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C9853" w14:textId="0B7B57FB" w:rsidR="002F21AA" w:rsidRPr="00976ABB" w:rsidRDefault="002F21AA" w:rsidP="002F21AA">
      <w:pPr>
        <w:spacing w:line="360" w:lineRule="auto"/>
        <w:rPr>
          <w:rFonts w:ascii="Times New Roman" w:hAnsi="Times New Roman"/>
          <w:b/>
          <w:color w:val="000000" w:themeColor="text1"/>
          <w:sz w:val="24"/>
          <w:szCs w:val="24"/>
          <w:lang w:eastAsia="ja-JP"/>
        </w:rPr>
      </w:pPr>
      <w:bookmarkStart w:id="0" w:name="_Hlk210645717"/>
      <w:r w:rsidRPr="00976ABB">
        <w:rPr>
          <w:rFonts w:ascii="Times New Roman" w:hAnsi="Times New Roman"/>
          <w:b/>
          <w:color w:val="000000" w:themeColor="text1"/>
          <w:sz w:val="24"/>
          <w:szCs w:val="24"/>
          <w:lang w:eastAsia="ja-JP"/>
        </w:rPr>
        <w:t xml:space="preserve">Long-range modulation of skyrmion population by local current injection </w:t>
      </w:r>
      <w:bookmarkEnd w:id="0"/>
    </w:p>
    <w:p w14:paraId="7D3C3EAD" w14:textId="6E653AB0" w:rsidR="00610E5F" w:rsidRPr="00976ABB" w:rsidRDefault="00610E5F" w:rsidP="00610E5F">
      <w:pPr>
        <w:autoSpaceDE w:val="0"/>
        <w:autoSpaceDN w:val="0"/>
        <w:adjustRightInd w:val="0"/>
        <w:spacing w:line="360" w:lineRule="auto"/>
        <w:outlineLvl w:val="0"/>
        <w:rPr>
          <w:rFonts w:ascii="Times New Roman" w:eastAsia="游ゴシック" w:hAnsi="Times New Roman" w:cs="Times New Roman"/>
          <w:i/>
          <w:iCs/>
          <w:color w:val="000000" w:themeColor="text1"/>
          <w:sz w:val="24"/>
          <w:szCs w:val="24"/>
          <w:vertAlign w:val="superscript"/>
          <w:lang w:eastAsia="ja-JP"/>
        </w:rPr>
      </w:pPr>
      <w:r w:rsidRPr="00976ABB">
        <w:rPr>
          <w:rFonts w:ascii="Times New Roman" w:eastAsia="游ゴシック" w:hAnsi="Times New Roman" w:cs="Times New Roman"/>
          <w:color w:val="000000" w:themeColor="text1"/>
          <w:sz w:val="24"/>
          <w:szCs w:val="24"/>
          <w:lang w:eastAsia="ja-JP"/>
        </w:rPr>
        <w:t>Sneha</w:t>
      </w:r>
      <w:r w:rsidRPr="00976ABB">
        <w:rPr>
          <w:rFonts w:ascii="Times New Roman" w:eastAsia="游ゴシック" w:hAnsi="Times New Roman" w:cs="Times New Roman"/>
          <w:color w:val="000000" w:themeColor="text1"/>
          <w:sz w:val="24"/>
          <w:szCs w:val="24"/>
        </w:rPr>
        <w:t xml:space="preserve"> </w:t>
      </w:r>
      <w:r w:rsidRPr="00976ABB">
        <w:rPr>
          <w:rFonts w:ascii="Times New Roman" w:eastAsia="游ゴシック" w:hAnsi="Times New Roman" w:cs="Times New Roman"/>
          <w:color w:val="000000" w:themeColor="text1"/>
          <w:sz w:val="24"/>
          <w:szCs w:val="24"/>
          <w:lang w:eastAsia="ja-JP"/>
        </w:rPr>
        <w:t>Yadav</w:t>
      </w:r>
      <w:r w:rsidRPr="00976ABB">
        <w:rPr>
          <w:rFonts w:ascii="Times New Roman" w:eastAsia="游ゴシック" w:hAnsi="Times New Roman" w:cs="Times New Roman"/>
          <w:color w:val="000000" w:themeColor="text1"/>
          <w:sz w:val="24"/>
          <w:szCs w:val="24"/>
          <w:vertAlign w:val="superscript"/>
        </w:rPr>
        <w:t>1</w:t>
      </w:r>
      <w:r w:rsidR="00CA73D4" w:rsidRPr="00976ABB">
        <w:rPr>
          <w:rFonts w:ascii="Times New Roman" w:eastAsia="游ゴシック" w:hAnsi="Times New Roman" w:cs="Times New Roman" w:hint="eastAsia"/>
          <w:color w:val="000000" w:themeColor="text1"/>
          <w:sz w:val="24"/>
          <w:szCs w:val="24"/>
          <w:vertAlign w:val="superscript"/>
          <w:lang w:eastAsia="ja-JP"/>
        </w:rPr>
        <w:t>, 2</w:t>
      </w:r>
      <w:r w:rsidRPr="00976ABB">
        <w:rPr>
          <w:rFonts w:ascii="Times New Roman" w:eastAsia="游ゴシック" w:hAnsi="Times New Roman" w:cs="Times New Roman"/>
          <w:color w:val="000000" w:themeColor="text1"/>
          <w:sz w:val="24"/>
          <w:szCs w:val="24"/>
        </w:rPr>
        <w:t xml:space="preserve">, </w:t>
      </w:r>
      <w:r w:rsidRPr="00976ABB">
        <w:rPr>
          <w:rFonts w:ascii="Times New Roman" w:eastAsia="游ゴシック" w:hAnsi="Times New Roman" w:cs="Times New Roman"/>
          <w:color w:val="000000" w:themeColor="text1"/>
          <w:sz w:val="24"/>
          <w:szCs w:val="24"/>
          <w:lang w:eastAsia="ja-JP"/>
        </w:rPr>
        <w:t>Satoshi Sugimoto</w:t>
      </w:r>
      <w:r w:rsidRPr="00976ABB">
        <w:rPr>
          <w:rFonts w:ascii="Times New Roman" w:eastAsia="游ゴシック" w:hAnsi="Times New Roman" w:cs="Times New Roman"/>
          <w:color w:val="000000" w:themeColor="text1"/>
          <w:sz w:val="24"/>
          <w:szCs w:val="24"/>
          <w:vertAlign w:val="superscript"/>
        </w:rPr>
        <w:t>2</w:t>
      </w:r>
      <w:r w:rsidRPr="00976ABB">
        <w:rPr>
          <w:rFonts w:ascii="Times New Roman" w:eastAsia="游ゴシック" w:hAnsi="Times New Roman" w:cs="Times New Roman"/>
          <w:color w:val="000000" w:themeColor="text1"/>
          <w:sz w:val="24"/>
          <w:szCs w:val="24"/>
        </w:rPr>
        <w:t>, Sandip Chatterjee</w:t>
      </w:r>
      <w:r w:rsidRPr="00976ABB">
        <w:rPr>
          <w:rFonts w:ascii="Times New Roman" w:eastAsia="游ゴシック" w:hAnsi="Times New Roman" w:cs="Times New Roman"/>
          <w:color w:val="000000" w:themeColor="text1"/>
          <w:sz w:val="24"/>
          <w:szCs w:val="24"/>
          <w:vertAlign w:val="superscript"/>
          <w:lang w:eastAsia="ja-JP"/>
        </w:rPr>
        <w:t>1</w:t>
      </w:r>
      <w:r w:rsidRPr="00976ABB">
        <w:rPr>
          <w:rFonts w:ascii="Times New Roman" w:eastAsia="游ゴシック" w:hAnsi="Times New Roman" w:cs="Times New Roman"/>
          <w:color w:val="000000" w:themeColor="text1"/>
          <w:sz w:val="24"/>
          <w:szCs w:val="24"/>
        </w:rPr>
        <w:t xml:space="preserve">, </w:t>
      </w:r>
      <w:r w:rsidRPr="00976ABB">
        <w:rPr>
          <w:rFonts w:ascii="Times New Roman" w:eastAsia="游ゴシック" w:hAnsi="Times New Roman" w:cs="Times New Roman" w:hint="eastAsia"/>
          <w:color w:val="000000" w:themeColor="text1"/>
          <w:sz w:val="24"/>
          <w:szCs w:val="24"/>
          <w:lang w:eastAsia="ja-JP"/>
        </w:rPr>
        <w:t>Kazuhito Tsukagoshi</w:t>
      </w:r>
      <w:r w:rsidRPr="00976ABB">
        <w:rPr>
          <w:rFonts w:ascii="Times New Roman" w:eastAsia="游ゴシック" w:hAnsi="Times New Roman" w:cs="Times New Roman" w:hint="eastAsia"/>
          <w:color w:val="000000" w:themeColor="text1"/>
          <w:sz w:val="24"/>
          <w:szCs w:val="24"/>
          <w:vertAlign w:val="superscript"/>
          <w:lang w:eastAsia="ja-JP"/>
        </w:rPr>
        <w:t>3</w:t>
      </w:r>
      <w:r w:rsidRPr="00976ABB">
        <w:rPr>
          <w:rFonts w:ascii="Times New Roman" w:eastAsia="游ゴシック" w:hAnsi="Times New Roman" w:cs="Times New Roman"/>
          <w:color w:val="000000" w:themeColor="text1"/>
          <w:sz w:val="24"/>
          <w:szCs w:val="24"/>
          <w:lang w:eastAsia="ja-JP"/>
        </w:rPr>
        <w:t xml:space="preserve"> </w:t>
      </w:r>
      <w:r w:rsidRPr="00976ABB">
        <w:rPr>
          <w:rFonts w:ascii="Times New Roman" w:eastAsia="游ゴシック" w:hAnsi="Times New Roman" w:cs="Times New Roman"/>
          <w:color w:val="000000" w:themeColor="text1"/>
          <w:sz w:val="24"/>
          <w:szCs w:val="24"/>
        </w:rPr>
        <w:t>and Shinya Kasai</w:t>
      </w:r>
      <w:r w:rsidRPr="00976ABB">
        <w:rPr>
          <w:rFonts w:ascii="Times New Roman" w:eastAsia="游ゴシック" w:hAnsi="Times New Roman" w:cs="Times New Roman"/>
          <w:color w:val="000000" w:themeColor="text1"/>
          <w:sz w:val="24"/>
          <w:szCs w:val="24"/>
          <w:vertAlign w:val="superscript"/>
          <w:lang w:eastAsia="ja-JP"/>
        </w:rPr>
        <w:t>2</w:t>
      </w:r>
      <w:r w:rsidRPr="00976ABB">
        <w:rPr>
          <w:rFonts w:ascii="Times New Roman" w:eastAsia="游ゴシック" w:hAnsi="Times New Roman" w:cs="Times New Roman"/>
          <w:color w:val="000000" w:themeColor="text1"/>
          <w:sz w:val="24"/>
          <w:szCs w:val="24"/>
        </w:rPr>
        <w:t xml:space="preserve"> </w:t>
      </w:r>
    </w:p>
    <w:p w14:paraId="0B3D7993" w14:textId="77777777" w:rsidR="00610E5F" w:rsidRPr="00976ABB" w:rsidRDefault="00610E5F" w:rsidP="00610E5F">
      <w:pPr>
        <w:spacing w:after="0" w:line="360" w:lineRule="auto"/>
        <w:contextualSpacing/>
        <w:rPr>
          <w:rFonts w:ascii="Times New Roman" w:eastAsia="游ゴシック" w:hAnsi="Times New Roman" w:cs="Times New Roman"/>
          <w:i/>
          <w:color w:val="000000" w:themeColor="text1"/>
          <w:sz w:val="24"/>
          <w:szCs w:val="24"/>
        </w:rPr>
      </w:pPr>
      <w:r w:rsidRPr="00976ABB">
        <w:rPr>
          <w:rFonts w:ascii="Times New Roman" w:eastAsia="游ゴシック" w:hAnsi="Times New Roman" w:cs="Times New Roman"/>
          <w:iCs/>
          <w:color w:val="000000" w:themeColor="text1"/>
          <w:sz w:val="24"/>
          <w:szCs w:val="24"/>
          <w:vertAlign w:val="superscript"/>
          <w:lang w:eastAsia="ja-JP"/>
        </w:rPr>
        <w:t>1</w:t>
      </w:r>
      <w:r w:rsidRPr="00976ABB">
        <w:rPr>
          <w:rFonts w:ascii="Times New Roman" w:eastAsia="游ゴシック" w:hAnsi="Times New Roman" w:cs="Times New Roman"/>
          <w:i/>
          <w:color w:val="000000" w:themeColor="text1"/>
          <w:sz w:val="24"/>
          <w:szCs w:val="24"/>
        </w:rPr>
        <w:t>Department of Physics, Indian Institute of Technology (BHU), Varanasi 221005, India</w:t>
      </w:r>
    </w:p>
    <w:p w14:paraId="506DA04B" w14:textId="77777777" w:rsidR="00610E5F" w:rsidRPr="00976ABB" w:rsidRDefault="00610E5F" w:rsidP="00610E5F">
      <w:pPr>
        <w:spacing w:after="0" w:line="360" w:lineRule="auto"/>
        <w:contextualSpacing/>
        <w:rPr>
          <w:rFonts w:ascii="Times New Roman" w:eastAsia="游ゴシック" w:hAnsi="Times New Roman" w:cs="Times New Roman"/>
          <w:i/>
          <w:color w:val="000000" w:themeColor="text1"/>
          <w:sz w:val="24"/>
          <w:szCs w:val="24"/>
        </w:rPr>
      </w:pPr>
      <w:r w:rsidRPr="00976ABB">
        <w:rPr>
          <w:rFonts w:ascii="Times New Roman" w:eastAsia="游ゴシック" w:hAnsi="Times New Roman" w:cs="Times New Roman"/>
          <w:iCs/>
          <w:color w:val="000000" w:themeColor="text1"/>
          <w:sz w:val="24"/>
          <w:szCs w:val="24"/>
          <w:vertAlign w:val="superscript"/>
          <w:lang w:eastAsia="ja-JP"/>
        </w:rPr>
        <w:t>2</w:t>
      </w:r>
      <w:r w:rsidRPr="00976ABB">
        <w:rPr>
          <w:rFonts w:ascii="Times New Roman" w:eastAsia="游ゴシック" w:hAnsi="Times New Roman" w:cs="Times New Roman"/>
          <w:i/>
          <w:color w:val="000000" w:themeColor="text1"/>
          <w:sz w:val="24"/>
          <w:szCs w:val="24"/>
        </w:rPr>
        <w:t>Research Center for Magnetic and Spintronic Materials, National Institute for Materials Science, 1-2-1 Sengen, Tsukuba 305-0047, Japan</w:t>
      </w:r>
    </w:p>
    <w:p w14:paraId="18AB3750" w14:textId="77777777" w:rsidR="00610E5F" w:rsidRPr="00976ABB" w:rsidRDefault="00610E5F" w:rsidP="00610E5F">
      <w:pPr>
        <w:spacing w:after="0" w:line="360" w:lineRule="auto"/>
        <w:contextualSpacing/>
        <w:rPr>
          <w:rFonts w:ascii="Times New Roman" w:eastAsia="游ゴシック" w:hAnsi="Times New Roman" w:cs="Times New Roman"/>
          <w:i/>
          <w:color w:val="000000" w:themeColor="text1"/>
          <w:sz w:val="24"/>
          <w:szCs w:val="24"/>
          <w:lang w:eastAsia="ja-JP"/>
        </w:rPr>
      </w:pPr>
      <w:r w:rsidRPr="00976ABB">
        <w:rPr>
          <w:rFonts w:ascii="Times New Roman" w:eastAsia="游ゴシック" w:hAnsi="Times New Roman" w:cs="Times New Roman"/>
          <w:i/>
          <w:color w:val="000000" w:themeColor="text1"/>
          <w:sz w:val="24"/>
          <w:szCs w:val="24"/>
          <w:vertAlign w:val="superscript"/>
        </w:rPr>
        <w:t>3</w:t>
      </w:r>
      <w:r w:rsidRPr="00976ABB">
        <w:rPr>
          <w:rFonts w:ascii="Times New Roman" w:eastAsia="游ゴシック" w:hAnsi="Times New Roman" w:cs="Times New Roman"/>
          <w:i/>
          <w:iCs/>
          <w:color w:val="000000" w:themeColor="text1"/>
          <w:sz w:val="24"/>
          <w:szCs w:val="24"/>
        </w:rPr>
        <w:t>International Center for Materials Nanoarchitectonics (WPI-MANA), National Institute for Materials Science, 1-1 Namiki, Tsukuba, Ibaraki, 305-0044, Japan</w:t>
      </w:r>
    </w:p>
    <w:p w14:paraId="6C82F366" w14:textId="77777777" w:rsidR="00610E5F" w:rsidRPr="00976ABB" w:rsidRDefault="00610E5F" w:rsidP="002F21AA">
      <w:pPr>
        <w:spacing w:line="360" w:lineRule="auto"/>
        <w:rPr>
          <w:rFonts w:ascii="Times New Roman" w:hAnsi="Times New Roman"/>
          <w:b/>
          <w:color w:val="000000" w:themeColor="text1"/>
          <w:sz w:val="24"/>
          <w:szCs w:val="24"/>
          <w:lang w:eastAsia="ja-JP"/>
        </w:rPr>
      </w:pPr>
    </w:p>
    <w:p w14:paraId="707B7219" w14:textId="77777777" w:rsidR="002F21AA" w:rsidRPr="00976ABB" w:rsidRDefault="002F21AA" w:rsidP="00916D5F">
      <w:pPr>
        <w:spacing w:line="360" w:lineRule="auto"/>
        <w:jc w:val="center"/>
        <w:rPr>
          <w:rFonts w:ascii="Times New Roman" w:hAnsi="Times New Roman" w:cs="Times New Roman"/>
          <w:b/>
          <w:bCs/>
          <w:color w:val="000000" w:themeColor="text1"/>
          <w:sz w:val="24"/>
          <w:szCs w:val="24"/>
        </w:rPr>
      </w:pPr>
    </w:p>
    <w:p w14:paraId="26358D07" w14:textId="2EB8A8A1" w:rsidR="00916D5F" w:rsidRPr="00976ABB" w:rsidRDefault="007047F9" w:rsidP="00916D5F">
      <w:pPr>
        <w:spacing w:line="360" w:lineRule="auto"/>
        <w:jc w:val="center"/>
        <w:rPr>
          <w:rFonts w:ascii="Times New Roman" w:hAnsi="Times New Roman" w:cs="Times New Roman"/>
          <w:b/>
          <w:bCs/>
          <w:color w:val="000000" w:themeColor="text1"/>
          <w:sz w:val="24"/>
          <w:szCs w:val="24"/>
          <w:lang w:eastAsia="ja-JP"/>
        </w:rPr>
      </w:pPr>
      <w:r w:rsidRPr="00976ABB">
        <w:rPr>
          <w:rFonts w:ascii="Times New Roman" w:hAnsi="Times New Roman" w:cs="Times New Roman"/>
          <w:b/>
          <w:bCs/>
          <w:color w:val="000000" w:themeColor="text1"/>
          <w:sz w:val="24"/>
          <w:szCs w:val="24"/>
        </w:rPr>
        <w:t>A</w:t>
      </w:r>
      <w:r w:rsidRPr="00976ABB">
        <w:rPr>
          <w:rFonts w:ascii="Times New Roman" w:hAnsi="Times New Roman" w:cs="Times New Roman" w:hint="eastAsia"/>
          <w:b/>
          <w:bCs/>
          <w:color w:val="000000" w:themeColor="text1"/>
          <w:sz w:val="24"/>
          <w:szCs w:val="24"/>
          <w:lang w:eastAsia="ja-JP"/>
        </w:rPr>
        <w:t>BSTRACT</w:t>
      </w:r>
    </w:p>
    <w:p w14:paraId="2AD8F2C1" w14:textId="340B18FD" w:rsidR="00610E5F" w:rsidRPr="00976ABB" w:rsidRDefault="00276EF9" w:rsidP="00610E5F">
      <w:pPr>
        <w:spacing w:line="360" w:lineRule="auto"/>
        <w:ind w:firstLine="720"/>
        <w:rPr>
          <w:rFonts w:ascii="Times New Roman" w:hAnsi="Times New Roman" w:cs="Times New Roman"/>
          <w:color w:val="000000" w:themeColor="text1"/>
          <w:sz w:val="24"/>
          <w:szCs w:val="24"/>
        </w:rPr>
      </w:pPr>
      <w:r w:rsidRPr="00976ABB">
        <w:rPr>
          <w:rFonts w:ascii="Times New Roman" w:hAnsi="Times New Roman" w:cs="Times New Roman"/>
          <w:color w:val="000000" w:themeColor="text1"/>
          <w:sz w:val="24"/>
          <w:szCs w:val="24"/>
        </w:rPr>
        <w:t xml:space="preserve">The </w:t>
      </w:r>
      <w:r w:rsidR="00330E98" w:rsidRPr="00976ABB">
        <w:rPr>
          <w:rFonts w:ascii="Times New Roman" w:hAnsi="Times New Roman" w:cs="Times New Roman"/>
          <w:color w:val="000000" w:themeColor="text1"/>
          <w:sz w:val="24"/>
          <w:szCs w:val="24"/>
          <w:lang w:eastAsia="ja-JP"/>
        </w:rPr>
        <w:t>thin</w:t>
      </w:r>
      <w:r w:rsidR="00BF127F" w:rsidRPr="00976ABB">
        <w:rPr>
          <w:rFonts w:ascii="Times New Roman" w:hAnsi="Times New Roman" w:cs="Times New Roman"/>
          <w:color w:val="000000" w:themeColor="text1"/>
          <w:sz w:val="24"/>
          <w:szCs w:val="24"/>
          <w:lang w:eastAsia="ja-JP"/>
        </w:rPr>
        <w:t>-</w:t>
      </w:r>
      <w:r w:rsidR="00330E98" w:rsidRPr="00976ABB">
        <w:rPr>
          <w:rFonts w:ascii="Times New Roman" w:hAnsi="Times New Roman" w:cs="Times New Roman"/>
          <w:color w:val="000000" w:themeColor="text1"/>
          <w:sz w:val="24"/>
          <w:szCs w:val="24"/>
          <w:lang w:eastAsia="ja-JP"/>
        </w:rPr>
        <w:t xml:space="preserve">film </w:t>
      </w:r>
      <w:r w:rsidR="00A63B06" w:rsidRPr="00976ABB">
        <w:rPr>
          <w:rFonts w:ascii="Times New Roman" w:hAnsi="Times New Roman" w:cs="Times New Roman"/>
          <w:color w:val="000000" w:themeColor="text1"/>
          <w:sz w:val="24"/>
          <w:szCs w:val="24"/>
          <w:lang w:eastAsia="ja-JP"/>
        </w:rPr>
        <w:t>magnetic</w:t>
      </w:r>
      <w:r w:rsidR="00E611DE" w:rsidRPr="00976ABB">
        <w:rPr>
          <w:rFonts w:ascii="Times New Roman" w:hAnsi="Times New Roman" w:cs="Times New Roman"/>
          <w:color w:val="000000" w:themeColor="text1"/>
          <w:sz w:val="24"/>
          <w:szCs w:val="24"/>
          <w:lang w:eastAsia="ja-JP"/>
        </w:rPr>
        <w:t xml:space="preserve"> skyrmion</w:t>
      </w:r>
      <w:r w:rsidR="00A63B06" w:rsidRPr="00976ABB">
        <w:rPr>
          <w:rFonts w:ascii="Times New Roman" w:hAnsi="Times New Roman" w:cs="Times New Roman"/>
          <w:color w:val="000000" w:themeColor="text1"/>
          <w:sz w:val="24"/>
          <w:szCs w:val="24"/>
          <w:lang w:eastAsia="ja-JP"/>
        </w:rPr>
        <w:t xml:space="preserve"> </w:t>
      </w:r>
      <w:r w:rsidR="00E611DE" w:rsidRPr="00976ABB">
        <w:rPr>
          <w:rFonts w:ascii="Times New Roman" w:hAnsi="Times New Roman" w:cs="Times New Roman"/>
          <w:color w:val="000000" w:themeColor="text1"/>
          <w:sz w:val="24"/>
          <w:szCs w:val="24"/>
          <w:lang w:eastAsia="ja-JP"/>
        </w:rPr>
        <w:t xml:space="preserve">is designed to </w:t>
      </w:r>
      <w:r w:rsidR="00CC0AC6" w:rsidRPr="00976ABB">
        <w:rPr>
          <w:rFonts w:ascii="Times New Roman" w:hAnsi="Times New Roman" w:cs="Times New Roman"/>
          <w:color w:val="000000" w:themeColor="text1"/>
          <w:sz w:val="24"/>
          <w:szCs w:val="24"/>
          <w:lang w:eastAsia="ja-JP"/>
        </w:rPr>
        <w:t>interact</w:t>
      </w:r>
      <w:r w:rsidR="00342037" w:rsidRPr="00976ABB">
        <w:rPr>
          <w:rFonts w:ascii="Times New Roman" w:hAnsi="Times New Roman" w:cs="Times New Roman"/>
          <w:color w:val="000000" w:themeColor="text1"/>
          <w:sz w:val="24"/>
          <w:szCs w:val="24"/>
          <w:lang w:eastAsia="ja-JP"/>
        </w:rPr>
        <w:t xml:space="preserve"> with</w:t>
      </w:r>
      <w:r w:rsidR="00CC0AC6" w:rsidRPr="00976ABB">
        <w:rPr>
          <w:rFonts w:ascii="Times New Roman" w:hAnsi="Times New Roman" w:cs="Times New Roman"/>
          <w:color w:val="000000" w:themeColor="text1"/>
          <w:sz w:val="24"/>
          <w:szCs w:val="24"/>
          <w:lang w:eastAsia="ja-JP"/>
        </w:rPr>
        <w:t xml:space="preserve"> each other</w:t>
      </w:r>
      <w:r w:rsidR="00E611DE" w:rsidRPr="00976ABB">
        <w:rPr>
          <w:rFonts w:ascii="Times New Roman" w:hAnsi="Times New Roman" w:cs="Times New Roman"/>
          <w:color w:val="000000" w:themeColor="text1"/>
          <w:sz w:val="24"/>
          <w:szCs w:val="24"/>
          <w:lang w:eastAsia="ja-JP"/>
        </w:rPr>
        <w:t xml:space="preserve"> </w:t>
      </w:r>
      <w:r w:rsidR="003C35B7" w:rsidRPr="00976ABB">
        <w:rPr>
          <w:rFonts w:ascii="Times New Roman" w:hAnsi="Times New Roman" w:cs="Times New Roman" w:hint="eastAsia"/>
          <w:color w:val="000000" w:themeColor="text1"/>
          <w:sz w:val="24"/>
          <w:szCs w:val="24"/>
          <w:lang w:eastAsia="ja-JP"/>
        </w:rPr>
        <w:t>as</w:t>
      </w:r>
      <w:r w:rsidR="006B2228" w:rsidRPr="00976ABB">
        <w:rPr>
          <w:rFonts w:ascii="Times New Roman" w:hAnsi="Times New Roman" w:cs="Times New Roman" w:hint="eastAsia"/>
          <w:color w:val="000000" w:themeColor="text1"/>
          <w:sz w:val="24"/>
          <w:szCs w:val="24"/>
          <w:lang w:eastAsia="ja-JP"/>
        </w:rPr>
        <w:t xml:space="preserve"> nonlinear </w:t>
      </w:r>
      <w:r w:rsidR="003C35B7" w:rsidRPr="00976ABB">
        <w:rPr>
          <w:rFonts w:ascii="Times New Roman" w:hAnsi="Times New Roman" w:cs="Times New Roman" w:hint="eastAsia"/>
          <w:color w:val="000000" w:themeColor="text1"/>
          <w:sz w:val="24"/>
          <w:szCs w:val="24"/>
          <w:lang w:eastAsia="ja-JP"/>
        </w:rPr>
        <w:t>response</w:t>
      </w:r>
      <w:r w:rsidR="00E611DE" w:rsidRPr="00976ABB">
        <w:rPr>
          <w:rFonts w:ascii="Times New Roman" w:hAnsi="Times New Roman" w:cs="Times New Roman"/>
          <w:color w:val="000000" w:themeColor="text1"/>
          <w:sz w:val="24"/>
          <w:szCs w:val="24"/>
          <w:lang w:eastAsia="ja-JP"/>
        </w:rPr>
        <w:t xml:space="preserve">, </w:t>
      </w:r>
      <w:r w:rsidR="00C045D9" w:rsidRPr="00976ABB">
        <w:rPr>
          <w:rFonts w:ascii="Times New Roman" w:hAnsi="Times New Roman" w:cs="Times New Roman" w:hint="eastAsia"/>
          <w:color w:val="000000" w:themeColor="text1"/>
          <w:sz w:val="24"/>
          <w:szCs w:val="24"/>
          <w:lang w:eastAsia="ja-JP"/>
        </w:rPr>
        <w:t xml:space="preserve">enabling </w:t>
      </w:r>
      <w:r w:rsidR="00E611DE" w:rsidRPr="00976ABB">
        <w:rPr>
          <w:rFonts w:ascii="Times New Roman" w:hAnsi="Times New Roman" w:cs="Times New Roman"/>
          <w:color w:val="000000" w:themeColor="text1"/>
          <w:sz w:val="24"/>
          <w:szCs w:val="24"/>
          <w:lang w:eastAsia="ja-JP"/>
        </w:rPr>
        <w:t xml:space="preserve">collective </w:t>
      </w:r>
      <w:r w:rsidR="004975DA" w:rsidRPr="00976ABB">
        <w:rPr>
          <w:rFonts w:ascii="Times New Roman" w:hAnsi="Times New Roman" w:cs="Times New Roman" w:hint="eastAsia"/>
          <w:color w:val="000000" w:themeColor="text1"/>
          <w:sz w:val="24"/>
          <w:szCs w:val="24"/>
          <w:lang w:eastAsia="ja-JP"/>
        </w:rPr>
        <w:t xml:space="preserve">magnetic </w:t>
      </w:r>
      <w:r w:rsidR="004975DA" w:rsidRPr="00976ABB">
        <w:rPr>
          <w:rFonts w:ascii="Times New Roman" w:hAnsi="Times New Roman" w:cs="Times New Roman"/>
          <w:color w:val="000000" w:themeColor="text1"/>
          <w:sz w:val="24"/>
          <w:szCs w:val="24"/>
          <w:lang w:eastAsia="ja-JP"/>
        </w:rPr>
        <w:t>morphology</w:t>
      </w:r>
      <w:r w:rsidR="004975DA" w:rsidRPr="00976ABB" w:rsidDel="007D7E14">
        <w:rPr>
          <w:rFonts w:ascii="Times New Roman" w:hAnsi="Times New Roman" w:cs="Times New Roman"/>
          <w:color w:val="000000" w:themeColor="text1"/>
          <w:sz w:val="24"/>
          <w:szCs w:val="24"/>
          <w:lang w:eastAsia="ja-JP"/>
        </w:rPr>
        <w:t xml:space="preserve"> </w:t>
      </w:r>
      <w:r w:rsidR="00E611DE" w:rsidRPr="00976ABB">
        <w:rPr>
          <w:rFonts w:ascii="Times New Roman" w:hAnsi="Times New Roman" w:cs="Times New Roman"/>
          <w:color w:val="000000" w:themeColor="text1"/>
          <w:sz w:val="24"/>
          <w:szCs w:val="24"/>
          <w:lang w:eastAsia="ja-JP"/>
        </w:rPr>
        <w:t xml:space="preserve">at the </w:t>
      </w:r>
      <w:r w:rsidR="006B2228" w:rsidRPr="00976ABB">
        <w:rPr>
          <w:rFonts w:ascii="Times New Roman" w:hAnsi="Times New Roman" w:cs="Times New Roman" w:hint="eastAsia"/>
          <w:color w:val="000000" w:themeColor="text1"/>
          <w:sz w:val="24"/>
          <w:szCs w:val="24"/>
          <w:lang w:eastAsia="ja-JP"/>
        </w:rPr>
        <w:t>nonequilibrium state</w:t>
      </w:r>
      <w:r w:rsidR="00E611DE" w:rsidRPr="00976ABB">
        <w:rPr>
          <w:rFonts w:ascii="Times New Roman" w:hAnsi="Times New Roman" w:cs="Times New Roman"/>
          <w:color w:val="000000" w:themeColor="text1"/>
          <w:sz w:val="24"/>
          <w:szCs w:val="24"/>
          <w:lang w:eastAsia="ja-JP"/>
        </w:rPr>
        <w:t>.</w:t>
      </w:r>
      <w:r w:rsidR="00916D5F" w:rsidRPr="00976ABB">
        <w:rPr>
          <w:rFonts w:ascii="Times New Roman" w:hAnsi="Times New Roman" w:cs="Times New Roman"/>
          <w:color w:val="000000" w:themeColor="text1"/>
          <w:sz w:val="24"/>
          <w:szCs w:val="24"/>
          <w:lang w:eastAsia="ja-JP"/>
        </w:rPr>
        <w:t xml:space="preserve"> </w:t>
      </w:r>
      <w:r w:rsidR="00916D5F" w:rsidRPr="00976ABB">
        <w:rPr>
          <w:rFonts w:ascii="Times New Roman" w:hAnsi="Times New Roman" w:cs="Times New Roman"/>
          <w:color w:val="000000" w:themeColor="text1"/>
          <w:sz w:val="24"/>
          <w:szCs w:val="24"/>
        </w:rPr>
        <w:t xml:space="preserve">We </w:t>
      </w:r>
      <w:r w:rsidR="00916D5F" w:rsidRPr="00976ABB">
        <w:rPr>
          <w:rFonts w:ascii="Times New Roman" w:hAnsi="Times New Roman" w:cs="Times New Roman"/>
          <w:color w:val="000000" w:themeColor="text1"/>
          <w:sz w:val="24"/>
          <w:szCs w:val="24"/>
          <w:lang w:eastAsia="ja-JP"/>
        </w:rPr>
        <w:t xml:space="preserve">here explore the alternative nonlinear morphology </w:t>
      </w:r>
      <w:r w:rsidR="00B03B7D" w:rsidRPr="00976ABB">
        <w:rPr>
          <w:rFonts w:ascii="Times New Roman" w:hAnsi="Times New Roman" w:cs="Times New Roman" w:hint="eastAsia"/>
          <w:color w:val="000000" w:themeColor="text1"/>
          <w:sz w:val="24"/>
          <w:szCs w:val="24"/>
          <w:lang w:eastAsia="ja-JP"/>
        </w:rPr>
        <w:t xml:space="preserve">of multiple skyrmions </w:t>
      </w:r>
      <w:r w:rsidR="00916D5F" w:rsidRPr="00976ABB">
        <w:rPr>
          <w:rFonts w:ascii="Times New Roman" w:hAnsi="Times New Roman" w:cs="Times New Roman"/>
          <w:color w:val="000000" w:themeColor="text1"/>
          <w:sz w:val="24"/>
          <w:szCs w:val="24"/>
          <w:lang w:eastAsia="ja-JP"/>
        </w:rPr>
        <w:t>induced by</w:t>
      </w:r>
      <w:r w:rsidR="00916D5F" w:rsidRPr="00976ABB">
        <w:rPr>
          <w:rFonts w:ascii="Times New Roman" w:hAnsi="Times New Roman" w:cs="Times New Roman"/>
          <w:color w:val="000000" w:themeColor="text1"/>
          <w:sz w:val="24"/>
          <w:szCs w:val="24"/>
        </w:rPr>
        <w:t xml:space="preserve"> </w:t>
      </w:r>
      <w:r w:rsidR="00916D5F" w:rsidRPr="00976ABB">
        <w:rPr>
          <w:rFonts w:ascii="Times New Roman" w:hAnsi="Times New Roman" w:cs="Times New Roman"/>
          <w:color w:val="000000" w:themeColor="text1"/>
          <w:sz w:val="24"/>
          <w:szCs w:val="24"/>
          <w:lang w:eastAsia="ja-JP"/>
        </w:rPr>
        <w:t xml:space="preserve">the </w:t>
      </w:r>
      <w:r w:rsidR="00916D5F" w:rsidRPr="00976ABB">
        <w:rPr>
          <w:rFonts w:ascii="Times New Roman" w:hAnsi="Times New Roman" w:cs="Times New Roman"/>
          <w:color w:val="000000" w:themeColor="text1"/>
          <w:sz w:val="24"/>
          <w:szCs w:val="24"/>
        </w:rPr>
        <w:t>orthogonal</w:t>
      </w:r>
      <w:r w:rsidR="00916D5F" w:rsidRPr="00976ABB">
        <w:rPr>
          <w:rFonts w:ascii="Times New Roman" w:hAnsi="Times New Roman" w:cs="Times New Roman"/>
          <w:color w:val="000000" w:themeColor="text1"/>
          <w:sz w:val="24"/>
          <w:szCs w:val="24"/>
          <w:lang w:eastAsia="ja-JP"/>
        </w:rPr>
        <w:t xml:space="preserve"> two</w:t>
      </w:r>
      <w:r w:rsidR="00BD3AEF" w:rsidRPr="00976ABB">
        <w:rPr>
          <w:rFonts w:ascii="Times New Roman" w:hAnsi="Times New Roman" w:cs="Times New Roman" w:hint="eastAsia"/>
          <w:color w:val="000000" w:themeColor="text1"/>
          <w:sz w:val="24"/>
          <w:szCs w:val="24"/>
          <w:lang w:eastAsia="ja-JP"/>
        </w:rPr>
        <w:t>-</w:t>
      </w:r>
      <w:r w:rsidR="00916D5F" w:rsidRPr="00976ABB">
        <w:rPr>
          <w:rFonts w:ascii="Times New Roman" w:hAnsi="Times New Roman" w:cs="Times New Roman"/>
          <w:color w:val="000000" w:themeColor="text1"/>
          <w:sz w:val="24"/>
          <w:szCs w:val="24"/>
          <w:lang w:eastAsia="ja-JP"/>
        </w:rPr>
        <w:t xml:space="preserve">current injections for the Pt/Co/Ir </w:t>
      </w:r>
      <w:r w:rsidR="00330E98" w:rsidRPr="00976ABB">
        <w:rPr>
          <w:rFonts w:ascii="Times New Roman" w:hAnsi="Times New Roman" w:cs="Times New Roman" w:hint="eastAsia"/>
          <w:color w:val="000000" w:themeColor="text1"/>
          <w:sz w:val="24"/>
          <w:szCs w:val="24"/>
          <w:lang w:eastAsia="ja-JP"/>
        </w:rPr>
        <w:t xml:space="preserve">multilayer </w:t>
      </w:r>
      <w:r w:rsidR="00916D5F" w:rsidRPr="00976ABB">
        <w:rPr>
          <w:rFonts w:ascii="Times New Roman" w:hAnsi="Times New Roman" w:cs="Times New Roman"/>
          <w:color w:val="000000" w:themeColor="text1"/>
          <w:sz w:val="24"/>
          <w:szCs w:val="24"/>
          <w:lang w:eastAsia="ja-JP"/>
        </w:rPr>
        <w:t>platforms</w:t>
      </w:r>
      <w:r w:rsidR="00916D5F" w:rsidRPr="00976ABB">
        <w:rPr>
          <w:rFonts w:ascii="Times New Roman" w:hAnsi="Times New Roman" w:cs="Times New Roman"/>
          <w:color w:val="000000" w:themeColor="text1"/>
          <w:sz w:val="24"/>
          <w:szCs w:val="24"/>
        </w:rPr>
        <w:t xml:space="preserve">. </w:t>
      </w:r>
      <w:r w:rsidR="00916D5F" w:rsidRPr="00976ABB">
        <w:rPr>
          <w:rFonts w:ascii="Times New Roman" w:hAnsi="Times New Roman" w:cs="Times New Roman"/>
          <w:color w:val="000000" w:themeColor="text1"/>
          <w:sz w:val="24"/>
          <w:szCs w:val="24"/>
          <w:lang w:eastAsia="ja-JP"/>
        </w:rPr>
        <w:t xml:space="preserve">The global currents induce polarity-dependent driving and accumulation of skyrmions </w:t>
      </w:r>
      <w:r w:rsidR="00AD0924" w:rsidRPr="00976ABB">
        <w:rPr>
          <w:rFonts w:ascii="Times New Roman" w:hAnsi="Times New Roman" w:cs="Times New Roman"/>
          <w:color w:val="000000" w:themeColor="text1"/>
          <w:sz w:val="24"/>
          <w:szCs w:val="24"/>
          <w:lang w:eastAsia="ja-JP"/>
        </w:rPr>
        <w:t>across</w:t>
      </w:r>
      <w:r w:rsidR="00BF127F" w:rsidRPr="00976ABB">
        <w:rPr>
          <w:rFonts w:ascii="Times New Roman" w:hAnsi="Times New Roman" w:cs="Times New Roman" w:hint="eastAsia"/>
          <w:color w:val="000000" w:themeColor="text1"/>
          <w:sz w:val="24"/>
          <w:szCs w:val="24"/>
          <w:lang w:eastAsia="ja-JP"/>
        </w:rPr>
        <w:t xml:space="preserve"> the whole </w:t>
      </w:r>
      <w:r w:rsidR="00AD0924" w:rsidRPr="00976ABB">
        <w:rPr>
          <w:rFonts w:ascii="Times New Roman" w:hAnsi="Times New Roman" w:cs="Times New Roman"/>
          <w:color w:val="000000" w:themeColor="text1"/>
          <w:sz w:val="24"/>
          <w:szCs w:val="24"/>
          <w:lang w:eastAsia="ja-JP"/>
        </w:rPr>
        <w:t>area</w:t>
      </w:r>
      <w:r w:rsidR="00BF127F" w:rsidRPr="00976ABB">
        <w:rPr>
          <w:rFonts w:ascii="Times New Roman" w:hAnsi="Times New Roman" w:cs="Times New Roman" w:hint="eastAsia"/>
          <w:color w:val="000000" w:themeColor="text1"/>
          <w:sz w:val="24"/>
          <w:szCs w:val="24"/>
          <w:lang w:eastAsia="ja-JP"/>
        </w:rPr>
        <w:t xml:space="preserve"> of a</w:t>
      </w:r>
      <w:r w:rsidR="00916D5F" w:rsidRPr="00976ABB">
        <w:rPr>
          <w:rFonts w:ascii="Times New Roman" w:hAnsi="Times New Roman" w:cs="Times New Roman"/>
          <w:color w:val="000000" w:themeColor="text1"/>
          <w:sz w:val="24"/>
          <w:szCs w:val="24"/>
          <w:lang w:eastAsia="ja-JP"/>
        </w:rPr>
        <w:t xml:space="preserve"> </w:t>
      </w:r>
      <w:r w:rsidR="00BF127F" w:rsidRPr="00976ABB">
        <w:rPr>
          <w:rFonts w:ascii="Times New Roman" w:hAnsi="Times New Roman" w:cs="Times New Roman" w:hint="eastAsia"/>
          <w:color w:val="000000" w:themeColor="text1"/>
          <w:sz w:val="24"/>
          <w:szCs w:val="24"/>
          <w:lang w:eastAsia="ja-JP"/>
        </w:rPr>
        <w:t>H</w:t>
      </w:r>
      <w:r w:rsidR="00916D5F" w:rsidRPr="00976ABB">
        <w:rPr>
          <w:rFonts w:ascii="Times New Roman" w:hAnsi="Times New Roman" w:cs="Times New Roman"/>
          <w:color w:val="000000" w:themeColor="text1"/>
          <w:sz w:val="24"/>
          <w:szCs w:val="24"/>
          <w:lang w:eastAsia="ja-JP"/>
        </w:rPr>
        <w:t>all bar</w:t>
      </w:r>
      <w:r w:rsidR="00BF127F" w:rsidRPr="00976ABB">
        <w:rPr>
          <w:rFonts w:ascii="Times New Roman" w:hAnsi="Times New Roman" w:cs="Times New Roman" w:hint="eastAsia"/>
          <w:color w:val="000000" w:themeColor="text1"/>
          <w:sz w:val="24"/>
          <w:szCs w:val="24"/>
          <w:lang w:eastAsia="ja-JP"/>
        </w:rPr>
        <w:t xml:space="preserve"> device</w:t>
      </w:r>
      <w:r w:rsidR="00916D5F" w:rsidRPr="00976ABB">
        <w:rPr>
          <w:rFonts w:ascii="Times New Roman" w:hAnsi="Times New Roman" w:cs="Times New Roman"/>
          <w:color w:val="000000" w:themeColor="text1"/>
          <w:sz w:val="24"/>
          <w:szCs w:val="24"/>
          <w:lang w:eastAsia="ja-JP"/>
        </w:rPr>
        <w:t xml:space="preserve">. Once another local current is injected from </w:t>
      </w:r>
      <w:r w:rsidR="00BF127F" w:rsidRPr="00976ABB">
        <w:rPr>
          <w:rFonts w:ascii="Times New Roman" w:hAnsi="Times New Roman" w:cs="Times New Roman" w:hint="eastAsia"/>
          <w:color w:val="000000" w:themeColor="text1"/>
          <w:sz w:val="24"/>
          <w:szCs w:val="24"/>
          <w:lang w:eastAsia="ja-JP"/>
        </w:rPr>
        <w:t xml:space="preserve">a </w:t>
      </w:r>
      <w:r w:rsidR="00B03B7D" w:rsidRPr="00976ABB">
        <w:rPr>
          <w:rFonts w:ascii="Symbol" w:hAnsi="Symbol" w:cs="Times New Roman"/>
          <w:color w:val="000000" w:themeColor="text1"/>
          <w:sz w:val="24"/>
          <w:szCs w:val="24"/>
          <w:lang w:eastAsia="ja-JP"/>
        </w:rPr>
        <w:t>m</w:t>
      </w:r>
      <w:r w:rsidR="00916D5F" w:rsidRPr="00976ABB">
        <w:rPr>
          <w:rFonts w:ascii="Times New Roman" w:hAnsi="Times New Roman" w:cs="Times New Roman"/>
          <w:color w:val="000000" w:themeColor="text1"/>
          <w:sz w:val="24"/>
          <w:szCs w:val="24"/>
          <w:lang w:eastAsia="ja-JP"/>
        </w:rPr>
        <w:t>m width ports,</w:t>
      </w:r>
      <w:r w:rsidR="00916D5F" w:rsidRPr="00976ABB" w:rsidDel="004A4D85">
        <w:rPr>
          <w:rFonts w:ascii="Times New Roman" w:hAnsi="Times New Roman" w:cs="Times New Roman"/>
          <w:color w:val="000000" w:themeColor="text1"/>
          <w:sz w:val="24"/>
          <w:szCs w:val="24"/>
        </w:rPr>
        <w:t xml:space="preserve"> </w:t>
      </w:r>
      <w:r w:rsidR="00916D5F" w:rsidRPr="00976ABB">
        <w:rPr>
          <w:rFonts w:ascii="Times New Roman" w:hAnsi="Times New Roman" w:cs="Times New Roman"/>
          <w:color w:val="000000" w:themeColor="text1"/>
          <w:sz w:val="24"/>
          <w:szCs w:val="24"/>
          <w:lang w:eastAsia="ja-JP"/>
        </w:rPr>
        <w:t>dozens of skyrmions follow</w:t>
      </w:r>
      <w:r w:rsidR="0033026A" w:rsidRPr="00976ABB">
        <w:rPr>
          <w:rFonts w:ascii="Times New Roman" w:hAnsi="Times New Roman" w:cs="Times New Roman"/>
          <w:color w:val="000000" w:themeColor="text1"/>
          <w:sz w:val="24"/>
          <w:szCs w:val="24"/>
          <w:lang w:eastAsia="ja-JP"/>
        </w:rPr>
        <w:t xml:space="preserve"> </w:t>
      </w:r>
      <w:r w:rsidR="009140D1" w:rsidRPr="00976ABB">
        <w:rPr>
          <w:rFonts w:ascii="Times New Roman" w:hAnsi="Times New Roman" w:cs="Times New Roman" w:hint="eastAsia"/>
          <w:color w:val="000000" w:themeColor="text1"/>
          <w:sz w:val="24"/>
          <w:szCs w:val="24"/>
          <w:lang w:eastAsia="ja-JP"/>
        </w:rPr>
        <w:t>their</w:t>
      </w:r>
      <w:r w:rsidR="00916D5F" w:rsidRPr="00976ABB">
        <w:rPr>
          <w:rFonts w:ascii="Times New Roman" w:hAnsi="Times New Roman" w:cs="Times New Roman"/>
          <w:color w:val="000000" w:themeColor="text1"/>
          <w:sz w:val="24"/>
          <w:szCs w:val="24"/>
          <w:lang w:eastAsia="ja-JP"/>
        </w:rPr>
        <w:t xml:space="preserve"> polarity manners of </w:t>
      </w:r>
      <w:r w:rsidR="00B03B7D" w:rsidRPr="00976ABB">
        <w:rPr>
          <w:rFonts w:ascii="Times New Roman" w:hAnsi="Times New Roman" w:cs="Times New Roman" w:hint="eastAsia"/>
          <w:color w:val="000000" w:themeColor="text1"/>
          <w:sz w:val="24"/>
          <w:szCs w:val="24"/>
          <w:lang w:eastAsia="ja-JP"/>
        </w:rPr>
        <w:t>the</w:t>
      </w:r>
      <w:r w:rsidR="0033026A" w:rsidRPr="00976ABB">
        <w:rPr>
          <w:rFonts w:ascii="Times New Roman" w:hAnsi="Times New Roman" w:cs="Times New Roman"/>
          <w:color w:val="000000" w:themeColor="text1"/>
          <w:sz w:val="24"/>
          <w:szCs w:val="24"/>
          <w:lang w:eastAsia="ja-JP"/>
        </w:rPr>
        <w:t xml:space="preserve"> </w:t>
      </w:r>
      <w:r w:rsidR="00916D5F" w:rsidRPr="00976ABB">
        <w:rPr>
          <w:rFonts w:ascii="Times New Roman" w:hAnsi="Times New Roman" w:cs="Times New Roman"/>
          <w:color w:val="000000" w:themeColor="text1"/>
          <w:sz w:val="24"/>
          <w:szCs w:val="24"/>
          <w:lang w:eastAsia="ja-JP"/>
        </w:rPr>
        <w:t xml:space="preserve">local injection, resulting in total modulations of skyrmion population governed by </w:t>
      </w:r>
      <w:r w:rsidR="00DC2EAB" w:rsidRPr="00976ABB">
        <w:rPr>
          <w:rFonts w:ascii="Times New Roman" w:hAnsi="Times New Roman" w:cs="Times New Roman"/>
          <w:color w:val="000000" w:themeColor="text1"/>
          <w:sz w:val="24"/>
          <w:szCs w:val="24"/>
          <w:lang w:eastAsia="ja-JP"/>
        </w:rPr>
        <w:t xml:space="preserve">a </w:t>
      </w:r>
      <w:r w:rsidR="00916D5F" w:rsidRPr="00976ABB">
        <w:rPr>
          <w:rFonts w:ascii="Times New Roman" w:hAnsi="Times New Roman" w:cs="Times New Roman"/>
          <w:color w:val="000000" w:themeColor="text1"/>
          <w:sz w:val="24"/>
          <w:szCs w:val="24"/>
          <w:lang w:eastAsia="ja-JP"/>
        </w:rPr>
        <w:t>pair of two</w:t>
      </w:r>
      <w:r w:rsidR="00BD3AEF" w:rsidRPr="00976ABB">
        <w:rPr>
          <w:rFonts w:ascii="Times New Roman" w:hAnsi="Times New Roman" w:cs="Times New Roman" w:hint="eastAsia"/>
          <w:color w:val="000000" w:themeColor="text1"/>
          <w:sz w:val="24"/>
          <w:szCs w:val="24"/>
          <w:lang w:eastAsia="ja-JP"/>
        </w:rPr>
        <w:t>-</w:t>
      </w:r>
      <w:r w:rsidR="00916D5F" w:rsidRPr="00976ABB">
        <w:rPr>
          <w:rFonts w:ascii="Times New Roman" w:hAnsi="Times New Roman" w:cs="Times New Roman"/>
          <w:color w:val="000000" w:themeColor="text1"/>
          <w:sz w:val="24"/>
          <w:szCs w:val="24"/>
          <w:lang w:eastAsia="ja-JP"/>
        </w:rPr>
        <w:t xml:space="preserve">current polarities. </w:t>
      </w:r>
      <w:r w:rsidR="00DC2EAB" w:rsidRPr="00976ABB">
        <w:rPr>
          <w:rFonts w:ascii="Times New Roman" w:hAnsi="Times New Roman" w:cs="Times New Roman"/>
          <w:color w:val="000000" w:themeColor="text1"/>
          <w:sz w:val="24"/>
          <w:szCs w:val="24"/>
          <w:lang w:eastAsia="ja-JP"/>
        </w:rPr>
        <w:t>Such</w:t>
      </w:r>
      <w:r w:rsidR="00DC2EAB" w:rsidRPr="00976ABB">
        <w:rPr>
          <w:rFonts w:ascii="Times New Roman" w:hAnsi="Times New Roman" w:cs="Times New Roman"/>
          <w:color w:val="000000" w:themeColor="text1"/>
          <w:sz w:val="24"/>
          <w:szCs w:val="24"/>
        </w:rPr>
        <w:t xml:space="preserve"> </w:t>
      </w:r>
      <w:r w:rsidR="00916D5F" w:rsidRPr="00976ABB">
        <w:rPr>
          <w:rFonts w:ascii="Times New Roman" w:hAnsi="Times New Roman" w:cs="Times New Roman"/>
          <w:color w:val="000000" w:themeColor="text1"/>
          <w:sz w:val="24"/>
          <w:szCs w:val="24"/>
          <w:lang w:eastAsia="ja-JP"/>
        </w:rPr>
        <w:t xml:space="preserve">massive morphology </w:t>
      </w:r>
      <w:r w:rsidR="00C21D91" w:rsidRPr="00976ABB">
        <w:rPr>
          <w:rFonts w:ascii="Times New Roman" w:hAnsi="Times New Roman" w:cs="Times New Roman"/>
          <w:color w:val="000000" w:themeColor="text1"/>
          <w:sz w:val="24"/>
          <w:szCs w:val="24"/>
          <w:lang w:eastAsia="ja-JP"/>
        </w:rPr>
        <w:t>tuning</w:t>
      </w:r>
      <w:r w:rsidR="003F4E38" w:rsidRPr="00976ABB">
        <w:rPr>
          <w:rFonts w:ascii="Times New Roman" w:hAnsi="Times New Roman" w:cs="Times New Roman" w:hint="eastAsia"/>
          <w:color w:val="000000" w:themeColor="text1"/>
          <w:sz w:val="24"/>
          <w:szCs w:val="24"/>
          <w:lang w:eastAsia="ja-JP"/>
        </w:rPr>
        <w:t xml:space="preserve"> at </w:t>
      </w:r>
      <w:r w:rsidR="00AD0924" w:rsidRPr="00976ABB">
        <w:rPr>
          <w:rFonts w:ascii="Times New Roman" w:hAnsi="Times New Roman" w:cs="Times New Roman" w:hint="eastAsia"/>
          <w:color w:val="000000" w:themeColor="text1"/>
          <w:sz w:val="24"/>
          <w:szCs w:val="24"/>
          <w:lang w:eastAsia="ja-JP"/>
        </w:rPr>
        <w:t xml:space="preserve">the </w:t>
      </w:r>
      <w:r w:rsidR="003F4E38" w:rsidRPr="00976ABB">
        <w:rPr>
          <w:rFonts w:ascii="Times New Roman" w:hAnsi="Times New Roman" w:cs="Times New Roman" w:hint="eastAsia"/>
          <w:color w:val="000000" w:themeColor="text1"/>
          <w:sz w:val="24"/>
          <w:szCs w:val="24"/>
          <w:lang w:eastAsia="ja-JP"/>
        </w:rPr>
        <w:t>nonlinear region</w:t>
      </w:r>
      <w:r w:rsidR="00DC2EAB" w:rsidRPr="00976ABB">
        <w:rPr>
          <w:rFonts w:ascii="Times New Roman" w:hAnsi="Times New Roman" w:cs="Times New Roman"/>
          <w:color w:val="000000" w:themeColor="text1"/>
          <w:sz w:val="24"/>
          <w:szCs w:val="24"/>
          <w:lang w:eastAsia="ja-JP"/>
        </w:rPr>
        <w:t xml:space="preserve"> </w:t>
      </w:r>
      <w:r w:rsidR="00B739EE" w:rsidRPr="00976ABB">
        <w:rPr>
          <w:rFonts w:ascii="Times New Roman" w:hAnsi="Times New Roman" w:cs="Times New Roman" w:hint="eastAsia"/>
          <w:color w:val="000000" w:themeColor="text1"/>
          <w:sz w:val="24"/>
          <w:szCs w:val="24"/>
          <w:lang w:eastAsia="ja-JP"/>
        </w:rPr>
        <w:t>indicates resemblances with</w:t>
      </w:r>
      <w:r w:rsidR="00916D5F" w:rsidRPr="00976ABB">
        <w:rPr>
          <w:rFonts w:ascii="Times New Roman" w:hAnsi="Times New Roman" w:cs="Times New Roman"/>
          <w:color w:val="000000" w:themeColor="text1"/>
          <w:sz w:val="24"/>
          <w:szCs w:val="24"/>
        </w:rPr>
        <w:t xml:space="preserve"> a </w:t>
      </w:r>
      <w:r w:rsidR="003F4E38" w:rsidRPr="00976ABB">
        <w:rPr>
          <w:rFonts w:ascii="Times New Roman" w:hAnsi="Times New Roman" w:cs="Times New Roman" w:hint="eastAsia"/>
          <w:color w:val="000000" w:themeColor="text1"/>
          <w:sz w:val="24"/>
          <w:szCs w:val="24"/>
          <w:lang w:eastAsia="ja-JP"/>
        </w:rPr>
        <w:t xml:space="preserve">skyrmion </w:t>
      </w:r>
      <w:r w:rsidR="00BF127F" w:rsidRPr="00976ABB">
        <w:rPr>
          <w:rFonts w:ascii="Times New Roman" w:hAnsi="Times New Roman" w:cs="Times New Roman" w:hint="eastAsia"/>
          <w:color w:val="000000" w:themeColor="text1"/>
          <w:sz w:val="24"/>
          <w:szCs w:val="24"/>
          <w:lang w:eastAsia="ja-JP"/>
        </w:rPr>
        <w:t>H</w:t>
      </w:r>
      <w:r w:rsidR="003F4E38" w:rsidRPr="00976ABB">
        <w:rPr>
          <w:rFonts w:ascii="Times New Roman" w:hAnsi="Times New Roman" w:cs="Times New Roman" w:hint="eastAsia"/>
          <w:color w:val="000000" w:themeColor="text1"/>
          <w:sz w:val="24"/>
          <w:szCs w:val="24"/>
          <w:lang w:eastAsia="ja-JP"/>
        </w:rPr>
        <w:t>all effect</w:t>
      </w:r>
      <w:r w:rsidR="00916D5F" w:rsidRPr="00976ABB">
        <w:rPr>
          <w:rFonts w:ascii="Times New Roman" w:hAnsi="Times New Roman" w:cs="Times New Roman"/>
          <w:color w:val="000000" w:themeColor="text1"/>
          <w:sz w:val="24"/>
          <w:szCs w:val="24"/>
        </w:rPr>
        <w:t xml:space="preserve">, where current-induced accumulation and depletion create </w:t>
      </w:r>
      <w:r w:rsidR="00DC2EAB" w:rsidRPr="00976ABB">
        <w:rPr>
          <w:rFonts w:ascii="Times New Roman" w:hAnsi="Times New Roman" w:cs="Times New Roman"/>
          <w:color w:val="000000" w:themeColor="text1"/>
          <w:sz w:val="24"/>
          <w:szCs w:val="24"/>
          <w:lang w:eastAsia="ja-JP"/>
        </w:rPr>
        <w:t xml:space="preserve">the </w:t>
      </w:r>
      <w:r w:rsidR="00916D5F" w:rsidRPr="00976ABB">
        <w:rPr>
          <w:rFonts w:ascii="Times New Roman" w:hAnsi="Times New Roman" w:cs="Times New Roman"/>
          <w:color w:val="000000" w:themeColor="text1"/>
          <w:sz w:val="24"/>
          <w:szCs w:val="24"/>
        </w:rPr>
        <w:t xml:space="preserve">nonequilibrium </w:t>
      </w:r>
      <w:r w:rsidR="00916D5F" w:rsidRPr="00976ABB">
        <w:rPr>
          <w:rFonts w:ascii="Times New Roman" w:hAnsi="Times New Roman" w:cs="Times New Roman"/>
          <w:color w:val="000000" w:themeColor="text1"/>
          <w:sz w:val="24"/>
          <w:szCs w:val="24"/>
          <w:lang w:eastAsia="ja-JP"/>
        </w:rPr>
        <w:t>distributions of skyrmions</w:t>
      </w:r>
      <w:r w:rsidR="003F4E38" w:rsidRPr="00976ABB">
        <w:rPr>
          <w:rFonts w:ascii="Times New Roman" w:hAnsi="Times New Roman" w:cs="Times New Roman" w:hint="eastAsia"/>
          <w:color w:val="000000" w:themeColor="text1"/>
          <w:sz w:val="24"/>
          <w:szCs w:val="24"/>
          <w:lang w:eastAsia="ja-JP"/>
        </w:rPr>
        <w:t xml:space="preserve"> toward </w:t>
      </w:r>
      <w:r w:rsidR="00424BB8" w:rsidRPr="00976ABB">
        <w:rPr>
          <w:rFonts w:ascii="Times New Roman" w:hAnsi="Times New Roman" w:cs="Times New Roman" w:hint="eastAsia"/>
          <w:color w:val="000000" w:themeColor="text1"/>
          <w:sz w:val="24"/>
          <w:szCs w:val="24"/>
          <w:lang w:eastAsia="ja-JP"/>
        </w:rPr>
        <w:t>H</w:t>
      </w:r>
      <w:r w:rsidR="003F4E38" w:rsidRPr="00976ABB">
        <w:rPr>
          <w:rFonts w:ascii="Times New Roman" w:hAnsi="Times New Roman" w:cs="Times New Roman" w:hint="eastAsia"/>
          <w:color w:val="000000" w:themeColor="text1"/>
          <w:sz w:val="24"/>
          <w:szCs w:val="24"/>
          <w:lang w:eastAsia="ja-JP"/>
        </w:rPr>
        <w:t>all deflections</w:t>
      </w:r>
      <w:r w:rsidR="00916D5F" w:rsidRPr="00976ABB">
        <w:rPr>
          <w:rFonts w:ascii="Times New Roman" w:hAnsi="Times New Roman" w:cs="Times New Roman"/>
          <w:color w:val="000000" w:themeColor="text1"/>
          <w:sz w:val="24"/>
          <w:szCs w:val="24"/>
        </w:rPr>
        <w:t xml:space="preserve">. Our findings </w:t>
      </w:r>
      <w:r w:rsidR="00916D5F" w:rsidRPr="00976ABB">
        <w:rPr>
          <w:rFonts w:ascii="Times New Roman" w:hAnsi="Times New Roman" w:cs="Times New Roman"/>
          <w:color w:val="000000" w:themeColor="text1"/>
          <w:sz w:val="24"/>
          <w:szCs w:val="24"/>
          <w:lang w:eastAsia="ja-JP"/>
        </w:rPr>
        <w:t>propose an alternative controlling method of</w:t>
      </w:r>
      <w:r w:rsidR="00916D5F" w:rsidRPr="00976ABB">
        <w:rPr>
          <w:rFonts w:ascii="Times New Roman" w:hAnsi="Times New Roman" w:cs="Times New Roman"/>
          <w:color w:val="000000" w:themeColor="text1"/>
          <w:sz w:val="24"/>
          <w:szCs w:val="24"/>
        </w:rPr>
        <w:t xml:space="preserve"> </w:t>
      </w:r>
      <w:r w:rsidR="00916D5F" w:rsidRPr="00976ABB">
        <w:rPr>
          <w:rFonts w:ascii="Times New Roman" w:hAnsi="Times New Roman" w:cs="Times New Roman"/>
          <w:color w:val="000000" w:themeColor="text1"/>
          <w:sz w:val="24"/>
          <w:szCs w:val="24"/>
          <w:lang w:eastAsia="ja-JP"/>
        </w:rPr>
        <w:t>skyrmion population</w:t>
      </w:r>
      <w:r w:rsidR="00C34308" w:rsidRPr="00976ABB">
        <w:rPr>
          <w:rFonts w:ascii="Times New Roman" w:hAnsi="Times New Roman" w:cs="Times New Roman"/>
          <w:color w:val="000000" w:themeColor="text1"/>
          <w:sz w:val="24"/>
          <w:szCs w:val="24"/>
          <w:lang w:eastAsia="ja-JP"/>
        </w:rPr>
        <w:t xml:space="preserve"> </w:t>
      </w:r>
      <w:r w:rsidR="00FD6351" w:rsidRPr="00976ABB">
        <w:rPr>
          <w:rFonts w:ascii="Times New Roman" w:hAnsi="Times New Roman" w:cs="Times New Roman"/>
          <w:color w:val="000000" w:themeColor="text1"/>
          <w:sz w:val="24"/>
          <w:szCs w:val="24"/>
          <w:lang w:eastAsia="ja-JP"/>
        </w:rPr>
        <w:t>through</w:t>
      </w:r>
      <w:r w:rsidR="00FD6351" w:rsidRPr="00976ABB">
        <w:rPr>
          <w:rFonts w:ascii="Times New Roman" w:hAnsi="Times New Roman" w:cs="Times New Roman"/>
          <w:color w:val="000000" w:themeColor="text1"/>
          <w:sz w:val="24"/>
          <w:szCs w:val="24"/>
        </w:rPr>
        <w:t xml:space="preserve"> </w:t>
      </w:r>
      <w:r w:rsidR="00916D5F" w:rsidRPr="00976ABB">
        <w:rPr>
          <w:rFonts w:ascii="Times New Roman" w:hAnsi="Times New Roman" w:cs="Times New Roman"/>
          <w:color w:val="000000" w:themeColor="text1"/>
          <w:sz w:val="24"/>
          <w:szCs w:val="24"/>
        </w:rPr>
        <w:t>threshold-like responses.</w:t>
      </w:r>
    </w:p>
    <w:p w14:paraId="3DF2A208" w14:textId="77777777" w:rsidR="00610E5F" w:rsidRPr="00976ABB" w:rsidRDefault="00610E5F" w:rsidP="00610E5F">
      <w:pPr>
        <w:spacing w:line="360" w:lineRule="auto"/>
        <w:rPr>
          <w:rFonts w:ascii="Times New Roman" w:hAnsi="Times New Roman" w:cs="Times New Roman"/>
          <w:b/>
          <w:bCs/>
          <w:color w:val="000000" w:themeColor="text1"/>
          <w:sz w:val="24"/>
          <w:szCs w:val="24"/>
        </w:rPr>
      </w:pPr>
      <w:r w:rsidRPr="00976ABB">
        <w:rPr>
          <w:rFonts w:ascii="ＭＳ 明朝" w:eastAsia="游ゴシック" w:hAnsi="ＭＳ 明朝" w:cs="Times New Roman"/>
          <w:color w:val="000000" w:themeColor="text1"/>
          <w:sz w:val="24"/>
          <w:szCs w:val="24"/>
          <w:vertAlign w:val="superscript"/>
        </w:rPr>
        <w:t>*</w:t>
      </w:r>
      <w:r w:rsidRPr="00976ABB">
        <w:rPr>
          <w:rFonts w:ascii="Times New Roman" w:eastAsia="游ゴシック" w:hAnsi="Times New Roman" w:cs="Times New Roman"/>
          <w:color w:val="000000" w:themeColor="text1"/>
          <w:sz w:val="24"/>
          <w:szCs w:val="24"/>
        </w:rPr>
        <w:t xml:space="preserve">Corresponding author: </w:t>
      </w:r>
      <w:r w:rsidRPr="00976ABB">
        <w:rPr>
          <w:rFonts w:ascii="Times New Roman" w:eastAsia="游ゴシック" w:hAnsi="Times New Roman" w:cs="Times New Roman" w:hint="eastAsia"/>
          <w:color w:val="000000" w:themeColor="text1"/>
          <w:sz w:val="24"/>
          <w:szCs w:val="24"/>
          <w:lang w:eastAsia="ja-JP"/>
        </w:rPr>
        <w:t>Shinya.Kasai@nims.go.jp</w:t>
      </w:r>
    </w:p>
    <w:p w14:paraId="04D36C69" w14:textId="77777777" w:rsidR="00610E5F" w:rsidRPr="00976ABB" w:rsidRDefault="00610E5F" w:rsidP="00610E5F">
      <w:pPr>
        <w:spacing w:line="360" w:lineRule="auto"/>
        <w:rPr>
          <w:rFonts w:ascii="Times New Roman" w:hAnsi="Times New Roman" w:cs="Times New Roman"/>
          <w:color w:val="000000" w:themeColor="text1"/>
          <w:sz w:val="24"/>
          <w:szCs w:val="24"/>
          <w:lang w:eastAsia="ja-JP"/>
        </w:rPr>
      </w:pPr>
    </w:p>
    <w:p w14:paraId="266E5BC4" w14:textId="3D97A913" w:rsidR="00DD0176" w:rsidRPr="00976ABB" w:rsidRDefault="00DD0176">
      <w:pPr>
        <w:rPr>
          <w:rFonts w:ascii="Times New Roman" w:hAnsi="Times New Roman" w:cs="Times New Roman"/>
          <w:color w:val="000000" w:themeColor="text1"/>
          <w:sz w:val="24"/>
          <w:szCs w:val="24"/>
        </w:rPr>
      </w:pPr>
      <w:r w:rsidRPr="00976ABB">
        <w:rPr>
          <w:rFonts w:ascii="Times New Roman" w:hAnsi="Times New Roman" w:cs="Times New Roman"/>
          <w:color w:val="000000" w:themeColor="text1"/>
          <w:sz w:val="24"/>
          <w:szCs w:val="24"/>
        </w:rPr>
        <w:br w:type="page"/>
      </w:r>
    </w:p>
    <w:p w14:paraId="76EA97F3" w14:textId="089247CE" w:rsidR="00916D5F" w:rsidRPr="00976ABB" w:rsidRDefault="00916D5F" w:rsidP="00916D5F">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rPr>
        <w:lastRenderedPageBreak/>
        <w:t>Magnetic skyrmions</w:t>
      </w:r>
      <w:sdt>
        <w:sdtPr>
          <w:rPr>
            <w:rFonts w:ascii="Times New Roman" w:hAnsi="Times New Roman" w:cs="Times New Roman"/>
            <w:color w:val="000000" w:themeColor="text1"/>
            <w:sz w:val="24"/>
            <w:szCs w:val="24"/>
            <w:vertAlign w:val="superscript"/>
          </w:rPr>
          <w:tag w:val="MENDELEY_CITATION_v3_eyJjaXRhdGlvbklEIjoiTUVOREVMRVlfQ0lUQVRJT05fNjlkZmY2NDYtZTk5OC00YmI4LTk2YTItMDQyYTRlMzkxMWYwIiwicHJvcGVydGllcyI6eyJub3RlSW5kZXgiOjB9LCJpc0VkaXRlZCI6ZmFsc2UsIm1hbnVhbE92ZXJyaWRlIjp7ImlzTWFudWFsbHlPdmVycmlkZGVuIjpmYWxzZSwiY2l0ZXByb2NUZXh0IjoiPHN1cD4xPC9zdXA+IiwibWFudWFsT3ZlcnJpZGVUZXh0IjoiIn0sImNpdGF0aW9uSXRlbXMiOlt7ImlkIjoiZWNiMDM4MDYtYTBiYy0zYWI2LWE0NmYtMDBjYzU1ZmExODMyIiwiaXRlbURhdGEiOnsidHlwZSI6ImFydGljbGUiLCJpZCI6ImVjYjAzODA2LWEwYmMtM2FiNi1hNDZmLTAwY2M1NWZhMTgzMiIsInRpdGxlIjoiTWFnbmV0aWMgc2t5cm1pb25zOiBBZHZhbmNlcyBpbiBwaHlzaWNzIGFuZCBwb3RlbnRpYWwgYXBwbGljYXRpb25zIiwiYXV0aG9yIjpbeyJmYW1pbHkiOiJGZXJ0IiwiZ2l2ZW4iOiJBbGJlcnQiLCJwYXJzZS1uYW1lcyI6ZmFsc2UsImRyb3BwaW5nLXBhcnRpY2xlIjoiIiwibm9uLWRyb3BwaW5nLXBhcnRpY2xlIjoiIn0seyJmYW1pbHkiOiJSZXlyZW4iLCJnaXZlbiI6Ik5pY29sYXMiLCJwYXJzZS1uYW1lcyI6ZmFsc2UsImRyb3BwaW5nLXBhcnRpY2xlIjoiIiwibm9uLWRyb3BwaW5nLXBhcnRpY2xlIjoiIn0seyJmYW1pbHkiOiJDcm9zIiwiZ2l2ZW4iOiJWaW5jZW50IiwicGFyc2UtbmFtZXMiOmZhbHNlLCJkcm9wcGluZy1wYXJ0aWNsZSI6IiIsIm5vbi1kcm9wcGluZy1wYXJ0aWNsZSI6IiJ9XSwiY29udGFpbmVyLXRpdGxlIjoiTmF0dXJlIFJldmlld3MgTWF0ZXJpYWxzIiwiY29udGFpbmVyLXRpdGxlLXNob3J0IjoiTmF0IFJldiBNYXRlciIsIkRPSSI6IjEwLjEwMzgvbmF0cmV2bWF0cy4yMDE3LjMxIiwiSVNTTiI6IjIwNTg4NDM3IiwiaXNzdWVkIjp7ImRhdGUtcGFydHMiOltbMjAxNyw2LDEzXV19LCJhYnN0cmFjdCI6Ik1hZ25ldGljIHNreXJtaW9ucyBhcmUgc21hbGwgc3dpcmxpbmcgdG9wb2xvZ2ljYWwgZGVmZWN0cyBpbiB0aGUgbWFnbmV0aXphdGlvbiB0ZXh0dXJlLiBUaGVpciBzdGFiaWxpemF0aW9uIGFuZCBkeW5hbWljcyBkZXBlbmQgc3Ryb25nbHkgb24gdGhlaXIgdG9wb2xvZ2ljYWwgcHJvcGVydGllcy4gSW4gbW9zdCBjYXNlcywgdGhleSBhcmUgaW5kdWNlZCBieSBjaGlyYWwgaW50ZXJhY3Rpb25zIGJldHdlZW4gYXRvbWljIHNwaW5zIGluIG5vbi1jZW50cm9zeW1tZXRyaWMgbWFnbmV0aWMgY29tcG91bmRzIG9yIGluIHRoaW4gZmlsbXMgd2l0aCBicm9rZW4gaW52ZXJzaW9uIHN5bW1ldHJ5LiBTa3lybWlvbnMgY2FuIGJlIGV4dHJlbWVseSBzbWFsbCwgd2l0aCBkaWFtZXRlcnMgaW4gdGhlIG5hbm9tZXRyZSByYW5nZSwgYW5kIGJlaGF2ZSBhcyBwYXJ0aWNsZXMgdGhhdCBjYW4gYmUgbW92ZWQsIGNyZWF0ZWQgYW5kIGFubmloaWxhdGVkLCB3aGljaCBtYWtlcyB0aGVtIHN1aXRhYmxlIGZvciAnYWJhY3VzJy10eXBlIGFwcGxpY2F0aW9ucyBpbiBpbmZvcm1hdGlvbiBzdG9yYWdlIGFuZCBsb2dpYyB0ZWNobm9sb2dpZXMuIFVudGlsIHJlY2VudGx5LCBza3lybWlvbnMgaGFkIGJlZW4gb2JzZXJ2ZWQgb25seSBhdCBsb3cgdGVtcGVyYXR1cmUgYW5kLCBpbiBtb3N0IGNhc2VzLCB1bmRlciBsYXJnZSBhcHBsaWVkIG1hZ25ldGljIGZpZWxkcy4gQW4gaW50ZW5zZSByZXNlYXJjaCBlZmZvcnQgaGFzIGxlZCB0byB0aGUgaWRlbnRpZmljYXRpb24gb2YgdGhpbi1maWxtIGFuZCBtdWx0aWxheWVyIHN0cnVjdHVyZXMgaW4gd2hpY2ggc2t5cm1pb25zIGFyZSBub3cgc3RhYmxlIGF0IHJvb20gdGVtcGVyYXR1cmUgYW5kIGNhbiBiZSBtYW5pcHVsYXRlZCBieSBlbGVjdHJpY2FsIGN1cnJlbnRzLiBUaGUgZGV2ZWxvcG1lbnQgb2Ygc2t5cm1pb24tYmFzZWQgdG9wb2xvZ2ljYWwgc3BpbnRyb25pY3MgaG9sZHMgcHJvbWlzZSBmb3IgYXBwbGljYXRpb25zIGluIHRoZSBtaWQtdGVybSBmdXJ1cmUsIGV2ZW4gdGhvdWdoIG1hbnkgY2hhbGxlbmdlcywgc3VjaCBhcyB0aGUgYWNoaWV2ZW1lbnQgb2Ygd3JpdGluZywgcHJvY2Vzc2luZyBhbmQgcmVhZGluZyBmdW5jdGlvbmFsaXRpZXMgYXQgcm9vbSB0ZW1wZXJhdHVyZSBhbmQgaW4gYWxsLWVsZWN0cmljYWwgbWFuaXB1bGF0aW9uIHNjaGVtZXMsIHN0aWxsIGxpZSBhaGVhZC4iLCJwdWJsaXNoZXIiOiJOYXR1cmUgUHVibGlzaGluZyBHcm91cCIsInZvbHVtZSI6IjIifSwiaXNUZW1wb3JhcnkiOmZhbHNlfV19"/>
          <w:id w:val="-1121845355"/>
          <w:placeholder>
            <w:docPart w:val="5319C965225045539CC0A5B0B9DFEA6E"/>
          </w:placeholder>
        </w:sdtPr>
        <w:sdtContent>
          <w:r w:rsidR="003654C1" w:rsidRPr="00976ABB">
            <w:rPr>
              <w:rFonts w:ascii="Times New Roman" w:hAnsi="Times New Roman" w:cs="Times New Roman"/>
              <w:color w:val="000000" w:themeColor="text1"/>
              <w:sz w:val="24"/>
              <w:szCs w:val="24"/>
              <w:vertAlign w:val="superscript"/>
            </w:rPr>
            <w:t>1</w:t>
          </w:r>
        </w:sdtContent>
      </w:sdt>
      <w:r w:rsidRPr="00976ABB">
        <w:rPr>
          <w:rFonts w:ascii="Times New Roman" w:hAnsi="Times New Roman" w:cs="Times New Roman"/>
          <w:color w:val="000000" w:themeColor="text1"/>
          <w:sz w:val="24"/>
          <w:szCs w:val="24"/>
        </w:rPr>
        <w:t xml:space="preserve"> are nanoscale chiral spin textures characterized by topological protection</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 xml:space="preserve">and </w:t>
      </w:r>
      <w:r w:rsidR="00A13DB8" w:rsidRPr="00976ABB">
        <w:rPr>
          <w:rFonts w:ascii="Times New Roman" w:hAnsi="Times New Roman" w:cs="Times New Roman" w:hint="eastAsia"/>
          <w:color w:val="000000" w:themeColor="text1"/>
          <w:sz w:val="24"/>
          <w:szCs w:val="24"/>
          <w:lang w:eastAsia="ja-JP"/>
        </w:rPr>
        <w:t xml:space="preserve">their </w:t>
      </w:r>
      <w:r w:rsidRPr="00976ABB">
        <w:rPr>
          <w:rFonts w:ascii="Times New Roman" w:hAnsi="Times New Roman" w:cs="Times New Roman"/>
          <w:color w:val="000000" w:themeColor="text1"/>
          <w:sz w:val="24"/>
          <w:szCs w:val="24"/>
          <w:lang w:eastAsia="ja-JP"/>
        </w:rPr>
        <w:t>p</w:t>
      </w:r>
      <w:r w:rsidRPr="00976ABB">
        <w:rPr>
          <w:rFonts w:ascii="Times New Roman" w:hAnsi="Times New Roman" w:cs="Times New Roman"/>
          <w:color w:val="000000" w:themeColor="text1"/>
          <w:sz w:val="24"/>
          <w:szCs w:val="24"/>
        </w:rPr>
        <w:t>roperties</w:t>
      </w:r>
      <w:r w:rsidRPr="00976ABB">
        <w:rPr>
          <w:rFonts w:ascii="Times New Roman" w:hAnsi="Times New Roman" w:cs="Times New Roman"/>
          <w:color w:val="000000" w:themeColor="text1"/>
          <w:sz w:val="24"/>
          <w:szCs w:val="24"/>
          <w:lang w:eastAsia="ja-JP"/>
        </w:rPr>
        <w:t xml:space="preserve"> of controllable downsizing and high </w:t>
      </w:r>
      <w:r w:rsidRPr="00976ABB">
        <w:rPr>
          <w:rFonts w:ascii="Times New Roman" w:hAnsi="Times New Roman" w:cs="Times New Roman"/>
          <w:color w:val="000000" w:themeColor="text1"/>
          <w:sz w:val="24"/>
          <w:szCs w:val="24"/>
        </w:rPr>
        <w:t>current-driven mobility make them attractive for spintronic</w:t>
      </w:r>
      <w:sdt>
        <w:sdtPr>
          <w:rPr>
            <w:rFonts w:ascii="Times New Roman" w:hAnsi="Times New Roman" w:cs="Times New Roman"/>
            <w:color w:val="000000" w:themeColor="text1"/>
            <w:sz w:val="24"/>
            <w:szCs w:val="24"/>
            <w:vertAlign w:val="superscript"/>
          </w:rPr>
          <w:tag w:val="MENDELEY_CITATION_v3_eyJjaXRhdGlvbklEIjoiTUVOREVMRVlfQ0lUQVRJT05fNDcwN2Y3N2UtMzc2Zi00NzEzLWI0N2QtNGY5ZTRkZTlhZDBiIiwicHJvcGVydGllcyI6eyJub3RlSW5kZXgiOjB9LCJpc0VkaXRlZCI6ZmFsc2UsIm1hbnVhbE92ZXJyaWRlIjp7ImlzTWFudWFsbHlPdmVycmlkZGVuIjpmYWxzZSwiY2l0ZXByb2NUZXh0IjoiPHN1cD4yLDM8L3N1cD4iLCJtYW51YWxPdmVycmlkZVRleHQiOiIifSwiY2l0YXRpb25JdGVtcyI6W3siaWQiOiJlNDQ0ZTMwMC01ZTBkLTM3NTQtODZhMS0yZGRkYzJjOTg2MGQiLCJpdGVtRGF0YSI6eyJ0eXBlIjoiYXJ0aWNsZSIsImlkIjoiZTQ0NGUzMDAtNWUwZC0zNzU0LTg2YTEtMmRkZGMyYzk4NjBkIiwidGl0bGUiOiJTa3lybWlvbi1lbGVjdHJvbmljczogV3JpdGluZywgZGVsZXRpbmcsIHJlYWRpbmcgYW5kIHByb2Nlc3NpbmcgbWFnbmV0aWMgc2t5cm1pb25zIHRvd2FyZCBzcGludHJvbmljIGFwcGxpY2F0aW9ucyIsImF1dGhvciI6W3siZmFtaWx5IjoiWmhhbmciLCJnaXZlbiI6IlhpY2hhbyIsInBhcnNlLW5hbWVzIjpmYWxzZSwiZHJvcHBpbmctcGFydGljbGUiOiIiLCJub24tZHJvcHBpbmctcGFydGljbGUiOiIifSx7ImZhbWlseSI6Ilpob3UiLCJnaXZlbiI6IllhbiIsInBhcnNlLW5hbWVzIjpmYWxzZSwiZHJvcHBpbmctcGFydGljbGUiOiIiLCJub24tZHJvcHBpbmctcGFydGljbGUiOiIifSx7ImZhbWlseSI6IlNvbmciLCJnaXZlbiI6Ikt5dW5nIE1lZSIsInBhcnNlLW5hbWVzIjpmYWxzZSwiZHJvcHBpbmctcGFydGljbGUiOiIiLCJub24tZHJvcHBpbmctcGFydGljbGUiOiIifSx7ImZhbWlseSI6IlBhcmsiLCJnaXZlbiI6IlRhZSBFb24iLCJwYXJzZS1uYW1lcyI6ZmFsc2UsImRyb3BwaW5nLXBhcnRpY2xlIjoiIiwibm9uLWRyb3BwaW5nLXBhcnRpY2xlIjoiIn0seyJmYW1pbHkiOiJYaWEiLCJnaXZlbiI6IkppbmciLCJwYXJzZS1uYW1lcyI6ZmFsc2UsImRyb3BwaW5nLXBhcnRpY2xlIjoiIiwibm9uLWRyb3BwaW5nLXBhcnRpY2xlIjoiIn0seyJmYW1pbHkiOiJFemF3YSIsImdpdmVuIjoiTW90b2hpa28iLCJwYXJzZS1uYW1lcyI6ZmFsc2UsImRyb3BwaW5nLXBhcnRpY2xlIjoiIiwibm9uLWRyb3BwaW5nLXBhcnRpY2xlIjoiIn0seyJmYW1pbHkiOiJMaXUiLCJnaXZlbiI6IlhpYW94aSIsInBhcnNlLW5hbWVzIjpmYWxzZSwiZHJvcHBpbmctcGFydGljbGUiOiIiLCJub24tZHJvcHBpbmctcGFydGljbGUiOiIifSx7ImZhbWlseSI6IlpoYW8iLCJnaXZlbiI6IldlaXNoZW5nIiwicGFyc2UtbmFtZXMiOmZhbHNlLCJkcm9wcGluZy1wYXJ0aWNsZSI6IiIsIm5vbi1kcm9wcGluZy1wYXJ0aWNsZSI6IiJ9LHsiZmFtaWx5IjoiWmhhbyIsImdpdmVuIjoiR3VvcGluZyIsInBhcnNlLW5hbWVzIjpmYWxzZSwiZHJvcHBpbmctcGFydGljbGUiOiIiLCJub24tZHJvcHBpbmctcGFydGljbGUiOiIifSx7ImZhbWlseSI6IldvbyIsImdpdmVuIjoiU2Vvbmdob29uIiwicGFyc2UtbmFtZXMiOmZhbHNlLCJkcm9wcGluZy1wYXJ0aWNsZSI6IiIsIm5vbi1kcm9wcGluZy1wYXJ0aWNsZSI6IiJ9XSwiY29udGFpbmVyLXRpdGxlIjoiSm91cm5hbCBvZiBQaHlzaWNzIENvbmRlbnNlZCBNYXR0ZXIiLCJET0kiOiIxMC4xMDg4LzEzNjEtNjQ4WC9hYjU0ODgiLCJJU1NOIjoiMTM2MTY0OFgiLCJQTUlEIjoiMzE2ODk2ODgiLCJpc3N1ZWQiOnsiZGF0ZS1wYXJ0cyI6W1syMDIwLDQsM11dfSwiYWJzdHJhY3QiOiJUaGUgZmllbGQgb2YgbWFnbmV0aWMgc2t5cm1pb25zIGhhcyBiZWVuIGFjdGl2ZWx5IGludmVzdGlnYXRlZCBhY3Jvc3MgYSB3aWRlIHJhbmdlIG9mIHRvcGljcyBkdXJpbmcgdGhlIGxhc3QgZGVjYWRlcy4gSW4gdGhpcyB0b3BpY2FsIHJldmlldywgd2UgbWFpbmx5IHJldmlldyBhbmQgZGlzY3VzcyBrZXkgcmVzdWx0cyBhbmQgZmluZGluZ3MgaW4gc2t5cm1pb24gcmVzZWFyY2ggc2luY2UgdGhlIGZpcnN0IGV4cGVyaW1lbnRhbCBvYnNlcnZhdGlvbiBvZiBtYWduZXRpYyBza3lybWlvbnMgaW4gMjAwOS4gV2UgcGFydGljdWxhcmx5IGZvY3VzIG9uIHRoZSB0aGVvcmV0aWNhbCwgY29tcHV0YXRpb25hbCBhbmQgZXhwZXJpbWVudGFsIGZpbmRpbmdzIGFuZCBhZHZhbmNlcyB0aGF0IGFyZSBkaXJlY3RseSByZWxldmFudCB0byB0aGUgc3BpbnRyb25pYyBhcHBsaWNhdGlvbnMgYmFzZWQgb24gbWFnbmV0aWMgc2t5cm1pb25zLCBpLmUuIHRoZWlyIHdyaXRpbmcsIGRlbGV0aW5nLCByZWFkaW5nIGFuZCBwcm9jZXNzaW5nIGRyaXZlbiBieSBtYWduZXRpYyBmaWVsZCwgZWxlY3RyaWMgY3VycmVudCBhbmQgdGhlcm1hbCBlbmVyZ3kuIFdlIHRoZW4gcmV2aWV3IHNldmVyYWwgcG90ZW50aWFsIGFwcGxpY2F0aW9ucyBpbmNsdWRpbmcgaW5mb3JtYXRpb24gc3RvcmFnZSwgbG9naWMgY29tcHV0aW5nIGdhdGVzIGFuZCBub24tY29udmVudGlvbmFsIGRldmljZXMgc3VjaCBhcyBuZXVyb21vcnBoaWMgY29tcHV0aW5nIGRldmljZXMuIEZpbmFsbHksIHdlIGRpc2N1c3MgcG9zc2libGUgZnV0dXJlIHJlc2VhcmNoIGRpcmVjdGlvbnMgb24gbWFnbmV0aWMgc2t5cm1pb25zLCB3aGljaCBhbHNvIGNvdmVyIHJpY2ggdG9waWNzIG9uIG90aGVyIHRvcG9sb2dpY2FsIHRleHR1cmVzIHN1Y2ggYXMgYW50aXNreXJtaW9ucyBhbmQgYmltZXJvbnMgaW4gYW50aWZlcnJvbWFnbmV0cyBhbmQgZnJ1c3RyYXRlZCBtYWduZXRzLiIsInB1Ymxpc2hlciI6Ikluc3RpdHV0ZSBvZiBQaHlzaWNzIFB1Ymxpc2hpbmciLCJpc3N1ZSI6IjE0Iiwidm9sdW1lIjoiMzIiLCJjb250YWluZXItdGl0bGUtc2hvcnQiOiIifSwiaXNUZW1wb3JhcnkiOmZhbHNlfSx7ImlkIjoiNzM1ZDM2ZDgtODVlNC0zMjVlLTg4ODYtZjViZjY2MTlkMTNiIiwiaXRlbURhdGEiOnsidHlwZSI6ImFydGljbGUiLCJpZCI6IjczNWQzNmQ4LTg1ZTQtMzI1ZS04ODg2LWY1YmY2NjE5ZDEzYiIsInRpdGxlIjoiTmFub3NjYWxlIG1hZ25ldGljIHNreXJtaW9ucyBpbiBtZXRhbGxpYyBmaWxtcyBhbmQgbXVsdGlsYXllcnM6IEEgbmV3IHR3aXN0IGZvciBzcGludHJvbmljcyIsImF1dGhvciI6W3siZmFtaWx5IjoiV2llc2VuZGFuZ2VyIiwiZ2l2ZW4iOiJSb2xhbmQiLCJwYXJzZS1uYW1lcyI6ZmFsc2UsImRyb3BwaW5nLXBhcnRpY2xlIjoiIiwibm9uLWRyb3BwaW5nLXBhcnRpY2xlIjoiIn1dLCJjb250YWluZXItdGl0bGUiOiJOYXR1cmUgUmV2aWV3cyBNYXRlcmlhbHMiLCJjb250YWluZXItdGl0bGUtc2hvcnQiOiJOYXQgUmV2IE1hdGVyIiwiRE9JIjoiMTAuMTAzOC9uYXRyZXZtYXRzLjIwMTYuNDQiLCJJU1NOIjoiMjA1ODg0MzciLCJpc3N1ZWQiOnsiZGF0ZS1wYXJ0cyI6W1syMDE2LDYsMjFdXX0sImFic3RyYWN0IjoiTWFnbmV0aWMgc2t5cm1pb25zIGFyZSBjaGlyYWwgcXVhc2lwYXJ0aWNsZXMgdGhhdCBzaG93IHByb21pc2UgZm9yIHRoZSB0cmFuc3BvcnRhdGlvbiBhbmQgc3RvcmFnZSBvZiBpbmZvcm1hdGlvbi4gT24gYSBmdW5kYW1lbnRhbCBsZXZlbCwgc2t5cm1pb25zIGFyZSBtb2RlbCBzeXN0ZW1zIGZvciB0b3BvbG9naWNhbGx5IHByb3RlY3RlZCBzcGluIHRleHR1cmVzIGFuZCBjYW4gYmUgY29uc2lkZXJlZCBhcyB0aGUgY291bnRlcnBhcnQgb2YgdG9wb2xvZ2ljYWxseSBwcm90ZWN0ZWQgZWxlY3Ryb25pYyBzdGF0ZXMsIGVtcGhhc2l6aW5nIHRoZSByb2xlIG9mIHRvcG9sb2d5IGluIHRoZSBjbGFzc2lmaWNhdGlvbiBvZiBjb21wbGV4IHN0YXRlcyBvZiBjb25kZW5zZWQgbWF0dGVyLiBSZWNlbnQgaW1wcmVzc2l2ZSBkZW1vbnN0cmF0aW9ucyBvZiB0aGUgY29udHJvbCBvZiBpbmRpdmlkdWFsIG5hbm9tZXRyZS1zY2FsZSBza3lybWlvbnMtaW5jbHVkaW5nIHRoZWlyIGNyZWF0aW9uLCBkZXRlY3Rpb24sIG1hbmlwdWxhdGlvbiBhbmQgZGVsZXRpb24taGF2ZSByYWlzZWQgZXhwZWN0YXRpb25zIGZvciB0aGVpciB1c2UgaW4gZnV0dXJlIHNwaW50cm9uaWMgZGV2aWNlcywgaW5jbHVkaW5nIG1hZ25ldGljIG1lbW9yaWVzIGFuZCBsb2dpYyBnYXRlcy4gRnJvbSBhIG1hdGVyaWFscyBwZXJzcGVjdGl2ZSwgaXQgaXMgcmVtYXJrYWJsZSB0aGF0IHNreXJtaW9ucyBjYW4gYmUgc3RhYmlsaXplZCBpbiB1bHRyYXRoaW4gdHJhbnNpdGlvbiBtZXRhbCBmaWxtcywgc3VjaCBhcyBpcm9uLW9uZSBvZiB0aGUgbW9zdCBhYnVuZGFudCBlbGVtZW50cyBvbiBlYXJ0aC1pZiBpbiBjb250YWN0IHdpdGggbWF0ZXJpYWxzIHRoYXQgZXhoaWJpdCBoaWdoIHNwaW4tb3JiaXQgY291cGxpbmcuIEF0IHByZXNlbnQsIHJlc2VhcmNoIGluIHRoaXMgZmllbGQgaXMgZm9jdXNlZCBvbiB0aGUgZGV2ZWxvcG1lbnQgb2YgdHJhbnNpdGlvbi1tZXRhbC1iYXNlZCBtYWduZXRpYyBtdWx0aWxheWVyIHN0cnVjdHVyZXMgdGhhdCBzdXBwb3J0IHNreXJtaW9uaWMgc3RhdGVzIGF0IHJvb20gdGVtcGVyYXR1cmUgYW5kIGFsbG93IGZvciB0aGUgcHJlY2lzZSBjb250cm9sIG9mIHNreXJtaW9ucyBieSBzcGluLXBvbGFyaXplZCBjdXJyZW50cyBhbmQgZXh0ZXJuYWwgZmllbGRzLiIsInB1Ymxpc2hlciI6Ik5hdHVyZSBQdWJsaXNoaW5nIEdyb3VwIiwiaXNzdWUiOiI3Iiwidm9sdW1lIjoiMSJ9LCJpc1RlbXBvcmFyeSI6ZmFsc2V9XX0="/>
          <w:id w:val="-268623261"/>
          <w:placeholder>
            <w:docPart w:val="5319C965225045539CC0A5B0B9DFEA6E"/>
          </w:placeholder>
        </w:sdtPr>
        <w:sdtContent>
          <w:r w:rsidR="003654C1" w:rsidRPr="00976ABB">
            <w:rPr>
              <w:rFonts w:ascii="Times New Roman" w:hAnsi="Times New Roman" w:cs="Times New Roman"/>
              <w:color w:val="000000" w:themeColor="text1"/>
              <w:sz w:val="24"/>
              <w:szCs w:val="24"/>
              <w:vertAlign w:val="superscript"/>
            </w:rPr>
            <w:t>2,3</w:t>
          </w:r>
        </w:sdtContent>
      </w:sdt>
      <w:r w:rsidRPr="00976ABB">
        <w:rPr>
          <w:rFonts w:ascii="Times New Roman" w:hAnsi="Times New Roman" w:cs="Times New Roman"/>
          <w:color w:val="000000" w:themeColor="text1"/>
          <w:sz w:val="24"/>
          <w:szCs w:val="24"/>
        </w:rPr>
        <w:t>, memory</w:t>
      </w:r>
      <w:sdt>
        <w:sdtPr>
          <w:rPr>
            <w:rFonts w:ascii="Times New Roman" w:hAnsi="Times New Roman" w:cs="Times New Roman"/>
            <w:color w:val="000000" w:themeColor="text1"/>
            <w:sz w:val="24"/>
            <w:szCs w:val="24"/>
            <w:vertAlign w:val="superscript"/>
          </w:rPr>
          <w:tag w:val="MENDELEY_CITATION_v3_eyJjaXRhdGlvbklEIjoiTUVOREVMRVlfQ0lUQVRJT05fZTEwZTY2YWEtNjk2Yy00YWFiLTlhN2UtNjc1YWUzYzE1MjExIiwicHJvcGVydGllcyI6eyJub3RlSW5kZXgiOjB9LCJpc0VkaXRlZCI6ZmFsc2UsIm1hbnVhbE92ZXJyaWRlIjp7ImlzTWFudWFsbHlPdmVycmlkZGVuIjpmYWxzZSwiY2l0ZXByb2NUZXh0IjoiPHN1cD40PC9zdXA+IiwibWFudWFsT3ZlcnJpZGVUZXh0IjoiIn0sImNpdGF0aW9uSXRlbXMiOlt7ImlkIjoiNmJlZTAwNjQtMzhhOC0zMDlmLWFjNDEtMTUxYzgwN2JiZTBiIiwiaXRlbURhdGEiOnsidHlwZSI6ImFydGljbGUtam91cm5hbCIsImlkIjoiNmJlZTAwNjQtMzhhOC0zMDlmLWFjNDEtMTUxYzgwN2JiZTBiIiwidGl0bGUiOiJNYWduZXRpYyBTa3lybWlvbiBhcyBhIE5vbmxpbmVhciBSZXNpc3RpdmUgRWxlbWVudDogQSBQb3RlbnRpYWwgQnVpbGRpbmcgQmxvY2sgZm9yIFJlc2Vydm9pciBDb21wdXRpbmciLCJhdXRob3IiOlt7ImZhbWlseSI6IlByeWNoeW5lbmtvIiwiZ2l2ZW4iOiJEaWFuYSIsInBhcnNlLW5hbWVzIjpmYWxzZSwiZHJvcHBpbmctcGFydGljbGUiOiIiLCJub24tZHJvcHBpbmctcGFydGljbGUiOiIifSx7ImZhbWlseSI6IlNpdHRlIiwiZ2l2ZW4iOiJNYXR0aGlhcy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Qm91cmlhbm9mZiIsImdpdmVuIjoiR2VvcmdlIiwicGFyc2UtbmFtZXMiOmZhbHNlLCJkcm9wcGluZy1wYXJ0aWNsZSI6IiIsIm5vbi1kcm9wcGluZy1wYXJ0aWNsZSI6IiJ9LHsiZmFtaWx5IjoiS2zDpHVpIiwiZ2l2ZW4iOiJNYXRoaWFzIiwicGFyc2UtbmFtZXMiOmZhbHNlLCJkcm9wcGluZy1wYXJ0aWNsZSI6IiIsIm5vbi1kcm9wcGluZy1wYXJ0aWNsZSI6IiJ9LHsiZmFtaWx5IjoiU2lub3ZhIiwiZ2l2ZW4iOiJKYWlybyIsInBhcnNlLW5hbWVzIjpmYWxzZSwiZHJvcHBpbmctcGFydGljbGUiOiIiLCJub24tZHJvcHBpbmctcGFydGljbGUiOiIifSx7ImZhbWlseSI6IkV2ZXJzY2hvci1TaXR0ZSIsImdpdmVuIjoiS2FyaW4iLCJwYXJzZS1uYW1lcyI6ZmFsc2UsImRyb3BwaW5nLXBhcnRpY2xlIjoiIiwibm9uLWRyb3BwaW5nLXBhcnRpY2xlIjoiIn1dLCJjb250YWluZXItdGl0bGUiOiJQaHlzaWNhbCBSZXZpZXcgQXBwbGllZCIsImNvbnRhaW5lci10aXRsZS1zaG9ydCI6IlBoeXMgUmV2IEFwcGwiLCJET0kiOiIxMC4xMTAzL1BoeXNSZXZBcHBsaWVkLjkuMDE0MDM0IiwiSVNTTiI6IjIzMzE3MDE5IiwiaXNzdWVkIjp7ImRhdGUtcGFydHMiOltbMjAxOCwxLDMxXV19LCJhYnN0cmFjdCI6Ikluc3BpcmVkIGJ5IHRoZSBodW1hbiBicmFpbiwgdGhlcmUgaXMgYSBzdHJvbmcgZWZmb3J0IHRvIGZpbmQgYWx0ZXJuYXRpdmUgbW9kZWxzIG9mIGluZm9ybWF0aW9uIHByb2Nlc3NpbmcgY2FwYWJsZSBvZiBpbWl0YXRpbmcgdGhlIGhpZ2ggZW5lcmd5IGVmZmljaWVuY3kgb2YgbmV1cm9tb3JwaGljIGluZm9ybWF0aW9uIHByb2Nlc3NpbmcuIE9uZSBwb3NzaWJsZSByZWFsaXphdGlvbiBvZiBjb2duaXRpdmUgY29tcHV0aW5nIGludm9sdmVzIHJlc2Vydm9pciBjb21wdXRpbmcgbmV0d29ya3MuIFRoZXNlIG5ldHdvcmtzIGFyZSBidWlsdCBvdXQgb2Ygbm9ubGluZWFyIHJlc2lzdGl2ZSBlbGVtZW50cyB3aGljaCBhcmUgcmVjdXJzaXZlbHkgY29ubmVjdGVkLiBXZSBwcm9wb3NlIHRoYXQgYSBTa3lybWlvbiBuZXR3b3JrIGVtYmVkZGVkIGluIG1hZ25ldGljIGZpbG1zIG1heSBwcm92aWRlIGEgc3VpdGFibGUgcGh5c2ljYWwgaW1wbGVtZW50YXRpb24gZm9yIHJlc2Vydm9pciBjb21wdXRpbmcgYXBwbGljYXRpb25zLiBUaGUgc2lnbmlmaWNhbnQga2V5IGluZ3JlZGllbnQgb2Ygc3VjaCBhIG5ldHdvcmsgaXMgYSB0d28tdGVybWluYWwgZGV2aWNlIHdpdGggbm9ubGluZWFyIHZvbHRhZ2UgY2hhcmFjdGVyaXN0aWNzIG9yaWdpbmF0aW5nIGZyb20gbWFnbmV0b3Jlc2lzdGl2ZSBlZmZlY3RzLCBzdWNoIGFzIHRoZSBhbmlzb3Ryb3BpYyBtYWduZXRvcmVzaXN0YW5jZSBvciB0aGUgcmVjZW50bHkgZGlzY292ZXJlZCBub25jb2xsaW5lYXIgbWFnbmV0b3Jlc2lzdGFuY2UuIFRoZSBtb3N0IGJhc2ljIGVsZW1lbnQgZm9yIGEgcmVzZXJ2b2lyIGNvbXB1dGluZyBuZXR3b3JrIGJ1aWx0IGZyb20gXCJTa3lybWlvbiBmYWJyaWNzXCIgaXMgYSBzaW5nbGUgU2t5cm1pb24gZW1iZWRkZWQgaW4gYSBmZXJyb21hZ25ldGljIHJpYmJvbi4gSW4gb3JkZXIgdG8gcGF2ZSB0aGUgd2F5IHRvd2FyZHMgcmVzZXJ2b2lyIGNvbXB1dGluZyBzeXN0ZW1zIGJhc2VkIG9uIFNreXJtaW9uIGZhYnJpY3MsIHdlIHNpbXVsYXRlIGFuZCBhbmFseXplIChpKSB0aGUgY3VycmVudCBmbG93IHRocm91Z2ggYSBzaW5nbGUgbWFnbmV0aWMgU2t5cm1pb24gZHVlIHRvIHRoZSBhbmlzb3Ryb3BpYyBtYWduZXRvcmVzaXN0aXZlIGVmZmVjdCBhbmQgKGlpKSB0aGUgY29tYmluZWQgcGh5c2ljcyBvZiBsb2NhbCBwaW5uaW5nIGFuZCB0aGUgYW5pc290cm9waWMgbWFnbmV0b3Jlc2lzdGl2ZSBlZmZlY3QuIiwicHVibGlzaGVyIjoiQW1lcmljYW4gUGh5c2ljYWwgU29jaWV0eSIsImlzc3VlIjoiMSIsInZvbHVtZSI6IjkifSwiaXNUZW1wb3JhcnkiOmZhbHNlfV19"/>
          <w:id w:val="532939441"/>
          <w:placeholder>
            <w:docPart w:val="5319C965225045539CC0A5B0B9DFEA6E"/>
          </w:placeholder>
        </w:sdtPr>
        <w:sdtContent>
          <w:r w:rsidR="003654C1" w:rsidRPr="00976ABB">
            <w:rPr>
              <w:rFonts w:ascii="Times New Roman" w:hAnsi="Times New Roman" w:cs="Times New Roman"/>
              <w:color w:val="000000" w:themeColor="text1"/>
              <w:sz w:val="24"/>
              <w:szCs w:val="24"/>
              <w:vertAlign w:val="superscript"/>
            </w:rPr>
            <w:t>4</w:t>
          </w:r>
        </w:sdtContent>
      </w:sdt>
      <w:r w:rsidRPr="00976ABB">
        <w:rPr>
          <w:rFonts w:ascii="Times New Roman" w:hAnsi="Times New Roman" w:cs="Times New Roman"/>
          <w:color w:val="000000" w:themeColor="text1"/>
          <w:sz w:val="24"/>
          <w:szCs w:val="24"/>
        </w:rPr>
        <w:t>, and neuromorphic computing applications</w:t>
      </w:r>
      <w:sdt>
        <w:sdtPr>
          <w:rPr>
            <w:rFonts w:ascii="Times New Roman" w:hAnsi="Times New Roman" w:cs="Times New Roman"/>
            <w:color w:val="000000" w:themeColor="text1"/>
            <w:sz w:val="24"/>
            <w:szCs w:val="24"/>
            <w:vertAlign w:val="superscript"/>
          </w:rPr>
          <w:tag w:val="MENDELEY_CITATION_v3_eyJjaXRhdGlvbklEIjoiTUVOREVMRVlfQ0lUQVRJT05fNjkyYWM5ZmUtYTZiNS00NjAyLWFlZWQtYzIyZWU5NjA4ZjM5IiwicHJvcGVydGllcyI6eyJub3RlSW5kZXgiOjB9LCJpc0VkaXRlZCI6ZmFsc2UsIm1hbnVhbE92ZXJyaWRlIjp7ImlzTWFudWFsbHlPdmVycmlkZGVuIjpmYWxzZSwiY2l0ZXByb2NUZXh0IjoiPHN1cD41LDY8L3N1cD4iLCJtYW51YWxPdmVycmlkZVRleHQiOiIifSwiY2l0YXRpb25JdGVtcyI6W3siaWQiOiIxYjYxMTg4ZS0xNGJkLTMwMzctOGE5Ny0yMTU5YmJlZDQzMDUiLCJpdGVtRGF0YSI6eyJ0eXBlIjoicmVwb3J0IiwiaWQiOiIxYjYxMTg4ZS0xNGJkLTMwMzctOGE5Ny0yMTU5YmJlZDQzMDUiLCJ0aXRsZSI6IlBhdHRlcm4gcmVjb2duaXRpb24gd2l0aCBuZXVyb21vcnBoaWMgY29tcHV0aW5nIHVzaW5nIG1hZ25ldGljIGZpZWxkLWluZHVjZWQgZHluYW1pY3Mgb2Ygc2t5cm1pb25zIiwiYXV0aG9yIjpbeyJmYW1pbHkiOiJZb2tvdWNoaSIsImdpdmVuIjoiVG9tb3l1a2kiLCJwYXJzZS1uYW1lcyI6ZmFsc2UsImRyb3BwaW5nLXBhcnRpY2xlIjoiIiwibm9uLWRyb3BwaW5nLXBhcnRpY2xlIjoiIn0seyJmYW1pbHkiOiJTdWdpbW90byIsImdpdmVuIjoiU2F0b3NoaSIsInBhcnNlLW5hbWVzIjpmYWxzZSwiZHJvcHBpbmctcGFydGljbGUiOiIiLCJub24tZHJvcHBpbmctcGFydGljbGUiOiIifSx7ImZhbWlseSI6IlJhbmEiLCJnaXZlbiI6IkJpdmFzIiwicGFyc2UtbmFtZXMiOmZhbHNlLCJkcm9wcGluZy1wYXJ0aWNsZSI6IiIsIm5vbi1kcm9wcGluZy1wYXJ0aWNsZSI6IiJ9LHsiZmFtaWx5IjoiU2VraSIsImdpdmVuIjoiU2hpbmljaGlybyIsInBhcnNlLW5hbWVzIjpmYWxzZSwiZHJvcHBpbmctcGFydGljbGUiOiIiLCJub24tZHJvcHBpbmctcGFydGljbGUiOiIifSx7ImZhbWlseSI6Ik9nYXdhIiwiZ2l2ZW4iOiJOYW9raSIsInBhcnNlLW5hbWVzIjpmYWxzZSwiZHJvcHBpbmctcGFydGljbGUiOiIiLCJub24tZHJvcHBpbmctcGFydGljbGUiOiIifSx7ImZhbWlseSI6IlNoaW9taSIsImdpdmVuIjoiWXVraSIsInBhcnNlLW5hbWVzIjpmYWxzZSwiZHJvcHBpbmctcGFydGljbGUiOiIiLCJub24tZHJvcHBpbmctcGFydGljbGUiOiIifSx7ImZhbWlseSI6Ikthc2FpIiwiZ2l2ZW4iOiJTaGlueWEiLCJwYXJzZS1uYW1lcyI6ZmFsc2UsImRyb3BwaW5nLXBhcnRpY2xlIjoiIiwibm9uLWRyb3BwaW5nLXBhcnRpY2xlIjoiIn0seyJmYW1pbHkiOiJPdGFuaSIsImdpdmVuIjoiWW9zaGljaGlrYSIsInBhcnNlLW5hbWVzIjpmYWxzZSwiZHJvcHBpbmctcGFydGljbGUiOiIiLCJub24tZHJvcHBpbmctcGFydGljbGUiOiIifV0sImNvbnRhaW5lci10aXRsZSI6IlNjaS4gQWR2IiwiVVJMIjoiaHR0cHM6Ly93d3cuc2NpZW5jZS5vcmciLCJpc3N1ZWQiOnsiZGF0ZS1wYXJ0cyI6W1syMDIyXV19LCJudW1iZXItb2YtcGFnZXMiOiI1NjUyIiwiYWJzdHJhY3QiOiJOb25saW5lYXIgcGhlbm9tZW5hIGluIHBoeXNpY2FsIHN5c3RlbXMgY2FuIGJlIHVzZWQgZm9yIGJyYWluLWluc3BpcmVkIGNvbXB1dGluZyB3aXRoIGxvdyBlbmVyZ3kgY29uc3VtcHRpb24uIFJlc3BvbnNlIGZyb20gdGhlIGR5bmFtaWNzIG9mIGEgdG9wb2xvZ2ljYWwgc3BpbiBzdHJ1Y3R1cmUgY2FsbGVkIHNreXJtaW9uIGlzIG9uZSBvZiB0aGUgY2FuZGlkYXRlcyBmb3Igc3VjaCBhIG5ldXJvbW9ycGhpYyBjb21wdXRpbmcuIEhvd2V2ZXIsIGl0cyBhYmlsaXR5IGhhcyBub3QgYmVlbiB3ZWxsIGV4cGxvcmVkIGV4cGVyaW1lbnRhbGx5LiBIZXJlLCB3ZSBleHBlcmltZW50YWxseSBkZW1vbnN0cmF0ZSBuZXVyb21vcnBoaWMgY29tcHV0aW5nIHVzaW5nIG5vbmxpbmVhciByZXNwb25zZSBvcmlnaW5hdGluZyBmcm9tIG1hZ25ldGljIGZpZWxkLWluZHVjZWQgZHluYW1pY3Mgb2Ygc2t5cm1pb25zLiBXZSBkZXNpZ25lZCBhIHNpbXBsZS1zdHJ1Y3R1cmVkIHNreXJtaW9uLWJhc2VkIG5ldXJvbW9ycGhpYyBkZXZpY2UgYW5kIHN1Y2NlZWRlZCBpbiBoYW5kd3JpdHRlbiBkaWdpdCByZWNvZ25pdGlvbiB3aXRoIHRoZSBhY2N1cmFjeSBhcyBsYXJnZSBhcyA5NC43JSBhbmQgd2F2ZWZvcm0gcmVjb2duaXRpb24uIE5vdGFibHksIHRoZXJlIGV4aXN0cyBhIHBvc2l0aXZlIGNvcnJlbGF0aW9uIGJldHdlZW4gdGhlIHJlY29nbml0aW9uIGFjY3VyYWN5IGFuZCB0aGUgbnVtYmVyIG9mIHNreXJtaW9ucyBpbiB0aGUgZGV2aWNlcy4gVGhlIGxhcmdlIGRlZ3JlZXMgb2YgZnJlZWRvbSBvZiBza3lybWlvbiBzeXN0ZW1zLCBzdWNoIGFzIHRoZSBwb3NpdGlvbiBhbmQgdGhlIHNpemUsIG9yaWdpbmF0ZSBmcm9tIHRoZSBtb3JlIGNvbXBsZXggbm9ubGluZWFyIG1hcHBpbmcsIHRoZSBsYXJnZXIgb3V0cHV0IGRpbWVuc2lvbiwgYW5kLCB0aHVzLCBoaWdoIGFjY3VyYWN5LiBPdXIgcmVzdWx0cyBwcm92aWRlIGEgZ3VpZGVsaW5lIGZvciBkZXZlbG9waW5nIGVuZXJneS1zYXZpbmcgYW5kIGhpZ2gtcGVyZm9ybWFuY2Ugc2t5cm1pb24gbmV1cm9tb3JwaGljIGNvbXB1dGluZyBkZXZpY2VzLiIsInZvbHVtZSI6IjgiLCJjb250YWluZXItdGl0bGUtc2hvcnQiOiIifSwiaXNUZW1wb3JhcnkiOmZhbHNlfSx7ImlkIjoiODYyODE5NzItNjBjMC0zYzE4LWIyYmItMjY1NzY3OGRlZmFkIiwiaXRlbURhdGEiOnsidHlwZSI6ImFydGljbGUtam91cm5hbCIsImlkIjoiODYyODE5NzItNjBjMC0zYzE4LWIyYmItMjY1NzY3OGRlZmFkIiwidGl0bGUiOiJBbm9tYWxvdXMgaGFsbCBhbmQgc2t5cm1pb24gdG9wb2xvZ2ljYWwgaGFsbCByZXNpc3Rpdml0eSBpbiBtYWduZXRpYyBoZXRlcm9zdHJ1Y3R1cmVzIGZvciB0aGUgbmV1cm9tb3JwaGljIGNvbXB1dGluZyBhcHBsaWNhdGlvbnMiLCJhdXRob3IiOlt7ImZhbWlseSI6IkxvbmUiLCJnaXZlbiI6IkFpamF6IEguIiwicGFyc2UtbmFtZXMiOmZhbHNlLCJkcm9wcGluZy1wYXJ0aWNsZSI6IiIsIm5vbi1kcm9wcGluZy1wYXJ0aWNsZSI6IiJ9LHsiZmFtaWx5IjoiWm91IiwiZ2l2ZW4iOiJYdWVjdWkiLCJwYXJzZS1uYW1lcyI6ZmFsc2UsImRyb3BwaW5nLXBhcnRpY2xlIjoiIiwibm9uLWRyb3BwaW5nLXBhcnRpY2xlIjoiIn0seyJmYW1pbHkiOiJEYXMiLCJnaXZlbiI6IkRlYmFzaXMiLCJwYXJzZS1uYW1lcyI6ZmFsc2UsImRyb3BwaW5nLXBhcnRpY2xlIjoiIiwibm9uLWRyb3BwaW5nLXBhcnRpY2xlIjoiIn0seyJmYW1pbHkiOiJGb25nIiwiZ2l2ZW4iOiJYdWFueWFvIiwicGFyc2UtbmFtZXMiOmZhbHNlLCJkcm9wcGluZy1wYXJ0aWNsZSI6IiIsIm5vbi1kcm9wcGluZy1wYXJ0aWNsZSI6IiJ9LHsiZmFtaWx5IjoiU2V0dGkiLCJnaXZlbiI6IkdpYW5sdWNhIiwicGFyc2UtbmFtZXMiOmZhbHNlLCJkcm9wcGluZy1wYXJ0aWNsZSI6IiIsIm5vbi1kcm9wcGluZy1wYXJ0aWNsZSI6IiJ9LHsiZmFtaWx5IjoiRmFyaWJvcnppIiwiZ2l2ZW4iOiJIb3NzZWluIiwicGFyc2UtbmFtZXMiOmZhbHNlLCJkcm9wcGluZy1wYXJ0aWNsZSI6IiIsIm5vbi1kcm9wcGluZy1wYXJ0aWNsZSI6IiJ9XSwiY29udGFpbmVyLXRpdGxlIjoibnBqIFNwaW50cm9uaWNzIiwiRE9JIjoiMTAuMTAzOC9zNDQzMDYtMDIzLTAwMDA2LXoiLCJpc3N1ZWQiOnsiZGF0ZS1wYXJ0cyI6W1syMDI0LDMsMTJdXX0sImFic3RyYWN0IjoiVG9wb2xvZ2ljYWxseSBwcm90ZWN0ZWQgc3BpbiB0ZXh0dXJlcywgc3VjaCBhcyBtYWduZXRpYyBza3lybWlvbnMsIGhhdmUgc2hvd24gdGhlIHBvdGVudGlhbCBmb3IgaGlnaC1kZW5zaXR5IGRhdGEgc3RvcmFnZSBhbmQgZW5lcmd5LWVmZmljaWVudCBjb21wdXRpbmcgYXBwbGljYXRpb25zIG93aW5nIHRvIHRoZWlyIHBhcnRpY2xlLWxpa2UgYmVoYXZpb3IsIHNtYWxsIHNpemUsIGFuZCBsb3cgZHJpdmluZyBjdXJyZW50IHJlcXVpcmVtZW50cy4gRXZhbHVhdGluZyB0aGUgd3JpdGluZyBhbmQgcmVhZGluZyBvZiB0aGUgc2t5cm1pb27igJlzIG1hZ25ldGljIGFuZCBlbGVjdHJpY2FsIGNoYXJhY3RlcmlzdGljcyBpcyBjcnVjaWFsIHRvIGltcGxlbWVudGluZyB0aGVzZSBkZXZpY2VzLiBJbiB0aGlzIHBhcGVyLCB3ZSBwcmVzZW50IHRoZSBtYWduZXRpYyBoZXRlcm9zdHJ1Y3R1cmUgSGFsbCBiYXIgZGV2aWNlIGFuZCBzdHVkeSB0aGUgYW5vbWFsb3VzIEhhbGwgYW5kIHRvcG9sb2dpY2FsIEhhbGwgc2lnbmFscyBpbiB0aGVzZSBkZXZpY2VzLiBVc2luZyBkaWZmZXJlbnQgbWVhc3VyZW1lbnQgdGVjaG5pcXVlcywgd2UgaW52ZXN0aWdhdGUgdGhlIG1hZ25ldGljIGFuZCBlbGVjdHJpY2FsIGNoYXJhY3RlcmlzdGljcyBvZiB0aGUgbWFnbmV0aWMgc3RydWN0dXJlLiBXZSBtZWFzdXJlIHRoZSBza3lybWlvbiB0b3BvbG9naWNhbCByZXNpc3Rpdml0eSBhbmQgdGhlIG1hZ25ldGljIGZpZWxkIGF0IGRpZmZlcmVudCB0ZW1wZXJhdHVyZXMuIE1GTSBpbWFnaW5nIGFuZCBtaWNyb21hZ25ldGljIHNpbXVsYXRpb25zIGZ1cnRoZXIgZXhwbGFpbiB0aGUgYW5vbWFsb3VzIEhhbGwgYW5kIHRvcG9sb2dpY2FsIEhhbGwgcmVzaXN0aXZpdHkgY2hhcmFjdGVyaXN0aWNzIGF0IHZhcmlvdXMgbWFnbmV0aWMgZmllbGRzIGFuZCB0ZW1wZXJhdHVyZXMuIFRoZSBzdHVkeSBpcyBleHRlbmRlZCB0byBwcm9wb3NlIGEgc2t5cm1pb24tYmFzZWQgc3luYXB0aWMgZGV2aWNlIHNob3dpbmcgc3Bpbi1vcmJpdCB0b3JxdWUtY29udHJvbGxlZCBwbGFzdGljaXR5LiBUaGUgcmVzaXN0YW5jZSBzdGF0ZXMgYXJlIHJlYWQgdXNpbmcgdGhlIGFub21hbG91cyBIYWxsIG1lYXN1cmVtZW50IHRlY2huaXF1ZS4gVGhlIGRldmljZSBpbnRlZ3JhdGlvbiBpbiBhIG5ldXJvbW9ycGhpYyBjaXJjdWl0IGlzIHNpbXVsYXRlZCBpbiBhIDMtbGF5ZXIgZmVlZGZvcndhcmQgYXJ0aWZpY2lhbCBuZXVyYWwgbmV0d29yayBBTk4uIEJhc2VkIG9uIHRoZSBwcm9wb3NlZCBzeW5hcHNlcywgdGhlIG5ldXJhbCBuZXR3b3JrIGlzIHRyYWluZWQgYW5kIHRlc3RlZCBvbiB0aGUgTU5JU1QgZGF0YSBzZXQsIHdoZXJlIGEgcmVjb2duaXRpb24gYWNjdXJhY3kgcGVyZm9ybWFuY2Ugb2YgYWJvdXQgOTAlIGlzIGFjaGlldmVkLiBDb25zaWRlcmluZyB0aGUgbmFub3NlY29uZCByZWFkaW5nL3dyaXRpbmcgdGltZSBzY2FsZSBhbmQgYSBnb29kIHN5c3RlbSBsZXZlbCBwZXJmb3JtYW5jZSwgdGhlc2UgZGV2aWNlcyBleGhpYml0IGEgc3Vic3RhbnRpYWwgcHJvc3BlY3QgZm9yIGVuZXJneS1lZmZpY2llbnQgbmV1cm9tb3JwaGljIGNvbXB1dGluZy4iLCJwdWJsaXNoZXIiOiJTcHJpbmdlciBTY2llbmNlIGFuZCBCdXNpbmVzcyBNZWRpYSBMTEMiLCJpc3N1ZSI6IjEiLCJ2b2x1bWUiOiIyIiwiY29udGFpbmVyLXRpdGxlLXNob3J0IjoiIn0sImlzVGVtcG9yYXJ5IjpmYWxzZX1dfQ=="/>
          <w:id w:val="-1217581630"/>
          <w:placeholder>
            <w:docPart w:val="5319C965225045539CC0A5B0B9DFEA6E"/>
          </w:placeholder>
        </w:sdtPr>
        <w:sdtContent>
          <w:r w:rsidR="003654C1" w:rsidRPr="00976ABB">
            <w:rPr>
              <w:rFonts w:ascii="Times New Roman" w:hAnsi="Times New Roman" w:cs="Times New Roman"/>
              <w:color w:val="000000" w:themeColor="text1"/>
              <w:sz w:val="24"/>
              <w:szCs w:val="24"/>
              <w:vertAlign w:val="superscript"/>
            </w:rPr>
            <w:t>5,6</w:t>
          </w:r>
        </w:sdtContent>
      </w:sdt>
      <w:r w:rsidRPr="00976ABB">
        <w:rPr>
          <w:rFonts w:ascii="Times New Roman" w:hAnsi="Times New Roman" w:cs="Times New Roman"/>
          <w:color w:val="000000" w:themeColor="text1"/>
          <w:sz w:val="24"/>
          <w:szCs w:val="24"/>
        </w:rPr>
        <w:t xml:space="preserve">. </w:t>
      </w:r>
      <w:r w:rsidR="0053752C" w:rsidRPr="00976ABB">
        <w:rPr>
          <w:rFonts w:ascii="Times New Roman" w:hAnsi="Times New Roman" w:cs="Times New Roman" w:hint="eastAsia"/>
          <w:color w:val="000000" w:themeColor="text1"/>
          <w:sz w:val="24"/>
          <w:szCs w:val="24"/>
          <w:lang w:eastAsia="ja-JP"/>
        </w:rPr>
        <w:t xml:space="preserve">Observations of such </w:t>
      </w:r>
      <w:r w:rsidR="00334F06" w:rsidRPr="00976ABB">
        <w:rPr>
          <w:rFonts w:ascii="Times New Roman" w:hAnsi="Times New Roman" w:cs="Times New Roman" w:hint="eastAsia"/>
          <w:color w:val="000000" w:themeColor="text1"/>
          <w:sz w:val="24"/>
          <w:szCs w:val="24"/>
          <w:lang w:eastAsia="ja-JP"/>
        </w:rPr>
        <w:t>topological</w:t>
      </w:r>
      <w:r w:rsidR="0053752C" w:rsidRPr="00976ABB">
        <w:rPr>
          <w:rFonts w:ascii="Times New Roman" w:hAnsi="Times New Roman" w:cs="Times New Roman" w:hint="eastAsia"/>
          <w:color w:val="000000" w:themeColor="text1"/>
          <w:sz w:val="24"/>
          <w:szCs w:val="24"/>
          <w:lang w:eastAsia="ja-JP"/>
        </w:rPr>
        <w:t xml:space="preserve"> textures have been reported </w:t>
      </w:r>
      <w:r w:rsidR="00AD0924" w:rsidRPr="00976ABB">
        <w:rPr>
          <w:rFonts w:ascii="Times New Roman" w:hAnsi="Times New Roman" w:cs="Times New Roman"/>
          <w:color w:val="000000" w:themeColor="text1"/>
          <w:sz w:val="24"/>
          <w:szCs w:val="24"/>
          <w:lang w:eastAsia="ja-JP"/>
        </w:rPr>
        <w:t>typically</w:t>
      </w:r>
      <w:r w:rsidR="0053752C" w:rsidRPr="00976ABB">
        <w:rPr>
          <w:rFonts w:ascii="Times New Roman" w:hAnsi="Times New Roman" w:cs="Times New Roman" w:hint="eastAsia"/>
          <w:color w:val="000000" w:themeColor="text1"/>
          <w:sz w:val="24"/>
          <w:szCs w:val="24"/>
          <w:lang w:eastAsia="ja-JP"/>
        </w:rPr>
        <w:t xml:space="preserve"> at </w:t>
      </w:r>
      <w:r w:rsidRPr="00976ABB">
        <w:rPr>
          <w:rFonts w:ascii="Times New Roman" w:hAnsi="Times New Roman" w:cs="Times New Roman"/>
          <w:color w:val="000000" w:themeColor="text1"/>
          <w:sz w:val="24"/>
          <w:szCs w:val="24"/>
          <w:lang w:eastAsia="ja-JP"/>
        </w:rPr>
        <w:t>non-centrosymmetric crystals that lack inversion symmetry</w:t>
      </w:r>
      <w:sdt>
        <w:sdtPr>
          <w:rPr>
            <w:rFonts w:ascii="Times New Roman" w:hAnsi="Times New Roman" w:cs="Times New Roman"/>
            <w:color w:val="000000" w:themeColor="text1"/>
            <w:sz w:val="24"/>
            <w:szCs w:val="24"/>
            <w:vertAlign w:val="superscript"/>
            <w:lang w:eastAsia="ja-JP"/>
          </w:rPr>
          <w:tag w:val="MENDELEY_CITATION_v3_eyJjaXRhdGlvbklEIjoiTUVOREVMRVlfQ0lUQVRJT05fOTg4NjczOTYtY2E5Yi00YzZmLTg4MmYtZTA3ZGYxZThlMWI0IiwicHJvcGVydGllcyI6eyJub3RlSW5kZXgiOjB9LCJpc0VkaXRlZCI6ZmFsc2UsIm1hbnVhbE92ZXJyaWRlIjp7ImlzTWFudWFsbHlPdmVycmlkZGVuIjpmYWxzZSwiY2l0ZXByb2NUZXh0IjoiPHN1cD43PC9zdXA+IiwibWFudWFsT3ZlcnJpZGVUZXh0IjoiIn0sImNpdGF0aW9uSXRlbXMiOlt7ImlkIjoiNGRmYmRkNjgtNmIzMC0zYjU2LTljYjUtNDFlZmE0YWFjZTA4IiwiaXRlbURhdGEiOnsidHlwZSI6InJlcG9ydCIsImlkIjoiNGRmYmRkNjgtNmIzMC0zYjU2LTljYjUtNDFlZmE0YWFjZTA4IiwidGl0bGUiOiJTa3lybWlvbiBMYXR0aWNlIGluIGEgQ2hpcmFsIE1hZ25ldCIsImF1dGhvciI6W3siZmFtaWx5IjoiTcO8aGxiYXVlciIsImdpdmVuIjoiUyIsInBhcnNlLW5hbWVzIjpmYWxzZSwiZHJvcHBpbmctcGFydGljbGUiOiIiLCJub24tZHJvcHBpbmctcGFydGljbGUiOiIifSx7ImZhbWlseSI6IkJpbnoiLCJnaXZlbiI6IkIiLCJwYXJzZS1uYW1lcyI6ZmFsc2UsImRyb3BwaW5nLXBhcnRpY2xlIjoiIiwibm9uLWRyb3BwaW5nLXBhcnRpY2xlIjoiIn0seyJmYW1pbHkiOiJKb25pZXR6IiwiZ2l2ZW4iOiJGIiwicGFyc2UtbmFtZXMiOmZhbHNlLCJkcm9wcGluZy1wYXJ0aWNsZSI6IiIsIm5vbi1kcm9wcGluZy1wYXJ0aWNsZSI6IiJ9LHsiZmFtaWx5IjoiUGZsZWlkZXJlciIsImdpdmVuIjoiQyIsInBhcnNlLW5hbWVzIjpmYWxzZSwiZHJvcHBpbmctcGFydGljbGUiOiIiLCJub24tZHJvcHBpbmctcGFydGljbGUiOiIifSx7ImZhbWlseSI6IlJvc2NoIiwiZ2l2ZW4iOiJBIiwicGFyc2UtbmFtZXMiOmZhbHNlLCJkcm9wcGluZy1wYXJ0aWNsZSI6IiIsIm5vbi1kcm9wcGluZy1wYXJ0aWNsZSI6IiJ9LHsiZmFtaWx5IjoiTmV1YmF1ZXIiLCJnaXZlbiI6IkEiLCJwYXJzZS1uYW1lcyI6ZmFsc2UsImRyb3BwaW5nLXBhcnRpY2xlIjoiIiwibm9uLWRyb3BwaW5nLXBhcnRpY2xlIjoiIn0seyJmYW1pbHkiOiJHZW9yZ2lpIiwiZ2l2ZW4iOiJSIiwicGFyc2UtbmFtZXMiOmZhbHNlLCJkcm9wcGluZy1wYXJ0aWNsZSI6IiIsIm5vbi1kcm9wcGluZy1wYXJ0aWNsZSI6IiJ9LHsiZmFtaWx5IjoiQsO2bmkiLCJnaXZlbiI6IlAiLCJwYXJzZS1uYW1lcyI6ZmFsc2UsImRyb3BwaW5nLXBhcnRpY2xlIjoiIiwibm9uLWRyb3BwaW5nLXBhcnRpY2xlIjoiIn1dLCJVUkwiOiJodHRwczovL3d3dy5zY2llbmNlLm9yZyIsImFic3RyYWN0IjoiU2t5cm1pb25zIHJlcHJlc2VudCB0b3BvbG9naWNhbGx5IHN0YWJsZSBmaWVsZCBjb25maWd1cmF0aW9ucyB3aXRoIHBhcnRpY2xlLWxpa2UgcHJvcGVydGllcy4gV2UgdXNlZCBuZXV0cm9uIHNjYXR0ZXJpbmcgdG8gb2JzZXJ2ZSB0aGUgc3BvbnRhbmVvdXMgZm9ybWF0aW9uIG9mIGEgdHdvLWRpbWVuc2lvbmFsIGxhdHRpY2Ugb2Ygc2t5cm1pb24gbGluZXMsIGEgdHlwZSBvZiBtYWduZXRpYyB2b3J0ZXgsIGluIHRoZSBjaGlyYWwgaXRpbmVyYW50LWVsZWN0cm9uIG1hZ25ldCBNblNpLiBUaGUgc2t5cm1pb24gbGF0dGljZSBzdGFiaWxpemVzIGF0IHRoZSBib3JkZXIgYmV0d2VlbiBwYXJhbWFnbmV0aXNtIGFuZCBsb25nLXJhbmdlIGhlbGltYWduZXRpYyBvcmRlciBwZXJwZW5kaWN1bGFyIHRvIGEgc21hbGwgYXBwbGllZCBtYWduZXRpYyBmaWVsZCByZWdhcmRsZXNzIG9mIHRoZSBkaXJlY3Rpb24gb2YgdGhlIG1hZ25ldGljIGZpZWxkIHJlbGF0aXZlIHRvIHRoZSBhdG9taWMgbGF0dGljZS4gT3VyIHN0dWR5IGV4cGVyaW1lbnRhbGx5IGVzdGFibGlzaGVzIG1hZ25ldGljIG1hdGVyaWFscyBsYWNraW5nIGludmVyc2lvbiBzeW1tZXRyeSBhcyBhbiBhcmVuYSBmb3IgbmV3IGZvcm1zIG9mIGNyeXN0YWxsaW5lIG9yZGVyIGNvbXBvc2VkIG9mIHRvcG9sb2dpY2FsbHkgc3RhYmxlIHNwaW4gc3RhdGVzLiIsImNvbnRhaW5lci10aXRsZS1zaG9ydCI6IiJ9LCJpc1RlbXBvcmFyeSI6ZmFsc2V9XX0="/>
          <w:id w:val="162973950"/>
          <w:placeholder>
            <w:docPart w:val="5319C965225045539CC0A5B0B9DFEA6E"/>
          </w:placeholder>
        </w:sdtPr>
        <w:sdtContent>
          <w:r w:rsidR="003654C1" w:rsidRPr="00976ABB">
            <w:rPr>
              <w:rFonts w:ascii="Times New Roman" w:hAnsi="Times New Roman" w:cs="Times New Roman"/>
              <w:color w:val="000000" w:themeColor="text1"/>
              <w:sz w:val="24"/>
              <w:szCs w:val="24"/>
              <w:vertAlign w:val="superscript"/>
              <w:lang w:eastAsia="ja-JP"/>
            </w:rPr>
            <w:t>7</w:t>
          </w:r>
        </w:sdtContent>
      </w:sdt>
      <w:r w:rsidRPr="00976ABB">
        <w:rPr>
          <w:rFonts w:ascii="Times New Roman" w:hAnsi="Times New Roman" w:cs="Times New Roman"/>
          <w:color w:val="000000" w:themeColor="text1"/>
          <w:sz w:val="24"/>
          <w:szCs w:val="24"/>
        </w:rPr>
        <w:t xml:space="preserve"> and</w:t>
      </w:r>
      <w:r w:rsidRPr="00976ABB">
        <w:rPr>
          <w:rFonts w:ascii="Times New Roman" w:hAnsi="Times New Roman" w:cs="Times New Roman"/>
          <w:color w:val="000000" w:themeColor="text1"/>
          <w:sz w:val="24"/>
          <w:szCs w:val="24"/>
          <w:lang w:eastAsia="ja-JP"/>
        </w:rPr>
        <w:t>/or</w:t>
      </w:r>
      <w:r w:rsidRPr="00976ABB">
        <w:rPr>
          <w:rFonts w:ascii="Times New Roman" w:hAnsi="Times New Roman" w:cs="Times New Roman"/>
          <w:color w:val="000000" w:themeColor="text1"/>
          <w:sz w:val="24"/>
          <w:szCs w:val="24"/>
        </w:rPr>
        <w:t xml:space="preserve"> </w:t>
      </w:r>
      <w:r w:rsidR="0053752C" w:rsidRPr="00976ABB">
        <w:rPr>
          <w:rFonts w:ascii="Times New Roman" w:hAnsi="Times New Roman" w:cs="Times New Roman" w:hint="eastAsia"/>
          <w:color w:val="000000" w:themeColor="text1"/>
          <w:sz w:val="24"/>
          <w:szCs w:val="24"/>
          <w:lang w:eastAsia="ja-JP"/>
        </w:rPr>
        <w:t xml:space="preserve">the </w:t>
      </w:r>
      <w:r w:rsidRPr="00976ABB">
        <w:rPr>
          <w:rFonts w:ascii="Times New Roman" w:hAnsi="Times New Roman" w:cs="Times New Roman"/>
          <w:color w:val="000000" w:themeColor="text1"/>
          <w:sz w:val="24"/>
          <w:szCs w:val="24"/>
          <w:lang w:eastAsia="ja-JP"/>
        </w:rPr>
        <w:t>magnetic thin film</w:t>
      </w:r>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 xml:space="preserve">heterostructures under the finite </w:t>
      </w:r>
      <w:r w:rsidRPr="00976ABB">
        <w:rPr>
          <w:rFonts w:ascii="Times New Roman" w:hAnsi="Times New Roman" w:cs="Times New Roman"/>
          <w:color w:val="000000" w:themeColor="text1"/>
          <w:sz w:val="24"/>
          <w:szCs w:val="24"/>
        </w:rPr>
        <w:t>Dzyaloshinskii Moriya interaction (DMI)</w:t>
      </w:r>
      <w:sdt>
        <w:sdtPr>
          <w:rPr>
            <w:rFonts w:ascii="Times New Roman" w:hAnsi="Times New Roman" w:cs="Times New Roman"/>
            <w:color w:val="000000" w:themeColor="text1"/>
            <w:sz w:val="24"/>
            <w:szCs w:val="24"/>
            <w:vertAlign w:val="superscript"/>
          </w:rPr>
          <w:tag w:val="MENDELEY_CITATION_v3_eyJjaXRhdGlvbklEIjoiTUVOREVMRVlfQ0lUQVRJT05fZTdjYTA5ZTAtNzI0Zi00YjM5LWJmYmYtZDIzYWY4MWVkNjBhIiwicHJvcGVydGllcyI6eyJub3RlSW5kZXgiOjB9LCJpc0VkaXRlZCI6ZmFsc2UsIm1hbnVhbE92ZXJyaWRlIjp7ImlzTWFudWFsbHlPdmVycmlkZGVuIjpmYWxzZSwiY2l0ZXByb2NUZXh0IjoiPHN1cD44PC9zdXA+IiwibWFudWFsT3ZlcnJpZGVUZXh0IjoiIn0sImNpdGF0aW9uSXRlbXMiOlt7ImlkIjoiZjcwYWYwY2MtZjM5Mi0zNTEyLTllZmQtYzg4MjgzY2FkNTI1IiwiaXRlbURhdGEiOnsidHlwZSI6ImFydGljbGUiLCJpZCI6ImY3MGFmMGNjLWYzOTItMzUxMi05ZWZkLWM4ODI4M2NhZDUyNSIsInRpdGxlIjoiU2t5cm1pb25zIGluIG1hZ25ldGljIG11bHRpbGF5ZXJzIiwiYXV0aG9yIjpbeyJmYW1pbHkiOiJKaWFuZyIsImdpdmVuIjoiV2FuanVuIiwicGFyc2UtbmFtZXMiOmZhbHNlLCJkcm9wcGluZy1wYXJ0aWNsZSI6IiIsIm5vbi1kcm9wcGluZy1wYXJ0aWNsZSI6IiJ9LHsiZmFtaWx5IjoiQ2hlbiIsImdpdmVuIjoiR29uZyIsInBhcnNlLW5hbWVzIjpmYWxzZSwiZHJvcHBpbmctcGFydGljbGUiOiIiLCJub24tZHJvcHBpbmctcGFydGljbGUiOiIifSx7ImZhbWlseSI6IkxpdSIsImdpdmVuIjoiS2FpIiwicGFyc2UtbmFtZXMiOmZhbHNlLCJkcm9wcGluZy1wYXJ0aWNsZSI6IiIsIm5vbi1kcm9wcGluZy1wYXJ0aWNsZSI6IiJ9LHsiZmFtaWx5IjoiWmFuZyIsImdpdmVuIjoiSmlhZG9uZyIsInBhcnNlLW5hbWVzIjpmYWxzZSwiZHJvcHBpbmctcGFydGljbGUiOiIiLCJub24tZHJvcHBpbmctcGFydGljbGUiOiIifSx7ImZhbWlseSI6IlZlbHRodWlzIiwiZ2l2ZW4iOiJTdXphbm5lIEcuRS4iLCJwYXJzZS1uYW1lcyI6ZmFsc2UsImRyb3BwaW5nLXBhcnRpY2xlIjoiIiwibm9uLWRyb3BwaW5nLXBhcnRpY2xlIjoidGUifSx7ImZhbWlseSI6IkhvZmZtYW5uIiwiZ2l2ZW4iOiJBeGVsIiwicGFyc2UtbmFtZXMiOmZhbHNlLCJkcm9wcGluZy1wYXJ0aWNsZSI6IiIsIm5vbi1kcm9wcGluZy1wYXJ0aWNsZSI6IiJ9XSwiY29udGFpbmVyLXRpdGxlIjoiUGh5c2ljcyBSZXBvcnRzIiwiY29udGFpbmVyLXRpdGxlLXNob3J0IjoiUGh5cyBSZXAiLCJET0kiOiIxMC4xMDE2L2oucGh5c3JlcC4yMDE3LjA4LjAwMSIsIklTU04iOiIwMzcwMTU3MyIsImlzc3VlZCI6eyJkYXRlLXBhcnRzIjpbWzIwMTcsOCwyM11dfSwicGFnZSI6IjEtNDkiLCJhYnN0cmFjdCI6IlN5bW1ldHJ5IGJyZWFraW5nIHRvZ2V0aGVyIHdpdGggc3Ryb25nIHNwaW7igJNvcmJpdCBpbnRlcmFjdGlvbiBnaXZlcyByaXNlIHRvIG1hbnkgZXhjaXRpbmcgcGhlbm9tZW5hIHdpdGhpbiBjb25kZW5zZWQgbWF0dGVyIHBoeXNpY3MuIEEgcmVjZW50IGV4YW1wbGUgaXMgdGhlIGV4aXN0ZW5jZSBvZiBjaGlyYWwgc3BpbiB0ZXh0dXJlcywgd2hpY2ggYXJlIG9ic2VydmVkIGluIG1hZ25ldGljIHN5c3RlbXMgbGFja2luZyBpbnZlcnNpb24gc3ltbWV0cnkuIFRoZXNlIGNoaXJhbCBzcGluIHRleHR1cmVzLCBpbmNsdWRpbmcgZG9tYWluIHdhbGxzIGFuZCBtYWduZXRpYyBza3lybWlvbnMsIGFyZSBib3RoIGZ1bmRhbWVudGFsbHkgaW50ZXJlc3RpbmcgYW5kIHRlY2hub2xvZ2ljYWxseSBwcm9taXNpbmcuIEZvciBleGFtcGxlLCB0aGV5IGNhbiBiZSBkcml2ZW4gdmVyeSBlZmZpY2llbnRseSBieSBlbGVjdHJpY2FsIGN1cnJlbnRzLCBhbmQgZXhoaWJpdCBtYW55IG5ldyBwaHlzaWNhbCBwcm9wZXJ0aWVzIGRldGVybWluZWQgYnkgdGhlaXIgcmVhbC1zcGFjZSB0b3BvbG9naWNhbCBjaGFyYWN0ZXJpc3RpY3MuIERlcGVuZGluZyBvbiB0aGUgZGV0YWlscyBvZiB0aGUgY29tcGV0aW5nIGludGVyYWN0aW9ucywgdGhlc2Ugc3BpbiB0ZXh0dXJlcyBleGlzdCBpbiBkaWZmZXJlbnQgcGFyYW1ldGVyIHNwYWNlcy4gSG93ZXZlciwgdGhlIGdvdmVybmluZyBtZWNoYW5pc20gdW5kZXJseWluZyB0aGVpciBwaHlzaWNhbCBiZWhhdmlvcnMgcmVtYWlucyBlc3NlbnRpYWxseSB0aGUgc2FtZS4gSW4gdGhpcyByZXZpZXcgYXJ0aWNsZSwgdGhlIGZ1bmRhbWVudGFsIHRvcG9sb2dpY2FsIHBoeXNpY3MgdW5kZXJseWluZyB0aGVzZSBjaGlyYWwgc3BpbiB0ZXh0dXJlcywgdGhlIGtleSBmYWN0b3JzIGZvciBtYXRlcmlhbHMgb3B0aW1pemF0aW9uLCBhbmQgY3VycmVudCBkZXZlbG9wbWVudHMgYW5kIGZ1dHVyZSBjaGFsbGVuZ2VzIHdpbGwgYmUgZGlzY3Vzc2VkLiBJbiB0aGUgZW5kLCBhIGZldyBwcm9taXNpbmcgZGlyZWN0aW9ucyB0aGF0IHdpbGwgYWR2YW5jZSB0aGUgZGV2ZWxvcG1lbnQgb2Ygc2t5cm1pb24gYmFzZWQgc3BpbnRyb25pY3Mgd2lsbCBiZSBoaWdobGlnaHRlZC4iLCJwdWJsaXNoZXIiOiJFbHNldmllciBCLlYuIiwidm9sdW1lIjoiNzA0In0sImlzVGVtcG9yYXJ5IjpmYWxzZX1dfQ=="/>
          <w:id w:val="929932763"/>
          <w:placeholder>
            <w:docPart w:val="5319C965225045539CC0A5B0B9DFEA6E"/>
          </w:placeholder>
        </w:sdtPr>
        <w:sdtContent>
          <w:r w:rsidR="003654C1" w:rsidRPr="00976ABB">
            <w:rPr>
              <w:rFonts w:ascii="Times New Roman" w:hAnsi="Times New Roman" w:cs="Times New Roman"/>
              <w:color w:val="000000" w:themeColor="text1"/>
              <w:sz w:val="24"/>
              <w:szCs w:val="24"/>
              <w:vertAlign w:val="superscript"/>
            </w:rPr>
            <w:t>8</w:t>
          </w:r>
        </w:sdtContent>
      </w:sdt>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For the latter</w:t>
      </w:r>
      <w:r w:rsidRPr="00976ABB">
        <w:rPr>
          <w:rFonts w:ascii="Times New Roman" w:hAnsi="Times New Roman" w:cs="Times New Roman"/>
          <w:color w:val="000000" w:themeColor="text1"/>
          <w:sz w:val="24"/>
          <w:szCs w:val="24"/>
        </w:rPr>
        <w:t xml:space="preserve"> thin film heterostructure</w:t>
      </w:r>
      <w:r w:rsidRPr="00976ABB">
        <w:rPr>
          <w:rFonts w:ascii="Times New Roman" w:hAnsi="Times New Roman" w:cs="Times New Roman"/>
          <w:color w:val="000000" w:themeColor="text1"/>
          <w:sz w:val="24"/>
          <w:szCs w:val="24"/>
          <w:lang w:eastAsia="ja-JP"/>
        </w:rPr>
        <w:t xml:space="preserve"> platforms,</w:t>
      </w:r>
      <w:r w:rsidRPr="00976ABB">
        <w:rPr>
          <w:rFonts w:ascii="Times New Roman" w:hAnsi="Times New Roman" w:cs="Times New Roman"/>
          <w:color w:val="000000" w:themeColor="text1"/>
          <w:sz w:val="24"/>
          <w:szCs w:val="24"/>
        </w:rPr>
        <w:t xml:space="preserve"> particularly heavy metal/ferromagnet</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 xml:space="preserve">heavy metal </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HM/FM/HM</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 xml:space="preserve"> multilayers</w:t>
      </w:r>
      <w:r w:rsidRPr="00976ABB">
        <w:rPr>
          <w:rFonts w:ascii="Times New Roman" w:hAnsi="Times New Roman" w:cs="Times New Roman"/>
          <w:color w:val="000000" w:themeColor="text1"/>
          <w:sz w:val="24"/>
          <w:szCs w:val="24"/>
          <w:lang w:eastAsia="ja-JP"/>
        </w:rPr>
        <w:t>, competition between</w:t>
      </w:r>
      <w:r w:rsidRPr="00976ABB">
        <w:rPr>
          <w:rFonts w:ascii="Times New Roman" w:hAnsi="Times New Roman" w:cs="Times New Roman"/>
          <w:color w:val="000000" w:themeColor="text1"/>
          <w:sz w:val="24"/>
          <w:szCs w:val="24"/>
        </w:rPr>
        <w:t xml:space="preserve"> </w:t>
      </w:r>
      <w:r w:rsidR="00FD2C12" w:rsidRPr="00976ABB">
        <w:rPr>
          <w:rFonts w:ascii="Times New Roman" w:hAnsi="Times New Roman" w:cs="Times New Roman"/>
          <w:color w:val="000000" w:themeColor="text1"/>
          <w:sz w:val="24"/>
          <w:szCs w:val="24"/>
          <w:lang w:eastAsia="ja-JP"/>
        </w:rPr>
        <w:t>the</w:t>
      </w:r>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 xml:space="preserve">DMI and the </w:t>
      </w:r>
      <w:r w:rsidRPr="00976ABB">
        <w:rPr>
          <w:rFonts w:ascii="Times New Roman" w:hAnsi="Times New Roman" w:cs="Times New Roman"/>
          <w:color w:val="000000" w:themeColor="text1"/>
          <w:sz w:val="24"/>
          <w:szCs w:val="24"/>
        </w:rPr>
        <w:t>perpendicular magnetic anisotropy (PMA)</w:t>
      </w:r>
      <w:r w:rsidR="00FD2C12"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lead</w:t>
      </w:r>
      <w:r w:rsidR="00A13DB8" w:rsidRPr="00976ABB">
        <w:rPr>
          <w:rFonts w:ascii="Times New Roman" w:hAnsi="Times New Roman" w:cs="Times New Roman" w:hint="eastAsia"/>
          <w:color w:val="000000" w:themeColor="text1"/>
          <w:sz w:val="24"/>
          <w:szCs w:val="24"/>
          <w:lang w:eastAsia="ja-JP"/>
        </w:rPr>
        <w:t>s</w:t>
      </w:r>
      <w:r w:rsidRPr="00976ABB">
        <w:rPr>
          <w:rFonts w:ascii="Times New Roman" w:hAnsi="Times New Roman" w:cs="Times New Roman"/>
          <w:color w:val="000000" w:themeColor="text1"/>
          <w:sz w:val="24"/>
          <w:szCs w:val="24"/>
        </w:rPr>
        <w:t xml:space="preserve"> </w:t>
      </w:r>
      <w:r w:rsidR="00AD0924" w:rsidRPr="00976ABB">
        <w:rPr>
          <w:rFonts w:ascii="Times New Roman" w:hAnsi="Times New Roman" w:cs="Times New Roman"/>
          <w:color w:val="000000" w:themeColor="text1"/>
          <w:sz w:val="24"/>
          <w:szCs w:val="24"/>
        </w:rPr>
        <w:t xml:space="preserve">to </w:t>
      </w:r>
      <w:r w:rsidRPr="00976ABB">
        <w:rPr>
          <w:rFonts w:ascii="Times New Roman" w:hAnsi="Times New Roman" w:cs="Times New Roman"/>
          <w:color w:val="000000" w:themeColor="text1"/>
          <w:sz w:val="24"/>
          <w:szCs w:val="24"/>
        </w:rPr>
        <w:t>stabilization</w:t>
      </w:r>
      <w:r w:rsidR="00FD2C12" w:rsidRPr="00976ABB">
        <w:rPr>
          <w:rFonts w:ascii="Times New Roman" w:hAnsi="Times New Roman" w:cs="Times New Roman"/>
          <w:color w:val="000000" w:themeColor="text1"/>
          <w:sz w:val="24"/>
          <w:szCs w:val="24"/>
          <w:lang w:eastAsia="ja-JP"/>
        </w:rPr>
        <w:t>s</w:t>
      </w:r>
      <w:r w:rsidRPr="00976ABB">
        <w:rPr>
          <w:rFonts w:ascii="Times New Roman" w:hAnsi="Times New Roman" w:cs="Times New Roman"/>
          <w:color w:val="000000" w:themeColor="text1"/>
          <w:sz w:val="24"/>
          <w:szCs w:val="24"/>
        </w:rPr>
        <w:t xml:space="preserve"> and manipulation</w:t>
      </w:r>
      <w:r w:rsidR="00FD2C12" w:rsidRPr="00976ABB">
        <w:rPr>
          <w:rFonts w:ascii="Times New Roman" w:hAnsi="Times New Roman" w:cs="Times New Roman"/>
          <w:color w:val="000000" w:themeColor="text1"/>
          <w:sz w:val="24"/>
          <w:szCs w:val="24"/>
          <w:lang w:eastAsia="ja-JP"/>
        </w:rPr>
        <w:t>s</w:t>
      </w:r>
      <w:r w:rsidRPr="00976ABB">
        <w:rPr>
          <w:rFonts w:ascii="Times New Roman" w:hAnsi="Times New Roman" w:cs="Times New Roman"/>
          <w:color w:val="000000" w:themeColor="text1"/>
          <w:sz w:val="24"/>
          <w:szCs w:val="24"/>
        </w:rPr>
        <w:t xml:space="preserve"> of skyrmions </w:t>
      </w:r>
      <w:r w:rsidR="00FD2C12" w:rsidRPr="00976ABB">
        <w:rPr>
          <w:rFonts w:ascii="Times New Roman" w:hAnsi="Times New Roman" w:cs="Times New Roman"/>
          <w:color w:val="000000" w:themeColor="text1"/>
          <w:sz w:val="24"/>
          <w:szCs w:val="24"/>
          <w:lang w:eastAsia="ja-JP"/>
        </w:rPr>
        <w:t xml:space="preserve">even </w:t>
      </w:r>
      <w:r w:rsidRPr="00976ABB">
        <w:rPr>
          <w:rFonts w:ascii="Times New Roman" w:hAnsi="Times New Roman" w:cs="Times New Roman"/>
          <w:color w:val="000000" w:themeColor="text1"/>
          <w:sz w:val="24"/>
          <w:szCs w:val="24"/>
        </w:rPr>
        <w:t>at room temperature</w:t>
      </w:r>
      <w:sdt>
        <w:sdtPr>
          <w:rPr>
            <w:rFonts w:ascii="Times New Roman" w:hAnsi="Times New Roman" w:cs="Times New Roman"/>
            <w:color w:val="000000" w:themeColor="text1"/>
            <w:sz w:val="24"/>
            <w:szCs w:val="24"/>
            <w:vertAlign w:val="superscript"/>
          </w:rPr>
          <w:tag w:val="MENDELEY_CITATION_v3_eyJjaXRhdGlvbklEIjoiTUVOREVMRVlfQ0lUQVRJT05fZjA2MGNiMmYtNzJmZC00ZGZiLTliMTMtNjFlNjU3NzdlODA2IiwicHJvcGVydGllcyI6eyJub3RlSW5kZXgiOjB9LCJpc0VkaXRlZCI6ZmFsc2UsIm1hbnVhbE92ZXJyaWRlIjp7ImlzTWFudWFsbHlPdmVycmlkZGVuIjpmYWxzZSwiY2l0ZXByb2NUZXh0IjoiPHN1cD454oCTMTE8L3N1cD4iLCJtYW51YWxPdmVycmlkZVRleHQiOiIifSwiY2l0YXRpb25JdGVtcyI6W3siaWQiOiI3NTczMGY4Ni1jNjU5LTMxY2MtODI1Zi03ODBjYWRkODg1YzAiLCJpdGVtRGF0YSI6eyJ0eXBlIjoiYXJ0aWNsZSIsImlkIjoiNzU3MzBmODYtYzY1OS0zMWNjLTgyNWYtNzgwY2FkZDg4NWMwIiwidGl0bGUiOiJTa3lybWlvbnMgb24gdGhlIHRyYWNrIiwiYXV0aG9yIjpbeyJmYW1pbHkiOiJGZXJ0IiwiZ2l2ZW4iOiJBbGJlcnQiLCJwYXJzZS1uYW1lcyI6ZmFsc2UsImRyb3BwaW5nLXBhcnRpY2xlIjoiIiwibm9uLWRyb3BwaW5nLXBhcnRpY2xlIjoiIn0seyJmYW1pbHkiOiJDcm9zIiwiZ2l2ZW4iOiJWaW5jZW50IiwicGFyc2UtbmFtZXMiOmZhbHNlLCJkcm9wcGluZy1wYXJ0aWNsZSI6IiIsIm5vbi1kcm9wcGluZy1wYXJ0aWNsZSI6IiJ9LHsiZmFtaWx5IjoiU2FtcGFpbyIsImdpdmVuIjoiSm/Do28iLCJwYXJzZS1uYW1lcyI6ZmFsc2UsImRyb3BwaW5nLXBhcnRpY2xlIjoiIiwibm9uLWRyb3BwaW5nLXBhcnRpY2xlIjoiIn1dLCJjb250YWluZXItdGl0bGUiOiJOYXR1cmUgTmFub3RlY2hub2xvZ3kiLCJjb250YWluZXItdGl0bGUtc2hvcnQiOiJOYXQgTmFub3RlY2hub2wiLCJET0kiOiIxMC4xMDM4L25uYW5vLjIwMTMuMjkiLCJJU1NOIjoiMTc0ODMzOTUiLCJQTUlEIjoiMjM0NTk1NDgiLCJpc3N1ZWQiOnsiZGF0ZS1wYXJ0cyI6W1syMDEzXV19LCJwYWdlIjoiMTUyLTE1NiIsInB1Ymxpc2hlciI6Ik5hdHVyZSBQdWJsaXNoaW5nIEdyb3VwIiwiaXNzdWUiOiIzIiwidm9sdW1lIjoiOCJ9LCJpc1RlbXBvcmFyeSI6ZmFsc2V9LHsiaWQiOiIwNTY2NmIyOS03ZmM3LTNjZDktYWE5Ni0zN2NiZTE3MDEwZTUiLCJpdGVtRGF0YSI6eyJ0eXBlIjoiYXJ0aWNsZS1qb3VybmFsIiwiaWQiOiIwNTY2NmIyOS03ZmM3LTNjZDktYWE5Ni0zN2NiZTE3MDEwZTUiLCJ0aXRsZSI6Ik9ic2VydmF0aW9uIG9mIHJvb20tdGVtcGVyYXR1cmUgbWFnbmV0aWMgc2t5cm1pb25zIGFuZCB0aGVpciBjdXJyZW50LWRyaXZlbiBkeW5hbWljcyBpbiB1bHRyYXRoaW4gbWV0YWxsaWMgZmVycm9tYWduZXRzIiwiYXV0aG9yIjpbeyJmYW1pbHkiOiJXb28iLCJnaXZlbiI6IlNlb25naG9vbi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SW0iLCJnaXZlbiI6Ik1pIFlvdW5nIiwicGFyc2UtbmFtZXMiOmZhbHNlLCJkcm9wcGluZy1wYXJ0aWNsZSI6IiIsIm5vbi1kcm9wcGluZy1wYXJ0aWNsZSI6IiJ9LHsiZmFtaWx5IjoiQ2FyZXR0YSIsImdpdmVuIjoiTHVjYXMiLCJwYXJzZS1uYW1lcyI6ZmFsc2UsImRyb3BwaW5nLXBhcnRpY2xlIjoiIiwibm9uLWRyb3BwaW5nLXBhcnRpY2xlIjoiIn0seyJmYW1pbHkiOiJSaWNodGVyIiwiZ2l2ZW4iOiJLb3JuZWwiLCJwYXJzZS1uYW1lcyI6ZmFsc2UsImRyb3BwaW5nLXBhcnRpY2xlIjoiIiwibm9uLWRyb3BwaW5nLXBhcnRpY2xlIjoiIn0seyJmYW1pbHkiOiJNYW5uIiwiZ2l2ZW4iOiJNYXh3ZWxsIiwicGFyc2UtbmFtZXMiOmZhbHNlLCJkcm9wcGluZy1wYXJ0aWNsZSI6IiIsIm5vbi1kcm9wcGluZy1wYXJ0aWNsZSI6IiJ9LHsiZmFtaWx5IjoiS3JvbmUiLCJnaXZlbiI6IkFuZHJlYSIsInBhcnNlLW5hbWVzIjpmYWxzZSwiZHJvcHBpbmctcGFydGljbGUiOiIiLCJub24tZHJvcHBpbmctcGFydGljbGUiOiIifSx7ImZhbWlseSI6IlJlZXZlIiwiZ2l2ZW4iOiJSb2JlcnQgTS4iLCJwYXJzZS1uYW1lcyI6ZmFsc2UsImRyb3BwaW5nLXBhcnRpY2xlIjoiIiwibm9uLWRyb3BwaW5nLXBhcnRpY2xlIjoiIn0seyJmYW1pbHkiOiJXZWlnYW5kIiwiZ2l2ZW4iOiJNYXJrdXMiLCJwYXJzZS1uYW1lcyI6ZmFsc2UsImRyb3BwaW5nLXBhcnRpY2xlIjoiIiwibm9uLWRyb3BwaW5nLXBhcnRpY2xlIjoiIn0seyJmYW1pbHkiOiJBZ3Jhd2FsIiwiZ2l2ZW4iOiJQYXJuaWthIiwicGFyc2UtbmFtZXMiOmZhbHNlLCJkcm9wcGluZy1wYXJ0aWNsZSI6IiIsIm5vbi1kcm9wcGluZy1wYXJ0aWNsZSI6IiJ9LHsiZmFtaWx5IjoiTGVtZXNoIiwiZ2l2ZW4iOiJJdmFuIiwicGFyc2UtbmFtZXMiOmZhbHNlLCJkcm9wcGluZy1wYXJ0aWNsZSI6IiIsIm5vbi1kcm9wcGluZy1wYXJ0aWNsZSI6IiJ9LHsiZmFtaWx5IjoiTWF3YXNzIiwiZ2l2ZW4iOiJNb2hhbWFkIEFzc2FhZCIsInBhcnNlLW5hbWVzIjpmYWxzZSwiZHJvcHBpbmctcGFydGljbGUiOiIiLCJub24tZHJvcHBpbmctcGFydGljbGUiOiIifSx7ImZhbWlseSI6IkZpc2NoZXIiLCJnaXZlbiI6IlBldGVyIiwicGFyc2UtbmFtZXMiOmZhbHNlLCJkcm9wcGluZy1wYXJ0aWNsZSI6IiIsIm5vbi1kcm9wcGluZy1wYXJ0aWNsZSI6IiJ9LHsiZmFtaWx5IjoiS2zDpHVpIiwiZ2l2ZW4iOiJNYXRoaWFzIiwicGFyc2UtbmFtZXMiOmZhbHNlLCJkcm9wcGluZy1wYXJ0aWNsZSI6IiIsIm5vbi1kcm9wcGluZy1wYXJ0aWNsZSI6IiJ9LHsiZmFtaWx5IjoiQmVhY2giLCJnaXZlbiI6Ikdlb2ZmcmV5IFMuRC4iLCJwYXJzZS1uYW1lcyI6ZmFsc2UsImRyb3BwaW5nLXBhcnRpY2xlIjoiIiwibm9uLWRyb3BwaW5nLXBhcnRpY2xlIjoiIn1dLCJjb250YWluZXItdGl0bGUiOiJOYXR1cmUgTWF0ZXJpYWxzIiwiY29udGFpbmVyLXRpdGxlLXNob3J0IjoiTmF0IE1hdGVyIiwiRE9JIjoiMTAuMTAzOC9ubWF0NDU5MyIsIklTU04iOiIxNDc2NDY2MCIsIlBNSUQiOiIyNjkyODY0MCIsImlzc3VlZCI6eyJkYXRlLXBhcnRzIjpbWzIwMTYsNSwxXV19LCJwYWdlIjoiNTAxLTUwNiIsImFic3RyYWN0IjoiTWFnbmV0aWMgc2t5cm1pb25zIGFyZSB0b3BvbG9naWNhbGx5IHByb3RlY3RlZCBzcGluIHRleHR1cmVzIHRoYXQgZXhoaWJpdCBmYXNjaW5hdGluZyBwaHlzaWNhbCBiZWhhdmlvdXJzIGFuZCBsYXJnZSBwb3RlbnRpYWwgaW4gaGlnaGx5IGVuZXJneS1lZmZpY2llbnQgc3BpbnRyb25pYyBkZXZpY2UgYXBwbGljYXRpb25zLiBUaGUgbWFpbiBvYnN0YWNsZXMgc28gZmFyIGFyZSB0aGF0IHNreXJtaW9ucyBoYXZlIGJlZW4gb2JzZXJ2ZWQgaW4gb25seSBhIGZldyBleG90aWMgbWF0ZXJpYWxzIGFuZCBhdCBsb3cgdGVtcGVyYXR1cmVzLCBhbmQgZmFzdCBjdXJyZW50LWRyaXZlbiBtb3Rpb24gb2YgaW5kaXZpZHVhbCBza3lybWlvbnMgaGFzIG5vdCB5ZXQgYmVlbiBhY2hpZXZlZC4gSGVyZSwgd2UgcmVwb3J0IHRoZSBvYnNlcnZhdGlvbiBvZiBzdGFibGUgbWFnbmV0aWMgc2t5cm1pb25zIGF0IHJvb20gdGVtcGVyYXR1cmUgaW4gdWx0cmF0aGluIHRyYW5zaXRpb24gbWV0YWwgZmVycm9tYWduZXRzIHdpdGggbWFnbmV0aWMgdHJhbnNtaXNzaW9uIHNvZnQgWC1yYXkgbWljcm9zY29weS4gV2UgZGVtb25zdHJhdGUgdGhlIGFiaWxpdHkgdG8gZ2VuZXJhdGUgc3RhYmxlIHNreXJtaW9uIGxhdHRpY2VzIGFuZCBkcml2ZSB0cmFpbnMgb2YgaW5kaXZpZHVhbCBza3lybWlvbnMgYnkgc2hvcnQgY3VycmVudCBwdWxzZXMgYWxvbmcgYSBtYWduZXRpYyByYWNldHJhY2sgYXQgc3BlZWRzIGV4Y2VlZGluZyAxMDAgbSBzLTEgYXMgcmVxdWlyZWQgZm9yIGFwcGxpY2F0aW9ucy4gT3VyIGZpbmRpbmdzIHByb3ZpZGUgZXhwZXJpbWVudGFsIGV2aWRlbmNlIG9mIHJlY2VudCBwcmVkaWN0aW9ucyBhbmQgb3BlbiB0aGUgZG9vciB0byByb29tLXRlbXBlcmF0dXJlIHNreXJtaW9uIHNwaW50cm9uaWNzIGluIHJvYnVzdCB0aGluLWZpbG0gaGV0ZXJvc3RydWN0dXJlcy4iLCJwdWJsaXNoZXIiOiJOYXR1cmUgUHVibGlzaGluZyBHcm91cCIsImlzc3VlIjoiNSIsInZvbHVtZSI6IjE1In0sImlzVGVtcG9yYXJ5IjpmYWxzZX0seyJpZCI6Ijg0M2E0ZjkyLTk0NmEtM2ZiNC05MDkzLTkwMWQ0Y2Q5NzA2YSIsIml0ZW1EYXRhIjp7InR5cGUiOiJhcnRpY2xlLWpvdXJuYWwiLCJpZCI6Ijg0M2E0ZjkyLTk0NmEtM2ZiNC05MDkzLTkwMWQ0Y2Q5NzA2YSIsInRpdGxlIjoiQWRkaXRpdmUgaW50ZXJmYWNpYWwgY2hpcmFsIGludGVyYWN0aW9uIGluIG11bHRpbGF5ZXJzIGZvciBzdGFiaWxpemF0aW9uIG9mIHNtYWxsIGluZGl2aWR1YWwgc2t5cm1pb25zIGF0IHJvb20gdGVtcGVyYXR1cmUiLCJhdXRob3IiOlt7ImZhbWlseSI6Ik1vcmVhdS1MdWNoYWlyZSIsImdpdmVuIjoiQy4iLCJwYXJzZS1uYW1lcyI6ZmFsc2UsImRyb3BwaW5nLXBhcnRpY2xlIjoiIiwibm9uLWRyb3BwaW5nLXBhcnRpY2xlIjoiIn0seyJmYW1pbHkiOiJNb3V0YWZpcyIsImdpdmVuIjoiQy4iLCJwYXJzZS1uYW1lcyI6ZmFsc2UsImRyb3BwaW5nLXBhcnRpY2xlIjoiIiwibm9uLWRyb3BwaW5nLXBhcnRpY2xlIjoiIn0seyJmYW1pbHkiOiJSZXlyZW4iLCJnaXZlbiI6Ik4uIiwicGFyc2UtbmFtZXMiOmZhbHNlLCJkcm9wcGluZy1wYXJ0aWNsZSI6IiIsIm5vbi1kcm9wcGluZy1wYXJ0aWNsZSI6IiJ9LHsiZmFtaWx5IjoiU2FtcGFpbyIsImdpdmVuIjoiSi4iLCJwYXJzZS1uYW1lcyI6ZmFsc2UsImRyb3BwaW5nLXBhcnRpY2xlIjoiIiwibm9uLWRyb3BwaW5nLXBhcnRpY2xlIjoiIn0seyJmYW1pbHkiOiJWYXoiLCJnaXZlbiI6IkMuIEEuRi4iLCJwYXJzZS1uYW1lcyI6ZmFsc2UsImRyb3BwaW5nLXBhcnRpY2xlIjoiIiwibm9uLWRyb3BwaW5nLXBhcnRpY2xlIjoiIn0seyJmYW1pbHkiOiJIb3JuZSIsImdpdmVuIjoiTi4iLCJwYXJzZS1uYW1lcyI6ZmFsc2UsImRyb3BwaW5nLXBhcnRpY2xlIjoiIiwibm9uLWRyb3BwaW5nLXBhcnRpY2xlIjoiVmFuIn0seyJmYW1pbHkiOiJCb3V6ZWhvdWFuZSIsImdpdmVuIjoiSy4iLCJwYXJzZS1uYW1lcyI6ZmFsc2UsImRyb3BwaW5nLXBhcnRpY2xlIjoiIiwibm9uLWRyb3BwaW5nLXBhcnRpY2xlIjoiIn0seyJmYW1pbHkiOiJHYXJjaWEiLCJnaXZlbiI6IksuIiwicGFyc2UtbmFtZXMiOmZhbHNlLCJkcm9wcGluZy1wYXJ0aWNsZSI6IiIsIm5vbi1kcm9wcGluZy1wYXJ0aWNsZSI6IiJ9LHsiZmFtaWx5IjoiRGVyYW5sb3QiLCJnaXZlbiI6IkMuIiwicGFyc2UtbmFtZXMiOmZhbHNlLCJkcm9wcGluZy1wYXJ0aWNsZSI6IiIsIm5vbi1kcm9wcGluZy1wYXJ0aWNsZSI6IiJ9LHsiZmFtaWx5IjoiV2Fybmlja2UiLCJnaXZlbiI6IlAuIiwicGFyc2UtbmFtZXMiOmZhbHNlLCJkcm9wcGluZy1wYXJ0aWNsZSI6IiIsIm5vbi1kcm9wcGluZy1wYXJ0aWNsZSI6IiJ9LHsiZmFtaWx5IjoiV29obGjDvHRlciIsImdpdmVuIjoiUC4iLCJwYXJzZS1uYW1lcyI6ZmFsc2UsImRyb3BwaW5nLXBhcnRpY2xlIjoiIiwibm9uLWRyb3BwaW5nLXBhcnRpY2xlIjoiIn0seyJmYW1pbHkiOiJHZW9yZ2UiLCJnaXZlbiI6IkouIE0uIiwicGFyc2UtbmFtZXMiOmZhbHNlLCJkcm9wcGluZy1wYXJ0aWNsZSI6IiIsIm5vbi1kcm9wcGluZy1wYXJ0aWNsZSI6IiJ9LHsiZmFtaWx5IjoiV2VpZ2FuZCIsImdpdmVuIjoiTS4iLCJwYXJzZS1uYW1lcyI6ZmFsc2UsImRyb3BwaW5nLXBhcnRpY2xlIjoiIiwibm9uLWRyb3BwaW5nLXBhcnRpY2xlIjoiIn0seyJmYW1pbHkiOiJSYWFiZSIsImdpdmVuIjoiSi4iLCJwYXJzZS1uYW1lcyI6ZmFsc2UsImRyb3BwaW5nLXBhcnRpY2xlIjoiIiwibm9uLWRyb3BwaW5nLXBhcnRpY2xlIjoiIn0seyJmYW1pbHkiOiJDcm9zIiwiZ2l2ZW4iOiJWLiIsInBhcnNlLW5hbWVzIjpmYWxzZSwiZHJvcHBpbmctcGFydGljbGUiOiIiLCJub24tZHJvcHBpbmctcGFydGljbGUiOiIifSx7ImZhbWlseSI6IkZlcnQiLCJnaXZlbiI6IkEuIiwicGFyc2UtbmFtZXMiOmZhbHNlLCJkcm9wcGluZy1wYXJ0aWNsZSI6IiIsIm5vbi1kcm9wcGluZy1wYXJ0aWNsZSI6IiJ9XSwiY29udGFpbmVyLXRpdGxlIjoiTmF0dXJlIE5hbm90ZWNobm9sb2d5IiwiY29udGFpbmVyLXRpdGxlLXNob3J0IjoiTmF0IE5hbm90ZWNobm9sIiwiRE9JIjoiMTAuMTAzOC9ubmFuby4yMDE1LjMxMyIsIklTU04iOiIxNzQ4MzM5NSIsIlBNSUQiOiIyNjc4MDY2MCIsImlzc3VlZCI6eyJkYXRlLXBhcnRzIjpbWzIwMTYsNSwxXV19LCJwYWdlIjoiNDQ0LTQ0OCIsImFic3RyYWN0IjoiRmFjaW5nIHRoZSBldmVyLWdyb3dpbmcgZGVtYW5kIGZvciBkYXRhIHN0b3JhZ2Ugd2lsbCBtb3N0IHByb2JhYmx5IHJlcXVpcmUgYSBuZXcgcGFyYWRpZ20uIE5hbm9zY2FsZSBtYWduZXRpYyBza3lybWlvbnMgYXJlIGFudGljaXBhdGVkIHRvIHNvbHZlIHRoaXMgaXNzdWUgYXMgdGhleSBhcmUgYXJndWFibHkgdGhlIHNtYWxsZXN0IHNwaW4gdGV4dHVyZXMgaW4gbWFnbmV0aWMgdGhpbiBmaWxtcyBpbiBuYXR1cmUuIFdlIGRlc2lnbmVkIGNvYmFsdC1iYXNlZCBtdWx0aWxheWVyZWQgdGhpbiBmaWxtcyBpbiB3aGljaCB0aGUgY29iYWx0IGxheWVyIGlzIHNhbmR3aWNoZWQgYmV0d2VlbiB0d28gaGVhdnkgbWV0YWxzIGFuZCBzbyBwcm92aWRlcyBhZGRpdGl2ZSBpbnRlcmZhY2lhbCBEenlhbG9zaGluc2tpaS1Nb3JpeWEgaW50ZXJhY3Rpb25zIChETUlzKSwgd2hpY2ggcmVhY2ggYSB2YWx1ZSBjbG9zZSB0byAybUogbSAtMiBpbiB0aGUgY2FzZSBvZiB0aGUgSXJ8Q298UHQgYXN5bW1ldHJpYyBtdWx0aWxheWVycy4gVXNpbmcgYSBtYWduZXRpemF0aW9uLXNlbnNpdGl2ZSBzY2FubmluZyBYLXJheSB0cmFuc21pc3Npb24gbWljcm9zY29weSB0ZWNobmlxdWUsIHdlIGltYWdlZCBzbWFsbCBtYWduZXRpYyBkb21haW5zIGF0IHZlcnkgbG93IGZpZWxkcyBpbiB0aGVzZSBtdWx0aWxheWVycy4gVGhlIHN0dWR5IG9mIHRoZWlyIGJlaGF2aW91ciBpbiBhIHBlcnBlbmRpY3VsYXIgbWFnbmV0aWMgZmllbGQgYWxsb3dzIHVzIHRvIGNvbmNsdWRlIHRoYXQgdGhleSBhcmUgYWN0dWFsbHkgbWFnbmV0aWMgc2t5cm1pb25zIHN0YWJpbGl6ZWQgYnkgdGhlIGxhcmdlIERNSS4gVGhpcyBkaXNjb3Zlcnkgb2Ygc3RhYmxlIHN1Yi0xMDBubSBpbmRpdmlkdWFsIHNreXJtaW9ucyBhdCByb29tIHRlbXBlcmF0dXJlIGluIGEgdGVjaG5vbG9naWNhbGx5IHJlbGV2YW50IG1hdGVyaWFsIG9wZW5zIHRoZSB3YXkgZm9yIGRldmljZSBhcHBsaWNhdGlvbnMgaW4gdGhlIG5lYXIgZnV0dXJlLiIsInB1Ymxpc2hlciI6Ik5hdHVyZSBQdWJsaXNoaW5nIEdyb3VwIiwiaXNzdWUiOiI1Iiwidm9sdW1lIjoiMTEifSwiaXNUZW1wb3JhcnkiOmZhbHNlfV19"/>
          <w:id w:val="-368605770"/>
          <w:placeholder>
            <w:docPart w:val="FAB72990EF34464385B7C0EEDEBB2E7D"/>
          </w:placeholder>
        </w:sdtPr>
        <w:sdtContent>
          <w:r w:rsidR="003654C1" w:rsidRPr="00976ABB">
            <w:rPr>
              <w:rFonts w:ascii="Times New Roman" w:hAnsi="Times New Roman" w:cs="Times New Roman"/>
              <w:color w:val="000000" w:themeColor="text1"/>
              <w:sz w:val="24"/>
              <w:szCs w:val="24"/>
              <w:vertAlign w:val="superscript"/>
            </w:rPr>
            <w:t>9–11</w:t>
          </w:r>
        </w:sdtContent>
      </w:sdt>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Stabilization</w:t>
      </w:r>
      <w:r w:rsidR="00AD0924" w:rsidRPr="00976ABB">
        <w:rPr>
          <w:rFonts w:ascii="Times New Roman" w:hAnsi="Times New Roman" w:cs="Times New Roman" w:hint="eastAsia"/>
          <w:color w:val="000000" w:themeColor="text1"/>
          <w:sz w:val="24"/>
          <w:szCs w:val="24"/>
          <w:lang w:eastAsia="ja-JP"/>
        </w:rPr>
        <w:t>s</w:t>
      </w:r>
      <w:r w:rsidRPr="00976ABB">
        <w:rPr>
          <w:rFonts w:ascii="Times New Roman" w:hAnsi="Times New Roman" w:cs="Times New Roman"/>
          <w:color w:val="000000" w:themeColor="text1"/>
          <w:sz w:val="24"/>
          <w:szCs w:val="24"/>
          <w:lang w:eastAsia="ja-JP"/>
        </w:rPr>
        <w:t xml:space="preserve"> of r</w:t>
      </w:r>
      <w:r w:rsidRPr="00976ABB">
        <w:rPr>
          <w:rFonts w:ascii="Times New Roman" w:hAnsi="Times New Roman" w:cs="Times New Roman"/>
          <w:color w:val="000000" w:themeColor="text1"/>
          <w:sz w:val="24"/>
          <w:szCs w:val="24"/>
        </w:rPr>
        <w:t xml:space="preserve">oom-temperature skyrmions have been </w:t>
      </w:r>
      <w:r w:rsidRPr="00976ABB">
        <w:rPr>
          <w:rFonts w:ascii="Times New Roman" w:hAnsi="Times New Roman" w:cs="Times New Roman"/>
          <w:color w:val="000000" w:themeColor="text1"/>
          <w:sz w:val="24"/>
          <w:szCs w:val="24"/>
          <w:lang w:eastAsia="ja-JP"/>
        </w:rPr>
        <w:t>established for</w:t>
      </w:r>
      <w:r w:rsidRPr="00976ABB">
        <w:rPr>
          <w:rFonts w:ascii="Times New Roman" w:hAnsi="Times New Roman" w:cs="Times New Roman"/>
          <w:color w:val="000000" w:themeColor="text1"/>
          <w:sz w:val="24"/>
          <w:szCs w:val="24"/>
        </w:rPr>
        <w:t xml:space="preserve"> </w:t>
      </w:r>
      <w:r w:rsidR="007F4A1F" w:rsidRPr="00976ABB">
        <w:rPr>
          <w:rFonts w:ascii="Times New Roman" w:hAnsi="Times New Roman" w:cs="Times New Roman" w:hint="eastAsia"/>
          <w:color w:val="000000" w:themeColor="text1"/>
          <w:sz w:val="24"/>
          <w:szCs w:val="24"/>
          <w:lang w:eastAsia="ja-JP"/>
        </w:rPr>
        <w:t>various</w:t>
      </w:r>
      <w:r w:rsidRPr="00976ABB">
        <w:rPr>
          <w:rFonts w:ascii="Times New Roman" w:hAnsi="Times New Roman" w:cs="Times New Roman"/>
          <w:color w:val="000000" w:themeColor="text1"/>
          <w:sz w:val="24"/>
          <w:szCs w:val="24"/>
        </w:rPr>
        <w:t xml:space="preserve"> </w:t>
      </w:r>
      <w:r w:rsidR="000E21D7" w:rsidRPr="00976ABB">
        <w:rPr>
          <w:rFonts w:ascii="Times New Roman" w:hAnsi="Times New Roman" w:cs="Times New Roman" w:hint="eastAsia"/>
          <w:color w:val="000000" w:themeColor="text1"/>
          <w:sz w:val="24"/>
          <w:szCs w:val="24"/>
          <w:lang w:eastAsia="ja-JP"/>
        </w:rPr>
        <w:t>multilayer platforms</w:t>
      </w:r>
      <w:r w:rsidR="00AD11FA" w:rsidRPr="00976ABB">
        <w:rPr>
          <w:rFonts w:ascii="Times New Roman" w:hAnsi="Times New Roman" w:cs="Times New Roman"/>
          <w:color w:val="000000" w:themeColor="text1"/>
          <w:sz w:val="24"/>
          <w:szCs w:val="24"/>
          <w:lang w:eastAsia="ja-JP"/>
        </w:rPr>
        <w:t xml:space="preserve"> so far</w:t>
      </w:r>
      <w:r w:rsidRPr="00976ABB">
        <w:rPr>
          <w:rFonts w:ascii="Times New Roman" w:hAnsi="Times New Roman" w:cs="Times New Roman"/>
          <w:color w:val="000000" w:themeColor="text1"/>
          <w:sz w:val="24"/>
          <w:szCs w:val="24"/>
        </w:rPr>
        <w:t>, including [Ir/Co/</w:t>
      </w:r>
      <w:proofErr w:type="gramStart"/>
      <w:r w:rsidRPr="00976ABB">
        <w:rPr>
          <w:rFonts w:ascii="Times New Roman" w:hAnsi="Times New Roman" w:cs="Times New Roman"/>
          <w:color w:val="000000" w:themeColor="text1"/>
          <w:sz w:val="24"/>
          <w:szCs w:val="24"/>
        </w:rPr>
        <w:t>Pt]</w:t>
      </w:r>
      <w:r w:rsidR="00AD11FA" w:rsidRPr="00976ABB">
        <w:rPr>
          <w:rFonts w:ascii="Times New Roman" w:hAnsi="Times New Roman" w:cs="Times New Roman"/>
          <w:color w:val="000000" w:themeColor="text1"/>
          <w:sz w:val="24"/>
          <w:szCs w:val="24"/>
          <w:vertAlign w:val="subscript"/>
          <w:lang w:eastAsia="ja-JP"/>
        </w:rPr>
        <w:t>n</w:t>
      </w:r>
      <w:proofErr w:type="gramEnd"/>
      <w:r w:rsidRPr="00976ABB">
        <w:rPr>
          <w:rFonts w:ascii="Times New Roman" w:hAnsi="Times New Roman" w:cs="Times New Roman"/>
          <w:color w:val="000000" w:themeColor="text1"/>
          <w:sz w:val="24"/>
          <w:szCs w:val="24"/>
        </w:rPr>
        <w:t xml:space="preserve"> multilayers, where skyrmion density can be tuned by Co thickness and in-plane magnetic fields</w:t>
      </w:r>
      <w:sdt>
        <w:sdtPr>
          <w:rPr>
            <w:rFonts w:ascii="Times New Roman" w:hAnsi="Times New Roman" w:cs="Times New Roman"/>
            <w:color w:val="000000" w:themeColor="text1"/>
            <w:sz w:val="24"/>
            <w:szCs w:val="24"/>
            <w:vertAlign w:val="superscript"/>
          </w:rPr>
          <w:tag w:val="MENDELEY_CITATION_v3_eyJjaXRhdGlvbklEIjoiTUVOREVMRVlfQ0lUQVRJT05fMWI2ZjQ3OGQtNTk0Mi00NDJjLThjNGMtYzRiNjEwNDQyYWU2IiwicHJvcGVydGllcyI6eyJub3RlSW5kZXgiOjB9LCJpc0VkaXRlZCI6ZmFsc2UsIm1hbnVhbE92ZXJyaWRlIjp7ImlzTWFudWFsbHlPdmVycmlkZGVuIjpmYWxzZSwiY2l0ZXByb2NUZXh0IjoiPHN1cD4xMjwvc3VwPiIsIm1hbnVhbE92ZXJyaWRlVGV4dCI6IiJ9LCJjaXRhdGlvbkl0ZW1zIjpbeyJpZCI6IjYzMjc5MmQ3LTQ5ZjEtMzU1Yi05ODg1LWUzMDZlMTUyOTAwOCIsIml0ZW1EYXRhIjp7InR5cGUiOiJhcnRpY2xlLWpvdXJuYWwiLCJpZCI6IjYzMjc5MmQ3LTQ5ZjEtMzU1Yi05ODg1LWUzMDZlMTUyOTAwOCIsInRpdGxlIjoiVHVuYWJsZSByb29tLXRlbXBlcmF0dXJlIG1hZ25ldGljIHNreXJtaW9ucyBpbiBJci9GZS9Dby9QdCBtdWx0aWxheWVycyIsImF1dGhvciI6W3siZmFtaWx5IjoiU291bXlhbmFyYXlhbmFuIiwiZ2l2ZW4iOiJBbmphbiIsInBhcnNlLW5hbWVzIjpmYWxzZSwiZHJvcHBpbmctcGFydGljbGUiOiIiLCJub24tZHJvcHBpbmctcGFydGljbGUiOiIifSx7ImZhbWlseSI6IlJhanUiLCJnaXZlbiI6Ik0uIiwicGFyc2UtbmFtZXMiOmZhbHNlLCJkcm9wcGluZy1wYXJ0aWNsZSI6IiIsIm5vbi1kcm9wcGluZy1wYXJ0aWNsZSI6IiJ9LHsiZmFtaWx5IjoiT3lhcmNlIiwiZ2l2ZW4iOiJBLiBMLkdvbnphbGV6IiwicGFyc2UtbmFtZXMiOmZhbHNlLCJkcm9wcGluZy1wYXJ0aWNsZSI6IiIsIm5vbi1kcm9wcGluZy1wYXJ0aWNsZSI6IiJ9LHsiZmFtaWx5IjoiVGFuIiwiZ2l2ZW4iOiJBbnRob255IEsuQy4iLCJwYXJzZS1uYW1lcyI6ZmFsc2UsImRyb3BwaW5nLXBhcnRpY2xlIjoiIiwibm9uLWRyb3BwaW5nLXBhcnRpY2xlIjoiIn0seyJmYW1pbHkiOiJJbSIsImdpdmVuIjoiTWkgWW91bmciLCJwYXJzZS1uYW1lcyI6ZmFsc2UsImRyb3BwaW5nLXBhcnRpY2xlIjoiIiwibm9uLWRyb3BwaW5nLXBhcnRpY2xlIjoiIn0seyJmYW1pbHkiOiJQZXRyb3ZpYyIsImdpdmVuIjoiQS4gUC4iLCJwYXJzZS1uYW1lcyI6ZmFsc2UsImRyb3BwaW5nLXBhcnRpY2xlIjoiIiwibm9uLWRyb3BwaW5nLXBhcnRpY2xlIjoiIn0seyJmYW1pbHkiOiJIbyIsImdpdmVuIjoiUGluIiwicGFyc2UtbmFtZXMiOmZhbHNlLCJkcm9wcGluZy1wYXJ0aWNsZSI6IiIsIm5vbi1kcm9wcGluZy1wYXJ0aWNsZSI6IiJ9LHsiZmFtaWx5IjoiS2hvbyIsImdpdmVuIjoiSy4gSC4iLCJwYXJzZS1uYW1lcyI6ZmFsc2UsImRyb3BwaW5nLXBhcnRpY2xlIjoiIiwibm9uLWRyb3BwaW5nLXBhcnRpY2xlIjoiIn0seyJmYW1pbHkiOiJUcmFuIiwiZ2l2ZW4iOiJNLiIsInBhcnNlLW5hbWVzIjpmYWxzZSwiZHJvcHBpbmctcGFydGljbGUiOiIiLCJub24tZHJvcHBpbmctcGFydGljbGUiOiIifSx7ImZhbWlseSI6IkdhbiIsImdpdmVuIjoiQy4gSy4iLCJwYXJzZS1uYW1lcyI6ZmFsc2UsImRyb3BwaW5nLXBhcnRpY2xlIjoiIiwibm9uLWRyb3BwaW5nLXBhcnRpY2xlIjoiIn0seyJmYW1pbHkiOiJFcm51bHQiLCJnaXZlbiI6IkYuIiwicGFyc2UtbmFtZXMiOmZhbHNlLCJkcm9wcGluZy1wYXJ0aWNsZSI6IiIsIm5vbi1kcm9wcGluZy1wYXJ0aWNsZSI6IiJ9LHsiZmFtaWx5IjoiUGFuYWdvcG91bG9zIiwiZ2l2ZW4iOiJDLiIsInBhcnNlLW5hbWVzIjpmYWxzZSwiZHJvcHBpbmctcGFydGljbGUiOiIiLCJub24tZHJvcHBpbmctcGFydGljbGUiOiIifV0sImNvbnRhaW5lci10aXRsZSI6Ik5hdHVyZSBNYXRlcmlhbHMiLCJjb250YWluZXItdGl0bGUtc2hvcnQiOiJOYXQgTWF0ZXIiLCJET0kiOiIxMC4xMDM4L05NQVQ0OTM0IiwiSVNTTiI6IjE0NzY0NjYwIiwiUE1JRCI6IjI4NzE0OTgzIiwiaXNzdWVkIjp7ImRhdGUtcGFydHMiOltbMjAxNyw5LDFdXX0sInBhZ2UiOiI4OTgtOTA0IiwiYWJzdHJhY3QiOiJNYWduZXRpYyBza3lybWlvbnMgYXJlIG5hbm9zY2FsZSB0b3BvbG9naWNhbCBzcGluIHN0cnVjdHVyZXMgb2ZmZXJpbmcgZ3JlYXQgcHJvbWlzZSBmb3IgbmV4dC1nZW5lcmF0aW9uIGluZm9ybWF0aW9uIHN0b3JhZ2UgdGVjaG5vbG9naWVzLiBUaGUgcmVjZW50IGRpc2NvdmVyeSBvZiBzdWItMTAwLW5tIHJvb20tdGVtcGVyYXR1cmUgKFJUKSBza3lybWlvbnMgaW4gc2V2ZXJhbCBtdWx0aWxheWVyIGZpbG1zIGhhcyB0cmlnZ2VyZWQgdmlnb3JvdXMgZWZmb3J0cyB0byBtb2R1bGF0ZSB0aGVpciBwaHlzaWNhbCBwcm9wZXJ0aWVzIGZvciB0aGVpciB1c2UgaW4gZGV2aWNlcy4gSGVyZSB3ZSBwcmVzZW50IGEgdHVuYWJsZSBSVCBza3lybWlvbiBwbGF0Zm9ybSBiYXNlZCBvbiBtdWx0aWxheWVyIHN0YWNrcyBvZiBJci9GZS9Dby9QdCwgd2hpY2ggd2Ugc3R1ZHkgdXNpbmcgWC1yYXkgbWljcm9zY29weSwgbWFnbmV0aWMgZm9yY2UgbWljcm9zY29weSBhbmQgSGFsbCB0cmFuc3BvcnQgdGVjaG5pcXVlcy4gQnkgdmFyeWluZyB0aGUgZmVycm9tYWduZXRpYyBsYXllciBjb21wb3NpdGlvbiwgd2UgY2FuIHRhaWxvciB0aGUgbWFnbmV0aWMgaW50ZXJhY3Rpb25zIGdvdmVybmluZyBza3lybWlvbiBwcm9wZXJ0aWVzLCB0aGVyZWJ5IHR1bmluZyB0aGVpciB0aGVybW9keW5hbWljIHN0YWJpbGl0eSBwYXJhbWV0ZXIgYnkgYW4gb3JkZXIgb2YgbWFnbml0dWRlLiBUaGUgc2t5cm1pb25zIGV4aGliaXQgYSBzbW9vdGggY3Jvc3NvdmVyIGJldHdlZW4gaXNvbGF0ZWQgKG1ldGFzdGFibGUpIGFuZCBkaXNvcmRlcmVkIGxhdHRpY2UgY29uZmlndXJhdGlvbnMgYWNyb3NzIHNhbXBsZXMsIHdoaWxlIHRoZWlyIHNpemUgYW5kIGRlbnNpdHkgY2FuIGJlIHR1bmVkIGJ5IGZhY3RvcnMgb2YgdHdvIGFuZCB0ZW4sIHJlc3BlY3RpdmVseS4gV2UgdGh1cyBlc3RhYmxpc2ggYSBwbGF0Zm9ybSBmb3IgaW52ZXN0aWdhdGluZyBmdW5jdGlvbmFsIHN1Yi01MC1ubSBSVCBza3lybWlvbnMsIHBvaW50aW5nIHRvd2FyZHMgdGhlIGRldmVsb3BtZW50IG9mIHNreXJtaW9uLWJhc2VkIG1lbW9yeSBkZXZpY2VzLiIsInB1Ymxpc2hlciI6Ik5hdHVyZSBQdWJsaXNoaW5nIEdyb3VwIiwiaXNzdWUiOiI5Iiwidm9sdW1lIjoiMTYifSwiaXNUZW1wb3JhcnkiOmZhbHNlfV19"/>
          <w:id w:val="-503816984"/>
          <w:placeholder>
            <w:docPart w:val="FAB72990EF34464385B7C0EEDEBB2E7D"/>
          </w:placeholder>
        </w:sdtPr>
        <w:sdtContent>
          <w:r w:rsidR="003654C1" w:rsidRPr="00976ABB">
            <w:rPr>
              <w:rFonts w:ascii="Times New Roman" w:hAnsi="Times New Roman" w:cs="Times New Roman"/>
              <w:color w:val="000000" w:themeColor="text1"/>
              <w:sz w:val="24"/>
              <w:szCs w:val="24"/>
              <w:vertAlign w:val="superscript"/>
            </w:rPr>
            <w:t>12</w:t>
          </w:r>
        </w:sdtContent>
      </w:sdt>
      <w:r w:rsidRPr="00976ABB">
        <w:rPr>
          <w:rFonts w:ascii="Times New Roman" w:hAnsi="Times New Roman" w:cs="Times New Roman"/>
          <w:color w:val="000000" w:themeColor="text1"/>
          <w:sz w:val="24"/>
          <w:szCs w:val="24"/>
        </w:rPr>
        <w:t>, and Pt/Co/Os/Pt heterostructures, which exhibit current-driven motion and measurable skyrmion Hall effect</w:t>
      </w:r>
      <w:sdt>
        <w:sdtPr>
          <w:rPr>
            <w:rFonts w:ascii="Times New Roman" w:hAnsi="Times New Roman" w:cs="Times New Roman"/>
            <w:color w:val="000000" w:themeColor="text1"/>
            <w:sz w:val="24"/>
            <w:szCs w:val="24"/>
            <w:vertAlign w:val="superscript"/>
          </w:rPr>
          <w:tag w:val="MENDELEY_CITATION_v3_eyJjaXRhdGlvbklEIjoiTUVOREVMRVlfQ0lUQVRJT05fY2FhNTkzYzYtNGMxMS00NThkLTk5MjUtOGY0NTFlNzRmYTE5IiwicHJvcGVydGllcyI6eyJub3RlSW5kZXgiOjB9LCJpc0VkaXRlZCI6ZmFsc2UsIm1hbnVhbE92ZXJyaWRlIjp7ImlzTWFudWFsbHlPdmVycmlkZGVuIjpmYWxzZSwiY2l0ZXByb2NUZXh0IjoiPHN1cD4xMzwvc3VwPiIsIm1hbnVhbE92ZXJyaWRlVGV4dCI6IiJ9LCJjaXRhdGlvbkl0ZW1zIjpbeyJpZCI6ImIzZjI3MTAxLWM5YWMtMzZiZC1iMzZlLTU4N2RhYzJlY2FkZSIsIml0ZW1EYXRhIjp7InR5cGUiOiJhcnRpY2xlLWpvdXJuYWwiLCJpZCI6ImIzZjI3MTAxLWM5YWMtMzZiZC1iMzZlLTU4N2RhYzJlY2FkZSIsInRpdGxlIjoiUm9vbS10ZW1wZXJhdHVyZSBvYnNlcnZhdGlvbiBhbmQgY3VycmVudCBjb250cm9sIG9mIHNreXJtaW9ucyBpbiBQdC9Dby9Pcy9QdCB0aGluIGZpbG1zIiwiYXV0aG9yIjpbeyJmYW1pbHkiOiJUb2xsZXkiLCJnaXZlbiI6IlIuIiwicGFyc2UtbmFtZXMiOmZhbHNlLCJkcm9wcGluZy1wYXJ0aWNsZSI6IiIsIm5vbi1kcm9wcGluZy1wYXJ0aWNsZSI6IiJ9LHsiZmFtaWx5IjoiTW9udG95YSIsImdpdmVuIjoiUy4gQS4iLCJwYXJzZS1uYW1lcyI6ZmFsc2UsImRyb3BwaW5nLXBhcnRpY2xlIjoiIiwibm9uLWRyb3BwaW5nLXBhcnRpY2xlIjoiIn0seyJmYW1pbHkiOiJGdWxsZXJ0b24iLCJnaXZlbiI6IkUuIEUuIiwicGFyc2UtbmFtZXMiOmZhbHNlLCJkcm9wcGluZy1wYXJ0aWNsZSI6IiIsIm5vbi1kcm9wcGluZy1wYXJ0aWNsZSI6IiJ9XSwiY29udGFpbmVyLXRpdGxlIjoiUGh5c2ljYWwgUmV2aWV3IE1hdGVyaWFscyIsImNvbnRhaW5lci10aXRsZS1zaG9ydCI6IlBoeXMgUmV2IE1hdGVyIiwiRE9JIjoiMTAuMTEwMy9QaHlzUmV2TWF0ZXJpYWxzLjIuMDQ0NDA0IiwiSVNTTiI6IjI0NzU5OTUzIiwiaXNzdWVkIjp7ImRhdGUtcGFydHMiOltbMjAxOCw0LDE3XV19LCJhYnN0cmFjdCI6IldlIHJlcG9ydCB0aGUgb2JzZXJ2YXRpb24gb2Ygcm9vbS10ZW1wZXJhdHVyZSBtYWduZXRpYyBza3lybWlvbnMgaW4gUHQvQ28vT3MvUHQgdGhpbi1maWxtIGhldGVyb3N0cnVjdHVyZXMgYW5kIHRoZWlyIHJlc3BvbnNlIHRvIGVsZWN0cmljIGN1cnJlbnRzLiBUaGUgbWFnbmV0aWMgcHJvcGVydGllcyBhcmUgZXh0cmVtZWx5IHNlbnNpdGl2ZSB0byBpbnNlcnRpbmcgdGhpbiBPcyBsYXllcnMgYmV0d2VlbiB0aGUgQ28tUHQgaW50ZXJmYWNlLCByZXN1bHRpbmcgaW4gcmVkdWNlZCBzYXR1cmF0aW9uIG1hZ25ldGl6YXRpb24sIG1hZ25ldGljIGFuaXNvdHJvcHksIGFuZCBDdXJpZSB0ZW1wZXJhdHVyZS4gVGhlIG9ic2VydmVkIHNreXJtaW9ucyBleGlzdCBpbiBhIG5hcnJvdyB0ZW1wZXJhdHVyZSwgYXBwbGllZC1maWVsZCBhbmQgbGF5ZXItdGhpY2tuZXNzIHJhbmdlIG5lYXIgdGhlIHNwaW4tcmVvcmllbnRhdGlvbiB0cmFuc2l0aW9uIGZyb20gcGVycGVuZGljdWxhciB0byBpbi1wbGFuZSBtYWduZXRpYyBhbmlzb3Ryb3B5LiBUaGUgc2t5cm1pb25zIGhhdmUgYW4gYXZlcmFnZSBkaWFtZXRlciBvZiAyLjPOvG0gYW5kIHRyYW5zcG9ydCBtZWFzdXJlbWVudHMgZGVtb25zdHJhdGUgdGhlc2UgZmVhdHVyZXMgY2FuIGJlIGRpc3BsYWNlZCBieSBtZWFucyBvZiBzcGluLW9yYml0IHRvcnF1ZXMgd2l0aCBjdXJyZW50IGRlbnNpdGllcyBhcyBsb3cgYXMgSj0yw5cxMDhBL20yIGFuZCBkaXNwbGF5IGEgc2t5cm1pb24gSGFsbCBlZmZlY3QuIiwicHVibGlzaGVyIjoiQW1lcmljYW4gUGh5c2ljYWwgU29jaWV0eSIsImlzc3VlIjoiNCIsInZvbHVtZSI6IjIifSwiaXNUZW1wb3JhcnkiOmZhbHNlfV19"/>
          <w:id w:val="-493037115"/>
          <w:placeholder>
            <w:docPart w:val="FAB72990EF34464385B7C0EEDEBB2E7D"/>
          </w:placeholder>
        </w:sdtPr>
        <w:sdtContent>
          <w:r w:rsidR="003654C1" w:rsidRPr="00976ABB">
            <w:rPr>
              <w:rFonts w:ascii="Times New Roman" w:hAnsi="Times New Roman" w:cs="Times New Roman"/>
              <w:color w:val="000000" w:themeColor="text1"/>
              <w:sz w:val="24"/>
              <w:szCs w:val="24"/>
              <w:vertAlign w:val="superscript"/>
            </w:rPr>
            <w:t>13</w:t>
          </w:r>
        </w:sdtContent>
      </w:sdt>
      <w:r w:rsidRPr="00976ABB">
        <w:rPr>
          <w:rFonts w:ascii="Times New Roman" w:hAnsi="Times New Roman" w:cs="Times New Roman"/>
          <w:color w:val="000000" w:themeColor="text1"/>
          <w:sz w:val="24"/>
          <w:szCs w:val="24"/>
        </w:rPr>
        <w:t>. In ultrathin Pt/Co/MgO trilayers, Néel skyrmions show drive-dependent Hall angles</w:t>
      </w:r>
      <w:sdt>
        <w:sdtPr>
          <w:rPr>
            <w:rFonts w:ascii="Times New Roman" w:hAnsi="Times New Roman" w:cs="Times New Roman"/>
            <w:color w:val="000000" w:themeColor="text1"/>
            <w:sz w:val="24"/>
            <w:szCs w:val="24"/>
            <w:vertAlign w:val="superscript"/>
          </w:rPr>
          <w:tag w:val="MENDELEY_CITATION_v3_eyJjaXRhdGlvbklEIjoiTUVOREVMRVlfQ0lUQVRJT05fZWNhMGM0YmQtZTFkYi00NDRhLWFiMjItMDAzMmUzMmQ0ZTA3IiwicHJvcGVydGllcyI6eyJub3RlSW5kZXgiOjB9LCJpc0VkaXRlZCI6ZmFsc2UsIm1hbnVhbE92ZXJyaWRlIjp7ImlzTWFudWFsbHlPdmVycmlkZGVuIjpmYWxzZSwiY2l0ZXByb2NUZXh0IjoiPHN1cD4xNDwvc3VwPiIsIm1hbnVhbE92ZXJyaWRlVGV4dCI6IiJ9LCJjaXRhdGlvbkl0ZW1zIjpbeyJpZCI6ImFmOTdhYWM2LWNjZGYtM2ZmOS1iNzMxLTUzODgyOWM2MmM4MSIsIml0ZW1EYXRhIjp7InR5cGUiOiJhcnRpY2xlLWpvdXJuYWwiLCJpZCI6ImFmOTdhYWM2LWNjZGYtM2ZmOS1iNzMxLTUzODgyOWM2MmM4MSIsInRpdGxlIjoiU2t5cm1pb24gSGFsbCBlZmZlY3QgcmV2ZWFsZWQgYnkgZGlyZWN0IHRpbWUtcmVzb2x2ZWQgWC1yYXkgbWljcm9zY29weSIsImF1dGhvciI6W3siZmFtaWx5IjoiTGl0eml1cyIsImdpdmVuIjoiS2FpIiwicGFyc2UtbmFtZXMiOmZhbHNlLCJkcm9wcGluZy1wYXJ0aWNsZSI6IiIsIm5vbi1kcm9wcGluZy1wYXJ0aWNsZSI6IiJ9LHsiZmFtaWx5IjoiTGVtZXNoIiwiZ2l2ZW4iOiJJdmFuIiwicGFyc2UtbmFtZXMiOmZhbHNlLCJkcm9wcGluZy1wYXJ0aWNsZSI6IiIsIm5vbi1kcm9wcGluZy1wYXJ0aWNsZSI6IiJ9LHsiZmFtaWx5IjoiS3LDvGdlciIsImdpdmVuIjoiQmVuamFtaW4iLCJwYXJzZS1uYW1lcyI6ZmFsc2UsImRyb3BwaW5nLXBhcnRpY2xlIjoiIiwibm9uLWRyb3BwaW5nLXBhcnRpY2xlIjoiIn0seyJmYW1pbHkiOiJCYXNzaXJpYW4iLCJnaXZlbiI6IlBlZHJhbSIsInBhcnNlLW5hbWVzIjpmYWxzZSwiZHJvcHBpbmctcGFydGljbGUiOiIiLCJub24tZHJvcHBpbmctcGFydGljbGUiOiIifSx7ImZhbWlseSI6IkNhcmV0dGEiLCJnaXZlbiI6Ikx1Y2FzIiwicGFyc2UtbmFtZXMiOmZhbHNlLCJkcm9wcGluZy1wYXJ0aWNsZSI6IiIsIm5vbi1kcm9wcGluZy1wYXJ0aWNsZSI6IiJ9LHsiZmFtaWx5IjoiUmljaHRlciIsImdpdmVuIjoiS29ybmVsIiwicGFyc2UtbmFtZXMiOmZhbHNlLCJkcm9wcGluZy1wYXJ0aWNsZSI6IiIsIm5vbi1kcm9wcGluZy1wYXJ0aWNsZSI6IiJ9LHsiZmFtaWx5IjoiQsO8dHRuZXIiLCJnaXZlbiI6IkZlbGl4IiwicGFyc2UtbmFtZXMiOmZhbHNlLCJkcm9wcGluZy1wYXJ0aWNsZSI6IiIsIm5vbi1kcm9wcGluZy1wYXJ0aWNsZSI6IiJ9LHsiZmFtaWx5IjoiU2F0byIsImdpdmVuIjoiS29qaSIsInBhcnNlLW5hbWVzIjpmYWxzZSwiZHJvcHBpbmctcGFydGljbGUiOiIiLCJub24tZHJvcHBpbmctcGFydGljbGUiOiIifSx7ImZhbWlseSI6IlRyZXRpYWtvdiIsImdpdmVuIjoiT2xlZyBBLiIsInBhcnNlLW5hbWVzIjpmYWxzZSwiZHJvcHBpbmctcGFydGljbGUiOiIiLCJub24tZHJvcHBpbmctcGFydGljbGUiOiIifSx7ImZhbWlseSI6IkbDtnJzdGVyIiwiZ2l2ZW4iOiJKb2hhbm5lcyIsInBhcnNlLW5hbWVzIjpmYWxzZSwiZHJvcHBpbmctcGFydGljbGUiOiIiLCJub24tZHJvcHBpbmctcGFydGljbGUiOiIifSx7ImZhbWlseSI6IlJlZXZlIiwiZ2l2ZW4iOiJSb2JlcnQgTS4iLCJwYXJzZS1uYW1lcyI6ZmFsc2UsImRyb3BwaW5nLXBhcnRpY2xlIjoiIiwibm9uLWRyb3BwaW5nLXBhcnRpY2xlIjoiIn0seyJmYW1pbHkiOiJXZWlnYW5kIiwiZ2l2ZW4iOiJNYXJrdXMiLCJwYXJzZS1uYW1lcyI6ZmFsc2UsImRyb3BwaW5nLXBhcnRpY2xlIjoiIiwibm9uLWRyb3BwaW5nLXBhcnRpY2xlIjoiIn0seyJmYW1pbHkiOiJCeWtvdmEiLCJnaXZlbiI6Ikl1bGlpYSIsInBhcnNlLW5hbWVzIjpmYWxzZSwiZHJvcHBpbmctcGFydGljbGUiOiIiLCJub24tZHJvcHBpbmctcGFydGljbGUiOiIifSx7ImZhbWlseSI6IlN0b2xsIiwiZ2l2ZW4iOiJIZXJtYW5uIiwicGFyc2UtbmFtZXMiOmZhbHNlLCJkcm9wcGluZy1wYXJ0aWNsZSI6IiIsIm5vbi1kcm9wcGluZy1wYXJ0aWNsZSI6IiJ9LHsiZmFtaWx5IjoiU2Now7x0eiIsImdpdmVuIjoiR2lzZWxhIiwicGFyc2UtbmFtZXMiOmZhbHNlLCJkcm9wcGluZy1wYXJ0aWNsZSI6IiIsIm5vbi1kcm9wcGluZy1wYXJ0aWNsZSI6IiJ9LHsiZmFtaWx5IjoiQmVhY2giLCJnaXZlbiI6Ikdlb2ZmcmV5IFMuRC4iLCJwYXJzZS1uYW1lcyI6ZmFsc2UsImRyb3BwaW5nLXBhcnRpY2xlIjoiIiwibm9uLWRyb3BwaW5nLXBhcnRpY2xlIjoiIn0seyJmYW1pbHkiOiJLbGHDvGkiLCJnaXZlbiI6Ik1hdGhpYXMiLCJwYXJzZS1uYW1lcyI6ZmFsc2UsImRyb3BwaW5nLXBhcnRpY2xlIjoiIiwibm9uLWRyb3BwaW5nLXBhcnRpY2xlIjoiIn1dLCJjb250YWluZXItdGl0bGUiOiJOYXR1cmUgUGh5c2ljcyIsImNvbnRhaW5lci10aXRsZS1zaG9ydCI6Ik5hdCBQaHlzIiwiRE9JIjoiMTAuMTAzOC9ucGh5czQwMDAiLCJJU1NOIjoiMTc0NTI0ODEiLCJpc3N1ZWQiOnsiZGF0ZS1wYXJ0cyI6W1syMDE3LDIsMV1dfSwicGFnZSI6IjE3MC0xNzUiLCJhYnN0cmFjdCI6Ik1hZ25ldGljIHNreXJtaW9ucyBhcmUgcHJvbWlzaW5nIGNhbmRpZGF0ZXMgZm9yIGZ1dHVyZSBzcGludHJvbmljIGFwcGxpY2F0aW9ucyBzdWNoIGFzIHNreXJtaW9uIHJhY2V0cmFjayBtZW1vcmllcyBhbmQgbG9naWMgZGV2aWNlcy4gVGhleSBleGhpYml0IGV4b3RpYyBhbmQgY29tcGxleCBkeW5hbWljcyBnb3Zlcm5lZCBieSB0b3BvbG9neSBhbmQgYXJlIGxlc3MgaW5mbHVlbmNlZCBieSBkZWZlY3RzLCBzdWNoIGFzIGVkZ2Ugcm91Z2huZXNzLCB0aGFuIGNvbnZlbnRpb25hbGx5IHVzZWQgZG9tYWluIHdhbGxzLiBJbiBwYXJ0aWN1bGFyLCB0aGVpciBub24temVybyB0b3BvbG9naWNhbCBjaGFyZ2UgbGVhZHMgdG8gYSBwcmVkaWN0ZWQgJ3NreXJtaW9uIEhhbGwgZWZmZWN0JywgaW4gd2hpY2ggY3VycmVudC1kcml2ZW4gc2t5cm1pb25zIGFjcXVpcmUgYSB0cmFuc3ZlcnNlIHZlbG9jaXR5IGNvbXBvbmVudCBhbmFsb2dvdXMgdG8gY2hhcmdlZCBwYXJ0aWNsZXMgaW4gdGhlIGNvbnZlbnRpb25hbCBIYWxsIGVmZmVjdC4gSGVyZSwgd2UgdXNlIG5hbm9zY2FsZSBwdW1wLXByb2JlIGltYWdpbmcgdG8gcmV2ZWFsIHRoZSByZWFsLXRpbWUgZHluYW1pY3Mgb2Ygc2t5cm1pb25zIGRyaXZlbiBieSBjdXJyZW50LWluZHVjZWQgc3Bpbi1vcmJpdCB0b3JxdWVzLiBXZSBmaW5kIHRoYXQgc2t5cm1pb25zIG1vdmUgYXQgYSB3ZWxsLWRlZmluZWQgYW5nbGUgzpggU2tIIHRoYXQgY2FuIGV4Y2VlZCAzMMKwIHdpdGggcmVzcGVjdCB0byB0aGUgY3VycmVudCBmbG93LCBidXQgaW4gY29udHJhc3QgdG8gY29udmVudGlvbmFsIHRoZW9yZXRpY2FsIGV4cGVjdGF0aW9ucywgzpggU2tIIGluY3JlYXNlcyBsaW5lYXJseSB3aXRoIHZlbG9jaXR5IHVwIHRvIGF0IGxlYXN0IDEwMCBtcyAtMSAuIFdlIHF1YWxpdGF0aXZlbHkgZXhwbGFpbiBvdXIgb2JzZXJ2YXRpb24gYmFzZWQgb24gaW50ZXJuYWwgbW9kZSBleGNpdGF0aW9ucyBpbiBjb21iaW5hdGlvbiB3aXRoIGEgZmllbGQtbGlrZSBzcGluLW9yYml0IHRvcnF1ZSwgc2hvd2luZyB0aGF0IG9uZSBtdXN0IGdvIGJleW9uZCB0aGUgdXN1YWwgcmlnaWQgc2t5cm1pb24gZGVzY3JpcHRpb24gdG8gdW5kZXJzdGFuZCB0aGUgZHluYW1pY3MuIiwicHVibGlzaGVyIjoiTmF0dXJlIFB1Ymxpc2hpbmcgR3JvdXAiLCJpc3N1ZSI6IjIiLCJ2b2x1bWUiOiIxMyJ9LCJpc1RlbXBvcmFyeSI6ZmFsc2V9XX0="/>
          <w:id w:val="-2064702553"/>
          <w:placeholder>
            <w:docPart w:val="FAB72990EF34464385B7C0EEDEBB2E7D"/>
          </w:placeholder>
        </w:sdtPr>
        <w:sdtContent>
          <w:r w:rsidR="003654C1" w:rsidRPr="00976ABB">
            <w:rPr>
              <w:rFonts w:ascii="Times New Roman" w:hAnsi="Times New Roman" w:cs="Times New Roman"/>
              <w:color w:val="000000" w:themeColor="text1"/>
              <w:sz w:val="24"/>
              <w:szCs w:val="24"/>
              <w:vertAlign w:val="superscript"/>
            </w:rPr>
            <w:t>14</w:t>
          </w:r>
        </w:sdtContent>
      </w:sdt>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 xml:space="preserve"> </w:t>
      </w:r>
      <w:r w:rsidR="00512D51" w:rsidRPr="00976ABB">
        <w:rPr>
          <w:rFonts w:ascii="Times New Roman" w:hAnsi="Times New Roman" w:cs="Times New Roman" w:hint="eastAsia"/>
          <w:color w:val="000000" w:themeColor="text1"/>
          <w:sz w:val="24"/>
          <w:szCs w:val="24"/>
          <w:lang w:eastAsia="ja-JP"/>
        </w:rPr>
        <w:t>Furthermore, s</w:t>
      </w:r>
      <w:r w:rsidR="00F51FC0" w:rsidRPr="00976ABB">
        <w:rPr>
          <w:rFonts w:ascii="Times New Roman" w:hAnsi="Times New Roman" w:cs="Times New Roman" w:hint="eastAsia"/>
          <w:color w:val="000000" w:themeColor="text1"/>
          <w:sz w:val="24"/>
          <w:szCs w:val="24"/>
          <w:lang w:eastAsia="ja-JP"/>
        </w:rPr>
        <w:t xml:space="preserve">ubsequent recent studies have </w:t>
      </w:r>
      <w:r w:rsidR="00512D51" w:rsidRPr="00976ABB">
        <w:rPr>
          <w:rFonts w:ascii="Times New Roman" w:hAnsi="Times New Roman" w:cs="Times New Roman" w:hint="eastAsia"/>
          <w:color w:val="000000" w:themeColor="text1"/>
          <w:sz w:val="24"/>
          <w:szCs w:val="24"/>
          <w:lang w:eastAsia="ja-JP"/>
        </w:rPr>
        <w:t xml:space="preserve">also </w:t>
      </w:r>
      <w:r w:rsidR="00F51FC0" w:rsidRPr="00976ABB">
        <w:rPr>
          <w:rFonts w:ascii="Times New Roman" w:hAnsi="Times New Roman" w:cs="Times New Roman" w:hint="eastAsia"/>
          <w:color w:val="000000" w:themeColor="text1"/>
          <w:sz w:val="24"/>
          <w:szCs w:val="24"/>
          <w:lang w:eastAsia="ja-JP"/>
        </w:rPr>
        <w:t xml:space="preserve">paved ways </w:t>
      </w:r>
      <w:r w:rsidR="00512D51" w:rsidRPr="00976ABB">
        <w:rPr>
          <w:rFonts w:ascii="Times New Roman" w:hAnsi="Times New Roman" w:cs="Times New Roman" w:hint="eastAsia"/>
          <w:color w:val="000000" w:themeColor="text1"/>
          <w:sz w:val="24"/>
          <w:szCs w:val="24"/>
          <w:lang w:eastAsia="ja-JP"/>
        </w:rPr>
        <w:t>to</w:t>
      </w:r>
      <w:r w:rsidR="00F51FC0" w:rsidRPr="00976ABB">
        <w:rPr>
          <w:rFonts w:ascii="Times New Roman" w:hAnsi="Times New Roman" w:cs="Times New Roman" w:hint="eastAsia"/>
          <w:color w:val="000000" w:themeColor="text1"/>
          <w:sz w:val="24"/>
          <w:szCs w:val="24"/>
          <w:lang w:eastAsia="ja-JP"/>
        </w:rPr>
        <w:t xml:space="preserve"> </w:t>
      </w:r>
      <w:r w:rsidR="00512D51" w:rsidRPr="00976ABB">
        <w:rPr>
          <w:rFonts w:ascii="Times New Roman" w:hAnsi="Times New Roman" w:cs="Times New Roman" w:hint="eastAsia"/>
          <w:color w:val="000000" w:themeColor="text1"/>
          <w:sz w:val="24"/>
          <w:szCs w:val="24"/>
          <w:lang w:eastAsia="ja-JP"/>
        </w:rPr>
        <w:t>f</w:t>
      </w:r>
      <w:r w:rsidR="00F51FC0" w:rsidRPr="00976ABB">
        <w:rPr>
          <w:rFonts w:ascii="Times New Roman" w:hAnsi="Times New Roman" w:cs="Times New Roman" w:hint="eastAsia"/>
          <w:color w:val="000000" w:themeColor="text1"/>
          <w:sz w:val="24"/>
          <w:szCs w:val="24"/>
          <w:lang w:eastAsia="ja-JP"/>
        </w:rPr>
        <w:t xml:space="preserve">errimagnetic </w:t>
      </w:r>
      <w:r w:rsidR="00512D51" w:rsidRPr="00976ABB">
        <w:rPr>
          <w:rFonts w:ascii="Times New Roman" w:hAnsi="Times New Roman" w:cs="Times New Roman" w:hint="eastAsia"/>
          <w:color w:val="000000" w:themeColor="text1"/>
          <w:sz w:val="24"/>
          <w:szCs w:val="24"/>
          <w:lang w:eastAsia="ja-JP"/>
        </w:rPr>
        <w:t xml:space="preserve">thin films, </w:t>
      </w:r>
      <w:r w:rsidR="00DF0A2B" w:rsidRPr="00976ABB">
        <w:rPr>
          <w:rFonts w:ascii="Times New Roman" w:hAnsi="Times New Roman" w:cs="Times New Roman" w:hint="eastAsia"/>
          <w:color w:val="000000" w:themeColor="text1"/>
          <w:sz w:val="24"/>
          <w:szCs w:val="24"/>
          <w:lang w:eastAsia="ja-JP"/>
        </w:rPr>
        <w:t>including</w:t>
      </w:r>
      <w:r w:rsidR="00F7211A" w:rsidRPr="00976ABB">
        <w:rPr>
          <w:rFonts w:ascii="Times New Roman" w:hAnsi="Times New Roman" w:cs="Times New Roman" w:hint="eastAsia"/>
          <w:color w:val="000000" w:themeColor="text1"/>
          <w:sz w:val="24"/>
          <w:szCs w:val="24"/>
          <w:lang w:eastAsia="ja-JP"/>
        </w:rPr>
        <w:t xml:space="preserve"> Pt/CoGd</w:t>
      </w:r>
      <w:r w:rsidR="00C511E5" w:rsidRPr="00976ABB">
        <w:rPr>
          <w:rFonts w:ascii="Times New Roman" w:hAnsi="Times New Roman" w:cs="Times New Roman"/>
          <w:color w:val="000000" w:themeColor="text1"/>
          <w:sz w:val="24"/>
          <w:szCs w:val="24"/>
          <w:vertAlign w:val="superscript"/>
        </w:rPr>
        <w:t xml:space="preserve"> </w:t>
      </w:r>
      <w:sdt>
        <w:sdtPr>
          <w:rPr>
            <w:rFonts w:ascii="Times New Roman" w:hAnsi="Times New Roman" w:cs="Times New Roman"/>
            <w:color w:val="000000" w:themeColor="text1"/>
            <w:sz w:val="24"/>
            <w:szCs w:val="24"/>
            <w:vertAlign w:val="superscript"/>
          </w:rPr>
          <w:tag w:val="MENDELEY_CITATION_v3_eyJjaXRhdGlvbklEIjoiTUVOREVMRVlfQ0lUQVRJT05fY2FhNTkzYzYtNGMxMS00NThkLTk5MjUtOGY0NTFlNzRmYTE5IiwicHJvcGVydGllcyI6eyJub3RlSW5kZXgiOjB9LCJpc0VkaXRlZCI6ZmFsc2UsIm1hbnVhbE92ZXJyaWRlIjp7ImlzTWFudWFsbHlPdmVycmlkZGVuIjpmYWxzZSwiY2l0ZXByb2NUZXh0IjoiPHN1cD4xMzwvc3VwPiIsIm1hbnVhbE92ZXJyaWRlVGV4dCI6IiJ9LCJjaXRhdGlvbkl0ZW1zIjpbeyJpZCI6ImIzZjI3MTAxLWM5YWMtMzZiZC1iMzZlLTU4N2RhYzJlY2FkZSIsIml0ZW1EYXRhIjp7InR5cGUiOiJhcnRpY2xlLWpvdXJuYWwiLCJpZCI6ImIzZjI3MTAxLWM5YWMtMzZiZC1iMzZlLTU4N2RhYzJlY2FkZSIsInRpdGxlIjoiUm9vbS10ZW1wZXJhdHVyZSBvYnNlcnZhdGlvbiBhbmQgY3VycmVudCBjb250cm9sIG9mIHNreXJtaW9ucyBpbiBQdC9Dby9Pcy9QdCB0aGluIGZpbG1zIiwiYXV0aG9yIjpbeyJmYW1pbHkiOiJUb2xsZXkiLCJnaXZlbiI6IlIuIiwicGFyc2UtbmFtZXMiOmZhbHNlLCJkcm9wcGluZy1wYXJ0aWNsZSI6IiIsIm5vbi1kcm9wcGluZy1wYXJ0aWNsZSI6IiJ9LHsiZmFtaWx5IjoiTW9udG95YSIsImdpdmVuIjoiUy4gQS4iLCJwYXJzZS1uYW1lcyI6ZmFsc2UsImRyb3BwaW5nLXBhcnRpY2xlIjoiIiwibm9uLWRyb3BwaW5nLXBhcnRpY2xlIjoiIn0seyJmYW1pbHkiOiJGdWxsZXJ0b24iLCJnaXZlbiI6IkUuIEUuIiwicGFyc2UtbmFtZXMiOmZhbHNlLCJkcm9wcGluZy1wYXJ0aWNsZSI6IiIsIm5vbi1kcm9wcGluZy1wYXJ0aWNsZSI6IiJ9XSwiY29udGFpbmVyLXRpdGxlIjoiUGh5c2ljYWwgUmV2aWV3IE1hdGVyaWFscyIsImNvbnRhaW5lci10aXRsZS1zaG9ydCI6IlBoeXMgUmV2IE1hdGVyIiwiRE9JIjoiMTAuMTEwMy9QaHlzUmV2TWF0ZXJpYWxzLjIuMDQ0NDA0IiwiSVNTTiI6IjI0NzU5OTUzIiwiaXNzdWVkIjp7ImRhdGUtcGFydHMiOltbMjAxOCw0LDE3XV19LCJhYnN0cmFjdCI6IldlIHJlcG9ydCB0aGUgb2JzZXJ2YXRpb24gb2Ygcm9vbS10ZW1wZXJhdHVyZSBtYWduZXRpYyBza3lybWlvbnMgaW4gUHQvQ28vT3MvUHQgdGhpbi1maWxtIGhldGVyb3N0cnVjdHVyZXMgYW5kIHRoZWlyIHJlc3BvbnNlIHRvIGVsZWN0cmljIGN1cnJlbnRzLiBUaGUgbWFnbmV0aWMgcHJvcGVydGllcyBhcmUgZXh0cmVtZWx5IHNlbnNpdGl2ZSB0byBpbnNlcnRpbmcgdGhpbiBPcyBsYXllcnMgYmV0d2VlbiB0aGUgQ28tUHQgaW50ZXJmYWNlLCByZXN1bHRpbmcgaW4gcmVkdWNlZCBzYXR1cmF0aW9uIG1hZ25ldGl6YXRpb24sIG1hZ25ldGljIGFuaXNvdHJvcHksIGFuZCBDdXJpZSB0ZW1wZXJhdHVyZS4gVGhlIG9ic2VydmVkIHNreXJtaW9ucyBleGlzdCBpbiBhIG5hcnJvdyB0ZW1wZXJhdHVyZSwgYXBwbGllZC1maWVsZCBhbmQgbGF5ZXItdGhpY2tuZXNzIHJhbmdlIG5lYXIgdGhlIHNwaW4tcmVvcmllbnRhdGlvbiB0cmFuc2l0aW9uIGZyb20gcGVycGVuZGljdWxhciB0byBpbi1wbGFuZSBtYWduZXRpYyBhbmlzb3Ryb3B5LiBUaGUgc2t5cm1pb25zIGhhdmUgYW4gYXZlcmFnZSBkaWFtZXRlciBvZiAyLjPOvG0gYW5kIHRyYW5zcG9ydCBtZWFzdXJlbWVudHMgZGVtb25zdHJhdGUgdGhlc2UgZmVhdHVyZXMgY2FuIGJlIGRpc3BsYWNlZCBieSBtZWFucyBvZiBzcGluLW9yYml0IHRvcnF1ZXMgd2l0aCBjdXJyZW50IGRlbnNpdGllcyBhcyBsb3cgYXMgSj0yw5cxMDhBL20yIGFuZCBkaXNwbGF5IGEgc2t5cm1pb24gSGFsbCBlZmZlY3QuIiwicHVibGlzaGVyIjoiQW1lcmljYW4gUGh5c2ljYWwgU29jaWV0eSIsImlzc3VlIjoiNCIsInZvbHVtZSI6IjIifSwiaXNUZW1wb3JhcnkiOmZhbHNlfV19"/>
          <w:id w:val="-2018458521"/>
          <w:placeholder>
            <w:docPart w:val="0544FDAD243249A4BCF90C2D1F43C56F"/>
          </w:placeholder>
        </w:sdtPr>
        <w:sdtContent>
          <w:r w:rsidR="00C511E5" w:rsidRPr="00976ABB">
            <w:rPr>
              <w:rFonts w:ascii="Times New Roman" w:hAnsi="Times New Roman" w:cs="Times New Roman"/>
              <w:color w:val="000000" w:themeColor="text1"/>
              <w:sz w:val="24"/>
              <w:szCs w:val="24"/>
              <w:vertAlign w:val="superscript"/>
            </w:rPr>
            <w:t>1</w:t>
          </w:r>
          <w:r w:rsidR="00C511E5" w:rsidRPr="00976ABB">
            <w:rPr>
              <w:rFonts w:ascii="Times New Roman" w:hAnsi="Times New Roman" w:cs="Times New Roman" w:hint="eastAsia"/>
              <w:color w:val="000000" w:themeColor="text1"/>
              <w:sz w:val="24"/>
              <w:szCs w:val="24"/>
              <w:vertAlign w:val="superscript"/>
              <w:lang w:eastAsia="ja-JP"/>
            </w:rPr>
            <w:t>5</w:t>
          </w:r>
        </w:sdtContent>
      </w:sdt>
      <w:r w:rsidR="00F7211A" w:rsidRPr="00976ABB">
        <w:rPr>
          <w:rFonts w:ascii="Times New Roman" w:hAnsi="Times New Roman" w:cs="Times New Roman" w:hint="eastAsia"/>
          <w:color w:val="000000" w:themeColor="text1"/>
          <w:sz w:val="24"/>
          <w:szCs w:val="24"/>
          <w:lang w:eastAsia="ja-JP"/>
        </w:rPr>
        <w:t>, Pt/Fe</w:t>
      </w:r>
      <w:r w:rsidR="00F7211A" w:rsidRPr="00976ABB">
        <w:rPr>
          <w:rFonts w:ascii="Times New Roman" w:hAnsi="Times New Roman" w:cs="Times New Roman" w:hint="eastAsia"/>
          <w:color w:val="000000" w:themeColor="text1"/>
          <w:sz w:val="24"/>
          <w:szCs w:val="24"/>
          <w:vertAlign w:val="subscript"/>
          <w:lang w:eastAsia="ja-JP"/>
        </w:rPr>
        <w:t>1-</w:t>
      </w:r>
      <w:r w:rsidR="00F7211A" w:rsidRPr="00976ABB">
        <w:rPr>
          <w:rFonts w:ascii="Times New Roman" w:hAnsi="Times New Roman" w:cs="Times New Roman" w:hint="eastAsia"/>
          <w:i/>
          <w:iCs/>
          <w:color w:val="000000" w:themeColor="text1"/>
          <w:sz w:val="24"/>
          <w:szCs w:val="24"/>
          <w:vertAlign w:val="subscript"/>
          <w:lang w:eastAsia="ja-JP"/>
        </w:rPr>
        <w:t>x</w:t>
      </w:r>
      <w:r w:rsidR="00F7211A" w:rsidRPr="00976ABB">
        <w:rPr>
          <w:rFonts w:ascii="Times New Roman" w:hAnsi="Times New Roman" w:cs="Times New Roman" w:hint="eastAsia"/>
          <w:color w:val="000000" w:themeColor="text1"/>
          <w:sz w:val="24"/>
          <w:szCs w:val="24"/>
          <w:lang w:eastAsia="ja-JP"/>
        </w:rPr>
        <w:t>Tb</w:t>
      </w:r>
      <w:r w:rsidR="00F7211A" w:rsidRPr="00976ABB">
        <w:rPr>
          <w:rFonts w:ascii="Times New Roman" w:hAnsi="Times New Roman" w:cs="Times New Roman" w:hint="eastAsia"/>
          <w:i/>
          <w:iCs/>
          <w:color w:val="000000" w:themeColor="text1"/>
          <w:sz w:val="24"/>
          <w:szCs w:val="24"/>
          <w:vertAlign w:val="subscript"/>
          <w:lang w:eastAsia="ja-JP"/>
        </w:rPr>
        <w:t>x</w:t>
      </w:r>
      <w:r w:rsidR="00F7211A" w:rsidRPr="00976ABB">
        <w:rPr>
          <w:rFonts w:ascii="Times New Roman" w:hAnsi="Times New Roman" w:cs="Times New Roman" w:hint="eastAsia"/>
          <w:color w:val="000000" w:themeColor="text1"/>
          <w:sz w:val="24"/>
          <w:szCs w:val="24"/>
          <w:lang w:eastAsia="ja-JP"/>
        </w:rPr>
        <w:t>/Ta</w:t>
      </w:r>
      <w:r w:rsidR="00C511E5" w:rsidRPr="00976ABB">
        <w:rPr>
          <w:rFonts w:ascii="Times New Roman" w:hAnsi="Times New Roman" w:cs="Times New Roman"/>
          <w:color w:val="000000" w:themeColor="text1"/>
          <w:sz w:val="24"/>
          <w:szCs w:val="24"/>
          <w:vertAlign w:val="superscript"/>
        </w:rPr>
        <w:t xml:space="preserve"> </w:t>
      </w:r>
      <w:sdt>
        <w:sdtPr>
          <w:rPr>
            <w:rFonts w:ascii="Times New Roman" w:hAnsi="Times New Roman" w:cs="Times New Roman"/>
            <w:color w:val="000000" w:themeColor="text1"/>
            <w:sz w:val="24"/>
            <w:szCs w:val="24"/>
            <w:vertAlign w:val="superscript"/>
          </w:rPr>
          <w:tag w:val="MENDELEY_CITATION_v3_eyJjaXRhdGlvbklEIjoiTUVOREVMRVlfQ0lUQVRJT05fY2FhNTkzYzYtNGMxMS00NThkLTk5MjUtOGY0NTFlNzRmYTE5IiwicHJvcGVydGllcyI6eyJub3RlSW5kZXgiOjB9LCJpc0VkaXRlZCI6ZmFsc2UsIm1hbnVhbE92ZXJyaWRlIjp7ImlzTWFudWFsbHlPdmVycmlkZGVuIjpmYWxzZSwiY2l0ZXByb2NUZXh0IjoiPHN1cD4xMzwvc3VwPiIsIm1hbnVhbE92ZXJyaWRlVGV4dCI6IiJ9LCJjaXRhdGlvbkl0ZW1zIjpbeyJpZCI6ImIzZjI3MTAxLWM5YWMtMzZiZC1iMzZlLTU4N2RhYzJlY2FkZSIsIml0ZW1EYXRhIjp7InR5cGUiOiJhcnRpY2xlLWpvdXJuYWwiLCJpZCI6ImIzZjI3MTAxLWM5YWMtMzZiZC1iMzZlLTU4N2RhYzJlY2FkZSIsInRpdGxlIjoiUm9vbS10ZW1wZXJhdHVyZSBvYnNlcnZhdGlvbiBhbmQgY3VycmVudCBjb250cm9sIG9mIHNreXJtaW9ucyBpbiBQdC9Dby9Pcy9QdCB0aGluIGZpbG1zIiwiYXV0aG9yIjpbeyJmYW1pbHkiOiJUb2xsZXkiLCJnaXZlbiI6IlIuIiwicGFyc2UtbmFtZXMiOmZhbHNlLCJkcm9wcGluZy1wYXJ0aWNsZSI6IiIsIm5vbi1kcm9wcGluZy1wYXJ0aWNsZSI6IiJ9LHsiZmFtaWx5IjoiTW9udG95YSIsImdpdmVuIjoiUy4gQS4iLCJwYXJzZS1uYW1lcyI6ZmFsc2UsImRyb3BwaW5nLXBhcnRpY2xlIjoiIiwibm9uLWRyb3BwaW5nLXBhcnRpY2xlIjoiIn0seyJmYW1pbHkiOiJGdWxsZXJ0b24iLCJnaXZlbiI6IkUuIEUuIiwicGFyc2UtbmFtZXMiOmZhbHNlLCJkcm9wcGluZy1wYXJ0aWNsZSI6IiIsIm5vbi1kcm9wcGluZy1wYXJ0aWNsZSI6IiJ9XSwiY29udGFpbmVyLXRpdGxlIjoiUGh5c2ljYWwgUmV2aWV3IE1hdGVyaWFscyIsImNvbnRhaW5lci10aXRsZS1zaG9ydCI6IlBoeXMgUmV2IE1hdGVyIiwiRE9JIjoiMTAuMTEwMy9QaHlzUmV2TWF0ZXJpYWxzLjIuMDQ0NDA0IiwiSVNTTiI6IjI0NzU5OTUzIiwiaXNzdWVkIjp7ImRhdGUtcGFydHMiOltbMjAxOCw0LDE3XV19LCJhYnN0cmFjdCI6IldlIHJlcG9ydCB0aGUgb2JzZXJ2YXRpb24gb2Ygcm9vbS10ZW1wZXJhdHVyZSBtYWduZXRpYyBza3lybWlvbnMgaW4gUHQvQ28vT3MvUHQgdGhpbi1maWxtIGhldGVyb3N0cnVjdHVyZXMgYW5kIHRoZWlyIHJlc3BvbnNlIHRvIGVsZWN0cmljIGN1cnJlbnRzLiBUaGUgbWFnbmV0aWMgcHJvcGVydGllcyBhcmUgZXh0cmVtZWx5IHNlbnNpdGl2ZSB0byBpbnNlcnRpbmcgdGhpbiBPcyBsYXllcnMgYmV0d2VlbiB0aGUgQ28tUHQgaW50ZXJmYWNlLCByZXN1bHRpbmcgaW4gcmVkdWNlZCBzYXR1cmF0aW9uIG1hZ25ldGl6YXRpb24sIG1hZ25ldGljIGFuaXNvdHJvcHksIGFuZCBDdXJpZSB0ZW1wZXJhdHVyZS4gVGhlIG9ic2VydmVkIHNreXJtaW9ucyBleGlzdCBpbiBhIG5hcnJvdyB0ZW1wZXJhdHVyZSwgYXBwbGllZC1maWVsZCBhbmQgbGF5ZXItdGhpY2tuZXNzIHJhbmdlIG5lYXIgdGhlIHNwaW4tcmVvcmllbnRhdGlvbiB0cmFuc2l0aW9uIGZyb20gcGVycGVuZGljdWxhciB0byBpbi1wbGFuZSBtYWduZXRpYyBhbmlzb3Ryb3B5LiBUaGUgc2t5cm1pb25zIGhhdmUgYW4gYXZlcmFnZSBkaWFtZXRlciBvZiAyLjPOvG0gYW5kIHRyYW5zcG9ydCBtZWFzdXJlbWVudHMgZGVtb25zdHJhdGUgdGhlc2UgZmVhdHVyZXMgY2FuIGJlIGRpc3BsYWNlZCBieSBtZWFucyBvZiBzcGluLW9yYml0IHRvcnF1ZXMgd2l0aCBjdXJyZW50IGRlbnNpdGllcyBhcyBsb3cgYXMgSj0yw5cxMDhBL20yIGFuZCBkaXNwbGF5IGEgc2t5cm1pb24gSGFsbCBlZmZlY3QuIiwicHVibGlzaGVyIjoiQW1lcmljYW4gUGh5c2ljYWwgU29jaWV0eSIsImlzc3VlIjoiNCIsInZvbHVtZSI6IjIifSwiaXNUZW1wb3JhcnkiOmZhbHNlfV19"/>
          <w:id w:val="-1406292628"/>
          <w:placeholder>
            <w:docPart w:val="986969D682BC41B3A142B5B61D70A404"/>
          </w:placeholder>
        </w:sdtPr>
        <w:sdtContent>
          <w:r w:rsidR="00C511E5" w:rsidRPr="00976ABB">
            <w:rPr>
              <w:rFonts w:ascii="Times New Roman" w:hAnsi="Times New Roman" w:cs="Times New Roman"/>
              <w:color w:val="000000" w:themeColor="text1"/>
              <w:sz w:val="24"/>
              <w:szCs w:val="24"/>
              <w:vertAlign w:val="superscript"/>
            </w:rPr>
            <w:t>1</w:t>
          </w:r>
          <w:r w:rsidR="00C511E5" w:rsidRPr="00976ABB">
            <w:rPr>
              <w:rFonts w:ascii="Times New Roman" w:hAnsi="Times New Roman" w:cs="Times New Roman" w:hint="eastAsia"/>
              <w:color w:val="000000" w:themeColor="text1"/>
              <w:sz w:val="24"/>
              <w:szCs w:val="24"/>
              <w:vertAlign w:val="superscript"/>
              <w:lang w:eastAsia="ja-JP"/>
            </w:rPr>
            <w:t>6</w:t>
          </w:r>
        </w:sdtContent>
      </w:sdt>
      <w:r w:rsidR="00512D51" w:rsidRPr="00976ABB">
        <w:rPr>
          <w:rFonts w:ascii="Times New Roman" w:hAnsi="Times New Roman" w:cs="Times New Roman" w:hint="eastAsia"/>
          <w:color w:val="000000" w:themeColor="text1"/>
          <w:sz w:val="24"/>
          <w:szCs w:val="24"/>
          <w:lang w:eastAsia="ja-JP"/>
        </w:rPr>
        <w:t>, and Pt/Co/Tb</w:t>
      </w:r>
      <w:r w:rsidR="00C511E5" w:rsidRPr="00976ABB">
        <w:rPr>
          <w:rFonts w:ascii="Times New Roman" w:hAnsi="Times New Roman" w:cs="Times New Roman"/>
          <w:color w:val="000000" w:themeColor="text1"/>
          <w:sz w:val="24"/>
          <w:szCs w:val="24"/>
          <w:vertAlign w:val="superscript"/>
        </w:rPr>
        <w:t xml:space="preserve"> </w:t>
      </w:r>
      <w:sdt>
        <w:sdtPr>
          <w:rPr>
            <w:rFonts w:ascii="Times New Roman" w:hAnsi="Times New Roman" w:cs="Times New Roman"/>
            <w:color w:val="000000" w:themeColor="text1"/>
            <w:sz w:val="24"/>
            <w:szCs w:val="24"/>
            <w:vertAlign w:val="superscript"/>
          </w:rPr>
          <w:tag w:val="MENDELEY_CITATION_v3_eyJjaXRhdGlvbklEIjoiTUVOREVMRVlfQ0lUQVRJT05fY2FhNTkzYzYtNGMxMS00NThkLTk5MjUtOGY0NTFlNzRmYTE5IiwicHJvcGVydGllcyI6eyJub3RlSW5kZXgiOjB9LCJpc0VkaXRlZCI6ZmFsc2UsIm1hbnVhbE92ZXJyaWRlIjp7ImlzTWFudWFsbHlPdmVycmlkZGVuIjpmYWxzZSwiY2l0ZXByb2NUZXh0IjoiPHN1cD4xMzwvc3VwPiIsIm1hbnVhbE92ZXJyaWRlVGV4dCI6IiJ9LCJjaXRhdGlvbkl0ZW1zIjpbeyJpZCI6ImIzZjI3MTAxLWM5YWMtMzZiZC1iMzZlLTU4N2RhYzJlY2FkZSIsIml0ZW1EYXRhIjp7InR5cGUiOiJhcnRpY2xlLWpvdXJuYWwiLCJpZCI6ImIzZjI3MTAxLWM5YWMtMzZiZC1iMzZlLTU4N2RhYzJlY2FkZSIsInRpdGxlIjoiUm9vbS10ZW1wZXJhdHVyZSBvYnNlcnZhdGlvbiBhbmQgY3VycmVudCBjb250cm9sIG9mIHNreXJtaW9ucyBpbiBQdC9Dby9Pcy9QdCB0aGluIGZpbG1zIiwiYXV0aG9yIjpbeyJmYW1pbHkiOiJUb2xsZXkiLCJnaXZlbiI6IlIuIiwicGFyc2UtbmFtZXMiOmZhbHNlLCJkcm9wcGluZy1wYXJ0aWNsZSI6IiIsIm5vbi1kcm9wcGluZy1wYXJ0aWNsZSI6IiJ9LHsiZmFtaWx5IjoiTW9udG95YSIsImdpdmVuIjoiUy4gQS4iLCJwYXJzZS1uYW1lcyI6ZmFsc2UsImRyb3BwaW5nLXBhcnRpY2xlIjoiIiwibm9uLWRyb3BwaW5nLXBhcnRpY2xlIjoiIn0seyJmYW1pbHkiOiJGdWxsZXJ0b24iLCJnaXZlbiI6IkUuIEUuIiwicGFyc2UtbmFtZXMiOmZhbHNlLCJkcm9wcGluZy1wYXJ0aWNsZSI6IiIsIm5vbi1kcm9wcGluZy1wYXJ0aWNsZSI6IiJ9XSwiY29udGFpbmVyLXRpdGxlIjoiUGh5c2ljYWwgUmV2aWV3IE1hdGVyaWFscyIsImNvbnRhaW5lci10aXRsZS1zaG9ydCI6IlBoeXMgUmV2IE1hdGVyIiwiRE9JIjoiMTAuMTEwMy9QaHlzUmV2TWF0ZXJpYWxzLjIuMDQ0NDA0IiwiSVNTTiI6IjI0NzU5OTUzIiwiaXNzdWVkIjp7ImRhdGUtcGFydHMiOltbMjAxOCw0LDE3XV19LCJhYnN0cmFjdCI6IldlIHJlcG9ydCB0aGUgb2JzZXJ2YXRpb24gb2Ygcm9vbS10ZW1wZXJhdHVyZSBtYWduZXRpYyBza3lybWlvbnMgaW4gUHQvQ28vT3MvUHQgdGhpbi1maWxtIGhldGVyb3N0cnVjdHVyZXMgYW5kIHRoZWlyIHJlc3BvbnNlIHRvIGVsZWN0cmljIGN1cnJlbnRzLiBUaGUgbWFnbmV0aWMgcHJvcGVydGllcyBhcmUgZXh0cmVtZWx5IHNlbnNpdGl2ZSB0byBpbnNlcnRpbmcgdGhpbiBPcyBsYXllcnMgYmV0d2VlbiB0aGUgQ28tUHQgaW50ZXJmYWNlLCByZXN1bHRpbmcgaW4gcmVkdWNlZCBzYXR1cmF0aW9uIG1hZ25ldGl6YXRpb24sIG1hZ25ldGljIGFuaXNvdHJvcHksIGFuZCBDdXJpZSB0ZW1wZXJhdHVyZS4gVGhlIG9ic2VydmVkIHNreXJtaW9ucyBleGlzdCBpbiBhIG5hcnJvdyB0ZW1wZXJhdHVyZSwgYXBwbGllZC1maWVsZCBhbmQgbGF5ZXItdGhpY2tuZXNzIHJhbmdlIG5lYXIgdGhlIHNwaW4tcmVvcmllbnRhdGlvbiB0cmFuc2l0aW9uIGZyb20gcGVycGVuZGljdWxhciB0byBpbi1wbGFuZSBtYWduZXRpYyBhbmlzb3Ryb3B5LiBUaGUgc2t5cm1pb25zIGhhdmUgYW4gYXZlcmFnZSBkaWFtZXRlciBvZiAyLjPOvG0gYW5kIHRyYW5zcG9ydCBtZWFzdXJlbWVudHMgZGVtb25zdHJhdGUgdGhlc2UgZmVhdHVyZXMgY2FuIGJlIGRpc3BsYWNlZCBieSBtZWFucyBvZiBzcGluLW9yYml0IHRvcnF1ZXMgd2l0aCBjdXJyZW50IGRlbnNpdGllcyBhcyBsb3cgYXMgSj0yw5cxMDhBL20yIGFuZCBkaXNwbGF5IGEgc2t5cm1pb24gSGFsbCBlZmZlY3QuIiwicHVibGlzaGVyIjoiQW1lcmljYW4gUGh5c2ljYWwgU29jaWV0eSIsImlzc3VlIjoiNCIsInZvbHVtZSI6IjIifSwiaXNUZW1wb3JhcnkiOmZhbHNlfV19"/>
          <w:id w:val="1667517062"/>
          <w:placeholder>
            <w:docPart w:val="17C2926B061E497582080AC7F8C9938A"/>
          </w:placeholder>
        </w:sdtPr>
        <w:sdtContent>
          <w:r w:rsidR="00C511E5" w:rsidRPr="00976ABB">
            <w:rPr>
              <w:rFonts w:ascii="Times New Roman" w:hAnsi="Times New Roman" w:cs="Times New Roman"/>
              <w:color w:val="000000" w:themeColor="text1"/>
              <w:sz w:val="24"/>
              <w:szCs w:val="24"/>
              <w:vertAlign w:val="superscript"/>
            </w:rPr>
            <w:t>1</w:t>
          </w:r>
          <w:r w:rsidR="00C511E5" w:rsidRPr="00976ABB">
            <w:rPr>
              <w:rFonts w:ascii="Times New Roman" w:hAnsi="Times New Roman" w:cs="Times New Roman" w:hint="eastAsia"/>
              <w:color w:val="000000" w:themeColor="text1"/>
              <w:sz w:val="24"/>
              <w:szCs w:val="24"/>
              <w:vertAlign w:val="superscript"/>
              <w:lang w:eastAsia="ja-JP"/>
            </w:rPr>
            <w:t>7</w:t>
          </w:r>
        </w:sdtContent>
      </w:sdt>
      <w:r w:rsidR="00512D51" w:rsidRPr="00976ABB">
        <w:rPr>
          <w:rFonts w:ascii="Times New Roman" w:hAnsi="Times New Roman" w:cs="Times New Roman" w:hint="eastAsia"/>
          <w:color w:val="000000" w:themeColor="text1"/>
          <w:sz w:val="24"/>
          <w:szCs w:val="24"/>
          <w:lang w:eastAsia="ja-JP"/>
        </w:rPr>
        <w:t xml:space="preserve">, where fast and efficient </w:t>
      </w:r>
      <w:r w:rsidR="00DF0A2B" w:rsidRPr="00976ABB">
        <w:rPr>
          <w:rFonts w:ascii="Times New Roman" w:hAnsi="Times New Roman" w:cs="Times New Roman" w:hint="eastAsia"/>
          <w:color w:val="000000" w:themeColor="text1"/>
          <w:sz w:val="24"/>
          <w:szCs w:val="24"/>
          <w:lang w:eastAsia="ja-JP"/>
        </w:rPr>
        <w:t>current manipulations</w:t>
      </w:r>
      <w:r w:rsidR="00512D51" w:rsidRPr="00976ABB">
        <w:rPr>
          <w:rFonts w:ascii="Times New Roman" w:hAnsi="Times New Roman" w:cs="Times New Roman" w:hint="eastAsia"/>
          <w:color w:val="000000" w:themeColor="text1"/>
          <w:sz w:val="24"/>
          <w:szCs w:val="24"/>
          <w:lang w:eastAsia="ja-JP"/>
        </w:rPr>
        <w:t xml:space="preserve"> are enabled by suppressing inherited Hall motions.</w:t>
      </w:r>
    </w:p>
    <w:p w14:paraId="0CCD3E98" w14:textId="652BFC14" w:rsidR="006E0FF9" w:rsidRPr="00976ABB" w:rsidRDefault="00C3096E" w:rsidP="00A10A61">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rPr>
        <w:t xml:space="preserve">Beyond </w:t>
      </w:r>
      <w:r w:rsidR="007D0813" w:rsidRPr="00976ABB">
        <w:rPr>
          <w:rFonts w:ascii="Times New Roman" w:hAnsi="Times New Roman" w:cs="Times New Roman" w:hint="eastAsia"/>
          <w:color w:val="000000" w:themeColor="text1"/>
          <w:sz w:val="24"/>
          <w:szCs w:val="24"/>
          <w:lang w:eastAsia="ja-JP"/>
        </w:rPr>
        <w:t>these</w:t>
      </w:r>
      <w:r w:rsidRPr="00976ABB">
        <w:rPr>
          <w:rFonts w:ascii="Times New Roman" w:hAnsi="Times New Roman" w:cs="Times New Roman"/>
          <w:color w:val="000000" w:themeColor="text1"/>
          <w:sz w:val="24"/>
          <w:szCs w:val="24"/>
          <w:lang w:eastAsia="ja-JP"/>
        </w:rPr>
        <w:t xml:space="preserve"> studies of </w:t>
      </w:r>
      <w:r w:rsidRPr="00976ABB">
        <w:rPr>
          <w:rFonts w:ascii="Times New Roman" w:hAnsi="Times New Roman" w:cs="Times New Roman"/>
          <w:color w:val="000000" w:themeColor="text1"/>
          <w:sz w:val="24"/>
          <w:szCs w:val="24"/>
        </w:rPr>
        <w:t>stabilization</w:t>
      </w:r>
      <w:r w:rsidRPr="00976ABB">
        <w:rPr>
          <w:rFonts w:ascii="Times New Roman" w:hAnsi="Times New Roman" w:cs="Times New Roman"/>
          <w:color w:val="000000" w:themeColor="text1"/>
          <w:sz w:val="24"/>
          <w:szCs w:val="24"/>
          <w:lang w:eastAsia="ja-JP"/>
        </w:rPr>
        <w:t>s</w:t>
      </w:r>
      <w:r w:rsidRPr="00976ABB">
        <w:rPr>
          <w:rFonts w:ascii="Times New Roman" w:hAnsi="Times New Roman" w:cs="Times New Roman"/>
          <w:color w:val="000000" w:themeColor="text1"/>
          <w:sz w:val="24"/>
          <w:szCs w:val="24"/>
        </w:rPr>
        <w:t xml:space="preserve"> and</w:t>
      </w:r>
      <w:r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rPr>
        <w:t xml:space="preserve">linear </w:t>
      </w:r>
      <w:r w:rsidRPr="00976ABB">
        <w:rPr>
          <w:rFonts w:ascii="Times New Roman" w:hAnsi="Times New Roman" w:cs="Times New Roman"/>
          <w:color w:val="000000" w:themeColor="text1"/>
          <w:sz w:val="24"/>
          <w:szCs w:val="24"/>
          <w:lang w:eastAsia="ja-JP"/>
        </w:rPr>
        <w:t>responses</w:t>
      </w:r>
      <w:r w:rsidRPr="00976ABB">
        <w:rPr>
          <w:rFonts w:ascii="Times New Roman" w:hAnsi="Times New Roman" w:cs="Times New Roman"/>
          <w:color w:val="000000" w:themeColor="text1"/>
          <w:sz w:val="24"/>
          <w:szCs w:val="24"/>
        </w:rPr>
        <w:t>, increasing attention has</w:t>
      </w:r>
      <w:r w:rsidR="0066518A" w:rsidRPr="00976ABB">
        <w:rPr>
          <w:rFonts w:ascii="Times New Roman" w:hAnsi="Times New Roman" w:cs="Times New Roman"/>
          <w:color w:val="000000" w:themeColor="text1"/>
          <w:sz w:val="24"/>
          <w:szCs w:val="24"/>
          <w:lang w:eastAsia="ja-JP"/>
        </w:rPr>
        <w:t xml:space="preserve"> recently</w:t>
      </w:r>
      <w:r w:rsidRPr="00976ABB">
        <w:rPr>
          <w:rFonts w:ascii="Times New Roman" w:hAnsi="Times New Roman" w:cs="Times New Roman"/>
          <w:color w:val="000000" w:themeColor="text1"/>
          <w:sz w:val="24"/>
          <w:szCs w:val="24"/>
        </w:rPr>
        <w:t xml:space="preserve"> focused on nonlinear skyrmion dynamics, such as threshold currents for motion or nucleation, deformation of spin textures, and nonreciprocal transport</w:t>
      </w:r>
      <w:sdt>
        <w:sdtPr>
          <w:rPr>
            <w:rFonts w:ascii="Times New Roman" w:hAnsi="Times New Roman" w:cs="Times New Roman"/>
            <w:color w:val="000000" w:themeColor="text1"/>
            <w:sz w:val="24"/>
            <w:szCs w:val="24"/>
            <w:vertAlign w:val="superscript"/>
          </w:rPr>
          <w:tag w:val="MENDELEY_CITATION_v3_eyJjaXRhdGlvbklEIjoiTUVOREVMRVlfQ0lUQVRJT05fN2FjNmM1MDQtOWRlNy00Y2UwLTliOGYtN2JiNjE0Njc5MTYzIiwicHJvcGVydGllcyI6eyJub3RlSW5kZXgiOjB9LCJpc0VkaXRlZCI6ZmFsc2UsIm1hbnVhbE92ZXJyaWRlIjp7ImlzTWFudWFsbHlPdmVycmlkZGVuIjpmYWxzZSwiY2l0ZXByb2NUZXh0IjoiPHN1cD4xNSwxNjwvc3VwPiIsIm1hbnVhbE92ZXJyaWRlVGV4dCI6IiJ9LCJjaXRhdGlvbkl0ZW1zIjpbeyJpZCI6IjFhOTFlNjQ1LTEyYTQtMzE4ZS04ZTIzLWRkNmJiOWM5YTQ0NSIsIml0ZW1EYXRhIjp7InR5cGUiOiJhcnRpY2xlLWpvdXJuYWwiLCJpZCI6IjFhOTFlNjQ1LTEyYTQtMzE4ZS04ZTIzLWRkNmJiOWM5YTQ0NSIsInRpdGxlIjoiRGlyZWN0IG9ic2VydmF0aW9uIG9mIHRoZSBza3lybWlvbiBIYWxsIGVmZmVjdCIsImF1dGhvciI6W3siZmFtaWx5IjoiSmlhbmciLCJnaXZlbiI6Ildhbmp1biIsInBhcnNlLW5hbWVzIjpmYWxzZSwiZHJvcHBpbmctcGFydGljbGUiOiIiLCJub24tZHJvcHBpbmctcGFydGljbGUiOiIifSx7ImZhbWlseSI6IlpoYW5nIiwiZ2l2ZW4iOiJYaWNoYW8iLCJwYXJzZS1uYW1lcyI6ZmFsc2UsImRyb3BwaW5nLXBhcnRpY2xlIjoiIiwibm9uLWRyb3BwaW5nLXBhcnRpY2xlIjoiIn0seyJmYW1pbHkiOiJZdSIsImdpdmVuIjoiR3VvcWlhbmciLCJwYXJzZS1uYW1lcyI6ZmFsc2UsImRyb3BwaW5nLXBhcnRpY2xlIjoiIiwibm9uLWRyb3BwaW5nLXBhcnRpY2xlIjoiIn0seyJmYW1pbHkiOiJaaGFuZyIsImdpdmVuIjoiV2VpIiwicGFyc2UtbmFtZXMiOmZhbHNlLCJkcm9wcGluZy1wYXJ0aWNsZSI6IiIsIm5vbi1kcm9wcGluZy1wYXJ0aWNsZSI6IiJ9LHsiZmFtaWx5IjoiV2FuZyIsImdpdmVuIjoiWGlhbyIsInBhcnNlLW5hbWVzIjpmYWxzZSwiZHJvcHBpbmctcGFydGljbGUiOiIiLCJub24tZHJvcHBpbmctcGFydGljbGUiOiIifSx7ImZhbWlseSI6IkJlbmphbWluIEp1bmdmbGVpc2NoIiwiZ2l2ZW4iOiJNLiIsInBhcnNlLW5hbWVzIjpmYWxzZSwiZHJvcHBpbmctcGFydGljbGUiOiIiLCJub24tZHJvcHBpbmctcGFydGljbGUiOiIifSx7ImZhbWlseSI6IlBlYXJzb24iLCJnaXZlbiI6IkpvaG4gRS4iLCJwYXJzZS1uYW1lcyI6ZmFsc2UsImRyb3BwaW5nLXBhcnRpY2xlIjoiIiwibm9uLWRyb3BwaW5nLXBhcnRpY2xlIjoiIn0seyJmYW1pbHkiOiJDaGVuZyIsImdpdmVuIjoiWHVlbWVpIiwicGFyc2UtbmFtZXMiOmZhbHNlLCJkcm9wcGluZy1wYXJ0aWNsZSI6IiIsIm5vbi1kcm9wcGluZy1wYXJ0aWNsZSI6IiJ9LHsiZmFtaWx5IjoiSGVpbm9uZW4iLCJnaXZlbiI6Ik9sbGUiLCJwYXJzZS1uYW1lcyI6ZmFsc2UsImRyb3BwaW5nLXBhcnRpY2xlIjoiIiwibm9uLWRyb3BwaW5nLXBhcnRpY2xlIjoiIn0seyJmYW1pbHkiOiJXYW5nIiwiZ2l2ZW4iOiJLYW5nIEwuIiwicGFyc2UtbmFtZXMiOmZhbHNlLCJkcm9wcGluZy1wYXJ0aWNsZSI6IiIsIm5vbi1kcm9wcGluZy1wYXJ0aWNsZSI6IiJ9LHsiZmFtaWx5IjoiWmhvdSIsImdpdmVuIjoiWWFuIiwicGFyc2UtbmFtZXMiOmZhbHNlLCJkcm9wcGluZy1wYXJ0aWNsZSI6IiIsIm5vbi1kcm9wcGluZy1wYXJ0aWNsZSI6IiJ9LHsiZmFtaWx5IjoiSG9mZm1hbm4iLCJnaXZlbiI6IkF4ZWwiLCJwYXJzZS1uYW1lcyI6ZmFsc2UsImRyb3BwaW5nLXBhcnRpY2xlIjoiIiwibm9uLWRyb3BwaW5nLXBhcnRpY2xlIjoiIn0seyJmYW1pbHkiOiJWZWx0aHVpcyIsImdpdmVuIjoiU3V6YW5uZSBHLkUuIiwicGFyc2UtbmFtZXMiOmZhbHNlLCJkcm9wcGluZy1wYXJ0aWNsZSI6IiIsIm5vbi1kcm9wcGluZy1wYXJ0aWNsZSI6IlRlIn1dLCJjb250YWluZXItdGl0bGUiOiJOYXR1cmUgUGh5c2ljcyIsImNvbnRhaW5lci10aXRsZS1zaG9ydCI6Ik5hdCBQaHlzIiwiRE9JIjoiMTAuMTAzOC9ucGh5czM4ODMiLCJJU1NOIjoiMTc0NTI0ODEiLCJpc3N1ZWQiOnsiZGF0ZS1wYXJ0cyI6W1syMDE3LDIsMV1dfSwicGFnZSI6IjE2Mi0xNjkiLCJhYnN0cmFjdCI6IlRoZSB3ZWxsLWtub3duIEhhbGwgZWZmZWN0IGRlc2NyaWJlcyB0aGUgdHJhbnN2ZXJzZSBkZWZsZWN0aW9uIG9mIGNoYXJnZWQgcGFydGljbGVzIChlbGVjdHJvbnMvaG9sZXMpIGFzIGEgcmVzdWx0IG9mIHRoZSBMb3JlbnR6IGZvcmNlLiBTaW1pbGFybHksIGl0IGlzIGludHJpZ3VpbmcgdG8gZXhhbWluZSBpZiBxdWFzaS1wYXJ0aWNsZXMgd2l0aG91dCBhbiBlbGVjdHJpYyBjaGFyZ2UsIGJ1dCB3aXRoIGEgdG9wb2xvZ2ljYWwgY2hhcmdlLCBzaG93IHJlbGF0ZWQgdHJhbnN2ZXJzZSBtb3Rpb24uIE1hZ25ldGljIHNreXJtaW9ucyB3aXRoIGEgd2VsbC1kZWZpbmVkIHNwaW4gdGV4dHVyZSB3aXRoIGEgdW5pdCB0b3BvbG9naWNhbCBjaGFyZ2Ugc2VydmUgYXMgZ29vZCBjYW5kaWRhdGVzIHRvIHRlc3QgdGhpcyBoeXBvdGhlc2lzLiBJbiBzcGl0ZSBvZiB0aGUgcmVjZW50IHByb2dyZXNzIG1hZGUgb24gaW52ZXN0aWdhdGluZyBtYWduZXRpYyBza3lybWlvbnMsIGRpcmVjdCBvYnNlcnZhdGlvbiBvZiB0aGUgc2t5cm1pb24gSGFsbCBlZmZlY3QgaGFzIHJlbWFpbmVkIGVsdXNpdmUuIEhlcmUsIGJ5IHVzaW5nIGEgY3VycmVudC1pbmR1Y2VkIHNwaW4gSGFsbCBzcGluIHRvcnF1ZSwgd2UgZXhwZXJpbWVudGFsbHkgZGVtb25zdHJhdGUgdGhlIHNreXJtaW9uIEhhbGwgZWZmZWN0LCBhbmQgdGhlIHJlc3VsdGFudCBza3lybWlvbiBhY2N1bXVsYXRpb24sIGJ5IGRyaXZpbmcgc2t5cm1pb25zIGZyb20gdGhlIGNyZWVwLW1vdGlvbiByZWdpbWUgKHdoZXJlIHRoZWlyIGR5bmFtaWNzIGFyZSBpbmZsdWVuY2VkIGJ5IHBpbm5pbmcgZGVmZWN0cykgaW50byB0aGUgc3RlYWR5LWZsb3ctbW90aW9uIHJlZ2ltZS4gVGhlIGV4cGVyaW1lbnRhbCBvYnNlcnZhdGlvbiBvZiB0cmFuc3ZlcnNlIHRyYW5zcG9ydCBvZiBza3lybWlvbnMgZHVlIHRvIHRvcG9sb2dpY2FsIGNoYXJnZSBtYXkgcG90ZW50aWFsbHkgY3JlYXRlIG1hbnkgZXhjaXRpbmcgb3Bwb3J0dW5pdGllcywgc3VjaCBhcyB0b3BvbG9naWNhbCBzZWxlY3Rpb24uIiwicHVibGlzaGVyIjoiTmF0dXJlIFB1Ymxpc2hpbmcgR3JvdXAiLCJpc3N1ZSI6IjIiLCJ2b2x1bWUiOiIxMyJ9LCJpc1RlbXBvcmFyeSI6ZmFsc2V9LHsiaWQiOiJjYzU0MTQyOS1hOTA2LTNlMDEtYmU3Mi1hMTVhZDUzYzBkNmUiLCJpdGVtRGF0YSI6eyJ0eXBlIjoiYXJ0aWNsZS1qb3VybmFsIiwiaWQiOiJjYzU0MTQyOS1hOTA2LTNlMDEtYmU3Mi1hMTVhZDUzYzBkNmUiLCJ0aXRsZSI6IkVtZXJnZW50IGVsZWN0cm9keW5hbWljcyBvZiBza3lybWlvbnMgaW4gYSBjaGlyYWwgbWFnbmV0IiwiYXV0aG9yIjpbeyJmYW1pbHkiOiJTY2h1bHoiLCJnaXZlbiI6IlQuIiwicGFyc2UtbmFtZXMiOmZhbHNlLCJkcm9wcGluZy1wYXJ0aWNsZSI6IiIsIm5vbi1kcm9wcGluZy1wYXJ0aWNsZSI6IiJ9LHsiZmFtaWx5IjoiUml0eiIsImdpdmVuIjoiUi4iLCJwYXJzZS1uYW1lcyI6ZmFsc2UsImRyb3BwaW5nLXBhcnRpY2xlIjoiIiwibm9uLWRyb3BwaW5nLXBhcnRpY2xlIjoiIn0seyJmYW1pbHkiOiJCYXVlciIsImdpdmVuIjoiQS4iLCJwYXJzZS1uYW1lcyI6ZmFsc2UsImRyb3BwaW5nLXBhcnRpY2xlIjoiIiwibm9uLWRyb3BwaW5nLXBhcnRpY2xlIjoiIn0seyJmYW1pbHkiOiJIYWxkZXIiLCJnaXZlbiI6Ik0uIiwicGFyc2UtbmFtZXMiOmZhbHNlLCJkcm9wcGluZy1wYXJ0aWNsZSI6IiIsIm5vbi1kcm9wcGluZy1wYXJ0aWNsZSI6IiJ9LHsiZmFtaWx5IjoiV2FnbmVyIiwiZ2l2ZW4iOiJNLiIsInBhcnNlLW5hbWVzIjpmYWxzZSwiZHJvcHBpbmctcGFydGljbGUiOiIiLCJub24tZHJvcHBpbmctcGFydGljbGUiOiIifSx7ImZhbWlseSI6IkZyYW56IiwiZ2l2ZW4iOiJDLiIsInBhcnNlLW5hbWVzIjpmYWxzZSwiZHJvcHBpbmctcGFydGljbGUiOiIiLCJub24tZHJvcHBpbmctcGFydGljbGUiOiIifSx7ImZhbWlseSI6IlBmbGVpZGVyZXIiLCJnaXZlbiI6IkMuIiwicGFyc2UtbmFtZXMiOmZhbHNlLCJkcm9wcGluZy1wYXJ0aWNsZSI6IiIsIm5vbi1kcm9wcGluZy1wYXJ0aWNsZSI6IiJ9LHsiZmFtaWx5IjoiRXZlcnNjaG9yIiwiZ2l2ZW4iOiJLLiIsInBhcnNlLW5hbWVzIjpmYWxzZSwiZHJvcHBpbmctcGFydGljbGUiOiIiLCJub24tZHJvcHBpbmctcGFydGljbGUiOiIifSx7ImZhbWlseSI6IkdhcnN0IiwiZ2l2ZW4iOiJNLiIsInBhcnNlLW5hbWVzIjpmYWxzZSwiZHJvcHBpbmctcGFydGljbGUiOiIiLCJub24tZHJvcHBpbmctcGFydGljbGUiOiIifSx7ImZhbWlseSI6IlJvc2NoIiwiZ2l2ZW4iOiJBLiIsInBhcnNlLW5hbWVzIjpmYWxzZSwiZHJvcHBpbmctcGFydGljbGUiOiIiLCJub24tZHJvcHBpbmctcGFydGljbGUiOiIifV0sImNvbnRhaW5lci10aXRsZSI6Ik5hdHVyZSBQaHlzaWNzIiwiY29udGFpbmVyLXRpdGxlLXNob3J0IjoiTmF0IFBoeXMiLCJET0kiOiIxMC4xMDM4L25waHlzMjIzMSIsIklTU04iOiIxNzQ1MjQ3MyIsImlzc3VlZCI6eyJkYXRlLXBhcnRzIjpbWzIwMTIsNF1dfSwicGFnZSI6IjMwMS0zMDQiLCJhYnN0cmFjdCI6IldoZW4gYW4gZWxlY3Ryb24gbW92ZXMgaW4gYSBzbW9vdGhseSB2YXJ5aW5nIG5vbi1jb2xsaW5lYXIgbWFnbmV0aWMgc3RydWN0dXJlLCBpdHMgc3BpbiBvcmllbnRhdGlvbiBhZGFwdHMgY29uc3RhbnRseSwgdGhlcmVieSBpbmR1Y2luZyBmb3JjZXMgdGhhdCBhY3QgYm90aCBvbiB0aGUgbWFnbmV0aWMgc3RydWN0dXJlIGFuZCBvbiB0aGUgZWxlY3Ryb24uIFRoZXNlIGZvcmNlcyBtYXkgYmUgZGVzY3JpYmVkIGJ5IGVsZWN0cmljIGFuZCBtYWduZXRpYyBmaWVsZHMgb2YgYW4gZW1lcmdlbnQgZWxlY3Ryb2R5bmFtaWNzLiBUaGUgdG9wb2xvZ2ljYWxseSBxdWFudGl6ZWQgd2luZGluZyBudW1iZXIgb2Ygc28tY2FsbGVkIHNreXJtaW9ucy1hIHR5cGUgb2YgbWFnbmV0aWMgd2hpcmwgZGlzY292ZXJlZCByZWNlbnRseSBpbiBjaGlyYWwgbWFnbmV0cy1oYXMgYmVlbiBwcmVkaWN0ZWQgdG8gaW5kdWNlIGV4YWN0bHkgb25lIHF1YW50dW0gb2YgZW1lcmdlbnQgbWFnbmV0aWMgZmx1eCBwZXIgc2t5cm1pb24uIEEgbW92aW5nIHNreXJtaW9uIGlzIHRoZXJlZm9yZSBleHBlY3RlZCB0byBpbmR1Y2UgYW4gZW1lcmdlbnQgZWxlY3RyaWMgZmllbGQgZm9sbG93aW5nIEZhcmFkYXkncyBsYXcgb2YgaW5kdWN0aW9uLCB3aGljaCBpbmhlcml0cyB0aGlzIHRvcG9sb2dpY2FsIHF1YW50aXphdGlvbi4gSGVyZSB3ZSByZXBvcnQgSGFsbC1lZmZlY3QgbWVhc3VyZW1lbnRzIHRoYXQgZXN0YWJsaXNoIHF1YW50aXRhdGl2ZWx5IHRoZSBwcmVkaWN0ZWQgZW1lcmdlbnQgZWxlY3Ryb2R5bmFtaWNzLiBXZSBvYnRhaW4gcXVhbnRpdGF0aXZlIGV2aWRlbmNlIGZvciB0aGUgZGVwaW5uaW5nIG9mIHNreXJtaW9ucyBmcm9tIGltcHVyaXRpZXMgKGF0IGN1cnJlbnQgZGVuc2l0aWVzIG9mIG9ubHkgMTAgNiBBbSAtMikgYW5kIHRoZWlyIHN1YnNlcXVlbnQgbW90aW9uLiBUaGUgY29tYmluYXRpb24gb2YgZXhjZXB0aW9uYWxseSBzbWFsbCBjdXJyZW50IGRlbnNpdGllcyBhbmQgc2ltcGxlIHRyYW5zcG9ydCBtZWFzdXJlbWVudHMgb2ZmZXJzIGZ1bmRhbWVudGFsIGluc2lnaHRzIGludG8gdGhlIGNvbm5lY3Rpb24gYmV0d2VlbiB0aGUgZW1lcmdlbnQgYW5kIHJlYWwgZWxlY3Ryb2R5bmFtaWNzIG9mIHNreXJtaW9ucyBpbiBjaGlyYWwgbWFnbmV0cywgYW5kIG1pZ2h0LCBpbiB0aGUgbG9uZyB0ZXJtLCBiZSBpbXBvcnRhbnQgZm9yIGFwcGxpY2F0aW9ucy4gwqkgMjAxMiBNYWNtaWxsYW4gUHVibGlzaGVycyBMaW1pdGVkLiBBbGwgcmlnaHRzIHJlc2VydmVkLiIsImlzc3VlIjoiNCIsInZvbHVtZSI6IjgifSwiaXNUZW1wb3JhcnkiOmZhbHNlfV19"/>
          <w:id w:val="-1558085676"/>
          <w:placeholder>
            <w:docPart w:val="1E41EAAA7CA849CEB1F1C91B30F92387"/>
          </w:placeholder>
        </w:sdtPr>
        <w:sdtContent>
          <w:r w:rsidR="003654C1" w:rsidRPr="00976ABB">
            <w:rPr>
              <w:rFonts w:ascii="Times New Roman" w:hAnsi="Times New Roman" w:cs="Times New Roman"/>
              <w:color w:val="000000" w:themeColor="text1"/>
              <w:sz w:val="24"/>
              <w:szCs w:val="24"/>
              <w:vertAlign w:val="superscript"/>
            </w:rPr>
            <w:t>1</w:t>
          </w:r>
          <w:r w:rsidR="00B83106" w:rsidRPr="00976ABB">
            <w:rPr>
              <w:rFonts w:ascii="Times New Roman" w:hAnsi="Times New Roman" w:cs="Times New Roman" w:hint="eastAsia"/>
              <w:color w:val="000000" w:themeColor="text1"/>
              <w:sz w:val="24"/>
              <w:szCs w:val="24"/>
              <w:vertAlign w:val="superscript"/>
              <w:lang w:eastAsia="ja-JP"/>
            </w:rPr>
            <w:t>8</w:t>
          </w:r>
          <w:r w:rsidR="003654C1" w:rsidRPr="00976ABB">
            <w:rPr>
              <w:rFonts w:ascii="Times New Roman" w:hAnsi="Times New Roman" w:cs="Times New Roman"/>
              <w:color w:val="000000" w:themeColor="text1"/>
              <w:sz w:val="24"/>
              <w:szCs w:val="24"/>
              <w:vertAlign w:val="superscript"/>
            </w:rPr>
            <w:t>,1</w:t>
          </w:r>
          <w:r w:rsidR="00B83106" w:rsidRPr="00976ABB">
            <w:rPr>
              <w:rFonts w:ascii="Times New Roman" w:hAnsi="Times New Roman" w:cs="Times New Roman" w:hint="eastAsia"/>
              <w:color w:val="000000" w:themeColor="text1"/>
              <w:sz w:val="24"/>
              <w:szCs w:val="24"/>
              <w:vertAlign w:val="superscript"/>
              <w:lang w:eastAsia="ja-JP"/>
            </w:rPr>
            <w:t>9</w:t>
          </w:r>
        </w:sdtContent>
      </w:sdt>
      <w:r w:rsidRPr="00976ABB">
        <w:rPr>
          <w:rFonts w:ascii="Times New Roman" w:hAnsi="Times New Roman" w:cs="Times New Roman"/>
          <w:color w:val="000000" w:themeColor="text1"/>
          <w:sz w:val="24"/>
          <w:szCs w:val="24"/>
          <w:vertAlign w:val="superscript"/>
          <w:lang w:eastAsia="ja-JP"/>
        </w:rPr>
        <w:t>,</w:t>
      </w:r>
      <w:r w:rsidR="00B83106" w:rsidRPr="00976ABB">
        <w:rPr>
          <w:rFonts w:ascii="Times New Roman" w:hAnsi="Times New Roman" w:cs="Times New Roman" w:hint="eastAsia"/>
          <w:color w:val="000000" w:themeColor="text1"/>
          <w:sz w:val="24"/>
          <w:szCs w:val="24"/>
          <w:vertAlign w:val="superscript"/>
          <w:lang w:eastAsia="ja-JP"/>
        </w:rPr>
        <w:t>20</w:t>
      </w:r>
      <w:r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rPr>
        <w:t xml:space="preserve">From </w:t>
      </w:r>
      <w:r w:rsidR="00C21D91" w:rsidRPr="00976ABB">
        <w:rPr>
          <w:rFonts w:ascii="Times New Roman" w:hAnsi="Times New Roman" w:cs="Times New Roman"/>
          <w:color w:val="000000" w:themeColor="text1"/>
          <w:sz w:val="24"/>
          <w:szCs w:val="24"/>
        </w:rPr>
        <w:t xml:space="preserve">an </w:t>
      </w:r>
      <w:r w:rsidRPr="00976ABB">
        <w:rPr>
          <w:rFonts w:ascii="Times New Roman" w:hAnsi="Times New Roman" w:cs="Times New Roman"/>
          <w:color w:val="000000" w:themeColor="text1"/>
          <w:sz w:val="24"/>
          <w:szCs w:val="24"/>
        </w:rPr>
        <w:t xml:space="preserve">applications </w:t>
      </w:r>
      <w:r w:rsidR="00AC5909" w:rsidRPr="00976ABB">
        <w:rPr>
          <w:rFonts w:ascii="Times New Roman" w:hAnsi="Times New Roman" w:cs="Times New Roman"/>
          <w:color w:val="000000" w:themeColor="text1"/>
          <w:sz w:val="24"/>
          <w:szCs w:val="24"/>
        </w:rPr>
        <w:t>perspective</w:t>
      </w:r>
      <w:r w:rsidRPr="00976ABB">
        <w:rPr>
          <w:rFonts w:ascii="Times New Roman" w:hAnsi="Times New Roman" w:cs="Times New Roman"/>
          <w:color w:val="000000" w:themeColor="text1"/>
          <w:sz w:val="24"/>
          <w:szCs w:val="24"/>
        </w:rPr>
        <w:t xml:space="preserve">, </w:t>
      </w:r>
      <w:r w:rsidR="00072DFF" w:rsidRPr="00976ABB">
        <w:rPr>
          <w:rFonts w:ascii="Times New Roman" w:hAnsi="Times New Roman" w:cs="Times New Roman"/>
          <w:color w:val="000000" w:themeColor="text1"/>
          <w:sz w:val="24"/>
          <w:szCs w:val="24"/>
          <w:lang w:eastAsia="ja-JP"/>
        </w:rPr>
        <w:t xml:space="preserve">these </w:t>
      </w:r>
      <w:r w:rsidRPr="00976ABB">
        <w:rPr>
          <w:rFonts w:ascii="Times New Roman" w:hAnsi="Times New Roman" w:cs="Times New Roman"/>
          <w:color w:val="000000" w:themeColor="text1"/>
          <w:sz w:val="24"/>
          <w:szCs w:val="24"/>
        </w:rPr>
        <w:t>nonlinear dynamics are not merely limitations but</w:t>
      </w:r>
      <w:r w:rsidRPr="00976ABB">
        <w:rPr>
          <w:rFonts w:ascii="Times New Roman" w:hAnsi="Times New Roman" w:cs="Times New Roman"/>
          <w:color w:val="000000" w:themeColor="text1"/>
          <w:sz w:val="24"/>
          <w:szCs w:val="24"/>
          <w:lang w:eastAsia="ja-JP"/>
        </w:rPr>
        <w:t xml:space="preserve"> provide new classes of</w:t>
      </w:r>
      <w:r w:rsidRPr="00976ABB">
        <w:rPr>
          <w:rFonts w:ascii="Times New Roman" w:hAnsi="Times New Roman" w:cs="Times New Roman" w:hint="eastAsia"/>
          <w:color w:val="000000" w:themeColor="text1"/>
          <w:sz w:val="24"/>
          <w:szCs w:val="24"/>
        </w:rPr>
        <w:t xml:space="preserve"> opportunities. Threshold</w:t>
      </w:r>
      <w:r w:rsidR="00AD2784" w:rsidRPr="00976ABB">
        <w:rPr>
          <w:rFonts w:ascii="Times New Roman" w:hAnsi="Times New Roman" w:cs="Times New Roman"/>
          <w:color w:val="000000" w:themeColor="text1"/>
          <w:sz w:val="24"/>
          <w:szCs w:val="24"/>
        </w:rPr>
        <w:t>-</w:t>
      </w:r>
      <w:r w:rsidRPr="00976ABB">
        <w:rPr>
          <w:rFonts w:ascii="Times New Roman" w:hAnsi="Times New Roman" w:cs="Times New Roman" w:hint="eastAsia"/>
          <w:color w:val="000000" w:themeColor="text1"/>
          <w:sz w:val="24"/>
          <w:szCs w:val="24"/>
        </w:rPr>
        <w:t xml:space="preserve">like responses can be harnessed for </w:t>
      </w:r>
      <w:r w:rsidRPr="00976ABB">
        <w:rPr>
          <w:rFonts w:ascii="Times New Roman" w:hAnsi="Times New Roman" w:cs="Times New Roman"/>
          <w:color w:val="000000" w:themeColor="text1"/>
          <w:sz w:val="24"/>
          <w:szCs w:val="24"/>
        </w:rPr>
        <w:t>energy</w:t>
      </w:r>
      <w:r w:rsidR="00AD2784" w:rsidRPr="00976ABB">
        <w:rPr>
          <w:rFonts w:ascii="Times New Roman" w:hAnsi="Times New Roman" w:cs="Times New Roman"/>
          <w:color w:val="000000" w:themeColor="text1"/>
          <w:sz w:val="24"/>
          <w:szCs w:val="24"/>
        </w:rPr>
        <w:t>-</w:t>
      </w:r>
      <w:r w:rsidRPr="00976ABB">
        <w:rPr>
          <w:rFonts w:ascii="Times New Roman" w:hAnsi="Times New Roman" w:cs="Times New Roman"/>
          <w:color w:val="000000" w:themeColor="text1"/>
          <w:sz w:val="24"/>
          <w:szCs w:val="24"/>
        </w:rPr>
        <w:t>efficient</w:t>
      </w:r>
      <w:r w:rsidRPr="00976ABB">
        <w:rPr>
          <w:rFonts w:ascii="Times New Roman" w:hAnsi="Times New Roman" w:cs="Times New Roman" w:hint="eastAsia"/>
          <w:color w:val="000000" w:themeColor="text1"/>
          <w:sz w:val="24"/>
          <w:szCs w:val="24"/>
        </w:rPr>
        <w:t xml:space="preserve"> switching in memory devices, where information is written only when a critical current is exceeded</w:t>
      </w:r>
      <w:sdt>
        <w:sdtPr>
          <w:rPr>
            <w:rFonts w:ascii="Times New Roman" w:hAnsi="Times New Roman" w:cs="Times New Roman"/>
            <w:color w:val="000000" w:themeColor="text1"/>
            <w:sz w:val="24"/>
            <w:szCs w:val="24"/>
            <w:vertAlign w:val="superscript"/>
          </w:rPr>
          <w:tag w:val="MENDELEY_CITATION_v3_eyJjaXRhdGlvbklEIjoiTUVOREVMRVlfQ0lUQVRJT05fZTQzOTJmN2UtNWJiYS00MWRlLTgzNTMtMjM1YTAwZjdmYmU1IiwicHJvcGVydGllcyI6eyJub3RlSW5kZXgiOjB9LCJpc0VkaXRlZCI6ZmFsc2UsIm1hbnVhbE92ZXJyaWRlIjp7ImlzTWFudWFsbHlPdmVycmlkZGVuIjpmYWxzZSwiY2l0ZXByb2NUZXh0IjoiPHN1cD4xNzwvc3VwPiIsIm1hbnVhbE92ZXJyaWRlVGV4dCI6IiJ9LCJjaXRhdGlvbkl0ZW1zIjpbeyJpZCI6ImMyOTgwYTViLWE5ZTItMzg3NS05MzQxLTliMjZkOTAzMDQ3OSIsIml0ZW1EYXRhIjp7InR5cGUiOiJyZXBvcnQiLCJpZCI6ImMyOTgwYTViLWE5ZTItMzg3NS05MzQxLTliMjZkOTAzMDQ3OSIsInRpdGxlIjoiRHJpdmluZyBza3lybWlvbnMgd2l0aCBsb3cgdGhyZXNob2xkIGN1cnJlbnQgZGVuc2l0eSBpbiBQdC9Db0ZlQiB0aGluIGZpbG0iLCJhdXRob3IiOlt7ImZhbWlseSI6Ik9qaGEiLCJnaXZlbiI6IkJyaW5kYWJhbiIsInBhcnNlLW5hbWVzIjpmYWxzZSwiZHJvcHBpbmctcGFydGljbGUiOiIiLCJub24tZHJvcHBpbmctcGFydGljbGUiOiIifSx7ImZhbWlseSI6Ik1hbGxpY2siLCJnaXZlbiI6IlNvdWdhdGEiLCJwYXJzZS1uYW1lcyI6ZmFsc2UsImRyb3BwaW5nLXBhcnRpY2xlIjoiIiwibm9uLWRyb3BwaW5nLXBhcnRpY2xlIjoiIn0seyJmYW1pbHkiOiJLdW1hciBQYW5pZ3JhaHkiLCJnaXZlbiI6IlN1aml0IiwicGFyc2UtbmFtZXMiOmZhbHNlLCJkcm9wcGluZy1wYXJ0aWNsZSI6IiIsIm5vbi1kcm9wcGluZy1wYXJ0aWNsZSI6IiJ9LHsiZmFtaWx5IjoiU2hhcm1hIiwiZ2l2ZW4iOiJNaW5heGkiLCJwYXJzZS1uYW1lcyI6ZmFsc2UsImRyb3BwaW5nLXBhcnRpY2xlIjoiIiwibm9uLWRyb3BwaW5nLXBhcnRpY2xlIjoiIn0seyJmYW1pbHkiOiJUaGlhdmlsbGUiLCJnaXZlbiI6IkFuZHLDqSIsInBhcnNlLW5hbWVzIjpmYWxzZSwiZHJvcHBpbmctcGFydGljbGUiOiIiLCJub24tZHJvcHBpbmctcGFydGljbGUiOiIifSx7ImZhbWlseSI6IlJvaGFydCIsImdpdmVuIjoiU3RhbmlzbGFzIiwicGFyc2UtbmFtZXMiOmZhbHNlLCJkcm9wcGluZy1wYXJ0aWNsZSI6IiIsIm5vbi1kcm9wcGluZy1wYXJ0aWNsZSI6IiJ9LHsiZmFtaWx5IjoiQmVkYW50YSIsImdpdmVuIjoiU3ViaGFua2FyIiwicGFyc2UtbmFtZXMiOmZhbHNlLCJkcm9wcGluZy1wYXJ0aWNsZSI6IiIsIm5vbi1kcm9wcGluZy1wYXJ0aWNsZSI6IiJ9XSwiaXNzdWVkIjp7ImRhdGUtcGFydHMiOltbMjAyM11dfSwiYWJzdHJhY3QiOiJNYWduZXRpYyBza3lybWlvbnMgYXJlIHRvcG9sb2dpY2FsbHkgc3RhYmxlIHNwaW4gc3dpcmxpbmcgcGFydGljbGUgbGlrZSBlbnRpdGllcyB3aGljaCBhcmUgYXBwZWFsaW5nIGZvciBuZXh0IGdlbmVyYXRpb24gc3BpbnRyb25pYyBkZXZpY2VzLiBUaGUgZXhwZWN0ZWQgbG93IGNyaXRpY2FsIGN1cnJlbnQgZGVuc2l0eSBmb3IgdGhlIG1vdGlvbiBvZiBza3lybWlvbnMgbWFrZXMgdGhlbSBwb3RlbnRpYWwgY2FuZGlkYXRlcyBmb3IgZnV0dXJlIGVuZXJneSBlZmZpY2llbnQgZWxlY3Ryb25pYyBkZXZpY2VzLiBTZXZlcmFsIGhlYXZ5IG1ldGFsL2ZlcnJvbWFnbmV0aWMgKEhNL0ZNKSBzeXN0ZW1zIGhhdmUgYmVlbiBleHBsb3JlZCBpbiB0aGUgcGFzdCBkZWNhZGUgdG8gYWNoaWV2ZSBmYXN0ZXIgc2t5cm1pb24gdmVsb2NpdHkgYXQgbG93IGN1cnJlbnQgZGVuc2l0aWVzLiBJbiB0aGlzIGNvbnRleHQsIHdlIGhhdmUgc3R1ZGllZCBQdC9Db0ZlQi9NZ08gaGV0ZXJvc3RydWN0dXJlcyBpbiB3aGljaCBza3lybWlvbnMgaGF2ZSBiZWVuIHN0YWJpbGl6ZWQgYXQgcm9vbSB0ZW1wZXJhdHVyZSAoUlQpLiBJdCBoYXMgYmVlbiBvYnNlcnZlZCB0aGF0IHRoZSBzaGFwZSBvZiB0aGUgc2t5cm1pb25zIGFyZSBwZXJ0dXJiZWQgZXZlbiBieSB0aGUgc21hbGwgc3RyYXkgZmllbGQgYXJpc2luZyBmcm9tIGxvdyBtb21lbnQgbWFnbmV0aWMgdGlwcyB3aGlsZSBwZXJmb3JtaW5nIHRoZSBtYWduZXRpYyBmb3JjZSBtaWNyb3Njb3B5IChNRk0pLCBpbmRpY2F0aW5nIHByZXNlbmNlIG9mIGxvdyBwaW5uaW5nIGxhbmRzY2FwZSBpbiB0aGUgc2FtcGxlcy4gVGhpcyBoeXBvdGhlc2lzIGlzIGluZGVlZCBjb25maXJtZWQgYnkgdGhlIGxvdyB0aHJlc2hvbGQgY3VycmVudCBkZW5zaXR5IHRvIGRyaXZlIHRoZSBza3lybWlvbnMgaW4gb3VyIHNhbXBsZSwgYXQgdmVsb2NpdGllcyBvZiBmZXcg4oi8MTBtL3MuIiwiY29udGFpbmVyLXRpdGxlLXNob3J0IjoiIn0sImlzVGVtcG9yYXJ5IjpmYWxzZX1dfQ=="/>
          <w:id w:val="-256915253"/>
          <w:placeholder>
            <w:docPart w:val="1E41EAAA7CA849CEB1F1C91B30F92387"/>
          </w:placeholder>
        </w:sdtPr>
        <w:sdtContent>
          <w:r w:rsidR="00B83106" w:rsidRPr="00976ABB">
            <w:rPr>
              <w:rFonts w:ascii="Times New Roman" w:hAnsi="Times New Roman" w:cs="Times New Roman" w:hint="eastAsia"/>
              <w:color w:val="000000" w:themeColor="text1"/>
              <w:sz w:val="24"/>
              <w:szCs w:val="24"/>
              <w:vertAlign w:val="superscript"/>
              <w:lang w:eastAsia="ja-JP"/>
            </w:rPr>
            <w:t>20</w:t>
          </w:r>
        </w:sdtContent>
      </w:sdt>
      <w:r w:rsidRPr="00976ABB">
        <w:rPr>
          <w:rFonts w:ascii="Times New Roman" w:hAnsi="Times New Roman" w:cs="Times New Roman"/>
          <w:color w:val="000000" w:themeColor="text1"/>
          <w:sz w:val="24"/>
          <w:szCs w:val="24"/>
        </w:rPr>
        <w:t>. Nonreciprocal transport and deformation under drive</w:t>
      </w:r>
      <w:r w:rsidRPr="00976ABB">
        <w:rPr>
          <w:rFonts w:ascii="Times New Roman" w:hAnsi="Times New Roman" w:cs="Times New Roman" w:hint="eastAsia"/>
          <w:color w:val="000000" w:themeColor="text1"/>
          <w:sz w:val="24"/>
          <w:szCs w:val="24"/>
        </w:rPr>
        <w:t xml:space="preserve"> can be used to implement diode</w:t>
      </w:r>
      <w:r w:rsidR="00C21D91" w:rsidRPr="00976ABB">
        <w:rPr>
          <w:rFonts w:ascii="Times New Roman" w:hAnsi="Times New Roman" w:cs="Times New Roman"/>
          <w:color w:val="000000" w:themeColor="text1"/>
          <w:sz w:val="24"/>
          <w:szCs w:val="24"/>
        </w:rPr>
        <w:t>-</w:t>
      </w:r>
      <w:r w:rsidRPr="00976ABB">
        <w:rPr>
          <w:rFonts w:ascii="Times New Roman" w:hAnsi="Times New Roman" w:cs="Times New Roman" w:hint="eastAsia"/>
          <w:color w:val="000000" w:themeColor="text1"/>
          <w:sz w:val="24"/>
          <w:szCs w:val="24"/>
        </w:rPr>
        <w:t xml:space="preserve">like </w:t>
      </w:r>
      <w:r w:rsidR="00072DFF" w:rsidRPr="00976ABB">
        <w:rPr>
          <w:rFonts w:ascii="Times New Roman" w:hAnsi="Times New Roman" w:cs="Times New Roman"/>
          <w:color w:val="000000" w:themeColor="text1"/>
          <w:sz w:val="24"/>
          <w:szCs w:val="24"/>
        </w:rPr>
        <w:t>behaviour</w:t>
      </w:r>
      <w:r w:rsidR="00796CB1" w:rsidRPr="00976ABB">
        <w:rPr>
          <w:rFonts w:ascii="Times New Roman" w:hAnsi="Times New Roman" w:cs="Times New Roman"/>
          <w:color w:val="000000" w:themeColor="text1"/>
          <w:sz w:val="24"/>
          <w:szCs w:val="24"/>
          <w:vertAlign w:val="superscript"/>
        </w:rPr>
        <w:t xml:space="preserve"> </w:t>
      </w:r>
      <w:sdt>
        <w:sdtPr>
          <w:rPr>
            <w:rFonts w:ascii="Times New Roman" w:hAnsi="Times New Roman" w:cs="Times New Roman"/>
            <w:color w:val="000000" w:themeColor="text1"/>
            <w:sz w:val="24"/>
            <w:szCs w:val="24"/>
            <w:vertAlign w:val="superscript"/>
          </w:rPr>
          <w:tag w:val="MENDELEY_CITATION_v3_eyJjaXRhdGlvbklEIjoiTUVOREVMRVlfQ0lUQVRJT05fOGQ5NWZjYjctOWFkYS00Y2JlLWIxMWEtZmJkMjAzMDA5YTAwIiwicHJvcGVydGllcyI6eyJub3RlSW5kZXgiOjB9LCJpc0VkaXRlZCI6ZmFsc2UsIm1hbnVhbE92ZXJyaWRlIjp7ImlzTWFudWFsbHlPdmVycmlkZGVuIjpmYWxzZSwiY2l0ZXByb2NUZXh0IjoiPHN1cD4xODwvc3VwPiIsIm1hbnVhbE92ZXJyaWRlVGV4dCI6IiJ9LCJjaXRhdGlvbkl0ZW1zIjpbeyJpZCI6ImIxYTUzM2U4LWQyZTQtMzhhMy1iZGYxLTk4NzRkODFiZWJhNiIsIml0ZW1EYXRhIjp7InR5cGUiOiJyZXBvcnQiLCJpZCI6ImIxYTUzM2U4LWQyZTQtMzhhMy1iZGYxLTk4NzRkODFiZWJhNiIsInRpdGxlIjoiUCBIIFkgUyBJIEMgUyBDdXJyZW50LWluZHVjZWQgZHluYW1pY3Mgb2Ygc2t5cm1pb24gc3RyaW5ncyIsImF1dGhvciI6W3siZmFtaWx5IjoiWW9rb3VjaGkiLCJnaXZlbiI6IlRvbW95dWtpIiwicGFyc2UtbmFtZXMiOmZhbHNlLCJkcm9wcGluZy1wYXJ0aWNsZSI6IiIsIm5vbi1kcm9wcGluZy1wYXJ0aWNsZSI6IiJ9LHsiZmFtaWx5IjoiSG9zaGlubyIsImdpdmVuIjoiU2hpbnRhcm8iLCJwYXJzZS1uYW1lcyI6ZmFsc2UsImRyb3BwaW5nLXBhcnRpY2xlIjoiIiwibm9uLWRyb3BwaW5nLXBhcnRpY2xlIjoiIn0seyJmYW1pbHkiOiJLYW5hemF3YSIsImdpdmVuIjoiTmFveWEiLCJwYXJzZS1uYW1lcyI6ZmFsc2UsImRyb3BwaW5nLXBhcnRpY2xlIjoiIiwibm9uLWRyb3BwaW5nLXBhcnRpY2xlIjoiIn0seyJmYW1pbHkiOiJLaWtrYXdhIiwiZ2l2ZW4iOiJBa2lrbyIsInBhcnNlLW5hbWVzIjpmYWxzZSwiZHJvcHBpbmctcGFydGljbGUiOiIiLCJub24tZHJvcHBpbmctcGFydGljbGUiOiIifSx7ImZhbWlseSI6Ik1vcmlrYXdhIiwiZ2l2ZW4iOiJEYWlzdWtlIiwicGFyc2UtbmFtZXMiOmZhbHNlLCJkcm9wcGluZy1wYXJ0aWNsZSI6IiIsIm5vbi1kcm9wcGluZy1wYXJ0aWNsZSI6IiJ9LHsiZmFtaWx5IjoiU2hpYmF0YSIsImdpdmVuIjoiS2l5b3UiLCJwYXJzZS1uYW1lcyI6ZmFsc2UsImRyb3BwaW5nLXBhcnRpY2xlIjoiIiwibm9uLWRyb3BwaW5nLXBhcnRpY2xlIjoiIn0seyJmYW1pbHkiOiJBcmltYSIsImdpdmVuIjoiVGFrYS1IaXNhIiwicGFyc2UtbmFtZXMiOmZhbHNlLCJkcm9wcGluZy1wYXJ0aWNsZSI6IiIsIm5vbi1kcm9wcGluZy1wYXJ0aWNsZSI6IiJ9LHsiZmFtaWx5IjoiVGFndWNoaSIsImdpdmVuIjoiWWFzdWppcm8iLCJwYXJzZS1uYW1lcyI6ZmFsc2UsImRyb3BwaW5nLXBhcnRpY2xlIjoiIiwibm9uLWRyb3BwaW5nLXBhcnRpY2xlIjoiIn0seyJmYW1pbHkiOiJLYWdhd2EiLCJnaXZlbiI6IkZ1bWl0YWthIiwicGFyc2UtbmFtZXMiOmZhbHNlLCJkcm9wcGluZy1wYXJ0aWNsZSI6IiIsIm5vbi1kcm9wcGluZy1wYXJ0aWNsZSI6IiJ9LHsiZmFtaWx5IjoiTmFnYW9zYSIsImdpdmVuIjoiTmFvdG8iLCJwYXJzZS1uYW1lcyI6ZmFsc2UsImRyb3BwaW5nLXBhcnRpY2xlIjoiIiwibm9uLWRyb3BwaW5nLXBhcnRpY2xlIjoiIn0seyJmYW1pbHkiOiJUb2t1cmEiLCJnaXZlbiI6Illvc2hpbm9yaSIsInBhcnNlLW5hbWVzIjpmYWxzZSwiZHJvcHBpbmctcGFydGljbGUiOiIiLCJub24tZHJvcHBpbmctcGFydGljbGUiOiIifV0sIlVSTCI6Imh0dHBzOi8vd3d3LnNjaWVuY2Uub3JnIiwiaXNzdWVkIjp7ImRhdGUtcGFydHMiOltbMjAxOF1dfSwiYWJzdHJhY3QiOiJEeW5hbWljcyBvZiBzdHJpbmctbGlrZSBvYmplY3RzIGlzIGFuIGltcG9ydGFudCBpc3N1ZSBpbiBhIGJyb2FkIHJhbmdlIG9mIHBoeXNpY2FsIHN5c3RlbXMsIGluY2x1ZGluZyB2b3J0ZXggbGluZXMgaW4gc3VwZXJjb25kdWN0b3JzLCB2aXNjb2VsYXN0aWMgcG9seW1lcnMsIGFuZCBzdXBlcnN0cmluZ3MgaW4gZWxlbWVudGFyeSBwYXJ0aWNsZSBwaHlzaWNzLiBJbiBub25jZW50cm8tc3ltbWV0cmljIG1hZ25ldHMsIHN0cmluZyBmb3JtcyBvZiBtYWduZXRpYyBza3lybWlvbnMgYXJlIHByZXNlbnQgYXMgdG9wb2xvZ2ljYWwgc3BpbiBvYmplY3RzLCBhbmQgdGhlaXIgY3VycmVudC1pbmR1Y2VkIGR5bmFtaWNzIGhhcyByZWNlbnRseSBhdHRyYWN0ZWQgaW50ZW5zZSBpbnRlcmVzdC4gV2Ugc2hvdyBpbiB0aGUgY2hpcmFsIG1hZ25ldCBNblNpIHRoYXQgdGhlIGN1cnJlbnQtaW5kdWNlZCBkZWZvcm1hdGlvbiBkeW5hbWljcyBvZiBza3lybWlvbiBzdHJpbmdzIHJlc3VsdHMgaW4gdHJhbnNwb3J0IHJlc3BvbnNlIGFzc29jaWF0ZWQgd2l0aCB0aGUgcmVhbC1zcGFjZSBCZXJyeSBwaGFzZS4gUHJvbWluZW50IG5vbmxpbmVhciBIYWxsIHNpZ25hbHMgZW1lcmdlIGFib3ZlIHRoZSB0aHJlc2hvbGQgY3VycmVudCBvbmx5IGluIHRoZSBza3lybWlvbiBwaGFzZS4gV2UgY2xhcmlmeSB0aGUgbWVjaGFuaXNtIGZvciB0aGVzZSBub25saW5lYXIgSGFsbCBzaWduYWxzIGJ5IGFkb3B0aW5nIHNwaW4gZGVuc2l0eSB3YXZlIHBpY3R1cmUgdG8gZGVzY3JpYmUgdGhlIG1vdmluZyBza3lybWlvbiBsYXR0aWNlOyBkZWZvcm1hdGlvbiBvZiBza3lybWlvbiBzdHJpbmdzIG9jY3VycyBpbiBhbiBhc3ltbWV0cmljIG1hbm5lciBkdWUgdG8gdGhlIER6eWFsb3NoaW5za2lpLU1vcml5YSBpbnRlcmFjdGlvbiwgd2hpY2ggbGVhZHMgdG8gdGhlIG5vbnJlY2lwcm9jYWwgbm9ubGluZWFyIEhhbGwgcmVzcG9uc2Ugb3JpZ2luYXRpbmcgZnJvbSBhbiBlbWVyZ2VudCBlbGVjdHJvbWFnbmV0aWMgZmllbGQuIFRoaXMgZmluZGluZyByZXZlYWxzIHRoZSBkeW5hbWljYWwgbmF0dXJlIG9mIHN0cmluZy1saWtlIG9iamVjdHMgYW5kIGNvbnNlcXVlbnQgdHJhbnNwb3J0IG91dGNvbWVzIGluIG5vbmNlbnRyb3N5bW1ldHJpYyBzeXN0ZW1zLiIsImNvbnRhaW5lci10aXRsZS1zaG9ydCI6IiJ9LCJpc1RlbXBvcmFyeSI6ZmFsc2V9XX0="/>
          <w:id w:val="-901434449"/>
          <w:placeholder>
            <w:docPart w:val="EA1B8CA18A9F4EA6AFB0B8B13FE1D4A4"/>
          </w:placeholder>
        </w:sdtPr>
        <w:sdtContent>
          <w:r w:rsidR="00B83106" w:rsidRPr="00976ABB">
            <w:rPr>
              <w:rFonts w:ascii="Times New Roman" w:hAnsi="Times New Roman" w:cs="Times New Roman" w:hint="eastAsia"/>
              <w:color w:val="000000" w:themeColor="text1"/>
              <w:sz w:val="24"/>
              <w:szCs w:val="24"/>
              <w:vertAlign w:val="superscript"/>
              <w:lang w:eastAsia="ja-JP"/>
            </w:rPr>
            <w:t>21</w:t>
          </w:r>
        </w:sdtContent>
      </w:sdt>
      <w:r w:rsidRPr="00976ABB">
        <w:rPr>
          <w:rFonts w:ascii="Times New Roman" w:hAnsi="Times New Roman" w:cs="Times New Roman"/>
          <w:color w:val="000000" w:themeColor="text1"/>
          <w:sz w:val="24"/>
          <w:szCs w:val="24"/>
        </w:rPr>
        <w:t xml:space="preserve"> and </w:t>
      </w:r>
      <w:r w:rsidR="00072DFF" w:rsidRPr="00976ABB">
        <w:rPr>
          <w:rFonts w:ascii="Times New Roman" w:hAnsi="Times New Roman" w:cs="Times New Roman"/>
          <w:color w:val="000000" w:themeColor="text1"/>
          <w:sz w:val="24"/>
          <w:szCs w:val="24"/>
          <w:lang w:eastAsia="ja-JP"/>
        </w:rPr>
        <w:t>tunable</w:t>
      </w:r>
      <w:r w:rsidRPr="00976ABB">
        <w:rPr>
          <w:rFonts w:ascii="Times New Roman" w:hAnsi="Times New Roman" w:cs="Times New Roman"/>
          <w:color w:val="000000" w:themeColor="text1"/>
          <w:sz w:val="24"/>
          <w:szCs w:val="24"/>
        </w:rPr>
        <w:t xml:space="preserve"> signal processing</w:t>
      </w:r>
      <w:r w:rsidR="00B83106" w:rsidRPr="00976ABB">
        <w:rPr>
          <w:rFonts w:ascii="Times New Roman" w:hAnsi="Times New Roman" w:cs="Times New Roman" w:hint="eastAsia"/>
          <w:color w:val="000000" w:themeColor="text1"/>
          <w:sz w:val="24"/>
          <w:szCs w:val="24"/>
          <w:vertAlign w:val="superscript"/>
          <w:lang w:eastAsia="ja-JP"/>
        </w:rPr>
        <w:t>22</w:t>
      </w:r>
      <w:r w:rsidRPr="00976ABB">
        <w:rPr>
          <w:rFonts w:ascii="Times New Roman" w:hAnsi="Times New Roman" w:cs="Times New Roman"/>
          <w:color w:val="000000" w:themeColor="text1"/>
          <w:sz w:val="24"/>
          <w:szCs w:val="24"/>
        </w:rPr>
        <w:t>. In neuromorphi</w:t>
      </w:r>
      <w:r w:rsidR="00647D4B" w:rsidRPr="00976ABB">
        <w:rPr>
          <w:rFonts w:ascii="Times New Roman" w:hAnsi="Times New Roman" w:cs="Times New Roman"/>
          <w:color w:val="000000" w:themeColor="text1"/>
          <w:sz w:val="24"/>
          <w:szCs w:val="24"/>
        </w:rPr>
        <w:t>c</w:t>
      </w:r>
      <w:r w:rsidRPr="00976ABB">
        <w:rPr>
          <w:rFonts w:ascii="Times New Roman" w:hAnsi="Times New Roman" w:cs="Times New Roman"/>
          <w:color w:val="000000" w:themeColor="text1"/>
          <w:sz w:val="24"/>
          <w:szCs w:val="24"/>
        </w:rPr>
        <w:t xml:space="preserve"> and reservoir computing</w:t>
      </w:r>
      <w:sdt>
        <w:sdtPr>
          <w:rPr>
            <w:rFonts w:ascii="Times New Roman" w:hAnsi="Times New Roman" w:cs="Times New Roman"/>
            <w:color w:val="000000" w:themeColor="text1"/>
            <w:sz w:val="24"/>
            <w:szCs w:val="24"/>
            <w:vertAlign w:val="superscript"/>
          </w:rPr>
          <w:tag w:val="MENDELEY_CITATION_v3_eyJjaXRhdGlvbklEIjoiTUVOREVMRVlfQ0lUQVRJT05fNTRlMWU3YjQtZGFlZi00N2Y4LWExOTgtNzBmNDRiZDQyMTIwIiwicHJvcGVydGllcyI6eyJub3RlSW5kZXgiOjB9LCJpc0VkaXRlZCI6ZmFsc2UsIm1hbnVhbE92ZXJyaWRlIjp7ImlzTWFudWFsbHlPdmVycmlkZGVuIjpmYWxzZSwiY2l0ZXByb2NUZXh0IjoiPHN1cD4yMOKAkzIyPC9zdXA+IiwibWFudWFsT3ZlcnJpZGVUZXh0IjoiIn0sImNpdGF0aW9uSXRlbXMiOlt7ImlkIjoiZTgyZDA3ODUtYjllMi0zMGNiLTkxN2EtM2MxOGM2MjAxMDYxIiwiaXRlbURhdGEiOnsidHlwZSI6ImFydGljbGUtam91cm5hbCIsImlkIjoiZTgyZDA3ODUtYjllMi0zMGNiLTkxN2EtM2MxOGM2MjAxMDYxIiwidGl0bGUiOiJNYWduZXRpYyBTa3lybWlvbiBhcyBhIE5vbmxpbmVhciBSZXNpc3RpdmUgRWxlbWVudDogQSBQb3RlbnRpYWwgQnVpbGRpbmcgQmxvY2sgZm9yIFJlc2Vydm9pciBDb21wdXRpbmciLCJhdXRob3IiOlt7ImZhbWlseSI6IlByeWNoeW5lbmtvIiwiZ2l2ZW4iOiJEaWFuYSIsInBhcnNlLW5hbWVzIjpmYWxzZSwiZHJvcHBpbmctcGFydGljbGUiOiIiLCJub24tZHJvcHBpbmctcGFydGljbGUiOiIifSx7ImZhbWlseSI6IlNpdHRlIiwiZ2l2ZW4iOiJNYXR0aGlhcy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Qm91cmlhbm9mZiIsImdpdmVuIjoiR2VvcmdlIiwicGFyc2UtbmFtZXMiOmZhbHNlLCJkcm9wcGluZy1wYXJ0aWNsZSI6IiIsIm5vbi1kcm9wcGluZy1wYXJ0aWNsZSI6IiJ9LHsiZmFtaWx5IjoiS2zDpHVpIiwiZ2l2ZW4iOiJNYXRoaWFzIiwicGFyc2UtbmFtZXMiOmZhbHNlLCJkcm9wcGluZy1wYXJ0aWNsZSI6IiIsIm5vbi1kcm9wcGluZy1wYXJ0aWNsZSI6IiJ9LHsiZmFtaWx5IjoiU2lub3ZhIiwiZ2l2ZW4iOiJKYWlybyIsInBhcnNlLW5hbWVzIjpmYWxzZSwiZHJvcHBpbmctcGFydGljbGUiOiIiLCJub24tZHJvcHBpbmctcGFydGljbGUiOiIifSx7ImZhbWlseSI6IkV2ZXJzY2hvci1TaXR0ZSIsImdpdmVuIjoiS2FyaW4iLCJwYXJzZS1uYW1lcyI6ZmFsc2UsImRyb3BwaW5nLXBhcnRpY2xlIjoiIiwibm9uLWRyb3BwaW5nLXBhcnRpY2xlIjoiIn1dLCJjb250YWluZXItdGl0bGUiOiJQaHlzaWNhbCBSZXZpZXcgQXBwbGllZCIsImNvbnRhaW5lci10aXRsZS1zaG9ydCI6IlBoeXMgUmV2IEFwcGwiLCJET0kiOiIxMC4xMTAzL1BoeXNSZXZBcHBsaWVkLjkuMDE0MDM0IiwiSVNTTiI6IjIzMzE3MDE5IiwiaXNzdWVkIjp7ImRhdGUtcGFydHMiOltbMjAxOCwxLDMxXV19LCJhYnN0cmFjdCI6Ikluc3BpcmVkIGJ5IHRoZSBodW1hbiBicmFpbiwgdGhlcmUgaXMgYSBzdHJvbmcgZWZmb3J0IHRvIGZpbmQgYWx0ZXJuYXRpdmUgbW9kZWxzIG9mIGluZm9ybWF0aW9uIHByb2Nlc3NpbmcgY2FwYWJsZSBvZiBpbWl0YXRpbmcgdGhlIGhpZ2ggZW5lcmd5IGVmZmljaWVuY3kgb2YgbmV1cm9tb3JwaGljIGluZm9ybWF0aW9uIHByb2Nlc3NpbmcuIE9uZSBwb3NzaWJsZSByZWFsaXphdGlvbiBvZiBjb2duaXRpdmUgY29tcHV0aW5nIGludm9sdmVzIHJlc2Vydm9pciBjb21wdXRpbmcgbmV0d29ya3MuIFRoZXNlIG5ldHdvcmtzIGFyZSBidWlsdCBvdXQgb2Ygbm9ubGluZWFyIHJlc2lzdGl2ZSBlbGVtZW50cyB3aGljaCBhcmUgcmVjdXJzaXZlbHkgY29ubmVjdGVkLiBXZSBwcm9wb3NlIHRoYXQgYSBTa3lybWlvbiBuZXR3b3JrIGVtYmVkZGVkIGluIG1hZ25ldGljIGZpbG1zIG1heSBwcm92aWRlIGEgc3VpdGFibGUgcGh5c2ljYWwgaW1wbGVtZW50YXRpb24gZm9yIHJlc2Vydm9pciBjb21wdXRpbmcgYXBwbGljYXRpb25zLiBUaGUgc2lnbmlmaWNhbnQga2V5IGluZ3JlZGllbnQgb2Ygc3VjaCBhIG5ldHdvcmsgaXMgYSB0d28tdGVybWluYWwgZGV2aWNlIHdpdGggbm9ubGluZWFyIHZvbHRhZ2UgY2hhcmFjdGVyaXN0aWNzIG9yaWdpbmF0aW5nIGZyb20gbWFnbmV0b3Jlc2lzdGl2ZSBlZmZlY3RzLCBzdWNoIGFzIHRoZSBhbmlzb3Ryb3BpYyBtYWduZXRvcmVzaXN0YW5jZSBvciB0aGUgcmVjZW50bHkgZGlzY292ZXJlZCBub25jb2xsaW5lYXIgbWFnbmV0b3Jlc2lzdGFuY2UuIFRoZSBtb3N0IGJhc2ljIGVsZW1lbnQgZm9yIGEgcmVzZXJ2b2lyIGNvbXB1dGluZyBuZXR3b3JrIGJ1aWx0IGZyb20gXCJTa3lybWlvbiBmYWJyaWNzXCIgaXMgYSBzaW5nbGUgU2t5cm1pb24gZW1iZWRkZWQgaW4gYSBmZXJyb21hZ25ldGljIHJpYmJvbi4gSW4gb3JkZXIgdG8gcGF2ZSB0aGUgd2F5IHRvd2FyZHMgcmVzZXJ2b2lyIGNvbXB1dGluZyBzeXN0ZW1zIGJhc2VkIG9uIFNreXJtaW9uIGZhYnJpY3MsIHdlIHNpbXVsYXRlIGFuZCBhbmFseXplIChpKSB0aGUgY3VycmVudCBmbG93IHRocm91Z2ggYSBzaW5nbGUgbWFnbmV0aWMgU2t5cm1pb24gZHVlIHRvIHRoZSBhbmlzb3Ryb3BpYyBtYWduZXRvcmVzaXN0aXZlIGVmZmVjdCBhbmQgKGlpKSB0aGUgY29tYmluZWQgcGh5c2ljcyBvZiBsb2NhbCBwaW5uaW5nIGFuZCB0aGUgYW5pc290cm9waWMgbWFnbmV0b3Jlc2lzdGl2ZSBlZmZlY3QuIiwicHVibGlzaGVyIjoiQW1lcmljYW4gUGh5c2ljYWwgU29jaWV0eSIsImlzc3VlIjoiMSIsInZvbHVtZSI6IjkifSwiaXNUZW1wb3JhcnkiOmZhbHNlfSx7ImlkIjoiYjRkYjZlMTQtZjkwNi0zNTI0LThhYjYtYzhlZDY4ZmFlOWVkIiwiaXRlbURhdGEiOnsidHlwZSI6ImFydGljbGUtam91cm5hbCIsImlkIjoiYjRkYjZlMTQtZjkwNi0zNTI0LThhYjYtYzhlZDY4ZmFlOWVkIiwidGl0bGUiOiJQb3RlbnRpYWwgaW1wbGVtZW50YXRpb24gb2YgcmVzZXJ2b2lyIGNvbXB1dGluZyBtb2RlbHMgYmFzZWQgb24gbWFnbmV0aWMgc2t5cm1pb25zIiwiYXV0aG9yIjpbeyJmYW1pbHkiOiJCb3VyaWFub2ZmIiwiZ2l2ZW4iOiJHZW9yZ2UiLCJwYXJzZS1uYW1lcyI6ZmFsc2UsImRyb3BwaW5nLXBhcnRpY2xlIjoiIiwibm9uLWRyb3BwaW5nLXBhcnRpY2xlIjoiIn0seyJmYW1pbHkiOiJQaW5uYSIsImdpdmVuIjoiRGFuaWVsZSIsInBhcnNlLW5hbWVzIjpmYWxzZSwiZHJvcHBpbmctcGFydGljbGUiOiIiLCJub24tZHJvcHBpbmctcGFydGljbGUiOiIifSx7ImZhbWlseSI6IlNpdHRlIiwiZ2l2ZW4iOiJNYXR0aGlhcyIsInBhcnNlLW5hbWVzIjpmYWxzZSwiZHJvcHBpbmctcGFydGljbGUiOiIiLCJub24tZHJvcHBpbmctcGFydGljbGUiOiIifSx7ImZhbWlseSI6IkV2ZXJzY2hvci1TaXR0ZSIsImdpdmVuIjoiS2FyaW4iLCJwYXJzZS1uYW1lcyI6ZmFsc2UsImRyb3BwaW5nLXBhcnRpY2xlIjoiIiwibm9uLWRyb3BwaW5nLXBhcnRpY2xlIjoiIn1dLCJjb250YWluZXItdGl0bGUiOiJBSVAgQWR2YW5jZXMiLCJjb250YWluZXItdGl0bGUtc2hvcnQiOiJBSVAgQWR2IiwiRE9JIjoiMTAuMTA2My8xLjUwMDY5MTgiLCJJU1NOIjoiMjE1ODMyMjYiLCJpc3N1ZWQiOnsiZGF0ZS1wYXJ0cyI6W1syMDE4LDUsMV1dfSwiYWJzdHJhY3QiOiJSZXNlcnZvaXIgQ29tcHV0aW5nIGlzIGEgdHlwZSBvZiByZWN1cnNpdmUgbmV1cmFsIG5ldHdvcmsgY29tbW9ubHkgdXNlZCBmb3IgcmVjb2duaXppbmcgYW5kIHByZWRpY3Rpbmcgc3BhdGlvLXRlbXBvcmFsIGV2ZW50cyByZWx5aW5nIG9uIGEgY29tcGxleCBoaWVyYXJjaHkgb2YgbmVzdGVkIGZlZWRiYWNrIGxvb3BzIHRvIGdlbmVyYXRlIGEgbWVtb3J5IGZ1bmN0aW9uYWxpdHkuIFRoZSBSZXNlcnZvaXIgQ29tcHV0aW5nIHBhcmFkaWdtIGRvZXMgbm90IHJlcXVpcmUgYW55IGtub3dsZWRnZSBvZiB0aGUgcmVzZXJ2b2lyIHRvcG9sb2d5IG9yIG5vZGUgd2VpZ2h0cyBmb3IgdHJhaW5pbmcgcHVycG9zZXMgYW5kIGNhbiB0aGVyZWZvcmUgdXRpbGl6ZSBuYXR1cmFsbHkgZXhpc3RpbmcgbmV0d29ya3MgZm9ybWVkIGJ5IGEgd2lkZSB2YXJpZXR5IG9mIHBoeXNpY2FsIHByb2Nlc3Nlcy4gTW9zdCBlZmZvcnRzIHRvIGltcGxlbWVudCByZXNlcnZvaXIgY29tcHV0aW5nIHByaW9yIHRvIHRoaXMgaGF2ZSBmb2N1c2VkIG9uIHV0aWxpemluZyBtZW1yaXN0b3IgdGVjaG5pcXVlcyB0byBpbXBsZW1lbnQgcmVjdXJzaXZlIG5ldXJhbCBuZXR3b3Jrcy4gVGhpcyBwYXBlciBleGFtaW5lcyB0aGUgcG90ZW50aWFsIG9mIG1hZ25ldGljIHNreXJtaW9uIGZhYnJpY3MgYW5kIHRoZSBjb21wbGV4IGN1cnJlbnQgcGF0dGVybnMgd2hpY2ggZm9ybSBpbiB0aGVtIGFzIGFuIGF0dHJhY3RpdmUgcGh5c2ljYWwgaW5zdGFudGlhdGlvbiBmb3IgUmVzZXJ2b2lyIENvbXB1dGluZy4gV2UgYXJndWUgdGhhdCB0aGVpciBub25saW5lYXIgZHluYW1pY2FsIGludGVycGxheSByZXN1bHRpbmcgZnJvbSBhbmlzb3Ryb3BpYyBtYWduZXRvcmVzaXN0YW5jZSBhbmQgc3Bpbi10b3JxdWUgZWZmZWN0cyBhbGxvd3MgZm9yIGFuIGVmZmVjdGl2ZSBhbmQgZW5lcmd5IGVmZmljaWVudCBub25saW5lYXIgcHJvY2Vzc2luZyBvZiBzcGF0aWFsIHRlbXBvcmFsIGV2ZW50cyB3aXRoIHRoZSBhaW0gb2YgZXZlbnQgcmVjb2duaXRpb24gYW5kIHByZWRpY3Rpb24uIiwicHVibGlzaGVyIjoiQW1lcmljYW4gSW5zdGl0dXRlIG9mIFBoeXNpY3MgSW5jLiIsImlzc3VlIjoiNSIsInZvbHVtZSI6IjgifSwiaXNUZW1wb3JhcnkiOmZhbHNlfSx7ImlkIjoiZDFiMTg4ZjItMDI2ZC0zNDQwLWE3ZjItYzhlMzRiNjA1NDk2IiwiaXRlbURhdGEiOnsidHlwZSI6ImFydGljbGUtam91cm5hbCIsImlkIjoiZDFiMTg4ZjItMDI2ZC0zNDQwLWE3ZjItYzhlMzRiNjA1NDk2IiwidGl0bGUiOiJSZXNlcnZvaXIgQ29tcHV0aW5nIHdpdGggUmFuZG9tIFNreXJtaW9uIFRleHR1cmVzIiwiYXV0aG9yIjpbeyJmYW1pbHkiOiJQaW5uYSIsImdpdmVuIjoiRC4iLCJwYXJzZS1uYW1lcyI6ZmFsc2UsImRyb3BwaW5nLXBhcnRpY2xlIjoiIiwibm9uLWRyb3BwaW5nLXBhcnRpY2xlIjoiIn0seyJmYW1pbHkiOiJCb3VyaWFub2ZmIiwiZ2l2ZW4iOiJHLiIsInBhcnNlLW5hbWVzIjpmYWxzZSwiZHJvcHBpbmctcGFydGljbGUiOiIiLCJub24tZHJvcHBpbmctcGFydGljbGUiOiIifSx7ImZhbWlseSI6IkV2ZXJzY2hvci1TaXR0ZSIsImdpdmVuIjoiSy4iLCJwYXJzZS1uYW1lcyI6ZmFsc2UsImRyb3BwaW5nLXBhcnRpY2xlIjoiIiwibm9uLWRyb3BwaW5nLXBhcnRpY2xlIjoiIn1dLCJjb250YWluZXItdGl0bGUiOiJQaHlzaWNhbCBSZXZpZXcgQXBwbGllZCIsImNvbnRhaW5lci10aXRsZS1zaG9ydCI6IlBoeXMgUmV2IEFwcGwiLCJET0kiOiIxMC4xMTAzL1BoeXNSZXZBcHBsaWVkLjE0LjA1NDAyMCIsIklTU04iOiIyMzMxNzAxOSIsImlzc3VlZCI6eyJkYXRlLXBhcnRzIjpbWzIwMjAsMTEsMTBdXX0sImFic3RyYWN0IjoiVGhlIHJlc2Vydm9pciBjb21wdXRpbmcgcGFyYWRpZ20gcG9zaXRzIHRoYXQgY29tcGxleCBwaHlzaWNhbCBzeXN0ZW1zIGNhbiBiZSB1c2VkIHRvIHNpbXBsaWZ5IHBhdHRlcm4gcmVjb2duaXRpb24gdGFza3MgYW5kIG5vbmxpbmVhciBzaWduYWwgcHJlZGljdGlvbi4gV2Ugc2hvdyB0aGF0IHJhbmRvbSB0b3BvbG9naWNhbCBtYWduZXRpYyB0ZXh0dXJlcyBwaW5uZWQgYnkgZ3JhaW4gaW5ob21vZ2VuZWl0aWVzIGRlbW9uc3RyYXRlIGRlc2lyYWJsZSBkeW5hbWljYWwgcmVzcG9uc2VzIGZvciB0aGUgaW1wbGVtZW50YXRpb24gb2YgcmVzZXJ2b2lyIGNvbXB1dGluZyBhcyBhcHBsaWVkIHRvIGFjIGN1cnJlbnQgcHVsc2VzLiBCeSBoYXJuZXNzaW5nIHRoZSBjb21wbGV4IHJlc2lzdGFuY2Ugb3IgbWFnbmV0aXphdGlvbiByZXNwb25zZXMgZXhoaWJpdGVkIGJ5IHJhbmRvbSBtYWduZXRpYyBza3lybWlvbiB0ZXh0dXJlcyB0byBkZW1vbnN0cmF0ZSBzaW1wbGUgcGF0dGVybiByZWNvZ25pdGlvbiwgd2UgZXhwbGFpbiBob3cgc3BpbnRyb25pY3Mgc3lzdGVtcyBvZmZlciBhbiBhZHZhbnRhZ2UgaW4gdGhlIHNlYXJjaCBmb3IgYW4gaWRlYWwgcmVzZXJ2b2lyIGNvbXB1dGVyLiBUaGUgZHluYW1pY2FsIHByb3BlcnRpZXMgb2YgY29tcGFjdCBza3lybWlvbiBmYWJyaWNzLCBjb3VwbGVkIHdpdGggdGhlaXIgQ01PUyBpbnRlZ3JhYmlsaXR5IG9wZXJhdGluZyBvbiBzaW1pbGFyIGxlbmd0aCBhbmQgdGltZXNjYWxlcywgb3BlbiB0aGUgZG9vciBmb3Igc2t5cm1pb24tYmFzZWQgcmVzZXJ2b2lyIGNvbXB1dGluZyBhcHBsaWNhdGlvbnMuIiwicHVibGlzaGVyIjoiQW1lcmljYW4gUGh5c2ljYWwgU29jaWV0eSIsImlzc3VlIjoiNSIsInZvbHVtZSI6IjE0In0sImlzVGVtcG9yYXJ5IjpmYWxzZX1dfQ=="/>
          <w:id w:val="-1475669899"/>
          <w:placeholder>
            <w:docPart w:val="1E41EAAA7CA849CEB1F1C91B30F92387"/>
          </w:placeholder>
        </w:sdtPr>
        <w:sdtContent>
          <w:r w:rsidR="003654C1" w:rsidRPr="00976ABB">
            <w:rPr>
              <w:rFonts w:ascii="Times New Roman" w:hAnsi="Times New Roman" w:cs="Times New Roman"/>
              <w:color w:val="000000" w:themeColor="text1"/>
              <w:sz w:val="24"/>
              <w:szCs w:val="24"/>
              <w:vertAlign w:val="superscript"/>
            </w:rPr>
            <w:t>2</w:t>
          </w:r>
          <w:r w:rsidR="00B83106" w:rsidRPr="00976ABB">
            <w:rPr>
              <w:rFonts w:ascii="Times New Roman" w:hAnsi="Times New Roman" w:cs="Times New Roman" w:hint="eastAsia"/>
              <w:color w:val="000000" w:themeColor="text1"/>
              <w:sz w:val="24"/>
              <w:szCs w:val="24"/>
              <w:vertAlign w:val="superscript"/>
              <w:lang w:eastAsia="ja-JP"/>
            </w:rPr>
            <w:t>3</w:t>
          </w:r>
          <w:r w:rsidR="003654C1" w:rsidRPr="00976ABB">
            <w:rPr>
              <w:rFonts w:ascii="Times New Roman" w:hAnsi="Times New Roman" w:cs="Times New Roman"/>
              <w:color w:val="000000" w:themeColor="text1"/>
              <w:sz w:val="24"/>
              <w:szCs w:val="24"/>
              <w:vertAlign w:val="superscript"/>
            </w:rPr>
            <w:t>–2</w:t>
          </w:r>
          <w:r w:rsidR="00B83106" w:rsidRPr="00976ABB">
            <w:rPr>
              <w:rFonts w:ascii="Times New Roman" w:hAnsi="Times New Roman" w:cs="Times New Roman" w:hint="eastAsia"/>
              <w:color w:val="000000" w:themeColor="text1"/>
              <w:sz w:val="24"/>
              <w:szCs w:val="24"/>
              <w:vertAlign w:val="superscript"/>
              <w:lang w:eastAsia="ja-JP"/>
            </w:rPr>
            <w:t>5</w:t>
          </w:r>
        </w:sdtContent>
      </w:sdt>
      <w:r w:rsidRPr="00976ABB">
        <w:rPr>
          <w:rFonts w:ascii="Times New Roman" w:hAnsi="Times New Roman" w:cs="Times New Roman"/>
          <w:color w:val="000000" w:themeColor="text1"/>
          <w:sz w:val="24"/>
          <w:szCs w:val="24"/>
        </w:rPr>
        <w:t xml:space="preserve"> schemes, the intrinsic nonlinearities of skyrmion motion and interaction offer a natural substrate for nonlinear transformation of input signals, enabling pattern recognition</w:t>
      </w:r>
      <w:sdt>
        <w:sdtPr>
          <w:rPr>
            <w:rFonts w:ascii="Times New Roman" w:hAnsi="Times New Roman" w:cs="Times New Roman"/>
            <w:color w:val="000000" w:themeColor="text1"/>
            <w:sz w:val="24"/>
            <w:szCs w:val="24"/>
            <w:vertAlign w:val="superscript"/>
          </w:rPr>
          <w:tag w:val="MENDELEY_CITATION_v3_eyJjaXRhdGlvbklEIjoiTUVOREVMRVlfQ0lUQVRJT05fMzdkOWIzOTAtYjg2NC00MzllLWFjZmUtZDliMjI0YzVlNjllIiwicHJvcGVydGllcyI6eyJub3RlSW5kZXgiOjB9LCJpc0VkaXRlZCI6ZmFsc2UsIm1hbnVhbE92ZXJyaWRlIjp7ImlzTWFudWFsbHlPdmVycmlkZGVuIjpmYWxzZSwiY2l0ZXByb2NUZXh0IjoiPHN1cD41PC9zdXA+IiwibWFudWFsT3ZlcnJpZGVUZXh0IjoiIn0sImNpdGF0aW9uSXRlbXMiOlt7ImlkIjoiMWI2MTE4OGUtMTRiZC0zMDM3LThhOTctMjE1OWJiZWQ0MzA1IiwiaXRlbURhdGEiOnsidHlwZSI6InJlcG9ydCIsImlkIjoiMWI2MTE4OGUtMTRiZC0zMDM3LThhOTctMjE1OWJiZWQ0MzA1IiwidGl0bGUiOiJQYXR0ZXJuIHJlY29nbml0aW9uIHdpdGggbmV1cm9tb3JwaGljIGNvbXB1dGluZyB1c2luZyBtYWduZXRpYyBmaWVsZC1pbmR1Y2VkIGR5bmFtaWNzIG9mIHNreXJtaW9ucyIsImF1dGhvciI6W3siZmFtaWx5IjoiWW9rb3VjaGkiLCJnaXZlbiI6IlRvbW95dWtpIiwicGFyc2UtbmFtZXMiOmZhbHNlLCJkcm9wcGluZy1wYXJ0aWNsZSI6IiIsIm5vbi1kcm9wcGluZy1wYXJ0aWNsZSI6IiJ9LHsiZmFtaWx5IjoiU3VnaW1vdG8iLCJnaXZlbiI6IlNhdG9zaGkiLCJwYXJzZS1uYW1lcyI6ZmFsc2UsImRyb3BwaW5nLXBhcnRpY2xlIjoiIiwibm9uLWRyb3BwaW5nLXBhcnRpY2xlIjoiIn0seyJmYW1pbHkiOiJSYW5hIiwiZ2l2ZW4iOiJCaXZhcyIsInBhcnNlLW5hbWVzIjpmYWxzZSwiZHJvcHBpbmctcGFydGljbGUiOiIiLCJub24tZHJvcHBpbmctcGFydGljbGUiOiIifSx7ImZhbWlseSI6IlNla2kiLCJnaXZlbiI6IlNoaW5pY2hpcm8iLCJwYXJzZS1uYW1lcyI6ZmFsc2UsImRyb3BwaW5nLXBhcnRpY2xlIjoiIiwibm9uLWRyb3BwaW5nLXBhcnRpY2xlIjoiIn0seyJmYW1pbHkiOiJPZ2F3YSIsImdpdmVuIjoiTmFva2kiLCJwYXJzZS1uYW1lcyI6ZmFsc2UsImRyb3BwaW5nLXBhcnRpY2xlIjoiIiwibm9uLWRyb3BwaW5nLXBhcnRpY2xlIjoiIn0seyJmYW1pbHkiOiJTaGlvbWkiLCJnaXZlbiI6Ill1a2kiLCJwYXJzZS1uYW1lcyI6ZmFsc2UsImRyb3BwaW5nLXBhcnRpY2xlIjoiIiwibm9uLWRyb3BwaW5nLXBhcnRpY2xlIjoiIn0seyJmYW1pbHkiOiJLYXNhaSIsImdpdmVuIjoiU2hpbnlhIiwicGFyc2UtbmFtZXMiOmZhbHNlLCJkcm9wcGluZy1wYXJ0aWNsZSI6IiIsIm5vbi1kcm9wcGluZy1wYXJ0aWNsZSI6IiJ9LHsiZmFtaWx5IjoiT3RhbmkiLCJnaXZlbiI6Illvc2hpY2hpa2EiLCJwYXJzZS1uYW1lcyI6ZmFsc2UsImRyb3BwaW5nLXBhcnRpY2xlIjoiIiwibm9uLWRyb3BwaW5nLXBhcnRpY2xlIjoiIn1dLCJjb250YWluZXItdGl0bGUiOiJTY2kuIEFkdiIsIlVSTCI6Imh0dHBzOi8vd3d3LnNjaWVuY2Uub3JnIiwiaXNzdWVkIjp7ImRhdGUtcGFydHMiOltbMjAyMl1dfSwibnVtYmVyLW9mLXBhZ2VzIjoiNTY1MiIsImFic3RyYWN0IjoiTm9ubGluZWFyIHBoZW5vbWVuYSBpbiBwaHlzaWNhbCBzeXN0ZW1zIGNhbiBiZSB1c2VkIGZvciBicmFpbi1pbnNwaXJlZCBjb21wdXRpbmcgd2l0aCBsb3cgZW5lcmd5IGNvbnN1bXB0aW9uLiBSZXNwb25zZSBmcm9tIHRoZSBkeW5hbWljcyBvZiBhIHRvcG9sb2dpY2FsIHNwaW4gc3RydWN0dXJlIGNhbGxlZCBza3lybWlvbiBpcyBvbmUgb2YgdGhlIGNhbmRpZGF0ZXMgZm9yIHN1Y2ggYSBuZXVyb21vcnBoaWMgY29tcHV0aW5nLiBIb3dldmVyLCBpdHMgYWJpbGl0eSBoYXMgbm90IGJlZW4gd2VsbCBleHBsb3JlZCBleHBlcmltZW50YWxseS4gSGVyZSwgd2UgZXhwZXJpbWVudGFsbHkgZGVtb25zdHJhdGUgbmV1cm9tb3JwaGljIGNvbXB1dGluZyB1c2luZyBub25saW5lYXIgcmVzcG9uc2Ugb3JpZ2luYXRpbmcgZnJvbSBtYWduZXRpYyBmaWVsZC1pbmR1Y2VkIGR5bmFtaWNzIG9mIHNreXJtaW9ucy4gV2UgZGVzaWduZWQgYSBzaW1wbGUtc3RydWN0dXJlZCBza3lybWlvbi1iYXNlZCBuZXVyb21vcnBoaWMgZGV2aWNlIGFuZCBzdWNjZWVkZWQgaW4gaGFuZHdyaXR0ZW4gZGlnaXQgcmVjb2duaXRpb24gd2l0aCB0aGUgYWNjdXJhY3kgYXMgbGFyZ2UgYXMgOTQuNyUgYW5kIHdhdmVmb3JtIHJlY29nbml0aW9uLiBOb3RhYmx5LCB0aGVyZSBleGlzdHMgYSBwb3NpdGl2ZSBjb3JyZWxhdGlvbiBiZXR3ZWVuIHRoZSByZWNvZ25pdGlvbiBhY2N1cmFjeSBhbmQgdGhlIG51bWJlciBvZiBza3lybWlvbnMgaW4gdGhlIGRldmljZXMuIFRoZSBsYXJnZSBkZWdyZWVzIG9mIGZyZWVkb20gb2Ygc2t5cm1pb24gc3lzdGVtcywgc3VjaCBhcyB0aGUgcG9zaXRpb24gYW5kIHRoZSBzaXplLCBvcmlnaW5hdGUgZnJvbSB0aGUgbW9yZSBjb21wbGV4IG5vbmxpbmVhciBtYXBwaW5nLCB0aGUgbGFyZ2VyIG91dHB1dCBkaW1lbnNpb24sIGFuZCwgdGh1cywgaGlnaCBhY2N1cmFjeS4gT3VyIHJlc3VsdHMgcHJvdmlkZSBhIGd1aWRlbGluZSBmb3IgZGV2ZWxvcGluZyBlbmVyZ3ktc2F2aW5nIGFuZCBoaWdoLXBlcmZvcm1hbmNlIHNreXJtaW9uIG5ldXJvbW9ycGhpYyBjb21wdXRpbmcgZGV2aWNlcy4iLCJ2b2x1bWUiOiI4IiwiY29udGFpbmVyLXRpdGxlLXNob3J0IjoiIn0sImlzVGVtcG9yYXJ5IjpmYWxzZX1dfQ=="/>
          <w:id w:val="266282563"/>
          <w:placeholder>
            <w:docPart w:val="1E41EAAA7CA849CEB1F1C91B30F92387"/>
          </w:placeholder>
        </w:sdtPr>
        <w:sdtContent>
          <w:r w:rsidR="003654C1" w:rsidRPr="00976ABB">
            <w:rPr>
              <w:rFonts w:ascii="Times New Roman" w:hAnsi="Times New Roman" w:cs="Times New Roman"/>
              <w:color w:val="000000" w:themeColor="text1"/>
              <w:sz w:val="24"/>
              <w:szCs w:val="24"/>
              <w:vertAlign w:val="superscript"/>
            </w:rPr>
            <w:t>5</w:t>
          </w:r>
        </w:sdtContent>
      </w:sdt>
      <w:r w:rsidRPr="00976ABB">
        <w:rPr>
          <w:rFonts w:ascii="Times New Roman" w:hAnsi="Times New Roman" w:cs="Times New Roman"/>
          <w:color w:val="000000" w:themeColor="text1"/>
          <w:sz w:val="24"/>
          <w:szCs w:val="24"/>
          <w:vertAlign w:val="superscript"/>
          <w:lang w:eastAsia="ja-JP"/>
        </w:rPr>
        <w:t>,</w:t>
      </w:r>
      <w:r w:rsidRPr="00976ABB">
        <w:rPr>
          <w:rFonts w:ascii="Times New Roman" w:hAnsi="Times New Roman" w:cs="Times New Roman"/>
          <w:color w:val="000000" w:themeColor="text1"/>
          <w:sz w:val="24"/>
          <w:szCs w:val="24"/>
          <w:vertAlign w:val="superscript"/>
        </w:rPr>
        <w:t>2</w:t>
      </w:r>
      <w:r w:rsidR="00B83106" w:rsidRPr="00976ABB">
        <w:rPr>
          <w:rFonts w:ascii="Times New Roman" w:hAnsi="Times New Roman" w:cs="Times New Roman" w:hint="eastAsia"/>
          <w:color w:val="000000" w:themeColor="text1"/>
          <w:sz w:val="24"/>
          <w:szCs w:val="24"/>
          <w:vertAlign w:val="superscript"/>
          <w:lang w:eastAsia="ja-JP"/>
        </w:rPr>
        <w:t>3</w:t>
      </w:r>
      <w:r w:rsidRPr="00976ABB">
        <w:rPr>
          <w:rFonts w:ascii="Times New Roman" w:hAnsi="Times New Roman" w:cs="Times New Roman"/>
          <w:color w:val="000000" w:themeColor="text1"/>
          <w:sz w:val="24"/>
          <w:szCs w:val="24"/>
          <w:lang w:eastAsia="ja-JP"/>
        </w:rPr>
        <w:t xml:space="preserve">. </w:t>
      </w:r>
    </w:p>
    <w:p w14:paraId="07CC149A" w14:textId="2DD84410" w:rsidR="00C3096E" w:rsidRPr="00976ABB" w:rsidRDefault="00ED2D91" w:rsidP="00B52EE5">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hint="eastAsia"/>
          <w:color w:val="000000" w:themeColor="text1"/>
          <w:sz w:val="24"/>
          <w:szCs w:val="24"/>
          <w:lang w:eastAsia="ja-JP"/>
        </w:rPr>
        <w:t>The</w:t>
      </w:r>
      <w:r w:rsidRPr="00976ABB">
        <w:rPr>
          <w:rFonts w:ascii="Times New Roman" w:hAnsi="Times New Roman" w:cs="Times New Roman"/>
          <w:color w:val="000000" w:themeColor="text1"/>
          <w:sz w:val="24"/>
          <w:szCs w:val="24"/>
          <w:lang w:eastAsia="ja-JP"/>
        </w:rPr>
        <w:t xml:space="preserve"> </w:t>
      </w:r>
      <w:r w:rsidR="00072DFF" w:rsidRPr="00976ABB">
        <w:rPr>
          <w:rFonts w:ascii="Times New Roman" w:hAnsi="Times New Roman" w:cs="Times New Roman"/>
          <w:color w:val="000000" w:themeColor="text1"/>
          <w:sz w:val="24"/>
          <w:szCs w:val="24"/>
          <w:lang w:eastAsia="ja-JP"/>
        </w:rPr>
        <w:t>n</w:t>
      </w:r>
      <w:r w:rsidR="00C3096E" w:rsidRPr="00976ABB">
        <w:rPr>
          <w:rFonts w:ascii="Times New Roman" w:hAnsi="Times New Roman" w:cs="Times New Roman"/>
          <w:color w:val="000000" w:themeColor="text1"/>
          <w:sz w:val="24"/>
          <w:szCs w:val="24"/>
        </w:rPr>
        <w:t xml:space="preserve">onlinear responses often </w:t>
      </w:r>
      <w:r w:rsidRPr="00976ABB">
        <w:rPr>
          <w:rFonts w:ascii="Times New Roman" w:hAnsi="Times New Roman" w:cs="Times New Roman" w:hint="eastAsia"/>
          <w:color w:val="000000" w:themeColor="text1"/>
          <w:sz w:val="24"/>
          <w:szCs w:val="24"/>
          <w:lang w:eastAsia="ja-JP"/>
        </w:rPr>
        <w:t>accompany</w:t>
      </w:r>
      <w:r w:rsidR="00C3096E"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hint="eastAsia"/>
          <w:color w:val="000000" w:themeColor="text1"/>
          <w:sz w:val="24"/>
          <w:szCs w:val="24"/>
          <w:lang w:eastAsia="ja-JP"/>
        </w:rPr>
        <w:t xml:space="preserve">additional </w:t>
      </w:r>
      <w:r w:rsidR="00C3096E" w:rsidRPr="00976ABB">
        <w:rPr>
          <w:rFonts w:ascii="Times New Roman" w:hAnsi="Times New Roman" w:cs="Times New Roman"/>
          <w:color w:val="000000" w:themeColor="text1"/>
          <w:sz w:val="24"/>
          <w:szCs w:val="24"/>
        </w:rPr>
        <w:t>interactions</w:t>
      </w:r>
      <w:r w:rsidR="002C1E16" w:rsidRPr="00976ABB">
        <w:rPr>
          <w:rFonts w:ascii="Times New Roman" w:hAnsi="Times New Roman" w:cs="Times New Roman" w:hint="eastAsia"/>
          <w:color w:val="000000" w:themeColor="text1"/>
          <w:sz w:val="24"/>
          <w:szCs w:val="24"/>
          <w:lang w:eastAsia="ja-JP"/>
        </w:rPr>
        <w:t xml:space="preserve"> between individual skyrmions</w:t>
      </w:r>
      <w:r w:rsidR="00E16567" w:rsidRPr="00976ABB">
        <w:rPr>
          <w:rFonts w:ascii="Times New Roman" w:hAnsi="Times New Roman" w:cs="Times New Roman" w:hint="eastAsia"/>
          <w:color w:val="000000" w:themeColor="text1"/>
          <w:sz w:val="24"/>
          <w:szCs w:val="24"/>
          <w:lang w:eastAsia="ja-JP"/>
        </w:rPr>
        <w:t xml:space="preserve"> during</w:t>
      </w:r>
      <w:r w:rsidR="00C3096E" w:rsidRPr="00976ABB">
        <w:rPr>
          <w:rFonts w:ascii="Times New Roman" w:hAnsi="Times New Roman" w:cs="Times New Roman"/>
          <w:color w:val="000000" w:themeColor="text1"/>
          <w:sz w:val="24"/>
          <w:szCs w:val="24"/>
        </w:rPr>
        <w:t xml:space="preserve"> </w:t>
      </w:r>
      <w:r w:rsidR="00C3096E" w:rsidRPr="00976ABB">
        <w:rPr>
          <w:rFonts w:ascii="Times New Roman" w:hAnsi="Times New Roman" w:cs="Times New Roman"/>
          <w:color w:val="000000" w:themeColor="text1"/>
          <w:sz w:val="24"/>
          <w:szCs w:val="24"/>
          <w:lang w:eastAsia="ja-JP"/>
        </w:rPr>
        <w:t>de</w:t>
      </w:r>
      <w:r w:rsidR="00C3096E" w:rsidRPr="00976ABB">
        <w:rPr>
          <w:rFonts w:ascii="Times New Roman" w:hAnsi="Times New Roman" w:cs="Times New Roman"/>
          <w:color w:val="000000" w:themeColor="text1"/>
          <w:sz w:val="24"/>
          <w:szCs w:val="24"/>
        </w:rPr>
        <w:t>pinning</w:t>
      </w:r>
      <w:r w:rsidRPr="00976ABB">
        <w:rPr>
          <w:rFonts w:ascii="Times New Roman" w:hAnsi="Times New Roman" w:cs="Times New Roman" w:hint="eastAsia"/>
          <w:color w:val="000000" w:themeColor="text1"/>
          <w:sz w:val="24"/>
          <w:szCs w:val="24"/>
          <w:lang w:eastAsia="ja-JP"/>
        </w:rPr>
        <w:t>/distortion</w:t>
      </w:r>
      <w:r w:rsidR="00C3096E" w:rsidRPr="00976ABB">
        <w:rPr>
          <w:rFonts w:ascii="Times New Roman" w:hAnsi="Times New Roman" w:cs="Times New Roman"/>
          <w:color w:val="000000" w:themeColor="text1"/>
          <w:sz w:val="24"/>
          <w:szCs w:val="24"/>
          <w:lang w:eastAsia="ja-JP"/>
        </w:rPr>
        <w:t xml:space="preserve"> process</w:t>
      </w:r>
      <w:r w:rsidRPr="00976ABB">
        <w:rPr>
          <w:rFonts w:ascii="Times New Roman" w:hAnsi="Times New Roman" w:cs="Times New Roman" w:hint="eastAsia"/>
          <w:color w:val="000000" w:themeColor="text1"/>
          <w:sz w:val="24"/>
          <w:szCs w:val="24"/>
          <w:lang w:eastAsia="ja-JP"/>
        </w:rPr>
        <w:t>es</w:t>
      </w:r>
      <w:r w:rsidR="00C3096E" w:rsidRPr="00976ABB">
        <w:rPr>
          <w:rFonts w:ascii="Times New Roman" w:hAnsi="Times New Roman" w:cs="Times New Roman"/>
          <w:color w:val="000000" w:themeColor="text1"/>
          <w:sz w:val="24"/>
          <w:szCs w:val="24"/>
        </w:rPr>
        <w:t xml:space="preserve">, or inhomogeneous current distributions. </w:t>
      </w:r>
      <w:r w:rsidR="00C3096E" w:rsidRPr="00976ABB">
        <w:rPr>
          <w:rFonts w:ascii="Times New Roman" w:hAnsi="Times New Roman" w:cs="Times New Roman"/>
          <w:color w:val="000000" w:themeColor="text1"/>
          <w:sz w:val="24"/>
          <w:szCs w:val="24"/>
          <w:lang w:eastAsia="ja-JP"/>
        </w:rPr>
        <w:t>Among them, spin-wave mediated skyrmion-skyrmion interactions</w:t>
      </w:r>
      <w:r w:rsidR="00EA1C6C" w:rsidRPr="00976ABB">
        <w:rPr>
          <w:rFonts w:ascii="Times New Roman" w:hAnsi="Times New Roman" w:cs="Times New Roman" w:hint="eastAsia"/>
          <w:color w:val="000000" w:themeColor="text1"/>
          <w:sz w:val="24"/>
          <w:szCs w:val="24"/>
          <w:lang w:eastAsia="ja-JP"/>
        </w:rPr>
        <w:t xml:space="preserve"> potentially</w:t>
      </w:r>
      <w:r w:rsidR="00C3096E" w:rsidRPr="00976ABB">
        <w:rPr>
          <w:rFonts w:ascii="Times New Roman" w:hAnsi="Times New Roman" w:cs="Times New Roman"/>
          <w:color w:val="000000" w:themeColor="text1"/>
          <w:sz w:val="24"/>
          <w:szCs w:val="24"/>
          <w:lang w:eastAsia="ja-JP"/>
        </w:rPr>
        <w:t xml:space="preserve"> induce abnormally collective skyrmion </w:t>
      </w:r>
      <w:r w:rsidR="00A10A61" w:rsidRPr="00976ABB">
        <w:rPr>
          <w:rFonts w:ascii="Times New Roman" w:hAnsi="Times New Roman" w:cs="Times New Roman" w:hint="eastAsia"/>
          <w:color w:val="000000" w:themeColor="text1"/>
          <w:sz w:val="24"/>
          <w:szCs w:val="24"/>
          <w:lang w:eastAsia="ja-JP"/>
        </w:rPr>
        <w:t>dynamics.</w:t>
      </w:r>
      <w:r w:rsidR="00C3096E" w:rsidRPr="00976ABB">
        <w:rPr>
          <w:rFonts w:ascii="Times New Roman" w:hAnsi="Times New Roman" w:cs="Times New Roman"/>
          <w:color w:val="000000" w:themeColor="text1"/>
          <w:sz w:val="24"/>
          <w:szCs w:val="24"/>
        </w:rPr>
        <w:t xml:space="preserve"> </w:t>
      </w:r>
      <w:r w:rsidR="00A10A61" w:rsidRPr="00976ABB">
        <w:rPr>
          <w:rFonts w:ascii="Times New Roman" w:hAnsi="Times New Roman" w:hint="eastAsia"/>
          <w:color w:val="000000" w:themeColor="text1"/>
          <w:sz w:val="24"/>
          <w:szCs w:val="24"/>
        </w:rPr>
        <w:t xml:space="preserve">Koshibae </w:t>
      </w:r>
      <w:r w:rsidR="00A10A61" w:rsidRPr="00976ABB">
        <w:rPr>
          <w:rFonts w:ascii="Times New Roman" w:hAnsi="Times New Roman" w:hint="eastAsia"/>
          <w:i/>
          <w:iCs/>
          <w:color w:val="000000" w:themeColor="text1"/>
          <w:sz w:val="24"/>
          <w:szCs w:val="24"/>
        </w:rPr>
        <w:t>et al</w:t>
      </w:r>
      <w:r w:rsidR="00A10A61" w:rsidRPr="00976ABB">
        <w:rPr>
          <w:rFonts w:ascii="Times New Roman" w:hAnsi="Times New Roman" w:hint="eastAsia"/>
          <w:color w:val="000000" w:themeColor="text1"/>
          <w:sz w:val="24"/>
          <w:szCs w:val="24"/>
        </w:rPr>
        <w:t>. have pr</w:t>
      </w:r>
      <w:r w:rsidR="00A10A61" w:rsidRPr="00976ABB">
        <w:rPr>
          <w:rFonts w:ascii="Times New Roman" w:hAnsi="Times New Roman" w:hint="eastAsia"/>
          <w:color w:val="000000" w:themeColor="text1"/>
          <w:sz w:val="24"/>
          <w:szCs w:val="24"/>
          <w:lang w:eastAsia="ja-JP"/>
        </w:rPr>
        <w:t>edicted</w:t>
      </w:r>
      <w:r w:rsidR="00A10A61" w:rsidRPr="00976ABB">
        <w:rPr>
          <w:rFonts w:ascii="Times New Roman" w:hAnsi="Times New Roman" w:hint="eastAsia"/>
          <w:color w:val="000000" w:themeColor="text1"/>
          <w:sz w:val="24"/>
          <w:szCs w:val="24"/>
        </w:rPr>
        <w:t xml:space="preserve"> </w:t>
      </w:r>
      <w:r w:rsidR="00B206BB" w:rsidRPr="00976ABB">
        <w:rPr>
          <w:rFonts w:ascii="Times New Roman" w:hAnsi="Times New Roman" w:hint="eastAsia"/>
          <w:color w:val="000000" w:themeColor="text1"/>
          <w:sz w:val="24"/>
          <w:szCs w:val="24"/>
          <w:lang w:eastAsia="ja-JP"/>
        </w:rPr>
        <w:t xml:space="preserve">current-induced driving under such nonlinear interaction resulted in </w:t>
      </w:r>
      <w:r w:rsidR="00A10A61" w:rsidRPr="00976ABB">
        <w:rPr>
          <w:rFonts w:ascii="Times New Roman" w:hAnsi="Times New Roman" w:hint="eastAsia"/>
          <w:color w:val="000000" w:themeColor="text1"/>
          <w:sz w:val="24"/>
          <w:szCs w:val="24"/>
        </w:rPr>
        <w:t xml:space="preserve">a new class of collective </w:t>
      </w:r>
      <w:r w:rsidR="00A10A61" w:rsidRPr="00976ABB">
        <w:rPr>
          <w:rFonts w:ascii="Times New Roman" w:hAnsi="Times New Roman" w:hint="eastAsia"/>
          <w:color w:val="000000" w:themeColor="text1"/>
          <w:sz w:val="24"/>
          <w:szCs w:val="24"/>
          <w:lang w:eastAsia="ja-JP"/>
        </w:rPr>
        <w:t>accumulations</w:t>
      </w:r>
      <w:r w:rsidR="00B206BB" w:rsidRPr="00976ABB">
        <w:rPr>
          <w:rFonts w:ascii="Times New Roman" w:hAnsi="Times New Roman" w:hint="eastAsia"/>
          <w:color w:val="000000" w:themeColor="text1"/>
          <w:sz w:val="24"/>
          <w:szCs w:val="24"/>
          <w:lang w:eastAsia="ja-JP"/>
        </w:rPr>
        <w:t xml:space="preserve"> </w:t>
      </w:r>
      <w:r w:rsidR="00B206BB" w:rsidRPr="00976ABB">
        <w:rPr>
          <w:rFonts w:ascii="Times New Roman" w:hAnsi="Times New Roman" w:hint="eastAsia"/>
          <w:color w:val="000000" w:themeColor="text1"/>
          <w:sz w:val="24"/>
          <w:szCs w:val="24"/>
          <w:lang w:eastAsia="ja-JP"/>
        </w:rPr>
        <w:lastRenderedPageBreak/>
        <w:t xml:space="preserve">along the skyrmion Hall direction, </w:t>
      </w:r>
      <w:r w:rsidR="004B75DE" w:rsidRPr="00976ABB">
        <w:rPr>
          <w:rFonts w:ascii="Times New Roman" w:hAnsi="Times New Roman" w:hint="eastAsia"/>
          <w:color w:val="000000" w:themeColor="text1"/>
          <w:sz w:val="24"/>
          <w:szCs w:val="24"/>
          <w:lang w:eastAsia="ja-JP"/>
        </w:rPr>
        <w:t>addressing</w:t>
      </w:r>
      <w:r w:rsidR="00B206BB" w:rsidRPr="00976ABB">
        <w:rPr>
          <w:rFonts w:ascii="Times New Roman" w:hAnsi="Times New Roman" w:hint="eastAsia"/>
          <w:color w:val="000000" w:themeColor="text1"/>
          <w:sz w:val="24"/>
          <w:szCs w:val="24"/>
          <w:lang w:eastAsia="ja-JP"/>
        </w:rPr>
        <w:t xml:space="preserve"> skyrmion accumulation,</w:t>
      </w:r>
      <w:r w:rsidR="00A10A61" w:rsidRPr="00976ABB">
        <w:rPr>
          <w:rFonts w:ascii="Times New Roman" w:hAnsi="Times New Roman" w:hint="eastAsia"/>
          <w:color w:val="000000" w:themeColor="text1"/>
          <w:sz w:val="24"/>
          <w:szCs w:val="24"/>
          <w:lang w:eastAsia="ja-JP"/>
        </w:rPr>
        <w:t xml:space="preserve"> by theoretical and numerical approaches</w:t>
      </w:r>
      <w:sdt>
        <w:sdtPr>
          <w:rPr>
            <w:rFonts w:ascii="Times New Roman" w:hAnsi="Times New Roman" w:cs="Times New Roman"/>
            <w:color w:val="000000" w:themeColor="text1"/>
            <w:sz w:val="24"/>
            <w:szCs w:val="24"/>
            <w:vertAlign w:val="superscript"/>
          </w:rPr>
          <w:tag w:val="MENDELEY_CITATION_v3_eyJjaXRhdGlvbklEIjoiTUVOREVMRVlfQ0lUQVRJT05fYWZjNTFkMWQtMjVkOC00ODNjLTgwMWUtMTk1ODFhN2NhZjI4IiwicHJvcGVydGllcyI6eyJub3RlSW5kZXgiOjB9LCJpc0VkaXRlZCI6ZmFsc2UsIm1hbnVhbE92ZXJyaWRlIjp7ImlzTWFudWFsbHlPdmVycmlkZGVuIjpmYWxzZSwiY2l0ZXByb2NUZXh0IjoiPHN1cD4yMzwvc3VwPiIsIm1hbnVhbE92ZXJyaWRlVGV4dCI6IiJ9LCJjaXRhdGlvbkl0ZW1zIjpbeyJpZCI6IjI0MDFkNTUzLTUwODUtM2VlMi04YzhmLTY0NzIzOTg3MjQ5ZiIsIml0ZW1EYXRhIjp7InR5cGUiOiJhcnRpY2xlLWpvdXJuYWwiLCJpZCI6IjI0MDFkNTUzLTUwODUtM2VlMi04YzhmLTY0NzIzOTg3MjQ5ZiIsInRpdGxlIjoiVGhlb3J5IG9mIGN1cnJlbnQtZHJpdmVuIHNreXJtaW9ucyBpbiBkaXNvcmRlcmVkIG1hZ25ldHMiLCJhdXRob3IiOlt7ImZhbWlseSI6Iktvc2hpYmFlIiwiZ2l2ZW4iOiJXYXRhcnUiLCJwYXJzZS1uYW1lcyI6ZmFsc2UsImRyb3BwaW5nLXBhcnRpY2xlIjoiIiwibm9uLWRyb3BwaW5nLXBhcnRpY2xlIjoiIn0seyJmYW1pbHkiOiJOYWdhb3NhIiwiZ2l2ZW4iOiJOYW90byIsInBhcnNlLW5hbWVzIjpmYWxzZSwiZHJvcHBpbmctcGFydGljbGUiOiIiLCJub24tZHJvcHBpbmctcGFydGljbGUiOiIifV0sImNvbnRhaW5lci10aXRsZSI6IlNjaWVudGlmaWMgUmVwb3J0cyIsImNvbnRhaW5lci10aXRsZS1zaG9ydCI6IlNjaSBSZXAiLCJET0kiOiIxMC4xMDM4L3M0MTU5OC0wMTgtMjQ2OTMtNSIsIklTU04iOiIyMDQ1MjMyMiIsIlBNSUQiOiIyOTY3OTAxOCIsImlzc3VlZCI6eyJkYXRlLXBhcnRzIjpbWzIwMTgsMTIsMV1dfSwiYWJzdHJhY3QiOiJBbiBlbWVyZ2VudCB0b3BvbG9naWNhbCBwYXJ0aWNsZSBpbiBtYWduZXRzLCBza3lybWlvbiwgaGFzIHNldmVyYWwgdW5pcXVlIGZlYXR1cmVzIGRpc3RpbmN0IGZyb20gdGhlIG90aGVyIG1hZ25ldGljIHRleHR1cmVzIHN1Y2ggYXMgZG9tYWluIHdhbGwsIGhlbGljYWwgc3RydWN0dXJlLCBhbmQgdm9ydGV4LiBJdCBpcyBjaGFyYWN0ZXJpemVkIGJ5IGEgdG9wb2xvZ2ljYWwgaW50ZWdlciBjYWxsZWQgc2t5cm1pb24gbnVtYmVyIE4gc2ssIHdoaWNoIGNvdW50cyBob3cgbWFueSB0aW1lcyB0aGUgZGlyZWN0aW9ucyBvZiB0aGUgbWFnbmV0aWMgbW9tZW50cyB3cmFwIHRoZSB1bml0IHNwaGVyZS4gVGhpcyBOIHNrIGdpdmVzIHRoZSBjaGlyYWwgbmF0dXJlIG9mIHRoZSBza3lybWlvbiBkeW5hbWljcywgYW5kIGxlYWRzIHRvIHRoZSBleHRyZW1lbHkgc21hbGwgY3JpdGljYWwgY3VycmVudCBkZW5zaXR5IGogYyBmb3IgdGhlIGN1cnJlbnQtZHJpdmVuIG1vdGlvbiBpbiB0ZXJtcyBvZiBzcGluIHRyYW5zZmVyIHRvcnF1ZSBlZmZlY3QuIFRoZSBmaW5pdGUgaiBjIGluZGljYXRlcyB0aGUgcGlubmluZyBlZmZlY3QgZHVlIHRvIHRoZSBkaXNvcmRlciBzdWNoIGFzIGltcHVyaXRpZXMgYW5kIGRlZmVjdHMsIGFuZCB0aGUgYmVoYXZpb3JzIG9mIHNreXJtaW9ucyB1bmRlciBkaXNvcmRlciBoYXZlIG5vdCBiZWVuIGV4cGxvcmVkIHdlbGwgdGhlb3JldGljYWxseSBhbHRob3VnaCBpdCBpcyBhbHdheXMgcmVsZXZhbnQgaW4gcmVhbCBzeXN0ZW1zLiBIZXJlIHdlIHJldmVhbCBieSBhIG51bWVyaWNhbCBzaW11bGF0aW9uIG9mIExhbmRhdS1MaWZzaGl0ei1HaWxiZXJ0IGVxdWF0aW9uIHRoYXQgdGhlcmUgYXJlIGZvdXIgZGlmZmVyZW50IHNreXJtaW9uIHBoYXNlcyB3aXRoIHRoZSBzdHJvbmcgZGlzb3JkZXIsIGkuZS4sIChBKSBwaW5uZWQgc3RhdGUsIChCKSBkZXBpbm5lZCBzdGF0ZSwgKEMpIHNreXJtaW9uIG11bHRpcGxpY2F0aW9uL2FubmloaWxhdGlvbiwgYW5kIChEKSBzZWdyZWdhdGlvbiBvZiBza3lybWlvbnMsIGFzIHRoZSBjdXJyZW50IGRlbnNpdHkgaW5jcmVhc2VzLCB3aGlsZSBvbmx5IHR3byBwaGFzZXMgKEEpIGFuZCAoQikgYXBwZWFyIGluIHRoZSB3ZWFrIGRpc29yZGVyIGNhc2UuIFRoZSBtaWNyb3Njb3BpYyBtZWNoYW5pc21zIG9mIHRoZSBuZXcgcGhhc2VzIChDKSBhbmQgKEQpIGFyZSBhbmFseXplZCB0aGVvcmV0aWNhbGx5LiBUaGVzZSByZXN1bHRzIG9mZmVyIGEgY29oZXJlbnQgdW5kZXJzdGFuZGluZyBvZiB0aGUgc2t5cm1pb24gZHluYW1pY3MgdW5kZXIgY3VycmVudCB3aXRoIGRpc29yZGVyLiIsInB1Ymxpc2hlciI6Ik5hdHVyZSBQdWJsaXNoaW5nIEdyb3VwIiwiaXNzdWUiOiIxIiwidm9sdW1lIjoiOCJ9LCJpc1RlbXBvcmFyeSI6ZmFsc2V9XX0="/>
          <w:id w:val="-584682218"/>
          <w:placeholder>
            <w:docPart w:val="99AE12A7F5BD4D40AABDF48AC4C8E0B5"/>
          </w:placeholder>
        </w:sdtPr>
        <w:sdtContent>
          <w:r w:rsidR="009C4587" w:rsidRPr="00976ABB">
            <w:rPr>
              <w:rFonts w:ascii="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6</w:t>
          </w:r>
        </w:sdtContent>
      </w:sdt>
      <w:r w:rsidR="00B206BB" w:rsidRPr="00976ABB">
        <w:rPr>
          <w:rFonts w:ascii="Times New Roman" w:hAnsi="Times New Roman" w:hint="eastAsia"/>
          <w:color w:val="000000" w:themeColor="text1"/>
          <w:sz w:val="24"/>
          <w:szCs w:val="24"/>
          <w:lang w:eastAsia="ja-JP"/>
        </w:rPr>
        <w:t>.</w:t>
      </w:r>
      <w:r w:rsidR="00A10A61" w:rsidRPr="00976ABB">
        <w:rPr>
          <w:rFonts w:ascii="Times New Roman" w:hAnsi="Times New Roman" w:hint="eastAsia"/>
          <w:color w:val="000000" w:themeColor="text1"/>
          <w:sz w:val="24"/>
          <w:szCs w:val="24"/>
          <w:lang w:eastAsia="ja-JP"/>
        </w:rPr>
        <w:t xml:space="preserve"> </w:t>
      </w:r>
      <w:r w:rsidR="00A10A61" w:rsidRPr="00976ABB">
        <w:rPr>
          <w:rFonts w:ascii="Times New Roman" w:hAnsi="Times New Roman" w:hint="eastAsia"/>
          <w:color w:val="000000" w:themeColor="text1"/>
          <w:sz w:val="24"/>
          <w:szCs w:val="24"/>
        </w:rPr>
        <w:t xml:space="preserve">Sugimoto </w:t>
      </w:r>
      <w:r w:rsidR="00A10A61" w:rsidRPr="00976ABB">
        <w:rPr>
          <w:rFonts w:ascii="Times New Roman" w:hAnsi="Times New Roman" w:hint="eastAsia"/>
          <w:i/>
          <w:iCs/>
          <w:color w:val="000000" w:themeColor="text1"/>
          <w:sz w:val="24"/>
          <w:szCs w:val="24"/>
        </w:rPr>
        <w:t>et al</w:t>
      </w:r>
      <w:r w:rsidR="00A10A61" w:rsidRPr="00976ABB">
        <w:rPr>
          <w:rFonts w:ascii="Times New Roman" w:hAnsi="Times New Roman" w:hint="eastAsia"/>
          <w:color w:val="000000" w:themeColor="text1"/>
          <w:sz w:val="24"/>
          <w:szCs w:val="24"/>
        </w:rPr>
        <w:t xml:space="preserve">. have </w:t>
      </w:r>
      <w:r w:rsidR="00B52EE5" w:rsidRPr="00976ABB">
        <w:rPr>
          <w:rFonts w:ascii="Times New Roman" w:hAnsi="Times New Roman" w:hint="eastAsia"/>
          <w:color w:val="000000" w:themeColor="text1"/>
          <w:sz w:val="24"/>
          <w:szCs w:val="24"/>
          <w:lang w:eastAsia="ja-JP"/>
        </w:rPr>
        <w:t>subsequently</w:t>
      </w:r>
      <w:r w:rsidR="00A10A61" w:rsidRPr="00976ABB">
        <w:rPr>
          <w:rFonts w:ascii="Times New Roman" w:hAnsi="Times New Roman" w:hint="eastAsia"/>
          <w:color w:val="000000" w:themeColor="text1"/>
          <w:sz w:val="24"/>
          <w:szCs w:val="24"/>
        </w:rPr>
        <w:t xml:space="preserve"> demonstrated direct imaging of </w:t>
      </w:r>
      <w:r w:rsidR="00844AF3" w:rsidRPr="00976ABB">
        <w:rPr>
          <w:rFonts w:ascii="Times New Roman" w:hAnsi="Times New Roman" w:hint="eastAsia"/>
          <w:color w:val="000000" w:themeColor="text1"/>
          <w:sz w:val="24"/>
          <w:szCs w:val="24"/>
          <w:lang w:eastAsia="ja-JP"/>
        </w:rPr>
        <w:t>corresponding</w:t>
      </w:r>
      <w:r w:rsidR="00A10A61" w:rsidRPr="00976ABB">
        <w:rPr>
          <w:rFonts w:ascii="Times New Roman" w:hAnsi="Times New Roman" w:hint="eastAsia"/>
          <w:color w:val="000000" w:themeColor="text1"/>
          <w:sz w:val="24"/>
          <w:szCs w:val="24"/>
        </w:rPr>
        <w:t xml:space="preserve"> collective dynamics at nonequilibrium steady state</w:t>
      </w:r>
      <w:r w:rsidR="00A10A61" w:rsidRPr="00976ABB">
        <w:rPr>
          <w:rFonts w:ascii="Times New Roman" w:hAnsi="Times New Roman" w:hint="eastAsia"/>
          <w:color w:val="000000" w:themeColor="text1"/>
          <w:sz w:val="24"/>
          <w:szCs w:val="24"/>
          <w:lang w:eastAsia="ja-JP"/>
        </w:rPr>
        <w:t>s</w:t>
      </w:r>
      <w:r w:rsidR="00B206BB" w:rsidRPr="00976ABB">
        <w:rPr>
          <w:rFonts w:ascii="Times New Roman" w:hAnsi="Times New Roman" w:hint="eastAsia"/>
          <w:color w:val="000000" w:themeColor="text1"/>
          <w:sz w:val="24"/>
          <w:szCs w:val="24"/>
          <w:lang w:eastAsia="ja-JP"/>
        </w:rPr>
        <w:t xml:space="preserve"> for ultrathin </w:t>
      </w:r>
      <w:r w:rsidR="00B206BB" w:rsidRPr="00976ABB">
        <w:rPr>
          <w:rFonts w:ascii="Times New Roman" w:hAnsi="Times New Roman" w:cs="Times New Roman"/>
          <w:color w:val="000000" w:themeColor="text1"/>
          <w:sz w:val="24"/>
          <w:szCs w:val="24"/>
        </w:rPr>
        <w:t>Pt/Co/</w:t>
      </w:r>
      <w:r w:rsidR="005F225A" w:rsidRPr="00976ABB">
        <w:rPr>
          <w:rFonts w:ascii="Times New Roman" w:hAnsi="Times New Roman" w:cs="Times New Roman" w:hint="eastAsia"/>
          <w:color w:val="000000" w:themeColor="text1"/>
          <w:sz w:val="24"/>
          <w:szCs w:val="24"/>
          <w:lang w:eastAsia="ja-JP"/>
        </w:rPr>
        <w:t>Ir</w:t>
      </w:r>
      <w:r w:rsidR="00B206BB" w:rsidRPr="00976ABB">
        <w:rPr>
          <w:rFonts w:ascii="Times New Roman" w:hAnsi="Times New Roman" w:cs="Times New Roman"/>
          <w:color w:val="000000" w:themeColor="text1"/>
          <w:sz w:val="24"/>
          <w:szCs w:val="24"/>
        </w:rPr>
        <w:t xml:space="preserve"> trilayers</w:t>
      </w:r>
      <w:sdt>
        <w:sdtPr>
          <w:rPr>
            <w:rFonts w:ascii="Times New Roman" w:hAnsi="Times New Roman" w:cs="Times New Roman"/>
            <w:color w:val="000000" w:themeColor="text1"/>
            <w:sz w:val="24"/>
            <w:szCs w:val="24"/>
            <w:vertAlign w:val="superscript"/>
          </w:rPr>
          <w:tag w:val="MENDELEY_CITATION_v3_eyJjaXRhdGlvbklEIjoiTUVOREVMRVlfQ0lUQVRJT05fODk2NDc0N2YtNzQ4OC00MjFkLWI3MjgtNmY2NDlhY2E1Yjk3IiwicHJvcGVydGllcyI6eyJub3RlSW5kZXgiOjB9LCJpc0VkaXRlZCI6ZmFsc2UsIm1hbnVhbE92ZXJyaWRlIjp7ImlzTWFudWFsbHlPdmVycmlkZGVuIjpmYWxzZSwiY2l0ZXByb2NUZXh0IjoiPHN1cD4yNDwvc3VwPiIsIm1hbnVhbE92ZXJyaWRlVGV4dCI6IiJ9LCJjaXRhdGlvbkl0ZW1zIjpbeyJpZCI6ImNkOGI3MTY2LTg5YWUtM2YzZS1hNDAyLTQ3YjEzMjc1YmQ0YSIsIml0ZW1EYXRhIjp7InR5cGUiOiJhcnRpY2xlLWpvdXJuYWwiLCJpZCI6ImNkOGI3MTY2LTg5YWUtM2YzZS1hNDAyLTQ3YjEzMjc1YmQ0YSIsInRpdGxlIjoiTm9ubG9jYWwgYWNjdW11bGF0aW9uLCBjaGVtaWNhbCBwb3RlbnRpYWwsIGFuZCBIYWxsIGVmZmVjdCBvZiBza3lybWlvbnMgaW4gUHQvQ28vSXIgaGV0ZXJvc3RydWN0dXJlIiwiYXV0aG9yIjpbeyJmYW1pbHkiOiJTdWdpbW90byIsImdpdmVuIjoiU2F0b3NoaSIsInBhcnNlLW5hbWVzIjpmYWxzZSwiZHJvcHBpbmctcGFydGljbGUiOiIiLCJub24tZHJvcHBpbmctcGFydGljbGUiOiIifSx7ImZhbWlseSI6Iktvc2hpYmFlIiwiZ2l2ZW4iOiJXYXRhcnUiLCJwYXJzZS1uYW1lcyI6ZmFsc2UsImRyb3BwaW5nLXBhcnRpY2xlIjoiIiwibm9uLWRyb3BwaW5nLXBhcnRpY2xlIjoiIn0seyJmYW1pbHkiOiJLYXNhaSIsImdpdmVuIjoiU2hpbnlhIiwicGFyc2UtbmFtZXMiOmZhbHNlLCJkcm9wcGluZy1wYXJ0aWNsZSI6IiIsIm5vbi1kcm9wcGluZy1wYXJ0aWNsZSI6IiJ9LHsiZmFtaWx5IjoiT2dhd2EiLCJnaXZlbiI6Ik5hb2tpIiwicGFyc2UtbmFtZXMiOmZhbHNlLCJkcm9wcGluZy1wYXJ0aWNsZSI6IiIsIm5vbi1kcm9wcGluZy1wYXJ0aWNsZSI6IiJ9LHsiZmFtaWx5IjoiVGFrYWhhc2hpIiwiZ2l2ZW4iOiJZdWtpa28iLCJwYXJzZS1uYW1lcyI6ZmFsc2UsImRyb3BwaW5nLXBhcnRpY2xlIjoiIiwibm9uLWRyb3BwaW5nLXBhcnRpY2xlIjoiIn0seyJmYW1pbHkiOiJOYWdhb3NhIiwiZ2l2ZW4iOiJOYW90byIsInBhcnNlLW5hbWVzIjpmYWxzZSwiZHJvcHBpbmctcGFydGljbGUiOiIiLCJub24tZHJvcHBpbmctcGFydGljbGUiOiIifSx7ImZhbWlseSI6IlRva3VyYSIsImdpdmVuIjoiWW9zaGlub3JpIiwicGFyc2UtbmFtZXMiOmZhbHNlLCJkcm9wcGluZy1wYXJ0aWNsZSI6IiIsIm5vbi1kcm9wcGluZy1wYXJ0aWNsZSI6IiJ9XSwiY29udGFpbmVyLXRpdGxlIjoiU2NpZW50aWZpYyBSZXBvcnRzIiwiY29udGFpbmVyLXRpdGxlLXNob3J0IjoiU2NpIFJlcCIsIkRPSSI6IjEwLjEwMzgvczQxNTk4LTAyMC01NzgxOC13IiwiSVNTTiI6IjIwNDUyMzIyIiwiUE1JRCI6IjMxOTc0NDY5IiwiaXNzdWVkIjp7ImRhdGUtcGFydHMiOltbMjAyMCwxMiwxXV19LCJhYnN0cmFjdCI6Ik1hZ25ldGljIHNreXJtaW9uIGlzIGEgc3dpcmxpbmcgdG9wb2xvZ2ljYWwgc3BpbiB0ZXh0dXJlIGJlaGF2aW5nIGFzIGFuIGluZGl2aWR1YWwgcGFydGljbGUuIEl0IHNob3dzIGEgZ3lyby1tb3Rpb24gc2ltaWxhcmx5IHRvIHRoYXQgb2YgYSBjaGFyZ2VkIHBhcnRpY2xlIHVuZGVyIGEgbWFnbmV0aWMgZmllbGQsIGJlaW5nIGxlZCB0byB0aGUgdHJhbnN2ZXJzZSBzaGlmdCB0byB0aGUgZWxlY3RyaWMgY3VycmVudCwgaS5lLiwgc2t5cm1pb24gSGFsbCBlZmZlY3QuIFdpdGggdGhlIG9wZW4gYm91bmRhcmllcyBvZiBhIHNhbXBsZSwgdGhpcyByZXN1bHRzIGluIGFuIGFjY3VtdWxhdGlvbiBvZiBza3lybWlvbnMgb24gb25lIHNpZGUgYW5kIHRoZWlyIGRlcGxldGlvbiBvbiB0aGUgb3RoZXIgc2lkZS4gSGVyZSB3ZSBkZW1vbnN0cmF0ZSBleHBlcmltZW50YWxseSB0aGF0IHRoaXMgZWZmZWN0IHByb3BhZ2F0ZXMgbm9uLWxvY2FsbHkgb3ZlciB0ZW5zIG9mIG1pY3JvbWV0ZXJzIGV2ZW4gd2hlcmUgdGhlIGVsZWN0cmljIGN1cnJlbnQgaXMgYWJzZW50LCB3aGVuIHRoZSBuYXJyb3cgd2lyZXMgYnJpZGdlIGJhci1zaGFwZWQgUHQvQ28vSXIgaGV0ZXJvc3RydWN0dXJlIHRoaW4gZmlsbSBzeXN0ZW1zLiBUaGlzIG5vbmxvY2FsaXR5IGNhbiBiZSB1bmRlcnN0b29kIGluIHRlcm1zIG9mIHRoZSDigJxjaGVtaWNhbCBwb3RlbnRpYWzigJ0gZ3JhZGllbnQgZm9yIHRoZSBza3lybWlvbiBidWJibGUgaW5kdWNlZCBieSB0aGUgc2t5cm1pb24gSGFsbCBlZmZlY3QgaW4gdGhlIG5vbmVxdWlsaWJyaXVtIHN0ZWFkeSBzdGF0ZSB1bmRlciB0aGUgZWxlY3RyaWMgY3VycmVudC4gVGhlIHByZXNlbnQgcmVzdWx0IHNob3dzIHRoYXQgdGhlIHNreXJtaW9uIEhhbGwgZWZmZWN0IGFjdHMgYXMgdGhlIHNreXJtaW9uIHB1bXAgYW5kIHRoZSB0aGVybW9keW5hbWljIGNvbmNlcHRzIGNhbiBiZSBhcHBsaWVkIHRvIHRoZSBhZ2dyZWdhdGUgb2Ygc2t5cm1pb24gYnViYmxlcy4iLCJwdWJsaXNoZXIiOiJOYXR1cmUgUmVzZWFyY2giLCJpc3N1ZSI6IjEiLCJ2b2x1bWUiOiIxMCJ9LCJpc1RlbXBvcmFyeSI6ZmFsc2V9XX0="/>
          <w:id w:val="-963120907"/>
          <w:placeholder>
            <w:docPart w:val="57CC909667C9417FA2AD6DE2A62C4D20"/>
          </w:placeholder>
        </w:sdtPr>
        <w:sdtContent>
          <w:r w:rsidR="009C4587" w:rsidRPr="00976ABB">
            <w:rPr>
              <w:rFonts w:ascii="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7</w:t>
          </w:r>
        </w:sdtContent>
      </w:sdt>
      <w:r w:rsidR="00A10A61" w:rsidRPr="00976ABB">
        <w:rPr>
          <w:rFonts w:ascii="Times New Roman" w:hAnsi="Times New Roman" w:hint="eastAsia"/>
          <w:color w:val="000000" w:themeColor="text1"/>
          <w:sz w:val="24"/>
          <w:szCs w:val="24"/>
          <w:lang w:eastAsia="ja-JP"/>
        </w:rPr>
        <w:t>.</w:t>
      </w:r>
      <w:r w:rsidR="00A10A61" w:rsidRPr="00976ABB">
        <w:rPr>
          <w:rFonts w:ascii="Times New Roman" w:hAnsi="Times New Roman" w:hint="eastAsia"/>
          <w:color w:val="000000" w:themeColor="text1"/>
          <w:sz w:val="24"/>
          <w:szCs w:val="24"/>
        </w:rPr>
        <w:t xml:space="preserve"> </w:t>
      </w:r>
      <w:r w:rsidR="00C3096E" w:rsidRPr="00976ABB">
        <w:rPr>
          <w:rFonts w:ascii="Times New Roman" w:hAnsi="Times New Roman" w:cs="Times New Roman"/>
          <w:color w:val="000000" w:themeColor="text1"/>
          <w:sz w:val="24"/>
          <w:szCs w:val="24"/>
        </w:rPr>
        <w:t xml:space="preserve">A framework for interpreting these </w:t>
      </w:r>
      <w:r w:rsidR="00E36CF6" w:rsidRPr="00976ABB">
        <w:rPr>
          <w:rFonts w:ascii="Times New Roman" w:hAnsi="Times New Roman" w:cs="Times New Roman"/>
          <w:color w:val="000000" w:themeColor="text1"/>
          <w:sz w:val="24"/>
          <w:szCs w:val="24"/>
          <w:lang w:eastAsia="ja-JP"/>
        </w:rPr>
        <w:t xml:space="preserve">nonequilibrium </w:t>
      </w:r>
      <w:r w:rsidR="00904AB5" w:rsidRPr="00976ABB">
        <w:rPr>
          <w:rFonts w:ascii="Times New Roman" w:hAnsi="Times New Roman" w:cs="Times New Roman" w:hint="eastAsia"/>
          <w:color w:val="000000" w:themeColor="text1"/>
          <w:sz w:val="24"/>
          <w:szCs w:val="24"/>
          <w:lang w:eastAsia="ja-JP"/>
        </w:rPr>
        <w:t>states</w:t>
      </w:r>
      <w:r w:rsidR="00E36CF6" w:rsidRPr="00976ABB">
        <w:rPr>
          <w:rFonts w:ascii="Times New Roman" w:hAnsi="Times New Roman" w:cs="Times New Roman"/>
          <w:color w:val="000000" w:themeColor="text1"/>
          <w:sz w:val="24"/>
          <w:szCs w:val="24"/>
          <w:lang w:eastAsia="ja-JP"/>
        </w:rPr>
        <w:t xml:space="preserve"> lies beyond the reach of common micromagnetic analysis</w:t>
      </w:r>
      <w:r w:rsidR="002C1E16" w:rsidRPr="00976ABB">
        <w:rPr>
          <w:rFonts w:ascii="Times New Roman" w:hAnsi="Times New Roman" w:cs="Times New Roman" w:hint="eastAsia"/>
          <w:color w:val="000000" w:themeColor="text1"/>
          <w:sz w:val="24"/>
          <w:szCs w:val="24"/>
          <w:lang w:eastAsia="ja-JP"/>
        </w:rPr>
        <w:t>,</w:t>
      </w:r>
      <w:r w:rsidR="00E36CF6" w:rsidRPr="00976ABB">
        <w:rPr>
          <w:rFonts w:ascii="Times New Roman" w:hAnsi="Times New Roman" w:cs="Times New Roman"/>
          <w:color w:val="000000" w:themeColor="text1"/>
          <w:sz w:val="24"/>
          <w:szCs w:val="24"/>
          <w:lang w:eastAsia="ja-JP"/>
        </w:rPr>
        <w:t xml:space="preserve"> and a new class of</w:t>
      </w:r>
      <w:r w:rsidR="00C3096E" w:rsidRPr="00976ABB">
        <w:rPr>
          <w:rFonts w:ascii="Times New Roman" w:hAnsi="Times New Roman" w:cs="Times New Roman"/>
          <w:color w:val="000000" w:themeColor="text1"/>
          <w:sz w:val="24"/>
          <w:szCs w:val="24"/>
        </w:rPr>
        <w:t xml:space="preserve"> </w:t>
      </w:r>
      <w:r w:rsidR="000B54CD" w:rsidRPr="00976ABB">
        <w:rPr>
          <w:rFonts w:ascii="Times New Roman" w:hAnsi="Times New Roman" w:cs="Times New Roman"/>
          <w:color w:val="000000" w:themeColor="text1"/>
          <w:sz w:val="24"/>
          <w:szCs w:val="24"/>
          <w:lang w:eastAsia="ja-JP"/>
        </w:rPr>
        <w:t>phenomenological</w:t>
      </w:r>
      <w:r w:rsidR="00C3096E" w:rsidRPr="00976ABB">
        <w:rPr>
          <w:rFonts w:ascii="Times New Roman" w:hAnsi="Times New Roman" w:cs="Times New Roman"/>
          <w:color w:val="000000" w:themeColor="text1"/>
          <w:sz w:val="24"/>
          <w:szCs w:val="24"/>
        </w:rPr>
        <w:t xml:space="preserve"> chemical potential</w:t>
      </w:r>
      <w:r w:rsidR="00E36CF6" w:rsidRPr="00976ABB">
        <w:rPr>
          <w:rFonts w:ascii="Times New Roman" w:hAnsi="Times New Roman" w:cs="Times New Roman"/>
          <w:color w:val="000000" w:themeColor="text1"/>
          <w:sz w:val="24"/>
          <w:szCs w:val="24"/>
          <w:lang w:eastAsia="ja-JP"/>
        </w:rPr>
        <w:t xml:space="preserve"> has been</w:t>
      </w:r>
      <w:r w:rsidR="00C3096E" w:rsidRPr="00976ABB">
        <w:rPr>
          <w:rFonts w:ascii="Times New Roman" w:hAnsi="Times New Roman" w:cs="Times New Roman"/>
          <w:color w:val="000000" w:themeColor="text1"/>
          <w:sz w:val="24"/>
          <w:szCs w:val="24"/>
        </w:rPr>
        <w:t xml:space="preserve"> introduced </w:t>
      </w:r>
      <w:r w:rsidR="00C3096E" w:rsidRPr="00976ABB">
        <w:rPr>
          <w:rFonts w:ascii="Times New Roman" w:hAnsi="Times New Roman" w:cs="Times New Roman"/>
          <w:color w:val="000000" w:themeColor="text1"/>
          <w:sz w:val="24"/>
          <w:szCs w:val="24"/>
          <w:lang w:eastAsia="ja-JP"/>
        </w:rPr>
        <w:t xml:space="preserve">in which </w:t>
      </w:r>
      <w:r w:rsidR="00C3096E" w:rsidRPr="00976ABB">
        <w:rPr>
          <w:rFonts w:ascii="Times New Roman" w:hAnsi="Times New Roman" w:cs="Times New Roman"/>
          <w:color w:val="000000" w:themeColor="text1"/>
          <w:sz w:val="24"/>
          <w:szCs w:val="24"/>
        </w:rPr>
        <w:t xml:space="preserve">the skyrmion Hall effect produces accumulation and depletion across </w:t>
      </w:r>
      <w:r w:rsidR="00986563" w:rsidRPr="00976ABB">
        <w:rPr>
          <w:rFonts w:ascii="Times New Roman" w:hAnsi="Times New Roman" w:cs="Times New Roman"/>
          <w:color w:val="000000" w:themeColor="text1"/>
          <w:sz w:val="24"/>
          <w:szCs w:val="24"/>
        </w:rPr>
        <w:t>pseudo</w:t>
      </w:r>
      <w:r w:rsidR="00986563" w:rsidRPr="00976ABB">
        <w:rPr>
          <w:rFonts w:ascii="Times New Roman" w:hAnsi="Times New Roman" w:cs="Times New Roman"/>
          <w:color w:val="000000" w:themeColor="text1"/>
          <w:sz w:val="24"/>
          <w:szCs w:val="24"/>
          <w:lang w:eastAsia="ja-JP"/>
        </w:rPr>
        <w:t>-</w:t>
      </w:r>
      <w:r w:rsidR="00C3096E" w:rsidRPr="00976ABB">
        <w:rPr>
          <w:rFonts w:ascii="Times New Roman" w:hAnsi="Times New Roman" w:cs="Times New Roman"/>
          <w:color w:val="000000" w:themeColor="text1"/>
          <w:sz w:val="24"/>
          <w:szCs w:val="24"/>
        </w:rPr>
        <w:t>chemical potential gradients.</w:t>
      </w:r>
      <w:r w:rsidR="00C3096E" w:rsidRPr="00976ABB">
        <w:rPr>
          <w:rFonts w:ascii="Times New Roman" w:hAnsi="Times New Roman" w:cs="Times New Roman"/>
          <w:color w:val="000000" w:themeColor="text1"/>
          <w:sz w:val="24"/>
          <w:szCs w:val="24"/>
          <w:lang w:eastAsia="ja-JP"/>
        </w:rPr>
        <w:t xml:space="preserve"> </w:t>
      </w:r>
      <w:r w:rsidR="002C1E16" w:rsidRPr="00976ABB">
        <w:rPr>
          <w:rFonts w:ascii="Times New Roman" w:hAnsi="Times New Roman" w:cs="Times New Roman" w:hint="eastAsia"/>
          <w:color w:val="000000" w:themeColor="text1"/>
          <w:sz w:val="24"/>
          <w:szCs w:val="24"/>
          <w:lang w:eastAsia="ja-JP"/>
        </w:rPr>
        <w:t xml:space="preserve"> Such </w:t>
      </w:r>
      <w:r w:rsidR="00AD0924" w:rsidRPr="00976ABB">
        <w:rPr>
          <w:rFonts w:ascii="Times New Roman" w:hAnsi="Times New Roman" w:cs="Times New Roman" w:hint="eastAsia"/>
          <w:color w:val="000000" w:themeColor="text1"/>
          <w:sz w:val="24"/>
          <w:szCs w:val="24"/>
          <w:lang w:eastAsia="ja-JP"/>
        </w:rPr>
        <w:t xml:space="preserve">a </w:t>
      </w:r>
      <w:r w:rsidR="002C1E16" w:rsidRPr="00976ABB">
        <w:rPr>
          <w:rFonts w:ascii="Times New Roman" w:hAnsi="Times New Roman" w:cs="Times New Roman" w:hint="eastAsia"/>
          <w:color w:val="000000" w:themeColor="text1"/>
          <w:sz w:val="24"/>
          <w:szCs w:val="24"/>
          <w:lang w:eastAsia="ja-JP"/>
        </w:rPr>
        <w:t xml:space="preserve">potential-based </w:t>
      </w:r>
      <w:r w:rsidR="00B52EE5" w:rsidRPr="00976ABB">
        <w:rPr>
          <w:rFonts w:ascii="Times New Roman" w:hAnsi="Times New Roman" w:cs="Times New Roman" w:hint="eastAsia"/>
          <w:color w:val="000000" w:themeColor="text1"/>
          <w:sz w:val="24"/>
          <w:szCs w:val="24"/>
          <w:lang w:eastAsia="ja-JP"/>
        </w:rPr>
        <w:t>framework</w:t>
      </w:r>
      <w:r w:rsidR="002C1E16" w:rsidRPr="00976ABB">
        <w:rPr>
          <w:rFonts w:ascii="Times New Roman" w:hAnsi="Times New Roman" w:cs="Times New Roman" w:hint="eastAsia"/>
          <w:color w:val="000000" w:themeColor="text1"/>
          <w:sz w:val="24"/>
          <w:szCs w:val="24"/>
          <w:lang w:eastAsia="ja-JP"/>
        </w:rPr>
        <w:t xml:space="preserve"> </w:t>
      </w:r>
      <w:r w:rsidR="00254FA8" w:rsidRPr="00976ABB">
        <w:rPr>
          <w:rFonts w:ascii="Times New Roman" w:hAnsi="Times New Roman" w:cs="Times New Roman" w:hint="eastAsia"/>
          <w:color w:val="000000" w:themeColor="text1"/>
          <w:sz w:val="24"/>
          <w:szCs w:val="24"/>
          <w:lang w:eastAsia="ja-JP"/>
        </w:rPr>
        <w:t xml:space="preserve">feasibly </w:t>
      </w:r>
      <w:r w:rsidR="002C1E16" w:rsidRPr="00976ABB">
        <w:rPr>
          <w:rFonts w:ascii="Times New Roman" w:hAnsi="Times New Roman" w:cs="Times New Roman" w:hint="eastAsia"/>
          <w:color w:val="000000" w:themeColor="text1"/>
          <w:sz w:val="24"/>
          <w:szCs w:val="24"/>
          <w:lang w:eastAsia="ja-JP"/>
        </w:rPr>
        <w:t xml:space="preserve">leads </w:t>
      </w:r>
      <w:r w:rsidR="00AD0924" w:rsidRPr="00976ABB">
        <w:rPr>
          <w:rFonts w:ascii="Times New Roman" w:hAnsi="Times New Roman" w:cs="Times New Roman" w:hint="eastAsia"/>
          <w:color w:val="000000" w:themeColor="text1"/>
          <w:sz w:val="24"/>
          <w:szCs w:val="24"/>
          <w:lang w:eastAsia="ja-JP"/>
        </w:rPr>
        <w:t xml:space="preserve">to </w:t>
      </w:r>
      <w:r w:rsidR="002C1E16" w:rsidRPr="00976ABB">
        <w:rPr>
          <w:rFonts w:ascii="Times New Roman" w:hAnsi="Times New Roman" w:cs="Times New Roman" w:hint="eastAsia"/>
          <w:color w:val="000000" w:themeColor="text1"/>
          <w:sz w:val="24"/>
          <w:szCs w:val="24"/>
          <w:lang w:eastAsia="ja-JP"/>
        </w:rPr>
        <w:t>distinctive scale</w:t>
      </w:r>
      <w:r w:rsidR="00B52EE5" w:rsidRPr="00976ABB">
        <w:rPr>
          <w:rFonts w:ascii="Times New Roman" w:hAnsi="Times New Roman" w:cs="Times New Roman" w:hint="eastAsia"/>
          <w:color w:val="000000" w:themeColor="text1"/>
          <w:sz w:val="24"/>
          <w:szCs w:val="24"/>
          <w:lang w:eastAsia="ja-JP"/>
        </w:rPr>
        <w:t>s</w:t>
      </w:r>
      <w:r w:rsidR="002C1E16" w:rsidRPr="00976ABB">
        <w:rPr>
          <w:rFonts w:ascii="Times New Roman" w:hAnsi="Times New Roman" w:cs="Times New Roman" w:hint="eastAsia"/>
          <w:color w:val="000000" w:themeColor="text1"/>
          <w:sz w:val="24"/>
          <w:szCs w:val="24"/>
          <w:lang w:eastAsia="ja-JP"/>
        </w:rPr>
        <w:t xml:space="preserve"> from other types of skyrmion morphologies</w:t>
      </w:r>
      <w:r w:rsidR="00B52EE5" w:rsidRPr="00976ABB">
        <w:rPr>
          <w:rFonts w:ascii="Times New Roman" w:hAnsi="Times New Roman" w:cs="Times New Roman" w:hint="eastAsia"/>
          <w:color w:val="000000" w:themeColor="text1"/>
          <w:sz w:val="24"/>
          <w:szCs w:val="24"/>
          <w:lang w:eastAsia="ja-JP"/>
        </w:rPr>
        <w:t xml:space="preserve">, dozens of </w:t>
      </w:r>
      <w:r w:rsidR="00B52EE5" w:rsidRPr="00976ABB">
        <w:rPr>
          <w:rFonts w:ascii="Times New Roman" w:hAnsi="Times New Roman" w:cs="Times New Roman"/>
          <w:color w:val="000000" w:themeColor="text1"/>
          <w:sz w:val="24"/>
          <w:szCs w:val="24"/>
        </w:rPr>
        <w:sym w:font="Symbol" w:char="F06D"/>
      </w:r>
      <w:r w:rsidR="00B52EE5" w:rsidRPr="00976ABB">
        <w:rPr>
          <w:rFonts w:ascii="Times New Roman" w:hAnsi="Times New Roman" w:cs="Times New Roman" w:hint="eastAsia"/>
          <w:color w:val="000000" w:themeColor="text1"/>
          <w:sz w:val="24"/>
          <w:szCs w:val="24"/>
          <w:lang w:eastAsia="ja-JP"/>
        </w:rPr>
        <w:t xml:space="preserve">m-scale modulation of magnetic texture, although </w:t>
      </w:r>
      <w:r w:rsidR="00590E16" w:rsidRPr="00976ABB">
        <w:rPr>
          <w:rFonts w:ascii="Times New Roman" w:hAnsi="Times New Roman" w:cs="Times New Roman" w:hint="eastAsia"/>
          <w:color w:val="000000" w:themeColor="text1"/>
          <w:sz w:val="24"/>
          <w:szCs w:val="24"/>
          <w:lang w:eastAsia="ja-JP"/>
        </w:rPr>
        <w:t>further investigation</w:t>
      </w:r>
      <w:r w:rsidR="00AD0924" w:rsidRPr="00976ABB">
        <w:rPr>
          <w:rFonts w:ascii="Times New Roman" w:hAnsi="Times New Roman" w:cs="Times New Roman" w:hint="eastAsia"/>
          <w:color w:val="000000" w:themeColor="text1"/>
          <w:sz w:val="24"/>
          <w:szCs w:val="24"/>
          <w:lang w:eastAsia="ja-JP"/>
        </w:rPr>
        <w:t>s</w:t>
      </w:r>
      <w:r w:rsidR="00590E16" w:rsidRPr="00976ABB">
        <w:rPr>
          <w:rFonts w:ascii="Times New Roman" w:hAnsi="Times New Roman" w:cs="Times New Roman" w:hint="eastAsia"/>
          <w:color w:val="000000" w:themeColor="text1"/>
          <w:sz w:val="24"/>
          <w:szCs w:val="24"/>
          <w:lang w:eastAsia="ja-JP"/>
        </w:rPr>
        <w:t xml:space="preserve"> have </w:t>
      </w:r>
      <w:r w:rsidR="00AD0924" w:rsidRPr="00976ABB">
        <w:rPr>
          <w:rFonts w:ascii="Times New Roman" w:hAnsi="Times New Roman" w:cs="Times New Roman"/>
          <w:color w:val="000000" w:themeColor="text1"/>
          <w:sz w:val="24"/>
          <w:szCs w:val="24"/>
          <w:lang w:eastAsia="ja-JP"/>
        </w:rPr>
        <w:t>barely been</w:t>
      </w:r>
      <w:r w:rsidR="00590E16" w:rsidRPr="00976ABB">
        <w:rPr>
          <w:rFonts w:ascii="Times New Roman" w:hAnsi="Times New Roman" w:cs="Times New Roman" w:hint="eastAsia"/>
          <w:color w:val="000000" w:themeColor="text1"/>
          <w:sz w:val="24"/>
          <w:szCs w:val="24"/>
          <w:lang w:eastAsia="ja-JP"/>
        </w:rPr>
        <w:t xml:space="preserve"> reported so far.</w:t>
      </w:r>
    </w:p>
    <w:p w14:paraId="528132AF" w14:textId="0EC0B8F7" w:rsidR="004A0ACD" w:rsidRPr="00976ABB" w:rsidRDefault="00190333" w:rsidP="004A0ACD">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rPr>
        <w:t xml:space="preserve">In </w:t>
      </w:r>
      <w:r w:rsidRPr="00976ABB">
        <w:rPr>
          <w:rFonts w:ascii="Times New Roman" w:hAnsi="Times New Roman" w:cs="Times New Roman"/>
          <w:color w:val="000000" w:themeColor="text1"/>
          <w:sz w:val="24"/>
          <w:szCs w:val="24"/>
          <w:lang w:eastAsia="ja-JP"/>
        </w:rPr>
        <w:t>this</w:t>
      </w:r>
      <w:r w:rsidRPr="00976ABB">
        <w:rPr>
          <w:rFonts w:ascii="Times New Roman" w:hAnsi="Times New Roman" w:cs="Times New Roman"/>
          <w:color w:val="000000" w:themeColor="text1"/>
          <w:sz w:val="24"/>
          <w:szCs w:val="24"/>
        </w:rPr>
        <w:t xml:space="preserve"> work, we </w:t>
      </w:r>
      <w:r w:rsidRPr="00976ABB">
        <w:rPr>
          <w:rFonts w:ascii="Times New Roman" w:hAnsi="Times New Roman" w:cs="Times New Roman"/>
          <w:color w:val="000000" w:themeColor="text1"/>
          <w:sz w:val="24"/>
          <w:szCs w:val="24"/>
          <w:lang w:eastAsia="ja-JP"/>
        </w:rPr>
        <w:t xml:space="preserve">explored </w:t>
      </w:r>
      <w:r w:rsidR="00C85C07" w:rsidRPr="00976ABB">
        <w:rPr>
          <w:rFonts w:ascii="Times New Roman" w:hAnsi="Times New Roman" w:cs="Times New Roman" w:hint="eastAsia"/>
          <w:color w:val="000000" w:themeColor="text1"/>
          <w:sz w:val="24"/>
          <w:szCs w:val="24"/>
          <w:lang w:eastAsia="ja-JP"/>
        </w:rPr>
        <w:t xml:space="preserve">such </w:t>
      </w:r>
      <w:r w:rsidR="00C85C07" w:rsidRPr="00976ABB">
        <w:rPr>
          <w:rFonts w:ascii="Times New Roman" w:hAnsi="Times New Roman" w:cs="Times New Roman"/>
          <w:color w:val="000000" w:themeColor="text1"/>
          <w:sz w:val="24"/>
          <w:szCs w:val="24"/>
          <w:lang w:eastAsia="ja-JP"/>
        </w:rPr>
        <w:t>nonlinea</w:t>
      </w:r>
      <w:r w:rsidR="00C85C07" w:rsidRPr="00976ABB">
        <w:rPr>
          <w:rFonts w:ascii="Times New Roman" w:hAnsi="Times New Roman" w:cs="Times New Roman" w:hint="eastAsia"/>
          <w:color w:val="000000" w:themeColor="text1"/>
          <w:sz w:val="24"/>
          <w:szCs w:val="24"/>
          <w:lang w:eastAsia="ja-JP"/>
        </w:rPr>
        <w:t xml:space="preserve">r collective dynamics and developed </w:t>
      </w:r>
      <w:r w:rsidR="00C85C07" w:rsidRPr="00976ABB">
        <w:rPr>
          <w:rFonts w:ascii="Times New Roman" w:hAnsi="Times New Roman" w:cs="Times New Roman"/>
          <w:color w:val="000000" w:themeColor="text1"/>
          <w:sz w:val="24"/>
          <w:szCs w:val="24"/>
          <w:lang w:eastAsia="ja-JP"/>
        </w:rPr>
        <w:t>an alternative approach</w:t>
      </w:r>
      <w:r w:rsidR="00C85C07" w:rsidRPr="00976ABB">
        <w:rPr>
          <w:rFonts w:ascii="Times New Roman" w:hAnsi="Times New Roman" w:cs="Times New Roman" w:hint="eastAsia"/>
          <w:color w:val="000000" w:themeColor="text1"/>
          <w:sz w:val="24"/>
          <w:szCs w:val="24"/>
          <w:lang w:eastAsia="ja-JP"/>
        </w:rPr>
        <w:t xml:space="preserve"> </w:t>
      </w:r>
      <w:r w:rsidR="00AC4841" w:rsidRPr="00976ABB">
        <w:rPr>
          <w:rFonts w:ascii="Times New Roman" w:hAnsi="Times New Roman" w:cs="Times New Roman"/>
          <w:color w:val="000000" w:themeColor="text1"/>
          <w:sz w:val="24"/>
          <w:szCs w:val="24"/>
          <w:lang w:eastAsia="ja-JP"/>
        </w:rPr>
        <w:t xml:space="preserve">for </w:t>
      </w:r>
      <w:r w:rsidR="00A809BA" w:rsidRPr="00976ABB">
        <w:rPr>
          <w:rFonts w:ascii="Times New Roman" w:hAnsi="Times New Roman" w:cs="Times New Roman"/>
          <w:color w:val="000000" w:themeColor="text1"/>
          <w:sz w:val="24"/>
          <w:szCs w:val="24"/>
          <w:lang w:eastAsia="ja-JP"/>
        </w:rPr>
        <w:t xml:space="preserve">selectively </w:t>
      </w:r>
      <w:r w:rsidR="00AC4841" w:rsidRPr="00976ABB">
        <w:rPr>
          <w:rFonts w:ascii="Times New Roman" w:hAnsi="Times New Roman" w:cs="Times New Roman"/>
          <w:color w:val="000000" w:themeColor="text1"/>
          <w:sz w:val="24"/>
          <w:szCs w:val="24"/>
          <w:lang w:eastAsia="ja-JP"/>
        </w:rPr>
        <w:t>controlling</w:t>
      </w:r>
      <w:r w:rsidR="00E90E7C" w:rsidRPr="00976ABB">
        <w:rPr>
          <w:rFonts w:ascii="Times New Roman" w:hAnsi="Times New Roman" w:cs="Times New Roman"/>
          <w:color w:val="000000" w:themeColor="text1"/>
          <w:sz w:val="24"/>
          <w:szCs w:val="24"/>
          <w:lang w:eastAsia="ja-JP"/>
        </w:rPr>
        <w:t xml:space="preserve"> skyrmion distributions</w:t>
      </w:r>
      <w:r w:rsidRPr="00976ABB">
        <w:rPr>
          <w:rFonts w:ascii="Times New Roman" w:hAnsi="Times New Roman" w:cs="Times New Roman"/>
          <w:color w:val="000000" w:themeColor="text1"/>
          <w:sz w:val="24"/>
          <w:szCs w:val="24"/>
          <w:lang w:eastAsia="ja-JP"/>
        </w:rPr>
        <w:t xml:space="preserve"> using</w:t>
      </w:r>
      <w:r w:rsidR="005F79B2" w:rsidRPr="00976ABB">
        <w:rPr>
          <w:rFonts w:ascii="Times New Roman" w:hAnsi="Times New Roman" w:cs="Times New Roman" w:hint="eastAsia"/>
          <w:color w:val="000000" w:themeColor="text1"/>
          <w:sz w:val="24"/>
          <w:szCs w:val="24"/>
          <w:lang w:eastAsia="ja-JP"/>
        </w:rPr>
        <w:t xml:space="preserve"> current</w:t>
      </w:r>
      <w:r w:rsidRPr="00976ABB">
        <w:rPr>
          <w:rFonts w:ascii="Times New Roman" w:hAnsi="Times New Roman" w:cs="Times New Roman"/>
          <w:color w:val="000000" w:themeColor="text1"/>
          <w:sz w:val="24"/>
          <w:szCs w:val="24"/>
          <w:lang w:eastAsia="ja-JP"/>
        </w:rPr>
        <w:t xml:space="preserve"> applications </w:t>
      </w:r>
      <w:r w:rsidR="005F79B2" w:rsidRPr="00976ABB">
        <w:rPr>
          <w:rFonts w:ascii="Times New Roman" w:hAnsi="Times New Roman" w:cs="Times New Roman" w:hint="eastAsia"/>
          <w:color w:val="000000" w:themeColor="text1"/>
          <w:sz w:val="24"/>
          <w:szCs w:val="24"/>
          <w:lang w:eastAsia="ja-JP"/>
        </w:rPr>
        <w:t>along the</w:t>
      </w:r>
      <w:r w:rsidRPr="00976ABB">
        <w:rPr>
          <w:rFonts w:ascii="Times New Roman" w:hAnsi="Times New Roman" w:cs="Times New Roman"/>
          <w:color w:val="000000" w:themeColor="text1"/>
          <w:sz w:val="24"/>
          <w:szCs w:val="24"/>
          <w:lang w:eastAsia="ja-JP"/>
        </w:rPr>
        <w:t xml:space="preserve"> two orthogonal </w:t>
      </w:r>
      <w:r w:rsidR="005F79B2" w:rsidRPr="00976ABB">
        <w:rPr>
          <w:rFonts w:ascii="Times New Roman" w:hAnsi="Times New Roman" w:cs="Times New Roman" w:hint="eastAsia"/>
          <w:color w:val="000000" w:themeColor="text1"/>
          <w:sz w:val="24"/>
          <w:szCs w:val="24"/>
          <w:lang w:eastAsia="ja-JP"/>
        </w:rPr>
        <w:t>directions</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 xml:space="preserve"> </w:t>
      </w:r>
      <w:r w:rsidR="00715C75" w:rsidRPr="00976ABB">
        <w:rPr>
          <w:rFonts w:ascii="Times New Roman" w:hAnsi="Times New Roman" w:cs="Times New Roman"/>
          <w:color w:val="000000" w:themeColor="text1"/>
          <w:sz w:val="24"/>
          <w:szCs w:val="24"/>
          <w:lang w:eastAsia="ja-JP"/>
        </w:rPr>
        <w:t>T</w:t>
      </w:r>
      <w:r w:rsidRPr="00976ABB">
        <w:rPr>
          <w:rFonts w:ascii="Times New Roman" w:hAnsi="Times New Roman" w:cs="Times New Roman"/>
          <w:color w:val="000000" w:themeColor="text1"/>
          <w:sz w:val="24"/>
          <w:szCs w:val="24"/>
        </w:rPr>
        <w:t xml:space="preserve">he </w:t>
      </w:r>
      <w:r w:rsidRPr="00976ABB">
        <w:rPr>
          <w:rFonts w:ascii="Times New Roman" w:hAnsi="Times New Roman" w:cs="Times New Roman"/>
          <w:color w:val="000000" w:themeColor="text1"/>
          <w:sz w:val="24"/>
          <w:szCs w:val="24"/>
          <w:lang w:eastAsia="ja-JP"/>
        </w:rPr>
        <w:t xml:space="preserve">first </w:t>
      </w:r>
      <w:r w:rsidR="00EF2ADE" w:rsidRPr="00976ABB">
        <w:rPr>
          <w:rFonts w:ascii="Times New Roman" w:hAnsi="Times New Roman" w:cs="Times New Roman"/>
          <w:color w:val="000000" w:themeColor="text1"/>
          <w:sz w:val="24"/>
          <w:szCs w:val="24"/>
          <w:lang w:eastAsia="ja-JP"/>
        </w:rPr>
        <w:t>global</w:t>
      </w:r>
      <w:r w:rsidR="00EF2ADE" w:rsidRPr="00976ABB">
        <w:rPr>
          <w:rFonts w:ascii="Times New Roman" w:hAnsi="Times New Roman" w:cs="Times New Roman"/>
          <w:color w:val="000000" w:themeColor="text1"/>
          <w:sz w:val="24"/>
          <w:szCs w:val="24"/>
        </w:rPr>
        <w:t xml:space="preserve"> </w:t>
      </w:r>
      <w:r w:rsidR="00EF2ADE" w:rsidRPr="00976ABB">
        <w:rPr>
          <w:rFonts w:ascii="Times New Roman" w:hAnsi="Times New Roman" w:cs="Times New Roman"/>
          <w:color w:val="000000" w:themeColor="text1"/>
          <w:sz w:val="24"/>
          <w:szCs w:val="24"/>
          <w:lang w:eastAsia="ja-JP"/>
        </w:rPr>
        <w:t>current</w:t>
      </w:r>
      <w:r w:rsidR="00EF2ADE"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rPr>
        <w:t xml:space="preserve">caused </w:t>
      </w:r>
      <w:r w:rsidRPr="00976ABB">
        <w:rPr>
          <w:rFonts w:ascii="Times New Roman" w:hAnsi="Times New Roman" w:cs="Times New Roman"/>
          <w:color w:val="000000" w:themeColor="text1"/>
          <w:sz w:val="24"/>
          <w:szCs w:val="24"/>
          <w:lang w:eastAsia="ja-JP"/>
        </w:rPr>
        <w:t>the nonequilibrium accumulation</w:t>
      </w:r>
      <w:r w:rsidRPr="00976ABB">
        <w:rPr>
          <w:rFonts w:ascii="Times New Roman" w:hAnsi="Times New Roman" w:cs="Times New Roman"/>
          <w:color w:val="000000" w:themeColor="text1"/>
          <w:sz w:val="24"/>
          <w:szCs w:val="24"/>
        </w:rPr>
        <w:t xml:space="preserve"> with a polarity-dependent asymmetry</w:t>
      </w:r>
      <w:r w:rsidR="00715C75" w:rsidRPr="00976ABB">
        <w:rPr>
          <w:rFonts w:ascii="Times New Roman" w:hAnsi="Times New Roman" w:cs="Times New Roman"/>
          <w:color w:val="000000" w:themeColor="text1"/>
          <w:sz w:val="24"/>
          <w:szCs w:val="24"/>
          <w:lang w:eastAsia="ja-JP"/>
        </w:rPr>
        <w:t xml:space="preserve"> </w:t>
      </w:r>
      <w:r w:rsidR="005748A8" w:rsidRPr="00976ABB">
        <w:rPr>
          <w:rFonts w:ascii="Times New Roman" w:hAnsi="Times New Roman" w:cs="Times New Roman" w:hint="eastAsia"/>
          <w:color w:val="000000" w:themeColor="text1"/>
          <w:sz w:val="24"/>
          <w:szCs w:val="24"/>
          <w:lang w:eastAsia="ja-JP"/>
        </w:rPr>
        <w:t xml:space="preserve">toward a </w:t>
      </w:r>
      <w:r w:rsidR="00424BB8" w:rsidRPr="00976ABB">
        <w:rPr>
          <w:rFonts w:ascii="Times New Roman" w:hAnsi="Times New Roman" w:cs="Times New Roman" w:hint="eastAsia"/>
          <w:color w:val="000000" w:themeColor="text1"/>
          <w:sz w:val="24"/>
          <w:szCs w:val="24"/>
          <w:lang w:eastAsia="ja-JP"/>
        </w:rPr>
        <w:t>H</w:t>
      </w:r>
      <w:r w:rsidR="005748A8" w:rsidRPr="00976ABB">
        <w:rPr>
          <w:rFonts w:ascii="Times New Roman" w:hAnsi="Times New Roman" w:cs="Times New Roman" w:hint="eastAsia"/>
          <w:color w:val="000000" w:themeColor="text1"/>
          <w:sz w:val="24"/>
          <w:szCs w:val="24"/>
          <w:lang w:eastAsia="ja-JP"/>
        </w:rPr>
        <w:t>all direction</w:t>
      </w:r>
      <w:r w:rsidRPr="00976ABB">
        <w:rPr>
          <w:rFonts w:ascii="Times New Roman" w:hAnsi="Times New Roman" w:cs="Times New Roman"/>
          <w:color w:val="000000" w:themeColor="text1"/>
          <w:sz w:val="24"/>
          <w:szCs w:val="24"/>
          <w:lang w:eastAsia="ja-JP"/>
        </w:rPr>
        <w:t xml:space="preserve">. </w:t>
      </w:r>
      <w:r w:rsidR="00715C75" w:rsidRPr="00976ABB">
        <w:rPr>
          <w:rFonts w:ascii="Times New Roman" w:hAnsi="Times New Roman" w:cs="Times New Roman"/>
          <w:color w:val="000000" w:themeColor="text1"/>
          <w:sz w:val="24"/>
          <w:szCs w:val="24"/>
          <w:lang w:eastAsia="ja-JP"/>
        </w:rPr>
        <w:t>Once t</w:t>
      </w:r>
      <w:r w:rsidRPr="00976ABB">
        <w:rPr>
          <w:rFonts w:ascii="Times New Roman" w:hAnsi="Times New Roman" w:cs="Times New Roman"/>
          <w:color w:val="000000" w:themeColor="text1"/>
          <w:sz w:val="24"/>
          <w:szCs w:val="24"/>
          <w:lang w:eastAsia="ja-JP"/>
        </w:rPr>
        <w:t>he</w:t>
      </w:r>
      <w:r w:rsidR="00715C75"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second </w:t>
      </w:r>
      <w:r w:rsidR="00EF2ADE" w:rsidRPr="00976ABB">
        <w:rPr>
          <w:rFonts w:ascii="Times New Roman" w:hAnsi="Times New Roman" w:cs="Times New Roman"/>
          <w:color w:val="000000" w:themeColor="text1"/>
          <w:sz w:val="24"/>
          <w:szCs w:val="24"/>
          <w:lang w:eastAsia="ja-JP"/>
        </w:rPr>
        <w:t xml:space="preserve">local </w:t>
      </w:r>
      <w:r w:rsidRPr="00976ABB">
        <w:rPr>
          <w:rFonts w:ascii="Times New Roman" w:hAnsi="Times New Roman" w:cs="Times New Roman"/>
          <w:color w:val="000000" w:themeColor="text1"/>
          <w:sz w:val="24"/>
          <w:szCs w:val="24"/>
          <w:lang w:eastAsia="ja-JP"/>
        </w:rPr>
        <w:t>current</w:t>
      </w:r>
      <w:r w:rsidR="00715C75"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from </w:t>
      </w:r>
      <w:r w:rsidR="00467320" w:rsidRPr="00976ABB">
        <w:rPr>
          <w:rFonts w:ascii="Times New Roman" w:hAnsi="Times New Roman" w:cs="Times New Roman"/>
          <w:color w:val="000000" w:themeColor="text1"/>
          <w:sz w:val="24"/>
          <w:szCs w:val="24"/>
          <w:lang w:eastAsia="ja-JP"/>
        </w:rPr>
        <w:t xml:space="preserve">the </w:t>
      </w:r>
      <w:r w:rsidR="00107F07" w:rsidRPr="00976ABB">
        <w:rPr>
          <w:rFonts w:ascii="Times New Roman" w:hAnsi="Times New Roman" w:cs="Times New Roman"/>
          <w:color w:val="000000" w:themeColor="text1"/>
          <w:sz w:val="24"/>
          <w:szCs w:val="24"/>
          <w:lang w:eastAsia="ja-JP"/>
        </w:rPr>
        <w:t xml:space="preserve">orthogonal </w:t>
      </w:r>
      <w:r w:rsidR="00424BB8" w:rsidRPr="00976ABB">
        <w:rPr>
          <w:rFonts w:ascii="Times New Roman" w:hAnsi="Times New Roman" w:cs="Times New Roman" w:hint="eastAsia"/>
          <w:color w:val="000000" w:themeColor="text1"/>
          <w:sz w:val="24"/>
          <w:szCs w:val="24"/>
          <w:lang w:eastAsia="ja-JP"/>
        </w:rPr>
        <w:t>H</w:t>
      </w:r>
      <w:r w:rsidR="00424BB8" w:rsidRPr="00976ABB">
        <w:rPr>
          <w:rFonts w:ascii="Times New Roman" w:hAnsi="Times New Roman" w:cs="Times New Roman"/>
          <w:color w:val="000000" w:themeColor="text1"/>
          <w:sz w:val="24"/>
          <w:szCs w:val="24"/>
          <w:lang w:eastAsia="ja-JP"/>
        </w:rPr>
        <w:t xml:space="preserve">all </w:t>
      </w:r>
      <w:r w:rsidR="00107F07" w:rsidRPr="00976ABB">
        <w:rPr>
          <w:rFonts w:ascii="Times New Roman" w:hAnsi="Times New Roman" w:cs="Times New Roman"/>
          <w:color w:val="000000" w:themeColor="text1"/>
          <w:sz w:val="24"/>
          <w:szCs w:val="24"/>
          <w:lang w:eastAsia="ja-JP"/>
        </w:rPr>
        <w:t xml:space="preserve">ports </w:t>
      </w:r>
      <w:r w:rsidR="00AD0924" w:rsidRPr="00976ABB">
        <w:rPr>
          <w:rFonts w:ascii="Times New Roman" w:hAnsi="Times New Roman" w:cs="Times New Roman"/>
          <w:color w:val="000000" w:themeColor="text1"/>
          <w:sz w:val="24"/>
          <w:szCs w:val="24"/>
          <w:lang w:eastAsia="ja-JP"/>
        </w:rPr>
        <w:t xml:space="preserve">hits a threshold value, these two currents trigger dozens of </w:t>
      </w:r>
      <w:r w:rsidR="00AD0924" w:rsidRPr="00976ABB">
        <w:rPr>
          <w:rFonts w:ascii="Symbol" w:hAnsi="Symbol" w:cs="Times New Roman" w:hint="eastAsia"/>
          <w:color w:val="000000" w:themeColor="text1"/>
          <w:sz w:val="24"/>
          <w:szCs w:val="24"/>
          <w:lang w:eastAsia="ja-JP"/>
        </w:rPr>
        <w:t>m</w:t>
      </w:r>
      <w:r w:rsidR="00AD0924" w:rsidRPr="00976ABB">
        <w:rPr>
          <w:rFonts w:ascii="Times New Roman" w:hAnsi="Times New Roman" w:cs="Times New Roman"/>
          <w:color w:val="000000" w:themeColor="text1"/>
          <w:sz w:val="24"/>
          <w:szCs w:val="24"/>
          <w:lang w:eastAsia="ja-JP"/>
        </w:rPr>
        <w:t>-scale accumulations,</w:t>
      </w:r>
      <w:r w:rsidRPr="00976ABB">
        <w:rPr>
          <w:rFonts w:ascii="Times New Roman" w:hAnsi="Times New Roman" w:cs="Times New Roman"/>
          <w:color w:val="000000" w:themeColor="text1"/>
          <w:sz w:val="24"/>
          <w:szCs w:val="24"/>
          <w:lang w:eastAsia="ja-JP"/>
        </w:rPr>
        <w:t xml:space="preserve"> distinctively followed </w:t>
      </w:r>
      <w:r w:rsidR="001F66C6" w:rsidRPr="00976ABB">
        <w:rPr>
          <w:rFonts w:ascii="Times New Roman" w:hAnsi="Times New Roman" w:cs="Times New Roman"/>
          <w:color w:val="000000" w:themeColor="text1"/>
          <w:sz w:val="24"/>
          <w:szCs w:val="24"/>
          <w:lang w:eastAsia="ja-JP"/>
        </w:rPr>
        <w:t xml:space="preserve">only </w:t>
      </w:r>
      <w:r w:rsidRPr="00976ABB">
        <w:rPr>
          <w:rFonts w:ascii="Times New Roman" w:hAnsi="Times New Roman" w:cs="Times New Roman"/>
          <w:color w:val="000000" w:themeColor="text1"/>
          <w:sz w:val="24"/>
          <w:szCs w:val="24"/>
          <w:lang w:eastAsia="ja-JP"/>
        </w:rPr>
        <w:t>by combinations of two</w:t>
      </w:r>
      <w:r w:rsidR="00BD3AEF" w:rsidRPr="00976ABB">
        <w:rPr>
          <w:rFonts w:ascii="Times New Roman" w:hAnsi="Times New Roman" w:cs="Times New Roman" w:hint="eastAsia"/>
          <w:color w:val="000000" w:themeColor="text1"/>
          <w:sz w:val="24"/>
          <w:szCs w:val="24"/>
          <w:lang w:eastAsia="ja-JP"/>
        </w:rPr>
        <w:t>-</w:t>
      </w:r>
      <w:r w:rsidRPr="00976ABB">
        <w:rPr>
          <w:rFonts w:ascii="Times New Roman" w:hAnsi="Times New Roman" w:cs="Times New Roman"/>
          <w:color w:val="000000" w:themeColor="text1"/>
          <w:sz w:val="24"/>
          <w:szCs w:val="24"/>
          <w:lang w:eastAsia="ja-JP"/>
        </w:rPr>
        <w:t xml:space="preserve">current polarities. </w:t>
      </w:r>
      <w:r w:rsidR="001F66C6" w:rsidRPr="00976ABB">
        <w:rPr>
          <w:rFonts w:ascii="Times New Roman" w:hAnsi="Times New Roman" w:cs="Times New Roman"/>
          <w:color w:val="000000" w:themeColor="text1"/>
          <w:sz w:val="24"/>
          <w:szCs w:val="24"/>
          <w:lang w:eastAsia="ja-JP"/>
        </w:rPr>
        <w:t xml:space="preserve">Subsequently, a selective localization of skyrmion distributions, </w:t>
      </w:r>
      <w:r w:rsidR="00E0205C" w:rsidRPr="00976ABB">
        <w:rPr>
          <w:rFonts w:ascii="Times New Roman" w:hAnsi="Times New Roman" w:cs="Times New Roman"/>
          <w:color w:val="000000" w:themeColor="text1"/>
          <w:sz w:val="24"/>
          <w:szCs w:val="24"/>
          <w:lang w:eastAsia="ja-JP"/>
        </w:rPr>
        <w:t>regarded as</w:t>
      </w:r>
      <w:r w:rsidR="001F66C6" w:rsidRPr="00976ABB">
        <w:rPr>
          <w:rFonts w:ascii="Times New Roman" w:hAnsi="Times New Roman" w:cs="Times New Roman"/>
          <w:color w:val="000000" w:themeColor="text1"/>
          <w:sz w:val="24"/>
          <w:szCs w:val="24"/>
          <w:lang w:eastAsia="ja-JP"/>
        </w:rPr>
        <w:t xml:space="preserve"> </w:t>
      </w:r>
      <w:r w:rsidR="00E0205C" w:rsidRPr="00976ABB">
        <w:rPr>
          <w:rFonts w:ascii="Times New Roman" w:hAnsi="Times New Roman" w:cs="Times New Roman"/>
          <w:color w:val="000000" w:themeColor="text1"/>
          <w:sz w:val="24"/>
          <w:szCs w:val="24"/>
          <w:lang w:eastAsia="ja-JP"/>
        </w:rPr>
        <w:t>controlling</w:t>
      </w:r>
      <w:r w:rsidR="001F66C6" w:rsidRPr="00976ABB">
        <w:rPr>
          <w:rFonts w:ascii="Times New Roman" w:hAnsi="Times New Roman" w:cs="Times New Roman"/>
          <w:color w:val="000000" w:themeColor="text1"/>
          <w:sz w:val="24"/>
          <w:szCs w:val="24"/>
          <w:lang w:eastAsia="ja-JP"/>
        </w:rPr>
        <w:t xml:space="preserve"> “</w:t>
      </w:r>
      <w:r w:rsidR="001F66C6" w:rsidRPr="00976ABB">
        <w:rPr>
          <w:rFonts w:ascii="Times New Roman" w:hAnsi="Times New Roman" w:cs="Times New Roman"/>
          <w:i/>
          <w:iCs/>
          <w:color w:val="000000" w:themeColor="text1"/>
          <w:sz w:val="24"/>
          <w:szCs w:val="24"/>
          <w:lang w:eastAsia="ja-JP"/>
        </w:rPr>
        <w:t>skyrmion population</w:t>
      </w:r>
      <w:r w:rsidR="001F66C6" w:rsidRPr="00976ABB">
        <w:rPr>
          <w:rFonts w:ascii="Times New Roman" w:hAnsi="Times New Roman" w:cs="Times New Roman"/>
          <w:color w:val="000000" w:themeColor="text1"/>
          <w:sz w:val="24"/>
          <w:szCs w:val="24"/>
          <w:lang w:eastAsia="ja-JP"/>
        </w:rPr>
        <w:t xml:space="preserve">”, can be achieved only by </w:t>
      </w:r>
      <w:r w:rsidR="00107F07" w:rsidRPr="00976ABB">
        <w:rPr>
          <w:rFonts w:ascii="Times New Roman" w:hAnsi="Times New Roman" w:cs="Times New Roman"/>
          <w:color w:val="000000" w:themeColor="text1"/>
          <w:sz w:val="24"/>
          <w:szCs w:val="24"/>
          <w:lang w:eastAsia="ja-JP"/>
        </w:rPr>
        <w:t>switching the current directions</w:t>
      </w:r>
      <w:r w:rsidR="00837A1D" w:rsidRPr="00976ABB">
        <w:rPr>
          <w:rFonts w:ascii="Times New Roman" w:hAnsi="Times New Roman" w:cs="Times New Roman" w:hint="eastAsia"/>
          <w:color w:val="000000" w:themeColor="text1"/>
          <w:sz w:val="24"/>
          <w:szCs w:val="24"/>
          <w:lang w:eastAsia="ja-JP"/>
        </w:rPr>
        <w:t xml:space="preserve"> </w:t>
      </w:r>
      <w:r w:rsidR="008F5B19" w:rsidRPr="00976ABB">
        <w:rPr>
          <w:rFonts w:ascii="Times New Roman" w:hAnsi="Times New Roman" w:cs="Times New Roman"/>
          <w:color w:val="000000" w:themeColor="text1"/>
          <w:sz w:val="24"/>
          <w:szCs w:val="24"/>
          <w:lang w:eastAsia="ja-JP"/>
        </w:rPr>
        <w:t xml:space="preserve">in </w:t>
      </w:r>
      <w:r w:rsidR="00467320" w:rsidRPr="00976ABB">
        <w:rPr>
          <w:rFonts w:ascii="Times New Roman" w:hAnsi="Times New Roman" w:cs="Times New Roman"/>
          <w:color w:val="000000" w:themeColor="text1"/>
          <w:sz w:val="24"/>
          <w:szCs w:val="24"/>
          <w:lang w:eastAsia="ja-JP"/>
        </w:rPr>
        <w:t>threshold manner</w:t>
      </w:r>
      <w:r w:rsidR="008F5B19" w:rsidRPr="00976ABB">
        <w:rPr>
          <w:rFonts w:ascii="Times New Roman" w:hAnsi="Times New Roman" w:cs="Times New Roman"/>
          <w:color w:val="000000" w:themeColor="text1"/>
          <w:sz w:val="24"/>
          <w:szCs w:val="24"/>
          <w:lang w:eastAsia="ja-JP"/>
        </w:rPr>
        <w:t>s</w:t>
      </w:r>
      <w:r w:rsidR="004A0ACD" w:rsidRPr="00976ABB">
        <w:rPr>
          <w:rFonts w:ascii="Times New Roman" w:hAnsi="Times New Roman" w:cs="Times New Roman"/>
          <w:color w:val="000000" w:themeColor="text1"/>
          <w:sz w:val="24"/>
          <w:szCs w:val="24"/>
          <w:lang w:eastAsia="ja-JP"/>
        </w:rPr>
        <w:t>.</w:t>
      </w:r>
    </w:p>
    <w:p w14:paraId="682EFBA9" w14:textId="05D822C9" w:rsidR="00C053D4" w:rsidRPr="00976ABB" w:rsidRDefault="00190333" w:rsidP="00963AA3">
      <w:pPr>
        <w:spacing w:line="360" w:lineRule="auto"/>
        <w:ind w:firstLine="720"/>
        <w:rPr>
          <w:rFonts w:ascii="Times New Roman" w:hAnsi="Times New Roman" w:cs="Times New Roman"/>
          <w:color w:val="000000" w:themeColor="text1"/>
          <w:sz w:val="24"/>
          <w:lang w:eastAsia="ja-JP"/>
        </w:rPr>
      </w:pPr>
      <w:r w:rsidRPr="00976ABB">
        <w:rPr>
          <w:rFonts w:ascii="Times New Roman" w:hAnsi="Times New Roman" w:cs="Times New Roman"/>
          <w:color w:val="000000" w:themeColor="text1"/>
          <w:sz w:val="24"/>
          <w:szCs w:val="24"/>
          <w:lang w:eastAsia="ja-JP"/>
        </w:rPr>
        <w:t xml:space="preserve">Pt/Co/Ir heterostructures were sputtered onto </w:t>
      </w:r>
      <w:r w:rsidR="00AE40D2" w:rsidRPr="00976ABB">
        <w:rPr>
          <w:rFonts w:ascii="Times New Roman" w:hAnsi="Times New Roman" w:cs="Times New Roman" w:hint="eastAsia"/>
          <w:color w:val="000000" w:themeColor="text1"/>
          <w:sz w:val="24"/>
          <w:szCs w:val="24"/>
          <w:lang w:eastAsia="ja-JP"/>
        </w:rPr>
        <w:t>thermally</w:t>
      </w:r>
      <w:r w:rsidRPr="00976ABB">
        <w:rPr>
          <w:rFonts w:ascii="Times New Roman" w:hAnsi="Times New Roman" w:cs="Times New Roman"/>
          <w:color w:val="000000" w:themeColor="text1"/>
          <w:sz w:val="24"/>
          <w:szCs w:val="24"/>
          <w:lang w:eastAsia="ja-JP"/>
        </w:rPr>
        <w:t xml:space="preserve"> oxidized Silicon </w:t>
      </w:r>
      <w:r w:rsidRPr="00976ABB">
        <w:rPr>
          <w:rFonts w:ascii="Times New Roman" w:hAnsi="Times New Roman" w:cs="Times New Roman"/>
          <w:color w:val="000000" w:themeColor="text1"/>
          <w:sz w:val="24"/>
          <w:szCs w:val="24"/>
        </w:rPr>
        <w:t>substrate</w:t>
      </w:r>
      <w:r w:rsidRPr="00976ABB">
        <w:rPr>
          <w:rFonts w:ascii="Times New Roman" w:hAnsi="Times New Roman" w:cs="Times New Roman"/>
          <w:color w:val="000000" w:themeColor="text1"/>
          <w:sz w:val="24"/>
          <w:szCs w:val="24"/>
          <w:lang w:eastAsia="ja-JP"/>
        </w:rPr>
        <w:t>s by combinations of the DC and RF magnetron sputtering</w:t>
      </w:r>
      <w:r w:rsidR="00DC26B0" w:rsidRPr="00976ABB">
        <w:rPr>
          <w:rFonts w:ascii="Times New Roman" w:hAnsi="Times New Roman" w:cs="Times New Roman" w:hint="eastAsia"/>
          <w:color w:val="000000" w:themeColor="text1"/>
          <w:sz w:val="24"/>
          <w:szCs w:val="24"/>
          <w:lang w:eastAsia="ja-JP"/>
        </w:rPr>
        <w:t xml:space="preserve"> at room temperature</w:t>
      </w:r>
      <w:r w:rsidRPr="00976ABB">
        <w:rPr>
          <w:rFonts w:ascii="Times New Roman" w:hAnsi="Times New Roman" w:cs="Times New Roman"/>
          <w:color w:val="000000" w:themeColor="text1"/>
          <w:sz w:val="24"/>
          <w:szCs w:val="24"/>
          <w:lang w:eastAsia="ja-JP"/>
        </w:rPr>
        <w:t>. 3</w:t>
      </w:r>
      <w:r w:rsidR="00AE40D2"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nm-Ta and 5 nm-Pt layers were prepared as buffers to obtain highly oriented (111) texture </w:t>
      </w:r>
      <w:r w:rsidR="00D62372" w:rsidRPr="00976ABB">
        <w:rPr>
          <w:rFonts w:ascii="Times New Roman" w:hAnsi="Times New Roman" w:cs="Times New Roman" w:hint="eastAsia"/>
          <w:color w:val="000000" w:themeColor="text1"/>
          <w:sz w:val="24"/>
          <w:szCs w:val="24"/>
          <w:lang w:eastAsia="ja-JP"/>
        </w:rPr>
        <w:t>prior to</w:t>
      </w:r>
      <w:r w:rsidR="00D62372"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Co and Ir </w:t>
      </w:r>
      <w:r w:rsidR="00D62372" w:rsidRPr="00976ABB">
        <w:rPr>
          <w:rFonts w:ascii="Times New Roman" w:hAnsi="Times New Roman" w:cs="Times New Roman" w:hint="eastAsia"/>
          <w:color w:val="000000" w:themeColor="text1"/>
          <w:sz w:val="24"/>
          <w:szCs w:val="24"/>
          <w:lang w:eastAsia="ja-JP"/>
        </w:rPr>
        <w:t xml:space="preserve">sputtering </w:t>
      </w:r>
      <w:r w:rsidRPr="00976ABB">
        <w:rPr>
          <w:rFonts w:ascii="Times New Roman" w:hAnsi="Times New Roman" w:cs="Times New Roman"/>
          <w:color w:val="000000" w:themeColor="text1"/>
          <w:sz w:val="24"/>
          <w:szCs w:val="24"/>
          <w:lang w:eastAsia="ja-JP"/>
        </w:rPr>
        <w:t>under a moving shutter drive</w:t>
      </w:r>
      <w:r w:rsidR="00AE40D2" w:rsidRPr="00976ABB">
        <w:rPr>
          <w:rFonts w:ascii="Times New Roman" w:hAnsi="Times New Roman" w:cs="Times New Roman" w:hint="eastAsia"/>
          <w:color w:val="000000" w:themeColor="text1"/>
          <w:sz w:val="24"/>
          <w:szCs w:val="24"/>
          <w:lang w:eastAsia="ja-JP"/>
        </w:rPr>
        <w:t>,</w:t>
      </w:r>
      <w:r w:rsidRPr="00976ABB">
        <w:rPr>
          <w:rFonts w:ascii="Times New Roman" w:hAnsi="Times New Roman" w:cs="Times New Roman"/>
          <w:color w:val="000000" w:themeColor="text1"/>
          <w:sz w:val="24"/>
          <w:szCs w:val="24"/>
          <w:lang w:eastAsia="ja-JP"/>
        </w:rPr>
        <w:t xml:space="preserve"> which enabled </w:t>
      </w:r>
      <w:r w:rsidR="00102960" w:rsidRPr="00976ABB">
        <w:rPr>
          <w:rFonts w:ascii="Times New Roman" w:hAnsi="Times New Roman" w:cs="Times New Roman" w:hint="eastAsia"/>
          <w:color w:val="000000" w:themeColor="text1"/>
          <w:sz w:val="24"/>
          <w:szCs w:val="24"/>
          <w:lang w:eastAsia="ja-JP"/>
        </w:rPr>
        <w:t>sub</w:t>
      </w:r>
      <w:r w:rsidR="00836F01" w:rsidRPr="00976ABB">
        <w:rPr>
          <w:rFonts w:ascii="Times New Roman" w:hAnsi="Times New Roman" w:cs="Times New Roman" w:hint="eastAsia"/>
          <w:color w:val="000000" w:themeColor="text1"/>
          <w:sz w:val="24"/>
          <w:szCs w:val="24"/>
          <w:lang w:eastAsia="ja-JP"/>
        </w:rPr>
        <w:t>-</w:t>
      </w:r>
      <w:r w:rsidR="00102960" w:rsidRPr="00976ABB">
        <w:rPr>
          <w:rFonts w:ascii="Times New Roman" w:hAnsi="Times New Roman" w:cs="Times New Roman" w:hint="eastAsia"/>
          <w:color w:val="000000" w:themeColor="text1"/>
          <w:sz w:val="24"/>
          <w:szCs w:val="24"/>
          <w:lang w:eastAsia="ja-JP"/>
        </w:rPr>
        <w:t>nm</w:t>
      </w:r>
      <w:r w:rsidR="00836F01"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scale thickness </w:t>
      </w:r>
      <w:r w:rsidR="00A13DB8" w:rsidRPr="00976ABB">
        <w:rPr>
          <w:rFonts w:ascii="Times New Roman" w:hAnsi="Times New Roman" w:cs="Times New Roman" w:hint="eastAsia"/>
          <w:color w:val="000000" w:themeColor="text1"/>
          <w:sz w:val="24"/>
          <w:szCs w:val="24"/>
          <w:lang w:eastAsia="ja-JP"/>
        </w:rPr>
        <w:t>gradient</w:t>
      </w:r>
      <w:r w:rsidRPr="00976ABB">
        <w:rPr>
          <w:rFonts w:ascii="Times New Roman" w:hAnsi="Times New Roman" w:cs="Times New Roman"/>
          <w:color w:val="000000" w:themeColor="text1"/>
          <w:sz w:val="24"/>
          <w:szCs w:val="24"/>
          <w:lang w:eastAsia="ja-JP"/>
        </w:rPr>
        <w:t xml:space="preserve"> </w:t>
      </w:r>
      <w:r w:rsidR="00A13DB8" w:rsidRPr="00976ABB">
        <w:rPr>
          <w:rFonts w:ascii="Times New Roman" w:hAnsi="Times New Roman" w:cs="Times New Roman" w:hint="eastAsia"/>
          <w:color w:val="000000" w:themeColor="text1"/>
          <w:sz w:val="24"/>
          <w:szCs w:val="24"/>
          <w:lang w:eastAsia="ja-JP"/>
        </w:rPr>
        <w:t>of</w:t>
      </w:r>
      <w:r w:rsidRPr="00976ABB">
        <w:rPr>
          <w:rFonts w:ascii="Times New Roman" w:hAnsi="Times New Roman" w:cs="Times New Roman"/>
          <w:color w:val="000000" w:themeColor="text1"/>
          <w:sz w:val="24"/>
          <w:szCs w:val="24"/>
          <w:lang w:eastAsia="ja-JP"/>
        </w:rPr>
        <w:t xml:space="preserve"> Co and </w:t>
      </w:r>
      <w:r w:rsidR="00A13DB8" w:rsidRPr="00976ABB">
        <w:rPr>
          <w:rFonts w:ascii="Times New Roman" w:hAnsi="Times New Roman" w:cs="Times New Roman" w:hint="eastAsia"/>
          <w:color w:val="000000" w:themeColor="text1"/>
          <w:sz w:val="24"/>
          <w:szCs w:val="24"/>
          <w:lang w:eastAsia="ja-JP"/>
        </w:rPr>
        <w:t>Ir on a single substrate.</w:t>
      </w:r>
      <w:r w:rsidRPr="00976ABB">
        <w:rPr>
          <w:rFonts w:ascii="Times New Roman" w:hAnsi="Times New Roman" w:cs="Times New Roman"/>
          <w:color w:val="000000" w:themeColor="text1"/>
          <w:sz w:val="24"/>
          <w:szCs w:val="24"/>
          <w:lang w:eastAsia="ja-JP"/>
        </w:rPr>
        <w:t xml:space="preserve"> </w:t>
      </w:r>
      <w:r w:rsidR="00AE40D2" w:rsidRPr="00976ABB">
        <w:rPr>
          <w:rFonts w:ascii="Times New Roman" w:hAnsi="Times New Roman" w:cs="Times New Roman" w:hint="eastAsia"/>
          <w:color w:val="000000" w:themeColor="text1"/>
          <w:sz w:val="24"/>
          <w:szCs w:val="24"/>
          <w:lang w:eastAsia="ja-JP"/>
        </w:rPr>
        <w:t xml:space="preserve"> </w:t>
      </w:r>
      <w:r w:rsidR="00626738" w:rsidRPr="00976ABB">
        <w:rPr>
          <w:rFonts w:ascii="Times New Roman" w:hAnsi="Times New Roman" w:cs="Times New Roman" w:hint="eastAsia"/>
          <w:color w:val="000000" w:themeColor="text1"/>
          <w:sz w:val="24"/>
          <w:szCs w:val="24"/>
          <w:lang w:eastAsia="ja-JP"/>
        </w:rPr>
        <w:t>After</w:t>
      </w:r>
      <w:r w:rsidR="00AE40D2" w:rsidRPr="00976ABB">
        <w:rPr>
          <w:rFonts w:ascii="Times New Roman" w:hAnsi="Times New Roman" w:cs="Times New Roman" w:hint="eastAsia"/>
          <w:color w:val="000000" w:themeColor="text1"/>
          <w:sz w:val="24"/>
          <w:szCs w:val="24"/>
          <w:lang w:eastAsia="ja-JP"/>
        </w:rPr>
        <w:t xml:space="preserve"> 3 nm-Pt layer </w:t>
      </w:r>
      <w:r w:rsidR="00626738" w:rsidRPr="00976ABB">
        <w:rPr>
          <w:rFonts w:ascii="Times New Roman" w:hAnsi="Times New Roman" w:cs="Times New Roman"/>
          <w:color w:val="000000" w:themeColor="text1"/>
          <w:sz w:val="24"/>
          <w:szCs w:val="24"/>
          <w:lang w:eastAsia="ja-JP"/>
        </w:rPr>
        <w:t>capping</w:t>
      </w:r>
      <w:r w:rsidR="00626738" w:rsidRPr="00976ABB">
        <w:rPr>
          <w:rFonts w:ascii="Times New Roman" w:hAnsi="Times New Roman" w:cs="Times New Roman" w:hint="eastAsia"/>
          <w:color w:val="000000" w:themeColor="text1"/>
          <w:sz w:val="24"/>
          <w:szCs w:val="24"/>
          <w:lang w:eastAsia="ja-JP"/>
        </w:rPr>
        <w:t>,</w:t>
      </w:r>
      <w:r w:rsidR="00AE40D2" w:rsidRPr="00976ABB">
        <w:rPr>
          <w:rFonts w:ascii="Times New Roman" w:hAnsi="Times New Roman" w:cs="Times New Roman" w:hint="eastAsia"/>
          <w:color w:val="000000" w:themeColor="text1"/>
          <w:sz w:val="24"/>
          <w:szCs w:val="24"/>
          <w:lang w:eastAsia="ja-JP"/>
        </w:rPr>
        <w:t xml:space="preserve"> </w:t>
      </w:r>
      <w:r w:rsidR="00626738" w:rsidRPr="00976ABB">
        <w:rPr>
          <w:rFonts w:ascii="Times New Roman" w:hAnsi="Times New Roman" w:cs="Times New Roman" w:hint="eastAsia"/>
          <w:color w:val="000000" w:themeColor="text1"/>
          <w:sz w:val="24"/>
          <w:szCs w:val="24"/>
          <w:lang w:eastAsia="ja-JP"/>
        </w:rPr>
        <w:t>a</w:t>
      </w:r>
      <w:r w:rsidRPr="00976ABB">
        <w:rPr>
          <w:rFonts w:ascii="Times New Roman" w:hAnsi="Times New Roman" w:cs="Times New Roman"/>
          <w:color w:val="000000" w:themeColor="text1"/>
          <w:sz w:val="24"/>
          <w:szCs w:val="24"/>
          <w:lang w:eastAsia="ja-JP"/>
        </w:rPr>
        <w:t xml:space="preserve">ll samples were </w:t>
      </w:r>
      <w:r w:rsidRPr="00976ABB">
        <w:rPr>
          <w:rFonts w:ascii="Times New Roman" w:hAnsi="Times New Roman" w:cs="Times New Roman"/>
          <w:color w:val="000000" w:themeColor="text1"/>
          <w:sz w:val="24"/>
          <w:szCs w:val="24"/>
        </w:rPr>
        <w:t xml:space="preserve">patterned </w:t>
      </w:r>
      <w:r w:rsidRPr="00976ABB">
        <w:rPr>
          <w:rFonts w:ascii="Times New Roman" w:hAnsi="Times New Roman" w:cs="Times New Roman"/>
          <w:color w:val="000000" w:themeColor="text1"/>
          <w:sz w:val="24"/>
          <w:szCs w:val="24"/>
          <w:lang w:eastAsia="ja-JP"/>
        </w:rPr>
        <w:t>into</w:t>
      </w:r>
      <w:r w:rsidRPr="00976ABB">
        <w:rPr>
          <w:rFonts w:ascii="Times New Roman" w:hAnsi="Times New Roman" w:cs="Times New Roman"/>
          <w:color w:val="000000" w:themeColor="text1"/>
          <w:sz w:val="24"/>
          <w:szCs w:val="24"/>
        </w:rPr>
        <w:t xml:space="preserve"> </w:t>
      </w:r>
      <w:r w:rsidR="00426DE8" w:rsidRPr="00976ABB">
        <w:rPr>
          <w:rFonts w:ascii="Times New Roman" w:hAnsi="Times New Roman" w:cs="Times New Roman"/>
          <w:color w:val="000000" w:themeColor="text1"/>
          <w:sz w:val="24"/>
          <w:szCs w:val="24"/>
          <w:lang w:eastAsia="ja-JP"/>
        </w:rPr>
        <w:t xml:space="preserve">20 </w:t>
      </w:r>
      <w:r w:rsidRPr="00976ABB">
        <w:rPr>
          <w:rFonts w:ascii="Times New Roman" w:hAnsi="Times New Roman" w:cs="Times New Roman"/>
          <w:color w:val="000000" w:themeColor="text1"/>
          <w:sz w:val="24"/>
          <w:szCs w:val="24"/>
        </w:rPr>
        <w:t>µm-wid</w:t>
      </w:r>
      <w:r w:rsidR="00426DE8" w:rsidRPr="00976ABB">
        <w:rPr>
          <w:rFonts w:ascii="Times New Roman" w:hAnsi="Times New Roman" w:cs="Times New Roman"/>
          <w:color w:val="000000" w:themeColor="text1"/>
          <w:sz w:val="24"/>
          <w:szCs w:val="24"/>
          <w:lang w:eastAsia="ja-JP"/>
        </w:rPr>
        <w:t>th</w:t>
      </w:r>
      <w:r w:rsidRPr="00976ABB">
        <w:rPr>
          <w:rFonts w:ascii="Times New Roman" w:hAnsi="Times New Roman" w:cs="Times New Roman"/>
          <w:color w:val="000000" w:themeColor="text1"/>
          <w:sz w:val="24"/>
          <w:szCs w:val="24"/>
        </w:rPr>
        <w:t xml:space="preserve"> </w:t>
      </w:r>
      <w:r w:rsidR="00426DE8" w:rsidRPr="00976ABB">
        <w:rPr>
          <w:rFonts w:ascii="Times New Roman" w:hAnsi="Times New Roman" w:cs="Times New Roman"/>
          <w:color w:val="000000" w:themeColor="text1"/>
          <w:sz w:val="24"/>
          <w:szCs w:val="24"/>
          <w:lang w:eastAsia="ja-JP"/>
        </w:rPr>
        <w:t>wires with</w:t>
      </w:r>
      <w:r w:rsidR="00426DE8" w:rsidRPr="00976ABB">
        <w:rPr>
          <w:rFonts w:ascii="Times New Roman" w:hAnsi="Times New Roman" w:cs="Times New Roman"/>
          <w:color w:val="000000" w:themeColor="text1"/>
          <w:sz w:val="24"/>
          <w:szCs w:val="24"/>
        </w:rPr>
        <w:t xml:space="preserve"> </w:t>
      </w:r>
      <w:r w:rsidR="00426DE8" w:rsidRPr="00976ABB">
        <w:rPr>
          <w:rFonts w:ascii="Times New Roman" w:hAnsi="Times New Roman" w:cs="Times New Roman"/>
          <w:color w:val="000000" w:themeColor="text1"/>
          <w:sz w:val="24"/>
          <w:szCs w:val="24"/>
          <w:lang w:eastAsia="ja-JP"/>
        </w:rPr>
        <w:t xml:space="preserve">5 </w:t>
      </w:r>
      <w:r w:rsidR="00426DE8" w:rsidRPr="00976ABB">
        <w:rPr>
          <w:rFonts w:ascii="Times New Roman" w:hAnsi="Times New Roman" w:cs="Times New Roman"/>
          <w:color w:val="000000" w:themeColor="text1"/>
          <w:sz w:val="24"/>
          <w:szCs w:val="24"/>
        </w:rPr>
        <w:t>µm-wid</w:t>
      </w:r>
      <w:r w:rsidR="00426DE8" w:rsidRPr="00976ABB">
        <w:rPr>
          <w:rFonts w:ascii="Times New Roman" w:hAnsi="Times New Roman" w:cs="Times New Roman"/>
          <w:color w:val="000000" w:themeColor="text1"/>
          <w:sz w:val="24"/>
          <w:szCs w:val="24"/>
          <w:lang w:eastAsia="ja-JP"/>
        </w:rPr>
        <w:t>th</w:t>
      </w:r>
      <w:r w:rsidR="00426DE8" w:rsidRPr="00976ABB">
        <w:rPr>
          <w:rFonts w:ascii="Times New Roman" w:hAnsi="Times New Roman" w:cs="Times New Roman"/>
          <w:color w:val="000000" w:themeColor="text1"/>
          <w:sz w:val="24"/>
          <w:szCs w:val="24"/>
        </w:rPr>
        <w:t xml:space="preserve"> symmetric Hall </w:t>
      </w:r>
      <w:r w:rsidR="00A13DB8" w:rsidRPr="00976ABB">
        <w:rPr>
          <w:rFonts w:ascii="Times New Roman" w:hAnsi="Times New Roman" w:cs="Times New Roman" w:hint="eastAsia"/>
          <w:color w:val="000000" w:themeColor="text1"/>
          <w:sz w:val="24"/>
          <w:szCs w:val="24"/>
          <w:lang w:eastAsia="ja-JP"/>
        </w:rPr>
        <w:t>electrodes</w:t>
      </w:r>
      <w:r w:rsidRPr="00976ABB">
        <w:rPr>
          <w:rFonts w:ascii="Times New Roman" w:hAnsi="Times New Roman" w:cs="Times New Roman"/>
          <w:color w:val="000000" w:themeColor="text1"/>
          <w:sz w:val="24"/>
          <w:szCs w:val="24"/>
        </w:rPr>
        <w:t xml:space="preserve"> using maskless lithograph</w:t>
      </w:r>
      <w:r w:rsidR="00AE40D2" w:rsidRPr="00976ABB">
        <w:rPr>
          <w:rFonts w:ascii="Times New Roman" w:hAnsi="Times New Roman" w:cs="Times New Roman" w:hint="eastAsia"/>
          <w:color w:val="000000" w:themeColor="text1"/>
          <w:sz w:val="24"/>
          <w:szCs w:val="24"/>
          <w:lang w:eastAsia="ja-JP"/>
        </w:rPr>
        <w:t>y</w:t>
      </w:r>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 xml:space="preserve">The magnetic morphologies were investigated using two types of </w:t>
      </w:r>
      <w:r w:rsidRPr="00976ABB">
        <w:rPr>
          <w:rFonts w:ascii="Times New Roman" w:hAnsi="Times New Roman" w:cs="Times New Roman"/>
          <w:color w:val="000000" w:themeColor="text1"/>
          <w:sz w:val="24"/>
          <w:szCs w:val="24"/>
        </w:rPr>
        <w:t>magneto-optical Kerr effect (MOKE)</w:t>
      </w:r>
      <w:r w:rsidRPr="00976ABB">
        <w:rPr>
          <w:rFonts w:ascii="Times New Roman" w:hAnsi="Times New Roman" w:cs="Times New Roman"/>
          <w:color w:val="000000" w:themeColor="text1"/>
          <w:sz w:val="24"/>
          <w:szCs w:val="24"/>
          <w:lang w:eastAsia="ja-JP"/>
        </w:rPr>
        <w:t xml:space="preserve"> facilities; the scanning MOKE </w:t>
      </w:r>
      <w:r w:rsidR="00AE40D2" w:rsidRPr="00976ABB">
        <w:rPr>
          <w:rFonts w:ascii="Times New Roman" w:hAnsi="Times New Roman" w:cs="Times New Roman" w:hint="eastAsia"/>
          <w:color w:val="000000" w:themeColor="text1"/>
          <w:sz w:val="24"/>
          <w:szCs w:val="24"/>
          <w:lang w:eastAsia="ja-JP"/>
        </w:rPr>
        <w:t xml:space="preserve">magnetometer </w:t>
      </w:r>
      <w:r w:rsidRPr="00976ABB">
        <w:rPr>
          <w:rFonts w:ascii="Times New Roman" w:hAnsi="Times New Roman" w:cs="Times New Roman"/>
          <w:color w:val="000000" w:themeColor="text1"/>
          <w:sz w:val="24"/>
          <w:szCs w:val="24"/>
          <w:lang w:eastAsia="ja-JP"/>
        </w:rPr>
        <w:t xml:space="preserve">with a laser-based system first captured </w:t>
      </w:r>
      <w:r w:rsidR="00226DB4" w:rsidRPr="00976ABB">
        <w:rPr>
          <w:rFonts w:ascii="Times New Roman" w:hAnsi="Times New Roman" w:cs="Times New Roman"/>
          <w:color w:val="000000" w:themeColor="text1"/>
          <w:sz w:val="24"/>
          <w:szCs w:val="24"/>
          <w:lang w:eastAsia="ja-JP"/>
        </w:rPr>
        <w:t>overall</w:t>
      </w:r>
      <w:r w:rsidR="00226DB4" w:rsidRPr="00976ABB">
        <w:rPr>
          <w:rFonts w:ascii="Times New Roman" w:hAnsi="Times New Roman" w:cs="Times New Roman" w:hint="eastAsia"/>
          <w:color w:val="000000" w:themeColor="text1"/>
          <w:sz w:val="24"/>
          <w:szCs w:val="24"/>
          <w:lang w:eastAsia="ja-JP"/>
        </w:rPr>
        <w:t xml:space="preserve"> pictures of all switching </w:t>
      </w:r>
      <w:r w:rsidR="00226DB4" w:rsidRPr="00976ABB">
        <w:rPr>
          <w:rFonts w:ascii="Times New Roman" w:hAnsi="Times New Roman" w:cs="Times New Roman"/>
          <w:color w:val="000000" w:themeColor="text1"/>
          <w:sz w:val="24"/>
          <w:szCs w:val="24"/>
          <w:lang w:eastAsia="ja-JP"/>
        </w:rPr>
        <w:t>behaviour</w:t>
      </w:r>
      <w:r w:rsidR="00226DB4" w:rsidRPr="00976ABB">
        <w:rPr>
          <w:rFonts w:ascii="Times New Roman" w:hAnsi="Times New Roman" w:cs="Times New Roman" w:hint="eastAsia"/>
          <w:color w:val="000000" w:themeColor="text1"/>
          <w:sz w:val="24"/>
          <w:szCs w:val="24"/>
          <w:lang w:eastAsia="ja-JP"/>
        </w:rPr>
        <w:t xml:space="preserve">s by tracking </w:t>
      </w:r>
      <w:r w:rsidRPr="00976ABB">
        <w:rPr>
          <w:rFonts w:ascii="Times New Roman" w:hAnsi="Times New Roman" w:cs="Times New Roman"/>
          <w:color w:val="000000" w:themeColor="text1"/>
          <w:sz w:val="24"/>
          <w:szCs w:val="24"/>
          <w:lang w:eastAsia="ja-JP"/>
        </w:rPr>
        <w:t xml:space="preserve">hysteresis loops, </w:t>
      </w:r>
      <w:r w:rsidR="00226DB4" w:rsidRPr="00976ABB">
        <w:rPr>
          <w:rFonts w:ascii="Times New Roman" w:hAnsi="Times New Roman" w:cs="Times New Roman" w:hint="eastAsia"/>
          <w:color w:val="000000" w:themeColor="text1"/>
          <w:sz w:val="24"/>
          <w:szCs w:val="24"/>
          <w:lang w:eastAsia="ja-JP"/>
        </w:rPr>
        <w:t>then</w:t>
      </w:r>
      <w:r w:rsidR="00226DB4" w:rsidRPr="00976ABB">
        <w:rPr>
          <w:rFonts w:ascii="Times New Roman" w:hAnsi="Times New Roman" w:cs="Times New Roman"/>
          <w:color w:val="000000" w:themeColor="text1"/>
          <w:sz w:val="24"/>
          <w:szCs w:val="24"/>
          <w:lang w:eastAsia="ja-JP"/>
        </w:rPr>
        <w:t xml:space="preserve"> </w:t>
      </w:r>
      <w:r w:rsidR="00C21D91" w:rsidRPr="00976ABB">
        <w:rPr>
          <w:rFonts w:ascii="Times New Roman" w:hAnsi="Times New Roman" w:cs="Times New Roman"/>
          <w:color w:val="000000" w:themeColor="text1"/>
          <w:sz w:val="24"/>
          <w:szCs w:val="24"/>
          <w:lang w:eastAsia="ja-JP"/>
        </w:rPr>
        <w:t>the</w:t>
      </w:r>
      <w:r w:rsidRPr="00976ABB">
        <w:rPr>
          <w:rFonts w:ascii="Times New Roman" w:hAnsi="Times New Roman" w:cs="Times New Roman"/>
          <w:color w:val="000000" w:themeColor="text1"/>
          <w:sz w:val="24"/>
          <w:szCs w:val="24"/>
          <w:lang w:eastAsia="ja-JP"/>
        </w:rPr>
        <w:t xml:space="preserve"> </w:t>
      </w:r>
      <w:r w:rsidR="00C21D91" w:rsidRPr="00976ABB">
        <w:rPr>
          <w:rFonts w:ascii="Times New Roman" w:hAnsi="Times New Roman" w:cs="Times New Roman"/>
          <w:color w:val="000000" w:themeColor="text1"/>
          <w:sz w:val="24"/>
          <w:szCs w:val="24"/>
          <w:lang w:eastAsia="ja-JP"/>
        </w:rPr>
        <w:t>detailed</w:t>
      </w:r>
      <w:r w:rsidRPr="00976ABB">
        <w:rPr>
          <w:rFonts w:ascii="Times New Roman" w:hAnsi="Times New Roman" w:cs="Times New Roman"/>
          <w:color w:val="000000" w:themeColor="text1"/>
          <w:sz w:val="24"/>
          <w:szCs w:val="24"/>
          <w:lang w:eastAsia="ja-JP"/>
        </w:rPr>
        <w:t xml:space="preserve"> morphologies were </w:t>
      </w:r>
      <w:r w:rsidR="00226DB4" w:rsidRPr="00976ABB">
        <w:rPr>
          <w:rFonts w:ascii="Times New Roman" w:hAnsi="Times New Roman" w:cs="Times New Roman" w:hint="eastAsia"/>
          <w:color w:val="000000" w:themeColor="text1"/>
          <w:sz w:val="24"/>
          <w:szCs w:val="24"/>
          <w:lang w:eastAsia="ja-JP"/>
        </w:rPr>
        <w:t xml:space="preserve">selectively </w:t>
      </w:r>
      <w:r w:rsidRPr="00976ABB">
        <w:rPr>
          <w:rFonts w:ascii="Times New Roman" w:hAnsi="Times New Roman" w:cs="Times New Roman"/>
          <w:color w:val="000000" w:themeColor="text1"/>
          <w:sz w:val="24"/>
          <w:szCs w:val="24"/>
          <w:lang w:eastAsia="ja-JP"/>
        </w:rPr>
        <w:t>investigated</w:t>
      </w:r>
      <w:r w:rsidR="00226DB4" w:rsidRPr="00976ABB">
        <w:rPr>
          <w:rFonts w:ascii="Times New Roman" w:hAnsi="Times New Roman" w:cs="Times New Roman" w:hint="eastAsia"/>
          <w:color w:val="000000" w:themeColor="text1"/>
          <w:sz w:val="24"/>
          <w:szCs w:val="24"/>
          <w:lang w:eastAsia="ja-JP"/>
        </w:rPr>
        <w:t xml:space="preserve"> only at skyrmionic conditions</w:t>
      </w:r>
      <w:r w:rsidRPr="00976ABB">
        <w:rPr>
          <w:rFonts w:ascii="Times New Roman" w:hAnsi="Times New Roman" w:cs="Times New Roman"/>
          <w:color w:val="000000" w:themeColor="text1"/>
          <w:sz w:val="24"/>
          <w:szCs w:val="24"/>
          <w:lang w:eastAsia="ja-JP"/>
        </w:rPr>
        <w:t xml:space="preserve"> by direct imaging provided by the MOKE microscope.</w:t>
      </w:r>
      <w:r w:rsidR="004416ED" w:rsidRPr="00976ABB">
        <w:rPr>
          <w:rFonts w:ascii="Times New Roman" w:hAnsi="Times New Roman" w:cs="Times New Roman" w:hint="eastAsia"/>
          <w:color w:val="000000" w:themeColor="text1"/>
          <w:sz w:val="24"/>
          <w:szCs w:val="24"/>
          <w:lang w:eastAsia="ja-JP"/>
        </w:rPr>
        <w:t xml:space="preserve"> </w:t>
      </w:r>
      <w:r w:rsidR="00421481" w:rsidRPr="00976ABB">
        <w:rPr>
          <w:rFonts w:ascii="Times New Roman" w:hAnsi="Times New Roman" w:cs="Times New Roman"/>
          <w:color w:val="000000" w:themeColor="text1"/>
          <w:sz w:val="24"/>
        </w:rPr>
        <w:t xml:space="preserve">The skyrmion number statistics were </w:t>
      </w:r>
      <w:r w:rsidR="00F36FFA" w:rsidRPr="00976ABB">
        <w:rPr>
          <w:rFonts w:ascii="Times New Roman" w:hAnsi="Times New Roman" w:cs="Times New Roman" w:hint="eastAsia"/>
          <w:color w:val="000000" w:themeColor="text1"/>
          <w:sz w:val="24"/>
          <w:lang w:eastAsia="ja-JP"/>
        </w:rPr>
        <w:t>evaluated</w:t>
      </w:r>
      <w:r w:rsidR="00F36FFA" w:rsidRPr="00976ABB">
        <w:rPr>
          <w:rFonts w:ascii="Times New Roman" w:hAnsi="Times New Roman" w:cs="Times New Roman"/>
          <w:color w:val="000000" w:themeColor="text1"/>
          <w:sz w:val="24"/>
        </w:rPr>
        <w:t xml:space="preserve"> </w:t>
      </w:r>
      <w:r w:rsidR="00421481" w:rsidRPr="00976ABB">
        <w:rPr>
          <w:rFonts w:ascii="Times New Roman" w:hAnsi="Times New Roman" w:cs="Times New Roman"/>
          <w:color w:val="000000" w:themeColor="text1"/>
          <w:sz w:val="24"/>
        </w:rPr>
        <w:t xml:space="preserve">using </w:t>
      </w:r>
      <w:r w:rsidR="00F36FFA" w:rsidRPr="00976ABB">
        <w:rPr>
          <w:rFonts w:ascii="Times New Roman" w:hAnsi="Times New Roman" w:cs="Times New Roman" w:hint="eastAsia"/>
          <w:color w:val="000000" w:themeColor="text1"/>
          <w:sz w:val="24"/>
          <w:lang w:eastAsia="ja-JP"/>
        </w:rPr>
        <w:t xml:space="preserve">a typical particle analysis on </w:t>
      </w:r>
      <w:r w:rsidR="00421481" w:rsidRPr="00976ABB">
        <w:rPr>
          <w:rFonts w:ascii="Times New Roman" w:hAnsi="Times New Roman" w:cs="Times New Roman"/>
          <w:color w:val="000000" w:themeColor="text1"/>
          <w:sz w:val="24"/>
        </w:rPr>
        <w:t xml:space="preserve">bitmap </w:t>
      </w:r>
      <w:r w:rsidR="00F36FFA" w:rsidRPr="00976ABB">
        <w:rPr>
          <w:rFonts w:ascii="Times New Roman" w:hAnsi="Times New Roman" w:cs="Times New Roman" w:hint="eastAsia"/>
          <w:color w:val="000000" w:themeColor="text1"/>
          <w:sz w:val="24"/>
          <w:lang w:eastAsia="ja-JP"/>
        </w:rPr>
        <w:t>image data</w:t>
      </w:r>
      <w:r w:rsidR="00421481" w:rsidRPr="00976ABB">
        <w:rPr>
          <w:rFonts w:ascii="Times New Roman" w:hAnsi="Times New Roman" w:cs="Times New Roman"/>
          <w:color w:val="000000" w:themeColor="text1"/>
          <w:sz w:val="24"/>
        </w:rPr>
        <w:t xml:space="preserve">, where the domain size </w:t>
      </w:r>
      <m:oMath>
        <m:r>
          <w:rPr>
            <w:rFonts w:ascii="Cambria Math" w:hAnsi="Cambria Math" w:cs="Times New Roman"/>
            <w:color w:val="000000" w:themeColor="text1"/>
            <w:sz w:val="24"/>
          </w:rPr>
          <m:t>A</m:t>
        </m:r>
      </m:oMath>
      <w:r w:rsidR="00421481" w:rsidRPr="00976ABB">
        <w:rPr>
          <w:rFonts w:ascii="Times New Roman" w:hAnsi="Times New Roman" w:cs="Times New Roman"/>
          <w:color w:val="000000" w:themeColor="text1"/>
          <w:sz w:val="24"/>
        </w:rPr>
        <w:t xml:space="preserve"> and circularity </w:t>
      </w:r>
      <m:oMath>
        <m:r>
          <w:rPr>
            <w:rFonts w:ascii="Cambria Math" w:hAnsi="Cambria Math" w:cs="Times New Roman"/>
            <w:color w:val="000000" w:themeColor="text1"/>
            <w:sz w:val="24"/>
          </w:rPr>
          <m:t>C=4πA/</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P</m:t>
            </m:r>
          </m:e>
          <m:sup>
            <m:r>
              <w:rPr>
                <w:rFonts w:ascii="Cambria Math" w:hAnsi="Cambria Math" w:cs="Times New Roman"/>
                <w:color w:val="000000" w:themeColor="text1"/>
                <w:sz w:val="24"/>
              </w:rPr>
              <m:t>2</m:t>
            </m:r>
          </m:sup>
        </m:sSup>
      </m:oMath>
      <w:r w:rsidR="00421481" w:rsidRPr="00976ABB">
        <w:rPr>
          <w:rFonts w:ascii="Times New Roman" w:hAnsi="Times New Roman" w:cs="Times New Roman"/>
          <w:color w:val="000000" w:themeColor="text1"/>
          <w:sz w:val="24"/>
        </w:rPr>
        <w:t xml:space="preserve"> (</w:t>
      </w:r>
      <m:oMath>
        <m:r>
          <w:rPr>
            <w:rFonts w:ascii="Cambria Math" w:hAnsi="Cambria Math" w:cs="Times New Roman"/>
            <w:color w:val="000000" w:themeColor="text1"/>
            <w:sz w:val="24"/>
          </w:rPr>
          <m:t>P</m:t>
        </m:r>
      </m:oMath>
      <w:r w:rsidR="00421481" w:rsidRPr="00976ABB">
        <w:rPr>
          <w:rFonts w:ascii="Times New Roman" w:hAnsi="Times New Roman" w:cs="Times New Roman"/>
          <w:color w:val="000000" w:themeColor="text1"/>
          <w:sz w:val="24"/>
        </w:rPr>
        <w:t xml:space="preserve"> denotes </w:t>
      </w:r>
      <w:r w:rsidR="00DD4B8A" w:rsidRPr="00976ABB">
        <w:rPr>
          <w:rFonts w:ascii="Times New Roman" w:hAnsi="Times New Roman" w:cs="Times New Roman" w:hint="eastAsia"/>
          <w:color w:val="000000" w:themeColor="text1"/>
          <w:sz w:val="24"/>
          <w:lang w:eastAsia="ja-JP"/>
        </w:rPr>
        <w:t xml:space="preserve">the </w:t>
      </w:r>
      <w:r w:rsidR="00421481" w:rsidRPr="00976ABB">
        <w:rPr>
          <w:rFonts w:ascii="Times New Roman" w:hAnsi="Times New Roman" w:cs="Times New Roman"/>
          <w:color w:val="000000" w:themeColor="text1"/>
          <w:sz w:val="24"/>
        </w:rPr>
        <w:t xml:space="preserve">perimeter) were calculated from monotone </w:t>
      </w:r>
      <w:r w:rsidR="00F36FFA" w:rsidRPr="00976ABB">
        <w:rPr>
          <w:rFonts w:ascii="Times New Roman" w:hAnsi="Times New Roman" w:cs="Times New Roman" w:hint="eastAsia"/>
          <w:color w:val="000000" w:themeColor="text1"/>
          <w:sz w:val="24"/>
          <w:lang w:eastAsia="ja-JP"/>
        </w:rPr>
        <w:t>PNG image</w:t>
      </w:r>
      <w:r w:rsidR="00421481" w:rsidRPr="00976ABB">
        <w:rPr>
          <w:rFonts w:ascii="Times New Roman" w:hAnsi="Times New Roman" w:cs="Times New Roman"/>
          <w:color w:val="000000" w:themeColor="text1"/>
          <w:sz w:val="24"/>
        </w:rPr>
        <w:t xml:space="preserve"> then filtered </w:t>
      </w:r>
      <w:r w:rsidR="008C7194" w:rsidRPr="00976ABB">
        <w:rPr>
          <w:rFonts w:ascii="Times New Roman" w:hAnsi="Times New Roman" w:cs="Times New Roman" w:hint="eastAsia"/>
          <w:color w:val="000000" w:themeColor="text1"/>
          <w:sz w:val="24"/>
          <w:lang w:eastAsia="ja-JP"/>
        </w:rPr>
        <w:t>as</w:t>
      </w:r>
      <w:r w:rsidR="008C7194" w:rsidRPr="00976ABB">
        <w:rPr>
          <w:rFonts w:ascii="Times New Roman" w:hAnsi="Times New Roman" w:cs="Times New Roman"/>
          <w:color w:val="000000" w:themeColor="text1"/>
          <w:sz w:val="24"/>
        </w:rPr>
        <w:t xml:space="preserve"> </w:t>
      </w:r>
      <w:r w:rsidR="00421481" w:rsidRPr="00976ABB">
        <w:rPr>
          <w:rFonts w:ascii="Times New Roman" w:hAnsi="Times New Roman" w:cs="Times New Roman"/>
          <w:color w:val="000000" w:themeColor="text1"/>
          <w:sz w:val="24"/>
        </w:rPr>
        <w:t>skyrmions, stripe domain</w:t>
      </w:r>
      <w:r w:rsidR="00255C97" w:rsidRPr="00976ABB">
        <w:rPr>
          <w:rFonts w:ascii="Times New Roman" w:hAnsi="Times New Roman" w:cs="Times New Roman" w:hint="eastAsia"/>
          <w:color w:val="000000" w:themeColor="text1"/>
          <w:sz w:val="24"/>
          <w:lang w:eastAsia="ja-JP"/>
        </w:rPr>
        <w:t>s</w:t>
      </w:r>
      <w:r w:rsidR="008C7194" w:rsidRPr="00976ABB">
        <w:rPr>
          <w:rFonts w:ascii="Times New Roman" w:hAnsi="Times New Roman" w:cs="Times New Roman" w:hint="eastAsia"/>
          <w:color w:val="000000" w:themeColor="text1"/>
          <w:sz w:val="24"/>
          <w:lang w:eastAsia="ja-JP"/>
        </w:rPr>
        <w:t>,</w:t>
      </w:r>
      <w:r w:rsidR="00421481" w:rsidRPr="00976ABB">
        <w:rPr>
          <w:rFonts w:ascii="Times New Roman" w:hAnsi="Times New Roman" w:cs="Times New Roman"/>
          <w:color w:val="000000" w:themeColor="text1"/>
          <w:sz w:val="24"/>
        </w:rPr>
        <w:t xml:space="preserve"> or distorted domains. </w:t>
      </w:r>
      <w:r w:rsidR="00F51E22" w:rsidRPr="00976ABB">
        <w:rPr>
          <w:rFonts w:ascii="Times New Roman" w:hAnsi="Times New Roman" w:cs="Times New Roman"/>
          <w:color w:val="000000" w:themeColor="text1"/>
          <w:sz w:val="24"/>
          <w:lang w:eastAsia="ja-JP"/>
        </w:rPr>
        <w:t>Eventual</w:t>
      </w:r>
      <w:r w:rsidR="00DD4B8A" w:rsidRPr="00976ABB">
        <w:rPr>
          <w:rFonts w:ascii="Times New Roman" w:hAnsi="Times New Roman" w:cs="Times New Roman" w:hint="eastAsia"/>
          <w:color w:val="000000" w:themeColor="text1"/>
          <w:sz w:val="24"/>
          <w:lang w:eastAsia="ja-JP"/>
        </w:rPr>
        <w:t xml:space="preserve"> </w:t>
      </w:r>
      <w:r w:rsidR="00944D2B" w:rsidRPr="00976ABB">
        <w:rPr>
          <w:rFonts w:ascii="Times New Roman" w:hAnsi="Times New Roman" w:cs="Times New Roman" w:hint="eastAsia"/>
          <w:color w:val="000000" w:themeColor="text1"/>
          <w:sz w:val="24"/>
          <w:lang w:eastAsia="ja-JP"/>
        </w:rPr>
        <w:t>particle</w:t>
      </w:r>
      <w:r w:rsidR="00DD4B8A" w:rsidRPr="00976ABB">
        <w:rPr>
          <w:rFonts w:ascii="Times New Roman" w:hAnsi="Times New Roman" w:cs="Times New Roman" w:hint="eastAsia"/>
          <w:color w:val="000000" w:themeColor="text1"/>
          <w:sz w:val="24"/>
          <w:lang w:eastAsia="ja-JP"/>
        </w:rPr>
        <w:t xml:space="preserve"> </w:t>
      </w:r>
      <w:r w:rsidR="00DD4B8A" w:rsidRPr="00976ABB">
        <w:rPr>
          <w:rFonts w:ascii="Times New Roman" w:hAnsi="Times New Roman" w:cs="Times New Roman" w:hint="eastAsia"/>
          <w:color w:val="000000" w:themeColor="text1"/>
          <w:sz w:val="24"/>
          <w:lang w:eastAsia="ja-JP"/>
        </w:rPr>
        <w:lastRenderedPageBreak/>
        <w:t>analys</w:t>
      </w:r>
      <w:r w:rsidR="001067AB" w:rsidRPr="00976ABB">
        <w:rPr>
          <w:rFonts w:ascii="Times New Roman" w:hAnsi="Times New Roman" w:cs="Times New Roman" w:hint="eastAsia"/>
          <w:color w:val="000000" w:themeColor="text1"/>
          <w:sz w:val="24"/>
          <w:lang w:eastAsia="ja-JP"/>
        </w:rPr>
        <w:t>e</w:t>
      </w:r>
      <w:r w:rsidR="00DD4B8A" w:rsidRPr="00976ABB">
        <w:rPr>
          <w:rFonts w:ascii="Times New Roman" w:hAnsi="Times New Roman" w:cs="Times New Roman" w:hint="eastAsia"/>
          <w:color w:val="000000" w:themeColor="text1"/>
          <w:sz w:val="24"/>
          <w:lang w:eastAsia="ja-JP"/>
        </w:rPr>
        <w:t>s under current applications</w:t>
      </w:r>
      <w:r w:rsidR="00421481" w:rsidRPr="00976ABB">
        <w:rPr>
          <w:rFonts w:ascii="Times New Roman" w:hAnsi="Times New Roman" w:cs="Times New Roman"/>
          <w:color w:val="000000" w:themeColor="text1"/>
          <w:sz w:val="24"/>
        </w:rPr>
        <w:t xml:space="preserve"> were </w:t>
      </w:r>
      <w:r w:rsidR="00C053D4" w:rsidRPr="00976ABB">
        <w:rPr>
          <w:rFonts w:ascii="Times New Roman" w:hAnsi="Times New Roman" w:cs="Times New Roman"/>
          <w:color w:val="000000" w:themeColor="text1"/>
          <w:sz w:val="24"/>
        </w:rPr>
        <w:t xml:space="preserve">performed on </w:t>
      </w:r>
      <w:r w:rsidR="00963AA3" w:rsidRPr="00976ABB">
        <w:rPr>
          <w:rFonts w:ascii="Times New Roman" w:hAnsi="Times New Roman" w:cs="Times New Roman" w:hint="eastAsia"/>
          <w:color w:val="000000" w:themeColor="text1"/>
          <w:sz w:val="24"/>
          <w:lang w:eastAsia="ja-JP"/>
        </w:rPr>
        <w:t>a series of</w:t>
      </w:r>
      <w:r w:rsidR="00963AA3" w:rsidRPr="00976ABB">
        <w:rPr>
          <w:rFonts w:ascii="Times New Roman" w:hAnsi="Times New Roman" w:cs="Times New Roman"/>
          <w:color w:val="000000" w:themeColor="text1"/>
          <w:sz w:val="24"/>
        </w:rPr>
        <w:t xml:space="preserve"> </w:t>
      </w:r>
      <w:r w:rsidR="00C053D4" w:rsidRPr="00976ABB">
        <w:rPr>
          <w:rFonts w:ascii="Times New Roman" w:hAnsi="Times New Roman" w:cs="Times New Roman"/>
          <w:color w:val="000000" w:themeColor="text1"/>
          <w:sz w:val="24"/>
        </w:rPr>
        <w:t>devices</w:t>
      </w:r>
      <w:r w:rsidR="00AE26F0" w:rsidRPr="00976ABB">
        <w:rPr>
          <w:rFonts w:ascii="Times New Roman" w:hAnsi="Times New Roman" w:cs="Times New Roman" w:hint="eastAsia"/>
          <w:color w:val="000000" w:themeColor="text1"/>
          <w:sz w:val="24"/>
          <w:lang w:eastAsia="ja-JP"/>
        </w:rPr>
        <w:t xml:space="preserve"> </w:t>
      </w:r>
      <w:r w:rsidR="0090494C" w:rsidRPr="00976ABB">
        <w:rPr>
          <w:rFonts w:ascii="Times New Roman" w:hAnsi="Times New Roman" w:cs="Times New Roman" w:hint="eastAsia"/>
          <w:color w:val="000000" w:themeColor="text1"/>
          <w:sz w:val="24"/>
          <w:lang w:eastAsia="ja-JP"/>
        </w:rPr>
        <w:t>at</w:t>
      </w:r>
      <w:r w:rsidR="00AE26F0" w:rsidRPr="00976ABB">
        <w:rPr>
          <w:rFonts w:ascii="Times New Roman" w:hAnsi="Times New Roman" w:cs="Times New Roman" w:hint="eastAsia"/>
          <w:color w:val="000000" w:themeColor="text1"/>
          <w:sz w:val="24"/>
          <w:lang w:eastAsia="ja-JP"/>
        </w:rPr>
        <w:t xml:space="preserve"> </w:t>
      </w:r>
      <w:r w:rsidR="008E5D33" w:rsidRPr="00976ABB">
        <w:rPr>
          <w:rFonts w:ascii="Times New Roman" w:hAnsi="Times New Roman" w:cs="Times New Roman" w:hint="eastAsia"/>
          <w:color w:val="000000" w:themeColor="text1"/>
          <w:sz w:val="24"/>
          <w:lang w:eastAsia="ja-JP"/>
        </w:rPr>
        <w:t>different</w:t>
      </w:r>
      <w:r w:rsidR="00963AA3" w:rsidRPr="00976ABB">
        <w:rPr>
          <w:rFonts w:ascii="Times New Roman" w:hAnsi="Times New Roman" w:cs="Times New Roman" w:hint="eastAsia"/>
          <w:color w:val="000000" w:themeColor="text1"/>
          <w:sz w:val="24"/>
          <w:lang w:eastAsia="ja-JP"/>
        </w:rPr>
        <w:t xml:space="preserve"> Co and Ir thickness as </w:t>
      </w:r>
      <m:oMath>
        <m:sSub>
          <m:sSubPr>
            <m:ctrlPr>
              <w:rPr>
                <w:rFonts w:ascii="Cambria Math" w:hAnsi="Cambria Math" w:cs="Times New Roman"/>
                <w:i/>
                <w:color w:val="000000" w:themeColor="text1"/>
                <w:sz w:val="24"/>
                <w:lang w:eastAsia="ja-JP"/>
              </w:rPr>
            </m:ctrlPr>
          </m:sSubPr>
          <m:e>
            <m:r>
              <w:rPr>
                <w:rFonts w:ascii="Cambria Math" w:hAnsi="Cambria Math" w:cs="Times New Roman"/>
                <w:color w:val="000000" w:themeColor="text1"/>
                <w:sz w:val="24"/>
                <w:lang w:eastAsia="ja-JP"/>
              </w:rPr>
              <m:t xml:space="preserve">0.3 </m:t>
            </m:r>
            <m:r>
              <m:rPr>
                <m:sty m:val="p"/>
              </m:rPr>
              <w:rPr>
                <w:rFonts w:ascii="Cambria Math" w:hAnsi="Cambria Math" w:cs="Times New Roman"/>
                <w:color w:val="000000" w:themeColor="text1"/>
                <w:sz w:val="24"/>
                <w:lang w:eastAsia="ja-JP"/>
              </w:rPr>
              <m:t>nm</m:t>
            </m:r>
            <m:r>
              <w:rPr>
                <w:rFonts w:ascii="Cambria Math" w:hAnsi="Cambria Math" w:cs="Times New Roman"/>
                <w:color w:val="000000" w:themeColor="text1"/>
                <w:sz w:val="24"/>
                <w:lang w:eastAsia="ja-JP"/>
              </w:rPr>
              <m:t>≤t</m:t>
            </m:r>
          </m:e>
          <m:sub>
            <m:r>
              <m:rPr>
                <m:sty m:val="p"/>
              </m:rPr>
              <w:rPr>
                <w:rFonts w:ascii="Cambria Math" w:hAnsi="Cambria Math" w:cs="Times New Roman"/>
                <w:color w:val="000000" w:themeColor="text1"/>
                <w:sz w:val="24"/>
                <w:lang w:eastAsia="ja-JP"/>
              </w:rPr>
              <m:t>Co</m:t>
            </m:r>
          </m:sub>
        </m:sSub>
        <m:r>
          <w:rPr>
            <w:rFonts w:ascii="Cambria Math" w:hAnsi="Cambria Math" w:cs="Times New Roman"/>
            <w:color w:val="000000" w:themeColor="text1"/>
            <w:sz w:val="24"/>
            <w:lang w:eastAsia="ja-JP"/>
          </w:rPr>
          <m:t xml:space="preserve">≤0.45 </m:t>
        </m:r>
        <m:r>
          <m:rPr>
            <m:sty m:val="p"/>
          </m:rPr>
          <w:rPr>
            <w:rFonts w:ascii="Cambria Math" w:hAnsi="Cambria Math" w:cs="Times New Roman"/>
            <w:color w:val="000000" w:themeColor="text1"/>
            <w:sz w:val="24"/>
            <w:lang w:eastAsia="ja-JP"/>
          </w:rPr>
          <m:t>nm</m:t>
        </m:r>
      </m:oMath>
      <w:r w:rsidR="00963AA3" w:rsidRPr="00976ABB">
        <w:rPr>
          <w:rFonts w:ascii="Times New Roman" w:hAnsi="Times New Roman" w:cs="Times New Roman" w:hint="eastAsia"/>
          <w:iCs/>
          <w:color w:val="000000" w:themeColor="text1"/>
          <w:sz w:val="24"/>
          <w:lang w:eastAsia="ja-JP"/>
        </w:rPr>
        <w:t xml:space="preserve"> and </w:t>
      </w:r>
      <m:oMath>
        <m:sSub>
          <m:sSubPr>
            <m:ctrlPr>
              <w:rPr>
                <w:rFonts w:ascii="Cambria Math" w:hAnsi="Cambria Math" w:cs="Times New Roman"/>
                <w:i/>
                <w:color w:val="000000" w:themeColor="text1"/>
                <w:sz w:val="24"/>
                <w:lang w:eastAsia="ja-JP"/>
              </w:rPr>
            </m:ctrlPr>
          </m:sSubPr>
          <m:e>
            <m:r>
              <w:rPr>
                <w:rFonts w:ascii="Cambria Math" w:hAnsi="Cambria Math" w:cs="Times New Roman"/>
                <w:color w:val="000000" w:themeColor="text1"/>
                <w:sz w:val="24"/>
                <w:lang w:eastAsia="ja-JP"/>
              </w:rPr>
              <m:t xml:space="preserve"> </m:t>
            </m:r>
            <m:r>
              <m:rPr>
                <m:sty m:val="p"/>
              </m:rPr>
              <w:rPr>
                <w:rFonts w:ascii="Cambria Math" w:hAnsi="Cambria Math" w:cs="Times New Roman"/>
                <w:color w:val="000000" w:themeColor="text1"/>
                <w:sz w:val="24"/>
                <w:lang w:eastAsia="ja-JP"/>
              </w:rPr>
              <m:t>0.02 nm</m:t>
            </m:r>
            <m:r>
              <w:rPr>
                <w:rFonts w:ascii="Cambria Math" w:hAnsi="Cambria Math" w:cs="Times New Roman"/>
                <w:color w:val="000000" w:themeColor="text1"/>
                <w:sz w:val="24"/>
                <w:lang w:eastAsia="ja-JP"/>
              </w:rPr>
              <m:t>≤t</m:t>
            </m:r>
          </m:e>
          <m:sub>
            <m:r>
              <m:rPr>
                <m:sty m:val="p"/>
              </m:rPr>
              <w:rPr>
                <w:rFonts w:ascii="Cambria Math" w:hAnsi="Cambria Math" w:cs="Times New Roman"/>
                <w:color w:val="000000" w:themeColor="text1"/>
                <w:sz w:val="24"/>
                <w:lang w:eastAsia="ja-JP"/>
              </w:rPr>
              <m:t>Ir</m:t>
            </m:r>
          </m:sub>
        </m:sSub>
        <m:r>
          <w:rPr>
            <w:rFonts w:ascii="Cambria Math" w:hAnsi="Cambria Math" w:cs="Times New Roman"/>
            <w:color w:val="000000" w:themeColor="text1"/>
            <w:sz w:val="24"/>
            <w:lang w:eastAsia="ja-JP"/>
          </w:rPr>
          <m:t xml:space="preserve">≤0.11 </m:t>
        </m:r>
        <m:r>
          <m:rPr>
            <m:sty m:val="p"/>
          </m:rPr>
          <w:rPr>
            <w:rFonts w:ascii="Cambria Math" w:hAnsi="Cambria Math" w:cs="Times New Roman"/>
            <w:color w:val="000000" w:themeColor="text1"/>
            <w:sz w:val="24"/>
            <w:lang w:eastAsia="ja-JP"/>
          </w:rPr>
          <m:t>nm</m:t>
        </m:r>
      </m:oMath>
      <w:r w:rsidR="00963AA3" w:rsidRPr="00976ABB">
        <w:rPr>
          <w:rFonts w:ascii="Times New Roman" w:hAnsi="Times New Roman" w:cs="Times New Roman" w:hint="eastAsia"/>
          <w:iCs/>
          <w:color w:val="000000" w:themeColor="text1"/>
          <w:sz w:val="24"/>
          <w:lang w:eastAsia="ja-JP"/>
        </w:rPr>
        <w:t xml:space="preserve"> with</w:t>
      </w:r>
      <w:r w:rsidR="00963AA3" w:rsidRPr="00976ABB">
        <w:rPr>
          <w:rFonts w:ascii="Times New Roman" w:hAnsi="Times New Roman" w:cs="Times New Roman" w:hint="eastAsia"/>
          <w:color w:val="000000" w:themeColor="text1"/>
          <w:sz w:val="24"/>
          <w:lang w:eastAsia="ja-JP"/>
        </w:rPr>
        <w:t xml:space="preserve"> </w:t>
      </w:r>
      <w:r w:rsidR="00944D2B" w:rsidRPr="00976ABB">
        <w:rPr>
          <w:rFonts w:ascii="Times New Roman" w:hAnsi="Times New Roman" w:cs="Times New Roman" w:hint="eastAsia"/>
          <w:color w:val="000000" w:themeColor="text1"/>
          <w:sz w:val="24"/>
          <w:lang w:eastAsia="ja-JP"/>
        </w:rPr>
        <w:t xml:space="preserve">2-3 process </w:t>
      </w:r>
      <w:r w:rsidR="00944D2B" w:rsidRPr="00976ABB">
        <w:rPr>
          <w:rFonts w:ascii="Times New Roman" w:hAnsi="Times New Roman" w:cs="Times New Roman"/>
          <w:color w:val="000000" w:themeColor="text1"/>
          <w:sz w:val="24"/>
          <w:lang w:eastAsia="ja-JP"/>
        </w:rPr>
        <w:t>repetition</w:t>
      </w:r>
      <w:r w:rsidR="00944D2B" w:rsidRPr="00976ABB">
        <w:rPr>
          <w:rFonts w:ascii="Times New Roman" w:hAnsi="Times New Roman" w:cs="Times New Roman" w:hint="eastAsia"/>
          <w:color w:val="000000" w:themeColor="text1"/>
          <w:sz w:val="24"/>
          <w:lang w:eastAsia="ja-JP"/>
        </w:rPr>
        <w:t>s</w:t>
      </w:r>
      <w:r w:rsidR="00C053D4" w:rsidRPr="00976ABB">
        <w:rPr>
          <w:rFonts w:ascii="Times New Roman" w:hAnsi="Times New Roman" w:cs="Times New Roman"/>
          <w:color w:val="000000" w:themeColor="text1"/>
          <w:sz w:val="24"/>
        </w:rPr>
        <w:t>.</w:t>
      </w:r>
      <w:r w:rsidR="00AE26F0" w:rsidRPr="00976ABB">
        <w:rPr>
          <w:rFonts w:ascii="Times New Roman" w:hAnsi="Times New Roman" w:cs="Times New Roman" w:hint="eastAsia"/>
          <w:color w:val="000000" w:themeColor="text1"/>
          <w:sz w:val="24"/>
          <w:lang w:eastAsia="ja-JP"/>
        </w:rPr>
        <w:t xml:space="preserve"> The </w:t>
      </w:r>
      <w:r w:rsidR="004943C9" w:rsidRPr="00976ABB">
        <w:rPr>
          <w:rFonts w:ascii="Times New Roman" w:hAnsi="Times New Roman" w:cs="Times New Roman" w:hint="eastAsia"/>
          <w:color w:val="000000" w:themeColor="text1"/>
          <w:sz w:val="24"/>
          <w:lang w:eastAsia="ja-JP"/>
        </w:rPr>
        <w:t xml:space="preserve">control </w:t>
      </w:r>
      <w:r w:rsidR="00AE26F0" w:rsidRPr="00976ABB">
        <w:rPr>
          <w:rFonts w:ascii="Times New Roman" w:hAnsi="Times New Roman" w:cs="Times New Roman" w:hint="eastAsia"/>
          <w:color w:val="000000" w:themeColor="text1"/>
          <w:sz w:val="24"/>
          <w:lang w:eastAsia="ja-JP"/>
        </w:rPr>
        <w:t>numerical calculations we</w:t>
      </w:r>
      <w:r w:rsidR="00AE26F0" w:rsidRPr="00976ABB">
        <w:rPr>
          <w:rFonts w:ascii="Times New Roman" w:hAnsi="Times New Roman" w:cs="Times New Roman"/>
          <w:color w:val="000000" w:themeColor="text1"/>
          <w:sz w:val="24"/>
          <w:lang w:eastAsia="ja-JP"/>
        </w:rPr>
        <w:t xml:space="preserve">re </w:t>
      </w:r>
      <w:r w:rsidR="00AE26F0" w:rsidRPr="00976ABB">
        <w:rPr>
          <w:rFonts w:ascii="Times New Roman" w:hAnsi="Times New Roman"/>
          <w:color w:val="000000" w:themeColor="text1"/>
          <w:sz w:val="24"/>
        </w:rPr>
        <w:t xml:space="preserve">carried out by using the </w:t>
      </w:r>
      <w:r w:rsidR="00094EC2" w:rsidRPr="00976ABB">
        <w:rPr>
          <w:rFonts w:ascii="Times New Roman" w:hAnsi="Times New Roman"/>
          <w:color w:val="000000" w:themeColor="text1"/>
          <w:sz w:val="24"/>
        </w:rPr>
        <w:t>open-source</w:t>
      </w:r>
      <w:r w:rsidR="00AE26F0" w:rsidRPr="00976ABB">
        <w:rPr>
          <w:rFonts w:ascii="Times New Roman" w:hAnsi="Times New Roman"/>
          <w:color w:val="000000" w:themeColor="text1"/>
          <w:sz w:val="24"/>
        </w:rPr>
        <w:t xml:space="preserve"> micromagnetic code</w:t>
      </w:r>
      <w:r w:rsidR="00AE26F0" w:rsidRPr="00976ABB">
        <w:rPr>
          <w:rFonts w:ascii="Times New Roman" w:hAnsi="Times New Roman"/>
          <w:color w:val="000000" w:themeColor="text1"/>
          <w:sz w:val="24"/>
          <w:lang w:eastAsia="ja-JP"/>
        </w:rPr>
        <w:t xml:space="preserve"> (see </w:t>
      </w:r>
      <w:r w:rsidR="00094EC2" w:rsidRPr="00976ABB">
        <w:rPr>
          <w:rFonts w:ascii="Times New Roman" w:hAnsi="Times New Roman"/>
          <w:color w:val="000000" w:themeColor="text1"/>
          <w:sz w:val="24"/>
          <w:lang w:eastAsia="ja-JP"/>
        </w:rPr>
        <w:t>detailed</w:t>
      </w:r>
      <w:r w:rsidR="00C07E9B" w:rsidRPr="00976ABB">
        <w:rPr>
          <w:rFonts w:ascii="Times New Roman" w:hAnsi="Times New Roman" w:hint="eastAsia"/>
          <w:color w:val="000000" w:themeColor="text1"/>
          <w:sz w:val="24"/>
          <w:lang w:eastAsia="ja-JP"/>
        </w:rPr>
        <w:t xml:space="preserve"> conditions in </w:t>
      </w:r>
      <w:r w:rsidR="00C959A7" w:rsidRPr="00976ABB">
        <w:rPr>
          <w:rFonts w:ascii="Times New Roman" w:hAnsi="Times New Roman" w:hint="eastAsia"/>
          <w:color w:val="000000" w:themeColor="text1"/>
          <w:sz w:val="24"/>
          <w:lang w:eastAsia="ja-JP"/>
        </w:rPr>
        <w:t xml:space="preserve">the </w:t>
      </w:r>
      <w:r w:rsidR="00AE26F0" w:rsidRPr="00976ABB">
        <w:rPr>
          <w:rFonts w:ascii="Times New Roman" w:hAnsi="Times New Roman"/>
          <w:color w:val="000000" w:themeColor="text1"/>
          <w:sz w:val="24"/>
          <w:lang w:eastAsia="ja-JP"/>
        </w:rPr>
        <w:t xml:space="preserve">Supplementary </w:t>
      </w:r>
      <w:r w:rsidR="00C07E9B" w:rsidRPr="00976ABB">
        <w:rPr>
          <w:rFonts w:ascii="Times New Roman" w:hAnsi="Times New Roman" w:hint="eastAsia"/>
          <w:color w:val="000000" w:themeColor="text1"/>
          <w:sz w:val="24"/>
          <w:lang w:eastAsia="ja-JP"/>
        </w:rPr>
        <w:t>Note 1</w:t>
      </w:r>
      <w:r w:rsidR="00AE26F0" w:rsidRPr="00976ABB">
        <w:rPr>
          <w:rFonts w:ascii="Times New Roman" w:hAnsi="Times New Roman"/>
          <w:color w:val="000000" w:themeColor="text1"/>
          <w:sz w:val="24"/>
          <w:lang w:eastAsia="ja-JP"/>
        </w:rPr>
        <w:t>)</w:t>
      </w:r>
      <w:r w:rsidR="00AE26F0" w:rsidRPr="00976ABB">
        <w:rPr>
          <w:rFonts w:ascii="Times New Roman" w:hAnsi="Times New Roman" w:hint="eastAsia"/>
          <w:color w:val="000000" w:themeColor="text1"/>
          <w:sz w:val="24"/>
          <w:lang w:eastAsia="ja-JP"/>
        </w:rPr>
        <w:t>.</w:t>
      </w:r>
    </w:p>
    <w:p w14:paraId="11F5777E" w14:textId="6FC66923" w:rsidR="00190333" w:rsidRPr="00976ABB" w:rsidRDefault="00190333" w:rsidP="00D43E07">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lang w:eastAsia="ja-JP"/>
        </w:rPr>
        <w:t xml:space="preserve">Figure 1(a) indicates </w:t>
      </w:r>
      <w:r w:rsidR="00D7475B" w:rsidRPr="00976ABB">
        <w:rPr>
          <w:rFonts w:ascii="Times New Roman" w:hAnsi="Times New Roman" w:cs="Times New Roman" w:hint="eastAsia"/>
          <w:color w:val="000000" w:themeColor="text1"/>
          <w:sz w:val="24"/>
          <w:szCs w:val="24"/>
          <w:lang w:eastAsia="ja-JP"/>
        </w:rPr>
        <w:t>a</w:t>
      </w:r>
      <w:r w:rsidRPr="00976ABB">
        <w:rPr>
          <w:rFonts w:ascii="Times New Roman" w:hAnsi="Times New Roman" w:cs="Times New Roman"/>
          <w:color w:val="000000" w:themeColor="text1"/>
          <w:sz w:val="24"/>
          <w:szCs w:val="24"/>
          <w:lang w:eastAsia="ja-JP"/>
        </w:rPr>
        <w:t xml:space="preserve"> </w:t>
      </w:r>
      <w:r w:rsidR="00D7475B" w:rsidRPr="00976ABB">
        <w:rPr>
          <w:rFonts w:ascii="Times New Roman" w:hAnsi="Times New Roman" w:cs="Times New Roman"/>
          <w:color w:val="000000" w:themeColor="text1"/>
          <w:sz w:val="24"/>
          <w:szCs w:val="24"/>
          <w:lang w:eastAsia="ja-JP"/>
        </w:rPr>
        <w:t>schematic</w:t>
      </w:r>
      <w:r w:rsidR="00D7475B" w:rsidRPr="00976ABB">
        <w:rPr>
          <w:rFonts w:ascii="Times New Roman" w:hAnsi="Times New Roman" w:cs="Times New Roman" w:hint="eastAsia"/>
          <w:color w:val="000000" w:themeColor="text1"/>
          <w:sz w:val="24"/>
          <w:szCs w:val="24"/>
          <w:lang w:eastAsia="ja-JP"/>
        </w:rPr>
        <w:t xml:space="preserve"> of </w:t>
      </w:r>
      <w:r w:rsidR="00D7475B" w:rsidRPr="00976ABB">
        <w:rPr>
          <w:rFonts w:ascii="Times New Roman" w:hAnsi="Times New Roman" w:cs="Times New Roman"/>
          <w:color w:val="000000" w:themeColor="text1"/>
          <w:sz w:val="24"/>
          <w:szCs w:val="24"/>
          <w:lang w:eastAsia="ja-JP"/>
        </w:rPr>
        <w:t xml:space="preserve">the </w:t>
      </w:r>
      <w:r w:rsidR="00D7475B" w:rsidRPr="00976ABB">
        <w:rPr>
          <w:rFonts w:ascii="Times New Roman" w:hAnsi="Times New Roman" w:cs="Times New Roman" w:hint="eastAsia"/>
          <w:color w:val="000000" w:themeColor="text1"/>
          <w:sz w:val="24"/>
          <w:szCs w:val="24"/>
          <w:lang w:eastAsia="ja-JP"/>
        </w:rPr>
        <w:t>whole</w:t>
      </w:r>
      <w:r w:rsidRPr="00976ABB">
        <w:rPr>
          <w:rFonts w:ascii="Times New Roman" w:hAnsi="Times New Roman" w:cs="Times New Roman"/>
          <w:color w:val="000000" w:themeColor="text1"/>
          <w:sz w:val="24"/>
          <w:szCs w:val="24"/>
          <w:lang w:eastAsia="ja-JP"/>
        </w:rPr>
        <w:t xml:space="preserve"> stack of sample structures. </w:t>
      </w:r>
      <w:r w:rsidR="00C21D91" w:rsidRPr="00976ABB">
        <w:rPr>
          <w:rFonts w:ascii="Times New Roman" w:hAnsi="Times New Roman" w:cs="Times New Roman"/>
          <w:color w:val="000000" w:themeColor="text1"/>
          <w:sz w:val="24"/>
          <w:szCs w:val="24"/>
          <w:lang w:eastAsia="ja-JP"/>
        </w:rPr>
        <w:t>Atomic-scale</w:t>
      </w:r>
      <w:r w:rsidR="00072D42" w:rsidRPr="00976ABB">
        <w:rPr>
          <w:rFonts w:ascii="Times New Roman" w:hAnsi="Times New Roman" w:cs="Times New Roman" w:hint="eastAsia"/>
          <w:color w:val="000000" w:themeColor="text1"/>
          <w:sz w:val="24"/>
          <w:szCs w:val="24"/>
          <w:lang w:eastAsia="ja-JP"/>
        </w:rPr>
        <w:t xml:space="preserve"> thickness modulations of b</w:t>
      </w:r>
      <w:r w:rsidRPr="00976ABB">
        <w:rPr>
          <w:rFonts w:ascii="Times New Roman" w:hAnsi="Times New Roman" w:cs="Times New Roman"/>
          <w:color w:val="000000" w:themeColor="text1"/>
          <w:sz w:val="24"/>
          <w:szCs w:val="24"/>
        </w:rPr>
        <w:t>oth</w:t>
      </w:r>
      <w:r w:rsidRPr="00976ABB">
        <w:rPr>
          <w:rFonts w:ascii="Times New Roman" w:hAnsi="Times New Roman" w:cs="Times New Roman"/>
          <w:color w:val="000000" w:themeColor="text1"/>
          <w:sz w:val="24"/>
          <w:szCs w:val="24"/>
          <w:lang w:eastAsia="ja-JP"/>
        </w:rPr>
        <w:t xml:space="preserve"> the</w:t>
      </w:r>
      <w:r w:rsidRPr="00976ABB">
        <w:rPr>
          <w:rFonts w:ascii="Times New Roman" w:hAnsi="Times New Roman" w:cs="Times New Roman"/>
          <w:color w:val="000000" w:themeColor="text1"/>
          <w:sz w:val="24"/>
          <w:szCs w:val="24"/>
        </w:rPr>
        <w:t xml:space="preserve"> Co and Ir layers </w:t>
      </w:r>
      <w:r w:rsidR="00C21D91" w:rsidRPr="00976ABB">
        <w:rPr>
          <w:rFonts w:ascii="Times New Roman" w:hAnsi="Times New Roman" w:cs="Times New Roman"/>
          <w:color w:val="000000" w:themeColor="text1"/>
          <w:sz w:val="24"/>
          <w:szCs w:val="24"/>
          <w:lang w:eastAsia="ja-JP"/>
        </w:rPr>
        <w:t>enable</w:t>
      </w:r>
      <w:r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rPr>
        <w:t>ultrafine tuning of the PMA and DMI</w:t>
      </w:r>
      <w:r w:rsidRPr="00976ABB">
        <w:rPr>
          <w:rFonts w:ascii="Times New Roman" w:hAnsi="Times New Roman" w:cs="Times New Roman"/>
          <w:color w:val="000000" w:themeColor="text1"/>
          <w:sz w:val="24"/>
          <w:szCs w:val="24"/>
          <w:lang w:eastAsia="ja-JP"/>
        </w:rPr>
        <w:t xml:space="preserve"> of these heterostructures. A </w:t>
      </w:r>
      <w:r w:rsidRPr="00976ABB">
        <w:rPr>
          <w:rFonts w:ascii="Times New Roman" w:hAnsi="Times New Roman" w:cs="Times New Roman"/>
          <w:color w:val="000000" w:themeColor="text1"/>
          <w:sz w:val="24"/>
          <w:szCs w:val="24"/>
        </w:rPr>
        <w:t>Kerr hysteresis</w:t>
      </w:r>
      <w:r w:rsidRPr="00976ABB">
        <w:rPr>
          <w:rFonts w:ascii="Times New Roman" w:hAnsi="Times New Roman" w:cs="Times New Roman"/>
          <w:color w:val="000000" w:themeColor="text1"/>
          <w:sz w:val="24"/>
          <w:szCs w:val="24"/>
          <w:lang w:eastAsia="ja-JP"/>
        </w:rPr>
        <w:t xml:space="preserve"> loop</w:t>
      </w:r>
      <w:r w:rsidRPr="00976ABB">
        <w:rPr>
          <w:rFonts w:ascii="Times New Roman" w:hAnsi="Times New Roman" w:cs="Times New Roman"/>
          <w:color w:val="000000" w:themeColor="text1"/>
          <w:sz w:val="24"/>
          <w:szCs w:val="24"/>
        </w:rPr>
        <w:t xml:space="preserve"> </w:t>
      </w:r>
      <w:r w:rsidRPr="00976ABB">
        <w:rPr>
          <w:rFonts w:ascii="Times New Roman" w:hAnsi="Times New Roman" w:cs="Times New Roman"/>
          <w:color w:val="000000" w:themeColor="text1"/>
          <w:sz w:val="24"/>
          <w:szCs w:val="24"/>
          <w:lang w:eastAsia="ja-JP"/>
        </w:rPr>
        <w:t xml:space="preserve">under the </w:t>
      </w:r>
      <w:r w:rsidR="00471A9A" w:rsidRPr="00976ABB">
        <w:rPr>
          <w:rFonts w:ascii="Times New Roman" w:hAnsi="Times New Roman" w:cs="Times New Roman"/>
          <w:color w:val="000000" w:themeColor="text1"/>
          <w:sz w:val="24"/>
          <w:szCs w:val="24"/>
          <w:lang w:eastAsia="ja-JP"/>
        </w:rPr>
        <w:t xml:space="preserve">room-temperature </w:t>
      </w:r>
      <w:r w:rsidR="00D7475B" w:rsidRPr="00976ABB">
        <w:rPr>
          <w:rFonts w:ascii="Times New Roman" w:hAnsi="Times New Roman" w:cs="Times New Roman"/>
          <w:color w:val="000000" w:themeColor="text1"/>
          <w:sz w:val="24"/>
          <w:szCs w:val="24"/>
          <w:lang w:eastAsia="ja-JP"/>
        </w:rPr>
        <w:t xml:space="preserve">skyrmion-stabilized condition is shown in Fig. </w:t>
      </w:r>
      <w:r w:rsidRPr="00976ABB">
        <w:rPr>
          <w:rFonts w:ascii="Times New Roman" w:hAnsi="Times New Roman" w:cs="Times New Roman"/>
          <w:color w:val="000000" w:themeColor="text1"/>
          <w:sz w:val="24"/>
          <w:szCs w:val="24"/>
        </w:rPr>
        <w:t xml:space="preserve">1(b). </w:t>
      </w:r>
      <w:r w:rsidRPr="00976ABB">
        <w:rPr>
          <w:rFonts w:ascii="Times New Roman" w:hAnsi="Times New Roman" w:cs="Times New Roman"/>
          <w:color w:val="000000" w:themeColor="text1"/>
          <w:sz w:val="24"/>
          <w:szCs w:val="24"/>
          <w:lang w:eastAsia="ja-JP"/>
        </w:rPr>
        <w:t>The skyrmionic</w:t>
      </w:r>
      <w:r w:rsidR="00D7475B" w:rsidRPr="00976ABB">
        <w:rPr>
          <w:rFonts w:ascii="Times New Roman" w:hAnsi="Times New Roman" w:cs="Times New Roman" w:hint="eastAsia"/>
          <w:color w:val="000000" w:themeColor="text1"/>
          <w:sz w:val="24"/>
          <w:szCs w:val="24"/>
          <w:lang w:eastAsia="ja-JP"/>
        </w:rPr>
        <w:t>s</w:t>
      </w:r>
      <w:r w:rsidRPr="00976ABB">
        <w:rPr>
          <w:rFonts w:ascii="Times New Roman" w:hAnsi="Times New Roman" w:cs="Times New Roman"/>
          <w:color w:val="000000" w:themeColor="text1"/>
          <w:sz w:val="24"/>
          <w:szCs w:val="24"/>
          <w:lang w:eastAsia="ja-JP"/>
        </w:rPr>
        <w:t xml:space="preserve"> domain morphologies were successfully captured as deformations between skyrmion bubble</w:t>
      </w:r>
      <w:r w:rsidR="00457CA8" w:rsidRPr="00976ABB">
        <w:rPr>
          <w:rFonts w:ascii="Times New Roman" w:hAnsi="Times New Roman" w:cs="Times New Roman" w:hint="eastAsia"/>
          <w:color w:val="000000" w:themeColor="text1"/>
          <w:sz w:val="24"/>
          <w:szCs w:val="24"/>
          <w:lang w:eastAsia="ja-JP"/>
        </w:rPr>
        <w:t>s</w:t>
      </w:r>
      <w:r w:rsidRPr="00976ABB">
        <w:rPr>
          <w:rFonts w:ascii="Times New Roman" w:hAnsi="Times New Roman" w:cs="Times New Roman"/>
          <w:color w:val="000000" w:themeColor="text1"/>
          <w:sz w:val="24"/>
          <w:szCs w:val="24"/>
          <w:lang w:eastAsia="ja-JP"/>
        </w:rPr>
        <w:t xml:space="preserve"> and stripe domains </w:t>
      </w:r>
      <w:r w:rsidR="00C23FA0" w:rsidRPr="00976ABB">
        <w:rPr>
          <w:rFonts w:ascii="Times New Roman" w:hAnsi="Times New Roman" w:cs="Times New Roman" w:hint="eastAsia"/>
          <w:color w:val="000000" w:themeColor="text1"/>
          <w:sz w:val="24"/>
          <w:szCs w:val="24"/>
          <w:lang w:eastAsia="ja-JP"/>
        </w:rPr>
        <w:t>with varying</w:t>
      </w:r>
      <w:r w:rsidR="00C23FA0" w:rsidRPr="00976ABB">
        <w:rPr>
          <w:rFonts w:ascii="Times New Roman" w:hAnsi="Times New Roman" w:cs="Times New Roman"/>
          <w:color w:val="000000" w:themeColor="text1"/>
          <w:sz w:val="24"/>
          <w:szCs w:val="24"/>
          <w:lang w:eastAsia="ja-JP"/>
        </w:rPr>
        <w:t xml:space="preserve"> </w:t>
      </w:r>
      <w:r w:rsidR="00C23FA0" w:rsidRPr="00976ABB">
        <w:rPr>
          <w:rFonts w:ascii="Times New Roman" w:hAnsi="Times New Roman" w:cs="Times New Roman" w:hint="eastAsia"/>
          <w:color w:val="000000" w:themeColor="text1"/>
          <w:sz w:val="24"/>
          <w:szCs w:val="24"/>
          <w:lang w:eastAsia="ja-JP"/>
        </w:rPr>
        <w:t>the</w:t>
      </w:r>
      <w:r w:rsidRPr="00976ABB">
        <w:rPr>
          <w:rFonts w:ascii="Times New Roman" w:hAnsi="Times New Roman" w:cs="Times New Roman"/>
          <w:color w:val="000000" w:themeColor="text1"/>
          <w:sz w:val="24"/>
          <w:szCs w:val="24"/>
          <w:lang w:eastAsia="ja-JP"/>
        </w:rPr>
        <w:t xml:space="preserve"> perpendicular magnetic field.  As common features appeared </w:t>
      </w:r>
      <w:r w:rsidR="00D7475B" w:rsidRPr="00976ABB">
        <w:rPr>
          <w:rFonts w:ascii="Times New Roman" w:hAnsi="Times New Roman" w:cs="Times New Roman" w:hint="eastAsia"/>
          <w:color w:val="000000" w:themeColor="text1"/>
          <w:sz w:val="24"/>
          <w:szCs w:val="24"/>
          <w:lang w:eastAsia="ja-JP"/>
        </w:rPr>
        <w:t>in</w:t>
      </w:r>
      <w:r w:rsidRPr="00976ABB">
        <w:rPr>
          <w:rFonts w:ascii="Times New Roman" w:hAnsi="Times New Roman" w:cs="Times New Roman"/>
          <w:color w:val="000000" w:themeColor="text1"/>
          <w:sz w:val="24"/>
          <w:szCs w:val="24"/>
          <w:lang w:eastAsia="ja-JP"/>
        </w:rPr>
        <w:t xml:space="preserve"> helical domain morphologies, </w:t>
      </w:r>
      <w:r w:rsidR="00C21D91" w:rsidRPr="00976ABB">
        <w:rPr>
          <w:rFonts w:ascii="Times New Roman" w:hAnsi="Times New Roman" w:cs="Times New Roman"/>
          <w:color w:val="000000" w:themeColor="text1"/>
          <w:sz w:val="24"/>
          <w:szCs w:val="24"/>
          <w:lang w:eastAsia="ja-JP"/>
        </w:rPr>
        <w:t xml:space="preserve">the </w:t>
      </w:r>
      <w:r w:rsidRPr="00976ABB">
        <w:rPr>
          <w:rFonts w:ascii="Times New Roman" w:hAnsi="Times New Roman" w:cs="Times New Roman"/>
          <w:color w:val="000000" w:themeColor="text1"/>
          <w:sz w:val="24"/>
          <w:szCs w:val="24"/>
          <w:lang w:eastAsia="ja-JP"/>
        </w:rPr>
        <w:t>formation of stripe domains</w:t>
      </w:r>
      <w:r w:rsidR="0068724B" w:rsidRPr="00976ABB">
        <w:rPr>
          <w:rFonts w:ascii="Times New Roman" w:hAnsi="Times New Roman" w:cs="Times New Roman" w:hint="eastAsia"/>
          <w:color w:val="000000" w:themeColor="text1"/>
          <w:sz w:val="24"/>
          <w:szCs w:val="24"/>
          <w:lang w:eastAsia="ja-JP"/>
        </w:rPr>
        <w:t xml:space="preserve"> in F</w:t>
      </w:r>
      <w:r w:rsidR="0068724B" w:rsidRPr="00976ABB">
        <w:rPr>
          <w:rFonts w:ascii="Times New Roman" w:hAnsi="Times New Roman" w:cs="Times New Roman"/>
          <w:color w:val="000000" w:themeColor="text1"/>
          <w:sz w:val="24"/>
          <w:szCs w:val="24"/>
          <w:lang w:eastAsia="ja-JP"/>
        </w:rPr>
        <w:t>i</w:t>
      </w:r>
      <w:r w:rsidR="0068724B" w:rsidRPr="00976ABB">
        <w:rPr>
          <w:rFonts w:ascii="Times New Roman" w:hAnsi="Times New Roman" w:cs="Times New Roman" w:hint="eastAsia"/>
          <w:color w:val="000000" w:themeColor="text1"/>
          <w:sz w:val="24"/>
          <w:szCs w:val="24"/>
          <w:lang w:eastAsia="ja-JP"/>
        </w:rPr>
        <w:t>g. 1(c)</w:t>
      </w:r>
      <w:r w:rsidRPr="00976ABB">
        <w:rPr>
          <w:rFonts w:ascii="Times New Roman" w:hAnsi="Times New Roman" w:cs="Times New Roman"/>
          <w:color w:val="000000" w:themeColor="text1"/>
          <w:sz w:val="24"/>
          <w:szCs w:val="24"/>
          <w:lang w:eastAsia="ja-JP"/>
        </w:rPr>
        <w:t xml:space="preserve"> </w:t>
      </w:r>
      <w:r w:rsidR="00D7475B" w:rsidRPr="00976ABB">
        <w:rPr>
          <w:rFonts w:ascii="Times New Roman" w:hAnsi="Times New Roman" w:cs="Times New Roman"/>
          <w:color w:val="000000" w:themeColor="text1"/>
          <w:sz w:val="24"/>
          <w:szCs w:val="24"/>
          <w:lang w:eastAsia="ja-JP"/>
        </w:rPr>
        <w:t>occurred</w:t>
      </w:r>
      <w:r w:rsidR="00D7475B"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at the </w:t>
      </w:r>
      <w:r w:rsidR="00C23FA0" w:rsidRPr="00976ABB">
        <w:rPr>
          <w:rFonts w:ascii="Times New Roman" w:hAnsi="Times New Roman" w:cs="Times New Roman" w:hint="eastAsia"/>
          <w:color w:val="000000" w:themeColor="text1"/>
          <w:sz w:val="24"/>
          <w:szCs w:val="24"/>
          <w:lang w:eastAsia="ja-JP"/>
        </w:rPr>
        <w:t xml:space="preserve">smaller </w:t>
      </w:r>
      <w:r w:rsidRPr="00976ABB">
        <w:rPr>
          <w:rFonts w:ascii="Times New Roman" w:hAnsi="Times New Roman" w:cs="Times New Roman"/>
          <w:color w:val="000000" w:themeColor="text1"/>
          <w:sz w:val="24"/>
          <w:szCs w:val="24"/>
          <w:lang w:eastAsia="ja-JP"/>
        </w:rPr>
        <w:t>magnetic field of -3.2Oe, then stripe domains deformed into sub-</w:t>
      </w:r>
      <w:r w:rsidRPr="00976ABB">
        <w:rPr>
          <w:rFonts w:ascii="Times New Roman" w:hAnsi="Times New Roman" w:cs="Times New Roman"/>
          <w:color w:val="000000" w:themeColor="text1"/>
          <w:sz w:val="24"/>
          <w:szCs w:val="24"/>
          <w:lang w:eastAsia="ja-JP"/>
        </w:rPr>
        <w:sym w:font="Symbol" w:char="F06D"/>
      </w:r>
      <w:r w:rsidRPr="00976ABB">
        <w:rPr>
          <w:rFonts w:ascii="Times New Roman" w:hAnsi="Times New Roman" w:cs="Times New Roman"/>
          <w:color w:val="000000" w:themeColor="text1"/>
          <w:sz w:val="24"/>
          <w:szCs w:val="24"/>
          <w:lang w:eastAsia="ja-JP"/>
        </w:rPr>
        <w:t xml:space="preserve">m scale skyrmion bubbles by increasing the field </w:t>
      </w:r>
      <w:r w:rsidR="00C23FA0" w:rsidRPr="00976ABB">
        <w:rPr>
          <w:rFonts w:ascii="Times New Roman" w:hAnsi="Times New Roman" w:cs="Times New Roman" w:hint="eastAsia"/>
          <w:color w:val="000000" w:themeColor="text1"/>
          <w:sz w:val="24"/>
          <w:szCs w:val="24"/>
          <w:lang w:eastAsia="ja-JP"/>
        </w:rPr>
        <w:t>amplitude</w:t>
      </w:r>
      <w:r w:rsidR="00C23FA0"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to -7.2Oe </w:t>
      </w:r>
      <w:r w:rsidR="0068724B" w:rsidRPr="00976ABB">
        <w:rPr>
          <w:rFonts w:ascii="Times New Roman" w:hAnsi="Times New Roman" w:cs="Times New Roman" w:hint="eastAsia"/>
          <w:color w:val="000000" w:themeColor="text1"/>
          <w:sz w:val="24"/>
          <w:szCs w:val="24"/>
          <w:lang w:eastAsia="ja-JP"/>
        </w:rPr>
        <w:t>in</w:t>
      </w:r>
      <w:r w:rsidRPr="00976ABB">
        <w:rPr>
          <w:rFonts w:ascii="Times New Roman" w:hAnsi="Times New Roman" w:cs="Times New Roman"/>
          <w:color w:val="000000" w:themeColor="text1"/>
          <w:sz w:val="24"/>
          <w:szCs w:val="24"/>
          <w:lang w:eastAsia="ja-JP"/>
        </w:rPr>
        <w:t xml:space="preserve"> Fig.1(d).</w:t>
      </w:r>
      <w:r w:rsidRPr="00976ABB" w:rsidDel="00B258B2">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Note that such stabilization condition settles at the </w:t>
      </w:r>
      <w:r w:rsidR="00836F01" w:rsidRPr="00976ABB">
        <w:rPr>
          <w:rFonts w:ascii="Times New Roman" w:hAnsi="Times New Roman" w:cs="Times New Roman" w:hint="eastAsia"/>
          <w:color w:val="000000" w:themeColor="text1"/>
          <w:sz w:val="24"/>
          <w:szCs w:val="24"/>
          <w:lang w:eastAsia="ja-JP"/>
        </w:rPr>
        <w:t>sub-nm</w:t>
      </w:r>
      <w:r w:rsidR="00836F01"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Co thickness</w:t>
      </w:r>
      <w:r w:rsidR="003C571B" w:rsidRPr="00976ABB">
        <w:rPr>
          <w:rFonts w:ascii="Times New Roman" w:hAnsi="Times New Roman" w:cs="Times New Roman" w:hint="eastAsia"/>
          <w:color w:val="000000" w:themeColor="text1"/>
          <w:sz w:val="24"/>
          <w:szCs w:val="24"/>
          <w:lang w:eastAsia="ja-JP"/>
        </w:rPr>
        <w:t xml:space="preserve"> </w:t>
      </w:r>
      <w:r w:rsidR="003C571B" w:rsidRPr="00976ABB">
        <w:rPr>
          <w:rFonts w:ascii="Times New Roman" w:hAnsi="Times New Roman" w:cs="Times New Roman" w:hint="eastAsia"/>
          <w:i/>
          <w:iCs/>
          <w:color w:val="000000" w:themeColor="text1"/>
          <w:sz w:val="24"/>
          <w:szCs w:val="24"/>
          <w:lang w:eastAsia="ja-JP"/>
        </w:rPr>
        <w:t>t</w:t>
      </w:r>
      <w:r w:rsidR="003C571B" w:rsidRPr="00976ABB">
        <w:rPr>
          <w:rFonts w:ascii="Times New Roman" w:hAnsi="Times New Roman" w:cs="Times New Roman" w:hint="eastAsia"/>
          <w:color w:val="000000" w:themeColor="text1"/>
          <w:sz w:val="24"/>
          <w:szCs w:val="24"/>
          <w:vertAlign w:val="subscript"/>
          <w:lang w:eastAsia="ja-JP"/>
        </w:rPr>
        <w:t>Co</w:t>
      </w:r>
      <w:r w:rsidR="003C571B" w:rsidRPr="00976ABB">
        <w:rPr>
          <w:rFonts w:ascii="Times New Roman" w:hAnsi="Times New Roman" w:cs="Times New Roman" w:hint="eastAsia"/>
          <w:color w:val="000000" w:themeColor="text1"/>
          <w:sz w:val="24"/>
          <w:szCs w:val="24"/>
          <w:lang w:eastAsia="ja-JP"/>
        </w:rPr>
        <w:t xml:space="preserve"> &lt; 0.5 nm</w:t>
      </w:r>
      <w:r w:rsidRPr="00976ABB">
        <w:rPr>
          <w:rFonts w:ascii="Times New Roman" w:hAnsi="Times New Roman" w:cs="Times New Roman"/>
          <w:color w:val="000000" w:themeColor="text1"/>
          <w:sz w:val="24"/>
          <w:szCs w:val="24"/>
          <w:lang w:eastAsia="ja-JP"/>
        </w:rPr>
        <w:t xml:space="preserve">, where enhanced pinning and surface inhomogeneity </w:t>
      </w:r>
      <w:r w:rsidR="00F32A44" w:rsidRPr="00976ABB">
        <w:rPr>
          <w:rFonts w:ascii="Times New Roman" w:hAnsi="Times New Roman" w:cs="Times New Roman" w:hint="eastAsia"/>
          <w:color w:val="000000" w:themeColor="text1"/>
          <w:sz w:val="24"/>
          <w:szCs w:val="24"/>
          <w:lang w:eastAsia="ja-JP"/>
        </w:rPr>
        <w:t xml:space="preserve">help to reach </w:t>
      </w:r>
      <w:r w:rsidR="00471A9A" w:rsidRPr="00976ABB">
        <w:rPr>
          <w:rFonts w:ascii="Times New Roman" w:hAnsi="Times New Roman" w:cs="Times New Roman"/>
          <w:color w:val="000000" w:themeColor="text1"/>
          <w:sz w:val="24"/>
          <w:szCs w:val="24"/>
          <w:lang w:eastAsia="ja-JP"/>
        </w:rPr>
        <w:t xml:space="preserve">the </w:t>
      </w:r>
      <w:r w:rsidR="0068724B" w:rsidRPr="00976ABB">
        <w:rPr>
          <w:rFonts w:ascii="Times New Roman" w:hAnsi="Times New Roman" w:cs="Times New Roman" w:hint="eastAsia"/>
          <w:color w:val="000000" w:themeColor="text1"/>
          <w:sz w:val="24"/>
          <w:szCs w:val="24"/>
          <w:lang w:eastAsia="ja-JP"/>
        </w:rPr>
        <w:t xml:space="preserve">current-induced </w:t>
      </w:r>
      <w:r w:rsidRPr="00976ABB">
        <w:rPr>
          <w:rFonts w:ascii="Times New Roman" w:hAnsi="Times New Roman" w:cs="Times New Roman"/>
          <w:color w:val="000000" w:themeColor="text1"/>
          <w:sz w:val="24"/>
          <w:szCs w:val="24"/>
          <w:lang w:eastAsia="ja-JP"/>
        </w:rPr>
        <w:t xml:space="preserve">nonlinear </w:t>
      </w:r>
      <w:r w:rsidR="00F32A44" w:rsidRPr="00976ABB">
        <w:rPr>
          <w:rFonts w:ascii="Times New Roman" w:hAnsi="Times New Roman" w:cs="Times New Roman" w:hint="eastAsia"/>
          <w:color w:val="000000" w:themeColor="text1"/>
          <w:sz w:val="24"/>
          <w:szCs w:val="24"/>
          <w:lang w:eastAsia="ja-JP"/>
        </w:rPr>
        <w:t>responses</w:t>
      </w:r>
      <w:sdt>
        <w:sdtPr>
          <w:rPr>
            <w:rFonts w:ascii="Times New Roman" w:hAnsi="Times New Roman" w:cs="Times New Roman" w:hint="eastAsia"/>
            <w:strike/>
            <w:color w:val="000000" w:themeColor="text1"/>
            <w:sz w:val="24"/>
            <w:szCs w:val="24"/>
            <w:vertAlign w:val="superscript"/>
            <w:lang w:eastAsia="ja-JP"/>
          </w:rPr>
          <w:tag w:val="MENDELEY_CITATION_v3_eyJjaXRhdGlvbklEIjoiTUVOREVMRVlfQ0lUQVRJT05fMTM1YzZlOWQtODQ4NC00NzlmLWFmODktYjU5MTQyNzQzNDg2IiwicHJvcGVydGllcyI6eyJub3RlSW5kZXgiOjB9LCJpc0VkaXRlZCI6ZmFsc2UsIm1hbnVhbE92ZXJyaWRlIjp7ImlzTWFudWFsbHlPdmVycmlkZGVuIjpmYWxzZSwiY2l0ZXByb2NUZXh0IjoiPHN1cD4yNTwvc3VwPiIsIm1hbnVhbE92ZXJyaWRlVGV4dCI6IiJ9LCJjaXRhdGlvbkl0ZW1zIjpbeyJpZCI6Ijk0MTNjYWRmLWM2MjUtMzVjZS05NjllLTJmYTU5YzM1NWFjZiIsIml0ZW1EYXRhIjp7InR5cGUiOiJhcnRpY2xlLWpvdXJuYWwiLCJpZCI6Ijk0MTNjYWRmLWM2MjUtMzVjZS05NjllLTJmYTU5YzM1NWFjZiIsInRpdGxlIjoiTm9uZXF1aWxpYnJpdW0gc2t5cm1pb24gYWNjdW11bGF0aW9uIGluZHVjZWQgYnkgZGlyZWN0IGN1cnJlbnQgaW4gSXIvQ28vUHQgaGV0ZXJvc3RydWN0dXJlIiwiYXV0aG9yIjpbeyJmYW1pbHkiOiJTdWdpbW90byIsImdpdmVuIjoiU2F0b3NoaSIsInBhcnNlLW5hbWVzIjpmYWxzZSwiZHJvcHBpbmctcGFydGljbGUiOiIiLCJub24tZHJvcHBpbmctcGFydGljbGUiOiIifSx7ImZhbWlseSI6Ikthc2FpIiwiZ2l2ZW4iOiJTaGlueWEiLCJwYXJzZS1uYW1lcyI6ZmFsc2UsImRyb3BwaW5nLXBhcnRpY2xlIjoiIiwibm9uLWRyb3BwaW5nLXBhcnRpY2xlIjoiIn0seyJmYW1pbHkiOiJBbm9raGluIiwiZ2l2ZW4iOiJFdmdlbnkiLCJwYXJzZS1uYW1lcyI6ZmFsc2UsImRyb3BwaW5nLXBhcnRpY2xlIjoiIiwibm9uLWRyb3BwaW5nLXBhcnRpY2xlIjoiIn0seyJmYW1pbHkiOiJUYWthaGFzaGkiLCJnaXZlbiI6Ill1a2lrbyIsInBhcnNlLW5hbWVzIjpmYWxzZSwiZHJvcHBpbmctcGFydGljbGUiOiIiLCJub24tZHJvcHBpbmctcGFydGljbGUiOiIifSx7ImZhbWlseSI6IlRva3VyYSIsImdpdmVuIjoiWW9zaGlub3JpIiwicGFyc2UtbmFtZXMiOmZhbHNlLCJkcm9wcGluZy1wYXJ0aWNsZSI6IiIsIm5vbi1kcm9wcGluZy1wYXJ0aWNsZSI6IiJ9XSwiY29udGFpbmVyLXRpdGxlIjoiQXBwbGllZCBQaHlzaWNzIEV4cHJlc3MiLCJET0kiOiIxMC43NTY3LzE4ODItMDc4Ni9hYjI5MDEiLCJJU1NOIjoiMTg4MjA3ODYiLCJpc3N1ZWQiOnsiZGF0ZS1wYXJ0cyI6W1syMDE5LDcsMV1dfSwiYWJzdHJhY3QiOiJXZSBpbnZlc3RpZ2F0ZWQgdGhlIGN1cnJlbnQtaW5kdWNlZCBkeW5hbWljcyBvZiBtYWduZXRpYyBza3lybWlvbnMgaW4gUHQvQ28vSXIgdHJpbGF5ZXJzIHRoaW4gZmlsbXMuIFNreXJtaW9ucyBzZWdyZWdhdGUgaW4gdGhlIHRyYW5zdmVyc2UgZGlyZWN0aW9uIHRvIHRoZSBjdXJyZW50IGZsb3cgdmlhIHRoZSBza3lybWlvbiBIYWxsIGVmZmVjdCwgd2hpY2ggc2hvd3Mgc2NhbGFiaWxpdHkgZm9yIGN1cnJlbnQgZGVuc2l0eSBhbmQgd2lyZSB3aWR0aC4gV2UgYWxzbyBmb3VuZCB0aGUgbm9uLWxvY2FsIGFjY3VtdWxhdGlvbiBvZiBub25lcXVpbGlicml1bSBza3lybWlvbnMgdW5kZXIgY2hhcmdlIGN1cnJlbnQsIHdoaWNoIGhhcyBhbiBhbmFsb2d5IHdpdGggdGhlIHNwaW4gYWNjdW11bGF0aW9uIGluIHRoZSBub25sb2NhbCBjb25maWd1cmF0aW9uLiIsInB1Ymxpc2hlciI6Ikluc3RpdHV0ZSBvZiBQaHlzaWNzIFB1Ymxpc2hpbmciLCJpc3N1ZSI6IjciLCJ2b2x1bWUiOiIxMiIsImNvbnRhaW5lci10aXRsZS1zaG9ydCI6IiJ9LCJpc1RlbXBvcmFyeSI6ZmFsc2V9XX0="/>
          <w:id w:val="-597107455"/>
          <w:placeholder>
            <w:docPart w:val="59E7D34BE88E40259F29B8062A9A1B45"/>
          </w:placeholder>
        </w:sdtPr>
        <w:sdtEndPr>
          <w:rPr>
            <w:strike w:val="0"/>
          </w:rPr>
        </w:sdtEndPr>
        <w:sdtContent>
          <w:r w:rsidR="003654C1" w:rsidRPr="00976ABB">
            <w:rPr>
              <w:rFonts w:ascii="Times New Roman" w:hAnsi="Times New Roman" w:cs="Times New Roman"/>
              <w:color w:val="000000" w:themeColor="text1"/>
              <w:sz w:val="24"/>
              <w:szCs w:val="24"/>
              <w:vertAlign w:val="superscript"/>
              <w:lang w:eastAsia="ja-JP"/>
            </w:rPr>
            <w:t>2</w:t>
          </w:r>
          <w:r w:rsidR="00A47E93" w:rsidRPr="00976ABB">
            <w:rPr>
              <w:rFonts w:ascii="Times New Roman" w:hAnsi="Times New Roman" w:cs="Times New Roman"/>
              <w:color w:val="000000" w:themeColor="text1"/>
              <w:sz w:val="24"/>
              <w:szCs w:val="24"/>
              <w:vertAlign w:val="superscript"/>
              <w:lang w:eastAsia="ja-JP"/>
            </w:rPr>
            <w:t>8</w:t>
          </w:r>
        </w:sdtContent>
      </w:sdt>
      <w:r w:rsidR="00471A9A" w:rsidRPr="00976ABB">
        <w:rPr>
          <w:rFonts w:ascii="Times New Roman" w:hAnsi="Times New Roman" w:cs="Times New Roman"/>
          <w:color w:val="000000" w:themeColor="text1"/>
          <w:sz w:val="24"/>
          <w:szCs w:val="24"/>
          <w:lang w:eastAsia="ja-JP"/>
        </w:rPr>
        <w:t>.</w:t>
      </w:r>
      <w:r w:rsidR="0068724B" w:rsidRPr="00976ABB">
        <w:rPr>
          <w:rFonts w:ascii="Times New Roman" w:hAnsi="Times New Roman" w:cs="Times New Roman" w:hint="eastAsia"/>
          <w:color w:val="000000" w:themeColor="text1"/>
          <w:sz w:val="24"/>
          <w:szCs w:val="24"/>
          <w:lang w:eastAsia="ja-JP"/>
        </w:rPr>
        <w:t xml:space="preserve"> </w:t>
      </w:r>
    </w:p>
    <w:p w14:paraId="185CC50C" w14:textId="7934D675" w:rsidR="00A34028" w:rsidRPr="00976ABB" w:rsidRDefault="00190333" w:rsidP="003B5ACF">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lang w:eastAsia="ja-JP"/>
        </w:rPr>
        <w:t xml:space="preserve">Figure 2(a) </w:t>
      </w:r>
      <w:r w:rsidR="00D7475B" w:rsidRPr="00976ABB">
        <w:rPr>
          <w:rFonts w:ascii="Times New Roman" w:hAnsi="Times New Roman" w:cs="Times New Roman"/>
          <w:color w:val="000000" w:themeColor="text1"/>
          <w:sz w:val="24"/>
          <w:szCs w:val="24"/>
          <w:lang w:eastAsia="ja-JP"/>
        </w:rPr>
        <w:t>shows</w:t>
      </w:r>
      <w:r w:rsidRPr="00976ABB">
        <w:rPr>
          <w:rFonts w:ascii="Times New Roman" w:hAnsi="Times New Roman" w:cs="Times New Roman"/>
          <w:color w:val="000000" w:themeColor="text1"/>
          <w:sz w:val="24"/>
          <w:szCs w:val="24"/>
          <w:lang w:eastAsia="ja-JP"/>
        </w:rPr>
        <w:t xml:space="preserve"> a schematic of our </w:t>
      </w:r>
      <w:r w:rsidR="00424BB8" w:rsidRPr="00976ABB">
        <w:rPr>
          <w:rFonts w:ascii="Times New Roman" w:hAnsi="Times New Roman" w:cs="Times New Roman"/>
          <w:color w:val="000000" w:themeColor="text1"/>
          <w:sz w:val="24"/>
          <w:szCs w:val="24"/>
          <w:lang w:eastAsia="ja-JP"/>
        </w:rPr>
        <w:t xml:space="preserve">Hall </w:t>
      </w:r>
      <w:r w:rsidRPr="00976ABB">
        <w:rPr>
          <w:rFonts w:ascii="Times New Roman" w:hAnsi="Times New Roman" w:cs="Times New Roman"/>
          <w:color w:val="000000" w:themeColor="text1"/>
          <w:sz w:val="24"/>
          <w:szCs w:val="24"/>
          <w:lang w:eastAsia="ja-JP"/>
        </w:rPr>
        <w:t>bar structure</w:t>
      </w:r>
      <w:r w:rsidR="00D7475B" w:rsidRPr="00976ABB">
        <w:rPr>
          <w:rFonts w:ascii="Times New Roman" w:hAnsi="Times New Roman" w:cs="Times New Roman"/>
          <w:color w:val="000000" w:themeColor="text1"/>
          <w:sz w:val="24"/>
          <w:szCs w:val="24"/>
          <w:lang w:eastAsia="ja-JP"/>
        </w:rPr>
        <w:t>, which</w:t>
      </w:r>
      <w:r w:rsidRPr="00976ABB">
        <w:rPr>
          <w:rFonts w:ascii="Times New Roman" w:hAnsi="Times New Roman" w:cs="Times New Roman"/>
          <w:color w:val="000000" w:themeColor="text1"/>
          <w:sz w:val="24"/>
          <w:szCs w:val="24"/>
          <w:lang w:eastAsia="ja-JP"/>
        </w:rPr>
        <w:t xml:space="preserve"> consists of two local injection ports. </w:t>
      </w:r>
      <w:r w:rsidR="00AF1DC2" w:rsidRPr="00976ABB">
        <w:rPr>
          <w:rFonts w:ascii="Times New Roman" w:hAnsi="Times New Roman" w:cs="Times New Roman"/>
          <w:color w:val="000000" w:themeColor="text1"/>
          <w:sz w:val="24"/>
          <w:szCs w:val="24"/>
          <w:lang w:eastAsia="ja-JP"/>
        </w:rPr>
        <w:t>T</w:t>
      </w:r>
      <w:r w:rsidRPr="00976ABB">
        <w:rPr>
          <w:rFonts w:ascii="Times New Roman" w:hAnsi="Times New Roman" w:cs="Times New Roman"/>
          <w:color w:val="000000" w:themeColor="text1"/>
          <w:sz w:val="24"/>
          <w:szCs w:val="24"/>
          <w:lang w:eastAsia="ja-JP"/>
        </w:rPr>
        <w:t>he main wire</w:t>
      </w:r>
      <w:r w:rsidR="001A1D1A" w:rsidRPr="00976ABB">
        <w:rPr>
          <w:rFonts w:ascii="Times New Roman" w:hAnsi="Times New Roman" w:cs="Times New Roman" w:hint="eastAsia"/>
          <w:color w:val="000000" w:themeColor="text1"/>
          <w:sz w:val="24"/>
          <w:szCs w:val="24"/>
          <w:lang w:eastAsia="ja-JP"/>
        </w:rPr>
        <w:t xml:space="preserve"> is sectionized </w:t>
      </w:r>
      <w:r w:rsidR="00094EC2" w:rsidRPr="00976ABB">
        <w:rPr>
          <w:rFonts w:ascii="Times New Roman" w:hAnsi="Times New Roman" w:cs="Times New Roman"/>
          <w:color w:val="000000" w:themeColor="text1"/>
          <w:sz w:val="24"/>
          <w:szCs w:val="24"/>
          <w:lang w:eastAsia="ja-JP"/>
        </w:rPr>
        <w:t>into</w:t>
      </w:r>
      <w:r w:rsidR="001A1D1A" w:rsidRPr="00976ABB">
        <w:rPr>
          <w:rFonts w:ascii="Times New Roman" w:hAnsi="Times New Roman" w:cs="Times New Roman" w:hint="eastAsia"/>
          <w:color w:val="000000" w:themeColor="text1"/>
          <w:sz w:val="24"/>
          <w:szCs w:val="24"/>
          <w:lang w:eastAsia="ja-JP"/>
        </w:rPr>
        <w:t xml:space="preserve"> four different regions</w:t>
      </w:r>
      <w:r w:rsidRPr="00976ABB">
        <w:rPr>
          <w:rFonts w:ascii="Times New Roman" w:hAnsi="Times New Roman" w:cs="Times New Roman"/>
          <w:color w:val="000000" w:themeColor="text1"/>
          <w:sz w:val="24"/>
          <w:szCs w:val="24"/>
          <w:lang w:eastAsia="ja-JP"/>
        </w:rPr>
        <w:t xml:space="preserve">, and </w:t>
      </w:r>
      <w:r w:rsidR="00094EC2" w:rsidRPr="00976ABB">
        <w:rPr>
          <w:rFonts w:ascii="Times New Roman" w:hAnsi="Times New Roman" w:cs="Times New Roman"/>
          <w:color w:val="000000" w:themeColor="text1"/>
          <w:sz w:val="24"/>
          <w:szCs w:val="24"/>
          <w:lang w:eastAsia="ja-JP"/>
        </w:rPr>
        <w:t>the number</w:t>
      </w:r>
      <w:r w:rsidRPr="00976ABB">
        <w:rPr>
          <w:rFonts w:ascii="Times New Roman" w:hAnsi="Times New Roman" w:cs="Times New Roman"/>
          <w:color w:val="000000" w:themeColor="text1"/>
          <w:sz w:val="24"/>
          <w:szCs w:val="24"/>
          <w:lang w:eastAsia="ja-JP"/>
        </w:rPr>
        <w:t xml:space="preserve"> of skyrmion </w:t>
      </w:r>
      <w:r w:rsidR="00554D7D" w:rsidRPr="00976ABB">
        <w:rPr>
          <w:rFonts w:ascii="Times New Roman" w:hAnsi="Times New Roman" w:cs="Times New Roman"/>
          <w:color w:val="000000" w:themeColor="text1"/>
          <w:sz w:val="24"/>
          <w:szCs w:val="24"/>
          <w:lang w:eastAsia="ja-JP"/>
        </w:rPr>
        <w:t>densities</w:t>
      </w:r>
      <w:r w:rsidR="001B0101" w:rsidRPr="00976ABB">
        <w:rPr>
          <w:rFonts w:ascii="Times New Roman" w:hAnsi="Times New Roman" w:cs="Times New Roman" w:hint="eastAsia"/>
          <w:color w:val="000000" w:themeColor="text1"/>
          <w:sz w:val="24"/>
          <w:szCs w:val="24"/>
          <w:lang w:eastAsia="ja-JP"/>
        </w:rPr>
        <w:t xml:space="preserve"> at each region</w:t>
      </w:r>
      <w:r w:rsidRPr="00976ABB">
        <w:rPr>
          <w:rFonts w:ascii="Times New Roman" w:hAnsi="Times New Roman" w:cs="Times New Roman"/>
          <w:color w:val="000000" w:themeColor="text1"/>
          <w:sz w:val="24"/>
          <w:szCs w:val="24"/>
          <w:lang w:eastAsia="ja-JP"/>
        </w:rPr>
        <w:t xml:space="preserve"> </w:t>
      </w:r>
      <w:r w:rsidR="00094EC2" w:rsidRPr="00976ABB">
        <w:rPr>
          <w:rFonts w:ascii="Times New Roman" w:hAnsi="Times New Roman" w:cs="Times New Roman"/>
          <w:color w:val="000000" w:themeColor="text1"/>
          <w:sz w:val="24"/>
          <w:szCs w:val="24"/>
          <w:lang w:eastAsia="ja-JP"/>
        </w:rPr>
        <w:t>is</w:t>
      </w:r>
      <w:r w:rsidRPr="00976ABB">
        <w:rPr>
          <w:rFonts w:ascii="Times New Roman" w:hAnsi="Times New Roman" w:cs="Times New Roman"/>
          <w:color w:val="000000" w:themeColor="text1"/>
          <w:sz w:val="24"/>
          <w:szCs w:val="24"/>
          <w:lang w:eastAsia="ja-JP"/>
        </w:rPr>
        <w:t xml:space="preserve"> designed to be controlled by combinations of the </w:t>
      </w:r>
      <w:r w:rsidR="0004175B" w:rsidRPr="00976ABB">
        <w:rPr>
          <w:rFonts w:ascii="Times New Roman" w:hAnsi="Times New Roman" w:cs="Times New Roman"/>
          <w:color w:val="000000" w:themeColor="text1"/>
          <w:sz w:val="24"/>
          <w:szCs w:val="24"/>
          <w:lang w:eastAsia="ja-JP"/>
        </w:rPr>
        <w:t xml:space="preserve">global </w:t>
      </w:r>
      <w:r w:rsidRPr="00976ABB">
        <w:rPr>
          <w:rFonts w:ascii="Times New Roman" w:hAnsi="Times New Roman" w:cs="Times New Roman"/>
          <w:color w:val="000000" w:themeColor="text1"/>
          <w:sz w:val="24"/>
          <w:szCs w:val="24"/>
          <w:lang w:eastAsia="ja-JP"/>
        </w:rPr>
        <w:t>current (</w:t>
      </w:r>
      <w:r w:rsidRPr="00976ABB">
        <w:rPr>
          <w:rFonts w:ascii="Times New Roman" w:hAnsi="Times New Roman" w:cs="Times New Roman"/>
          <w:i/>
          <w:iCs/>
          <w:color w:val="000000" w:themeColor="text1"/>
          <w:sz w:val="24"/>
          <w:szCs w:val="24"/>
          <w:lang w:eastAsia="ja-JP"/>
        </w:rPr>
        <w:t>j</w:t>
      </w:r>
      <w:r w:rsidRPr="00976ABB">
        <w:rPr>
          <w:rFonts w:ascii="Times New Roman" w:hAnsi="Times New Roman" w:cs="Times New Roman"/>
          <w:color w:val="000000" w:themeColor="text1"/>
          <w:sz w:val="24"/>
          <w:szCs w:val="24"/>
          <w:vertAlign w:val="subscript"/>
          <w:lang w:eastAsia="ja-JP"/>
        </w:rPr>
        <w:t>1</w:t>
      </w:r>
      <w:r w:rsidRPr="00976ABB">
        <w:rPr>
          <w:rFonts w:ascii="Times New Roman" w:hAnsi="Times New Roman" w:cs="Times New Roman"/>
          <w:color w:val="000000" w:themeColor="text1"/>
          <w:sz w:val="24"/>
          <w:szCs w:val="24"/>
          <w:lang w:eastAsia="ja-JP"/>
        </w:rPr>
        <w:t xml:space="preserve">) or the </w:t>
      </w:r>
      <w:r w:rsidR="0004175B" w:rsidRPr="00976ABB">
        <w:rPr>
          <w:rFonts w:ascii="Times New Roman" w:hAnsi="Times New Roman" w:cs="Times New Roman"/>
          <w:color w:val="000000" w:themeColor="text1"/>
          <w:sz w:val="24"/>
          <w:szCs w:val="24"/>
          <w:lang w:eastAsia="ja-JP"/>
        </w:rPr>
        <w:t xml:space="preserve">local </w:t>
      </w:r>
      <w:r w:rsidRPr="00976ABB">
        <w:rPr>
          <w:rFonts w:ascii="Times New Roman" w:hAnsi="Times New Roman" w:cs="Times New Roman"/>
          <w:color w:val="000000" w:themeColor="text1"/>
          <w:sz w:val="24"/>
          <w:szCs w:val="24"/>
          <w:lang w:eastAsia="ja-JP"/>
        </w:rPr>
        <w:t>current (</w:t>
      </w:r>
      <w:r w:rsidRPr="00976ABB">
        <w:rPr>
          <w:rFonts w:ascii="Times New Roman" w:hAnsi="Times New Roman" w:cs="Times New Roman"/>
          <w:i/>
          <w:iCs/>
          <w:color w:val="000000" w:themeColor="text1"/>
          <w:sz w:val="24"/>
          <w:szCs w:val="24"/>
          <w:lang w:eastAsia="ja-JP"/>
        </w:rPr>
        <w:t>j</w:t>
      </w:r>
      <w:r w:rsidRPr="00976ABB">
        <w:rPr>
          <w:rFonts w:ascii="Times New Roman" w:hAnsi="Times New Roman" w:cs="Times New Roman"/>
          <w:color w:val="000000" w:themeColor="text1"/>
          <w:sz w:val="24"/>
          <w:szCs w:val="24"/>
          <w:vertAlign w:val="subscript"/>
          <w:lang w:eastAsia="ja-JP"/>
        </w:rPr>
        <w:t>2</w:t>
      </w:r>
      <w:r w:rsidRPr="00976ABB">
        <w:rPr>
          <w:rFonts w:ascii="Times New Roman" w:hAnsi="Times New Roman" w:cs="Times New Roman"/>
          <w:color w:val="000000" w:themeColor="text1"/>
          <w:sz w:val="24"/>
          <w:szCs w:val="24"/>
          <w:lang w:eastAsia="ja-JP"/>
        </w:rPr>
        <w:t xml:space="preserve">). </w:t>
      </w:r>
      <w:r w:rsidR="00F32A44" w:rsidRPr="00976ABB">
        <w:rPr>
          <w:rFonts w:ascii="Times New Roman" w:hAnsi="Times New Roman" w:cs="Times New Roman" w:hint="eastAsia"/>
          <w:color w:val="000000" w:themeColor="text1"/>
          <w:sz w:val="24"/>
          <w:szCs w:val="24"/>
          <w:lang w:eastAsia="ja-JP"/>
        </w:rPr>
        <w:t>The s</w:t>
      </w:r>
      <w:r w:rsidR="00363B09" w:rsidRPr="00976ABB">
        <w:rPr>
          <w:rFonts w:ascii="Times New Roman" w:hAnsi="Times New Roman" w:cs="Times New Roman"/>
          <w:color w:val="000000" w:themeColor="text1"/>
          <w:sz w:val="24"/>
          <w:szCs w:val="24"/>
          <w:lang w:eastAsia="ja-JP"/>
        </w:rPr>
        <w:t xml:space="preserve">kyrmion </w:t>
      </w:r>
      <w:r w:rsidR="00C92A27" w:rsidRPr="00976ABB">
        <w:rPr>
          <w:rFonts w:ascii="Times New Roman" w:hAnsi="Times New Roman" w:cs="Times New Roman" w:hint="eastAsia"/>
          <w:color w:val="000000" w:themeColor="text1"/>
          <w:sz w:val="24"/>
          <w:szCs w:val="24"/>
          <w:lang w:eastAsia="ja-JP"/>
        </w:rPr>
        <w:t>bubbles</w:t>
      </w:r>
      <w:r w:rsidR="00F32A44" w:rsidRPr="00976ABB">
        <w:rPr>
          <w:rFonts w:ascii="Times New Roman" w:hAnsi="Times New Roman" w:cs="Times New Roman" w:hint="eastAsia"/>
          <w:color w:val="000000" w:themeColor="text1"/>
          <w:sz w:val="24"/>
          <w:szCs w:val="24"/>
          <w:lang w:eastAsia="ja-JP"/>
        </w:rPr>
        <w:t xml:space="preserve"> </w:t>
      </w:r>
      <w:r w:rsidR="00C92A27" w:rsidRPr="00976ABB">
        <w:rPr>
          <w:rFonts w:ascii="Times New Roman" w:hAnsi="Times New Roman" w:cs="Times New Roman" w:hint="eastAsia"/>
          <w:color w:val="000000" w:themeColor="text1"/>
          <w:sz w:val="24"/>
          <w:szCs w:val="24"/>
          <w:lang w:eastAsia="ja-JP"/>
        </w:rPr>
        <w:t xml:space="preserve">confined </w:t>
      </w:r>
      <w:r w:rsidR="00F32A44" w:rsidRPr="00976ABB">
        <w:rPr>
          <w:rFonts w:ascii="Times New Roman" w:hAnsi="Times New Roman" w:cs="Times New Roman" w:hint="eastAsia"/>
          <w:color w:val="000000" w:themeColor="text1"/>
          <w:sz w:val="24"/>
          <w:szCs w:val="24"/>
          <w:lang w:eastAsia="ja-JP"/>
        </w:rPr>
        <w:t>at sub-nm thickness FM</w:t>
      </w:r>
      <w:r w:rsidR="00363B09" w:rsidRPr="00976ABB">
        <w:rPr>
          <w:rFonts w:ascii="Times New Roman" w:hAnsi="Times New Roman" w:cs="Times New Roman"/>
          <w:color w:val="000000" w:themeColor="text1"/>
          <w:sz w:val="24"/>
          <w:szCs w:val="24"/>
          <w:lang w:eastAsia="ja-JP"/>
        </w:rPr>
        <w:t xml:space="preserve"> </w:t>
      </w:r>
      <w:r w:rsidR="00535EA2" w:rsidRPr="00976ABB">
        <w:rPr>
          <w:rFonts w:ascii="Times New Roman" w:hAnsi="Times New Roman" w:cs="Times New Roman" w:hint="eastAsia"/>
          <w:color w:val="000000" w:themeColor="text1"/>
          <w:sz w:val="24"/>
          <w:szCs w:val="24"/>
          <w:lang w:eastAsia="ja-JP"/>
        </w:rPr>
        <w:t>indicate</w:t>
      </w:r>
      <w:r w:rsidR="00363B09" w:rsidRPr="00976ABB">
        <w:rPr>
          <w:rFonts w:ascii="Times New Roman" w:hAnsi="Times New Roman" w:cs="Times New Roman"/>
          <w:color w:val="000000" w:themeColor="text1"/>
          <w:sz w:val="24"/>
          <w:szCs w:val="24"/>
          <w:lang w:eastAsia="ja-JP"/>
        </w:rPr>
        <w:t xml:space="preserve"> nonequilibrium </w:t>
      </w:r>
      <w:r w:rsidR="00535EA2" w:rsidRPr="00976ABB">
        <w:rPr>
          <w:rFonts w:ascii="Times New Roman" w:hAnsi="Times New Roman" w:cs="Times New Roman" w:hint="eastAsia"/>
          <w:color w:val="000000" w:themeColor="text1"/>
          <w:sz w:val="24"/>
          <w:szCs w:val="24"/>
          <w:lang w:eastAsia="ja-JP"/>
        </w:rPr>
        <w:t>thermodynamics</w:t>
      </w:r>
      <w:r w:rsidR="00363B09" w:rsidRPr="00976ABB">
        <w:rPr>
          <w:rFonts w:ascii="Times New Roman" w:hAnsi="Times New Roman" w:cs="Times New Roman"/>
          <w:color w:val="000000" w:themeColor="text1"/>
          <w:sz w:val="24"/>
          <w:szCs w:val="24"/>
          <w:lang w:eastAsia="ja-JP"/>
        </w:rPr>
        <w:t xml:space="preserve"> under </w:t>
      </w:r>
      <w:r w:rsidR="00535EA2" w:rsidRPr="00976ABB">
        <w:rPr>
          <w:rFonts w:ascii="Times New Roman" w:hAnsi="Times New Roman" w:cs="Times New Roman" w:hint="eastAsia"/>
          <w:color w:val="000000" w:themeColor="text1"/>
          <w:sz w:val="24"/>
          <w:szCs w:val="24"/>
          <w:lang w:eastAsia="ja-JP"/>
        </w:rPr>
        <w:t>continuous</w:t>
      </w:r>
      <w:r w:rsidR="00363B09" w:rsidRPr="00976ABB">
        <w:rPr>
          <w:rFonts w:ascii="Times New Roman" w:hAnsi="Times New Roman" w:cs="Times New Roman"/>
          <w:color w:val="000000" w:themeColor="text1"/>
          <w:sz w:val="24"/>
          <w:szCs w:val="24"/>
          <w:lang w:eastAsia="ja-JP"/>
        </w:rPr>
        <w:t xml:space="preserve"> current application</w:t>
      </w:r>
      <w:r w:rsidR="00BC3F2A" w:rsidRPr="00976ABB">
        <w:rPr>
          <w:rFonts w:ascii="Times New Roman" w:hAnsi="Times New Roman" w:cs="Times New Roman"/>
          <w:color w:val="000000" w:themeColor="text1"/>
          <w:sz w:val="24"/>
          <w:szCs w:val="24"/>
          <w:lang w:eastAsia="ja-JP"/>
        </w:rPr>
        <w:t xml:space="preserve">. Such </w:t>
      </w:r>
      <w:r w:rsidR="00D7475B" w:rsidRPr="00976ABB">
        <w:rPr>
          <w:rFonts w:ascii="Times New Roman" w:hAnsi="Times New Roman" w:cs="Times New Roman" w:hint="eastAsia"/>
          <w:color w:val="000000" w:themeColor="text1"/>
          <w:sz w:val="24"/>
          <w:szCs w:val="24"/>
          <w:lang w:eastAsia="ja-JP"/>
        </w:rPr>
        <w:t xml:space="preserve">a </w:t>
      </w:r>
      <w:r w:rsidR="00BC3F2A" w:rsidRPr="00976ABB">
        <w:rPr>
          <w:rFonts w:ascii="Times New Roman" w:hAnsi="Times New Roman" w:cs="Times New Roman"/>
          <w:color w:val="000000" w:themeColor="text1"/>
          <w:sz w:val="24"/>
          <w:szCs w:val="24"/>
          <w:lang w:eastAsia="ja-JP"/>
        </w:rPr>
        <w:t>nonequilibrium steady state also accompan</w:t>
      </w:r>
      <w:r w:rsidR="00D7475B" w:rsidRPr="00976ABB">
        <w:rPr>
          <w:rFonts w:ascii="Times New Roman" w:hAnsi="Times New Roman" w:cs="Times New Roman" w:hint="eastAsia"/>
          <w:color w:val="000000" w:themeColor="text1"/>
          <w:sz w:val="24"/>
          <w:szCs w:val="24"/>
          <w:lang w:eastAsia="ja-JP"/>
        </w:rPr>
        <w:t>ies</w:t>
      </w:r>
      <w:r w:rsidR="00BC3F2A" w:rsidRPr="00976ABB">
        <w:rPr>
          <w:rFonts w:ascii="Times New Roman" w:hAnsi="Times New Roman" w:cs="Times New Roman"/>
          <w:color w:val="000000" w:themeColor="text1"/>
          <w:sz w:val="24"/>
          <w:szCs w:val="24"/>
          <w:lang w:eastAsia="ja-JP"/>
        </w:rPr>
        <w:t xml:space="preserve"> </w:t>
      </w:r>
      <w:r w:rsidR="00D7475B" w:rsidRPr="00976ABB">
        <w:rPr>
          <w:rFonts w:ascii="Times New Roman" w:hAnsi="Times New Roman" w:cs="Times New Roman" w:hint="eastAsia"/>
          <w:color w:val="000000" w:themeColor="text1"/>
          <w:sz w:val="24"/>
          <w:szCs w:val="24"/>
          <w:lang w:eastAsia="ja-JP"/>
        </w:rPr>
        <w:t xml:space="preserve">a </w:t>
      </w:r>
      <w:r w:rsidR="00BC3F2A" w:rsidRPr="00976ABB">
        <w:rPr>
          <w:rFonts w:ascii="Times New Roman" w:hAnsi="Times New Roman" w:cs="Times New Roman"/>
          <w:color w:val="000000" w:themeColor="text1"/>
          <w:sz w:val="24"/>
          <w:szCs w:val="24"/>
          <w:lang w:eastAsia="ja-JP"/>
        </w:rPr>
        <w:t>distinctively long-range spatial modulation</w:t>
      </w:r>
      <w:r w:rsidR="008B3ECC" w:rsidRPr="00976ABB">
        <w:rPr>
          <w:rFonts w:ascii="Times New Roman" w:hAnsi="Times New Roman" w:cs="Times New Roman" w:hint="eastAsia"/>
          <w:color w:val="000000" w:themeColor="text1"/>
          <w:sz w:val="24"/>
          <w:szCs w:val="24"/>
          <w:lang w:eastAsia="ja-JP"/>
        </w:rPr>
        <w:t xml:space="preserve"> along the </w:t>
      </w:r>
      <w:r w:rsidR="00424BB8" w:rsidRPr="00976ABB">
        <w:rPr>
          <w:rFonts w:ascii="Times New Roman" w:hAnsi="Times New Roman" w:cs="Times New Roman" w:hint="eastAsia"/>
          <w:color w:val="000000" w:themeColor="text1"/>
          <w:sz w:val="24"/>
          <w:szCs w:val="24"/>
          <w:lang w:eastAsia="ja-JP"/>
        </w:rPr>
        <w:t>H</w:t>
      </w:r>
      <w:r w:rsidR="008B3ECC" w:rsidRPr="00976ABB">
        <w:rPr>
          <w:rFonts w:ascii="Times New Roman" w:hAnsi="Times New Roman" w:cs="Times New Roman" w:hint="eastAsia"/>
          <w:color w:val="000000" w:themeColor="text1"/>
          <w:sz w:val="24"/>
          <w:szCs w:val="24"/>
          <w:lang w:eastAsia="ja-JP"/>
        </w:rPr>
        <w:t xml:space="preserve">all directions, regarded as nonequilibrium </w:t>
      </w:r>
      <w:r w:rsidR="008B3ECC" w:rsidRPr="00976ABB">
        <w:rPr>
          <w:rFonts w:ascii="Times New Roman" w:hAnsi="Times New Roman" w:cs="Times New Roman"/>
          <w:color w:val="000000" w:themeColor="text1"/>
          <w:sz w:val="24"/>
          <w:szCs w:val="24"/>
          <w:lang w:eastAsia="ja-JP"/>
        </w:rPr>
        <w:t>skyrmion</w:t>
      </w:r>
      <w:r w:rsidR="008B3ECC" w:rsidRPr="00976ABB">
        <w:rPr>
          <w:rFonts w:ascii="Times New Roman" w:hAnsi="Times New Roman" w:cs="Times New Roman" w:hint="eastAsia"/>
          <w:color w:val="000000" w:themeColor="text1"/>
          <w:sz w:val="24"/>
          <w:szCs w:val="24"/>
          <w:lang w:eastAsia="ja-JP"/>
        </w:rPr>
        <w:t xml:space="preserve"> accumulations/depletions</w:t>
      </w:r>
      <w:r w:rsidR="008B3ECC" w:rsidRPr="00976ABB">
        <w:rPr>
          <w:rFonts w:ascii="Times New Roman" w:hAnsi="Times New Roman" w:cs="Times New Roman"/>
          <w:color w:val="000000" w:themeColor="text1"/>
          <w:sz w:val="24"/>
          <w:szCs w:val="24"/>
          <w:lang w:eastAsia="ja-JP"/>
        </w:rPr>
        <w:t>.</w:t>
      </w:r>
      <w:r w:rsidR="00363B09" w:rsidRPr="00976ABB">
        <w:rPr>
          <w:rFonts w:ascii="Times New Roman" w:hAnsi="Times New Roman" w:cs="Times New Roman" w:hint="eastAsia"/>
          <w:color w:val="000000" w:themeColor="text1"/>
          <w:sz w:val="24"/>
          <w:szCs w:val="24"/>
          <w:lang w:eastAsia="ja-JP"/>
        </w:rPr>
        <w:t xml:space="preserve"> </w:t>
      </w:r>
      <w:r w:rsidR="00562BDB" w:rsidRPr="00976ABB">
        <w:rPr>
          <w:rFonts w:ascii="Times New Roman" w:hAnsi="Times New Roman" w:cs="Times New Roman" w:hint="eastAsia"/>
          <w:color w:val="000000" w:themeColor="text1"/>
          <w:sz w:val="24"/>
          <w:szCs w:val="24"/>
          <w:lang w:eastAsia="ja-JP"/>
        </w:rPr>
        <w:t>Our micromagnetic simulation</w:t>
      </w:r>
      <w:r w:rsidR="00DF1D3C" w:rsidRPr="00976ABB">
        <w:rPr>
          <w:rFonts w:ascii="Times New Roman" w:hAnsi="Times New Roman" w:cs="Times New Roman" w:hint="eastAsia"/>
          <w:color w:val="000000" w:themeColor="text1"/>
          <w:sz w:val="24"/>
          <w:szCs w:val="24"/>
          <w:lang w:eastAsia="ja-JP"/>
        </w:rPr>
        <w:t>s</w:t>
      </w:r>
      <w:r w:rsidR="00562BDB" w:rsidRPr="00976ABB">
        <w:rPr>
          <w:rFonts w:ascii="Times New Roman" w:hAnsi="Times New Roman" w:cs="Times New Roman" w:hint="eastAsia"/>
          <w:color w:val="000000" w:themeColor="text1"/>
          <w:sz w:val="24"/>
          <w:szCs w:val="24"/>
          <w:lang w:eastAsia="ja-JP"/>
        </w:rPr>
        <w:t xml:space="preserve"> have </w:t>
      </w:r>
      <w:r w:rsidR="00276D1D" w:rsidRPr="00976ABB">
        <w:rPr>
          <w:rFonts w:ascii="Times New Roman" w:hAnsi="Times New Roman" w:cs="Times New Roman" w:hint="eastAsia"/>
          <w:color w:val="000000" w:themeColor="text1"/>
          <w:sz w:val="24"/>
          <w:szCs w:val="24"/>
          <w:lang w:eastAsia="ja-JP"/>
        </w:rPr>
        <w:t>given</w:t>
      </w:r>
      <w:r w:rsidR="00562BDB" w:rsidRPr="00976ABB">
        <w:rPr>
          <w:rFonts w:ascii="Times New Roman" w:hAnsi="Times New Roman" w:cs="Times New Roman" w:hint="eastAsia"/>
          <w:color w:val="000000" w:themeColor="text1"/>
          <w:sz w:val="24"/>
          <w:szCs w:val="24"/>
          <w:lang w:eastAsia="ja-JP"/>
        </w:rPr>
        <w:t xml:space="preserve"> insights of these collective nonlinear response</w:t>
      </w:r>
      <w:r w:rsidR="00C8535A" w:rsidRPr="00976ABB">
        <w:rPr>
          <w:rFonts w:ascii="Times New Roman" w:hAnsi="Times New Roman" w:cs="Times New Roman" w:hint="eastAsia"/>
          <w:color w:val="000000" w:themeColor="text1"/>
          <w:sz w:val="24"/>
          <w:szCs w:val="24"/>
          <w:lang w:eastAsia="ja-JP"/>
        </w:rPr>
        <w:t>s</w:t>
      </w:r>
      <w:r w:rsidR="00562BDB" w:rsidRPr="00976ABB">
        <w:rPr>
          <w:rFonts w:ascii="Times New Roman" w:hAnsi="Times New Roman" w:cs="Times New Roman" w:hint="eastAsia"/>
          <w:color w:val="000000" w:themeColor="text1"/>
          <w:sz w:val="24"/>
          <w:szCs w:val="24"/>
          <w:lang w:eastAsia="ja-JP"/>
        </w:rPr>
        <w:t xml:space="preserve">, where skyrmions in impurity system </w:t>
      </w:r>
      <w:r w:rsidR="008F39D9" w:rsidRPr="00976ABB">
        <w:rPr>
          <w:rFonts w:ascii="Times New Roman" w:hAnsi="Times New Roman" w:cs="Times New Roman" w:hint="eastAsia"/>
          <w:color w:val="000000" w:themeColor="text1"/>
          <w:sz w:val="24"/>
          <w:szCs w:val="24"/>
          <w:lang w:eastAsia="ja-JP"/>
        </w:rPr>
        <w:t>are</w:t>
      </w:r>
      <w:r w:rsidR="00562BDB" w:rsidRPr="00976ABB">
        <w:rPr>
          <w:rFonts w:ascii="Times New Roman" w:hAnsi="Times New Roman" w:cs="Times New Roman" w:hint="eastAsia"/>
          <w:color w:val="000000" w:themeColor="text1"/>
          <w:sz w:val="24"/>
          <w:szCs w:val="24"/>
          <w:lang w:eastAsia="ja-JP"/>
        </w:rPr>
        <w:t xml:space="preserve"> driven with lower </w:t>
      </w:r>
      <w:r w:rsidR="00562BDB" w:rsidRPr="00976ABB">
        <w:rPr>
          <w:rFonts w:ascii="Times New Roman" w:hAnsi="Times New Roman" w:cs="Times New Roman"/>
          <w:color w:val="000000" w:themeColor="text1"/>
          <w:sz w:val="24"/>
          <w:szCs w:val="24"/>
          <w:lang w:eastAsia="ja-JP"/>
        </w:rPr>
        <w:t>velocities</w:t>
      </w:r>
      <w:r w:rsidR="00562BDB" w:rsidRPr="00976ABB">
        <w:rPr>
          <w:rFonts w:ascii="Times New Roman" w:hAnsi="Times New Roman" w:cs="Times New Roman" w:hint="eastAsia"/>
          <w:color w:val="000000" w:themeColor="text1"/>
          <w:sz w:val="24"/>
          <w:szCs w:val="24"/>
          <w:lang w:eastAsia="ja-JP"/>
        </w:rPr>
        <w:t xml:space="preserve"> </w:t>
      </w:r>
      <m:oMath>
        <m:r>
          <w:rPr>
            <w:rFonts w:ascii="Cambria Math" w:hAnsi="Cambria Math" w:cs="Times New Roman"/>
            <w:color w:val="000000" w:themeColor="text1"/>
            <w:sz w:val="24"/>
            <w:szCs w:val="24"/>
            <w:lang w:eastAsia="ja-JP"/>
          </w:rPr>
          <m:t>v</m:t>
        </m:r>
      </m:oMath>
      <w:r w:rsidR="00562BDB" w:rsidRPr="00976ABB">
        <w:rPr>
          <w:rFonts w:ascii="Times New Roman" w:hAnsi="Times New Roman" w:cs="Times New Roman" w:hint="eastAsia"/>
          <w:color w:val="000000" w:themeColor="text1"/>
          <w:sz w:val="24"/>
          <w:szCs w:val="24"/>
          <w:lang w:eastAsia="ja-JP"/>
        </w:rPr>
        <w:t xml:space="preserve"> (</w:t>
      </w:r>
      <m:oMath>
        <m:r>
          <w:rPr>
            <w:rFonts w:ascii="Cambria Math" w:hAnsi="Cambria Math" w:cs="Times New Roman"/>
            <w:color w:val="000000" w:themeColor="text1"/>
            <w:sz w:val="24"/>
            <w:szCs w:val="24"/>
            <w:lang w:eastAsia="ja-JP"/>
          </w:rPr>
          <m:t>ο</m:t>
        </m:r>
        <m:d>
          <m:dPr>
            <m:ctrlPr>
              <w:rPr>
                <w:rFonts w:ascii="Cambria Math" w:hAnsi="Cambria Math" w:cs="Times New Roman"/>
                <w:i/>
                <w:color w:val="000000" w:themeColor="text1"/>
                <w:sz w:val="24"/>
                <w:szCs w:val="24"/>
                <w:lang w:eastAsia="ja-JP"/>
              </w:rPr>
            </m:ctrlPr>
          </m:dPr>
          <m:e>
            <m:r>
              <w:rPr>
                <w:rFonts w:ascii="Cambria Math" w:hAnsi="Cambria Math" w:cs="Times New Roman"/>
                <w:color w:val="000000" w:themeColor="text1"/>
                <w:sz w:val="24"/>
                <w:szCs w:val="24"/>
                <w:lang w:eastAsia="ja-JP"/>
              </w:rPr>
              <m:t>v</m:t>
            </m:r>
          </m:e>
        </m:d>
        <m:r>
          <w:rPr>
            <w:rFonts w:ascii="Cambria Math" w:hAnsi="Cambria Math" w:cs="Times New Roman"/>
            <w:color w:val="000000" w:themeColor="text1"/>
            <w:sz w:val="24"/>
            <w:szCs w:val="24"/>
            <w:lang w:eastAsia="ja-JP"/>
          </w:rPr>
          <m:t xml:space="preserve">=1~10 </m:t>
        </m:r>
        <m:r>
          <m:rPr>
            <m:sty m:val="p"/>
          </m:rPr>
          <w:rPr>
            <w:rFonts w:ascii="Cambria Math" w:hAnsi="Cambria Math" w:cs="Times New Roman"/>
            <w:color w:val="000000" w:themeColor="text1"/>
            <w:sz w:val="24"/>
            <w:szCs w:val="24"/>
            <w:lang w:eastAsia="ja-JP"/>
          </w:rPr>
          <m:t>m/s</m:t>
        </m:r>
      </m:oMath>
      <w:r w:rsidR="00562BDB" w:rsidRPr="00976ABB">
        <w:rPr>
          <w:rFonts w:ascii="Times New Roman" w:hAnsi="Times New Roman" w:cs="Times New Roman" w:hint="eastAsia"/>
          <w:color w:val="000000" w:themeColor="text1"/>
          <w:sz w:val="24"/>
          <w:szCs w:val="24"/>
          <w:lang w:eastAsia="ja-JP"/>
        </w:rPr>
        <w:t xml:space="preserve"> at </w:t>
      </w:r>
      <m:oMath>
        <m:r>
          <w:rPr>
            <w:rFonts w:ascii="Cambria Math" w:hAnsi="Cambria Math" w:cs="Times New Roman"/>
            <w:color w:val="000000" w:themeColor="text1"/>
            <w:sz w:val="24"/>
            <w:szCs w:val="24"/>
            <w:lang w:eastAsia="ja-JP"/>
          </w:rPr>
          <m:t>ο</m:t>
        </m:r>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1,2</m:t>
                </m:r>
              </m:sub>
            </m:sSub>
          </m:e>
        </m:d>
        <m:r>
          <w:rPr>
            <w:rFonts w:ascii="Cambria Math" w:hAnsi="Cambria Math" w:cs="Times New Roman"/>
            <w:color w:val="000000" w:themeColor="text1"/>
            <w:sz w:val="24"/>
            <w:szCs w:val="24"/>
            <w:lang w:eastAsia="ja-JP"/>
          </w:rPr>
          <m:t>=</m:t>
        </m:r>
        <m:sSup>
          <m:sSupPr>
            <m:ctrlPr>
              <w:rPr>
                <w:rFonts w:ascii="Cambria Math" w:hAnsi="Cambria Math" w:cs="Times New Roman"/>
                <w:i/>
                <w:color w:val="000000" w:themeColor="text1"/>
                <w:sz w:val="24"/>
                <w:szCs w:val="24"/>
                <w:lang w:eastAsia="ja-JP"/>
              </w:rPr>
            </m:ctrlPr>
          </m:sSupPr>
          <m:e>
            <m:r>
              <w:rPr>
                <w:rFonts w:ascii="Cambria Math" w:hAnsi="Cambria Math" w:cs="Times New Roman"/>
                <w:color w:val="000000" w:themeColor="text1"/>
                <w:sz w:val="24"/>
                <w:szCs w:val="24"/>
                <w:lang w:eastAsia="ja-JP"/>
              </w:rPr>
              <m:t>10</m:t>
            </m:r>
          </m:e>
          <m:sup>
            <m:r>
              <w:rPr>
                <w:rFonts w:ascii="Cambria Math" w:hAnsi="Cambria Math" w:cs="Times New Roman"/>
                <w:color w:val="000000" w:themeColor="text1"/>
                <w:sz w:val="24"/>
                <w:szCs w:val="24"/>
                <w:lang w:eastAsia="ja-JP"/>
              </w:rPr>
              <m:t>11</m:t>
            </m:r>
          </m:sup>
        </m:sSup>
      </m:oMath>
      <w:r w:rsidR="00562BDB" w:rsidRPr="00976ABB">
        <w:rPr>
          <w:rFonts w:ascii="Times New Roman" w:hAnsi="Times New Roman" w:cs="Times New Roman" w:hint="eastAsia"/>
          <w:color w:val="000000" w:themeColor="text1"/>
          <w:sz w:val="24"/>
          <w:szCs w:val="24"/>
          <w:lang w:eastAsia="ja-JP"/>
        </w:rPr>
        <w:t>A/</w:t>
      </w:r>
      <m:oMath>
        <m:sSup>
          <m:sSupPr>
            <m:ctrlPr>
              <w:rPr>
                <w:rFonts w:ascii="Cambria Math" w:hAnsi="Cambria Math" w:cs="Times New Roman"/>
                <w:i/>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w:rPr>
                <w:rFonts w:ascii="Cambria Math" w:hAnsi="Cambria Math" w:cs="Times New Roman"/>
                <w:color w:val="000000" w:themeColor="text1"/>
                <w:sz w:val="24"/>
                <w:szCs w:val="24"/>
                <w:lang w:eastAsia="ja-JP"/>
              </w:rPr>
              <m:t>2</m:t>
            </m:r>
          </m:sup>
        </m:sSup>
      </m:oMath>
      <w:r w:rsidR="00562BDB" w:rsidRPr="00976ABB">
        <w:rPr>
          <w:rFonts w:ascii="Times New Roman" w:hAnsi="Times New Roman" w:cs="Times New Roman" w:hint="eastAsia"/>
          <w:color w:val="000000" w:themeColor="text1"/>
          <w:sz w:val="24"/>
          <w:szCs w:val="24"/>
          <w:lang w:eastAsia="ja-JP"/>
        </w:rPr>
        <w:t>) under the spin wave propagation</w:t>
      </w:r>
      <w:r w:rsidR="008F39D9" w:rsidRPr="00976ABB">
        <w:rPr>
          <w:rFonts w:ascii="Times New Roman" w:hAnsi="Times New Roman" w:cs="Times New Roman" w:hint="eastAsia"/>
          <w:color w:val="000000" w:themeColor="text1"/>
          <w:sz w:val="24"/>
          <w:szCs w:val="24"/>
          <w:lang w:eastAsia="ja-JP"/>
        </w:rPr>
        <w:t xml:space="preserve"> from impurity </w:t>
      </w:r>
      <w:r w:rsidR="00094EC2" w:rsidRPr="00976ABB">
        <w:rPr>
          <w:rFonts w:ascii="Times New Roman" w:hAnsi="Times New Roman" w:cs="Times New Roman"/>
          <w:color w:val="000000" w:themeColor="text1"/>
          <w:sz w:val="24"/>
          <w:szCs w:val="24"/>
          <w:lang w:eastAsia="ja-JP"/>
        </w:rPr>
        <w:t>sites</w:t>
      </w:r>
      <w:r w:rsidR="008F39D9" w:rsidRPr="00976ABB">
        <w:rPr>
          <w:rFonts w:ascii="Times New Roman" w:hAnsi="Times New Roman" w:cs="Times New Roman" w:hint="eastAsia"/>
          <w:color w:val="000000" w:themeColor="text1"/>
          <w:sz w:val="24"/>
          <w:szCs w:val="24"/>
          <w:lang w:eastAsia="ja-JP"/>
        </w:rPr>
        <w:t xml:space="preserve"> and/or by skyrmion distortions</w:t>
      </w:r>
      <w:r w:rsidR="00723AC3" w:rsidRPr="00976ABB">
        <w:rPr>
          <w:rFonts w:ascii="Times New Roman" w:hAnsi="Times New Roman" w:cs="Times New Roman" w:hint="eastAsia"/>
          <w:color w:val="000000" w:themeColor="text1"/>
          <w:sz w:val="24"/>
          <w:szCs w:val="24"/>
          <w:lang w:eastAsia="ja-JP"/>
        </w:rPr>
        <w:t xml:space="preserve"> (Fig. S1(c) and (d) in the Supplementary Note 1). The </w:t>
      </w:r>
      <w:r w:rsidR="00723AC3" w:rsidRPr="00976ABB">
        <w:rPr>
          <w:rFonts w:ascii="Times New Roman" w:hAnsi="Times New Roman" w:cs="Times New Roman"/>
          <w:color w:val="000000" w:themeColor="text1"/>
          <w:sz w:val="24"/>
          <w:szCs w:val="24"/>
          <w:lang w:eastAsia="ja-JP"/>
        </w:rPr>
        <w:t>individual</w:t>
      </w:r>
      <w:r w:rsidR="00723AC3" w:rsidRPr="00976ABB">
        <w:rPr>
          <w:rFonts w:ascii="Times New Roman" w:hAnsi="Times New Roman" w:cs="Times New Roman" w:hint="eastAsia"/>
          <w:color w:val="000000" w:themeColor="text1"/>
          <w:sz w:val="24"/>
          <w:szCs w:val="24"/>
          <w:lang w:eastAsia="ja-JP"/>
        </w:rPr>
        <w:t xml:space="preserve"> skyrmion</w:t>
      </w:r>
      <w:r w:rsidR="003E4030" w:rsidRPr="00976ABB">
        <w:rPr>
          <w:rFonts w:ascii="Times New Roman" w:hAnsi="Times New Roman" w:cs="Times New Roman" w:hint="eastAsia"/>
          <w:color w:val="000000" w:themeColor="text1"/>
          <w:sz w:val="24"/>
          <w:szCs w:val="24"/>
          <w:lang w:eastAsia="ja-JP"/>
        </w:rPr>
        <w:t xml:space="preserve"> has</w:t>
      </w:r>
      <w:r w:rsidR="00723AC3" w:rsidRPr="00976ABB">
        <w:rPr>
          <w:rFonts w:ascii="Times New Roman" w:hAnsi="Times New Roman" w:cs="Times New Roman" w:hint="eastAsia"/>
          <w:color w:val="000000" w:themeColor="text1"/>
          <w:sz w:val="24"/>
          <w:szCs w:val="24"/>
          <w:lang w:eastAsia="ja-JP"/>
        </w:rPr>
        <w:t xml:space="preserve"> then indicate</w:t>
      </w:r>
      <w:r w:rsidR="003E4030" w:rsidRPr="00976ABB">
        <w:rPr>
          <w:rFonts w:ascii="Times New Roman" w:hAnsi="Times New Roman" w:cs="Times New Roman" w:hint="eastAsia"/>
          <w:color w:val="000000" w:themeColor="text1"/>
          <w:sz w:val="24"/>
          <w:szCs w:val="24"/>
          <w:lang w:eastAsia="ja-JP"/>
        </w:rPr>
        <w:t>d</w:t>
      </w:r>
      <w:r w:rsidR="00723AC3" w:rsidRPr="00976ABB">
        <w:rPr>
          <w:rFonts w:ascii="Times New Roman" w:hAnsi="Times New Roman" w:cs="Times New Roman" w:hint="eastAsia"/>
          <w:color w:val="000000" w:themeColor="text1"/>
          <w:sz w:val="24"/>
          <w:szCs w:val="24"/>
          <w:lang w:eastAsia="ja-JP"/>
        </w:rPr>
        <w:t xml:space="preserve"> </w:t>
      </w:r>
      <w:r w:rsidR="00094EC2" w:rsidRPr="00976ABB">
        <w:rPr>
          <w:rFonts w:ascii="Times New Roman" w:hAnsi="Times New Roman" w:cs="Times New Roman"/>
          <w:color w:val="000000" w:themeColor="text1"/>
          <w:sz w:val="24"/>
          <w:szCs w:val="24"/>
          <w:lang w:eastAsia="ja-JP"/>
        </w:rPr>
        <w:t xml:space="preserve">a </w:t>
      </w:r>
      <w:r w:rsidR="00723AC3" w:rsidRPr="00976ABB">
        <w:rPr>
          <w:rFonts w:ascii="Times New Roman" w:hAnsi="Times New Roman" w:cs="Times New Roman" w:hint="eastAsia"/>
          <w:color w:val="000000" w:themeColor="text1"/>
          <w:sz w:val="24"/>
          <w:szCs w:val="24"/>
          <w:lang w:eastAsia="ja-JP"/>
        </w:rPr>
        <w:t xml:space="preserve">finite attractive force </w:t>
      </w:r>
      <w:r w:rsidR="00723AC3" w:rsidRPr="00976ABB">
        <w:rPr>
          <w:rFonts w:ascii="Times New Roman" w:hAnsi="Times New Roman" w:cs="Times New Roman"/>
          <w:color w:val="000000" w:themeColor="text1"/>
          <w:sz w:val="24"/>
          <w:szCs w:val="24"/>
          <w:lang w:eastAsia="ja-JP"/>
        </w:rPr>
        <w:t>correlated</w:t>
      </w:r>
      <w:r w:rsidR="00723AC3" w:rsidRPr="00976ABB">
        <w:rPr>
          <w:rFonts w:ascii="Times New Roman" w:hAnsi="Times New Roman" w:cs="Times New Roman" w:hint="eastAsia"/>
          <w:color w:val="000000" w:themeColor="text1"/>
          <w:sz w:val="24"/>
          <w:szCs w:val="24"/>
          <w:lang w:eastAsia="ja-JP"/>
        </w:rPr>
        <w:t xml:space="preserve"> by spin wave, resulting </w:t>
      </w:r>
      <w:r w:rsidR="00C8535A" w:rsidRPr="00976ABB">
        <w:rPr>
          <w:rFonts w:ascii="Times New Roman" w:hAnsi="Times New Roman" w:cs="Times New Roman" w:hint="eastAsia"/>
          <w:color w:val="000000" w:themeColor="text1"/>
          <w:sz w:val="24"/>
          <w:szCs w:val="24"/>
          <w:lang w:eastAsia="ja-JP"/>
        </w:rPr>
        <w:t>in</w:t>
      </w:r>
      <w:r w:rsidR="00723AC3" w:rsidRPr="00976ABB">
        <w:rPr>
          <w:rFonts w:ascii="Times New Roman" w:hAnsi="Times New Roman" w:cs="Times New Roman" w:hint="eastAsia"/>
          <w:color w:val="000000" w:themeColor="text1"/>
          <w:sz w:val="24"/>
          <w:szCs w:val="24"/>
          <w:lang w:eastAsia="ja-JP"/>
        </w:rPr>
        <w:t xml:space="preserve"> </w:t>
      </w:r>
      <w:r w:rsidR="00C8535A" w:rsidRPr="00976ABB">
        <w:rPr>
          <w:rFonts w:ascii="Times New Roman" w:hAnsi="Times New Roman" w:cs="Times New Roman" w:hint="eastAsia"/>
          <w:color w:val="000000" w:themeColor="text1"/>
          <w:sz w:val="24"/>
          <w:szCs w:val="24"/>
          <w:lang w:eastAsia="ja-JP"/>
        </w:rPr>
        <w:t xml:space="preserve">the nonuniform </w:t>
      </w:r>
      <w:r w:rsidR="00723AC3" w:rsidRPr="00976ABB">
        <w:rPr>
          <w:rFonts w:ascii="Times New Roman" w:hAnsi="Times New Roman" w:cs="Times New Roman" w:hint="eastAsia"/>
          <w:color w:val="000000" w:themeColor="text1"/>
          <w:sz w:val="24"/>
          <w:szCs w:val="24"/>
          <w:lang w:eastAsia="ja-JP"/>
        </w:rPr>
        <w:t>segregation</w:t>
      </w:r>
      <w:r w:rsidR="00C8535A" w:rsidRPr="00976ABB">
        <w:rPr>
          <w:rFonts w:ascii="Times New Roman" w:hAnsi="Times New Roman" w:cs="Times New Roman" w:hint="eastAsia"/>
          <w:color w:val="000000" w:themeColor="text1"/>
          <w:sz w:val="24"/>
          <w:szCs w:val="24"/>
          <w:lang w:eastAsia="ja-JP"/>
        </w:rPr>
        <w:t xml:space="preserve">s by </w:t>
      </w:r>
      <w:r w:rsidR="00C8535A" w:rsidRPr="00976ABB">
        <w:rPr>
          <w:rFonts w:ascii="Times New Roman" w:hAnsi="Times New Roman" w:cs="Times New Roman"/>
          <w:color w:val="000000" w:themeColor="text1"/>
          <w:sz w:val="24"/>
          <w:szCs w:val="24"/>
          <w:lang w:eastAsia="ja-JP"/>
        </w:rPr>
        <w:t>prevailing</w:t>
      </w:r>
      <w:r w:rsidR="00C8535A" w:rsidRPr="00976ABB">
        <w:rPr>
          <w:rFonts w:ascii="Times New Roman" w:hAnsi="Times New Roman" w:cs="Times New Roman" w:hint="eastAsia"/>
          <w:color w:val="000000" w:themeColor="text1"/>
          <w:sz w:val="24"/>
          <w:szCs w:val="24"/>
          <w:lang w:eastAsia="ja-JP"/>
        </w:rPr>
        <w:t xml:space="preserve"> against original repulsive interaction </w:t>
      </w:r>
      <w:r w:rsidR="00094EC2" w:rsidRPr="00976ABB">
        <w:rPr>
          <w:rFonts w:ascii="Times New Roman" w:hAnsi="Times New Roman" w:cs="Times New Roman"/>
          <w:color w:val="000000" w:themeColor="text1"/>
          <w:sz w:val="24"/>
          <w:szCs w:val="24"/>
          <w:lang w:eastAsia="ja-JP"/>
        </w:rPr>
        <w:t>in</w:t>
      </w:r>
      <w:r w:rsidR="00C8535A" w:rsidRPr="00976ABB">
        <w:rPr>
          <w:rFonts w:ascii="Times New Roman" w:hAnsi="Times New Roman" w:cs="Times New Roman" w:hint="eastAsia"/>
          <w:color w:val="000000" w:themeColor="text1"/>
          <w:sz w:val="24"/>
          <w:szCs w:val="24"/>
          <w:lang w:eastAsia="ja-JP"/>
        </w:rPr>
        <w:t xml:space="preserve"> the linear systems</w:t>
      </w:r>
      <w:r w:rsidR="003B5ACF" w:rsidRPr="00976ABB">
        <w:rPr>
          <w:rFonts w:ascii="Times New Roman" w:hAnsi="Times New Roman" w:cs="Times New Roman" w:hint="eastAsia"/>
          <w:color w:val="000000" w:themeColor="text1"/>
          <w:sz w:val="24"/>
          <w:szCs w:val="24"/>
          <w:lang w:eastAsia="ja-JP"/>
        </w:rPr>
        <w:t xml:space="preserve"> (Fig. S1(a) in the Supplementary Note 1)</w:t>
      </w:r>
      <w:r w:rsidR="00C8535A" w:rsidRPr="00976ABB">
        <w:rPr>
          <w:rFonts w:ascii="Times New Roman" w:hAnsi="Times New Roman" w:cs="Times New Roman" w:hint="eastAsia"/>
          <w:color w:val="000000" w:themeColor="text1"/>
          <w:sz w:val="24"/>
          <w:szCs w:val="24"/>
          <w:lang w:eastAsia="ja-JP"/>
        </w:rPr>
        <w:t>.</w:t>
      </w:r>
      <w:r w:rsidR="003B5ACF" w:rsidRPr="00976ABB">
        <w:rPr>
          <w:rFonts w:ascii="Times New Roman" w:hAnsi="Times New Roman" w:cs="Times New Roman" w:hint="eastAsia"/>
          <w:color w:val="000000" w:themeColor="text1"/>
          <w:sz w:val="24"/>
          <w:szCs w:val="24"/>
          <w:lang w:eastAsia="ja-JP"/>
        </w:rPr>
        <w:t xml:space="preserve"> </w:t>
      </w:r>
    </w:p>
    <w:p w14:paraId="6EC66416" w14:textId="24F8CB0D" w:rsidR="00190333" w:rsidRPr="00976ABB" w:rsidRDefault="002B73BF" w:rsidP="00A164D6">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lang w:eastAsia="ja-JP"/>
        </w:rPr>
        <w:t>Although</w:t>
      </w:r>
      <w:r w:rsidR="00B02835" w:rsidRPr="00976ABB">
        <w:rPr>
          <w:rFonts w:ascii="Times New Roman" w:hAnsi="Times New Roman" w:cs="Times New Roman" w:hint="eastAsia"/>
          <w:color w:val="000000" w:themeColor="text1"/>
          <w:sz w:val="24"/>
          <w:szCs w:val="24"/>
          <w:lang w:eastAsia="ja-JP"/>
        </w:rPr>
        <w:t xml:space="preserve"> the quantitative formulation of these</w:t>
      </w:r>
      <w:r w:rsidRPr="00976ABB">
        <w:rPr>
          <w:rFonts w:ascii="Times New Roman" w:hAnsi="Times New Roman" w:cs="Times New Roman"/>
          <w:color w:val="000000" w:themeColor="text1"/>
          <w:sz w:val="24"/>
          <w:szCs w:val="24"/>
          <w:lang w:eastAsia="ja-JP"/>
        </w:rPr>
        <w:t xml:space="preserve"> </w:t>
      </w:r>
      <w:r w:rsidR="00B02835" w:rsidRPr="00976ABB">
        <w:rPr>
          <w:rFonts w:ascii="Times New Roman" w:hAnsi="Times New Roman" w:cs="Times New Roman" w:hint="eastAsia"/>
          <w:color w:val="000000" w:themeColor="text1"/>
          <w:sz w:val="24"/>
          <w:szCs w:val="24"/>
          <w:lang w:eastAsia="ja-JP"/>
        </w:rPr>
        <w:t xml:space="preserve">complicated collective </w:t>
      </w:r>
      <w:r w:rsidR="00B02835" w:rsidRPr="00976ABB">
        <w:rPr>
          <w:rFonts w:ascii="Times New Roman" w:hAnsi="Times New Roman" w:cs="Times New Roman"/>
          <w:color w:val="000000" w:themeColor="text1"/>
          <w:sz w:val="24"/>
          <w:szCs w:val="24"/>
          <w:lang w:eastAsia="ja-JP"/>
        </w:rPr>
        <w:t>dynamics</w:t>
      </w:r>
      <w:r w:rsidR="00B02835" w:rsidRPr="00976ABB">
        <w:rPr>
          <w:rFonts w:ascii="Times New Roman" w:hAnsi="Times New Roman" w:cs="Times New Roman" w:hint="eastAsia"/>
          <w:color w:val="000000" w:themeColor="text1"/>
          <w:sz w:val="24"/>
          <w:szCs w:val="24"/>
          <w:lang w:eastAsia="ja-JP"/>
        </w:rPr>
        <w:t xml:space="preserve"> </w:t>
      </w:r>
      <w:r w:rsidR="00C41038" w:rsidRPr="00976ABB">
        <w:rPr>
          <w:rFonts w:ascii="Times New Roman" w:hAnsi="Times New Roman" w:cs="Times New Roman" w:hint="eastAsia"/>
          <w:color w:val="000000" w:themeColor="text1"/>
          <w:sz w:val="24"/>
          <w:szCs w:val="24"/>
          <w:lang w:eastAsia="ja-JP"/>
        </w:rPr>
        <w:t xml:space="preserve">has </w:t>
      </w:r>
      <w:r w:rsidR="00B02835" w:rsidRPr="00976ABB">
        <w:rPr>
          <w:rFonts w:ascii="Times New Roman" w:hAnsi="Times New Roman" w:cs="Times New Roman" w:hint="eastAsia"/>
          <w:color w:val="000000" w:themeColor="text1"/>
          <w:sz w:val="24"/>
          <w:szCs w:val="24"/>
          <w:lang w:eastAsia="ja-JP"/>
        </w:rPr>
        <w:t>lie</w:t>
      </w:r>
      <w:r w:rsidR="00C41038" w:rsidRPr="00976ABB">
        <w:rPr>
          <w:rFonts w:ascii="Times New Roman" w:hAnsi="Times New Roman" w:cs="Times New Roman" w:hint="eastAsia"/>
          <w:color w:val="000000" w:themeColor="text1"/>
          <w:sz w:val="24"/>
          <w:szCs w:val="24"/>
          <w:lang w:eastAsia="ja-JP"/>
        </w:rPr>
        <w:t>d</w:t>
      </w:r>
      <w:r w:rsidR="00B02835" w:rsidRPr="00976ABB">
        <w:rPr>
          <w:rFonts w:ascii="Times New Roman" w:hAnsi="Times New Roman" w:cs="Times New Roman" w:hint="eastAsia"/>
          <w:color w:val="000000" w:themeColor="text1"/>
          <w:sz w:val="24"/>
          <w:szCs w:val="24"/>
          <w:lang w:eastAsia="ja-JP"/>
        </w:rPr>
        <w:t xml:space="preserve"> beyond the reach of this study,</w:t>
      </w:r>
      <w:r w:rsidRPr="00976ABB">
        <w:rPr>
          <w:rFonts w:ascii="Times New Roman" w:hAnsi="Times New Roman" w:cs="Times New Roman" w:hint="eastAsia"/>
          <w:color w:val="000000" w:themeColor="text1"/>
          <w:sz w:val="24"/>
          <w:szCs w:val="24"/>
          <w:lang w:eastAsia="ja-JP"/>
        </w:rPr>
        <w:t xml:space="preserve"> the </w:t>
      </w:r>
      <w:r w:rsidR="00B02835" w:rsidRPr="00976ABB">
        <w:rPr>
          <w:rFonts w:ascii="Times New Roman" w:hAnsi="Times New Roman" w:cs="Times New Roman" w:hint="eastAsia"/>
          <w:color w:val="000000" w:themeColor="text1"/>
          <w:sz w:val="24"/>
          <w:szCs w:val="24"/>
          <w:lang w:eastAsia="ja-JP"/>
        </w:rPr>
        <w:t xml:space="preserve">entire </w:t>
      </w:r>
      <w:r w:rsidRPr="00976ABB">
        <w:rPr>
          <w:rFonts w:ascii="Times New Roman" w:hAnsi="Times New Roman" w:cs="Times New Roman" w:hint="eastAsia"/>
          <w:color w:val="000000" w:themeColor="text1"/>
          <w:sz w:val="24"/>
          <w:szCs w:val="24"/>
          <w:lang w:eastAsia="ja-JP"/>
        </w:rPr>
        <w:t xml:space="preserve">picture of </w:t>
      </w:r>
      <w:r w:rsidR="00B02835" w:rsidRPr="00976ABB">
        <w:rPr>
          <w:rFonts w:ascii="Times New Roman" w:hAnsi="Times New Roman" w:cs="Times New Roman" w:hint="eastAsia"/>
          <w:color w:val="000000" w:themeColor="text1"/>
          <w:sz w:val="24"/>
          <w:szCs w:val="24"/>
          <w:lang w:eastAsia="ja-JP"/>
        </w:rPr>
        <w:t xml:space="preserve">the </w:t>
      </w:r>
      <w:r w:rsidRPr="00976ABB">
        <w:rPr>
          <w:rFonts w:ascii="Times New Roman" w:hAnsi="Times New Roman" w:cs="Times New Roman" w:hint="eastAsia"/>
          <w:color w:val="000000" w:themeColor="text1"/>
          <w:sz w:val="24"/>
          <w:szCs w:val="24"/>
          <w:lang w:eastAsia="ja-JP"/>
        </w:rPr>
        <w:t xml:space="preserve">skyrmion </w:t>
      </w:r>
      <w:r w:rsidRPr="00976ABB">
        <w:rPr>
          <w:rFonts w:ascii="Times New Roman" w:hAnsi="Times New Roman" w:cs="Times New Roman"/>
          <w:color w:val="000000" w:themeColor="text1"/>
          <w:sz w:val="24"/>
          <w:szCs w:val="24"/>
          <w:lang w:eastAsia="ja-JP"/>
        </w:rPr>
        <w:t>morphologies</w:t>
      </w:r>
      <w:r w:rsidRPr="00976ABB">
        <w:rPr>
          <w:rFonts w:ascii="Times New Roman" w:hAnsi="Times New Roman" w:cs="Times New Roman" w:hint="eastAsia"/>
          <w:color w:val="000000" w:themeColor="text1"/>
          <w:sz w:val="24"/>
          <w:szCs w:val="24"/>
          <w:lang w:eastAsia="ja-JP"/>
        </w:rPr>
        <w:t xml:space="preserve"> </w:t>
      </w:r>
      <w:r w:rsidR="001161B6" w:rsidRPr="00976ABB">
        <w:rPr>
          <w:rFonts w:ascii="Times New Roman" w:hAnsi="Times New Roman" w:cs="Times New Roman" w:hint="eastAsia"/>
          <w:color w:val="000000" w:themeColor="text1"/>
          <w:sz w:val="24"/>
          <w:szCs w:val="24"/>
          <w:lang w:eastAsia="ja-JP"/>
        </w:rPr>
        <w:t>could</w:t>
      </w:r>
      <w:r w:rsidRPr="00976ABB">
        <w:rPr>
          <w:rFonts w:ascii="Times New Roman" w:hAnsi="Times New Roman" w:cs="Times New Roman" w:hint="eastAsia"/>
          <w:color w:val="000000" w:themeColor="text1"/>
          <w:sz w:val="24"/>
          <w:szCs w:val="24"/>
          <w:lang w:eastAsia="ja-JP"/>
        </w:rPr>
        <w:t xml:space="preserve"> be </w:t>
      </w:r>
      <w:r w:rsidR="00B01F8C" w:rsidRPr="00976ABB">
        <w:rPr>
          <w:rFonts w:ascii="Times New Roman" w:hAnsi="Times New Roman" w:cs="Times New Roman" w:hint="eastAsia"/>
          <w:color w:val="000000" w:themeColor="text1"/>
          <w:sz w:val="24"/>
          <w:szCs w:val="24"/>
          <w:lang w:eastAsia="ja-JP"/>
        </w:rPr>
        <w:t>discussed</w:t>
      </w:r>
      <w:r w:rsidR="00B02835"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hint="eastAsia"/>
          <w:color w:val="000000" w:themeColor="text1"/>
          <w:sz w:val="24"/>
          <w:szCs w:val="24"/>
          <w:lang w:eastAsia="ja-JP"/>
        </w:rPr>
        <w:t xml:space="preserve">by introducing </w:t>
      </w:r>
      <w:r w:rsidR="00B02835" w:rsidRPr="00976ABB">
        <w:rPr>
          <w:rFonts w:ascii="Times New Roman" w:hAnsi="Times New Roman" w:cs="Times New Roman" w:hint="eastAsia"/>
          <w:color w:val="000000" w:themeColor="text1"/>
          <w:sz w:val="24"/>
          <w:szCs w:val="24"/>
          <w:lang w:eastAsia="ja-JP"/>
        </w:rPr>
        <w:t xml:space="preserve">a </w:t>
      </w:r>
      <w:r w:rsidRPr="00976ABB">
        <w:rPr>
          <w:rFonts w:ascii="Times New Roman" w:hAnsi="Times New Roman" w:cs="Times New Roman" w:hint="eastAsia"/>
          <w:color w:val="000000" w:themeColor="text1"/>
          <w:sz w:val="24"/>
          <w:szCs w:val="24"/>
          <w:lang w:eastAsia="ja-JP"/>
        </w:rPr>
        <w:t>phenomenological chemical potential model</w:t>
      </w:r>
      <w:sdt>
        <w:sdtPr>
          <w:rPr>
            <w:rFonts w:ascii="Times New Roman" w:hAnsi="Times New Roman" w:cs="Times New Roman"/>
            <w:color w:val="000000" w:themeColor="text1"/>
            <w:sz w:val="24"/>
            <w:szCs w:val="24"/>
            <w:vertAlign w:val="superscript"/>
            <w:lang w:eastAsia="ja-JP"/>
          </w:rPr>
          <w:tag w:val="MENDELEY_CITATION_v3_eyJjaXRhdGlvbklEIjoiTUVOREVMRVlfQ0lUQVRJT05fMTgwNzVlMWYtZjc5Yi00NDg0LWJhZmItOTRjOGFlYzlmYzBiIiwicHJvcGVydGllcyI6eyJub3RlSW5kZXgiOjB9LCJpc0VkaXRlZCI6ZmFsc2UsIm1hbnVhbE92ZXJyaWRlIjp7ImlzTWFudWFsbHlPdmVycmlkZGVuIjpmYWxzZSwiY2l0ZXByb2NUZXh0IjoiPHN1cD4yNDwvc3VwPiIsIm1hbnVhbE92ZXJyaWRlVGV4dCI6IiJ9LCJjaXRhdGlvbkl0ZW1zIjpbeyJpZCI6ImNkOGI3MTY2LTg5YWUtM2YzZS1hNDAyLTQ3YjEzMjc1YmQ0YSIsIml0ZW1EYXRhIjp7InR5cGUiOiJhcnRpY2xlLWpvdXJuYWwiLCJpZCI6ImNkOGI3MTY2LTg5YWUtM2YzZS1hNDAyLTQ3YjEzMjc1YmQ0YSIsInRpdGxlIjoiTm9ubG9jYWwgYWNjdW11bGF0aW9uLCBjaGVtaWNhbCBwb3RlbnRpYWwsIGFuZCBIYWxsIGVmZmVjdCBvZiBza3lybWlvbnMgaW4gUHQvQ28vSXIgaGV0ZXJvc3RydWN0dXJlIiwiYXV0aG9yIjpbeyJmYW1pbHkiOiJTdWdpbW90byIsImdpdmVuIjoiU2F0b3NoaSIsInBhcnNlLW5hbWVzIjpmYWxzZSwiZHJvcHBpbmctcGFydGljbGUiOiIiLCJub24tZHJvcHBpbmctcGFydGljbGUiOiIifSx7ImZhbWlseSI6Iktvc2hpYmFlIiwiZ2l2ZW4iOiJXYXRhcnUiLCJwYXJzZS1uYW1lcyI6ZmFsc2UsImRyb3BwaW5nLXBhcnRpY2xlIjoiIiwibm9uLWRyb3BwaW5nLXBhcnRpY2xlIjoiIn0seyJmYW1pbHkiOiJLYXNhaSIsImdpdmVuIjoiU2hpbnlhIiwicGFyc2UtbmFtZXMiOmZhbHNlLCJkcm9wcGluZy1wYXJ0aWNsZSI6IiIsIm5vbi1kcm9wcGluZy1wYXJ0aWNsZSI6IiJ9LHsiZmFtaWx5IjoiT2dhd2EiLCJnaXZlbiI6Ik5hb2tpIiwicGFyc2UtbmFtZXMiOmZhbHNlLCJkcm9wcGluZy1wYXJ0aWNsZSI6IiIsIm5vbi1kcm9wcGluZy1wYXJ0aWNsZSI6IiJ9LHsiZmFtaWx5IjoiVGFrYWhhc2hpIiwiZ2l2ZW4iOiJZdWtpa28iLCJwYXJzZS1uYW1lcyI6ZmFsc2UsImRyb3BwaW5nLXBhcnRpY2xlIjoiIiwibm9uLWRyb3BwaW5nLXBhcnRpY2xlIjoiIn0seyJmYW1pbHkiOiJOYWdhb3NhIiwiZ2l2ZW4iOiJOYW90byIsInBhcnNlLW5hbWVzIjpmYWxzZSwiZHJvcHBpbmctcGFydGljbGUiOiIiLCJub24tZHJvcHBpbmctcGFydGljbGUiOiIifSx7ImZhbWlseSI6IlRva3VyYSIsImdpdmVuIjoiWW9zaGlub3JpIiwicGFyc2UtbmFtZXMiOmZhbHNlLCJkcm9wcGluZy1wYXJ0aWNsZSI6IiIsIm5vbi1kcm9wcGluZy1wYXJ0aWNsZSI6IiJ9XSwiY29udGFpbmVyLXRpdGxlIjoiU2NpZW50aWZpYyBSZXBvcnRzIiwiY29udGFpbmVyLXRpdGxlLXNob3J0IjoiU2NpIFJlcCIsIkRPSSI6IjEwLjEwMzgvczQxNTk4LTAyMC01NzgxOC13IiwiSVNTTiI6IjIwNDUyMzIyIiwiUE1JRCI6IjMxOTc0NDY5IiwiaXNzdWVkIjp7ImRhdGUtcGFydHMiOltbMjAyMCwxMiwxXV19LCJhYnN0cmFjdCI6Ik1hZ25ldGljIHNreXJtaW9uIGlzIGEgc3dpcmxpbmcgdG9wb2xvZ2ljYWwgc3BpbiB0ZXh0dXJlIGJlaGF2aW5nIGFzIGFuIGluZGl2aWR1YWwgcGFydGljbGUuIEl0IHNob3dzIGEgZ3lyby1tb3Rpb24gc2ltaWxhcmx5IHRvIHRoYXQgb2YgYSBjaGFyZ2VkIHBhcnRpY2xlIHVuZGVyIGEgbWFnbmV0aWMgZmllbGQsIGJlaW5nIGxlZCB0byB0aGUgdHJhbnN2ZXJzZSBzaGlmdCB0byB0aGUgZWxlY3RyaWMgY3VycmVudCwgaS5lLiwgc2t5cm1pb24gSGFsbCBlZmZlY3QuIFdpdGggdGhlIG9wZW4gYm91bmRhcmllcyBvZiBhIHNhbXBsZSwgdGhpcyByZXN1bHRzIGluIGFuIGFjY3VtdWxhdGlvbiBvZiBza3lybWlvbnMgb24gb25lIHNpZGUgYW5kIHRoZWlyIGRlcGxldGlvbiBvbiB0aGUgb3RoZXIgc2lkZS4gSGVyZSB3ZSBkZW1vbnN0cmF0ZSBleHBlcmltZW50YWxseSB0aGF0IHRoaXMgZWZmZWN0IHByb3BhZ2F0ZXMgbm9uLWxvY2FsbHkgb3ZlciB0ZW5zIG9mIG1pY3JvbWV0ZXJzIGV2ZW4gd2hlcmUgdGhlIGVsZWN0cmljIGN1cnJlbnQgaXMgYWJzZW50LCB3aGVuIHRoZSBuYXJyb3cgd2lyZXMgYnJpZGdlIGJhci1zaGFwZWQgUHQvQ28vSXIgaGV0ZXJvc3RydWN0dXJlIHRoaW4gZmlsbSBzeXN0ZW1zLiBUaGlzIG5vbmxvY2FsaXR5IGNhbiBiZSB1bmRlcnN0b29kIGluIHRlcm1zIG9mIHRoZSDigJxjaGVtaWNhbCBwb3RlbnRpYWzigJ0gZ3JhZGllbnQgZm9yIHRoZSBza3lybWlvbiBidWJibGUgaW5kdWNlZCBieSB0aGUgc2t5cm1pb24gSGFsbCBlZmZlY3QgaW4gdGhlIG5vbmVxdWlsaWJyaXVtIHN0ZWFkeSBzdGF0ZSB1bmRlciB0aGUgZWxlY3RyaWMgY3VycmVudC4gVGhlIHByZXNlbnQgcmVzdWx0IHNob3dzIHRoYXQgdGhlIHNreXJtaW9uIEhhbGwgZWZmZWN0IGFjdHMgYXMgdGhlIHNreXJtaW9uIHB1bXAgYW5kIHRoZSB0aGVybW9keW5hbWljIGNvbmNlcHRzIGNhbiBiZSBhcHBsaWVkIHRvIHRoZSBhZ2dyZWdhdGUgb2Ygc2t5cm1pb24gYnViYmxlcy4iLCJwdWJsaXNoZXIiOiJOYXR1cmUgUmVzZWFyY2giLCJpc3N1ZSI6IjEiLCJ2b2x1bWUiOiIxMCJ9LCJpc1RlbXBvcmFyeSI6ZmFsc2V9XX0="/>
          <w:id w:val="2138143543"/>
          <w:placeholder>
            <w:docPart w:val="59E7D34BE88E40259F29B8062A9A1B45"/>
          </w:placeholder>
        </w:sdtPr>
        <w:sdtContent>
          <w:r w:rsidR="003654C1" w:rsidRPr="00976ABB">
            <w:rPr>
              <w:rFonts w:ascii="Times New Roman" w:hAnsi="Times New Roman" w:cs="Times New Roman"/>
              <w:color w:val="000000" w:themeColor="text1"/>
              <w:sz w:val="24"/>
              <w:szCs w:val="24"/>
              <w:vertAlign w:val="superscript"/>
              <w:lang w:eastAsia="ja-JP"/>
            </w:rPr>
            <w:t>2</w:t>
          </w:r>
          <w:r w:rsidR="00827938" w:rsidRPr="00976ABB">
            <w:rPr>
              <w:rFonts w:ascii="Times New Roman" w:hAnsi="Times New Roman" w:cs="Times New Roman" w:hint="eastAsia"/>
              <w:color w:val="000000" w:themeColor="text1"/>
              <w:sz w:val="24"/>
              <w:szCs w:val="24"/>
              <w:vertAlign w:val="superscript"/>
              <w:lang w:eastAsia="ja-JP"/>
            </w:rPr>
            <w:t>7</w:t>
          </w:r>
        </w:sdtContent>
      </w:sdt>
      <w:r w:rsidR="006D7CB5" w:rsidRPr="00976ABB">
        <w:rPr>
          <w:rFonts w:ascii="Times New Roman" w:hAnsi="Times New Roman" w:cs="Times New Roman"/>
          <w:color w:val="000000" w:themeColor="text1"/>
          <w:sz w:val="24"/>
          <w:szCs w:val="24"/>
          <w:lang w:eastAsia="ja-JP"/>
        </w:rPr>
        <w:t>.</w:t>
      </w:r>
      <w:r w:rsidR="00190333" w:rsidRPr="00976ABB">
        <w:rPr>
          <w:rFonts w:ascii="Times New Roman" w:hAnsi="Times New Roman" w:cs="Times New Roman"/>
          <w:color w:val="000000" w:themeColor="text1"/>
          <w:sz w:val="24"/>
          <w:szCs w:val="24"/>
          <w:lang w:val="en-US"/>
        </w:rPr>
        <w:t xml:space="preserve"> </w:t>
      </w:r>
      <w:r w:rsidR="005D1659" w:rsidRPr="00976ABB">
        <w:rPr>
          <w:rFonts w:ascii="Times New Roman" w:hAnsi="Times New Roman" w:cs="Times New Roman"/>
          <w:color w:val="000000" w:themeColor="text1"/>
          <w:sz w:val="24"/>
          <w:szCs w:val="24"/>
          <w:lang w:val="en-US" w:eastAsia="ja-JP"/>
        </w:rPr>
        <w:t>T</w:t>
      </w:r>
      <w:r w:rsidR="008A3E31" w:rsidRPr="00976ABB">
        <w:rPr>
          <w:rFonts w:ascii="Times New Roman" w:hAnsi="Times New Roman" w:cs="Times New Roman"/>
          <w:color w:val="000000" w:themeColor="text1"/>
          <w:sz w:val="24"/>
          <w:szCs w:val="24"/>
          <w:lang w:val="en-US" w:eastAsia="ja-JP"/>
        </w:rPr>
        <w:t xml:space="preserve">he </w:t>
      </w:r>
      <w:r w:rsidR="00C16551" w:rsidRPr="00976ABB">
        <w:rPr>
          <w:rFonts w:ascii="Times New Roman" w:hAnsi="Times New Roman" w:cs="Times New Roman"/>
          <w:color w:val="000000" w:themeColor="text1"/>
          <w:sz w:val="24"/>
          <w:szCs w:val="24"/>
          <w:lang w:val="en-US" w:eastAsia="ja-JP"/>
        </w:rPr>
        <w:t xml:space="preserve">global and </w:t>
      </w:r>
      <w:r w:rsidR="00190333" w:rsidRPr="00976ABB">
        <w:rPr>
          <w:rFonts w:ascii="Times New Roman" w:hAnsi="Times New Roman" w:cs="Times New Roman"/>
          <w:color w:val="000000" w:themeColor="text1"/>
          <w:sz w:val="24"/>
          <w:szCs w:val="24"/>
          <w:lang w:val="en-US"/>
        </w:rPr>
        <w:lastRenderedPageBreak/>
        <w:t>local current injection</w:t>
      </w:r>
      <w:r w:rsidR="00EA2D5B" w:rsidRPr="00976ABB">
        <w:rPr>
          <w:rFonts w:ascii="Times New Roman" w:hAnsi="Times New Roman" w:cs="Times New Roman"/>
          <w:color w:val="000000" w:themeColor="text1"/>
          <w:sz w:val="24"/>
          <w:szCs w:val="24"/>
          <w:lang w:val="en-US" w:eastAsia="ja-JP"/>
        </w:rPr>
        <w:t xml:space="preserve">s </w:t>
      </w:r>
      <w:r w:rsidR="001A58D0" w:rsidRPr="00976ABB">
        <w:rPr>
          <w:rFonts w:ascii="Times New Roman" w:hAnsi="Times New Roman" w:cs="Times New Roman" w:hint="eastAsia"/>
          <w:color w:val="000000" w:themeColor="text1"/>
          <w:sz w:val="24"/>
          <w:szCs w:val="24"/>
          <w:lang w:val="en-US" w:eastAsia="ja-JP"/>
        </w:rPr>
        <w:t xml:space="preserve">could </w:t>
      </w:r>
      <w:proofErr w:type="gramStart"/>
      <w:r w:rsidR="001A58D0" w:rsidRPr="00976ABB">
        <w:rPr>
          <w:rFonts w:ascii="Times New Roman" w:hAnsi="Times New Roman" w:cs="Times New Roman" w:hint="eastAsia"/>
          <w:color w:val="000000" w:themeColor="text1"/>
          <w:sz w:val="24"/>
          <w:szCs w:val="24"/>
          <w:lang w:val="en-US" w:eastAsia="ja-JP"/>
        </w:rPr>
        <w:t>be</w:t>
      </w:r>
      <w:r w:rsidR="00995C3D" w:rsidRPr="00976ABB">
        <w:rPr>
          <w:rFonts w:ascii="Times New Roman" w:hAnsi="Times New Roman" w:cs="Times New Roman" w:hint="eastAsia"/>
          <w:color w:val="000000" w:themeColor="text1"/>
          <w:sz w:val="24"/>
          <w:szCs w:val="24"/>
          <w:lang w:val="en-US" w:eastAsia="ja-JP"/>
        </w:rPr>
        <w:t xml:space="preserve"> </w:t>
      </w:r>
      <w:r w:rsidR="001A58D0" w:rsidRPr="00976ABB">
        <w:rPr>
          <w:rFonts w:ascii="Times New Roman" w:hAnsi="Times New Roman" w:cs="Times New Roman"/>
          <w:color w:val="000000" w:themeColor="text1"/>
          <w:sz w:val="24"/>
          <w:szCs w:val="24"/>
          <w:lang w:val="en-US" w:eastAsia="ja-JP"/>
        </w:rPr>
        <w:t>regarded</w:t>
      </w:r>
      <w:proofErr w:type="gramEnd"/>
      <w:r w:rsidR="00995C3D" w:rsidRPr="00976ABB">
        <w:rPr>
          <w:rFonts w:ascii="Times New Roman" w:hAnsi="Times New Roman" w:cs="Times New Roman" w:hint="eastAsia"/>
          <w:color w:val="000000" w:themeColor="text1"/>
          <w:sz w:val="24"/>
          <w:szCs w:val="24"/>
          <w:lang w:val="en-US" w:eastAsia="ja-JP"/>
        </w:rPr>
        <w:t xml:space="preserve"> </w:t>
      </w:r>
      <w:r w:rsidR="001A58D0" w:rsidRPr="00976ABB">
        <w:rPr>
          <w:rFonts w:ascii="Times New Roman" w:hAnsi="Times New Roman" w:cs="Times New Roman" w:hint="eastAsia"/>
          <w:color w:val="000000" w:themeColor="text1"/>
          <w:sz w:val="24"/>
          <w:szCs w:val="24"/>
          <w:lang w:val="en-US" w:eastAsia="ja-JP"/>
        </w:rPr>
        <w:t xml:space="preserve">to </w:t>
      </w:r>
      <w:r w:rsidR="008A3E31" w:rsidRPr="00976ABB">
        <w:rPr>
          <w:rFonts w:ascii="Times New Roman" w:hAnsi="Times New Roman" w:cs="Times New Roman"/>
          <w:color w:val="000000" w:themeColor="text1"/>
          <w:sz w:val="24"/>
          <w:szCs w:val="24"/>
          <w:lang w:val="en-US" w:eastAsia="ja-JP"/>
        </w:rPr>
        <w:t>act</w:t>
      </w:r>
      <w:r w:rsidR="00EA2D5B" w:rsidRPr="00976ABB">
        <w:rPr>
          <w:rFonts w:ascii="Times New Roman" w:hAnsi="Times New Roman" w:cs="Times New Roman"/>
          <w:color w:val="000000" w:themeColor="text1"/>
          <w:sz w:val="24"/>
          <w:szCs w:val="24"/>
          <w:lang w:val="en-US" w:eastAsia="ja-JP"/>
        </w:rPr>
        <w:t xml:space="preserve"> to</w:t>
      </w:r>
      <w:r w:rsidR="00190333" w:rsidRPr="00976ABB">
        <w:rPr>
          <w:rFonts w:ascii="Times New Roman" w:hAnsi="Times New Roman" w:cs="Times New Roman"/>
          <w:color w:val="000000" w:themeColor="text1"/>
          <w:sz w:val="24"/>
          <w:szCs w:val="24"/>
          <w:lang w:val="en-US"/>
        </w:rPr>
        <w:t xml:space="preserve"> </w:t>
      </w:r>
      <w:r w:rsidR="00DD6C9C" w:rsidRPr="00976ABB">
        <w:rPr>
          <w:rFonts w:ascii="Times New Roman" w:hAnsi="Times New Roman" w:cs="Times New Roman"/>
          <w:color w:val="000000" w:themeColor="text1"/>
          <w:sz w:val="24"/>
          <w:szCs w:val="24"/>
          <w:lang w:val="en-US" w:eastAsia="ja-JP"/>
        </w:rPr>
        <w:t>alter the</w:t>
      </w:r>
      <w:r w:rsidR="00432F37" w:rsidRPr="00976ABB">
        <w:rPr>
          <w:rFonts w:ascii="Times New Roman" w:hAnsi="Times New Roman" w:cs="Times New Roman" w:hint="eastAsia"/>
          <w:color w:val="000000" w:themeColor="text1"/>
          <w:sz w:val="24"/>
          <w:szCs w:val="24"/>
          <w:lang w:val="en-US" w:eastAsia="ja-JP"/>
        </w:rPr>
        <w:t xml:space="preserve"> phenomenological</w:t>
      </w:r>
      <w:r w:rsidR="00DD6C9C" w:rsidRPr="00976ABB">
        <w:rPr>
          <w:rFonts w:ascii="Times New Roman" w:hAnsi="Times New Roman" w:cs="Times New Roman"/>
          <w:color w:val="000000" w:themeColor="text1"/>
          <w:sz w:val="24"/>
          <w:szCs w:val="24"/>
          <w:lang w:val="en-US" w:eastAsia="ja-JP"/>
        </w:rPr>
        <w:t xml:space="preserve"> potential</w:t>
      </w:r>
      <w:r w:rsidR="008A3E31" w:rsidRPr="00976ABB">
        <w:rPr>
          <w:rFonts w:ascii="Times New Roman" w:hAnsi="Times New Roman" w:cs="Times New Roman"/>
          <w:color w:val="000000" w:themeColor="text1"/>
          <w:sz w:val="24"/>
          <w:szCs w:val="24"/>
          <w:lang w:val="en-US" w:eastAsia="ja-JP"/>
        </w:rPr>
        <w:t xml:space="preserve"> landscape</w:t>
      </w:r>
      <w:r w:rsidR="00DD6C9C" w:rsidRPr="00976ABB">
        <w:rPr>
          <w:rFonts w:ascii="Times New Roman" w:hAnsi="Times New Roman" w:cs="Times New Roman"/>
          <w:color w:val="000000" w:themeColor="text1"/>
          <w:sz w:val="24"/>
          <w:szCs w:val="24"/>
          <w:lang w:val="en-US" w:eastAsia="ja-JP"/>
        </w:rPr>
        <w:t>,</w:t>
      </w:r>
      <w:r w:rsidR="00EA292E" w:rsidRPr="00976ABB">
        <w:rPr>
          <w:rFonts w:ascii="Times New Roman" w:hAnsi="Times New Roman" w:cs="Times New Roman"/>
          <w:color w:val="000000" w:themeColor="text1"/>
          <w:sz w:val="24"/>
          <w:szCs w:val="24"/>
          <w:lang w:val="en-US" w:eastAsia="ja-JP"/>
        </w:rPr>
        <w:t xml:space="preserve"> physically </w:t>
      </w:r>
      <w:r w:rsidR="00432F37" w:rsidRPr="00976ABB">
        <w:rPr>
          <w:rFonts w:ascii="Times New Roman" w:hAnsi="Times New Roman" w:cs="Times New Roman"/>
          <w:color w:val="000000" w:themeColor="text1"/>
          <w:sz w:val="24"/>
          <w:szCs w:val="24"/>
          <w:lang w:val="en-US" w:eastAsia="ja-JP"/>
        </w:rPr>
        <w:t>corresponding</w:t>
      </w:r>
      <w:r w:rsidR="00432F37" w:rsidRPr="00976ABB">
        <w:rPr>
          <w:rFonts w:ascii="Times New Roman" w:hAnsi="Times New Roman" w:cs="Times New Roman" w:hint="eastAsia"/>
          <w:color w:val="000000" w:themeColor="text1"/>
          <w:sz w:val="24"/>
          <w:szCs w:val="24"/>
          <w:lang w:val="en-US" w:eastAsia="ja-JP"/>
        </w:rPr>
        <w:t xml:space="preserve"> to</w:t>
      </w:r>
      <w:r w:rsidR="005B08D9" w:rsidRPr="00976ABB">
        <w:rPr>
          <w:rFonts w:ascii="Times New Roman" w:hAnsi="Times New Roman" w:cs="Times New Roman" w:hint="eastAsia"/>
          <w:color w:val="000000" w:themeColor="text1"/>
          <w:sz w:val="24"/>
          <w:szCs w:val="24"/>
          <w:lang w:val="en-US" w:eastAsia="ja-JP"/>
        </w:rPr>
        <w:t xml:space="preserve"> </w:t>
      </w:r>
      <w:r w:rsidR="006C0B9A" w:rsidRPr="00976ABB">
        <w:rPr>
          <w:rFonts w:ascii="Times New Roman" w:hAnsi="Times New Roman" w:cs="Times New Roman" w:hint="eastAsia"/>
          <w:color w:val="000000" w:themeColor="text1"/>
          <w:sz w:val="24"/>
          <w:szCs w:val="24"/>
          <w:lang w:val="en-US" w:eastAsia="ja-JP"/>
        </w:rPr>
        <w:t>changing</w:t>
      </w:r>
      <w:r w:rsidR="005B08D9" w:rsidRPr="00976ABB">
        <w:rPr>
          <w:rFonts w:ascii="Times New Roman" w:hAnsi="Times New Roman" w:cs="Times New Roman" w:hint="eastAsia"/>
          <w:color w:val="000000" w:themeColor="text1"/>
          <w:sz w:val="24"/>
          <w:szCs w:val="24"/>
          <w:lang w:val="en-US" w:eastAsia="ja-JP"/>
        </w:rPr>
        <w:t xml:space="preserve"> </w:t>
      </w:r>
      <w:r w:rsidR="006C0B9A" w:rsidRPr="00976ABB">
        <w:rPr>
          <w:rFonts w:ascii="Times New Roman" w:hAnsi="Times New Roman" w:cs="Times New Roman" w:hint="eastAsia"/>
          <w:color w:val="000000" w:themeColor="text1"/>
          <w:sz w:val="24"/>
          <w:szCs w:val="24"/>
          <w:lang w:val="en-US" w:eastAsia="ja-JP"/>
        </w:rPr>
        <w:t xml:space="preserve">the </w:t>
      </w:r>
      <w:r w:rsidR="00EA292E" w:rsidRPr="00976ABB">
        <w:rPr>
          <w:rFonts w:ascii="Times New Roman" w:hAnsi="Times New Roman" w:cs="Times New Roman"/>
          <w:color w:val="000000" w:themeColor="text1"/>
          <w:sz w:val="24"/>
          <w:szCs w:val="24"/>
          <w:lang w:val="en-US" w:eastAsia="ja-JP"/>
        </w:rPr>
        <w:t>correlated skyrmion</w:t>
      </w:r>
      <w:r w:rsidR="005B08D9" w:rsidRPr="00976ABB">
        <w:rPr>
          <w:rFonts w:ascii="Times New Roman" w:hAnsi="Times New Roman" w:cs="Times New Roman" w:hint="eastAsia"/>
          <w:color w:val="000000" w:themeColor="text1"/>
          <w:sz w:val="24"/>
          <w:szCs w:val="24"/>
          <w:lang w:val="en-US" w:eastAsia="ja-JP"/>
        </w:rPr>
        <w:t xml:space="preserve"> density</w:t>
      </w:r>
      <w:r w:rsidR="006C0B9A" w:rsidRPr="00976ABB">
        <w:rPr>
          <w:rFonts w:ascii="Times New Roman" w:hAnsi="Times New Roman" w:cs="Times New Roman" w:hint="eastAsia"/>
          <w:color w:val="000000" w:themeColor="text1"/>
          <w:sz w:val="24"/>
          <w:szCs w:val="24"/>
          <w:lang w:val="en-US" w:eastAsia="ja-JP"/>
        </w:rPr>
        <w:t xml:space="preserve"> distributions, </w:t>
      </w:r>
      <w:r w:rsidR="00FA0661" w:rsidRPr="00976ABB">
        <w:rPr>
          <w:rFonts w:ascii="Times New Roman" w:hAnsi="Times New Roman" w:cs="Times New Roman" w:hint="eastAsia"/>
          <w:color w:val="000000" w:themeColor="text1"/>
          <w:sz w:val="24"/>
          <w:szCs w:val="24"/>
          <w:lang w:val="en-US" w:eastAsia="ja-JP"/>
        </w:rPr>
        <w:t xml:space="preserve">i.e., </w:t>
      </w:r>
      <w:r w:rsidR="00432F37" w:rsidRPr="00976ABB">
        <w:rPr>
          <w:rFonts w:ascii="Times New Roman" w:hAnsi="Times New Roman" w:cs="Times New Roman" w:hint="eastAsia"/>
          <w:color w:val="000000" w:themeColor="text1"/>
          <w:sz w:val="24"/>
          <w:szCs w:val="24"/>
          <w:lang w:val="en-US" w:eastAsia="ja-JP"/>
        </w:rPr>
        <w:t>spatial</w:t>
      </w:r>
      <w:r w:rsidR="00FA0661" w:rsidRPr="00976ABB">
        <w:rPr>
          <w:rFonts w:ascii="Times New Roman" w:hAnsi="Times New Roman" w:cs="Times New Roman" w:hint="eastAsia"/>
          <w:color w:val="000000" w:themeColor="text1"/>
          <w:sz w:val="24"/>
          <w:szCs w:val="24"/>
          <w:lang w:val="en-US" w:eastAsia="ja-JP"/>
        </w:rPr>
        <w:t xml:space="preserve"> </w:t>
      </w:r>
      <w:r w:rsidR="00432F37" w:rsidRPr="00976ABB">
        <w:rPr>
          <w:rFonts w:ascii="Times New Roman" w:hAnsi="Times New Roman" w:cs="Times New Roman" w:hint="eastAsia"/>
          <w:color w:val="000000" w:themeColor="text1"/>
          <w:sz w:val="24"/>
          <w:szCs w:val="24"/>
          <w:lang w:val="en-US" w:eastAsia="ja-JP"/>
        </w:rPr>
        <w:t>modulation</w:t>
      </w:r>
      <w:r w:rsidR="00FA0661" w:rsidRPr="00976ABB">
        <w:rPr>
          <w:rFonts w:ascii="Times New Roman" w:hAnsi="Times New Roman" w:cs="Times New Roman" w:hint="eastAsia"/>
          <w:color w:val="000000" w:themeColor="text1"/>
          <w:sz w:val="24"/>
          <w:szCs w:val="24"/>
          <w:lang w:val="en-US" w:eastAsia="ja-JP"/>
        </w:rPr>
        <w:t xml:space="preserve"> of </w:t>
      </w:r>
      <w:r w:rsidR="00432F37" w:rsidRPr="00976ABB">
        <w:rPr>
          <w:rFonts w:ascii="Times New Roman" w:hAnsi="Times New Roman" w:cs="Times New Roman" w:hint="eastAsia"/>
          <w:color w:val="000000" w:themeColor="text1"/>
          <w:sz w:val="24"/>
          <w:szCs w:val="24"/>
          <w:lang w:val="en-US" w:eastAsia="ja-JP"/>
        </w:rPr>
        <w:t xml:space="preserve">the </w:t>
      </w:r>
      <w:r w:rsidR="00FA0661" w:rsidRPr="00976ABB">
        <w:rPr>
          <w:rFonts w:ascii="Times New Roman" w:hAnsi="Times New Roman" w:cs="Times New Roman" w:hint="eastAsia"/>
          <w:color w:val="000000" w:themeColor="text1"/>
          <w:sz w:val="24"/>
          <w:szCs w:val="24"/>
          <w:lang w:val="en-US" w:eastAsia="ja-JP"/>
        </w:rPr>
        <w:t>entire magnetic energy</w:t>
      </w:r>
      <w:r w:rsidR="00432F37" w:rsidRPr="00976ABB">
        <w:rPr>
          <w:rFonts w:ascii="Times New Roman" w:hAnsi="Times New Roman" w:cs="Times New Roman" w:hint="eastAsia"/>
          <w:color w:val="000000" w:themeColor="text1"/>
          <w:sz w:val="24"/>
          <w:szCs w:val="24"/>
          <w:lang w:val="en-US" w:eastAsia="ja-JP"/>
        </w:rPr>
        <w:t>. Since skyrmion Hall effect appear</w:t>
      </w:r>
      <w:r w:rsidR="000A42CD" w:rsidRPr="00976ABB">
        <w:rPr>
          <w:rFonts w:ascii="Times New Roman" w:hAnsi="Times New Roman" w:cs="Times New Roman" w:hint="eastAsia"/>
          <w:color w:val="000000" w:themeColor="text1"/>
          <w:sz w:val="24"/>
          <w:szCs w:val="24"/>
          <w:lang w:val="en-US" w:eastAsia="ja-JP"/>
        </w:rPr>
        <w:t>s</w:t>
      </w:r>
      <w:r w:rsidR="00432F37" w:rsidRPr="00976ABB">
        <w:rPr>
          <w:rFonts w:ascii="Times New Roman" w:hAnsi="Times New Roman" w:cs="Times New Roman" w:hint="eastAsia"/>
          <w:color w:val="000000" w:themeColor="text1"/>
          <w:sz w:val="24"/>
          <w:szCs w:val="24"/>
          <w:lang w:val="en-US" w:eastAsia="ja-JP"/>
        </w:rPr>
        <w:t xml:space="preserve"> strongly on these </w:t>
      </w:r>
      <w:r w:rsidR="00094EC2" w:rsidRPr="00976ABB">
        <w:rPr>
          <w:rFonts w:ascii="Times New Roman" w:hAnsi="Times New Roman" w:cs="Times New Roman"/>
          <w:color w:val="000000" w:themeColor="text1"/>
          <w:sz w:val="24"/>
          <w:szCs w:val="24"/>
          <w:lang w:val="en-US" w:eastAsia="ja-JP"/>
        </w:rPr>
        <w:t>correlated</w:t>
      </w:r>
      <w:r w:rsidR="00432F37" w:rsidRPr="00976ABB">
        <w:rPr>
          <w:rFonts w:ascii="Times New Roman" w:hAnsi="Times New Roman" w:cs="Times New Roman" w:hint="eastAsia"/>
          <w:color w:val="000000" w:themeColor="text1"/>
          <w:sz w:val="24"/>
          <w:szCs w:val="24"/>
          <w:lang w:val="en-US" w:eastAsia="ja-JP"/>
        </w:rPr>
        <w:t xml:space="preserve"> skyrmion systems, </w:t>
      </w:r>
      <w:r w:rsidR="000A42CD" w:rsidRPr="00976ABB">
        <w:rPr>
          <w:rFonts w:ascii="Times New Roman" w:hAnsi="Times New Roman" w:cs="Times New Roman" w:hint="eastAsia"/>
          <w:color w:val="000000" w:themeColor="text1"/>
          <w:sz w:val="24"/>
          <w:szCs w:val="24"/>
          <w:lang w:val="en-US" w:eastAsia="ja-JP"/>
        </w:rPr>
        <w:t xml:space="preserve">the </w:t>
      </w:r>
      <w:r w:rsidR="00432F37" w:rsidRPr="00976ABB">
        <w:rPr>
          <w:rFonts w:ascii="Times New Roman" w:hAnsi="Times New Roman" w:cs="Times New Roman" w:hint="eastAsia"/>
          <w:color w:val="000000" w:themeColor="text1"/>
          <w:sz w:val="24"/>
          <w:szCs w:val="24"/>
          <w:lang w:val="en-US" w:eastAsia="ja-JP"/>
        </w:rPr>
        <w:t xml:space="preserve">magnetic </w:t>
      </w:r>
      <w:r w:rsidR="000A42CD" w:rsidRPr="00976ABB">
        <w:rPr>
          <w:rFonts w:ascii="Times New Roman" w:hAnsi="Times New Roman" w:cs="Times New Roman" w:hint="eastAsia"/>
          <w:color w:val="000000" w:themeColor="text1"/>
          <w:sz w:val="24"/>
          <w:szCs w:val="24"/>
          <w:lang w:val="en-US" w:eastAsia="ja-JP"/>
        </w:rPr>
        <w:t xml:space="preserve">energy modulation follows </w:t>
      </w:r>
      <w:r w:rsidR="000A42CD" w:rsidRPr="00976ABB">
        <w:rPr>
          <w:rFonts w:ascii="Times New Roman" w:hAnsi="Times New Roman" w:cs="Times New Roman" w:hint="eastAsia"/>
          <w:color w:val="000000" w:themeColor="text1"/>
          <w:sz w:val="24"/>
          <w:szCs w:val="24"/>
          <w:lang w:eastAsia="ja-JP"/>
        </w:rPr>
        <w:t>the skyrmion Hall manner</w:t>
      </w:r>
      <w:r w:rsidR="000A42CD" w:rsidRPr="00976ABB">
        <w:rPr>
          <w:rFonts w:ascii="Times New Roman" w:hAnsi="Times New Roman" w:cs="Times New Roman"/>
          <w:color w:val="000000" w:themeColor="text1"/>
          <w:sz w:val="24"/>
          <w:szCs w:val="24"/>
          <w:lang w:val="en-US"/>
        </w:rPr>
        <w:t>.</w:t>
      </w:r>
      <w:r w:rsidR="000A42CD" w:rsidRPr="00976ABB">
        <w:rPr>
          <w:rFonts w:ascii="Times New Roman" w:hAnsi="Times New Roman" w:cs="Times New Roman" w:hint="eastAsia"/>
          <w:color w:val="000000" w:themeColor="text1"/>
          <w:sz w:val="24"/>
          <w:szCs w:val="24"/>
          <w:lang w:val="en-US" w:eastAsia="ja-JP"/>
        </w:rPr>
        <w:t xml:space="preserve"> As </w:t>
      </w:r>
      <w:r w:rsidR="00094EC2" w:rsidRPr="00976ABB">
        <w:rPr>
          <w:rFonts w:ascii="Times New Roman" w:hAnsi="Times New Roman" w:cs="Times New Roman"/>
          <w:color w:val="000000" w:themeColor="text1"/>
          <w:sz w:val="24"/>
          <w:szCs w:val="24"/>
          <w:lang w:val="en-US" w:eastAsia="ja-JP"/>
        </w:rPr>
        <w:t>a result</w:t>
      </w:r>
      <w:r w:rsidR="000A42CD" w:rsidRPr="00976ABB">
        <w:rPr>
          <w:rFonts w:ascii="Times New Roman" w:hAnsi="Times New Roman" w:cs="Times New Roman" w:hint="eastAsia"/>
          <w:color w:val="000000" w:themeColor="text1"/>
          <w:sz w:val="24"/>
          <w:szCs w:val="24"/>
          <w:lang w:val="en-US" w:eastAsia="ja-JP"/>
        </w:rPr>
        <w:t xml:space="preserve">, </w:t>
      </w:r>
      <w:r w:rsidR="000A42CD" w:rsidRPr="00976ABB">
        <w:rPr>
          <w:rFonts w:ascii="Times New Roman" w:hAnsi="Times New Roman" w:cs="Times New Roman"/>
          <w:color w:val="000000" w:themeColor="text1"/>
          <w:sz w:val="24"/>
          <w:szCs w:val="24"/>
          <w:lang w:val="en-US" w:eastAsia="ja-JP"/>
        </w:rPr>
        <w:t>this</w:t>
      </w:r>
      <w:r w:rsidR="000A42CD" w:rsidRPr="00976ABB">
        <w:rPr>
          <w:rFonts w:ascii="Times New Roman" w:hAnsi="Times New Roman" w:cs="Times New Roman" w:hint="eastAsia"/>
          <w:color w:val="000000" w:themeColor="text1"/>
          <w:sz w:val="24"/>
          <w:szCs w:val="24"/>
          <w:lang w:val="en-US" w:eastAsia="ja-JP"/>
        </w:rPr>
        <w:t xml:space="preserve"> </w:t>
      </w:r>
      <w:r w:rsidR="000A42CD" w:rsidRPr="00976ABB">
        <w:rPr>
          <w:rFonts w:ascii="Times New Roman" w:hAnsi="Times New Roman" w:cs="Times New Roman"/>
          <w:color w:val="000000" w:themeColor="text1"/>
          <w:sz w:val="24"/>
          <w:szCs w:val="24"/>
          <w:lang w:val="en-US" w:eastAsia="ja-JP"/>
        </w:rPr>
        <w:t>phenomenological</w:t>
      </w:r>
      <w:r w:rsidR="000A42CD" w:rsidRPr="00976ABB">
        <w:rPr>
          <w:rFonts w:ascii="Times New Roman" w:hAnsi="Times New Roman" w:cs="Times New Roman" w:hint="eastAsia"/>
          <w:color w:val="000000" w:themeColor="text1"/>
          <w:sz w:val="24"/>
          <w:szCs w:val="24"/>
          <w:lang w:val="en-US" w:eastAsia="ja-JP"/>
        </w:rPr>
        <w:t xml:space="preserve"> potential tuning </w:t>
      </w:r>
      <w:r w:rsidR="000A42CD" w:rsidRPr="00976ABB">
        <w:rPr>
          <w:rFonts w:ascii="Times New Roman" w:hAnsi="Times New Roman" w:cs="Times New Roman"/>
          <w:color w:val="000000" w:themeColor="text1"/>
          <w:sz w:val="24"/>
          <w:szCs w:val="24"/>
          <w:lang w:val="en-US" w:eastAsia="ja-JP"/>
        </w:rPr>
        <w:t>indicates</w:t>
      </w:r>
      <w:r w:rsidR="000A42CD" w:rsidRPr="00976ABB">
        <w:rPr>
          <w:rFonts w:ascii="Times New Roman" w:hAnsi="Times New Roman" w:cs="Times New Roman" w:hint="eastAsia"/>
          <w:color w:val="000000" w:themeColor="text1"/>
          <w:sz w:val="24"/>
          <w:szCs w:val="24"/>
          <w:lang w:val="en-US" w:eastAsia="ja-JP"/>
        </w:rPr>
        <w:t xml:space="preserve"> </w:t>
      </w:r>
      <w:r w:rsidR="000A42CD" w:rsidRPr="00976ABB">
        <w:rPr>
          <w:rFonts w:ascii="Times New Roman" w:hAnsi="Times New Roman" w:cs="Times New Roman" w:hint="eastAsia"/>
          <w:color w:val="000000" w:themeColor="text1"/>
          <w:sz w:val="24"/>
          <w:szCs w:val="24"/>
          <w:lang w:eastAsia="ja-JP"/>
        </w:rPr>
        <w:t xml:space="preserve">the skyrmion Hall manner also, simplified as </w:t>
      </w:r>
      <w:r w:rsidR="000A42CD" w:rsidRPr="00976ABB">
        <w:rPr>
          <w:rFonts w:ascii="Times New Roman" w:hAnsi="Times New Roman" w:cs="Times New Roman"/>
          <w:color w:val="000000" w:themeColor="text1"/>
          <w:sz w:val="24"/>
          <w:szCs w:val="24"/>
          <w:lang w:val="en-US" w:eastAsia="ja-JP"/>
        </w:rPr>
        <w:t>potential landscape</w:t>
      </w:r>
      <w:r w:rsidR="000A42CD" w:rsidRPr="00976ABB">
        <w:rPr>
          <w:rFonts w:ascii="Times New Roman" w:hAnsi="Times New Roman" w:cs="Times New Roman" w:hint="eastAsia"/>
          <w:color w:val="000000" w:themeColor="text1"/>
          <w:sz w:val="24"/>
          <w:szCs w:val="24"/>
          <w:lang w:eastAsia="ja-JP"/>
        </w:rPr>
        <w:t xml:space="preserve"> </w:t>
      </w:r>
      <w:r w:rsidR="001A58D0" w:rsidRPr="00976ABB">
        <w:rPr>
          <w:rFonts w:ascii="Times New Roman" w:hAnsi="Times New Roman" w:cs="Times New Roman" w:hint="eastAsia"/>
          <w:color w:val="000000" w:themeColor="text1"/>
          <w:sz w:val="24"/>
          <w:szCs w:val="24"/>
          <w:lang w:eastAsia="ja-JP"/>
        </w:rPr>
        <w:t xml:space="preserve">modulations </w:t>
      </w:r>
      <w:r w:rsidR="000A42CD" w:rsidRPr="00976ABB">
        <w:rPr>
          <w:rFonts w:ascii="Times New Roman" w:hAnsi="Times New Roman" w:cs="Times New Roman" w:hint="eastAsia"/>
          <w:color w:val="000000" w:themeColor="text1"/>
          <w:sz w:val="24"/>
          <w:szCs w:val="24"/>
          <w:lang w:eastAsia="ja-JP"/>
        </w:rPr>
        <w:t xml:space="preserve">orthogonal to current directions. </w:t>
      </w:r>
      <w:r w:rsidR="00DE0A91" w:rsidRPr="00976ABB">
        <w:rPr>
          <w:rFonts w:ascii="Times New Roman" w:hAnsi="Times New Roman" w:cs="Times New Roman" w:hint="eastAsia"/>
          <w:color w:val="000000" w:themeColor="text1"/>
          <w:sz w:val="24"/>
          <w:szCs w:val="24"/>
          <w:lang w:val="en-US" w:eastAsia="ja-JP"/>
        </w:rPr>
        <w:t>C</w:t>
      </w:r>
      <w:r w:rsidR="00DE0A91" w:rsidRPr="00976ABB">
        <w:rPr>
          <w:rFonts w:ascii="Times New Roman" w:hAnsi="Times New Roman" w:cs="Times New Roman"/>
          <w:color w:val="000000" w:themeColor="text1"/>
          <w:sz w:val="24"/>
          <w:szCs w:val="24"/>
          <w:lang w:val="en-US" w:eastAsia="ja-JP"/>
        </w:rPr>
        <w:t>o</w:t>
      </w:r>
      <w:r w:rsidR="00DE0A91" w:rsidRPr="00976ABB">
        <w:rPr>
          <w:rFonts w:ascii="Times New Roman" w:hAnsi="Times New Roman" w:cs="Times New Roman" w:hint="eastAsia"/>
          <w:color w:val="000000" w:themeColor="text1"/>
          <w:sz w:val="24"/>
          <w:szCs w:val="24"/>
          <w:lang w:val="en-US" w:eastAsia="ja-JP"/>
        </w:rPr>
        <w:t>mprehensive s</w:t>
      </w:r>
      <w:r w:rsidR="00190333" w:rsidRPr="00976ABB">
        <w:rPr>
          <w:rFonts w:ascii="Times New Roman" w:hAnsi="Times New Roman" w:cs="Times New Roman"/>
          <w:color w:val="000000" w:themeColor="text1"/>
          <w:sz w:val="24"/>
          <w:szCs w:val="24"/>
          <w:lang w:val="en-US" w:eastAsia="ja-JP"/>
        </w:rPr>
        <w:t>kyrmion morpholog</w:t>
      </w:r>
      <w:r w:rsidR="008A3E31" w:rsidRPr="00976ABB">
        <w:rPr>
          <w:rFonts w:ascii="Times New Roman" w:hAnsi="Times New Roman" w:cs="Times New Roman"/>
          <w:color w:val="000000" w:themeColor="text1"/>
          <w:sz w:val="24"/>
          <w:szCs w:val="24"/>
          <w:lang w:val="en-US" w:eastAsia="ja-JP"/>
        </w:rPr>
        <w:t>ies</w:t>
      </w:r>
      <w:r w:rsidR="00190333" w:rsidRPr="00976ABB">
        <w:rPr>
          <w:rFonts w:ascii="Times New Roman" w:hAnsi="Times New Roman" w:cs="Times New Roman"/>
          <w:color w:val="000000" w:themeColor="text1"/>
          <w:sz w:val="24"/>
          <w:szCs w:val="24"/>
          <w:lang w:val="en-US" w:eastAsia="ja-JP"/>
        </w:rPr>
        <w:t xml:space="preserve"> </w:t>
      </w:r>
      <w:proofErr w:type="gramStart"/>
      <w:r w:rsidR="00DE0A91" w:rsidRPr="00976ABB">
        <w:rPr>
          <w:rFonts w:ascii="Times New Roman" w:hAnsi="Times New Roman" w:cs="Times New Roman" w:hint="eastAsia"/>
          <w:color w:val="000000" w:themeColor="text1"/>
          <w:sz w:val="24"/>
          <w:szCs w:val="24"/>
          <w:lang w:val="en-US" w:eastAsia="ja-JP"/>
        </w:rPr>
        <w:t>are</w:t>
      </w:r>
      <w:r w:rsidR="00190333" w:rsidRPr="00976ABB">
        <w:rPr>
          <w:rFonts w:ascii="Times New Roman" w:hAnsi="Times New Roman" w:cs="Times New Roman"/>
          <w:color w:val="000000" w:themeColor="text1"/>
          <w:sz w:val="24"/>
          <w:szCs w:val="24"/>
          <w:lang w:val="en-US" w:eastAsia="ja-JP"/>
        </w:rPr>
        <w:t xml:space="preserve"> </w:t>
      </w:r>
      <w:r w:rsidR="00BA5046" w:rsidRPr="00976ABB">
        <w:rPr>
          <w:rFonts w:ascii="Times New Roman" w:hAnsi="Times New Roman" w:cs="Times New Roman"/>
          <w:color w:val="000000" w:themeColor="text1"/>
          <w:sz w:val="24"/>
          <w:szCs w:val="24"/>
          <w:lang w:val="en-US" w:eastAsia="ja-JP"/>
        </w:rPr>
        <w:t>discussed</w:t>
      </w:r>
      <w:proofErr w:type="gramEnd"/>
      <w:r w:rsidR="00B465C4" w:rsidRPr="00976ABB">
        <w:rPr>
          <w:rFonts w:ascii="Times New Roman" w:hAnsi="Times New Roman" w:cs="Times New Roman"/>
          <w:color w:val="000000" w:themeColor="text1"/>
          <w:sz w:val="24"/>
          <w:szCs w:val="24"/>
          <w:lang w:val="en-US" w:eastAsia="ja-JP"/>
        </w:rPr>
        <w:t xml:space="preserve"> using this phenomenological role</w:t>
      </w:r>
      <w:r w:rsidR="00BA5046" w:rsidRPr="00976ABB">
        <w:rPr>
          <w:rFonts w:ascii="Times New Roman" w:hAnsi="Times New Roman" w:cs="Times New Roman"/>
          <w:color w:val="000000" w:themeColor="text1"/>
          <w:sz w:val="24"/>
          <w:szCs w:val="24"/>
          <w:lang w:val="en-US" w:eastAsia="ja-JP"/>
        </w:rPr>
        <w:t xml:space="preserve"> </w:t>
      </w:r>
      <w:r w:rsidR="00190333" w:rsidRPr="00976ABB">
        <w:rPr>
          <w:rFonts w:ascii="Times New Roman" w:hAnsi="Times New Roman" w:cs="Times New Roman"/>
          <w:color w:val="000000" w:themeColor="text1"/>
          <w:sz w:val="24"/>
          <w:szCs w:val="24"/>
          <w:lang w:val="en-US" w:eastAsia="ja-JP"/>
        </w:rPr>
        <w:t>from single current injection results in Fig</w:t>
      </w:r>
      <w:r w:rsidR="007A6BE3" w:rsidRPr="00976ABB">
        <w:rPr>
          <w:rFonts w:ascii="Times New Roman" w:hAnsi="Times New Roman" w:cs="Times New Roman"/>
          <w:color w:val="000000" w:themeColor="text1"/>
          <w:sz w:val="24"/>
          <w:szCs w:val="24"/>
          <w:lang w:val="en-US" w:eastAsia="ja-JP"/>
        </w:rPr>
        <w:t>s</w:t>
      </w:r>
      <w:r w:rsidR="00190333" w:rsidRPr="00976ABB">
        <w:rPr>
          <w:rFonts w:ascii="Times New Roman" w:hAnsi="Times New Roman" w:cs="Times New Roman"/>
          <w:color w:val="000000" w:themeColor="text1"/>
          <w:sz w:val="24"/>
          <w:szCs w:val="24"/>
          <w:lang w:val="en-US" w:eastAsia="ja-JP"/>
        </w:rPr>
        <w:t>. 2(b</w:t>
      </w:r>
      <w:r w:rsidR="007A6BE3" w:rsidRPr="00976ABB">
        <w:rPr>
          <w:rFonts w:ascii="Times New Roman" w:hAnsi="Times New Roman" w:cs="Times New Roman"/>
          <w:color w:val="000000" w:themeColor="text1"/>
          <w:sz w:val="24"/>
          <w:szCs w:val="24"/>
          <w:lang w:val="en-US" w:eastAsia="ja-JP"/>
        </w:rPr>
        <w:t>-e</w:t>
      </w:r>
      <w:r w:rsidR="00190333" w:rsidRPr="00976ABB">
        <w:rPr>
          <w:rFonts w:ascii="Times New Roman" w:hAnsi="Times New Roman" w:cs="Times New Roman"/>
          <w:color w:val="000000" w:themeColor="text1"/>
          <w:sz w:val="24"/>
          <w:szCs w:val="24"/>
          <w:lang w:val="en-US" w:eastAsia="ja-JP"/>
        </w:rPr>
        <w:t>).</w:t>
      </w:r>
      <w:r w:rsidR="00190333" w:rsidRPr="00976ABB">
        <w:rPr>
          <w:rFonts w:ascii="Times New Roman" w:hAnsi="Times New Roman" w:cs="Times New Roman"/>
          <w:color w:val="000000" w:themeColor="text1"/>
          <w:sz w:val="24"/>
          <w:szCs w:val="24"/>
          <w:lang w:val="en-US"/>
        </w:rPr>
        <w:t xml:space="preserve"> </w:t>
      </w:r>
      <w:r w:rsidR="00190333" w:rsidRPr="00976ABB">
        <w:rPr>
          <w:rFonts w:ascii="Times New Roman" w:hAnsi="Times New Roman" w:cs="Times New Roman"/>
          <w:color w:val="000000" w:themeColor="text1"/>
          <w:sz w:val="24"/>
          <w:szCs w:val="24"/>
          <w:lang w:eastAsia="ja-JP"/>
        </w:rPr>
        <w:t>Firstly,</w:t>
      </w:r>
      <w:r w:rsidR="00190333" w:rsidRPr="00976ABB" w:rsidDel="00B6419D">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positive global current </w:t>
      </w:r>
      <w:r w:rsidR="00190333" w:rsidRPr="00976ABB">
        <w:rPr>
          <w:rFonts w:ascii="Times New Roman" w:hAnsi="Times New Roman" w:cs="Times New Roman"/>
          <w:i/>
          <w:iCs/>
          <w:color w:val="000000" w:themeColor="text1"/>
          <w:sz w:val="24"/>
          <w:szCs w:val="24"/>
          <w:lang w:eastAsia="ja-JP"/>
        </w:rPr>
        <w:t>j</w:t>
      </w:r>
      <w:r w:rsidR="00190333" w:rsidRPr="00976ABB">
        <w:rPr>
          <w:rFonts w:ascii="Times New Roman" w:hAnsi="Times New Roman" w:cs="Times New Roman"/>
          <w:color w:val="000000" w:themeColor="text1"/>
          <w:sz w:val="24"/>
          <w:szCs w:val="24"/>
          <w:vertAlign w:val="subscript"/>
          <w:lang w:eastAsia="ja-JP"/>
        </w:rPr>
        <w:t xml:space="preserve">1 </w:t>
      </w:r>
      <w:r w:rsidR="00190333" w:rsidRPr="00976ABB">
        <w:rPr>
          <w:rFonts w:ascii="Times New Roman" w:hAnsi="Times New Roman" w:cs="Times New Roman"/>
          <w:color w:val="000000" w:themeColor="text1"/>
          <w:sz w:val="24"/>
          <w:szCs w:val="24"/>
          <w:lang w:eastAsia="ja-JP"/>
        </w:rPr>
        <w:t xml:space="preserve">&gt; 0 leads to skyrmion accumulation in the bottom part of the wire (regions 3 and 4) whilst reversing the polarity of </w:t>
      </w:r>
      <w:r w:rsidR="00190333" w:rsidRPr="00976ABB">
        <w:rPr>
          <w:rFonts w:ascii="Times New Roman" w:hAnsi="Times New Roman" w:cs="Times New Roman"/>
          <w:i/>
          <w:iCs/>
          <w:color w:val="000000" w:themeColor="text1"/>
          <w:sz w:val="24"/>
          <w:szCs w:val="24"/>
          <w:lang w:eastAsia="ja-JP"/>
        </w:rPr>
        <w:t>j</w:t>
      </w:r>
      <w:r w:rsidR="00190333" w:rsidRPr="00976ABB">
        <w:rPr>
          <w:rFonts w:ascii="Times New Roman" w:hAnsi="Times New Roman" w:cs="Times New Roman"/>
          <w:color w:val="000000" w:themeColor="text1"/>
          <w:sz w:val="24"/>
          <w:szCs w:val="24"/>
          <w:vertAlign w:val="subscript"/>
          <w:lang w:eastAsia="ja-JP"/>
        </w:rPr>
        <w:t>1</w:t>
      </w:r>
      <w:r w:rsidR="00190333" w:rsidRPr="00976ABB">
        <w:rPr>
          <w:rFonts w:ascii="Times New Roman" w:hAnsi="Times New Roman" w:cs="Times New Roman"/>
          <w:color w:val="000000" w:themeColor="text1"/>
          <w:sz w:val="24"/>
          <w:szCs w:val="24"/>
          <w:lang w:eastAsia="ja-JP"/>
        </w:rPr>
        <w:t xml:space="preserve"> shifted the accumulation to the top part (regions </w:t>
      </w:r>
      <w:r w:rsidR="00DD6C9C" w:rsidRPr="00976ABB">
        <w:rPr>
          <w:rFonts w:ascii="Times New Roman" w:hAnsi="Times New Roman" w:cs="Times New Roman"/>
          <w:color w:val="000000" w:themeColor="text1"/>
          <w:sz w:val="24"/>
          <w:szCs w:val="24"/>
          <w:lang w:eastAsia="ja-JP"/>
        </w:rPr>
        <w:t>1</w:t>
      </w:r>
      <w:r w:rsidR="00190333" w:rsidRPr="00976ABB">
        <w:rPr>
          <w:rFonts w:ascii="Times New Roman" w:hAnsi="Times New Roman" w:cs="Times New Roman"/>
          <w:color w:val="000000" w:themeColor="text1"/>
          <w:sz w:val="24"/>
          <w:szCs w:val="24"/>
          <w:lang w:eastAsia="ja-JP"/>
        </w:rPr>
        <w:t xml:space="preserve"> and </w:t>
      </w:r>
      <w:r w:rsidR="00DD6C9C" w:rsidRPr="00976ABB">
        <w:rPr>
          <w:rFonts w:ascii="Times New Roman" w:hAnsi="Times New Roman" w:cs="Times New Roman"/>
          <w:color w:val="000000" w:themeColor="text1"/>
          <w:sz w:val="24"/>
          <w:szCs w:val="24"/>
          <w:lang w:eastAsia="ja-JP"/>
        </w:rPr>
        <w:t>2</w:t>
      </w:r>
      <w:r w:rsidR="00190333" w:rsidRPr="00976ABB">
        <w:rPr>
          <w:rFonts w:ascii="Times New Roman" w:hAnsi="Times New Roman" w:cs="Times New Roman"/>
          <w:color w:val="000000" w:themeColor="text1"/>
          <w:sz w:val="24"/>
          <w:szCs w:val="24"/>
          <w:lang w:eastAsia="ja-JP"/>
        </w:rPr>
        <w:t>) accompanied by depletion on the opposite side, consistent with the skyrmion Hall effect as observed in Fig</w:t>
      </w:r>
      <w:r w:rsidR="007A6BE3" w:rsidRPr="00976ABB">
        <w:rPr>
          <w:rFonts w:ascii="Times New Roman" w:hAnsi="Times New Roman" w:cs="Times New Roman"/>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.2(b) and (c). Second, the sketches of nonlocal potential </w:t>
      </w:r>
      <w:r w:rsidR="004A1028" w:rsidRPr="00976ABB">
        <w:rPr>
          <w:rFonts w:ascii="Times New Roman" w:hAnsi="Times New Roman" w:cs="Times New Roman"/>
          <w:color w:val="000000" w:themeColor="text1"/>
          <w:sz w:val="24"/>
          <w:szCs w:val="24"/>
          <w:lang w:eastAsia="ja-JP"/>
        </w:rPr>
        <w:t xml:space="preserve">landscape </w:t>
      </w:r>
      <w:r w:rsidR="00190333" w:rsidRPr="00976ABB">
        <w:rPr>
          <w:rFonts w:ascii="Times New Roman" w:hAnsi="Times New Roman" w:cs="Times New Roman"/>
          <w:color w:val="000000" w:themeColor="text1"/>
          <w:sz w:val="24"/>
          <w:szCs w:val="24"/>
          <w:lang w:eastAsia="ja-JP"/>
        </w:rPr>
        <w:t xml:space="preserve">are </w:t>
      </w:r>
      <w:r w:rsidR="00554D7D" w:rsidRPr="00976ABB">
        <w:rPr>
          <w:rFonts w:ascii="Times New Roman" w:hAnsi="Times New Roman" w:cs="Times New Roman" w:hint="eastAsia"/>
          <w:color w:val="000000" w:themeColor="text1"/>
          <w:sz w:val="24"/>
          <w:szCs w:val="24"/>
          <w:lang w:eastAsia="ja-JP"/>
        </w:rPr>
        <w:t>supported</w:t>
      </w:r>
      <w:r w:rsidR="00190333" w:rsidRPr="00976ABB">
        <w:rPr>
          <w:rFonts w:ascii="Times New Roman" w:hAnsi="Times New Roman" w:cs="Times New Roman"/>
          <w:color w:val="000000" w:themeColor="text1"/>
          <w:sz w:val="24"/>
          <w:szCs w:val="24"/>
          <w:lang w:eastAsia="ja-JP"/>
        </w:rPr>
        <w:t xml:space="preserve"> by results with local current injections in Fig. 2(d) and (e), where positive</w:t>
      </w:r>
      <w:r w:rsidR="005449FC" w:rsidRPr="00976ABB">
        <w:rPr>
          <w:rFonts w:ascii="Times New Roman" w:hAnsi="Times New Roman" w:cs="Times New Roman" w:hint="eastAsia"/>
          <w:color w:val="000000" w:themeColor="text1"/>
          <w:sz w:val="24"/>
          <w:szCs w:val="24"/>
          <w:lang w:eastAsia="ja-JP"/>
        </w:rPr>
        <w:t xml:space="preserve"> </w:t>
      </w:r>
      <w:r w:rsidR="005449FC" w:rsidRPr="00976ABB">
        <w:rPr>
          <w:rFonts w:ascii="Times New Roman" w:hAnsi="Times New Roman" w:cs="Times New Roman" w:hint="eastAsia"/>
          <w:i/>
          <w:iCs/>
          <w:color w:val="000000" w:themeColor="text1"/>
          <w:sz w:val="24"/>
          <w:szCs w:val="24"/>
          <w:lang w:eastAsia="ja-JP"/>
        </w:rPr>
        <w:t>j</w:t>
      </w:r>
      <w:r w:rsidR="005449FC" w:rsidRPr="00976ABB">
        <w:rPr>
          <w:rFonts w:ascii="Times New Roman" w:hAnsi="Times New Roman" w:cs="Times New Roman" w:hint="eastAsia"/>
          <w:color w:val="000000" w:themeColor="text1"/>
          <w:sz w:val="24"/>
          <w:szCs w:val="24"/>
          <w:vertAlign w:val="subscript"/>
          <w:lang w:eastAsia="ja-JP"/>
        </w:rPr>
        <w:t>2</w:t>
      </w:r>
      <w:r w:rsidR="005449FC" w:rsidRPr="00976ABB">
        <w:rPr>
          <w:rFonts w:ascii="Times New Roman" w:hAnsi="Times New Roman" w:cs="Times New Roman" w:hint="eastAsia"/>
          <w:color w:val="000000" w:themeColor="text1"/>
          <w:sz w:val="24"/>
          <w:szCs w:val="24"/>
          <w:lang w:eastAsia="ja-JP"/>
        </w:rPr>
        <w:t xml:space="preserve"> &gt;0</w:t>
      </w:r>
      <w:r w:rsidR="00190333" w:rsidRPr="00976ABB">
        <w:rPr>
          <w:rFonts w:ascii="Times New Roman" w:hAnsi="Times New Roman" w:cs="Times New Roman"/>
          <w:color w:val="000000" w:themeColor="text1"/>
          <w:sz w:val="24"/>
          <w:szCs w:val="24"/>
          <w:lang w:eastAsia="ja-JP"/>
        </w:rPr>
        <w:t xml:space="preserve"> leads </w:t>
      </w:r>
      <w:r w:rsidR="00DD6C9C" w:rsidRPr="00976ABB">
        <w:rPr>
          <w:rFonts w:ascii="Times New Roman" w:hAnsi="Times New Roman" w:cs="Times New Roman"/>
          <w:color w:val="000000" w:themeColor="text1"/>
          <w:sz w:val="24"/>
          <w:szCs w:val="24"/>
          <w:lang w:eastAsia="ja-JP"/>
        </w:rPr>
        <w:t xml:space="preserve">to </w:t>
      </w:r>
      <w:r w:rsidR="00190333" w:rsidRPr="00976ABB">
        <w:rPr>
          <w:rFonts w:ascii="Times New Roman" w:hAnsi="Times New Roman" w:cs="Times New Roman"/>
          <w:color w:val="000000" w:themeColor="text1"/>
          <w:sz w:val="24"/>
          <w:szCs w:val="24"/>
          <w:lang w:eastAsia="ja-JP"/>
        </w:rPr>
        <w:t xml:space="preserve">accumulation </w:t>
      </w:r>
      <w:r w:rsidR="00554D7D" w:rsidRPr="00976ABB">
        <w:rPr>
          <w:rFonts w:ascii="Times New Roman" w:hAnsi="Times New Roman" w:cs="Times New Roman" w:hint="eastAsia"/>
          <w:color w:val="000000" w:themeColor="text1"/>
          <w:sz w:val="24"/>
          <w:szCs w:val="24"/>
          <w:lang w:eastAsia="ja-JP"/>
        </w:rPr>
        <w:t>in</w:t>
      </w:r>
      <w:r w:rsidR="00190333" w:rsidRPr="00976ABB">
        <w:rPr>
          <w:rFonts w:ascii="Times New Roman" w:hAnsi="Times New Roman" w:cs="Times New Roman"/>
          <w:color w:val="000000" w:themeColor="text1"/>
          <w:sz w:val="24"/>
          <w:szCs w:val="24"/>
          <w:lang w:eastAsia="ja-JP"/>
        </w:rPr>
        <w:t xml:space="preserve"> region</w:t>
      </w:r>
      <w:r w:rsidR="00554D7D" w:rsidRPr="00976ABB">
        <w:rPr>
          <w:rFonts w:ascii="Times New Roman" w:hAnsi="Times New Roman" w:cs="Times New Roman" w:hint="eastAsia"/>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1 and 4</w:t>
      </w:r>
      <w:r w:rsidR="00DD6C9C" w:rsidRPr="00976ABB">
        <w:rPr>
          <w:rFonts w:ascii="Times New Roman" w:hAnsi="Times New Roman" w:cs="Times New Roman"/>
          <w:color w:val="000000" w:themeColor="text1"/>
          <w:sz w:val="24"/>
          <w:szCs w:val="24"/>
          <w:lang w:eastAsia="ja-JP"/>
        </w:rPr>
        <w:t>,</w:t>
      </w:r>
      <w:r w:rsidR="00190333" w:rsidRPr="00976ABB">
        <w:rPr>
          <w:rFonts w:ascii="Times New Roman" w:hAnsi="Times New Roman" w:cs="Times New Roman"/>
          <w:color w:val="000000" w:themeColor="text1"/>
          <w:sz w:val="24"/>
          <w:szCs w:val="24"/>
          <w:lang w:eastAsia="ja-JP"/>
        </w:rPr>
        <w:t xml:space="preserve"> </w:t>
      </w:r>
      <w:r w:rsidR="00554D7D" w:rsidRPr="00976ABB">
        <w:rPr>
          <w:rFonts w:ascii="Times New Roman" w:hAnsi="Times New Roman" w:cs="Times New Roman" w:hint="eastAsia"/>
          <w:color w:val="000000" w:themeColor="text1"/>
          <w:sz w:val="24"/>
          <w:szCs w:val="24"/>
          <w:lang w:eastAsia="ja-JP"/>
        </w:rPr>
        <w:t>whereas</w:t>
      </w:r>
      <w:r w:rsidR="00190333" w:rsidRPr="00976ABB">
        <w:rPr>
          <w:rFonts w:ascii="Times New Roman" w:hAnsi="Times New Roman" w:cs="Times New Roman"/>
          <w:color w:val="000000" w:themeColor="text1"/>
          <w:sz w:val="24"/>
          <w:szCs w:val="24"/>
          <w:lang w:eastAsia="ja-JP"/>
        </w:rPr>
        <w:t xml:space="preserve"> negative </w:t>
      </w:r>
      <w:r w:rsidR="005449FC" w:rsidRPr="00976ABB">
        <w:rPr>
          <w:rFonts w:ascii="Times New Roman" w:hAnsi="Times New Roman" w:cs="Times New Roman" w:hint="eastAsia"/>
          <w:i/>
          <w:iCs/>
          <w:color w:val="000000" w:themeColor="text1"/>
          <w:sz w:val="24"/>
          <w:szCs w:val="24"/>
          <w:lang w:eastAsia="ja-JP"/>
        </w:rPr>
        <w:t>j</w:t>
      </w:r>
      <w:r w:rsidR="005449FC" w:rsidRPr="00976ABB">
        <w:rPr>
          <w:rFonts w:ascii="Times New Roman" w:hAnsi="Times New Roman" w:cs="Times New Roman" w:hint="eastAsia"/>
          <w:color w:val="000000" w:themeColor="text1"/>
          <w:sz w:val="24"/>
          <w:szCs w:val="24"/>
          <w:vertAlign w:val="subscript"/>
          <w:lang w:eastAsia="ja-JP"/>
        </w:rPr>
        <w:t>2</w:t>
      </w:r>
      <w:r w:rsidR="005449FC" w:rsidRPr="00976ABB">
        <w:rPr>
          <w:rFonts w:ascii="Times New Roman" w:hAnsi="Times New Roman" w:cs="Times New Roman" w:hint="eastAsia"/>
          <w:color w:val="000000" w:themeColor="text1"/>
          <w:sz w:val="24"/>
          <w:szCs w:val="24"/>
          <w:lang w:eastAsia="ja-JP"/>
        </w:rPr>
        <w:t xml:space="preserve"> &lt; 0</w:t>
      </w:r>
      <w:r w:rsidR="00190333" w:rsidRPr="00976ABB">
        <w:rPr>
          <w:rFonts w:ascii="Times New Roman" w:hAnsi="Times New Roman" w:cs="Times New Roman"/>
          <w:color w:val="000000" w:themeColor="text1"/>
          <w:sz w:val="24"/>
          <w:szCs w:val="24"/>
          <w:lang w:eastAsia="ja-JP"/>
        </w:rPr>
        <w:t xml:space="preserve"> </w:t>
      </w:r>
      <w:r w:rsidR="00DD6C9C" w:rsidRPr="00976ABB">
        <w:rPr>
          <w:rFonts w:ascii="Times New Roman" w:hAnsi="Times New Roman" w:cs="Times New Roman"/>
          <w:color w:val="000000" w:themeColor="text1"/>
          <w:sz w:val="24"/>
          <w:szCs w:val="24"/>
          <w:lang w:eastAsia="ja-JP"/>
        </w:rPr>
        <w:t>leads</w:t>
      </w:r>
      <w:r w:rsidR="00190333" w:rsidRPr="00976ABB">
        <w:rPr>
          <w:rFonts w:ascii="Times New Roman" w:hAnsi="Times New Roman" w:cs="Times New Roman"/>
          <w:color w:val="000000" w:themeColor="text1"/>
          <w:sz w:val="24"/>
          <w:szCs w:val="24"/>
          <w:lang w:eastAsia="ja-JP"/>
        </w:rPr>
        <w:t xml:space="preserve"> </w:t>
      </w:r>
      <w:r w:rsidR="00DD6C9C" w:rsidRPr="00976ABB">
        <w:rPr>
          <w:rFonts w:ascii="Times New Roman" w:hAnsi="Times New Roman" w:cs="Times New Roman"/>
          <w:color w:val="000000" w:themeColor="text1"/>
          <w:sz w:val="24"/>
          <w:szCs w:val="24"/>
          <w:lang w:eastAsia="ja-JP"/>
        </w:rPr>
        <w:t>to the opposite</w:t>
      </w:r>
      <w:r w:rsidR="00190333" w:rsidRPr="00976ABB">
        <w:rPr>
          <w:rFonts w:ascii="Times New Roman" w:hAnsi="Times New Roman" w:cs="Times New Roman"/>
          <w:color w:val="000000" w:themeColor="text1"/>
          <w:sz w:val="24"/>
          <w:szCs w:val="24"/>
          <w:lang w:eastAsia="ja-JP"/>
        </w:rPr>
        <w:t xml:space="preserve"> accumulation </w:t>
      </w:r>
      <w:r w:rsidR="00554D7D" w:rsidRPr="00976ABB">
        <w:rPr>
          <w:rFonts w:ascii="Times New Roman" w:hAnsi="Times New Roman" w:cs="Times New Roman" w:hint="eastAsia"/>
          <w:color w:val="000000" w:themeColor="text1"/>
          <w:sz w:val="24"/>
          <w:szCs w:val="24"/>
          <w:lang w:eastAsia="ja-JP"/>
        </w:rPr>
        <w:t>in</w:t>
      </w:r>
      <w:r w:rsidR="00190333" w:rsidRPr="00976ABB">
        <w:rPr>
          <w:rFonts w:ascii="Times New Roman" w:hAnsi="Times New Roman" w:cs="Times New Roman"/>
          <w:color w:val="000000" w:themeColor="text1"/>
          <w:sz w:val="24"/>
          <w:szCs w:val="24"/>
          <w:lang w:eastAsia="ja-JP"/>
        </w:rPr>
        <w:t xml:space="preserve"> region</w:t>
      </w:r>
      <w:r w:rsidR="00554D7D" w:rsidRPr="00976ABB">
        <w:rPr>
          <w:rFonts w:ascii="Times New Roman" w:hAnsi="Times New Roman" w:cs="Times New Roman" w:hint="eastAsia"/>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2 and 3, respectively. Supposed skyrmions would follow only by the current-induced driving and nucleation process at the </w:t>
      </w:r>
      <w:r w:rsidR="00190333" w:rsidRPr="00976ABB">
        <w:rPr>
          <w:rFonts w:ascii="Times New Roman" w:hAnsi="Times New Roman" w:cs="Times New Roman"/>
          <w:color w:val="000000" w:themeColor="text1"/>
          <w:sz w:val="24"/>
          <w:szCs w:val="24"/>
          <w:lang w:eastAsia="ja-JP"/>
        </w:rPr>
        <w:sym w:font="Symbol" w:char="F06D"/>
      </w:r>
      <w:r w:rsidR="00190333" w:rsidRPr="00976ABB">
        <w:rPr>
          <w:rFonts w:ascii="Times New Roman" w:hAnsi="Times New Roman" w:cs="Times New Roman"/>
          <w:color w:val="000000" w:themeColor="text1"/>
          <w:sz w:val="24"/>
          <w:szCs w:val="24"/>
          <w:lang w:eastAsia="ja-JP"/>
        </w:rPr>
        <w:t>m notch design</w:t>
      </w:r>
      <w:sdt>
        <w:sdtPr>
          <w:rPr>
            <w:rFonts w:ascii="Times New Roman" w:hAnsi="Times New Roman" w:cs="Times New Roman"/>
            <w:color w:val="000000" w:themeColor="text1"/>
            <w:sz w:val="24"/>
            <w:szCs w:val="24"/>
            <w:vertAlign w:val="superscript"/>
            <w:lang w:eastAsia="ja-JP"/>
          </w:rPr>
          <w:tag w:val="MENDELEY_CITATION_v3_eyJjaXRhdGlvbklEIjoiTUVOREVMRVlfQ0lUQVRJT05fYzAwNTBlYWMtODUzNy00ZWE2LWJmNmEtNjBkOGE3YTQ1MTY1IiwicHJvcGVydGllcyI6eyJub3RlSW5kZXgiOjB9LCJpc0VkaXRlZCI6ZmFsc2UsIm1hbnVhbE92ZXJyaWRlIjp7ImlzTWFudWFsbHlPdmVycmlkZGVuIjpmYWxzZSwiY2l0ZXByb2NUZXh0IjoiPHN1cD4yNuKAkzI5PC9zdXA+IiwibWFudWFsT3ZlcnJpZGVUZXh0IjoiIn0sImNpdGF0aW9uSXRlbXMiOlt7ImlkIjoiNWZhNDRmOTctMGUyYS0zNzJiLWFmYjktYmQ1MTI4NDVmNWUxIiwiaXRlbURhdGEiOnsidHlwZSI6ImFydGljbGUtam91cm5hbCIsImlkIjoiNWZhNDRmOTctMGUyYS0zNzJiLWFmYjktYmQ1MTI4NDVmNWUxIiwidGl0bGUiOiJDdXJyZW50LWluZHVjZWQgc2t5cm1pb24gZHluYW1pY3MgaW4gY29uc3RyaWN0ZWQgZ2VvbWV0cmllcyIsImF1dGhvciI6W3siZmFtaWx5IjoiSXdhc2FraSIsImdpdmVuIjoiSnVuaWNoaSIsInBhcnNlLW5hbWVzIjpmYWxzZSwiZHJvcHBpbmctcGFydGljbGUiOiIiLCJub24tZHJvcHBpbmctcGFydGljbGUiOiIifSx7ImZhbWlseSI6Ik1vY2hpenVraSIsImdpdmVuIjoiTWFzYWhpdG8iLCJwYXJzZS1uYW1lcyI6ZmFsc2UsImRyb3BwaW5nLXBhcnRpY2xlIjoiIiwibm9uLWRyb3BwaW5nLXBhcnRpY2xlIjoiIn0seyJmYW1pbHkiOiJOYWdhb3NhIiwiZ2l2ZW4iOiJOYW90byIsInBhcnNlLW5hbWVzIjpmYWxzZSwiZHJvcHBpbmctcGFydGljbGUiOiIiLCJub24tZHJvcHBpbmctcGFydGljbGUiOiIifV0sImNvbnRhaW5lci10aXRsZSI6Ik5hdHVyZSBOYW5vdGVjaG5vbG9neSIsImNvbnRhaW5lci10aXRsZS1zaG9ydCI6Ik5hdCBOYW5vdGVjaG5vbCIsIkRPSSI6IjEwLjEwMzgvbm5hbm8uMjAxMy4xNzYiLCJJU1NOIjoiMTc0ODMzOTUiLCJQTUlEIjoiMjQwMTMxMzIiLCJpc3N1ZWQiOnsiZGF0ZS1wYXJ0cyI6W1syMDEzXV19LCJwYWdlIjoiNzQyLTc0NyIsImFic3RyYWN0IjoiTWFnbmV0aWMgc2t5cm1pb25zIC0gdm9ydGV4LWxpa2Ugc3dpcmxpbmcgc3BpbiBzdHJ1Y3R1cmVzIHdpdGggYSBxdWFudGl6ZWQgdG9wb2xvZ2ljYWwgbnVtYmVyIHRoYXQgYXJlIG9ic2VydmVkIGluIGNoaXJhbCBtYWduZXRzIC0gYXJlIGFwcGVhbGluZyBmb3IgcG90ZW50aWFsIGFwcGxpY2F0aW9ucyBpbiBzcGludHJvbmljcyBiZWNhdXNlIGl0IGlzIHBvc3NpYmxlIHRvIGNvbnRyb2wgdGhlaXIgbW90aW9uIHdpdGggdWx0cmFsb3cgY3VycmVudCBkZW5zaXR5LiBUbyByZWFsaXplIHNreXJtaW9uLWJhc2VkIHNwaW50cm9uaWMgZGV2aWNlcywgaXQgaXMgZXNzZW50aWFsIHRvIHVuZGVyc3RhbmQgc2t5cm1pb24gbW90aW9ucyBpbiBjb25maW5lZCBnZW9tZXRyaWVzLiBIZXJlIHdlIHNob3cgYnkgbWljcm9tYWduZXRpYyBzaW11bGF0aW9ucyB0aGF0IHRoZSBjdXJyZW50LWluZHVjZWQgbW90aW9uIG9mIHNreXJtaW9ucyBpbiB0aGUgcHJlc2VuY2Ugb2YgZ2VvbWV0cmljYWwgYm91bmRhcmllcyBpcyB2ZXJ5IGRpZmZlcmVudCBmcm9tIHRoYXQgaW4gYW4gaW5maW5pdGUgcGxhbmUuIEluIGEgY2hhbm5lbCBvZiBmaW5pdGUgd2lkdGgsIHRyYW5zdmVyc2UgY29uZmluZW1lbnQgcmVzdWx0cyBpbiBzdGVhZHktc3RhdGUgY2hhcmFjdGVyaXN0aWNzIG9mIHRoZSBza3lybWlvbiB2ZWxvY2l0eSBhcyBhIGZ1bmN0aW9uIG9mIGN1cnJlbnQgdGhhdCBhcmUgc2ltaWxhciB0byB0aG9zZSBvZiBkb21haW4gd2FsbHMgaW4gZmVycm9tYWduZXRzLCB3aGVyZWFzIHRoZSB0cmFuc2llbnQgYmVoYXZpb3VyIGRlcGVuZHMgb24gdGhlIGluaXRpYWwgZGlzdGFuY2Ugb2YgdGhlIHNreXJtaW9uIGZyb20gdGhlIGJvdW5kYXJ5LiBGdXJ0aGVybW9yZSwgd2Ugc2hvdyB0aGF0IGEgc2luZ2xlIHNreXJtaW9uIGNhbiBiZSBjcmVhdGVkIGJ5IGFuIGVsZWN0cmljIGN1cnJlbnQgaW4gYSBzaW1wbGUgY29uc3RyaWN0ZWQgZ2VvbWV0cnkgY29tcHJpc2luZyBhIHBsYXRlLXNoYXBlZCBzcGVjaW1lbiBvZiBzdWl0YWJsZSBzaXplIGFuZCBnZW9tZXRyeS4gVGhlc2UgZmluZGluZ3MgY291bGQgZ3VpZGUgdGhlIGRlc2lnbiBvZiBza3lybWlvbi1iYXNlZCBkZXZpY2VzIGluIHdoaWNoIHNreXJtaW9ucyBhcmUgdXNlZCBhcyBpbmZvcm1hdGlvbiBjYXJyaWVycy4gwqkgMjAxMyBNYWNtaWxsYW4gUHVibGlzaGVycyBMaW1pdGVkLiBBbGwgcmlnaHRzIHJlc2VydmVkLiIsInB1Ymxpc2hlciI6Ik5hdHVyZSBQdWJsaXNoaW5nIEdyb3VwIiwiaXNzdWUiOiIxMCIsInZvbHVtZSI6IjgifSwiaXNUZW1wb3JhcnkiOmZhbHNlfSx7ImlkIjoiNDVhNTY1Y2MtMzQ1OS0zMDViLTkzMTktMjdiNjRlMDVjMGRmIiwiaXRlbURhdGEiOnsidHlwZSI6ImFydGljbGUtam91cm5hbCIsImlkIjoiNDVhNTY1Y2MtMzQ1OS0zMDViLTkzMTktMjdiNjRlMDVjMGRmIiwidGl0bGUiOiJGaWVsZC1mcmVlIGRldGVybWluaXN0aWMgdWx0cmFmYXN0IGNyZWF0aW9uIG9mIG1hZ25ldGljIHNreXJtaW9ucyBieSBzcGluLW9yYml0IHRvcnF1ZXMiLCJhdXRob3IiOlt7ImZhbWlseSI6IkLDvHR0bmVyIiwiZ2l2ZW4iOiJGZWxpeCIsInBhcnNlLW5hbWVzIjpmYWxzZSwiZHJvcHBpbmctcGFydGljbGUiOiIiLCJub24tZHJvcHBpbmctcGFydGljbGUiOiIifSx7ImZhbWlseSI6IkxlbWVzaCIsImdpdmVuIjoiSXZhbiIsInBhcnNlLW5hbWVzIjpmYWxzZSwiZHJvcHBpbmctcGFydGljbGUiOiIiLCJub24tZHJvcHBpbmctcGFydGljbGUiOiIifSx7ImZhbWlseSI6IlNjaG5laWRlciIsImdpdmVuIjoiTWljaGFlbCIsInBhcnNlLW5hbWVzIjpmYWxzZSwiZHJvcHBpbmctcGFydGljbGUiOiIiLCJub24tZHJvcHBpbmctcGFydGljbGUiOiIifSx7ImZhbWlseSI6IlBmYXUiLCJnaXZlbiI6IkJhc3RpYW4iLCJwYXJzZS1uYW1lcyI6ZmFsc2UsImRyb3BwaW5nLXBhcnRpY2xlIjoiIiwibm9uLWRyb3BwaW5nLXBhcnRpY2xlIjoiIn0seyJmYW1pbHkiOiJHw7xudGhlciIsImdpdmVuIjoiQ2hyaXN0aWFuIE0uIiwicGFyc2UtbmFtZXMiOmZhbHNlLCJkcm9wcGluZy1wYXJ0aWNsZSI6IiIsIm5vbi1kcm9wcGluZy1wYXJ0aWNsZSI6IiJ9LHsiZmFtaWx5IjoiSGVzc2luZyIsImdpdmVuIjoiUGlldCIsInBhcnNlLW5hbWVzIjpmYWxzZSwiZHJvcHBpbmctcGFydGljbGUiOiIiLCJub24tZHJvcHBpbmctcGFydGljbGUiOiIifSx7ImZhbWlseSI6IkdlaWxodWZlIiwiZ2l2ZW4iOiJKYW4iLCJwYXJzZS1uYW1lcyI6ZmFsc2UsImRyb3BwaW5nLXBhcnRpY2xlIjoiIiwibm9uLWRyb3BwaW5nLXBhcnRpY2xlIjoiIn0seyJmYW1pbHkiOiJDYXJldHRhIiwiZ2l2ZW4iOiJMdWNhcyIsInBhcnNlLW5hbWVzIjpmYWxzZSwiZHJvcHBpbmctcGFydGljbGUiOiIiLCJub24tZHJvcHBpbmctcGFydGljbGUiOiIifSx7ImZhbWlseSI6IkVuZ2VsIiwiZ2l2ZW4iOiJEaWV0ZXIiLCJwYXJzZS1uYW1lcyI6ZmFsc2UsImRyb3BwaW5nLXBhcnRpY2xlIjoiIiwibm9uLWRyb3BwaW5nLXBhcnRpY2xlIjoiIn0seyJmYW1pbHkiOiJLcsO8Z2VyIiwiZ2l2ZW4iOiJCZW5qYW1pbiIsInBhcnNlLW5hbWVzIjpmYWxzZSwiZHJvcHBpbmctcGFydGljbGUiOiIiLCJub24tZHJvcHBpbmctcGFydGljbGUiOiIifSx7ImZhbWlseSI6IlZpZWZoYXVzIiwiZ2l2ZW4iOiJKZW5zIiwicGFyc2UtbmFtZXMiOmZhbHNlLCJkcm9wcGluZy1wYXJ0aWNsZSI6IiIsIm5vbi1kcm9wcGluZy1wYXJ0aWNsZSI6IiJ9LHsiZmFtaWx5IjoiRWlzZWJpdHQiLCJnaXZlbiI6IlN0ZWZhbiIsInBhcnNlLW5hbWVzIjpmYWxzZSwiZHJvcHBpbmctcGFydGljbGUiOiIiLCJub24tZHJvcHBpbmctcGFydGljbGUiOiIifSx7ImZhbWlseSI6IkJlYWNoIiwiZ2l2ZW4iOiJHZW9mZnJleSBTLkQuIiwicGFyc2UtbmFtZXMiOmZhbHNlLCJkcm9wcGluZy1wYXJ0aWNsZSI6IiIsIm5vbi1kcm9wcGluZy1wYXJ0aWNsZSI6IiJ9XSwiY29udGFpbmVyLXRpdGxlIjoiTmF0dXJlIE5hbm90ZWNobm9sb2d5IiwiY29udGFpbmVyLXRpdGxlLXNob3J0IjoiTmF0IE5hbm90ZWNobm9sIiwiRE9JIjoiMTAuMTAzOC9ubmFuby4yMDE3LjE3OCIsIklTU04iOiIxNzQ4MzM5NSIsIlBNSUQiOiIyODk2Nzg5MSIsImlzc3VlZCI6eyJkYXRlLXBhcnRzIjpbWzIwMTcsMTEsMV1dfSwicGFnZSI6IjEwNDAtMTA0NCIsImFic3RyYWN0IjoiTWFnbmV0aWMgc2t5cm1pb25zIGFyZSBzdGFiaWxpemVkIGJ5IGEgY29tYmluYXRpb24gb2YgZXh0ZXJuYWwgbWFnbmV0aWMgZmllbGRzLCBzdHJheSBmaWVsZCBlbmVyZ2llcywgaGlnaGVyLW9yZGVyIGV4Y2hhbmdlIGludGVyYWN0aW9ucyBhbmQgdGhlIER6eWFsb3NoaW5za2lpLU1vcml5YSBpbnRlcmFjdGlvbiAoRE1JKS4gVGhlIGxhc3QgZmF2b3VycyBob21vY2hpcmFsIHNreXJtaW9ucywgd2hvc2UgbW90aW9uIGlzIGRyaXZlbiBieSBzcGluLW9yYml0IHRvcnF1ZXMgYW5kIGlzIGRldGVybWluaXN0aWMsIHdoaWNoIG1ha2VzIHN5c3RlbXMgd2l0aCBhIGxhcmdlIERNSSByZWxldmFudCBmb3IgYXBwbGljYXRpb25zLiBBc3ltbWV0cmljIG11bHRpbGF5ZXJzIG9mIG5vbi1tYWduZXRpYyBoZWF2eSBtZXRhbHMgd2l0aCBzdHJvbmcgc3Bpbi1vcmJpdCBpbnRlcmFjdGlvbnMgYW5kIHRyYW5zaXRpb24tbWV0YWwgZmVycm9tYWduZXRpYyBsYXllcnMgcHJvdmlkZSBhIGxhcmdlIGFuZCB0dW5hYmxlIERNSS4gQWxzbywgdGhlIG5vbi1tYWduZXRpYyBoZWF2eSBtZXRhbCBsYXllciBjYW4gaW5qZWN0IGEgdmVydGljYWwgc3BpbiBjdXJyZW50IHdpdGggdHJhbnN2ZXJzZSBzcGluIHBvbGFyaXphdGlvbiBpbnRvIHRoZSBmZXJyb21hZ25ldGljIGxheWVyIHZpYSB0aGUgc3BpbiBIYWxsIGVmZmVjdC4gVGhpcyBsZWFkcyB0byB0b3JxdWVzIHRoYXQgY2FuIGJlIHVzZWQgdG8gc3dpdGNoIHRoZSBtYWduZXRpemF0aW9uIGNvbXBsZXRlbHkgaW4gb3V0LW9mLXBsYW5lIG1hZ25ldGl6ZWQgZmVycm9tYWduZXRpYyBlbGVtZW50cywgYnV0IHRoZSBzd2l0Y2hpbmcgaXMgZGV0ZXJtaW5pc3RpYyBvbmx5IGluIHRoZSBwcmVzZW5jZSBvZiBhIHN5bW1ldHJ5LWJyZWFraW5nIGluLXBsYW5lIGZpZWxkLiBBbHRob3VnaCBzcGluLW9yYml0IHRvcnF1ZXMgbGVkIHRvIGRvbWFpbiBudWNsZWF0aW9uIGluIGNvbnRpbnVvdXMgZmlsbXMgYW5kIHRvIHN0b2NoYXN0aWMgbnVjbGVhdGlvbiBvZiBza3lybWlvbnMgaW4gbWFnbmV0aWMgdHJhY2tzLCBubyBwcmFjdGljYWwgbWVhbnMgdG8gY3JlYXRlIGluZGl2aWR1YWwgc2t5cm1pb25zIGNvbnRyb2xsYWJseSBpbiBhbiBpbnRlZ3JhdGVkIGRldmljZSBkZXNpZ24gYXQgYSBzZWxlY3RlZCBwb3NpdGlvbiBoYXMgYmVlbiByZXBvcnRlZCB5ZXQuIEhlcmUgd2UgZGVtb25zdHJhdGUgdGhhdCBzdWItbmFub3NlY29uZCBzcGluLW9yYml0IHRvcnF1ZSBwdWxzZXMgY2FuIGdlbmVyYXRlIHNpbmdsZSBza3lybWlvbnMgYXQgY3VzdG9tLWRlZmluZWQgcG9zaXRpb25zIGluIGEgbWFnbmV0aWMgcmFjZXRyYWNrIGRldGVybWluaXN0aWNhbGx5IHVzaW5nIHRoZSBzYW1lIGN1cnJlbnQgcGF0aCBhcyB1c2VkIGZvciB0aGUgc2hpZnRpbmcgb3BlcmF0aW9uLiBUaGUgZWZmZWN0IG9mIHRoZSBETUkgaW1wbGllcyB0aGF0IG5vIGV4dGVybmFsIGluLXBsYW5lIG1hZ25ldGljIGZpZWxkcyBhcmUgbmVlZGVkIGZvciB0aGlzIGFpbS4gVGhpcyBpbXBsZW1lbnRhdGlvbiBleHBsb2l0cyBhIGRlZmVjdCwgc3VjaCBhcyBhIGNvbnN0cmljdGlvbiBpbiB0aGUgbWFnbmV0aWMgdHJhY2ssIHRoYXQgY2FuIHNlcnZlIGFzIGEgc2t5cm1pb24gZ2VuZXJhdG9yLiBUaGUgY29uY2VwdCBpcyBhcHBsaWNhYmxlIHRvIGFueSB0cmFjayBnZW9tZXRyeSwgaW5jbHVkaW5nIHRocmVlLWRpbWVuc2lvbmFsIGRlc2lnbnMuIiwicHVibGlzaGVyIjoiTmF0dXJlIFB1Ymxpc2hpbmcgR3JvdXAiLCJpc3N1ZSI6IjExIiwidm9sdW1lIjoiMTIifSwiaXNUZW1wb3JhcnkiOmZhbHNlfSx7ImlkIjoiZTZjNmJhNDQtMDNkMS0zZmM1LTlmYTctMWFlOWVhMzA0YWNhIiwiaXRlbURhdGEiOnsidHlwZSI6ImFydGljbGUtam91cm5hbCIsImlkIjoiZTZjNmJhNDQtMDNkMS0zZmM1LTlmYTctMWFlOWVhMzA0YWNhIiwidGl0bGUiOiJFbGVjdHJpY2FsIG1hbmlwdWxhdGlvbiBvZiBza3lybWlvbnMgaW4gYSBjaGlyYWwgbWFnbmV0IiwiYXV0aG9yIjpbeyJmYW1pbHkiOiJXYW5nIiwiZ2l2ZW4iOiJXZWl3ZWkiLCJwYXJzZS1uYW1lcyI6ZmFsc2UsImRyb3BwaW5nLXBhcnRpY2xlIjoiIiwibm9uLWRyb3BwaW5nLXBhcnRpY2xlIjoiIn0seyJmYW1pbHkiOiJTb25nIiwiZ2l2ZW4iOiJEb25nc2hlbmciLCJwYXJzZS1uYW1lcyI6ZmFsc2UsImRyb3BwaW5nLXBhcnRpY2xlIjoiIiwibm9uLWRyb3BwaW5nLXBhcnRpY2xlIjoiIn0seyJmYW1pbHkiOiJXZWkiLCJnaXZlbiI6IldlbnNlbiIsInBhcnNlLW5hbWVzIjpmYWxzZSwiZHJvcHBpbmctcGFydGljbGUiOiIiLCJub24tZHJvcHBpbmctcGFydGljbGUiOiIifSx7ImZhbWlseSI6Ik5hbiIsImdpdmVuIjoiUGVuZ2ZlaSIsInBhcnNlLW5hbWVzIjpmYWxzZSwiZHJvcHBpbmctcGFydGljbGUiOiIiLCJub24tZHJvcHBpbmctcGFydGljbGUiOiIifSx7ImZhbWlseSI6IlpoYW5nIiwiZ2l2ZW4iOiJTaGlsZWkiLCJwYXJzZS1uYW1lcyI6ZmFsc2UsImRyb3BwaW5nLXBhcnRpY2xlIjoiIiwibm9uLWRyb3BwaW5nLXBhcnRpY2xlIjoiIn0seyJmYW1pbHkiOiJHZSIsImdpdmVuIjoiQmluZ2h1aSIsInBhcnNlLW5hbWVzIjpmYWxzZSwiZHJvcHBpbmctcGFydGljbGUiOiIiLCJub24tZHJvcHBpbmctcGFydGljbGUiOiIifSx7ImZhbWlseSI6IlRpYW4iLCJnaXZlbiI6Ik1pbmdsaWFuZyIsInBhcnNlLW5hbWVzIjpmYWxzZSwiZHJvcHBpbmctcGFydGljbGUiOiIiLCJub24tZHJvcHBpbmctcGFydGljbGUiOiIifSx7ImZhbWlseSI6IlphbmciLCJnaXZlbiI6IkppYWRvbmciLCJwYXJzZS1uYW1lcyI6ZmFsc2UsImRyb3BwaW5nLXBhcnRpY2xlIjoiIiwibm9uLWRyb3BwaW5nLXBhcnRpY2xlIjoiIn0seyJmYW1pbHkiOiJEdSIsImdpdmVuIjoiSGFpZmVuZyIsInBhcnNlLW5hbWVzIjpmYWxzZSwiZHJvcHBpbmctcGFydGljbGUiOiIiLCJub24tZHJvcHBpbmctcGFydGljbGUiOiIifV0sImNvbnRhaW5lci10aXRsZSI6Ik5hdHVyZSBDb21tdW5pY2F0aW9ucyIsImNvbnRhaW5lci10aXRsZS1zaG9ydCI6Ik5hdCBDb21tdW4iLCJET0kiOiIxMC4xMDM4L3M0MTQ2Ny0wMjItMjkyMTctNCIsIklTU04iOiIyMDQxMTcyMyIsIlBNSUQiOiIzNTMzMjE1NiIsImlzc3VlZCI6eyJkYXRlLXBhcnRzIjpbWzIwMjIsMTIsMV1dfSwiYWJzdHJhY3QiOiJXcml0aW5nLCBlcmFzaW5nIGFuZCBjb21wdXRpbmcgYXJlIHRocmVlIGZ1bmRhbWVudGFsIG9wZXJhdGlvbnMgcmVxdWlyZWQgYnkgYW55IHdvcmtpbmcgZWxlY3Ryb25pYyBkZXZpY2UuIE1hZ25ldGljIHNreXJtaW9ucyBjb3VsZCBiZSBlc3NlbnRpYWwgYml0cyBpbiBwcm9taXNpbmcgaW4gZW1lcmdpbmcgdG9wb2xvZ2ljYWwgc3BpbnRyb25pYyBkZXZpY2VzLiBJbiBwYXJ0aWN1bGFyLCBza3lybWlvbnMgaW4gY2hpcmFsIG1hZ25ldHMgaGF2ZSBvdXRzdGFuZGluZyBwcm9wZXJ0aWVzIGxpa2UgY29tcGFjdCB0ZXh0dXJlLCB1bmlmb3JtIHNpemUsIGFuZCBoaWdoIG1vYmlsaXR5LiBIb3dldmVyLCBjcmVhdGluZywgZGVsZXRpbmcsIGFuZCBkcml2aW5nIGlzb2xhdGVkIHNreXJtaW9ucywgYXMgcHJvdG90eXBlcyBvZiBhZm9yZW1lbnRpb25lZCBiYXNpYyBvcGVyYXRpb25zLCBoYXZlIGJlZW4gYSBncmFuZCBjaGFsbGVuZ2UgaW4gY2hpcmFsIG1hZ25ldHMgZXZlciBzaW5jZSB0aGUgZGlzY292ZXJ5IG9mIHNreXJtaW9ucywgYW5kIGFjaGlldmluZyBhbGwgdGhlc2UgdGhyZWUgb3BlcmF0aW9ucyBpbiBhIHNpbmdsZSBkZXZpY2UgaXMgZXZlbiBtb3JlIGNoYWxsZW5naW5nLiBIZXJlLCBieSBlbmdpbmVlcmluZyBjaGlyYWwgbWFnbmV0IENvOFpuMTBNbjIgaW50byB0aGUgY3VzdG9taXplZCBtaWNyby1kZXZpY2VzIGZvciBpbi1zaXR1IExvcmVudHogdHJhbnNtaXNzaW9uIGVsZWN0cm9uIG1pY3Jvc2NvcHkgb2JzZXJ2YXRpb25zLCB3ZSBpbXBsZW1lbnQgdGhlc2UgdGhyZWUgb3BlcmF0aW9ucyBvZiBza3lybWlvbnMgdXNpbmcgbmFub3NlY29uZCBjdXJyZW50IHB1bHNlcyB3aXRoIGEgbG93IGN1cnJlbnQgZGVuc2l0eSBvZiBhYm91dCAxMDEwIEHCt23iiJIyIGF0IHJvb20gdGVtcGVyYXR1cmUuIEEgbm90Y2hlZCBzdHJ1Y3R1cmUgY2FuIGNyZWF0ZSBvciBkZWxldGUgbWFnbmV0aWMgc2t5cm1pb25zIGRlcGVuZGluZyBvbiB0aGUgZGlyZWN0aW9uIGFuZCBtYWduaXR1ZGUgb2YgY3VycmVudCBwdWxzZXMuIFdlIGZ1cnRoZXIgc2hvdyB0aGF0IHRoZSBtYWduZXRpYyBza3lybWlvbnMgY2FuIGJlIGRldGVybWluaXN0aWNhbGx5IHNoaWZ0ZWQgc3RlcC1ieS1zdGVwIGJ5IGN1cnJlbnQgcHVsc2VzLCBhbGxvd2luZyB0aGUgZXN0YWJsaXNobWVudCBvZiB0aGUgdW5pdmVyc2FsIGN1cnJlbnQtdmVsb2NpdHkgcmVsYXRpb25zaGlwLiBUaGVzZSBleHBlcmltZW50YWwgcmVzdWx0cyBoYXZlIGltbWVkaWF0ZSBzaWduaWZpY2FuY2UgdG93YXJkcyB0aGUgc2t5cm1pb24tYmFzZWQgbWVtb3J5IG9yIGxvZ2ljIGRldmljZXMuIiwicHVibGlzaGVyIjoiTmF0dXJlIFJlc2VhcmNoIiwiaXNzdWUiOiIxIiwidm9sdW1lIjoiMTMifSwiaXNUZW1wb3JhcnkiOmZhbHNlfSx7ImlkIjoiMjU1NzY0MGMtNjM0NC0zODhiLTk4YjUtMWU1ZWU0ZWVjZThkIiwiaXRlbURhdGEiOnsidHlwZSI6InJlcG9ydCIsImlkIjoiMjU1NzY0MGMtNjM0NC0zODhiLTk4YjUtMWU1ZWU0ZWVjZThkIiwidGl0bGUiOiJNb3Rpb24gdHJhY2tpbmcgb2YgODAtbm0tc2l6ZSBza3lybWlvbnMgdXBvbiBkaXJlY3Rpb25hbCBjdXJyZW50IGluamVjdGlvbnMiLCJhdXRob3IiOlt7ImZhbWlseSI6Ill1IiwiZ2l2ZW4iOiJYIFoiLCJwYXJzZS1uYW1lcyI6ZmFsc2UsImRyb3BwaW5nLXBhcnRpY2xlIjoiIiwibm9uLWRyb3BwaW5nLXBhcnRpY2xlIjoiIn0seyJmYW1pbHkiOiJNb3Jpa2F3YSIsImdpdmVuIjoiRCIsInBhcnNlLW5hbWVzIjpmYWxzZSwiZHJvcHBpbmctcGFydGljbGUiOiIiLCJub24tZHJvcHBpbmctcGFydGljbGUiOiIifSx7ImZhbWlseSI6Ik5ha2FqaW1hIiwiZ2l2ZW4iOiJLIiwicGFyc2UtbmFtZXMiOmZhbHNlLCJkcm9wcGluZy1wYXJ0aWNsZSI6IiIsIm5vbi1kcm9wcGluZy1wYXJ0aWNsZSI6IiJ9LHsiZmFtaWx5IjoiU2hpYmF0YSIsImdpdmVuIjoiSyIsInBhcnNlLW5hbWVzIjpmYWxzZSwiZHJvcHBpbmctcGFydGljbGUiOiIiLCJub24tZHJvcHBpbmctcGFydGljbGUiOiIifSx7ImZhbWlseSI6IkthbmF6YXdhIiwiZ2l2ZW4iOiJOIiwicGFyc2UtbmFtZXMiOmZhbHNlLCJkcm9wcGluZy1wYXJ0aWNsZSI6IiIsIm5vbi1kcm9wcGluZy1wYXJ0aWNsZSI6IiJ9LHsiZmFtaWx5IjoiQXJpbWEiLCJnaXZlbiI6IlQiLCJwYXJzZS1uYW1lcyI6ZmFsc2UsImRyb3BwaW5nLXBhcnRpY2xlIjoiIiwibm9uLWRyb3BwaW5nLXBhcnRpY2xlIjoiIn0seyJmYW1pbHkiOiJOYWdhb3NhIiwiZ2l2ZW4iOiJOIiwicGFyc2UtbmFtZXMiOmZhbHNlLCJkcm9wcGluZy1wYXJ0aWNsZSI6IiIsIm5vbi1kcm9wcGluZy1wYXJ0aWNsZSI6IiJ9LHsiZmFtaWx5IjoiVG9rdXJhIiwiZ2l2ZW4iOiJZIiwicGFyc2UtbmFtZXMiOmZhbHNlLCJkcm9wcGluZy1wYXJ0aWNsZSI6IiIsIm5vbi1kcm9wcGluZy1wYXJ0aWNsZSI6IiJ9XSwiY29udGFpbmVyLXRpdGxlIjoiU2NpLiBBZHYiLCJVUkwiOiJodHRwczovL3d3dy5zY2llbmNlLm9yZyIsImlzc3VlZCI6eyJkYXRlLXBhcnRzIjpbWzIwMjBdXX0sIm51bWJlci1vZi1wYWdlcyI6Ijk3NDQtOTc2MSIsImFic3RyYWN0IjoiTmFub21ldGVyLXNjYWxlIHNreXJtaW9ucyBhcmUgcHJvc3BlY3RpdmUgY2FuZGlkYXRlcyBmb3IgaW5mb3JtYXRpb24gYml0cyBpbiBsb3ctcG93ZXIgY29uc3VtcHRpb24gZGV2aWNlcyBvd2luZyB0byB0aGVpciB0b3BvbG9naWNhbCBuYXR1cmUgYW5kIGNvbnRyb2xsYWJpbGl0eSB3aXRoIGxvdyBjdXJyZW50IGRlbnNpdHkuIFN0dWRpZXMgb24gc2t5cm1pb24gZHluYW1pY3MgaW4gZGlmZmVyZW50IGNsYXNzZXMgb2YgbWF0ZXJpYWxzIGhhdmUgZXhwbG9pdGVkIHRoZSB0b3BvbG9naWNhbCBIYWxsIGVmZmVjdCBhbmQgY3VycmVudC1kcml2ZW4gZmFzdCBtb3Rpb24gb2Ygc2t5cm1pb25pYyBidWJibGVzLiBIb3dldmVyLCB0aGUgc21hbGwgY3VycmVudCB0cmFjayBtb3Rpb24gb2YgYSBzaW5nbGUgc2t5cm1pb24gYW5kIGZldy1za3lybWlvbiBhZ2dyZWdhdGVzIHJlbWFpbnMgZWx1c2l2ZS4gSGVyZSwgd2UgcmVwb3J0IHRoZSB0cmFja2luZyBvZiBjcmVhdGlvbiBhbmQgZXh0aW5jdGlvbiBhbmQgbW90aW9uIG9mIDgwLW5tLXNpemUgc2t5cm1pb25zIHVwb24gZGlyZWN0aW9uYWwgb25lLWN1cnJlbnQgcHVsc2UgZXhjaXRhdGlvbnMgYXQgbG93IGN1cnJlbnQgZGVuc2l0eSBvZiB0aGUgb3JkZXIgb2YgMTAgOSBBIG0g4oiSMiBpbiBkZXNpZ25lZCBkZXZpY2VzIHdpdGggdGhlIG5vdGNoZWQgaG9sZS4gVGhlIEhhbGwgbW90aW9uIG9mIGEgc2luZ2xlIHNreXJtaW9uIGFuZCB0aGUgdG9ycXVlIG1vdGlvbnMgb2YgZmV3LXNreXJtaW9uIGFnZ3JlZ2F0ZXMgaGF2ZSBiZWVuIGRpcmVjdGx5IHJldmVhbGVkLiBUaGUgcmVzdWx0cyBleGVtcGxpZnkgbG93LWN1cnJlbnQgZGVuc2l0eSBjb250cm9scyBvZiBza3lybWlvbnMsIHdoaWNoIHdpbGwgcGF2ZSB0aGUgd2F5IGZvciB0aGUgYXBwbGljYXRpb24gb2Ygc2t5cm1pb25zLiIsInZvbHVtZSI6IjYiLCJjb250YWluZXItdGl0bGUtc2hvcnQiOiIifSwiaXNUZW1wb3JhcnkiOmZhbHNlfV19"/>
          <w:id w:val="-283274356"/>
          <w:placeholder>
            <w:docPart w:val="B1A9426E1683464BADA470C3774D720B"/>
          </w:placeholder>
        </w:sdtPr>
        <w:sdtContent>
          <w:r w:rsidR="003654C1" w:rsidRPr="00976ABB">
            <w:rPr>
              <w:rFonts w:ascii="Times New Roman" w:hAnsi="Times New Roman" w:cs="Times New Roman"/>
              <w:color w:val="000000" w:themeColor="text1"/>
              <w:sz w:val="24"/>
              <w:szCs w:val="24"/>
              <w:vertAlign w:val="superscript"/>
              <w:lang w:eastAsia="ja-JP"/>
            </w:rPr>
            <w:t>2</w:t>
          </w:r>
          <w:r w:rsidR="00827938" w:rsidRPr="00976ABB">
            <w:rPr>
              <w:rFonts w:ascii="Times New Roman" w:hAnsi="Times New Roman" w:cs="Times New Roman" w:hint="eastAsia"/>
              <w:color w:val="000000" w:themeColor="text1"/>
              <w:sz w:val="24"/>
              <w:szCs w:val="24"/>
              <w:vertAlign w:val="superscript"/>
              <w:lang w:eastAsia="ja-JP"/>
            </w:rPr>
            <w:t>8</w:t>
          </w:r>
          <w:r w:rsidR="003654C1" w:rsidRPr="00976ABB">
            <w:rPr>
              <w:rFonts w:ascii="Times New Roman" w:hAnsi="Times New Roman" w:cs="Times New Roman"/>
              <w:color w:val="000000" w:themeColor="text1"/>
              <w:sz w:val="24"/>
              <w:szCs w:val="24"/>
              <w:vertAlign w:val="superscript"/>
              <w:lang w:eastAsia="ja-JP"/>
            </w:rPr>
            <w:t>–</w:t>
          </w:r>
          <w:r w:rsidR="00827938" w:rsidRPr="00976ABB">
            <w:rPr>
              <w:rFonts w:ascii="Times New Roman" w:hAnsi="Times New Roman" w:cs="Times New Roman" w:hint="eastAsia"/>
              <w:color w:val="000000" w:themeColor="text1"/>
              <w:sz w:val="24"/>
              <w:szCs w:val="24"/>
              <w:vertAlign w:val="superscript"/>
              <w:lang w:eastAsia="ja-JP"/>
            </w:rPr>
            <w:t>31</w:t>
          </w:r>
        </w:sdtContent>
      </w:sdt>
      <w:r w:rsidR="00190333" w:rsidRPr="00976ABB">
        <w:rPr>
          <w:rFonts w:ascii="Times New Roman" w:hAnsi="Times New Roman" w:cs="Times New Roman"/>
          <w:color w:val="000000" w:themeColor="text1"/>
          <w:sz w:val="24"/>
          <w:szCs w:val="24"/>
          <w:lang w:eastAsia="ja-JP"/>
        </w:rPr>
        <w:t xml:space="preserve"> , such local injections would bring about skyrmion accumulation only </w:t>
      </w:r>
      <w:r w:rsidR="00AC3424" w:rsidRPr="00976ABB">
        <w:rPr>
          <w:rFonts w:ascii="Times New Roman" w:hAnsi="Times New Roman" w:cs="Times New Roman"/>
          <w:color w:val="000000" w:themeColor="text1"/>
          <w:sz w:val="24"/>
          <w:szCs w:val="24"/>
          <w:lang w:eastAsia="ja-JP"/>
        </w:rPr>
        <w:t>in the</w:t>
      </w:r>
      <w:r w:rsidR="00190333" w:rsidRPr="00976ABB">
        <w:rPr>
          <w:rFonts w:ascii="Times New Roman" w:hAnsi="Times New Roman" w:cs="Times New Roman"/>
          <w:color w:val="000000" w:themeColor="text1"/>
          <w:sz w:val="24"/>
          <w:szCs w:val="24"/>
          <w:lang w:eastAsia="ja-JP"/>
        </w:rPr>
        <w:t xml:space="preserve"> vicinity of injection ports</w:t>
      </w:r>
      <w:r w:rsidR="00AC3424" w:rsidRPr="00976ABB">
        <w:rPr>
          <w:rFonts w:ascii="Times New Roman" w:hAnsi="Times New Roman" w:cs="Times New Roman" w:hint="eastAsia"/>
          <w:color w:val="000000" w:themeColor="text1"/>
          <w:sz w:val="24"/>
          <w:szCs w:val="24"/>
          <w:lang w:eastAsia="ja-JP"/>
        </w:rPr>
        <w:t>,</w:t>
      </w:r>
      <w:r w:rsidR="00190333" w:rsidRPr="00976ABB">
        <w:rPr>
          <w:rFonts w:ascii="Times New Roman" w:hAnsi="Times New Roman" w:cs="Times New Roman"/>
          <w:color w:val="000000" w:themeColor="text1"/>
          <w:sz w:val="24"/>
          <w:szCs w:val="24"/>
          <w:lang w:eastAsia="ja-JP"/>
        </w:rPr>
        <w:t xml:space="preserve"> whilst there would exist </w:t>
      </w:r>
      <w:r w:rsidR="00AC3424" w:rsidRPr="00976ABB">
        <w:rPr>
          <w:rFonts w:ascii="Times New Roman" w:hAnsi="Times New Roman" w:cs="Times New Roman"/>
          <w:color w:val="000000" w:themeColor="text1"/>
          <w:sz w:val="24"/>
          <w:szCs w:val="24"/>
          <w:lang w:eastAsia="ja-JP"/>
        </w:rPr>
        <w:t>a small</w:t>
      </w:r>
      <w:r w:rsidR="00190333" w:rsidRPr="00976ABB">
        <w:rPr>
          <w:rFonts w:ascii="Times New Roman" w:hAnsi="Times New Roman" w:cs="Times New Roman"/>
          <w:color w:val="000000" w:themeColor="text1"/>
          <w:sz w:val="24"/>
          <w:szCs w:val="24"/>
          <w:lang w:eastAsia="ja-JP"/>
        </w:rPr>
        <w:t xml:space="preserve"> number of skyrmion</w:t>
      </w:r>
      <w:r w:rsidR="00AC3424" w:rsidRPr="00976ABB">
        <w:rPr>
          <w:rFonts w:ascii="Times New Roman" w:hAnsi="Times New Roman" w:cs="Times New Roman"/>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at the left and right edge part</w:t>
      </w:r>
      <w:r w:rsidR="00AC3424" w:rsidRPr="00976ABB">
        <w:rPr>
          <w:rFonts w:ascii="Times New Roman" w:hAnsi="Times New Roman" w:cs="Times New Roman"/>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due to the lack of driving torque. However, experimental skyrmion</w:t>
      </w:r>
      <w:r w:rsidR="00554D7D" w:rsidRPr="00976ABB">
        <w:rPr>
          <w:rFonts w:ascii="Times New Roman" w:hAnsi="Times New Roman" w:cs="Times New Roman" w:hint="eastAsia"/>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w:t>
      </w:r>
      <w:r w:rsidR="00554D7D" w:rsidRPr="00976ABB">
        <w:rPr>
          <w:rFonts w:ascii="Times New Roman" w:hAnsi="Times New Roman" w:cs="Times New Roman" w:hint="eastAsia"/>
          <w:color w:val="000000" w:themeColor="text1"/>
          <w:sz w:val="24"/>
          <w:szCs w:val="24"/>
          <w:lang w:eastAsia="ja-JP"/>
        </w:rPr>
        <w:t xml:space="preserve">are </w:t>
      </w:r>
      <w:r w:rsidR="00190333" w:rsidRPr="00976ABB">
        <w:rPr>
          <w:rFonts w:ascii="Times New Roman" w:hAnsi="Times New Roman" w:cs="Times New Roman"/>
          <w:color w:val="000000" w:themeColor="text1"/>
          <w:sz w:val="24"/>
          <w:szCs w:val="24"/>
          <w:lang w:eastAsia="ja-JP"/>
        </w:rPr>
        <w:t xml:space="preserve">distributed uniformly </w:t>
      </w:r>
      <w:r w:rsidR="00554D7D" w:rsidRPr="00976ABB">
        <w:rPr>
          <w:rFonts w:ascii="Times New Roman" w:hAnsi="Times New Roman" w:cs="Times New Roman" w:hint="eastAsia"/>
          <w:color w:val="000000" w:themeColor="text1"/>
          <w:sz w:val="24"/>
          <w:szCs w:val="24"/>
          <w:lang w:eastAsia="ja-JP"/>
        </w:rPr>
        <w:t>in</w:t>
      </w:r>
      <w:r w:rsidR="00190333" w:rsidRPr="00976ABB">
        <w:rPr>
          <w:rFonts w:ascii="Times New Roman" w:hAnsi="Times New Roman" w:cs="Times New Roman"/>
          <w:color w:val="000000" w:themeColor="text1"/>
          <w:sz w:val="24"/>
          <w:szCs w:val="24"/>
          <w:lang w:eastAsia="ja-JP"/>
        </w:rPr>
        <w:t xml:space="preserve"> region</w:t>
      </w:r>
      <w:r w:rsidR="00554D7D" w:rsidRPr="00976ABB">
        <w:rPr>
          <w:rFonts w:ascii="Times New Roman" w:hAnsi="Times New Roman" w:cs="Times New Roman" w:hint="eastAsia"/>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1(2) and 4(3) </w:t>
      </w:r>
      <w:r w:rsidR="00554D7D" w:rsidRPr="00976ABB">
        <w:rPr>
          <w:rFonts w:ascii="Times New Roman" w:hAnsi="Times New Roman" w:cs="Times New Roman" w:hint="eastAsia"/>
          <w:color w:val="000000" w:themeColor="text1"/>
          <w:sz w:val="24"/>
          <w:szCs w:val="24"/>
          <w:lang w:eastAsia="ja-JP"/>
        </w:rPr>
        <w:t>for</w:t>
      </w:r>
      <w:r w:rsidR="00190333" w:rsidRPr="00976ABB">
        <w:rPr>
          <w:rFonts w:ascii="Times New Roman" w:hAnsi="Times New Roman" w:cs="Times New Roman"/>
          <w:color w:val="000000" w:themeColor="text1"/>
          <w:sz w:val="24"/>
          <w:szCs w:val="24"/>
          <w:lang w:eastAsia="ja-JP"/>
        </w:rPr>
        <w:t xml:space="preserve"> positive </w:t>
      </w:r>
      <w:r w:rsidR="00E26D4C" w:rsidRPr="00976ABB">
        <w:rPr>
          <w:rFonts w:ascii="Times New Roman" w:hAnsi="Times New Roman" w:cs="Times New Roman" w:hint="eastAsia"/>
          <w:i/>
          <w:iCs/>
          <w:color w:val="000000" w:themeColor="text1"/>
          <w:sz w:val="24"/>
          <w:szCs w:val="24"/>
          <w:lang w:eastAsia="ja-JP"/>
        </w:rPr>
        <w:t>j</w:t>
      </w:r>
      <w:r w:rsidR="00E26D4C" w:rsidRPr="00976ABB">
        <w:rPr>
          <w:rFonts w:ascii="Times New Roman" w:hAnsi="Times New Roman" w:cs="Times New Roman" w:hint="eastAsia"/>
          <w:color w:val="000000" w:themeColor="text1"/>
          <w:sz w:val="24"/>
          <w:szCs w:val="24"/>
          <w:vertAlign w:val="subscript"/>
          <w:lang w:eastAsia="ja-JP"/>
        </w:rPr>
        <w:t>2</w:t>
      </w:r>
      <w:r w:rsidR="00E26D4C" w:rsidRPr="00976ABB">
        <w:rPr>
          <w:rFonts w:ascii="Times New Roman" w:hAnsi="Times New Roman" w:cs="Times New Roman" w:hint="eastAsia"/>
          <w:color w:val="000000" w:themeColor="text1"/>
          <w:sz w:val="24"/>
          <w:szCs w:val="24"/>
          <w:lang w:eastAsia="ja-JP"/>
        </w:rPr>
        <w:t xml:space="preserve"> &gt;0 </w:t>
      </w:r>
      <w:r w:rsidR="00190333" w:rsidRPr="00976ABB">
        <w:rPr>
          <w:rFonts w:ascii="Times New Roman" w:hAnsi="Times New Roman" w:cs="Times New Roman"/>
          <w:color w:val="000000" w:themeColor="text1"/>
          <w:sz w:val="24"/>
          <w:szCs w:val="24"/>
          <w:lang w:eastAsia="ja-JP"/>
        </w:rPr>
        <w:t xml:space="preserve">(negative </w:t>
      </w:r>
      <w:r w:rsidR="00E26D4C" w:rsidRPr="00976ABB">
        <w:rPr>
          <w:rFonts w:ascii="Times New Roman" w:hAnsi="Times New Roman" w:cs="Times New Roman" w:hint="eastAsia"/>
          <w:i/>
          <w:iCs/>
          <w:color w:val="000000" w:themeColor="text1"/>
          <w:sz w:val="24"/>
          <w:szCs w:val="24"/>
          <w:lang w:eastAsia="ja-JP"/>
        </w:rPr>
        <w:t>j</w:t>
      </w:r>
      <w:r w:rsidR="00E26D4C" w:rsidRPr="00976ABB">
        <w:rPr>
          <w:rFonts w:ascii="Times New Roman" w:hAnsi="Times New Roman" w:cs="Times New Roman" w:hint="eastAsia"/>
          <w:color w:val="000000" w:themeColor="text1"/>
          <w:sz w:val="24"/>
          <w:szCs w:val="24"/>
          <w:vertAlign w:val="subscript"/>
          <w:lang w:eastAsia="ja-JP"/>
        </w:rPr>
        <w:t>2</w:t>
      </w:r>
      <w:r w:rsidR="00E26D4C" w:rsidRPr="00976ABB">
        <w:rPr>
          <w:rFonts w:ascii="Times New Roman" w:hAnsi="Times New Roman" w:cs="Times New Roman" w:hint="eastAsia"/>
          <w:color w:val="000000" w:themeColor="text1"/>
          <w:sz w:val="24"/>
          <w:szCs w:val="24"/>
          <w:lang w:eastAsia="ja-JP"/>
        </w:rPr>
        <w:t xml:space="preserve"> &lt; 0</w:t>
      </w:r>
      <w:r w:rsidR="00190333" w:rsidRPr="00976ABB">
        <w:rPr>
          <w:rFonts w:ascii="Times New Roman" w:hAnsi="Times New Roman" w:cs="Times New Roman"/>
          <w:color w:val="000000" w:themeColor="text1"/>
          <w:sz w:val="24"/>
          <w:szCs w:val="24"/>
          <w:lang w:eastAsia="ja-JP"/>
        </w:rPr>
        <w:t>)</w:t>
      </w:r>
      <w:r w:rsidR="005E7B1C" w:rsidRPr="00976ABB">
        <w:rPr>
          <w:rFonts w:ascii="Times New Roman" w:hAnsi="Times New Roman" w:cs="Times New Roman" w:hint="eastAsia"/>
          <w:color w:val="000000" w:themeColor="text1"/>
          <w:sz w:val="24"/>
          <w:szCs w:val="24"/>
          <w:lang w:eastAsia="ja-JP"/>
        </w:rPr>
        <w:t xml:space="preserve">. </w:t>
      </w:r>
      <w:r w:rsidR="003A1258" w:rsidRPr="00976ABB">
        <w:rPr>
          <w:rFonts w:ascii="Times New Roman" w:hAnsi="Times New Roman" w:cs="Times New Roman" w:hint="eastAsia"/>
          <w:color w:val="000000" w:themeColor="text1"/>
          <w:sz w:val="24"/>
          <w:szCs w:val="24"/>
          <w:lang w:eastAsia="ja-JP"/>
        </w:rPr>
        <w:t>Such</w:t>
      </w:r>
      <w:r w:rsidR="00CF54B6" w:rsidRPr="00976ABB">
        <w:rPr>
          <w:rFonts w:ascii="Times New Roman" w:hAnsi="Times New Roman" w:cs="Times New Roman"/>
          <w:color w:val="000000" w:themeColor="text1"/>
          <w:sz w:val="24"/>
          <w:szCs w:val="24"/>
          <w:lang w:eastAsia="ja-JP"/>
        </w:rPr>
        <w:t xml:space="preserve"> </w:t>
      </w:r>
      <w:r w:rsidR="005E7B1C" w:rsidRPr="00976ABB">
        <w:rPr>
          <w:rFonts w:ascii="Times New Roman" w:hAnsi="Times New Roman" w:cs="Times New Roman"/>
          <w:color w:val="000000" w:themeColor="text1"/>
          <w:sz w:val="24"/>
          <w:szCs w:val="24"/>
          <w:lang w:eastAsia="ja-JP"/>
        </w:rPr>
        <w:t>global modulation</w:t>
      </w:r>
      <w:r w:rsidR="00324361" w:rsidRPr="00976ABB">
        <w:rPr>
          <w:rFonts w:ascii="Times New Roman" w:hAnsi="Times New Roman" w:cs="Times New Roman" w:hint="eastAsia"/>
          <w:color w:val="000000" w:themeColor="text1"/>
          <w:sz w:val="24"/>
          <w:szCs w:val="24"/>
          <w:lang w:eastAsia="ja-JP"/>
        </w:rPr>
        <w:t xml:space="preserve">s have been </w:t>
      </w:r>
      <w:r w:rsidR="0033386E" w:rsidRPr="00976ABB">
        <w:rPr>
          <w:rFonts w:ascii="Times New Roman" w:hAnsi="Times New Roman" w:cs="Times New Roman" w:hint="eastAsia"/>
          <w:color w:val="000000" w:themeColor="text1"/>
          <w:sz w:val="24"/>
          <w:szCs w:val="24"/>
          <w:lang w:eastAsia="ja-JP"/>
        </w:rPr>
        <w:t>commonly</w:t>
      </w:r>
      <w:r w:rsidR="00324361" w:rsidRPr="00976ABB">
        <w:rPr>
          <w:rFonts w:ascii="Times New Roman" w:hAnsi="Times New Roman" w:cs="Times New Roman" w:hint="eastAsia"/>
          <w:color w:val="000000" w:themeColor="text1"/>
          <w:sz w:val="24"/>
          <w:szCs w:val="24"/>
          <w:lang w:eastAsia="ja-JP"/>
        </w:rPr>
        <w:t xml:space="preserve"> observed for collective skyrmion dynamics platform </w:t>
      </w:r>
      <w:r w:rsidR="00B276F3" w:rsidRPr="00976ABB">
        <w:rPr>
          <w:rFonts w:ascii="Times New Roman" w:hAnsi="Times New Roman" w:cs="Times New Roman" w:hint="eastAsia"/>
          <w:color w:val="000000" w:themeColor="text1"/>
          <w:sz w:val="24"/>
          <w:szCs w:val="24"/>
          <w:lang w:eastAsia="ja-JP"/>
        </w:rPr>
        <w:t xml:space="preserve">feasibly </w:t>
      </w:r>
      <w:r w:rsidR="00787529" w:rsidRPr="00976ABB">
        <w:rPr>
          <w:rFonts w:ascii="Times New Roman" w:hAnsi="Times New Roman" w:cs="Times New Roman" w:hint="eastAsia"/>
          <w:color w:val="000000" w:themeColor="text1"/>
          <w:sz w:val="24"/>
          <w:szCs w:val="24"/>
          <w:lang w:eastAsia="ja-JP"/>
        </w:rPr>
        <w:t>attributed to</w:t>
      </w:r>
      <w:r w:rsidR="00884F07" w:rsidRPr="00976ABB">
        <w:rPr>
          <w:rFonts w:ascii="Times New Roman" w:hAnsi="Times New Roman" w:cs="Times New Roman" w:hint="eastAsia"/>
          <w:color w:val="000000" w:themeColor="text1"/>
          <w:sz w:val="24"/>
          <w:szCs w:val="24"/>
          <w:lang w:eastAsia="ja-JP"/>
        </w:rPr>
        <w:t xml:space="preserve"> </w:t>
      </w:r>
      <w:r w:rsidR="00A164D6" w:rsidRPr="00976ABB">
        <w:rPr>
          <w:rFonts w:ascii="Times New Roman" w:hAnsi="Times New Roman" w:cs="Times New Roman" w:hint="eastAsia"/>
          <w:color w:val="000000" w:themeColor="text1"/>
          <w:sz w:val="24"/>
          <w:szCs w:val="24"/>
          <w:lang w:eastAsia="ja-JP"/>
        </w:rPr>
        <w:t xml:space="preserve">the </w:t>
      </w:r>
      <w:r w:rsidR="00A164D6" w:rsidRPr="00976ABB">
        <w:rPr>
          <w:rFonts w:ascii="Times New Roman" w:hAnsi="Times New Roman" w:cs="Times New Roman"/>
          <w:color w:val="000000" w:themeColor="text1"/>
          <w:sz w:val="24"/>
          <w:szCs w:val="24"/>
          <w:lang w:eastAsia="ja-JP"/>
        </w:rPr>
        <w:t>synergetic</w:t>
      </w:r>
      <w:r w:rsidR="00A164D6" w:rsidRPr="00976ABB">
        <w:rPr>
          <w:rFonts w:ascii="Times New Roman" w:hAnsi="Times New Roman" w:cs="Times New Roman" w:hint="eastAsia"/>
          <w:color w:val="000000" w:themeColor="text1"/>
          <w:sz w:val="24"/>
          <w:szCs w:val="24"/>
          <w:lang w:eastAsia="ja-JP"/>
        </w:rPr>
        <w:t xml:space="preserve"> effect of (i) </w:t>
      </w:r>
      <w:r w:rsidR="00094EC2" w:rsidRPr="00976ABB">
        <w:rPr>
          <w:rFonts w:ascii="Times New Roman" w:hAnsi="Times New Roman" w:cs="Times New Roman"/>
          <w:color w:val="000000" w:themeColor="text1"/>
          <w:sz w:val="24"/>
          <w:szCs w:val="24"/>
          <w:lang w:eastAsia="ja-JP"/>
        </w:rPr>
        <w:t>the cascade-type</w:t>
      </w:r>
      <w:r w:rsidR="00A164D6" w:rsidRPr="00976ABB">
        <w:rPr>
          <w:rFonts w:ascii="Times New Roman" w:hAnsi="Times New Roman" w:cs="Times New Roman" w:hint="eastAsia"/>
          <w:color w:val="000000" w:themeColor="text1"/>
          <w:sz w:val="24"/>
          <w:szCs w:val="24"/>
          <w:lang w:eastAsia="ja-JP"/>
        </w:rPr>
        <w:t xml:space="preserve"> spin wave propagations between continuously supplied </w:t>
      </w:r>
      <w:r w:rsidR="00A164D6" w:rsidRPr="00976ABB">
        <w:rPr>
          <w:rFonts w:ascii="Times New Roman" w:hAnsi="Times New Roman" w:cs="Times New Roman"/>
          <w:color w:val="000000" w:themeColor="text1"/>
          <w:sz w:val="24"/>
          <w:szCs w:val="24"/>
          <w:lang w:eastAsia="ja-JP"/>
        </w:rPr>
        <w:t>skyrmion</w:t>
      </w:r>
      <w:r w:rsidR="00A164D6" w:rsidRPr="00976ABB">
        <w:rPr>
          <w:rFonts w:ascii="Times New Roman" w:hAnsi="Times New Roman" w:cs="Times New Roman" w:hint="eastAsia"/>
          <w:color w:val="000000" w:themeColor="text1"/>
          <w:sz w:val="24"/>
          <w:szCs w:val="24"/>
          <w:lang w:eastAsia="ja-JP"/>
        </w:rPr>
        <w:t xml:space="preserve">s and (ii) finite thermal gradient induced by Joule heating. The </w:t>
      </w:r>
      <w:r w:rsidR="00A164D6" w:rsidRPr="00976ABB">
        <w:rPr>
          <w:rFonts w:ascii="Times New Roman" w:hAnsi="Times New Roman" w:cs="Times New Roman"/>
          <w:color w:val="000000" w:themeColor="text1"/>
          <w:sz w:val="24"/>
          <w:szCs w:val="24"/>
          <w:lang w:eastAsia="ja-JP"/>
        </w:rPr>
        <w:t>corresponding</w:t>
      </w:r>
      <w:r w:rsidR="00A164D6" w:rsidRPr="00976ABB">
        <w:rPr>
          <w:rFonts w:ascii="Times New Roman" w:hAnsi="Times New Roman" w:cs="Times New Roman" w:hint="eastAsia"/>
          <w:color w:val="000000" w:themeColor="text1"/>
          <w:sz w:val="24"/>
          <w:szCs w:val="24"/>
          <w:lang w:eastAsia="ja-JP"/>
        </w:rPr>
        <w:t xml:space="preserve"> micromagnetic simulations propose the individual steps of a global skyrmion accumulation by the local current injection</w:t>
      </w:r>
      <w:r w:rsidR="005E7B1C" w:rsidRPr="00976ABB">
        <w:rPr>
          <w:rFonts w:ascii="Times New Roman" w:hAnsi="Times New Roman" w:cs="Times New Roman"/>
          <w:color w:val="000000" w:themeColor="text1"/>
          <w:sz w:val="24"/>
          <w:szCs w:val="24"/>
          <w:lang w:eastAsia="ja-JP"/>
        </w:rPr>
        <w:t xml:space="preserve"> </w:t>
      </w:r>
      <w:r w:rsidR="005E7B1C" w:rsidRPr="00976ABB">
        <w:rPr>
          <w:rFonts w:ascii="Times New Roman" w:hAnsi="Times New Roman"/>
          <w:color w:val="000000" w:themeColor="text1"/>
          <w:sz w:val="24"/>
          <w:lang w:eastAsia="ja-JP"/>
        </w:rPr>
        <w:t>in</w:t>
      </w:r>
      <w:r w:rsidR="005E7B1C" w:rsidRPr="00976ABB">
        <w:rPr>
          <w:rFonts w:ascii="Times New Roman" w:hAnsi="Times New Roman"/>
          <w:color w:val="000000" w:themeColor="text1"/>
          <w:sz w:val="24"/>
        </w:rPr>
        <w:t xml:space="preserve"> the Supplementary </w:t>
      </w:r>
      <w:r w:rsidR="00A164D6" w:rsidRPr="00976ABB">
        <w:rPr>
          <w:rFonts w:ascii="Times New Roman" w:hAnsi="Times New Roman" w:hint="eastAsia"/>
          <w:color w:val="000000" w:themeColor="text1"/>
          <w:sz w:val="24"/>
          <w:lang w:eastAsia="ja-JP"/>
        </w:rPr>
        <w:t>Note 2</w:t>
      </w:r>
      <w:r w:rsidR="00CF54B6" w:rsidRPr="00976ABB">
        <w:rPr>
          <w:rFonts w:ascii="Times New Roman" w:hAnsi="Times New Roman" w:cs="Times New Roman"/>
          <w:color w:val="000000" w:themeColor="text1"/>
          <w:sz w:val="24"/>
          <w:szCs w:val="24"/>
          <w:lang w:eastAsia="ja-JP"/>
        </w:rPr>
        <w:t xml:space="preserve">. </w:t>
      </w:r>
      <w:r w:rsidR="00A164D6" w:rsidRPr="00976ABB">
        <w:rPr>
          <w:rFonts w:ascii="Times New Roman" w:hAnsi="Times New Roman" w:cs="Times New Roman" w:hint="eastAsia"/>
          <w:color w:val="000000" w:themeColor="text1"/>
          <w:sz w:val="24"/>
          <w:szCs w:val="24"/>
          <w:lang w:eastAsia="ja-JP"/>
        </w:rPr>
        <w:t>Overall, t</w:t>
      </w:r>
      <w:r w:rsidR="003A1258" w:rsidRPr="00976ABB">
        <w:rPr>
          <w:rFonts w:ascii="Times New Roman" w:hAnsi="Times New Roman" w:cs="Times New Roman"/>
          <w:color w:val="000000" w:themeColor="text1"/>
          <w:sz w:val="24"/>
          <w:szCs w:val="24"/>
          <w:lang w:eastAsia="ja-JP"/>
        </w:rPr>
        <w:t>hese results indicate</w:t>
      </w:r>
      <w:r w:rsidR="00392B47" w:rsidRPr="00976ABB">
        <w:rPr>
          <w:rFonts w:ascii="Times New Roman" w:hAnsi="Times New Roman" w:cs="Times New Roman" w:hint="eastAsia"/>
          <w:color w:val="000000" w:themeColor="text1"/>
          <w:sz w:val="24"/>
          <w:szCs w:val="24"/>
          <w:lang w:eastAsia="ja-JP"/>
        </w:rPr>
        <w:t xml:space="preserve"> </w:t>
      </w:r>
      <w:r w:rsidR="00392B47" w:rsidRPr="00976ABB">
        <w:rPr>
          <w:rFonts w:ascii="Times New Roman" w:hAnsi="Times New Roman" w:cs="Times New Roman"/>
          <w:color w:val="000000" w:themeColor="text1"/>
          <w:sz w:val="24"/>
          <w:szCs w:val="24"/>
          <w:lang w:eastAsia="ja-JP"/>
        </w:rPr>
        <w:t>sketch of</w:t>
      </w:r>
      <w:r w:rsidR="00565C54"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potential</w:t>
      </w:r>
      <w:r w:rsidR="00565C54" w:rsidRPr="00976ABB">
        <w:rPr>
          <w:rFonts w:ascii="Times New Roman" w:hAnsi="Times New Roman" w:cs="Times New Roman"/>
          <w:color w:val="000000" w:themeColor="text1"/>
          <w:sz w:val="24"/>
          <w:szCs w:val="24"/>
          <w:lang w:eastAsia="ja-JP"/>
        </w:rPr>
        <w:t xml:space="preserve"> modulation</w:t>
      </w:r>
      <w:r w:rsidR="00190333" w:rsidRPr="00976ABB">
        <w:rPr>
          <w:rFonts w:ascii="Times New Roman" w:hAnsi="Times New Roman" w:cs="Times New Roman"/>
          <w:color w:val="000000" w:themeColor="text1"/>
          <w:sz w:val="24"/>
          <w:szCs w:val="24"/>
          <w:lang w:eastAsia="ja-JP"/>
        </w:rPr>
        <w:t xml:space="preserve"> </w:t>
      </w:r>
      <w:r w:rsidR="00392B47" w:rsidRPr="00976ABB">
        <w:rPr>
          <w:rFonts w:ascii="Times New Roman" w:hAnsi="Times New Roman" w:cs="Times New Roman" w:hint="eastAsia"/>
          <w:color w:val="000000" w:themeColor="text1"/>
          <w:sz w:val="24"/>
          <w:szCs w:val="24"/>
          <w:lang w:eastAsia="ja-JP"/>
        </w:rPr>
        <w:t xml:space="preserve">is </w:t>
      </w:r>
      <w:r w:rsidR="00D74F6A" w:rsidRPr="00976ABB">
        <w:rPr>
          <w:rFonts w:ascii="Times New Roman" w:hAnsi="Times New Roman" w:cs="Times New Roman"/>
          <w:color w:val="000000" w:themeColor="text1"/>
          <w:sz w:val="24"/>
          <w:szCs w:val="24"/>
          <w:lang w:eastAsia="ja-JP"/>
        </w:rPr>
        <w:t xml:space="preserve">phenomenologically </w:t>
      </w:r>
      <w:r w:rsidR="00392B47" w:rsidRPr="00976ABB">
        <w:rPr>
          <w:rFonts w:ascii="Times New Roman" w:hAnsi="Times New Roman" w:cs="Times New Roman" w:hint="eastAsia"/>
          <w:color w:val="000000" w:themeColor="text1"/>
          <w:sz w:val="24"/>
          <w:szCs w:val="24"/>
          <w:lang w:eastAsia="ja-JP"/>
        </w:rPr>
        <w:t>applicable</w:t>
      </w:r>
      <w:r w:rsidR="00094EC2" w:rsidRPr="00976ABB">
        <w:rPr>
          <w:rFonts w:ascii="Times New Roman" w:hAnsi="Times New Roman" w:cs="Times New Roman"/>
          <w:color w:val="000000" w:themeColor="text1"/>
          <w:sz w:val="24"/>
          <w:szCs w:val="24"/>
          <w:lang w:eastAsia="ja-JP"/>
        </w:rPr>
        <w:t xml:space="preserve"> to</w:t>
      </w:r>
      <w:r w:rsidR="00392B47" w:rsidRPr="00976ABB">
        <w:rPr>
          <w:rFonts w:ascii="Times New Roman" w:hAnsi="Times New Roman" w:cs="Times New Roman"/>
          <w:color w:val="000000" w:themeColor="text1"/>
          <w:sz w:val="24"/>
          <w:szCs w:val="24"/>
          <w:lang w:eastAsia="ja-JP"/>
        </w:rPr>
        <w:t xml:space="preserve"> </w:t>
      </w:r>
      <w:r w:rsidR="00554D7D" w:rsidRPr="00976ABB">
        <w:rPr>
          <w:rFonts w:ascii="Times New Roman" w:hAnsi="Times New Roman" w:cs="Times New Roman"/>
          <w:color w:val="000000" w:themeColor="text1"/>
          <w:sz w:val="24"/>
          <w:szCs w:val="24"/>
          <w:lang w:eastAsia="ja-JP"/>
        </w:rPr>
        <w:t xml:space="preserve">the </w:t>
      </w:r>
      <w:r w:rsidR="00190333" w:rsidRPr="00976ABB">
        <w:rPr>
          <w:rFonts w:ascii="Times New Roman" w:hAnsi="Times New Roman" w:cs="Times New Roman"/>
          <w:color w:val="000000" w:themeColor="text1"/>
          <w:sz w:val="24"/>
          <w:szCs w:val="24"/>
          <w:lang w:eastAsia="ja-JP"/>
        </w:rPr>
        <w:t>overall</w:t>
      </w:r>
      <w:r w:rsidR="00D74F6A" w:rsidRPr="00976ABB">
        <w:rPr>
          <w:rFonts w:ascii="Times New Roman" w:hAnsi="Times New Roman" w:cs="Times New Roman"/>
          <w:color w:val="000000" w:themeColor="text1"/>
          <w:sz w:val="24"/>
          <w:szCs w:val="24"/>
          <w:lang w:eastAsia="ja-JP"/>
        </w:rPr>
        <w:t xml:space="preserve"> distributions of skyrmions</w:t>
      </w:r>
      <w:r w:rsidR="00190333" w:rsidRPr="00976ABB">
        <w:rPr>
          <w:rFonts w:ascii="Times New Roman" w:hAnsi="Times New Roman" w:cs="Times New Roman"/>
          <w:color w:val="000000" w:themeColor="text1"/>
          <w:sz w:val="24"/>
          <w:szCs w:val="24"/>
          <w:lang w:eastAsia="ja-JP"/>
        </w:rPr>
        <w:t>.</w:t>
      </w:r>
    </w:p>
    <w:p w14:paraId="4BFA9C39" w14:textId="43F256C7" w:rsidR="00190333" w:rsidRPr="00976ABB" w:rsidRDefault="00BA5046" w:rsidP="00190333">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lang w:eastAsia="ja-JP"/>
        </w:rPr>
        <w:t>Based on</w:t>
      </w:r>
      <w:r w:rsidR="00190333" w:rsidRPr="00976ABB">
        <w:rPr>
          <w:rFonts w:ascii="Times New Roman" w:hAnsi="Times New Roman" w:cs="Times New Roman"/>
          <w:color w:val="000000" w:themeColor="text1"/>
          <w:sz w:val="24"/>
          <w:szCs w:val="24"/>
          <w:lang w:eastAsia="ja-JP"/>
        </w:rPr>
        <w:t xml:space="preserve"> </w:t>
      </w:r>
      <w:r w:rsidR="00642FC9" w:rsidRPr="00976ABB">
        <w:rPr>
          <w:rFonts w:ascii="Times New Roman" w:hAnsi="Times New Roman" w:cs="Times New Roman" w:hint="eastAsia"/>
          <w:color w:val="000000" w:themeColor="text1"/>
          <w:sz w:val="24"/>
          <w:szCs w:val="24"/>
          <w:lang w:eastAsia="ja-JP"/>
        </w:rPr>
        <w:t xml:space="preserve">phenomenological </w:t>
      </w:r>
      <w:r w:rsidR="00BB5AA1" w:rsidRPr="00976ABB">
        <w:rPr>
          <w:rFonts w:ascii="Times New Roman" w:hAnsi="Times New Roman" w:cs="Times New Roman" w:hint="eastAsia"/>
          <w:color w:val="000000" w:themeColor="text1"/>
          <w:sz w:val="24"/>
          <w:szCs w:val="24"/>
          <w:lang w:eastAsia="ja-JP"/>
        </w:rPr>
        <w:t>discussions</w:t>
      </w:r>
      <w:r w:rsidR="00BB5AA1"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of </w:t>
      </w:r>
      <w:r w:rsidR="00376077" w:rsidRPr="00976ABB">
        <w:rPr>
          <w:rFonts w:ascii="Times New Roman" w:hAnsi="Times New Roman" w:cs="Times New Roman"/>
          <w:color w:val="000000" w:themeColor="text1"/>
          <w:sz w:val="24"/>
          <w:szCs w:val="24"/>
          <w:lang w:eastAsia="ja-JP"/>
        </w:rPr>
        <w:t>such</w:t>
      </w:r>
      <w:r w:rsidR="00190333" w:rsidRPr="00976ABB">
        <w:rPr>
          <w:rFonts w:ascii="Times New Roman" w:hAnsi="Times New Roman" w:cs="Times New Roman"/>
          <w:color w:val="000000" w:themeColor="text1"/>
          <w:sz w:val="24"/>
          <w:szCs w:val="24"/>
          <w:lang w:eastAsia="ja-JP"/>
        </w:rPr>
        <w:t xml:space="preserve"> chemical potential </w:t>
      </w:r>
      <w:r w:rsidR="0091019F" w:rsidRPr="00976ABB">
        <w:rPr>
          <w:rFonts w:ascii="Times New Roman" w:hAnsi="Times New Roman" w:cs="Times New Roman"/>
          <w:color w:val="000000" w:themeColor="text1"/>
          <w:sz w:val="24"/>
          <w:szCs w:val="24"/>
          <w:lang w:eastAsia="ja-JP"/>
        </w:rPr>
        <w:t>modulation</w:t>
      </w:r>
      <w:r w:rsidR="00190333" w:rsidRPr="00976ABB">
        <w:rPr>
          <w:rFonts w:ascii="Times New Roman" w:hAnsi="Times New Roman" w:cs="Times New Roman"/>
          <w:color w:val="000000" w:themeColor="text1"/>
          <w:sz w:val="24"/>
          <w:szCs w:val="24"/>
          <w:lang w:eastAsia="ja-JP"/>
        </w:rPr>
        <w:t xml:space="preserve">, further control of </w:t>
      </w:r>
      <w:r w:rsidRPr="00976ABB">
        <w:rPr>
          <w:rFonts w:ascii="Times New Roman" w:hAnsi="Times New Roman" w:cs="Times New Roman"/>
          <w:color w:val="000000" w:themeColor="text1"/>
          <w:sz w:val="24"/>
          <w:szCs w:val="24"/>
          <w:lang w:eastAsia="ja-JP"/>
        </w:rPr>
        <w:t>skyrmion</w:t>
      </w:r>
      <w:r w:rsidR="00190333" w:rsidRPr="00976ABB">
        <w:rPr>
          <w:rFonts w:ascii="Times New Roman" w:hAnsi="Times New Roman" w:cs="Times New Roman"/>
          <w:color w:val="000000" w:themeColor="text1"/>
          <w:sz w:val="24"/>
          <w:szCs w:val="24"/>
          <w:lang w:eastAsia="ja-JP"/>
        </w:rPr>
        <w:t xml:space="preserve"> </w:t>
      </w:r>
      <w:r w:rsidR="006C315B" w:rsidRPr="00976ABB">
        <w:rPr>
          <w:rFonts w:ascii="Times New Roman" w:hAnsi="Times New Roman" w:cs="Times New Roman" w:hint="eastAsia"/>
          <w:color w:val="000000" w:themeColor="text1"/>
          <w:sz w:val="24"/>
          <w:szCs w:val="24"/>
          <w:lang w:eastAsia="ja-JP"/>
        </w:rPr>
        <w:t>distribution</w:t>
      </w:r>
      <w:r w:rsidR="006C315B" w:rsidRPr="00976ABB">
        <w:rPr>
          <w:rFonts w:ascii="Times New Roman" w:hAnsi="Times New Roman" w:cs="Times New Roman"/>
          <w:color w:val="000000" w:themeColor="text1"/>
          <w:sz w:val="24"/>
          <w:szCs w:val="24"/>
          <w:lang w:eastAsia="ja-JP"/>
        </w:rPr>
        <w:t xml:space="preserve"> </w:t>
      </w:r>
      <w:r w:rsidR="006323AF" w:rsidRPr="00976ABB">
        <w:rPr>
          <w:rFonts w:ascii="Times New Roman" w:hAnsi="Times New Roman" w:cs="Times New Roman"/>
          <w:color w:val="000000" w:themeColor="text1"/>
          <w:sz w:val="24"/>
          <w:szCs w:val="24"/>
          <w:lang w:eastAsia="ja-JP"/>
        </w:rPr>
        <w:t>is inspired</w:t>
      </w:r>
      <w:r w:rsidR="00190333" w:rsidRPr="00976ABB">
        <w:rPr>
          <w:rFonts w:ascii="Times New Roman" w:hAnsi="Times New Roman" w:cs="Times New Roman"/>
          <w:color w:val="000000" w:themeColor="text1"/>
          <w:sz w:val="24"/>
          <w:szCs w:val="24"/>
          <w:lang w:eastAsia="ja-JP"/>
        </w:rPr>
        <w:t xml:space="preserve"> by</w:t>
      </w:r>
      <w:r w:rsidR="00587472" w:rsidRPr="00976ABB">
        <w:rPr>
          <w:rFonts w:ascii="Times New Roman" w:hAnsi="Times New Roman" w:cs="Times New Roman" w:hint="eastAsia"/>
          <w:color w:val="000000" w:themeColor="text1"/>
          <w:sz w:val="24"/>
          <w:szCs w:val="24"/>
          <w:lang w:eastAsia="ja-JP"/>
        </w:rPr>
        <w:t xml:space="preserve"> </w:t>
      </w:r>
      <w:r w:rsidR="00587472" w:rsidRPr="00976ABB">
        <w:rPr>
          <w:rFonts w:ascii="Times New Roman" w:hAnsi="Times New Roman" w:cs="Times New Roman"/>
          <w:color w:val="000000" w:themeColor="text1"/>
          <w:sz w:val="24"/>
          <w:szCs w:val="24"/>
          <w:lang w:eastAsia="ja-JP"/>
        </w:rPr>
        <w:t>a</w:t>
      </w:r>
      <w:r w:rsidR="00587472" w:rsidRPr="00976ABB">
        <w:rPr>
          <w:rFonts w:ascii="Times New Roman" w:hAnsi="Times New Roman" w:cs="Times New Roman" w:hint="eastAsia"/>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combination of two</w:t>
      </w:r>
      <w:r w:rsidR="00B864E7" w:rsidRPr="00976ABB">
        <w:rPr>
          <w:rFonts w:ascii="Times New Roman" w:hAnsi="Times New Roman" w:cs="Times New Roman"/>
          <w:color w:val="000000" w:themeColor="text1"/>
          <w:sz w:val="24"/>
          <w:szCs w:val="24"/>
          <w:lang w:eastAsia="ja-JP"/>
        </w:rPr>
        <w:t>-</w:t>
      </w:r>
      <w:r w:rsidR="00190333" w:rsidRPr="00976ABB">
        <w:rPr>
          <w:rFonts w:ascii="Times New Roman" w:hAnsi="Times New Roman" w:cs="Times New Roman"/>
          <w:color w:val="000000" w:themeColor="text1"/>
          <w:sz w:val="24"/>
          <w:szCs w:val="24"/>
          <w:lang w:eastAsia="ja-JP"/>
        </w:rPr>
        <w:t xml:space="preserve">current injections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m:rPr>
            <m:sty m:val="p"/>
          </m:rPr>
          <w:rPr>
            <w:rFonts w:ascii="Cambria Math" w:hAnsi="Cambria Math" w:cs="Times New Roman"/>
            <w:color w:val="000000" w:themeColor="text1"/>
            <w:sz w:val="24"/>
            <w:szCs w:val="24"/>
            <w:lang w:val="en-US"/>
          </w:rPr>
          <m:t xml:space="preserve">(=±3.1 x </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r>
          <w:rPr>
            <w:rFonts w:ascii="Cambria Math" w:hAnsi="Cambria Math" w:cs="Times New Roman"/>
            <w:color w:val="000000" w:themeColor="text1"/>
            <w:sz w:val="24"/>
            <w:szCs w:val="24"/>
            <w:lang w:eastAsia="ja-JP"/>
          </w:rPr>
          <m:t>)</m:t>
        </m:r>
      </m:oMath>
      <w:r w:rsidR="00190333" w:rsidRPr="00976ABB">
        <w:rPr>
          <w:rFonts w:ascii="Times New Roman" w:hAnsi="Times New Roman" w:cs="Times New Roman"/>
          <w:color w:val="000000" w:themeColor="text1"/>
          <w:sz w:val="24"/>
          <w:szCs w:val="24"/>
          <w:lang w:eastAsia="ja-JP"/>
        </w:rPr>
        <w:t xml:space="preserve"> and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eastAsia="ja-JP"/>
          </w:rPr>
          <m:t>(=±</m:t>
        </m:r>
        <m:r>
          <m:rPr>
            <m:sty m:val="p"/>
          </m:rPr>
          <w:rPr>
            <w:rFonts w:ascii="Cambria Math" w:hAnsi="Cambria Math" w:cs="Times New Roman"/>
            <w:color w:val="000000" w:themeColor="text1"/>
            <w:sz w:val="24"/>
            <w:szCs w:val="24"/>
            <w:lang w:val="en-US"/>
          </w:rPr>
          <m:t xml:space="preserve">7.5 x </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r>
          <w:rPr>
            <w:rFonts w:ascii="Cambria Math" w:hAnsi="Cambria Math" w:cs="Times New Roman"/>
            <w:color w:val="000000" w:themeColor="text1"/>
            <w:sz w:val="24"/>
            <w:szCs w:val="24"/>
            <w:lang w:eastAsia="ja-JP"/>
          </w:rPr>
          <m:t>)</m:t>
        </m:r>
      </m:oMath>
      <w:r w:rsidR="00190333" w:rsidRPr="00976ABB">
        <w:rPr>
          <w:rFonts w:ascii="Times New Roman" w:hAnsi="Times New Roman" w:cs="Times New Roman"/>
          <w:color w:val="000000" w:themeColor="text1"/>
          <w:sz w:val="24"/>
          <w:szCs w:val="24"/>
          <w:lang w:eastAsia="ja-JP"/>
        </w:rPr>
        <w:t xml:space="preserve"> as demonstrated in Fig</w:t>
      </w:r>
      <w:r w:rsidR="00554D7D" w:rsidRPr="00976ABB">
        <w:rPr>
          <w:rFonts w:ascii="Times New Roman" w:hAnsi="Times New Roman" w:cs="Times New Roman" w:hint="eastAsia"/>
          <w:color w:val="000000" w:themeColor="text1"/>
          <w:sz w:val="24"/>
          <w:szCs w:val="24"/>
          <w:lang w:eastAsia="ja-JP"/>
        </w:rPr>
        <w:t>s.</w:t>
      </w:r>
      <w:r w:rsidR="00190333" w:rsidRPr="00976ABB">
        <w:rPr>
          <w:rFonts w:ascii="Times New Roman" w:hAnsi="Times New Roman" w:cs="Times New Roman"/>
          <w:color w:val="000000" w:themeColor="text1"/>
          <w:sz w:val="24"/>
          <w:szCs w:val="24"/>
          <w:lang w:eastAsia="ja-JP"/>
        </w:rPr>
        <w:t xml:space="preserve"> 2(f)</w:t>
      </w:r>
      <w:r w:rsidR="00190333" w:rsidRPr="00976ABB">
        <w:rPr>
          <w:rFonts w:ascii="Times New Roman" w:hAnsi="Times New Roman" w:cs="Times New Roman"/>
          <w:color w:val="000000" w:themeColor="text1"/>
          <w:sz w:val="24"/>
          <w:szCs w:val="24"/>
          <w:lang w:eastAsia="ja-JP"/>
        </w:rPr>
        <w:sym w:font="Symbol" w:char="F07E"/>
      </w:r>
      <w:r w:rsidR="00190333" w:rsidRPr="00976ABB">
        <w:rPr>
          <w:rFonts w:ascii="Times New Roman" w:hAnsi="Times New Roman" w:cs="Times New Roman"/>
          <w:color w:val="000000" w:themeColor="text1"/>
          <w:sz w:val="24"/>
          <w:szCs w:val="24"/>
          <w:lang w:eastAsia="ja-JP"/>
        </w:rPr>
        <w:t>(i).</w:t>
      </w:r>
      <w:r w:rsidR="00A838F9" w:rsidRPr="00976ABB">
        <w:rPr>
          <w:rFonts w:ascii="Times New Roman" w:hAnsi="Times New Roman" w:cs="Times New Roman" w:hint="eastAsia"/>
          <w:color w:val="000000" w:themeColor="text1"/>
          <w:sz w:val="24"/>
          <w:szCs w:val="24"/>
          <w:lang w:eastAsia="ja-JP"/>
        </w:rPr>
        <w:t xml:space="preserve"> </w:t>
      </w:r>
      <w:r w:rsidR="00A838F9" w:rsidRPr="00976ABB">
        <w:rPr>
          <w:rFonts w:ascii="Times New Roman" w:hAnsi="Times New Roman" w:cs="Times New Roman"/>
          <w:color w:val="000000" w:themeColor="text1"/>
          <w:sz w:val="24"/>
          <w:szCs w:val="24"/>
          <w:lang w:eastAsia="ja-JP"/>
        </w:rPr>
        <w:t>Corresponding current amplitudes are set enough below to neglect both the current-induced Joule heating and magnetic field effects</w:t>
      </w:r>
      <w:r w:rsidR="00D8057F" w:rsidRPr="00976ABB">
        <w:rPr>
          <w:rFonts w:ascii="Times New Roman" w:hAnsi="Times New Roman" w:cs="Times New Roman" w:hint="eastAsia"/>
          <w:color w:val="000000" w:themeColor="text1"/>
          <w:sz w:val="24"/>
          <w:szCs w:val="24"/>
          <w:lang w:eastAsia="ja-JP"/>
        </w:rPr>
        <w:t xml:space="preserve"> on </w:t>
      </w:r>
      <w:r w:rsidR="00D75946" w:rsidRPr="00976ABB">
        <w:rPr>
          <w:rFonts w:ascii="Times New Roman" w:hAnsi="Times New Roman" w:cs="Times New Roman" w:hint="eastAsia"/>
          <w:color w:val="000000" w:themeColor="text1"/>
          <w:sz w:val="24"/>
          <w:szCs w:val="24"/>
          <w:lang w:eastAsia="ja-JP"/>
        </w:rPr>
        <w:t xml:space="preserve">counting </w:t>
      </w:r>
      <w:r w:rsidR="00D8057F" w:rsidRPr="00976ABB">
        <w:rPr>
          <w:rFonts w:ascii="Times New Roman" w:hAnsi="Times New Roman" w:cs="Times New Roman" w:hint="eastAsia"/>
          <w:color w:val="000000" w:themeColor="text1"/>
          <w:sz w:val="24"/>
          <w:szCs w:val="24"/>
          <w:lang w:eastAsia="ja-JP"/>
        </w:rPr>
        <w:t xml:space="preserve">skyrmion </w:t>
      </w:r>
      <w:r w:rsidR="00D75946" w:rsidRPr="00976ABB">
        <w:rPr>
          <w:rFonts w:ascii="Times New Roman" w:hAnsi="Times New Roman" w:cs="Times New Roman" w:hint="eastAsia"/>
          <w:color w:val="000000" w:themeColor="text1"/>
          <w:sz w:val="24"/>
          <w:szCs w:val="24"/>
          <w:lang w:eastAsia="ja-JP"/>
        </w:rPr>
        <w:t>numbers</w:t>
      </w:r>
      <w:r w:rsidR="00A838F9" w:rsidRPr="00976ABB">
        <w:rPr>
          <w:rFonts w:ascii="Times New Roman" w:hAnsi="Times New Roman" w:cs="Times New Roman"/>
          <w:color w:val="000000" w:themeColor="text1"/>
          <w:sz w:val="24"/>
          <w:szCs w:val="24"/>
          <w:lang w:eastAsia="ja-JP"/>
        </w:rPr>
        <w:t xml:space="preserve"> (see </w:t>
      </w:r>
      <w:r w:rsidR="000157CC" w:rsidRPr="00976ABB">
        <w:rPr>
          <w:rFonts w:ascii="Times New Roman" w:hAnsi="Times New Roman" w:cs="Times New Roman" w:hint="eastAsia"/>
          <w:color w:val="000000" w:themeColor="text1"/>
          <w:sz w:val="24"/>
          <w:szCs w:val="24"/>
          <w:lang w:eastAsia="ja-JP"/>
        </w:rPr>
        <w:t xml:space="preserve">details in </w:t>
      </w:r>
      <w:r w:rsidR="00A838F9" w:rsidRPr="00976ABB">
        <w:rPr>
          <w:rFonts w:ascii="Times New Roman" w:hAnsi="Times New Roman" w:cs="Times New Roman"/>
          <w:color w:val="000000" w:themeColor="text1"/>
          <w:sz w:val="24"/>
          <w:szCs w:val="24"/>
          <w:lang w:eastAsia="ja-JP"/>
        </w:rPr>
        <w:t xml:space="preserve">the Supplementary </w:t>
      </w:r>
      <w:r w:rsidR="000157CC" w:rsidRPr="00976ABB">
        <w:rPr>
          <w:rFonts w:ascii="Times New Roman" w:hAnsi="Times New Roman" w:cs="Times New Roman" w:hint="eastAsia"/>
          <w:color w:val="000000" w:themeColor="text1"/>
          <w:sz w:val="24"/>
          <w:szCs w:val="24"/>
          <w:lang w:eastAsia="ja-JP"/>
        </w:rPr>
        <w:t>Note 3</w:t>
      </w:r>
      <w:r w:rsidR="00A838F9"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 Under a pair of positive current application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r>
          <w:rPr>
            <w:rFonts w:ascii="Cambria Math" w:hAnsi="Cambria Math" w:cs="Times New Roman"/>
            <w:color w:val="000000" w:themeColor="text1"/>
            <w:sz w:val="24"/>
            <w:szCs w:val="24"/>
            <w:lang w:eastAsia="ja-JP"/>
          </w:rPr>
          <m:t>=</m:t>
        </m:r>
        <m:r>
          <w:rPr>
            <w:rFonts w:ascii="Cambria Math" w:hAnsi="Cambria Math" w:cs="Times New Roman" w:hint="eastAsia"/>
            <w:color w:val="000000" w:themeColor="text1"/>
            <w:sz w:val="24"/>
            <w:szCs w:val="24"/>
            <w:lang w:eastAsia="ja-JP"/>
          </w:rPr>
          <m:t>(+,+)</m:t>
        </m:r>
      </m:oMath>
      <w:r w:rsidR="00190333"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lastRenderedPageBreak/>
        <w:t xml:space="preserve">skyrmions locally accumulate at region 4, accompanied by </w:t>
      </w:r>
      <w:r w:rsidR="00B073C0" w:rsidRPr="00976ABB">
        <w:rPr>
          <w:rFonts w:ascii="Times New Roman" w:hAnsi="Times New Roman" w:cs="Times New Roman"/>
          <w:color w:val="000000" w:themeColor="text1"/>
          <w:sz w:val="24"/>
          <w:szCs w:val="24"/>
          <w:lang w:eastAsia="ja-JP"/>
        </w:rPr>
        <w:t xml:space="preserve">a </w:t>
      </w:r>
      <w:r w:rsidR="00190333" w:rsidRPr="00976ABB">
        <w:rPr>
          <w:rFonts w:ascii="Times New Roman" w:hAnsi="Times New Roman" w:cs="Times New Roman"/>
          <w:color w:val="000000" w:themeColor="text1"/>
          <w:sz w:val="24"/>
          <w:szCs w:val="24"/>
          <w:lang w:eastAsia="ja-JP"/>
        </w:rPr>
        <w:t xml:space="preserve">gradual decrease of skyrmion </w:t>
      </w:r>
      <w:r w:rsidR="00C1756B" w:rsidRPr="00976ABB">
        <w:rPr>
          <w:rFonts w:ascii="Times New Roman" w:hAnsi="Times New Roman" w:cs="Times New Roman" w:hint="eastAsia"/>
          <w:color w:val="000000" w:themeColor="text1"/>
          <w:sz w:val="24"/>
          <w:szCs w:val="24"/>
          <w:lang w:eastAsia="ja-JP"/>
        </w:rPr>
        <w:t xml:space="preserve">density </w:t>
      </w:r>
      <w:r w:rsidR="00190333" w:rsidRPr="00976ABB">
        <w:rPr>
          <w:rFonts w:ascii="Times New Roman" w:hAnsi="Times New Roman" w:cs="Times New Roman"/>
          <w:color w:val="000000" w:themeColor="text1"/>
          <w:sz w:val="24"/>
          <w:szCs w:val="24"/>
          <w:lang w:eastAsia="ja-JP"/>
        </w:rPr>
        <w:t xml:space="preserve">from region 1, 3 to 2 as shown in Fig. 2(f). This </w:t>
      </w:r>
      <w:r w:rsidR="00432BA0" w:rsidRPr="00976ABB">
        <w:rPr>
          <w:rFonts w:ascii="Times New Roman" w:hAnsi="Times New Roman" w:cs="Times New Roman" w:hint="eastAsia"/>
          <w:color w:val="000000" w:themeColor="text1"/>
          <w:sz w:val="24"/>
          <w:szCs w:val="24"/>
          <w:lang w:eastAsia="ja-JP"/>
        </w:rPr>
        <w:t xml:space="preserve">distinctive </w:t>
      </w:r>
      <w:r w:rsidR="00190333" w:rsidRPr="00976ABB">
        <w:rPr>
          <w:rFonts w:ascii="Times New Roman" w:hAnsi="Times New Roman" w:cs="Times New Roman"/>
          <w:color w:val="000000" w:themeColor="text1"/>
          <w:sz w:val="24"/>
          <w:szCs w:val="24"/>
          <w:lang w:eastAsia="ja-JP"/>
        </w:rPr>
        <w:t>result indicates that the superposition</w:t>
      </w:r>
      <w:r w:rsidR="00936302" w:rsidRPr="00976ABB">
        <w:rPr>
          <w:rFonts w:ascii="Times New Roman" w:hAnsi="Times New Roman" w:cs="Times New Roman"/>
          <w:color w:val="000000" w:themeColor="text1"/>
          <w:sz w:val="24"/>
          <w:szCs w:val="24"/>
          <w:lang w:eastAsia="ja-JP"/>
        </w:rPr>
        <w:t xml:space="preserve"> manner</w:t>
      </w:r>
      <w:r w:rsidR="00190333" w:rsidRPr="00976ABB">
        <w:rPr>
          <w:rFonts w:ascii="Times New Roman" w:hAnsi="Times New Roman" w:cs="Times New Roman"/>
          <w:color w:val="000000" w:themeColor="text1"/>
          <w:sz w:val="24"/>
          <w:szCs w:val="24"/>
          <w:lang w:eastAsia="ja-JP"/>
        </w:rPr>
        <w:t xml:space="preserve"> of chemical potential gradient </w:t>
      </w:r>
      <w:r w:rsidR="0031452E" w:rsidRPr="00976ABB">
        <w:rPr>
          <w:rFonts w:ascii="Times New Roman" w:hAnsi="Times New Roman" w:cs="Times New Roman" w:hint="eastAsia"/>
          <w:color w:val="000000" w:themeColor="text1"/>
          <w:sz w:val="24"/>
          <w:szCs w:val="24"/>
          <w:lang w:eastAsia="ja-JP"/>
        </w:rPr>
        <w:t>is phenomenologically</w:t>
      </w:r>
      <w:r w:rsidR="00190333" w:rsidRPr="00976ABB">
        <w:rPr>
          <w:rFonts w:ascii="Times New Roman" w:hAnsi="Times New Roman" w:cs="Times New Roman"/>
          <w:color w:val="000000" w:themeColor="text1"/>
          <w:sz w:val="24"/>
          <w:szCs w:val="24"/>
          <w:lang w:eastAsia="ja-JP"/>
        </w:rPr>
        <w:t xml:space="preserve"> </w:t>
      </w:r>
      <w:r w:rsidR="0031452E" w:rsidRPr="00976ABB">
        <w:rPr>
          <w:rFonts w:ascii="Times New Roman" w:hAnsi="Times New Roman" w:cs="Times New Roman" w:hint="eastAsia"/>
          <w:color w:val="000000" w:themeColor="text1"/>
          <w:sz w:val="24"/>
          <w:szCs w:val="24"/>
          <w:lang w:eastAsia="ja-JP"/>
        </w:rPr>
        <w:t>assumed</w:t>
      </w:r>
      <w:r w:rsidR="0031452E"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by following </w:t>
      </w:r>
      <w:r w:rsidR="00B073C0" w:rsidRPr="00976ABB">
        <w:rPr>
          <w:rFonts w:ascii="Times New Roman" w:hAnsi="Times New Roman" w:cs="Times New Roman"/>
          <w:color w:val="000000" w:themeColor="text1"/>
          <w:sz w:val="24"/>
          <w:szCs w:val="24"/>
          <w:lang w:eastAsia="ja-JP"/>
        </w:rPr>
        <w:t xml:space="preserve">the </w:t>
      </w:r>
      <w:r w:rsidR="00190333" w:rsidRPr="00976ABB">
        <w:rPr>
          <w:rFonts w:ascii="Times New Roman" w:hAnsi="Times New Roman" w:cs="Times New Roman"/>
          <w:color w:val="000000" w:themeColor="text1"/>
          <w:sz w:val="24"/>
          <w:szCs w:val="24"/>
          <w:lang w:eastAsia="ja-JP"/>
        </w:rPr>
        <w:t xml:space="preserve">manner of co-application of skyrmion Hall effect, in which region 4 is the exact region where skyrmion Hall directions of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190333" w:rsidRPr="00976ABB">
        <w:rPr>
          <w:rFonts w:ascii="Times New Roman" w:hAnsi="Times New Roman" w:cs="Times New Roman"/>
          <w:color w:val="000000" w:themeColor="text1"/>
          <w:sz w:val="24"/>
          <w:szCs w:val="24"/>
          <w:lang w:eastAsia="ja-JP"/>
        </w:rPr>
        <w:t xml:space="preserve"> and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190333" w:rsidRPr="00976ABB">
        <w:rPr>
          <w:rFonts w:ascii="Times New Roman" w:hAnsi="Times New Roman" w:cs="Times New Roman"/>
          <w:color w:val="000000" w:themeColor="text1"/>
          <w:sz w:val="24"/>
          <w:szCs w:val="24"/>
          <w:lang w:eastAsia="ja-JP"/>
        </w:rPr>
        <w:t xml:space="preserve"> coincide. The region of such </w:t>
      </w:r>
      <w:r w:rsidR="0037056D" w:rsidRPr="00976ABB">
        <w:rPr>
          <w:rFonts w:ascii="Times New Roman" w:hAnsi="Times New Roman" w:cs="Times New Roman" w:hint="eastAsia"/>
          <w:color w:val="000000" w:themeColor="text1"/>
          <w:sz w:val="24"/>
          <w:szCs w:val="24"/>
          <w:lang w:eastAsia="ja-JP"/>
        </w:rPr>
        <w:t>selective</w:t>
      </w:r>
      <w:r w:rsidR="00190333" w:rsidRPr="00976ABB">
        <w:rPr>
          <w:rFonts w:ascii="Times New Roman" w:hAnsi="Times New Roman" w:cs="Times New Roman"/>
          <w:color w:val="000000" w:themeColor="text1"/>
          <w:sz w:val="24"/>
          <w:szCs w:val="24"/>
          <w:lang w:eastAsia="ja-JP"/>
        </w:rPr>
        <w:t xml:space="preserve"> skyrmion </w:t>
      </w:r>
      <w:r w:rsidR="0031452E" w:rsidRPr="00976ABB">
        <w:rPr>
          <w:rFonts w:ascii="Times New Roman" w:hAnsi="Times New Roman" w:cs="Times New Roman" w:hint="eastAsia"/>
          <w:color w:val="000000" w:themeColor="text1"/>
          <w:sz w:val="24"/>
          <w:szCs w:val="24"/>
          <w:lang w:eastAsia="ja-JP"/>
        </w:rPr>
        <w:t xml:space="preserve">localization, </w:t>
      </w:r>
      <w:r w:rsidR="00F57522" w:rsidRPr="00976ABB">
        <w:rPr>
          <w:rFonts w:ascii="Times New Roman" w:hAnsi="Times New Roman" w:cs="Times New Roman"/>
          <w:color w:val="000000" w:themeColor="text1"/>
          <w:sz w:val="24"/>
          <w:szCs w:val="24"/>
          <w:lang w:eastAsia="ja-JP"/>
        </w:rPr>
        <w:t>named</w:t>
      </w:r>
      <w:r w:rsidR="0031452E" w:rsidRPr="00976ABB">
        <w:rPr>
          <w:rFonts w:ascii="Times New Roman" w:hAnsi="Times New Roman" w:cs="Times New Roman"/>
          <w:color w:val="000000" w:themeColor="text1"/>
          <w:sz w:val="24"/>
          <w:szCs w:val="24"/>
          <w:lang w:eastAsia="ja-JP"/>
        </w:rPr>
        <w:t xml:space="preserve"> as skyrmion population</w:t>
      </w:r>
      <w:r w:rsidR="0031452E" w:rsidRPr="00976ABB">
        <w:rPr>
          <w:rFonts w:ascii="Times New Roman" w:hAnsi="Times New Roman" w:cs="Times New Roman" w:hint="eastAsia"/>
          <w:color w:val="000000" w:themeColor="text1"/>
          <w:sz w:val="24"/>
          <w:szCs w:val="24"/>
          <w:lang w:eastAsia="ja-JP"/>
        </w:rPr>
        <w:t>,</w:t>
      </w:r>
      <w:r w:rsidR="0031452E"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can be allocated by all possible combinations of two current polarities, at region 3 for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r>
          <w:rPr>
            <w:rFonts w:ascii="Cambria Math" w:hAnsi="Cambria Math" w:cs="Times New Roman"/>
            <w:color w:val="000000" w:themeColor="text1"/>
            <w:sz w:val="24"/>
            <w:szCs w:val="24"/>
            <w:lang w:eastAsia="ja-JP"/>
          </w:rPr>
          <m:t>=(+,-)</m:t>
        </m:r>
      </m:oMath>
      <w:r w:rsidR="00190333" w:rsidRPr="00976ABB">
        <w:rPr>
          <w:rFonts w:ascii="Times New Roman" w:hAnsi="Times New Roman" w:cs="Times New Roman"/>
          <w:color w:val="000000" w:themeColor="text1"/>
          <w:sz w:val="24"/>
          <w:szCs w:val="24"/>
          <w:lang w:eastAsia="ja-JP"/>
        </w:rPr>
        <w:t xml:space="preserve"> as shown in Fig. 2(g), at region 1 for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r>
          <w:rPr>
            <w:rFonts w:ascii="Cambria Math" w:hAnsi="Cambria Math" w:cs="Times New Roman"/>
            <w:color w:val="000000" w:themeColor="text1"/>
            <w:sz w:val="24"/>
            <w:szCs w:val="24"/>
            <w:lang w:eastAsia="ja-JP"/>
          </w:rPr>
          <m:t>=(-,+)</m:t>
        </m:r>
      </m:oMath>
      <w:r w:rsidR="00190333" w:rsidRPr="00976ABB">
        <w:rPr>
          <w:rFonts w:ascii="Times New Roman" w:hAnsi="Times New Roman" w:cs="Times New Roman"/>
          <w:color w:val="000000" w:themeColor="text1"/>
          <w:sz w:val="24"/>
          <w:szCs w:val="24"/>
          <w:lang w:eastAsia="ja-JP"/>
        </w:rPr>
        <w:t xml:space="preserve"> as shown in Fig. 2(h), and at region 2 for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r>
          <w:rPr>
            <w:rFonts w:ascii="Cambria Math" w:hAnsi="Cambria Math" w:cs="Times New Roman"/>
            <w:color w:val="000000" w:themeColor="text1"/>
            <w:sz w:val="24"/>
            <w:szCs w:val="24"/>
            <w:lang w:eastAsia="ja-JP"/>
          </w:rPr>
          <m:t>=(-,-)</m:t>
        </m:r>
      </m:oMath>
      <w:r w:rsidR="00190333" w:rsidRPr="00976ABB">
        <w:rPr>
          <w:rFonts w:ascii="Times New Roman" w:hAnsi="Times New Roman" w:cs="Times New Roman"/>
          <w:color w:val="000000" w:themeColor="text1"/>
          <w:sz w:val="24"/>
          <w:szCs w:val="24"/>
          <w:lang w:eastAsia="ja-JP"/>
        </w:rPr>
        <w:t xml:space="preserve"> as shown in Fig. 2(i), respectively. These results are </w:t>
      </w:r>
      <w:r w:rsidR="0031452E" w:rsidRPr="00976ABB">
        <w:rPr>
          <w:rFonts w:ascii="Times New Roman" w:hAnsi="Times New Roman" w:cs="Times New Roman" w:hint="eastAsia"/>
          <w:color w:val="000000" w:themeColor="text1"/>
          <w:sz w:val="24"/>
          <w:szCs w:val="24"/>
          <w:lang w:eastAsia="ja-JP"/>
        </w:rPr>
        <w:t>apparent</w:t>
      </w:r>
      <w:r w:rsidR="0031452E"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demonstrations </w:t>
      </w:r>
      <w:r w:rsidR="00B073C0" w:rsidRPr="00976ABB">
        <w:rPr>
          <w:rFonts w:ascii="Times New Roman" w:hAnsi="Times New Roman" w:cs="Times New Roman"/>
          <w:color w:val="000000" w:themeColor="text1"/>
          <w:sz w:val="24"/>
          <w:szCs w:val="24"/>
          <w:lang w:eastAsia="ja-JP"/>
        </w:rPr>
        <w:t xml:space="preserve">of </w:t>
      </w:r>
      <w:r w:rsidR="00190333" w:rsidRPr="00976ABB">
        <w:rPr>
          <w:rFonts w:ascii="Times New Roman" w:hAnsi="Times New Roman" w:cs="Times New Roman"/>
          <w:color w:val="000000" w:themeColor="text1"/>
          <w:sz w:val="24"/>
          <w:szCs w:val="24"/>
          <w:lang w:eastAsia="ja-JP"/>
        </w:rPr>
        <w:t xml:space="preserve">how skyrmion </w:t>
      </w:r>
      <w:r w:rsidR="0087561D" w:rsidRPr="00976ABB">
        <w:rPr>
          <w:rFonts w:ascii="Times New Roman" w:hAnsi="Times New Roman" w:cs="Times New Roman" w:hint="eastAsia"/>
          <w:color w:val="000000" w:themeColor="text1"/>
          <w:sz w:val="24"/>
          <w:szCs w:val="24"/>
          <w:lang w:eastAsia="ja-JP"/>
        </w:rPr>
        <w:t>distribution</w:t>
      </w:r>
      <w:r w:rsidR="0087561D"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lang w:eastAsia="ja-JP"/>
        </w:rPr>
        <w:t xml:space="preserve">can be </w:t>
      </w:r>
      <w:r w:rsidR="009B6CE6" w:rsidRPr="00976ABB">
        <w:rPr>
          <w:rFonts w:ascii="Times New Roman" w:hAnsi="Times New Roman" w:cs="Times New Roman"/>
          <w:color w:val="000000" w:themeColor="text1"/>
          <w:sz w:val="24"/>
          <w:szCs w:val="24"/>
          <w:lang w:eastAsia="ja-JP"/>
        </w:rPr>
        <w:t xml:space="preserve">localized </w:t>
      </w:r>
      <w:r w:rsidR="00190333" w:rsidRPr="00976ABB">
        <w:rPr>
          <w:rFonts w:ascii="Times New Roman" w:hAnsi="Times New Roman" w:cs="Times New Roman"/>
          <w:color w:val="000000" w:themeColor="text1"/>
          <w:sz w:val="24"/>
          <w:szCs w:val="24"/>
          <w:lang w:eastAsia="ja-JP"/>
        </w:rPr>
        <w:t xml:space="preserve">selectively only by two current combinations </w:t>
      </w:r>
      <w:r w:rsidR="0087561D" w:rsidRPr="00976ABB">
        <w:rPr>
          <w:rFonts w:ascii="Times New Roman" w:hAnsi="Times New Roman" w:cs="Times New Roman" w:hint="eastAsia"/>
          <w:color w:val="000000" w:themeColor="text1"/>
          <w:sz w:val="24"/>
          <w:szCs w:val="24"/>
          <w:lang w:eastAsia="ja-JP"/>
        </w:rPr>
        <w:t>as</w:t>
      </w:r>
      <w:r w:rsidR="00190333" w:rsidRPr="00976ABB">
        <w:rPr>
          <w:rFonts w:ascii="Times New Roman" w:hAnsi="Times New Roman" w:cs="Times New Roman"/>
          <w:color w:val="000000" w:themeColor="text1"/>
          <w:sz w:val="24"/>
          <w:szCs w:val="24"/>
          <w:lang w:eastAsia="ja-JP"/>
        </w:rPr>
        <w:t xml:space="preserve"> </w:t>
      </w:r>
      <w:r w:rsidR="002D44D6" w:rsidRPr="00976ABB">
        <w:rPr>
          <w:rFonts w:ascii="Times New Roman" w:hAnsi="Times New Roman" w:cs="Times New Roman"/>
          <w:color w:val="000000" w:themeColor="text1"/>
          <w:sz w:val="24"/>
          <w:szCs w:val="24"/>
          <w:lang w:eastAsia="ja-JP"/>
        </w:rPr>
        <w:t>an alternative</w:t>
      </w:r>
      <w:r w:rsidR="00190333" w:rsidRPr="00976ABB">
        <w:rPr>
          <w:rFonts w:ascii="Times New Roman" w:hAnsi="Times New Roman" w:cs="Times New Roman"/>
          <w:color w:val="000000" w:themeColor="text1"/>
          <w:sz w:val="24"/>
          <w:szCs w:val="24"/>
          <w:lang w:eastAsia="ja-JP"/>
        </w:rPr>
        <w:t xml:space="preserve"> manipulation protocol</w:t>
      </w:r>
      <w:r w:rsidR="00C246D0" w:rsidRPr="00976ABB">
        <w:rPr>
          <w:rFonts w:ascii="Times New Roman" w:hAnsi="Times New Roman" w:cs="Times New Roman" w:hint="eastAsia"/>
          <w:color w:val="000000" w:themeColor="text1"/>
          <w:sz w:val="24"/>
          <w:szCs w:val="24"/>
          <w:lang w:eastAsia="ja-JP"/>
        </w:rPr>
        <w:t xml:space="preserve"> of massive skyrmion distributions</w:t>
      </w:r>
      <w:r w:rsidR="00190333" w:rsidRPr="00976ABB">
        <w:rPr>
          <w:rFonts w:ascii="Times New Roman" w:hAnsi="Times New Roman" w:cs="Times New Roman"/>
          <w:color w:val="000000" w:themeColor="text1"/>
          <w:sz w:val="24"/>
          <w:szCs w:val="24"/>
          <w:lang w:eastAsia="ja-JP"/>
        </w:rPr>
        <w:t>.</w:t>
      </w:r>
    </w:p>
    <w:p w14:paraId="24FADE09" w14:textId="78DA7B67" w:rsidR="00344752" w:rsidRPr="00976ABB" w:rsidRDefault="00190333" w:rsidP="00993556">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lang w:eastAsia="ja-JP"/>
        </w:rPr>
        <w:t>The</w:t>
      </w:r>
      <w:r w:rsidR="00A3309A" w:rsidRPr="00976ABB">
        <w:rPr>
          <w:rFonts w:ascii="Times New Roman" w:hAnsi="Times New Roman" w:cs="Times New Roman"/>
          <w:color w:val="000000" w:themeColor="text1"/>
          <w:sz w:val="24"/>
          <w:szCs w:val="24"/>
          <w:lang w:eastAsia="ja-JP"/>
        </w:rPr>
        <w:t xml:space="preserve"> more systematic results </w:t>
      </w:r>
      <w:r w:rsidRPr="00976ABB">
        <w:rPr>
          <w:rFonts w:ascii="Times New Roman" w:hAnsi="Times New Roman" w:cs="Times New Roman"/>
          <w:color w:val="000000" w:themeColor="text1"/>
          <w:sz w:val="24"/>
          <w:szCs w:val="24"/>
          <w:lang w:eastAsia="ja-JP"/>
        </w:rPr>
        <w:t xml:space="preserve">of </w:t>
      </w:r>
      <w:r w:rsidR="00265A27" w:rsidRPr="00976ABB">
        <w:rPr>
          <w:rFonts w:ascii="Times New Roman" w:hAnsi="Times New Roman" w:cs="Times New Roman"/>
          <w:color w:val="000000" w:themeColor="text1"/>
          <w:sz w:val="24"/>
          <w:szCs w:val="24"/>
          <w:lang w:eastAsia="ja-JP"/>
        </w:rPr>
        <w:t xml:space="preserve">these </w:t>
      </w:r>
      <w:r w:rsidRPr="00976ABB">
        <w:rPr>
          <w:rFonts w:ascii="Times New Roman" w:hAnsi="Times New Roman" w:cs="Times New Roman"/>
          <w:color w:val="000000" w:themeColor="text1"/>
          <w:sz w:val="24"/>
          <w:szCs w:val="24"/>
          <w:lang w:eastAsia="ja-JP"/>
        </w:rPr>
        <w:t>two</w:t>
      </w:r>
      <w:r w:rsidR="008B4036"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lang w:eastAsia="ja-JP"/>
        </w:rPr>
        <w:t xml:space="preserve">current </w:t>
      </w:r>
      <w:r w:rsidR="00BD3AEF" w:rsidRPr="00976ABB">
        <w:rPr>
          <w:rFonts w:ascii="Times New Roman" w:hAnsi="Times New Roman" w:cs="Times New Roman" w:hint="eastAsia"/>
          <w:color w:val="000000" w:themeColor="text1"/>
          <w:sz w:val="24"/>
          <w:szCs w:val="24"/>
          <w:lang w:eastAsia="ja-JP"/>
        </w:rPr>
        <w:t>injections</w:t>
      </w:r>
      <w:r w:rsidR="00BD3AEF" w:rsidRPr="00976ABB">
        <w:rPr>
          <w:rFonts w:ascii="Times New Roman" w:hAnsi="Times New Roman" w:cs="Times New Roman"/>
          <w:color w:val="000000" w:themeColor="text1"/>
          <w:sz w:val="24"/>
          <w:szCs w:val="24"/>
          <w:lang w:eastAsia="ja-JP"/>
        </w:rPr>
        <w:t xml:space="preserve"> </w:t>
      </w:r>
      <w:r w:rsidR="00A3309A" w:rsidRPr="00976ABB">
        <w:rPr>
          <w:rFonts w:ascii="Times New Roman" w:hAnsi="Times New Roman" w:cs="Times New Roman"/>
          <w:color w:val="000000" w:themeColor="text1"/>
          <w:sz w:val="24"/>
          <w:szCs w:val="24"/>
          <w:lang w:eastAsia="ja-JP"/>
        </w:rPr>
        <w:t>are</w:t>
      </w:r>
      <w:r w:rsidRPr="00976ABB">
        <w:rPr>
          <w:rFonts w:ascii="Times New Roman" w:hAnsi="Times New Roman" w:cs="Times New Roman"/>
          <w:color w:val="000000" w:themeColor="text1"/>
          <w:sz w:val="24"/>
          <w:szCs w:val="24"/>
          <w:lang w:eastAsia="ja-JP"/>
        </w:rPr>
        <w:t xml:space="preserve"> summarized </w:t>
      </w:r>
      <w:r w:rsidR="00F46449" w:rsidRPr="00976ABB">
        <w:rPr>
          <w:rFonts w:ascii="Times New Roman" w:hAnsi="Times New Roman" w:cs="Times New Roman"/>
          <w:color w:val="000000" w:themeColor="text1"/>
          <w:sz w:val="24"/>
          <w:szCs w:val="24"/>
          <w:lang w:eastAsia="ja-JP"/>
        </w:rPr>
        <w:t>in</w:t>
      </w:r>
      <w:r w:rsidRPr="00976ABB">
        <w:rPr>
          <w:rFonts w:ascii="Times New Roman" w:hAnsi="Times New Roman" w:cs="Times New Roman"/>
          <w:color w:val="000000" w:themeColor="text1"/>
          <w:sz w:val="24"/>
          <w:szCs w:val="24"/>
          <w:lang w:eastAsia="ja-JP"/>
        </w:rPr>
        <w:t xml:space="preserve"> Table </w:t>
      </w:r>
      <w:r w:rsidR="0087244C" w:rsidRPr="00976ABB">
        <w:rPr>
          <w:rFonts w:ascii="Times New Roman" w:hAnsi="Times New Roman" w:cs="Times New Roman"/>
          <w:color w:val="000000" w:themeColor="text1"/>
          <w:sz w:val="24"/>
          <w:szCs w:val="24"/>
          <w:lang w:eastAsia="ja-JP"/>
        </w:rPr>
        <w:t>1</w:t>
      </w:r>
      <w:r w:rsidRPr="00976ABB">
        <w:rPr>
          <w:rFonts w:ascii="Times New Roman" w:hAnsi="Times New Roman" w:cs="Times New Roman"/>
          <w:color w:val="000000" w:themeColor="text1"/>
          <w:sz w:val="24"/>
          <w:szCs w:val="24"/>
          <w:lang w:eastAsia="ja-JP"/>
        </w:rPr>
        <w:t xml:space="preserve">. </w:t>
      </w:r>
      <w:r w:rsidR="0085122C" w:rsidRPr="00976ABB">
        <w:rPr>
          <w:rFonts w:ascii="Times New Roman" w:hAnsi="Times New Roman" w:cs="Times New Roman" w:hint="eastAsia"/>
          <w:color w:val="000000" w:themeColor="text1"/>
          <w:sz w:val="24"/>
          <w:szCs w:val="24"/>
          <w:lang w:eastAsia="ja-JP"/>
        </w:rPr>
        <w:t xml:space="preserve">All data point were obtained from </w:t>
      </w:r>
      <w:bookmarkStart w:id="1" w:name="_Hlk222252955"/>
      <w:r w:rsidR="0085122C" w:rsidRPr="00976ABB">
        <w:rPr>
          <w:rFonts w:ascii="Times New Roman" w:hAnsi="Times New Roman" w:cs="Times New Roman" w:hint="eastAsia"/>
          <w:color w:val="000000" w:themeColor="text1"/>
          <w:sz w:val="24"/>
          <w:szCs w:val="24"/>
          <w:lang w:eastAsia="ja-JP"/>
        </w:rPr>
        <w:t>t</w:t>
      </w:r>
      <w:r w:rsidR="00421481" w:rsidRPr="00976ABB">
        <w:rPr>
          <w:rFonts w:ascii="Times New Roman" w:hAnsi="Times New Roman" w:cs="Times New Roman"/>
          <w:color w:val="000000" w:themeColor="text1"/>
          <w:sz w:val="24"/>
          <w:szCs w:val="24"/>
          <w:lang w:eastAsia="ja-JP"/>
        </w:rPr>
        <w:t>he devices with Co</w:t>
      </w:r>
      <w:r w:rsidR="0085122C" w:rsidRPr="00976ABB">
        <w:rPr>
          <w:rFonts w:ascii="Times New Roman" w:hAnsi="Times New Roman" w:cs="Times New Roman" w:hint="eastAsia"/>
          <w:color w:val="000000" w:themeColor="text1"/>
          <w:sz w:val="24"/>
          <w:szCs w:val="24"/>
          <w:lang w:eastAsia="ja-JP"/>
        </w:rPr>
        <w:t xml:space="preserve"> and Ir</w:t>
      </w:r>
      <w:r w:rsidR="00421481" w:rsidRPr="00976ABB">
        <w:rPr>
          <w:rFonts w:ascii="Times New Roman" w:hAnsi="Times New Roman" w:cs="Times New Roman"/>
          <w:color w:val="000000" w:themeColor="text1"/>
          <w:sz w:val="24"/>
          <w:szCs w:val="24"/>
          <w:lang w:eastAsia="ja-JP"/>
        </w:rPr>
        <w:t xml:space="preserve"> thicknes</w:t>
      </w:r>
      <w:r w:rsidR="0085122C" w:rsidRPr="00976ABB">
        <w:rPr>
          <w:rFonts w:ascii="Times New Roman" w:hAnsi="Times New Roman" w:cs="Times New Roman" w:hint="eastAsia"/>
          <w:color w:val="000000" w:themeColor="text1"/>
          <w:sz w:val="24"/>
          <w:szCs w:val="24"/>
          <w:lang w:eastAsia="ja-JP"/>
        </w:rPr>
        <w:t>ses with</w:t>
      </w:r>
      <w:r w:rsidR="00421481" w:rsidRPr="00976ABB">
        <w:rPr>
          <w:rFonts w:ascii="Times New Roman" w:hAnsi="Times New Roman" w:cs="Times New Roman"/>
          <w:color w:val="000000" w:themeColor="text1"/>
          <w:sz w:val="24"/>
          <w:szCs w:val="24"/>
          <w:lang w:eastAsia="ja-JP"/>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t</m:t>
            </m:r>
          </m:e>
          <m:sub>
            <m:r>
              <m:rPr>
                <m:sty m:val="p"/>
              </m:rPr>
              <w:rPr>
                <w:rFonts w:ascii="Cambria Math" w:hAnsi="Cambria Math" w:cs="Times New Roman"/>
                <w:color w:val="000000" w:themeColor="text1"/>
                <w:sz w:val="24"/>
                <w:szCs w:val="24"/>
                <w:lang w:eastAsia="ja-JP"/>
              </w:rPr>
              <m:t>Co</m:t>
            </m:r>
          </m:sub>
        </m:sSub>
        <m:r>
          <w:rPr>
            <w:rFonts w:ascii="Cambria Math" w:hAnsi="Cambria Math" w:cs="Times New Roman"/>
            <w:color w:val="000000" w:themeColor="text1"/>
            <w:sz w:val="24"/>
            <w:szCs w:val="24"/>
            <w:lang w:eastAsia="ja-JP"/>
          </w:rPr>
          <m:t xml:space="preserve">=0.41 </m:t>
        </m:r>
        <m:r>
          <m:rPr>
            <m:sty m:val="p"/>
          </m:rPr>
          <w:rPr>
            <w:rFonts w:ascii="Cambria Math" w:hAnsi="Cambria Math" w:cs="Times New Roman"/>
            <w:color w:val="000000" w:themeColor="text1"/>
            <w:sz w:val="24"/>
            <w:szCs w:val="24"/>
            <w:lang w:eastAsia="ja-JP"/>
          </w:rPr>
          <m:t>nm</m:t>
        </m:r>
        <m:r>
          <w:rPr>
            <w:rFonts w:ascii="Cambria Math" w:hAnsi="Cambria Math" w:cs="Times New Roman"/>
            <w:color w:val="000000" w:themeColor="text1"/>
            <w:sz w:val="24"/>
            <w:szCs w:val="24"/>
            <w:lang w:eastAsia="ja-JP"/>
          </w:rPr>
          <m:t xml:space="preserve"> </m:t>
        </m:r>
      </m:oMath>
      <w:r w:rsidR="00421481" w:rsidRPr="00976ABB">
        <w:rPr>
          <w:rFonts w:ascii="Times New Roman" w:hAnsi="Times New Roman" w:cs="Times New Roman"/>
          <w:color w:val="000000" w:themeColor="text1"/>
          <w:sz w:val="24"/>
          <w:szCs w:val="24"/>
          <w:lang w:eastAsia="ja-JP"/>
        </w:rPr>
        <w:t xml:space="preserve">and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t</m:t>
            </m:r>
          </m:e>
          <m:sub>
            <m:r>
              <m:rPr>
                <m:sty m:val="p"/>
              </m:rPr>
              <w:rPr>
                <w:rFonts w:ascii="Cambria Math" w:hAnsi="Cambria Math" w:cs="Times New Roman"/>
                <w:color w:val="000000" w:themeColor="text1"/>
                <w:sz w:val="24"/>
                <w:szCs w:val="24"/>
                <w:lang w:eastAsia="ja-JP"/>
              </w:rPr>
              <m:t>Ir</m:t>
            </m:r>
          </m:sub>
        </m:sSub>
        <m:r>
          <w:rPr>
            <w:rFonts w:ascii="Cambria Math" w:hAnsi="Cambria Math" w:cs="Times New Roman"/>
            <w:color w:val="000000" w:themeColor="text1"/>
            <w:sz w:val="24"/>
            <w:szCs w:val="24"/>
            <w:lang w:eastAsia="ja-JP"/>
          </w:rPr>
          <m:t xml:space="preserve">=0.06 </m:t>
        </m:r>
        <m:r>
          <m:rPr>
            <m:sty m:val="p"/>
          </m:rPr>
          <w:rPr>
            <w:rFonts w:ascii="Cambria Math" w:hAnsi="Cambria Math" w:cs="Times New Roman"/>
            <w:color w:val="000000" w:themeColor="text1"/>
            <w:sz w:val="24"/>
            <w:szCs w:val="24"/>
            <w:lang w:eastAsia="ja-JP"/>
          </w:rPr>
          <m:t>nm</m:t>
        </m:r>
      </m:oMath>
      <w:r w:rsidR="00421481" w:rsidRPr="00976ABB">
        <w:rPr>
          <w:rFonts w:ascii="Times New Roman" w:hAnsi="Times New Roman" w:cs="Times New Roman"/>
          <w:color w:val="000000" w:themeColor="text1"/>
          <w:sz w:val="24"/>
          <w:szCs w:val="24"/>
          <w:lang w:eastAsia="ja-JP"/>
        </w:rPr>
        <w:t xml:space="preserve"> as a series of representative results for discussing this relative population hierarchy</w:t>
      </w:r>
      <w:bookmarkEnd w:id="1"/>
      <w:r w:rsidR="00F42D09" w:rsidRPr="00976ABB">
        <w:rPr>
          <w:rFonts w:ascii="Times New Roman" w:hAnsi="Times New Roman" w:cs="Times New Roman" w:hint="eastAsia"/>
          <w:color w:val="000000" w:themeColor="text1"/>
          <w:sz w:val="24"/>
          <w:szCs w:val="24"/>
          <w:lang w:eastAsia="ja-JP"/>
        </w:rPr>
        <w:t xml:space="preserve">, since the skyrmion density is </w:t>
      </w:r>
      <w:r w:rsidR="00034916" w:rsidRPr="00976ABB">
        <w:rPr>
          <w:rFonts w:ascii="Times New Roman" w:hAnsi="Times New Roman" w:cs="Times New Roman" w:hint="eastAsia"/>
          <w:color w:val="000000" w:themeColor="text1"/>
          <w:sz w:val="24"/>
          <w:szCs w:val="24"/>
          <w:lang w:eastAsia="ja-JP"/>
        </w:rPr>
        <w:t xml:space="preserve">quite </w:t>
      </w:r>
      <w:r w:rsidR="00F42D09" w:rsidRPr="00976ABB">
        <w:rPr>
          <w:rFonts w:ascii="Times New Roman" w:hAnsi="Times New Roman" w:cs="Times New Roman" w:hint="eastAsia"/>
          <w:color w:val="000000" w:themeColor="text1"/>
          <w:sz w:val="24"/>
          <w:szCs w:val="24"/>
          <w:lang w:eastAsia="ja-JP"/>
        </w:rPr>
        <w:t xml:space="preserve">sensitive to </w:t>
      </w:r>
      <w:r w:rsidR="00034916" w:rsidRPr="00976ABB">
        <w:rPr>
          <w:rFonts w:ascii="Times New Roman" w:hAnsi="Times New Roman" w:cs="Times New Roman" w:hint="eastAsia"/>
          <w:color w:val="000000" w:themeColor="text1"/>
          <w:sz w:val="24"/>
          <w:szCs w:val="24"/>
          <w:lang w:eastAsia="ja-JP"/>
        </w:rPr>
        <w:t>sub-</w:t>
      </w:r>
      <w:proofErr w:type="gramStart"/>
      <w:r w:rsidR="00034916" w:rsidRPr="00976ABB">
        <w:rPr>
          <w:rFonts w:ascii="Times New Roman" w:hAnsi="Times New Roman" w:cs="Times New Roman" w:hint="eastAsia"/>
          <w:color w:val="000000" w:themeColor="text1"/>
          <w:sz w:val="24"/>
          <w:szCs w:val="24"/>
          <w:lang w:eastAsia="ja-JP"/>
        </w:rPr>
        <w:t>nm</w:t>
      </w:r>
      <w:r w:rsidR="00034916" w:rsidRPr="00976ABB">
        <w:rPr>
          <w:rFonts w:ascii="Times New Roman" w:hAnsi="Times New Roman" w:cs="Times New Roman"/>
          <w:color w:val="000000" w:themeColor="text1"/>
          <w:sz w:val="24"/>
          <w:szCs w:val="24"/>
          <w:lang w:eastAsia="ja-JP"/>
        </w:rPr>
        <w:t xml:space="preserve"> </w:t>
      </w:r>
      <w:r w:rsidR="00034916" w:rsidRPr="00976ABB">
        <w:rPr>
          <w:rFonts w:ascii="Times New Roman" w:hAnsi="Times New Roman" w:cs="Times New Roman" w:hint="eastAsia"/>
          <w:color w:val="000000" w:themeColor="text1"/>
          <w:sz w:val="24"/>
          <w:szCs w:val="24"/>
          <w:lang w:eastAsia="ja-JP"/>
        </w:rPr>
        <w:t xml:space="preserve"> </w:t>
      </w:r>
      <w:r w:rsidR="00F42D09" w:rsidRPr="00976ABB">
        <w:rPr>
          <w:rFonts w:ascii="Times New Roman" w:hAnsi="Times New Roman" w:cs="Times New Roman"/>
          <w:color w:val="000000" w:themeColor="text1"/>
          <w:sz w:val="24"/>
          <w:szCs w:val="24"/>
          <w:lang w:eastAsia="ja-JP"/>
        </w:rPr>
        <w:t>Co</w:t>
      </w:r>
      <w:proofErr w:type="gramEnd"/>
      <w:r w:rsidR="00F42D09" w:rsidRPr="00976ABB">
        <w:rPr>
          <w:rFonts w:ascii="Times New Roman" w:hAnsi="Times New Roman" w:cs="Times New Roman"/>
          <w:color w:val="000000" w:themeColor="text1"/>
          <w:sz w:val="24"/>
          <w:szCs w:val="24"/>
          <w:lang w:eastAsia="ja-JP"/>
        </w:rPr>
        <w:t xml:space="preserve"> thickness</w:t>
      </w:r>
      <w:r w:rsidR="00034916" w:rsidRPr="00976ABB">
        <w:rPr>
          <w:rFonts w:ascii="Times New Roman" w:hAnsi="Times New Roman" w:cs="Times New Roman" w:hint="eastAsia"/>
          <w:color w:val="000000" w:themeColor="text1"/>
          <w:sz w:val="24"/>
          <w:szCs w:val="24"/>
          <w:lang w:eastAsia="ja-JP"/>
        </w:rPr>
        <w:t xml:space="preserve"> </w:t>
      </w:r>
      <w:r w:rsidR="00F42D09" w:rsidRPr="00976ABB">
        <w:rPr>
          <w:rFonts w:ascii="Times New Roman" w:hAnsi="Times New Roman" w:cs="Times New Roman" w:hint="eastAsia"/>
          <w:color w:val="000000" w:themeColor="text1"/>
          <w:sz w:val="24"/>
          <w:szCs w:val="24"/>
          <w:lang w:eastAsia="ja-JP"/>
        </w:rPr>
        <w:t>variations.</w:t>
      </w:r>
      <w:r w:rsidR="00421481" w:rsidRPr="00976ABB">
        <w:rPr>
          <w:rFonts w:ascii="Times New Roman" w:hAnsi="Times New Roman" w:cs="Times New Roman"/>
          <w:color w:val="000000" w:themeColor="text1"/>
          <w:sz w:val="24"/>
          <w:szCs w:val="24"/>
          <w:lang w:eastAsia="ja-JP"/>
        </w:rPr>
        <w:t xml:space="preserve"> </w:t>
      </w:r>
      <w:r w:rsidR="00A2701D" w:rsidRPr="00976ABB">
        <w:rPr>
          <w:rFonts w:ascii="Times New Roman" w:hAnsi="Times New Roman" w:cs="Times New Roman"/>
          <w:color w:val="000000" w:themeColor="text1"/>
          <w:sz w:val="24"/>
          <w:szCs w:val="24"/>
          <w:lang w:eastAsia="ja-JP"/>
        </w:rPr>
        <w:t>In the 3</w:t>
      </w:r>
      <w:r w:rsidR="00A2701D" w:rsidRPr="00976ABB">
        <w:rPr>
          <w:rFonts w:ascii="Times New Roman" w:hAnsi="Times New Roman" w:cs="Times New Roman"/>
          <w:color w:val="000000" w:themeColor="text1"/>
          <w:sz w:val="24"/>
          <w:szCs w:val="24"/>
          <w:vertAlign w:val="superscript"/>
          <w:lang w:eastAsia="ja-JP"/>
        </w:rPr>
        <w:t>rd</w:t>
      </w:r>
      <w:r w:rsidR="00A2701D" w:rsidRPr="00976ABB">
        <w:rPr>
          <w:rFonts w:ascii="Times New Roman" w:hAnsi="Times New Roman" w:cs="Times New Roman"/>
          <w:color w:val="000000" w:themeColor="text1"/>
          <w:sz w:val="24"/>
          <w:szCs w:val="24"/>
          <w:lang w:eastAsia="ja-JP"/>
        </w:rPr>
        <w:t xml:space="preserve"> column</w:t>
      </w:r>
      <w:r w:rsidR="0087244C" w:rsidRPr="00976ABB">
        <w:rPr>
          <w:rFonts w:ascii="Times New Roman" w:hAnsi="Times New Roman" w:cs="Times New Roman"/>
          <w:color w:val="000000" w:themeColor="text1"/>
          <w:sz w:val="24"/>
          <w:szCs w:val="24"/>
          <w:lang w:eastAsia="ja-JP"/>
        </w:rPr>
        <w:t xml:space="preserve"> of Table 1</w:t>
      </w:r>
      <w:r w:rsidR="00A2701D" w:rsidRPr="00976ABB">
        <w:rPr>
          <w:rFonts w:ascii="Times New Roman" w:hAnsi="Times New Roman" w:cs="Times New Roman"/>
          <w:color w:val="000000" w:themeColor="text1"/>
          <w:sz w:val="24"/>
          <w:szCs w:val="24"/>
          <w:lang w:eastAsia="ja-JP"/>
        </w:rPr>
        <w:t>, t</w:t>
      </w:r>
      <w:r w:rsidRPr="00976ABB">
        <w:rPr>
          <w:rFonts w:ascii="Times New Roman" w:hAnsi="Times New Roman" w:cs="Times New Roman"/>
          <w:color w:val="000000" w:themeColor="text1"/>
          <w:sz w:val="24"/>
          <w:szCs w:val="24"/>
          <w:lang w:eastAsia="ja-JP"/>
        </w:rPr>
        <w:t xml:space="preserve">he </w:t>
      </w:r>
      <w:r w:rsidR="00A2701D" w:rsidRPr="00976ABB">
        <w:rPr>
          <w:rFonts w:ascii="Times New Roman" w:hAnsi="Times New Roman" w:cs="Times New Roman"/>
          <w:color w:val="000000" w:themeColor="text1"/>
          <w:sz w:val="24"/>
          <w:szCs w:val="24"/>
          <w:lang w:eastAsia="ja-JP"/>
        </w:rPr>
        <w:t>correlations</w:t>
      </w:r>
      <w:r w:rsidR="00E23F31" w:rsidRPr="00976ABB">
        <w:rPr>
          <w:rFonts w:ascii="Times New Roman" w:hAnsi="Times New Roman" w:cs="Times New Roman"/>
          <w:color w:val="000000" w:themeColor="text1"/>
          <w:sz w:val="24"/>
          <w:szCs w:val="24"/>
          <w:lang w:eastAsia="ja-JP"/>
        </w:rPr>
        <w:t xml:space="preserve"> of skyrmion population </w:t>
      </w:r>
      <w:r w:rsidR="00A2701D" w:rsidRPr="00976ABB">
        <w:rPr>
          <w:rFonts w:ascii="Times New Roman" w:hAnsi="Times New Roman" w:cs="Times New Roman"/>
          <w:color w:val="000000" w:themeColor="text1"/>
          <w:sz w:val="24"/>
          <w:szCs w:val="24"/>
          <w:lang w:eastAsia="ja-JP"/>
        </w:rPr>
        <w:t>at</w:t>
      </w:r>
      <w:r w:rsidR="00E23F31" w:rsidRPr="00976ABB">
        <w:rPr>
          <w:rFonts w:ascii="Times New Roman" w:hAnsi="Times New Roman" w:cs="Times New Roman"/>
          <w:color w:val="000000" w:themeColor="text1"/>
          <w:sz w:val="24"/>
          <w:szCs w:val="24"/>
          <w:lang w:eastAsia="ja-JP"/>
        </w:rPr>
        <w:t xml:space="preserve"> each region are derived based on</w:t>
      </w:r>
      <w:r w:rsidRPr="00976ABB">
        <w:rPr>
          <w:rFonts w:ascii="Times New Roman" w:hAnsi="Times New Roman" w:cs="Times New Roman"/>
          <w:color w:val="000000" w:themeColor="text1"/>
          <w:sz w:val="24"/>
          <w:szCs w:val="24"/>
          <w:lang w:eastAsia="ja-JP"/>
        </w:rPr>
        <w:t xml:space="preserve"> </w:t>
      </w:r>
      <w:r w:rsidR="00B073C0" w:rsidRPr="00976ABB">
        <w:rPr>
          <w:rFonts w:ascii="Times New Roman" w:hAnsi="Times New Roman" w:cs="Times New Roman"/>
          <w:color w:val="000000" w:themeColor="text1"/>
          <w:sz w:val="24"/>
          <w:szCs w:val="24"/>
          <w:lang w:eastAsia="ja-JP"/>
        </w:rPr>
        <w:t xml:space="preserve">the </w:t>
      </w:r>
      <w:r w:rsidRPr="00976ABB">
        <w:rPr>
          <w:rFonts w:ascii="Times New Roman" w:hAnsi="Times New Roman" w:cs="Times New Roman"/>
          <w:color w:val="000000" w:themeColor="text1"/>
          <w:sz w:val="24"/>
          <w:szCs w:val="24"/>
          <w:lang w:eastAsia="ja-JP"/>
        </w:rPr>
        <w:t>chemical potential model</w:t>
      </w:r>
      <w:r w:rsidR="00E23F31" w:rsidRPr="00976ABB">
        <w:rPr>
          <w:rFonts w:ascii="Times New Roman" w:hAnsi="Times New Roman" w:cs="Times New Roman"/>
          <w:color w:val="000000" w:themeColor="text1"/>
          <w:sz w:val="24"/>
          <w:szCs w:val="24"/>
          <w:lang w:eastAsia="ja-JP"/>
        </w:rPr>
        <w:t xml:space="preserve">, assuming global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E23F31" w:rsidRPr="00976ABB">
        <w:rPr>
          <w:rFonts w:ascii="Times New Roman" w:hAnsi="Times New Roman" w:cs="Times New Roman"/>
          <w:color w:val="000000" w:themeColor="text1"/>
          <w:sz w:val="24"/>
          <w:szCs w:val="24"/>
          <w:lang w:eastAsia="ja-JP"/>
        </w:rPr>
        <w:t xml:space="preserve"> leads </w:t>
      </w:r>
      <w:r w:rsidR="006E0F6C" w:rsidRPr="00976ABB">
        <w:rPr>
          <w:rFonts w:ascii="Times New Roman" w:hAnsi="Times New Roman" w:cs="Times New Roman" w:hint="eastAsia"/>
          <w:color w:val="000000" w:themeColor="text1"/>
          <w:sz w:val="24"/>
          <w:szCs w:val="24"/>
          <w:lang w:eastAsia="ja-JP"/>
        </w:rPr>
        <w:t>global</w:t>
      </w:r>
      <w:r w:rsidR="006E0F6C" w:rsidRPr="00976ABB">
        <w:rPr>
          <w:rFonts w:ascii="Times New Roman" w:hAnsi="Times New Roman" w:cs="Times New Roman"/>
          <w:color w:val="000000" w:themeColor="text1"/>
          <w:sz w:val="24"/>
          <w:szCs w:val="24"/>
          <w:lang w:eastAsia="ja-JP"/>
        </w:rPr>
        <w:t xml:space="preserve"> </w:t>
      </w:r>
      <w:r w:rsidR="00E23F31" w:rsidRPr="00976ABB">
        <w:rPr>
          <w:rFonts w:ascii="Times New Roman" w:hAnsi="Times New Roman" w:cs="Times New Roman"/>
          <w:color w:val="000000" w:themeColor="text1"/>
          <w:sz w:val="24"/>
          <w:szCs w:val="24"/>
          <w:lang w:eastAsia="ja-JP"/>
        </w:rPr>
        <w:t xml:space="preserve">potential gradient against local modulation by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E23F31"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lang w:eastAsia="ja-JP"/>
        </w:rPr>
        <w:t xml:space="preserve"> </w:t>
      </w:r>
      <w:r w:rsidR="00E23F31" w:rsidRPr="00976ABB">
        <w:rPr>
          <w:rFonts w:ascii="Times New Roman" w:hAnsi="Times New Roman" w:cs="Times New Roman"/>
          <w:color w:val="000000" w:themeColor="text1"/>
          <w:sz w:val="24"/>
          <w:szCs w:val="24"/>
          <w:lang w:eastAsia="ja-JP"/>
        </w:rPr>
        <w:t>T</w:t>
      </w:r>
      <w:r w:rsidRPr="00976ABB">
        <w:rPr>
          <w:rFonts w:ascii="Times New Roman" w:hAnsi="Times New Roman" w:cs="Times New Roman"/>
          <w:color w:val="000000" w:themeColor="text1"/>
          <w:sz w:val="24"/>
          <w:szCs w:val="24"/>
          <w:lang w:eastAsia="ja-JP"/>
        </w:rPr>
        <w:t xml:space="preserve">he </w:t>
      </w:r>
      <w:r w:rsidR="00E23F31" w:rsidRPr="00976ABB">
        <w:rPr>
          <w:rFonts w:ascii="Times New Roman" w:hAnsi="Times New Roman" w:cs="Times New Roman"/>
          <w:color w:val="000000" w:themeColor="text1"/>
          <w:sz w:val="24"/>
          <w:szCs w:val="24"/>
          <w:lang w:eastAsia="ja-JP"/>
        </w:rPr>
        <w:t xml:space="preserve">corresponding </w:t>
      </w:r>
      <w:r w:rsidRPr="00976ABB">
        <w:rPr>
          <w:rFonts w:ascii="Times New Roman" w:hAnsi="Times New Roman" w:cs="Times New Roman"/>
          <w:color w:val="000000" w:themeColor="text1"/>
          <w:sz w:val="24"/>
          <w:szCs w:val="24"/>
          <w:lang w:eastAsia="ja-JP"/>
        </w:rPr>
        <w:t>experimental results</w:t>
      </w:r>
      <w:r w:rsidR="00E23F31" w:rsidRPr="00976ABB">
        <w:rPr>
          <w:rFonts w:ascii="Times New Roman" w:hAnsi="Times New Roman" w:cs="Times New Roman"/>
          <w:color w:val="000000" w:themeColor="text1"/>
          <w:sz w:val="24"/>
          <w:szCs w:val="24"/>
          <w:lang w:eastAsia="ja-JP"/>
        </w:rPr>
        <w:t xml:space="preserve"> are indicated</w:t>
      </w:r>
      <w:r w:rsidRPr="00976ABB">
        <w:rPr>
          <w:rFonts w:ascii="Times New Roman" w:hAnsi="Times New Roman" w:cs="Times New Roman"/>
          <w:color w:val="000000" w:themeColor="text1"/>
          <w:sz w:val="24"/>
          <w:szCs w:val="24"/>
          <w:lang w:eastAsia="ja-JP"/>
        </w:rPr>
        <w:t xml:space="preserve"> in the 4</w:t>
      </w:r>
      <w:r w:rsidRPr="00976ABB">
        <w:rPr>
          <w:rFonts w:ascii="Times New Roman" w:hAnsi="Times New Roman" w:cs="Times New Roman"/>
          <w:color w:val="000000" w:themeColor="text1"/>
          <w:sz w:val="24"/>
          <w:szCs w:val="24"/>
          <w:vertAlign w:val="superscript"/>
          <w:lang w:eastAsia="ja-JP"/>
        </w:rPr>
        <w:t>th</w:t>
      </w:r>
      <w:r w:rsidRPr="00976ABB">
        <w:rPr>
          <w:rFonts w:ascii="Times New Roman" w:hAnsi="Times New Roman" w:cs="Times New Roman"/>
          <w:color w:val="000000" w:themeColor="text1"/>
          <w:sz w:val="24"/>
          <w:szCs w:val="24"/>
          <w:lang w:eastAsia="ja-JP"/>
        </w:rPr>
        <w:t xml:space="preserve"> column</w:t>
      </w:r>
      <w:r w:rsidR="000E21F9" w:rsidRPr="00976ABB">
        <w:rPr>
          <w:rFonts w:ascii="Times New Roman" w:hAnsi="Times New Roman" w:cs="Times New Roman"/>
          <w:color w:val="000000" w:themeColor="text1"/>
          <w:sz w:val="24"/>
          <w:szCs w:val="24"/>
          <w:lang w:eastAsia="ja-JP"/>
        </w:rPr>
        <w:t xml:space="preserve"> for different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oMath>
      <w:r w:rsidR="008B4036" w:rsidRPr="00976ABB">
        <w:rPr>
          <w:rFonts w:ascii="Times New Roman" w:hAnsi="Times New Roman" w:cs="Times New Roman" w:hint="eastAsia"/>
          <w:color w:val="000000" w:themeColor="text1"/>
          <w:sz w:val="24"/>
          <w:szCs w:val="24"/>
          <w:lang w:eastAsia="ja-JP"/>
        </w:rPr>
        <w:t xml:space="preserve"> </w:t>
      </w:r>
      <w:r w:rsidR="000E21F9" w:rsidRPr="00976ABB">
        <w:rPr>
          <w:rFonts w:ascii="Times New Roman" w:hAnsi="Times New Roman" w:cs="Times New Roman"/>
          <w:color w:val="000000" w:themeColor="text1"/>
          <w:sz w:val="24"/>
          <w:szCs w:val="24"/>
          <w:lang w:eastAsia="ja-JP"/>
        </w:rPr>
        <w:t>combinations</w:t>
      </w:r>
      <w:r w:rsidR="003D34A6" w:rsidRPr="00976ABB">
        <w:rPr>
          <w:rFonts w:ascii="Times New Roman" w:hAnsi="Times New Roman" w:cs="Times New Roman"/>
          <w:color w:val="000000" w:themeColor="text1"/>
          <w:sz w:val="24"/>
          <w:szCs w:val="24"/>
          <w:lang w:eastAsia="ja-JP"/>
        </w:rPr>
        <w:t>, respectively</w:t>
      </w:r>
      <w:r w:rsidRPr="00976ABB">
        <w:rPr>
          <w:rFonts w:ascii="Times New Roman" w:hAnsi="Times New Roman" w:cs="Times New Roman"/>
          <w:color w:val="000000" w:themeColor="text1"/>
          <w:sz w:val="24"/>
          <w:szCs w:val="24"/>
          <w:lang w:eastAsia="ja-JP"/>
        </w:rPr>
        <w:t xml:space="preserve">. The small variation in total skyrmion numbers at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r>
          <w:rPr>
            <w:rFonts w:ascii="Cambria Math" w:hAnsi="Cambria Math" w:cs="Times New Roman"/>
            <w:color w:val="000000" w:themeColor="text1"/>
            <w:sz w:val="24"/>
            <w:szCs w:val="24"/>
            <w:lang w:eastAsia="ja-JP"/>
          </w:rPr>
          <m:t>=(0,+)</m:t>
        </m:r>
      </m:oMath>
      <w:r w:rsidRPr="00976ABB">
        <w:rPr>
          <w:rFonts w:ascii="Times New Roman" w:hAnsi="Times New Roman" w:cs="Times New Roman"/>
          <w:color w:val="000000" w:themeColor="text1"/>
          <w:sz w:val="24"/>
          <w:szCs w:val="24"/>
          <w:lang w:eastAsia="ja-JP"/>
        </w:rPr>
        <w:t xml:space="preserve"> and </w:t>
      </w:r>
      <m:oMath>
        <m:r>
          <w:rPr>
            <w:rFonts w:ascii="Cambria Math" w:hAnsi="Cambria Math" w:cs="Times New Roman"/>
            <w:color w:val="000000" w:themeColor="text1"/>
            <w:sz w:val="24"/>
            <w:szCs w:val="24"/>
            <w:lang w:eastAsia="ja-JP"/>
          </w:rPr>
          <m:t>(0,-)</m:t>
        </m:r>
      </m:oMath>
      <w:r w:rsidRPr="00976ABB">
        <w:rPr>
          <w:rFonts w:ascii="Times New Roman" w:hAnsi="Times New Roman" w:cs="Times New Roman"/>
          <w:color w:val="000000" w:themeColor="text1"/>
          <w:sz w:val="24"/>
          <w:szCs w:val="24"/>
          <w:lang w:eastAsia="ja-JP"/>
        </w:rPr>
        <w:t xml:space="preserve"> is attributed from finite PMA variation along Co-thickness gradient, designed parallel to </w:t>
      </w:r>
      <w:r w:rsidR="00A235DB" w:rsidRPr="00976ABB">
        <w:rPr>
          <w:rFonts w:ascii="Times New Roman" w:hAnsi="Times New Roman" w:cs="Times New Roman"/>
          <w:color w:val="000000" w:themeColor="text1"/>
          <w:sz w:val="24"/>
          <w:szCs w:val="24"/>
          <w:lang w:eastAsia="ja-JP"/>
        </w:rPr>
        <w:t xml:space="preserve">global current </w:t>
      </w:r>
      <w:r w:rsidRPr="00976ABB">
        <w:rPr>
          <w:rFonts w:ascii="Times New Roman" w:hAnsi="Times New Roman" w:cs="Times New Roman"/>
          <w:color w:val="000000" w:themeColor="text1"/>
          <w:sz w:val="24"/>
          <w:szCs w:val="24"/>
          <w:lang w:eastAsia="ja-JP"/>
        </w:rPr>
        <w:t xml:space="preserve">direction. On the other hand, there </w:t>
      </w:r>
      <w:r w:rsidR="00B073C0" w:rsidRPr="00976ABB">
        <w:rPr>
          <w:rFonts w:ascii="Times New Roman" w:hAnsi="Times New Roman" w:cs="Times New Roman"/>
          <w:color w:val="000000" w:themeColor="text1"/>
          <w:sz w:val="24"/>
          <w:szCs w:val="24"/>
          <w:lang w:eastAsia="ja-JP"/>
        </w:rPr>
        <w:t>exists</w:t>
      </w:r>
      <w:r w:rsidRPr="00976ABB">
        <w:rPr>
          <w:rFonts w:ascii="Times New Roman" w:hAnsi="Times New Roman" w:cs="Times New Roman"/>
          <w:color w:val="000000" w:themeColor="text1"/>
          <w:sz w:val="24"/>
          <w:szCs w:val="24"/>
          <w:lang w:eastAsia="ja-JP"/>
        </w:rPr>
        <w:t xml:space="preserve"> </w:t>
      </w:r>
      <w:r w:rsidR="005A4F13" w:rsidRPr="00976ABB">
        <w:rPr>
          <w:rFonts w:ascii="Times New Roman" w:hAnsi="Times New Roman" w:cs="Times New Roman"/>
          <w:color w:val="000000" w:themeColor="text1"/>
          <w:sz w:val="24"/>
          <w:szCs w:val="24"/>
          <w:lang w:eastAsia="ja-JP"/>
        </w:rPr>
        <w:t>a</w:t>
      </w:r>
      <w:r w:rsidR="005A4F13"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negligible diff</w:t>
      </w:r>
      <w:r w:rsidR="001F6A83" w:rsidRPr="00976ABB">
        <w:rPr>
          <w:rFonts w:ascii="Times New Roman" w:hAnsi="Times New Roman" w:cs="Times New Roman" w:hint="eastAsia"/>
          <w:color w:val="000000" w:themeColor="text1"/>
          <w:sz w:val="24"/>
          <w:szCs w:val="24"/>
          <w:lang w:eastAsia="ja-JP"/>
        </w:rPr>
        <w:t>e</w:t>
      </w:r>
      <w:r w:rsidRPr="00976ABB">
        <w:rPr>
          <w:rFonts w:ascii="Times New Roman" w:hAnsi="Times New Roman" w:cs="Times New Roman"/>
          <w:color w:val="000000" w:themeColor="text1"/>
          <w:sz w:val="24"/>
          <w:szCs w:val="24"/>
          <w:lang w:eastAsia="ja-JP"/>
        </w:rPr>
        <w:t>rence be</w:t>
      </w:r>
      <w:r w:rsidR="001F6A83" w:rsidRPr="00976ABB">
        <w:rPr>
          <w:rFonts w:ascii="Times New Roman" w:hAnsi="Times New Roman" w:cs="Times New Roman" w:hint="eastAsia"/>
          <w:color w:val="000000" w:themeColor="text1"/>
          <w:sz w:val="24"/>
          <w:szCs w:val="24"/>
          <w:lang w:eastAsia="ja-JP"/>
        </w:rPr>
        <w:t>t</w:t>
      </w:r>
      <w:r w:rsidRPr="00976ABB">
        <w:rPr>
          <w:rFonts w:ascii="Times New Roman" w:hAnsi="Times New Roman" w:cs="Times New Roman"/>
          <w:color w:val="000000" w:themeColor="text1"/>
          <w:sz w:val="24"/>
          <w:szCs w:val="24"/>
          <w:lang w:eastAsia="ja-JP"/>
        </w:rPr>
        <w:t xml:space="preserve">ween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r>
          <w:rPr>
            <w:rFonts w:ascii="Cambria Math" w:hAnsi="Cambria Math" w:cs="Times New Roman"/>
            <w:color w:val="000000" w:themeColor="text1"/>
            <w:sz w:val="24"/>
            <w:szCs w:val="24"/>
            <w:lang w:eastAsia="ja-JP"/>
          </w:rPr>
          <m:t>=(+,0)</m:t>
        </m:r>
      </m:oMath>
      <w:r w:rsidRPr="00976ABB">
        <w:rPr>
          <w:rFonts w:ascii="Times New Roman" w:hAnsi="Times New Roman" w:cs="Times New Roman"/>
          <w:color w:val="000000" w:themeColor="text1"/>
          <w:sz w:val="24"/>
          <w:szCs w:val="24"/>
          <w:lang w:eastAsia="ja-JP"/>
        </w:rPr>
        <w:t xml:space="preserve"> and </w:t>
      </w:r>
      <m:oMath>
        <m:r>
          <w:rPr>
            <w:rFonts w:ascii="Cambria Math" w:hAnsi="Cambria Math" w:cs="Times New Roman"/>
            <w:color w:val="000000" w:themeColor="text1"/>
            <w:sz w:val="24"/>
            <w:szCs w:val="24"/>
            <w:lang w:eastAsia="ja-JP"/>
          </w:rPr>
          <m:t>(-,0)</m:t>
        </m:r>
      </m:oMath>
      <w:r w:rsidRPr="00976ABB">
        <w:rPr>
          <w:rFonts w:ascii="Times New Roman" w:hAnsi="Times New Roman" w:cs="Times New Roman"/>
          <w:color w:val="000000" w:themeColor="text1"/>
          <w:sz w:val="24"/>
          <w:szCs w:val="24"/>
          <w:lang w:eastAsia="ja-JP"/>
        </w:rPr>
        <w:t xml:space="preserve"> </w:t>
      </w:r>
      <w:r w:rsidR="00921E82" w:rsidRPr="00976ABB">
        <w:rPr>
          <w:rFonts w:ascii="Times New Roman" w:hAnsi="Times New Roman" w:cs="Times New Roman"/>
          <w:color w:val="000000" w:themeColor="text1"/>
          <w:sz w:val="24"/>
          <w:szCs w:val="24"/>
          <w:lang w:eastAsia="ja-JP"/>
        </w:rPr>
        <w:t xml:space="preserve">in which current-induced </w:t>
      </w:r>
      <w:r w:rsidR="00424BB8" w:rsidRPr="00976ABB">
        <w:rPr>
          <w:rFonts w:ascii="Times New Roman" w:hAnsi="Times New Roman" w:cs="Times New Roman" w:hint="eastAsia"/>
          <w:color w:val="000000" w:themeColor="text1"/>
          <w:sz w:val="24"/>
          <w:szCs w:val="24"/>
          <w:lang w:eastAsia="ja-JP"/>
        </w:rPr>
        <w:t>H</w:t>
      </w:r>
      <w:r w:rsidR="00424BB8" w:rsidRPr="00976ABB">
        <w:rPr>
          <w:rFonts w:ascii="Times New Roman" w:hAnsi="Times New Roman" w:cs="Times New Roman"/>
          <w:color w:val="000000" w:themeColor="text1"/>
          <w:sz w:val="24"/>
          <w:szCs w:val="24"/>
          <w:lang w:eastAsia="ja-JP"/>
        </w:rPr>
        <w:t xml:space="preserve">all </w:t>
      </w:r>
      <w:r w:rsidR="00921E82" w:rsidRPr="00976ABB">
        <w:rPr>
          <w:rFonts w:ascii="Times New Roman" w:hAnsi="Times New Roman" w:cs="Times New Roman"/>
          <w:color w:val="000000" w:themeColor="text1"/>
          <w:sz w:val="24"/>
          <w:szCs w:val="24"/>
          <w:lang w:eastAsia="ja-JP"/>
        </w:rPr>
        <w:t xml:space="preserve">direction </w:t>
      </w:r>
      <w:r w:rsidR="00B073C0" w:rsidRPr="00976ABB">
        <w:rPr>
          <w:rFonts w:ascii="Times New Roman" w:hAnsi="Times New Roman" w:cs="Times New Roman"/>
          <w:color w:val="000000" w:themeColor="text1"/>
          <w:sz w:val="24"/>
          <w:szCs w:val="24"/>
          <w:lang w:eastAsia="ja-JP"/>
        </w:rPr>
        <w:t xml:space="preserve">is </w:t>
      </w:r>
      <w:r w:rsidR="00921E82" w:rsidRPr="00976ABB">
        <w:rPr>
          <w:rFonts w:ascii="Times New Roman" w:hAnsi="Times New Roman" w:cs="Times New Roman"/>
          <w:color w:val="000000" w:themeColor="text1"/>
          <w:sz w:val="24"/>
          <w:szCs w:val="24"/>
          <w:lang w:eastAsia="ja-JP"/>
        </w:rPr>
        <w:t xml:space="preserve">set parallel to </w:t>
      </w:r>
      <w:r w:rsidRPr="00976ABB">
        <w:rPr>
          <w:rFonts w:ascii="Times New Roman" w:hAnsi="Times New Roman" w:cs="Times New Roman"/>
          <w:color w:val="000000" w:themeColor="text1"/>
          <w:sz w:val="24"/>
          <w:szCs w:val="24"/>
          <w:lang w:eastAsia="ja-JP"/>
        </w:rPr>
        <w:t>Ir-thickness gradient. Besides, between single current injection and two</w:t>
      </w:r>
      <w:r w:rsidR="00BD3AEF" w:rsidRPr="00976ABB">
        <w:rPr>
          <w:rFonts w:ascii="Times New Roman" w:hAnsi="Times New Roman" w:cs="Times New Roman" w:hint="eastAsia"/>
          <w:color w:val="000000" w:themeColor="text1"/>
          <w:sz w:val="24"/>
          <w:szCs w:val="24"/>
          <w:lang w:eastAsia="ja-JP"/>
        </w:rPr>
        <w:t>-</w:t>
      </w:r>
      <w:r w:rsidRPr="00976ABB">
        <w:rPr>
          <w:rFonts w:ascii="Times New Roman" w:hAnsi="Times New Roman" w:cs="Times New Roman"/>
          <w:color w:val="000000" w:themeColor="text1"/>
          <w:sz w:val="24"/>
          <w:szCs w:val="24"/>
          <w:lang w:eastAsia="ja-JP"/>
        </w:rPr>
        <w:t>current injections, the total number of skyrmions indicates notable increment</w:t>
      </w:r>
      <w:r w:rsidR="00921E82" w:rsidRPr="00976ABB">
        <w:rPr>
          <w:rFonts w:ascii="Times New Roman" w:hAnsi="Times New Roman" w:cs="Times New Roman"/>
          <w:color w:val="000000" w:themeColor="text1"/>
          <w:sz w:val="24"/>
          <w:szCs w:val="24"/>
          <w:lang w:eastAsia="ja-JP"/>
        </w:rPr>
        <w:t>s</w:t>
      </w:r>
      <w:r w:rsidRPr="00976ABB">
        <w:rPr>
          <w:rFonts w:ascii="Times New Roman" w:hAnsi="Times New Roman" w:cs="Times New Roman"/>
          <w:color w:val="000000" w:themeColor="text1"/>
          <w:sz w:val="24"/>
          <w:szCs w:val="24"/>
          <w:lang w:eastAsia="ja-JP"/>
        </w:rPr>
        <w:t xml:space="preserve"> combined with </w:t>
      </w:r>
      <w:r w:rsidR="00B073C0" w:rsidRPr="00976ABB">
        <w:rPr>
          <w:rFonts w:ascii="Times New Roman" w:hAnsi="Times New Roman" w:cs="Times New Roman"/>
          <w:color w:val="000000" w:themeColor="text1"/>
          <w:sz w:val="24"/>
          <w:szCs w:val="24"/>
          <w:lang w:eastAsia="ja-JP"/>
        </w:rPr>
        <w:t xml:space="preserve">the </w:t>
      </w:r>
      <w:r w:rsidRPr="00976ABB">
        <w:rPr>
          <w:rFonts w:ascii="Times New Roman" w:hAnsi="Times New Roman" w:cs="Times New Roman"/>
          <w:color w:val="000000" w:themeColor="text1"/>
          <w:sz w:val="24"/>
          <w:szCs w:val="24"/>
          <w:lang w:eastAsia="ja-JP"/>
        </w:rPr>
        <w:t>skyrmion nucleation process</w:t>
      </w:r>
      <w:r w:rsidR="006C2630" w:rsidRPr="00976ABB">
        <w:rPr>
          <w:rFonts w:ascii="Times New Roman" w:hAnsi="Times New Roman" w:cs="Times New Roman" w:hint="eastAsia"/>
          <w:color w:val="000000" w:themeColor="text1"/>
          <w:sz w:val="24"/>
          <w:szCs w:val="24"/>
          <w:lang w:eastAsia="ja-JP"/>
        </w:rPr>
        <w:t xml:space="preserve"> at Hall edges</w:t>
      </w:r>
      <w:r w:rsidRPr="00976ABB">
        <w:rPr>
          <w:rFonts w:ascii="Times New Roman" w:hAnsi="Times New Roman" w:cs="Times New Roman"/>
          <w:color w:val="000000" w:themeColor="text1"/>
          <w:sz w:val="24"/>
          <w:szCs w:val="24"/>
          <w:lang w:eastAsia="ja-JP"/>
        </w:rPr>
        <w:t>.</w:t>
      </w:r>
      <w:r w:rsidR="0031452E" w:rsidRPr="00976ABB">
        <w:rPr>
          <w:rFonts w:ascii="Times New Roman" w:hAnsi="Times New Roman" w:cs="Times New Roman" w:hint="eastAsia"/>
          <w:color w:val="000000" w:themeColor="text1"/>
          <w:sz w:val="24"/>
          <w:szCs w:val="24"/>
          <w:lang w:eastAsia="ja-JP"/>
        </w:rPr>
        <w:t xml:space="preserve"> </w:t>
      </w:r>
      <w:r w:rsidR="000765BD" w:rsidRPr="00976ABB">
        <w:rPr>
          <w:rFonts w:ascii="Times New Roman" w:hAnsi="Times New Roman" w:cs="Times New Roman" w:hint="eastAsia"/>
          <w:color w:val="000000" w:themeColor="text1"/>
          <w:sz w:val="24"/>
          <w:szCs w:val="24"/>
          <w:lang w:eastAsia="ja-JP"/>
        </w:rPr>
        <w:t>W</w:t>
      </w:r>
      <w:r w:rsidR="003335D9" w:rsidRPr="00976ABB">
        <w:rPr>
          <w:rFonts w:ascii="Times New Roman" w:hAnsi="Times New Roman" w:cs="Times New Roman"/>
          <w:color w:val="000000" w:themeColor="text1"/>
          <w:sz w:val="24"/>
          <w:szCs w:val="24"/>
          <w:lang w:eastAsia="ja-JP"/>
        </w:rPr>
        <w:t xml:space="preserve">e </w:t>
      </w:r>
      <w:r w:rsidR="002C6226" w:rsidRPr="00976ABB">
        <w:rPr>
          <w:rFonts w:ascii="Times New Roman" w:hAnsi="Times New Roman" w:cs="Times New Roman" w:hint="eastAsia"/>
          <w:color w:val="000000" w:themeColor="text1"/>
          <w:sz w:val="24"/>
          <w:szCs w:val="24"/>
          <w:lang w:eastAsia="ja-JP"/>
        </w:rPr>
        <w:t>phenomenologically</w:t>
      </w:r>
      <w:r w:rsidR="003335D9" w:rsidRPr="00976ABB">
        <w:rPr>
          <w:rFonts w:ascii="Times New Roman" w:hAnsi="Times New Roman" w:cs="Times New Roman"/>
          <w:color w:val="000000" w:themeColor="text1"/>
          <w:sz w:val="24"/>
          <w:szCs w:val="24"/>
          <w:lang w:eastAsia="ja-JP"/>
        </w:rPr>
        <w:t xml:space="preserve"> </w:t>
      </w:r>
      <w:r w:rsidR="002C6226" w:rsidRPr="00976ABB">
        <w:rPr>
          <w:rFonts w:ascii="Times New Roman" w:hAnsi="Times New Roman" w:cs="Times New Roman" w:hint="eastAsia"/>
          <w:color w:val="000000" w:themeColor="text1"/>
          <w:sz w:val="24"/>
          <w:szCs w:val="24"/>
          <w:lang w:eastAsia="ja-JP"/>
        </w:rPr>
        <w:t>observe</w:t>
      </w:r>
      <w:r w:rsidR="003335D9" w:rsidRPr="00976ABB">
        <w:rPr>
          <w:rFonts w:ascii="Times New Roman" w:hAnsi="Times New Roman" w:cs="Times New Roman"/>
          <w:color w:val="000000" w:themeColor="text1"/>
          <w:sz w:val="24"/>
          <w:szCs w:val="24"/>
          <w:lang w:eastAsia="ja-JP"/>
        </w:rPr>
        <w:t xml:space="preserve"> qualitative analogies</w:t>
      </w:r>
      <w:r w:rsidR="003335D9" w:rsidRPr="00976ABB">
        <w:rPr>
          <w:rFonts w:ascii="Times New Roman" w:hAnsi="Times New Roman" w:cs="Times New Roman" w:hint="eastAsia"/>
          <w:color w:val="000000" w:themeColor="text1"/>
          <w:sz w:val="24"/>
          <w:szCs w:val="24"/>
          <w:lang w:eastAsia="ja-JP"/>
        </w:rPr>
        <w:t xml:space="preserve"> at skyrmion distribution</w:t>
      </w:r>
      <w:r w:rsidR="009560FD" w:rsidRPr="00976ABB">
        <w:rPr>
          <w:rFonts w:ascii="Times New Roman" w:hAnsi="Times New Roman" w:cs="Times New Roman" w:hint="eastAsia"/>
          <w:color w:val="000000" w:themeColor="text1"/>
          <w:sz w:val="24"/>
          <w:szCs w:val="24"/>
          <w:lang w:eastAsia="ja-JP"/>
        </w:rPr>
        <w:t>s</w:t>
      </w:r>
      <w:r w:rsidR="003335D9" w:rsidRPr="00976ABB">
        <w:rPr>
          <w:rFonts w:ascii="Times New Roman" w:hAnsi="Times New Roman" w:cs="Times New Roman"/>
          <w:color w:val="000000" w:themeColor="text1"/>
          <w:sz w:val="24"/>
          <w:szCs w:val="24"/>
          <w:lang w:eastAsia="ja-JP"/>
        </w:rPr>
        <w:t xml:space="preserve"> with </w:t>
      </w:r>
      <w:r w:rsidR="00094EC2" w:rsidRPr="00976ABB">
        <w:rPr>
          <w:rFonts w:ascii="Times New Roman" w:hAnsi="Times New Roman" w:cs="Times New Roman"/>
          <w:color w:val="000000" w:themeColor="text1"/>
          <w:sz w:val="24"/>
          <w:szCs w:val="24"/>
          <w:lang w:eastAsia="ja-JP"/>
        </w:rPr>
        <w:t xml:space="preserve">the </w:t>
      </w:r>
      <w:r w:rsidR="00E44013" w:rsidRPr="00976ABB">
        <w:rPr>
          <w:rFonts w:ascii="Times New Roman" w:hAnsi="Times New Roman" w:cs="Times New Roman" w:hint="eastAsia"/>
          <w:color w:val="000000" w:themeColor="text1"/>
          <w:sz w:val="24"/>
          <w:szCs w:val="24"/>
          <w:lang w:eastAsia="ja-JP"/>
        </w:rPr>
        <w:t>previous</w:t>
      </w:r>
      <w:r w:rsidR="003335D9" w:rsidRPr="00976ABB">
        <w:rPr>
          <w:rFonts w:ascii="Times New Roman" w:hAnsi="Times New Roman" w:cs="Times New Roman"/>
          <w:color w:val="000000" w:themeColor="text1"/>
          <w:sz w:val="24"/>
          <w:szCs w:val="24"/>
          <w:lang w:eastAsia="ja-JP"/>
        </w:rPr>
        <w:t xml:space="preserve"> potential model </w:t>
      </w:r>
      <w:r w:rsidR="006B1BCD" w:rsidRPr="00976ABB">
        <w:rPr>
          <w:rFonts w:ascii="Times New Roman" w:hAnsi="Times New Roman" w:cs="Times New Roman" w:hint="eastAsia"/>
          <w:color w:val="000000" w:themeColor="text1"/>
          <w:sz w:val="24"/>
          <w:szCs w:val="24"/>
          <w:lang w:eastAsia="ja-JP"/>
        </w:rPr>
        <w:t>in th</w:t>
      </w:r>
      <w:r w:rsidR="00E44013" w:rsidRPr="00976ABB">
        <w:rPr>
          <w:rFonts w:ascii="Times New Roman" w:hAnsi="Times New Roman" w:cs="Times New Roman" w:hint="eastAsia"/>
          <w:color w:val="000000" w:themeColor="text1"/>
          <w:sz w:val="24"/>
          <w:szCs w:val="24"/>
          <w:lang w:eastAsia="ja-JP"/>
        </w:rPr>
        <w:t>ese</w:t>
      </w:r>
      <w:r w:rsidR="006B1BCD" w:rsidRPr="00976ABB">
        <w:rPr>
          <w:rFonts w:ascii="Times New Roman" w:hAnsi="Times New Roman" w:cs="Times New Roman" w:hint="eastAsia"/>
          <w:color w:val="000000" w:themeColor="text1"/>
          <w:sz w:val="24"/>
          <w:szCs w:val="24"/>
          <w:lang w:eastAsia="ja-JP"/>
        </w:rPr>
        <w:t xml:space="preserve"> </w:t>
      </w:r>
      <w:r w:rsidR="000765BD" w:rsidRPr="00976ABB">
        <w:rPr>
          <w:rFonts w:ascii="Times New Roman" w:hAnsi="Times New Roman" w:cs="Times New Roman"/>
          <w:color w:val="000000" w:themeColor="text1"/>
          <w:sz w:val="24"/>
          <w:szCs w:val="24"/>
          <w:lang w:eastAsia="ja-JP"/>
        </w:rPr>
        <w:t xml:space="preserve">nonconservative </w:t>
      </w:r>
      <w:r w:rsidR="000765BD" w:rsidRPr="00976ABB">
        <w:rPr>
          <w:rFonts w:ascii="Times New Roman" w:hAnsi="Times New Roman" w:cs="Times New Roman" w:hint="eastAsia"/>
          <w:color w:val="000000" w:themeColor="text1"/>
          <w:sz w:val="24"/>
          <w:szCs w:val="24"/>
          <w:lang w:eastAsia="ja-JP"/>
        </w:rPr>
        <w:t>topological charge processes</w:t>
      </w:r>
      <w:r w:rsidR="009560FD" w:rsidRPr="00976ABB">
        <w:rPr>
          <w:rFonts w:ascii="Times New Roman" w:hAnsi="Times New Roman" w:cs="Times New Roman"/>
          <w:color w:val="000000" w:themeColor="text1"/>
          <w:sz w:val="24"/>
          <w:szCs w:val="24"/>
          <w:lang w:eastAsia="ja-JP"/>
        </w:rPr>
        <w:t>.</w:t>
      </w:r>
      <w:r w:rsidR="00030B89"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In the case of two</w:t>
      </w:r>
      <w:r w:rsidR="00BD3AEF" w:rsidRPr="00976ABB">
        <w:rPr>
          <w:rFonts w:ascii="Times New Roman" w:hAnsi="Times New Roman" w:cs="Times New Roman" w:hint="eastAsia"/>
          <w:color w:val="000000" w:themeColor="text1"/>
          <w:sz w:val="24"/>
          <w:szCs w:val="24"/>
          <w:lang w:eastAsia="ja-JP"/>
        </w:rPr>
        <w:t>-</w:t>
      </w:r>
      <w:r w:rsidRPr="00976ABB">
        <w:rPr>
          <w:rFonts w:ascii="Times New Roman" w:hAnsi="Times New Roman" w:cs="Times New Roman"/>
          <w:color w:val="000000" w:themeColor="text1"/>
          <w:sz w:val="24"/>
          <w:szCs w:val="24"/>
          <w:lang w:eastAsia="ja-JP"/>
        </w:rPr>
        <w:t>current injections,</w:t>
      </w:r>
      <w:r w:rsidR="005F4235" w:rsidRPr="00976ABB">
        <w:rPr>
          <w:rFonts w:ascii="Times New Roman" w:hAnsi="Times New Roman" w:cs="Times New Roman"/>
          <w:color w:val="000000" w:themeColor="text1"/>
          <w:sz w:val="24"/>
          <w:szCs w:val="24"/>
          <w:lang w:eastAsia="ja-JP"/>
        </w:rPr>
        <w:t xml:space="preserve"> the whole orders of skyrmion population are </w:t>
      </w:r>
      <w:r w:rsidR="00344752" w:rsidRPr="00976ABB">
        <w:rPr>
          <w:rFonts w:ascii="Times New Roman" w:hAnsi="Times New Roman" w:cs="Times New Roman"/>
          <w:color w:val="000000" w:themeColor="text1"/>
          <w:sz w:val="24"/>
          <w:szCs w:val="24"/>
          <w:lang w:eastAsia="ja-JP"/>
        </w:rPr>
        <w:t>consistently</w:t>
      </w:r>
      <w:r w:rsidR="00BC5140" w:rsidRPr="00976ABB">
        <w:rPr>
          <w:rFonts w:ascii="Times New Roman" w:hAnsi="Times New Roman" w:cs="Times New Roman"/>
          <w:color w:val="000000" w:themeColor="text1"/>
          <w:sz w:val="24"/>
          <w:szCs w:val="24"/>
          <w:lang w:eastAsia="ja-JP"/>
        </w:rPr>
        <w:t xml:space="preserve"> distributed </w:t>
      </w:r>
      <w:r w:rsidR="00520A33" w:rsidRPr="00976ABB">
        <w:rPr>
          <w:rFonts w:ascii="Times New Roman" w:hAnsi="Times New Roman" w:cs="Times New Roman" w:hint="eastAsia"/>
          <w:color w:val="000000" w:themeColor="text1"/>
          <w:sz w:val="24"/>
          <w:szCs w:val="24"/>
          <w:lang w:eastAsia="ja-JP"/>
        </w:rPr>
        <w:t xml:space="preserve">in the </w:t>
      </w:r>
      <w:r w:rsidR="00344752" w:rsidRPr="00976ABB">
        <w:rPr>
          <w:rFonts w:ascii="Times New Roman" w:hAnsi="Times New Roman" w:cs="Times New Roman"/>
          <w:color w:val="000000" w:themeColor="text1"/>
          <w:sz w:val="24"/>
          <w:szCs w:val="24"/>
          <w:lang w:eastAsia="ja-JP"/>
        </w:rPr>
        <w:t>following manner</w:t>
      </w:r>
      <w:r w:rsidR="00520A33" w:rsidRPr="00976ABB">
        <w:rPr>
          <w:rFonts w:ascii="Times New Roman" w:hAnsi="Times New Roman" w:cs="Times New Roman" w:hint="eastAsia"/>
          <w:color w:val="000000" w:themeColor="text1"/>
          <w:sz w:val="24"/>
          <w:szCs w:val="24"/>
          <w:lang w:eastAsia="ja-JP"/>
        </w:rPr>
        <w:t>:</w:t>
      </w:r>
      <w:r w:rsidR="005F4235" w:rsidRPr="00976ABB">
        <w:rPr>
          <w:rFonts w:ascii="Times New Roman" w:hAnsi="Times New Roman" w:cs="Times New Roman"/>
          <w:color w:val="000000" w:themeColor="text1"/>
          <w:sz w:val="24"/>
          <w:szCs w:val="24"/>
          <w:lang w:eastAsia="ja-JP"/>
        </w:rPr>
        <w:t xml:space="preserve"> </w:t>
      </w:r>
      <w:r w:rsidR="00344752" w:rsidRPr="00976ABB">
        <w:rPr>
          <w:rFonts w:ascii="Times New Roman" w:hAnsi="Times New Roman" w:cs="Times New Roman"/>
          <w:color w:val="000000" w:themeColor="text1"/>
          <w:sz w:val="24"/>
          <w:szCs w:val="24"/>
          <w:lang w:eastAsia="ja-JP"/>
        </w:rPr>
        <w:t>t</w:t>
      </w:r>
      <w:r w:rsidR="00352788" w:rsidRPr="00976ABB">
        <w:rPr>
          <w:rFonts w:ascii="Times New Roman" w:hAnsi="Times New Roman" w:cs="Times New Roman"/>
          <w:color w:val="000000" w:themeColor="text1"/>
          <w:sz w:val="24"/>
          <w:szCs w:val="24"/>
          <w:lang w:eastAsia="ja-JP"/>
        </w:rPr>
        <w:t>he highest population</w:t>
      </w:r>
      <w:r w:rsidR="002D3993" w:rsidRPr="00976ABB">
        <w:rPr>
          <w:rFonts w:ascii="Times New Roman" w:hAnsi="Times New Roman" w:cs="Times New Roman"/>
          <w:color w:val="000000" w:themeColor="text1"/>
          <w:sz w:val="24"/>
          <w:szCs w:val="24"/>
          <w:lang w:eastAsia="ja-JP"/>
        </w:rPr>
        <w:t>s</w:t>
      </w:r>
      <w:r w:rsidR="00352788" w:rsidRPr="00976ABB">
        <w:rPr>
          <w:rFonts w:ascii="Times New Roman" w:hAnsi="Times New Roman" w:cs="Times New Roman"/>
          <w:color w:val="000000" w:themeColor="text1"/>
          <w:sz w:val="24"/>
          <w:szCs w:val="24"/>
          <w:lang w:eastAsia="ja-JP"/>
        </w:rPr>
        <w:t xml:space="preserve"> </w:t>
      </w:r>
      <w:r w:rsidR="002D3993" w:rsidRPr="00976ABB">
        <w:rPr>
          <w:rFonts w:ascii="Times New Roman" w:hAnsi="Times New Roman" w:cs="Times New Roman"/>
          <w:color w:val="000000" w:themeColor="text1"/>
          <w:sz w:val="24"/>
          <w:szCs w:val="24"/>
          <w:lang w:eastAsia="ja-JP"/>
        </w:rPr>
        <w:t>appear</w:t>
      </w:r>
      <w:r w:rsidR="00352788" w:rsidRPr="00976ABB">
        <w:rPr>
          <w:rFonts w:ascii="Times New Roman" w:hAnsi="Times New Roman" w:cs="Times New Roman"/>
          <w:color w:val="000000" w:themeColor="text1"/>
          <w:sz w:val="24"/>
          <w:szCs w:val="24"/>
          <w:lang w:eastAsia="ja-JP"/>
        </w:rPr>
        <w:t xml:space="preserve"> </w:t>
      </w:r>
      <w:r w:rsidR="002D3993" w:rsidRPr="00976ABB">
        <w:rPr>
          <w:rFonts w:ascii="Times New Roman" w:hAnsi="Times New Roman" w:cs="Times New Roman"/>
          <w:color w:val="000000" w:themeColor="text1"/>
          <w:sz w:val="24"/>
          <w:szCs w:val="24"/>
          <w:lang w:eastAsia="ja-JP"/>
        </w:rPr>
        <w:t>at</w:t>
      </w:r>
      <w:r w:rsidR="00352788" w:rsidRPr="00976ABB">
        <w:rPr>
          <w:rFonts w:ascii="Times New Roman" w:hAnsi="Times New Roman" w:cs="Times New Roman"/>
          <w:color w:val="000000" w:themeColor="text1"/>
          <w:sz w:val="24"/>
          <w:szCs w:val="24"/>
          <w:lang w:eastAsia="ja-JP"/>
        </w:rPr>
        <w:t xml:space="preserve"> </w:t>
      </w:r>
      <w:r w:rsidR="00833077" w:rsidRPr="00976ABB">
        <w:rPr>
          <w:rFonts w:ascii="Times New Roman" w:hAnsi="Times New Roman" w:cs="Times New Roman"/>
          <w:color w:val="000000" w:themeColor="text1"/>
          <w:sz w:val="24"/>
          <w:szCs w:val="24"/>
          <w:lang w:eastAsia="ja-JP"/>
        </w:rPr>
        <w:t>coincident</w:t>
      </w:r>
      <w:r w:rsidR="002D3993" w:rsidRPr="00976ABB">
        <w:rPr>
          <w:rFonts w:ascii="Times New Roman" w:hAnsi="Times New Roman" w:cs="Times New Roman"/>
          <w:color w:val="000000" w:themeColor="text1"/>
          <w:sz w:val="24"/>
          <w:szCs w:val="24"/>
          <w:lang w:eastAsia="ja-JP"/>
        </w:rPr>
        <w:t xml:space="preserve"> directions of</w:t>
      </w:r>
      <w:r w:rsidR="00352788" w:rsidRPr="00976ABB">
        <w:rPr>
          <w:rFonts w:ascii="Times New Roman" w:hAnsi="Times New Roman" w:cs="Times New Roman"/>
          <w:color w:val="000000" w:themeColor="text1"/>
          <w:sz w:val="24"/>
          <w:szCs w:val="24"/>
          <w:lang w:eastAsia="ja-JP"/>
        </w:rPr>
        <w:t xml:space="preserve"> skyrmion accumulations by</w:t>
      </w:r>
      <w:r w:rsidR="00DD6033" w:rsidRPr="00976ABB">
        <w:rPr>
          <w:rFonts w:ascii="Times New Roman" w:hAnsi="Times New Roman" w:cs="Times New Roman" w:hint="eastAsia"/>
          <w:color w:val="000000" w:themeColor="text1"/>
          <w:sz w:val="24"/>
          <w:szCs w:val="24"/>
          <w:lang w:eastAsia="ja-JP"/>
        </w:rPr>
        <w:t xml:space="preserve"> </w:t>
      </w:r>
      <w:r w:rsidR="00DD6033" w:rsidRPr="00976ABB">
        <w:rPr>
          <w:rFonts w:ascii="Times New Roman" w:hAnsi="Times New Roman" w:cs="Times New Roman" w:hint="eastAsia"/>
          <w:i/>
          <w:iCs/>
          <w:color w:val="000000" w:themeColor="text1"/>
          <w:sz w:val="24"/>
          <w:szCs w:val="24"/>
          <w:lang w:eastAsia="ja-JP"/>
        </w:rPr>
        <w:t>j</w:t>
      </w:r>
      <w:r w:rsidR="00DD6033" w:rsidRPr="00976ABB">
        <w:rPr>
          <w:rFonts w:ascii="Times New Roman" w:hAnsi="Times New Roman" w:cs="Times New Roman" w:hint="eastAsia"/>
          <w:color w:val="000000" w:themeColor="text1"/>
          <w:sz w:val="24"/>
          <w:szCs w:val="24"/>
          <w:vertAlign w:val="subscript"/>
          <w:lang w:eastAsia="ja-JP"/>
        </w:rPr>
        <w:t>1</w:t>
      </w:r>
      <w:r w:rsidR="00352788" w:rsidRPr="00976ABB">
        <w:rPr>
          <w:rFonts w:ascii="Times New Roman" w:hAnsi="Times New Roman" w:cs="Times New Roman"/>
          <w:color w:val="000000" w:themeColor="text1"/>
          <w:sz w:val="24"/>
          <w:szCs w:val="24"/>
          <w:lang w:eastAsia="ja-JP"/>
        </w:rPr>
        <w:t xml:space="preserve"> and </w:t>
      </w:r>
      <w:r w:rsidR="005B244E" w:rsidRPr="00976ABB">
        <w:rPr>
          <w:rFonts w:ascii="Times New Roman" w:hAnsi="Times New Roman" w:cs="Times New Roman" w:hint="eastAsia"/>
          <w:i/>
          <w:iCs/>
          <w:color w:val="000000" w:themeColor="text1"/>
          <w:sz w:val="24"/>
          <w:szCs w:val="24"/>
          <w:lang w:eastAsia="ja-JP"/>
        </w:rPr>
        <w:t>j</w:t>
      </w:r>
      <w:r w:rsidR="005B244E" w:rsidRPr="00976ABB">
        <w:rPr>
          <w:rFonts w:ascii="Times New Roman" w:hAnsi="Times New Roman" w:cs="Times New Roman" w:hint="eastAsia"/>
          <w:color w:val="000000" w:themeColor="text1"/>
          <w:sz w:val="24"/>
          <w:szCs w:val="24"/>
          <w:vertAlign w:val="subscript"/>
          <w:lang w:eastAsia="ja-JP"/>
        </w:rPr>
        <w:t>2</w:t>
      </w:r>
      <w:r w:rsidR="00352788" w:rsidRPr="00976ABB">
        <w:rPr>
          <w:rFonts w:ascii="Times New Roman" w:hAnsi="Times New Roman" w:cs="Times New Roman"/>
          <w:color w:val="000000" w:themeColor="text1"/>
          <w:sz w:val="24"/>
          <w:szCs w:val="24"/>
          <w:lang w:eastAsia="ja-JP"/>
        </w:rPr>
        <w:t>, and the 2</w:t>
      </w:r>
      <w:r w:rsidR="00352788" w:rsidRPr="00976ABB">
        <w:rPr>
          <w:rFonts w:ascii="Times New Roman" w:hAnsi="Times New Roman" w:cs="Times New Roman"/>
          <w:color w:val="000000" w:themeColor="text1"/>
          <w:sz w:val="24"/>
          <w:szCs w:val="24"/>
          <w:vertAlign w:val="superscript"/>
          <w:lang w:eastAsia="ja-JP"/>
        </w:rPr>
        <w:t>nd</w:t>
      </w:r>
      <w:r w:rsidR="00352788" w:rsidRPr="00976ABB">
        <w:rPr>
          <w:rFonts w:ascii="Times New Roman" w:hAnsi="Times New Roman" w:cs="Times New Roman"/>
          <w:color w:val="000000" w:themeColor="text1"/>
          <w:sz w:val="24"/>
          <w:szCs w:val="24"/>
          <w:lang w:eastAsia="ja-JP"/>
        </w:rPr>
        <w:t xml:space="preserve"> highest one</w:t>
      </w:r>
      <w:r w:rsidR="002D3993" w:rsidRPr="00976ABB">
        <w:rPr>
          <w:rFonts w:ascii="Times New Roman" w:hAnsi="Times New Roman" w:cs="Times New Roman"/>
          <w:color w:val="000000" w:themeColor="text1"/>
          <w:sz w:val="24"/>
          <w:szCs w:val="24"/>
          <w:lang w:eastAsia="ja-JP"/>
        </w:rPr>
        <w:t>s</w:t>
      </w:r>
      <w:r w:rsidR="00352788" w:rsidRPr="00976ABB">
        <w:rPr>
          <w:rFonts w:ascii="Times New Roman" w:hAnsi="Times New Roman" w:cs="Times New Roman"/>
          <w:color w:val="000000" w:themeColor="text1"/>
          <w:sz w:val="24"/>
          <w:szCs w:val="24"/>
          <w:lang w:eastAsia="ja-JP"/>
        </w:rPr>
        <w:t xml:space="preserve"> lie in accumulation of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352788" w:rsidRPr="00976ABB">
        <w:rPr>
          <w:rFonts w:ascii="Times New Roman" w:hAnsi="Times New Roman" w:cs="Times New Roman"/>
          <w:color w:val="000000" w:themeColor="text1"/>
          <w:sz w:val="24"/>
          <w:szCs w:val="24"/>
          <w:lang w:eastAsia="ja-JP"/>
        </w:rPr>
        <w:t xml:space="preserve"> but depletion of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352788" w:rsidRPr="00976ABB">
        <w:rPr>
          <w:rFonts w:ascii="Times New Roman" w:hAnsi="Times New Roman" w:cs="Times New Roman"/>
          <w:color w:val="000000" w:themeColor="text1"/>
          <w:sz w:val="24"/>
          <w:szCs w:val="24"/>
          <w:lang w:eastAsia="ja-JP"/>
        </w:rPr>
        <w:t>.</w:t>
      </w:r>
      <w:r w:rsidR="00020CC3" w:rsidRPr="00976ABB">
        <w:rPr>
          <w:rFonts w:ascii="Times New Roman" w:hAnsi="Times New Roman" w:cs="Times New Roman"/>
          <w:color w:val="000000" w:themeColor="text1"/>
          <w:sz w:val="24"/>
          <w:szCs w:val="24"/>
          <w:lang w:eastAsia="ja-JP"/>
        </w:rPr>
        <w:t xml:space="preserve"> The 3</w:t>
      </w:r>
      <w:r w:rsidR="00020CC3" w:rsidRPr="00976ABB">
        <w:rPr>
          <w:rFonts w:ascii="Times New Roman" w:hAnsi="Times New Roman" w:cs="Times New Roman"/>
          <w:color w:val="000000" w:themeColor="text1"/>
          <w:sz w:val="24"/>
          <w:szCs w:val="24"/>
          <w:vertAlign w:val="superscript"/>
          <w:lang w:eastAsia="ja-JP"/>
        </w:rPr>
        <w:t>rd</w:t>
      </w:r>
      <w:r w:rsidR="00020CC3" w:rsidRPr="00976ABB">
        <w:rPr>
          <w:rFonts w:ascii="Times New Roman" w:hAnsi="Times New Roman" w:cs="Times New Roman"/>
          <w:color w:val="000000" w:themeColor="text1"/>
          <w:sz w:val="24"/>
          <w:szCs w:val="24"/>
          <w:lang w:eastAsia="ja-JP"/>
        </w:rPr>
        <w:t xml:space="preserve"> population</w:t>
      </w:r>
      <w:r w:rsidR="002D3993" w:rsidRPr="00976ABB">
        <w:rPr>
          <w:rFonts w:ascii="Times New Roman" w:hAnsi="Times New Roman" w:cs="Times New Roman"/>
          <w:color w:val="000000" w:themeColor="text1"/>
          <w:sz w:val="24"/>
          <w:szCs w:val="24"/>
          <w:lang w:eastAsia="ja-JP"/>
        </w:rPr>
        <w:t>s</w:t>
      </w:r>
      <w:r w:rsidR="00020CC3" w:rsidRPr="00976ABB">
        <w:rPr>
          <w:rFonts w:ascii="Times New Roman" w:hAnsi="Times New Roman" w:cs="Times New Roman"/>
          <w:color w:val="000000" w:themeColor="text1"/>
          <w:sz w:val="24"/>
          <w:szCs w:val="24"/>
          <w:lang w:eastAsia="ja-JP"/>
        </w:rPr>
        <w:t xml:space="preserve"> subsequently appear at accumulation of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020CC3" w:rsidRPr="00976ABB">
        <w:rPr>
          <w:rFonts w:ascii="Times New Roman" w:hAnsi="Times New Roman" w:cs="Times New Roman"/>
          <w:color w:val="000000" w:themeColor="text1"/>
          <w:sz w:val="24"/>
          <w:szCs w:val="24"/>
          <w:lang w:eastAsia="ja-JP"/>
        </w:rPr>
        <w:t xml:space="preserve"> with depletion of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020CC3" w:rsidRPr="00976ABB">
        <w:rPr>
          <w:rFonts w:ascii="Times New Roman" w:hAnsi="Times New Roman" w:cs="Times New Roman"/>
          <w:color w:val="000000" w:themeColor="text1"/>
          <w:sz w:val="24"/>
          <w:szCs w:val="24"/>
          <w:lang w:eastAsia="ja-JP"/>
        </w:rPr>
        <w:t>, and the minimum population</w:t>
      </w:r>
      <w:r w:rsidR="002D3993" w:rsidRPr="00976ABB">
        <w:rPr>
          <w:rFonts w:ascii="Times New Roman" w:hAnsi="Times New Roman" w:cs="Times New Roman"/>
          <w:color w:val="000000" w:themeColor="text1"/>
          <w:sz w:val="24"/>
          <w:szCs w:val="24"/>
          <w:lang w:eastAsia="ja-JP"/>
        </w:rPr>
        <w:t>s</w:t>
      </w:r>
      <w:r w:rsidR="00020CC3" w:rsidRPr="00976ABB">
        <w:rPr>
          <w:rFonts w:ascii="Times New Roman" w:hAnsi="Times New Roman" w:cs="Times New Roman"/>
          <w:color w:val="000000" w:themeColor="text1"/>
          <w:sz w:val="24"/>
          <w:szCs w:val="24"/>
          <w:lang w:eastAsia="ja-JP"/>
        </w:rPr>
        <w:t xml:space="preserve"> </w:t>
      </w:r>
      <w:r w:rsidR="002D3993" w:rsidRPr="00976ABB">
        <w:rPr>
          <w:rFonts w:ascii="Times New Roman" w:hAnsi="Times New Roman" w:cs="Times New Roman"/>
          <w:color w:val="000000" w:themeColor="text1"/>
          <w:sz w:val="24"/>
          <w:szCs w:val="24"/>
          <w:lang w:eastAsia="ja-JP"/>
        </w:rPr>
        <w:t>are</w:t>
      </w:r>
      <w:r w:rsidR="00020CC3" w:rsidRPr="00976ABB">
        <w:rPr>
          <w:rFonts w:ascii="Times New Roman" w:hAnsi="Times New Roman" w:cs="Times New Roman"/>
          <w:color w:val="000000" w:themeColor="text1"/>
          <w:sz w:val="24"/>
          <w:szCs w:val="24"/>
          <w:lang w:eastAsia="ja-JP"/>
        </w:rPr>
        <w:t xml:space="preserve"> observed </w:t>
      </w:r>
      <w:r w:rsidR="00EF0C65" w:rsidRPr="00976ABB">
        <w:rPr>
          <w:rFonts w:ascii="Times New Roman" w:hAnsi="Times New Roman" w:cs="Times New Roman"/>
          <w:color w:val="000000" w:themeColor="text1"/>
          <w:sz w:val="24"/>
          <w:szCs w:val="24"/>
          <w:lang w:eastAsia="ja-JP"/>
        </w:rPr>
        <w:t xml:space="preserve">coincident with </w:t>
      </w:r>
      <w:r w:rsidR="00020CC3" w:rsidRPr="00976ABB">
        <w:rPr>
          <w:rFonts w:ascii="Times New Roman" w:hAnsi="Times New Roman" w:cs="Times New Roman"/>
          <w:color w:val="000000" w:themeColor="text1"/>
          <w:sz w:val="24"/>
          <w:szCs w:val="24"/>
          <w:lang w:eastAsia="ja-JP"/>
        </w:rPr>
        <w:t>depletion direction</w:t>
      </w:r>
      <w:r w:rsidR="002D3993" w:rsidRPr="00976ABB">
        <w:rPr>
          <w:rFonts w:ascii="Times New Roman" w:hAnsi="Times New Roman" w:cs="Times New Roman"/>
          <w:color w:val="000000" w:themeColor="text1"/>
          <w:sz w:val="24"/>
          <w:szCs w:val="24"/>
          <w:lang w:eastAsia="ja-JP"/>
        </w:rPr>
        <w:t>s</w:t>
      </w:r>
      <w:r w:rsidR="00BC5140" w:rsidRPr="00976ABB">
        <w:rPr>
          <w:rFonts w:ascii="Times New Roman" w:hAnsi="Times New Roman" w:cs="Times New Roman"/>
          <w:color w:val="000000" w:themeColor="text1"/>
          <w:sz w:val="24"/>
          <w:szCs w:val="24"/>
          <w:lang w:eastAsia="ja-JP"/>
        </w:rPr>
        <w:t>, indicating</w:t>
      </w:r>
      <w:r w:rsidR="00352788" w:rsidRPr="00976ABB">
        <w:rPr>
          <w:rFonts w:ascii="Times New Roman" w:hAnsi="Times New Roman" w:cs="Times New Roman"/>
          <w:color w:val="000000" w:themeColor="text1"/>
          <w:sz w:val="24"/>
          <w:szCs w:val="24"/>
          <w:lang w:eastAsia="ja-JP"/>
        </w:rPr>
        <w:t xml:space="preserve"> that</w:t>
      </w:r>
      <w:r w:rsidR="00020CC3" w:rsidRPr="00976ABB">
        <w:rPr>
          <w:rFonts w:ascii="Times New Roman" w:hAnsi="Times New Roman" w:cs="Times New Roman"/>
          <w:color w:val="000000" w:themeColor="text1"/>
          <w:sz w:val="24"/>
          <w:szCs w:val="24"/>
          <w:lang w:eastAsia="ja-JP"/>
        </w:rPr>
        <w:t xml:space="preserve"> local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020CC3" w:rsidRPr="00976ABB">
        <w:rPr>
          <w:rFonts w:ascii="Times New Roman" w:hAnsi="Times New Roman" w:cs="Times New Roman"/>
          <w:color w:val="000000" w:themeColor="text1"/>
          <w:sz w:val="24"/>
          <w:szCs w:val="24"/>
          <w:lang w:eastAsia="ja-JP"/>
        </w:rPr>
        <w:t xml:space="preserve"> </w:t>
      </w:r>
      <w:r w:rsidR="00344752" w:rsidRPr="00976ABB">
        <w:rPr>
          <w:rFonts w:ascii="Times New Roman" w:hAnsi="Times New Roman" w:cs="Times New Roman"/>
          <w:color w:val="000000" w:themeColor="text1"/>
          <w:sz w:val="24"/>
          <w:szCs w:val="24"/>
          <w:lang w:eastAsia="ja-JP"/>
        </w:rPr>
        <w:t>phenomenologically plays</w:t>
      </w:r>
      <w:r w:rsidR="00020CC3" w:rsidRPr="00976ABB">
        <w:rPr>
          <w:rFonts w:ascii="Times New Roman" w:hAnsi="Times New Roman" w:cs="Times New Roman"/>
          <w:color w:val="000000" w:themeColor="text1"/>
          <w:sz w:val="24"/>
          <w:szCs w:val="24"/>
          <w:lang w:eastAsia="ja-JP"/>
        </w:rPr>
        <w:t xml:space="preserve"> a </w:t>
      </w:r>
      <w:r w:rsidR="00344752" w:rsidRPr="00976ABB">
        <w:rPr>
          <w:rFonts w:ascii="Times New Roman" w:hAnsi="Times New Roman" w:cs="Times New Roman"/>
          <w:color w:val="000000" w:themeColor="text1"/>
          <w:sz w:val="24"/>
          <w:szCs w:val="24"/>
          <w:lang w:eastAsia="ja-JP"/>
        </w:rPr>
        <w:t>more dominant</w:t>
      </w:r>
      <w:r w:rsidR="00020CC3" w:rsidRPr="00976ABB">
        <w:rPr>
          <w:rFonts w:ascii="Times New Roman" w:hAnsi="Times New Roman" w:cs="Times New Roman"/>
          <w:color w:val="000000" w:themeColor="text1"/>
          <w:sz w:val="24"/>
          <w:szCs w:val="24"/>
          <w:lang w:eastAsia="ja-JP"/>
        </w:rPr>
        <w:t xml:space="preserve"> </w:t>
      </w:r>
      <w:r w:rsidR="00344752" w:rsidRPr="00976ABB">
        <w:rPr>
          <w:rFonts w:ascii="Times New Roman" w:hAnsi="Times New Roman" w:cs="Times New Roman"/>
          <w:color w:val="000000" w:themeColor="text1"/>
          <w:sz w:val="24"/>
          <w:szCs w:val="24"/>
          <w:lang w:eastAsia="ja-JP"/>
        </w:rPr>
        <w:t xml:space="preserve">role </w:t>
      </w:r>
      <w:r w:rsidR="00B073C0" w:rsidRPr="00976ABB">
        <w:rPr>
          <w:rFonts w:ascii="Times New Roman" w:hAnsi="Times New Roman" w:cs="Times New Roman"/>
          <w:color w:val="000000" w:themeColor="text1"/>
          <w:sz w:val="24"/>
          <w:szCs w:val="24"/>
          <w:lang w:eastAsia="ja-JP"/>
        </w:rPr>
        <w:t>in</w:t>
      </w:r>
      <w:r w:rsidR="00344752" w:rsidRPr="00976ABB">
        <w:rPr>
          <w:rFonts w:ascii="Times New Roman" w:hAnsi="Times New Roman" w:cs="Times New Roman"/>
          <w:color w:val="000000" w:themeColor="text1"/>
          <w:sz w:val="24"/>
          <w:szCs w:val="24"/>
          <w:lang w:eastAsia="ja-JP"/>
        </w:rPr>
        <w:t xml:space="preserve"> population</w:t>
      </w:r>
      <w:r w:rsidR="00020CC3" w:rsidRPr="00976ABB">
        <w:rPr>
          <w:rFonts w:ascii="Times New Roman" w:hAnsi="Times New Roman" w:cs="Times New Roman"/>
          <w:color w:val="000000" w:themeColor="text1"/>
          <w:sz w:val="24"/>
          <w:szCs w:val="24"/>
          <w:lang w:eastAsia="ja-JP"/>
        </w:rPr>
        <w:t xml:space="preserve"> </w:t>
      </w:r>
      <w:r w:rsidR="00344752" w:rsidRPr="00976ABB">
        <w:rPr>
          <w:rFonts w:ascii="Times New Roman" w:hAnsi="Times New Roman" w:cs="Times New Roman"/>
          <w:color w:val="000000" w:themeColor="text1"/>
          <w:sz w:val="24"/>
          <w:szCs w:val="24"/>
          <w:lang w:eastAsia="ja-JP"/>
        </w:rPr>
        <w:t xml:space="preserve">rather </w:t>
      </w:r>
      <w:r w:rsidR="00020CC3" w:rsidRPr="00976ABB">
        <w:rPr>
          <w:rFonts w:ascii="Times New Roman" w:hAnsi="Times New Roman" w:cs="Times New Roman"/>
          <w:color w:val="000000" w:themeColor="text1"/>
          <w:sz w:val="24"/>
          <w:szCs w:val="24"/>
          <w:lang w:eastAsia="ja-JP"/>
        </w:rPr>
        <w:t xml:space="preserve">than global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344752" w:rsidRPr="00976ABB">
        <w:rPr>
          <w:rFonts w:ascii="Times New Roman" w:hAnsi="Times New Roman" w:cs="Times New Roman"/>
          <w:color w:val="000000" w:themeColor="text1"/>
          <w:sz w:val="24"/>
          <w:szCs w:val="24"/>
          <w:lang w:eastAsia="ja-JP"/>
        </w:rPr>
        <w:t xml:space="preserve">. </w:t>
      </w:r>
      <w:r w:rsidR="00344752" w:rsidRPr="00976ABB">
        <w:rPr>
          <w:rFonts w:ascii="Times New Roman" w:hAnsi="Times New Roman" w:cs="Times New Roman"/>
          <w:color w:val="000000" w:themeColor="text1"/>
          <w:sz w:val="24"/>
          <w:szCs w:val="24"/>
          <w:lang w:eastAsia="ja-JP"/>
        </w:rPr>
        <w:lastRenderedPageBreak/>
        <w:t xml:space="preserve">Consequently, skyrmion generation occurs preferentially in regions </w:t>
      </w:r>
      <w:r w:rsidR="00030B89" w:rsidRPr="00976ABB">
        <w:rPr>
          <w:rFonts w:ascii="Times New Roman" w:hAnsi="Times New Roman" w:cs="Times New Roman" w:hint="eastAsia"/>
          <w:color w:val="000000" w:themeColor="text1"/>
          <w:sz w:val="24"/>
          <w:szCs w:val="24"/>
          <w:lang w:eastAsia="ja-JP"/>
        </w:rPr>
        <w:t>toward accumulations</w:t>
      </w:r>
      <w:r w:rsidR="00344752" w:rsidRPr="00976ABB">
        <w:rPr>
          <w:rFonts w:ascii="Times New Roman" w:hAnsi="Times New Roman" w:cs="Times New Roman"/>
          <w:color w:val="000000" w:themeColor="text1"/>
          <w:sz w:val="24"/>
          <w:szCs w:val="24"/>
          <w:lang w:eastAsia="ja-JP"/>
        </w:rPr>
        <w:t xml:space="preserve">, corresponding to </w:t>
      </w:r>
      <w:r w:rsidR="00C21D91" w:rsidRPr="00976ABB">
        <w:rPr>
          <w:rFonts w:ascii="Times New Roman" w:hAnsi="Times New Roman" w:cs="Times New Roman"/>
          <w:color w:val="000000" w:themeColor="text1"/>
          <w:sz w:val="24"/>
          <w:szCs w:val="24"/>
          <w:lang w:eastAsia="ja-JP"/>
        </w:rPr>
        <w:t>sites</w:t>
      </w:r>
      <w:r w:rsidR="00344752" w:rsidRPr="00976ABB">
        <w:rPr>
          <w:rFonts w:ascii="Times New Roman" w:hAnsi="Times New Roman" w:cs="Times New Roman"/>
          <w:color w:val="000000" w:themeColor="text1"/>
          <w:sz w:val="24"/>
          <w:szCs w:val="24"/>
          <w:lang w:eastAsia="ja-JP"/>
        </w:rPr>
        <w:t xml:space="preserve"> of higher effective skyrmion density shown in </w:t>
      </w:r>
      <w:r w:rsidR="00DA24E3" w:rsidRPr="00976ABB">
        <w:rPr>
          <w:rFonts w:ascii="Times New Roman" w:hAnsi="Times New Roman" w:cs="Times New Roman"/>
          <w:color w:val="000000" w:themeColor="text1"/>
          <w:sz w:val="24"/>
          <w:szCs w:val="24"/>
          <w:lang w:eastAsia="ja-JP"/>
        </w:rPr>
        <w:t xml:space="preserve">the </w:t>
      </w:r>
      <w:r w:rsidR="00344752" w:rsidRPr="00976ABB">
        <w:rPr>
          <w:rFonts w:ascii="Times New Roman" w:hAnsi="Times New Roman" w:cs="Times New Roman"/>
          <w:color w:val="000000" w:themeColor="text1"/>
          <w:sz w:val="24"/>
          <w:szCs w:val="24"/>
          <w:lang w:eastAsia="ja-JP"/>
        </w:rPr>
        <w:t>bottom 4 lines in Table 1.</w:t>
      </w:r>
    </w:p>
    <w:p w14:paraId="74F13F5D" w14:textId="74365076" w:rsidR="00190333" w:rsidRPr="00976ABB" w:rsidRDefault="003378FF" w:rsidP="00D17F58">
      <w:pPr>
        <w:spacing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color w:val="000000" w:themeColor="text1"/>
          <w:sz w:val="24"/>
          <w:szCs w:val="24"/>
          <w:lang w:eastAsia="ja-JP"/>
        </w:rPr>
        <w:t>Next</w:t>
      </w:r>
      <w:r w:rsidR="001353B4"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 xml:space="preserve">the </w:t>
      </w:r>
      <w:r w:rsidR="00827A28" w:rsidRPr="00976ABB">
        <w:rPr>
          <w:rFonts w:ascii="Times New Roman" w:hAnsi="Times New Roman" w:cs="Times New Roman"/>
          <w:color w:val="000000" w:themeColor="text1"/>
          <w:sz w:val="24"/>
          <w:szCs w:val="24"/>
          <w:lang w:eastAsia="ja-JP"/>
        </w:rPr>
        <w:t>higher current dependencies</w:t>
      </w:r>
      <w:r w:rsidRPr="00976ABB">
        <w:rPr>
          <w:rFonts w:ascii="Times New Roman" w:hAnsi="Times New Roman" w:cs="Times New Roman"/>
          <w:color w:val="000000" w:themeColor="text1"/>
          <w:sz w:val="24"/>
          <w:szCs w:val="24"/>
          <w:lang w:eastAsia="ja-JP"/>
        </w:rPr>
        <w:t xml:space="preserve"> of such skyrmion population</w:t>
      </w:r>
      <w:r w:rsidR="007E1F51" w:rsidRPr="00976ABB">
        <w:rPr>
          <w:rFonts w:ascii="Times New Roman" w:hAnsi="Times New Roman" w:cs="Times New Roman" w:hint="eastAsia"/>
          <w:color w:val="000000" w:themeColor="text1"/>
          <w:sz w:val="24"/>
          <w:szCs w:val="24"/>
          <w:lang w:eastAsia="ja-JP"/>
        </w:rPr>
        <w:t>s</w:t>
      </w:r>
      <w:r w:rsidRPr="00976ABB">
        <w:rPr>
          <w:rFonts w:ascii="Times New Roman" w:hAnsi="Times New Roman" w:cs="Times New Roman"/>
          <w:color w:val="000000" w:themeColor="text1"/>
          <w:sz w:val="24"/>
          <w:szCs w:val="24"/>
          <w:lang w:eastAsia="ja-JP"/>
        </w:rPr>
        <w:t xml:space="preserve"> are</w:t>
      </w:r>
      <w:r w:rsidR="00827A28" w:rsidRPr="00976ABB">
        <w:rPr>
          <w:rFonts w:ascii="Times New Roman" w:hAnsi="Times New Roman" w:cs="Times New Roman"/>
          <w:color w:val="000000" w:themeColor="text1"/>
          <w:sz w:val="24"/>
          <w:szCs w:val="24"/>
          <w:lang w:eastAsia="ja-JP"/>
        </w:rPr>
        <w:t xml:space="preserve"> investigated as functions </w:t>
      </w:r>
      <m:oMath>
        <m:d>
          <m:dPr>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oMath>
      <w:r w:rsidR="00AB2369" w:rsidRPr="00976ABB">
        <w:rPr>
          <w:rFonts w:ascii="Times New Roman" w:hAnsi="Times New Roman" w:cs="Times New Roman"/>
          <w:color w:val="000000" w:themeColor="text1"/>
          <w:sz w:val="24"/>
          <w:szCs w:val="24"/>
          <w:lang w:eastAsia="ja-JP"/>
        </w:rPr>
        <w:t xml:space="preserve"> in Fig. 3</w:t>
      </w:r>
      <w:r w:rsidR="007E1F51"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to</w:t>
      </w:r>
      <w:r w:rsidR="001353B4" w:rsidRPr="00976ABB">
        <w:rPr>
          <w:rFonts w:ascii="Times New Roman" w:hAnsi="Times New Roman" w:cs="Times New Roman"/>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obtain</w:t>
      </w:r>
      <w:r w:rsidR="001353B4" w:rsidRPr="00976ABB">
        <w:rPr>
          <w:rFonts w:ascii="Times New Roman" w:hAnsi="Times New Roman" w:cs="Times New Roman"/>
          <w:color w:val="000000" w:themeColor="text1"/>
          <w:sz w:val="24"/>
          <w:szCs w:val="24"/>
          <w:lang w:eastAsia="ja-JP"/>
        </w:rPr>
        <w:t xml:space="preserve"> further insights </w:t>
      </w:r>
      <w:r w:rsidR="007E1F51" w:rsidRPr="00976ABB">
        <w:rPr>
          <w:rFonts w:ascii="Times New Roman" w:hAnsi="Times New Roman" w:cs="Times New Roman"/>
          <w:color w:val="000000" w:themeColor="text1"/>
          <w:sz w:val="24"/>
          <w:szCs w:val="24"/>
          <w:lang w:eastAsia="ja-JP"/>
        </w:rPr>
        <w:t>into</w:t>
      </w:r>
      <w:r w:rsidR="001353B4" w:rsidRPr="00976ABB">
        <w:rPr>
          <w:rFonts w:ascii="Times New Roman" w:hAnsi="Times New Roman" w:cs="Times New Roman"/>
          <w:color w:val="000000" w:themeColor="text1"/>
          <w:sz w:val="24"/>
          <w:szCs w:val="24"/>
          <w:lang w:eastAsia="ja-JP"/>
        </w:rPr>
        <w:t xml:space="preserve"> these </w:t>
      </w:r>
      <w:r w:rsidR="001D0EC7" w:rsidRPr="00976ABB">
        <w:rPr>
          <w:rFonts w:ascii="Times New Roman" w:hAnsi="Times New Roman" w:cs="Times New Roman" w:hint="eastAsia"/>
          <w:color w:val="000000" w:themeColor="text1"/>
          <w:sz w:val="24"/>
          <w:szCs w:val="24"/>
          <w:lang w:eastAsia="ja-JP"/>
        </w:rPr>
        <w:t xml:space="preserve">nonequilibrium </w:t>
      </w:r>
      <w:r w:rsidRPr="00976ABB">
        <w:rPr>
          <w:rFonts w:ascii="Times New Roman" w:hAnsi="Times New Roman" w:cs="Times New Roman" w:hint="eastAsia"/>
          <w:color w:val="000000" w:themeColor="text1"/>
          <w:sz w:val="24"/>
          <w:szCs w:val="24"/>
          <w:lang w:eastAsia="ja-JP"/>
        </w:rPr>
        <w:t xml:space="preserve">and </w:t>
      </w:r>
      <w:r w:rsidR="001D0EC7" w:rsidRPr="00976ABB">
        <w:rPr>
          <w:rFonts w:ascii="Times New Roman" w:hAnsi="Times New Roman" w:cs="Times New Roman" w:hint="eastAsia"/>
          <w:color w:val="000000" w:themeColor="text1"/>
          <w:sz w:val="24"/>
          <w:szCs w:val="24"/>
          <w:lang w:eastAsia="ja-JP"/>
        </w:rPr>
        <w:t>nonlinear</w:t>
      </w:r>
      <w:r w:rsidRPr="00976ABB">
        <w:rPr>
          <w:rFonts w:ascii="Times New Roman" w:hAnsi="Times New Roman" w:cs="Times New Roman" w:hint="eastAsia"/>
          <w:color w:val="000000" w:themeColor="text1"/>
          <w:sz w:val="24"/>
          <w:szCs w:val="24"/>
          <w:lang w:eastAsia="ja-JP"/>
        </w:rPr>
        <w:t xml:space="preserve"> </w:t>
      </w:r>
      <w:r w:rsidR="001353B4" w:rsidRPr="00976ABB">
        <w:rPr>
          <w:rFonts w:ascii="Times New Roman" w:hAnsi="Times New Roman" w:cs="Times New Roman"/>
          <w:color w:val="000000" w:themeColor="text1"/>
          <w:sz w:val="24"/>
          <w:szCs w:val="24"/>
          <w:lang w:eastAsia="ja-JP"/>
        </w:rPr>
        <w:t>responses.</w:t>
      </w:r>
      <w:r w:rsidR="00827A28" w:rsidRPr="00976ABB">
        <w:rPr>
          <w:rFonts w:ascii="Times New Roman" w:hAnsi="Times New Roman" w:cs="Times New Roman"/>
          <w:color w:val="000000" w:themeColor="text1"/>
          <w:sz w:val="24"/>
          <w:szCs w:val="24"/>
          <w:lang w:eastAsia="ja-JP"/>
        </w:rPr>
        <w:t xml:space="preserve"> </w:t>
      </w:r>
      <w:r w:rsidR="00190333" w:rsidRPr="00976ABB">
        <w:rPr>
          <w:rFonts w:ascii="Times New Roman" w:hAnsi="Times New Roman" w:cs="Times New Roman"/>
          <w:color w:val="000000" w:themeColor="text1"/>
          <w:sz w:val="24"/>
          <w:szCs w:val="24"/>
        </w:rPr>
        <w:t>Firstly</w:t>
      </w:r>
      <w:r w:rsidR="00B073C0" w:rsidRPr="00976ABB">
        <w:rPr>
          <w:rFonts w:ascii="Times New Roman" w:hAnsi="Times New Roman" w:cs="Times New Roman"/>
          <w:color w:val="000000" w:themeColor="text1"/>
          <w:sz w:val="24"/>
          <w:szCs w:val="24"/>
        </w:rPr>
        <w:t>,</w:t>
      </w:r>
      <w:r w:rsidR="000A4E50" w:rsidRPr="00976ABB">
        <w:rPr>
          <w:rFonts w:ascii="Times New Roman" w:hAnsi="Times New Roman" w:cs="Times New Roman"/>
          <w:color w:val="000000" w:themeColor="text1"/>
          <w:sz w:val="24"/>
          <w:szCs w:val="24"/>
          <w:lang w:eastAsia="ja-JP"/>
        </w:rPr>
        <w:t xml:space="preserve"> for global current dependencies in Fig. 3(a)</w:t>
      </w:r>
      <w:r w:rsidR="00190333" w:rsidRPr="00976ABB">
        <w:rPr>
          <w:rFonts w:ascii="Times New Roman" w:hAnsi="Times New Roman" w:cs="Times New Roman"/>
          <w:color w:val="000000" w:themeColor="text1"/>
          <w:sz w:val="24"/>
          <w:szCs w:val="24"/>
        </w:rPr>
        <w:t xml:space="preserve"> </w:t>
      </w:r>
      <w:r w:rsidR="00263167" w:rsidRPr="00976ABB">
        <w:rPr>
          <w:rFonts w:ascii="Times New Roman" w:hAnsi="Times New Roman" w:cs="Times New Roman"/>
          <w:color w:val="000000" w:themeColor="text1"/>
          <w:sz w:val="24"/>
          <w:szCs w:val="24"/>
          <w:lang w:eastAsia="ja-JP"/>
        </w:rPr>
        <w:t>under</w:t>
      </w:r>
      <w:r w:rsidR="00190333" w:rsidRPr="00976ABB">
        <w:rPr>
          <w:rFonts w:ascii="Times New Roman" w:hAnsi="Times New Roman" w:cs="Times New Roman"/>
          <w:color w:val="000000" w:themeColor="text1"/>
          <w:sz w:val="24"/>
          <w:szCs w:val="24"/>
        </w:rPr>
        <w:t xml:space="preserve"> a constant</w:t>
      </w:r>
      <w:r w:rsidR="00263167" w:rsidRPr="00976ABB">
        <w:rPr>
          <w:rFonts w:ascii="Times New Roman" w:hAnsi="Times New Roman" w:cs="Times New Roman"/>
          <w:color w:val="000000" w:themeColor="text1"/>
          <w:sz w:val="24"/>
          <w:szCs w:val="24"/>
          <w:lang w:eastAsia="ja-JP"/>
        </w:rPr>
        <w:t xml:space="preserve"> local</w:t>
      </w:r>
      <w:r w:rsidR="00190333" w:rsidRPr="00976ABB">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eastAsia="ja-JP"/>
          </w:rPr>
          <m:t>=</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7.5×10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00263167" w:rsidRPr="00976ABB">
        <w:rPr>
          <w:rFonts w:ascii="Times New Roman" w:hAnsi="Times New Roman" w:cs="Times New Roman"/>
          <w:color w:val="000000" w:themeColor="text1"/>
          <w:sz w:val="24"/>
          <w:szCs w:val="24"/>
          <w:lang w:val="en-US" w:eastAsia="ja-JP"/>
        </w:rPr>
        <w:t xml:space="preserve">, skyrmion population follows </w:t>
      </w:r>
      <w:r w:rsidR="000A6DB3" w:rsidRPr="00976ABB">
        <w:rPr>
          <w:rFonts w:ascii="Times New Roman" w:hAnsi="Times New Roman" w:cs="Times New Roman"/>
          <w:color w:val="000000" w:themeColor="text1"/>
          <w:sz w:val="24"/>
          <w:szCs w:val="24"/>
          <w:lang w:val="en-US" w:eastAsia="ja-JP"/>
        </w:rPr>
        <w:t xml:space="preserve">skyrmion </w:t>
      </w:r>
      <w:r w:rsidR="00424BB8" w:rsidRPr="00976ABB">
        <w:rPr>
          <w:rFonts w:ascii="Times New Roman" w:hAnsi="Times New Roman" w:cs="Times New Roman"/>
          <w:color w:val="000000" w:themeColor="text1"/>
          <w:sz w:val="24"/>
          <w:szCs w:val="24"/>
          <w:lang w:val="en-US" w:eastAsia="ja-JP"/>
        </w:rPr>
        <w:t>H</w:t>
      </w:r>
      <w:r w:rsidR="000A6DB3" w:rsidRPr="00976ABB">
        <w:rPr>
          <w:rFonts w:ascii="Times New Roman" w:hAnsi="Times New Roman" w:cs="Times New Roman"/>
          <w:color w:val="000000" w:themeColor="text1"/>
          <w:sz w:val="24"/>
          <w:szCs w:val="24"/>
          <w:lang w:val="en-US" w:eastAsia="ja-JP"/>
        </w:rPr>
        <w:t>all</w:t>
      </w:r>
      <w:r w:rsidR="00263167" w:rsidRPr="00976ABB">
        <w:rPr>
          <w:rFonts w:ascii="Times New Roman" w:hAnsi="Times New Roman" w:cs="Times New Roman"/>
          <w:color w:val="000000" w:themeColor="text1"/>
          <w:sz w:val="24"/>
          <w:szCs w:val="24"/>
          <w:lang w:val="en-US" w:eastAsia="ja-JP"/>
        </w:rPr>
        <w:t xml:space="preserve"> manner from </w:t>
      </w:r>
      <w:r w:rsidR="000A4E50" w:rsidRPr="00976ABB">
        <w:rPr>
          <w:rFonts w:ascii="Times New Roman" w:hAnsi="Times New Roman" w:cs="Times New Roman"/>
          <w:color w:val="000000" w:themeColor="text1"/>
          <w:sz w:val="24"/>
          <w:szCs w:val="24"/>
          <w:lang w:eastAsia="ja-JP"/>
        </w:rPr>
        <w:t>below</w:t>
      </w:r>
      <m:oMath>
        <m:r>
          <w:rPr>
            <w:rFonts w:ascii="Cambria Math" w:hAnsi="Cambria Math" w:cs="Times New Roman"/>
            <w:color w:val="000000" w:themeColor="text1"/>
            <w:sz w:val="24"/>
            <w:szCs w:val="24"/>
            <w:lang w:val="en-US"/>
          </w:rPr>
          <m:t xml:space="preserve"> </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5.0×10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00190333" w:rsidRPr="00976ABB">
        <w:rPr>
          <w:rFonts w:ascii="Times New Roman" w:hAnsi="Times New Roman" w:cs="Times New Roman"/>
          <w:color w:val="000000" w:themeColor="text1"/>
          <w:sz w:val="24"/>
          <w:szCs w:val="24"/>
        </w:rPr>
        <w:t xml:space="preserve"> </w:t>
      </w:r>
      <w:r w:rsidR="00263167" w:rsidRPr="00976ABB">
        <w:rPr>
          <w:rFonts w:ascii="Times New Roman" w:hAnsi="Times New Roman" w:cs="Times New Roman"/>
          <w:color w:val="000000" w:themeColor="text1"/>
          <w:sz w:val="24"/>
          <w:szCs w:val="24"/>
          <w:lang w:eastAsia="ja-JP"/>
        </w:rPr>
        <w:t>where</w:t>
      </w:r>
      <w:r w:rsidR="00190333" w:rsidRPr="00976ABB">
        <w:rPr>
          <w:rFonts w:ascii="Times New Roman" w:hAnsi="Times New Roman" w:cs="Times New Roman"/>
          <w:color w:val="000000" w:themeColor="text1"/>
          <w:sz w:val="24"/>
          <w:szCs w:val="24"/>
        </w:rPr>
        <w:t xml:space="preserve"> the highest number of skyrmions accumulated in region 4 and lowest skyrmion accumulated in region 2.</w:t>
      </w:r>
      <w:r w:rsidR="000A4E50" w:rsidRPr="00976ABB">
        <w:rPr>
          <w:rFonts w:ascii="Times New Roman" w:hAnsi="Times New Roman" w:cs="Times New Roman"/>
          <w:color w:val="000000" w:themeColor="text1"/>
          <w:sz w:val="24"/>
          <w:szCs w:val="24"/>
          <w:lang w:eastAsia="ja-JP"/>
        </w:rPr>
        <w:t xml:space="preserve"> Beyond </w:t>
      </w:r>
      <w:r w:rsidR="00B073C0" w:rsidRPr="00976ABB">
        <w:rPr>
          <w:rFonts w:ascii="Times New Roman" w:hAnsi="Times New Roman" w:cs="Times New Roman"/>
          <w:color w:val="000000" w:themeColor="text1"/>
          <w:sz w:val="24"/>
          <w:szCs w:val="24"/>
          <w:lang w:eastAsia="ja-JP"/>
        </w:rPr>
        <w:t xml:space="preserve">the </w:t>
      </w:r>
      <w:r w:rsidR="000A4E50" w:rsidRPr="00976ABB">
        <w:rPr>
          <w:rFonts w:ascii="Times New Roman" w:hAnsi="Times New Roman" w:cs="Times New Roman"/>
          <w:color w:val="000000" w:themeColor="text1"/>
          <w:sz w:val="24"/>
          <w:szCs w:val="24"/>
          <w:lang w:eastAsia="ja-JP"/>
        </w:rPr>
        <w:t xml:space="preserve">value of </w:t>
      </w:r>
      <m:oMath>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5.0×10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000A4E50" w:rsidRPr="00976ABB">
        <w:rPr>
          <w:rFonts w:ascii="Times New Roman" w:hAnsi="Times New Roman" w:cs="Times New Roman"/>
          <w:iCs/>
          <w:color w:val="000000" w:themeColor="text1"/>
          <w:sz w:val="24"/>
          <w:szCs w:val="24"/>
          <w:lang w:val="en-US" w:eastAsia="ja-JP"/>
        </w:rPr>
        <w:t>,</w:t>
      </w:r>
      <w:r w:rsidR="000A4E50" w:rsidRPr="00976ABB">
        <w:rPr>
          <w:rFonts w:ascii="Times New Roman" w:hAnsi="Times New Roman" w:cs="Times New Roman"/>
          <w:color w:val="000000" w:themeColor="text1"/>
          <w:sz w:val="24"/>
          <w:szCs w:val="24"/>
          <w:lang w:val="en-US"/>
        </w:rPr>
        <w:t xml:space="preserve"> </w:t>
      </w:r>
      <w:r w:rsidR="00BC204D" w:rsidRPr="00976ABB">
        <w:rPr>
          <w:rFonts w:ascii="Times New Roman" w:hAnsi="Times New Roman" w:cs="Times New Roman"/>
          <w:color w:val="000000" w:themeColor="text1"/>
          <w:sz w:val="24"/>
          <w:szCs w:val="24"/>
          <w:lang w:val="en-US" w:eastAsia="ja-JP"/>
        </w:rPr>
        <w:t xml:space="preserve">a relative increase of population in region </w:t>
      </w:r>
      <w:r w:rsidR="00727AD1" w:rsidRPr="00976ABB">
        <w:rPr>
          <w:rFonts w:ascii="Times New Roman" w:hAnsi="Times New Roman" w:cs="Times New Roman"/>
          <w:color w:val="000000" w:themeColor="text1"/>
          <w:sz w:val="24"/>
          <w:szCs w:val="24"/>
          <w:lang w:val="en-US" w:eastAsia="ja-JP"/>
        </w:rPr>
        <w:t>3</w:t>
      </w:r>
      <w:r w:rsidR="00BC204D" w:rsidRPr="00976ABB">
        <w:rPr>
          <w:rFonts w:ascii="Times New Roman" w:hAnsi="Times New Roman" w:cs="Times New Roman"/>
          <w:color w:val="000000" w:themeColor="text1"/>
          <w:sz w:val="24"/>
          <w:szCs w:val="24"/>
          <w:lang w:val="en-US" w:eastAsia="ja-JP"/>
        </w:rPr>
        <w:t xml:space="preserve"> is prominent</w:t>
      </w:r>
      <w:r w:rsidR="00B073C0" w:rsidRPr="00976ABB">
        <w:rPr>
          <w:rFonts w:ascii="Times New Roman" w:hAnsi="Times New Roman" w:cs="Times New Roman"/>
          <w:color w:val="000000" w:themeColor="text1"/>
          <w:sz w:val="24"/>
          <w:szCs w:val="24"/>
          <w:lang w:val="en-US" w:eastAsia="ja-JP"/>
        </w:rPr>
        <w:t>,</w:t>
      </w:r>
      <w:r w:rsidR="00BC204D" w:rsidRPr="00976ABB">
        <w:rPr>
          <w:rFonts w:ascii="Times New Roman" w:hAnsi="Times New Roman" w:cs="Times New Roman"/>
          <w:color w:val="000000" w:themeColor="text1"/>
          <w:sz w:val="24"/>
          <w:szCs w:val="24"/>
          <w:lang w:val="en-US" w:eastAsia="ja-JP"/>
        </w:rPr>
        <w:t xml:space="preserve"> combined with </w:t>
      </w:r>
      <w:r w:rsidR="00B073C0" w:rsidRPr="00976ABB">
        <w:rPr>
          <w:rFonts w:ascii="Times New Roman" w:hAnsi="Times New Roman" w:cs="Times New Roman"/>
          <w:color w:val="000000" w:themeColor="text1"/>
          <w:sz w:val="24"/>
          <w:szCs w:val="24"/>
          <w:lang w:val="en-US" w:eastAsia="ja-JP"/>
        </w:rPr>
        <w:t xml:space="preserve">a </w:t>
      </w:r>
      <w:r w:rsidR="00BC204D" w:rsidRPr="00976ABB">
        <w:rPr>
          <w:rFonts w:ascii="Times New Roman" w:hAnsi="Times New Roman" w:cs="Times New Roman"/>
          <w:color w:val="000000" w:themeColor="text1"/>
          <w:sz w:val="24"/>
          <w:szCs w:val="24"/>
          <w:lang w:val="en-US" w:eastAsia="ja-JP"/>
        </w:rPr>
        <w:t xml:space="preserve">gradual increase of total </w:t>
      </w:r>
      <w:r w:rsidR="00094EC2" w:rsidRPr="00976ABB">
        <w:rPr>
          <w:rFonts w:ascii="Times New Roman" w:hAnsi="Times New Roman" w:cs="Times New Roman"/>
          <w:color w:val="000000" w:themeColor="text1"/>
          <w:sz w:val="24"/>
          <w:szCs w:val="24"/>
          <w:lang w:val="en-US" w:eastAsia="ja-JP"/>
        </w:rPr>
        <w:t>number</w:t>
      </w:r>
      <w:r w:rsidR="00BC204D" w:rsidRPr="00976ABB">
        <w:rPr>
          <w:rFonts w:ascii="Times New Roman" w:hAnsi="Times New Roman" w:cs="Times New Roman"/>
          <w:color w:val="000000" w:themeColor="text1"/>
          <w:sz w:val="24"/>
          <w:szCs w:val="24"/>
          <w:lang w:val="en-US" w:eastAsia="ja-JP"/>
        </w:rPr>
        <w:t xml:space="preserve"> of skyrmions. </w:t>
      </w:r>
      <w:r w:rsidR="000A4E50" w:rsidRPr="00976ABB">
        <w:rPr>
          <w:rFonts w:ascii="Times New Roman" w:hAnsi="Times New Roman" w:cs="Times New Roman"/>
          <w:color w:val="000000" w:themeColor="text1"/>
          <w:sz w:val="24"/>
          <w:szCs w:val="24"/>
          <w:lang w:val="en-US" w:eastAsia="ja-JP"/>
        </w:rPr>
        <w:t xml:space="preserve">Such enhancement of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0A4E50" w:rsidRPr="00976ABB">
        <w:rPr>
          <w:rFonts w:ascii="Times New Roman" w:hAnsi="Times New Roman" w:cs="Times New Roman"/>
          <w:color w:val="000000" w:themeColor="text1"/>
          <w:sz w:val="24"/>
          <w:szCs w:val="24"/>
          <w:lang w:eastAsia="ja-JP"/>
        </w:rPr>
        <w:t xml:space="preserve">-leading accumulation is </w:t>
      </w:r>
      <w:r w:rsidR="00554D7D" w:rsidRPr="00976ABB">
        <w:rPr>
          <w:rFonts w:ascii="Times New Roman" w:hAnsi="Times New Roman" w:cs="Times New Roman"/>
          <w:color w:val="000000" w:themeColor="text1"/>
          <w:sz w:val="24"/>
          <w:szCs w:val="24"/>
          <w:lang w:eastAsia="ja-JP"/>
        </w:rPr>
        <w:t xml:space="preserve">a </w:t>
      </w:r>
      <w:r w:rsidR="00727AD1" w:rsidRPr="00976ABB">
        <w:rPr>
          <w:rFonts w:ascii="Times New Roman" w:hAnsi="Times New Roman" w:cs="Times New Roman"/>
          <w:color w:val="000000" w:themeColor="text1"/>
          <w:sz w:val="24"/>
          <w:szCs w:val="24"/>
          <w:lang w:eastAsia="ja-JP"/>
        </w:rPr>
        <w:t xml:space="preserve">straightforward response under larger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oMath>
      <w:r w:rsidR="00727AD1" w:rsidRPr="00976ABB">
        <w:rPr>
          <w:rFonts w:ascii="Times New Roman" w:hAnsi="Times New Roman" w:cs="Times New Roman"/>
          <w:color w:val="000000" w:themeColor="text1"/>
          <w:sz w:val="24"/>
          <w:szCs w:val="24"/>
          <w:lang w:eastAsia="ja-JP"/>
        </w:rPr>
        <w:t xml:space="preserve">, with </w:t>
      </w:r>
      <w:r w:rsidR="00637BD0" w:rsidRPr="00976ABB">
        <w:rPr>
          <w:rFonts w:ascii="Times New Roman" w:hAnsi="Times New Roman" w:cs="Times New Roman"/>
          <w:color w:val="000000" w:themeColor="text1"/>
          <w:sz w:val="24"/>
          <w:szCs w:val="24"/>
          <w:lang w:eastAsia="ja-JP"/>
        </w:rPr>
        <w:t>modulating</w:t>
      </w:r>
      <w:r w:rsidR="00727AD1" w:rsidRPr="00976ABB">
        <w:rPr>
          <w:rFonts w:ascii="Times New Roman" w:hAnsi="Times New Roman" w:cs="Times New Roman"/>
          <w:color w:val="000000" w:themeColor="text1"/>
          <w:sz w:val="24"/>
          <w:szCs w:val="24"/>
          <w:lang w:eastAsia="ja-JP"/>
        </w:rPr>
        <w:t xml:space="preserve"> balanc</w:t>
      </w:r>
      <w:r w:rsidR="005828D1" w:rsidRPr="00976ABB">
        <w:rPr>
          <w:rFonts w:ascii="Times New Roman" w:hAnsi="Times New Roman" w:cs="Times New Roman"/>
          <w:color w:val="000000" w:themeColor="text1"/>
          <w:sz w:val="24"/>
          <w:szCs w:val="24"/>
          <w:lang w:eastAsia="ja-JP"/>
        </w:rPr>
        <w:t>es</w:t>
      </w:r>
      <w:r w:rsidR="00727AD1" w:rsidRPr="00976ABB">
        <w:rPr>
          <w:rFonts w:ascii="Times New Roman" w:hAnsi="Times New Roman" w:cs="Times New Roman"/>
          <w:color w:val="000000" w:themeColor="text1"/>
          <w:sz w:val="24"/>
          <w:szCs w:val="24"/>
          <w:lang w:eastAsia="ja-JP"/>
        </w:rPr>
        <w:t xml:space="preserve"> between global </w:t>
      </w:r>
      <w:r w:rsidR="00B44060" w:rsidRPr="00976ABB">
        <w:rPr>
          <w:rFonts w:ascii="Times New Roman" w:hAnsi="Times New Roman" w:cs="Times New Roman" w:hint="eastAsia"/>
          <w:color w:val="000000" w:themeColor="text1"/>
          <w:sz w:val="24"/>
          <w:szCs w:val="24"/>
          <w:lang w:eastAsia="ja-JP"/>
        </w:rPr>
        <w:t>and local contributions</w:t>
      </w:r>
      <w:r w:rsidR="00727AD1" w:rsidRPr="00976ABB">
        <w:rPr>
          <w:rFonts w:ascii="Times New Roman" w:hAnsi="Times New Roman" w:cs="Times New Roman"/>
          <w:color w:val="000000" w:themeColor="text1"/>
          <w:sz w:val="24"/>
          <w:szCs w:val="24"/>
          <w:lang w:eastAsia="ja-JP"/>
        </w:rPr>
        <w:t>. Secondly</w:t>
      </w:r>
      <w:r w:rsidR="00B073C0" w:rsidRPr="00976ABB">
        <w:rPr>
          <w:rFonts w:ascii="Times New Roman" w:hAnsi="Times New Roman" w:cs="Times New Roman"/>
          <w:color w:val="000000" w:themeColor="text1"/>
          <w:sz w:val="24"/>
          <w:szCs w:val="24"/>
          <w:lang w:eastAsia="ja-JP"/>
        </w:rPr>
        <w:t>,</w:t>
      </w:r>
      <w:r w:rsidR="00727AD1" w:rsidRPr="00976ABB">
        <w:rPr>
          <w:rFonts w:ascii="Times New Roman" w:hAnsi="Times New Roman" w:cs="Times New Roman"/>
          <w:color w:val="000000" w:themeColor="text1"/>
          <w:sz w:val="24"/>
          <w:szCs w:val="24"/>
          <w:lang w:eastAsia="ja-JP"/>
        </w:rPr>
        <w:t xml:space="preserve"> for local current dependencies in Fig. 3(b), skyrmion population shows </w:t>
      </w:r>
      <w:r w:rsidR="00A72A6B" w:rsidRPr="00976ABB">
        <w:rPr>
          <w:rFonts w:ascii="Times New Roman" w:hAnsi="Times New Roman" w:cs="Times New Roman"/>
          <w:color w:val="000000" w:themeColor="text1"/>
          <w:sz w:val="24"/>
          <w:szCs w:val="24"/>
          <w:lang w:eastAsia="ja-JP"/>
        </w:rPr>
        <w:t>massive</w:t>
      </w:r>
      <w:r w:rsidR="00B651CD" w:rsidRPr="00976ABB">
        <w:rPr>
          <w:rFonts w:ascii="Times New Roman" w:hAnsi="Times New Roman" w:cs="Times New Roman"/>
          <w:color w:val="000000" w:themeColor="text1"/>
          <w:sz w:val="24"/>
          <w:szCs w:val="24"/>
          <w:lang w:eastAsia="ja-JP"/>
        </w:rPr>
        <w:t xml:space="preserve"> </w:t>
      </w:r>
      <w:r w:rsidR="00A72A6B" w:rsidRPr="00976ABB">
        <w:rPr>
          <w:rFonts w:ascii="Times New Roman" w:hAnsi="Times New Roman" w:cs="Times New Roman"/>
          <w:color w:val="000000" w:themeColor="text1"/>
          <w:sz w:val="24"/>
          <w:szCs w:val="24"/>
          <w:lang w:eastAsia="ja-JP"/>
        </w:rPr>
        <w:t>modulation</w:t>
      </w:r>
      <w:r w:rsidR="00B651CD" w:rsidRPr="00976ABB">
        <w:rPr>
          <w:rFonts w:ascii="Times New Roman" w:hAnsi="Times New Roman" w:cs="Times New Roman"/>
          <w:color w:val="000000" w:themeColor="text1"/>
          <w:sz w:val="24"/>
          <w:szCs w:val="24"/>
          <w:lang w:eastAsia="ja-JP"/>
        </w:rPr>
        <w:t xml:space="preserve"> for </w:t>
      </w:r>
      <w:r w:rsidR="00554D7D" w:rsidRPr="00976ABB">
        <w:rPr>
          <w:rFonts w:ascii="Times New Roman" w:hAnsi="Times New Roman" w:cs="Times New Roman"/>
          <w:color w:val="000000" w:themeColor="text1"/>
          <w:sz w:val="24"/>
          <w:szCs w:val="24"/>
          <w:lang w:eastAsia="ja-JP"/>
        </w:rPr>
        <w:t xml:space="preserve">the </w:t>
      </w:r>
      <w:r w:rsidR="00B651CD" w:rsidRPr="00976ABB">
        <w:rPr>
          <w:rFonts w:ascii="Times New Roman" w:hAnsi="Times New Roman" w:cs="Times New Roman"/>
          <w:color w:val="000000" w:themeColor="text1"/>
          <w:sz w:val="24"/>
          <w:szCs w:val="24"/>
          <w:lang w:eastAsia="ja-JP"/>
        </w:rPr>
        <w:t>higher current region.</w:t>
      </w:r>
      <w:r w:rsidR="00A72A6B" w:rsidRPr="00976ABB">
        <w:rPr>
          <w:rFonts w:ascii="Times New Roman" w:hAnsi="Times New Roman" w:cs="Times New Roman"/>
          <w:color w:val="000000" w:themeColor="text1"/>
          <w:sz w:val="24"/>
          <w:szCs w:val="24"/>
          <w:lang w:eastAsia="ja-JP"/>
        </w:rPr>
        <w:t xml:space="preserve"> Starting from </w:t>
      </w:r>
      <w:r w:rsidR="00094EC2" w:rsidRPr="00976ABB">
        <w:rPr>
          <w:rFonts w:ascii="Times New Roman" w:hAnsi="Times New Roman" w:cs="Times New Roman"/>
          <w:color w:val="000000" w:themeColor="text1"/>
          <w:sz w:val="24"/>
          <w:szCs w:val="24"/>
          <w:lang w:eastAsia="ja-JP"/>
        </w:rPr>
        <w:t xml:space="preserve">an </w:t>
      </w:r>
      <w:r w:rsidR="00A72A6B" w:rsidRPr="00976ABB">
        <w:rPr>
          <w:rFonts w:ascii="Times New Roman" w:hAnsi="Times New Roman" w:cs="Times New Roman"/>
          <w:color w:val="000000" w:themeColor="text1"/>
          <w:sz w:val="24"/>
          <w:szCs w:val="24"/>
          <w:lang w:eastAsia="ja-JP"/>
        </w:rPr>
        <w:t>almost linear gradient of population between</w:t>
      </w:r>
      <w:r w:rsidR="00554D7D" w:rsidRPr="00976ABB">
        <w:rPr>
          <w:rFonts w:ascii="Times New Roman" w:hAnsi="Times New Roman" w:cs="Times New Roman" w:hint="eastAsia"/>
          <w:color w:val="000000" w:themeColor="text1"/>
          <w:sz w:val="24"/>
          <w:szCs w:val="24"/>
          <w:lang w:eastAsia="ja-JP"/>
        </w:rPr>
        <w:t xml:space="preserve"> </w:t>
      </w:r>
      <w:r w:rsidR="00A72A6B" w:rsidRPr="00976ABB">
        <w:rPr>
          <w:rFonts w:ascii="Times New Roman" w:hAnsi="Times New Roman" w:cs="Times New Roman"/>
          <w:color w:val="000000" w:themeColor="text1"/>
          <w:sz w:val="24"/>
          <w:szCs w:val="24"/>
          <w:lang w:eastAsia="ja-JP"/>
        </w:rPr>
        <w:t>4</w:t>
      </w:r>
      <w:r w:rsidR="00554D7D" w:rsidRPr="00976ABB">
        <w:rPr>
          <w:rFonts w:ascii="Times New Roman" w:hAnsi="Times New Roman" w:cs="Times New Roman" w:hint="eastAsia"/>
          <w:color w:val="000000" w:themeColor="text1"/>
          <w:sz w:val="24"/>
          <w:szCs w:val="24"/>
          <w:lang w:eastAsia="ja-JP"/>
        </w:rPr>
        <w:t xml:space="preserve"> </w:t>
      </w:r>
      <w:r w:rsidR="00A72A6B" w:rsidRPr="00976ABB">
        <w:rPr>
          <w:rFonts w:ascii="Times New Roman" w:hAnsi="Times New Roman" w:cs="Times New Roman"/>
          <w:color w:val="000000" w:themeColor="text1"/>
          <w:sz w:val="24"/>
          <w:szCs w:val="24"/>
          <w:lang w:eastAsia="ja-JP"/>
        </w:rPr>
        <w:t>regions</w:t>
      </w:r>
      <w:r w:rsidR="00554D7D" w:rsidRPr="00976ABB">
        <w:rPr>
          <w:rFonts w:ascii="Times New Roman" w:hAnsi="Times New Roman" w:cs="Times New Roman" w:hint="eastAsia"/>
          <w:color w:val="000000" w:themeColor="text1"/>
          <w:sz w:val="24"/>
          <w:szCs w:val="24"/>
          <w:lang w:eastAsia="ja-JP"/>
        </w:rPr>
        <w:t xml:space="preserve"> </w:t>
      </w:r>
      <w:r w:rsidR="00A72A6B" w:rsidRPr="00976ABB">
        <w:rPr>
          <w:rFonts w:ascii="Times New Roman" w:hAnsi="Times New Roman" w:cs="Times New Roman"/>
          <w:color w:val="000000" w:themeColor="text1"/>
          <w:sz w:val="24"/>
          <w:szCs w:val="24"/>
          <w:lang w:eastAsia="ja-JP"/>
        </w:rPr>
        <w:t xml:space="preserve">below </w:t>
      </w:r>
      <m:oMath>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5.0×10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00A72A6B" w:rsidRPr="00976ABB">
        <w:rPr>
          <w:rFonts w:ascii="Times New Roman" w:hAnsi="Times New Roman" w:cs="Times New Roman"/>
          <w:iCs/>
          <w:color w:val="000000" w:themeColor="text1"/>
          <w:sz w:val="24"/>
          <w:szCs w:val="24"/>
          <w:lang w:val="en-US" w:eastAsia="ja-JP"/>
        </w:rPr>
        <w:t xml:space="preserve">, the total number of </w:t>
      </w:r>
      <w:r w:rsidR="007E1F51" w:rsidRPr="00976ABB">
        <w:rPr>
          <w:rFonts w:ascii="Times New Roman" w:hAnsi="Times New Roman" w:cs="Times New Roman"/>
          <w:iCs/>
          <w:color w:val="000000" w:themeColor="text1"/>
          <w:sz w:val="24"/>
          <w:szCs w:val="24"/>
          <w:lang w:val="en-US" w:eastAsia="ja-JP"/>
        </w:rPr>
        <w:t>skyrmions</w:t>
      </w:r>
      <w:r w:rsidR="008A1EB5" w:rsidRPr="00976ABB">
        <w:rPr>
          <w:rFonts w:ascii="Times New Roman" w:hAnsi="Times New Roman" w:cs="Times New Roman"/>
          <w:iCs/>
          <w:color w:val="000000" w:themeColor="text1"/>
          <w:sz w:val="24"/>
          <w:szCs w:val="24"/>
          <w:lang w:val="en-US" w:eastAsia="ja-JP"/>
        </w:rPr>
        <w:t xml:space="preserve"> </w:t>
      </w:r>
      <w:r w:rsidR="007E1F51" w:rsidRPr="00976ABB">
        <w:rPr>
          <w:rFonts w:ascii="Times New Roman" w:hAnsi="Times New Roman" w:cs="Times New Roman"/>
          <w:iCs/>
          <w:color w:val="000000" w:themeColor="text1"/>
          <w:sz w:val="24"/>
          <w:szCs w:val="24"/>
          <w:lang w:val="en-US" w:eastAsia="ja-JP"/>
        </w:rPr>
        <w:t>is</w:t>
      </w:r>
      <w:r w:rsidR="008A1EB5" w:rsidRPr="00976ABB">
        <w:rPr>
          <w:rFonts w:ascii="Times New Roman" w:hAnsi="Times New Roman" w:cs="Times New Roman"/>
          <w:iCs/>
          <w:color w:val="000000" w:themeColor="text1"/>
          <w:sz w:val="24"/>
          <w:szCs w:val="24"/>
          <w:lang w:val="en-US" w:eastAsia="ja-JP"/>
        </w:rPr>
        <w:t xml:space="preserve"> linearly </w:t>
      </w:r>
      <w:r w:rsidR="00554D7D" w:rsidRPr="00976ABB">
        <w:rPr>
          <w:rFonts w:ascii="Times New Roman" w:hAnsi="Times New Roman" w:cs="Times New Roman"/>
          <w:iCs/>
          <w:color w:val="000000" w:themeColor="text1"/>
          <w:sz w:val="24"/>
          <w:szCs w:val="24"/>
          <w:lang w:val="en-US" w:eastAsia="ja-JP"/>
        </w:rPr>
        <w:t>increased</w:t>
      </w:r>
      <w:r w:rsidR="008A1EB5" w:rsidRPr="00976ABB">
        <w:rPr>
          <w:rFonts w:ascii="Times New Roman" w:hAnsi="Times New Roman" w:cs="Times New Roman"/>
          <w:iCs/>
          <w:color w:val="000000" w:themeColor="text1"/>
          <w:sz w:val="24"/>
          <w:szCs w:val="24"/>
          <w:lang w:val="en-US" w:eastAsia="ja-JP"/>
        </w:rPr>
        <w:t xml:space="preserve"> with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8A1EB5" w:rsidRPr="00976ABB">
        <w:rPr>
          <w:rFonts w:ascii="Times New Roman" w:hAnsi="Times New Roman" w:cs="Times New Roman"/>
          <w:color w:val="000000" w:themeColor="text1"/>
          <w:sz w:val="24"/>
          <w:szCs w:val="24"/>
          <w:lang w:eastAsia="ja-JP"/>
        </w:rPr>
        <w:t xml:space="preserve"> and almost doubled above </w:t>
      </w:r>
      <m:oMath>
        <m:r>
          <w:rPr>
            <w:rFonts w:ascii="Cambria Math" w:hAnsi="Cambria Math" w:cs="Times New Roman"/>
            <w:color w:val="000000" w:themeColor="text1"/>
            <w:sz w:val="24"/>
            <w:szCs w:val="24"/>
            <w:lang w:val="en-US"/>
          </w:rPr>
          <m:t>15.0×</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008A1EB5" w:rsidRPr="00976ABB">
        <w:rPr>
          <w:rFonts w:ascii="Times New Roman" w:hAnsi="Times New Roman" w:cs="Times New Roman"/>
          <w:iCs/>
          <w:color w:val="000000" w:themeColor="text1"/>
          <w:sz w:val="24"/>
          <w:szCs w:val="24"/>
          <w:lang w:val="en-US" w:eastAsia="ja-JP"/>
        </w:rPr>
        <w:t xml:space="preserve"> since the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8A1EB5" w:rsidRPr="00976ABB">
        <w:rPr>
          <w:rFonts w:ascii="Times New Roman" w:hAnsi="Times New Roman" w:cs="Times New Roman"/>
          <w:color w:val="000000" w:themeColor="text1"/>
          <w:sz w:val="24"/>
          <w:szCs w:val="24"/>
          <w:lang w:eastAsia="ja-JP"/>
        </w:rPr>
        <w:t xml:space="preserve"> amplitude links to </w:t>
      </w:r>
      <w:r w:rsidR="007E1F51" w:rsidRPr="00976ABB">
        <w:rPr>
          <w:rFonts w:ascii="Times New Roman" w:hAnsi="Times New Roman" w:cs="Times New Roman"/>
          <w:color w:val="000000" w:themeColor="text1"/>
          <w:sz w:val="24"/>
          <w:szCs w:val="24"/>
          <w:lang w:eastAsia="ja-JP"/>
        </w:rPr>
        <w:t xml:space="preserve">the </w:t>
      </w:r>
      <w:r w:rsidR="008A1EB5" w:rsidRPr="00976ABB">
        <w:rPr>
          <w:rFonts w:ascii="Times New Roman" w:hAnsi="Times New Roman" w:cs="Times New Roman"/>
          <w:color w:val="000000" w:themeColor="text1"/>
          <w:sz w:val="24"/>
          <w:szCs w:val="24"/>
          <w:lang w:eastAsia="ja-JP"/>
        </w:rPr>
        <w:t xml:space="preserve">nucleation process at the </w:t>
      </w:r>
      <w:r w:rsidR="00424BB8" w:rsidRPr="00976ABB">
        <w:rPr>
          <w:rFonts w:ascii="Times New Roman" w:hAnsi="Times New Roman" w:cs="Times New Roman" w:hint="eastAsia"/>
          <w:color w:val="000000" w:themeColor="text1"/>
          <w:sz w:val="24"/>
          <w:szCs w:val="24"/>
          <w:lang w:eastAsia="ja-JP"/>
        </w:rPr>
        <w:t>H</w:t>
      </w:r>
      <w:r w:rsidR="00424BB8" w:rsidRPr="00976ABB">
        <w:rPr>
          <w:rFonts w:ascii="Times New Roman" w:hAnsi="Times New Roman" w:cs="Times New Roman"/>
          <w:color w:val="000000" w:themeColor="text1"/>
          <w:sz w:val="24"/>
          <w:szCs w:val="24"/>
          <w:lang w:eastAsia="ja-JP"/>
        </w:rPr>
        <w:t xml:space="preserve">all </w:t>
      </w:r>
      <w:r w:rsidR="008A1EB5" w:rsidRPr="00976ABB">
        <w:rPr>
          <w:rFonts w:ascii="Times New Roman" w:hAnsi="Times New Roman" w:cs="Times New Roman"/>
          <w:color w:val="000000" w:themeColor="text1"/>
          <w:sz w:val="24"/>
          <w:szCs w:val="24"/>
          <w:lang w:eastAsia="ja-JP"/>
        </w:rPr>
        <w:t xml:space="preserve">edges. </w:t>
      </w:r>
      <w:r w:rsidR="000F114D" w:rsidRPr="00976ABB">
        <w:rPr>
          <w:rFonts w:ascii="Times New Roman" w:hAnsi="Times New Roman" w:cs="Times New Roman"/>
          <w:color w:val="000000" w:themeColor="text1"/>
          <w:sz w:val="24"/>
          <w:szCs w:val="24"/>
          <w:lang w:eastAsia="ja-JP"/>
        </w:rPr>
        <w:t>In parallel</w:t>
      </w:r>
      <w:r w:rsidR="008A1EB5" w:rsidRPr="00976ABB">
        <w:rPr>
          <w:rFonts w:ascii="Times New Roman" w:hAnsi="Times New Roman" w:cs="Times New Roman"/>
          <w:color w:val="000000" w:themeColor="text1"/>
          <w:sz w:val="24"/>
          <w:szCs w:val="24"/>
          <w:lang w:eastAsia="ja-JP"/>
        </w:rPr>
        <w:t xml:space="preserve">, populations </w:t>
      </w:r>
      <w:r w:rsidR="007E1F51" w:rsidRPr="00976ABB">
        <w:rPr>
          <w:rFonts w:ascii="Times New Roman" w:hAnsi="Times New Roman" w:cs="Times New Roman"/>
          <w:color w:val="000000" w:themeColor="text1"/>
          <w:sz w:val="24"/>
          <w:szCs w:val="24"/>
          <w:lang w:eastAsia="ja-JP"/>
        </w:rPr>
        <w:t>in regions 1 and 4 monotonically increase despite suppression of those in</w:t>
      </w:r>
      <w:r w:rsidR="008A1EB5" w:rsidRPr="00976ABB">
        <w:rPr>
          <w:rFonts w:ascii="Times New Roman" w:hAnsi="Times New Roman" w:cs="Times New Roman"/>
          <w:color w:val="000000" w:themeColor="text1"/>
          <w:sz w:val="24"/>
          <w:szCs w:val="24"/>
          <w:lang w:eastAsia="ja-JP"/>
        </w:rPr>
        <w:t xml:space="preserve"> regions 2 and 3. At </w:t>
      </w:r>
      <w:r w:rsidR="00554D7D" w:rsidRPr="00976ABB">
        <w:rPr>
          <w:rFonts w:ascii="Times New Roman" w:hAnsi="Times New Roman" w:cs="Times New Roman" w:hint="eastAsia"/>
          <w:color w:val="000000" w:themeColor="text1"/>
          <w:sz w:val="24"/>
          <w:szCs w:val="24"/>
          <w:lang w:eastAsia="ja-JP"/>
        </w:rPr>
        <w:t>the higher current amplitude with the order of 10</w:t>
      </w:r>
      <w:r w:rsidR="00CA73D4" w:rsidRPr="00976ABB">
        <w:rPr>
          <w:rFonts w:ascii="Times New Roman" w:hAnsi="Times New Roman" w:cs="Times New Roman" w:hint="eastAsia"/>
          <w:color w:val="000000" w:themeColor="text1"/>
          <w:sz w:val="24"/>
          <w:szCs w:val="24"/>
          <w:vertAlign w:val="superscript"/>
          <w:lang w:eastAsia="ja-JP"/>
        </w:rPr>
        <w:t>11</w:t>
      </w:r>
      <w:r w:rsidR="00CA73D4" w:rsidRPr="00976ABB">
        <w:rPr>
          <w:rFonts w:ascii="Times New Roman" w:hAnsi="Times New Roman" w:cs="Times New Roman" w:hint="eastAsia"/>
          <w:color w:val="000000" w:themeColor="text1"/>
          <w:sz w:val="24"/>
          <w:szCs w:val="24"/>
          <w:lang w:eastAsia="ja-JP"/>
        </w:rPr>
        <w:t xml:space="preserve"> A/m</w:t>
      </w:r>
      <w:r w:rsidR="00CA73D4" w:rsidRPr="00976ABB">
        <w:rPr>
          <w:rFonts w:ascii="Times New Roman" w:hAnsi="Times New Roman" w:cs="Times New Roman" w:hint="eastAsia"/>
          <w:color w:val="000000" w:themeColor="text1"/>
          <w:sz w:val="24"/>
          <w:szCs w:val="24"/>
          <w:vertAlign w:val="superscript"/>
          <w:lang w:eastAsia="ja-JP"/>
        </w:rPr>
        <w:t>2</w:t>
      </w:r>
      <w:r w:rsidR="00554D7D" w:rsidRPr="00976ABB">
        <w:rPr>
          <w:rFonts w:ascii="Times New Roman" w:hAnsi="Times New Roman" w:cs="Times New Roman" w:hint="eastAsia"/>
          <w:color w:val="000000" w:themeColor="text1"/>
          <w:sz w:val="24"/>
          <w:szCs w:val="24"/>
          <w:lang w:eastAsia="ja-JP"/>
        </w:rPr>
        <w:t xml:space="preserve">, the overall population </w:t>
      </w:r>
      <w:r w:rsidR="007E1F51" w:rsidRPr="00976ABB">
        <w:rPr>
          <w:rFonts w:ascii="Times New Roman" w:hAnsi="Times New Roman" w:cs="Times New Roman" w:hint="eastAsia"/>
          <w:color w:val="000000" w:themeColor="text1"/>
          <w:sz w:val="24"/>
          <w:szCs w:val="24"/>
          <w:lang w:eastAsia="ja-JP"/>
        </w:rPr>
        <w:t>approaches</w:t>
      </w:r>
      <w:r w:rsidR="00554D7D" w:rsidRPr="00976ABB">
        <w:rPr>
          <w:rFonts w:ascii="Times New Roman" w:hAnsi="Times New Roman" w:cs="Times New Roman" w:hint="eastAsia"/>
          <w:color w:val="000000" w:themeColor="text1"/>
          <w:sz w:val="24"/>
          <w:szCs w:val="24"/>
          <w:lang w:eastAsia="ja-JP"/>
        </w:rPr>
        <w:t xml:space="preserve"> a </w:t>
      </w:r>
      <w:r w:rsidR="008A1EB5" w:rsidRPr="00976ABB">
        <w:rPr>
          <w:rFonts w:ascii="Times New Roman" w:hAnsi="Times New Roman" w:cs="Times New Roman"/>
          <w:iCs/>
          <w:color w:val="000000" w:themeColor="text1"/>
          <w:sz w:val="24"/>
          <w:szCs w:val="24"/>
          <w:lang w:val="en-US" w:eastAsia="ja-JP"/>
        </w:rPr>
        <w:t xml:space="preserve">single local current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oMath>
      <w:r w:rsidR="008A1EB5" w:rsidRPr="00976ABB">
        <w:rPr>
          <w:rFonts w:ascii="Times New Roman" w:hAnsi="Times New Roman" w:cs="Times New Roman"/>
          <w:color w:val="000000" w:themeColor="text1"/>
          <w:sz w:val="24"/>
          <w:szCs w:val="24"/>
          <w:lang w:eastAsia="ja-JP"/>
        </w:rPr>
        <w:t xml:space="preserve"> </w:t>
      </w:r>
      <w:r w:rsidR="008A1EB5" w:rsidRPr="00976ABB">
        <w:rPr>
          <w:rFonts w:ascii="Times New Roman" w:hAnsi="Times New Roman" w:cs="Times New Roman"/>
          <w:iCs/>
          <w:color w:val="000000" w:themeColor="text1"/>
          <w:sz w:val="24"/>
          <w:szCs w:val="24"/>
          <w:lang w:val="en-US" w:eastAsia="ja-JP"/>
        </w:rPr>
        <w:t>injection results in the 3</w:t>
      </w:r>
      <w:r w:rsidR="008A1EB5" w:rsidRPr="00976ABB">
        <w:rPr>
          <w:rFonts w:ascii="Times New Roman" w:hAnsi="Times New Roman" w:cs="Times New Roman"/>
          <w:iCs/>
          <w:color w:val="000000" w:themeColor="text1"/>
          <w:sz w:val="24"/>
          <w:szCs w:val="24"/>
          <w:vertAlign w:val="superscript"/>
          <w:lang w:val="en-US" w:eastAsia="ja-JP"/>
        </w:rPr>
        <w:t>rd</w:t>
      </w:r>
      <w:r w:rsidR="008A1EB5" w:rsidRPr="00976ABB">
        <w:rPr>
          <w:rFonts w:ascii="Times New Roman" w:hAnsi="Times New Roman" w:cs="Times New Roman"/>
          <w:iCs/>
          <w:color w:val="000000" w:themeColor="text1"/>
          <w:sz w:val="24"/>
          <w:szCs w:val="24"/>
          <w:lang w:val="en-US" w:eastAsia="ja-JP"/>
        </w:rPr>
        <w:t xml:space="preserve"> line of Table 1. </w:t>
      </w:r>
      <w:r w:rsidR="000F114D" w:rsidRPr="00976ABB">
        <w:rPr>
          <w:rFonts w:ascii="Times New Roman" w:hAnsi="Times New Roman" w:cs="Times New Roman"/>
          <w:iCs/>
          <w:color w:val="000000" w:themeColor="text1"/>
          <w:sz w:val="24"/>
          <w:szCs w:val="24"/>
          <w:lang w:val="en-US" w:eastAsia="ja-JP"/>
        </w:rPr>
        <w:t>Such deviation from</w:t>
      </w:r>
      <w:r w:rsidR="006D7D42" w:rsidRPr="00976ABB">
        <w:rPr>
          <w:rFonts w:ascii="Times New Roman" w:hAnsi="Times New Roman" w:cs="Times New Roman" w:hint="eastAsia"/>
          <w:iCs/>
          <w:color w:val="000000" w:themeColor="text1"/>
          <w:sz w:val="24"/>
          <w:szCs w:val="24"/>
          <w:lang w:val="en-US" w:eastAsia="ja-JP"/>
        </w:rPr>
        <w:t xml:space="preserve"> </w:t>
      </w:r>
      <w:r w:rsidR="007E1F51" w:rsidRPr="00976ABB">
        <w:rPr>
          <w:rFonts w:ascii="Times New Roman" w:hAnsi="Times New Roman" w:cs="Times New Roman"/>
          <w:iCs/>
          <w:color w:val="000000" w:themeColor="text1"/>
          <w:sz w:val="24"/>
          <w:szCs w:val="24"/>
          <w:lang w:val="en-US" w:eastAsia="ja-JP"/>
        </w:rPr>
        <w:t xml:space="preserve">the </w:t>
      </w:r>
      <w:r w:rsidR="00395E09" w:rsidRPr="00976ABB">
        <w:rPr>
          <w:rFonts w:ascii="Times New Roman" w:hAnsi="Times New Roman" w:cs="Times New Roman" w:hint="eastAsia"/>
          <w:iCs/>
          <w:color w:val="000000" w:themeColor="text1"/>
          <w:sz w:val="24"/>
          <w:szCs w:val="24"/>
          <w:lang w:val="en-US" w:eastAsia="ja-JP"/>
        </w:rPr>
        <w:t>previous</w:t>
      </w:r>
      <w:r w:rsidR="000F114D" w:rsidRPr="00976ABB">
        <w:rPr>
          <w:rFonts w:ascii="Times New Roman" w:hAnsi="Times New Roman" w:cs="Times New Roman"/>
          <w:iCs/>
          <w:color w:val="000000" w:themeColor="text1"/>
          <w:sz w:val="24"/>
          <w:szCs w:val="24"/>
          <w:lang w:val="en-US" w:eastAsia="ja-JP"/>
        </w:rPr>
        <w:t xml:space="preserve"> selective population</w:t>
      </w:r>
      <w:r w:rsidR="00751BFE" w:rsidRPr="00976ABB">
        <w:rPr>
          <w:rFonts w:ascii="Times New Roman" w:hAnsi="Times New Roman" w:cs="Times New Roman"/>
          <w:iCs/>
          <w:color w:val="000000" w:themeColor="text1"/>
          <w:sz w:val="24"/>
          <w:szCs w:val="24"/>
          <w:lang w:val="en-US" w:eastAsia="ja-JP"/>
        </w:rPr>
        <w:t xml:space="preserve"> </w:t>
      </w:r>
      <w:proofErr w:type="gramStart"/>
      <w:r w:rsidR="007E1F51" w:rsidRPr="00976ABB">
        <w:rPr>
          <w:rFonts w:ascii="Times New Roman" w:hAnsi="Times New Roman" w:cs="Times New Roman"/>
          <w:iCs/>
          <w:color w:val="000000" w:themeColor="text1"/>
          <w:sz w:val="24"/>
          <w:szCs w:val="24"/>
          <w:lang w:val="en-US" w:eastAsia="ja-JP"/>
        </w:rPr>
        <w:t>is feasibly attributed</w:t>
      </w:r>
      <w:proofErr w:type="gramEnd"/>
      <w:r w:rsidR="007E1F51" w:rsidRPr="00976ABB">
        <w:rPr>
          <w:rFonts w:ascii="Times New Roman" w:hAnsi="Times New Roman" w:cs="Times New Roman"/>
          <w:iCs/>
          <w:color w:val="000000" w:themeColor="text1"/>
          <w:sz w:val="24"/>
          <w:szCs w:val="24"/>
          <w:lang w:val="en-US" w:eastAsia="ja-JP"/>
        </w:rPr>
        <w:t xml:space="preserve"> to the oversupply of additional skyrmions from nucleation edges, where excess numbers of skyrmions stack in region 3 after filling region 4, and the </w:t>
      </w:r>
      <w:r w:rsidR="000F114D" w:rsidRPr="00976ABB">
        <w:rPr>
          <w:rFonts w:ascii="Times New Roman" w:hAnsi="Times New Roman" w:cs="Times New Roman"/>
          <w:iCs/>
          <w:color w:val="000000" w:themeColor="text1"/>
          <w:sz w:val="24"/>
          <w:szCs w:val="24"/>
          <w:lang w:val="en-US" w:eastAsia="ja-JP"/>
        </w:rPr>
        <w:t xml:space="preserve">original </w:t>
      </w:r>
      <w:r w:rsidR="00EF3DA4" w:rsidRPr="00976ABB">
        <w:rPr>
          <w:rFonts w:ascii="Times New Roman" w:hAnsi="Times New Roman" w:cs="Times New Roman" w:hint="eastAsia"/>
          <w:iCs/>
          <w:color w:val="000000" w:themeColor="text1"/>
          <w:sz w:val="24"/>
          <w:szCs w:val="24"/>
          <w:lang w:val="en-US" w:eastAsia="ja-JP"/>
        </w:rPr>
        <w:t xml:space="preserve">skyrmion </w:t>
      </w:r>
      <w:r w:rsidR="00424BB8" w:rsidRPr="00976ABB">
        <w:rPr>
          <w:rFonts w:ascii="Times New Roman" w:hAnsi="Times New Roman" w:cs="Times New Roman" w:hint="eastAsia"/>
          <w:iCs/>
          <w:color w:val="000000" w:themeColor="text1"/>
          <w:sz w:val="24"/>
          <w:szCs w:val="24"/>
          <w:lang w:val="en-US" w:eastAsia="ja-JP"/>
        </w:rPr>
        <w:t>H</w:t>
      </w:r>
      <w:r w:rsidR="00EF3DA4" w:rsidRPr="00976ABB">
        <w:rPr>
          <w:rFonts w:ascii="Times New Roman" w:hAnsi="Times New Roman" w:cs="Times New Roman" w:hint="eastAsia"/>
          <w:iCs/>
          <w:color w:val="000000" w:themeColor="text1"/>
          <w:sz w:val="24"/>
          <w:szCs w:val="24"/>
          <w:lang w:val="en-US" w:eastAsia="ja-JP"/>
        </w:rPr>
        <w:t xml:space="preserve">all manner </w:t>
      </w:r>
      <w:r w:rsidR="000F114D" w:rsidRPr="00976ABB">
        <w:rPr>
          <w:rFonts w:ascii="Times New Roman" w:hAnsi="Times New Roman" w:cs="Times New Roman"/>
          <w:iCs/>
          <w:color w:val="000000" w:themeColor="text1"/>
          <w:sz w:val="24"/>
          <w:szCs w:val="24"/>
          <w:lang w:val="en-US" w:eastAsia="ja-JP"/>
        </w:rPr>
        <w:t>induced by two currents</w:t>
      </w:r>
      <w:r w:rsidR="001D0FF1" w:rsidRPr="00976ABB">
        <w:rPr>
          <w:rFonts w:ascii="Times New Roman" w:hAnsi="Times New Roman" w:cs="Times New Roman"/>
          <w:iCs/>
          <w:color w:val="000000" w:themeColor="text1"/>
          <w:sz w:val="24"/>
          <w:szCs w:val="24"/>
          <w:lang w:val="en-US" w:eastAsia="ja-JP"/>
        </w:rPr>
        <w:t xml:space="preserve"> would </w:t>
      </w:r>
      <w:r w:rsidR="00A757CC" w:rsidRPr="00976ABB">
        <w:rPr>
          <w:rFonts w:ascii="Times New Roman" w:hAnsi="Times New Roman" w:cs="Times New Roman"/>
          <w:iCs/>
          <w:color w:val="000000" w:themeColor="text1"/>
          <w:sz w:val="24"/>
          <w:szCs w:val="24"/>
          <w:lang w:val="en-US" w:eastAsia="ja-JP"/>
        </w:rPr>
        <w:t>deviate</w:t>
      </w:r>
      <w:r w:rsidR="001D0FF1" w:rsidRPr="00976ABB">
        <w:rPr>
          <w:rFonts w:ascii="Times New Roman" w:hAnsi="Times New Roman" w:cs="Times New Roman"/>
          <w:iCs/>
          <w:color w:val="000000" w:themeColor="text1"/>
          <w:sz w:val="24"/>
          <w:szCs w:val="24"/>
          <w:lang w:val="en-US" w:eastAsia="ja-JP"/>
        </w:rPr>
        <w:t xml:space="preserve"> </w:t>
      </w:r>
      <w:r w:rsidR="00A757CC" w:rsidRPr="00976ABB">
        <w:rPr>
          <w:rFonts w:ascii="Times New Roman" w:hAnsi="Times New Roman" w:cs="Times New Roman"/>
          <w:iCs/>
          <w:color w:val="000000" w:themeColor="text1"/>
          <w:sz w:val="24"/>
          <w:szCs w:val="24"/>
          <w:lang w:val="en-US" w:eastAsia="ja-JP"/>
        </w:rPr>
        <w:t>from eventual</w:t>
      </w:r>
      <w:r w:rsidR="001D0FF1" w:rsidRPr="00976ABB">
        <w:rPr>
          <w:rFonts w:ascii="Times New Roman" w:hAnsi="Times New Roman" w:cs="Times New Roman"/>
          <w:iCs/>
          <w:color w:val="000000" w:themeColor="text1"/>
          <w:sz w:val="24"/>
          <w:szCs w:val="24"/>
          <w:lang w:val="en-US" w:eastAsia="ja-JP"/>
        </w:rPr>
        <w:t xml:space="preserve"> skyrmion distributions. </w:t>
      </w:r>
      <w:r w:rsidR="00190333" w:rsidRPr="00976ABB">
        <w:rPr>
          <w:rFonts w:ascii="Times New Roman" w:hAnsi="Times New Roman" w:cs="Times New Roman"/>
          <w:color w:val="000000" w:themeColor="text1"/>
          <w:sz w:val="24"/>
          <w:szCs w:val="24"/>
        </w:rPr>
        <w:t xml:space="preserve">These results clearly </w:t>
      </w:r>
      <w:r w:rsidR="001D0FF1" w:rsidRPr="00976ABB">
        <w:rPr>
          <w:rFonts w:ascii="Times New Roman" w:hAnsi="Times New Roman" w:cs="Times New Roman"/>
          <w:color w:val="000000" w:themeColor="text1"/>
          <w:sz w:val="24"/>
          <w:szCs w:val="24"/>
          <w:lang w:eastAsia="ja-JP"/>
        </w:rPr>
        <w:t>indicate</w:t>
      </w:r>
      <w:r w:rsidR="001D0FF1" w:rsidRPr="00976ABB">
        <w:rPr>
          <w:rFonts w:ascii="Times New Roman" w:hAnsi="Times New Roman" w:cs="Times New Roman"/>
          <w:color w:val="000000" w:themeColor="text1"/>
          <w:sz w:val="24"/>
          <w:szCs w:val="24"/>
        </w:rPr>
        <w:t xml:space="preserve"> </w:t>
      </w:r>
      <w:r w:rsidR="00190333" w:rsidRPr="00976ABB">
        <w:rPr>
          <w:rFonts w:ascii="Times New Roman" w:hAnsi="Times New Roman" w:cs="Times New Roman"/>
          <w:color w:val="000000" w:themeColor="text1"/>
          <w:sz w:val="24"/>
          <w:szCs w:val="24"/>
        </w:rPr>
        <w:t xml:space="preserve">that </w:t>
      </w:r>
      <w:r w:rsidR="001D0FF1" w:rsidRPr="00976ABB">
        <w:rPr>
          <w:rFonts w:ascii="Times New Roman" w:hAnsi="Times New Roman" w:cs="Times New Roman"/>
          <w:color w:val="000000" w:themeColor="text1"/>
          <w:sz w:val="24"/>
          <w:szCs w:val="24"/>
          <w:lang w:eastAsia="ja-JP"/>
        </w:rPr>
        <w:t>a finite amplitude of</w:t>
      </w:r>
      <w:r w:rsidR="001D0FF1" w:rsidRPr="00976ABB">
        <w:rPr>
          <w:rFonts w:ascii="Times New Roman" w:hAnsi="Times New Roman" w:cs="Times New Roman"/>
          <w:color w:val="000000" w:themeColor="text1"/>
          <w:sz w:val="24"/>
          <w:szCs w:val="24"/>
        </w:rPr>
        <w:t xml:space="preserve"> </w:t>
      </w:r>
      <w:r w:rsidR="00190333" w:rsidRPr="00976ABB">
        <w:rPr>
          <w:rFonts w:ascii="Times New Roman" w:hAnsi="Times New Roman" w:cs="Times New Roman"/>
          <w:color w:val="000000" w:themeColor="text1"/>
          <w:sz w:val="24"/>
          <w:szCs w:val="24"/>
        </w:rPr>
        <w:t xml:space="preserve">the </w:t>
      </w:r>
      <w:r w:rsidR="001D0FF1" w:rsidRPr="00976ABB">
        <w:rPr>
          <w:rFonts w:ascii="Times New Roman" w:hAnsi="Times New Roman" w:cs="Times New Roman"/>
          <w:color w:val="000000" w:themeColor="text1"/>
          <w:sz w:val="24"/>
          <w:szCs w:val="24"/>
          <w:lang w:eastAsia="ja-JP"/>
        </w:rPr>
        <w:t>local</w:t>
      </w:r>
      <w:r w:rsidR="001D0FF1" w:rsidRPr="00976ABB">
        <w:rPr>
          <w:rFonts w:ascii="Times New Roman" w:hAnsi="Times New Roman" w:cs="Times New Roman"/>
          <w:color w:val="000000" w:themeColor="text1"/>
          <w:sz w:val="24"/>
          <w:szCs w:val="24"/>
        </w:rPr>
        <w:t xml:space="preserve"> </w:t>
      </w:r>
      <w:r w:rsidR="00190333" w:rsidRPr="00976ABB">
        <w:rPr>
          <w:rFonts w:ascii="Times New Roman" w:hAnsi="Times New Roman" w:cs="Times New Roman"/>
          <w:color w:val="000000" w:themeColor="text1"/>
          <w:sz w:val="24"/>
          <w:szCs w:val="24"/>
        </w:rPr>
        <w:t>current</w:t>
      </w:r>
      <w:r w:rsidR="001D0FF1" w:rsidRPr="00976ABB">
        <w:rPr>
          <w:rFonts w:ascii="Times New Roman" w:hAnsi="Times New Roman" w:cs="Times New Roman"/>
          <w:color w:val="000000" w:themeColor="text1"/>
          <w:sz w:val="24"/>
          <w:szCs w:val="24"/>
          <w:lang w:eastAsia="ja-JP"/>
        </w:rPr>
        <w:t xml:space="preserve"> below</w:t>
      </w:r>
      <w:r w:rsidR="00C70F98" w:rsidRPr="00976ABB">
        <w:rPr>
          <w:rFonts w:ascii="Times New Roman" w:hAnsi="Times New Roman" w:cs="Times New Roman"/>
          <w:color w:val="000000" w:themeColor="text1"/>
          <w:sz w:val="24"/>
          <w:szCs w:val="24"/>
          <w:lang w:eastAsia="ja-JP"/>
        </w:rPr>
        <w:t xml:space="preserve"> excess</w:t>
      </w:r>
      <w:r w:rsidR="001D0FF1" w:rsidRPr="00976ABB">
        <w:rPr>
          <w:rFonts w:ascii="Times New Roman" w:hAnsi="Times New Roman" w:cs="Times New Roman"/>
          <w:color w:val="000000" w:themeColor="text1"/>
          <w:sz w:val="24"/>
          <w:szCs w:val="24"/>
          <w:lang w:eastAsia="ja-JP"/>
        </w:rPr>
        <w:t xml:space="preserve"> nucleation</w:t>
      </w:r>
      <w:r w:rsidR="009E754F" w:rsidRPr="00976ABB">
        <w:rPr>
          <w:rFonts w:ascii="Times New Roman" w:hAnsi="Times New Roman" w:cs="Times New Roman"/>
          <w:color w:val="000000" w:themeColor="text1"/>
          <w:sz w:val="24"/>
          <w:szCs w:val="24"/>
          <w:lang w:eastAsia="ja-JP"/>
        </w:rPr>
        <w:t xml:space="preserve"> </w:t>
      </w:r>
      <w:r w:rsidR="00C70F98" w:rsidRPr="00976ABB">
        <w:rPr>
          <w:rFonts w:ascii="Times New Roman" w:hAnsi="Times New Roman" w:cs="Times New Roman"/>
          <w:color w:val="000000" w:themeColor="text1"/>
          <w:sz w:val="24"/>
          <w:szCs w:val="24"/>
          <w:lang w:eastAsia="ja-JP"/>
        </w:rPr>
        <w:t xml:space="preserve">around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eastAsia="ja-JP"/>
          </w:rPr>
          <m:t>&lt;</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11</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001D0FF1" w:rsidRPr="00976ABB">
        <w:rPr>
          <w:rFonts w:ascii="Times New Roman" w:hAnsi="Times New Roman" w:cs="Times New Roman"/>
          <w:color w:val="000000" w:themeColor="text1"/>
          <w:sz w:val="24"/>
          <w:szCs w:val="24"/>
          <w:lang w:eastAsia="ja-JP"/>
        </w:rPr>
        <w:t xml:space="preserve"> </w:t>
      </w:r>
      <w:r w:rsidR="00A5105D" w:rsidRPr="00976ABB">
        <w:rPr>
          <w:rFonts w:ascii="Times New Roman" w:hAnsi="Times New Roman" w:cs="Times New Roman"/>
          <w:color w:val="000000" w:themeColor="text1"/>
          <w:sz w:val="24"/>
          <w:szCs w:val="24"/>
          <w:lang w:eastAsia="ja-JP"/>
        </w:rPr>
        <w:t>is adequate</w:t>
      </w:r>
      <w:r w:rsidR="00A5105D" w:rsidRPr="00976ABB">
        <w:rPr>
          <w:rFonts w:ascii="Times New Roman" w:hAnsi="Times New Roman" w:cs="Times New Roman" w:hint="eastAsia"/>
          <w:color w:val="000000" w:themeColor="text1"/>
          <w:sz w:val="24"/>
          <w:szCs w:val="24"/>
          <w:lang w:eastAsia="ja-JP"/>
        </w:rPr>
        <w:t xml:space="preserve"> </w:t>
      </w:r>
      <w:r w:rsidR="001D0FF1" w:rsidRPr="00976ABB">
        <w:rPr>
          <w:rFonts w:ascii="Times New Roman" w:hAnsi="Times New Roman" w:cs="Times New Roman"/>
          <w:color w:val="000000" w:themeColor="text1"/>
          <w:sz w:val="24"/>
          <w:szCs w:val="24"/>
          <w:lang w:eastAsia="ja-JP"/>
        </w:rPr>
        <w:t>to enable the</w:t>
      </w:r>
      <w:r w:rsidR="00190333" w:rsidRPr="00976ABB">
        <w:rPr>
          <w:rFonts w:ascii="Times New Roman" w:hAnsi="Times New Roman" w:cs="Times New Roman"/>
          <w:color w:val="000000" w:themeColor="text1"/>
          <w:sz w:val="24"/>
          <w:szCs w:val="24"/>
        </w:rPr>
        <w:t xml:space="preserve"> selective population control of skyrmions through </w:t>
      </w:r>
      <w:r w:rsidR="00EF3DA4" w:rsidRPr="00976ABB">
        <w:rPr>
          <w:rFonts w:ascii="Times New Roman" w:hAnsi="Times New Roman" w:cs="Times New Roman" w:hint="eastAsia"/>
          <w:color w:val="000000" w:themeColor="text1"/>
          <w:sz w:val="24"/>
          <w:szCs w:val="24"/>
          <w:lang w:eastAsia="ja-JP"/>
        </w:rPr>
        <w:t xml:space="preserve">skyrmion </w:t>
      </w:r>
      <w:r w:rsidR="00424BB8" w:rsidRPr="00976ABB">
        <w:rPr>
          <w:rFonts w:ascii="Times New Roman" w:hAnsi="Times New Roman" w:cs="Times New Roman" w:hint="eastAsia"/>
          <w:color w:val="000000" w:themeColor="text1"/>
          <w:sz w:val="24"/>
          <w:szCs w:val="24"/>
          <w:lang w:eastAsia="ja-JP"/>
        </w:rPr>
        <w:t>H</w:t>
      </w:r>
      <w:r w:rsidR="00EF3DA4" w:rsidRPr="00976ABB">
        <w:rPr>
          <w:rFonts w:ascii="Times New Roman" w:hAnsi="Times New Roman" w:cs="Times New Roman" w:hint="eastAsia"/>
          <w:color w:val="000000" w:themeColor="text1"/>
          <w:sz w:val="24"/>
          <w:szCs w:val="24"/>
          <w:lang w:eastAsia="ja-JP"/>
        </w:rPr>
        <w:t>all manners</w:t>
      </w:r>
      <w:r w:rsidR="00190333" w:rsidRPr="00976ABB">
        <w:rPr>
          <w:rFonts w:ascii="Times New Roman" w:hAnsi="Times New Roman" w:cs="Times New Roman"/>
          <w:color w:val="000000" w:themeColor="text1"/>
          <w:sz w:val="24"/>
          <w:szCs w:val="24"/>
        </w:rPr>
        <w:t>.</w:t>
      </w:r>
    </w:p>
    <w:p w14:paraId="7CD6BB5F" w14:textId="7EA94B3A" w:rsidR="005331BD" w:rsidRPr="00976ABB" w:rsidRDefault="00B75489" w:rsidP="00B348B4">
      <w:pPr>
        <w:spacing w:after="160" w:line="360" w:lineRule="auto"/>
        <w:ind w:firstLine="720"/>
        <w:rPr>
          <w:rFonts w:ascii="Times New Roman" w:hAnsi="Times New Roman" w:cs="Times New Roman"/>
          <w:color w:val="000000" w:themeColor="text1"/>
          <w:sz w:val="24"/>
          <w:szCs w:val="24"/>
          <w:lang w:eastAsia="ja-JP"/>
        </w:rPr>
      </w:pPr>
      <w:r w:rsidRPr="00976ABB">
        <w:rPr>
          <w:rFonts w:ascii="Times New Roman" w:hAnsi="Times New Roman" w:cs="Times New Roman" w:hint="eastAsia"/>
          <w:color w:val="000000" w:themeColor="text1"/>
          <w:sz w:val="24"/>
          <w:szCs w:val="24"/>
          <w:lang w:eastAsia="ja-JP"/>
        </w:rPr>
        <w:t xml:space="preserve">Finally, the </w:t>
      </w:r>
      <w:r w:rsidR="00094EC2" w:rsidRPr="00976ABB">
        <w:rPr>
          <w:rFonts w:ascii="Times New Roman" w:hAnsi="Times New Roman" w:cs="Times New Roman"/>
          <w:color w:val="000000" w:themeColor="text1"/>
          <w:sz w:val="24"/>
          <w:szCs w:val="24"/>
          <w:lang w:eastAsia="ja-JP"/>
        </w:rPr>
        <w:t>detailed</w:t>
      </w:r>
      <w:r w:rsidRPr="00976ABB">
        <w:rPr>
          <w:rFonts w:ascii="Times New Roman" w:hAnsi="Times New Roman" w:cs="Times New Roman" w:hint="eastAsia"/>
          <w:color w:val="000000" w:themeColor="text1"/>
          <w:sz w:val="24"/>
          <w:szCs w:val="24"/>
          <w:lang w:eastAsia="ja-JP"/>
        </w:rPr>
        <w:t xml:space="preserve"> current </w:t>
      </w:r>
      <w:r w:rsidRPr="00976ABB">
        <w:rPr>
          <w:rFonts w:ascii="Times New Roman" w:hAnsi="Times New Roman" w:cs="Times New Roman"/>
          <w:color w:val="000000" w:themeColor="text1"/>
          <w:sz w:val="24"/>
          <w:szCs w:val="24"/>
          <w:lang w:eastAsia="ja-JP"/>
        </w:rPr>
        <w:t>dependencies</w:t>
      </w:r>
      <w:r w:rsidRPr="00976ABB">
        <w:rPr>
          <w:rFonts w:ascii="Times New Roman" w:hAnsi="Times New Roman" w:cs="Times New Roman" w:hint="eastAsia"/>
          <w:color w:val="000000" w:themeColor="text1"/>
          <w:sz w:val="24"/>
          <w:szCs w:val="24"/>
          <w:lang w:eastAsia="ja-JP"/>
        </w:rPr>
        <w:t xml:space="preserve"> </w:t>
      </w:r>
      <w:r w:rsidR="002412FF" w:rsidRPr="00976ABB">
        <w:rPr>
          <w:rFonts w:ascii="Times New Roman" w:hAnsi="Times New Roman" w:cs="Times New Roman" w:hint="eastAsia"/>
          <w:color w:val="000000" w:themeColor="text1"/>
          <w:sz w:val="24"/>
          <w:szCs w:val="24"/>
          <w:lang w:eastAsia="ja-JP"/>
        </w:rPr>
        <w:t>at a lower limit for</w:t>
      </w:r>
      <w:r w:rsidRPr="00976ABB">
        <w:rPr>
          <w:rFonts w:ascii="Times New Roman" w:hAnsi="Times New Roman" w:cs="Times New Roman" w:hint="eastAsia"/>
          <w:color w:val="000000" w:themeColor="text1"/>
          <w:sz w:val="24"/>
          <w:szCs w:val="24"/>
          <w:lang w:eastAsia="ja-JP"/>
        </w:rPr>
        <w:t xml:space="preserve"> the skyrmion population </w:t>
      </w:r>
      <w:r w:rsidR="00FB2897" w:rsidRPr="00976ABB">
        <w:rPr>
          <w:rFonts w:ascii="Times New Roman" w:hAnsi="Times New Roman" w:cs="Times New Roman" w:hint="eastAsia"/>
          <w:color w:val="000000" w:themeColor="text1"/>
          <w:sz w:val="24"/>
          <w:szCs w:val="24"/>
          <w:lang w:eastAsia="ja-JP"/>
        </w:rPr>
        <w:t xml:space="preserve">give </w:t>
      </w:r>
      <w:r w:rsidR="00BB42ED" w:rsidRPr="00976ABB">
        <w:rPr>
          <w:rFonts w:ascii="Times New Roman" w:hAnsi="Times New Roman" w:cs="Times New Roman" w:hint="eastAsia"/>
          <w:color w:val="000000" w:themeColor="text1"/>
          <w:sz w:val="24"/>
          <w:szCs w:val="24"/>
          <w:lang w:eastAsia="ja-JP"/>
        </w:rPr>
        <w:t>more</w:t>
      </w:r>
      <w:r w:rsidR="00FB2897" w:rsidRPr="00976ABB">
        <w:rPr>
          <w:rFonts w:ascii="Times New Roman" w:hAnsi="Times New Roman" w:cs="Times New Roman" w:hint="eastAsia"/>
          <w:color w:val="000000" w:themeColor="text1"/>
          <w:sz w:val="24"/>
          <w:szCs w:val="24"/>
          <w:lang w:eastAsia="ja-JP"/>
        </w:rPr>
        <w:t xml:space="preserve"> insights </w:t>
      </w:r>
      <w:r w:rsidR="00094EC2" w:rsidRPr="00976ABB">
        <w:rPr>
          <w:rFonts w:ascii="Times New Roman" w:hAnsi="Times New Roman" w:cs="Times New Roman"/>
          <w:color w:val="000000" w:themeColor="text1"/>
          <w:sz w:val="24"/>
          <w:szCs w:val="24"/>
          <w:lang w:eastAsia="ja-JP"/>
        </w:rPr>
        <w:t xml:space="preserve">into </w:t>
      </w:r>
      <w:r w:rsidR="00FB2897" w:rsidRPr="00976ABB">
        <w:rPr>
          <w:rFonts w:ascii="Times New Roman" w:hAnsi="Times New Roman" w:cs="Times New Roman" w:hint="eastAsia"/>
          <w:color w:val="000000" w:themeColor="text1"/>
          <w:sz w:val="24"/>
          <w:szCs w:val="24"/>
          <w:lang w:eastAsia="ja-JP"/>
        </w:rPr>
        <w:t xml:space="preserve">how such distinctive response is triggered by </w:t>
      </w:r>
      <w:r w:rsidR="00407068" w:rsidRPr="00976ABB">
        <w:rPr>
          <w:rFonts w:ascii="Times New Roman" w:hAnsi="Times New Roman" w:cs="Times New Roman"/>
          <w:color w:val="000000" w:themeColor="text1"/>
          <w:sz w:val="24"/>
          <w:szCs w:val="24"/>
          <w:lang w:eastAsia="ja-JP"/>
        </w:rPr>
        <w:t xml:space="preserve">the </w:t>
      </w:r>
      <w:r w:rsidR="00FB2897" w:rsidRPr="00976ABB">
        <w:rPr>
          <w:rFonts w:ascii="Times New Roman" w:hAnsi="Times New Roman" w:cs="Times New Roman" w:hint="eastAsia"/>
          <w:color w:val="000000" w:themeColor="text1"/>
          <w:sz w:val="24"/>
          <w:szCs w:val="24"/>
          <w:lang w:eastAsia="ja-JP"/>
        </w:rPr>
        <w:t>current application</w:t>
      </w:r>
      <w:r w:rsidRPr="00976ABB">
        <w:rPr>
          <w:rFonts w:ascii="Times New Roman" w:hAnsi="Times New Roman" w:cs="Times New Roman" w:hint="eastAsia"/>
          <w:color w:val="000000" w:themeColor="text1"/>
          <w:sz w:val="24"/>
          <w:szCs w:val="24"/>
          <w:lang w:eastAsia="ja-JP"/>
        </w:rPr>
        <w:t xml:space="preserve">.  </w:t>
      </w:r>
      <w:r w:rsidR="005331BD" w:rsidRPr="00976ABB">
        <w:rPr>
          <w:rFonts w:ascii="Times New Roman" w:hAnsi="Times New Roman" w:cs="Times New Roman"/>
          <w:color w:val="000000" w:themeColor="text1"/>
          <w:sz w:val="24"/>
          <w:szCs w:val="24"/>
          <w:lang w:eastAsia="ja-JP"/>
        </w:rPr>
        <w:t xml:space="preserve">Figures 4 </w:t>
      </w:r>
      <w:r w:rsidR="006A6A15" w:rsidRPr="00976ABB">
        <w:rPr>
          <w:rFonts w:ascii="Times New Roman" w:hAnsi="Times New Roman" w:cs="Times New Roman" w:hint="eastAsia"/>
          <w:color w:val="000000" w:themeColor="text1"/>
          <w:sz w:val="24"/>
          <w:szCs w:val="24"/>
          <w:lang w:eastAsia="ja-JP"/>
        </w:rPr>
        <w:t>indicate</w:t>
      </w:r>
      <w:r w:rsidR="006A6A15" w:rsidRPr="00976ABB">
        <w:rPr>
          <w:rFonts w:ascii="Times New Roman" w:hAnsi="Times New Roman" w:cs="Times New Roman"/>
          <w:color w:val="000000" w:themeColor="text1"/>
          <w:sz w:val="24"/>
          <w:szCs w:val="24"/>
          <w:lang w:eastAsia="ja-JP"/>
        </w:rPr>
        <w:t xml:space="preserve"> </w:t>
      </w:r>
      <w:r w:rsidR="005331BD" w:rsidRPr="00976ABB">
        <w:rPr>
          <w:rFonts w:ascii="Times New Roman" w:hAnsi="Times New Roman" w:cs="Times New Roman"/>
          <w:color w:val="000000" w:themeColor="text1"/>
          <w:sz w:val="24"/>
          <w:szCs w:val="24"/>
          <w:lang w:eastAsia="ja-JP"/>
        </w:rPr>
        <w:t xml:space="preserve">MOKE images captured at different global current (i)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val="en-US" w:eastAsia="ja-JP"/>
          </w:rPr>
          <m:t>=1.9×</m:t>
        </m:r>
        <m:sSup>
          <m:sSupPr>
            <m:ctrlPr>
              <w:rPr>
                <w:rFonts w:ascii="Cambria Math" w:hAnsi="Cambria Math" w:cs="Times New Roman"/>
                <w:i/>
                <w:iCs/>
                <w:color w:val="000000" w:themeColor="text1"/>
                <w:sz w:val="24"/>
                <w:szCs w:val="24"/>
                <w:lang w:val="en-US" w:eastAsia="ja-JP"/>
              </w:rPr>
            </m:ctrlPr>
          </m:sSupPr>
          <m:e>
            <m:r>
              <w:rPr>
                <w:rFonts w:ascii="Cambria Math" w:hAnsi="Cambria Math" w:cs="Times New Roman"/>
                <w:color w:val="000000" w:themeColor="text1"/>
                <w:sz w:val="24"/>
                <w:szCs w:val="24"/>
                <w:lang w:val="en-US" w:eastAsia="ja-JP"/>
              </w:rPr>
              <m:t>10</m:t>
            </m:r>
          </m:e>
          <m:sup>
            <m:r>
              <w:rPr>
                <w:rFonts w:ascii="Cambria Math" w:hAnsi="Cambria Math" w:cs="Times New Roman"/>
                <w:color w:val="000000" w:themeColor="text1"/>
                <w:sz w:val="24"/>
                <w:szCs w:val="24"/>
                <w:lang w:eastAsia="ja-JP"/>
              </w:rPr>
              <m:t>10</m:t>
            </m:r>
          </m:sup>
        </m:sSup>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5331BD" w:rsidRPr="00976ABB">
        <w:rPr>
          <w:rFonts w:ascii="Times New Roman" w:hAnsi="Times New Roman" w:cs="Times New Roman"/>
          <w:iCs/>
          <w:color w:val="000000" w:themeColor="text1"/>
          <w:sz w:val="24"/>
          <w:szCs w:val="24"/>
          <w:lang w:val="en-US" w:eastAsia="ja-JP"/>
        </w:rPr>
        <w:t xml:space="preserve"> and (ii)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val="en-US" w:eastAsia="ja-JP"/>
          </w:rPr>
          <m:t>=4.4×</m:t>
        </m:r>
        <m:sSup>
          <m:sSupPr>
            <m:ctrlPr>
              <w:rPr>
                <w:rFonts w:ascii="Cambria Math" w:hAnsi="Cambria Math" w:cs="Times New Roman"/>
                <w:i/>
                <w:iCs/>
                <w:color w:val="000000" w:themeColor="text1"/>
                <w:sz w:val="24"/>
                <w:szCs w:val="24"/>
                <w:lang w:val="en-US" w:eastAsia="ja-JP"/>
              </w:rPr>
            </m:ctrlPr>
          </m:sSupPr>
          <m:e>
            <m:r>
              <w:rPr>
                <w:rFonts w:ascii="Cambria Math" w:hAnsi="Cambria Math" w:cs="Times New Roman"/>
                <w:color w:val="000000" w:themeColor="text1"/>
                <w:sz w:val="24"/>
                <w:szCs w:val="24"/>
                <w:lang w:val="en-US" w:eastAsia="ja-JP"/>
              </w:rPr>
              <m:t>10</m:t>
            </m:r>
          </m:e>
          <m:sup>
            <m:r>
              <w:rPr>
                <w:rFonts w:ascii="Cambria Math" w:hAnsi="Cambria Math" w:cs="Times New Roman"/>
                <w:color w:val="000000" w:themeColor="text1"/>
                <w:sz w:val="24"/>
                <w:szCs w:val="24"/>
                <w:lang w:eastAsia="ja-JP"/>
              </w:rPr>
              <m:t>10</m:t>
            </m:r>
          </m:sup>
        </m:sSup>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5331BD" w:rsidRPr="00976ABB">
        <w:rPr>
          <w:rFonts w:ascii="Times New Roman" w:hAnsi="Times New Roman" w:cs="Times New Roman"/>
          <w:iCs/>
          <w:color w:val="000000" w:themeColor="text1"/>
          <w:sz w:val="24"/>
          <w:szCs w:val="24"/>
          <w:lang w:val="en-US" w:eastAsia="ja-JP"/>
        </w:rPr>
        <w:t xml:space="preserve"> under constant local current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val="en-US" w:eastAsia="ja-JP"/>
          </w:rPr>
          <m:t>=5.0×</m:t>
        </m:r>
        <m:sSup>
          <m:sSupPr>
            <m:ctrlPr>
              <w:rPr>
                <w:rFonts w:ascii="Cambria Math" w:hAnsi="Cambria Math" w:cs="Times New Roman"/>
                <w:i/>
                <w:iCs/>
                <w:color w:val="000000" w:themeColor="text1"/>
                <w:sz w:val="24"/>
                <w:szCs w:val="24"/>
                <w:lang w:val="en-US" w:eastAsia="ja-JP"/>
              </w:rPr>
            </m:ctrlPr>
          </m:sSupPr>
          <m:e>
            <m:r>
              <w:rPr>
                <w:rFonts w:ascii="Cambria Math" w:hAnsi="Cambria Math" w:cs="Times New Roman"/>
                <w:color w:val="000000" w:themeColor="text1"/>
                <w:sz w:val="24"/>
                <w:szCs w:val="24"/>
                <w:lang w:val="en-US" w:eastAsia="ja-JP"/>
              </w:rPr>
              <m:t>10</m:t>
            </m:r>
          </m:e>
          <m:sup>
            <m:r>
              <w:rPr>
                <w:rFonts w:ascii="Cambria Math" w:hAnsi="Cambria Math" w:cs="Times New Roman"/>
                <w:color w:val="000000" w:themeColor="text1"/>
                <w:sz w:val="24"/>
                <w:szCs w:val="24"/>
                <w:lang w:eastAsia="ja-JP"/>
              </w:rPr>
              <m:t>10</m:t>
            </m:r>
          </m:sup>
        </m:sSup>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5331BD" w:rsidRPr="00976ABB">
        <w:rPr>
          <w:rFonts w:ascii="Times New Roman" w:hAnsi="Times New Roman" w:cs="Times New Roman"/>
          <w:iCs/>
          <w:color w:val="000000" w:themeColor="text1"/>
          <w:sz w:val="24"/>
          <w:szCs w:val="24"/>
          <w:lang w:val="en-US" w:eastAsia="ja-JP"/>
        </w:rPr>
        <w:t xml:space="preserve">, and (iii) zero current </w:t>
      </w:r>
      <w:r w:rsidRPr="00976ABB">
        <w:rPr>
          <w:rFonts w:ascii="Times New Roman" w:hAnsi="Times New Roman" w:cs="Times New Roman" w:hint="eastAsia"/>
          <w:iCs/>
          <w:color w:val="000000" w:themeColor="text1"/>
          <w:sz w:val="24"/>
          <w:szCs w:val="24"/>
          <w:lang w:val="en-US" w:eastAsia="ja-JP"/>
        </w:rPr>
        <w:t xml:space="preserve">remanent </w:t>
      </w:r>
      <w:r w:rsidR="003C1901" w:rsidRPr="00976ABB">
        <w:rPr>
          <w:rFonts w:ascii="Times New Roman" w:hAnsi="Times New Roman" w:cs="Times New Roman" w:hint="eastAsia"/>
          <w:iCs/>
          <w:color w:val="000000" w:themeColor="text1"/>
          <w:sz w:val="24"/>
          <w:szCs w:val="24"/>
          <w:lang w:val="en-US" w:eastAsia="ja-JP"/>
        </w:rPr>
        <w:t>(</w:t>
      </w:r>
      <w:r w:rsidRPr="00976ABB">
        <w:rPr>
          <w:rFonts w:ascii="Times New Roman" w:hAnsi="Times New Roman" w:cs="Times New Roman" w:hint="eastAsia"/>
          <w:iCs/>
          <w:color w:val="000000" w:themeColor="text1"/>
          <w:sz w:val="24"/>
          <w:szCs w:val="24"/>
          <w:lang w:val="en-US" w:eastAsia="ja-JP"/>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eastAsia="ja-JP"/>
          </w:rPr>
          <m:t>=</m:t>
        </m:r>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eastAsia="ja-JP"/>
          </w:rPr>
          <m:t xml:space="preserve">=0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oMath>
      <w:r w:rsidR="003C1901" w:rsidRPr="00976ABB">
        <w:rPr>
          <w:rFonts w:ascii="Times New Roman" w:hAnsi="Times New Roman" w:cs="Times New Roman" w:hint="eastAsia"/>
          <w:iCs/>
          <w:color w:val="000000" w:themeColor="text1"/>
          <w:sz w:val="24"/>
          <w:szCs w:val="24"/>
          <w:lang w:eastAsia="ja-JP"/>
        </w:rPr>
        <w:t>)</w:t>
      </w:r>
      <w:r w:rsidR="005331BD" w:rsidRPr="00976ABB">
        <w:rPr>
          <w:rFonts w:ascii="Times New Roman" w:hAnsi="Times New Roman" w:cs="Times New Roman"/>
          <w:iCs/>
          <w:color w:val="000000" w:themeColor="text1"/>
          <w:sz w:val="24"/>
          <w:szCs w:val="24"/>
          <w:lang w:val="en-US" w:eastAsia="ja-JP"/>
        </w:rPr>
        <w:t xml:space="preserve">. </w:t>
      </w:r>
      <w:r w:rsidR="002412FF" w:rsidRPr="00976ABB">
        <w:rPr>
          <w:rFonts w:ascii="Times New Roman" w:hAnsi="Times New Roman" w:cs="Times New Roman" w:hint="eastAsia"/>
          <w:iCs/>
          <w:color w:val="000000" w:themeColor="text1"/>
          <w:sz w:val="24"/>
          <w:szCs w:val="24"/>
          <w:lang w:val="en-US" w:eastAsia="ja-JP"/>
        </w:rPr>
        <w:t xml:space="preserve">Even though </w:t>
      </w:r>
      <w:r w:rsidR="00407068" w:rsidRPr="00976ABB">
        <w:rPr>
          <w:rFonts w:ascii="Times New Roman" w:hAnsi="Times New Roman" w:cs="Times New Roman"/>
          <w:iCs/>
          <w:color w:val="000000" w:themeColor="text1"/>
          <w:sz w:val="24"/>
          <w:szCs w:val="24"/>
          <w:lang w:val="en-US" w:eastAsia="ja-JP"/>
        </w:rPr>
        <w:t xml:space="preserve">the </w:t>
      </w:r>
      <w:r w:rsidR="00DB055E" w:rsidRPr="00976ABB">
        <w:rPr>
          <w:rFonts w:ascii="Times New Roman" w:hAnsi="Times New Roman" w:cs="Times New Roman" w:hint="eastAsia"/>
          <w:iCs/>
          <w:color w:val="000000" w:themeColor="text1"/>
          <w:sz w:val="24"/>
          <w:szCs w:val="24"/>
          <w:lang w:val="en-US" w:eastAsia="ja-JP"/>
        </w:rPr>
        <w:t xml:space="preserve">applied current in (i) is too weak to induce a conventional global accumulation, expected at </w:t>
      </w:r>
      <w:r w:rsidR="00407068" w:rsidRPr="00976ABB">
        <w:rPr>
          <w:rFonts w:ascii="Times New Roman" w:hAnsi="Times New Roman" w:cs="Times New Roman"/>
          <w:iCs/>
          <w:color w:val="000000" w:themeColor="text1"/>
          <w:sz w:val="24"/>
          <w:szCs w:val="24"/>
          <w:lang w:val="en-US" w:eastAsia="ja-JP"/>
        </w:rPr>
        <w:t>regions</w:t>
      </w:r>
      <w:r w:rsidR="00DB055E" w:rsidRPr="00976ABB">
        <w:rPr>
          <w:rFonts w:ascii="Times New Roman" w:hAnsi="Times New Roman" w:cs="Times New Roman" w:hint="eastAsia"/>
          <w:iCs/>
          <w:color w:val="000000" w:themeColor="text1"/>
          <w:sz w:val="24"/>
          <w:szCs w:val="24"/>
          <w:lang w:val="en-US" w:eastAsia="ja-JP"/>
        </w:rPr>
        <w:t xml:space="preserve"> 3 and 4 in this </w:t>
      </w:r>
      <w:r w:rsidR="00DB055E" w:rsidRPr="00976ABB">
        <w:rPr>
          <w:rFonts w:ascii="Times New Roman" w:hAnsi="Times New Roman" w:cs="Times New Roman"/>
          <w:iCs/>
          <w:color w:val="000000" w:themeColor="text1"/>
          <w:sz w:val="24"/>
          <w:szCs w:val="24"/>
          <w:lang w:val="en-US" w:eastAsia="ja-JP"/>
        </w:rPr>
        <w:t>configuration</w:t>
      </w:r>
      <w:r w:rsidR="00DB055E" w:rsidRPr="00976ABB">
        <w:rPr>
          <w:rFonts w:ascii="Times New Roman" w:hAnsi="Times New Roman" w:cs="Times New Roman" w:hint="eastAsia"/>
          <w:iCs/>
          <w:color w:val="000000" w:themeColor="text1"/>
          <w:sz w:val="24"/>
          <w:szCs w:val="24"/>
          <w:lang w:val="en-US" w:eastAsia="ja-JP"/>
        </w:rPr>
        <w:t>,</w:t>
      </w:r>
      <w:r w:rsidR="005331BD" w:rsidRPr="00976ABB">
        <w:rPr>
          <w:rFonts w:ascii="Times New Roman" w:hAnsi="Times New Roman" w:cs="Times New Roman"/>
          <w:iCs/>
          <w:color w:val="000000" w:themeColor="text1"/>
          <w:sz w:val="24"/>
          <w:szCs w:val="24"/>
          <w:lang w:val="en-US" w:eastAsia="ja-JP"/>
        </w:rPr>
        <w:t xml:space="preserve"> </w:t>
      </w:r>
      <w:r w:rsidR="00E0669A" w:rsidRPr="00976ABB">
        <w:rPr>
          <w:rFonts w:ascii="Times New Roman" w:hAnsi="Times New Roman" w:cs="Times New Roman" w:hint="eastAsia"/>
          <w:color w:val="000000" w:themeColor="text1"/>
          <w:sz w:val="24"/>
          <w:szCs w:val="24"/>
          <w:lang w:eastAsia="ja-JP"/>
        </w:rPr>
        <w:t>the</w:t>
      </w:r>
      <w:r w:rsidR="00E0669A" w:rsidRPr="00976ABB">
        <w:rPr>
          <w:rFonts w:ascii="Times New Roman" w:hAnsi="Times New Roman" w:cs="Times New Roman"/>
          <w:color w:val="000000" w:themeColor="text1"/>
          <w:sz w:val="24"/>
          <w:szCs w:val="24"/>
        </w:rPr>
        <w:t xml:space="preserve"> </w:t>
      </w:r>
      <w:r w:rsidR="00737136" w:rsidRPr="00976ABB">
        <w:rPr>
          <w:rFonts w:ascii="Times New Roman" w:hAnsi="Times New Roman" w:cs="Times New Roman" w:hint="eastAsia"/>
          <w:color w:val="000000" w:themeColor="text1"/>
          <w:sz w:val="24"/>
          <w:szCs w:val="24"/>
          <w:lang w:eastAsia="ja-JP"/>
        </w:rPr>
        <w:t>clear skyrmion population</w:t>
      </w:r>
      <w:r w:rsidR="002412FF" w:rsidRPr="00976ABB">
        <w:rPr>
          <w:rFonts w:ascii="Times New Roman" w:hAnsi="Times New Roman" w:cs="Times New Roman" w:hint="eastAsia"/>
          <w:color w:val="000000" w:themeColor="text1"/>
          <w:sz w:val="24"/>
          <w:szCs w:val="24"/>
          <w:lang w:eastAsia="ja-JP"/>
        </w:rPr>
        <w:t xml:space="preserve"> </w:t>
      </w:r>
      <w:r w:rsidR="00DB055E" w:rsidRPr="00976ABB">
        <w:rPr>
          <w:rFonts w:ascii="Times New Roman" w:hAnsi="Times New Roman" w:cs="Times New Roman" w:hint="eastAsia"/>
          <w:color w:val="000000" w:themeColor="text1"/>
          <w:sz w:val="24"/>
          <w:szCs w:val="24"/>
          <w:lang w:eastAsia="ja-JP"/>
        </w:rPr>
        <w:t xml:space="preserve">appears localized </w:t>
      </w:r>
      <w:r w:rsidR="002412FF" w:rsidRPr="00976ABB">
        <w:rPr>
          <w:rFonts w:ascii="Times New Roman" w:hAnsi="Times New Roman" w:cs="Times New Roman" w:hint="eastAsia"/>
          <w:color w:val="000000" w:themeColor="text1"/>
          <w:sz w:val="24"/>
          <w:szCs w:val="24"/>
          <w:lang w:eastAsia="ja-JP"/>
        </w:rPr>
        <w:t xml:space="preserve">at </w:t>
      </w:r>
      <w:r w:rsidR="002412FF" w:rsidRPr="00976ABB">
        <w:rPr>
          <w:rFonts w:ascii="Times New Roman" w:hAnsi="Times New Roman" w:cs="Times New Roman" w:hint="eastAsia"/>
          <w:color w:val="000000" w:themeColor="text1"/>
          <w:sz w:val="24"/>
          <w:szCs w:val="24"/>
          <w:lang w:eastAsia="ja-JP"/>
        </w:rPr>
        <w:lastRenderedPageBreak/>
        <w:t>region</w:t>
      </w:r>
      <w:r w:rsidR="00DB055E" w:rsidRPr="00976ABB">
        <w:rPr>
          <w:rFonts w:ascii="Times New Roman" w:hAnsi="Times New Roman" w:cs="Times New Roman" w:hint="eastAsia"/>
          <w:color w:val="000000" w:themeColor="text1"/>
          <w:sz w:val="24"/>
          <w:szCs w:val="24"/>
          <w:lang w:eastAsia="ja-JP"/>
        </w:rPr>
        <w:t xml:space="preserve"> 4 in</w:t>
      </w:r>
      <w:r w:rsidR="0010538E" w:rsidRPr="00976ABB">
        <w:rPr>
          <w:rFonts w:ascii="Times New Roman" w:hAnsi="Times New Roman" w:cs="Times New Roman"/>
          <w:color w:val="000000" w:themeColor="text1"/>
          <w:sz w:val="24"/>
          <w:szCs w:val="24"/>
        </w:rPr>
        <w:t xml:space="preserve"> (ii)</w:t>
      </w:r>
      <w:r w:rsidR="00DB055E" w:rsidRPr="00976ABB">
        <w:rPr>
          <w:rFonts w:ascii="Times New Roman" w:hAnsi="Times New Roman" w:cs="Times New Roman" w:hint="eastAsia"/>
          <w:color w:val="000000" w:themeColor="text1"/>
          <w:sz w:val="24"/>
          <w:szCs w:val="24"/>
          <w:lang w:eastAsia="ja-JP"/>
        </w:rPr>
        <w:t xml:space="preserve"> </w:t>
      </w:r>
      <w:r w:rsidR="00DB055E" w:rsidRPr="00976ABB">
        <w:rPr>
          <w:rFonts w:ascii="Times New Roman" w:hAnsi="Times New Roman" w:cs="Times New Roman"/>
          <w:color w:val="000000" w:themeColor="text1"/>
          <w:sz w:val="24"/>
          <w:szCs w:val="24"/>
          <w:lang w:eastAsia="ja-JP"/>
        </w:rPr>
        <w:t>without</w:t>
      </w:r>
      <w:r w:rsidR="00DB055E" w:rsidRPr="00976ABB">
        <w:rPr>
          <w:rFonts w:ascii="Times New Roman" w:hAnsi="Times New Roman" w:cs="Times New Roman" w:hint="eastAsia"/>
          <w:color w:val="000000" w:themeColor="text1"/>
          <w:sz w:val="24"/>
          <w:szCs w:val="24"/>
          <w:lang w:eastAsia="ja-JP"/>
        </w:rPr>
        <w:t xml:space="preserve"> passing </w:t>
      </w:r>
      <w:r w:rsidR="00877265" w:rsidRPr="00976ABB">
        <w:rPr>
          <w:rFonts w:ascii="Times New Roman" w:hAnsi="Times New Roman" w:cs="Times New Roman" w:hint="eastAsia"/>
          <w:color w:val="000000" w:themeColor="text1"/>
          <w:sz w:val="24"/>
          <w:szCs w:val="24"/>
          <w:lang w:eastAsia="ja-JP"/>
        </w:rPr>
        <w:t xml:space="preserve">any </w:t>
      </w:r>
      <w:r w:rsidR="00DB055E" w:rsidRPr="00976ABB">
        <w:rPr>
          <w:rFonts w:ascii="Times New Roman" w:hAnsi="Times New Roman" w:cs="Times New Roman"/>
          <w:color w:val="000000" w:themeColor="text1"/>
          <w:sz w:val="24"/>
          <w:szCs w:val="24"/>
          <w:lang w:eastAsia="ja-JP"/>
        </w:rPr>
        <w:t>intermediate</w:t>
      </w:r>
      <w:r w:rsidR="00DB055E" w:rsidRPr="00976ABB">
        <w:rPr>
          <w:rFonts w:ascii="Times New Roman" w:hAnsi="Times New Roman" w:cs="Times New Roman" w:hint="eastAsia"/>
          <w:color w:val="000000" w:themeColor="text1"/>
          <w:sz w:val="24"/>
          <w:szCs w:val="24"/>
          <w:lang w:eastAsia="ja-JP"/>
        </w:rPr>
        <w:t xml:space="preserve"> accumulation</w:t>
      </w:r>
      <w:r w:rsidR="00877265" w:rsidRPr="00976ABB">
        <w:rPr>
          <w:rFonts w:ascii="Times New Roman" w:hAnsi="Times New Roman" w:cs="Times New Roman" w:hint="eastAsia"/>
          <w:color w:val="000000" w:themeColor="text1"/>
          <w:sz w:val="24"/>
          <w:szCs w:val="24"/>
          <w:lang w:eastAsia="ja-JP"/>
        </w:rPr>
        <w:t>s</w:t>
      </w:r>
      <w:r w:rsidR="0010538E" w:rsidRPr="00976ABB">
        <w:rPr>
          <w:rFonts w:ascii="Times New Roman" w:hAnsi="Times New Roman" w:cs="Times New Roman"/>
          <w:color w:val="000000" w:themeColor="text1"/>
          <w:sz w:val="24"/>
          <w:szCs w:val="24"/>
        </w:rPr>
        <w:t xml:space="preserve">. </w:t>
      </w:r>
      <w:r w:rsidR="00E63EFC" w:rsidRPr="00976ABB">
        <w:rPr>
          <w:rFonts w:ascii="Times New Roman" w:hAnsi="Times New Roman" w:cs="Times New Roman" w:hint="eastAsia"/>
          <w:color w:val="000000" w:themeColor="text1"/>
          <w:sz w:val="24"/>
          <w:szCs w:val="24"/>
          <w:lang w:eastAsia="ja-JP"/>
        </w:rPr>
        <w:t>This</w:t>
      </w:r>
      <w:r w:rsidR="00E63EFC" w:rsidRPr="00976ABB">
        <w:rPr>
          <w:rFonts w:ascii="Times New Roman" w:hAnsi="Times New Roman" w:cs="Times New Roman"/>
          <w:color w:val="000000" w:themeColor="text1"/>
          <w:sz w:val="24"/>
          <w:szCs w:val="24"/>
        </w:rPr>
        <w:t xml:space="preserve"> </w:t>
      </w:r>
      <w:r w:rsidR="0010538E" w:rsidRPr="00976ABB">
        <w:rPr>
          <w:rFonts w:ascii="Times New Roman" w:hAnsi="Times New Roman" w:cs="Times New Roman"/>
          <w:color w:val="000000" w:themeColor="text1"/>
          <w:sz w:val="24"/>
          <w:szCs w:val="24"/>
        </w:rPr>
        <w:t xml:space="preserve">abrupt change </w:t>
      </w:r>
      <w:r w:rsidR="004231D2" w:rsidRPr="00976ABB">
        <w:rPr>
          <w:rFonts w:ascii="Times New Roman" w:hAnsi="Times New Roman" w:cs="Times New Roman" w:hint="eastAsia"/>
          <w:color w:val="000000" w:themeColor="text1"/>
          <w:sz w:val="24"/>
          <w:szCs w:val="24"/>
          <w:lang w:eastAsia="ja-JP"/>
        </w:rPr>
        <w:t>indicates that skyrmion population</w:t>
      </w:r>
      <w:r w:rsidR="00BB42ED" w:rsidRPr="00976ABB">
        <w:rPr>
          <w:rFonts w:ascii="Times New Roman" w:hAnsi="Times New Roman" w:cs="Times New Roman" w:hint="eastAsia"/>
          <w:color w:val="000000" w:themeColor="text1"/>
          <w:sz w:val="24"/>
          <w:szCs w:val="24"/>
          <w:lang w:eastAsia="ja-JP"/>
        </w:rPr>
        <w:t xml:space="preserve"> is not a mere overlap of phenomenological potential modulations induced by independent currents, but more like </w:t>
      </w:r>
      <w:r w:rsidR="00BB42ED" w:rsidRPr="00976ABB">
        <w:rPr>
          <w:rFonts w:ascii="Times New Roman" w:hAnsi="Times New Roman" w:cs="Times New Roman"/>
          <w:color w:val="000000" w:themeColor="text1"/>
          <w:sz w:val="24"/>
          <w:szCs w:val="24"/>
          <w:lang w:eastAsia="ja-JP"/>
        </w:rPr>
        <w:t>ruled</w:t>
      </w:r>
      <w:r w:rsidR="00BB42ED" w:rsidRPr="00976ABB">
        <w:rPr>
          <w:rFonts w:ascii="Times New Roman" w:hAnsi="Times New Roman" w:cs="Times New Roman" w:hint="eastAsia"/>
          <w:color w:val="000000" w:themeColor="text1"/>
          <w:sz w:val="24"/>
          <w:szCs w:val="24"/>
          <w:lang w:eastAsia="ja-JP"/>
        </w:rPr>
        <w:t xml:space="preserve"> by a certain threshold nature once current-induced entire dynamics hit the nonlinear conditions. These types of response are also natural </w:t>
      </w:r>
      <w:r w:rsidR="00BB42ED" w:rsidRPr="00976ABB">
        <w:rPr>
          <w:rFonts w:ascii="Times New Roman" w:hAnsi="Times New Roman" w:cs="Times New Roman"/>
          <w:color w:val="000000" w:themeColor="text1"/>
          <w:sz w:val="24"/>
          <w:szCs w:val="24"/>
          <w:lang w:eastAsia="ja-JP"/>
        </w:rPr>
        <w:t>within the framework of</w:t>
      </w:r>
      <w:r w:rsidR="00BB42ED" w:rsidRPr="00976ABB">
        <w:rPr>
          <w:rFonts w:ascii="Times New Roman" w:hAnsi="Times New Roman" w:cs="Times New Roman" w:hint="eastAsia"/>
          <w:color w:val="000000" w:themeColor="text1"/>
          <w:sz w:val="24"/>
          <w:szCs w:val="24"/>
          <w:lang w:eastAsia="ja-JP"/>
        </w:rPr>
        <w:t xml:space="preserve"> skyrmion with </w:t>
      </w:r>
      <w:r w:rsidR="00BB42ED" w:rsidRPr="00976ABB">
        <w:rPr>
          <w:rFonts w:ascii="Times New Roman" w:hAnsi="Times New Roman" w:cs="Times New Roman"/>
          <w:color w:val="000000" w:themeColor="text1"/>
          <w:sz w:val="24"/>
          <w:szCs w:val="24"/>
          <w:lang w:eastAsia="ja-JP"/>
        </w:rPr>
        <w:t>impurities</w:t>
      </w:r>
      <w:r w:rsidR="00BB42ED" w:rsidRPr="00976ABB">
        <w:rPr>
          <w:rFonts w:ascii="Times New Roman" w:hAnsi="Times New Roman" w:cs="Times New Roman" w:hint="eastAsia"/>
          <w:color w:val="000000" w:themeColor="text1"/>
          <w:sz w:val="24"/>
          <w:szCs w:val="24"/>
          <w:lang w:eastAsia="ja-JP"/>
        </w:rPr>
        <w:t xml:space="preserve"> in our assumptions, where enhanced pinning allows the total magnetic energy at spin wave mediated </w:t>
      </w:r>
      <w:r w:rsidR="00BB42ED" w:rsidRPr="00976ABB">
        <w:rPr>
          <w:rFonts w:ascii="Times New Roman" w:hAnsi="Times New Roman" w:cs="Times New Roman"/>
          <w:color w:val="000000" w:themeColor="text1"/>
          <w:sz w:val="24"/>
          <w:szCs w:val="24"/>
          <w:lang w:eastAsia="ja-JP"/>
        </w:rPr>
        <w:t>relocalization</w:t>
      </w:r>
      <w:r w:rsidR="00BB42ED" w:rsidRPr="00976ABB">
        <w:rPr>
          <w:rFonts w:ascii="Times New Roman" w:hAnsi="Times New Roman" w:cs="Times New Roman" w:hint="eastAsia"/>
          <w:color w:val="000000" w:themeColor="text1"/>
          <w:sz w:val="24"/>
          <w:szCs w:val="24"/>
          <w:lang w:eastAsia="ja-JP"/>
        </w:rPr>
        <w:t xml:space="preserve">, i.e., skyrmion population state here, </w:t>
      </w:r>
      <w:r w:rsidR="002234ED" w:rsidRPr="00976ABB">
        <w:rPr>
          <w:rFonts w:ascii="Times New Roman" w:hAnsi="Times New Roman" w:cs="Times New Roman" w:hint="eastAsia"/>
          <w:color w:val="000000" w:themeColor="text1"/>
          <w:sz w:val="24"/>
          <w:szCs w:val="24"/>
          <w:lang w:eastAsia="ja-JP"/>
        </w:rPr>
        <w:t xml:space="preserve">allocate lower than that under the </w:t>
      </w:r>
      <w:r w:rsidR="002234ED" w:rsidRPr="00976ABB">
        <w:rPr>
          <w:rFonts w:ascii="Times New Roman" w:hAnsi="Times New Roman" w:cs="Times New Roman"/>
          <w:color w:val="000000" w:themeColor="text1"/>
          <w:sz w:val="24"/>
          <w:szCs w:val="24"/>
          <w:lang w:eastAsia="ja-JP"/>
        </w:rPr>
        <w:t>continuous</w:t>
      </w:r>
      <w:r w:rsidR="002234ED" w:rsidRPr="00976ABB">
        <w:rPr>
          <w:rFonts w:ascii="Times New Roman" w:hAnsi="Times New Roman" w:cs="Times New Roman" w:hint="eastAsia"/>
          <w:color w:val="000000" w:themeColor="text1"/>
          <w:sz w:val="24"/>
          <w:szCs w:val="24"/>
          <w:lang w:eastAsia="ja-JP"/>
        </w:rPr>
        <w:t xml:space="preserve"> skyrmion driving accompanied with subsequent nucleation and/or </w:t>
      </w:r>
      <w:r w:rsidR="002234ED" w:rsidRPr="00976ABB">
        <w:rPr>
          <w:rFonts w:ascii="Times New Roman" w:hAnsi="Times New Roman" w:cs="Times New Roman"/>
          <w:color w:val="000000" w:themeColor="text1"/>
          <w:sz w:val="24"/>
          <w:szCs w:val="24"/>
          <w:lang w:eastAsia="ja-JP"/>
        </w:rPr>
        <w:t>annihilation</w:t>
      </w:r>
      <w:r w:rsidR="002234ED" w:rsidRPr="00976ABB">
        <w:rPr>
          <w:rFonts w:ascii="Times New Roman" w:hAnsi="Times New Roman" w:cs="Times New Roman" w:hint="eastAsia"/>
          <w:color w:val="000000" w:themeColor="text1"/>
          <w:sz w:val="24"/>
          <w:szCs w:val="24"/>
          <w:lang w:eastAsia="ja-JP"/>
        </w:rPr>
        <w:t xml:space="preserve"> processes. In other words, these results indicate </w:t>
      </w:r>
      <w:r w:rsidR="00F96C0B" w:rsidRPr="00976ABB">
        <w:rPr>
          <w:rFonts w:ascii="Times New Roman" w:hAnsi="Times New Roman" w:cs="Times New Roman" w:hint="eastAsia"/>
          <w:color w:val="000000" w:themeColor="text1"/>
          <w:sz w:val="24"/>
          <w:szCs w:val="24"/>
          <w:lang w:eastAsia="ja-JP"/>
        </w:rPr>
        <w:t>simple</w:t>
      </w:r>
      <w:r w:rsidR="002234ED" w:rsidRPr="00976ABB">
        <w:rPr>
          <w:rFonts w:ascii="Times New Roman" w:hAnsi="Times New Roman" w:cs="Times New Roman" w:hint="eastAsia"/>
          <w:color w:val="000000" w:themeColor="text1"/>
          <w:sz w:val="24"/>
          <w:szCs w:val="24"/>
          <w:lang w:eastAsia="ja-JP"/>
        </w:rPr>
        <w:t xml:space="preserve"> </w:t>
      </w:r>
      <w:r w:rsidR="002234ED" w:rsidRPr="00976ABB">
        <w:rPr>
          <w:rFonts w:ascii="Times New Roman" w:hAnsi="Times New Roman" w:cs="Times New Roman"/>
          <w:color w:val="000000" w:themeColor="text1"/>
          <w:sz w:val="24"/>
          <w:szCs w:val="24"/>
          <w:lang w:eastAsia="ja-JP"/>
        </w:rPr>
        <w:t>description</w:t>
      </w:r>
      <w:r w:rsidR="002234ED" w:rsidRPr="00976ABB">
        <w:rPr>
          <w:rFonts w:ascii="Times New Roman" w:hAnsi="Times New Roman" w:cs="Times New Roman" w:hint="eastAsia"/>
          <w:color w:val="000000" w:themeColor="text1"/>
          <w:sz w:val="24"/>
          <w:szCs w:val="24"/>
          <w:lang w:eastAsia="ja-JP"/>
        </w:rPr>
        <w:t xml:space="preserve">s of skyrmion </w:t>
      </w:r>
      <w:r w:rsidR="002234ED" w:rsidRPr="00976ABB">
        <w:rPr>
          <w:rFonts w:ascii="Times New Roman" w:hAnsi="Times New Roman" w:cs="Times New Roman"/>
          <w:color w:val="000000" w:themeColor="text1"/>
          <w:sz w:val="24"/>
          <w:szCs w:val="24"/>
          <w:lang w:eastAsia="ja-JP"/>
        </w:rPr>
        <w:t>response</w:t>
      </w:r>
      <w:r w:rsidR="002234ED" w:rsidRPr="00976ABB">
        <w:rPr>
          <w:rFonts w:ascii="Times New Roman" w:hAnsi="Times New Roman" w:cs="Times New Roman" w:hint="eastAsia"/>
          <w:color w:val="000000" w:themeColor="text1"/>
          <w:sz w:val="24"/>
          <w:szCs w:val="24"/>
          <w:lang w:eastAsia="ja-JP"/>
        </w:rPr>
        <w:t xml:space="preserve"> with increasing current application (</w:t>
      </w:r>
      <w:r w:rsidR="002234ED" w:rsidRPr="00976ABB">
        <w:rPr>
          <w:rFonts w:ascii="Times New Roman" w:hAnsi="Times New Roman" w:cs="Times New Roman"/>
          <w:color w:val="000000" w:themeColor="text1"/>
          <w:sz w:val="24"/>
          <w:szCs w:val="24"/>
          <w:lang w:eastAsia="ja-JP"/>
        </w:rPr>
        <w:t>depinning</w:t>
      </w:r>
      <w:r w:rsidR="002234ED" w:rsidRPr="00976ABB">
        <w:rPr>
          <w:rFonts w:ascii="Times New Roman" w:hAnsi="Times New Roman" w:cs="Times New Roman" w:hint="eastAsia"/>
          <w:color w:val="000000" w:themeColor="text1"/>
          <w:sz w:val="24"/>
          <w:szCs w:val="24"/>
          <w:lang w:eastAsia="ja-JP"/>
        </w:rPr>
        <w:t xml:space="preserve">, displacement with scattering, </w:t>
      </w:r>
      <w:r w:rsidR="002234ED" w:rsidRPr="00976ABB">
        <w:rPr>
          <w:rFonts w:ascii="Times New Roman" w:hAnsi="Times New Roman" w:cs="Times New Roman"/>
          <w:color w:val="000000" w:themeColor="text1"/>
          <w:sz w:val="24"/>
          <w:szCs w:val="24"/>
          <w:lang w:eastAsia="ja-JP"/>
        </w:rPr>
        <w:t>steady</w:t>
      </w:r>
      <w:r w:rsidR="002234ED" w:rsidRPr="00976ABB">
        <w:rPr>
          <w:rFonts w:ascii="Times New Roman" w:hAnsi="Times New Roman" w:cs="Times New Roman" w:hint="eastAsia"/>
          <w:color w:val="000000" w:themeColor="text1"/>
          <w:sz w:val="24"/>
          <w:szCs w:val="24"/>
          <w:lang w:eastAsia="ja-JP"/>
        </w:rPr>
        <w:t xml:space="preserve"> driving along skyrmion Hall direction, and nonlinear </w:t>
      </w:r>
      <w:r w:rsidR="00761291" w:rsidRPr="00976ABB">
        <w:rPr>
          <w:rFonts w:ascii="Times New Roman" w:hAnsi="Times New Roman" w:cs="Times New Roman" w:hint="eastAsia"/>
          <w:color w:val="000000" w:themeColor="text1"/>
          <w:sz w:val="24"/>
          <w:szCs w:val="24"/>
          <w:lang w:eastAsia="ja-JP"/>
        </w:rPr>
        <w:t>deformation</w:t>
      </w:r>
      <w:r w:rsidR="002234ED" w:rsidRPr="00976ABB">
        <w:rPr>
          <w:rFonts w:ascii="Times New Roman" w:hAnsi="Times New Roman" w:cs="Times New Roman" w:hint="eastAsia"/>
          <w:color w:val="000000" w:themeColor="text1"/>
          <w:sz w:val="24"/>
          <w:szCs w:val="24"/>
          <w:lang w:eastAsia="ja-JP"/>
        </w:rPr>
        <w:t xml:space="preserve"> in </w:t>
      </w:r>
      <w:r w:rsidR="002234ED" w:rsidRPr="00976ABB">
        <w:rPr>
          <w:rFonts w:ascii="Times New Roman" w:hAnsi="Times New Roman" w:cs="Times New Roman"/>
          <w:color w:val="000000" w:themeColor="text1"/>
          <w:sz w:val="24"/>
          <w:szCs w:val="24"/>
          <w:lang w:eastAsia="ja-JP"/>
        </w:rPr>
        <w:t xml:space="preserve">ascending </w:t>
      </w:r>
      <w:proofErr w:type="gramStart"/>
      <w:r w:rsidR="002234ED" w:rsidRPr="00976ABB">
        <w:rPr>
          <w:rFonts w:ascii="Times New Roman" w:hAnsi="Times New Roman" w:cs="Times New Roman"/>
          <w:color w:val="000000" w:themeColor="text1"/>
          <w:sz w:val="24"/>
          <w:szCs w:val="24"/>
          <w:lang w:eastAsia="ja-JP"/>
        </w:rPr>
        <w:t>order</w:t>
      </w:r>
      <w:r w:rsidR="002234ED" w:rsidRPr="00976ABB">
        <w:rPr>
          <w:rFonts w:ascii="Times New Roman" w:hAnsi="Times New Roman" w:cs="Times New Roman" w:hint="eastAsia"/>
          <w:color w:val="000000" w:themeColor="text1"/>
          <w:sz w:val="24"/>
          <w:szCs w:val="24"/>
          <w:lang w:eastAsia="ja-JP"/>
        </w:rPr>
        <w:t>)  are</w:t>
      </w:r>
      <w:proofErr w:type="gramEnd"/>
      <w:r w:rsidR="002234ED" w:rsidRPr="00976ABB">
        <w:rPr>
          <w:rFonts w:ascii="Times New Roman" w:hAnsi="Times New Roman" w:cs="Times New Roman" w:hint="eastAsia"/>
          <w:color w:val="000000" w:themeColor="text1"/>
          <w:sz w:val="24"/>
          <w:szCs w:val="24"/>
          <w:lang w:eastAsia="ja-JP"/>
        </w:rPr>
        <w:t xml:space="preserve"> no longer applicable to these correlated skyrmion systems.</w:t>
      </w:r>
      <w:r w:rsidR="005331BD" w:rsidRPr="00976ABB">
        <w:rPr>
          <w:rFonts w:ascii="Times New Roman" w:hAnsi="Times New Roman" w:cs="Times New Roman"/>
          <w:color w:val="000000" w:themeColor="text1"/>
          <w:sz w:val="24"/>
          <w:szCs w:val="24"/>
          <w:lang w:eastAsia="ja-JP"/>
        </w:rPr>
        <w:t xml:space="preserve"> </w:t>
      </w:r>
      <w:r w:rsidR="00B348B4" w:rsidRPr="00976ABB">
        <w:rPr>
          <w:rFonts w:ascii="Times New Roman" w:hAnsi="Times New Roman" w:cs="Times New Roman" w:hint="eastAsia"/>
          <w:color w:val="000000" w:themeColor="text1"/>
          <w:sz w:val="24"/>
          <w:szCs w:val="24"/>
          <w:lang w:eastAsia="ja-JP"/>
        </w:rPr>
        <w:t>Also, t</w:t>
      </w:r>
      <w:r w:rsidR="00BB42ED" w:rsidRPr="00976ABB">
        <w:rPr>
          <w:rFonts w:ascii="Times New Roman" w:hAnsi="Times New Roman" w:cs="Times New Roman" w:hint="eastAsia"/>
          <w:color w:val="000000" w:themeColor="text1"/>
          <w:sz w:val="24"/>
          <w:szCs w:val="24"/>
          <w:lang w:eastAsia="ja-JP"/>
        </w:rPr>
        <w:t>his</w:t>
      </w:r>
      <w:r w:rsidR="00BB42ED" w:rsidRPr="00976ABB">
        <w:rPr>
          <w:rFonts w:ascii="Times New Roman" w:hAnsi="Times New Roman" w:cs="Times New Roman"/>
          <w:color w:val="000000" w:themeColor="text1"/>
          <w:sz w:val="24"/>
          <w:szCs w:val="24"/>
          <w:lang w:eastAsia="ja-JP"/>
        </w:rPr>
        <w:t xml:space="preserve"> </w:t>
      </w:r>
      <w:r w:rsidR="005331BD" w:rsidRPr="00976ABB">
        <w:rPr>
          <w:rFonts w:ascii="Times New Roman" w:hAnsi="Times New Roman" w:cs="Times New Roman"/>
          <w:color w:val="000000" w:themeColor="text1"/>
          <w:sz w:val="24"/>
          <w:szCs w:val="24"/>
          <w:lang w:eastAsia="ja-JP"/>
        </w:rPr>
        <w:t xml:space="preserve">sudden population redistribution beyond a critical current resembles a generic activation process in nonequilibrium systems. From a conceptual standpoint, this threshold </w:t>
      </w:r>
      <w:r w:rsidR="00321AC0" w:rsidRPr="00976ABB">
        <w:rPr>
          <w:rFonts w:ascii="Times New Roman" w:hAnsi="Times New Roman" w:cs="Times New Roman"/>
          <w:color w:val="000000" w:themeColor="text1"/>
          <w:sz w:val="24"/>
          <w:szCs w:val="24"/>
          <w:lang w:eastAsia="ja-JP"/>
        </w:rPr>
        <w:t>behaviour</w:t>
      </w:r>
      <w:r w:rsidR="005331BD" w:rsidRPr="00976ABB">
        <w:rPr>
          <w:rFonts w:ascii="Times New Roman" w:hAnsi="Times New Roman" w:cs="Times New Roman"/>
          <w:color w:val="000000" w:themeColor="text1"/>
          <w:sz w:val="24"/>
          <w:szCs w:val="24"/>
          <w:lang w:eastAsia="ja-JP"/>
        </w:rPr>
        <w:t xml:space="preserve"> bears phenomenological similarity to integrate-and-fire dynamics discussed in neuromorphic contexts</w:t>
      </w:r>
      <w:r w:rsidR="00407068" w:rsidRPr="00976ABB">
        <w:rPr>
          <w:rFonts w:ascii="Times New Roman" w:hAnsi="Times New Roman" w:cs="Times New Roman"/>
          <w:color w:val="000000" w:themeColor="text1"/>
          <w:sz w:val="24"/>
          <w:szCs w:val="24"/>
          <w:lang w:eastAsia="ja-JP"/>
        </w:rPr>
        <w:t>,</w:t>
      </w:r>
      <w:r w:rsidR="00093E99" w:rsidRPr="00976ABB">
        <w:rPr>
          <w:rFonts w:ascii="Times New Roman" w:hAnsi="Times New Roman" w:cs="Times New Roman" w:hint="eastAsia"/>
          <w:color w:val="000000" w:themeColor="text1"/>
          <w:sz w:val="24"/>
          <w:szCs w:val="24"/>
          <w:lang w:eastAsia="ja-JP"/>
        </w:rPr>
        <w:t xml:space="preserve"> although concrete demonstrations of learning</w:t>
      </w:r>
      <w:r w:rsidR="00C94016" w:rsidRPr="00976ABB">
        <w:rPr>
          <w:rFonts w:ascii="Times New Roman" w:hAnsi="Times New Roman" w:cs="Times New Roman" w:hint="eastAsia"/>
          <w:color w:val="000000" w:themeColor="text1"/>
          <w:sz w:val="24"/>
          <w:szCs w:val="24"/>
          <w:lang w:eastAsia="ja-JP"/>
        </w:rPr>
        <w:t xml:space="preserve"> and</w:t>
      </w:r>
      <w:r w:rsidR="00093E99" w:rsidRPr="00976ABB">
        <w:rPr>
          <w:rFonts w:ascii="Times New Roman" w:hAnsi="Times New Roman" w:cs="Times New Roman" w:hint="eastAsia"/>
          <w:color w:val="000000" w:themeColor="text1"/>
          <w:sz w:val="24"/>
          <w:szCs w:val="24"/>
          <w:lang w:eastAsia="ja-JP"/>
        </w:rPr>
        <w:t xml:space="preserve"> </w:t>
      </w:r>
      <w:r w:rsidR="00C94016" w:rsidRPr="00976ABB">
        <w:rPr>
          <w:rFonts w:ascii="Times New Roman" w:hAnsi="Times New Roman" w:cs="Times New Roman" w:hint="eastAsia"/>
          <w:color w:val="000000" w:themeColor="text1"/>
          <w:sz w:val="24"/>
          <w:szCs w:val="24"/>
          <w:lang w:eastAsia="ja-JP"/>
        </w:rPr>
        <w:t xml:space="preserve">construction of </w:t>
      </w:r>
      <w:r w:rsidR="00093E99" w:rsidRPr="00976ABB">
        <w:rPr>
          <w:rFonts w:ascii="Times New Roman" w:hAnsi="Times New Roman" w:cs="Times New Roman"/>
          <w:color w:val="000000" w:themeColor="text1"/>
          <w:sz w:val="24"/>
          <w:szCs w:val="24"/>
          <w:lang w:eastAsia="ja-JP"/>
        </w:rPr>
        <w:t>multi-element interconnection</w:t>
      </w:r>
      <w:r w:rsidR="00093E99" w:rsidRPr="00976ABB">
        <w:rPr>
          <w:rFonts w:ascii="Times New Roman" w:hAnsi="Times New Roman" w:cs="Times New Roman" w:hint="eastAsia"/>
          <w:color w:val="000000" w:themeColor="text1"/>
          <w:sz w:val="24"/>
          <w:szCs w:val="24"/>
          <w:lang w:eastAsia="ja-JP"/>
        </w:rPr>
        <w:t xml:space="preserve"> </w:t>
      </w:r>
      <w:r w:rsidR="00093E99" w:rsidRPr="00976ABB">
        <w:rPr>
          <w:rFonts w:ascii="Times New Roman" w:hAnsi="Times New Roman" w:cs="Times New Roman"/>
          <w:color w:val="000000" w:themeColor="text1"/>
          <w:sz w:val="24"/>
          <w:szCs w:val="24"/>
          <w:lang w:eastAsia="ja-JP"/>
        </w:rPr>
        <w:t>remain a subject for future study</w:t>
      </w:r>
      <w:r w:rsidR="00093E99" w:rsidRPr="00976ABB">
        <w:rPr>
          <w:rFonts w:ascii="Times New Roman" w:hAnsi="Times New Roman" w:cs="Times New Roman" w:hint="eastAsia"/>
          <w:color w:val="000000" w:themeColor="text1"/>
          <w:sz w:val="24"/>
          <w:szCs w:val="24"/>
          <w:lang w:eastAsia="ja-JP"/>
        </w:rPr>
        <w:t>.</w:t>
      </w:r>
    </w:p>
    <w:p w14:paraId="52DC12E4" w14:textId="6C7D6176" w:rsidR="00916D5F" w:rsidRPr="00976ABB" w:rsidRDefault="00190333" w:rsidP="00361503">
      <w:pPr>
        <w:spacing w:line="360" w:lineRule="auto"/>
        <w:ind w:firstLine="720"/>
        <w:rPr>
          <w:rFonts w:ascii="Times New Roman" w:hAnsi="Times New Roman" w:cs="Times New Roman"/>
          <w:color w:val="000000" w:themeColor="text1"/>
          <w:sz w:val="24"/>
          <w:szCs w:val="24"/>
        </w:rPr>
      </w:pPr>
      <w:r w:rsidRPr="00976ABB">
        <w:rPr>
          <w:rFonts w:ascii="Times New Roman" w:hAnsi="Times New Roman" w:cs="Times New Roman"/>
          <w:color w:val="000000" w:themeColor="text1"/>
          <w:sz w:val="24"/>
          <w:szCs w:val="24"/>
        </w:rPr>
        <w:t xml:space="preserve">In conclusion, </w:t>
      </w:r>
      <w:r w:rsidR="00B012EC" w:rsidRPr="00976ABB">
        <w:rPr>
          <w:rFonts w:ascii="Times New Roman" w:hAnsi="Times New Roman" w:cs="Times New Roman" w:hint="eastAsia"/>
          <w:color w:val="000000" w:themeColor="text1"/>
          <w:sz w:val="24"/>
          <w:szCs w:val="24"/>
          <w:lang w:eastAsia="ja-JP"/>
        </w:rPr>
        <w:t xml:space="preserve">an </w:t>
      </w:r>
      <w:r w:rsidR="00B012EC" w:rsidRPr="00976ABB">
        <w:rPr>
          <w:rFonts w:ascii="Times New Roman" w:hAnsi="Times New Roman" w:cs="Times New Roman"/>
          <w:color w:val="000000" w:themeColor="text1"/>
          <w:sz w:val="24"/>
          <w:szCs w:val="24"/>
          <w:lang w:eastAsia="ja-JP"/>
        </w:rPr>
        <w:t>alternative</w:t>
      </w:r>
      <w:r w:rsidR="00B012EC" w:rsidRPr="00976ABB">
        <w:rPr>
          <w:rFonts w:ascii="Times New Roman" w:hAnsi="Times New Roman" w:cs="Times New Roman" w:hint="eastAsia"/>
          <w:color w:val="000000" w:themeColor="text1"/>
          <w:sz w:val="24"/>
          <w:szCs w:val="24"/>
          <w:lang w:eastAsia="ja-JP"/>
        </w:rPr>
        <w:t xml:space="preserve"> nonequilibrium magnetic morphology </w:t>
      </w:r>
      <w:r w:rsidR="00554D7D" w:rsidRPr="00976ABB">
        <w:rPr>
          <w:rFonts w:ascii="Times New Roman" w:hAnsi="Times New Roman" w:cs="Times New Roman"/>
          <w:color w:val="000000" w:themeColor="text1"/>
          <w:sz w:val="24"/>
          <w:szCs w:val="24"/>
          <w:lang w:eastAsia="ja-JP"/>
        </w:rPr>
        <w:t>with a selective skyrmion population was explored using the orthogonal two-current drive approach in its nonlinear regime</w:t>
      </w:r>
      <w:r w:rsidR="00B012EC"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A local current injection</w:t>
      </w:r>
      <w:r w:rsidR="00EC6351" w:rsidRPr="00976ABB">
        <w:rPr>
          <w:rFonts w:ascii="Times New Roman" w:hAnsi="Times New Roman" w:cs="Times New Roman" w:hint="eastAsia"/>
          <w:color w:val="000000" w:themeColor="text1"/>
          <w:sz w:val="24"/>
          <w:szCs w:val="24"/>
          <w:lang w:eastAsia="ja-JP"/>
        </w:rPr>
        <w:t xml:space="preserve"> at a </w:t>
      </w:r>
      <w:r w:rsidR="00EC6351" w:rsidRPr="00976ABB">
        <w:rPr>
          <w:rFonts w:ascii="Times New Roman" w:hAnsi="Times New Roman" w:cs="Times New Roman"/>
          <w:color w:val="000000" w:themeColor="text1"/>
          <w:sz w:val="24"/>
          <w:szCs w:val="24"/>
          <w:lang w:eastAsia="ja-JP"/>
        </w:rPr>
        <w:sym w:font="Symbol" w:char="F06D"/>
      </w:r>
      <w:r w:rsidR="00EC6351" w:rsidRPr="00976ABB">
        <w:rPr>
          <w:rFonts w:ascii="Times New Roman" w:hAnsi="Times New Roman" w:cs="Times New Roman" w:hint="eastAsia"/>
          <w:color w:val="000000" w:themeColor="text1"/>
          <w:sz w:val="24"/>
          <w:szCs w:val="24"/>
          <w:lang w:eastAsia="ja-JP"/>
        </w:rPr>
        <w:t>m port</w:t>
      </w:r>
      <w:r w:rsidRPr="00976ABB">
        <w:rPr>
          <w:rFonts w:ascii="Times New Roman" w:hAnsi="Times New Roman" w:cs="Times New Roman"/>
          <w:color w:val="000000" w:themeColor="text1"/>
          <w:sz w:val="24"/>
          <w:szCs w:val="24"/>
          <w:lang w:eastAsia="ja-JP"/>
        </w:rPr>
        <w:t xml:space="preserve"> </w:t>
      </w:r>
      <w:r w:rsidR="008446AD" w:rsidRPr="00976ABB">
        <w:rPr>
          <w:rFonts w:ascii="Times New Roman" w:hAnsi="Times New Roman" w:cs="Times New Roman"/>
          <w:color w:val="000000" w:themeColor="text1"/>
          <w:sz w:val="24"/>
          <w:szCs w:val="24"/>
          <w:lang w:eastAsia="ja-JP"/>
        </w:rPr>
        <w:t xml:space="preserve">controls </w:t>
      </w:r>
      <w:r w:rsidRPr="00976ABB">
        <w:rPr>
          <w:rFonts w:ascii="Times New Roman" w:hAnsi="Times New Roman" w:cs="Times New Roman"/>
          <w:color w:val="000000" w:themeColor="text1"/>
          <w:sz w:val="24"/>
          <w:szCs w:val="24"/>
        </w:rPr>
        <w:t xml:space="preserve">collective magnetic textures </w:t>
      </w:r>
      <w:r w:rsidR="00554D7D" w:rsidRPr="00976ABB">
        <w:rPr>
          <w:rFonts w:ascii="Times New Roman" w:hAnsi="Times New Roman" w:cs="Times New Roman"/>
          <w:color w:val="000000" w:themeColor="text1"/>
          <w:sz w:val="24"/>
          <w:szCs w:val="24"/>
        </w:rPr>
        <w:t xml:space="preserve">with minimal external stimuli, enabling tunability of the </w:t>
      </w:r>
      <w:r w:rsidR="00583808" w:rsidRPr="00976ABB">
        <w:rPr>
          <w:rFonts w:ascii="Times New Roman" w:hAnsi="Times New Roman" w:cs="Times New Roman"/>
          <w:color w:val="000000" w:themeColor="text1"/>
          <w:sz w:val="24"/>
          <w:szCs w:val="24"/>
        </w:rPr>
        <w:t>selective skyrmion population</w:t>
      </w:r>
      <w:r w:rsidR="00583808"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color w:val="000000" w:themeColor="text1"/>
          <w:sz w:val="24"/>
          <w:szCs w:val="24"/>
        </w:rPr>
        <w:t xml:space="preserve"> Precise confinement of </w:t>
      </w:r>
      <w:r w:rsidRPr="00976ABB">
        <w:rPr>
          <w:rFonts w:ascii="Times New Roman" w:hAnsi="Times New Roman" w:cs="Times New Roman"/>
          <w:color w:val="000000" w:themeColor="text1"/>
          <w:sz w:val="24"/>
          <w:szCs w:val="24"/>
          <w:lang w:eastAsia="ja-JP"/>
        </w:rPr>
        <w:t xml:space="preserve">the </w:t>
      </w:r>
      <w:r w:rsidRPr="00976ABB">
        <w:rPr>
          <w:rFonts w:ascii="Times New Roman" w:hAnsi="Times New Roman" w:cs="Times New Roman"/>
          <w:color w:val="000000" w:themeColor="text1"/>
          <w:sz w:val="24"/>
          <w:szCs w:val="24"/>
        </w:rPr>
        <w:t xml:space="preserve">current-induced perturbations </w:t>
      </w:r>
      <w:r w:rsidR="00DC2803" w:rsidRPr="00976ABB">
        <w:rPr>
          <w:rFonts w:ascii="Times New Roman" w:hAnsi="Times New Roman" w:cs="Times New Roman"/>
          <w:color w:val="000000" w:themeColor="text1"/>
          <w:sz w:val="24"/>
          <w:szCs w:val="24"/>
        </w:rPr>
        <w:t>enables a clear correlation between local excitation and nonlocal skyrmion redistribution, thereby localizing the design toward combined Hall deflection</w:t>
      </w:r>
      <w:r w:rsidRPr="00976ABB">
        <w:rPr>
          <w:rFonts w:ascii="Times New Roman" w:hAnsi="Times New Roman" w:cs="Times New Roman"/>
          <w:color w:val="000000" w:themeColor="text1"/>
          <w:sz w:val="24"/>
          <w:szCs w:val="24"/>
        </w:rPr>
        <w:t>.</w:t>
      </w:r>
      <w:r w:rsidRPr="00976ABB">
        <w:rPr>
          <w:rFonts w:ascii="Times New Roman" w:hAnsi="Times New Roman" w:cs="Times New Roman"/>
          <w:color w:val="000000" w:themeColor="text1"/>
          <w:sz w:val="24"/>
          <w:szCs w:val="24"/>
          <w:lang w:eastAsia="ja-JP"/>
        </w:rPr>
        <w:t xml:space="preserve"> </w:t>
      </w:r>
      <w:r w:rsidR="00E8065A" w:rsidRPr="00976ABB">
        <w:rPr>
          <w:rFonts w:ascii="Times New Roman" w:hAnsi="Times New Roman" w:cs="Times New Roman"/>
          <w:color w:val="000000" w:themeColor="text1"/>
          <w:sz w:val="24"/>
          <w:szCs w:val="24"/>
        </w:rPr>
        <w:t>The observed threshold-dependent population response reflects a nonlinear activation process in a driven skyrmion ensemble. These results may nevertheless offer a platform for exploring threshold-driven information-processing concepts in magnetic textures.</w:t>
      </w:r>
    </w:p>
    <w:p w14:paraId="4BA271E3" w14:textId="77777777" w:rsidR="00E8065A" w:rsidRPr="00976ABB" w:rsidRDefault="00E8065A" w:rsidP="00361503">
      <w:pPr>
        <w:spacing w:line="360" w:lineRule="auto"/>
        <w:ind w:firstLine="720"/>
        <w:rPr>
          <w:rFonts w:ascii="Times New Roman" w:hAnsi="Times New Roman" w:cs="Times New Roman"/>
          <w:color w:val="000000" w:themeColor="text1"/>
          <w:sz w:val="24"/>
          <w:szCs w:val="24"/>
        </w:rPr>
      </w:pPr>
    </w:p>
    <w:p w14:paraId="4B647F4D" w14:textId="12650029" w:rsidR="00190333" w:rsidRPr="00976ABB" w:rsidRDefault="007E3CB6" w:rsidP="00BF4629">
      <w:pPr>
        <w:spacing w:line="360" w:lineRule="auto"/>
        <w:rPr>
          <w:rFonts w:ascii="Times New Roman" w:hAnsi="Times New Roman"/>
          <w:color w:val="000000" w:themeColor="text1"/>
          <w:sz w:val="24"/>
          <w:szCs w:val="24"/>
        </w:rPr>
      </w:pPr>
      <w:r w:rsidRPr="00976ABB">
        <w:rPr>
          <w:rFonts w:ascii="Times New Roman" w:hAnsi="Times New Roman" w:cs="Times New Roman"/>
          <w:b/>
          <w:bCs/>
          <w:color w:val="000000" w:themeColor="text1"/>
          <w:sz w:val="24"/>
          <w:szCs w:val="24"/>
        </w:rPr>
        <w:tab/>
      </w:r>
      <w:r w:rsidR="00BF4629" w:rsidRPr="00976ABB">
        <w:rPr>
          <w:rFonts w:ascii="Times New Roman" w:hAnsi="Times New Roman"/>
          <w:color w:val="000000" w:themeColor="text1"/>
          <w:sz w:val="24"/>
          <w:szCs w:val="24"/>
        </w:rPr>
        <w:t xml:space="preserve">S.Y. sincerely </w:t>
      </w:r>
      <w:r w:rsidR="00DC2803" w:rsidRPr="00976ABB">
        <w:rPr>
          <w:rFonts w:ascii="Times New Roman" w:hAnsi="Times New Roman"/>
          <w:color w:val="000000" w:themeColor="text1"/>
          <w:sz w:val="24"/>
          <w:szCs w:val="24"/>
        </w:rPr>
        <w:t>acknowledges</w:t>
      </w:r>
      <w:r w:rsidR="00BF4629" w:rsidRPr="00976ABB">
        <w:rPr>
          <w:rFonts w:ascii="Times New Roman" w:hAnsi="Times New Roman"/>
          <w:color w:val="000000" w:themeColor="text1"/>
          <w:sz w:val="24"/>
          <w:szCs w:val="24"/>
        </w:rPr>
        <w:t xml:space="preserve"> the Ministry of Education, India, for providing financial support through the Prime Minister Research Fellowship (PMRF) grant (Ref. No. IITBHU/ACD/PMRF/2022-23/4003). </w:t>
      </w:r>
      <w:r w:rsidR="00190333" w:rsidRPr="00976ABB">
        <w:rPr>
          <w:rFonts w:ascii="Times New Roman" w:hAnsi="Times New Roman"/>
          <w:color w:val="000000" w:themeColor="text1"/>
          <w:sz w:val="24"/>
          <w:szCs w:val="24"/>
        </w:rPr>
        <w:t xml:space="preserve">This work was partially supported by the Japan Society for the Promotion of Science (JSPS) KAKENHI grant nos. JP24K00952, </w:t>
      </w:r>
      <w:r w:rsidR="00190333" w:rsidRPr="00976ABB">
        <w:rPr>
          <w:rFonts w:ascii="Times New Roman" w:hAnsi="Times New Roman" w:hint="eastAsia"/>
          <w:color w:val="000000" w:themeColor="text1"/>
          <w:sz w:val="24"/>
          <w:szCs w:val="24"/>
          <w:lang w:eastAsia="ja-JP"/>
        </w:rPr>
        <w:t>and JP</w:t>
      </w:r>
      <w:r w:rsidR="00190333" w:rsidRPr="00976ABB">
        <w:rPr>
          <w:rFonts w:ascii="Times New Roman" w:hAnsi="Times New Roman"/>
          <w:color w:val="000000" w:themeColor="text1"/>
          <w:sz w:val="24"/>
          <w:szCs w:val="24"/>
        </w:rPr>
        <w:t>25K01298</w:t>
      </w:r>
      <w:r w:rsidR="00190333" w:rsidRPr="00976ABB">
        <w:rPr>
          <w:rFonts w:ascii="Times New Roman" w:hAnsi="Times New Roman" w:hint="eastAsia"/>
          <w:color w:val="000000" w:themeColor="text1"/>
          <w:sz w:val="24"/>
          <w:szCs w:val="24"/>
          <w:lang w:eastAsia="ja-JP"/>
        </w:rPr>
        <w:t xml:space="preserve">, </w:t>
      </w:r>
      <w:r w:rsidR="00190333" w:rsidRPr="00976ABB">
        <w:rPr>
          <w:rFonts w:ascii="Times New Roman" w:hAnsi="Times New Roman"/>
          <w:color w:val="000000" w:themeColor="text1"/>
          <w:sz w:val="24"/>
          <w:szCs w:val="24"/>
        </w:rPr>
        <w:t>Japan.</w:t>
      </w:r>
      <w:r w:rsidR="00DC243E" w:rsidRPr="00976ABB">
        <w:rPr>
          <w:rFonts w:ascii="Times New Roman" w:hAnsi="Times New Roman"/>
          <w:color w:val="000000" w:themeColor="text1"/>
          <w:sz w:val="24"/>
          <w:szCs w:val="24"/>
        </w:rPr>
        <w:t xml:space="preserve"> </w:t>
      </w:r>
    </w:p>
    <w:p w14:paraId="43607AA2" w14:textId="77777777" w:rsidR="007E3CB6" w:rsidRPr="00976ABB" w:rsidRDefault="007E3CB6" w:rsidP="007E3CB6">
      <w:pPr>
        <w:spacing w:line="360" w:lineRule="auto"/>
        <w:rPr>
          <w:rFonts w:ascii="Times New Roman" w:hAnsi="Times New Roman" w:cs="Times New Roman"/>
          <w:b/>
          <w:bCs/>
          <w:color w:val="000000" w:themeColor="text1"/>
          <w:sz w:val="24"/>
          <w:szCs w:val="24"/>
          <w:lang w:eastAsia="ja-JP"/>
        </w:rPr>
      </w:pPr>
    </w:p>
    <w:p w14:paraId="2DBCF3AB" w14:textId="20395DEE" w:rsidR="007E3CB6" w:rsidRPr="00976ABB" w:rsidRDefault="007E3CB6" w:rsidP="004416ED">
      <w:pPr>
        <w:spacing w:line="360" w:lineRule="auto"/>
        <w:jc w:val="center"/>
        <w:rPr>
          <w:rFonts w:ascii="Times New Roman" w:hAnsi="Times New Roman" w:cs="Times New Roman"/>
          <w:b/>
          <w:bCs/>
          <w:color w:val="000000" w:themeColor="text1"/>
          <w:sz w:val="24"/>
          <w:szCs w:val="24"/>
          <w:lang w:eastAsia="ja-JP"/>
        </w:rPr>
      </w:pPr>
      <w:r w:rsidRPr="00976ABB">
        <w:rPr>
          <w:rFonts w:ascii="Times New Roman" w:hAnsi="Times New Roman" w:cs="Times New Roman" w:hint="eastAsia"/>
          <w:b/>
          <w:bCs/>
          <w:color w:val="000000" w:themeColor="text1"/>
          <w:sz w:val="24"/>
          <w:szCs w:val="24"/>
          <w:lang w:eastAsia="ja-JP"/>
        </w:rPr>
        <w:t>AUTHOR DECLARATIONS</w:t>
      </w:r>
    </w:p>
    <w:p w14:paraId="66137A99" w14:textId="10A50673" w:rsidR="00190333" w:rsidRPr="00976ABB" w:rsidRDefault="00190333" w:rsidP="004416ED">
      <w:pPr>
        <w:spacing w:line="360" w:lineRule="auto"/>
        <w:jc w:val="center"/>
        <w:rPr>
          <w:rFonts w:ascii="Times New Roman" w:hAnsi="Times New Roman" w:cs="Times New Roman"/>
          <w:b/>
          <w:bCs/>
          <w:color w:val="000000" w:themeColor="text1"/>
          <w:sz w:val="24"/>
          <w:szCs w:val="24"/>
        </w:rPr>
      </w:pPr>
      <w:r w:rsidRPr="00976ABB">
        <w:rPr>
          <w:rFonts w:ascii="Times New Roman" w:hAnsi="Times New Roman" w:cs="Times New Roman"/>
          <w:b/>
          <w:bCs/>
          <w:color w:val="000000" w:themeColor="text1"/>
          <w:sz w:val="24"/>
          <w:szCs w:val="24"/>
        </w:rPr>
        <w:t>Conflicts of Interest</w:t>
      </w:r>
    </w:p>
    <w:p w14:paraId="04F7BEB4" w14:textId="37A4CFC4" w:rsidR="00190333" w:rsidRPr="00976ABB" w:rsidRDefault="00190333" w:rsidP="004416ED">
      <w:pPr>
        <w:spacing w:line="360" w:lineRule="auto"/>
        <w:ind w:firstLine="120"/>
        <w:rPr>
          <w:rFonts w:ascii="Times New Roman" w:hAnsi="Times New Roman"/>
          <w:color w:val="000000" w:themeColor="text1"/>
          <w:sz w:val="24"/>
          <w:szCs w:val="24"/>
          <w:lang w:eastAsia="ja-JP"/>
        </w:rPr>
      </w:pPr>
      <w:r w:rsidRPr="00976ABB">
        <w:rPr>
          <w:rFonts w:ascii="Times New Roman" w:hAnsi="Times New Roman"/>
          <w:color w:val="000000" w:themeColor="text1"/>
          <w:sz w:val="24"/>
          <w:szCs w:val="24"/>
        </w:rPr>
        <w:t>The authors have no conflicts to disclose.</w:t>
      </w:r>
    </w:p>
    <w:p w14:paraId="3BA5FFA4" w14:textId="790383DB" w:rsidR="00190333" w:rsidRPr="00976ABB" w:rsidRDefault="00190333" w:rsidP="00190333">
      <w:pPr>
        <w:spacing w:line="360" w:lineRule="auto"/>
        <w:ind w:firstLine="120"/>
        <w:jc w:val="center"/>
        <w:rPr>
          <w:rFonts w:ascii="Times New Roman" w:hAnsi="Times New Roman"/>
          <w:b/>
          <w:bCs/>
          <w:color w:val="000000" w:themeColor="text1"/>
          <w:sz w:val="24"/>
          <w:szCs w:val="24"/>
        </w:rPr>
      </w:pPr>
      <w:r w:rsidRPr="00976ABB">
        <w:rPr>
          <w:rFonts w:ascii="Times New Roman" w:hAnsi="Times New Roman"/>
          <w:b/>
          <w:bCs/>
          <w:color w:val="000000" w:themeColor="text1"/>
          <w:sz w:val="24"/>
          <w:szCs w:val="24"/>
        </w:rPr>
        <w:t>Authors contributions</w:t>
      </w:r>
    </w:p>
    <w:p w14:paraId="2A6A1A69" w14:textId="638F29E2" w:rsidR="00261214" w:rsidRPr="00976ABB" w:rsidRDefault="00261214" w:rsidP="00DC2803">
      <w:pPr>
        <w:spacing w:line="360" w:lineRule="auto"/>
        <w:rPr>
          <w:rFonts w:ascii="Times New Roman" w:hAnsi="Times New Roman"/>
          <w:color w:val="000000" w:themeColor="text1"/>
          <w:sz w:val="24"/>
          <w:szCs w:val="24"/>
          <w:lang w:eastAsia="ja-JP"/>
        </w:rPr>
      </w:pPr>
      <w:r w:rsidRPr="00976ABB">
        <w:rPr>
          <w:rFonts w:ascii="Times New Roman" w:hAnsi="Times New Roman"/>
          <w:b/>
          <w:bCs/>
          <w:color w:val="000000" w:themeColor="text1"/>
          <w:sz w:val="24"/>
          <w:szCs w:val="24"/>
          <w:lang w:eastAsia="ja-JP"/>
        </w:rPr>
        <w:t>Sneha Yadav:</w:t>
      </w:r>
      <w:r w:rsidRPr="00976ABB">
        <w:rPr>
          <w:rFonts w:ascii="Times New Roman" w:hAnsi="Times New Roman" w:hint="eastAsia"/>
          <w:color w:val="000000" w:themeColor="text1"/>
          <w:sz w:val="24"/>
          <w:szCs w:val="24"/>
          <w:lang w:eastAsia="ja-JP"/>
        </w:rPr>
        <w:t xml:space="preserve"> Formal analysis (equal); Investigation (lead); Methodology (equal); Validation (lead); Writing</w:t>
      </w:r>
      <w:r w:rsidR="00DB24B9" w:rsidRPr="00976ABB">
        <w:rPr>
          <w:rFonts w:ascii="Times New Roman" w:hAnsi="Times New Roman" w:hint="eastAsia"/>
          <w:color w:val="000000" w:themeColor="text1"/>
          <w:sz w:val="24"/>
          <w:szCs w:val="24"/>
          <w:lang w:eastAsia="ja-JP"/>
        </w:rPr>
        <w:t xml:space="preserve"> </w:t>
      </w:r>
      <w:r w:rsidRPr="00976ABB">
        <w:rPr>
          <w:rFonts w:ascii="Times New Roman" w:hAnsi="Times New Roman" w:hint="eastAsia"/>
          <w:color w:val="000000" w:themeColor="text1"/>
          <w:sz w:val="24"/>
          <w:szCs w:val="24"/>
          <w:lang w:eastAsia="ja-JP"/>
        </w:rPr>
        <w:t>-</w:t>
      </w:r>
      <w:r w:rsidR="00DB24B9" w:rsidRPr="00976ABB">
        <w:rPr>
          <w:rFonts w:ascii="Times New Roman" w:hAnsi="Times New Roman" w:hint="eastAsia"/>
          <w:color w:val="000000" w:themeColor="text1"/>
          <w:sz w:val="24"/>
          <w:szCs w:val="24"/>
          <w:lang w:eastAsia="ja-JP"/>
        </w:rPr>
        <w:t xml:space="preserve"> </w:t>
      </w:r>
      <w:r w:rsidRPr="00976ABB">
        <w:rPr>
          <w:rFonts w:ascii="Times New Roman" w:hAnsi="Times New Roman" w:hint="eastAsia"/>
          <w:color w:val="000000" w:themeColor="text1"/>
          <w:sz w:val="24"/>
          <w:szCs w:val="24"/>
          <w:lang w:eastAsia="ja-JP"/>
        </w:rPr>
        <w:t>original draft (equal).</w:t>
      </w:r>
      <w:r w:rsidRPr="00976ABB">
        <w:rPr>
          <w:rFonts w:ascii="Times New Roman" w:hAnsi="Times New Roman"/>
          <w:color w:val="000000" w:themeColor="text1"/>
          <w:sz w:val="24"/>
          <w:szCs w:val="24"/>
          <w:lang w:eastAsia="ja-JP"/>
        </w:rPr>
        <w:t xml:space="preserve"> </w:t>
      </w:r>
      <w:r w:rsidRPr="00976ABB">
        <w:rPr>
          <w:rFonts w:ascii="Times New Roman" w:hAnsi="Times New Roman"/>
          <w:b/>
          <w:bCs/>
          <w:color w:val="000000" w:themeColor="text1"/>
          <w:sz w:val="24"/>
          <w:szCs w:val="24"/>
          <w:lang w:eastAsia="ja-JP"/>
        </w:rPr>
        <w:t>Satoshi Sugimoto:</w:t>
      </w:r>
      <w:r w:rsidR="00DB24B9" w:rsidRPr="00976ABB">
        <w:rPr>
          <w:rFonts w:ascii="Times New Roman" w:hAnsi="Times New Roman" w:hint="eastAsia"/>
          <w:color w:val="000000" w:themeColor="text1"/>
          <w:sz w:val="24"/>
          <w:szCs w:val="24"/>
          <w:lang w:eastAsia="ja-JP"/>
        </w:rPr>
        <w:t xml:space="preserve"> Conceptualization (equal); </w:t>
      </w:r>
      <w:r w:rsidR="003B15DD" w:rsidRPr="00976ABB">
        <w:rPr>
          <w:rFonts w:ascii="Times New Roman" w:hAnsi="Times New Roman"/>
          <w:color w:val="000000" w:themeColor="text1"/>
          <w:sz w:val="24"/>
          <w:szCs w:val="24"/>
          <w:lang w:eastAsia="ja-JP"/>
        </w:rPr>
        <w:t>Funding acquisition (equal);</w:t>
      </w:r>
      <w:r w:rsidR="003B15DD" w:rsidRPr="00976ABB">
        <w:rPr>
          <w:rFonts w:ascii="Times New Roman" w:hAnsi="Times New Roman" w:hint="eastAsia"/>
          <w:color w:val="000000" w:themeColor="text1"/>
          <w:sz w:val="24"/>
          <w:szCs w:val="24"/>
          <w:lang w:eastAsia="ja-JP"/>
        </w:rPr>
        <w:t xml:space="preserve"> </w:t>
      </w:r>
      <w:r w:rsidR="003B15DD" w:rsidRPr="00976ABB">
        <w:rPr>
          <w:rFonts w:ascii="Times New Roman" w:hAnsi="Times New Roman"/>
          <w:color w:val="000000" w:themeColor="text1"/>
          <w:sz w:val="24"/>
          <w:szCs w:val="24"/>
          <w:lang w:eastAsia="ja-JP"/>
        </w:rPr>
        <w:t>Project administration (supporting);</w:t>
      </w:r>
      <w:r w:rsidR="003B15DD" w:rsidRPr="00976ABB">
        <w:rPr>
          <w:rFonts w:ascii="Times New Roman" w:hAnsi="Times New Roman" w:hint="eastAsia"/>
          <w:color w:val="000000" w:themeColor="text1"/>
          <w:sz w:val="24"/>
          <w:szCs w:val="24"/>
          <w:lang w:eastAsia="ja-JP"/>
        </w:rPr>
        <w:t xml:space="preserve"> Formal analysis (supporting); </w:t>
      </w:r>
      <w:r w:rsidR="00DB24B9" w:rsidRPr="00976ABB">
        <w:rPr>
          <w:rFonts w:ascii="Times New Roman" w:hAnsi="Times New Roman" w:hint="eastAsia"/>
          <w:color w:val="000000" w:themeColor="text1"/>
          <w:sz w:val="24"/>
          <w:szCs w:val="24"/>
          <w:lang w:eastAsia="ja-JP"/>
        </w:rPr>
        <w:t>Methodology (</w:t>
      </w:r>
      <w:r w:rsidR="003B15DD" w:rsidRPr="00976ABB">
        <w:rPr>
          <w:rFonts w:ascii="Times New Roman" w:hAnsi="Times New Roman" w:hint="eastAsia"/>
          <w:color w:val="000000" w:themeColor="text1"/>
          <w:sz w:val="24"/>
          <w:szCs w:val="24"/>
          <w:lang w:eastAsia="ja-JP"/>
        </w:rPr>
        <w:t>supporting</w:t>
      </w:r>
      <w:r w:rsidR="00DB24B9" w:rsidRPr="00976ABB">
        <w:rPr>
          <w:rFonts w:ascii="Times New Roman" w:hAnsi="Times New Roman" w:hint="eastAsia"/>
          <w:color w:val="000000" w:themeColor="text1"/>
          <w:sz w:val="24"/>
          <w:szCs w:val="24"/>
          <w:lang w:eastAsia="ja-JP"/>
        </w:rPr>
        <w:t>); Supervision (</w:t>
      </w:r>
      <w:r w:rsidR="003B15DD" w:rsidRPr="00976ABB">
        <w:rPr>
          <w:rFonts w:ascii="Times New Roman" w:hAnsi="Times New Roman" w:hint="eastAsia"/>
          <w:color w:val="000000" w:themeColor="text1"/>
          <w:sz w:val="24"/>
          <w:szCs w:val="24"/>
          <w:lang w:eastAsia="ja-JP"/>
        </w:rPr>
        <w:t>supporting</w:t>
      </w:r>
      <w:r w:rsidR="00DB24B9" w:rsidRPr="00976ABB">
        <w:rPr>
          <w:rFonts w:ascii="Times New Roman" w:hAnsi="Times New Roman" w:hint="eastAsia"/>
          <w:color w:val="000000" w:themeColor="text1"/>
          <w:sz w:val="24"/>
          <w:szCs w:val="24"/>
          <w:lang w:eastAsia="ja-JP"/>
        </w:rPr>
        <w:t xml:space="preserve">); Writing - original draft (equal). </w:t>
      </w:r>
      <w:r w:rsidRPr="00976ABB">
        <w:rPr>
          <w:rFonts w:ascii="Times New Roman" w:hAnsi="Times New Roman"/>
          <w:b/>
          <w:bCs/>
          <w:color w:val="000000" w:themeColor="text1"/>
          <w:sz w:val="24"/>
          <w:szCs w:val="24"/>
          <w:lang w:eastAsia="ja-JP"/>
        </w:rPr>
        <w:t>Sandip Chatterjee</w:t>
      </w:r>
      <w:r w:rsidR="003B15DD" w:rsidRPr="00976ABB">
        <w:rPr>
          <w:rFonts w:ascii="Times New Roman" w:hAnsi="Times New Roman"/>
          <w:b/>
          <w:bCs/>
          <w:color w:val="000000" w:themeColor="text1"/>
          <w:sz w:val="24"/>
          <w:szCs w:val="24"/>
          <w:lang w:eastAsia="ja-JP"/>
        </w:rPr>
        <w:t>:</w:t>
      </w:r>
      <w:r w:rsidR="003B15DD" w:rsidRPr="00976ABB">
        <w:rPr>
          <w:rFonts w:ascii="Times New Roman" w:hAnsi="Times New Roman" w:hint="eastAsia"/>
          <w:color w:val="000000" w:themeColor="text1"/>
          <w:sz w:val="24"/>
          <w:szCs w:val="24"/>
          <w:lang w:eastAsia="ja-JP"/>
        </w:rPr>
        <w:t xml:space="preserve"> Conceptualization (supporting); </w:t>
      </w:r>
      <w:r w:rsidR="003B15DD" w:rsidRPr="00976ABB">
        <w:rPr>
          <w:rFonts w:ascii="Times New Roman" w:hAnsi="Times New Roman"/>
          <w:color w:val="000000" w:themeColor="text1"/>
          <w:sz w:val="24"/>
          <w:szCs w:val="24"/>
          <w:lang w:eastAsia="ja-JP"/>
        </w:rPr>
        <w:t>Project administration (</w:t>
      </w:r>
      <w:r w:rsidR="003B15DD" w:rsidRPr="00976ABB">
        <w:rPr>
          <w:rFonts w:ascii="Times New Roman" w:hAnsi="Times New Roman" w:hint="eastAsia"/>
          <w:color w:val="000000" w:themeColor="text1"/>
          <w:sz w:val="24"/>
          <w:szCs w:val="24"/>
          <w:lang w:eastAsia="ja-JP"/>
        </w:rPr>
        <w:t>equal</w:t>
      </w:r>
      <w:r w:rsidR="003B15DD" w:rsidRPr="00976ABB">
        <w:rPr>
          <w:rFonts w:ascii="Times New Roman" w:hAnsi="Times New Roman"/>
          <w:color w:val="000000" w:themeColor="text1"/>
          <w:sz w:val="24"/>
          <w:szCs w:val="24"/>
          <w:lang w:eastAsia="ja-JP"/>
        </w:rPr>
        <w:t>);</w:t>
      </w:r>
      <w:r w:rsidR="003B15DD" w:rsidRPr="00976ABB">
        <w:rPr>
          <w:rFonts w:ascii="Times New Roman" w:hAnsi="Times New Roman" w:hint="eastAsia"/>
          <w:color w:val="000000" w:themeColor="text1"/>
          <w:sz w:val="24"/>
          <w:szCs w:val="24"/>
          <w:lang w:eastAsia="ja-JP"/>
        </w:rPr>
        <w:t xml:space="preserve"> Supervision (equal).</w:t>
      </w:r>
      <w:r w:rsidRPr="00976ABB">
        <w:rPr>
          <w:rFonts w:ascii="Times New Roman" w:hAnsi="Times New Roman"/>
          <w:color w:val="000000" w:themeColor="text1"/>
          <w:sz w:val="24"/>
          <w:szCs w:val="24"/>
          <w:lang w:eastAsia="ja-JP"/>
        </w:rPr>
        <w:t xml:space="preserve"> </w:t>
      </w:r>
      <w:r w:rsidRPr="00976ABB">
        <w:rPr>
          <w:rFonts w:ascii="Times New Roman" w:hAnsi="Times New Roman"/>
          <w:b/>
          <w:bCs/>
          <w:color w:val="000000" w:themeColor="text1"/>
          <w:sz w:val="24"/>
          <w:szCs w:val="24"/>
          <w:lang w:eastAsia="ja-JP"/>
        </w:rPr>
        <w:t>Kazuhito Tsukagoshi</w:t>
      </w:r>
      <w:r w:rsidR="00E31DB8" w:rsidRPr="00976ABB">
        <w:rPr>
          <w:rFonts w:ascii="Times New Roman" w:hAnsi="Times New Roman"/>
          <w:b/>
          <w:bCs/>
          <w:color w:val="000000" w:themeColor="text1"/>
          <w:sz w:val="24"/>
          <w:szCs w:val="24"/>
          <w:lang w:eastAsia="ja-JP"/>
        </w:rPr>
        <w:t>:</w:t>
      </w:r>
      <w:r w:rsidR="00E31DB8" w:rsidRPr="00976ABB">
        <w:rPr>
          <w:rFonts w:ascii="Times New Roman" w:hAnsi="Times New Roman" w:hint="eastAsia"/>
          <w:color w:val="000000" w:themeColor="text1"/>
          <w:sz w:val="24"/>
          <w:szCs w:val="24"/>
          <w:lang w:eastAsia="ja-JP"/>
        </w:rPr>
        <w:t xml:space="preserve"> Methodology (supporting); Resources (supporting).</w:t>
      </w:r>
      <w:r w:rsidRPr="00976ABB">
        <w:rPr>
          <w:rFonts w:ascii="Times New Roman" w:hAnsi="Times New Roman"/>
          <w:color w:val="000000" w:themeColor="text1"/>
          <w:sz w:val="24"/>
          <w:szCs w:val="24"/>
          <w:lang w:eastAsia="ja-JP"/>
        </w:rPr>
        <w:t xml:space="preserve"> </w:t>
      </w:r>
      <w:r w:rsidRPr="00976ABB">
        <w:rPr>
          <w:rFonts w:ascii="Times New Roman" w:hAnsi="Times New Roman"/>
          <w:b/>
          <w:bCs/>
          <w:color w:val="000000" w:themeColor="text1"/>
          <w:sz w:val="24"/>
          <w:szCs w:val="24"/>
          <w:lang w:eastAsia="ja-JP"/>
        </w:rPr>
        <w:t>Shinya Kasai</w:t>
      </w:r>
      <w:r w:rsidR="003D3CDC" w:rsidRPr="00976ABB">
        <w:rPr>
          <w:rFonts w:ascii="Times New Roman" w:hAnsi="Times New Roman"/>
          <w:b/>
          <w:bCs/>
          <w:color w:val="000000" w:themeColor="text1"/>
          <w:sz w:val="24"/>
          <w:szCs w:val="24"/>
          <w:lang w:eastAsia="ja-JP"/>
        </w:rPr>
        <w:t>:</w:t>
      </w:r>
      <w:r w:rsidR="003D3CDC" w:rsidRPr="00976ABB">
        <w:rPr>
          <w:rFonts w:ascii="Times New Roman" w:hAnsi="Times New Roman" w:hint="eastAsia"/>
          <w:color w:val="000000" w:themeColor="text1"/>
          <w:sz w:val="24"/>
          <w:szCs w:val="24"/>
          <w:lang w:eastAsia="ja-JP"/>
        </w:rPr>
        <w:t xml:space="preserve"> Conceptualization (equal); </w:t>
      </w:r>
      <w:r w:rsidR="003D3CDC" w:rsidRPr="00976ABB">
        <w:rPr>
          <w:rFonts w:ascii="Times New Roman" w:hAnsi="Times New Roman"/>
          <w:color w:val="000000" w:themeColor="text1"/>
          <w:sz w:val="24"/>
          <w:szCs w:val="24"/>
          <w:lang w:eastAsia="ja-JP"/>
        </w:rPr>
        <w:t>Funding acquisition (equal);</w:t>
      </w:r>
      <w:r w:rsidR="003D3CDC" w:rsidRPr="00976ABB">
        <w:rPr>
          <w:rFonts w:ascii="Times New Roman" w:hAnsi="Times New Roman" w:hint="eastAsia"/>
          <w:color w:val="000000" w:themeColor="text1"/>
          <w:sz w:val="24"/>
          <w:szCs w:val="24"/>
          <w:lang w:eastAsia="ja-JP"/>
        </w:rPr>
        <w:t xml:space="preserve"> </w:t>
      </w:r>
      <w:r w:rsidR="003D3CDC" w:rsidRPr="00976ABB">
        <w:rPr>
          <w:rFonts w:ascii="Times New Roman" w:hAnsi="Times New Roman"/>
          <w:color w:val="000000" w:themeColor="text1"/>
          <w:sz w:val="24"/>
          <w:szCs w:val="24"/>
          <w:lang w:eastAsia="ja-JP"/>
        </w:rPr>
        <w:t>Project administration (</w:t>
      </w:r>
      <w:r w:rsidR="003D3CDC" w:rsidRPr="00976ABB">
        <w:rPr>
          <w:rFonts w:ascii="Times New Roman" w:hAnsi="Times New Roman" w:hint="eastAsia"/>
          <w:color w:val="000000" w:themeColor="text1"/>
          <w:sz w:val="24"/>
          <w:szCs w:val="24"/>
          <w:lang w:eastAsia="ja-JP"/>
        </w:rPr>
        <w:t>equal</w:t>
      </w:r>
      <w:r w:rsidR="003D3CDC" w:rsidRPr="00976ABB">
        <w:rPr>
          <w:rFonts w:ascii="Times New Roman" w:hAnsi="Times New Roman"/>
          <w:color w:val="000000" w:themeColor="text1"/>
          <w:sz w:val="24"/>
          <w:szCs w:val="24"/>
          <w:lang w:eastAsia="ja-JP"/>
        </w:rPr>
        <w:t>);</w:t>
      </w:r>
      <w:r w:rsidR="0032739C" w:rsidRPr="00976ABB">
        <w:rPr>
          <w:rFonts w:ascii="Times New Roman" w:hAnsi="Times New Roman" w:hint="eastAsia"/>
          <w:color w:val="000000" w:themeColor="text1"/>
          <w:sz w:val="24"/>
          <w:szCs w:val="24"/>
          <w:lang w:eastAsia="ja-JP"/>
        </w:rPr>
        <w:t xml:space="preserve"> Methodology (equal); Supervision (equal); Writing - original draft (supporting).</w:t>
      </w:r>
    </w:p>
    <w:p w14:paraId="25EDF77A" w14:textId="77777777" w:rsidR="00190333" w:rsidRPr="00976ABB" w:rsidRDefault="00190333" w:rsidP="00190333">
      <w:pPr>
        <w:spacing w:line="360" w:lineRule="auto"/>
        <w:ind w:firstLine="120"/>
        <w:rPr>
          <w:rFonts w:ascii="Times New Roman" w:hAnsi="Times New Roman"/>
          <w:color w:val="000000" w:themeColor="text1"/>
          <w:sz w:val="24"/>
          <w:szCs w:val="24"/>
          <w:shd w:val="pct15" w:color="auto" w:fill="FFFFFF"/>
        </w:rPr>
      </w:pPr>
    </w:p>
    <w:p w14:paraId="51B20152" w14:textId="09FFE0E9" w:rsidR="00190333" w:rsidRPr="00976ABB" w:rsidRDefault="00EF71E7" w:rsidP="00190333">
      <w:pPr>
        <w:spacing w:line="360" w:lineRule="auto"/>
        <w:ind w:firstLine="120"/>
        <w:jc w:val="center"/>
        <w:rPr>
          <w:rFonts w:ascii="Times New Roman" w:hAnsi="Times New Roman"/>
          <w:b/>
          <w:bCs/>
          <w:color w:val="000000" w:themeColor="text1"/>
          <w:sz w:val="24"/>
          <w:szCs w:val="24"/>
          <w:lang w:eastAsia="ja-JP"/>
        </w:rPr>
      </w:pPr>
      <w:r w:rsidRPr="00976ABB">
        <w:rPr>
          <w:rFonts w:ascii="Times New Roman" w:hAnsi="Times New Roman"/>
          <w:b/>
          <w:bCs/>
          <w:color w:val="000000" w:themeColor="text1"/>
          <w:sz w:val="24"/>
          <w:szCs w:val="24"/>
        </w:rPr>
        <w:t>D</w:t>
      </w:r>
      <w:r w:rsidRPr="00976ABB">
        <w:rPr>
          <w:rFonts w:ascii="Times New Roman" w:hAnsi="Times New Roman" w:hint="eastAsia"/>
          <w:b/>
          <w:bCs/>
          <w:color w:val="000000" w:themeColor="text1"/>
          <w:sz w:val="24"/>
          <w:szCs w:val="24"/>
          <w:lang w:eastAsia="ja-JP"/>
        </w:rPr>
        <w:t>ATA</w:t>
      </w:r>
      <w:r w:rsidRPr="00976ABB">
        <w:rPr>
          <w:rFonts w:ascii="Times New Roman" w:hAnsi="Times New Roman"/>
          <w:b/>
          <w:bCs/>
          <w:color w:val="000000" w:themeColor="text1"/>
          <w:sz w:val="24"/>
          <w:szCs w:val="24"/>
        </w:rPr>
        <w:t xml:space="preserve"> </w:t>
      </w:r>
      <w:r w:rsidRPr="00976ABB">
        <w:rPr>
          <w:rFonts w:ascii="Times New Roman" w:hAnsi="Times New Roman" w:hint="eastAsia"/>
          <w:b/>
          <w:bCs/>
          <w:color w:val="000000" w:themeColor="text1"/>
          <w:sz w:val="24"/>
          <w:szCs w:val="24"/>
          <w:lang w:eastAsia="ja-JP"/>
        </w:rPr>
        <w:t>AVAILABILITY</w:t>
      </w:r>
    </w:p>
    <w:p w14:paraId="10A8F976" w14:textId="285604C4" w:rsidR="00190333" w:rsidRPr="00976ABB" w:rsidRDefault="00190333" w:rsidP="00875AE4">
      <w:pPr>
        <w:spacing w:line="360" w:lineRule="auto"/>
        <w:ind w:firstLine="120"/>
        <w:rPr>
          <w:rFonts w:ascii="Times New Roman" w:hAnsi="Times New Roman"/>
          <w:b/>
          <w:bCs/>
          <w:color w:val="000000" w:themeColor="text1"/>
          <w:sz w:val="24"/>
          <w:szCs w:val="24"/>
          <w:shd w:val="pct15" w:color="auto" w:fill="FFFFFF"/>
          <w:lang w:eastAsia="ja-JP"/>
        </w:rPr>
      </w:pPr>
      <w:r w:rsidRPr="00976ABB">
        <w:rPr>
          <w:rFonts w:ascii="Times New Roman" w:hAnsi="Times New Roman"/>
          <w:color w:val="000000" w:themeColor="text1"/>
          <w:sz w:val="24"/>
          <w:szCs w:val="24"/>
        </w:rPr>
        <w:t>The data that support the ﬁndings of this study are available from the corresponding author upon reasonable request</w:t>
      </w:r>
      <w:r w:rsidR="00EA5087" w:rsidRPr="00976ABB">
        <w:rPr>
          <w:rFonts w:ascii="Times New Roman" w:hAnsi="Times New Roman"/>
          <w:color w:val="000000" w:themeColor="text1"/>
          <w:sz w:val="24"/>
          <w:szCs w:val="24"/>
        </w:rPr>
        <w:t>.</w:t>
      </w:r>
    </w:p>
    <w:p w14:paraId="78745C06" w14:textId="2A2A591E" w:rsidR="00190333" w:rsidRPr="00976ABB" w:rsidRDefault="00D059EC" w:rsidP="00CD75D6">
      <w:pPr>
        <w:rPr>
          <w:rFonts w:ascii="Times New Roman" w:hAnsi="Times New Roman"/>
          <w:iCs/>
          <w:color w:val="000000" w:themeColor="text1"/>
          <w:sz w:val="24"/>
          <w:szCs w:val="24"/>
          <w:lang w:eastAsia="ja-JP"/>
        </w:rPr>
      </w:pPr>
      <w:r w:rsidRPr="00976ABB">
        <w:rPr>
          <w:rFonts w:ascii="Times New Roman" w:hAnsi="Times New Roman"/>
          <w:iCs/>
          <w:color w:val="000000" w:themeColor="text1"/>
          <w:sz w:val="24"/>
          <w:szCs w:val="24"/>
        </w:rPr>
        <w:br w:type="page"/>
      </w:r>
    </w:p>
    <w:p w14:paraId="1178506E" w14:textId="65D2B341" w:rsidR="00190333" w:rsidRPr="00976ABB" w:rsidRDefault="00190333" w:rsidP="00190333">
      <w:pPr>
        <w:spacing w:line="360" w:lineRule="auto"/>
        <w:jc w:val="center"/>
        <w:rPr>
          <w:rFonts w:ascii="Times New Roman" w:hAnsi="Times New Roman"/>
          <w:b/>
          <w:bCs/>
          <w:iCs/>
          <w:color w:val="000000" w:themeColor="text1"/>
          <w:sz w:val="24"/>
          <w:szCs w:val="24"/>
        </w:rPr>
      </w:pPr>
      <w:r w:rsidRPr="00976ABB">
        <w:rPr>
          <w:rFonts w:ascii="Times New Roman" w:hAnsi="Times New Roman"/>
          <w:b/>
          <w:bCs/>
          <w:iCs/>
          <w:color w:val="000000" w:themeColor="text1"/>
          <w:sz w:val="24"/>
          <w:szCs w:val="24"/>
        </w:rPr>
        <w:lastRenderedPageBreak/>
        <w:t>F</w:t>
      </w:r>
      <w:r w:rsidR="007B0C77" w:rsidRPr="00976ABB">
        <w:rPr>
          <w:rFonts w:ascii="Times New Roman" w:hAnsi="Times New Roman" w:hint="eastAsia"/>
          <w:b/>
          <w:bCs/>
          <w:iCs/>
          <w:color w:val="000000" w:themeColor="text1"/>
          <w:sz w:val="24"/>
          <w:szCs w:val="24"/>
          <w:lang w:eastAsia="ja-JP"/>
        </w:rPr>
        <w:t>IGURE</w:t>
      </w:r>
      <w:r w:rsidRPr="00976ABB">
        <w:rPr>
          <w:rFonts w:ascii="Times New Roman" w:hAnsi="Times New Roman"/>
          <w:b/>
          <w:bCs/>
          <w:iCs/>
          <w:color w:val="000000" w:themeColor="text1"/>
          <w:sz w:val="24"/>
          <w:szCs w:val="24"/>
        </w:rPr>
        <w:t xml:space="preserve"> C</w:t>
      </w:r>
      <w:r w:rsidR="007B0C77" w:rsidRPr="00976ABB">
        <w:rPr>
          <w:rFonts w:ascii="Times New Roman" w:hAnsi="Times New Roman" w:hint="eastAsia"/>
          <w:b/>
          <w:bCs/>
          <w:iCs/>
          <w:color w:val="000000" w:themeColor="text1"/>
          <w:sz w:val="24"/>
          <w:szCs w:val="24"/>
          <w:lang w:eastAsia="ja-JP"/>
        </w:rPr>
        <w:t>APTIONS</w:t>
      </w:r>
    </w:p>
    <w:p w14:paraId="1D9C6D24" w14:textId="77777777" w:rsidR="00190333" w:rsidRPr="00976ABB" w:rsidRDefault="00190333" w:rsidP="00190333">
      <w:pPr>
        <w:spacing w:line="360" w:lineRule="auto"/>
        <w:jc w:val="center"/>
        <w:rPr>
          <w:rFonts w:ascii="Times New Roman" w:hAnsi="Times New Roman"/>
          <w:b/>
          <w:bCs/>
          <w:iCs/>
          <w:color w:val="000000" w:themeColor="text1"/>
          <w:sz w:val="24"/>
          <w:szCs w:val="24"/>
        </w:rPr>
      </w:pPr>
    </w:p>
    <w:p w14:paraId="60484D62" w14:textId="0B4C58E6" w:rsidR="00190333" w:rsidRPr="00976ABB" w:rsidRDefault="00190333" w:rsidP="00190333">
      <w:pPr>
        <w:spacing w:line="360" w:lineRule="auto"/>
        <w:rPr>
          <w:rFonts w:ascii="Times New Roman" w:hAnsi="Times New Roman"/>
          <w:iCs/>
          <w:color w:val="000000" w:themeColor="text1"/>
          <w:sz w:val="24"/>
          <w:szCs w:val="24"/>
        </w:rPr>
      </w:pPr>
      <w:r w:rsidRPr="00976ABB">
        <w:rPr>
          <w:rFonts w:ascii="Times New Roman" w:hAnsi="Times New Roman"/>
          <w:color w:val="000000" w:themeColor="text1"/>
          <w:sz w:val="24"/>
          <w:szCs w:val="24"/>
        </w:rPr>
        <w:t xml:space="preserve">FIG. 1. </w:t>
      </w:r>
      <w:r w:rsidRPr="00976ABB">
        <w:rPr>
          <w:rFonts w:ascii="Times New Roman" w:hAnsi="Times New Roman"/>
          <w:iCs/>
          <w:color w:val="000000" w:themeColor="text1"/>
          <w:sz w:val="24"/>
          <w:szCs w:val="24"/>
        </w:rPr>
        <w:t xml:space="preserve">(a) </w:t>
      </w:r>
      <w:r w:rsidR="005C33B4" w:rsidRPr="00976ABB">
        <w:rPr>
          <w:rFonts w:ascii="Times New Roman" w:hAnsi="Times New Roman" w:hint="eastAsia"/>
          <w:iCs/>
          <w:color w:val="000000" w:themeColor="text1"/>
          <w:sz w:val="24"/>
          <w:szCs w:val="24"/>
          <w:lang w:eastAsia="ja-JP"/>
        </w:rPr>
        <w:t xml:space="preserve">The </w:t>
      </w:r>
      <w:r w:rsidRPr="00976ABB">
        <w:rPr>
          <w:rFonts w:ascii="Times New Roman" w:hAnsi="Times New Roman"/>
          <w:iCs/>
          <w:color w:val="000000" w:themeColor="text1"/>
          <w:sz w:val="24"/>
          <w:szCs w:val="24"/>
        </w:rPr>
        <w:t xml:space="preserve">multilayer film stack </w:t>
      </w:r>
      <w:r w:rsidR="001926D3" w:rsidRPr="00976ABB">
        <w:rPr>
          <w:rFonts w:ascii="Times New Roman" w:hAnsi="Times New Roman" w:hint="eastAsia"/>
          <w:iCs/>
          <w:color w:val="000000" w:themeColor="text1"/>
          <w:sz w:val="24"/>
          <w:szCs w:val="24"/>
          <w:lang w:eastAsia="ja-JP"/>
        </w:rPr>
        <w:t xml:space="preserve">of </w:t>
      </w:r>
      <w:r w:rsidRPr="00976ABB">
        <w:rPr>
          <w:rFonts w:ascii="Times New Roman" w:hAnsi="Times New Roman"/>
          <w:iCs/>
          <w:color w:val="000000" w:themeColor="text1"/>
          <w:sz w:val="24"/>
          <w:szCs w:val="24"/>
        </w:rPr>
        <w:t>Si/SiO</w:t>
      </w:r>
      <w:r w:rsidRPr="00976ABB">
        <w:rPr>
          <w:rFonts w:ascii="Times New Roman" w:hAnsi="Times New Roman"/>
          <w:iCs/>
          <w:color w:val="000000" w:themeColor="text1"/>
          <w:sz w:val="24"/>
          <w:szCs w:val="24"/>
          <w:vertAlign w:val="subscript"/>
        </w:rPr>
        <w:t>2</w:t>
      </w:r>
      <w:r w:rsidRPr="00976ABB">
        <w:rPr>
          <w:rFonts w:ascii="Times New Roman" w:hAnsi="Times New Roman"/>
          <w:iCs/>
          <w:color w:val="000000" w:themeColor="text1"/>
          <w:sz w:val="24"/>
          <w:szCs w:val="24"/>
        </w:rPr>
        <w:t>/</w:t>
      </w:r>
      <w:proofErr w:type="gramStart"/>
      <w:r w:rsidRPr="00976ABB">
        <w:rPr>
          <w:rFonts w:ascii="Times New Roman" w:hAnsi="Times New Roman"/>
          <w:iCs/>
          <w:color w:val="000000" w:themeColor="text1"/>
          <w:sz w:val="24"/>
          <w:szCs w:val="24"/>
        </w:rPr>
        <w:t>Ta(</w:t>
      </w:r>
      <w:proofErr w:type="gramEnd"/>
      <w:r w:rsidRPr="00976ABB">
        <w:rPr>
          <w:rFonts w:ascii="Times New Roman" w:hAnsi="Times New Roman"/>
          <w:iCs/>
          <w:color w:val="000000" w:themeColor="text1"/>
          <w:sz w:val="24"/>
          <w:szCs w:val="24"/>
        </w:rPr>
        <w:t>3 nm)/</w:t>
      </w:r>
      <w:proofErr w:type="gramStart"/>
      <w:r w:rsidRPr="00976ABB">
        <w:rPr>
          <w:rFonts w:ascii="Times New Roman" w:hAnsi="Times New Roman"/>
          <w:iCs/>
          <w:color w:val="000000" w:themeColor="text1"/>
          <w:sz w:val="24"/>
          <w:szCs w:val="24"/>
        </w:rPr>
        <w:t>Pt(</w:t>
      </w:r>
      <w:proofErr w:type="gramEnd"/>
      <w:r w:rsidRPr="00976ABB">
        <w:rPr>
          <w:rFonts w:ascii="Times New Roman" w:hAnsi="Times New Roman"/>
          <w:iCs/>
          <w:color w:val="000000" w:themeColor="text1"/>
          <w:sz w:val="24"/>
          <w:szCs w:val="24"/>
        </w:rPr>
        <w:t>5 nm)/</w:t>
      </w:r>
      <w:proofErr w:type="gramStart"/>
      <w:r w:rsidRPr="00976ABB">
        <w:rPr>
          <w:rFonts w:ascii="Times New Roman" w:hAnsi="Times New Roman"/>
          <w:iCs/>
          <w:color w:val="000000" w:themeColor="text1"/>
          <w:sz w:val="24"/>
          <w:szCs w:val="24"/>
        </w:rPr>
        <w:t>Co(</w:t>
      </w:r>
      <w:proofErr w:type="gramEnd"/>
      <w:r w:rsidRPr="00976ABB">
        <w:rPr>
          <w:rFonts w:ascii="Times New Roman" w:hAnsi="Times New Roman"/>
          <w:iCs/>
          <w:color w:val="000000" w:themeColor="text1"/>
          <w:sz w:val="24"/>
          <w:szCs w:val="24"/>
        </w:rPr>
        <w:t>0.3-0.7 nm)/</w:t>
      </w:r>
      <w:proofErr w:type="gramStart"/>
      <w:r w:rsidRPr="00976ABB">
        <w:rPr>
          <w:rFonts w:ascii="Times New Roman" w:hAnsi="Times New Roman"/>
          <w:iCs/>
          <w:color w:val="000000" w:themeColor="text1"/>
          <w:sz w:val="24"/>
          <w:szCs w:val="24"/>
        </w:rPr>
        <w:t>Ir(</w:t>
      </w:r>
      <w:proofErr w:type="gramEnd"/>
      <w:r w:rsidRPr="00976ABB">
        <w:rPr>
          <w:rFonts w:ascii="Times New Roman" w:hAnsi="Times New Roman"/>
          <w:iCs/>
          <w:color w:val="000000" w:themeColor="text1"/>
          <w:sz w:val="24"/>
          <w:szCs w:val="24"/>
        </w:rPr>
        <w:t>0-0.2 nm)/</w:t>
      </w:r>
      <w:proofErr w:type="gramStart"/>
      <w:r w:rsidRPr="00976ABB">
        <w:rPr>
          <w:rFonts w:ascii="Times New Roman" w:hAnsi="Times New Roman"/>
          <w:iCs/>
          <w:color w:val="000000" w:themeColor="text1"/>
          <w:sz w:val="24"/>
          <w:szCs w:val="24"/>
        </w:rPr>
        <w:t>Pt(</w:t>
      </w:r>
      <w:proofErr w:type="gramEnd"/>
      <w:r w:rsidRPr="00976ABB">
        <w:rPr>
          <w:rFonts w:ascii="Times New Roman" w:hAnsi="Times New Roman"/>
          <w:iCs/>
          <w:color w:val="000000" w:themeColor="text1"/>
          <w:sz w:val="24"/>
          <w:szCs w:val="24"/>
        </w:rPr>
        <w:t>3 nm), where Co and Ir have a wedge structure whose directions were perpendicular to each other.  (b) Kerr hysteresis</w:t>
      </w:r>
      <w:r w:rsidR="0054388F" w:rsidRPr="00976ABB">
        <w:rPr>
          <w:rFonts w:ascii="Times New Roman" w:hAnsi="Times New Roman" w:hint="eastAsia"/>
          <w:iCs/>
          <w:color w:val="000000" w:themeColor="text1"/>
          <w:sz w:val="24"/>
          <w:szCs w:val="24"/>
          <w:lang w:eastAsia="ja-JP"/>
        </w:rPr>
        <w:t xml:space="preserve"> loop</w:t>
      </w:r>
      <w:r w:rsidRPr="00976ABB">
        <w:rPr>
          <w:rFonts w:ascii="Times New Roman" w:hAnsi="Times New Roman"/>
          <w:iCs/>
          <w:color w:val="000000" w:themeColor="text1"/>
          <w:sz w:val="24"/>
          <w:szCs w:val="24"/>
        </w:rPr>
        <w:t xml:space="preserve"> under the skyrmion stabilization condition</w:t>
      </w:r>
      <w:r w:rsidR="0054388F" w:rsidRPr="00976ABB">
        <w:rPr>
          <w:rFonts w:ascii="Times New Roman" w:hAnsi="Times New Roman" w:hint="eastAsia"/>
          <w:iCs/>
          <w:color w:val="000000" w:themeColor="text1"/>
          <w:sz w:val="24"/>
          <w:szCs w:val="24"/>
          <w:lang w:eastAsia="ja-JP"/>
        </w:rPr>
        <w:t xml:space="preserve"> </w:t>
      </w:r>
      <w:r w:rsidR="0054388F" w:rsidRPr="00976ABB">
        <w:rPr>
          <w:rFonts w:ascii="Times New Roman" w:hAnsi="Times New Roman" w:cs="Times New Roman"/>
          <w:color w:val="000000" w:themeColor="text1"/>
          <w:sz w:val="24"/>
          <w:szCs w:val="24"/>
          <w:lang w:eastAsia="ja-JP"/>
        </w:rPr>
        <w:t>at the Co thickness of 0.41 nm</w:t>
      </w:r>
      <w:r w:rsidRPr="00976ABB">
        <w:rPr>
          <w:rFonts w:ascii="Times New Roman" w:hAnsi="Times New Roman"/>
          <w:iCs/>
          <w:color w:val="000000" w:themeColor="text1"/>
          <w:sz w:val="24"/>
          <w:szCs w:val="24"/>
        </w:rPr>
        <w:t xml:space="preserve">. </w:t>
      </w:r>
      <w:r w:rsidR="00880F35" w:rsidRPr="00976ABB">
        <w:rPr>
          <w:rFonts w:ascii="Times New Roman" w:hAnsi="Times New Roman" w:cs="Times New Roman"/>
          <w:color w:val="000000" w:themeColor="text1"/>
          <w:sz w:val="24"/>
          <w:szCs w:val="24"/>
          <w:lang w:eastAsia="ja-JP"/>
        </w:rPr>
        <w:t>M</w:t>
      </w:r>
      <w:r w:rsidR="00880F35" w:rsidRPr="00976ABB">
        <w:rPr>
          <w:rFonts w:ascii="Times New Roman" w:hAnsi="Times New Roman" w:cs="Times New Roman"/>
          <w:color w:val="000000" w:themeColor="text1"/>
          <w:sz w:val="24"/>
          <w:szCs w:val="24"/>
        </w:rPr>
        <w:t>agneto-optical Kerr effect</w:t>
      </w:r>
      <w:r w:rsidR="00C60BBF" w:rsidRPr="00976ABB">
        <w:rPr>
          <w:rFonts w:ascii="Times New Roman" w:hAnsi="Times New Roman" w:hint="eastAsia"/>
          <w:iCs/>
          <w:color w:val="000000" w:themeColor="text1"/>
          <w:sz w:val="24"/>
          <w:szCs w:val="24"/>
          <w:lang w:eastAsia="ja-JP"/>
        </w:rPr>
        <w:t xml:space="preserve"> imag</w:t>
      </w:r>
      <w:r w:rsidR="00880F35" w:rsidRPr="00976ABB">
        <w:rPr>
          <w:rFonts w:ascii="Times New Roman" w:hAnsi="Times New Roman" w:hint="eastAsia"/>
          <w:iCs/>
          <w:color w:val="000000" w:themeColor="text1"/>
          <w:sz w:val="24"/>
          <w:szCs w:val="24"/>
          <w:lang w:eastAsia="ja-JP"/>
        </w:rPr>
        <w:t>ing</w:t>
      </w:r>
      <w:r w:rsidR="00C60BBF" w:rsidRPr="00976ABB">
        <w:rPr>
          <w:rFonts w:ascii="Times New Roman" w:hAnsi="Times New Roman" w:hint="eastAsia"/>
          <w:iCs/>
          <w:color w:val="000000" w:themeColor="text1"/>
          <w:sz w:val="24"/>
          <w:szCs w:val="24"/>
          <w:lang w:eastAsia="ja-JP"/>
        </w:rPr>
        <w:t xml:space="preserve"> of</w:t>
      </w:r>
      <w:r w:rsidR="00884D14" w:rsidRPr="00976ABB">
        <w:rPr>
          <w:rFonts w:ascii="Times New Roman" w:hAnsi="Times New Roman" w:hint="eastAsia"/>
          <w:iCs/>
          <w:color w:val="000000" w:themeColor="text1"/>
          <w:sz w:val="24"/>
          <w:szCs w:val="24"/>
          <w:lang w:eastAsia="ja-JP"/>
        </w:rPr>
        <w:t xml:space="preserve"> (c)</w:t>
      </w:r>
      <w:r w:rsidR="00C60BBF" w:rsidRPr="00976ABB">
        <w:rPr>
          <w:rFonts w:ascii="Times New Roman" w:hAnsi="Times New Roman" w:hint="eastAsia"/>
          <w:iCs/>
          <w:color w:val="000000" w:themeColor="text1"/>
          <w:sz w:val="24"/>
          <w:szCs w:val="24"/>
          <w:lang w:eastAsia="ja-JP"/>
        </w:rPr>
        <w:t xml:space="preserve"> s</w:t>
      </w:r>
      <w:r w:rsidRPr="00976ABB">
        <w:rPr>
          <w:rFonts w:ascii="Times New Roman" w:hAnsi="Times New Roman"/>
          <w:iCs/>
          <w:color w:val="000000" w:themeColor="text1"/>
          <w:sz w:val="24"/>
          <w:szCs w:val="24"/>
        </w:rPr>
        <w:t xml:space="preserve">tripe domains </w:t>
      </w:r>
      <w:r w:rsidR="00880F35" w:rsidRPr="00976ABB">
        <w:rPr>
          <w:rFonts w:ascii="Times New Roman" w:hAnsi="Times New Roman" w:hint="eastAsia"/>
          <w:iCs/>
          <w:color w:val="000000" w:themeColor="text1"/>
          <w:sz w:val="24"/>
          <w:szCs w:val="24"/>
          <w:lang w:eastAsia="ja-JP"/>
        </w:rPr>
        <w:t>at</w:t>
      </w:r>
      <w:r w:rsidRPr="00976ABB">
        <w:rPr>
          <w:rFonts w:ascii="Times New Roman" w:hAnsi="Times New Roman"/>
          <w:iCs/>
          <w:color w:val="000000" w:themeColor="text1"/>
          <w:sz w:val="24"/>
          <w:szCs w:val="24"/>
        </w:rPr>
        <w:t xml:space="preserve"> -3.2 Oe</w:t>
      </w:r>
      <w:r w:rsidR="00CC6992" w:rsidRPr="00976ABB">
        <w:rPr>
          <w:rFonts w:ascii="Times New Roman" w:hAnsi="Times New Roman" w:hint="eastAsia"/>
          <w:iCs/>
          <w:color w:val="000000" w:themeColor="text1"/>
          <w:sz w:val="24"/>
          <w:szCs w:val="24"/>
          <w:lang w:eastAsia="ja-JP"/>
        </w:rPr>
        <w:t xml:space="preserve"> </w:t>
      </w:r>
      <w:r w:rsidR="00884D14" w:rsidRPr="00976ABB">
        <w:rPr>
          <w:rFonts w:ascii="Times New Roman" w:hAnsi="Times New Roman" w:hint="eastAsia"/>
          <w:iCs/>
          <w:color w:val="000000" w:themeColor="text1"/>
          <w:sz w:val="24"/>
          <w:szCs w:val="24"/>
          <w:lang w:eastAsia="ja-JP"/>
        </w:rPr>
        <w:t xml:space="preserve">and (d) </w:t>
      </w:r>
      <w:r w:rsidRPr="00976ABB">
        <w:rPr>
          <w:rFonts w:ascii="Times New Roman" w:hAnsi="Times New Roman"/>
          <w:iCs/>
          <w:color w:val="000000" w:themeColor="text1"/>
          <w:sz w:val="24"/>
          <w:szCs w:val="24"/>
        </w:rPr>
        <w:t>skyrmion</w:t>
      </w:r>
      <w:r w:rsidR="00880F35" w:rsidRPr="00976ABB">
        <w:rPr>
          <w:rFonts w:ascii="Times New Roman" w:hAnsi="Times New Roman" w:hint="eastAsia"/>
          <w:iCs/>
          <w:color w:val="000000" w:themeColor="text1"/>
          <w:sz w:val="24"/>
          <w:szCs w:val="24"/>
          <w:lang w:eastAsia="ja-JP"/>
        </w:rPr>
        <w:t xml:space="preserve"> bubbles</w:t>
      </w:r>
      <w:r w:rsidRPr="00976ABB">
        <w:rPr>
          <w:rFonts w:ascii="Times New Roman" w:hAnsi="Times New Roman"/>
          <w:iCs/>
          <w:color w:val="000000" w:themeColor="text1"/>
          <w:sz w:val="24"/>
          <w:szCs w:val="24"/>
        </w:rPr>
        <w:t xml:space="preserve"> </w:t>
      </w:r>
      <w:r w:rsidR="00880F35" w:rsidRPr="00976ABB">
        <w:rPr>
          <w:rFonts w:ascii="Times New Roman" w:hAnsi="Times New Roman" w:hint="eastAsia"/>
          <w:iCs/>
          <w:color w:val="000000" w:themeColor="text1"/>
          <w:sz w:val="24"/>
          <w:szCs w:val="24"/>
          <w:lang w:eastAsia="ja-JP"/>
        </w:rPr>
        <w:t>at</w:t>
      </w:r>
      <w:r w:rsidRPr="00976ABB">
        <w:rPr>
          <w:rFonts w:ascii="Times New Roman" w:hAnsi="Times New Roman"/>
          <w:iCs/>
          <w:color w:val="000000" w:themeColor="text1"/>
          <w:sz w:val="24"/>
          <w:szCs w:val="24"/>
        </w:rPr>
        <w:t xml:space="preserve"> -7.2 Oe.</w:t>
      </w:r>
    </w:p>
    <w:p w14:paraId="78E09E62" w14:textId="77777777" w:rsidR="00190333" w:rsidRPr="00976ABB" w:rsidRDefault="00190333" w:rsidP="00190333">
      <w:pPr>
        <w:spacing w:line="360" w:lineRule="auto"/>
        <w:rPr>
          <w:rFonts w:ascii="Times New Roman" w:hAnsi="Times New Roman" w:cs="Times New Roman"/>
          <w:color w:val="000000" w:themeColor="text1"/>
          <w:sz w:val="24"/>
          <w:szCs w:val="24"/>
          <w:lang w:eastAsia="ja-JP"/>
        </w:rPr>
      </w:pPr>
    </w:p>
    <w:p w14:paraId="5C291787" w14:textId="3835D858" w:rsidR="00190333" w:rsidRPr="00976ABB" w:rsidRDefault="00190333" w:rsidP="00190333">
      <w:pPr>
        <w:spacing w:line="360" w:lineRule="auto"/>
        <w:rPr>
          <w:rFonts w:ascii="Times New Roman" w:hAnsi="Times New Roman"/>
          <w:iCs/>
          <w:color w:val="000000" w:themeColor="text1"/>
          <w:sz w:val="24"/>
          <w:szCs w:val="24"/>
          <w:lang w:eastAsia="ja-JP"/>
        </w:rPr>
      </w:pPr>
      <w:r w:rsidRPr="00976ABB">
        <w:rPr>
          <w:rFonts w:ascii="Times New Roman" w:hAnsi="Times New Roman"/>
          <w:color w:val="000000" w:themeColor="text1"/>
          <w:sz w:val="24"/>
          <w:szCs w:val="24"/>
        </w:rPr>
        <w:t xml:space="preserve">FIG. </w:t>
      </w:r>
      <w:r w:rsidRPr="00976ABB">
        <w:rPr>
          <w:rFonts w:ascii="Times New Roman" w:hAnsi="Times New Roman" w:hint="eastAsia"/>
          <w:color w:val="000000" w:themeColor="text1"/>
          <w:sz w:val="24"/>
          <w:szCs w:val="24"/>
          <w:lang w:eastAsia="ja-JP"/>
        </w:rPr>
        <w:t>2</w:t>
      </w:r>
      <w:r w:rsidRPr="00976ABB">
        <w:rPr>
          <w:rFonts w:ascii="Times New Roman" w:hAnsi="Times New Roman"/>
          <w:color w:val="000000" w:themeColor="text1"/>
          <w:sz w:val="24"/>
          <w:szCs w:val="24"/>
        </w:rPr>
        <w:t xml:space="preserve">. </w:t>
      </w:r>
      <w:r w:rsidRPr="00976ABB">
        <w:rPr>
          <w:rFonts w:ascii="Times New Roman" w:hAnsi="Times New Roman"/>
          <w:iCs/>
          <w:color w:val="000000" w:themeColor="text1"/>
          <w:sz w:val="24"/>
          <w:szCs w:val="24"/>
        </w:rPr>
        <w:t xml:space="preserve">(a) </w:t>
      </w:r>
      <w:r w:rsidR="004A446F" w:rsidRPr="00976ABB">
        <w:rPr>
          <w:rFonts w:ascii="Times New Roman" w:hAnsi="Times New Roman" w:hint="eastAsia"/>
          <w:iCs/>
          <w:color w:val="000000" w:themeColor="text1"/>
          <w:sz w:val="24"/>
          <w:szCs w:val="24"/>
          <w:lang w:eastAsia="ja-JP"/>
        </w:rPr>
        <w:t xml:space="preserve">The </w:t>
      </w:r>
      <w:r w:rsidR="00424BB8" w:rsidRPr="00976ABB">
        <w:rPr>
          <w:rFonts w:ascii="Times New Roman" w:hAnsi="Times New Roman" w:hint="eastAsia"/>
          <w:iCs/>
          <w:color w:val="000000" w:themeColor="text1"/>
          <w:sz w:val="24"/>
          <w:szCs w:val="24"/>
          <w:lang w:eastAsia="ja-JP"/>
        </w:rPr>
        <w:t>H</w:t>
      </w:r>
      <w:r w:rsidR="00424BB8" w:rsidRPr="00976ABB">
        <w:rPr>
          <w:rFonts w:ascii="Times New Roman" w:hAnsi="Times New Roman"/>
          <w:iCs/>
          <w:color w:val="000000" w:themeColor="text1"/>
          <w:sz w:val="24"/>
          <w:szCs w:val="24"/>
        </w:rPr>
        <w:t xml:space="preserve">all </w:t>
      </w:r>
      <w:r w:rsidRPr="00976ABB">
        <w:rPr>
          <w:rFonts w:ascii="Times New Roman" w:hAnsi="Times New Roman"/>
          <w:iCs/>
          <w:color w:val="000000" w:themeColor="text1"/>
          <w:sz w:val="24"/>
          <w:szCs w:val="24"/>
        </w:rPr>
        <w:t xml:space="preserve">bar </w:t>
      </w:r>
      <w:r w:rsidR="004A446F" w:rsidRPr="00976ABB">
        <w:rPr>
          <w:rFonts w:ascii="Times New Roman" w:hAnsi="Times New Roman" w:hint="eastAsia"/>
          <w:iCs/>
          <w:color w:val="000000" w:themeColor="text1"/>
          <w:sz w:val="24"/>
          <w:szCs w:val="24"/>
          <w:lang w:eastAsia="ja-JP"/>
        </w:rPr>
        <w:t>design</w:t>
      </w:r>
      <w:r w:rsidR="004A446F"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for injecti</w:t>
      </w:r>
      <w:r w:rsidR="004A446F" w:rsidRPr="00976ABB">
        <w:rPr>
          <w:rFonts w:ascii="Times New Roman" w:hAnsi="Times New Roman" w:hint="eastAsia"/>
          <w:iCs/>
          <w:color w:val="000000" w:themeColor="text1"/>
          <w:sz w:val="24"/>
          <w:szCs w:val="24"/>
          <w:lang w:eastAsia="ja-JP"/>
        </w:rPr>
        <w:t>ons of</w:t>
      </w:r>
      <w:r w:rsidRPr="00976ABB">
        <w:rPr>
          <w:rFonts w:ascii="Times New Roman" w:hAnsi="Times New Roman"/>
          <w:iCs/>
          <w:color w:val="000000" w:themeColor="text1"/>
          <w:sz w:val="24"/>
          <w:szCs w:val="24"/>
        </w:rPr>
        <w:t xml:space="preserve"> </w:t>
      </w:r>
      <w:r w:rsidR="00A235DB" w:rsidRPr="00976ABB">
        <w:rPr>
          <w:rFonts w:ascii="Times New Roman" w:hAnsi="Times New Roman" w:hint="eastAsia"/>
          <w:iCs/>
          <w:color w:val="000000" w:themeColor="text1"/>
          <w:sz w:val="24"/>
          <w:szCs w:val="24"/>
          <w:lang w:eastAsia="ja-JP"/>
        </w:rPr>
        <w:t>global</w:t>
      </w:r>
      <w:r w:rsidR="00A235DB"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w:t>
      </w:r>
      <w:r w:rsidRPr="00976ABB">
        <w:rPr>
          <w:rFonts w:ascii="Times New Roman" w:hAnsi="Times New Roman"/>
          <w:i/>
          <w:color w:val="000000" w:themeColor="text1"/>
          <w:sz w:val="24"/>
          <w:szCs w:val="24"/>
        </w:rPr>
        <w:t>j</w:t>
      </w:r>
      <w:r w:rsidRPr="00976ABB">
        <w:rPr>
          <w:rFonts w:ascii="Times New Roman" w:hAnsi="Times New Roman"/>
          <w:iCs/>
          <w:color w:val="000000" w:themeColor="text1"/>
          <w:sz w:val="24"/>
          <w:szCs w:val="24"/>
          <w:vertAlign w:val="subscript"/>
        </w:rPr>
        <w:t>1</w:t>
      </w:r>
      <w:r w:rsidRPr="00976ABB">
        <w:rPr>
          <w:rFonts w:ascii="Times New Roman" w:hAnsi="Times New Roman"/>
          <w:iCs/>
          <w:color w:val="000000" w:themeColor="text1"/>
          <w:sz w:val="24"/>
          <w:szCs w:val="24"/>
        </w:rPr>
        <w:t xml:space="preserve">) and </w:t>
      </w:r>
      <w:r w:rsidR="00A235DB" w:rsidRPr="00976ABB">
        <w:rPr>
          <w:rFonts w:ascii="Times New Roman" w:hAnsi="Times New Roman" w:hint="eastAsia"/>
          <w:iCs/>
          <w:color w:val="000000" w:themeColor="text1"/>
          <w:sz w:val="24"/>
          <w:szCs w:val="24"/>
          <w:lang w:eastAsia="ja-JP"/>
        </w:rPr>
        <w:t>local</w:t>
      </w:r>
      <w:r w:rsidR="00A235DB"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w:t>
      </w:r>
      <w:r w:rsidRPr="00976ABB">
        <w:rPr>
          <w:rFonts w:ascii="Times New Roman" w:hAnsi="Times New Roman"/>
          <w:i/>
          <w:color w:val="000000" w:themeColor="text1"/>
          <w:sz w:val="24"/>
          <w:szCs w:val="24"/>
        </w:rPr>
        <w:t>j</w:t>
      </w:r>
      <w:r w:rsidRPr="00976ABB">
        <w:rPr>
          <w:rFonts w:ascii="Times New Roman" w:hAnsi="Times New Roman"/>
          <w:iCs/>
          <w:color w:val="000000" w:themeColor="text1"/>
          <w:sz w:val="24"/>
          <w:szCs w:val="24"/>
          <w:vertAlign w:val="subscript"/>
        </w:rPr>
        <w:t>2</w:t>
      </w:r>
      <w:r w:rsidRPr="00976ABB">
        <w:rPr>
          <w:rFonts w:ascii="Times New Roman" w:hAnsi="Times New Roman"/>
          <w:iCs/>
          <w:color w:val="000000" w:themeColor="text1"/>
          <w:sz w:val="24"/>
          <w:szCs w:val="24"/>
        </w:rPr>
        <w:t>) current</w:t>
      </w:r>
      <w:r w:rsidR="004A446F" w:rsidRPr="00976ABB">
        <w:rPr>
          <w:rFonts w:ascii="Times New Roman" w:hAnsi="Times New Roman" w:hint="eastAsia"/>
          <w:iCs/>
          <w:color w:val="000000" w:themeColor="text1"/>
          <w:sz w:val="24"/>
          <w:szCs w:val="24"/>
          <w:lang w:eastAsia="ja-JP"/>
        </w:rPr>
        <w:t>s</w:t>
      </w:r>
      <w:r w:rsidRPr="00976ABB">
        <w:rPr>
          <w:rFonts w:ascii="Times New Roman" w:hAnsi="Times New Roman"/>
          <w:iCs/>
          <w:color w:val="000000" w:themeColor="text1"/>
          <w:sz w:val="24"/>
          <w:szCs w:val="24"/>
        </w:rPr>
        <w:t>. Dimensions of wire</w:t>
      </w:r>
      <w:r w:rsidR="004A446F" w:rsidRPr="00976ABB">
        <w:rPr>
          <w:rFonts w:ascii="Times New Roman" w:hAnsi="Times New Roman" w:hint="eastAsia"/>
          <w:iCs/>
          <w:color w:val="000000" w:themeColor="text1"/>
          <w:sz w:val="24"/>
          <w:szCs w:val="24"/>
          <w:lang w:eastAsia="ja-JP"/>
        </w:rPr>
        <w:t>s</w:t>
      </w:r>
      <w:r w:rsidRPr="00976ABB">
        <w:rPr>
          <w:rFonts w:ascii="Times New Roman" w:hAnsi="Times New Roman"/>
          <w:iCs/>
          <w:color w:val="000000" w:themeColor="text1"/>
          <w:sz w:val="24"/>
          <w:szCs w:val="24"/>
        </w:rPr>
        <w:t xml:space="preserve"> w</w:t>
      </w:r>
      <w:r w:rsidR="004A446F" w:rsidRPr="00976ABB">
        <w:rPr>
          <w:rFonts w:ascii="Times New Roman" w:hAnsi="Times New Roman" w:hint="eastAsia"/>
          <w:iCs/>
          <w:color w:val="000000" w:themeColor="text1"/>
          <w:sz w:val="24"/>
          <w:szCs w:val="24"/>
          <w:lang w:eastAsia="ja-JP"/>
        </w:rPr>
        <w:t>ere</w:t>
      </w:r>
      <w:r w:rsidRPr="00976ABB">
        <w:rPr>
          <w:rFonts w:ascii="Times New Roman" w:hAnsi="Times New Roman"/>
          <w:iCs/>
          <w:color w:val="000000" w:themeColor="text1"/>
          <w:sz w:val="24"/>
          <w:szCs w:val="24"/>
        </w:rPr>
        <w:t xml:space="preserve"> 80 </w:t>
      </w:r>
      <w:r w:rsidRPr="00976ABB">
        <w:rPr>
          <w:rFonts w:ascii="Times New Roman" w:hAnsi="Times New Roman" w:cs="Times New Roman"/>
          <w:iCs/>
          <w:color w:val="000000" w:themeColor="text1"/>
          <w:sz w:val="24"/>
          <w:szCs w:val="24"/>
        </w:rPr>
        <w:t>µ</w:t>
      </w:r>
      <w:r w:rsidRPr="00976ABB">
        <w:rPr>
          <w:rFonts w:ascii="Times New Roman" w:hAnsi="Times New Roman"/>
          <w:iCs/>
          <w:color w:val="000000" w:themeColor="text1"/>
          <w:sz w:val="24"/>
          <w:szCs w:val="24"/>
        </w:rPr>
        <w:t xml:space="preserve">m x 20 </w:t>
      </w:r>
      <w:r w:rsidRPr="00976ABB">
        <w:rPr>
          <w:rFonts w:ascii="Times New Roman" w:hAnsi="Times New Roman" w:cs="Times New Roman"/>
          <w:iCs/>
          <w:color w:val="000000" w:themeColor="text1"/>
          <w:sz w:val="24"/>
          <w:szCs w:val="24"/>
        </w:rPr>
        <w:t>µ</w:t>
      </w:r>
      <w:r w:rsidRPr="00976ABB">
        <w:rPr>
          <w:rFonts w:ascii="Times New Roman" w:hAnsi="Times New Roman"/>
          <w:iCs/>
          <w:color w:val="000000" w:themeColor="text1"/>
          <w:sz w:val="24"/>
          <w:szCs w:val="24"/>
        </w:rPr>
        <w:t xml:space="preserve">m, </w:t>
      </w:r>
      <w:r w:rsidR="004A446F" w:rsidRPr="00976ABB">
        <w:rPr>
          <w:rFonts w:ascii="Times New Roman" w:hAnsi="Times New Roman" w:hint="eastAsia"/>
          <w:iCs/>
          <w:color w:val="000000" w:themeColor="text1"/>
          <w:sz w:val="24"/>
          <w:szCs w:val="24"/>
          <w:lang w:eastAsia="ja-JP"/>
        </w:rPr>
        <w:t>and</w:t>
      </w:r>
      <w:r w:rsidR="004A446F"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 xml:space="preserve">the </w:t>
      </w:r>
      <w:r w:rsidR="004A446F" w:rsidRPr="00976ABB">
        <w:rPr>
          <w:rFonts w:ascii="Times New Roman" w:hAnsi="Times New Roman" w:hint="eastAsia"/>
          <w:iCs/>
          <w:color w:val="000000" w:themeColor="text1"/>
          <w:sz w:val="24"/>
          <w:szCs w:val="24"/>
          <w:lang w:eastAsia="ja-JP"/>
        </w:rPr>
        <w:t xml:space="preserve">2 </w:t>
      </w:r>
      <w:r w:rsidR="00424BB8" w:rsidRPr="00976ABB">
        <w:rPr>
          <w:rFonts w:ascii="Times New Roman" w:hAnsi="Times New Roman" w:hint="eastAsia"/>
          <w:iCs/>
          <w:color w:val="000000" w:themeColor="text1"/>
          <w:sz w:val="24"/>
          <w:szCs w:val="24"/>
          <w:lang w:eastAsia="ja-JP"/>
        </w:rPr>
        <w:t>H</w:t>
      </w:r>
      <w:r w:rsidR="00424BB8" w:rsidRPr="00976ABB">
        <w:rPr>
          <w:rFonts w:ascii="Times New Roman" w:hAnsi="Times New Roman"/>
          <w:iCs/>
          <w:color w:val="000000" w:themeColor="text1"/>
          <w:sz w:val="24"/>
          <w:szCs w:val="24"/>
        </w:rPr>
        <w:t xml:space="preserve">all </w:t>
      </w:r>
      <w:r w:rsidR="004A446F" w:rsidRPr="00976ABB">
        <w:rPr>
          <w:rFonts w:ascii="Times New Roman" w:hAnsi="Times New Roman" w:hint="eastAsia"/>
          <w:iCs/>
          <w:color w:val="000000" w:themeColor="text1"/>
          <w:sz w:val="24"/>
          <w:szCs w:val="24"/>
          <w:lang w:eastAsia="ja-JP"/>
        </w:rPr>
        <w:t>ports</w:t>
      </w:r>
      <w:r w:rsidRPr="00976ABB">
        <w:rPr>
          <w:rFonts w:ascii="Times New Roman" w:hAnsi="Times New Roman"/>
          <w:iCs/>
          <w:color w:val="000000" w:themeColor="text1"/>
          <w:sz w:val="24"/>
          <w:szCs w:val="24"/>
        </w:rPr>
        <w:t xml:space="preserve"> </w:t>
      </w:r>
      <w:r w:rsidR="004A446F" w:rsidRPr="00976ABB">
        <w:rPr>
          <w:rFonts w:ascii="Times New Roman" w:hAnsi="Times New Roman" w:hint="eastAsia"/>
          <w:iCs/>
          <w:color w:val="000000" w:themeColor="text1"/>
          <w:sz w:val="24"/>
          <w:szCs w:val="24"/>
          <w:lang w:eastAsia="ja-JP"/>
        </w:rPr>
        <w:t>have</w:t>
      </w:r>
      <w:r w:rsidRPr="00976ABB">
        <w:rPr>
          <w:rFonts w:ascii="Times New Roman" w:hAnsi="Times New Roman"/>
          <w:iCs/>
          <w:color w:val="000000" w:themeColor="text1"/>
          <w:sz w:val="24"/>
          <w:szCs w:val="24"/>
        </w:rPr>
        <w:t xml:space="preserve"> 5 </w:t>
      </w:r>
      <w:r w:rsidRPr="00976ABB">
        <w:rPr>
          <w:rFonts w:ascii="Times New Roman" w:hAnsi="Times New Roman" w:cs="Times New Roman"/>
          <w:iCs/>
          <w:color w:val="000000" w:themeColor="text1"/>
          <w:sz w:val="24"/>
          <w:szCs w:val="24"/>
        </w:rPr>
        <w:t>µ</w:t>
      </w:r>
      <w:r w:rsidRPr="00976ABB">
        <w:rPr>
          <w:rFonts w:ascii="Times New Roman" w:hAnsi="Times New Roman"/>
          <w:iCs/>
          <w:color w:val="000000" w:themeColor="text1"/>
          <w:sz w:val="24"/>
          <w:szCs w:val="24"/>
        </w:rPr>
        <w:t xml:space="preserve">m </w:t>
      </w:r>
      <w:r w:rsidR="004A446F" w:rsidRPr="00976ABB">
        <w:rPr>
          <w:rFonts w:ascii="Times New Roman" w:hAnsi="Times New Roman" w:hint="eastAsia"/>
          <w:iCs/>
          <w:color w:val="000000" w:themeColor="text1"/>
          <w:sz w:val="24"/>
          <w:szCs w:val="24"/>
          <w:lang w:eastAsia="ja-JP"/>
        </w:rPr>
        <w:t xml:space="preserve">in their </w:t>
      </w:r>
      <w:r w:rsidR="004A446F" w:rsidRPr="00976ABB">
        <w:rPr>
          <w:rFonts w:ascii="Times New Roman" w:hAnsi="Times New Roman"/>
          <w:iCs/>
          <w:color w:val="000000" w:themeColor="text1"/>
          <w:sz w:val="24"/>
          <w:szCs w:val="24"/>
          <w:lang w:eastAsia="ja-JP"/>
        </w:rPr>
        <w:t>widths</w:t>
      </w:r>
      <w:r w:rsidR="004A446F" w:rsidRPr="00976ABB">
        <w:rPr>
          <w:rFonts w:ascii="Times New Roman" w:hAnsi="Times New Roman" w:hint="eastAsia"/>
          <w:iCs/>
          <w:color w:val="000000" w:themeColor="text1"/>
          <w:sz w:val="24"/>
          <w:szCs w:val="24"/>
          <w:lang w:eastAsia="ja-JP"/>
        </w:rPr>
        <w:t xml:space="preserve">, </w:t>
      </w:r>
      <w:r w:rsidR="00191553" w:rsidRPr="00976ABB">
        <w:rPr>
          <w:rFonts w:ascii="Times New Roman" w:hAnsi="Times New Roman" w:hint="eastAsia"/>
          <w:iCs/>
          <w:color w:val="000000" w:themeColor="text1"/>
          <w:sz w:val="24"/>
          <w:szCs w:val="24"/>
          <w:lang w:eastAsia="ja-JP"/>
        </w:rPr>
        <w:t>sectionized</w:t>
      </w:r>
      <w:r w:rsidR="00191553"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to four regions</w:t>
      </w:r>
      <w:r w:rsidR="00191553" w:rsidRPr="00976ABB">
        <w:rPr>
          <w:rFonts w:ascii="Times New Roman" w:hAnsi="Times New Roman" w:hint="eastAsia"/>
          <w:iCs/>
          <w:color w:val="000000" w:themeColor="text1"/>
          <w:sz w:val="24"/>
          <w:szCs w:val="24"/>
          <w:lang w:eastAsia="ja-JP"/>
        </w:rPr>
        <w:t xml:space="preserve"> 1~4</w:t>
      </w:r>
      <w:r w:rsidR="004A446F" w:rsidRPr="00976ABB">
        <w:rPr>
          <w:rFonts w:ascii="Times New Roman" w:hAnsi="Times New Roman" w:hint="eastAsia"/>
          <w:iCs/>
          <w:color w:val="000000" w:themeColor="text1"/>
          <w:sz w:val="24"/>
          <w:szCs w:val="24"/>
          <w:lang w:eastAsia="ja-JP"/>
        </w:rPr>
        <w:t>.</w:t>
      </w:r>
      <w:r w:rsidRPr="00976ABB">
        <w:rPr>
          <w:rFonts w:ascii="Times New Roman" w:hAnsi="Times New Roman"/>
          <w:iCs/>
          <w:color w:val="000000" w:themeColor="text1"/>
          <w:sz w:val="24"/>
          <w:szCs w:val="24"/>
        </w:rPr>
        <w:t xml:space="preserve"> </w:t>
      </w:r>
      <w:r w:rsidR="00B82993" w:rsidRPr="00976ABB">
        <w:rPr>
          <w:rFonts w:ascii="Times New Roman" w:hAnsi="Times New Roman" w:cs="Times New Roman" w:hint="eastAsia"/>
          <w:color w:val="000000" w:themeColor="text1"/>
          <w:sz w:val="24"/>
          <w:szCs w:val="24"/>
          <w:lang w:eastAsia="ja-JP"/>
        </w:rPr>
        <w:t>M</w:t>
      </w:r>
      <w:r w:rsidR="00B82993" w:rsidRPr="00976ABB">
        <w:rPr>
          <w:rFonts w:ascii="Times New Roman" w:hAnsi="Times New Roman" w:cs="Times New Roman"/>
          <w:color w:val="000000" w:themeColor="text1"/>
          <w:sz w:val="24"/>
          <w:szCs w:val="24"/>
        </w:rPr>
        <w:t>agneto-optical Kerr effect</w:t>
      </w:r>
      <w:r w:rsidR="00B82993" w:rsidRPr="00976ABB">
        <w:rPr>
          <w:rFonts w:ascii="Times New Roman" w:hAnsi="Times New Roman" w:hint="eastAsia"/>
          <w:iCs/>
          <w:color w:val="000000" w:themeColor="text1"/>
          <w:sz w:val="24"/>
          <w:szCs w:val="24"/>
          <w:lang w:eastAsia="ja-JP"/>
        </w:rPr>
        <w:t xml:space="preserve"> images</w:t>
      </w:r>
      <w:r w:rsidRPr="00976ABB">
        <w:rPr>
          <w:rFonts w:ascii="Times New Roman" w:hAnsi="Times New Roman"/>
          <w:iCs/>
          <w:color w:val="000000" w:themeColor="text1"/>
          <w:sz w:val="24"/>
          <w:szCs w:val="24"/>
        </w:rPr>
        <w:t xml:space="preserve"> under </w:t>
      </w:r>
      <w:r w:rsidR="00191553" w:rsidRPr="00976ABB">
        <w:rPr>
          <w:rFonts w:ascii="Times New Roman" w:hAnsi="Times New Roman"/>
          <w:iCs/>
          <w:color w:val="000000" w:themeColor="text1"/>
          <w:sz w:val="24"/>
          <w:szCs w:val="24"/>
        </w:rPr>
        <w:t>(b</w:t>
      </w:r>
      <w:proofErr w:type="gramStart"/>
      <w:r w:rsidR="00191553" w:rsidRPr="00976ABB">
        <w:rPr>
          <w:rFonts w:ascii="Times New Roman" w:hAnsi="Times New Roman"/>
          <w:iCs/>
          <w:color w:val="000000" w:themeColor="text1"/>
          <w:sz w:val="24"/>
          <w:szCs w:val="24"/>
        </w:rPr>
        <w:t>),(</w:t>
      </w:r>
      <w:proofErr w:type="gramEnd"/>
      <w:r w:rsidR="00191553" w:rsidRPr="00976ABB">
        <w:rPr>
          <w:rFonts w:ascii="Times New Roman" w:hAnsi="Times New Roman"/>
          <w:iCs/>
          <w:color w:val="000000" w:themeColor="text1"/>
          <w:sz w:val="24"/>
          <w:szCs w:val="24"/>
        </w:rPr>
        <w:t>c)</w:t>
      </w:r>
      <w:r w:rsidR="00191553" w:rsidRPr="00976ABB">
        <w:rPr>
          <w:rFonts w:ascii="Times New Roman" w:hAnsi="Times New Roman" w:hint="eastAsia"/>
          <w:iCs/>
          <w:color w:val="000000" w:themeColor="text1"/>
          <w:sz w:val="24"/>
          <w:szCs w:val="24"/>
          <w:lang w:eastAsia="ja-JP"/>
        </w:rPr>
        <w:t xml:space="preserve"> </w:t>
      </w:r>
      <w:r w:rsidR="00A235DB" w:rsidRPr="00976ABB">
        <w:rPr>
          <w:rFonts w:ascii="Times New Roman" w:hAnsi="Times New Roman" w:hint="eastAsia"/>
          <w:iCs/>
          <w:color w:val="000000" w:themeColor="text1"/>
          <w:sz w:val="24"/>
          <w:szCs w:val="24"/>
          <w:lang w:eastAsia="ja-JP"/>
        </w:rPr>
        <w:t>global</w:t>
      </w:r>
      <w:r w:rsidR="00547E1B" w:rsidRPr="00976ABB">
        <w:rPr>
          <w:rFonts w:ascii="Times New Roman" w:hAnsi="Times New Roman" w:hint="eastAsia"/>
          <w:iCs/>
          <w:color w:val="000000" w:themeColor="text1"/>
          <w:sz w:val="24"/>
          <w:szCs w:val="24"/>
          <w:lang w:eastAsia="ja-JP"/>
        </w:rPr>
        <w:t xml:space="preserve"> </w:t>
      </w:r>
      <w:r w:rsidR="00451C6B" w:rsidRPr="00976ABB">
        <w:rPr>
          <w:rFonts w:ascii="Times New Roman" w:hAnsi="Times New Roman" w:hint="eastAsia"/>
          <w:iCs/>
          <w:color w:val="000000" w:themeColor="text1"/>
          <w:sz w:val="24"/>
          <w:szCs w:val="24"/>
          <w:lang w:eastAsia="ja-JP"/>
        </w:rPr>
        <w:t>current</w:t>
      </w:r>
      <w:r w:rsidR="00CD5057" w:rsidRPr="00976ABB">
        <w:rPr>
          <w:rFonts w:ascii="Times New Roman" w:hAnsi="Times New Roman" w:hint="eastAsia"/>
          <w:iCs/>
          <w:color w:val="000000" w:themeColor="text1"/>
          <w:sz w:val="24"/>
          <w:szCs w:val="24"/>
          <w:lang w:eastAsia="ja-JP"/>
        </w:rPr>
        <w:t xml:space="preserve"> injections</w:t>
      </w:r>
      <w:r w:rsidR="00451C6B" w:rsidRPr="00976ABB">
        <w:rPr>
          <w:rFonts w:ascii="Times New Roman" w:hAnsi="Times New Roman" w:hint="eastAsia"/>
          <w:iCs/>
          <w:color w:val="000000" w:themeColor="text1"/>
          <w:sz w:val="24"/>
          <w:szCs w:val="24"/>
          <w:lang w:eastAsia="ja-JP"/>
        </w:rPr>
        <w:t xml:space="preserve"> </w:t>
      </w: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j</m:t>
            </m:r>
          </m:e>
          <m:sub>
            <m:r>
              <w:rPr>
                <w:rFonts w:ascii="Cambria Math" w:hAnsi="Cambria Math"/>
                <w:color w:val="000000" w:themeColor="text1"/>
                <w:sz w:val="24"/>
                <w:szCs w:val="24"/>
                <w:lang w:eastAsia="ja-JP"/>
              </w:rPr>
              <m:t>1</m:t>
            </m:r>
          </m:sub>
        </m:sSub>
        <m:r>
          <w:rPr>
            <w:rFonts w:ascii="Cambria Math" w:hAnsi="Cambria Math"/>
            <w:color w:val="000000" w:themeColor="text1"/>
            <w:sz w:val="24"/>
            <w:szCs w:val="24"/>
            <w:lang w:eastAsia="ja-JP"/>
          </w:rPr>
          <m:t>=±3.1×</m:t>
        </m:r>
        <m:sSup>
          <m:sSupPr>
            <m:ctrlPr>
              <w:rPr>
                <w:rFonts w:ascii="Cambria Math" w:hAnsi="Cambria Math"/>
                <w:i/>
                <w:iCs/>
                <w:color w:val="000000" w:themeColor="text1"/>
                <w:sz w:val="24"/>
                <w:szCs w:val="24"/>
                <w:lang w:eastAsia="ja-JP"/>
              </w:rPr>
            </m:ctrlPr>
          </m:sSupPr>
          <m:e>
            <m:r>
              <w:rPr>
                <w:rFonts w:ascii="Cambria Math" w:hAnsi="Cambria Math"/>
                <w:color w:val="000000" w:themeColor="text1"/>
                <w:sz w:val="24"/>
                <w:szCs w:val="24"/>
                <w:lang w:eastAsia="ja-JP"/>
              </w:rPr>
              <m:t>10</m:t>
            </m:r>
          </m:e>
          <m:sup>
            <m:r>
              <w:rPr>
                <w:rFonts w:ascii="Cambria Math" w:hAnsi="Cambria Math"/>
                <w:color w:val="000000" w:themeColor="text1"/>
                <w:sz w:val="24"/>
                <w:szCs w:val="24"/>
                <w:lang w:eastAsia="ja-JP"/>
              </w:rPr>
              <m:t>10</m:t>
            </m:r>
          </m:sup>
        </m:sSup>
        <m:r>
          <w:rPr>
            <w:rFonts w:ascii="Cambria Math" w:hAnsi="Cambria Math"/>
            <w:color w:val="000000" w:themeColor="text1"/>
            <w:sz w:val="24"/>
            <w:szCs w:val="24"/>
            <w:lang w:eastAsia="ja-JP"/>
          </w:rPr>
          <m:t xml:space="preserve"> </m:t>
        </m:r>
        <m:r>
          <m:rPr>
            <m:sty m:val="p"/>
          </m:rPr>
          <w:rPr>
            <w:rFonts w:ascii="Cambria Math" w:hAnsi="Cambria Math"/>
            <w:color w:val="000000" w:themeColor="text1"/>
            <w:sz w:val="24"/>
            <w:szCs w:val="24"/>
            <w:lang w:eastAsia="ja-JP"/>
          </w:rPr>
          <m:t>A/</m:t>
        </m:r>
        <m:sSup>
          <m:sSupPr>
            <m:ctrlPr>
              <w:rPr>
                <w:rFonts w:ascii="Cambria Math" w:hAnsi="Cambria Math"/>
                <w:color w:val="000000" w:themeColor="text1"/>
                <w:sz w:val="24"/>
                <w:szCs w:val="24"/>
                <w:lang w:eastAsia="ja-JP"/>
              </w:rPr>
            </m:ctrlPr>
          </m:sSupPr>
          <m:e>
            <m:r>
              <m:rPr>
                <m:sty m:val="p"/>
              </m:rPr>
              <w:rPr>
                <w:rFonts w:ascii="Cambria Math" w:hAnsi="Cambria Math"/>
                <w:color w:val="000000" w:themeColor="text1"/>
                <w:sz w:val="24"/>
                <w:szCs w:val="24"/>
                <w:lang w:eastAsia="ja-JP"/>
              </w:rPr>
              <m:t>m</m:t>
            </m:r>
          </m:e>
          <m:sup>
            <m:r>
              <m:rPr>
                <m:sty m:val="p"/>
              </m:rPr>
              <w:rPr>
                <w:rFonts w:ascii="Cambria Math" w:hAnsi="Cambria Math"/>
                <w:color w:val="000000" w:themeColor="text1"/>
                <w:sz w:val="24"/>
                <w:szCs w:val="24"/>
                <w:lang w:eastAsia="ja-JP"/>
              </w:rPr>
              <m:t>2</m:t>
            </m:r>
          </m:sup>
        </m:sSup>
      </m:oMath>
      <w:r w:rsidRPr="00976ABB">
        <w:rPr>
          <w:rFonts w:ascii="Times New Roman" w:hAnsi="Times New Roman"/>
          <w:iCs/>
          <w:color w:val="000000" w:themeColor="text1"/>
          <w:sz w:val="24"/>
          <w:szCs w:val="24"/>
        </w:rPr>
        <w:t xml:space="preserve">, </w:t>
      </w:r>
      <w:r w:rsidR="00191553" w:rsidRPr="00976ABB">
        <w:rPr>
          <w:rFonts w:ascii="Times New Roman" w:hAnsi="Times New Roman"/>
          <w:iCs/>
          <w:color w:val="000000" w:themeColor="text1"/>
          <w:sz w:val="24"/>
          <w:szCs w:val="24"/>
        </w:rPr>
        <w:t>(d</w:t>
      </w:r>
      <w:proofErr w:type="gramStart"/>
      <w:r w:rsidR="00191553" w:rsidRPr="00976ABB">
        <w:rPr>
          <w:rFonts w:ascii="Times New Roman" w:hAnsi="Times New Roman"/>
          <w:iCs/>
          <w:color w:val="000000" w:themeColor="text1"/>
          <w:sz w:val="24"/>
          <w:szCs w:val="24"/>
        </w:rPr>
        <w:t>),(</w:t>
      </w:r>
      <w:proofErr w:type="gramEnd"/>
      <w:r w:rsidR="00191553" w:rsidRPr="00976ABB">
        <w:rPr>
          <w:rFonts w:ascii="Times New Roman" w:hAnsi="Times New Roman"/>
          <w:iCs/>
          <w:color w:val="000000" w:themeColor="text1"/>
          <w:sz w:val="24"/>
          <w:szCs w:val="24"/>
        </w:rPr>
        <w:t>e)</w:t>
      </w:r>
      <w:r w:rsidR="00191553" w:rsidRPr="00976ABB">
        <w:rPr>
          <w:rFonts w:ascii="Times New Roman" w:hAnsi="Times New Roman" w:hint="eastAsia"/>
          <w:iCs/>
          <w:color w:val="000000" w:themeColor="text1"/>
          <w:sz w:val="24"/>
          <w:szCs w:val="24"/>
          <w:lang w:eastAsia="ja-JP"/>
        </w:rPr>
        <w:t xml:space="preserve"> </w:t>
      </w:r>
      <w:r w:rsidR="00A235DB" w:rsidRPr="00976ABB">
        <w:rPr>
          <w:rFonts w:ascii="Times New Roman" w:hAnsi="Times New Roman" w:hint="eastAsia"/>
          <w:iCs/>
          <w:color w:val="000000" w:themeColor="text1"/>
          <w:sz w:val="24"/>
          <w:szCs w:val="24"/>
          <w:lang w:eastAsia="ja-JP"/>
        </w:rPr>
        <w:t>local</w:t>
      </w:r>
      <w:r w:rsidR="00451C6B" w:rsidRPr="00976ABB">
        <w:rPr>
          <w:rFonts w:ascii="Times New Roman" w:hAnsi="Times New Roman" w:hint="eastAsia"/>
          <w:iCs/>
          <w:color w:val="000000" w:themeColor="text1"/>
          <w:sz w:val="24"/>
          <w:szCs w:val="24"/>
          <w:lang w:eastAsia="ja-JP"/>
        </w:rPr>
        <w:t xml:space="preserve"> current</w:t>
      </w:r>
      <w:r w:rsidR="00CD5057" w:rsidRPr="00976ABB">
        <w:rPr>
          <w:rFonts w:ascii="Times New Roman" w:hAnsi="Times New Roman" w:hint="eastAsia"/>
          <w:iCs/>
          <w:color w:val="000000" w:themeColor="text1"/>
          <w:sz w:val="24"/>
          <w:szCs w:val="24"/>
          <w:lang w:eastAsia="ja-JP"/>
        </w:rPr>
        <w:t xml:space="preserve"> injection</w:t>
      </w:r>
      <w:r w:rsidR="001E43B6" w:rsidRPr="00976ABB">
        <w:rPr>
          <w:rFonts w:ascii="Times New Roman" w:hAnsi="Times New Roman" w:hint="eastAsia"/>
          <w:iCs/>
          <w:color w:val="000000" w:themeColor="text1"/>
          <w:sz w:val="24"/>
          <w:szCs w:val="24"/>
          <w:lang w:eastAsia="ja-JP"/>
        </w:rPr>
        <w:t>s</w:t>
      </w:r>
      <w:r w:rsidR="00451C6B" w:rsidRPr="00976ABB">
        <w:rPr>
          <w:rFonts w:ascii="Times New Roman" w:hAnsi="Times New Roman" w:hint="eastAsia"/>
          <w:iCs/>
          <w:color w:val="000000" w:themeColor="text1"/>
          <w:sz w:val="24"/>
          <w:szCs w:val="24"/>
          <w:lang w:eastAsia="ja-JP"/>
        </w:rPr>
        <w:t xml:space="preserve"> </w:t>
      </w: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j</m:t>
            </m:r>
          </m:e>
          <m:sub>
            <m:r>
              <w:rPr>
                <w:rFonts w:ascii="Cambria Math" w:hAnsi="Cambria Math"/>
                <w:color w:val="000000" w:themeColor="text1"/>
                <w:sz w:val="24"/>
                <w:szCs w:val="24"/>
                <w:lang w:eastAsia="ja-JP"/>
              </w:rPr>
              <m:t>2</m:t>
            </m:r>
          </m:sub>
        </m:sSub>
        <m:r>
          <w:rPr>
            <w:rFonts w:ascii="Cambria Math" w:hAnsi="Cambria Math"/>
            <w:color w:val="000000" w:themeColor="text1"/>
            <w:sz w:val="24"/>
            <w:szCs w:val="24"/>
            <w:lang w:eastAsia="ja-JP"/>
          </w:rPr>
          <m:t>=±7.5×</m:t>
        </m:r>
        <m:sSup>
          <m:sSupPr>
            <m:ctrlPr>
              <w:rPr>
                <w:rFonts w:ascii="Cambria Math" w:hAnsi="Cambria Math"/>
                <w:i/>
                <w:iCs/>
                <w:color w:val="000000" w:themeColor="text1"/>
                <w:sz w:val="24"/>
                <w:szCs w:val="24"/>
                <w:lang w:eastAsia="ja-JP"/>
              </w:rPr>
            </m:ctrlPr>
          </m:sSupPr>
          <m:e>
            <m:r>
              <w:rPr>
                <w:rFonts w:ascii="Cambria Math" w:hAnsi="Cambria Math"/>
                <w:color w:val="000000" w:themeColor="text1"/>
                <w:sz w:val="24"/>
                <w:szCs w:val="24"/>
                <w:lang w:eastAsia="ja-JP"/>
              </w:rPr>
              <m:t>10</m:t>
            </m:r>
          </m:e>
          <m:sup>
            <m:r>
              <w:rPr>
                <w:rFonts w:ascii="Cambria Math" w:hAnsi="Cambria Math"/>
                <w:color w:val="000000" w:themeColor="text1"/>
                <w:sz w:val="24"/>
                <w:szCs w:val="24"/>
                <w:lang w:eastAsia="ja-JP"/>
              </w:rPr>
              <m:t>10</m:t>
            </m:r>
          </m:sup>
        </m:sSup>
        <m:r>
          <w:rPr>
            <w:rFonts w:ascii="Cambria Math" w:hAnsi="Cambria Math"/>
            <w:color w:val="000000" w:themeColor="text1"/>
            <w:sz w:val="24"/>
            <w:szCs w:val="24"/>
            <w:lang w:eastAsia="ja-JP"/>
          </w:rPr>
          <m:t xml:space="preserve"> </m:t>
        </m:r>
        <m:r>
          <m:rPr>
            <m:sty m:val="p"/>
          </m:rPr>
          <w:rPr>
            <w:rFonts w:ascii="Cambria Math" w:hAnsi="Cambria Math"/>
            <w:color w:val="000000" w:themeColor="text1"/>
            <w:sz w:val="24"/>
            <w:szCs w:val="24"/>
            <w:lang w:eastAsia="ja-JP"/>
          </w:rPr>
          <m:t>A/</m:t>
        </m:r>
        <m:sSup>
          <m:sSupPr>
            <m:ctrlPr>
              <w:rPr>
                <w:rFonts w:ascii="Cambria Math" w:hAnsi="Cambria Math"/>
                <w:color w:val="000000" w:themeColor="text1"/>
                <w:sz w:val="24"/>
                <w:szCs w:val="24"/>
                <w:lang w:eastAsia="ja-JP"/>
              </w:rPr>
            </m:ctrlPr>
          </m:sSupPr>
          <m:e>
            <m:r>
              <m:rPr>
                <m:sty m:val="p"/>
              </m:rPr>
              <w:rPr>
                <w:rFonts w:ascii="Cambria Math" w:hAnsi="Cambria Math"/>
                <w:color w:val="000000" w:themeColor="text1"/>
                <w:sz w:val="24"/>
                <w:szCs w:val="24"/>
                <w:lang w:eastAsia="ja-JP"/>
              </w:rPr>
              <m:t>m</m:t>
            </m:r>
          </m:e>
          <m:sup>
            <m:r>
              <m:rPr>
                <m:sty m:val="p"/>
              </m:rPr>
              <w:rPr>
                <w:rFonts w:ascii="Cambria Math" w:hAnsi="Cambria Math"/>
                <w:color w:val="000000" w:themeColor="text1"/>
                <w:sz w:val="24"/>
                <w:szCs w:val="24"/>
                <w:lang w:eastAsia="ja-JP"/>
              </w:rPr>
              <m:t>2</m:t>
            </m:r>
          </m:sup>
        </m:sSup>
      </m:oMath>
      <w:r w:rsidRPr="00976ABB">
        <w:rPr>
          <w:rFonts w:ascii="Times New Roman" w:hAnsi="Times New Roman"/>
          <w:iCs/>
          <w:color w:val="000000" w:themeColor="text1"/>
          <w:sz w:val="24"/>
          <w:szCs w:val="24"/>
        </w:rPr>
        <w:t xml:space="preserve">, and </w:t>
      </w:r>
      <w:r w:rsidR="00191553" w:rsidRPr="00976ABB">
        <w:rPr>
          <w:rFonts w:ascii="Times New Roman" w:hAnsi="Times New Roman"/>
          <w:iCs/>
          <w:color w:val="000000" w:themeColor="text1"/>
          <w:sz w:val="24"/>
          <w:szCs w:val="24"/>
        </w:rPr>
        <w:t>(f)-(i)</w:t>
      </w:r>
      <w:r w:rsidR="00191553" w:rsidRPr="00976ABB">
        <w:rPr>
          <w:rFonts w:ascii="Times New Roman" w:hAnsi="Times New Roman" w:hint="eastAsia"/>
          <w:iCs/>
          <w:color w:val="000000" w:themeColor="text1"/>
          <w:sz w:val="24"/>
          <w:szCs w:val="24"/>
          <w:lang w:eastAsia="ja-JP"/>
        </w:rPr>
        <w:t xml:space="preserve"> </w:t>
      </w:r>
      <w:r w:rsidR="00451C6B" w:rsidRPr="00976ABB">
        <w:rPr>
          <w:rFonts w:ascii="Times New Roman" w:hAnsi="Times New Roman" w:hint="eastAsia"/>
          <w:iCs/>
          <w:color w:val="000000" w:themeColor="text1"/>
          <w:sz w:val="24"/>
          <w:szCs w:val="24"/>
          <w:lang w:eastAsia="ja-JP"/>
        </w:rPr>
        <w:t xml:space="preserve">co-applications </w:t>
      </w:r>
      <m:oMath>
        <m:d>
          <m:dPr>
            <m:ctrlPr>
              <w:rPr>
                <w:rFonts w:ascii="Cambria Math" w:hAnsi="Cambria Math" w:cs="Times New Roman"/>
                <w:i/>
                <w:color w:val="000000" w:themeColor="text1"/>
                <w:sz w:val="24"/>
                <w:szCs w:val="24"/>
                <w:lang w:eastAsia="ja-JP"/>
              </w:rPr>
            </m:ctrlPr>
          </m:dPr>
          <m:e>
            <m:d>
              <m:dPr>
                <m:begChr m:val="|"/>
                <m:endChr m:val="|"/>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e>
            </m:d>
            <m:r>
              <w:rPr>
                <w:rFonts w:ascii="Cambria Math" w:hAnsi="Cambria Math" w:cs="Times New Roman"/>
                <w:color w:val="000000" w:themeColor="text1"/>
                <w:sz w:val="24"/>
                <w:szCs w:val="24"/>
                <w:lang w:eastAsia="ja-JP"/>
              </w:rPr>
              <m:t>,</m:t>
            </m:r>
            <m:d>
              <m:dPr>
                <m:begChr m:val="|"/>
                <m:endChr m:val="|"/>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e>
        </m:d>
        <m:r>
          <w:rPr>
            <w:rFonts w:ascii="Cambria Math" w:hAnsi="Cambria Math" w:cs="Times New Roman"/>
            <w:color w:val="000000" w:themeColor="text1"/>
            <w:sz w:val="24"/>
            <w:szCs w:val="24"/>
            <w:lang w:eastAsia="ja-JP"/>
          </w:rPr>
          <m:t>=(</m:t>
        </m:r>
        <m:r>
          <m:rPr>
            <m:sty m:val="p"/>
          </m:rPr>
          <w:rPr>
            <w:rFonts w:ascii="Cambria Math" w:hAnsi="Cambria Math" w:cs="Times New Roman"/>
            <w:color w:val="000000" w:themeColor="text1"/>
            <w:sz w:val="24"/>
            <w:szCs w:val="24"/>
            <w:lang w:val="en-US"/>
          </w:rPr>
          <m:t>3.1×</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val="en-US"/>
          </w:rPr>
          <m:t>7.5×</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r>
          <w:rPr>
            <w:rFonts w:ascii="Cambria Math" w:hAnsi="Cambria Math" w:cs="Times New Roman"/>
            <w:color w:val="000000" w:themeColor="text1"/>
            <w:sz w:val="24"/>
            <w:szCs w:val="24"/>
            <w:lang w:eastAsia="ja-JP"/>
          </w:rPr>
          <m:t>)</m:t>
        </m:r>
      </m:oMath>
      <w:r w:rsidRPr="00976ABB">
        <w:rPr>
          <w:rFonts w:ascii="Times New Roman" w:hAnsi="Times New Roman"/>
          <w:iCs/>
          <w:color w:val="000000" w:themeColor="text1"/>
          <w:sz w:val="24"/>
          <w:szCs w:val="24"/>
        </w:rPr>
        <w:t xml:space="preserve">. Red and black arrows indicate the </w:t>
      </w:r>
      <w:r w:rsidR="00A235DB" w:rsidRPr="00976ABB">
        <w:rPr>
          <w:rFonts w:ascii="Times New Roman" w:hAnsi="Times New Roman" w:hint="eastAsia"/>
          <w:iCs/>
          <w:color w:val="000000" w:themeColor="text1"/>
          <w:sz w:val="24"/>
          <w:szCs w:val="24"/>
          <w:lang w:eastAsia="ja-JP"/>
        </w:rPr>
        <w:t>global</w:t>
      </w:r>
      <w:r w:rsidR="00A235DB"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 xml:space="preserve">and </w:t>
      </w:r>
      <w:r w:rsidR="00A235DB" w:rsidRPr="00976ABB">
        <w:rPr>
          <w:rFonts w:ascii="Times New Roman" w:hAnsi="Times New Roman" w:hint="eastAsia"/>
          <w:iCs/>
          <w:color w:val="000000" w:themeColor="text1"/>
          <w:sz w:val="24"/>
          <w:szCs w:val="24"/>
          <w:lang w:eastAsia="ja-JP"/>
        </w:rPr>
        <w:t>local</w:t>
      </w:r>
      <w:r w:rsidR="00A235DB"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 xml:space="preserve">current </w:t>
      </w:r>
      <w:r w:rsidR="00B81658" w:rsidRPr="00976ABB">
        <w:rPr>
          <w:rFonts w:ascii="Times New Roman" w:hAnsi="Times New Roman"/>
          <w:iCs/>
          <w:color w:val="000000" w:themeColor="text1"/>
          <w:sz w:val="24"/>
          <w:szCs w:val="24"/>
          <w:lang w:eastAsia="ja-JP"/>
        </w:rPr>
        <w:t>directions</w:t>
      </w:r>
      <w:r w:rsidR="000C09B6" w:rsidRPr="00976ABB">
        <w:rPr>
          <w:rFonts w:ascii="Times New Roman" w:hAnsi="Times New Roman" w:hint="eastAsia"/>
          <w:iCs/>
          <w:color w:val="000000" w:themeColor="text1"/>
          <w:sz w:val="24"/>
          <w:szCs w:val="24"/>
          <w:lang w:eastAsia="ja-JP"/>
        </w:rPr>
        <w:t>,</w:t>
      </w:r>
      <w:r w:rsidR="000C09B6" w:rsidRPr="00976ABB">
        <w:rPr>
          <w:rFonts w:ascii="Times New Roman" w:hAnsi="Times New Roman"/>
          <w:iCs/>
          <w:color w:val="000000" w:themeColor="text1"/>
          <w:sz w:val="24"/>
          <w:szCs w:val="24"/>
        </w:rPr>
        <w:t xml:space="preserve"> </w:t>
      </w:r>
      <w:r w:rsidRPr="00976ABB">
        <w:rPr>
          <w:rFonts w:ascii="Times New Roman" w:hAnsi="Times New Roman"/>
          <w:iCs/>
          <w:color w:val="000000" w:themeColor="text1"/>
          <w:sz w:val="24"/>
          <w:szCs w:val="24"/>
        </w:rPr>
        <w:t>respectively.</w:t>
      </w:r>
      <w:r w:rsidR="00F46BCB" w:rsidRPr="00976ABB">
        <w:rPr>
          <w:rFonts w:ascii="Times New Roman" w:hAnsi="Times New Roman" w:hint="eastAsia"/>
          <w:iCs/>
          <w:color w:val="000000" w:themeColor="text1"/>
          <w:sz w:val="24"/>
          <w:szCs w:val="24"/>
          <w:lang w:eastAsia="ja-JP"/>
        </w:rPr>
        <w:t xml:space="preserve"> The </w:t>
      </w:r>
      <w:r w:rsidR="009A176E" w:rsidRPr="00976ABB">
        <w:rPr>
          <w:rFonts w:ascii="Times New Roman" w:hAnsi="Times New Roman" w:hint="eastAsia"/>
          <w:iCs/>
          <w:color w:val="000000" w:themeColor="text1"/>
          <w:sz w:val="24"/>
          <w:szCs w:val="24"/>
          <w:lang w:eastAsia="ja-JP"/>
        </w:rPr>
        <w:t>yellow</w:t>
      </w:r>
      <w:r w:rsidR="00F46BCB" w:rsidRPr="00976ABB">
        <w:rPr>
          <w:rFonts w:ascii="Times New Roman" w:hAnsi="Times New Roman" w:hint="eastAsia"/>
          <w:iCs/>
          <w:color w:val="000000" w:themeColor="text1"/>
          <w:sz w:val="24"/>
          <w:szCs w:val="24"/>
          <w:lang w:eastAsia="ja-JP"/>
        </w:rPr>
        <w:t xml:space="preserve"> </w:t>
      </w:r>
      <w:r w:rsidR="00F46BCB" w:rsidRPr="00976ABB">
        <w:rPr>
          <w:rFonts w:ascii="Times New Roman" w:hAnsi="Times New Roman"/>
          <w:iCs/>
          <w:color w:val="000000" w:themeColor="text1"/>
          <w:sz w:val="24"/>
          <w:szCs w:val="24"/>
          <w:lang w:eastAsia="ja-JP"/>
        </w:rPr>
        <w:t>enclosure</w:t>
      </w:r>
      <w:r w:rsidR="00F46BCB" w:rsidRPr="00976ABB">
        <w:rPr>
          <w:rFonts w:ascii="Times New Roman" w:hAnsi="Times New Roman" w:hint="eastAsia"/>
          <w:iCs/>
          <w:color w:val="000000" w:themeColor="text1"/>
          <w:sz w:val="24"/>
          <w:szCs w:val="24"/>
          <w:lang w:eastAsia="ja-JP"/>
        </w:rPr>
        <w:t xml:space="preserve">s </w:t>
      </w:r>
      <w:r w:rsidR="00F46BCB" w:rsidRPr="00976ABB">
        <w:rPr>
          <w:rFonts w:ascii="Times New Roman" w:hAnsi="Times New Roman"/>
          <w:iCs/>
          <w:color w:val="000000" w:themeColor="text1"/>
          <w:sz w:val="24"/>
          <w:szCs w:val="24"/>
          <w:lang w:eastAsia="ja-JP"/>
        </w:rPr>
        <w:t>highlighted</w:t>
      </w:r>
      <w:r w:rsidR="00F46BCB" w:rsidRPr="00976ABB">
        <w:rPr>
          <w:rFonts w:ascii="Times New Roman" w:hAnsi="Times New Roman" w:hint="eastAsia"/>
          <w:iCs/>
          <w:color w:val="000000" w:themeColor="text1"/>
          <w:sz w:val="24"/>
          <w:szCs w:val="24"/>
          <w:lang w:eastAsia="ja-JP"/>
        </w:rPr>
        <w:t xml:space="preserve"> skyrmion accumulated region</w:t>
      </w:r>
      <w:r w:rsidR="002C26BD" w:rsidRPr="00976ABB">
        <w:rPr>
          <w:rFonts w:ascii="Times New Roman" w:hAnsi="Times New Roman" w:hint="eastAsia"/>
          <w:iCs/>
          <w:color w:val="000000" w:themeColor="text1"/>
          <w:sz w:val="24"/>
          <w:szCs w:val="24"/>
          <w:lang w:eastAsia="ja-JP"/>
        </w:rPr>
        <w:t>s from 1~4</w:t>
      </w:r>
      <w:r w:rsidR="00F46BCB" w:rsidRPr="00976ABB">
        <w:rPr>
          <w:rFonts w:ascii="Times New Roman" w:hAnsi="Times New Roman" w:hint="eastAsia"/>
          <w:iCs/>
          <w:color w:val="000000" w:themeColor="text1"/>
          <w:sz w:val="24"/>
          <w:szCs w:val="24"/>
          <w:lang w:eastAsia="ja-JP"/>
        </w:rPr>
        <w:t>.</w:t>
      </w:r>
    </w:p>
    <w:p w14:paraId="40301211" w14:textId="77777777" w:rsidR="00190333" w:rsidRPr="00976ABB" w:rsidRDefault="00190333" w:rsidP="00190333">
      <w:pPr>
        <w:spacing w:line="360" w:lineRule="auto"/>
        <w:rPr>
          <w:rFonts w:ascii="Times New Roman" w:hAnsi="Times New Roman"/>
          <w:iCs/>
          <w:color w:val="000000" w:themeColor="text1"/>
          <w:sz w:val="24"/>
          <w:szCs w:val="24"/>
        </w:rPr>
      </w:pPr>
    </w:p>
    <w:p w14:paraId="74A507CE" w14:textId="7C1D7BC6" w:rsidR="00190333" w:rsidRPr="00976ABB" w:rsidRDefault="00190333" w:rsidP="00190333">
      <w:pPr>
        <w:spacing w:line="360" w:lineRule="auto"/>
        <w:rPr>
          <w:rFonts w:ascii="Times New Roman" w:hAnsi="Times New Roman" w:cs="Times New Roman"/>
          <w:color w:val="000000" w:themeColor="text1"/>
          <w:sz w:val="24"/>
          <w:szCs w:val="24"/>
          <w:lang w:val="en-US"/>
        </w:rPr>
      </w:pPr>
      <w:r w:rsidRPr="00976ABB">
        <w:rPr>
          <w:rFonts w:ascii="Times New Roman" w:hAnsi="Times New Roman"/>
          <w:color w:val="000000" w:themeColor="text1"/>
          <w:sz w:val="24"/>
          <w:szCs w:val="24"/>
        </w:rPr>
        <w:t xml:space="preserve">FIG. </w:t>
      </w:r>
      <w:r w:rsidRPr="00976ABB">
        <w:rPr>
          <w:rFonts w:ascii="Times New Roman" w:hAnsi="Times New Roman"/>
          <w:color w:val="000000" w:themeColor="text1"/>
          <w:sz w:val="24"/>
          <w:szCs w:val="24"/>
          <w:lang w:eastAsia="ja-JP"/>
        </w:rPr>
        <w:t>3</w:t>
      </w:r>
      <w:r w:rsidRPr="00976ABB">
        <w:rPr>
          <w:rFonts w:ascii="Times New Roman" w:hAnsi="Times New Roman"/>
          <w:color w:val="000000" w:themeColor="text1"/>
          <w:sz w:val="24"/>
          <w:szCs w:val="24"/>
        </w:rPr>
        <w:t xml:space="preserve">. </w:t>
      </w:r>
      <w:r w:rsidR="00F30858" w:rsidRPr="00976ABB">
        <w:rPr>
          <w:rFonts w:ascii="Times New Roman" w:hAnsi="Times New Roman" w:cs="Times New Roman" w:hint="eastAsia"/>
          <w:color w:val="000000" w:themeColor="text1"/>
          <w:sz w:val="24"/>
          <w:szCs w:val="24"/>
          <w:lang w:eastAsia="ja-JP"/>
        </w:rPr>
        <w:t xml:space="preserve">The </w:t>
      </w:r>
      <w:r w:rsidR="00584F7C" w:rsidRPr="00976ABB">
        <w:rPr>
          <w:rFonts w:ascii="Times New Roman" w:hAnsi="Times New Roman" w:cs="Times New Roman"/>
          <w:iCs/>
          <w:color w:val="000000" w:themeColor="text1"/>
          <w:sz w:val="24"/>
          <w:szCs w:val="24"/>
          <w:lang w:val="en-US"/>
        </w:rPr>
        <w:t xml:space="preserve">number </w:t>
      </w:r>
      <w:r w:rsidRPr="00976ABB">
        <w:rPr>
          <w:rFonts w:ascii="Times New Roman" w:hAnsi="Times New Roman" w:cs="Times New Roman"/>
          <w:iCs/>
          <w:color w:val="000000" w:themeColor="text1"/>
          <w:sz w:val="24"/>
          <w:szCs w:val="24"/>
          <w:lang w:val="en-US"/>
        </w:rPr>
        <w:t>of skyrmions</w:t>
      </w:r>
      <w:r w:rsidR="00F30858" w:rsidRPr="00976ABB">
        <w:rPr>
          <w:rFonts w:ascii="Times New Roman" w:hAnsi="Times New Roman" w:cs="Times New Roman" w:hint="eastAsia"/>
          <w:iCs/>
          <w:color w:val="000000" w:themeColor="text1"/>
          <w:sz w:val="24"/>
          <w:szCs w:val="24"/>
          <w:lang w:val="en-US" w:eastAsia="ja-JP"/>
        </w:rPr>
        <w:t xml:space="preserve"> as </w:t>
      </w:r>
      <w:r w:rsidR="00F30858" w:rsidRPr="00976ABB">
        <w:rPr>
          <w:rFonts w:ascii="Times New Roman" w:hAnsi="Times New Roman" w:cs="Times New Roman"/>
          <w:iCs/>
          <w:color w:val="000000" w:themeColor="text1"/>
          <w:sz w:val="24"/>
          <w:szCs w:val="24"/>
          <w:lang w:val="en-US" w:eastAsia="ja-JP"/>
        </w:rPr>
        <w:t>functions</w:t>
      </w:r>
      <w:r w:rsidR="00F30858" w:rsidRPr="00976ABB">
        <w:rPr>
          <w:rFonts w:ascii="Times New Roman" w:hAnsi="Times New Roman" w:cs="Times New Roman" w:hint="eastAsia"/>
          <w:iCs/>
          <w:color w:val="000000" w:themeColor="text1"/>
          <w:sz w:val="24"/>
          <w:szCs w:val="24"/>
          <w:lang w:val="en-US" w:eastAsia="ja-JP"/>
        </w:rPr>
        <w:t xml:space="preserve"> of</w:t>
      </w:r>
      <w:r w:rsidR="00B665CE" w:rsidRPr="00976ABB">
        <w:rPr>
          <w:rFonts w:ascii="Times New Roman" w:hAnsi="Times New Roman" w:cs="Times New Roman" w:hint="eastAsia"/>
          <w:iCs/>
          <w:color w:val="000000" w:themeColor="text1"/>
          <w:sz w:val="24"/>
          <w:szCs w:val="24"/>
          <w:lang w:val="en-US" w:eastAsia="ja-JP"/>
        </w:rPr>
        <w:t xml:space="preserve"> (a)</w:t>
      </w:r>
      <w:r w:rsidR="00F30858" w:rsidRPr="00976ABB">
        <w:rPr>
          <w:rFonts w:ascii="Times New Roman" w:hAnsi="Times New Roman" w:cs="Times New Roman" w:hint="eastAsia"/>
          <w:iCs/>
          <w:color w:val="000000" w:themeColor="text1"/>
          <w:sz w:val="24"/>
          <w:szCs w:val="24"/>
          <w:lang w:val="en-US" w:eastAsia="ja-JP"/>
        </w:rPr>
        <w:t xml:space="preserve"> the global</w:t>
      </w:r>
      <w:r w:rsidR="00F30858" w:rsidRPr="00976ABB">
        <w:rPr>
          <w:rFonts w:ascii="Times New Roman" w:hAnsi="Times New Roman" w:cs="Times New Roman"/>
          <w:iCs/>
          <w:color w:val="000000" w:themeColor="text1"/>
          <w:sz w:val="24"/>
          <w:szCs w:val="24"/>
          <w:lang w:val="en-US"/>
        </w:rPr>
        <w:t xml:space="preserve"> current </w:t>
      </w: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j</m:t>
            </m:r>
          </m:e>
          <m:sub>
            <m:r>
              <w:rPr>
                <w:rFonts w:ascii="Cambria Math" w:hAnsi="Cambria Math"/>
                <w:color w:val="000000" w:themeColor="text1"/>
                <w:sz w:val="24"/>
                <w:szCs w:val="24"/>
                <w:lang w:eastAsia="ja-JP"/>
              </w:rPr>
              <m:t>1</m:t>
            </m:r>
          </m:sub>
        </m:sSub>
      </m:oMath>
      <w:r w:rsidRPr="00976ABB">
        <w:rPr>
          <w:rFonts w:ascii="Times New Roman" w:hAnsi="Times New Roman" w:cs="Times New Roman"/>
          <w:iCs/>
          <w:color w:val="000000" w:themeColor="text1"/>
          <w:sz w:val="24"/>
          <w:szCs w:val="24"/>
          <w:lang w:val="en-US"/>
        </w:rPr>
        <w:t xml:space="preserve"> </w:t>
      </w:r>
      <w:r w:rsidR="00F30858" w:rsidRPr="00976ABB">
        <w:rPr>
          <w:rFonts w:ascii="Times New Roman" w:hAnsi="Times New Roman" w:cs="Times New Roman" w:hint="eastAsia"/>
          <w:iCs/>
          <w:color w:val="000000" w:themeColor="text1"/>
          <w:sz w:val="24"/>
          <w:szCs w:val="24"/>
          <w:lang w:val="en-US" w:eastAsia="ja-JP"/>
        </w:rPr>
        <w:t>at constant</w:t>
      </w:r>
      <w:r w:rsidR="00560496" w:rsidRPr="00976ABB">
        <w:rPr>
          <w:rFonts w:ascii="Times New Roman" w:hAnsi="Times New Roman" w:cs="Times New Roman" w:hint="eastAsia"/>
          <w:iCs/>
          <w:color w:val="000000" w:themeColor="text1"/>
          <w:sz w:val="24"/>
          <w:szCs w:val="24"/>
          <w:lang w:val="en-US" w:eastAsia="ja-JP"/>
        </w:rPr>
        <w:t xml:space="preserve"> local current</w:t>
      </w:r>
      <w:r w:rsidR="00F30858" w:rsidRPr="00976ABB">
        <w:rPr>
          <w:rFonts w:ascii="Times New Roman" w:hAnsi="Times New Roman" w:cs="Times New Roman" w:hint="eastAsia"/>
          <w:iCs/>
          <w:color w:val="000000" w:themeColor="text1"/>
          <w:sz w:val="24"/>
          <w:szCs w:val="24"/>
          <w:lang w:val="en-US" w:eastAsia="ja-JP"/>
        </w:rPr>
        <w:t xml:space="preserve"> </w:t>
      </w:r>
      <w:r w:rsidRPr="00976ABB">
        <w:rPr>
          <w:rFonts w:ascii="Times New Roman" w:hAnsi="Times New Roman" w:cs="Times New Roman"/>
          <w:color w:val="000000" w:themeColor="text1"/>
          <w:sz w:val="24"/>
          <w:szCs w:val="24"/>
          <w:lang w:val="en-US"/>
        </w:rPr>
        <w:t xml:space="preserve"> </w:t>
      </w:r>
      <m:oMath>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j</m:t>
            </m:r>
          </m:e>
          <m:sub>
            <m:r>
              <w:rPr>
                <w:rFonts w:ascii="Cambria Math" w:hAnsi="Cambria Math" w:cs="Times New Roman"/>
                <w:color w:val="000000" w:themeColor="text1"/>
                <w:sz w:val="24"/>
                <w:szCs w:val="24"/>
                <w:lang w:val="en-US"/>
              </w:rPr>
              <m:t>2</m:t>
            </m:r>
          </m:sub>
        </m:sSub>
        <m:r>
          <w:rPr>
            <w:rFonts w:ascii="Cambria Math" w:hAnsi="Cambria Math" w:cs="Times New Roman"/>
            <w:color w:val="000000" w:themeColor="text1"/>
            <w:sz w:val="24"/>
            <w:szCs w:val="24"/>
            <w:lang w:val="en-US"/>
          </w:rPr>
          <m:t>=7.5×</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oMath>
      <w:r w:rsidRPr="00976ABB">
        <w:rPr>
          <w:rFonts w:ascii="Times New Roman" w:hAnsi="Times New Roman" w:cs="Times New Roman"/>
          <w:color w:val="000000" w:themeColor="text1"/>
          <w:sz w:val="24"/>
          <w:szCs w:val="24"/>
          <w:lang w:val="en-US"/>
        </w:rPr>
        <w:t xml:space="preserve"> </w:t>
      </w:r>
      <w:r w:rsidR="00B665CE" w:rsidRPr="00976ABB">
        <w:rPr>
          <w:rFonts w:ascii="Times New Roman" w:hAnsi="Times New Roman" w:cs="Times New Roman" w:hint="eastAsia"/>
          <w:color w:val="000000" w:themeColor="text1"/>
          <w:sz w:val="24"/>
          <w:szCs w:val="24"/>
          <w:lang w:val="en-US" w:eastAsia="ja-JP"/>
        </w:rPr>
        <w:t xml:space="preserve">and </w:t>
      </w:r>
      <w:r w:rsidRPr="00976ABB">
        <w:rPr>
          <w:rFonts w:ascii="Times New Roman" w:hAnsi="Times New Roman" w:cs="Times New Roman"/>
          <w:color w:val="000000" w:themeColor="text1"/>
          <w:sz w:val="24"/>
          <w:szCs w:val="24"/>
          <w:lang w:val="en-US"/>
        </w:rPr>
        <w:t xml:space="preserve">(b) </w:t>
      </w:r>
      <w:r w:rsidR="00F30858" w:rsidRPr="00976ABB">
        <w:rPr>
          <w:rFonts w:ascii="Times New Roman" w:hAnsi="Times New Roman" w:cs="Times New Roman" w:hint="eastAsia"/>
          <w:iCs/>
          <w:color w:val="000000" w:themeColor="text1"/>
          <w:sz w:val="24"/>
          <w:szCs w:val="24"/>
          <w:lang w:val="en-US" w:eastAsia="ja-JP"/>
        </w:rPr>
        <w:t>the l</w:t>
      </w:r>
      <w:r w:rsidR="00A235DB" w:rsidRPr="00976ABB">
        <w:rPr>
          <w:rFonts w:ascii="Times New Roman" w:hAnsi="Times New Roman" w:cs="Times New Roman" w:hint="eastAsia"/>
          <w:iCs/>
          <w:color w:val="000000" w:themeColor="text1"/>
          <w:sz w:val="24"/>
          <w:szCs w:val="24"/>
          <w:lang w:val="en-US" w:eastAsia="ja-JP"/>
        </w:rPr>
        <w:t>ocal</w:t>
      </w:r>
      <w:r w:rsidR="00A235DB" w:rsidRPr="00976ABB">
        <w:rPr>
          <w:rFonts w:ascii="Times New Roman" w:hAnsi="Times New Roman" w:cs="Times New Roman"/>
          <w:iCs/>
          <w:color w:val="000000" w:themeColor="text1"/>
          <w:sz w:val="24"/>
          <w:szCs w:val="24"/>
          <w:lang w:val="en-US"/>
        </w:rPr>
        <w:t xml:space="preserve"> </w:t>
      </w:r>
      <w:r w:rsidRPr="00976ABB">
        <w:rPr>
          <w:rFonts w:ascii="Times New Roman" w:hAnsi="Times New Roman" w:cs="Times New Roman"/>
          <w:iCs/>
          <w:color w:val="000000" w:themeColor="text1"/>
          <w:sz w:val="24"/>
          <w:szCs w:val="24"/>
          <w:lang w:val="en-US"/>
        </w:rPr>
        <w:t>current</w:t>
      </w:r>
      <w:r w:rsidR="00F30858" w:rsidRPr="00976ABB">
        <w:rPr>
          <w:rFonts w:ascii="Times New Roman" w:hAnsi="Times New Roman" w:cs="Times New Roman" w:hint="eastAsia"/>
          <w:iCs/>
          <w:color w:val="000000" w:themeColor="text1"/>
          <w:sz w:val="24"/>
          <w:szCs w:val="24"/>
          <w:lang w:val="en-US" w:eastAsia="ja-JP"/>
        </w:rPr>
        <w:t xml:space="preserve"> </w:t>
      </w:r>
      <m:oMath>
        <m:sSub>
          <m:sSubPr>
            <m:ctrlPr>
              <w:rPr>
                <w:rFonts w:ascii="Cambria Math" w:hAnsi="Cambria Math"/>
                <w:i/>
                <w:iCs/>
                <w:color w:val="000000" w:themeColor="text1"/>
                <w:sz w:val="24"/>
                <w:szCs w:val="24"/>
                <w:lang w:eastAsia="ja-JP"/>
              </w:rPr>
            </m:ctrlPr>
          </m:sSubPr>
          <m:e>
            <m:r>
              <w:rPr>
                <w:rFonts w:ascii="Cambria Math" w:hAnsi="Cambria Math"/>
                <w:color w:val="000000" w:themeColor="text1"/>
                <w:sz w:val="24"/>
                <w:szCs w:val="24"/>
                <w:lang w:eastAsia="ja-JP"/>
              </w:rPr>
              <m:t>j</m:t>
            </m:r>
          </m:e>
          <m:sub>
            <m:r>
              <w:rPr>
                <w:rFonts w:ascii="Cambria Math" w:hAnsi="Cambria Math"/>
                <w:color w:val="000000" w:themeColor="text1"/>
                <w:sz w:val="24"/>
                <w:szCs w:val="24"/>
                <w:lang w:eastAsia="ja-JP"/>
              </w:rPr>
              <m:t>2</m:t>
            </m:r>
          </m:sub>
        </m:sSub>
      </m:oMath>
      <w:r w:rsidRPr="00976ABB">
        <w:rPr>
          <w:rFonts w:ascii="Times New Roman" w:hAnsi="Times New Roman" w:cs="Times New Roman"/>
          <w:iCs/>
          <w:color w:val="000000" w:themeColor="text1"/>
          <w:sz w:val="24"/>
          <w:szCs w:val="24"/>
          <w:lang w:val="en-US"/>
        </w:rPr>
        <w:t xml:space="preserve"> </w:t>
      </w:r>
      <w:r w:rsidR="00F30858" w:rsidRPr="00976ABB">
        <w:rPr>
          <w:rFonts w:ascii="Times New Roman" w:hAnsi="Times New Roman" w:cs="Times New Roman" w:hint="eastAsia"/>
          <w:iCs/>
          <w:color w:val="000000" w:themeColor="text1"/>
          <w:sz w:val="24"/>
          <w:szCs w:val="24"/>
          <w:lang w:val="en-US" w:eastAsia="ja-JP"/>
        </w:rPr>
        <w:t>at constant</w:t>
      </w:r>
      <w:r w:rsidR="00560496" w:rsidRPr="00976ABB">
        <w:rPr>
          <w:rFonts w:ascii="Times New Roman" w:hAnsi="Times New Roman" w:cs="Times New Roman" w:hint="eastAsia"/>
          <w:iCs/>
          <w:color w:val="000000" w:themeColor="text1"/>
          <w:sz w:val="24"/>
          <w:szCs w:val="24"/>
          <w:lang w:val="en-US" w:eastAsia="ja-JP"/>
        </w:rPr>
        <w:t xml:space="preserve"> global current</w:t>
      </w:r>
      <w:r w:rsidR="00F30858" w:rsidRPr="00976ABB">
        <w:rPr>
          <w:rFonts w:ascii="Times New Roman" w:hAnsi="Times New Roman" w:cs="Times New Roman"/>
          <w:color w:val="000000" w:themeColor="text1"/>
          <w:sz w:val="24"/>
          <w:szCs w:val="24"/>
          <w:lang w:val="en-US"/>
        </w:rPr>
        <w:t xml:space="preserve"> </w:t>
      </w:r>
      <m:oMath>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j</m:t>
            </m:r>
          </m:e>
          <m:sub>
            <m:r>
              <w:rPr>
                <w:rFonts w:ascii="Cambria Math" w:hAnsi="Cambria Math" w:cs="Times New Roman"/>
                <w:color w:val="000000" w:themeColor="text1"/>
                <w:sz w:val="24"/>
                <w:szCs w:val="24"/>
                <w:lang w:val="en-US"/>
              </w:rPr>
              <m:t>1</m:t>
            </m:r>
          </m:sub>
        </m:sSub>
        <m:r>
          <w:rPr>
            <w:rFonts w:ascii="Cambria Math" w:hAnsi="Cambria Math" w:cs="Times New Roman"/>
            <w:color w:val="000000" w:themeColor="text1"/>
            <w:sz w:val="24"/>
            <w:szCs w:val="24"/>
            <w:lang w:val="en-US"/>
          </w:rPr>
          <m:t>=1.9×</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m:rPr>
            <m:sty m:val="p"/>
          </m:rPr>
          <w:rPr>
            <w:rFonts w:ascii="Cambria Math" w:hAnsi="Cambria Math" w:cs="Times New Roman"/>
            <w:color w:val="000000" w:themeColor="text1"/>
            <w:sz w:val="24"/>
            <w:szCs w:val="24"/>
            <w:lang w:val="en-US"/>
          </w:rPr>
          <m:t>A/</m:t>
        </m:r>
        <m:sSup>
          <m:sSupPr>
            <m:ctrlPr>
              <w:rPr>
                <w:rFonts w:ascii="Cambria Math" w:hAnsi="Cambria Math" w:cs="Times New Roman"/>
                <w:i/>
                <w:iCs/>
                <w:color w:val="000000" w:themeColor="text1"/>
                <w:sz w:val="24"/>
                <w:szCs w:val="24"/>
                <w:lang w:val="en-US"/>
              </w:rPr>
            </m:ctrlPr>
          </m:sSupPr>
          <m:e>
            <m:r>
              <m:rPr>
                <m:sty m:val="p"/>
              </m:rPr>
              <w:rPr>
                <w:rFonts w:ascii="Cambria Math" w:hAnsi="Cambria Math" w:cs="Times New Roman"/>
                <w:color w:val="000000" w:themeColor="text1"/>
                <w:sz w:val="24"/>
                <w:szCs w:val="24"/>
                <w:lang w:val="en-US"/>
              </w:rPr>
              <m:t>m</m:t>
            </m:r>
          </m:e>
          <m:sup>
            <m:r>
              <m:rPr>
                <m:sty m:val="p"/>
              </m:rPr>
              <w:rPr>
                <w:rFonts w:ascii="Cambria Math" w:hAnsi="Cambria Math" w:cs="Times New Roman"/>
                <w:color w:val="000000" w:themeColor="text1"/>
                <w:sz w:val="24"/>
                <w:szCs w:val="24"/>
                <w:lang w:val="en-US"/>
              </w:rPr>
              <m:t>2</m:t>
            </m:r>
          </m:sup>
        </m:sSup>
        <m:r>
          <w:rPr>
            <w:rFonts w:ascii="Cambria Math" w:hAnsi="Cambria Math" w:cs="Times New Roman"/>
            <w:color w:val="000000" w:themeColor="text1"/>
            <w:sz w:val="24"/>
            <w:szCs w:val="24"/>
            <w:lang w:val="en-US"/>
          </w:rPr>
          <m:t>.</m:t>
        </m:r>
      </m:oMath>
      <w:r w:rsidR="00F30858" w:rsidRPr="00976ABB">
        <w:rPr>
          <w:rFonts w:ascii="Times New Roman" w:hAnsi="Times New Roman" w:cs="Times New Roman" w:hint="eastAsia"/>
          <w:color w:val="000000" w:themeColor="text1"/>
          <w:sz w:val="24"/>
          <w:szCs w:val="24"/>
          <w:lang w:val="en-US" w:eastAsia="ja-JP"/>
        </w:rPr>
        <w:t xml:space="preserve"> The black, red, blue</w:t>
      </w:r>
      <w:r w:rsidR="004416ED" w:rsidRPr="00976ABB">
        <w:rPr>
          <w:rFonts w:ascii="Times New Roman" w:hAnsi="Times New Roman" w:cs="Times New Roman"/>
          <w:color w:val="000000" w:themeColor="text1"/>
          <w:sz w:val="24"/>
          <w:szCs w:val="24"/>
          <w:lang w:val="en-US" w:eastAsia="ja-JP"/>
        </w:rPr>
        <w:t>,</w:t>
      </w:r>
      <w:r w:rsidR="00F30858" w:rsidRPr="00976ABB">
        <w:rPr>
          <w:rFonts w:ascii="Times New Roman" w:hAnsi="Times New Roman" w:cs="Times New Roman" w:hint="eastAsia"/>
          <w:color w:val="000000" w:themeColor="text1"/>
          <w:sz w:val="24"/>
          <w:szCs w:val="24"/>
          <w:lang w:val="en-US" w:eastAsia="ja-JP"/>
        </w:rPr>
        <w:t xml:space="preserve"> and purple symbols indicate skyrmion counts at region</w:t>
      </w:r>
      <w:r w:rsidR="004416ED" w:rsidRPr="00976ABB">
        <w:rPr>
          <w:rFonts w:ascii="Times New Roman" w:hAnsi="Times New Roman" w:cs="Times New Roman" w:hint="eastAsia"/>
          <w:color w:val="000000" w:themeColor="text1"/>
          <w:sz w:val="24"/>
          <w:szCs w:val="24"/>
          <w:lang w:val="en-US" w:eastAsia="ja-JP"/>
        </w:rPr>
        <w:t>s</w:t>
      </w:r>
      <w:r w:rsidR="00F30858" w:rsidRPr="00976ABB">
        <w:rPr>
          <w:rFonts w:ascii="Times New Roman" w:hAnsi="Times New Roman" w:cs="Times New Roman" w:hint="eastAsia"/>
          <w:color w:val="000000" w:themeColor="text1"/>
          <w:sz w:val="24"/>
          <w:szCs w:val="24"/>
          <w:lang w:val="en-US" w:eastAsia="ja-JP"/>
        </w:rPr>
        <w:t xml:space="preserve"> 1, 2, 3, and 4, respectively.</w:t>
      </w:r>
    </w:p>
    <w:p w14:paraId="7A2970EE" w14:textId="77777777" w:rsidR="00190333" w:rsidRPr="00976ABB" w:rsidRDefault="00190333" w:rsidP="00190333">
      <w:pPr>
        <w:spacing w:line="360" w:lineRule="auto"/>
        <w:rPr>
          <w:rFonts w:ascii="Times New Roman" w:hAnsi="Times New Roman" w:cs="Times New Roman"/>
          <w:color w:val="000000" w:themeColor="text1"/>
          <w:sz w:val="24"/>
          <w:szCs w:val="24"/>
        </w:rPr>
      </w:pPr>
    </w:p>
    <w:p w14:paraId="59261930" w14:textId="2F885C91" w:rsidR="00015B3C" w:rsidRPr="00976ABB" w:rsidRDefault="00190333" w:rsidP="00015B3C">
      <w:pPr>
        <w:spacing w:line="360" w:lineRule="auto"/>
        <w:rPr>
          <w:rFonts w:ascii="Times New Roman" w:hAnsi="Times New Roman" w:cs="Times New Roman"/>
          <w:color w:val="000000" w:themeColor="text1"/>
          <w:sz w:val="24"/>
          <w:szCs w:val="24"/>
          <w:lang w:eastAsia="ja-JP"/>
        </w:rPr>
      </w:pPr>
      <w:r w:rsidRPr="00976ABB">
        <w:rPr>
          <w:rFonts w:ascii="Times New Roman" w:hAnsi="Times New Roman"/>
          <w:color w:val="000000" w:themeColor="text1"/>
          <w:sz w:val="24"/>
          <w:szCs w:val="24"/>
        </w:rPr>
        <w:t xml:space="preserve">FIG. </w:t>
      </w:r>
      <w:r w:rsidRPr="00976ABB">
        <w:rPr>
          <w:rFonts w:ascii="Times New Roman" w:hAnsi="Times New Roman"/>
          <w:color w:val="000000" w:themeColor="text1"/>
          <w:sz w:val="24"/>
          <w:szCs w:val="24"/>
          <w:lang w:eastAsia="ja-JP"/>
        </w:rPr>
        <w:t>4</w:t>
      </w:r>
      <w:r w:rsidRPr="00976ABB">
        <w:rPr>
          <w:rFonts w:ascii="Times New Roman" w:hAnsi="Times New Roman"/>
          <w:color w:val="000000" w:themeColor="text1"/>
          <w:sz w:val="24"/>
          <w:szCs w:val="24"/>
        </w:rPr>
        <w:t>.</w:t>
      </w:r>
      <w:r w:rsidR="007A7BBF" w:rsidRPr="00976ABB">
        <w:rPr>
          <w:rFonts w:ascii="Times New Roman" w:hAnsi="Times New Roman" w:cs="Times New Roman"/>
          <w:color w:val="000000" w:themeColor="text1"/>
          <w:sz w:val="24"/>
          <w:szCs w:val="24"/>
          <w:lang w:eastAsia="ja-JP"/>
        </w:rPr>
        <w:t xml:space="preserve"> Magnet</w:t>
      </w:r>
      <w:r w:rsidR="00C35A44" w:rsidRPr="00976ABB">
        <w:rPr>
          <w:rFonts w:ascii="Times New Roman" w:hAnsi="Times New Roman" w:cs="Times New Roman" w:hint="eastAsia"/>
          <w:color w:val="000000" w:themeColor="text1"/>
          <w:sz w:val="24"/>
          <w:szCs w:val="24"/>
          <w:lang w:eastAsia="ja-JP"/>
        </w:rPr>
        <w:t>o-</w:t>
      </w:r>
      <w:r w:rsidR="007A7BBF" w:rsidRPr="00976ABB">
        <w:rPr>
          <w:rFonts w:ascii="Times New Roman" w:hAnsi="Times New Roman" w:cs="Times New Roman"/>
          <w:color w:val="000000" w:themeColor="text1"/>
          <w:sz w:val="24"/>
          <w:szCs w:val="24"/>
          <w:lang w:eastAsia="ja-JP"/>
        </w:rPr>
        <w:t>optical Kerr effect imag</w:t>
      </w:r>
      <w:r w:rsidR="00C24AD4" w:rsidRPr="00976ABB">
        <w:rPr>
          <w:rFonts w:ascii="Times New Roman" w:hAnsi="Times New Roman" w:cs="Times New Roman"/>
          <w:color w:val="000000" w:themeColor="text1"/>
          <w:sz w:val="24"/>
          <w:szCs w:val="24"/>
          <w:lang w:eastAsia="ja-JP"/>
        </w:rPr>
        <w:t>es captured at different globa</w:t>
      </w:r>
      <w:r w:rsidR="009A540E" w:rsidRPr="00976ABB">
        <w:rPr>
          <w:rFonts w:ascii="Times New Roman" w:hAnsi="Times New Roman" w:cs="Times New Roman" w:hint="eastAsia"/>
          <w:color w:val="000000" w:themeColor="text1"/>
          <w:sz w:val="24"/>
          <w:szCs w:val="24"/>
          <w:lang w:eastAsia="ja-JP"/>
        </w:rPr>
        <w:t>l current at</w:t>
      </w:r>
      <w:r w:rsidR="00C24AD4" w:rsidRPr="00976ABB">
        <w:rPr>
          <w:rFonts w:ascii="Times New Roman" w:hAnsi="Times New Roman" w:cs="Times New Roman"/>
          <w:color w:val="000000" w:themeColor="text1"/>
          <w:sz w:val="24"/>
          <w:szCs w:val="24"/>
          <w:lang w:eastAsia="ja-JP"/>
        </w:rPr>
        <w:t xml:space="preserve"> (i)</w:t>
      </w:r>
      <w:r w:rsidR="007A7BBF" w:rsidRPr="00976ABB">
        <w:rPr>
          <w:rFonts w:ascii="Times New Roman" w:hAnsi="Times New Roman" w:cs="Times New Roman"/>
          <w:color w:val="000000" w:themeColor="text1"/>
          <w:sz w:val="24"/>
          <w:szCs w:val="24"/>
          <w:lang w:eastAsia="ja-JP"/>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val="en-US" w:eastAsia="ja-JP"/>
          </w:rPr>
          <m:t>=1.9×</m:t>
        </m:r>
        <m:sSup>
          <m:sSupPr>
            <m:ctrlPr>
              <w:rPr>
                <w:rFonts w:ascii="Cambria Math" w:hAnsi="Cambria Math" w:cs="Times New Roman"/>
                <w:i/>
                <w:iCs/>
                <w:color w:val="000000" w:themeColor="text1"/>
                <w:sz w:val="24"/>
                <w:szCs w:val="24"/>
                <w:lang w:val="en-US" w:eastAsia="ja-JP"/>
              </w:rPr>
            </m:ctrlPr>
          </m:sSupPr>
          <m:e>
            <m:r>
              <w:rPr>
                <w:rFonts w:ascii="Cambria Math" w:hAnsi="Cambria Math" w:cs="Times New Roman"/>
                <w:color w:val="000000" w:themeColor="text1"/>
                <w:sz w:val="24"/>
                <w:szCs w:val="24"/>
                <w:lang w:val="en-US" w:eastAsia="ja-JP"/>
              </w:rPr>
              <m:t>10</m:t>
            </m:r>
          </m:e>
          <m:sup>
            <m:r>
              <w:rPr>
                <w:rFonts w:ascii="Cambria Math" w:hAnsi="Cambria Math" w:cs="Times New Roman"/>
                <w:color w:val="000000" w:themeColor="text1"/>
                <w:sz w:val="24"/>
                <w:szCs w:val="24"/>
                <w:lang w:eastAsia="ja-JP"/>
              </w:rPr>
              <m:t>10</m:t>
            </m:r>
          </m:sup>
        </m:sSup>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7A7BBF" w:rsidRPr="00976ABB">
        <w:rPr>
          <w:rFonts w:ascii="Times New Roman" w:hAnsi="Times New Roman" w:cs="Times New Roman"/>
          <w:iCs/>
          <w:color w:val="000000" w:themeColor="text1"/>
          <w:sz w:val="24"/>
          <w:szCs w:val="24"/>
          <w:lang w:val="en-US" w:eastAsia="ja-JP"/>
        </w:rPr>
        <w:t xml:space="preserve"> and</w:t>
      </w:r>
      <w:r w:rsidR="00C24AD4" w:rsidRPr="00976ABB">
        <w:rPr>
          <w:rFonts w:ascii="Times New Roman" w:hAnsi="Times New Roman" w:cs="Times New Roman"/>
          <w:iCs/>
          <w:color w:val="000000" w:themeColor="text1"/>
          <w:sz w:val="24"/>
          <w:szCs w:val="24"/>
          <w:lang w:val="en-US" w:eastAsia="ja-JP"/>
        </w:rPr>
        <w:t xml:space="preserve"> (ii)</w:t>
      </w:r>
      <w:r w:rsidR="007A7BBF" w:rsidRPr="00976ABB">
        <w:rPr>
          <w:rFonts w:ascii="Times New Roman" w:hAnsi="Times New Roman" w:cs="Times New Roman"/>
          <w:iCs/>
          <w:color w:val="000000" w:themeColor="text1"/>
          <w:sz w:val="24"/>
          <w:szCs w:val="24"/>
          <w:lang w:val="en-US" w:eastAsia="ja-JP"/>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val="en-US" w:eastAsia="ja-JP"/>
          </w:rPr>
          <m:t>=4.4×</m:t>
        </m:r>
        <m:sSup>
          <m:sSupPr>
            <m:ctrlPr>
              <w:rPr>
                <w:rFonts w:ascii="Cambria Math" w:hAnsi="Cambria Math" w:cs="Times New Roman"/>
                <w:i/>
                <w:iCs/>
                <w:color w:val="000000" w:themeColor="text1"/>
                <w:sz w:val="24"/>
                <w:szCs w:val="24"/>
                <w:lang w:val="en-US" w:eastAsia="ja-JP"/>
              </w:rPr>
            </m:ctrlPr>
          </m:sSupPr>
          <m:e>
            <m:r>
              <w:rPr>
                <w:rFonts w:ascii="Cambria Math" w:hAnsi="Cambria Math" w:cs="Times New Roman"/>
                <w:color w:val="000000" w:themeColor="text1"/>
                <w:sz w:val="24"/>
                <w:szCs w:val="24"/>
                <w:lang w:val="en-US" w:eastAsia="ja-JP"/>
              </w:rPr>
              <m:t>10</m:t>
            </m:r>
          </m:e>
          <m:sup>
            <m:r>
              <w:rPr>
                <w:rFonts w:ascii="Cambria Math" w:hAnsi="Cambria Math" w:cs="Times New Roman"/>
                <w:color w:val="000000" w:themeColor="text1"/>
                <w:sz w:val="24"/>
                <w:szCs w:val="24"/>
                <w:lang w:eastAsia="ja-JP"/>
              </w:rPr>
              <m:t>10</m:t>
            </m:r>
          </m:sup>
        </m:sSup>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7A7BBF" w:rsidRPr="00976ABB">
        <w:rPr>
          <w:rFonts w:ascii="Times New Roman" w:hAnsi="Times New Roman" w:cs="Times New Roman"/>
          <w:iCs/>
          <w:color w:val="000000" w:themeColor="text1"/>
          <w:sz w:val="24"/>
          <w:szCs w:val="24"/>
          <w:lang w:val="en-US" w:eastAsia="ja-JP"/>
        </w:rPr>
        <w:t xml:space="preserve"> under constant local current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val="en-US" w:eastAsia="ja-JP"/>
          </w:rPr>
          <m:t>=5.0×</m:t>
        </m:r>
        <m:sSup>
          <m:sSupPr>
            <m:ctrlPr>
              <w:rPr>
                <w:rFonts w:ascii="Cambria Math" w:hAnsi="Cambria Math" w:cs="Times New Roman"/>
                <w:i/>
                <w:iCs/>
                <w:color w:val="000000" w:themeColor="text1"/>
                <w:sz w:val="24"/>
                <w:szCs w:val="24"/>
                <w:lang w:val="en-US" w:eastAsia="ja-JP"/>
              </w:rPr>
            </m:ctrlPr>
          </m:sSupPr>
          <m:e>
            <m:r>
              <w:rPr>
                <w:rFonts w:ascii="Cambria Math" w:hAnsi="Cambria Math" w:cs="Times New Roman"/>
                <w:color w:val="000000" w:themeColor="text1"/>
                <w:sz w:val="24"/>
                <w:szCs w:val="24"/>
                <w:lang w:val="en-US" w:eastAsia="ja-JP"/>
              </w:rPr>
              <m:t>10</m:t>
            </m:r>
          </m:e>
          <m:sup>
            <m:r>
              <w:rPr>
                <w:rFonts w:ascii="Cambria Math" w:hAnsi="Cambria Math" w:cs="Times New Roman"/>
                <w:color w:val="000000" w:themeColor="text1"/>
                <w:sz w:val="24"/>
                <w:szCs w:val="24"/>
                <w:lang w:eastAsia="ja-JP"/>
              </w:rPr>
              <m:t>10</m:t>
            </m:r>
          </m:sup>
        </m:sSup>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C24AD4" w:rsidRPr="00976ABB">
        <w:rPr>
          <w:rFonts w:ascii="Times New Roman" w:hAnsi="Times New Roman" w:cs="Times New Roman"/>
          <w:iCs/>
          <w:color w:val="000000" w:themeColor="text1"/>
          <w:sz w:val="24"/>
          <w:szCs w:val="24"/>
          <w:lang w:val="en-US" w:eastAsia="ja-JP"/>
        </w:rPr>
        <w:t xml:space="preserve"> </w:t>
      </w:r>
      <w:r w:rsidR="009A540E" w:rsidRPr="00976ABB">
        <w:rPr>
          <w:rFonts w:ascii="Times New Roman" w:hAnsi="Times New Roman" w:cs="Times New Roman"/>
          <w:iCs/>
          <w:color w:val="000000" w:themeColor="text1"/>
          <w:sz w:val="24"/>
          <w:szCs w:val="24"/>
          <w:lang w:val="en-US" w:eastAsia="ja-JP"/>
        </w:rPr>
        <w:t xml:space="preserve">, </w:t>
      </w:r>
      <w:r w:rsidR="00C24AD4" w:rsidRPr="00976ABB">
        <w:rPr>
          <w:rFonts w:ascii="Times New Roman" w:hAnsi="Times New Roman" w:cs="Times New Roman"/>
          <w:iCs/>
          <w:color w:val="000000" w:themeColor="text1"/>
          <w:sz w:val="24"/>
          <w:szCs w:val="24"/>
          <w:lang w:val="en-US" w:eastAsia="ja-JP"/>
        </w:rPr>
        <w:t>(iii)</w:t>
      </w:r>
      <w:r w:rsidR="002F7B00" w:rsidRPr="00976ABB">
        <w:rPr>
          <w:rFonts w:ascii="Times New Roman" w:hAnsi="Times New Roman" w:cs="Times New Roman"/>
          <w:iCs/>
          <w:color w:val="000000" w:themeColor="text1"/>
          <w:sz w:val="24"/>
          <w:szCs w:val="24"/>
          <w:lang w:val="en-US" w:eastAsia="ja-JP"/>
        </w:rPr>
        <w:t xml:space="preserve"> zero current remanent at</w:t>
      </w:r>
      <w:r w:rsidR="00C24AD4" w:rsidRPr="00976ABB">
        <w:rPr>
          <w:rFonts w:ascii="Times New Roman" w:hAnsi="Times New Roman" w:cs="Times New Roman"/>
          <w:iCs/>
          <w:color w:val="000000" w:themeColor="text1"/>
          <w:sz w:val="24"/>
          <w:szCs w:val="24"/>
          <w:lang w:val="en-US" w:eastAsia="ja-JP"/>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r>
          <w:rPr>
            <w:rFonts w:ascii="Cambria Math" w:hAnsi="Cambria Math" w:cs="Times New Roman"/>
            <w:color w:val="000000" w:themeColor="text1"/>
            <w:sz w:val="24"/>
            <w:szCs w:val="24"/>
            <w:lang w:val="en-US" w:eastAsia="ja-JP"/>
          </w:rPr>
          <m:t>=</m:t>
        </m:r>
      </m:oMath>
      <w:r w:rsidR="00C24AD4" w:rsidRPr="00976ABB">
        <w:rPr>
          <w:rFonts w:ascii="Times New Roman" w:hAnsi="Times New Roman" w:cs="Times New Roman"/>
          <w:color w:val="000000" w:themeColor="text1"/>
          <w:sz w:val="24"/>
          <w:szCs w:val="24"/>
          <w:lang w:val="en-US" w:eastAsia="ja-JP"/>
        </w:rPr>
        <w:t xml:space="preserv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r>
          <w:rPr>
            <w:rFonts w:ascii="Cambria Math" w:hAnsi="Cambria Math" w:cs="Times New Roman"/>
            <w:color w:val="000000" w:themeColor="text1"/>
            <w:sz w:val="24"/>
            <w:szCs w:val="24"/>
            <w:lang w:val="en-US" w:eastAsia="ja-JP"/>
          </w:rPr>
          <m:t>=</m:t>
        </m:r>
      </m:oMath>
      <w:r w:rsidR="00C24AD4" w:rsidRPr="00976ABB">
        <w:rPr>
          <w:rFonts w:ascii="Times New Roman" w:hAnsi="Times New Roman" w:cs="Times New Roman"/>
          <w:color w:val="000000" w:themeColor="text1"/>
          <w:sz w:val="24"/>
          <w:szCs w:val="24"/>
          <w:lang w:val="en-US" w:eastAsia="ja-JP"/>
        </w:rPr>
        <w:t xml:space="preserve"> 0</w:t>
      </w:r>
      <w:r w:rsidR="00DE3FF1" w:rsidRPr="00976ABB">
        <w:rPr>
          <w:rFonts w:ascii="Times New Roman" w:hAnsi="Times New Roman" w:cs="Times New Roman"/>
          <w:color w:val="000000" w:themeColor="text1"/>
          <w:sz w:val="24"/>
          <w:szCs w:val="24"/>
          <w:lang w:val="en-US" w:eastAsia="ja-JP"/>
        </w:rPr>
        <w:t>.0</w:t>
      </w:r>
      <w:r w:rsidR="00C24AD4" w:rsidRPr="00976ABB">
        <w:rPr>
          <w:rFonts w:ascii="Times New Roman" w:hAnsi="Times New Roman" w:cs="Times New Roman"/>
          <w:color w:val="000000" w:themeColor="text1"/>
          <w:sz w:val="24"/>
          <w:szCs w:val="24"/>
          <w:lang w:val="en-US" w:eastAsia="ja-JP"/>
        </w:rPr>
        <w:t xml:space="preserve"> </w:t>
      </w:r>
      <m:oMath>
        <m:r>
          <m:rPr>
            <m:sty m:val="p"/>
          </m:rPr>
          <w:rPr>
            <w:rFonts w:ascii="Cambria Math" w:hAnsi="Cambria Math" w:cs="Times New Roman"/>
            <w:color w:val="000000" w:themeColor="text1"/>
            <w:sz w:val="24"/>
            <w:szCs w:val="24"/>
            <w:lang w:val="en-US" w:eastAsia="ja-JP"/>
          </w:rPr>
          <m:t>A/</m:t>
        </m:r>
        <m:sSup>
          <m:sSupPr>
            <m:ctrlPr>
              <w:rPr>
                <w:rFonts w:ascii="Cambria Math" w:hAnsi="Cambria Math" w:cs="Times New Roman"/>
                <w:i/>
                <w:iCs/>
                <w:color w:val="000000" w:themeColor="text1"/>
                <w:sz w:val="24"/>
                <w:szCs w:val="24"/>
                <w:lang w:val="en-US" w:eastAsia="ja-JP"/>
              </w:rPr>
            </m:ctrlPr>
          </m:sSupPr>
          <m:e>
            <m:r>
              <m:rPr>
                <m:sty m:val="p"/>
              </m:rPr>
              <w:rPr>
                <w:rFonts w:ascii="Cambria Math" w:hAnsi="Cambria Math" w:cs="Times New Roman"/>
                <w:color w:val="000000" w:themeColor="text1"/>
                <w:sz w:val="24"/>
                <w:szCs w:val="24"/>
                <w:lang w:val="en-US" w:eastAsia="ja-JP"/>
              </w:rPr>
              <m:t>m</m:t>
            </m:r>
          </m:e>
          <m:sup>
            <m:r>
              <m:rPr>
                <m:sty m:val="p"/>
              </m:rPr>
              <w:rPr>
                <w:rFonts w:ascii="Cambria Math" w:hAnsi="Cambria Math" w:cs="Times New Roman"/>
                <w:color w:val="000000" w:themeColor="text1"/>
                <w:sz w:val="24"/>
                <w:szCs w:val="24"/>
                <w:lang w:val="en-US" w:eastAsia="ja-JP"/>
              </w:rPr>
              <m:t>2</m:t>
            </m:r>
          </m:sup>
        </m:sSup>
      </m:oMath>
      <w:r w:rsidR="004D6A42" w:rsidRPr="00976ABB">
        <w:rPr>
          <w:rFonts w:ascii="Times New Roman" w:hAnsi="Times New Roman" w:cs="Times New Roman"/>
          <w:iCs/>
          <w:color w:val="000000" w:themeColor="text1"/>
          <w:sz w:val="24"/>
          <w:szCs w:val="24"/>
          <w:lang w:val="en-US" w:eastAsia="ja-JP"/>
        </w:rPr>
        <w:t>.</w:t>
      </w:r>
    </w:p>
    <w:p w14:paraId="2DD17E8D" w14:textId="25A12719" w:rsidR="00800BA8" w:rsidRPr="00976ABB" w:rsidRDefault="00800BA8" w:rsidP="00190333">
      <w:pPr>
        <w:spacing w:line="360" w:lineRule="auto"/>
        <w:rPr>
          <w:rFonts w:ascii="Times New Roman" w:hAnsi="Times New Roman" w:cs="Times New Roman"/>
          <w:iCs/>
          <w:color w:val="000000" w:themeColor="text1"/>
          <w:sz w:val="24"/>
          <w:szCs w:val="24"/>
          <w:lang w:val="en-US"/>
        </w:rPr>
      </w:pPr>
    </w:p>
    <w:p w14:paraId="093941FC" w14:textId="6AC32E8C" w:rsidR="00190333" w:rsidRPr="00976ABB" w:rsidRDefault="00190333" w:rsidP="00190333">
      <w:pPr>
        <w:spacing w:line="360" w:lineRule="auto"/>
        <w:rPr>
          <w:rFonts w:ascii="Times New Roman" w:hAnsi="Times New Roman"/>
          <w:iCs/>
          <w:color w:val="000000" w:themeColor="text1"/>
          <w:sz w:val="24"/>
          <w:szCs w:val="24"/>
        </w:rPr>
      </w:pPr>
    </w:p>
    <w:p w14:paraId="3C944A61" w14:textId="0BA9B5C9" w:rsidR="00190333" w:rsidRPr="00976ABB" w:rsidRDefault="007B0C77" w:rsidP="00190333">
      <w:pPr>
        <w:spacing w:line="360" w:lineRule="auto"/>
        <w:jc w:val="center"/>
        <w:rPr>
          <w:rFonts w:ascii="Times New Roman" w:hAnsi="Times New Roman"/>
          <w:b/>
          <w:bCs/>
          <w:iCs/>
          <w:color w:val="000000" w:themeColor="text1"/>
          <w:sz w:val="24"/>
          <w:szCs w:val="24"/>
          <w:lang w:eastAsia="ja-JP"/>
        </w:rPr>
      </w:pPr>
      <w:r w:rsidRPr="00976ABB">
        <w:rPr>
          <w:rFonts w:ascii="Times New Roman" w:hAnsi="Times New Roman"/>
          <w:b/>
          <w:bCs/>
          <w:iCs/>
          <w:color w:val="000000" w:themeColor="text1"/>
          <w:sz w:val="24"/>
          <w:szCs w:val="24"/>
        </w:rPr>
        <w:t>T</w:t>
      </w:r>
      <w:r w:rsidRPr="00976ABB">
        <w:rPr>
          <w:rFonts w:ascii="Times New Roman" w:hAnsi="Times New Roman" w:hint="eastAsia"/>
          <w:b/>
          <w:bCs/>
          <w:iCs/>
          <w:color w:val="000000" w:themeColor="text1"/>
          <w:sz w:val="24"/>
          <w:szCs w:val="24"/>
          <w:lang w:eastAsia="ja-JP"/>
        </w:rPr>
        <w:t>ABLES</w:t>
      </w:r>
    </w:p>
    <w:p w14:paraId="617AC036" w14:textId="23AB76E5" w:rsidR="00190333" w:rsidRPr="00976ABB" w:rsidRDefault="00190333" w:rsidP="00190333">
      <w:pPr>
        <w:spacing w:line="360" w:lineRule="auto"/>
        <w:rPr>
          <w:rFonts w:ascii="Times New Roman" w:hAnsi="Times New Roman"/>
          <w:iCs/>
          <w:color w:val="000000" w:themeColor="text1"/>
          <w:sz w:val="24"/>
          <w:szCs w:val="24"/>
          <w:lang w:eastAsia="ja-JP"/>
        </w:rPr>
      </w:pPr>
      <w:r w:rsidRPr="00976ABB">
        <w:rPr>
          <w:rFonts w:ascii="Times New Roman" w:hAnsi="Times New Roman"/>
          <w:iCs/>
          <w:color w:val="000000" w:themeColor="text1"/>
          <w:sz w:val="24"/>
          <w:szCs w:val="24"/>
          <w:lang w:eastAsia="ja-JP"/>
        </w:rPr>
        <w:t>T</w:t>
      </w:r>
      <w:r w:rsidRPr="00976ABB">
        <w:rPr>
          <w:rFonts w:ascii="Times New Roman" w:hAnsi="Times New Roman" w:hint="eastAsia"/>
          <w:iCs/>
          <w:color w:val="000000" w:themeColor="text1"/>
          <w:sz w:val="24"/>
          <w:szCs w:val="24"/>
          <w:lang w:eastAsia="ja-JP"/>
        </w:rPr>
        <w:t>ABLE 1.</w:t>
      </w:r>
      <w:r w:rsidRPr="00976ABB">
        <w:rPr>
          <w:rFonts w:ascii="Times New Roman" w:hAnsi="Times New Roman"/>
          <w:iCs/>
          <w:color w:val="000000" w:themeColor="text1"/>
          <w:sz w:val="24"/>
          <w:szCs w:val="24"/>
          <w:lang w:eastAsia="ja-JP"/>
        </w:rPr>
        <w:t xml:space="preserve"> </w:t>
      </w:r>
      <w:r w:rsidR="0045620C" w:rsidRPr="00976ABB">
        <w:rPr>
          <w:rFonts w:ascii="Times New Roman" w:hAnsi="Times New Roman"/>
          <w:iCs/>
          <w:color w:val="000000" w:themeColor="text1"/>
          <w:sz w:val="24"/>
          <w:szCs w:val="24"/>
          <w:lang w:eastAsia="ja-JP"/>
        </w:rPr>
        <w:t>Nonequilibrium</w:t>
      </w:r>
      <w:r w:rsidR="0045620C" w:rsidRPr="00976ABB">
        <w:rPr>
          <w:rFonts w:ascii="Times New Roman" w:hAnsi="Times New Roman" w:hint="eastAsia"/>
          <w:iCs/>
          <w:color w:val="000000" w:themeColor="text1"/>
          <w:sz w:val="24"/>
          <w:szCs w:val="24"/>
          <w:lang w:eastAsia="ja-JP"/>
        </w:rPr>
        <w:t xml:space="preserve"> skyrmion distributions at four different regions of wires at all combinations of the global and local current polarities</w:t>
      </w:r>
      <w:r w:rsidR="007A0A3B" w:rsidRPr="00976ABB">
        <w:rPr>
          <w:rFonts w:ascii="Times New Roman" w:hAnsi="Times New Roman" w:hint="eastAsia"/>
          <w:iCs/>
          <w:color w:val="000000" w:themeColor="text1"/>
          <w:sz w:val="24"/>
          <w:szCs w:val="24"/>
          <w:lang w:eastAsia="ja-JP"/>
        </w:rPr>
        <w:t xml:space="preserve"> at</w:t>
      </w:r>
      <w:r w:rsidR="0045620C" w:rsidRPr="00976ABB">
        <w:rPr>
          <w:rFonts w:ascii="Times New Roman" w:hAnsi="Times New Roman" w:cs="Times New Roman"/>
          <w:color w:val="000000" w:themeColor="text1"/>
          <w:sz w:val="24"/>
          <w:szCs w:val="24"/>
          <w:lang w:eastAsia="ja-JP"/>
        </w:rPr>
        <w:t xml:space="preserve"> </w:t>
      </w:r>
      <m:oMath>
        <m:d>
          <m:dPr>
            <m:ctrlPr>
              <w:rPr>
                <w:rFonts w:ascii="Cambria Math" w:hAnsi="Cambria Math" w:cs="Times New Roman"/>
                <w:i/>
                <w:color w:val="000000" w:themeColor="text1"/>
                <w:sz w:val="24"/>
                <w:szCs w:val="24"/>
                <w:lang w:eastAsia="ja-JP"/>
              </w:rPr>
            </m:ctrlPr>
          </m:dPr>
          <m:e>
            <m:d>
              <m:dPr>
                <m:begChr m:val="|"/>
                <m:endChr m:val="|"/>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1</m:t>
                    </m:r>
                  </m:sub>
                </m:sSub>
              </m:e>
            </m:d>
            <m:r>
              <w:rPr>
                <w:rFonts w:ascii="Cambria Math" w:hAnsi="Cambria Math" w:cs="Times New Roman"/>
                <w:color w:val="000000" w:themeColor="text1"/>
                <w:sz w:val="24"/>
                <w:szCs w:val="24"/>
                <w:lang w:eastAsia="ja-JP"/>
              </w:rPr>
              <m:t>,</m:t>
            </m:r>
            <m:d>
              <m:dPr>
                <m:begChr m:val="|"/>
                <m:endChr m:val="|"/>
                <m:ctrlPr>
                  <w:rPr>
                    <w:rFonts w:ascii="Cambria Math" w:hAnsi="Cambria Math" w:cs="Times New Roman"/>
                    <w:i/>
                    <w:color w:val="000000" w:themeColor="text1"/>
                    <w:sz w:val="24"/>
                    <w:szCs w:val="24"/>
                    <w:lang w:eastAsia="ja-JP"/>
                  </w:rPr>
                </m:ctrlPr>
              </m:dPr>
              <m:e>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j</m:t>
                    </m:r>
                  </m:e>
                  <m:sub>
                    <m:r>
                      <w:rPr>
                        <w:rFonts w:ascii="Cambria Math" w:hAnsi="Cambria Math" w:cs="Times New Roman"/>
                        <w:color w:val="000000" w:themeColor="text1"/>
                        <w:sz w:val="24"/>
                        <w:szCs w:val="24"/>
                        <w:lang w:eastAsia="ja-JP"/>
                      </w:rPr>
                      <m:t>2</m:t>
                    </m:r>
                  </m:sub>
                </m:sSub>
              </m:e>
            </m:d>
          </m:e>
        </m:d>
        <m:r>
          <w:rPr>
            <w:rFonts w:ascii="Cambria Math" w:hAnsi="Cambria Math" w:cs="Times New Roman"/>
            <w:color w:val="000000" w:themeColor="text1"/>
            <w:sz w:val="24"/>
            <w:szCs w:val="24"/>
            <w:lang w:eastAsia="ja-JP"/>
          </w:rPr>
          <m:t>=(</m:t>
        </m:r>
        <m:r>
          <m:rPr>
            <m:sty m:val="p"/>
          </m:rPr>
          <w:rPr>
            <w:rFonts w:ascii="Cambria Math" w:hAnsi="Cambria Math" w:cs="Times New Roman"/>
            <w:color w:val="000000" w:themeColor="text1"/>
            <w:sz w:val="24"/>
            <w:szCs w:val="24"/>
            <w:lang w:val="en-US"/>
          </w:rPr>
          <m:t>3.1×</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val="en-US"/>
          </w:rPr>
          <m:t>7.5×</m:t>
        </m:r>
        <m:sSup>
          <m:sSupPr>
            <m:ctrlPr>
              <w:rPr>
                <w:rFonts w:ascii="Cambria Math" w:hAnsi="Cambria Math" w:cs="Times New Roman"/>
                <w:i/>
                <w:iCs/>
                <w:color w:val="000000" w:themeColor="text1"/>
                <w:sz w:val="24"/>
                <w:szCs w:val="24"/>
                <w:lang w:val="en-US"/>
              </w:rPr>
            </m:ctrlPr>
          </m:sSupPr>
          <m:e>
            <m:r>
              <w:rPr>
                <w:rFonts w:ascii="Cambria Math" w:hAnsi="Cambria Math" w:cs="Times New Roman"/>
                <w:color w:val="000000" w:themeColor="text1"/>
                <w:sz w:val="24"/>
                <w:szCs w:val="24"/>
                <w:lang w:val="en-US"/>
              </w:rPr>
              <m:t>10</m:t>
            </m:r>
          </m:e>
          <m:sup>
            <m:r>
              <w:rPr>
                <w:rFonts w:ascii="Cambria Math" w:hAnsi="Cambria Math" w:cs="Times New Roman"/>
                <w:color w:val="000000" w:themeColor="text1"/>
                <w:sz w:val="24"/>
                <w:szCs w:val="24"/>
              </w:rPr>
              <m:t>10</m:t>
            </m:r>
          </m:sup>
        </m:sSup>
        <m:r>
          <w:rPr>
            <w:rFonts w:ascii="Cambria Math" w:hAnsi="Cambria Math" w:cs="Times New Roman"/>
            <w:color w:val="000000" w:themeColor="text1"/>
            <w:sz w:val="24"/>
            <w:szCs w:val="24"/>
            <w:lang w:eastAsia="ja-JP"/>
          </w:rPr>
          <m:t xml:space="preserve"> </m:t>
        </m:r>
        <m:r>
          <m:rPr>
            <m:sty m:val="p"/>
          </m:rPr>
          <w:rPr>
            <w:rFonts w:ascii="Cambria Math" w:hAnsi="Cambria Math" w:cs="Times New Roman"/>
            <w:color w:val="000000" w:themeColor="text1"/>
            <w:sz w:val="24"/>
            <w:szCs w:val="24"/>
            <w:lang w:eastAsia="ja-JP"/>
          </w:rPr>
          <m:t>A/</m:t>
        </m:r>
        <m:sSup>
          <m:sSupPr>
            <m:ctrlPr>
              <w:rPr>
                <w:rFonts w:ascii="Cambria Math" w:hAnsi="Cambria Math" w:cs="Times New Roman"/>
                <w:iCs/>
                <w:color w:val="000000" w:themeColor="text1"/>
                <w:sz w:val="24"/>
                <w:szCs w:val="24"/>
                <w:lang w:eastAsia="ja-JP"/>
              </w:rPr>
            </m:ctrlPr>
          </m:sSupPr>
          <m:e>
            <m:r>
              <m:rPr>
                <m:sty m:val="p"/>
              </m:rPr>
              <w:rPr>
                <w:rFonts w:ascii="Cambria Math" w:hAnsi="Cambria Math" w:cs="Times New Roman"/>
                <w:color w:val="000000" w:themeColor="text1"/>
                <w:sz w:val="24"/>
                <w:szCs w:val="24"/>
                <w:lang w:eastAsia="ja-JP"/>
              </w:rPr>
              <m:t>m</m:t>
            </m:r>
          </m:e>
          <m:sup>
            <m:r>
              <m:rPr>
                <m:sty m:val="p"/>
              </m:rPr>
              <w:rPr>
                <w:rFonts w:ascii="Cambria Math" w:hAnsi="Cambria Math" w:cs="Times New Roman"/>
                <w:color w:val="000000" w:themeColor="text1"/>
                <w:sz w:val="24"/>
                <w:szCs w:val="24"/>
                <w:lang w:eastAsia="ja-JP"/>
              </w:rPr>
              <m:t>2</m:t>
            </m:r>
          </m:sup>
        </m:sSup>
        <m:r>
          <w:rPr>
            <w:rFonts w:ascii="Cambria Math" w:hAnsi="Cambria Math" w:cs="Times New Roman"/>
            <w:color w:val="000000" w:themeColor="text1"/>
            <w:sz w:val="24"/>
            <w:szCs w:val="24"/>
            <w:lang w:eastAsia="ja-JP"/>
          </w:rPr>
          <m:t>)</m:t>
        </m:r>
      </m:oMath>
      <w:r w:rsidR="0045620C" w:rsidRPr="00976ABB">
        <w:rPr>
          <w:rFonts w:ascii="Times New Roman" w:hAnsi="Times New Roman" w:hint="eastAsia"/>
          <w:iCs/>
          <w:color w:val="000000" w:themeColor="text1"/>
          <w:sz w:val="24"/>
          <w:szCs w:val="24"/>
          <w:lang w:eastAsia="ja-JP"/>
        </w:rPr>
        <w:t xml:space="preserve">. </w:t>
      </w:r>
      <w:r w:rsidRPr="00976ABB">
        <w:rPr>
          <w:rFonts w:ascii="Times New Roman" w:hAnsi="Times New Roman"/>
          <w:iCs/>
          <w:color w:val="000000" w:themeColor="text1"/>
          <w:sz w:val="24"/>
          <w:szCs w:val="24"/>
          <w:lang w:eastAsia="ja-JP"/>
        </w:rPr>
        <w:t xml:space="preserve">Column 1 and column 2 </w:t>
      </w:r>
      <w:r w:rsidR="00660C95" w:rsidRPr="00976ABB">
        <w:rPr>
          <w:rFonts w:ascii="Times New Roman" w:hAnsi="Times New Roman" w:hint="eastAsia"/>
          <w:iCs/>
          <w:color w:val="000000" w:themeColor="text1"/>
          <w:sz w:val="24"/>
          <w:szCs w:val="24"/>
          <w:lang w:eastAsia="ja-JP"/>
        </w:rPr>
        <w:t>label</w:t>
      </w:r>
      <w:r w:rsidR="00660C95" w:rsidRPr="00976ABB">
        <w:rPr>
          <w:rFonts w:ascii="Times New Roman" w:hAnsi="Times New Roman"/>
          <w:iCs/>
          <w:color w:val="000000" w:themeColor="text1"/>
          <w:sz w:val="24"/>
          <w:szCs w:val="24"/>
          <w:lang w:eastAsia="ja-JP"/>
        </w:rPr>
        <w:t xml:space="preserve"> </w:t>
      </w:r>
      <w:r w:rsidR="000461E2" w:rsidRPr="00976ABB">
        <w:rPr>
          <w:rFonts w:ascii="Times New Roman" w:hAnsi="Times New Roman" w:hint="eastAsia"/>
          <w:iCs/>
          <w:color w:val="000000" w:themeColor="text1"/>
          <w:sz w:val="24"/>
          <w:szCs w:val="24"/>
          <w:lang w:eastAsia="ja-JP"/>
        </w:rPr>
        <w:t xml:space="preserve">combinations of </w:t>
      </w:r>
      <w:r w:rsidR="00A235DB" w:rsidRPr="00976ABB">
        <w:rPr>
          <w:rFonts w:ascii="Times New Roman" w:hAnsi="Times New Roman" w:hint="eastAsia"/>
          <w:iCs/>
          <w:color w:val="000000" w:themeColor="text1"/>
          <w:sz w:val="24"/>
          <w:szCs w:val="24"/>
          <w:lang w:eastAsia="ja-JP"/>
        </w:rPr>
        <w:t>global</w:t>
      </w:r>
      <w:r w:rsidR="00A235DB" w:rsidRPr="00976ABB">
        <w:rPr>
          <w:rFonts w:ascii="Times New Roman" w:hAnsi="Times New Roman"/>
          <w:iCs/>
          <w:color w:val="000000" w:themeColor="text1"/>
          <w:sz w:val="24"/>
          <w:szCs w:val="24"/>
          <w:lang w:eastAsia="ja-JP"/>
        </w:rPr>
        <w:t xml:space="preserve"> </w:t>
      </w:r>
      <w:r w:rsidRPr="00976ABB">
        <w:rPr>
          <w:rFonts w:ascii="Times New Roman" w:hAnsi="Times New Roman"/>
          <w:iCs/>
          <w:color w:val="000000" w:themeColor="text1"/>
          <w:sz w:val="24"/>
          <w:szCs w:val="24"/>
          <w:lang w:eastAsia="ja-JP"/>
        </w:rPr>
        <w:t xml:space="preserve">and </w:t>
      </w:r>
      <w:r w:rsidR="00A235DB" w:rsidRPr="00976ABB">
        <w:rPr>
          <w:rFonts w:ascii="Times New Roman" w:hAnsi="Times New Roman" w:hint="eastAsia"/>
          <w:iCs/>
          <w:color w:val="000000" w:themeColor="text1"/>
          <w:sz w:val="24"/>
          <w:szCs w:val="24"/>
          <w:lang w:eastAsia="ja-JP"/>
        </w:rPr>
        <w:t>local</w:t>
      </w:r>
      <w:r w:rsidR="00A235DB" w:rsidRPr="00976ABB">
        <w:rPr>
          <w:rFonts w:ascii="Times New Roman" w:hAnsi="Times New Roman"/>
          <w:iCs/>
          <w:color w:val="000000" w:themeColor="text1"/>
          <w:sz w:val="24"/>
          <w:szCs w:val="24"/>
          <w:lang w:eastAsia="ja-JP"/>
        </w:rPr>
        <w:t xml:space="preserve"> </w:t>
      </w:r>
      <w:r w:rsidR="000461E2" w:rsidRPr="00976ABB">
        <w:rPr>
          <w:rFonts w:ascii="Times New Roman" w:hAnsi="Times New Roman" w:hint="eastAsia"/>
          <w:iCs/>
          <w:color w:val="000000" w:themeColor="text1"/>
          <w:sz w:val="24"/>
          <w:szCs w:val="24"/>
          <w:lang w:eastAsia="ja-JP"/>
        </w:rPr>
        <w:lastRenderedPageBreak/>
        <w:t>current polarities</w:t>
      </w:r>
      <w:r w:rsidRPr="00976ABB">
        <w:rPr>
          <w:rFonts w:ascii="Times New Roman" w:hAnsi="Times New Roman"/>
          <w:iCs/>
          <w:color w:val="000000" w:themeColor="text1"/>
          <w:sz w:val="24"/>
          <w:szCs w:val="24"/>
          <w:lang w:eastAsia="ja-JP"/>
        </w:rPr>
        <w:t xml:space="preserve">, column 3 </w:t>
      </w:r>
      <w:r w:rsidR="00660C95" w:rsidRPr="00976ABB">
        <w:rPr>
          <w:rFonts w:ascii="Times New Roman" w:hAnsi="Times New Roman" w:hint="eastAsia"/>
          <w:iCs/>
          <w:color w:val="000000" w:themeColor="text1"/>
          <w:sz w:val="24"/>
          <w:szCs w:val="24"/>
          <w:lang w:eastAsia="ja-JP"/>
        </w:rPr>
        <w:t>presents</w:t>
      </w:r>
      <w:r w:rsidR="00660C95" w:rsidRPr="00976ABB">
        <w:rPr>
          <w:rFonts w:ascii="Times New Roman" w:hAnsi="Times New Roman"/>
          <w:iCs/>
          <w:color w:val="000000" w:themeColor="text1"/>
          <w:sz w:val="24"/>
          <w:szCs w:val="24"/>
          <w:lang w:eastAsia="ja-JP"/>
        </w:rPr>
        <w:t xml:space="preserve"> </w:t>
      </w:r>
      <w:r w:rsidRPr="00976ABB">
        <w:rPr>
          <w:rFonts w:ascii="Times New Roman" w:hAnsi="Times New Roman"/>
          <w:iCs/>
          <w:color w:val="000000" w:themeColor="text1"/>
          <w:sz w:val="24"/>
          <w:szCs w:val="24"/>
          <w:lang w:eastAsia="ja-JP"/>
        </w:rPr>
        <w:t>the region of skyrmion accumulations</w:t>
      </w:r>
      <w:r w:rsidR="00660C95" w:rsidRPr="00976ABB">
        <w:rPr>
          <w:rFonts w:ascii="Times New Roman" w:hAnsi="Times New Roman" w:hint="eastAsia"/>
          <w:iCs/>
          <w:color w:val="000000" w:themeColor="text1"/>
          <w:sz w:val="24"/>
          <w:szCs w:val="24"/>
          <w:lang w:eastAsia="ja-JP"/>
        </w:rPr>
        <w:t xml:space="preserve"> derived from</w:t>
      </w:r>
      <w:r w:rsidRPr="00976ABB">
        <w:rPr>
          <w:rFonts w:ascii="Times New Roman" w:hAnsi="Times New Roman"/>
          <w:iCs/>
          <w:color w:val="000000" w:themeColor="text1"/>
          <w:sz w:val="24"/>
          <w:szCs w:val="24"/>
          <w:lang w:eastAsia="ja-JP"/>
        </w:rPr>
        <w:t xml:space="preserve"> the </w:t>
      </w:r>
      <w:r w:rsidR="00DF1814" w:rsidRPr="00976ABB">
        <w:rPr>
          <w:rFonts w:ascii="Times New Roman" w:hAnsi="Times New Roman" w:hint="eastAsia"/>
          <w:iCs/>
          <w:color w:val="000000" w:themeColor="text1"/>
          <w:sz w:val="24"/>
          <w:szCs w:val="24"/>
          <w:lang w:eastAsia="ja-JP"/>
        </w:rPr>
        <w:t xml:space="preserve">skyrmion </w:t>
      </w:r>
      <w:r w:rsidR="00424BB8" w:rsidRPr="00976ABB">
        <w:rPr>
          <w:rFonts w:ascii="Times New Roman" w:hAnsi="Times New Roman" w:hint="eastAsia"/>
          <w:iCs/>
          <w:color w:val="000000" w:themeColor="text1"/>
          <w:sz w:val="24"/>
          <w:szCs w:val="24"/>
          <w:lang w:eastAsia="ja-JP"/>
        </w:rPr>
        <w:t>H</w:t>
      </w:r>
      <w:r w:rsidR="00DF1814" w:rsidRPr="00976ABB">
        <w:rPr>
          <w:rFonts w:ascii="Times New Roman" w:hAnsi="Times New Roman" w:hint="eastAsia"/>
          <w:iCs/>
          <w:color w:val="000000" w:themeColor="text1"/>
          <w:sz w:val="24"/>
          <w:szCs w:val="24"/>
          <w:lang w:eastAsia="ja-JP"/>
        </w:rPr>
        <w:t>all manner</w:t>
      </w:r>
      <w:r w:rsidRPr="00976ABB">
        <w:rPr>
          <w:rFonts w:ascii="Times New Roman" w:hAnsi="Times New Roman"/>
          <w:iCs/>
          <w:color w:val="000000" w:themeColor="text1"/>
          <w:sz w:val="24"/>
          <w:szCs w:val="24"/>
          <w:lang w:eastAsia="ja-JP"/>
        </w:rPr>
        <w:t xml:space="preserve">, </w:t>
      </w:r>
      <w:r w:rsidR="00660C95" w:rsidRPr="00976ABB">
        <w:rPr>
          <w:rFonts w:ascii="Times New Roman" w:hAnsi="Times New Roman" w:hint="eastAsia"/>
          <w:iCs/>
          <w:color w:val="000000" w:themeColor="text1"/>
          <w:sz w:val="24"/>
          <w:szCs w:val="24"/>
          <w:lang w:eastAsia="ja-JP"/>
        </w:rPr>
        <w:t>and</w:t>
      </w:r>
      <w:r w:rsidRPr="00976ABB">
        <w:rPr>
          <w:rFonts w:ascii="Times New Roman" w:hAnsi="Times New Roman"/>
          <w:iCs/>
          <w:color w:val="000000" w:themeColor="text1"/>
          <w:sz w:val="24"/>
          <w:szCs w:val="24"/>
          <w:lang w:eastAsia="ja-JP"/>
        </w:rPr>
        <w:t xml:space="preserve"> column 4 </w:t>
      </w:r>
      <w:r w:rsidR="00660C95" w:rsidRPr="00976ABB">
        <w:rPr>
          <w:rFonts w:ascii="Times New Roman" w:hAnsi="Times New Roman" w:hint="eastAsia"/>
          <w:iCs/>
          <w:color w:val="000000" w:themeColor="text1"/>
          <w:sz w:val="24"/>
          <w:szCs w:val="24"/>
          <w:lang w:eastAsia="ja-JP"/>
        </w:rPr>
        <w:t>indicates</w:t>
      </w:r>
      <w:r w:rsidR="00660C95" w:rsidRPr="00976ABB">
        <w:rPr>
          <w:rFonts w:ascii="Times New Roman" w:hAnsi="Times New Roman"/>
          <w:iCs/>
          <w:color w:val="000000" w:themeColor="text1"/>
          <w:sz w:val="24"/>
          <w:szCs w:val="24"/>
          <w:lang w:eastAsia="ja-JP"/>
        </w:rPr>
        <w:t xml:space="preserve"> </w:t>
      </w:r>
      <w:r w:rsidR="00660C95" w:rsidRPr="00976ABB">
        <w:rPr>
          <w:rFonts w:ascii="Times New Roman" w:hAnsi="Times New Roman" w:hint="eastAsia"/>
          <w:iCs/>
          <w:color w:val="000000" w:themeColor="text1"/>
          <w:sz w:val="24"/>
          <w:szCs w:val="24"/>
          <w:lang w:eastAsia="ja-JP"/>
        </w:rPr>
        <w:t xml:space="preserve">experimental skyrmion distribution </w:t>
      </w:r>
      <w:r w:rsidRPr="00976ABB">
        <w:rPr>
          <w:rFonts w:ascii="Times New Roman" w:hAnsi="Times New Roman"/>
          <w:iCs/>
          <w:color w:val="000000" w:themeColor="text1"/>
          <w:sz w:val="24"/>
          <w:szCs w:val="24"/>
          <w:lang w:eastAsia="ja-JP"/>
        </w:rPr>
        <w:t>in</w:t>
      </w:r>
      <w:r w:rsidR="00660C95" w:rsidRPr="00976ABB">
        <w:rPr>
          <w:rFonts w:ascii="Times New Roman" w:hAnsi="Times New Roman" w:hint="eastAsia"/>
          <w:iCs/>
          <w:color w:val="000000" w:themeColor="text1"/>
          <w:sz w:val="24"/>
          <w:szCs w:val="24"/>
          <w:lang w:eastAsia="ja-JP"/>
        </w:rPr>
        <w:t xml:space="preserve"> </w:t>
      </w:r>
      <w:r w:rsidRPr="00976ABB">
        <w:rPr>
          <w:rFonts w:ascii="Times New Roman" w:hAnsi="Times New Roman"/>
          <w:iCs/>
          <w:color w:val="000000" w:themeColor="text1"/>
          <w:sz w:val="24"/>
          <w:szCs w:val="24"/>
          <w:lang w:eastAsia="ja-JP"/>
        </w:rPr>
        <w:t xml:space="preserve">each region of </w:t>
      </w:r>
      <w:r w:rsidR="00797623" w:rsidRPr="00976ABB">
        <w:rPr>
          <w:rFonts w:ascii="Times New Roman" w:hAnsi="Times New Roman"/>
          <w:iCs/>
          <w:color w:val="000000" w:themeColor="text1"/>
          <w:sz w:val="24"/>
          <w:szCs w:val="24"/>
          <w:lang w:eastAsia="ja-JP"/>
        </w:rPr>
        <w:t xml:space="preserve">the </w:t>
      </w:r>
      <w:r w:rsidRPr="00976ABB">
        <w:rPr>
          <w:rFonts w:ascii="Times New Roman" w:hAnsi="Times New Roman"/>
          <w:iCs/>
          <w:color w:val="000000" w:themeColor="text1"/>
          <w:sz w:val="24"/>
          <w:szCs w:val="24"/>
          <w:lang w:eastAsia="ja-JP"/>
        </w:rPr>
        <w:t>wire.</w:t>
      </w:r>
      <w:r w:rsidR="00950C03" w:rsidRPr="00976ABB">
        <w:rPr>
          <w:rFonts w:ascii="Times New Roman" w:hAnsi="Times New Roman" w:hint="eastAsia"/>
          <w:iCs/>
          <w:color w:val="000000" w:themeColor="text1"/>
          <w:sz w:val="24"/>
          <w:szCs w:val="24"/>
          <w:lang w:eastAsia="ja-JP"/>
        </w:rPr>
        <w:t xml:space="preserve"> The 1</w:t>
      </w:r>
      <w:r w:rsidR="00950C03" w:rsidRPr="00976ABB">
        <w:rPr>
          <w:rFonts w:ascii="Times New Roman" w:hAnsi="Times New Roman" w:hint="eastAsia"/>
          <w:iCs/>
          <w:color w:val="000000" w:themeColor="text1"/>
          <w:sz w:val="24"/>
          <w:szCs w:val="24"/>
          <w:vertAlign w:val="superscript"/>
          <w:lang w:eastAsia="ja-JP"/>
        </w:rPr>
        <w:t>st</w:t>
      </w:r>
      <w:r w:rsidR="00950C03" w:rsidRPr="00976ABB">
        <w:rPr>
          <w:rFonts w:ascii="Times New Roman" w:hAnsi="Times New Roman" w:hint="eastAsia"/>
          <w:iCs/>
          <w:color w:val="000000" w:themeColor="text1"/>
          <w:sz w:val="24"/>
          <w:szCs w:val="24"/>
          <w:lang w:eastAsia="ja-JP"/>
        </w:rPr>
        <w:t xml:space="preserve"> and 2</w:t>
      </w:r>
      <w:r w:rsidR="00950C03" w:rsidRPr="00976ABB">
        <w:rPr>
          <w:rFonts w:ascii="Times New Roman" w:hAnsi="Times New Roman" w:hint="eastAsia"/>
          <w:iCs/>
          <w:color w:val="000000" w:themeColor="text1"/>
          <w:sz w:val="24"/>
          <w:szCs w:val="24"/>
          <w:vertAlign w:val="superscript"/>
          <w:lang w:eastAsia="ja-JP"/>
        </w:rPr>
        <w:t>nd</w:t>
      </w:r>
      <w:r w:rsidR="00950C03" w:rsidRPr="00976ABB">
        <w:rPr>
          <w:rFonts w:ascii="Times New Roman" w:hAnsi="Times New Roman" w:hint="eastAsia"/>
          <w:iCs/>
          <w:color w:val="000000" w:themeColor="text1"/>
          <w:sz w:val="24"/>
          <w:szCs w:val="24"/>
          <w:lang w:eastAsia="ja-JP"/>
        </w:rPr>
        <w:t xml:space="preserve"> population regions are</w:t>
      </w:r>
      <w:r w:rsidR="004E3D0D" w:rsidRPr="00976ABB">
        <w:rPr>
          <w:rFonts w:ascii="Times New Roman" w:hAnsi="Times New Roman" w:hint="eastAsia"/>
          <w:iCs/>
          <w:color w:val="000000" w:themeColor="text1"/>
          <w:sz w:val="24"/>
          <w:szCs w:val="24"/>
          <w:lang w:eastAsia="ja-JP"/>
        </w:rPr>
        <w:t xml:space="preserve"> </w:t>
      </w:r>
      <w:r w:rsidR="00950C03" w:rsidRPr="00976ABB">
        <w:rPr>
          <w:rFonts w:ascii="Times New Roman" w:hAnsi="Times New Roman"/>
          <w:iCs/>
          <w:color w:val="000000" w:themeColor="text1"/>
          <w:sz w:val="24"/>
          <w:szCs w:val="24"/>
          <w:lang w:eastAsia="ja-JP"/>
        </w:rPr>
        <w:t>highlighted</w:t>
      </w:r>
      <w:r w:rsidR="00950C03" w:rsidRPr="00976ABB">
        <w:rPr>
          <w:rFonts w:ascii="Times New Roman" w:hAnsi="Times New Roman" w:hint="eastAsia"/>
          <w:iCs/>
          <w:color w:val="000000" w:themeColor="text1"/>
          <w:sz w:val="24"/>
          <w:szCs w:val="24"/>
          <w:lang w:eastAsia="ja-JP"/>
        </w:rPr>
        <w:t xml:space="preserve"> by orange and yellow </w:t>
      </w:r>
      <w:r w:rsidR="00950C03" w:rsidRPr="00976ABB">
        <w:rPr>
          <w:rFonts w:ascii="Times New Roman" w:hAnsi="Times New Roman"/>
          <w:iCs/>
          <w:color w:val="000000" w:themeColor="text1"/>
          <w:sz w:val="24"/>
          <w:szCs w:val="24"/>
          <w:lang w:eastAsia="ja-JP"/>
        </w:rPr>
        <w:t>colours</w:t>
      </w:r>
      <w:r w:rsidR="00950C03" w:rsidRPr="00976ABB">
        <w:rPr>
          <w:rFonts w:ascii="Times New Roman" w:hAnsi="Times New Roman" w:hint="eastAsia"/>
          <w:iCs/>
          <w:color w:val="000000" w:themeColor="text1"/>
          <w:sz w:val="24"/>
          <w:szCs w:val="24"/>
          <w:lang w:eastAsia="ja-JP"/>
        </w:rPr>
        <w:t>.</w:t>
      </w:r>
      <w:r w:rsidR="00421481" w:rsidRPr="00976ABB">
        <w:rPr>
          <w:rFonts w:ascii="Times New Roman" w:hAnsi="Times New Roman"/>
          <w:iCs/>
          <w:color w:val="000000" w:themeColor="text1"/>
          <w:sz w:val="24"/>
          <w:szCs w:val="24"/>
          <w:lang w:eastAsia="ja-JP"/>
        </w:rPr>
        <w:t xml:space="preserve"> </w:t>
      </w:r>
      <w:r w:rsidR="00421481" w:rsidRPr="00976ABB">
        <w:rPr>
          <w:rFonts w:ascii="Times New Roman" w:hAnsi="Times New Roman" w:cs="Times New Roman"/>
          <w:color w:val="000000" w:themeColor="text1"/>
          <w:sz w:val="24"/>
          <w:szCs w:val="24"/>
          <w:lang w:eastAsia="ja-JP"/>
        </w:rPr>
        <w:t>The</w:t>
      </w:r>
      <w:r w:rsidR="00421481" w:rsidRPr="00976ABB">
        <w:rPr>
          <w:rFonts w:ascii="Times New Roman" w:hAnsi="Times New Roman" w:cs="Times New Roman" w:hint="eastAsia"/>
          <w:color w:val="000000" w:themeColor="text1"/>
          <w:sz w:val="24"/>
          <w:szCs w:val="24"/>
          <w:lang w:eastAsia="ja-JP"/>
        </w:rPr>
        <w:t xml:space="preserve"> devices with Co thickness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t</m:t>
            </m:r>
          </m:e>
          <m:sub>
            <m:r>
              <m:rPr>
                <m:sty m:val="p"/>
              </m:rPr>
              <w:rPr>
                <w:rFonts w:ascii="Cambria Math" w:hAnsi="Cambria Math" w:cs="Times New Roman"/>
                <w:color w:val="000000" w:themeColor="text1"/>
                <w:sz w:val="24"/>
                <w:szCs w:val="24"/>
                <w:lang w:eastAsia="ja-JP"/>
              </w:rPr>
              <m:t>Co</m:t>
            </m:r>
          </m:sub>
        </m:sSub>
        <m:r>
          <w:rPr>
            <w:rFonts w:ascii="Cambria Math" w:hAnsi="Cambria Math" w:cs="Times New Roman"/>
            <w:color w:val="000000" w:themeColor="text1"/>
            <w:sz w:val="24"/>
            <w:szCs w:val="24"/>
            <w:lang w:eastAsia="ja-JP"/>
          </w:rPr>
          <m:t xml:space="preserve">=0.41 </m:t>
        </m:r>
        <m:r>
          <m:rPr>
            <m:sty m:val="p"/>
          </m:rPr>
          <w:rPr>
            <w:rFonts w:ascii="Cambria Math" w:hAnsi="Cambria Math" w:cs="Times New Roman"/>
            <w:color w:val="000000" w:themeColor="text1"/>
            <w:sz w:val="24"/>
            <w:szCs w:val="24"/>
            <w:lang w:eastAsia="ja-JP"/>
          </w:rPr>
          <m:t>nm</m:t>
        </m:r>
        <m:r>
          <w:rPr>
            <w:rFonts w:ascii="Cambria Math" w:hAnsi="Cambria Math" w:cs="Times New Roman"/>
            <w:color w:val="000000" w:themeColor="text1"/>
            <w:sz w:val="24"/>
            <w:szCs w:val="24"/>
            <w:lang w:eastAsia="ja-JP"/>
          </w:rPr>
          <m:t xml:space="preserve"> </m:t>
        </m:r>
      </m:oMath>
      <w:r w:rsidR="00421481" w:rsidRPr="00976ABB">
        <w:rPr>
          <w:rFonts w:ascii="Times New Roman" w:hAnsi="Times New Roman" w:cs="Times New Roman" w:hint="eastAsia"/>
          <w:color w:val="000000" w:themeColor="text1"/>
          <w:sz w:val="24"/>
          <w:szCs w:val="24"/>
          <w:lang w:eastAsia="ja-JP"/>
        </w:rPr>
        <w:t xml:space="preserve">and Ir one </w:t>
      </w:r>
      <m:oMath>
        <m:sSub>
          <m:sSubPr>
            <m:ctrlPr>
              <w:rPr>
                <w:rFonts w:ascii="Cambria Math" w:hAnsi="Cambria Math" w:cs="Times New Roman"/>
                <w:i/>
                <w:color w:val="000000" w:themeColor="text1"/>
                <w:sz w:val="24"/>
                <w:szCs w:val="24"/>
                <w:lang w:eastAsia="ja-JP"/>
              </w:rPr>
            </m:ctrlPr>
          </m:sSubPr>
          <m:e>
            <m:r>
              <w:rPr>
                <w:rFonts w:ascii="Cambria Math" w:hAnsi="Cambria Math" w:cs="Times New Roman"/>
                <w:color w:val="000000" w:themeColor="text1"/>
                <w:sz w:val="24"/>
                <w:szCs w:val="24"/>
                <w:lang w:eastAsia="ja-JP"/>
              </w:rPr>
              <m:t>t</m:t>
            </m:r>
          </m:e>
          <m:sub>
            <m:r>
              <m:rPr>
                <m:sty m:val="p"/>
              </m:rPr>
              <w:rPr>
                <w:rFonts w:ascii="Cambria Math" w:hAnsi="Cambria Math" w:cs="Times New Roman"/>
                <w:color w:val="000000" w:themeColor="text1"/>
                <w:sz w:val="24"/>
                <w:szCs w:val="24"/>
                <w:lang w:eastAsia="ja-JP"/>
              </w:rPr>
              <m:t>Ir</m:t>
            </m:r>
          </m:sub>
        </m:sSub>
        <m:r>
          <w:rPr>
            <w:rFonts w:ascii="Cambria Math" w:hAnsi="Cambria Math" w:cs="Times New Roman"/>
            <w:color w:val="000000" w:themeColor="text1"/>
            <w:sz w:val="24"/>
            <w:szCs w:val="24"/>
            <w:lang w:eastAsia="ja-JP"/>
          </w:rPr>
          <m:t xml:space="preserve">=0.06 </m:t>
        </m:r>
        <m:r>
          <m:rPr>
            <m:sty m:val="p"/>
          </m:rPr>
          <w:rPr>
            <w:rFonts w:ascii="Cambria Math" w:hAnsi="Cambria Math" w:cs="Times New Roman"/>
            <w:color w:val="000000" w:themeColor="text1"/>
            <w:sz w:val="24"/>
            <w:szCs w:val="24"/>
            <w:lang w:eastAsia="ja-JP"/>
          </w:rPr>
          <m:t>nm</m:t>
        </m:r>
      </m:oMath>
      <w:r w:rsidR="00421481" w:rsidRPr="00976ABB">
        <w:rPr>
          <w:rFonts w:ascii="Times New Roman" w:hAnsi="Times New Roman" w:cs="Times New Roman" w:hint="eastAsia"/>
          <w:color w:val="000000" w:themeColor="text1"/>
          <w:sz w:val="24"/>
          <w:szCs w:val="24"/>
          <w:lang w:eastAsia="ja-JP"/>
        </w:rPr>
        <w:t xml:space="preserve"> </w:t>
      </w:r>
      <w:r w:rsidR="00421481" w:rsidRPr="00976ABB">
        <w:rPr>
          <w:rFonts w:ascii="Times New Roman" w:hAnsi="Times New Roman" w:cs="Times New Roman"/>
          <w:color w:val="000000" w:themeColor="text1"/>
          <w:sz w:val="24"/>
          <w:szCs w:val="24"/>
          <w:lang w:eastAsia="ja-JP"/>
        </w:rPr>
        <w:t xml:space="preserve">are adapted </w:t>
      </w:r>
      <w:r w:rsidR="00421481" w:rsidRPr="00976ABB">
        <w:rPr>
          <w:rFonts w:ascii="Times New Roman" w:hAnsi="Times New Roman" w:cs="Times New Roman" w:hint="eastAsia"/>
          <w:color w:val="000000" w:themeColor="text1"/>
          <w:sz w:val="24"/>
          <w:szCs w:val="24"/>
          <w:lang w:eastAsia="ja-JP"/>
        </w:rPr>
        <w:t xml:space="preserve">as </w:t>
      </w:r>
      <w:r w:rsidR="00421481" w:rsidRPr="00976ABB">
        <w:rPr>
          <w:rFonts w:ascii="Times New Roman" w:hAnsi="Times New Roman" w:cs="Times New Roman"/>
          <w:color w:val="000000" w:themeColor="text1"/>
          <w:sz w:val="24"/>
          <w:szCs w:val="24"/>
          <w:lang w:eastAsia="ja-JP"/>
        </w:rPr>
        <w:t>a series</w:t>
      </w:r>
      <w:r w:rsidR="00421481" w:rsidRPr="00976ABB">
        <w:rPr>
          <w:rFonts w:ascii="Times New Roman" w:hAnsi="Times New Roman" w:cs="Times New Roman" w:hint="eastAsia"/>
          <w:color w:val="000000" w:themeColor="text1"/>
          <w:sz w:val="24"/>
          <w:szCs w:val="24"/>
          <w:lang w:eastAsia="ja-JP"/>
        </w:rPr>
        <w:t xml:space="preserve"> of representative </w:t>
      </w:r>
      <w:r w:rsidR="00421481" w:rsidRPr="00976ABB">
        <w:rPr>
          <w:rFonts w:ascii="Times New Roman" w:hAnsi="Times New Roman" w:cs="Times New Roman"/>
          <w:color w:val="000000" w:themeColor="text1"/>
          <w:sz w:val="24"/>
          <w:szCs w:val="24"/>
          <w:lang w:eastAsia="ja-JP"/>
        </w:rPr>
        <w:t>results</w:t>
      </w:r>
      <w:r w:rsidR="00421481" w:rsidRPr="00976ABB">
        <w:rPr>
          <w:rFonts w:ascii="Times New Roman" w:hAnsi="Times New Roman" w:cs="Times New Roman" w:hint="eastAsia"/>
          <w:color w:val="000000" w:themeColor="text1"/>
          <w:sz w:val="24"/>
          <w:szCs w:val="24"/>
          <w:lang w:eastAsia="ja-JP"/>
        </w:rPr>
        <w:t xml:space="preserve"> for discussing this </w:t>
      </w:r>
      <w:r w:rsidR="00421481" w:rsidRPr="00976ABB">
        <w:rPr>
          <w:rFonts w:ascii="Times New Roman" w:hAnsi="Times New Roman" w:cs="Times New Roman"/>
          <w:color w:val="000000" w:themeColor="text1"/>
          <w:sz w:val="24"/>
          <w:szCs w:val="24"/>
          <w:lang w:eastAsia="ja-JP"/>
        </w:rPr>
        <w:t>relative population hierarchy</w:t>
      </w:r>
      <w:r w:rsidR="00421481" w:rsidRPr="00976ABB">
        <w:rPr>
          <w:rFonts w:ascii="Times New Roman" w:hAnsi="Times New Roman" w:cs="Times New Roman" w:hint="eastAsia"/>
          <w:color w:val="000000" w:themeColor="text1"/>
          <w:sz w:val="24"/>
          <w:szCs w:val="24"/>
          <w:lang w:eastAsia="ja-JP"/>
        </w:rPr>
        <w:t>.</w:t>
      </w:r>
      <w:r w:rsidR="00421481" w:rsidRPr="00976ABB">
        <w:rPr>
          <w:rFonts w:ascii="Times New Roman" w:hAnsi="Times New Roman" w:cs="Times New Roman"/>
          <w:color w:val="000000" w:themeColor="text1"/>
          <w:sz w:val="24"/>
          <w:szCs w:val="24"/>
          <w:lang w:eastAsia="ja-JP"/>
        </w:rPr>
        <w:t xml:space="preserve">  </w:t>
      </w:r>
    </w:p>
    <w:p w14:paraId="51778E63" w14:textId="4A85B0C7" w:rsidR="00950C03" w:rsidRPr="00976ABB" w:rsidRDefault="00950C03">
      <w:pPr>
        <w:rPr>
          <w:rFonts w:ascii="Times New Roman" w:hAnsi="Times New Roman"/>
          <w:iCs/>
          <w:color w:val="000000" w:themeColor="text1"/>
          <w:sz w:val="24"/>
          <w:szCs w:val="24"/>
          <w:lang w:eastAsia="ja-JP"/>
        </w:rPr>
      </w:pPr>
      <w:r w:rsidRPr="00976ABB">
        <w:rPr>
          <w:rFonts w:ascii="Times New Roman" w:hAnsi="Times New Roman"/>
          <w:iCs/>
          <w:color w:val="000000" w:themeColor="text1"/>
          <w:sz w:val="24"/>
          <w:szCs w:val="24"/>
          <w:lang w:eastAsia="ja-JP"/>
        </w:rPr>
        <w:br w:type="page"/>
      </w:r>
    </w:p>
    <w:p w14:paraId="05DBAF51" w14:textId="77777777" w:rsidR="002151C8" w:rsidRPr="00976ABB" w:rsidRDefault="002151C8" w:rsidP="00190333">
      <w:pPr>
        <w:spacing w:line="360" w:lineRule="auto"/>
        <w:rPr>
          <w:rFonts w:ascii="Times New Roman" w:hAnsi="Times New Roman"/>
          <w:iCs/>
          <w:color w:val="000000" w:themeColor="text1"/>
          <w:sz w:val="24"/>
          <w:szCs w:val="24"/>
          <w:lang w:eastAsia="ja-JP"/>
        </w:rPr>
      </w:pPr>
    </w:p>
    <w:p w14:paraId="6061C3F5" w14:textId="70DB7BAF" w:rsidR="00190333" w:rsidRPr="00976ABB" w:rsidRDefault="006D6C23" w:rsidP="00190333">
      <w:pPr>
        <w:spacing w:line="360" w:lineRule="auto"/>
        <w:jc w:val="center"/>
        <w:rPr>
          <w:rFonts w:ascii="Times New Roman" w:hAnsi="Times New Roman"/>
          <w:iCs/>
          <w:color w:val="000000" w:themeColor="text1"/>
          <w:sz w:val="24"/>
          <w:szCs w:val="24"/>
        </w:rPr>
      </w:pPr>
      <w:r w:rsidRPr="00976ABB">
        <w:rPr>
          <w:noProof/>
          <w:color w:val="000000" w:themeColor="text1"/>
        </w:rPr>
        <w:drawing>
          <wp:inline distT="0" distB="0" distL="0" distR="0" wp14:anchorId="531830DA" wp14:editId="48DD0169">
            <wp:extent cx="2523600" cy="2178000"/>
            <wp:effectExtent l="0" t="0" r="0" b="0"/>
            <wp:docPr id="2108247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3600" cy="2178000"/>
                    </a:xfrm>
                    <a:prstGeom prst="rect">
                      <a:avLst/>
                    </a:prstGeom>
                    <a:noFill/>
                    <a:ln>
                      <a:noFill/>
                    </a:ln>
                  </pic:spPr>
                </pic:pic>
              </a:graphicData>
            </a:graphic>
          </wp:inline>
        </w:drawing>
      </w:r>
    </w:p>
    <w:p w14:paraId="7AEA7139" w14:textId="77632281" w:rsidR="00190333" w:rsidRPr="00976ABB" w:rsidRDefault="00190333" w:rsidP="00190333">
      <w:pPr>
        <w:spacing w:line="360" w:lineRule="auto"/>
        <w:jc w:val="center"/>
        <w:rPr>
          <w:rFonts w:ascii="Times New Roman" w:hAnsi="Times New Roman"/>
          <w:i/>
          <w:color w:val="000000" w:themeColor="text1"/>
          <w:sz w:val="24"/>
          <w:szCs w:val="24"/>
        </w:rPr>
      </w:pPr>
      <w:r w:rsidRPr="00976ABB">
        <w:rPr>
          <w:rFonts w:ascii="Times New Roman" w:hAnsi="Times New Roman"/>
          <w:iCs/>
          <w:color w:val="000000" w:themeColor="text1"/>
          <w:sz w:val="24"/>
          <w:szCs w:val="24"/>
        </w:rPr>
        <w:t xml:space="preserve">Fig. 1 Sneha </w:t>
      </w:r>
      <w:r w:rsidRPr="00976ABB">
        <w:rPr>
          <w:rFonts w:ascii="Times New Roman" w:hAnsi="Times New Roman"/>
          <w:i/>
          <w:color w:val="000000" w:themeColor="text1"/>
          <w:sz w:val="24"/>
          <w:szCs w:val="24"/>
        </w:rPr>
        <w:t>et al.</w:t>
      </w:r>
    </w:p>
    <w:p w14:paraId="3126CF10" w14:textId="77777777" w:rsidR="002F2EAB" w:rsidRPr="00976ABB" w:rsidRDefault="002F2EAB" w:rsidP="00190333">
      <w:pPr>
        <w:spacing w:line="360" w:lineRule="auto"/>
        <w:jc w:val="center"/>
        <w:rPr>
          <w:rFonts w:ascii="Times New Roman" w:hAnsi="Times New Roman"/>
          <w:i/>
          <w:color w:val="000000" w:themeColor="text1"/>
          <w:sz w:val="24"/>
          <w:szCs w:val="24"/>
          <w:lang w:eastAsia="ja-JP"/>
        </w:rPr>
      </w:pPr>
    </w:p>
    <w:p w14:paraId="347A4073" w14:textId="77777777" w:rsidR="006D6C23" w:rsidRPr="00976ABB" w:rsidRDefault="006D6C23" w:rsidP="00190333">
      <w:pPr>
        <w:spacing w:line="360" w:lineRule="auto"/>
        <w:jc w:val="center"/>
        <w:rPr>
          <w:rFonts w:ascii="Times New Roman" w:hAnsi="Times New Roman"/>
          <w:i/>
          <w:color w:val="000000" w:themeColor="text1"/>
          <w:sz w:val="24"/>
          <w:szCs w:val="24"/>
          <w:lang w:eastAsia="ja-JP"/>
        </w:rPr>
      </w:pPr>
    </w:p>
    <w:p w14:paraId="6F306DBD" w14:textId="5441CEE9" w:rsidR="006D6C23" w:rsidRPr="00976ABB" w:rsidRDefault="004654D6" w:rsidP="006D6C23">
      <w:pPr>
        <w:spacing w:line="360" w:lineRule="auto"/>
        <w:jc w:val="center"/>
        <w:rPr>
          <w:rFonts w:ascii="Times New Roman" w:hAnsi="Times New Roman"/>
          <w:iCs/>
          <w:color w:val="000000" w:themeColor="text1"/>
          <w:sz w:val="24"/>
          <w:szCs w:val="24"/>
        </w:rPr>
      </w:pPr>
      <w:r w:rsidRPr="00976ABB">
        <w:rPr>
          <w:rFonts w:ascii="Times New Roman" w:hAnsi="Times New Roman"/>
          <w:iCs/>
          <w:noProof/>
          <w:color w:val="000000" w:themeColor="text1"/>
          <w:sz w:val="24"/>
          <w:szCs w:val="24"/>
        </w:rPr>
        <w:drawing>
          <wp:inline distT="0" distB="0" distL="0" distR="0" wp14:anchorId="7BABA532" wp14:editId="16B26B7D">
            <wp:extent cx="5731510" cy="2251075"/>
            <wp:effectExtent l="0" t="0" r="2540" b="0"/>
            <wp:docPr id="10540245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024577" name="図 10540245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251075"/>
                    </a:xfrm>
                    <a:prstGeom prst="rect">
                      <a:avLst/>
                    </a:prstGeom>
                  </pic:spPr>
                </pic:pic>
              </a:graphicData>
            </a:graphic>
          </wp:inline>
        </w:drawing>
      </w:r>
    </w:p>
    <w:p w14:paraId="4BA9C16B" w14:textId="3E6658A2" w:rsidR="00190333" w:rsidRPr="00976ABB" w:rsidRDefault="00190333" w:rsidP="00190333">
      <w:pPr>
        <w:spacing w:line="360" w:lineRule="auto"/>
        <w:jc w:val="center"/>
        <w:rPr>
          <w:rFonts w:ascii="Times New Roman" w:hAnsi="Times New Roman"/>
          <w:i/>
          <w:color w:val="000000" w:themeColor="text1"/>
          <w:sz w:val="24"/>
          <w:szCs w:val="24"/>
        </w:rPr>
      </w:pPr>
      <w:r w:rsidRPr="00976ABB">
        <w:rPr>
          <w:rFonts w:ascii="Times New Roman" w:hAnsi="Times New Roman"/>
          <w:iCs/>
          <w:color w:val="000000" w:themeColor="text1"/>
          <w:sz w:val="24"/>
          <w:szCs w:val="24"/>
        </w:rPr>
        <w:t xml:space="preserve">Fig. 2 Sneha </w:t>
      </w:r>
      <w:r w:rsidRPr="00976ABB">
        <w:rPr>
          <w:rFonts w:ascii="Times New Roman" w:hAnsi="Times New Roman"/>
          <w:i/>
          <w:color w:val="000000" w:themeColor="text1"/>
          <w:sz w:val="24"/>
          <w:szCs w:val="24"/>
        </w:rPr>
        <w:t>et al.</w:t>
      </w:r>
    </w:p>
    <w:p w14:paraId="1F77B499" w14:textId="77777777" w:rsidR="002F2EAB" w:rsidRPr="00976ABB" w:rsidRDefault="002F2EAB" w:rsidP="00190333">
      <w:pPr>
        <w:spacing w:line="360" w:lineRule="auto"/>
        <w:jc w:val="center"/>
        <w:rPr>
          <w:rFonts w:ascii="Times New Roman" w:hAnsi="Times New Roman"/>
          <w:i/>
          <w:color w:val="000000" w:themeColor="text1"/>
          <w:sz w:val="24"/>
          <w:szCs w:val="24"/>
          <w:lang w:eastAsia="ja-JP"/>
        </w:rPr>
      </w:pPr>
    </w:p>
    <w:p w14:paraId="07AC576E" w14:textId="77777777" w:rsidR="002F2EAB" w:rsidRPr="00976ABB" w:rsidRDefault="002F2EAB" w:rsidP="00190333">
      <w:pPr>
        <w:spacing w:line="360" w:lineRule="auto"/>
        <w:jc w:val="center"/>
        <w:rPr>
          <w:rFonts w:ascii="Times New Roman" w:hAnsi="Times New Roman"/>
          <w:i/>
          <w:color w:val="000000" w:themeColor="text1"/>
          <w:sz w:val="24"/>
          <w:szCs w:val="24"/>
          <w:lang w:eastAsia="ja-JP"/>
        </w:rPr>
      </w:pPr>
    </w:p>
    <w:p w14:paraId="4B105601" w14:textId="473A963D" w:rsidR="006D6C23" w:rsidRPr="00976ABB" w:rsidRDefault="006D6C23" w:rsidP="006D6C23">
      <w:pPr>
        <w:spacing w:line="360" w:lineRule="auto"/>
        <w:jc w:val="center"/>
        <w:rPr>
          <w:rFonts w:ascii="Times New Roman" w:hAnsi="Times New Roman"/>
          <w:iCs/>
          <w:color w:val="000000" w:themeColor="text1"/>
          <w:sz w:val="24"/>
          <w:szCs w:val="24"/>
        </w:rPr>
      </w:pPr>
      <w:r w:rsidRPr="00976ABB">
        <w:rPr>
          <w:rFonts w:ascii="Times New Roman" w:hAnsi="Times New Roman"/>
          <w:iCs/>
          <w:noProof/>
          <w:color w:val="000000" w:themeColor="text1"/>
          <w:sz w:val="24"/>
          <w:szCs w:val="24"/>
        </w:rPr>
        <w:lastRenderedPageBreak/>
        <w:drawing>
          <wp:inline distT="0" distB="0" distL="0" distR="0" wp14:anchorId="13FC247C" wp14:editId="36D7232A">
            <wp:extent cx="5511600" cy="2480400"/>
            <wp:effectExtent l="0" t="0" r="0" b="0"/>
            <wp:docPr id="4522797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1600" cy="2480400"/>
                    </a:xfrm>
                    <a:prstGeom prst="rect">
                      <a:avLst/>
                    </a:prstGeom>
                    <a:noFill/>
                    <a:ln>
                      <a:noFill/>
                    </a:ln>
                  </pic:spPr>
                </pic:pic>
              </a:graphicData>
            </a:graphic>
          </wp:inline>
        </w:drawing>
      </w:r>
    </w:p>
    <w:p w14:paraId="1AEF7C2F" w14:textId="70880A60" w:rsidR="002F21AA" w:rsidRPr="00976ABB" w:rsidRDefault="002F21AA" w:rsidP="006D6C23">
      <w:pPr>
        <w:spacing w:line="360" w:lineRule="auto"/>
        <w:jc w:val="center"/>
        <w:rPr>
          <w:rFonts w:ascii="Times New Roman" w:hAnsi="Times New Roman"/>
          <w:i/>
          <w:color w:val="000000" w:themeColor="text1"/>
          <w:sz w:val="24"/>
          <w:szCs w:val="24"/>
        </w:rPr>
      </w:pPr>
      <w:r w:rsidRPr="00976ABB">
        <w:rPr>
          <w:rFonts w:ascii="Times New Roman" w:hAnsi="Times New Roman"/>
          <w:iCs/>
          <w:color w:val="000000" w:themeColor="text1"/>
          <w:sz w:val="24"/>
          <w:szCs w:val="24"/>
        </w:rPr>
        <w:t xml:space="preserve">Fig. 3 Sneha </w:t>
      </w:r>
      <w:r w:rsidRPr="00976ABB">
        <w:rPr>
          <w:rFonts w:ascii="Times New Roman" w:hAnsi="Times New Roman"/>
          <w:i/>
          <w:color w:val="000000" w:themeColor="text1"/>
          <w:sz w:val="24"/>
          <w:szCs w:val="24"/>
        </w:rPr>
        <w:t>et al.</w:t>
      </w:r>
    </w:p>
    <w:p w14:paraId="5DFE36FA" w14:textId="77777777" w:rsidR="00797069" w:rsidRPr="00976ABB" w:rsidRDefault="00797069" w:rsidP="002F21AA">
      <w:pPr>
        <w:spacing w:line="360" w:lineRule="auto"/>
        <w:jc w:val="center"/>
        <w:rPr>
          <w:rFonts w:ascii="Times New Roman" w:hAnsi="Times New Roman"/>
          <w:i/>
          <w:color w:val="000000" w:themeColor="text1"/>
          <w:sz w:val="24"/>
          <w:szCs w:val="24"/>
        </w:rPr>
      </w:pPr>
    </w:p>
    <w:p w14:paraId="3A2DC3CC" w14:textId="7BFF572B" w:rsidR="00922B47" w:rsidRPr="00976ABB" w:rsidRDefault="004654D6" w:rsidP="00922B47">
      <w:pPr>
        <w:spacing w:line="360" w:lineRule="auto"/>
        <w:jc w:val="center"/>
        <w:rPr>
          <w:rFonts w:ascii="Times New Roman" w:hAnsi="Times New Roman"/>
          <w:i/>
          <w:color w:val="000000" w:themeColor="text1"/>
          <w:sz w:val="24"/>
          <w:szCs w:val="24"/>
        </w:rPr>
      </w:pPr>
      <w:r w:rsidRPr="00976ABB">
        <w:rPr>
          <w:rFonts w:ascii="Times New Roman" w:hAnsi="Times New Roman"/>
          <w:i/>
          <w:noProof/>
          <w:color w:val="000000" w:themeColor="text1"/>
          <w:sz w:val="24"/>
          <w:szCs w:val="24"/>
        </w:rPr>
        <w:drawing>
          <wp:inline distT="0" distB="0" distL="0" distR="0" wp14:anchorId="0DC011C6" wp14:editId="62CE6AFE">
            <wp:extent cx="3880721" cy="2838303"/>
            <wp:effectExtent l="0" t="0" r="5715" b="635"/>
            <wp:docPr id="118017489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74899" name="図 11801748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0721" cy="2838303"/>
                    </a:xfrm>
                    <a:prstGeom prst="rect">
                      <a:avLst/>
                    </a:prstGeom>
                  </pic:spPr>
                </pic:pic>
              </a:graphicData>
            </a:graphic>
          </wp:inline>
        </w:drawing>
      </w:r>
    </w:p>
    <w:p w14:paraId="6B3A48A7" w14:textId="76E36C3D" w:rsidR="002F21AA" w:rsidRPr="00976ABB" w:rsidRDefault="002F21AA" w:rsidP="00922B47">
      <w:pPr>
        <w:spacing w:line="360" w:lineRule="auto"/>
        <w:jc w:val="center"/>
        <w:rPr>
          <w:rFonts w:ascii="Times New Roman" w:hAnsi="Times New Roman"/>
          <w:i/>
          <w:color w:val="000000" w:themeColor="text1"/>
          <w:sz w:val="24"/>
          <w:szCs w:val="24"/>
        </w:rPr>
      </w:pPr>
      <w:r w:rsidRPr="00976ABB">
        <w:rPr>
          <w:rFonts w:ascii="Times New Roman" w:hAnsi="Times New Roman"/>
          <w:iCs/>
          <w:color w:val="000000" w:themeColor="text1"/>
          <w:sz w:val="24"/>
          <w:szCs w:val="24"/>
        </w:rPr>
        <w:t xml:space="preserve">Fig. 4 Sneha </w:t>
      </w:r>
      <w:r w:rsidRPr="00976ABB">
        <w:rPr>
          <w:rFonts w:ascii="Times New Roman" w:hAnsi="Times New Roman"/>
          <w:i/>
          <w:color w:val="000000" w:themeColor="text1"/>
          <w:sz w:val="24"/>
          <w:szCs w:val="24"/>
        </w:rPr>
        <w:t>et al.</w:t>
      </w:r>
    </w:p>
    <w:p w14:paraId="00E78702" w14:textId="77777777" w:rsidR="00950C03" w:rsidRPr="00976ABB" w:rsidRDefault="00950C03" w:rsidP="00922B47">
      <w:pPr>
        <w:spacing w:line="360" w:lineRule="auto"/>
        <w:jc w:val="center"/>
        <w:rPr>
          <w:rFonts w:ascii="Times New Roman" w:hAnsi="Times New Roman"/>
          <w:i/>
          <w:color w:val="000000" w:themeColor="text1"/>
          <w:sz w:val="24"/>
          <w:szCs w:val="24"/>
          <w:lang w:eastAsia="ja-JP"/>
        </w:rPr>
      </w:pPr>
    </w:p>
    <w:p w14:paraId="39C42DCC" w14:textId="77777777" w:rsidR="00950C03" w:rsidRPr="00976ABB" w:rsidRDefault="00950C03" w:rsidP="00922B47">
      <w:pPr>
        <w:spacing w:line="360" w:lineRule="auto"/>
        <w:jc w:val="center"/>
        <w:rPr>
          <w:rFonts w:ascii="Times New Roman" w:hAnsi="Times New Roman"/>
          <w:i/>
          <w:color w:val="000000" w:themeColor="text1"/>
          <w:sz w:val="24"/>
          <w:szCs w:val="24"/>
          <w:lang w:eastAsia="ja-JP"/>
        </w:rPr>
      </w:pPr>
    </w:p>
    <w:p w14:paraId="59FE2277" w14:textId="486A8B0A" w:rsidR="00950C03" w:rsidRPr="00976ABB" w:rsidRDefault="004654D6" w:rsidP="00950C03">
      <w:pPr>
        <w:spacing w:line="360" w:lineRule="auto"/>
        <w:jc w:val="center"/>
        <w:rPr>
          <w:rFonts w:ascii="Times New Roman" w:hAnsi="Times New Roman"/>
          <w:b/>
          <w:bCs/>
          <w:iCs/>
          <w:color w:val="000000" w:themeColor="text1"/>
          <w:sz w:val="24"/>
          <w:szCs w:val="24"/>
          <w:lang w:eastAsia="ja-JP"/>
        </w:rPr>
      </w:pPr>
      <w:r w:rsidRPr="00976ABB">
        <w:rPr>
          <w:rFonts w:ascii="Times New Roman" w:hAnsi="Times New Roman"/>
          <w:b/>
          <w:bCs/>
          <w:iCs/>
          <w:noProof/>
          <w:color w:val="000000" w:themeColor="text1"/>
          <w:sz w:val="24"/>
          <w:szCs w:val="24"/>
          <w:lang w:eastAsia="ja-JP"/>
        </w:rPr>
        <w:lastRenderedPageBreak/>
        <w:drawing>
          <wp:inline distT="0" distB="0" distL="0" distR="0" wp14:anchorId="3A64ED01" wp14:editId="6151B5A5">
            <wp:extent cx="5731510" cy="2757170"/>
            <wp:effectExtent l="0" t="0" r="2540" b="5080"/>
            <wp:docPr id="12728454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45452" name="図 12728454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757170"/>
                    </a:xfrm>
                    <a:prstGeom prst="rect">
                      <a:avLst/>
                    </a:prstGeom>
                  </pic:spPr>
                </pic:pic>
              </a:graphicData>
            </a:graphic>
          </wp:inline>
        </w:drawing>
      </w:r>
    </w:p>
    <w:p w14:paraId="057D14E9" w14:textId="77777777" w:rsidR="00950C03" w:rsidRPr="00976ABB" w:rsidRDefault="00950C03" w:rsidP="00950C03">
      <w:pPr>
        <w:spacing w:line="360" w:lineRule="auto"/>
        <w:jc w:val="center"/>
        <w:rPr>
          <w:rFonts w:ascii="Times New Roman" w:hAnsi="Times New Roman"/>
          <w:b/>
          <w:bCs/>
          <w:iCs/>
          <w:color w:val="000000" w:themeColor="text1"/>
          <w:sz w:val="24"/>
          <w:szCs w:val="24"/>
          <w:lang w:eastAsia="ja-JP"/>
        </w:rPr>
      </w:pPr>
    </w:p>
    <w:p w14:paraId="2A97F4C7" w14:textId="77777777" w:rsidR="00950C03" w:rsidRPr="00976ABB" w:rsidRDefault="00950C03" w:rsidP="00950C03">
      <w:pPr>
        <w:jc w:val="center"/>
        <w:rPr>
          <w:rFonts w:ascii="Times New Roman" w:hAnsi="Times New Roman"/>
          <w:i/>
          <w:color w:val="000000" w:themeColor="text1"/>
          <w:sz w:val="24"/>
          <w:szCs w:val="24"/>
        </w:rPr>
      </w:pPr>
      <w:r w:rsidRPr="00976ABB">
        <w:rPr>
          <w:rFonts w:ascii="Times New Roman" w:hAnsi="Times New Roman"/>
          <w:iCs/>
          <w:color w:val="000000" w:themeColor="text1"/>
          <w:sz w:val="24"/>
          <w:szCs w:val="24"/>
        </w:rPr>
        <w:t xml:space="preserve">Table. 1 Sneha </w:t>
      </w:r>
      <w:r w:rsidRPr="00976ABB">
        <w:rPr>
          <w:rFonts w:ascii="Times New Roman" w:hAnsi="Times New Roman"/>
          <w:i/>
          <w:color w:val="000000" w:themeColor="text1"/>
          <w:sz w:val="24"/>
          <w:szCs w:val="24"/>
        </w:rPr>
        <w:t>et al</w:t>
      </w:r>
    </w:p>
    <w:p w14:paraId="560EFA63" w14:textId="77777777" w:rsidR="00950C03" w:rsidRPr="00976ABB" w:rsidRDefault="00950C03" w:rsidP="00922B47">
      <w:pPr>
        <w:spacing w:line="360" w:lineRule="auto"/>
        <w:jc w:val="center"/>
        <w:rPr>
          <w:rFonts w:ascii="Times New Roman" w:hAnsi="Times New Roman"/>
          <w:i/>
          <w:color w:val="000000" w:themeColor="text1"/>
          <w:sz w:val="24"/>
          <w:szCs w:val="24"/>
          <w:lang w:eastAsia="ja-JP"/>
        </w:rPr>
      </w:pPr>
    </w:p>
    <w:p w14:paraId="42E4FB26" w14:textId="30EA3D69" w:rsidR="002F2EAB" w:rsidRPr="00976ABB" w:rsidRDefault="002F2EAB">
      <w:pPr>
        <w:rPr>
          <w:rFonts w:ascii="Times New Roman" w:hAnsi="Times New Roman"/>
          <w:iCs/>
          <w:color w:val="000000" w:themeColor="text1"/>
          <w:sz w:val="24"/>
          <w:szCs w:val="24"/>
        </w:rPr>
      </w:pPr>
      <w:r w:rsidRPr="00976ABB">
        <w:rPr>
          <w:rFonts w:ascii="Times New Roman" w:hAnsi="Times New Roman"/>
          <w:iCs/>
          <w:color w:val="000000" w:themeColor="text1"/>
          <w:sz w:val="24"/>
          <w:szCs w:val="24"/>
        </w:rPr>
        <w:br w:type="page"/>
      </w:r>
    </w:p>
    <w:p w14:paraId="6E7466E3" w14:textId="76EBADAC" w:rsidR="002F21AA" w:rsidRPr="00976ABB" w:rsidRDefault="002F21AA" w:rsidP="00D17F58">
      <w:pPr>
        <w:spacing w:line="360" w:lineRule="auto"/>
        <w:jc w:val="center"/>
        <w:rPr>
          <w:rFonts w:ascii="Times New Roman" w:hAnsi="Times New Roman"/>
          <w:b/>
          <w:bCs/>
          <w:iCs/>
          <w:color w:val="000000" w:themeColor="text1"/>
          <w:sz w:val="24"/>
          <w:szCs w:val="24"/>
        </w:rPr>
      </w:pPr>
      <w:r w:rsidRPr="00976ABB">
        <w:rPr>
          <w:rFonts w:ascii="Times New Roman" w:hAnsi="Times New Roman"/>
          <w:b/>
          <w:bCs/>
          <w:iCs/>
          <w:color w:val="000000" w:themeColor="text1"/>
          <w:sz w:val="24"/>
          <w:szCs w:val="24"/>
        </w:rPr>
        <w:lastRenderedPageBreak/>
        <w:t>R</w:t>
      </w:r>
      <w:r w:rsidR="003D4750" w:rsidRPr="00976ABB">
        <w:rPr>
          <w:rFonts w:ascii="Times New Roman" w:hAnsi="Times New Roman" w:hint="eastAsia"/>
          <w:b/>
          <w:bCs/>
          <w:iCs/>
          <w:color w:val="000000" w:themeColor="text1"/>
          <w:sz w:val="24"/>
          <w:szCs w:val="24"/>
          <w:lang w:eastAsia="ja-JP"/>
        </w:rPr>
        <w:t>EFERENCES</w:t>
      </w:r>
    </w:p>
    <w:sdt>
      <w:sdtPr>
        <w:rPr>
          <w:rFonts w:ascii="Times New Roman" w:hAnsi="Times New Roman" w:cs="Times New Roman"/>
          <w:color w:val="000000" w:themeColor="text1"/>
          <w:sz w:val="24"/>
          <w:szCs w:val="24"/>
        </w:rPr>
        <w:tag w:val="MENDELEY_BIBLIOGRAPHY"/>
        <w:id w:val="-215128252"/>
        <w:placeholder>
          <w:docPart w:val="8F1452AED678464FABFD77D4CB1514F0"/>
        </w:placeholder>
      </w:sdtPr>
      <w:sdtContent>
        <w:sdt>
          <w:sdtPr>
            <w:rPr>
              <w:rFonts w:ascii="Times New Roman" w:hAnsi="Times New Roman" w:cs="Times New Roman"/>
              <w:color w:val="000000" w:themeColor="text1"/>
              <w:sz w:val="24"/>
              <w:szCs w:val="24"/>
            </w:rPr>
            <w:tag w:val="MENDELEY_BIBLIOGRAPHY"/>
            <w:id w:val="1220707531"/>
            <w:placeholder>
              <w:docPart w:val="A3A09220FED348849FA9B7463B324417"/>
            </w:placeholder>
          </w:sdtPr>
          <w:sdtContent>
            <w:p w14:paraId="5AF600E5" w14:textId="4EE028A5"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w:t>
              </w:r>
              <w:r w:rsidRPr="00976ABB">
                <w:rPr>
                  <w:rFonts w:ascii="Times New Roman" w:eastAsia="Times New Roman" w:hAnsi="Times New Roman" w:cs="Times New Roman"/>
                  <w:color w:val="000000" w:themeColor="text1"/>
                  <w:sz w:val="24"/>
                  <w:szCs w:val="24"/>
                </w:rPr>
                <w:t xml:space="preserve"> A. Fert, N. Reyren, and V. Cros, “Magnetic skyrmions: Advances in physics and potential applications,”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Rev</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Mater</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2</w:t>
              </w:r>
              <w:r w:rsidRPr="00976ABB">
                <w:rPr>
                  <w:rFonts w:ascii="Times New Roman" w:eastAsia="Times New Roman" w:hAnsi="Times New Roman" w:cs="Times New Roman"/>
                  <w:color w:val="000000" w:themeColor="text1"/>
                  <w:sz w:val="24"/>
                  <w:szCs w:val="24"/>
                </w:rPr>
                <w:t xml:space="preserve">, </w:t>
              </w:r>
              <w:r w:rsidRPr="00976ABB">
                <w:rPr>
                  <w:rFonts w:ascii="Times New Roman" w:hAnsi="Times New Roman" w:cs="Times New Roman" w:hint="eastAsia"/>
                  <w:color w:val="000000" w:themeColor="text1"/>
                  <w:sz w:val="24"/>
                  <w:szCs w:val="24"/>
                  <w:lang w:eastAsia="ja-JP"/>
                </w:rPr>
                <w:t xml:space="preserve">17031 </w:t>
              </w:r>
              <w:r w:rsidRPr="00976ABB">
                <w:rPr>
                  <w:rFonts w:ascii="Times New Roman" w:eastAsia="Times New Roman" w:hAnsi="Times New Roman" w:cs="Times New Roman"/>
                  <w:color w:val="000000" w:themeColor="text1"/>
                  <w:sz w:val="24"/>
                  <w:szCs w:val="24"/>
                </w:rPr>
                <w:t>(2017).</w:t>
              </w:r>
            </w:p>
            <w:p w14:paraId="2A8D487B"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Pr="00976ABB">
                <w:rPr>
                  <w:rFonts w:ascii="Times New Roman" w:eastAsia="Times New Roman" w:hAnsi="Times New Roman" w:cs="Times New Roman"/>
                  <w:color w:val="000000" w:themeColor="text1"/>
                  <w:sz w:val="24"/>
                  <w:szCs w:val="24"/>
                </w:rPr>
                <w:t xml:space="preserve"> X. Zhang, Y. Zhou, K.M. Song, T.E. Park, J. Xia, M. Ezawa, X. Liu, W. Zhao, G. Zhao, and S. Woo, “Skyrmion-electronics: Writing, deleting, reading and processing magnetic skyrmions toward spintronic applications,” J. Phys., Condens. Matter </w:t>
              </w:r>
              <w:r w:rsidRPr="00976ABB">
                <w:rPr>
                  <w:rFonts w:ascii="Times New Roman" w:eastAsia="Times New Roman" w:hAnsi="Times New Roman" w:cs="Times New Roman"/>
                  <w:b/>
                  <w:bCs/>
                  <w:color w:val="000000" w:themeColor="text1"/>
                  <w:sz w:val="24"/>
                  <w:szCs w:val="24"/>
                </w:rPr>
                <w:t>32</w:t>
              </w:r>
              <w:r w:rsidRPr="00976ABB">
                <w:rPr>
                  <w:rFonts w:ascii="Times New Roman" w:hAnsi="Times New Roman" w:cs="Times New Roman" w:hint="eastAsia"/>
                  <w:b/>
                  <w:bCs/>
                  <w:color w:val="000000" w:themeColor="text1"/>
                  <w:sz w:val="24"/>
                  <w:szCs w:val="24"/>
                  <w:lang w:eastAsia="ja-JP"/>
                </w:rPr>
                <w:t xml:space="preserve">, </w:t>
              </w:r>
              <w:r w:rsidRPr="00976ABB">
                <w:rPr>
                  <w:rFonts w:ascii="Times New Roman" w:eastAsia="Times New Roman" w:hAnsi="Times New Roman" w:cs="Times New Roman"/>
                  <w:color w:val="000000" w:themeColor="text1"/>
                  <w:sz w:val="24"/>
                  <w:szCs w:val="24"/>
                </w:rPr>
                <w:t>14</w:t>
              </w:r>
              <w:r w:rsidRPr="00976ABB">
                <w:rPr>
                  <w:rFonts w:ascii="Times New Roman" w:hAnsi="Times New Roman" w:cs="Times New Roman" w:hint="eastAsia"/>
                  <w:color w:val="000000" w:themeColor="text1"/>
                  <w:sz w:val="24"/>
                  <w:szCs w:val="24"/>
                  <w:lang w:eastAsia="ja-JP"/>
                </w:rPr>
                <w:t>3001</w:t>
              </w:r>
              <w:r w:rsidRPr="00976ABB">
                <w:rPr>
                  <w:rFonts w:ascii="Times New Roman" w:eastAsia="Times New Roman" w:hAnsi="Times New Roman" w:cs="Times New Roman"/>
                  <w:color w:val="000000" w:themeColor="text1"/>
                  <w:sz w:val="24"/>
                  <w:szCs w:val="24"/>
                </w:rPr>
                <w:t xml:space="preserve"> (2020).</w:t>
              </w:r>
            </w:p>
            <w:p w14:paraId="092250C2"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3</w:t>
              </w:r>
              <w:r w:rsidRPr="00976ABB">
                <w:rPr>
                  <w:rFonts w:ascii="Times New Roman" w:eastAsia="Times New Roman" w:hAnsi="Times New Roman" w:cs="Times New Roman"/>
                  <w:color w:val="000000" w:themeColor="text1"/>
                  <w:sz w:val="24"/>
                  <w:szCs w:val="24"/>
                </w:rPr>
                <w:t xml:space="preserve"> R. Wiesendanger, “Nanoscale magnetic skyrmions in metallic films and multilayers: A new twist for spintronics,”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Rev</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Mater</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w:t>
              </w:r>
              <w:r w:rsidRPr="00976ABB">
                <w:rPr>
                  <w:rFonts w:ascii="Times New Roman" w:hAnsi="Times New Roman" w:cs="Times New Roman"/>
                  <w:color w:val="000000" w:themeColor="text1"/>
                  <w:sz w:val="24"/>
                  <w:szCs w:val="24"/>
                  <w:lang w:eastAsia="ja-JP"/>
                </w:rPr>
                <w:t>, 16044</w:t>
              </w:r>
              <w:r w:rsidRPr="00976ABB">
                <w:rPr>
                  <w:rFonts w:ascii="Times New Roman" w:eastAsia="Times New Roman" w:hAnsi="Times New Roman" w:cs="Times New Roman"/>
                  <w:color w:val="000000" w:themeColor="text1"/>
                  <w:sz w:val="24"/>
                  <w:szCs w:val="24"/>
                </w:rPr>
                <w:t xml:space="preserve"> (2016).</w:t>
              </w:r>
            </w:p>
            <w:p w14:paraId="0480CD31"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4</w:t>
              </w:r>
              <w:r w:rsidRPr="00976ABB">
                <w:rPr>
                  <w:rFonts w:ascii="Times New Roman" w:eastAsia="Times New Roman" w:hAnsi="Times New Roman" w:cs="Times New Roman"/>
                  <w:color w:val="000000" w:themeColor="text1"/>
                  <w:sz w:val="24"/>
                  <w:szCs w:val="24"/>
                </w:rPr>
                <w:t xml:space="preserve"> D. Prychynenko, M. Sitte, K. Litzius, B. Krüger, G. Bourianoff, M. Kläui, J. Sinova, and K. Everschor-Sitte, “Magnetic Skyrmion as a Nonlinear Resistive Element: A Potential Building Block for Reservoir Computing,”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Rev</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Appl</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9</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hint="eastAsia"/>
                  <w:b/>
                  <w:bCs/>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014034</w:t>
              </w:r>
              <w:r w:rsidRPr="00976ABB">
                <w:rPr>
                  <w:rFonts w:ascii="Times New Roman" w:eastAsia="Times New Roman" w:hAnsi="Times New Roman" w:cs="Times New Roman"/>
                  <w:color w:val="000000" w:themeColor="text1"/>
                  <w:sz w:val="24"/>
                  <w:szCs w:val="24"/>
                </w:rPr>
                <w:t xml:space="preserve"> (2018).</w:t>
              </w:r>
            </w:p>
            <w:p w14:paraId="5C4C7271"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5</w:t>
              </w:r>
              <w:r w:rsidRPr="00976ABB">
                <w:rPr>
                  <w:rFonts w:ascii="Times New Roman" w:eastAsia="Times New Roman" w:hAnsi="Times New Roman" w:cs="Times New Roman"/>
                  <w:color w:val="000000" w:themeColor="text1"/>
                  <w:sz w:val="24"/>
                  <w:szCs w:val="24"/>
                </w:rPr>
                <w:t xml:space="preserve"> T. Yokouchi, S. Sugimoto, B. Rana, S. Seki, N. Ogawa, Y. Shiomi, S. Kasai, and Y. Otani, </w:t>
              </w:r>
              <w:r w:rsidRPr="00976ABB">
                <w:rPr>
                  <w:rFonts w:ascii="Times New Roman" w:hAnsi="Times New Roman" w:cs="Times New Roman"/>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Pattern Recognition with Neuromorphic Computing Using Magnetic Field-Induced Dynamics of Skyrmions</w:t>
              </w:r>
              <w:r w:rsidRPr="00976ABB">
                <w:rPr>
                  <w:rFonts w:ascii="Times New Roman" w:hAnsi="Times New Roman" w:cs="Times New Roman" w:hint="eastAsia"/>
                  <w:color w:val="000000" w:themeColor="text1"/>
                  <w:sz w:val="24"/>
                  <w:szCs w:val="24"/>
                  <w:lang w:eastAsia="ja-JP"/>
                </w:rPr>
                <w:t>,</w:t>
              </w:r>
              <w:r w:rsidRPr="00976ABB">
                <w:rPr>
                  <w:rFonts w:ascii="Times New Roman" w:hAnsi="Times New Roman" w:cs="Times New Roman"/>
                  <w:color w:val="000000" w:themeColor="text1"/>
                  <w:sz w:val="24"/>
                  <w:szCs w:val="24"/>
                  <w:lang w:eastAsia="ja-JP"/>
                </w:rPr>
                <w:t>”</w:t>
              </w:r>
              <w:r w:rsidRPr="00976ABB">
                <w:rPr>
                  <w:rFonts w:ascii="Times New Roman" w:hAnsi="Times New Roman" w:cs="Times New Roman" w:hint="eastAsia"/>
                  <w:color w:val="000000" w:themeColor="text1"/>
                  <w:sz w:val="24"/>
                  <w:szCs w:val="24"/>
                  <w:lang w:eastAsia="ja-JP"/>
                </w:rPr>
                <w:t xml:space="preserve"> Sci. Adv. </w:t>
              </w:r>
              <w:r w:rsidRPr="00976ABB">
                <w:rPr>
                  <w:rFonts w:ascii="Times New Roman" w:hAnsi="Times New Roman" w:cs="Times New Roman"/>
                  <w:b/>
                  <w:bCs/>
                  <w:color w:val="000000" w:themeColor="text1"/>
                  <w:sz w:val="24"/>
                  <w:szCs w:val="24"/>
                  <w:lang w:eastAsia="ja-JP"/>
                </w:rPr>
                <w:t>8</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eabq5652</w:t>
              </w:r>
              <w:r w:rsidRPr="00976ABB">
                <w:rPr>
                  <w:rFonts w:ascii="Times New Roman" w:eastAsia="Times New Roman" w:hAnsi="Times New Roman" w:cs="Times New Roman"/>
                  <w:color w:val="000000" w:themeColor="text1"/>
                  <w:sz w:val="24"/>
                  <w:szCs w:val="24"/>
                </w:rPr>
                <w:t xml:space="preserve"> (2022).</w:t>
              </w:r>
            </w:p>
            <w:p w14:paraId="7BCF483E"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6</w:t>
              </w:r>
              <w:r w:rsidRPr="00976ABB">
                <w:rPr>
                  <w:rFonts w:ascii="Times New Roman" w:eastAsia="Times New Roman" w:hAnsi="Times New Roman" w:cs="Times New Roman"/>
                  <w:color w:val="000000" w:themeColor="text1"/>
                  <w:sz w:val="24"/>
                  <w:szCs w:val="24"/>
                </w:rPr>
                <w:t xml:space="preserve"> A.H. Lone, X. Zou, D. Das, X. Fong, G. Setti, and H. Fariborzi, “</w:t>
              </w:r>
              <w:proofErr w:type="gramStart"/>
              <w:r w:rsidRPr="00976ABB">
                <w:rPr>
                  <w:rFonts w:ascii="Times New Roman" w:eastAsia="Times New Roman" w:hAnsi="Times New Roman" w:cs="Times New Roman"/>
                  <w:color w:val="000000" w:themeColor="text1"/>
                  <w:sz w:val="24"/>
                  <w:szCs w:val="24"/>
                </w:rPr>
                <w:t>Anomalous hall</w:t>
              </w:r>
              <w:proofErr w:type="gramEnd"/>
              <w:r w:rsidRPr="00976ABB">
                <w:rPr>
                  <w:rFonts w:ascii="Times New Roman" w:eastAsia="Times New Roman" w:hAnsi="Times New Roman" w:cs="Times New Roman"/>
                  <w:color w:val="000000" w:themeColor="text1"/>
                  <w:sz w:val="24"/>
                  <w:szCs w:val="24"/>
                </w:rPr>
                <w:t xml:space="preserve"> and skyrmion topological hall resistivity in magnetic heterostructures for the neuromorphic computing applications,” Npj Spintronics </w:t>
              </w:r>
              <w:r w:rsidRPr="00976ABB">
                <w:rPr>
                  <w:rFonts w:ascii="Times New Roman" w:eastAsia="Times New Roman" w:hAnsi="Times New Roman" w:cs="Times New Roman"/>
                  <w:b/>
                  <w:bCs/>
                  <w:color w:val="000000" w:themeColor="text1"/>
                  <w:sz w:val="24"/>
                  <w:szCs w:val="24"/>
                </w:rPr>
                <w:t>2</w:t>
              </w:r>
              <w:r w:rsidRPr="00976ABB">
                <w:rPr>
                  <w:rFonts w:ascii="Times New Roman" w:eastAsia="Times New Roman" w:hAnsi="Times New Roman" w:cs="Times New Roman"/>
                  <w:color w:val="000000" w:themeColor="text1"/>
                  <w:sz w:val="24"/>
                  <w:szCs w:val="24"/>
                </w:rPr>
                <w:t xml:space="preserve">, </w:t>
              </w:r>
              <w:r w:rsidRPr="00976ABB">
                <w:rPr>
                  <w:rFonts w:ascii="Times New Roman" w:hAnsi="Times New Roman" w:cs="Times New Roman" w:hint="eastAsia"/>
                  <w:color w:val="000000" w:themeColor="text1"/>
                  <w:sz w:val="24"/>
                  <w:szCs w:val="24"/>
                  <w:lang w:eastAsia="ja-JP"/>
                </w:rPr>
                <w:t xml:space="preserve">3 </w:t>
              </w:r>
              <w:r w:rsidRPr="00976ABB">
                <w:rPr>
                  <w:rFonts w:ascii="Times New Roman" w:eastAsia="Times New Roman" w:hAnsi="Times New Roman" w:cs="Times New Roman"/>
                  <w:color w:val="000000" w:themeColor="text1"/>
                  <w:sz w:val="24"/>
                  <w:szCs w:val="24"/>
                </w:rPr>
                <w:t>(2024).</w:t>
              </w:r>
            </w:p>
            <w:p w14:paraId="5A1361A4" w14:textId="77777777" w:rsidR="00F85BFA" w:rsidRPr="00976ABB" w:rsidRDefault="00F85BFA" w:rsidP="00F85BFA">
              <w:pPr>
                <w:divId w:val="1361783864"/>
                <w:rPr>
                  <w:rFonts w:ascii="Times New Roman" w:hAnsi="Times New Roman" w:cs="Times New Roman"/>
                  <w:color w:val="000000" w:themeColor="text1"/>
                  <w:sz w:val="24"/>
                  <w:szCs w:val="24"/>
                  <w:lang w:eastAsia="ja-JP"/>
                </w:rPr>
              </w:pPr>
              <w:r w:rsidRPr="00976ABB">
                <w:rPr>
                  <w:rFonts w:ascii="Times New Roman" w:eastAsia="Times New Roman" w:hAnsi="Times New Roman" w:cs="Times New Roman"/>
                  <w:color w:val="000000" w:themeColor="text1"/>
                  <w:sz w:val="24"/>
                  <w:szCs w:val="24"/>
                  <w:vertAlign w:val="superscript"/>
                </w:rPr>
                <w:t>7</w:t>
              </w:r>
              <w:r w:rsidRPr="00976ABB">
                <w:rPr>
                  <w:rFonts w:ascii="Times New Roman" w:eastAsia="Times New Roman" w:hAnsi="Times New Roman" w:cs="Times New Roman"/>
                  <w:color w:val="000000" w:themeColor="text1"/>
                  <w:sz w:val="24"/>
                  <w:szCs w:val="24"/>
                </w:rPr>
                <w:t xml:space="preserve"> S. Mühlbauer, B. Binz, F. Jonietz, C. Pfleiderer, A. Rosch, A. Neubauer, R. Georgii, and P. Böni, </w:t>
              </w:r>
              <w:r w:rsidRPr="00976ABB">
                <w:rPr>
                  <w:rFonts w:ascii="Times New Roman" w:hAnsi="Times New Roman" w:cs="Times New Roman"/>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Skyrmion Lattice in a Chiral Magnet</w:t>
              </w:r>
              <w:r w:rsidRPr="00976ABB">
                <w:rPr>
                  <w:rFonts w:ascii="Times New Roman" w:hAnsi="Times New Roman" w:cs="Times New Roman" w:hint="eastAsia"/>
                  <w:color w:val="000000" w:themeColor="text1"/>
                  <w:sz w:val="24"/>
                  <w:szCs w:val="24"/>
                  <w:lang w:eastAsia="ja-JP"/>
                </w:rPr>
                <w:t>,</w:t>
              </w:r>
              <w:r w:rsidRPr="00976ABB">
                <w:rPr>
                  <w:rFonts w:ascii="Times New Roman" w:hAnsi="Times New Roman" w:cs="Times New Roman"/>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hAnsi="Times New Roman" w:cs="Times New Roman" w:hint="eastAsia"/>
                  <w:color w:val="000000" w:themeColor="text1"/>
                  <w:sz w:val="24"/>
                  <w:szCs w:val="24"/>
                  <w:lang w:eastAsia="ja-JP"/>
                </w:rPr>
                <w:t xml:space="preserve">Science </w:t>
              </w:r>
              <w:r w:rsidRPr="00976ABB">
                <w:rPr>
                  <w:rFonts w:ascii="Times New Roman" w:hAnsi="Times New Roman" w:cs="Times New Roman"/>
                  <w:b/>
                  <w:bCs/>
                  <w:color w:val="000000" w:themeColor="text1"/>
                  <w:sz w:val="24"/>
                  <w:szCs w:val="24"/>
                  <w:lang w:eastAsia="ja-JP"/>
                </w:rPr>
                <w:t>323</w:t>
              </w:r>
              <w:r w:rsidRPr="00976ABB">
                <w:rPr>
                  <w:rFonts w:ascii="Times New Roman" w:hAnsi="Times New Roman" w:cs="Times New Roman" w:hint="eastAsia"/>
                  <w:color w:val="000000" w:themeColor="text1"/>
                  <w:sz w:val="24"/>
                  <w:szCs w:val="24"/>
                  <w:lang w:eastAsia="ja-JP"/>
                </w:rPr>
                <w:t>, 915 (2009).</w:t>
              </w:r>
            </w:p>
            <w:p w14:paraId="3495B8CE"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8</w:t>
              </w:r>
              <w:r w:rsidRPr="00976ABB">
                <w:rPr>
                  <w:rFonts w:ascii="Times New Roman" w:eastAsia="Times New Roman" w:hAnsi="Times New Roman" w:cs="Times New Roman"/>
                  <w:color w:val="000000" w:themeColor="text1"/>
                  <w:sz w:val="24"/>
                  <w:szCs w:val="24"/>
                </w:rPr>
                <w:t xml:space="preserve"> W. Jiang, G. Chen, K. Liu, J. Zang, S.G.E. te Velthuis, and A. Hoffmann, “Skyrmions in magnetic multilayers,”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Rep</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704</w:t>
              </w:r>
              <w:r w:rsidRPr="00976ABB">
                <w:rPr>
                  <w:rFonts w:ascii="Times New Roman" w:eastAsia="Times New Roman" w:hAnsi="Times New Roman" w:cs="Times New Roman"/>
                  <w:color w:val="000000" w:themeColor="text1"/>
                  <w:sz w:val="24"/>
                  <w:szCs w:val="24"/>
                </w:rPr>
                <w:t>, 1 (2017).</w:t>
              </w:r>
            </w:p>
            <w:p w14:paraId="6EDF83B6"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9</w:t>
              </w:r>
              <w:r w:rsidRPr="00976ABB">
                <w:rPr>
                  <w:rFonts w:ascii="Times New Roman" w:eastAsia="Times New Roman" w:hAnsi="Times New Roman" w:cs="Times New Roman"/>
                  <w:color w:val="000000" w:themeColor="text1"/>
                  <w:sz w:val="24"/>
                  <w:szCs w:val="24"/>
                </w:rPr>
                <w:t xml:space="preserve"> A. Fert, V. Cros, and J. Sampaio, “Skyrmions on the track,”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Nanotechnol</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8</w:t>
              </w:r>
              <w:r w:rsidRPr="00976ABB">
                <w:rPr>
                  <w:rFonts w:ascii="Times New Roman" w:eastAsia="Times New Roman" w:hAnsi="Times New Roman" w:cs="Times New Roman"/>
                  <w:color w:val="000000" w:themeColor="text1"/>
                  <w:sz w:val="24"/>
                  <w:szCs w:val="24"/>
                </w:rPr>
                <w:t>, 152</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eastAsia="Times New Roman" w:hAnsi="Times New Roman" w:cs="Times New Roman"/>
                  <w:color w:val="000000" w:themeColor="text1"/>
                  <w:sz w:val="24"/>
                  <w:szCs w:val="24"/>
                </w:rPr>
                <w:t>(2013).</w:t>
              </w:r>
            </w:p>
            <w:p w14:paraId="0FCCC4E5"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10</w:t>
              </w:r>
              <w:r w:rsidRPr="00976ABB">
                <w:rPr>
                  <w:rFonts w:ascii="Times New Roman" w:eastAsia="Times New Roman" w:hAnsi="Times New Roman" w:cs="Times New Roman"/>
                  <w:color w:val="000000" w:themeColor="text1"/>
                  <w:sz w:val="24"/>
                  <w:szCs w:val="24"/>
                </w:rPr>
                <w:t xml:space="preserve"> S. Woo, K. Litzius, B. Krüger, M.Y. Im, L. Caretta, K. Richter, M. Mann, A. Krone, R.M. Reeve, M. Weigand, P. Agrawal, I. Lemesh, M.A. Mawass, P. Fischer, M. Kläui, and G.S.D. Beach, “Observation of room-temperature magnetic skyrmions and their current-driven dynamics in ultrathin metallic ferromagnets,”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Mater</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15</w:t>
              </w:r>
              <w:r w:rsidRPr="00976ABB">
                <w:rPr>
                  <w:rFonts w:ascii="Times New Roman" w:eastAsia="Times New Roman" w:hAnsi="Times New Roman" w:cs="Times New Roman"/>
                  <w:color w:val="000000" w:themeColor="text1"/>
                  <w:sz w:val="24"/>
                  <w:szCs w:val="24"/>
                </w:rPr>
                <w:t>, 501 (2016).</w:t>
              </w:r>
            </w:p>
            <w:p w14:paraId="3DAA4EB2"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11</w:t>
              </w:r>
              <w:r w:rsidRPr="00976ABB">
                <w:rPr>
                  <w:rFonts w:ascii="Times New Roman" w:eastAsia="Times New Roman" w:hAnsi="Times New Roman" w:cs="Times New Roman"/>
                  <w:color w:val="000000" w:themeColor="text1"/>
                  <w:sz w:val="24"/>
                  <w:szCs w:val="24"/>
                </w:rPr>
                <w:t xml:space="preserve"> C. Moreau-Luchaire, C. Moutafis, N. Reyren, J. Sampaio, C.A.F. Vaz, N. Van Horne, K. Bouzehouane, K. Garcia, C. Deranlot, P. Warnicke, P. Wohlhüter, J.M. George, M. Weigand, J. Raabe, V. Cros, and A. Fert, “Additive interfacial chiral interaction in multilayers for stabilization of small individual skyrmions at room temperature,”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Nanotechnol</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11</w:t>
              </w:r>
              <w:r w:rsidRPr="00976ABB">
                <w:rPr>
                  <w:rFonts w:ascii="Times New Roman" w:eastAsia="Times New Roman" w:hAnsi="Times New Roman" w:cs="Times New Roman"/>
                  <w:color w:val="000000" w:themeColor="text1"/>
                  <w:sz w:val="24"/>
                  <w:szCs w:val="24"/>
                </w:rPr>
                <w:t>, 444 (2016).</w:t>
              </w:r>
            </w:p>
            <w:p w14:paraId="4999E3C5"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12</w:t>
              </w:r>
              <w:r w:rsidRPr="00976ABB">
                <w:rPr>
                  <w:rFonts w:ascii="Times New Roman" w:eastAsia="Times New Roman" w:hAnsi="Times New Roman" w:cs="Times New Roman"/>
                  <w:color w:val="000000" w:themeColor="text1"/>
                  <w:sz w:val="24"/>
                  <w:szCs w:val="24"/>
                </w:rPr>
                <w:t xml:space="preserve"> A. Soumyanarayanan, M. Raju, A.L.G. Oyarce, A.K.C. Tan, M.Y. Im, A.P. Petrovic, P. Ho, K.H. Khoo, M. Tran, C.K. Gan, F. Ernult, and C. Panagopoulos, “Tunable room-temperature magnetic skyrmions in Ir/Fe/Co/Pt multilayers,”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Mater</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16</w:t>
              </w:r>
              <w:r w:rsidRPr="00976ABB">
                <w:rPr>
                  <w:rFonts w:ascii="Times New Roman" w:eastAsia="Times New Roman" w:hAnsi="Times New Roman" w:cs="Times New Roman"/>
                  <w:color w:val="000000" w:themeColor="text1"/>
                  <w:sz w:val="24"/>
                  <w:szCs w:val="24"/>
                </w:rPr>
                <w:t>, 898 (2017).</w:t>
              </w:r>
            </w:p>
            <w:p w14:paraId="2FC3E5FE" w14:textId="77777777"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13</w:t>
              </w:r>
              <w:r w:rsidRPr="00976ABB">
                <w:rPr>
                  <w:rFonts w:ascii="Times New Roman" w:eastAsia="Times New Roman" w:hAnsi="Times New Roman" w:cs="Times New Roman"/>
                  <w:color w:val="000000" w:themeColor="text1"/>
                  <w:sz w:val="24"/>
                  <w:szCs w:val="24"/>
                </w:rPr>
                <w:t xml:space="preserve"> R. Tolley, S.A. Montoya, and E.E. Fullerton, “Room-temperature observation and current control of skyrmions in Pt/Co/Os/Pt thin films,”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Rev</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Mater</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2</w:t>
              </w:r>
              <w:r w:rsidRPr="00976ABB">
                <w:rPr>
                  <w:rFonts w:ascii="Times New Roman" w:eastAsia="Times New Roman" w:hAnsi="Times New Roman" w:cs="Times New Roman"/>
                  <w:color w:val="000000" w:themeColor="text1"/>
                  <w:sz w:val="24"/>
                  <w:szCs w:val="24"/>
                </w:rPr>
                <w:t>,</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044404</w:t>
              </w:r>
              <w:r w:rsidRPr="00976ABB">
                <w:rPr>
                  <w:rFonts w:ascii="Times New Roman" w:eastAsia="Times New Roman" w:hAnsi="Times New Roman" w:cs="Times New Roman"/>
                  <w:color w:val="000000" w:themeColor="text1"/>
                  <w:sz w:val="24"/>
                  <w:szCs w:val="24"/>
                </w:rPr>
                <w:t xml:space="preserve"> (2018).</w:t>
              </w:r>
            </w:p>
            <w:p w14:paraId="095B0A8F" w14:textId="77777777" w:rsidR="00F85BFA" w:rsidRPr="00976ABB" w:rsidRDefault="00F85BFA" w:rsidP="00F85BFA">
              <w:pPr>
                <w:divId w:val="1361783864"/>
                <w:rPr>
                  <w:rFonts w:ascii="Times New Roman" w:hAnsi="Times New Roman" w:cs="Times New Roman"/>
                  <w:color w:val="000000" w:themeColor="text1"/>
                  <w:sz w:val="24"/>
                  <w:szCs w:val="24"/>
                  <w:lang w:eastAsia="ja-JP"/>
                </w:rPr>
              </w:pPr>
              <w:r w:rsidRPr="00976ABB">
                <w:rPr>
                  <w:rFonts w:ascii="Times New Roman" w:eastAsia="Times New Roman" w:hAnsi="Times New Roman" w:cs="Times New Roman"/>
                  <w:color w:val="000000" w:themeColor="text1"/>
                  <w:sz w:val="24"/>
                  <w:szCs w:val="24"/>
                  <w:vertAlign w:val="superscript"/>
                </w:rPr>
                <w:t>14</w:t>
              </w:r>
              <w:r w:rsidRPr="00976ABB">
                <w:rPr>
                  <w:rFonts w:ascii="Times New Roman" w:eastAsia="Times New Roman" w:hAnsi="Times New Roman" w:cs="Times New Roman"/>
                  <w:color w:val="000000" w:themeColor="text1"/>
                  <w:sz w:val="24"/>
                  <w:szCs w:val="24"/>
                </w:rPr>
                <w:t xml:space="preserve"> K. Litzius, I. Lemesh, B. Krüger, P. Bassirian, L. Caretta, K. Richter, F. Büttner, K. Sato, O.A. Tretiakov, J. Förster, R.M. Reeve, M. Weigand, I. Bykova, H. Stoll, G. Schütz, G.S.D. </w:t>
              </w:r>
              <w:r w:rsidRPr="00976ABB">
                <w:rPr>
                  <w:rFonts w:ascii="Times New Roman" w:eastAsia="Times New Roman" w:hAnsi="Times New Roman" w:cs="Times New Roman"/>
                  <w:color w:val="000000" w:themeColor="text1"/>
                  <w:sz w:val="24"/>
                  <w:szCs w:val="24"/>
                </w:rPr>
                <w:lastRenderedPageBreak/>
                <w:t>Beach, and M. Klaüi, “Skyrmion Hall effect revealed by direct time-resolved X-ray microscopy,”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13</w:t>
              </w:r>
              <w:r w:rsidRPr="00976ABB">
                <w:rPr>
                  <w:rFonts w:ascii="Times New Roman" w:eastAsia="Times New Roman" w:hAnsi="Times New Roman" w:cs="Times New Roman"/>
                  <w:color w:val="000000" w:themeColor="text1"/>
                  <w:sz w:val="24"/>
                  <w:szCs w:val="24"/>
                </w:rPr>
                <w:t>, 170 (2017).</w:t>
              </w:r>
            </w:p>
            <w:p w14:paraId="5397C3BC" w14:textId="6971120E" w:rsidR="006D64B6" w:rsidRPr="00976ABB" w:rsidRDefault="006D64B6" w:rsidP="002B7421">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15</w:t>
              </w:r>
              <w:r w:rsidR="00627DD5" w:rsidRPr="00976ABB">
                <w:rPr>
                  <w:rFonts w:ascii="Times New Roman" w:hAnsi="Times New Roman" w:cs="Times New Roman" w:hint="eastAsia"/>
                  <w:color w:val="000000" w:themeColor="text1"/>
                  <w:sz w:val="24"/>
                  <w:szCs w:val="24"/>
                  <w:vertAlign w:val="superscript"/>
                  <w:lang w:eastAsia="ja-JP"/>
                </w:rPr>
                <w:t xml:space="preserve"> </w:t>
              </w:r>
              <w:r w:rsidR="002B7421" w:rsidRPr="00976ABB">
                <w:rPr>
                  <w:rFonts w:ascii="Times New Roman" w:eastAsia="Times New Roman" w:hAnsi="Times New Roman" w:cs="Times New Roman"/>
                  <w:color w:val="000000" w:themeColor="text1"/>
                  <w:sz w:val="24"/>
                  <w:szCs w:val="24"/>
                </w:rPr>
                <w:t>Y</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Quessab,</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J</w:t>
              </w:r>
              <w:r w:rsidR="002B7421" w:rsidRPr="00976ABB">
                <w:rPr>
                  <w:rFonts w:ascii="Times New Roman" w:hAnsi="Times New Roman" w:cs="Times New Roman" w:hint="eastAsia"/>
                  <w:color w:val="000000" w:themeColor="text1"/>
                  <w:sz w:val="24"/>
                  <w:szCs w:val="24"/>
                  <w:lang w:eastAsia="ja-JP"/>
                </w:rPr>
                <w:t>.</w:t>
              </w:r>
              <w:r w:rsidR="002B7421" w:rsidRPr="00976ABB">
                <w:rPr>
                  <w:rFonts w:ascii="Times New Roman" w:eastAsia="Times New Roman" w:hAnsi="Times New Roman" w:cs="Times New Roman"/>
                  <w:color w:val="000000" w:themeColor="text1"/>
                  <w:sz w:val="24"/>
                  <w:szCs w:val="24"/>
                </w:rPr>
                <w:t>-W</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Xu,</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E</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Cogulu, S</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Finizio, J</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Raabe, and</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A</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D.</w:t>
              </w:r>
              <w:r w:rsidR="002B7421" w:rsidRPr="00976ABB">
                <w:rPr>
                  <w:rFonts w:ascii="Times New Roman" w:hAnsi="Times New Roman" w:cs="Times New Roman" w:hint="eastAsia"/>
                  <w:color w:val="000000" w:themeColor="text1"/>
                  <w:sz w:val="24"/>
                  <w:szCs w:val="24"/>
                  <w:lang w:eastAsia="ja-JP"/>
                </w:rPr>
                <w:t xml:space="preserve"> </w:t>
              </w:r>
              <w:r w:rsidR="002B7421" w:rsidRPr="00976ABB">
                <w:rPr>
                  <w:rFonts w:ascii="Times New Roman" w:eastAsia="Times New Roman" w:hAnsi="Times New Roman" w:cs="Times New Roman"/>
                  <w:color w:val="000000" w:themeColor="text1"/>
                  <w:sz w:val="24"/>
                  <w:szCs w:val="24"/>
                </w:rPr>
                <w:t>Ken</w:t>
              </w:r>
              <w:r w:rsidR="002B7421" w:rsidRPr="00976ABB">
                <w:rPr>
                  <w:rFonts w:ascii="Times New Roman" w:hAnsi="Times New Roman" w:cs="Times New Roman" w:hint="eastAsia"/>
                  <w:color w:val="000000" w:themeColor="text1"/>
                  <w:sz w:val="24"/>
                  <w:szCs w:val="24"/>
                  <w:lang w:eastAsia="ja-JP"/>
                </w:rPr>
                <w:t>t</w:t>
              </w:r>
              <w:r w:rsidRPr="00976ABB">
                <w:rPr>
                  <w:rFonts w:ascii="Times New Roman" w:eastAsia="Times New Roman" w:hAnsi="Times New Roman" w:cs="Times New Roman"/>
                  <w:color w:val="000000" w:themeColor="text1"/>
                  <w:sz w:val="24"/>
                  <w:szCs w:val="24"/>
                </w:rPr>
                <w:t>, “</w:t>
              </w:r>
              <w:r w:rsidR="002A3503" w:rsidRPr="00976ABB">
                <w:rPr>
                  <w:rFonts w:ascii="Times New Roman" w:eastAsia="Times New Roman" w:hAnsi="Times New Roman" w:cs="Times New Roman"/>
                  <w:color w:val="000000" w:themeColor="text1"/>
                  <w:sz w:val="24"/>
                  <w:szCs w:val="24"/>
                </w:rPr>
                <w:t>Zero-Field</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Nucleation</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and</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Fast</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Motion</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of</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Skyrmions</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Induced</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by</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Nanosecond</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Current</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Pulses</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in</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a</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Ferrimagnetic</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Thin</w:t>
              </w:r>
              <w:r w:rsidR="002A3503" w:rsidRPr="00976ABB">
                <w:rPr>
                  <w:rFonts w:ascii="Times New Roman" w:hAnsi="Times New Roman" w:cs="Times New Roman" w:hint="eastAsia"/>
                  <w:color w:val="000000" w:themeColor="text1"/>
                  <w:sz w:val="24"/>
                  <w:szCs w:val="24"/>
                  <w:lang w:eastAsia="ja-JP"/>
                </w:rPr>
                <w:t xml:space="preserve"> </w:t>
              </w:r>
              <w:r w:rsidR="002A3503" w:rsidRPr="00976ABB">
                <w:rPr>
                  <w:rFonts w:ascii="Times New Roman" w:eastAsia="Times New Roman" w:hAnsi="Times New Roman" w:cs="Times New Roman"/>
                  <w:color w:val="000000" w:themeColor="text1"/>
                  <w:sz w:val="24"/>
                  <w:szCs w:val="24"/>
                </w:rPr>
                <w:t>Film</w:t>
              </w:r>
              <w:r w:rsidRPr="00976ABB">
                <w:rPr>
                  <w:rFonts w:ascii="Times New Roman" w:eastAsia="Times New Roman" w:hAnsi="Times New Roman" w:cs="Times New Roman"/>
                  <w:color w:val="000000" w:themeColor="text1"/>
                  <w:sz w:val="24"/>
                  <w:szCs w:val="24"/>
                </w:rPr>
                <w:t xml:space="preserve">,” </w:t>
              </w:r>
              <w:r w:rsidR="002A3503" w:rsidRPr="00976ABB">
                <w:rPr>
                  <w:rFonts w:ascii="Times New Roman" w:hAnsi="Times New Roman" w:cs="Times New Roman" w:hint="eastAsia"/>
                  <w:color w:val="000000" w:themeColor="text1"/>
                  <w:sz w:val="24"/>
                  <w:szCs w:val="24"/>
                  <w:lang w:eastAsia="ja-JP"/>
                </w:rPr>
                <w:t>Nano</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002A3503" w:rsidRPr="00976ABB">
                <w:rPr>
                  <w:rFonts w:ascii="Times New Roman" w:hAnsi="Times New Roman" w:cs="Times New Roman" w:hint="eastAsia"/>
                  <w:color w:val="000000" w:themeColor="text1"/>
                  <w:sz w:val="24"/>
                  <w:szCs w:val="24"/>
                  <w:lang w:eastAsia="ja-JP"/>
                </w:rPr>
                <w:t>Lett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002A3503" w:rsidRPr="00976ABB">
                <w:rPr>
                  <w:rFonts w:ascii="Times New Roman" w:hAnsi="Times New Roman" w:cs="Times New Roman" w:hint="eastAsia"/>
                  <w:b/>
                  <w:bCs/>
                  <w:color w:val="000000" w:themeColor="text1"/>
                  <w:sz w:val="24"/>
                  <w:szCs w:val="24"/>
                  <w:lang w:eastAsia="ja-JP"/>
                </w:rPr>
                <w:t>22</w:t>
              </w:r>
              <w:r w:rsidRPr="00976ABB">
                <w:rPr>
                  <w:rFonts w:ascii="Times New Roman" w:eastAsia="Times New Roman" w:hAnsi="Times New Roman" w:cs="Times New Roman"/>
                  <w:color w:val="000000" w:themeColor="text1"/>
                  <w:sz w:val="24"/>
                  <w:szCs w:val="24"/>
                </w:rPr>
                <w:t xml:space="preserve">, </w:t>
              </w:r>
              <w:r w:rsidR="002A3503" w:rsidRPr="00976ABB">
                <w:rPr>
                  <w:rFonts w:ascii="Times New Roman" w:hAnsi="Times New Roman" w:cs="Times New Roman" w:hint="eastAsia"/>
                  <w:color w:val="000000" w:themeColor="text1"/>
                  <w:sz w:val="24"/>
                  <w:szCs w:val="24"/>
                  <w:lang w:eastAsia="ja-JP"/>
                </w:rPr>
                <w:t>6091</w:t>
              </w:r>
              <w:r w:rsidRPr="00976ABB">
                <w:rPr>
                  <w:rFonts w:ascii="Times New Roman" w:eastAsia="Times New Roman" w:hAnsi="Times New Roman" w:cs="Times New Roman"/>
                  <w:color w:val="000000" w:themeColor="text1"/>
                  <w:sz w:val="24"/>
                  <w:szCs w:val="24"/>
                </w:rPr>
                <w:t xml:space="preserve"> (20</w:t>
              </w:r>
              <w:r w:rsidR="002A3503" w:rsidRPr="00976ABB">
                <w:rPr>
                  <w:rFonts w:ascii="Times New Roman" w:hAnsi="Times New Roman" w:cs="Times New Roman" w:hint="eastAsia"/>
                  <w:color w:val="000000" w:themeColor="text1"/>
                  <w:sz w:val="24"/>
                  <w:szCs w:val="24"/>
                  <w:lang w:eastAsia="ja-JP"/>
                </w:rPr>
                <w:t>22</w:t>
              </w:r>
              <w:r w:rsidRPr="00976ABB">
                <w:rPr>
                  <w:rFonts w:ascii="Times New Roman" w:eastAsia="Times New Roman" w:hAnsi="Times New Roman" w:cs="Times New Roman"/>
                  <w:color w:val="000000" w:themeColor="text1"/>
                  <w:sz w:val="24"/>
                  <w:szCs w:val="24"/>
                </w:rPr>
                <w:t>).</w:t>
              </w:r>
            </w:p>
            <w:p w14:paraId="352C1D59" w14:textId="6BACFB3F" w:rsidR="00627DD5" w:rsidRPr="00976ABB" w:rsidRDefault="00627DD5" w:rsidP="00627DD5">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w:t>
              </w:r>
              <w:r w:rsidRPr="00976ABB">
                <w:rPr>
                  <w:rFonts w:ascii="Times New Roman" w:hAnsi="Times New Roman" w:cs="Times New Roman" w:hint="eastAsia"/>
                  <w:color w:val="000000" w:themeColor="text1"/>
                  <w:sz w:val="24"/>
                  <w:szCs w:val="24"/>
                  <w:vertAlign w:val="superscript"/>
                  <w:lang w:eastAsia="ja-JP"/>
                </w:rPr>
                <w:t xml:space="preserve">6 </w:t>
              </w:r>
              <w:r w:rsidR="005A69DA" w:rsidRPr="00976ABB">
                <w:rPr>
                  <w:rFonts w:ascii="Times New Roman" w:hAnsi="Times New Roman" w:cs="Times New Roman"/>
                  <w:color w:val="000000" w:themeColor="text1"/>
                  <w:sz w:val="24"/>
                  <w:szCs w:val="24"/>
                  <w:lang w:eastAsia="ja-JP"/>
                </w:rPr>
                <w:t>T</w:t>
              </w:r>
              <w:r w:rsidR="000459F7" w:rsidRPr="00976ABB">
                <w:rPr>
                  <w:rFonts w:ascii="Times New Roman" w:hAnsi="Times New Roman" w:cs="Times New Roman" w:hint="eastAsia"/>
                  <w:color w:val="000000" w:themeColor="text1"/>
                  <w:sz w:val="24"/>
                  <w:szCs w:val="24"/>
                  <w:lang w:eastAsia="ja-JP"/>
                </w:rPr>
                <w:t>. Xu,</w:t>
              </w:r>
              <w:r w:rsidR="005A69DA" w:rsidRPr="00976ABB">
                <w:rPr>
                  <w:rFonts w:ascii="Times New Roman" w:hAnsi="Times New Roman" w:cs="Times New Roman"/>
                  <w:color w:val="000000" w:themeColor="text1"/>
                  <w:sz w:val="24"/>
                  <w:szCs w:val="24"/>
                  <w:lang w:eastAsia="ja-JP"/>
                </w:rPr>
                <w:t xml:space="preserve"> </w:t>
              </w:r>
              <w:r w:rsidR="000459F7" w:rsidRPr="00976ABB">
                <w:rPr>
                  <w:rFonts w:ascii="Times New Roman" w:hAnsi="Times New Roman" w:cs="Times New Roman" w:hint="eastAsia"/>
                  <w:color w:val="000000" w:themeColor="text1"/>
                  <w:sz w:val="24"/>
                  <w:szCs w:val="24"/>
                  <w:lang w:eastAsia="ja-JP"/>
                </w:rPr>
                <w:t xml:space="preserve">Y. </w:t>
              </w:r>
              <w:r w:rsidR="005A69DA" w:rsidRPr="00976ABB">
                <w:rPr>
                  <w:rFonts w:ascii="Times New Roman" w:hAnsi="Times New Roman" w:cs="Times New Roman"/>
                  <w:color w:val="000000" w:themeColor="text1"/>
                  <w:sz w:val="24"/>
                  <w:szCs w:val="24"/>
                  <w:lang w:eastAsia="ja-JP"/>
                </w:rPr>
                <w:t xml:space="preserve">Zhang, </w:t>
              </w:r>
              <w:r w:rsidR="00B64707" w:rsidRPr="00976ABB">
                <w:rPr>
                  <w:rFonts w:ascii="Times New Roman" w:hAnsi="Times New Roman" w:cs="Times New Roman" w:hint="eastAsia"/>
                  <w:color w:val="000000" w:themeColor="text1"/>
                  <w:sz w:val="24"/>
                  <w:szCs w:val="24"/>
                  <w:lang w:eastAsia="ja-JP"/>
                </w:rPr>
                <w:t xml:space="preserve">Z. </w:t>
              </w:r>
              <w:r w:rsidR="005A69DA" w:rsidRPr="00976ABB">
                <w:rPr>
                  <w:rFonts w:ascii="Times New Roman" w:hAnsi="Times New Roman" w:cs="Times New Roman"/>
                  <w:color w:val="000000" w:themeColor="text1"/>
                  <w:sz w:val="24"/>
                  <w:szCs w:val="24"/>
                  <w:lang w:eastAsia="ja-JP"/>
                </w:rPr>
                <w:t xml:space="preserve">Wang, </w:t>
              </w:r>
              <w:r w:rsidR="00B64707" w:rsidRPr="00976ABB">
                <w:rPr>
                  <w:rFonts w:ascii="Times New Roman" w:hAnsi="Times New Roman" w:cs="Times New Roman" w:hint="eastAsia"/>
                  <w:color w:val="000000" w:themeColor="text1"/>
                  <w:sz w:val="24"/>
                  <w:szCs w:val="24"/>
                  <w:lang w:eastAsia="ja-JP"/>
                </w:rPr>
                <w:t xml:space="preserve">H. </w:t>
              </w:r>
              <w:r w:rsidR="005A69DA" w:rsidRPr="00976ABB">
                <w:rPr>
                  <w:rFonts w:ascii="Times New Roman" w:hAnsi="Times New Roman" w:cs="Times New Roman"/>
                  <w:color w:val="000000" w:themeColor="text1"/>
                  <w:sz w:val="24"/>
                  <w:szCs w:val="24"/>
                  <w:lang w:eastAsia="ja-JP"/>
                </w:rPr>
                <w:t xml:space="preserve">Bai, </w:t>
              </w:r>
              <w:r w:rsidR="00B64707" w:rsidRPr="00976ABB">
                <w:rPr>
                  <w:rFonts w:ascii="Times New Roman" w:hAnsi="Times New Roman" w:cs="Times New Roman" w:hint="eastAsia"/>
                  <w:color w:val="000000" w:themeColor="text1"/>
                  <w:sz w:val="24"/>
                  <w:szCs w:val="24"/>
                  <w:lang w:eastAsia="ja-JP"/>
                </w:rPr>
                <w:t xml:space="preserve">C. </w:t>
              </w:r>
              <w:r w:rsidR="005A69DA" w:rsidRPr="00976ABB">
                <w:rPr>
                  <w:rFonts w:ascii="Times New Roman" w:hAnsi="Times New Roman" w:cs="Times New Roman"/>
                  <w:color w:val="000000" w:themeColor="text1"/>
                  <w:sz w:val="24"/>
                  <w:szCs w:val="24"/>
                  <w:lang w:eastAsia="ja-JP"/>
                </w:rPr>
                <w:t xml:space="preserve">Song, </w:t>
              </w:r>
              <w:r w:rsidR="00B64707" w:rsidRPr="00976ABB">
                <w:rPr>
                  <w:rFonts w:ascii="Times New Roman" w:hAnsi="Times New Roman" w:cs="Times New Roman" w:hint="eastAsia"/>
                  <w:color w:val="000000" w:themeColor="text1"/>
                  <w:sz w:val="24"/>
                  <w:szCs w:val="24"/>
                  <w:lang w:eastAsia="ja-JP"/>
                </w:rPr>
                <w:t xml:space="preserve">J. </w:t>
              </w:r>
              <w:r w:rsidR="005A69DA" w:rsidRPr="00976ABB">
                <w:rPr>
                  <w:rFonts w:ascii="Times New Roman" w:hAnsi="Times New Roman" w:cs="Times New Roman"/>
                  <w:color w:val="000000" w:themeColor="text1"/>
                  <w:sz w:val="24"/>
                  <w:szCs w:val="24"/>
                  <w:lang w:eastAsia="ja-JP"/>
                </w:rPr>
                <w:t xml:space="preserve">Liu, </w:t>
              </w:r>
              <w:r w:rsidR="00B64707" w:rsidRPr="00976ABB">
                <w:rPr>
                  <w:rFonts w:ascii="Times New Roman" w:hAnsi="Times New Roman" w:cs="Times New Roman" w:hint="eastAsia"/>
                  <w:color w:val="000000" w:themeColor="text1"/>
                  <w:sz w:val="24"/>
                  <w:szCs w:val="24"/>
                  <w:lang w:eastAsia="ja-JP"/>
                </w:rPr>
                <w:t xml:space="preserve">Y. </w:t>
              </w:r>
              <w:r w:rsidR="005A69DA" w:rsidRPr="00976ABB">
                <w:rPr>
                  <w:rFonts w:ascii="Times New Roman" w:hAnsi="Times New Roman" w:cs="Times New Roman"/>
                  <w:color w:val="000000" w:themeColor="text1"/>
                  <w:sz w:val="24"/>
                  <w:szCs w:val="24"/>
                  <w:lang w:eastAsia="ja-JP"/>
                </w:rPr>
                <w:t>Yan</w:t>
              </w:r>
              <w:r w:rsidR="00B64707" w:rsidRPr="00976ABB">
                <w:rPr>
                  <w:rFonts w:ascii="Times New Roman" w:hAnsi="Times New Roman" w:cs="Times New Roman" w:hint="eastAsia"/>
                  <w:color w:val="000000" w:themeColor="text1"/>
                  <w:sz w:val="24"/>
                  <w:szCs w:val="24"/>
                  <w:lang w:eastAsia="ja-JP"/>
                </w:rPr>
                <w:t xml:space="preserve">, S.-G. </w:t>
              </w:r>
              <w:r w:rsidR="005A69DA" w:rsidRPr="00976ABB">
                <w:rPr>
                  <w:rFonts w:ascii="Times New Roman" w:hAnsi="Times New Roman" w:cs="Times New Roman"/>
                  <w:color w:val="000000" w:themeColor="text1"/>
                  <w:sz w:val="24"/>
                  <w:szCs w:val="24"/>
                  <w:lang w:eastAsia="ja-JP"/>
                </w:rPr>
                <w:t>Je,</w:t>
              </w:r>
              <w:r w:rsidR="00390F8F" w:rsidRPr="00976ABB">
                <w:rPr>
                  <w:rFonts w:ascii="Times New Roman" w:hAnsi="Times New Roman" w:cs="Times New Roman" w:hint="eastAsia"/>
                  <w:color w:val="000000" w:themeColor="text1"/>
                  <w:sz w:val="24"/>
                  <w:szCs w:val="24"/>
                  <w:lang w:eastAsia="ja-JP"/>
                </w:rPr>
                <w:t xml:space="preserve"> A. T.</w:t>
              </w:r>
              <w:r w:rsidR="005A69DA" w:rsidRPr="00976ABB">
                <w:rPr>
                  <w:rFonts w:ascii="Times New Roman" w:hAnsi="Times New Roman" w:cs="Times New Roman"/>
                  <w:color w:val="000000" w:themeColor="text1"/>
                  <w:sz w:val="24"/>
                  <w:szCs w:val="24"/>
                  <w:lang w:eastAsia="ja-JP"/>
                </w:rPr>
                <w:t xml:space="preserve"> N’Diaye, </w:t>
              </w:r>
              <w:r w:rsidR="00390F8F" w:rsidRPr="00976ABB">
                <w:rPr>
                  <w:rFonts w:ascii="Times New Roman" w:hAnsi="Times New Roman" w:cs="Times New Roman" w:hint="eastAsia"/>
                  <w:color w:val="000000" w:themeColor="text1"/>
                  <w:sz w:val="24"/>
                  <w:szCs w:val="24"/>
                  <w:lang w:eastAsia="ja-JP"/>
                </w:rPr>
                <w:t xml:space="preserve">M.-Y. </w:t>
              </w:r>
              <w:r w:rsidR="005A69DA" w:rsidRPr="00976ABB">
                <w:rPr>
                  <w:rFonts w:ascii="Times New Roman" w:hAnsi="Times New Roman" w:cs="Times New Roman"/>
                  <w:color w:val="000000" w:themeColor="text1"/>
                  <w:sz w:val="24"/>
                  <w:szCs w:val="24"/>
                  <w:lang w:eastAsia="ja-JP"/>
                </w:rPr>
                <w:t xml:space="preserve">Im, </w:t>
              </w:r>
              <w:r w:rsidR="00390F8F" w:rsidRPr="00976ABB">
                <w:rPr>
                  <w:rFonts w:ascii="Times New Roman" w:hAnsi="Times New Roman" w:cs="Times New Roman" w:hint="eastAsia"/>
                  <w:color w:val="000000" w:themeColor="text1"/>
                  <w:sz w:val="24"/>
                  <w:szCs w:val="24"/>
                  <w:lang w:eastAsia="ja-JP"/>
                </w:rPr>
                <w:t xml:space="preserve">R. </w:t>
              </w:r>
              <w:r w:rsidR="005A69DA" w:rsidRPr="00976ABB">
                <w:rPr>
                  <w:rFonts w:ascii="Times New Roman" w:hAnsi="Times New Roman" w:cs="Times New Roman"/>
                  <w:color w:val="000000" w:themeColor="text1"/>
                  <w:sz w:val="24"/>
                  <w:szCs w:val="24"/>
                  <w:lang w:eastAsia="ja-JP"/>
                </w:rPr>
                <w:t xml:space="preserve">Yu, </w:t>
              </w:r>
              <w:r w:rsidR="00390F8F" w:rsidRPr="00976ABB">
                <w:rPr>
                  <w:rFonts w:ascii="Times New Roman" w:hAnsi="Times New Roman" w:cs="Times New Roman" w:hint="eastAsia"/>
                  <w:color w:val="000000" w:themeColor="text1"/>
                  <w:sz w:val="24"/>
                  <w:szCs w:val="24"/>
                  <w:lang w:eastAsia="ja-JP"/>
                </w:rPr>
                <w:t xml:space="preserve">Z. </w:t>
              </w:r>
              <w:r w:rsidR="005A69DA" w:rsidRPr="00976ABB">
                <w:rPr>
                  <w:rFonts w:ascii="Times New Roman" w:hAnsi="Times New Roman" w:cs="Times New Roman"/>
                  <w:color w:val="000000" w:themeColor="text1"/>
                  <w:sz w:val="24"/>
                  <w:szCs w:val="24"/>
                  <w:lang w:eastAsia="ja-JP"/>
                </w:rPr>
                <w:t xml:space="preserve">Chen, </w:t>
              </w:r>
              <w:r w:rsidR="00390F8F" w:rsidRPr="00976ABB">
                <w:rPr>
                  <w:rFonts w:ascii="Times New Roman" w:hAnsi="Times New Roman" w:cs="Times New Roman" w:hint="eastAsia"/>
                  <w:color w:val="000000" w:themeColor="text1"/>
                  <w:sz w:val="24"/>
                  <w:szCs w:val="24"/>
                  <w:lang w:eastAsia="ja-JP"/>
                </w:rPr>
                <w:t xml:space="preserve">and W. </w:t>
              </w:r>
              <w:r w:rsidR="005A69DA" w:rsidRPr="00976ABB">
                <w:rPr>
                  <w:rFonts w:ascii="Times New Roman" w:hAnsi="Times New Roman" w:cs="Times New Roman"/>
                  <w:color w:val="000000" w:themeColor="text1"/>
                  <w:sz w:val="24"/>
                  <w:szCs w:val="24"/>
                  <w:lang w:eastAsia="ja-JP"/>
                </w:rPr>
                <w:t>Jiang</w:t>
              </w:r>
              <w:r w:rsidRPr="00976ABB">
                <w:rPr>
                  <w:rFonts w:ascii="Times New Roman" w:eastAsia="Times New Roman" w:hAnsi="Times New Roman" w:cs="Times New Roman"/>
                  <w:color w:val="000000" w:themeColor="text1"/>
                  <w:sz w:val="24"/>
                  <w:szCs w:val="24"/>
                </w:rPr>
                <w:t>, “Systematic Control of Ferrimagnetic Skyrmions via Composition Modulation in Pt/Fe</w:t>
              </w:r>
              <w:r w:rsidRPr="00976ABB">
                <w:rPr>
                  <w:rFonts w:ascii="Times New Roman" w:eastAsia="Times New Roman" w:hAnsi="Times New Roman" w:cs="Times New Roman"/>
                  <w:color w:val="000000" w:themeColor="text1"/>
                  <w:sz w:val="24"/>
                  <w:szCs w:val="24"/>
                  <w:vertAlign w:val="subscript"/>
                </w:rPr>
                <w:t xml:space="preserve">1– </w:t>
              </w:r>
              <w:r w:rsidRPr="00976ABB">
                <w:rPr>
                  <w:rFonts w:ascii="Times New Roman" w:eastAsia="Times New Roman" w:hAnsi="Times New Roman" w:cs="Times New Roman"/>
                  <w:i/>
                  <w:iCs/>
                  <w:color w:val="000000" w:themeColor="text1"/>
                  <w:sz w:val="24"/>
                  <w:szCs w:val="24"/>
                  <w:vertAlign w:val="subscript"/>
                </w:rPr>
                <w:t>x</w:t>
              </w:r>
              <w:r w:rsidRPr="00976ABB">
                <w:rPr>
                  <w:rFonts w:ascii="Times New Roman" w:eastAsia="Times New Roman" w:hAnsi="Times New Roman" w:cs="Times New Roman"/>
                  <w:color w:val="000000" w:themeColor="text1"/>
                  <w:sz w:val="24"/>
                  <w:szCs w:val="24"/>
                </w:rPr>
                <w:t>Tb</w:t>
              </w:r>
              <w:r w:rsidRPr="00976ABB">
                <w:rPr>
                  <w:rFonts w:ascii="Times New Roman" w:eastAsia="Times New Roman" w:hAnsi="Times New Roman" w:cs="Times New Roman"/>
                  <w:i/>
                  <w:iCs/>
                  <w:color w:val="000000" w:themeColor="text1"/>
                  <w:sz w:val="24"/>
                  <w:szCs w:val="24"/>
                  <w:vertAlign w:val="subscript"/>
                </w:rPr>
                <w:t>x</w:t>
              </w:r>
              <w:r w:rsidRPr="00976ABB">
                <w:rPr>
                  <w:rFonts w:ascii="Times New Roman" w:eastAsia="Times New Roman" w:hAnsi="Times New Roman" w:cs="Times New Roman"/>
                  <w:color w:val="000000" w:themeColor="text1"/>
                  <w:sz w:val="24"/>
                  <w:szCs w:val="24"/>
                </w:rPr>
                <w:t xml:space="preserve"> /Ta Multilayers,” </w:t>
              </w:r>
              <w:r w:rsidR="00AF750E" w:rsidRPr="00976ABB">
                <w:rPr>
                  <w:rFonts w:ascii="Times New Roman" w:hAnsi="Times New Roman" w:cs="Times New Roman" w:hint="eastAsia"/>
                  <w:color w:val="000000" w:themeColor="text1"/>
                  <w:sz w:val="24"/>
                  <w:szCs w:val="24"/>
                  <w:lang w:eastAsia="ja-JP"/>
                </w:rPr>
                <w:t>ACS nano</w:t>
              </w:r>
              <w:r w:rsidRPr="00976ABB">
                <w:rPr>
                  <w:rFonts w:ascii="Times New Roman" w:eastAsia="Times New Roman" w:hAnsi="Times New Roman" w:cs="Times New Roman"/>
                  <w:color w:val="000000" w:themeColor="text1"/>
                  <w:sz w:val="24"/>
                  <w:szCs w:val="24"/>
                </w:rPr>
                <w:t xml:space="preserve"> </w:t>
              </w:r>
              <w:r w:rsidR="00AF750E" w:rsidRPr="00976ABB">
                <w:rPr>
                  <w:rFonts w:ascii="Times New Roman" w:hAnsi="Times New Roman" w:cs="Times New Roman" w:hint="eastAsia"/>
                  <w:b/>
                  <w:bCs/>
                  <w:color w:val="000000" w:themeColor="text1"/>
                  <w:sz w:val="24"/>
                  <w:szCs w:val="24"/>
                  <w:lang w:eastAsia="ja-JP"/>
                </w:rPr>
                <w:t>17</w:t>
              </w:r>
              <w:r w:rsidRPr="00976ABB">
                <w:rPr>
                  <w:rFonts w:ascii="Times New Roman" w:eastAsia="Times New Roman" w:hAnsi="Times New Roman" w:cs="Times New Roman"/>
                  <w:color w:val="000000" w:themeColor="text1"/>
                  <w:sz w:val="24"/>
                  <w:szCs w:val="24"/>
                </w:rPr>
                <w:t xml:space="preserve">, </w:t>
              </w:r>
              <w:r w:rsidR="00AF750E" w:rsidRPr="00976ABB">
                <w:rPr>
                  <w:rFonts w:ascii="Times New Roman" w:hAnsi="Times New Roman" w:cs="Times New Roman" w:hint="eastAsia"/>
                  <w:color w:val="000000" w:themeColor="text1"/>
                  <w:sz w:val="24"/>
                  <w:szCs w:val="24"/>
                  <w:lang w:eastAsia="ja-JP"/>
                </w:rPr>
                <w:t>7920</w:t>
              </w:r>
              <w:r w:rsidRPr="00976ABB">
                <w:rPr>
                  <w:rFonts w:ascii="Times New Roman" w:eastAsia="Times New Roman" w:hAnsi="Times New Roman" w:cs="Times New Roman"/>
                  <w:color w:val="000000" w:themeColor="text1"/>
                  <w:sz w:val="24"/>
                  <w:szCs w:val="24"/>
                </w:rPr>
                <w:t xml:space="preserve"> (20</w:t>
              </w:r>
              <w:r w:rsidRPr="00976ABB">
                <w:rPr>
                  <w:rFonts w:ascii="Times New Roman" w:hAnsi="Times New Roman" w:cs="Times New Roman" w:hint="eastAsia"/>
                  <w:color w:val="000000" w:themeColor="text1"/>
                  <w:sz w:val="24"/>
                  <w:szCs w:val="24"/>
                  <w:lang w:eastAsia="ja-JP"/>
                </w:rPr>
                <w:t>2</w:t>
              </w:r>
              <w:r w:rsidR="00AF750E" w:rsidRPr="00976ABB">
                <w:rPr>
                  <w:rFonts w:ascii="Times New Roman" w:hAnsi="Times New Roman" w:cs="Times New Roman" w:hint="eastAsia"/>
                  <w:color w:val="000000" w:themeColor="text1"/>
                  <w:sz w:val="24"/>
                  <w:szCs w:val="24"/>
                  <w:lang w:eastAsia="ja-JP"/>
                </w:rPr>
                <w:t>3</w:t>
              </w:r>
              <w:r w:rsidRPr="00976ABB">
                <w:rPr>
                  <w:rFonts w:ascii="Times New Roman" w:eastAsia="Times New Roman" w:hAnsi="Times New Roman" w:cs="Times New Roman"/>
                  <w:color w:val="000000" w:themeColor="text1"/>
                  <w:sz w:val="24"/>
                  <w:szCs w:val="24"/>
                </w:rPr>
                <w:t>).</w:t>
              </w:r>
            </w:p>
            <w:p w14:paraId="1DCB744B" w14:textId="35951A0C" w:rsidR="00C511E5" w:rsidRPr="00976ABB" w:rsidRDefault="00002D69" w:rsidP="0054005A">
              <w:pPr>
                <w:divId w:val="1361783864"/>
                <w:rPr>
                  <w:rFonts w:ascii="Times New Roman" w:hAnsi="Times New Roman" w:cs="Times New Roman"/>
                  <w:color w:val="000000" w:themeColor="text1"/>
                  <w:sz w:val="24"/>
                  <w:szCs w:val="24"/>
                  <w:lang w:eastAsia="ja-JP"/>
                </w:rPr>
              </w:pPr>
              <w:r w:rsidRPr="00976ABB">
                <w:rPr>
                  <w:rFonts w:ascii="Times New Roman" w:eastAsia="Times New Roman" w:hAnsi="Times New Roman" w:cs="Times New Roman"/>
                  <w:color w:val="000000" w:themeColor="text1"/>
                  <w:sz w:val="24"/>
                  <w:szCs w:val="24"/>
                  <w:vertAlign w:val="superscript"/>
                </w:rPr>
                <w:t>1</w:t>
              </w:r>
              <w:r w:rsidRPr="00976ABB">
                <w:rPr>
                  <w:rFonts w:ascii="Times New Roman" w:hAnsi="Times New Roman" w:cs="Times New Roman" w:hint="eastAsia"/>
                  <w:color w:val="000000" w:themeColor="text1"/>
                  <w:sz w:val="24"/>
                  <w:szCs w:val="24"/>
                  <w:vertAlign w:val="superscript"/>
                  <w:lang w:eastAsia="ja-JP"/>
                </w:rPr>
                <w:t xml:space="preserve">7 </w:t>
              </w:r>
              <w:r w:rsidR="0054005A" w:rsidRPr="00976ABB">
                <w:rPr>
                  <w:rFonts w:ascii="Times New Roman" w:eastAsia="Times New Roman" w:hAnsi="Times New Roman" w:cs="Times New Roman"/>
                  <w:color w:val="000000" w:themeColor="text1"/>
                  <w:sz w:val="24"/>
                  <w:szCs w:val="24"/>
                </w:rPr>
                <w:t>S</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Mallick, Y</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Sassi,</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N</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w:t>
              </w:r>
              <w:r w:rsidR="0054005A" w:rsidRPr="00976ABB">
                <w:rPr>
                  <w:rFonts w:ascii="Times New Roman" w:hAnsi="Times New Roman" w:cs="Times New Roman" w:hint="eastAsia"/>
                  <w:color w:val="000000" w:themeColor="text1"/>
                  <w:sz w:val="24"/>
                  <w:szCs w:val="24"/>
                  <w:lang w:eastAsia="ja-JP"/>
                </w:rPr>
                <w:t>F.</w:t>
              </w:r>
              <w:r w:rsidR="0054005A" w:rsidRPr="00976ABB">
                <w:rPr>
                  <w:rFonts w:ascii="Times New Roman" w:eastAsia="Times New Roman" w:hAnsi="Times New Roman" w:cs="Times New Roman"/>
                  <w:color w:val="000000" w:themeColor="text1"/>
                  <w:sz w:val="24"/>
                  <w:szCs w:val="24"/>
                </w:rPr>
                <w:t xml:space="preserve"> Prestes</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S</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Krishnia, F</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Gallego,</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L</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M.</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V</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Arche,</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S</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Collin,</w:t>
              </w:r>
              <w:r w:rsidR="0054005A" w:rsidRPr="00976ABB">
                <w:rPr>
                  <w:rFonts w:ascii="Times New Roman" w:hAnsi="Times New Roman" w:cs="Times New Roman" w:hint="eastAsia"/>
                  <w:color w:val="000000" w:themeColor="text1"/>
                  <w:sz w:val="24"/>
                  <w:szCs w:val="24"/>
                  <w:lang w:eastAsia="ja-JP"/>
                </w:rPr>
                <w:t xml:space="preserve"> </w:t>
              </w:r>
              <w:r w:rsidR="0054005A" w:rsidRPr="00976ABB">
                <w:rPr>
                  <w:rFonts w:ascii="Times New Roman" w:eastAsia="Times New Roman" w:hAnsi="Times New Roman" w:cs="Times New Roman"/>
                  <w:color w:val="000000" w:themeColor="text1"/>
                  <w:sz w:val="24"/>
                  <w:szCs w:val="24"/>
                </w:rPr>
                <w:t>K</w:t>
              </w:r>
              <w:r w:rsidR="0054005A"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Bouzehouane</w:t>
              </w:r>
              <w:r w:rsidR="0054005A" w:rsidRPr="00976ABB">
                <w:rPr>
                  <w:rFonts w:ascii="Times New Roman" w:hAnsi="Times New Roman" w:cs="Times New Roman" w:hint="eastAsia"/>
                  <w:color w:val="000000" w:themeColor="text1"/>
                  <w:sz w:val="24"/>
                  <w:szCs w:val="24"/>
                  <w:lang w:eastAsia="ja-JP"/>
                </w:rPr>
                <w:t>,</w:t>
              </w:r>
              <w:r w:rsidR="008B0629" w:rsidRPr="00976ABB">
                <w:rPr>
                  <w:rFonts w:ascii="Times New Roman" w:hAnsi="Times New Roman" w:cs="Times New Roman" w:hint="eastAsia"/>
                  <w:color w:val="000000" w:themeColor="text1"/>
                  <w:sz w:val="24"/>
                  <w:szCs w:val="24"/>
                  <w:lang w:eastAsia="ja-JP"/>
                </w:rPr>
                <w:t xml:space="preserve"> A. Thiaville,</w:t>
              </w:r>
              <w:r w:rsidR="0054005A" w:rsidRPr="00976ABB">
                <w:rPr>
                  <w:rFonts w:ascii="Times New Roman" w:hAnsi="Times New Roman" w:cs="Times New Roman" w:hint="eastAsia"/>
                  <w:color w:val="000000" w:themeColor="text1"/>
                  <w:sz w:val="24"/>
                  <w:szCs w:val="24"/>
                  <w:lang w:eastAsia="ja-JP"/>
                </w:rPr>
                <w:t xml:space="preserve"> </w:t>
              </w:r>
              <w:r w:rsidR="008B0629" w:rsidRPr="00976ABB">
                <w:rPr>
                  <w:rFonts w:ascii="Times New Roman" w:hAnsi="Times New Roman" w:cs="Times New Roman" w:hint="eastAsia"/>
                  <w:color w:val="000000" w:themeColor="text1"/>
                  <w:sz w:val="24"/>
                  <w:szCs w:val="24"/>
                  <w:lang w:eastAsia="ja-JP"/>
                </w:rPr>
                <w:t xml:space="preserve">R. E. Dunin-Borkowski, V. Jeudy, </w:t>
              </w:r>
              <w:r w:rsidR="0054005A" w:rsidRPr="00976ABB">
                <w:rPr>
                  <w:rFonts w:ascii="Times New Roman" w:eastAsia="Times New Roman" w:hAnsi="Times New Roman" w:cs="Times New Roman"/>
                  <w:color w:val="000000" w:themeColor="text1"/>
                  <w:sz w:val="24"/>
                  <w:szCs w:val="24"/>
                </w:rPr>
                <w:t>A</w:t>
              </w:r>
              <w:r w:rsidR="008B0629" w:rsidRPr="00976ABB">
                <w:rPr>
                  <w:rFonts w:ascii="Times New Roman" w:hAnsi="Times New Roman" w:cs="Times New Roman" w:hint="eastAsia"/>
                  <w:color w:val="000000" w:themeColor="text1"/>
                  <w:sz w:val="24"/>
                  <w:szCs w:val="24"/>
                  <w:lang w:eastAsia="ja-JP"/>
                </w:rPr>
                <w:t>.</w:t>
              </w:r>
              <w:r w:rsidR="0054005A" w:rsidRPr="00976ABB">
                <w:rPr>
                  <w:rFonts w:ascii="Times New Roman" w:eastAsia="Times New Roman" w:hAnsi="Times New Roman" w:cs="Times New Roman"/>
                  <w:color w:val="000000" w:themeColor="text1"/>
                  <w:sz w:val="24"/>
                  <w:szCs w:val="24"/>
                </w:rPr>
                <w:t xml:space="preserve"> Fert</w:t>
              </w:r>
              <w:r w:rsidR="008B0629" w:rsidRPr="00976ABB">
                <w:rPr>
                  <w:rFonts w:ascii="Times New Roman" w:hAnsi="Times New Roman" w:cs="Times New Roman" w:hint="eastAsia"/>
                  <w:color w:val="000000" w:themeColor="text1"/>
                  <w:sz w:val="24"/>
                  <w:szCs w:val="24"/>
                  <w:lang w:eastAsia="ja-JP"/>
                </w:rPr>
                <w:t>, N. Reyren</w:t>
              </w:r>
              <w:r w:rsidRPr="00976ABB">
                <w:rPr>
                  <w:rFonts w:ascii="Times New Roman" w:eastAsia="Times New Roman" w:hAnsi="Times New Roman" w:cs="Times New Roman"/>
                  <w:color w:val="000000" w:themeColor="text1"/>
                  <w:sz w:val="24"/>
                  <w:szCs w:val="24"/>
                </w:rPr>
                <w:t>,</w:t>
              </w:r>
              <w:r w:rsidR="008B0629" w:rsidRPr="00976ABB">
                <w:rPr>
                  <w:rFonts w:ascii="Times New Roman" w:hAnsi="Times New Roman" w:cs="Times New Roman" w:hint="eastAsia"/>
                  <w:color w:val="000000" w:themeColor="text1"/>
                  <w:sz w:val="24"/>
                  <w:szCs w:val="24"/>
                  <w:lang w:eastAsia="ja-JP"/>
                </w:rPr>
                <w:t xml:space="preserve"> and V. Cros,</w:t>
              </w:r>
              <w:r w:rsidRPr="00976ABB">
                <w:rPr>
                  <w:rFonts w:ascii="Times New Roman" w:eastAsia="Times New Roman" w:hAnsi="Times New Roman" w:cs="Times New Roman"/>
                  <w:color w:val="000000" w:themeColor="text1"/>
                  <w:sz w:val="24"/>
                  <w:szCs w:val="24"/>
                </w:rPr>
                <w:t xml:space="preserve"> “</w:t>
              </w:r>
              <w:r w:rsidR="00B553A4" w:rsidRPr="00976ABB">
                <w:rPr>
                  <w:rFonts w:ascii="Times New Roman" w:eastAsia="Times New Roman" w:hAnsi="Times New Roman" w:cs="Times New Roman"/>
                  <w:color w:val="000000" w:themeColor="text1"/>
                  <w:sz w:val="24"/>
                  <w:szCs w:val="24"/>
                </w:rPr>
                <w:t>Driving</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skyrmions</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in</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flow</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regime</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in</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synthetic</w:t>
              </w:r>
              <w:r w:rsidR="00B553A4" w:rsidRPr="00976ABB">
                <w:rPr>
                  <w:rFonts w:ascii="Times New Roman" w:hAnsi="Times New Roman" w:cs="Times New Roman" w:hint="eastAsia"/>
                  <w:color w:val="000000" w:themeColor="text1"/>
                  <w:sz w:val="24"/>
                  <w:szCs w:val="24"/>
                  <w:lang w:eastAsia="ja-JP"/>
                </w:rPr>
                <w:t xml:space="preserve"> </w:t>
              </w:r>
              <w:r w:rsidR="00B553A4" w:rsidRPr="00976ABB">
                <w:rPr>
                  <w:rFonts w:ascii="Times New Roman" w:eastAsia="Times New Roman" w:hAnsi="Times New Roman" w:cs="Times New Roman"/>
                  <w:color w:val="000000" w:themeColor="text1"/>
                  <w:sz w:val="24"/>
                  <w:szCs w:val="24"/>
                </w:rPr>
                <w:t>ferrimagnets</w:t>
              </w:r>
              <w:r w:rsidRPr="00976ABB">
                <w:rPr>
                  <w:rFonts w:ascii="Times New Roman" w:eastAsia="Times New Roman" w:hAnsi="Times New Roman" w:cs="Times New Roman"/>
                  <w:color w:val="000000" w:themeColor="text1"/>
                  <w:sz w:val="24"/>
                  <w:szCs w:val="24"/>
                </w:rPr>
                <w:t xml:space="preserve">,” </w:t>
              </w:r>
              <w:r w:rsidR="0004058B" w:rsidRPr="00976ABB">
                <w:rPr>
                  <w:rFonts w:ascii="Times New Roman" w:hAnsi="Times New Roman" w:cs="Times New Roman" w:hint="eastAsia"/>
                  <w:color w:val="000000" w:themeColor="text1"/>
                  <w:sz w:val="24"/>
                  <w:szCs w:val="24"/>
                  <w:lang w:eastAsia="ja-JP"/>
                </w:rPr>
                <w:t>Nat. Commun.</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hint="eastAsia"/>
                  <w:b/>
                  <w:bCs/>
                  <w:color w:val="000000" w:themeColor="text1"/>
                  <w:sz w:val="24"/>
                  <w:szCs w:val="24"/>
                  <w:lang w:eastAsia="ja-JP"/>
                </w:rPr>
                <w:t>1</w:t>
              </w:r>
              <w:r w:rsidR="0004058B" w:rsidRPr="00976ABB">
                <w:rPr>
                  <w:rFonts w:ascii="Times New Roman" w:hAnsi="Times New Roman" w:cs="Times New Roman" w:hint="eastAsia"/>
                  <w:b/>
                  <w:bCs/>
                  <w:color w:val="000000" w:themeColor="text1"/>
                  <w:sz w:val="24"/>
                  <w:szCs w:val="24"/>
                  <w:lang w:eastAsia="ja-JP"/>
                </w:rPr>
                <w:t>5</w:t>
              </w:r>
              <w:r w:rsidRPr="00976ABB">
                <w:rPr>
                  <w:rFonts w:ascii="Times New Roman" w:eastAsia="Times New Roman" w:hAnsi="Times New Roman" w:cs="Times New Roman"/>
                  <w:color w:val="000000" w:themeColor="text1"/>
                  <w:sz w:val="24"/>
                  <w:szCs w:val="24"/>
                </w:rPr>
                <w:t xml:space="preserve">, </w:t>
              </w:r>
              <w:r w:rsidR="0004058B" w:rsidRPr="00976ABB">
                <w:rPr>
                  <w:rFonts w:ascii="Times New Roman" w:hAnsi="Times New Roman" w:cs="Times New Roman" w:hint="eastAsia"/>
                  <w:color w:val="000000" w:themeColor="text1"/>
                  <w:sz w:val="24"/>
                  <w:szCs w:val="24"/>
                  <w:lang w:eastAsia="ja-JP"/>
                </w:rPr>
                <w:t>8472</w:t>
              </w:r>
              <w:r w:rsidRPr="00976ABB">
                <w:rPr>
                  <w:rFonts w:ascii="Times New Roman" w:eastAsia="Times New Roman" w:hAnsi="Times New Roman" w:cs="Times New Roman"/>
                  <w:color w:val="000000" w:themeColor="text1"/>
                  <w:sz w:val="24"/>
                  <w:szCs w:val="24"/>
                </w:rPr>
                <w:t xml:space="preserve"> (20</w:t>
              </w:r>
              <w:r w:rsidRPr="00976ABB">
                <w:rPr>
                  <w:rFonts w:ascii="Times New Roman" w:hAnsi="Times New Roman" w:cs="Times New Roman" w:hint="eastAsia"/>
                  <w:color w:val="000000" w:themeColor="text1"/>
                  <w:sz w:val="24"/>
                  <w:szCs w:val="24"/>
                  <w:lang w:eastAsia="ja-JP"/>
                </w:rPr>
                <w:t>2</w:t>
              </w:r>
              <w:r w:rsidR="0004058B" w:rsidRPr="00976ABB">
                <w:rPr>
                  <w:rFonts w:ascii="Times New Roman" w:hAnsi="Times New Roman" w:cs="Times New Roman" w:hint="eastAsia"/>
                  <w:color w:val="000000" w:themeColor="text1"/>
                  <w:sz w:val="24"/>
                  <w:szCs w:val="24"/>
                  <w:lang w:eastAsia="ja-JP"/>
                </w:rPr>
                <w:t>4</w:t>
              </w:r>
              <w:r w:rsidRPr="00976ABB">
                <w:rPr>
                  <w:rFonts w:ascii="Times New Roman" w:eastAsia="Times New Roman" w:hAnsi="Times New Roman" w:cs="Times New Roman"/>
                  <w:color w:val="000000" w:themeColor="text1"/>
                  <w:sz w:val="24"/>
                  <w:szCs w:val="24"/>
                </w:rPr>
                <w:t>).</w:t>
              </w:r>
            </w:p>
            <w:p w14:paraId="04B0B5CB" w14:textId="2A0BB726"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w:t>
              </w:r>
              <w:r w:rsidR="00827938" w:rsidRPr="00976ABB">
                <w:rPr>
                  <w:rFonts w:ascii="Times New Roman" w:hAnsi="Times New Roman" w:cs="Times New Roman" w:hint="eastAsia"/>
                  <w:color w:val="000000" w:themeColor="text1"/>
                  <w:sz w:val="24"/>
                  <w:szCs w:val="24"/>
                  <w:vertAlign w:val="superscript"/>
                  <w:lang w:eastAsia="ja-JP"/>
                </w:rPr>
                <w:t>8</w:t>
              </w:r>
              <w:r w:rsidRPr="00976ABB">
                <w:rPr>
                  <w:rFonts w:ascii="Times New Roman" w:eastAsia="Times New Roman" w:hAnsi="Times New Roman" w:cs="Times New Roman"/>
                  <w:color w:val="000000" w:themeColor="text1"/>
                  <w:sz w:val="24"/>
                  <w:szCs w:val="24"/>
                </w:rPr>
                <w:t xml:space="preserve"> W. Jiang, X. Zhang, G. Yu, W. Zhang, X. Wang, M. Benjamin Jungfleisch, J.E. Pearson, X. Cheng, O. Heinonen, K.L. Wang, Y. Zhou, A. Hoffmann, and S.G.E. Te Velthuis, “Direct observation of the skyrmion Hall effect,”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13</w:t>
              </w:r>
              <w:r w:rsidRPr="00976ABB">
                <w:rPr>
                  <w:rFonts w:ascii="Times New Roman" w:eastAsia="Times New Roman" w:hAnsi="Times New Roman" w:cs="Times New Roman"/>
                  <w:color w:val="000000" w:themeColor="text1"/>
                  <w:sz w:val="24"/>
                  <w:szCs w:val="24"/>
                </w:rPr>
                <w:t>, 162 (2017).</w:t>
              </w:r>
            </w:p>
            <w:p w14:paraId="0A3AD5CF" w14:textId="59D472DF"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1</w:t>
              </w:r>
              <w:r w:rsidR="00827938" w:rsidRPr="00976ABB">
                <w:rPr>
                  <w:rFonts w:ascii="Times New Roman" w:hAnsi="Times New Roman" w:cs="Times New Roman" w:hint="eastAsia"/>
                  <w:color w:val="000000" w:themeColor="text1"/>
                  <w:sz w:val="24"/>
                  <w:szCs w:val="24"/>
                  <w:vertAlign w:val="superscript"/>
                  <w:lang w:eastAsia="ja-JP"/>
                </w:rPr>
                <w:t>9</w:t>
              </w:r>
              <w:r w:rsidRPr="00976ABB">
                <w:rPr>
                  <w:rFonts w:ascii="Times New Roman" w:eastAsia="Times New Roman" w:hAnsi="Times New Roman" w:cs="Times New Roman"/>
                  <w:color w:val="000000" w:themeColor="text1"/>
                  <w:sz w:val="24"/>
                  <w:szCs w:val="24"/>
                </w:rPr>
                <w:t xml:space="preserve"> T. Schulz, R. Ritz, A. Bauer, M. Halder, M. Wagner, C. Franz, C. Pfleiderer, K. Everschor, M. Garst, and A. Rosch, “Emergent electrodynamics of skyrmions in a chiral magnet,”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8</w:t>
              </w:r>
              <w:r w:rsidRPr="00976ABB">
                <w:rPr>
                  <w:rFonts w:ascii="Times New Roman" w:eastAsia="Times New Roman" w:hAnsi="Times New Roman" w:cs="Times New Roman"/>
                  <w:color w:val="000000" w:themeColor="text1"/>
                  <w:sz w:val="24"/>
                  <w:szCs w:val="24"/>
                </w:rPr>
                <w:t>, 301 (2012).</w:t>
              </w:r>
            </w:p>
            <w:p w14:paraId="0E292E5C" w14:textId="1EF72B50" w:rsidR="00F85BFA" w:rsidRPr="00976ABB" w:rsidRDefault="00827938" w:rsidP="00F85BFA">
              <w:pPr>
                <w:divId w:val="1361783864"/>
                <w:rPr>
                  <w:rFonts w:ascii="Times New Roman" w:eastAsia="Times New Roman" w:hAnsi="Times New Roman" w:cs="Times New Roman"/>
                  <w:color w:val="000000" w:themeColor="text1"/>
                  <w:sz w:val="24"/>
                  <w:szCs w:val="24"/>
                </w:rPr>
              </w:pPr>
              <w:r w:rsidRPr="00976ABB">
                <w:rPr>
                  <w:rFonts w:ascii="Times New Roman" w:hAnsi="Times New Roman" w:cs="Times New Roman" w:hint="eastAsia"/>
                  <w:color w:val="000000" w:themeColor="text1"/>
                  <w:sz w:val="24"/>
                  <w:szCs w:val="24"/>
                  <w:vertAlign w:val="superscript"/>
                  <w:lang w:eastAsia="ja-JP"/>
                </w:rPr>
                <w:t>20</w:t>
              </w:r>
              <w:r w:rsidR="00F85BFA" w:rsidRPr="00976ABB">
                <w:rPr>
                  <w:rFonts w:ascii="Times New Roman" w:eastAsia="Times New Roman" w:hAnsi="Times New Roman" w:cs="Times New Roman"/>
                  <w:color w:val="000000" w:themeColor="text1"/>
                  <w:sz w:val="24"/>
                  <w:szCs w:val="24"/>
                </w:rPr>
                <w:t xml:space="preserve"> B. Ojha, S. Mallick, S. Kumar Panigrahy, M. Sharma, A. Thiaville, S. Rohart, and S. Bedanta, </w:t>
              </w:r>
              <w:r w:rsidR="00F85BFA" w:rsidRPr="00976ABB">
                <w:rPr>
                  <w:rFonts w:ascii="Times New Roman" w:hAnsi="Times New Roman" w:cs="Times New Roman"/>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Driving Skyrmions with Low Threshold Current Density in Pt/CoFeB Thin Film</w:t>
              </w:r>
              <w:r w:rsidR="00F85BFA" w:rsidRPr="00976ABB">
                <w:rPr>
                  <w:rFonts w:ascii="Times New Roman" w:hAnsi="Times New Roman" w:cs="Times New Roman"/>
                  <w:color w:val="000000" w:themeColor="text1"/>
                  <w:sz w:val="24"/>
                  <w:szCs w:val="24"/>
                  <w:lang w:eastAsia="ja-JP"/>
                </w:rPr>
                <w:t xml:space="preserve">,” Phys. Scr. </w:t>
              </w:r>
              <w:r w:rsidR="00F85BFA" w:rsidRPr="00976ABB">
                <w:rPr>
                  <w:rFonts w:ascii="Times New Roman" w:hAnsi="Times New Roman" w:cs="Times New Roman"/>
                  <w:b/>
                  <w:bCs/>
                  <w:color w:val="000000" w:themeColor="text1"/>
                  <w:sz w:val="24"/>
                  <w:szCs w:val="24"/>
                  <w:lang w:eastAsia="ja-JP"/>
                </w:rPr>
                <w:t>98</w:t>
              </w:r>
              <w:r w:rsidR="00F85BFA" w:rsidRPr="00976ABB">
                <w:rPr>
                  <w:rFonts w:ascii="Times New Roman" w:hAnsi="Times New Roman" w:cs="Times New Roman"/>
                  <w:color w:val="000000" w:themeColor="text1"/>
                  <w:sz w:val="24"/>
                  <w:szCs w:val="24"/>
                  <w:lang w:eastAsia="ja-JP"/>
                </w:rPr>
                <w:t>, 035819</w:t>
              </w:r>
              <w:r w:rsidR="00F85BFA" w:rsidRPr="00976ABB">
                <w:rPr>
                  <w:rFonts w:ascii="Times New Roman" w:eastAsia="Times New Roman" w:hAnsi="Times New Roman" w:cs="Times New Roman"/>
                  <w:color w:val="000000" w:themeColor="text1"/>
                  <w:sz w:val="24"/>
                  <w:szCs w:val="24"/>
                </w:rPr>
                <w:t xml:space="preserve"> (2023).</w:t>
              </w:r>
            </w:p>
            <w:p w14:paraId="5CE42FD3" w14:textId="10C4B213" w:rsidR="00F85BFA" w:rsidRPr="00976ABB" w:rsidRDefault="00827938" w:rsidP="00F85BFA">
              <w:pPr>
                <w:divId w:val="1361783864"/>
                <w:rPr>
                  <w:rFonts w:ascii="Times New Roman" w:eastAsia="Times New Roman" w:hAnsi="Times New Roman" w:cs="Times New Roman"/>
                  <w:color w:val="000000" w:themeColor="text1"/>
                  <w:sz w:val="24"/>
                  <w:szCs w:val="24"/>
                </w:rPr>
              </w:pPr>
              <w:r w:rsidRPr="00976ABB">
                <w:rPr>
                  <w:rFonts w:ascii="Times New Roman" w:hAnsi="Times New Roman" w:cs="Times New Roman" w:hint="eastAsia"/>
                  <w:color w:val="000000" w:themeColor="text1"/>
                  <w:sz w:val="24"/>
                  <w:szCs w:val="24"/>
                  <w:vertAlign w:val="superscript"/>
                  <w:lang w:eastAsia="ja-JP"/>
                </w:rPr>
                <w:t>21</w:t>
              </w:r>
              <w:r w:rsidR="00F85BFA" w:rsidRPr="00976ABB">
                <w:rPr>
                  <w:rFonts w:ascii="Times New Roman" w:eastAsia="Times New Roman" w:hAnsi="Times New Roman" w:cs="Times New Roman"/>
                  <w:color w:val="000000" w:themeColor="text1"/>
                  <w:sz w:val="24"/>
                  <w:szCs w:val="24"/>
                </w:rPr>
                <w:t xml:space="preserve"> T. Yokouchi, S. Hoshino, N. Kanazawa, A. Kikkawa, D. Morikawa, K. Shibata, T.-H. Arima, Y. Taguchi, F. Kagawa, N. Nagaosa, and Y. Tokura, </w:t>
              </w:r>
              <w:r w:rsidR="00F85BFA" w:rsidRPr="00976ABB">
                <w:rPr>
                  <w:rFonts w:ascii="Times New Roman" w:hAnsi="Times New Roman" w:cs="Times New Roman"/>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Current-Induced Dynamics of Skyrmion Strings</w:t>
              </w:r>
              <w:r w:rsidR="00F85BFA" w:rsidRPr="00976ABB">
                <w:rPr>
                  <w:rFonts w:ascii="Times New Roman" w:hAnsi="Times New Roman" w:cs="Times New Roman"/>
                  <w:color w:val="000000" w:themeColor="text1"/>
                  <w:sz w:val="24"/>
                  <w:szCs w:val="24"/>
                  <w:lang w:eastAsia="ja-JP"/>
                </w:rPr>
                <w:t xml:space="preserve">,” Sci. Adv. </w:t>
              </w:r>
              <w:r w:rsidR="00F85BFA" w:rsidRPr="00976ABB">
                <w:rPr>
                  <w:rFonts w:ascii="Times New Roman" w:hAnsi="Times New Roman" w:cs="Times New Roman"/>
                  <w:b/>
                  <w:bCs/>
                  <w:color w:val="000000" w:themeColor="text1"/>
                  <w:sz w:val="24"/>
                  <w:szCs w:val="24"/>
                  <w:lang w:eastAsia="ja-JP"/>
                </w:rPr>
                <w:t>4</w:t>
              </w:r>
              <w:r w:rsidR="00F85BFA" w:rsidRPr="00976ABB">
                <w:rPr>
                  <w:rFonts w:ascii="Times New Roman" w:hAnsi="Times New Roman" w:cs="Times New Roman"/>
                  <w:color w:val="000000" w:themeColor="text1"/>
                  <w:sz w:val="24"/>
                  <w:szCs w:val="24"/>
                  <w:lang w:eastAsia="ja-JP"/>
                </w:rPr>
                <w:t>, eaat1115</w:t>
              </w:r>
              <w:r w:rsidR="00F85BFA" w:rsidRPr="00976ABB">
                <w:rPr>
                  <w:rFonts w:ascii="Times New Roman" w:eastAsia="Times New Roman" w:hAnsi="Times New Roman" w:cs="Times New Roman"/>
                  <w:color w:val="000000" w:themeColor="text1"/>
                  <w:sz w:val="24"/>
                  <w:szCs w:val="24"/>
                </w:rPr>
                <w:t xml:space="preserve"> (2018).</w:t>
              </w:r>
            </w:p>
            <w:p w14:paraId="2049E6FA" w14:textId="7EC4A5E8" w:rsidR="00F85BFA" w:rsidRPr="00976ABB" w:rsidRDefault="00827938" w:rsidP="00F85BFA">
              <w:pPr>
                <w:divId w:val="1361783864"/>
                <w:rPr>
                  <w:rFonts w:ascii="Times New Roman" w:eastAsia="Times New Roman" w:hAnsi="Times New Roman" w:cs="Times New Roman"/>
                  <w:color w:val="000000" w:themeColor="text1"/>
                  <w:sz w:val="24"/>
                  <w:szCs w:val="24"/>
                </w:rPr>
              </w:pPr>
              <w:r w:rsidRPr="00976ABB">
                <w:rPr>
                  <w:rFonts w:ascii="Times New Roman" w:hAnsi="Times New Roman" w:cs="Times New Roman" w:hint="eastAsia"/>
                  <w:color w:val="000000" w:themeColor="text1"/>
                  <w:sz w:val="24"/>
                  <w:szCs w:val="24"/>
                  <w:vertAlign w:val="superscript"/>
                  <w:lang w:eastAsia="ja-JP"/>
                </w:rPr>
                <w:t>22</w:t>
              </w:r>
              <w:r w:rsidR="00F85BFA" w:rsidRPr="00976ABB">
                <w:rPr>
                  <w:rFonts w:ascii="Times New Roman" w:eastAsia="Times New Roman" w:hAnsi="Times New Roman" w:cs="Times New Roman"/>
                  <w:color w:val="000000" w:themeColor="text1"/>
                  <w:sz w:val="24"/>
                  <w:szCs w:val="24"/>
                </w:rPr>
                <w:t xml:space="preserve"> D. Prychynenko, M. Sitte, K. Litzius, B. Krüger, G. Bourianoff, M. Kläui, J. Sinova, and K. Everschor-Sitte, “Magnetic Skyrmion as a Nonlinear Resistive Element: A Potential Building Block for Reservoir Computing,” Phys</w:t>
              </w:r>
              <w:r w:rsidR="00F85BFA" w:rsidRPr="00976ABB">
                <w:rPr>
                  <w:rFonts w:ascii="Times New Roman" w:hAnsi="Times New Roman" w:cs="Times New Roman" w:hint="eastAsia"/>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 xml:space="preserve"> Rev</w:t>
              </w:r>
              <w:r w:rsidR="00F85BFA" w:rsidRPr="00976ABB">
                <w:rPr>
                  <w:rFonts w:ascii="Times New Roman" w:hAnsi="Times New Roman" w:cs="Times New Roman" w:hint="eastAsia"/>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 xml:space="preserve"> Appl</w:t>
              </w:r>
              <w:r w:rsidR="00F85BFA" w:rsidRPr="00976ABB">
                <w:rPr>
                  <w:rFonts w:ascii="Times New Roman" w:hAnsi="Times New Roman" w:cs="Times New Roman" w:hint="eastAsia"/>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 xml:space="preserve"> </w:t>
              </w:r>
              <w:r w:rsidR="00F85BFA" w:rsidRPr="00976ABB">
                <w:rPr>
                  <w:rFonts w:ascii="Times New Roman" w:eastAsia="Times New Roman" w:hAnsi="Times New Roman" w:cs="Times New Roman"/>
                  <w:b/>
                  <w:bCs/>
                  <w:color w:val="000000" w:themeColor="text1"/>
                  <w:sz w:val="24"/>
                  <w:szCs w:val="24"/>
                </w:rPr>
                <w:t>9</w:t>
              </w:r>
              <w:r w:rsidR="00F85BFA" w:rsidRPr="00976ABB">
                <w:rPr>
                  <w:rFonts w:ascii="Times New Roman" w:eastAsia="Times New Roman" w:hAnsi="Times New Roman" w:cs="Times New Roman"/>
                  <w:color w:val="000000" w:themeColor="text1"/>
                  <w:sz w:val="24"/>
                  <w:szCs w:val="24"/>
                </w:rPr>
                <w:t>,</w:t>
              </w:r>
              <w:r w:rsidR="00F85BFA" w:rsidRPr="00976ABB">
                <w:rPr>
                  <w:rFonts w:ascii="Times New Roman" w:hAnsi="Times New Roman" w:cs="Times New Roman" w:hint="eastAsia"/>
                  <w:color w:val="000000" w:themeColor="text1"/>
                  <w:sz w:val="24"/>
                  <w:szCs w:val="24"/>
                  <w:lang w:eastAsia="ja-JP"/>
                </w:rPr>
                <w:t xml:space="preserve"> </w:t>
              </w:r>
              <w:r w:rsidR="00F85BFA" w:rsidRPr="00976ABB">
                <w:rPr>
                  <w:rFonts w:ascii="Times New Roman" w:hAnsi="Times New Roman" w:cs="Times New Roman"/>
                  <w:color w:val="000000" w:themeColor="text1"/>
                  <w:sz w:val="24"/>
                  <w:szCs w:val="24"/>
                  <w:lang w:eastAsia="ja-JP"/>
                </w:rPr>
                <w:t>014034</w:t>
              </w:r>
              <w:r w:rsidR="00F85BFA" w:rsidRPr="00976ABB">
                <w:rPr>
                  <w:rFonts w:ascii="Times New Roman" w:eastAsia="Times New Roman" w:hAnsi="Times New Roman" w:cs="Times New Roman"/>
                  <w:color w:val="000000" w:themeColor="text1"/>
                  <w:sz w:val="24"/>
                  <w:szCs w:val="24"/>
                </w:rPr>
                <w:t xml:space="preserve"> (2018).</w:t>
              </w:r>
            </w:p>
            <w:p w14:paraId="4E2ECDCD" w14:textId="0D0B1770"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3</w:t>
              </w:r>
              <w:r w:rsidRPr="00976ABB">
                <w:rPr>
                  <w:rFonts w:ascii="Times New Roman" w:eastAsia="Times New Roman" w:hAnsi="Times New Roman" w:cs="Times New Roman"/>
                  <w:color w:val="000000" w:themeColor="text1"/>
                  <w:sz w:val="24"/>
                  <w:szCs w:val="24"/>
                </w:rPr>
                <w:t xml:space="preserve"> Y. Huang, W. Kang, X. Zhang, Y. Zhou, and W. Zhao, “Magnetic skyrmion-based synaptic devices,” Nanotechnology </w:t>
              </w:r>
              <w:r w:rsidRPr="00976ABB">
                <w:rPr>
                  <w:rFonts w:ascii="Times New Roman" w:eastAsia="Times New Roman" w:hAnsi="Times New Roman" w:cs="Times New Roman"/>
                  <w:b/>
                  <w:bCs/>
                  <w:color w:val="000000" w:themeColor="text1"/>
                  <w:sz w:val="24"/>
                  <w:szCs w:val="24"/>
                </w:rPr>
                <w:t>28</w:t>
              </w:r>
              <w:r w:rsidRPr="00976ABB">
                <w:rPr>
                  <w:rFonts w:ascii="Times New Roman" w:eastAsia="Times New Roman" w:hAnsi="Times New Roman" w:cs="Times New Roman"/>
                  <w:color w:val="000000" w:themeColor="text1"/>
                  <w:sz w:val="24"/>
                  <w:szCs w:val="24"/>
                </w:rPr>
                <w:t>,</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hAnsi="Times New Roman" w:cs="Times New Roman"/>
                  <w:color w:val="000000" w:themeColor="text1"/>
                  <w:sz w:val="24"/>
                  <w:szCs w:val="24"/>
                  <w:lang w:eastAsia="ja-JP"/>
                </w:rPr>
                <w:t>08LT02</w:t>
              </w:r>
              <w:r w:rsidRPr="00976ABB">
                <w:rPr>
                  <w:rFonts w:ascii="Times New Roman" w:eastAsia="Times New Roman" w:hAnsi="Times New Roman" w:cs="Times New Roman"/>
                  <w:color w:val="000000" w:themeColor="text1"/>
                  <w:sz w:val="24"/>
                  <w:szCs w:val="24"/>
                </w:rPr>
                <w:t xml:space="preserve"> (2017).</w:t>
              </w:r>
            </w:p>
            <w:p w14:paraId="688BC509" w14:textId="4DF7DE74"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4</w:t>
              </w:r>
              <w:r w:rsidRPr="00976ABB">
                <w:rPr>
                  <w:rFonts w:ascii="Times New Roman" w:eastAsia="Times New Roman" w:hAnsi="Times New Roman" w:cs="Times New Roman"/>
                  <w:color w:val="000000" w:themeColor="text1"/>
                  <w:sz w:val="24"/>
                  <w:szCs w:val="24"/>
                </w:rPr>
                <w:t xml:space="preserve"> G. Bourianoff, D. Pinna, M. Sitte, and K. Everschor-Sitte, “Potential implementation of reservoir computing models based on magnetic skyrmions,” AIP Adv</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8</w:t>
              </w:r>
              <w:r w:rsidRPr="00976ABB">
                <w:rPr>
                  <w:rFonts w:ascii="Times New Roman" w:eastAsia="Times New Roman" w:hAnsi="Times New Roman" w:cs="Times New Roman"/>
                  <w:color w:val="000000" w:themeColor="text1"/>
                  <w:sz w:val="24"/>
                  <w:szCs w:val="24"/>
                </w:rPr>
                <w:t>, 055602 (2018).</w:t>
              </w:r>
            </w:p>
            <w:p w14:paraId="390B9888" w14:textId="7FFD66A3"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5</w:t>
              </w:r>
              <w:r w:rsidRPr="00976ABB">
                <w:rPr>
                  <w:rFonts w:ascii="Times New Roman" w:eastAsia="Times New Roman" w:hAnsi="Times New Roman" w:cs="Times New Roman"/>
                  <w:color w:val="000000" w:themeColor="text1"/>
                  <w:sz w:val="24"/>
                  <w:szCs w:val="24"/>
                </w:rPr>
                <w:t xml:space="preserve"> D. Pinna, G. Bourianoff, and K. Everschor-Sitte, “Reservoir Computing with Random Skyrmion Textures,” Phys</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Rev</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Appl</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14</w:t>
              </w:r>
              <w:r w:rsidRPr="00976ABB">
                <w:rPr>
                  <w:rFonts w:ascii="Times New Roman" w:eastAsia="Times New Roman" w:hAnsi="Times New Roman" w:cs="Times New Roman"/>
                  <w:color w:val="000000" w:themeColor="text1"/>
                  <w:sz w:val="24"/>
                  <w:szCs w:val="24"/>
                </w:rPr>
                <w:t xml:space="preserve">, </w:t>
              </w:r>
              <w:r w:rsidRPr="00976ABB">
                <w:rPr>
                  <w:rFonts w:ascii="Times New Roman" w:hAnsi="Times New Roman" w:cs="Times New Roman" w:hint="eastAsia"/>
                  <w:color w:val="000000" w:themeColor="text1"/>
                  <w:sz w:val="24"/>
                  <w:szCs w:val="24"/>
                  <w:lang w:eastAsia="ja-JP"/>
                </w:rPr>
                <w:t xml:space="preserve">054020 </w:t>
              </w:r>
              <w:r w:rsidRPr="00976ABB">
                <w:rPr>
                  <w:rFonts w:ascii="Times New Roman" w:eastAsia="Times New Roman" w:hAnsi="Times New Roman" w:cs="Times New Roman"/>
                  <w:color w:val="000000" w:themeColor="text1"/>
                  <w:sz w:val="24"/>
                  <w:szCs w:val="24"/>
                </w:rPr>
                <w:t>(2020).</w:t>
              </w:r>
            </w:p>
            <w:p w14:paraId="0CE75BF2" w14:textId="45FC518A"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6</w:t>
              </w:r>
              <w:r w:rsidRPr="00976ABB">
                <w:rPr>
                  <w:rFonts w:ascii="Times New Roman" w:eastAsia="Times New Roman" w:hAnsi="Times New Roman" w:cs="Times New Roman"/>
                  <w:color w:val="000000" w:themeColor="text1"/>
                  <w:sz w:val="24"/>
                  <w:szCs w:val="24"/>
                </w:rPr>
                <w:t xml:space="preserve"> W. Koshibae, and N. Nagaosa, “Theory of current-driven skyrmions in disordered magnets,” Sci</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Rep</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proofErr w:type="gramStart"/>
              <w:r w:rsidRPr="00976ABB">
                <w:rPr>
                  <w:rFonts w:ascii="Times New Roman" w:eastAsia="Times New Roman" w:hAnsi="Times New Roman" w:cs="Times New Roman"/>
                  <w:b/>
                  <w:bCs/>
                  <w:color w:val="000000" w:themeColor="text1"/>
                  <w:sz w:val="24"/>
                  <w:szCs w:val="24"/>
                </w:rPr>
                <w:t>8</w:t>
              </w:r>
              <w:r w:rsidRPr="00976ABB">
                <w:rPr>
                  <w:rFonts w:ascii="Times New Roman" w:eastAsia="Times New Roman" w:hAnsi="Times New Roman" w:cs="Times New Roman"/>
                  <w:color w:val="000000" w:themeColor="text1"/>
                  <w:sz w:val="24"/>
                  <w:szCs w:val="24"/>
                </w:rPr>
                <w:t>,</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eastAsia="Times New Roman" w:hAnsi="Times New Roman" w:cs="Times New Roman"/>
                  <w:color w:val="000000" w:themeColor="text1"/>
                  <w:sz w:val="24"/>
                  <w:szCs w:val="24"/>
                </w:rPr>
                <w:t xml:space="preserve"> </w:t>
              </w:r>
              <w:r w:rsidRPr="00976ABB">
                <w:rPr>
                  <w:rFonts w:ascii="Times New Roman" w:hAnsi="Times New Roman" w:cs="Times New Roman" w:hint="eastAsia"/>
                  <w:color w:val="000000" w:themeColor="text1"/>
                  <w:sz w:val="24"/>
                  <w:szCs w:val="24"/>
                  <w:lang w:eastAsia="ja-JP"/>
                </w:rPr>
                <w:t>6328</w:t>
              </w:r>
              <w:proofErr w:type="gramEnd"/>
              <w:r w:rsidRPr="00976ABB">
                <w:rPr>
                  <w:rFonts w:ascii="Times New Roman" w:hAnsi="Times New Roman" w:cs="Times New Roman" w:hint="eastAsia"/>
                  <w:color w:val="000000" w:themeColor="text1"/>
                  <w:sz w:val="24"/>
                  <w:szCs w:val="24"/>
                  <w:lang w:eastAsia="ja-JP"/>
                </w:rPr>
                <w:t xml:space="preserve"> </w:t>
              </w:r>
              <w:r w:rsidRPr="00976ABB">
                <w:rPr>
                  <w:rFonts w:ascii="Times New Roman" w:eastAsia="Times New Roman" w:hAnsi="Times New Roman" w:cs="Times New Roman"/>
                  <w:color w:val="000000" w:themeColor="text1"/>
                  <w:sz w:val="24"/>
                  <w:szCs w:val="24"/>
                </w:rPr>
                <w:t>(2018).</w:t>
              </w:r>
            </w:p>
            <w:p w14:paraId="79F97402" w14:textId="1F2CEA72" w:rsidR="004A2850"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7</w:t>
              </w:r>
              <w:r w:rsidRPr="00976ABB">
                <w:rPr>
                  <w:rFonts w:ascii="Times New Roman" w:eastAsia="Times New Roman" w:hAnsi="Times New Roman" w:cs="Times New Roman"/>
                  <w:color w:val="000000" w:themeColor="text1"/>
                  <w:sz w:val="24"/>
                  <w:szCs w:val="24"/>
                </w:rPr>
                <w:t xml:space="preserve"> S. Sugimoto, W. Koshibae, S. Kasai, N. Ogawa, Y. Takahashi, N. Nagaosa, and Y. Tokura, “Nonlocal accumulation, chemical potential, and Hall effect of skyrmions in Pt/Co/Ir heterostructure,” Sci</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Rep</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10</w:t>
              </w:r>
              <w:r w:rsidRPr="00976ABB">
                <w:rPr>
                  <w:rFonts w:ascii="Times New Roman" w:eastAsia="Times New Roman" w:hAnsi="Times New Roman" w:cs="Times New Roman"/>
                  <w:color w:val="000000" w:themeColor="text1"/>
                  <w:sz w:val="24"/>
                  <w:szCs w:val="24"/>
                </w:rPr>
                <w:t>,</w:t>
              </w:r>
              <w:r w:rsidRPr="00976ABB">
                <w:rPr>
                  <w:rFonts w:ascii="Times New Roman" w:hAnsi="Times New Roman" w:cs="Times New Roman" w:hint="eastAsia"/>
                  <w:color w:val="000000" w:themeColor="text1"/>
                  <w:sz w:val="24"/>
                  <w:szCs w:val="24"/>
                  <w:lang w:eastAsia="ja-JP"/>
                </w:rPr>
                <w:t xml:space="preserve"> 1009</w:t>
              </w:r>
              <w:r w:rsidRPr="00976ABB">
                <w:rPr>
                  <w:rFonts w:ascii="Times New Roman" w:eastAsia="Times New Roman" w:hAnsi="Times New Roman" w:cs="Times New Roman"/>
                  <w:color w:val="000000" w:themeColor="text1"/>
                  <w:sz w:val="24"/>
                  <w:szCs w:val="24"/>
                </w:rPr>
                <w:t xml:space="preserve"> (2020).</w:t>
              </w:r>
            </w:p>
            <w:p w14:paraId="57F344C5" w14:textId="560A00F3"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t>2</w:t>
              </w:r>
              <w:r w:rsidR="00827938" w:rsidRPr="00976ABB">
                <w:rPr>
                  <w:rFonts w:ascii="Times New Roman" w:hAnsi="Times New Roman" w:cs="Times New Roman" w:hint="eastAsia"/>
                  <w:color w:val="000000" w:themeColor="text1"/>
                  <w:sz w:val="24"/>
                  <w:szCs w:val="24"/>
                  <w:vertAlign w:val="superscript"/>
                  <w:lang w:eastAsia="ja-JP"/>
                </w:rPr>
                <w:t>8</w:t>
              </w:r>
              <w:r w:rsidRPr="00976ABB">
                <w:rPr>
                  <w:rFonts w:ascii="Times New Roman" w:eastAsia="Times New Roman" w:hAnsi="Times New Roman" w:cs="Times New Roman"/>
                  <w:color w:val="000000" w:themeColor="text1"/>
                  <w:sz w:val="24"/>
                  <w:szCs w:val="24"/>
                </w:rPr>
                <w:t xml:space="preserve"> J. Iwasaki, M. Mochizuki, and N. Nagaosa, “Current-induced skyrmion dynamics in constricted geometries,” Nat</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Nanotechnol</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8</w:t>
              </w:r>
              <w:r w:rsidRPr="00976ABB">
                <w:rPr>
                  <w:rFonts w:ascii="Times New Roman" w:eastAsia="Times New Roman" w:hAnsi="Times New Roman" w:cs="Times New Roman"/>
                  <w:color w:val="000000" w:themeColor="text1"/>
                  <w:sz w:val="24"/>
                  <w:szCs w:val="24"/>
                </w:rPr>
                <w:t>, 742 (2013).</w:t>
              </w:r>
            </w:p>
            <w:p w14:paraId="2AA21A60" w14:textId="2A010B45" w:rsidR="00F85BFA" w:rsidRPr="00976ABB" w:rsidRDefault="00F85BFA" w:rsidP="00F85BFA">
              <w:pPr>
                <w:divId w:val="1361783864"/>
                <w:rPr>
                  <w:rFonts w:ascii="Times New Roman" w:eastAsia="Times New Roman" w:hAnsi="Times New Roman" w:cs="Times New Roman"/>
                  <w:color w:val="000000" w:themeColor="text1"/>
                  <w:sz w:val="24"/>
                  <w:szCs w:val="24"/>
                </w:rPr>
              </w:pPr>
              <w:r w:rsidRPr="00976ABB">
                <w:rPr>
                  <w:rFonts w:ascii="Times New Roman" w:eastAsia="Times New Roman" w:hAnsi="Times New Roman" w:cs="Times New Roman"/>
                  <w:color w:val="000000" w:themeColor="text1"/>
                  <w:sz w:val="24"/>
                  <w:szCs w:val="24"/>
                  <w:vertAlign w:val="superscript"/>
                </w:rPr>
                <w:lastRenderedPageBreak/>
                <w:t>2</w:t>
              </w:r>
              <w:r w:rsidR="00827938" w:rsidRPr="00976ABB">
                <w:rPr>
                  <w:rFonts w:ascii="Times New Roman" w:hAnsi="Times New Roman" w:cs="Times New Roman" w:hint="eastAsia"/>
                  <w:color w:val="000000" w:themeColor="text1"/>
                  <w:sz w:val="24"/>
                  <w:szCs w:val="24"/>
                  <w:vertAlign w:val="superscript"/>
                  <w:lang w:eastAsia="ja-JP"/>
                </w:rPr>
                <w:t>9</w:t>
              </w:r>
              <w:r w:rsidRPr="00976ABB">
                <w:rPr>
                  <w:rFonts w:ascii="Times New Roman" w:eastAsia="Times New Roman" w:hAnsi="Times New Roman" w:cs="Times New Roman"/>
                  <w:color w:val="000000" w:themeColor="text1"/>
                  <w:sz w:val="24"/>
                  <w:szCs w:val="24"/>
                </w:rPr>
                <w:t xml:space="preserve"> F. Büttner, I. Lemesh, M. Schneider, B. Pfau, C.M. Günther, P. Hessing, J. Geilhufe, L. Caretta, D. Engel, B. Krüger, J. Viefhaus, S. Eisebitt, and G.S.D. Beach, “Field-free deterministic ultrafast creation of magnetic skyrmions by spin-orbit torques,” Nat</w:t>
              </w:r>
              <w:r w:rsidRPr="00976ABB">
                <w:rPr>
                  <w:rFonts w:ascii="Times New Roman" w:hAnsi="Times New Roman" w:cs="Times New Roman" w:hint="eastAsia"/>
                  <w:color w:val="000000" w:themeColor="text1"/>
                  <w:sz w:val="24"/>
                  <w:szCs w:val="24"/>
                  <w:lang w:eastAsia="ja-JP"/>
                </w:rPr>
                <w:t xml:space="preserve">. </w:t>
              </w:r>
              <w:r w:rsidRPr="00976ABB">
                <w:rPr>
                  <w:rFonts w:ascii="Times New Roman" w:eastAsia="Times New Roman" w:hAnsi="Times New Roman" w:cs="Times New Roman"/>
                  <w:color w:val="000000" w:themeColor="text1"/>
                  <w:sz w:val="24"/>
                  <w:szCs w:val="24"/>
                </w:rPr>
                <w:t>Nanotechnol</w:t>
              </w:r>
              <w:r w:rsidRPr="00976ABB">
                <w:rPr>
                  <w:rFonts w:ascii="Times New Roman" w:hAnsi="Times New Roman" w:cs="Times New Roman" w:hint="eastAsia"/>
                  <w:color w:val="000000" w:themeColor="text1"/>
                  <w:sz w:val="24"/>
                  <w:szCs w:val="24"/>
                  <w:lang w:eastAsia="ja-JP"/>
                </w:rPr>
                <w:t>.</w:t>
              </w:r>
              <w:r w:rsidRPr="00976ABB">
                <w:rPr>
                  <w:rFonts w:ascii="Times New Roman" w:eastAsia="Times New Roman" w:hAnsi="Times New Roman" w:cs="Times New Roman"/>
                  <w:color w:val="000000" w:themeColor="text1"/>
                  <w:sz w:val="24"/>
                  <w:szCs w:val="24"/>
                </w:rPr>
                <w:t xml:space="preserve"> </w:t>
              </w:r>
              <w:r w:rsidRPr="00976ABB">
                <w:rPr>
                  <w:rFonts w:ascii="Times New Roman" w:eastAsia="Times New Roman" w:hAnsi="Times New Roman" w:cs="Times New Roman"/>
                  <w:b/>
                  <w:bCs/>
                  <w:color w:val="000000" w:themeColor="text1"/>
                  <w:sz w:val="24"/>
                  <w:szCs w:val="24"/>
                </w:rPr>
                <w:t>12</w:t>
              </w:r>
              <w:r w:rsidRPr="00976ABB">
                <w:rPr>
                  <w:rFonts w:ascii="Times New Roman" w:eastAsia="Times New Roman" w:hAnsi="Times New Roman" w:cs="Times New Roman"/>
                  <w:color w:val="000000" w:themeColor="text1"/>
                  <w:sz w:val="24"/>
                  <w:szCs w:val="24"/>
                </w:rPr>
                <w:t>, 1040 (2017).</w:t>
              </w:r>
            </w:p>
            <w:p w14:paraId="27DAA26D" w14:textId="3D5FA195" w:rsidR="00F85BFA" w:rsidRPr="00976ABB" w:rsidRDefault="00827938" w:rsidP="00F85BFA">
              <w:pPr>
                <w:divId w:val="1361783864"/>
                <w:rPr>
                  <w:rFonts w:ascii="Times New Roman" w:eastAsia="Times New Roman" w:hAnsi="Times New Roman" w:cs="Times New Roman"/>
                  <w:color w:val="000000" w:themeColor="text1"/>
                  <w:sz w:val="24"/>
                  <w:szCs w:val="24"/>
                </w:rPr>
              </w:pPr>
              <w:r w:rsidRPr="00976ABB">
                <w:rPr>
                  <w:rFonts w:ascii="Times New Roman" w:hAnsi="Times New Roman" w:cs="Times New Roman" w:hint="eastAsia"/>
                  <w:color w:val="000000" w:themeColor="text1"/>
                  <w:sz w:val="24"/>
                  <w:szCs w:val="24"/>
                  <w:vertAlign w:val="superscript"/>
                  <w:lang w:eastAsia="ja-JP"/>
                </w:rPr>
                <w:t>30</w:t>
              </w:r>
              <w:r w:rsidR="00F85BFA" w:rsidRPr="00976ABB">
                <w:rPr>
                  <w:rFonts w:ascii="Times New Roman" w:eastAsia="Times New Roman" w:hAnsi="Times New Roman" w:cs="Times New Roman"/>
                  <w:color w:val="000000" w:themeColor="text1"/>
                  <w:sz w:val="24"/>
                  <w:szCs w:val="24"/>
                </w:rPr>
                <w:t xml:space="preserve"> W. Wang, D. Song, W. Wei, P. Nan, S. Zhang, B. Ge, M. Tian, J. Zang, and H. Du, Electrical manipulation of skyrmions in a chiral magnet,” Nat</w:t>
              </w:r>
              <w:r w:rsidR="00F85BFA" w:rsidRPr="00976ABB">
                <w:rPr>
                  <w:rFonts w:ascii="Times New Roman" w:hAnsi="Times New Roman" w:cs="Times New Roman" w:hint="eastAsia"/>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 xml:space="preserve"> Commun</w:t>
              </w:r>
              <w:r w:rsidR="00F85BFA" w:rsidRPr="00976ABB">
                <w:rPr>
                  <w:rFonts w:ascii="Times New Roman" w:hAnsi="Times New Roman" w:cs="Times New Roman" w:hint="eastAsia"/>
                  <w:color w:val="000000" w:themeColor="text1"/>
                  <w:sz w:val="24"/>
                  <w:szCs w:val="24"/>
                  <w:lang w:eastAsia="ja-JP"/>
                </w:rPr>
                <w:t>.</w:t>
              </w:r>
              <w:r w:rsidR="00F85BFA" w:rsidRPr="00976ABB">
                <w:rPr>
                  <w:rFonts w:ascii="Times New Roman" w:eastAsia="Times New Roman" w:hAnsi="Times New Roman" w:cs="Times New Roman"/>
                  <w:color w:val="000000" w:themeColor="text1"/>
                  <w:sz w:val="24"/>
                  <w:szCs w:val="24"/>
                </w:rPr>
                <w:t xml:space="preserve"> </w:t>
              </w:r>
              <w:r w:rsidR="00F85BFA" w:rsidRPr="00976ABB">
                <w:rPr>
                  <w:rFonts w:ascii="Times New Roman" w:eastAsia="Times New Roman" w:hAnsi="Times New Roman" w:cs="Times New Roman"/>
                  <w:b/>
                  <w:bCs/>
                  <w:color w:val="000000" w:themeColor="text1"/>
                  <w:sz w:val="24"/>
                  <w:szCs w:val="24"/>
                </w:rPr>
                <w:t>13</w:t>
              </w:r>
              <w:r w:rsidR="00F85BFA" w:rsidRPr="00976ABB">
                <w:rPr>
                  <w:rFonts w:ascii="Times New Roman" w:eastAsia="Times New Roman" w:hAnsi="Times New Roman" w:cs="Times New Roman"/>
                  <w:color w:val="000000" w:themeColor="text1"/>
                  <w:sz w:val="24"/>
                  <w:szCs w:val="24"/>
                </w:rPr>
                <w:t>, 1593 (2022).</w:t>
              </w:r>
            </w:p>
            <w:p w14:paraId="4F926E18" w14:textId="0EE0F035" w:rsidR="002F21AA" w:rsidRPr="00976ABB" w:rsidRDefault="00827938" w:rsidP="00F719E6">
              <w:pPr>
                <w:divId w:val="1361783864"/>
                <w:rPr>
                  <w:rFonts w:ascii="Times New Roman" w:eastAsia="Times New Roman" w:hAnsi="Times New Roman" w:cs="Times New Roman"/>
                  <w:color w:val="000000" w:themeColor="text1"/>
                  <w:sz w:val="24"/>
                  <w:szCs w:val="24"/>
                </w:rPr>
              </w:pPr>
              <w:r w:rsidRPr="00976ABB">
                <w:rPr>
                  <w:rFonts w:ascii="Times New Roman" w:hAnsi="Times New Roman" w:cs="Times New Roman" w:hint="eastAsia"/>
                  <w:color w:val="000000" w:themeColor="text1"/>
                  <w:sz w:val="24"/>
                  <w:szCs w:val="24"/>
                  <w:vertAlign w:val="superscript"/>
                  <w:lang w:eastAsia="ja-JP"/>
                </w:rPr>
                <w:t>3</w:t>
              </w:r>
              <w:r w:rsidR="00960229" w:rsidRPr="00976ABB">
                <w:rPr>
                  <w:rFonts w:ascii="Times New Roman" w:hAnsi="Times New Roman" w:cs="Times New Roman" w:hint="eastAsia"/>
                  <w:color w:val="000000" w:themeColor="text1"/>
                  <w:sz w:val="24"/>
                  <w:szCs w:val="24"/>
                  <w:vertAlign w:val="superscript"/>
                  <w:lang w:eastAsia="ja-JP"/>
                </w:rPr>
                <w:t>1</w:t>
              </w:r>
              <w:r w:rsidR="00F85BFA" w:rsidRPr="00976ABB">
                <w:rPr>
                  <w:rFonts w:ascii="Times New Roman" w:eastAsia="Times New Roman" w:hAnsi="Times New Roman" w:cs="Times New Roman"/>
                  <w:color w:val="000000" w:themeColor="text1"/>
                  <w:sz w:val="24"/>
                  <w:szCs w:val="24"/>
                </w:rPr>
                <w:t xml:space="preserve"> X.Z. Yu, D. Morikawa, K. Nakajima, K. Shibata, N. Kanazawa, T. Arima, N. Nagaosa, and Y. Tokura, </w:t>
              </w:r>
              <w:r w:rsidR="00F85BFA" w:rsidRPr="00976ABB">
                <w:rPr>
                  <w:rFonts w:ascii="Times New Roman" w:hAnsi="Times New Roman" w:cs="Times New Roman"/>
                  <w:color w:val="000000" w:themeColor="text1"/>
                  <w:sz w:val="24"/>
                  <w:szCs w:val="24"/>
                  <w:lang w:eastAsia="ja-JP"/>
                </w:rPr>
                <w:t>“</w:t>
              </w:r>
              <w:r w:rsidR="00F85BFA" w:rsidRPr="00976ABB">
                <w:rPr>
                  <w:rFonts w:ascii="Times New Roman" w:eastAsia="Times New Roman" w:hAnsi="Times New Roman" w:cs="Times New Roman"/>
                  <w:i/>
                  <w:iCs/>
                  <w:color w:val="000000" w:themeColor="text1"/>
                  <w:sz w:val="24"/>
                  <w:szCs w:val="24"/>
                </w:rPr>
                <w:t>Motion Tracking of 80-Nm-Size Skyrmions upon Directional Current Injections</w:t>
              </w:r>
              <w:r w:rsidR="00F85BFA" w:rsidRPr="00976ABB">
                <w:rPr>
                  <w:rFonts w:ascii="Times New Roman" w:hAnsi="Times New Roman" w:cs="Times New Roman" w:hint="eastAsia"/>
                  <w:i/>
                  <w:iCs/>
                  <w:color w:val="000000" w:themeColor="text1"/>
                  <w:sz w:val="24"/>
                  <w:szCs w:val="24"/>
                  <w:lang w:eastAsia="ja-JP"/>
                </w:rPr>
                <w:t>,</w:t>
              </w:r>
              <w:r w:rsidR="00F85BFA" w:rsidRPr="00976ABB">
                <w:rPr>
                  <w:rFonts w:ascii="Times New Roman" w:hAnsi="Times New Roman" w:cs="Times New Roman"/>
                  <w:i/>
                  <w:iCs/>
                  <w:color w:val="000000" w:themeColor="text1"/>
                  <w:sz w:val="24"/>
                  <w:szCs w:val="24"/>
                  <w:lang w:eastAsia="ja-JP"/>
                </w:rPr>
                <w:t>”</w:t>
              </w:r>
              <w:r w:rsidR="00F85BFA" w:rsidRPr="00976ABB">
                <w:rPr>
                  <w:rFonts w:ascii="Times New Roman" w:hAnsi="Times New Roman" w:cs="Times New Roman" w:hint="eastAsia"/>
                  <w:i/>
                  <w:iCs/>
                  <w:color w:val="000000" w:themeColor="text1"/>
                  <w:sz w:val="24"/>
                  <w:szCs w:val="24"/>
                  <w:lang w:eastAsia="ja-JP"/>
                </w:rPr>
                <w:t xml:space="preserve"> </w:t>
              </w:r>
              <w:r w:rsidR="00F85BFA" w:rsidRPr="00976ABB">
                <w:rPr>
                  <w:rFonts w:ascii="Times New Roman" w:hAnsi="Times New Roman" w:cs="Times New Roman"/>
                  <w:color w:val="000000" w:themeColor="text1"/>
                  <w:sz w:val="24"/>
                  <w:szCs w:val="24"/>
                  <w:lang w:eastAsia="ja-JP"/>
                </w:rPr>
                <w:t xml:space="preserve">Sci. Adv. </w:t>
              </w:r>
              <w:r w:rsidR="00F85BFA" w:rsidRPr="00976ABB">
                <w:rPr>
                  <w:rFonts w:ascii="Times New Roman" w:hAnsi="Times New Roman" w:cs="Times New Roman"/>
                  <w:b/>
                  <w:bCs/>
                  <w:color w:val="000000" w:themeColor="text1"/>
                  <w:sz w:val="24"/>
                  <w:szCs w:val="24"/>
                  <w:lang w:eastAsia="ja-JP"/>
                </w:rPr>
                <w:t>6</w:t>
              </w:r>
              <w:r w:rsidR="00F85BFA" w:rsidRPr="00976ABB">
                <w:rPr>
                  <w:rFonts w:ascii="Times New Roman" w:hAnsi="Times New Roman" w:cs="Times New Roman"/>
                  <w:color w:val="000000" w:themeColor="text1"/>
                  <w:sz w:val="24"/>
                  <w:szCs w:val="24"/>
                  <w:lang w:eastAsia="ja-JP"/>
                </w:rPr>
                <w:t>, eaaz9744</w:t>
              </w:r>
              <w:r w:rsidR="00F85BFA" w:rsidRPr="00976ABB">
                <w:rPr>
                  <w:rFonts w:ascii="Times New Roman" w:eastAsia="Times New Roman" w:hAnsi="Times New Roman" w:cs="Times New Roman"/>
                  <w:color w:val="000000" w:themeColor="text1"/>
                  <w:sz w:val="24"/>
                  <w:szCs w:val="24"/>
                </w:rPr>
                <w:t xml:space="preserve"> (2020).</w:t>
              </w:r>
            </w:p>
          </w:sdtContent>
        </w:sdt>
      </w:sdtContent>
    </w:sdt>
    <w:p w14:paraId="7CC0B82D" w14:textId="77777777" w:rsidR="00190333" w:rsidRPr="00976ABB" w:rsidRDefault="00190333" w:rsidP="00190333">
      <w:pPr>
        <w:spacing w:line="360" w:lineRule="auto"/>
        <w:ind w:firstLine="720"/>
        <w:jc w:val="center"/>
        <w:rPr>
          <w:rFonts w:ascii="Times New Roman" w:hAnsi="Times New Roman" w:cs="Times New Roman"/>
          <w:color w:val="000000" w:themeColor="text1"/>
          <w:sz w:val="24"/>
          <w:szCs w:val="24"/>
        </w:rPr>
      </w:pPr>
    </w:p>
    <w:sectPr w:rsidR="00190333" w:rsidRPr="00976ABB" w:rsidSect="002D5C1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1E3C" w14:textId="77777777" w:rsidR="00B737A3" w:rsidRDefault="00B737A3" w:rsidP="00C33C75">
      <w:pPr>
        <w:spacing w:after="0" w:line="240" w:lineRule="auto"/>
      </w:pPr>
      <w:r>
        <w:separator/>
      </w:r>
    </w:p>
  </w:endnote>
  <w:endnote w:type="continuationSeparator" w:id="0">
    <w:p w14:paraId="741E7D26" w14:textId="77777777" w:rsidR="00B737A3" w:rsidRDefault="00B737A3" w:rsidP="00C33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3CEB9" w14:textId="77777777" w:rsidR="00B737A3" w:rsidRDefault="00B737A3" w:rsidP="00C33C75">
      <w:pPr>
        <w:spacing w:after="0" w:line="240" w:lineRule="auto"/>
      </w:pPr>
      <w:r>
        <w:separator/>
      </w:r>
    </w:p>
  </w:footnote>
  <w:footnote w:type="continuationSeparator" w:id="0">
    <w:p w14:paraId="19320869" w14:textId="77777777" w:rsidR="00B737A3" w:rsidRDefault="00B737A3" w:rsidP="00C33C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03"/>
    <w:rsid w:val="00001D44"/>
    <w:rsid w:val="00002D69"/>
    <w:rsid w:val="00010341"/>
    <w:rsid w:val="00010CFF"/>
    <w:rsid w:val="000157CC"/>
    <w:rsid w:val="00015B3C"/>
    <w:rsid w:val="0001762A"/>
    <w:rsid w:val="00017C48"/>
    <w:rsid w:val="00020CC3"/>
    <w:rsid w:val="00021D4C"/>
    <w:rsid w:val="000237E2"/>
    <w:rsid w:val="00030B89"/>
    <w:rsid w:val="000311DA"/>
    <w:rsid w:val="00034916"/>
    <w:rsid w:val="000354C7"/>
    <w:rsid w:val="00036EF5"/>
    <w:rsid w:val="0004058B"/>
    <w:rsid w:val="00040CF7"/>
    <w:rsid w:val="0004175B"/>
    <w:rsid w:val="000459F7"/>
    <w:rsid w:val="000461E2"/>
    <w:rsid w:val="00046B74"/>
    <w:rsid w:val="00051D25"/>
    <w:rsid w:val="00053F81"/>
    <w:rsid w:val="00055376"/>
    <w:rsid w:val="00060F5E"/>
    <w:rsid w:val="00062FDD"/>
    <w:rsid w:val="00066267"/>
    <w:rsid w:val="00072D42"/>
    <w:rsid w:val="00072DFF"/>
    <w:rsid w:val="00075522"/>
    <w:rsid w:val="000765BD"/>
    <w:rsid w:val="00082003"/>
    <w:rsid w:val="00086960"/>
    <w:rsid w:val="0009154A"/>
    <w:rsid w:val="00093E99"/>
    <w:rsid w:val="00094EC2"/>
    <w:rsid w:val="000960AA"/>
    <w:rsid w:val="000976C3"/>
    <w:rsid w:val="0009775C"/>
    <w:rsid w:val="000A42CD"/>
    <w:rsid w:val="000A4E50"/>
    <w:rsid w:val="000A6DAB"/>
    <w:rsid w:val="000A6DB3"/>
    <w:rsid w:val="000B54CD"/>
    <w:rsid w:val="000C09B6"/>
    <w:rsid w:val="000C126B"/>
    <w:rsid w:val="000C2537"/>
    <w:rsid w:val="000D0710"/>
    <w:rsid w:val="000D3C7B"/>
    <w:rsid w:val="000D4B6D"/>
    <w:rsid w:val="000D54B2"/>
    <w:rsid w:val="000D7F2C"/>
    <w:rsid w:val="000E21D7"/>
    <w:rsid w:val="000E21F9"/>
    <w:rsid w:val="000F114D"/>
    <w:rsid w:val="000F26D5"/>
    <w:rsid w:val="000F4093"/>
    <w:rsid w:val="000F5D37"/>
    <w:rsid w:val="00100556"/>
    <w:rsid w:val="00102960"/>
    <w:rsid w:val="0010538E"/>
    <w:rsid w:val="00105439"/>
    <w:rsid w:val="001067AB"/>
    <w:rsid w:val="00107F07"/>
    <w:rsid w:val="00113808"/>
    <w:rsid w:val="001161B6"/>
    <w:rsid w:val="0012172C"/>
    <w:rsid w:val="00124920"/>
    <w:rsid w:val="00124F2F"/>
    <w:rsid w:val="00125DD8"/>
    <w:rsid w:val="001353B4"/>
    <w:rsid w:val="00135EB3"/>
    <w:rsid w:val="0016067F"/>
    <w:rsid w:val="001621B9"/>
    <w:rsid w:val="00166F2A"/>
    <w:rsid w:val="001738ED"/>
    <w:rsid w:val="00177D25"/>
    <w:rsid w:val="001848CA"/>
    <w:rsid w:val="001850FD"/>
    <w:rsid w:val="00185FF1"/>
    <w:rsid w:val="00190333"/>
    <w:rsid w:val="001906C8"/>
    <w:rsid w:val="00191553"/>
    <w:rsid w:val="001915AE"/>
    <w:rsid w:val="001926D3"/>
    <w:rsid w:val="001945DD"/>
    <w:rsid w:val="00194D1F"/>
    <w:rsid w:val="00195A1B"/>
    <w:rsid w:val="00196994"/>
    <w:rsid w:val="001A1D1A"/>
    <w:rsid w:val="001A31DB"/>
    <w:rsid w:val="001A4914"/>
    <w:rsid w:val="001A58D0"/>
    <w:rsid w:val="001A78D0"/>
    <w:rsid w:val="001B0101"/>
    <w:rsid w:val="001B1C4F"/>
    <w:rsid w:val="001B33C1"/>
    <w:rsid w:val="001C07D0"/>
    <w:rsid w:val="001C2329"/>
    <w:rsid w:val="001C7752"/>
    <w:rsid w:val="001C7B25"/>
    <w:rsid w:val="001D0EC7"/>
    <w:rsid w:val="001D0FB0"/>
    <w:rsid w:val="001D0FF1"/>
    <w:rsid w:val="001D5C33"/>
    <w:rsid w:val="001E2247"/>
    <w:rsid w:val="001E43B6"/>
    <w:rsid w:val="001F044C"/>
    <w:rsid w:val="001F21A2"/>
    <w:rsid w:val="001F28AA"/>
    <w:rsid w:val="001F383C"/>
    <w:rsid w:val="001F4CC0"/>
    <w:rsid w:val="001F66C6"/>
    <w:rsid w:val="001F6A83"/>
    <w:rsid w:val="001F790E"/>
    <w:rsid w:val="00207259"/>
    <w:rsid w:val="00207619"/>
    <w:rsid w:val="00212817"/>
    <w:rsid w:val="002129F5"/>
    <w:rsid w:val="002151C8"/>
    <w:rsid w:val="002154CC"/>
    <w:rsid w:val="00220B60"/>
    <w:rsid w:val="002234ED"/>
    <w:rsid w:val="00226DB4"/>
    <w:rsid w:val="00230519"/>
    <w:rsid w:val="00232B1C"/>
    <w:rsid w:val="0023784F"/>
    <w:rsid w:val="002412FF"/>
    <w:rsid w:val="00243427"/>
    <w:rsid w:val="00244439"/>
    <w:rsid w:val="00245035"/>
    <w:rsid w:val="00247C9E"/>
    <w:rsid w:val="00254FA8"/>
    <w:rsid w:val="00255C97"/>
    <w:rsid w:val="00257FF4"/>
    <w:rsid w:val="00261214"/>
    <w:rsid w:val="00263167"/>
    <w:rsid w:val="00264DF5"/>
    <w:rsid w:val="00265A27"/>
    <w:rsid w:val="00270399"/>
    <w:rsid w:val="00276D1D"/>
    <w:rsid w:val="00276EF9"/>
    <w:rsid w:val="002856D7"/>
    <w:rsid w:val="00287C82"/>
    <w:rsid w:val="002921AF"/>
    <w:rsid w:val="00293E3F"/>
    <w:rsid w:val="00295179"/>
    <w:rsid w:val="002A3503"/>
    <w:rsid w:val="002A7BB6"/>
    <w:rsid w:val="002B18CC"/>
    <w:rsid w:val="002B3DE9"/>
    <w:rsid w:val="002B46CF"/>
    <w:rsid w:val="002B73BF"/>
    <w:rsid w:val="002B7421"/>
    <w:rsid w:val="002C0064"/>
    <w:rsid w:val="002C16C9"/>
    <w:rsid w:val="002C1E16"/>
    <w:rsid w:val="002C26BD"/>
    <w:rsid w:val="002C2C2D"/>
    <w:rsid w:val="002C6226"/>
    <w:rsid w:val="002D110E"/>
    <w:rsid w:val="002D3993"/>
    <w:rsid w:val="002D44D6"/>
    <w:rsid w:val="002D48E1"/>
    <w:rsid w:val="002D5C10"/>
    <w:rsid w:val="002E0477"/>
    <w:rsid w:val="002E11ED"/>
    <w:rsid w:val="002E5138"/>
    <w:rsid w:val="002E67AC"/>
    <w:rsid w:val="002E6B75"/>
    <w:rsid w:val="002E7CC3"/>
    <w:rsid w:val="002F21AA"/>
    <w:rsid w:val="002F2EAB"/>
    <w:rsid w:val="002F4413"/>
    <w:rsid w:val="002F7B00"/>
    <w:rsid w:val="003011B1"/>
    <w:rsid w:val="0031452E"/>
    <w:rsid w:val="00316C03"/>
    <w:rsid w:val="00321AC0"/>
    <w:rsid w:val="00322D6F"/>
    <w:rsid w:val="00324361"/>
    <w:rsid w:val="003267B3"/>
    <w:rsid w:val="0032739C"/>
    <w:rsid w:val="0033026A"/>
    <w:rsid w:val="00330E98"/>
    <w:rsid w:val="003335D9"/>
    <w:rsid w:val="0033386E"/>
    <w:rsid w:val="00334F06"/>
    <w:rsid w:val="003378FF"/>
    <w:rsid w:val="00342037"/>
    <w:rsid w:val="00344752"/>
    <w:rsid w:val="00352788"/>
    <w:rsid w:val="00354C72"/>
    <w:rsid w:val="003571CE"/>
    <w:rsid w:val="00361503"/>
    <w:rsid w:val="00362344"/>
    <w:rsid w:val="00363B09"/>
    <w:rsid w:val="00363F66"/>
    <w:rsid w:val="003654C1"/>
    <w:rsid w:val="00365C93"/>
    <w:rsid w:val="0036610F"/>
    <w:rsid w:val="0037056D"/>
    <w:rsid w:val="00372991"/>
    <w:rsid w:val="00376077"/>
    <w:rsid w:val="00376FD7"/>
    <w:rsid w:val="00377513"/>
    <w:rsid w:val="00382C04"/>
    <w:rsid w:val="00384FFC"/>
    <w:rsid w:val="00387FA3"/>
    <w:rsid w:val="003908C2"/>
    <w:rsid w:val="00390F8F"/>
    <w:rsid w:val="0039273A"/>
    <w:rsid w:val="00392B47"/>
    <w:rsid w:val="00394A04"/>
    <w:rsid w:val="00395E09"/>
    <w:rsid w:val="003A1258"/>
    <w:rsid w:val="003A50A5"/>
    <w:rsid w:val="003B15DD"/>
    <w:rsid w:val="003B5ACF"/>
    <w:rsid w:val="003C1901"/>
    <w:rsid w:val="003C35B7"/>
    <w:rsid w:val="003C5252"/>
    <w:rsid w:val="003C571B"/>
    <w:rsid w:val="003D34A6"/>
    <w:rsid w:val="003D34ED"/>
    <w:rsid w:val="003D3CDC"/>
    <w:rsid w:val="003D4750"/>
    <w:rsid w:val="003E1809"/>
    <w:rsid w:val="003E4030"/>
    <w:rsid w:val="003F4E38"/>
    <w:rsid w:val="003F6B07"/>
    <w:rsid w:val="00404E30"/>
    <w:rsid w:val="004052EB"/>
    <w:rsid w:val="004057BD"/>
    <w:rsid w:val="00407068"/>
    <w:rsid w:val="004078F1"/>
    <w:rsid w:val="004200D9"/>
    <w:rsid w:val="00421481"/>
    <w:rsid w:val="004231D2"/>
    <w:rsid w:val="00423CD6"/>
    <w:rsid w:val="00424BB8"/>
    <w:rsid w:val="00426DE8"/>
    <w:rsid w:val="00430A16"/>
    <w:rsid w:val="00432BA0"/>
    <w:rsid w:val="00432F37"/>
    <w:rsid w:val="00434523"/>
    <w:rsid w:val="00434ACA"/>
    <w:rsid w:val="004416ED"/>
    <w:rsid w:val="00443B12"/>
    <w:rsid w:val="00444866"/>
    <w:rsid w:val="0044687D"/>
    <w:rsid w:val="00446AD1"/>
    <w:rsid w:val="004510AF"/>
    <w:rsid w:val="00451347"/>
    <w:rsid w:val="00451C6B"/>
    <w:rsid w:val="00452D23"/>
    <w:rsid w:val="004542CA"/>
    <w:rsid w:val="004548F3"/>
    <w:rsid w:val="0045620C"/>
    <w:rsid w:val="00457CA8"/>
    <w:rsid w:val="004600AF"/>
    <w:rsid w:val="00460D91"/>
    <w:rsid w:val="00463FAC"/>
    <w:rsid w:val="0046545F"/>
    <w:rsid w:val="004654D6"/>
    <w:rsid w:val="00467320"/>
    <w:rsid w:val="00471671"/>
    <w:rsid w:val="00471A9A"/>
    <w:rsid w:val="004723DB"/>
    <w:rsid w:val="00475279"/>
    <w:rsid w:val="004769E9"/>
    <w:rsid w:val="004908DC"/>
    <w:rsid w:val="00491959"/>
    <w:rsid w:val="004943C9"/>
    <w:rsid w:val="00496BCE"/>
    <w:rsid w:val="004975DA"/>
    <w:rsid w:val="004977FE"/>
    <w:rsid w:val="004A0ACD"/>
    <w:rsid w:val="004A1028"/>
    <w:rsid w:val="004A2850"/>
    <w:rsid w:val="004A3B56"/>
    <w:rsid w:val="004A446F"/>
    <w:rsid w:val="004B025C"/>
    <w:rsid w:val="004B1BB6"/>
    <w:rsid w:val="004B2353"/>
    <w:rsid w:val="004B75DE"/>
    <w:rsid w:val="004C22DA"/>
    <w:rsid w:val="004C545F"/>
    <w:rsid w:val="004D6A42"/>
    <w:rsid w:val="004E3D0D"/>
    <w:rsid w:val="004E6801"/>
    <w:rsid w:val="004E77B2"/>
    <w:rsid w:val="004F1366"/>
    <w:rsid w:val="004F5F99"/>
    <w:rsid w:val="0050224D"/>
    <w:rsid w:val="00503A56"/>
    <w:rsid w:val="00507FC0"/>
    <w:rsid w:val="00512469"/>
    <w:rsid w:val="00512C62"/>
    <w:rsid w:val="00512D51"/>
    <w:rsid w:val="00514D78"/>
    <w:rsid w:val="00515265"/>
    <w:rsid w:val="00515AB9"/>
    <w:rsid w:val="005166F9"/>
    <w:rsid w:val="00520A33"/>
    <w:rsid w:val="00523812"/>
    <w:rsid w:val="00524693"/>
    <w:rsid w:val="00530BB8"/>
    <w:rsid w:val="00532AA3"/>
    <w:rsid w:val="005331BD"/>
    <w:rsid w:val="005342FA"/>
    <w:rsid w:val="00535EA2"/>
    <w:rsid w:val="0053752C"/>
    <w:rsid w:val="0054005A"/>
    <w:rsid w:val="00540B26"/>
    <w:rsid w:val="00542DD6"/>
    <w:rsid w:val="0054388F"/>
    <w:rsid w:val="00544932"/>
    <w:rsid w:val="005449FC"/>
    <w:rsid w:val="00547E1B"/>
    <w:rsid w:val="005505C0"/>
    <w:rsid w:val="00551449"/>
    <w:rsid w:val="00553DDA"/>
    <w:rsid w:val="00554D7D"/>
    <w:rsid w:val="00555A0A"/>
    <w:rsid w:val="00557FA8"/>
    <w:rsid w:val="00560496"/>
    <w:rsid w:val="00560B75"/>
    <w:rsid w:val="00562BDB"/>
    <w:rsid w:val="00565C54"/>
    <w:rsid w:val="005663FC"/>
    <w:rsid w:val="005724FF"/>
    <w:rsid w:val="0057308C"/>
    <w:rsid w:val="005748A8"/>
    <w:rsid w:val="005828D1"/>
    <w:rsid w:val="00583808"/>
    <w:rsid w:val="00584F7C"/>
    <w:rsid w:val="0058723A"/>
    <w:rsid w:val="00587472"/>
    <w:rsid w:val="00590E16"/>
    <w:rsid w:val="005A4F13"/>
    <w:rsid w:val="005A69DA"/>
    <w:rsid w:val="005B08D9"/>
    <w:rsid w:val="005B244E"/>
    <w:rsid w:val="005C33B4"/>
    <w:rsid w:val="005D15E4"/>
    <w:rsid w:val="005D1659"/>
    <w:rsid w:val="005D4B15"/>
    <w:rsid w:val="005D53B7"/>
    <w:rsid w:val="005D7BAF"/>
    <w:rsid w:val="005E14A7"/>
    <w:rsid w:val="005E6AE4"/>
    <w:rsid w:val="005E7B1C"/>
    <w:rsid w:val="005F225A"/>
    <w:rsid w:val="005F4235"/>
    <w:rsid w:val="005F79B2"/>
    <w:rsid w:val="00602965"/>
    <w:rsid w:val="00610E5F"/>
    <w:rsid w:val="006155E2"/>
    <w:rsid w:val="00615AE7"/>
    <w:rsid w:val="00615CD0"/>
    <w:rsid w:val="006212B7"/>
    <w:rsid w:val="0062641E"/>
    <w:rsid w:val="00626738"/>
    <w:rsid w:val="00627A18"/>
    <w:rsid w:val="00627DD5"/>
    <w:rsid w:val="006323AF"/>
    <w:rsid w:val="006354A0"/>
    <w:rsid w:val="00637BD0"/>
    <w:rsid w:val="00642FC9"/>
    <w:rsid w:val="00647D4B"/>
    <w:rsid w:val="00660C95"/>
    <w:rsid w:val="0066518A"/>
    <w:rsid w:val="00666036"/>
    <w:rsid w:val="00666B49"/>
    <w:rsid w:val="00667B18"/>
    <w:rsid w:val="006775D9"/>
    <w:rsid w:val="0068698A"/>
    <w:rsid w:val="0068724B"/>
    <w:rsid w:val="006961F2"/>
    <w:rsid w:val="006A20C3"/>
    <w:rsid w:val="006A45C3"/>
    <w:rsid w:val="006A6A15"/>
    <w:rsid w:val="006B1BCD"/>
    <w:rsid w:val="006B1D1D"/>
    <w:rsid w:val="006B2228"/>
    <w:rsid w:val="006B411E"/>
    <w:rsid w:val="006C0B9A"/>
    <w:rsid w:val="006C2630"/>
    <w:rsid w:val="006C315B"/>
    <w:rsid w:val="006C4500"/>
    <w:rsid w:val="006D13F7"/>
    <w:rsid w:val="006D6310"/>
    <w:rsid w:val="006D64B6"/>
    <w:rsid w:val="006D6C23"/>
    <w:rsid w:val="006D7CB5"/>
    <w:rsid w:val="006D7D42"/>
    <w:rsid w:val="006E0352"/>
    <w:rsid w:val="006E0F6C"/>
    <w:rsid w:val="006E0FF9"/>
    <w:rsid w:val="006E210A"/>
    <w:rsid w:val="006E42C2"/>
    <w:rsid w:val="006F04BD"/>
    <w:rsid w:val="006F29F9"/>
    <w:rsid w:val="006F3040"/>
    <w:rsid w:val="006F5CE0"/>
    <w:rsid w:val="00702497"/>
    <w:rsid w:val="00703A89"/>
    <w:rsid w:val="007047F9"/>
    <w:rsid w:val="007077F5"/>
    <w:rsid w:val="00707AEA"/>
    <w:rsid w:val="00710C10"/>
    <w:rsid w:val="007128EB"/>
    <w:rsid w:val="00712E3A"/>
    <w:rsid w:val="00714F80"/>
    <w:rsid w:val="00715C75"/>
    <w:rsid w:val="00723AC3"/>
    <w:rsid w:val="0072684E"/>
    <w:rsid w:val="00727322"/>
    <w:rsid w:val="00727AD1"/>
    <w:rsid w:val="00731C41"/>
    <w:rsid w:val="00737136"/>
    <w:rsid w:val="00747046"/>
    <w:rsid w:val="00751BFE"/>
    <w:rsid w:val="00754895"/>
    <w:rsid w:val="0075546F"/>
    <w:rsid w:val="00761291"/>
    <w:rsid w:val="00765366"/>
    <w:rsid w:val="00765A0A"/>
    <w:rsid w:val="007670E5"/>
    <w:rsid w:val="007702A5"/>
    <w:rsid w:val="00770EB4"/>
    <w:rsid w:val="007732F2"/>
    <w:rsid w:val="00774551"/>
    <w:rsid w:val="00774724"/>
    <w:rsid w:val="00774D9C"/>
    <w:rsid w:val="00787529"/>
    <w:rsid w:val="00787C3C"/>
    <w:rsid w:val="00796CB1"/>
    <w:rsid w:val="00797069"/>
    <w:rsid w:val="00797623"/>
    <w:rsid w:val="007A0A3B"/>
    <w:rsid w:val="007A41D1"/>
    <w:rsid w:val="007A6BE3"/>
    <w:rsid w:val="007A7BBF"/>
    <w:rsid w:val="007B02F1"/>
    <w:rsid w:val="007B0C77"/>
    <w:rsid w:val="007C2A4E"/>
    <w:rsid w:val="007C41FE"/>
    <w:rsid w:val="007C5EE7"/>
    <w:rsid w:val="007C75AA"/>
    <w:rsid w:val="007D0813"/>
    <w:rsid w:val="007D7E14"/>
    <w:rsid w:val="007E1F51"/>
    <w:rsid w:val="007E34A9"/>
    <w:rsid w:val="007E3CB6"/>
    <w:rsid w:val="007E59CB"/>
    <w:rsid w:val="007F3DA9"/>
    <w:rsid w:val="007F4A1F"/>
    <w:rsid w:val="00800BA8"/>
    <w:rsid w:val="00802E7F"/>
    <w:rsid w:val="008062F3"/>
    <w:rsid w:val="0080702F"/>
    <w:rsid w:val="00812238"/>
    <w:rsid w:val="0081506A"/>
    <w:rsid w:val="008152C4"/>
    <w:rsid w:val="0082703E"/>
    <w:rsid w:val="00827938"/>
    <w:rsid w:val="00827A28"/>
    <w:rsid w:val="00833077"/>
    <w:rsid w:val="0083339B"/>
    <w:rsid w:val="008341EB"/>
    <w:rsid w:val="008362EB"/>
    <w:rsid w:val="00836721"/>
    <w:rsid w:val="00836F01"/>
    <w:rsid w:val="00837A1D"/>
    <w:rsid w:val="008435AB"/>
    <w:rsid w:val="008446AD"/>
    <w:rsid w:val="00844AF3"/>
    <w:rsid w:val="0084707A"/>
    <w:rsid w:val="0085122C"/>
    <w:rsid w:val="00851D54"/>
    <w:rsid w:val="00857AE7"/>
    <w:rsid w:val="0086132B"/>
    <w:rsid w:val="008648EB"/>
    <w:rsid w:val="0086496D"/>
    <w:rsid w:val="008651FA"/>
    <w:rsid w:val="0087244C"/>
    <w:rsid w:val="00874536"/>
    <w:rsid w:val="0087561D"/>
    <w:rsid w:val="00875A89"/>
    <w:rsid w:val="00875AE4"/>
    <w:rsid w:val="008763C9"/>
    <w:rsid w:val="00877265"/>
    <w:rsid w:val="008804E2"/>
    <w:rsid w:val="00880F35"/>
    <w:rsid w:val="00881BCE"/>
    <w:rsid w:val="00882745"/>
    <w:rsid w:val="008827B6"/>
    <w:rsid w:val="0088470B"/>
    <w:rsid w:val="00884D14"/>
    <w:rsid w:val="00884F07"/>
    <w:rsid w:val="00890A61"/>
    <w:rsid w:val="00890FA5"/>
    <w:rsid w:val="00896B35"/>
    <w:rsid w:val="0089743B"/>
    <w:rsid w:val="008A1EB5"/>
    <w:rsid w:val="008A290D"/>
    <w:rsid w:val="008A3E31"/>
    <w:rsid w:val="008B0629"/>
    <w:rsid w:val="008B3051"/>
    <w:rsid w:val="008B3ECC"/>
    <w:rsid w:val="008B4036"/>
    <w:rsid w:val="008C01C2"/>
    <w:rsid w:val="008C45BA"/>
    <w:rsid w:val="008C7194"/>
    <w:rsid w:val="008D3CB1"/>
    <w:rsid w:val="008E4848"/>
    <w:rsid w:val="008E49D8"/>
    <w:rsid w:val="008E5D33"/>
    <w:rsid w:val="008E66C7"/>
    <w:rsid w:val="008E71FC"/>
    <w:rsid w:val="008E76B3"/>
    <w:rsid w:val="008F2101"/>
    <w:rsid w:val="008F3608"/>
    <w:rsid w:val="008F39D9"/>
    <w:rsid w:val="008F5B19"/>
    <w:rsid w:val="009015F7"/>
    <w:rsid w:val="00902627"/>
    <w:rsid w:val="0090494C"/>
    <w:rsid w:val="00904AB5"/>
    <w:rsid w:val="009063F9"/>
    <w:rsid w:val="0091019F"/>
    <w:rsid w:val="009140D1"/>
    <w:rsid w:val="00916D5F"/>
    <w:rsid w:val="00921E82"/>
    <w:rsid w:val="00922B47"/>
    <w:rsid w:val="009260E7"/>
    <w:rsid w:val="0092720D"/>
    <w:rsid w:val="00933A38"/>
    <w:rsid w:val="00936302"/>
    <w:rsid w:val="009424A6"/>
    <w:rsid w:val="00944D2B"/>
    <w:rsid w:val="0094603E"/>
    <w:rsid w:val="00946F10"/>
    <w:rsid w:val="00950C03"/>
    <w:rsid w:val="009522F6"/>
    <w:rsid w:val="009560FD"/>
    <w:rsid w:val="00960229"/>
    <w:rsid w:val="00961AE7"/>
    <w:rsid w:val="0096288D"/>
    <w:rsid w:val="00963AA3"/>
    <w:rsid w:val="00964CF8"/>
    <w:rsid w:val="00967CBB"/>
    <w:rsid w:val="00976999"/>
    <w:rsid w:val="00976ABB"/>
    <w:rsid w:val="00984FD3"/>
    <w:rsid w:val="0098530F"/>
    <w:rsid w:val="009853C1"/>
    <w:rsid w:val="00985B30"/>
    <w:rsid w:val="00986563"/>
    <w:rsid w:val="00987BC1"/>
    <w:rsid w:val="009908E6"/>
    <w:rsid w:val="009910DD"/>
    <w:rsid w:val="00993556"/>
    <w:rsid w:val="00995C3D"/>
    <w:rsid w:val="00996061"/>
    <w:rsid w:val="009A176E"/>
    <w:rsid w:val="009A2554"/>
    <w:rsid w:val="009A540E"/>
    <w:rsid w:val="009A6D27"/>
    <w:rsid w:val="009B5143"/>
    <w:rsid w:val="009B6CE6"/>
    <w:rsid w:val="009C1407"/>
    <w:rsid w:val="009C17F5"/>
    <w:rsid w:val="009C2218"/>
    <w:rsid w:val="009C2B8F"/>
    <w:rsid w:val="009C4587"/>
    <w:rsid w:val="009C46D4"/>
    <w:rsid w:val="009C7DD4"/>
    <w:rsid w:val="009D162C"/>
    <w:rsid w:val="009D1E91"/>
    <w:rsid w:val="009D65A9"/>
    <w:rsid w:val="009E17EB"/>
    <w:rsid w:val="009E6D22"/>
    <w:rsid w:val="009E754F"/>
    <w:rsid w:val="009F37FC"/>
    <w:rsid w:val="00A01F56"/>
    <w:rsid w:val="00A106C0"/>
    <w:rsid w:val="00A10A61"/>
    <w:rsid w:val="00A13DB8"/>
    <w:rsid w:val="00A15493"/>
    <w:rsid w:val="00A164D6"/>
    <w:rsid w:val="00A235DB"/>
    <w:rsid w:val="00A2432A"/>
    <w:rsid w:val="00A24705"/>
    <w:rsid w:val="00A2701D"/>
    <w:rsid w:val="00A3309A"/>
    <w:rsid w:val="00A34028"/>
    <w:rsid w:val="00A34731"/>
    <w:rsid w:val="00A410EC"/>
    <w:rsid w:val="00A415B7"/>
    <w:rsid w:val="00A42E95"/>
    <w:rsid w:val="00A47E93"/>
    <w:rsid w:val="00A5105D"/>
    <w:rsid w:val="00A55908"/>
    <w:rsid w:val="00A55A42"/>
    <w:rsid w:val="00A57FA6"/>
    <w:rsid w:val="00A63B06"/>
    <w:rsid w:val="00A72A6B"/>
    <w:rsid w:val="00A7318C"/>
    <w:rsid w:val="00A757CC"/>
    <w:rsid w:val="00A758B2"/>
    <w:rsid w:val="00A809BA"/>
    <w:rsid w:val="00A8301D"/>
    <w:rsid w:val="00A838F9"/>
    <w:rsid w:val="00A90F0F"/>
    <w:rsid w:val="00A96AD3"/>
    <w:rsid w:val="00AA14BC"/>
    <w:rsid w:val="00AA1710"/>
    <w:rsid w:val="00AB1639"/>
    <w:rsid w:val="00AB2369"/>
    <w:rsid w:val="00AC1402"/>
    <w:rsid w:val="00AC3424"/>
    <w:rsid w:val="00AC4841"/>
    <w:rsid w:val="00AC5909"/>
    <w:rsid w:val="00AC5F9B"/>
    <w:rsid w:val="00AC617F"/>
    <w:rsid w:val="00AD0924"/>
    <w:rsid w:val="00AD11FA"/>
    <w:rsid w:val="00AD14B5"/>
    <w:rsid w:val="00AD2784"/>
    <w:rsid w:val="00AD7424"/>
    <w:rsid w:val="00AE19C3"/>
    <w:rsid w:val="00AE26F0"/>
    <w:rsid w:val="00AE40D2"/>
    <w:rsid w:val="00AE55EF"/>
    <w:rsid w:val="00AF1DC2"/>
    <w:rsid w:val="00AF35CD"/>
    <w:rsid w:val="00AF4344"/>
    <w:rsid w:val="00AF5021"/>
    <w:rsid w:val="00AF750E"/>
    <w:rsid w:val="00AF7AAC"/>
    <w:rsid w:val="00B00641"/>
    <w:rsid w:val="00B012EC"/>
    <w:rsid w:val="00B01EEC"/>
    <w:rsid w:val="00B01F8C"/>
    <w:rsid w:val="00B02835"/>
    <w:rsid w:val="00B03849"/>
    <w:rsid w:val="00B03B7D"/>
    <w:rsid w:val="00B073C0"/>
    <w:rsid w:val="00B154FB"/>
    <w:rsid w:val="00B206BB"/>
    <w:rsid w:val="00B238C8"/>
    <w:rsid w:val="00B23E90"/>
    <w:rsid w:val="00B27043"/>
    <w:rsid w:val="00B276F3"/>
    <w:rsid w:val="00B33575"/>
    <w:rsid w:val="00B33BA0"/>
    <w:rsid w:val="00B348B4"/>
    <w:rsid w:val="00B42821"/>
    <w:rsid w:val="00B44060"/>
    <w:rsid w:val="00B465C4"/>
    <w:rsid w:val="00B47312"/>
    <w:rsid w:val="00B52B4F"/>
    <w:rsid w:val="00B52EE5"/>
    <w:rsid w:val="00B553A4"/>
    <w:rsid w:val="00B55A18"/>
    <w:rsid w:val="00B637A9"/>
    <w:rsid w:val="00B64707"/>
    <w:rsid w:val="00B651CD"/>
    <w:rsid w:val="00B652A6"/>
    <w:rsid w:val="00B665CE"/>
    <w:rsid w:val="00B7086A"/>
    <w:rsid w:val="00B72DAC"/>
    <w:rsid w:val="00B730E0"/>
    <w:rsid w:val="00B737A3"/>
    <w:rsid w:val="00B739EE"/>
    <w:rsid w:val="00B73EE0"/>
    <w:rsid w:val="00B75489"/>
    <w:rsid w:val="00B81658"/>
    <w:rsid w:val="00B817B9"/>
    <w:rsid w:val="00B82993"/>
    <w:rsid w:val="00B83106"/>
    <w:rsid w:val="00B864E7"/>
    <w:rsid w:val="00B86F22"/>
    <w:rsid w:val="00B94522"/>
    <w:rsid w:val="00BA5046"/>
    <w:rsid w:val="00BA6C74"/>
    <w:rsid w:val="00BB223F"/>
    <w:rsid w:val="00BB27C2"/>
    <w:rsid w:val="00BB35F4"/>
    <w:rsid w:val="00BB394B"/>
    <w:rsid w:val="00BB42ED"/>
    <w:rsid w:val="00BB439D"/>
    <w:rsid w:val="00BB55EA"/>
    <w:rsid w:val="00BB5AA1"/>
    <w:rsid w:val="00BC0A4B"/>
    <w:rsid w:val="00BC204D"/>
    <w:rsid w:val="00BC3F2A"/>
    <w:rsid w:val="00BC5140"/>
    <w:rsid w:val="00BD3AEF"/>
    <w:rsid w:val="00BD6389"/>
    <w:rsid w:val="00BD702D"/>
    <w:rsid w:val="00BE1231"/>
    <w:rsid w:val="00BE228F"/>
    <w:rsid w:val="00BE4206"/>
    <w:rsid w:val="00BE508F"/>
    <w:rsid w:val="00BE59D6"/>
    <w:rsid w:val="00BE61DA"/>
    <w:rsid w:val="00BE67B0"/>
    <w:rsid w:val="00BE7F94"/>
    <w:rsid w:val="00BF127F"/>
    <w:rsid w:val="00BF2F1A"/>
    <w:rsid w:val="00BF34CD"/>
    <w:rsid w:val="00BF4629"/>
    <w:rsid w:val="00C00960"/>
    <w:rsid w:val="00C0236A"/>
    <w:rsid w:val="00C045D9"/>
    <w:rsid w:val="00C053D4"/>
    <w:rsid w:val="00C07E9B"/>
    <w:rsid w:val="00C16551"/>
    <w:rsid w:val="00C1756B"/>
    <w:rsid w:val="00C217FF"/>
    <w:rsid w:val="00C21D1B"/>
    <w:rsid w:val="00C21D91"/>
    <w:rsid w:val="00C23FA0"/>
    <w:rsid w:val="00C246D0"/>
    <w:rsid w:val="00C24AD4"/>
    <w:rsid w:val="00C3096E"/>
    <w:rsid w:val="00C313EB"/>
    <w:rsid w:val="00C33C75"/>
    <w:rsid w:val="00C34308"/>
    <w:rsid w:val="00C35A44"/>
    <w:rsid w:val="00C41038"/>
    <w:rsid w:val="00C41463"/>
    <w:rsid w:val="00C47914"/>
    <w:rsid w:val="00C511E5"/>
    <w:rsid w:val="00C573C0"/>
    <w:rsid w:val="00C60BBF"/>
    <w:rsid w:val="00C6332F"/>
    <w:rsid w:val="00C66C36"/>
    <w:rsid w:val="00C6748B"/>
    <w:rsid w:val="00C70F98"/>
    <w:rsid w:val="00C74BEA"/>
    <w:rsid w:val="00C80D72"/>
    <w:rsid w:val="00C8535A"/>
    <w:rsid w:val="00C85C07"/>
    <w:rsid w:val="00C86A94"/>
    <w:rsid w:val="00C92A27"/>
    <w:rsid w:val="00C94016"/>
    <w:rsid w:val="00C959A7"/>
    <w:rsid w:val="00CA5BA8"/>
    <w:rsid w:val="00CA5F42"/>
    <w:rsid w:val="00CA73D4"/>
    <w:rsid w:val="00CB3AF3"/>
    <w:rsid w:val="00CB4431"/>
    <w:rsid w:val="00CB5EB0"/>
    <w:rsid w:val="00CC0AC6"/>
    <w:rsid w:val="00CC55A2"/>
    <w:rsid w:val="00CC689D"/>
    <w:rsid w:val="00CC6992"/>
    <w:rsid w:val="00CD4318"/>
    <w:rsid w:val="00CD5057"/>
    <w:rsid w:val="00CD75D6"/>
    <w:rsid w:val="00CE3A99"/>
    <w:rsid w:val="00CF4712"/>
    <w:rsid w:val="00CF54B6"/>
    <w:rsid w:val="00CF6054"/>
    <w:rsid w:val="00D0447D"/>
    <w:rsid w:val="00D059EC"/>
    <w:rsid w:val="00D05BB0"/>
    <w:rsid w:val="00D06D24"/>
    <w:rsid w:val="00D123CB"/>
    <w:rsid w:val="00D178E1"/>
    <w:rsid w:val="00D17F58"/>
    <w:rsid w:val="00D20495"/>
    <w:rsid w:val="00D2439E"/>
    <w:rsid w:val="00D243A2"/>
    <w:rsid w:val="00D269CF"/>
    <w:rsid w:val="00D33756"/>
    <w:rsid w:val="00D33C63"/>
    <w:rsid w:val="00D43E07"/>
    <w:rsid w:val="00D52AD5"/>
    <w:rsid w:val="00D55A86"/>
    <w:rsid w:val="00D622C9"/>
    <w:rsid w:val="00D62372"/>
    <w:rsid w:val="00D73F11"/>
    <w:rsid w:val="00D740B7"/>
    <w:rsid w:val="00D74111"/>
    <w:rsid w:val="00D7475B"/>
    <w:rsid w:val="00D74F6A"/>
    <w:rsid w:val="00D75833"/>
    <w:rsid w:val="00D75946"/>
    <w:rsid w:val="00D75E4A"/>
    <w:rsid w:val="00D77E72"/>
    <w:rsid w:val="00D8057F"/>
    <w:rsid w:val="00D84657"/>
    <w:rsid w:val="00D84E03"/>
    <w:rsid w:val="00D84F72"/>
    <w:rsid w:val="00D93D06"/>
    <w:rsid w:val="00D94182"/>
    <w:rsid w:val="00D94CC9"/>
    <w:rsid w:val="00DA24E3"/>
    <w:rsid w:val="00DA2EDB"/>
    <w:rsid w:val="00DB055E"/>
    <w:rsid w:val="00DB1B85"/>
    <w:rsid w:val="00DB24B9"/>
    <w:rsid w:val="00DB2F75"/>
    <w:rsid w:val="00DC00CA"/>
    <w:rsid w:val="00DC1794"/>
    <w:rsid w:val="00DC243E"/>
    <w:rsid w:val="00DC26B0"/>
    <w:rsid w:val="00DC2803"/>
    <w:rsid w:val="00DC2EAB"/>
    <w:rsid w:val="00DC560D"/>
    <w:rsid w:val="00DD0176"/>
    <w:rsid w:val="00DD4B8A"/>
    <w:rsid w:val="00DD6033"/>
    <w:rsid w:val="00DD6C9C"/>
    <w:rsid w:val="00DE0A91"/>
    <w:rsid w:val="00DE3FF1"/>
    <w:rsid w:val="00DF0A2B"/>
    <w:rsid w:val="00DF1814"/>
    <w:rsid w:val="00DF1D3C"/>
    <w:rsid w:val="00DF4E7C"/>
    <w:rsid w:val="00DF4EB2"/>
    <w:rsid w:val="00E0205C"/>
    <w:rsid w:val="00E03CA9"/>
    <w:rsid w:val="00E0669A"/>
    <w:rsid w:val="00E06FE4"/>
    <w:rsid w:val="00E16567"/>
    <w:rsid w:val="00E1704B"/>
    <w:rsid w:val="00E23F31"/>
    <w:rsid w:val="00E25739"/>
    <w:rsid w:val="00E26C9E"/>
    <w:rsid w:val="00E26D4C"/>
    <w:rsid w:val="00E2752A"/>
    <w:rsid w:val="00E3002F"/>
    <w:rsid w:val="00E3174F"/>
    <w:rsid w:val="00E31DB8"/>
    <w:rsid w:val="00E3640A"/>
    <w:rsid w:val="00E36CF6"/>
    <w:rsid w:val="00E42EAD"/>
    <w:rsid w:val="00E44013"/>
    <w:rsid w:val="00E46A22"/>
    <w:rsid w:val="00E5175D"/>
    <w:rsid w:val="00E611DE"/>
    <w:rsid w:val="00E63719"/>
    <w:rsid w:val="00E63EFC"/>
    <w:rsid w:val="00E64D86"/>
    <w:rsid w:val="00E6690D"/>
    <w:rsid w:val="00E66D6B"/>
    <w:rsid w:val="00E8065A"/>
    <w:rsid w:val="00E81008"/>
    <w:rsid w:val="00E8157B"/>
    <w:rsid w:val="00E853F8"/>
    <w:rsid w:val="00E86322"/>
    <w:rsid w:val="00E90E7C"/>
    <w:rsid w:val="00E9144E"/>
    <w:rsid w:val="00E92186"/>
    <w:rsid w:val="00E93D03"/>
    <w:rsid w:val="00E93EBF"/>
    <w:rsid w:val="00E94414"/>
    <w:rsid w:val="00E97ECE"/>
    <w:rsid w:val="00EA1C6C"/>
    <w:rsid w:val="00EA292E"/>
    <w:rsid w:val="00EA2D5B"/>
    <w:rsid w:val="00EA3C68"/>
    <w:rsid w:val="00EA5087"/>
    <w:rsid w:val="00EC6351"/>
    <w:rsid w:val="00ED1D52"/>
    <w:rsid w:val="00ED23D5"/>
    <w:rsid w:val="00ED2D91"/>
    <w:rsid w:val="00ED38CA"/>
    <w:rsid w:val="00EE5C6F"/>
    <w:rsid w:val="00EE6AA1"/>
    <w:rsid w:val="00EF0C65"/>
    <w:rsid w:val="00EF10F8"/>
    <w:rsid w:val="00EF2ADE"/>
    <w:rsid w:val="00EF3DA4"/>
    <w:rsid w:val="00EF561E"/>
    <w:rsid w:val="00EF71E7"/>
    <w:rsid w:val="00F004ED"/>
    <w:rsid w:val="00F02440"/>
    <w:rsid w:val="00F03764"/>
    <w:rsid w:val="00F077FF"/>
    <w:rsid w:val="00F16A8A"/>
    <w:rsid w:val="00F213BE"/>
    <w:rsid w:val="00F23C8B"/>
    <w:rsid w:val="00F30858"/>
    <w:rsid w:val="00F32A44"/>
    <w:rsid w:val="00F331AF"/>
    <w:rsid w:val="00F36FFA"/>
    <w:rsid w:val="00F37445"/>
    <w:rsid w:val="00F42D09"/>
    <w:rsid w:val="00F43A3D"/>
    <w:rsid w:val="00F44DE0"/>
    <w:rsid w:val="00F46449"/>
    <w:rsid w:val="00F46BCB"/>
    <w:rsid w:val="00F46BCD"/>
    <w:rsid w:val="00F51E22"/>
    <w:rsid w:val="00F51FC0"/>
    <w:rsid w:val="00F53519"/>
    <w:rsid w:val="00F53C60"/>
    <w:rsid w:val="00F57522"/>
    <w:rsid w:val="00F608DD"/>
    <w:rsid w:val="00F719E6"/>
    <w:rsid w:val="00F7211A"/>
    <w:rsid w:val="00F754D6"/>
    <w:rsid w:val="00F818D9"/>
    <w:rsid w:val="00F843EB"/>
    <w:rsid w:val="00F8459F"/>
    <w:rsid w:val="00F85BFA"/>
    <w:rsid w:val="00F85FB0"/>
    <w:rsid w:val="00F96C0B"/>
    <w:rsid w:val="00FA0661"/>
    <w:rsid w:val="00FA3EDE"/>
    <w:rsid w:val="00FA424C"/>
    <w:rsid w:val="00FB095D"/>
    <w:rsid w:val="00FB2714"/>
    <w:rsid w:val="00FB2897"/>
    <w:rsid w:val="00FB3A9D"/>
    <w:rsid w:val="00FB47BC"/>
    <w:rsid w:val="00FB5D5B"/>
    <w:rsid w:val="00FB6968"/>
    <w:rsid w:val="00FC51A0"/>
    <w:rsid w:val="00FC73FE"/>
    <w:rsid w:val="00FD09B5"/>
    <w:rsid w:val="00FD2C12"/>
    <w:rsid w:val="00FD6351"/>
    <w:rsid w:val="00FD6721"/>
    <w:rsid w:val="00FF0833"/>
    <w:rsid w:val="00FF2CC1"/>
    <w:rsid w:val="00FF41E3"/>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B814F"/>
  <w15:chartTrackingRefBased/>
  <w15:docId w15:val="{F0DF12C0-DB34-42C0-847C-29E5BD4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65A"/>
  </w:style>
  <w:style w:type="paragraph" w:styleId="1">
    <w:name w:val="heading 1"/>
    <w:basedOn w:val="a"/>
    <w:next w:val="a"/>
    <w:link w:val="10"/>
    <w:uiPriority w:val="9"/>
    <w:qFormat/>
    <w:rsid w:val="00E8065A"/>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8065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E8065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E8065A"/>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E8065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E8065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E8065A"/>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rsid w:val="00E8065A"/>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E8065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065A"/>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E8065A"/>
    <w:rPr>
      <w:rFonts w:asciiTheme="majorHAnsi" w:eastAsiaTheme="majorEastAsia" w:hAnsiTheme="majorHAnsi" w:cstheme="majorBidi"/>
      <w:color w:val="404040" w:themeColor="text1" w:themeTint="BF"/>
      <w:sz w:val="28"/>
      <w:szCs w:val="28"/>
    </w:rPr>
  </w:style>
  <w:style w:type="character" w:customStyle="1" w:styleId="30">
    <w:name w:val="見出し 3 (文字)"/>
    <w:basedOn w:val="a0"/>
    <w:link w:val="3"/>
    <w:uiPriority w:val="9"/>
    <w:semiHidden/>
    <w:rsid w:val="00E8065A"/>
    <w:rPr>
      <w:rFonts w:asciiTheme="majorHAnsi" w:eastAsiaTheme="majorEastAsia" w:hAnsiTheme="majorHAnsi" w:cstheme="majorBidi"/>
      <w:color w:val="44546A" w:themeColor="text2"/>
      <w:sz w:val="24"/>
      <w:szCs w:val="24"/>
    </w:rPr>
  </w:style>
  <w:style w:type="character" w:customStyle="1" w:styleId="40">
    <w:name w:val="見出し 4 (文字)"/>
    <w:basedOn w:val="a0"/>
    <w:link w:val="4"/>
    <w:uiPriority w:val="9"/>
    <w:semiHidden/>
    <w:rsid w:val="00E8065A"/>
    <w:rPr>
      <w:rFonts w:asciiTheme="majorHAnsi" w:eastAsiaTheme="majorEastAsia" w:hAnsiTheme="majorHAnsi" w:cstheme="majorBidi"/>
      <w:sz w:val="22"/>
      <w:szCs w:val="22"/>
    </w:rPr>
  </w:style>
  <w:style w:type="character" w:customStyle="1" w:styleId="50">
    <w:name w:val="見出し 5 (文字)"/>
    <w:basedOn w:val="a0"/>
    <w:link w:val="5"/>
    <w:uiPriority w:val="9"/>
    <w:semiHidden/>
    <w:rsid w:val="00E8065A"/>
    <w:rPr>
      <w:rFonts w:asciiTheme="majorHAnsi" w:eastAsiaTheme="majorEastAsia" w:hAnsiTheme="majorHAnsi" w:cstheme="majorBidi"/>
      <w:color w:val="44546A" w:themeColor="text2"/>
      <w:sz w:val="22"/>
      <w:szCs w:val="22"/>
    </w:rPr>
  </w:style>
  <w:style w:type="character" w:customStyle="1" w:styleId="60">
    <w:name w:val="見出し 6 (文字)"/>
    <w:basedOn w:val="a0"/>
    <w:link w:val="6"/>
    <w:uiPriority w:val="9"/>
    <w:semiHidden/>
    <w:rsid w:val="00E8065A"/>
    <w:rPr>
      <w:rFonts w:asciiTheme="majorHAnsi" w:eastAsiaTheme="majorEastAsia" w:hAnsiTheme="majorHAnsi" w:cstheme="majorBidi"/>
      <w:i/>
      <w:iCs/>
      <w:color w:val="44546A" w:themeColor="text2"/>
      <w:sz w:val="21"/>
      <w:szCs w:val="21"/>
    </w:rPr>
  </w:style>
  <w:style w:type="character" w:customStyle="1" w:styleId="70">
    <w:name w:val="見出し 7 (文字)"/>
    <w:basedOn w:val="a0"/>
    <w:link w:val="7"/>
    <w:uiPriority w:val="9"/>
    <w:semiHidden/>
    <w:rsid w:val="00E8065A"/>
    <w:rPr>
      <w:rFonts w:asciiTheme="majorHAnsi" w:eastAsiaTheme="majorEastAsia" w:hAnsiTheme="majorHAnsi" w:cstheme="majorBidi"/>
      <w:i/>
      <w:iCs/>
      <w:color w:val="1F3864" w:themeColor="accent1" w:themeShade="80"/>
      <w:sz w:val="21"/>
      <w:szCs w:val="21"/>
    </w:rPr>
  </w:style>
  <w:style w:type="character" w:customStyle="1" w:styleId="80">
    <w:name w:val="見出し 8 (文字)"/>
    <w:basedOn w:val="a0"/>
    <w:link w:val="8"/>
    <w:uiPriority w:val="9"/>
    <w:semiHidden/>
    <w:rsid w:val="00E8065A"/>
    <w:rPr>
      <w:rFonts w:asciiTheme="majorHAnsi" w:eastAsiaTheme="majorEastAsia" w:hAnsiTheme="majorHAnsi" w:cstheme="majorBidi"/>
      <w:b/>
      <w:bCs/>
      <w:color w:val="44546A" w:themeColor="text2"/>
    </w:rPr>
  </w:style>
  <w:style w:type="character" w:customStyle="1" w:styleId="90">
    <w:name w:val="見出し 9 (文字)"/>
    <w:basedOn w:val="a0"/>
    <w:link w:val="9"/>
    <w:uiPriority w:val="9"/>
    <w:semiHidden/>
    <w:rsid w:val="00E8065A"/>
    <w:rPr>
      <w:rFonts w:asciiTheme="majorHAnsi" w:eastAsiaTheme="majorEastAsia" w:hAnsiTheme="majorHAnsi" w:cstheme="majorBidi"/>
      <w:b/>
      <w:bCs/>
      <w:i/>
      <w:iCs/>
      <w:color w:val="44546A" w:themeColor="text2"/>
    </w:rPr>
  </w:style>
  <w:style w:type="paragraph" w:styleId="a3">
    <w:name w:val="Title"/>
    <w:basedOn w:val="a"/>
    <w:next w:val="a"/>
    <w:link w:val="a4"/>
    <w:uiPriority w:val="10"/>
    <w:qFormat/>
    <w:rsid w:val="00E8065A"/>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a4">
    <w:name w:val="表題 (文字)"/>
    <w:basedOn w:val="a0"/>
    <w:link w:val="a3"/>
    <w:uiPriority w:val="10"/>
    <w:rsid w:val="00E8065A"/>
    <w:rPr>
      <w:rFonts w:asciiTheme="majorHAnsi" w:eastAsiaTheme="majorEastAsia" w:hAnsiTheme="majorHAnsi" w:cstheme="majorBidi"/>
      <w:color w:val="4472C4" w:themeColor="accent1"/>
      <w:spacing w:val="-10"/>
      <w:sz w:val="56"/>
      <w:szCs w:val="56"/>
    </w:rPr>
  </w:style>
  <w:style w:type="paragraph" w:styleId="a5">
    <w:name w:val="Subtitle"/>
    <w:basedOn w:val="a"/>
    <w:next w:val="a"/>
    <w:link w:val="a6"/>
    <w:uiPriority w:val="11"/>
    <w:qFormat/>
    <w:rsid w:val="00E8065A"/>
    <w:pPr>
      <w:numPr>
        <w:ilvl w:val="1"/>
      </w:numPr>
      <w:spacing w:line="240" w:lineRule="auto"/>
    </w:pPr>
    <w:rPr>
      <w:rFonts w:asciiTheme="majorHAnsi" w:eastAsiaTheme="majorEastAsia" w:hAnsiTheme="majorHAnsi" w:cstheme="majorBidi"/>
      <w:sz w:val="24"/>
      <w:szCs w:val="24"/>
    </w:rPr>
  </w:style>
  <w:style w:type="character" w:customStyle="1" w:styleId="a6">
    <w:name w:val="副題 (文字)"/>
    <w:basedOn w:val="a0"/>
    <w:link w:val="a5"/>
    <w:uiPriority w:val="11"/>
    <w:rsid w:val="00E8065A"/>
    <w:rPr>
      <w:rFonts w:asciiTheme="majorHAnsi" w:eastAsiaTheme="majorEastAsia" w:hAnsiTheme="majorHAnsi" w:cstheme="majorBidi"/>
      <w:sz w:val="24"/>
      <w:szCs w:val="24"/>
    </w:rPr>
  </w:style>
  <w:style w:type="paragraph" w:styleId="a7">
    <w:name w:val="Quote"/>
    <w:basedOn w:val="a"/>
    <w:next w:val="a"/>
    <w:link w:val="a8"/>
    <w:uiPriority w:val="29"/>
    <w:qFormat/>
    <w:rsid w:val="00E8065A"/>
    <w:pPr>
      <w:spacing w:before="160"/>
      <w:ind w:left="720" w:right="720"/>
    </w:pPr>
    <w:rPr>
      <w:i/>
      <w:iCs/>
      <w:color w:val="404040" w:themeColor="text1" w:themeTint="BF"/>
    </w:rPr>
  </w:style>
  <w:style w:type="character" w:customStyle="1" w:styleId="a8">
    <w:name w:val="引用文 (文字)"/>
    <w:basedOn w:val="a0"/>
    <w:link w:val="a7"/>
    <w:uiPriority w:val="29"/>
    <w:rsid w:val="00E8065A"/>
    <w:rPr>
      <w:i/>
      <w:iCs/>
      <w:color w:val="404040" w:themeColor="text1" w:themeTint="BF"/>
    </w:rPr>
  </w:style>
  <w:style w:type="paragraph" w:styleId="a9">
    <w:name w:val="List Paragraph"/>
    <w:basedOn w:val="a"/>
    <w:uiPriority w:val="34"/>
    <w:qFormat/>
    <w:rsid w:val="00361503"/>
    <w:pPr>
      <w:ind w:left="720"/>
      <w:contextualSpacing/>
    </w:pPr>
  </w:style>
  <w:style w:type="character" w:styleId="21">
    <w:name w:val="Intense Emphasis"/>
    <w:basedOn w:val="a0"/>
    <w:uiPriority w:val="21"/>
    <w:qFormat/>
    <w:rsid w:val="00E8065A"/>
    <w:rPr>
      <w:b/>
      <w:bCs/>
      <w:i/>
      <w:iCs/>
    </w:rPr>
  </w:style>
  <w:style w:type="paragraph" w:styleId="22">
    <w:name w:val="Intense Quote"/>
    <w:basedOn w:val="a"/>
    <w:next w:val="a"/>
    <w:link w:val="23"/>
    <w:uiPriority w:val="30"/>
    <w:qFormat/>
    <w:rsid w:val="00E8065A"/>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23">
    <w:name w:val="引用文 2 (文字)"/>
    <w:basedOn w:val="a0"/>
    <w:link w:val="22"/>
    <w:uiPriority w:val="30"/>
    <w:rsid w:val="00E8065A"/>
    <w:rPr>
      <w:rFonts w:asciiTheme="majorHAnsi" w:eastAsiaTheme="majorEastAsia" w:hAnsiTheme="majorHAnsi" w:cstheme="majorBidi"/>
      <w:color w:val="4472C4" w:themeColor="accent1"/>
      <w:sz w:val="28"/>
      <w:szCs w:val="28"/>
    </w:rPr>
  </w:style>
  <w:style w:type="character" w:styleId="24">
    <w:name w:val="Intense Reference"/>
    <w:basedOn w:val="a0"/>
    <w:uiPriority w:val="32"/>
    <w:qFormat/>
    <w:rsid w:val="00E8065A"/>
    <w:rPr>
      <w:b/>
      <w:bCs/>
      <w:smallCaps/>
      <w:spacing w:val="5"/>
      <w:u w:val="single"/>
    </w:rPr>
  </w:style>
  <w:style w:type="paragraph" w:styleId="Web">
    <w:name w:val="Normal (Web)"/>
    <w:basedOn w:val="a"/>
    <w:uiPriority w:val="99"/>
    <w:semiHidden/>
    <w:unhideWhenUsed/>
    <w:rsid w:val="00B730E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aa">
    <w:name w:val="Revision"/>
    <w:hidden/>
    <w:uiPriority w:val="99"/>
    <w:semiHidden/>
    <w:rsid w:val="00530BB8"/>
    <w:pPr>
      <w:spacing w:after="0" w:line="240" w:lineRule="auto"/>
    </w:pPr>
  </w:style>
  <w:style w:type="character" w:styleId="ab">
    <w:name w:val="annotation reference"/>
    <w:basedOn w:val="a0"/>
    <w:uiPriority w:val="99"/>
    <w:semiHidden/>
    <w:unhideWhenUsed/>
    <w:rsid w:val="00890A61"/>
    <w:rPr>
      <w:sz w:val="18"/>
      <w:szCs w:val="18"/>
    </w:rPr>
  </w:style>
  <w:style w:type="paragraph" w:styleId="ac">
    <w:name w:val="annotation text"/>
    <w:basedOn w:val="a"/>
    <w:link w:val="ad"/>
    <w:uiPriority w:val="99"/>
    <w:unhideWhenUsed/>
    <w:rsid w:val="00890A61"/>
  </w:style>
  <w:style w:type="character" w:customStyle="1" w:styleId="ad">
    <w:name w:val="コメント文字列 (文字)"/>
    <w:basedOn w:val="a0"/>
    <w:link w:val="ac"/>
    <w:uiPriority w:val="99"/>
    <w:rsid w:val="00890A61"/>
  </w:style>
  <w:style w:type="paragraph" w:styleId="ae">
    <w:name w:val="annotation subject"/>
    <w:basedOn w:val="ac"/>
    <w:next w:val="ac"/>
    <w:link w:val="af"/>
    <w:uiPriority w:val="99"/>
    <w:semiHidden/>
    <w:unhideWhenUsed/>
    <w:rsid w:val="00890A61"/>
    <w:rPr>
      <w:b/>
      <w:bCs/>
    </w:rPr>
  </w:style>
  <w:style w:type="character" w:customStyle="1" w:styleId="af">
    <w:name w:val="コメント内容 (文字)"/>
    <w:basedOn w:val="ad"/>
    <w:link w:val="ae"/>
    <w:uiPriority w:val="99"/>
    <w:semiHidden/>
    <w:rsid w:val="00890A61"/>
    <w:rPr>
      <w:b/>
      <w:bCs/>
    </w:rPr>
  </w:style>
  <w:style w:type="character" w:styleId="af0">
    <w:name w:val="Placeholder Text"/>
    <w:basedOn w:val="a0"/>
    <w:uiPriority w:val="99"/>
    <w:semiHidden/>
    <w:rsid w:val="009D1E91"/>
    <w:rPr>
      <w:color w:val="666666"/>
    </w:rPr>
  </w:style>
  <w:style w:type="character" w:styleId="af1">
    <w:name w:val="line number"/>
    <w:basedOn w:val="a0"/>
    <w:uiPriority w:val="99"/>
    <w:semiHidden/>
    <w:unhideWhenUsed/>
    <w:rsid w:val="00FF41E3"/>
  </w:style>
  <w:style w:type="character" w:styleId="af2">
    <w:name w:val="Hyperlink"/>
    <w:basedOn w:val="a0"/>
    <w:uiPriority w:val="99"/>
    <w:unhideWhenUsed/>
    <w:rsid w:val="00666B49"/>
    <w:rPr>
      <w:color w:val="0563C1" w:themeColor="hyperlink"/>
      <w:u w:val="single"/>
    </w:rPr>
  </w:style>
  <w:style w:type="character" w:styleId="af3">
    <w:name w:val="Unresolved Mention"/>
    <w:basedOn w:val="a0"/>
    <w:uiPriority w:val="99"/>
    <w:semiHidden/>
    <w:unhideWhenUsed/>
    <w:rsid w:val="00666B49"/>
    <w:rPr>
      <w:color w:val="605E5C"/>
      <w:shd w:val="clear" w:color="auto" w:fill="E1DFDD"/>
    </w:rPr>
  </w:style>
  <w:style w:type="paragraph" w:styleId="af4">
    <w:name w:val="header"/>
    <w:basedOn w:val="a"/>
    <w:link w:val="af5"/>
    <w:uiPriority w:val="99"/>
    <w:unhideWhenUsed/>
    <w:rsid w:val="00C33C75"/>
    <w:pPr>
      <w:tabs>
        <w:tab w:val="center" w:pos="4252"/>
        <w:tab w:val="right" w:pos="8504"/>
      </w:tabs>
      <w:snapToGrid w:val="0"/>
    </w:pPr>
  </w:style>
  <w:style w:type="character" w:customStyle="1" w:styleId="af5">
    <w:name w:val="ヘッダー (文字)"/>
    <w:basedOn w:val="a0"/>
    <w:link w:val="af4"/>
    <w:uiPriority w:val="99"/>
    <w:rsid w:val="00C33C75"/>
  </w:style>
  <w:style w:type="paragraph" w:styleId="af6">
    <w:name w:val="footer"/>
    <w:basedOn w:val="a"/>
    <w:link w:val="af7"/>
    <w:uiPriority w:val="99"/>
    <w:unhideWhenUsed/>
    <w:rsid w:val="00C33C75"/>
    <w:pPr>
      <w:tabs>
        <w:tab w:val="center" w:pos="4252"/>
        <w:tab w:val="right" w:pos="8504"/>
      </w:tabs>
      <w:snapToGrid w:val="0"/>
    </w:pPr>
  </w:style>
  <w:style w:type="character" w:customStyle="1" w:styleId="af7">
    <w:name w:val="フッター (文字)"/>
    <w:basedOn w:val="a0"/>
    <w:link w:val="af6"/>
    <w:uiPriority w:val="99"/>
    <w:rsid w:val="00C33C75"/>
  </w:style>
  <w:style w:type="paragraph" w:styleId="af8">
    <w:name w:val="caption"/>
    <w:basedOn w:val="a"/>
    <w:next w:val="a"/>
    <w:uiPriority w:val="35"/>
    <w:semiHidden/>
    <w:unhideWhenUsed/>
    <w:qFormat/>
    <w:rsid w:val="00E8065A"/>
    <w:pPr>
      <w:spacing w:line="240" w:lineRule="auto"/>
    </w:pPr>
    <w:rPr>
      <w:b/>
      <w:bCs/>
      <w:smallCaps/>
      <w:color w:val="595959" w:themeColor="text1" w:themeTint="A6"/>
      <w:spacing w:val="6"/>
    </w:rPr>
  </w:style>
  <w:style w:type="character" w:styleId="af9">
    <w:name w:val="Strong"/>
    <w:basedOn w:val="a0"/>
    <w:uiPriority w:val="22"/>
    <w:qFormat/>
    <w:rsid w:val="00E8065A"/>
    <w:rPr>
      <w:b/>
      <w:bCs/>
    </w:rPr>
  </w:style>
  <w:style w:type="character" w:styleId="afa">
    <w:name w:val="Emphasis"/>
    <w:basedOn w:val="a0"/>
    <w:uiPriority w:val="20"/>
    <w:qFormat/>
    <w:rsid w:val="00E8065A"/>
    <w:rPr>
      <w:i/>
      <w:iCs/>
    </w:rPr>
  </w:style>
  <w:style w:type="paragraph" w:styleId="afb">
    <w:name w:val="No Spacing"/>
    <w:uiPriority w:val="1"/>
    <w:qFormat/>
    <w:rsid w:val="00E8065A"/>
    <w:pPr>
      <w:spacing w:after="0" w:line="240" w:lineRule="auto"/>
    </w:pPr>
  </w:style>
  <w:style w:type="character" w:styleId="afc">
    <w:name w:val="Subtle Emphasis"/>
    <w:basedOn w:val="a0"/>
    <w:uiPriority w:val="19"/>
    <w:qFormat/>
    <w:rsid w:val="00E8065A"/>
    <w:rPr>
      <w:i/>
      <w:iCs/>
      <w:color w:val="404040" w:themeColor="text1" w:themeTint="BF"/>
    </w:rPr>
  </w:style>
  <w:style w:type="character" w:styleId="afd">
    <w:name w:val="Subtle Reference"/>
    <w:basedOn w:val="a0"/>
    <w:uiPriority w:val="31"/>
    <w:qFormat/>
    <w:rsid w:val="00E8065A"/>
    <w:rPr>
      <w:smallCaps/>
      <w:color w:val="404040" w:themeColor="text1" w:themeTint="BF"/>
      <w:u w:val="single" w:color="7F7F7F" w:themeColor="text1" w:themeTint="80"/>
    </w:rPr>
  </w:style>
  <w:style w:type="character" w:styleId="afe">
    <w:name w:val="Book Title"/>
    <w:basedOn w:val="a0"/>
    <w:uiPriority w:val="33"/>
    <w:qFormat/>
    <w:rsid w:val="00E8065A"/>
    <w:rPr>
      <w:b/>
      <w:bCs/>
      <w:smallCaps/>
    </w:rPr>
  </w:style>
  <w:style w:type="paragraph" w:styleId="aff">
    <w:name w:val="TOC Heading"/>
    <w:basedOn w:val="1"/>
    <w:next w:val="a"/>
    <w:uiPriority w:val="39"/>
    <w:semiHidden/>
    <w:unhideWhenUsed/>
    <w:qFormat/>
    <w:rsid w:val="00E8065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9269">
      <w:marLeft w:val="0"/>
      <w:marRight w:val="0"/>
      <w:marTop w:val="0"/>
      <w:marBottom w:val="0"/>
      <w:divBdr>
        <w:top w:val="none" w:sz="0" w:space="0" w:color="auto"/>
        <w:left w:val="none" w:sz="0" w:space="0" w:color="auto"/>
        <w:bottom w:val="none" w:sz="0" w:space="0" w:color="auto"/>
        <w:right w:val="none" w:sz="0" w:space="0" w:color="auto"/>
      </w:divBdr>
    </w:div>
    <w:div w:id="21590724">
      <w:marLeft w:val="0"/>
      <w:marRight w:val="0"/>
      <w:marTop w:val="0"/>
      <w:marBottom w:val="0"/>
      <w:divBdr>
        <w:top w:val="none" w:sz="0" w:space="0" w:color="auto"/>
        <w:left w:val="none" w:sz="0" w:space="0" w:color="auto"/>
        <w:bottom w:val="none" w:sz="0" w:space="0" w:color="auto"/>
        <w:right w:val="none" w:sz="0" w:space="0" w:color="auto"/>
      </w:divBdr>
    </w:div>
    <w:div w:id="23092254">
      <w:marLeft w:val="0"/>
      <w:marRight w:val="0"/>
      <w:marTop w:val="0"/>
      <w:marBottom w:val="0"/>
      <w:divBdr>
        <w:top w:val="none" w:sz="0" w:space="0" w:color="auto"/>
        <w:left w:val="none" w:sz="0" w:space="0" w:color="auto"/>
        <w:bottom w:val="none" w:sz="0" w:space="0" w:color="auto"/>
        <w:right w:val="none" w:sz="0" w:space="0" w:color="auto"/>
      </w:divBdr>
    </w:div>
    <w:div w:id="59445561">
      <w:marLeft w:val="0"/>
      <w:marRight w:val="0"/>
      <w:marTop w:val="0"/>
      <w:marBottom w:val="0"/>
      <w:divBdr>
        <w:top w:val="none" w:sz="0" w:space="0" w:color="auto"/>
        <w:left w:val="none" w:sz="0" w:space="0" w:color="auto"/>
        <w:bottom w:val="none" w:sz="0" w:space="0" w:color="auto"/>
        <w:right w:val="none" w:sz="0" w:space="0" w:color="auto"/>
      </w:divBdr>
    </w:div>
    <w:div w:id="82528616">
      <w:marLeft w:val="0"/>
      <w:marRight w:val="0"/>
      <w:marTop w:val="0"/>
      <w:marBottom w:val="0"/>
      <w:divBdr>
        <w:top w:val="none" w:sz="0" w:space="0" w:color="auto"/>
        <w:left w:val="none" w:sz="0" w:space="0" w:color="auto"/>
        <w:bottom w:val="none" w:sz="0" w:space="0" w:color="auto"/>
        <w:right w:val="none" w:sz="0" w:space="0" w:color="auto"/>
      </w:divBdr>
    </w:div>
    <w:div w:id="83384429">
      <w:marLeft w:val="0"/>
      <w:marRight w:val="0"/>
      <w:marTop w:val="0"/>
      <w:marBottom w:val="0"/>
      <w:divBdr>
        <w:top w:val="none" w:sz="0" w:space="0" w:color="auto"/>
        <w:left w:val="none" w:sz="0" w:space="0" w:color="auto"/>
        <w:bottom w:val="none" w:sz="0" w:space="0" w:color="auto"/>
        <w:right w:val="none" w:sz="0" w:space="0" w:color="auto"/>
      </w:divBdr>
    </w:div>
    <w:div w:id="84810430">
      <w:marLeft w:val="0"/>
      <w:marRight w:val="0"/>
      <w:marTop w:val="0"/>
      <w:marBottom w:val="0"/>
      <w:divBdr>
        <w:top w:val="none" w:sz="0" w:space="0" w:color="auto"/>
        <w:left w:val="none" w:sz="0" w:space="0" w:color="auto"/>
        <w:bottom w:val="none" w:sz="0" w:space="0" w:color="auto"/>
        <w:right w:val="none" w:sz="0" w:space="0" w:color="auto"/>
      </w:divBdr>
    </w:div>
    <w:div w:id="98720442">
      <w:marLeft w:val="0"/>
      <w:marRight w:val="0"/>
      <w:marTop w:val="0"/>
      <w:marBottom w:val="0"/>
      <w:divBdr>
        <w:top w:val="none" w:sz="0" w:space="0" w:color="auto"/>
        <w:left w:val="none" w:sz="0" w:space="0" w:color="auto"/>
        <w:bottom w:val="none" w:sz="0" w:space="0" w:color="auto"/>
        <w:right w:val="none" w:sz="0" w:space="0" w:color="auto"/>
      </w:divBdr>
    </w:div>
    <w:div w:id="111291485">
      <w:marLeft w:val="0"/>
      <w:marRight w:val="0"/>
      <w:marTop w:val="0"/>
      <w:marBottom w:val="0"/>
      <w:divBdr>
        <w:top w:val="none" w:sz="0" w:space="0" w:color="auto"/>
        <w:left w:val="none" w:sz="0" w:space="0" w:color="auto"/>
        <w:bottom w:val="none" w:sz="0" w:space="0" w:color="auto"/>
        <w:right w:val="none" w:sz="0" w:space="0" w:color="auto"/>
      </w:divBdr>
    </w:div>
    <w:div w:id="114760932">
      <w:marLeft w:val="0"/>
      <w:marRight w:val="0"/>
      <w:marTop w:val="0"/>
      <w:marBottom w:val="0"/>
      <w:divBdr>
        <w:top w:val="none" w:sz="0" w:space="0" w:color="auto"/>
        <w:left w:val="none" w:sz="0" w:space="0" w:color="auto"/>
        <w:bottom w:val="none" w:sz="0" w:space="0" w:color="auto"/>
        <w:right w:val="none" w:sz="0" w:space="0" w:color="auto"/>
      </w:divBdr>
    </w:div>
    <w:div w:id="117143951">
      <w:marLeft w:val="0"/>
      <w:marRight w:val="0"/>
      <w:marTop w:val="0"/>
      <w:marBottom w:val="0"/>
      <w:divBdr>
        <w:top w:val="none" w:sz="0" w:space="0" w:color="auto"/>
        <w:left w:val="none" w:sz="0" w:space="0" w:color="auto"/>
        <w:bottom w:val="none" w:sz="0" w:space="0" w:color="auto"/>
        <w:right w:val="none" w:sz="0" w:space="0" w:color="auto"/>
      </w:divBdr>
    </w:div>
    <w:div w:id="158080221">
      <w:marLeft w:val="0"/>
      <w:marRight w:val="0"/>
      <w:marTop w:val="0"/>
      <w:marBottom w:val="0"/>
      <w:divBdr>
        <w:top w:val="none" w:sz="0" w:space="0" w:color="auto"/>
        <w:left w:val="none" w:sz="0" w:space="0" w:color="auto"/>
        <w:bottom w:val="none" w:sz="0" w:space="0" w:color="auto"/>
        <w:right w:val="none" w:sz="0" w:space="0" w:color="auto"/>
      </w:divBdr>
    </w:div>
    <w:div w:id="175121935">
      <w:marLeft w:val="0"/>
      <w:marRight w:val="0"/>
      <w:marTop w:val="0"/>
      <w:marBottom w:val="0"/>
      <w:divBdr>
        <w:top w:val="none" w:sz="0" w:space="0" w:color="auto"/>
        <w:left w:val="none" w:sz="0" w:space="0" w:color="auto"/>
        <w:bottom w:val="none" w:sz="0" w:space="0" w:color="auto"/>
        <w:right w:val="none" w:sz="0" w:space="0" w:color="auto"/>
      </w:divBdr>
    </w:div>
    <w:div w:id="175849898">
      <w:marLeft w:val="0"/>
      <w:marRight w:val="0"/>
      <w:marTop w:val="0"/>
      <w:marBottom w:val="0"/>
      <w:divBdr>
        <w:top w:val="none" w:sz="0" w:space="0" w:color="auto"/>
        <w:left w:val="none" w:sz="0" w:space="0" w:color="auto"/>
        <w:bottom w:val="none" w:sz="0" w:space="0" w:color="auto"/>
        <w:right w:val="none" w:sz="0" w:space="0" w:color="auto"/>
      </w:divBdr>
    </w:div>
    <w:div w:id="206264312">
      <w:marLeft w:val="0"/>
      <w:marRight w:val="0"/>
      <w:marTop w:val="0"/>
      <w:marBottom w:val="0"/>
      <w:divBdr>
        <w:top w:val="none" w:sz="0" w:space="0" w:color="auto"/>
        <w:left w:val="none" w:sz="0" w:space="0" w:color="auto"/>
        <w:bottom w:val="none" w:sz="0" w:space="0" w:color="auto"/>
        <w:right w:val="none" w:sz="0" w:space="0" w:color="auto"/>
      </w:divBdr>
    </w:div>
    <w:div w:id="237322762">
      <w:marLeft w:val="0"/>
      <w:marRight w:val="0"/>
      <w:marTop w:val="0"/>
      <w:marBottom w:val="0"/>
      <w:divBdr>
        <w:top w:val="none" w:sz="0" w:space="0" w:color="auto"/>
        <w:left w:val="none" w:sz="0" w:space="0" w:color="auto"/>
        <w:bottom w:val="none" w:sz="0" w:space="0" w:color="auto"/>
        <w:right w:val="none" w:sz="0" w:space="0" w:color="auto"/>
      </w:divBdr>
    </w:div>
    <w:div w:id="269972440">
      <w:marLeft w:val="0"/>
      <w:marRight w:val="0"/>
      <w:marTop w:val="0"/>
      <w:marBottom w:val="0"/>
      <w:divBdr>
        <w:top w:val="none" w:sz="0" w:space="0" w:color="auto"/>
        <w:left w:val="none" w:sz="0" w:space="0" w:color="auto"/>
        <w:bottom w:val="none" w:sz="0" w:space="0" w:color="auto"/>
        <w:right w:val="none" w:sz="0" w:space="0" w:color="auto"/>
      </w:divBdr>
    </w:div>
    <w:div w:id="277421493">
      <w:marLeft w:val="0"/>
      <w:marRight w:val="0"/>
      <w:marTop w:val="0"/>
      <w:marBottom w:val="0"/>
      <w:divBdr>
        <w:top w:val="none" w:sz="0" w:space="0" w:color="auto"/>
        <w:left w:val="none" w:sz="0" w:space="0" w:color="auto"/>
        <w:bottom w:val="none" w:sz="0" w:space="0" w:color="auto"/>
        <w:right w:val="none" w:sz="0" w:space="0" w:color="auto"/>
      </w:divBdr>
    </w:div>
    <w:div w:id="281809390">
      <w:marLeft w:val="0"/>
      <w:marRight w:val="0"/>
      <w:marTop w:val="0"/>
      <w:marBottom w:val="0"/>
      <w:divBdr>
        <w:top w:val="none" w:sz="0" w:space="0" w:color="auto"/>
        <w:left w:val="none" w:sz="0" w:space="0" w:color="auto"/>
        <w:bottom w:val="none" w:sz="0" w:space="0" w:color="auto"/>
        <w:right w:val="none" w:sz="0" w:space="0" w:color="auto"/>
      </w:divBdr>
    </w:div>
    <w:div w:id="282033330">
      <w:marLeft w:val="0"/>
      <w:marRight w:val="0"/>
      <w:marTop w:val="0"/>
      <w:marBottom w:val="0"/>
      <w:divBdr>
        <w:top w:val="none" w:sz="0" w:space="0" w:color="auto"/>
        <w:left w:val="none" w:sz="0" w:space="0" w:color="auto"/>
        <w:bottom w:val="none" w:sz="0" w:space="0" w:color="auto"/>
        <w:right w:val="none" w:sz="0" w:space="0" w:color="auto"/>
      </w:divBdr>
    </w:div>
    <w:div w:id="283537053">
      <w:marLeft w:val="0"/>
      <w:marRight w:val="0"/>
      <w:marTop w:val="0"/>
      <w:marBottom w:val="0"/>
      <w:divBdr>
        <w:top w:val="none" w:sz="0" w:space="0" w:color="auto"/>
        <w:left w:val="none" w:sz="0" w:space="0" w:color="auto"/>
        <w:bottom w:val="none" w:sz="0" w:space="0" w:color="auto"/>
        <w:right w:val="none" w:sz="0" w:space="0" w:color="auto"/>
      </w:divBdr>
    </w:div>
    <w:div w:id="343359580">
      <w:marLeft w:val="0"/>
      <w:marRight w:val="0"/>
      <w:marTop w:val="0"/>
      <w:marBottom w:val="0"/>
      <w:divBdr>
        <w:top w:val="none" w:sz="0" w:space="0" w:color="auto"/>
        <w:left w:val="none" w:sz="0" w:space="0" w:color="auto"/>
        <w:bottom w:val="none" w:sz="0" w:space="0" w:color="auto"/>
        <w:right w:val="none" w:sz="0" w:space="0" w:color="auto"/>
      </w:divBdr>
    </w:div>
    <w:div w:id="348801018">
      <w:marLeft w:val="0"/>
      <w:marRight w:val="0"/>
      <w:marTop w:val="0"/>
      <w:marBottom w:val="0"/>
      <w:divBdr>
        <w:top w:val="none" w:sz="0" w:space="0" w:color="auto"/>
        <w:left w:val="none" w:sz="0" w:space="0" w:color="auto"/>
        <w:bottom w:val="none" w:sz="0" w:space="0" w:color="auto"/>
        <w:right w:val="none" w:sz="0" w:space="0" w:color="auto"/>
      </w:divBdr>
    </w:div>
    <w:div w:id="355620895">
      <w:marLeft w:val="0"/>
      <w:marRight w:val="0"/>
      <w:marTop w:val="0"/>
      <w:marBottom w:val="0"/>
      <w:divBdr>
        <w:top w:val="none" w:sz="0" w:space="0" w:color="auto"/>
        <w:left w:val="none" w:sz="0" w:space="0" w:color="auto"/>
        <w:bottom w:val="none" w:sz="0" w:space="0" w:color="auto"/>
        <w:right w:val="none" w:sz="0" w:space="0" w:color="auto"/>
      </w:divBdr>
    </w:div>
    <w:div w:id="363332431">
      <w:marLeft w:val="0"/>
      <w:marRight w:val="0"/>
      <w:marTop w:val="0"/>
      <w:marBottom w:val="0"/>
      <w:divBdr>
        <w:top w:val="none" w:sz="0" w:space="0" w:color="auto"/>
        <w:left w:val="none" w:sz="0" w:space="0" w:color="auto"/>
        <w:bottom w:val="none" w:sz="0" w:space="0" w:color="auto"/>
        <w:right w:val="none" w:sz="0" w:space="0" w:color="auto"/>
      </w:divBdr>
    </w:div>
    <w:div w:id="376859203">
      <w:marLeft w:val="0"/>
      <w:marRight w:val="0"/>
      <w:marTop w:val="0"/>
      <w:marBottom w:val="0"/>
      <w:divBdr>
        <w:top w:val="none" w:sz="0" w:space="0" w:color="auto"/>
        <w:left w:val="none" w:sz="0" w:space="0" w:color="auto"/>
        <w:bottom w:val="none" w:sz="0" w:space="0" w:color="auto"/>
        <w:right w:val="none" w:sz="0" w:space="0" w:color="auto"/>
      </w:divBdr>
    </w:div>
    <w:div w:id="402022584">
      <w:marLeft w:val="0"/>
      <w:marRight w:val="0"/>
      <w:marTop w:val="0"/>
      <w:marBottom w:val="0"/>
      <w:divBdr>
        <w:top w:val="none" w:sz="0" w:space="0" w:color="auto"/>
        <w:left w:val="none" w:sz="0" w:space="0" w:color="auto"/>
        <w:bottom w:val="none" w:sz="0" w:space="0" w:color="auto"/>
        <w:right w:val="none" w:sz="0" w:space="0" w:color="auto"/>
      </w:divBdr>
    </w:div>
    <w:div w:id="423843285">
      <w:marLeft w:val="0"/>
      <w:marRight w:val="0"/>
      <w:marTop w:val="0"/>
      <w:marBottom w:val="0"/>
      <w:divBdr>
        <w:top w:val="none" w:sz="0" w:space="0" w:color="auto"/>
        <w:left w:val="none" w:sz="0" w:space="0" w:color="auto"/>
        <w:bottom w:val="none" w:sz="0" w:space="0" w:color="auto"/>
        <w:right w:val="none" w:sz="0" w:space="0" w:color="auto"/>
      </w:divBdr>
    </w:div>
    <w:div w:id="424545130">
      <w:marLeft w:val="0"/>
      <w:marRight w:val="0"/>
      <w:marTop w:val="0"/>
      <w:marBottom w:val="0"/>
      <w:divBdr>
        <w:top w:val="none" w:sz="0" w:space="0" w:color="auto"/>
        <w:left w:val="none" w:sz="0" w:space="0" w:color="auto"/>
        <w:bottom w:val="none" w:sz="0" w:space="0" w:color="auto"/>
        <w:right w:val="none" w:sz="0" w:space="0" w:color="auto"/>
      </w:divBdr>
    </w:div>
    <w:div w:id="438528020">
      <w:marLeft w:val="0"/>
      <w:marRight w:val="0"/>
      <w:marTop w:val="0"/>
      <w:marBottom w:val="0"/>
      <w:divBdr>
        <w:top w:val="none" w:sz="0" w:space="0" w:color="auto"/>
        <w:left w:val="none" w:sz="0" w:space="0" w:color="auto"/>
        <w:bottom w:val="none" w:sz="0" w:space="0" w:color="auto"/>
        <w:right w:val="none" w:sz="0" w:space="0" w:color="auto"/>
      </w:divBdr>
    </w:div>
    <w:div w:id="446193837">
      <w:marLeft w:val="0"/>
      <w:marRight w:val="0"/>
      <w:marTop w:val="0"/>
      <w:marBottom w:val="0"/>
      <w:divBdr>
        <w:top w:val="none" w:sz="0" w:space="0" w:color="auto"/>
        <w:left w:val="none" w:sz="0" w:space="0" w:color="auto"/>
        <w:bottom w:val="none" w:sz="0" w:space="0" w:color="auto"/>
        <w:right w:val="none" w:sz="0" w:space="0" w:color="auto"/>
      </w:divBdr>
    </w:div>
    <w:div w:id="447743093">
      <w:marLeft w:val="0"/>
      <w:marRight w:val="0"/>
      <w:marTop w:val="0"/>
      <w:marBottom w:val="0"/>
      <w:divBdr>
        <w:top w:val="none" w:sz="0" w:space="0" w:color="auto"/>
        <w:left w:val="none" w:sz="0" w:space="0" w:color="auto"/>
        <w:bottom w:val="none" w:sz="0" w:space="0" w:color="auto"/>
        <w:right w:val="none" w:sz="0" w:space="0" w:color="auto"/>
      </w:divBdr>
    </w:div>
    <w:div w:id="456342487">
      <w:bodyDiv w:val="1"/>
      <w:marLeft w:val="0"/>
      <w:marRight w:val="0"/>
      <w:marTop w:val="0"/>
      <w:marBottom w:val="0"/>
      <w:divBdr>
        <w:top w:val="none" w:sz="0" w:space="0" w:color="auto"/>
        <w:left w:val="none" w:sz="0" w:space="0" w:color="auto"/>
        <w:bottom w:val="none" w:sz="0" w:space="0" w:color="auto"/>
        <w:right w:val="none" w:sz="0" w:space="0" w:color="auto"/>
      </w:divBdr>
    </w:div>
    <w:div w:id="498353023">
      <w:marLeft w:val="0"/>
      <w:marRight w:val="0"/>
      <w:marTop w:val="0"/>
      <w:marBottom w:val="0"/>
      <w:divBdr>
        <w:top w:val="none" w:sz="0" w:space="0" w:color="auto"/>
        <w:left w:val="none" w:sz="0" w:space="0" w:color="auto"/>
        <w:bottom w:val="none" w:sz="0" w:space="0" w:color="auto"/>
        <w:right w:val="none" w:sz="0" w:space="0" w:color="auto"/>
      </w:divBdr>
    </w:div>
    <w:div w:id="545486309">
      <w:marLeft w:val="0"/>
      <w:marRight w:val="0"/>
      <w:marTop w:val="0"/>
      <w:marBottom w:val="0"/>
      <w:divBdr>
        <w:top w:val="none" w:sz="0" w:space="0" w:color="auto"/>
        <w:left w:val="none" w:sz="0" w:space="0" w:color="auto"/>
        <w:bottom w:val="none" w:sz="0" w:space="0" w:color="auto"/>
        <w:right w:val="none" w:sz="0" w:space="0" w:color="auto"/>
      </w:divBdr>
    </w:div>
    <w:div w:id="565452212">
      <w:marLeft w:val="0"/>
      <w:marRight w:val="0"/>
      <w:marTop w:val="0"/>
      <w:marBottom w:val="0"/>
      <w:divBdr>
        <w:top w:val="none" w:sz="0" w:space="0" w:color="auto"/>
        <w:left w:val="none" w:sz="0" w:space="0" w:color="auto"/>
        <w:bottom w:val="none" w:sz="0" w:space="0" w:color="auto"/>
        <w:right w:val="none" w:sz="0" w:space="0" w:color="auto"/>
      </w:divBdr>
    </w:div>
    <w:div w:id="579367383">
      <w:marLeft w:val="0"/>
      <w:marRight w:val="0"/>
      <w:marTop w:val="0"/>
      <w:marBottom w:val="0"/>
      <w:divBdr>
        <w:top w:val="none" w:sz="0" w:space="0" w:color="auto"/>
        <w:left w:val="none" w:sz="0" w:space="0" w:color="auto"/>
        <w:bottom w:val="none" w:sz="0" w:space="0" w:color="auto"/>
        <w:right w:val="none" w:sz="0" w:space="0" w:color="auto"/>
      </w:divBdr>
    </w:div>
    <w:div w:id="617643500">
      <w:marLeft w:val="0"/>
      <w:marRight w:val="0"/>
      <w:marTop w:val="0"/>
      <w:marBottom w:val="0"/>
      <w:divBdr>
        <w:top w:val="none" w:sz="0" w:space="0" w:color="auto"/>
        <w:left w:val="none" w:sz="0" w:space="0" w:color="auto"/>
        <w:bottom w:val="none" w:sz="0" w:space="0" w:color="auto"/>
        <w:right w:val="none" w:sz="0" w:space="0" w:color="auto"/>
      </w:divBdr>
    </w:div>
    <w:div w:id="634792859">
      <w:marLeft w:val="0"/>
      <w:marRight w:val="0"/>
      <w:marTop w:val="0"/>
      <w:marBottom w:val="0"/>
      <w:divBdr>
        <w:top w:val="none" w:sz="0" w:space="0" w:color="auto"/>
        <w:left w:val="none" w:sz="0" w:space="0" w:color="auto"/>
        <w:bottom w:val="none" w:sz="0" w:space="0" w:color="auto"/>
        <w:right w:val="none" w:sz="0" w:space="0" w:color="auto"/>
      </w:divBdr>
    </w:div>
    <w:div w:id="643587693">
      <w:marLeft w:val="0"/>
      <w:marRight w:val="0"/>
      <w:marTop w:val="0"/>
      <w:marBottom w:val="0"/>
      <w:divBdr>
        <w:top w:val="none" w:sz="0" w:space="0" w:color="auto"/>
        <w:left w:val="none" w:sz="0" w:space="0" w:color="auto"/>
        <w:bottom w:val="none" w:sz="0" w:space="0" w:color="auto"/>
        <w:right w:val="none" w:sz="0" w:space="0" w:color="auto"/>
      </w:divBdr>
    </w:div>
    <w:div w:id="700395866">
      <w:marLeft w:val="0"/>
      <w:marRight w:val="0"/>
      <w:marTop w:val="0"/>
      <w:marBottom w:val="0"/>
      <w:divBdr>
        <w:top w:val="none" w:sz="0" w:space="0" w:color="auto"/>
        <w:left w:val="none" w:sz="0" w:space="0" w:color="auto"/>
        <w:bottom w:val="none" w:sz="0" w:space="0" w:color="auto"/>
        <w:right w:val="none" w:sz="0" w:space="0" w:color="auto"/>
      </w:divBdr>
    </w:div>
    <w:div w:id="722100571">
      <w:marLeft w:val="0"/>
      <w:marRight w:val="0"/>
      <w:marTop w:val="0"/>
      <w:marBottom w:val="0"/>
      <w:divBdr>
        <w:top w:val="none" w:sz="0" w:space="0" w:color="auto"/>
        <w:left w:val="none" w:sz="0" w:space="0" w:color="auto"/>
        <w:bottom w:val="none" w:sz="0" w:space="0" w:color="auto"/>
        <w:right w:val="none" w:sz="0" w:space="0" w:color="auto"/>
      </w:divBdr>
    </w:div>
    <w:div w:id="744760210">
      <w:marLeft w:val="0"/>
      <w:marRight w:val="0"/>
      <w:marTop w:val="0"/>
      <w:marBottom w:val="0"/>
      <w:divBdr>
        <w:top w:val="none" w:sz="0" w:space="0" w:color="auto"/>
        <w:left w:val="none" w:sz="0" w:space="0" w:color="auto"/>
        <w:bottom w:val="none" w:sz="0" w:space="0" w:color="auto"/>
        <w:right w:val="none" w:sz="0" w:space="0" w:color="auto"/>
      </w:divBdr>
    </w:div>
    <w:div w:id="759562743">
      <w:marLeft w:val="0"/>
      <w:marRight w:val="0"/>
      <w:marTop w:val="0"/>
      <w:marBottom w:val="0"/>
      <w:divBdr>
        <w:top w:val="none" w:sz="0" w:space="0" w:color="auto"/>
        <w:left w:val="none" w:sz="0" w:space="0" w:color="auto"/>
        <w:bottom w:val="none" w:sz="0" w:space="0" w:color="auto"/>
        <w:right w:val="none" w:sz="0" w:space="0" w:color="auto"/>
      </w:divBdr>
    </w:div>
    <w:div w:id="777482207">
      <w:marLeft w:val="0"/>
      <w:marRight w:val="0"/>
      <w:marTop w:val="0"/>
      <w:marBottom w:val="0"/>
      <w:divBdr>
        <w:top w:val="none" w:sz="0" w:space="0" w:color="auto"/>
        <w:left w:val="none" w:sz="0" w:space="0" w:color="auto"/>
        <w:bottom w:val="none" w:sz="0" w:space="0" w:color="auto"/>
        <w:right w:val="none" w:sz="0" w:space="0" w:color="auto"/>
      </w:divBdr>
    </w:div>
    <w:div w:id="777601500">
      <w:marLeft w:val="0"/>
      <w:marRight w:val="0"/>
      <w:marTop w:val="0"/>
      <w:marBottom w:val="0"/>
      <w:divBdr>
        <w:top w:val="none" w:sz="0" w:space="0" w:color="auto"/>
        <w:left w:val="none" w:sz="0" w:space="0" w:color="auto"/>
        <w:bottom w:val="none" w:sz="0" w:space="0" w:color="auto"/>
        <w:right w:val="none" w:sz="0" w:space="0" w:color="auto"/>
      </w:divBdr>
    </w:div>
    <w:div w:id="795567079">
      <w:marLeft w:val="0"/>
      <w:marRight w:val="0"/>
      <w:marTop w:val="0"/>
      <w:marBottom w:val="0"/>
      <w:divBdr>
        <w:top w:val="none" w:sz="0" w:space="0" w:color="auto"/>
        <w:left w:val="none" w:sz="0" w:space="0" w:color="auto"/>
        <w:bottom w:val="none" w:sz="0" w:space="0" w:color="auto"/>
        <w:right w:val="none" w:sz="0" w:space="0" w:color="auto"/>
      </w:divBdr>
    </w:div>
    <w:div w:id="891118260">
      <w:marLeft w:val="0"/>
      <w:marRight w:val="0"/>
      <w:marTop w:val="0"/>
      <w:marBottom w:val="0"/>
      <w:divBdr>
        <w:top w:val="none" w:sz="0" w:space="0" w:color="auto"/>
        <w:left w:val="none" w:sz="0" w:space="0" w:color="auto"/>
        <w:bottom w:val="none" w:sz="0" w:space="0" w:color="auto"/>
        <w:right w:val="none" w:sz="0" w:space="0" w:color="auto"/>
      </w:divBdr>
    </w:div>
    <w:div w:id="902981431">
      <w:marLeft w:val="0"/>
      <w:marRight w:val="0"/>
      <w:marTop w:val="0"/>
      <w:marBottom w:val="0"/>
      <w:divBdr>
        <w:top w:val="none" w:sz="0" w:space="0" w:color="auto"/>
        <w:left w:val="none" w:sz="0" w:space="0" w:color="auto"/>
        <w:bottom w:val="none" w:sz="0" w:space="0" w:color="auto"/>
        <w:right w:val="none" w:sz="0" w:space="0" w:color="auto"/>
      </w:divBdr>
    </w:div>
    <w:div w:id="914123751">
      <w:marLeft w:val="0"/>
      <w:marRight w:val="0"/>
      <w:marTop w:val="0"/>
      <w:marBottom w:val="0"/>
      <w:divBdr>
        <w:top w:val="none" w:sz="0" w:space="0" w:color="auto"/>
        <w:left w:val="none" w:sz="0" w:space="0" w:color="auto"/>
        <w:bottom w:val="none" w:sz="0" w:space="0" w:color="auto"/>
        <w:right w:val="none" w:sz="0" w:space="0" w:color="auto"/>
      </w:divBdr>
    </w:div>
    <w:div w:id="947585587">
      <w:marLeft w:val="0"/>
      <w:marRight w:val="0"/>
      <w:marTop w:val="0"/>
      <w:marBottom w:val="0"/>
      <w:divBdr>
        <w:top w:val="none" w:sz="0" w:space="0" w:color="auto"/>
        <w:left w:val="none" w:sz="0" w:space="0" w:color="auto"/>
        <w:bottom w:val="none" w:sz="0" w:space="0" w:color="auto"/>
        <w:right w:val="none" w:sz="0" w:space="0" w:color="auto"/>
      </w:divBdr>
    </w:div>
    <w:div w:id="950475212">
      <w:marLeft w:val="0"/>
      <w:marRight w:val="0"/>
      <w:marTop w:val="0"/>
      <w:marBottom w:val="0"/>
      <w:divBdr>
        <w:top w:val="none" w:sz="0" w:space="0" w:color="auto"/>
        <w:left w:val="none" w:sz="0" w:space="0" w:color="auto"/>
        <w:bottom w:val="none" w:sz="0" w:space="0" w:color="auto"/>
        <w:right w:val="none" w:sz="0" w:space="0" w:color="auto"/>
      </w:divBdr>
    </w:div>
    <w:div w:id="950626724">
      <w:marLeft w:val="0"/>
      <w:marRight w:val="0"/>
      <w:marTop w:val="0"/>
      <w:marBottom w:val="0"/>
      <w:divBdr>
        <w:top w:val="none" w:sz="0" w:space="0" w:color="auto"/>
        <w:left w:val="none" w:sz="0" w:space="0" w:color="auto"/>
        <w:bottom w:val="none" w:sz="0" w:space="0" w:color="auto"/>
        <w:right w:val="none" w:sz="0" w:space="0" w:color="auto"/>
      </w:divBdr>
    </w:div>
    <w:div w:id="959189032">
      <w:marLeft w:val="0"/>
      <w:marRight w:val="0"/>
      <w:marTop w:val="0"/>
      <w:marBottom w:val="0"/>
      <w:divBdr>
        <w:top w:val="none" w:sz="0" w:space="0" w:color="auto"/>
        <w:left w:val="none" w:sz="0" w:space="0" w:color="auto"/>
        <w:bottom w:val="none" w:sz="0" w:space="0" w:color="auto"/>
        <w:right w:val="none" w:sz="0" w:space="0" w:color="auto"/>
      </w:divBdr>
    </w:div>
    <w:div w:id="977681572">
      <w:marLeft w:val="0"/>
      <w:marRight w:val="0"/>
      <w:marTop w:val="0"/>
      <w:marBottom w:val="0"/>
      <w:divBdr>
        <w:top w:val="none" w:sz="0" w:space="0" w:color="auto"/>
        <w:left w:val="none" w:sz="0" w:space="0" w:color="auto"/>
        <w:bottom w:val="none" w:sz="0" w:space="0" w:color="auto"/>
        <w:right w:val="none" w:sz="0" w:space="0" w:color="auto"/>
      </w:divBdr>
    </w:div>
    <w:div w:id="982544640">
      <w:marLeft w:val="0"/>
      <w:marRight w:val="0"/>
      <w:marTop w:val="0"/>
      <w:marBottom w:val="0"/>
      <w:divBdr>
        <w:top w:val="none" w:sz="0" w:space="0" w:color="auto"/>
        <w:left w:val="none" w:sz="0" w:space="0" w:color="auto"/>
        <w:bottom w:val="none" w:sz="0" w:space="0" w:color="auto"/>
        <w:right w:val="none" w:sz="0" w:space="0" w:color="auto"/>
      </w:divBdr>
    </w:div>
    <w:div w:id="983268665">
      <w:marLeft w:val="0"/>
      <w:marRight w:val="0"/>
      <w:marTop w:val="0"/>
      <w:marBottom w:val="0"/>
      <w:divBdr>
        <w:top w:val="none" w:sz="0" w:space="0" w:color="auto"/>
        <w:left w:val="none" w:sz="0" w:space="0" w:color="auto"/>
        <w:bottom w:val="none" w:sz="0" w:space="0" w:color="auto"/>
        <w:right w:val="none" w:sz="0" w:space="0" w:color="auto"/>
      </w:divBdr>
    </w:div>
    <w:div w:id="998966002">
      <w:marLeft w:val="0"/>
      <w:marRight w:val="0"/>
      <w:marTop w:val="0"/>
      <w:marBottom w:val="0"/>
      <w:divBdr>
        <w:top w:val="none" w:sz="0" w:space="0" w:color="auto"/>
        <w:left w:val="none" w:sz="0" w:space="0" w:color="auto"/>
        <w:bottom w:val="none" w:sz="0" w:space="0" w:color="auto"/>
        <w:right w:val="none" w:sz="0" w:space="0" w:color="auto"/>
      </w:divBdr>
    </w:div>
    <w:div w:id="1002394571">
      <w:marLeft w:val="0"/>
      <w:marRight w:val="0"/>
      <w:marTop w:val="0"/>
      <w:marBottom w:val="0"/>
      <w:divBdr>
        <w:top w:val="none" w:sz="0" w:space="0" w:color="auto"/>
        <w:left w:val="none" w:sz="0" w:space="0" w:color="auto"/>
        <w:bottom w:val="none" w:sz="0" w:space="0" w:color="auto"/>
        <w:right w:val="none" w:sz="0" w:space="0" w:color="auto"/>
      </w:divBdr>
    </w:div>
    <w:div w:id="1022515242">
      <w:marLeft w:val="0"/>
      <w:marRight w:val="0"/>
      <w:marTop w:val="0"/>
      <w:marBottom w:val="0"/>
      <w:divBdr>
        <w:top w:val="none" w:sz="0" w:space="0" w:color="auto"/>
        <w:left w:val="none" w:sz="0" w:space="0" w:color="auto"/>
        <w:bottom w:val="none" w:sz="0" w:space="0" w:color="auto"/>
        <w:right w:val="none" w:sz="0" w:space="0" w:color="auto"/>
      </w:divBdr>
    </w:div>
    <w:div w:id="1027177945">
      <w:marLeft w:val="0"/>
      <w:marRight w:val="0"/>
      <w:marTop w:val="0"/>
      <w:marBottom w:val="0"/>
      <w:divBdr>
        <w:top w:val="none" w:sz="0" w:space="0" w:color="auto"/>
        <w:left w:val="none" w:sz="0" w:space="0" w:color="auto"/>
        <w:bottom w:val="none" w:sz="0" w:space="0" w:color="auto"/>
        <w:right w:val="none" w:sz="0" w:space="0" w:color="auto"/>
      </w:divBdr>
    </w:div>
    <w:div w:id="1060130342">
      <w:marLeft w:val="0"/>
      <w:marRight w:val="0"/>
      <w:marTop w:val="0"/>
      <w:marBottom w:val="0"/>
      <w:divBdr>
        <w:top w:val="none" w:sz="0" w:space="0" w:color="auto"/>
        <w:left w:val="none" w:sz="0" w:space="0" w:color="auto"/>
        <w:bottom w:val="none" w:sz="0" w:space="0" w:color="auto"/>
        <w:right w:val="none" w:sz="0" w:space="0" w:color="auto"/>
      </w:divBdr>
    </w:div>
    <w:div w:id="1063679329">
      <w:marLeft w:val="0"/>
      <w:marRight w:val="0"/>
      <w:marTop w:val="0"/>
      <w:marBottom w:val="0"/>
      <w:divBdr>
        <w:top w:val="none" w:sz="0" w:space="0" w:color="auto"/>
        <w:left w:val="none" w:sz="0" w:space="0" w:color="auto"/>
        <w:bottom w:val="none" w:sz="0" w:space="0" w:color="auto"/>
        <w:right w:val="none" w:sz="0" w:space="0" w:color="auto"/>
      </w:divBdr>
    </w:div>
    <w:div w:id="1069157089">
      <w:marLeft w:val="0"/>
      <w:marRight w:val="0"/>
      <w:marTop w:val="0"/>
      <w:marBottom w:val="0"/>
      <w:divBdr>
        <w:top w:val="none" w:sz="0" w:space="0" w:color="auto"/>
        <w:left w:val="none" w:sz="0" w:space="0" w:color="auto"/>
        <w:bottom w:val="none" w:sz="0" w:space="0" w:color="auto"/>
        <w:right w:val="none" w:sz="0" w:space="0" w:color="auto"/>
      </w:divBdr>
    </w:div>
    <w:div w:id="1086616340">
      <w:marLeft w:val="0"/>
      <w:marRight w:val="0"/>
      <w:marTop w:val="0"/>
      <w:marBottom w:val="0"/>
      <w:divBdr>
        <w:top w:val="none" w:sz="0" w:space="0" w:color="auto"/>
        <w:left w:val="none" w:sz="0" w:space="0" w:color="auto"/>
        <w:bottom w:val="none" w:sz="0" w:space="0" w:color="auto"/>
        <w:right w:val="none" w:sz="0" w:space="0" w:color="auto"/>
      </w:divBdr>
    </w:div>
    <w:div w:id="1173298675">
      <w:marLeft w:val="0"/>
      <w:marRight w:val="0"/>
      <w:marTop w:val="0"/>
      <w:marBottom w:val="0"/>
      <w:divBdr>
        <w:top w:val="none" w:sz="0" w:space="0" w:color="auto"/>
        <w:left w:val="none" w:sz="0" w:space="0" w:color="auto"/>
        <w:bottom w:val="none" w:sz="0" w:space="0" w:color="auto"/>
        <w:right w:val="none" w:sz="0" w:space="0" w:color="auto"/>
      </w:divBdr>
    </w:div>
    <w:div w:id="1201429624">
      <w:marLeft w:val="0"/>
      <w:marRight w:val="0"/>
      <w:marTop w:val="0"/>
      <w:marBottom w:val="0"/>
      <w:divBdr>
        <w:top w:val="none" w:sz="0" w:space="0" w:color="auto"/>
        <w:left w:val="none" w:sz="0" w:space="0" w:color="auto"/>
        <w:bottom w:val="none" w:sz="0" w:space="0" w:color="auto"/>
        <w:right w:val="none" w:sz="0" w:space="0" w:color="auto"/>
      </w:divBdr>
    </w:div>
    <w:div w:id="1215045197">
      <w:marLeft w:val="0"/>
      <w:marRight w:val="0"/>
      <w:marTop w:val="0"/>
      <w:marBottom w:val="0"/>
      <w:divBdr>
        <w:top w:val="none" w:sz="0" w:space="0" w:color="auto"/>
        <w:left w:val="none" w:sz="0" w:space="0" w:color="auto"/>
        <w:bottom w:val="none" w:sz="0" w:space="0" w:color="auto"/>
        <w:right w:val="none" w:sz="0" w:space="0" w:color="auto"/>
      </w:divBdr>
    </w:div>
    <w:div w:id="1248077700">
      <w:marLeft w:val="0"/>
      <w:marRight w:val="0"/>
      <w:marTop w:val="0"/>
      <w:marBottom w:val="0"/>
      <w:divBdr>
        <w:top w:val="none" w:sz="0" w:space="0" w:color="auto"/>
        <w:left w:val="none" w:sz="0" w:space="0" w:color="auto"/>
        <w:bottom w:val="none" w:sz="0" w:space="0" w:color="auto"/>
        <w:right w:val="none" w:sz="0" w:space="0" w:color="auto"/>
      </w:divBdr>
    </w:div>
    <w:div w:id="1287397276">
      <w:marLeft w:val="0"/>
      <w:marRight w:val="0"/>
      <w:marTop w:val="0"/>
      <w:marBottom w:val="0"/>
      <w:divBdr>
        <w:top w:val="none" w:sz="0" w:space="0" w:color="auto"/>
        <w:left w:val="none" w:sz="0" w:space="0" w:color="auto"/>
        <w:bottom w:val="none" w:sz="0" w:space="0" w:color="auto"/>
        <w:right w:val="none" w:sz="0" w:space="0" w:color="auto"/>
      </w:divBdr>
    </w:div>
    <w:div w:id="1309900478">
      <w:marLeft w:val="0"/>
      <w:marRight w:val="0"/>
      <w:marTop w:val="0"/>
      <w:marBottom w:val="0"/>
      <w:divBdr>
        <w:top w:val="none" w:sz="0" w:space="0" w:color="auto"/>
        <w:left w:val="none" w:sz="0" w:space="0" w:color="auto"/>
        <w:bottom w:val="none" w:sz="0" w:space="0" w:color="auto"/>
        <w:right w:val="none" w:sz="0" w:space="0" w:color="auto"/>
      </w:divBdr>
    </w:div>
    <w:div w:id="1361783864">
      <w:marLeft w:val="0"/>
      <w:marRight w:val="0"/>
      <w:marTop w:val="0"/>
      <w:marBottom w:val="0"/>
      <w:divBdr>
        <w:top w:val="none" w:sz="0" w:space="0" w:color="auto"/>
        <w:left w:val="none" w:sz="0" w:space="0" w:color="auto"/>
        <w:bottom w:val="none" w:sz="0" w:space="0" w:color="auto"/>
        <w:right w:val="none" w:sz="0" w:space="0" w:color="auto"/>
      </w:divBdr>
    </w:div>
    <w:div w:id="1368064532">
      <w:marLeft w:val="0"/>
      <w:marRight w:val="0"/>
      <w:marTop w:val="0"/>
      <w:marBottom w:val="0"/>
      <w:divBdr>
        <w:top w:val="none" w:sz="0" w:space="0" w:color="auto"/>
        <w:left w:val="none" w:sz="0" w:space="0" w:color="auto"/>
        <w:bottom w:val="none" w:sz="0" w:space="0" w:color="auto"/>
        <w:right w:val="none" w:sz="0" w:space="0" w:color="auto"/>
      </w:divBdr>
    </w:div>
    <w:div w:id="1380129590">
      <w:marLeft w:val="0"/>
      <w:marRight w:val="0"/>
      <w:marTop w:val="0"/>
      <w:marBottom w:val="0"/>
      <w:divBdr>
        <w:top w:val="none" w:sz="0" w:space="0" w:color="auto"/>
        <w:left w:val="none" w:sz="0" w:space="0" w:color="auto"/>
        <w:bottom w:val="none" w:sz="0" w:space="0" w:color="auto"/>
        <w:right w:val="none" w:sz="0" w:space="0" w:color="auto"/>
      </w:divBdr>
    </w:div>
    <w:div w:id="1403796836">
      <w:marLeft w:val="0"/>
      <w:marRight w:val="0"/>
      <w:marTop w:val="0"/>
      <w:marBottom w:val="0"/>
      <w:divBdr>
        <w:top w:val="none" w:sz="0" w:space="0" w:color="auto"/>
        <w:left w:val="none" w:sz="0" w:space="0" w:color="auto"/>
        <w:bottom w:val="none" w:sz="0" w:space="0" w:color="auto"/>
        <w:right w:val="none" w:sz="0" w:space="0" w:color="auto"/>
      </w:divBdr>
    </w:div>
    <w:div w:id="1436442705">
      <w:marLeft w:val="0"/>
      <w:marRight w:val="0"/>
      <w:marTop w:val="0"/>
      <w:marBottom w:val="0"/>
      <w:divBdr>
        <w:top w:val="none" w:sz="0" w:space="0" w:color="auto"/>
        <w:left w:val="none" w:sz="0" w:space="0" w:color="auto"/>
        <w:bottom w:val="none" w:sz="0" w:space="0" w:color="auto"/>
        <w:right w:val="none" w:sz="0" w:space="0" w:color="auto"/>
      </w:divBdr>
    </w:div>
    <w:div w:id="1443306425">
      <w:marLeft w:val="0"/>
      <w:marRight w:val="0"/>
      <w:marTop w:val="0"/>
      <w:marBottom w:val="0"/>
      <w:divBdr>
        <w:top w:val="none" w:sz="0" w:space="0" w:color="auto"/>
        <w:left w:val="none" w:sz="0" w:space="0" w:color="auto"/>
        <w:bottom w:val="none" w:sz="0" w:space="0" w:color="auto"/>
        <w:right w:val="none" w:sz="0" w:space="0" w:color="auto"/>
      </w:divBdr>
    </w:div>
    <w:div w:id="1552614285">
      <w:marLeft w:val="0"/>
      <w:marRight w:val="0"/>
      <w:marTop w:val="0"/>
      <w:marBottom w:val="0"/>
      <w:divBdr>
        <w:top w:val="none" w:sz="0" w:space="0" w:color="auto"/>
        <w:left w:val="none" w:sz="0" w:space="0" w:color="auto"/>
        <w:bottom w:val="none" w:sz="0" w:space="0" w:color="auto"/>
        <w:right w:val="none" w:sz="0" w:space="0" w:color="auto"/>
      </w:divBdr>
    </w:div>
    <w:div w:id="1553077396">
      <w:marLeft w:val="0"/>
      <w:marRight w:val="0"/>
      <w:marTop w:val="0"/>
      <w:marBottom w:val="0"/>
      <w:divBdr>
        <w:top w:val="none" w:sz="0" w:space="0" w:color="auto"/>
        <w:left w:val="none" w:sz="0" w:space="0" w:color="auto"/>
        <w:bottom w:val="none" w:sz="0" w:space="0" w:color="auto"/>
        <w:right w:val="none" w:sz="0" w:space="0" w:color="auto"/>
      </w:divBdr>
    </w:div>
    <w:div w:id="1560821133">
      <w:marLeft w:val="0"/>
      <w:marRight w:val="0"/>
      <w:marTop w:val="0"/>
      <w:marBottom w:val="0"/>
      <w:divBdr>
        <w:top w:val="none" w:sz="0" w:space="0" w:color="auto"/>
        <w:left w:val="none" w:sz="0" w:space="0" w:color="auto"/>
        <w:bottom w:val="none" w:sz="0" w:space="0" w:color="auto"/>
        <w:right w:val="none" w:sz="0" w:space="0" w:color="auto"/>
      </w:divBdr>
    </w:div>
    <w:div w:id="1572690786">
      <w:marLeft w:val="0"/>
      <w:marRight w:val="0"/>
      <w:marTop w:val="0"/>
      <w:marBottom w:val="0"/>
      <w:divBdr>
        <w:top w:val="none" w:sz="0" w:space="0" w:color="auto"/>
        <w:left w:val="none" w:sz="0" w:space="0" w:color="auto"/>
        <w:bottom w:val="none" w:sz="0" w:space="0" w:color="auto"/>
        <w:right w:val="none" w:sz="0" w:space="0" w:color="auto"/>
      </w:divBdr>
    </w:div>
    <w:div w:id="1575774915">
      <w:marLeft w:val="0"/>
      <w:marRight w:val="0"/>
      <w:marTop w:val="0"/>
      <w:marBottom w:val="0"/>
      <w:divBdr>
        <w:top w:val="none" w:sz="0" w:space="0" w:color="auto"/>
        <w:left w:val="none" w:sz="0" w:space="0" w:color="auto"/>
        <w:bottom w:val="none" w:sz="0" w:space="0" w:color="auto"/>
        <w:right w:val="none" w:sz="0" w:space="0" w:color="auto"/>
      </w:divBdr>
    </w:div>
    <w:div w:id="1576234849">
      <w:marLeft w:val="0"/>
      <w:marRight w:val="0"/>
      <w:marTop w:val="0"/>
      <w:marBottom w:val="0"/>
      <w:divBdr>
        <w:top w:val="none" w:sz="0" w:space="0" w:color="auto"/>
        <w:left w:val="none" w:sz="0" w:space="0" w:color="auto"/>
        <w:bottom w:val="none" w:sz="0" w:space="0" w:color="auto"/>
        <w:right w:val="none" w:sz="0" w:space="0" w:color="auto"/>
      </w:divBdr>
    </w:div>
    <w:div w:id="1581912859">
      <w:marLeft w:val="0"/>
      <w:marRight w:val="0"/>
      <w:marTop w:val="0"/>
      <w:marBottom w:val="0"/>
      <w:divBdr>
        <w:top w:val="none" w:sz="0" w:space="0" w:color="auto"/>
        <w:left w:val="none" w:sz="0" w:space="0" w:color="auto"/>
        <w:bottom w:val="none" w:sz="0" w:space="0" w:color="auto"/>
        <w:right w:val="none" w:sz="0" w:space="0" w:color="auto"/>
      </w:divBdr>
    </w:div>
    <w:div w:id="1584606690">
      <w:marLeft w:val="0"/>
      <w:marRight w:val="0"/>
      <w:marTop w:val="0"/>
      <w:marBottom w:val="0"/>
      <w:divBdr>
        <w:top w:val="none" w:sz="0" w:space="0" w:color="auto"/>
        <w:left w:val="none" w:sz="0" w:space="0" w:color="auto"/>
        <w:bottom w:val="none" w:sz="0" w:space="0" w:color="auto"/>
        <w:right w:val="none" w:sz="0" w:space="0" w:color="auto"/>
      </w:divBdr>
    </w:div>
    <w:div w:id="1600022520">
      <w:marLeft w:val="0"/>
      <w:marRight w:val="0"/>
      <w:marTop w:val="0"/>
      <w:marBottom w:val="0"/>
      <w:divBdr>
        <w:top w:val="none" w:sz="0" w:space="0" w:color="auto"/>
        <w:left w:val="none" w:sz="0" w:space="0" w:color="auto"/>
        <w:bottom w:val="none" w:sz="0" w:space="0" w:color="auto"/>
        <w:right w:val="none" w:sz="0" w:space="0" w:color="auto"/>
      </w:divBdr>
    </w:div>
    <w:div w:id="1613516051">
      <w:marLeft w:val="0"/>
      <w:marRight w:val="0"/>
      <w:marTop w:val="0"/>
      <w:marBottom w:val="0"/>
      <w:divBdr>
        <w:top w:val="none" w:sz="0" w:space="0" w:color="auto"/>
        <w:left w:val="none" w:sz="0" w:space="0" w:color="auto"/>
        <w:bottom w:val="none" w:sz="0" w:space="0" w:color="auto"/>
        <w:right w:val="none" w:sz="0" w:space="0" w:color="auto"/>
      </w:divBdr>
    </w:div>
    <w:div w:id="1617368163">
      <w:marLeft w:val="0"/>
      <w:marRight w:val="0"/>
      <w:marTop w:val="0"/>
      <w:marBottom w:val="0"/>
      <w:divBdr>
        <w:top w:val="none" w:sz="0" w:space="0" w:color="auto"/>
        <w:left w:val="none" w:sz="0" w:space="0" w:color="auto"/>
        <w:bottom w:val="none" w:sz="0" w:space="0" w:color="auto"/>
        <w:right w:val="none" w:sz="0" w:space="0" w:color="auto"/>
      </w:divBdr>
    </w:div>
    <w:div w:id="1637376422">
      <w:marLeft w:val="0"/>
      <w:marRight w:val="0"/>
      <w:marTop w:val="0"/>
      <w:marBottom w:val="0"/>
      <w:divBdr>
        <w:top w:val="none" w:sz="0" w:space="0" w:color="auto"/>
        <w:left w:val="none" w:sz="0" w:space="0" w:color="auto"/>
        <w:bottom w:val="none" w:sz="0" w:space="0" w:color="auto"/>
        <w:right w:val="none" w:sz="0" w:space="0" w:color="auto"/>
      </w:divBdr>
    </w:div>
    <w:div w:id="1651901981">
      <w:marLeft w:val="0"/>
      <w:marRight w:val="0"/>
      <w:marTop w:val="0"/>
      <w:marBottom w:val="0"/>
      <w:divBdr>
        <w:top w:val="none" w:sz="0" w:space="0" w:color="auto"/>
        <w:left w:val="none" w:sz="0" w:space="0" w:color="auto"/>
        <w:bottom w:val="none" w:sz="0" w:space="0" w:color="auto"/>
        <w:right w:val="none" w:sz="0" w:space="0" w:color="auto"/>
      </w:divBdr>
    </w:div>
    <w:div w:id="1655717331">
      <w:marLeft w:val="0"/>
      <w:marRight w:val="0"/>
      <w:marTop w:val="0"/>
      <w:marBottom w:val="0"/>
      <w:divBdr>
        <w:top w:val="none" w:sz="0" w:space="0" w:color="auto"/>
        <w:left w:val="none" w:sz="0" w:space="0" w:color="auto"/>
        <w:bottom w:val="none" w:sz="0" w:space="0" w:color="auto"/>
        <w:right w:val="none" w:sz="0" w:space="0" w:color="auto"/>
      </w:divBdr>
    </w:div>
    <w:div w:id="1736930052">
      <w:marLeft w:val="0"/>
      <w:marRight w:val="0"/>
      <w:marTop w:val="0"/>
      <w:marBottom w:val="0"/>
      <w:divBdr>
        <w:top w:val="none" w:sz="0" w:space="0" w:color="auto"/>
        <w:left w:val="none" w:sz="0" w:space="0" w:color="auto"/>
        <w:bottom w:val="none" w:sz="0" w:space="0" w:color="auto"/>
        <w:right w:val="none" w:sz="0" w:space="0" w:color="auto"/>
      </w:divBdr>
    </w:div>
    <w:div w:id="1757363614">
      <w:marLeft w:val="0"/>
      <w:marRight w:val="0"/>
      <w:marTop w:val="0"/>
      <w:marBottom w:val="0"/>
      <w:divBdr>
        <w:top w:val="none" w:sz="0" w:space="0" w:color="auto"/>
        <w:left w:val="none" w:sz="0" w:space="0" w:color="auto"/>
        <w:bottom w:val="none" w:sz="0" w:space="0" w:color="auto"/>
        <w:right w:val="none" w:sz="0" w:space="0" w:color="auto"/>
      </w:divBdr>
    </w:div>
    <w:div w:id="1772508017">
      <w:marLeft w:val="0"/>
      <w:marRight w:val="0"/>
      <w:marTop w:val="0"/>
      <w:marBottom w:val="0"/>
      <w:divBdr>
        <w:top w:val="none" w:sz="0" w:space="0" w:color="auto"/>
        <w:left w:val="none" w:sz="0" w:space="0" w:color="auto"/>
        <w:bottom w:val="none" w:sz="0" w:space="0" w:color="auto"/>
        <w:right w:val="none" w:sz="0" w:space="0" w:color="auto"/>
      </w:divBdr>
    </w:div>
    <w:div w:id="1782914326">
      <w:marLeft w:val="0"/>
      <w:marRight w:val="0"/>
      <w:marTop w:val="0"/>
      <w:marBottom w:val="0"/>
      <w:divBdr>
        <w:top w:val="none" w:sz="0" w:space="0" w:color="auto"/>
        <w:left w:val="none" w:sz="0" w:space="0" w:color="auto"/>
        <w:bottom w:val="none" w:sz="0" w:space="0" w:color="auto"/>
        <w:right w:val="none" w:sz="0" w:space="0" w:color="auto"/>
      </w:divBdr>
    </w:div>
    <w:div w:id="1814984714">
      <w:marLeft w:val="0"/>
      <w:marRight w:val="0"/>
      <w:marTop w:val="0"/>
      <w:marBottom w:val="0"/>
      <w:divBdr>
        <w:top w:val="none" w:sz="0" w:space="0" w:color="auto"/>
        <w:left w:val="none" w:sz="0" w:space="0" w:color="auto"/>
        <w:bottom w:val="none" w:sz="0" w:space="0" w:color="auto"/>
        <w:right w:val="none" w:sz="0" w:space="0" w:color="auto"/>
      </w:divBdr>
    </w:div>
    <w:div w:id="1835997992">
      <w:marLeft w:val="0"/>
      <w:marRight w:val="0"/>
      <w:marTop w:val="0"/>
      <w:marBottom w:val="0"/>
      <w:divBdr>
        <w:top w:val="none" w:sz="0" w:space="0" w:color="auto"/>
        <w:left w:val="none" w:sz="0" w:space="0" w:color="auto"/>
        <w:bottom w:val="none" w:sz="0" w:space="0" w:color="auto"/>
        <w:right w:val="none" w:sz="0" w:space="0" w:color="auto"/>
      </w:divBdr>
    </w:div>
    <w:div w:id="1872111617">
      <w:marLeft w:val="0"/>
      <w:marRight w:val="0"/>
      <w:marTop w:val="0"/>
      <w:marBottom w:val="0"/>
      <w:divBdr>
        <w:top w:val="none" w:sz="0" w:space="0" w:color="auto"/>
        <w:left w:val="none" w:sz="0" w:space="0" w:color="auto"/>
        <w:bottom w:val="none" w:sz="0" w:space="0" w:color="auto"/>
        <w:right w:val="none" w:sz="0" w:space="0" w:color="auto"/>
      </w:divBdr>
    </w:div>
    <w:div w:id="1901674713">
      <w:bodyDiv w:val="1"/>
      <w:marLeft w:val="0"/>
      <w:marRight w:val="0"/>
      <w:marTop w:val="0"/>
      <w:marBottom w:val="0"/>
      <w:divBdr>
        <w:top w:val="none" w:sz="0" w:space="0" w:color="auto"/>
        <w:left w:val="none" w:sz="0" w:space="0" w:color="auto"/>
        <w:bottom w:val="none" w:sz="0" w:space="0" w:color="auto"/>
        <w:right w:val="none" w:sz="0" w:space="0" w:color="auto"/>
      </w:divBdr>
    </w:div>
    <w:div w:id="1956478739">
      <w:marLeft w:val="0"/>
      <w:marRight w:val="0"/>
      <w:marTop w:val="0"/>
      <w:marBottom w:val="0"/>
      <w:divBdr>
        <w:top w:val="none" w:sz="0" w:space="0" w:color="auto"/>
        <w:left w:val="none" w:sz="0" w:space="0" w:color="auto"/>
        <w:bottom w:val="none" w:sz="0" w:space="0" w:color="auto"/>
        <w:right w:val="none" w:sz="0" w:space="0" w:color="auto"/>
      </w:divBdr>
    </w:div>
    <w:div w:id="1982730483">
      <w:marLeft w:val="0"/>
      <w:marRight w:val="0"/>
      <w:marTop w:val="0"/>
      <w:marBottom w:val="0"/>
      <w:divBdr>
        <w:top w:val="none" w:sz="0" w:space="0" w:color="auto"/>
        <w:left w:val="none" w:sz="0" w:space="0" w:color="auto"/>
        <w:bottom w:val="none" w:sz="0" w:space="0" w:color="auto"/>
        <w:right w:val="none" w:sz="0" w:space="0" w:color="auto"/>
      </w:divBdr>
    </w:div>
    <w:div w:id="2003659678">
      <w:marLeft w:val="0"/>
      <w:marRight w:val="0"/>
      <w:marTop w:val="0"/>
      <w:marBottom w:val="0"/>
      <w:divBdr>
        <w:top w:val="none" w:sz="0" w:space="0" w:color="auto"/>
        <w:left w:val="none" w:sz="0" w:space="0" w:color="auto"/>
        <w:bottom w:val="none" w:sz="0" w:space="0" w:color="auto"/>
        <w:right w:val="none" w:sz="0" w:space="0" w:color="auto"/>
      </w:divBdr>
    </w:div>
    <w:div w:id="2010673712">
      <w:marLeft w:val="0"/>
      <w:marRight w:val="0"/>
      <w:marTop w:val="0"/>
      <w:marBottom w:val="0"/>
      <w:divBdr>
        <w:top w:val="none" w:sz="0" w:space="0" w:color="auto"/>
        <w:left w:val="none" w:sz="0" w:space="0" w:color="auto"/>
        <w:bottom w:val="none" w:sz="0" w:space="0" w:color="auto"/>
        <w:right w:val="none" w:sz="0" w:space="0" w:color="auto"/>
      </w:divBdr>
    </w:div>
    <w:div w:id="2012053082">
      <w:marLeft w:val="0"/>
      <w:marRight w:val="0"/>
      <w:marTop w:val="0"/>
      <w:marBottom w:val="0"/>
      <w:divBdr>
        <w:top w:val="none" w:sz="0" w:space="0" w:color="auto"/>
        <w:left w:val="none" w:sz="0" w:space="0" w:color="auto"/>
        <w:bottom w:val="none" w:sz="0" w:space="0" w:color="auto"/>
        <w:right w:val="none" w:sz="0" w:space="0" w:color="auto"/>
      </w:divBdr>
    </w:div>
    <w:div w:id="2021734627">
      <w:marLeft w:val="0"/>
      <w:marRight w:val="0"/>
      <w:marTop w:val="0"/>
      <w:marBottom w:val="0"/>
      <w:divBdr>
        <w:top w:val="none" w:sz="0" w:space="0" w:color="auto"/>
        <w:left w:val="none" w:sz="0" w:space="0" w:color="auto"/>
        <w:bottom w:val="none" w:sz="0" w:space="0" w:color="auto"/>
        <w:right w:val="none" w:sz="0" w:space="0" w:color="auto"/>
      </w:divBdr>
    </w:div>
    <w:div w:id="2040080298">
      <w:marLeft w:val="0"/>
      <w:marRight w:val="0"/>
      <w:marTop w:val="0"/>
      <w:marBottom w:val="0"/>
      <w:divBdr>
        <w:top w:val="none" w:sz="0" w:space="0" w:color="auto"/>
        <w:left w:val="none" w:sz="0" w:space="0" w:color="auto"/>
        <w:bottom w:val="none" w:sz="0" w:space="0" w:color="auto"/>
        <w:right w:val="none" w:sz="0" w:space="0" w:color="auto"/>
      </w:divBdr>
    </w:div>
    <w:div w:id="2044554516">
      <w:marLeft w:val="0"/>
      <w:marRight w:val="0"/>
      <w:marTop w:val="0"/>
      <w:marBottom w:val="0"/>
      <w:divBdr>
        <w:top w:val="none" w:sz="0" w:space="0" w:color="auto"/>
        <w:left w:val="none" w:sz="0" w:space="0" w:color="auto"/>
        <w:bottom w:val="none" w:sz="0" w:space="0" w:color="auto"/>
        <w:right w:val="none" w:sz="0" w:space="0" w:color="auto"/>
      </w:divBdr>
    </w:div>
    <w:div w:id="2052531281">
      <w:marLeft w:val="0"/>
      <w:marRight w:val="0"/>
      <w:marTop w:val="0"/>
      <w:marBottom w:val="0"/>
      <w:divBdr>
        <w:top w:val="none" w:sz="0" w:space="0" w:color="auto"/>
        <w:left w:val="none" w:sz="0" w:space="0" w:color="auto"/>
        <w:bottom w:val="none" w:sz="0" w:space="0" w:color="auto"/>
        <w:right w:val="none" w:sz="0" w:space="0" w:color="auto"/>
      </w:divBdr>
    </w:div>
    <w:div w:id="2065373877">
      <w:marLeft w:val="0"/>
      <w:marRight w:val="0"/>
      <w:marTop w:val="0"/>
      <w:marBottom w:val="0"/>
      <w:divBdr>
        <w:top w:val="none" w:sz="0" w:space="0" w:color="auto"/>
        <w:left w:val="none" w:sz="0" w:space="0" w:color="auto"/>
        <w:bottom w:val="none" w:sz="0" w:space="0" w:color="auto"/>
        <w:right w:val="none" w:sz="0" w:space="0" w:color="auto"/>
      </w:divBdr>
    </w:div>
    <w:div w:id="2084176055">
      <w:marLeft w:val="0"/>
      <w:marRight w:val="0"/>
      <w:marTop w:val="0"/>
      <w:marBottom w:val="0"/>
      <w:divBdr>
        <w:top w:val="none" w:sz="0" w:space="0" w:color="auto"/>
        <w:left w:val="none" w:sz="0" w:space="0" w:color="auto"/>
        <w:bottom w:val="none" w:sz="0" w:space="0" w:color="auto"/>
        <w:right w:val="none" w:sz="0" w:space="0" w:color="auto"/>
      </w:divBdr>
    </w:div>
    <w:div w:id="2109932644">
      <w:marLeft w:val="0"/>
      <w:marRight w:val="0"/>
      <w:marTop w:val="0"/>
      <w:marBottom w:val="0"/>
      <w:divBdr>
        <w:top w:val="none" w:sz="0" w:space="0" w:color="auto"/>
        <w:left w:val="none" w:sz="0" w:space="0" w:color="auto"/>
        <w:bottom w:val="none" w:sz="0" w:space="0" w:color="auto"/>
        <w:right w:val="none" w:sz="0" w:space="0" w:color="auto"/>
      </w:divBdr>
    </w:div>
    <w:div w:id="21199134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19C965225045539CC0A5B0B9DFEA6E"/>
        <w:category>
          <w:name w:val="General"/>
          <w:gallery w:val="placeholder"/>
        </w:category>
        <w:types>
          <w:type w:val="bbPlcHdr"/>
        </w:types>
        <w:behaviors>
          <w:behavior w:val="content"/>
        </w:behaviors>
        <w:guid w:val="{A4CB7A35-D34E-44B6-96C9-7E74C6E2DA6D}"/>
      </w:docPartPr>
      <w:docPartBody>
        <w:p w:rsidR="00D82FC9" w:rsidRDefault="002E41EC" w:rsidP="002E41EC">
          <w:pPr>
            <w:pStyle w:val="5319C965225045539CC0A5B0B9DFEA6E"/>
          </w:pPr>
          <w:r w:rsidRPr="00300844">
            <w:rPr>
              <w:rStyle w:val="a3"/>
            </w:rPr>
            <w:t>Click or tap here to enter text.</w:t>
          </w:r>
        </w:p>
      </w:docPartBody>
    </w:docPart>
    <w:docPart>
      <w:docPartPr>
        <w:name w:val="FAB72990EF34464385B7C0EEDEBB2E7D"/>
        <w:category>
          <w:name w:val="General"/>
          <w:gallery w:val="placeholder"/>
        </w:category>
        <w:types>
          <w:type w:val="bbPlcHdr"/>
        </w:types>
        <w:behaviors>
          <w:behavior w:val="content"/>
        </w:behaviors>
        <w:guid w:val="{F7AFE48A-4C2C-4BC5-ADA7-88D4CBCB35AD}"/>
      </w:docPartPr>
      <w:docPartBody>
        <w:p w:rsidR="00D82FC9" w:rsidRDefault="002E41EC" w:rsidP="002E41EC">
          <w:pPr>
            <w:pStyle w:val="FAB72990EF34464385B7C0EEDEBB2E7D"/>
          </w:pPr>
          <w:r w:rsidRPr="00300844">
            <w:rPr>
              <w:rStyle w:val="a3"/>
            </w:rPr>
            <w:t>Click or tap here to enter text.</w:t>
          </w:r>
        </w:p>
      </w:docPartBody>
    </w:docPart>
    <w:docPart>
      <w:docPartPr>
        <w:name w:val="59E7D34BE88E40259F29B8062A9A1B45"/>
        <w:category>
          <w:name w:val="General"/>
          <w:gallery w:val="placeholder"/>
        </w:category>
        <w:types>
          <w:type w:val="bbPlcHdr"/>
        </w:types>
        <w:behaviors>
          <w:behavior w:val="content"/>
        </w:behaviors>
        <w:guid w:val="{2E0CE73C-7807-4546-861A-6619264615D4}"/>
      </w:docPartPr>
      <w:docPartBody>
        <w:p w:rsidR="00D82FC9" w:rsidRDefault="002E41EC" w:rsidP="002E41EC">
          <w:pPr>
            <w:pStyle w:val="59E7D34BE88E40259F29B8062A9A1B45"/>
          </w:pPr>
          <w:r w:rsidRPr="00300844">
            <w:rPr>
              <w:rStyle w:val="a3"/>
            </w:rPr>
            <w:t>Click or tap here to enter text.</w:t>
          </w:r>
        </w:p>
      </w:docPartBody>
    </w:docPart>
    <w:docPart>
      <w:docPartPr>
        <w:name w:val="B1A9426E1683464BADA470C3774D720B"/>
        <w:category>
          <w:name w:val="General"/>
          <w:gallery w:val="placeholder"/>
        </w:category>
        <w:types>
          <w:type w:val="bbPlcHdr"/>
        </w:types>
        <w:behaviors>
          <w:behavior w:val="content"/>
        </w:behaviors>
        <w:guid w:val="{0E51E529-2D0F-4FF8-A9A5-4F24B45C5E0D}"/>
      </w:docPartPr>
      <w:docPartBody>
        <w:p w:rsidR="00D82FC9" w:rsidRDefault="002E41EC" w:rsidP="002E41EC">
          <w:pPr>
            <w:pStyle w:val="B1A9426E1683464BADA470C3774D720B"/>
          </w:pPr>
          <w:r w:rsidRPr="00300844">
            <w:rPr>
              <w:rStyle w:val="a3"/>
            </w:rPr>
            <w:t>Click or tap here to enter text.</w:t>
          </w:r>
        </w:p>
      </w:docPartBody>
    </w:docPart>
    <w:docPart>
      <w:docPartPr>
        <w:name w:val="8F1452AED678464FABFD77D4CB1514F0"/>
        <w:category>
          <w:name w:val="General"/>
          <w:gallery w:val="placeholder"/>
        </w:category>
        <w:types>
          <w:type w:val="bbPlcHdr"/>
        </w:types>
        <w:behaviors>
          <w:behavior w:val="content"/>
        </w:behaviors>
        <w:guid w:val="{94C3B82A-9A91-4E33-A1F2-55D54FDFB204}"/>
      </w:docPartPr>
      <w:docPartBody>
        <w:p w:rsidR="00D82FC9" w:rsidRDefault="002E41EC" w:rsidP="002E41EC">
          <w:pPr>
            <w:pStyle w:val="8F1452AED678464FABFD77D4CB1514F0"/>
          </w:pPr>
          <w:r w:rsidRPr="00300844">
            <w:rPr>
              <w:rStyle w:val="a3"/>
            </w:rPr>
            <w:t>Click or tap here to enter text.</w:t>
          </w:r>
        </w:p>
      </w:docPartBody>
    </w:docPart>
    <w:docPart>
      <w:docPartPr>
        <w:name w:val="1E41EAAA7CA849CEB1F1C91B30F92387"/>
        <w:category>
          <w:name w:val="全般"/>
          <w:gallery w:val="placeholder"/>
        </w:category>
        <w:types>
          <w:type w:val="bbPlcHdr"/>
        </w:types>
        <w:behaviors>
          <w:behavior w:val="content"/>
        </w:behaviors>
        <w:guid w:val="{A5335304-87E5-4D6C-93BB-CC1570026559}"/>
      </w:docPartPr>
      <w:docPartBody>
        <w:p w:rsidR="00216328" w:rsidRDefault="00465F08" w:rsidP="00465F08">
          <w:pPr>
            <w:pStyle w:val="1E41EAAA7CA849CEB1F1C91B30F92387"/>
          </w:pPr>
          <w:r w:rsidRPr="00300844">
            <w:rPr>
              <w:rStyle w:val="a3"/>
            </w:rPr>
            <w:t>Click or tap here to enter text.</w:t>
          </w:r>
        </w:p>
      </w:docPartBody>
    </w:docPart>
    <w:docPart>
      <w:docPartPr>
        <w:name w:val="A3A09220FED348849FA9B7463B324417"/>
        <w:category>
          <w:name w:val="General"/>
          <w:gallery w:val="placeholder"/>
        </w:category>
        <w:types>
          <w:type w:val="bbPlcHdr"/>
        </w:types>
        <w:behaviors>
          <w:behavior w:val="content"/>
        </w:behaviors>
        <w:guid w:val="{8A950579-BE40-414B-B0FC-6CC3194BD3E7}"/>
      </w:docPartPr>
      <w:docPartBody>
        <w:p w:rsidR="00173D46" w:rsidRDefault="005F3567" w:rsidP="005F3567">
          <w:pPr>
            <w:pStyle w:val="A3A09220FED348849FA9B7463B324417"/>
          </w:pPr>
          <w:r w:rsidRPr="00300844">
            <w:rPr>
              <w:rStyle w:val="a3"/>
            </w:rPr>
            <w:t>Click or tap here to enter text.</w:t>
          </w:r>
        </w:p>
      </w:docPartBody>
    </w:docPart>
    <w:docPart>
      <w:docPartPr>
        <w:name w:val="99AE12A7F5BD4D40AABDF48AC4C8E0B5"/>
        <w:category>
          <w:name w:val="全般"/>
          <w:gallery w:val="placeholder"/>
        </w:category>
        <w:types>
          <w:type w:val="bbPlcHdr"/>
        </w:types>
        <w:behaviors>
          <w:behavior w:val="content"/>
        </w:behaviors>
        <w:guid w:val="{71EA1392-A1E2-41C5-A3EC-EB7753765373}"/>
      </w:docPartPr>
      <w:docPartBody>
        <w:p w:rsidR="00F24F74" w:rsidRDefault="00173D46" w:rsidP="00173D46">
          <w:pPr>
            <w:pStyle w:val="99AE12A7F5BD4D40AABDF48AC4C8E0B5"/>
          </w:pPr>
          <w:r w:rsidRPr="00300844">
            <w:rPr>
              <w:rStyle w:val="a3"/>
            </w:rPr>
            <w:t>Click or tap here to enter text.</w:t>
          </w:r>
        </w:p>
      </w:docPartBody>
    </w:docPart>
    <w:docPart>
      <w:docPartPr>
        <w:name w:val="57CC909667C9417FA2AD6DE2A62C4D20"/>
        <w:category>
          <w:name w:val="全般"/>
          <w:gallery w:val="placeholder"/>
        </w:category>
        <w:types>
          <w:type w:val="bbPlcHdr"/>
        </w:types>
        <w:behaviors>
          <w:behavior w:val="content"/>
        </w:behaviors>
        <w:guid w:val="{4E255306-986A-426B-8396-39262977BB60}"/>
      </w:docPartPr>
      <w:docPartBody>
        <w:p w:rsidR="00F24F74" w:rsidRDefault="00173D46" w:rsidP="00173D46">
          <w:pPr>
            <w:pStyle w:val="57CC909667C9417FA2AD6DE2A62C4D20"/>
          </w:pPr>
          <w:r w:rsidRPr="00300844">
            <w:rPr>
              <w:rStyle w:val="a3"/>
            </w:rPr>
            <w:t>Click or tap here to enter text.</w:t>
          </w:r>
        </w:p>
      </w:docPartBody>
    </w:docPart>
    <w:docPart>
      <w:docPartPr>
        <w:name w:val="EA1B8CA18A9F4EA6AFB0B8B13FE1D4A4"/>
        <w:category>
          <w:name w:val="全般"/>
          <w:gallery w:val="placeholder"/>
        </w:category>
        <w:types>
          <w:type w:val="bbPlcHdr"/>
        </w:types>
        <w:behaviors>
          <w:behavior w:val="content"/>
        </w:behaviors>
        <w:guid w:val="{0A9BED91-C60D-419D-BBF3-BE5B54E98F7F}"/>
      </w:docPartPr>
      <w:docPartBody>
        <w:p w:rsidR="00636631" w:rsidRDefault="00EA4D5A" w:rsidP="00EA4D5A">
          <w:pPr>
            <w:pStyle w:val="EA1B8CA18A9F4EA6AFB0B8B13FE1D4A4"/>
          </w:pPr>
          <w:r w:rsidRPr="00300844">
            <w:rPr>
              <w:rStyle w:val="a3"/>
            </w:rPr>
            <w:t>Click or tap here to enter text.</w:t>
          </w:r>
        </w:p>
      </w:docPartBody>
    </w:docPart>
    <w:docPart>
      <w:docPartPr>
        <w:name w:val="0544FDAD243249A4BCF90C2D1F43C56F"/>
        <w:category>
          <w:name w:val="全般"/>
          <w:gallery w:val="placeholder"/>
        </w:category>
        <w:types>
          <w:type w:val="bbPlcHdr"/>
        </w:types>
        <w:behaviors>
          <w:behavior w:val="content"/>
        </w:behaviors>
        <w:guid w:val="{62564982-F96C-40D2-A5D6-E38884BC7BFE}"/>
      </w:docPartPr>
      <w:docPartBody>
        <w:p w:rsidR="00A9188A" w:rsidRDefault="00D5616A" w:rsidP="00D5616A">
          <w:pPr>
            <w:pStyle w:val="0544FDAD243249A4BCF90C2D1F43C56F"/>
          </w:pPr>
          <w:r w:rsidRPr="00300844">
            <w:rPr>
              <w:rStyle w:val="a3"/>
            </w:rPr>
            <w:t>Click or tap here to enter text.</w:t>
          </w:r>
        </w:p>
      </w:docPartBody>
    </w:docPart>
    <w:docPart>
      <w:docPartPr>
        <w:name w:val="986969D682BC41B3A142B5B61D70A404"/>
        <w:category>
          <w:name w:val="全般"/>
          <w:gallery w:val="placeholder"/>
        </w:category>
        <w:types>
          <w:type w:val="bbPlcHdr"/>
        </w:types>
        <w:behaviors>
          <w:behavior w:val="content"/>
        </w:behaviors>
        <w:guid w:val="{80960785-41D0-4BF1-A5AD-D4090C216A05}"/>
      </w:docPartPr>
      <w:docPartBody>
        <w:p w:rsidR="00A9188A" w:rsidRDefault="00D5616A" w:rsidP="00D5616A">
          <w:pPr>
            <w:pStyle w:val="986969D682BC41B3A142B5B61D70A404"/>
          </w:pPr>
          <w:r w:rsidRPr="00300844">
            <w:rPr>
              <w:rStyle w:val="a3"/>
            </w:rPr>
            <w:t>Click or tap here to enter text.</w:t>
          </w:r>
        </w:p>
      </w:docPartBody>
    </w:docPart>
    <w:docPart>
      <w:docPartPr>
        <w:name w:val="17C2926B061E497582080AC7F8C9938A"/>
        <w:category>
          <w:name w:val="全般"/>
          <w:gallery w:val="placeholder"/>
        </w:category>
        <w:types>
          <w:type w:val="bbPlcHdr"/>
        </w:types>
        <w:behaviors>
          <w:behavior w:val="content"/>
        </w:behaviors>
        <w:guid w:val="{B472AA95-5BC7-44B7-94EF-55EE24329742}"/>
      </w:docPartPr>
      <w:docPartBody>
        <w:p w:rsidR="00A9188A" w:rsidRDefault="00D5616A" w:rsidP="00D5616A">
          <w:pPr>
            <w:pStyle w:val="17C2926B061E497582080AC7F8C9938A"/>
          </w:pPr>
          <w:r w:rsidRPr="00300844">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EC"/>
    <w:rsid w:val="0001762A"/>
    <w:rsid w:val="000354C7"/>
    <w:rsid w:val="00051D25"/>
    <w:rsid w:val="000809D4"/>
    <w:rsid w:val="000A0AA8"/>
    <w:rsid w:val="000E19BC"/>
    <w:rsid w:val="000F7EC8"/>
    <w:rsid w:val="00116B01"/>
    <w:rsid w:val="001329D9"/>
    <w:rsid w:val="00173D46"/>
    <w:rsid w:val="001945DD"/>
    <w:rsid w:val="00216328"/>
    <w:rsid w:val="00230519"/>
    <w:rsid w:val="00290781"/>
    <w:rsid w:val="00294A3B"/>
    <w:rsid w:val="002E3F99"/>
    <w:rsid w:val="002E41EC"/>
    <w:rsid w:val="00360C12"/>
    <w:rsid w:val="00395701"/>
    <w:rsid w:val="003C5252"/>
    <w:rsid w:val="00430A16"/>
    <w:rsid w:val="00452D23"/>
    <w:rsid w:val="00465F08"/>
    <w:rsid w:val="00471671"/>
    <w:rsid w:val="0047378F"/>
    <w:rsid w:val="00496BCE"/>
    <w:rsid w:val="005505C0"/>
    <w:rsid w:val="0055303F"/>
    <w:rsid w:val="00555A0A"/>
    <w:rsid w:val="005A40AC"/>
    <w:rsid w:val="005C416F"/>
    <w:rsid w:val="005F3567"/>
    <w:rsid w:val="00615CD0"/>
    <w:rsid w:val="0062641E"/>
    <w:rsid w:val="006354A0"/>
    <w:rsid w:val="00636631"/>
    <w:rsid w:val="006440C4"/>
    <w:rsid w:val="006A45C3"/>
    <w:rsid w:val="006D046A"/>
    <w:rsid w:val="006E1823"/>
    <w:rsid w:val="00770EB4"/>
    <w:rsid w:val="007E59CB"/>
    <w:rsid w:val="0083076D"/>
    <w:rsid w:val="00833CA0"/>
    <w:rsid w:val="00836DD9"/>
    <w:rsid w:val="00867403"/>
    <w:rsid w:val="00874536"/>
    <w:rsid w:val="00881BCE"/>
    <w:rsid w:val="008827B6"/>
    <w:rsid w:val="008D3CB1"/>
    <w:rsid w:val="008E43F0"/>
    <w:rsid w:val="00900A35"/>
    <w:rsid w:val="00920BA1"/>
    <w:rsid w:val="00933A38"/>
    <w:rsid w:val="0094462E"/>
    <w:rsid w:val="00984FD3"/>
    <w:rsid w:val="009B472B"/>
    <w:rsid w:val="009D162C"/>
    <w:rsid w:val="009F3EFD"/>
    <w:rsid w:val="00A410EC"/>
    <w:rsid w:val="00A42E95"/>
    <w:rsid w:val="00A9188A"/>
    <w:rsid w:val="00AD14B5"/>
    <w:rsid w:val="00AE7809"/>
    <w:rsid w:val="00B215F4"/>
    <w:rsid w:val="00B654E6"/>
    <w:rsid w:val="00BB394B"/>
    <w:rsid w:val="00BC0A4B"/>
    <w:rsid w:val="00BD702D"/>
    <w:rsid w:val="00C411F2"/>
    <w:rsid w:val="00C602BA"/>
    <w:rsid w:val="00C75B5C"/>
    <w:rsid w:val="00C80D72"/>
    <w:rsid w:val="00C843D4"/>
    <w:rsid w:val="00CF06E1"/>
    <w:rsid w:val="00CF299C"/>
    <w:rsid w:val="00D5616A"/>
    <w:rsid w:val="00D74111"/>
    <w:rsid w:val="00D77930"/>
    <w:rsid w:val="00D82FC9"/>
    <w:rsid w:val="00DD01F9"/>
    <w:rsid w:val="00E157E6"/>
    <w:rsid w:val="00E2102A"/>
    <w:rsid w:val="00E25739"/>
    <w:rsid w:val="00E258C6"/>
    <w:rsid w:val="00E43E48"/>
    <w:rsid w:val="00E44257"/>
    <w:rsid w:val="00EA4D5A"/>
    <w:rsid w:val="00EB3D3B"/>
    <w:rsid w:val="00ED23D5"/>
    <w:rsid w:val="00ED38CA"/>
    <w:rsid w:val="00ED7936"/>
    <w:rsid w:val="00F077FF"/>
    <w:rsid w:val="00F170CD"/>
    <w:rsid w:val="00F24F74"/>
    <w:rsid w:val="00F8360D"/>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616A"/>
    <w:rPr>
      <w:color w:val="666666"/>
    </w:rPr>
  </w:style>
  <w:style w:type="paragraph" w:customStyle="1" w:styleId="5319C965225045539CC0A5B0B9DFEA6E">
    <w:name w:val="5319C965225045539CC0A5B0B9DFEA6E"/>
    <w:rsid w:val="002E41EC"/>
  </w:style>
  <w:style w:type="paragraph" w:customStyle="1" w:styleId="FAB72990EF34464385B7C0EEDEBB2E7D">
    <w:name w:val="FAB72990EF34464385B7C0EEDEBB2E7D"/>
    <w:rsid w:val="002E41EC"/>
  </w:style>
  <w:style w:type="paragraph" w:customStyle="1" w:styleId="59E7D34BE88E40259F29B8062A9A1B45">
    <w:name w:val="59E7D34BE88E40259F29B8062A9A1B45"/>
    <w:rsid w:val="002E41EC"/>
  </w:style>
  <w:style w:type="paragraph" w:customStyle="1" w:styleId="B1A9426E1683464BADA470C3774D720B">
    <w:name w:val="B1A9426E1683464BADA470C3774D720B"/>
    <w:rsid w:val="002E41EC"/>
  </w:style>
  <w:style w:type="paragraph" w:customStyle="1" w:styleId="8F1452AED678464FABFD77D4CB1514F0">
    <w:name w:val="8F1452AED678464FABFD77D4CB1514F0"/>
    <w:rsid w:val="002E41EC"/>
  </w:style>
  <w:style w:type="paragraph" w:customStyle="1" w:styleId="1E41EAAA7CA849CEB1F1C91B30F92387">
    <w:name w:val="1E41EAAA7CA849CEB1F1C91B30F92387"/>
    <w:rsid w:val="00465F08"/>
    <w:pPr>
      <w:widowControl w:val="0"/>
      <w:spacing w:after="0" w:line="240" w:lineRule="auto"/>
    </w:pPr>
    <w:rPr>
      <w:sz w:val="21"/>
      <w:lang w:val="en-US" w:eastAsia="ja-JP"/>
    </w:rPr>
  </w:style>
  <w:style w:type="paragraph" w:customStyle="1" w:styleId="A3A09220FED348849FA9B7463B324417">
    <w:name w:val="A3A09220FED348849FA9B7463B324417"/>
    <w:rsid w:val="005F3567"/>
  </w:style>
  <w:style w:type="paragraph" w:customStyle="1" w:styleId="99AE12A7F5BD4D40AABDF48AC4C8E0B5">
    <w:name w:val="99AE12A7F5BD4D40AABDF48AC4C8E0B5"/>
    <w:rsid w:val="00173D46"/>
    <w:pPr>
      <w:widowControl w:val="0"/>
      <w:spacing w:after="0" w:line="240" w:lineRule="auto"/>
    </w:pPr>
    <w:rPr>
      <w:sz w:val="21"/>
      <w:lang w:val="en-US" w:eastAsia="ja-JP"/>
    </w:rPr>
  </w:style>
  <w:style w:type="paragraph" w:customStyle="1" w:styleId="57CC909667C9417FA2AD6DE2A62C4D20">
    <w:name w:val="57CC909667C9417FA2AD6DE2A62C4D20"/>
    <w:rsid w:val="00173D46"/>
    <w:pPr>
      <w:widowControl w:val="0"/>
      <w:spacing w:after="0" w:line="240" w:lineRule="auto"/>
    </w:pPr>
    <w:rPr>
      <w:sz w:val="21"/>
      <w:lang w:val="en-US" w:eastAsia="ja-JP"/>
    </w:rPr>
  </w:style>
  <w:style w:type="paragraph" w:customStyle="1" w:styleId="EA1B8CA18A9F4EA6AFB0B8B13FE1D4A4">
    <w:name w:val="EA1B8CA18A9F4EA6AFB0B8B13FE1D4A4"/>
    <w:rsid w:val="00EA4D5A"/>
    <w:pPr>
      <w:widowControl w:val="0"/>
      <w:spacing w:after="0" w:line="240" w:lineRule="auto"/>
    </w:pPr>
    <w:rPr>
      <w:sz w:val="21"/>
      <w:lang w:val="en-US" w:eastAsia="ja-JP"/>
    </w:rPr>
  </w:style>
  <w:style w:type="paragraph" w:customStyle="1" w:styleId="0544FDAD243249A4BCF90C2D1F43C56F">
    <w:name w:val="0544FDAD243249A4BCF90C2D1F43C56F"/>
    <w:rsid w:val="00D5616A"/>
    <w:pPr>
      <w:widowControl w:val="0"/>
      <w:spacing w:after="0" w:line="240" w:lineRule="auto"/>
    </w:pPr>
    <w:rPr>
      <w:sz w:val="21"/>
      <w:lang w:val="en-US" w:eastAsia="ja-JP"/>
    </w:rPr>
  </w:style>
  <w:style w:type="paragraph" w:customStyle="1" w:styleId="986969D682BC41B3A142B5B61D70A404">
    <w:name w:val="986969D682BC41B3A142B5B61D70A404"/>
    <w:rsid w:val="00D5616A"/>
    <w:pPr>
      <w:widowControl w:val="0"/>
      <w:spacing w:after="0" w:line="240" w:lineRule="auto"/>
    </w:pPr>
    <w:rPr>
      <w:sz w:val="21"/>
      <w:lang w:val="en-US" w:eastAsia="ja-JP"/>
    </w:rPr>
  </w:style>
  <w:style w:type="paragraph" w:customStyle="1" w:styleId="17C2926B061E497582080AC7F8C9938A">
    <w:name w:val="17C2926B061E497582080AC7F8C9938A"/>
    <w:rsid w:val="00D5616A"/>
    <w:pPr>
      <w:widowControl w:val="0"/>
      <w:spacing w:after="0" w:line="240" w:lineRule="auto"/>
    </w:pPr>
    <w:rPr>
      <w:sz w:val="21"/>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815E1D-9FC4-4860-A229-6ACBEC861892}">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3047024639"/>
    <we:property name="MENDELEY_CITATIONS" value="[{&quot;citationID&quot;:&quot;MENDELEY_CITATION_69dff646-e998-4bb8-96a2-042a4e3911f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jlkZmY2NDYtZTk5OC00YmI4LTk2YTItMDQyYTRlMzkxMWYwIiwicHJvcGVydGllcyI6eyJub3RlSW5kZXgiOjB9LCJpc0VkaXRlZCI6ZmFsc2UsIm1hbnVhbE92ZXJyaWRlIjp7ImlzTWFudWFsbHlPdmVycmlkZGVuIjpmYWxzZSwiY2l0ZXByb2NUZXh0IjoiPHN1cD4xPC9zdXA+IiwibWFudWFsT3ZlcnJpZGVUZXh0IjoiIn0sImNpdGF0aW9uSXRlbXMiOlt7ImlkIjoiZWNiMDM4MDYtYTBiYy0zYWI2LWE0NmYtMDBjYzU1ZmExODMyIiwiaXRlbURhdGEiOnsidHlwZSI6ImFydGljbGUiLCJpZCI6ImVjYjAzODA2LWEwYmMtM2FiNi1hNDZmLTAwY2M1NWZhMTgzMiIsInRpdGxlIjoiTWFnbmV0aWMgc2t5cm1pb25zOiBBZHZhbmNlcyBpbiBwaHlzaWNzIGFuZCBwb3RlbnRpYWwgYXBwbGljYXRpb25zIiwiYXV0aG9yIjpbeyJmYW1pbHkiOiJGZXJ0IiwiZ2l2ZW4iOiJBbGJlcnQiLCJwYXJzZS1uYW1lcyI6ZmFsc2UsImRyb3BwaW5nLXBhcnRpY2xlIjoiIiwibm9uLWRyb3BwaW5nLXBhcnRpY2xlIjoiIn0seyJmYW1pbHkiOiJSZXlyZW4iLCJnaXZlbiI6Ik5pY29sYXMiLCJwYXJzZS1uYW1lcyI6ZmFsc2UsImRyb3BwaW5nLXBhcnRpY2xlIjoiIiwibm9uLWRyb3BwaW5nLXBhcnRpY2xlIjoiIn0seyJmYW1pbHkiOiJDcm9zIiwiZ2l2ZW4iOiJWaW5jZW50IiwicGFyc2UtbmFtZXMiOmZhbHNlLCJkcm9wcGluZy1wYXJ0aWNsZSI6IiIsIm5vbi1kcm9wcGluZy1wYXJ0aWNsZSI6IiJ9XSwiY29udGFpbmVyLXRpdGxlIjoiTmF0dXJlIFJldmlld3MgTWF0ZXJpYWxzIiwiY29udGFpbmVyLXRpdGxlLXNob3J0IjoiTmF0IFJldiBNYXRlciIsIkRPSSI6IjEwLjEwMzgvbmF0cmV2bWF0cy4yMDE3LjMxIiwiSVNTTiI6IjIwNTg4NDM3IiwiaXNzdWVkIjp7ImRhdGUtcGFydHMiOltbMjAxNyw2LDEzXV19LCJhYnN0cmFjdCI6Ik1hZ25ldGljIHNreXJtaW9ucyBhcmUgc21hbGwgc3dpcmxpbmcgdG9wb2xvZ2ljYWwgZGVmZWN0cyBpbiB0aGUgbWFnbmV0aXphdGlvbiB0ZXh0dXJlLiBUaGVpciBzdGFiaWxpemF0aW9uIGFuZCBkeW5hbWljcyBkZXBlbmQgc3Ryb25nbHkgb24gdGhlaXIgdG9wb2xvZ2ljYWwgcHJvcGVydGllcy4gSW4gbW9zdCBjYXNlcywgdGhleSBhcmUgaW5kdWNlZCBieSBjaGlyYWwgaW50ZXJhY3Rpb25zIGJldHdlZW4gYXRvbWljIHNwaW5zIGluIG5vbi1jZW50cm9zeW1tZXRyaWMgbWFnbmV0aWMgY29tcG91bmRzIG9yIGluIHRoaW4gZmlsbXMgd2l0aCBicm9rZW4gaW52ZXJzaW9uIHN5bW1ldHJ5LiBTa3lybWlvbnMgY2FuIGJlIGV4dHJlbWVseSBzbWFsbCwgd2l0aCBkaWFtZXRlcnMgaW4gdGhlIG5hbm9tZXRyZSByYW5nZSwgYW5kIGJlaGF2ZSBhcyBwYXJ0aWNsZXMgdGhhdCBjYW4gYmUgbW92ZWQsIGNyZWF0ZWQgYW5kIGFubmloaWxhdGVkLCB3aGljaCBtYWtlcyB0aGVtIHN1aXRhYmxlIGZvciAnYWJhY3VzJy10eXBlIGFwcGxpY2F0aW9ucyBpbiBpbmZvcm1hdGlvbiBzdG9yYWdlIGFuZCBsb2dpYyB0ZWNobm9sb2dpZXMuIFVudGlsIHJlY2VudGx5LCBza3lybWlvbnMgaGFkIGJlZW4gb2JzZXJ2ZWQgb25seSBhdCBsb3cgdGVtcGVyYXR1cmUgYW5kLCBpbiBtb3N0IGNhc2VzLCB1bmRlciBsYXJnZSBhcHBsaWVkIG1hZ25ldGljIGZpZWxkcy4gQW4gaW50ZW5zZSByZXNlYXJjaCBlZmZvcnQgaGFzIGxlZCB0byB0aGUgaWRlbnRpZmljYXRpb24gb2YgdGhpbi1maWxtIGFuZCBtdWx0aWxheWVyIHN0cnVjdHVyZXMgaW4gd2hpY2ggc2t5cm1pb25zIGFyZSBub3cgc3RhYmxlIGF0IHJvb20gdGVtcGVyYXR1cmUgYW5kIGNhbiBiZSBtYW5pcHVsYXRlZCBieSBlbGVjdHJpY2FsIGN1cnJlbnRzLiBUaGUgZGV2ZWxvcG1lbnQgb2Ygc2t5cm1pb24tYmFzZWQgdG9wb2xvZ2ljYWwgc3BpbnRyb25pY3MgaG9sZHMgcHJvbWlzZSBmb3IgYXBwbGljYXRpb25zIGluIHRoZSBtaWQtdGVybSBmdXJ1cmUsIGV2ZW4gdGhvdWdoIG1hbnkgY2hhbGxlbmdlcywgc3VjaCBhcyB0aGUgYWNoaWV2ZW1lbnQgb2Ygd3JpdGluZywgcHJvY2Vzc2luZyBhbmQgcmVhZGluZyBmdW5jdGlvbmFsaXRpZXMgYXQgcm9vbSB0ZW1wZXJhdHVyZSBhbmQgaW4gYWxsLWVsZWN0cmljYWwgbWFuaXB1bGF0aW9uIHNjaGVtZXMsIHN0aWxsIGxpZSBhaGVhZC4iLCJwdWJsaXNoZXIiOiJOYXR1cmUgUHVibGlzaGluZyBHcm91cCIsInZvbHVtZSI6IjIifSwiaXNUZW1wb3JhcnkiOmZhbHNlfV19&quot;,&quot;citationItems&quot;:[{&quot;id&quot;:&quot;ecb03806-a0bc-3ab6-a46f-00cc55fa1832&quot;,&quot;itemData&quot;:{&quot;type&quot;:&quot;article&quot;,&quot;id&quot;:&quot;ecb03806-a0bc-3ab6-a46f-00cc55fa1832&quot;,&quot;title&quot;:&quot;Magnetic skyrmions: Advances in physics and potential applications&quot;,&quot;author&quot;:[{&quot;family&quot;:&quot;Fert&quot;,&quot;given&quot;:&quot;Albert&quot;,&quot;parse-names&quot;:false,&quot;dropping-particle&quot;:&quot;&quot;,&quot;non-dropping-particle&quot;:&quot;&quot;},{&quot;family&quot;:&quot;Reyren&quot;,&quot;given&quot;:&quot;Nicolas&quot;,&quot;parse-names&quot;:false,&quot;dropping-particle&quot;:&quot;&quot;,&quot;non-dropping-particle&quot;:&quot;&quot;},{&quot;family&quot;:&quot;Cros&quot;,&quot;given&quot;:&quot;Vincent&quot;,&quot;parse-names&quot;:false,&quot;dropping-particle&quot;:&quot;&quot;,&quot;non-dropping-particle&quot;:&quot;&quot;}],&quot;container-title&quot;:&quot;Nature Reviews Materials&quot;,&quot;container-title-short&quot;:&quot;Nat Rev Mater&quot;,&quot;DOI&quot;:&quot;10.1038/natrevmats.2017.31&quot;,&quot;ISSN&quot;:&quot;20588437&quot;,&quot;issued&quot;:{&quot;date-parts&quot;:[[2017,6,13]]},&quot;abstract&quot;:&quot;Magnetic skyrmions are small swirling topological defects in the magnetization texture. Their stabilization and dynamics depend strongly on their topological properties. In most cases, they are induced by chiral interactions between atomic spins in non-centrosymmetric magnetic compounds or in thin films with broken inversion symmetry. Skyrmions can be extremely small, with diameters in the nanometre range, and behave as particles that can be moved, created and annihilated, which makes them suitable for 'abacus'-type applications in information storage and logic technologies. Until recently, skyrmions had been observed only at low temperature and, in most cases, under large applied magnetic fields. An intense research effort has led to the identification of thin-film and multilayer structures in which skyrmions are now stable at room temperature and can be manipulated by electrical currents. The development of skyrmion-based topological spintronics holds promise for applications in the mid-term furure, even though many challenges, such as the achievement of writing, processing and reading functionalities at room temperature and in all-electrical manipulation schemes, still lie ahead.&quot;,&quot;publisher&quot;:&quot;Nature Publishing Group&quot;,&quot;volume&quot;:&quot;2&quot;},&quot;isTemporary&quot;:false}]},{&quot;citationID&quot;:&quot;MENDELEY_CITATION_4707f77e-376f-4713-b47d-4f9e4de9ad0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DcwN2Y3N2UtMzc2Zi00NzEzLWI0N2QtNGY5ZTRkZTlhZDBiIiwicHJvcGVydGllcyI6eyJub3RlSW5kZXgiOjB9LCJpc0VkaXRlZCI6ZmFsc2UsIm1hbnVhbE92ZXJyaWRlIjp7ImlzTWFudWFsbHlPdmVycmlkZGVuIjpmYWxzZSwiY2l0ZXByb2NUZXh0IjoiPHN1cD4yLDM8L3N1cD4iLCJtYW51YWxPdmVycmlkZVRleHQiOiIifSwiY2l0YXRpb25JdGVtcyI6W3siaWQiOiJlNDQ0ZTMwMC01ZTBkLTM3NTQtODZhMS0yZGRkYzJjOTg2MGQiLCJpdGVtRGF0YSI6eyJ0eXBlIjoiYXJ0aWNsZSIsImlkIjoiZTQ0NGUzMDAtNWUwZC0zNzU0LTg2YTEtMmRkZGMyYzk4NjBkIiwidGl0bGUiOiJTa3lybWlvbi1lbGVjdHJvbmljczogV3JpdGluZywgZGVsZXRpbmcsIHJlYWRpbmcgYW5kIHByb2Nlc3NpbmcgbWFnbmV0aWMgc2t5cm1pb25zIHRvd2FyZCBzcGludHJvbmljIGFwcGxpY2F0aW9ucyIsImF1dGhvciI6W3siZmFtaWx5IjoiWmhhbmciLCJnaXZlbiI6IlhpY2hhbyIsInBhcnNlLW5hbWVzIjpmYWxzZSwiZHJvcHBpbmctcGFydGljbGUiOiIiLCJub24tZHJvcHBpbmctcGFydGljbGUiOiIifSx7ImZhbWlseSI6Ilpob3UiLCJnaXZlbiI6IllhbiIsInBhcnNlLW5hbWVzIjpmYWxzZSwiZHJvcHBpbmctcGFydGljbGUiOiIiLCJub24tZHJvcHBpbmctcGFydGljbGUiOiIifSx7ImZhbWlseSI6IlNvbmciLCJnaXZlbiI6Ikt5dW5nIE1lZSIsInBhcnNlLW5hbWVzIjpmYWxzZSwiZHJvcHBpbmctcGFydGljbGUiOiIiLCJub24tZHJvcHBpbmctcGFydGljbGUiOiIifSx7ImZhbWlseSI6IlBhcmsiLCJnaXZlbiI6IlRhZSBFb24iLCJwYXJzZS1uYW1lcyI6ZmFsc2UsImRyb3BwaW5nLXBhcnRpY2xlIjoiIiwibm9uLWRyb3BwaW5nLXBhcnRpY2xlIjoiIn0seyJmYW1pbHkiOiJYaWEiLCJnaXZlbiI6IkppbmciLCJwYXJzZS1uYW1lcyI6ZmFsc2UsImRyb3BwaW5nLXBhcnRpY2xlIjoiIiwibm9uLWRyb3BwaW5nLXBhcnRpY2xlIjoiIn0seyJmYW1pbHkiOiJFemF3YSIsImdpdmVuIjoiTW90b2hpa28iLCJwYXJzZS1uYW1lcyI6ZmFsc2UsImRyb3BwaW5nLXBhcnRpY2xlIjoiIiwibm9uLWRyb3BwaW5nLXBhcnRpY2xlIjoiIn0seyJmYW1pbHkiOiJMaXUiLCJnaXZlbiI6IlhpYW94aSIsInBhcnNlLW5hbWVzIjpmYWxzZSwiZHJvcHBpbmctcGFydGljbGUiOiIiLCJub24tZHJvcHBpbmctcGFydGljbGUiOiIifSx7ImZhbWlseSI6IlpoYW8iLCJnaXZlbiI6IldlaXNoZW5nIiwicGFyc2UtbmFtZXMiOmZhbHNlLCJkcm9wcGluZy1wYXJ0aWNsZSI6IiIsIm5vbi1kcm9wcGluZy1wYXJ0aWNsZSI6IiJ9LHsiZmFtaWx5IjoiWmhhbyIsImdpdmVuIjoiR3VvcGluZyIsInBhcnNlLW5hbWVzIjpmYWxzZSwiZHJvcHBpbmctcGFydGljbGUiOiIiLCJub24tZHJvcHBpbmctcGFydGljbGUiOiIifSx7ImZhbWlseSI6IldvbyIsImdpdmVuIjoiU2Vvbmdob29uIiwicGFyc2UtbmFtZXMiOmZhbHNlLCJkcm9wcGluZy1wYXJ0aWNsZSI6IiIsIm5vbi1kcm9wcGluZy1wYXJ0aWNsZSI6IiJ9XSwiY29udGFpbmVyLXRpdGxlIjoiSm91cm5hbCBvZiBQaHlzaWNzIENvbmRlbnNlZCBNYXR0ZXIiLCJET0kiOiIxMC4xMDg4LzEzNjEtNjQ4WC9hYjU0ODgiLCJJU1NOIjoiMTM2MTY0OFgiLCJQTUlEIjoiMzE2ODk2ODgiLCJpc3N1ZWQiOnsiZGF0ZS1wYXJ0cyI6W1syMDIwLDQsM11dfSwiYWJzdHJhY3QiOiJUaGUgZmllbGQgb2YgbWFnbmV0aWMgc2t5cm1pb25zIGhhcyBiZWVuIGFjdGl2ZWx5IGludmVzdGlnYXRlZCBhY3Jvc3MgYSB3aWRlIHJhbmdlIG9mIHRvcGljcyBkdXJpbmcgdGhlIGxhc3QgZGVjYWRlcy4gSW4gdGhpcyB0b3BpY2FsIHJldmlldywgd2UgbWFpbmx5IHJldmlldyBhbmQgZGlzY3VzcyBrZXkgcmVzdWx0cyBhbmQgZmluZGluZ3MgaW4gc2t5cm1pb24gcmVzZWFyY2ggc2luY2UgdGhlIGZpcnN0IGV4cGVyaW1lbnRhbCBvYnNlcnZhdGlvbiBvZiBtYWduZXRpYyBza3lybWlvbnMgaW4gMjAwOS4gV2UgcGFydGljdWxhcmx5IGZvY3VzIG9uIHRoZSB0aGVvcmV0aWNhbCwgY29tcHV0YXRpb25hbCBhbmQgZXhwZXJpbWVudGFsIGZpbmRpbmdzIGFuZCBhZHZhbmNlcyB0aGF0IGFyZSBkaXJlY3RseSByZWxldmFudCB0byB0aGUgc3BpbnRyb25pYyBhcHBsaWNhdGlvbnMgYmFzZWQgb24gbWFnbmV0aWMgc2t5cm1pb25zLCBpLmUuIHRoZWlyIHdyaXRpbmcsIGRlbGV0aW5nLCByZWFkaW5nIGFuZCBwcm9jZXNzaW5nIGRyaXZlbiBieSBtYWduZXRpYyBmaWVsZCwgZWxlY3RyaWMgY3VycmVudCBhbmQgdGhlcm1hbCBlbmVyZ3kuIFdlIHRoZW4gcmV2aWV3IHNldmVyYWwgcG90ZW50aWFsIGFwcGxpY2F0aW9ucyBpbmNsdWRpbmcgaW5mb3JtYXRpb24gc3RvcmFnZSwgbG9naWMgY29tcHV0aW5nIGdhdGVzIGFuZCBub24tY29udmVudGlvbmFsIGRldmljZXMgc3VjaCBhcyBuZXVyb21vcnBoaWMgY29tcHV0aW5nIGRldmljZXMuIEZpbmFsbHksIHdlIGRpc2N1c3MgcG9zc2libGUgZnV0dXJlIHJlc2VhcmNoIGRpcmVjdGlvbnMgb24gbWFnbmV0aWMgc2t5cm1pb25zLCB3aGljaCBhbHNvIGNvdmVyIHJpY2ggdG9waWNzIG9uIG90aGVyIHRvcG9sb2dpY2FsIHRleHR1cmVzIHN1Y2ggYXMgYW50aXNreXJtaW9ucyBhbmQgYmltZXJvbnMgaW4gYW50aWZlcnJvbWFnbmV0cyBhbmQgZnJ1c3RyYXRlZCBtYWduZXRzLiIsInB1Ymxpc2hlciI6Ikluc3RpdHV0ZSBvZiBQaHlzaWNzIFB1Ymxpc2hpbmciLCJpc3N1ZSI6IjE0Iiwidm9sdW1lIjoiMzIiLCJjb250YWluZXItdGl0bGUtc2hvcnQiOiIifSwiaXNUZW1wb3JhcnkiOmZhbHNlfSx7ImlkIjoiNzM1ZDM2ZDgtODVlNC0zMjVlLTg4ODYtZjViZjY2MTlkMTNiIiwiaXRlbURhdGEiOnsidHlwZSI6ImFydGljbGUiLCJpZCI6IjczNWQzNmQ4LTg1ZTQtMzI1ZS04ODg2LWY1YmY2NjE5ZDEzYiIsInRpdGxlIjoiTmFub3NjYWxlIG1hZ25ldGljIHNreXJtaW9ucyBpbiBtZXRhbGxpYyBmaWxtcyBhbmQgbXVsdGlsYXllcnM6IEEgbmV3IHR3aXN0IGZvciBzcGludHJvbmljcyIsImF1dGhvciI6W3siZmFtaWx5IjoiV2llc2VuZGFuZ2VyIiwiZ2l2ZW4iOiJSb2xhbmQiLCJwYXJzZS1uYW1lcyI6ZmFsc2UsImRyb3BwaW5nLXBhcnRpY2xlIjoiIiwibm9uLWRyb3BwaW5nLXBhcnRpY2xlIjoiIn1dLCJjb250YWluZXItdGl0bGUiOiJOYXR1cmUgUmV2aWV3cyBNYXRlcmlhbHMiLCJjb250YWluZXItdGl0bGUtc2hvcnQiOiJOYXQgUmV2IE1hdGVyIiwiRE9JIjoiMTAuMTAzOC9uYXRyZXZtYXRzLjIwMTYuNDQiLCJJU1NOIjoiMjA1ODg0MzciLCJpc3N1ZWQiOnsiZGF0ZS1wYXJ0cyI6W1syMDE2LDYsMjFdXX0sImFic3RyYWN0IjoiTWFnbmV0aWMgc2t5cm1pb25zIGFyZSBjaGlyYWwgcXVhc2lwYXJ0aWNsZXMgdGhhdCBzaG93IHByb21pc2UgZm9yIHRoZSB0cmFuc3BvcnRhdGlvbiBhbmQgc3RvcmFnZSBvZiBpbmZvcm1hdGlvbi4gT24gYSBmdW5kYW1lbnRhbCBsZXZlbCwgc2t5cm1pb25zIGFyZSBtb2RlbCBzeXN0ZW1zIGZvciB0b3BvbG9naWNhbGx5IHByb3RlY3RlZCBzcGluIHRleHR1cmVzIGFuZCBjYW4gYmUgY29uc2lkZXJlZCBhcyB0aGUgY291bnRlcnBhcnQgb2YgdG9wb2xvZ2ljYWxseSBwcm90ZWN0ZWQgZWxlY3Ryb25pYyBzdGF0ZXMsIGVtcGhhc2l6aW5nIHRoZSByb2xlIG9mIHRvcG9sb2d5IGluIHRoZSBjbGFzc2lmaWNhdGlvbiBvZiBjb21wbGV4IHN0YXRlcyBvZiBjb25kZW5zZWQgbWF0dGVyLiBSZWNlbnQgaW1wcmVzc2l2ZSBkZW1vbnN0cmF0aW9ucyBvZiB0aGUgY29udHJvbCBvZiBpbmRpdmlkdWFsIG5hbm9tZXRyZS1zY2FsZSBza3lybWlvbnMtaW5jbHVkaW5nIHRoZWlyIGNyZWF0aW9uLCBkZXRlY3Rpb24sIG1hbmlwdWxhdGlvbiBhbmQgZGVsZXRpb24taGF2ZSByYWlzZWQgZXhwZWN0YXRpb25zIGZvciB0aGVpciB1c2UgaW4gZnV0dXJlIHNwaW50cm9uaWMgZGV2aWNlcywgaW5jbHVkaW5nIG1hZ25ldGljIG1lbW9yaWVzIGFuZCBsb2dpYyBnYXRlcy4gRnJvbSBhIG1hdGVyaWFscyBwZXJzcGVjdGl2ZSwgaXQgaXMgcmVtYXJrYWJsZSB0aGF0IHNreXJtaW9ucyBjYW4gYmUgc3RhYmlsaXplZCBpbiB1bHRyYXRoaW4gdHJhbnNpdGlvbiBtZXRhbCBmaWxtcywgc3VjaCBhcyBpcm9uLW9uZSBvZiB0aGUgbW9zdCBhYnVuZGFudCBlbGVtZW50cyBvbiBlYXJ0aC1pZiBpbiBjb250YWN0IHdpdGggbWF0ZXJpYWxzIHRoYXQgZXhoaWJpdCBoaWdoIHNwaW4tb3JiaXQgY291cGxpbmcuIEF0IHByZXNlbnQsIHJlc2VhcmNoIGluIHRoaXMgZmllbGQgaXMgZm9jdXNlZCBvbiB0aGUgZGV2ZWxvcG1lbnQgb2YgdHJhbnNpdGlvbi1tZXRhbC1iYXNlZCBtYWduZXRpYyBtdWx0aWxheWVyIHN0cnVjdHVyZXMgdGhhdCBzdXBwb3J0IHNreXJtaW9uaWMgc3RhdGVzIGF0IHJvb20gdGVtcGVyYXR1cmUgYW5kIGFsbG93IGZvciB0aGUgcHJlY2lzZSBjb250cm9sIG9mIHNreXJtaW9ucyBieSBzcGluLXBvbGFyaXplZCBjdXJyZW50cyBhbmQgZXh0ZXJuYWwgZmllbGRzLiIsInB1Ymxpc2hlciI6Ik5hdHVyZSBQdWJsaXNoaW5nIEdyb3VwIiwiaXNzdWUiOiI3Iiwidm9sdW1lIjoiMSJ9LCJpc1RlbXBvcmFyeSI6ZmFsc2V9XX0=&quot;,&quot;citationItems&quot;:[{&quot;id&quot;:&quot;e444e300-5e0d-3754-86a1-2dddc2c9860d&quot;,&quot;itemData&quot;:{&quot;type&quot;:&quot;article&quot;,&quot;id&quot;:&quot;e444e300-5e0d-3754-86a1-2dddc2c9860d&quot;,&quot;title&quot;:&quot;Skyrmion-electronics: Writing, deleting, reading and processing magnetic skyrmions toward spintronic applications&quot;,&quot;author&quot;:[{&quot;family&quot;:&quot;Zhang&quot;,&quot;given&quot;:&quot;Xichao&quot;,&quot;parse-names&quot;:false,&quot;dropping-particle&quot;:&quot;&quot;,&quot;non-dropping-particle&quot;:&quot;&quot;},{&quot;family&quot;:&quot;Zhou&quot;,&quot;given&quot;:&quot;Yan&quot;,&quot;parse-names&quot;:false,&quot;dropping-particle&quot;:&quot;&quot;,&quot;non-dropping-particle&quot;:&quot;&quot;},{&quot;family&quot;:&quot;Song&quot;,&quot;given&quot;:&quot;Kyung Mee&quot;,&quot;parse-names&quot;:false,&quot;dropping-particle&quot;:&quot;&quot;,&quot;non-dropping-particle&quot;:&quot;&quot;},{&quot;family&quot;:&quot;Park&quot;,&quot;given&quot;:&quot;Tae Eon&quot;,&quot;parse-names&quot;:false,&quot;dropping-particle&quot;:&quot;&quot;,&quot;non-dropping-particle&quot;:&quot;&quot;},{&quot;family&quot;:&quot;Xia&quot;,&quot;given&quot;:&quot;Jing&quot;,&quot;parse-names&quot;:false,&quot;dropping-particle&quot;:&quot;&quot;,&quot;non-dropping-particle&quot;:&quot;&quot;},{&quot;family&quot;:&quot;Ezawa&quot;,&quot;given&quot;:&quot;Motohiko&quot;,&quot;parse-names&quot;:false,&quot;dropping-particle&quot;:&quot;&quot;,&quot;non-dropping-particle&quot;:&quot;&quot;},{&quot;family&quot;:&quot;Liu&quot;,&quot;given&quot;:&quot;Xiaoxi&quot;,&quot;parse-names&quot;:false,&quot;dropping-particle&quot;:&quot;&quot;,&quot;non-dropping-particle&quot;:&quot;&quot;},{&quot;family&quot;:&quot;Zhao&quot;,&quot;given&quot;:&quot;Weisheng&quot;,&quot;parse-names&quot;:false,&quot;dropping-particle&quot;:&quot;&quot;,&quot;non-dropping-particle&quot;:&quot;&quot;},{&quot;family&quot;:&quot;Zhao&quot;,&quot;given&quot;:&quot;Guoping&quot;,&quot;parse-names&quot;:false,&quot;dropping-particle&quot;:&quot;&quot;,&quot;non-dropping-particle&quot;:&quot;&quot;},{&quot;family&quot;:&quot;Woo&quot;,&quot;given&quot;:&quot;Seonghoon&quot;,&quot;parse-names&quot;:false,&quot;dropping-particle&quot;:&quot;&quot;,&quot;non-dropping-particle&quot;:&quot;&quot;}],&quot;container-title&quot;:&quot;Journal of Physics Condensed Matter&quot;,&quot;DOI&quot;:&quot;10.1088/1361-648X/ab5488&quot;,&quot;ISSN&quot;:&quot;1361648X&quot;,&quot;PMID&quot;:&quot;31689688&quot;,&quot;issued&quot;:{&quot;date-parts&quot;:[[2020,4,3]]},&quot;abstract&quot;:&quot;The field of magnetic skyrmions has been actively investigated across a wide range of topics during the last decades. In this topical review, we mainly review and discuss key results and findings in skyrmion research since the first experimental observation of magnetic skyrmions in 2009. We particularly focus on the theoretical, computational and experimental findings and advances that are directly relevant to the spintronic applications based on magnetic skyrmions, i.e. their writing, deleting, reading and processing driven by magnetic field, electric current and thermal energy. We then review several potential applications including information storage, logic computing gates and non-conventional devices such as neuromorphic computing devices. Finally, we discuss possible future research directions on magnetic skyrmions, which also cover rich topics on other topological textures such as antiskyrmions and bimerons in antiferromagnets and frustrated magnets.&quot;,&quot;publisher&quot;:&quot;Institute of Physics Publishing&quot;,&quot;issue&quot;:&quot;14&quot;,&quot;volume&quot;:&quot;32&quot;,&quot;container-title-short&quot;:&quot;&quot;},&quot;isTemporary&quot;:false},{&quot;id&quot;:&quot;735d36d8-85e4-325e-8886-f5bf6619d13b&quot;,&quot;itemData&quot;:{&quot;type&quot;:&quot;article&quot;,&quot;id&quot;:&quot;735d36d8-85e4-325e-8886-f5bf6619d13b&quot;,&quot;title&quot;:&quot;Nanoscale magnetic skyrmions in metallic films and multilayers: A new twist for spintronics&quot;,&quot;author&quot;:[{&quot;family&quot;:&quot;Wiesendanger&quot;,&quot;given&quot;:&quot;Roland&quot;,&quot;parse-names&quot;:false,&quot;dropping-particle&quot;:&quot;&quot;,&quot;non-dropping-particle&quot;:&quot;&quot;}],&quot;container-title&quot;:&quot;Nature Reviews Materials&quot;,&quot;container-title-short&quot;:&quot;Nat Rev Mater&quot;,&quot;DOI&quot;:&quot;10.1038/natrevmats.2016.44&quot;,&quot;ISSN&quot;:&quot;20588437&quot;,&quot;issued&quot;:{&quot;date-parts&quot;:[[2016,6,21]]},&quot;abstract&quot;:&quot;Magnetic skyrmions are chiral quasiparticles that show promise for the transportation and storage of information. On a fundamental level, skyrmions are model systems for topologically protected spin textures and can be considered as the counterpart of topologically protected electronic states, emphasizing the role of topology in the classification of complex states of condensed matter. Recent impressive demonstrations of the control of individual nanometre-scale skyrmions-including their creation, detection, manipulation and deletion-have raised expectations for their use in future spintronic devices, including magnetic memories and logic gates. From a materials perspective, it is remarkable that skyrmions can be stabilized in ultrathin transition metal films, such as iron-one of the most abundant elements on earth-if in contact with materials that exhibit high spin-orbit coupling. At present, research in this field is focused on the development of transition-metal-based magnetic multilayer structures that support skyrmionic states at room temperature and allow for the precise control of skyrmions by spin-polarized currents and external fields.&quot;,&quot;publisher&quot;:&quot;Nature Publishing Group&quot;,&quot;issue&quot;:&quot;7&quot;,&quot;volume&quot;:&quot;1&quot;},&quot;isTemporary&quot;:false}]},{&quot;citationID&quot;:&quot;MENDELEY_CITATION_e10e66aa-696c-4aab-9a7e-675ae3c15211&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EwZTY2YWEtNjk2Yy00YWFiLTlhN2UtNjc1YWUzYzE1MjExIiwicHJvcGVydGllcyI6eyJub3RlSW5kZXgiOjB9LCJpc0VkaXRlZCI6ZmFsc2UsIm1hbnVhbE92ZXJyaWRlIjp7ImlzTWFudWFsbHlPdmVycmlkZGVuIjpmYWxzZSwiY2l0ZXByb2NUZXh0IjoiPHN1cD40PC9zdXA+IiwibWFudWFsT3ZlcnJpZGVUZXh0IjoiIn0sImNpdGF0aW9uSXRlbXMiOlt7ImlkIjoiNmJlZTAwNjQtMzhhOC0zMDlmLWFjNDEtMTUxYzgwN2JiZTBiIiwiaXRlbURhdGEiOnsidHlwZSI6ImFydGljbGUtam91cm5hbCIsImlkIjoiNmJlZTAwNjQtMzhhOC0zMDlmLWFjNDEtMTUxYzgwN2JiZTBiIiwidGl0bGUiOiJNYWduZXRpYyBTa3lybWlvbiBhcyBhIE5vbmxpbmVhciBSZXNpc3RpdmUgRWxlbWVudDogQSBQb3RlbnRpYWwgQnVpbGRpbmcgQmxvY2sgZm9yIFJlc2Vydm9pciBDb21wdXRpbmciLCJhdXRob3IiOlt7ImZhbWlseSI6IlByeWNoeW5lbmtvIiwiZ2l2ZW4iOiJEaWFuYSIsInBhcnNlLW5hbWVzIjpmYWxzZSwiZHJvcHBpbmctcGFydGljbGUiOiIiLCJub24tZHJvcHBpbmctcGFydGljbGUiOiIifSx7ImZhbWlseSI6IlNpdHRlIiwiZ2l2ZW4iOiJNYXR0aGlhcy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Qm91cmlhbm9mZiIsImdpdmVuIjoiR2VvcmdlIiwicGFyc2UtbmFtZXMiOmZhbHNlLCJkcm9wcGluZy1wYXJ0aWNsZSI6IiIsIm5vbi1kcm9wcGluZy1wYXJ0aWNsZSI6IiJ9LHsiZmFtaWx5IjoiS2zDpHVpIiwiZ2l2ZW4iOiJNYXRoaWFzIiwicGFyc2UtbmFtZXMiOmZhbHNlLCJkcm9wcGluZy1wYXJ0aWNsZSI6IiIsIm5vbi1kcm9wcGluZy1wYXJ0aWNsZSI6IiJ9LHsiZmFtaWx5IjoiU2lub3ZhIiwiZ2l2ZW4iOiJKYWlybyIsInBhcnNlLW5hbWVzIjpmYWxzZSwiZHJvcHBpbmctcGFydGljbGUiOiIiLCJub24tZHJvcHBpbmctcGFydGljbGUiOiIifSx7ImZhbWlseSI6IkV2ZXJzY2hvci1TaXR0ZSIsImdpdmVuIjoiS2FyaW4iLCJwYXJzZS1uYW1lcyI6ZmFsc2UsImRyb3BwaW5nLXBhcnRpY2xlIjoiIiwibm9uLWRyb3BwaW5nLXBhcnRpY2xlIjoiIn1dLCJjb250YWluZXItdGl0bGUiOiJQaHlzaWNhbCBSZXZpZXcgQXBwbGllZCIsImNvbnRhaW5lci10aXRsZS1zaG9ydCI6IlBoeXMgUmV2IEFwcGwiLCJET0kiOiIxMC4xMTAzL1BoeXNSZXZBcHBsaWVkLjkuMDE0MDM0IiwiSVNTTiI6IjIzMzE3MDE5IiwiaXNzdWVkIjp7ImRhdGUtcGFydHMiOltbMjAxOCwxLDMxXV19LCJhYnN0cmFjdCI6Ikluc3BpcmVkIGJ5IHRoZSBodW1hbiBicmFpbiwgdGhlcmUgaXMgYSBzdHJvbmcgZWZmb3J0IHRvIGZpbmQgYWx0ZXJuYXRpdmUgbW9kZWxzIG9mIGluZm9ybWF0aW9uIHByb2Nlc3NpbmcgY2FwYWJsZSBvZiBpbWl0YXRpbmcgdGhlIGhpZ2ggZW5lcmd5IGVmZmljaWVuY3kgb2YgbmV1cm9tb3JwaGljIGluZm9ybWF0aW9uIHByb2Nlc3NpbmcuIE9uZSBwb3NzaWJsZSByZWFsaXphdGlvbiBvZiBjb2duaXRpdmUgY29tcHV0aW5nIGludm9sdmVzIHJlc2Vydm9pciBjb21wdXRpbmcgbmV0d29ya3MuIFRoZXNlIG5ldHdvcmtzIGFyZSBidWlsdCBvdXQgb2Ygbm9ubGluZWFyIHJlc2lzdGl2ZSBlbGVtZW50cyB3aGljaCBhcmUgcmVjdXJzaXZlbHkgY29ubmVjdGVkLiBXZSBwcm9wb3NlIHRoYXQgYSBTa3lybWlvbiBuZXR3b3JrIGVtYmVkZGVkIGluIG1hZ25ldGljIGZpbG1zIG1heSBwcm92aWRlIGEgc3VpdGFibGUgcGh5c2ljYWwgaW1wbGVtZW50YXRpb24gZm9yIHJlc2Vydm9pciBjb21wdXRpbmcgYXBwbGljYXRpb25zLiBUaGUgc2lnbmlmaWNhbnQga2V5IGluZ3JlZGllbnQgb2Ygc3VjaCBhIG5ldHdvcmsgaXMgYSB0d28tdGVybWluYWwgZGV2aWNlIHdpdGggbm9ubGluZWFyIHZvbHRhZ2UgY2hhcmFjdGVyaXN0aWNzIG9yaWdpbmF0aW5nIGZyb20gbWFnbmV0b3Jlc2lzdGl2ZSBlZmZlY3RzLCBzdWNoIGFzIHRoZSBhbmlzb3Ryb3BpYyBtYWduZXRvcmVzaXN0YW5jZSBvciB0aGUgcmVjZW50bHkgZGlzY292ZXJlZCBub25jb2xsaW5lYXIgbWFnbmV0b3Jlc2lzdGFuY2UuIFRoZSBtb3N0IGJhc2ljIGVsZW1lbnQgZm9yIGEgcmVzZXJ2b2lyIGNvbXB1dGluZyBuZXR3b3JrIGJ1aWx0IGZyb20gXCJTa3lybWlvbiBmYWJyaWNzXCIgaXMgYSBzaW5nbGUgU2t5cm1pb24gZW1iZWRkZWQgaW4gYSBmZXJyb21hZ25ldGljIHJpYmJvbi4gSW4gb3JkZXIgdG8gcGF2ZSB0aGUgd2F5IHRvd2FyZHMgcmVzZXJ2b2lyIGNvbXB1dGluZyBzeXN0ZW1zIGJhc2VkIG9uIFNreXJtaW9uIGZhYnJpY3MsIHdlIHNpbXVsYXRlIGFuZCBhbmFseXplIChpKSB0aGUgY3VycmVudCBmbG93IHRocm91Z2ggYSBzaW5nbGUgbWFnbmV0aWMgU2t5cm1pb24gZHVlIHRvIHRoZSBhbmlzb3Ryb3BpYyBtYWduZXRvcmVzaXN0aXZlIGVmZmVjdCBhbmQgKGlpKSB0aGUgY29tYmluZWQgcGh5c2ljcyBvZiBsb2NhbCBwaW5uaW5nIGFuZCB0aGUgYW5pc290cm9waWMgbWFnbmV0b3Jlc2lzdGl2ZSBlZmZlY3QuIiwicHVibGlzaGVyIjoiQW1lcmljYW4gUGh5c2ljYWwgU29jaWV0eSIsImlzc3VlIjoiMSIsInZvbHVtZSI6IjkifSwiaXNUZW1wb3JhcnkiOmZhbHNlfV19&quot;,&quot;citationItems&quot;:[{&quot;id&quot;:&quot;6bee0064-38a8-309f-ac41-151c807bbe0b&quot;,&quot;itemData&quot;:{&quot;type&quot;:&quot;article-journal&quot;,&quot;id&quot;:&quot;6bee0064-38a8-309f-ac41-151c807bbe0b&quot;,&quot;title&quot;:&quot;Magnetic Skyrmion as a Nonlinear Resistive Element: A Potential Building Block for Reservoir Computing&quot;,&quot;author&quot;:[{&quot;family&quot;:&quot;Prychynenko&quot;,&quot;given&quot;:&quot;Diana&quot;,&quot;parse-names&quot;:false,&quot;dropping-particle&quot;:&quot;&quot;,&quot;non-dropping-particle&quot;:&quot;&quot;},{&quot;family&quot;:&quot;Sitte&quot;,&quot;given&quot;:&quot;Matthias&quot;,&quot;parse-names&quot;:false,&quot;dropping-particle&quot;:&quot;&quot;,&quot;non-dropping-particle&quot;:&quot;&quot;},{&quot;family&quot;:&quot;Litzius&quot;,&quot;given&quot;:&quot;Kai&quot;,&quot;parse-names&quot;:false,&quot;dropping-particle&quot;:&quot;&quot;,&quot;non-dropping-particle&quot;:&quot;&quot;},{&quot;family&quot;:&quot;Krüger&quot;,&quot;given&quot;:&quot;Benjamin&quot;,&quot;parse-names&quot;:false,&quot;dropping-particle&quot;:&quot;&quot;,&quot;non-dropping-particle&quot;:&quot;&quot;},{&quot;family&quot;:&quot;Bourianoff&quot;,&quot;given&quot;:&quot;George&quot;,&quot;parse-names&quot;:false,&quot;dropping-particle&quot;:&quot;&quot;,&quot;non-dropping-particle&quot;:&quot;&quot;},{&quot;family&quot;:&quot;Kläui&quot;,&quot;given&quot;:&quot;Mathias&quot;,&quot;parse-names&quot;:false,&quot;dropping-particle&quot;:&quot;&quot;,&quot;non-dropping-particle&quot;:&quot;&quot;},{&quot;family&quot;:&quot;Sinova&quot;,&quot;given&quot;:&quot;Jairo&quot;,&quot;parse-names&quot;:false,&quot;dropping-particle&quot;:&quot;&quot;,&quot;non-dropping-particle&quot;:&quot;&quot;},{&quot;family&quot;:&quot;Everschor-Sitte&quot;,&quot;given&quot;:&quot;Karin&quot;,&quot;parse-names&quot;:false,&quot;dropping-particle&quot;:&quot;&quot;,&quot;non-dropping-particle&quot;:&quot;&quot;}],&quot;container-title&quot;:&quot;Physical Review Applied&quot;,&quot;container-title-short&quot;:&quot;Phys Rev Appl&quot;,&quot;DOI&quot;:&quot;10.1103/PhysRevApplied.9.014034&quot;,&quot;ISSN&quot;:&quot;23317019&quot;,&quot;issued&quot;:{&quot;date-parts&quot;:[[2018,1,31]]},&quot;abstract&quot;:&quo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quot;Skyrmion fabrics\&quot;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quot;,&quot;publisher&quot;:&quot;American Physical Society&quot;,&quot;issue&quot;:&quot;1&quot;,&quot;volume&quot;:&quot;9&quot;},&quot;isTemporary&quot;:false}]},{&quot;citationID&quot;:&quot;MENDELEY_CITATION_692ac9fe-a6b5-4602-aeed-c22ee9608f39&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jkyYWM5ZmUtYTZiNS00NjAyLWFlZWQtYzIyZWU5NjA4ZjM5IiwicHJvcGVydGllcyI6eyJub3RlSW5kZXgiOjB9LCJpc0VkaXRlZCI6ZmFsc2UsIm1hbnVhbE92ZXJyaWRlIjp7ImlzTWFudWFsbHlPdmVycmlkZGVuIjpmYWxzZSwiY2l0ZXByb2NUZXh0IjoiPHN1cD41LDY8L3N1cD4iLCJtYW51YWxPdmVycmlkZVRleHQiOiIifSwiY2l0YXRpb25JdGVtcyI6W3siaWQiOiIxYjYxMTg4ZS0xNGJkLTMwMzctOGE5Ny0yMTU5YmJlZDQzMDUiLCJpdGVtRGF0YSI6eyJ0eXBlIjoicmVwb3J0IiwiaWQiOiIxYjYxMTg4ZS0xNGJkLTMwMzctOGE5Ny0yMTU5YmJlZDQzMDUiLCJ0aXRsZSI6IlBhdHRlcm4gcmVjb2duaXRpb24gd2l0aCBuZXVyb21vcnBoaWMgY29tcHV0aW5nIHVzaW5nIG1hZ25ldGljIGZpZWxkLWluZHVjZWQgZHluYW1pY3Mgb2Ygc2t5cm1pb25zIiwiYXV0aG9yIjpbeyJmYW1pbHkiOiJZb2tvdWNoaSIsImdpdmVuIjoiVG9tb3l1a2kiLCJwYXJzZS1uYW1lcyI6ZmFsc2UsImRyb3BwaW5nLXBhcnRpY2xlIjoiIiwibm9uLWRyb3BwaW5nLXBhcnRpY2xlIjoiIn0seyJmYW1pbHkiOiJTdWdpbW90byIsImdpdmVuIjoiU2F0b3NoaSIsInBhcnNlLW5hbWVzIjpmYWxzZSwiZHJvcHBpbmctcGFydGljbGUiOiIiLCJub24tZHJvcHBpbmctcGFydGljbGUiOiIifSx7ImZhbWlseSI6IlJhbmEiLCJnaXZlbiI6IkJpdmFzIiwicGFyc2UtbmFtZXMiOmZhbHNlLCJkcm9wcGluZy1wYXJ0aWNsZSI6IiIsIm5vbi1kcm9wcGluZy1wYXJ0aWNsZSI6IiJ9LHsiZmFtaWx5IjoiU2VraSIsImdpdmVuIjoiU2hpbmljaGlybyIsInBhcnNlLW5hbWVzIjpmYWxzZSwiZHJvcHBpbmctcGFydGljbGUiOiIiLCJub24tZHJvcHBpbmctcGFydGljbGUiOiIifSx7ImZhbWlseSI6Ik9nYXdhIiwiZ2l2ZW4iOiJOYW9raSIsInBhcnNlLW5hbWVzIjpmYWxzZSwiZHJvcHBpbmctcGFydGljbGUiOiIiLCJub24tZHJvcHBpbmctcGFydGljbGUiOiIifSx7ImZhbWlseSI6IlNoaW9taSIsImdpdmVuIjoiWXVraSIsInBhcnNlLW5hbWVzIjpmYWxzZSwiZHJvcHBpbmctcGFydGljbGUiOiIiLCJub24tZHJvcHBpbmctcGFydGljbGUiOiIifSx7ImZhbWlseSI6Ikthc2FpIiwiZ2l2ZW4iOiJTaGlueWEiLCJwYXJzZS1uYW1lcyI6ZmFsc2UsImRyb3BwaW5nLXBhcnRpY2xlIjoiIiwibm9uLWRyb3BwaW5nLXBhcnRpY2xlIjoiIn0seyJmYW1pbHkiOiJPdGFuaSIsImdpdmVuIjoiWW9zaGljaGlrYSIsInBhcnNlLW5hbWVzIjpmYWxzZSwiZHJvcHBpbmctcGFydGljbGUiOiIiLCJub24tZHJvcHBpbmctcGFydGljbGUiOiIifV0sImNvbnRhaW5lci10aXRsZSI6IlNjaS4gQWR2IiwiVVJMIjoiaHR0cHM6Ly93d3cuc2NpZW5jZS5vcmciLCJpc3N1ZWQiOnsiZGF0ZS1wYXJ0cyI6W1syMDIyXV19LCJudW1iZXItb2YtcGFnZXMiOiI1NjUyIiwiYWJzdHJhY3QiOiJOb25saW5lYXIgcGhlbm9tZW5hIGluIHBoeXNpY2FsIHN5c3RlbXMgY2FuIGJlIHVzZWQgZm9yIGJyYWluLWluc3BpcmVkIGNvbXB1dGluZyB3aXRoIGxvdyBlbmVyZ3kgY29uc3VtcHRpb24uIFJlc3BvbnNlIGZyb20gdGhlIGR5bmFtaWNzIG9mIGEgdG9wb2xvZ2ljYWwgc3BpbiBzdHJ1Y3R1cmUgY2FsbGVkIHNreXJtaW9uIGlzIG9uZSBvZiB0aGUgY2FuZGlkYXRlcyBmb3Igc3VjaCBhIG5ldXJvbW9ycGhpYyBjb21wdXRpbmcuIEhvd2V2ZXIsIGl0cyBhYmlsaXR5IGhhcyBub3QgYmVlbiB3ZWxsIGV4cGxvcmVkIGV4cGVyaW1lbnRhbGx5LiBIZXJlLCB3ZSBleHBlcmltZW50YWxseSBkZW1vbnN0cmF0ZSBuZXVyb21vcnBoaWMgY29tcHV0aW5nIHVzaW5nIG5vbmxpbmVhciByZXNwb25zZSBvcmlnaW5hdGluZyBmcm9tIG1hZ25ldGljIGZpZWxkLWluZHVjZWQgZHluYW1pY3Mgb2Ygc2t5cm1pb25zLiBXZSBkZXNpZ25lZCBhIHNpbXBsZS1zdHJ1Y3R1cmVkIHNreXJtaW9uLWJhc2VkIG5ldXJvbW9ycGhpYyBkZXZpY2UgYW5kIHN1Y2NlZWRlZCBpbiBoYW5kd3JpdHRlbiBkaWdpdCByZWNvZ25pdGlvbiB3aXRoIHRoZSBhY2N1cmFjeSBhcyBsYXJnZSBhcyA5NC43JSBhbmQgd2F2ZWZvcm0gcmVjb2duaXRpb24uIE5vdGFibHksIHRoZXJlIGV4aXN0cyBhIHBvc2l0aXZlIGNvcnJlbGF0aW9uIGJldHdlZW4gdGhlIHJlY29nbml0aW9uIGFjY3VyYWN5IGFuZCB0aGUgbnVtYmVyIG9mIHNreXJtaW9ucyBpbiB0aGUgZGV2aWNlcy4gVGhlIGxhcmdlIGRlZ3JlZXMgb2YgZnJlZWRvbSBvZiBza3lybWlvbiBzeXN0ZW1zLCBzdWNoIGFzIHRoZSBwb3NpdGlvbiBhbmQgdGhlIHNpemUsIG9yaWdpbmF0ZSBmcm9tIHRoZSBtb3JlIGNvbXBsZXggbm9ubGluZWFyIG1hcHBpbmcsIHRoZSBsYXJnZXIgb3V0cHV0IGRpbWVuc2lvbiwgYW5kLCB0aHVzLCBoaWdoIGFjY3VyYWN5LiBPdXIgcmVzdWx0cyBwcm92aWRlIGEgZ3VpZGVsaW5lIGZvciBkZXZlbG9waW5nIGVuZXJneS1zYXZpbmcgYW5kIGhpZ2gtcGVyZm9ybWFuY2Ugc2t5cm1pb24gbmV1cm9tb3JwaGljIGNvbXB1dGluZyBkZXZpY2VzLiIsInZvbHVtZSI6IjgiLCJjb250YWluZXItdGl0bGUtc2hvcnQiOiIifSwiaXNUZW1wb3JhcnkiOmZhbHNlfSx7ImlkIjoiODYyODE5NzItNjBjMC0zYzE4LWIyYmItMjY1NzY3OGRlZmFkIiwiaXRlbURhdGEiOnsidHlwZSI6ImFydGljbGUtam91cm5hbCIsImlkIjoiODYyODE5NzItNjBjMC0zYzE4LWIyYmItMjY1NzY3OGRlZmFkIiwidGl0bGUiOiJBbm9tYWxvdXMgaGFsbCBhbmQgc2t5cm1pb24gdG9wb2xvZ2ljYWwgaGFsbCByZXNpc3Rpdml0eSBpbiBtYWduZXRpYyBoZXRlcm9zdHJ1Y3R1cmVzIGZvciB0aGUgbmV1cm9tb3JwaGljIGNvbXB1dGluZyBhcHBsaWNhdGlvbnMiLCJhdXRob3IiOlt7ImZhbWlseSI6IkxvbmUiLCJnaXZlbiI6IkFpamF6IEguIiwicGFyc2UtbmFtZXMiOmZhbHNlLCJkcm9wcGluZy1wYXJ0aWNsZSI6IiIsIm5vbi1kcm9wcGluZy1wYXJ0aWNsZSI6IiJ9LHsiZmFtaWx5IjoiWm91IiwiZ2l2ZW4iOiJYdWVjdWkiLCJwYXJzZS1uYW1lcyI6ZmFsc2UsImRyb3BwaW5nLXBhcnRpY2xlIjoiIiwibm9uLWRyb3BwaW5nLXBhcnRpY2xlIjoiIn0seyJmYW1pbHkiOiJEYXMiLCJnaXZlbiI6IkRlYmFzaXMiLCJwYXJzZS1uYW1lcyI6ZmFsc2UsImRyb3BwaW5nLXBhcnRpY2xlIjoiIiwibm9uLWRyb3BwaW5nLXBhcnRpY2xlIjoiIn0seyJmYW1pbHkiOiJGb25nIiwiZ2l2ZW4iOiJYdWFueWFvIiwicGFyc2UtbmFtZXMiOmZhbHNlLCJkcm9wcGluZy1wYXJ0aWNsZSI6IiIsIm5vbi1kcm9wcGluZy1wYXJ0aWNsZSI6IiJ9LHsiZmFtaWx5IjoiU2V0dGkiLCJnaXZlbiI6IkdpYW5sdWNhIiwicGFyc2UtbmFtZXMiOmZhbHNlLCJkcm9wcGluZy1wYXJ0aWNsZSI6IiIsIm5vbi1kcm9wcGluZy1wYXJ0aWNsZSI6IiJ9LHsiZmFtaWx5IjoiRmFyaWJvcnppIiwiZ2l2ZW4iOiJIb3NzZWluIiwicGFyc2UtbmFtZXMiOmZhbHNlLCJkcm9wcGluZy1wYXJ0aWNsZSI6IiIsIm5vbi1kcm9wcGluZy1wYXJ0aWNsZSI6IiJ9XSwiY29udGFpbmVyLXRpdGxlIjoibnBqIFNwaW50cm9uaWNzIiwiRE9JIjoiMTAuMTAzOC9zNDQzMDYtMDIzLTAwMDA2LXoiLCJpc3N1ZWQiOnsiZGF0ZS1wYXJ0cyI6W1syMDI0LDMsMTJdXX0sImFic3RyYWN0IjoiVG9wb2xvZ2ljYWxseSBwcm90ZWN0ZWQgc3BpbiB0ZXh0dXJlcywgc3VjaCBhcyBtYWduZXRpYyBza3lybWlvbnMsIGhhdmUgc2hvd24gdGhlIHBvdGVudGlhbCBmb3IgaGlnaC1kZW5zaXR5IGRhdGEgc3RvcmFnZSBhbmQgZW5lcmd5LWVmZmljaWVudCBjb21wdXRpbmcgYXBwbGljYXRpb25zIG93aW5nIHRvIHRoZWlyIHBhcnRpY2xlLWxpa2UgYmVoYXZpb3IsIHNtYWxsIHNpemUsIGFuZCBsb3cgZHJpdmluZyBjdXJyZW50IHJlcXVpcmVtZW50cy4gRXZhbHVhdGluZyB0aGUgd3JpdGluZyBhbmQgcmVhZGluZyBvZiB0aGUgc2t5cm1pb27igJlzIG1hZ25ldGljIGFuZCBlbGVjdHJpY2FsIGNoYXJhY3RlcmlzdGljcyBpcyBjcnVjaWFsIHRvIGltcGxlbWVudGluZyB0aGVzZSBkZXZpY2VzLiBJbiB0aGlzIHBhcGVyLCB3ZSBwcmVzZW50IHRoZSBtYWduZXRpYyBoZXRlcm9zdHJ1Y3R1cmUgSGFsbCBiYXIgZGV2aWNlIGFuZCBzdHVkeSB0aGUgYW5vbWFsb3VzIEhhbGwgYW5kIHRvcG9sb2dpY2FsIEhhbGwgc2lnbmFscyBpbiB0aGVzZSBkZXZpY2VzLiBVc2luZyBkaWZmZXJlbnQgbWVhc3VyZW1lbnQgdGVjaG5pcXVlcywgd2UgaW52ZXN0aWdhdGUgdGhlIG1hZ25ldGljIGFuZCBlbGVjdHJpY2FsIGNoYXJhY3RlcmlzdGljcyBvZiB0aGUgbWFnbmV0aWMgc3RydWN0dXJlLiBXZSBtZWFzdXJlIHRoZSBza3lybWlvbiB0b3BvbG9naWNhbCByZXNpc3Rpdml0eSBhbmQgdGhlIG1hZ25ldGljIGZpZWxkIGF0IGRpZmZlcmVudCB0ZW1wZXJhdHVyZXMuIE1GTSBpbWFnaW5nIGFuZCBtaWNyb21hZ25ldGljIHNpbXVsYXRpb25zIGZ1cnRoZXIgZXhwbGFpbiB0aGUgYW5vbWFsb3VzIEhhbGwgYW5kIHRvcG9sb2dpY2FsIEhhbGwgcmVzaXN0aXZpdHkgY2hhcmFjdGVyaXN0aWNzIGF0IHZhcmlvdXMgbWFnbmV0aWMgZmllbGRzIGFuZCB0ZW1wZXJhdHVyZXMuIFRoZSBzdHVkeSBpcyBleHRlbmRlZCB0byBwcm9wb3NlIGEgc2t5cm1pb24tYmFzZWQgc3luYXB0aWMgZGV2aWNlIHNob3dpbmcgc3Bpbi1vcmJpdCB0b3JxdWUtY29udHJvbGxlZCBwbGFzdGljaXR5LiBUaGUgcmVzaXN0YW5jZSBzdGF0ZXMgYXJlIHJlYWQgdXNpbmcgdGhlIGFub21hbG91cyBIYWxsIG1lYXN1cmVtZW50IHRlY2huaXF1ZS4gVGhlIGRldmljZSBpbnRlZ3JhdGlvbiBpbiBhIG5ldXJvbW9ycGhpYyBjaXJjdWl0IGlzIHNpbXVsYXRlZCBpbiBhIDMtbGF5ZXIgZmVlZGZvcndhcmQgYXJ0aWZpY2lhbCBuZXVyYWwgbmV0d29yayBBTk4uIEJhc2VkIG9uIHRoZSBwcm9wb3NlZCBzeW5hcHNlcywgdGhlIG5ldXJhbCBuZXR3b3JrIGlzIHRyYWluZWQgYW5kIHRlc3RlZCBvbiB0aGUgTU5JU1QgZGF0YSBzZXQsIHdoZXJlIGEgcmVjb2duaXRpb24gYWNjdXJhY3kgcGVyZm9ybWFuY2Ugb2YgYWJvdXQgOTAlIGlzIGFjaGlldmVkLiBDb25zaWRlcmluZyB0aGUgbmFub3NlY29uZCByZWFkaW5nL3dyaXRpbmcgdGltZSBzY2FsZSBhbmQgYSBnb29kIHN5c3RlbSBsZXZlbCBwZXJmb3JtYW5jZSwgdGhlc2UgZGV2aWNlcyBleGhpYml0IGEgc3Vic3RhbnRpYWwgcHJvc3BlY3QgZm9yIGVuZXJneS1lZmZpY2llbnQgbmV1cm9tb3JwaGljIGNvbXB1dGluZy4iLCJwdWJsaXNoZXIiOiJTcHJpbmdlciBTY2llbmNlIGFuZCBCdXNpbmVzcyBNZWRpYSBMTEMiLCJpc3N1ZSI6IjEiLCJ2b2x1bWUiOiIyIiwiY29udGFpbmVyLXRpdGxlLXNob3J0IjoiIn0sImlzVGVtcG9yYXJ5IjpmYWxzZX1dfQ==&quot;,&quot;citationItems&quot;:[{&quot;id&quot;:&quot;1b61188e-14bd-3037-8a97-2159bbed4305&quot;,&quot;itemData&quot;:{&quot;type&quot;:&quot;report&quot;,&quot;id&quot;:&quot;1b61188e-14bd-3037-8a97-2159bbed4305&quot;,&quot;title&quot;:&quot;Pattern recognition with neuromorphic computing using magnetic field-induced dynamics of skyrmions&quot;,&quot;author&quot;:[{&quot;family&quot;:&quot;Yokouchi&quot;,&quot;given&quot;:&quot;Tomoyuki&quot;,&quot;parse-names&quot;:false,&quot;dropping-particle&quot;:&quot;&quot;,&quot;non-dropping-particle&quot;:&quot;&quot;},{&quot;family&quot;:&quot;Sugimoto&quot;,&quot;given&quot;:&quot;Satoshi&quot;,&quot;parse-names&quot;:false,&quot;dropping-particle&quot;:&quot;&quot;,&quot;non-dropping-particle&quot;:&quot;&quot;},{&quot;family&quot;:&quot;Rana&quot;,&quot;given&quot;:&quot;Bivas&quot;,&quot;parse-names&quot;:false,&quot;dropping-particle&quot;:&quot;&quot;,&quot;non-dropping-particle&quot;:&quot;&quot;},{&quot;family&quot;:&quot;Seki&quot;,&quot;given&quot;:&quot;Shinichiro&quot;,&quot;parse-names&quot;:false,&quot;dropping-particle&quot;:&quot;&quot;,&quot;non-dropping-particle&quot;:&quot;&quot;},{&quot;family&quot;:&quot;Ogawa&quot;,&quot;given&quot;:&quot;Naoki&quot;,&quot;parse-names&quot;:false,&quot;dropping-particle&quot;:&quot;&quot;,&quot;non-dropping-particle&quot;:&quot;&quot;},{&quot;family&quot;:&quot;Shiomi&quot;,&quot;given&quot;:&quot;Yuki&quot;,&quot;parse-names&quot;:false,&quot;dropping-particle&quot;:&quot;&quot;,&quot;non-dropping-particle&quot;:&quot;&quot;},{&quot;family&quot;:&quot;Kasai&quot;,&quot;given&quot;:&quot;Shinya&quot;,&quot;parse-names&quot;:false,&quot;dropping-particle&quot;:&quot;&quot;,&quot;non-dropping-particle&quot;:&quot;&quot;},{&quot;family&quot;:&quot;Otani&quot;,&quot;given&quot;:&quot;Yoshichika&quot;,&quot;parse-names&quot;:false,&quot;dropping-particle&quot;:&quot;&quot;,&quot;non-dropping-particle&quot;:&quot;&quot;}],&quot;container-title&quot;:&quot;Sci. Adv&quot;,&quot;URL&quot;:&quot;https://www.science.org&quot;,&quot;issued&quot;:{&quot;date-parts&quot;:[[2022]]},&quot;number-of-pages&quot;:&quot;5652&quot;,&quot;abstract&quot;:&quot;Nonlinear phenomena in physical systems can be used for brain-inspired computing with low energy consumption. Response from the dynamics of a topological spin structure called skyrmion is one of the candidates for such a neuromorphic computing. However, its ability has not been well explored experimentally. Here, we experimentally demonstrate neuromorphic computing using nonlinear response originating from magnetic field-induced dynamics of skyrmions. We designed a simple-structured skyrmion-based neuromorphic device and succeeded in handwritten digit recognition with the accuracy as large as 94.7% and waveform recognition. Notably, there exists a positive correlation between the recognition accuracy and the number of skyrmions in the devices. The large degrees of freedom of skyrmion systems, such as the position and the size, originate from the more complex nonlinear mapping, the larger output dimension, and, thus, high accuracy. Our results provide a guideline for developing energy-saving and high-performance skyrmion neuromorphic computing devices.&quot;,&quot;volume&quot;:&quot;8&quot;,&quot;container-title-short&quot;:&quot;&quot;},&quot;isTemporary&quot;:false},{&quot;id&quot;:&quot;86281972-60c0-3c18-b2bb-2657678defad&quot;,&quot;itemData&quot;:{&quot;type&quot;:&quot;article-journal&quot;,&quot;id&quot;:&quot;86281972-60c0-3c18-b2bb-2657678defad&quot;,&quot;title&quot;:&quot;Anomalous hall and skyrmion topological hall resistivity in magnetic heterostructures for the neuromorphic computing applications&quot;,&quot;author&quot;:[{&quot;family&quot;:&quot;Lone&quot;,&quot;given&quot;:&quot;Aijaz H.&quot;,&quot;parse-names&quot;:false,&quot;dropping-particle&quot;:&quot;&quot;,&quot;non-dropping-particle&quot;:&quot;&quot;},{&quot;family&quot;:&quot;Zou&quot;,&quot;given&quot;:&quot;Xuecui&quot;,&quot;parse-names&quot;:false,&quot;dropping-particle&quot;:&quot;&quot;,&quot;non-dropping-particle&quot;:&quot;&quot;},{&quot;family&quot;:&quot;Das&quot;,&quot;given&quot;:&quot;Debasis&quot;,&quot;parse-names&quot;:false,&quot;dropping-particle&quot;:&quot;&quot;,&quot;non-dropping-particle&quot;:&quot;&quot;},{&quot;family&quot;:&quot;Fong&quot;,&quot;given&quot;:&quot;Xuanyao&quot;,&quot;parse-names&quot;:false,&quot;dropping-particle&quot;:&quot;&quot;,&quot;non-dropping-particle&quot;:&quot;&quot;},{&quot;family&quot;:&quot;Setti&quot;,&quot;given&quot;:&quot;Gianluca&quot;,&quot;parse-names&quot;:false,&quot;dropping-particle&quot;:&quot;&quot;,&quot;non-dropping-particle&quot;:&quot;&quot;},{&quot;family&quot;:&quot;Fariborzi&quot;,&quot;given&quot;:&quot;Hossein&quot;,&quot;parse-names&quot;:false,&quot;dropping-particle&quot;:&quot;&quot;,&quot;non-dropping-particle&quot;:&quot;&quot;}],&quot;container-title&quot;:&quot;npj Spintronics&quot;,&quot;DOI&quot;:&quot;10.1038/s44306-023-00006-z&quot;,&quot;issued&quot;:{&quot;date-parts&quot;:[[2024,3,12]]},&quot;abstract&quot;:&quot;Topologically protected spin textures, such as magnetic skyrmions, have shown the potential for high-density data storage and energy-efficient computing applications owing to their particle-like behavior, small size, and low driving current requirements. Evaluating the writing and reading of the skyrmion’s magnetic and electrical characteristics is crucial to implementing these devices. In this paper, we present the magnetic heterostructure Hall bar device and study the anomalous Hall and topological Hall signals in these devices. Using different measurement techniques, we investigate the magnetic and electrical characteristics of the magnetic structure. We measure the skyrmion topological resistivity and the magnetic field at different temperatures. MFM imaging and micromagnetic simulations further explain the anomalous Hall and topological Hall resistivity characteristics at various magnetic fields and temperatures. The study is extended to propose a skyrmion-based synaptic device showing spin-orbit torque-controlled plasticity. The resistance states are read using the anomalous Hall measurement technique. The device integration in a neuromorphic circuit is simulated in a 3-layer feedforward artificial neural network ANN. Based on the proposed synapses, the neural network is trained and tested on the MNIST data set, where a recognition accuracy performance of about 90% is achieved. Considering the nanosecond reading/writing time scale and a good system level performance, these devices exhibit a substantial prospect for energy-efficient neuromorphic computing.&quot;,&quot;publisher&quot;:&quot;Springer Science and Business Media LLC&quot;,&quot;issue&quot;:&quot;1&quot;,&quot;volume&quot;:&quot;2&quot;,&quot;container-title-short&quot;:&quot;&quot;},&quot;isTemporary&quot;:false}]},{&quot;citationID&quot;:&quot;MENDELEY_CITATION_98867396-ca9b-4c6f-882f-e07df1e8e1b4&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g4NjczOTYtY2E5Yi00YzZmLTg4MmYtZTA3ZGYxZThlMWI0IiwicHJvcGVydGllcyI6eyJub3RlSW5kZXgiOjB9LCJpc0VkaXRlZCI6ZmFsc2UsIm1hbnVhbE92ZXJyaWRlIjp7ImlzTWFudWFsbHlPdmVycmlkZGVuIjpmYWxzZSwiY2l0ZXByb2NUZXh0IjoiPHN1cD43PC9zdXA+IiwibWFudWFsT3ZlcnJpZGVUZXh0IjoiIn0sImNpdGF0aW9uSXRlbXMiOlt7ImlkIjoiNGRmYmRkNjgtNmIzMC0zYjU2LTljYjUtNDFlZmE0YWFjZTA4IiwiaXRlbURhdGEiOnsidHlwZSI6InJlcG9ydCIsImlkIjoiNGRmYmRkNjgtNmIzMC0zYjU2LTljYjUtNDFlZmE0YWFjZTA4IiwidGl0bGUiOiJTa3lybWlvbiBMYXR0aWNlIGluIGEgQ2hpcmFsIE1hZ25ldCIsImF1dGhvciI6W3siZmFtaWx5IjoiTcO8aGxiYXVlciIsImdpdmVuIjoiUyIsInBhcnNlLW5hbWVzIjpmYWxzZSwiZHJvcHBpbmctcGFydGljbGUiOiIiLCJub24tZHJvcHBpbmctcGFydGljbGUiOiIifSx7ImZhbWlseSI6IkJpbnoiLCJnaXZlbiI6IkIiLCJwYXJzZS1uYW1lcyI6ZmFsc2UsImRyb3BwaW5nLXBhcnRpY2xlIjoiIiwibm9uLWRyb3BwaW5nLXBhcnRpY2xlIjoiIn0seyJmYW1pbHkiOiJKb25pZXR6IiwiZ2l2ZW4iOiJGIiwicGFyc2UtbmFtZXMiOmZhbHNlLCJkcm9wcGluZy1wYXJ0aWNsZSI6IiIsIm5vbi1kcm9wcGluZy1wYXJ0aWNsZSI6IiJ9LHsiZmFtaWx5IjoiUGZsZWlkZXJlciIsImdpdmVuIjoiQyIsInBhcnNlLW5hbWVzIjpmYWxzZSwiZHJvcHBpbmctcGFydGljbGUiOiIiLCJub24tZHJvcHBpbmctcGFydGljbGUiOiIifSx7ImZhbWlseSI6IlJvc2NoIiwiZ2l2ZW4iOiJBIiwicGFyc2UtbmFtZXMiOmZhbHNlLCJkcm9wcGluZy1wYXJ0aWNsZSI6IiIsIm5vbi1kcm9wcGluZy1wYXJ0aWNsZSI6IiJ9LHsiZmFtaWx5IjoiTmV1YmF1ZXIiLCJnaXZlbiI6IkEiLCJwYXJzZS1uYW1lcyI6ZmFsc2UsImRyb3BwaW5nLXBhcnRpY2xlIjoiIiwibm9uLWRyb3BwaW5nLXBhcnRpY2xlIjoiIn0seyJmYW1pbHkiOiJHZW9yZ2lpIiwiZ2l2ZW4iOiJSIiwicGFyc2UtbmFtZXMiOmZhbHNlLCJkcm9wcGluZy1wYXJ0aWNsZSI6IiIsIm5vbi1kcm9wcGluZy1wYXJ0aWNsZSI6IiJ9LHsiZmFtaWx5IjoiQsO2bmkiLCJnaXZlbiI6IlAiLCJwYXJzZS1uYW1lcyI6ZmFsc2UsImRyb3BwaW5nLXBhcnRpY2xlIjoiIiwibm9uLWRyb3BwaW5nLXBhcnRpY2xlIjoiIn1dLCJVUkwiOiJodHRwczovL3d3dy5zY2llbmNlLm9yZyIsImFic3RyYWN0IjoiU2t5cm1pb25zIHJlcHJlc2VudCB0b3BvbG9naWNhbGx5IHN0YWJsZSBmaWVsZCBjb25maWd1cmF0aW9ucyB3aXRoIHBhcnRpY2xlLWxpa2UgcHJvcGVydGllcy4gV2UgdXNlZCBuZXV0cm9uIHNjYXR0ZXJpbmcgdG8gb2JzZXJ2ZSB0aGUgc3BvbnRhbmVvdXMgZm9ybWF0aW9uIG9mIGEgdHdvLWRpbWVuc2lvbmFsIGxhdHRpY2Ugb2Ygc2t5cm1pb24gbGluZXMsIGEgdHlwZSBvZiBtYWduZXRpYyB2b3J0ZXgsIGluIHRoZSBjaGlyYWwgaXRpbmVyYW50LWVsZWN0cm9uIG1hZ25ldCBNblNpLiBUaGUgc2t5cm1pb24gbGF0dGljZSBzdGFiaWxpemVzIGF0IHRoZSBib3JkZXIgYmV0d2VlbiBwYXJhbWFnbmV0aXNtIGFuZCBsb25nLXJhbmdlIGhlbGltYWduZXRpYyBvcmRlciBwZXJwZW5kaWN1bGFyIHRvIGEgc21hbGwgYXBwbGllZCBtYWduZXRpYyBmaWVsZCByZWdhcmRsZXNzIG9mIHRoZSBkaXJlY3Rpb24gb2YgdGhlIG1hZ25ldGljIGZpZWxkIHJlbGF0aXZlIHRvIHRoZSBhdG9taWMgbGF0dGljZS4gT3VyIHN0dWR5IGV4cGVyaW1lbnRhbGx5IGVzdGFibGlzaGVzIG1hZ25ldGljIG1hdGVyaWFscyBsYWNraW5nIGludmVyc2lvbiBzeW1tZXRyeSBhcyBhbiBhcmVuYSBmb3IgbmV3IGZvcm1zIG9mIGNyeXN0YWxsaW5lIG9yZGVyIGNvbXBvc2VkIG9mIHRvcG9sb2dpY2FsbHkgc3RhYmxlIHNwaW4gc3RhdGVzLiIsImNvbnRhaW5lci10aXRsZS1zaG9ydCI6IiJ9LCJpc1RlbXBvcmFyeSI6ZmFsc2V9XX0=&quot;,&quot;citationItems&quot;:[{&quot;id&quot;:&quot;4dfbdd68-6b30-3b56-9cb5-41efa4aace08&quot;,&quot;itemData&quot;:{&quot;type&quot;:&quot;report&quot;,&quot;id&quot;:&quot;4dfbdd68-6b30-3b56-9cb5-41efa4aace08&quot;,&quot;title&quot;:&quot;Skyrmion Lattice in a Chiral Magnet&quot;,&quot;author&quot;:[{&quot;family&quot;:&quot;Mühlbauer&quot;,&quot;given&quot;:&quot;S&quot;,&quot;parse-names&quot;:false,&quot;dropping-particle&quot;:&quot;&quot;,&quot;non-dropping-particle&quot;:&quot;&quot;},{&quot;family&quot;:&quot;Binz&quot;,&quot;given&quot;:&quot;B&quot;,&quot;parse-names&quot;:false,&quot;dropping-particle&quot;:&quot;&quot;,&quot;non-dropping-particle&quot;:&quot;&quot;},{&quot;family&quot;:&quot;Jonietz&quot;,&quot;given&quot;:&quot;F&quot;,&quot;parse-names&quot;:false,&quot;dropping-particle&quot;:&quot;&quot;,&quot;non-dropping-particle&quot;:&quot;&quot;},{&quot;family&quot;:&quot;Pfleiderer&quot;,&quot;given&quot;:&quot;C&quot;,&quot;parse-names&quot;:false,&quot;dropping-particle&quot;:&quot;&quot;,&quot;non-dropping-particle&quot;:&quot;&quot;},{&quot;family&quot;:&quot;Rosch&quot;,&quot;given&quot;:&quot;A&quot;,&quot;parse-names&quot;:false,&quot;dropping-particle&quot;:&quot;&quot;,&quot;non-dropping-particle&quot;:&quot;&quot;},{&quot;family&quot;:&quot;Neubauer&quot;,&quot;given&quot;:&quot;A&quot;,&quot;parse-names&quot;:false,&quot;dropping-particle&quot;:&quot;&quot;,&quot;non-dropping-particle&quot;:&quot;&quot;},{&quot;family&quot;:&quot;Georgii&quot;,&quot;given&quot;:&quot;R&quot;,&quot;parse-names&quot;:false,&quot;dropping-particle&quot;:&quot;&quot;,&quot;non-dropping-particle&quot;:&quot;&quot;},{&quot;family&quot;:&quot;Böni&quot;,&quot;given&quot;:&quot;P&quot;,&quot;parse-names&quot;:false,&quot;dropping-particle&quot;:&quot;&quot;,&quot;non-dropping-particle&quot;:&quot;&quot;}],&quot;URL&quot;:&quot;https://www.science.org&quot;,&quot;abstract&quot;:&quot;Skyrmions represent topologically stable field configurations with particle-like properties. We used neutron scattering to observe the spontaneous formation of a two-dimensional lattice of skyrmion lines, a type of magnetic vortex, in the chiral itinerant-electron magnet MnSi. The skyrmion lattice stabilizes at the border between paramagnetism and long-range helimagnetic order perpendicular to a small applied magnetic field regardless of the direction of the magnetic field relative to the atomic lattice. Our study experimentally establishes magnetic materials lacking inversion symmetry as an arena for new forms of crystalline order composed of topologically stable spin states.&quot;,&quot;container-title-short&quot;:&quot;&quot;},&quot;isTemporary&quot;:false}]},{&quot;citationID&quot;:&quot;MENDELEY_CITATION_e7ca09e0-724f-4b39-bfbf-d23af81ed60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djYTA5ZTAtNzI0Zi00YjM5LWJmYmYtZDIzYWY4MWVkNjBhIiwicHJvcGVydGllcyI6eyJub3RlSW5kZXgiOjB9LCJpc0VkaXRlZCI6ZmFsc2UsIm1hbnVhbE92ZXJyaWRlIjp7ImlzTWFudWFsbHlPdmVycmlkZGVuIjpmYWxzZSwiY2l0ZXByb2NUZXh0IjoiPHN1cD44PC9zdXA+IiwibWFudWFsT3ZlcnJpZGVUZXh0IjoiIn0sImNpdGF0aW9uSXRlbXMiOlt7ImlkIjoiZjcwYWYwY2MtZjM5Mi0zNTEyLTllZmQtYzg4MjgzY2FkNTI1IiwiaXRlbURhdGEiOnsidHlwZSI6ImFydGljbGUiLCJpZCI6ImY3MGFmMGNjLWYzOTItMzUxMi05ZWZkLWM4ODI4M2NhZDUyNSIsInRpdGxlIjoiU2t5cm1pb25zIGluIG1hZ25ldGljIG11bHRpbGF5ZXJzIiwiYXV0aG9yIjpbeyJmYW1pbHkiOiJKaWFuZyIsImdpdmVuIjoiV2FuanVuIiwicGFyc2UtbmFtZXMiOmZhbHNlLCJkcm9wcGluZy1wYXJ0aWNsZSI6IiIsIm5vbi1kcm9wcGluZy1wYXJ0aWNsZSI6IiJ9LHsiZmFtaWx5IjoiQ2hlbiIsImdpdmVuIjoiR29uZyIsInBhcnNlLW5hbWVzIjpmYWxzZSwiZHJvcHBpbmctcGFydGljbGUiOiIiLCJub24tZHJvcHBpbmctcGFydGljbGUiOiIifSx7ImZhbWlseSI6IkxpdSIsImdpdmVuIjoiS2FpIiwicGFyc2UtbmFtZXMiOmZhbHNlLCJkcm9wcGluZy1wYXJ0aWNsZSI6IiIsIm5vbi1kcm9wcGluZy1wYXJ0aWNsZSI6IiJ9LHsiZmFtaWx5IjoiWmFuZyIsImdpdmVuIjoiSmlhZG9uZyIsInBhcnNlLW5hbWVzIjpmYWxzZSwiZHJvcHBpbmctcGFydGljbGUiOiIiLCJub24tZHJvcHBpbmctcGFydGljbGUiOiIifSx7ImZhbWlseSI6IlZlbHRodWlzIiwiZ2l2ZW4iOiJTdXphbm5lIEcuRS4iLCJwYXJzZS1uYW1lcyI6ZmFsc2UsImRyb3BwaW5nLXBhcnRpY2xlIjoiIiwibm9uLWRyb3BwaW5nLXBhcnRpY2xlIjoidGUifSx7ImZhbWlseSI6IkhvZmZtYW5uIiwiZ2l2ZW4iOiJBeGVsIiwicGFyc2UtbmFtZXMiOmZhbHNlLCJkcm9wcGluZy1wYXJ0aWNsZSI6IiIsIm5vbi1kcm9wcGluZy1wYXJ0aWNsZSI6IiJ9XSwiY29udGFpbmVyLXRpdGxlIjoiUGh5c2ljcyBSZXBvcnRzIiwiY29udGFpbmVyLXRpdGxlLXNob3J0IjoiUGh5cyBSZXAiLCJET0kiOiIxMC4xMDE2L2oucGh5c3JlcC4yMDE3LjA4LjAwMSIsIklTU04iOiIwMzcwMTU3MyIsImlzc3VlZCI6eyJkYXRlLXBhcnRzIjpbWzIwMTcsOCwyM11dfSwicGFnZSI6IjEtNDkiLCJhYnN0cmFjdCI6IlN5bW1ldHJ5IGJyZWFraW5nIHRvZ2V0aGVyIHdpdGggc3Ryb25nIHNwaW7igJNvcmJpdCBpbnRlcmFjdGlvbiBnaXZlcyByaXNlIHRvIG1hbnkgZXhjaXRpbmcgcGhlbm9tZW5hIHdpdGhpbiBjb25kZW5zZWQgbWF0dGVyIHBoeXNpY3MuIEEgcmVjZW50IGV4YW1wbGUgaXMgdGhlIGV4aXN0ZW5jZSBvZiBjaGlyYWwgc3BpbiB0ZXh0dXJlcywgd2hpY2ggYXJlIG9ic2VydmVkIGluIG1hZ25ldGljIHN5c3RlbXMgbGFja2luZyBpbnZlcnNpb24gc3ltbWV0cnkuIFRoZXNlIGNoaXJhbCBzcGluIHRleHR1cmVzLCBpbmNsdWRpbmcgZG9tYWluIHdhbGxzIGFuZCBtYWduZXRpYyBza3lybWlvbnMsIGFyZSBib3RoIGZ1bmRhbWVudGFsbHkgaW50ZXJlc3RpbmcgYW5kIHRlY2hub2xvZ2ljYWxseSBwcm9taXNpbmcuIEZvciBleGFtcGxlLCB0aGV5IGNhbiBiZSBkcml2ZW4gdmVyeSBlZmZpY2llbnRseSBieSBlbGVjdHJpY2FsIGN1cnJlbnRzLCBhbmQgZXhoaWJpdCBtYW55IG5ldyBwaHlzaWNhbCBwcm9wZXJ0aWVzIGRldGVybWluZWQgYnkgdGhlaXIgcmVhbC1zcGFjZSB0b3BvbG9naWNhbCBjaGFyYWN0ZXJpc3RpY3MuIERlcGVuZGluZyBvbiB0aGUgZGV0YWlscyBvZiB0aGUgY29tcGV0aW5nIGludGVyYWN0aW9ucywgdGhlc2Ugc3BpbiB0ZXh0dXJlcyBleGlzdCBpbiBkaWZmZXJlbnQgcGFyYW1ldGVyIHNwYWNlcy4gSG93ZXZlciwgdGhlIGdvdmVybmluZyBtZWNoYW5pc20gdW5kZXJseWluZyB0aGVpciBwaHlzaWNhbCBiZWhhdmlvcnMgcmVtYWlucyBlc3NlbnRpYWxseSB0aGUgc2FtZS4gSW4gdGhpcyByZXZpZXcgYXJ0aWNsZSwgdGhlIGZ1bmRhbWVudGFsIHRvcG9sb2dpY2FsIHBoeXNpY3MgdW5kZXJseWluZyB0aGVzZSBjaGlyYWwgc3BpbiB0ZXh0dXJlcywgdGhlIGtleSBmYWN0b3JzIGZvciBtYXRlcmlhbHMgb3B0aW1pemF0aW9uLCBhbmQgY3VycmVudCBkZXZlbG9wbWVudHMgYW5kIGZ1dHVyZSBjaGFsbGVuZ2VzIHdpbGwgYmUgZGlzY3Vzc2VkLiBJbiB0aGUgZW5kLCBhIGZldyBwcm9taXNpbmcgZGlyZWN0aW9ucyB0aGF0IHdpbGwgYWR2YW5jZSB0aGUgZGV2ZWxvcG1lbnQgb2Ygc2t5cm1pb24gYmFzZWQgc3BpbnRyb25pY3Mgd2lsbCBiZSBoaWdobGlnaHRlZC4iLCJwdWJsaXNoZXIiOiJFbHNldmllciBCLlYuIiwidm9sdW1lIjoiNzA0In0sImlzVGVtcG9yYXJ5IjpmYWxzZX1dfQ==&quot;,&quot;citationItems&quot;:[{&quot;id&quot;:&quot;f70af0cc-f392-3512-9efd-c88283cad525&quot;,&quot;itemData&quot;:{&quot;type&quot;:&quot;article&quot;,&quot;id&quot;:&quot;f70af0cc-f392-3512-9efd-c88283cad525&quot;,&quot;title&quot;:&quot;Skyrmions in magnetic multilayers&quot;,&quot;author&quot;:[{&quot;family&quot;:&quot;Jiang&quot;,&quot;given&quot;:&quot;Wanjun&quot;,&quot;parse-names&quot;:false,&quot;dropping-particle&quot;:&quot;&quot;,&quot;non-dropping-particle&quot;:&quot;&quot;},{&quot;family&quot;:&quot;Chen&quot;,&quot;given&quot;:&quot;Gong&quot;,&quot;parse-names&quot;:false,&quot;dropping-particle&quot;:&quot;&quot;,&quot;non-dropping-particle&quot;:&quot;&quot;},{&quot;family&quot;:&quot;Liu&quot;,&quot;given&quot;:&quot;Kai&quot;,&quot;parse-names&quot;:false,&quot;dropping-particle&quot;:&quot;&quot;,&quot;non-dropping-particle&quot;:&quot;&quot;},{&quot;family&quot;:&quot;Zang&quot;,&quot;given&quot;:&quot;Jiadong&quot;,&quot;parse-names&quot;:false,&quot;dropping-particle&quot;:&quot;&quot;,&quot;non-dropping-particle&quot;:&quot;&quot;},{&quot;family&quot;:&quot;Velthuis&quot;,&quot;given&quot;:&quot;Suzanne G.E.&quot;,&quot;parse-names&quot;:false,&quot;dropping-particle&quot;:&quot;&quot;,&quot;non-dropping-particle&quot;:&quot;te&quot;},{&quot;family&quot;:&quot;Hoffmann&quot;,&quot;given&quot;:&quot;Axel&quot;,&quot;parse-names&quot;:false,&quot;dropping-particle&quot;:&quot;&quot;,&quot;non-dropping-particle&quot;:&quot;&quot;}],&quot;container-title&quot;:&quot;Physics Reports&quot;,&quot;container-title-short&quot;:&quot;Phys Rep&quot;,&quot;DOI&quot;:&quot;10.1016/j.physrep.2017.08.001&quot;,&quot;ISSN&quot;:&quot;03701573&quot;,&quot;issued&quot;:{&quot;date-parts&quot;:[[2017,8,23]]},&quot;page&quot;:&quot;1-49&quot;,&quot;abstract&quot;:&quot;Symmetry breaking together with strong spin–orbit interaction gives rise to many exciting phenomena within condensed matter physics. A recent example is the existence of chiral spin textures, which are observed in magnetic systems lacking inversion symmetry. These chiral spin textures, including domain walls and magnetic skyrmions, are both fundamentally interesting and technologically promising. For example, they can be driven very efficiently by electrical currents, and exhibit many new physical properties determined by their real-space topological characteristics. Depending on the details of the competing interactions, these spin textures exist in different parameter spaces. However, the governing mechanism underlying their physical behaviors remains essentially the same. In this review article, the fundamental topological physics underlying these chiral spin textures, the key factors for materials optimization, and current developments and future challenges will be discussed. In the end, a few promising directions that will advance the development of skyrmion based spintronics will be highlighted.&quot;,&quot;publisher&quot;:&quot;Elsevier B.V.&quot;,&quot;volume&quot;:&quot;704&quot;},&quot;isTemporary&quot;:false}]},{&quot;citationID&quot;:&quot;MENDELEY_CITATION_f060cb2f-72fd-4dfb-9b13-61e65777e806&quot;,&quot;properties&quot;:{&quot;noteIndex&quot;:0},&quot;isEdited&quot;:false,&quot;manualOverride&quot;:{&quot;isManuallyOverridden&quot;:false,&quot;citeprocText&quot;:&quot;&lt;sup&gt;9–11&lt;/sup&gt;&quot;,&quot;manualOverrideText&quot;:&quot;&quot;},&quot;citationTag&quot;:&quot;MENDELEY_CITATION_v3_eyJjaXRhdGlvbklEIjoiTUVOREVMRVlfQ0lUQVRJT05fZjA2MGNiMmYtNzJmZC00ZGZiLTliMTMtNjFlNjU3NzdlODA2IiwicHJvcGVydGllcyI6eyJub3RlSW5kZXgiOjB9LCJpc0VkaXRlZCI6ZmFsc2UsIm1hbnVhbE92ZXJyaWRlIjp7ImlzTWFudWFsbHlPdmVycmlkZGVuIjpmYWxzZSwiY2l0ZXByb2NUZXh0IjoiPHN1cD454oCTMTE8L3N1cD4iLCJtYW51YWxPdmVycmlkZVRleHQiOiIifSwiY2l0YXRpb25JdGVtcyI6W3siaWQiOiI3NTczMGY4Ni1jNjU5LTMxY2MtODI1Zi03ODBjYWRkODg1YzAiLCJpdGVtRGF0YSI6eyJ0eXBlIjoiYXJ0aWNsZSIsImlkIjoiNzU3MzBmODYtYzY1OS0zMWNjLTgyNWYtNzgwY2FkZDg4NWMwIiwidGl0bGUiOiJTa3lybWlvbnMgb24gdGhlIHRyYWNrIiwiYXV0aG9yIjpbeyJmYW1pbHkiOiJGZXJ0IiwiZ2l2ZW4iOiJBbGJlcnQiLCJwYXJzZS1uYW1lcyI6ZmFsc2UsImRyb3BwaW5nLXBhcnRpY2xlIjoiIiwibm9uLWRyb3BwaW5nLXBhcnRpY2xlIjoiIn0seyJmYW1pbHkiOiJDcm9zIiwiZ2l2ZW4iOiJWaW5jZW50IiwicGFyc2UtbmFtZXMiOmZhbHNlLCJkcm9wcGluZy1wYXJ0aWNsZSI6IiIsIm5vbi1kcm9wcGluZy1wYXJ0aWNsZSI6IiJ9LHsiZmFtaWx5IjoiU2FtcGFpbyIsImdpdmVuIjoiSm/Do28iLCJwYXJzZS1uYW1lcyI6ZmFsc2UsImRyb3BwaW5nLXBhcnRpY2xlIjoiIiwibm9uLWRyb3BwaW5nLXBhcnRpY2xlIjoiIn1dLCJjb250YWluZXItdGl0bGUiOiJOYXR1cmUgTmFub3RlY2hub2xvZ3kiLCJjb250YWluZXItdGl0bGUtc2hvcnQiOiJOYXQgTmFub3RlY2hub2wiLCJET0kiOiIxMC4xMDM4L25uYW5vLjIwMTMuMjkiLCJJU1NOIjoiMTc0ODMzOTUiLCJQTUlEIjoiMjM0NTk1NDgiLCJpc3N1ZWQiOnsiZGF0ZS1wYXJ0cyI6W1syMDEzXV19LCJwYWdlIjoiMTUyLTE1NiIsInB1Ymxpc2hlciI6Ik5hdHVyZSBQdWJsaXNoaW5nIEdyb3VwIiwiaXNzdWUiOiIzIiwidm9sdW1lIjoiOCJ9LCJpc1RlbXBvcmFyeSI6ZmFsc2V9LHsiaWQiOiIwNTY2NmIyOS03ZmM3LTNjZDktYWE5Ni0zN2NiZTE3MDEwZTUiLCJpdGVtRGF0YSI6eyJ0eXBlIjoiYXJ0aWNsZS1qb3VybmFsIiwiaWQiOiIwNTY2NmIyOS03ZmM3LTNjZDktYWE5Ni0zN2NiZTE3MDEwZTUiLCJ0aXRsZSI6Ik9ic2VydmF0aW9uIG9mIHJvb20tdGVtcGVyYXR1cmUgbWFnbmV0aWMgc2t5cm1pb25zIGFuZCB0aGVpciBjdXJyZW50LWRyaXZlbiBkeW5hbWljcyBpbiB1bHRyYXRoaW4gbWV0YWxsaWMgZmVycm9tYWduZXRzIiwiYXV0aG9yIjpbeyJmYW1pbHkiOiJXb28iLCJnaXZlbiI6IlNlb25naG9vbi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SW0iLCJnaXZlbiI6Ik1pIFlvdW5nIiwicGFyc2UtbmFtZXMiOmZhbHNlLCJkcm9wcGluZy1wYXJ0aWNsZSI6IiIsIm5vbi1kcm9wcGluZy1wYXJ0aWNsZSI6IiJ9LHsiZmFtaWx5IjoiQ2FyZXR0YSIsImdpdmVuIjoiTHVjYXMiLCJwYXJzZS1uYW1lcyI6ZmFsc2UsImRyb3BwaW5nLXBhcnRpY2xlIjoiIiwibm9uLWRyb3BwaW5nLXBhcnRpY2xlIjoiIn0seyJmYW1pbHkiOiJSaWNodGVyIiwiZ2l2ZW4iOiJLb3JuZWwiLCJwYXJzZS1uYW1lcyI6ZmFsc2UsImRyb3BwaW5nLXBhcnRpY2xlIjoiIiwibm9uLWRyb3BwaW5nLXBhcnRpY2xlIjoiIn0seyJmYW1pbHkiOiJNYW5uIiwiZ2l2ZW4iOiJNYXh3ZWxsIiwicGFyc2UtbmFtZXMiOmZhbHNlLCJkcm9wcGluZy1wYXJ0aWNsZSI6IiIsIm5vbi1kcm9wcGluZy1wYXJ0aWNsZSI6IiJ9LHsiZmFtaWx5IjoiS3JvbmUiLCJnaXZlbiI6IkFuZHJlYSIsInBhcnNlLW5hbWVzIjpmYWxzZSwiZHJvcHBpbmctcGFydGljbGUiOiIiLCJub24tZHJvcHBpbmctcGFydGljbGUiOiIifSx7ImZhbWlseSI6IlJlZXZlIiwiZ2l2ZW4iOiJSb2JlcnQgTS4iLCJwYXJzZS1uYW1lcyI6ZmFsc2UsImRyb3BwaW5nLXBhcnRpY2xlIjoiIiwibm9uLWRyb3BwaW5nLXBhcnRpY2xlIjoiIn0seyJmYW1pbHkiOiJXZWlnYW5kIiwiZ2l2ZW4iOiJNYXJrdXMiLCJwYXJzZS1uYW1lcyI6ZmFsc2UsImRyb3BwaW5nLXBhcnRpY2xlIjoiIiwibm9uLWRyb3BwaW5nLXBhcnRpY2xlIjoiIn0seyJmYW1pbHkiOiJBZ3Jhd2FsIiwiZ2l2ZW4iOiJQYXJuaWthIiwicGFyc2UtbmFtZXMiOmZhbHNlLCJkcm9wcGluZy1wYXJ0aWNsZSI6IiIsIm5vbi1kcm9wcGluZy1wYXJ0aWNsZSI6IiJ9LHsiZmFtaWx5IjoiTGVtZXNoIiwiZ2l2ZW4iOiJJdmFuIiwicGFyc2UtbmFtZXMiOmZhbHNlLCJkcm9wcGluZy1wYXJ0aWNsZSI6IiIsIm5vbi1kcm9wcGluZy1wYXJ0aWNsZSI6IiJ9LHsiZmFtaWx5IjoiTWF3YXNzIiwiZ2l2ZW4iOiJNb2hhbWFkIEFzc2FhZCIsInBhcnNlLW5hbWVzIjpmYWxzZSwiZHJvcHBpbmctcGFydGljbGUiOiIiLCJub24tZHJvcHBpbmctcGFydGljbGUiOiIifSx7ImZhbWlseSI6IkZpc2NoZXIiLCJnaXZlbiI6IlBldGVyIiwicGFyc2UtbmFtZXMiOmZhbHNlLCJkcm9wcGluZy1wYXJ0aWNsZSI6IiIsIm5vbi1kcm9wcGluZy1wYXJ0aWNsZSI6IiJ9LHsiZmFtaWx5IjoiS2zDpHVpIiwiZ2l2ZW4iOiJNYXRoaWFzIiwicGFyc2UtbmFtZXMiOmZhbHNlLCJkcm9wcGluZy1wYXJ0aWNsZSI6IiIsIm5vbi1kcm9wcGluZy1wYXJ0aWNsZSI6IiJ9LHsiZmFtaWx5IjoiQmVhY2giLCJnaXZlbiI6Ikdlb2ZmcmV5IFMuRC4iLCJwYXJzZS1uYW1lcyI6ZmFsc2UsImRyb3BwaW5nLXBhcnRpY2xlIjoiIiwibm9uLWRyb3BwaW5nLXBhcnRpY2xlIjoiIn1dLCJjb250YWluZXItdGl0bGUiOiJOYXR1cmUgTWF0ZXJpYWxzIiwiY29udGFpbmVyLXRpdGxlLXNob3J0IjoiTmF0IE1hdGVyIiwiRE9JIjoiMTAuMTAzOC9ubWF0NDU5MyIsIklTU04iOiIxNDc2NDY2MCIsIlBNSUQiOiIyNjkyODY0MCIsImlzc3VlZCI6eyJkYXRlLXBhcnRzIjpbWzIwMTYsNSwxXV19LCJwYWdlIjoiNTAxLTUwNiIsImFic3RyYWN0IjoiTWFnbmV0aWMgc2t5cm1pb25zIGFyZSB0b3BvbG9naWNhbGx5IHByb3RlY3RlZCBzcGluIHRleHR1cmVzIHRoYXQgZXhoaWJpdCBmYXNjaW5hdGluZyBwaHlzaWNhbCBiZWhhdmlvdXJzIGFuZCBsYXJnZSBwb3RlbnRpYWwgaW4gaGlnaGx5IGVuZXJneS1lZmZpY2llbnQgc3BpbnRyb25pYyBkZXZpY2UgYXBwbGljYXRpb25zLiBUaGUgbWFpbiBvYnN0YWNsZXMgc28gZmFyIGFyZSB0aGF0IHNreXJtaW9ucyBoYXZlIGJlZW4gb2JzZXJ2ZWQgaW4gb25seSBhIGZldyBleG90aWMgbWF0ZXJpYWxzIGFuZCBhdCBsb3cgdGVtcGVyYXR1cmVzLCBhbmQgZmFzdCBjdXJyZW50LWRyaXZlbiBtb3Rpb24gb2YgaW5kaXZpZHVhbCBza3lybWlvbnMgaGFzIG5vdCB5ZXQgYmVlbiBhY2hpZXZlZC4gSGVyZSwgd2UgcmVwb3J0IHRoZSBvYnNlcnZhdGlvbiBvZiBzdGFibGUgbWFnbmV0aWMgc2t5cm1pb25zIGF0IHJvb20gdGVtcGVyYXR1cmUgaW4gdWx0cmF0aGluIHRyYW5zaXRpb24gbWV0YWwgZmVycm9tYWduZXRzIHdpdGggbWFnbmV0aWMgdHJhbnNtaXNzaW9uIHNvZnQgWC1yYXkgbWljcm9zY29weS4gV2UgZGVtb25zdHJhdGUgdGhlIGFiaWxpdHkgdG8gZ2VuZXJhdGUgc3RhYmxlIHNreXJtaW9uIGxhdHRpY2VzIGFuZCBkcml2ZSB0cmFpbnMgb2YgaW5kaXZpZHVhbCBza3lybWlvbnMgYnkgc2hvcnQgY3VycmVudCBwdWxzZXMgYWxvbmcgYSBtYWduZXRpYyByYWNldHJhY2sgYXQgc3BlZWRzIGV4Y2VlZGluZyAxMDAgbSBzLTEgYXMgcmVxdWlyZWQgZm9yIGFwcGxpY2F0aW9ucy4gT3VyIGZpbmRpbmdzIHByb3ZpZGUgZXhwZXJpbWVudGFsIGV2aWRlbmNlIG9mIHJlY2VudCBwcmVkaWN0aW9ucyBhbmQgb3BlbiB0aGUgZG9vciB0byByb29tLXRlbXBlcmF0dXJlIHNreXJtaW9uIHNwaW50cm9uaWNzIGluIHJvYnVzdCB0aGluLWZpbG0gaGV0ZXJvc3RydWN0dXJlcy4iLCJwdWJsaXNoZXIiOiJOYXR1cmUgUHVibGlzaGluZyBHcm91cCIsImlzc3VlIjoiNSIsInZvbHVtZSI6IjE1In0sImlzVGVtcG9yYXJ5IjpmYWxzZX0seyJpZCI6Ijg0M2E0ZjkyLTk0NmEtM2ZiNC05MDkzLTkwMWQ0Y2Q5NzA2YSIsIml0ZW1EYXRhIjp7InR5cGUiOiJhcnRpY2xlLWpvdXJuYWwiLCJpZCI6Ijg0M2E0ZjkyLTk0NmEtM2ZiNC05MDkzLTkwMWQ0Y2Q5NzA2YSIsInRpdGxlIjoiQWRkaXRpdmUgaW50ZXJmYWNpYWwgY2hpcmFsIGludGVyYWN0aW9uIGluIG11bHRpbGF5ZXJzIGZvciBzdGFiaWxpemF0aW9uIG9mIHNtYWxsIGluZGl2aWR1YWwgc2t5cm1pb25zIGF0IHJvb20gdGVtcGVyYXR1cmUiLCJhdXRob3IiOlt7ImZhbWlseSI6Ik1vcmVhdS1MdWNoYWlyZSIsImdpdmVuIjoiQy4iLCJwYXJzZS1uYW1lcyI6ZmFsc2UsImRyb3BwaW5nLXBhcnRpY2xlIjoiIiwibm9uLWRyb3BwaW5nLXBhcnRpY2xlIjoiIn0seyJmYW1pbHkiOiJNb3V0YWZpcyIsImdpdmVuIjoiQy4iLCJwYXJzZS1uYW1lcyI6ZmFsc2UsImRyb3BwaW5nLXBhcnRpY2xlIjoiIiwibm9uLWRyb3BwaW5nLXBhcnRpY2xlIjoiIn0seyJmYW1pbHkiOiJSZXlyZW4iLCJnaXZlbiI6Ik4uIiwicGFyc2UtbmFtZXMiOmZhbHNlLCJkcm9wcGluZy1wYXJ0aWNsZSI6IiIsIm5vbi1kcm9wcGluZy1wYXJ0aWNsZSI6IiJ9LHsiZmFtaWx5IjoiU2FtcGFpbyIsImdpdmVuIjoiSi4iLCJwYXJzZS1uYW1lcyI6ZmFsc2UsImRyb3BwaW5nLXBhcnRpY2xlIjoiIiwibm9uLWRyb3BwaW5nLXBhcnRpY2xlIjoiIn0seyJmYW1pbHkiOiJWYXoiLCJnaXZlbiI6IkMuIEEuRi4iLCJwYXJzZS1uYW1lcyI6ZmFsc2UsImRyb3BwaW5nLXBhcnRpY2xlIjoiIiwibm9uLWRyb3BwaW5nLXBhcnRpY2xlIjoiIn0seyJmYW1pbHkiOiJIb3JuZSIsImdpdmVuIjoiTi4iLCJwYXJzZS1uYW1lcyI6ZmFsc2UsImRyb3BwaW5nLXBhcnRpY2xlIjoiIiwibm9uLWRyb3BwaW5nLXBhcnRpY2xlIjoiVmFuIn0seyJmYW1pbHkiOiJCb3V6ZWhvdWFuZSIsImdpdmVuIjoiSy4iLCJwYXJzZS1uYW1lcyI6ZmFsc2UsImRyb3BwaW5nLXBhcnRpY2xlIjoiIiwibm9uLWRyb3BwaW5nLXBhcnRpY2xlIjoiIn0seyJmYW1pbHkiOiJHYXJjaWEiLCJnaXZlbiI6IksuIiwicGFyc2UtbmFtZXMiOmZhbHNlLCJkcm9wcGluZy1wYXJ0aWNsZSI6IiIsIm5vbi1kcm9wcGluZy1wYXJ0aWNsZSI6IiJ9LHsiZmFtaWx5IjoiRGVyYW5sb3QiLCJnaXZlbiI6IkMuIiwicGFyc2UtbmFtZXMiOmZhbHNlLCJkcm9wcGluZy1wYXJ0aWNsZSI6IiIsIm5vbi1kcm9wcGluZy1wYXJ0aWNsZSI6IiJ9LHsiZmFtaWx5IjoiV2Fybmlja2UiLCJnaXZlbiI6IlAuIiwicGFyc2UtbmFtZXMiOmZhbHNlLCJkcm9wcGluZy1wYXJ0aWNsZSI6IiIsIm5vbi1kcm9wcGluZy1wYXJ0aWNsZSI6IiJ9LHsiZmFtaWx5IjoiV29obGjDvHRlciIsImdpdmVuIjoiUC4iLCJwYXJzZS1uYW1lcyI6ZmFsc2UsImRyb3BwaW5nLXBhcnRpY2xlIjoiIiwibm9uLWRyb3BwaW5nLXBhcnRpY2xlIjoiIn0seyJmYW1pbHkiOiJHZW9yZ2UiLCJnaXZlbiI6IkouIE0uIiwicGFyc2UtbmFtZXMiOmZhbHNlLCJkcm9wcGluZy1wYXJ0aWNsZSI6IiIsIm5vbi1kcm9wcGluZy1wYXJ0aWNsZSI6IiJ9LHsiZmFtaWx5IjoiV2VpZ2FuZCIsImdpdmVuIjoiTS4iLCJwYXJzZS1uYW1lcyI6ZmFsc2UsImRyb3BwaW5nLXBhcnRpY2xlIjoiIiwibm9uLWRyb3BwaW5nLXBhcnRpY2xlIjoiIn0seyJmYW1pbHkiOiJSYWFiZSIsImdpdmVuIjoiSi4iLCJwYXJzZS1uYW1lcyI6ZmFsc2UsImRyb3BwaW5nLXBhcnRpY2xlIjoiIiwibm9uLWRyb3BwaW5nLXBhcnRpY2xlIjoiIn0seyJmYW1pbHkiOiJDcm9zIiwiZ2l2ZW4iOiJWLiIsInBhcnNlLW5hbWVzIjpmYWxzZSwiZHJvcHBpbmctcGFydGljbGUiOiIiLCJub24tZHJvcHBpbmctcGFydGljbGUiOiIifSx7ImZhbWlseSI6IkZlcnQiLCJnaXZlbiI6IkEuIiwicGFyc2UtbmFtZXMiOmZhbHNlLCJkcm9wcGluZy1wYXJ0aWNsZSI6IiIsIm5vbi1kcm9wcGluZy1wYXJ0aWNsZSI6IiJ9XSwiY29udGFpbmVyLXRpdGxlIjoiTmF0dXJlIE5hbm90ZWNobm9sb2d5IiwiY29udGFpbmVyLXRpdGxlLXNob3J0IjoiTmF0IE5hbm90ZWNobm9sIiwiRE9JIjoiMTAuMTAzOC9ubmFuby4yMDE1LjMxMyIsIklTU04iOiIxNzQ4MzM5NSIsIlBNSUQiOiIyNjc4MDY2MCIsImlzc3VlZCI6eyJkYXRlLXBhcnRzIjpbWzIwMTYsNSwxXV19LCJwYWdlIjoiNDQ0LTQ0OCIsImFic3RyYWN0IjoiRmFjaW5nIHRoZSBldmVyLWdyb3dpbmcgZGVtYW5kIGZvciBkYXRhIHN0b3JhZ2Ugd2lsbCBtb3N0IHByb2JhYmx5IHJlcXVpcmUgYSBuZXcgcGFyYWRpZ20uIE5hbm9zY2FsZSBtYWduZXRpYyBza3lybWlvbnMgYXJlIGFudGljaXBhdGVkIHRvIHNvbHZlIHRoaXMgaXNzdWUgYXMgdGhleSBhcmUgYXJndWFibHkgdGhlIHNtYWxsZXN0IHNwaW4gdGV4dHVyZXMgaW4gbWFnbmV0aWMgdGhpbiBmaWxtcyBpbiBuYXR1cmUuIFdlIGRlc2lnbmVkIGNvYmFsdC1iYXNlZCBtdWx0aWxheWVyZWQgdGhpbiBmaWxtcyBpbiB3aGljaCB0aGUgY29iYWx0IGxheWVyIGlzIHNhbmR3aWNoZWQgYmV0d2VlbiB0d28gaGVhdnkgbWV0YWxzIGFuZCBzbyBwcm92aWRlcyBhZGRpdGl2ZSBpbnRlcmZhY2lhbCBEenlhbG9zaGluc2tpaS1Nb3JpeWEgaW50ZXJhY3Rpb25zIChETUlzKSwgd2hpY2ggcmVhY2ggYSB2YWx1ZSBjbG9zZSB0byAybUogbSAtMiBpbiB0aGUgY2FzZSBvZiB0aGUgSXJ8Q298UHQgYXN5bW1ldHJpYyBtdWx0aWxheWVycy4gVXNpbmcgYSBtYWduZXRpemF0aW9uLXNlbnNpdGl2ZSBzY2FubmluZyBYLXJheSB0cmFuc21pc3Npb24gbWljcm9zY29weSB0ZWNobmlxdWUsIHdlIGltYWdlZCBzbWFsbCBtYWduZXRpYyBkb21haW5zIGF0IHZlcnkgbG93IGZpZWxkcyBpbiB0aGVzZSBtdWx0aWxheWVycy4gVGhlIHN0dWR5IG9mIHRoZWlyIGJlaGF2aW91ciBpbiBhIHBlcnBlbmRpY3VsYXIgbWFnbmV0aWMgZmllbGQgYWxsb3dzIHVzIHRvIGNvbmNsdWRlIHRoYXQgdGhleSBhcmUgYWN0dWFsbHkgbWFnbmV0aWMgc2t5cm1pb25zIHN0YWJpbGl6ZWQgYnkgdGhlIGxhcmdlIERNSS4gVGhpcyBkaXNjb3Zlcnkgb2Ygc3RhYmxlIHN1Yi0xMDBubSBpbmRpdmlkdWFsIHNreXJtaW9ucyBhdCByb29tIHRlbXBlcmF0dXJlIGluIGEgdGVjaG5vbG9naWNhbGx5IHJlbGV2YW50IG1hdGVyaWFsIG9wZW5zIHRoZSB3YXkgZm9yIGRldmljZSBhcHBsaWNhdGlvbnMgaW4gdGhlIG5lYXIgZnV0dXJlLiIsInB1Ymxpc2hlciI6Ik5hdHVyZSBQdWJsaXNoaW5nIEdyb3VwIiwiaXNzdWUiOiI1Iiwidm9sdW1lIjoiMTEifSwiaXNUZW1wb3JhcnkiOmZhbHNlfV19&quot;,&quot;citationItems&quot;:[{&quot;id&quot;:&quot;75730f86-c659-31cc-825f-780cadd885c0&quot;,&quot;itemData&quot;:{&quot;type&quot;:&quot;article&quot;,&quot;id&quot;:&quot;75730f86-c659-31cc-825f-780cadd885c0&quot;,&quot;title&quot;:&quot;Skyrmions on the track&quot;,&quot;author&quot;:[{&quot;family&quot;:&quot;Fert&quot;,&quot;given&quot;:&quot;Albert&quot;,&quot;parse-names&quot;:false,&quot;dropping-particle&quot;:&quot;&quot;,&quot;non-dropping-particle&quot;:&quot;&quot;},{&quot;family&quot;:&quot;Cros&quot;,&quot;given&quot;:&quot;Vincent&quot;,&quot;parse-names&quot;:false,&quot;dropping-particle&quot;:&quot;&quot;,&quot;non-dropping-particle&quot;:&quot;&quot;},{&quot;family&quot;:&quot;Sampaio&quot;,&quot;given&quot;:&quot;João&quot;,&quot;parse-names&quot;:false,&quot;dropping-particle&quot;:&quot;&quot;,&quot;non-dropping-particle&quot;:&quot;&quot;}],&quot;container-title&quot;:&quot;Nature Nanotechnology&quot;,&quot;container-title-short&quot;:&quot;Nat Nanotechnol&quot;,&quot;DOI&quot;:&quot;10.1038/nnano.2013.29&quot;,&quot;ISSN&quot;:&quot;17483395&quot;,&quot;PMID&quot;:&quot;23459548&quot;,&quot;issued&quot;:{&quot;date-parts&quot;:[[2013]]},&quot;page&quot;:&quot;152-156&quot;,&quot;publisher&quot;:&quot;Nature Publishing Group&quot;,&quot;issue&quot;:&quot;3&quot;,&quot;volume&quot;:&quot;8&quot;},&quot;isTemporary&quot;:false},{&quot;id&quot;:&quot;05666b29-7fc7-3cd9-aa96-37cbe17010e5&quot;,&quot;itemData&quot;:{&quot;type&quot;:&quot;article-journal&quot;,&quot;id&quot;:&quot;05666b29-7fc7-3cd9-aa96-37cbe17010e5&quot;,&quot;title&quot;:&quot;Observation of room-temperature magnetic skyrmions and their current-driven dynamics in ultrathin metallic ferromagnets&quot;,&quot;author&quot;:[{&quot;family&quot;:&quot;Woo&quot;,&quot;given&quot;:&quot;Seonghoon&quot;,&quot;parse-names&quot;:false,&quot;dropping-particle&quot;:&quot;&quot;,&quot;non-dropping-particle&quot;:&quot;&quot;},{&quot;family&quot;:&quot;Litzius&quot;,&quot;given&quot;:&quot;Kai&quot;,&quot;parse-names&quot;:false,&quot;dropping-particle&quot;:&quot;&quot;,&quot;non-dropping-particle&quot;:&quot;&quot;},{&quot;family&quot;:&quot;Krüger&quot;,&quot;given&quot;:&quot;Benjamin&quot;,&quot;parse-names&quot;:false,&quot;dropping-particle&quot;:&quot;&quot;,&quot;non-dropping-particle&quot;:&quot;&quot;},{&quot;family&quot;:&quot;Im&quot;,&quot;given&quot;:&quot;Mi Young&quot;,&quot;parse-names&quot;:false,&quot;dropping-particle&quot;:&quot;&quot;,&quot;non-dropping-particle&quot;:&quot;&quot;},{&quot;family&quot;:&quot;Caretta&quot;,&quot;given&quot;:&quot;Lucas&quot;,&quot;parse-names&quot;:false,&quot;dropping-particle&quot;:&quot;&quot;,&quot;non-dropping-particle&quot;:&quot;&quot;},{&quot;family&quot;:&quot;Richter&quot;,&quot;given&quot;:&quot;Kornel&quot;,&quot;parse-names&quot;:false,&quot;dropping-particle&quot;:&quot;&quot;,&quot;non-dropping-particle&quot;:&quot;&quot;},{&quot;family&quot;:&quot;Mann&quot;,&quot;given&quot;:&quot;Maxwell&quot;,&quot;parse-names&quot;:false,&quot;dropping-particle&quot;:&quot;&quot;,&quot;non-dropping-particle&quot;:&quot;&quot;},{&quot;family&quot;:&quot;Krone&quot;,&quot;given&quot;:&quot;Andrea&quot;,&quot;parse-names&quot;:false,&quot;dropping-particle&quot;:&quot;&quot;,&quot;non-dropping-particle&quot;:&quot;&quot;},{&quot;family&quot;:&quot;Reeve&quot;,&quot;given&quot;:&quot;Robert M.&quot;,&quot;parse-names&quot;:false,&quot;dropping-particle&quot;:&quot;&quot;,&quot;non-dropping-particle&quot;:&quot;&quot;},{&quot;family&quot;:&quot;Weigand&quot;,&quot;given&quot;:&quot;Markus&quot;,&quot;parse-names&quot;:false,&quot;dropping-particle&quot;:&quot;&quot;,&quot;non-dropping-particle&quot;:&quot;&quot;},{&quot;family&quot;:&quot;Agrawal&quot;,&quot;given&quot;:&quot;Parnika&quot;,&quot;parse-names&quot;:false,&quot;dropping-particle&quot;:&quot;&quot;,&quot;non-dropping-particle&quot;:&quot;&quot;},{&quot;family&quot;:&quot;Lemesh&quot;,&quot;given&quot;:&quot;Ivan&quot;,&quot;parse-names&quot;:false,&quot;dropping-particle&quot;:&quot;&quot;,&quot;non-dropping-particle&quot;:&quot;&quot;},{&quot;family&quot;:&quot;Mawass&quot;,&quot;given&quot;:&quot;Mohamad Assaad&quot;,&quot;parse-names&quot;:false,&quot;dropping-particle&quot;:&quot;&quot;,&quot;non-dropping-particle&quot;:&quot;&quot;},{&quot;family&quot;:&quot;Fischer&quot;,&quot;given&quot;:&quot;Peter&quot;,&quot;parse-names&quot;:false,&quot;dropping-particle&quot;:&quot;&quot;,&quot;non-dropping-particle&quot;:&quot;&quot;},{&quot;family&quot;:&quot;Kläui&quot;,&quot;given&quot;:&quot;Mathias&quot;,&quot;parse-names&quot;:false,&quot;dropping-particle&quot;:&quot;&quot;,&quot;non-dropping-particle&quot;:&quot;&quot;},{&quot;family&quot;:&quot;Beach&quot;,&quot;given&quot;:&quot;Geoffrey S.D.&quot;,&quot;parse-names&quot;:false,&quot;dropping-particle&quot;:&quot;&quot;,&quot;non-dropping-particle&quot;:&quot;&quot;}],&quot;container-title&quot;:&quot;Nature Materials&quot;,&quot;container-title-short&quot;:&quot;Nat Mater&quot;,&quot;DOI&quot;:&quot;10.1038/nmat4593&quot;,&quot;ISSN&quot;:&quot;14764660&quot;,&quot;PMID&quot;:&quot;26928640&quot;,&quot;issued&quot;:{&quot;date-parts&quot;:[[2016,5,1]]},&quot;page&quot;:&quot;501-506&quot;,&quot;abstract&quot;:&quot;Magnetic skyrmions are topologically protected spin textures that exhibit fascinating physical behaviours and large potential in highly energy-efficient spintronic device applications. The main obstacles so far are that skyrmions have been observed in only a few exotic materials and at low temperatures, and fast current-driven motion of individual skyrmions has not yet been achieved. Here, we report the observation of stable magnetic skyrmions at room temperature in ultrathin transition metal ferromagnets with magnetic transmission soft X-ray microscopy. We demonstrate the ability to generate stable skyrmion lattices and drive trains of individual skyrmions by short current pulses along a magnetic racetrack at speeds exceeding 100 m s-1 as required for applications. Our findings provide experimental evidence of recent predictions and open the door to room-temperature skyrmion spintronics in robust thin-film heterostructures.&quot;,&quot;publisher&quot;:&quot;Nature Publishing Group&quot;,&quot;issue&quot;:&quot;5&quot;,&quot;volume&quot;:&quot;15&quot;},&quot;isTemporary&quot;:false},{&quot;id&quot;:&quot;843a4f92-946a-3fb4-9093-901d4cd9706a&quot;,&quot;itemData&quot;:{&quot;type&quot;:&quot;article-journal&quot;,&quot;id&quot;:&quot;843a4f92-946a-3fb4-9093-901d4cd9706a&quot;,&quot;title&quot;:&quot;Additive interfacial chiral interaction in multilayers for stabilization of small individual skyrmions at room temperature&quot;,&quot;author&quot;:[{&quot;family&quot;:&quot;Moreau-Luchaire&quot;,&quot;given&quot;:&quot;C.&quot;,&quot;parse-names&quot;:false,&quot;dropping-particle&quot;:&quot;&quot;,&quot;non-dropping-particle&quot;:&quot;&quot;},{&quot;family&quot;:&quot;Moutafis&quot;,&quot;given&quot;:&quot;C.&quot;,&quot;parse-names&quot;:false,&quot;dropping-particle&quot;:&quot;&quot;,&quot;non-dropping-particle&quot;:&quot;&quot;},{&quot;family&quot;:&quot;Reyren&quot;,&quot;given&quot;:&quot;N.&quot;,&quot;parse-names&quot;:false,&quot;dropping-particle&quot;:&quot;&quot;,&quot;non-dropping-particle&quot;:&quot;&quot;},{&quot;family&quot;:&quot;Sampaio&quot;,&quot;given&quot;:&quot;J.&quot;,&quot;parse-names&quot;:false,&quot;dropping-particle&quot;:&quot;&quot;,&quot;non-dropping-particle&quot;:&quot;&quot;},{&quot;family&quot;:&quot;Vaz&quot;,&quot;given&quot;:&quot;C. A.F.&quot;,&quot;parse-names&quot;:false,&quot;dropping-particle&quot;:&quot;&quot;,&quot;non-dropping-particle&quot;:&quot;&quot;},{&quot;family&quot;:&quot;Horne&quot;,&quot;given&quot;:&quot;N.&quot;,&quot;parse-names&quot;:false,&quot;dropping-particle&quot;:&quot;&quot;,&quot;non-dropping-particle&quot;:&quot;Van&quot;},{&quot;family&quot;:&quot;Bouzehouane&quot;,&quot;given&quot;:&quot;K.&quot;,&quot;parse-names&quot;:false,&quot;dropping-particle&quot;:&quot;&quot;,&quot;non-dropping-particle&quot;:&quot;&quot;},{&quot;family&quot;:&quot;Garcia&quot;,&quot;given&quot;:&quot;K.&quot;,&quot;parse-names&quot;:false,&quot;dropping-particle&quot;:&quot;&quot;,&quot;non-dropping-particle&quot;:&quot;&quot;},{&quot;family&quot;:&quot;Deranlot&quot;,&quot;given&quot;:&quot;C.&quot;,&quot;parse-names&quot;:false,&quot;dropping-particle&quot;:&quot;&quot;,&quot;non-dropping-particle&quot;:&quot;&quot;},{&quot;family&quot;:&quot;Warnicke&quot;,&quot;given&quot;:&quot;P.&quot;,&quot;parse-names&quot;:false,&quot;dropping-particle&quot;:&quot;&quot;,&quot;non-dropping-particle&quot;:&quot;&quot;},{&quot;family&quot;:&quot;Wohlhüter&quot;,&quot;given&quot;:&quot;P.&quot;,&quot;parse-names&quot;:false,&quot;dropping-particle&quot;:&quot;&quot;,&quot;non-dropping-particle&quot;:&quot;&quot;},{&quot;family&quot;:&quot;George&quot;,&quot;given&quot;:&quot;J. M.&quot;,&quot;parse-names&quot;:false,&quot;dropping-particle&quot;:&quot;&quot;,&quot;non-dropping-particle&quot;:&quot;&quot;},{&quot;family&quot;:&quot;Weigand&quot;,&quot;given&quot;:&quot;M.&quot;,&quot;parse-names&quot;:false,&quot;dropping-particle&quot;:&quot;&quot;,&quot;non-dropping-particle&quot;:&quot;&quot;},{&quot;family&quot;:&quot;Raabe&quot;,&quot;given&quot;:&quot;J.&quot;,&quot;parse-names&quot;:false,&quot;dropping-particle&quot;:&quot;&quot;,&quot;non-dropping-particle&quot;:&quot;&quot;},{&quot;family&quot;:&quot;Cros&quot;,&quot;given&quot;:&quot;V.&quot;,&quot;parse-names&quot;:false,&quot;dropping-particle&quot;:&quot;&quot;,&quot;non-dropping-particle&quot;:&quot;&quot;},{&quot;family&quot;:&quot;Fert&quot;,&quot;given&quot;:&quot;A.&quot;,&quot;parse-names&quot;:false,&quot;dropping-particle&quot;:&quot;&quot;,&quot;non-dropping-particle&quot;:&quot;&quot;}],&quot;container-title&quot;:&quot;Nature Nanotechnology&quot;,&quot;container-title-short&quot;:&quot;Nat Nanotechnol&quot;,&quot;DOI&quot;:&quot;10.1038/nnano.2015.313&quot;,&quot;ISSN&quot;:&quot;17483395&quot;,&quot;PMID&quot;:&quot;26780660&quot;,&quot;issued&quot;:{&quot;date-parts&quot;:[[2016,5,1]]},&quot;page&quot;:&quot;444-448&quot;,&quot;abstract&quot;:&quot;Facing the ever-growing demand for data storage will most probably require a new paradigm. Nanoscale magnetic skyrmions are anticipated to solve this issue as they are arguably the smallest spin textures in magnetic thin films in nature. We designed cobalt-based multilayered thin films in which the cobalt layer is sandwiched between two heavy metals and so provides additive interfacial Dzyaloshinskii-Moriya interactions (DMIs), which reach a value close to 2mJ m -2 in the case of the Ir|Co|Pt asymmetric multilayers. Using a magnetization-sensitive scanning X-ray transmission microscopy technique, we imaged small magnetic domains at very low fields in these multilayers. The study of their behaviour in a perpendicular magnetic field allows us to conclude that they are actually magnetic skyrmions stabilized by the large DMI. This discovery of stable sub-100nm individual skyrmions at room temperature in a technologically relevant material opens the way for device applications in the near future.&quot;,&quot;publisher&quot;:&quot;Nature Publishing Group&quot;,&quot;issue&quot;:&quot;5&quot;,&quot;volume&quot;:&quot;11&quot;},&quot;isTemporary&quot;:false}]},{&quot;citationID&quot;:&quot;MENDELEY_CITATION_1b6f478d-5942-442c-8c4c-c4b610442ae6&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WI2ZjQ3OGQtNTk0Mi00NDJjLThjNGMtYzRiNjEwNDQyYWU2IiwicHJvcGVydGllcyI6eyJub3RlSW5kZXgiOjB9LCJpc0VkaXRlZCI6ZmFsc2UsIm1hbnVhbE92ZXJyaWRlIjp7ImlzTWFudWFsbHlPdmVycmlkZGVuIjpmYWxzZSwiY2l0ZXByb2NUZXh0IjoiPHN1cD4xMjwvc3VwPiIsIm1hbnVhbE92ZXJyaWRlVGV4dCI6IiJ9LCJjaXRhdGlvbkl0ZW1zIjpbeyJpZCI6IjYzMjc5MmQ3LTQ5ZjEtMzU1Yi05ODg1LWUzMDZlMTUyOTAwOCIsIml0ZW1EYXRhIjp7InR5cGUiOiJhcnRpY2xlLWpvdXJuYWwiLCJpZCI6IjYzMjc5MmQ3LTQ5ZjEtMzU1Yi05ODg1LWUzMDZlMTUyOTAwOCIsInRpdGxlIjoiVHVuYWJsZSByb29tLXRlbXBlcmF0dXJlIG1hZ25ldGljIHNreXJtaW9ucyBpbiBJci9GZS9Dby9QdCBtdWx0aWxheWVycyIsImF1dGhvciI6W3siZmFtaWx5IjoiU291bXlhbmFyYXlhbmFuIiwiZ2l2ZW4iOiJBbmphbiIsInBhcnNlLW5hbWVzIjpmYWxzZSwiZHJvcHBpbmctcGFydGljbGUiOiIiLCJub24tZHJvcHBpbmctcGFydGljbGUiOiIifSx7ImZhbWlseSI6IlJhanUiLCJnaXZlbiI6Ik0uIiwicGFyc2UtbmFtZXMiOmZhbHNlLCJkcm9wcGluZy1wYXJ0aWNsZSI6IiIsIm5vbi1kcm9wcGluZy1wYXJ0aWNsZSI6IiJ9LHsiZmFtaWx5IjoiT3lhcmNlIiwiZ2l2ZW4iOiJBLiBMLkdvbnphbGV6IiwicGFyc2UtbmFtZXMiOmZhbHNlLCJkcm9wcGluZy1wYXJ0aWNsZSI6IiIsIm5vbi1kcm9wcGluZy1wYXJ0aWNsZSI6IiJ9LHsiZmFtaWx5IjoiVGFuIiwiZ2l2ZW4iOiJBbnRob255IEsuQy4iLCJwYXJzZS1uYW1lcyI6ZmFsc2UsImRyb3BwaW5nLXBhcnRpY2xlIjoiIiwibm9uLWRyb3BwaW5nLXBhcnRpY2xlIjoiIn0seyJmYW1pbHkiOiJJbSIsImdpdmVuIjoiTWkgWW91bmciLCJwYXJzZS1uYW1lcyI6ZmFsc2UsImRyb3BwaW5nLXBhcnRpY2xlIjoiIiwibm9uLWRyb3BwaW5nLXBhcnRpY2xlIjoiIn0seyJmYW1pbHkiOiJQZXRyb3ZpYyIsImdpdmVuIjoiQS4gUC4iLCJwYXJzZS1uYW1lcyI6ZmFsc2UsImRyb3BwaW5nLXBhcnRpY2xlIjoiIiwibm9uLWRyb3BwaW5nLXBhcnRpY2xlIjoiIn0seyJmYW1pbHkiOiJIbyIsImdpdmVuIjoiUGluIiwicGFyc2UtbmFtZXMiOmZhbHNlLCJkcm9wcGluZy1wYXJ0aWNsZSI6IiIsIm5vbi1kcm9wcGluZy1wYXJ0aWNsZSI6IiJ9LHsiZmFtaWx5IjoiS2hvbyIsImdpdmVuIjoiSy4gSC4iLCJwYXJzZS1uYW1lcyI6ZmFsc2UsImRyb3BwaW5nLXBhcnRpY2xlIjoiIiwibm9uLWRyb3BwaW5nLXBhcnRpY2xlIjoiIn0seyJmYW1pbHkiOiJUcmFuIiwiZ2l2ZW4iOiJNLiIsInBhcnNlLW5hbWVzIjpmYWxzZSwiZHJvcHBpbmctcGFydGljbGUiOiIiLCJub24tZHJvcHBpbmctcGFydGljbGUiOiIifSx7ImZhbWlseSI6IkdhbiIsImdpdmVuIjoiQy4gSy4iLCJwYXJzZS1uYW1lcyI6ZmFsc2UsImRyb3BwaW5nLXBhcnRpY2xlIjoiIiwibm9uLWRyb3BwaW5nLXBhcnRpY2xlIjoiIn0seyJmYW1pbHkiOiJFcm51bHQiLCJnaXZlbiI6IkYuIiwicGFyc2UtbmFtZXMiOmZhbHNlLCJkcm9wcGluZy1wYXJ0aWNsZSI6IiIsIm5vbi1kcm9wcGluZy1wYXJ0aWNsZSI6IiJ9LHsiZmFtaWx5IjoiUGFuYWdvcG91bG9zIiwiZ2l2ZW4iOiJDLiIsInBhcnNlLW5hbWVzIjpmYWxzZSwiZHJvcHBpbmctcGFydGljbGUiOiIiLCJub24tZHJvcHBpbmctcGFydGljbGUiOiIifV0sImNvbnRhaW5lci10aXRsZSI6Ik5hdHVyZSBNYXRlcmlhbHMiLCJjb250YWluZXItdGl0bGUtc2hvcnQiOiJOYXQgTWF0ZXIiLCJET0kiOiIxMC4xMDM4L05NQVQ0OTM0IiwiSVNTTiI6IjE0NzY0NjYwIiwiUE1JRCI6IjI4NzE0OTgzIiwiaXNzdWVkIjp7ImRhdGUtcGFydHMiOltbMjAxNyw5LDFdXX0sInBhZ2UiOiI4OTgtOTA0IiwiYWJzdHJhY3QiOiJNYWduZXRpYyBza3lybWlvbnMgYXJlIG5hbm9zY2FsZSB0b3BvbG9naWNhbCBzcGluIHN0cnVjdHVyZXMgb2ZmZXJpbmcgZ3JlYXQgcHJvbWlzZSBmb3IgbmV4dC1nZW5lcmF0aW9uIGluZm9ybWF0aW9uIHN0b3JhZ2UgdGVjaG5vbG9naWVzLiBUaGUgcmVjZW50IGRpc2NvdmVyeSBvZiBzdWItMTAwLW5tIHJvb20tdGVtcGVyYXR1cmUgKFJUKSBza3lybWlvbnMgaW4gc2V2ZXJhbCBtdWx0aWxheWVyIGZpbG1zIGhhcyB0cmlnZ2VyZWQgdmlnb3JvdXMgZWZmb3J0cyB0byBtb2R1bGF0ZSB0aGVpciBwaHlzaWNhbCBwcm9wZXJ0aWVzIGZvciB0aGVpciB1c2UgaW4gZGV2aWNlcy4gSGVyZSB3ZSBwcmVzZW50IGEgdHVuYWJsZSBSVCBza3lybWlvbiBwbGF0Zm9ybSBiYXNlZCBvbiBtdWx0aWxheWVyIHN0YWNrcyBvZiBJci9GZS9Dby9QdCwgd2hpY2ggd2Ugc3R1ZHkgdXNpbmcgWC1yYXkgbWljcm9zY29weSwgbWFnbmV0aWMgZm9yY2UgbWljcm9zY29weSBhbmQgSGFsbCB0cmFuc3BvcnQgdGVjaG5pcXVlcy4gQnkgdmFyeWluZyB0aGUgZmVycm9tYWduZXRpYyBsYXllciBjb21wb3NpdGlvbiwgd2UgY2FuIHRhaWxvciB0aGUgbWFnbmV0aWMgaW50ZXJhY3Rpb25zIGdvdmVybmluZyBza3lybWlvbiBwcm9wZXJ0aWVzLCB0aGVyZWJ5IHR1bmluZyB0aGVpciB0aGVybW9keW5hbWljIHN0YWJpbGl0eSBwYXJhbWV0ZXIgYnkgYW4gb3JkZXIgb2YgbWFnbml0dWRlLiBUaGUgc2t5cm1pb25zIGV4aGliaXQgYSBzbW9vdGggY3Jvc3NvdmVyIGJldHdlZW4gaXNvbGF0ZWQgKG1ldGFzdGFibGUpIGFuZCBkaXNvcmRlcmVkIGxhdHRpY2UgY29uZmlndXJhdGlvbnMgYWNyb3NzIHNhbXBsZXMsIHdoaWxlIHRoZWlyIHNpemUgYW5kIGRlbnNpdHkgY2FuIGJlIHR1bmVkIGJ5IGZhY3RvcnMgb2YgdHdvIGFuZCB0ZW4sIHJlc3BlY3RpdmVseS4gV2UgdGh1cyBlc3RhYmxpc2ggYSBwbGF0Zm9ybSBmb3IgaW52ZXN0aWdhdGluZyBmdW5jdGlvbmFsIHN1Yi01MC1ubSBSVCBza3lybWlvbnMsIHBvaW50aW5nIHRvd2FyZHMgdGhlIGRldmVsb3BtZW50IG9mIHNreXJtaW9uLWJhc2VkIG1lbW9yeSBkZXZpY2VzLiIsInB1Ymxpc2hlciI6Ik5hdHVyZSBQdWJsaXNoaW5nIEdyb3VwIiwiaXNzdWUiOiI5Iiwidm9sdW1lIjoiMTYifSwiaXNUZW1wb3JhcnkiOmZhbHNlfV19&quot;,&quot;citationItems&quot;:[{&quot;id&quot;:&quot;632792d7-49f1-355b-9885-e306e1529008&quot;,&quot;itemData&quot;:{&quot;type&quot;:&quot;article-journal&quot;,&quot;id&quot;:&quot;632792d7-49f1-355b-9885-e306e1529008&quot;,&quot;title&quot;:&quot;Tunable room-temperature magnetic skyrmions in Ir/Fe/Co/Pt multilayers&quot;,&quot;author&quot;:[{&quot;family&quot;:&quot;Soumyanarayanan&quot;,&quot;given&quot;:&quot;Anjan&quot;,&quot;parse-names&quot;:false,&quot;dropping-particle&quot;:&quot;&quot;,&quot;non-dropping-particle&quot;:&quot;&quot;},{&quot;family&quot;:&quot;Raju&quot;,&quot;given&quot;:&quot;M.&quot;,&quot;parse-names&quot;:false,&quot;dropping-particle&quot;:&quot;&quot;,&quot;non-dropping-particle&quot;:&quot;&quot;},{&quot;family&quot;:&quot;Oyarce&quot;,&quot;given&quot;:&quot;A. L.Gonzalez&quot;,&quot;parse-names&quot;:false,&quot;dropping-particle&quot;:&quot;&quot;,&quot;non-dropping-particle&quot;:&quot;&quot;},{&quot;family&quot;:&quot;Tan&quot;,&quot;given&quot;:&quot;Anthony K.C.&quot;,&quot;parse-names&quot;:false,&quot;dropping-particle&quot;:&quot;&quot;,&quot;non-dropping-particle&quot;:&quot;&quot;},{&quot;family&quot;:&quot;Im&quot;,&quot;given&quot;:&quot;Mi Young&quot;,&quot;parse-names&quot;:false,&quot;dropping-particle&quot;:&quot;&quot;,&quot;non-dropping-particle&quot;:&quot;&quot;},{&quot;family&quot;:&quot;Petrovic&quot;,&quot;given&quot;:&quot;A. P.&quot;,&quot;parse-names&quot;:false,&quot;dropping-particle&quot;:&quot;&quot;,&quot;non-dropping-particle&quot;:&quot;&quot;},{&quot;family&quot;:&quot;Ho&quot;,&quot;given&quot;:&quot;Pin&quot;,&quot;parse-names&quot;:false,&quot;dropping-particle&quot;:&quot;&quot;,&quot;non-dropping-particle&quot;:&quot;&quot;},{&quot;family&quot;:&quot;Khoo&quot;,&quot;given&quot;:&quot;K. H.&quot;,&quot;parse-names&quot;:false,&quot;dropping-particle&quot;:&quot;&quot;,&quot;non-dropping-particle&quot;:&quot;&quot;},{&quot;family&quot;:&quot;Tran&quot;,&quot;given&quot;:&quot;M.&quot;,&quot;parse-names&quot;:false,&quot;dropping-particle&quot;:&quot;&quot;,&quot;non-dropping-particle&quot;:&quot;&quot;},{&quot;family&quot;:&quot;Gan&quot;,&quot;given&quot;:&quot;C. K.&quot;,&quot;parse-names&quot;:false,&quot;dropping-particle&quot;:&quot;&quot;,&quot;non-dropping-particle&quot;:&quot;&quot;},{&quot;family&quot;:&quot;Ernult&quot;,&quot;given&quot;:&quot;F.&quot;,&quot;parse-names&quot;:false,&quot;dropping-particle&quot;:&quot;&quot;,&quot;non-dropping-particle&quot;:&quot;&quot;},{&quot;family&quot;:&quot;Panagopoulos&quot;,&quot;given&quot;:&quot;C.&quot;,&quot;parse-names&quot;:false,&quot;dropping-particle&quot;:&quot;&quot;,&quot;non-dropping-particle&quot;:&quot;&quot;}],&quot;container-title&quot;:&quot;Nature Materials&quot;,&quot;container-title-short&quot;:&quot;Nat Mater&quot;,&quot;DOI&quot;:&quot;10.1038/NMAT4934&quot;,&quot;ISSN&quot;:&quot;14764660&quot;,&quot;PMID&quot;:&quot;28714983&quot;,&quot;issued&quot;:{&quot;date-parts&quot;:[[2017,9,1]]},&quot;page&quot;:&quot;898-904&quot;,&quot;abstract&quot;:&quot;Magnetic skyrmions are nanoscale topological spin structures offering great promise for next-generation information storage technologies. The recent discovery of sub-100-nm room-temperature (RT) skyrmions in several multilayer films has triggered vigorous efforts to modulate their physical properties for their use in devices. Here we present a tunable RT skyrmion platform based on multilayer stacks of Ir/Fe/Co/Pt, which we study using X-ray microscopy, magnetic force microscopy and Hall transport techniques. By varying the ferromagnetic layer composition, we can tailor the magnetic interactions governing skyrmion properties, thereby tuning their thermodynamic stability parameter by an order of magnitude. The skyrmions exhibit a smooth crossover between isolated (metastable) and disordered lattice configurations across samples, while their size and density can be tuned by factors of two and ten, respectively. We thus establish a platform for investigating functional sub-50-nm RT skyrmions, pointing towards the development of skyrmion-based memory devices.&quot;,&quot;publisher&quot;:&quot;Nature Publishing Group&quot;,&quot;issue&quot;:&quot;9&quot;,&quot;volume&quot;:&quot;16&quot;},&quot;isTemporary&quot;:false}]},{&quot;citationID&quot;:&quot;MENDELEY_CITATION_caa593c6-4c11-458d-9925-8f451e74fa1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2FhNTkzYzYtNGMxMS00NThkLTk5MjUtOGY0NTFlNzRmYTE5IiwicHJvcGVydGllcyI6eyJub3RlSW5kZXgiOjB9LCJpc0VkaXRlZCI6ZmFsc2UsIm1hbnVhbE92ZXJyaWRlIjp7ImlzTWFudWFsbHlPdmVycmlkZGVuIjpmYWxzZSwiY2l0ZXByb2NUZXh0IjoiPHN1cD4xMzwvc3VwPiIsIm1hbnVhbE92ZXJyaWRlVGV4dCI6IiJ9LCJjaXRhdGlvbkl0ZW1zIjpbeyJpZCI6ImIzZjI3MTAxLWM5YWMtMzZiZC1iMzZlLTU4N2RhYzJlY2FkZSIsIml0ZW1EYXRhIjp7InR5cGUiOiJhcnRpY2xlLWpvdXJuYWwiLCJpZCI6ImIzZjI3MTAxLWM5YWMtMzZiZC1iMzZlLTU4N2RhYzJlY2FkZSIsInRpdGxlIjoiUm9vbS10ZW1wZXJhdHVyZSBvYnNlcnZhdGlvbiBhbmQgY3VycmVudCBjb250cm9sIG9mIHNreXJtaW9ucyBpbiBQdC9Dby9Pcy9QdCB0aGluIGZpbG1zIiwiYXV0aG9yIjpbeyJmYW1pbHkiOiJUb2xsZXkiLCJnaXZlbiI6IlIuIiwicGFyc2UtbmFtZXMiOmZhbHNlLCJkcm9wcGluZy1wYXJ0aWNsZSI6IiIsIm5vbi1kcm9wcGluZy1wYXJ0aWNsZSI6IiJ9LHsiZmFtaWx5IjoiTW9udG95YSIsImdpdmVuIjoiUy4gQS4iLCJwYXJzZS1uYW1lcyI6ZmFsc2UsImRyb3BwaW5nLXBhcnRpY2xlIjoiIiwibm9uLWRyb3BwaW5nLXBhcnRpY2xlIjoiIn0seyJmYW1pbHkiOiJGdWxsZXJ0b24iLCJnaXZlbiI6IkUuIEUuIiwicGFyc2UtbmFtZXMiOmZhbHNlLCJkcm9wcGluZy1wYXJ0aWNsZSI6IiIsIm5vbi1kcm9wcGluZy1wYXJ0aWNsZSI6IiJ9XSwiY29udGFpbmVyLXRpdGxlIjoiUGh5c2ljYWwgUmV2aWV3IE1hdGVyaWFscyIsImNvbnRhaW5lci10aXRsZS1zaG9ydCI6IlBoeXMgUmV2IE1hdGVyIiwiRE9JIjoiMTAuMTEwMy9QaHlzUmV2TWF0ZXJpYWxzLjIuMDQ0NDA0IiwiSVNTTiI6IjI0NzU5OTUzIiwiaXNzdWVkIjp7ImRhdGUtcGFydHMiOltbMjAxOCw0LDE3XV19LCJhYnN0cmFjdCI6IldlIHJlcG9ydCB0aGUgb2JzZXJ2YXRpb24gb2Ygcm9vbS10ZW1wZXJhdHVyZSBtYWduZXRpYyBza3lybWlvbnMgaW4gUHQvQ28vT3MvUHQgdGhpbi1maWxtIGhldGVyb3N0cnVjdHVyZXMgYW5kIHRoZWlyIHJlc3BvbnNlIHRvIGVsZWN0cmljIGN1cnJlbnRzLiBUaGUgbWFnbmV0aWMgcHJvcGVydGllcyBhcmUgZXh0cmVtZWx5IHNlbnNpdGl2ZSB0byBpbnNlcnRpbmcgdGhpbiBPcyBsYXllcnMgYmV0d2VlbiB0aGUgQ28tUHQgaW50ZXJmYWNlLCByZXN1bHRpbmcgaW4gcmVkdWNlZCBzYXR1cmF0aW9uIG1hZ25ldGl6YXRpb24sIG1hZ25ldGljIGFuaXNvdHJvcHksIGFuZCBDdXJpZSB0ZW1wZXJhdHVyZS4gVGhlIG9ic2VydmVkIHNreXJtaW9ucyBleGlzdCBpbiBhIG5hcnJvdyB0ZW1wZXJhdHVyZSwgYXBwbGllZC1maWVsZCBhbmQgbGF5ZXItdGhpY2tuZXNzIHJhbmdlIG5lYXIgdGhlIHNwaW4tcmVvcmllbnRhdGlvbiB0cmFuc2l0aW9uIGZyb20gcGVycGVuZGljdWxhciB0byBpbi1wbGFuZSBtYWduZXRpYyBhbmlzb3Ryb3B5LiBUaGUgc2t5cm1pb25zIGhhdmUgYW4gYXZlcmFnZSBkaWFtZXRlciBvZiAyLjPOvG0gYW5kIHRyYW5zcG9ydCBtZWFzdXJlbWVudHMgZGVtb25zdHJhdGUgdGhlc2UgZmVhdHVyZXMgY2FuIGJlIGRpc3BsYWNlZCBieSBtZWFucyBvZiBzcGluLW9yYml0IHRvcnF1ZXMgd2l0aCBjdXJyZW50IGRlbnNpdGllcyBhcyBsb3cgYXMgSj0yw5cxMDhBL20yIGFuZCBkaXNwbGF5IGEgc2t5cm1pb24gSGFsbCBlZmZlY3QuIiwicHVibGlzaGVyIjoiQW1lcmljYW4gUGh5c2ljYWwgU29jaWV0eSIsImlzc3VlIjoiNCIsInZvbHVtZSI6IjIifSwiaXNUZW1wb3JhcnkiOmZhbHNlfV19&quot;,&quot;citationItems&quot;:[{&quot;id&quot;:&quot;b3f27101-c9ac-36bd-b36e-587dac2ecade&quot;,&quot;itemData&quot;:{&quot;type&quot;:&quot;article-journal&quot;,&quot;id&quot;:&quot;b3f27101-c9ac-36bd-b36e-587dac2ecade&quot;,&quot;title&quot;:&quot;Room-temperature observation and current control of skyrmions in Pt/Co/Os/Pt thin films&quot;,&quot;author&quot;:[{&quot;family&quot;:&quot;Tolley&quot;,&quot;given&quot;:&quot;R.&quot;,&quot;parse-names&quot;:false,&quot;dropping-particle&quot;:&quot;&quot;,&quot;non-dropping-particle&quot;:&quot;&quot;},{&quot;family&quot;:&quot;Montoya&quot;,&quot;given&quot;:&quot;S. A.&quot;,&quot;parse-names&quot;:false,&quot;dropping-particle&quot;:&quot;&quot;,&quot;non-dropping-particle&quot;:&quot;&quot;},{&quot;family&quot;:&quot;Fullerton&quot;,&quot;given&quot;:&quot;E. E.&quot;,&quot;parse-names&quot;:false,&quot;dropping-particle&quot;:&quot;&quot;,&quot;non-dropping-particle&quot;:&quot;&quot;}],&quot;container-title&quot;:&quot;Physical Review Materials&quot;,&quot;container-title-short&quot;:&quot;Phys Rev Mater&quot;,&quot;DOI&quot;:&quot;10.1103/PhysRevMaterials.2.044404&quot;,&quot;ISSN&quot;:&quot;24759953&quot;,&quot;issued&quot;:{&quot;date-parts&quot;:[[2018,4,17]]},&quot;abstract&quot;:&quot;We report the observation of room-temperature magnetic skyrmions in Pt/Co/Os/Pt thin-film heterostructures and their response to electric currents. The magnetic properties are extremely sensitive to inserting thin Os layers between the Co-Pt interface, resulting in reduced saturation magnetization, magnetic anisotropy, and Curie temperature. The observed skyrmions exist in a narrow temperature, applied-field and layer-thickness range near the spin-reorientation transition from perpendicular to in-plane magnetic anisotropy. The skyrmions have an average diameter of 2.3μm and transport measurements demonstrate these features can be displaced by means of spin-orbit torques with current densities as low as J=2×108A/m2 and display a skyrmion Hall effect.&quot;,&quot;publisher&quot;:&quot;American Physical Society&quot;,&quot;issue&quot;:&quot;4&quot;,&quot;volume&quot;:&quot;2&quot;},&quot;isTemporary&quot;:false}]},{&quot;citationID&quot;:&quot;MENDELEY_CITATION_eca0c4bd-e1db-444a-ab22-0032e32d4e07&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WNhMGM0YmQtZTFkYi00NDRhLWFiMjItMDAzMmUzMmQ0ZTA3IiwicHJvcGVydGllcyI6eyJub3RlSW5kZXgiOjB9LCJpc0VkaXRlZCI6ZmFsc2UsIm1hbnVhbE92ZXJyaWRlIjp7ImlzTWFudWFsbHlPdmVycmlkZGVuIjpmYWxzZSwiY2l0ZXByb2NUZXh0IjoiPHN1cD4xNDwvc3VwPiIsIm1hbnVhbE92ZXJyaWRlVGV4dCI6IiJ9LCJjaXRhdGlvbkl0ZW1zIjpbeyJpZCI6ImFmOTdhYWM2LWNjZGYtM2ZmOS1iNzMxLTUzODgyOWM2MmM4MSIsIml0ZW1EYXRhIjp7InR5cGUiOiJhcnRpY2xlLWpvdXJuYWwiLCJpZCI6ImFmOTdhYWM2LWNjZGYtM2ZmOS1iNzMxLTUzODgyOWM2MmM4MSIsInRpdGxlIjoiU2t5cm1pb24gSGFsbCBlZmZlY3QgcmV2ZWFsZWQgYnkgZGlyZWN0IHRpbWUtcmVzb2x2ZWQgWC1yYXkgbWljcm9zY29weSIsImF1dGhvciI6W3siZmFtaWx5IjoiTGl0eml1cyIsImdpdmVuIjoiS2FpIiwicGFyc2UtbmFtZXMiOmZhbHNlLCJkcm9wcGluZy1wYXJ0aWNsZSI6IiIsIm5vbi1kcm9wcGluZy1wYXJ0aWNsZSI6IiJ9LHsiZmFtaWx5IjoiTGVtZXNoIiwiZ2l2ZW4iOiJJdmFuIiwicGFyc2UtbmFtZXMiOmZhbHNlLCJkcm9wcGluZy1wYXJ0aWNsZSI6IiIsIm5vbi1kcm9wcGluZy1wYXJ0aWNsZSI6IiJ9LHsiZmFtaWx5IjoiS3LDvGdlciIsImdpdmVuIjoiQmVuamFtaW4iLCJwYXJzZS1uYW1lcyI6ZmFsc2UsImRyb3BwaW5nLXBhcnRpY2xlIjoiIiwibm9uLWRyb3BwaW5nLXBhcnRpY2xlIjoiIn0seyJmYW1pbHkiOiJCYXNzaXJpYW4iLCJnaXZlbiI6IlBlZHJhbSIsInBhcnNlLW5hbWVzIjpmYWxzZSwiZHJvcHBpbmctcGFydGljbGUiOiIiLCJub24tZHJvcHBpbmctcGFydGljbGUiOiIifSx7ImZhbWlseSI6IkNhcmV0dGEiLCJnaXZlbiI6Ikx1Y2FzIiwicGFyc2UtbmFtZXMiOmZhbHNlLCJkcm9wcGluZy1wYXJ0aWNsZSI6IiIsIm5vbi1kcm9wcGluZy1wYXJ0aWNsZSI6IiJ9LHsiZmFtaWx5IjoiUmljaHRlciIsImdpdmVuIjoiS29ybmVsIiwicGFyc2UtbmFtZXMiOmZhbHNlLCJkcm9wcGluZy1wYXJ0aWNsZSI6IiIsIm5vbi1kcm9wcGluZy1wYXJ0aWNsZSI6IiJ9LHsiZmFtaWx5IjoiQsO8dHRuZXIiLCJnaXZlbiI6IkZlbGl4IiwicGFyc2UtbmFtZXMiOmZhbHNlLCJkcm9wcGluZy1wYXJ0aWNsZSI6IiIsIm5vbi1kcm9wcGluZy1wYXJ0aWNsZSI6IiJ9LHsiZmFtaWx5IjoiU2F0byIsImdpdmVuIjoiS29qaSIsInBhcnNlLW5hbWVzIjpmYWxzZSwiZHJvcHBpbmctcGFydGljbGUiOiIiLCJub24tZHJvcHBpbmctcGFydGljbGUiOiIifSx7ImZhbWlseSI6IlRyZXRpYWtvdiIsImdpdmVuIjoiT2xlZyBBLiIsInBhcnNlLW5hbWVzIjpmYWxzZSwiZHJvcHBpbmctcGFydGljbGUiOiIiLCJub24tZHJvcHBpbmctcGFydGljbGUiOiIifSx7ImZhbWlseSI6IkbDtnJzdGVyIiwiZ2l2ZW4iOiJKb2hhbm5lcyIsInBhcnNlLW5hbWVzIjpmYWxzZSwiZHJvcHBpbmctcGFydGljbGUiOiIiLCJub24tZHJvcHBpbmctcGFydGljbGUiOiIifSx7ImZhbWlseSI6IlJlZXZlIiwiZ2l2ZW4iOiJSb2JlcnQgTS4iLCJwYXJzZS1uYW1lcyI6ZmFsc2UsImRyb3BwaW5nLXBhcnRpY2xlIjoiIiwibm9uLWRyb3BwaW5nLXBhcnRpY2xlIjoiIn0seyJmYW1pbHkiOiJXZWlnYW5kIiwiZ2l2ZW4iOiJNYXJrdXMiLCJwYXJzZS1uYW1lcyI6ZmFsc2UsImRyb3BwaW5nLXBhcnRpY2xlIjoiIiwibm9uLWRyb3BwaW5nLXBhcnRpY2xlIjoiIn0seyJmYW1pbHkiOiJCeWtvdmEiLCJnaXZlbiI6Ikl1bGlpYSIsInBhcnNlLW5hbWVzIjpmYWxzZSwiZHJvcHBpbmctcGFydGljbGUiOiIiLCJub24tZHJvcHBpbmctcGFydGljbGUiOiIifSx7ImZhbWlseSI6IlN0b2xsIiwiZ2l2ZW4iOiJIZXJtYW5uIiwicGFyc2UtbmFtZXMiOmZhbHNlLCJkcm9wcGluZy1wYXJ0aWNsZSI6IiIsIm5vbi1kcm9wcGluZy1wYXJ0aWNsZSI6IiJ9LHsiZmFtaWx5IjoiU2Now7x0eiIsImdpdmVuIjoiR2lzZWxhIiwicGFyc2UtbmFtZXMiOmZhbHNlLCJkcm9wcGluZy1wYXJ0aWNsZSI6IiIsIm5vbi1kcm9wcGluZy1wYXJ0aWNsZSI6IiJ9LHsiZmFtaWx5IjoiQmVhY2giLCJnaXZlbiI6Ikdlb2ZmcmV5IFMuRC4iLCJwYXJzZS1uYW1lcyI6ZmFsc2UsImRyb3BwaW5nLXBhcnRpY2xlIjoiIiwibm9uLWRyb3BwaW5nLXBhcnRpY2xlIjoiIn0seyJmYW1pbHkiOiJLbGHDvGkiLCJnaXZlbiI6Ik1hdGhpYXMiLCJwYXJzZS1uYW1lcyI6ZmFsc2UsImRyb3BwaW5nLXBhcnRpY2xlIjoiIiwibm9uLWRyb3BwaW5nLXBhcnRpY2xlIjoiIn1dLCJjb250YWluZXItdGl0bGUiOiJOYXR1cmUgUGh5c2ljcyIsImNvbnRhaW5lci10aXRsZS1zaG9ydCI6Ik5hdCBQaHlzIiwiRE9JIjoiMTAuMTAzOC9ucGh5czQwMDAiLCJJU1NOIjoiMTc0NTI0ODEiLCJpc3N1ZWQiOnsiZGF0ZS1wYXJ0cyI6W1syMDE3LDIsMV1dfSwicGFnZSI6IjE3MC0xNzUiLCJhYnN0cmFjdCI6Ik1hZ25ldGljIHNreXJtaW9ucyBhcmUgcHJvbWlzaW5nIGNhbmRpZGF0ZXMgZm9yIGZ1dHVyZSBzcGludHJvbmljIGFwcGxpY2F0aW9ucyBzdWNoIGFzIHNreXJtaW9uIHJhY2V0cmFjayBtZW1vcmllcyBhbmQgbG9naWMgZGV2aWNlcy4gVGhleSBleGhpYml0IGV4b3RpYyBhbmQgY29tcGxleCBkeW5hbWljcyBnb3Zlcm5lZCBieSB0b3BvbG9neSBhbmQgYXJlIGxlc3MgaW5mbHVlbmNlZCBieSBkZWZlY3RzLCBzdWNoIGFzIGVkZ2Ugcm91Z2huZXNzLCB0aGFuIGNvbnZlbnRpb25hbGx5IHVzZWQgZG9tYWluIHdhbGxzLiBJbiBwYXJ0aWN1bGFyLCB0aGVpciBub24temVybyB0b3BvbG9naWNhbCBjaGFyZ2UgbGVhZHMgdG8gYSBwcmVkaWN0ZWQgJ3NreXJtaW9uIEhhbGwgZWZmZWN0JywgaW4gd2hpY2ggY3VycmVudC1kcml2ZW4gc2t5cm1pb25zIGFjcXVpcmUgYSB0cmFuc3ZlcnNlIHZlbG9jaXR5IGNvbXBvbmVudCBhbmFsb2dvdXMgdG8gY2hhcmdlZCBwYXJ0aWNsZXMgaW4gdGhlIGNvbnZlbnRpb25hbCBIYWxsIGVmZmVjdC4gSGVyZSwgd2UgdXNlIG5hbm9zY2FsZSBwdW1wLXByb2JlIGltYWdpbmcgdG8gcmV2ZWFsIHRoZSByZWFsLXRpbWUgZHluYW1pY3Mgb2Ygc2t5cm1pb25zIGRyaXZlbiBieSBjdXJyZW50LWluZHVjZWQgc3Bpbi1vcmJpdCB0b3JxdWVzLiBXZSBmaW5kIHRoYXQgc2t5cm1pb25zIG1vdmUgYXQgYSB3ZWxsLWRlZmluZWQgYW5nbGUgzpggU2tIIHRoYXQgY2FuIGV4Y2VlZCAzMMKwIHdpdGggcmVzcGVjdCB0byB0aGUgY3VycmVudCBmbG93LCBidXQgaW4gY29udHJhc3QgdG8gY29udmVudGlvbmFsIHRoZW9yZXRpY2FsIGV4cGVjdGF0aW9ucywgzpggU2tIIGluY3JlYXNlcyBsaW5lYXJseSB3aXRoIHZlbG9jaXR5IHVwIHRvIGF0IGxlYXN0IDEwMCBtcyAtMSAuIFdlIHF1YWxpdGF0aXZlbHkgZXhwbGFpbiBvdXIgb2JzZXJ2YXRpb24gYmFzZWQgb24gaW50ZXJuYWwgbW9kZSBleGNpdGF0aW9ucyBpbiBjb21iaW5hdGlvbiB3aXRoIGEgZmllbGQtbGlrZSBzcGluLW9yYml0IHRvcnF1ZSwgc2hvd2luZyB0aGF0IG9uZSBtdXN0IGdvIGJleW9uZCB0aGUgdXN1YWwgcmlnaWQgc2t5cm1pb24gZGVzY3JpcHRpb24gdG8gdW5kZXJzdGFuZCB0aGUgZHluYW1pY3MuIiwicHVibGlzaGVyIjoiTmF0dXJlIFB1Ymxpc2hpbmcgR3JvdXAiLCJpc3N1ZSI6IjIiLCJ2b2x1bWUiOiIxMyJ9LCJpc1RlbXBvcmFyeSI6ZmFsc2V9XX0=&quot;,&quot;citationItems&quot;:[{&quot;id&quot;:&quot;af97aac6-ccdf-3ff9-b731-538829c62c81&quot;,&quot;itemData&quot;:{&quot;type&quot;:&quot;article-journal&quot;,&quot;id&quot;:&quot;af97aac6-ccdf-3ff9-b731-538829c62c81&quot;,&quot;title&quot;:&quot;Skyrmion Hall effect revealed by direct time-resolved X-ray microscopy&quot;,&quot;author&quot;:[{&quot;family&quot;:&quot;Litzius&quot;,&quot;given&quot;:&quot;Kai&quot;,&quot;parse-names&quot;:false,&quot;dropping-particle&quot;:&quot;&quot;,&quot;non-dropping-particle&quot;:&quot;&quot;},{&quot;family&quot;:&quot;Lemesh&quot;,&quot;given&quot;:&quot;Ivan&quot;,&quot;parse-names&quot;:false,&quot;dropping-particle&quot;:&quot;&quot;,&quot;non-dropping-particle&quot;:&quot;&quot;},{&quot;family&quot;:&quot;Krüger&quot;,&quot;given&quot;:&quot;Benjamin&quot;,&quot;parse-names&quot;:false,&quot;dropping-particle&quot;:&quot;&quot;,&quot;non-dropping-particle&quot;:&quot;&quot;},{&quot;family&quot;:&quot;Bassirian&quot;,&quot;given&quot;:&quot;Pedram&quot;,&quot;parse-names&quot;:false,&quot;dropping-particle&quot;:&quot;&quot;,&quot;non-dropping-particle&quot;:&quot;&quot;},{&quot;family&quot;:&quot;Caretta&quot;,&quot;given&quot;:&quot;Lucas&quot;,&quot;parse-names&quot;:false,&quot;dropping-particle&quot;:&quot;&quot;,&quot;non-dropping-particle&quot;:&quot;&quot;},{&quot;family&quot;:&quot;Richter&quot;,&quot;given&quot;:&quot;Kornel&quot;,&quot;parse-names&quot;:false,&quot;dropping-particle&quot;:&quot;&quot;,&quot;non-dropping-particle&quot;:&quot;&quot;},{&quot;family&quot;:&quot;Büttner&quot;,&quot;given&quot;:&quot;Felix&quot;,&quot;parse-names&quot;:false,&quot;dropping-particle&quot;:&quot;&quot;,&quot;non-dropping-particle&quot;:&quot;&quot;},{&quot;family&quot;:&quot;Sato&quot;,&quot;given&quot;:&quot;Koji&quot;,&quot;parse-names&quot;:false,&quot;dropping-particle&quot;:&quot;&quot;,&quot;non-dropping-particle&quot;:&quot;&quot;},{&quot;family&quot;:&quot;Tretiakov&quot;,&quot;given&quot;:&quot;Oleg A.&quot;,&quot;parse-names&quot;:false,&quot;dropping-particle&quot;:&quot;&quot;,&quot;non-dropping-particle&quot;:&quot;&quot;},{&quot;family&quot;:&quot;Förster&quot;,&quot;given&quot;:&quot;Johannes&quot;,&quot;parse-names&quot;:false,&quot;dropping-particle&quot;:&quot;&quot;,&quot;non-dropping-particle&quot;:&quot;&quot;},{&quot;family&quot;:&quot;Reeve&quot;,&quot;given&quot;:&quot;Robert M.&quot;,&quot;parse-names&quot;:false,&quot;dropping-particle&quot;:&quot;&quot;,&quot;non-dropping-particle&quot;:&quot;&quot;},{&quot;family&quot;:&quot;Weigand&quot;,&quot;given&quot;:&quot;Markus&quot;,&quot;parse-names&quot;:false,&quot;dropping-particle&quot;:&quot;&quot;,&quot;non-dropping-particle&quot;:&quot;&quot;},{&quot;family&quot;:&quot;Bykova&quot;,&quot;given&quot;:&quot;Iuliia&quot;,&quot;parse-names&quot;:false,&quot;dropping-particle&quot;:&quot;&quot;,&quot;non-dropping-particle&quot;:&quot;&quot;},{&quot;family&quot;:&quot;Stoll&quot;,&quot;given&quot;:&quot;Hermann&quot;,&quot;parse-names&quot;:false,&quot;dropping-particle&quot;:&quot;&quot;,&quot;non-dropping-particle&quot;:&quot;&quot;},{&quot;family&quot;:&quot;Schütz&quot;,&quot;given&quot;:&quot;Gisela&quot;,&quot;parse-names&quot;:false,&quot;dropping-particle&quot;:&quot;&quot;,&quot;non-dropping-particle&quot;:&quot;&quot;},{&quot;family&quot;:&quot;Beach&quot;,&quot;given&quot;:&quot;Geoffrey S.D.&quot;,&quot;parse-names&quot;:false,&quot;dropping-particle&quot;:&quot;&quot;,&quot;non-dropping-particle&quot;:&quot;&quot;},{&quot;family&quot;:&quot;Klaüi&quot;,&quot;given&quot;:&quot;Mathias&quot;,&quot;parse-names&quot;:false,&quot;dropping-particle&quot;:&quot;&quot;,&quot;non-dropping-particle&quot;:&quot;&quot;}],&quot;container-title&quot;:&quot;Nature Physics&quot;,&quot;container-title-short&quot;:&quot;Nat Phys&quot;,&quot;DOI&quot;:&quot;10.1038/nphys4000&quot;,&quot;ISSN&quot;:&quot;17452481&quot;,&quot;issued&quot;:{&quot;date-parts&quot;:[[2017,2,1]]},&quot;page&quot;:&quot;170-175&quot;,&quot;abstract&quot;:&quot;Magnetic skyrmions are promising candidates for future spintronic applications such as skyrmion racetrack memories and logic devices. They exhibit exotic and complex dynamics governed by topology and are less influenced by defects, such as edge roughness, than conventionally used domain walls. In particular, their non-zero topological charge leads to a predicted 'skyrmion Hall effect', in which current-driven skyrmions acquire a transverse velocity component analogous to charged particles in the conventional Hall effect. Here, we use nanoscale pump-probe imaging to reveal the real-time dynamics of skyrmions driven by current-induced spin-orbit torques. We find that skyrmions move at a well-defined angle Θ SkH that can exceed 30° with respect to the current flow, but in contrast to conventional theoretical expectations, Θ SkH increases linearly with velocity up to at least 100 ms -1 . We qualitatively explain our observation based on internal mode excitations in combination with a field-like spin-orbit torque, showing that one must go beyond the usual rigid skyrmion description to understand the dynamics.&quot;,&quot;publisher&quot;:&quot;Nature Publishing Group&quot;,&quot;issue&quot;:&quot;2&quot;,&quot;volume&quot;:&quot;13&quot;},&quot;isTemporary&quot;:false}]},{&quot;citationID&quot;:&quot;MENDELEY_CITATION_7ac6c504-9de7-4ce0-9b8f-7bb614679163&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N2FjNmM1MDQtOWRlNy00Y2UwLTliOGYtN2JiNjE0Njc5MTYzIiwicHJvcGVydGllcyI6eyJub3RlSW5kZXgiOjB9LCJpc0VkaXRlZCI6ZmFsc2UsIm1hbnVhbE92ZXJyaWRlIjp7ImlzTWFudWFsbHlPdmVycmlkZGVuIjpmYWxzZSwiY2l0ZXByb2NUZXh0IjoiPHN1cD4xNSwxNjwvc3VwPiIsIm1hbnVhbE92ZXJyaWRlVGV4dCI6IiJ9LCJjaXRhdGlvbkl0ZW1zIjpbeyJpZCI6IjFhOTFlNjQ1LTEyYTQtMzE4ZS04ZTIzLWRkNmJiOWM5YTQ0NSIsIml0ZW1EYXRhIjp7InR5cGUiOiJhcnRpY2xlLWpvdXJuYWwiLCJpZCI6IjFhOTFlNjQ1LTEyYTQtMzE4ZS04ZTIzLWRkNmJiOWM5YTQ0NSIsInRpdGxlIjoiRGlyZWN0IG9ic2VydmF0aW9uIG9mIHRoZSBza3lybWlvbiBIYWxsIGVmZmVjdCIsImF1dGhvciI6W3siZmFtaWx5IjoiSmlhbmciLCJnaXZlbiI6Ildhbmp1biIsInBhcnNlLW5hbWVzIjpmYWxzZSwiZHJvcHBpbmctcGFydGljbGUiOiIiLCJub24tZHJvcHBpbmctcGFydGljbGUiOiIifSx7ImZhbWlseSI6IlpoYW5nIiwiZ2l2ZW4iOiJYaWNoYW8iLCJwYXJzZS1uYW1lcyI6ZmFsc2UsImRyb3BwaW5nLXBhcnRpY2xlIjoiIiwibm9uLWRyb3BwaW5nLXBhcnRpY2xlIjoiIn0seyJmYW1pbHkiOiJZdSIsImdpdmVuIjoiR3VvcWlhbmciLCJwYXJzZS1uYW1lcyI6ZmFsc2UsImRyb3BwaW5nLXBhcnRpY2xlIjoiIiwibm9uLWRyb3BwaW5nLXBhcnRpY2xlIjoiIn0seyJmYW1pbHkiOiJaaGFuZyIsImdpdmVuIjoiV2VpIiwicGFyc2UtbmFtZXMiOmZhbHNlLCJkcm9wcGluZy1wYXJ0aWNsZSI6IiIsIm5vbi1kcm9wcGluZy1wYXJ0aWNsZSI6IiJ9LHsiZmFtaWx5IjoiV2FuZyIsImdpdmVuIjoiWGlhbyIsInBhcnNlLW5hbWVzIjpmYWxzZSwiZHJvcHBpbmctcGFydGljbGUiOiIiLCJub24tZHJvcHBpbmctcGFydGljbGUiOiIifSx7ImZhbWlseSI6IkJlbmphbWluIEp1bmdmbGVpc2NoIiwiZ2l2ZW4iOiJNLiIsInBhcnNlLW5hbWVzIjpmYWxzZSwiZHJvcHBpbmctcGFydGljbGUiOiIiLCJub24tZHJvcHBpbmctcGFydGljbGUiOiIifSx7ImZhbWlseSI6IlBlYXJzb24iLCJnaXZlbiI6IkpvaG4gRS4iLCJwYXJzZS1uYW1lcyI6ZmFsc2UsImRyb3BwaW5nLXBhcnRpY2xlIjoiIiwibm9uLWRyb3BwaW5nLXBhcnRpY2xlIjoiIn0seyJmYW1pbHkiOiJDaGVuZyIsImdpdmVuIjoiWHVlbWVpIiwicGFyc2UtbmFtZXMiOmZhbHNlLCJkcm9wcGluZy1wYXJ0aWNsZSI6IiIsIm5vbi1kcm9wcGluZy1wYXJ0aWNsZSI6IiJ9LHsiZmFtaWx5IjoiSGVpbm9uZW4iLCJnaXZlbiI6Ik9sbGUiLCJwYXJzZS1uYW1lcyI6ZmFsc2UsImRyb3BwaW5nLXBhcnRpY2xlIjoiIiwibm9uLWRyb3BwaW5nLXBhcnRpY2xlIjoiIn0seyJmYW1pbHkiOiJXYW5nIiwiZ2l2ZW4iOiJLYW5nIEwuIiwicGFyc2UtbmFtZXMiOmZhbHNlLCJkcm9wcGluZy1wYXJ0aWNsZSI6IiIsIm5vbi1kcm9wcGluZy1wYXJ0aWNsZSI6IiJ9LHsiZmFtaWx5IjoiWmhvdSIsImdpdmVuIjoiWWFuIiwicGFyc2UtbmFtZXMiOmZhbHNlLCJkcm9wcGluZy1wYXJ0aWNsZSI6IiIsIm5vbi1kcm9wcGluZy1wYXJ0aWNsZSI6IiJ9LHsiZmFtaWx5IjoiSG9mZm1hbm4iLCJnaXZlbiI6IkF4ZWwiLCJwYXJzZS1uYW1lcyI6ZmFsc2UsImRyb3BwaW5nLXBhcnRpY2xlIjoiIiwibm9uLWRyb3BwaW5nLXBhcnRpY2xlIjoiIn0seyJmYW1pbHkiOiJWZWx0aHVpcyIsImdpdmVuIjoiU3V6YW5uZSBHLkUuIiwicGFyc2UtbmFtZXMiOmZhbHNlLCJkcm9wcGluZy1wYXJ0aWNsZSI6IiIsIm5vbi1kcm9wcGluZy1wYXJ0aWNsZSI6IlRlIn1dLCJjb250YWluZXItdGl0bGUiOiJOYXR1cmUgUGh5c2ljcyIsImNvbnRhaW5lci10aXRsZS1zaG9ydCI6Ik5hdCBQaHlzIiwiRE9JIjoiMTAuMTAzOC9ucGh5czM4ODMiLCJJU1NOIjoiMTc0NTI0ODEiLCJpc3N1ZWQiOnsiZGF0ZS1wYXJ0cyI6W1syMDE3LDIsMV1dfSwicGFnZSI6IjE2Mi0xNjkiLCJhYnN0cmFjdCI6IlRoZSB3ZWxsLWtub3duIEhhbGwgZWZmZWN0IGRlc2NyaWJlcyB0aGUgdHJhbnN2ZXJzZSBkZWZsZWN0aW9uIG9mIGNoYXJnZWQgcGFydGljbGVzIChlbGVjdHJvbnMvaG9sZXMpIGFzIGEgcmVzdWx0IG9mIHRoZSBMb3JlbnR6IGZvcmNlLiBTaW1pbGFybHksIGl0IGlzIGludHJpZ3VpbmcgdG8gZXhhbWluZSBpZiBxdWFzaS1wYXJ0aWNsZXMgd2l0aG91dCBhbiBlbGVjdHJpYyBjaGFyZ2UsIGJ1dCB3aXRoIGEgdG9wb2xvZ2ljYWwgY2hhcmdlLCBzaG93IHJlbGF0ZWQgdHJhbnN2ZXJzZSBtb3Rpb24uIE1hZ25ldGljIHNreXJtaW9ucyB3aXRoIGEgd2VsbC1kZWZpbmVkIHNwaW4gdGV4dHVyZSB3aXRoIGEgdW5pdCB0b3BvbG9naWNhbCBjaGFyZ2Ugc2VydmUgYXMgZ29vZCBjYW5kaWRhdGVzIHRvIHRlc3QgdGhpcyBoeXBvdGhlc2lzLiBJbiBzcGl0ZSBvZiB0aGUgcmVjZW50IHByb2dyZXNzIG1hZGUgb24gaW52ZXN0aWdhdGluZyBtYWduZXRpYyBza3lybWlvbnMsIGRpcmVjdCBvYnNlcnZhdGlvbiBvZiB0aGUgc2t5cm1pb24gSGFsbCBlZmZlY3QgaGFzIHJlbWFpbmVkIGVsdXNpdmUuIEhlcmUsIGJ5IHVzaW5nIGEgY3VycmVudC1pbmR1Y2VkIHNwaW4gSGFsbCBzcGluIHRvcnF1ZSwgd2UgZXhwZXJpbWVudGFsbHkgZGVtb25zdHJhdGUgdGhlIHNreXJtaW9uIEhhbGwgZWZmZWN0LCBhbmQgdGhlIHJlc3VsdGFudCBza3lybWlvbiBhY2N1bXVsYXRpb24sIGJ5IGRyaXZpbmcgc2t5cm1pb25zIGZyb20gdGhlIGNyZWVwLW1vdGlvbiByZWdpbWUgKHdoZXJlIHRoZWlyIGR5bmFtaWNzIGFyZSBpbmZsdWVuY2VkIGJ5IHBpbm5pbmcgZGVmZWN0cykgaW50byB0aGUgc3RlYWR5LWZsb3ctbW90aW9uIHJlZ2ltZS4gVGhlIGV4cGVyaW1lbnRhbCBvYnNlcnZhdGlvbiBvZiB0cmFuc3ZlcnNlIHRyYW5zcG9ydCBvZiBza3lybWlvbnMgZHVlIHRvIHRvcG9sb2dpY2FsIGNoYXJnZSBtYXkgcG90ZW50aWFsbHkgY3JlYXRlIG1hbnkgZXhjaXRpbmcgb3Bwb3J0dW5pdGllcywgc3VjaCBhcyB0b3BvbG9naWNhbCBzZWxlY3Rpb24uIiwicHVibGlzaGVyIjoiTmF0dXJlIFB1Ymxpc2hpbmcgR3JvdXAiLCJpc3N1ZSI6IjIiLCJ2b2x1bWUiOiIxMyJ9LCJpc1RlbXBvcmFyeSI6ZmFsc2V9LHsiaWQiOiJjYzU0MTQyOS1hOTA2LTNlMDEtYmU3Mi1hMTVhZDUzYzBkNmUiLCJpdGVtRGF0YSI6eyJ0eXBlIjoiYXJ0aWNsZS1qb3VybmFsIiwiaWQiOiJjYzU0MTQyOS1hOTA2LTNlMDEtYmU3Mi1hMTVhZDUzYzBkNmUiLCJ0aXRsZSI6IkVtZXJnZW50IGVsZWN0cm9keW5hbWljcyBvZiBza3lybWlvbnMgaW4gYSBjaGlyYWwgbWFnbmV0IiwiYXV0aG9yIjpbeyJmYW1pbHkiOiJTY2h1bHoiLCJnaXZlbiI6IlQuIiwicGFyc2UtbmFtZXMiOmZhbHNlLCJkcm9wcGluZy1wYXJ0aWNsZSI6IiIsIm5vbi1kcm9wcGluZy1wYXJ0aWNsZSI6IiJ9LHsiZmFtaWx5IjoiUml0eiIsImdpdmVuIjoiUi4iLCJwYXJzZS1uYW1lcyI6ZmFsc2UsImRyb3BwaW5nLXBhcnRpY2xlIjoiIiwibm9uLWRyb3BwaW5nLXBhcnRpY2xlIjoiIn0seyJmYW1pbHkiOiJCYXVlciIsImdpdmVuIjoiQS4iLCJwYXJzZS1uYW1lcyI6ZmFsc2UsImRyb3BwaW5nLXBhcnRpY2xlIjoiIiwibm9uLWRyb3BwaW5nLXBhcnRpY2xlIjoiIn0seyJmYW1pbHkiOiJIYWxkZXIiLCJnaXZlbiI6Ik0uIiwicGFyc2UtbmFtZXMiOmZhbHNlLCJkcm9wcGluZy1wYXJ0aWNsZSI6IiIsIm5vbi1kcm9wcGluZy1wYXJ0aWNsZSI6IiJ9LHsiZmFtaWx5IjoiV2FnbmVyIiwiZ2l2ZW4iOiJNLiIsInBhcnNlLW5hbWVzIjpmYWxzZSwiZHJvcHBpbmctcGFydGljbGUiOiIiLCJub24tZHJvcHBpbmctcGFydGljbGUiOiIifSx7ImZhbWlseSI6IkZyYW56IiwiZ2l2ZW4iOiJDLiIsInBhcnNlLW5hbWVzIjpmYWxzZSwiZHJvcHBpbmctcGFydGljbGUiOiIiLCJub24tZHJvcHBpbmctcGFydGljbGUiOiIifSx7ImZhbWlseSI6IlBmbGVpZGVyZXIiLCJnaXZlbiI6IkMuIiwicGFyc2UtbmFtZXMiOmZhbHNlLCJkcm9wcGluZy1wYXJ0aWNsZSI6IiIsIm5vbi1kcm9wcGluZy1wYXJ0aWNsZSI6IiJ9LHsiZmFtaWx5IjoiRXZlcnNjaG9yIiwiZ2l2ZW4iOiJLLiIsInBhcnNlLW5hbWVzIjpmYWxzZSwiZHJvcHBpbmctcGFydGljbGUiOiIiLCJub24tZHJvcHBpbmctcGFydGljbGUiOiIifSx7ImZhbWlseSI6IkdhcnN0IiwiZ2l2ZW4iOiJNLiIsInBhcnNlLW5hbWVzIjpmYWxzZSwiZHJvcHBpbmctcGFydGljbGUiOiIiLCJub24tZHJvcHBpbmctcGFydGljbGUiOiIifSx7ImZhbWlseSI6IlJvc2NoIiwiZ2l2ZW4iOiJBLiIsInBhcnNlLW5hbWVzIjpmYWxzZSwiZHJvcHBpbmctcGFydGljbGUiOiIiLCJub24tZHJvcHBpbmctcGFydGljbGUiOiIifV0sImNvbnRhaW5lci10aXRsZSI6Ik5hdHVyZSBQaHlzaWNzIiwiY29udGFpbmVyLXRpdGxlLXNob3J0IjoiTmF0IFBoeXMiLCJET0kiOiIxMC4xMDM4L25waHlzMjIzMSIsIklTU04iOiIxNzQ1MjQ3MyIsImlzc3VlZCI6eyJkYXRlLXBhcnRzIjpbWzIwMTIsNF1dfSwicGFnZSI6IjMwMS0zMDQiLCJhYnN0cmFjdCI6IldoZW4gYW4gZWxlY3Ryb24gbW92ZXMgaW4gYSBzbW9vdGhseSB2YXJ5aW5nIG5vbi1jb2xsaW5lYXIgbWFnbmV0aWMgc3RydWN0dXJlLCBpdHMgc3BpbiBvcmllbnRhdGlvbiBhZGFwdHMgY29uc3RhbnRseSwgdGhlcmVieSBpbmR1Y2luZyBmb3JjZXMgdGhhdCBhY3QgYm90aCBvbiB0aGUgbWFnbmV0aWMgc3RydWN0dXJlIGFuZCBvbiB0aGUgZWxlY3Ryb24uIFRoZXNlIGZvcmNlcyBtYXkgYmUgZGVzY3JpYmVkIGJ5IGVsZWN0cmljIGFuZCBtYWduZXRpYyBmaWVsZHMgb2YgYW4gZW1lcmdlbnQgZWxlY3Ryb2R5bmFtaWNzLiBUaGUgdG9wb2xvZ2ljYWxseSBxdWFudGl6ZWQgd2luZGluZyBudW1iZXIgb2Ygc28tY2FsbGVkIHNreXJtaW9ucy1hIHR5cGUgb2YgbWFnbmV0aWMgd2hpcmwgZGlzY292ZXJlZCByZWNlbnRseSBpbiBjaGlyYWwgbWFnbmV0cy1oYXMgYmVlbiBwcmVkaWN0ZWQgdG8gaW5kdWNlIGV4YWN0bHkgb25lIHF1YW50dW0gb2YgZW1lcmdlbnQgbWFnbmV0aWMgZmx1eCBwZXIgc2t5cm1pb24uIEEgbW92aW5nIHNreXJtaW9uIGlzIHRoZXJlZm9yZSBleHBlY3RlZCB0byBpbmR1Y2UgYW4gZW1lcmdlbnQgZWxlY3RyaWMgZmllbGQgZm9sbG93aW5nIEZhcmFkYXkncyBsYXcgb2YgaW5kdWN0aW9uLCB3aGljaCBpbmhlcml0cyB0aGlzIHRvcG9sb2dpY2FsIHF1YW50aXphdGlvbi4gSGVyZSB3ZSByZXBvcnQgSGFsbC1lZmZlY3QgbWVhc3VyZW1lbnRzIHRoYXQgZXN0YWJsaXNoIHF1YW50aXRhdGl2ZWx5IHRoZSBwcmVkaWN0ZWQgZW1lcmdlbnQgZWxlY3Ryb2R5bmFtaWNzLiBXZSBvYnRhaW4gcXVhbnRpdGF0aXZlIGV2aWRlbmNlIGZvciB0aGUgZGVwaW5uaW5nIG9mIHNreXJtaW9ucyBmcm9tIGltcHVyaXRpZXMgKGF0IGN1cnJlbnQgZGVuc2l0aWVzIG9mIG9ubHkgMTAgNiBBbSAtMikgYW5kIHRoZWlyIHN1YnNlcXVlbnQgbW90aW9uLiBUaGUgY29tYmluYXRpb24gb2YgZXhjZXB0aW9uYWxseSBzbWFsbCBjdXJyZW50IGRlbnNpdGllcyBhbmQgc2ltcGxlIHRyYW5zcG9ydCBtZWFzdXJlbWVudHMgb2ZmZXJzIGZ1bmRhbWVudGFsIGluc2lnaHRzIGludG8gdGhlIGNvbm5lY3Rpb24gYmV0d2VlbiB0aGUgZW1lcmdlbnQgYW5kIHJlYWwgZWxlY3Ryb2R5bmFtaWNzIG9mIHNreXJtaW9ucyBpbiBjaGlyYWwgbWFnbmV0cywgYW5kIG1pZ2h0LCBpbiB0aGUgbG9uZyB0ZXJtLCBiZSBpbXBvcnRhbnQgZm9yIGFwcGxpY2F0aW9ucy4gwqkgMjAxMiBNYWNtaWxsYW4gUHVibGlzaGVycyBMaW1pdGVkLiBBbGwgcmlnaHRzIHJlc2VydmVkLiIsImlzc3VlIjoiNCIsInZvbHVtZSI6IjgifSwiaXNUZW1wb3JhcnkiOmZhbHNlfV19&quot;,&quot;citationItems&quot;:[{&quot;id&quot;:&quot;1a91e645-12a4-318e-8e23-dd6bb9c9a445&quot;,&quot;itemData&quot;:{&quot;type&quot;:&quot;article-journal&quot;,&quot;id&quot;:&quot;1a91e645-12a4-318e-8e23-dd6bb9c9a445&quot;,&quot;title&quot;:&quot;Direct observation of the skyrmion Hall effect&quot;,&quot;author&quot;:[{&quot;family&quot;:&quot;Jiang&quot;,&quot;given&quot;:&quot;Wanjun&quot;,&quot;parse-names&quot;:false,&quot;dropping-particle&quot;:&quot;&quot;,&quot;non-dropping-particle&quot;:&quot;&quot;},{&quot;family&quot;:&quot;Zhang&quot;,&quot;given&quot;:&quot;Xichao&quot;,&quot;parse-names&quot;:false,&quot;dropping-particle&quot;:&quot;&quot;,&quot;non-dropping-particle&quot;:&quot;&quot;},{&quot;family&quot;:&quot;Yu&quot;,&quot;given&quot;:&quot;Guoqiang&quot;,&quot;parse-names&quot;:false,&quot;dropping-particle&quot;:&quot;&quot;,&quot;non-dropping-particle&quot;:&quot;&quot;},{&quot;family&quot;:&quot;Zhang&quot;,&quot;given&quot;:&quot;Wei&quot;,&quot;parse-names&quot;:false,&quot;dropping-particle&quot;:&quot;&quot;,&quot;non-dropping-particle&quot;:&quot;&quot;},{&quot;family&quot;:&quot;Wang&quot;,&quot;given&quot;:&quot;Xiao&quot;,&quot;parse-names&quot;:false,&quot;dropping-particle&quot;:&quot;&quot;,&quot;non-dropping-particle&quot;:&quot;&quot;},{&quot;family&quot;:&quot;Benjamin Jungfleisch&quot;,&quot;given&quot;:&quot;M.&quot;,&quot;parse-names&quot;:false,&quot;dropping-particle&quot;:&quot;&quot;,&quot;non-dropping-particle&quot;:&quot;&quot;},{&quot;family&quot;:&quot;Pearson&quot;,&quot;given&quot;:&quot;John E.&quot;,&quot;parse-names&quot;:false,&quot;dropping-particle&quot;:&quot;&quot;,&quot;non-dropping-particle&quot;:&quot;&quot;},{&quot;family&quot;:&quot;Cheng&quot;,&quot;given&quot;:&quot;Xuemei&quot;,&quot;parse-names&quot;:false,&quot;dropping-particle&quot;:&quot;&quot;,&quot;non-dropping-particle&quot;:&quot;&quot;},{&quot;family&quot;:&quot;Heinonen&quot;,&quot;given&quot;:&quot;Olle&quot;,&quot;parse-names&quot;:false,&quot;dropping-particle&quot;:&quot;&quot;,&quot;non-dropping-particle&quot;:&quot;&quot;},{&quot;family&quot;:&quot;Wang&quot;,&quot;given&quot;:&quot;Kang L.&quot;,&quot;parse-names&quot;:false,&quot;dropping-particle&quot;:&quot;&quot;,&quot;non-dropping-particle&quot;:&quot;&quot;},{&quot;family&quot;:&quot;Zhou&quot;,&quot;given&quot;:&quot;Yan&quot;,&quot;parse-names&quot;:false,&quot;dropping-particle&quot;:&quot;&quot;,&quot;non-dropping-particle&quot;:&quot;&quot;},{&quot;family&quot;:&quot;Hoffmann&quot;,&quot;given&quot;:&quot;Axel&quot;,&quot;parse-names&quot;:false,&quot;dropping-particle&quot;:&quot;&quot;,&quot;non-dropping-particle&quot;:&quot;&quot;},{&quot;family&quot;:&quot;Velthuis&quot;,&quot;given&quot;:&quot;Suzanne G.E.&quot;,&quot;parse-names&quot;:false,&quot;dropping-particle&quot;:&quot;&quot;,&quot;non-dropping-particle&quot;:&quot;Te&quot;}],&quot;container-title&quot;:&quot;Nature Physics&quot;,&quot;container-title-short&quot;:&quot;Nat Phys&quot;,&quot;DOI&quot;:&quot;10.1038/nphys3883&quot;,&quot;ISSN&quot;:&quot;17452481&quot;,&quot;issued&quot;:{&quot;date-parts&quot;:[[2017,2,1]]},&quot;page&quot;:&quot;162-169&quot;,&quot;abstract&quot;:&quot;The well-known Hall effect describes the transverse deflection of charged particles (electrons/holes) as a result of the Lorentz force. Similarly, it is intriguing to examine if quasi-particles without an electric charge, but with a topological charge, show related transverse motion. Magnetic skyrmions with a well-defined spin texture with a unit topological charge serve as good candidates to test this hypothesis. In spite of the recent progress made on investigating magnetic skyrmions, direct observation of the skyrmion Hall effect has remained elusive. Here, by using a current-induced spin Hall spin torque, we experimentally demonstrate the skyrmion Hall effect, and the resultant skyrmion accumulation, by driving skyrmions from the creep-motion regime (where their dynamics are influenced by pinning defects) into the steady-flow-motion regime. The experimental observation of transverse transport of skyrmions due to topological charge may potentially create many exciting opportunities, such as topological selection.&quot;,&quot;publisher&quot;:&quot;Nature Publishing Group&quot;,&quot;issue&quot;:&quot;2&quot;,&quot;volume&quot;:&quot;13&quot;},&quot;isTemporary&quot;:false},{&quot;id&quot;:&quot;cc541429-a906-3e01-be72-a15ad53c0d6e&quot;,&quot;itemData&quot;:{&quot;type&quot;:&quot;article-journal&quot;,&quot;id&quot;:&quot;cc541429-a906-3e01-be72-a15ad53c0d6e&quot;,&quot;title&quot;:&quot;Emergent electrodynamics of skyrmions in a chiral magnet&quot;,&quot;author&quot;:[{&quot;family&quot;:&quot;Schulz&quot;,&quot;given&quot;:&quot;T.&quot;,&quot;parse-names&quot;:false,&quot;dropping-particle&quot;:&quot;&quot;,&quot;non-dropping-particle&quot;:&quot;&quot;},{&quot;family&quot;:&quot;Ritz&quot;,&quot;given&quot;:&quot;R.&quot;,&quot;parse-names&quot;:false,&quot;dropping-particle&quot;:&quot;&quot;,&quot;non-dropping-particle&quot;:&quot;&quot;},{&quot;family&quot;:&quot;Bauer&quot;,&quot;given&quot;:&quot;A.&quot;,&quot;parse-names&quot;:false,&quot;dropping-particle&quot;:&quot;&quot;,&quot;non-dropping-particle&quot;:&quot;&quot;},{&quot;family&quot;:&quot;Halder&quot;,&quot;given&quot;:&quot;M.&quot;,&quot;parse-names&quot;:false,&quot;dropping-particle&quot;:&quot;&quot;,&quot;non-dropping-particle&quot;:&quot;&quot;},{&quot;family&quot;:&quot;Wagner&quot;,&quot;given&quot;:&quot;M.&quot;,&quot;parse-names&quot;:false,&quot;dropping-particle&quot;:&quot;&quot;,&quot;non-dropping-particle&quot;:&quot;&quot;},{&quot;family&quot;:&quot;Franz&quot;,&quot;given&quot;:&quot;C.&quot;,&quot;parse-names&quot;:false,&quot;dropping-particle&quot;:&quot;&quot;,&quot;non-dropping-particle&quot;:&quot;&quot;},{&quot;family&quot;:&quot;Pfleiderer&quot;,&quot;given&quot;:&quot;C.&quot;,&quot;parse-names&quot;:false,&quot;dropping-particle&quot;:&quot;&quot;,&quot;non-dropping-particle&quot;:&quot;&quot;},{&quot;family&quot;:&quot;Everschor&quot;,&quot;given&quot;:&quot;K.&quot;,&quot;parse-names&quot;:false,&quot;dropping-particle&quot;:&quot;&quot;,&quot;non-dropping-particle&quot;:&quot;&quot;},{&quot;family&quot;:&quot;Garst&quot;,&quot;given&quot;:&quot;M.&quot;,&quot;parse-names&quot;:false,&quot;dropping-particle&quot;:&quot;&quot;,&quot;non-dropping-particle&quot;:&quot;&quot;},{&quot;family&quot;:&quot;Rosch&quot;,&quot;given&quot;:&quot;A.&quot;,&quot;parse-names&quot;:false,&quot;dropping-particle&quot;:&quot;&quot;,&quot;non-dropping-particle&quot;:&quot;&quot;}],&quot;container-title&quot;:&quot;Nature Physics&quot;,&quot;container-title-short&quot;:&quot;Nat Phys&quot;,&quot;DOI&quot;:&quot;10.1038/nphys2231&quot;,&quot;ISSN&quot;:&quot;17452473&quot;,&quot;issued&quot;:{&quot;date-parts&quot;:[[2012,4]]},&quot;page&quot;:&quot;301-304&quot;,&quot;abstract&quot;:&quot;When an electron moves in a smoothly varying non-collinear magnetic structure, its spin orientation adapts constantly, thereby inducing forces that act both on the magnetic structure and on the electron. These forces may be described by electric and magnetic fields of an emergent electrodynamics. The topologically quantized winding number of so-called skyrmions-a type of magnetic whirl discovered recently in chiral magnets-has been predicted to induce exactly one quantum of emergent magnetic flux per skyrmion. A moving skyrmion is therefore expected to induce an emergent electric field following Faraday's law of induction, which inherits this topological quantization. Here we report Hall-effect measurements that establish quantitatively the predicted emergent electrodynamics. We obtain quantitative evidence for the depinning of skyrmions from impurities (at current densities of only 10 6 Am -2) and their subsequent motion. The combination of exceptionally small current densities and simple transport measurements offers fundamental insights into the connection between the emergent and real electrodynamics of skyrmions in chiral magnets, and might, in the long term, be important for applications. © 2012 Macmillan Publishers Limited. All rights reserved.&quot;,&quot;issue&quot;:&quot;4&quot;,&quot;volume&quot;:&quot;8&quot;},&quot;isTemporary&quot;:false}]},{&quot;citationID&quot;:&quot;MENDELEY_CITATION_37defb45-8336-4394-987c-63c98f3d7e7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zdkZWZiNDUtODMzNi00Mzk0LTk4N2MtNjNjOThmM2Q3ZTc0IiwicHJvcGVydGllcyI6eyJub3RlSW5kZXgiOjB9LCJpc0VkaXRlZCI6ZmFsc2UsIm1hbnVhbE92ZXJyaWRlIjp7ImlzTWFudWFsbHlPdmVycmlkZGVuIjpmYWxzZSwiY2l0ZXByb2NUZXh0IjoiPHN1cD4xNzwvc3VwPiIsIm1hbnVhbE92ZXJyaWRlVGV4dCI6IiJ9LCJjaXRhdGlvbkl0ZW1zIjpbeyJpZCI6ImMyOTgwYTViLWE5ZTItMzg3NS05MzQxLTliMjZkOTAzMDQ3OSIsIml0ZW1EYXRhIjp7InR5cGUiOiJyZXBvcnQiLCJpZCI6ImMyOTgwYTViLWE5ZTItMzg3NS05MzQxLTliMjZkOTAzMDQ3OSIsInRpdGxlIjoiRHJpdmluZyBza3lybWlvbnMgd2l0aCBsb3cgdGhyZXNob2xkIGN1cnJlbnQgZGVuc2l0eSBpbiBQdC9Db0ZlQiB0aGluIGZpbG0iLCJhdXRob3IiOlt7ImZhbWlseSI6Ik9qaGEiLCJnaXZlbiI6IkJyaW5kYWJhbiIsInBhcnNlLW5hbWVzIjpmYWxzZSwiZHJvcHBpbmctcGFydGljbGUiOiIiLCJub24tZHJvcHBpbmctcGFydGljbGUiOiIifSx7ImZhbWlseSI6Ik1hbGxpY2siLCJnaXZlbiI6IlNvdWdhdGEiLCJwYXJzZS1uYW1lcyI6ZmFsc2UsImRyb3BwaW5nLXBhcnRpY2xlIjoiIiwibm9uLWRyb3BwaW5nLXBhcnRpY2xlIjoiIn0seyJmYW1pbHkiOiJLdW1hciBQYW5pZ3JhaHkiLCJnaXZlbiI6IlN1aml0IiwicGFyc2UtbmFtZXMiOmZhbHNlLCJkcm9wcGluZy1wYXJ0aWNsZSI6IiIsIm5vbi1kcm9wcGluZy1wYXJ0aWNsZSI6IiJ9LHsiZmFtaWx5IjoiU2hhcm1hIiwiZ2l2ZW4iOiJNaW5heGkiLCJwYXJzZS1uYW1lcyI6ZmFsc2UsImRyb3BwaW5nLXBhcnRpY2xlIjoiIiwibm9uLWRyb3BwaW5nLXBhcnRpY2xlIjoiIn0seyJmYW1pbHkiOiJUaGlhdmlsbGUiLCJnaXZlbiI6IkFuZHLDqSIsInBhcnNlLW5hbWVzIjpmYWxzZSwiZHJvcHBpbmctcGFydGljbGUiOiIiLCJub24tZHJvcHBpbmctcGFydGljbGUiOiIifSx7ImZhbWlseSI6IlJvaGFydCIsImdpdmVuIjoiU3RhbmlzbGFzIiwicGFyc2UtbmFtZXMiOmZhbHNlLCJkcm9wcGluZy1wYXJ0aWNsZSI6IiIsIm5vbi1kcm9wcGluZy1wYXJ0aWNsZSI6IiJ9LHsiZmFtaWx5IjoiQmVkYW50YSIsImdpdmVuIjoiU3ViaGFua2FyIiwicGFyc2UtbmFtZXMiOmZhbHNlLCJkcm9wcGluZy1wYXJ0aWNsZSI6IiIsIm5vbi1kcm9wcGluZy1wYXJ0aWNsZSI6IiJ9XSwiaXNzdWVkIjp7ImRhdGUtcGFydHMiOltbMjAyM11dfSwiYWJzdHJhY3QiOiJNYWduZXRpYyBza3lybWlvbnMgYXJlIHRvcG9sb2dpY2FsbHkgc3RhYmxlIHNwaW4gc3dpcmxpbmcgcGFydGljbGUgbGlrZSBlbnRpdGllcyB3aGljaCBhcmUgYXBwZWFsaW5nIGZvciBuZXh0IGdlbmVyYXRpb24gc3BpbnRyb25pYyBkZXZpY2VzLiBUaGUgZXhwZWN0ZWQgbG93IGNyaXRpY2FsIGN1cnJlbnQgZGVuc2l0eSBmb3IgdGhlIG1vdGlvbiBvZiBza3lybWlvbnMgbWFrZXMgdGhlbSBwb3RlbnRpYWwgY2FuZGlkYXRlcyBmb3IgZnV0dXJlIGVuZXJneSBlZmZpY2llbnQgZWxlY3Ryb25pYyBkZXZpY2VzLiBTZXZlcmFsIGhlYXZ5IG1ldGFsL2ZlcnJvbWFnbmV0aWMgKEhNL0ZNKSBzeXN0ZW1zIGhhdmUgYmVlbiBleHBsb3JlZCBpbiB0aGUgcGFzdCBkZWNhZGUgdG8gYWNoaWV2ZSBmYXN0ZXIgc2t5cm1pb24gdmVsb2NpdHkgYXQgbG93IGN1cnJlbnQgZGVuc2l0aWVzLiBJbiB0aGlzIGNvbnRleHQsIHdlIGhhdmUgc3R1ZGllZCBQdC9Db0ZlQi9NZ08gaGV0ZXJvc3RydWN0dXJlcyBpbiB3aGljaCBza3lybWlvbnMgaGF2ZSBiZWVuIHN0YWJpbGl6ZWQgYXQgcm9vbSB0ZW1wZXJhdHVyZSAoUlQpLiBJdCBoYXMgYmVlbiBvYnNlcnZlZCB0aGF0IHRoZSBzaGFwZSBvZiB0aGUgc2t5cm1pb25zIGFyZSBwZXJ0dXJiZWQgZXZlbiBieSB0aGUgc21hbGwgc3RyYXkgZmllbGQgYXJpc2luZyBmcm9tIGxvdyBtb21lbnQgbWFnbmV0aWMgdGlwcyB3aGlsZSBwZXJmb3JtaW5nIHRoZSBtYWduZXRpYyBmb3JjZSBtaWNyb3Njb3B5IChNRk0pLCBpbmRpY2F0aW5nIHByZXNlbmNlIG9mIGxvdyBwaW5uaW5nIGxhbmRzY2FwZSBpbiB0aGUgc2FtcGxlcy4gVGhpcyBoeXBvdGhlc2lzIGlzIGluZGVlZCBjb25maXJtZWQgYnkgdGhlIGxvdyB0aHJlc2hvbGQgY3VycmVudCBkZW5zaXR5IHRvIGRyaXZlIHRoZSBza3lybWlvbnMgaW4gb3VyIHNhbXBsZSwgYXQgdmVsb2NpdGllcyBvZiBmZXcg4oi8MTBtL3MuIiwiY29udGFpbmVyLXRpdGxlLXNob3J0IjoiIn0sImlzVGVtcG9yYXJ5IjpmYWxzZX1dfQ==&quot;,&quot;citationItems&quot;:[{&quot;id&quot;:&quot;c2980a5b-a9e2-3875-9341-9b26d9030479&quot;,&quot;itemData&quot;:{&quot;type&quot;:&quot;report&quot;,&quot;id&quot;:&quot;c2980a5b-a9e2-3875-9341-9b26d9030479&quot;,&quot;title&quot;:&quot;Driving skyrmions with low threshold current density in Pt/CoFeB thin film&quot;,&quot;author&quot;:[{&quot;family&quot;:&quot;Ojha&quot;,&quot;given&quot;:&quot;Brindaban&quot;,&quot;parse-names&quot;:false,&quot;dropping-particle&quot;:&quot;&quot;,&quot;non-dropping-particle&quot;:&quot;&quot;},{&quot;family&quot;:&quot;Mallick&quot;,&quot;given&quot;:&quot;Sougata&quot;,&quot;parse-names&quot;:false,&quot;dropping-particle&quot;:&quot;&quot;,&quot;non-dropping-particle&quot;:&quot;&quot;},{&quot;family&quot;:&quot;Kumar Panigrahy&quot;,&quot;given&quot;:&quot;Sujit&quot;,&quot;parse-names&quot;:false,&quot;dropping-particle&quot;:&quot;&quot;,&quot;non-dropping-particle&quot;:&quot;&quot;},{&quot;family&quot;:&quot;Sharma&quot;,&quot;given&quot;:&quot;Minaxi&quot;,&quot;parse-names&quot;:false,&quot;dropping-particle&quot;:&quot;&quot;,&quot;non-dropping-particle&quot;:&quot;&quot;},{&quot;family&quot;:&quot;Thiaville&quot;,&quot;given&quot;:&quot;André&quot;,&quot;parse-names&quot;:false,&quot;dropping-particle&quot;:&quot;&quot;,&quot;non-dropping-particle&quot;:&quot;&quot;},{&quot;family&quot;:&quot;Rohart&quot;,&quot;given&quot;:&quot;Stanislas&quot;,&quot;parse-names&quot;:false,&quot;dropping-particle&quot;:&quot;&quot;,&quot;non-dropping-particle&quot;:&quot;&quot;},{&quot;family&quot;:&quot;Bedanta&quot;,&quot;given&quot;:&quot;Subhankar&quot;,&quot;parse-names&quot;:false,&quot;dropping-particle&quot;:&quot;&quot;,&quot;non-dropping-particle&quot;:&quot;&quot;}],&quot;issued&quot;:{&quot;date-parts&quot;:[[2023]]},&quot;abstract&quot;:&quot;Magnetic skyrmions are topologically stable spin swirling particle like entities which are appealing for next generation spintronic devices. The expected low critical current density for the motion of skyrmions makes them potential candidates for future energy efficient electronic devices. Several heavy metal/ferromagnetic (HM/FM) systems have been explored in the past decade to achieve faster skyrmion velocity at low current densities. In this context, we have studied Pt/CoFeB/MgO heterostructures in which skyrmions have been stabilized at room temperature (RT). It has been observed that the shape of the skyrmions are perturbed even by the small stray field arising from low moment magnetic tips while performing the magnetic force microscopy (MFM), indicating presence of low pinning landscape in the samples. This hypothesis is indeed confirmed by the low threshold current density to drive the skyrmions in our sample, at velocities of few ∼10m/s.&quot;,&quot;container-title-short&quot;:&quot;&quot;},&quot;isTemporary&quot;:false}]},{&quot;citationID&quot;:&quot;MENDELEY_CITATION_e4392f7e-5bba-41de-8353-235a00f7fbe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TQzOTJmN2UtNWJiYS00MWRlLTgzNTMtMjM1YTAwZjdmYmU1IiwicHJvcGVydGllcyI6eyJub3RlSW5kZXgiOjB9LCJpc0VkaXRlZCI6ZmFsc2UsIm1hbnVhbE92ZXJyaWRlIjp7ImlzTWFudWFsbHlPdmVycmlkZGVuIjpmYWxzZSwiY2l0ZXByb2NUZXh0IjoiPHN1cD4xNzwvc3VwPiIsIm1hbnVhbE92ZXJyaWRlVGV4dCI6IiJ9LCJjaXRhdGlvbkl0ZW1zIjpbeyJpZCI6ImMyOTgwYTViLWE5ZTItMzg3NS05MzQxLTliMjZkOTAzMDQ3OSIsIml0ZW1EYXRhIjp7InR5cGUiOiJyZXBvcnQiLCJpZCI6ImMyOTgwYTViLWE5ZTItMzg3NS05MzQxLTliMjZkOTAzMDQ3OSIsInRpdGxlIjoiRHJpdmluZyBza3lybWlvbnMgd2l0aCBsb3cgdGhyZXNob2xkIGN1cnJlbnQgZGVuc2l0eSBpbiBQdC9Db0ZlQiB0aGluIGZpbG0iLCJhdXRob3IiOlt7ImZhbWlseSI6Ik9qaGEiLCJnaXZlbiI6IkJyaW5kYWJhbiIsInBhcnNlLW5hbWVzIjpmYWxzZSwiZHJvcHBpbmctcGFydGljbGUiOiIiLCJub24tZHJvcHBpbmctcGFydGljbGUiOiIifSx7ImZhbWlseSI6Ik1hbGxpY2siLCJnaXZlbiI6IlNvdWdhdGEiLCJwYXJzZS1uYW1lcyI6ZmFsc2UsImRyb3BwaW5nLXBhcnRpY2xlIjoiIiwibm9uLWRyb3BwaW5nLXBhcnRpY2xlIjoiIn0seyJmYW1pbHkiOiJLdW1hciBQYW5pZ3JhaHkiLCJnaXZlbiI6IlN1aml0IiwicGFyc2UtbmFtZXMiOmZhbHNlLCJkcm9wcGluZy1wYXJ0aWNsZSI6IiIsIm5vbi1kcm9wcGluZy1wYXJ0aWNsZSI6IiJ9LHsiZmFtaWx5IjoiU2hhcm1hIiwiZ2l2ZW4iOiJNaW5heGkiLCJwYXJzZS1uYW1lcyI6ZmFsc2UsImRyb3BwaW5nLXBhcnRpY2xlIjoiIiwibm9uLWRyb3BwaW5nLXBhcnRpY2xlIjoiIn0seyJmYW1pbHkiOiJUaGlhdmlsbGUiLCJnaXZlbiI6IkFuZHLDqSIsInBhcnNlLW5hbWVzIjpmYWxzZSwiZHJvcHBpbmctcGFydGljbGUiOiIiLCJub24tZHJvcHBpbmctcGFydGljbGUiOiIifSx7ImZhbWlseSI6IlJvaGFydCIsImdpdmVuIjoiU3RhbmlzbGFzIiwicGFyc2UtbmFtZXMiOmZhbHNlLCJkcm9wcGluZy1wYXJ0aWNsZSI6IiIsIm5vbi1kcm9wcGluZy1wYXJ0aWNsZSI6IiJ9LHsiZmFtaWx5IjoiQmVkYW50YSIsImdpdmVuIjoiU3ViaGFua2FyIiwicGFyc2UtbmFtZXMiOmZhbHNlLCJkcm9wcGluZy1wYXJ0aWNsZSI6IiIsIm5vbi1kcm9wcGluZy1wYXJ0aWNsZSI6IiJ9XSwiaXNzdWVkIjp7ImRhdGUtcGFydHMiOltbMjAyM11dfSwiYWJzdHJhY3QiOiJNYWduZXRpYyBza3lybWlvbnMgYXJlIHRvcG9sb2dpY2FsbHkgc3RhYmxlIHNwaW4gc3dpcmxpbmcgcGFydGljbGUgbGlrZSBlbnRpdGllcyB3aGljaCBhcmUgYXBwZWFsaW5nIGZvciBuZXh0IGdlbmVyYXRpb24gc3BpbnRyb25pYyBkZXZpY2VzLiBUaGUgZXhwZWN0ZWQgbG93IGNyaXRpY2FsIGN1cnJlbnQgZGVuc2l0eSBmb3IgdGhlIG1vdGlvbiBvZiBza3lybWlvbnMgbWFrZXMgdGhlbSBwb3RlbnRpYWwgY2FuZGlkYXRlcyBmb3IgZnV0dXJlIGVuZXJneSBlZmZpY2llbnQgZWxlY3Ryb25pYyBkZXZpY2VzLiBTZXZlcmFsIGhlYXZ5IG1ldGFsL2ZlcnJvbWFnbmV0aWMgKEhNL0ZNKSBzeXN0ZW1zIGhhdmUgYmVlbiBleHBsb3JlZCBpbiB0aGUgcGFzdCBkZWNhZGUgdG8gYWNoaWV2ZSBmYXN0ZXIgc2t5cm1pb24gdmVsb2NpdHkgYXQgbG93IGN1cnJlbnQgZGVuc2l0aWVzLiBJbiB0aGlzIGNvbnRleHQsIHdlIGhhdmUgc3R1ZGllZCBQdC9Db0ZlQi9NZ08gaGV0ZXJvc3RydWN0dXJlcyBpbiB3aGljaCBza3lybWlvbnMgaGF2ZSBiZWVuIHN0YWJpbGl6ZWQgYXQgcm9vbSB0ZW1wZXJhdHVyZSAoUlQpLiBJdCBoYXMgYmVlbiBvYnNlcnZlZCB0aGF0IHRoZSBzaGFwZSBvZiB0aGUgc2t5cm1pb25zIGFyZSBwZXJ0dXJiZWQgZXZlbiBieSB0aGUgc21hbGwgc3RyYXkgZmllbGQgYXJpc2luZyBmcm9tIGxvdyBtb21lbnQgbWFnbmV0aWMgdGlwcyB3aGlsZSBwZXJmb3JtaW5nIHRoZSBtYWduZXRpYyBmb3JjZSBtaWNyb3Njb3B5IChNRk0pLCBpbmRpY2F0aW5nIHByZXNlbmNlIG9mIGxvdyBwaW5uaW5nIGxhbmRzY2FwZSBpbiB0aGUgc2FtcGxlcy4gVGhpcyBoeXBvdGhlc2lzIGlzIGluZGVlZCBjb25maXJtZWQgYnkgdGhlIGxvdyB0aHJlc2hvbGQgY3VycmVudCBkZW5zaXR5IHRvIGRyaXZlIHRoZSBza3lybWlvbnMgaW4gb3VyIHNhbXBsZSwgYXQgdmVsb2NpdGllcyBvZiBmZXcg4oi8MTBtL3MuIiwiY29udGFpbmVyLXRpdGxlLXNob3J0IjoiIn0sImlzVGVtcG9yYXJ5IjpmYWxzZX1dfQ==&quot;,&quot;citationItems&quot;:[{&quot;id&quot;:&quot;c2980a5b-a9e2-3875-9341-9b26d9030479&quot;,&quot;itemData&quot;:{&quot;type&quot;:&quot;report&quot;,&quot;id&quot;:&quot;c2980a5b-a9e2-3875-9341-9b26d9030479&quot;,&quot;title&quot;:&quot;Driving skyrmions with low threshold current density in Pt/CoFeB thin film&quot;,&quot;author&quot;:[{&quot;family&quot;:&quot;Ojha&quot;,&quot;given&quot;:&quot;Brindaban&quot;,&quot;parse-names&quot;:false,&quot;dropping-particle&quot;:&quot;&quot;,&quot;non-dropping-particle&quot;:&quot;&quot;},{&quot;family&quot;:&quot;Mallick&quot;,&quot;given&quot;:&quot;Sougata&quot;,&quot;parse-names&quot;:false,&quot;dropping-particle&quot;:&quot;&quot;,&quot;non-dropping-particle&quot;:&quot;&quot;},{&quot;family&quot;:&quot;Kumar Panigrahy&quot;,&quot;given&quot;:&quot;Sujit&quot;,&quot;parse-names&quot;:false,&quot;dropping-particle&quot;:&quot;&quot;,&quot;non-dropping-particle&quot;:&quot;&quot;},{&quot;family&quot;:&quot;Sharma&quot;,&quot;given&quot;:&quot;Minaxi&quot;,&quot;parse-names&quot;:false,&quot;dropping-particle&quot;:&quot;&quot;,&quot;non-dropping-particle&quot;:&quot;&quot;},{&quot;family&quot;:&quot;Thiaville&quot;,&quot;given&quot;:&quot;André&quot;,&quot;parse-names&quot;:false,&quot;dropping-particle&quot;:&quot;&quot;,&quot;non-dropping-particle&quot;:&quot;&quot;},{&quot;family&quot;:&quot;Rohart&quot;,&quot;given&quot;:&quot;Stanislas&quot;,&quot;parse-names&quot;:false,&quot;dropping-particle&quot;:&quot;&quot;,&quot;non-dropping-particle&quot;:&quot;&quot;},{&quot;family&quot;:&quot;Bedanta&quot;,&quot;given&quot;:&quot;Subhankar&quot;,&quot;parse-names&quot;:false,&quot;dropping-particle&quot;:&quot;&quot;,&quot;non-dropping-particle&quot;:&quot;&quot;}],&quot;issued&quot;:{&quot;date-parts&quot;:[[2023]]},&quot;abstract&quot;:&quot;Magnetic skyrmions are topologically stable spin swirling particle like entities which are appealing for next generation spintronic devices. The expected low critical current density for the motion of skyrmions makes them potential candidates for future energy efficient electronic devices. Several heavy metal/ferromagnetic (HM/FM) systems have been explored in the past decade to achieve faster skyrmion velocity at low current densities. In this context, we have studied Pt/CoFeB/MgO heterostructures in which skyrmions have been stabilized at room temperature (RT). It has been observed that the shape of the skyrmions are perturbed even by the small stray field arising from low moment magnetic tips while performing the magnetic force microscopy (MFM), indicating presence of low pinning landscape in the samples. This hypothesis is indeed confirmed by the low threshold current density to drive the skyrmions in our sample, at velocities of few ∼10m/s.&quot;,&quot;container-title-short&quot;:&quot;&quot;},&quot;isTemporary&quot;:false}]},{&quot;citationID&quot;:&quot;MENDELEY_CITATION_742f62f6-3b92-4581-82f0-e0520596fe1d&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NzQyZjYyZjYtM2I5Mi00NTgxLTgyZjAtZTA1MjA1OTZmZTFkIiwicHJvcGVydGllcyI6eyJub3RlSW5kZXgiOjB9LCJpc0VkaXRlZCI6ZmFsc2UsIm1hbnVhbE92ZXJyaWRlIjp7ImlzTWFudWFsbHlPdmVycmlkZGVuIjpmYWxzZSwiY2l0ZXByb2NUZXh0IjoiPHN1cD4xODwvc3VwPiIsIm1hbnVhbE92ZXJyaWRlVGV4dCI6IiJ9LCJjaXRhdGlvbkl0ZW1zIjpbeyJpZCI6ImIxYTUzM2U4LWQyZTQtMzhhMy1iZGYxLTk4NzRkODFiZWJhNiIsIml0ZW1EYXRhIjp7InR5cGUiOiJyZXBvcnQiLCJpZCI6ImIxYTUzM2U4LWQyZTQtMzhhMy1iZGYxLTk4NzRkODFiZWJhNiIsInRpdGxlIjoiUCBIIFkgUyBJIEMgUyBDdXJyZW50LWluZHVjZWQgZHluYW1pY3Mgb2Ygc2t5cm1pb24gc3RyaW5ncyIsImF1dGhvciI6W3siZmFtaWx5IjoiWW9rb3VjaGkiLCJnaXZlbiI6IlRvbW95dWtpIiwicGFyc2UtbmFtZXMiOmZhbHNlLCJkcm9wcGluZy1wYXJ0aWNsZSI6IiIsIm5vbi1kcm9wcGluZy1wYXJ0aWNsZSI6IiJ9LHsiZmFtaWx5IjoiSG9zaGlubyIsImdpdmVuIjoiU2hpbnRhcm8iLCJwYXJzZS1uYW1lcyI6ZmFsc2UsImRyb3BwaW5nLXBhcnRpY2xlIjoiIiwibm9uLWRyb3BwaW5nLXBhcnRpY2xlIjoiIn0seyJmYW1pbHkiOiJLYW5hemF3YSIsImdpdmVuIjoiTmFveWEiLCJwYXJzZS1uYW1lcyI6ZmFsc2UsImRyb3BwaW5nLXBhcnRpY2xlIjoiIiwibm9uLWRyb3BwaW5nLXBhcnRpY2xlIjoiIn0seyJmYW1pbHkiOiJLaWtrYXdhIiwiZ2l2ZW4iOiJBa2lrbyIsInBhcnNlLW5hbWVzIjpmYWxzZSwiZHJvcHBpbmctcGFydGljbGUiOiIiLCJub24tZHJvcHBpbmctcGFydGljbGUiOiIifSx7ImZhbWlseSI6Ik1vcmlrYXdhIiwiZ2l2ZW4iOiJEYWlzdWtlIiwicGFyc2UtbmFtZXMiOmZhbHNlLCJkcm9wcGluZy1wYXJ0aWNsZSI6IiIsIm5vbi1kcm9wcGluZy1wYXJ0aWNsZSI6IiJ9LHsiZmFtaWx5IjoiU2hpYmF0YSIsImdpdmVuIjoiS2l5b3UiLCJwYXJzZS1uYW1lcyI6ZmFsc2UsImRyb3BwaW5nLXBhcnRpY2xlIjoiIiwibm9uLWRyb3BwaW5nLXBhcnRpY2xlIjoiIn0seyJmYW1pbHkiOiJBcmltYSIsImdpdmVuIjoiVGFrYS1IaXNhIiwicGFyc2UtbmFtZXMiOmZhbHNlLCJkcm9wcGluZy1wYXJ0aWNsZSI6IiIsIm5vbi1kcm9wcGluZy1wYXJ0aWNsZSI6IiJ9LHsiZmFtaWx5IjoiVGFndWNoaSIsImdpdmVuIjoiWWFzdWppcm8iLCJwYXJzZS1uYW1lcyI6ZmFsc2UsImRyb3BwaW5nLXBhcnRpY2xlIjoiIiwibm9uLWRyb3BwaW5nLXBhcnRpY2xlIjoiIn0seyJmYW1pbHkiOiJLYWdhd2EiLCJnaXZlbiI6IkZ1bWl0YWthIiwicGFyc2UtbmFtZXMiOmZhbHNlLCJkcm9wcGluZy1wYXJ0aWNsZSI6IiIsIm5vbi1kcm9wcGluZy1wYXJ0aWNsZSI6IiJ9LHsiZmFtaWx5IjoiTmFnYW9zYSIsImdpdmVuIjoiTmFvdG8iLCJwYXJzZS1uYW1lcyI6ZmFsc2UsImRyb3BwaW5nLXBhcnRpY2xlIjoiIiwibm9uLWRyb3BwaW5nLXBhcnRpY2xlIjoiIn0seyJmYW1pbHkiOiJUb2t1cmEiLCJnaXZlbiI6Illvc2hpbm9yaSIsInBhcnNlLW5hbWVzIjpmYWxzZSwiZHJvcHBpbmctcGFydGljbGUiOiIiLCJub24tZHJvcHBpbmctcGFydGljbGUiOiIifV0sIlVSTCI6Imh0dHBzOi8vd3d3LnNjaWVuY2Uub3JnIiwiaXNzdWVkIjp7ImRhdGUtcGFydHMiOltbMjAxOF1dfSwiYWJzdHJhY3QiOiJEeW5hbWljcyBvZiBzdHJpbmctbGlrZSBvYmplY3RzIGlzIGFuIGltcG9ydGFudCBpc3N1ZSBpbiBhIGJyb2FkIHJhbmdlIG9mIHBoeXNpY2FsIHN5c3RlbXMsIGluY2x1ZGluZyB2b3J0ZXggbGluZXMgaW4gc3VwZXJjb25kdWN0b3JzLCB2aXNjb2VsYXN0aWMgcG9seW1lcnMsIGFuZCBzdXBlcnN0cmluZ3MgaW4gZWxlbWVudGFyeSBwYXJ0aWNsZSBwaHlzaWNzLiBJbiBub25jZW50cm8tc3ltbWV0cmljIG1hZ25ldHMsIHN0cmluZyBmb3JtcyBvZiBtYWduZXRpYyBza3lybWlvbnMgYXJlIHByZXNlbnQgYXMgdG9wb2xvZ2ljYWwgc3BpbiBvYmplY3RzLCBhbmQgdGhlaXIgY3VycmVudC1pbmR1Y2VkIGR5bmFtaWNzIGhhcyByZWNlbnRseSBhdHRyYWN0ZWQgaW50ZW5zZSBpbnRlcmVzdC4gV2Ugc2hvdyBpbiB0aGUgY2hpcmFsIG1hZ25ldCBNblNpIHRoYXQgdGhlIGN1cnJlbnQtaW5kdWNlZCBkZWZvcm1hdGlvbiBkeW5hbWljcyBvZiBza3lybWlvbiBzdHJpbmdzIHJlc3VsdHMgaW4gdHJhbnNwb3J0IHJlc3BvbnNlIGFzc29jaWF0ZWQgd2l0aCB0aGUgcmVhbC1zcGFjZSBCZXJyeSBwaGFzZS4gUHJvbWluZW50IG5vbmxpbmVhciBIYWxsIHNpZ25hbHMgZW1lcmdlIGFib3ZlIHRoZSB0aHJlc2hvbGQgY3VycmVudCBvbmx5IGluIHRoZSBza3lybWlvbiBwaGFzZS4gV2UgY2xhcmlmeSB0aGUgbWVjaGFuaXNtIGZvciB0aGVzZSBub25saW5lYXIgSGFsbCBzaWduYWxzIGJ5IGFkb3B0aW5nIHNwaW4gZGVuc2l0eSB3YXZlIHBpY3R1cmUgdG8gZGVzY3JpYmUgdGhlIG1vdmluZyBza3lybWlvbiBsYXR0aWNlOyBkZWZvcm1hdGlvbiBvZiBza3lybWlvbiBzdHJpbmdzIG9jY3VycyBpbiBhbiBhc3ltbWV0cmljIG1hbm5lciBkdWUgdG8gdGhlIER6eWFsb3NoaW5za2lpLU1vcml5YSBpbnRlcmFjdGlvbiwgd2hpY2ggbGVhZHMgdG8gdGhlIG5vbnJlY2lwcm9jYWwgbm9ubGluZWFyIEhhbGwgcmVzcG9uc2Ugb3JpZ2luYXRpbmcgZnJvbSBhbiBlbWVyZ2VudCBlbGVjdHJvbWFnbmV0aWMgZmllbGQuIFRoaXMgZmluZGluZyByZXZlYWxzIHRoZSBkeW5hbWljYWwgbmF0dXJlIG9mIHN0cmluZy1saWtlIG9iamVjdHMgYW5kIGNvbnNlcXVlbnQgdHJhbnNwb3J0IG91dGNvbWVzIGluIG5vbmNlbnRyb3N5bW1ldHJpYyBzeXN0ZW1zLiIsImNvbnRhaW5lci10aXRsZS1zaG9ydCI6IiJ9LCJpc1RlbXBvcmFyeSI6ZmFsc2V9XX0=&quot;,&quot;citationItems&quot;:[{&quot;id&quot;:&quot;b1a533e8-d2e4-38a3-bdf1-9874d81beba6&quot;,&quot;itemData&quot;:{&quot;type&quot;:&quot;report&quot;,&quot;id&quot;:&quot;b1a533e8-d2e4-38a3-bdf1-9874d81beba6&quot;,&quot;title&quot;:&quot;P H Y S I C S Current-induced dynamics of skyrmion strings&quot;,&quot;author&quot;:[{&quot;family&quot;:&quot;Yokouchi&quot;,&quot;given&quot;:&quot;Tomoyuki&quot;,&quot;parse-names&quot;:false,&quot;dropping-particle&quot;:&quot;&quot;,&quot;non-dropping-particle&quot;:&quot;&quot;},{&quot;family&quot;:&quot;Hoshino&quot;,&quot;given&quot;:&quot;Shintaro&quot;,&quot;parse-names&quot;:false,&quot;dropping-particle&quot;:&quot;&quot;,&quot;non-dropping-particle&quot;:&quot;&quot;},{&quot;family&quot;:&quot;Kanazawa&quot;,&quot;given&quot;:&quot;Naoya&quot;,&quot;parse-names&quot;:false,&quot;dropping-particle&quot;:&quot;&quot;,&quot;non-dropping-particle&quot;:&quot;&quot;},{&quot;family&quot;:&quot;Kikkawa&quot;,&quot;given&quot;:&quot;Akiko&quot;,&quot;parse-names&quot;:false,&quot;dropping-particle&quot;:&quot;&quot;,&quot;non-dropping-particle&quot;:&quot;&quot;},{&quot;family&quot;:&quot;Morikawa&quot;,&quot;given&quot;:&quot;Daisuke&quot;,&quot;parse-names&quot;:false,&quot;dropping-particle&quot;:&quot;&quot;,&quot;non-dropping-particle&quot;:&quot;&quot;},{&quot;family&quot;:&quot;Shibata&quot;,&quot;given&quot;:&quot;Kiyou&quot;,&quot;parse-names&quot;:false,&quot;dropping-particle&quot;:&quot;&quot;,&quot;non-dropping-particle&quot;:&quot;&quot;},{&quot;family&quot;:&quot;Arima&quot;,&quot;given&quot;:&quot;Taka-Hisa&quot;,&quot;parse-names&quot;:false,&quot;dropping-particle&quot;:&quot;&quot;,&quot;non-dropping-particle&quot;:&quot;&quot;},{&quot;family&quot;:&quot;Taguchi&quot;,&quot;given&quot;:&quot;Yasujiro&quot;,&quot;parse-names&quot;:false,&quot;dropping-particle&quot;:&quot;&quot;,&quot;non-dropping-particle&quot;:&quot;&quot;},{&quot;family&quot;:&quot;Kagawa&quot;,&quot;given&quot;:&quot;Fumitaka&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URL&quot;:&quot;https://www.science.org&quot;,&quot;issued&quot;:{&quot;date-parts&quot;:[[2018]]},&quot;abstract&quot;:&quot;Dynamics of string-like objects is an important issue in a broad range of physical systems, including vortex lines in superconductors, viscoelastic polymers, and superstrings in elementary particle physics. In noncentro-symmetric magnets, string forms of magnetic skyrmions are present as topological spin objects, and their current-induced dynamics has recently attracted intense interest. We show in the chiral magnet MnSi that the current-induced deformation dynamics of skyrmion strings results in transport response associated with the real-space Berry phase. Prominent nonlinear Hall signals emerge above the threshold current only in the skyrmion phase. We clarify the mechanism for these nonlinear Hall signals by adopting spin density wave picture to describe the moving skyrmion lattice; deformation of skyrmion strings occurs in an asymmetric manner due to the Dzyaloshinskii-Moriya interaction, which leads to the nonreciprocal nonlinear Hall response originating from an emergent electromagnetic field. This finding reveals the dynamical nature of string-like objects and consequent transport outcomes in noncentrosymmetric systems.&quot;,&quot;container-title-short&quot;:&quot;&quot;},&quot;isTemporary&quot;:false}]},{&quot;citationID&quot;:&quot;MENDELEY_CITATION_8d95fcb7-9ada-4cbe-b11a-fbd203009a00&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GQ5NWZjYjctOWFkYS00Y2JlLWIxMWEtZmJkMjAzMDA5YTAwIiwicHJvcGVydGllcyI6eyJub3RlSW5kZXgiOjB9LCJpc0VkaXRlZCI6ZmFsc2UsIm1hbnVhbE92ZXJyaWRlIjp7ImlzTWFudWFsbHlPdmVycmlkZGVuIjpmYWxzZSwiY2l0ZXByb2NUZXh0IjoiPHN1cD4xODwvc3VwPiIsIm1hbnVhbE92ZXJyaWRlVGV4dCI6IiJ9LCJjaXRhdGlvbkl0ZW1zIjpbeyJpZCI6ImIxYTUzM2U4LWQyZTQtMzhhMy1iZGYxLTk4NzRkODFiZWJhNiIsIml0ZW1EYXRhIjp7InR5cGUiOiJyZXBvcnQiLCJpZCI6ImIxYTUzM2U4LWQyZTQtMzhhMy1iZGYxLTk4NzRkODFiZWJhNiIsInRpdGxlIjoiUCBIIFkgUyBJIEMgUyBDdXJyZW50LWluZHVjZWQgZHluYW1pY3Mgb2Ygc2t5cm1pb24gc3RyaW5ncyIsImF1dGhvciI6W3siZmFtaWx5IjoiWW9rb3VjaGkiLCJnaXZlbiI6IlRvbW95dWtpIiwicGFyc2UtbmFtZXMiOmZhbHNlLCJkcm9wcGluZy1wYXJ0aWNsZSI6IiIsIm5vbi1kcm9wcGluZy1wYXJ0aWNsZSI6IiJ9LHsiZmFtaWx5IjoiSG9zaGlubyIsImdpdmVuIjoiU2hpbnRhcm8iLCJwYXJzZS1uYW1lcyI6ZmFsc2UsImRyb3BwaW5nLXBhcnRpY2xlIjoiIiwibm9uLWRyb3BwaW5nLXBhcnRpY2xlIjoiIn0seyJmYW1pbHkiOiJLYW5hemF3YSIsImdpdmVuIjoiTmFveWEiLCJwYXJzZS1uYW1lcyI6ZmFsc2UsImRyb3BwaW5nLXBhcnRpY2xlIjoiIiwibm9uLWRyb3BwaW5nLXBhcnRpY2xlIjoiIn0seyJmYW1pbHkiOiJLaWtrYXdhIiwiZ2l2ZW4iOiJBa2lrbyIsInBhcnNlLW5hbWVzIjpmYWxzZSwiZHJvcHBpbmctcGFydGljbGUiOiIiLCJub24tZHJvcHBpbmctcGFydGljbGUiOiIifSx7ImZhbWlseSI6Ik1vcmlrYXdhIiwiZ2l2ZW4iOiJEYWlzdWtlIiwicGFyc2UtbmFtZXMiOmZhbHNlLCJkcm9wcGluZy1wYXJ0aWNsZSI6IiIsIm5vbi1kcm9wcGluZy1wYXJ0aWNsZSI6IiJ9LHsiZmFtaWx5IjoiU2hpYmF0YSIsImdpdmVuIjoiS2l5b3UiLCJwYXJzZS1uYW1lcyI6ZmFsc2UsImRyb3BwaW5nLXBhcnRpY2xlIjoiIiwibm9uLWRyb3BwaW5nLXBhcnRpY2xlIjoiIn0seyJmYW1pbHkiOiJBcmltYSIsImdpdmVuIjoiVGFrYS1IaXNhIiwicGFyc2UtbmFtZXMiOmZhbHNlLCJkcm9wcGluZy1wYXJ0aWNsZSI6IiIsIm5vbi1kcm9wcGluZy1wYXJ0aWNsZSI6IiJ9LHsiZmFtaWx5IjoiVGFndWNoaSIsImdpdmVuIjoiWWFzdWppcm8iLCJwYXJzZS1uYW1lcyI6ZmFsc2UsImRyb3BwaW5nLXBhcnRpY2xlIjoiIiwibm9uLWRyb3BwaW5nLXBhcnRpY2xlIjoiIn0seyJmYW1pbHkiOiJLYWdhd2EiLCJnaXZlbiI6IkZ1bWl0YWthIiwicGFyc2UtbmFtZXMiOmZhbHNlLCJkcm9wcGluZy1wYXJ0aWNsZSI6IiIsIm5vbi1kcm9wcGluZy1wYXJ0aWNsZSI6IiJ9LHsiZmFtaWx5IjoiTmFnYW9zYSIsImdpdmVuIjoiTmFvdG8iLCJwYXJzZS1uYW1lcyI6ZmFsc2UsImRyb3BwaW5nLXBhcnRpY2xlIjoiIiwibm9uLWRyb3BwaW5nLXBhcnRpY2xlIjoiIn0seyJmYW1pbHkiOiJUb2t1cmEiLCJnaXZlbiI6Illvc2hpbm9yaSIsInBhcnNlLW5hbWVzIjpmYWxzZSwiZHJvcHBpbmctcGFydGljbGUiOiIiLCJub24tZHJvcHBpbmctcGFydGljbGUiOiIifV0sIlVSTCI6Imh0dHBzOi8vd3d3LnNjaWVuY2Uub3JnIiwiaXNzdWVkIjp7ImRhdGUtcGFydHMiOltbMjAxOF1dfSwiYWJzdHJhY3QiOiJEeW5hbWljcyBvZiBzdHJpbmctbGlrZSBvYmplY3RzIGlzIGFuIGltcG9ydGFudCBpc3N1ZSBpbiBhIGJyb2FkIHJhbmdlIG9mIHBoeXNpY2FsIHN5c3RlbXMsIGluY2x1ZGluZyB2b3J0ZXggbGluZXMgaW4gc3VwZXJjb25kdWN0b3JzLCB2aXNjb2VsYXN0aWMgcG9seW1lcnMsIGFuZCBzdXBlcnN0cmluZ3MgaW4gZWxlbWVudGFyeSBwYXJ0aWNsZSBwaHlzaWNzLiBJbiBub25jZW50cm8tc3ltbWV0cmljIG1hZ25ldHMsIHN0cmluZyBmb3JtcyBvZiBtYWduZXRpYyBza3lybWlvbnMgYXJlIHByZXNlbnQgYXMgdG9wb2xvZ2ljYWwgc3BpbiBvYmplY3RzLCBhbmQgdGhlaXIgY3VycmVudC1pbmR1Y2VkIGR5bmFtaWNzIGhhcyByZWNlbnRseSBhdHRyYWN0ZWQgaW50ZW5zZSBpbnRlcmVzdC4gV2Ugc2hvdyBpbiB0aGUgY2hpcmFsIG1hZ25ldCBNblNpIHRoYXQgdGhlIGN1cnJlbnQtaW5kdWNlZCBkZWZvcm1hdGlvbiBkeW5hbWljcyBvZiBza3lybWlvbiBzdHJpbmdzIHJlc3VsdHMgaW4gdHJhbnNwb3J0IHJlc3BvbnNlIGFzc29jaWF0ZWQgd2l0aCB0aGUgcmVhbC1zcGFjZSBCZXJyeSBwaGFzZS4gUHJvbWluZW50IG5vbmxpbmVhciBIYWxsIHNpZ25hbHMgZW1lcmdlIGFib3ZlIHRoZSB0aHJlc2hvbGQgY3VycmVudCBvbmx5IGluIHRoZSBza3lybWlvbiBwaGFzZS4gV2UgY2xhcmlmeSB0aGUgbWVjaGFuaXNtIGZvciB0aGVzZSBub25saW5lYXIgSGFsbCBzaWduYWxzIGJ5IGFkb3B0aW5nIHNwaW4gZGVuc2l0eSB3YXZlIHBpY3R1cmUgdG8gZGVzY3JpYmUgdGhlIG1vdmluZyBza3lybWlvbiBsYXR0aWNlOyBkZWZvcm1hdGlvbiBvZiBza3lybWlvbiBzdHJpbmdzIG9jY3VycyBpbiBhbiBhc3ltbWV0cmljIG1hbm5lciBkdWUgdG8gdGhlIER6eWFsb3NoaW5za2lpLU1vcml5YSBpbnRlcmFjdGlvbiwgd2hpY2ggbGVhZHMgdG8gdGhlIG5vbnJlY2lwcm9jYWwgbm9ubGluZWFyIEhhbGwgcmVzcG9uc2Ugb3JpZ2luYXRpbmcgZnJvbSBhbiBlbWVyZ2VudCBlbGVjdHJvbWFnbmV0aWMgZmllbGQuIFRoaXMgZmluZGluZyByZXZlYWxzIHRoZSBkeW5hbWljYWwgbmF0dXJlIG9mIHN0cmluZy1saWtlIG9iamVjdHMgYW5kIGNvbnNlcXVlbnQgdHJhbnNwb3J0IG91dGNvbWVzIGluIG5vbmNlbnRyb3N5bW1ldHJpYyBzeXN0ZW1zLiIsImNvbnRhaW5lci10aXRsZS1zaG9ydCI6IiJ9LCJpc1RlbXBvcmFyeSI6ZmFsc2V9XX0=&quot;,&quot;citationItems&quot;:[{&quot;id&quot;:&quot;b1a533e8-d2e4-38a3-bdf1-9874d81beba6&quot;,&quot;itemData&quot;:{&quot;type&quot;:&quot;report&quot;,&quot;id&quot;:&quot;b1a533e8-d2e4-38a3-bdf1-9874d81beba6&quot;,&quot;title&quot;:&quot;P H Y S I C S Current-induced dynamics of skyrmion strings&quot;,&quot;author&quot;:[{&quot;family&quot;:&quot;Yokouchi&quot;,&quot;given&quot;:&quot;Tomoyuki&quot;,&quot;parse-names&quot;:false,&quot;dropping-particle&quot;:&quot;&quot;,&quot;non-dropping-particle&quot;:&quot;&quot;},{&quot;family&quot;:&quot;Hoshino&quot;,&quot;given&quot;:&quot;Shintaro&quot;,&quot;parse-names&quot;:false,&quot;dropping-particle&quot;:&quot;&quot;,&quot;non-dropping-particle&quot;:&quot;&quot;},{&quot;family&quot;:&quot;Kanazawa&quot;,&quot;given&quot;:&quot;Naoya&quot;,&quot;parse-names&quot;:false,&quot;dropping-particle&quot;:&quot;&quot;,&quot;non-dropping-particle&quot;:&quot;&quot;},{&quot;family&quot;:&quot;Kikkawa&quot;,&quot;given&quot;:&quot;Akiko&quot;,&quot;parse-names&quot;:false,&quot;dropping-particle&quot;:&quot;&quot;,&quot;non-dropping-particle&quot;:&quot;&quot;},{&quot;family&quot;:&quot;Morikawa&quot;,&quot;given&quot;:&quot;Daisuke&quot;,&quot;parse-names&quot;:false,&quot;dropping-particle&quot;:&quot;&quot;,&quot;non-dropping-particle&quot;:&quot;&quot;},{&quot;family&quot;:&quot;Shibata&quot;,&quot;given&quot;:&quot;Kiyou&quot;,&quot;parse-names&quot;:false,&quot;dropping-particle&quot;:&quot;&quot;,&quot;non-dropping-particle&quot;:&quot;&quot;},{&quot;family&quot;:&quot;Arima&quot;,&quot;given&quot;:&quot;Taka-Hisa&quot;,&quot;parse-names&quot;:false,&quot;dropping-particle&quot;:&quot;&quot;,&quot;non-dropping-particle&quot;:&quot;&quot;},{&quot;family&quot;:&quot;Taguchi&quot;,&quot;given&quot;:&quot;Yasujiro&quot;,&quot;parse-names&quot;:false,&quot;dropping-particle&quot;:&quot;&quot;,&quot;non-dropping-particle&quot;:&quot;&quot;},{&quot;family&quot;:&quot;Kagawa&quot;,&quot;given&quot;:&quot;Fumitaka&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URL&quot;:&quot;https://www.science.org&quot;,&quot;issued&quot;:{&quot;date-parts&quot;:[[2018]]},&quot;abstract&quot;:&quot;Dynamics of string-like objects is an important issue in a broad range of physical systems, including vortex lines in superconductors, viscoelastic polymers, and superstrings in elementary particle physics. In noncentro-symmetric magnets, string forms of magnetic skyrmions are present as topological spin objects, and their current-induced dynamics has recently attracted intense interest. We show in the chiral magnet MnSi that the current-induced deformation dynamics of skyrmion strings results in transport response associated with the real-space Berry phase. Prominent nonlinear Hall signals emerge above the threshold current only in the skyrmion phase. We clarify the mechanism for these nonlinear Hall signals by adopting spin density wave picture to describe the moving skyrmion lattice; deformation of skyrmion strings occurs in an asymmetric manner due to the Dzyaloshinskii-Moriya interaction, which leads to the nonreciprocal nonlinear Hall response originating from an emergent electromagnetic field. This finding reveals the dynamical nature of string-like objects and consequent transport outcomes in noncentrosymmetric systems.&quot;,&quot;container-title-short&quot;:&quot;&quot;},&quot;isTemporary&quot;:false}]},{&quot;citationID&quot;:&quot;MENDELEY_CITATION_aa76e5c1-e718-4008-abc1-80552aecbef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YWE3NmU1YzEtZTcxOC00MDA4LWFiYzEtODA1NTJhZWNiZWYzIiwicHJvcGVydGllcyI6eyJub3RlSW5kZXgiOjB9LCJpc0VkaXRlZCI6ZmFsc2UsIm1hbnVhbE92ZXJyaWRlIjp7ImlzTWFudWFsbHlPdmVycmlkZGVuIjpmYWxzZSwiY2l0ZXByb2NUZXh0IjoiPHN1cD4xOTwvc3VwPiIsIm1hbnVhbE92ZXJyaWRlVGV4dCI6IiJ9LCJjaXRhdGlvbkl0ZW1zIjpbeyJpZCI6IjI2ODMyN2FmLTA3MDgtMzM2NC05YjRhLTQ0YzQwYjdjYzdiZSIsIml0ZW1EYXRhIjp7InR5cGUiOiJhcnRpY2xlLWpvdXJuYWwiLCJpZCI6IjI2ODMyN2FmLTA3MDgtMzM2NC05YjRhLTQ0YzQwYjdjYzdiZSIsInRpdGxlIjoiTWFnbmV0aWMgc2t5cm1pb24tYmFzZWQgc3luYXB0aWMgZGV2aWNlcyIsImF1dGhvciI6W3siZmFtaWx5IjoiSHVhbmciLCJnaXZlbiI6IllhbmdxaSIsInBhcnNlLW5hbWVzIjpmYWxzZSwiZHJvcHBpbmctcGFydGljbGUiOiIiLCJub24tZHJvcHBpbmctcGFydGljbGUiOiIifSx7ImZhbWlseSI6IkthbmciLCJnaXZlbiI6IldhbmciLCJwYXJzZS1uYW1lcyI6ZmFsc2UsImRyb3BwaW5nLXBhcnRpY2xlIjoiIiwibm9uLWRyb3BwaW5nLXBhcnRpY2xlIjoiIn0seyJmYW1pbHkiOiJaaGFuZyIsImdpdmVuIjoiWGljaGFvIiwicGFyc2UtbmFtZXMiOmZhbHNlLCJkcm9wcGluZy1wYXJ0aWNsZSI6IiIsIm5vbi1kcm9wcGluZy1wYXJ0aWNsZSI6IiJ9LHsiZmFtaWx5IjoiWmhvdSIsImdpdmVuIjoiWWFuIiwicGFyc2UtbmFtZXMiOmZhbHNlLCJkcm9wcGluZy1wYXJ0aWNsZSI6IiIsIm5vbi1kcm9wcGluZy1wYXJ0aWNsZSI6IiJ9LHsiZmFtaWx5IjoiWmhhbyIsImdpdmVuIjoiV2Vpc2hlbmciLCJwYXJzZS1uYW1lcyI6ZmFsc2UsImRyb3BwaW5nLXBhcnRpY2xlIjoiIiwibm9uLWRyb3BwaW5nLXBhcnRpY2xlIjoiIn1dLCJjb250YWluZXItdGl0bGUiOiJOYW5vdGVjaG5vbG9neSIsImNvbnRhaW5lci10aXRsZS1zaG9ydCI6Ik5hbm90ZWNobm9sb2d5IiwiRE9JIjoiMTAuMTA4OC8xMzYxLTY1MjgvYWE1ODM4IiwiSVNTTiI6IjEzNjE2NTI4IiwiUE1JRCI6IjI4MDcwMDIzIiwiaXNzdWVkIjp7ImRhdGUtcGFydHMiOltbMjAxNywxLDIzXV19LCJhYnN0cmFjdCI6Ik1hZ25ldGljIHNreXJtaW9ucyBhcmUgcHJvbWlzaW5nIGNhbmRpZGF0ZXMgZm9yIG5leHQtZ2VuZXJhdGlvbiBpbmZvcm1hdGlvbiBjYXJyaWVycywgb3dpbmcgdG8gdGhlaXIgc21hbGwgc2l6ZSwgdG9wb2xvZ2ljYWwgc3RhYmlsaXR5LCBhbmQgdWx0cmFsb3cgZGVwaW5uaW5nIGN1cnJlbnQgZGVuc2l0eS4gQSB3aWRlIHZhcmlldHkgb2Ygc2t5cm1pb25pYyBkZXZpY2UgY29uY2VwdHMgYW5kIHByb3RvdHlwZXMgaGF2ZSByZWNlbnRseSBiZWVuIHByb3Bvc2VkLCBoaWdobGlnaHRpbmcgdGhlaXIgcG90ZW50aWFsIGFwcGxpY2F0aW9ucy4gRnVydGhlcm1vcmUsIHRoZSBpbnRyaW5zaWMgcHJvcGVydGllcyBvZiBza3lybWlvbnMgZW5hYmxlIG5ldyBmdW5jdGlvbmFsaXRpZXMgdGhhdCBtYXkgYmUgaW5hY2Nlc3NpYmxlIHRvIGNvbnZlbnRpb25hbCBlbGVjdHJvbmljIGRldmljZXMuIEhlcmUsIHdlIHJlcG9ydCBvbiBhIHNreXJtaW9uLWJhc2VkIGFydGlmaWNpYWwgc3luYXBzZSBkZXZpY2UgZm9yIG5ldXJvbW9ycGhpYyBzeXN0ZW1zLiBUaGUgc3luYXB0aWMgd2VpZ2h0IG9mIHRoZSBwcm9wb3NlZCBkZXZpY2UgY2FuIGJlIHN0cmVuZ3RoZW5lZC93ZWFrZW5lZCBieSBwb3NpdGl2ZS9uZWdhdGl2ZSBzdGltdWxpLCBtaW1pY2tpbmcgdGhlIHBvdGVudGlhdGlvbi9kZXByZXNzaW9uIHByb2Nlc3Mgb2YgYSBiaW9sb2dpY2FsIHN5bmFwc2UuIEJvdGggc2hvcnQtdGVybSBwbGFzdGljaXR5IGFuZCBsb25nLXRlcm0gcG90ZW50aWF0aW9uIGZ1bmN0aW9uYWxpdGllcyBoYXZlIGJlZW4gZGVtb25zdHJhdGVkIHdpdGggbWljcm9tYWduZXRpYyBzaW11bGF0aW9ucy4gVGhpcyBwcm9wb3NhbCBzdWdnZXN0cyBuZXcgcG9zc2liaWxpdGllcyBmb3Igc3luYXB0aWMgZGV2aWNlcyBpbiBuZXVyb21vcnBoaWMgc3lzdGVtcyB3aXRoIGFkYXB0aXZlIGxlYXJuaW5nIGZ1bmN0aW9uLiIsInB1Ymxpc2hlciI6Ikluc3RpdHV0ZSBvZiBQaHlzaWNzIFB1Ymxpc2hpbmciLCJpc3N1ZSI6IjgiLCJ2b2x1bWUiOiIyOCJ9LCJpc1RlbXBvcmFyeSI6ZmFsc2V9XX0=&quot;,&quot;citationItems&quot;:[{&quot;id&quot;:&quot;268327af-0708-3364-9b4a-44c40b7cc7be&quot;,&quot;itemData&quot;:{&quot;type&quot;:&quot;article-journal&quot;,&quot;id&quot;:&quot;268327af-0708-3364-9b4a-44c40b7cc7be&quot;,&quot;title&quot;:&quot;Magnetic skyrmion-based synaptic devices&quot;,&quot;author&quot;:[{&quot;family&quot;:&quot;Huang&quot;,&quot;given&quot;:&quot;Yangqi&quot;,&quot;parse-names&quot;:false,&quot;dropping-particle&quot;:&quot;&quot;,&quot;non-dropping-particle&quot;:&quot;&quot;},{&quot;family&quot;:&quot;Kang&quot;,&quot;given&quot;:&quot;Wang&quot;,&quot;parse-names&quot;:false,&quot;dropping-particle&quot;:&quot;&quot;,&quot;non-dropping-particle&quot;:&quot;&quot;},{&quot;family&quot;:&quot;Zhang&quot;,&quot;given&quot;:&quot;Xichao&quot;,&quot;parse-names&quot;:false,&quot;dropping-particle&quot;:&quot;&quot;,&quot;non-dropping-particle&quot;:&quot;&quot;},{&quot;family&quot;:&quot;Zhou&quot;,&quot;given&quot;:&quot;Yan&quot;,&quot;parse-names&quot;:false,&quot;dropping-particle&quot;:&quot;&quot;,&quot;non-dropping-particle&quot;:&quot;&quot;},{&quot;family&quot;:&quot;Zhao&quot;,&quot;given&quot;:&quot;Weisheng&quot;,&quot;parse-names&quot;:false,&quot;dropping-particle&quot;:&quot;&quot;,&quot;non-dropping-particle&quot;:&quot;&quot;}],&quot;container-title&quot;:&quot;Nanotechnology&quot;,&quot;container-title-short&quot;:&quot;Nanotechnology&quot;,&quot;DOI&quot;:&quot;10.1088/1361-6528/aa5838&quot;,&quot;ISSN&quot;:&quot;13616528&quot;,&quot;PMID&quot;:&quot;28070023&quot;,&quot;issued&quot;:{&quot;date-parts&quot;:[[2017,1,23]]},&quot;abstract&quot;:&quot;Magnetic skyrmions are promising candidates for next-generation information carriers, owing to their small size, topological stability, and ultralow depinning current density. A wide variety of skyrmionic device concepts and prototypes have recently been proposed, highlighting their potential applications. Furthermore, the intrinsic properties of skyrmions enable new functionalities that may be inaccessible to conventional electronic devices. Here, we report on a skyrmion-based artificial synapse device for neuromorphic systems. The synaptic weight of the proposed device can be strengthened/weakened by positive/negative stimuli, mimicking the potentiation/depression process of a biological synapse. Both short-term plasticity and long-term potentiation functionalities have been demonstrated with micromagnetic simulations. This proposal suggests new possibilities for synaptic devices in neuromorphic systems with adaptive learning function.&quot;,&quot;publisher&quot;:&quot;Institute of Physics Publishing&quot;,&quot;issue&quot;:&quot;8&quot;,&quot;volume&quot;:&quot;28&quot;},&quot;isTemporary&quot;:false}]},{&quot;citationID&quot;:&quot;MENDELEY_CITATION_54e1e7b4-daef-47f8-a198-70f44bd42120&quot;,&quot;properties&quot;:{&quot;noteIndex&quot;:0},&quot;isEdited&quot;:false,&quot;manualOverride&quot;:{&quot;isManuallyOverridden&quot;:false,&quot;citeprocText&quot;:&quot;&lt;sup&gt;20–22&lt;/sup&gt;&quot;,&quot;manualOverrideText&quot;:&quot;&quot;},&quot;citationItems&quot;:[{&quot;id&quot;:&quot;e82d0785-b9e2-30cb-917a-3c18c6201061&quot;,&quot;itemData&quot;:{&quot;type&quot;:&quot;article-journal&quot;,&quot;id&quot;:&quot;e82d0785-b9e2-30cb-917a-3c18c6201061&quot;,&quot;title&quot;:&quot;Magnetic Skyrmion as a Nonlinear Resistive Element: A Potential Building Block for Reservoir Computing&quot;,&quot;author&quot;:[{&quot;family&quot;:&quot;Prychynenko&quot;,&quot;given&quot;:&quot;Diana&quot;,&quot;parse-names&quot;:false,&quot;dropping-particle&quot;:&quot;&quot;,&quot;non-dropping-particle&quot;:&quot;&quot;},{&quot;family&quot;:&quot;Sitte&quot;,&quot;given&quot;:&quot;Matthias&quot;,&quot;parse-names&quot;:false,&quot;dropping-particle&quot;:&quot;&quot;,&quot;non-dropping-particle&quot;:&quot;&quot;},{&quot;family&quot;:&quot;Litzius&quot;,&quot;given&quot;:&quot;Kai&quot;,&quot;parse-names&quot;:false,&quot;dropping-particle&quot;:&quot;&quot;,&quot;non-dropping-particle&quot;:&quot;&quot;},{&quot;family&quot;:&quot;Krüger&quot;,&quot;given&quot;:&quot;Benjamin&quot;,&quot;parse-names&quot;:false,&quot;dropping-particle&quot;:&quot;&quot;,&quot;non-dropping-particle&quot;:&quot;&quot;},{&quot;family&quot;:&quot;Bourianoff&quot;,&quot;given&quot;:&quot;George&quot;,&quot;parse-names&quot;:false,&quot;dropping-particle&quot;:&quot;&quot;,&quot;non-dropping-particle&quot;:&quot;&quot;},{&quot;family&quot;:&quot;Kläui&quot;,&quot;given&quot;:&quot;Mathias&quot;,&quot;parse-names&quot;:false,&quot;dropping-particle&quot;:&quot;&quot;,&quot;non-dropping-particle&quot;:&quot;&quot;},{&quot;family&quot;:&quot;Sinova&quot;,&quot;given&quot;:&quot;Jairo&quot;,&quot;parse-names&quot;:false,&quot;dropping-particle&quot;:&quot;&quot;,&quot;non-dropping-particle&quot;:&quot;&quot;},{&quot;family&quot;:&quot;Everschor-Sitte&quot;,&quot;given&quot;:&quot;Karin&quot;,&quot;parse-names&quot;:false,&quot;dropping-particle&quot;:&quot;&quot;,&quot;non-dropping-particle&quot;:&quot;&quot;}],&quot;container-title&quot;:&quot;Physical Review Applied&quot;,&quot;container-title-short&quot;:&quot;Phys Rev Appl&quot;,&quot;DOI&quot;:&quot;10.1103/PhysRevApplied.9.014034&quot;,&quot;ISSN&quot;:&quot;23317019&quot;,&quot;issued&quot;:{&quot;date-parts&quot;:[[2018,1,31]]},&quot;abstract&quot;:&quo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quot;Skyrmion fabrics\&quot;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quot;,&quot;publisher&quot;:&quot;American Physical Society&quot;,&quot;issue&quot;:&quot;1&quot;,&quot;volume&quot;:&quot;9&quot;},&quot;isTemporary&quot;:false},{&quot;id&quot;:&quot;b4db6e14-f906-3524-8ab6-c8ed68fae9ed&quot;,&quot;itemData&quot;:{&quot;type&quot;:&quot;article-journal&quot;,&quot;id&quot;:&quot;b4db6e14-f906-3524-8ab6-c8ed68fae9ed&quot;,&quot;title&quot;:&quot;Potential implementation of reservoir computing models based on magnetic skyrmions&quot;,&quot;author&quot;:[{&quot;family&quot;:&quot;Bourianoff&quot;,&quot;given&quot;:&quot;George&quot;,&quot;parse-names&quot;:false,&quot;dropping-particle&quot;:&quot;&quot;,&quot;non-dropping-particle&quot;:&quot;&quot;},{&quot;family&quot;:&quot;Pinna&quot;,&quot;given&quot;:&quot;Daniele&quot;,&quot;parse-names&quot;:false,&quot;dropping-particle&quot;:&quot;&quot;,&quot;non-dropping-particle&quot;:&quot;&quot;},{&quot;family&quot;:&quot;Sitte&quot;,&quot;given&quot;:&quot;Matthias&quot;,&quot;parse-names&quot;:false,&quot;dropping-particle&quot;:&quot;&quot;,&quot;non-dropping-particle&quot;:&quot;&quot;},{&quot;family&quot;:&quot;Everschor-Sitte&quot;,&quot;given&quot;:&quot;Karin&quot;,&quot;parse-names&quot;:false,&quot;dropping-particle&quot;:&quot;&quot;,&quot;non-dropping-particle&quot;:&quot;&quot;}],&quot;container-title&quot;:&quot;AIP Advances&quot;,&quot;container-title-short&quot;:&quot;AIP Adv&quot;,&quot;DOI&quot;:&quot;10.1063/1.5006918&quot;,&quot;ISSN&quot;:&quot;21583226&quot;,&quot;issued&quot;:{&quot;date-parts&quot;:[[2018,5,1]]},&quot;abstract&quot;:&quot;Reservoir Computing is a type of recursive neural network commonly used for recognizing and predicting spatio-temporal events relying on a complex hierarchy of nested feedback loops to generate a memory functionality. The Reservoir Computing paradigm does not require any knowledge of the reservoir topology or node weights for training purposes and can therefore utilize naturally existing networks formed by a wide variety of physical processes. Most efforts to implement reservoir computing prior to this have focused on utilizing memristor techniques to implement recursive neural networks. This paper examines the potential of magnetic skyrmion fabrics and the complex current patterns which form in them as an attractive physical instantiation for Reservoir Computing. We argue that their nonlinear dynamical interplay resulting from anisotropic magnetoresistance and spin-torque effects allows for an effective and energy efficient nonlinear processing of spatial temporal events with the aim of event recognition and prediction.&quot;,&quot;publisher&quot;:&quot;American Institute of Physics Inc.&quot;,&quot;issue&quot;:&quot;5&quot;,&quot;volume&quot;:&quot;8&quot;},&quot;isTemporary&quot;:false},{&quot;id&quot;:&quot;d1b188f2-026d-3440-a7f2-c8e34b605496&quot;,&quot;itemData&quot;:{&quot;type&quot;:&quot;article-journal&quot;,&quot;id&quot;:&quot;d1b188f2-026d-3440-a7f2-c8e34b605496&quot;,&quot;title&quot;:&quot;Reservoir Computing with Random Skyrmion Textures&quot;,&quot;author&quot;:[{&quot;family&quot;:&quot;Pinna&quot;,&quot;given&quot;:&quot;D.&quot;,&quot;parse-names&quot;:false,&quot;dropping-particle&quot;:&quot;&quot;,&quot;non-dropping-particle&quot;:&quot;&quot;},{&quot;family&quot;:&quot;Bourianoff&quot;,&quot;given&quot;:&quot;G.&quot;,&quot;parse-names&quot;:false,&quot;dropping-particle&quot;:&quot;&quot;,&quot;non-dropping-particle&quot;:&quot;&quot;},{&quot;family&quot;:&quot;Everschor-Sitte&quot;,&quot;given&quot;:&quot;K.&quot;,&quot;parse-names&quot;:false,&quot;dropping-particle&quot;:&quot;&quot;,&quot;non-dropping-particle&quot;:&quot;&quot;}],&quot;container-title&quot;:&quot;Physical Review Applied&quot;,&quot;container-title-short&quot;:&quot;Phys Rev Appl&quot;,&quot;DOI&quot;:&quot;10.1103/PhysRevApplied.14.054020&quot;,&quot;ISSN&quot;:&quot;23317019&quot;,&quot;issued&quot;:{&quot;date-parts&quot;:[[2020,11,10]]},&quot;abstract&quot;:&quot;The reservoir computing paradigm posits that complex physical systems can be used to simplify pattern recognition tasks and nonlinear signal prediction. We show that random topological magnetic textures pinned by grain inhomogeneities demonstrate desirable dynamical responses for the implementation of reservoir computing as applied to ac current pulses. By harnessing the complex resistance or magnetization responses exhibited by random magnetic skyrmion textures to demonstrate simple pattern recognition, we explain how spintronics systems offer an advantage in the search for an ideal reservoir computer. The dynamical properties of compact skyrmion fabrics, coupled with their CMOS integrability operating on similar length and timescales, open the door for skyrmion-based reservoir computing applications.&quot;,&quot;publisher&quot;:&quot;American Physical Society&quot;,&quot;issue&quot;:&quot;5&quot;,&quot;volume&quot;:&quot;14&quot;},&quot;isTemporary&quot;:false}],&quot;citationTag&quot;:&quot;MENDELEY_CITATION_v3_eyJjaXRhdGlvbklEIjoiTUVOREVMRVlfQ0lUQVRJT05fNTRlMWU3YjQtZGFlZi00N2Y4LWExOTgtNzBmNDRiZDQyMTIwIiwicHJvcGVydGllcyI6eyJub3RlSW5kZXgiOjB9LCJpc0VkaXRlZCI6ZmFsc2UsIm1hbnVhbE92ZXJyaWRlIjp7ImlzTWFudWFsbHlPdmVycmlkZGVuIjpmYWxzZSwiY2l0ZXByb2NUZXh0IjoiPHN1cD4yMOKAkzIyPC9zdXA+IiwibWFudWFsT3ZlcnJpZGVUZXh0IjoiIn0sImNpdGF0aW9uSXRlbXMiOlt7ImlkIjoiZTgyZDA3ODUtYjllMi0zMGNiLTkxN2EtM2MxOGM2MjAxMDYxIiwiaXRlbURhdGEiOnsidHlwZSI6ImFydGljbGUtam91cm5hbCIsImlkIjoiZTgyZDA3ODUtYjllMi0zMGNiLTkxN2EtM2MxOGM2MjAxMDYxIiwidGl0bGUiOiJNYWduZXRpYyBTa3lybWlvbiBhcyBhIE5vbmxpbmVhciBSZXNpc3RpdmUgRWxlbWVudDogQSBQb3RlbnRpYWwgQnVpbGRpbmcgQmxvY2sgZm9yIFJlc2Vydm9pciBDb21wdXRpbmciLCJhdXRob3IiOlt7ImZhbWlseSI6IlByeWNoeW5lbmtvIiwiZ2l2ZW4iOiJEaWFuYSIsInBhcnNlLW5hbWVzIjpmYWxzZSwiZHJvcHBpbmctcGFydGljbGUiOiIiLCJub24tZHJvcHBpbmctcGFydGljbGUiOiIifSx7ImZhbWlseSI6IlNpdHRlIiwiZ2l2ZW4iOiJNYXR0aGlhcyIsInBhcnNlLW5hbWVzIjpmYWxzZSwiZHJvcHBpbmctcGFydGljbGUiOiIiLCJub24tZHJvcHBpbmctcGFydGljbGUiOiIifSx7ImZhbWlseSI6IkxpdHppdXMiLCJnaXZlbiI6IkthaSIsInBhcnNlLW5hbWVzIjpmYWxzZSwiZHJvcHBpbmctcGFydGljbGUiOiIiLCJub24tZHJvcHBpbmctcGFydGljbGUiOiIifSx7ImZhbWlseSI6Iktyw7xnZXIiLCJnaXZlbiI6IkJlbmphbWluIiwicGFyc2UtbmFtZXMiOmZhbHNlLCJkcm9wcGluZy1wYXJ0aWNsZSI6IiIsIm5vbi1kcm9wcGluZy1wYXJ0aWNsZSI6IiJ9LHsiZmFtaWx5IjoiQm91cmlhbm9mZiIsImdpdmVuIjoiR2VvcmdlIiwicGFyc2UtbmFtZXMiOmZhbHNlLCJkcm9wcGluZy1wYXJ0aWNsZSI6IiIsIm5vbi1kcm9wcGluZy1wYXJ0aWNsZSI6IiJ9LHsiZmFtaWx5IjoiS2zDpHVpIiwiZ2l2ZW4iOiJNYXRoaWFzIiwicGFyc2UtbmFtZXMiOmZhbHNlLCJkcm9wcGluZy1wYXJ0aWNsZSI6IiIsIm5vbi1kcm9wcGluZy1wYXJ0aWNsZSI6IiJ9LHsiZmFtaWx5IjoiU2lub3ZhIiwiZ2l2ZW4iOiJKYWlybyIsInBhcnNlLW5hbWVzIjpmYWxzZSwiZHJvcHBpbmctcGFydGljbGUiOiIiLCJub24tZHJvcHBpbmctcGFydGljbGUiOiIifSx7ImZhbWlseSI6IkV2ZXJzY2hvci1TaXR0ZSIsImdpdmVuIjoiS2FyaW4iLCJwYXJzZS1uYW1lcyI6ZmFsc2UsImRyb3BwaW5nLXBhcnRpY2xlIjoiIiwibm9uLWRyb3BwaW5nLXBhcnRpY2xlIjoiIn1dLCJjb250YWluZXItdGl0bGUiOiJQaHlzaWNhbCBSZXZpZXcgQXBwbGllZCIsImNvbnRhaW5lci10aXRsZS1zaG9ydCI6IlBoeXMgUmV2IEFwcGwiLCJET0kiOiIxMC4xMTAzL1BoeXNSZXZBcHBsaWVkLjkuMDE0MDM0IiwiSVNTTiI6IjIzMzE3MDE5IiwiaXNzdWVkIjp7ImRhdGUtcGFydHMiOltbMjAxOCwxLDMxXV19LCJhYnN0cmFjdCI6Ikluc3BpcmVkIGJ5IHRoZSBodW1hbiBicmFpbiwgdGhlcmUgaXMgYSBzdHJvbmcgZWZmb3J0IHRvIGZpbmQgYWx0ZXJuYXRpdmUgbW9kZWxzIG9mIGluZm9ybWF0aW9uIHByb2Nlc3NpbmcgY2FwYWJsZSBvZiBpbWl0YXRpbmcgdGhlIGhpZ2ggZW5lcmd5IGVmZmljaWVuY3kgb2YgbmV1cm9tb3JwaGljIGluZm9ybWF0aW9uIHByb2Nlc3NpbmcuIE9uZSBwb3NzaWJsZSByZWFsaXphdGlvbiBvZiBjb2duaXRpdmUgY29tcHV0aW5nIGludm9sdmVzIHJlc2Vydm9pciBjb21wdXRpbmcgbmV0d29ya3MuIFRoZXNlIG5ldHdvcmtzIGFyZSBidWlsdCBvdXQgb2Ygbm9ubGluZWFyIHJlc2lzdGl2ZSBlbGVtZW50cyB3aGljaCBhcmUgcmVjdXJzaXZlbHkgY29ubmVjdGVkLiBXZSBwcm9wb3NlIHRoYXQgYSBTa3lybWlvbiBuZXR3b3JrIGVtYmVkZGVkIGluIG1hZ25ldGljIGZpbG1zIG1heSBwcm92aWRlIGEgc3VpdGFibGUgcGh5c2ljYWwgaW1wbGVtZW50YXRpb24gZm9yIHJlc2Vydm9pciBjb21wdXRpbmcgYXBwbGljYXRpb25zLiBUaGUgc2lnbmlmaWNhbnQga2V5IGluZ3JlZGllbnQgb2Ygc3VjaCBhIG5ldHdvcmsgaXMgYSB0d28tdGVybWluYWwgZGV2aWNlIHdpdGggbm9ubGluZWFyIHZvbHRhZ2UgY2hhcmFjdGVyaXN0aWNzIG9yaWdpbmF0aW5nIGZyb20gbWFnbmV0b3Jlc2lzdGl2ZSBlZmZlY3RzLCBzdWNoIGFzIHRoZSBhbmlzb3Ryb3BpYyBtYWduZXRvcmVzaXN0YW5jZSBvciB0aGUgcmVjZW50bHkgZGlzY292ZXJlZCBub25jb2xsaW5lYXIgbWFnbmV0b3Jlc2lzdGFuY2UuIFRoZSBtb3N0IGJhc2ljIGVsZW1lbnQgZm9yIGEgcmVzZXJ2b2lyIGNvbXB1dGluZyBuZXR3b3JrIGJ1aWx0IGZyb20gXCJTa3lybWlvbiBmYWJyaWNzXCIgaXMgYSBzaW5nbGUgU2t5cm1pb24gZW1iZWRkZWQgaW4gYSBmZXJyb21hZ25ldGljIHJpYmJvbi4gSW4gb3JkZXIgdG8gcGF2ZSB0aGUgd2F5IHRvd2FyZHMgcmVzZXJ2b2lyIGNvbXB1dGluZyBzeXN0ZW1zIGJhc2VkIG9uIFNreXJtaW9uIGZhYnJpY3MsIHdlIHNpbXVsYXRlIGFuZCBhbmFseXplIChpKSB0aGUgY3VycmVudCBmbG93IHRocm91Z2ggYSBzaW5nbGUgbWFnbmV0aWMgU2t5cm1pb24gZHVlIHRvIHRoZSBhbmlzb3Ryb3BpYyBtYWduZXRvcmVzaXN0aXZlIGVmZmVjdCBhbmQgKGlpKSB0aGUgY29tYmluZWQgcGh5c2ljcyBvZiBsb2NhbCBwaW5uaW5nIGFuZCB0aGUgYW5pc290cm9waWMgbWFnbmV0b3Jlc2lzdGl2ZSBlZmZlY3QuIiwicHVibGlzaGVyIjoiQW1lcmljYW4gUGh5c2ljYWwgU29jaWV0eSIsImlzc3VlIjoiMSIsInZvbHVtZSI6IjkifSwiaXNUZW1wb3JhcnkiOmZhbHNlfSx7ImlkIjoiYjRkYjZlMTQtZjkwNi0zNTI0LThhYjYtYzhlZDY4ZmFlOWVkIiwiaXRlbURhdGEiOnsidHlwZSI6ImFydGljbGUtam91cm5hbCIsImlkIjoiYjRkYjZlMTQtZjkwNi0zNTI0LThhYjYtYzhlZDY4ZmFlOWVkIiwidGl0bGUiOiJQb3RlbnRpYWwgaW1wbGVtZW50YXRpb24gb2YgcmVzZXJ2b2lyIGNvbXB1dGluZyBtb2RlbHMgYmFzZWQgb24gbWFnbmV0aWMgc2t5cm1pb25zIiwiYXV0aG9yIjpbeyJmYW1pbHkiOiJCb3VyaWFub2ZmIiwiZ2l2ZW4iOiJHZW9yZ2UiLCJwYXJzZS1uYW1lcyI6ZmFsc2UsImRyb3BwaW5nLXBhcnRpY2xlIjoiIiwibm9uLWRyb3BwaW5nLXBhcnRpY2xlIjoiIn0seyJmYW1pbHkiOiJQaW5uYSIsImdpdmVuIjoiRGFuaWVsZSIsInBhcnNlLW5hbWVzIjpmYWxzZSwiZHJvcHBpbmctcGFydGljbGUiOiIiLCJub24tZHJvcHBpbmctcGFydGljbGUiOiIifSx7ImZhbWlseSI6IlNpdHRlIiwiZ2l2ZW4iOiJNYXR0aGlhcyIsInBhcnNlLW5hbWVzIjpmYWxzZSwiZHJvcHBpbmctcGFydGljbGUiOiIiLCJub24tZHJvcHBpbmctcGFydGljbGUiOiIifSx7ImZhbWlseSI6IkV2ZXJzY2hvci1TaXR0ZSIsImdpdmVuIjoiS2FyaW4iLCJwYXJzZS1uYW1lcyI6ZmFsc2UsImRyb3BwaW5nLXBhcnRpY2xlIjoiIiwibm9uLWRyb3BwaW5nLXBhcnRpY2xlIjoiIn1dLCJjb250YWluZXItdGl0bGUiOiJBSVAgQWR2YW5jZXMiLCJjb250YWluZXItdGl0bGUtc2hvcnQiOiJBSVAgQWR2IiwiRE9JIjoiMTAuMTA2My8xLjUwMDY5MTgiLCJJU1NOIjoiMjE1ODMyMjYiLCJpc3N1ZWQiOnsiZGF0ZS1wYXJ0cyI6W1syMDE4LDUsMV1dfSwiYWJzdHJhY3QiOiJSZXNlcnZvaXIgQ29tcHV0aW5nIGlzIGEgdHlwZSBvZiByZWN1cnNpdmUgbmV1cmFsIG5ldHdvcmsgY29tbW9ubHkgdXNlZCBmb3IgcmVjb2duaXppbmcgYW5kIHByZWRpY3Rpbmcgc3BhdGlvLXRlbXBvcmFsIGV2ZW50cyByZWx5aW5nIG9uIGEgY29tcGxleCBoaWVyYXJjaHkgb2YgbmVzdGVkIGZlZWRiYWNrIGxvb3BzIHRvIGdlbmVyYXRlIGEgbWVtb3J5IGZ1bmN0aW9uYWxpdHkuIFRoZSBSZXNlcnZvaXIgQ29tcHV0aW5nIHBhcmFkaWdtIGRvZXMgbm90IHJlcXVpcmUgYW55IGtub3dsZWRnZSBvZiB0aGUgcmVzZXJ2b2lyIHRvcG9sb2d5IG9yIG5vZGUgd2VpZ2h0cyBmb3IgdHJhaW5pbmcgcHVycG9zZXMgYW5kIGNhbiB0aGVyZWZvcmUgdXRpbGl6ZSBuYXR1cmFsbHkgZXhpc3RpbmcgbmV0d29ya3MgZm9ybWVkIGJ5IGEgd2lkZSB2YXJpZXR5IG9mIHBoeXNpY2FsIHByb2Nlc3Nlcy4gTW9zdCBlZmZvcnRzIHRvIGltcGxlbWVudCByZXNlcnZvaXIgY29tcHV0aW5nIHByaW9yIHRvIHRoaXMgaGF2ZSBmb2N1c2VkIG9uIHV0aWxpemluZyBtZW1yaXN0b3IgdGVjaG5pcXVlcyB0byBpbXBsZW1lbnQgcmVjdXJzaXZlIG5ldXJhbCBuZXR3b3Jrcy4gVGhpcyBwYXBlciBleGFtaW5lcyB0aGUgcG90ZW50aWFsIG9mIG1hZ25ldGljIHNreXJtaW9uIGZhYnJpY3MgYW5kIHRoZSBjb21wbGV4IGN1cnJlbnQgcGF0dGVybnMgd2hpY2ggZm9ybSBpbiB0aGVtIGFzIGFuIGF0dHJhY3RpdmUgcGh5c2ljYWwgaW5zdGFudGlhdGlvbiBmb3IgUmVzZXJ2b2lyIENvbXB1dGluZy4gV2UgYXJndWUgdGhhdCB0aGVpciBub25saW5lYXIgZHluYW1pY2FsIGludGVycGxheSByZXN1bHRpbmcgZnJvbSBhbmlzb3Ryb3BpYyBtYWduZXRvcmVzaXN0YW5jZSBhbmQgc3Bpbi10b3JxdWUgZWZmZWN0cyBhbGxvd3MgZm9yIGFuIGVmZmVjdGl2ZSBhbmQgZW5lcmd5IGVmZmljaWVudCBub25saW5lYXIgcHJvY2Vzc2luZyBvZiBzcGF0aWFsIHRlbXBvcmFsIGV2ZW50cyB3aXRoIHRoZSBhaW0gb2YgZXZlbnQgcmVjb2duaXRpb24gYW5kIHByZWRpY3Rpb24uIiwicHVibGlzaGVyIjoiQW1lcmljYW4gSW5zdGl0dXRlIG9mIFBoeXNpY3MgSW5jLiIsImlzc3VlIjoiNSIsInZvbHVtZSI6IjgifSwiaXNUZW1wb3JhcnkiOmZhbHNlfSx7ImlkIjoiZDFiMTg4ZjItMDI2ZC0zNDQwLWE3ZjItYzhlMzRiNjA1NDk2IiwiaXRlbURhdGEiOnsidHlwZSI6ImFydGljbGUtam91cm5hbCIsImlkIjoiZDFiMTg4ZjItMDI2ZC0zNDQwLWE3ZjItYzhlMzRiNjA1NDk2IiwidGl0bGUiOiJSZXNlcnZvaXIgQ29tcHV0aW5nIHdpdGggUmFuZG9tIFNreXJtaW9uIFRleHR1cmVzIiwiYXV0aG9yIjpbeyJmYW1pbHkiOiJQaW5uYSIsImdpdmVuIjoiRC4iLCJwYXJzZS1uYW1lcyI6ZmFsc2UsImRyb3BwaW5nLXBhcnRpY2xlIjoiIiwibm9uLWRyb3BwaW5nLXBhcnRpY2xlIjoiIn0seyJmYW1pbHkiOiJCb3VyaWFub2ZmIiwiZ2l2ZW4iOiJHLiIsInBhcnNlLW5hbWVzIjpmYWxzZSwiZHJvcHBpbmctcGFydGljbGUiOiIiLCJub24tZHJvcHBpbmctcGFydGljbGUiOiIifSx7ImZhbWlseSI6IkV2ZXJzY2hvci1TaXR0ZSIsImdpdmVuIjoiSy4iLCJwYXJzZS1uYW1lcyI6ZmFsc2UsImRyb3BwaW5nLXBhcnRpY2xlIjoiIiwibm9uLWRyb3BwaW5nLXBhcnRpY2xlIjoiIn1dLCJjb250YWluZXItdGl0bGUiOiJQaHlzaWNhbCBSZXZpZXcgQXBwbGllZCIsImNvbnRhaW5lci10aXRsZS1zaG9ydCI6IlBoeXMgUmV2IEFwcGwiLCJET0kiOiIxMC4xMTAzL1BoeXNSZXZBcHBsaWVkLjE0LjA1NDAyMCIsIklTU04iOiIyMzMxNzAxOSIsImlzc3VlZCI6eyJkYXRlLXBhcnRzIjpbWzIwMjAsMTEsMTBdXX0sImFic3RyYWN0IjoiVGhlIHJlc2Vydm9pciBjb21wdXRpbmcgcGFyYWRpZ20gcG9zaXRzIHRoYXQgY29tcGxleCBwaHlzaWNhbCBzeXN0ZW1zIGNhbiBiZSB1c2VkIHRvIHNpbXBsaWZ5IHBhdHRlcm4gcmVjb2duaXRpb24gdGFza3MgYW5kIG5vbmxpbmVhciBzaWduYWwgcHJlZGljdGlvbi4gV2Ugc2hvdyB0aGF0IHJhbmRvbSB0b3BvbG9naWNhbCBtYWduZXRpYyB0ZXh0dXJlcyBwaW5uZWQgYnkgZ3JhaW4gaW5ob21vZ2VuZWl0aWVzIGRlbW9uc3RyYXRlIGRlc2lyYWJsZSBkeW5hbWljYWwgcmVzcG9uc2VzIGZvciB0aGUgaW1wbGVtZW50YXRpb24gb2YgcmVzZXJ2b2lyIGNvbXB1dGluZyBhcyBhcHBsaWVkIHRvIGFjIGN1cnJlbnQgcHVsc2VzLiBCeSBoYXJuZXNzaW5nIHRoZSBjb21wbGV4IHJlc2lzdGFuY2Ugb3IgbWFnbmV0aXphdGlvbiByZXNwb25zZXMgZXhoaWJpdGVkIGJ5IHJhbmRvbSBtYWduZXRpYyBza3lybWlvbiB0ZXh0dXJlcyB0byBkZW1vbnN0cmF0ZSBzaW1wbGUgcGF0dGVybiByZWNvZ25pdGlvbiwgd2UgZXhwbGFpbiBob3cgc3BpbnRyb25pY3Mgc3lzdGVtcyBvZmZlciBhbiBhZHZhbnRhZ2UgaW4gdGhlIHNlYXJjaCBmb3IgYW4gaWRlYWwgcmVzZXJ2b2lyIGNvbXB1dGVyLiBUaGUgZHluYW1pY2FsIHByb3BlcnRpZXMgb2YgY29tcGFjdCBza3lybWlvbiBmYWJyaWNzLCBjb3VwbGVkIHdpdGggdGhlaXIgQ01PUyBpbnRlZ3JhYmlsaXR5IG9wZXJhdGluZyBvbiBzaW1pbGFyIGxlbmd0aCBhbmQgdGltZXNjYWxlcywgb3BlbiB0aGUgZG9vciBmb3Igc2t5cm1pb24tYmFzZWQgcmVzZXJ2b2lyIGNvbXB1dGluZyBhcHBsaWNhdGlvbnMuIiwicHVibGlzaGVyIjoiQW1lcmljYW4gUGh5c2ljYWwgU29jaWV0eSIsImlzc3VlIjoiNSIsInZvbHVtZSI6IjE0In0sImlzVGVtcG9yYXJ5IjpmYWxzZX1dfQ==&quot;},{&quot;citationID&quot;:&quot;MENDELEY_CITATION_37d9b390-b864-439e-acfe-d9b224c5e69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dkOWIzOTAtYjg2NC00MzllLWFjZmUtZDliMjI0YzVlNjllIiwicHJvcGVydGllcyI6eyJub3RlSW5kZXgiOjB9LCJpc0VkaXRlZCI6ZmFsc2UsIm1hbnVhbE92ZXJyaWRlIjp7ImlzTWFudWFsbHlPdmVycmlkZGVuIjpmYWxzZSwiY2l0ZXByb2NUZXh0IjoiPHN1cD41PC9zdXA+IiwibWFudWFsT3ZlcnJpZGVUZXh0IjoiIn0sImNpdGF0aW9uSXRlbXMiOlt7ImlkIjoiMWI2MTE4OGUtMTRiZC0zMDM3LThhOTctMjE1OWJiZWQ0MzA1IiwiaXRlbURhdGEiOnsidHlwZSI6InJlcG9ydCIsImlkIjoiMWI2MTE4OGUtMTRiZC0zMDM3LThhOTctMjE1OWJiZWQ0MzA1IiwidGl0bGUiOiJQYXR0ZXJuIHJlY29nbml0aW9uIHdpdGggbmV1cm9tb3JwaGljIGNvbXB1dGluZyB1c2luZyBtYWduZXRpYyBmaWVsZC1pbmR1Y2VkIGR5bmFtaWNzIG9mIHNreXJtaW9ucyIsImF1dGhvciI6W3siZmFtaWx5IjoiWW9rb3VjaGkiLCJnaXZlbiI6IlRvbW95dWtpIiwicGFyc2UtbmFtZXMiOmZhbHNlLCJkcm9wcGluZy1wYXJ0aWNsZSI6IiIsIm5vbi1kcm9wcGluZy1wYXJ0aWNsZSI6IiJ9LHsiZmFtaWx5IjoiU3VnaW1vdG8iLCJnaXZlbiI6IlNhdG9zaGkiLCJwYXJzZS1uYW1lcyI6ZmFsc2UsImRyb3BwaW5nLXBhcnRpY2xlIjoiIiwibm9uLWRyb3BwaW5nLXBhcnRpY2xlIjoiIn0seyJmYW1pbHkiOiJSYW5hIiwiZ2l2ZW4iOiJCaXZhcyIsInBhcnNlLW5hbWVzIjpmYWxzZSwiZHJvcHBpbmctcGFydGljbGUiOiIiLCJub24tZHJvcHBpbmctcGFydGljbGUiOiIifSx7ImZhbWlseSI6IlNla2kiLCJnaXZlbiI6IlNoaW5pY2hpcm8iLCJwYXJzZS1uYW1lcyI6ZmFsc2UsImRyb3BwaW5nLXBhcnRpY2xlIjoiIiwibm9uLWRyb3BwaW5nLXBhcnRpY2xlIjoiIn0seyJmYW1pbHkiOiJPZ2F3YSIsImdpdmVuIjoiTmFva2kiLCJwYXJzZS1uYW1lcyI6ZmFsc2UsImRyb3BwaW5nLXBhcnRpY2xlIjoiIiwibm9uLWRyb3BwaW5nLXBhcnRpY2xlIjoiIn0seyJmYW1pbHkiOiJTaGlvbWkiLCJnaXZlbiI6Ill1a2kiLCJwYXJzZS1uYW1lcyI6ZmFsc2UsImRyb3BwaW5nLXBhcnRpY2xlIjoiIiwibm9uLWRyb3BwaW5nLXBhcnRpY2xlIjoiIn0seyJmYW1pbHkiOiJLYXNhaSIsImdpdmVuIjoiU2hpbnlhIiwicGFyc2UtbmFtZXMiOmZhbHNlLCJkcm9wcGluZy1wYXJ0aWNsZSI6IiIsIm5vbi1kcm9wcGluZy1wYXJ0aWNsZSI6IiJ9LHsiZmFtaWx5IjoiT3RhbmkiLCJnaXZlbiI6Illvc2hpY2hpa2EiLCJwYXJzZS1uYW1lcyI6ZmFsc2UsImRyb3BwaW5nLXBhcnRpY2xlIjoiIiwibm9uLWRyb3BwaW5nLXBhcnRpY2xlIjoiIn1dLCJjb250YWluZXItdGl0bGUiOiJTY2kuIEFkdiIsIlVSTCI6Imh0dHBzOi8vd3d3LnNjaWVuY2Uub3JnIiwiaXNzdWVkIjp7ImRhdGUtcGFydHMiOltbMjAyMl1dfSwibnVtYmVyLW9mLXBhZ2VzIjoiNTY1MiIsImFic3RyYWN0IjoiTm9ubGluZWFyIHBoZW5vbWVuYSBpbiBwaHlzaWNhbCBzeXN0ZW1zIGNhbiBiZSB1c2VkIGZvciBicmFpbi1pbnNwaXJlZCBjb21wdXRpbmcgd2l0aCBsb3cgZW5lcmd5IGNvbnN1bXB0aW9uLiBSZXNwb25zZSBmcm9tIHRoZSBkeW5hbWljcyBvZiBhIHRvcG9sb2dpY2FsIHNwaW4gc3RydWN0dXJlIGNhbGxlZCBza3lybWlvbiBpcyBvbmUgb2YgdGhlIGNhbmRpZGF0ZXMgZm9yIHN1Y2ggYSBuZXVyb21vcnBoaWMgY29tcHV0aW5nLiBIb3dldmVyLCBpdHMgYWJpbGl0eSBoYXMgbm90IGJlZW4gd2VsbCBleHBsb3JlZCBleHBlcmltZW50YWxseS4gSGVyZSwgd2UgZXhwZXJpbWVudGFsbHkgZGVtb25zdHJhdGUgbmV1cm9tb3JwaGljIGNvbXB1dGluZyB1c2luZyBub25saW5lYXIgcmVzcG9uc2Ugb3JpZ2luYXRpbmcgZnJvbSBtYWduZXRpYyBmaWVsZC1pbmR1Y2VkIGR5bmFtaWNzIG9mIHNreXJtaW9ucy4gV2UgZGVzaWduZWQgYSBzaW1wbGUtc3RydWN0dXJlZCBza3lybWlvbi1iYXNlZCBuZXVyb21vcnBoaWMgZGV2aWNlIGFuZCBzdWNjZWVkZWQgaW4gaGFuZHdyaXR0ZW4gZGlnaXQgcmVjb2duaXRpb24gd2l0aCB0aGUgYWNjdXJhY3kgYXMgbGFyZ2UgYXMgOTQuNyUgYW5kIHdhdmVmb3JtIHJlY29nbml0aW9uLiBOb3RhYmx5LCB0aGVyZSBleGlzdHMgYSBwb3NpdGl2ZSBjb3JyZWxhdGlvbiBiZXR3ZWVuIHRoZSByZWNvZ25pdGlvbiBhY2N1cmFjeSBhbmQgdGhlIG51bWJlciBvZiBza3lybWlvbnMgaW4gdGhlIGRldmljZXMuIFRoZSBsYXJnZSBkZWdyZWVzIG9mIGZyZWVkb20gb2Ygc2t5cm1pb24gc3lzdGVtcywgc3VjaCBhcyB0aGUgcG9zaXRpb24gYW5kIHRoZSBzaXplLCBvcmlnaW5hdGUgZnJvbSB0aGUgbW9yZSBjb21wbGV4IG5vbmxpbmVhciBtYXBwaW5nLCB0aGUgbGFyZ2VyIG91dHB1dCBkaW1lbnNpb24sIGFuZCwgdGh1cywgaGlnaCBhY2N1cmFjeS4gT3VyIHJlc3VsdHMgcHJvdmlkZSBhIGd1aWRlbGluZSBmb3IgZGV2ZWxvcGluZyBlbmVyZ3ktc2F2aW5nIGFuZCBoaWdoLXBlcmZvcm1hbmNlIHNreXJtaW9uIG5ldXJvbW9ycGhpYyBjb21wdXRpbmcgZGV2aWNlcy4iLCJ2b2x1bWUiOiI4IiwiY29udGFpbmVyLXRpdGxlLXNob3J0IjoiIn0sImlzVGVtcG9yYXJ5IjpmYWxzZX1dfQ==&quot;,&quot;citationItems&quot;:[{&quot;id&quot;:&quot;1b61188e-14bd-3037-8a97-2159bbed4305&quot;,&quot;itemData&quot;:{&quot;type&quot;:&quot;report&quot;,&quot;id&quot;:&quot;1b61188e-14bd-3037-8a97-2159bbed4305&quot;,&quot;title&quot;:&quot;Pattern recognition with neuromorphic computing using magnetic field-induced dynamics of skyrmions&quot;,&quot;author&quot;:[{&quot;family&quot;:&quot;Yokouchi&quot;,&quot;given&quot;:&quot;Tomoyuki&quot;,&quot;parse-names&quot;:false,&quot;dropping-particle&quot;:&quot;&quot;,&quot;non-dropping-particle&quot;:&quot;&quot;},{&quot;family&quot;:&quot;Sugimoto&quot;,&quot;given&quot;:&quot;Satoshi&quot;,&quot;parse-names&quot;:false,&quot;dropping-particle&quot;:&quot;&quot;,&quot;non-dropping-particle&quot;:&quot;&quot;},{&quot;family&quot;:&quot;Rana&quot;,&quot;given&quot;:&quot;Bivas&quot;,&quot;parse-names&quot;:false,&quot;dropping-particle&quot;:&quot;&quot;,&quot;non-dropping-particle&quot;:&quot;&quot;},{&quot;family&quot;:&quot;Seki&quot;,&quot;given&quot;:&quot;Shinichiro&quot;,&quot;parse-names&quot;:false,&quot;dropping-particle&quot;:&quot;&quot;,&quot;non-dropping-particle&quot;:&quot;&quot;},{&quot;family&quot;:&quot;Ogawa&quot;,&quot;given&quot;:&quot;Naoki&quot;,&quot;parse-names&quot;:false,&quot;dropping-particle&quot;:&quot;&quot;,&quot;non-dropping-particle&quot;:&quot;&quot;},{&quot;family&quot;:&quot;Shiomi&quot;,&quot;given&quot;:&quot;Yuki&quot;,&quot;parse-names&quot;:false,&quot;dropping-particle&quot;:&quot;&quot;,&quot;non-dropping-particle&quot;:&quot;&quot;},{&quot;family&quot;:&quot;Kasai&quot;,&quot;given&quot;:&quot;Shinya&quot;,&quot;parse-names&quot;:false,&quot;dropping-particle&quot;:&quot;&quot;,&quot;non-dropping-particle&quot;:&quot;&quot;},{&quot;family&quot;:&quot;Otani&quot;,&quot;given&quot;:&quot;Yoshichika&quot;,&quot;parse-names&quot;:false,&quot;dropping-particle&quot;:&quot;&quot;,&quot;non-dropping-particle&quot;:&quot;&quot;}],&quot;container-title&quot;:&quot;Sci. Adv&quot;,&quot;URL&quot;:&quot;https://www.science.org&quot;,&quot;issued&quot;:{&quot;date-parts&quot;:[[2022]]},&quot;number-of-pages&quot;:&quot;5652&quot;,&quot;abstract&quot;:&quot;Nonlinear phenomena in physical systems can be used for brain-inspired computing with low energy consumption. Response from the dynamics of a topological spin structure called skyrmion is one of the candidates for such a neuromorphic computing. However, its ability has not been well explored experimentally. Here, we experimentally demonstrate neuromorphic computing using nonlinear response originating from magnetic field-induced dynamics of skyrmions. We designed a simple-structured skyrmion-based neuromorphic device and succeeded in handwritten digit recognition with the accuracy as large as 94.7% and waveform recognition. Notably, there exists a positive correlation between the recognition accuracy and the number of skyrmions in the devices. The large degrees of freedom of skyrmion systems, such as the position and the size, originate from the more complex nonlinear mapping, the larger output dimension, and, thus, high accuracy. Our results provide a guideline for developing energy-saving and high-performance skyrmion neuromorphic computing devices.&quot;,&quot;volume&quot;:&quot;8&quot;,&quot;container-title-short&quot;:&quot;&quot;},&quot;isTemporary&quot;:false}]},{&quot;citationID&quot;:&quot;MENDELEY_CITATION_afc51d1d-25d8-483c-801e-19581a7caf28&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WZjNTFkMWQtMjVkOC00ODNjLTgwMWUtMTk1ODFhN2NhZjI4IiwicHJvcGVydGllcyI6eyJub3RlSW5kZXgiOjB9LCJpc0VkaXRlZCI6ZmFsc2UsIm1hbnVhbE92ZXJyaWRlIjp7ImlzTWFudWFsbHlPdmVycmlkZGVuIjpmYWxzZSwiY2l0ZXByb2NUZXh0IjoiPHN1cD4yMzwvc3VwPiIsIm1hbnVhbE92ZXJyaWRlVGV4dCI6IiJ9LCJjaXRhdGlvbkl0ZW1zIjpbeyJpZCI6IjI0MDFkNTUzLTUwODUtM2VlMi04YzhmLTY0NzIzOTg3MjQ5ZiIsIml0ZW1EYXRhIjp7InR5cGUiOiJhcnRpY2xlLWpvdXJuYWwiLCJpZCI6IjI0MDFkNTUzLTUwODUtM2VlMi04YzhmLTY0NzIzOTg3MjQ5ZiIsInRpdGxlIjoiVGhlb3J5IG9mIGN1cnJlbnQtZHJpdmVuIHNreXJtaW9ucyBpbiBkaXNvcmRlcmVkIG1hZ25ldHMiLCJhdXRob3IiOlt7ImZhbWlseSI6Iktvc2hpYmFlIiwiZ2l2ZW4iOiJXYXRhcnUiLCJwYXJzZS1uYW1lcyI6ZmFsc2UsImRyb3BwaW5nLXBhcnRpY2xlIjoiIiwibm9uLWRyb3BwaW5nLXBhcnRpY2xlIjoiIn0seyJmYW1pbHkiOiJOYWdhb3NhIiwiZ2l2ZW4iOiJOYW90byIsInBhcnNlLW5hbWVzIjpmYWxzZSwiZHJvcHBpbmctcGFydGljbGUiOiIiLCJub24tZHJvcHBpbmctcGFydGljbGUiOiIifV0sImNvbnRhaW5lci10aXRsZSI6IlNjaWVudGlmaWMgUmVwb3J0cyIsImNvbnRhaW5lci10aXRsZS1zaG9ydCI6IlNjaSBSZXAiLCJET0kiOiIxMC4xMDM4L3M0MTU5OC0wMTgtMjQ2OTMtNSIsIklTU04iOiIyMDQ1MjMyMiIsIlBNSUQiOiIyOTY3OTAxOCIsImlzc3VlZCI6eyJkYXRlLXBhcnRzIjpbWzIwMTgsMTIsMV1dfSwiYWJzdHJhY3QiOiJBbiBlbWVyZ2VudCB0b3BvbG9naWNhbCBwYXJ0aWNsZSBpbiBtYWduZXRzLCBza3lybWlvbiwgaGFzIHNldmVyYWwgdW5pcXVlIGZlYXR1cmVzIGRpc3RpbmN0IGZyb20gdGhlIG90aGVyIG1hZ25ldGljIHRleHR1cmVzIHN1Y2ggYXMgZG9tYWluIHdhbGwsIGhlbGljYWwgc3RydWN0dXJlLCBhbmQgdm9ydGV4LiBJdCBpcyBjaGFyYWN0ZXJpemVkIGJ5IGEgdG9wb2xvZ2ljYWwgaW50ZWdlciBjYWxsZWQgc2t5cm1pb24gbnVtYmVyIE4gc2ssIHdoaWNoIGNvdW50cyBob3cgbWFueSB0aW1lcyB0aGUgZGlyZWN0aW9ucyBvZiB0aGUgbWFnbmV0aWMgbW9tZW50cyB3cmFwIHRoZSB1bml0IHNwaGVyZS4gVGhpcyBOIHNrIGdpdmVzIHRoZSBjaGlyYWwgbmF0dXJlIG9mIHRoZSBza3lybWlvbiBkeW5hbWljcywgYW5kIGxlYWRzIHRvIHRoZSBleHRyZW1lbHkgc21hbGwgY3JpdGljYWwgY3VycmVudCBkZW5zaXR5IGogYyBmb3IgdGhlIGN1cnJlbnQtZHJpdmVuIG1vdGlvbiBpbiB0ZXJtcyBvZiBzcGluIHRyYW5zZmVyIHRvcnF1ZSBlZmZlY3QuIFRoZSBmaW5pdGUgaiBjIGluZGljYXRlcyB0aGUgcGlubmluZyBlZmZlY3QgZHVlIHRvIHRoZSBkaXNvcmRlciBzdWNoIGFzIGltcHVyaXRpZXMgYW5kIGRlZmVjdHMsIGFuZCB0aGUgYmVoYXZpb3JzIG9mIHNreXJtaW9ucyB1bmRlciBkaXNvcmRlciBoYXZlIG5vdCBiZWVuIGV4cGxvcmVkIHdlbGwgdGhlb3JldGljYWxseSBhbHRob3VnaCBpdCBpcyBhbHdheXMgcmVsZXZhbnQgaW4gcmVhbCBzeXN0ZW1zLiBIZXJlIHdlIHJldmVhbCBieSBhIG51bWVyaWNhbCBzaW11bGF0aW9uIG9mIExhbmRhdS1MaWZzaGl0ei1HaWxiZXJ0IGVxdWF0aW9uIHRoYXQgdGhlcmUgYXJlIGZvdXIgZGlmZmVyZW50IHNreXJtaW9uIHBoYXNlcyB3aXRoIHRoZSBzdHJvbmcgZGlzb3JkZXIsIGkuZS4sIChBKSBwaW5uZWQgc3RhdGUsIChCKSBkZXBpbm5lZCBzdGF0ZSwgKEMpIHNreXJtaW9uIG11bHRpcGxpY2F0aW9uL2FubmloaWxhdGlvbiwgYW5kIChEKSBzZWdyZWdhdGlvbiBvZiBza3lybWlvbnMsIGFzIHRoZSBjdXJyZW50IGRlbnNpdHkgaW5jcmVhc2VzLCB3aGlsZSBvbmx5IHR3byBwaGFzZXMgKEEpIGFuZCAoQikgYXBwZWFyIGluIHRoZSB3ZWFrIGRpc29yZGVyIGNhc2UuIFRoZSBtaWNyb3Njb3BpYyBtZWNoYW5pc21zIG9mIHRoZSBuZXcgcGhhc2VzIChDKSBhbmQgKEQpIGFyZSBhbmFseXplZCB0aGVvcmV0aWNhbGx5LiBUaGVzZSByZXN1bHRzIG9mZmVyIGEgY29oZXJlbnQgdW5kZXJzdGFuZGluZyBvZiB0aGUgc2t5cm1pb24gZHluYW1pY3MgdW5kZXIgY3VycmVudCB3aXRoIGRpc29yZGVyLiIsInB1Ymxpc2hlciI6Ik5hdHVyZSBQdWJsaXNoaW5nIEdyb3VwIiwiaXNzdWUiOiIxIiwidm9sdW1lIjoiOCJ9LCJpc1RlbXBvcmFyeSI6ZmFsc2V9XX0=&quot;,&quot;citationItems&quot;:[{&quot;id&quot;:&quot;2401d553-5085-3ee2-8c8f-64723987249f&quot;,&quot;itemData&quot;:{&quot;type&quot;:&quot;article-journal&quot;,&quot;id&quot;:&quot;2401d553-5085-3ee2-8c8f-64723987249f&quot;,&quot;title&quot;:&quot;Theory of current-driven skyrmions in disordered magnets&quot;,&quot;author&quot;:[{&quot;family&quot;:&quot;Koshibae&quot;,&quot;given&quot;:&quot;Wataru&quot;,&quot;parse-names&quot;:false,&quot;dropping-particle&quot;:&quot;&quot;,&quot;non-dropping-particle&quot;:&quot;&quot;},{&quot;family&quot;:&quot;Nagaosa&quot;,&quot;given&quot;:&quot;Naoto&quot;,&quot;parse-names&quot;:false,&quot;dropping-particle&quot;:&quot;&quot;,&quot;non-dropping-particle&quot;:&quot;&quot;}],&quot;container-title&quot;:&quot;Scientific Reports&quot;,&quot;container-title-short&quot;:&quot;Sci Rep&quot;,&quot;DOI&quot;:&quot;10.1038/s41598-018-24693-5&quot;,&quot;ISSN&quot;:&quot;20452322&quot;,&quot;PMID&quot;:&quot;29679018&quot;,&quot;issued&quot;:{&quot;date-parts&quot;:[[2018,12,1]]},&quot;abstract&quot;:&quot;An emergent topological particle in magnets, skyrmion, has several unique features distinct from the other magnetic textures such as domain wall, helical structure, and vortex. It is characterized by a topological integer called skyrmion number N sk, which counts how many times the directions of the magnetic moments wrap the unit sphere. This N sk gives the chiral nature of the skyrmion dynamics, and leads to the extremely small critical current density j c for the current-driven motion in terms of spin transfer torque effect. The finite j c indicates the pinning effect due to the disorder such as impurities and defects, and the behaviors of skyrmions under disorder have not been explored well theoretically although it is always relevant in real systems. Here we reveal by a numerical simulation of Landau-Lifshitz-Gilbert equation that there are four different skyrmion phases with the strong disorder, i.e., (A) pinned state, (B) depinned state, (C) skyrmion multiplication/annihilation, and (D) segregation of skyrmions, as the current density increases, while only two phases (A) and (B) appear in the weak disorder case. The microscopic mechanisms of the new phases (C) and (D) are analyzed theoretically. These results offer a coherent understanding of the skyrmion dynamics under current with disorder.&quot;,&quot;publisher&quot;:&quot;Nature Publishing Group&quot;,&quot;issue&quot;:&quot;1&quot;,&quot;volume&quot;:&quot;8&quot;},&quot;isTemporary&quot;:false}]},{&quot;citationID&quot;:&quot;MENDELEY_CITATION_8964747f-7488-421d-b728-6f649aca5b97&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ODk2NDc0N2YtNzQ4OC00MjFkLWI3MjgtNmY2NDlhY2E1Yjk3IiwicHJvcGVydGllcyI6eyJub3RlSW5kZXgiOjB9LCJpc0VkaXRlZCI6ZmFsc2UsIm1hbnVhbE92ZXJyaWRlIjp7ImlzTWFudWFsbHlPdmVycmlkZGVuIjpmYWxzZSwiY2l0ZXByb2NUZXh0IjoiPHN1cD4yNDwvc3VwPiIsIm1hbnVhbE92ZXJyaWRlVGV4dCI6IiJ9LCJjaXRhdGlvbkl0ZW1zIjpbeyJpZCI6ImNkOGI3MTY2LTg5YWUtM2YzZS1hNDAyLTQ3YjEzMjc1YmQ0YSIsIml0ZW1EYXRhIjp7InR5cGUiOiJhcnRpY2xlLWpvdXJuYWwiLCJpZCI6ImNkOGI3MTY2LTg5YWUtM2YzZS1hNDAyLTQ3YjEzMjc1YmQ0YSIsInRpdGxlIjoiTm9ubG9jYWwgYWNjdW11bGF0aW9uLCBjaGVtaWNhbCBwb3RlbnRpYWwsIGFuZCBIYWxsIGVmZmVjdCBvZiBza3lybWlvbnMgaW4gUHQvQ28vSXIgaGV0ZXJvc3RydWN0dXJlIiwiYXV0aG9yIjpbeyJmYW1pbHkiOiJTdWdpbW90byIsImdpdmVuIjoiU2F0b3NoaSIsInBhcnNlLW5hbWVzIjpmYWxzZSwiZHJvcHBpbmctcGFydGljbGUiOiIiLCJub24tZHJvcHBpbmctcGFydGljbGUiOiIifSx7ImZhbWlseSI6Iktvc2hpYmFlIiwiZ2l2ZW4iOiJXYXRhcnUiLCJwYXJzZS1uYW1lcyI6ZmFsc2UsImRyb3BwaW5nLXBhcnRpY2xlIjoiIiwibm9uLWRyb3BwaW5nLXBhcnRpY2xlIjoiIn0seyJmYW1pbHkiOiJLYXNhaSIsImdpdmVuIjoiU2hpbnlhIiwicGFyc2UtbmFtZXMiOmZhbHNlLCJkcm9wcGluZy1wYXJ0aWNsZSI6IiIsIm5vbi1kcm9wcGluZy1wYXJ0aWNsZSI6IiJ9LHsiZmFtaWx5IjoiT2dhd2EiLCJnaXZlbiI6Ik5hb2tpIiwicGFyc2UtbmFtZXMiOmZhbHNlLCJkcm9wcGluZy1wYXJ0aWNsZSI6IiIsIm5vbi1kcm9wcGluZy1wYXJ0aWNsZSI6IiJ9LHsiZmFtaWx5IjoiVGFrYWhhc2hpIiwiZ2l2ZW4iOiJZdWtpa28iLCJwYXJzZS1uYW1lcyI6ZmFsc2UsImRyb3BwaW5nLXBhcnRpY2xlIjoiIiwibm9uLWRyb3BwaW5nLXBhcnRpY2xlIjoiIn0seyJmYW1pbHkiOiJOYWdhb3NhIiwiZ2l2ZW4iOiJOYW90byIsInBhcnNlLW5hbWVzIjpmYWxzZSwiZHJvcHBpbmctcGFydGljbGUiOiIiLCJub24tZHJvcHBpbmctcGFydGljbGUiOiIifSx7ImZhbWlseSI6IlRva3VyYSIsImdpdmVuIjoiWW9zaGlub3JpIiwicGFyc2UtbmFtZXMiOmZhbHNlLCJkcm9wcGluZy1wYXJ0aWNsZSI6IiIsIm5vbi1kcm9wcGluZy1wYXJ0aWNsZSI6IiJ9XSwiY29udGFpbmVyLXRpdGxlIjoiU2NpZW50aWZpYyBSZXBvcnRzIiwiY29udGFpbmVyLXRpdGxlLXNob3J0IjoiU2NpIFJlcCIsIkRPSSI6IjEwLjEwMzgvczQxNTk4LTAyMC01NzgxOC13IiwiSVNTTiI6IjIwNDUyMzIyIiwiUE1JRCI6IjMxOTc0NDY5IiwiaXNzdWVkIjp7ImRhdGUtcGFydHMiOltbMjAyMCwxMiwxXV19LCJhYnN0cmFjdCI6Ik1hZ25ldGljIHNreXJtaW9uIGlzIGEgc3dpcmxpbmcgdG9wb2xvZ2ljYWwgc3BpbiB0ZXh0dXJlIGJlaGF2aW5nIGFzIGFuIGluZGl2aWR1YWwgcGFydGljbGUuIEl0IHNob3dzIGEgZ3lyby1tb3Rpb24gc2ltaWxhcmx5IHRvIHRoYXQgb2YgYSBjaGFyZ2VkIHBhcnRpY2xlIHVuZGVyIGEgbWFnbmV0aWMgZmllbGQsIGJlaW5nIGxlZCB0byB0aGUgdHJhbnN2ZXJzZSBzaGlmdCB0byB0aGUgZWxlY3RyaWMgY3VycmVudCwgaS5lLiwgc2t5cm1pb24gSGFsbCBlZmZlY3QuIFdpdGggdGhlIG9wZW4gYm91bmRhcmllcyBvZiBhIHNhbXBsZSwgdGhpcyByZXN1bHRzIGluIGFuIGFjY3VtdWxhdGlvbiBvZiBza3lybWlvbnMgb24gb25lIHNpZGUgYW5kIHRoZWlyIGRlcGxldGlvbiBvbiB0aGUgb3RoZXIgc2lkZS4gSGVyZSB3ZSBkZW1vbnN0cmF0ZSBleHBlcmltZW50YWxseSB0aGF0IHRoaXMgZWZmZWN0IHByb3BhZ2F0ZXMgbm9uLWxvY2FsbHkgb3ZlciB0ZW5zIG9mIG1pY3JvbWV0ZXJzIGV2ZW4gd2hlcmUgdGhlIGVsZWN0cmljIGN1cnJlbnQgaXMgYWJzZW50LCB3aGVuIHRoZSBuYXJyb3cgd2lyZXMgYnJpZGdlIGJhci1zaGFwZWQgUHQvQ28vSXIgaGV0ZXJvc3RydWN0dXJlIHRoaW4gZmlsbSBzeXN0ZW1zLiBUaGlzIG5vbmxvY2FsaXR5IGNhbiBiZSB1bmRlcnN0b29kIGluIHRlcm1zIG9mIHRoZSDigJxjaGVtaWNhbCBwb3RlbnRpYWzigJ0gZ3JhZGllbnQgZm9yIHRoZSBza3lybWlvbiBidWJibGUgaW5kdWNlZCBieSB0aGUgc2t5cm1pb24gSGFsbCBlZmZlY3QgaW4gdGhlIG5vbmVxdWlsaWJyaXVtIHN0ZWFkeSBzdGF0ZSB1bmRlciB0aGUgZWxlY3RyaWMgY3VycmVudC4gVGhlIHByZXNlbnQgcmVzdWx0IHNob3dzIHRoYXQgdGhlIHNreXJtaW9uIEhhbGwgZWZmZWN0IGFjdHMgYXMgdGhlIHNreXJtaW9uIHB1bXAgYW5kIHRoZSB0aGVybW9keW5hbWljIGNvbmNlcHRzIGNhbiBiZSBhcHBsaWVkIHRvIHRoZSBhZ2dyZWdhdGUgb2Ygc2t5cm1pb24gYnViYmxlcy4iLCJwdWJsaXNoZXIiOiJOYXR1cmUgUmVzZWFyY2giLCJpc3N1ZSI6IjEiLCJ2b2x1bWUiOiIxMCJ9LCJpc1RlbXBvcmFyeSI6ZmFsc2V9XX0=&quot;,&quot;citationItems&quot;:[{&quot;id&quot;:&quot;cd8b7166-89ae-3f3e-a402-47b13275bd4a&quot;,&quot;itemData&quot;:{&quot;type&quot;:&quot;article-journal&quot;,&quot;id&quot;:&quot;cd8b7166-89ae-3f3e-a402-47b13275bd4a&quot;,&quot;title&quot;:&quot;Nonlocal accumulation, chemical potential, and Hall effect of skyrmions in Pt/Co/Ir heterostructure&quot;,&quot;author&quot;:[{&quot;family&quot;:&quot;Sugimoto&quot;,&quot;given&quot;:&quot;Satoshi&quot;,&quot;parse-names&quot;:false,&quot;dropping-particle&quot;:&quot;&quot;,&quot;non-dropping-particle&quot;:&quot;&quot;},{&quot;family&quot;:&quot;Koshibae&quot;,&quot;given&quot;:&quot;Wataru&quot;,&quot;parse-names&quot;:false,&quot;dropping-particle&quot;:&quot;&quot;,&quot;non-dropping-particle&quot;:&quot;&quot;},{&quot;family&quot;:&quot;Kasai&quot;,&quot;given&quot;:&quot;Shinya&quot;,&quot;parse-names&quot;:false,&quot;dropping-particle&quot;:&quot;&quot;,&quot;non-dropping-particle&quot;:&quot;&quot;},{&quot;family&quot;:&quot;Ogawa&quot;,&quot;given&quot;:&quot;Naoki&quot;,&quot;parse-names&quot;:false,&quot;dropping-particle&quot;:&quot;&quot;,&quot;non-dropping-particle&quot;:&quot;&quot;},{&quot;family&quot;:&quot;Takahashi&quot;,&quot;given&quot;:&quot;Yukiko&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container-title&quot;:&quot;Scientific Reports&quot;,&quot;container-title-short&quot;:&quot;Sci Rep&quot;,&quot;DOI&quot;:&quot;10.1038/s41598-020-57818-w&quot;,&quot;ISSN&quot;:&quot;20452322&quot;,&quot;PMID&quot;:&quot;31974469&quot;,&quot;issued&quot;:{&quot;date-parts&quot;:[[2020,12,1]]},&quot;abstract&quot;:&quot;Magnetic skyrmion is a swirling topological spin texture behaving as an individual particle. It shows a gyro-motion similarly to that of a charged particle under a magnetic field, being led to the transverse shift to the electric current, i.e., skyrmion Hall effect. With the open boundaries of a sample, this results in an accumulation of skyrmions on one side and their depletion on the other side. Here we demonstrate experimentally that this effect propagates non-locally over tens of micrometers even where the electric current is absent, when the narrow wires bridge bar-shaped Pt/Co/Ir heterostructure thin film systems. This nonlocality can be understood in terms of the “chemical potential” gradient for the skyrmion bubble induced by the skyrmion Hall effect in the nonequilibrium steady state under the electric current. The present result shows that the skyrmion Hall effect acts as the skyrmion pump and the thermodynamic concepts can be applied to the aggregate of skyrmion bubbles.&quot;,&quot;publisher&quot;:&quot;Nature Research&quot;,&quot;issue&quot;:&quot;1&quot;,&quot;volume&quot;:&quot;10&quot;},&quot;isTemporary&quot;:false}]},{&quot;citationID&quot;:&quot;MENDELEY_CITATION_135c6e9d-8484-479f-af89-b59142743486&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TM1YzZlOWQtODQ4NC00NzlmLWFmODktYjU5MTQyNzQzNDg2IiwicHJvcGVydGllcyI6eyJub3RlSW5kZXgiOjB9LCJpc0VkaXRlZCI6ZmFsc2UsIm1hbnVhbE92ZXJyaWRlIjp7ImlzTWFudWFsbHlPdmVycmlkZGVuIjpmYWxzZSwiY2l0ZXByb2NUZXh0IjoiPHN1cD4yNTwvc3VwPiIsIm1hbnVhbE92ZXJyaWRlVGV4dCI6IiJ9LCJjaXRhdGlvbkl0ZW1zIjpbeyJpZCI6Ijk0MTNjYWRmLWM2MjUtMzVjZS05NjllLTJmYTU5YzM1NWFjZiIsIml0ZW1EYXRhIjp7InR5cGUiOiJhcnRpY2xlLWpvdXJuYWwiLCJpZCI6Ijk0MTNjYWRmLWM2MjUtMzVjZS05NjllLTJmYTU5YzM1NWFjZiIsInRpdGxlIjoiTm9uZXF1aWxpYnJpdW0gc2t5cm1pb24gYWNjdW11bGF0aW9uIGluZHVjZWQgYnkgZGlyZWN0IGN1cnJlbnQgaW4gSXIvQ28vUHQgaGV0ZXJvc3RydWN0dXJlIiwiYXV0aG9yIjpbeyJmYW1pbHkiOiJTdWdpbW90byIsImdpdmVuIjoiU2F0b3NoaSIsInBhcnNlLW5hbWVzIjpmYWxzZSwiZHJvcHBpbmctcGFydGljbGUiOiIiLCJub24tZHJvcHBpbmctcGFydGljbGUiOiIifSx7ImZhbWlseSI6Ikthc2FpIiwiZ2l2ZW4iOiJTaGlueWEiLCJwYXJzZS1uYW1lcyI6ZmFsc2UsImRyb3BwaW5nLXBhcnRpY2xlIjoiIiwibm9uLWRyb3BwaW5nLXBhcnRpY2xlIjoiIn0seyJmYW1pbHkiOiJBbm9raGluIiwiZ2l2ZW4iOiJFdmdlbnkiLCJwYXJzZS1uYW1lcyI6ZmFsc2UsImRyb3BwaW5nLXBhcnRpY2xlIjoiIiwibm9uLWRyb3BwaW5nLXBhcnRpY2xlIjoiIn0seyJmYW1pbHkiOiJUYWthaGFzaGkiLCJnaXZlbiI6Ill1a2lrbyIsInBhcnNlLW5hbWVzIjpmYWxzZSwiZHJvcHBpbmctcGFydGljbGUiOiIiLCJub24tZHJvcHBpbmctcGFydGljbGUiOiIifSx7ImZhbWlseSI6IlRva3VyYSIsImdpdmVuIjoiWW9zaGlub3JpIiwicGFyc2UtbmFtZXMiOmZhbHNlLCJkcm9wcGluZy1wYXJ0aWNsZSI6IiIsIm5vbi1kcm9wcGluZy1wYXJ0aWNsZSI6IiJ9XSwiY29udGFpbmVyLXRpdGxlIjoiQXBwbGllZCBQaHlzaWNzIEV4cHJlc3MiLCJET0kiOiIxMC43NTY3LzE4ODItMDc4Ni9hYjI5MDEiLCJJU1NOIjoiMTg4MjA3ODYiLCJpc3N1ZWQiOnsiZGF0ZS1wYXJ0cyI6W1syMDE5LDcsMV1dfSwiYWJzdHJhY3QiOiJXZSBpbnZlc3RpZ2F0ZWQgdGhlIGN1cnJlbnQtaW5kdWNlZCBkeW5hbWljcyBvZiBtYWduZXRpYyBza3lybWlvbnMgaW4gUHQvQ28vSXIgdHJpbGF5ZXJzIHRoaW4gZmlsbXMuIFNreXJtaW9ucyBzZWdyZWdhdGUgaW4gdGhlIHRyYW5zdmVyc2UgZGlyZWN0aW9uIHRvIHRoZSBjdXJyZW50IGZsb3cgdmlhIHRoZSBza3lybWlvbiBIYWxsIGVmZmVjdCwgd2hpY2ggc2hvd3Mgc2NhbGFiaWxpdHkgZm9yIGN1cnJlbnQgZGVuc2l0eSBhbmQgd2lyZSB3aWR0aC4gV2UgYWxzbyBmb3VuZCB0aGUgbm9uLWxvY2FsIGFjY3VtdWxhdGlvbiBvZiBub25lcXVpbGlicml1bSBza3lybWlvbnMgdW5kZXIgY2hhcmdlIGN1cnJlbnQsIHdoaWNoIGhhcyBhbiBhbmFsb2d5IHdpdGggdGhlIHNwaW4gYWNjdW11bGF0aW9uIGluIHRoZSBub25sb2NhbCBjb25maWd1cmF0aW9uLiIsInB1Ymxpc2hlciI6Ikluc3RpdHV0ZSBvZiBQaHlzaWNzIFB1Ymxpc2hpbmciLCJpc3N1ZSI6IjciLCJ2b2x1bWUiOiIxMiIsImNvbnRhaW5lci10aXRsZS1zaG9ydCI6IiJ9LCJpc1RlbXBvcmFyeSI6ZmFsc2V9XX0=&quot;,&quot;citationItems&quot;:[{&quot;id&quot;:&quot;9413cadf-c625-35ce-969e-2fa59c355acf&quot;,&quot;itemData&quot;:{&quot;type&quot;:&quot;article-journal&quot;,&quot;id&quot;:&quot;9413cadf-c625-35ce-969e-2fa59c355acf&quot;,&quot;title&quot;:&quot;Nonequilibrium skyrmion accumulation induced by direct current in Ir/Co/Pt heterostructure&quot;,&quot;author&quot;:[{&quot;family&quot;:&quot;Sugimoto&quot;,&quot;given&quot;:&quot;Satoshi&quot;,&quot;parse-names&quot;:false,&quot;dropping-particle&quot;:&quot;&quot;,&quot;non-dropping-particle&quot;:&quot;&quot;},{&quot;family&quot;:&quot;Kasai&quot;,&quot;given&quot;:&quot;Shinya&quot;,&quot;parse-names&quot;:false,&quot;dropping-particle&quot;:&quot;&quot;,&quot;non-dropping-particle&quot;:&quot;&quot;},{&quot;family&quot;:&quot;Anokhin&quot;,&quot;given&quot;:&quot;Evgeny&quot;,&quot;parse-names&quot;:false,&quot;dropping-particle&quot;:&quot;&quot;,&quot;non-dropping-particle&quot;:&quot;&quot;},{&quot;family&quot;:&quot;Takahashi&quot;,&quot;given&quot;:&quot;Yukiko&quot;,&quot;parse-names&quot;:false,&quot;dropping-particle&quot;:&quot;&quot;,&quot;non-dropping-particle&quot;:&quot;&quot;},{&quot;family&quot;:&quot;Tokura&quot;,&quot;given&quot;:&quot;Yoshinori&quot;,&quot;parse-names&quot;:false,&quot;dropping-particle&quot;:&quot;&quot;,&quot;non-dropping-particle&quot;:&quot;&quot;}],&quot;container-title&quot;:&quot;Applied Physics Express&quot;,&quot;DOI&quot;:&quot;10.7567/1882-0786/ab2901&quot;,&quot;ISSN&quot;:&quot;18820786&quot;,&quot;issued&quot;:{&quot;date-parts&quot;:[[2019,7,1]]},&quot;abstract&quot;:&quot;We investigated the current-induced dynamics of magnetic skyrmions in Pt/Co/Ir trilayers thin films. Skyrmions segregate in the transverse direction to the current flow via the skyrmion Hall effect, which shows scalability for current density and wire width. We also found the non-local accumulation of nonequilibrium skyrmions under charge current, which has an analogy with the spin accumulation in the nonlocal configuration.&quot;,&quot;publisher&quot;:&quot;Institute of Physics Publishing&quot;,&quot;issue&quot;:&quot;7&quot;,&quot;volume&quot;:&quot;12&quot;,&quot;container-title-short&quot;:&quot;&quot;},&quot;isTemporary&quot;:false}]},{&quot;citationID&quot;:&quot;MENDELEY_CITATION_18075e1f-f79b-4484-bafb-94c8aec9fc0b&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gwNzVlMWYtZjc5Yi00NDg0LWJhZmItOTRjOGFlYzlmYzBiIiwicHJvcGVydGllcyI6eyJub3RlSW5kZXgiOjB9LCJpc0VkaXRlZCI6ZmFsc2UsIm1hbnVhbE92ZXJyaWRlIjp7ImlzTWFudWFsbHlPdmVycmlkZGVuIjpmYWxzZSwiY2l0ZXByb2NUZXh0IjoiPHN1cD4yNDwvc3VwPiIsIm1hbnVhbE92ZXJyaWRlVGV4dCI6IiJ9LCJjaXRhdGlvbkl0ZW1zIjpbeyJpZCI6ImNkOGI3MTY2LTg5YWUtM2YzZS1hNDAyLTQ3YjEzMjc1YmQ0YSIsIml0ZW1EYXRhIjp7InR5cGUiOiJhcnRpY2xlLWpvdXJuYWwiLCJpZCI6ImNkOGI3MTY2LTg5YWUtM2YzZS1hNDAyLTQ3YjEzMjc1YmQ0YSIsInRpdGxlIjoiTm9ubG9jYWwgYWNjdW11bGF0aW9uLCBjaGVtaWNhbCBwb3RlbnRpYWwsIGFuZCBIYWxsIGVmZmVjdCBvZiBza3lybWlvbnMgaW4gUHQvQ28vSXIgaGV0ZXJvc3RydWN0dXJlIiwiYXV0aG9yIjpbeyJmYW1pbHkiOiJTdWdpbW90byIsImdpdmVuIjoiU2F0b3NoaSIsInBhcnNlLW5hbWVzIjpmYWxzZSwiZHJvcHBpbmctcGFydGljbGUiOiIiLCJub24tZHJvcHBpbmctcGFydGljbGUiOiIifSx7ImZhbWlseSI6Iktvc2hpYmFlIiwiZ2l2ZW4iOiJXYXRhcnUiLCJwYXJzZS1uYW1lcyI6ZmFsc2UsImRyb3BwaW5nLXBhcnRpY2xlIjoiIiwibm9uLWRyb3BwaW5nLXBhcnRpY2xlIjoiIn0seyJmYW1pbHkiOiJLYXNhaSIsImdpdmVuIjoiU2hpbnlhIiwicGFyc2UtbmFtZXMiOmZhbHNlLCJkcm9wcGluZy1wYXJ0aWNsZSI6IiIsIm5vbi1kcm9wcGluZy1wYXJ0aWNsZSI6IiJ9LHsiZmFtaWx5IjoiT2dhd2EiLCJnaXZlbiI6Ik5hb2tpIiwicGFyc2UtbmFtZXMiOmZhbHNlLCJkcm9wcGluZy1wYXJ0aWNsZSI6IiIsIm5vbi1kcm9wcGluZy1wYXJ0aWNsZSI6IiJ9LHsiZmFtaWx5IjoiVGFrYWhhc2hpIiwiZ2l2ZW4iOiJZdWtpa28iLCJwYXJzZS1uYW1lcyI6ZmFsc2UsImRyb3BwaW5nLXBhcnRpY2xlIjoiIiwibm9uLWRyb3BwaW5nLXBhcnRpY2xlIjoiIn0seyJmYW1pbHkiOiJOYWdhb3NhIiwiZ2l2ZW4iOiJOYW90byIsInBhcnNlLW5hbWVzIjpmYWxzZSwiZHJvcHBpbmctcGFydGljbGUiOiIiLCJub24tZHJvcHBpbmctcGFydGljbGUiOiIifSx7ImZhbWlseSI6IlRva3VyYSIsImdpdmVuIjoiWW9zaGlub3JpIiwicGFyc2UtbmFtZXMiOmZhbHNlLCJkcm9wcGluZy1wYXJ0aWNsZSI6IiIsIm5vbi1kcm9wcGluZy1wYXJ0aWNsZSI6IiJ9XSwiY29udGFpbmVyLXRpdGxlIjoiU2NpZW50aWZpYyBSZXBvcnRzIiwiY29udGFpbmVyLXRpdGxlLXNob3J0IjoiU2NpIFJlcCIsIkRPSSI6IjEwLjEwMzgvczQxNTk4LTAyMC01NzgxOC13IiwiSVNTTiI6IjIwNDUyMzIyIiwiUE1JRCI6IjMxOTc0NDY5IiwiaXNzdWVkIjp7ImRhdGUtcGFydHMiOltbMjAyMCwxMiwxXV19LCJhYnN0cmFjdCI6Ik1hZ25ldGljIHNreXJtaW9uIGlzIGEgc3dpcmxpbmcgdG9wb2xvZ2ljYWwgc3BpbiB0ZXh0dXJlIGJlaGF2aW5nIGFzIGFuIGluZGl2aWR1YWwgcGFydGljbGUuIEl0IHNob3dzIGEgZ3lyby1tb3Rpb24gc2ltaWxhcmx5IHRvIHRoYXQgb2YgYSBjaGFyZ2VkIHBhcnRpY2xlIHVuZGVyIGEgbWFnbmV0aWMgZmllbGQsIGJlaW5nIGxlZCB0byB0aGUgdHJhbnN2ZXJzZSBzaGlmdCB0byB0aGUgZWxlY3RyaWMgY3VycmVudCwgaS5lLiwgc2t5cm1pb24gSGFsbCBlZmZlY3QuIFdpdGggdGhlIG9wZW4gYm91bmRhcmllcyBvZiBhIHNhbXBsZSwgdGhpcyByZXN1bHRzIGluIGFuIGFjY3VtdWxhdGlvbiBvZiBza3lybWlvbnMgb24gb25lIHNpZGUgYW5kIHRoZWlyIGRlcGxldGlvbiBvbiB0aGUgb3RoZXIgc2lkZS4gSGVyZSB3ZSBkZW1vbnN0cmF0ZSBleHBlcmltZW50YWxseSB0aGF0IHRoaXMgZWZmZWN0IHByb3BhZ2F0ZXMgbm9uLWxvY2FsbHkgb3ZlciB0ZW5zIG9mIG1pY3JvbWV0ZXJzIGV2ZW4gd2hlcmUgdGhlIGVsZWN0cmljIGN1cnJlbnQgaXMgYWJzZW50LCB3aGVuIHRoZSBuYXJyb3cgd2lyZXMgYnJpZGdlIGJhci1zaGFwZWQgUHQvQ28vSXIgaGV0ZXJvc3RydWN0dXJlIHRoaW4gZmlsbSBzeXN0ZW1zLiBUaGlzIG5vbmxvY2FsaXR5IGNhbiBiZSB1bmRlcnN0b29kIGluIHRlcm1zIG9mIHRoZSDigJxjaGVtaWNhbCBwb3RlbnRpYWzigJ0gZ3JhZGllbnQgZm9yIHRoZSBza3lybWlvbiBidWJibGUgaW5kdWNlZCBieSB0aGUgc2t5cm1pb24gSGFsbCBlZmZlY3QgaW4gdGhlIG5vbmVxdWlsaWJyaXVtIHN0ZWFkeSBzdGF0ZSB1bmRlciB0aGUgZWxlY3RyaWMgY3VycmVudC4gVGhlIHByZXNlbnQgcmVzdWx0IHNob3dzIHRoYXQgdGhlIHNreXJtaW9uIEhhbGwgZWZmZWN0IGFjdHMgYXMgdGhlIHNreXJtaW9uIHB1bXAgYW5kIHRoZSB0aGVybW9keW5hbWljIGNvbmNlcHRzIGNhbiBiZSBhcHBsaWVkIHRvIHRoZSBhZ2dyZWdhdGUgb2Ygc2t5cm1pb24gYnViYmxlcy4iLCJwdWJsaXNoZXIiOiJOYXR1cmUgUmVzZWFyY2giLCJpc3N1ZSI6IjEiLCJ2b2x1bWUiOiIxMCJ9LCJpc1RlbXBvcmFyeSI6ZmFsc2V9XX0=&quot;,&quot;citationItems&quot;:[{&quot;id&quot;:&quot;cd8b7166-89ae-3f3e-a402-47b13275bd4a&quot;,&quot;itemData&quot;:{&quot;type&quot;:&quot;article-journal&quot;,&quot;id&quot;:&quot;cd8b7166-89ae-3f3e-a402-47b13275bd4a&quot;,&quot;title&quot;:&quot;Nonlocal accumulation, chemical potential, and Hall effect of skyrmions in Pt/Co/Ir heterostructure&quot;,&quot;author&quot;:[{&quot;family&quot;:&quot;Sugimoto&quot;,&quot;given&quot;:&quot;Satoshi&quot;,&quot;parse-names&quot;:false,&quot;dropping-particle&quot;:&quot;&quot;,&quot;non-dropping-particle&quot;:&quot;&quot;},{&quot;family&quot;:&quot;Koshibae&quot;,&quot;given&quot;:&quot;Wataru&quot;,&quot;parse-names&quot;:false,&quot;dropping-particle&quot;:&quot;&quot;,&quot;non-dropping-particle&quot;:&quot;&quot;},{&quot;family&quot;:&quot;Kasai&quot;,&quot;given&quot;:&quot;Shinya&quot;,&quot;parse-names&quot;:false,&quot;dropping-particle&quot;:&quot;&quot;,&quot;non-dropping-particle&quot;:&quot;&quot;},{&quot;family&quot;:&quot;Ogawa&quot;,&quot;given&quot;:&quot;Naoki&quot;,&quot;parse-names&quot;:false,&quot;dropping-particle&quot;:&quot;&quot;,&quot;non-dropping-particle&quot;:&quot;&quot;},{&quot;family&quot;:&quot;Takahashi&quot;,&quot;given&quot;:&quot;Yukiko&quot;,&quot;parse-names&quot;:false,&quot;dropping-particle&quot;:&quot;&quot;,&quot;non-dropping-particle&quot;:&quot;&quot;},{&quot;family&quot;:&quot;Nagaosa&quot;,&quot;given&quot;:&quot;Naoto&quot;,&quot;parse-names&quot;:false,&quot;dropping-particle&quot;:&quot;&quot;,&quot;non-dropping-particle&quot;:&quot;&quot;},{&quot;family&quot;:&quot;Tokura&quot;,&quot;given&quot;:&quot;Yoshinori&quot;,&quot;parse-names&quot;:false,&quot;dropping-particle&quot;:&quot;&quot;,&quot;non-dropping-particle&quot;:&quot;&quot;}],&quot;container-title&quot;:&quot;Scientific Reports&quot;,&quot;container-title-short&quot;:&quot;Sci Rep&quot;,&quot;DOI&quot;:&quot;10.1038/s41598-020-57818-w&quot;,&quot;ISSN&quot;:&quot;20452322&quot;,&quot;PMID&quot;:&quot;31974469&quot;,&quot;issued&quot;:{&quot;date-parts&quot;:[[2020,12,1]]},&quot;abstract&quot;:&quot;Magnetic skyrmion is a swirling topological spin texture behaving as an individual particle. It shows a gyro-motion similarly to that of a charged particle under a magnetic field, being led to the transverse shift to the electric current, i.e., skyrmion Hall effect. With the open boundaries of a sample, this results in an accumulation of skyrmions on one side and their depletion on the other side. Here we demonstrate experimentally that this effect propagates non-locally over tens of micrometers even where the electric current is absent, when the narrow wires bridge bar-shaped Pt/Co/Ir heterostructure thin film systems. This nonlocality can be understood in terms of the “chemical potential” gradient for the skyrmion bubble induced by the skyrmion Hall effect in the nonequilibrium steady state under the electric current. The present result shows that the skyrmion Hall effect acts as the skyrmion pump and the thermodynamic concepts can be applied to the aggregate of skyrmion bubbles.&quot;,&quot;publisher&quot;:&quot;Nature Research&quot;,&quot;issue&quot;:&quot;1&quot;,&quot;volume&quot;:&quot;10&quot;},&quot;isTemporary&quot;:false}]},{&quot;citationID&quot;:&quot;MENDELEY_CITATION_c0050eac-8537-4ea6-bf6a-60d8a7a45165&quot;,&quot;properties&quot;:{&quot;noteIndex&quot;:0},&quot;isEdited&quot;:false,&quot;manualOverride&quot;:{&quot;isManuallyOverridden&quot;:false,&quot;citeprocText&quot;:&quot;&lt;sup&gt;26–29&lt;/sup&gt;&quot;,&quot;manualOverrideText&quot;:&quot;&quot;},&quot;citationTag&quot;:&quot;MENDELEY_CITATION_v3_eyJjaXRhdGlvbklEIjoiTUVOREVMRVlfQ0lUQVRJT05fYzAwNTBlYWMtODUzNy00ZWE2LWJmNmEtNjBkOGE3YTQ1MTY1IiwicHJvcGVydGllcyI6eyJub3RlSW5kZXgiOjB9LCJpc0VkaXRlZCI6ZmFsc2UsIm1hbnVhbE92ZXJyaWRlIjp7ImlzTWFudWFsbHlPdmVycmlkZGVuIjpmYWxzZSwiY2l0ZXByb2NUZXh0IjoiPHN1cD4yNuKAkzI5PC9zdXA+IiwibWFudWFsT3ZlcnJpZGVUZXh0IjoiIn0sImNpdGF0aW9uSXRlbXMiOlt7ImlkIjoiNWZhNDRmOTctMGUyYS0zNzJiLWFmYjktYmQ1MTI4NDVmNWUxIiwiaXRlbURhdGEiOnsidHlwZSI6ImFydGljbGUtam91cm5hbCIsImlkIjoiNWZhNDRmOTctMGUyYS0zNzJiLWFmYjktYmQ1MTI4NDVmNWUxIiwidGl0bGUiOiJDdXJyZW50LWluZHVjZWQgc2t5cm1pb24gZHluYW1pY3MgaW4gY29uc3RyaWN0ZWQgZ2VvbWV0cmllcyIsImF1dGhvciI6W3siZmFtaWx5IjoiSXdhc2FraSIsImdpdmVuIjoiSnVuaWNoaSIsInBhcnNlLW5hbWVzIjpmYWxzZSwiZHJvcHBpbmctcGFydGljbGUiOiIiLCJub24tZHJvcHBpbmctcGFydGljbGUiOiIifSx7ImZhbWlseSI6Ik1vY2hpenVraSIsImdpdmVuIjoiTWFzYWhpdG8iLCJwYXJzZS1uYW1lcyI6ZmFsc2UsImRyb3BwaW5nLXBhcnRpY2xlIjoiIiwibm9uLWRyb3BwaW5nLXBhcnRpY2xlIjoiIn0seyJmYW1pbHkiOiJOYWdhb3NhIiwiZ2l2ZW4iOiJOYW90byIsInBhcnNlLW5hbWVzIjpmYWxzZSwiZHJvcHBpbmctcGFydGljbGUiOiIiLCJub24tZHJvcHBpbmctcGFydGljbGUiOiIifV0sImNvbnRhaW5lci10aXRsZSI6Ik5hdHVyZSBOYW5vdGVjaG5vbG9neSIsImNvbnRhaW5lci10aXRsZS1zaG9ydCI6Ik5hdCBOYW5vdGVjaG5vbCIsIkRPSSI6IjEwLjEwMzgvbm5hbm8uMjAxMy4xNzYiLCJJU1NOIjoiMTc0ODMzOTUiLCJQTUlEIjoiMjQwMTMxMzIiLCJpc3N1ZWQiOnsiZGF0ZS1wYXJ0cyI6W1syMDEzXV19LCJwYWdlIjoiNzQyLTc0NyIsImFic3RyYWN0IjoiTWFnbmV0aWMgc2t5cm1pb25zIC0gdm9ydGV4LWxpa2Ugc3dpcmxpbmcgc3BpbiBzdHJ1Y3R1cmVzIHdpdGggYSBxdWFudGl6ZWQgdG9wb2xvZ2ljYWwgbnVtYmVyIHRoYXQgYXJlIG9ic2VydmVkIGluIGNoaXJhbCBtYWduZXRzIC0gYXJlIGFwcGVhbGluZyBmb3IgcG90ZW50aWFsIGFwcGxpY2F0aW9ucyBpbiBzcGludHJvbmljcyBiZWNhdXNlIGl0IGlzIHBvc3NpYmxlIHRvIGNvbnRyb2wgdGhlaXIgbW90aW9uIHdpdGggdWx0cmFsb3cgY3VycmVudCBkZW5zaXR5LiBUbyByZWFsaXplIHNreXJtaW9uLWJhc2VkIHNwaW50cm9uaWMgZGV2aWNlcywgaXQgaXMgZXNzZW50aWFsIHRvIHVuZGVyc3RhbmQgc2t5cm1pb24gbW90aW9ucyBpbiBjb25maW5lZCBnZW9tZXRyaWVzLiBIZXJlIHdlIHNob3cgYnkgbWljcm9tYWduZXRpYyBzaW11bGF0aW9ucyB0aGF0IHRoZSBjdXJyZW50LWluZHVjZWQgbW90aW9uIG9mIHNreXJtaW9ucyBpbiB0aGUgcHJlc2VuY2Ugb2YgZ2VvbWV0cmljYWwgYm91bmRhcmllcyBpcyB2ZXJ5IGRpZmZlcmVudCBmcm9tIHRoYXQgaW4gYW4gaW5maW5pdGUgcGxhbmUuIEluIGEgY2hhbm5lbCBvZiBmaW5pdGUgd2lkdGgsIHRyYW5zdmVyc2UgY29uZmluZW1lbnQgcmVzdWx0cyBpbiBzdGVhZHktc3RhdGUgY2hhcmFjdGVyaXN0aWNzIG9mIHRoZSBza3lybWlvbiB2ZWxvY2l0eSBhcyBhIGZ1bmN0aW9uIG9mIGN1cnJlbnQgdGhhdCBhcmUgc2ltaWxhciB0byB0aG9zZSBvZiBkb21haW4gd2FsbHMgaW4gZmVycm9tYWduZXRzLCB3aGVyZWFzIHRoZSB0cmFuc2llbnQgYmVoYXZpb3VyIGRlcGVuZHMgb24gdGhlIGluaXRpYWwgZGlzdGFuY2Ugb2YgdGhlIHNreXJtaW9uIGZyb20gdGhlIGJvdW5kYXJ5LiBGdXJ0aGVybW9yZSwgd2Ugc2hvdyB0aGF0IGEgc2luZ2xlIHNreXJtaW9uIGNhbiBiZSBjcmVhdGVkIGJ5IGFuIGVsZWN0cmljIGN1cnJlbnQgaW4gYSBzaW1wbGUgY29uc3RyaWN0ZWQgZ2VvbWV0cnkgY29tcHJpc2luZyBhIHBsYXRlLXNoYXBlZCBzcGVjaW1lbiBvZiBzdWl0YWJsZSBzaXplIGFuZCBnZW9tZXRyeS4gVGhlc2UgZmluZGluZ3MgY291bGQgZ3VpZGUgdGhlIGRlc2lnbiBvZiBza3lybWlvbi1iYXNlZCBkZXZpY2VzIGluIHdoaWNoIHNreXJtaW9ucyBhcmUgdXNlZCBhcyBpbmZvcm1hdGlvbiBjYXJyaWVycy4gwqkgMjAxMyBNYWNtaWxsYW4gUHVibGlzaGVycyBMaW1pdGVkLiBBbGwgcmlnaHRzIHJlc2VydmVkLiIsInB1Ymxpc2hlciI6Ik5hdHVyZSBQdWJsaXNoaW5nIEdyb3VwIiwiaXNzdWUiOiIxMCIsInZvbHVtZSI6IjgifSwiaXNUZW1wb3JhcnkiOmZhbHNlfSx7ImlkIjoiNDVhNTY1Y2MtMzQ1OS0zMDViLTkzMTktMjdiNjRlMDVjMGRmIiwiaXRlbURhdGEiOnsidHlwZSI6ImFydGljbGUtam91cm5hbCIsImlkIjoiNDVhNTY1Y2MtMzQ1OS0zMDViLTkzMTktMjdiNjRlMDVjMGRmIiwidGl0bGUiOiJGaWVsZC1mcmVlIGRldGVybWluaXN0aWMgdWx0cmFmYXN0IGNyZWF0aW9uIG9mIG1hZ25ldGljIHNreXJtaW9ucyBieSBzcGluLW9yYml0IHRvcnF1ZXMiLCJhdXRob3IiOlt7ImZhbWlseSI6IkLDvHR0bmVyIiwiZ2l2ZW4iOiJGZWxpeCIsInBhcnNlLW5hbWVzIjpmYWxzZSwiZHJvcHBpbmctcGFydGljbGUiOiIiLCJub24tZHJvcHBpbmctcGFydGljbGUiOiIifSx7ImZhbWlseSI6IkxlbWVzaCIsImdpdmVuIjoiSXZhbiIsInBhcnNlLW5hbWVzIjpmYWxzZSwiZHJvcHBpbmctcGFydGljbGUiOiIiLCJub24tZHJvcHBpbmctcGFydGljbGUiOiIifSx7ImZhbWlseSI6IlNjaG5laWRlciIsImdpdmVuIjoiTWljaGFlbCIsInBhcnNlLW5hbWVzIjpmYWxzZSwiZHJvcHBpbmctcGFydGljbGUiOiIiLCJub24tZHJvcHBpbmctcGFydGljbGUiOiIifSx7ImZhbWlseSI6IlBmYXUiLCJnaXZlbiI6IkJhc3RpYW4iLCJwYXJzZS1uYW1lcyI6ZmFsc2UsImRyb3BwaW5nLXBhcnRpY2xlIjoiIiwibm9uLWRyb3BwaW5nLXBhcnRpY2xlIjoiIn0seyJmYW1pbHkiOiJHw7xudGhlciIsImdpdmVuIjoiQ2hyaXN0aWFuIE0uIiwicGFyc2UtbmFtZXMiOmZhbHNlLCJkcm9wcGluZy1wYXJ0aWNsZSI6IiIsIm5vbi1kcm9wcGluZy1wYXJ0aWNsZSI6IiJ9LHsiZmFtaWx5IjoiSGVzc2luZyIsImdpdmVuIjoiUGlldCIsInBhcnNlLW5hbWVzIjpmYWxzZSwiZHJvcHBpbmctcGFydGljbGUiOiIiLCJub24tZHJvcHBpbmctcGFydGljbGUiOiIifSx7ImZhbWlseSI6IkdlaWxodWZlIiwiZ2l2ZW4iOiJKYW4iLCJwYXJzZS1uYW1lcyI6ZmFsc2UsImRyb3BwaW5nLXBhcnRpY2xlIjoiIiwibm9uLWRyb3BwaW5nLXBhcnRpY2xlIjoiIn0seyJmYW1pbHkiOiJDYXJldHRhIiwiZ2l2ZW4iOiJMdWNhcyIsInBhcnNlLW5hbWVzIjpmYWxzZSwiZHJvcHBpbmctcGFydGljbGUiOiIiLCJub24tZHJvcHBpbmctcGFydGljbGUiOiIifSx7ImZhbWlseSI6IkVuZ2VsIiwiZ2l2ZW4iOiJEaWV0ZXIiLCJwYXJzZS1uYW1lcyI6ZmFsc2UsImRyb3BwaW5nLXBhcnRpY2xlIjoiIiwibm9uLWRyb3BwaW5nLXBhcnRpY2xlIjoiIn0seyJmYW1pbHkiOiJLcsO8Z2VyIiwiZ2l2ZW4iOiJCZW5qYW1pbiIsInBhcnNlLW5hbWVzIjpmYWxzZSwiZHJvcHBpbmctcGFydGljbGUiOiIiLCJub24tZHJvcHBpbmctcGFydGljbGUiOiIifSx7ImZhbWlseSI6IlZpZWZoYXVzIiwiZ2l2ZW4iOiJKZW5zIiwicGFyc2UtbmFtZXMiOmZhbHNlLCJkcm9wcGluZy1wYXJ0aWNsZSI6IiIsIm5vbi1kcm9wcGluZy1wYXJ0aWNsZSI6IiJ9LHsiZmFtaWx5IjoiRWlzZWJpdHQiLCJnaXZlbiI6IlN0ZWZhbiIsInBhcnNlLW5hbWVzIjpmYWxzZSwiZHJvcHBpbmctcGFydGljbGUiOiIiLCJub24tZHJvcHBpbmctcGFydGljbGUiOiIifSx7ImZhbWlseSI6IkJlYWNoIiwiZ2l2ZW4iOiJHZW9mZnJleSBTLkQuIiwicGFyc2UtbmFtZXMiOmZhbHNlLCJkcm9wcGluZy1wYXJ0aWNsZSI6IiIsIm5vbi1kcm9wcGluZy1wYXJ0aWNsZSI6IiJ9XSwiY29udGFpbmVyLXRpdGxlIjoiTmF0dXJlIE5hbm90ZWNobm9sb2d5IiwiY29udGFpbmVyLXRpdGxlLXNob3J0IjoiTmF0IE5hbm90ZWNobm9sIiwiRE9JIjoiMTAuMTAzOC9ubmFuby4yMDE3LjE3OCIsIklTU04iOiIxNzQ4MzM5NSIsIlBNSUQiOiIyODk2Nzg5MSIsImlzc3VlZCI6eyJkYXRlLXBhcnRzIjpbWzIwMTcsMTEsMV1dfSwicGFnZSI6IjEwNDAtMTA0NCIsImFic3RyYWN0IjoiTWFnbmV0aWMgc2t5cm1pb25zIGFyZSBzdGFiaWxpemVkIGJ5IGEgY29tYmluYXRpb24gb2YgZXh0ZXJuYWwgbWFnbmV0aWMgZmllbGRzLCBzdHJheSBmaWVsZCBlbmVyZ2llcywgaGlnaGVyLW9yZGVyIGV4Y2hhbmdlIGludGVyYWN0aW9ucyBhbmQgdGhlIER6eWFsb3NoaW5za2lpLU1vcml5YSBpbnRlcmFjdGlvbiAoRE1JKS4gVGhlIGxhc3QgZmF2b3VycyBob21vY2hpcmFsIHNreXJtaW9ucywgd2hvc2UgbW90aW9uIGlzIGRyaXZlbiBieSBzcGluLW9yYml0IHRvcnF1ZXMgYW5kIGlzIGRldGVybWluaXN0aWMsIHdoaWNoIG1ha2VzIHN5c3RlbXMgd2l0aCBhIGxhcmdlIERNSSByZWxldmFudCBmb3IgYXBwbGljYXRpb25zLiBBc3ltbWV0cmljIG11bHRpbGF5ZXJzIG9mIG5vbi1tYWduZXRpYyBoZWF2eSBtZXRhbHMgd2l0aCBzdHJvbmcgc3Bpbi1vcmJpdCBpbnRlcmFjdGlvbnMgYW5kIHRyYW5zaXRpb24tbWV0YWwgZmVycm9tYWduZXRpYyBsYXllcnMgcHJvdmlkZSBhIGxhcmdlIGFuZCB0dW5hYmxlIERNSS4gQWxzbywgdGhlIG5vbi1tYWduZXRpYyBoZWF2eSBtZXRhbCBsYXllciBjYW4gaW5qZWN0IGEgdmVydGljYWwgc3BpbiBjdXJyZW50IHdpdGggdHJhbnN2ZXJzZSBzcGluIHBvbGFyaXphdGlvbiBpbnRvIHRoZSBmZXJyb21hZ25ldGljIGxheWVyIHZpYSB0aGUgc3BpbiBIYWxsIGVmZmVjdC4gVGhpcyBsZWFkcyB0byB0b3JxdWVzIHRoYXQgY2FuIGJlIHVzZWQgdG8gc3dpdGNoIHRoZSBtYWduZXRpemF0aW9uIGNvbXBsZXRlbHkgaW4gb3V0LW9mLXBsYW5lIG1hZ25ldGl6ZWQgZmVycm9tYWduZXRpYyBlbGVtZW50cywgYnV0IHRoZSBzd2l0Y2hpbmcgaXMgZGV0ZXJtaW5pc3RpYyBvbmx5IGluIHRoZSBwcmVzZW5jZSBvZiBhIHN5bW1ldHJ5LWJyZWFraW5nIGluLXBsYW5lIGZpZWxkLiBBbHRob3VnaCBzcGluLW9yYml0IHRvcnF1ZXMgbGVkIHRvIGRvbWFpbiBudWNsZWF0aW9uIGluIGNvbnRpbnVvdXMgZmlsbXMgYW5kIHRvIHN0b2NoYXN0aWMgbnVjbGVhdGlvbiBvZiBza3lybWlvbnMgaW4gbWFnbmV0aWMgdHJhY2tzLCBubyBwcmFjdGljYWwgbWVhbnMgdG8gY3JlYXRlIGluZGl2aWR1YWwgc2t5cm1pb25zIGNvbnRyb2xsYWJseSBpbiBhbiBpbnRlZ3JhdGVkIGRldmljZSBkZXNpZ24gYXQgYSBzZWxlY3RlZCBwb3NpdGlvbiBoYXMgYmVlbiByZXBvcnRlZCB5ZXQuIEhlcmUgd2UgZGVtb25zdHJhdGUgdGhhdCBzdWItbmFub3NlY29uZCBzcGluLW9yYml0IHRvcnF1ZSBwdWxzZXMgY2FuIGdlbmVyYXRlIHNpbmdsZSBza3lybWlvbnMgYXQgY3VzdG9tLWRlZmluZWQgcG9zaXRpb25zIGluIGEgbWFnbmV0aWMgcmFjZXRyYWNrIGRldGVybWluaXN0aWNhbGx5IHVzaW5nIHRoZSBzYW1lIGN1cnJlbnQgcGF0aCBhcyB1c2VkIGZvciB0aGUgc2hpZnRpbmcgb3BlcmF0aW9uLiBUaGUgZWZmZWN0IG9mIHRoZSBETUkgaW1wbGllcyB0aGF0IG5vIGV4dGVybmFsIGluLXBsYW5lIG1hZ25ldGljIGZpZWxkcyBhcmUgbmVlZGVkIGZvciB0aGlzIGFpbS4gVGhpcyBpbXBsZW1lbnRhdGlvbiBleHBsb2l0cyBhIGRlZmVjdCwgc3VjaCBhcyBhIGNvbnN0cmljdGlvbiBpbiB0aGUgbWFnbmV0aWMgdHJhY2ssIHRoYXQgY2FuIHNlcnZlIGFzIGEgc2t5cm1pb24gZ2VuZXJhdG9yLiBUaGUgY29uY2VwdCBpcyBhcHBsaWNhYmxlIHRvIGFueSB0cmFjayBnZW9tZXRyeSwgaW5jbHVkaW5nIHRocmVlLWRpbWVuc2lvbmFsIGRlc2lnbnMuIiwicHVibGlzaGVyIjoiTmF0dXJlIFB1Ymxpc2hpbmcgR3JvdXAiLCJpc3N1ZSI6IjExIiwidm9sdW1lIjoiMTIifSwiaXNUZW1wb3JhcnkiOmZhbHNlfSx7ImlkIjoiZTZjNmJhNDQtMDNkMS0zZmM1LTlmYTctMWFlOWVhMzA0YWNhIiwiaXRlbURhdGEiOnsidHlwZSI6ImFydGljbGUtam91cm5hbCIsImlkIjoiZTZjNmJhNDQtMDNkMS0zZmM1LTlmYTctMWFlOWVhMzA0YWNhIiwidGl0bGUiOiJFbGVjdHJpY2FsIG1hbmlwdWxhdGlvbiBvZiBza3lybWlvbnMgaW4gYSBjaGlyYWwgbWFnbmV0IiwiYXV0aG9yIjpbeyJmYW1pbHkiOiJXYW5nIiwiZ2l2ZW4iOiJXZWl3ZWkiLCJwYXJzZS1uYW1lcyI6ZmFsc2UsImRyb3BwaW5nLXBhcnRpY2xlIjoiIiwibm9uLWRyb3BwaW5nLXBhcnRpY2xlIjoiIn0seyJmYW1pbHkiOiJTb25nIiwiZ2l2ZW4iOiJEb25nc2hlbmciLCJwYXJzZS1uYW1lcyI6ZmFsc2UsImRyb3BwaW5nLXBhcnRpY2xlIjoiIiwibm9uLWRyb3BwaW5nLXBhcnRpY2xlIjoiIn0seyJmYW1pbHkiOiJXZWkiLCJnaXZlbiI6IldlbnNlbiIsInBhcnNlLW5hbWVzIjpmYWxzZSwiZHJvcHBpbmctcGFydGljbGUiOiIiLCJub24tZHJvcHBpbmctcGFydGljbGUiOiIifSx7ImZhbWlseSI6Ik5hbiIsImdpdmVuIjoiUGVuZ2ZlaSIsInBhcnNlLW5hbWVzIjpmYWxzZSwiZHJvcHBpbmctcGFydGljbGUiOiIiLCJub24tZHJvcHBpbmctcGFydGljbGUiOiIifSx7ImZhbWlseSI6IlpoYW5nIiwiZ2l2ZW4iOiJTaGlsZWkiLCJwYXJzZS1uYW1lcyI6ZmFsc2UsImRyb3BwaW5nLXBhcnRpY2xlIjoiIiwibm9uLWRyb3BwaW5nLXBhcnRpY2xlIjoiIn0seyJmYW1pbHkiOiJHZSIsImdpdmVuIjoiQmluZ2h1aSIsInBhcnNlLW5hbWVzIjpmYWxzZSwiZHJvcHBpbmctcGFydGljbGUiOiIiLCJub24tZHJvcHBpbmctcGFydGljbGUiOiIifSx7ImZhbWlseSI6IlRpYW4iLCJnaXZlbiI6Ik1pbmdsaWFuZyIsInBhcnNlLW5hbWVzIjpmYWxzZSwiZHJvcHBpbmctcGFydGljbGUiOiIiLCJub24tZHJvcHBpbmctcGFydGljbGUiOiIifSx7ImZhbWlseSI6IlphbmciLCJnaXZlbiI6IkppYWRvbmciLCJwYXJzZS1uYW1lcyI6ZmFsc2UsImRyb3BwaW5nLXBhcnRpY2xlIjoiIiwibm9uLWRyb3BwaW5nLXBhcnRpY2xlIjoiIn0seyJmYW1pbHkiOiJEdSIsImdpdmVuIjoiSGFpZmVuZyIsInBhcnNlLW5hbWVzIjpmYWxzZSwiZHJvcHBpbmctcGFydGljbGUiOiIiLCJub24tZHJvcHBpbmctcGFydGljbGUiOiIifV0sImNvbnRhaW5lci10aXRsZSI6Ik5hdHVyZSBDb21tdW5pY2F0aW9ucyIsImNvbnRhaW5lci10aXRsZS1zaG9ydCI6Ik5hdCBDb21tdW4iLCJET0kiOiIxMC4xMDM4L3M0MTQ2Ny0wMjItMjkyMTctNCIsIklTU04iOiIyMDQxMTcyMyIsIlBNSUQiOiIzNTMzMjE1NiIsImlzc3VlZCI6eyJkYXRlLXBhcnRzIjpbWzIwMjIsMTIsMV1dfSwiYWJzdHJhY3QiOiJXcml0aW5nLCBlcmFzaW5nIGFuZCBjb21wdXRpbmcgYXJlIHRocmVlIGZ1bmRhbWVudGFsIG9wZXJhdGlvbnMgcmVxdWlyZWQgYnkgYW55IHdvcmtpbmcgZWxlY3Ryb25pYyBkZXZpY2UuIE1hZ25ldGljIHNreXJtaW9ucyBjb3VsZCBiZSBlc3NlbnRpYWwgYml0cyBpbiBwcm9taXNpbmcgaW4gZW1lcmdpbmcgdG9wb2xvZ2ljYWwgc3BpbnRyb25pYyBkZXZpY2VzLiBJbiBwYXJ0aWN1bGFyLCBza3lybWlvbnMgaW4gY2hpcmFsIG1hZ25ldHMgaGF2ZSBvdXRzdGFuZGluZyBwcm9wZXJ0aWVzIGxpa2UgY29tcGFjdCB0ZXh0dXJlLCB1bmlmb3JtIHNpemUsIGFuZCBoaWdoIG1vYmlsaXR5LiBIb3dldmVyLCBjcmVhdGluZywgZGVsZXRpbmcsIGFuZCBkcml2aW5nIGlzb2xhdGVkIHNreXJtaW9ucywgYXMgcHJvdG90eXBlcyBvZiBhZm9yZW1lbnRpb25lZCBiYXNpYyBvcGVyYXRpb25zLCBoYXZlIGJlZW4gYSBncmFuZCBjaGFsbGVuZ2UgaW4gY2hpcmFsIG1hZ25ldHMgZXZlciBzaW5jZSB0aGUgZGlzY292ZXJ5IG9mIHNreXJtaW9ucywgYW5kIGFjaGlldmluZyBhbGwgdGhlc2UgdGhyZWUgb3BlcmF0aW9ucyBpbiBhIHNpbmdsZSBkZXZpY2UgaXMgZXZlbiBtb3JlIGNoYWxsZW5naW5nLiBIZXJlLCBieSBlbmdpbmVlcmluZyBjaGlyYWwgbWFnbmV0IENvOFpuMTBNbjIgaW50byB0aGUgY3VzdG9taXplZCBtaWNyby1kZXZpY2VzIGZvciBpbi1zaXR1IExvcmVudHogdHJhbnNtaXNzaW9uIGVsZWN0cm9uIG1pY3Jvc2NvcHkgb2JzZXJ2YXRpb25zLCB3ZSBpbXBsZW1lbnQgdGhlc2UgdGhyZWUgb3BlcmF0aW9ucyBvZiBza3lybWlvbnMgdXNpbmcgbmFub3NlY29uZCBjdXJyZW50IHB1bHNlcyB3aXRoIGEgbG93IGN1cnJlbnQgZGVuc2l0eSBvZiBhYm91dCAxMDEwIEHCt23iiJIyIGF0IHJvb20gdGVtcGVyYXR1cmUuIEEgbm90Y2hlZCBzdHJ1Y3R1cmUgY2FuIGNyZWF0ZSBvciBkZWxldGUgbWFnbmV0aWMgc2t5cm1pb25zIGRlcGVuZGluZyBvbiB0aGUgZGlyZWN0aW9uIGFuZCBtYWduaXR1ZGUgb2YgY3VycmVudCBwdWxzZXMuIFdlIGZ1cnRoZXIgc2hvdyB0aGF0IHRoZSBtYWduZXRpYyBza3lybWlvbnMgY2FuIGJlIGRldGVybWluaXN0aWNhbGx5IHNoaWZ0ZWQgc3RlcC1ieS1zdGVwIGJ5IGN1cnJlbnQgcHVsc2VzLCBhbGxvd2luZyB0aGUgZXN0YWJsaXNobWVudCBvZiB0aGUgdW5pdmVyc2FsIGN1cnJlbnQtdmVsb2NpdHkgcmVsYXRpb25zaGlwLiBUaGVzZSBleHBlcmltZW50YWwgcmVzdWx0cyBoYXZlIGltbWVkaWF0ZSBzaWduaWZpY2FuY2UgdG93YXJkcyB0aGUgc2t5cm1pb24tYmFzZWQgbWVtb3J5IG9yIGxvZ2ljIGRldmljZXMuIiwicHVibGlzaGVyIjoiTmF0dXJlIFJlc2VhcmNoIiwiaXNzdWUiOiIxIiwidm9sdW1lIjoiMTMifSwiaXNUZW1wb3JhcnkiOmZhbHNlfSx7ImlkIjoiMjU1NzY0MGMtNjM0NC0zODhiLTk4YjUtMWU1ZWU0ZWVjZThkIiwiaXRlbURhdGEiOnsidHlwZSI6InJlcG9ydCIsImlkIjoiMjU1NzY0MGMtNjM0NC0zODhiLTk4YjUtMWU1ZWU0ZWVjZThkIiwidGl0bGUiOiJNb3Rpb24gdHJhY2tpbmcgb2YgODAtbm0tc2l6ZSBza3lybWlvbnMgdXBvbiBkaXJlY3Rpb25hbCBjdXJyZW50IGluamVjdGlvbnMiLCJhdXRob3IiOlt7ImZhbWlseSI6Ill1IiwiZ2l2ZW4iOiJYIFoiLCJwYXJzZS1uYW1lcyI6ZmFsc2UsImRyb3BwaW5nLXBhcnRpY2xlIjoiIiwibm9uLWRyb3BwaW5nLXBhcnRpY2xlIjoiIn0seyJmYW1pbHkiOiJNb3Jpa2F3YSIsImdpdmVuIjoiRCIsInBhcnNlLW5hbWVzIjpmYWxzZSwiZHJvcHBpbmctcGFydGljbGUiOiIiLCJub24tZHJvcHBpbmctcGFydGljbGUiOiIifSx7ImZhbWlseSI6Ik5ha2FqaW1hIiwiZ2l2ZW4iOiJLIiwicGFyc2UtbmFtZXMiOmZhbHNlLCJkcm9wcGluZy1wYXJ0aWNsZSI6IiIsIm5vbi1kcm9wcGluZy1wYXJ0aWNsZSI6IiJ9LHsiZmFtaWx5IjoiU2hpYmF0YSIsImdpdmVuIjoiSyIsInBhcnNlLW5hbWVzIjpmYWxzZSwiZHJvcHBpbmctcGFydGljbGUiOiIiLCJub24tZHJvcHBpbmctcGFydGljbGUiOiIifSx7ImZhbWlseSI6IkthbmF6YXdhIiwiZ2l2ZW4iOiJOIiwicGFyc2UtbmFtZXMiOmZhbHNlLCJkcm9wcGluZy1wYXJ0aWNsZSI6IiIsIm5vbi1kcm9wcGluZy1wYXJ0aWNsZSI6IiJ9LHsiZmFtaWx5IjoiQXJpbWEiLCJnaXZlbiI6IlQiLCJwYXJzZS1uYW1lcyI6ZmFsc2UsImRyb3BwaW5nLXBhcnRpY2xlIjoiIiwibm9uLWRyb3BwaW5nLXBhcnRpY2xlIjoiIn0seyJmYW1pbHkiOiJOYWdhb3NhIiwiZ2l2ZW4iOiJOIiwicGFyc2UtbmFtZXMiOmZhbHNlLCJkcm9wcGluZy1wYXJ0aWNsZSI6IiIsIm5vbi1kcm9wcGluZy1wYXJ0aWNsZSI6IiJ9LHsiZmFtaWx5IjoiVG9rdXJhIiwiZ2l2ZW4iOiJZIiwicGFyc2UtbmFtZXMiOmZhbHNlLCJkcm9wcGluZy1wYXJ0aWNsZSI6IiIsIm5vbi1kcm9wcGluZy1wYXJ0aWNsZSI6IiJ9XSwiY29udGFpbmVyLXRpdGxlIjoiU2NpLiBBZHYiLCJVUkwiOiJodHRwczovL3d3dy5zY2llbmNlLm9yZyIsImlzc3VlZCI6eyJkYXRlLXBhcnRzIjpbWzIwMjBdXX0sIm51bWJlci1vZi1wYWdlcyI6Ijk3NDQtOTc2MSIsImFic3RyYWN0IjoiTmFub21ldGVyLXNjYWxlIHNreXJtaW9ucyBhcmUgcHJvc3BlY3RpdmUgY2FuZGlkYXRlcyBmb3IgaW5mb3JtYXRpb24gYml0cyBpbiBsb3ctcG93ZXIgY29uc3VtcHRpb24gZGV2aWNlcyBvd2luZyB0byB0aGVpciB0b3BvbG9naWNhbCBuYXR1cmUgYW5kIGNvbnRyb2xsYWJpbGl0eSB3aXRoIGxvdyBjdXJyZW50IGRlbnNpdHkuIFN0dWRpZXMgb24gc2t5cm1pb24gZHluYW1pY3MgaW4gZGlmZmVyZW50IGNsYXNzZXMgb2YgbWF0ZXJpYWxzIGhhdmUgZXhwbG9pdGVkIHRoZSB0b3BvbG9naWNhbCBIYWxsIGVmZmVjdCBhbmQgY3VycmVudC1kcml2ZW4gZmFzdCBtb3Rpb24gb2Ygc2t5cm1pb25pYyBidWJibGVzLiBIb3dldmVyLCB0aGUgc21hbGwgY3VycmVudCB0cmFjayBtb3Rpb24gb2YgYSBzaW5nbGUgc2t5cm1pb24gYW5kIGZldy1za3lybWlvbiBhZ2dyZWdhdGVzIHJlbWFpbnMgZWx1c2l2ZS4gSGVyZSwgd2UgcmVwb3J0IHRoZSB0cmFja2luZyBvZiBjcmVhdGlvbiBhbmQgZXh0aW5jdGlvbiBhbmQgbW90aW9uIG9mIDgwLW5tLXNpemUgc2t5cm1pb25zIHVwb24gZGlyZWN0aW9uYWwgb25lLWN1cnJlbnQgcHVsc2UgZXhjaXRhdGlvbnMgYXQgbG93IGN1cnJlbnQgZGVuc2l0eSBvZiB0aGUgb3JkZXIgb2YgMTAgOSBBIG0g4oiSMiBpbiBkZXNpZ25lZCBkZXZpY2VzIHdpdGggdGhlIG5vdGNoZWQgaG9sZS4gVGhlIEhhbGwgbW90aW9uIG9mIGEgc2luZ2xlIHNreXJtaW9uIGFuZCB0aGUgdG9ycXVlIG1vdGlvbnMgb2YgZmV3LXNreXJtaW9uIGFnZ3JlZ2F0ZXMgaGF2ZSBiZWVuIGRpcmVjdGx5IHJldmVhbGVkLiBUaGUgcmVzdWx0cyBleGVtcGxpZnkgbG93LWN1cnJlbnQgZGVuc2l0eSBjb250cm9scyBvZiBza3lybWlvbnMsIHdoaWNoIHdpbGwgcGF2ZSB0aGUgd2F5IGZvciB0aGUgYXBwbGljYXRpb24gb2Ygc2t5cm1pb25zLiIsInZvbHVtZSI6IjYiLCJjb250YWluZXItdGl0bGUtc2hvcnQiOiIifSwiaXNUZW1wb3JhcnkiOmZhbHNlfV19&quot;,&quot;citationItems&quot;:[{&quot;id&quot;:&quot;5fa44f97-0e2a-372b-afb9-bd512845f5e1&quot;,&quot;itemData&quot;:{&quot;type&quot;:&quot;article-journal&quot;,&quot;id&quot;:&quot;5fa44f97-0e2a-372b-afb9-bd512845f5e1&quot;,&quot;title&quot;:&quot;Current-induced skyrmion dynamics in constricted geometries&quot;,&quot;author&quot;:[{&quot;family&quot;:&quot;Iwasaki&quot;,&quot;given&quot;:&quot;Junichi&quot;,&quot;parse-names&quot;:false,&quot;dropping-particle&quot;:&quot;&quot;,&quot;non-dropping-particle&quot;:&quot;&quot;},{&quot;family&quot;:&quot;Mochizuki&quot;,&quot;given&quot;:&quot;Masahito&quot;,&quot;parse-names&quot;:false,&quot;dropping-particle&quot;:&quot;&quot;,&quot;non-dropping-particle&quot;:&quot;&quot;},{&quot;family&quot;:&quot;Nagaosa&quot;,&quot;given&quot;:&quot;Naoto&quot;,&quot;parse-names&quot;:false,&quot;dropping-particle&quot;:&quot;&quot;,&quot;non-dropping-particle&quot;:&quot;&quot;}],&quot;container-title&quot;:&quot;Nature Nanotechnology&quot;,&quot;container-title-short&quot;:&quot;Nat Nanotechnol&quot;,&quot;DOI&quot;:&quot;10.1038/nnano.2013.176&quot;,&quot;ISSN&quot;:&quot;17483395&quot;,&quot;PMID&quot;:&quot;24013132&quot;,&quot;issued&quot;:{&quot;date-parts&quot;:[[2013]]},&quot;page&quot;:&quot;742-747&quot;,&quot;abstract&quot;:&quot;Magnetic skyrmions - vortex-like swirling spin structures with a quantized topological number that are observed in chiral magnets - are appealing for potential applications in spintronics because it is possible to control their motion with ultralow current density. To realize skyrmion-based spintronic devices, it is essential to understand skyrmion motions in confined geometries. Here we show by micromagnetic simulations that the current-induced motion of skyrmions in the presence of geometrical boundaries is very different from that in an infinite plane. In a channel of finite width, transverse confinement results in steady-state characteristics of the skyrmion velocity as a function of current that are similar to those of domain walls in ferromagnets, whereas the transient behaviour depends on the initial distance of the skyrmion from the boundary. Furthermore, we show that a single skyrmion can be created by an electric current in a simple constricted geometry comprising a plate-shaped specimen of suitable size and geometry. These findings could guide the design of skyrmion-based devices in which skyrmions are used as information carriers. © 2013 Macmillan Publishers Limited. All rights reserved.&quot;,&quot;publisher&quot;:&quot;Nature Publishing Group&quot;,&quot;issue&quot;:&quot;10&quot;,&quot;volume&quot;:&quot;8&quot;},&quot;isTemporary&quot;:false},{&quot;id&quot;:&quot;45a565cc-3459-305b-9319-27b64e05c0df&quot;,&quot;itemData&quot;:{&quot;type&quot;:&quot;article-journal&quot;,&quot;id&quot;:&quot;45a565cc-3459-305b-9319-27b64e05c0df&quot;,&quot;title&quot;:&quot;Field-free deterministic ultrafast creation of magnetic skyrmions by spin-orbit torques&quot;,&quot;author&quot;:[{&quot;family&quot;:&quot;Büttner&quot;,&quot;given&quot;:&quot;Felix&quot;,&quot;parse-names&quot;:false,&quot;dropping-particle&quot;:&quot;&quot;,&quot;non-dropping-particle&quot;:&quot;&quot;},{&quot;family&quot;:&quot;Lemesh&quot;,&quot;given&quot;:&quot;Ivan&quot;,&quot;parse-names&quot;:false,&quot;dropping-particle&quot;:&quot;&quot;,&quot;non-dropping-particle&quot;:&quot;&quot;},{&quot;family&quot;:&quot;Schneider&quot;,&quot;given&quot;:&quot;Michael&quot;,&quot;parse-names&quot;:false,&quot;dropping-particle&quot;:&quot;&quot;,&quot;non-dropping-particle&quot;:&quot;&quot;},{&quot;family&quot;:&quot;Pfau&quot;,&quot;given&quot;:&quot;Bastian&quot;,&quot;parse-names&quot;:false,&quot;dropping-particle&quot;:&quot;&quot;,&quot;non-dropping-particle&quot;:&quot;&quot;},{&quot;family&quot;:&quot;Günther&quot;,&quot;given&quot;:&quot;Christian M.&quot;,&quot;parse-names&quot;:false,&quot;dropping-particle&quot;:&quot;&quot;,&quot;non-dropping-particle&quot;:&quot;&quot;},{&quot;family&quot;:&quot;Hessing&quot;,&quot;given&quot;:&quot;Piet&quot;,&quot;parse-names&quot;:false,&quot;dropping-particle&quot;:&quot;&quot;,&quot;non-dropping-particle&quot;:&quot;&quot;},{&quot;family&quot;:&quot;Geilhufe&quot;,&quot;given&quot;:&quot;Jan&quot;,&quot;parse-names&quot;:false,&quot;dropping-particle&quot;:&quot;&quot;,&quot;non-dropping-particle&quot;:&quot;&quot;},{&quot;family&quot;:&quot;Caretta&quot;,&quot;given&quot;:&quot;Lucas&quot;,&quot;parse-names&quot;:false,&quot;dropping-particle&quot;:&quot;&quot;,&quot;non-dropping-particle&quot;:&quot;&quot;},{&quot;family&quot;:&quot;Engel&quot;,&quot;given&quot;:&quot;Dieter&quot;,&quot;parse-names&quot;:false,&quot;dropping-particle&quot;:&quot;&quot;,&quot;non-dropping-particle&quot;:&quot;&quot;},{&quot;family&quot;:&quot;Krüger&quot;,&quot;given&quot;:&quot;Benjamin&quot;,&quot;parse-names&quot;:false,&quot;dropping-particle&quot;:&quot;&quot;,&quot;non-dropping-particle&quot;:&quot;&quot;},{&quot;family&quot;:&quot;Viefhaus&quot;,&quot;given&quot;:&quot;Jens&quot;,&quot;parse-names&quot;:false,&quot;dropping-particle&quot;:&quot;&quot;,&quot;non-dropping-particle&quot;:&quot;&quot;},{&quot;family&quot;:&quot;Eisebitt&quot;,&quot;given&quot;:&quot;Stefan&quot;,&quot;parse-names&quot;:false,&quot;dropping-particle&quot;:&quot;&quot;,&quot;non-dropping-particle&quot;:&quot;&quot;},{&quot;family&quot;:&quot;Beach&quot;,&quot;given&quot;:&quot;Geoffrey S.D.&quot;,&quot;parse-names&quot;:false,&quot;dropping-particle&quot;:&quot;&quot;,&quot;non-dropping-particle&quot;:&quot;&quot;}],&quot;container-title&quot;:&quot;Nature Nanotechnology&quot;,&quot;container-title-short&quot;:&quot;Nat Nanotechnol&quot;,&quot;DOI&quot;:&quot;10.1038/nnano.2017.178&quot;,&quot;ISSN&quot;:&quot;17483395&quot;,&quot;PMID&quot;:&quot;28967891&quot;,&quot;issued&quot;:{&quot;date-parts&quot;:[[2017,11,1]]},&quot;page&quot;:&quot;1040-1044&quot;,&quot;abstract&quot;:&quot;Magnetic skyrmions are stabilized by a combination of external magnetic fields, stray field energies, higher-order exchange interactions and the Dzyaloshinskii-Moriya interaction (DMI). The last favours homochiral skyrmions, whose motion is driven by spin-orbit torques and is deterministic, which makes systems with a large DMI relevant for applications. Asymmetric multilayers of non-magnetic heavy metals with strong spin-orbit interactions and transition-metal ferromagnetic layers provide a large and tunable DMI. Also, the non-magnetic heavy metal layer can inject a vertical spin current with transverse spin polarization into the ferromagnetic layer via the spin Hall effect. This leads to torques that can be used to switch the magnetization completely in out-of-plane magnetized ferromagnetic elements, but the switching is deterministic only in the presence of a symmetry-breaking in-plane field. Although spin-orbit torques led to domain nucleation in continuous films and to stochastic nucleation of skyrmions in magnetic tracks, no practical means to create individual skyrmions controllably in an integrated device design at a selected position has been reported yet. Here we demonstrate that sub-nanosecond spin-orbit torque pulses can generate single skyrmions at custom-defined positions in a magnetic racetrack deterministically using the same current path as used for the shifting operation. The effect of the DMI implies that no external in-plane magnetic fields are needed for this aim. This implementation exploits a defect, such as a constriction in the magnetic track, that can serve as a skyrmion generator. The concept is applicable to any track geometry, including three-dimensional designs.&quot;,&quot;publisher&quot;:&quot;Nature Publishing Group&quot;,&quot;issue&quot;:&quot;11&quot;,&quot;volume&quot;:&quot;12&quot;},&quot;isTemporary&quot;:false},{&quot;id&quot;:&quot;e6c6ba44-03d1-3fc5-9fa7-1ae9ea304aca&quot;,&quot;itemData&quot;:{&quot;type&quot;:&quot;article-journal&quot;,&quot;id&quot;:&quot;e6c6ba44-03d1-3fc5-9fa7-1ae9ea304aca&quot;,&quot;title&quot;:&quot;Electrical manipulation of skyrmions in a chiral magnet&quot;,&quot;author&quot;:[{&quot;family&quot;:&quot;Wang&quot;,&quot;given&quot;:&quot;Weiwei&quot;,&quot;parse-names&quot;:false,&quot;dropping-particle&quot;:&quot;&quot;,&quot;non-dropping-particle&quot;:&quot;&quot;},{&quot;family&quot;:&quot;Song&quot;,&quot;given&quot;:&quot;Dongsheng&quot;,&quot;parse-names&quot;:false,&quot;dropping-particle&quot;:&quot;&quot;,&quot;non-dropping-particle&quot;:&quot;&quot;},{&quot;family&quot;:&quot;Wei&quot;,&quot;given&quot;:&quot;Wensen&quot;,&quot;parse-names&quot;:false,&quot;dropping-particle&quot;:&quot;&quot;,&quot;non-dropping-particle&quot;:&quot;&quot;},{&quot;family&quot;:&quot;Nan&quot;,&quot;given&quot;:&quot;Pengfei&quot;,&quot;parse-names&quot;:false,&quot;dropping-particle&quot;:&quot;&quot;,&quot;non-dropping-particle&quot;:&quot;&quot;},{&quot;family&quot;:&quot;Zhang&quot;,&quot;given&quot;:&quot;Shilei&quot;,&quot;parse-names&quot;:false,&quot;dropping-particle&quot;:&quot;&quot;,&quot;non-dropping-particle&quot;:&quot;&quot;},{&quot;family&quot;:&quot;Ge&quot;,&quot;given&quot;:&quot;Binghui&quot;,&quot;parse-names&quot;:false,&quot;dropping-particle&quot;:&quot;&quot;,&quot;non-dropping-particle&quot;:&quot;&quot;},{&quot;family&quot;:&quot;Tian&quot;,&quot;given&quot;:&quot;Mingliang&quot;,&quot;parse-names&quot;:false,&quot;dropping-particle&quot;:&quot;&quot;,&quot;non-dropping-particle&quot;:&quot;&quot;},{&quot;family&quot;:&quot;Zang&quot;,&quot;given&quot;:&quot;Jiadong&quot;,&quot;parse-names&quot;:false,&quot;dropping-particle&quot;:&quot;&quot;,&quot;non-dropping-particle&quot;:&quot;&quot;},{&quot;family&quot;:&quot;Du&quot;,&quot;given&quot;:&quot;Haifeng&quot;,&quot;parse-names&quot;:false,&quot;dropping-particle&quot;:&quot;&quot;,&quot;non-dropping-particle&quot;:&quot;&quot;}],&quot;container-title&quot;:&quot;Nature Communications&quot;,&quot;container-title-short&quot;:&quot;Nat Commun&quot;,&quot;DOI&quot;:&quot;10.1038/s41467-022-29217-4&quot;,&quot;ISSN&quot;:&quot;20411723&quot;,&quot;PMID&quot;:&quot;35332156&quot;,&quot;issued&quot;:{&quot;date-parts&quot;:[[2022,12,1]]},&quot;abstract&quot;:&quot;Writing, erasing and computing are three fundamental operations required by any working electronic device. Magnetic skyrmions could be essential bits in promising in emerging topological spintronic devices. In particular, skyrmions in chiral magnets have outstanding properties like compact texture, uniform size, and high mobility. However, creating, deleting, and driving isolated skyrmions, as prototypes of aforementioned basic operations, have been a grand challenge in chiral magnets ever since the discovery of skyrmions, and achieving all these three operations in a single device is even more challenging. Here, by engineering chiral magnet Co8Zn10Mn2 into the customized micro-devices for in-situ Lorentz transmission electron microscopy observations, we implement these three operations of skyrmions using nanosecond current pulses with a low current density of about 1010 A·m−2 at room temperature. A notched structure can create or delete magnetic skyrmions depending on the direction and magnitude of current pulses. We further show that the magnetic skyrmions can be deterministically shifted step-by-step by current pulses, allowing the establishment of the universal current-velocity relationship. These experimental results have immediate significance towards the skyrmion-based memory or logic devices.&quot;,&quot;publisher&quot;:&quot;Nature Research&quot;,&quot;issue&quot;:&quot;1&quot;,&quot;volume&quot;:&quot;13&quot;},&quot;isTemporary&quot;:false},{&quot;id&quot;:&quot;2557640c-6344-388b-98b5-1e5ee4eece8d&quot;,&quot;itemData&quot;:{&quot;type&quot;:&quot;report&quot;,&quot;id&quot;:&quot;2557640c-6344-388b-98b5-1e5ee4eece8d&quot;,&quot;title&quot;:&quot;Motion tracking of 80-nm-size skyrmions upon directional current injections&quot;,&quot;author&quot;:[{&quot;family&quot;:&quot;Yu&quot;,&quot;given&quot;:&quot;X Z&quot;,&quot;parse-names&quot;:false,&quot;dropping-particle&quot;:&quot;&quot;,&quot;non-dropping-particle&quot;:&quot;&quot;},{&quot;family&quot;:&quot;Morikawa&quot;,&quot;given&quot;:&quot;D&quot;,&quot;parse-names&quot;:false,&quot;dropping-particle&quot;:&quot;&quot;,&quot;non-dropping-particle&quot;:&quot;&quot;},{&quot;family&quot;:&quot;Nakajima&quot;,&quot;given&quot;:&quot;K&quot;,&quot;parse-names&quot;:false,&quot;dropping-particle&quot;:&quot;&quot;,&quot;non-dropping-particle&quot;:&quot;&quot;},{&quot;family&quot;:&quot;Shibata&quot;,&quot;given&quot;:&quot;K&quot;,&quot;parse-names&quot;:false,&quot;dropping-particle&quot;:&quot;&quot;,&quot;non-dropping-particle&quot;:&quot;&quot;},{&quot;family&quot;:&quot;Kanazawa&quot;,&quot;given&quot;:&quot;N&quot;,&quot;parse-names&quot;:false,&quot;dropping-particle&quot;:&quot;&quot;,&quot;non-dropping-particle&quot;:&quot;&quot;},{&quot;family&quot;:&quot;Arima&quot;,&quot;given&quot;:&quot;T&quot;,&quot;parse-names&quot;:false,&quot;dropping-particle&quot;:&quot;&quot;,&quot;non-dropping-particle&quot;:&quot;&quot;},{&quot;family&quot;:&quot;Nagaosa&quot;,&quot;given&quot;:&quot;N&quot;,&quot;parse-names&quot;:false,&quot;dropping-particle&quot;:&quot;&quot;,&quot;non-dropping-particle&quot;:&quot;&quot;},{&quot;family&quot;:&quot;Tokura&quot;,&quot;given&quot;:&quot;Y&quot;,&quot;parse-names&quot;:false,&quot;dropping-particle&quot;:&quot;&quot;,&quot;non-dropping-particle&quot;:&quot;&quot;}],&quot;container-title&quot;:&quot;Sci. Adv&quot;,&quot;URL&quot;:&quot;https://www.science.org&quot;,&quot;issued&quot;:{&quot;date-parts&quot;:[[2020]]},&quot;number-of-pages&quot;:&quot;9744-9761&quot;,&quot;abstract&quot;:&quot;Nanometer-scale skyrmions are prospective candidates for information bits in low-power consumption devices owing to their topological nature and controllability with low current density. Studies on skyrmion dynamics in different classes of materials have exploited the topological Hall effect and current-driven fast motion of skyrmionic bubbles. However, the small current track motion of a single skyrmion and few-skyrmion aggregates remains elusive. Here, we report the tracking of creation and extinction and motion of 80-nm-size skyrmions upon directional one-current pulse excitations at low current density of the order of 10 9 A m −2 in designed devices with the notched hole. The Hall motion of a single skyrmion and the torque motions of few-skyrmion aggregates have been directly revealed. The results exemplify low-current density controls of skyrmions, which will pave the way for the application of skyrmions.&quot;,&quot;volume&quot;:&quot;6&quot;,&quot;container-title-short&quot;:&quot;&quot;},&quot;isTemporary&quot;:false}]}]"/>
    <we:property name="MENDELEY_CITATIONS_LOCALE_CODE" value="&quot;en-US&quot;"/>
    <we:property name="MENDELEY_CITATIONS_STYLE" value="{&quot;id&quot;:&quot;https://www.zotero.org/styles/apl-materials&quot;,&quot;title&quot;:&quot;APL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88FA3-CC27-4585-B2E8-209794BB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4722</Words>
  <Characters>26919</Characters>
  <Application>Microsoft Office Word</Application>
  <DocSecurity>0</DocSecurity>
  <Lines>224</Lines>
  <Paragraphs>63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Sanu .</dc:creator>
  <cp:keywords/>
  <dc:description/>
  <cp:lastModifiedBy>聡志 杉本</cp:lastModifiedBy>
  <cp:revision>2</cp:revision>
  <cp:lastPrinted>2025-12-03T02:48:00Z</cp:lastPrinted>
  <dcterms:created xsi:type="dcterms:W3CDTF">2026-06-01T09:03:00Z</dcterms:created>
  <dcterms:modified xsi:type="dcterms:W3CDTF">2026-06-01T09:03:00Z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101a93ec-f36f-4be8-8b57-4ccea34aefe1</vt:lpwstr>
  </property>
</Properties>
</file>