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360" w:rsidRPr="00C937BA" w:rsidRDefault="003C5360" w:rsidP="003C5360">
      <w:pPr>
        <w:spacing w:line="360" w:lineRule="auto"/>
        <w:jc w:val="both"/>
        <w:rPr>
          <w:rFonts w:ascii="Times New Roman" w:hAnsi="Times New Roman"/>
          <w:b/>
          <w:lang w:val="en-US"/>
        </w:rPr>
      </w:pPr>
      <w:r w:rsidRPr="003573D8">
        <w:rPr>
          <w:rFonts w:ascii="Times New Roman" w:hAnsi="Times New Roman"/>
          <w:b/>
        </w:rPr>
        <w:t>High-</w:t>
      </w:r>
      <w:r w:rsidRPr="00C937BA">
        <w:rPr>
          <w:rFonts w:ascii="Times New Roman" w:hAnsi="Times New Roman"/>
          <w:b/>
          <w:lang w:val="en-US"/>
        </w:rPr>
        <w:t>temperature strengthening effect of Pt grain-boundary framework on the bending strength behavior of monolithic boron carbide</w:t>
      </w:r>
    </w:p>
    <w:p w:rsidR="003C5360" w:rsidRDefault="003C5360" w:rsidP="003573D8">
      <w:pPr>
        <w:spacing w:line="360" w:lineRule="auto"/>
        <w:jc w:val="both"/>
        <w:rPr>
          <w:rFonts w:ascii="Times New Roman" w:hAnsi="Times New Roman"/>
          <w:b/>
          <w:highlight w:val="yellow"/>
        </w:rPr>
      </w:pPr>
    </w:p>
    <w:p w:rsidR="00201D05" w:rsidRPr="00C937BA" w:rsidRDefault="00C937BA" w:rsidP="003573D8">
      <w:pPr>
        <w:spacing w:line="360" w:lineRule="auto"/>
        <w:jc w:val="both"/>
        <w:rPr>
          <w:rFonts w:ascii="Times New Roman" w:hAnsi="Times New Roman"/>
          <w:b/>
          <w:lang w:val="en-US"/>
        </w:rPr>
      </w:pPr>
      <w:r w:rsidRPr="00D4008D">
        <w:rPr>
          <w:rFonts w:ascii="Times New Roman" w:hAnsi="Times New Roman"/>
          <w:b/>
          <w:highlight w:val="yellow"/>
        </w:rPr>
        <w:t>High-</w:t>
      </w:r>
      <w:r w:rsidRPr="00D4008D">
        <w:rPr>
          <w:rFonts w:ascii="Times New Roman" w:hAnsi="Times New Roman"/>
          <w:b/>
          <w:highlight w:val="yellow"/>
          <w:lang w:val="en-US"/>
        </w:rPr>
        <w:t>temperature strength</w:t>
      </w:r>
      <w:r w:rsidR="00D4008D" w:rsidRPr="00D4008D">
        <w:rPr>
          <w:rFonts w:ascii="Times New Roman" w:hAnsi="Times New Roman"/>
          <w:b/>
          <w:highlight w:val="yellow"/>
          <w:lang w:val="en-US"/>
        </w:rPr>
        <w:t xml:space="preserve"> of boron carbide with </w:t>
      </w:r>
      <w:r w:rsidRPr="00D4008D">
        <w:rPr>
          <w:rFonts w:ascii="Times New Roman" w:hAnsi="Times New Roman"/>
          <w:b/>
          <w:highlight w:val="yellow"/>
          <w:lang w:val="en-US"/>
        </w:rPr>
        <w:t>Pt grain-boundary framework</w:t>
      </w:r>
      <w:r w:rsidR="00D4008D" w:rsidRPr="00D4008D">
        <w:rPr>
          <w:rFonts w:ascii="Times New Roman" w:hAnsi="Times New Roman"/>
          <w:b/>
          <w:highlight w:val="yellow"/>
          <w:lang w:val="en-US"/>
        </w:rPr>
        <w:t xml:space="preserve"> </w:t>
      </w:r>
      <w:r w:rsidR="00D4008D" w:rsidRPr="00D4008D">
        <w:rPr>
          <w:rFonts w:ascii="Times New Roman" w:hAnsi="Times New Roman"/>
          <w:b/>
          <w:i/>
          <w:iCs/>
          <w:highlight w:val="yellow"/>
          <w:lang w:val="en-US"/>
        </w:rPr>
        <w:t>in situ</w:t>
      </w:r>
      <w:r w:rsidR="00D4008D" w:rsidRPr="00D4008D">
        <w:rPr>
          <w:rFonts w:ascii="Times New Roman" w:hAnsi="Times New Roman"/>
          <w:b/>
          <w:highlight w:val="yellow"/>
          <w:lang w:val="en-US"/>
        </w:rPr>
        <w:t xml:space="preserve"> synthesized </w:t>
      </w:r>
      <w:r w:rsidR="00D4008D">
        <w:rPr>
          <w:rFonts w:ascii="Times New Roman" w:hAnsi="Times New Roman"/>
          <w:b/>
          <w:highlight w:val="yellow"/>
          <w:lang w:val="en-US"/>
        </w:rPr>
        <w:t>dur</w:t>
      </w:r>
      <w:r w:rsidR="00D4008D" w:rsidRPr="00D4008D">
        <w:rPr>
          <w:rFonts w:ascii="Times New Roman" w:hAnsi="Times New Roman"/>
          <w:b/>
          <w:highlight w:val="yellow"/>
          <w:lang w:val="en-US"/>
        </w:rPr>
        <w:t>ing spark plasma sintering</w:t>
      </w:r>
      <w:r w:rsidR="00D4008D">
        <w:rPr>
          <w:rFonts w:ascii="Times New Roman" w:hAnsi="Times New Roman"/>
          <w:b/>
          <w:lang w:val="en-US"/>
        </w:rPr>
        <w:t xml:space="preserve"> </w:t>
      </w:r>
    </w:p>
    <w:p w:rsidR="00C937BA" w:rsidRPr="00C937BA" w:rsidRDefault="00C937BA" w:rsidP="003573D8">
      <w:pPr>
        <w:spacing w:line="360" w:lineRule="auto"/>
        <w:jc w:val="both"/>
        <w:rPr>
          <w:rFonts w:ascii="Times New Roman" w:hAnsi="Times New Roman"/>
          <w:b/>
          <w:lang w:val="en-US"/>
        </w:rPr>
      </w:pPr>
    </w:p>
    <w:p w:rsidR="00672562" w:rsidRPr="00C937BA" w:rsidRDefault="00672562" w:rsidP="003573D8">
      <w:pPr>
        <w:spacing w:line="360" w:lineRule="auto"/>
        <w:jc w:val="both"/>
        <w:rPr>
          <w:rFonts w:ascii="Times New Roman" w:hAnsi="Times New Roman"/>
          <w:lang w:val="en-US"/>
        </w:rPr>
      </w:pPr>
      <w:r w:rsidRPr="00C937BA">
        <w:rPr>
          <w:rFonts w:ascii="Times New Roman" w:hAnsi="Times New Roman"/>
          <w:lang w:val="en-US"/>
        </w:rPr>
        <w:t>O. Vasylkiv</w:t>
      </w:r>
      <w:r w:rsidRPr="00C937BA">
        <w:rPr>
          <w:rFonts w:ascii="Times New Roman" w:hAnsi="Times New Roman"/>
          <w:vertAlign w:val="superscript"/>
          <w:lang w:val="en-US"/>
        </w:rPr>
        <w:t>1,*</w:t>
      </w:r>
      <w:r w:rsidRPr="00C937BA">
        <w:rPr>
          <w:rFonts w:ascii="Times New Roman" w:hAnsi="Times New Roman"/>
          <w:lang w:val="en-US"/>
        </w:rPr>
        <w:t>, D. Demirskyi</w:t>
      </w:r>
      <w:r w:rsidRPr="00C937BA">
        <w:rPr>
          <w:rFonts w:ascii="Times New Roman" w:hAnsi="Times New Roman"/>
          <w:vertAlign w:val="superscript"/>
          <w:lang w:val="en-US"/>
        </w:rPr>
        <w:t>2,*</w:t>
      </w:r>
      <w:r w:rsidRPr="00C937BA">
        <w:rPr>
          <w:rFonts w:ascii="Times New Roman" w:hAnsi="Times New Roman"/>
          <w:lang w:val="en-US"/>
        </w:rPr>
        <w:t xml:space="preserve">, </w:t>
      </w:r>
      <w:r w:rsidR="0035150A" w:rsidRPr="00C937BA">
        <w:rPr>
          <w:rFonts w:ascii="Times New Roman" w:hAnsi="Times New Roman"/>
          <w:lang w:val="en-US"/>
        </w:rPr>
        <w:t>H. Borodianska</w:t>
      </w:r>
      <w:r w:rsidR="0035150A" w:rsidRPr="00C937BA">
        <w:rPr>
          <w:rFonts w:ascii="Times New Roman" w:hAnsi="Times New Roman"/>
          <w:vertAlign w:val="superscript"/>
          <w:lang w:val="en-US"/>
        </w:rPr>
        <w:t>1</w:t>
      </w:r>
      <w:r w:rsidR="007F01A3" w:rsidRPr="00C937BA">
        <w:rPr>
          <w:rFonts w:ascii="Times New Roman" w:hAnsi="Times New Roman"/>
          <w:lang w:val="en-US"/>
        </w:rPr>
        <w:t xml:space="preserve">, </w:t>
      </w:r>
      <w:r w:rsidRPr="00C937BA">
        <w:rPr>
          <w:rFonts w:ascii="Times New Roman" w:hAnsi="Times New Roman"/>
          <w:lang w:val="en-US"/>
        </w:rPr>
        <w:t>A. Kuncser</w:t>
      </w:r>
      <w:r w:rsidR="000E43A0" w:rsidRPr="00C937BA">
        <w:rPr>
          <w:rFonts w:ascii="Times New Roman" w:hAnsi="Times New Roman"/>
          <w:vertAlign w:val="superscript"/>
          <w:lang w:val="en-US"/>
        </w:rPr>
        <w:t>3</w:t>
      </w:r>
      <w:r w:rsidRPr="00C937BA">
        <w:rPr>
          <w:rFonts w:ascii="Times New Roman" w:hAnsi="Times New Roman"/>
          <w:lang w:val="en-US"/>
        </w:rPr>
        <w:t xml:space="preserve">, </w:t>
      </w:r>
      <w:r w:rsidR="0035150A" w:rsidRPr="00C937BA">
        <w:rPr>
          <w:rFonts w:ascii="Times New Roman" w:hAnsi="Times New Roman"/>
          <w:lang w:val="en-US"/>
        </w:rPr>
        <w:t xml:space="preserve">and </w:t>
      </w:r>
      <w:r w:rsidRPr="00C937BA">
        <w:rPr>
          <w:rFonts w:ascii="Times New Roman" w:hAnsi="Times New Roman"/>
          <w:lang w:val="en-US"/>
        </w:rPr>
        <w:t>P. Badica</w:t>
      </w:r>
      <w:r w:rsidR="000E43A0" w:rsidRPr="00C937BA">
        <w:rPr>
          <w:rFonts w:ascii="Times New Roman" w:hAnsi="Times New Roman"/>
          <w:vertAlign w:val="superscript"/>
          <w:lang w:val="en-US"/>
        </w:rPr>
        <w:t>3</w:t>
      </w:r>
      <w:r w:rsidRPr="00C937BA">
        <w:rPr>
          <w:rFonts w:ascii="Times New Roman" w:hAnsi="Times New Roman"/>
          <w:vertAlign w:val="superscript"/>
          <w:lang w:val="en-US"/>
        </w:rPr>
        <w:t>,*</w:t>
      </w:r>
      <w:r w:rsidRPr="00C937BA">
        <w:rPr>
          <w:rFonts w:ascii="Times New Roman" w:hAnsi="Times New Roman"/>
          <w:lang w:val="en-US"/>
        </w:rPr>
        <w:t xml:space="preserve"> </w:t>
      </w:r>
    </w:p>
    <w:p w:rsidR="00672562" w:rsidRPr="00C937BA" w:rsidRDefault="00672562" w:rsidP="003573D8">
      <w:pPr>
        <w:spacing w:line="360" w:lineRule="auto"/>
        <w:jc w:val="both"/>
        <w:rPr>
          <w:rFonts w:ascii="Times New Roman" w:hAnsi="Times New Roman"/>
          <w:b/>
          <w:lang w:val="en-US"/>
        </w:rPr>
      </w:pPr>
    </w:p>
    <w:p w:rsidR="00672562" w:rsidRPr="003573D8" w:rsidRDefault="00672562" w:rsidP="003573D8">
      <w:pPr>
        <w:spacing w:line="360" w:lineRule="auto"/>
        <w:jc w:val="both"/>
        <w:rPr>
          <w:rFonts w:ascii="Times New Roman" w:hAnsi="Times New Roman"/>
        </w:rPr>
      </w:pPr>
      <w:r w:rsidRPr="00C937BA">
        <w:rPr>
          <w:rFonts w:ascii="Times New Roman" w:hAnsi="Times New Roman"/>
          <w:vertAlign w:val="superscript"/>
          <w:lang w:val="en-US"/>
        </w:rPr>
        <w:t>1</w:t>
      </w:r>
      <w:r w:rsidRPr="00C937BA">
        <w:rPr>
          <w:rFonts w:ascii="Times New Roman" w:hAnsi="Times New Roman"/>
          <w:lang w:val="en-US"/>
        </w:rPr>
        <w:t>National Institute for</w:t>
      </w:r>
      <w:r w:rsidRPr="003573D8">
        <w:rPr>
          <w:rFonts w:ascii="Times New Roman" w:hAnsi="Times New Roman"/>
        </w:rPr>
        <w:t xml:space="preserve"> Materials Science, 1-2-1 </w:t>
      </w:r>
      <w:proofErr w:type="spellStart"/>
      <w:r w:rsidRPr="003573D8">
        <w:rPr>
          <w:rFonts w:ascii="Times New Roman" w:hAnsi="Times New Roman"/>
        </w:rPr>
        <w:t>Sengen</w:t>
      </w:r>
      <w:proofErr w:type="spellEnd"/>
      <w:r w:rsidRPr="003573D8">
        <w:rPr>
          <w:rFonts w:ascii="Times New Roman" w:hAnsi="Times New Roman"/>
        </w:rPr>
        <w:t>, Tsukuba, Ibaraki 305-0047, Japan</w:t>
      </w:r>
    </w:p>
    <w:p w:rsidR="00672562" w:rsidRPr="003573D8" w:rsidRDefault="00672562" w:rsidP="003573D8">
      <w:pPr>
        <w:spacing w:line="360" w:lineRule="auto"/>
        <w:jc w:val="both"/>
        <w:rPr>
          <w:rFonts w:ascii="Times New Roman" w:hAnsi="Times New Roman"/>
        </w:rPr>
      </w:pPr>
      <w:r w:rsidRPr="003573D8">
        <w:rPr>
          <w:rFonts w:ascii="Times New Roman" w:hAnsi="Times New Roman"/>
          <w:vertAlign w:val="superscript"/>
        </w:rPr>
        <w:t>2</w:t>
      </w:r>
      <w:r w:rsidRPr="003573D8">
        <w:rPr>
          <w:rFonts w:ascii="Times New Roman" w:hAnsi="Times New Roman"/>
        </w:rPr>
        <w:t xml:space="preserve">WPI-Advanced Institute for Materials Research (WPI-AIMR), Tohoku University, 2-1-1 </w:t>
      </w:r>
      <w:proofErr w:type="spellStart"/>
      <w:r w:rsidRPr="003573D8">
        <w:rPr>
          <w:rFonts w:ascii="Times New Roman" w:hAnsi="Times New Roman"/>
        </w:rPr>
        <w:t>Katahira</w:t>
      </w:r>
      <w:proofErr w:type="spellEnd"/>
      <w:r w:rsidRPr="003573D8">
        <w:rPr>
          <w:rFonts w:ascii="Times New Roman" w:hAnsi="Times New Roman"/>
        </w:rPr>
        <w:t>, Aoba-</w:t>
      </w:r>
      <w:proofErr w:type="spellStart"/>
      <w:r w:rsidRPr="003573D8">
        <w:rPr>
          <w:rFonts w:ascii="Times New Roman" w:hAnsi="Times New Roman"/>
        </w:rPr>
        <w:t>ku</w:t>
      </w:r>
      <w:proofErr w:type="spellEnd"/>
      <w:r w:rsidRPr="003573D8">
        <w:rPr>
          <w:rFonts w:ascii="Times New Roman" w:hAnsi="Times New Roman"/>
        </w:rPr>
        <w:t>, Sendai, 980-8577 Japan</w:t>
      </w:r>
    </w:p>
    <w:p w:rsidR="00672562" w:rsidRPr="003573D8" w:rsidRDefault="000E43A0" w:rsidP="003573D8">
      <w:pPr>
        <w:spacing w:line="360" w:lineRule="auto"/>
        <w:jc w:val="both"/>
        <w:rPr>
          <w:rFonts w:ascii="Times New Roman" w:hAnsi="Times New Roman"/>
        </w:rPr>
      </w:pPr>
      <w:r w:rsidRPr="003573D8">
        <w:rPr>
          <w:rFonts w:ascii="Times New Roman" w:hAnsi="Times New Roman"/>
          <w:vertAlign w:val="superscript"/>
        </w:rPr>
        <w:t>3</w:t>
      </w:r>
      <w:r w:rsidR="00672562" w:rsidRPr="003573D8">
        <w:rPr>
          <w:rFonts w:ascii="Times New Roman" w:hAnsi="Times New Roman"/>
        </w:rPr>
        <w:t xml:space="preserve">National Institute of Materials Physics, street </w:t>
      </w:r>
      <w:proofErr w:type="spellStart"/>
      <w:r w:rsidR="00672562" w:rsidRPr="003573D8">
        <w:rPr>
          <w:rFonts w:ascii="Times New Roman" w:hAnsi="Times New Roman"/>
        </w:rPr>
        <w:t>Atomistilor</w:t>
      </w:r>
      <w:proofErr w:type="spellEnd"/>
      <w:r w:rsidR="00672562" w:rsidRPr="003573D8">
        <w:rPr>
          <w:rFonts w:ascii="Times New Roman" w:hAnsi="Times New Roman"/>
        </w:rPr>
        <w:t xml:space="preserve"> 405A, 077125 </w:t>
      </w:r>
      <w:proofErr w:type="spellStart"/>
      <w:r w:rsidR="00672562" w:rsidRPr="003573D8">
        <w:rPr>
          <w:rFonts w:ascii="Times New Roman" w:hAnsi="Times New Roman"/>
        </w:rPr>
        <w:t>Magurele</w:t>
      </w:r>
      <w:proofErr w:type="spellEnd"/>
      <w:r w:rsidR="00672562" w:rsidRPr="003573D8">
        <w:rPr>
          <w:rFonts w:ascii="Times New Roman" w:hAnsi="Times New Roman"/>
        </w:rPr>
        <w:t xml:space="preserve">, </w:t>
      </w:r>
      <w:proofErr w:type="spellStart"/>
      <w:r w:rsidR="00672562" w:rsidRPr="003573D8">
        <w:rPr>
          <w:rFonts w:ascii="Times New Roman" w:hAnsi="Times New Roman"/>
        </w:rPr>
        <w:t>Ilfov</w:t>
      </w:r>
      <w:proofErr w:type="spellEnd"/>
      <w:r w:rsidR="00672562" w:rsidRPr="003573D8">
        <w:rPr>
          <w:rFonts w:ascii="Times New Roman" w:hAnsi="Times New Roman"/>
        </w:rPr>
        <w:t>, Romania</w:t>
      </w:r>
    </w:p>
    <w:p w:rsidR="00672562" w:rsidRPr="003573D8" w:rsidRDefault="00672562" w:rsidP="003573D8">
      <w:pPr>
        <w:spacing w:line="360" w:lineRule="auto"/>
        <w:jc w:val="both"/>
        <w:rPr>
          <w:rFonts w:ascii="Times New Roman" w:hAnsi="Times New Roman"/>
          <w:b/>
        </w:rPr>
      </w:pPr>
    </w:p>
    <w:p w:rsidR="00672562" w:rsidRPr="003573D8" w:rsidRDefault="00672562" w:rsidP="003573D8">
      <w:pPr>
        <w:spacing w:line="360" w:lineRule="auto"/>
        <w:jc w:val="both"/>
        <w:rPr>
          <w:rFonts w:ascii="Times New Roman" w:hAnsi="Times New Roman"/>
          <w:b/>
        </w:rPr>
      </w:pPr>
      <w:r w:rsidRPr="003573D8">
        <w:rPr>
          <w:rFonts w:ascii="Times New Roman" w:hAnsi="Times New Roman"/>
          <w:b/>
          <w:vertAlign w:val="superscript"/>
        </w:rPr>
        <w:t>*</w:t>
      </w:r>
      <w:r w:rsidRPr="003573D8">
        <w:rPr>
          <w:rFonts w:ascii="Times New Roman" w:hAnsi="Times New Roman"/>
          <w:b/>
        </w:rPr>
        <w:t>Corresponding authors:</w:t>
      </w:r>
    </w:p>
    <w:p w:rsidR="00672562" w:rsidRPr="003573D8" w:rsidRDefault="00672562" w:rsidP="003573D8">
      <w:pPr>
        <w:spacing w:line="360" w:lineRule="auto"/>
        <w:jc w:val="both"/>
        <w:rPr>
          <w:rFonts w:ascii="Times New Roman" w:hAnsi="Times New Roman"/>
        </w:rPr>
      </w:pPr>
      <w:r w:rsidRPr="003573D8">
        <w:rPr>
          <w:rFonts w:ascii="Times New Roman" w:hAnsi="Times New Roman"/>
        </w:rPr>
        <w:t>Oleg Vasylkiv, oleg.vasylkiv@nims.go.jp /phone +81-(0)80-4144-4747</w:t>
      </w:r>
    </w:p>
    <w:p w:rsidR="00672562" w:rsidRPr="003573D8" w:rsidRDefault="00672562" w:rsidP="003573D8">
      <w:pPr>
        <w:spacing w:line="360" w:lineRule="auto"/>
        <w:jc w:val="both"/>
        <w:rPr>
          <w:rFonts w:ascii="Times New Roman" w:eastAsia="Times New Roman" w:hAnsi="Times New Roman"/>
        </w:rPr>
      </w:pPr>
      <w:r w:rsidRPr="003573D8">
        <w:rPr>
          <w:rFonts w:ascii="Times New Roman" w:hAnsi="Times New Roman"/>
        </w:rPr>
        <w:t>Dmytro Demirskyi, demirskyi.dmytro.e2@tohoku.ac.jp /phone +81-(0)70-2010-6281</w:t>
      </w:r>
    </w:p>
    <w:p w:rsidR="00672562" w:rsidRPr="003573D8" w:rsidRDefault="00672562" w:rsidP="003573D8">
      <w:pPr>
        <w:spacing w:line="360" w:lineRule="auto"/>
        <w:jc w:val="both"/>
        <w:rPr>
          <w:rFonts w:ascii="Times New Roman" w:hAnsi="Times New Roman"/>
        </w:rPr>
      </w:pPr>
      <w:proofErr w:type="spellStart"/>
      <w:r w:rsidRPr="003573D8">
        <w:rPr>
          <w:rFonts w:ascii="Times New Roman" w:hAnsi="Times New Roman"/>
        </w:rPr>
        <w:t>Petre</w:t>
      </w:r>
      <w:proofErr w:type="spellEnd"/>
      <w:r w:rsidRPr="003573D8">
        <w:rPr>
          <w:rFonts w:ascii="Times New Roman" w:hAnsi="Times New Roman"/>
        </w:rPr>
        <w:t xml:space="preserve"> </w:t>
      </w:r>
      <w:proofErr w:type="spellStart"/>
      <w:r w:rsidRPr="003573D8">
        <w:rPr>
          <w:rFonts w:ascii="Times New Roman" w:hAnsi="Times New Roman"/>
        </w:rPr>
        <w:t>Badica</w:t>
      </w:r>
      <w:proofErr w:type="spellEnd"/>
      <w:r w:rsidRPr="003573D8">
        <w:rPr>
          <w:rFonts w:ascii="Times New Roman" w:hAnsi="Times New Roman"/>
        </w:rPr>
        <w:t xml:space="preserve">, </w:t>
      </w:r>
      <w:r w:rsidRPr="003573D8">
        <w:rPr>
          <w:rStyle w:val="Hyperlink"/>
          <w:rFonts w:ascii="Times New Roman" w:hAnsi="Times New Roman"/>
          <w:color w:val="auto"/>
          <w:u w:val="none"/>
        </w:rPr>
        <w:t xml:space="preserve">badica2003@yahoo.com </w:t>
      </w:r>
      <w:r w:rsidRPr="003573D8">
        <w:rPr>
          <w:rFonts w:ascii="Times New Roman" w:hAnsi="Times New Roman"/>
        </w:rPr>
        <w:t>/phone: +40-</w:t>
      </w:r>
      <w:r w:rsidR="00D70BD8" w:rsidRPr="003573D8">
        <w:rPr>
          <w:rFonts w:ascii="Times New Roman" w:hAnsi="Times New Roman"/>
        </w:rPr>
        <w:t>(0)</w:t>
      </w:r>
      <w:r w:rsidRPr="003573D8">
        <w:rPr>
          <w:rFonts w:ascii="Times New Roman" w:hAnsi="Times New Roman"/>
        </w:rPr>
        <w:t>21-3690185</w:t>
      </w:r>
    </w:p>
    <w:p w:rsidR="00672562" w:rsidRPr="003573D8" w:rsidRDefault="00672562" w:rsidP="003573D8">
      <w:pPr>
        <w:spacing w:line="360" w:lineRule="auto"/>
        <w:rPr>
          <w:rFonts w:ascii="Times New Roman" w:hAnsi="Times New Roman"/>
        </w:rPr>
      </w:pPr>
    </w:p>
    <w:p w:rsidR="009B7679" w:rsidRPr="003573D8" w:rsidRDefault="00672562" w:rsidP="003573D8">
      <w:pPr>
        <w:spacing w:line="360" w:lineRule="auto"/>
        <w:jc w:val="both"/>
        <w:rPr>
          <w:rFonts w:ascii="Times New Roman" w:hAnsi="Times New Roman"/>
        </w:rPr>
      </w:pPr>
      <w:r w:rsidRPr="003573D8">
        <w:rPr>
          <w:rFonts w:ascii="Times New Roman" w:hAnsi="Times New Roman"/>
        </w:rPr>
        <w:t>Sub</w:t>
      </w:r>
      <w:r w:rsidR="00F701E9" w:rsidRPr="003573D8">
        <w:rPr>
          <w:rFonts w:ascii="Times New Roman" w:hAnsi="Times New Roman"/>
        </w:rPr>
        <w:t xml:space="preserve">mitted to </w:t>
      </w:r>
      <w:r w:rsidR="00680E73">
        <w:rPr>
          <w:rFonts w:ascii="Times New Roman" w:hAnsi="Times New Roman"/>
        </w:rPr>
        <w:t>Ceramics International</w:t>
      </w:r>
      <w:r w:rsidRPr="003573D8">
        <w:rPr>
          <w:rFonts w:ascii="Times New Roman" w:hAnsi="Times New Roman"/>
        </w:rPr>
        <w:t>, Elsevier</w:t>
      </w:r>
    </w:p>
    <w:p w:rsidR="003C5360" w:rsidRPr="00C937BA" w:rsidRDefault="00672562" w:rsidP="003C5360">
      <w:pPr>
        <w:spacing w:line="360" w:lineRule="auto"/>
        <w:jc w:val="both"/>
        <w:rPr>
          <w:rFonts w:ascii="Times New Roman" w:hAnsi="Times New Roman"/>
          <w:b/>
          <w:lang w:val="en-US"/>
        </w:rPr>
      </w:pPr>
      <w:r w:rsidRPr="00D770B6">
        <w:rPr>
          <w:rFonts w:ascii="Times New Roman" w:hAnsi="Times New Roman"/>
          <w:b/>
          <w:sz w:val="22"/>
          <w:szCs w:val="22"/>
        </w:rPr>
        <w:br w:type="page"/>
      </w:r>
      <w:r w:rsidR="003C5360" w:rsidRPr="003573D8">
        <w:rPr>
          <w:rFonts w:ascii="Times New Roman" w:hAnsi="Times New Roman"/>
          <w:b/>
        </w:rPr>
        <w:lastRenderedPageBreak/>
        <w:t>High-</w:t>
      </w:r>
      <w:r w:rsidR="003C5360" w:rsidRPr="00C937BA">
        <w:rPr>
          <w:rFonts w:ascii="Times New Roman" w:hAnsi="Times New Roman"/>
          <w:b/>
          <w:lang w:val="en-US"/>
        </w:rPr>
        <w:t>temperature strengthening effect of Pt grain-boundary framework on the bending strength behavior of monolithic boron carbide</w:t>
      </w:r>
    </w:p>
    <w:p w:rsidR="003C5360" w:rsidRDefault="003C5360" w:rsidP="003C5360">
      <w:pPr>
        <w:spacing w:line="360" w:lineRule="auto"/>
        <w:jc w:val="both"/>
        <w:rPr>
          <w:rFonts w:ascii="Times New Roman" w:hAnsi="Times New Roman"/>
          <w:b/>
          <w:highlight w:val="yellow"/>
        </w:rPr>
      </w:pPr>
    </w:p>
    <w:p w:rsidR="003C5360" w:rsidRPr="00C937BA" w:rsidRDefault="003C5360" w:rsidP="003C5360">
      <w:pPr>
        <w:spacing w:line="360" w:lineRule="auto"/>
        <w:jc w:val="both"/>
        <w:rPr>
          <w:rFonts w:ascii="Times New Roman" w:hAnsi="Times New Roman"/>
          <w:b/>
          <w:lang w:val="en-US"/>
        </w:rPr>
      </w:pPr>
      <w:r w:rsidRPr="00D4008D">
        <w:rPr>
          <w:rFonts w:ascii="Times New Roman" w:hAnsi="Times New Roman"/>
          <w:b/>
          <w:highlight w:val="yellow"/>
        </w:rPr>
        <w:t>High-</w:t>
      </w:r>
      <w:r w:rsidRPr="00D4008D">
        <w:rPr>
          <w:rFonts w:ascii="Times New Roman" w:hAnsi="Times New Roman"/>
          <w:b/>
          <w:highlight w:val="yellow"/>
          <w:lang w:val="en-US"/>
        </w:rPr>
        <w:t xml:space="preserve">temperature strength of boron carbide with Pt grain-boundary framework </w:t>
      </w:r>
      <w:r w:rsidRPr="00D4008D">
        <w:rPr>
          <w:rFonts w:ascii="Times New Roman" w:hAnsi="Times New Roman"/>
          <w:b/>
          <w:i/>
          <w:iCs/>
          <w:highlight w:val="yellow"/>
          <w:lang w:val="en-US"/>
        </w:rPr>
        <w:t>in situ</w:t>
      </w:r>
      <w:r w:rsidRPr="00D4008D">
        <w:rPr>
          <w:rFonts w:ascii="Times New Roman" w:hAnsi="Times New Roman"/>
          <w:b/>
          <w:highlight w:val="yellow"/>
          <w:lang w:val="en-US"/>
        </w:rPr>
        <w:t xml:space="preserve"> synthesized </w:t>
      </w:r>
      <w:r>
        <w:rPr>
          <w:rFonts w:ascii="Times New Roman" w:hAnsi="Times New Roman"/>
          <w:b/>
          <w:highlight w:val="yellow"/>
          <w:lang w:val="en-US"/>
        </w:rPr>
        <w:t>dur</w:t>
      </w:r>
      <w:r w:rsidRPr="00D4008D">
        <w:rPr>
          <w:rFonts w:ascii="Times New Roman" w:hAnsi="Times New Roman"/>
          <w:b/>
          <w:highlight w:val="yellow"/>
          <w:lang w:val="en-US"/>
        </w:rPr>
        <w:t>ing spark plasma sintering</w:t>
      </w:r>
      <w:r>
        <w:rPr>
          <w:rFonts w:ascii="Times New Roman" w:hAnsi="Times New Roman"/>
          <w:b/>
          <w:lang w:val="en-US"/>
        </w:rPr>
        <w:t xml:space="preserve"> </w:t>
      </w:r>
    </w:p>
    <w:p w:rsidR="00D4008D" w:rsidRPr="00C937BA" w:rsidRDefault="00D4008D" w:rsidP="00D4008D">
      <w:pPr>
        <w:spacing w:line="360" w:lineRule="auto"/>
        <w:jc w:val="both"/>
        <w:rPr>
          <w:rFonts w:ascii="Times New Roman" w:hAnsi="Times New Roman"/>
          <w:b/>
          <w:lang w:val="en-US"/>
        </w:rPr>
      </w:pPr>
    </w:p>
    <w:p w:rsidR="00F72582" w:rsidRPr="003573D8" w:rsidRDefault="00F72582" w:rsidP="003573D8">
      <w:pPr>
        <w:spacing w:line="360" w:lineRule="auto"/>
        <w:jc w:val="both"/>
        <w:rPr>
          <w:rFonts w:ascii="Times New Roman" w:hAnsi="Times New Roman"/>
          <w:b/>
        </w:rPr>
      </w:pPr>
    </w:p>
    <w:p w:rsidR="00865668" w:rsidRPr="003573D8" w:rsidRDefault="00F72582" w:rsidP="003573D8">
      <w:pPr>
        <w:spacing w:line="360" w:lineRule="auto"/>
        <w:jc w:val="both"/>
        <w:rPr>
          <w:rFonts w:ascii="Times New Roman" w:hAnsi="Times New Roman"/>
        </w:rPr>
      </w:pPr>
      <w:r w:rsidRPr="003573D8">
        <w:rPr>
          <w:rFonts w:ascii="Times New Roman" w:hAnsi="Times New Roman"/>
        </w:rPr>
        <w:t>O. Vasylkiv</w:t>
      </w:r>
      <w:r w:rsidRPr="003573D8">
        <w:rPr>
          <w:rFonts w:ascii="Times New Roman" w:hAnsi="Times New Roman"/>
          <w:vertAlign w:val="superscript"/>
        </w:rPr>
        <w:t>1,*</w:t>
      </w:r>
      <w:r w:rsidRPr="003573D8">
        <w:rPr>
          <w:rFonts w:ascii="Times New Roman" w:hAnsi="Times New Roman"/>
        </w:rPr>
        <w:t>,</w:t>
      </w:r>
      <w:r w:rsidR="00201D05" w:rsidRPr="003573D8">
        <w:rPr>
          <w:rFonts w:ascii="Times New Roman" w:hAnsi="Times New Roman"/>
        </w:rPr>
        <w:t xml:space="preserve"> D. Demirskyi</w:t>
      </w:r>
      <w:r w:rsidR="00201D05" w:rsidRPr="003573D8">
        <w:rPr>
          <w:rFonts w:ascii="Times New Roman" w:hAnsi="Times New Roman"/>
          <w:vertAlign w:val="superscript"/>
        </w:rPr>
        <w:t>2,*</w:t>
      </w:r>
      <w:r w:rsidR="00201D05" w:rsidRPr="003573D8">
        <w:rPr>
          <w:rFonts w:ascii="Times New Roman" w:hAnsi="Times New Roman"/>
        </w:rPr>
        <w:t>,</w:t>
      </w:r>
      <w:r w:rsidR="00865668" w:rsidRPr="003573D8">
        <w:rPr>
          <w:rFonts w:ascii="Times New Roman" w:hAnsi="Times New Roman"/>
        </w:rPr>
        <w:t xml:space="preserve"> H. Borodianska</w:t>
      </w:r>
      <w:r w:rsidR="00865668" w:rsidRPr="003573D8">
        <w:rPr>
          <w:rFonts w:ascii="Times New Roman" w:hAnsi="Times New Roman"/>
          <w:vertAlign w:val="superscript"/>
        </w:rPr>
        <w:t>1</w:t>
      </w:r>
      <w:r w:rsidR="00672FC3" w:rsidRPr="003573D8">
        <w:rPr>
          <w:rFonts w:ascii="Times New Roman" w:hAnsi="Times New Roman"/>
        </w:rPr>
        <w:t>,</w:t>
      </w:r>
      <w:r w:rsidR="00865668" w:rsidRPr="003573D8">
        <w:rPr>
          <w:rFonts w:ascii="Times New Roman" w:hAnsi="Times New Roman"/>
        </w:rPr>
        <w:t xml:space="preserve"> A. Kuncser</w:t>
      </w:r>
      <w:r w:rsidR="00865668" w:rsidRPr="003573D8">
        <w:rPr>
          <w:rFonts w:ascii="Times New Roman" w:hAnsi="Times New Roman"/>
          <w:vertAlign w:val="superscript"/>
        </w:rPr>
        <w:t>3</w:t>
      </w:r>
      <w:r w:rsidR="00865668" w:rsidRPr="003573D8">
        <w:rPr>
          <w:rFonts w:ascii="Times New Roman" w:hAnsi="Times New Roman"/>
        </w:rPr>
        <w:t>, and P. Badica</w:t>
      </w:r>
      <w:r w:rsidR="00865668" w:rsidRPr="003573D8">
        <w:rPr>
          <w:rFonts w:ascii="Times New Roman" w:hAnsi="Times New Roman"/>
          <w:vertAlign w:val="superscript"/>
        </w:rPr>
        <w:t>3,*</w:t>
      </w:r>
      <w:r w:rsidR="00865668" w:rsidRPr="003573D8">
        <w:rPr>
          <w:rFonts w:ascii="Times New Roman" w:hAnsi="Times New Roman"/>
        </w:rPr>
        <w:t xml:space="preserve"> </w:t>
      </w:r>
    </w:p>
    <w:p w:rsidR="00865668" w:rsidRPr="003573D8" w:rsidRDefault="00865668" w:rsidP="003573D8">
      <w:pPr>
        <w:spacing w:line="360" w:lineRule="auto"/>
        <w:jc w:val="both"/>
        <w:rPr>
          <w:rFonts w:ascii="Times New Roman" w:hAnsi="Times New Roman"/>
          <w:b/>
        </w:rPr>
      </w:pPr>
    </w:p>
    <w:p w:rsidR="00865668" w:rsidRPr="003573D8" w:rsidRDefault="00865668" w:rsidP="003573D8">
      <w:pPr>
        <w:spacing w:line="360" w:lineRule="auto"/>
        <w:jc w:val="both"/>
        <w:rPr>
          <w:rFonts w:ascii="Times New Roman" w:hAnsi="Times New Roman"/>
        </w:rPr>
      </w:pPr>
      <w:r w:rsidRPr="003573D8">
        <w:rPr>
          <w:rFonts w:ascii="Times New Roman" w:hAnsi="Times New Roman"/>
          <w:vertAlign w:val="superscript"/>
        </w:rPr>
        <w:t>1</w:t>
      </w:r>
      <w:r w:rsidRPr="003573D8">
        <w:rPr>
          <w:rFonts w:ascii="Times New Roman" w:hAnsi="Times New Roman"/>
        </w:rPr>
        <w:t xml:space="preserve">National Institute for Materials Science, 1-2-1 </w:t>
      </w:r>
      <w:proofErr w:type="spellStart"/>
      <w:r w:rsidRPr="003573D8">
        <w:rPr>
          <w:rFonts w:ascii="Times New Roman" w:hAnsi="Times New Roman"/>
        </w:rPr>
        <w:t>Sengen</w:t>
      </w:r>
      <w:proofErr w:type="spellEnd"/>
      <w:r w:rsidRPr="003573D8">
        <w:rPr>
          <w:rFonts w:ascii="Times New Roman" w:hAnsi="Times New Roman"/>
        </w:rPr>
        <w:t>, Tsukuba, Ibaraki 305-0047, Japan</w:t>
      </w:r>
    </w:p>
    <w:p w:rsidR="00865668" w:rsidRPr="003573D8" w:rsidRDefault="00865668" w:rsidP="003573D8">
      <w:pPr>
        <w:spacing w:line="360" w:lineRule="auto"/>
        <w:jc w:val="both"/>
        <w:rPr>
          <w:rFonts w:ascii="Times New Roman" w:hAnsi="Times New Roman"/>
        </w:rPr>
      </w:pPr>
      <w:r w:rsidRPr="003573D8">
        <w:rPr>
          <w:rFonts w:ascii="Times New Roman" w:hAnsi="Times New Roman"/>
          <w:vertAlign w:val="superscript"/>
        </w:rPr>
        <w:t>2</w:t>
      </w:r>
      <w:r w:rsidRPr="003573D8">
        <w:rPr>
          <w:rFonts w:ascii="Times New Roman" w:hAnsi="Times New Roman"/>
        </w:rPr>
        <w:t xml:space="preserve">WPI-Advanced Institute for Materials Research (WPI-AIMR), Tohoku University, 2-1-1 </w:t>
      </w:r>
      <w:proofErr w:type="spellStart"/>
      <w:r w:rsidRPr="003573D8">
        <w:rPr>
          <w:rFonts w:ascii="Times New Roman" w:hAnsi="Times New Roman"/>
        </w:rPr>
        <w:t>Katahira</w:t>
      </w:r>
      <w:proofErr w:type="spellEnd"/>
      <w:r w:rsidRPr="003573D8">
        <w:rPr>
          <w:rFonts w:ascii="Times New Roman" w:hAnsi="Times New Roman"/>
        </w:rPr>
        <w:t>, Aoba-</w:t>
      </w:r>
      <w:proofErr w:type="spellStart"/>
      <w:r w:rsidRPr="003573D8">
        <w:rPr>
          <w:rFonts w:ascii="Times New Roman" w:hAnsi="Times New Roman"/>
        </w:rPr>
        <w:t>ku</w:t>
      </w:r>
      <w:proofErr w:type="spellEnd"/>
      <w:r w:rsidRPr="003573D8">
        <w:rPr>
          <w:rFonts w:ascii="Times New Roman" w:hAnsi="Times New Roman"/>
        </w:rPr>
        <w:t>, Sendai, 980-8577 Japan</w:t>
      </w:r>
    </w:p>
    <w:p w:rsidR="00865668" w:rsidRPr="003573D8" w:rsidRDefault="00865668" w:rsidP="003573D8">
      <w:pPr>
        <w:spacing w:line="360" w:lineRule="auto"/>
        <w:jc w:val="both"/>
        <w:rPr>
          <w:rFonts w:ascii="Times New Roman" w:hAnsi="Times New Roman"/>
        </w:rPr>
      </w:pPr>
      <w:r w:rsidRPr="003573D8">
        <w:rPr>
          <w:rFonts w:ascii="Times New Roman" w:hAnsi="Times New Roman"/>
          <w:vertAlign w:val="superscript"/>
        </w:rPr>
        <w:t>3</w:t>
      </w:r>
      <w:r w:rsidRPr="003573D8">
        <w:rPr>
          <w:rFonts w:ascii="Times New Roman" w:hAnsi="Times New Roman"/>
        </w:rPr>
        <w:t xml:space="preserve">National Institute of Materials Physics, street </w:t>
      </w:r>
      <w:proofErr w:type="spellStart"/>
      <w:r w:rsidRPr="003573D8">
        <w:rPr>
          <w:rFonts w:ascii="Times New Roman" w:hAnsi="Times New Roman"/>
        </w:rPr>
        <w:t>Atomistilor</w:t>
      </w:r>
      <w:proofErr w:type="spellEnd"/>
      <w:r w:rsidRPr="003573D8">
        <w:rPr>
          <w:rFonts w:ascii="Times New Roman" w:hAnsi="Times New Roman"/>
        </w:rPr>
        <w:t xml:space="preserve"> 405A, 077125 </w:t>
      </w:r>
      <w:proofErr w:type="spellStart"/>
      <w:r w:rsidRPr="003573D8">
        <w:rPr>
          <w:rFonts w:ascii="Times New Roman" w:hAnsi="Times New Roman"/>
        </w:rPr>
        <w:t>Magurele</w:t>
      </w:r>
      <w:proofErr w:type="spellEnd"/>
      <w:r w:rsidRPr="003573D8">
        <w:rPr>
          <w:rFonts w:ascii="Times New Roman" w:hAnsi="Times New Roman"/>
        </w:rPr>
        <w:t xml:space="preserve">, </w:t>
      </w:r>
      <w:proofErr w:type="spellStart"/>
      <w:r w:rsidRPr="003573D8">
        <w:rPr>
          <w:rFonts w:ascii="Times New Roman" w:hAnsi="Times New Roman"/>
        </w:rPr>
        <w:t>Ilfov</w:t>
      </w:r>
      <w:proofErr w:type="spellEnd"/>
      <w:r w:rsidRPr="003573D8">
        <w:rPr>
          <w:rFonts w:ascii="Times New Roman" w:hAnsi="Times New Roman"/>
        </w:rPr>
        <w:t>, Romania</w:t>
      </w:r>
    </w:p>
    <w:p w:rsidR="00672562" w:rsidRPr="003573D8" w:rsidRDefault="00672562" w:rsidP="003573D8">
      <w:pPr>
        <w:spacing w:line="360" w:lineRule="auto"/>
        <w:jc w:val="both"/>
        <w:outlineLvl w:val="0"/>
        <w:rPr>
          <w:rFonts w:ascii="Times New Roman" w:hAnsi="Times New Roman"/>
          <w:b/>
        </w:rPr>
      </w:pPr>
    </w:p>
    <w:p w:rsidR="00672562" w:rsidRPr="003573D8" w:rsidRDefault="00672562" w:rsidP="003573D8">
      <w:pPr>
        <w:tabs>
          <w:tab w:val="left" w:pos="2109"/>
        </w:tabs>
        <w:spacing w:line="360" w:lineRule="auto"/>
        <w:jc w:val="both"/>
        <w:outlineLvl w:val="0"/>
        <w:rPr>
          <w:rFonts w:ascii="Times New Roman" w:hAnsi="Times New Roman"/>
          <w:b/>
        </w:rPr>
      </w:pPr>
      <w:r w:rsidRPr="003573D8">
        <w:rPr>
          <w:rFonts w:ascii="Times New Roman" w:hAnsi="Times New Roman"/>
          <w:b/>
        </w:rPr>
        <w:t>Abstract</w:t>
      </w:r>
    </w:p>
    <w:p w:rsidR="00672562" w:rsidRPr="00D756CB" w:rsidRDefault="006B21C7" w:rsidP="003573D8">
      <w:pPr>
        <w:spacing w:line="360" w:lineRule="auto"/>
        <w:jc w:val="both"/>
        <w:rPr>
          <w:rFonts w:ascii="Times New Roman" w:hAnsi="Times New Roman"/>
          <w:color w:val="FF0000"/>
        </w:rPr>
      </w:pPr>
      <w:r w:rsidRPr="00D756CB">
        <w:rPr>
          <w:rFonts w:ascii="Times New Roman" w:hAnsi="Times New Roman"/>
          <w:color w:val="FF0000"/>
        </w:rPr>
        <w:t xml:space="preserve">Grain boundaries, twins, and defects are considered to influence the thermomechanical behaviour of </w:t>
      </w:r>
      <w:r w:rsidR="004637D5" w:rsidRPr="00D756CB">
        <w:rPr>
          <w:rFonts w:ascii="Times New Roman" w:hAnsi="Times New Roman"/>
          <w:color w:val="FF0000"/>
        </w:rPr>
        <w:t>any covalent ceramic</w:t>
      </w:r>
      <w:r w:rsidRPr="00D756CB">
        <w:rPr>
          <w:rFonts w:ascii="Times New Roman" w:hAnsi="Times New Roman"/>
          <w:color w:val="FF0000"/>
        </w:rPr>
        <w:t>, as a result</w:t>
      </w:r>
      <w:r w:rsidR="00FE4C8D" w:rsidRPr="00D756CB">
        <w:rPr>
          <w:rFonts w:ascii="Times New Roman" w:hAnsi="Times New Roman"/>
          <w:color w:val="FF0000"/>
        </w:rPr>
        <w:t>,</w:t>
      </w:r>
      <w:r w:rsidRPr="00D756CB">
        <w:rPr>
          <w:rFonts w:ascii="Times New Roman" w:hAnsi="Times New Roman"/>
          <w:color w:val="FF0000"/>
        </w:rPr>
        <w:t xml:space="preserve"> </w:t>
      </w:r>
      <w:r w:rsidR="00FD173D" w:rsidRPr="00D756CB">
        <w:rPr>
          <w:rFonts w:ascii="Times New Roman" w:hAnsi="Times New Roman"/>
          <w:color w:val="FF0000"/>
        </w:rPr>
        <w:t xml:space="preserve">monolithic </w:t>
      </w:r>
      <w:r w:rsidR="003327AA" w:rsidRPr="00D756CB">
        <w:rPr>
          <w:rFonts w:ascii="Times New Roman" w:hAnsi="Times New Roman"/>
          <w:color w:val="FF0000"/>
        </w:rPr>
        <w:t>B</w:t>
      </w:r>
      <w:r w:rsidR="003327AA" w:rsidRPr="00D756CB">
        <w:rPr>
          <w:rFonts w:ascii="Times New Roman" w:hAnsi="Times New Roman"/>
          <w:color w:val="FF0000"/>
          <w:vertAlign w:val="subscript"/>
        </w:rPr>
        <w:t>4</w:t>
      </w:r>
      <w:r w:rsidR="003327AA" w:rsidRPr="00D756CB">
        <w:rPr>
          <w:rFonts w:ascii="Times New Roman" w:hAnsi="Times New Roman"/>
          <w:color w:val="FF0000"/>
        </w:rPr>
        <w:t>C</w:t>
      </w:r>
      <w:r w:rsidR="00FD173D" w:rsidRPr="00D756CB">
        <w:rPr>
          <w:rFonts w:ascii="Times New Roman" w:hAnsi="Times New Roman"/>
          <w:color w:val="FF0000"/>
        </w:rPr>
        <w:t xml:space="preserve"> samples show different shapes and present theoretical </w:t>
      </w:r>
      <w:r w:rsidR="00E71374" w:rsidRPr="00D756CB">
        <w:rPr>
          <w:rFonts w:ascii="Times New Roman" w:hAnsi="Times New Roman"/>
          <w:color w:val="FF0000"/>
        </w:rPr>
        <w:t>models fail to fit them in the entire temperature range</w:t>
      </w:r>
      <w:r w:rsidRPr="00D756CB">
        <w:rPr>
          <w:rFonts w:ascii="Times New Roman" w:hAnsi="Times New Roman"/>
          <w:color w:val="FF0000"/>
        </w:rPr>
        <w:t xml:space="preserve">. To </w:t>
      </w:r>
      <w:r w:rsidRPr="00D756CB">
        <w:rPr>
          <w:rFonts w:ascii="Times New Roman" w:hAnsi="Times New Roman"/>
          <w:color w:val="FF0000"/>
          <w:lang w:val="en-US"/>
        </w:rPr>
        <w:t>overcome these issues</w:t>
      </w:r>
      <w:r w:rsidR="00FD173D" w:rsidRPr="00D756CB">
        <w:rPr>
          <w:rFonts w:ascii="Times New Roman" w:hAnsi="Times New Roman"/>
          <w:color w:val="FF0000"/>
        </w:rPr>
        <w:t xml:space="preserve"> we fabricated a novel high</w:t>
      </w:r>
      <w:r w:rsidR="00FE4C8D" w:rsidRPr="00D756CB">
        <w:rPr>
          <w:rFonts w:ascii="Times New Roman" w:hAnsi="Times New Roman"/>
          <w:color w:val="FF0000"/>
        </w:rPr>
        <w:t>-</w:t>
      </w:r>
      <w:r w:rsidR="00FD173D" w:rsidRPr="00D756CB">
        <w:rPr>
          <w:rFonts w:ascii="Times New Roman" w:hAnsi="Times New Roman"/>
          <w:color w:val="FF0000"/>
        </w:rPr>
        <w:t xml:space="preserve">density boron carbide and </w:t>
      </w:r>
      <w:r w:rsidRPr="00D756CB">
        <w:rPr>
          <w:rFonts w:ascii="Times New Roman" w:hAnsi="Times New Roman"/>
          <w:color w:val="FF0000"/>
        </w:rPr>
        <w:t>evaluated</w:t>
      </w:r>
      <w:r w:rsidR="00FD173D" w:rsidRPr="00D756CB">
        <w:rPr>
          <w:rFonts w:ascii="Times New Roman" w:hAnsi="Times New Roman"/>
          <w:color w:val="FF0000"/>
        </w:rPr>
        <w:t xml:space="preserve"> </w:t>
      </w:r>
      <w:r w:rsidRPr="00D756CB">
        <w:rPr>
          <w:rFonts w:ascii="Times New Roman" w:hAnsi="Times New Roman"/>
          <w:color w:val="FF0000"/>
        </w:rPr>
        <w:t xml:space="preserve">its high-temperature </w:t>
      </w:r>
      <w:r w:rsidR="00FA2646" w:rsidRPr="00D756CB">
        <w:rPr>
          <w:rFonts w:ascii="Times New Roman" w:hAnsi="Times New Roman"/>
          <w:color w:val="FF0000"/>
        </w:rPr>
        <w:t>bending</w:t>
      </w:r>
      <w:r w:rsidR="00FD173D" w:rsidRPr="00D756CB">
        <w:rPr>
          <w:rFonts w:ascii="Times New Roman" w:hAnsi="Times New Roman"/>
          <w:color w:val="FF0000"/>
        </w:rPr>
        <w:t xml:space="preserve"> strength. </w:t>
      </w:r>
      <w:r w:rsidR="004637D5" w:rsidRPr="00D756CB">
        <w:rPr>
          <w:rFonts w:ascii="Times New Roman" w:hAnsi="Times New Roman"/>
          <w:color w:val="FF0000"/>
        </w:rPr>
        <w:t>As</w:t>
      </w:r>
      <w:r w:rsidR="00FD173D" w:rsidRPr="00D756CB">
        <w:rPr>
          <w:rFonts w:ascii="Times New Roman" w:hAnsi="Times New Roman"/>
          <w:color w:val="FF0000"/>
        </w:rPr>
        <w:t xml:space="preserve">-obtained </w:t>
      </w:r>
      <w:r w:rsidR="004637D5" w:rsidRPr="00D756CB">
        <w:rPr>
          <w:rFonts w:ascii="Times New Roman" w:hAnsi="Times New Roman"/>
          <w:color w:val="FF0000"/>
        </w:rPr>
        <w:t>ceramic</w:t>
      </w:r>
      <w:r w:rsidR="00FD173D" w:rsidRPr="00D756CB">
        <w:rPr>
          <w:rFonts w:ascii="Times New Roman" w:hAnsi="Times New Roman"/>
          <w:color w:val="FF0000"/>
        </w:rPr>
        <w:t xml:space="preserve"> is composed of boron carbide grains and a fine</w:t>
      </w:r>
      <w:r w:rsidR="00201D05" w:rsidRPr="00D756CB">
        <w:rPr>
          <w:rFonts w:ascii="Times New Roman" w:hAnsi="Times New Roman"/>
          <w:color w:val="FF0000"/>
        </w:rPr>
        <w:t xml:space="preserve"> grain-boundary</w:t>
      </w:r>
      <w:r w:rsidR="00FD173D" w:rsidRPr="00D756CB">
        <w:rPr>
          <w:rFonts w:ascii="Times New Roman" w:hAnsi="Times New Roman"/>
          <w:color w:val="FF0000"/>
        </w:rPr>
        <w:t xml:space="preserve"> metal</w:t>
      </w:r>
      <w:r w:rsidRPr="00D756CB">
        <w:rPr>
          <w:rFonts w:ascii="Times New Roman" w:hAnsi="Times New Roman"/>
          <w:color w:val="FF0000"/>
        </w:rPr>
        <w:t xml:space="preserve"> Pt</w:t>
      </w:r>
      <w:r w:rsidR="00FD173D" w:rsidRPr="00D756CB">
        <w:rPr>
          <w:rFonts w:ascii="Times New Roman" w:hAnsi="Times New Roman"/>
          <w:color w:val="FF0000"/>
        </w:rPr>
        <w:t xml:space="preserve"> framework. The material shows a decrease of strength</w:t>
      </w:r>
      <w:r w:rsidRPr="00D756CB">
        <w:rPr>
          <w:rFonts w:ascii="Times New Roman" w:hAnsi="Times New Roman"/>
          <w:color w:val="FF0000"/>
        </w:rPr>
        <w:t>, which</w:t>
      </w:r>
      <w:r w:rsidR="00FD173D" w:rsidRPr="00D756CB">
        <w:rPr>
          <w:rFonts w:ascii="Times New Roman" w:hAnsi="Times New Roman"/>
          <w:color w:val="FF0000"/>
        </w:rPr>
        <w:t xml:space="preserve"> is </w:t>
      </w:r>
      <w:r w:rsidR="004637D5" w:rsidRPr="00D756CB">
        <w:rPr>
          <w:rFonts w:ascii="Times New Roman" w:hAnsi="Times New Roman"/>
          <w:color w:val="FF0000"/>
        </w:rPr>
        <w:t>due</w:t>
      </w:r>
      <w:r w:rsidR="00FD173D" w:rsidRPr="00D756CB">
        <w:rPr>
          <w:rFonts w:ascii="Times New Roman" w:hAnsi="Times New Roman"/>
          <w:color w:val="FF0000"/>
        </w:rPr>
        <w:t xml:space="preserve"> </w:t>
      </w:r>
      <w:r w:rsidR="004637D5" w:rsidRPr="00D756CB">
        <w:rPr>
          <w:rFonts w:ascii="Times New Roman" w:hAnsi="Times New Roman"/>
          <w:color w:val="FF0000"/>
        </w:rPr>
        <w:t xml:space="preserve">to </w:t>
      </w:r>
      <w:r w:rsidR="00FD173D" w:rsidRPr="00D756CB">
        <w:rPr>
          <w:rFonts w:ascii="Times New Roman" w:hAnsi="Times New Roman"/>
          <w:color w:val="FF0000"/>
        </w:rPr>
        <w:t xml:space="preserve">a non-linear increase </w:t>
      </w:r>
      <w:r w:rsidR="00FE4C8D" w:rsidRPr="00D756CB">
        <w:rPr>
          <w:rFonts w:ascii="Times New Roman" w:hAnsi="Times New Roman"/>
          <w:color w:val="FF0000"/>
        </w:rPr>
        <w:t>in</w:t>
      </w:r>
      <w:r w:rsidR="00FD173D" w:rsidRPr="00D756CB">
        <w:rPr>
          <w:rFonts w:ascii="Times New Roman" w:hAnsi="Times New Roman"/>
          <w:color w:val="FF0000"/>
        </w:rPr>
        <w:t xml:space="preserve"> the volume expansion coefficient</w:t>
      </w:r>
      <w:r w:rsidRPr="00D756CB">
        <w:rPr>
          <w:rFonts w:ascii="Times New Roman" w:hAnsi="Times New Roman"/>
          <w:color w:val="FF0000"/>
        </w:rPr>
        <w:t xml:space="preserve"> of B</w:t>
      </w:r>
      <w:r w:rsidRPr="00D756CB">
        <w:rPr>
          <w:rFonts w:ascii="Times New Roman" w:hAnsi="Times New Roman"/>
          <w:color w:val="FF0000"/>
          <w:vertAlign w:val="subscript"/>
        </w:rPr>
        <w:t>4</w:t>
      </w:r>
      <w:r w:rsidRPr="00D756CB">
        <w:rPr>
          <w:rFonts w:ascii="Times New Roman" w:hAnsi="Times New Roman"/>
          <w:color w:val="FF0000"/>
        </w:rPr>
        <w:t>C</w:t>
      </w:r>
      <w:r w:rsidR="00FD173D" w:rsidRPr="00D756CB">
        <w:rPr>
          <w:rFonts w:ascii="Times New Roman" w:hAnsi="Times New Roman"/>
          <w:color w:val="FF0000"/>
        </w:rPr>
        <w:t xml:space="preserve">. Recovery </w:t>
      </w:r>
      <w:r w:rsidR="004637D5" w:rsidRPr="00D756CB">
        <w:rPr>
          <w:rFonts w:ascii="Times New Roman" w:hAnsi="Times New Roman"/>
          <w:color w:val="FF0000"/>
        </w:rPr>
        <w:t>in</w:t>
      </w:r>
      <w:r w:rsidR="00FD173D" w:rsidRPr="00D756CB">
        <w:rPr>
          <w:rFonts w:ascii="Times New Roman" w:hAnsi="Times New Roman"/>
          <w:color w:val="FF0000"/>
        </w:rPr>
        <w:t xml:space="preserve"> strength above 1000</w:t>
      </w:r>
      <w:r w:rsidR="009B7679" w:rsidRPr="00D756CB">
        <w:rPr>
          <w:rFonts w:ascii="Times New Roman" w:hAnsi="Times New Roman"/>
          <w:color w:val="FF0000"/>
        </w:rPr>
        <w:t> </w:t>
      </w:r>
      <w:r w:rsidR="009B7679" w:rsidRPr="00D756CB">
        <w:rPr>
          <w:rFonts w:ascii="Times New Roman" w:hAnsi="Times New Roman"/>
          <w:color w:val="FF0000"/>
        </w:rPr>
        <w:sym w:font="Symbol" w:char="F0B0"/>
      </w:r>
      <w:r w:rsidR="009B7679" w:rsidRPr="00D756CB">
        <w:rPr>
          <w:rFonts w:ascii="Times New Roman" w:hAnsi="Times New Roman"/>
          <w:color w:val="FF0000"/>
        </w:rPr>
        <w:t>C</w:t>
      </w:r>
      <w:r w:rsidR="00FD173D" w:rsidRPr="00D756CB">
        <w:rPr>
          <w:rFonts w:ascii="Times New Roman" w:hAnsi="Times New Roman"/>
          <w:color w:val="FF0000"/>
        </w:rPr>
        <w:t xml:space="preserve"> </w:t>
      </w:r>
      <w:r w:rsidR="004637D5" w:rsidRPr="00D756CB">
        <w:rPr>
          <w:rFonts w:ascii="Times New Roman" w:hAnsi="Times New Roman"/>
          <w:color w:val="FF0000"/>
        </w:rPr>
        <w:t>i</w:t>
      </w:r>
      <w:r w:rsidR="00FD173D" w:rsidRPr="00D756CB">
        <w:rPr>
          <w:rFonts w:ascii="Times New Roman" w:hAnsi="Times New Roman"/>
          <w:color w:val="FF0000"/>
        </w:rPr>
        <w:t>s contributed by twins presence.</w:t>
      </w:r>
      <w:r w:rsidR="003327AA" w:rsidRPr="00D756CB">
        <w:rPr>
          <w:rFonts w:ascii="Times New Roman" w:hAnsi="Times New Roman"/>
          <w:color w:val="FF0000"/>
        </w:rPr>
        <w:t xml:space="preserve"> Twins are multiple and parallel. </w:t>
      </w:r>
      <w:r w:rsidR="00FD173D" w:rsidRPr="00D756CB">
        <w:rPr>
          <w:rFonts w:ascii="Times New Roman" w:hAnsi="Times New Roman"/>
          <w:color w:val="FF0000"/>
        </w:rPr>
        <w:t xml:space="preserve">Asymmetric </w:t>
      </w:r>
      <w:r w:rsidRPr="00D756CB">
        <w:rPr>
          <w:rFonts w:ascii="Times New Roman" w:hAnsi="Times New Roman"/>
          <w:color w:val="FF0000"/>
        </w:rPr>
        <w:t>twins</w:t>
      </w:r>
      <w:r w:rsidR="00FD173D" w:rsidRPr="00D756CB">
        <w:rPr>
          <w:rFonts w:ascii="Times New Roman" w:hAnsi="Times New Roman"/>
          <w:color w:val="FF0000"/>
        </w:rPr>
        <w:t xml:space="preserve"> were found and the mismatch angles were around 73</w:t>
      </w:r>
      <w:r w:rsidR="009B7679" w:rsidRPr="00D756CB">
        <w:rPr>
          <w:rFonts w:ascii="Times New Roman" w:hAnsi="Times New Roman"/>
          <w:color w:val="FF0000"/>
        </w:rPr>
        <w:t> </w:t>
      </w:r>
      <w:r w:rsidR="00FD173D" w:rsidRPr="00D756CB">
        <w:rPr>
          <w:rFonts w:ascii="Times New Roman" w:hAnsi="Times New Roman"/>
          <w:color w:val="FF0000"/>
        </w:rPr>
        <w:sym w:font="Symbol" w:char="F0B0"/>
      </w:r>
      <w:r w:rsidR="00FD173D" w:rsidRPr="00D756CB">
        <w:rPr>
          <w:rFonts w:ascii="Times New Roman" w:hAnsi="Times New Roman"/>
          <w:color w:val="FF0000"/>
        </w:rPr>
        <w:t xml:space="preserve">, but </w:t>
      </w:r>
      <w:r w:rsidR="006A3696" w:rsidRPr="00D756CB">
        <w:rPr>
          <w:rFonts w:ascii="Times New Roman" w:hAnsi="Times New Roman"/>
          <w:color w:val="FF0000"/>
        </w:rPr>
        <w:t xml:space="preserve">also atypical </w:t>
      </w:r>
      <w:r w:rsidR="00FD173D" w:rsidRPr="00D756CB">
        <w:rPr>
          <w:rFonts w:ascii="Times New Roman" w:hAnsi="Times New Roman"/>
          <w:color w:val="FF0000"/>
        </w:rPr>
        <w:t>angles as low as 66</w:t>
      </w:r>
      <w:r w:rsidR="009B7679" w:rsidRPr="00D756CB">
        <w:rPr>
          <w:rFonts w:ascii="Times New Roman" w:hAnsi="Times New Roman"/>
          <w:color w:val="FF0000"/>
        </w:rPr>
        <w:t> </w:t>
      </w:r>
      <w:r w:rsidR="009B7679" w:rsidRPr="00D756CB">
        <w:rPr>
          <w:rFonts w:ascii="Times New Roman" w:hAnsi="Times New Roman"/>
          <w:color w:val="FF0000"/>
        </w:rPr>
        <w:sym w:font="Symbol" w:char="F0B0"/>
      </w:r>
      <w:r w:rsidR="00FD173D" w:rsidRPr="00D756CB">
        <w:rPr>
          <w:rFonts w:ascii="Times New Roman" w:hAnsi="Times New Roman"/>
          <w:color w:val="FF0000"/>
        </w:rPr>
        <w:t xml:space="preserve"> were observed. Twins rearrangements are the</w:t>
      </w:r>
      <w:r w:rsidR="00FE4C8D" w:rsidRPr="00D756CB">
        <w:rPr>
          <w:rFonts w:ascii="Times New Roman" w:hAnsi="Times New Roman"/>
          <w:color w:val="FF0000"/>
        </w:rPr>
        <w:t xml:space="preserve"> pieces of evidence</w:t>
      </w:r>
      <w:r w:rsidR="00FD173D" w:rsidRPr="00D756CB">
        <w:rPr>
          <w:rFonts w:ascii="Times New Roman" w:hAnsi="Times New Roman"/>
          <w:color w:val="FF0000"/>
        </w:rPr>
        <w:t xml:space="preserve"> for a novel ‘micro’ mechanism of high-temperature stress</w:t>
      </w:r>
      <w:r w:rsidR="004637D5" w:rsidRPr="00D756CB">
        <w:rPr>
          <w:rFonts w:ascii="Times New Roman" w:hAnsi="Times New Roman"/>
          <w:color w:val="FF0000"/>
        </w:rPr>
        <w:t xml:space="preserve"> accommodation for</w:t>
      </w:r>
      <w:r w:rsidR="00FD173D" w:rsidRPr="00D756CB">
        <w:rPr>
          <w:rFonts w:ascii="Times New Roman" w:hAnsi="Times New Roman"/>
          <w:color w:val="FF0000"/>
        </w:rPr>
        <w:t xml:space="preserve"> boron carbide bulks.</w:t>
      </w:r>
    </w:p>
    <w:p w:rsidR="006B21C7" w:rsidRPr="003573D8" w:rsidRDefault="006B21C7" w:rsidP="003573D8">
      <w:pPr>
        <w:spacing w:line="360" w:lineRule="auto"/>
        <w:jc w:val="both"/>
        <w:rPr>
          <w:rFonts w:ascii="Times New Roman" w:hAnsi="Times New Roman"/>
          <w:b/>
        </w:rPr>
      </w:pPr>
    </w:p>
    <w:p w:rsidR="00672562" w:rsidRDefault="00672562" w:rsidP="005A0998">
      <w:pPr>
        <w:spacing w:line="360" w:lineRule="auto"/>
        <w:rPr>
          <w:rFonts w:ascii="Times New Roman" w:hAnsi="Times New Roman"/>
          <w:b/>
          <w:sz w:val="22"/>
          <w:szCs w:val="22"/>
        </w:rPr>
      </w:pPr>
      <w:r w:rsidRPr="003573D8">
        <w:rPr>
          <w:rFonts w:ascii="Times New Roman" w:hAnsi="Times New Roman"/>
          <w:b/>
        </w:rPr>
        <w:t>Keywords</w:t>
      </w:r>
      <w:r w:rsidRPr="003573D8">
        <w:rPr>
          <w:rFonts w:ascii="Times New Roman" w:hAnsi="Times New Roman"/>
        </w:rPr>
        <w:t>:</w:t>
      </w:r>
      <w:r w:rsidR="00B575A1" w:rsidRPr="003573D8">
        <w:rPr>
          <w:rFonts w:ascii="Times New Roman" w:hAnsi="Times New Roman"/>
        </w:rPr>
        <w:t xml:space="preserve"> boron carbide</w:t>
      </w:r>
      <w:r w:rsidR="00C71522" w:rsidRPr="003573D8">
        <w:rPr>
          <w:rFonts w:ascii="Times New Roman" w:hAnsi="Times New Roman"/>
        </w:rPr>
        <w:t>;</w:t>
      </w:r>
      <w:r w:rsidRPr="003573D8">
        <w:rPr>
          <w:rFonts w:ascii="Times New Roman" w:hAnsi="Times New Roman"/>
        </w:rPr>
        <w:t xml:space="preserve"> </w:t>
      </w:r>
      <w:r w:rsidR="00C71522" w:rsidRPr="003573D8">
        <w:rPr>
          <w:rFonts w:ascii="Times New Roman" w:hAnsi="Times New Roman"/>
        </w:rPr>
        <w:t>Pt framework;</w:t>
      </w:r>
      <w:r w:rsidR="00C63325" w:rsidRPr="003573D8">
        <w:rPr>
          <w:rFonts w:ascii="Times New Roman" w:hAnsi="Times New Roman"/>
        </w:rPr>
        <w:t xml:space="preserve"> </w:t>
      </w:r>
      <w:r w:rsidR="00C71522" w:rsidRPr="003573D8">
        <w:rPr>
          <w:rFonts w:ascii="Times New Roman" w:hAnsi="Times New Roman"/>
        </w:rPr>
        <w:t>modified grain boundaries;</w:t>
      </w:r>
      <w:r w:rsidR="00C63325" w:rsidRPr="003573D8">
        <w:rPr>
          <w:rFonts w:ascii="Times New Roman" w:hAnsi="Times New Roman"/>
        </w:rPr>
        <w:t xml:space="preserve"> </w:t>
      </w:r>
      <w:r w:rsidRPr="003573D8">
        <w:rPr>
          <w:rFonts w:ascii="Times New Roman" w:hAnsi="Times New Roman"/>
        </w:rPr>
        <w:t>spark pla</w:t>
      </w:r>
      <w:r w:rsidR="00C71522" w:rsidRPr="003573D8">
        <w:rPr>
          <w:rFonts w:ascii="Times New Roman" w:hAnsi="Times New Roman"/>
        </w:rPr>
        <w:t>sma sintering;</w:t>
      </w:r>
      <w:r w:rsidR="00C63325" w:rsidRPr="003573D8">
        <w:rPr>
          <w:rFonts w:ascii="Times New Roman" w:hAnsi="Times New Roman"/>
        </w:rPr>
        <w:t xml:space="preserve"> </w:t>
      </w:r>
      <w:r w:rsidR="00FA2646" w:rsidRPr="003573D8">
        <w:rPr>
          <w:rFonts w:ascii="Times New Roman" w:hAnsi="Times New Roman"/>
        </w:rPr>
        <w:t>bending</w:t>
      </w:r>
      <w:r w:rsidR="00061648" w:rsidRPr="003573D8">
        <w:rPr>
          <w:rFonts w:ascii="Times New Roman" w:hAnsi="Times New Roman"/>
        </w:rPr>
        <w:t xml:space="preserve"> </w:t>
      </w:r>
      <w:r w:rsidR="00C63325" w:rsidRPr="003573D8">
        <w:rPr>
          <w:rFonts w:ascii="Times New Roman" w:hAnsi="Times New Roman"/>
        </w:rPr>
        <w:t>strength</w:t>
      </w:r>
      <w:r w:rsidR="0090498D" w:rsidRPr="0090498D">
        <w:rPr>
          <w:rFonts w:ascii="Times New Roman" w:hAnsi="Times New Roman"/>
          <w:bCs/>
          <w:sz w:val="22"/>
          <w:szCs w:val="22"/>
        </w:rPr>
        <w:t xml:space="preserve">; </w:t>
      </w:r>
      <w:r w:rsidR="0090498D">
        <w:rPr>
          <w:rFonts w:ascii="Times New Roman" w:hAnsi="Times New Roman"/>
          <w:bCs/>
          <w:sz w:val="22"/>
          <w:szCs w:val="22"/>
        </w:rPr>
        <w:t xml:space="preserve">asymmetric </w:t>
      </w:r>
      <w:r w:rsidR="0090498D" w:rsidRPr="0090498D">
        <w:rPr>
          <w:rFonts w:ascii="Times New Roman" w:hAnsi="Times New Roman"/>
          <w:bCs/>
          <w:sz w:val="22"/>
          <w:szCs w:val="22"/>
        </w:rPr>
        <w:t>twins.</w:t>
      </w:r>
    </w:p>
    <w:p w:rsidR="00374B84" w:rsidRPr="00374B84" w:rsidRDefault="00F461FA" w:rsidP="00F461FA">
      <w:pPr>
        <w:rPr>
          <w:rFonts w:ascii="Times New Roman" w:hAnsi="Times New Roman"/>
          <w:b/>
          <w:sz w:val="22"/>
          <w:szCs w:val="22"/>
        </w:rPr>
      </w:pPr>
      <w:r>
        <w:rPr>
          <w:rFonts w:ascii="Times New Roman" w:hAnsi="Times New Roman"/>
          <w:b/>
          <w:sz w:val="22"/>
          <w:szCs w:val="22"/>
        </w:rPr>
        <w:br w:type="page"/>
      </w:r>
    </w:p>
    <w:p w:rsidR="005D1852" w:rsidRPr="00C937BA" w:rsidRDefault="005D1852" w:rsidP="00C937BA">
      <w:pPr>
        <w:pStyle w:val="ListParagraph"/>
        <w:numPr>
          <w:ilvl w:val="0"/>
          <w:numId w:val="6"/>
        </w:numPr>
        <w:spacing w:line="360" w:lineRule="auto"/>
        <w:jc w:val="both"/>
        <w:rPr>
          <w:rFonts w:ascii="Times New Roman" w:hAnsi="Times New Roman"/>
          <w:b/>
        </w:rPr>
      </w:pPr>
      <w:r w:rsidRPr="00C937BA">
        <w:rPr>
          <w:rFonts w:ascii="Times New Roman" w:hAnsi="Times New Roman"/>
          <w:b/>
        </w:rPr>
        <w:lastRenderedPageBreak/>
        <w:t>Introduction</w:t>
      </w:r>
    </w:p>
    <w:p w:rsidR="008B3DF3" w:rsidRDefault="00FA0B15" w:rsidP="00C937BA">
      <w:pPr>
        <w:spacing w:line="360" w:lineRule="auto"/>
        <w:jc w:val="both"/>
        <w:rPr>
          <w:rFonts w:ascii="Times New Roman" w:hAnsi="Times New Roman"/>
        </w:rPr>
      </w:pPr>
      <w:r w:rsidRPr="005A0998">
        <w:rPr>
          <w:rFonts w:ascii="Times New Roman" w:hAnsi="Times New Roman"/>
        </w:rPr>
        <w:t>Boron carbide</w:t>
      </w:r>
      <w:r w:rsidR="008A5248" w:rsidRPr="005A0998">
        <w:rPr>
          <w:rFonts w:ascii="Times New Roman" w:hAnsi="Times New Roman"/>
        </w:rPr>
        <w:t xml:space="preserve">, </w:t>
      </w:r>
      <w:r w:rsidRPr="005A0998">
        <w:rPr>
          <w:rFonts w:ascii="Times New Roman" w:hAnsi="Times New Roman"/>
        </w:rPr>
        <w:t>B</w:t>
      </w:r>
      <w:r w:rsidRPr="005A0998">
        <w:rPr>
          <w:rFonts w:ascii="Times New Roman" w:hAnsi="Times New Roman"/>
          <w:vertAlign w:val="subscript"/>
        </w:rPr>
        <w:t>4</w:t>
      </w:r>
      <w:r w:rsidRPr="005A0998">
        <w:rPr>
          <w:rFonts w:ascii="Times New Roman" w:hAnsi="Times New Roman"/>
        </w:rPr>
        <w:t>C</w:t>
      </w:r>
      <w:r w:rsidR="008A5248" w:rsidRPr="005A0998">
        <w:rPr>
          <w:rFonts w:ascii="Times New Roman" w:hAnsi="Times New Roman"/>
        </w:rPr>
        <w:t>,</w:t>
      </w:r>
      <w:r w:rsidRPr="005A0998">
        <w:rPr>
          <w:rFonts w:ascii="Times New Roman" w:hAnsi="Times New Roman"/>
        </w:rPr>
        <w:t xml:space="preserve"> is a light weight ceramic</w:t>
      </w:r>
      <w:r w:rsidR="00A45912" w:rsidRPr="005A0998">
        <w:rPr>
          <w:rFonts w:ascii="Times New Roman" w:hAnsi="Times New Roman"/>
        </w:rPr>
        <w:t xml:space="preserve"> (2.51 g/cm</w:t>
      </w:r>
      <w:r w:rsidR="00A45912" w:rsidRPr="005A0998">
        <w:rPr>
          <w:rFonts w:ascii="Times New Roman" w:hAnsi="Times New Roman"/>
          <w:vertAlign w:val="superscript"/>
        </w:rPr>
        <w:t>3</w:t>
      </w:r>
      <w:r w:rsidR="00A45912" w:rsidRPr="005A0998">
        <w:rPr>
          <w:rFonts w:ascii="Times New Roman" w:hAnsi="Times New Roman"/>
        </w:rPr>
        <w:t>)</w:t>
      </w:r>
      <w:r w:rsidRPr="005A0998">
        <w:rPr>
          <w:rFonts w:ascii="Times New Roman" w:hAnsi="Times New Roman"/>
        </w:rPr>
        <w:t xml:space="preserve"> with a strong covalent nature. This provides excellent mechanical characteristics</w:t>
      </w:r>
      <w:r w:rsidR="002173D0" w:rsidRPr="005A0998">
        <w:rPr>
          <w:rFonts w:ascii="Times New Roman" w:hAnsi="Times New Roman"/>
        </w:rPr>
        <w:t xml:space="preserve"> [</w:t>
      </w:r>
      <w:r w:rsidR="002173D0" w:rsidRPr="005A0998">
        <w:rPr>
          <w:rFonts w:ascii="Times New Roman" w:hAnsi="Times New Roman"/>
          <w:color w:val="0070C0"/>
        </w:rPr>
        <w:t>1, 2</w:t>
      </w:r>
      <w:r w:rsidR="002173D0" w:rsidRPr="005A0998">
        <w:rPr>
          <w:rFonts w:ascii="Times New Roman" w:hAnsi="Times New Roman"/>
        </w:rPr>
        <w:t>]</w:t>
      </w:r>
      <w:r w:rsidR="00A45912" w:rsidRPr="005A0998">
        <w:rPr>
          <w:rFonts w:ascii="Times New Roman" w:hAnsi="Times New Roman"/>
        </w:rPr>
        <w:t xml:space="preserve"> such as high hardness (4</w:t>
      </w:r>
      <w:r w:rsidR="002173D0" w:rsidRPr="005A0998">
        <w:rPr>
          <w:rFonts w:ascii="Times New Roman" w:hAnsi="Times New Roman"/>
        </w:rPr>
        <w:t xml:space="preserve">0 </w:t>
      </w:r>
      <w:proofErr w:type="spellStart"/>
      <w:r w:rsidR="002173D0" w:rsidRPr="005A0998">
        <w:rPr>
          <w:rFonts w:ascii="Times New Roman" w:hAnsi="Times New Roman"/>
        </w:rPr>
        <w:t>GPa</w:t>
      </w:r>
      <w:proofErr w:type="spellEnd"/>
      <w:r w:rsidR="006E5647" w:rsidRPr="005A0998">
        <w:rPr>
          <w:rFonts w:ascii="Times New Roman" w:hAnsi="Times New Roman"/>
        </w:rPr>
        <w:t>)</w:t>
      </w:r>
      <w:r w:rsidR="008A5248" w:rsidRPr="005A0998">
        <w:rPr>
          <w:rFonts w:ascii="Times New Roman" w:hAnsi="Times New Roman"/>
        </w:rPr>
        <w:t xml:space="preserve">, </w:t>
      </w:r>
      <w:r w:rsidR="00FA2646" w:rsidRPr="005A0998">
        <w:rPr>
          <w:rFonts w:ascii="Times New Roman" w:hAnsi="Times New Roman"/>
        </w:rPr>
        <w:t>bending</w:t>
      </w:r>
      <w:r w:rsidR="008A5248" w:rsidRPr="005A0998">
        <w:rPr>
          <w:rFonts w:ascii="Times New Roman" w:hAnsi="Times New Roman"/>
        </w:rPr>
        <w:t xml:space="preserve"> strength </w:t>
      </w:r>
      <w:r w:rsidR="00975D0F" w:rsidRPr="005A0998">
        <w:rPr>
          <w:rFonts w:ascii="Times New Roman" w:hAnsi="Times New Roman"/>
        </w:rPr>
        <w:t>(</w:t>
      </w:r>
      <w:r w:rsidR="002173D0" w:rsidRPr="005A0998">
        <w:rPr>
          <w:rFonts w:ascii="Times New Roman" w:hAnsi="Times New Roman"/>
        </w:rPr>
        <w:t>up to 900 MPa</w:t>
      </w:r>
      <w:r w:rsidR="00975D0F" w:rsidRPr="005A0998">
        <w:rPr>
          <w:rFonts w:ascii="Times New Roman" w:hAnsi="Times New Roman"/>
        </w:rPr>
        <w:t>)</w:t>
      </w:r>
      <w:r w:rsidR="008A5248" w:rsidRPr="005A0998">
        <w:rPr>
          <w:rFonts w:ascii="Times New Roman" w:hAnsi="Times New Roman"/>
        </w:rPr>
        <w:t>,</w:t>
      </w:r>
      <w:r w:rsidR="00C81061" w:rsidRPr="005A0998">
        <w:rPr>
          <w:rFonts w:ascii="Times New Roman" w:hAnsi="Times New Roman"/>
        </w:rPr>
        <w:t xml:space="preserve"> and</w:t>
      </w:r>
      <w:r w:rsidR="008A5248" w:rsidRPr="005A0998">
        <w:rPr>
          <w:rFonts w:ascii="Times New Roman" w:hAnsi="Times New Roman"/>
        </w:rPr>
        <w:t xml:space="preserve"> </w:t>
      </w:r>
      <w:r w:rsidR="00975D0F" w:rsidRPr="005A0998">
        <w:rPr>
          <w:rFonts w:ascii="Times New Roman" w:hAnsi="Times New Roman"/>
        </w:rPr>
        <w:t>elastic modulus (</w:t>
      </w:r>
      <w:r w:rsidR="00A45912" w:rsidRPr="005A0998">
        <w:rPr>
          <w:rFonts w:ascii="Times New Roman" w:hAnsi="Times New Roman"/>
        </w:rPr>
        <w:t>46</w:t>
      </w:r>
      <w:r w:rsidR="008A5248" w:rsidRPr="005A0998">
        <w:rPr>
          <w:rFonts w:ascii="Times New Roman" w:hAnsi="Times New Roman"/>
        </w:rPr>
        <w:t xml:space="preserve">0 </w:t>
      </w:r>
      <w:proofErr w:type="spellStart"/>
      <w:r w:rsidR="008A5248" w:rsidRPr="005A0998">
        <w:rPr>
          <w:rFonts w:ascii="Times New Roman" w:hAnsi="Times New Roman"/>
        </w:rPr>
        <w:t>GPa</w:t>
      </w:r>
      <w:proofErr w:type="spellEnd"/>
      <w:r w:rsidR="00975D0F" w:rsidRPr="005A0998">
        <w:rPr>
          <w:rFonts w:ascii="Times New Roman" w:hAnsi="Times New Roman"/>
        </w:rPr>
        <w:t>)</w:t>
      </w:r>
      <w:r w:rsidR="008A5248" w:rsidRPr="005A0998">
        <w:rPr>
          <w:rFonts w:ascii="Times New Roman" w:hAnsi="Times New Roman"/>
        </w:rPr>
        <w:t>. Another consequence is its high melt</w:t>
      </w:r>
      <w:r w:rsidR="008B3DF3" w:rsidRPr="005A0998">
        <w:rPr>
          <w:rFonts w:ascii="Times New Roman" w:hAnsi="Times New Roman"/>
        </w:rPr>
        <w:t>ing temperature which</w:t>
      </w:r>
      <w:r w:rsidR="008A5248" w:rsidRPr="005A0998">
        <w:rPr>
          <w:rFonts w:ascii="Times New Roman" w:hAnsi="Times New Roman"/>
        </w:rPr>
        <w:t xml:space="preserve"> is making difficult and expensive</w:t>
      </w:r>
      <w:r w:rsidR="00975D0F" w:rsidRPr="005A0998">
        <w:rPr>
          <w:rFonts w:ascii="Times New Roman" w:hAnsi="Times New Roman"/>
        </w:rPr>
        <w:t xml:space="preserve"> synth</w:t>
      </w:r>
      <w:r w:rsidR="008332DD" w:rsidRPr="005A0998">
        <w:rPr>
          <w:rFonts w:ascii="Times New Roman" w:hAnsi="Times New Roman"/>
        </w:rPr>
        <w:t>esis of boron carbide. However,</w:t>
      </w:r>
      <w:r w:rsidR="00975D0F" w:rsidRPr="005A0998">
        <w:rPr>
          <w:rFonts w:ascii="Times New Roman" w:hAnsi="Times New Roman"/>
        </w:rPr>
        <w:t xml:space="preserve"> synthesis</w:t>
      </w:r>
      <w:r w:rsidR="008332DD" w:rsidRPr="005A0998">
        <w:rPr>
          <w:rFonts w:ascii="Times New Roman" w:hAnsi="Times New Roman"/>
        </w:rPr>
        <w:t xml:space="preserve"> of boron carbide</w:t>
      </w:r>
      <w:r w:rsidR="00975D0F" w:rsidRPr="005A0998">
        <w:rPr>
          <w:rFonts w:ascii="Times New Roman" w:hAnsi="Times New Roman"/>
        </w:rPr>
        <w:t xml:space="preserve"> does not require high processing pressures as i</w:t>
      </w:r>
      <w:r w:rsidR="008332DD" w:rsidRPr="005A0998">
        <w:rPr>
          <w:rFonts w:ascii="Times New Roman" w:hAnsi="Times New Roman"/>
        </w:rPr>
        <w:t>n the case of cubic boron nitride</w:t>
      </w:r>
      <w:r w:rsidR="00975D0F" w:rsidRPr="005A0998">
        <w:rPr>
          <w:rFonts w:ascii="Times New Roman" w:hAnsi="Times New Roman"/>
        </w:rPr>
        <w:t xml:space="preserve"> </w:t>
      </w:r>
      <w:r w:rsidR="008B3DF3" w:rsidRPr="005A0998">
        <w:rPr>
          <w:rFonts w:ascii="Times New Roman" w:hAnsi="Times New Roman"/>
        </w:rPr>
        <w:t>or diamond. T</w:t>
      </w:r>
      <w:r w:rsidR="00975D0F" w:rsidRPr="005A0998">
        <w:rPr>
          <w:rFonts w:ascii="Times New Roman" w:hAnsi="Times New Roman"/>
        </w:rPr>
        <w:t>he high melting temperature enables use</w:t>
      </w:r>
      <w:r w:rsidR="008332DD" w:rsidRPr="005A0998">
        <w:rPr>
          <w:rFonts w:ascii="Times New Roman" w:hAnsi="Times New Roman"/>
        </w:rPr>
        <w:t xml:space="preserve"> of boron carbide as a high temperature</w:t>
      </w:r>
      <w:r w:rsidR="00975D0F" w:rsidRPr="005A0998">
        <w:rPr>
          <w:rFonts w:ascii="Times New Roman" w:hAnsi="Times New Roman"/>
        </w:rPr>
        <w:t xml:space="preserve"> material</w:t>
      </w:r>
      <w:r w:rsidR="008332DD" w:rsidRPr="005A0998">
        <w:rPr>
          <w:rFonts w:ascii="Times New Roman" w:hAnsi="Times New Roman"/>
        </w:rPr>
        <w:t xml:space="preserve"> for nuclear, aerospace, and engineering applications</w:t>
      </w:r>
      <w:r w:rsidR="00975D0F" w:rsidRPr="005A0998">
        <w:rPr>
          <w:rFonts w:ascii="Times New Roman" w:hAnsi="Times New Roman"/>
        </w:rPr>
        <w:t>.</w:t>
      </w:r>
    </w:p>
    <w:p w:rsidR="001B6D5B" w:rsidRPr="00982D6B" w:rsidRDefault="00D756CB" w:rsidP="00C937BA">
      <w:pPr>
        <w:spacing w:line="360" w:lineRule="auto"/>
        <w:jc w:val="both"/>
        <w:rPr>
          <w:rFonts w:ascii="Times New Roman" w:hAnsi="Times New Roman"/>
          <w:highlight w:val="yellow"/>
        </w:rPr>
      </w:pPr>
      <w:r w:rsidRPr="00584446">
        <w:rPr>
          <w:rFonts w:ascii="Times New Roman" w:hAnsi="Times New Roman"/>
          <w:highlight w:val="yellow"/>
        </w:rPr>
        <w:t xml:space="preserve">A number of parameters may influence mechanical </w:t>
      </w:r>
      <w:proofErr w:type="spellStart"/>
      <w:r w:rsidRPr="00584446">
        <w:rPr>
          <w:rFonts w:ascii="Times New Roman" w:hAnsi="Times New Roman"/>
          <w:highlight w:val="yellow"/>
        </w:rPr>
        <w:t>behavior</w:t>
      </w:r>
      <w:proofErr w:type="spellEnd"/>
      <w:r w:rsidRPr="00584446">
        <w:rPr>
          <w:rFonts w:ascii="Times New Roman" w:hAnsi="Times New Roman"/>
          <w:highlight w:val="yellow"/>
        </w:rPr>
        <w:t xml:space="preserve"> of B4C ceramics,</w:t>
      </w:r>
      <w:r w:rsidR="001B6D5B" w:rsidRPr="00584446">
        <w:rPr>
          <w:rFonts w:ascii="Times New Roman" w:hAnsi="Times New Roman"/>
          <w:highlight w:val="yellow"/>
        </w:rPr>
        <w:t xml:space="preserve"> including the presence of impurities and porosity [1], carbon deficiency [2], grain size or size of defect responsible for fracture [3], etc. All these can be viewed as m</w:t>
      </w:r>
      <w:r w:rsidR="00584446">
        <w:rPr>
          <w:rFonts w:ascii="Times New Roman" w:hAnsi="Times New Roman"/>
          <w:highlight w:val="yellow"/>
        </w:rPr>
        <w:t>icroscopic or m</w:t>
      </w:r>
      <w:r w:rsidR="001B6D5B" w:rsidRPr="00584446">
        <w:rPr>
          <w:rFonts w:ascii="Times New Roman" w:hAnsi="Times New Roman"/>
          <w:highlight w:val="yellow"/>
        </w:rPr>
        <w:t xml:space="preserve">acroscopic factors, as internal fine defects such as dislocations, twins-defects among the most recognized at </w:t>
      </w:r>
      <w:r w:rsidR="00584446" w:rsidRPr="00584446">
        <w:rPr>
          <w:rFonts w:ascii="Times New Roman" w:hAnsi="Times New Roman"/>
          <w:highlight w:val="yellow"/>
        </w:rPr>
        <w:t>the crystalline level [4]</w:t>
      </w:r>
      <w:r w:rsidR="00584446">
        <w:rPr>
          <w:rFonts w:ascii="Times New Roman" w:hAnsi="Times New Roman"/>
        </w:rPr>
        <w:t xml:space="preserve">. </w:t>
      </w:r>
      <w:r w:rsidR="00584446" w:rsidRPr="00982D6B">
        <w:rPr>
          <w:rFonts w:ascii="Times New Roman" w:hAnsi="Times New Roman"/>
          <w:highlight w:val="yellow"/>
        </w:rPr>
        <w:t xml:space="preserve">Because of the natural difference in scale between these two groups only selected mechanical properties were found to be depended on both factors. For instance in [5] it was underlined that twin  defects can be inherited from the initial powders and be preserved during consolidation, whereas in some cases </w:t>
      </w:r>
      <w:r w:rsidR="00982D6B" w:rsidRPr="00982D6B">
        <w:rPr>
          <w:rFonts w:ascii="Times New Roman" w:hAnsi="Times New Roman"/>
          <w:highlight w:val="yellow"/>
        </w:rPr>
        <w:t>the twin concentration can be viewed as a reciprocal function of the grain size. Thus finer raw particles would have higher twin concentration. In this respect hardness of the boron carbide bulks can be explained at the crystalline level.</w:t>
      </w:r>
    </w:p>
    <w:p w:rsidR="00982D6B" w:rsidRDefault="00982D6B" w:rsidP="00C937BA">
      <w:pPr>
        <w:spacing w:line="360" w:lineRule="auto"/>
        <w:jc w:val="both"/>
        <w:rPr>
          <w:rFonts w:ascii="Times New Roman" w:hAnsi="Times New Roman"/>
        </w:rPr>
      </w:pPr>
      <w:r w:rsidRPr="00982D6B">
        <w:rPr>
          <w:rFonts w:ascii="Times New Roman" w:hAnsi="Times New Roman"/>
          <w:highlight w:val="yellow"/>
        </w:rPr>
        <w:t>Other mechanical properties, such as bending strength can be also related or discussed with microscopic or crystalline defects [6]. Nevertheless, among covalent compounds of B, B</w:t>
      </w:r>
      <w:r w:rsidRPr="00982D6B">
        <w:rPr>
          <w:rFonts w:ascii="Times New Roman" w:hAnsi="Times New Roman"/>
          <w:highlight w:val="yellow"/>
          <w:vertAlign w:val="subscript"/>
        </w:rPr>
        <w:t>6</w:t>
      </w:r>
      <w:r w:rsidRPr="00982D6B">
        <w:rPr>
          <w:rFonts w:ascii="Times New Roman" w:hAnsi="Times New Roman"/>
          <w:highlight w:val="yellow"/>
        </w:rPr>
        <w:t>O or B</w:t>
      </w:r>
      <w:r w:rsidRPr="00982D6B">
        <w:rPr>
          <w:rFonts w:ascii="Times New Roman" w:hAnsi="Times New Roman"/>
          <w:highlight w:val="yellow"/>
          <w:vertAlign w:val="subscript"/>
        </w:rPr>
        <w:t>4</w:t>
      </w:r>
      <w:r w:rsidRPr="00982D6B">
        <w:rPr>
          <w:rFonts w:ascii="Times New Roman" w:hAnsi="Times New Roman"/>
          <w:highlight w:val="yellow"/>
        </w:rPr>
        <w:t>C it was reported [7] that at room temperatures the grain size would be a controlling factor, assuming a pore-free bulk ceramics. Because of the wide application of boron carbide as armour ceramic, it is believed [4] that high-temperature or dynamic properties [8] can be predominantly controlled on various levels.</w:t>
      </w:r>
      <w:r>
        <w:rPr>
          <w:rFonts w:ascii="Times New Roman" w:hAnsi="Times New Roman"/>
        </w:rPr>
        <w:t xml:space="preserve"> </w:t>
      </w:r>
    </w:p>
    <w:p w:rsidR="00982D6B" w:rsidRDefault="00982D6B" w:rsidP="00C937BA">
      <w:pPr>
        <w:spacing w:line="360" w:lineRule="auto"/>
        <w:jc w:val="both"/>
        <w:rPr>
          <w:rFonts w:ascii="Times New Roman" w:hAnsi="Times New Roman"/>
        </w:rPr>
      </w:pPr>
      <w:r>
        <w:rPr>
          <w:rFonts w:ascii="Times New Roman" w:hAnsi="Times New Roman"/>
        </w:rPr>
        <w:t>Currently available l</w:t>
      </w:r>
      <w:r w:rsidR="00975D0F" w:rsidRPr="005A0998">
        <w:rPr>
          <w:rFonts w:ascii="Times New Roman" w:hAnsi="Times New Roman"/>
        </w:rPr>
        <w:t>iter</w:t>
      </w:r>
      <w:r w:rsidR="00061648" w:rsidRPr="005A0998">
        <w:rPr>
          <w:rFonts w:ascii="Times New Roman" w:hAnsi="Times New Roman"/>
        </w:rPr>
        <w:t xml:space="preserve">ature </w:t>
      </w:r>
      <w:r>
        <w:rPr>
          <w:rFonts w:ascii="Times New Roman" w:hAnsi="Times New Roman"/>
        </w:rPr>
        <w:t xml:space="preserve">data for </w:t>
      </w:r>
      <w:r w:rsidR="00FA2646" w:rsidRPr="005A0998">
        <w:rPr>
          <w:rFonts w:ascii="Times New Roman" w:hAnsi="Times New Roman"/>
        </w:rPr>
        <w:t>bending</w:t>
      </w:r>
      <w:r w:rsidR="00975D0F" w:rsidRPr="005A0998">
        <w:rPr>
          <w:rFonts w:ascii="Times New Roman" w:hAnsi="Times New Roman"/>
        </w:rPr>
        <w:t xml:space="preserve"> strength </w:t>
      </w:r>
      <w:r w:rsidR="00975D0F" w:rsidRPr="005A0998">
        <w:rPr>
          <w:rFonts w:ascii="Times New Roman" w:hAnsi="Times New Roman"/>
          <w:i/>
        </w:rPr>
        <w:sym w:font="Symbol" w:char="F073"/>
      </w:r>
      <w:r w:rsidR="00975D0F" w:rsidRPr="005A0998">
        <w:rPr>
          <w:rFonts w:ascii="Times New Roman" w:hAnsi="Times New Roman"/>
        </w:rPr>
        <w:t xml:space="preserve"> versus temperature,</w:t>
      </w:r>
      <w:r w:rsidR="00BD46B4" w:rsidRPr="005A0998">
        <w:rPr>
          <w:rFonts w:ascii="Times New Roman" w:hAnsi="Times New Roman"/>
        </w:rPr>
        <w:t xml:space="preserve"> </w:t>
      </w:r>
      <w:r w:rsidR="00BD46B4" w:rsidRPr="005A0998">
        <w:rPr>
          <w:rFonts w:ascii="Times New Roman" w:hAnsi="Times New Roman"/>
          <w:i/>
        </w:rPr>
        <w:t>T</w:t>
      </w:r>
      <w:r w:rsidR="00BD46B4" w:rsidRPr="005A0998">
        <w:rPr>
          <w:rFonts w:ascii="Times New Roman" w:hAnsi="Times New Roman"/>
        </w:rPr>
        <w:t>,</w:t>
      </w:r>
      <w:r w:rsidR="00975D0F" w:rsidRPr="005A0998">
        <w:rPr>
          <w:rFonts w:ascii="Times New Roman" w:hAnsi="Times New Roman"/>
        </w:rPr>
        <w:t xml:space="preserve"> usually up to 1600</w:t>
      </w:r>
      <w:r w:rsidR="009B7679" w:rsidRPr="005A0998">
        <w:rPr>
          <w:rFonts w:ascii="Times New Roman" w:hAnsi="Times New Roman"/>
        </w:rPr>
        <w:t> </w:t>
      </w:r>
      <w:r w:rsidR="009B7679" w:rsidRPr="005A0998">
        <w:rPr>
          <w:rFonts w:ascii="Times New Roman" w:hAnsi="Times New Roman"/>
        </w:rPr>
        <w:sym w:font="Symbol" w:char="F0B0"/>
      </w:r>
      <w:r w:rsidR="009B7679" w:rsidRPr="005A0998">
        <w:rPr>
          <w:rFonts w:ascii="Times New Roman" w:hAnsi="Times New Roman"/>
        </w:rPr>
        <w:t>C</w:t>
      </w:r>
      <w:r w:rsidR="00975D0F" w:rsidRPr="005A0998">
        <w:rPr>
          <w:rFonts w:ascii="Times New Roman" w:hAnsi="Times New Roman"/>
        </w:rPr>
        <w:t xml:space="preserve">. We gathered the information in </w:t>
      </w:r>
      <w:r w:rsidR="00975D0F" w:rsidRPr="005A0998">
        <w:rPr>
          <w:rFonts w:ascii="Times New Roman" w:hAnsi="Times New Roman"/>
          <w:color w:val="0070C0"/>
        </w:rPr>
        <w:t>Fig. 1</w:t>
      </w:r>
      <w:r w:rsidR="00EF1C62" w:rsidRPr="005A0998">
        <w:rPr>
          <w:rFonts w:ascii="Times New Roman" w:hAnsi="Times New Roman"/>
          <w:color w:val="0070C0"/>
        </w:rPr>
        <w:t xml:space="preserve"> </w:t>
      </w:r>
      <w:r w:rsidR="00493EA0" w:rsidRPr="005A0998">
        <w:rPr>
          <w:rFonts w:ascii="Times New Roman" w:hAnsi="Times New Roman"/>
        </w:rPr>
        <w:t>[</w:t>
      </w:r>
      <w:r>
        <w:rPr>
          <w:rFonts w:ascii="Times New Roman" w:hAnsi="Times New Roman"/>
        </w:rPr>
        <w:t>X</w:t>
      </w:r>
      <w:r w:rsidR="00DC1C7B" w:rsidRPr="005A0998">
        <w:rPr>
          <w:rFonts w:ascii="Times New Roman" w:hAnsi="Times New Roman"/>
          <w:color w:val="0070C0"/>
        </w:rPr>
        <w:t>3</w:t>
      </w:r>
      <w:r w:rsidR="00C52F78">
        <w:rPr>
          <w:rFonts w:ascii="Times New Roman" w:hAnsi="Times New Roman"/>
          <w:color w:val="0070C0"/>
        </w:rPr>
        <w:t>–</w:t>
      </w:r>
      <w:r>
        <w:rPr>
          <w:rFonts w:ascii="Times New Roman" w:hAnsi="Times New Roman"/>
          <w:color w:val="0070C0"/>
        </w:rPr>
        <w:t>X</w:t>
      </w:r>
      <w:r w:rsidR="00A43857" w:rsidRPr="005A0998">
        <w:rPr>
          <w:rFonts w:ascii="Times New Roman" w:hAnsi="Times New Roman"/>
          <w:color w:val="0070C0"/>
        </w:rPr>
        <w:t>11</w:t>
      </w:r>
      <w:r w:rsidR="00EF1C62" w:rsidRPr="005A0998">
        <w:rPr>
          <w:rFonts w:ascii="Times New Roman" w:hAnsi="Times New Roman"/>
        </w:rPr>
        <w:t>]</w:t>
      </w:r>
      <w:r w:rsidR="00975D0F" w:rsidRPr="005A0998">
        <w:rPr>
          <w:rFonts w:ascii="Times New Roman" w:hAnsi="Times New Roman"/>
        </w:rPr>
        <w:t xml:space="preserve">. </w:t>
      </w:r>
      <w:r w:rsidR="0055350F" w:rsidRPr="005A0998">
        <w:rPr>
          <w:rFonts w:ascii="Times New Roman" w:hAnsi="Times New Roman"/>
        </w:rPr>
        <w:t xml:space="preserve">One can observe that the shapes of the </w:t>
      </w:r>
      <w:r w:rsidR="0055350F" w:rsidRPr="005A0998">
        <w:rPr>
          <w:rFonts w:ascii="Times New Roman" w:hAnsi="Times New Roman"/>
          <w:i/>
        </w:rPr>
        <w:sym w:font="Symbol" w:char="F073"/>
      </w:r>
      <w:r w:rsidR="0055350F" w:rsidRPr="005A0998">
        <w:rPr>
          <w:rFonts w:ascii="Times New Roman" w:hAnsi="Times New Roman"/>
        </w:rPr>
        <w:t>(</w:t>
      </w:r>
      <w:r w:rsidR="0055350F" w:rsidRPr="005A0998">
        <w:rPr>
          <w:rFonts w:ascii="Times New Roman" w:hAnsi="Times New Roman"/>
          <w:i/>
        </w:rPr>
        <w:t>T</w:t>
      </w:r>
      <w:r w:rsidR="008D2351" w:rsidRPr="005A0998">
        <w:rPr>
          <w:rFonts w:ascii="Times New Roman" w:hAnsi="Times New Roman"/>
        </w:rPr>
        <w:t>) curves are</w:t>
      </w:r>
      <w:r w:rsidR="00AA7880" w:rsidRPr="005A0998">
        <w:rPr>
          <w:rFonts w:ascii="Times New Roman" w:hAnsi="Times New Roman"/>
        </w:rPr>
        <w:t xml:space="preserve"> different. </w:t>
      </w:r>
      <w:r w:rsidR="00E37EDE" w:rsidRPr="005A0998">
        <w:rPr>
          <w:rFonts w:ascii="Times New Roman" w:hAnsi="Times New Roman"/>
        </w:rPr>
        <w:t>Some cur</w:t>
      </w:r>
      <w:r w:rsidR="00321A21" w:rsidRPr="005A0998">
        <w:rPr>
          <w:rFonts w:ascii="Times New Roman" w:hAnsi="Times New Roman"/>
        </w:rPr>
        <w:t>ves show a minimum around 800</w:t>
      </w:r>
      <w:r w:rsidR="009B7679" w:rsidRPr="005A0998">
        <w:rPr>
          <w:rFonts w:ascii="Times New Roman" w:hAnsi="Times New Roman"/>
        </w:rPr>
        <w:t>–</w:t>
      </w:r>
      <w:r w:rsidR="00321A21" w:rsidRPr="005A0998">
        <w:rPr>
          <w:rFonts w:ascii="Times New Roman" w:hAnsi="Times New Roman"/>
        </w:rPr>
        <w:t>12</w:t>
      </w:r>
      <w:r w:rsidR="00E37EDE" w:rsidRPr="005A0998">
        <w:rPr>
          <w:rFonts w:ascii="Times New Roman" w:hAnsi="Times New Roman"/>
        </w:rPr>
        <w:t>00</w:t>
      </w:r>
      <w:r w:rsidR="009B7679" w:rsidRPr="005A0998">
        <w:rPr>
          <w:rFonts w:ascii="Times New Roman" w:hAnsi="Times New Roman"/>
        </w:rPr>
        <w:t> </w:t>
      </w:r>
      <w:r w:rsidR="009B7679" w:rsidRPr="005A0998">
        <w:rPr>
          <w:rFonts w:ascii="Times New Roman" w:hAnsi="Times New Roman"/>
        </w:rPr>
        <w:sym w:font="Symbol" w:char="F0B0"/>
      </w:r>
      <w:r w:rsidR="009B7679" w:rsidRPr="005A0998">
        <w:rPr>
          <w:rFonts w:ascii="Times New Roman" w:hAnsi="Times New Roman"/>
        </w:rPr>
        <w:t>C</w:t>
      </w:r>
      <w:r w:rsidR="00E37EDE" w:rsidRPr="005A0998">
        <w:rPr>
          <w:rFonts w:ascii="Times New Roman" w:hAnsi="Times New Roman"/>
        </w:rPr>
        <w:t>, others decrease and become constant above 1000</w:t>
      </w:r>
      <w:r w:rsidR="00C52F78">
        <w:rPr>
          <w:rFonts w:ascii="Times New Roman" w:hAnsi="Times New Roman"/>
        </w:rPr>
        <w:t> </w:t>
      </w:r>
      <w:r w:rsidR="00E37EDE" w:rsidRPr="005A0998">
        <w:rPr>
          <w:rFonts w:ascii="Times New Roman" w:hAnsi="Times New Roman"/>
        </w:rPr>
        <w:sym w:font="Symbol" w:char="F0B0"/>
      </w:r>
      <w:r w:rsidR="00E37EDE" w:rsidRPr="005A0998">
        <w:rPr>
          <w:rFonts w:ascii="Times New Roman" w:hAnsi="Times New Roman"/>
        </w:rPr>
        <w:t>C, and there</w:t>
      </w:r>
      <w:r w:rsidR="006A5826" w:rsidRPr="005A0998">
        <w:rPr>
          <w:rFonts w:ascii="Times New Roman" w:hAnsi="Times New Roman"/>
        </w:rPr>
        <w:t xml:space="preserve"> are curves constant or</w:t>
      </w:r>
      <w:r w:rsidR="00E37EDE" w:rsidRPr="005A0998">
        <w:rPr>
          <w:rFonts w:ascii="Times New Roman" w:hAnsi="Times New Roman"/>
        </w:rPr>
        <w:t xml:space="preserve"> increasing with temperature.</w:t>
      </w:r>
      <w:r w:rsidR="006A5826" w:rsidRPr="005A0998">
        <w:rPr>
          <w:rFonts w:ascii="Times New Roman" w:hAnsi="Times New Roman"/>
        </w:rPr>
        <w:t xml:space="preserve"> </w:t>
      </w:r>
      <w:r w:rsidRPr="00054CA7">
        <w:rPr>
          <w:rFonts w:ascii="Times New Roman" w:hAnsi="Times New Roman"/>
          <w:highlight w:val="yellow"/>
        </w:rPr>
        <w:t>Keep in mind that</w:t>
      </w:r>
      <w:r w:rsidR="00054CA7" w:rsidRPr="00054CA7">
        <w:rPr>
          <w:rFonts w:ascii="Times New Roman" w:hAnsi="Times New Roman"/>
          <w:highlight w:val="yellow"/>
        </w:rPr>
        <w:t xml:space="preserve"> in majority of works presented in Figure 1 different raw powders or specimen preparation methods were used. In this regard, even specimens with close grain size distribution may have different defect structure at crystalline level. Th</w:t>
      </w:r>
      <w:r w:rsidR="00054CA7">
        <w:rPr>
          <w:rFonts w:ascii="Times New Roman" w:hAnsi="Times New Roman"/>
          <w:highlight w:val="yellow"/>
        </w:rPr>
        <w:t>e</w:t>
      </w:r>
      <w:r w:rsidR="00054CA7" w:rsidRPr="00054CA7">
        <w:rPr>
          <w:rFonts w:ascii="Times New Roman" w:hAnsi="Times New Roman"/>
          <w:highlight w:val="yellow"/>
        </w:rPr>
        <w:t xml:space="preserve"> </w:t>
      </w:r>
      <w:r w:rsidR="00054CA7">
        <w:rPr>
          <w:rFonts w:ascii="Times New Roman" w:hAnsi="Times New Roman"/>
          <w:highlight w:val="yellow"/>
        </w:rPr>
        <w:t xml:space="preserve">present study can be viewed as preliminary </w:t>
      </w:r>
      <w:r w:rsidR="00054CA7">
        <w:rPr>
          <w:rFonts w:ascii="Times New Roman" w:hAnsi="Times New Roman"/>
        </w:rPr>
        <w:t xml:space="preserve">investigation of bending strength of boron carbide, which </w:t>
      </w:r>
      <w:r w:rsidR="00054CA7">
        <w:rPr>
          <w:rFonts w:ascii="Times New Roman" w:hAnsi="Times New Roman"/>
        </w:rPr>
        <w:lastRenderedPageBreak/>
        <w:t>attempts to analyse temperature behaviour of bending strength from different structural aspects [4].</w:t>
      </w:r>
    </w:p>
    <w:p w:rsidR="00FA7D66" w:rsidRPr="005A0998" w:rsidRDefault="006A5826" w:rsidP="00C937BA">
      <w:pPr>
        <w:spacing w:line="360" w:lineRule="auto"/>
        <w:jc w:val="both"/>
        <w:rPr>
          <w:rFonts w:ascii="Times New Roman" w:hAnsi="Times New Roman"/>
          <w:lang w:val="en-US"/>
        </w:rPr>
      </w:pPr>
      <w:r w:rsidRPr="005A0998">
        <w:rPr>
          <w:rFonts w:ascii="Times New Roman" w:hAnsi="Times New Roman"/>
        </w:rPr>
        <w:t>The boron carbide</w:t>
      </w:r>
      <w:r w:rsidR="00054CA7">
        <w:rPr>
          <w:rFonts w:ascii="Times New Roman" w:hAnsi="Times New Roman"/>
        </w:rPr>
        <w:t>, as a typical</w:t>
      </w:r>
      <w:r w:rsidRPr="005A0998">
        <w:rPr>
          <w:rFonts w:ascii="Times New Roman" w:hAnsi="Times New Roman"/>
        </w:rPr>
        <w:t xml:space="preserve"> ceramic</w:t>
      </w:r>
      <w:r w:rsidR="00054CA7">
        <w:rPr>
          <w:rFonts w:ascii="Times New Roman" w:hAnsi="Times New Roman"/>
        </w:rPr>
        <w:t>,</w:t>
      </w:r>
      <w:r w:rsidRPr="005A0998">
        <w:rPr>
          <w:rFonts w:ascii="Times New Roman" w:hAnsi="Times New Roman"/>
        </w:rPr>
        <w:t xml:space="preserve"> consists of grains and grain boundaries and their ratio varies depending on the grain size and distribution. Grains often show twins and defects associated in some cases with boron carbide stoichiometry variation. Precipitates of impurity phases are also found at triple points or along grain boundaries. All these details define the macroscopic </w:t>
      </w:r>
      <w:r w:rsidRPr="005A0998">
        <w:rPr>
          <w:rFonts w:ascii="Times New Roman" w:hAnsi="Times New Roman"/>
          <w:i/>
        </w:rPr>
        <w:t>integral</w:t>
      </w:r>
      <w:r w:rsidRPr="005A0998">
        <w:rPr>
          <w:rFonts w:ascii="Times New Roman" w:hAnsi="Times New Roman"/>
        </w:rPr>
        <w:t xml:space="preserve"> properties such as </w:t>
      </w:r>
      <w:r w:rsidR="00FA2646" w:rsidRPr="005A0998">
        <w:rPr>
          <w:rFonts w:ascii="Times New Roman" w:hAnsi="Times New Roman"/>
        </w:rPr>
        <w:t>bending</w:t>
      </w:r>
      <w:r w:rsidRPr="005A0998">
        <w:rPr>
          <w:rFonts w:ascii="Times New Roman" w:hAnsi="Times New Roman"/>
        </w:rPr>
        <w:t xml:space="preserve"> strength. It is emphasized that the interaction between these system components is not clearly understood [</w:t>
      </w:r>
      <w:r w:rsidR="00A43857" w:rsidRPr="005A0998">
        <w:rPr>
          <w:rFonts w:ascii="Times New Roman" w:hAnsi="Times New Roman"/>
          <w:color w:val="0070C0"/>
        </w:rPr>
        <w:t>12</w:t>
      </w:r>
      <w:r w:rsidRPr="005A0998">
        <w:rPr>
          <w:rFonts w:ascii="Times New Roman" w:hAnsi="Times New Roman"/>
        </w:rPr>
        <w:t>] and usually experiments are performed so that the influence of a single component is assessed. This type of ap</w:t>
      </w:r>
      <w:r w:rsidR="00AA2508" w:rsidRPr="005A0998">
        <w:rPr>
          <w:rFonts w:ascii="Times New Roman" w:hAnsi="Times New Roman"/>
        </w:rPr>
        <w:t>proach can be misleading since</w:t>
      </w:r>
      <w:r w:rsidR="008D2351" w:rsidRPr="005A0998">
        <w:rPr>
          <w:rFonts w:ascii="Times New Roman" w:hAnsi="Times New Roman"/>
        </w:rPr>
        <w:t xml:space="preserve"> to explain the</w:t>
      </w:r>
      <w:r w:rsidRPr="005A0998">
        <w:rPr>
          <w:rFonts w:ascii="Times New Roman" w:hAnsi="Times New Roman"/>
        </w:rPr>
        <w:t xml:space="preserve"> </w:t>
      </w:r>
      <w:r w:rsidRPr="005A0998">
        <w:rPr>
          <w:rFonts w:ascii="Times New Roman" w:hAnsi="Times New Roman"/>
          <w:lang w:val="en-US"/>
        </w:rPr>
        <w:t>differences in the shape of</w:t>
      </w:r>
      <w:r w:rsidR="008D2351" w:rsidRPr="005A0998">
        <w:rPr>
          <w:rFonts w:ascii="Times New Roman" w:hAnsi="Times New Roman"/>
          <w:lang w:val="en-US"/>
        </w:rPr>
        <w:t xml:space="preserve"> the </w:t>
      </w:r>
      <w:r w:rsidR="00FA2646" w:rsidRPr="005A0998">
        <w:rPr>
          <w:rFonts w:ascii="Times New Roman" w:hAnsi="Times New Roman"/>
        </w:rPr>
        <w:t>bending</w:t>
      </w:r>
      <w:r w:rsidR="008D2351" w:rsidRPr="005A0998">
        <w:rPr>
          <w:rFonts w:ascii="Times New Roman" w:hAnsi="Times New Roman"/>
          <w:lang w:val="en-US"/>
        </w:rPr>
        <w:t xml:space="preserve"> strength curves several explanations can be given</w:t>
      </w:r>
      <w:r w:rsidRPr="005A0998">
        <w:rPr>
          <w:rFonts w:ascii="Times New Roman" w:hAnsi="Times New Roman"/>
          <w:lang w:val="en-US"/>
        </w:rPr>
        <w:t xml:space="preserve">. Described elements are influenced by processing and different techniques and technologies </w:t>
      </w:r>
      <w:r w:rsidR="00435C84" w:rsidRPr="005A0998">
        <w:rPr>
          <w:rFonts w:ascii="Times New Roman" w:hAnsi="Times New Roman"/>
          <w:lang w:val="en-US"/>
        </w:rPr>
        <w:t>are available for fabrication of</w:t>
      </w:r>
      <w:r w:rsidRPr="005A0998">
        <w:rPr>
          <w:rFonts w:ascii="Times New Roman" w:hAnsi="Times New Roman"/>
          <w:lang w:val="en-US"/>
        </w:rPr>
        <w:t xml:space="preserve"> B</w:t>
      </w:r>
      <w:r w:rsidRPr="005A0998">
        <w:rPr>
          <w:rFonts w:ascii="Times New Roman" w:hAnsi="Times New Roman"/>
          <w:vertAlign w:val="subscript"/>
          <w:lang w:val="en-US"/>
        </w:rPr>
        <w:t>4</w:t>
      </w:r>
      <w:r w:rsidRPr="005A0998">
        <w:rPr>
          <w:rFonts w:ascii="Times New Roman" w:hAnsi="Times New Roman"/>
          <w:lang w:val="en-US"/>
        </w:rPr>
        <w:t>C ceramic [</w:t>
      </w:r>
      <w:r w:rsidRPr="005A0998">
        <w:rPr>
          <w:rFonts w:ascii="Times New Roman" w:hAnsi="Times New Roman"/>
          <w:color w:val="0070C0"/>
          <w:lang w:val="en-US"/>
        </w:rPr>
        <w:t>1</w:t>
      </w:r>
      <w:r w:rsidRPr="005A0998">
        <w:rPr>
          <w:rFonts w:ascii="Times New Roman" w:hAnsi="Times New Roman"/>
          <w:lang w:val="en-US"/>
        </w:rPr>
        <w:t>]. Each of them induces specific features in the material which will define the material response under temperature and mechanical load.</w:t>
      </w:r>
    </w:p>
    <w:p w:rsidR="00FA7D66" w:rsidRPr="005A0998" w:rsidRDefault="007D4CBC" w:rsidP="00C937BA">
      <w:pPr>
        <w:spacing w:line="360" w:lineRule="auto"/>
        <w:jc w:val="both"/>
        <w:rPr>
          <w:rFonts w:ascii="Times New Roman" w:hAnsi="Times New Roman"/>
        </w:rPr>
      </w:pPr>
      <w:r w:rsidRPr="005A0998">
        <w:rPr>
          <w:rFonts w:ascii="Times New Roman" w:hAnsi="Times New Roman"/>
        </w:rPr>
        <w:t>In this work, to address the issue</w:t>
      </w:r>
      <w:r w:rsidR="00FA7D66" w:rsidRPr="005A0998">
        <w:rPr>
          <w:rFonts w:ascii="Times New Roman" w:hAnsi="Times New Roman"/>
        </w:rPr>
        <w:t xml:space="preserve"> of different shapes for boron carbide ceramic of the </w:t>
      </w:r>
      <w:r w:rsidR="00FA2646" w:rsidRPr="005A0998">
        <w:rPr>
          <w:rFonts w:ascii="Times New Roman" w:hAnsi="Times New Roman"/>
        </w:rPr>
        <w:t>bending</w:t>
      </w:r>
      <w:r w:rsidR="00FA7D66" w:rsidRPr="005A0998">
        <w:rPr>
          <w:rFonts w:ascii="Times New Roman" w:hAnsi="Times New Roman"/>
        </w:rPr>
        <w:t xml:space="preserve"> strength with temperature up to 1600</w:t>
      </w:r>
      <w:r w:rsidR="009B7679" w:rsidRPr="005A0998">
        <w:rPr>
          <w:rFonts w:ascii="Times New Roman" w:hAnsi="Times New Roman"/>
        </w:rPr>
        <w:t> </w:t>
      </w:r>
      <w:r w:rsidR="009B7679" w:rsidRPr="005A0998">
        <w:rPr>
          <w:rFonts w:ascii="Times New Roman" w:hAnsi="Times New Roman"/>
        </w:rPr>
        <w:sym w:font="Symbol" w:char="F0B0"/>
      </w:r>
      <w:r w:rsidR="009B7679" w:rsidRPr="005A0998">
        <w:rPr>
          <w:rFonts w:ascii="Times New Roman" w:hAnsi="Times New Roman"/>
        </w:rPr>
        <w:t>C</w:t>
      </w:r>
      <w:r w:rsidR="00FA7D66" w:rsidRPr="005A0998">
        <w:rPr>
          <w:rFonts w:ascii="Times New Roman" w:hAnsi="Times New Roman"/>
        </w:rPr>
        <w:t xml:space="preserve"> and to provide a better understanding of the material’s behaviour, we obtained by reactive spark plasma sintering (SPS) at 1900</w:t>
      </w:r>
      <w:r w:rsidR="009B7679" w:rsidRPr="005A0998">
        <w:rPr>
          <w:rFonts w:ascii="Times New Roman" w:hAnsi="Times New Roman"/>
        </w:rPr>
        <w:t> </w:t>
      </w:r>
      <w:r w:rsidR="009B7679" w:rsidRPr="005A0998">
        <w:rPr>
          <w:rFonts w:ascii="Times New Roman" w:hAnsi="Times New Roman"/>
        </w:rPr>
        <w:sym w:font="Symbol" w:char="F0B0"/>
      </w:r>
      <w:r w:rsidR="009B7679" w:rsidRPr="005A0998">
        <w:rPr>
          <w:rFonts w:ascii="Times New Roman" w:hAnsi="Times New Roman"/>
        </w:rPr>
        <w:t>C</w:t>
      </w:r>
      <w:r w:rsidR="00FA7D66" w:rsidRPr="005A0998">
        <w:rPr>
          <w:rFonts w:ascii="Times New Roman" w:hAnsi="Times New Roman"/>
        </w:rPr>
        <w:t xml:space="preserve"> a boron carbide with a specially designed microstructure.</w:t>
      </w:r>
      <w:r w:rsidR="00054CA7">
        <w:rPr>
          <w:rFonts w:ascii="Times New Roman" w:hAnsi="Times New Roman"/>
        </w:rPr>
        <w:t xml:space="preserve"> </w:t>
      </w:r>
      <w:r w:rsidR="00054CA7" w:rsidRPr="00054CA7">
        <w:rPr>
          <w:rFonts w:ascii="Times New Roman" w:hAnsi="Times New Roman"/>
          <w:highlight w:val="yellow"/>
        </w:rPr>
        <w:t>Th</w:t>
      </w:r>
      <w:r w:rsidR="00054CA7">
        <w:rPr>
          <w:rFonts w:ascii="Times New Roman" w:hAnsi="Times New Roman"/>
          <w:highlight w:val="yellow"/>
        </w:rPr>
        <w:t xml:space="preserve">e main idea was </w:t>
      </w:r>
      <w:r w:rsidR="00054CA7" w:rsidRPr="00054CA7">
        <w:rPr>
          <w:rFonts w:ascii="Times New Roman" w:hAnsi="Times New Roman"/>
          <w:highlight w:val="yellow"/>
        </w:rPr>
        <w:t>to eliminate inheritance of twinning defects</w:t>
      </w:r>
      <w:r w:rsidR="00054CA7">
        <w:rPr>
          <w:rFonts w:ascii="Times New Roman" w:hAnsi="Times New Roman"/>
          <w:highlight w:val="yellow"/>
        </w:rPr>
        <w:t xml:space="preserve"> [5]</w:t>
      </w:r>
      <w:r w:rsidR="00054CA7" w:rsidRPr="00054CA7">
        <w:rPr>
          <w:rFonts w:ascii="Times New Roman" w:hAnsi="Times New Roman"/>
          <w:highlight w:val="yellow"/>
        </w:rPr>
        <w:t xml:space="preserve"> in the </w:t>
      </w:r>
      <w:r w:rsidR="00054CA7">
        <w:rPr>
          <w:rFonts w:ascii="Times New Roman" w:hAnsi="Times New Roman"/>
          <w:highlight w:val="yellow"/>
        </w:rPr>
        <w:t xml:space="preserve">bulk </w:t>
      </w:r>
      <w:r w:rsidR="00054CA7" w:rsidRPr="00054CA7">
        <w:rPr>
          <w:rFonts w:ascii="Times New Roman" w:hAnsi="Times New Roman"/>
          <w:highlight w:val="yellow"/>
        </w:rPr>
        <w:t>specimen</w:t>
      </w:r>
      <w:r w:rsidR="00054CA7">
        <w:rPr>
          <w:rFonts w:ascii="Times New Roman" w:hAnsi="Times New Roman"/>
        </w:rPr>
        <w:t>.</w:t>
      </w:r>
      <w:r w:rsidR="00FA7D66" w:rsidRPr="005A0998">
        <w:rPr>
          <w:rFonts w:ascii="Times New Roman" w:hAnsi="Times New Roman"/>
        </w:rPr>
        <w:t xml:space="preserve"> To do so, the boron carbide sample was fabricated by reactive sintering from a mixture of boron powder and carbon nanotubes</w:t>
      </w:r>
      <w:r w:rsidR="00054CA7">
        <w:rPr>
          <w:rFonts w:ascii="Times New Roman" w:hAnsi="Times New Roman"/>
          <w:highlight w:val="yellow"/>
        </w:rPr>
        <w:t>.</w:t>
      </w:r>
      <w:r w:rsidR="00054CA7">
        <w:rPr>
          <w:rFonts w:ascii="Times New Roman" w:hAnsi="Times New Roman"/>
        </w:rPr>
        <w:t xml:space="preserve"> R</w:t>
      </w:r>
      <w:r w:rsidR="00FA7D66" w:rsidRPr="005A0998">
        <w:rPr>
          <w:rFonts w:ascii="Times New Roman" w:hAnsi="Times New Roman"/>
        </w:rPr>
        <w:t>aw materials</w:t>
      </w:r>
      <w:r w:rsidR="00054CA7">
        <w:rPr>
          <w:rFonts w:ascii="Times New Roman" w:hAnsi="Times New Roman"/>
        </w:rPr>
        <w:t xml:space="preserve"> in the present study</w:t>
      </w:r>
      <w:r w:rsidR="00FA7D66" w:rsidRPr="005A0998">
        <w:rPr>
          <w:rFonts w:ascii="Times New Roman" w:hAnsi="Times New Roman"/>
        </w:rPr>
        <w:t xml:space="preserve"> were decorated with nanoparticles of metallic Pt that was precipitated from a solution of K</w:t>
      </w:r>
      <w:r w:rsidR="00FA7D66" w:rsidRPr="005A0998">
        <w:rPr>
          <w:rFonts w:ascii="Times New Roman" w:hAnsi="Times New Roman"/>
          <w:vertAlign w:val="subscript"/>
        </w:rPr>
        <w:t>2</w:t>
      </w:r>
      <w:r w:rsidR="00FA7D66" w:rsidRPr="005A0998">
        <w:rPr>
          <w:rFonts w:ascii="Times New Roman" w:hAnsi="Times New Roman"/>
        </w:rPr>
        <w:t>PtCl</w:t>
      </w:r>
      <w:r w:rsidR="00FA7D66" w:rsidRPr="005A0998">
        <w:rPr>
          <w:rFonts w:ascii="Times New Roman" w:hAnsi="Times New Roman"/>
          <w:vertAlign w:val="subscript"/>
        </w:rPr>
        <w:t>4</w:t>
      </w:r>
      <w:r w:rsidR="00FA7D66" w:rsidRPr="005A0998">
        <w:rPr>
          <w:rFonts w:ascii="Times New Roman" w:hAnsi="Times New Roman"/>
        </w:rPr>
        <w:t xml:space="preserve">. The primary reasons for selecting these raw materials and the technological route were: </w:t>
      </w:r>
    </w:p>
    <w:p w:rsidR="00FA7D66" w:rsidRPr="005A0998" w:rsidRDefault="00FA7D66" w:rsidP="005A0998">
      <w:pPr>
        <w:spacing w:line="360" w:lineRule="auto"/>
        <w:jc w:val="both"/>
        <w:rPr>
          <w:rFonts w:ascii="Times New Roman" w:hAnsi="Times New Roman"/>
        </w:rPr>
      </w:pPr>
      <w:r w:rsidRPr="005A0998">
        <w:rPr>
          <w:rFonts w:ascii="Times New Roman" w:hAnsi="Times New Roman"/>
        </w:rPr>
        <w:t>(</w:t>
      </w:r>
      <w:proofErr w:type="spellStart"/>
      <w:r w:rsidRPr="005A0998">
        <w:rPr>
          <w:rFonts w:ascii="Times New Roman" w:hAnsi="Times New Roman"/>
        </w:rPr>
        <w:t>i</w:t>
      </w:r>
      <w:proofErr w:type="spellEnd"/>
      <w:r w:rsidRPr="005A0998">
        <w:rPr>
          <w:rFonts w:ascii="Times New Roman" w:hAnsi="Times New Roman"/>
        </w:rPr>
        <w:t xml:space="preserve">) This is a convenient way to introduce in a uniform manner a low amount of a metal </w:t>
      </w:r>
      <w:r w:rsidR="00B27828" w:rsidRPr="005A0998">
        <w:rPr>
          <w:rFonts w:ascii="Times New Roman" w:hAnsi="Times New Roman"/>
        </w:rPr>
        <w:t>(</w:t>
      </w:r>
      <w:r w:rsidR="00B27828" w:rsidRPr="005A0998">
        <w:rPr>
          <w:rFonts w:ascii="Times New Roman" w:hAnsi="Times New Roman"/>
        </w:rPr>
        <w:sym w:font="Symbol" w:char="F07E"/>
      </w:r>
      <w:r w:rsidR="00B27828" w:rsidRPr="005A0998">
        <w:rPr>
          <w:rFonts w:ascii="Times New Roman" w:hAnsi="Times New Roman"/>
        </w:rPr>
        <w:t xml:space="preserve"> 1 vol. %) </w:t>
      </w:r>
      <w:r w:rsidRPr="005A0998">
        <w:rPr>
          <w:rFonts w:ascii="Times New Roman" w:hAnsi="Times New Roman"/>
        </w:rPr>
        <w:t>such as Pt;</w:t>
      </w:r>
    </w:p>
    <w:p w:rsidR="00FA7D66" w:rsidRDefault="00FA7D66" w:rsidP="005A0998">
      <w:pPr>
        <w:spacing w:line="360" w:lineRule="auto"/>
        <w:jc w:val="both"/>
        <w:rPr>
          <w:rFonts w:ascii="Times New Roman" w:hAnsi="Times New Roman"/>
        </w:rPr>
      </w:pPr>
      <w:r w:rsidRPr="005A0998">
        <w:rPr>
          <w:rFonts w:ascii="Times New Roman" w:hAnsi="Times New Roman"/>
        </w:rPr>
        <w:t xml:space="preserve">(ii) Commercial powders of boron carbide are usually obtained by </w:t>
      </w:r>
      <w:r w:rsidRPr="00093FCF">
        <w:rPr>
          <w:rFonts w:ascii="Times New Roman" w:hAnsi="Times New Roman"/>
        </w:rPr>
        <w:t>metal</w:t>
      </w:r>
      <w:r w:rsidR="00093FCF" w:rsidRPr="00093FCF">
        <w:rPr>
          <w:rFonts w:ascii="Times New Roman" w:hAnsi="Times New Roman"/>
        </w:rPr>
        <w:t>lo</w:t>
      </w:r>
      <w:r w:rsidRPr="00093FCF">
        <w:rPr>
          <w:rFonts w:ascii="Times New Roman" w:hAnsi="Times New Roman"/>
        </w:rPr>
        <w:t>therm</w:t>
      </w:r>
      <w:r w:rsidR="00093FCF" w:rsidRPr="00093FCF">
        <w:rPr>
          <w:rFonts w:ascii="Times New Roman" w:hAnsi="Times New Roman"/>
        </w:rPr>
        <w:t>ic</w:t>
      </w:r>
      <w:r w:rsidRPr="00093FCF">
        <w:rPr>
          <w:rFonts w:ascii="Times New Roman" w:hAnsi="Times New Roman"/>
        </w:rPr>
        <w:t xml:space="preserve"> methods</w:t>
      </w:r>
      <w:r w:rsidRPr="005A0998">
        <w:rPr>
          <w:rFonts w:ascii="Times New Roman" w:hAnsi="Times New Roman"/>
        </w:rPr>
        <w:t xml:space="preserve"> [</w:t>
      </w:r>
      <w:r w:rsidRPr="005A0998">
        <w:rPr>
          <w:rFonts w:ascii="Times New Roman" w:hAnsi="Times New Roman"/>
          <w:color w:val="0070C0"/>
        </w:rPr>
        <w:t>1</w:t>
      </w:r>
      <w:r w:rsidRPr="005A0998">
        <w:rPr>
          <w:rFonts w:ascii="Times New Roman" w:hAnsi="Times New Roman"/>
        </w:rPr>
        <w:t>]. Use of a metal or of a different kind of addition with a low melting point mixed with boron and carbon powders is a convenient and popular approach to decrease synthesis temperature of the ceramic, but it has the drawback that the resulting material is impurified in a non-controlled manner with elements of the addition. The so-called pristine bulk boron carbide presented in literature and sintered from commercial powders, usually contains impurities which influence mechanical properties [</w:t>
      </w:r>
      <w:r w:rsidRPr="005A0998">
        <w:rPr>
          <w:rFonts w:ascii="Times New Roman" w:hAnsi="Times New Roman"/>
          <w:color w:val="0070C0"/>
        </w:rPr>
        <w:t>3</w:t>
      </w:r>
      <w:r w:rsidRPr="005A0998">
        <w:rPr>
          <w:rFonts w:ascii="Times New Roman" w:hAnsi="Times New Roman"/>
        </w:rPr>
        <w:t xml:space="preserve">]. The material we considered for tackling the problem of different </w:t>
      </w:r>
      <w:r w:rsidRPr="005A0998">
        <w:rPr>
          <w:rFonts w:ascii="Times New Roman" w:hAnsi="Times New Roman"/>
          <w:i/>
        </w:rPr>
        <w:sym w:font="Symbol" w:char="F073"/>
      </w:r>
      <w:r w:rsidRPr="005A0998">
        <w:rPr>
          <w:rFonts w:ascii="Times New Roman" w:hAnsi="Times New Roman"/>
        </w:rPr>
        <w:t>(</w:t>
      </w:r>
      <w:r w:rsidRPr="005A0998">
        <w:rPr>
          <w:rFonts w:ascii="Times New Roman" w:hAnsi="Times New Roman"/>
          <w:i/>
        </w:rPr>
        <w:t>T</w:t>
      </w:r>
      <w:r w:rsidRPr="005A0998">
        <w:rPr>
          <w:rFonts w:ascii="Times New Roman" w:hAnsi="Times New Roman"/>
        </w:rPr>
        <w:t xml:space="preserve">) curves shapes should consist of clean boron carbide grains without unwanted or accidental </w:t>
      </w:r>
      <w:r w:rsidRPr="005A0998">
        <w:rPr>
          <w:rFonts w:ascii="Times New Roman" w:hAnsi="Times New Roman"/>
        </w:rPr>
        <w:lastRenderedPageBreak/>
        <w:t>impurities, but with modified in a controlled manner grain boundaries. In the as-processed material, nanosized Pt locates at triple points and along the B</w:t>
      </w:r>
      <w:r w:rsidRPr="005A0998">
        <w:rPr>
          <w:rFonts w:ascii="Times New Roman" w:hAnsi="Times New Roman"/>
          <w:vertAlign w:val="subscript"/>
        </w:rPr>
        <w:t>4</w:t>
      </w:r>
      <w:r w:rsidRPr="005A0998">
        <w:rPr>
          <w:rFonts w:ascii="Times New Roman" w:hAnsi="Times New Roman"/>
        </w:rPr>
        <w:t>C grain boundaries forming a 3D metal framework. It is important to emphasize that platinum does not react with B</w:t>
      </w:r>
      <w:r w:rsidRPr="005A0998">
        <w:rPr>
          <w:rFonts w:ascii="Times New Roman" w:hAnsi="Times New Roman"/>
          <w:vertAlign w:val="subscript"/>
        </w:rPr>
        <w:t>4</w:t>
      </w:r>
      <w:r w:rsidRPr="005A0998">
        <w:rPr>
          <w:rFonts w:ascii="Times New Roman" w:hAnsi="Times New Roman"/>
        </w:rPr>
        <w:t>C, it melts during processing since the SPS temperature of 1900</w:t>
      </w:r>
      <w:r w:rsidR="009B7679" w:rsidRPr="005A0998">
        <w:rPr>
          <w:rFonts w:ascii="Times New Roman" w:hAnsi="Times New Roman"/>
        </w:rPr>
        <w:t> </w:t>
      </w:r>
      <w:r w:rsidR="009B7679" w:rsidRPr="005A0998">
        <w:rPr>
          <w:rFonts w:ascii="Times New Roman" w:hAnsi="Times New Roman"/>
        </w:rPr>
        <w:sym w:font="Symbol" w:char="F0B0"/>
      </w:r>
      <w:r w:rsidR="009B7679" w:rsidRPr="005A0998">
        <w:rPr>
          <w:rFonts w:ascii="Times New Roman" w:hAnsi="Times New Roman"/>
        </w:rPr>
        <w:t>C</w:t>
      </w:r>
      <w:r w:rsidRPr="005A0998">
        <w:rPr>
          <w:rFonts w:ascii="Times New Roman" w:hAnsi="Times New Roman"/>
        </w:rPr>
        <w:t xml:space="preserve"> is above its melting point of 1768</w:t>
      </w:r>
      <w:r w:rsidR="009B7679" w:rsidRPr="005A0998">
        <w:rPr>
          <w:rFonts w:ascii="Times New Roman" w:hAnsi="Times New Roman"/>
        </w:rPr>
        <w:t> </w:t>
      </w:r>
      <w:r w:rsidR="009B7679" w:rsidRPr="005A0998">
        <w:rPr>
          <w:rFonts w:ascii="Times New Roman" w:hAnsi="Times New Roman"/>
        </w:rPr>
        <w:sym w:font="Symbol" w:char="F0B0"/>
      </w:r>
      <w:r w:rsidR="009B7679" w:rsidRPr="005A0998">
        <w:rPr>
          <w:rFonts w:ascii="Times New Roman" w:hAnsi="Times New Roman"/>
        </w:rPr>
        <w:t>C</w:t>
      </w:r>
      <w:r w:rsidRPr="005A0998">
        <w:rPr>
          <w:rFonts w:ascii="Times New Roman" w:hAnsi="Times New Roman"/>
        </w:rPr>
        <w:t>, and it shows good wetting properties as inferred from the formation of</w:t>
      </w:r>
      <w:r w:rsidR="00E34639" w:rsidRPr="005A0998">
        <w:rPr>
          <w:rFonts w:ascii="Times New Roman" w:hAnsi="Times New Roman"/>
        </w:rPr>
        <w:t xml:space="preserve"> a</w:t>
      </w:r>
      <w:r w:rsidRPr="005A0998">
        <w:rPr>
          <w:rFonts w:ascii="Times New Roman" w:hAnsi="Times New Roman"/>
        </w:rPr>
        <w:t xml:space="preserve"> fine mesh-like metal framework. The Pt metal-framework is the ductile element of the diluted B</w:t>
      </w:r>
      <w:r w:rsidRPr="005A0998">
        <w:rPr>
          <w:rFonts w:ascii="Times New Roman" w:hAnsi="Times New Roman"/>
          <w:vertAlign w:val="subscript"/>
        </w:rPr>
        <w:t>4</w:t>
      </w:r>
      <w:r w:rsidRPr="005A0998">
        <w:rPr>
          <w:rFonts w:ascii="Times New Roman" w:hAnsi="Times New Roman"/>
        </w:rPr>
        <w:t xml:space="preserve">C-based composite and is expected to act as a stress relaxation matrix during boron carbide phase formation in the monolith or during subsequent heating for hot </w:t>
      </w:r>
      <w:r w:rsidR="00FA2646" w:rsidRPr="005A0998">
        <w:rPr>
          <w:rFonts w:ascii="Times New Roman" w:hAnsi="Times New Roman"/>
        </w:rPr>
        <w:t>bending</w:t>
      </w:r>
      <w:r w:rsidRPr="005A0998">
        <w:rPr>
          <w:rFonts w:ascii="Times New Roman" w:hAnsi="Times New Roman"/>
        </w:rPr>
        <w:t>. We note that the volume coefficient of expansion for B</w:t>
      </w:r>
      <w:r w:rsidRPr="005A0998">
        <w:rPr>
          <w:rFonts w:ascii="Times New Roman" w:hAnsi="Times New Roman"/>
          <w:vertAlign w:val="subscript"/>
        </w:rPr>
        <w:t>4</w:t>
      </w:r>
      <w:r w:rsidRPr="005A0998">
        <w:rPr>
          <w:rFonts w:ascii="Times New Roman" w:hAnsi="Times New Roman"/>
        </w:rPr>
        <w:t xml:space="preserve">C with </w:t>
      </w:r>
      <w:r w:rsidRPr="005A0998">
        <w:rPr>
          <w:rFonts w:ascii="Times New Roman" w:hAnsi="Times New Roman"/>
          <w:i/>
        </w:rPr>
        <w:t>T</w:t>
      </w:r>
      <w:r w:rsidRPr="005A0998">
        <w:rPr>
          <w:rFonts w:ascii="Times New Roman" w:hAnsi="Times New Roman"/>
        </w:rPr>
        <w:t>-increase, changes nonlinearly and has a maximum at around 1000</w:t>
      </w:r>
      <w:r w:rsidR="009B7679" w:rsidRPr="005A0998">
        <w:rPr>
          <w:rFonts w:ascii="Times New Roman" w:hAnsi="Times New Roman"/>
        </w:rPr>
        <w:t> </w:t>
      </w:r>
      <w:r w:rsidR="009B7679" w:rsidRPr="005A0998">
        <w:rPr>
          <w:rFonts w:ascii="Times New Roman" w:hAnsi="Times New Roman"/>
        </w:rPr>
        <w:sym w:font="Symbol" w:char="F0B0"/>
      </w:r>
      <w:r w:rsidR="009B7679" w:rsidRPr="005A0998">
        <w:rPr>
          <w:rFonts w:ascii="Times New Roman" w:hAnsi="Times New Roman"/>
        </w:rPr>
        <w:t>C</w:t>
      </w:r>
      <w:r w:rsidRPr="005A0998">
        <w:rPr>
          <w:rFonts w:ascii="Times New Roman" w:hAnsi="Times New Roman"/>
        </w:rPr>
        <w:t xml:space="preserve"> [</w:t>
      </w:r>
      <w:r w:rsidR="00197311" w:rsidRPr="005A0998">
        <w:rPr>
          <w:rFonts w:ascii="Times New Roman" w:hAnsi="Times New Roman"/>
          <w:color w:val="0070C0"/>
        </w:rPr>
        <w:t>13</w:t>
      </w:r>
      <w:r w:rsidRPr="005A0998">
        <w:rPr>
          <w:rFonts w:ascii="Times New Roman" w:hAnsi="Times New Roman"/>
        </w:rPr>
        <w:t xml:space="preserve">]. Around the same temperature, the </w:t>
      </w:r>
      <w:r w:rsidR="00FA2646" w:rsidRPr="005A0998">
        <w:rPr>
          <w:rFonts w:ascii="Times New Roman" w:hAnsi="Times New Roman"/>
        </w:rPr>
        <w:t>bending</w:t>
      </w:r>
      <w:r w:rsidRPr="005A0998">
        <w:rPr>
          <w:rFonts w:ascii="Times New Roman" w:hAnsi="Times New Roman"/>
        </w:rPr>
        <w:t xml:space="preserve"> strength shows for</w:t>
      </w:r>
      <w:r w:rsidR="003010CF" w:rsidRPr="005A0998">
        <w:rPr>
          <w:rFonts w:ascii="Times New Roman" w:hAnsi="Times New Roman"/>
        </w:rPr>
        <w:t xml:space="preserve"> B</w:t>
      </w:r>
      <w:r w:rsidR="003010CF" w:rsidRPr="005A0998">
        <w:rPr>
          <w:rFonts w:ascii="Times New Roman" w:hAnsi="Times New Roman"/>
          <w:vertAlign w:val="subscript"/>
        </w:rPr>
        <w:t>4</w:t>
      </w:r>
      <w:r w:rsidR="003010CF" w:rsidRPr="005A0998">
        <w:rPr>
          <w:rFonts w:ascii="Times New Roman" w:hAnsi="Times New Roman"/>
        </w:rPr>
        <w:t>C</w:t>
      </w:r>
      <w:r w:rsidR="009B7679" w:rsidRPr="005A0998">
        <w:rPr>
          <w:rFonts w:ascii="Times New Roman" w:hAnsi="Times New Roman"/>
        </w:rPr>
        <w:t>–</w:t>
      </w:r>
      <w:r w:rsidR="003010CF" w:rsidRPr="005A0998">
        <w:rPr>
          <w:rFonts w:ascii="Times New Roman" w:hAnsi="Times New Roman"/>
        </w:rPr>
        <w:t xml:space="preserve">Pt sample </w:t>
      </w:r>
      <w:r w:rsidRPr="005A0998">
        <w:rPr>
          <w:rFonts w:ascii="Times New Roman" w:hAnsi="Times New Roman"/>
        </w:rPr>
        <w:t xml:space="preserve"> a minimum in the </w:t>
      </w:r>
      <w:r w:rsidRPr="005A0998">
        <w:rPr>
          <w:rFonts w:ascii="Times New Roman" w:hAnsi="Times New Roman"/>
          <w:i/>
        </w:rPr>
        <w:sym w:font="Symbol" w:char="F073"/>
      </w:r>
      <w:r w:rsidRPr="005A0998">
        <w:rPr>
          <w:rFonts w:ascii="Times New Roman" w:hAnsi="Times New Roman"/>
        </w:rPr>
        <w:t>(</w:t>
      </w:r>
      <w:r w:rsidRPr="005A0998">
        <w:rPr>
          <w:rFonts w:ascii="Times New Roman" w:hAnsi="Times New Roman"/>
          <w:i/>
        </w:rPr>
        <w:t>T</w:t>
      </w:r>
      <w:r w:rsidRPr="005A0998">
        <w:rPr>
          <w:rFonts w:ascii="Times New Roman" w:hAnsi="Times New Roman"/>
        </w:rPr>
        <w:t>) curve (</w:t>
      </w:r>
      <w:r w:rsidRPr="005A0998">
        <w:rPr>
          <w:rFonts w:ascii="Times New Roman" w:hAnsi="Times New Roman"/>
          <w:color w:val="0070C0"/>
        </w:rPr>
        <w:t>Fig. 1</w:t>
      </w:r>
      <w:r w:rsidR="003010CF" w:rsidRPr="005A0998">
        <w:rPr>
          <w:rFonts w:ascii="Times New Roman" w:hAnsi="Times New Roman"/>
          <w:color w:val="0070C0"/>
        </w:rPr>
        <w:t>a</w:t>
      </w:r>
      <w:r w:rsidRPr="005A0998">
        <w:rPr>
          <w:rFonts w:ascii="Times New Roman" w:hAnsi="Times New Roman"/>
        </w:rPr>
        <w:t>)</w:t>
      </w:r>
      <w:r w:rsidR="003010CF" w:rsidRPr="005A0998">
        <w:rPr>
          <w:rFonts w:ascii="Times New Roman" w:hAnsi="Times New Roman"/>
        </w:rPr>
        <w:t xml:space="preserve"> and for other different samples</w:t>
      </w:r>
      <w:r w:rsidR="00FA2646" w:rsidRPr="005A0998">
        <w:rPr>
          <w:rFonts w:ascii="Times New Roman" w:hAnsi="Times New Roman"/>
        </w:rPr>
        <w:t xml:space="preserve"> bending </w:t>
      </w:r>
      <w:r w:rsidR="003010CF" w:rsidRPr="005A0998">
        <w:rPr>
          <w:rFonts w:ascii="Times New Roman" w:hAnsi="Times New Roman"/>
        </w:rPr>
        <w:t>strength decrease</w:t>
      </w:r>
      <w:r w:rsidR="00155A3E" w:rsidRPr="005A0998">
        <w:rPr>
          <w:rFonts w:ascii="Times New Roman" w:hAnsi="Times New Roman"/>
        </w:rPr>
        <w:t>s in the same temperature range;</w:t>
      </w:r>
    </w:p>
    <w:p w:rsidR="00FB530D" w:rsidRDefault="00374B84" w:rsidP="00374B84">
      <w:pPr>
        <w:spacing w:line="360" w:lineRule="auto"/>
        <w:jc w:val="both"/>
        <w:rPr>
          <w:rFonts w:ascii="Times New Roman" w:hAnsi="Times New Roman"/>
        </w:rPr>
      </w:pPr>
      <w:r w:rsidRPr="005A0998">
        <w:rPr>
          <w:rFonts w:ascii="Times New Roman" w:hAnsi="Times New Roman"/>
        </w:rPr>
        <w:t>(iii) Platinum serves as a marker and indicator of the in-situ boron carbide grains formation and growth during SPS: the thickness of platinum mesh strings (2–10 nm) is comparable or few times larger than the boron carbide grain boundary thickness (2 nm) and, hence, the Pt presence at the grain boundaries of boron carbide can be easily revealed.</w:t>
      </w:r>
    </w:p>
    <w:p w:rsidR="00F461FA" w:rsidRPr="005A0998" w:rsidRDefault="00054CA7" w:rsidP="00F461FA">
      <w:pPr>
        <w:spacing w:line="360" w:lineRule="auto"/>
        <w:jc w:val="both"/>
        <w:rPr>
          <w:rFonts w:ascii="Times New Roman" w:hAnsi="Times New Roman"/>
        </w:rPr>
      </w:pPr>
      <w:r w:rsidRPr="00054CA7">
        <w:rPr>
          <w:rFonts w:ascii="Times New Roman" w:hAnsi="Times New Roman"/>
          <w:highlight w:val="yellow"/>
        </w:rPr>
        <w:t>Furthermore,</w:t>
      </w:r>
      <w:r>
        <w:rPr>
          <w:rFonts w:ascii="Times New Roman" w:hAnsi="Times New Roman"/>
        </w:rPr>
        <w:t xml:space="preserve"> t</w:t>
      </w:r>
      <w:r w:rsidR="00F461FA" w:rsidRPr="005A0998">
        <w:rPr>
          <w:rFonts w:ascii="Times New Roman" w:hAnsi="Times New Roman"/>
        </w:rPr>
        <w:t>he growth process of boron carbide is considered asymmetric [</w:t>
      </w:r>
      <w:r w:rsidR="00F461FA" w:rsidRPr="005A0998">
        <w:rPr>
          <w:rFonts w:ascii="Times New Roman" w:hAnsi="Times New Roman"/>
          <w:color w:val="0070C0"/>
        </w:rPr>
        <w:t>14</w:t>
      </w:r>
      <w:r w:rsidR="00F461FA" w:rsidRPr="005A0998">
        <w:rPr>
          <w:rFonts w:ascii="Times New Roman" w:hAnsi="Times New Roman"/>
        </w:rPr>
        <w:t>] in diffusion kinetics of boron and carbon. The result is formation of growth defects. Indeed, in our material many parallel growth twins in the boron carbide grains were observed. In turn, the defects influence in a complex manner the high-temperature bending strength [</w:t>
      </w:r>
      <w:r w:rsidR="00F461FA" w:rsidRPr="005A0998">
        <w:rPr>
          <w:rFonts w:ascii="Times New Roman" w:hAnsi="Times New Roman"/>
          <w:color w:val="0070C0"/>
        </w:rPr>
        <w:t>6</w:t>
      </w:r>
      <w:r w:rsidR="00F461FA" w:rsidRPr="005A0998">
        <w:rPr>
          <w:rFonts w:ascii="Times New Roman" w:hAnsi="Times New Roman"/>
        </w:rPr>
        <w:t>];</w:t>
      </w:r>
    </w:p>
    <w:p w:rsidR="00F461FA" w:rsidRPr="005A0998" w:rsidRDefault="00F461FA" w:rsidP="00F461FA">
      <w:pPr>
        <w:spacing w:line="360" w:lineRule="auto"/>
        <w:jc w:val="both"/>
        <w:rPr>
          <w:rFonts w:ascii="Times New Roman" w:hAnsi="Times New Roman"/>
        </w:rPr>
      </w:pPr>
      <w:r w:rsidRPr="005A0998">
        <w:rPr>
          <w:rFonts w:ascii="Times New Roman" w:hAnsi="Times New Roman"/>
        </w:rPr>
        <w:t xml:space="preserve">(iv) During the bending tests in </w:t>
      </w:r>
      <w:proofErr w:type="spellStart"/>
      <w:r w:rsidRPr="005A0998">
        <w:rPr>
          <w:rFonts w:ascii="Times New Roman" w:hAnsi="Times New Roman"/>
        </w:rPr>
        <w:t>Ar</w:t>
      </w:r>
      <w:proofErr w:type="spellEnd"/>
      <w:r w:rsidRPr="005A0998">
        <w:rPr>
          <w:rFonts w:ascii="Times New Roman" w:hAnsi="Times New Roman"/>
        </w:rPr>
        <w:t xml:space="preserve"> up to 1600 </w:t>
      </w:r>
      <w:r w:rsidRPr="005A0998">
        <w:rPr>
          <w:rFonts w:ascii="Times New Roman" w:hAnsi="Times New Roman"/>
        </w:rPr>
        <w:sym w:font="Symbol" w:char="F0B0"/>
      </w:r>
      <w:r w:rsidRPr="005A0998">
        <w:rPr>
          <w:rFonts w:ascii="Times New Roman" w:hAnsi="Times New Roman"/>
        </w:rPr>
        <w:t>C, Pt does not suffer any transformation. The amount of Pt is low</w:t>
      </w:r>
      <w:r>
        <w:rPr>
          <w:rFonts w:ascii="Times New Roman" w:hAnsi="Times New Roman"/>
        </w:rPr>
        <w:t>.</w:t>
      </w:r>
    </w:p>
    <w:p w:rsidR="00BE6686" w:rsidRPr="005A0998" w:rsidRDefault="007208E0" w:rsidP="00C937BA">
      <w:pPr>
        <w:spacing w:line="360" w:lineRule="auto"/>
        <w:jc w:val="both"/>
        <w:rPr>
          <w:rFonts w:ascii="Times New Roman" w:hAnsi="Times New Roman"/>
        </w:rPr>
      </w:pPr>
      <w:bookmarkStart w:id="0" w:name="_GoBack"/>
      <w:bookmarkEnd w:id="0"/>
      <w:r w:rsidRPr="005A0998">
        <w:rPr>
          <w:rFonts w:ascii="Times New Roman" w:hAnsi="Times New Roman"/>
        </w:rPr>
        <w:t xml:space="preserve">Results suggest that the </w:t>
      </w:r>
      <w:r w:rsidR="00533C7B" w:rsidRPr="005A0998">
        <w:rPr>
          <w:rFonts w:ascii="Times New Roman" w:hAnsi="Times New Roman"/>
        </w:rPr>
        <w:t>B</w:t>
      </w:r>
      <w:r w:rsidR="00533C7B" w:rsidRPr="005A0998">
        <w:rPr>
          <w:rFonts w:ascii="Times New Roman" w:hAnsi="Times New Roman"/>
          <w:vertAlign w:val="subscript"/>
        </w:rPr>
        <w:t>4</w:t>
      </w:r>
      <w:r w:rsidR="00533C7B" w:rsidRPr="005A0998">
        <w:rPr>
          <w:rFonts w:ascii="Times New Roman" w:hAnsi="Times New Roman"/>
        </w:rPr>
        <w:t>C</w:t>
      </w:r>
      <w:r w:rsidR="00C52F78">
        <w:rPr>
          <w:rFonts w:ascii="Times New Roman" w:hAnsi="Times New Roman"/>
          <w:lang w:val="en-US"/>
        </w:rPr>
        <w:t>–</w:t>
      </w:r>
      <w:r w:rsidR="00533C7B" w:rsidRPr="005A0998">
        <w:rPr>
          <w:rFonts w:ascii="Times New Roman" w:hAnsi="Times New Roman"/>
        </w:rPr>
        <w:t xml:space="preserve">Pt </w:t>
      </w:r>
      <w:r w:rsidRPr="005A0998">
        <w:rPr>
          <w:rFonts w:ascii="Times New Roman" w:hAnsi="Times New Roman"/>
        </w:rPr>
        <w:t xml:space="preserve">as-proposed material can be considered </w:t>
      </w:r>
      <w:r w:rsidR="00DA6919" w:rsidRPr="005A0998">
        <w:rPr>
          <w:rFonts w:ascii="Times New Roman" w:hAnsi="Times New Roman"/>
        </w:rPr>
        <w:t xml:space="preserve">a model boron carbide </w:t>
      </w:r>
      <w:r w:rsidRPr="005A0998">
        <w:rPr>
          <w:rFonts w:ascii="Times New Roman" w:hAnsi="Times New Roman"/>
        </w:rPr>
        <w:t xml:space="preserve">to study the nature of </w:t>
      </w:r>
      <w:r w:rsidR="00AE6978" w:rsidRPr="005A0998">
        <w:rPr>
          <w:rFonts w:ascii="Times New Roman" w:hAnsi="Times New Roman"/>
        </w:rPr>
        <w:t>bending</w:t>
      </w:r>
      <w:r w:rsidRPr="005A0998">
        <w:rPr>
          <w:rFonts w:ascii="Times New Roman" w:hAnsi="Times New Roman"/>
        </w:rPr>
        <w:t xml:space="preserve"> strength curves shape with temperature</w:t>
      </w:r>
      <w:r w:rsidR="004830EA" w:rsidRPr="005A0998">
        <w:rPr>
          <w:rFonts w:ascii="Times New Roman" w:hAnsi="Times New Roman"/>
        </w:rPr>
        <w:t>,</w:t>
      </w:r>
      <w:r w:rsidRPr="005A0998">
        <w:rPr>
          <w:rFonts w:ascii="Times New Roman" w:hAnsi="Times New Roman"/>
        </w:rPr>
        <w:t xml:space="preserve"> </w:t>
      </w:r>
      <w:r w:rsidRPr="005A0998">
        <w:rPr>
          <w:rFonts w:ascii="Times New Roman" w:hAnsi="Times New Roman"/>
          <w:i/>
        </w:rPr>
        <w:sym w:font="Symbol" w:char="F073"/>
      </w:r>
      <w:r w:rsidRPr="005A0998">
        <w:rPr>
          <w:rFonts w:ascii="Times New Roman" w:hAnsi="Times New Roman"/>
        </w:rPr>
        <w:t>(</w:t>
      </w:r>
      <w:r w:rsidRPr="005A0998">
        <w:rPr>
          <w:rFonts w:ascii="Times New Roman" w:hAnsi="Times New Roman"/>
          <w:i/>
        </w:rPr>
        <w:t>T</w:t>
      </w:r>
      <w:r w:rsidRPr="005A0998">
        <w:rPr>
          <w:rFonts w:ascii="Times New Roman" w:hAnsi="Times New Roman"/>
        </w:rPr>
        <w:t>)</w:t>
      </w:r>
      <w:r w:rsidR="00DA6919" w:rsidRPr="005A0998">
        <w:rPr>
          <w:rFonts w:ascii="Times New Roman" w:hAnsi="Times New Roman"/>
        </w:rPr>
        <w:t>. In defining the shape of</w:t>
      </w:r>
      <w:r w:rsidR="00F324C6" w:rsidRPr="005A0998">
        <w:rPr>
          <w:rFonts w:ascii="Times New Roman" w:hAnsi="Times New Roman"/>
        </w:rPr>
        <w:t xml:space="preserve"> </w:t>
      </w:r>
      <w:r w:rsidR="00577194" w:rsidRPr="005A0998">
        <w:rPr>
          <w:rFonts w:ascii="Times New Roman" w:hAnsi="Times New Roman"/>
          <w:i/>
        </w:rPr>
        <w:sym w:font="Symbol" w:char="F073"/>
      </w:r>
      <w:r w:rsidR="00577194" w:rsidRPr="005A0998">
        <w:rPr>
          <w:rFonts w:ascii="Times New Roman" w:hAnsi="Times New Roman"/>
        </w:rPr>
        <w:t>(</w:t>
      </w:r>
      <w:r w:rsidR="00577194" w:rsidRPr="005A0998">
        <w:rPr>
          <w:rFonts w:ascii="Times New Roman" w:hAnsi="Times New Roman"/>
          <w:i/>
        </w:rPr>
        <w:t>T</w:t>
      </w:r>
      <w:r w:rsidR="00F324C6" w:rsidRPr="005A0998">
        <w:rPr>
          <w:rFonts w:ascii="Times New Roman" w:hAnsi="Times New Roman"/>
        </w:rPr>
        <w:t>) an important role plays the</w:t>
      </w:r>
      <w:r w:rsidR="00577194" w:rsidRPr="005A0998">
        <w:rPr>
          <w:rFonts w:ascii="Times New Roman" w:hAnsi="Times New Roman"/>
        </w:rPr>
        <w:t xml:space="preserve"> influence of the thermal coefficient with temperature of B</w:t>
      </w:r>
      <w:r w:rsidR="00577194" w:rsidRPr="005A0998">
        <w:rPr>
          <w:rFonts w:ascii="Times New Roman" w:hAnsi="Times New Roman"/>
          <w:vertAlign w:val="subscript"/>
        </w:rPr>
        <w:t>4</w:t>
      </w:r>
      <w:r w:rsidR="00577194" w:rsidRPr="005A0998">
        <w:rPr>
          <w:rFonts w:ascii="Times New Roman" w:hAnsi="Times New Roman"/>
        </w:rPr>
        <w:t xml:space="preserve">C and the </w:t>
      </w:r>
      <w:r w:rsidR="00F324C6" w:rsidRPr="005A0998">
        <w:rPr>
          <w:rFonts w:ascii="Times New Roman" w:hAnsi="Times New Roman"/>
        </w:rPr>
        <w:t xml:space="preserve">thermomechanical </w:t>
      </w:r>
      <w:r w:rsidR="00577194" w:rsidRPr="005A0998">
        <w:rPr>
          <w:rFonts w:ascii="Times New Roman" w:hAnsi="Times New Roman"/>
        </w:rPr>
        <w:t xml:space="preserve">response </w:t>
      </w:r>
      <w:r w:rsidR="00F324C6" w:rsidRPr="005A0998">
        <w:rPr>
          <w:rFonts w:ascii="Times New Roman" w:hAnsi="Times New Roman"/>
        </w:rPr>
        <w:t xml:space="preserve">at different temperatures </w:t>
      </w:r>
      <w:r w:rsidR="00577194" w:rsidRPr="005A0998">
        <w:rPr>
          <w:rFonts w:ascii="Times New Roman" w:hAnsi="Times New Roman"/>
        </w:rPr>
        <w:t>of the microstructure</w:t>
      </w:r>
      <w:r w:rsidR="00ED09DA" w:rsidRPr="005A0998">
        <w:rPr>
          <w:rFonts w:ascii="Times New Roman" w:hAnsi="Times New Roman"/>
        </w:rPr>
        <w:t>. The microstructure contributes throug</w:t>
      </w:r>
      <w:r w:rsidR="000070F0" w:rsidRPr="005A0998">
        <w:rPr>
          <w:rFonts w:ascii="Times New Roman" w:hAnsi="Times New Roman"/>
        </w:rPr>
        <w:t>h the</w:t>
      </w:r>
      <w:r w:rsidR="00922E06" w:rsidRPr="005A0998">
        <w:rPr>
          <w:rFonts w:ascii="Times New Roman" w:hAnsi="Times New Roman"/>
        </w:rPr>
        <w:t xml:space="preserve"> </w:t>
      </w:r>
      <w:r w:rsidR="00577194" w:rsidRPr="005A0998">
        <w:rPr>
          <w:rFonts w:ascii="Times New Roman" w:hAnsi="Times New Roman"/>
        </w:rPr>
        <w:t>grain boundaries</w:t>
      </w:r>
      <w:r w:rsidR="00922E06" w:rsidRPr="005A0998">
        <w:rPr>
          <w:rFonts w:ascii="Times New Roman" w:hAnsi="Times New Roman"/>
        </w:rPr>
        <w:t xml:space="preserve"> modified by</w:t>
      </w:r>
      <w:r w:rsidR="00577194" w:rsidRPr="005A0998">
        <w:rPr>
          <w:rFonts w:ascii="Times New Roman" w:hAnsi="Times New Roman"/>
        </w:rPr>
        <w:t xml:space="preserve"> t</w:t>
      </w:r>
      <w:r w:rsidR="00922E06" w:rsidRPr="005A0998">
        <w:rPr>
          <w:rFonts w:ascii="Times New Roman" w:hAnsi="Times New Roman"/>
        </w:rPr>
        <w:t xml:space="preserve">he presence of the </w:t>
      </w:r>
      <w:r w:rsidR="00577194" w:rsidRPr="005A0998">
        <w:rPr>
          <w:rFonts w:ascii="Times New Roman" w:hAnsi="Times New Roman"/>
        </w:rPr>
        <w:t>impurities</w:t>
      </w:r>
      <w:r w:rsidR="000070F0" w:rsidRPr="005A0998">
        <w:rPr>
          <w:rFonts w:ascii="Times New Roman" w:hAnsi="Times New Roman"/>
        </w:rPr>
        <w:t xml:space="preserve"> or additives</w:t>
      </w:r>
      <w:r w:rsidR="00ED09DA" w:rsidRPr="005A0998">
        <w:rPr>
          <w:rFonts w:ascii="Times New Roman" w:hAnsi="Times New Roman"/>
        </w:rPr>
        <w:t xml:space="preserve"> and through the twins.</w:t>
      </w:r>
      <w:r w:rsidR="00307BF3" w:rsidRPr="005A0998">
        <w:rPr>
          <w:rFonts w:ascii="Times New Roman" w:hAnsi="Times New Roman"/>
        </w:rPr>
        <w:t xml:space="preserve"> </w:t>
      </w:r>
      <w:r w:rsidRPr="005A0998">
        <w:rPr>
          <w:rFonts w:ascii="Times New Roman" w:hAnsi="Times New Roman"/>
        </w:rPr>
        <w:t xml:space="preserve">The effect </w:t>
      </w:r>
      <w:r w:rsidR="007F4283" w:rsidRPr="005A0998">
        <w:rPr>
          <w:rFonts w:ascii="Times New Roman" w:hAnsi="Times New Roman"/>
        </w:rPr>
        <w:t xml:space="preserve">of </w:t>
      </w:r>
      <w:r w:rsidRPr="005A0998">
        <w:rPr>
          <w:rFonts w:ascii="Times New Roman" w:hAnsi="Times New Roman"/>
        </w:rPr>
        <w:t>temperature and mechanical load should be investigated for low</w:t>
      </w:r>
      <w:r w:rsidR="00801E60" w:rsidRPr="005A0998">
        <w:rPr>
          <w:rFonts w:ascii="Times New Roman" w:hAnsi="Times New Roman"/>
        </w:rPr>
        <w:t>/intermediate</w:t>
      </w:r>
      <w:r w:rsidRPr="005A0998">
        <w:rPr>
          <w:rFonts w:ascii="Times New Roman" w:hAnsi="Times New Roman"/>
        </w:rPr>
        <w:t xml:space="preserve"> temperature (&lt;1000</w:t>
      </w:r>
      <w:r w:rsidR="00DF01D5" w:rsidRPr="005A0998">
        <w:rPr>
          <w:rFonts w:ascii="Times New Roman" w:hAnsi="Times New Roman"/>
        </w:rPr>
        <w:t>–</w:t>
      </w:r>
      <w:r w:rsidR="00801E60" w:rsidRPr="005A0998">
        <w:rPr>
          <w:rFonts w:ascii="Times New Roman" w:hAnsi="Times New Roman"/>
        </w:rPr>
        <w:t>1200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rPr>
        <w:t>) and high temperature (1000</w:t>
      </w:r>
      <w:r w:rsidR="00DF01D5" w:rsidRPr="005A0998">
        <w:rPr>
          <w:rFonts w:ascii="Times New Roman" w:hAnsi="Times New Roman"/>
        </w:rPr>
        <w:t>–</w:t>
      </w:r>
      <w:r w:rsidR="003D05AD" w:rsidRPr="005A0998">
        <w:rPr>
          <w:rFonts w:ascii="Times New Roman" w:hAnsi="Times New Roman"/>
        </w:rPr>
        <w:t>1600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rPr>
        <w:t>) regions. In-situ observation of twins</w:t>
      </w:r>
      <w:r w:rsidR="007F4283" w:rsidRPr="005A0998">
        <w:rPr>
          <w:rFonts w:ascii="Times New Roman" w:hAnsi="Times New Roman"/>
        </w:rPr>
        <w:t xml:space="preserve"> by TEM</w:t>
      </w:r>
      <w:r w:rsidR="002220F3" w:rsidRPr="005A0998">
        <w:rPr>
          <w:rFonts w:ascii="Times New Roman" w:hAnsi="Times New Roman"/>
        </w:rPr>
        <w:t xml:space="preserve"> in the B</w:t>
      </w:r>
      <w:r w:rsidR="002220F3" w:rsidRPr="005A0998">
        <w:rPr>
          <w:rFonts w:ascii="Times New Roman" w:hAnsi="Times New Roman"/>
          <w:vertAlign w:val="subscript"/>
        </w:rPr>
        <w:t>4</w:t>
      </w:r>
      <w:r w:rsidR="002220F3" w:rsidRPr="005A0998">
        <w:rPr>
          <w:rFonts w:ascii="Times New Roman" w:hAnsi="Times New Roman"/>
        </w:rPr>
        <w:t>C</w:t>
      </w:r>
      <w:r w:rsidR="00DF01D5" w:rsidRPr="005A0998">
        <w:rPr>
          <w:rFonts w:ascii="Times New Roman" w:hAnsi="Times New Roman"/>
        </w:rPr>
        <w:t>–</w:t>
      </w:r>
      <w:r w:rsidR="002220F3" w:rsidRPr="005A0998">
        <w:rPr>
          <w:rFonts w:ascii="Times New Roman" w:hAnsi="Times New Roman"/>
        </w:rPr>
        <w:t xml:space="preserve">Pt sample after </w:t>
      </w:r>
      <w:r w:rsidR="00AE6978" w:rsidRPr="005A0998">
        <w:rPr>
          <w:rFonts w:ascii="Times New Roman" w:hAnsi="Times New Roman"/>
        </w:rPr>
        <w:t>bending</w:t>
      </w:r>
      <w:r w:rsidR="002220F3" w:rsidRPr="005A0998">
        <w:rPr>
          <w:rFonts w:ascii="Times New Roman" w:hAnsi="Times New Roman"/>
        </w:rPr>
        <w:t xml:space="preserve"> at 1000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2220F3" w:rsidRPr="005A0998">
        <w:rPr>
          <w:rFonts w:ascii="Times New Roman" w:hAnsi="Times New Roman"/>
        </w:rPr>
        <w:t>,</w:t>
      </w:r>
      <w:r w:rsidRPr="005A0998">
        <w:rPr>
          <w:rFonts w:ascii="Times New Roman" w:hAnsi="Times New Roman"/>
        </w:rPr>
        <w:t xml:space="preserve"> </w:t>
      </w:r>
      <w:r w:rsidR="002220F3" w:rsidRPr="005A0998">
        <w:rPr>
          <w:rFonts w:ascii="Times New Roman" w:hAnsi="Times New Roman"/>
        </w:rPr>
        <w:t>at temperatures</w:t>
      </w:r>
      <w:r w:rsidRPr="005A0998">
        <w:rPr>
          <w:rFonts w:ascii="Times New Roman" w:hAnsi="Times New Roman"/>
        </w:rPr>
        <w:t xml:space="preserve"> up to 800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rPr>
        <w:t xml:space="preserve"> </w:t>
      </w:r>
      <w:r w:rsidR="007F4283" w:rsidRPr="005A0998">
        <w:rPr>
          <w:rFonts w:ascii="Times New Roman" w:hAnsi="Times New Roman"/>
        </w:rPr>
        <w:t>has shown that they are stable without any transformations.</w:t>
      </w:r>
      <w:r w:rsidR="00061648" w:rsidRPr="005A0998">
        <w:rPr>
          <w:rFonts w:ascii="Times New Roman" w:hAnsi="Times New Roman"/>
        </w:rPr>
        <w:t xml:space="preserve"> </w:t>
      </w:r>
      <w:r w:rsidR="007F4283" w:rsidRPr="003C5360">
        <w:rPr>
          <w:rFonts w:ascii="Times New Roman" w:hAnsi="Times New Roman"/>
          <w:highlight w:val="yellow"/>
        </w:rPr>
        <w:t>The room te</w:t>
      </w:r>
      <w:r w:rsidR="009A5E6E" w:rsidRPr="003C5360">
        <w:rPr>
          <w:rFonts w:ascii="Times New Roman" w:hAnsi="Times New Roman"/>
          <w:highlight w:val="yellow"/>
        </w:rPr>
        <w:t>mperature microscopy</w:t>
      </w:r>
      <w:r w:rsidR="007F4283" w:rsidRPr="003C5360">
        <w:rPr>
          <w:rFonts w:ascii="Times New Roman" w:hAnsi="Times New Roman"/>
          <w:highlight w:val="yellow"/>
        </w:rPr>
        <w:t xml:space="preserve"> on the material after </w:t>
      </w:r>
      <w:r w:rsidR="00AE6978" w:rsidRPr="003C5360">
        <w:rPr>
          <w:rFonts w:ascii="Times New Roman" w:hAnsi="Times New Roman"/>
          <w:highlight w:val="yellow"/>
        </w:rPr>
        <w:t>bending</w:t>
      </w:r>
      <w:r w:rsidR="007F4283" w:rsidRPr="003C5360">
        <w:rPr>
          <w:rFonts w:ascii="Times New Roman" w:hAnsi="Times New Roman"/>
          <w:highlight w:val="yellow"/>
        </w:rPr>
        <w:t xml:space="preserve"> test at low temperatures revealed no changes in the boron carbide microstructure, while for </w:t>
      </w:r>
      <w:r w:rsidR="007F4283" w:rsidRPr="003C5360">
        <w:rPr>
          <w:rFonts w:ascii="Times New Roman" w:hAnsi="Times New Roman"/>
          <w:highlight w:val="yellow"/>
        </w:rPr>
        <w:lastRenderedPageBreak/>
        <w:t>high temperatures region, twins show a process of rearrangement</w:t>
      </w:r>
      <w:r w:rsidR="003C5360" w:rsidRPr="003C5360">
        <w:rPr>
          <w:rFonts w:ascii="Times New Roman" w:hAnsi="Times New Roman"/>
          <w:highlight w:val="yellow"/>
        </w:rPr>
        <w:t>, which was not reported previously</w:t>
      </w:r>
      <w:r w:rsidR="007F4283" w:rsidRPr="003C5360">
        <w:rPr>
          <w:rFonts w:ascii="Times New Roman" w:hAnsi="Times New Roman"/>
          <w:highlight w:val="yellow"/>
        </w:rPr>
        <w:t xml:space="preserve">. </w:t>
      </w:r>
      <w:r w:rsidR="003C5360" w:rsidRPr="003C5360">
        <w:rPr>
          <w:rFonts w:ascii="Times New Roman" w:hAnsi="Times New Roman"/>
          <w:highlight w:val="yellow"/>
        </w:rPr>
        <w:t>Furthermore, a</w:t>
      </w:r>
      <w:r w:rsidR="00D22708" w:rsidRPr="003C5360">
        <w:rPr>
          <w:rFonts w:ascii="Times New Roman" w:hAnsi="Times New Roman"/>
          <w:highlight w:val="yellow"/>
        </w:rPr>
        <w:t xml:space="preserve">symmetric </w:t>
      </w:r>
      <w:r w:rsidR="00801E60" w:rsidRPr="003C5360">
        <w:rPr>
          <w:rFonts w:ascii="Times New Roman" w:hAnsi="Times New Roman"/>
          <w:highlight w:val="yellow"/>
        </w:rPr>
        <w:t xml:space="preserve">multiple </w:t>
      </w:r>
      <w:r w:rsidR="007F4283" w:rsidRPr="003C5360">
        <w:rPr>
          <w:rFonts w:ascii="Times New Roman" w:hAnsi="Times New Roman"/>
          <w:highlight w:val="yellow"/>
        </w:rPr>
        <w:t xml:space="preserve">parallel </w:t>
      </w:r>
      <w:r w:rsidR="00D22708" w:rsidRPr="003C5360">
        <w:rPr>
          <w:rFonts w:ascii="Times New Roman" w:hAnsi="Times New Roman"/>
          <w:highlight w:val="yellow"/>
        </w:rPr>
        <w:t>twins were found. The mismatch angles are ar</w:t>
      </w:r>
      <w:r w:rsidR="00563273" w:rsidRPr="003C5360">
        <w:rPr>
          <w:rFonts w:ascii="Times New Roman" w:hAnsi="Times New Roman"/>
          <w:highlight w:val="yellow"/>
        </w:rPr>
        <w:t>ound 73</w:t>
      </w:r>
      <w:r w:rsidR="00DF01D5" w:rsidRPr="003C5360">
        <w:rPr>
          <w:rFonts w:ascii="Times New Roman" w:hAnsi="Times New Roman"/>
          <w:highlight w:val="yellow"/>
        </w:rPr>
        <w:t> </w:t>
      </w:r>
      <w:r w:rsidR="00DF01D5" w:rsidRPr="003C5360">
        <w:rPr>
          <w:rFonts w:ascii="Times New Roman" w:hAnsi="Times New Roman"/>
          <w:highlight w:val="yellow"/>
        </w:rPr>
        <w:sym w:font="Symbol" w:char="F0B0"/>
      </w:r>
      <w:r w:rsidR="00D22708" w:rsidRPr="003C5360">
        <w:rPr>
          <w:rFonts w:ascii="Times New Roman" w:hAnsi="Times New Roman"/>
          <w:highlight w:val="yellow"/>
        </w:rPr>
        <w:t xml:space="preserve"> as reported in literature, but there are also twins with angles as low as 66</w:t>
      </w:r>
      <w:r w:rsidR="00DF01D5" w:rsidRPr="003C5360">
        <w:rPr>
          <w:rFonts w:ascii="Times New Roman" w:hAnsi="Times New Roman"/>
          <w:highlight w:val="yellow"/>
        </w:rPr>
        <w:t> </w:t>
      </w:r>
      <w:r w:rsidR="00DF01D5" w:rsidRPr="003C5360">
        <w:rPr>
          <w:rFonts w:ascii="Times New Roman" w:hAnsi="Times New Roman"/>
          <w:highlight w:val="yellow"/>
        </w:rPr>
        <w:sym w:font="Symbol" w:char="F0B0"/>
      </w:r>
      <w:r w:rsidR="00D22708" w:rsidRPr="003C5360">
        <w:rPr>
          <w:rFonts w:ascii="Times New Roman" w:hAnsi="Times New Roman"/>
          <w:highlight w:val="yellow"/>
        </w:rPr>
        <w:t>.</w:t>
      </w:r>
      <w:r w:rsidR="009F6896" w:rsidRPr="003C5360">
        <w:rPr>
          <w:rFonts w:ascii="Times New Roman" w:hAnsi="Times New Roman"/>
          <w:highlight w:val="yellow"/>
        </w:rPr>
        <w:t xml:space="preserve"> After </w:t>
      </w:r>
      <w:r w:rsidR="00AE6978" w:rsidRPr="003C5360">
        <w:rPr>
          <w:rFonts w:ascii="Times New Roman" w:hAnsi="Times New Roman"/>
          <w:highlight w:val="yellow"/>
        </w:rPr>
        <w:t>bending</w:t>
      </w:r>
      <w:r w:rsidR="00061648" w:rsidRPr="003C5360">
        <w:rPr>
          <w:rFonts w:ascii="Times New Roman" w:hAnsi="Times New Roman"/>
          <w:highlight w:val="yellow"/>
        </w:rPr>
        <w:t xml:space="preserve"> </w:t>
      </w:r>
      <w:r w:rsidR="009F6896" w:rsidRPr="003C5360">
        <w:rPr>
          <w:rFonts w:ascii="Times New Roman" w:hAnsi="Times New Roman"/>
          <w:highlight w:val="yellow"/>
        </w:rPr>
        <w:t>at high temperatures more twins with a large width were detected.</w:t>
      </w:r>
    </w:p>
    <w:p w:rsidR="00420CD8" w:rsidRPr="005A0998" w:rsidRDefault="00420CD8" w:rsidP="005A0998">
      <w:pPr>
        <w:spacing w:line="360" w:lineRule="auto"/>
        <w:jc w:val="both"/>
        <w:outlineLvl w:val="0"/>
        <w:rPr>
          <w:rFonts w:ascii="Times New Roman" w:hAnsi="Times New Roman"/>
          <w:b/>
        </w:rPr>
      </w:pPr>
    </w:p>
    <w:p w:rsidR="00B24EF5" w:rsidRPr="00374B84" w:rsidRDefault="007B4AD0" w:rsidP="00374B84">
      <w:pPr>
        <w:spacing w:line="360" w:lineRule="auto"/>
        <w:jc w:val="both"/>
        <w:outlineLvl w:val="0"/>
        <w:rPr>
          <w:rFonts w:ascii="Times New Roman" w:hAnsi="Times New Roman"/>
          <w:b/>
        </w:rPr>
      </w:pPr>
      <w:r w:rsidRPr="005A0998">
        <w:rPr>
          <w:rFonts w:ascii="Times New Roman" w:hAnsi="Times New Roman"/>
          <w:b/>
        </w:rPr>
        <w:t>2. Experimenta</w:t>
      </w:r>
      <w:r w:rsidR="001B35E0" w:rsidRPr="005A0998">
        <w:rPr>
          <w:rFonts w:ascii="Times New Roman" w:hAnsi="Times New Roman"/>
          <w:b/>
        </w:rPr>
        <w:t>l</w:t>
      </w:r>
    </w:p>
    <w:p w:rsidR="00374B84" w:rsidRPr="003C5360" w:rsidRDefault="00250D1B" w:rsidP="003C5360">
      <w:pPr>
        <w:spacing w:line="360" w:lineRule="auto"/>
        <w:jc w:val="both"/>
        <w:rPr>
          <w:rFonts w:ascii="Times New Roman" w:hAnsi="Times New Roman"/>
        </w:rPr>
      </w:pPr>
      <w:r w:rsidRPr="005A0998">
        <w:rPr>
          <w:rFonts w:ascii="Times New Roman" w:hAnsi="Times New Roman"/>
        </w:rPr>
        <w:t>Raw materials were commercial</w:t>
      </w:r>
      <w:r w:rsidR="008B28E2" w:rsidRPr="005A0998">
        <w:rPr>
          <w:rFonts w:ascii="Times New Roman" w:hAnsi="Times New Roman"/>
        </w:rPr>
        <w:t xml:space="preserve"> powders</w:t>
      </w:r>
      <w:r w:rsidR="001B3651" w:rsidRPr="005A0998">
        <w:rPr>
          <w:rFonts w:ascii="Times New Roman" w:hAnsi="Times New Roman"/>
        </w:rPr>
        <w:t xml:space="preserve"> of amorphous boron (9</w:t>
      </w:r>
      <w:r w:rsidR="00D94BE5">
        <w:rPr>
          <w:rFonts w:ascii="Times New Roman" w:hAnsi="Times New Roman"/>
        </w:rPr>
        <w:t>9</w:t>
      </w:r>
      <w:r w:rsidR="001B3651" w:rsidRPr="005A0998">
        <w:rPr>
          <w:rFonts w:ascii="Times New Roman" w:hAnsi="Times New Roman"/>
        </w:rPr>
        <w:t>%</w:t>
      </w:r>
      <w:r w:rsidR="00D94BE5">
        <w:rPr>
          <w:rFonts w:ascii="Times New Roman" w:hAnsi="Times New Roman"/>
        </w:rPr>
        <w:t xml:space="preserve">, </w:t>
      </w:r>
      <w:proofErr w:type="spellStart"/>
      <w:r w:rsidR="00012C26">
        <w:rPr>
          <w:rFonts w:ascii="Times New Roman" w:hAnsi="Times New Roman"/>
        </w:rPr>
        <w:t>C</w:t>
      </w:r>
      <w:r w:rsidR="00012C26" w:rsidRPr="0064662F">
        <w:rPr>
          <w:rFonts w:ascii="Times New Roman" w:hAnsi="Times New Roman"/>
        </w:rPr>
        <w:t>him</w:t>
      </w:r>
      <w:proofErr w:type="spellEnd"/>
      <w:r w:rsidR="00012C26" w:rsidRPr="0064662F">
        <w:rPr>
          <w:rFonts w:ascii="Times New Roman" w:hAnsi="Times New Roman"/>
        </w:rPr>
        <w:t xml:space="preserve"> Rea</w:t>
      </w:r>
      <w:proofErr w:type="spellStart"/>
      <w:r w:rsidR="00012C26" w:rsidRPr="0064662F">
        <w:rPr>
          <w:rFonts w:ascii="Times New Roman" w:hAnsi="Times New Roman"/>
        </w:rPr>
        <w:t>ctiv</w:t>
      </w:r>
      <w:proofErr w:type="spellEnd"/>
      <w:r w:rsidR="00012C26" w:rsidRPr="0064662F">
        <w:rPr>
          <w:rFonts w:ascii="Times New Roman" w:hAnsi="Times New Roman"/>
        </w:rPr>
        <w:t xml:space="preserve"> co. Ltd., Ukraine</w:t>
      </w:r>
      <w:r w:rsidR="00012C26">
        <w:rPr>
          <w:rFonts w:ascii="Times New Roman" w:hAnsi="Times New Roman"/>
        </w:rPr>
        <w:t>)</w:t>
      </w:r>
      <w:r w:rsidR="001B3651" w:rsidRPr="005A0998">
        <w:rPr>
          <w:rFonts w:ascii="Times New Roman" w:hAnsi="Times New Roman"/>
        </w:rPr>
        <w:t xml:space="preserve"> and carbon nanotubes</w:t>
      </w:r>
      <w:r w:rsidR="006F04AE" w:rsidRPr="005A0998">
        <w:rPr>
          <w:rFonts w:ascii="Times New Roman" w:hAnsi="Times New Roman"/>
        </w:rPr>
        <w:t xml:space="preserve"> (CNT)</w:t>
      </w:r>
      <w:r w:rsidR="001B3651" w:rsidRPr="005A0998">
        <w:rPr>
          <w:rFonts w:ascii="Times New Roman" w:hAnsi="Times New Roman"/>
        </w:rPr>
        <w:t xml:space="preserve"> produced by Wako Pure Chemical Industries, Ltd., Osaka, Japan</w:t>
      </w:r>
      <w:r w:rsidR="000771DA" w:rsidRPr="005A0998">
        <w:rPr>
          <w:rFonts w:ascii="Times New Roman" w:hAnsi="Times New Roman"/>
        </w:rPr>
        <w:t>.</w:t>
      </w:r>
      <w:r w:rsidR="000733B0" w:rsidRPr="005A0998">
        <w:rPr>
          <w:rFonts w:ascii="Times New Roman" w:hAnsi="Times New Roman"/>
        </w:rPr>
        <w:t xml:space="preserve"> Potassium </w:t>
      </w:r>
      <w:proofErr w:type="spellStart"/>
      <w:r w:rsidR="000733B0" w:rsidRPr="005A0998">
        <w:rPr>
          <w:rFonts w:ascii="Times New Roman" w:hAnsi="Times New Roman"/>
        </w:rPr>
        <w:t>tetrachloroplatinate</w:t>
      </w:r>
      <w:proofErr w:type="spellEnd"/>
      <w:r w:rsidR="000733B0" w:rsidRPr="005A0998">
        <w:rPr>
          <w:rFonts w:ascii="Times New Roman" w:hAnsi="Times New Roman"/>
        </w:rPr>
        <w:t xml:space="preserve"> (K</w:t>
      </w:r>
      <w:r w:rsidR="000733B0" w:rsidRPr="005A0998">
        <w:rPr>
          <w:rFonts w:ascii="Times New Roman" w:hAnsi="Times New Roman"/>
          <w:vertAlign w:val="subscript"/>
        </w:rPr>
        <w:t>2</w:t>
      </w:r>
      <w:r w:rsidR="000733B0" w:rsidRPr="005A0998">
        <w:rPr>
          <w:rFonts w:ascii="Times New Roman" w:hAnsi="Times New Roman"/>
        </w:rPr>
        <w:t>PtCl</w:t>
      </w:r>
      <w:r w:rsidR="000733B0" w:rsidRPr="005A0998">
        <w:rPr>
          <w:rFonts w:ascii="Times New Roman" w:hAnsi="Times New Roman"/>
          <w:vertAlign w:val="subscript"/>
        </w:rPr>
        <w:t>4</w:t>
      </w:r>
      <w:r w:rsidR="001B3651" w:rsidRPr="005A0998">
        <w:rPr>
          <w:rFonts w:ascii="Times New Roman" w:hAnsi="Times New Roman"/>
        </w:rPr>
        <w:t xml:space="preserve">, </w:t>
      </w:r>
      <w:r w:rsidR="000733B0" w:rsidRPr="005A0998">
        <w:rPr>
          <w:rFonts w:ascii="Times New Roman" w:hAnsi="Times New Roman"/>
        </w:rPr>
        <w:t>reagent-grade</w:t>
      </w:r>
      <w:r w:rsidR="001B3651" w:rsidRPr="005A0998">
        <w:rPr>
          <w:rFonts w:ascii="Times New Roman" w:hAnsi="Times New Roman"/>
        </w:rPr>
        <w:t>, Wako Pure Chemical Industries Ltd.</w:t>
      </w:r>
      <w:r w:rsidR="000733B0" w:rsidRPr="005A0998">
        <w:rPr>
          <w:rFonts w:ascii="Times New Roman" w:hAnsi="Times New Roman"/>
        </w:rPr>
        <w:t>) was dissolved in ethanol. A magnetic stirrer (500 rpm) is used. A mixture of amorphous boron</w:t>
      </w:r>
      <w:r w:rsidR="003B6DB3" w:rsidRPr="005A0998">
        <w:rPr>
          <w:rFonts w:ascii="Times New Roman" w:hAnsi="Times New Roman"/>
        </w:rPr>
        <w:t xml:space="preserve"> powder</w:t>
      </w:r>
      <w:r w:rsidR="000733B0" w:rsidRPr="005A0998">
        <w:rPr>
          <w:rFonts w:ascii="Times New Roman" w:hAnsi="Times New Roman"/>
        </w:rPr>
        <w:t xml:space="preserve"> and CNT</w:t>
      </w:r>
      <w:r w:rsidR="00A67A15" w:rsidRPr="005A0998">
        <w:rPr>
          <w:rFonts w:ascii="Times New Roman" w:hAnsi="Times New Roman"/>
        </w:rPr>
        <w:t xml:space="preserve"> in ethanol</w:t>
      </w:r>
      <w:r w:rsidR="000733B0" w:rsidRPr="005A0998">
        <w:rPr>
          <w:rFonts w:ascii="Times New Roman" w:hAnsi="Times New Roman"/>
        </w:rPr>
        <w:t xml:space="preserve"> with the molar ratio 4:1 is introduced in the solution and Pt is precipitated on the powder mixture at 60</w:t>
      </w:r>
      <w:r w:rsidR="00DF01D5" w:rsidRPr="005A0998">
        <w:rPr>
          <w:rFonts w:ascii="Times New Roman" w:hAnsi="Times New Roman"/>
        </w:rPr>
        <w:t>–</w:t>
      </w:r>
      <w:r w:rsidR="000733B0" w:rsidRPr="005A0998">
        <w:rPr>
          <w:rFonts w:ascii="Times New Roman" w:hAnsi="Times New Roman"/>
        </w:rPr>
        <w:t>80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0733B0" w:rsidRPr="005A0998">
        <w:rPr>
          <w:rFonts w:ascii="Times New Roman" w:hAnsi="Times New Roman"/>
        </w:rPr>
        <w:t>. The colo</w:t>
      </w:r>
      <w:r w:rsidR="00CE6C5A" w:rsidRPr="005A0998">
        <w:rPr>
          <w:rFonts w:ascii="Times New Roman" w:hAnsi="Times New Roman"/>
        </w:rPr>
        <w:t>u</w:t>
      </w:r>
      <w:r w:rsidR="000733B0" w:rsidRPr="005A0998">
        <w:rPr>
          <w:rFonts w:ascii="Times New Roman" w:hAnsi="Times New Roman"/>
        </w:rPr>
        <w:t>r of solution changes from ye</w:t>
      </w:r>
      <w:r w:rsidR="00A67A15" w:rsidRPr="005A0998">
        <w:rPr>
          <w:rFonts w:ascii="Times New Roman" w:hAnsi="Times New Roman"/>
        </w:rPr>
        <w:t xml:space="preserve">llow to </w:t>
      </w:r>
      <w:r w:rsidR="000733B0" w:rsidRPr="005A0998">
        <w:rPr>
          <w:rFonts w:ascii="Times New Roman" w:hAnsi="Times New Roman"/>
        </w:rPr>
        <w:t>black. Once the colo</w:t>
      </w:r>
      <w:r w:rsidR="001B3651" w:rsidRPr="005A0998">
        <w:rPr>
          <w:rFonts w:ascii="Times New Roman" w:hAnsi="Times New Roman"/>
        </w:rPr>
        <w:t>u</w:t>
      </w:r>
      <w:r w:rsidR="000733B0" w:rsidRPr="005A0998">
        <w:rPr>
          <w:rFonts w:ascii="Times New Roman" w:hAnsi="Times New Roman"/>
        </w:rPr>
        <w:t>r is stabilized</w:t>
      </w:r>
      <w:r w:rsidR="007048F6" w:rsidRPr="005A0998">
        <w:rPr>
          <w:rFonts w:ascii="Times New Roman" w:hAnsi="Times New Roman"/>
        </w:rPr>
        <w:t xml:space="preserve">, precipitation reaction is over. </w:t>
      </w:r>
      <w:r w:rsidR="007048F6" w:rsidRPr="00012C26">
        <w:rPr>
          <w:rFonts w:ascii="Times New Roman" w:hAnsi="Times New Roman"/>
          <w:highlight w:val="yellow"/>
        </w:rPr>
        <w:t>Liquid is removed and powder is washed with ethanol.</w:t>
      </w:r>
      <w:r w:rsidR="00E86091" w:rsidRPr="00012C26">
        <w:rPr>
          <w:rFonts w:ascii="Times New Roman" w:hAnsi="Times New Roman"/>
          <w:highlight w:val="yellow"/>
        </w:rPr>
        <w:t xml:space="preserve"> </w:t>
      </w:r>
      <w:r w:rsidR="00012C26" w:rsidRPr="00012C26">
        <w:rPr>
          <w:rFonts w:ascii="Times New Roman" w:hAnsi="Times New Roman"/>
          <w:highlight w:val="yellow"/>
        </w:rPr>
        <w:t xml:space="preserve">Full experimental scheme can be visualized in </w:t>
      </w:r>
      <w:r w:rsidR="00012C26" w:rsidRPr="00012C26">
        <w:rPr>
          <w:rFonts w:ascii="Times New Roman" w:hAnsi="Times New Roman"/>
          <w:b/>
          <w:bCs/>
          <w:highlight w:val="yellow"/>
        </w:rPr>
        <w:t>Fig. 2</w:t>
      </w:r>
      <w:r w:rsidR="00012C26" w:rsidRPr="00012C26">
        <w:rPr>
          <w:rFonts w:ascii="Times New Roman" w:hAnsi="Times New Roman"/>
        </w:rPr>
        <w:t>.</w:t>
      </w:r>
      <w:r w:rsidR="00012C26">
        <w:rPr>
          <w:rFonts w:ascii="Times New Roman" w:hAnsi="Times New Roman"/>
        </w:rPr>
        <w:t xml:space="preserve"> After drying, a mixture of n</w:t>
      </w:r>
      <w:r w:rsidR="00E86091" w:rsidRPr="005A0998">
        <w:rPr>
          <w:rFonts w:ascii="Times New Roman" w:hAnsi="Times New Roman"/>
        </w:rPr>
        <w:t xml:space="preserve">anoparticles of Pt on CNT and B can be </w:t>
      </w:r>
      <w:r w:rsidR="00012C26">
        <w:rPr>
          <w:rFonts w:ascii="Times New Roman" w:hAnsi="Times New Roman"/>
        </w:rPr>
        <w:t>seen</w:t>
      </w:r>
      <w:r w:rsidR="00E86091" w:rsidRPr="005A0998">
        <w:rPr>
          <w:rFonts w:ascii="Times New Roman" w:hAnsi="Times New Roman"/>
        </w:rPr>
        <w:t xml:space="preserve"> in </w:t>
      </w:r>
      <w:r w:rsidR="00E86091" w:rsidRPr="005A0998">
        <w:rPr>
          <w:rFonts w:ascii="Times New Roman" w:hAnsi="Times New Roman"/>
          <w:color w:val="0070C0"/>
        </w:rPr>
        <w:t xml:space="preserve">Fig. </w:t>
      </w:r>
      <w:r w:rsidR="00012C26">
        <w:rPr>
          <w:rFonts w:ascii="Times New Roman" w:hAnsi="Times New Roman"/>
          <w:color w:val="0070C0"/>
        </w:rPr>
        <w:t>3</w:t>
      </w:r>
      <w:r w:rsidR="00E86091" w:rsidRPr="005A0998">
        <w:rPr>
          <w:rFonts w:ascii="Times New Roman" w:hAnsi="Times New Roman"/>
        </w:rPr>
        <w:t>. The average size of the Pt nanoparticles is about 3 nm (</w:t>
      </w:r>
      <w:r w:rsidR="00E86091" w:rsidRPr="005A0998">
        <w:rPr>
          <w:rFonts w:ascii="Times New Roman" w:hAnsi="Times New Roman"/>
          <w:color w:val="0070C0"/>
        </w:rPr>
        <w:t xml:space="preserve">Fig. </w:t>
      </w:r>
      <w:r w:rsidR="00012C26">
        <w:rPr>
          <w:rFonts w:ascii="Times New Roman" w:hAnsi="Times New Roman"/>
          <w:color w:val="0070C0"/>
        </w:rPr>
        <w:t>3</w:t>
      </w:r>
      <w:r w:rsidR="00E86091" w:rsidRPr="005A0998">
        <w:rPr>
          <w:rFonts w:ascii="Times New Roman" w:hAnsi="Times New Roman"/>
          <w:color w:val="0070C0"/>
        </w:rPr>
        <w:t xml:space="preserve"> a</w:t>
      </w:r>
      <w:r w:rsidR="00E86091" w:rsidRPr="005A0998">
        <w:rPr>
          <w:rFonts w:ascii="Times New Roman" w:hAnsi="Times New Roman"/>
        </w:rPr>
        <w:t xml:space="preserve">). Pt nanoparticles are on the surface of B and of </w:t>
      </w:r>
      <w:r w:rsidR="002F353E" w:rsidRPr="005A0998">
        <w:rPr>
          <w:rFonts w:ascii="Times New Roman" w:hAnsi="Times New Roman"/>
        </w:rPr>
        <w:t>CNT. Remarkable is that</w:t>
      </w:r>
      <w:r w:rsidR="00302598" w:rsidRPr="005A0998">
        <w:rPr>
          <w:rFonts w:ascii="Times New Roman" w:hAnsi="Times New Roman"/>
        </w:rPr>
        <w:t>,</w:t>
      </w:r>
      <w:r w:rsidR="002F353E" w:rsidRPr="005A0998">
        <w:rPr>
          <w:rFonts w:ascii="Times New Roman" w:hAnsi="Times New Roman"/>
        </w:rPr>
        <w:t xml:space="preserve"> as revealed by TEM </w:t>
      </w:r>
      <w:r w:rsidR="00E86091" w:rsidRPr="005A0998">
        <w:rPr>
          <w:rFonts w:ascii="Times New Roman" w:hAnsi="Times New Roman"/>
        </w:rPr>
        <w:t>tomography images (</w:t>
      </w:r>
      <w:r w:rsidR="00E86091" w:rsidRPr="005A0998">
        <w:rPr>
          <w:rFonts w:ascii="Times New Roman" w:hAnsi="Times New Roman"/>
          <w:color w:val="0070C0"/>
        </w:rPr>
        <w:t xml:space="preserve">insets to Fig. </w:t>
      </w:r>
      <w:r w:rsidR="00012C26">
        <w:rPr>
          <w:rFonts w:ascii="Times New Roman" w:hAnsi="Times New Roman"/>
          <w:color w:val="0070C0"/>
        </w:rPr>
        <w:t>3</w:t>
      </w:r>
      <w:r w:rsidR="00E86091" w:rsidRPr="005A0998">
        <w:rPr>
          <w:rFonts w:ascii="Times New Roman" w:hAnsi="Times New Roman"/>
          <w:color w:val="0070C0"/>
        </w:rPr>
        <w:t>a</w:t>
      </w:r>
      <w:r w:rsidR="00E86091" w:rsidRPr="005A0998">
        <w:rPr>
          <w:rFonts w:ascii="Times New Roman" w:hAnsi="Times New Roman"/>
        </w:rPr>
        <w:t>)</w:t>
      </w:r>
      <w:r w:rsidR="00302598" w:rsidRPr="005A0998">
        <w:rPr>
          <w:rFonts w:ascii="Times New Roman" w:hAnsi="Times New Roman"/>
        </w:rPr>
        <w:t>,</w:t>
      </w:r>
      <w:r w:rsidR="002F353E" w:rsidRPr="005A0998">
        <w:rPr>
          <w:rFonts w:ascii="Times New Roman" w:hAnsi="Times New Roman"/>
        </w:rPr>
        <w:t xml:space="preserve"> Pt nanoparti</w:t>
      </w:r>
      <w:r w:rsidR="00302598" w:rsidRPr="005A0998">
        <w:rPr>
          <w:rFonts w:ascii="Times New Roman" w:hAnsi="Times New Roman"/>
        </w:rPr>
        <w:t>c</w:t>
      </w:r>
      <w:r w:rsidR="002F353E" w:rsidRPr="005A0998">
        <w:rPr>
          <w:rFonts w:ascii="Times New Roman" w:hAnsi="Times New Roman"/>
        </w:rPr>
        <w:t xml:space="preserve">les </w:t>
      </w:r>
      <w:r w:rsidR="00E86091" w:rsidRPr="005A0998">
        <w:rPr>
          <w:rFonts w:ascii="Times New Roman" w:hAnsi="Times New Roman"/>
        </w:rPr>
        <w:t>are also located inside the CNT</w:t>
      </w:r>
      <w:r w:rsidR="002F353E" w:rsidRPr="005A0998">
        <w:rPr>
          <w:rFonts w:ascii="Times New Roman" w:hAnsi="Times New Roman"/>
        </w:rPr>
        <w:t>s</w:t>
      </w:r>
      <w:r w:rsidR="00E86091" w:rsidRPr="005A0998">
        <w:rPr>
          <w:rFonts w:ascii="Times New Roman" w:hAnsi="Times New Roman"/>
        </w:rPr>
        <w:t>.</w:t>
      </w:r>
    </w:p>
    <w:p w:rsidR="00ED7BFA" w:rsidRDefault="003B6DB3" w:rsidP="00C937BA">
      <w:pPr>
        <w:spacing w:line="360" w:lineRule="auto"/>
        <w:jc w:val="both"/>
        <w:rPr>
          <w:rFonts w:ascii="Times New Roman" w:hAnsi="Times New Roman"/>
        </w:rPr>
      </w:pPr>
      <w:r w:rsidRPr="005A0998">
        <w:rPr>
          <w:rFonts w:ascii="Times New Roman" w:hAnsi="Times New Roman"/>
          <w:shd w:val="clear" w:color="auto" w:fill="FFFFFF"/>
        </w:rPr>
        <w:t>Processing by SPS technique was conducted on a ‘</w:t>
      </w:r>
      <w:proofErr w:type="spellStart"/>
      <w:r w:rsidRPr="005A0998">
        <w:rPr>
          <w:rFonts w:ascii="Times New Roman" w:hAnsi="Times New Roman"/>
          <w:shd w:val="clear" w:color="auto" w:fill="FFFFFF"/>
        </w:rPr>
        <w:t>Dr.</w:t>
      </w:r>
      <w:proofErr w:type="spellEnd"/>
      <w:r w:rsidRPr="005A0998">
        <w:rPr>
          <w:rFonts w:ascii="Times New Roman" w:hAnsi="Times New Roman"/>
          <w:shd w:val="clear" w:color="auto" w:fill="FFFFFF"/>
        </w:rPr>
        <w:t xml:space="preserve"> Sinter’ apparatus (Sumitomo, Japan). Sintering process was performed in </w:t>
      </w:r>
      <w:proofErr w:type="spellStart"/>
      <w:r w:rsidRPr="005A0998">
        <w:rPr>
          <w:rFonts w:ascii="Times New Roman" w:hAnsi="Times New Roman"/>
          <w:shd w:val="clear" w:color="auto" w:fill="FFFFFF"/>
        </w:rPr>
        <w:t>Ar</w:t>
      </w:r>
      <w:proofErr w:type="spellEnd"/>
      <w:r w:rsidRPr="005A0998">
        <w:rPr>
          <w:rFonts w:ascii="Times New Roman" w:hAnsi="Times New Roman"/>
          <w:shd w:val="clear" w:color="auto" w:fill="FFFFFF"/>
        </w:rPr>
        <w:t xml:space="preserve"> gas with a flow rate of 2 l·min</w:t>
      </w:r>
      <w:r w:rsidRPr="005A0998">
        <w:rPr>
          <w:rFonts w:ascii="Times New Roman" w:hAnsi="Times New Roman"/>
          <w:shd w:val="clear" w:color="auto" w:fill="FFFFFF"/>
          <w:vertAlign w:val="superscript"/>
        </w:rPr>
        <w:t>-1</w:t>
      </w:r>
      <w:r w:rsidRPr="005A0998">
        <w:rPr>
          <w:rFonts w:ascii="Times New Roman" w:hAnsi="Times New Roman"/>
          <w:shd w:val="clear" w:color="auto" w:fill="FFFFFF"/>
        </w:rPr>
        <w:t>. A graphite die with an inner diameter of 25 mm was used. Sample</w:t>
      </w:r>
      <w:r w:rsidR="004A5F9F" w:rsidRPr="005A0998">
        <w:rPr>
          <w:rFonts w:ascii="Times New Roman" w:hAnsi="Times New Roman"/>
          <w:shd w:val="clear" w:color="auto" w:fill="FFFFFF"/>
        </w:rPr>
        <w:t>s (6 g) were</w:t>
      </w:r>
      <w:r w:rsidRPr="005A0998">
        <w:rPr>
          <w:rFonts w:ascii="Times New Roman" w:hAnsi="Times New Roman"/>
          <w:shd w:val="clear" w:color="auto" w:fill="FFFFFF"/>
        </w:rPr>
        <w:t xml:space="preserve"> wrapped into </w:t>
      </w:r>
      <w:r w:rsidR="00D2452B" w:rsidRPr="005A0998">
        <w:rPr>
          <w:rFonts w:ascii="Times New Roman" w:hAnsi="Times New Roman"/>
          <w:shd w:val="clear" w:color="auto" w:fill="FFFFFF"/>
        </w:rPr>
        <w:t>Ta</w:t>
      </w:r>
      <w:r w:rsidRPr="005A0998">
        <w:rPr>
          <w:rFonts w:ascii="Times New Roman" w:hAnsi="Times New Roman"/>
          <w:shd w:val="clear" w:color="auto" w:fill="FFFFFF"/>
        </w:rPr>
        <w:t>-foil (</w:t>
      </w:r>
      <w:r w:rsidRPr="005A0998">
        <w:rPr>
          <w:rFonts w:ascii="Times New Roman" w:hAnsi="Times New Roman"/>
        </w:rPr>
        <w:t xml:space="preserve">Sigma-Aldrich </w:t>
      </w:r>
      <w:proofErr w:type="spellStart"/>
      <w:r w:rsidRPr="005A0998">
        <w:rPr>
          <w:rFonts w:ascii="Times New Roman" w:hAnsi="Times New Roman"/>
        </w:rPr>
        <w:t>Chemie</w:t>
      </w:r>
      <w:proofErr w:type="spellEnd"/>
      <w:r w:rsidRPr="005A0998">
        <w:rPr>
          <w:rFonts w:ascii="Times New Roman" w:hAnsi="Times New Roman"/>
        </w:rPr>
        <w:t xml:space="preserve">, 0.025 mm thick, 99.9+% metal basis, melting temperature </w:t>
      </w:r>
      <w:r w:rsidR="00D2452B" w:rsidRPr="005A0998">
        <w:rPr>
          <w:rFonts w:ascii="Times New Roman" w:hAnsi="Times New Roman"/>
        </w:rPr>
        <w:t>3017 </w:t>
      </w:r>
      <w:r w:rsidRPr="005A0998">
        <w:rPr>
          <w:rFonts w:ascii="Times New Roman" w:hAnsi="Times New Roman"/>
        </w:rPr>
        <w:sym w:font="Symbol" w:char="F0B0"/>
      </w:r>
      <w:r w:rsidRPr="005A0998">
        <w:rPr>
          <w:rFonts w:ascii="Times New Roman" w:hAnsi="Times New Roman"/>
        </w:rPr>
        <w:t>C)</w:t>
      </w:r>
      <w:r w:rsidR="001C359B" w:rsidRPr="005A0998">
        <w:rPr>
          <w:rFonts w:ascii="Times New Roman" w:hAnsi="Times New Roman"/>
        </w:rPr>
        <w:t xml:space="preserve"> to avoid carbon intake from the graphite die system</w:t>
      </w:r>
      <w:r w:rsidRPr="005A0998">
        <w:rPr>
          <w:rFonts w:ascii="Times New Roman" w:hAnsi="Times New Roman"/>
        </w:rPr>
        <w:t xml:space="preserve">. SPS heating was performed at 1900 </w:t>
      </w:r>
      <w:r w:rsidRPr="005A0998">
        <w:rPr>
          <w:rFonts w:ascii="Times New Roman" w:hAnsi="Times New Roman"/>
        </w:rPr>
        <w:sym w:font="Symbol" w:char="F0B0"/>
      </w:r>
      <w:r w:rsidRPr="005A0998">
        <w:rPr>
          <w:rFonts w:ascii="Times New Roman" w:hAnsi="Times New Roman"/>
        </w:rPr>
        <w:t xml:space="preserve">C for 1 min. Two intermediate steps at 700 </w:t>
      </w:r>
      <w:r w:rsidRPr="005A0998">
        <w:rPr>
          <w:rFonts w:ascii="Times New Roman" w:hAnsi="Times New Roman"/>
        </w:rPr>
        <w:sym w:font="Symbol" w:char="F0B0"/>
      </w:r>
      <w:r w:rsidRPr="005A0998">
        <w:rPr>
          <w:rFonts w:ascii="Times New Roman" w:hAnsi="Times New Roman"/>
        </w:rPr>
        <w:t xml:space="preserve">C and 1250 </w:t>
      </w:r>
      <w:r w:rsidRPr="005A0998">
        <w:rPr>
          <w:rFonts w:ascii="Times New Roman" w:hAnsi="Times New Roman"/>
        </w:rPr>
        <w:sym w:font="Symbol" w:char="F0B0"/>
      </w:r>
      <w:r w:rsidRPr="005A0998">
        <w:rPr>
          <w:rFonts w:ascii="Times New Roman" w:hAnsi="Times New Roman"/>
        </w:rPr>
        <w:t>C for 8 and 5 min of dwell time, respectively</w:t>
      </w:r>
      <w:r w:rsidR="004A5F9F" w:rsidRPr="005A0998">
        <w:rPr>
          <w:rFonts w:ascii="Times New Roman" w:hAnsi="Times New Roman"/>
        </w:rPr>
        <w:t>,</w:t>
      </w:r>
      <w:r w:rsidRPr="005A0998">
        <w:rPr>
          <w:rFonts w:ascii="Times New Roman" w:hAnsi="Times New Roman"/>
        </w:rPr>
        <w:t xml:space="preserve"> were introduced for stabilization. The maximum uniaxial pressure applied on the sample during SPS was 70 MPa.</w:t>
      </w:r>
      <w:r w:rsidR="00012C26">
        <w:rPr>
          <w:rFonts w:ascii="Times New Roman" w:hAnsi="Times New Roman"/>
        </w:rPr>
        <w:t xml:space="preserve"> </w:t>
      </w:r>
      <w:r w:rsidR="00012C26" w:rsidRPr="00ED7BFA">
        <w:rPr>
          <w:rFonts w:ascii="Times New Roman" w:hAnsi="Times New Roman"/>
          <w:highlight w:val="yellow"/>
        </w:rPr>
        <w:t xml:space="preserve">One can see from </w:t>
      </w:r>
      <w:r w:rsidR="00012C26" w:rsidRPr="00ED7BFA">
        <w:rPr>
          <w:rFonts w:ascii="Times New Roman" w:hAnsi="Times New Roman"/>
          <w:b/>
          <w:bCs/>
          <w:highlight w:val="yellow"/>
        </w:rPr>
        <w:t>Fig. 2</w:t>
      </w:r>
      <w:r w:rsidR="00012C26" w:rsidRPr="00ED7BFA">
        <w:rPr>
          <w:rFonts w:ascii="Times New Roman" w:hAnsi="Times New Roman"/>
          <w:highlight w:val="yellow"/>
        </w:rPr>
        <w:t xml:space="preserve"> that synthesis of the boron carbide was completed be</w:t>
      </w:r>
      <w:r w:rsidR="00ED7BFA" w:rsidRPr="00ED7BFA">
        <w:rPr>
          <w:rFonts w:ascii="Times New Roman" w:hAnsi="Times New Roman"/>
          <w:highlight w:val="yellow"/>
        </w:rPr>
        <w:t xml:space="preserve">low </w:t>
      </w:r>
      <w:r w:rsidR="00ED7BFA" w:rsidRPr="00ED7BFA">
        <w:rPr>
          <w:rFonts w:ascii="Times New Roman" w:hAnsi="Times New Roman"/>
          <w:highlight w:val="yellow"/>
        </w:rPr>
        <w:t>1</w:t>
      </w:r>
      <w:r w:rsidR="00ED7BFA" w:rsidRPr="00ED7BFA">
        <w:rPr>
          <w:rFonts w:ascii="Times New Roman" w:hAnsi="Times New Roman"/>
          <w:highlight w:val="yellow"/>
        </w:rPr>
        <w:t>75</w:t>
      </w:r>
      <w:r w:rsidR="00ED7BFA" w:rsidRPr="00ED7BFA">
        <w:rPr>
          <w:rFonts w:ascii="Times New Roman" w:hAnsi="Times New Roman"/>
          <w:highlight w:val="yellow"/>
        </w:rPr>
        <w:t>0</w:t>
      </w:r>
      <w:r w:rsidR="00ED7BFA" w:rsidRPr="00ED7BFA">
        <w:rPr>
          <w:rFonts w:ascii="Times New Roman" w:hAnsi="Times New Roman"/>
          <w:highlight w:val="yellow"/>
        </w:rPr>
        <w:t> </w:t>
      </w:r>
      <w:r w:rsidR="00ED7BFA" w:rsidRPr="00ED7BFA">
        <w:rPr>
          <w:rFonts w:ascii="Times New Roman" w:hAnsi="Times New Roman"/>
          <w:highlight w:val="yellow"/>
        </w:rPr>
        <w:sym w:font="Symbol" w:char="F0B0"/>
      </w:r>
      <w:r w:rsidR="00ED7BFA" w:rsidRPr="00ED7BFA">
        <w:rPr>
          <w:rFonts w:ascii="Times New Roman" w:hAnsi="Times New Roman"/>
          <w:highlight w:val="yellow"/>
        </w:rPr>
        <w:t>C</w:t>
      </w:r>
      <w:r w:rsidR="00ED7BFA" w:rsidRPr="00ED7BFA">
        <w:rPr>
          <w:rFonts w:ascii="Times New Roman" w:hAnsi="Times New Roman"/>
          <w:highlight w:val="yellow"/>
        </w:rPr>
        <w:t>, followed by a rapid shrinkage responsible for consolidation of the specimen.</w:t>
      </w:r>
    </w:p>
    <w:p w:rsidR="00374B84" w:rsidRDefault="003B6DB3" w:rsidP="00C937BA">
      <w:pPr>
        <w:spacing w:line="360" w:lineRule="auto"/>
        <w:jc w:val="both"/>
        <w:rPr>
          <w:rFonts w:ascii="Times New Roman" w:hAnsi="Times New Roman"/>
        </w:rPr>
      </w:pPr>
      <w:r w:rsidRPr="005A0998">
        <w:rPr>
          <w:rFonts w:ascii="Times New Roman" w:hAnsi="Times New Roman"/>
        </w:rPr>
        <w:t>The density of the s</w:t>
      </w:r>
      <w:r w:rsidR="00287C0E" w:rsidRPr="005A0998">
        <w:rPr>
          <w:rFonts w:ascii="Times New Roman" w:hAnsi="Times New Roman"/>
        </w:rPr>
        <w:t>ample</w:t>
      </w:r>
      <w:r w:rsidR="00B710D2" w:rsidRPr="005A0998">
        <w:rPr>
          <w:rFonts w:ascii="Times New Roman" w:hAnsi="Times New Roman"/>
        </w:rPr>
        <w:t>s</w:t>
      </w:r>
      <w:r w:rsidRPr="005A0998">
        <w:rPr>
          <w:rFonts w:ascii="Times New Roman" w:hAnsi="Times New Roman"/>
        </w:rPr>
        <w:t xml:space="preserve"> was determined by the Archimedes method using ethanol as immersion medium following ASTM B 963–08. </w:t>
      </w:r>
      <w:r w:rsidR="00287C0E" w:rsidRPr="005A0998">
        <w:rPr>
          <w:rFonts w:ascii="Times New Roman" w:hAnsi="Times New Roman"/>
        </w:rPr>
        <w:t>For the t</w:t>
      </w:r>
      <w:r w:rsidRPr="005A0998">
        <w:rPr>
          <w:rFonts w:ascii="Times New Roman" w:hAnsi="Times New Roman"/>
        </w:rPr>
        <w:t>heoretical density of B</w:t>
      </w:r>
      <w:r w:rsidRPr="005A0998">
        <w:rPr>
          <w:rFonts w:ascii="Times New Roman" w:hAnsi="Times New Roman"/>
          <w:vertAlign w:val="subscript"/>
        </w:rPr>
        <w:t>4</w:t>
      </w:r>
      <w:r w:rsidR="00287C0E" w:rsidRPr="005A0998">
        <w:rPr>
          <w:rFonts w:ascii="Times New Roman" w:hAnsi="Times New Roman"/>
        </w:rPr>
        <w:t>C of</w:t>
      </w:r>
      <w:r w:rsidRPr="005A0998">
        <w:rPr>
          <w:rFonts w:ascii="Times New Roman" w:hAnsi="Times New Roman"/>
        </w:rPr>
        <w:t xml:space="preserve"> 2.52 g/cm</w:t>
      </w:r>
      <w:r w:rsidRPr="005A0998">
        <w:rPr>
          <w:rFonts w:ascii="Times New Roman" w:hAnsi="Times New Roman"/>
          <w:vertAlign w:val="superscript"/>
        </w:rPr>
        <w:t>3</w:t>
      </w:r>
      <w:r w:rsidR="00287C0E" w:rsidRPr="005A0998">
        <w:rPr>
          <w:rFonts w:ascii="Times New Roman" w:hAnsi="Times New Roman"/>
        </w:rPr>
        <w:t>, the relative density of the sample</w:t>
      </w:r>
      <w:r w:rsidR="00B710D2" w:rsidRPr="005A0998">
        <w:rPr>
          <w:rFonts w:ascii="Times New Roman" w:hAnsi="Times New Roman"/>
        </w:rPr>
        <w:t>s</w:t>
      </w:r>
      <w:r w:rsidR="00287C0E" w:rsidRPr="005A0998">
        <w:rPr>
          <w:rFonts w:ascii="Times New Roman" w:hAnsi="Times New Roman"/>
        </w:rPr>
        <w:t xml:space="preserve"> was </w:t>
      </w:r>
      <w:r w:rsidR="00B710D2" w:rsidRPr="005A0998">
        <w:rPr>
          <w:rFonts w:ascii="Times New Roman" w:hAnsi="Times New Roman"/>
        </w:rPr>
        <w:t>in the range of 97</w:t>
      </w:r>
      <w:r w:rsidR="00DF01D5" w:rsidRPr="005A0998">
        <w:rPr>
          <w:rFonts w:ascii="Times New Roman" w:hAnsi="Times New Roman"/>
        </w:rPr>
        <w:t>–</w:t>
      </w:r>
      <w:r w:rsidR="00287C0E" w:rsidRPr="005A0998">
        <w:rPr>
          <w:rFonts w:ascii="Times New Roman" w:hAnsi="Times New Roman"/>
        </w:rPr>
        <w:t>98</w:t>
      </w:r>
      <w:r w:rsidR="00B710D2" w:rsidRPr="005A0998">
        <w:rPr>
          <w:rFonts w:ascii="Times New Roman" w:hAnsi="Times New Roman"/>
        </w:rPr>
        <w:t xml:space="preserve"> % showing a good reproducibility of the processing process.</w:t>
      </w:r>
    </w:p>
    <w:p w:rsidR="004A5F9F" w:rsidRPr="005A0998" w:rsidRDefault="004A5F9F" w:rsidP="00C937BA">
      <w:pPr>
        <w:spacing w:line="360" w:lineRule="auto"/>
        <w:jc w:val="both"/>
        <w:rPr>
          <w:rFonts w:ascii="Times New Roman" w:hAnsi="Times New Roman"/>
        </w:rPr>
      </w:pPr>
      <w:r w:rsidRPr="005A0998">
        <w:rPr>
          <w:rFonts w:ascii="Times New Roman" w:hAnsi="Times New Roman"/>
        </w:rPr>
        <w:lastRenderedPageBreak/>
        <w:t xml:space="preserve">X-ray diffraction (XRD) was measured with </w:t>
      </w:r>
      <w:r w:rsidR="008F0771">
        <w:rPr>
          <w:rFonts w:ascii="Times New Roman" w:hAnsi="Times New Roman"/>
        </w:rPr>
        <w:t>D8 Advance (Bruker, Germany)</w:t>
      </w:r>
      <w:r w:rsidRPr="005A0998">
        <w:rPr>
          <w:rFonts w:ascii="Times New Roman" w:hAnsi="Times New Roman"/>
        </w:rPr>
        <w:t xml:space="preserve"> diffractometer (</w:t>
      </w:r>
      <w:proofErr w:type="spellStart"/>
      <w:r w:rsidRPr="005A0998">
        <w:rPr>
          <w:rFonts w:ascii="Times New Roman" w:hAnsi="Times New Roman"/>
        </w:rPr>
        <w:t>Cu</w:t>
      </w:r>
      <w:r w:rsidRPr="005A0998">
        <w:rPr>
          <w:rFonts w:ascii="Times New Roman" w:hAnsi="Times New Roman"/>
          <w:vertAlign w:val="subscript"/>
        </w:rPr>
        <w:t>K</w:t>
      </w:r>
      <w:proofErr w:type="spellEnd"/>
      <w:r w:rsidRPr="005A0998">
        <w:rPr>
          <w:rFonts w:ascii="Times New Roman" w:hAnsi="Times New Roman"/>
          <w:vertAlign w:val="subscript"/>
        </w:rPr>
        <w:t>α</w:t>
      </w:r>
      <w:r w:rsidRPr="005A0998">
        <w:rPr>
          <w:rFonts w:ascii="Times New Roman" w:hAnsi="Times New Roman"/>
        </w:rPr>
        <w:t xml:space="preserve"> radiation). XRD spectra indicate on the occurrence of boron carbide. Secondary phases were not observed.</w:t>
      </w:r>
    </w:p>
    <w:p w:rsidR="004A5F9F" w:rsidRPr="005A0998" w:rsidRDefault="004A5F9F" w:rsidP="00C937BA">
      <w:pPr>
        <w:spacing w:line="360" w:lineRule="auto"/>
        <w:jc w:val="both"/>
        <w:rPr>
          <w:rFonts w:ascii="Times New Roman" w:hAnsi="Times New Roman"/>
        </w:rPr>
      </w:pPr>
      <w:r w:rsidRPr="005A0998">
        <w:rPr>
          <w:rFonts w:ascii="Times New Roman" w:hAnsi="Times New Roman"/>
        </w:rPr>
        <w:t xml:space="preserve">The microstructure and </w:t>
      </w:r>
      <w:r w:rsidR="00CE6C5A" w:rsidRPr="005A0998">
        <w:rPr>
          <w:rFonts w:ascii="Times New Roman" w:hAnsi="Times New Roman"/>
        </w:rPr>
        <w:t>fract</w:t>
      </w:r>
      <w:r w:rsidR="00251E25" w:rsidRPr="005A0998">
        <w:rPr>
          <w:rFonts w:ascii="Times New Roman" w:hAnsi="Times New Roman"/>
        </w:rPr>
        <w:t>ured surfaces after the f</w:t>
      </w:r>
      <w:r w:rsidRPr="005A0998">
        <w:rPr>
          <w:rFonts w:ascii="Times New Roman" w:hAnsi="Times New Roman"/>
        </w:rPr>
        <w:t xml:space="preserve"> test were observed by scanning electron microscopy (SEM</w:t>
      </w:r>
      <w:r w:rsidR="00F34538" w:rsidRPr="005A0998">
        <w:rPr>
          <w:rFonts w:ascii="Times New Roman" w:hAnsi="Times New Roman"/>
        </w:rPr>
        <w:t>/EDS</w:t>
      </w:r>
      <w:r w:rsidRPr="005A0998">
        <w:rPr>
          <w:rFonts w:ascii="Times New Roman" w:hAnsi="Times New Roman"/>
        </w:rPr>
        <w:t xml:space="preserve">, Hitachi SU 8000, Hitachi S-5500, </w:t>
      </w:r>
      <w:proofErr w:type="spellStart"/>
      <w:r w:rsidR="00F87E76" w:rsidRPr="005A0998">
        <w:rPr>
          <w:rFonts w:ascii="Times New Roman" w:hAnsi="Times New Roman"/>
        </w:rPr>
        <w:t>Tescan</w:t>
      </w:r>
      <w:proofErr w:type="spellEnd"/>
      <w:r w:rsidR="00F87E76" w:rsidRPr="005A0998">
        <w:rPr>
          <w:rFonts w:ascii="Times New Roman" w:hAnsi="Times New Roman"/>
        </w:rPr>
        <w:t xml:space="preserve"> Lyra 3</w:t>
      </w:r>
      <w:r w:rsidR="00F34538" w:rsidRPr="005A0998">
        <w:rPr>
          <w:rFonts w:ascii="Times New Roman" w:hAnsi="Times New Roman"/>
        </w:rPr>
        <w:t>,</w:t>
      </w:r>
      <w:r w:rsidR="00F87E76" w:rsidRPr="005A0998">
        <w:rPr>
          <w:rFonts w:ascii="Times New Roman" w:hAnsi="Times New Roman"/>
        </w:rPr>
        <w:t xml:space="preserve"> </w:t>
      </w:r>
      <w:r w:rsidRPr="005A0998">
        <w:rPr>
          <w:rFonts w:ascii="Times New Roman" w:hAnsi="Times New Roman"/>
        </w:rPr>
        <w:t>and Zeiss EVO</w:t>
      </w:r>
      <w:r w:rsidR="00F34538" w:rsidRPr="005A0998">
        <w:rPr>
          <w:rFonts w:ascii="Times New Roman" w:hAnsi="Times New Roman"/>
        </w:rPr>
        <w:t xml:space="preserve"> 50</w:t>
      </w:r>
      <w:r w:rsidRPr="005A0998">
        <w:rPr>
          <w:rFonts w:ascii="Times New Roman" w:hAnsi="Times New Roman"/>
        </w:rPr>
        <w:t xml:space="preserve">) and by transmission electron microscopy (JEM 2100 TEM). </w:t>
      </w:r>
      <w:r w:rsidR="00C17B7B" w:rsidRPr="005A0998">
        <w:rPr>
          <w:rFonts w:ascii="Times New Roman" w:hAnsi="Times New Roman"/>
        </w:rPr>
        <w:t>The TEM microscope is</w:t>
      </w:r>
      <w:r w:rsidRPr="005A0998">
        <w:rPr>
          <w:rFonts w:ascii="Times New Roman" w:hAnsi="Times New Roman"/>
        </w:rPr>
        <w:t xml:space="preserve"> equipped with ASTAR crystallographic analysis equipment which was successfully used for identification of the crystal twins in the B</w:t>
      </w:r>
      <w:r w:rsidRPr="005A0998">
        <w:rPr>
          <w:rFonts w:ascii="Times New Roman" w:hAnsi="Times New Roman"/>
          <w:vertAlign w:val="subscript"/>
        </w:rPr>
        <w:t>4</w:t>
      </w:r>
      <w:r w:rsidRPr="005A0998">
        <w:rPr>
          <w:rFonts w:ascii="Times New Roman" w:hAnsi="Times New Roman"/>
        </w:rPr>
        <w:t>C grains through detailed orientation mapping.</w:t>
      </w:r>
      <w:r w:rsidR="00D46FD1" w:rsidRPr="005A0998">
        <w:rPr>
          <w:rFonts w:ascii="Times New Roman" w:hAnsi="Times New Roman"/>
        </w:rPr>
        <w:t xml:space="preserve"> </w:t>
      </w:r>
      <w:r w:rsidR="004273C7" w:rsidRPr="005A0998">
        <w:rPr>
          <w:rFonts w:ascii="Times New Roman" w:hAnsi="Times New Roman"/>
        </w:rPr>
        <w:t>Experiments of in-situ TEM visualization during heating at temperatures up to 800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4273C7" w:rsidRPr="005A0998">
        <w:rPr>
          <w:rFonts w:ascii="Times New Roman" w:hAnsi="Times New Roman"/>
        </w:rPr>
        <w:t xml:space="preserve"> were performed using a </w:t>
      </w:r>
      <w:r w:rsidR="00D46FD1" w:rsidRPr="005A0998">
        <w:rPr>
          <w:rFonts w:ascii="Times New Roman" w:hAnsi="Times New Roman"/>
        </w:rPr>
        <w:t>JEOL double tilt heating holder. The TEM JEOL 2100 i</w:t>
      </w:r>
      <w:r w:rsidR="00CB1931" w:rsidRPr="005A0998">
        <w:rPr>
          <w:rFonts w:ascii="Times New Roman" w:hAnsi="Times New Roman"/>
        </w:rPr>
        <w:t xml:space="preserve">nstrument </w:t>
      </w:r>
      <w:r w:rsidR="00D770B6" w:rsidRPr="005A0998">
        <w:rPr>
          <w:rFonts w:ascii="Times New Roman" w:hAnsi="Times New Roman"/>
        </w:rPr>
        <w:t xml:space="preserve">has also polar pieces dedicated for tomography measurements. </w:t>
      </w:r>
      <w:r w:rsidR="00CB1931" w:rsidRPr="005A0998">
        <w:rPr>
          <w:rFonts w:ascii="Times New Roman" w:hAnsi="Times New Roman"/>
        </w:rPr>
        <w:t>Acquisition of the images and reconstruction of the 3D volu</w:t>
      </w:r>
      <w:r w:rsidR="00D770B6" w:rsidRPr="005A0998">
        <w:rPr>
          <w:rFonts w:ascii="Times New Roman" w:hAnsi="Times New Roman"/>
        </w:rPr>
        <w:t>me from the tilt series is</w:t>
      </w:r>
      <w:r w:rsidR="00CB1931" w:rsidRPr="005A0998">
        <w:rPr>
          <w:rFonts w:ascii="Times New Roman" w:hAnsi="Times New Roman"/>
        </w:rPr>
        <w:t xml:space="preserve"> performed using JEOL proprietary </w:t>
      </w:r>
      <w:r w:rsidR="00D770B6" w:rsidRPr="005A0998">
        <w:rPr>
          <w:rFonts w:ascii="Times New Roman" w:hAnsi="Times New Roman"/>
        </w:rPr>
        <w:t>and</w:t>
      </w:r>
      <w:r w:rsidR="00CB1931" w:rsidRPr="005A0998">
        <w:rPr>
          <w:rFonts w:ascii="Times New Roman" w:hAnsi="Times New Roman"/>
        </w:rPr>
        <w:t xml:space="preserve"> open-source s</w:t>
      </w:r>
      <w:r w:rsidR="001B2820" w:rsidRPr="005A0998">
        <w:rPr>
          <w:rFonts w:ascii="Times New Roman" w:hAnsi="Times New Roman"/>
        </w:rPr>
        <w:t>oftware</w:t>
      </w:r>
      <w:r w:rsidR="00D770B6" w:rsidRPr="005A0998">
        <w:rPr>
          <w:rFonts w:ascii="Times New Roman" w:hAnsi="Times New Roman"/>
        </w:rPr>
        <w:t xml:space="preserve"> (tomo3d, IMOD, Fiji).</w:t>
      </w:r>
    </w:p>
    <w:p w:rsidR="004A5F9F" w:rsidRPr="005A0998" w:rsidRDefault="004A5F9F" w:rsidP="00C937BA">
      <w:pPr>
        <w:spacing w:line="360" w:lineRule="auto"/>
        <w:jc w:val="both"/>
        <w:rPr>
          <w:rFonts w:ascii="Times New Roman" w:hAnsi="Times New Roman"/>
          <w:lang w:val="en-US"/>
        </w:rPr>
      </w:pPr>
      <w:r w:rsidRPr="005A0998">
        <w:rPr>
          <w:rFonts w:ascii="Times New Roman" w:hAnsi="Times New Roman"/>
        </w:rPr>
        <w:t xml:space="preserve">Hardness was determined using a MMT-7 Vickers hardness tester (Matsuzawa SEIKI Co., Ltd., Japan) for a load of 9.8 N applied for a dwell time of 15 s on the polished surface of the sample (ASTM C 1327–15). The average Vickers hardness of the samples was 33 </w:t>
      </w:r>
      <w:proofErr w:type="spellStart"/>
      <w:r w:rsidRPr="005A0998">
        <w:rPr>
          <w:rFonts w:ascii="Times New Roman" w:hAnsi="Times New Roman"/>
        </w:rPr>
        <w:t>GPa</w:t>
      </w:r>
      <w:proofErr w:type="spellEnd"/>
      <w:r w:rsidRPr="005A0998">
        <w:rPr>
          <w:rFonts w:ascii="Times New Roman" w:hAnsi="Times New Roman"/>
        </w:rPr>
        <w:t>.</w:t>
      </w:r>
    </w:p>
    <w:p w:rsidR="005D1852" w:rsidRPr="005A0998" w:rsidRDefault="006D0895" w:rsidP="00C937BA">
      <w:pPr>
        <w:spacing w:line="360" w:lineRule="auto"/>
        <w:jc w:val="both"/>
        <w:rPr>
          <w:rFonts w:ascii="Times New Roman" w:hAnsi="Times New Roman"/>
          <w:noProof/>
          <w:lang w:eastAsia="en-GB"/>
        </w:rPr>
      </w:pPr>
      <w:r w:rsidRPr="005A0998">
        <w:rPr>
          <w:rFonts w:ascii="Times New Roman" w:hAnsi="Times New Roman"/>
          <w:noProof/>
          <w:lang w:eastAsia="en-GB"/>
        </w:rPr>
        <w:t xml:space="preserve">The three-point </w:t>
      </w:r>
      <w:r w:rsidR="00F00DA8" w:rsidRPr="005A0998">
        <w:rPr>
          <w:rFonts w:ascii="Times New Roman" w:hAnsi="Times New Roman"/>
        </w:rPr>
        <w:t>bending</w:t>
      </w:r>
      <w:r w:rsidR="00F00DA8" w:rsidRPr="005A0998">
        <w:rPr>
          <w:rFonts w:ascii="Times New Roman" w:hAnsi="Times New Roman"/>
          <w:noProof/>
          <w:lang w:eastAsia="en-GB"/>
        </w:rPr>
        <w:t xml:space="preserve"> </w:t>
      </w:r>
      <w:r w:rsidRPr="005A0998">
        <w:rPr>
          <w:rFonts w:ascii="Times New Roman" w:hAnsi="Times New Roman"/>
          <w:noProof/>
          <w:lang w:eastAsia="en-GB"/>
        </w:rPr>
        <w:t>stren</w:t>
      </w:r>
      <w:r w:rsidR="00CD54F6" w:rsidRPr="005A0998">
        <w:rPr>
          <w:rFonts w:ascii="Times New Roman" w:hAnsi="Times New Roman"/>
          <w:noProof/>
          <w:lang w:eastAsia="en-GB"/>
        </w:rPr>
        <w:t>gth was determined using bars of 2 mm × 2.5 mm × 20 mm</w:t>
      </w:r>
      <w:r w:rsidRPr="005A0998">
        <w:rPr>
          <w:rFonts w:ascii="Times New Roman" w:hAnsi="Times New Roman"/>
          <w:noProof/>
          <w:lang w:eastAsia="en-GB"/>
        </w:rPr>
        <w:t xml:space="preserve"> cut from</w:t>
      </w:r>
      <w:r w:rsidR="00CD54F6" w:rsidRPr="005A0998">
        <w:rPr>
          <w:rFonts w:ascii="Times New Roman" w:hAnsi="Times New Roman"/>
          <w:noProof/>
          <w:lang w:eastAsia="en-GB"/>
        </w:rPr>
        <w:t xml:space="preserve"> the sintered specimen by </w:t>
      </w:r>
      <w:r w:rsidRPr="005A0998">
        <w:rPr>
          <w:rFonts w:ascii="Times New Roman" w:hAnsi="Times New Roman"/>
          <w:noProof/>
          <w:lang w:eastAsia="en-GB"/>
        </w:rPr>
        <w:t>using ele</w:t>
      </w:r>
      <w:r w:rsidR="00CD54F6" w:rsidRPr="005A0998">
        <w:rPr>
          <w:rFonts w:ascii="Times New Roman" w:hAnsi="Times New Roman"/>
          <w:noProof/>
          <w:lang w:eastAsia="en-GB"/>
        </w:rPr>
        <w:t>ctric discharge machining. The</w:t>
      </w:r>
      <w:r w:rsidRPr="005A0998">
        <w:rPr>
          <w:rFonts w:ascii="Times New Roman" w:hAnsi="Times New Roman"/>
          <w:noProof/>
          <w:lang w:eastAsia="en-GB"/>
        </w:rPr>
        <w:t xml:space="preserve"> lateral surfaces</w:t>
      </w:r>
      <w:r w:rsidR="00CD54F6" w:rsidRPr="005A0998">
        <w:rPr>
          <w:rFonts w:ascii="Times New Roman" w:hAnsi="Times New Roman"/>
          <w:noProof/>
          <w:lang w:eastAsia="en-GB"/>
        </w:rPr>
        <w:t xml:space="preserve"> </w:t>
      </w:r>
      <w:r w:rsidRPr="005A0998">
        <w:rPr>
          <w:rFonts w:ascii="Times New Roman" w:hAnsi="Times New Roman"/>
          <w:noProof/>
          <w:lang w:eastAsia="en-GB"/>
        </w:rPr>
        <w:t xml:space="preserve">were ground and polished using </w:t>
      </w:r>
      <w:r w:rsidR="00CD54F6" w:rsidRPr="005A0998">
        <w:rPr>
          <w:rFonts w:ascii="Times New Roman" w:hAnsi="Times New Roman"/>
          <w:noProof/>
          <w:lang w:eastAsia="en-GB"/>
        </w:rPr>
        <w:t>diamond paste. The</w:t>
      </w:r>
      <w:r w:rsidRPr="005A0998">
        <w:rPr>
          <w:rFonts w:ascii="Times New Roman" w:hAnsi="Times New Roman"/>
          <w:noProof/>
          <w:lang w:eastAsia="en-GB"/>
        </w:rPr>
        <w:t xml:space="preserve"> </w:t>
      </w:r>
      <w:r w:rsidR="00F00DA8" w:rsidRPr="005A0998">
        <w:rPr>
          <w:rFonts w:ascii="Times New Roman" w:hAnsi="Times New Roman"/>
        </w:rPr>
        <w:t>bending</w:t>
      </w:r>
      <w:r w:rsidRPr="005A0998">
        <w:rPr>
          <w:rFonts w:ascii="Times New Roman" w:hAnsi="Times New Roman"/>
          <w:noProof/>
          <w:lang w:eastAsia="en-GB"/>
        </w:rPr>
        <w:t xml:space="preserve"> strength tests were conducted </w:t>
      </w:r>
      <w:r w:rsidR="00CD54F6" w:rsidRPr="005A0998">
        <w:rPr>
          <w:rFonts w:ascii="Times New Roman" w:hAnsi="Times New Roman"/>
          <w:noProof/>
          <w:lang w:eastAsia="en-GB"/>
        </w:rPr>
        <w:t xml:space="preserve">from room temperature up to </w:t>
      </w:r>
      <w:r w:rsidRPr="005A0998">
        <w:rPr>
          <w:rFonts w:ascii="Times New Roman" w:hAnsi="Times New Roman"/>
          <w:noProof/>
          <w:lang w:eastAsia="en-GB"/>
        </w:rPr>
        <w:t>1600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noProof/>
          <w:lang w:eastAsia="en-GB"/>
        </w:rPr>
        <w:t xml:space="preserve"> in argon using a Shimadzu AG-X plus</w:t>
      </w:r>
      <w:r w:rsidR="00CD54F6" w:rsidRPr="005A0998">
        <w:rPr>
          <w:rFonts w:ascii="Times New Roman" w:hAnsi="Times New Roman"/>
          <w:noProof/>
          <w:lang w:eastAsia="en-GB"/>
        </w:rPr>
        <w:t xml:space="preserve"> </w:t>
      </w:r>
      <w:r w:rsidRPr="005A0998">
        <w:rPr>
          <w:rFonts w:ascii="Times New Roman" w:hAnsi="Times New Roman"/>
          <w:noProof/>
          <w:lang w:eastAsia="en-GB"/>
        </w:rPr>
        <w:t>system (Shimadzu, Japan). The loading speed was 0.5 mm min</w:t>
      </w:r>
      <w:r w:rsidRPr="005A0998">
        <w:rPr>
          <w:rFonts w:ascii="Times New Roman" w:hAnsi="Times New Roman"/>
          <w:noProof/>
          <w:vertAlign w:val="superscript"/>
          <w:lang w:eastAsia="en-GB"/>
        </w:rPr>
        <w:t>−1</w:t>
      </w:r>
      <w:r w:rsidRPr="005A0998">
        <w:rPr>
          <w:rFonts w:ascii="Times New Roman" w:hAnsi="Times New Roman"/>
          <w:noProof/>
          <w:lang w:eastAsia="en-GB"/>
        </w:rPr>
        <w:t xml:space="preserve">. </w:t>
      </w:r>
      <w:r w:rsidR="00CB54FF" w:rsidRPr="005A0998">
        <w:rPr>
          <w:rFonts w:ascii="Times New Roman" w:hAnsi="Times New Roman"/>
          <w:noProof/>
          <w:lang w:eastAsia="en-GB"/>
        </w:rPr>
        <w:t>Six</w:t>
      </w:r>
      <w:r w:rsidRPr="005A0998">
        <w:rPr>
          <w:rFonts w:ascii="Times New Roman" w:hAnsi="Times New Roman"/>
          <w:noProof/>
          <w:lang w:eastAsia="en-GB"/>
        </w:rPr>
        <w:t xml:space="preserve"> samples were tested at each temperature, and the measurement accuracy was taken as the standard deviation</w:t>
      </w:r>
      <w:r w:rsidR="00CA609D" w:rsidRPr="005A0998">
        <w:rPr>
          <w:rFonts w:ascii="Times New Roman" w:hAnsi="Times New Roman"/>
          <w:noProof/>
          <w:lang w:eastAsia="en-GB"/>
        </w:rPr>
        <w:t xml:space="preserve"> of the </w:t>
      </w:r>
      <w:r w:rsidR="00F00DA8" w:rsidRPr="005A0998">
        <w:rPr>
          <w:rFonts w:ascii="Times New Roman" w:hAnsi="Times New Roman"/>
        </w:rPr>
        <w:t>bending</w:t>
      </w:r>
      <w:r w:rsidR="00CA609D" w:rsidRPr="005A0998">
        <w:rPr>
          <w:rFonts w:ascii="Times New Roman" w:hAnsi="Times New Roman"/>
          <w:noProof/>
          <w:lang w:eastAsia="en-GB"/>
        </w:rPr>
        <w:t xml:space="preserve"> strength</w:t>
      </w:r>
      <w:r w:rsidR="004A5F9F" w:rsidRPr="005A0998">
        <w:rPr>
          <w:rFonts w:ascii="Times New Roman" w:hAnsi="Times New Roman"/>
          <w:noProof/>
          <w:lang w:eastAsia="en-GB"/>
        </w:rPr>
        <w:t xml:space="preserve"> (</w:t>
      </w:r>
      <w:r w:rsidR="004A5F9F" w:rsidRPr="005A0998">
        <w:rPr>
          <w:rFonts w:ascii="Times New Roman" w:hAnsi="Times New Roman"/>
          <w:noProof/>
          <w:lang w:eastAsia="en-GB"/>
        </w:rPr>
        <w:sym w:font="Symbol" w:char="F0B1"/>
      </w:r>
      <w:r w:rsidR="006E3C72" w:rsidRPr="005A0998">
        <w:rPr>
          <w:rFonts w:ascii="Times New Roman" w:hAnsi="Times New Roman"/>
          <w:noProof/>
          <w:lang w:eastAsia="en-GB"/>
        </w:rPr>
        <w:t xml:space="preserve"> 18-34</w:t>
      </w:r>
      <w:r w:rsidR="00CA609D" w:rsidRPr="005A0998">
        <w:rPr>
          <w:rFonts w:ascii="Times New Roman" w:hAnsi="Times New Roman"/>
          <w:noProof/>
          <w:lang w:eastAsia="en-GB"/>
        </w:rPr>
        <w:t xml:space="preserve"> MPa)</w:t>
      </w:r>
      <w:r w:rsidRPr="005A0998">
        <w:rPr>
          <w:rFonts w:ascii="Times New Roman" w:hAnsi="Times New Roman"/>
          <w:noProof/>
          <w:lang w:eastAsia="en-GB"/>
        </w:rPr>
        <w:t>. For</w:t>
      </w:r>
      <w:r w:rsidR="00AC4472" w:rsidRPr="005A0998">
        <w:rPr>
          <w:rFonts w:ascii="Times New Roman" w:hAnsi="Times New Roman"/>
          <w:noProof/>
          <w:lang w:eastAsia="en-GB"/>
        </w:rPr>
        <w:t xml:space="preserve"> </w:t>
      </w:r>
      <w:r w:rsidRPr="005A0998">
        <w:rPr>
          <w:rFonts w:ascii="Times New Roman" w:hAnsi="Times New Roman"/>
          <w:noProof/>
          <w:lang w:eastAsia="en-GB"/>
        </w:rPr>
        <w:t xml:space="preserve">the high-temperature </w:t>
      </w:r>
      <w:r w:rsidR="00F00DA8" w:rsidRPr="005A0998">
        <w:rPr>
          <w:rFonts w:ascii="Times New Roman" w:hAnsi="Times New Roman"/>
        </w:rPr>
        <w:t>bending</w:t>
      </w:r>
      <w:r w:rsidRPr="005A0998">
        <w:rPr>
          <w:rFonts w:ascii="Times New Roman" w:hAnsi="Times New Roman"/>
          <w:noProof/>
          <w:lang w:eastAsia="en-GB"/>
        </w:rPr>
        <w:t xml:space="preserve"> strength tests, the following heating schedule was used: from room temperature to 200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noProof/>
          <w:lang w:eastAsia="en-GB"/>
        </w:rPr>
        <w:t xml:space="preserve"> in 10 min</w:t>
      </w:r>
      <w:r w:rsidR="00AC4472" w:rsidRPr="005A0998">
        <w:rPr>
          <w:rFonts w:ascii="Times New Roman" w:hAnsi="Times New Roman"/>
          <w:noProof/>
          <w:lang w:eastAsia="en-GB"/>
        </w:rPr>
        <w:t xml:space="preserve"> </w:t>
      </w:r>
      <w:r w:rsidRPr="005A0998">
        <w:rPr>
          <w:rFonts w:ascii="Times New Roman" w:hAnsi="Times New Roman"/>
          <w:noProof/>
          <w:lang w:eastAsia="en-GB"/>
        </w:rPr>
        <w:t>and from 200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noProof/>
          <w:lang w:eastAsia="en-GB"/>
        </w:rPr>
        <w:t xml:space="preserve"> to the testing temperature at a rate of 18 C min</w:t>
      </w:r>
      <w:r w:rsidRPr="005A0998">
        <w:rPr>
          <w:rFonts w:ascii="Times New Roman" w:hAnsi="Times New Roman"/>
          <w:noProof/>
          <w:vertAlign w:val="superscript"/>
          <w:lang w:eastAsia="en-GB"/>
        </w:rPr>
        <w:t>−1</w:t>
      </w:r>
      <w:r w:rsidRPr="005A0998">
        <w:rPr>
          <w:rFonts w:ascii="Times New Roman" w:hAnsi="Times New Roman"/>
          <w:noProof/>
          <w:lang w:eastAsia="en-GB"/>
        </w:rPr>
        <w:t xml:space="preserve">. </w:t>
      </w:r>
      <w:r w:rsidR="008C7628" w:rsidRPr="005A0998">
        <w:rPr>
          <w:rFonts w:ascii="Times New Roman" w:hAnsi="Times New Roman"/>
          <w:noProof/>
          <w:lang w:eastAsia="en-GB"/>
        </w:rPr>
        <w:t>For stabilization, a</w:t>
      </w:r>
      <w:r w:rsidRPr="005A0998">
        <w:rPr>
          <w:rFonts w:ascii="Times New Roman" w:hAnsi="Times New Roman"/>
          <w:noProof/>
          <w:lang w:eastAsia="en-GB"/>
        </w:rPr>
        <w:t xml:space="preserve"> dwell time of 5 min was employed before the </w:t>
      </w:r>
      <w:r w:rsidR="00F00DA8" w:rsidRPr="005A0998">
        <w:rPr>
          <w:rFonts w:ascii="Times New Roman" w:hAnsi="Times New Roman"/>
        </w:rPr>
        <w:t>bending</w:t>
      </w:r>
      <w:r w:rsidRPr="005A0998">
        <w:rPr>
          <w:rFonts w:ascii="Times New Roman" w:hAnsi="Times New Roman"/>
          <w:noProof/>
          <w:lang w:eastAsia="en-GB"/>
        </w:rPr>
        <w:t xml:space="preserve"> test at the</w:t>
      </w:r>
      <w:r w:rsidR="00AC4472" w:rsidRPr="005A0998">
        <w:rPr>
          <w:rFonts w:ascii="Times New Roman" w:hAnsi="Times New Roman"/>
          <w:noProof/>
          <w:lang w:eastAsia="en-GB"/>
        </w:rPr>
        <w:t xml:space="preserve"> </w:t>
      </w:r>
      <w:r w:rsidRPr="005A0998">
        <w:rPr>
          <w:rFonts w:ascii="Times New Roman" w:hAnsi="Times New Roman"/>
          <w:noProof/>
          <w:lang w:eastAsia="en-GB"/>
        </w:rPr>
        <w:t xml:space="preserve">testing temperature. After testing, </w:t>
      </w:r>
      <w:r w:rsidR="00AC4472" w:rsidRPr="005A0998">
        <w:rPr>
          <w:rFonts w:ascii="Times New Roman" w:hAnsi="Times New Roman"/>
          <w:noProof/>
          <w:lang w:eastAsia="en-GB"/>
        </w:rPr>
        <w:t>cooling from the testing temper</w:t>
      </w:r>
      <w:r w:rsidRPr="005A0998">
        <w:rPr>
          <w:rFonts w:ascii="Times New Roman" w:hAnsi="Times New Roman"/>
          <w:noProof/>
          <w:lang w:eastAsia="en-GB"/>
        </w:rPr>
        <w:t>ature to room temperature was performed at a rate of 20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noProof/>
          <w:lang w:eastAsia="en-GB"/>
        </w:rPr>
        <w:t xml:space="preserve"> min</w:t>
      </w:r>
      <w:r w:rsidRPr="005A0998">
        <w:rPr>
          <w:rFonts w:ascii="Times New Roman" w:hAnsi="Times New Roman"/>
          <w:noProof/>
          <w:vertAlign w:val="superscript"/>
          <w:lang w:eastAsia="en-GB"/>
        </w:rPr>
        <w:t>−1</w:t>
      </w:r>
      <w:r w:rsidRPr="005A0998">
        <w:rPr>
          <w:rFonts w:ascii="Times New Roman" w:hAnsi="Times New Roman"/>
          <w:noProof/>
          <w:lang w:eastAsia="en-GB"/>
        </w:rPr>
        <w:t>.</w:t>
      </w:r>
    </w:p>
    <w:p w:rsidR="000771DA" w:rsidRPr="00D770B6" w:rsidRDefault="000771DA" w:rsidP="005A6DCF">
      <w:pPr>
        <w:jc w:val="both"/>
        <w:rPr>
          <w:rFonts w:ascii="Times New Roman" w:hAnsi="Times New Roman"/>
          <w:noProof/>
          <w:sz w:val="22"/>
          <w:szCs w:val="22"/>
          <w:lang w:eastAsia="en-GB"/>
        </w:rPr>
      </w:pPr>
    </w:p>
    <w:p w:rsidR="006D0895" w:rsidRPr="005A0998" w:rsidRDefault="001D3265" w:rsidP="005A0998">
      <w:pPr>
        <w:spacing w:line="360" w:lineRule="auto"/>
        <w:jc w:val="both"/>
        <w:outlineLvl w:val="0"/>
        <w:rPr>
          <w:rFonts w:ascii="Times New Roman" w:hAnsi="Times New Roman"/>
          <w:b/>
        </w:rPr>
      </w:pPr>
      <w:r w:rsidRPr="005A0998">
        <w:rPr>
          <w:rFonts w:ascii="Times New Roman" w:hAnsi="Times New Roman"/>
          <w:b/>
        </w:rPr>
        <w:t>3. Results</w:t>
      </w:r>
      <w:r w:rsidR="003A7BEB" w:rsidRPr="005A0998">
        <w:rPr>
          <w:rFonts w:ascii="Times New Roman" w:hAnsi="Times New Roman"/>
          <w:b/>
        </w:rPr>
        <w:t xml:space="preserve"> and Discussion</w:t>
      </w:r>
    </w:p>
    <w:p w:rsidR="00190DD1" w:rsidRDefault="00ED7BFA" w:rsidP="00C937BA">
      <w:pPr>
        <w:spacing w:line="360" w:lineRule="auto"/>
        <w:jc w:val="both"/>
        <w:outlineLvl w:val="0"/>
        <w:rPr>
          <w:rFonts w:ascii="Times New Roman" w:hAnsi="Times New Roman"/>
        </w:rPr>
      </w:pPr>
      <w:r>
        <w:rPr>
          <w:rFonts w:ascii="Times New Roman" w:hAnsi="Times New Roman"/>
        </w:rPr>
        <w:t xml:space="preserve">Figure 4 provides typical fracture surface of the </w:t>
      </w:r>
      <w:proofErr w:type="spellStart"/>
      <w:r w:rsidR="00333564" w:rsidRPr="005A0998">
        <w:rPr>
          <w:rFonts w:ascii="Times New Roman" w:hAnsi="Times New Roman"/>
        </w:rPr>
        <w:t>SPSed</w:t>
      </w:r>
      <w:proofErr w:type="spellEnd"/>
      <w:r w:rsidR="00333564" w:rsidRPr="005A0998">
        <w:rPr>
          <w:rFonts w:ascii="Times New Roman" w:hAnsi="Times New Roman"/>
        </w:rPr>
        <w:t xml:space="preserve"> sample</w:t>
      </w:r>
      <w:r w:rsidR="00E47196" w:rsidRPr="005A0998">
        <w:rPr>
          <w:rFonts w:ascii="Times New Roman" w:hAnsi="Times New Roman"/>
        </w:rPr>
        <w:t xml:space="preserve"> of monolithic boron carbide added with Pt (denoted B</w:t>
      </w:r>
      <w:r w:rsidR="00E47196" w:rsidRPr="005A0998">
        <w:rPr>
          <w:rFonts w:ascii="Times New Roman" w:hAnsi="Times New Roman"/>
          <w:vertAlign w:val="subscript"/>
        </w:rPr>
        <w:t>4</w:t>
      </w:r>
      <w:r w:rsidR="00E47196" w:rsidRPr="005A0998">
        <w:rPr>
          <w:rFonts w:ascii="Times New Roman" w:hAnsi="Times New Roman"/>
        </w:rPr>
        <w:t>C</w:t>
      </w:r>
      <w:r w:rsidR="00DF01D5" w:rsidRPr="005A0998">
        <w:rPr>
          <w:rFonts w:ascii="Times New Roman" w:hAnsi="Times New Roman"/>
        </w:rPr>
        <w:t>–</w:t>
      </w:r>
      <w:r w:rsidR="00E47196" w:rsidRPr="005A0998">
        <w:rPr>
          <w:rFonts w:ascii="Times New Roman" w:hAnsi="Times New Roman"/>
        </w:rPr>
        <w:t>Pt)</w:t>
      </w:r>
      <w:r w:rsidR="00333564" w:rsidRPr="005A0998">
        <w:rPr>
          <w:rFonts w:ascii="Times New Roman" w:hAnsi="Times New Roman"/>
        </w:rPr>
        <w:t>. Surface is relatively flat, typical for the brittle B</w:t>
      </w:r>
      <w:r w:rsidR="00333564" w:rsidRPr="005A0998">
        <w:rPr>
          <w:rFonts w:ascii="Times New Roman" w:hAnsi="Times New Roman"/>
          <w:vertAlign w:val="subscript"/>
        </w:rPr>
        <w:t>4</w:t>
      </w:r>
      <w:r w:rsidR="00333564" w:rsidRPr="005A0998">
        <w:rPr>
          <w:rFonts w:ascii="Times New Roman" w:hAnsi="Times New Roman"/>
        </w:rPr>
        <w:t>C ceramic. The average grain size of B</w:t>
      </w:r>
      <w:r w:rsidR="00333564" w:rsidRPr="005A0998">
        <w:rPr>
          <w:rFonts w:ascii="Times New Roman" w:hAnsi="Times New Roman"/>
          <w:vertAlign w:val="subscript"/>
        </w:rPr>
        <w:t>4</w:t>
      </w:r>
      <w:r w:rsidR="00333564" w:rsidRPr="005A0998">
        <w:rPr>
          <w:rFonts w:ascii="Times New Roman" w:hAnsi="Times New Roman"/>
        </w:rPr>
        <w:t xml:space="preserve">C is about 3 </w:t>
      </w:r>
      <w:r w:rsidR="00333564" w:rsidRPr="005A0998">
        <w:rPr>
          <w:rFonts w:ascii="Times New Roman" w:hAnsi="Times New Roman"/>
        </w:rPr>
        <w:sym w:font="Symbol" w:char="F06D"/>
      </w:r>
      <w:r w:rsidR="00333564" w:rsidRPr="005A0998">
        <w:rPr>
          <w:rFonts w:ascii="Times New Roman" w:hAnsi="Times New Roman"/>
        </w:rPr>
        <w:t xml:space="preserve">m, but sometimes larger ones up to 10-15 </w:t>
      </w:r>
      <w:r w:rsidR="00333564" w:rsidRPr="005A0998">
        <w:rPr>
          <w:rFonts w:ascii="Times New Roman" w:hAnsi="Times New Roman"/>
        </w:rPr>
        <w:sym w:font="Symbol" w:char="F06D"/>
      </w:r>
      <w:r w:rsidR="00333564" w:rsidRPr="005A0998">
        <w:rPr>
          <w:rFonts w:ascii="Times New Roman" w:hAnsi="Times New Roman"/>
        </w:rPr>
        <w:t>m are also observed</w:t>
      </w:r>
      <w:r w:rsidR="00710B44" w:rsidRPr="005A0998">
        <w:rPr>
          <w:rFonts w:ascii="Times New Roman" w:hAnsi="Times New Roman"/>
        </w:rPr>
        <w:t xml:space="preserve"> (</w:t>
      </w:r>
      <w:r w:rsidR="00480C94" w:rsidRPr="005A0998">
        <w:rPr>
          <w:rFonts w:ascii="Times New Roman" w:hAnsi="Times New Roman"/>
          <w:color w:val="0070C0"/>
        </w:rPr>
        <w:t xml:space="preserve">Fig. </w:t>
      </w:r>
      <w:r>
        <w:rPr>
          <w:rFonts w:ascii="Times New Roman" w:hAnsi="Times New Roman"/>
          <w:color w:val="0070C0"/>
        </w:rPr>
        <w:t>4</w:t>
      </w:r>
      <w:r>
        <w:rPr>
          <w:rFonts w:ascii="Times New Roman" w:hAnsi="Times New Roman"/>
        </w:rPr>
        <w:t>g</w:t>
      </w:r>
      <w:r w:rsidR="00710B44" w:rsidRPr="005A0998">
        <w:rPr>
          <w:rFonts w:ascii="Times New Roman" w:hAnsi="Times New Roman"/>
        </w:rPr>
        <w:t>)</w:t>
      </w:r>
      <w:r w:rsidR="00333564" w:rsidRPr="005A0998">
        <w:rPr>
          <w:rFonts w:ascii="Times New Roman" w:hAnsi="Times New Roman"/>
        </w:rPr>
        <w:t>.</w:t>
      </w:r>
      <w:r w:rsidR="000275CC" w:rsidRPr="005A0998">
        <w:rPr>
          <w:rFonts w:ascii="Times New Roman" w:hAnsi="Times New Roman"/>
        </w:rPr>
        <w:t xml:space="preserve"> At higher magnifications one can observe the presence of small grains usually with round edges of about 100-</w:t>
      </w:r>
      <w:r>
        <w:rPr>
          <w:rFonts w:ascii="Times New Roman" w:hAnsi="Times New Roman"/>
        </w:rPr>
        <w:t>5</w:t>
      </w:r>
      <w:r w:rsidR="000275CC" w:rsidRPr="005A0998">
        <w:rPr>
          <w:rFonts w:ascii="Times New Roman" w:hAnsi="Times New Roman"/>
        </w:rPr>
        <w:t xml:space="preserve">00 nm located at triple points or at the grain boundaries </w:t>
      </w:r>
      <w:r w:rsidR="000275CC" w:rsidRPr="005A0998">
        <w:rPr>
          <w:rFonts w:ascii="Times New Roman" w:hAnsi="Times New Roman"/>
        </w:rPr>
        <w:lastRenderedPageBreak/>
        <w:t>between the B</w:t>
      </w:r>
      <w:r w:rsidR="000275CC" w:rsidRPr="005A0998">
        <w:rPr>
          <w:rFonts w:ascii="Times New Roman" w:hAnsi="Times New Roman"/>
          <w:vertAlign w:val="subscript"/>
        </w:rPr>
        <w:t>4</w:t>
      </w:r>
      <w:r w:rsidR="000275CC" w:rsidRPr="005A0998">
        <w:rPr>
          <w:rFonts w:ascii="Times New Roman" w:hAnsi="Times New Roman"/>
        </w:rPr>
        <w:t xml:space="preserve">C grains. </w:t>
      </w:r>
      <w:r w:rsidR="00625BE4" w:rsidRPr="005A0998">
        <w:rPr>
          <w:rFonts w:ascii="Times New Roman" w:hAnsi="Times New Roman"/>
        </w:rPr>
        <w:t xml:space="preserve">Rounded shape of these grains indicate on their melting during SPS processing, as anticipated in </w:t>
      </w:r>
      <w:r w:rsidR="00625BE4" w:rsidRPr="005A0998">
        <w:rPr>
          <w:rFonts w:ascii="Times New Roman" w:hAnsi="Times New Roman"/>
          <w:i/>
        </w:rPr>
        <w:t>Introduction</w:t>
      </w:r>
      <w:r w:rsidR="00625BE4" w:rsidRPr="005A0998">
        <w:rPr>
          <w:rFonts w:ascii="Times New Roman" w:hAnsi="Times New Roman"/>
        </w:rPr>
        <w:t>.</w:t>
      </w:r>
    </w:p>
    <w:p w:rsidR="00043367" w:rsidRDefault="00043367" w:rsidP="00043367">
      <w:pPr>
        <w:spacing w:line="360" w:lineRule="auto"/>
        <w:jc w:val="both"/>
        <w:rPr>
          <w:rFonts w:ascii="Times New Roman" w:hAnsi="Times New Roman"/>
          <w:color w:val="000000"/>
          <w:lang w:val="en-US"/>
        </w:rPr>
      </w:pPr>
      <w:r w:rsidRPr="005A0998">
        <w:rPr>
          <w:rFonts w:ascii="Times New Roman" w:hAnsi="Times New Roman"/>
          <w:color w:val="000000"/>
          <w:lang w:val="en-US"/>
        </w:rPr>
        <w:t>Pt was found by TEM investigations (</w:t>
      </w:r>
      <w:r w:rsidRPr="005A0998">
        <w:rPr>
          <w:rFonts w:ascii="Times New Roman" w:hAnsi="Times New Roman"/>
          <w:color w:val="0070C0"/>
          <w:lang w:val="en-US"/>
        </w:rPr>
        <w:t xml:space="preserve">Fig. </w:t>
      </w:r>
      <w:r>
        <w:rPr>
          <w:rFonts w:ascii="Times New Roman" w:hAnsi="Times New Roman"/>
          <w:color w:val="0070C0"/>
          <w:lang w:val="en-US"/>
        </w:rPr>
        <w:t>5</w:t>
      </w:r>
      <w:r w:rsidRPr="005A0998">
        <w:rPr>
          <w:rFonts w:ascii="Times New Roman" w:hAnsi="Times New Roman"/>
          <w:color w:val="000000"/>
          <w:lang w:val="en-US"/>
        </w:rPr>
        <w:t>) to be also along the grain boundaries between the boron carbide grains. It forms a fine mesh-like framework: EDS line profile analysis and maps show that Pt is present as a metal. The formation of a continuous layer along the grain boundaries of boron carbide grains with a thickness of about 5–10 nm indicates on good wetting of these grains by Pt. However, the layer is not always continuous (</w:t>
      </w:r>
      <w:r w:rsidRPr="005A0998">
        <w:rPr>
          <w:rFonts w:ascii="Times New Roman" w:hAnsi="Times New Roman"/>
          <w:color w:val="0070C0"/>
          <w:lang w:val="en-US"/>
        </w:rPr>
        <w:t xml:space="preserve">Fig. </w:t>
      </w:r>
      <w:r>
        <w:rPr>
          <w:rFonts w:ascii="Times New Roman" w:hAnsi="Times New Roman"/>
          <w:color w:val="0070C0"/>
          <w:lang w:val="en-US"/>
        </w:rPr>
        <w:t>6</w:t>
      </w:r>
      <w:r w:rsidRPr="005A0998">
        <w:rPr>
          <w:rFonts w:ascii="Times New Roman" w:hAnsi="Times New Roman"/>
          <w:color w:val="000000"/>
          <w:lang w:val="en-US"/>
        </w:rPr>
        <w:t>) although, as revealed by SAED pattern, the observed nanoparticles of 2–8 nm are of Pt metal, either.</w:t>
      </w:r>
    </w:p>
    <w:p w:rsidR="00ED7BFA" w:rsidRPr="003C5360" w:rsidRDefault="00043367" w:rsidP="003C5360">
      <w:pPr>
        <w:spacing w:line="360" w:lineRule="auto"/>
        <w:jc w:val="both"/>
        <w:rPr>
          <w:rFonts w:ascii="Times New Roman" w:hAnsi="Times New Roman"/>
          <w:color w:val="000000"/>
          <w:lang w:val="en-US"/>
        </w:rPr>
      </w:pPr>
      <w:r w:rsidRPr="005A0998">
        <w:rPr>
          <w:rFonts w:ascii="Times New Roman" w:hAnsi="Times New Roman"/>
          <w:color w:val="000000"/>
          <w:lang w:val="en-US"/>
        </w:rPr>
        <w:t xml:space="preserve">The microscopy analysis by TEM indicates formation of a diluted composite in which the boron carbide grains are embedded into a fine metal framework, partially continuous, that modifies the grain boundaries between the ceramic grains. </w:t>
      </w:r>
      <w:r>
        <w:rPr>
          <w:rFonts w:ascii="Times New Roman" w:hAnsi="Times New Roman"/>
          <w:color w:val="000000"/>
          <w:highlight w:val="yellow"/>
          <w:lang w:val="en-US"/>
        </w:rPr>
        <w:t>During</w:t>
      </w:r>
      <w:r w:rsidRPr="00043367">
        <w:rPr>
          <w:rFonts w:ascii="Times New Roman" w:hAnsi="Times New Roman"/>
          <w:color w:val="000000"/>
          <w:highlight w:val="yellow"/>
          <w:lang w:val="en-US"/>
        </w:rPr>
        <w:t xml:space="preserve"> fracture analysis </w:t>
      </w:r>
      <w:r>
        <w:rPr>
          <w:rFonts w:ascii="Times New Roman" w:hAnsi="Times New Roman"/>
          <w:color w:val="000000"/>
          <w:highlight w:val="yellow"/>
          <w:lang w:val="en-US"/>
        </w:rPr>
        <w:t xml:space="preserve">of specimens after bending tests at different temperatures, </w:t>
      </w:r>
      <w:r w:rsidRPr="00043367">
        <w:rPr>
          <w:rFonts w:ascii="Times New Roman" w:hAnsi="Times New Roman"/>
          <w:color w:val="000000"/>
          <w:highlight w:val="yellow"/>
          <w:lang w:val="en-US"/>
        </w:rPr>
        <w:t>fine Pt grains were</w:t>
      </w:r>
      <w:r>
        <w:rPr>
          <w:rFonts w:ascii="Times New Roman" w:hAnsi="Times New Roman"/>
          <w:color w:val="000000"/>
          <w:highlight w:val="yellow"/>
          <w:lang w:val="en-US"/>
        </w:rPr>
        <w:t xml:space="preserve"> also</w:t>
      </w:r>
      <w:r w:rsidRPr="00043367">
        <w:rPr>
          <w:rFonts w:ascii="Times New Roman" w:hAnsi="Times New Roman"/>
          <w:color w:val="000000"/>
          <w:highlight w:val="yellow"/>
          <w:lang w:val="en-US"/>
        </w:rPr>
        <w:t xml:space="preserve"> found</w:t>
      </w:r>
      <w:r>
        <w:rPr>
          <w:rFonts w:ascii="Times New Roman" w:hAnsi="Times New Roman"/>
          <w:color w:val="000000"/>
          <w:highlight w:val="yellow"/>
          <w:lang w:val="en-US"/>
        </w:rPr>
        <w:t xml:space="preserve"> (see for instance </w:t>
      </w:r>
      <w:r w:rsidRPr="00865BE8">
        <w:rPr>
          <w:rFonts w:ascii="Times New Roman" w:hAnsi="Times New Roman"/>
          <w:color w:val="000000"/>
          <w:highlight w:val="yellow"/>
          <w:lang w:val="en-US"/>
        </w:rPr>
        <w:t>Fig 4 (j).</w:t>
      </w:r>
      <w:r w:rsidR="00865BE8" w:rsidRPr="00865BE8">
        <w:rPr>
          <w:rFonts w:ascii="Times New Roman" w:hAnsi="Times New Roman"/>
          <w:color w:val="000000"/>
          <w:highlight w:val="yellow"/>
          <w:lang w:val="en-US"/>
        </w:rPr>
        <w:t xml:space="preserve"> Due to the difference in resolution and foreseeing [XX] a different contribution of microstructure at micro and atomic resolutions,</w:t>
      </w:r>
      <w:r w:rsidR="00865BE8">
        <w:rPr>
          <w:rFonts w:ascii="Times New Roman" w:hAnsi="Times New Roman"/>
          <w:color w:val="000000"/>
          <w:lang w:val="en-US"/>
        </w:rPr>
        <w:t xml:space="preserve"> g</w:t>
      </w:r>
      <w:r w:rsidRPr="005A0998">
        <w:rPr>
          <w:rFonts w:ascii="Times New Roman" w:hAnsi="Times New Roman"/>
          <w:color w:val="000000"/>
          <w:lang w:val="en-US"/>
        </w:rPr>
        <w:t>rain boundaries and twin boundaries are discussed in literature as the key elements of microstructure able to control hardness and toughness of hard ceramic materials, including of strong covalent solids such as boron carbide in this work.</w:t>
      </w:r>
    </w:p>
    <w:p w:rsidR="00865BE8" w:rsidRDefault="001B1DC0" w:rsidP="00C937BA">
      <w:pPr>
        <w:autoSpaceDE w:val="0"/>
        <w:autoSpaceDN w:val="0"/>
        <w:adjustRightInd w:val="0"/>
        <w:spacing w:line="360" w:lineRule="auto"/>
        <w:jc w:val="both"/>
        <w:rPr>
          <w:rFonts w:ascii="Times New Roman" w:hAnsi="Times New Roman"/>
          <w:color w:val="000000"/>
          <w:lang w:val="en-US"/>
        </w:rPr>
      </w:pPr>
      <w:r w:rsidRPr="005A0998">
        <w:rPr>
          <w:rFonts w:ascii="Times New Roman" w:hAnsi="Times New Roman"/>
          <w:color w:val="000000"/>
          <w:lang w:val="en-US"/>
        </w:rPr>
        <w:t xml:space="preserve">Grain boundaries are supposed to </w:t>
      </w:r>
      <w:r w:rsidR="00DE0B02" w:rsidRPr="005A0998">
        <w:rPr>
          <w:rFonts w:ascii="Times New Roman" w:hAnsi="Times New Roman"/>
          <w:color w:val="000000"/>
          <w:lang w:val="en-US"/>
        </w:rPr>
        <w:t xml:space="preserve">have </w:t>
      </w:r>
      <w:r w:rsidRPr="005A0998">
        <w:rPr>
          <w:rFonts w:ascii="Times New Roman" w:hAnsi="Times New Roman"/>
          <w:color w:val="000000"/>
          <w:lang w:val="en-US"/>
        </w:rPr>
        <w:t>less cohere</w:t>
      </w:r>
      <w:r w:rsidR="004F0094" w:rsidRPr="005A0998">
        <w:rPr>
          <w:rFonts w:ascii="Times New Roman" w:hAnsi="Times New Roman"/>
          <w:color w:val="000000"/>
          <w:lang w:val="en-US"/>
        </w:rPr>
        <w:t>nt interfaces than for twins, and, hence,</w:t>
      </w:r>
      <w:r w:rsidRPr="005A0998">
        <w:rPr>
          <w:rFonts w:ascii="Times New Roman" w:hAnsi="Times New Roman"/>
          <w:color w:val="000000"/>
          <w:lang w:val="en-US"/>
        </w:rPr>
        <w:t xml:space="preserve"> they are the ‘soft’ elements of a polycrystalline monolithic material.</w:t>
      </w:r>
      <w:r w:rsidR="004F0094" w:rsidRPr="005A0998">
        <w:rPr>
          <w:rFonts w:ascii="Times New Roman" w:hAnsi="Times New Roman"/>
          <w:color w:val="000000"/>
          <w:lang w:val="en-US"/>
        </w:rPr>
        <w:t xml:space="preserve"> In our case, grain boundaries are modified by the Pt presence.</w:t>
      </w:r>
      <w:r w:rsidR="0063241C" w:rsidRPr="005A0998">
        <w:rPr>
          <w:rFonts w:ascii="Times New Roman" w:hAnsi="Times New Roman"/>
          <w:color w:val="000000"/>
          <w:lang w:val="en-US"/>
        </w:rPr>
        <w:t xml:space="preserve"> The Pt</w:t>
      </w:r>
      <w:r w:rsidR="00DF01D5" w:rsidRPr="005A0998">
        <w:rPr>
          <w:rFonts w:ascii="Times New Roman" w:hAnsi="Times New Roman"/>
          <w:color w:val="000000"/>
          <w:lang w:val="en-US"/>
        </w:rPr>
        <w:t>-</w:t>
      </w:r>
      <w:r w:rsidR="0063241C" w:rsidRPr="005A0998">
        <w:rPr>
          <w:rFonts w:ascii="Times New Roman" w:hAnsi="Times New Roman"/>
          <w:color w:val="000000"/>
          <w:lang w:val="en-US"/>
        </w:rPr>
        <w:t xml:space="preserve">metal </w:t>
      </w:r>
      <w:r w:rsidR="004F0094" w:rsidRPr="005A0998">
        <w:rPr>
          <w:rFonts w:ascii="Times New Roman" w:hAnsi="Times New Roman"/>
          <w:color w:val="000000"/>
          <w:lang w:val="en-US"/>
        </w:rPr>
        <w:t>framework is ductile and ensures a flexible matrix for</w:t>
      </w:r>
      <w:r w:rsidR="0063241C" w:rsidRPr="005A0998">
        <w:rPr>
          <w:rFonts w:ascii="Times New Roman" w:hAnsi="Times New Roman"/>
          <w:color w:val="000000"/>
          <w:lang w:val="en-US"/>
        </w:rPr>
        <w:t xml:space="preserve"> sliding of the boron carbide grains</w:t>
      </w:r>
      <w:r w:rsidR="00740EC6" w:rsidRPr="005A0998">
        <w:rPr>
          <w:rFonts w:ascii="Times New Roman" w:hAnsi="Times New Roman"/>
          <w:color w:val="000000"/>
          <w:lang w:val="en-US"/>
        </w:rPr>
        <w:t>.</w:t>
      </w:r>
      <w:r w:rsidR="00865BE8">
        <w:rPr>
          <w:rFonts w:ascii="Times New Roman" w:hAnsi="Times New Roman"/>
          <w:color w:val="000000"/>
          <w:lang w:val="en-US"/>
        </w:rPr>
        <w:t xml:space="preserve"> </w:t>
      </w:r>
      <w:r w:rsidR="00865BE8">
        <w:rPr>
          <w:rFonts w:ascii="Times New Roman" w:hAnsi="Times New Roman"/>
          <w:color w:val="000000"/>
          <w:highlight w:val="yellow"/>
          <w:lang w:val="en-US"/>
        </w:rPr>
        <w:t>It should be underlined that</w:t>
      </w:r>
      <w:r w:rsidR="00865BE8" w:rsidRPr="00865BE8">
        <w:rPr>
          <w:rFonts w:ascii="Times New Roman" w:hAnsi="Times New Roman"/>
          <w:color w:val="000000"/>
          <w:highlight w:val="yellow"/>
          <w:lang w:val="en-US"/>
        </w:rPr>
        <w:t xml:space="preserve"> the</w:t>
      </w:r>
      <w:r w:rsidR="00865BE8">
        <w:rPr>
          <w:rFonts w:ascii="Times New Roman" w:hAnsi="Times New Roman"/>
          <w:color w:val="000000"/>
          <w:highlight w:val="yellow"/>
          <w:lang w:val="en-US"/>
        </w:rPr>
        <w:t xml:space="preserve"> overall magnitude of this effect on the macroscopic strength values cannot be</w:t>
      </w:r>
      <w:r w:rsidR="00865BE8" w:rsidRPr="00865BE8">
        <w:rPr>
          <w:rFonts w:ascii="Times New Roman" w:hAnsi="Times New Roman"/>
          <w:color w:val="000000"/>
          <w:highlight w:val="yellow"/>
          <w:lang w:val="en-US"/>
        </w:rPr>
        <w:t xml:space="preserve"> </w:t>
      </w:r>
      <w:r w:rsidR="00865BE8">
        <w:rPr>
          <w:rFonts w:ascii="Times New Roman" w:hAnsi="Times New Roman"/>
          <w:color w:val="000000"/>
          <w:highlight w:val="yellow"/>
          <w:lang w:val="en-US"/>
        </w:rPr>
        <w:t>verified within a present study, as testing of B4C with various mesh metal framework with different strength behavior is required.</w:t>
      </w:r>
      <w:r w:rsidR="00865BE8" w:rsidRPr="00865BE8">
        <w:rPr>
          <w:rFonts w:ascii="Times New Roman" w:hAnsi="Times New Roman"/>
          <w:color w:val="000000"/>
          <w:highlight w:val="yellow"/>
          <w:lang w:val="en-US"/>
        </w:rPr>
        <w:t xml:space="preserve"> </w:t>
      </w:r>
    </w:p>
    <w:p w:rsidR="009D02EC" w:rsidRPr="005A0998" w:rsidRDefault="00865BE8" w:rsidP="00C937BA">
      <w:pPr>
        <w:autoSpaceDE w:val="0"/>
        <w:autoSpaceDN w:val="0"/>
        <w:adjustRightInd w:val="0"/>
        <w:spacing w:line="360" w:lineRule="auto"/>
        <w:jc w:val="both"/>
        <w:rPr>
          <w:rFonts w:ascii="Times New Roman" w:hAnsi="Times New Roman"/>
          <w:color w:val="000000"/>
          <w:lang w:val="en-US"/>
        </w:rPr>
      </w:pPr>
      <w:r w:rsidRPr="00865BE8">
        <w:rPr>
          <w:rFonts w:ascii="Times New Roman" w:hAnsi="Times New Roman"/>
          <w:color w:val="000000"/>
          <w:highlight w:val="yellow"/>
          <w:lang w:val="en-US"/>
        </w:rPr>
        <w:t xml:space="preserve">Nevertheless, in the present case of the boron carbide with Pt grains it is suggested to keep in </w:t>
      </w:r>
      <w:proofErr w:type="spellStart"/>
      <w:r w:rsidRPr="00865BE8">
        <w:rPr>
          <w:rFonts w:ascii="Times New Roman" w:hAnsi="Times New Roman"/>
          <w:color w:val="000000"/>
          <w:highlight w:val="yellow"/>
          <w:lang w:val="en-US"/>
        </w:rPr>
        <w:t>min</w:t>
      </w:r>
      <w:proofErr w:type="spellEnd"/>
      <w:r w:rsidRPr="00865BE8">
        <w:rPr>
          <w:rFonts w:ascii="Times New Roman" w:hAnsi="Times New Roman"/>
          <w:color w:val="000000"/>
          <w:highlight w:val="yellow"/>
          <w:lang w:val="en-US"/>
        </w:rPr>
        <w:t xml:space="preserve"> the following.</w:t>
      </w:r>
      <w:r>
        <w:rPr>
          <w:rFonts w:ascii="Times New Roman" w:hAnsi="Times New Roman"/>
          <w:color w:val="000000"/>
          <w:lang w:val="en-US"/>
        </w:rPr>
        <w:t xml:space="preserve"> Platinum</w:t>
      </w:r>
      <w:r w:rsidR="00DE0B02" w:rsidRPr="005A0998">
        <w:rPr>
          <w:rFonts w:ascii="Times New Roman" w:hAnsi="Times New Roman"/>
        </w:rPr>
        <w:t xml:space="preserve"> has a cubic </w:t>
      </w:r>
      <w:proofErr w:type="spellStart"/>
      <w:r w:rsidR="00DE0B02" w:rsidRPr="005A0998">
        <w:rPr>
          <w:rFonts w:ascii="Times New Roman" w:hAnsi="Times New Roman"/>
        </w:rPr>
        <w:t>fcc</w:t>
      </w:r>
      <w:proofErr w:type="spellEnd"/>
      <w:r w:rsidR="00DE0B02" w:rsidRPr="005A0998">
        <w:rPr>
          <w:rFonts w:ascii="Times New Roman" w:hAnsi="Times New Roman"/>
        </w:rPr>
        <w:t xml:space="preserve"> structure and undergoes no structural changes up to high temperatures [</w:t>
      </w:r>
      <w:r w:rsidR="00DB5FA2" w:rsidRPr="005A0998">
        <w:rPr>
          <w:rFonts w:ascii="Times New Roman" w:hAnsi="Times New Roman"/>
          <w:color w:val="0070C0"/>
        </w:rPr>
        <w:t>15</w:t>
      </w:r>
      <w:r w:rsidR="00DE0B02" w:rsidRPr="005A0998">
        <w:rPr>
          <w:rFonts w:ascii="Times New Roman" w:hAnsi="Times New Roman"/>
        </w:rPr>
        <w:t>], while thermal expansion is isotropic, uniform vs. temperature, and it has a linear thermal expansion coefficient of 9.1</w:t>
      </w:r>
      <w:r w:rsidR="00C52F78">
        <w:rPr>
          <w:rFonts w:ascii="Times New Roman" w:hAnsi="Times New Roman"/>
        </w:rPr>
        <w:t> </w:t>
      </w:r>
      <w:r w:rsidR="00C52F78" w:rsidRPr="005A0998">
        <w:rPr>
          <w:rFonts w:ascii="Times New Roman" w:hAnsi="Times New Roman"/>
          <w:noProof/>
          <w:lang w:eastAsia="en-GB"/>
        </w:rPr>
        <w:t>×</w:t>
      </w:r>
      <w:r w:rsidR="00C52F78">
        <w:rPr>
          <w:rFonts w:ascii="Times New Roman" w:hAnsi="Times New Roman"/>
          <w:noProof/>
          <w:lang w:eastAsia="en-GB"/>
        </w:rPr>
        <w:t> </w:t>
      </w:r>
      <w:r w:rsidR="00DE0B02" w:rsidRPr="005A0998">
        <w:rPr>
          <w:rFonts w:ascii="Times New Roman" w:hAnsi="Times New Roman"/>
        </w:rPr>
        <w:t>10</w:t>
      </w:r>
      <w:r w:rsidR="00C52F78">
        <w:rPr>
          <w:rFonts w:ascii="Times New Roman" w:hAnsi="Times New Roman"/>
        </w:rPr>
        <w:t> </w:t>
      </w:r>
      <w:r w:rsidR="00DE0B02" w:rsidRPr="005A0998">
        <w:rPr>
          <w:rFonts w:ascii="Times New Roman" w:hAnsi="Times New Roman"/>
          <w:vertAlign w:val="superscript"/>
        </w:rPr>
        <w:t xml:space="preserve">-6 </w:t>
      </w:r>
      <w:r w:rsidR="00DE0B02" w:rsidRPr="005A0998">
        <w:rPr>
          <w:rFonts w:ascii="Times New Roman" w:hAnsi="Times New Roman"/>
        </w:rPr>
        <w:t>K</w:t>
      </w:r>
      <w:r w:rsidR="00DE0B02" w:rsidRPr="005A0998">
        <w:rPr>
          <w:rFonts w:ascii="Times New Roman" w:hAnsi="Times New Roman"/>
          <w:vertAlign w:val="superscript"/>
        </w:rPr>
        <w:t>-1</w:t>
      </w:r>
      <w:r w:rsidR="00C52F78" w:rsidRPr="00C52F78">
        <w:rPr>
          <w:rFonts w:ascii="Times New Roman" w:hAnsi="Times New Roman"/>
        </w:rPr>
        <w:t xml:space="preserve"> </w:t>
      </w:r>
      <w:r w:rsidR="00DE0B02" w:rsidRPr="005A0998">
        <w:rPr>
          <w:rFonts w:ascii="Times New Roman" w:hAnsi="Times New Roman"/>
        </w:rPr>
        <w:t>at room temperature [</w:t>
      </w:r>
      <w:r w:rsidR="00DB5FA2" w:rsidRPr="005A0998">
        <w:rPr>
          <w:rFonts w:ascii="Times New Roman" w:hAnsi="Times New Roman"/>
          <w:color w:val="0070C0"/>
        </w:rPr>
        <w:t>15</w:t>
      </w:r>
      <w:r w:rsidR="00DE0B02" w:rsidRPr="005A0998">
        <w:rPr>
          <w:rFonts w:ascii="Times New Roman" w:hAnsi="Times New Roman"/>
        </w:rPr>
        <w:t xml:space="preserve">] and </w:t>
      </w:r>
      <w:r w:rsidR="00DE0B02" w:rsidRPr="005A0998">
        <w:rPr>
          <w:rFonts w:ascii="Times New Roman" w:hAnsi="Times New Roman"/>
        </w:rPr>
        <w:sym w:font="Symbol" w:char="F07E"/>
      </w:r>
      <w:r w:rsidR="00DE0B02" w:rsidRPr="005A0998">
        <w:rPr>
          <w:rFonts w:ascii="Times New Roman" w:hAnsi="Times New Roman"/>
        </w:rPr>
        <w:t>13.5</w:t>
      </w:r>
      <w:r w:rsidR="00C52F78">
        <w:rPr>
          <w:rFonts w:ascii="Times New Roman" w:hAnsi="Times New Roman"/>
        </w:rPr>
        <w:t> </w:t>
      </w:r>
      <w:r w:rsidR="00C52F78" w:rsidRPr="005A0998">
        <w:rPr>
          <w:rFonts w:ascii="Times New Roman" w:hAnsi="Times New Roman"/>
          <w:noProof/>
          <w:lang w:eastAsia="en-GB"/>
        </w:rPr>
        <w:t>×</w:t>
      </w:r>
      <w:r w:rsidR="00C52F78">
        <w:rPr>
          <w:rFonts w:ascii="Times New Roman" w:hAnsi="Times New Roman"/>
          <w:noProof/>
          <w:lang w:eastAsia="en-GB"/>
        </w:rPr>
        <w:t> </w:t>
      </w:r>
      <w:r w:rsidR="00C52F78" w:rsidRPr="005A0998">
        <w:rPr>
          <w:rFonts w:ascii="Times New Roman" w:hAnsi="Times New Roman"/>
        </w:rPr>
        <w:t>10</w:t>
      </w:r>
      <w:r w:rsidR="00C52F78">
        <w:rPr>
          <w:rFonts w:ascii="Times New Roman" w:hAnsi="Times New Roman"/>
        </w:rPr>
        <w:t> </w:t>
      </w:r>
      <w:r w:rsidR="00C52F78" w:rsidRPr="005A0998">
        <w:rPr>
          <w:rFonts w:ascii="Times New Roman" w:hAnsi="Times New Roman"/>
          <w:vertAlign w:val="superscript"/>
        </w:rPr>
        <w:t xml:space="preserve">-6 </w:t>
      </w:r>
      <w:r w:rsidR="00C52F78" w:rsidRPr="005A0998">
        <w:rPr>
          <w:rFonts w:ascii="Times New Roman" w:hAnsi="Times New Roman"/>
        </w:rPr>
        <w:t>K</w:t>
      </w:r>
      <w:r w:rsidR="00C52F78" w:rsidRPr="005A0998">
        <w:rPr>
          <w:rFonts w:ascii="Times New Roman" w:hAnsi="Times New Roman"/>
          <w:vertAlign w:val="superscript"/>
        </w:rPr>
        <w:t>-1</w:t>
      </w:r>
      <w:r w:rsidR="00C52F78" w:rsidRPr="00C52F78">
        <w:rPr>
          <w:rFonts w:ascii="Times New Roman" w:hAnsi="Times New Roman"/>
        </w:rPr>
        <w:t xml:space="preserve"> </w:t>
      </w:r>
      <w:r w:rsidR="00DE0B02" w:rsidRPr="005A0998">
        <w:rPr>
          <w:rFonts w:ascii="Times New Roman" w:hAnsi="Times New Roman"/>
        </w:rPr>
        <w:t>at 1600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DE0B02" w:rsidRPr="005A0998">
        <w:rPr>
          <w:rFonts w:ascii="Times New Roman" w:hAnsi="Times New Roman"/>
        </w:rPr>
        <w:t xml:space="preserve"> estimated based on the data from ref. [</w:t>
      </w:r>
      <w:r w:rsidR="00DB5FA2" w:rsidRPr="005A0998">
        <w:rPr>
          <w:rFonts w:ascii="Times New Roman" w:hAnsi="Times New Roman"/>
          <w:color w:val="0070C0"/>
        </w:rPr>
        <w:t>16</w:t>
      </w:r>
      <w:r w:rsidR="00DE0B02" w:rsidRPr="005A0998">
        <w:rPr>
          <w:rFonts w:ascii="Times New Roman" w:hAnsi="Times New Roman"/>
        </w:rPr>
        <w:t xml:space="preserve">]. </w:t>
      </w:r>
      <w:r w:rsidR="00740EC6" w:rsidRPr="005A0998">
        <w:rPr>
          <w:rFonts w:ascii="Times New Roman" w:hAnsi="Times New Roman"/>
          <w:color w:val="000000"/>
          <w:lang w:val="en-US"/>
        </w:rPr>
        <w:t>A</w:t>
      </w:r>
      <w:r w:rsidR="00E67D49" w:rsidRPr="005A0998">
        <w:rPr>
          <w:rFonts w:ascii="Times New Roman" w:hAnsi="Times New Roman"/>
          <w:color w:val="000000"/>
          <w:lang w:val="en-US"/>
        </w:rPr>
        <w:t xml:space="preserve"> relatively low</w:t>
      </w:r>
      <w:r w:rsidR="00D16F36" w:rsidRPr="005A0998">
        <w:rPr>
          <w:rFonts w:ascii="Times New Roman" w:hAnsi="Times New Roman"/>
          <w:color w:val="000000"/>
          <w:lang w:val="en-US"/>
        </w:rPr>
        <w:t xml:space="preserve"> </w:t>
      </w:r>
      <w:r w:rsidR="00F00DA8" w:rsidRPr="005A0998">
        <w:rPr>
          <w:rFonts w:ascii="Times New Roman" w:hAnsi="Times New Roman"/>
        </w:rPr>
        <w:t>bending</w:t>
      </w:r>
      <w:r w:rsidR="00D16F36" w:rsidRPr="005A0998">
        <w:rPr>
          <w:rFonts w:ascii="Times New Roman" w:hAnsi="Times New Roman"/>
          <w:color w:val="000000"/>
          <w:lang w:val="en-US"/>
        </w:rPr>
        <w:t xml:space="preserve"> strength</w:t>
      </w:r>
      <w:r w:rsidR="00E67D49" w:rsidRPr="005A0998">
        <w:rPr>
          <w:rFonts w:ascii="Times New Roman" w:hAnsi="Times New Roman"/>
          <w:color w:val="000000"/>
          <w:lang w:val="en-US"/>
        </w:rPr>
        <w:t xml:space="preserve"> for</w:t>
      </w:r>
      <w:r w:rsidR="00DE0B02" w:rsidRPr="005A0998">
        <w:rPr>
          <w:rFonts w:ascii="Times New Roman" w:hAnsi="Times New Roman"/>
          <w:color w:val="000000"/>
          <w:lang w:val="en-US"/>
        </w:rPr>
        <w:t xml:space="preserve"> the B</w:t>
      </w:r>
      <w:r w:rsidR="00DE0B02" w:rsidRPr="005A0998">
        <w:rPr>
          <w:rFonts w:ascii="Times New Roman" w:hAnsi="Times New Roman"/>
          <w:color w:val="000000"/>
          <w:vertAlign w:val="subscript"/>
          <w:lang w:val="en-US"/>
        </w:rPr>
        <w:t>4</w:t>
      </w:r>
      <w:r w:rsidR="00DE0B02" w:rsidRPr="005A0998">
        <w:rPr>
          <w:rFonts w:ascii="Times New Roman" w:hAnsi="Times New Roman"/>
          <w:color w:val="000000"/>
          <w:lang w:val="en-US"/>
        </w:rPr>
        <w:t>C-Pt sample</w:t>
      </w:r>
      <w:r w:rsidR="00740EC6" w:rsidRPr="005A0998">
        <w:rPr>
          <w:rFonts w:ascii="Times New Roman" w:hAnsi="Times New Roman"/>
          <w:color w:val="000000"/>
          <w:lang w:val="en-US"/>
        </w:rPr>
        <w:t xml:space="preserve"> is expected</w:t>
      </w:r>
      <w:r w:rsidR="00D16F36" w:rsidRPr="005A0998">
        <w:rPr>
          <w:rFonts w:ascii="Times New Roman" w:hAnsi="Times New Roman"/>
          <w:color w:val="000000"/>
          <w:lang w:val="en-US"/>
        </w:rPr>
        <w:t xml:space="preserve">. Indeed, e.g. at room temperature, </w:t>
      </w:r>
      <w:r w:rsidR="00E67D49" w:rsidRPr="005A0998">
        <w:rPr>
          <w:rFonts w:ascii="Times New Roman" w:hAnsi="Times New Roman"/>
          <w:color w:val="000000"/>
          <w:lang w:val="en-US"/>
        </w:rPr>
        <w:t xml:space="preserve">the </w:t>
      </w:r>
      <w:r w:rsidR="00F00DA8" w:rsidRPr="005A0998">
        <w:rPr>
          <w:rFonts w:ascii="Times New Roman" w:hAnsi="Times New Roman"/>
        </w:rPr>
        <w:t>bending</w:t>
      </w:r>
      <w:r w:rsidR="00E67D49" w:rsidRPr="005A0998">
        <w:rPr>
          <w:rFonts w:ascii="Times New Roman" w:hAnsi="Times New Roman"/>
          <w:color w:val="000000"/>
          <w:lang w:val="en-US"/>
        </w:rPr>
        <w:t xml:space="preserve"> strength is about </w:t>
      </w:r>
      <w:r w:rsidR="00D16F36" w:rsidRPr="005A0998">
        <w:rPr>
          <w:rFonts w:ascii="Times New Roman" w:hAnsi="Times New Roman"/>
          <w:color w:val="000000"/>
          <w:lang w:val="en-US"/>
        </w:rPr>
        <w:t>400</w:t>
      </w:r>
      <w:r w:rsidR="00DF01D5" w:rsidRPr="005A0998">
        <w:rPr>
          <w:rFonts w:ascii="Times New Roman" w:hAnsi="Times New Roman"/>
          <w:color w:val="000000"/>
          <w:lang w:val="en-US"/>
        </w:rPr>
        <w:t> </w:t>
      </w:r>
      <w:r w:rsidR="00D16F36" w:rsidRPr="005A0998">
        <w:rPr>
          <w:rFonts w:ascii="Times New Roman" w:hAnsi="Times New Roman"/>
          <w:color w:val="000000"/>
          <w:lang w:val="en-US"/>
        </w:rPr>
        <w:t xml:space="preserve">MPa </w:t>
      </w:r>
      <w:r w:rsidR="00E67D49" w:rsidRPr="005A0998">
        <w:rPr>
          <w:rFonts w:ascii="Times New Roman" w:hAnsi="Times New Roman"/>
          <w:color w:val="000000"/>
          <w:lang w:val="en-US"/>
        </w:rPr>
        <w:t>while for</w:t>
      </w:r>
      <w:r w:rsidR="001A1049" w:rsidRPr="005A0998">
        <w:rPr>
          <w:rFonts w:ascii="Times New Roman" w:hAnsi="Times New Roman"/>
          <w:color w:val="000000"/>
          <w:lang w:val="en-US"/>
        </w:rPr>
        <w:t xml:space="preserve"> many other reported samples</w:t>
      </w:r>
      <w:r w:rsidR="00E67D49" w:rsidRPr="005A0998">
        <w:rPr>
          <w:rFonts w:ascii="Times New Roman" w:hAnsi="Times New Roman"/>
          <w:color w:val="000000"/>
          <w:lang w:val="en-US"/>
        </w:rPr>
        <w:t xml:space="preserve"> presented in </w:t>
      </w:r>
      <w:r w:rsidR="00E67D49" w:rsidRPr="005A0998">
        <w:rPr>
          <w:rFonts w:ascii="Times New Roman" w:hAnsi="Times New Roman"/>
          <w:color w:val="0070C0"/>
          <w:lang w:val="en-US"/>
        </w:rPr>
        <w:t>Fig. 1</w:t>
      </w:r>
      <w:r w:rsidR="00E67D49" w:rsidRPr="005A0998">
        <w:rPr>
          <w:rFonts w:ascii="Times New Roman" w:hAnsi="Times New Roman"/>
          <w:color w:val="000000"/>
          <w:lang w:val="en-US"/>
        </w:rPr>
        <w:t>, the bending strength is in the range of 600</w:t>
      </w:r>
      <w:r w:rsidR="00DF01D5" w:rsidRPr="005A0998">
        <w:rPr>
          <w:rFonts w:ascii="Times New Roman" w:hAnsi="Times New Roman"/>
          <w:color w:val="000000"/>
          <w:lang w:val="en-US"/>
        </w:rPr>
        <w:t> </w:t>
      </w:r>
      <w:r w:rsidR="00E67D49" w:rsidRPr="005A0998">
        <w:rPr>
          <w:rFonts w:ascii="Times New Roman" w:hAnsi="Times New Roman"/>
          <w:color w:val="000000"/>
          <w:lang w:val="en-US"/>
        </w:rPr>
        <w:t xml:space="preserve">MPa </w:t>
      </w:r>
      <w:r w:rsidR="00740EC6" w:rsidRPr="005A0998">
        <w:rPr>
          <w:rFonts w:ascii="Times New Roman" w:hAnsi="Times New Roman"/>
          <w:color w:val="000000"/>
          <w:lang w:val="en-US"/>
        </w:rPr>
        <w:t>(</w:t>
      </w:r>
      <w:r w:rsidR="00740EC6" w:rsidRPr="005A0998">
        <w:rPr>
          <w:rFonts w:ascii="Times New Roman" w:hAnsi="Times New Roman"/>
          <w:color w:val="0070C0"/>
          <w:lang w:val="en-US"/>
        </w:rPr>
        <w:t>Fig. 1</w:t>
      </w:r>
      <w:r w:rsidR="00740EC6" w:rsidRPr="005A0998">
        <w:rPr>
          <w:rFonts w:ascii="Times New Roman" w:hAnsi="Times New Roman"/>
          <w:color w:val="000000"/>
          <w:lang w:val="en-US"/>
        </w:rPr>
        <w:t xml:space="preserve">). </w:t>
      </w:r>
    </w:p>
    <w:p w:rsidR="009D02EC" w:rsidRPr="005A0998" w:rsidRDefault="00740EC6" w:rsidP="00C937BA">
      <w:pPr>
        <w:autoSpaceDE w:val="0"/>
        <w:autoSpaceDN w:val="0"/>
        <w:adjustRightInd w:val="0"/>
        <w:spacing w:line="360" w:lineRule="auto"/>
        <w:jc w:val="both"/>
        <w:rPr>
          <w:rFonts w:ascii="Times New Roman" w:hAnsi="Times New Roman"/>
        </w:rPr>
      </w:pPr>
      <w:r w:rsidRPr="005A0998">
        <w:rPr>
          <w:rFonts w:ascii="Times New Roman" w:hAnsi="Times New Roman"/>
          <w:color w:val="000000"/>
          <w:lang w:val="en-US"/>
        </w:rPr>
        <w:t>At intermediate temperatures of 800</w:t>
      </w:r>
      <w:r w:rsidR="00DF01D5" w:rsidRPr="005A0998">
        <w:rPr>
          <w:rFonts w:ascii="Times New Roman" w:hAnsi="Times New Roman"/>
          <w:color w:val="000000"/>
          <w:lang w:val="en-US"/>
        </w:rPr>
        <w:t>–</w:t>
      </w:r>
      <w:r w:rsidRPr="005A0998">
        <w:rPr>
          <w:rFonts w:ascii="Times New Roman" w:hAnsi="Times New Roman"/>
          <w:color w:val="000000"/>
          <w:lang w:val="en-US"/>
        </w:rPr>
        <w:t>1200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C7326C" w:rsidRPr="005A0998">
        <w:rPr>
          <w:rFonts w:ascii="Times New Roman" w:hAnsi="Times New Roman"/>
          <w:color w:val="000000"/>
          <w:lang w:val="en-US"/>
        </w:rPr>
        <w:t xml:space="preserve"> the B</w:t>
      </w:r>
      <w:r w:rsidR="00C7326C" w:rsidRPr="005A0998">
        <w:rPr>
          <w:rFonts w:ascii="Times New Roman" w:hAnsi="Times New Roman"/>
          <w:color w:val="000000"/>
          <w:vertAlign w:val="subscript"/>
          <w:lang w:val="en-US"/>
        </w:rPr>
        <w:t>4</w:t>
      </w:r>
      <w:r w:rsidR="00C7326C" w:rsidRPr="005A0998">
        <w:rPr>
          <w:rFonts w:ascii="Times New Roman" w:hAnsi="Times New Roman"/>
          <w:color w:val="000000"/>
          <w:lang w:val="en-US"/>
        </w:rPr>
        <w:t>C</w:t>
      </w:r>
      <w:r w:rsidR="00DF01D5" w:rsidRPr="005A0998">
        <w:rPr>
          <w:rFonts w:ascii="Times New Roman" w:hAnsi="Times New Roman"/>
          <w:color w:val="000000"/>
          <w:lang w:val="en-US"/>
        </w:rPr>
        <w:t>–</w:t>
      </w:r>
      <w:r w:rsidR="00C7326C" w:rsidRPr="005A0998">
        <w:rPr>
          <w:rFonts w:ascii="Times New Roman" w:hAnsi="Times New Roman"/>
          <w:color w:val="000000"/>
          <w:lang w:val="en-US"/>
        </w:rPr>
        <w:t>Pt</w:t>
      </w:r>
      <w:r w:rsidR="00495614" w:rsidRPr="005A0998">
        <w:rPr>
          <w:rFonts w:ascii="Times New Roman" w:hAnsi="Times New Roman"/>
          <w:color w:val="000000"/>
          <w:lang w:val="en-US"/>
        </w:rPr>
        <w:t xml:space="preserve"> s</w:t>
      </w:r>
      <w:r w:rsidR="00C7326C" w:rsidRPr="005A0998">
        <w:rPr>
          <w:rFonts w:ascii="Times New Roman" w:hAnsi="Times New Roman"/>
          <w:color w:val="000000"/>
          <w:lang w:val="en-US"/>
        </w:rPr>
        <w:t>ample shows</w:t>
      </w:r>
      <w:r w:rsidR="00495614" w:rsidRPr="005A0998">
        <w:rPr>
          <w:rFonts w:ascii="Times New Roman" w:hAnsi="Times New Roman"/>
          <w:color w:val="000000"/>
          <w:lang w:val="en-US"/>
        </w:rPr>
        <w:t xml:space="preserve"> a </w:t>
      </w:r>
      <w:r w:rsidR="006048D6" w:rsidRPr="005A0998">
        <w:rPr>
          <w:rFonts w:ascii="Times New Roman" w:hAnsi="Times New Roman"/>
          <w:color w:val="000000"/>
          <w:lang w:val="en-US"/>
        </w:rPr>
        <w:t xml:space="preserve">deep </w:t>
      </w:r>
      <w:r w:rsidR="00495614" w:rsidRPr="005A0998">
        <w:rPr>
          <w:rFonts w:ascii="Times New Roman" w:hAnsi="Times New Roman"/>
          <w:color w:val="000000"/>
          <w:lang w:val="en-US"/>
        </w:rPr>
        <w:t>minimum in the bending stren</w:t>
      </w:r>
      <w:r w:rsidR="00DE0B02" w:rsidRPr="005A0998">
        <w:rPr>
          <w:rFonts w:ascii="Times New Roman" w:hAnsi="Times New Roman"/>
          <w:color w:val="000000"/>
          <w:lang w:val="en-US"/>
        </w:rPr>
        <w:t xml:space="preserve">gth. Two factors can contribute. </w:t>
      </w:r>
      <w:r w:rsidR="00495614" w:rsidRPr="005A0998">
        <w:rPr>
          <w:rFonts w:ascii="Times New Roman" w:hAnsi="Times New Roman"/>
          <w:color w:val="000000"/>
          <w:lang w:val="en-US"/>
        </w:rPr>
        <w:t xml:space="preserve">One </w:t>
      </w:r>
      <w:r w:rsidR="009D02EC" w:rsidRPr="005A0998">
        <w:rPr>
          <w:rFonts w:ascii="Times New Roman" w:hAnsi="Times New Roman"/>
          <w:color w:val="000000"/>
          <w:lang w:val="en-US"/>
        </w:rPr>
        <w:t xml:space="preserve">is </w:t>
      </w:r>
      <w:r w:rsidR="00AF7393" w:rsidRPr="005A0998">
        <w:rPr>
          <w:rFonts w:ascii="Times New Roman" w:hAnsi="Times New Roman"/>
          <w:color w:val="000000"/>
          <w:lang w:val="en-US"/>
        </w:rPr>
        <w:t>the internal micro</w:t>
      </w:r>
      <w:r w:rsidR="00495614" w:rsidRPr="005A0998">
        <w:rPr>
          <w:rFonts w:ascii="Times New Roman" w:hAnsi="Times New Roman"/>
          <w:color w:val="000000"/>
          <w:lang w:val="en-US"/>
        </w:rPr>
        <w:t xml:space="preserve"> stress due to thermal </w:t>
      </w:r>
      <w:r w:rsidR="00495614" w:rsidRPr="005A0998">
        <w:rPr>
          <w:rFonts w:ascii="Times New Roman" w:hAnsi="Times New Roman"/>
          <w:color w:val="000000"/>
          <w:lang w:val="en-US"/>
        </w:rPr>
        <w:lastRenderedPageBreak/>
        <w:t>expansion</w:t>
      </w:r>
      <w:r w:rsidR="00C7326C" w:rsidRPr="005A0998">
        <w:rPr>
          <w:rFonts w:ascii="Times New Roman" w:hAnsi="Times New Roman"/>
          <w:color w:val="000000"/>
          <w:lang w:val="en-US"/>
        </w:rPr>
        <w:t xml:space="preserve"> of B</w:t>
      </w:r>
      <w:r w:rsidR="00C7326C" w:rsidRPr="005A0998">
        <w:rPr>
          <w:rFonts w:ascii="Times New Roman" w:hAnsi="Times New Roman"/>
          <w:color w:val="000000"/>
          <w:vertAlign w:val="subscript"/>
          <w:lang w:val="en-US"/>
        </w:rPr>
        <w:t>4</w:t>
      </w:r>
      <w:r w:rsidR="00C7326C" w:rsidRPr="005A0998">
        <w:rPr>
          <w:rFonts w:ascii="Times New Roman" w:hAnsi="Times New Roman"/>
          <w:color w:val="000000"/>
          <w:lang w:val="en-US"/>
        </w:rPr>
        <w:t>C</w:t>
      </w:r>
      <w:r w:rsidR="009D02EC" w:rsidRPr="005A0998">
        <w:rPr>
          <w:rFonts w:ascii="Times New Roman" w:hAnsi="Times New Roman"/>
          <w:color w:val="000000"/>
          <w:lang w:val="en-US"/>
        </w:rPr>
        <w:t xml:space="preserve">: </w:t>
      </w:r>
      <w:r w:rsidR="00C7326C" w:rsidRPr="005A0998">
        <w:rPr>
          <w:rFonts w:ascii="Times New Roman" w:hAnsi="Times New Roman"/>
          <w:color w:val="000000"/>
          <w:lang w:val="en-US"/>
        </w:rPr>
        <w:t>t</w:t>
      </w:r>
      <w:r w:rsidR="004F0094" w:rsidRPr="005A0998">
        <w:rPr>
          <w:rFonts w:ascii="Times New Roman" w:hAnsi="Times New Roman"/>
        </w:rPr>
        <w:t xml:space="preserve">he </w:t>
      </w:r>
      <w:r w:rsidR="001A0149" w:rsidRPr="005A0998">
        <w:rPr>
          <w:rFonts w:ascii="Times New Roman" w:hAnsi="Times New Roman"/>
        </w:rPr>
        <w:t xml:space="preserve">volume thermal expansion </w:t>
      </w:r>
      <w:r w:rsidR="004F0094" w:rsidRPr="005A0998">
        <w:rPr>
          <w:rFonts w:ascii="Times New Roman" w:hAnsi="Times New Roman"/>
        </w:rPr>
        <w:t>coefficient of B</w:t>
      </w:r>
      <w:r w:rsidR="004F0094" w:rsidRPr="005A0998">
        <w:rPr>
          <w:rFonts w:ascii="Times New Roman" w:hAnsi="Times New Roman"/>
          <w:vertAlign w:val="subscript"/>
        </w:rPr>
        <w:t>4</w:t>
      </w:r>
      <w:r w:rsidR="004F0094" w:rsidRPr="005A0998">
        <w:rPr>
          <w:rFonts w:ascii="Times New Roman" w:hAnsi="Times New Roman"/>
        </w:rPr>
        <w:t>C is not linear versus temperature (</w:t>
      </w:r>
      <w:r w:rsidR="004F0094" w:rsidRPr="005A0998">
        <w:rPr>
          <w:rFonts w:ascii="Times New Roman" w:hAnsi="Times New Roman"/>
          <w:color w:val="0070C0"/>
        </w:rPr>
        <w:t>Fig. 1</w:t>
      </w:r>
      <w:r w:rsidR="00862602" w:rsidRPr="005A0998">
        <w:rPr>
          <w:rFonts w:ascii="Times New Roman" w:hAnsi="Times New Roman"/>
          <w:color w:val="0070C0"/>
        </w:rPr>
        <w:t>b</w:t>
      </w:r>
      <w:r w:rsidR="004F0094" w:rsidRPr="005A0998">
        <w:rPr>
          <w:rFonts w:ascii="Times New Roman" w:hAnsi="Times New Roman"/>
        </w:rPr>
        <w:t>) and increases up to a maximum value at about 1000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4F0094" w:rsidRPr="005A0998">
        <w:rPr>
          <w:rFonts w:ascii="Times New Roman" w:hAnsi="Times New Roman"/>
        </w:rPr>
        <w:t xml:space="preserve"> [</w:t>
      </w:r>
      <w:r w:rsidR="00862602" w:rsidRPr="005A0998">
        <w:rPr>
          <w:rFonts w:ascii="Times New Roman" w:hAnsi="Times New Roman"/>
          <w:color w:val="0070C0"/>
        </w:rPr>
        <w:t>13</w:t>
      </w:r>
      <w:r w:rsidR="004F0094" w:rsidRPr="005A0998">
        <w:rPr>
          <w:rFonts w:ascii="Times New Roman" w:hAnsi="Times New Roman"/>
        </w:rPr>
        <w:t>].</w:t>
      </w:r>
      <w:r w:rsidR="00D16F36" w:rsidRPr="005A0998">
        <w:rPr>
          <w:rFonts w:ascii="Times New Roman" w:hAnsi="Times New Roman"/>
        </w:rPr>
        <w:t xml:space="preserve"> </w:t>
      </w:r>
      <w:r w:rsidR="00495614" w:rsidRPr="005A0998">
        <w:rPr>
          <w:rFonts w:ascii="Times New Roman" w:hAnsi="Times New Roman"/>
        </w:rPr>
        <w:t xml:space="preserve">The second one is that the </w:t>
      </w:r>
      <w:r w:rsidR="004F0094" w:rsidRPr="005A0998">
        <w:rPr>
          <w:rFonts w:ascii="Times New Roman" w:hAnsi="Times New Roman"/>
        </w:rPr>
        <w:t>Pt-metal framework becomes more ductile with temperature</w:t>
      </w:r>
      <w:r w:rsidR="001A0149" w:rsidRPr="005A0998">
        <w:rPr>
          <w:rFonts w:ascii="Times New Roman" w:hAnsi="Times New Roman"/>
        </w:rPr>
        <w:t>: the</w:t>
      </w:r>
      <w:r w:rsidR="004F0094" w:rsidRPr="005A0998">
        <w:rPr>
          <w:rFonts w:ascii="Times New Roman" w:hAnsi="Times New Roman"/>
        </w:rPr>
        <w:t xml:space="preserve"> hot tensile strength of pure Pt decreases with temperature according to ref. [</w:t>
      </w:r>
      <w:r w:rsidR="00862602" w:rsidRPr="005A0998">
        <w:rPr>
          <w:rFonts w:ascii="Times New Roman" w:hAnsi="Times New Roman"/>
          <w:color w:val="0070C0"/>
        </w:rPr>
        <w:t>15</w:t>
      </w:r>
      <w:r w:rsidR="004F0094" w:rsidRPr="005A0998">
        <w:rPr>
          <w:rFonts w:ascii="Times New Roman" w:hAnsi="Times New Roman"/>
        </w:rPr>
        <w:t>].</w:t>
      </w:r>
    </w:p>
    <w:p w:rsidR="00865BE8" w:rsidRDefault="004F0094" w:rsidP="00C937BA">
      <w:pPr>
        <w:autoSpaceDE w:val="0"/>
        <w:autoSpaceDN w:val="0"/>
        <w:adjustRightInd w:val="0"/>
        <w:spacing w:line="360" w:lineRule="auto"/>
        <w:jc w:val="both"/>
        <w:rPr>
          <w:rFonts w:ascii="Times New Roman" w:hAnsi="Times New Roman"/>
        </w:rPr>
      </w:pPr>
      <w:r w:rsidRPr="005A0998">
        <w:rPr>
          <w:rFonts w:ascii="Times New Roman" w:hAnsi="Times New Roman"/>
        </w:rPr>
        <w:t xml:space="preserve">At </w:t>
      </w:r>
      <w:r w:rsidR="001A0149" w:rsidRPr="005A0998">
        <w:rPr>
          <w:rFonts w:ascii="Times New Roman" w:hAnsi="Times New Roman"/>
        </w:rPr>
        <w:t xml:space="preserve">high </w:t>
      </w:r>
      <w:r w:rsidRPr="005A0998">
        <w:rPr>
          <w:rFonts w:ascii="Times New Roman" w:hAnsi="Times New Roman"/>
        </w:rPr>
        <w:t>temperatures</w:t>
      </w:r>
      <w:r w:rsidR="001A0149" w:rsidRPr="005A0998">
        <w:rPr>
          <w:rFonts w:ascii="Times New Roman" w:hAnsi="Times New Roman"/>
        </w:rPr>
        <w:t>,</w:t>
      </w:r>
      <w:r w:rsidRPr="005A0998">
        <w:rPr>
          <w:rFonts w:ascii="Times New Roman" w:hAnsi="Times New Roman"/>
        </w:rPr>
        <w:t xml:space="preserve"> above 1000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rPr>
        <w:t>, the volume thermal expansion coefficient of B</w:t>
      </w:r>
      <w:r w:rsidRPr="005A0998">
        <w:rPr>
          <w:rFonts w:ascii="Times New Roman" w:hAnsi="Times New Roman"/>
          <w:vertAlign w:val="subscript"/>
        </w:rPr>
        <w:t>4</w:t>
      </w:r>
      <w:r w:rsidRPr="005A0998">
        <w:rPr>
          <w:rFonts w:ascii="Times New Roman" w:hAnsi="Times New Roman"/>
        </w:rPr>
        <w:t>C decreases and bending strength of the composite partially recovers. The recovery process</w:t>
      </w:r>
      <w:r w:rsidR="00B16969" w:rsidRPr="005A0998">
        <w:rPr>
          <w:rFonts w:ascii="Times New Roman" w:hAnsi="Times New Roman"/>
        </w:rPr>
        <w:t>, although impressive, it</w:t>
      </w:r>
      <w:r w:rsidRPr="005A0998">
        <w:rPr>
          <w:rFonts w:ascii="Times New Roman" w:hAnsi="Times New Roman"/>
        </w:rPr>
        <w:t xml:space="preserve"> is partial</w:t>
      </w:r>
      <w:r w:rsidR="00B75BF2" w:rsidRPr="005A0998">
        <w:rPr>
          <w:rFonts w:ascii="Times New Roman" w:hAnsi="Times New Roman"/>
        </w:rPr>
        <w:t xml:space="preserve">. Another reason is that </w:t>
      </w:r>
      <w:r w:rsidRPr="005A0998">
        <w:rPr>
          <w:rFonts w:ascii="Times New Roman" w:hAnsi="Times New Roman"/>
        </w:rPr>
        <w:t xml:space="preserve">with the increase in temperature Pt continues to enhance its ductility promoting softening of the composite. </w:t>
      </w:r>
      <w:r w:rsidR="00B16969" w:rsidRPr="005A0998">
        <w:rPr>
          <w:rFonts w:ascii="Times New Roman" w:hAnsi="Times New Roman"/>
        </w:rPr>
        <w:t>Nevertheless</w:t>
      </w:r>
      <w:r w:rsidRPr="005A0998">
        <w:rPr>
          <w:rFonts w:ascii="Times New Roman" w:hAnsi="Times New Roman"/>
        </w:rPr>
        <w:t>, at temperatures above 500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rPr>
        <w:t>, Pt shows a process of recrystallization [</w:t>
      </w:r>
      <w:r w:rsidR="00862602" w:rsidRPr="005A0998">
        <w:rPr>
          <w:rFonts w:ascii="Times New Roman" w:hAnsi="Times New Roman"/>
          <w:color w:val="0070C0"/>
        </w:rPr>
        <w:t>15</w:t>
      </w:r>
      <w:r w:rsidRPr="005A0998">
        <w:rPr>
          <w:rFonts w:ascii="Times New Roman" w:hAnsi="Times New Roman"/>
        </w:rPr>
        <w:t xml:space="preserve">]. Observation of the Pt </w:t>
      </w:r>
      <w:proofErr w:type="spellStart"/>
      <w:r w:rsidRPr="005A0998">
        <w:rPr>
          <w:rFonts w:ascii="Times New Roman" w:hAnsi="Times New Roman"/>
        </w:rPr>
        <w:t>nano</w:t>
      </w:r>
      <w:proofErr w:type="spellEnd"/>
      <w:r w:rsidRPr="005A0998">
        <w:rPr>
          <w:rFonts w:ascii="Times New Roman" w:hAnsi="Times New Roman"/>
        </w:rPr>
        <w:t xml:space="preserve"> precipitates at grain boundaries in </w:t>
      </w:r>
      <w:r w:rsidRPr="005A0998">
        <w:rPr>
          <w:rFonts w:ascii="Times New Roman" w:hAnsi="Times New Roman"/>
          <w:color w:val="0070C0"/>
        </w:rPr>
        <w:t xml:space="preserve">Fig. </w:t>
      </w:r>
      <w:r w:rsidR="008F0E6C">
        <w:rPr>
          <w:rFonts w:ascii="Times New Roman" w:hAnsi="Times New Roman"/>
          <w:color w:val="0070C0"/>
        </w:rPr>
        <w:t>6</w:t>
      </w:r>
      <w:r w:rsidRPr="005A0998">
        <w:rPr>
          <w:rFonts w:ascii="Times New Roman" w:hAnsi="Times New Roman"/>
        </w:rPr>
        <w:t xml:space="preserve"> is the possible evidence for recrystallization. Recrystallization of Pt slow</w:t>
      </w:r>
      <w:r w:rsidR="00B75BF2" w:rsidRPr="005A0998">
        <w:rPr>
          <w:rFonts w:ascii="Times New Roman" w:hAnsi="Times New Roman"/>
        </w:rPr>
        <w:t>s</w:t>
      </w:r>
      <w:r w:rsidRPr="005A0998">
        <w:rPr>
          <w:rFonts w:ascii="Times New Roman" w:hAnsi="Times New Roman"/>
        </w:rPr>
        <w:t xml:space="preserve"> down the decrease of the hot tensile streng</w:t>
      </w:r>
      <w:r w:rsidR="00862602" w:rsidRPr="005A0998">
        <w:rPr>
          <w:rFonts w:ascii="Times New Roman" w:hAnsi="Times New Roman"/>
        </w:rPr>
        <w:t>th with temperature of pure Pt</w:t>
      </w:r>
      <w:r w:rsidRPr="005A0998">
        <w:rPr>
          <w:rFonts w:ascii="Times New Roman" w:hAnsi="Times New Roman"/>
        </w:rPr>
        <w:t>. Therefore, a slower enhancement of Pt-ductility with temperature can</w:t>
      </w:r>
      <w:r w:rsidR="00DE0B02" w:rsidRPr="005A0998">
        <w:rPr>
          <w:rFonts w:ascii="Times New Roman" w:hAnsi="Times New Roman"/>
        </w:rPr>
        <w:t xml:space="preserve"> also</w:t>
      </w:r>
      <w:r w:rsidRPr="005A0998">
        <w:rPr>
          <w:rFonts w:ascii="Times New Roman" w:hAnsi="Times New Roman"/>
        </w:rPr>
        <w:t xml:space="preserve"> impact</w:t>
      </w:r>
      <w:r w:rsidR="00B16969" w:rsidRPr="005A0998">
        <w:rPr>
          <w:rFonts w:ascii="Times New Roman" w:hAnsi="Times New Roman"/>
        </w:rPr>
        <w:t xml:space="preserve"> material response under the bending load at high temperatures, promoting the recovery of the bending strength.</w:t>
      </w:r>
      <w:r w:rsidR="00865BE8">
        <w:rPr>
          <w:rFonts w:ascii="Times New Roman" w:hAnsi="Times New Roman"/>
        </w:rPr>
        <w:t xml:space="preserve"> </w:t>
      </w:r>
    </w:p>
    <w:p w:rsidR="00B75BF2" w:rsidRPr="005A0998" w:rsidRDefault="00B75BF2" w:rsidP="00C937BA">
      <w:pPr>
        <w:autoSpaceDE w:val="0"/>
        <w:autoSpaceDN w:val="0"/>
        <w:adjustRightInd w:val="0"/>
        <w:spacing w:line="360" w:lineRule="auto"/>
        <w:jc w:val="both"/>
        <w:rPr>
          <w:rFonts w:ascii="Times New Roman" w:hAnsi="Times New Roman"/>
        </w:rPr>
      </w:pPr>
      <w:r w:rsidRPr="008F0E6C">
        <w:rPr>
          <w:rFonts w:ascii="Times New Roman" w:hAnsi="Times New Roman"/>
          <w:highlight w:val="yellow"/>
        </w:rPr>
        <w:t xml:space="preserve">As </w:t>
      </w:r>
      <w:r w:rsidR="00B16969" w:rsidRPr="008F0E6C">
        <w:rPr>
          <w:rFonts w:ascii="Times New Roman" w:hAnsi="Times New Roman"/>
          <w:highlight w:val="yellow"/>
        </w:rPr>
        <w:t xml:space="preserve">already mentioned, the </w:t>
      </w:r>
      <w:r w:rsidR="00865BE8" w:rsidRPr="008F0E6C">
        <w:rPr>
          <w:rFonts w:ascii="Times New Roman" w:hAnsi="Times New Roman"/>
          <w:highlight w:val="yellow"/>
        </w:rPr>
        <w:t xml:space="preserve">magnitude of Pt contribution to this </w:t>
      </w:r>
      <w:r w:rsidR="00B16969" w:rsidRPr="008F0E6C">
        <w:rPr>
          <w:rFonts w:ascii="Times New Roman" w:hAnsi="Times New Roman"/>
          <w:highlight w:val="yellow"/>
        </w:rPr>
        <w:t xml:space="preserve">recovery process is </w:t>
      </w:r>
      <w:r w:rsidR="00865BE8" w:rsidRPr="008F0E6C">
        <w:rPr>
          <w:rFonts w:ascii="Times New Roman" w:hAnsi="Times New Roman"/>
          <w:highlight w:val="yellow"/>
        </w:rPr>
        <w:t xml:space="preserve">unknown, but should be carefully considered in the upcoming studies, as introduction of the metal framework structure can be viewed as a possible </w:t>
      </w:r>
      <w:r w:rsidR="008F0E6C" w:rsidRPr="008F0E6C">
        <w:rPr>
          <w:rFonts w:ascii="Times New Roman" w:hAnsi="Times New Roman"/>
          <w:highlight w:val="yellow"/>
        </w:rPr>
        <w:t>tool for tailoring HT strength behaviour. Thus,</w:t>
      </w:r>
      <w:r w:rsidR="008A41C5" w:rsidRPr="008F0E6C">
        <w:rPr>
          <w:rFonts w:ascii="Times New Roman" w:hAnsi="Times New Roman"/>
          <w:highlight w:val="yellow"/>
        </w:rPr>
        <w:t xml:space="preserve"> </w:t>
      </w:r>
      <w:r w:rsidR="008F0E6C">
        <w:rPr>
          <w:rFonts w:ascii="Times New Roman" w:hAnsi="Times New Roman"/>
          <w:highlight w:val="yellow"/>
        </w:rPr>
        <w:t>one may consider</w:t>
      </w:r>
      <w:r w:rsidR="008A41C5" w:rsidRPr="008F0E6C">
        <w:rPr>
          <w:rFonts w:ascii="Times New Roman" w:hAnsi="Times New Roman"/>
          <w:highlight w:val="yellow"/>
        </w:rPr>
        <w:t xml:space="preserve"> consider that t</w:t>
      </w:r>
      <w:r w:rsidR="00B16969" w:rsidRPr="008F0E6C">
        <w:rPr>
          <w:rFonts w:ascii="Times New Roman" w:hAnsi="Times New Roman"/>
          <w:highlight w:val="yellow"/>
        </w:rPr>
        <w:t>he behaviour of Pt and of the volume thermal expansion coefficient of B</w:t>
      </w:r>
      <w:r w:rsidR="00B16969" w:rsidRPr="008F0E6C">
        <w:rPr>
          <w:rFonts w:ascii="Times New Roman" w:hAnsi="Times New Roman"/>
          <w:highlight w:val="yellow"/>
          <w:vertAlign w:val="subscript"/>
        </w:rPr>
        <w:t>4</w:t>
      </w:r>
      <w:r w:rsidR="00B16969" w:rsidRPr="008F0E6C">
        <w:rPr>
          <w:rFonts w:ascii="Times New Roman" w:hAnsi="Times New Roman"/>
          <w:highlight w:val="yellow"/>
        </w:rPr>
        <w:t>C with tem</w:t>
      </w:r>
      <w:r w:rsidR="00DE0B02" w:rsidRPr="008F0E6C">
        <w:rPr>
          <w:rFonts w:ascii="Times New Roman" w:hAnsi="Times New Roman"/>
          <w:highlight w:val="yellow"/>
        </w:rPr>
        <w:t>perature cannot fully explain the recovery process.</w:t>
      </w:r>
    </w:p>
    <w:p w:rsidR="004254C6" w:rsidRDefault="00D628DE" w:rsidP="00C937BA">
      <w:pPr>
        <w:autoSpaceDE w:val="0"/>
        <w:autoSpaceDN w:val="0"/>
        <w:adjustRightInd w:val="0"/>
        <w:spacing w:line="360" w:lineRule="auto"/>
        <w:jc w:val="both"/>
        <w:rPr>
          <w:rFonts w:ascii="Times New Roman" w:hAnsi="Times New Roman"/>
          <w:lang w:val="en-US"/>
        </w:rPr>
      </w:pPr>
      <w:r w:rsidRPr="005A0998">
        <w:rPr>
          <w:rFonts w:ascii="Times New Roman" w:hAnsi="Times New Roman"/>
        </w:rPr>
        <w:t>Until now, we performed our analysis considering that material undergoes no changes and it is composed of Pt-modified grain boundaries and boron carbide grains which suffer no transformation due to high temperature and/or bending load. To continue our analysis, we shall pay attention to twins in the B</w:t>
      </w:r>
      <w:r w:rsidRPr="005A0998">
        <w:rPr>
          <w:rFonts w:ascii="Times New Roman" w:hAnsi="Times New Roman"/>
          <w:vertAlign w:val="subscript"/>
        </w:rPr>
        <w:t>4</w:t>
      </w:r>
      <w:r w:rsidRPr="005A0998">
        <w:rPr>
          <w:rFonts w:ascii="Times New Roman" w:hAnsi="Times New Roman"/>
        </w:rPr>
        <w:t>C grains. In literature</w:t>
      </w:r>
      <w:r w:rsidRPr="005A0998">
        <w:rPr>
          <w:rFonts w:ascii="Times New Roman" w:hAnsi="Times New Roman"/>
          <w:color w:val="000000"/>
          <w:lang w:val="en-US"/>
        </w:rPr>
        <w:t xml:space="preserve"> there are reports providing arguments in favor of twins as strengthening elements [</w:t>
      </w:r>
      <w:r w:rsidRPr="005A0998">
        <w:rPr>
          <w:rFonts w:ascii="Times New Roman" w:hAnsi="Times New Roman"/>
          <w:color w:val="0070C0"/>
          <w:lang w:val="en-US"/>
        </w:rPr>
        <w:t>17–21</w:t>
      </w:r>
      <w:r w:rsidRPr="005A0998">
        <w:rPr>
          <w:rFonts w:ascii="Times New Roman" w:hAnsi="Times New Roman"/>
          <w:color w:val="000000"/>
          <w:lang w:val="en-US"/>
        </w:rPr>
        <w:t xml:space="preserve">] </w:t>
      </w:r>
      <w:r w:rsidRPr="005A0998">
        <w:rPr>
          <w:rFonts w:ascii="Times New Roman" w:hAnsi="Times New Roman"/>
          <w:lang w:val="en-US"/>
        </w:rPr>
        <w:t>while others suggest that twinning interfaces serve as preferred cleavage planes softening the material depending on its stoichiometry and crystal structure features as well as depending on mechanical loading details [</w:t>
      </w:r>
      <w:r w:rsidRPr="005A0998">
        <w:rPr>
          <w:rFonts w:ascii="Times New Roman" w:hAnsi="Times New Roman"/>
          <w:color w:val="0070C0"/>
          <w:lang w:val="en-US"/>
        </w:rPr>
        <w:t>14, 22</w:t>
      </w:r>
      <w:r w:rsidRPr="005A0998">
        <w:rPr>
          <w:rFonts w:ascii="Times New Roman" w:hAnsi="Times New Roman"/>
          <w:lang w:val="en-US"/>
        </w:rPr>
        <w:t xml:space="preserve">]. In </w:t>
      </w:r>
      <w:r w:rsidRPr="005A0998">
        <w:rPr>
          <w:rFonts w:ascii="Times New Roman" w:hAnsi="Times New Roman"/>
          <w:color w:val="0070C0"/>
          <w:lang w:val="en-US"/>
        </w:rPr>
        <w:t xml:space="preserve">Fig. </w:t>
      </w:r>
      <w:r w:rsidR="008F0E6C">
        <w:rPr>
          <w:rFonts w:ascii="Times New Roman" w:hAnsi="Times New Roman"/>
          <w:color w:val="0070C0"/>
          <w:lang w:val="en-US"/>
        </w:rPr>
        <w:t>7</w:t>
      </w:r>
      <w:r w:rsidRPr="005A0998">
        <w:rPr>
          <w:rFonts w:ascii="Times New Roman" w:hAnsi="Times New Roman"/>
          <w:lang w:val="en-US"/>
        </w:rPr>
        <w:t xml:space="preserve"> the TEM results are for the monolithic B</w:t>
      </w:r>
      <w:r w:rsidRPr="005A0998">
        <w:rPr>
          <w:rFonts w:ascii="Times New Roman" w:hAnsi="Times New Roman"/>
          <w:vertAlign w:val="subscript"/>
          <w:lang w:val="en-US"/>
        </w:rPr>
        <w:t>4</w:t>
      </w:r>
      <w:r w:rsidRPr="005A0998">
        <w:rPr>
          <w:rFonts w:ascii="Times New Roman" w:hAnsi="Times New Roman"/>
          <w:lang w:val="en-US"/>
        </w:rPr>
        <w:t xml:space="preserve">C–Pt after </w:t>
      </w:r>
      <w:r w:rsidRPr="005A0998">
        <w:rPr>
          <w:rFonts w:ascii="Times New Roman" w:hAnsi="Times New Roman"/>
        </w:rPr>
        <w:t>bending</w:t>
      </w:r>
      <w:r w:rsidRPr="005A0998">
        <w:rPr>
          <w:rFonts w:ascii="Times New Roman" w:hAnsi="Times New Roman"/>
          <w:lang w:val="en-US"/>
        </w:rPr>
        <w:t xml:space="preserve"> test at 1000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w:t>
      </w:r>
      <w:r w:rsidRPr="005A0998">
        <w:rPr>
          <w:rFonts w:ascii="Times New Roman" w:hAnsi="Times New Roman"/>
          <w:color w:val="0070C0"/>
          <w:lang w:val="en-US"/>
        </w:rPr>
        <w:t xml:space="preserve">Fig. </w:t>
      </w:r>
      <w:r w:rsidR="008F0E6C">
        <w:rPr>
          <w:rFonts w:ascii="Times New Roman" w:hAnsi="Times New Roman"/>
          <w:color w:val="0070C0"/>
          <w:lang w:val="en-US"/>
        </w:rPr>
        <w:t>7</w:t>
      </w:r>
      <w:r w:rsidRPr="005A0998">
        <w:rPr>
          <w:rFonts w:ascii="Times New Roman" w:hAnsi="Times New Roman"/>
          <w:lang w:val="en-US"/>
        </w:rPr>
        <w:t xml:space="preserve"> a</w:t>
      </w:r>
      <w:r w:rsidR="004254C6">
        <w:rPr>
          <w:rFonts w:ascii="Times New Roman" w:hAnsi="Times New Roman"/>
          <w:lang w:val="en-US"/>
        </w:rPr>
        <w:t>–</w:t>
      </w:r>
      <w:r w:rsidRPr="005A0998">
        <w:rPr>
          <w:rFonts w:ascii="Times New Roman" w:hAnsi="Times New Roman"/>
          <w:lang w:val="en-US"/>
        </w:rPr>
        <w:t>d) and at 1600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w:t>
      </w:r>
      <w:r w:rsidRPr="005A0998">
        <w:rPr>
          <w:rFonts w:ascii="Times New Roman" w:hAnsi="Times New Roman"/>
          <w:color w:val="0070C0"/>
          <w:lang w:val="en-US"/>
        </w:rPr>
        <w:t xml:space="preserve">Fig. </w:t>
      </w:r>
      <w:r w:rsidR="008F0E6C">
        <w:rPr>
          <w:rFonts w:ascii="Times New Roman" w:hAnsi="Times New Roman"/>
          <w:color w:val="0070C0"/>
          <w:lang w:val="en-US"/>
        </w:rPr>
        <w:t>7</w:t>
      </w:r>
      <w:r w:rsidRPr="005A0998">
        <w:rPr>
          <w:rFonts w:ascii="Times New Roman" w:hAnsi="Times New Roman"/>
          <w:lang w:val="en-US"/>
        </w:rPr>
        <w:t xml:space="preserve"> e</w:t>
      </w:r>
      <w:r w:rsidR="004254C6">
        <w:rPr>
          <w:rFonts w:ascii="Times New Roman" w:hAnsi="Times New Roman"/>
          <w:lang w:val="en-US"/>
        </w:rPr>
        <w:t>–</w:t>
      </w:r>
      <w:r w:rsidRPr="005A0998">
        <w:rPr>
          <w:rFonts w:ascii="Times New Roman" w:hAnsi="Times New Roman"/>
          <w:lang w:val="en-US"/>
        </w:rPr>
        <w:t>g).</w:t>
      </w:r>
    </w:p>
    <w:p w:rsidR="00D628DE" w:rsidRPr="004254C6" w:rsidRDefault="00E045F3" w:rsidP="003C5360">
      <w:pPr>
        <w:autoSpaceDE w:val="0"/>
        <w:autoSpaceDN w:val="0"/>
        <w:adjustRightInd w:val="0"/>
        <w:spacing w:line="360" w:lineRule="auto"/>
        <w:jc w:val="both"/>
        <w:rPr>
          <w:rFonts w:ascii="Times New Roman" w:hAnsi="Times New Roman"/>
          <w:lang w:val="en-US"/>
        </w:rPr>
      </w:pPr>
      <w:r w:rsidRPr="005A0998">
        <w:rPr>
          <w:rFonts w:ascii="Times New Roman" w:hAnsi="Times New Roman"/>
        </w:rPr>
        <w:t>The B</w:t>
      </w:r>
      <w:r w:rsidRPr="005A0998">
        <w:rPr>
          <w:rFonts w:ascii="Times New Roman" w:hAnsi="Times New Roman"/>
          <w:vertAlign w:val="subscript"/>
        </w:rPr>
        <w:t>4</w:t>
      </w:r>
      <w:r w:rsidRPr="005A0998">
        <w:rPr>
          <w:rFonts w:ascii="Times New Roman" w:hAnsi="Times New Roman"/>
        </w:rPr>
        <w:t>C specimen</w:t>
      </w:r>
      <w:r w:rsidR="00F22605" w:rsidRPr="005A0998">
        <w:rPr>
          <w:rFonts w:ascii="Times New Roman" w:hAnsi="Times New Roman"/>
        </w:rPr>
        <w:t>s for TEM observation</w:t>
      </w:r>
      <w:r w:rsidR="002E28C7" w:rsidRPr="005A0998">
        <w:rPr>
          <w:rFonts w:ascii="Times New Roman" w:hAnsi="Times New Roman"/>
        </w:rPr>
        <w:t xml:space="preserve"> of the twins</w:t>
      </w:r>
      <w:r w:rsidR="00740EC6" w:rsidRPr="005A0998">
        <w:rPr>
          <w:rFonts w:ascii="Times New Roman" w:hAnsi="Times New Roman"/>
        </w:rPr>
        <w:t xml:space="preserve"> we</w:t>
      </w:r>
      <w:r w:rsidR="00194C24" w:rsidRPr="005A0998">
        <w:rPr>
          <w:rFonts w:ascii="Times New Roman" w:hAnsi="Times New Roman"/>
        </w:rPr>
        <w:t>re</w:t>
      </w:r>
      <w:r w:rsidRPr="005A0998">
        <w:rPr>
          <w:rFonts w:ascii="Times New Roman" w:hAnsi="Times New Roman"/>
        </w:rPr>
        <w:t xml:space="preserve"> prepared on a 400 mesh Cu-grid with holey C membrane as a support. The</w:t>
      </w:r>
      <w:r w:rsidR="007E6025" w:rsidRPr="005A0998">
        <w:rPr>
          <w:rFonts w:ascii="Times New Roman" w:hAnsi="Times New Roman"/>
          <w:color w:val="FF0000"/>
        </w:rPr>
        <w:t xml:space="preserve"> </w:t>
      </w:r>
      <w:r w:rsidR="00BF4101" w:rsidRPr="005A0998">
        <w:rPr>
          <w:rFonts w:ascii="Times New Roman" w:hAnsi="Times New Roman"/>
        </w:rPr>
        <w:t xml:space="preserve">nanobeam diffraction (NBD) spot deflected via deflection coils is controlled by </w:t>
      </w:r>
      <w:proofErr w:type="spellStart"/>
      <w:r w:rsidR="00BF4101" w:rsidRPr="005A0998">
        <w:rPr>
          <w:rFonts w:ascii="Times New Roman" w:hAnsi="Times New Roman"/>
        </w:rPr>
        <w:t>NanoMEGAS</w:t>
      </w:r>
      <w:proofErr w:type="spellEnd"/>
      <w:r w:rsidR="00BF4101" w:rsidRPr="005A0998">
        <w:rPr>
          <w:rFonts w:ascii="Times New Roman" w:hAnsi="Times New Roman"/>
        </w:rPr>
        <w:t xml:space="preserve"> </w:t>
      </w:r>
      <w:proofErr w:type="spellStart"/>
      <w:r w:rsidR="00BF4101" w:rsidRPr="005A0998">
        <w:rPr>
          <w:rFonts w:ascii="Times New Roman" w:hAnsi="Times New Roman"/>
        </w:rPr>
        <w:t>DigiSTAR</w:t>
      </w:r>
      <w:proofErr w:type="spellEnd"/>
      <w:r w:rsidR="00BF4101" w:rsidRPr="005A0998">
        <w:rPr>
          <w:rFonts w:ascii="Times New Roman" w:hAnsi="Times New Roman"/>
        </w:rPr>
        <w:t xml:space="preserve"> precession unit and allows a fine probing (few nm order) of a precisely defined </w:t>
      </w:r>
      <w:r w:rsidR="004A79E3" w:rsidRPr="005A0998">
        <w:rPr>
          <w:rFonts w:ascii="Times New Roman" w:hAnsi="Times New Roman"/>
        </w:rPr>
        <w:t>sample area</w:t>
      </w:r>
      <w:r w:rsidR="00BF4101" w:rsidRPr="005A0998">
        <w:rPr>
          <w:rFonts w:ascii="Times New Roman" w:hAnsi="Times New Roman"/>
        </w:rPr>
        <w:t xml:space="preserve">. From each probed point a diffraction pattern is obtained on the focus screen of the microscope and recorded by an </w:t>
      </w:r>
      <w:r w:rsidR="00BF4101" w:rsidRPr="005A0998">
        <w:rPr>
          <w:rFonts w:ascii="Times New Roman" w:hAnsi="Times New Roman"/>
        </w:rPr>
        <w:lastRenderedPageBreak/>
        <w:t>external camera. The diffraction series spatially correlated with a corresponding image is processed with a proprietary suite of programs. The aim of the processing is to generate theoretical diffraction patterns of the candidate crystal phase/phases, to fit the theoretical data on the experimental data and to show the results in terms of crystal phase and/or orientation.</w:t>
      </w:r>
      <w:r w:rsidR="004A79E3" w:rsidRPr="005A0998">
        <w:rPr>
          <w:rFonts w:ascii="Times New Roman" w:hAnsi="Times New Roman"/>
        </w:rPr>
        <w:t xml:space="preserve"> </w:t>
      </w:r>
      <w:r w:rsidR="00BF4101" w:rsidRPr="005A0998">
        <w:rPr>
          <w:rFonts w:ascii="Times New Roman" w:hAnsi="Times New Roman"/>
        </w:rPr>
        <w:t>In order to get information about a potential twin structure, in the fitting process only the B</w:t>
      </w:r>
      <w:r w:rsidR="00BF4101" w:rsidRPr="005A0998">
        <w:rPr>
          <w:rFonts w:ascii="Times New Roman" w:hAnsi="Times New Roman"/>
          <w:vertAlign w:val="subscript"/>
        </w:rPr>
        <w:t>4</w:t>
      </w:r>
      <w:r w:rsidR="00BF4101" w:rsidRPr="005A0998">
        <w:rPr>
          <w:rFonts w:ascii="Times New Roman" w:hAnsi="Times New Roman"/>
        </w:rPr>
        <w:t>C crystal orientation has been considered.</w:t>
      </w:r>
      <w:r w:rsidR="004A79E3" w:rsidRPr="005A0998">
        <w:rPr>
          <w:rFonts w:ascii="Times New Roman" w:hAnsi="Times New Roman"/>
        </w:rPr>
        <w:t xml:space="preserve"> The standard crystal structure of B</w:t>
      </w:r>
      <w:r w:rsidR="004A79E3" w:rsidRPr="005A0998">
        <w:rPr>
          <w:rFonts w:ascii="Times New Roman" w:hAnsi="Times New Roman"/>
          <w:vertAlign w:val="subscript"/>
        </w:rPr>
        <w:t>4</w:t>
      </w:r>
      <w:r w:rsidR="004A79E3" w:rsidRPr="005A0998">
        <w:rPr>
          <w:rFonts w:ascii="Times New Roman" w:hAnsi="Times New Roman"/>
        </w:rPr>
        <w:t xml:space="preserve">C was taken according to </w:t>
      </w:r>
      <w:r w:rsidR="004A4BE5" w:rsidRPr="005A0998">
        <w:rPr>
          <w:rFonts w:ascii="Times New Roman" w:hAnsi="Times New Roman"/>
        </w:rPr>
        <w:t>trigonal crystal system, space group number 166 (crystallography information file No. 4124697)</w:t>
      </w:r>
      <w:r w:rsidR="004A79E3" w:rsidRPr="005A0998">
        <w:rPr>
          <w:rFonts w:ascii="Times New Roman" w:hAnsi="Times New Roman"/>
        </w:rPr>
        <w:t>.</w:t>
      </w:r>
      <w:r w:rsidR="00BF4101" w:rsidRPr="005A0998">
        <w:rPr>
          <w:rFonts w:ascii="Times New Roman" w:hAnsi="Times New Roman"/>
        </w:rPr>
        <w:t xml:space="preserve"> The quality of the results has been checked by the index parameter (the quality of fitting) and by the orientation reliability parameter (which provides a measure of the uncertainty between the two highest quality values of the index orientations). Both parameters were controlled within reasonable limits for extraction of reliable results.</w:t>
      </w:r>
      <w:r w:rsidR="004A79E3" w:rsidRPr="005A0998">
        <w:rPr>
          <w:rFonts w:ascii="Times New Roman" w:hAnsi="Times New Roman"/>
        </w:rPr>
        <w:t xml:space="preserve"> The presence of the twins was assumed based on the bright-field TEM image in </w:t>
      </w:r>
      <w:r w:rsidR="004A79E3" w:rsidRPr="005A0998">
        <w:rPr>
          <w:rFonts w:ascii="Times New Roman" w:hAnsi="Times New Roman"/>
          <w:color w:val="0070C0"/>
        </w:rPr>
        <w:t xml:space="preserve">Fig. </w:t>
      </w:r>
      <w:r w:rsidR="008F0E6C">
        <w:rPr>
          <w:rFonts w:ascii="Times New Roman" w:hAnsi="Times New Roman"/>
          <w:color w:val="0070C0"/>
        </w:rPr>
        <w:t>7</w:t>
      </w:r>
      <w:r w:rsidR="00194C24" w:rsidRPr="005A0998">
        <w:rPr>
          <w:rFonts w:ascii="Times New Roman" w:hAnsi="Times New Roman"/>
        </w:rPr>
        <w:t xml:space="preserve"> </w:t>
      </w:r>
      <w:r w:rsidR="004A79E3" w:rsidRPr="005A0998">
        <w:rPr>
          <w:rFonts w:ascii="Times New Roman" w:hAnsi="Times New Roman"/>
        </w:rPr>
        <w:t>a</w:t>
      </w:r>
      <w:r w:rsidR="00782C80" w:rsidRPr="005A0998">
        <w:rPr>
          <w:rFonts w:ascii="Times New Roman" w:hAnsi="Times New Roman"/>
        </w:rPr>
        <w:t xml:space="preserve"> and d</w:t>
      </w:r>
      <w:r w:rsidR="004A79E3" w:rsidRPr="005A0998">
        <w:rPr>
          <w:rFonts w:ascii="Times New Roman" w:hAnsi="Times New Roman"/>
        </w:rPr>
        <w:t xml:space="preserve"> and al</w:t>
      </w:r>
      <w:r w:rsidR="00FB595D" w:rsidRPr="005A0998">
        <w:rPr>
          <w:rFonts w:ascii="Times New Roman" w:hAnsi="Times New Roman"/>
        </w:rPr>
        <w:t xml:space="preserve">so on the SEM images from </w:t>
      </w:r>
      <w:r w:rsidR="00FB595D" w:rsidRPr="005A0998">
        <w:rPr>
          <w:rFonts w:ascii="Times New Roman" w:hAnsi="Times New Roman"/>
          <w:color w:val="0070C0"/>
        </w:rPr>
        <w:t xml:space="preserve">Fig. </w:t>
      </w:r>
      <w:r w:rsidR="008F0E6C">
        <w:rPr>
          <w:rFonts w:ascii="Times New Roman" w:hAnsi="Times New Roman"/>
          <w:color w:val="0070C0"/>
        </w:rPr>
        <w:t>8</w:t>
      </w:r>
      <w:r w:rsidR="00194C24" w:rsidRPr="005A0998">
        <w:rPr>
          <w:rFonts w:ascii="Times New Roman" w:hAnsi="Times New Roman"/>
        </w:rPr>
        <w:t xml:space="preserve"> c</w:t>
      </w:r>
      <w:r w:rsidR="004254C6">
        <w:rPr>
          <w:rFonts w:ascii="Times New Roman" w:hAnsi="Times New Roman"/>
          <w:lang w:val="en-US"/>
        </w:rPr>
        <w:t>–</w:t>
      </w:r>
      <w:r w:rsidR="00194C24" w:rsidRPr="005A0998">
        <w:rPr>
          <w:rFonts w:ascii="Times New Roman" w:hAnsi="Times New Roman"/>
        </w:rPr>
        <w:t>e</w:t>
      </w:r>
      <w:r w:rsidR="004A79E3" w:rsidRPr="005A0998">
        <w:rPr>
          <w:rFonts w:ascii="Times New Roman" w:hAnsi="Times New Roman"/>
        </w:rPr>
        <w:t xml:space="preserve">: images show </w:t>
      </w:r>
      <w:r w:rsidR="00820AD0" w:rsidRPr="005A0998">
        <w:rPr>
          <w:rFonts w:ascii="Times New Roman" w:hAnsi="Times New Roman"/>
        </w:rPr>
        <w:t>different contrast with formation of ‘stripes’</w:t>
      </w:r>
      <w:r w:rsidR="00540DDC" w:rsidRPr="005A0998">
        <w:rPr>
          <w:rFonts w:ascii="Times New Roman" w:hAnsi="Times New Roman"/>
        </w:rPr>
        <w:t xml:space="preserve"> within the</w:t>
      </w:r>
      <w:r w:rsidR="003A7BEB" w:rsidRPr="005A0998">
        <w:rPr>
          <w:rFonts w:ascii="Times New Roman" w:hAnsi="Times New Roman"/>
        </w:rPr>
        <w:t xml:space="preserve"> B</w:t>
      </w:r>
      <w:r w:rsidR="003A7BEB" w:rsidRPr="005A0998">
        <w:rPr>
          <w:rFonts w:ascii="Times New Roman" w:hAnsi="Times New Roman"/>
          <w:vertAlign w:val="subscript"/>
        </w:rPr>
        <w:t>4</w:t>
      </w:r>
      <w:r w:rsidR="003A7BEB" w:rsidRPr="005A0998">
        <w:rPr>
          <w:rFonts w:ascii="Times New Roman" w:hAnsi="Times New Roman"/>
        </w:rPr>
        <w:t>C grain</w:t>
      </w:r>
      <w:r w:rsidR="00540DDC" w:rsidRPr="005A0998">
        <w:rPr>
          <w:rFonts w:ascii="Times New Roman" w:hAnsi="Times New Roman"/>
        </w:rPr>
        <w:t>s</w:t>
      </w:r>
      <w:r w:rsidR="003A7BEB" w:rsidRPr="005A0998">
        <w:rPr>
          <w:rFonts w:ascii="Times New Roman" w:hAnsi="Times New Roman"/>
        </w:rPr>
        <w:t>.</w:t>
      </w:r>
      <w:r w:rsidR="00C06011" w:rsidRPr="005A0998">
        <w:rPr>
          <w:rFonts w:ascii="Times New Roman" w:hAnsi="Times New Roman"/>
        </w:rPr>
        <w:t xml:space="preserve"> </w:t>
      </w:r>
      <w:r w:rsidR="00820AD0" w:rsidRPr="005A0998">
        <w:rPr>
          <w:rFonts w:ascii="Times New Roman" w:hAnsi="Times New Roman"/>
        </w:rPr>
        <w:t>The orientation map</w:t>
      </w:r>
      <w:r w:rsidR="00194C24" w:rsidRPr="005A0998">
        <w:rPr>
          <w:rFonts w:ascii="Times New Roman" w:hAnsi="Times New Roman"/>
        </w:rPr>
        <w:t>s</w:t>
      </w:r>
      <w:r w:rsidR="00820AD0" w:rsidRPr="005A0998">
        <w:rPr>
          <w:rFonts w:ascii="Times New Roman" w:hAnsi="Times New Roman"/>
        </w:rPr>
        <w:t xml:space="preserve"> from </w:t>
      </w:r>
      <w:r w:rsidR="00820AD0" w:rsidRPr="005A0998">
        <w:rPr>
          <w:rFonts w:ascii="Times New Roman" w:hAnsi="Times New Roman"/>
          <w:color w:val="0070C0"/>
        </w:rPr>
        <w:t xml:space="preserve">Fig. </w:t>
      </w:r>
      <w:r w:rsidR="008F0E6C">
        <w:rPr>
          <w:rFonts w:ascii="Times New Roman" w:hAnsi="Times New Roman"/>
          <w:color w:val="0070C0"/>
        </w:rPr>
        <w:t>7</w:t>
      </w:r>
      <w:r w:rsidR="00820AD0" w:rsidRPr="005A0998">
        <w:rPr>
          <w:rFonts w:ascii="Times New Roman" w:hAnsi="Times New Roman"/>
        </w:rPr>
        <w:t>b</w:t>
      </w:r>
      <w:r w:rsidR="00782C80" w:rsidRPr="005A0998">
        <w:rPr>
          <w:rFonts w:ascii="Times New Roman" w:hAnsi="Times New Roman"/>
        </w:rPr>
        <w:t>, e and f</w:t>
      </w:r>
      <w:r w:rsidR="00820AD0" w:rsidRPr="005A0998">
        <w:rPr>
          <w:rFonts w:ascii="Times New Roman" w:hAnsi="Times New Roman"/>
        </w:rPr>
        <w:t xml:space="preserve"> obtained through the processing with the </w:t>
      </w:r>
      <w:proofErr w:type="spellStart"/>
      <w:r w:rsidR="00820AD0" w:rsidRPr="005A0998">
        <w:rPr>
          <w:rFonts w:ascii="Times New Roman" w:hAnsi="Times New Roman"/>
        </w:rPr>
        <w:t>NanoMEGAS</w:t>
      </w:r>
      <w:proofErr w:type="spellEnd"/>
      <w:r w:rsidR="00820AD0" w:rsidRPr="005A0998">
        <w:rPr>
          <w:rFonts w:ascii="Times New Roman" w:hAnsi="Times New Roman"/>
        </w:rPr>
        <w:t xml:space="preserve"> software suite</w:t>
      </w:r>
      <w:r w:rsidR="00D628DE">
        <w:rPr>
          <w:rFonts w:ascii="Times New Roman" w:hAnsi="Times New Roman"/>
        </w:rPr>
        <w:t xml:space="preserve"> </w:t>
      </w:r>
      <w:r w:rsidR="00450C7E" w:rsidRPr="005A0998">
        <w:rPr>
          <w:rFonts w:ascii="Times New Roman" w:hAnsi="Times New Roman"/>
        </w:rPr>
        <w:t>indicate</w:t>
      </w:r>
      <w:r w:rsidR="007E6025" w:rsidRPr="005A0998">
        <w:rPr>
          <w:rFonts w:ascii="Times New Roman" w:hAnsi="Times New Roman"/>
        </w:rPr>
        <w:t xml:space="preserve"> that the (</w:t>
      </w:r>
      <w:proofErr w:type="spellStart"/>
      <w:r w:rsidR="007E6025" w:rsidRPr="005A0998">
        <w:rPr>
          <w:rFonts w:ascii="Times New Roman" w:hAnsi="Times New Roman"/>
        </w:rPr>
        <w:t>h</w:t>
      </w:r>
      <w:r w:rsidR="002963D3" w:rsidRPr="005A0998">
        <w:rPr>
          <w:rFonts w:ascii="Times New Roman" w:hAnsi="Times New Roman"/>
        </w:rPr>
        <w:t>kl</w:t>
      </w:r>
      <w:proofErr w:type="spellEnd"/>
      <w:r w:rsidR="002963D3" w:rsidRPr="005A0998">
        <w:rPr>
          <w:rFonts w:ascii="Times New Roman" w:hAnsi="Times New Roman"/>
        </w:rPr>
        <w:t>) orientation of each</w:t>
      </w:r>
      <w:r w:rsidR="007E6025" w:rsidRPr="005A0998">
        <w:rPr>
          <w:rFonts w:ascii="Times New Roman" w:hAnsi="Times New Roman"/>
        </w:rPr>
        <w:t xml:space="preserve"> ‘stripe’ is the same, i.e. it is (-2-1-1), but th</w:t>
      </w:r>
      <w:r w:rsidR="00782C80" w:rsidRPr="005A0998">
        <w:rPr>
          <w:rFonts w:ascii="Times New Roman" w:hAnsi="Times New Roman"/>
        </w:rPr>
        <w:t>ere is a</w:t>
      </w:r>
      <w:r w:rsidR="00DB7D07" w:rsidRPr="005A0998">
        <w:rPr>
          <w:rFonts w:ascii="Times New Roman" w:hAnsi="Times New Roman"/>
        </w:rPr>
        <w:t xml:space="preserve"> rotation (mismatch) with a cer</w:t>
      </w:r>
      <w:r w:rsidR="00782C80" w:rsidRPr="005A0998">
        <w:rPr>
          <w:rFonts w:ascii="Times New Roman" w:hAnsi="Times New Roman"/>
        </w:rPr>
        <w:t>tain angle</w:t>
      </w:r>
      <w:r w:rsidR="007E6025" w:rsidRPr="005A0998">
        <w:rPr>
          <w:rFonts w:ascii="Times New Roman" w:hAnsi="Times New Roman"/>
        </w:rPr>
        <w:t xml:space="preserve"> around the </w:t>
      </w:r>
      <w:r w:rsidR="007E6025" w:rsidRPr="005A0998">
        <w:rPr>
          <w:rFonts w:ascii="Times New Roman" w:hAnsi="Times New Roman"/>
          <w:i/>
        </w:rPr>
        <w:t>c</w:t>
      </w:r>
      <w:r w:rsidR="007E6025" w:rsidRPr="005A0998">
        <w:rPr>
          <w:rFonts w:ascii="Times New Roman" w:hAnsi="Times New Roman"/>
        </w:rPr>
        <w:t xml:space="preserve">-axis </w:t>
      </w:r>
      <w:r w:rsidR="00BF4101" w:rsidRPr="005A0998">
        <w:rPr>
          <w:rFonts w:ascii="Times New Roman" w:hAnsi="Times New Roman"/>
        </w:rPr>
        <w:t xml:space="preserve">between </w:t>
      </w:r>
      <w:r w:rsidR="00820AD0" w:rsidRPr="005A0998">
        <w:rPr>
          <w:rFonts w:ascii="Times New Roman" w:hAnsi="Times New Roman"/>
        </w:rPr>
        <w:t xml:space="preserve">the </w:t>
      </w:r>
      <w:r w:rsidR="002963D3" w:rsidRPr="005A0998">
        <w:rPr>
          <w:rFonts w:ascii="Times New Roman" w:hAnsi="Times New Roman"/>
        </w:rPr>
        <w:t>neighbouring</w:t>
      </w:r>
      <w:r w:rsidR="00BF4101" w:rsidRPr="005A0998">
        <w:rPr>
          <w:rFonts w:ascii="Times New Roman" w:hAnsi="Times New Roman"/>
        </w:rPr>
        <w:t xml:space="preserve"> </w:t>
      </w:r>
      <w:r w:rsidR="00820AD0" w:rsidRPr="005A0998">
        <w:rPr>
          <w:rFonts w:ascii="Times New Roman" w:hAnsi="Times New Roman"/>
        </w:rPr>
        <w:t>‘</w:t>
      </w:r>
      <w:r w:rsidR="00BF4101" w:rsidRPr="005A0998">
        <w:rPr>
          <w:rFonts w:ascii="Times New Roman" w:hAnsi="Times New Roman"/>
        </w:rPr>
        <w:t>stripes</w:t>
      </w:r>
      <w:r w:rsidR="00820AD0" w:rsidRPr="005A0998">
        <w:rPr>
          <w:rFonts w:ascii="Times New Roman" w:hAnsi="Times New Roman"/>
        </w:rPr>
        <w:t>’</w:t>
      </w:r>
      <w:r w:rsidR="009A319E" w:rsidRPr="005A0998">
        <w:rPr>
          <w:rFonts w:ascii="Times New Roman" w:hAnsi="Times New Roman"/>
        </w:rPr>
        <w:t xml:space="preserve"> coloured with</w:t>
      </w:r>
      <w:r w:rsidR="00782C80" w:rsidRPr="005A0998">
        <w:rPr>
          <w:rFonts w:ascii="Times New Roman" w:hAnsi="Times New Roman"/>
        </w:rPr>
        <w:t xml:space="preserve"> different colours for easy visualization. </w:t>
      </w:r>
      <w:r w:rsidR="009A319E" w:rsidRPr="005A0998">
        <w:rPr>
          <w:rFonts w:ascii="Times New Roman" w:hAnsi="Times New Roman"/>
        </w:rPr>
        <w:t xml:space="preserve"> The</w:t>
      </w:r>
      <w:r w:rsidR="002963D3" w:rsidRPr="005A0998">
        <w:rPr>
          <w:rFonts w:ascii="Times New Roman" w:hAnsi="Times New Roman"/>
        </w:rPr>
        <w:t xml:space="preserve"> </w:t>
      </w:r>
      <w:r w:rsidR="009A319E" w:rsidRPr="005A0998">
        <w:rPr>
          <w:rFonts w:ascii="Times New Roman" w:hAnsi="Times New Roman"/>
        </w:rPr>
        <w:t>m</w:t>
      </w:r>
      <w:r w:rsidR="00820AD0" w:rsidRPr="005A0998">
        <w:rPr>
          <w:rFonts w:ascii="Times New Roman" w:hAnsi="Times New Roman"/>
        </w:rPr>
        <w:t>ismatch</w:t>
      </w:r>
      <w:r w:rsidR="00782C80" w:rsidRPr="005A0998">
        <w:rPr>
          <w:rFonts w:ascii="Times New Roman" w:hAnsi="Times New Roman"/>
        </w:rPr>
        <w:t xml:space="preserve"> </w:t>
      </w:r>
      <w:r w:rsidR="00896DDB" w:rsidRPr="005A0998">
        <w:rPr>
          <w:rFonts w:ascii="Times New Roman" w:hAnsi="Times New Roman"/>
        </w:rPr>
        <w:t>angle is in most cases around 73</w:t>
      </w:r>
      <w:r w:rsidR="00DF01D5" w:rsidRPr="005A0998">
        <w:rPr>
          <w:rFonts w:ascii="Times New Roman" w:hAnsi="Times New Roman"/>
        </w:rPr>
        <w:t> </w:t>
      </w:r>
      <w:r w:rsidR="00782C80" w:rsidRPr="005A0998">
        <w:rPr>
          <w:rFonts w:ascii="Times New Roman" w:hAnsi="Times New Roman"/>
        </w:rPr>
        <w:sym w:font="Symbol" w:char="F0B0"/>
      </w:r>
      <w:r w:rsidR="00782C80" w:rsidRPr="005A0998">
        <w:rPr>
          <w:rFonts w:ascii="Times New Roman" w:hAnsi="Times New Roman"/>
        </w:rPr>
        <w:t xml:space="preserve"> </w:t>
      </w:r>
      <w:r w:rsidR="00DB7D07" w:rsidRPr="005A0998">
        <w:rPr>
          <w:rFonts w:ascii="Times New Roman" w:hAnsi="Times New Roman"/>
        </w:rPr>
        <w:t xml:space="preserve">(Fig. 6 b, c, twin denoted </w:t>
      </w:r>
      <w:r w:rsidR="00DB7D07" w:rsidRPr="005A0998">
        <w:rPr>
          <w:rFonts w:ascii="Times New Roman" w:hAnsi="Times New Roman"/>
          <w:i/>
          <w:iCs/>
        </w:rPr>
        <w:t>I2</w:t>
      </w:r>
      <w:r w:rsidR="00DB7D07" w:rsidRPr="005A0998">
        <w:rPr>
          <w:rFonts w:ascii="Times New Roman" w:hAnsi="Times New Roman"/>
        </w:rPr>
        <w:t xml:space="preserve">) </w:t>
      </w:r>
      <w:r w:rsidR="00782C80" w:rsidRPr="005A0998">
        <w:rPr>
          <w:rFonts w:ascii="Times New Roman" w:hAnsi="Times New Roman"/>
        </w:rPr>
        <w:t>and this is in good agreement with literature data [</w:t>
      </w:r>
      <w:r w:rsidR="003E0590" w:rsidRPr="005A0998">
        <w:rPr>
          <w:rFonts w:ascii="Times New Roman" w:hAnsi="Times New Roman"/>
          <w:color w:val="0070C0"/>
        </w:rPr>
        <w:t>14, 18</w:t>
      </w:r>
      <w:r w:rsidR="003E0590" w:rsidRPr="005A0998">
        <w:rPr>
          <w:rFonts w:ascii="Times New Roman" w:hAnsi="Times New Roman"/>
        </w:rPr>
        <w:t>]</w:t>
      </w:r>
      <w:r w:rsidR="00DC65C7" w:rsidRPr="005A0998">
        <w:rPr>
          <w:rFonts w:ascii="Times New Roman" w:hAnsi="Times New Roman"/>
        </w:rPr>
        <w:t>.</w:t>
      </w:r>
      <w:r w:rsidR="00BF4101" w:rsidRPr="005A0998">
        <w:rPr>
          <w:rFonts w:ascii="Times New Roman" w:hAnsi="Times New Roman"/>
        </w:rPr>
        <w:t xml:space="preserve"> </w:t>
      </w:r>
      <w:r w:rsidR="00447E14" w:rsidRPr="005A0998">
        <w:rPr>
          <w:rFonts w:ascii="Times New Roman" w:hAnsi="Times New Roman"/>
        </w:rPr>
        <w:t>T</w:t>
      </w:r>
      <w:r w:rsidR="00BF4101" w:rsidRPr="005A0998">
        <w:rPr>
          <w:rFonts w:ascii="Times New Roman" w:hAnsi="Times New Roman"/>
        </w:rPr>
        <w:t xml:space="preserve">he twinning plane is of the </w:t>
      </w:r>
      <w:r w:rsidR="00820AD0" w:rsidRPr="005A0998">
        <w:rPr>
          <w:rFonts w:ascii="Times New Roman" w:hAnsi="Times New Roman"/>
        </w:rPr>
        <w:t>(100)</w:t>
      </w:r>
      <w:r w:rsidR="00DF01D5" w:rsidRPr="005A0998">
        <w:rPr>
          <w:rFonts w:ascii="Times New Roman" w:hAnsi="Times New Roman"/>
        </w:rPr>
        <w:t>–</w:t>
      </w:r>
      <w:r w:rsidR="00BF4101" w:rsidRPr="005A0998">
        <w:rPr>
          <w:rFonts w:ascii="Times New Roman" w:hAnsi="Times New Roman"/>
        </w:rPr>
        <w:t>type</w:t>
      </w:r>
      <w:r w:rsidR="00DB7D07" w:rsidRPr="005A0998">
        <w:rPr>
          <w:rFonts w:ascii="Times New Roman" w:hAnsi="Times New Roman"/>
        </w:rPr>
        <w:t>. Interesting is that the mismatch angle in some cases (</w:t>
      </w:r>
      <w:r w:rsidR="00DB7D07" w:rsidRPr="005A0998">
        <w:rPr>
          <w:rFonts w:ascii="Times New Roman" w:hAnsi="Times New Roman"/>
          <w:color w:val="0070C0"/>
        </w:rPr>
        <w:t xml:space="preserve">Fig. </w:t>
      </w:r>
      <w:r w:rsidR="008F0E6C">
        <w:rPr>
          <w:rFonts w:ascii="Times New Roman" w:hAnsi="Times New Roman"/>
          <w:color w:val="0070C0"/>
        </w:rPr>
        <w:t>7</w:t>
      </w:r>
      <w:r w:rsidR="00DB7D07" w:rsidRPr="005A0998">
        <w:rPr>
          <w:rFonts w:ascii="Times New Roman" w:hAnsi="Times New Roman"/>
        </w:rPr>
        <w:t xml:space="preserve"> b, c, twin</w:t>
      </w:r>
      <w:r w:rsidR="00DB7D07" w:rsidRPr="005A0998">
        <w:rPr>
          <w:rFonts w:ascii="Times New Roman" w:hAnsi="Times New Roman"/>
          <w:i/>
          <w:iCs/>
        </w:rPr>
        <w:t xml:space="preserve"> I</w:t>
      </w:r>
      <w:r w:rsidR="00DF01D5" w:rsidRPr="005A0998">
        <w:rPr>
          <w:rFonts w:ascii="Times New Roman" w:hAnsi="Times New Roman"/>
          <w:i/>
          <w:iCs/>
        </w:rPr>
        <w:t>1</w:t>
      </w:r>
      <w:r w:rsidR="00DB7D07" w:rsidRPr="005A0998">
        <w:rPr>
          <w:rFonts w:ascii="Times New Roman" w:hAnsi="Times New Roman"/>
        </w:rPr>
        <w:t xml:space="preserve">) can take </w:t>
      </w:r>
      <w:r w:rsidR="00A508FC" w:rsidRPr="005A0998">
        <w:rPr>
          <w:rFonts w:ascii="Times New Roman" w:hAnsi="Times New Roman"/>
        </w:rPr>
        <w:t xml:space="preserve">significantly lower </w:t>
      </w:r>
      <w:r w:rsidR="00DB7D07" w:rsidRPr="005A0998">
        <w:rPr>
          <w:rFonts w:ascii="Times New Roman" w:hAnsi="Times New Roman"/>
        </w:rPr>
        <w:t>values</w:t>
      </w:r>
      <w:r w:rsidR="00A508FC" w:rsidRPr="005A0998">
        <w:rPr>
          <w:rFonts w:ascii="Times New Roman" w:hAnsi="Times New Roman"/>
        </w:rPr>
        <w:t>,</w:t>
      </w:r>
      <w:r w:rsidR="00DB7D07" w:rsidRPr="005A0998">
        <w:rPr>
          <w:rFonts w:ascii="Times New Roman" w:hAnsi="Times New Roman"/>
        </w:rPr>
        <w:t xml:space="preserve"> around 66 </w:t>
      </w:r>
      <w:r w:rsidR="00DB7D07" w:rsidRPr="005A0998">
        <w:rPr>
          <w:rFonts w:ascii="Times New Roman" w:hAnsi="Times New Roman"/>
        </w:rPr>
        <w:sym w:font="Symbol" w:char="F0B0"/>
      </w:r>
      <w:r w:rsidR="00DB7D07" w:rsidRPr="005A0998">
        <w:rPr>
          <w:rFonts w:ascii="Times New Roman" w:hAnsi="Times New Roman"/>
        </w:rPr>
        <w:t xml:space="preserve">. To authors best knowledge, such twins were not reported </w:t>
      </w:r>
      <w:r w:rsidR="00C70F38" w:rsidRPr="005A0998">
        <w:rPr>
          <w:rFonts w:ascii="Times New Roman" w:hAnsi="Times New Roman"/>
        </w:rPr>
        <w:t>and they were present in hot</w:t>
      </w:r>
      <w:r w:rsidR="00DB7D07" w:rsidRPr="005A0998">
        <w:rPr>
          <w:rFonts w:ascii="Times New Roman" w:hAnsi="Times New Roman"/>
        </w:rPr>
        <w:t xml:space="preserve"> bent specimens</w:t>
      </w:r>
      <w:r w:rsidR="008037D3" w:rsidRPr="005A0998">
        <w:rPr>
          <w:rFonts w:ascii="Times New Roman" w:hAnsi="Times New Roman"/>
        </w:rPr>
        <w:t xml:space="preserve"> (</w:t>
      </w:r>
      <w:r w:rsidR="008037D3" w:rsidRPr="005A0998">
        <w:rPr>
          <w:rFonts w:ascii="Times New Roman" w:hAnsi="Times New Roman"/>
        </w:rPr>
        <w:sym w:font="Symbol" w:char="F0B3"/>
      </w:r>
      <w:r w:rsidR="008037D3" w:rsidRPr="005A0998">
        <w:rPr>
          <w:rFonts w:ascii="Times New Roman" w:hAnsi="Times New Roman"/>
        </w:rPr>
        <w:t xml:space="preserve"> 1000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8037D3" w:rsidRPr="005A0998">
        <w:rPr>
          <w:rFonts w:ascii="Times New Roman" w:hAnsi="Times New Roman"/>
        </w:rPr>
        <w:t>)</w:t>
      </w:r>
      <w:r w:rsidR="00DB7D07" w:rsidRPr="005A0998">
        <w:rPr>
          <w:rFonts w:ascii="Times New Roman" w:hAnsi="Times New Roman"/>
        </w:rPr>
        <w:t>.</w:t>
      </w:r>
      <w:r w:rsidR="00A508FC" w:rsidRPr="005A0998">
        <w:rPr>
          <w:rFonts w:ascii="Times New Roman" w:hAnsi="Times New Roman"/>
        </w:rPr>
        <w:t xml:space="preserve"> Further investigations are necessary to assess the mechanism and conditions for their formation and the structural details</w:t>
      </w:r>
      <w:r w:rsidR="00C70F38" w:rsidRPr="005A0998">
        <w:rPr>
          <w:rFonts w:ascii="Times New Roman" w:hAnsi="Times New Roman"/>
        </w:rPr>
        <w:t xml:space="preserve"> and model</w:t>
      </w:r>
      <w:r w:rsidR="00A508FC" w:rsidRPr="005A0998">
        <w:rPr>
          <w:rFonts w:ascii="Times New Roman" w:hAnsi="Times New Roman"/>
        </w:rPr>
        <w:t>.</w:t>
      </w:r>
    </w:p>
    <w:p w:rsidR="006B1115" w:rsidRPr="005A0998" w:rsidRDefault="00FD459B" w:rsidP="00C937BA">
      <w:pPr>
        <w:tabs>
          <w:tab w:val="left" w:pos="1276"/>
        </w:tabs>
        <w:spacing w:line="360" w:lineRule="auto"/>
        <w:jc w:val="both"/>
        <w:rPr>
          <w:rFonts w:ascii="Times New Roman" w:hAnsi="Times New Roman"/>
        </w:rPr>
      </w:pPr>
      <w:r w:rsidRPr="003C5360">
        <w:rPr>
          <w:rFonts w:ascii="Times New Roman" w:hAnsi="Times New Roman"/>
          <w:color w:val="FF0000"/>
        </w:rPr>
        <w:t>Our e</w:t>
      </w:r>
      <w:r w:rsidR="00A508FC" w:rsidRPr="003C5360">
        <w:rPr>
          <w:rFonts w:ascii="Times New Roman" w:hAnsi="Times New Roman"/>
          <w:color w:val="FF0000"/>
        </w:rPr>
        <w:t xml:space="preserve">xperiment clearly reveals </w:t>
      </w:r>
      <w:r w:rsidR="003A7BEB" w:rsidRPr="003C5360">
        <w:rPr>
          <w:rFonts w:ascii="Times New Roman" w:hAnsi="Times New Roman"/>
          <w:color w:val="FF0000"/>
        </w:rPr>
        <w:t>twins within B</w:t>
      </w:r>
      <w:r w:rsidR="003A7BEB" w:rsidRPr="003C5360">
        <w:rPr>
          <w:rFonts w:ascii="Times New Roman" w:hAnsi="Times New Roman"/>
          <w:color w:val="FF0000"/>
          <w:vertAlign w:val="subscript"/>
        </w:rPr>
        <w:t>4</w:t>
      </w:r>
      <w:r w:rsidR="00CC2872" w:rsidRPr="003C5360">
        <w:rPr>
          <w:rFonts w:ascii="Times New Roman" w:hAnsi="Times New Roman"/>
          <w:color w:val="FF0000"/>
        </w:rPr>
        <w:t>C grains</w:t>
      </w:r>
      <w:r w:rsidR="00F744CA" w:rsidRPr="003C5360">
        <w:rPr>
          <w:rFonts w:ascii="Times New Roman" w:hAnsi="Times New Roman"/>
          <w:color w:val="FF0000"/>
        </w:rPr>
        <w:t xml:space="preserve">. Twins </w:t>
      </w:r>
      <w:r w:rsidR="00A508FC" w:rsidRPr="003C5360">
        <w:rPr>
          <w:rFonts w:ascii="Times New Roman" w:hAnsi="Times New Roman"/>
          <w:color w:val="FF0000"/>
        </w:rPr>
        <w:t>can take different mismatch angles</w:t>
      </w:r>
      <w:r w:rsidR="00CC2872" w:rsidRPr="003C5360">
        <w:rPr>
          <w:rFonts w:ascii="Times New Roman" w:hAnsi="Times New Roman"/>
          <w:color w:val="FF0000"/>
        </w:rPr>
        <w:t>.</w:t>
      </w:r>
      <w:r w:rsidR="00A508FC" w:rsidRPr="003C5360">
        <w:rPr>
          <w:rFonts w:ascii="Times New Roman" w:hAnsi="Times New Roman"/>
          <w:color w:val="FF0000"/>
        </w:rPr>
        <w:t xml:space="preserve"> </w:t>
      </w:r>
      <w:r w:rsidR="00C70F38" w:rsidRPr="005A0998">
        <w:rPr>
          <w:rFonts w:ascii="Times New Roman" w:hAnsi="Times New Roman"/>
        </w:rPr>
        <w:t>The twins</w:t>
      </w:r>
      <w:r w:rsidR="00896DDB" w:rsidRPr="005A0998">
        <w:rPr>
          <w:rFonts w:ascii="Times New Roman" w:hAnsi="Times New Roman"/>
        </w:rPr>
        <w:t xml:space="preserve"> with a mismatch angle around 73</w:t>
      </w:r>
      <w:r w:rsidR="00DF01D5" w:rsidRPr="005A0998">
        <w:rPr>
          <w:rFonts w:ascii="Times New Roman" w:hAnsi="Times New Roman"/>
        </w:rPr>
        <w:t> </w:t>
      </w:r>
      <w:r w:rsidR="00DF01D5" w:rsidRPr="005A0998">
        <w:rPr>
          <w:rFonts w:ascii="Times New Roman" w:hAnsi="Times New Roman"/>
        </w:rPr>
        <w:sym w:font="Symbol" w:char="F0B0"/>
      </w:r>
      <w:r w:rsidR="00C70F38" w:rsidRPr="005A0998">
        <w:rPr>
          <w:rFonts w:ascii="Times New Roman" w:hAnsi="Times New Roman"/>
        </w:rPr>
        <w:t>, symmetric or asymmetric</w:t>
      </w:r>
      <w:r w:rsidR="008037D3" w:rsidRPr="005A0998">
        <w:rPr>
          <w:rFonts w:ascii="Times New Roman" w:hAnsi="Times New Roman"/>
        </w:rPr>
        <w:t xml:space="preserve"> [</w:t>
      </w:r>
      <w:r w:rsidR="003E0590" w:rsidRPr="005A0998">
        <w:rPr>
          <w:rFonts w:ascii="Times New Roman" w:hAnsi="Times New Roman"/>
          <w:color w:val="0070C0"/>
          <w:lang w:val="en-US"/>
        </w:rPr>
        <w:t>14</w:t>
      </w:r>
      <w:r w:rsidR="008037D3" w:rsidRPr="005A0998">
        <w:rPr>
          <w:rFonts w:ascii="Times New Roman" w:hAnsi="Times New Roman"/>
        </w:rPr>
        <w:t>]</w:t>
      </w:r>
      <w:r w:rsidR="00C70F38" w:rsidRPr="005A0998">
        <w:rPr>
          <w:rFonts w:ascii="Times New Roman" w:hAnsi="Times New Roman"/>
        </w:rPr>
        <w:t xml:space="preserve"> are considered the result of kinetic effects and atomic diffusivity at high temperatures where the growth twins are formed.</w:t>
      </w:r>
      <w:r w:rsidR="00981878" w:rsidRPr="005A0998">
        <w:rPr>
          <w:rFonts w:ascii="Times New Roman" w:hAnsi="Times New Roman"/>
        </w:rPr>
        <w:t xml:space="preserve"> </w:t>
      </w:r>
      <w:r w:rsidR="005D725E" w:rsidRPr="005A0998">
        <w:rPr>
          <w:rFonts w:ascii="Times New Roman" w:hAnsi="Times New Roman"/>
        </w:rPr>
        <w:t>Formation of multiple p</w:t>
      </w:r>
      <w:r w:rsidR="00981878" w:rsidRPr="005A0998">
        <w:rPr>
          <w:rFonts w:ascii="Times New Roman" w:hAnsi="Times New Roman"/>
        </w:rPr>
        <w:t>arallel twin</w:t>
      </w:r>
      <w:r w:rsidR="005D725E" w:rsidRPr="005A0998">
        <w:rPr>
          <w:rFonts w:ascii="Times New Roman" w:hAnsi="Times New Roman"/>
        </w:rPr>
        <w:t>s</w:t>
      </w:r>
      <w:r w:rsidR="006048D6" w:rsidRPr="005A0998">
        <w:rPr>
          <w:rFonts w:ascii="Times New Roman" w:hAnsi="Times New Roman"/>
        </w:rPr>
        <w:t xml:space="preserve">, </w:t>
      </w:r>
      <w:r w:rsidR="00981878" w:rsidRPr="005A0998">
        <w:rPr>
          <w:rFonts w:ascii="Times New Roman" w:hAnsi="Times New Roman"/>
        </w:rPr>
        <w:t xml:space="preserve">their </w:t>
      </w:r>
      <w:r w:rsidR="006048D6" w:rsidRPr="005A0998">
        <w:rPr>
          <w:rFonts w:ascii="Times New Roman" w:hAnsi="Times New Roman"/>
        </w:rPr>
        <w:t xml:space="preserve">anisotropic growth and thickening was observed also for other materials such as </w:t>
      </w:r>
      <w:proofErr w:type="spellStart"/>
      <w:r w:rsidR="006048D6" w:rsidRPr="005A0998">
        <w:rPr>
          <w:rFonts w:ascii="Times New Roman" w:hAnsi="Times New Roman"/>
        </w:rPr>
        <w:t>BeO</w:t>
      </w:r>
      <w:proofErr w:type="spellEnd"/>
      <w:r w:rsidR="006048D6" w:rsidRPr="005A0998">
        <w:rPr>
          <w:rFonts w:ascii="Times New Roman" w:hAnsi="Times New Roman"/>
        </w:rPr>
        <w:t>-doped MgAl</w:t>
      </w:r>
      <w:r w:rsidR="006048D6" w:rsidRPr="005A0998">
        <w:rPr>
          <w:rFonts w:ascii="Times New Roman" w:hAnsi="Times New Roman"/>
          <w:vertAlign w:val="subscript"/>
        </w:rPr>
        <w:t>2</w:t>
      </w:r>
      <w:r w:rsidR="006048D6" w:rsidRPr="005A0998">
        <w:rPr>
          <w:rFonts w:ascii="Times New Roman" w:hAnsi="Times New Roman"/>
        </w:rPr>
        <w:t>O</w:t>
      </w:r>
      <w:r w:rsidR="006048D6" w:rsidRPr="005A0998">
        <w:rPr>
          <w:rFonts w:ascii="Times New Roman" w:hAnsi="Times New Roman"/>
          <w:vertAlign w:val="subscript"/>
        </w:rPr>
        <w:t>4</w:t>
      </w:r>
      <w:r w:rsidR="006048D6" w:rsidRPr="005A0998">
        <w:rPr>
          <w:rFonts w:ascii="Times New Roman" w:hAnsi="Times New Roman"/>
        </w:rPr>
        <w:t xml:space="preserve"> </w:t>
      </w:r>
      <w:r w:rsidR="002730B1" w:rsidRPr="005A0998">
        <w:rPr>
          <w:rFonts w:ascii="Times New Roman" w:hAnsi="Times New Roman"/>
        </w:rPr>
        <w:t>spinel [</w:t>
      </w:r>
      <w:r w:rsidR="003E0590" w:rsidRPr="005A0998">
        <w:rPr>
          <w:rFonts w:ascii="Times New Roman" w:hAnsi="Times New Roman"/>
          <w:color w:val="0070C0"/>
        </w:rPr>
        <w:t>23</w:t>
      </w:r>
      <w:r w:rsidR="002730B1" w:rsidRPr="005A0998">
        <w:rPr>
          <w:rFonts w:ascii="Times New Roman" w:hAnsi="Times New Roman"/>
        </w:rPr>
        <w:t>].</w:t>
      </w:r>
      <w:r w:rsidR="005E3742" w:rsidRPr="005A0998">
        <w:rPr>
          <w:rFonts w:ascii="Times New Roman" w:hAnsi="Times New Roman"/>
        </w:rPr>
        <w:t xml:space="preserve"> It was</w:t>
      </w:r>
      <w:r w:rsidR="00CF78F0" w:rsidRPr="005A0998">
        <w:rPr>
          <w:rFonts w:ascii="Times New Roman" w:hAnsi="Times New Roman"/>
        </w:rPr>
        <w:t xml:space="preserve"> emphasize</w:t>
      </w:r>
      <w:r w:rsidR="005E3742" w:rsidRPr="005A0998">
        <w:rPr>
          <w:rFonts w:ascii="Times New Roman" w:hAnsi="Times New Roman"/>
        </w:rPr>
        <w:t>d</w:t>
      </w:r>
      <w:r w:rsidR="00CF78F0" w:rsidRPr="005A0998">
        <w:rPr>
          <w:rFonts w:ascii="Times New Roman" w:hAnsi="Times New Roman"/>
        </w:rPr>
        <w:t xml:space="preserve"> that the presence of the liquid phase and its enhancement due to the addition of </w:t>
      </w:r>
      <w:r w:rsidR="00C937BA">
        <w:rPr>
          <w:rFonts w:ascii="Times New Roman" w:hAnsi="Times New Roman"/>
        </w:rPr>
        <w:t>beryllium</w:t>
      </w:r>
      <w:r w:rsidR="00CF78F0" w:rsidRPr="005A0998">
        <w:rPr>
          <w:rFonts w:ascii="Times New Roman" w:hAnsi="Times New Roman"/>
        </w:rPr>
        <w:t xml:space="preserve"> promotes non-equilibrium growth conditions leading to exaggerated growth and twinning of the grains. In the case of B</w:t>
      </w:r>
      <w:r w:rsidR="00CF78F0" w:rsidRPr="005A0998">
        <w:rPr>
          <w:rFonts w:ascii="Times New Roman" w:hAnsi="Times New Roman"/>
          <w:vertAlign w:val="subscript"/>
        </w:rPr>
        <w:t>4</w:t>
      </w:r>
      <w:r w:rsidR="00CF78F0" w:rsidRPr="005A0998">
        <w:rPr>
          <w:rFonts w:ascii="Times New Roman" w:hAnsi="Times New Roman"/>
        </w:rPr>
        <w:t>C</w:t>
      </w:r>
      <w:r w:rsidR="004254C6">
        <w:rPr>
          <w:rFonts w:ascii="Times New Roman" w:hAnsi="Times New Roman"/>
          <w:lang w:val="en-US"/>
        </w:rPr>
        <w:t>–</w:t>
      </w:r>
      <w:r w:rsidR="00CF78F0" w:rsidRPr="005A0998">
        <w:rPr>
          <w:rFonts w:ascii="Times New Roman" w:hAnsi="Times New Roman"/>
        </w:rPr>
        <w:t>Pt</w:t>
      </w:r>
      <w:r w:rsidR="00254D92" w:rsidRPr="005A0998">
        <w:rPr>
          <w:rFonts w:ascii="Times New Roman" w:hAnsi="Times New Roman"/>
        </w:rPr>
        <w:t>, if Pt is assimilated with a flux,</w:t>
      </w:r>
      <w:r w:rsidR="00801756" w:rsidRPr="005A0998">
        <w:rPr>
          <w:rFonts w:ascii="Times New Roman" w:hAnsi="Times New Roman"/>
        </w:rPr>
        <w:t xml:space="preserve"> the</w:t>
      </w:r>
      <w:r w:rsidR="00254D92" w:rsidRPr="005A0998">
        <w:rPr>
          <w:rFonts w:ascii="Times New Roman" w:hAnsi="Times New Roman"/>
        </w:rPr>
        <w:t xml:space="preserve"> growth scenario proposed for MgAl</w:t>
      </w:r>
      <w:r w:rsidR="00254D92" w:rsidRPr="005A0998">
        <w:rPr>
          <w:rFonts w:ascii="Times New Roman" w:hAnsi="Times New Roman"/>
          <w:vertAlign w:val="subscript"/>
        </w:rPr>
        <w:t>2</w:t>
      </w:r>
      <w:r w:rsidR="00254D92" w:rsidRPr="005A0998">
        <w:rPr>
          <w:rFonts w:ascii="Times New Roman" w:hAnsi="Times New Roman"/>
        </w:rPr>
        <w:t>O</w:t>
      </w:r>
      <w:r w:rsidR="00254D92" w:rsidRPr="005A0998">
        <w:rPr>
          <w:rFonts w:ascii="Times New Roman" w:hAnsi="Times New Roman"/>
          <w:vertAlign w:val="subscript"/>
        </w:rPr>
        <w:t>4</w:t>
      </w:r>
      <w:r w:rsidR="00254D92" w:rsidRPr="005A0998">
        <w:rPr>
          <w:rFonts w:ascii="Times New Roman" w:hAnsi="Times New Roman"/>
        </w:rPr>
        <w:t xml:space="preserve"> can be considered, although further investigations are needed.</w:t>
      </w:r>
      <w:r w:rsidR="00CF78F0" w:rsidRPr="005A0998">
        <w:rPr>
          <w:rFonts w:ascii="Times New Roman" w:hAnsi="Times New Roman"/>
        </w:rPr>
        <w:t xml:space="preserve"> </w:t>
      </w:r>
      <w:r w:rsidR="00254D92" w:rsidRPr="005A0998">
        <w:rPr>
          <w:rFonts w:ascii="Times New Roman" w:hAnsi="Times New Roman"/>
        </w:rPr>
        <w:t>On the other hand, v</w:t>
      </w:r>
      <w:r w:rsidR="00C70F38" w:rsidRPr="005A0998">
        <w:rPr>
          <w:rFonts w:ascii="Times New Roman" w:hAnsi="Times New Roman"/>
        </w:rPr>
        <w:t>ery different mismatch angles</w:t>
      </w:r>
      <w:r w:rsidR="00254D92" w:rsidRPr="005A0998">
        <w:rPr>
          <w:rFonts w:ascii="Times New Roman" w:hAnsi="Times New Roman"/>
        </w:rPr>
        <w:t xml:space="preserve"> of the twins in the B</w:t>
      </w:r>
      <w:r w:rsidR="00254D92" w:rsidRPr="005A0998">
        <w:rPr>
          <w:rFonts w:ascii="Times New Roman" w:hAnsi="Times New Roman"/>
          <w:vertAlign w:val="subscript"/>
        </w:rPr>
        <w:t>4</w:t>
      </w:r>
      <w:r w:rsidR="00254D92" w:rsidRPr="005A0998">
        <w:rPr>
          <w:rFonts w:ascii="Times New Roman" w:hAnsi="Times New Roman"/>
        </w:rPr>
        <w:t>C</w:t>
      </w:r>
      <w:r w:rsidR="004254C6">
        <w:rPr>
          <w:rFonts w:ascii="Times New Roman" w:hAnsi="Times New Roman"/>
          <w:lang w:val="en-US"/>
        </w:rPr>
        <w:t>–</w:t>
      </w:r>
      <w:r w:rsidR="00254D92" w:rsidRPr="005A0998">
        <w:rPr>
          <w:rFonts w:ascii="Times New Roman" w:hAnsi="Times New Roman"/>
        </w:rPr>
        <w:t>Pt sample,</w:t>
      </w:r>
      <w:r w:rsidR="00C70F38" w:rsidRPr="005A0998">
        <w:rPr>
          <w:rFonts w:ascii="Times New Roman" w:hAnsi="Times New Roman"/>
        </w:rPr>
        <w:t xml:space="preserve"> may </w:t>
      </w:r>
      <w:r w:rsidR="00C70F38" w:rsidRPr="005A0998">
        <w:rPr>
          <w:rFonts w:ascii="Times New Roman" w:hAnsi="Times New Roman"/>
        </w:rPr>
        <w:lastRenderedPageBreak/>
        <w:t>promote the idea that twins with a mismatch angle of 66</w:t>
      </w:r>
      <w:r w:rsidR="00DF01D5" w:rsidRPr="005A0998">
        <w:rPr>
          <w:rFonts w:ascii="Times New Roman" w:hAnsi="Times New Roman"/>
        </w:rPr>
        <w:t> </w:t>
      </w:r>
      <w:r w:rsidR="00DF01D5" w:rsidRPr="005A0998">
        <w:rPr>
          <w:rFonts w:ascii="Times New Roman" w:hAnsi="Times New Roman"/>
        </w:rPr>
        <w:sym w:font="Symbol" w:char="F0B0"/>
      </w:r>
      <w:r w:rsidR="00C70F38" w:rsidRPr="005A0998">
        <w:rPr>
          <w:rFonts w:ascii="Times New Roman" w:hAnsi="Times New Roman"/>
        </w:rPr>
        <w:t xml:space="preserve"> are</w:t>
      </w:r>
      <w:r w:rsidR="006B1115" w:rsidRPr="005A0998">
        <w:rPr>
          <w:rFonts w:ascii="Times New Roman" w:hAnsi="Times New Roman"/>
        </w:rPr>
        <w:t xml:space="preserve"> not growth twins and they are</w:t>
      </w:r>
      <w:r w:rsidR="00C70F38" w:rsidRPr="005A0998">
        <w:rPr>
          <w:rFonts w:ascii="Times New Roman" w:hAnsi="Times New Roman"/>
        </w:rPr>
        <w:t xml:space="preserve"> the consequence of </w:t>
      </w:r>
      <w:r w:rsidR="00BF6B04" w:rsidRPr="005A0998">
        <w:rPr>
          <w:rFonts w:ascii="Times New Roman" w:hAnsi="Times New Roman"/>
        </w:rPr>
        <w:t xml:space="preserve">the </w:t>
      </w:r>
      <w:r w:rsidR="00C70F38" w:rsidRPr="005A0998">
        <w:rPr>
          <w:rFonts w:ascii="Times New Roman" w:hAnsi="Times New Roman"/>
        </w:rPr>
        <w:t>bending load</w:t>
      </w:r>
      <w:r w:rsidR="006B1115" w:rsidRPr="005A0998">
        <w:rPr>
          <w:rFonts w:ascii="Times New Roman" w:hAnsi="Times New Roman"/>
        </w:rPr>
        <w:t xml:space="preserve"> application.</w:t>
      </w:r>
      <w:r w:rsidR="00A1011D" w:rsidRPr="005A0998">
        <w:rPr>
          <w:rFonts w:ascii="Times New Roman" w:hAnsi="Times New Roman"/>
        </w:rPr>
        <w:t xml:space="preserve"> It appears that the ratio between twins with angles of 73</w:t>
      </w:r>
      <w:r w:rsidR="00DF01D5" w:rsidRPr="005A0998">
        <w:rPr>
          <w:rFonts w:ascii="Times New Roman" w:hAnsi="Times New Roman"/>
        </w:rPr>
        <w:t> </w:t>
      </w:r>
      <w:r w:rsidR="00DF01D5" w:rsidRPr="005A0998">
        <w:rPr>
          <w:rFonts w:ascii="Times New Roman" w:hAnsi="Times New Roman"/>
        </w:rPr>
        <w:sym w:font="Symbol" w:char="F0B0"/>
      </w:r>
      <w:r w:rsidR="00A1011D" w:rsidRPr="005A0998">
        <w:rPr>
          <w:rFonts w:ascii="Times New Roman" w:hAnsi="Times New Roman"/>
        </w:rPr>
        <w:t xml:space="preserve"> and 66</w:t>
      </w:r>
      <w:r w:rsidR="00DF01D5" w:rsidRPr="005A0998">
        <w:rPr>
          <w:rFonts w:ascii="Times New Roman" w:hAnsi="Times New Roman"/>
        </w:rPr>
        <w:t> </w:t>
      </w:r>
      <w:r w:rsidR="00DF01D5" w:rsidRPr="005A0998">
        <w:rPr>
          <w:rFonts w:ascii="Times New Roman" w:hAnsi="Times New Roman"/>
        </w:rPr>
        <w:sym w:font="Symbol" w:char="F0B0"/>
      </w:r>
      <w:r w:rsidR="00A1011D" w:rsidRPr="005A0998">
        <w:rPr>
          <w:rFonts w:ascii="Times New Roman" w:hAnsi="Times New Roman"/>
        </w:rPr>
        <w:t xml:space="preserve"> is a subject of statistical scattering and the amount of the </w:t>
      </w:r>
      <w:r w:rsidR="00F744BB" w:rsidRPr="005A0998">
        <w:rPr>
          <w:rFonts w:ascii="Times New Roman" w:hAnsi="Times New Roman"/>
        </w:rPr>
        <w:t>later likely increases for higher bending temperatures.</w:t>
      </w:r>
      <w:r w:rsidR="00A1011D" w:rsidRPr="005A0998">
        <w:rPr>
          <w:rFonts w:ascii="Times New Roman" w:hAnsi="Times New Roman"/>
        </w:rPr>
        <w:t xml:space="preserve"> </w:t>
      </w:r>
      <w:r w:rsidR="00F744CA" w:rsidRPr="005A0998">
        <w:rPr>
          <w:rFonts w:ascii="Times New Roman" w:hAnsi="Times New Roman"/>
        </w:rPr>
        <w:t>At present, i</w:t>
      </w:r>
      <w:r w:rsidR="006B1115" w:rsidRPr="005A0998">
        <w:rPr>
          <w:rFonts w:ascii="Times New Roman" w:hAnsi="Times New Roman"/>
        </w:rPr>
        <w:t>t is not possible to conclude</w:t>
      </w:r>
      <w:r w:rsidR="00F744CA" w:rsidRPr="005A0998">
        <w:rPr>
          <w:rFonts w:ascii="Times New Roman" w:hAnsi="Times New Roman"/>
        </w:rPr>
        <w:t xml:space="preserve"> on the effects of temperature and of </w:t>
      </w:r>
      <w:r w:rsidR="00B2594E" w:rsidRPr="005A0998">
        <w:rPr>
          <w:rFonts w:ascii="Times New Roman" w:hAnsi="Times New Roman"/>
        </w:rPr>
        <w:t xml:space="preserve">the </w:t>
      </w:r>
      <w:r w:rsidR="00F744CA" w:rsidRPr="005A0998">
        <w:rPr>
          <w:rFonts w:ascii="Times New Roman" w:hAnsi="Times New Roman"/>
        </w:rPr>
        <w:t>bending load at different</w:t>
      </w:r>
      <w:r w:rsidR="00F744BB" w:rsidRPr="005A0998">
        <w:rPr>
          <w:rFonts w:ascii="Times New Roman" w:hAnsi="Times New Roman"/>
        </w:rPr>
        <w:t xml:space="preserve"> temperatures on twins </w:t>
      </w:r>
      <w:r w:rsidR="00F461FA">
        <w:rPr>
          <w:rFonts w:ascii="Times New Roman" w:hAnsi="Times New Roman"/>
        </w:rPr>
        <w:t>as</w:t>
      </w:r>
      <w:r w:rsidR="00F744BB" w:rsidRPr="005A0998">
        <w:rPr>
          <w:rFonts w:ascii="Times New Roman" w:hAnsi="Times New Roman"/>
        </w:rPr>
        <w:t xml:space="preserve"> more studies</w:t>
      </w:r>
      <w:r w:rsidR="00F461FA">
        <w:rPr>
          <w:rFonts w:ascii="Times New Roman" w:hAnsi="Times New Roman"/>
        </w:rPr>
        <w:t xml:space="preserve"> on boron carbide and compounds with B</w:t>
      </w:r>
      <w:r w:rsidR="00F461FA" w:rsidRPr="00F461FA">
        <w:rPr>
          <w:rFonts w:ascii="Times New Roman" w:hAnsi="Times New Roman"/>
          <w:vertAlign w:val="subscript"/>
        </w:rPr>
        <w:t>4</w:t>
      </w:r>
      <w:r w:rsidR="00F461FA">
        <w:rPr>
          <w:rFonts w:ascii="Times New Roman" w:hAnsi="Times New Roman"/>
        </w:rPr>
        <w:t>C-like structure</w:t>
      </w:r>
      <w:r w:rsidR="00F744BB" w:rsidRPr="005A0998">
        <w:rPr>
          <w:rFonts w:ascii="Times New Roman" w:hAnsi="Times New Roman"/>
        </w:rPr>
        <w:t xml:space="preserve"> are needed</w:t>
      </w:r>
      <w:r w:rsidR="00F744CA" w:rsidRPr="005A0998">
        <w:rPr>
          <w:rFonts w:ascii="Times New Roman" w:hAnsi="Times New Roman"/>
        </w:rPr>
        <w:t>.</w:t>
      </w:r>
    </w:p>
    <w:p w:rsidR="00D82D16" w:rsidRPr="008F0E6C" w:rsidRDefault="008037D3" w:rsidP="00C937BA">
      <w:pPr>
        <w:spacing w:line="360" w:lineRule="auto"/>
        <w:jc w:val="both"/>
        <w:rPr>
          <w:rFonts w:ascii="Times New Roman" w:hAnsi="Times New Roman"/>
          <w:color w:val="FF0000"/>
        </w:rPr>
      </w:pPr>
      <w:r w:rsidRPr="005A0998">
        <w:rPr>
          <w:rFonts w:ascii="Times New Roman" w:hAnsi="Times New Roman"/>
        </w:rPr>
        <w:t xml:space="preserve">In </w:t>
      </w:r>
      <w:r w:rsidRPr="005A0998">
        <w:rPr>
          <w:rFonts w:ascii="Times New Roman" w:hAnsi="Times New Roman"/>
          <w:color w:val="0070C0"/>
        </w:rPr>
        <w:t xml:space="preserve">Fig. </w:t>
      </w:r>
      <w:r w:rsidR="008F0E6C">
        <w:rPr>
          <w:rFonts w:ascii="Times New Roman" w:hAnsi="Times New Roman"/>
          <w:color w:val="0070C0"/>
        </w:rPr>
        <w:t>8</w:t>
      </w:r>
      <w:r w:rsidRPr="005A0998">
        <w:rPr>
          <w:rFonts w:ascii="Times New Roman" w:hAnsi="Times New Roman"/>
        </w:rPr>
        <w:t xml:space="preserve"> </w:t>
      </w:r>
      <w:r w:rsidR="008F0E6C">
        <w:rPr>
          <w:rFonts w:ascii="Times New Roman" w:hAnsi="Times New Roman"/>
        </w:rPr>
        <w:t>(</w:t>
      </w:r>
      <w:r w:rsidRPr="005A0998">
        <w:rPr>
          <w:rFonts w:ascii="Times New Roman" w:hAnsi="Times New Roman"/>
        </w:rPr>
        <w:t>a</w:t>
      </w:r>
      <w:r w:rsidR="008F0E6C">
        <w:rPr>
          <w:rFonts w:ascii="Times New Roman" w:hAnsi="Times New Roman"/>
        </w:rPr>
        <w:t>)</w:t>
      </w:r>
      <w:r w:rsidRPr="005A0998">
        <w:rPr>
          <w:rFonts w:ascii="Times New Roman" w:hAnsi="Times New Roman"/>
        </w:rPr>
        <w:t xml:space="preserve"> and </w:t>
      </w:r>
      <w:r w:rsidR="008F0E6C">
        <w:rPr>
          <w:rFonts w:ascii="Times New Roman" w:hAnsi="Times New Roman"/>
        </w:rPr>
        <w:t>(</w:t>
      </w:r>
      <w:r w:rsidRPr="005A0998">
        <w:rPr>
          <w:rFonts w:ascii="Times New Roman" w:hAnsi="Times New Roman"/>
        </w:rPr>
        <w:t>b</w:t>
      </w:r>
      <w:r w:rsidR="008F0E6C">
        <w:rPr>
          <w:rFonts w:ascii="Times New Roman" w:hAnsi="Times New Roman"/>
        </w:rPr>
        <w:t>)</w:t>
      </w:r>
      <w:r w:rsidRPr="005A0998">
        <w:rPr>
          <w:rFonts w:ascii="Times New Roman" w:hAnsi="Times New Roman"/>
        </w:rPr>
        <w:t xml:space="preserve"> are the TEM images taken at room temperature and at 800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rPr>
        <w:t xml:space="preserve"> on the B</w:t>
      </w:r>
      <w:r w:rsidRPr="005A0998">
        <w:rPr>
          <w:rFonts w:ascii="Times New Roman" w:hAnsi="Times New Roman"/>
          <w:vertAlign w:val="subscript"/>
        </w:rPr>
        <w:t>4</w:t>
      </w:r>
      <w:r w:rsidRPr="005A0998">
        <w:rPr>
          <w:rFonts w:ascii="Times New Roman" w:hAnsi="Times New Roman"/>
        </w:rPr>
        <w:t>C</w:t>
      </w:r>
      <w:r w:rsidR="00DF01D5" w:rsidRPr="005A0998">
        <w:rPr>
          <w:rFonts w:ascii="Times New Roman" w:hAnsi="Times New Roman"/>
        </w:rPr>
        <w:t>–</w:t>
      </w:r>
      <w:r w:rsidRPr="005A0998">
        <w:rPr>
          <w:rFonts w:ascii="Times New Roman" w:hAnsi="Times New Roman"/>
        </w:rPr>
        <w:t>Pt sample after bending at 1000</w:t>
      </w:r>
      <w:r w:rsidR="004254C6">
        <w:rPr>
          <w:rFonts w:ascii="Times New Roman" w:hAnsi="Times New Roman"/>
        </w:rPr>
        <w:t> </w:t>
      </w:r>
      <w:r w:rsidRPr="005A0998">
        <w:rPr>
          <w:rFonts w:ascii="Times New Roman" w:hAnsi="Times New Roman"/>
        </w:rPr>
        <w:sym w:font="Symbol" w:char="F0B0"/>
      </w:r>
      <w:r w:rsidR="00254D92" w:rsidRPr="005A0998">
        <w:rPr>
          <w:rFonts w:ascii="Times New Roman" w:hAnsi="Times New Roman"/>
        </w:rPr>
        <w:t>C: t</w:t>
      </w:r>
      <w:r w:rsidR="00801E60" w:rsidRPr="005A0998">
        <w:rPr>
          <w:rFonts w:ascii="Times New Roman" w:hAnsi="Times New Roman"/>
        </w:rPr>
        <w:t>he t</w:t>
      </w:r>
      <w:r w:rsidR="00F02D1C" w:rsidRPr="005A0998">
        <w:rPr>
          <w:rFonts w:ascii="Times New Roman" w:hAnsi="Times New Roman"/>
        </w:rPr>
        <w:t>wins</w:t>
      </w:r>
      <w:r w:rsidR="00CF78F0" w:rsidRPr="005A0998">
        <w:rPr>
          <w:rFonts w:ascii="Times New Roman" w:hAnsi="Times New Roman"/>
        </w:rPr>
        <w:t>’</w:t>
      </w:r>
      <w:r w:rsidR="00F02D1C" w:rsidRPr="005A0998">
        <w:rPr>
          <w:rFonts w:ascii="Times New Roman" w:hAnsi="Times New Roman"/>
        </w:rPr>
        <w:t xml:space="preserve"> geometry</w:t>
      </w:r>
      <w:r w:rsidR="00CD60F6" w:rsidRPr="005A0998">
        <w:rPr>
          <w:rFonts w:ascii="Times New Roman" w:hAnsi="Times New Roman"/>
        </w:rPr>
        <w:t xml:space="preserve"> in the hot bent samples</w:t>
      </w:r>
      <w:r w:rsidR="00F02D1C" w:rsidRPr="005A0998">
        <w:rPr>
          <w:rFonts w:ascii="Times New Roman" w:hAnsi="Times New Roman"/>
        </w:rPr>
        <w:t xml:space="preserve"> is</w:t>
      </w:r>
      <w:r w:rsidR="009653F3" w:rsidRPr="005A0998">
        <w:rPr>
          <w:rFonts w:ascii="Times New Roman" w:hAnsi="Times New Roman"/>
        </w:rPr>
        <w:t xml:space="preserve"> </w:t>
      </w:r>
      <w:r w:rsidRPr="005A0998">
        <w:rPr>
          <w:rFonts w:ascii="Times New Roman" w:hAnsi="Times New Roman"/>
        </w:rPr>
        <w:t>stable with temperature. The result points on a relatively low effect of temperature</w:t>
      </w:r>
      <w:r w:rsidR="001404EF" w:rsidRPr="005A0998">
        <w:rPr>
          <w:rFonts w:ascii="Times New Roman" w:hAnsi="Times New Roman"/>
        </w:rPr>
        <w:t xml:space="preserve"> below </w:t>
      </w:r>
      <w:r w:rsidR="002373DF" w:rsidRPr="005A0998">
        <w:rPr>
          <w:rFonts w:ascii="Times New Roman" w:hAnsi="Times New Roman"/>
        </w:rPr>
        <w:t>1000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CD60F6" w:rsidRPr="005A0998">
        <w:rPr>
          <w:rFonts w:ascii="Times New Roman" w:hAnsi="Times New Roman"/>
        </w:rPr>
        <w:t xml:space="preserve"> on the</w:t>
      </w:r>
      <w:r w:rsidR="009653F3" w:rsidRPr="005A0998">
        <w:rPr>
          <w:rFonts w:ascii="Times New Roman" w:hAnsi="Times New Roman"/>
        </w:rPr>
        <w:t xml:space="preserve"> </w:t>
      </w:r>
      <w:r w:rsidRPr="005A0998">
        <w:rPr>
          <w:rFonts w:ascii="Times New Roman" w:hAnsi="Times New Roman"/>
        </w:rPr>
        <w:t>twins</w:t>
      </w:r>
      <w:r w:rsidR="00CF78F0" w:rsidRPr="005A0998">
        <w:rPr>
          <w:rFonts w:ascii="Times New Roman" w:hAnsi="Times New Roman"/>
        </w:rPr>
        <w:t xml:space="preserve"> in the bent sample</w:t>
      </w:r>
      <w:r w:rsidRPr="005A0998">
        <w:rPr>
          <w:rFonts w:ascii="Times New Roman" w:hAnsi="Times New Roman"/>
        </w:rPr>
        <w:t xml:space="preserve"> up to intermediate temperatures.</w:t>
      </w:r>
      <w:r w:rsidR="00F744CA" w:rsidRPr="005A0998">
        <w:rPr>
          <w:rFonts w:ascii="Times New Roman" w:hAnsi="Times New Roman"/>
        </w:rPr>
        <w:t xml:space="preserve"> </w:t>
      </w:r>
      <w:r w:rsidR="00D82D16" w:rsidRPr="005A0998">
        <w:rPr>
          <w:rFonts w:ascii="Times New Roman" w:hAnsi="Times New Roman"/>
        </w:rPr>
        <w:t>I</w:t>
      </w:r>
      <w:r w:rsidR="00B2594E" w:rsidRPr="005A0998">
        <w:rPr>
          <w:rFonts w:ascii="Times New Roman" w:hAnsi="Times New Roman"/>
        </w:rPr>
        <w:t>f we</w:t>
      </w:r>
      <w:r w:rsidR="00BF6B04" w:rsidRPr="005A0998">
        <w:rPr>
          <w:rFonts w:ascii="Times New Roman" w:hAnsi="Times New Roman"/>
        </w:rPr>
        <w:t xml:space="preserve"> </w:t>
      </w:r>
      <w:r w:rsidR="00F744CA" w:rsidRPr="005A0998">
        <w:rPr>
          <w:rFonts w:ascii="Times New Roman" w:hAnsi="Times New Roman"/>
        </w:rPr>
        <w:t>assume</w:t>
      </w:r>
      <w:r w:rsidR="00B2594E" w:rsidRPr="005A0998">
        <w:rPr>
          <w:rFonts w:ascii="Times New Roman" w:hAnsi="Times New Roman"/>
        </w:rPr>
        <w:t>, as noted before,</w:t>
      </w:r>
      <w:r w:rsidR="00F744CA" w:rsidRPr="005A0998">
        <w:rPr>
          <w:rFonts w:ascii="Times New Roman" w:hAnsi="Times New Roman"/>
        </w:rPr>
        <w:t xml:space="preserve"> </w:t>
      </w:r>
      <w:r w:rsidR="006B1115" w:rsidRPr="005A0998">
        <w:rPr>
          <w:rFonts w:ascii="Times New Roman" w:hAnsi="Times New Roman"/>
        </w:rPr>
        <w:t>that</w:t>
      </w:r>
      <w:r w:rsidR="009653F3" w:rsidRPr="005A0998">
        <w:rPr>
          <w:rFonts w:ascii="Times New Roman" w:hAnsi="Times New Roman"/>
        </w:rPr>
        <w:t xml:space="preserve"> </w:t>
      </w:r>
      <w:r w:rsidR="00BF6B04" w:rsidRPr="005A0998">
        <w:rPr>
          <w:rFonts w:ascii="Times New Roman" w:hAnsi="Times New Roman"/>
        </w:rPr>
        <w:t>twins are</w:t>
      </w:r>
      <w:r w:rsidRPr="005A0998">
        <w:rPr>
          <w:rFonts w:ascii="Times New Roman" w:hAnsi="Times New Roman"/>
        </w:rPr>
        <w:t xml:space="preserve"> stronger elements than Pt-modified ductile grain boundaries</w:t>
      </w:r>
      <w:r w:rsidR="003A2361" w:rsidRPr="005A0998">
        <w:rPr>
          <w:rFonts w:ascii="Times New Roman" w:hAnsi="Times New Roman"/>
        </w:rPr>
        <w:t xml:space="preserve"> and twins are stable,</w:t>
      </w:r>
      <w:r w:rsidR="00BF6B04" w:rsidRPr="005A0998">
        <w:rPr>
          <w:rFonts w:ascii="Times New Roman" w:hAnsi="Times New Roman"/>
        </w:rPr>
        <w:t xml:space="preserve"> up to intermediate temperatures the bending strength </w:t>
      </w:r>
      <w:r w:rsidR="00F024F8" w:rsidRPr="005A0998">
        <w:rPr>
          <w:rFonts w:ascii="Times New Roman" w:hAnsi="Times New Roman"/>
        </w:rPr>
        <w:t>will</w:t>
      </w:r>
      <w:r w:rsidR="001404EF" w:rsidRPr="005A0998">
        <w:rPr>
          <w:rFonts w:ascii="Times New Roman" w:hAnsi="Times New Roman"/>
        </w:rPr>
        <w:t xml:space="preserve"> be mainly controlled by the</w:t>
      </w:r>
      <w:r w:rsidR="00BF6B04" w:rsidRPr="005A0998">
        <w:rPr>
          <w:rFonts w:ascii="Times New Roman" w:hAnsi="Times New Roman"/>
        </w:rPr>
        <w:t xml:space="preserve"> grain boundaries and the variation of the volume thermal expansion coefficient of B</w:t>
      </w:r>
      <w:r w:rsidR="00BF6B04" w:rsidRPr="005A0998">
        <w:rPr>
          <w:rFonts w:ascii="Times New Roman" w:hAnsi="Times New Roman"/>
          <w:vertAlign w:val="subscript"/>
        </w:rPr>
        <w:t>4</w:t>
      </w:r>
      <w:r w:rsidR="00BF6B04" w:rsidRPr="005A0998">
        <w:rPr>
          <w:rFonts w:ascii="Times New Roman" w:hAnsi="Times New Roman"/>
        </w:rPr>
        <w:t>C</w:t>
      </w:r>
      <w:r w:rsidR="00B2594E" w:rsidRPr="005A0998">
        <w:rPr>
          <w:rFonts w:ascii="Times New Roman" w:hAnsi="Times New Roman"/>
        </w:rPr>
        <w:t>.</w:t>
      </w:r>
      <w:r w:rsidR="00F024F8" w:rsidRPr="005A0998">
        <w:rPr>
          <w:rFonts w:ascii="Times New Roman" w:hAnsi="Times New Roman"/>
        </w:rPr>
        <w:t xml:space="preserve"> </w:t>
      </w:r>
      <w:r w:rsidR="00B2594E" w:rsidRPr="005A0998">
        <w:rPr>
          <w:rFonts w:ascii="Times New Roman" w:hAnsi="Times New Roman"/>
        </w:rPr>
        <w:t xml:space="preserve">Thus, </w:t>
      </w:r>
      <w:r w:rsidR="00BF6B04" w:rsidRPr="005A0998">
        <w:rPr>
          <w:rFonts w:ascii="Times New Roman" w:hAnsi="Times New Roman"/>
        </w:rPr>
        <w:t xml:space="preserve">the </w:t>
      </w:r>
      <w:r w:rsidR="003A2361" w:rsidRPr="005A0998">
        <w:rPr>
          <w:rFonts w:ascii="Times New Roman" w:hAnsi="Times New Roman"/>
        </w:rPr>
        <w:t xml:space="preserve">already presented </w:t>
      </w:r>
      <w:r w:rsidR="00BF6B04" w:rsidRPr="005A0998">
        <w:rPr>
          <w:rFonts w:ascii="Times New Roman" w:hAnsi="Times New Roman"/>
        </w:rPr>
        <w:t>scenario of bending str</w:t>
      </w:r>
      <w:r w:rsidR="003A2361" w:rsidRPr="005A0998">
        <w:rPr>
          <w:rFonts w:ascii="Times New Roman" w:hAnsi="Times New Roman"/>
        </w:rPr>
        <w:t>ength decrease</w:t>
      </w:r>
      <w:r w:rsidR="002373DF" w:rsidRPr="005A0998">
        <w:rPr>
          <w:rFonts w:ascii="Times New Roman" w:hAnsi="Times New Roman"/>
        </w:rPr>
        <w:t xml:space="preserve"> is valid</w:t>
      </w:r>
      <w:r w:rsidR="00BF6B04" w:rsidRPr="005A0998">
        <w:rPr>
          <w:rFonts w:ascii="Times New Roman" w:hAnsi="Times New Roman"/>
        </w:rPr>
        <w:t>.</w:t>
      </w:r>
      <w:r w:rsidR="002373DF" w:rsidRPr="005A0998">
        <w:rPr>
          <w:rFonts w:ascii="Times New Roman" w:hAnsi="Times New Roman"/>
        </w:rPr>
        <w:t xml:space="preserve"> </w:t>
      </w:r>
      <w:r w:rsidR="00F024F8" w:rsidRPr="005A0998">
        <w:rPr>
          <w:rFonts w:ascii="Times New Roman" w:hAnsi="Times New Roman"/>
        </w:rPr>
        <w:t>Results</w:t>
      </w:r>
      <w:r w:rsidR="00237594" w:rsidRPr="005A0998">
        <w:rPr>
          <w:rFonts w:ascii="Times New Roman" w:hAnsi="Times New Roman"/>
        </w:rPr>
        <w:t xml:space="preserve"> are</w:t>
      </w:r>
      <w:r w:rsidR="00734C6D" w:rsidRPr="005A0998">
        <w:rPr>
          <w:rFonts w:ascii="Times New Roman" w:hAnsi="Times New Roman"/>
        </w:rPr>
        <w:t xml:space="preserve"> </w:t>
      </w:r>
      <w:r w:rsidR="004508DB" w:rsidRPr="005A0998">
        <w:rPr>
          <w:rFonts w:ascii="Times New Roman" w:hAnsi="Times New Roman"/>
        </w:rPr>
        <w:t xml:space="preserve">also </w:t>
      </w:r>
      <w:r w:rsidR="00734C6D" w:rsidRPr="005A0998">
        <w:rPr>
          <w:rFonts w:ascii="Times New Roman" w:hAnsi="Times New Roman"/>
        </w:rPr>
        <w:t xml:space="preserve">in agreement with </w:t>
      </w:r>
      <w:r w:rsidR="00F024F8" w:rsidRPr="005A0998">
        <w:rPr>
          <w:rFonts w:ascii="Times New Roman" w:hAnsi="Times New Roman"/>
        </w:rPr>
        <w:t xml:space="preserve">conclusions of </w:t>
      </w:r>
      <w:proofErr w:type="spellStart"/>
      <w:r w:rsidR="00F024F8" w:rsidRPr="005A0998">
        <w:rPr>
          <w:rFonts w:ascii="Times New Roman" w:hAnsi="Times New Roman"/>
        </w:rPr>
        <w:t>Abzianidze</w:t>
      </w:r>
      <w:proofErr w:type="spellEnd"/>
      <w:r w:rsidR="00F024F8" w:rsidRPr="005A0998">
        <w:rPr>
          <w:rFonts w:ascii="Times New Roman" w:hAnsi="Times New Roman"/>
        </w:rPr>
        <w:t xml:space="preserve"> et al</w:t>
      </w:r>
      <w:r w:rsidR="00DF01D5" w:rsidRPr="005A0998">
        <w:rPr>
          <w:rFonts w:ascii="Times New Roman" w:hAnsi="Times New Roman"/>
        </w:rPr>
        <w:t>.</w:t>
      </w:r>
      <w:r w:rsidR="00F024F8" w:rsidRPr="005A0998">
        <w:rPr>
          <w:rFonts w:ascii="Times New Roman" w:hAnsi="Times New Roman"/>
        </w:rPr>
        <w:t xml:space="preserve"> </w:t>
      </w:r>
      <w:r w:rsidR="002F64E9" w:rsidRPr="005A0998">
        <w:rPr>
          <w:rFonts w:ascii="Times New Roman" w:hAnsi="Times New Roman"/>
        </w:rPr>
        <w:t>[</w:t>
      </w:r>
      <w:r w:rsidR="003E0590" w:rsidRPr="005A0998">
        <w:rPr>
          <w:rFonts w:ascii="Times New Roman" w:hAnsi="Times New Roman"/>
          <w:color w:val="0070C0"/>
        </w:rPr>
        <w:t>11</w:t>
      </w:r>
      <w:r w:rsidR="002F64E9" w:rsidRPr="005A0998">
        <w:rPr>
          <w:rFonts w:ascii="Times New Roman" w:hAnsi="Times New Roman"/>
        </w:rPr>
        <w:t>]</w:t>
      </w:r>
      <w:r w:rsidR="00237594" w:rsidRPr="005A0998">
        <w:rPr>
          <w:rFonts w:ascii="Times New Roman" w:hAnsi="Times New Roman"/>
        </w:rPr>
        <w:t>. In</w:t>
      </w:r>
      <w:r w:rsidR="00F024F8" w:rsidRPr="005A0998">
        <w:rPr>
          <w:rFonts w:ascii="Times New Roman" w:hAnsi="Times New Roman"/>
        </w:rPr>
        <w:t xml:space="preserve"> a pristine B</w:t>
      </w:r>
      <w:r w:rsidR="00F024F8" w:rsidRPr="005A0998">
        <w:rPr>
          <w:rFonts w:ascii="Times New Roman" w:hAnsi="Times New Roman"/>
          <w:vertAlign w:val="subscript"/>
        </w:rPr>
        <w:t>4</w:t>
      </w:r>
      <w:r w:rsidR="00F024F8" w:rsidRPr="005A0998">
        <w:rPr>
          <w:rFonts w:ascii="Times New Roman" w:hAnsi="Times New Roman"/>
        </w:rPr>
        <w:t>C</w:t>
      </w:r>
      <w:r w:rsidR="00237594" w:rsidRPr="005A0998">
        <w:rPr>
          <w:rFonts w:ascii="Times New Roman" w:hAnsi="Times New Roman"/>
        </w:rPr>
        <w:t xml:space="preserve"> i.e. in a boron carbide without metal-modified ductile grain boundaries, </w:t>
      </w:r>
      <w:r w:rsidR="00F024F8" w:rsidRPr="005A0998">
        <w:rPr>
          <w:rFonts w:ascii="Times New Roman" w:hAnsi="Times New Roman"/>
        </w:rPr>
        <w:t>a brittle fracture region</w:t>
      </w:r>
      <w:r w:rsidR="00237594" w:rsidRPr="005A0998">
        <w:rPr>
          <w:rFonts w:ascii="Times New Roman" w:hAnsi="Times New Roman"/>
        </w:rPr>
        <w:t xml:space="preserve"> was defined</w:t>
      </w:r>
      <w:r w:rsidR="00F024F8" w:rsidRPr="005A0998">
        <w:rPr>
          <w:rFonts w:ascii="Times New Roman" w:hAnsi="Times New Roman"/>
        </w:rPr>
        <w:t xml:space="preserve"> below 1000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237594" w:rsidRPr="005A0998">
        <w:rPr>
          <w:rFonts w:ascii="Times New Roman" w:hAnsi="Times New Roman"/>
        </w:rPr>
        <w:t>. The consequence is a very small</w:t>
      </w:r>
      <w:r w:rsidR="00F024F8" w:rsidRPr="005A0998">
        <w:rPr>
          <w:rFonts w:ascii="Times New Roman" w:hAnsi="Times New Roman"/>
        </w:rPr>
        <w:t xml:space="preserve"> change in the fra</w:t>
      </w:r>
      <w:r w:rsidR="00237594" w:rsidRPr="005A0998">
        <w:rPr>
          <w:rFonts w:ascii="Times New Roman" w:hAnsi="Times New Roman"/>
        </w:rPr>
        <w:t>cture strength with temperature</w:t>
      </w:r>
      <w:r w:rsidR="00734C6D" w:rsidRPr="005A0998">
        <w:rPr>
          <w:rFonts w:ascii="Times New Roman" w:hAnsi="Times New Roman"/>
        </w:rPr>
        <w:t>, and this is much</w:t>
      </w:r>
      <w:r w:rsidR="00237594" w:rsidRPr="005A0998">
        <w:rPr>
          <w:rFonts w:ascii="Times New Roman" w:hAnsi="Times New Roman"/>
        </w:rPr>
        <w:t xml:space="preserve"> different than the </w:t>
      </w:r>
      <w:r w:rsidR="00734C6D" w:rsidRPr="005A0998">
        <w:rPr>
          <w:rFonts w:ascii="Times New Roman" w:hAnsi="Times New Roman"/>
        </w:rPr>
        <w:t xml:space="preserve">significant decrease in </w:t>
      </w:r>
      <w:r w:rsidR="00734C6D" w:rsidRPr="005A0998">
        <w:rPr>
          <w:rFonts w:ascii="Times New Roman" w:hAnsi="Times New Roman"/>
          <w:i/>
        </w:rPr>
        <w:sym w:font="Symbol" w:char="F073"/>
      </w:r>
      <w:r w:rsidR="00734C6D" w:rsidRPr="005A0998">
        <w:rPr>
          <w:rFonts w:ascii="Times New Roman" w:hAnsi="Times New Roman"/>
        </w:rPr>
        <w:t>(</w:t>
      </w:r>
      <w:r w:rsidR="00734C6D" w:rsidRPr="005A0998">
        <w:rPr>
          <w:rFonts w:ascii="Times New Roman" w:hAnsi="Times New Roman"/>
          <w:i/>
        </w:rPr>
        <w:t>T</w:t>
      </w:r>
      <w:r w:rsidR="00734C6D" w:rsidRPr="005A0998">
        <w:rPr>
          <w:rFonts w:ascii="Times New Roman" w:hAnsi="Times New Roman"/>
        </w:rPr>
        <w:t xml:space="preserve">) </w:t>
      </w:r>
      <w:r w:rsidR="00237594" w:rsidRPr="005A0998">
        <w:rPr>
          <w:rFonts w:ascii="Times New Roman" w:hAnsi="Times New Roman"/>
        </w:rPr>
        <w:t xml:space="preserve">observed </w:t>
      </w:r>
      <w:r w:rsidR="00734C6D" w:rsidRPr="005A0998">
        <w:rPr>
          <w:rFonts w:ascii="Times New Roman" w:hAnsi="Times New Roman"/>
        </w:rPr>
        <w:t>for</w:t>
      </w:r>
      <w:r w:rsidR="00237594" w:rsidRPr="005A0998">
        <w:rPr>
          <w:rFonts w:ascii="Times New Roman" w:hAnsi="Times New Roman"/>
        </w:rPr>
        <w:t xml:space="preserve"> the B</w:t>
      </w:r>
      <w:r w:rsidR="00237594" w:rsidRPr="005A0998">
        <w:rPr>
          <w:rFonts w:ascii="Times New Roman" w:hAnsi="Times New Roman"/>
          <w:vertAlign w:val="subscript"/>
        </w:rPr>
        <w:t>4</w:t>
      </w:r>
      <w:r w:rsidR="00237594" w:rsidRPr="005A0998">
        <w:rPr>
          <w:rFonts w:ascii="Times New Roman" w:hAnsi="Times New Roman"/>
        </w:rPr>
        <w:t>C</w:t>
      </w:r>
      <w:r w:rsidR="00DF01D5" w:rsidRPr="005A0998">
        <w:rPr>
          <w:rFonts w:ascii="Times New Roman" w:hAnsi="Times New Roman"/>
        </w:rPr>
        <w:t>–</w:t>
      </w:r>
      <w:r w:rsidR="00237594" w:rsidRPr="005A0998">
        <w:rPr>
          <w:rFonts w:ascii="Times New Roman" w:hAnsi="Times New Roman"/>
        </w:rPr>
        <w:t xml:space="preserve">Pt sample. </w:t>
      </w:r>
      <w:r w:rsidR="00734C6D" w:rsidRPr="005A0998">
        <w:rPr>
          <w:rFonts w:ascii="Times New Roman" w:hAnsi="Times New Roman"/>
        </w:rPr>
        <w:t xml:space="preserve"> Authors consider that in the brittle</w:t>
      </w:r>
      <w:r w:rsidR="00F024F8" w:rsidRPr="005A0998">
        <w:rPr>
          <w:rFonts w:ascii="Times New Roman" w:hAnsi="Times New Roman"/>
        </w:rPr>
        <w:t xml:space="preserve"> region</w:t>
      </w:r>
      <w:r w:rsidR="00734C6D" w:rsidRPr="005A0998">
        <w:rPr>
          <w:rFonts w:ascii="Times New Roman" w:hAnsi="Times New Roman"/>
        </w:rPr>
        <w:t>,</w:t>
      </w:r>
      <w:r w:rsidR="00F024F8" w:rsidRPr="005A0998">
        <w:rPr>
          <w:rFonts w:ascii="Times New Roman" w:hAnsi="Times New Roman"/>
        </w:rPr>
        <w:t xml:space="preserve"> the fracture is due to expansion of the pre-existing defects, mainly cracks and pores. Twins are not taken into account</w:t>
      </w:r>
      <w:r w:rsidR="00734C6D" w:rsidRPr="005A0998">
        <w:rPr>
          <w:rFonts w:ascii="Times New Roman" w:hAnsi="Times New Roman"/>
        </w:rPr>
        <w:t xml:space="preserve">. While, apparently this would be </w:t>
      </w:r>
      <w:r w:rsidR="004424BF" w:rsidRPr="005A0998">
        <w:rPr>
          <w:rFonts w:ascii="Times New Roman" w:hAnsi="Times New Roman"/>
        </w:rPr>
        <w:t xml:space="preserve">the </w:t>
      </w:r>
      <w:r w:rsidR="00734C6D" w:rsidRPr="005A0998">
        <w:rPr>
          <w:rFonts w:ascii="Times New Roman" w:hAnsi="Times New Roman"/>
        </w:rPr>
        <w:t>case</w:t>
      </w:r>
      <w:r w:rsidR="00536E2D" w:rsidRPr="005A0998">
        <w:rPr>
          <w:rFonts w:ascii="Times New Roman" w:hAnsi="Times New Roman"/>
        </w:rPr>
        <w:t xml:space="preserve"> </w:t>
      </w:r>
      <w:r w:rsidR="00EC6F07" w:rsidRPr="005A0998">
        <w:rPr>
          <w:rFonts w:ascii="Times New Roman" w:hAnsi="Times New Roman"/>
        </w:rPr>
        <w:t xml:space="preserve">also </w:t>
      </w:r>
      <w:r w:rsidR="00536E2D" w:rsidRPr="005A0998">
        <w:rPr>
          <w:rFonts w:ascii="Times New Roman" w:hAnsi="Times New Roman"/>
        </w:rPr>
        <w:t>for our B</w:t>
      </w:r>
      <w:r w:rsidR="00536E2D" w:rsidRPr="005A0998">
        <w:rPr>
          <w:rFonts w:ascii="Times New Roman" w:hAnsi="Times New Roman"/>
          <w:vertAlign w:val="subscript"/>
        </w:rPr>
        <w:t>4</w:t>
      </w:r>
      <w:r w:rsidR="00536E2D" w:rsidRPr="005A0998">
        <w:rPr>
          <w:rFonts w:ascii="Times New Roman" w:hAnsi="Times New Roman"/>
        </w:rPr>
        <w:t>C</w:t>
      </w:r>
      <w:r w:rsidR="00DF01D5" w:rsidRPr="005A0998">
        <w:rPr>
          <w:rFonts w:ascii="Times New Roman" w:hAnsi="Times New Roman"/>
        </w:rPr>
        <w:t>–</w:t>
      </w:r>
      <w:r w:rsidR="00536E2D" w:rsidRPr="005A0998">
        <w:rPr>
          <w:rFonts w:ascii="Times New Roman" w:hAnsi="Times New Roman"/>
        </w:rPr>
        <w:t>Pt material</w:t>
      </w:r>
      <w:r w:rsidR="00734C6D" w:rsidRPr="005A0998">
        <w:rPr>
          <w:rFonts w:ascii="Times New Roman" w:hAnsi="Times New Roman"/>
        </w:rPr>
        <w:t xml:space="preserve">, </w:t>
      </w:r>
      <w:r w:rsidR="00F024F8" w:rsidRPr="005A0998">
        <w:rPr>
          <w:rFonts w:ascii="Times New Roman" w:hAnsi="Times New Roman"/>
        </w:rPr>
        <w:t>a</w:t>
      </w:r>
      <w:r w:rsidR="002373DF" w:rsidRPr="005A0998">
        <w:rPr>
          <w:rFonts w:ascii="Times New Roman" w:hAnsi="Times New Roman"/>
        </w:rPr>
        <w:t>symmetric twins</w:t>
      </w:r>
      <w:r w:rsidR="00F024F8" w:rsidRPr="005A0998">
        <w:rPr>
          <w:rFonts w:ascii="Times New Roman" w:hAnsi="Times New Roman"/>
        </w:rPr>
        <w:t xml:space="preserve"> (e.g. with mismatch angles </w:t>
      </w:r>
      <w:r w:rsidR="00C0112E" w:rsidRPr="005A0998">
        <w:rPr>
          <w:rFonts w:ascii="Times New Roman" w:hAnsi="Times New Roman"/>
        </w:rPr>
        <w:t>of 73</w:t>
      </w:r>
      <w:r w:rsidR="00DF01D5" w:rsidRPr="005A0998">
        <w:rPr>
          <w:rFonts w:ascii="Times New Roman" w:hAnsi="Times New Roman"/>
        </w:rPr>
        <w:t> </w:t>
      </w:r>
      <w:r w:rsidR="00DF01D5" w:rsidRPr="005A0998">
        <w:rPr>
          <w:rFonts w:ascii="Times New Roman" w:hAnsi="Times New Roman"/>
        </w:rPr>
        <w:sym w:font="Symbol" w:char="F0B0"/>
      </w:r>
      <w:r w:rsidR="00F024F8" w:rsidRPr="005A0998">
        <w:rPr>
          <w:rFonts w:ascii="Times New Roman" w:hAnsi="Times New Roman"/>
        </w:rPr>
        <w:t xml:space="preserve"> and 66</w:t>
      </w:r>
      <w:r w:rsidR="00DF01D5" w:rsidRPr="005A0998">
        <w:rPr>
          <w:rFonts w:ascii="Times New Roman" w:hAnsi="Times New Roman"/>
        </w:rPr>
        <w:t> </w:t>
      </w:r>
      <w:r w:rsidR="00DF01D5" w:rsidRPr="005A0998">
        <w:rPr>
          <w:rFonts w:ascii="Times New Roman" w:hAnsi="Times New Roman"/>
        </w:rPr>
        <w:sym w:font="Symbol" w:char="F0B0"/>
      </w:r>
      <w:r w:rsidR="00F024F8" w:rsidRPr="005A0998">
        <w:rPr>
          <w:rFonts w:ascii="Times New Roman" w:hAnsi="Times New Roman"/>
        </w:rPr>
        <w:t>)</w:t>
      </w:r>
      <w:r w:rsidR="00510988" w:rsidRPr="005A0998">
        <w:rPr>
          <w:rFonts w:ascii="Times New Roman" w:hAnsi="Times New Roman"/>
        </w:rPr>
        <w:t>, according to [</w:t>
      </w:r>
      <w:r w:rsidR="003E0590" w:rsidRPr="005A0998">
        <w:rPr>
          <w:rFonts w:ascii="Times New Roman" w:hAnsi="Times New Roman"/>
          <w:color w:val="0070C0"/>
          <w:lang w:val="en-US"/>
        </w:rPr>
        <w:t>14</w:t>
      </w:r>
      <w:r w:rsidR="00536E2D" w:rsidRPr="005A0998">
        <w:rPr>
          <w:rFonts w:ascii="Times New Roman" w:hAnsi="Times New Roman"/>
        </w:rPr>
        <w:t xml:space="preserve">] </w:t>
      </w:r>
      <w:r w:rsidR="00510988" w:rsidRPr="005A0998">
        <w:rPr>
          <w:rFonts w:ascii="Times New Roman" w:hAnsi="Times New Roman"/>
        </w:rPr>
        <w:t>may</w:t>
      </w:r>
      <w:r w:rsidR="002373DF" w:rsidRPr="005A0998">
        <w:rPr>
          <w:rFonts w:ascii="Times New Roman" w:hAnsi="Times New Roman"/>
        </w:rPr>
        <w:t xml:space="preserve"> contribute </w:t>
      </w:r>
      <w:r w:rsidR="00510988" w:rsidRPr="005A0998">
        <w:rPr>
          <w:rFonts w:ascii="Times New Roman" w:hAnsi="Times New Roman"/>
        </w:rPr>
        <w:t xml:space="preserve">the bending strength, softening the material. </w:t>
      </w:r>
      <w:r w:rsidR="00801756" w:rsidRPr="008F0E6C">
        <w:rPr>
          <w:rFonts w:ascii="Times New Roman" w:hAnsi="Times New Roman"/>
          <w:color w:val="FF0000"/>
        </w:rPr>
        <w:t>However, i</w:t>
      </w:r>
      <w:r w:rsidR="00734C6D" w:rsidRPr="008F0E6C">
        <w:rPr>
          <w:rFonts w:ascii="Times New Roman" w:hAnsi="Times New Roman"/>
          <w:color w:val="FF0000"/>
        </w:rPr>
        <w:t>n our B</w:t>
      </w:r>
      <w:r w:rsidR="00734C6D" w:rsidRPr="008F0E6C">
        <w:rPr>
          <w:rFonts w:ascii="Times New Roman" w:hAnsi="Times New Roman"/>
          <w:color w:val="FF0000"/>
          <w:vertAlign w:val="subscript"/>
        </w:rPr>
        <w:t>4</w:t>
      </w:r>
      <w:r w:rsidR="00734C6D" w:rsidRPr="008F0E6C">
        <w:rPr>
          <w:rFonts w:ascii="Times New Roman" w:hAnsi="Times New Roman"/>
          <w:color w:val="FF0000"/>
        </w:rPr>
        <w:t>C</w:t>
      </w:r>
      <w:r w:rsidR="00DF01D5" w:rsidRPr="008F0E6C">
        <w:rPr>
          <w:rFonts w:ascii="Times New Roman" w:hAnsi="Times New Roman"/>
          <w:color w:val="FF0000"/>
        </w:rPr>
        <w:t>–</w:t>
      </w:r>
      <w:r w:rsidR="00734C6D" w:rsidRPr="008F0E6C">
        <w:rPr>
          <w:rFonts w:ascii="Times New Roman" w:hAnsi="Times New Roman"/>
          <w:color w:val="FF0000"/>
        </w:rPr>
        <w:t>Pt sample</w:t>
      </w:r>
      <w:r w:rsidR="00BF14EE" w:rsidRPr="008F0E6C">
        <w:rPr>
          <w:rFonts w:ascii="Times New Roman" w:hAnsi="Times New Roman"/>
          <w:color w:val="FF0000"/>
        </w:rPr>
        <w:t xml:space="preserve"> the main fracturing mechanism is</w:t>
      </w:r>
      <w:r w:rsidR="00F02D1C" w:rsidRPr="008F0E6C">
        <w:rPr>
          <w:rFonts w:ascii="Times New Roman" w:hAnsi="Times New Roman"/>
          <w:color w:val="FF0000"/>
        </w:rPr>
        <w:t xml:space="preserve"> found to be</w:t>
      </w:r>
      <w:r w:rsidR="00BF14EE" w:rsidRPr="008F0E6C">
        <w:rPr>
          <w:rFonts w:ascii="Times New Roman" w:hAnsi="Times New Roman"/>
          <w:color w:val="FF0000"/>
        </w:rPr>
        <w:t xml:space="preserve"> intragranular, even</w:t>
      </w:r>
      <w:r w:rsidR="00B2594E" w:rsidRPr="008F0E6C">
        <w:rPr>
          <w:rFonts w:ascii="Times New Roman" w:hAnsi="Times New Roman"/>
          <w:color w:val="FF0000"/>
        </w:rPr>
        <w:t xml:space="preserve"> at the high temperature of bending of</w:t>
      </w:r>
      <w:r w:rsidR="00BF14EE" w:rsidRPr="008F0E6C">
        <w:rPr>
          <w:rFonts w:ascii="Times New Roman" w:hAnsi="Times New Roman"/>
          <w:color w:val="FF0000"/>
        </w:rPr>
        <w:t xml:space="preserve"> 1600</w:t>
      </w:r>
      <w:r w:rsidR="00DF01D5" w:rsidRPr="008F0E6C">
        <w:rPr>
          <w:rFonts w:ascii="Times New Roman" w:hAnsi="Times New Roman"/>
          <w:color w:val="FF0000"/>
        </w:rPr>
        <w:t> </w:t>
      </w:r>
      <w:r w:rsidR="00DF01D5" w:rsidRPr="008F0E6C">
        <w:rPr>
          <w:rFonts w:ascii="Times New Roman" w:hAnsi="Times New Roman"/>
          <w:color w:val="FF0000"/>
        </w:rPr>
        <w:sym w:font="Symbol" w:char="F0B0"/>
      </w:r>
      <w:r w:rsidR="00DF01D5" w:rsidRPr="008F0E6C">
        <w:rPr>
          <w:rFonts w:ascii="Times New Roman" w:hAnsi="Times New Roman"/>
          <w:color w:val="FF0000"/>
        </w:rPr>
        <w:t>C</w:t>
      </w:r>
      <w:r w:rsidR="00BF14EE" w:rsidRPr="008F0E6C">
        <w:rPr>
          <w:rFonts w:ascii="Times New Roman" w:hAnsi="Times New Roman"/>
          <w:color w:val="FF0000"/>
        </w:rPr>
        <w:t xml:space="preserve"> (Fig. </w:t>
      </w:r>
      <w:r w:rsidR="008F0E6C" w:rsidRPr="008F0E6C">
        <w:rPr>
          <w:rFonts w:ascii="Times New Roman" w:hAnsi="Times New Roman"/>
          <w:color w:val="FF0000"/>
        </w:rPr>
        <w:t>4</w:t>
      </w:r>
      <w:r w:rsidR="00801756" w:rsidRPr="008F0E6C">
        <w:rPr>
          <w:rFonts w:ascii="Times New Roman" w:hAnsi="Times New Roman"/>
          <w:color w:val="FF0000"/>
        </w:rPr>
        <w:t>) and c</w:t>
      </w:r>
      <w:r w:rsidR="00BF14EE" w:rsidRPr="008F0E6C">
        <w:rPr>
          <w:rFonts w:ascii="Times New Roman" w:hAnsi="Times New Roman"/>
          <w:color w:val="FF0000"/>
        </w:rPr>
        <w:t>leavage on the twin boundaries</w:t>
      </w:r>
      <w:r w:rsidR="00510988" w:rsidRPr="008F0E6C">
        <w:rPr>
          <w:rFonts w:ascii="Times New Roman" w:hAnsi="Times New Roman"/>
          <w:color w:val="FF0000"/>
        </w:rPr>
        <w:t xml:space="preserve"> was not observed, suggesting</w:t>
      </w:r>
      <w:r w:rsidR="00C84731" w:rsidRPr="008F0E6C">
        <w:rPr>
          <w:rFonts w:ascii="Times New Roman" w:hAnsi="Times New Roman"/>
          <w:color w:val="FF0000"/>
        </w:rPr>
        <w:t xml:space="preserve"> that twins are</w:t>
      </w:r>
      <w:r w:rsidR="00510988" w:rsidRPr="008F0E6C">
        <w:rPr>
          <w:rFonts w:ascii="Times New Roman" w:hAnsi="Times New Roman"/>
          <w:color w:val="FF0000"/>
        </w:rPr>
        <w:t xml:space="preserve"> strengthening elements rather than softening ones in our material.</w:t>
      </w:r>
    </w:p>
    <w:p w:rsidR="00CA1200" w:rsidRPr="005A0998" w:rsidRDefault="00EC18E9" w:rsidP="00C937BA">
      <w:pPr>
        <w:spacing w:line="360" w:lineRule="auto"/>
        <w:jc w:val="both"/>
        <w:rPr>
          <w:rFonts w:ascii="Times New Roman" w:hAnsi="Times New Roman"/>
        </w:rPr>
      </w:pPr>
      <w:r w:rsidRPr="005A0998">
        <w:rPr>
          <w:rFonts w:ascii="Times New Roman" w:hAnsi="Times New Roman"/>
        </w:rPr>
        <w:t>A</w:t>
      </w:r>
      <w:r w:rsidR="003A2361" w:rsidRPr="005A0998">
        <w:rPr>
          <w:rFonts w:ascii="Times New Roman" w:hAnsi="Times New Roman"/>
        </w:rPr>
        <w:t>t high temperatures above 1000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CE3508" w:rsidRPr="005A0998">
        <w:rPr>
          <w:rFonts w:ascii="Times New Roman" w:hAnsi="Times New Roman"/>
        </w:rPr>
        <w:t>,</w:t>
      </w:r>
      <w:r w:rsidR="003A2361" w:rsidRPr="005A0998">
        <w:rPr>
          <w:rFonts w:ascii="Times New Roman" w:hAnsi="Times New Roman"/>
        </w:rPr>
        <w:t xml:space="preserve"> </w:t>
      </w:r>
      <w:r w:rsidR="009B5758" w:rsidRPr="005A0998">
        <w:rPr>
          <w:rFonts w:ascii="Times New Roman" w:hAnsi="Times New Roman"/>
        </w:rPr>
        <w:t xml:space="preserve">transformation of </w:t>
      </w:r>
      <w:r w:rsidR="003A2361" w:rsidRPr="005A0998">
        <w:rPr>
          <w:rFonts w:ascii="Times New Roman" w:hAnsi="Times New Roman"/>
        </w:rPr>
        <w:t>twin</w:t>
      </w:r>
      <w:r w:rsidR="004508DB" w:rsidRPr="005A0998">
        <w:rPr>
          <w:rFonts w:ascii="Times New Roman" w:hAnsi="Times New Roman"/>
        </w:rPr>
        <w:t>s under bending load is</w:t>
      </w:r>
      <w:r w:rsidR="002373DF" w:rsidRPr="005A0998">
        <w:rPr>
          <w:rFonts w:ascii="Times New Roman" w:hAnsi="Times New Roman"/>
        </w:rPr>
        <w:t xml:space="preserve"> possible. Evidences are in </w:t>
      </w:r>
      <w:r w:rsidR="002373DF" w:rsidRPr="005A0998">
        <w:rPr>
          <w:rFonts w:ascii="Times New Roman" w:hAnsi="Times New Roman"/>
          <w:color w:val="0070C0"/>
        </w:rPr>
        <w:t xml:space="preserve">Fig </w:t>
      </w:r>
      <w:r w:rsidR="008F0E6C">
        <w:rPr>
          <w:rFonts w:ascii="Times New Roman" w:hAnsi="Times New Roman"/>
          <w:color w:val="0070C0"/>
        </w:rPr>
        <w:t>8</w:t>
      </w:r>
      <w:r w:rsidR="002373DF" w:rsidRPr="005A0998">
        <w:rPr>
          <w:rFonts w:ascii="Times New Roman" w:hAnsi="Times New Roman"/>
        </w:rPr>
        <w:t xml:space="preserve"> d, e. The monolithic B</w:t>
      </w:r>
      <w:r w:rsidR="002373DF" w:rsidRPr="005A0998">
        <w:rPr>
          <w:rFonts w:ascii="Times New Roman" w:hAnsi="Times New Roman"/>
          <w:vertAlign w:val="subscript"/>
        </w:rPr>
        <w:t>4</w:t>
      </w:r>
      <w:r w:rsidR="002373DF" w:rsidRPr="005A0998">
        <w:rPr>
          <w:rFonts w:ascii="Times New Roman" w:hAnsi="Times New Roman"/>
        </w:rPr>
        <w:t>C</w:t>
      </w:r>
      <w:r w:rsidR="00DF01D5" w:rsidRPr="005A0998">
        <w:rPr>
          <w:rFonts w:ascii="Times New Roman" w:hAnsi="Times New Roman"/>
        </w:rPr>
        <w:t>–</w:t>
      </w:r>
      <w:r w:rsidR="002373DF" w:rsidRPr="005A0998">
        <w:rPr>
          <w:rFonts w:ascii="Times New Roman" w:hAnsi="Times New Roman"/>
        </w:rPr>
        <w:t>Pt sample after bending at 1200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2373DF" w:rsidRPr="005A0998">
        <w:rPr>
          <w:rFonts w:ascii="Times New Roman" w:hAnsi="Times New Roman"/>
        </w:rPr>
        <w:t xml:space="preserve"> (</w:t>
      </w:r>
      <w:r w:rsidR="002373DF" w:rsidRPr="005A0998">
        <w:rPr>
          <w:rFonts w:ascii="Times New Roman" w:hAnsi="Times New Roman"/>
          <w:color w:val="0070C0"/>
        </w:rPr>
        <w:t xml:space="preserve">Fig. </w:t>
      </w:r>
      <w:r w:rsidR="008F0E6C">
        <w:rPr>
          <w:rFonts w:ascii="Times New Roman" w:hAnsi="Times New Roman"/>
          <w:color w:val="0070C0"/>
        </w:rPr>
        <w:t>8</w:t>
      </w:r>
      <w:r w:rsidR="002373DF" w:rsidRPr="005A0998">
        <w:rPr>
          <w:rFonts w:ascii="Times New Roman" w:hAnsi="Times New Roman"/>
        </w:rPr>
        <w:t xml:space="preserve"> d) shows the presence of curved twins.</w:t>
      </w:r>
      <w:r w:rsidR="00510988" w:rsidRPr="005A0998">
        <w:rPr>
          <w:rFonts w:ascii="Times New Roman" w:hAnsi="Times New Roman"/>
        </w:rPr>
        <w:t xml:space="preserve"> </w:t>
      </w:r>
      <w:proofErr w:type="spellStart"/>
      <w:r w:rsidR="00510988" w:rsidRPr="005A0998">
        <w:rPr>
          <w:rFonts w:ascii="Times New Roman" w:hAnsi="Times New Roman"/>
        </w:rPr>
        <w:t>Tkachenko</w:t>
      </w:r>
      <w:proofErr w:type="spellEnd"/>
      <w:r w:rsidR="00510988" w:rsidRPr="005A0998">
        <w:rPr>
          <w:rFonts w:ascii="Times New Roman" w:hAnsi="Times New Roman"/>
        </w:rPr>
        <w:t xml:space="preserve"> et al</w:t>
      </w:r>
      <w:r w:rsidR="00DF01D5" w:rsidRPr="005A0998">
        <w:rPr>
          <w:rFonts w:ascii="Times New Roman" w:hAnsi="Times New Roman"/>
        </w:rPr>
        <w:t>.</w:t>
      </w:r>
      <w:r w:rsidR="00510988" w:rsidRPr="005A0998">
        <w:rPr>
          <w:rFonts w:ascii="Times New Roman" w:hAnsi="Times New Roman"/>
        </w:rPr>
        <w:t xml:space="preserve"> [</w:t>
      </w:r>
      <w:r w:rsidR="00510988" w:rsidRPr="005A0998">
        <w:rPr>
          <w:rFonts w:ascii="Times New Roman" w:hAnsi="Times New Roman"/>
          <w:color w:val="0070C0"/>
        </w:rPr>
        <w:t>5</w:t>
      </w:r>
      <w:r w:rsidR="00510988" w:rsidRPr="005A0998">
        <w:rPr>
          <w:rFonts w:ascii="Times New Roman" w:hAnsi="Times New Roman"/>
        </w:rPr>
        <w:t>] observed by SEM the surface of B</w:t>
      </w:r>
      <w:r w:rsidR="00510988" w:rsidRPr="005A0998">
        <w:rPr>
          <w:rFonts w:ascii="Times New Roman" w:hAnsi="Times New Roman"/>
          <w:vertAlign w:val="subscript"/>
        </w:rPr>
        <w:t>4</w:t>
      </w:r>
      <w:r w:rsidR="00510988" w:rsidRPr="005A0998">
        <w:rPr>
          <w:rFonts w:ascii="Times New Roman" w:hAnsi="Times New Roman"/>
        </w:rPr>
        <w:t>C-Al-Al</w:t>
      </w:r>
      <w:r w:rsidR="00510988" w:rsidRPr="005A0998">
        <w:rPr>
          <w:rFonts w:ascii="Times New Roman" w:hAnsi="Times New Roman"/>
          <w:vertAlign w:val="subscript"/>
        </w:rPr>
        <w:t>2</w:t>
      </w:r>
      <w:r w:rsidR="00510988" w:rsidRPr="005A0998">
        <w:rPr>
          <w:rFonts w:ascii="Times New Roman" w:hAnsi="Times New Roman"/>
        </w:rPr>
        <w:t>O</w:t>
      </w:r>
      <w:r w:rsidR="00510988" w:rsidRPr="005A0998">
        <w:rPr>
          <w:rFonts w:ascii="Times New Roman" w:hAnsi="Times New Roman"/>
          <w:vertAlign w:val="subscript"/>
        </w:rPr>
        <w:t>3</w:t>
      </w:r>
      <w:r w:rsidR="00060FCB" w:rsidRPr="005A0998">
        <w:rPr>
          <w:rFonts w:ascii="Times New Roman" w:hAnsi="Times New Roman"/>
        </w:rPr>
        <w:t xml:space="preserve"> samples fractured in bending</w:t>
      </w:r>
      <w:r w:rsidR="00510988" w:rsidRPr="005A0998">
        <w:rPr>
          <w:rFonts w:ascii="Times New Roman" w:hAnsi="Times New Roman"/>
        </w:rPr>
        <w:t xml:space="preserve"> experiments perfo</w:t>
      </w:r>
      <w:r w:rsidR="004508DB" w:rsidRPr="005A0998">
        <w:rPr>
          <w:rFonts w:ascii="Times New Roman" w:hAnsi="Times New Roman"/>
        </w:rPr>
        <w:t>rmed at different temperatures</w:t>
      </w:r>
      <w:r w:rsidR="00510988" w:rsidRPr="005A0998">
        <w:rPr>
          <w:rFonts w:ascii="Times New Roman" w:hAnsi="Times New Roman"/>
        </w:rPr>
        <w:t>. Based on the appearance of the intersecting twins and on the observation of their boundaries bending, they concluded on the formation of new twins</w:t>
      </w:r>
      <w:r w:rsidR="006242A3" w:rsidRPr="005A0998">
        <w:rPr>
          <w:rFonts w:ascii="Times New Roman" w:hAnsi="Times New Roman"/>
        </w:rPr>
        <w:t>,</w:t>
      </w:r>
      <w:r w:rsidR="00510988" w:rsidRPr="005A0998">
        <w:rPr>
          <w:rFonts w:ascii="Times New Roman" w:hAnsi="Times New Roman"/>
        </w:rPr>
        <w:t xml:space="preserve"> different than the growth ones. </w:t>
      </w:r>
      <w:r w:rsidR="00060FCB" w:rsidRPr="005A0998">
        <w:rPr>
          <w:rFonts w:ascii="Times New Roman" w:hAnsi="Times New Roman"/>
        </w:rPr>
        <w:t>We also</w:t>
      </w:r>
      <w:r w:rsidR="00510988" w:rsidRPr="005A0998">
        <w:rPr>
          <w:rFonts w:ascii="Times New Roman" w:hAnsi="Times New Roman"/>
        </w:rPr>
        <w:t xml:space="preserve"> mention that </w:t>
      </w:r>
      <w:proofErr w:type="spellStart"/>
      <w:r w:rsidR="00510988" w:rsidRPr="005A0998">
        <w:rPr>
          <w:rFonts w:ascii="Times New Roman" w:hAnsi="Times New Roman"/>
        </w:rPr>
        <w:t>Ruh</w:t>
      </w:r>
      <w:proofErr w:type="spellEnd"/>
      <w:r w:rsidR="00510988" w:rsidRPr="005A0998">
        <w:rPr>
          <w:rFonts w:ascii="Times New Roman" w:hAnsi="Times New Roman"/>
        </w:rPr>
        <w:t xml:space="preserve"> et al</w:t>
      </w:r>
      <w:r w:rsidR="00DF01D5" w:rsidRPr="005A0998">
        <w:rPr>
          <w:rFonts w:ascii="Times New Roman" w:hAnsi="Times New Roman"/>
        </w:rPr>
        <w:t>.</w:t>
      </w:r>
      <w:r w:rsidR="00510988" w:rsidRPr="005A0998">
        <w:rPr>
          <w:rFonts w:ascii="Times New Roman" w:hAnsi="Times New Roman"/>
        </w:rPr>
        <w:t xml:space="preserve"> [</w:t>
      </w:r>
      <w:r w:rsidR="003E0590" w:rsidRPr="005A0998">
        <w:rPr>
          <w:rFonts w:ascii="Times New Roman" w:hAnsi="Times New Roman"/>
          <w:color w:val="0070C0"/>
        </w:rPr>
        <w:t>24</w:t>
      </w:r>
      <w:r w:rsidR="00510988" w:rsidRPr="005A0998">
        <w:rPr>
          <w:rFonts w:ascii="Times New Roman" w:hAnsi="Times New Roman"/>
        </w:rPr>
        <w:t xml:space="preserve">] have noticed that the presence of h-BN controls and actually suppresses the </w:t>
      </w:r>
      <w:r w:rsidR="00510988" w:rsidRPr="005A0998">
        <w:rPr>
          <w:rFonts w:ascii="Times New Roman" w:hAnsi="Times New Roman"/>
        </w:rPr>
        <w:lastRenderedPageBreak/>
        <w:t xml:space="preserve">amount of </w:t>
      </w:r>
      <w:r w:rsidR="00A602E0" w:rsidRPr="005A0998">
        <w:rPr>
          <w:rFonts w:ascii="Times New Roman" w:hAnsi="Times New Roman"/>
        </w:rPr>
        <w:t xml:space="preserve">growth </w:t>
      </w:r>
      <w:r w:rsidR="00510988" w:rsidRPr="005A0998">
        <w:rPr>
          <w:rFonts w:ascii="Times New Roman" w:hAnsi="Times New Roman"/>
        </w:rPr>
        <w:t xml:space="preserve">twins in boron carbide and, thus, influences the room temperature bending strength. Unfortunately, </w:t>
      </w:r>
      <w:proofErr w:type="spellStart"/>
      <w:r w:rsidR="00510988" w:rsidRPr="005A0998">
        <w:rPr>
          <w:rFonts w:ascii="Times New Roman" w:hAnsi="Times New Roman"/>
        </w:rPr>
        <w:t>Ruh</w:t>
      </w:r>
      <w:proofErr w:type="spellEnd"/>
      <w:r w:rsidR="00510988" w:rsidRPr="005A0998">
        <w:rPr>
          <w:rFonts w:ascii="Times New Roman" w:hAnsi="Times New Roman"/>
        </w:rPr>
        <w:t xml:space="preserve"> et al</w:t>
      </w:r>
      <w:r w:rsidR="00DF01D5" w:rsidRPr="005A0998">
        <w:rPr>
          <w:rFonts w:ascii="Times New Roman" w:hAnsi="Times New Roman"/>
        </w:rPr>
        <w:t>.</w:t>
      </w:r>
      <w:r w:rsidR="00510988" w:rsidRPr="005A0998">
        <w:rPr>
          <w:rFonts w:ascii="Times New Roman" w:hAnsi="Times New Roman"/>
        </w:rPr>
        <w:t xml:space="preserve"> did not perform bending measurements at different temperatures to compare with results by </w:t>
      </w:r>
      <w:proofErr w:type="spellStart"/>
      <w:r w:rsidR="00510988" w:rsidRPr="005A0998">
        <w:rPr>
          <w:rFonts w:ascii="Times New Roman" w:hAnsi="Times New Roman"/>
        </w:rPr>
        <w:t>Tkachenko</w:t>
      </w:r>
      <w:proofErr w:type="spellEnd"/>
      <w:r w:rsidR="00510988" w:rsidRPr="005A0998">
        <w:rPr>
          <w:rFonts w:ascii="Times New Roman" w:hAnsi="Times New Roman"/>
        </w:rPr>
        <w:t xml:space="preserve"> et al.</w:t>
      </w:r>
      <w:r w:rsidR="009648E7" w:rsidRPr="005A0998">
        <w:rPr>
          <w:rFonts w:ascii="Times New Roman" w:hAnsi="Times New Roman"/>
        </w:rPr>
        <w:t xml:space="preserve"> </w:t>
      </w:r>
      <w:r w:rsidR="00CA1200" w:rsidRPr="005A0998">
        <w:rPr>
          <w:rFonts w:ascii="Times New Roman" w:hAnsi="Times New Roman"/>
        </w:rPr>
        <w:t>We shall also note that t</w:t>
      </w:r>
      <w:r w:rsidR="00422108" w:rsidRPr="005A0998">
        <w:rPr>
          <w:rFonts w:ascii="Times New Roman" w:hAnsi="Times New Roman"/>
        </w:rPr>
        <w:t>he two B</w:t>
      </w:r>
      <w:r w:rsidR="00422108" w:rsidRPr="005A0998">
        <w:rPr>
          <w:rFonts w:ascii="Times New Roman" w:hAnsi="Times New Roman"/>
          <w:vertAlign w:val="subscript"/>
        </w:rPr>
        <w:t>4</w:t>
      </w:r>
      <w:r w:rsidR="00422108" w:rsidRPr="005A0998">
        <w:rPr>
          <w:rFonts w:ascii="Times New Roman" w:hAnsi="Times New Roman"/>
        </w:rPr>
        <w:t xml:space="preserve">C materials reported by </w:t>
      </w:r>
      <w:proofErr w:type="spellStart"/>
      <w:r w:rsidR="00422108" w:rsidRPr="005A0998">
        <w:rPr>
          <w:rFonts w:ascii="Times New Roman" w:hAnsi="Times New Roman"/>
        </w:rPr>
        <w:t>Tkachenko</w:t>
      </w:r>
      <w:proofErr w:type="spellEnd"/>
      <w:r w:rsidR="00422108" w:rsidRPr="005A0998">
        <w:rPr>
          <w:rFonts w:ascii="Times New Roman" w:hAnsi="Times New Roman"/>
        </w:rPr>
        <w:t xml:space="preserve"> et al</w:t>
      </w:r>
      <w:r w:rsidR="00DF01D5" w:rsidRPr="005A0998">
        <w:rPr>
          <w:rFonts w:ascii="Times New Roman" w:hAnsi="Times New Roman"/>
        </w:rPr>
        <w:t>.</w:t>
      </w:r>
      <w:r w:rsidR="00422108" w:rsidRPr="005A0998">
        <w:rPr>
          <w:rFonts w:ascii="Times New Roman" w:hAnsi="Times New Roman"/>
        </w:rPr>
        <w:t xml:space="preserve"> and </w:t>
      </w:r>
      <w:proofErr w:type="spellStart"/>
      <w:r w:rsidR="00422108" w:rsidRPr="005A0998">
        <w:rPr>
          <w:rFonts w:ascii="Times New Roman" w:hAnsi="Times New Roman"/>
        </w:rPr>
        <w:t>Ruh</w:t>
      </w:r>
      <w:proofErr w:type="spellEnd"/>
      <w:r w:rsidR="00422108" w:rsidRPr="005A0998">
        <w:rPr>
          <w:rFonts w:ascii="Times New Roman" w:hAnsi="Times New Roman"/>
        </w:rPr>
        <w:t xml:space="preserve"> et al</w:t>
      </w:r>
      <w:r w:rsidR="00DF01D5" w:rsidRPr="005A0998">
        <w:rPr>
          <w:rFonts w:ascii="Times New Roman" w:hAnsi="Times New Roman"/>
        </w:rPr>
        <w:t>.</w:t>
      </w:r>
      <w:r w:rsidR="00422108" w:rsidRPr="005A0998">
        <w:rPr>
          <w:rFonts w:ascii="Times New Roman" w:hAnsi="Times New Roman"/>
        </w:rPr>
        <w:t xml:space="preserve"> are very </w:t>
      </w:r>
      <w:r w:rsidR="0092602C" w:rsidRPr="005A0998">
        <w:rPr>
          <w:rFonts w:ascii="Times New Roman" w:hAnsi="Times New Roman"/>
        </w:rPr>
        <w:t xml:space="preserve">different: in </w:t>
      </w:r>
      <w:r w:rsidR="00112205" w:rsidRPr="005A0998">
        <w:rPr>
          <w:rFonts w:ascii="Times New Roman" w:hAnsi="Times New Roman"/>
        </w:rPr>
        <w:t xml:space="preserve">the </w:t>
      </w:r>
      <w:r w:rsidR="0092602C" w:rsidRPr="005A0998">
        <w:rPr>
          <w:rFonts w:ascii="Times New Roman" w:hAnsi="Times New Roman"/>
        </w:rPr>
        <w:t xml:space="preserve">first case the </w:t>
      </w:r>
      <w:r w:rsidR="00422108" w:rsidRPr="005A0998">
        <w:rPr>
          <w:rFonts w:ascii="Times New Roman" w:hAnsi="Times New Roman"/>
        </w:rPr>
        <w:t xml:space="preserve">material contains </w:t>
      </w:r>
      <w:r w:rsidR="006242A3" w:rsidRPr="005A0998">
        <w:rPr>
          <w:rFonts w:ascii="Times New Roman" w:hAnsi="Times New Roman"/>
        </w:rPr>
        <w:t xml:space="preserve">only </w:t>
      </w:r>
      <w:r w:rsidR="00422108" w:rsidRPr="005A0998">
        <w:rPr>
          <w:rFonts w:ascii="Times New Roman" w:hAnsi="Times New Roman"/>
        </w:rPr>
        <w:t xml:space="preserve">hard </w:t>
      </w:r>
      <w:r w:rsidR="006B7512" w:rsidRPr="005A0998">
        <w:rPr>
          <w:rFonts w:ascii="Times New Roman" w:hAnsi="Times New Roman"/>
        </w:rPr>
        <w:t>components (</w:t>
      </w:r>
      <w:r w:rsidR="006242A3" w:rsidRPr="005A0998">
        <w:rPr>
          <w:rFonts w:ascii="Times New Roman" w:hAnsi="Times New Roman"/>
        </w:rPr>
        <w:t>B</w:t>
      </w:r>
      <w:r w:rsidR="006242A3" w:rsidRPr="005A0998">
        <w:rPr>
          <w:rFonts w:ascii="Times New Roman" w:hAnsi="Times New Roman"/>
          <w:vertAlign w:val="subscript"/>
        </w:rPr>
        <w:t>4</w:t>
      </w:r>
      <w:r w:rsidR="006242A3" w:rsidRPr="005A0998">
        <w:rPr>
          <w:rFonts w:ascii="Times New Roman" w:hAnsi="Times New Roman"/>
        </w:rPr>
        <w:t>C and Al</w:t>
      </w:r>
      <w:r w:rsidR="006242A3" w:rsidRPr="005A0998">
        <w:rPr>
          <w:rFonts w:ascii="Times New Roman" w:hAnsi="Times New Roman"/>
          <w:vertAlign w:val="subscript"/>
        </w:rPr>
        <w:t>2</w:t>
      </w:r>
      <w:r w:rsidR="006242A3" w:rsidRPr="005A0998">
        <w:rPr>
          <w:rFonts w:ascii="Times New Roman" w:hAnsi="Times New Roman"/>
        </w:rPr>
        <w:t>O</w:t>
      </w:r>
      <w:r w:rsidR="006242A3" w:rsidRPr="005A0998">
        <w:rPr>
          <w:rFonts w:ascii="Times New Roman" w:hAnsi="Times New Roman"/>
          <w:vertAlign w:val="subscript"/>
        </w:rPr>
        <w:t xml:space="preserve">3 </w:t>
      </w:r>
      <w:r w:rsidR="00422108" w:rsidRPr="005A0998">
        <w:rPr>
          <w:rFonts w:ascii="Times New Roman" w:hAnsi="Times New Roman"/>
        </w:rPr>
        <w:t>precipitates</w:t>
      </w:r>
      <w:r w:rsidR="0092602C" w:rsidRPr="005A0998">
        <w:rPr>
          <w:rFonts w:ascii="Times New Roman" w:hAnsi="Times New Roman"/>
        </w:rPr>
        <w:t>)</w:t>
      </w:r>
      <w:r w:rsidR="006B7512" w:rsidRPr="005A0998">
        <w:rPr>
          <w:rFonts w:ascii="Times New Roman" w:hAnsi="Times New Roman"/>
        </w:rPr>
        <w:t>,</w:t>
      </w:r>
      <w:r w:rsidR="00422108" w:rsidRPr="005A0998">
        <w:rPr>
          <w:rFonts w:ascii="Times New Roman" w:hAnsi="Times New Roman"/>
        </w:rPr>
        <w:t xml:space="preserve"> while in the </w:t>
      </w:r>
      <w:r w:rsidR="0092602C" w:rsidRPr="005A0998">
        <w:rPr>
          <w:rFonts w:ascii="Times New Roman" w:hAnsi="Times New Roman"/>
        </w:rPr>
        <w:t xml:space="preserve">second one </w:t>
      </w:r>
      <w:r w:rsidR="00422108" w:rsidRPr="005A0998">
        <w:rPr>
          <w:rFonts w:ascii="Times New Roman" w:hAnsi="Times New Roman"/>
        </w:rPr>
        <w:t>h-BN is soft.</w:t>
      </w:r>
      <w:r w:rsidR="006B7512" w:rsidRPr="005A0998">
        <w:rPr>
          <w:rFonts w:ascii="Times New Roman" w:hAnsi="Times New Roman"/>
        </w:rPr>
        <w:t xml:space="preserve"> </w:t>
      </w:r>
      <w:proofErr w:type="spellStart"/>
      <w:r w:rsidR="006B7512" w:rsidRPr="005A0998">
        <w:rPr>
          <w:rFonts w:ascii="Times New Roman" w:hAnsi="Times New Roman"/>
        </w:rPr>
        <w:t>Tkachenko</w:t>
      </w:r>
      <w:proofErr w:type="spellEnd"/>
      <w:r w:rsidR="006B7512" w:rsidRPr="005A0998">
        <w:rPr>
          <w:rFonts w:ascii="Times New Roman" w:hAnsi="Times New Roman"/>
        </w:rPr>
        <w:t xml:space="preserve"> et </w:t>
      </w:r>
      <w:r w:rsidR="0092602C" w:rsidRPr="005A0998">
        <w:rPr>
          <w:rFonts w:ascii="Times New Roman" w:hAnsi="Times New Roman"/>
        </w:rPr>
        <w:t>al</w:t>
      </w:r>
      <w:r w:rsidR="00DF01D5" w:rsidRPr="005A0998">
        <w:rPr>
          <w:rFonts w:ascii="Times New Roman" w:hAnsi="Times New Roman"/>
        </w:rPr>
        <w:t>.</w:t>
      </w:r>
      <w:r w:rsidR="0092602C" w:rsidRPr="005A0998">
        <w:rPr>
          <w:rFonts w:ascii="Times New Roman" w:hAnsi="Times New Roman"/>
        </w:rPr>
        <w:t xml:space="preserve"> </w:t>
      </w:r>
      <w:r w:rsidR="006B7512" w:rsidRPr="005A0998">
        <w:rPr>
          <w:rFonts w:ascii="Times New Roman" w:hAnsi="Times New Roman"/>
        </w:rPr>
        <w:t>[</w:t>
      </w:r>
      <w:r w:rsidR="006B7512" w:rsidRPr="005A0998">
        <w:rPr>
          <w:rFonts w:ascii="Times New Roman" w:hAnsi="Times New Roman"/>
          <w:color w:val="0070C0"/>
        </w:rPr>
        <w:t>5</w:t>
      </w:r>
      <w:r w:rsidR="006B7512" w:rsidRPr="005A0998">
        <w:rPr>
          <w:rFonts w:ascii="Times New Roman" w:hAnsi="Times New Roman"/>
        </w:rPr>
        <w:t xml:space="preserve">] also suggested that not only twin boundaries, but also precipitates arrest cleavage cracks and improve strength. </w:t>
      </w:r>
      <w:r w:rsidR="00196A84" w:rsidRPr="005A0998">
        <w:rPr>
          <w:rFonts w:ascii="Times New Roman" w:hAnsi="Times New Roman"/>
        </w:rPr>
        <w:t xml:space="preserve"> The c</w:t>
      </w:r>
      <w:r w:rsidR="009648E7" w:rsidRPr="005A0998">
        <w:rPr>
          <w:rFonts w:ascii="Times New Roman" w:hAnsi="Times New Roman"/>
        </w:rPr>
        <w:t>omparative</w:t>
      </w:r>
      <w:r w:rsidR="00196A84" w:rsidRPr="005A0998">
        <w:rPr>
          <w:rFonts w:ascii="Times New Roman" w:hAnsi="Times New Roman"/>
        </w:rPr>
        <w:t xml:space="preserve"> analysis of the two B</w:t>
      </w:r>
      <w:r w:rsidR="00196A84" w:rsidRPr="005A0998">
        <w:rPr>
          <w:rFonts w:ascii="Times New Roman" w:hAnsi="Times New Roman"/>
          <w:vertAlign w:val="subscript"/>
        </w:rPr>
        <w:t>4</w:t>
      </w:r>
      <w:r w:rsidR="00196A84" w:rsidRPr="005A0998">
        <w:rPr>
          <w:rFonts w:ascii="Times New Roman" w:hAnsi="Times New Roman"/>
        </w:rPr>
        <w:t>C materials and properties</w:t>
      </w:r>
      <w:r w:rsidR="00EB0F1E" w:rsidRPr="005A0998">
        <w:rPr>
          <w:rFonts w:ascii="Times New Roman" w:hAnsi="Times New Roman"/>
        </w:rPr>
        <w:t xml:space="preserve"> </w:t>
      </w:r>
      <w:r w:rsidR="009648E7" w:rsidRPr="005A0998">
        <w:rPr>
          <w:rFonts w:ascii="Times New Roman" w:hAnsi="Times New Roman"/>
        </w:rPr>
        <w:t>indicate that microstructural details are essential for mat</w:t>
      </w:r>
      <w:r w:rsidR="006B7512" w:rsidRPr="005A0998">
        <w:rPr>
          <w:rFonts w:ascii="Times New Roman" w:hAnsi="Times New Roman"/>
        </w:rPr>
        <w:t>erial response under bending</w:t>
      </w:r>
      <w:r w:rsidR="009648E7" w:rsidRPr="005A0998">
        <w:rPr>
          <w:rFonts w:ascii="Times New Roman" w:hAnsi="Times New Roman"/>
        </w:rPr>
        <w:t xml:space="preserve"> load with temperature.</w:t>
      </w:r>
      <w:r w:rsidR="006B7512" w:rsidRPr="005A0998">
        <w:rPr>
          <w:rFonts w:ascii="Times New Roman" w:hAnsi="Times New Roman"/>
        </w:rPr>
        <w:t xml:space="preserve"> Results presented in </w:t>
      </w:r>
      <w:r w:rsidR="006B7512" w:rsidRPr="005A0998">
        <w:rPr>
          <w:rFonts w:ascii="Times New Roman" w:hAnsi="Times New Roman"/>
          <w:color w:val="0070C0"/>
        </w:rPr>
        <w:t>Fig. 1</w:t>
      </w:r>
      <w:r w:rsidR="006B0B83" w:rsidRPr="005A0998">
        <w:rPr>
          <w:rFonts w:ascii="Times New Roman" w:hAnsi="Times New Roman"/>
        </w:rPr>
        <w:t xml:space="preserve"> strongly</w:t>
      </w:r>
      <w:r w:rsidR="006B7512" w:rsidRPr="005A0998">
        <w:rPr>
          <w:rFonts w:ascii="Times New Roman" w:hAnsi="Times New Roman"/>
        </w:rPr>
        <w:t xml:space="preserve"> support this idea. Namely, in our previous works [</w:t>
      </w:r>
      <w:r w:rsidR="006B7512" w:rsidRPr="005A0998">
        <w:rPr>
          <w:rFonts w:ascii="Times New Roman" w:hAnsi="Times New Roman"/>
          <w:color w:val="0070C0"/>
        </w:rPr>
        <w:t>5, 6</w:t>
      </w:r>
      <w:r w:rsidR="006B7512" w:rsidRPr="005A0998">
        <w:rPr>
          <w:rFonts w:ascii="Times New Roman" w:hAnsi="Times New Roman"/>
        </w:rPr>
        <w:t xml:space="preserve">], we observed that processing by SPS in </w:t>
      </w:r>
      <w:proofErr w:type="spellStart"/>
      <w:r w:rsidR="006B7512" w:rsidRPr="005A0998">
        <w:rPr>
          <w:rFonts w:ascii="Times New Roman" w:hAnsi="Times New Roman"/>
        </w:rPr>
        <w:t>Ar</w:t>
      </w:r>
      <w:proofErr w:type="spellEnd"/>
      <w:r w:rsidR="006B7512" w:rsidRPr="005A0998">
        <w:rPr>
          <w:rFonts w:ascii="Times New Roman" w:hAnsi="Times New Roman"/>
        </w:rPr>
        <w:t xml:space="preserve"> or N</w:t>
      </w:r>
      <w:r w:rsidR="006B7512" w:rsidRPr="005A0998">
        <w:rPr>
          <w:rFonts w:ascii="Times New Roman" w:hAnsi="Times New Roman"/>
          <w:vertAlign w:val="subscript"/>
        </w:rPr>
        <w:t>2</w:t>
      </w:r>
      <w:r w:rsidR="006B7512" w:rsidRPr="005A0998">
        <w:rPr>
          <w:rFonts w:ascii="Times New Roman" w:hAnsi="Times New Roman"/>
        </w:rPr>
        <w:t xml:space="preserve"> atmospheres with formation in the second case of B-C-N-O </w:t>
      </w:r>
      <w:r w:rsidR="00F14A6E">
        <w:rPr>
          <w:rFonts w:ascii="Times New Roman" w:hAnsi="Times New Roman"/>
        </w:rPr>
        <w:t>–</w:t>
      </w:r>
      <w:r w:rsidR="006B7512" w:rsidRPr="005A0998">
        <w:rPr>
          <w:rFonts w:ascii="Times New Roman" w:hAnsi="Times New Roman"/>
        </w:rPr>
        <w:t xml:space="preserve"> modified </w:t>
      </w:r>
      <w:r w:rsidR="003C6D17" w:rsidRPr="005A0998">
        <w:rPr>
          <w:rFonts w:ascii="Times New Roman" w:hAnsi="Times New Roman"/>
        </w:rPr>
        <w:t xml:space="preserve">the </w:t>
      </w:r>
      <w:r w:rsidR="006B7512" w:rsidRPr="005A0998">
        <w:rPr>
          <w:rFonts w:ascii="Times New Roman" w:hAnsi="Times New Roman"/>
        </w:rPr>
        <w:t>grain boundaries [</w:t>
      </w:r>
      <w:r w:rsidR="003C6D17" w:rsidRPr="005A0998">
        <w:rPr>
          <w:rFonts w:ascii="Times New Roman" w:hAnsi="Times New Roman"/>
          <w:color w:val="0070C0"/>
        </w:rPr>
        <w:t>25</w:t>
      </w:r>
      <w:r w:rsidR="006B7512" w:rsidRPr="005A0998">
        <w:rPr>
          <w:rFonts w:ascii="Times New Roman" w:hAnsi="Times New Roman"/>
        </w:rPr>
        <w:t>] and depending also on the B</w:t>
      </w:r>
      <w:r w:rsidR="006B7512" w:rsidRPr="005A0998">
        <w:rPr>
          <w:rFonts w:ascii="Times New Roman" w:hAnsi="Times New Roman"/>
          <w:vertAlign w:val="subscript"/>
        </w:rPr>
        <w:t>4</w:t>
      </w:r>
      <w:r w:rsidR="006B7512" w:rsidRPr="005A0998">
        <w:rPr>
          <w:rFonts w:ascii="Times New Roman" w:hAnsi="Times New Roman"/>
        </w:rPr>
        <w:t>C raw powder influences hot bending strength (</w:t>
      </w:r>
      <w:r w:rsidR="006B7512" w:rsidRPr="005A0998">
        <w:rPr>
          <w:rFonts w:ascii="Times New Roman" w:hAnsi="Times New Roman"/>
          <w:color w:val="0070C0"/>
        </w:rPr>
        <w:t>Fig. 1</w:t>
      </w:r>
      <w:r w:rsidR="006B7512" w:rsidRPr="005A0998">
        <w:rPr>
          <w:rFonts w:ascii="Times New Roman" w:hAnsi="Times New Roman"/>
        </w:rPr>
        <w:t xml:space="preserve">, curves denoted </w:t>
      </w:r>
      <w:proofErr w:type="spellStart"/>
      <w:r w:rsidR="006B7512" w:rsidRPr="005A0998">
        <w:rPr>
          <w:rFonts w:ascii="Times New Roman" w:hAnsi="Times New Roman"/>
        </w:rPr>
        <w:t>Vasylkiv</w:t>
      </w:r>
      <w:proofErr w:type="spellEnd"/>
      <w:r w:rsidR="006B7512" w:rsidRPr="005A0998">
        <w:rPr>
          <w:rFonts w:ascii="Times New Roman" w:hAnsi="Times New Roman"/>
        </w:rPr>
        <w:t xml:space="preserve"> [</w:t>
      </w:r>
      <w:r w:rsidR="006B7512" w:rsidRPr="005A0998">
        <w:rPr>
          <w:rFonts w:ascii="Times New Roman" w:hAnsi="Times New Roman"/>
          <w:color w:val="0070C0"/>
        </w:rPr>
        <w:t>3, 4</w:t>
      </w:r>
      <w:r w:rsidR="006B7512" w:rsidRPr="005A0998">
        <w:rPr>
          <w:rFonts w:ascii="Times New Roman" w:hAnsi="Times New Roman"/>
        </w:rPr>
        <w:t>]).</w:t>
      </w:r>
      <w:r w:rsidR="004508DB" w:rsidRPr="005A0998">
        <w:rPr>
          <w:rFonts w:ascii="Times New Roman" w:hAnsi="Times New Roman"/>
        </w:rPr>
        <w:t xml:space="preserve"> An increase in the be</w:t>
      </w:r>
      <w:r w:rsidR="00EB0F1E" w:rsidRPr="005A0998">
        <w:rPr>
          <w:rFonts w:ascii="Times New Roman" w:hAnsi="Times New Roman"/>
        </w:rPr>
        <w:t>n</w:t>
      </w:r>
      <w:r w:rsidR="004508DB" w:rsidRPr="005A0998">
        <w:rPr>
          <w:rFonts w:ascii="Times New Roman" w:hAnsi="Times New Roman"/>
        </w:rPr>
        <w:t xml:space="preserve">ding strength </w:t>
      </w:r>
      <w:r w:rsidR="004508DB" w:rsidRPr="005A0998">
        <w:rPr>
          <w:rFonts w:ascii="Times New Roman" w:hAnsi="Times New Roman"/>
          <w:i/>
        </w:rPr>
        <w:sym w:font="Symbol" w:char="F073"/>
      </w:r>
      <w:r w:rsidR="004508DB" w:rsidRPr="005A0998">
        <w:rPr>
          <w:rFonts w:ascii="Times New Roman" w:hAnsi="Times New Roman"/>
        </w:rPr>
        <w:t xml:space="preserve"> values at temperatures above 1000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EB0F1E" w:rsidRPr="005A0998">
        <w:rPr>
          <w:rFonts w:ascii="Times New Roman" w:hAnsi="Times New Roman"/>
        </w:rPr>
        <w:t xml:space="preserve"> is possible</w:t>
      </w:r>
      <w:r w:rsidR="00CA1200" w:rsidRPr="005A0998">
        <w:rPr>
          <w:rFonts w:ascii="Times New Roman" w:hAnsi="Times New Roman"/>
        </w:rPr>
        <w:t xml:space="preserve"> (</w:t>
      </w:r>
      <w:r w:rsidR="00CA1200" w:rsidRPr="005A0998">
        <w:rPr>
          <w:rFonts w:ascii="Times New Roman" w:hAnsi="Times New Roman"/>
          <w:color w:val="0070C0"/>
        </w:rPr>
        <w:t>Fig. 1b</w:t>
      </w:r>
      <w:r w:rsidR="00C61DDF">
        <w:rPr>
          <w:rFonts w:ascii="Times New Roman" w:hAnsi="Times New Roman"/>
          <w:color w:val="0070C0"/>
        </w:rPr>
        <w:t>,c</w:t>
      </w:r>
      <w:r w:rsidR="00CA1200" w:rsidRPr="005A0998">
        <w:rPr>
          <w:rFonts w:ascii="Times New Roman" w:hAnsi="Times New Roman"/>
        </w:rPr>
        <w:t>)</w:t>
      </w:r>
      <w:r w:rsidR="00EB0F1E" w:rsidRPr="005A0998">
        <w:rPr>
          <w:rFonts w:ascii="Times New Roman" w:hAnsi="Times New Roman"/>
        </w:rPr>
        <w:t xml:space="preserve"> and, in some cases, the attained values are higher than those measured at room temperature [</w:t>
      </w:r>
      <w:r w:rsidR="003E0590" w:rsidRPr="005A0998">
        <w:rPr>
          <w:rFonts w:ascii="Times New Roman" w:hAnsi="Times New Roman"/>
          <w:color w:val="0070C0"/>
        </w:rPr>
        <w:t>3, 4, 11</w:t>
      </w:r>
      <w:r w:rsidR="00EB0F1E" w:rsidRPr="005A0998">
        <w:rPr>
          <w:rFonts w:ascii="Times New Roman" w:hAnsi="Times New Roman"/>
        </w:rPr>
        <w:t>].</w:t>
      </w:r>
      <w:r w:rsidR="004508DB" w:rsidRPr="005A0998">
        <w:rPr>
          <w:rFonts w:ascii="Times New Roman" w:hAnsi="Times New Roman"/>
        </w:rPr>
        <w:t xml:space="preserve"> </w:t>
      </w:r>
      <w:r w:rsidR="00060FCB" w:rsidRPr="005A0998">
        <w:rPr>
          <w:rFonts w:ascii="Times New Roman" w:hAnsi="Times New Roman"/>
        </w:rPr>
        <w:t>A c</w:t>
      </w:r>
      <w:r w:rsidR="00CA1200" w:rsidRPr="005A0998">
        <w:rPr>
          <w:rFonts w:ascii="Times New Roman" w:hAnsi="Times New Roman"/>
        </w:rPr>
        <w:t>areful look reveals</w:t>
      </w:r>
      <w:r w:rsidR="00F02D1C" w:rsidRPr="005A0998">
        <w:rPr>
          <w:rFonts w:ascii="Times New Roman" w:hAnsi="Times New Roman"/>
        </w:rPr>
        <w:t xml:space="preserve"> that in our</w:t>
      </w:r>
      <w:r w:rsidR="00060FCB" w:rsidRPr="005A0998">
        <w:rPr>
          <w:rFonts w:ascii="Times New Roman" w:hAnsi="Times New Roman"/>
        </w:rPr>
        <w:t xml:space="preserve"> </w:t>
      </w:r>
      <w:r w:rsidR="009615F8" w:rsidRPr="005A0998">
        <w:rPr>
          <w:rFonts w:ascii="Times New Roman" w:hAnsi="Times New Roman"/>
        </w:rPr>
        <w:t>B</w:t>
      </w:r>
      <w:r w:rsidR="009615F8" w:rsidRPr="005A0998">
        <w:rPr>
          <w:rFonts w:ascii="Times New Roman" w:hAnsi="Times New Roman"/>
          <w:vertAlign w:val="subscript"/>
        </w:rPr>
        <w:t>4</w:t>
      </w:r>
      <w:r w:rsidR="009615F8" w:rsidRPr="005A0998">
        <w:rPr>
          <w:rFonts w:ascii="Times New Roman" w:hAnsi="Times New Roman"/>
        </w:rPr>
        <w:t>C</w:t>
      </w:r>
      <w:r w:rsidR="004254C6">
        <w:rPr>
          <w:rFonts w:ascii="Times New Roman" w:hAnsi="Times New Roman"/>
          <w:lang w:val="en-US"/>
        </w:rPr>
        <w:t>–</w:t>
      </w:r>
      <w:r w:rsidR="009615F8" w:rsidRPr="005A0998">
        <w:rPr>
          <w:rFonts w:ascii="Times New Roman" w:hAnsi="Times New Roman"/>
        </w:rPr>
        <w:t xml:space="preserve">Pt </w:t>
      </w:r>
      <w:r w:rsidR="00060FCB" w:rsidRPr="005A0998">
        <w:rPr>
          <w:rFonts w:ascii="Times New Roman" w:hAnsi="Times New Roman"/>
        </w:rPr>
        <w:t>sample after bending test at 1600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92602C" w:rsidRPr="005A0998">
        <w:rPr>
          <w:rFonts w:ascii="Times New Roman" w:hAnsi="Times New Roman"/>
        </w:rPr>
        <w:t xml:space="preserve"> are present nanoparticles of boron carbide.</w:t>
      </w:r>
      <w:r w:rsidR="009615F8" w:rsidRPr="005A0998">
        <w:rPr>
          <w:rFonts w:ascii="Times New Roman" w:hAnsi="Times New Roman"/>
        </w:rPr>
        <w:t xml:space="preserve"> The presence of these</w:t>
      </w:r>
      <w:r w:rsidR="00060FCB" w:rsidRPr="005A0998">
        <w:rPr>
          <w:rFonts w:ascii="Times New Roman" w:hAnsi="Times New Roman"/>
        </w:rPr>
        <w:t xml:space="preserve"> grains </w:t>
      </w:r>
      <w:r w:rsidR="009615F8" w:rsidRPr="005A0998">
        <w:rPr>
          <w:rFonts w:ascii="Times New Roman" w:hAnsi="Times New Roman"/>
        </w:rPr>
        <w:t>can be explained</w:t>
      </w:r>
      <w:r w:rsidR="00060FCB" w:rsidRPr="005A0998">
        <w:rPr>
          <w:rFonts w:ascii="Times New Roman" w:hAnsi="Times New Roman"/>
        </w:rPr>
        <w:t xml:space="preserve"> </w:t>
      </w:r>
      <w:r w:rsidR="00196A84" w:rsidRPr="005A0998">
        <w:rPr>
          <w:rFonts w:ascii="Times New Roman" w:hAnsi="Times New Roman"/>
        </w:rPr>
        <w:t>by</w:t>
      </w:r>
      <w:r w:rsidR="00060FCB" w:rsidRPr="005A0998">
        <w:rPr>
          <w:rFonts w:ascii="Times New Roman" w:hAnsi="Times New Roman"/>
        </w:rPr>
        <w:t xml:space="preserve"> Oswald ripening in which large </w:t>
      </w:r>
      <w:r w:rsidR="009615F8" w:rsidRPr="005A0998">
        <w:rPr>
          <w:rFonts w:ascii="Times New Roman" w:hAnsi="Times New Roman"/>
        </w:rPr>
        <w:t xml:space="preserve">boron carbide </w:t>
      </w:r>
      <w:r w:rsidR="00060FCB" w:rsidRPr="005A0998">
        <w:rPr>
          <w:rFonts w:ascii="Times New Roman" w:hAnsi="Times New Roman"/>
        </w:rPr>
        <w:t xml:space="preserve">grains grow at the expense of smaller </w:t>
      </w:r>
      <w:r w:rsidR="00F02D1C" w:rsidRPr="005A0998">
        <w:rPr>
          <w:rFonts w:ascii="Times New Roman" w:hAnsi="Times New Roman"/>
        </w:rPr>
        <w:t>neighbours</w:t>
      </w:r>
      <w:r w:rsidR="00A602E0" w:rsidRPr="005A0998">
        <w:rPr>
          <w:rFonts w:ascii="Times New Roman" w:hAnsi="Times New Roman"/>
        </w:rPr>
        <w:t>.</w:t>
      </w:r>
      <w:r w:rsidR="00F02D1C" w:rsidRPr="005A0998">
        <w:rPr>
          <w:rFonts w:ascii="Times New Roman" w:hAnsi="Times New Roman"/>
        </w:rPr>
        <w:t xml:space="preserve"> The</w:t>
      </w:r>
      <w:r w:rsidR="009615F8" w:rsidRPr="005A0998">
        <w:rPr>
          <w:rFonts w:ascii="Times New Roman" w:hAnsi="Times New Roman"/>
        </w:rPr>
        <w:t xml:space="preserve"> </w:t>
      </w:r>
      <w:proofErr w:type="spellStart"/>
      <w:r w:rsidR="009615F8" w:rsidRPr="005A0998">
        <w:rPr>
          <w:rFonts w:ascii="Times New Roman" w:hAnsi="Times New Roman"/>
        </w:rPr>
        <w:t>nano</w:t>
      </w:r>
      <w:proofErr w:type="spellEnd"/>
      <w:r w:rsidR="009615F8" w:rsidRPr="005A0998">
        <w:rPr>
          <w:rFonts w:ascii="Times New Roman" w:hAnsi="Times New Roman"/>
        </w:rPr>
        <w:t xml:space="preserve"> grains </w:t>
      </w:r>
      <w:r w:rsidR="00CA1200" w:rsidRPr="005A0998">
        <w:rPr>
          <w:rFonts w:ascii="Times New Roman" w:hAnsi="Times New Roman"/>
        </w:rPr>
        <w:t>(</w:t>
      </w:r>
      <w:r w:rsidR="00EB0F1E" w:rsidRPr="005A0998">
        <w:rPr>
          <w:rFonts w:ascii="Times New Roman" w:hAnsi="Times New Roman"/>
        </w:rPr>
        <w:t xml:space="preserve">as indicated by </w:t>
      </w:r>
      <w:proofErr w:type="spellStart"/>
      <w:r w:rsidR="00EB0F1E" w:rsidRPr="005A0998">
        <w:rPr>
          <w:rFonts w:ascii="Times New Roman" w:hAnsi="Times New Roman"/>
        </w:rPr>
        <w:t>Tkachenko</w:t>
      </w:r>
      <w:proofErr w:type="spellEnd"/>
      <w:r w:rsidR="00EB0F1E" w:rsidRPr="005A0998">
        <w:rPr>
          <w:rFonts w:ascii="Times New Roman" w:hAnsi="Times New Roman"/>
        </w:rPr>
        <w:t xml:space="preserve"> et al</w:t>
      </w:r>
      <w:r w:rsidR="00DF01D5" w:rsidRPr="005A0998">
        <w:rPr>
          <w:rFonts w:ascii="Times New Roman" w:hAnsi="Times New Roman"/>
        </w:rPr>
        <w:t>.</w:t>
      </w:r>
      <w:r w:rsidR="00CA1200" w:rsidRPr="005A0998">
        <w:rPr>
          <w:rFonts w:ascii="Times New Roman" w:hAnsi="Times New Roman"/>
        </w:rPr>
        <w:t>)</w:t>
      </w:r>
      <w:r w:rsidR="00EB0F1E" w:rsidRPr="005A0998">
        <w:rPr>
          <w:rFonts w:ascii="Times New Roman" w:hAnsi="Times New Roman"/>
        </w:rPr>
        <w:t xml:space="preserve"> </w:t>
      </w:r>
      <w:r w:rsidR="009615F8" w:rsidRPr="005A0998">
        <w:rPr>
          <w:rFonts w:ascii="Times New Roman" w:hAnsi="Times New Roman"/>
        </w:rPr>
        <w:t>can promote</w:t>
      </w:r>
      <w:r w:rsidR="00196A84" w:rsidRPr="005A0998">
        <w:rPr>
          <w:rFonts w:ascii="Times New Roman" w:hAnsi="Times New Roman"/>
        </w:rPr>
        <w:t xml:space="preserve"> </w:t>
      </w:r>
      <w:r w:rsidR="009615F8" w:rsidRPr="005A0998">
        <w:rPr>
          <w:rFonts w:ascii="Times New Roman" w:hAnsi="Times New Roman"/>
        </w:rPr>
        <w:t>recovery of the bending</w:t>
      </w:r>
      <w:r w:rsidR="00F02D1C" w:rsidRPr="005A0998">
        <w:rPr>
          <w:rFonts w:ascii="Times New Roman" w:hAnsi="Times New Roman"/>
        </w:rPr>
        <w:t xml:space="preserve"> strength from low values at intermediate</w:t>
      </w:r>
      <w:r w:rsidR="009615F8" w:rsidRPr="005A0998">
        <w:rPr>
          <w:rFonts w:ascii="Times New Roman" w:hAnsi="Times New Roman"/>
        </w:rPr>
        <w:t xml:space="preserve"> temperatures to </w:t>
      </w:r>
      <w:r w:rsidR="00A602E0" w:rsidRPr="005A0998">
        <w:rPr>
          <w:rFonts w:ascii="Times New Roman" w:hAnsi="Times New Roman"/>
        </w:rPr>
        <w:t>high ones at high temperatures</w:t>
      </w:r>
      <w:r w:rsidR="00EB0F1E" w:rsidRPr="005A0998">
        <w:rPr>
          <w:rFonts w:ascii="Times New Roman" w:hAnsi="Times New Roman"/>
        </w:rPr>
        <w:t xml:space="preserve"> in the B</w:t>
      </w:r>
      <w:r w:rsidR="00EB0F1E" w:rsidRPr="005A0998">
        <w:rPr>
          <w:rFonts w:ascii="Times New Roman" w:hAnsi="Times New Roman"/>
          <w:vertAlign w:val="subscript"/>
        </w:rPr>
        <w:t>4</w:t>
      </w:r>
      <w:r w:rsidR="00EB0F1E" w:rsidRPr="005A0998">
        <w:rPr>
          <w:rFonts w:ascii="Times New Roman" w:hAnsi="Times New Roman"/>
        </w:rPr>
        <w:t>C</w:t>
      </w:r>
      <w:r w:rsidR="004254C6">
        <w:rPr>
          <w:rFonts w:ascii="Times New Roman" w:hAnsi="Times New Roman"/>
          <w:lang w:val="en-US"/>
        </w:rPr>
        <w:t>–</w:t>
      </w:r>
      <w:r w:rsidR="00EB0F1E" w:rsidRPr="005A0998">
        <w:rPr>
          <w:rFonts w:ascii="Times New Roman" w:hAnsi="Times New Roman"/>
        </w:rPr>
        <w:t>Pt sample</w:t>
      </w:r>
      <w:r w:rsidR="00A602E0" w:rsidRPr="005A0998">
        <w:rPr>
          <w:rFonts w:ascii="Times New Roman" w:hAnsi="Times New Roman"/>
        </w:rPr>
        <w:t>.</w:t>
      </w:r>
    </w:p>
    <w:p w:rsidR="00212225" w:rsidRPr="005A0998" w:rsidRDefault="0050008F" w:rsidP="00C937BA">
      <w:pPr>
        <w:spacing w:line="360" w:lineRule="auto"/>
        <w:jc w:val="both"/>
        <w:rPr>
          <w:rFonts w:ascii="Times New Roman" w:hAnsi="Times New Roman"/>
        </w:rPr>
      </w:pPr>
      <w:proofErr w:type="spellStart"/>
      <w:r w:rsidRPr="005A0998">
        <w:rPr>
          <w:rFonts w:ascii="Times New Roman" w:hAnsi="Times New Roman"/>
        </w:rPr>
        <w:t>Abzianidze</w:t>
      </w:r>
      <w:proofErr w:type="spellEnd"/>
      <w:r w:rsidRPr="005A0998">
        <w:rPr>
          <w:rFonts w:ascii="Times New Roman" w:hAnsi="Times New Roman"/>
        </w:rPr>
        <w:t xml:space="preserve"> et al</w:t>
      </w:r>
      <w:r w:rsidR="00DF01D5" w:rsidRPr="005A0998">
        <w:rPr>
          <w:rFonts w:ascii="Times New Roman" w:hAnsi="Times New Roman"/>
        </w:rPr>
        <w:t>.</w:t>
      </w:r>
      <w:r w:rsidRPr="005A0998">
        <w:rPr>
          <w:rFonts w:ascii="Times New Roman" w:hAnsi="Times New Roman"/>
        </w:rPr>
        <w:t xml:space="preserve"> [</w:t>
      </w:r>
      <w:r w:rsidR="003E0590" w:rsidRPr="005A0998">
        <w:rPr>
          <w:rFonts w:ascii="Times New Roman" w:hAnsi="Times New Roman"/>
          <w:color w:val="0070C0"/>
        </w:rPr>
        <w:t>11</w:t>
      </w:r>
      <w:r w:rsidRPr="005A0998">
        <w:rPr>
          <w:rFonts w:ascii="Times New Roman" w:hAnsi="Times New Roman"/>
        </w:rPr>
        <w:t>] explained enhancement of bending strength above 1000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rPr>
        <w:t xml:space="preserve"> based on the development of the </w:t>
      </w:r>
      <w:proofErr w:type="spellStart"/>
      <w:r w:rsidRPr="005A0998">
        <w:rPr>
          <w:rFonts w:ascii="Times New Roman" w:hAnsi="Times New Roman"/>
        </w:rPr>
        <w:t>microductility</w:t>
      </w:r>
      <w:proofErr w:type="spellEnd"/>
      <w:r w:rsidRPr="005A0998">
        <w:rPr>
          <w:rFonts w:ascii="Times New Roman" w:hAnsi="Times New Roman"/>
        </w:rPr>
        <w:t xml:space="preserve"> towards a maximum at the temperature of </w:t>
      </w:r>
      <w:r w:rsidR="006B0B83" w:rsidRPr="005A0998">
        <w:rPr>
          <w:rFonts w:ascii="Times New Roman" w:hAnsi="Times New Roman"/>
        </w:rPr>
        <w:t xml:space="preserve">the </w:t>
      </w:r>
      <w:r w:rsidRPr="005A0998">
        <w:rPr>
          <w:rFonts w:ascii="Times New Roman" w:hAnsi="Times New Roman"/>
        </w:rPr>
        <w:t>brittle-ductile transition. This was considered the result of thermally activated relaxation of the local peak stresses near the structural defects. Further increase in temperature (&gt;1600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Pr="005A0998">
        <w:rPr>
          <w:rFonts w:ascii="Times New Roman" w:hAnsi="Times New Roman"/>
        </w:rPr>
        <w:t xml:space="preserve">) causes progression of </w:t>
      </w:r>
      <w:proofErr w:type="spellStart"/>
      <w:r w:rsidRPr="005A0998">
        <w:rPr>
          <w:rFonts w:ascii="Times New Roman" w:hAnsi="Times New Roman"/>
        </w:rPr>
        <w:t>macroductility</w:t>
      </w:r>
      <w:proofErr w:type="spellEnd"/>
      <w:r w:rsidRPr="005A0998">
        <w:rPr>
          <w:rFonts w:ascii="Times New Roman" w:hAnsi="Times New Roman"/>
        </w:rPr>
        <w:t xml:space="preserve"> and a monotonic decrease in strength occurs (</w:t>
      </w:r>
      <w:r w:rsidRPr="005A0998">
        <w:rPr>
          <w:rFonts w:ascii="Times New Roman" w:hAnsi="Times New Roman"/>
          <w:color w:val="0070C0"/>
        </w:rPr>
        <w:t>Fig. 1</w:t>
      </w:r>
      <w:r w:rsidR="00C61DDF">
        <w:rPr>
          <w:rFonts w:ascii="Times New Roman" w:hAnsi="Times New Roman"/>
          <w:color w:val="0070C0"/>
        </w:rPr>
        <w:t>c</w:t>
      </w:r>
      <w:r w:rsidRPr="005A0998">
        <w:rPr>
          <w:rFonts w:ascii="Times New Roman" w:hAnsi="Times New Roman"/>
        </w:rPr>
        <w:t>). The mechanisms of micro and macro ductility were not elaborated. A possible hint is perhaps provided by the following particularity of the B</w:t>
      </w:r>
      <w:r w:rsidRPr="005A0998">
        <w:rPr>
          <w:rFonts w:ascii="Times New Roman" w:hAnsi="Times New Roman"/>
          <w:vertAlign w:val="subscript"/>
        </w:rPr>
        <w:t>4</w:t>
      </w:r>
      <w:r w:rsidRPr="005A0998">
        <w:rPr>
          <w:rFonts w:ascii="Times New Roman" w:hAnsi="Times New Roman"/>
        </w:rPr>
        <w:t>C</w:t>
      </w:r>
      <w:r w:rsidR="00DF01D5" w:rsidRPr="005A0998">
        <w:rPr>
          <w:rFonts w:ascii="Times New Roman" w:hAnsi="Times New Roman"/>
        </w:rPr>
        <w:t>–</w:t>
      </w:r>
      <w:r w:rsidRPr="005A0998">
        <w:rPr>
          <w:rFonts w:ascii="Times New Roman" w:hAnsi="Times New Roman"/>
        </w:rPr>
        <w:t xml:space="preserve">Pt </w:t>
      </w:r>
      <w:r w:rsidR="00DF01D5" w:rsidRPr="005A0998">
        <w:rPr>
          <w:rFonts w:ascii="Times New Roman" w:hAnsi="Times New Roman"/>
        </w:rPr>
        <w:t>ceramics</w:t>
      </w:r>
      <w:r w:rsidRPr="005A0998">
        <w:rPr>
          <w:rFonts w:ascii="Times New Roman" w:hAnsi="Times New Roman"/>
        </w:rPr>
        <w:t xml:space="preserve">. </w:t>
      </w:r>
      <w:r w:rsidR="009A319E" w:rsidRPr="005A0998">
        <w:rPr>
          <w:rFonts w:ascii="Times New Roman" w:hAnsi="Times New Roman"/>
        </w:rPr>
        <w:t>The width of</w:t>
      </w:r>
      <w:r w:rsidR="00F02D1C" w:rsidRPr="005A0998">
        <w:rPr>
          <w:rFonts w:ascii="Times New Roman" w:hAnsi="Times New Roman"/>
        </w:rPr>
        <w:t xml:space="preserve"> common twins </w:t>
      </w:r>
      <w:r w:rsidR="007D0533" w:rsidRPr="005A0998">
        <w:rPr>
          <w:rFonts w:ascii="Times New Roman" w:hAnsi="Times New Roman"/>
        </w:rPr>
        <w:t>is</w:t>
      </w:r>
      <w:r w:rsidR="009A319E" w:rsidRPr="005A0998">
        <w:rPr>
          <w:rFonts w:ascii="Times New Roman" w:hAnsi="Times New Roman"/>
        </w:rPr>
        <w:t xml:space="preserve"> </w:t>
      </w:r>
      <w:r w:rsidR="007D0533" w:rsidRPr="005A0998">
        <w:rPr>
          <w:rFonts w:ascii="Times New Roman" w:hAnsi="Times New Roman"/>
        </w:rPr>
        <w:t>about</w:t>
      </w:r>
      <w:r w:rsidR="00196A84" w:rsidRPr="005A0998">
        <w:rPr>
          <w:rFonts w:ascii="Times New Roman" w:hAnsi="Times New Roman"/>
        </w:rPr>
        <w:t xml:space="preserve"> 150</w:t>
      </w:r>
      <w:r w:rsidR="00DF01D5" w:rsidRPr="005A0998">
        <w:rPr>
          <w:rFonts w:ascii="Times New Roman" w:hAnsi="Times New Roman"/>
        </w:rPr>
        <w:t>–</w:t>
      </w:r>
      <w:r w:rsidR="00196A84" w:rsidRPr="005A0998">
        <w:rPr>
          <w:rFonts w:ascii="Times New Roman" w:hAnsi="Times New Roman"/>
        </w:rPr>
        <w:t>250 nm as revealed by</w:t>
      </w:r>
      <w:r w:rsidR="009A319E" w:rsidRPr="005A0998">
        <w:rPr>
          <w:rFonts w:ascii="Times New Roman" w:hAnsi="Times New Roman"/>
        </w:rPr>
        <w:t xml:space="preserve"> TEM and SEM images.</w:t>
      </w:r>
      <w:r w:rsidR="007D0533" w:rsidRPr="005A0998">
        <w:rPr>
          <w:rFonts w:ascii="Times New Roman" w:hAnsi="Times New Roman"/>
        </w:rPr>
        <w:t xml:space="preserve"> </w:t>
      </w:r>
      <w:r w:rsidR="0096538B" w:rsidRPr="005A0998">
        <w:rPr>
          <w:rFonts w:ascii="Times New Roman" w:hAnsi="Times New Roman"/>
        </w:rPr>
        <w:t>T</w:t>
      </w:r>
      <w:r w:rsidR="007D0533" w:rsidRPr="005A0998">
        <w:rPr>
          <w:rFonts w:ascii="Times New Roman" w:hAnsi="Times New Roman"/>
        </w:rPr>
        <w:t>h</w:t>
      </w:r>
      <w:r w:rsidR="00196A84" w:rsidRPr="005A0998">
        <w:rPr>
          <w:rFonts w:ascii="Times New Roman" w:hAnsi="Times New Roman"/>
        </w:rPr>
        <w:t>ere are also small-width tw</w:t>
      </w:r>
      <w:r w:rsidR="00F02D1C" w:rsidRPr="005A0998">
        <w:rPr>
          <w:rFonts w:ascii="Times New Roman" w:hAnsi="Times New Roman"/>
        </w:rPr>
        <w:t>ins</w:t>
      </w:r>
      <w:r w:rsidR="007D0533" w:rsidRPr="005A0998">
        <w:rPr>
          <w:rFonts w:ascii="Times New Roman" w:hAnsi="Times New Roman"/>
        </w:rPr>
        <w:t xml:space="preserve"> of 10</w:t>
      </w:r>
      <w:r w:rsidR="00DF01D5" w:rsidRPr="005A0998">
        <w:rPr>
          <w:rFonts w:ascii="Times New Roman" w:hAnsi="Times New Roman"/>
        </w:rPr>
        <w:t>–</w:t>
      </w:r>
      <w:r w:rsidR="007D0533" w:rsidRPr="005A0998">
        <w:rPr>
          <w:rFonts w:ascii="Times New Roman" w:hAnsi="Times New Roman"/>
        </w:rPr>
        <w:t>20 nm, the so-called nanotwins (</w:t>
      </w:r>
      <w:r w:rsidR="007D0533" w:rsidRPr="005A0998">
        <w:rPr>
          <w:rFonts w:ascii="Times New Roman" w:hAnsi="Times New Roman"/>
          <w:color w:val="0070C0"/>
        </w:rPr>
        <w:t xml:space="preserve">Fig. </w:t>
      </w:r>
      <w:r w:rsidR="008F0E6C">
        <w:rPr>
          <w:rFonts w:ascii="Times New Roman" w:hAnsi="Times New Roman"/>
          <w:color w:val="0070C0"/>
        </w:rPr>
        <w:t>7</w:t>
      </w:r>
      <w:r w:rsidR="00A602E0" w:rsidRPr="005A0998">
        <w:rPr>
          <w:rFonts w:ascii="Times New Roman" w:hAnsi="Times New Roman"/>
        </w:rPr>
        <w:t>e, f</w:t>
      </w:r>
      <w:r w:rsidR="007D0533" w:rsidRPr="005A0998">
        <w:rPr>
          <w:rFonts w:ascii="Times New Roman" w:hAnsi="Times New Roman"/>
        </w:rPr>
        <w:t xml:space="preserve">, </w:t>
      </w:r>
      <w:r w:rsidR="008F0E6C">
        <w:rPr>
          <w:rFonts w:ascii="Times New Roman" w:hAnsi="Times New Roman"/>
          <w:color w:val="0070C0"/>
        </w:rPr>
        <w:t>8</w:t>
      </w:r>
      <w:r w:rsidR="007D0533" w:rsidRPr="005A0998">
        <w:rPr>
          <w:rFonts w:ascii="Times New Roman" w:hAnsi="Times New Roman"/>
        </w:rPr>
        <w:t xml:space="preserve"> a)</w:t>
      </w:r>
      <w:r w:rsidR="00F02D1C" w:rsidRPr="005A0998">
        <w:rPr>
          <w:rFonts w:ascii="Times New Roman" w:hAnsi="Times New Roman"/>
        </w:rPr>
        <w:t>. T</w:t>
      </w:r>
      <w:r w:rsidR="007D0533" w:rsidRPr="005A0998">
        <w:rPr>
          <w:rFonts w:ascii="Times New Roman" w:hAnsi="Times New Roman"/>
        </w:rPr>
        <w:t>hey were</w:t>
      </w:r>
      <w:r w:rsidR="00196A84" w:rsidRPr="005A0998">
        <w:rPr>
          <w:rFonts w:ascii="Times New Roman" w:hAnsi="Times New Roman"/>
        </w:rPr>
        <w:t xml:space="preserve"> observed in our sample after </w:t>
      </w:r>
      <w:r w:rsidR="007D0533" w:rsidRPr="005A0998">
        <w:rPr>
          <w:rFonts w:ascii="Times New Roman" w:hAnsi="Times New Roman"/>
        </w:rPr>
        <w:t>bending at all test temperatures. Remarkable is that there are also large-width twins of 1</w:t>
      </w:r>
      <w:r w:rsidR="007D0533" w:rsidRPr="005A0998">
        <w:rPr>
          <w:rFonts w:ascii="Times New Roman" w:hAnsi="Times New Roman"/>
        </w:rPr>
        <w:sym w:font="Symbol" w:char="F06D"/>
      </w:r>
      <w:r w:rsidR="007D0533" w:rsidRPr="005A0998">
        <w:rPr>
          <w:rFonts w:ascii="Times New Roman" w:hAnsi="Times New Roman"/>
        </w:rPr>
        <w:t>m or more (</w:t>
      </w:r>
      <w:r w:rsidR="007D0533" w:rsidRPr="005A0998">
        <w:rPr>
          <w:rFonts w:ascii="Times New Roman" w:hAnsi="Times New Roman"/>
          <w:color w:val="0070C0"/>
        </w:rPr>
        <w:t xml:space="preserve">Figs. </w:t>
      </w:r>
      <w:r w:rsidR="008F0E6C">
        <w:rPr>
          <w:rFonts w:ascii="Times New Roman" w:hAnsi="Times New Roman"/>
          <w:color w:val="0070C0"/>
        </w:rPr>
        <w:t>7</w:t>
      </w:r>
      <w:r w:rsidR="007D0533" w:rsidRPr="005A0998">
        <w:rPr>
          <w:rFonts w:ascii="Times New Roman" w:hAnsi="Times New Roman"/>
        </w:rPr>
        <w:t xml:space="preserve">e, f, and </w:t>
      </w:r>
      <w:r w:rsidR="008F0E6C">
        <w:rPr>
          <w:rFonts w:ascii="Times New Roman" w:hAnsi="Times New Roman"/>
          <w:color w:val="0070C0"/>
        </w:rPr>
        <w:t>8</w:t>
      </w:r>
      <w:r w:rsidR="007D0533" w:rsidRPr="005A0998">
        <w:rPr>
          <w:rFonts w:ascii="Times New Roman" w:hAnsi="Times New Roman"/>
        </w:rPr>
        <w:t>e). The incidence of large</w:t>
      </w:r>
      <w:r w:rsidR="008A336E" w:rsidRPr="005A0998">
        <w:rPr>
          <w:rFonts w:ascii="Times New Roman" w:hAnsi="Times New Roman"/>
        </w:rPr>
        <w:t>-width twins</w:t>
      </w:r>
      <w:r w:rsidR="007D0533" w:rsidRPr="005A0998">
        <w:rPr>
          <w:rFonts w:ascii="Times New Roman" w:hAnsi="Times New Roman"/>
        </w:rPr>
        <w:t xml:space="preserve"> </w:t>
      </w:r>
      <w:r w:rsidR="008A336E" w:rsidRPr="005A0998">
        <w:rPr>
          <w:rFonts w:ascii="Times New Roman" w:hAnsi="Times New Roman"/>
        </w:rPr>
        <w:t>is apparently higher in the sample observed after the bending measurement at 1600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352FB1" w:rsidRPr="005A0998">
        <w:rPr>
          <w:rFonts w:ascii="Times New Roman" w:hAnsi="Times New Roman"/>
        </w:rPr>
        <w:t>, but a statistical analysis is required to confirm the trend.</w:t>
      </w:r>
      <w:r w:rsidR="008A336E" w:rsidRPr="005A0998">
        <w:rPr>
          <w:rFonts w:ascii="Times New Roman" w:hAnsi="Times New Roman"/>
        </w:rPr>
        <w:t xml:space="preserve"> This suggest</w:t>
      </w:r>
      <w:r w:rsidR="006B0B83" w:rsidRPr="005A0998">
        <w:rPr>
          <w:rFonts w:ascii="Times New Roman" w:hAnsi="Times New Roman"/>
        </w:rPr>
        <w:t>s</w:t>
      </w:r>
      <w:r w:rsidR="008A336E" w:rsidRPr="005A0998">
        <w:rPr>
          <w:rFonts w:ascii="Times New Roman" w:hAnsi="Times New Roman"/>
        </w:rPr>
        <w:t xml:space="preserve"> a rearrangement of the twins at high temperatures of 1600</w:t>
      </w:r>
      <w:r w:rsidR="00DF01D5" w:rsidRPr="005A0998">
        <w:rPr>
          <w:rFonts w:ascii="Times New Roman" w:hAnsi="Times New Roman"/>
        </w:rPr>
        <w:t> </w:t>
      </w:r>
      <w:r w:rsidR="00DF01D5" w:rsidRPr="005A0998">
        <w:rPr>
          <w:rFonts w:ascii="Times New Roman" w:hAnsi="Times New Roman"/>
        </w:rPr>
        <w:sym w:font="Symbol" w:char="F0B0"/>
      </w:r>
      <w:r w:rsidR="00DF01D5" w:rsidRPr="005A0998">
        <w:rPr>
          <w:rFonts w:ascii="Times New Roman" w:hAnsi="Times New Roman"/>
        </w:rPr>
        <w:t>C</w:t>
      </w:r>
      <w:r w:rsidR="008A336E" w:rsidRPr="005A0998">
        <w:rPr>
          <w:rFonts w:ascii="Times New Roman" w:hAnsi="Times New Roman"/>
        </w:rPr>
        <w:t xml:space="preserve"> </w:t>
      </w:r>
      <w:r w:rsidR="008A336E" w:rsidRPr="005A0998">
        <w:rPr>
          <w:rFonts w:ascii="Times New Roman" w:hAnsi="Times New Roman"/>
        </w:rPr>
        <w:lastRenderedPageBreak/>
        <w:t>and under bending load</w:t>
      </w:r>
      <w:r w:rsidR="006B0B83" w:rsidRPr="005A0998">
        <w:rPr>
          <w:rFonts w:ascii="Times New Roman" w:hAnsi="Times New Roman"/>
        </w:rPr>
        <w:t>. We</w:t>
      </w:r>
      <w:r w:rsidR="00972502" w:rsidRPr="005A0998">
        <w:rPr>
          <w:rFonts w:ascii="Times New Roman" w:hAnsi="Times New Roman"/>
        </w:rPr>
        <w:t xml:space="preserve"> speculate that </w:t>
      </w:r>
      <w:r w:rsidR="00212225" w:rsidRPr="005A0998">
        <w:rPr>
          <w:rFonts w:ascii="Times New Roman" w:hAnsi="Times New Roman"/>
        </w:rPr>
        <w:t>large-</w:t>
      </w:r>
      <w:r w:rsidR="00112205" w:rsidRPr="005A0998">
        <w:rPr>
          <w:rFonts w:ascii="Times New Roman" w:hAnsi="Times New Roman"/>
        </w:rPr>
        <w:t xml:space="preserve">width twins are not growth twins as in the </w:t>
      </w:r>
      <w:proofErr w:type="spellStart"/>
      <w:r w:rsidR="00112205" w:rsidRPr="005A0998">
        <w:rPr>
          <w:rFonts w:ascii="Times New Roman" w:hAnsi="Times New Roman"/>
        </w:rPr>
        <w:t>BeO</w:t>
      </w:r>
      <w:proofErr w:type="spellEnd"/>
      <w:r w:rsidR="00112205" w:rsidRPr="005A0998">
        <w:rPr>
          <w:rFonts w:ascii="Times New Roman" w:hAnsi="Times New Roman"/>
        </w:rPr>
        <w:t>-doped MgAl</w:t>
      </w:r>
      <w:r w:rsidR="00112205" w:rsidRPr="005A0998">
        <w:rPr>
          <w:rFonts w:ascii="Times New Roman" w:hAnsi="Times New Roman"/>
          <w:vertAlign w:val="subscript"/>
        </w:rPr>
        <w:t>2</w:t>
      </w:r>
      <w:r w:rsidR="00112205" w:rsidRPr="005A0998">
        <w:rPr>
          <w:rFonts w:ascii="Times New Roman" w:hAnsi="Times New Roman"/>
        </w:rPr>
        <w:t>O</w:t>
      </w:r>
      <w:r w:rsidR="00112205" w:rsidRPr="005A0998">
        <w:rPr>
          <w:rFonts w:ascii="Times New Roman" w:hAnsi="Times New Roman"/>
          <w:vertAlign w:val="subscript"/>
        </w:rPr>
        <w:t>4</w:t>
      </w:r>
      <w:r w:rsidR="00112205" w:rsidRPr="005A0998">
        <w:rPr>
          <w:rFonts w:ascii="Times New Roman" w:hAnsi="Times New Roman"/>
        </w:rPr>
        <w:t xml:space="preserve"> spinel [</w:t>
      </w:r>
      <w:r w:rsidR="006172D2" w:rsidRPr="005A0998">
        <w:rPr>
          <w:rFonts w:ascii="Times New Roman" w:hAnsi="Times New Roman"/>
          <w:color w:val="0070C0"/>
        </w:rPr>
        <w:t>23</w:t>
      </w:r>
      <w:r w:rsidR="006172D2" w:rsidRPr="005A0998">
        <w:rPr>
          <w:rFonts w:ascii="Times New Roman" w:hAnsi="Times New Roman"/>
        </w:rPr>
        <w:t>].</w:t>
      </w:r>
      <w:r w:rsidR="0096538B" w:rsidRPr="005A0998">
        <w:rPr>
          <w:rFonts w:ascii="Times New Roman" w:hAnsi="Times New Roman"/>
        </w:rPr>
        <w:t xml:space="preserve"> </w:t>
      </w:r>
      <w:r w:rsidR="00972502" w:rsidRPr="005A0998">
        <w:rPr>
          <w:rFonts w:ascii="Times New Roman" w:hAnsi="Times New Roman"/>
        </w:rPr>
        <w:t>Therefore, we propose that t</w:t>
      </w:r>
      <w:r w:rsidR="00212225" w:rsidRPr="005A0998">
        <w:rPr>
          <w:rFonts w:ascii="Times New Roman" w:hAnsi="Times New Roman"/>
        </w:rPr>
        <w:t xml:space="preserve">he </w:t>
      </w:r>
      <w:r w:rsidR="00112205" w:rsidRPr="005A0998">
        <w:rPr>
          <w:rFonts w:ascii="Times New Roman" w:hAnsi="Times New Roman"/>
        </w:rPr>
        <w:t xml:space="preserve">change in </w:t>
      </w:r>
      <w:r w:rsidR="00212225" w:rsidRPr="005A0998">
        <w:rPr>
          <w:rFonts w:ascii="Times New Roman" w:hAnsi="Times New Roman"/>
        </w:rPr>
        <w:t xml:space="preserve">the </w:t>
      </w:r>
      <w:r w:rsidR="00112205" w:rsidRPr="005A0998">
        <w:rPr>
          <w:rFonts w:ascii="Times New Roman" w:hAnsi="Times New Roman"/>
        </w:rPr>
        <w:t>symmetry of twins</w:t>
      </w:r>
      <w:r w:rsidR="00972502" w:rsidRPr="005A0998">
        <w:rPr>
          <w:rFonts w:ascii="Times New Roman" w:hAnsi="Times New Roman"/>
        </w:rPr>
        <w:t xml:space="preserve"> (width and mismatch angle)</w:t>
      </w:r>
      <w:r w:rsidR="00112205" w:rsidRPr="005A0998">
        <w:rPr>
          <w:rFonts w:ascii="Times New Roman" w:hAnsi="Times New Roman"/>
        </w:rPr>
        <w:t xml:space="preserve"> at elevated temperature</w:t>
      </w:r>
      <w:r w:rsidR="00972502" w:rsidRPr="005A0998">
        <w:rPr>
          <w:rFonts w:ascii="Times New Roman" w:hAnsi="Times New Roman"/>
        </w:rPr>
        <w:t>s (1000</w:t>
      </w:r>
      <w:r w:rsidR="00DF01D5" w:rsidRPr="005A0998">
        <w:rPr>
          <w:rFonts w:ascii="Times New Roman" w:hAnsi="Times New Roman"/>
        </w:rPr>
        <w:t>–</w:t>
      </w:r>
      <w:r w:rsidR="00972502" w:rsidRPr="005A0998">
        <w:rPr>
          <w:rFonts w:ascii="Times New Roman" w:hAnsi="Times New Roman"/>
        </w:rPr>
        <w:t>1600</w:t>
      </w:r>
      <w:r w:rsidR="00DF01D5" w:rsidRPr="005A0998">
        <w:rPr>
          <w:rFonts w:ascii="Times New Roman" w:hAnsi="Times New Roman"/>
        </w:rPr>
        <w:t> </w:t>
      </w:r>
      <w:r w:rsidR="00DF01D5" w:rsidRPr="005A0998">
        <w:rPr>
          <w:rFonts w:ascii="Times New Roman" w:hAnsi="Times New Roman"/>
        </w:rPr>
        <w:sym w:font="Symbol" w:char="F0B0"/>
      </w:r>
      <w:r w:rsidR="00972502" w:rsidRPr="005A0998">
        <w:rPr>
          <w:rFonts w:ascii="Times New Roman" w:hAnsi="Times New Roman"/>
        </w:rPr>
        <w:t xml:space="preserve">C) and </w:t>
      </w:r>
      <w:r w:rsidR="00212225" w:rsidRPr="005A0998">
        <w:rPr>
          <w:rFonts w:ascii="Times New Roman" w:hAnsi="Times New Roman"/>
        </w:rPr>
        <w:t>under load</w:t>
      </w:r>
      <w:r w:rsidR="00112205" w:rsidRPr="005A0998">
        <w:rPr>
          <w:rFonts w:ascii="Times New Roman" w:hAnsi="Times New Roman"/>
        </w:rPr>
        <w:t xml:space="preserve"> </w:t>
      </w:r>
      <w:r w:rsidR="00212225" w:rsidRPr="005A0998">
        <w:rPr>
          <w:rFonts w:ascii="Times New Roman" w:hAnsi="Times New Roman"/>
        </w:rPr>
        <w:t>may serve</w:t>
      </w:r>
      <w:r w:rsidR="00112205" w:rsidRPr="005A0998">
        <w:rPr>
          <w:rFonts w:ascii="Times New Roman" w:hAnsi="Times New Roman"/>
        </w:rPr>
        <w:t xml:space="preserve"> as an additional, </w:t>
      </w:r>
      <w:r w:rsidR="00212225" w:rsidRPr="005A0998">
        <w:rPr>
          <w:rFonts w:ascii="Times New Roman" w:hAnsi="Times New Roman"/>
        </w:rPr>
        <w:t>previously unreported mechanism</w:t>
      </w:r>
      <w:r w:rsidR="00972502" w:rsidRPr="005A0998">
        <w:rPr>
          <w:rFonts w:ascii="Times New Roman" w:hAnsi="Times New Roman"/>
        </w:rPr>
        <w:t xml:space="preserve"> of micro</w:t>
      </w:r>
      <w:r w:rsidR="006B0B83" w:rsidRPr="005A0998">
        <w:rPr>
          <w:rFonts w:ascii="Times New Roman" w:hAnsi="Times New Roman"/>
        </w:rPr>
        <w:t xml:space="preserve"> </w:t>
      </w:r>
      <w:r w:rsidR="00972502" w:rsidRPr="005A0998">
        <w:rPr>
          <w:rFonts w:ascii="Times New Roman" w:hAnsi="Times New Roman"/>
        </w:rPr>
        <w:t>ductility</w:t>
      </w:r>
      <w:r w:rsidR="00112205" w:rsidRPr="005A0998">
        <w:rPr>
          <w:rFonts w:ascii="Times New Roman" w:hAnsi="Times New Roman"/>
        </w:rPr>
        <w:t xml:space="preserve"> which leads to strength increase</w:t>
      </w:r>
      <w:r w:rsidR="00212225" w:rsidRPr="005A0998">
        <w:rPr>
          <w:rFonts w:ascii="Times New Roman" w:hAnsi="Times New Roman"/>
        </w:rPr>
        <w:t xml:space="preserve"> and strength recovery in our </w:t>
      </w:r>
      <w:r w:rsidR="00972502" w:rsidRPr="005A0998">
        <w:rPr>
          <w:rFonts w:ascii="Times New Roman" w:hAnsi="Times New Roman"/>
        </w:rPr>
        <w:t xml:space="preserve">particular </w:t>
      </w:r>
      <w:r w:rsidR="00212225" w:rsidRPr="005A0998">
        <w:rPr>
          <w:rFonts w:ascii="Times New Roman" w:hAnsi="Times New Roman"/>
        </w:rPr>
        <w:t>B</w:t>
      </w:r>
      <w:r w:rsidR="00212225" w:rsidRPr="005A0998">
        <w:rPr>
          <w:rFonts w:ascii="Times New Roman" w:hAnsi="Times New Roman"/>
          <w:vertAlign w:val="subscript"/>
        </w:rPr>
        <w:t>4</w:t>
      </w:r>
      <w:r w:rsidR="00212225" w:rsidRPr="005A0998">
        <w:rPr>
          <w:rFonts w:ascii="Times New Roman" w:hAnsi="Times New Roman"/>
        </w:rPr>
        <w:t>C-Pt sample</w:t>
      </w:r>
      <w:r w:rsidR="00972502" w:rsidRPr="005A0998">
        <w:rPr>
          <w:rFonts w:ascii="Times New Roman" w:hAnsi="Times New Roman"/>
        </w:rPr>
        <w:t xml:space="preserve"> </w:t>
      </w:r>
      <w:r w:rsidR="00112205" w:rsidRPr="005A0998">
        <w:rPr>
          <w:rFonts w:ascii="Times New Roman" w:hAnsi="Times New Roman"/>
        </w:rPr>
        <w:t>(</w:t>
      </w:r>
      <w:r w:rsidR="00112205" w:rsidRPr="005A0998">
        <w:rPr>
          <w:rFonts w:ascii="Times New Roman" w:hAnsi="Times New Roman"/>
          <w:color w:val="0070C0"/>
        </w:rPr>
        <w:t>Fig. 1</w:t>
      </w:r>
      <w:r w:rsidR="00C61DDF">
        <w:rPr>
          <w:rFonts w:ascii="Times New Roman" w:hAnsi="Times New Roman"/>
          <w:color w:val="0070C0"/>
        </w:rPr>
        <w:t>a</w:t>
      </w:r>
      <w:r w:rsidR="00112205" w:rsidRPr="005A0998">
        <w:rPr>
          <w:rFonts w:ascii="Times New Roman" w:hAnsi="Times New Roman"/>
        </w:rPr>
        <w:t xml:space="preserve">). </w:t>
      </w:r>
      <w:r w:rsidR="00972502" w:rsidRPr="005A0998">
        <w:rPr>
          <w:rFonts w:ascii="Times New Roman" w:hAnsi="Times New Roman"/>
        </w:rPr>
        <w:t xml:space="preserve">The rearrangement/evolution of the twins under temperature and mechanical load can be </w:t>
      </w:r>
      <w:r w:rsidR="00852AC0" w:rsidRPr="005A0998">
        <w:rPr>
          <w:rFonts w:ascii="Times New Roman" w:hAnsi="Times New Roman"/>
        </w:rPr>
        <w:t>relevant also for other covalent solids with similar crystal structure to B</w:t>
      </w:r>
      <w:r w:rsidR="00852AC0" w:rsidRPr="005A0998">
        <w:rPr>
          <w:rFonts w:ascii="Times New Roman" w:hAnsi="Times New Roman"/>
          <w:vertAlign w:val="subscript"/>
        </w:rPr>
        <w:t>4</w:t>
      </w:r>
      <w:r w:rsidR="006B0B83" w:rsidRPr="005A0998">
        <w:rPr>
          <w:rFonts w:ascii="Times New Roman" w:hAnsi="Times New Roman"/>
        </w:rPr>
        <w:t>C,</w:t>
      </w:r>
      <w:r w:rsidR="00852AC0" w:rsidRPr="005A0998">
        <w:rPr>
          <w:rFonts w:ascii="Times New Roman" w:hAnsi="Times New Roman"/>
        </w:rPr>
        <w:t xml:space="preserve"> but, </w:t>
      </w:r>
      <w:r w:rsidR="006B0B83" w:rsidRPr="005A0998">
        <w:rPr>
          <w:rFonts w:ascii="Times New Roman" w:hAnsi="Times New Roman"/>
        </w:rPr>
        <w:t>at present, the</w:t>
      </w:r>
      <w:r w:rsidR="00852AC0" w:rsidRPr="005A0998">
        <w:rPr>
          <w:rFonts w:ascii="Times New Roman" w:hAnsi="Times New Roman"/>
        </w:rPr>
        <w:t xml:space="preserve"> information is lacking.</w:t>
      </w:r>
    </w:p>
    <w:p w:rsidR="006F54C2" w:rsidRPr="005A0998" w:rsidRDefault="000C7A1E" w:rsidP="00C937BA">
      <w:pPr>
        <w:spacing w:line="360" w:lineRule="auto"/>
        <w:jc w:val="both"/>
        <w:rPr>
          <w:rFonts w:ascii="Times New Roman" w:hAnsi="Times New Roman"/>
        </w:rPr>
      </w:pPr>
      <w:r w:rsidRPr="005A0998">
        <w:rPr>
          <w:rFonts w:ascii="Times New Roman" w:hAnsi="Times New Roman"/>
        </w:rPr>
        <w:t>The presence of twins</w:t>
      </w:r>
      <w:r w:rsidR="00360EF1" w:rsidRPr="005A0998">
        <w:rPr>
          <w:rFonts w:ascii="Times New Roman" w:hAnsi="Times New Roman"/>
        </w:rPr>
        <w:t>, their amount and behaviour</w:t>
      </w:r>
      <w:r w:rsidRPr="005A0998">
        <w:rPr>
          <w:rFonts w:ascii="Times New Roman" w:hAnsi="Times New Roman"/>
        </w:rPr>
        <w:t xml:space="preserve"> </w:t>
      </w:r>
      <w:r w:rsidR="00360EF1" w:rsidRPr="005A0998">
        <w:rPr>
          <w:rFonts w:ascii="Times New Roman" w:hAnsi="Times New Roman"/>
        </w:rPr>
        <w:t>are</w:t>
      </w:r>
      <w:r w:rsidRPr="005A0998">
        <w:rPr>
          <w:rFonts w:ascii="Times New Roman" w:hAnsi="Times New Roman"/>
        </w:rPr>
        <w:t xml:space="preserve"> the evidence</w:t>
      </w:r>
      <w:r w:rsidR="00360EF1" w:rsidRPr="005A0998">
        <w:rPr>
          <w:rFonts w:ascii="Times New Roman" w:hAnsi="Times New Roman"/>
        </w:rPr>
        <w:t>s</w:t>
      </w:r>
      <w:r w:rsidRPr="005A0998">
        <w:rPr>
          <w:rFonts w:ascii="Times New Roman" w:hAnsi="Times New Roman"/>
        </w:rPr>
        <w:t xml:space="preserve"> of material</w:t>
      </w:r>
      <w:r w:rsidR="00360EF1" w:rsidRPr="005A0998">
        <w:rPr>
          <w:rFonts w:ascii="Times New Roman" w:hAnsi="Times New Roman"/>
        </w:rPr>
        <w:t>’</w:t>
      </w:r>
      <w:r w:rsidRPr="005A0998">
        <w:rPr>
          <w:rFonts w:ascii="Times New Roman" w:hAnsi="Times New Roman"/>
        </w:rPr>
        <w:t>s response and accommodation to stresses</w:t>
      </w:r>
      <w:r w:rsidR="00360EF1" w:rsidRPr="005A0998">
        <w:rPr>
          <w:rFonts w:ascii="Times New Roman" w:hAnsi="Times New Roman"/>
        </w:rPr>
        <w:t>. Stresses depend on thermal and/or</w:t>
      </w:r>
      <w:r w:rsidRPr="005A0998">
        <w:rPr>
          <w:rFonts w:ascii="Times New Roman" w:hAnsi="Times New Roman"/>
        </w:rPr>
        <w:t xml:space="preserve"> mechanical</w:t>
      </w:r>
      <w:r w:rsidR="00360EF1" w:rsidRPr="005A0998">
        <w:rPr>
          <w:rFonts w:ascii="Times New Roman" w:hAnsi="Times New Roman"/>
        </w:rPr>
        <w:t xml:space="preserve"> conditions</w:t>
      </w:r>
      <w:r w:rsidRPr="005A0998">
        <w:rPr>
          <w:rFonts w:ascii="Times New Roman" w:hAnsi="Times New Roman"/>
        </w:rPr>
        <w:t xml:space="preserve">. </w:t>
      </w:r>
      <w:r w:rsidR="00422108" w:rsidRPr="005A0998">
        <w:rPr>
          <w:rFonts w:ascii="Times New Roman" w:hAnsi="Times New Roman"/>
        </w:rPr>
        <w:t>As addressed,</w:t>
      </w:r>
      <w:r w:rsidR="00AB3688" w:rsidRPr="005A0998">
        <w:rPr>
          <w:rFonts w:ascii="Times New Roman" w:hAnsi="Times New Roman"/>
        </w:rPr>
        <w:t xml:space="preserve"> to predict and assess the </w:t>
      </w:r>
      <w:r w:rsidR="000728FD" w:rsidRPr="005A0998">
        <w:rPr>
          <w:rFonts w:ascii="Times New Roman" w:hAnsi="Times New Roman"/>
        </w:rPr>
        <w:t xml:space="preserve">integral-type </w:t>
      </w:r>
      <w:r w:rsidR="00AB3688" w:rsidRPr="005A0998">
        <w:rPr>
          <w:rFonts w:ascii="Times New Roman" w:hAnsi="Times New Roman"/>
        </w:rPr>
        <w:t>bending properties with temperature of boron carbide monolithic materials,</w:t>
      </w:r>
      <w:r w:rsidR="00422108" w:rsidRPr="005A0998">
        <w:rPr>
          <w:rFonts w:ascii="Times New Roman" w:hAnsi="Times New Roman"/>
        </w:rPr>
        <w:t xml:space="preserve"> </w:t>
      </w:r>
      <w:r w:rsidR="00AB3688" w:rsidRPr="005A0998">
        <w:rPr>
          <w:rFonts w:ascii="Times New Roman" w:hAnsi="Times New Roman"/>
        </w:rPr>
        <w:t xml:space="preserve">one has to consider </w:t>
      </w:r>
      <w:r w:rsidR="008D142E" w:rsidRPr="005A0998">
        <w:rPr>
          <w:rFonts w:ascii="Times New Roman" w:hAnsi="Times New Roman"/>
        </w:rPr>
        <w:t>twins, grain boundaries that are</w:t>
      </w:r>
      <w:r w:rsidR="00B31BD7" w:rsidRPr="005A0998">
        <w:rPr>
          <w:rFonts w:ascii="Times New Roman" w:hAnsi="Times New Roman"/>
        </w:rPr>
        <w:t xml:space="preserve"> Pt-modified in</w:t>
      </w:r>
      <w:r w:rsidR="00AB3688" w:rsidRPr="005A0998">
        <w:rPr>
          <w:rFonts w:ascii="Times New Roman" w:hAnsi="Times New Roman"/>
        </w:rPr>
        <w:t xml:space="preserve"> our material, precipitates, </w:t>
      </w:r>
      <w:r w:rsidR="00B31BD7" w:rsidRPr="005A0998">
        <w:rPr>
          <w:rFonts w:ascii="Times New Roman" w:hAnsi="Times New Roman"/>
        </w:rPr>
        <w:t>defects</w:t>
      </w:r>
      <w:r w:rsidR="00BA7B69" w:rsidRPr="005A0998">
        <w:rPr>
          <w:rFonts w:ascii="Times New Roman" w:hAnsi="Times New Roman"/>
        </w:rPr>
        <w:t>,</w:t>
      </w:r>
      <w:r w:rsidR="008D142E" w:rsidRPr="005A0998">
        <w:rPr>
          <w:rFonts w:ascii="Times New Roman" w:hAnsi="Times New Roman"/>
        </w:rPr>
        <w:t xml:space="preserve"> as well as the thermal expansio</w:t>
      </w:r>
      <w:r w:rsidR="00422108" w:rsidRPr="005A0998">
        <w:rPr>
          <w:rFonts w:ascii="Times New Roman" w:hAnsi="Times New Roman"/>
        </w:rPr>
        <w:t>n features with temperature</w:t>
      </w:r>
      <w:r w:rsidR="00AB3688" w:rsidRPr="005A0998">
        <w:rPr>
          <w:rFonts w:ascii="Times New Roman" w:hAnsi="Times New Roman"/>
        </w:rPr>
        <w:t xml:space="preserve">. </w:t>
      </w:r>
      <w:r w:rsidR="008D142E" w:rsidRPr="005A0998">
        <w:rPr>
          <w:rFonts w:ascii="Times New Roman" w:hAnsi="Times New Roman"/>
        </w:rPr>
        <w:t xml:space="preserve">Situation is complex </w:t>
      </w:r>
      <w:r w:rsidR="00164173" w:rsidRPr="005A0998">
        <w:rPr>
          <w:rFonts w:ascii="Times New Roman" w:hAnsi="Times New Roman"/>
        </w:rPr>
        <w:t>and understanding the thermomechanical behaviour of a specific B</w:t>
      </w:r>
      <w:r w:rsidR="00164173" w:rsidRPr="005A0998">
        <w:rPr>
          <w:rFonts w:ascii="Times New Roman" w:hAnsi="Times New Roman"/>
          <w:vertAlign w:val="subscript"/>
        </w:rPr>
        <w:t>4</w:t>
      </w:r>
      <w:r w:rsidR="00164173" w:rsidRPr="005A0998">
        <w:rPr>
          <w:rFonts w:ascii="Times New Roman" w:hAnsi="Times New Roman"/>
        </w:rPr>
        <w:t>C material should be treated on a case by case basis. Despite this, theoretical models were developed to predict the temperature-dependent fracture strength [</w:t>
      </w:r>
      <w:r w:rsidR="001F624A" w:rsidRPr="005A0998">
        <w:rPr>
          <w:rFonts w:ascii="Times New Roman" w:hAnsi="Times New Roman"/>
          <w:color w:val="0070C0"/>
        </w:rPr>
        <w:t>6, 26</w:t>
      </w:r>
      <w:r w:rsidR="00DF01D5" w:rsidRPr="005A0998">
        <w:rPr>
          <w:rFonts w:ascii="Times New Roman" w:hAnsi="Times New Roman"/>
          <w:color w:val="0070C0"/>
        </w:rPr>
        <w:t>–</w:t>
      </w:r>
      <w:r w:rsidR="001F624A" w:rsidRPr="005A0998">
        <w:rPr>
          <w:rFonts w:ascii="Times New Roman" w:hAnsi="Times New Roman"/>
          <w:color w:val="0070C0"/>
        </w:rPr>
        <w:t>2</w:t>
      </w:r>
      <w:r w:rsidR="00164173" w:rsidRPr="005A0998">
        <w:rPr>
          <w:rFonts w:ascii="Times New Roman" w:hAnsi="Times New Roman"/>
          <w:color w:val="0070C0"/>
        </w:rPr>
        <w:t>8</w:t>
      </w:r>
      <w:r w:rsidR="00164173" w:rsidRPr="005A0998">
        <w:rPr>
          <w:rFonts w:ascii="Times New Roman" w:hAnsi="Times New Roman"/>
        </w:rPr>
        <w:t>]</w:t>
      </w:r>
      <w:r w:rsidR="004013E2" w:rsidRPr="005A0998">
        <w:rPr>
          <w:rFonts w:ascii="Times New Roman" w:hAnsi="Times New Roman"/>
        </w:rPr>
        <w:t xml:space="preserve"> and some of them</w:t>
      </w:r>
      <w:r w:rsidR="00164173" w:rsidRPr="005A0998">
        <w:rPr>
          <w:rFonts w:ascii="Times New Roman" w:hAnsi="Times New Roman"/>
        </w:rPr>
        <w:t xml:space="preserve"> [</w:t>
      </w:r>
      <w:r w:rsidR="001F624A" w:rsidRPr="005A0998">
        <w:rPr>
          <w:rFonts w:ascii="Times New Roman" w:hAnsi="Times New Roman"/>
          <w:color w:val="0070C0"/>
        </w:rPr>
        <w:t>28</w:t>
      </w:r>
      <w:r w:rsidR="00164173" w:rsidRPr="005A0998">
        <w:rPr>
          <w:rFonts w:ascii="Times New Roman" w:hAnsi="Times New Roman"/>
        </w:rPr>
        <w:t xml:space="preserve">] are claimed to be applicable to different ceramics. </w:t>
      </w:r>
      <w:r w:rsidR="003272B9" w:rsidRPr="005A0998">
        <w:rPr>
          <w:rFonts w:ascii="Times New Roman" w:hAnsi="Times New Roman"/>
        </w:rPr>
        <w:t>W</w:t>
      </w:r>
      <w:r w:rsidR="006E649A" w:rsidRPr="005A0998">
        <w:rPr>
          <w:rFonts w:ascii="Times New Roman" w:hAnsi="Times New Roman"/>
        </w:rPr>
        <w:t xml:space="preserve">hen </w:t>
      </w:r>
      <w:r w:rsidR="003272B9" w:rsidRPr="005A0998">
        <w:rPr>
          <w:rFonts w:ascii="Times New Roman" w:hAnsi="Times New Roman"/>
        </w:rPr>
        <w:t xml:space="preserve">theoretical models were </w:t>
      </w:r>
      <w:r w:rsidR="006E649A" w:rsidRPr="005A0998">
        <w:rPr>
          <w:rFonts w:ascii="Times New Roman" w:hAnsi="Times New Roman"/>
        </w:rPr>
        <w:t>used on</w:t>
      </w:r>
      <w:r w:rsidR="00164173" w:rsidRPr="005A0998">
        <w:rPr>
          <w:rFonts w:ascii="Times New Roman" w:hAnsi="Times New Roman"/>
        </w:rPr>
        <w:t xml:space="preserve"> B</w:t>
      </w:r>
      <w:r w:rsidR="00164173" w:rsidRPr="005A0998">
        <w:rPr>
          <w:rFonts w:ascii="Times New Roman" w:hAnsi="Times New Roman"/>
          <w:vertAlign w:val="subscript"/>
        </w:rPr>
        <w:t>4</w:t>
      </w:r>
      <w:r w:rsidR="00B31BD7" w:rsidRPr="005A0998">
        <w:rPr>
          <w:rFonts w:ascii="Times New Roman" w:hAnsi="Times New Roman"/>
        </w:rPr>
        <w:t xml:space="preserve">C, it was </w:t>
      </w:r>
      <w:r w:rsidR="00164173" w:rsidRPr="005A0998">
        <w:rPr>
          <w:rFonts w:ascii="Times New Roman" w:hAnsi="Times New Roman"/>
        </w:rPr>
        <w:t>recognize</w:t>
      </w:r>
      <w:r w:rsidR="00B31BD7" w:rsidRPr="005A0998">
        <w:rPr>
          <w:rFonts w:ascii="Times New Roman" w:hAnsi="Times New Roman"/>
        </w:rPr>
        <w:t>d</w:t>
      </w:r>
      <w:r w:rsidR="00164173" w:rsidRPr="005A0998">
        <w:rPr>
          <w:rFonts w:ascii="Times New Roman" w:hAnsi="Times New Roman"/>
        </w:rPr>
        <w:t xml:space="preserve"> that, in some cases, the theoretical values of the bending strength at certain intermediate or high temperatures may</w:t>
      </w:r>
      <w:r w:rsidR="00337027" w:rsidRPr="005A0998">
        <w:rPr>
          <w:rFonts w:ascii="Times New Roman" w:hAnsi="Times New Roman"/>
        </w:rPr>
        <w:t xml:space="preserve"> depart</w:t>
      </w:r>
      <w:r w:rsidR="00164173" w:rsidRPr="005A0998">
        <w:rPr>
          <w:rFonts w:ascii="Times New Roman" w:hAnsi="Times New Roman"/>
        </w:rPr>
        <w:t xml:space="preserve"> from the experimental values so that the shape of the bending strength </w:t>
      </w:r>
      <w:r w:rsidR="00164173" w:rsidRPr="005A0998">
        <w:rPr>
          <w:rFonts w:ascii="Times New Roman" w:hAnsi="Times New Roman"/>
          <w:i/>
        </w:rPr>
        <w:sym w:font="Symbol" w:char="F073"/>
      </w:r>
      <w:r w:rsidR="00164173" w:rsidRPr="005A0998">
        <w:rPr>
          <w:rFonts w:ascii="Times New Roman" w:hAnsi="Times New Roman"/>
        </w:rPr>
        <w:t>(</w:t>
      </w:r>
      <w:r w:rsidR="00164173" w:rsidRPr="005A0998">
        <w:rPr>
          <w:rFonts w:ascii="Times New Roman" w:hAnsi="Times New Roman"/>
          <w:i/>
        </w:rPr>
        <w:t>T</w:t>
      </w:r>
      <w:r w:rsidR="00164173" w:rsidRPr="005A0998">
        <w:rPr>
          <w:rFonts w:ascii="Times New Roman" w:hAnsi="Times New Roman"/>
        </w:rPr>
        <w:t>) curve cannot be entirely reproduced. This situation was identified for B</w:t>
      </w:r>
      <w:r w:rsidR="00164173" w:rsidRPr="005A0998">
        <w:rPr>
          <w:rFonts w:ascii="Times New Roman" w:hAnsi="Times New Roman"/>
          <w:vertAlign w:val="subscript"/>
        </w:rPr>
        <w:t>4</w:t>
      </w:r>
      <w:r w:rsidR="00164173" w:rsidRPr="005A0998">
        <w:rPr>
          <w:rFonts w:ascii="Times New Roman" w:hAnsi="Times New Roman"/>
        </w:rPr>
        <w:t>C at temperatures above 1000</w:t>
      </w:r>
      <w:r w:rsidR="00DF01D5" w:rsidRPr="005A0998">
        <w:rPr>
          <w:rFonts w:ascii="Times New Roman" w:hAnsi="Times New Roman"/>
        </w:rPr>
        <w:t> </w:t>
      </w:r>
      <w:r w:rsidR="00DF01D5" w:rsidRPr="005A0998">
        <w:rPr>
          <w:rFonts w:ascii="Times New Roman" w:hAnsi="Times New Roman"/>
        </w:rPr>
        <w:sym w:font="Symbol" w:char="F0B0"/>
      </w:r>
      <w:r w:rsidR="00164173" w:rsidRPr="005A0998">
        <w:rPr>
          <w:rFonts w:ascii="Times New Roman" w:hAnsi="Times New Roman"/>
        </w:rPr>
        <w:t>C when tested</w:t>
      </w:r>
      <w:r w:rsidR="00230F72" w:rsidRPr="005A0998">
        <w:rPr>
          <w:rFonts w:ascii="Times New Roman" w:hAnsi="Times New Roman"/>
        </w:rPr>
        <w:t xml:space="preserve"> for bending</w:t>
      </w:r>
      <w:r w:rsidR="00164173" w:rsidRPr="005A0998">
        <w:rPr>
          <w:rFonts w:ascii="Times New Roman" w:hAnsi="Times New Roman"/>
        </w:rPr>
        <w:t xml:space="preserve"> in </w:t>
      </w:r>
      <w:r w:rsidR="00EC5EAC">
        <w:rPr>
          <w:rFonts w:ascii="Times New Roman" w:hAnsi="Times New Roman"/>
        </w:rPr>
        <w:t>air</w:t>
      </w:r>
      <w:r w:rsidR="00164173" w:rsidRPr="005A0998">
        <w:rPr>
          <w:rFonts w:ascii="Times New Roman" w:hAnsi="Times New Roman"/>
        </w:rPr>
        <w:t xml:space="preserve"> atmosphere [</w:t>
      </w:r>
      <w:r w:rsidR="00164173" w:rsidRPr="005A0998">
        <w:rPr>
          <w:rFonts w:ascii="Times New Roman" w:hAnsi="Times New Roman"/>
          <w:color w:val="0070C0"/>
        </w:rPr>
        <w:t>9, 10</w:t>
      </w:r>
      <w:r w:rsidR="00164173" w:rsidRPr="005A0998">
        <w:rPr>
          <w:rFonts w:ascii="Times New Roman" w:hAnsi="Times New Roman"/>
        </w:rPr>
        <w:t>].</w:t>
      </w:r>
      <w:r w:rsidR="00DB2980" w:rsidRPr="005A0998">
        <w:rPr>
          <w:rFonts w:ascii="Times New Roman" w:hAnsi="Times New Roman"/>
        </w:rPr>
        <w:t xml:space="preserve"> Namely, the calculated values</w:t>
      </w:r>
      <w:r w:rsidR="00DC65C7" w:rsidRPr="005A0998">
        <w:rPr>
          <w:rFonts w:ascii="Times New Roman" w:hAnsi="Times New Roman"/>
        </w:rPr>
        <w:t xml:space="preserve"> </w:t>
      </w:r>
      <w:r w:rsidR="00337027" w:rsidRPr="005A0998">
        <w:rPr>
          <w:rFonts w:ascii="Times New Roman" w:hAnsi="Times New Roman"/>
        </w:rPr>
        <w:t>overestimate the experimental ones.</w:t>
      </w:r>
      <w:r w:rsidR="00164173" w:rsidRPr="005A0998">
        <w:rPr>
          <w:rFonts w:ascii="Times New Roman" w:hAnsi="Times New Roman"/>
        </w:rPr>
        <w:t xml:space="preserve"> High temperature oxidation of B</w:t>
      </w:r>
      <w:r w:rsidR="00164173" w:rsidRPr="005A0998">
        <w:rPr>
          <w:rFonts w:ascii="Times New Roman" w:hAnsi="Times New Roman"/>
          <w:vertAlign w:val="subscript"/>
        </w:rPr>
        <w:t>4</w:t>
      </w:r>
      <w:r w:rsidR="00164173" w:rsidRPr="005A0998">
        <w:rPr>
          <w:rFonts w:ascii="Times New Roman" w:hAnsi="Times New Roman"/>
        </w:rPr>
        <w:t>C was claimed the reason for the encountered discrepancy</w:t>
      </w:r>
      <w:r w:rsidR="00337027" w:rsidRPr="005A0998">
        <w:rPr>
          <w:rFonts w:ascii="Times New Roman" w:hAnsi="Times New Roman"/>
        </w:rPr>
        <w:t xml:space="preserve">. </w:t>
      </w:r>
      <w:r w:rsidR="004A44FA" w:rsidRPr="005A0998">
        <w:rPr>
          <w:rFonts w:ascii="Times New Roman" w:hAnsi="Times New Roman"/>
        </w:rPr>
        <w:t>F</w:t>
      </w:r>
      <w:r w:rsidR="00164173" w:rsidRPr="005A0998">
        <w:rPr>
          <w:rFonts w:ascii="Times New Roman" w:hAnsi="Times New Roman"/>
        </w:rPr>
        <w:t>or our B</w:t>
      </w:r>
      <w:r w:rsidR="00164173" w:rsidRPr="005A0998">
        <w:rPr>
          <w:rFonts w:ascii="Times New Roman" w:hAnsi="Times New Roman"/>
          <w:vertAlign w:val="subscript"/>
        </w:rPr>
        <w:t>4</w:t>
      </w:r>
      <w:r w:rsidR="00230F72" w:rsidRPr="005A0998">
        <w:rPr>
          <w:rFonts w:ascii="Times New Roman" w:hAnsi="Times New Roman"/>
        </w:rPr>
        <w:t>C</w:t>
      </w:r>
      <w:r w:rsidR="00C52F78">
        <w:rPr>
          <w:rFonts w:ascii="Times New Roman" w:hAnsi="Times New Roman"/>
        </w:rPr>
        <w:t>–</w:t>
      </w:r>
      <w:r w:rsidR="00230F72" w:rsidRPr="005A0998">
        <w:rPr>
          <w:rFonts w:ascii="Times New Roman" w:hAnsi="Times New Roman"/>
        </w:rPr>
        <w:t>Pt sample</w:t>
      </w:r>
      <w:r w:rsidR="004A44FA" w:rsidRPr="005A0998">
        <w:rPr>
          <w:rFonts w:ascii="Times New Roman" w:hAnsi="Times New Roman"/>
        </w:rPr>
        <w:t xml:space="preserve">, the </w:t>
      </w:r>
      <w:r w:rsidR="004A44FA" w:rsidRPr="005A0998">
        <w:rPr>
          <w:rFonts w:ascii="Times New Roman" w:hAnsi="Times New Roman"/>
          <w:i/>
        </w:rPr>
        <w:sym w:font="Symbol" w:char="F073"/>
      </w:r>
      <w:r w:rsidR="004A44FA" w:rsidRPr="005A0998">
        <w:rPr>
          <w:rFonts w:ascii="Times New Roman" w:hAnsi="Times New Roman"/>
        </w:rPr>
        <w:t>(</w:t>
      </w:r>
      <w:r w:rsidR="004A44FA" w:rsidRPr="005A0998">
        <w:rPr>
          <w:rFonts w:ascii="Times New Roman" w:hAnsi="Times New Roman"/>
          <w:i/>
        </w:rPr>
        <w:t>T</w:t>
      </w:r>
      <w:r w:rsidR="004A44FA" w:rsidRPr="005A0998">
        <w:rPr>
          <w:rFonts w:ascii="Times New Roman" w:hAnsi="Times New Roman"/>
        </w:rPr>
        <w:t>) curve</w:t>
      </w:r>
      <w:r w:rsidR="00230F72" w:rsidRPr="005A0998">
        <w:rPr>
          <w:rFonts w:ascii="Times New Roman" w:hAnsi="Times New Roman"/>
        </w:rPr>
        <w:t xml:space="preserve"> shows a</w:t>
      </w:r>
      <w:r w:rsidR="00164173" w:rsidRPr="005A0998">
        <w:rPr>
          <w:rFonts w:ascii="Times New Roman" w:hAnsi="Times New Roman"/>
        </w:rPr>
        <w:t xml:space="preserve"> strong drop in the values of </w:t>
      </w:r>
      <w:r w:rsidR="00164173" w:rsidRPr="005A0998">
        <w:rPr>
          <w:rFonts w:ascii="Times New Roman" w:hAnsi="Times New Roman"/>
          <w:i/>
        </w:rPr>
        <w:sym w:font="Symbol" w:char="F073"/>
      </w:r>
      <w:r w:rsidR="00164173" w:rsidRPr="005A0998">
        <w:rPr>
          <w:rFonts w:ascii="Times New Roman" w:hAnsi="Times New Roman"/>
        </w:rPr>
        <w:t xml:space="preserve"> at intermediate temperatures</w:t>
      </w:r>
      <w:r w:rsidR="004A44FA" w:rsidRPr="005A0998">
        <w:rPr>
          <w:rFonts w:ascii="Times New Roman" w:hAnsi="Times New Roman"/>
        </w:rPr>
        <w:t xml:space="preserve"> (</w:t>
      </w:r>
      <w:r w:rsidR="004A44FA" w:rsidRPr="005A0998">
        <w:rPr>
          <w:rFonts w:ascii="Times New Roman" w:hAnsi="Times New Roman"/>
          <w:color w:val="0070C0"/>
        </w:rPr>
        <w:t>Fig. 1</w:t>
      </w:r>
      <w:r w:rsidR="00CA1200" w:rsidRPr="005A0998">
        <w:rPr>
          <w:rFonts w:ascii="Times New Roman" w:hAnsi="Times New Roman"/>
          <w:color w:val="0070C0"/>
        </w:rPr>
        <w:t>a</w:t>
      </w:r>
      <w:r w:rsidR="004A44FA" w:rsidRPr="005A0998">
        <w:rPr>
          <w:rFonts w:ascii="Times New Roman" w:hAnsi="Times New Roman"/>
        </w:rPr>
        <w:t>)</w:t>
      </w:r>
      <w:r w:rsidR="00BF6791" w:rsidRPr="005A0998">
        <w:rPr>
          <w:rFonts w:ascii="Times New Roman" w:hAnsi="Times New Roman"/>
        </w:rPr>
        <w:t xml:space="preserve"> and this is apparently in agreement with resul</w:t>
      </w:r>
      <w:r w:rsidR="00422108" w:rsidRPr="005A0998">
        <w:rPr>
          <w:rFonts w:ascii="Times New Roman" w:hAnsi="Times New Roman"/>
        </w:rPr>
        <w:t>ts from refs. [</w:t>
      </w:r>
      <w:r w:rsidR="00422108" w:rsidRPr="005A0998">
        <w:rPr>
          <w:rFonts w:ascii="Times New Roman" w:hAnsi="Times New Roman"/>
          <w:color w:val="0070C0"/>
        </w:rPr>
        <w:t>9,</w:t>
      </w:r>
      <w:r w:rsidR="00422108" w:rsidRPr="005A0998">
        <w:rPr>
          <w:rFonts w:ascii="Times New Roman" w:hAnsi="Times New Roman"/>
        </w:rPr>
        <w:t xml:space="preserve"> </w:t>
      </w:r>
      <w:r w:rsidR="00422108" w:rsidRPr="005A0998">
        <w:rPr>
          <w:rFonts w:ascii="Times New Roman" w:hAnsi="Times New Roman"/>
          <w:color w:val="0070C0"/>
        </w:rPr>
        <w:t>10</w:t>
      </w:r>
      <w:r w:rsidR="00422108" w:rsidRPr="005A0998">
        <w:rPr>
          <w:rFonts w:ascii="Times New Roman" w:hAnsi="Times New Roman"/>
        </w:rPr>
        <w:t xml:space="preserve">]. </w:t>
      </w:r>
      <w:r w:rsidR="00762CBE" w:rsidRPr="005A0998">
        <w:rPr>
          <w:rFonts w:ascii="Times New Roman" w:hAnsi="Times New Roman"/>
        </w:rPr>
        <w:t>Nevertheless, o</w:t>
      </w:r>
      <w:r w:rsidR="001D4F21" w:rsidRPr="005A0998">
        <w:rPr>
          <w:rFonts w:ascii="Times New Roman" w:hAnsi="Times New Roman"/>
        </w:rPr>
        <w:t>ur material was</w:t>
      </w:r>
      <w:r w:rsidR="00164173" w:rsidRPr="005A0998">
        <w:rPr>
          <w:rFonts w:ascii="Times New Roman" w:hAnsi="Times New Roman"/>
        </w:rPr>
        <w:t xml:space="preserve"> tested for bending in</w:t>
      </w:r>
      <w:r w:rsidR="00762CBE" w:rsidRPr="005A0998">
        <w:rPr>
          <w:rFonts w:ascii="Times New Roman" w:hAnsi="Times New Roman"/>
        </w:rPr>
        <w:t xml:space="preserve"> the inert atmosphere of</w:t>
      </w:r>
      <w:r w:rsidR="00164173" w:rsidRPr="005A0998">
        <w:rPr>
          <w:rFonts w:ascii="Times New Roman" w:hAnsi="Times New Roman"/>
        </w:rPr>
        <w:t xml:space="preserve"> </w:t>
      </w:r>
      <w:proofErr w:type="spellStart"/>
      <w:r w:rsidR="00164173" w:rsidRPr="005A0998">
        <w:rPr>
          <w:rFonts w:ascii="Times New Roman" w:hAnsi="Times New Roman"/>
        </w:rPr>
        <w:t>Ar</w:t>
      </w:r>
      <w:proofErr w:type="spellEnd"/>
      <w:r w:rsidR="00164173" w:rsidRPr="005A0998">
        <w:rPr>
          <w:rFonts w:ascii="Times New Roman" w:hAnsi="Times New Roman"/>
        </w:rPr>
        <w:t xml:space="preserve"> and oxidation of B</w:t>
      </w:r>
      <w:r w:rsidR="00164173" w:rsidRPr="005A0998">
        <w:rPr>
          <w:rFonts w:ascii="Times New Roman" w:hAnsi="Times New Roman"/>
          <w:vertAlign w:val="subscript"/>
        </w:rPr>
        <w:t>4</w:t>
      </w:r>
      <w:r w:rsidR="00164173" w:rsidRPr="005A0998">
        <w:rPr>
          <w:rFonts w:ascii="Times New Roman" w:hAnsi="Times New Roman"/>
        </w:rPr>
        <w:t>C was not observed in TEM investigations (</w:t>
      </w:r>
      <w:r w:rsidR="00164173" w:rsidRPr="005A0998">
        <w:rPr>
          <w:rFonts w:ascii="Times New Roman" w:hAnsi="Times New Roman"/>
          <w:color w:val="0070C0"/>
        </w:rPr>
        <w:t xml:space="preserve">Fig. </w:t>
      </w:r>
      <w:r w:rsidR="008F0E6C">
        <w:rPr>
          <w:rFonts w:ascii="Times New Roman" w:hAnsi="Times New Roman"/>
          <w:color w:val="0070C0"/>
        </w:rPr>
        <w:t>5</w:t>
      </w:r>
      <w:r w:rsidR="00164173" w:rsidRPr="005A0998">
        <w:rPr>
          <w:rFonts w:ascii="Times New Roman" w:hAnsi="Times New Roman"/>
        </w:rPr>
        <w:t xml:space="preserve">). </w:t>
      </w:r>
      <w:r w:rsidR="00DC65C7" w:rsidRPr="005A0998">
        <w:rPr>
          <w:rFonts w:ascii="Times New Roman" w:hAnsi="Times New Roman"/>
        </w:rPr>
        <w:t xml:space="preserve">Moreover, in </w:t>
      </w:r>
      <w:r w:rsidR="00DC65C7" w:rsidRPr="005A0998">
        <w:rPr>
          <w:rFonts w:ascii="Times New Roman" w:hAnsi="Times New Roman"/>
          <w:color w:val="0070C0"/>
        </w:rPr>
        <w:t>Fig. 1</w:t>
      </w:r>
      <w:r w:rsidR="006F54C2" w:rsidRPr="005A0998">
        <w:rPr>
          <w:rFonts w:ascii="Times New Roman" w:hAnsi="Times New Roman"/>
        </w:rPr>
        <w:t xml:space="preserve">, the </w:t>
      </w:r>
      <w:r w:rsidR="006F54C2" w:rsidRPr="005A0998">
        <w:rPr>
          <w:rFonts w:ascii="Times New Roman" w:hAnsi="Times New Roman"/>
          <w:i/>
        </w:rPr>
        <w:sym w:font="Symbol" w:char="F073"/>
      </w:r>
      <w:r w:rsidR="006F54C2" w:rsidRPr="005A0998">
        <w:rPr>
          <w:rFonts w:ascii="Times New Roman" w:hAnsi="Times New Roman"/>
        </w:rPr>
        <w:t>(</w:t>
      </w:r>
      <w:r w:rsidR="006F54C2" w:rsidRPr="005A0998">
        <w:rPr>
          <w:rFonts w:ascii="Times New Roman" w:hAnsi="Times New Roman"/>
          <w:i/>
        </w:rPr>
        <w:t>T</w:t>
      </w:r>
      <w:r w:rsidR="006F54C2" w:rsidRPr="005A0998">
        <w:rPr>
          <w:rFonts w:ascii="Times New Roman" w:hAnsi="Times New Roman"/>
        </w:rPr>
        <w:t>) curves</w:t>
      </w:r>
      <w:r w:rsidR="00DB2980" w:rsidRPr="005A0998">
        <w:rPr>
          <w:rFonts w:ascii="Times New Roman" w:hAnsi="Times New Roman"/>
        </w:rPr>
        <w:t>, as already mentioned</w:t>
      </w:r>
      <w:r w:rsidR="00BE7652" w:rsidRPr="005A0998">
        <w:rPr>
          <w:rFonts w:ascii="Times New Roman" w:hAnsi="Times New Roman"/>
        </w:rPr>
        <w:t>,</w:t>
      </w:r>
      <w:r w:rsidR="00DC65C7" w:rsidRPr="005A0998">
        <w:rPr>
          <w:rFonts w:ascii="Times New Roman" w:hAnsi="Times New Roman"/>
        </w:rPr>
        <w:t xml:space="preserve"> </w:t>
      </w:r>
      <w:r w:rsidR="006F54C2" w:rsidRPr="005A0998">
        <w:rPr>
          <w:rFonts w:ascii="Times New Roman" w:hAnsi="Times New Roman"/>
        </w:rPr>
        <w:t>display a variety of</w:t>
      </w:r>
      <w:r w:rsidR="00DC65C7" w:rsidRPr="005A0998">
        <w:rPr>
          <w:rFonts w:ascii="Times New Roman" w:hAnsi="Times New Roman"/>
        </w:rPr>
        <w:t xml:space="preserve"> different shapes</w:t>
      </w:r>
      <w:r w:rsidR="006F54C2" w:rsidRPr="005A0998">
        <w:rPr>
          <w:rFonts w:ascii="Times New Roman" w:hAnsi="Times New Roman"/>
        </w:rPr>
        <w:t xml:space="preserve"> depending on materials structural and microstructural features. </w:t>
      </w:r>
      <w:r w:rsidR="00DB2980" w:rsidRPr="005A0998">
        <w:rPr>
          <w:rFonts w:ascii="Times New Roman" w:hAnsi="Times New Roman"/>
        </w:rPr>
        <w:t>An</w:t>
      </w:r>
      <w:r w:rsidR="00BF6791" w:rsidRPr="005A0998">
        <w:rPr>
          <w:rFonts w:ascii="Times New Roman" w:hAnsi="Times New Roman"/>
        </w:rPr>
        <w:t xml:space="preserve"> issue of much interest not approached by the theoretical models is the r</w:t>
      </w:r>
      <w:r w:rsidR="00164173" w:rsidRPr="005A0998">
        <w:rPr>
          <w:rFonts w:ascii="Times New Roman" w:hAnsi="Times New Roman"/>
        </w:rPr>
        <w:t xml:space="preserve">ecovery of </w:t>
      </w:r>
      <w:r w:rsidR="00164173" w:rsidRPr="005A0998">
        <w:rPr>
          <w:rFonts w:ascii="Times New Roman" w:hAnsi="Times New Roman"/>
          <w:i/>
        </w:rPr>
        <w:sym w:font="Symbol" w:char="F073"/>
      </w:r>
      <w:r w:rsidR="00164173" w:rsidRPr="005A0998">
        <w:rPr>
          <w:rFonts w:ascii="Times New Roman" w:hAnsi="Times New Roman"/>
        </w:rPr>
        <w:t>(T) at high temperatures</w:t>
      </w:r>
      <w:r w:rsidR="00BE7652" w:rsidRPr="005A0998">
        <w:rPr>
          <w:rFonts w:ascii="Times New Roman" w:hAnsi="Times New Roman"/>
        </w:rPr>
        <w:t xml:space="preserve"> (1000</w:t>
      </w:r>
      <w:r w:rsidR="00DF01D5" w:rsidRPr="005A0998">
        <w:rPr>
          <w:rFonts w:ascii="Times New Roman" w:hAnsi="Times New Roman"/>
        </w:rPr>
        <w:t>–</w:t>
      </w:r>
      <w:r w:rsidR="00BE7652" w:rsidRPr="005A0998">
        <w:rPr>
          <w:rFonts w:ascii="Times New Roman" w:hAnsi="Times New Roman"/>
        </w:rPr>
        <w:t>1600</w:t>
      </w:r>
      <w:r w:rsidR="00DF01D5" w:rsidRPr="005A0998">
        <w:rPr>
          <w:rFonts w:ascii="Times New Roman" w:hAnsi="Times New Roman"/>
        </w:rPr>
        <w:t> </w:t>
      </w:r>
      <w:r w:rsidR="00DF01D5" w:rsidRPr="005A0998">
        <w:rPr>
          <w:rFonts w:ascii="Times New Roman" w:hAnsi="Times New Roman"/>
        </w:rPr>
        <w:sym w:font="Symbol" w:char="F0B0"/>
      </w:r>
      <w:r w:rsidR="00BE7652" w:rsidRPr="005A0998">
        <w:rPr>
          <w:rFonts w:ascii="Times New Roman" w:hAnsi="Times New Roman"/>
        </w:rPr>
        <w:t>C)</w:t>
      </w:r>
      <w:r w:rsidR="00164173" w:rsidRPr="005A0998">
        <w:rPr>
          <w:rFonts w:ascii="Times New Roman" w:hAnsi="Times New Roman"/>
        </w:rPr>
        <w:t xml:space="preserve"> and</w:t>
      </w:r>
      <w:r w:rsidR="00962408" w:rsidRPr="005A0998">
        <w:rPr>
          <w:rFonts w:ascii="Times New Roman" w:hAnsi="Times New Roman"/>
        </w:rPr>
        <w:t xml:space="preserve"> achi</w:t>
      </w:r>
      <w:r w:rsidR="00D958E4" w:rsidRPr="005A0998">
        <w:rPr>
          <w:rFonts w:ascii="Times New Roman" w:hAnsi="Times New Roman"/>
        </w:rPr>
        <w:t>e</w:t>
      </w:r>
      <w:r w:rsidR="00962408" w:rsidRPr="005A0998">
        <w:rPr>
          <w:rFonts w:ascii="Times New Roman" w:hAnsi="Times New Roman"/>
        </w:rPr>
        <w:t>vement</w:t>
      </w:r>
      <w:r w:rsidR="00164173" w:rsidRPr="005A0998">
        <w:rPr>
          <w:rFonts w:ascii="Times New Roman" w:hAnsi="Times New Roman"/>
        </w:rPr>
        <w:t xml:space="preserve"> of higher values of </w:t>
      </w:r>
      <w:r w:rsidR="00164173" w:rsidRPr="005A0998">
        <w:rPr>
          <w:rFonts w:ascii="Times New Roman" w:hAnsi="Times New Roman"/>
          <w:i/>
        </w:rPr>
        <w:sym w:font="Symbol" w:char="F073"/>
      </w:r>
      <w:r w:rsidR="00164173" w:rsidRPr="005A0998">
        <w:rPr>
          <w:rFonts w:ascii="Times New Roman" w:hAnsi="Times New Roman"/>
        </w:rPr>
        <w:t xml:space="preserve"> (</w:t>
      </w:r>
      <w:r w:rsidR="00164173" w:rsidRPr="005A0998">
        <w:rPr>
          <w:rFonts w:ascii="Times New Roman" w:hAnsi="Times New Roman"/>
          <w:color w:val="0070C0"/>
        </w:rPr>
        <w:t>Fig. 1</w:t>
      </w:r>
      <w:r w:rsidR="00C61DDF">
        <w:rPr>
          <w:rFonts w:ascii="Times New Roman" w:hAnsi="Times New Roman"/>
          <w:color w:val="0070C0"/>
        </w:rPr>
        <w:t xml:space="preserve"> </w:t>
      </w:r>
      <w:proofErr w:type="spellStart"/>
      <w:r w:rsidR="001F624A" w:rsidRPr="005A0998">
        <w:rPr>
          <w:rFonts w:ascii="Times New Roman" w:hAnsi="Times New Roman"/>
          <w:color w:val="0070C0"/>
        </w:rPr>
        <w:t>b</w:t>
      </w:r>
      <w:r w:rsidR="00C61DDF">
        <w:rPr>
          <w:rFonts w:ascii="Times New Roman" w:hAnsi="Times New Roman"/>
          <w:color w:val="0070C0"/>
        </w:rPr>
        <w:t>,c</w:t>
      </w:r>
      <w:proofErr w:type="spellEnd"/>
      <w:r w:rsidR="00164173" w:rsidRPr="005A0998">
        <w:rPr>
          <w:rFonts w:ascii="Times New Roman" w:hAnsi="Times New Roman"/>
        </w:rPr>
        <w:t>) than at ro</w:t>
      </w:r>
      <w:r w:rsidR="00DC65C7" w:rsidRPr="005A0998">
        <w:rPr>
          <w:rFonts w:ascii="Times New Roman" w:hAnsi="Times New Roman"/>
        </w:rPr>
        <w:t>om temperature</w:t>
      </w:r>
      <w:r w:rsidR="00BF6791" w:rsidRPr="005A0998">
        <w:rPr>
          <w:rFonts w:ascii="Times New Roman" w:hAnsi="Times New Roman"/>
        </w:rPr>
        <w:t xml:space="preserve">. </w:t>
      </w:r>
      <w:r w:rsidR="00422108" w:rsidRPr="008F0E6C">
        <w:rPr>
          <w:rFonts w:ascii="Times New Roman" w:hAnsi="Times New Roman"/>
          <w:color w:val="FF0000"/>
        </w:rPr>
        <w:t>In conclusion,</w:t>
      </w:r>
      <w:r w:rsidR="006F54C2" w:rsidRPr="008F0E6C">
        <w:rPr>
          <w:rFonts w:ascii="Times New Roman" w:hAnsi="Times New Roman"/>
          <w:color w:val="FF0000"/>
        </w:rPr>
        <w:t xml:space="preserve"> </w:t>
      </w:r>
      <w:r w:rsidR="00164173" w:rsidRPr="008F0E6C">
        <w:rPr>
          <w:rFonts w:ascii="Times New Roman" w:hAnsi="Times New Roman"/>
          <w:color w:val="FF0000"/>
        </w:rPr>
        <w:t>theoretical models in the case of B</w:t>
      </w:r>
      <w:r w:rsidR="00164173" w:rsidRPr="008F0E6C">
        <w:rPr>
          <w:rFonts w:ascii="Times New Roman" w:hAnsi="Times New Roman"/>
          <w:color w:val="FF0000"/>
          <w:vertAlign w:val="subscript"/>
        </w:rPr>
        <w:t>4</w:t>
      </w:r>
      <w:r w:rsidR="00164173" w:rsidRPr="008F0E6C">
        <w:rPr>
          <w:rFonts w:ascii="Times New Roman" w:hAnsi="Times New Roman"/>
          <w:color w:val="FF0000"/>
        </w:rPr>
        <w:t>C materials show limitations and has to be refined.</w:t>
      </w:r>
      <w:r w:rsidR="006F54C2" w:rsidRPr="008F0E6C">
        <w:rPr>
          <w:rFonts w:ascii="Times New Roman" w:hAnsi="Times New Roman"/>
          <w:color w:val="FF0000"/>
        </w:rPr>
        <w:t xml:space="preserve"> From a practical viewpoint, </w:t>
      </w:r>
      <w:r w:rsidR="005908FE" w:rsidRPr="008F0E6C">
        <w:rPr>
          <w:rFonts w:ascii="Times New Roman" w:hAnsi="Times New Roman"/>
          <w:color w:val="FF0000"/>
        </w:rPr>
        <w:t xml:space="preserve">theoretical </w:t>
      </w:r>
      <w:r w:rsidR="00164173" w:rsidRPr="008F0E6C">
        <w:rPr>
          <w:rFonts w:ascii="Times New Roman" w:hAnsi="Times New Roman"/>
          <w:color w:val="FF0000"/>
        </w:rPr>
        <w:lastRenderedPageBreak/>
        <w:t>predictions assessment of the bending strength at intermediate and high temperatures of B</w:t>
      </w:r>
      <w:r w:rsidR="00164173" w:rsidRPr="008F0E6C">
        <w:rPr>
          <w:rFonts w:ascii="Times New Roman" w:hAnsi="Times New Roman"/>
          <w:color w:val="FF0000"/>
          <w:vertAlign w:val="subscript"/>
        </w:rPr>
        <w:t>4</w:t>
      </w:r>
      <w:r w:rsidR="00164173" w:rsidRPr="008F0E6C">
        <w:rPr>
          <w:rFonts w:ascii="Times New Roman" w:hAnsi="Times New Roman"/>
          <w:color w:val="FF0000"/>
        </w:rPr>
        <w:t>C materials has to be carefully performed.</w:t>
      </w:r>
    </w:p>
    <w:p w:rsidR="00AF6EAC" w:rsidRPr="005A0998" w:rsidRDefault="00AF6EAC" w:rsidP="005A0998">
      <w:pPr>
        <w:spacing w:line="360" w:lineRule="auto"/>
        <w:ind w:firstLine="720"/>
        <w:jc w:val="both"/>
        <w:rPr>
          <w:rFonts w:ascii="Times New Roman" w:hAnsi="Times New Roman"/>
        </w:rPr>
      </w:pPr>
    </w:p>
    <w:p w:rsidR="00962F4B" w:rsidRPr="003C5360" w:rsidRDefault="00991861" w:rsidP="00962F4B">
      <w:pPr>
        <w:spacing w:line="360" w:lineRule="auto"/>
        <w:jc w:val="both"/>
        <w:outlineLvl w:val="0"/>
        <w:rPr>
          <w:rFonts w:ascii="Times New Roman" w:hAnsi="Times New Roman"/>
          <w:b/>
          <w:color w:val="FF0000"/>
        </w:rPr>
      </w:pPr>
      <w:r w:rsidRPr="003C5360">
        <w:rPr>
          <w:rFonts w:ascii="Times New Roman" w:hAnsi="Times New Roman"/>
          <w:b/>
          <w:color w:val="FF0000"/>
        </w:rPr>
        <w:t>4. Conclusion</w:t>
      </w:r>
      <w:r w:rsidR="00DF01D5" w:rsidRPr="003C5360">
        <w:rPr>
          <w:rFonts w:ascii="Times New Roman" w:hAnsi="Times New Roman"/>
          <w:b/>
          <w:color w:val="FF0000"/>
        </w:rPr>
        <w:t>s</w:t>
      </w:r>
    </w:p>
    <w:p w:rsidR="00CB5F58" w:rsidRPr="003C5360" w:rsidRDefault="00D939EB" w:rsidP="00C937BA">
      <w:pPr>
        <w:spacing w:line="360" w:lineRule="auto"/>
        <w:jc w:val="both"/>
        <w:outlineLvl w:val="0"/>
        <w:rPr>
          <w:rFonts w:ascii="Times New Roman" w:hAnsi="Times New Roman"/>
          <w:b/>
          <w:color w:val="FF0000"/>
        </w:rPr>
      </w:pPr>
      <w:r w:rsidRPr="003C5360">
        <w:rPr>
          <w:rFonts w:ascii="Times New Roman" w:hAnsi="Times New Roman"/>
          <w:color w:val="FF0000"/>
        </w:rPr>
        <w:t>A diluted composite composed of B</w:t>
      </w:r>
      <w:r w:rsidRPr="003C5360">
        <w:rPr>
          <w:rFonts w:ascii="Times New Roman" w:hAnsi="Times New Roman"/>
          <w:color w:val="FF0000"/>
          <w:vertAlign w:val="subscript"/>
        </w:rPr>
        <w:t>4</w:t>
      </w:r>
      <w:r w:rsidRPr="003C5360">
        <w:rPr>
          <w:rFonts w:ascii="Times New Roman" w:hAnsi="Times New Roman"/>
          <w:color w:val="FF0000"/>
        </w:rPr>
        <w:t>C grains embedded into a fine Pt-metal mesh-like framework was obtained by SPS.</w:t>
      </w:r>
      <w:r w:rsidR="00CB5F58" w:rsidRPr="003C5360">
        <w:rPr>
          <w:rFonts w:ascii="Times New Roman" w:hAnsi="Times New Roman"/>
          <w:color w:val="FF0000"/>
        </w:rPr>
        <w:t xml:space="preserve"> The proposed </w:t>
      </w:r>
      <w:r w:rsidR="00CB4735" w:rsidRPr="003C5360">
        <w:rPr>
          <w:rFonts w:ascii="Times New Roman" w:hAnsi="Times New Roman"/>
          <w:color w:val="FF0000"/>
        </w:rPr>
        <w:t xml:space="preserve">new </w:t>
      </w:r>
      <w:r w:rsidR="00CB5F58" w:rsidRPr="003C5360">
        <w:rPr>
          <w:rFonts w:ascii="Times New Roman" w:hAnsi="Times New Roman"/>
          <w:color w:val="FF0000"/>
        </w:rPr>
        <w:t xml:space="preserve">microstructure </w:t>
      </w:r>
      <w:r w:rsidR="00116985" w:rsidRPr="003C5360">
        <w:rPr>
          <w:rFonts w:ascii="Times New Roman" w:hAnsi="Times New Roman"/>
          <w:color w:val="FF0000"/>
        </w:rPr>
        <w:t>of a</w:t>
      </w:r>
      <w:r w:rsidR="00CB5F58" w:rsidRPr="003C5360">
        <w:rPr>
          <w:rFonts w:ascii="Times New Roman" w:hAnsi="Times New Roman"/>
          <w:color w:val="FF0000"/>
        </w:rPr>
        <w:t xml:space="preserve"> ceramic with modified grain boundaries by a metal can find applications in high temperature, oxidation-resistive, corrosion-resistant and other applications. Search of new composites with similar microstructures deserves attention.</w:t>
      </w:r>
    </w:p>
    <w:p w:rsidR="008663C3" w:rsidRPr="003C5360" w:rsidRDefault="00D752CA" w:rsidP="00C937BA">
      <w:pPr>
        <w:spacing w:line="360" w:lineRule="auto"/>
        <w:jc w:val="both"/>
        <w:outlineLvl w:val="0"/>
        <w:rPr>
          <w:rFonts w:ascii="Times New Roman" w:hAnsi="Times New Roman"/>
          <w:color w:val="FF0000"/>
        </w:rPr>
      </w:pPr>
      <w:r w:rsidRPr="003C5360">
        <w:rPr>
          <w:rFonts w:ascii="Times New Roman" w:hAnsi="Times New Roman"/>
          <w:color w:val="FF0000"/>
        </w:rPr>
        <w:t>The m</w:t>
      </w:r>
      <w:r w:rsidR="00D939EB" w:rsidRPr="003C5360">
        <w:rPr>
          <w:rFonts w:ascii="Times New Roman" w:hAnsi="Times New Roman"/>
          <w:color w:val="FF0000"/>
        </w:rPr>
        <w:t xml:space="preserve">aterial shows a peculiar shape of the bending strength vs. temperature with a </w:t>
      </w:r>
      <w:r w:rsidR="008A1A2F" w:rsidRPr="003C5360">
        <w:rPr>
          <w:rFonts w:ascii="Times New Roman" w:hAnsi="Times New Roman"/>
          <w:color w:val="FF0000"/>
        </w:rPr>
        <w:t xml:space="preserve">deep </w:t>
      </w:r>
      <w:r w:rsidR="00D939EB" w:rsidRPr="003C5360">
        <w:rPr>
          <w:rFonts w:ascii="Times New Roman" w:hAnsi="Times New Roman"/>
          <w:color w:val="FF0000"/>
        </w:rPr>
        <w:t>minimum at around 800</w:t>
      </w:r>
      <w:r w:rsidR="004254C6" w:rsidRPr="003C5360">
        <w:rPr>
          <w:rFonts w:ascii="Times New Roman" w:hAnsi="Times New Roman"/>
          <w:color w:val="FF0000"/>
          <w:lang w:val="en-US"/>
        </w:rPr>
        <w:t>–</w:t>
      </w:r>
      <w:r w:rsidR="00D939EB" w:rsidRPr="003C5360">
        <w:rPr>
          <w:rFonts w:ascii="Times New Roman" w:hAnsi="Times New Roman"/>
          <w:color w:val="FF0000"/>
        </w:rPr>
        <w:t>1000</w:t>
      </w:r>
      <w:r w:rsidR="004254C6" w:rsidRPr="003C5360">
        <w:rPr>
          <w:rFonts w:ascii="Times New Roman" w:hAnsi="Times New Roman"/>
          <w:color w:val="FF0000"/>
        </w:rPr>
        <w:t> </w:t>
      </w:r>
      <w:r w:rsidR="00D939EB" w:rsidRPr="003C5360">
        <w:rPr>
          <w:rFonts w:ascii="Times New Roman" w:hAnsi="Times New Roman"/>
          <w:color w:val="FF0000"/>
        </w:rPr>
        <w:sym w:font="Symbol" w:char="F0B0"/>
      </w:r>
      <w:r w:rsidR="009279A0" w:rsidRPr="003C5360">
        <w:rPr>
          <w:rFonts w:ascii="Times New Roman" w:hAnsi="Times New Roman"/>
          <w:color w:val="FF0000"/>
        </w:rPr>
        <w:t>C. This is the consequence of the specifics of the microstructure and its response to temperature and mechanical bending load. The drop at intermediate temperatures (</w:t>
      </w:r>
      <w:r w:rsidR="009279A0" w:rsidRPr="003C5360">
        <w:rPr>
          <w:rFonts w:ascii="Times New Roman" w:hAnsi="Times New Roman"/>
          <w:color w:val="FF0000"/>
        </w:rPr>
        <w:sym w:font="Symbol" w:char="F07E"/>
      </w:r>
      <w:r w:rsidR="009279A0" w:rsidRPr="003C5360">
        <w:rPr>
          <w:rFonts w:ascii="Times New Roman" w:hAnsi="Times New Roman"/>
          <w:color w:val="FF0000"/>
        </w:rPr>
        <w:t xml:space="preserve"> 1000</w:t>
      </w:r>
      <w:r w:rsidR="00DF01D5" w:rsidRPr="003C5360">
        <w:rPr>
          <w:rFonts w:ascii="Times New Roman" w:hAnsi="Times New Roman"/>
          <w:color w:val="FF0000"/>
        </w:rPr>
        <w:t> </w:t>
      </w:r>
      <w:r w:rsidR="00DF01D5" w:rsidRPr="003C5360">
        <w:rPr>
          <w:rFonts w:ascii="Times New Roman" w:hAnsi="Times New Roman"/>
          <w:color w:val="FF0000"/>
        </w:rPr>
        <w:sym w:font="Symbol" w:char="F0B0"/>
      </w:r>
      <w:r w:rsidR="009279A0" w:rsidRPr="003C5360">
        <w:rPr>
          <w:rFonts w:ascii="Times New Roman" w:hAnsi="Times New Roman"/>
          <w:color w:val="FF0000"/>
        </w:rPr>
        <w:t>C) and strong recovery in the bending strength at high temperatures (1600</w:t>
      </w:r>
      <w:r w:rsidR="00DF01D5" w:rsidRPr="003C5360">
        <w:rPr>
          <w:rFonts w:ascii="Times New Roman" w:hAnsi="Times New Roman"/>
          <w:color w:val="FF0000"/>
        </w:rPr>
        <w:t> </w:t>
      </w:r>
      <w:r w:rsidR="00DF01D5" w:rsidRPr="003C5360">
        <w:rPr>
          <w:rFonts w:ascii="Times New Roman" w:hAnsi="Times New Roman"/>
          <w:color w:val="FF0000"/>
        </w:rPr>
        <w:sym w:font="Symbol" w:char="F0B0"/>
      </w:r>
      <w:r w:rsidR="00DF01D5" w:rsidRPr="003C5360">
        <w:rPr>
          <w:rFonts w:ascii="Times New Roman" w:hAnsi="Times New Roman"/>
          <w:color w:val="FF0000"/>
        </w:rPr>
        <w:t>C</w:t>
      </w:r>
      <w:r w:rsidR="009279A0" w:rsidRPr="003C5360">
        <w:rPr>
          <w:rFonts w:ascii="Times New Roman" w:hAnsi="Times New Roman"/>
          <w:color w:val="FF0000"/>
        </w:rPr>
        <w:t>) are not predicted by theoretical m</w:t>
      </w:r>
      <w:r w:rsidR="00962408" w:rsidRPr="003C5360">
        <w:rPr>
          <w:rFonts w:ascii="Times New Roman" w:hAnsi="Times New Roman"/>
          <w:color w:val="FF0000"/>
        </w:rPr>
        <w:t xml:space="preserve">odels reported in literature. </w:t>
      </w:r>
      <w:r w:rsidR="00536243" w:rsidRPr="003C5360">
        <w:rPr>
          <w:rFonts w:ascii="Times New Roman" w:hAnsi="Times New Roman"/>
          <w:color w:val="FF0000"/>
        </w:rPr>
        <w:t xml:space="preserve">Specific features of the </w:t>
      </w:r>
      <w:r w:rsidR="00F265B8" w:rsidRPr="003C5360">
        <w:rPr>
          <w:rFonts w:ascii="Times New Roman" w:hAnsi="Times New Roman"/>
          <w:color w:val="FF0000"/>
        </w:rPr>
        <w:t>B</w:t>
      </w:r>
      <w:r w:rsidR="00F265B8" w:rsidRPr="003C5360">
        <w:rPr>
          <w:rFonts w:ascii="Times New Roman" w:hAnsi="Times New Roman"/>
          <w:color w:val="FF0000"/>
          <w:vertAlign w:val="subscript"/>
        </w:rPr>
        <w:t>4</w:t>
      </w:r>
      <w:r w:rsidR="00F265B8" w:rsidRPr="003C5360">
        <w:rPr>
          <w:rFonts w:ascii="Times New Roman" w:hAnsi="Times New Roman"/>
          <w:color w:val="FF0000"/>
        </w:rPr>
        <w:t>C</w:t>
      </w:r>
      <w:r w:rsidR="004254C6" w:rsidRPr="003C5360">
        <w:rPr>
          <w:rFonts w:ascii="Times New Roman" w:hAnsi="Times New Roman"/>
          <w:color w:val="FF0000"/>
          <w:lang w:val="en-US"/>
        </w:rPr>
        <w:t>–</w:t>
      </w:r>
      <w:r w:rsidR="00F265B8" w:rsidRPr="003C5360">
        <w:rPr>
          <w:rFonts w:ascii="Times New Roman" w:hAnsi="Times New Roman"/>
          <w:color w:val="FF0000"/>
        </w:rPr>
        <w:t xml:space="preserve">Pt </w:t>
      </w:r>
      <w:r w:rsidR="00536243" w:rsidRPr="003C5360">
        <w:rPr>
          <w:rFonts w:ascii="Times New Roman" w:hAnsi="Times New Roman"/>
          <w:color w:val="FF0000"/>
        </w:rPr>
        <w:t xml:space="preserve">material obtained in this work recommend it as a model material to study </w:t>
      </w:r>
      <w:r w:rsidR="00896DDB" w:rsidRPr="003C5360">
        <w:rPr>
          <w:rFonts w:ascii="Times New Roman" w:hAnsi="Times New Roman"/>
          <w:color w:val="FF0000"/>
        </w:rPr>
        <w:t xml:space="preserve">the mechanisms responsible for the control of the </w:t>
      </w:r>
      <w:r w:rsidR="00896DDB" w:rsidRPr="003C5360">
        <w:rPr>
          <w:rFonts w:ascii="Times New Roman" w:hAnsi="Times New Roman"/>
          <w:i/>
          <w:color w:val="FF0000"/>
        </w:rPr>
        <w:sym w:font="Symbol" w:char="F073"/>
      </w:r>
      <w:r w:rsidR="00896DDB" w:rsidRPr="003C5360">
        <w:rPr>
          <w:rFonts w:ascii="Times New Roman" w:hAnsi="Times New Roman"/>
          <w:color w:val="FF0000"/>
        </w:rPr>
        <w:t>(</w:t>
      </w:r>
      <w:r w:rsidR="00896DDB" w:rsidRPr="003C5360">
        <w:rPr>
          <w:rFonts w:ascii="Times New Roman" w:hAnsi="Times New Roman"/>
          <w:i/>
          <w:color w:val="FF0000"/>
        </w:rPr>
        <w:t>T</w:t>
      </w:r>
      <w:r w:rsidR="00896DDB" w:rsidRPr="003C5360">
        <w:rPr>
          <w:rFonts w:ascii="Times New Roman" w:hAnsi="Times New Roman"/>
          <w:color w:val="FF0000"/>
        </w:rPr>
        <w:t xml:space="preserve">) curves shapes and </w:t>
      </w:r>
      <w:r w:rsidR="00F265B8" w:rsidRPr="003C5360">
        <w:rPr>
          <w:rFonts w:ascii="Times New Roman" w:hAnsi="Times New Roman"/>
          <w:color w:val="FF0000"/>
        </w:rPr>
        <w:t>to refine in the future</w:t>
      </w:r>
      <w:r w:rsidR="00896DDB" w:rsidRPr="003C5360">
        <w:rPr>
          <w:rFonts w:ascii="Times New Roman" w:hAnsi="Times New Roman"/>
          <w:color w:val="FF0000"/>
        </w:rPr>
        <w:t xml:space="preserve"> the </w:t>
      </w:r>
      <w:r w:rsidR="00F265B8" w:rsidRPr="003C5360">
        <w:rPr>
          <w:rFonts w:ascii="Times New Roman" w:hAnsi="Times New Roman"/>
          <w:i/>
          <w:color w:val="FF0000"/>
        </w:rPr>
        <w:sym w:font="Symbol" w:char="F073"/>
      </w:r>
      <w:r w:rsidR="00F265B8" w:rsidRPr="003C5360">
        <w:rPr>
          <w:rFonts w:ascii="Times New Roman" w:hAnsi="Times New Roman"/>
          <w:color w:val="FF0000"/>
        </w:rPr>
        <w:t>(</w:t>
      </w:r>
      <w:r w:rsidR="00F265B8" w:rsidRPr="003C5360">
        <w:rPr>
          <w:rFonts w:ascii="Times New Roman" w:hAnsi="Times New Roman"/>
          <w:i/>
          <w:color w:val="FF0000"/>
        </w:rPr>
        <w:t>T</w:t>
      </w:r>
      <w:r w:rsidR="00F265B8" w:rsidRPr="003C5360">
        <w:rPr>
          <w:rFonts w:ascii="Times New Roman" w:hAnsi="Times New Roman"/>
          <w:color w:val="FF0000"/>
        </w:rPr>
        <w:t xml:space="preserve">) </w:t>
      </w:r>
      <w:r w:rsidR="00896DDB" w:rsidRPr="003C5360">
        <w:rPr>
          <w:rFonts w:ascii="Times New Roman" w:hAnsi="Times New Roman"/>
          <w:color w:val="FF0000"/>
        </w:rPr>
        <w:t>theoretical models.</w:t>
      </w:r>
    </w:p>
    <w:p w:rsidR="008663C3" w:rsidRPr="003C5360" w:rsidRDefault="00962408" w:rsidP="00C937BA">
      <w:pPr>
        <w:spacing w:line="360" w:lineRule="auto"/>
        <w:jc w:val="both"/>
        <w:outlineLvl w:val="0"/>
        <w:rPr>
          <w:rFonts w:ascii="Times New Roman" w:hAnsi="Times New Roman"/>
          <w:color w:val="FF0000"/>
        </w:rPr>
      </w:pPr>
      <w:r w:rsidRPr="003C5360">
        <w:rPr>
          <w:rFonts w:ascii="Times New Roman" w:hAnsi="Times New Roman"/>
          <w:color w:val="FF0000"/>
        </w:rPr>
        <w:t>The shape of the bending strength curve with temperature is</w:t>
      </w:r>
      <w:r w:rsidR="009279A0" w:rsidRPr="003C5360">
        <w:rPr>
          <w:rFonts w:ascii="Times New Roman" w:hAnsi="Times New Roman"/>
          <w:color w:val="FF0000"/>
        </w:rPr>
        <w:t xml:space="preserve"> </w:t>
      </w:r>
      <w:r w:rsidRPr="003C5360">
        <w:rPr>
          <w:rFonts w:ascii="Times New Roman" w:hAnsi="Times New Roman"/>
          <w:color w:val="FF0000"/>
        </w:rPr>
        <w:t xml:space="preserve">compared with data from literature and it is </w:t>
      </w:r>
      <w:r w:rsidR="009279A0" w:rsidRPr="003C5360">
        <w:rPr>
          <w:rFonts w:ascii="Times New Roman" w:hAnsi="Times New Roman"/>
          <w:color w:val="FF0000"/>
        </w:rPr>
        <w:t>discussed versus the behaviour of grain boundaries, twins</w:t>
      </w:r>
      <w:r w:rsidRPr="003C5360">
        <w:rPr>
          <w:rFonts w:ascii="Times New Roman" w:hAnsi="Times New Roman"/>
          <w:color w:val="FF0000"/>
        </w:rPr>
        <w:t xml:space="preserve">, </w:t>
      </w:r>
      <w:proofErr w:type="spellStart"/>
      <w:r w:rsidR="009279A0" w:rsidRPr="003C5360">
        <w:rPr>
          <w:rFonts w:ascii="Times New Roman" w:hAnsi="Times New Roman"/>
          <w:color w:val="FF0000"/>
        </w:rPr>
        <w:t>nano</w:t>
      </w:r>
      <w:proofErr w:type="spellEnd"/>
      <w:r w:rsidR="009279A0" w:rsidRPr="003C5360">
        <w:rPr>
          <w:rFonts w:ascii="Times New Roman" w:hAnsi="Times New Roman"/>
          <w:color w:val="FF0000"/>
        </w:rPr>
        <w:t xml:space="preserve"> precipitates</w:t>
      </w:r>
      <w:r w:rsidRPr="003C5360">
        <w:rPr>
          <w:rFonts w:ascii="Times New Roman" w:hAnsi="Times New Roman"/>
          <w:color w:val="FF0000"/>
        </w:rPr>
        <w:t xml:space="preserve"> and variation of the </w:t>
      </w:r>
      <w:r w:rsidR="00DC1904" w:rsidRPr="003C5360">
        <w:rPr>
          <w:rFonts w:ascii="Times New Roman" w:hAnsi="Times New Roman"/>
          <w:color w:val="FF0000"/>
        </w:rPr>
        <w:t>volume expansion coefficient with temperature.</w:t>
      </w:r>
    </w:p>
    <w:p w:rsidR="009279A0" w:rsidRPr="003C5360" w:rsidRDefault="008663C3" w:rsidP="00C937BA">
      <w:pPr>
        <w:spacing w:line="360" w:lineRule="auto"/>
        <w:jc w:val="both"/>
        <w:outlineLvl w:val="0"/>
        <w:rPr>
          <w:rFonts w:ascii="Times New Roman" w:hAnsi="Times New Roman"/>
          <w:color w:val="FF0000"/>
        </w:rPr>
      </w:pPr>
      <w:r w:rsidRPr="003C5360">
        <w:rPr>
          <w:rFonts w:ascii="Times New Roman" w:hAnsi="Times New Roman"/>
          <w:color w:val="FF0000"/>
        </w:rPr>
        <w:t>Evidence of twin rearrangement at high temperatures and under bending</w:t>
      </w:r>
      <w:r w:rsidR="00BE7652" w:rsidRPr="003C5360">
        <w:rPr>
          <w:rFonts w:ascii="Times New Roman" w:hAnsi="Times New Roman"/>
          <w:color w:val="FF0000"/>
        </w:rPr>
        <w:t xml:space="preserve"> load are presented.</w:t>
      </w:r>
      <w:r w:rsidR="00B830E0" w:rsidRPr="003C5360">
        <w:rPr>
          <w:rFonts w:ascii="Times New Roman" w:hAnsi="Times New Roman"/>
          <w:color w:val="FF0000"/>
        </w:rPr>
        <w:t xml:space="preserve"> </w:t>
      </w:r>
      <w:r w:rsidR="00BE7652" w:rsidRPr="003C5360">
        <w:rPr>
          <w:rFonts w:ascii="Times New Roman" w:hAnsi="Times New Roman"/>
          <w:color w:val="FF0000"/>
        </w:rPr>
        <w:t xml:space="preserve">Twins with an unusual mismatch </w:t>
      </w:r>
      <w:r w:rsidRPr="003C5360">
        <w:rPr>
          <w:rFonts w:ascii="Times New Roman" w:hAnsi="Times New Roman"/>
          <w:color w:val="FF0000"/>
        </w:rPr>
        <w:t xml:space="preserve">angle of </w:t>
      </w:r>
      <w:r w:rsidRPr="003C5360">
        <w:rPr>
          <w:rFonts w:ascii="Times New Roman" w:hAnsi="Times New Roman"/>
          <w:color w:val="FF0000"/>
        </w:rPr>
        <w:sym w:font="Symbol" w:char="F07E"/>
      </w:r>
      <w:r w:rsidRPr="003C5360">
        <w:rPr>
          <w:rFonts w:ascii="Times New Roman" w:hAnsi="Times New Roman"/>
          <w:color w:val="FF0000"/>
        </w:rPr>
        <w:t>66</w:t>
      </w:r>
      <w:r w:rsidR="00DF01D5" w:rsidRPr="003C5360">
        <w:rPr>
          <w:rFonts w:ascii="Times New Roman" w:hAnsi="Times New Roman"/>
          <w:color w:val="FF0000"/>
        </w:rPr>
        <w:t> </w:t>
      </w:r>
      <w:r w:rsidR="00DF01D5" w:rsidRPr="003C5360">
        <w:rPr>
          <w:rFonts w:ascii="Times New Roman" w:hAnsi="Times New Roman"/>
          <w:color w:val="FF0000"/>
        </w:rPr>
        <w:sym w:font="Symbol" w:char="F0B0"/>
      </w:r>
      <w:r w:rsidR="00BE7652" w:rsidRPr="003C5360">
        <w:rPr>
          <w:rFonts w:ascii="Times New Roman" w:hAnsi="Times New Roman"/>
          <w:color w:val="FF0000"/>
        </w:rPr>
        <w:t xml:space="preserve"> were observed in the sample after bending at high temperatures (1000</w:t>
      </w:r>
      <w:r w:rsidR="00DF01D5" w:rsidRPr="003C5360">
        <w:rPr>
          <w:rFonts w:ascii="Times New Roman" w:hAnsi="Times New Roman"/>
          <w:color w:val="FF0000"/>
        </w:rPr>
        <w:t>–</w:t>
      </w:r>
      <w:r w:rsidR="00BE7652" w:rsidRPr="003C5360">
        <w:rPr>
          <w:rFonts w:ascii="Times New Roman" w:hAnsi="Times New Roman"/>
          <w:color w:val="FF0000"/>
        </w:rPr>
        <w:t>1600</w:t>
      </w:r>
      <w:r w:rsidR="00DF01D5" w:rsidRPr="003C5360">
        <w:rPr>
          <w:rFonts w:ascii="Times New Roman" w:hAnsi="Times New Roman"/>
          <w:color w:val="FF0000"/>
        </w:rPr>
        <w:t> </w:t>
      </w:r>
      <w:r w:rsidR="00DF01D5" w:rsidRPr="003C5360">
        <w:rPr>
          <w:rFonts w:ascii="Times New Roman" w:hAnsi="Times New Roman"/>
          <w:color w:val="FF0000"/>
        </w:rPr>
        <w:sym w:font="Symbol" w:char="F0B0"/>
      </w:r>
      <w:r w:rsidR="009331FC" w:rsidRPr="003C5360">
        <w:rPr>
          <w:rFonts w:ascii="Times New Roman" w:hAnsi="Times New Roman"/>
          <w:color w:val="FF0000"/>
        </w:rPr>
        <w:t>C). Modifications</w:t>
      </w:r>
      <w:r w:rsidR="00BE7652" w:rsidRPr="003C5360">
        <w:rPr>
          <w:rFonts w:ascii="Times New Roman" w:hAnsi="Times New Roman"/>
          <w:color w:val="FF0000"/>
        </w:rPr>
        <w:t xml:space="preserve"> in the twins’ width and mismatch angle under temperature and mechanical load, as well as their possible influence on the bending strength are discussed, but more</w:t>
      </w:r>
      <w:r w:rsidRPr="003C5360">
        <w:rPr>
          <w:rFonts w:ascii="Times New Roman" w:hAnsi="Times New Roman"/>
          <w:color w:val="FF0000"/>
        </w:rPr>
        <w:t xml:space="preserve"> research is required.</w:t>
      </w:r>
    </w:p>
    <w:p w:rsidR="0061410A" w:rsidRPr="005A0998" w:rsidRDefault="0061410A" w:rsidP="005A0998">
      <w:pPr>
        <w:spacing w:line="360" w:lineRule="auto"/>
        <w:jc w:val="both"/>
        <w:outlineLvl w:val="0"/>
        <w:rPr>
          <w:rFonts w:ascii="Times New Roman" w:hAnsi="Times New Roman"/>
        </w:rPr>
      </w:pPr>
    </w:p>
    <w:p w:rsidR="00A7743D" w:rsidRPr="00962F4B" w:rsidRDefault="006D0895" w:rsidP="00962F4B">
      <w:pPr>
        <w:spacing w:line="360" w:lineRule="auto"/>
        <w:jc w:val="both"/>
        <w:outlineLvl w:val="0"/>
        <w:rPr>
          <w:rFonts w:ascii="Times New Roman" w:hAnsi="Times New Roman"/>
          <w:b/>
        </w:rPr>
      </w:pPr>
      <w:r w:rsidRPr="005A0998">
        <w:rPr>
          <w:rFonts w:ascii="Times New Roman" w:hAnsi="Times New Roman"/>
          <w:b/>
        </w:rPr>
        <w:t>Acknowledgements</w:t>
      </w:r>
    </w:p>
    <w:p w:rsidR="00CC1005" w:rsidRPr="005A0998" w:rsidRDefault="00CC1005" w:rsidP="005A0998">
      <w:pPr>
        <w:spacing w:line="360" w:lineRule="auto"/>
        <w:jc w:val="both"/>
        <w:rPr>
          <w:rFonts w:ascii="Times New Roman" w:hAnsi="Times New Roman"/>
        </w:rPr>
      </w:pPr>
      <w:r w:rsidRPr="005A0998">
        <w:rPr>
          <w:rFonts w:ascii="Times New Roman" w:hAnsi="Times New Roman"/>
        </w:rPr>
        <w:t>PB acknowledges MEC-UEFISCDI project POC 37_697 no. 28/01.09.2016 REBMAT, Romania.</w:t>
      </w:r>
    </w:p>
    <w:p w:rsidR="00DF01D5" w:rsidRPr="005A0998" w:rsidRDefault="00DF01D5" w:rsidP="005A0998">
      <w:pPr>
        <w:spacing w:line="360" w:lineRule="auto"/>
        <w:jc w:val="both"/>
        <w:rPr>
          <w:rFonts w:ascii="Times New Roman" w:eastAsia="SimSun" w:hAnsi="Times New Roman"/>
          <w:lang w:val="en-US" w:bidi="en-US"/>
        </w:rPr>
      </w:pPr>
      <w:r w:rsidRPr="005A0998">
        <w:rPr>
          <w:rFonts w:ascii="Times New Roman" w:eastAsia="SimSun" w:hAnsi="Times New Roman"/>
          <w:lang w:val="en-US" w:bidi="en-US"/>
        </w:rPr>
        <w:t>DD was supported by World Premier International Research Center Initiative (WPI), MEXT, Japan.</w:t>
      </w:r>
    </w:p>
    <w:p w:rsidR="000147F4" w:rsidRPr="005A0998" w:rsidRDefault="000147F4" w:rsidP="005A0998">
      <w:pPr>
        <w:spacing w:line="360" w:lineRule="auto"/>
        <w:jc w:val="both"/>
        <w:rPr>
          <w:rFonts w:ascii="Times New Roman" w:hAnsi="Times New Roman"/>
          <w:color w:val="FF0000"/>
        </w:rPr>
      </w:pPr>
    </w:p>
    <w:p w:rsidR="00A85E00" w:rsidRPr="005A0998" w:rsidRDefault="00991861" w:rsidP="005A0998">
      <w:pPr>
        <w:spacing w:line="360" w:lineRule="auto"/>
        <w:jc w:val="both"/>
        <w:rPr>
          <w:rFonts w:ascii="Times New Roman" w:hAnsi="Times New Roman"/>
          <w:b/>
        </w:rPr>
      </w:pPr>
      <w:r w:rsidRPr="005A0998">
        <w:rPr>
          <w:rFonts w:ascii="Times New Roman" w:hAnsi="Times New Roman"/>
          <w:b/>
        </w:rPr>
        <w:t>References</w:t>
      </w:r>
    </w:p>
    <w:p w:rsidR="003963CC" w:rsidRPr="005A0998" w:rsidRDefault="003963CC" w:rsidP="005A0998">
      <w:pPr>
        <w:spacing w:line="360" w:lineRule="auto"/>
        <w:jc w:val="both"/>
        <w:rPr>
          <w:rFonts w:ascii="Times New Roman" w:hAnsi="Times New Roman"/>
          <w:lang w:val="en-US"/>
        </w:rPr>
      </w:pPr>
      <w:r w:rsidRPr="005A0998">
        <w:rPr>
          <w:rFonts w:ascii="Times New Roman" w:hAnsi="Times New Roman"/>
        </w:rPr>
        <w:lastRenderedPageBreak/>
        <w:t>[1]</w:t>
      </w:r>
      <w:r w:rsidR="008F2A46" w:rsidRPr="005A0998">
        <w:rPr>
          <w:rFonts w:ascii="Times New Roman" w:hAnsi="Times New Roman"/>
        </w:rPr>
        <w:t xml:space="preserve"> F. </w:t>
      </w:r>
      <w:proofErr w:type="spellStart"/>
      <w:r w:rsidR="008F2A46" w:rsidRPr="005A0998">
        <w:rPr>
          <w:rFonts w:ascii="Times New Roman" w:hAnsi="Times New Roman"/>
          <w:lang w:val="en-US"/>
        </w:rPr>
        <w:t>Thevenot</w:t>
      </w:r>
      <w:proofErr w:type="spellEnd"/>
      <w:r w:rsidR="008F2A46" w:rsidRPr="005A0998">
        <w:rPr>
          <w:rFonts w:ascii="Times New Roman" w:hAnsi="Times New Roman"/>
          <w:lang w:val="en-US"/>
        </w:rPr>
        <w:t xml:space="preserve">, Boron carbide – A comprehensive review, </w:t>
      </w:r>
      <w:r w:rsidR="008F2A46" w:rsidRPr="005A0998">
        <w:rPr>
          <w:rFonts w:ascii="Times New Roman" w:hAnsi="Times New Roman"/>
          <w:i/>
          <w:lang w:val="en-US"/>
        </w:rPr>
        <w:t>J. Eur. Ceram. Soc.</w:t>
      </w:r>
      <w:r w:rsidR="008F2A46" w:rsidRPr="005A0998">
        <w:rPr>
          <w:rFonts w:ascii="Times New Roman" w:hAnsi="Times New Roman"/>
          <w:lang w:val="en-US"/>
        </w:rPr>
        <w:t xml:space="preserve"> </w:t>
      </w:r>
      <w:r w:rsidR="008F2A46" w:rsidRPr="00C937BA">
        <w:rPr>
          <w:rFonts w:ascii="Times New Roman" w:hAnsi="Times New Roman"/>
          <w:b/>
          <w:bCs/>
          <w:lang w:val="en-US"/>
        </w:rPr>
        <w:t>6</w:t>
      </w:r>
      <w:r w:rsidR="008F2A46" w:rsidRPr="005A0998">
        <w:rPr>
          <w:rFonts w:ascii="Times New Roman" w:hAnsi="Times New Roman"/>
          <w:lang w:val="en-US"/>
        </w:rPr>
        <w:t xml:space="preserve"> (1990) 205–225.</w:t>
      </w:r>
    </w:p>
    <w:p w:rsidR="008F2A46" w:rsidRPr="005A0998" w:rsidRDefault="008F2A46" w:rsidP="005A0998">
      <w:pPr>
        <w:spacing w:line="360" w:lineRule="auto"/>
        <w:jc w:val="both"/>
        <w:rPr>
          <w:rFonts w:ascii="Times New Roman" w:hAnsi="Times New Roman"/>
        </w:rPr>
      </w:pPr>
      <w:r w:rsidRPr="005A0998">
        <w:rPr>
          <w:rFonts w:ascii="Times New Roman" w:hAnsi="Times New Roman"/>
          <w:lang w:val="en-US"/>
        </w:rPr>
        <w:t xml:space="preserve">[2] </w:t>
      </w:r>
      <w:r w:rsidRPr="005A0998">
        <w:rPr>
          <w:rFonts w:ascii="Times New Roman" w:hAnsi="Times New Roman"/>
        </w:rPr>
        <w:t xml:space="preserve">V. </w:t>
      </w:r>
      <w:proofErr w:type="spellStart"/>
      <w:r w:rsidRPr="005A0998">
        <w:rPr>
          <w:rFonts w:ascii="Times New Roman" w:hAnsi="Times New Roman"/>
        </w:rPr>
        <w:t>Domnich</w:t>
      </w:r>
      <w:proofErr w:type="spellEnd"/>
      <w:r w:rsidRPr="005A0998">
        <w:rPr>
          <w:rFonts w:ascii="Times New Roman" w:hAnsi="Times New Roman"/>
        </w:rPr>
        <w:t xml:space="preserve">, S. Reynaud, R. A. Haber; M. </w:t>
      </w:r>
      <w:proofErr w:type="spellStart"/>
      <w:r w:rsidRPr="005A0998">
        <w:rPr>
          <w:rFonts w:ascii="Times New Roman" w:hAnsi="Times New Roman"/>
        </w:rPr>
        <w:t>Chowalla</w:t>
      </w:r>
      <w:proofErr w:type="spellEnd"/>
      <w:r w:rsidRPr="005A0998">
        <w:rPr>
          <w:rFonts w:ascii="Times New Roman" w:hAnsi="Times New Roman"/>
        </w:rPr>
        <w:t xml:space="preserve">, Boron Carbide: Structure, Properties, and Stability under Stress, </w:t>
      </w:r>
      <w:r w:rsidRPr="005A0998">
        <w:rPr>
          <w:rFonts w:ascii="Times New Roman" w:hAnsi="Times New Roman"/>
          <w:i/>
        </w:rPr>
        <w:t>J. Am. Ceram. Soc.</w:t>
      </w:r>
      <w:r w:rsidRPr="005A0998">
        <w:rPr>
          <w:rFonts w:ascii="Times New Roman" w:hAnsi="Times New Roman"/>
        </w:rPr>
        <w:t xml:space="preserve"> </w:t>
      </w:r>
      <w:r w:rsidRPr="00C937BA">
        <w:rPr>
          <w:rFonts w:ascii="Times New Roman" w:hAnsi="Times New Roman"/>
          <w:b/>
          <w:bCs/>
        </w:rPr>
        <w:t>94</w:t>
      </w:r>
      <w:r w:rsidRPr="005A0998">
        <w:rPr>
          <w:rFonts w:ascii="Times New Roman" w:hAnsi="Times New Roman"/>
        </w:rPr>
        <w:t xml:space="preserve"> (2011) 3605–3628.</w:t>
      </w:r>
    </w:p>
    <w:p w:rsidR="008F2A46" w:rsidRPr="005A0998" w:rsidRDefault="008F2A46" w:rsidP="005A0998">
      <w:pPr>
        <w:pStyle w:val="yiv5879303024msonormal"/>
        <w:spacing w:before="0" w:beforeAutospacing="0" w:after="0" w:afterAutospacing="0" w:line="360" w:lineRule="auto"/>
        <w:jc w:val="both"/>
      </w:pPr>
      <w:r w:rsidRPr="005A0998">
        <w:t>[3</w:t>
      </w:r>
      <w:r w:rsidR="003963CC" w:rsidRPr="005A0998">
        <w:t>]</w:t>
      </w:r>
      <w:r w:rsidRPr="005A0998">
        <w:t xml:space="preserve"> O. </w:t>
      </w:r>
      <w:proofErr w:type="spellStart"/>
      <w:r w:rsidRPr="005A0998">
        <w:t>Vasylkiv</w:t>
      </w:r>
      <w:proofErr w:type="spellEnd"/>
      <w:r w:rsidRPr="005A0998">
        <w:t xml:space="preserve">, D. Demirskyi, H. </w:t>
      </w:r>
      <w:proofErr w:type="spellStart"/>
      <w:r w:rsidRPr="005A0998">
        <w:t>Borodianska</w:t>
      </w:r>
      <w:proofErr w:type="spellEnd"/>
      <w:r w:rsidRPr="005A0998">
        <w:t xml:space="preserve">, Y. </w:t>
      </w:r>
      <w:proofErr w:type="spellStart"/>
      <w:r w:rsidRPr="005A0998">
        <w:t>Sakka</w:t>
      </w:r>
      <w:proofErr w:type="spellEnd"/>
      <w:r w:rsidRPr="005A0998">
        <w:t xml:space="preserve"> and P. </w:t>
      </w:r>
      <w:proofErr w:type="spellStart"/>
      <w:r w:rsidRPr="005A0998">
        <w:t>Badica</w:t>
      </w:r>
      <w:proofErr w:type="spellEnd"/>
      <w:r w:rsidRPr="005A0998">
        <w:t>, High temperature flexural strength in monolithic boron carbide ceramic obtained from two different raw powders by Spark Plasma Sintering, </w:t>
      </w:r>
      <w:r w:rsidRPr="005A0998">
        <w:rPr>
          <w:bCs/>
          <w:i/>
          <w:iCs/>
        </w:rPr>
        <w:t>J. Ceram. Soc. Japan</w:t>
      </w:r>
      <w:r w:rsidRPr="005A0998">
        <w:t> </w:t>
      </w:r>
      <w:r w:rsidRPr="00C937BA">
        <w:rPr>
          <w:b/>
        </w:rPr>
        <w:t>124</w:t>
      </w:r>
      <w:r w:rsidRPr="005A0998">
        <w:t xml:space="preserve"> (2016) 587–592.</w:t>
      </w:r>
    </w:p>
    <w:p w:rsidR="008F2A46" w:rsidRPr="005A0998" w:rsidRDefault="008F2A46" w:rsidP="005A0998">
      <w:pPr>
        <w:spacing w:line="360" w:lineRule="auto"/>
        <w:jc w:val="both"/>
        <w:rPr>
          <w:rFonts w:ascii="Times New Roman" w:hAnsi="Times New Roman"/>
        </w:rPr>
      </w:pPr>
      <w:r w:rsidRPr="005A0998">
        <w:rPr>
          <w:rFonts w:ascii="Times New Roman" w:hAnsi="Times New Roman"/>
        </w:rPr>
        <w:t xml:space="preserve">[4] O. </w:t>
      </w:r>
      <w:proofErr w:type="spellStart"/>
      <w:r w:rsidRPr="005A0998">
        <w:rPr>
          <w:rFonts w:ascii="Times New Roman" w:hAnsi="Times New Roman"/>
        </w:rPr>
        <w:t>Vasylkiv</w:t>
      </w:r>
      <w:proofErr w:type="spellEnd"/>
      <w:r w:rsidRPr="005A0998">
        <w:rPr>
          <w:rFonts w:ascii="Times New Roman" w:hAnsi="Times New Roman"/>
        </w:rPr>
        <w:t xml:space="preserve">, D. Demirskyi, P. </w:t>
      </w:r>
      <w:proofErr w:type="spellStart"/>
      <w:r w:rsidRPr="005A0998">
        <w:rPr>
          <w:rFonts w:ascii="Times New Roman" w:hAnsi="Times New Roman"/>
        </w:rPr>
        <w:t>Badica</w:t>
      </w:r>
      <w:proofErr w:type="spellEnd"/>
      <w:r w:rsidRPr="005A0998">
        <w:rPr>
          <w:rFonts w:ascii="Times New Roman" w:hAnsi="Times New Roman"/>
        </w:rPr>
        <w:t xml:space="preserve">, T. Nishimura, A.I.Y. Tok, Y. </w:t>
      </w:r>
      <w:proofErr w:type="spellStart"/>
      <w:r w:rsidRPr="005A0998">
        <w:rPr>
          <w:rFonts w:ascii="Times New Roman" w:hAnsi="Times New Roman"/>
        </w:rPr>
        <w:t>Sakka</w:t>
      </w:r>
      <w:proofErr w:type="spellEnd"/>
      <w:r w:rsidRPr="005A0998">
        <w:rPr>
          <w:rFonts w:ascii="Times New Roman" w:hAnsi="Times New Roman"/>
        </w:rPr>
        <w:t xml:space="preserve">, H. </w:t>
      </w:r>
      <w:proofErr w:type="spellStart"/>
      <w:r w:rsidRPr="005A0998">
        <w:rPr>
          <w:rFonts w:ascii="Times New Roman" w:hAnsi="Times New Roman"/>
        </w:rPr>
        <w:t>Borodianska</w:t>
      </w:r>
      <w:proofErr w:type="spellEnd"/>
      <w:r w:rsidRPr="005A0998">
        <w:rPr>
          <w:rFonts w:ascii="Times New Roman" w:hAnsi="Times New Roman"/>
        </w:rPr>
        <w:t>, Room and high temperature flexural failure of spark plasma sintered boron carbide, </w:t>
      </w:r>
      <w:r w:rsidRPr="005A0998">
        <w:rPr>
          <w:rFonts w:ascii="Times New Roman" w:hAnsi="Times New Roman"/>
          <w:bCs/>
          <w:i/>
          <w:iCs/>
        </w:rPr>
        <w:t>Ceram. Int.</w:t>
      </w:r>
      <w:r w:rsidRPr="005A0998">
        <w:rPr>
          <w:rFonts w:ascii="Times New Roman" w:hAnsi="Times New Roman"/>
        </w:rPr>
        <w:t> </w:t>
      </w:r>
      <w:r w:rsidRPr="00C937BA">
        <w:rPr>
          <w:rFonts w:ascii="Times New Roman" w:hAnsi="Times New Roman"/>
          <w:b/>
        </w:rPr>
        <w:t>42</w:t>
      </w:r>
      <w:r w:rsidRPr="005A0998">
        <w:rPr>
          <w:rFonts w:ascii="Times New Roman" w:hAnsi="Times New Roman"/>
          <w:bCs/>
        </w:rPr>
        <w:t xml:space="preserve"> (2016)</w:t>
      </w:r>
      <w:r w:rsidRPr="005A0998">
        <w:rPr>
          <w:rFonts w:ascii="Times New Roman" w:hAnsi="Times New Roman"/>
        </w:rPr>
        <w:t> 7001–7013.</w:t>
      </w:r>
    </w:p>
    <w:p w:rsidR="003963CC" w:rsidRPr="005A0998" w:rsidRDefault="008F2A46" w:rsidP="005A0998">
      <w:pPr>
        <w:spacing w:line="360" w:lineRule="auto"/>
        <w:jc w:val="both"/>
        <w:rPr>
          <w:rFonts w:ascii="Times New Roman" w:hAnsi="Times New Roman"/>
        </w:rPr>
      </w:pPr>
      <w:r w:rsidRPr="005A0998">
        <w:rPr>
          <w:rFonts w:ascii="Times New Roman" w:hAnsi="Times New Roman"/>
        </w:rPr>
        <w:t>[5</w:t>
      </w:r>
      <w:r w:rsidR="003963CC" w:rsidRPr="005A0998">
        <w:rPr>
          <w:rFonts w:ascii="Times New Roman" w:hAnsi="Times New Roman"/>
        </w:rPr>
        <w:t>]</w:t>
      </w:r>
      <w:r w:rsidR="002173D0" w:rsidRPr="005A0998">
        <w:rPr>
          <w:rFonts w:ascii="Times New Roman" w:hAnsi="Times New Roman"/>
        </w:rPr>
        <w:t xml:space="preserve"> </w:t>
      </w:r>
      <w:proofErr w:type="spellStart"/>
      <w:r w:rsidR="00657268" w:rsidRPr="005A0998">
        <w:rPr>
          <w:rFonts w:ascii="Times New Roman" w:hAnsi="Times New Roman"/>
        </w:rPr>
        <w:t>Yu.G</w:t>
      </w:r>
      <w:proofErr w:type="spellEnd"/>
      <w:r w:rsidR="00657268" w:rsidRPr="005A0998">
        <w:rPr>
          <w:rFonts w:ascii="Times New Roman" w:hAnsi="Times New Roman"/>
        </w:rPr>
        <w:t xml:space="preserve">. </w:t>
      </w:r>
      <w:proofErr w:type="spellStart"/>
      <w:r w:rsidR="00657268" w:rsidRPr="005A0998">
        <w:rPr>
          <w:rFonts w:ascii="Times New Roman" w:hAnsi="Times New Roman"/>
        </w:rPr>
        <w:t>Tkachenko</w:t>
      </w:r>
      <w:proofErr w:type="spellEnd"/>
      <w:r w:rsidR="00657268" w:rsidRPr="005A0998">
        <w:rPr>
          <w:rFonts w:ascii="Times New Roman" w:hAnsi="Times New Roman"/>
        </w:rPr>
        <w:t xml:space="preserve">, D.Z. Yurchenko, V.K. </w:t>
      </w:r>
      <w:proofErr w:type="spellStart"/>
      <w:r w:rsidR="00657268" w:rsidRPr="005A0998">
        <w:rPr>
          <w:rFonts w:ascii="Times New Roman" w:hAnsi="Times New Roman"/>
        </w:rPr>
        <w:t>Sul’zhenko</w:t>
      </w:r>
      <w:proofErr w:type="spellEnd"/>
      <w:r w:rsidR="00657268" w:rsidRPr="005A0998">
        <w:rPr>
          <w:rFonts w:ascii="Times New Roman" w:hAnsi="Times New Roman"/>
        </w:rPr>
        <w:t xml:space="preserve">, G.S. </w:t>
      </w:r>
      <w:proofErr w:type="spellStart"/>
      <w:r w:rsidR="00657268" w:rsidRPr="005A0998">
        <w:rPr>
          <w:rFonts w:ascii="Times New Roman" w:hAnsi="Times New Roman"/>
        </w:rPr>
        <w:t>Oleinik</w:t>
      </w:r>
      <w:proofErr w:type="spellEnd"/>
      <w:r w:rsidR="00657268" w:rsidRPr="005A0998">
        <w:rPr>
          <w:rFonts w:ascii="Times New Roman" w:hAnsi="Times New Roman"/>
        </w:rPr>
        <w:t xml:space="preserve">, V.M. </w:t>
      </w:r>
      <w:proofErr w:type="spellStart"/>
      <w:r w:rsidR="00657268" w:rsidRPr="005A0998">
        <w:rPr>
          <w:rFonts w:ascii="Times New Roman" w:hAnsi="Times New Roman"/>
        </w:rPr>
        <w:t>Vereshchaka</w:t>
      </w:r>
      <w:proofErr w:type="spellEnd"/>
      <w:r w:rsidR="00657268" w:rsidRPr="005A0998">
        <w:rPr>
          <w:rFonts w:ascii="Times New Roman" w:hAnsi="Times New Roman"/>
        </w:rPr>
        <w:t xml:space="preserve">, Temperature effect on bending strength of hot-pressed boron carbide materials, </w:t>
      </w:r>
      <w:r w:rsidR="005C7B11" w:rsidRPr="005A0998">
        <w:rPr>
          <w:rFonts w:ascii="Times New Roman" w:hAnsi="Times New Roman"/>
          <w:i/>
        </w:rPr>
        <w:t>Powder Metall.</w:t>
      </w:r>
      <w:r w:rsidR="00657268" w:rsidRPr="005A0998">
        <w:rPr>
          <w:rFonts w:ascii="Times New Roman" w:hAnsi="Times New Roman"/>
          <w:i/>
        </w:rPr>
        <w:t xml:space="preserve"> Metall</w:t>
      </w:r>
      <w:r w:rsidR="005C7B11" w:rsidRPr="005A0998">
        <w:rPr>
          <w:rFonts w:ascii="Times New Roman" w:hAnsi="Times New Roman"/>
          <w:i/>
        </w:rPr>
        <w:t>.</w:t>
      </w:r>
      <w:r w:rsidR="00657268" w:rsidRPr="005A0998">
        <w:rPr>
          <w:rFonts w:ascii="Times New Roman" w:hAnsi="Times New Roman"/>
          <w:i/>
        </w:rPr>
        <w:t xml:space="preserve"> Ceram</w:t>
      </w:r>
      <w:r w:rsidR="005C7B11" w:rsidRPr="005A0998">
        <w:rPr>
          <w:rFonts w:ascii="Times New Roman" w:hAnsi="Times New Roman"/>
          <w:i/>
        </w:rPr>
        <w:t>.</w:t>
      </w:r>
      <w:r w:rsidR="00657268" w:rsidRPr="005A0998">
        <w:rPr>
          <w:rFonts w:ascii="Times New Roman" w:hAnsi="Times New Roman"/>
        </w:rPr>
        <w:t xml:space="preserve"> </w:t>
      </w:r>
      <w:r w:rsidR="00657268" w:rsidRPr="00C937BA">
        <w:rPr>
          <w:rFonts w:ascii="Times New Roman" w:hAnsi="Times New Roman"/>
          <w:b/>
          <w:bCs/>
        </w:rPr>
        <w:t>46</w:t>
      </w:r>
      <w:r w:rsidR="00657268" w:rsidRPr="005A0998">
        <w:rPr>
          <w:rFonts w:ascii="Times New Roman" w:hAnsi="Times New Roman"/>
        </w:rPr>
        <w:t xml:space="preserve"> (2007) 60</w:t>
      </w:r>
      <w:r w:rsidR="00E270D6" w:rsidRPr="005A0998">
        <w:rPr>
          <w:rFonts w:ascii="Times New Roman" w:hAnsi="Times New Roman"/>
        </w:rPr>
        <w:t>–</w:t>
      </w:r>
      <w:r w:rsidR="00657268" w:rsidRPr="005A0998">
        <w:rPr>
          <w:rFonts w:ascii="Times New Roman" w:hAnsi="Times New Roman"/>
        </w:rPr>
        <w:t>68</w:t>
      </w:r>
      <w:r w:rsidR="00E270D6" w:rsidRPr="005A0998">
        <w:rPr>
          <w:rFonts w:ascii="Times New Roman" w:hAnsi="Times New Roman"/>
        </w:rPr>
        <w:t>.</w:t>
      </w:r>
    </w:p>
    <w:p w:rsidR="003963CC" w:rsidRPr="005A0998" w:rsidRDefault="008F2A46" w:rsidP="005A0998">
      <w:pPr>
        <w:spacing w:line="360" w:lineRule="auto"/>
        <w:jc w:val="both"/>
        <w:rPr>
          <w:rFonts w:ascii="Times New Roman" w:hAnsi="Times New Roman"/>
        </w:rPr>
      </w:pPr>
      <w:r w:rsidRPr="005A0998">
        <w:rPr>
          <w:rFonts w:ascii="Times New Roman" w:hAnsi="Times New Roman"/>
        </w:rPr>
        <w:t>[6</w:t>
      </w:r>
      <w:r w:rsidR="003963CC" w:rsidRPr="005A0998">
        <w:rPr>
          <w:rFonts w:ascii="Times New Roman" w:hAnsi="Times New Roman"/>
        </w:rPr>
        <w:t>]</w:t>
      </w:r>
      <w:r w:rsidR="00657268" w:rsidRPr="005A0998">
        <w:rPr>
          <w:rFonts w:ascii="Times New Roman" w:hAnsi="Times New Roman"/>
        </w:rPr>
        <w:t xml:space="preserve"> G. De With, High temperature fracture of boron carbide: experiments and simple theoretical models, </w:t>
      </w:r>
      <w:r w:rsidR="00657268" w:rsidRPr="005A0998">
        <w:rPr>
          <w:rFonts w:ascii="Times New Roman" w:hAnsi="Times New Roman"/>
          <w:i/>
        </w:rPr>
        <w:t>J. Mater. Sci.</w:t>
      </w:r>
      <w:r w:rsidR="00657268" w:rsidRPr="005A0998">
        <w:rPr>
          <w:rFonts w:ascii="Times New Roman" w:hAnsi="Times New Roman"/>
        </w:rPr>
        <w:t xml:space="preserve"> </w:t>
      </w:r>
      <w:r w:rsidR="00657268" w:rsidRPr="0021334E">
        <w:rPr>
          <w:rFonts w:ascii="Times New Roman" w:hAnsi="Times New Roman"/>
          <w:b/>
          <w:bCs/>
        </w:rPr>
        <w:t>19</w:t>
      </w:r>
      <w:r w:rsidR="00657268" w:rsidRPr="005A0998">
        <w:rPr>
          <w:rFonts w:ascii="Times New Roman" w:hAnsi="Times New Roman"/>
        </w:rPr>
        <w:t xml:space="preserve"> (1984) 457</w:t>
      </w:r>
      <w:r w:rsidR="0021334E" w:rsidRPr="005A0998">
        <w:rPr>
          <w:rFonts w:ascii="Times New Roman" w:hAnsi="Times New Roman"/>
        </w:rPr>
        <w:t>–</w:t>
      </w:r>
      <w:r w:rsidR="00657268" w:rsidRPr="005A0998">
        <w:rPr>
          <w:rFonts w:ascii="Times New Roman" w:hAnsi="Times New Roman"/>
        </w:rPr>
        <w:t>466.</w:t>
      </w:r>
    </w:p>
    <w:p w:rsidR="00E270D6" w:rsidRPr="005A0998" w:rsidRDefault="008F2A46" w:rsidP="005A0998">
      <w:pPr>
        <w:spacing w:line="360" w:lineRule="auto"/>
        <w:jc w:val="both"/>
        <w:rPr>
          <w:rFonts w:ascii="Times New Roman" w:hAnsi="Times New Roman"/>
        </w:rPr>
      </w:pPr>
      <w:r w:rsidRPr="005A0998">
        <w:rPr>
          <w:rFonts w:ascii="Times New Roman" w:hAnsi="Times New Roman"/>
        </w:rPr>
        <w:t>[7</w:t>
      </w:r>
      <w:r w:rsidR="003963CC" w:rsidRPr="005A0998">
        <w:rPr>
          <w:rFonts w:ascii="Times New Roman" w:hAnsi="Times New Roman"/>
        </w:rPr>
        <w:t>]</w:t>
      </w:r>
      <w:r w:rsidR="00E270D6" w:rsidRPr="005A0998">
        <w:rPr>
          <w:rFonts w:ascii="Times New Roman" w:hAnsi="Times New Roman"/>
        </w:rPr>
        <w:t xml:space="preserve"> N. Tamari, H. Kobayashi, T. Tanaka, I. </w:t>
      </w:r>
      <w:proofErr w:type="spellStart"/>
      <w:r w:rsidR="00E270D6" w:rsidRPr="005A0998">
        <w:rPr>
          <w:rFonts w:ascii="Times New Roman" w:hAnsi="Times New Roman"/>
        </w:rPr>
        <w:t>Kondoh</w:t>
      </w:r>
      <w:proofErr w:type="spellEnd"/>
      <w:r w:rsidR="00E270D6" w:rsidRPr="005A0998">
        <w:rPr>
          <w:rFonts w:ascii="Times New Roman" w:hAnsi="Times New Roman"/>
        </w:rPr>
        <w:t xml:space="preserve">, S. </w:t>
      </w:r>
      <w:proofErr w:type="spellStart"/>
      <w:r w:rsidR="00E270D6" w:rsidRPr="005A0998">
        <w:rPr>
          <w:rFonts w:ascii="Times New Roman" w:hAnsi="Times New Roman"/>
        </w:rPr>
        <w:t>Kose</w:t>
      </w:r>
      <w:proofErr w:type="spellEnd"/>
      <w:r w:rsidR="00E270D6" w:rsidRPr="005A0998">
        <w:rPr>
          <w:rFonts w:ascii="Times New Roman" w:hAnsi="Times New Roman"/>
        </w:rPr>
        <w:t xml:space="preserve">, Mechanical properties of B4C-SiC whisker composite ceramics, </w:t>
      </w:r>
      <w:r w:rsidR="00E270D6" w:rsidRPr="005A0998">
        <w:rPr>
          <w:rFonts w:ascii="Times New Roman" w:hAnsi="Times New Roman"/>
          <w:i/>
        </w:rPr>
        <w:t xml:space="preserve">J. Ceram. Soc. </w:t>
      </w:r>
      <w:proofErr w:type="spellStart"/>
      <w:r w:rsidR="00E270D6" w:rsidRPr="005A0998">
        <w:rPr>
          <w:rFonts w:ascii="Times New Roman" w:hAnsi="Times New Roman"/>
          <w:i/>
        </w:rPr>
        <w:t>Jpn</w:t>
      </w:r>
      <w:proofErr w:type="spellEnd"/>
      <w:r w:rsidR="00E270D6" w:rsidRPr="005A0998">
        <w:rPr>
          <w:rFonts w:ascii="Times New Roman" w:hAnsi="Times New Roman"/>
          <w:i/>
        </w:rPr>
        <w:t>.</w:t>
      </w:r>
      <w:r w:rsidR="00E270D6" w:rsidRPr="005A0998">
        <w:rPr>
          <w:rFonts w:ascii="Times New Roman" w:hAnsi="Times New Roman"/>
        </w:rPr>
        <w:t xml:space="preserve"> </w:t>
      </w:r>
      <w:r w:rsidR="00E270D6" w:rsidRPr="0021334E">
        <w:rPr>
          <w:rFonts w:ascii="Times New Roman" w:hAnsi="Times New Roman"/>
          <w:b/>
          <w:bCs/>
        </w:rPr>
        <w:t>98</w:t>
      </w:r>
      <w:r w:rsidR="00E270D6" w:rsidRPr="005A0998">
        <w:rPr>
          <w:rFonts w:ascii="Times New Roman" w:hAnsi="Times New Roman"/>
        </w:rPr>
        <w:t xml:space="preserve"> (1990) 1159–1163.</w:t>
      </w:r>
    </w:p>
    <w:p w:rsidR="00EF1C62" w:rsidRPr="005A0998" w:rsidRDefault="00E270D6" w:rsidP="005A0998">
      <w:pPr>
        <w:spacing w:line="360" w:lineRule="auto"/>
        <w:jc w:val="both"/>
        <w:rPr>
          <w:rFonts w:ascii="Times New Roman" w:hAnsi="Times New Roman"/>
        </w:rPr>
      </w:pPr>
      <w:r w:rsidRPr="005A0998">
        <w:rPr>
          <w:rFonts w:ascii="Times New Roman" w:hAnsi="Times New Roman"/>
        </w:rPr>
        <w:t xml:space="preserve">[8] </w:t>
      </w:r>
      <w:r w:rsidR="00EF1C62" w:rsidRPr="005A0998">
        <w:rPr>
          <w:rFonts w:ascii="Times New Roman" w:hAnsi="Times New Roman"/>
        </w:rPr>
        <w:t xml:space="preserve">K. </w:t>
      </w:r>
      <w:proofErr w:type="spellStart"/>
      <w:r w:rsidR="00EF1C62" w:rsidRPr="005A0998">
        <w:rPr>
          <w:rFonts w:ascii="Times New Roman" w:hAnsi="Times New Roman"/>
        </w:rPr>
        <w:t>Hirota</w:t>
      </w:r>
      <w:proofErr w:type="spellEnd"/>
      <w:r w:rsidR="00EF1C62" w:rsidRPr="005A0998">
        <w:rPr>
          <w:rFonts w:ascii="Times New Roman" w:hAnsi="Times New Roman"/>
        </w:rPr>
        <w:t xml:space="preserve">, Y. Nakayama, M. Kato, S. </w:t>
      </w:r>
      <w:proofErr w:type="spellStart"/>
      <w:r w:rsidR="00EF1C62" w:rsidRPr="005A0998">
        <w:rPr>
          <w:rFonts w:ascii="Times New Roman" w:hAnsi="Times New Roman"/>
        </w:rPr>
        <w:t>Nakane</w:t>
      </w:r>
      <w:proofErr w:type="spellEnd"/>
      <w:r w:rsidR="00EF1C62" w:rsidRPr="005A0998">
        <w:rPr>
          <w:rFonts w:ascii="Times New Roman" w:hAnsi="Times New Roman"/>
        </w:rPr>
        <w:t>, T. Nishimura, The study on carbon nanofiber (CNF)-dispersed B</w:t>
      </w:r>
      <w:r w:rsidR="00EF1C62" w:rsidRPr="005A0998">
        <w:rPr>
          <w:rFonts w:ascii="Times New Roman" w:hAnsi="Times New Roman"/>
          <w:vertAlign w:val="subscript"/>
        </w:rPr>
        <w:t>4</w:t>
      </w:r>
      <w:r w:rsidR="00EF1C62" w:rsidRPr="005A0998">
        <w:rPr>
          <w:rFonts w:ascii="Times New Roman" w:hAnsi="Times New Roman"/>
        </w:rPr>
        <w:t xml:space="preserve">C composites, </w:t>
      </w:r>
      <w:r w:rsidR="00EF1C62" w:rsidRPr="005A0998">
        <w:rPr>
          <w:rFonts w:ascii="Times New Roman" w:hAnsi="Times New Roman"/>
          <w:i/>
        </w:rPr>
        <w:t>Int. J. Appl. Ceram. Technol.</w:t>
      </w:r>
      <w:r w:rsidR="00EF1C62" w:rsidRPr="005A0998">
        <w:rPr>
          <w:rFonts w:ascii="Times New Roman" w:hAnsi="Times New Roman"/>
        </w:rPr>
        <w:t xml:space="preserve"> </w:t>
      </w:r>
      <w:r w:rsidR="00EF1C62" w:rsidRPr="0021334E">
        <w:rPr>
          <w:rFonts w:ascii="Times New Roman" w:hAnsi="Times New Roman"/>
          <w:b/>
          <w:bCs/>
        </w:rPr>
        <w:t>6</w:t>
      </w:r>
      <w:r w:rsidR="00EF1C62" w:rsidRPr="005A0998">
        <w:rPr>
          <w:rFonts w:ascii="Times New Roman" w:hAnsi="Times New Roman"/>
        </w:rPr>
        <w:t xml:space="preserve"> (2009) 607–616.</w:t>
      </w:r>
    </w:p>
    <w:p w:rsidR="00F14D98" w:rsidRPr="005A0998" w:rsidRDefault="00F14D98" w:rsidP="005A0998">
      <w:pPr>
        <w:spacing w:line="360" w:lineRule="auto"/>
        <w:jc w:val="both"/>
        <w:rPr>
          <w:rFonts w:ascii="Times New Roman" w:hAnsi="Times New Roman"/>
        </w:rPr>
      </w:pPr>
      <w:r w:rsidRPr="005A0998">
        <w:rPr>
          <w:rFonts w:ascii="Times New Roman" w:hAnsi="Times New Roman"/>
        </w:rPr>
        <w:t xml:space="preserve">[9] G.A. </w:t>
      </w:r>
      <w:proofErr w:type="spellStart"/>
      <w:r w:rsidRPr="005A0998">
        <w:rPr>
          <w:rFonts w:ascii="Times New Roman" w:hAnsi="Times New Roman"/>
        </w:rPr>
        <w:t>Gogotsi</w:t>
      </w:r>
      <w:proofErr w:type="spellEnd"/>
      <w:r w:rsidRPr="005A0998">
        <w:rPr>
          <w:rFonts w:ascii="Times New Roman" w:hAnsi="Times New Roman"/>
        </w:rPr>
        <w:t xml:space="preserve">, </w:t>
      </w:r>
      <w:proofErr w:type="spellStart"/>
      <w:r w:rsidRPr="005A0998">
        <w:rPr>
          <w:rFonts w:ascii="Times New Roman" w:hAnsi="Times New Roman"/>
        </w:rPr>
        <w:t>Ya.L</w:t>
      </w:r>
      <w:proofErr w:type="spellEnd"/>
      <w:r w:rsidRPr="005A0998">
        <w:rPr>
          <w:rFonts w:ascii="Times New Roman" w:hAnsi="Times New Roman"/>
        </w:rPr>
        <w:t xml:space="preserve">. </w:t>
      </w:r>
      <w:proofErr w:type="spellStart"/>
      <w:r w:rsidRPr="005A0998">
        <w:rPr>
          <w:rFonts w:ascii="Times New Roman" w:hAnsi="Times New Roman"/>
        </w:rPr>
        <w:t>Groushevsky</w:t>
      </w:r>
      <w:proofErr w:type="spellEnd"/>
      <w:r w:rsidRPr="005A0998">
        <w:rPr>
          <w:rFonts w:ascii="Times New Roman" w:hAnsi="Times New Roman"/>
        </w:rPr>
        <w:t xml:space="preserve">, O.B. </w:t>
      </w:r>
      <w:proofErr w:type="spellStart"/>
      <w:r w:rsidRPr="005A0998">
        <w:rPr>
          <w:rFonts w:ascii="Times New Roman" w:hAnsi="Times New Roman"/>
        </w:rPr>
        <w:t>Dashevskaya</w:t>
      </w:r>
      <w:proofErr w:type="spellEnd"/>
      <w:r w:rsidRPr="005A0998">
        <w:rPr>
          <w:rFonts w:ascii="Times New Roman" w:hAnsi="Times New Roman"/>
        </w:rPr>
        <w:t xml:space="preserve">, </w:t>
      </w:r>
      <w:proofErr w:type="spellStart"/>
      <w:r w:rsidRPr="005A0998">
        <w:rPr>
          <w:rFonts w:ascii="Times New Roman" w:hAnsi="Times New Roman"/>
        </w:rPr>
        <w:t>Yu.G</w:t>
      </w:r>
      <w:proofErr w:type="spellEnd"/>
      <w:r w:rsidRPr="005A0998">
        <w:rPr>
          <w:rFonts w:ascii="Times New Roman" w:hAnsi="Times New Roman"/>
        </w:rPr>
        <w:t xml:space="preserve">. </w:t>
      </w:r>
      <w:proofErr w:type="spellStart"/>
      <w:r w:rsidRPr="005A0998">
        <w:rPr>
          <w:rFonts w:ascii="Times New Roman" w:hAnsi="Times New Roman"/>
        </w:rPr>
        <w:t>Gogotsi</w:t>
      </w:r>
      <w:proofErr w:type="spellEnd"/>
      <w:r w:rsidRPr="005A0998">
        <w:rPr>
          <w:rFonts w:ascii="Times New Roman" w:hAnsi="Times New Roman"/>
        </w:rPr>
        <w:t xml:space="preserve">, V.A. </w:t>
      </w:r>
      <w:proofErr w:type="spellStart"/>
      <w:r w:rsidRPr="005A0998">
        <w:rPr>
          <w:rFonts w:ascii="Times New Roman" w:hAnsi="Times New Roman"/>
        </w:rPr>
        <w:t>Lavrenko</w:t>
      </w:r>
      <w:proofErr w:type="spellEnd"/>
      <w:r w:rsidRPr="005A0998">
        <w:rPr>
          <w:rFonts w:ascii="Times New Roman" w:hAnsi="Times New Roman"/>
        </w:rPr>
        <w:t xml:space="preserve">, Complex investigation of hot-pressed boron carbide, </w:t>
      </w:r>
      <w:r w:rsidRPr="005A0998">
        <w:rPr>
          <w:rFonts w:ascii="Times New Roman" w:hAnsi="Times New Roman"/>
          <w:i/>
        </w:rPr>
        <w:t>J. Less</w:t>
      </w:r>
      <w:r w:rsidR="0021334E">
        <w:rPr>
          <w:rFonts w:ascii="Times New Roman" w:hAnsi="Times New Roman"/>
          <w:i/>
        </w:rPr>
        <w:t xml:space="preserve"> </w:t>
      </w:r>
      <w:r w:rsidRPr="005A0998">
        <w:rPr>
          <w:rFonts w:ascii="Times New Roman" w:hAnsi="Times New Roman"/>
          <w:i/>
        </w:rPr>
        <w:t>Common Met</w:t>
      </w:r>
      <w:r w:rsidR="004900E6">
        <w:rPr>
          <w:rFonts w:ascii="Times New Roman" w:hAnsi="Times New Roman"/>
          <w:i/>
        </w:rPr>
        <w:t>.</w:t>
      </w:r>
      <w:r w:rsidRPr="005A0998">
        <w:rPr>
          <w:rFonts w:ascii="Times New Roman" w:hAnsi="Times New Roman"/>
        </w:rPr>
        <w:t xml:space="preserve"> </w:t>
      </w:r>
      <w:r w:rsidRPr="0021334E">
        <w:rPr>
          <w:rFonts w:ascii="Times New Roman" w:hAnsi="Times New Roman"/>
          <w:b/>
          <w:bCs/>
        </w:rPr>
        <w:t>117</w:t>
      </w:r>
      <w:r w:rsidRPr="005A0998">
        <w:rPr>
          <w:rFonts w:ascii="Times New Roman" w:hAnsi="Times New Roman"/>
        </w:rPr>
        <w:t xml:space="preserve"> (1986) 225–230.</w:t>
      </w:r>
    </w:p>
    <w:p w:rsidR="00F14D98" w:rsidRPr="005A0998" w:rsidRDefault="00F14D98" w:rsidP="005A0998">
      <w:pPr>
        <w:spacing w:line="360" w:lineRule="auto"/>
        <w:jc w:val="both"/>
        <w:rPr>
          <w:rFonts w:ascii="Times New Roman" w:hAnsi="Times New Roman"/>
        </w:rPr>
      </w:pPr>
      <w:r w:rsidRPr="005A0998">
        <w:rPr>
          <w:rFonts w:ascii="Times New Roman" w:hAnsi="Times New Roman"/>
        </w:rPr>
        <w:t>[10] X.M. Cheng, R.J. He, Z.I. Qua, A.G. Ai, D.N. Fang, High-temperature flexural strength of B</w:t>
      </w:r>
      <w:r w:rsidRPr="005A0998">
        <w:rPr>
          <w:rFonts w:ascii="Times New Roman" w:hAnsi="Times New Roman"/>
          <w:vertAlign w:val="subscript"/>
        </w:rPr>
        <w:t>4</w:t>
      </w:r>
      <w:r w:rsidRPr="005A0998">
        <w:rPr>
          <w:rFonts w:ascii="Times New Roman" w:hAnsi="Times New Roman"/>
        </w:rPr>
        <w:t>C-ZrB</w:t>
      </w:r>
      <w:r w:rsidRPr="005A0998">
        <w:rPr>
          <w:rFonts w:ascii="Times New Roman" w:hAnsi="Times New Roman"/>
          <w:vertAlign w:val="subscript"/>
        </w:rPr>
        <w:t>2</w:t>
      </w:r>
      <w:r w:rsidRPr="005A0998">
        <w:rPr>
          <w:rFonts w:ascii="Times New Roman" w:hAnsi="Times New Roman"/>
        </w:rPr>
        <w:t xml:space="preserve"> ceramic at 1000-1600</w:t>
      </w:r>
      <w:r w:rsidRPr="005A0998">
        <w:rPr>
          <w:rFonts w:ascii="Times New Roman" w:hAnsi="Times New Roman"/>
        </w:rPr>
        <w:sym w:font="Symbol" w:char="F0B0"/>
      </w:r>
      <w:r w:rsidRPr="005A0998">
        <w:rPr>
          <w:rFonts w:ascii="Times New Roman" w:hAnsi="Times New Roman"/>
        </w:rPr>
        <w:t xml:space="preserve">C in air, </w:t>
      </w:r>
      <w:r w:rsidRPr="005A0998">
        <w:rPr>
          <w:rFonts w:ascii="Times New Roman" w:hAnsi="Times New Roman"/>
          <w:i/>
        </w:rPr>
        <w:t>Ceram</w:t>
      </w:r>
      <w:r w:rsidR="005C7B11" w:rsidRPr="005A0998">
        <w:rPr>
          <w:rFonts w:ascii="Times New Roman" w:hAnsi="Times New Roman"/>
          <w:i/>
        </w:rPr>
        <w:t>.</w:t>
      </w:r>
      <w:r w:rsidRPr="005A0998">
        <w:rPr>
          <w:rFonts w:ascii="Times New Roman" w:hAnsi="Times New Roman"/>
          <w:i/>
        </w:rPr>
        <w:t xml:space="preserve"> Int.</w:t>
      </w:r>
      <w:r w:rsidRPr="005A0998">
        <w:rPr>
          <w:rFonts w:ascii="Times New Roman" w:hAnsi="Times New Roman"/>
        </w:rPr>
        <w:t xml:space="preserve"> </w:t>
      </w:r>
      <w:r w:rsidRPr="004900E6">
        <w:rPr>
          <w:rFonts w:ascii="Times New Roman" w:hAnsi="Times New Roman"/>
          <w:b/>
          <w:bCs/>
        </w:rPr>
        <w:t>41</w:t>
      </w:r>
      <w:r w:rsidRPr="005A0998">
        <w:rPr>
          <w:rFonts w:ascii="Times New Roman" w:hAnsi="Times New Roman"/>
        </w:rPr>
        <w:t xml:space="preserve"> (2015) 14574</w:t>
      </w:r>
      <w:r w:rsidR="004900E6" w:rsidRPr="005A0998">
        <w:rPr>
          <w:rFonts w:ascii="Times New Roman" w:hAnsi="Times New Roman"/>
        </w:rPr>
        <w:t>–</w:t>
      </w:r>
      <w:r w:rsidRPr="005A0998">
        <w:rPr>
          <w:rFonts w:ascii="Times New Roman" w:hAnsi="Times New Roman"/>
        </w:rPr>
        <w:t>14578.</w:t>
      </w:r>
    </w:p>
    <w:p w:rsidR="00A43857" w:rsidRPr="005A0998" w:rsidRDefault="00A43857" w:rsidP="005A0998">
      <w:pPr>
        <w:spacing w:line="360" w:lineRule="auto"/>
        <w:jc w:val="both"/>
        <w:rPr>
          <w:rFonts w:ascii="Times New Roman" w:hAnsi="Times New Roman"/>
        </w:rPr>
      </w:pPr>
      <w:r w:rsidRPr="005A0998">
        <w:rPr>
          <w:rFonts w:ascii="Times New Roman" w:hAnsi="Times New Roman"/>
        </w:rPr>
        <w:t xml:space="preserve">[11] T.G. </w:t>
      </w:r>
      <w:proofErr w:type="spellStart"/>
      <w:r w:rsidRPr="005A0998">
        <w:rPr>
          <w:rFonts w:ascii="Times New Roman" w:hAnsi="Times New Roman"/>
        </w:rPr>
        <w:t>Abzianidze</w:t>
      </w:r>
      <w:proofErr w:type="spellEnd"/>
      <w:r w:rsidRPr="005A0998">
        <w:rPr>
          <w:rFonts w:ascii="Times New Roman" w:hAnsi="Times New Roman"/>
        </w:rPr>
        <w:t xml:space="preserve">, A.M. Eristavi, S.O. </w:t>
      </w:r>
      <w:proofErr w:type="spellStart"/>
      <w:r w:rsidRPr="005A0998">
        <w:rPr>
          <w:rFonts w:ascii="Times New Roman" w:hAnsi="Times New Roman"/>
        </w:rPr>
        <w:t>Shalamberidze</w:t>
      </w:r>
      <w:proofErr w:type="spellEnd"/>
      <w:r w:rsidRPr="005A0998">
        <w:rPr>
          <w:rFonts w:ascii="Times New Roman" w:hAnsi="Times New Roman"/>
        </w:rPr>
        <w:t>, Strength and creep in boron carbide (B</w:t>
      </w:r>
      <w:r w:rsidRPr="005A0998">
        <w:rPr>
          <w:rFonts w:ascii="Times New Roman" w:hAnsi="Times New Roman"/>
          <w:vertAlign w:val="subscript"/>
        </w:rPr>
        <w:t>4</w:t>
      </w:r>
      <w:r w:rsidRPr="005A0998">
        <w:rPr>
          <w:rFonts w:ascii="Times New Roman" w:hAnsi="Times New Roman"/>
        </w:rPr>
        <w:t xml:space="preserve">C) and </w:t>
      </w:r>
      <w:proofErr w:type="spellStart"/>
      <w:r w:rsidRPr="005A0998">
        <w:rPr>
          <w:rFonts w:ascii="Times New Roman" w:hAnsi="Times New Roman"/>
        </w:rPr>
        <w:t>aluminum</w:t>
      </w:r>
      <w:proofErr w:type="spellEnd"/>
      <w:r w:rsidRPr="005A0998">
        <w:rPr>
          <w:rFonts w:ascii="Times New Roman" w:hAnsi="Times New Roman"/>
        </w:rPr>
        <w:t xml:space="preserve"> </w:t>
      </w:r>
      <w:proofErr w:type="spellStart"/>
      <w:r w:rsidRPr="005A0998">
        <w:rPr>
          <w:rFonts w:ascii="Times New Roman" w:hAnsi="Times New Roman"/>
        </w:rPr>
        <w:t>dodecaboride</w:t>
      </w:r>
      <w:proofErr w:type="spellEnd"/>
      <w:r w:rsidRPr="005A0998">
        <w:rPr>
          <w:rFonts w:ascii="Times New Roman" w:hAnsi="Times New Roman"/>
        </w:rPr>
        <w:t xml:space="preserve"> (</w:t>
      </w:r>
      <w:r w:rsidRPr="005A0998">
        <w:rPr>
          <w:rFonts w:ascii="Times New Roman" w:hAnsi="Times New Roman"/>
        </w:rPr>
        <w:sym w:font="Symbol" w:char="F061"/>
      </w:r>
      <w:r w:rsidRPr="005A0998">
        <w:rPr>
          <w:rFonts w:ascii="Times New Roman" w:hAnsi="Times New Roman"/>
        </w:rPr>
        <w:t>-AlB</w:t>
      </w:r>
      <w:r w:rsidRPr="005A0998">
        <w:rPr>
          <w:rFonts w:ascii="Times New Roman" w:hAnsi="Times New Roman"/>
          <w:vertAlign w:val="subscript"/>
        </w:rPr>
        <w:t>12</w:t>
      </w:r>
      <w:r w:rsidRPr="005A0998">
        <w:rPr>
          <w:rFonts w:ascii="Times New Roman" w:hAnsi="Times New Roman"/>
        </w:rPr>
        <w:t xml:space="preserve">), </w:t>
      </w:r>
      <w:r w:rsidRPr="005A0998">
        <w:rPr>
          <w:rFonts w:ascii="Times New Roman" w:hAnsi="Times New Roman"/>
          <w:i/>
        </w:rPr>
        <w:t>J</w:t>
      </w:r>
      <w:r w:rsidR="004900E6">
        <w:rPr>
          <w:rFonts w:ascii="Times New Roman" w:hAnsi="Times New Roman"/>
          <w:i/>
        </w:rPr>
        <w:t>.</w:t>
      </w:r>
      <w:r w:rsidRPr="005A0998">
        <w:rPr>
          <w:rFonts w:ascii="Times New Roman" w:hAnsi="Times New Roman"/>
          <w:i/>
        </w:rPr>
        <w:t xml:space="preserve"> Solid State Chem.</w:t>
      </w:r>
      <w:r w:rsidRPr="005A0998">
        <w:rPr>
          <w:rFonts w:ascii="Times New Roman" w:hAnsi="Times New Roman"/>
        </w:rPr>
        <w:t xml:space="preserve"> </w:t>
      </w:r>
      <w:r w:rsidRPr="004900E6">
        <w:rPr>
          <w:rFonts w:ascii="Times New Roman" w:hAnsi="Times New Roman"/>
          <w:b/>
          <w:bCs/>
        </w:rPr>
        <w:t>154</w:t>
      </w:r>
      <w:r w:rsidRPr="005A0998">
        <w:rPr>
          <w:rFonts w:ascii="Times New Roman" w:hAnsi="Times New Roman"/>
        </w:rPr>
        <w:t xml:space="preserve"> (2000) 191</w:t>
      </w:r>
      <w:r w:rsidR="004900E6" w:rsidRPr="005A0998">
        <w:rPr>
          <w:rFonts w:ascii="Times New Roman" w:hAnsi="Times New Roman"/>
        </w:rPr>
        <w:t>–</w:t>
      </w:r>
      <w:r w:rsidRPr="005A0998">
        <w:rPr>
          <w:rFonts w:ascii="Times New Roman" w:hAnsi="Times New Roman"/>
        </w:rPr>
        <w:t>193.</w:t>
      </w:r>
    </w:p>
    <w:p w:rsidR="00A43857" w:rsidRPr="005A0998" w:rsidRDefault="00A43857" w:rsidP="005A0998">
      <w:pPr>
        <w:spacing w:line="360" w:lineRule="auto"/>
        <w:jc w:val="both"/>
        <w:rPr>
          <w:rFonts w:ascii="Times New Roman" w:hAnsi="Times New Roman"/>
        </w:rPr>
      </w:pPr>
      <w:r w:rsidRPr="005A0998">
        <w:rPr>
          <w:rFonts w:ascii="Times New Roman" w:hAnsi="Times New Roman"/>
        </w:rPr>
        <w:t xml:space="preserve">[12] E. De </w:t>
      </w:r>
      <w:proofErr w:type="spellStart"/>
      <w:r w:rsidRPr="005A0998">
        <w:rPr>
          <w:rFonts w:ascii="Times New Roman" w:hAnsi="Times New Roman"/>
        </w:rPr>
        <w:t>Guire</w:t>
      </w:r>
      <w:proofErr w:type="spellEnd"/>
      <w:r w:rsidRPr="005A0998">
        <w:rPr>
          <w:rFonts w:ascii="Times New Roman" w:hAnsi="Times New Roman"/>
        </w:rPr>
        <w:t xml:space="preserve">, “Atoms to </w:t>
      </w:r>
      <w:proofErr w:type="spellStart"/>
      <w:r w:rsidRPr="005A0998">
        <w:rPr>
          <w:rFonts w:ascii="Times New Roman" w:hAnsi="Times New Roman"/>
        </w:rPr>
        <w:t>armor</w:t>
      </w:r>
      <w:proofErr w:type="spellEnd"/>
      <w:r w:rsidRPr="005A0998">
        <w:rPr>
          <w:rFonts w:ascii="Times New Roman" w:hAnsi="Times New Roman"/>
        </w:rPr>
        <w:t xml:space="preserve">”-Army invests in basic research to design new materials, </w:t>
      </w:r>
      <w:r w:rsidRPr="005A0998">
        <w:rPr>
          <w:rFonts w:ascii="Times New Roman" w:hAnsi="Times New Roman"/>
          <w:i/>
        </w:rPr>
        <w:t>Am. Ceram. Soc. Bull.</w:t>
      </w:r>
      <w:r w:rsidRPr="005A0998">
        <w:rPr>
          <w:rFonts w:ascii="Times New Roman" w:hAnsi="Times New Roman"/>
        </w:rPr>
        <w:t xml:space="preserve"> </w:t>
      </w:r>
      <w:r w:rsidRPr="004900E6">
        <w:rPr>
          <w:rFonts w:ascii="Times New Roman" w:hAnsi="Times New Roman"/>
          <w:b/>
          <w:bCs/>
        </w:rPr>
        <w:t>92</w:t>
      </w:r>
      <w:r w:rsidRPr="005A0998">
        <w:rPr>
          <w:rFonts w:ascii="Times New Roman" w:hAnsi="Times New Roman"/>
        </w:rPr>
        <w:t xml:space="preserve"> (2013) 26–31.</w:t>
      </w:r>
    </w:p>
    <w:p w:rsidR="00091831" w:rsidRPr="005A0998" w:rsidRDefault="00197311" w:rsidP="005A0998">
      <w:pPr>
        <w:spacing w:line="360" w:lineRule="auto"/>
        <w:jc w:val="both"/>
        <w:rPr>
          <w:rFonts w:ascii="Times New Roman" w:hAnsi="Times New Roman"/>
        </w:rPr>
      </w:pPr>
      <w:r w:rsidRPr="005A0998">
        <w:rPr>
          <w:rFonts w:ascii="Times New Roman" w:hAnsi="Times New Roman"/>
        </w:rPr>
        <w:t>[13</w:t>
      </w:r>
      <w:r w:rsidR="00EF1C62" w:rsidRPr="005A0998">
        <w:rPr>
          <w:rFonts w:ascii="Times New Roman" w:hAnsi="Times New Roman"/>
        </w:rPr>
        <w:t xml:space="preserve">] </w:t>
      </w:r>
      <w:r w:rsidR="00AB3605" w:rsidRPr="005A0998">
        <w:rPr>
          <w:rFonts w:ascii="Times New Roman" w:hAnsi="Times New Roman"/>
        </w:rPr>
        <w:t xml:space="preserve">G.V. </w:t>
      </w:r>
      <w:proofErr w:type="spellStart"/>
      <w:r w:rsidR="00AB3605" w:rsidRPr="005A0998">
        <w:rPr>
          <w:rFonts w:ascii="Times New Roman" w:hAnsi="Times New Roman"/>
        </w:rPr>
        <w:t>Tsagareishvili</w:t>
      </w:r>
      <w:proofErr w:type="spellEnd"/>
      <w:r w:rsidR="00AB3605" w:rsidRPr="005A0998">
        <w:rPr>
          <w:rFonts w:ascii="Times New Roman" w:hAnsi="Times New Roman"/>
        </w:rPr>
        <w:t xml:space="preserve">, </w:t>
      </w:r>
      <w:r w:rsidR="00091831" w:rsidRPr="005A0998">
        <w:rPr>
          <w:rFonts w:ascii="Times New Roman" w:hAnsi="Times New Roman"/>
        </w:rPr>
        <w:t xml:space="preserve">T.G. </w:t>
      </w:r>
      <w:proofErr w:type="spellStart"/>
      <w:r w:rsidR="00091831" w:rsidRPr="005A0998">
        <w:rPr>
          <w:rFonts w:ascii="Times New Roman" w:hAnsi="Times New Roman"/>
        </w:rPr>
        <w:t>Nakashidze</w:t>
      </w:r>
      <w:proofErr w:type="spellEnd"/>
      <w:r w:rsidR="00091831" w:rsidRPr="005A0998">
        <w:rPr>
          <w:rFonts w:ascii="Times New Roman" w:hAnsi="Times New Roman"/>
        </w:rPr>
        <w:t xml:space="preserve">, </w:t>
      </w:r>
      <w:proofErr w:type="spellStart"/>
      <w:r w:rsidR="00091831" w:rsidRPr="005A0998">
        <w:rPr>
          <w:rFonts w:ascii="Times New Roman" w:hAnsi="Times New Roman"/>
        </w:rPr>
        <w:t>J.Sh</w:t>
      </w:r>
      <w:proofErr w:type="spellEnd"/>
      <w:r w:rsidR="00091831" w:rsidRPr="005A0998">
        <w:rPr>
          <w:rFonts w:ascii="Times New Roman" w:hAnsi="Times New Roman"/>
        </w:rPr>
        <w:t xml:space="preserve">. </w:t>
      </w:r>
      <w:proofErr w:type="spellStart"/>
      <w:r w:rsidR="00091831" w:rsidRPr="005A0998">
        <w:rPr>
          <w:rFonts w:ascii="Times New Roman" w:hAnsi="Times New Roman"/>
        </w:rPr>
        <w:t>Jobava</w:t>
      </w:r>
      <w:proofErr w:type="spellEnd"/>
      <w:r w:rsidR="00091831" w:rsidRPr="005A0998">
        <w:rPr>
          <w:rFonts w:ascii="Times New Roman" w:hAnsi="Times New Roman"/>
        </w:rPr>
        <w:t xml:space="preserve">, G.P. </w:t>
      </w:r>
      <w:proofErr w:type="spellStart"/>
      <w:r w:rsidR="00091831" w:rsidRPr="005A0998">
        <w:rPr>
          <w:rFonts w:ascii="Times New Roman" w:hAnsi="Times New Roman"/>
        </w:rPr>
        <w:t>Lomidze</w:t>
      </w:r>
      <w:proofErr w:type="spellEnd"/>
      <w:r w:rsidR="00091831" w:rsidRPr="005A0998">
        <w:rPr>
          <w:rFonts w:ascii="Times New Roman" w:hAnsi="Times New Roman"/>
        </w:rPr>
        <w:t xml:space="preserve">, D.E. </w:t>
      </w:r>
      <w:proofErr w:type="spellStart"/>
      <w:r w:rsidR="00091831" w:rsidRPr="005A0998">
        <w:rPr>
          <w:rFonts w:ascii="Times New Roman" w:hAnsi="Times New Roman"/>
        </w:rPr>
        <w:t>Khulelidze</w:t>
      </w:r>
      <w:proofErr w:type="spellEnd"/>
      <w:r w:rsidR="00091831" w:rsidRPr="005A0998">
        <w:rPr>
          <w:rFonts w:ascii="Times New Roman" w:hAnsi="Times New Roman"/>
        </w:rPr>
        <w:t xml:space="preserve">, </w:t>
      </w:r>
      <w:proofErr w:type="spellStart"/>
      <w:r w:rsidR="00091831" w:rsidRPr="005A0998">
        <w:rPr>
          <w:rFonts w:ascii="Times New Roman" w:hAnsi="Times New Roman"/>
        </w:rPr>
        <w:t>D.Sh</w:t>
      </w:r>
      <w:proofErr w:type="spellEnd"/>
      <w:r w:rsidR="00091831" w:rsidRPr="005A0998">
        <w:rPr>
          <w:rFonts w:ascii="Times New Roman" w:hAnsi="Times New Roman"/>
        </w:rPr>
        <w:t xml:space="preserve">. </w:t>
      </w:r>
      <w:proofErr w:type="spellStart"/>
      <w:r w:rsidR="00091831" w:rsidRPr="005A0998">
        <w:rPr>
          <w:rFonts w:ascii="Times New Roman" w:hAnsi="Times New Roman"/>
        </w:rPr>
        <w:t>Tsagareishvili</w:t>
      </w:r>
      <w:proofErr w:type="spellEnd"/>
      <w:r w:rsidR="00091831" w:rsidRPr="005A0998">
        <w:rPr>
          <w:rFonts w:ascii="Times New Roman" w:hAnsi="Times New Roman"/>
        </w:rPr>
        <w:t xml:space="preserve">, O.A. </w:t>
      </w:r>
      <w:proofErr w:type="spellStart"/>
      <w:r w:rsidR="00091831" w:rsidRPr="005A0998">
        <w:rPr>
          <w:rFonts w:ascii="Times New Roman" w:hAnsi="Times New Roman"/>
        </w:rPr>
        <w:t>Tsagareishvili</w:t>
      </w:r>
      <w:proofErr w:type="spellEnd"/>
      <w:r w:rsidR="00091831" w:rsidRPr="005A0998">
        <w:rPr>
          <w:rFonts w:ascii="Times New Roman" w:hAnsi="Times New Roman"/>
        </w:rPr>
        <w:t xml:space="preserve">, </w:t>
      </w:r>
      <w:r w:rsidR="00A6097B" w:rsidRPr="005A0998">
        <w:rPr>
          <w:rFonts w:ascii="Times New Roman" w:hAnsi="Times New Roman"/>
        </w:rPr>
        <w:t xml:space="preserve">Thermal expansion of boron and boron carbide, </w:t>
      </w:r>
      <w:r w:rsidR="00091831" w:rsidRPr="005A0998">
        <w:rPr>
          <w:rFonts w:ascii="Times New Roman" w:hAnsi="Times New Roman"/>
          <w:i/>
        </w:rPr>
        <w:t>J. Less</w:t>
      </w:r>
      <w:r w:rsidR="004900E6">
        <w:rPr>
          <w:rFonts w:ascii="Times New Roman" w:hAnsi="Times New Roman"/>
          <w:i/>
        </w:rPr>
        <w:t xml:space="preserve"> </w:t>
      </w:r>
      <w:r w:rsidR="00091831" w:rsidRPr="005A0998">
        <w:rPr>
          <w:rFonts w:ascii="Times New Roman" w:hAnsi="Times New Roman"/>
          <w:i/>
        </w:rPr>
        <w:t>Common Met</w:t>
      </w:r>
      <w:r w:rsidR="004900E6">
        <w:rPr>
          <w:rFonts w:ascii="Times New Roman" w:hAnsi="Times New Roman"/>
          <w:i/>
        </w:rPr>
        <w:t>.</w:t>
      </w:r>
      <w:r w:rsidR="00091831" w:rsidRPr="005A0998">
        <w:rPr>
          <w:rFonts w:ascii="Times New Roman" w:hAnsi="Times New Roman"/>
        </w:rPr>
        <w:t xml:space="preserve"> </w:t>
      </w:r>
      <w:r w:rsidR="00091831" w:rsidRPr="004900E6">
        <w:rPr>
          <w:rFonts w:ascii="Times New Roman" w:hAnsi="Times New Roman"/>
          <w:b/>
          <w:bCs/>
        </w:rPr>
        <w:t>117</w:t>
      </w:r>
      <w:r w:rsidR="00091831" w:rsidRPr="005A0998">
        <w:rPr>
          <w:rFonts w:ascii="Times New Roman" w:hAnsi="Times New Roman"/>
        </w:rPr>
        <w:t xml:space="preserve"> (1986) 159–161.</w:t>
      </w:r>
    </w:p>
    <w:p w:rsidR="00197311" w:rsidRPr="005A0998" w:rsidRDefault="00197311" w:rsidP="005A0998">
      <w:pPr>
        <w:spacing w:line="360" w:lineRule="auto"/>
        <w:jc w:val="both"/>
        <w:rPr>
          <w:rFonts w:ascii="Times New Roman" w:hAnsi="Times New Roman"/>
        </w:rPr>
      </w:pPr>
      <w:r w:rsidRPr="005A0998">
        <w:rPr>
          <w:rFonts w:ascii="Times New Roman" w:hAnsi="Times New Roman"/>
        </w:rPr>
        <w:t xml:space="preserve">[14] </w:t>
      </w:r>
      <w:r w:rsidRPr="005A0998">
        <w:rPr>
          <w:rFonts w:ascii="Times New Roman" w:hAnsi="Times New Roman"/>
          <w:lang w:val="en-US"/>
        </w:rPr>
        <w:t xml:space="preserve">T. Fujita, P. Guan, K.M. Reddy, A. Hirata, J. Guo, M. Chen, Asymmetric twins in rhombohedral boron carbide, </w:t>
      </w:r>
      <w:r w:rsidRPr="005A0998">
        <w:rPr>
          <w:rFonts w:ascii="Times New Roman" w:hAnsi="Times New Roman"/>
          <w:i/>
          <w:lang w:val="en-US"/>
        </w:rPr>
        <w:t>Appl. Phys. Lett.</w:t>
      </w:r>
      <w:r w:rsidR="00E80552" w:rsidRPr="005A0998">
        <w:rPr>
          <w:rFonts w:ascii="Times New Roman" w:hAnsi="Times New Roman"/>
          <w:lang w:val="en-US"/>
        </w:rPr>
        <w:t xml:space="preserve"> </w:t>
      </w:r>
      <w:r w:rsidR="00E80552" w:rsidRPr="004900E6">
        <w:rPr>
          <w:rFonts w:ascii="Times New Roman" w:hAnsi="Times New Roman"/>
          <w:b/>
          <w:bCs/>
          <w:lang w:val="en-US"/>
        </w:rPr>
        <w:t>104</w:t>
      </w:r>
      <w:r w:rsidR="00E80552" w:rsidRPr="005A0998">
        <w:rPr>
          <w:rFonts w:ascii="Times New Roman" w:hAnsi="Times New Roman"/>
          <w:lang w:val="en-US"/>
        </w:rPr>
        <w:t xml:space="preserve"> (2014) 021907</w:t>
      </w:r>
      <w:r w:rsidRPr="005A0998">
        <w:rPr>
          <w:rFonts w:ascii="Times New Roman" w:hAnsi="Times New Roman"/>
        </w:rPr>
        <w:t>.</w:t>
      </w:r>
    </w:p>
    <w:p w:rsidR="00DB5FA2" w:rsidRPr="005A0998" w:rsidRDefault="00DB5FA2" w:rsidP="005A0998">
      <w:pPr>
        <w:spacing w:line="360" w:lineRule="auto"/>
        <w:jc w:val="both"/>
        <w:rPr>
          <w:rFonts w:ascii="Times New Roman" w:hAnsi="Times New Roman"/>
        </w:rPr>
      </w:pPr>
      <w:r w:rsidRPr="005A0998">
        <w:rPr>
          <w:rFonts w:ascii="Times New Roman" w:hAnsi="Times New Roman"/>
        </w:rPr>
        <w:lastRenderedPageBreak/>
        <w:t xml:space="preserve">[15] A.S. Darling, Some properties and applications of the platinum-group metals, </w:t>
      </w:r>
      <w:r w:rsidRPr="005A0998">
        <w:rPr>
          <w:rFonts w:ascii="Times New Roman" w:hAnsi="Times New Roman"/>
          <w:i/>
        </w:rPr>
        <w:t>Int. Metallurgical Rev.</w:t>
      </w:r>
      <w:r w:rsidRPr="005A0998">
        <w:rPr>
          <w:rFonts w:ascii="Times New Roman" w:hAnsi="Times New Roman"/>
        </w:rPr>
        <w:t xml:space="preserve"> </w:t>
      </w:r>
      <w:r w:rsidRPr="004900E6">
        <w:rPr>
          <w:rFonts w:ascii="Times New Roman" w:hAnsi="Times New Roman"/>
          <w:b/>
          <w:bCs/>
        </w:rPr>
        <w:t>18</w:t>
      </w:r>
      <w:r w:rsidRPr="005A0998">
        <w:rPr>
          <w:rFonts w:ascii="Times New Roman" w:hAnsi="Times New Roman"/>
        </w:rPr>
        <w:t xml:space="preserve"> (1973) 91</w:t>
      </w:r>
      <w:r w:rsidR="004900E6" w:rsidRPr="005A0998">
        <w:rPr>
          <w:rFonts w:ascii="Times New Roman" w:hAnsi="Times New Roman"/>
        </w:rPr>
        <w:t>–</w:t>
      </w:r>
      <w:r w:rsidRPr="005A0998">
        <w:rPr>
          <w:rFonts w:ascii="Times New Roman" w:hAnsi="Times New Roman"/>
        </w:rPr>
        <w:t>122.</w:t>
      </w:r>
    </w:p>
    <w:p w:rsidR="00DB5FA2" w:rsidRPr="005A0998" w:rsidRDefault="00DB5FA2" w:rsidP="005A0998">
      <w:pPr>
        <w:spacing w:line="360" w:lineRule="auto"/>
        <w:jc w:val="both"/>
        <w:rPr>
          <w:rFonts w:ascii="Times New Roman" w:hAnsi="Times New Roman"/>
        </w:rPr>
      </w:pPr>
      <w:r w:rsidRPr="005A0998">
        <w:rPr>
          <w:rFonts w:ascii="Times New Roman" w:hAnsi="Times New Roman"/>
        </w:rPr>
        <w:t xml:space="preserve">[16] B. Fischer, A. </w:t>
      </w:r>
      <w:proofErr w:type="spellStart"/>
      <w:r w:rsidRPr="005A0998">
        <w:rPr>
          <w:rFonts w:ascii="Times New Roman" w:hAnsi="Times New Roman"/>
        </w:rPr>
        <w:t>Behrends</w:t>
      </w:r>
      <w:proofErr w:type="spellEnd"/>
      <w:r w:rsidRPr="005A0998">
        <w:rPr>
          <w:rFonts w:ascii="Times New Roman" w:hAnsi="Times New Roman"/>
        </w:rPr>
        <w:t xml:space="preserve">, D. Freund, High temperature mechanical properties of the platinum group metals, </w:t>
      </w:r>
      <w:r w:rsidRPr="005A0998">
        <w:rPr>
          <w:rFonts w:ascii="Times New Roman" w:hAnsi="Times New Roman"/>
          <w:i/>
        </w:rPr>
        <w:t>Platinum Met. Rev.</w:t>
      </w:r>
      <w:r w:rsidRPr="005A0998">
        <w:rPr>
          <w:rFonts w:ascii="Times New Roman" w:hAnsi="Times New Roman"/>
        </w:rPr>
        <w:t xml:space="preserve"> </w:t>
      </w:r>
      <w:r w:rsidRPr="004900E6">
        <w:rPr>
          <w:rFonts w:ascii="Times New Roman" w:hAnsi="Times New Roman"/>
          <w:b/>
          <w:bCs/>
        </w:rPr>
        <w:t>43</w:t>
      </w:r>
      <w:r w:rsidRPr="005A0998">
        <w:rPr>
          <w:rFonts w:ascii="Times New Roman" w:hAnsi="Times New Roman"/>
        </w:rPr>
        <w:t xml:space="preserve"> (1993) 18–28.</w:t>
      </w:r>
    </w:p>
    <w:p w:rsidR="003E0590" w:rsidRPr="005A0998" w:rsidRDefault="003E0590" w:rsidP="005A0998">
      <w:pPr>
        <w:autoSpaceDE w:val="0"/>
        <w:autoSpaceDN w:val="0"/>
        <w:adjustRightInd w:val="0"/>
        <w:spacing w:line="360" w:lineRule="auto"/>
        <w:jc w:val="both"/>
        <w:rPr>
          <w:rFonts w:ascii="Times New Roman" w:hAnsi="Times New Roman"/>
          <w:lang w:val="en-US"/>
        </w:rPr>
      </w:pPr>
      <w:r w:rsidRPr="005A0998">
        <w:rPr>
          <w:rFonts w:ascii="Times New Roman" w:hAnsi="Times New Roman"/>
          <w:lang w:val="en-US"/>
        </w:rPr>
        <w:t xml:space="preserve">[17] Q. An, K.M. Reddy, H. Dong, M.-W. Chen, A. R. </w:t>
      </w:r>
      <w:proofErr w:type="spellStart"/>
      <w:r w:rsidRPr="005A0998">
        <w:rPr>
          <w:rFonts w:ascii="Times New Roman" w:hAnsi="Times New Roman"/>
          <w:lang w:val="en-US"/>
        </w:rPr>
        <w:t>Oganov</w:t>
      </w:r>
      <w:proofErr w:type="spellEnd"/>
      <w:r w:rsidRPr="005A0998">
        <w:rPr>
          <w:rFonts w:ascii="Times New Roman" w:hAnsi="Times New Roman"/>
          <w:lang w:val="en-US"/>
        </w:rPr>
        <w:t xml:space="preserve">, W.A. Goddard III, </w:t>
      </w:r>
      <w:proofErr w:type="spellStart"/>
      <w:r w:rsidRPr="005A0998">
        <w:rPr>
          <w:rFonts w:ascii="Times New Roman" w:hAnsi="Times New Roman"/>
          <w:lang w:val="en-US"/>
        </w:rPr>
        <w:t>Nanotwinned</w:t>
      </w:r>
      <w:proofErr w:type="spellEnd"/>
      <w:r w:rsidRPr="005A0998">
        <w:rPr>
          <w:rFonts w:ascii="Times New Roman" w:hAnsi="Times New Roman"/>
          <w:lang w:val="en-US"/>
        </w:rPr>
        <w:t xml:space="preserve"> boron suboxide (B</w:t>
      </w:r>
      <w:r w:rsidRPr="005A0998">
        <w:rPr>
          <w:rFonts w:ascii="Times New Roman" w:hAnsi="Times New Roman"/>
          <w:vertAlign w:val="subscript"/>
          <w:lang w:val="en-US"/>
        </w:rPr>
        <w:t>6</w:t>
      </w:r>
      <w:r w:rsidRPr="005A0998">
        <w:rPr>
          <w:rFonts w:ascii="Times New Roman" w:hAnsi="Times New Roman"/>
          <w:lang w:val="en-US"/>
        </w:rPr>
        <w:t>O): new ground state of B</w:t>
      </w:r>
      <w:r w:rsidRPr="005A0998">
        <w:rPr>
          <w:rFonts w:ascii="Times New Roman" w:hAnsi="Times New Roman"/>
          <w:vertAlign w:val="subscript"/>
          <w:lang w:val="en-US"/>
        </w:rPr>
        <w:t>6</w:t>
      </w:r>
      <w:r w:rsidRPr="005A0998">
        <w:rPr>
          <w:rFonts w:ascii="Times New Roman" w:hAnsi="Times New Roman"/>
          <w:lang w:val="en-US"/>
        </w:rPr>
        <w:t xml:space="preserve">O, </w:t>
      </w:r>
      <w:r w:rsidRPr="005A0998">
        <w:rPr>
          <w:rFonts w:ascii="Times New Roman" w:hAnsi="Times New Roman"/>
          <w:i/>
          <w:lang w:val="en-US"/>
        </w:rPr>
        <w:t>Nano Lett.</w:t>
      </w:r>
      <w:r w:rsidR="00E80552" w:rsidRPr="005A0998">
        <w:rPr>
          <w:rFonts w:ascii="Times New Roman" w:hAnsi="Times New Roman"/>
          <w:lang w:val="en-US"/>
        </w:rPr>
        <w:t xml:space="preserve"> </w:t>
      </w:r>
      <w:r w:rsidR="00E80552" w:rsidRPr="004900E6">
        <w:rPr>
          <w:rFonts w:ascii="Times New Roman" w:hAnsi="Times New Roman"/>
          <w:b/>
          <w:bCs/>
          <w:lang w:val="en-US"/>
        </w:rPr>
        <w:t>16</w:t>
      </w:r>
      <w:r w:rsidR="00E80552" w:rsidRPr="005A0998">
        <w:rPr>
          <w:rFonts w:ascii="Times New Roman" w:hAnsi="Times New Roman"/>
          <w:lang w:val="en-US"/>
        </w:rPr>
        <w:t xml:space="preserve"> (2016) 4236</w:t>
      </w:r>
      <w:r w:rsidR="004900E6" w:rsidRPr="005A0998">
        <w:rPr>
          <w:rFonts w:ascii="Times New Roman" w:hAnsi="Times New Roman"/>
        </w:rPr>
        <w:t>–</w:t>
      </w:r>
      <w:r w:rsidR="00E80552" w:rsidRPr="005A0998">
        <w:rPr>
          <w:rFonts w:ascii="Times New Roman" w:hAnsi="Times New Roman"/>
          <w:lang w:val="en-US"/>
        </w:rPr>
        <w:t>4242</w:t>
      </w:r>
      <w:r w:rsidRPr="005A0998">
        <w:rPr>
          <w:rFonts w:ascii="Times New Roman" w:hAnsi="Times New Roman"/>
          <w:lang w:val="en-US"/>
        </w:rPr>
        <w:t>.</w:t>
      </w:r>
    </w:p>
    <w:p w:rsidR="003E0590" w:rsidRPr="005A0998" w:rsidRDefault="003E0590" w:rsidP="005A0998">
      <w:pPr>
        <w:autoSpaceDE w:val="0"/>
        <w:autoSpaceDN w:val="0"/>
        <w:adjustRightInd w:val="0"/>
        <w:spacing w:line="360" w:lineRule="auto"/>
        <w:jc w:val="both"/>
        <w:rPr>
          <w:rFonts w:ascii="Times New Roman" w:hAnsi="Times New Roman"/>
          <w:lang w:val="en-US"/>
        </w:rPr>
      </w:pPr>
      <w:r w:rsidRPr="005A0998">
        <w:rPr>
          <w:rFonts w:ascii="Times New Roman" w:hAnsi="Times New Roman"/>
          <w:lang w:val="en-US"/>
        </w:rPr>
        <w:t xml:space="preserve">[18] Q. An, W.A. Goddard III, K.Y. </w:t>
      </w:r>
      <w:proofErr w:type="spellStart"/>
      <w:r w:rsidRPr="005A0998">
        <w:rPr>
          <w:rFonts w:ascii="Times New Roman" w:hAnsi="Times New Roman"/>
          <w:lang w:val="en-US"/>
        </w:rPr>
        <w:t>Xie</w:t>
      </w:r>
      <w:proofErr w:type="spellEnd"/>
      <w:r w:rsidRPr="005A0998">
        <w:rPr>
          <w:rFonts w:ascii="Times New Roman" w:hAnsi="Times New Roman"/>
          <w:lang w:val="en-US"/>
        </w:rPr>
        <w:t xml:space="preserve">, G. Sim, K.J. </w:t>
      </w:r>
      <w:proofErr w:type="spellStart"/>
      <w:r w:rsidRPr="005A0998">
        <w:rPr>
          <w:rFonts w:ascii="Times New Roman" w:hAnsi="Times New Roman"/>
          <w:lang w:val="en-US"/>
        </w:rPr>
        <w:t>Hemker</w:t>
      </w:r>
      <w:proofErr w:type="spellEnd"/>
      <w:r w:rsidRPr="005A0998">
        <w:rPr>
          <w:rFonts w:ascii="Times New Roman" w:hAnsi="Times New Roman"/>
          <w:lang w:val="en-US"/>
        </w:rPr>
        <w:t xml:space="preserve">, T. </w:t>
      </w:r>
      <w:proofErr w:type="spellStart"/>
      <w:r w:rsidRPr="005A0998">
        <w:rPr>
          <w:rFonts w:ascii="Times New Roman" w:hAnsi="Times New Roman"/>
          <w:lang w:val="en-US"/>
        </w:rPr>
        <w:t>Munhollon</w:t>
      </w:r>
      <w:proofErr w:type="spellEnd"/>
      <w:r w:rsidRPr="005A0998">
        <w:rPr>
          <w:rFonts w:ascii="Times New Roman" w:hAnsi="Times New Roman"/>
          <w:lang w:val="en-US"/>
        </w:rPr>
        <w:t xml:space="preserve">, M.F. </w:t>
      </w:r>
      <w:proofErr w:type="spellStart"/>
      <w:r w:rsidRPr="005A0998">
        <w:rPr>
          <w:rFonts w:ascii="Times New Roman" w:hAnsi="Times New Roman"/>
          <w:lang w:val="en-US"/>
        </w:rPr>
        <w:t>Toksoy</w:t>
      </w:r>
      <w:proofErr w:type="spellEnd"/>
      <w:r w:rsidRPr="005A0998">
        <w:rPr>
          <w:rFonts w:ascii="Times New Roman" w:hAnsi="Times New Roman"/>
          <w:lang w:val="en-US"/>
        </w:rPr>
        <w:t xml:space="preserve">, R.A. Haber, </w:t>
      </w:r>
      <w:proofErr w:type="spellStart"/>
      <w:r w:rsidRPr="005A0998">
        <w:rPr>
          <w:rFonts w:ascii="Times New Roman" w:hAnsi="Times New Roman"/>
          <w:lang w:val="en-US"/>
        </w:rPr>
        <w:t>Superstrength</w:t>
      </w:r>
      <w:proofErr w:type="spellEnd"/>
      <w:r w:rsidRPr="005A0998">
        <w:rPr>
          <w:rFonts w:ascii="Times New Roman" w:hAnsi="Times New Roman"/>
          <w:lang w:val="en-US"/>
        </w:rPr>
        <w:t xml:space="preserve"> through </w:t>
      </w:r>
      <w:proofErr w:type="spellStart"/>
      <w:r w:rsidRPr="005A0998">
        <w:rPr>
          <w:rFonts w:ascii="Times New Roman" w:hAnsi="Times New Roman"/>
          <w:lang w:val="en-US"/>
        </w:rPr>
        <w:t>nanotwinning</w:t>
      </w:r>
      <w:proofErr w:type="spellEnd"/>
      <w:r w:rsidRPr="005A0998">
        <w:rPr>
          <w:rFonts w:ascii="Times New Roman" w:hAnsi="Times New Roman"/>
          <w:lang w:val="en-US"/>
        </w:rPr>
        <w:t xml:space="preserve">, </w:t>
      </w:r>
      <w:r w:rsidRPr="005A0998">
        <w:rPr>
          <w:rFonts w:ascii="Times New Roman" w:hAnsi="Times New Roman"/>
          <w:i/>
          <w:lang w:val="en-US"/>
        </w:rPr>
        <w:t>Nano Lett.</w:t>
      </w:r>
      <w:r w:rsidR="00E80552" w:rsidRPr="005A0998">
        <w:rPr>
          <w:rFonts w:ascii="Times New Roman" w:hAnsi="Times New Roman"/>
          <w:lang w:val="en-US"/>
        </w:rPr>
        <w:t xml:space="preserve"> </w:t>
      </w:r>
      <w:r w:rsidR="00E80552" w:rsidRPr="004900E6">
        <w:rPr>
          <w:rFonts w:ascii="Times New Roman" w:hAnsi="Times New Roman"/>
          <w:b/>
          <w:bCs/>
          <w:lang w:val="en-US"/>
        </w:rPr>
        <w:t>16</w:t>
      </w:r>
      <w:r w:rsidR="00E80552" w:rsidRPr="005A0998">
        <w:rPr>
          <w:rFonts w:ascii="Times New Roman" w:hAnsi="Times New Roman"/>
          <w:lang w:val="en-US"/>
        </w:rPr>
        <w:t xml:space="preserve"> (2016) 7573</w:t>
      </w:r>
      <w:r w:rsidR="004900E6" w:rsidRPr="005A0998">
        <w:rPr>
          <w:rFonts w:ascii="Times New Roman" w:hAnsi="Times New Roman"/>
        </w:rPr>
        <w:t>–</w:t>
      </w:r>
      <w:r w:rsidR="00E80552" w:rsidRPr="005A0998">
        <w:rPr>
          <w:rFonts w:ascii="Times New Roman" w:hAnsi="Times New Roman"/>
          <w:lang w:val="en-US"/>
        </w:rPr>
        <w:t>7579</w:t>
      </w:r>
      <w:r w:rsidRPr="005A0998">
        <w:rPr>
          <w:rFonts w:ascii="Times New Roman" w:hAnsi="Times New Roman"/>
          <w:lang w:val="en-US"/>
        </w:rPr>
        <w:t>.</w:t>
      </w:r>
    </w:p>
    <w:p w:rsidR="003E0590" w:rsidRPr="005A0998" w:rsidRDefault="003E0590" w:rsidP="005A0998">
      <w:pPr>
        <w:autoSpaceDE w:val="0"/>
        <w:autoSpaceDN w:val="0"/>
        <w:adjustRightInd w:val="0"/>
        <w:spacing w:line="360" w:lineRule="auto"/>
        <w:jc w:val="both"/>
        <w:rPr>
          <w:rFonts w:ascii="Times New Roman" w:hAnsi="Times New Roman"/>
          <w:lang w:val="en-US"/>
        </w:rPr>
      </w:pPr>
      <w:r w:rsidRPr="005A0998">
        <w:rPr>
          <w:rFonts w:ascii="Times New Roman" w:hAnsi="Times New Roman"/>
          <w:lang w:val="en-US"/>
        </w:rPr>
        <w:t xml:space="preserve">[19] Z. Zhao, B. Xu, Y. Tian, Recent advances in </w:t>
      </w:r>
      <w:proofErr w:type="spellStart"/>
      <w:r w:rsidRPr="005A0998">
        <w:rPr>
          <w:rFonts w:ascii="Times New Roman" w:hAnsi="Times New Roman"/>
          <w:lang w:val="en-US"/>
        </w:rPr>
        <w:t>superhard</w:t>
      </w:r>
      <w:proofErr w:type="spellEnd"/>
      <w:r w:rsidRPr="005A0998">
        <w:rPr>
          <w:rFonts w:ascii="Times New Roman" w:hAnsi="Times New Roman"/>
          <w:lang w:val="en-US"/>
        </w:rPr>
        <w:t xml:space="preserve"> materials, </w:t>
      </w:r>
      <w:proofErr w:type="spellStart"/>
      <w:r w:rsidRPr="005A0998">
        <w:rPr>
          <w:rFonts w:ascii="Times New Roman" w:hAnsi="Times New Roman"/>
          <w:i/>
          <w:lang w:val="en-US"/>
        </w:rPr>
        <w:t>Annu</w:t>
      </w:r>
      <w:proofErr w:type="spellEnd"/>
      <w:r w:rsidRPr="005A0998">
        <w:rPr>
          <w:rFonts w:ascii="Times New Roman" w:hAnsi="Times New Roman"/>
          <w:i/>
          <w:lang w:val="en-US"/>
        </w:rPr>
        <w:t>. Rev. Mater. Res.</w:t>
      </w:r>
      <w:r w:rsidR="00E80552" w:rsidRPr="005A0998">
        <w:rPr>
          <w:rFonts w:ascii="Times New Roman" w:hAnsi="Times New Roman"/>
          <w:lang w:val="en-US"/>
        </w:rPr>
        <w:t xml:space="preserve"> </w:t>
      </w:r>
      <w:r w:rsidR="00E80552" w:rsidRPr="002707AC">
        <w:rPr>
          <w:rFonts w:ascii="Times New Roman" w:hAnsi="Times New Roman"/>
          <w:b/>
          <w:bCs/>
          <w:lang w:val="en-US"/>
        </w:rPr>
        <w:t>46</w:t>
      </w:r>
      <w:r w:rsidR="00E80552" w:rsidRPr="005A0998">
        <w:rPr>
          <w:rFonts w:ascii="Times New Roman" w:hAnsi="Times New Roman"/>
          <w:lang w:val="en-US"/>
        </w:rPr>
        <w:t xml:space="preserve"> (2016) 4.1</w:t>
      </w:r>
      <w:r w:rsidR="002707AC" w:rsidRPr="005A0998">
        <w:rPr>
          <w:rFonts w:ascii="Times New Roman" w:hAnsi="Times New Roman"/>
        </w:rPr>
        <w:t>–</w:t>
      </w:r>
      <w:r w:rsidR="00E80552" w:rsidRPr="005A0998">
        <w:rPr>
          <w:rFonts w:ascii="Times New Roman" w:hAnsi="Times New Roman"/>
          <w:lang w:val="en-US"/>
        </w:rPr>
        <w:t>4.24</w:t>
      </w:r>
      <w:r w:rsidRPr="005A0998">
        <w:rPr>
          <w:rFonts w:ascii="Times New Roman" w:hAnsi="Times New Roman"/>
          <w:lang w:val="en-US"/>
        </w:rPr>
        <w:t xml:space="preserve">. </w:t>
      </w:r>
    </w:p>
    <w:p w:rsidR="003E0590" w:rsidRPr="005A0998" w:rsidRDefault="003E0590" w:rsidP="005A0998">
      <w:pPr>
        <w:autoSpaceDE w:val="0"/>
        <w:autoSpaceDN w:val="0"/>
        <w:adjustRightInd w:val="0"/>
        <w:spacing w:line="360" w:lineRule="auto"/>
        <w:jc w:val="both"/>
        <w:rPr>
          <w:rFonts w:ascii="Times New Roman" w:hAnsi="Times New Roman"/>
          <w:lang w:val="en-US"/>
        </w:rPr>
      </w:pPr>
      <w:r w:rsidRPr="005A0998">
        <w:rPr>
          <w:rFonts w:ascii="Times New Roman" w:hAnsi="Times New Roman"/>
          <w:lang w:val="en-US"/>
        </w:rPr>
        <w:t xml:space="preserve">[20] T. Zhu, J. Li, </w:t>
      </w:r>
      <w:proofErr w:type="spellStart"/>
      <w:r w:rsidRPr="005A0998">
        <w:rPr>
          <w:rFonts w:ascii="Times New Roman" w:hAnsi="Times New Roman"/>
          <w:lang w:val="en-US"/>
        </w:rPr>
        <w:t>Utra</w:t>
      </w:r>
      <w:proofErr w:type="spellEnd"/>
      <w:r w:rsidRPr="005A0998">
        <w:rPr>
          <w:rFonts w:ascii="Times New Roman" w:hAnsi="Times New Roman"/>
          <w:lang w:val="en-US"/>
        </w:rPr>
        <w:t xml:space="preserve">-strength materials, </w:t>
      </w:r>
      <w:r w:rsidRPr="005A0998">
        <w:rPr>
          <w:rFonts w:ascii="Times New Roman" w:hAnsi="Times New Roman"/>
          <w:i/>
          <w:lang w:val="en-US"/>
        </w:rPr>
        <w:t>Prog</w:t>
      </w:r>
      <w:r w:rsidR="002707AC">
        <w:rPr>
          <w:rFonts w:ascii="Times New Roman" w:hAnsi="Times New Roman"/>
          <w:i/>
          <w:lang w:val="en-US"/>
        </w:rPr>
        <w:t>.</w:t>
      </w:r>
      <w:r w:rsidRPr="005A0998">
        <w:rPr>
          <w:rFonts w:ascii="Times New Roman" w:hAnsi="Times New Roman"/>
          <w:i/>
          <w:lang w:val="en-US"/>
        </w:rPr>
        <w:t xml:space="preserve"> Mater</w:t>
      </w:r>
      <w:r w:rsidR="002707AC">
        <w:rPr>
          <w:rFonts w:ascii="Times New Roman" w:hAnsi="Times New Roman"/>
          <w:i/>
          <w:lang w:val="en-US"/>
        </w:rPr>
        <w:t>.</w:t>
      </w:r>
      <w:r w:rsidRPr="005A0998">
        <w:rPr>
          <w:rFonts w:ascii="Times New Roman" w:hAnsi="Times New Roman"/>
          <w:i/>
          <w:lang w:val="en-US"/>
        </w:rPr>
        <w:t xml:space="preserve"> Sci</w:t>
      </w:r>
      <w:r w:rsidR="002707AC">
        <w:rPr>
          <w:rFonts w:ascii="Times New Roman" w:hAnsi="Times New Roman"/>
          <w:i/>
          <w:lang w:val="en-US"/>
        </w:rPr>
        <w:t>.</w:t>
      </w:r>
      <w:r w:rsidR="00E80552" w:rsidRPr="005A0998">
        <w:rPr>
          <w:rFonts w:ascii="Times New Roman" w:hAnsi="Times New Roman"/>
          <w:lang w:val="en-US"/>
        </w:rPr>
        <w:t xml:space="preserve"> </w:t>
      </w:r>
      <w:r w:rsidR="00E80552" w:rsidRPr="002707AC">
        <w:rPr>
          <w:rFonts w:ascii="Times New Roman" w:hAnsi="Times New Roman"/>
          <w:b/>
          <w:bCs/>
          <w:lang w:val="en-US"/>
        </w:rPr>
        <w:t>55</w:t>
      </w:r>
      <w:r w:rsidR="00E80552" w:rsidRPr="005A0998">
        <w:rPr>
          <w:rFonts w:ascii="Times New Roman" w:hAnsi="Times New Roman"/>
          <w:lang w:val="en-US"/>
        </w:rPr>
        <w:t xml:space="preserve"> (2010) 710</w:t>
      </w:r>
      <w:r w:rsidR="002707AC" w:rsidRPr="005A0998">
        <w:rPr>
          <w:rFonts w:ascii="Times New Roman" w:hAnsi="Times New Roman"/>
        </w:rPr>
        <w:t>–</w:t>
      </w:r>
      <w:r w:rsidR="00E80552" w:rsidRPr="005A0998">
        <w:rPr>
          <w:rFonts w:ascii="Times New Roman" w:hAnsi="Times New Roman"/>
          <w:lang w:val="en-US"/>
        </w:rPr>
        <w:t>757</w:t>
      </w:r>
      <w:r w:rsidRPr="005A0998">
        <w:rPr>
          <w:rFonts w:ascii="Times New Roman" w:hAnsi="Times New Roman"/>
          <w:lang w:val="en-US"/>
        </w:rPr>
        <w:t>.</w:t>
      </w:r>
    </w:p>
    <w:p w:rsidR="003E0590" w:rsidRPr="005A0998" w:rsidRDefault="003E0590" w:rsidP="005A0998">
      <w:pPr>
        <w:spacing w:line="360" w:lineRule="auto"/>
        <w:jc w:val="both"/>
        <w:rPr>
          <w:rFonts w:ascii="Times New Roman" w:hAnsi="Times New Roman"/>
          <w:lang w:val="en-US"/>
        </w:rPr>
      </w:pPr>
      <w:r w:rsidRPr="005A0998">
        <w:rPr>
          <w:rFonts w:ascii="Times New Roman" w:hAnsi="Times New Roman"/>
          <w:lang w:val="en-US"/>
        </w:rPr>
        <w:t xml:space="preserve">[21] C. Kunka, Q. An, N. </w:t>
      </w:r>
      <w:proofErr w:type="spellStart"/>
      <w:r w:rsidRPr="005A0998">
        <w:rPr>
          <w:rFonts w:ascii="Times New Roman" w:hAnsi="Times New Roman"/>
          <w:lang w:val="en-US"/>
        </w:rPr>
        <w:t>Rudawski</w:t>
      </w:r>
      <w:proofErr w:type="spellEnd"/>
      <w:r w:rsidRPr="005A0998">
        <w:rPr>
          <w:rFonts w:ascii="Times New Roman" w:hAnsi="Times New Roman"/>
          <w:lang w:val="en-US"/>
        </w:rPr>
        <w:t xml:space="preserve">, G. Subhash, J. Zheng, V. Halls, J. Singh, </w:t>
      </w:r>
      <w:proofErr w:type="spellStart"/>
      <w:r w:rsidRPr="005A0998">
        <w:rPr>
          <w:rFonts w:ascii="Times New Roman" w:hAnsi="Times New Roman"/>
          <w:lang w:val="en-US"/>
        </w:rPr>
        <w:t>Nanotwinning</w:t>
      </w:r>
      <w:proofErr w:type="spellEnd"/>
      <w:r w:rsidRPr="005A0998">
        <w:rPr>
          <w:rFonts w:ascii="Times New Roman" w:hAnsi="Times New Roman"/>
          <w:lang w:val="en-US"/>
        </w:rPr>
        <w:t xml:space="preserve"> and </w:t>
      </w:r>
      <w:proofErr w:type="spellStart"/>
      <w:r w:rsidRPr="005A0998">
        <w:rPr>
          <w:rFonts w:ascii="Times New Roman" w:hAnsi="Times New Roman"/>
          <w:lang w:val="en-US"/>
        </w:rPr>
        <w:t>amorphisazation</w:t>
      </w:r>
      <w:proofErr w:type="spellEnd"/>
      <w:r w:rsidRPr="005A0998">
        <w:rPr>
          <w:rFonts w:ascii="Times New Roman" w:hAnsi="Times New Roman"/>
          <w:lang w:val="en-US"/>
        </w:rPr>
        <w:t xml:space="preserve"> of boron oxide, </w:t>
      </w:r>
      <w:r w:rsidRPr="005A0998">
        <w:rPr>
          <w:rFonts w:ascii="Times New Roman" w:hAnsi="Times New Roman"/>
          <w:i/>
          <w:lang w:val="en-US"/>
        </w:rPr>
        <w:t>Acta Mater</w:t>
      </w:r>
      <w:r w:rsidR="005C7B11" w:rsidRPr="005A0998">
        <w:rPr>
          <w:rFonts w:ascii="Times New Roman" w:hAnsi="Times New Roman"/>
          <w:i/>
          <w:lang w:val="en-US"/>
        </w:rPr>
        <w:t>.</w:t>
      </w:r>
      <w:r w:rsidR="00E80552" w:rsidRPr="005A0998">
        <w:rPr>
          <w:rFonts w:ascii="Times New Roman" w:hAnsi="Times New Roman"/>
          <w:lang w:val="en-US"/>
        </w:rPr>
        <w:t xml:space="preserve"> </w:t>
      </w:r>
      <w:r w:rsidR="00E80552" w:rsidRPr="002707AC">
        <w:rPr>
          <w:rFonts w:ascii="Times New Roman" w:hAnsi="Times New Roman"/>
          <w:b/>
          <w:bCs/>
          <w:lang w:val="en-US"/>
        </w:rPr>
        <w:t>147</w:t>
      </w:r>
      <w:r w:rsidR="00E80552" w:rsidRPr="005A0998">
        <w:rPr>
          <w:rFonts w:ascii="Times New Roman" w:hAnsi="Times New Roman"/>
          <w:lang w:val="en-US"/>
        </w:rPr>
        <w:t xml:space="preserve"> (2018) 195</w:t>
      </w:r>
      <w:r w:rsidR="002707AC" w:rsidRPr="005A0998">
        <w:rPr>
          <w:rFonts w:ascii="Times New Roman" w:hAnsi="Times New Roman"/>
        </w:rPr>
        <w:t>–</w:t>
      </w:r>
      <w:r w:rsidR="00E80552" w:rsidRPr="005A0998">
        <w:rPr>
          <w:rFonts w:ascii="Times New Roman" w:hAnsi="Times New Roman"/>
          <w:lang w:val="en-US"/>
        </w:rPr>
        <w:t>202</w:t>
      </w:r>
      <w:r w:rsidRPr="005A0998">
        <w:rPr>
          <w:rFonts w:ascii="Times New Roman" w:hAnsi="Times New Roman"/>
          <w:lang w:val="en-US"/>
        </w:rPr>
        <w:t>.</w:t>
      </w:r>
    </w:p>
    <w:p w:rsidR="003E0590" w:rsidRPr="005A0998" w:rsidRDefault="003E0590" w:rsidP="005A0998">
      <w:pPr>
        <w:spacing w:line="360" w:lineRule="auto"/>
        <w:jc w:val="both"/>
        <w:rPr>
          <w:rFonts w:ascii="Times New Roman" w:hAnsi="Times New Roman"/>
          <w:lang w:val="en-US"/>
        </w:rPr>
      </w:pPr>
      <w:r w:rsidRPr="005A0998">
        <w:rPr>
          <w:rFonts w:ascii="Times New Roman" w:hAnsi="Times New Roman"/>
          <w:lang w:val="en-US"/>
        </w:rPr>
        <w:t xml:space="preserve">[22] </w:t>
      </w:r>
      <w:r w:rsidRPr="005A0998">
        <w:rPr>
          <w:rFonts w:ascii="Times New Roman" w:hAnsi="Times New Roman"/>
        </w:rPr>
        <w:t xml:space="preserve">Q. An, W.A. Goddard III, Nanotwins soften boron-rich boron carbide (B13C2), </w:t>
      </w:r>
      <w:r w:rsidRPr="005A0998">
        <w:rPr>
          <w:rFonts w:ascii="Times New Roman" w:hAnsi="Times New Roman"/>
          <w:i/>
        </w:rPr>
        <w:t>Appl. Phys. Lett.</w:t>
      </w:r>
      <w:r w:rsidRPr="005A0998">
        <w:rPr>
          <w:rFonts w:ascii="Times New Roman" w:hAnsi="Times New Roman"/>
        </w:rPr>
        <w:t xml:space="preserve"> </w:t>
      </w:r>
      <w:r w:rsidRPr="002707AC">
        <w:rPr>
          <w:rFonts w:ascii="Times New Roman" w:hAnsi="Times New Roman"/>
          <w:b/>
          <w:bCs/>
        </w:rPr>
        <w:t>105</w:t>
      </w:r>
      <w:r w:rsidRPr="005A0998">
        <w:rPr>
          <w:rFonts w:ascii="Times New Roman" w:hAnsi="Times New Roman"/>
        </w:rPr>
        <w:t xml:space="preserve"> (2017)</w:t>
      </w:r>
      <w:r w:rsidR="00E80552" w:rsidRPr="005A0998">
        <w:rPr>
          <w:rFonts w:ascii="Times New Roman" w:hAnsi="Times New Roman"/>
        </w:rPr>
        <w:t xml:space="preserve"> 111902</w:t>
      </w:r>
      <w:r w:rsidRPr="005A0998">
        <w:rPr>
          <w:rFonts w:ascii="Times New Roman" w:hAnsi="Times New Roman"/>
          <w:lang w:val="en-US"/>
        </w:rPr>
        <w:t>.</w:t>
      </w:r>
    </w:p>
    <w:p w:rsidR="003E0590" w:rsidRPr="005A0998" w:rsidRDefault="003E0590" w:rsidP="005A0998">
      <w:pPr>
        <w:spacing w:line="360" w:lineRule="auto"/>
        <w:jc w:val="both"/>
        <w:rPr>
          <w:rFonts w:ascii="Times New Roman" w:hAnsi="Times New Roman"/>
          <w:lang w:val="en-US"/>
        </w:rPr>
      </w:pPr>
      <w:r w:rsidRPr="005A0998">
        <w:rPr>
          <w:rFonts w:ascii="Times New Roman" w:hAnsi="Times New Roman"/>
          <w:lang w:val="en-US"/>
        </w:rPr>
        <w:t xml:space="preserve">[23] </w:t>
      </w:r>
      <w:r w:rsidRPr="005A0998">
        <w:rPr>
          <w:rFonts w:ascii="Times New Roman" w:hAnsi="Times New Roman"/>
        </w:rPr>
        <w:t xml:space="preserve">S. </w:t>
      </w:r>
      <w:proofErr w:type="spellStart"/>
      <w:r w:rsidRPr="005A0998">
        <w:rPr>
          <w:rFonts w:ascii="Times New Roman" w:hAnsi="Times New Roman"/>
        </w:rPr>
        <w:t>Drev</w:t>
      </w:r>
      <w:proofErr w:type="spellEnd"/>
      <w:r w:rsidRPr="005A0998">
        <w:rPr>
          <w:rFonts w:ascii="Times New Roman" w:hAnsi="Times New Roman"/>
        </w:rPr>
        <w:t xml:space="preserve">, A. </w:t>
      </w:r>
      <w:proofErr w:type="spellStart"/>
      <w:r w:rsidRPr="005A0998">
        <w:rPr>
          <w:rFonts w:ascii="Times New Roman" w:hAnsi="Times New Roman"/>
        </w:rPr>
        <w:t>Recnik</w:t>
      </w:r>
      <w:proofErr w:type="spellEnd"/>
      <w:r w:rsidRPr="005A0998">
        <w:rPr>
          <w:rFonts w:ascii="Times New Roman" w:hAnsi="Times New Roman"/>
        </w:rPr>
        <w:t xml:space="preserve">, N. </w:t>
      </w:r>
      <w:proofErr w:type="spellStart"/>
      <w:r w:rsidRPr="005A0998">
        <w:rPr>
          <w:rFonts w:ascii="Times New Roman" w:hAnsi="Times New Roman"/>
        </w:rPr>
        <w:t>Daneu</w:t>
      </w:r>
      <w:proofErr w:type="spellEnd"/>
      <w:r w:rsidRPr="005A0998">
        <w:rPr>
          <w:rFonts w:ascii="Times New Roman" w:hAnsi="Times New Roman"/>
        </w:rPr>
        <w:t xml:space="preserve">, Twinning and epitaxial growth of taaffeite-type modulated structures in </w:t>
      </w:r>
      <w:proofErr w:type="spellStart"/>
      <w:r w:rsidRPr="005A0998">
        <w:rPr>
          <w:rFonts w:ascii="Times New Roman" w:hAnsi="Times New Roman"/>
        </w:rPr>
        <w:t>BeO</w:t>
      </w:r>
      <w:proofErr w:type="spellEnd"/>
      <w:r w:rsidRPr="005A0998">
        <w:rPr>
          <w:rFonts w:ascii="Times New Roman" w:hAnsi="Times New Roman"/>
        </w:rPr>
        <w:t>-doped MgAl</w:t>
      </w:r>
      <w:r w:rsidRPr="005A0998">
        <w:rPr>
          <w:rFonts w:ascii="Times New Roman" w:hAnsi="Times New Roman"/>
          <w:vertAlign w:val="subscript"/>
        </w:rPr>
        <w:t>2</w:t>
      </w:r>
      <w:r w:rsidRPr="005A0998">
        <w:rPr>
          <w:rFonts w:ascii="Times New Roman" w:hAnsi="Times New Roman"/>
        </w:rPr>
        <w:t>O</w:t>
      </w:r>
      <w:r w:rsidRPr="005A0998">
        <w:rPr>
          <w:rFonts w:ascii="Times New Roman" w:hAnsi="Times New Roman"/>
          <w:vertAlign w:val="subscript"/>
        </w:rPr>
        <w:t>4</w:t>
      </w:r>
      <w:r w:rsidRPr="005A0998">
        <w:rPr>
          <w:rFonts w:ascii="Times New Roman" w:hAnsi="Times New Roman"/>
        </w:rPr>
        <w:t xml:space="preserve">, </w:t>
      </w:r>
      <w:proofErr w:type="spellStart"/>
      <w:r w:rsidRPr="005A0998">
        <w:rPr>
          <w:rFonts w:ascii="Times New Roman" w:hAnsi="Times New Roman"/>
          <w:i/>
        </w:rPr>
        <w:t>Cryst</w:t>
      </w:r>
      <w:proofErr w:type="spellEnd"/>
      <w:r w:rsidRPr="005A0998">
        <w:rPr>
          <w:rFonts w:ascii="Times New Roman" w:hAnsi="Times New Roman"/>
          <w:i/>
        </w:rPr>
        <w:t>. Eng. Comm.</w:t>
      </w:r>
      <w:r w:rsidRPr="005A0998">
        <w:rPr>
          <w:rFonts w:ascii="Times New Roman" w:hAnsi="Times New Roman"/>
        </w:rPr>
        <w:t xml:space="preserve"> </w:t>
      </w:r>
      <w:r w:rsidRPr="002707AC">
        <w:rPr>
          <w:rFonts w:ascii="Times New Roman" w:hAnsi="Times New Roman"/>
          <w:b/>
          <w:bCs/>
        </w:rPr>
        <w:t>15</w:t>
      </w:r>
      <w:r w:rsidRPr="005A0998">
        <w:rPr>
          <w:rFonts w:ascii="Times New Roman" w:hAnsi="Times New Roman"/>
        </w:rPr>
        <w:t xml:space="preserve"> (2013) 2640</w:t>
      </w:r>
      <w:r w:rsidR="002707AC" w:rsidRPr="005A0998">
        <w:rPr>
          <w:rFonts w:ascii="Times New Roman" w:hAnsi="Times New Roman"/>
        </w:rPr>
        <w:t>–</w:t>
      </w:r>
      <w:r w:rsidRPr="005A0998">
        <w:rPr>
          <w:rFonts w:ascii="Times New Roman" w:hAnsi="Times New Roman"/>
        </w:rPr>
        <w:t>2647.</w:t>
      </w:r>
    </w:p>
    <w:p w:rsidR="00AE231A" w:rsidRPr="005A0998" w:rsidRDefault="007F7AC3" w:rsidP="005A0998">
      <w:pPr>
        <w:spacing w:line="360" w:lineRule="auto"/>
        <w:jc w:val="both"/>
        <w:rPr>
          <w:rFonts w:ascii="Times New Roman" w:hAnsi="Times New Roman"/>
        </w:rPr>
      </w:pPr>
      <w:r w:rsidRPr="005A0998">
        <w:rPr>
          <w:rFonts w:ascii="Times New Roman" w:hAnsi="Times New Roman"/>
        </w:rPr>
        <w:t>[</w:t>
      </w:r>
      <w:r w:rsidR="00AE231A" w:rsidRPr="005A0998">
        <w:rPr>
          <w:rFonts w:ascii="Times New Roman" w:hAnsi="Times New Roman"/>
        </w:rPr>
        <w:t>24</w:t>
      </w:r>
      <w:r w:rsidR="00091831" w:rsidRPr="005A0998">
        <w:rPr>
          <w:rFonts w:ascii="Times New Roman" w:hAnsi="Times New Roman"/>
        </w:rPr>
        <w:t>]</w:t>
      </w:r>
      <w:r w:rsidR="005C35F8" w:rsidRPr="005A0998">
        <w:rPr>
          <w:rFonts w:ascii="Times New Roman" w:hAnsi="Times New Roman"/>
        </w:rPr>
        <w:t xml:space="preserve"> </w:t>
      </w:r>
      <w:r w:rsidR="000147F4" w:rsidRPr="005A0998">
        <w:rPr>
          <w:rFonts w:ascii="Times New Roman" w:hAnsi="Times New Roman"/>
        </w:rPr>
        <w:t xml:space="preserve">R. </w:t>
      </w:r>
      <w:proofErr w:type="spellStart"/>
      <w:r w:rsidR="005C35F8" w:rsidRPr="005A0998">
        <w:rPr>
          <w:rFonts w:ascii="Times New Roman" w:hAnsi="Times New Roman"/>
        </w:rPr>
        <w:t>Ruh</w:t>
      </w:r>
      <w:proofErr w:type="spellEnd"/>
      <w:r w:rsidR="000147F4" w:rsidRPr="005A0998">
        <w:rPr>
          <w:rFonts w:ascii="Times New Roman" w:hAnsi="Times New Roman"/>
        </w:rPr>
        <w:t xml:space="preserve">, M. Kearns, A. </w:t>
      </w:r>
      <w:proofErr w:type="spellStart"/>
      <w:r w:rsidR="000147F4" w:rsidRPr="005A0998">
        <w:rPr>
          <w:rFonts w:ascii="Times New Roman" w:hAnsi="Times New Roman"/>
        </w:rPr>
        <w:t>Zangvil</w:t>
      </w:r>
      <w:proofErr w:type="spellEnd"/>
      <w:r w:rsidR="000147F4" w:rsidRPr="005A0998">
        <w:rPr>
          <w:rFonts w:ascii="Times New Roman" w:hAnsi="Times New Roman"/>
        </w:rPr>
        <w:t xml:space="preserve">, Y. Xu, Phase and property studies of boron carbide – boron nitride composites, </w:t>
      </w:r>
      <w:r w:rsidR="000147F4" w:rsidRPr="005A0998">
        <w:rPr>
          <w:rFonts w:ascii="Times New Roman" w:hAnsi="Times New Roman"/>
          <w:i/>
        </w:rPr>
        <w:t>J. Am. Ceram. Soc.</w:t>
      </w:r>
      <w:r w:rsidR="000147F4" w:rsidRPr="005A0998">
        <w:rPr>
          <w:rFonts w:ascii="Times New Roman" w:hAnsi="Times New Roman"/>
        </w:rPr>
        <w:t xml:space="preserve"> </w:t>
      </w:r>
      <w:r w:rsidR="000147F4" w:rsidRPr="002707AC">
        <w:rPr>
          <w:rFonts w:ascii="Times New Roman" w:hAnsi="Times New Roman"/>
          <w:b/>
          <w:bCs/>
        </w:rPr>
        <w:t>75</w:t>
      </w:r>
      <w:r w:rsidR="000147F4" w:rsidRPr="005A0998">
        <w:rPr>
          <w:rFonts w:ascii="Times New Roman" w:hAnsi="Times New Roman"/>
        </w:rPr>
        <w:t xml:space="preserve"> (1992) 864–872.</w:t>
      </w:r>
    </w:p>
    <w:p w:rsidR="00285DDC" w:rsidRPr="005A0998" w:rsidRDefault="003C6D17" w:rsidP="005A0998">
      <w:pPr>
        <w:spacing w:line="360" w:lineRule="auto"/>
        <w:jc w:val="both"/>
        <w:rPr>
          <w:rFonts w:ascii="Times New Roman" w:hAnsi="Times New Roman"/>
        </w:rPr>
      </w:pPr>
      <w:r w:rsidRPr="005A0998">
        <w:rPr>
          <w:rFonts w:ascii="Times New Roman" w:hAnsi="Times New Roman"/>
        </w:rPr>
        <w:t>[25</w:t>
      </w:r>
      <w:r w:rsidR="00825B5E" w:rsidRPr="005A0998">
        <w:rPr>
          <w:rFonts w:ascii="Times New Roman" w:hAnsi="Times New Roman"/>
        </w:rPr>
        <w:t xml:space="preserve">] O. </w:t>
      </w:r>
      <w:proofErr w:type="spellStart"/>
      <w:r w:rsidR="00825B5E" w:rsidRPr="005A0998">
        <w:rPr>
          <w:rFonts w:ascii="Times New Roman" w:hAnsi="Times New Roman"/>
        </w:rPr>
        <w:t>Vasylkiv</w:t>
      </w:r>
      <w:proofErr w:type="spellEnd"/>
      <w:r w:rsidR="00825B5E" w:rsidRPr="005A0998">
        <w:rPr>
          <w:rFonts w:ascii="Times New Roman" w:hAnsi="Times New Roman"/>
        </w:rPr>
        <w:t xml:space="preserve">, H. </w:t>
      </w:r>
      <w:proofErr w:type="spellStart"/>
      <w:r w:rsidR="00825B5E" w:rsidRPr="005A0998">
        <w:rPr>
          <w:rFonts w:ascii="Times New Roman" w:hAnsi="Times New Roman"/>
        </w:rPr>
        <w:t>Borodianska</w:t>
      </w:r>
      <w:proofErr w:type="spellEnd"/>
      <w:r w:rsidR="00825B5E" w:rsidRPr="005A0998">
        <w:rPr>
          <w:rFonts w:ascii="Times New Roman" w:hAnsi="Times New Roman"/>
        </w:rPr>
        <w:t xml:space="preserve">, P. </w:t>
      </w:r>
      <w:proofErr w:type="spellStart"/>
      <w:r w:rsidR="00825B5E" w:rsidRPr="005A0998">
        <w:rPr>
          <w:rFonts w:ascii="Times New Roman" w:hAnsi="Times New Roman"/>
        </w:rPr>
        <w:t>Badica</w:t>
      </w:r>
      <w:proofErr w:type="spellEnd"/>
      <w:r w:rsidR="00825B5E" w:rsidRPr="005A0998">
        <w:rPr>
          <w:rFonts w:ascii="Times New Roman" w:hAnsi="Times New Roman"/>
        </w:rPr>
        <w:t xml:space="preserve">, S. Grasso, Y. </w:t>
      </w:r>
      <w:proofErr w:type="spellStart"/>
      <w:r w:rsidR="00825B5E" w:rsidRPr="005A0998">
        <w:rPr>
          <w:rFonts w:ascii="Times New Roman" w:hAnsi="Times New Roman"/>
        </w:rPr>
        <w:t>Sakka</w:t>
      </w:r>
      <w:proofErr w:type="spellEnd"/>
      <w:r w:rsidR="00825B5E" w:rsidRPr="005A0998">
        <w:rPr>
          <w:rFonts w:ascii="Times New Roman" w:hAnsi="Times New Roman"/>
        </w:rPr>
        <w:t xml:space="preserve">, A. Tok, L.T. Su, M. Bosman, J. Ma, High hardness </w:t>
      </w:r>
      <w:proofErr w:type="spellStart"/>
      <w:r w:rsidR="00825B5E" w:rsidRPr="005A0998">
        <w:rPr>
          <w:rFonts w:ascii="Times New Roman" w:hAnsi="Times New Roman"/>
        </w:rPr>
        <w:t>B</w:t>
      </w:r>
      <w:r w:rsidR="00825B5E" w:rsidRPr="005A0998">
        <w:rPr>
          <w:rFonts w:ascii="Times New Roman" w:hAnsi="Times New Roman"/>
          <w:vertAlign w:val="subscript"/>
        </w:rPr>
        <w:t>a</w:t>
      </w:r>
      <w:r w:rsidR="00825B5E" w:rsidRPr="005A0998">
        <w:rPr>
          <w:rFonts w:ascii="Times New Roman" w:hAnsi="Times New Roman"/>
        </w:rPr>
        <w:t>C</w:t>
      </w:r>
      <w:r w:rsidR="00825B5E" w:rsidRPr="005A0998">
        <w:rPr>
          <w:rFonts w:ascii="Times New Roman" w:hAnsi="Times New Roman"/>
          <w:vertAlign w:val="subscript"/>
        </w:rPr>
        <w:t>b</w:t>
      </w:r>
      <w:proofErr w:type="spellEnd"/>
      <w:r w:rsidR="00825B5E" w:rsidRPr="005A0998">
        <w:rPr>
          <w:rFonts w:ascii="Times New Roman" w:hAnsi="Times New Roman"/>
        </w:rPr>
        <w:t>-(</w:t>
      </w:r>
      <w:proofErr w:type="spellStart"/>
      <w:r w:rsidR="00825B5E" w:rsidRPr="005A0998">
        <w:rPr>
          <w:rFonts w:ascii="Times New Roman" w:hAnsi="Times New Roman"/>
        </w:rPr>
        <w:t>B</w:t>
      </w:r>
      <w:r w:rsidR="00825B5E" w:rsidRPr="005A0998">
        <w:rPr>
          <w:rFonts w:ascii="Times New Roman" w:hAnsi="Times New Roman"/>
          <w:vertAlign w:val="subscript"/>
        </w:rPr>
        <w:t>x</w:t>
      </w:r>
      <w:r w:rsidR="00825B5E" w:rsidRPr="005A0998">
        <w:rPr>
          <w:rFonts w:ascii="Times New Roman" w:hAnsi="Times New Roman"/>
        </w:rPr>
        <w:t>O</w:t>
      </w:r>
      <w:r w:rsidR="00825B5E" w:rsidRPr="005A0998">
        <w:rPr>
          <w:rFonts w:ascii="Times New Roman" w:hAnsi="Times New Roman"/>
          <w:vertAlign w:val="subscript"/>
        </w:rPr>
        <w:t>y</w:t>
      </w:r>
      <w:proofErr w:type="spellEnd"/>
      <w:r w:rsidR="00825B5E" w:rsidRPr="005A0998">
        <w:rPr>
          <w:rFonts w:ascii="Times New Roman" w:hAnsi="Times New Roman"/>
        </w:rPr>
        <w:t>/BN) composite</w:t>
      </w:r>
      <w:r w:rsidR="0063390F" w:rsidRPr="005A0998">
        <w:rPr>
          <w:rFonts w:ascii="Times New Roman" w:hAnsi="Times New Roman"/>
        </w:rPr>
        <w:t xml:space="preserve">s </w:t>
      </w:r>
      <w:r w:rsidR="00825B5E" w:rsidRPr="005A0998">
        <w:rPr>
          <w:rFonts w:ascii="Times New Roman" w:hAnsi="Times New Roman"/>
        </w:rPr>
        <w:t xml:space="preserve">with 3D mesh-like fine grain-boundary structure by reactive spark plasma sintering, </w:t>
      </w:r>
      <w:r w:rsidR="00825B5E" w:rsidRPr="005A0998">
        <w:rPr>
          <w:rFonts w:ascii="Times New Roman" w:hAnsi="Times New Roman"/>
          <w:i/>
        </w:rPr>
        <w:t>J</w:t>
      </w:r>
      <w:r w:rsidR="006E3C72" w:rsidRPr="005A0998">
        <w:rPr>
          <w:rFonts w:ascii="Times New Roman" w:hAnsi="Times New Roman"/>
          <w:i/>
        </w:rPr>
        <w:t>.</w:t>
      </w:r>
      <w:r w:rsidR="00825B5E" w:rsidRPr="005A0998">
        <w:rPr>
          <w:rFonts w:ascii="Times New Roman" w:hAnsi="Times New Roman"/>
          <w:i/>
        </w:rPr>
        <w:t xml:space="preserve"> </w:t>
      </w:r>
      <w:proofErr w:type="spellStart"/>
      <w:r w:rsidR="00825B5E" w:rsidRPr="005A0998">
        <w:rPr>
          <w:rFonts w:ascii="Times New Roman" w:hAnsi="Times New Roman"/>
          <w:i/>
        </w:rPr>
        <w:t>Nanosci</w:t>
      </w:r>
      <w:proofErr w:type="spellEnd"/>
      <w:r w:rsidR="00825B5E" w:rsidRPr="005A0998">
        <w:rPr>
          <w:rFonts w:ascii="Times New Roman" w:hAnsi="Times New Roman"/>
          <w:i/>
        </w:rPr>
        <w:t xml:space="preserve">. </w:t>
      </w:r>
      <w:proofErr w:type="spellStart"/>
      <w:r w:rsidR="00825B5E" w:rsidRPr="005A0998">
        <w:rPr>
          <w:rFonts w:ascii="Times New Roman" w:hAnsi="Times New Roman"/>
          <w:i/>
        </w:rPr>
        <w:t>Nanotechnol</w:t>
      </w:r>
      <w:proofErr w:type="spellEnd"/>
      <w:r w:rsidR="00825B5E" w:rsidRPr="005A0998">
        <w:rPr>
          <w:rFonts w:ascii="Times New Roman" w:hAnsi="Times New Roman"/>
          <w:i/>
        </w:rPr>
        <w:t>.</w:t>
      </w:r>
      <w:r w:rsidR="00825B5E" w:rsidRPr="005A0998">
        <w:rPr>
          <w:rFonts w:ascii="Times New Roman" w:hAnsi="Times New Roman"/>
        </w:rPr>
        <w:t xml:space="preserve"> </w:t>
      </w:r>
      <w:r w:rsidR="00825B5E" w:rsidRPr="002707AC">
        <w:rPr>
          <w:rFonts w:ascii="Times New Roman" w:hAnsi="Times New Roman"/>
          <w:b/>
          <w:bCs/>
        </w:rPr>
        <w:t>12</w:t>
      </w:r>
      <w:r w:rsidR="00825B5E" w:rsidRPr="005A0998">
        <w:rPr>
          <w:rFonts w:ascii="Times New Roman" w:hAnsi="Times New Roman"/>
        </w:rPr>
        <w:t xml:space="preserve"> (2012) 959–965.</w:t>
      </w:r>
    </w:p>
    <w:p w:rsidR="00285DDC" w:rsidRPr="005A0998" w:rsidRDefault="00285DDC" w:rsidP="005A0998">
      <w:pPr>
        <w:spacing w:line="360" w:lineRule="auto"/>
        <w:jc w:val="both"/>
        <w:rPr>
          <w:rFonts w:ascii="Times New Roman" w:hAnsi="Times New Roman"/>
        </w:rPr>
      </w:pPr>
      <w:r w:rsidRPr="005A0998">
        <w:rPr>
          <w:rFonts w:ascii="Times New Roman" w:hAnsi="Times New Roman"/>
        </w:rPr>
        <w:t xml:space="preserve">[26] </w:t>
      </w:r>
      <w:r w:rsidR="00CF6248" w:rsidRPr="005A0998">
        <w:rPr>
          <w:rFonts w:ascii="Times New Roman" w:hAnsi="Times New Roman"/>
        </w:rPr>
        <w:t xml:space="preserve">W. Li, F. Yang, D. Fang, The temperature-dependent fracture strength model for ultra-high temperature ceramics, </w:t>
      </w:r>
      <w:r w:rsidR="00CF6248" w:rsidRPr="005A0998">
        <w:rPr>
          <w:rFonts w:ascii="Times New Roman" w:hAnsi="Times New Roman"/>
          <w:i/>
        </w:rPr>
        <w:t>Acta Mech. Sin.</w:t>
      </w:r>
      <w:r w:rsidR="00CF6248" w:rsidRPr="005A0998">
        <w:rPr>
          <w:rFonts w:ascii="Times New Roman" w:hAnsi="Times New Roman"/>
        </w:rPr>
        <w:t xml:space="preserve"> </w:t>
      </w:r>
      <w:r w:rsidR="00CF6248" w:rsidRPr="002707AC">
        <w:rPr>
          <w:rFonts w:ascii="Times New Roman" w:hAnsi="Times New Roman"/>
          <w:b/>
          <w:bCs/>
        </w:rPr>
        <w:t>26</w:t>
      </w:r>
      <w:r w:rsidR="00CF6248" w:rsidRPr="005A0998">
        <w:rPr>
          <w:rFonts w:ascii="Times New Roman" w:hAnsi="Times New Roman"/>
        </w:rPr>
        <w:t xml:space="preserve"> (2010) 235</w:t>
      </w:r>
      <w:r w:rsidR="002707AC" w:rsidRPr="005A0998">
        <w:rPr>
          <w:rFonts w:ascii="Times New Roman" w:hAnsi="Times New Roman"/>
        </w:rPr>
        <w:t>–</w:t>
      </w:r>
      <w:r w:rsidR="00CF6248" w:rsidRPr="005A0998">
        <w:rPr>
          <w:rFonts w:ascii="Times New Roman" w:hAnsi="Times New Roman"/>
        </w:rPr>
        <w:t>239.</w:t>
      </w:r>
    </w:p>
    <w:p w:rsidR="00285DDC" w:rsidRPr="005A0998" w:rsidRDefault="00285DDC" w:rsidP="005A0998">
      <w:pPr>
        <w:spacing w:line="360" w:lineRule="auto"/>
        <w:jc w:val="both"/>
        <w:rPr>
          <w:rFonts w:ascii="Times New Roman" w:hAnsi="Times New Roman"/>
        </w:rPr>
      </w:pPr>
      <w:r w:rsidRPr="005A0998">
        <w:rPr>
          <w:rFonts w:ascii="Times New Roman" w:hAnsi="Times New Roman"/>
        </w:rPr>
        <w:t>[27]</w:t>
      </w:r>
      <w:r w:rsidR="00CF6248" w:rsidRPr="005A0998">
        <w:rPr>
          <w:rFonts w:ascii="Times New Roman" w:hAnsi="Times New Roman"/>
        </w:rPr>
        <w:t xml:space="preserve"> R. Wang, W. Li, D. Li, D. Fang, A new temperature-dependent fracture strength model for the ZrB</w:t>
      </w:r>
      <w:r w:rsidR="00CF6248" w:rsidRPr="005A0998">
        <w:rPr>
          <w:rFonts w:ascii="Times New Roman" w:hAnsi="Times New Roman"/>
          <w:vertAlign w:val="subscript"/>
        </w:rPr>
        <w:t>2</w:t>
      </w:r>
      <w:r w:rsidR="00CF6248" w:rsidRPr="005A0998">
        <w:rPr>
          <w:rFonts w:ascii="Times New Roman" w:hAnsi="Times New Roman"/>
        </w:rPr>
        <w:t xml:space="preserve">-SiC composites, </w:t>
      </w:r>
      <w:r w:rsidR="00CF6248" w:rsidRPr="005A0998">
        <w:rPr>
          <w:rFonts w:ascii="Times New Roman" w:hAnsi="Times New Roman"/>
          <w:i/>
        </w:rPr>
        <w:t>J. Eur. Ceram</w:t>
      </w:r>
      <w:r w:rsidR="005C7B11" w:rsidRPr="005A0998">
        <w:rPr>
          <w:rFonts w:ascii="Times New Roman" w:hAnsi="Times New Roman"/>
          <w:i/>
        </w:rPr>
        <w:t>.</w:t>
      </w:r>
      <w:r w:rsidR="00CF6248" w:rsidRPr="005A0998">
        <w:rPr>
          <w:rFonts w:ascii="Times New Roman" w:hAnsi="Times New Roman"/>
          <w:i/>
        </w:rPr>
        <w:t xml:space="preserve"> Soc</w:t>
      </w:r>
      <w:r w:rsidR="005C7B11" w:rsidRPr="005A0998">
        <w:rPr>
          <w:rFonts w:ascii="Times New Roman" w:hAnsi="Times New Roman"/>
          <w:i/>
        </w:rPr>
        <w:t>.</w:t>
      </w:r>
      <w:r w:rsidR="00CF6248" w:rsidRPr="005A0998">
        <w:rPr>
          <w:rFonts w:ascii="Times New Roman" w:hAnsi="Times New Roman"/>
        </w:rPr>
        <w:t xml:space="preserve"> </w:t>
      </w:r>
      <w:r w:rsidR="00CF6248" w:rsidRPr="002707AC">
        <w:rPr>
          <w:rFonts w:ascii="Times New Roman" w:hAnsi="Times New Roman"/>
          <w:b/>
          <w:bCs/>
        </w:rPr>
        <w:t>35</w:t>
      </w:r>
      <w:r w:rsidR="00CF6248" w:rsidRPr="005A0998">
        <w:rPr>
          <w:rFonts w:ascii="Times New Roman" w:hAnsi="Times New Roman"/>
        </w:rPr>
        <w:t xml:space="preserve"> (2015) 2957</w:t>
      </w:r>
      <w:r w:rsidR="002707AC" w:rsidRPr="005A0998">
        <w:rPr>
          <w:rFonts w:ascii="Times New Roman" w:hAnsi="Times New Roman"/>
        </w:rPr>
        <w:t>–</w:t>
      </w:r>
      <w:r w:rsidR="00CF6248" w:rsidRPr="005A0998">
        <w:rPr>
          <w:rFonts w:ascii="Times New Roman" w:hAnsi="Times New Roman"/>
        </w:rPr>
        <w:t>2962.</w:t>
      </w:r>
    </w:p>
    <w:p w:rsidR="00E166CF" w:rsidRDefault="00285DDC" w:rsidP="005A0998">
      <w:pPr>
        <w:spacing w:line="360" w:lineRule="auto"/>
        <w:jc w:val="both"/>
        <w:rPr>
          <w:rFonts w:ascii="Times New Roman" w:hAnsi="Times New Roman"/>
        </w:rPr>
      </w:pPr>
      <w:r w:rsidRPr="005A0998">
        <w:rPr>
          <w:rFonts w:ascii="Times New Roman" w:hAnsi="Times New Roman"/>
        </w:rPr>
        <w:t>[28]</w:t>
      </w:r>
      <w:r w:rsidR="00CF6248" w:rsidRPr="005A0998">
        <w:rPr>
          <w:rFonts w:ascii="Times New Roman" w:hAnsi="Times New Roman"/>
        </w:rPr>
        <w:t xml:space="preserve"> </w:t>
      </w:r>
      <w:r w:rsidR="00FA5A29" w:rsidRPr="005A0998">
        <w:rPr>
          <w:rFonts w:ascii="Times New Roman" w:hAnsi="Times New Roman"/>
        </w:rPr>
        <w:t xml:space="preserve">Y. Deng, W. Li, J. Shao, X. Zhang, H. Kou, P. </w:t>
      </w:r>
      <w:proofErr w:type="spellStart"/>
      <w:r w:rsidR="00FA5A29" w:rsidRPr="005A0998">
        <w:rPr>
          <w:rFonts w:ascii="Times New Roman" w:hAnsi="Times New Roman"/>
        </w:rPr>
        <w:t>Geng</w:t>
      </w:r>
      <w:proofErr w:type="spellEnd"/>
      <w:r w:rsidR="00FA5A29" w:rsidRPr="005A0998">
        <w:rPr>
          <w:rFonts w:ascii="Times New Roman" w:hAnsi="Times New Roman"/>
        </w:rPr>
        <w:t xml:space="preserve">, X. Zhang, Y. Li, J. Ma, A novel theoretical model to predict the temperature-dependent fracture strength of ceramic materials, </w:t>
      </w:r>
      <w:r w:rsidR="005C7B11" w:rsidRPr="005A0998">
        <w:rPr>
          <w:rFonts w:ascii="Times New Roman" w:hAnsi="Times New Roman"/>
          <w:i/>
        </w:rPr>
        <w:t>J. Eur. Ceram.</w:t>
      </w:r>
      <w:r w:rsidR="00FA5A29" w:rsidRPr="005A0998">
        <w:rPr>
          <w:rFonts w:ascii="Times New Roman" w:hAnsi="Times New Roman"/>
          <w:i/>
        </w:rPr>
        <w:t xml:space="preserve"> Soc.</w:t>
      </w:r>
      <w:r w:rsidR="00FA5A29" w:rsidRPr="005A0998">
        <w:rPr>
          <w:rFonts w:ascii="Times New Roman" w:hAnsi="Times New Roman"/>
        </w:rPr>
        <w:t xml:space="preserve"> </w:t>
      </w:r>
      <w:r w:rsidR="00FA5A29" w:rsidRPr="00625F93">
        <w:rPr>
          <w:rFonts w:ascii="Times New Roman" w:hAnsi="Times New Roman"/>
          <w:b/>
          <w:bCs/>
        </w:rPr>
        <w:t>37</w:t>
      </w:r>
      <w:r w:rsidR="00FA5A29" w:rsidRPr="005A0998">
        <w:rPr>
          <w:rFonts w:ascii="Times New Roman" w:hAnsi="Times New Roman"/>
        </w:rPr>
        <w:t xml:space="preserve"> (2017) 5071</w:t>
      </w:r>
      <w:r w:rsidR="00625F93" w:rsidRPr="005A0998">
        <w:rPr>
          <w:rFonts w:ascii="Times New Roman" w:hAnsi="Times New Roman"/>
        </w:rPr>
        <w:t>–</w:t>
      </w:r>
      <w:r w:rsidR="00FA5A29" w:rsidRPr="005A0998">
        <w:rPr>
          <w:rFonts w:ascii="Times New Roman" w:hAnsi="Times New Roman"/>
        </w:rPr>
        <w:t xml:space="preserve">5077. </w:t>
      </w:r>
    </w:p>
    <w:p w:rsidR="00374B84" w:rsidRDefault="00E166CF" w:rsidP="00374B84">
      <w:pPr>
        <w:spacing w:line="360" w:lineRule="auto"/>
        <w:jc w:val="center"/>
        <w:rPr>
          <w:rFonts w:ascii="Times New Roman" w:hAnsi="Times New Roman"/>
          <w:b/>
          <w:bCs/>
        </w:rPr>
      </w:pPr>
      <w:r>
        <w:rPr>
          <w:rFonts w:ascii="Times New Roman" w:hAnsi="Times New Roman"/>
        </w:rPr>
        <w:br w:type="page"/>
      </w:r>
      <w:r w:rsidRPr="00E166CF">
        <w:rPr>
          <w:rFonts w:ascii="Times New Roman" w:hAnsi="Times New Roman"/>
          <w:b/>
          <w:bCs/>
        </w:rPr>
        <w:lastRenderedPageBreak/>
        <w:t>Figure Captions</w:t>
      </w:r>
      <w:r w:rsidR="008F0E6C">
        <w:rPr>
          <w:rFonts w:ascii="Times New Roman" w:hAnsi="Times New Roman"/>
          <w:b/>
          <w:bCs/>
        </w:rPr>
        <w:t xml:space="preserve"> (old)</w:t>
      </w:r>
    </w:p>
    <w:p w:rsidR="00374B84" w:rsidRPr="00374B84" w:rsidRDefault="00374B84" w:rsidP="00374B84">
      <w:pPr>
        <w:spacing w:line="360" w:lineRule="auto"/>
        <w:jc w:val="both"/>
        <w:rPr>
          <w:rFonts w:ascii="Times New Roman" w:hAnsi="Times New Roman"/>
        </w:rPr>
      </w:pPr>
      <w:r w:rsidRPr="005A0998">
        <w:rPr>
          <w:rFonts w:ascii="Times New Roman" w:hAnsi="Times New Roman"/>
          <w:b/>
        </w:rPr>
        <w:t>Fig. 1</w:t>
      </w:r>
      <w:r w:rsidR="004254C6" w:rsidRPr="004254C6">
        <w:rPr>
          <w:rFonts w:ascii="Times New Roman" w:hAnsi="Times New Roman"/>
          <w:bCs/>
        </w:rPr>
        <w:t>.</w:t>
      </w:r>
      <w:r w:rsidRPr="005A0998">
        <w:rPr>
          <w:rFonts w:ascii="Times New Roman" w:hAnsi="Times New Roman"/>
        </w:rPr>
        <w:t xml:space="preserve"> Bending strength </w:t>
      </w:r>
      <w:r w:rsidRPr="005A0998">
        <w:rPr>
          <w:rFonts w:ascii="Times New Roman" w:hAnsi="Times New Roman"/>
          <w:i/>
        </w:rPr>
        <w:sym w:font="Symbol" w:char="F073"/>
      </w:r>
      <w:r w:rsidRPr="005A0998">
        <w:rPr>
          <w:rFonts w:ascii="Times New Roman" w:hAnsi="Times New Roman"/>
        </w:rPr>
        <w:t xml:space="preserve"> as a function of temperature </w:t>
      </w:r>
      <w:r w:rsidRPr="005A0998">
        <w:rPr>
          <w:rFonts w:ascii="Times New Roman" w:hAnsi="Times New Roman"/>
          <w:i/>
        </w:rPr>
        <w:t>T</w:t>
      </w:r>
      <w:r w:rsidRPr="005A0998">
        <w:rPr>
          <w:rFonts w:ascii="Times New Roman" w:hAnsi="Times New Roman"/>
        </w:rPr>
        <w:t xml:space="preserve"> determined for the investigated material (B</w:t>
      </w:r>
      <w:r w:rsidRPr="005A0998">
        <w:rPr>
          <w:rFonts w:ascii="Times New Roman" w:hAnsi="Times New Roman"/>
          <w:vertAlign w:val="subscript"/>
        </w:rPr>
        <w:t>4</w:t>
      </w:r>
      <w:r w:rsidRPr="005A0998">
        <w:rPr>
          <w:rFonts w:ascii="Times New Roman" w:hAnsi="Times New Roman"/>
        </w:rPr>
        <w:t>C</w:t>
      </w:r>
      <w:r w:rsidR="004254C6">
        <w:rPr>
          <w:rFonts w:ascii="Times New Roman" w:hAnsi="Times New Roman"/>
          <w:lang w:val="en-US"/>
        </w:rPr>
        <w:t>–</w:t>
      </w:r>
      <w:r w:rsidRPr="005A0998">
        <w:rPr>
          <w:rFonts w:ascii="Times New Roman" w:hAnsi="Times New Roman"/>
        </w:rPr>
        <w:t>Pt) obtained by SPS in this work and for other B</w:t>
      </w:r>
      <w:r w:rsidRPr="005A0998">
        <w:rPr>
          <w:rFonts w:ascii="Times New Roman" w:hAnsi="Times New Roman"/>
          <w:vertAlign w:val="subscript"/>
        </w:rPr>
        <w:t>4</w:t>
      </w:r>
      <w:r w:rsidRPr="005A0998">
        <w:rPr>
          <w:rFonts w:ascii="Times New Roman" w:hAnsi="Times New Roman"/>
        </w:rPr>
        <w:t>C-based ones reported in literature [</w:t>
      </w:r>
      <w:r w:rsidRPr="004254C6">
        <w:rPr>
          <w:rFonts w:ascii="Times New Roman" w:hAnsi="Times New Roman"/>
          <w:color w:val="4472C4" w:themeColor="accent1"/>
        </w:rPr>
        <w:t>3</w:t>
      </w:r>
      <w:r w:rsidR="004254C6" w:rsidRPr="004254C6">
        <w:rPr>
          <w:rFonts w:ascii="Times New Roman" w:hAnsi="Times New Roman"/>
          <w:color w:val="4472C4" w:themeColor="accent1"/>
          <w:lang w:val="en-US"/>
        </w:rPr>
        <w:t>–</w:t>
      </w:r>
      <w:r w:rsidRPr="004254C6">
        <w:rPr>
          <w:rFonts w:ascii="Times New Roman" w:hAnsi="Times New Roman"/>
          <w:color w:val="4472C4" w:themeColor="accent1"/>
        </w:rPr>
        <w:t>11</w:t>
      </w:r>
      <w:r w:rsidRPr="005A0998">
        <w:rPr>
          <w:rFonts w:ascii="Times New Roman" w:hAnsi="Times New Roman"/>
        </w:rPr>
        <w:t xml:space="preserve">]: (a) Curves of </w:t>
      </w:r>
      <w:r w:rsidRPr="005A0998">
        <w:rPr>
          <w:rFonts w:ascii="Times New Roman" w:hAnsi="Times New Roman"/>
          <w:i/>
        </w:rPr>
        <w:sym w:font="Symbol" w:char="F073"/>
      </w:r>
      <w:r w:rsidRPr="005A0998">
        <w:rPr>
          <w:rFonts w:ascii="Times New Roman" w:hAnsi="Times New Roman"/>
        </w:rPr>
        <w:t>(</w:t>
      </w:r>
      <w:r w:rsidRPr="005A0998">
        <w:rPr>
          <w:rFonts w:ascii="Times New Roman" w:hAnsi="Times New Roman"/>
          <w:i/>
        </w:rPr>
        <w:t>T</w:t>
      </w:r>
      <w:r w:rsidRPr="005A0998">
        <w:rPr>
          <w:rFonts w:ascii="Times New Roman" w:hAnsi="Times New Roman"/>
        </w:rPr>
        <w:t>) show a decreasing tendency at low or intermediate temperatures; (</w:t>
      </w:r>
      <w:proofErr w:type="spellStart"/>
      <w:r w:rsidRPr="005A0998">
        <w:rPr>
          <w:rFonts w:ascii="Times New Roman" w:hAnsi="Times New Roman"/>
        </w:rPr>
        <w:t>b</w:t>
      </w:r>
      <w:r w:rsidR="00EC5EAC">
        <w:rPr>
          <w:rFonts w:ascii="Times New Roman" w:hAnsi="Times New Roman"/>
        </w:rPr>
        <w:t>,c</w:t>
      </w:r>
      <w:proofErr w:type="spellEnd"/>
      <w:r w:rsidRPr="005A0998">
        <w:rPr>
          <w:rFonts w:ascii="Times New Roman" w:hAnsi="Times New Roman"/>
        </w:rPr>
        <w:t xml:space="preserve">) Curves of </w:t>
      </w:r>
      <w:r w:rsidRPr="005A0998">
        <w:rPr>
          <w:rFonts w:ascii="Times New Roman" w:hAnsi="Times New Roman"/>
          <w:i/>
        </w:rPr>
        <w:sym w:font="Symbol" w:char="F073"/>
      </w:r>
      <w:r w:rsidRPr="005A0998">
        <w:rPr>
          <w:rFonts w:ascii="Times New Roman" w:hAnsi="Times New Roman"/>
        </w:rPr>
        <w:t>(</w:t>
      </w:r>
      <w:r w:rsidRPr="005A0998">
        <w:rPr>
          <w:rFonts w:ascii="Times New Roman" w:hAnsi="Times New Roman"/>
          <w:i/>
        </w:rPr>
        <w:t>T</w:t>
      </w:r>
      <w:r w:rsidRPr="005A0998">
        <w:rPr>
          <w:rFonts w:ascii="Times New Roman" w:hAnsi="Times New Roman"/>
        </w:rPr>
        <w:t>) present a constant behaviour at low and intermediate temperatures and/or an increase at high temperatures (see also data for the sample B</w:t>
      </w:r>
      <w:r w:rsidRPr="005A0998">
        <w:rPr>
          <w:rFonts w:ascii="Times New Roman" w:hAnsi="Times New Roman"/>
          <w:vertAlign w:val="subscript"/>
        </w:rPr>
        <w:t>4</w:t>
      </w:r>
      <w:r w:rsidRPr="005A0998">
        <w:rPr>
          <w:rFonts w:ascii="Times New Roman" w:hAnsi="Times New Roman"/>
        </w:rPr>
        <w:t>C</w:t>
      </w:r>
      <w:r w:rsidR="004254C6">
        <w:rPr>
          <w:rFonts w:ascii="Times New Roman" w:hAnsi="Times New Roman"/>
          <w:lang w:val="en-US"/>
        </w:rPr>
        <w:t>–</w:t>
      </w:r>
      <w:r w:rsidRPr="005A0998">
        <w:rPr>
          <w:rFonts w:ascii="Times New Roman" w:hAnsi="Times New Roman"/>
        </w:rPr>
        <w:t>Pt from this work presented in (</w:t>
      </w:r>
      <w:r w:rsidR="00EC5EAC">
        <w:rPr>
          <w:rFonts w:ascii="Times New Roman" w:hAnsi="Times New Roman"/>
        </w:rPr>
        <w:t>a</w:t>
      </w:r>
      <w:r w:rsidRPr="005A0998">
        <w:rPr>
          <w:rFonts w:ascii="Times New Roman" w:hAnsi="Times New Roman"/>
        </w:rPr>
        <w:t xml:space="preserve">)). Bending tests are made in </w:t>
      </w:r>
      <w:proofErr w:type="spellStart"/>
      <w:r w:rsidRPr="005A0998">
        <w:rPr>
          <w:rFonts w:ascii="Times New Roman" w:hAnsi="Times New Roman"/>
        </w:rPr>
        <w:t>Ar</w:t>
      </w:r>
      <w:proofErr w:type="spellEnd"/>
      <w:r w:rsidRPr="005A0998">
        <w:rPr>
          <w:rFonts w:ascii="Times New Roman" w:hAnsi="Times New Roman"/>
        </w:rPr>
        <w:t xml:space="preserve"> atmosphere except for samples from ref. [</w:t>
      </w:r>
      <w:r w:rsidRPr="005A0998">
        <w:rPr>
          <w:rFonts w:ascii="Times New Roman" w:hAnsi="Times New Roman"/>
          <w:color w:val="0070C0"/>
        </w:rPr>
        <w:t>9, 10</w:t>
      </w:r>
      <w:r w:rsidRPr="005A0998">
        <w:rPr>
          <w:rFonts w:ascii="Times New Roman" w:hAnsi="Times New Roman"/>
        </w:rPr>
        <w:t xml:space="preserve">] measured in </w:t>
      </w:r>
      <w:r w:rsidR="00EC5EAC">
        <w:rPr>
          <w:rFonts w:ascii="Times New Roman" w:hAnsi="Times New Roman"/>
        </w:rPr>
        <w:t>air</w:t>
      </w:r>
      <w:r w:rsidRPr="005A0998">
        <w:rPr>
          <w:rFonts w:ascii="Times New Roman" w:hAnsi="Times New Roman"/>
        </w:rPr>
        <w:t xml:space="preserve"> atmosphere. The volume coefficient of thermal expansion </w:t>
      </w:r>
      <w:r w:rsidRPr="005A0998">
        <w:rPr>
          <w:rFonts w:ascii="Times New Roman" w:hAnsi="Times New Roman"/>
        </w:rPr>
        <w:sym w:font="Symbol" w:char="F061"/>
      </w:r>
      <w:r w:rsidRPr="005A0998">
        <w:rPr>
          <w:rFonts w:ascii="Times New Roman" w:hAnsi="Times New Roman"/>
          <w:vertAlign w:val="subscript"/>
        </w:rPr>
        <w:t>V</w:t>
      </w:r>
      <w:r w:rsidRPr="005A0998">
        <w:rPr>
          <w:rFonts w:ascii="Times New Roman" w:hAnsi="Times New Roman"/>
        </w:rPr>
        <w:t xml:space="preserve"> of B</w:t>
      </w:r>
      <w:r w:rsidRPr="005A0998">
        <w:rPr>
          <w:rFonts w:ascii="Times New Roman" w:hAnsi="Times New Roman"/>
          <w:vertAlign w:val="subscript"/>
        </w:rPr>
        <w:t>4</w:t>
      </w:r>
      <w:r w:rsidRPr="005A0998">
        <w:rPr>
          <w:rFonts w:ascii="Times New Roman" w:hAnsi="Times New Roman"/>
        </w:rPr>
        <w:t>C from literature [</w:t>
      </w:r>
      <w:r w:rsidRPr="005A0998">
        <w:rPr>
          <w:rFonts w:ascii="Times New Roman" w:hAnsi="Times New Roman"/>
          <w:color w:val="0070C0"/>
        </w:rPr>
        <w:t>13</w:t>
      </w:r>
      <w:r w:rsidRPr="005A0998">
        <w:rPr>
          <w:rFonts w:ascii="Times New Roman" w:hAnsi="Times New Roman"/>
        </w:rPr>
        <w:t>] is also presented in (</w:t>
      </w:r>
      <w:r w:rsidR="00EC5EAC">
        <w:rPr>
          <w:rFonts w:ascii="Times New Roman" w:hAnsi="Times New Roman"/>
        </w:rPr>
        <w:t>c</w:t>
      </w:r>
      <w:r w:rsidRPr="005A0998">
        <w:rPr>
          <w:rFonts w:ascii="Times New Roman" w:hAnsi="Times New Roman"/>
        </w:rPr>
        <w:t>).</w:t>
      </w:r>
    </w:p>
    <w:p w:rsidR="00374B84" w:rsidRPr="00374B84" w:rsidRDefault="00374B84" w:rsidP="00374B84">
      <w:pPr>
        <w:spacing w:line="360" w:lineRule="auto"/>
        <w:jc w:val="both"/>
        <w:rPr>
          <w:rFonts w:ascii="Times New Roman" w:hAnsi="Times New Roman"/>
          <w:lang w:val="en-US"/>
        </w:rPr>
      </w:pPr>
      <w:r w:rsidRPr="005A0998">
        <w:rPr>
          <w:rFonts w:ascii="Times New Roman" w:hAnsi="Times New Roman"/>
          <w:b/>
          <w:lang w:val="en-US"/>
        </w:rPr>
        <w:t>Fig. 2</w:t>
      </w:r>
      <w:r w:rsidR="004254C6" w:rsidRPr="004254C6">
        <w:rPr>
          <w:rFonts w:ascii="Times New Roman" w:hAnsi="Times New Roman"/>
          <w:bCs/>
          <w:lang w:val="en-US"/>
        </w:rPr>
        <w:t>.</w:t>
      </w:r>
      <w:r w:rsidRPr="005A0998">
        <w:rPr>
          <w:rFonts w:ascii="Times New Roman" w:hAnsi="Times New Roman"/>
          <w:lang w:val="en-US"/>
        </w:rPr>
        <w:t xml:space="preserve"> TEM (a)</w:t>
      </w:r>
      <w:r w:rsidR="004254C6">
        <w:rPr>
          <w:rFonts w:ascii="Times New Roman" w:hAnsi="Times New Roman"/>
          <w:lang w:val="en-US"/>
        </w:rPr>
        <w:t>–</w:t>
      </w:r>
      <w:r w:rsidRPr="005A0998">
        <w:rPr>
          <w:rFonts w:ascii="Times New Roman" w:hAnsi="Times New Roman"/>
          <w:lang w:val="en-US"/>
        </w:rPr>
        <w:t>(c) images and EDS maps (d)</w:t>
      </w:r>
      <w:r w:rsidR="004254C6">
        <w:rPr>
          <w:rFonts w:ascii="Times New Roman" w:hAnsi="Times New Roman"/>
          <w:lang w:val="en-US"/>
        </w:rPr>
        <w:t>–</w:t>
      </w:r>
      <w:r w:rsidRPr="005A0998">
        <w:rPr>
          <w:rFonts w:ascii="Times New Roman" w:hAnsi="Times New Roman"/>
          <w:lang w:val="en-US"/>
        </w:rPr>
        <w:t>(f) for B, C and Pt on the (B+CNT+K</w:t>
      </w:r>
      <w:r w:rsidRPr="005A0998">
        <w:rPr>
          <w:rFonts w:ascii="Times New Roman" w:hAnsi="Times New Roman"/>
          <w:vertAlign w:val="subscript"/>
          <w:lang w:val="en-US"/>
        </w:rPr>
        <w:t>2</w:t>
      </w:r>
      <w:r w:rsidRPr="005A0998">
        <w:rPr>
          <w:rFonts w:ascii="Times New Roman" w:hAnsi="Times New Roman"/>
          <w:lang w:val="en-US"/>
        </w:rPr>
        <w:t>PtO</w:t>
      </w:r>
      <w:r w:rsidRPr="005A0998">
        <w:rPr>
          <w:rFonts w:ascii="Times New Roman" w:hAnsi="Times New Roman"/>
          <w:vertAlign w:val="subscript"/>
          <w:lang w:val="en-US"/>
        </w:rPr>
        <w:t>4</w:t>
      </w:r>
      <w:r w:rsidRPr="005A0998">
        <w:rPr>
          <w:rFonts w:ascii="Times New Roman" w:hAnsi="Times New Roman"/>
          <w:lang w:val="en-US"/>
        </w:rPr>
        <w:t>) mixture used as the raw material for B</w:t>
      </w:r>
      <w:r w:rsidRPr="005A0998">
        <w:rPr>
          <w:rFonts w:ascii="Times New Roman" w:hAnsi="Times New Roman"/>
          <w:vertAlign w:val="subscript"/>
          <w:lang w:val="en-US"/>
        </w:rPr>
        <w:t>4</w:t>
      </w:r>
      <w:r w:rsidRPr="005A0998">
        <w:rPr>
          <w:rFonts w:ascii="Times New Roman" w:hAnsi="Times New Roman"/>
          <w:lang w:val="en-US"/>
        </w:rPr>
        <w:t>C synthesis by reactive SPS. Inset to (a) shows through TEM-tomography images that metal particles are inside and on the outer surface of the CNT.</w:t>
      </w:r>
    </w:p>
    <w:p w:rsidR="00374B84" w:rsidRPr="005A0998" w:rsidRDefault="00374B84" w:rsidP="00374B84">
      <w:pPr>
        <w:spacing w:line="360" w:lineRule="auto"/>
        <w:jc w:val="both"/>
        <w:rPr>
          <w:rFonts w:ascii="Times New Roman" w:hAnsi="Times New Roman"/>
          <w:lang w:val="en-US"/>
        </w:rPr>
      </w:pPr>
      <w:r w:rsidRPr="005A0998">
        <w:rPr>
          <w:rFonts w:ascii="Times New Roman" w:hAnsi="Times New Roman"/>
          <w:b/>
          <w:lang w:val="en-US"/>
        </w:rPr>
        <w:t>Fig. 3</w:t>
      </w:r>
      <w:r w:rsidRPr="005A0998">
        <w:rPr>
          <w:rFonts w:ascii="Times New Roman" w:hAnsi="Times New Roman"/>
          <w:lang w:val="en-US"/>
        </w:rPr>
        <w:t>. Fractured as-prepared boron carbide sample by SPS: SEM images in secondary electrons (SE) (a, b) and backscattering (BSD) regimes (c) showing a general view at low magnification (a) and details of small particles at high magnification (b, c). Small bright particles in BSD image (c) contain the heavy element Pt.</w:t>
      </w:r>
    </w:p>
    <w:p w:rsidR="009B3C31" w:rsidRPr="009B3C31" w:rsidRDefault="009B3C31" w:rsidP="009B3C31">
      <w:pPr>
        <w:spacing w:line="360" w:lineRule="auto"/>
        <w:jc w:val="both"/>
        <w:rPr>
          <w:rFonts w:ascii="Times New Roman" w:hAnsi="Times New Roman"/>
          <w:lang w:val="en-US"/>
        </w:rPr>
      </w:pPr>
      <w:r w:rsidRPr="005A0998">
        <w:rPr>
          <w:rFonts w:ascii="Times New Roman" w:hAnsi="Times New Roman"/>
          <w:b/>
          <w:lang w:val="en-US"/>
        </w:rPr>
        <w:t>Fig. 4</w:t>
      </w:r>
      <w:r w:rsidRPr="005A0998">
        <w:rPr>
          <w:rFonts w:ascii="Times New Roman" w:hAnsi="Times New Roman"/>
          <w:lang w:val="en-US"/>
        </w:rPr>
        <w:t>. TEM/EDS showing Pt at triple points (a) and (b) and along the boundaries ((c)</w:t>
      </w:r>
      <w:r w:rsidR="004254C6">
        <w:rPr>
          <w:rFonts w:ascii="Times New Roman" w:hAnsi="Times New Roman"/>
          <w:lang w:val="en-US"/>
        </w:rPr>
        <w:t>–</w:t>
      </w:r>
      <w:r w:rsidRPr="005A0998">
        <w:rPr>
          <w:rFonts w:ascii="Times New Roman" w:hAnsi="Times New Roman"/>
          <w:lang w:val="en-US"/>
        </w:rPr>
        <w:t>(e)). Sample was fabricated by SPS and heated for bending test at 1600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w:t>
      </w:r>
    </w:p>
    <w:p w:rsidR="009B3C31" w:rsidRPr="009B3C31" w:rsidRDefault="009B3C31" w:rsidP="009B3C31">
      <w:pPr>
        <w:spacing w:line="360" w:lineRule="auto"/>
        <w:jc w:val="both"/>
        <w:rPr>
          <w:rFonts w:ascii="Times New Roman" w:hAnsi="Times New Roman"/>
          <w:lang w:val="en-US"/>
        </w:rPr>
      </w:pPr>
      <w:r w:rsidRPr="005A0998">
        <w:rPr>
          <w:rFonts w:ascii="Times New Roman" w:hAnsi="Times New Roman"/>
          <w:b/>
          <w:lang w:val="en-US"/>
        </w:rPr>
        <w:t>Fig. 5</w:t>
      </w:r>
      <w:r w:rsidRPr="005A0998">
        <w:rPr>
          <w:rFonts w:ascii="Times New Roman" w:hAnsi="Times New Roman"/>
          <w:lang w:val="en-US"/>
        </w:rPr>
        <w:t>. TEM and SAED images showing Pt precipitates at grain boundaries of B</w:t>
      </w:r>
      <w:r w:rsidRPr="005A0998">
        <w:rPr>
          <w:rFonts w:ascii="Times New Roman" w:hAnsi="Times New Roman"/>
          <w:vertAlign w:val="subscript"/>
          <w:lang w:val="en-US"/>
        </w:rPr>
        <w:t>4</w:t>
      </w:r>
      <w:r w:rsidRPr="005A0998">
        <w:rPr>
          <w:rFonts w:ascii="Times New Roman" w:hAnsi="Times New Roman"/>
          <w:lang w:val="en-US"/>
        </w:rPr>
        <w:t>C.</w:t>
      </w:r>
    </w:p>
    <w:p w:rsidR="009B3C31" w:rsidRPr="009B3C31" w:rsidRDefault="009B3C31" w:rsidP="009B3C31">
      <w:pPr>
        <w:spacing w:line="360" w:lineRule="auto"/>
        <w:jc w:val="both"/>
        <w:rPr>
          <w:rFonts w:ascii="Times New Roman" w:hAnsi="Times New Roman"/>
          <w:lang w:val="en-US"/>
        </w:rPr>
      </w:pPr>
      <w:r w:rsidRPr="005A0998">
        <w:rPr>
          <w:rFonts w:ascii="Times New Roman" w:hAnsi="Times New Roman"/>
          <w:b/>
          <w:lang w:val="en-US"/>
        </w:rPr>
        <w:t>Fig. 6</w:t>
      </w:r>
      <w:r w:rsidR="004254C6" w:rsidRPr="004254C6">
        <w:rPr>
          <w:rFonts w:ascii="Times New Roman" w:hAnsi="Times New Roman"/>
          <w:bCs/>
        </w:rPr>
        <w:t>.</w:t>
      </w:r>
      <w:r w:rsidRPr="005A0998">
        <w:rPr>
          <w:rFonts w:ascii="Times New Roman" w:hAnsi="Times New Roman"/>
          <w:b/>
          <w:lang w:val="en-US"/>
        </w:rPr>
        <w:t xml:space="preserve"> </w:t>
      </w:r>
      <w:r w:rsidRPr="005A0998">
        <w:rPr>
          <w:rFonts w:ascii="Times New Roman" w:hAnsi="Times New Roman"/>
          <w:lang w:val="en-US"/>
        </w:rPr>
        <w:t>The B</w:t>
      </w:r>
      <w:r w:rsidRPr="005A0998">
        <w:rPr>
          <w:rFonts w:ascii="Times New Roman" w:hAnsi="Times New Roman"/>
          <w:vertAlign w:val="subscript"/>
          <w:lang w:val="en-US"/>
        </w:rPr>
        <w:t>4</w:t>
      </w:r>
      <w:r w:rsidRPr="005A0998">
        <w:rPr>
          <w:rFonts w:ascii="Times New Roman" w:hAnsi="Times New Roman"/>
          <w:lang w:val="en-US"/>
        </w:rPr>
        <w:t>C</w:t>
      </w:r>
      <w:r w:rsidR="004254C6">
        <w:rPr>
          <w:rFonts w:ascii="Times New Roman" w:hAnsi="Times New Roman"/>
          <w:lang w:val="en-US"/>
        </w:rPr>
        <w:t>–</w:t>
      </w:r>
      <w:r w:rsidRPr="005A0998">
        <w:rPr>
          <w:rFonts w:ascii="Times New Roman" w:hAnsi="Times New Roman"/>
          <w:lang w:val="en-US"/>
        </w:rPr>
        <w:t xml:space="preserve">Pt sample after </w:t>
      </w:r>
      <w:r w:rsidRPr="005A0998">
        <w:rPr>
          <w:rFonts w:ascii="Times New Roman" w:hAnsi="Times New Roman"/>
        </w:rPr>
        <w:t>bending</w:t>
      </w:r>
      <w:r w:rsidRPr="005A0998">
        <w:rPr>
          <w:rFonts w:ascii="Times New Roman" w:hAnsi="Times New Roman"/>
          <w:lang w:val="en-US"/>
        </w:rPr>
        <w:t xml:space="preserve"> test at 1000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w:t>
      </w:r>
      <w:r w:rsidRPr="005A0998">
        <w:rPr>
          <w:rFonts w:ascii="Times New Roman" w:hAnsi="Times New Roman"/>
          <w:color w:val="000000"/>
          <w:lang w:val="en-US"/>
        </w:rPr>
        <w:t>(a)</w:t>
      </w:r>
      <w:r w:rsidR="004254C6">
        <w:rPr>
          <w:rFonts w:ascii="Times New Roman" w:hAnsi="Times New Roman"/>
          <w:color w:val="000000"/>
          <w:lang w:val="en-US"/>
        </w:rPr>
        <w:t xml:space="preserve"> </w:t>
      </w:r>
      <w:r w:rsidRPr="005A0998">
        <w:rPr>
          <w:rFonts w:ascii="Times New Roman" w:hAnsi="Times New Roman"/>
          <w:color w:val="000000"/>
          <w:lang w:val="en-US"/>
        </w:rPr>
        <w:t>TEM image on a boron carbide grain with presumed twins</w:t>
      </w:r>
      <w:r w:rsidRPr="005A0998">
        <w:rPr>
          <w:rFonts w:ascii="Times New Roman" w:hAnsi="Times New Roman"/>
          <w:lang w:val="en-US"/>
        </w:rPr>
        <w:t>; (b) orientation map identifying and demonstrating the presence of typical twins; (c) mismatch angle along the white line in (b), crossing the twins; (d) twin model. The B</w:t>
      </w:r>
      <w:r w:rsidRPr="005A0998">
        <w:rPr>
          <w:rFonts w:ascii="Times New Roman" w:hAnsi="Times New Roman"/>
          <w:vertAlign w:val="subscript"/>
          <w:lang w:val="en-US"/>
        </w:rPr>
        <w:t>4</w:t>
      </w:r>
      <w:r w:rsidRPr="005A0998">
        <w:rPr>
          <w:rFonts w:ascii="Times New Roman" w:hAnsi="Times New Roman"/>
          <w:lang w:val="en-US"/>
        </w:rPr>
        <w:t xml:space="preserve">C–Pt sample after </w:t>
      </w:r>
      <w:r w:rsidRPr="005A0998">
        <w:rPr>
          <w:rFonts w:ascii="Times New Roman" w:hAnsi="Times New Roman"/>
        </w:rPr>
        <w:t>bending</w:t>
      </w:r>
      <w:r w:rsidRPr="005A0998">
        <w:rPr>
          <w:rFonts w:ascii="Times New Roman" w:hAnsi="Times New Roman"/>
          <w:lang w:val="en-US"/>
        </w:rPr>
        <w:t xml:space="preserve"> test at 1600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w:t>
      </w:r>
      <w:r w:rsidRPr="005A0998">
        <w:rPr>
          <w:rFonts w:ascii="Times New Roman" w:hAnsi="Times New Roman"/>
          <w:color w:val="000000"/>
          <w:lang w:val="en-US"/>
        </w:rPr>
        <w:t>(e) TEM image on a boron carbide grain with large twins</w:t>
      </w:r>
      <w:r w:rsidRPr="005A0998">
        <w:rPr>
          <w:rFonts w:ascii="Times New Roman" w:hAnsi="Times New Roman"/>
          <w:lang w:val="en-US"/>
        </w:rPr>
        <w:t>; (f) orientation map on the grains from (e) showing twins with a large width of about 1</w:t>
      </w:r>
      <w:r w:rsidRPr="005A0998">
        <w:rPr>
          <w:rFonts w:ascii="Times New Roman" w:hAnsi="Times New Roman"/>
          <w:lang w:val="en-US"/>
        </w:rPr>
        <w:sym w:font="Symbol" w:char="F06D"/>
      </w:r>
      <w:r w:rsidRPr="005A0998">
        <w:rPr>
          <w:rFonts w:ascii="Times New Roman" w:hAnsi="Times New Roman"/>
          <w:lang w:val="en-US"/>
        </w:rPr>
        <w:t>m; (g) orientation map showing narrow twins around 20 nm in width.</w:t>
      </w:r>
    </w:p>
    <w:p w:rsidR="009B3C31" w:rsidRPr="005A0998" w:rsidRDefault="009B3C31" w:rsidP="009B3C31">
      <w:pPr>
        <w:spacing w:line="360" w:lineRule="auto"/>
        <w:jc w:val="both"/>
        <w:rPr>
          <w:rFonts w:ascii="Times New Roman" w:hAnsi="Times New Roman"/>
          <w:lang w:val="en-US"/>
        </w:rPr>
      </w:pPr>
      <w:r w:rsidRPr="005A0998">
        <w:rPr>
          <w:rFonts w:ascii="Times New Roman" w:hAnsi="Times New Roman"/>
          <w:b/>
          <w:lang w:val="en-US"/>
        </w:rPr>
        <w:t>Fig. 7</w:t>
      </w:r>
      <w:r w:rsidR="004254C6" w:rsidRPr="004254C6">
        <w:rPr>
          <w:rFonts w:ascii="Times New Roman" w:hAnsi="Times New Roman"/>
          <w:bCs/>
        </w:rPr>
        <w:t>.</w:t>
      </w:r>
      <w:r w:rsidRPr="005A0998">
        <w:rPr>
          <w:rFonts w:ascii="Times New Roman" w:hAnsi="Times New Roman"/>
          <w:lang w:val="en-US"/>
        </w:rPr>
        <w:t xml:space="preserve"> TEM images of the B</w:t>
      </w:r>
      <w:r w:rsidRPr="005A0998">
        <w:rPr>
          <w:rFonts w:ascii="Times New Roman" w:hAnsi="Times New Roman"/>
          <w:vertAlign w:val="subscript"/>
          <w:lang w:val="en-US"/>
        </w:rPr>
        <w:t>4</w:t>
      </w:r>
      <w:r w:rsidRPr="005A0998">
        <w:rPr>
          <w:rFonts w:ascii="Times New Roman" w:hAnsi="Times New Roman"/>
          <w:lang w:val="en-US"/>
        </w:rPr>
        <w:t xml:space="preserve">C–Pt sample after </w:t>
      </w:r>
      <w:r w:rsidRPr="005A0998">
        <w:rPr>
          <w:rFonts w:ascii="Times New Roman" w:hAnsi="Times New Roman"/>
        </w:rPr>
        <w:t>bending</w:t>
      </w:r>
      <w:r w:rsidRPr="005A0998">
        <w:rPr>
          <w:rFonts w:ascii="Times New Roman" w:hAnsi="Times New Roman"/>
          <w:lang w:val="en-US"/>
        </w:rPr>
        <w:t xml:space="preserve"> test at 1000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(a) and during reheating the sample from (a) at 800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in the TEM microscope (b); SEM images showing twins in the B</w:t>
      </w:r>
      <w:r w:rsidRPr="005A0998">
        <w:rPr>
          <w:rFonts w:ascii="Times New Roman" w:hAnsi="Times New Roman"/>
          <w:vertAlign w:val="subscript"/>
          <w:lang w:val="en-US"/>
        </w:rPr>
        <w:t>4</w:t>
      </w:r>
      <w:r w:rsidRPr="005A0998">
        <w:rPr>
          <w:rFonts w:ascii="Times New Roman" w:hAnsi="Times New Roman"/>
          <w:lang w:val="en-US"/>
        </w:rPr>
        <w:t>C</w:t>
      </w:r>
      <w:r w:rsidR="004254C6">
        <w:rPr>
          <w:rFonts w:ascii="Times New Roman" w:hAnsi="Times New Roman"/>
          <w:lang w:val="en-US"/>
        </w:rPr>
        <w:t>–</w:t>
      </w:r>
      <w:r w:rsidRPr="005A0998">
        <w:rPr>
          <w:rFonts w:ascii="Times New Roman" w:hAnsi="Times New Roman"/>
          <w:lang w:val="en-US"/>
        </w:rPr>
        <w:t xml:space="preserve">Pt sample after </w:t>
      </w:r>
      <w:r w:rsidRPr="005A0998">
        <w:rPr>
          <w:rFonts w:ascii="Times New Roman" w:hAnsi="Times New Roman"/>
        </w:rPr>
        <w:t>bending</w:t>
      </w:r>
      <w:r w:rsidRPr="005A0998">
        <w:rPr>
          <w:rFonts w:ascii="Times New Roman" w:hAnsi="Times New Roman"/>
          <w:lang w:val="en-US"/>
        </w:rPr>
        <w:t xml:space="preserve"> test at room temperature (c), at 1200 </w:t>
      </w:r>
      <w:r w:rsidRPr="005A0998">
        <w:rPr>
          <w:rFonts w:ascii="Times New Roman" w:hAnsi="Times New Roman"/>
          <w:lang w:val="en-US"/>
        </w:rPr>
        <w:sym w:font="Symbol" w:char="F0B0"/>
      </w:r>
      <w:r w:rsidRPr="005A0998">
        <w:rPr>
          <w:rFonts w:ascii="Times New Roman" w:hAnsi="Times New Roman"/>
          <w:lang w:val="en-US"/>
        </w:rPr>
        <w:t>C (d) and at 1600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(e). Circle in (d) indicates on a grain with curved twins and arrows in (e) point on large-width twins (</w:t>
      </w:r>
      <w:r w:rsidRPr="005A0998">
        <w:rPr>
          <w:rFonts w:ascii="Times New Roman" w:hAnsi="Times New Roman"/>
          <w:lang w:val="en-US"/>
        </w:rPr>
        <w:sym w:font="Symbol" w:char="F0B3"/>
      </w:r>
      <w:r w:rsidRPr="005A0998">
        <w:rPr>
          <w:rFonts w:ascii="Times New Roman" w:hAnsi="Times New Roman"/>
          <w:lang w:val="en-US"/>
        </w:rPr>
        <w:t xml:space="preserve"> 1 </w:t>
      </w:r>
      <w:r w:rsidRPr="005A0998">
        <w:rPr>
          <w:rFonts w:ascii="Times New Roman" w:hAnsi="Times New Roman"/>
          <w:lang w:val="en-US"/>
        </w:rPr>
        <w:sym w:font="Symbol" w:char="F06D"/>
      </w:r>
      <w:r w:rsidRPr="005A0998">
        <w:rPr>
          <w:rFonts w:ascii="Times New Roman" w:hAnsi="Times New Roman"/>
          <w:lang w:val="en-US"/>
        </w:rPr>
        <w:t>m).</w:t>
      </w:r>
    </w:p>
    <w:p w:rsidR="003C5360" w:rsidRDefault="009B3C31" w:rsidP="005A0998">
      <w:pPr>
        <w:spacing w:line="360" w:lineRule="auto"/>
        <w:jc w:val="both"/>
        <w:rPr>
          <w:rFonts w:ascii="Times New Roman" w:hAnsi="Times New Roman"/>
          <w:color w:val="000000"/>
          <w:lang w:val="en-US"/>
        </w:rPr>
      </w:pPr>
      <w:r w:rsidRPr="005A0998">
        <w:rPr>
          <w:rFonts w:ascii="Times New Roman" w:hAnsi="Times New Roman"/>
          <w:b/>
          <w:lang w:val="en-US"/>
        </w:rPr>
        <w:t>Fig. 8</w:t>
      </w:r>
      <w:r w:rsidR="004254C6" w:rsidRPr="004254C6">
        <w:rPr>
          <w:rFonts w:ascii="Times New Roman" w:hAnsi="Times New Roman"/>
          <w:bCs/>
        </w:rPr>
        <w:t>.</w:t>
      </w:r>
      <w:r w:rsidRPr="005A0998">
        <w:rPr>
          <w:rFonts w:ascii="Times New Roman" w:hAnsi="Times New Roman"/>
          <w:lang w:val="en-US"/>
        </w:rPr>
        <w:t xml:space="preserve"> SEM images on the fractured surface after </w:t>
      </w:r>
      <w:r w:rsidRPr="005A0998">
        <w:rPr>
          <w:rFonts w:ascii="Times New Roman" w:hAnsi="Times New Roman"/>
        </w:rPr>
        <w:t>bending</w:t>
      </w:r>
      <w:r w:rsidRPr="005A0998">
        <w:rPr>
          <w:rFonts w:ascii="Times New Roman" w:hAnsi="Times New Roman"/>
          <w:lang w:val="en-US"/>
        </w:rPr>
        <w:t xml:space="preserve"> </w:t>
      </w:r>
      <w:r w:rsidRPr="005A0998">
        <w:rPr>
          <w:rFonts w:ascii="Times New Roman" w:hAnsi="Times New Roman"/>
          <w:color w:val="000000"/>
          <w:lang w:val="en-US"/>
        </w:rPr>
        <w:t>test at 1600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color w:val="000000"/>
          <w:lang w:val="en-US"/>
        </w:rPr>
        <w:t>: (a) general view, (b) twinned grains of B</w:t>
      </w:r>
      <w:r w:rsidRPr="005A0998">
        <w:rPr>
          <w:rFonts w:ascii="Times New Roman" w:hAnsi="Times New Roman"/>
          <w:color w:val="000000"/>
          <w:vertAlign w:val="subscript"/>
          <w:lang w:val="en-US"/>
        </w:rPr>
        <w:t>4</w:t>
      </w:r>
      <w:r w:rsidRPr="005A0998">
        <w:rPr>
          <w:rFonts w:ascii="Times New Roman" w:hAnsi="Times New Roman"/>
          <w:color w:val="000000"/>
          <w:lang w:val="en-US"/>
        </w:rPr>
        <w:t>C, (c) and (d) small grains of B</w:t>
      </w:r>
      <w:r w:rsidRPr="005A0998">
        <w:rPr>
          <w:rFonts w:ascii="Times New Roman" w:hAnsi="Times New Roman"/>
          <w:color w:val="000000"/>
          <w:vertAlign w:val="subscript"/>
          <w:lang w:val="en-US"/>
        </w:rPr>
        <w:t>4</w:t>
      </w:r>
      <w:r w:rsidRPr="005A0998">
        <w:rPr>
          <w:rFonts w:ascii="Times New Roman" w:hAnsi="Times New Roman"/>
          <w:color w:val="000000"/>
          <w:lang w:val="en-US"/>
        </w:rPr>
        <w:t>C.</w:t>
      </w:r>
    </w:p>
    <w:p w:rsidR="003C5360" w:rsidRDefault="003C5360">
      <w:pPr>
        <w:rPr>
          <w:rFonts w:ascii="Times New Roman" w:hAnsi="Times New Roman"/>
          <w:color w:val="000000"/>
          <w:lang w:val="en-US"/>
        </w:rPr>
      </w:pPr>
      <w:r>
        <w:rPr>
          <w:rFonts w:ascii="Times New Roman" w:hAnsi="Times New Roman"/>
          <w:color w:val="000000"/>
          <w:lang w:val="en-US"/>
        </w:rPr>
        <w:br w:type="page"/>
      </w:r>
    </w:p>
    <w:p w:rsidR="00E166CF" w:rsidRDefault="003C5360" w:rsidP="005A0998">
      <w:pPr>
        <w:spacing w:line="360" w:lineRule="auto"/>
        <w:jc w:val="both"/>
        <w:rPr>
          <w:rFonts w:ascii="Times New Roman" w:hAnsi="Times New Roman"/>
          <w:color w:val="000000"/>
          <w:lang w:val="en-US"/>
        </w:rPr>
      </w:pPr>
      <w:r>
        <w:rPr>
          <w:rFonts w:ascii="Times New Roman" w:hAnsi="Times New Roman"/>
          <w:color w:val="000000"/>
          <w:lang w:val="en-US"/>
        </w:rPr>
        <w:lastRenderedPageBreak/>
        <w:t>Figures and captions</w:t>
      </w:r>
    </w:p>
    <w:p w:rsidR="003C5360" w:rsidRDefault="003C5360" w:rsidP="005A0998">
      <w:pPr>
        <w:spacing w:line="360" w:lineRule="auto"/>
        <w:jc w:val="both"/>
        <w:rPr>
          <w:rFonts w:ascii="Times New Roman" w:hAnsi="Times New Roman"/>
          <w:color w:val="000000"/>
          <w:lang w:val="en-US"/>
        </w:rPr>
      </w:pPr>
    </w:p>
    <w:p w:rsidR="003C5360" w:rsidRDefault="003C5360" w:rsidP="003C5360">
      <w:pPr>
        <w:jc w:val="center"/>
        <w:rPr>
          <w:rFonts w:ascii="Times New Roman" w:hAnsi="Times New Roman"/>
          <w:sz w:val="22"/>
          <w:szCs w:val="22"/>
        </w:rPr>
      </w:pPr>
      <w:r>
        <w:rPr>
          <w:rFonts w:ascii="Times New Roman" w:hAnsi="Times New Roman"/>
          <w:noProof/>
          <w:sz w:val="22"/>
          <w:szCs w:val="22"/>
        </w:rPr>
        <w:drawing>
          <wp:inline distT="0" distB="0" distL="0" distR="0" wp14:anchorId="26E5B910" wp14:editId="55F96152">
            <wp:extent cx="3602935" cy="57646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1-b4c-pt-affinity.eps"/>
                    <pic:cNvPicPr/>
                  </pic:nvPicPr>
                  <pic:blipFill>
                    <a:blip r:embed="rId8">
                      <a:extLst>
                        <a:ext uri="{28A0092B-C50C-407E-A947-70E740481C1C}">
                          <a14:useLocalDpi xmlns:a14="http://schemas.microsoft.com/office/drawing/2010/main" val="0"/>
                        </a:ext>
                      </a:extLst>
                    </a:blip>
                    <a:stretch>
                      <a:fillRect/>
                    </a:stretch>
                  </pic:blipFill>
                  <pic:spPr>
                    <a:xfrm>
                      <a:off x="0" y="0"/>
                      <a:ext cx="3629300" cy="5806880"/>
                    </a:xfrm>
                    <a:prstGeom prst="rect">
                      <a:avLst/>
                    </a:prstGeom>
                  </pic:spPr>
                </pic:pic>
              </a:graphicData>
            </a:graphic>
          </wp:inline>
        </w:drawing>
      </w:r>
    </w:p>
    <w:p w:rsidR="003C5360" w:rsidRPr="005A0998" w:rsidRDefault="003C5360" w:rsidP="003C5360">
      <w:pPr>
        <w:spacing w:line="360" w:lineRule="auto"/>
        <w:ind w:firstLine="720"/>
        <w:jc w:val="both"/>
        <w:rPr>
          <w:rFonts w:ascii="Times New Roman" w:hAnsi="Times New Roman"/>
        </w:rPr>
      </w:pPr>
    </w:p>
    <w:p w:rsidR="003C5360" w:rsidRDefault="003C5360" w:rsidP="003C5360">
      <w:pPr>
        <w:spacing w:line="360" w:lineRule="auto"/>
        <w:jc w:val="both"/>
        <w:rPr>
          <w:rFonts w:ascii="Times New Roman" w:hAnsi="Times New Roman"/>
        </w:rPr>
      </w:pPr>
      <w:r w:rsidRPr="005A0998">
        <w:rPr>
          <w:rFonts w:ascii="Times New Roman" w:hAnsi="Times New Roman"/>
          <w:b/>
        </w:rPr>
        <w:t>Fig. 1</w:t>
      </w:r>
      <w:r w:rsidRPr="004254C6">
        <w:rPr>
          <w:rFonts w:ascii="Times New Roman" w:hAnsi="Times New Roman"/>
          <w:bCs/>
        </w:rPr>
        <w:t>.</w:t>
      </w:r>
      <w:r w:rsidRPr="005A0998">
        <w:rPr>
          <w:rFonts w:ascii="Times New Roman" w:hAnsi="Times New Roman"/>
        </w:rPr>
        <w:t xml:space="preserve"> Bending strength </w:t>
      </w:r>
      <w:r w:rsidRPr="005A0998">
        <w:rPr>
          <w:rFonts w:ascii="Times New Roman" w:hAnsi="Times New Roman"/>
          <w:i/>
        </w:rPr>
        <w:sym w:font="Symbol" w:char="F073"/>
      </w:r>
      <w:r w:rsidRPr="005A0998">
        <w:rPr>
          <w:rFonts w:ascii="Times New Roman" w:hAnsi="Times New Roman"/>
        </w:rPr>
        <w:t xml:space="preserve"> as a function of temperature </w:t>
      </w:r>
      <w:r w:rsidRPr="005A0998">
        <w:rPr>
          <w:rFonts w:ascii="Times New Roman" w:hAnsi="Times New Roman"/>
          <w:i/>
        </w:rPr>
        <w:t>T</w:t>
      </w:r>
      <w:r w:rsidRPr="005A0998">
        <w:rPr>
          <w:rFonts w:ascii="Times New Roman" w:hAnsi="Times New Roman"/>
        </w:rPr>
        <w:t xml:space="preserve"> determined for the investigated material (B</w:t>
      </w:r>
      <w:r w:rsidRPr="005A0998">
        <w:rPr>
          <w:rFonts w:ascii="Times New Roman" w:hAnsi="Times New Roman"/>
          <w:vertAlign w:val="subscript"/>
        </w:rPr>
        <w:t>4</w:t>
      </w:r>
      <w:r w:rsidRPr="005A0998">
        <w:rPr>
          <w:rFonts w:ascii="Times New Roman" w:hAnsi="Times New Roman"/>
        </w:rPr>
        <w:t>C</w:t>
      </w:r>
      <w:r>
        <w:rPr>
          <w:rFonts w:ascii="Times New Roman" w:hAnsi="Times New Roman"/>
          <w:lang w:val="en-US"/>
        </w:rPr>
        <w:t>–</w:t>
      </w:r>
      <w:r w:rsidRPr="005A0998">
        <w:rPr>
          <w:rFonts w:ascii="Times New Roman" w:hAnsi="Times New Roman"/>
        </w:rPr>
        <w:t>Pt) obtained by SPS in this work and for other B</w:t>
      </w:r>
      <w:r w:rsidRPr="005A0998">
        <w:rPr>
          <w:rFonts w:ascii="Times New Roman" w:hAnsi="Times New Roman"/>
          <w:vertAlign w:val="subscript"/>
        </w:rPr>
        <w:t>4</w:t>
      </w:r>
      <w:r w:rsidRPr="005A0998">
        <w:rPr>
          <w:rFonts w:ascii="Times New Roman" w:hAnsi="Times New Roman"/>
        </w:rPr>
        <w:t>C-based ones reported in literature [</w:t>
      </w:r>
      <w:r w:rsidRPr="005A0998">
        <w:rPr>
          <w:rFonts w:ascii="Times New Roman" w:hAnsi="Times New Roman"/>
          <w:color w:val="0070C0"/>
        </w:rPr>
        <w:t>3-11</w:t>
      </w:r>
      <w:r w:rsidRPr="005A0998">
        <w:rPr>
          <w:rFonts w:ascii="Times New Roman" w:hAnsi="Times New Roman"/>
        </w:rPr>
        <w:t xml:space="preserve">]: (a) Curves of </w:t>
      </w:r>
      <w:r w:rsidRPr="005A0998">
        <w:rPr>
          <w:rFonts w:ascii="Times New Roman" w:hAnsi="Times New Roman"/>
          <w:i/>
        </w:rPr>
        <w:sym w:font="Symbol" w:char="F073"/>
      </w:r>
      <w:r w:rsidRPr="005A0998">
        <w:rPr>
          <w:rFonts w:ascii="Times New Roman" w:hAnsi="Times New Roman"/>
        </w:rPr>
        <w:t>(</w:t>
      </w:r>
      <w:r w:rsidRPr="005A0998">
        <w:rPr>
          <w:rFonts w:ascii="Times New Roman" w:hAnsi="Times New Roman"/>
          <w:i/>
        </w:rPr>
        <w:t>T</w:t>
      </w:r>
      <w:r w:rsidRPr="005A0998">
        <w:rPr>
          <w:rFonts w:ascii="Times New Roman" w:hAnsi="Times New Roman"/>
        </w:rPr>
        <w:t>) show a decreasing tendency at low or intermediate temperatures; (</w:t>
      </w:r>
      <w:proofErr w:type="spellStart"/>
      <w:r w:rsidRPr="005A0998">
        <w:rPr>
          <w:rFonts w:ascii="Times New Roman" w:hAnsi="Times New Roman"/>
        </w:rPr>
        <w:t>b</w:t>
      </w:r>
      <w:r>
        <w:rPr>
          <w:rFonts w:ascii="Times New Roman" w:hAnsi="Times New Roman"/>
        </w:rPr>
        <w:t>,c</w:t>
      </w:r>
      <w:proofErr w:type="spellEnd"/>
      <w:r w:rsidRPr="005A0998">
        <w:rPr>
          <w:rFonts w:ascii="Times New Roman" w:hAnsi="Times New Roman"/>
        </w:rPr>
        <w:t>)</w:t>
      </w:r>
      <w:r>
        <w:rPr>
          <w:rFonts w:ascii="Times New Roman" w:hAnsi="Times New Roman"/>
        </w:rPr>
        <w:t xml:space="preserve"> </w:t>
      </w:r>
      <w:r w:rsidRPr="005A0998">
        <w:rPr>
          <w:rFonts w:ascii="Times New Roman" w:hAnsi="Times New Roman"/>
        </w:rPr>
        <w:t xml:space="preserve">Curves of </w:t>
      </w:r>
      <w:r w:rsidRPr="005A0998">
        <w:rPr>
          <w:rFonts w:ascii="Times New Roman" w:hAnsi="Times New Roman"/>
          <w:i/>
        </w:rPr>
        <w:sym w:font="Symbol" w:char="F073"/>
      </w:r>
      <w:r w:rsidRPr="005A0998">
        <w:rPr>
          <w:rFonts w:ascii="Times New Roman" w:hAnsi="Times New Roman"/>
        </w:rPr>
        <w:t>(</w:t>
      </w:r>
      <w:r w:rsidRPr="005A0998">
        <w:rPr>
          <w:rFonts w:ascii="Times New Roman" w:hAnsi="Times New Roman"/>
          <w:i/>
        </w:rPr>
        <w:t>T</w:t>
      </w:r>
      <w:r w:rsidRPr="005A0998">
        <w:rPr>
          <w:rFonts w:ascii="Times New Roman" w:hAnsi="Times New Roman"/>
        </w:rPr>
        <w:t>) present a constant behaviour at low and intermediate temperatures and/or an increase at high temperatures (see also data for the sample B</w:t>
      </w:r>
      <w:r w:rsidRPr="005A0998">
        <w:rPr>
          <w:rFonts w:ascii="Times New Roman" w:hAnsi="Times New Roman"/>
          <w:vertAlign w:val="subscript"/>
        </w:rPr>
        <w:t>4</w:t>
      </w:r>
      <w:r w:rsidRPr="005A0998">
        <w:rPr>
          <w:rFonts w:ascii="Times New Roman" w:hAnsi="Times New Roman"/>
        </w:rPr>
        <w:t>C</w:t>
      </w:r>
      <w:r>
        <w:rPr>
          <w:rFonts w:ascii="Times New Roman" w:hAnsi="Times New Roman"/>
          <w:lang w:val="en-US"/>
        </w:rPr>
        <w:t>–</w:t>
      </w:r>
      <w:r w:rsidRPr="005A0998">
        <w:rPr>
          <w:rFonts w:ascii="Times New Roman" w:hAnsi="Times New Roman"/>
        </w:rPr>
        <w:t xml:space="preserve">Pt from this work presented in (a)). Bending tests are made in </w:t>
      </w:r>
      <w:proofErr w:type="spellStart"/>
      <w:r w:rsidRPr="005A0998">
        <w:rPr>
          <w:rFonts w:ascii="Times New Roman" w:hAnsi="Times New Roman"/>
        </w:rPr>
        <w:t>Ar</w:t>
      </w:r>
      <w:proofErr w:type="spellEnd"/>
      <w:r w:rsidRPr="005A0998">
        <w:rPr>
          <w:rFonts w:ascii="Times New Roman" w:hAnsi="Times New Roman"/>
        </w:rPr>
        <w:t xml:space="preserve"> atmosphere except for samples from ref. [</w:t>
      </w:r>
      <w:r w:rsidRPr="005A0998">
        <w:rPr>
          <w:rFonts w:ascii="Times New Roman" w:hAnsi="Times New Roman"/>
          <w:color w:val="0070C0"/>
        </w:rPr>
        <w:t>9, 10</w:t>
      </w:r>
      <w:r w:rsidRPr="005A0998">
        <w:rPr>
          <w:rFonts w:ascii="Times New Roman" w:hAnsi="Times New Roman"/>
        </w:rPr>
        <w:t xml:space="preserve">] measured in </w:t>
      </w:r>
      <w:r>
        <w:rPr>
          <w:rFonts w:ascii="Times New Roman" w:hAnsi="Times New Roman"/>
        </w:rPr>
        <w:t>air</w:t>
      </w:r>
      <w:r w:rsidRPr="005A0998">
        <w:rPr>
          <w:rFonts w:ascii="Times New Roman" w:hAnsi="Times New Roman"/>
        </w:rPr>
        <w:t xml:space="preserve"> atmosphere. The volume coefficient of thermal expansion </w:t>
      </w:r>
      <w:r w:rsidRPr="005A0998">
        <w:rPr>
          <w:rFonts w:ascii="Times New Roman" w:hAnsi="Times New Roman"/>
        </w:rPr>
        <w:sym w:font="Symbol" w:char="F061"/>
      </w:r>
      <w:r w:rsidRPr="005A0998">
        <w:rPr>
          <w:rFonts w:ascii="Times New Roman" w:hAnsi="Times New Roman"/>
          <w:vertAlign w:val="subscript"/>
        </w:rPr>
        <w:t>V</w:t>
      </w:r>
      <w:r w:rsidRPr="005A0998">
        <w:rPr>
          <w:rFonts w:ascii="Times New Roman" w:hAnsi="Times New Roman"/>
        </w:rPr>
        <w:t xml:space="preserve"> of B</w:t>
      </w:r>
      <w:r w:rsidRPr="005A0998">
        <w:rPr>
          <w:rFonts w:ascii="Times New Roman" w:hAnsi="Times New Roman"/>
          <w:vertAlign w:val="subscript"/>
        </w:rPr>
        <w:t>4</w:t>
      </w:r>
      <w:r w:rsidRPr="005A0998">
        <w:rPr>
          <w:rFonts w:ascii="Times New Roman" w:hAnsi="Times New Roman"/>
        </w:rPr>
        <w:t>C from literature [</w:t>
      </w:r>
      <w:r w:rsidRPr="005A0998">
        <w:rPr>
          <w:rFonts w:ascii="Times New Roman" w:hAnsi="Times New Roman"/>
          <w:color w:val="0070C0"/>
        </w:rPr>
        <w:t>13</w:t>
      </w:r>
      <w:r w:rsidRPr="005A0998">
        <w:rPr>
          <w:rFonts w:ascii="Times New Roman" w:hAnsi="Times New Roman"/>
        </w:rPr>
        <w:t>] is also presented in (</w:t>
      </w:r>
      <w:r>
        <w:rPr>
          <w:rFonts w:ascii="Times New Roman" w:hAnsi="Times New Roman"/>
        </w:rPr>
        <w:t>c</w:t>
      </w:r>
      <w:r w:rsidRPr="005A0998">
        <w:rPr>
          <w:rFonts w:ascii="Times New Roman" w:hAnsi="Times New Roman"/>
        </w:rPr>
        <w:t>).</w:t>
      </w:r>
    </w:p>
    <w:p w:rsidR="003C5360" w:rsidRDefault="003C5360" w:rsidP="003C5360">
      <w:pPr>
        <w:spacing w:line="360" w:lineRule="auto"/>
        <w:ind w:firstLine="720"/>
        <w:jc w:val="center"/>
        <w:rPr>
          <w:rFonts w:ascii="Times New Roman" w:hAnsi="Times New Roman"/>
          <w:shd w:val="clear" w:color="auto" w:fill="FFFFFF"/>
        </w:rPr>
      </w:pPr>
      <w:r>
        <w:rPr>
          <w:rFonts w:ascii="Times New Roman" w:hAnsi="Times New Roman"/>
          <w:noProof/>
          <w:shd w:val="clear" w:color="auto" w:fill="FFFFFF"/>
        </w:rPr>
        <w:lastRenderedPageBreak/>
        <w:drawing>
          <wp:inline distT="0" distB="0" distL="0" distR="0" wp14:anchorId="63D074B4" wp14:editId="4F1A01F2">
            <wp:extent cx="5727700" cy="34359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s-b-c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3435985"/>
                    </a:xfrm>
                    <a:prstGeom prst="rect">
                      <a:avLst/>
                    </a:prstGeom>
                  </pic:spPr>
                </pic:pic>
              </a:graphicData>
            </a:graphic>
          </wp:inline>
        </w:drawing>
      </w:r>
    </w:p>
    <w:p w:rsidR="003C5360" w:rsidRPr="005A0998" w:rsidRDefault="003C5360" w:rsidP="003C5360">
      <w:pPr>
        <w:spacing w:line="360" w:lineRule="auto"/>
        <w:jc w:val="both"/>
        <w:rPr>
          <w:rFonts w:ascii="Times New Roman" w:hAnsi="Times New Roman"/>
          <w:lang w:val="en-US"/>
        </w:rPr>
      </w:pPr>
      <w:r w:rsidRPr="00012C26">
        <w:rPr>
          <w:rFonts w:ascii="Times New Roman" w:hAnsi="Times New Roman"/>
          <w:b/>
          <w:highlight w:val="yellow"/>
          <w:lang w:val="en-US"/>
        </w:rPr>
        <w:t>Fig. 2</w:t>
      </w:r>
      <w:r w:rsidRPr="00012C26">
        <w:rPr>
          <w:rFonts w:ascii="Times New Roman" w:hAnsi="Times New Roman"/>
          <w:bCs/>
          <w:highlight w:val="yellow"/>
        </w:rPr>
        <w:t>.</w:t>
      </w:r>
      <w:r w:rsidRPr="00012C26">
        <w:rPr>
          <w:rFonts w:ascii="Times New Roman" w:hAnsi="Times New Roman"/>
          <w:highlight w:val="yellow"/>
          <w:lang w:val="en-US"/>
        </w:rPr>
        <w:t xml:space="preserve"> Schematic presentation of in situ synthesis of the boron carbide used in the present study, which allows one to obtain stochiometric B4C bulks.</w:t>
      </w:r>
    </w:p>
    <w:p w:rsidR="003C5360" w:rsidRPr="00012C26" w:rsidRDefault="003C5360" w:rsidP="003C5360">
      <w:pPr>
        <w:spacing w:line="360" w:lineRule="auto"/>
        <w:jc w:val="both"/>
        <w:rPr>
          <w:rFonts w:ascii="Times New Roman" w:hAnsi="Times New Roman"/>
          <w:lang w:val="en-US"/>
        </w:rPr>
      </w:pPr>
    </w:p>
    <w:p w:rsidR="003C5360" w:rsidRDefault="003C5360" w:rsidP="003C5360">
      <w:pPr>
        <w:spacing w:line="360" w:lineRule="auto"/>
        <w:ind w:firstLine="720"/>
        <w:jc w:val="center"/>
        <w:rPr>
          <w:rFonts w:ascii="Times New Roman" w:hAnsi="Times New Roman"/>
          <w:shd w:val="clear" w:color="auto" w:fill="FFFFFF"/>
        </w:rPr>
      </w:pPr>
      <w:r>
        <w:rPr>
          <w:rFonts w:ascii="Times New Roman" w:hAnsi="Times New Roman"/>
          <w:noProof/>
          <w:shd w:val="clear" w:color="auto" w:fill="FFFFFF"/>
        </w:rPr>
        <w:drawing>
          <wp:inline distT="0" distB="0" distL="0" distR="0" wp14:anchorId="33C9719D" wp14:editId="52185F90">
            <wp:extent cx="2060691" cy="31290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7887" cy="3170304"/>
                    </a:xfrm>
                    <a:prstGeom prst="rect">
                      <a:avLst/>
                    </a:prstGeom>
                  </pic:spPr>
                </pic:pic>
              </a:graphicData>
            </a:graphic>
          </wp:inline>
        </w:drawing>
      </w:r>
    </w:p>
    <w:p w:rsidR="003C5360" w:rsidRPr="005A0998" w:rsidRDefault="003C5360" w:rsidP="003C5360">
      <w:pPr>
        <w:spacing w:line="360" w:lineRule="auto"/>
        <w:jc w:val="both"/>
        <w:rPr>
          <w:rFonts w:ascii="Times New Roman" w:hAnsi="Times New Roman"/>
          <w:lang w:val="en-US"/>
        </w:rPr>
      </w:pPr>
      <w:r w:rsidRPr="005A0998">
        <w:rPr>
          <w:rFonts w:ascii="Times New Roman" w:hAnsi="Times New Roman"/>
          <w:b/>
          <w:lang w:val="en-US"/>
        </w:rPr>
        <w:t xml:space="preserve">Fig. </w:t>
      </w:r>
      <w:r>
        <w:rPr>
          <w:rFonts w:ascii="Times New Roman" w:hAnsi="Times New Roman"/>
          <w:b/>
          <w:lang w:val="en-US"/>
        </w:rPr>
        <w:t>3</w:t>
      </w:r>
      <w:r w:rsidRPr="004254C6">
        <w:rPr>
          <w:rFonts w:ascii="Times New Roman" w:hAnsi="Times New Roman"/>
          <w:bCs/>
        </w:rPr>
        <w:t>.</w:t>
      </w:r>
      <w:r w:rsidRPr="005A0998">
        <w:rPr>
          <w:rFonts w:ascii="Times New Roman" w:hAnsi="Times New Roman"/>
          <w:lang w:val="en-US"/>
        </w:rPr>
        <w:t xml:space="preserve"> TEM (a)</w:t>
      </w:r>
      <w:r>
        <w:rPr>
          <w:rFonts w:ascii="Times New Roman" w:hAnsi="Times New Roman"/>
          <w:lang w:val="en-US"/>
        </w:rPr>
        <w:t>–</w:t>
      </w:r>
      <w:r w:rsidRPr="005A0998">
        <w:rPr>
          <w:rFonts w:ascii="Times New Roman" w:hAnsi="Times New Roman"/>
          <w:lang w:val="en-US"/>
        </w:rPr>
        <w:t>(c) images and EDS maps (d)</w:t>
      </w:r>
      <w:r>
        <w:rPr>
          <w:rFonts w:ascii="Times New Roman" w:hAnsi="Times New Roman"/>
          <w:lang w:val="en-US"/>
        </w:rPr>
        <w:t>–</w:t>
      </w:r>
      <w:r w:rsidRPr="005A0998">
        <w:rPr>
          <w:rFonts w:ascii="Times New Roman" w:hAnsi="Times New Roman"/>
          <w:lang w:val="en-US"/>
        </w:rPr>
        <w:t>(f) for B, C and Pt on the (B+CNT+K</w:t>
      </w:r>
      <w:r w:rsidRPr="005A0998">
        <w:rPr>
          <w:rFonts w:ascii="Times New Roman" w:hAnsi="Times New Roman"/>
          <w:vertAlign w:val="subscript"/>
          <w:lang w:val="en-US"/>
        </w:rPr>
        <w:t>2</w:t>
      </w:r>
      <w:r w:rsidRPr="005A0998">
        <w:rPr>
          <w:rFonts w:ascii="Times New Roman" w:hAnsi="Times New Roman"/>
          <w:lang w:val="en-US"/>
        </w:rPr>
        <w:t>PtO</w:t>
      </w:r>
      <w:r w:rsidRPr="005A0998">
        <w:rPr>
          <w:rFonts w:ascii="Times New Roman" w:hAnsi="Times New Roman"/>
          <w:vertAlign w:val="subscript"/>
          <w:lang w:val="en-US"/>
        </w:rPr>
        <w:t>4</w:t>
      </w:r>
      <w:r w:rsidRPr="005A0998">
        <w:rPr>
          <w:rFonts w:ascii="Times New Roman" w:hAnsi="Times New Roman"/>
          <w:lang w:val="en-US"/>
        </w:rPr>
        <w:t>) mixture used as the raw material for B</w:t>
      </w:r>
      <w:r w:rsidRPr="005A0998">
        <w:rPr>
          <w:rFonts w:ascii="Times New Roman" w:hAnsi="Times New Roman"/>
          <w:vertAlign w:val="subscript"/>
          <w:lang w:val="en-US"/>
        </w:rPr>
        <w:t>4</w:t>
      </w:r>
      <w:r w:rsidRPr="005A0998">
        <w:rPr>
          <w:rFonts w:ascii="Times New Roman" w:hAnsi="Times New Roman"/>
          <w:lang w:val="en-US"/>
        </w:rPr>
        <w:t>C synthesis by reactive SPS. Inset to (a) shows through TEM-tomography images that metal particles are inside and on the outer surface of the CNT.</w:t>
      </w:r>
    </w:p>
    <w:p w:rsidR="003C5360" w:rsidRDefault="003C5360" w:rsidP="003C5360">
      <w:pPr>
        <w:spacing w:line="360" w:lineRule="auto"/>
        <w:jc w:val="both"/>
        <w:rPr>
          <w:rFonts w:ascii="Times New Roman" w:hAnsi="Times New Roman"/>
          <w:lang w:val="en-US"/>
        </w:rPr>
      </w:pPr>
    </w:p>
    <w:p w:rsidR="003C5360" w:rsidRPr="003C5360" w:rsidRDefault="003C5360" w:rsidP="003C5360">
      <w:pPr>
        <w:spacing w:line="360" w:lineRule="auto"/>
        <w:jc w:val="center"/>
        <w:rPr>
          <w:rFonts w:ascii="Times New Roman" w:hAnsi="Times New Roman"/>
          <w:b/>
          <w:vertAlign w:val="subscript"/>
          <w:lang w:val="en-US"/>
        </w:rPr>
      </w:pPr>
      <w:r>
        <w:rPr>
          <w:rFonts w:ascii="Times New Roman" w:hAnsi="Times New Roman"/>
          <w:b/>
          <w:noProof/>
          <w:vertAlign w:val="subscript"/>
          <w:lang w:val="en-US"/>
        </w:rPr>
        <w:lastRenderedPageBreak/>
        <w:softHyphen/>
      </w:r>
      <w:r>
        <w:rPr>
          <w:rFonts w:ascii="Times New Roman" w:hAnsi="Times New Roman"/>
          <w:b/>
          <w:noProof/>
          <w:vertAlign w:val="subscript"/>
          <w:lang w:val="en-US"/>
        </w:rPr>
        <w:drawing>
          <wp:inline distT="0" distB="0" distL="0" distR="0" wp14:anchorId="202E8A40" wp14:editId="347A7318">
            <wp:extent cx="3944313" cy="7406861"/>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fracture-with-label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1999" cy="7421294"/>
                    </a:xfrm>
                    <a:prstGeom prst="rect">
                      <a:avLst/>
                    </a:prstGeom>
                  </pic:spPr>
                </pic:pic>
              </a:graphicData>
            </a:graphic>
          </wp:inline>
        </w:drawing>
      </w:r>
    </w:p>
    <w:p w:rsidR="003C5360" w:rsidRPr="005A0998" w:rsidRDefault="003C5360" w:rsidP="003C5360">
      <w:pPr>
        <w:spacing w:line="360" w:lineRule="auto"/>
        <w:jc w:val="both"/>
        <w:rPr>
          <w:rFonts w:ascii="Times New Roman" w:hAnsi="Times New Roman"/>
          <w:lang w:val="en-US"/>
        </w:rPr>
      </w:pPr>
      <w:r w:rsidRPr="005A0998">
        <w:rPr>
          <w:rFonts w:ascii="Times New Roman" w:hAnsi="Times New Roman"/>
          <w:b/>
          <w:lang w:val="en-US"/>
        </w:rPr>
        <w:t xml:space="preserve">Fig. </w:t>
      </w:r>
      <w:r>
        <w:rPr>
          <w:rFonts w:ascii="Times New Roman" w:hAnsi="Times New Roman"/>
          <w:b/>
          <w:lang w:val="en-US"/>
        </w:rPr>
        <w:t>4</w:t>
      </w:r>
      <w:r w:rsidRPr="005A0998">
        <w:rPr>
          <w:rFonts w:ascii="Times New Roman" w:hAnsi="Times New Roman"/>
          <w:lang w:val="en-US"/>
        </w:rPr>
        <w:t>. Fractured as-prepared boron carbide sample by SPS: SEM images in secondary electrons (SE)</w:t>
      </w:r>
      <w:r>
        <w:rPr>
          <w:rFonts w:ascii="Times New Roman" w:hAnsi="Times New Roman"/>
          <w:lang w:val="en-US"/>
        </w:rPr>
        <w:t>.</w:t>
      </w:r>
      <w:r w:rsidRPr="005A0998">
        <w:rPr>
          <w:rFonts w:ascii="Times New Roman" w:hAnsi="Times New Roman"/>
          <w:lang w:val="en-US"/>
        </w:rPr>
        <w:t xml:space="preserve"> (a, b)</w:t>
      </w:r>
      <w:r>
        <w:rPr>
          <w:rFonts w:ascii="Times New Roman" w:hAnsi="Times New Roman"/>
          <w:lang w:val="en-US"/>
        </w:rPr>
        <w:t xml:space="preserve"> fracture at room temperature, (b, c) at </w:t>
      </w:r>
      <w:r>
        <w:rPr>
          <w:rFonts w:ascii="Times New Roman" w:hAnsi="Times New Roman"/>
          <w:noProof/>
          <w:lang w:eastAsia="en-GB"/>
        </w:rPr>
        <w:t>8</w:t>
      </w:r>
      <w:r w:rsidRPr="005A0998">
        <w:rPr>
          <w:rFonts w:ascii="Times New Roman" w:hAnsi="Times New Roman"/>
          <w:noProof/>
          <w:lang w:eastAsia="en-GB"/>
        </w:rPr>
        <w:t>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Pr>
          <w:rFonts w:ascii="Times New Roman" w:hAnsi="Times New Roman"/>
        </w:rPr>
        <w:t>, (</w:t>
      </w:r>
      <w:proofErr w:type="spellStart"/>
      <w:r>
        <w:rPr>
          <w:rFonts w:ascii="Times New Roman" w:hAnsi="Times New Roman"/>
        </w:rPr>
        <w:t>d,e</w:t>
      </w:r>
      <w:proofErr w:type="spellEnd"/>
      <w:r>
        <w:rPr>
          <w:rFonts w:ascii="Times New Roman" w:hAnsi="Times New Roman"/>
        </w:rPr>
        <w:t xml:space="preserve">) at </w:t>
      </w:r>
      <w:r>
        <w:rPr>
          <w:rFonts w:ascii="Times New Roman" w:hAnsi="Times New Roman"/>
          <w:noProof/>
          <w:lang w:eastAsia="en-GB"/>
        </w:rPr>
        <w:t>100</w:t>
      </w:r>
      <w:r w:rsidRPr="005A0998">
        <w:rPr>
          <w:rFonts w:ascii="Times New Roman" w:hAnsi="Times New Roman"/>
          <w:noProof/>
          <w:lang w:eastAsia="en-GB"/>
        </w:rPr>
        <w:t>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and </w:t>
      </w:r>
      <w:r>
        <w:rPr>
          <w:rFonts w:ascii="Times New Roman" w:hAnsi="Times New Roman"/>
          <w:lang w:val="en-US"/>
        </w:rPr>
        <w:t xml:space="preserve">(g–j) at </w:t>
      </w:r>
      <w:r>
        <w:rPr>
          <w:rFonts w:ascii="Times New Roman" w:hAnsi="Times New Roman"/>
          <w:noProof/>
          <w:lang w:eastAsia="en-GB"/>
        </w:rPr>
        <w:t>160</w:t>
      </w:r>
      <w:r w:rsidRPr="005A0998">
        <w:rPr>
          <w:rFonts w:ascii="Times New Roman" w:hAnsi="Times New Roman"/>
          <w:noProof/>
          <w:lang w:eastAsia="en-GB"/>
        </w:rPr>
        <w:t>0</w:t>
      </w:r>
      <w:r w:rsidRPr="005A0998">
        <w:rPr>
          <w:rFonts w:ascii="Times New Roman" w:hAnsi="Times New Roman"/>
        </w:rPr>
        <w:t> </w:t>
      </w:r>
      <w:r w:rsidRPr="005A0998">
        <w:rPr>
          <w:rFonts w:ascii="Times New Roman" w:hAnsi="Times New Roman"/>
        </w:rPr>
        <w:sym w:font="Symbol" w:char="F0B0"/>
      </w:r>
      <w:r>
        <w:rPr>
          <w:rFonts w:ascii="Times New Roman" w:hAnsi="Times New Roman"/>
        </w:rPr>
        <w:t>C.</w:t>
      </w:r>
      <w:r w:rsidRPr="005A0998">
        <w:rPr>
          <w:rFonts w:ascii="Times New Roman" w:hAnsi="Times New Roman"/>
          <w:lang w:val="en-US"/>
        </w:rPr>
        <w:t xml:space="preserve"> </w:t>
      </w:r>
      <w:r>
        <w:rPr>
          <w:rFonts w:ascii="Times New Roman" w:hAnsi="Times New Roman"/>
          <w:lang w:val="en-US"/>
        </w:rPr>
        <w:t>Pt grains are white in color, most noticeably in (f) and (j) are marked with open arrows</w:t>
      </w:r>
      <w:r w:rsidRPr="005A0998">
        <w:rPr>
          <w:rFonts w:ascii="Times New Roman" w:hAnsi="Times New Roman"/>
          <w:lang w:val="en-US"/>
        </w:rPr>
        <w:t>.</w:t>
      </w:r>
    </w:p>
    <w:p w:rsidR="003C5360" w:rsidRDefault="003C5360" w:rsidP="003C5360">
      <w:pPr>
        <w:spacing w:line="360" w:lineRule="auto"/>
        <w:jc w:val="both"/>
        <w:rPr>
          <w:rFonts w:ascii="Times New Roman" w:hAnsi="Times New Roman"/>
          <w:lang w:val="en-US"/>
        </w:rPr>
      </w:pPr>
    </w:p>
    <w:p w:rsidR="003C5360" w:rsidRPr="005A0998" w:rsidRDefault="003C5360" w:rsidP="003C5360">
      <w:pPr>
        <w:spacing w:line="360" w:lineRule="auto"/>
        <w:jc w:val="center"/>
        <w:rPr>
          <w:rFonts w:ascii="Times New Roman" w:hAnsi="Times New Roman"/>
          <w:b/>
          <w:lang w:val="en-US"/>
        </w:rPr>
      </w:pPr>
      <w:r>
        <w:rPr>
          <w:rFonts w:ascii="Times New Roman" w:hAnsi="Times New Roman"/>
          <w:b/>
          <w:noProof/>
          <w:lang w:val="en-US"/>
        </w:rPr>
        <w:lastRenderedPageBreak/>
        <w:drawing>
          <wp:inline distT="0" distB="0" distL="0" distR="0" wp14:anchorId="04EB6C40" wp14:editId="56A4938A">
            <wp:extent cx="3604259" cy="415313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4.tif"/>
                    <pic:cNvPicPr/>
                  </pic:nvPicPr>
                  <pic:blipFill>
                    <a:blip r:embed="rId12">
                      <a:extLst>
                        <a:ext uri="{28A0092B-C50C-407E-A947-70E740481C1C}">
                          <a14:useLocalDpi xmlns:a14="http://schemas.microsoft.com/office/drawing/2010/main" val="0"/>
                        </a:ext>
                      </a:extLst>
                    </a:blip>
                    <a:stretch>
                      <a:fillRect/>
                    </a:stretch>
                  </pic:blipFill>
                  <pic:spPr>
                    <a:xfrm>
                      <a:off x="0" y="0"/>
                      <a:ext cx="3608550" cy="4158075"/>
                    </a:xfrm>
                    <a:prstGeom prst="rect">
                      <a:avLst/>
                    </a:prstGeom>
                  </pic:spPr>
                </pic:pic>
              </a:graphicData>
            </a:graphic>
          </wp:inline>
        </w:drawing>
      </w:r>
    </w:p>
    <w:p w:rsidR="003C5360" w:rsidRPr="00D628DE" w:rsidRDefault="003C5360" w:rsidP="003C5360">
      <w:pPr>
        <w:spacing w:line="360" w:lineRule="auto"/>
        <w:jc w:val="both"/>
        <w:rPr>
          <w:rFonts w:ascii="Times New Roman" w:hAnsi="Times New Roman"/>
          <w:lang w:val="en-US"/>
        </w:rPr>
      </w:pPr>
      <w:r w:rsidRPr="005A0998">
        <w:rPr>
          <w:rFonts w:ascii="Times New Roman" w:hAnsi="Times New Roman"/>
          <w:b/>
          <w:lang w:val="en-US"/>
        </w:rPr>
        <w:t xml:space="preserve">Fig. </w:t>
      </w:r>
      <w:r>
        <w:rPr>
          <w:rFonts w:ascii="Times New Roman" w:hAnsi="Times New Roman"/>
          <w:b/>
          <w:lang w:val="en-US"/>
        </w:rPr>
        <w:t>5</w:t>
      </w:r>
      <w:r w:rsidRPr="005A0998">
        <w:rPr>
          <w:rFonts w:ascii="Times New Roman" w:hAnsi="Times New Roman"/>
          <w:lang w:val="en-US"/>
        </w:rPr>
        <w:t>. TEM/EDS showing Pt at triple points (a) and (b) and along the boundaries ((c)</w:t>
      </w:r>
      <w:r>
        <w:rPr>
          <w:rFonts w:ascii="Times New Roman" w:hAnsi="Times New Roman"/>
          <w:lang w:val="en-US"/>
        </w:rPr>
        <w:t>–</w:t>
      </w:r>
      <w:r w:rsidRPr="005A0998">
        <w:rPr>
          <w:rFonts w:ascii="Times New Roman" w:hAnsi="Times New Roman"/>
          <w:lang w:val="en-US"/>
        </w:rPr>
        <w:t>(e)). Sample was fabricated by SPS and heated for bending test at 1600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w:t>
      </w:r>
    </w:p>
    <w:p w:rsidR="003C5360" w:rsidRPr="005A0998" w:rsidRDefault="003C5360" w:rsidP="003C5360">
      <w:pPr>
        <w:spacing w:line="360" w:lineRule="auto"/>
        <w:jc w:val="center"/>
        <w:rPr>
          <w:rFonts w:ascii="Times New Roman" w:hAnsi="Times New Roman"/>
          <w:b/>
          <w:lang w:val="en-US"/>
        </w:rPr>
      </w:pPr>
      <w:r>
        <w:rPr>
          <w:rFonts w:ascii="Times New Roman" w:hAnsi="Times New Roman"/>
          <w:b/>
          <w:noProof/>
          <w:lang w:val="en-US"/>
        </w:rPr>
        <w:drawing>
          <wp:inline distT="0" distB="0" distL="0" distR="0" wp14:anchorId="02BCE922" wp14:editId="24486238">
            <wp:extent cx="4012412" cy="26445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19379" cy="2649136"/>
                    </a:xfrm>
                    <a:prstGeom prst="rect">
                      <a:avLst/>
                    </a:prstGeom>
                  </pic:spPr>
                </pic:pic>
              </a:graphicData>
            </a:graphic>
          </wp:inline>
        </w:drawing>
      </w:r>
    </w:p>
    <w:p w:rsidR="003C5360" w:rsidRPr="005A0998" w:rsidRDefault="003C5360" w:rsidP="003C5360">
      <w:pPr>
        <w:spacing w:line="360" w:lineRule="auto"/>
        <w:jc w:val="both"/>
        <w:rPr>
          <w:rFonts w:ascii="Times New Roman" w:hAnsi="Times New Roman"/>
          <w:lang w:val="en-US"/>
        </w:rPr>
      </w:pPr>
      <w:r w:rsidRPr="005A0998">
        <w:rPr>
          <w:rFonts w:ascii="Times New Roman" w:hAnsi="Times New Roman"/>
          <w:b/>
          <w:lang w:val="en-US"/>
        </w:rPr>
        <w:t xml:space="preserve">Fig. </w:t>
      </w:r>
      <w:r>
        <w:rPr>
          <w:rFonts w:ascii="Times New Roman" w:hAnsi="Times New Roman"/>
          <w:b/>
          <w:lang w:val="en-US"/>
        </w:rPr>
        <w:t>6</w:t>
      </w:r>
      <w:r w:rsidRPr="005A0998">
        <w:rPr>
          <w:rFonts w:ascii="Times New Roman" w:hAnsi="Times New Roman"/>
          <w:lang w:val="en-US"/>
        </w:rPr>
        <w:t>. TEM and SAED images showing Pt precipitates at grain boundaries of B</w:t>
      </w:r>
      <w:r w:rsidRPr="005A0998">
        <w:rPr>
          <w:rFonts w:ascii="Times New Roman" w:hAnsi="Times New Roman"/>
          <w:vertAlign w:val="subscript"/>
          <w:lang w:val="en-US"/>
        </w:rPr>
        <w:t>4</w:t>
      </w:r>
      <w:r w:rsidRPr="005A0998">
        <w:rPr>
          <w:rFonts w:ascii="Times New Roman" w:hAnsi="Times New Roman"/>
          <w:lang w:val="en-US"/>
        </w:rPr>
        <w:t>C.</w:t>
      </w:r>
    </w:p>
    <w:p w:rsidR="003C5360" w:rsidRDefault="003C5360" w:rsidP="003C5360">
      <w:pPr>
        <w:spacing w:line="360" w:lineRule="auto"/>
        <w:jc w:val="both"/>
        <w:rPr>
          <w:rFonts w:ascii="Times New Roman" w:hAnsi="Times New Roman"/>
          <w:lang w:val="en-US"/>
        </w:rPr>
      </w:pPr>
    </w:p>
    <w:p w:rsidR="003C5360" w:rsidRPr="005A0998" w:rsidRDefault="003C5360" w:rsidP="003C5360">
      <w:pPr>
        <w:spacing w:line="360" w:lineRule="auto"/>
        <w:jc w:val="center"/>
        <w:rPr>
          <w:rFonts w:ascii="Times New Roman" w:hAnsi="Times New Roman"/>
          <w:lang w:val="en-US"/>
        </w:rPr>
      </w:pPr>
      <w:r w:rsidRPr="005A0998">
        <w:rPr>
          <w:rFonts w:ascii="Times New Roman" w:hAnsi="Times New Roman"/>
          <w:noProof/>
          <w:lang w:val="en-US"/>
        </w:rPr>
        <w:lastRenderedPageBreak/>
        <w:drawing>
          <wp:inline distT="0" distB="0" distL="0" distR="0" wp14:anchorId="326A1EE3" wp14:editId="2C2FB23F">
            <wp:extent cx="4488815" cy="6916420"/>
            <wp:effectExtent l="0" t="0" r="0" b="0"/>
            <wp:docPr id="9" name="Picture 9" descr="colaj_full_r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olaj_full_re2"/>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8815" cy="6916420"/>
                    </a:xfrm>
                    <a:prstGeom prst="rect">
                      <a:avLst/>
                    </a:prstGeom>
                    <a:noFill/>
                    <a:ln>
                      <a:noFill/>
                    </a:ln>
                  </pic:spPr>
                </pic:pic>
              </a:graphicData>
            </a:graphic>
          </wp:inline>
        </w:drawing>
      </w:r>
    </w:p>
    <w:p w:rsidR="003C5360" w:rsidRPr="005A0998" w:rsidRDefault="003C5360" w:rsidP="003C5360">
      <w:pPr>
        <w:spacing w:line="360" w:lineRule="auto"/>
        <w:jc w:val="both"/>
        <w:rPr>
          <w:rFonts w:ascii="Times New Roman" w:hAnsi="Times New Roman"/>
          <w:b/>
          <w:lang w:val="en-US"/>
        </w:rPr>
      </w:pPr>
    </w:p>
    <w:p w:rsidR="003C5360" w:rsidRDefault="003C5360" w:rsidP="003C5360">
      <w:pPr>
        <w:spacing w:line="360" w:lineRule="auto"/>
        <w:jc w:val="both"/>
        <w:rPr>
          <w:rFonts w:ascii="Times New Roman" w:hAnsi="Times New Roman"/>
          <w:lang w:val="en-US"/>
        </w:rPr>
      </w:pPr>
      <w:r w:rsidRPr="005A0998">
        <w:rPr>
          <w:rFonts w:ascii="Times New Roman" w:hAnsi="Times New Roman"/>
          <w:b/>
          <w:lang w:val="en-US"/>
        </w:rPr>
        <w:t xml:space="preserve">Fig. </w:t>
      </w:r>
      <w:r>
        <w:rPr>
          <w:rFonts w:ascii="Times New Roman" w:hAnsi="Times New Roman"/>
          <w:b/>
          <w:lang w:val="en-US"/>
        </w:rPr>
        <w:t>7</w:t>
      </w:r>
      <w:r w:rsidRPr="004254C6">
        <w:rPr>
          <w:rFonts w:ascii="Times New Roman" w:hAnsi="Times New Roman"/>
          <w:bCs/>
        </w:rPr>
        <w:t>.</w:t>
      </w:r>
      <w:r w:rsidRPr="005A0998">
        <w:rPr>
          <w:rFonts w:ascii="Times New Roman" w:hAnsi="Times New Roman"/>
          <w:b/>
          <w:lang w:val="en-US"/>
        </w:rPr>
        <w:t xml:space="preserve"> </w:t>
      </w:r>
      <w:r w:rsidRPr="005A0998">
        <w:rPr>
          <w:rFonts w:ascii="Times New Roman" w:hAnsi="Times New Roman"/>
          <w:lang w:val="en-US"/>
        </w:rPr>
        <w:t>The B</w:t>
      </w:r>
      <w:r w:rsidRPr="005A0998">
        <w:rPr>
          <w:rFonts w:ascii="Times New Roman" w:hAnsi="Times New Roman"/>
          <w:vertAlign w:val="subscript"/>
          <w:lang w:val="en-US"/>
        </w:rPr>
        <w:t>4</w:t>
      </w:r>
      <w:r w:rsidRPr="005A0998">
        <w:rPr>
          <w:rFonts w:ascii="Times New Roman" w:hAnsi="Times New Roman"/>
          <w:lang w:val="en-US"/>
        </w:rPr>
        <w:t xml:space="preserve">C-Pt sample after </w:t>
      </w:r>
      <w:r w:rsidRPr="005A0998">
        <w:rPr>
          <w:rFonts w:ascii="Times New Roman" w:hAnsi="Times New Roman"/>
        </w:rPr>
        <w:t>bending</w:t>
      </w:r>
      <w:r w:rsidRPr="005A0998">
        <w:rPr>
          <w:rFonts w:ascii="Times New Roman" w:hAnsi="Times New Roman"/>
          <w:lang w:val="en-US"/>
        </w:rPr>
        <w:t xml:space="preserve"> test at 1000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w:t>
      </w:r>
      <w:r w:rsidRPr="005A0998">
        <w:rPr>
          <w:rFonts w:ascii="Times New Roman" w:hAnsi="Times New Roman"/>
          <w:color w:val="000000"/>
          <w:lang w:val="en-US"/>
        </w:rPr>
        <w:t>(a) TEM image on a boron carbide grain with presumed twins</w:t>
      </w:r>
      <w:r w:rsidRPr="005A0998">
        <w:rPr>
          <w:rFonts w:ascii="Times New Roman" w:hAnsi="Times New Roman"/>
          <w:lang w:val="en-US"/>
        </w:rPr>
        <w:t>; (b) orientation map identifying and demonstrating the presence of typical twins; (c) mismatch angle along the white line in (b), crossing the twins; (d) twin model. The B</w:t>
      </w:r>
      <w:r w:rsidRPr="005A0998">
        <w:rPr>
          <w:rFonts w:ascii="Times New Roman" w:hAnsi="Times New Roman"/>
          <w:vertAlign w:val="subscript"/>
          <w:lang w:val="en-US"/>
        </w:rPr>
        <w:t>4</w:t>
      </w:r>
      <w:r w:rsidRPr="005A0998">
        <w:rPr>
          <w:rFonts w:ascii="Times New Roman" w:hAnsi="Times New Roman"/>
          <w:lang w:val="en-US"/>
        </w:rPr>
        <w:t xml:space="preserve">C–Pt sample after </w:t>
      </w:r>
      <w:r w:rsidRPr="005A0998">
        <w:rPr>
          <w:rFonts w:ascii="Times New Roman" w:hAnsi="Times New Roman"/>
        </w:rPr>
        <w:t>bending</w:t>
      </w:r>
      <w:r w:rsidRPr="005A0998">
        <w:rPr>
          <w:rFonts w:ascii="Times New Roman" w:hAnsi="Times New Roman"/>
          <w:lang w:val="en-US"/>
        </w:rPr>
        <w:t xml:space="preserve"> test at 1600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w:t>
      </w:r>
      <w:r w:rsidRPr="005A0998">
        <w:rPr>
          <w:rFonts w:ascii="Times New Roman" w:hAnsi="Times New Roman"/>
          <w:color w:val="000000"/>
          <w:lang w:val="en-US"/>
        </w:rPr>
        <w:t>(e) TEM image on a boron carbide grain with large twins</w:t>
      </w:r>
      <w:r w:rsidRPr="005A0998">
        <w:rPr>
          <w:rFonts w:ascii="Times New Roman" w:hAnsi="Times New Roman"/>
          <w:lang w:val="en-US"/>
        </w:rPr>
        <w:t>; (f) orientation map on the grains from (e) showing twins with a large width of about 1</w:t>
      </w:r>
      <w:r w:rsidRPr="005A0998">
        <w:rPr>
          <w:rFonts w:ascii="Times New Roman" w:hAnsi="Times New Roman"/>
          <w:lang w:val="en-US"/>
        </w:rPr>
        <w:sym w:font="Symbol" w:char="F06D"/>
      </w:r>
      <w:r w:rsidRPr="005A0998">
        <w:rPr>
          <w:rFonts w:ascii="Times New Roman" w:hAnsi="Times New Roman"/>
          <w:lang w:val="en-US"/>
        </w:rPr>
        <w:t>m; (g) orientation map showing narrow twins around 20 nm in width.</w:t>
      </w:r>
    </w:p>
    <w:p w:rsidR="003C5360" w:rsidRPr="005A0998" w:rsidRDefault="003C5360" w:rsidP="003C5360">
      <w:pPr>
        <w:spacing w:line="360" w:lineRule="auto"/>
        <w:jc w:val="both"/>
        <w:rPr>
          <w:rFonts w:ascii="Times New Roman" w:hAnsi="Times New Roman"/>
          <w:lang w:val="en-US"/>
        </w:rPr>
      </w:pPr>
    </w:p>
    <w:p w:rsidR="003C5360" w:rsidRPr="00D628DE" w:rsidRDefault="003C5360" w:rsidP="003C5360">
      <w:pPr>
        <w:spacing w:line="360" w:lineRule="auto"/>
        <w:jc w:val="center"/>
        <w:rPr>
          <w:rFonts w:ascii="Times New Roman" w:hAnsi="Times New Roman"/>
          <w:color w:val="000000"/>
          <w:lang w:val="en-US"/>
        </w:rPr>
      </w:pPr>
      <w:r>
        <w:rPr>
          <w:rFonts w:ascii="Times New Roman" w:hAnsi="Times New Roman"/>
          <w:noProof/>
          <w:color w:val="000000"/>
          <w:lang w:val="en-US"/>
        </w:rPr>
        <w:drawing>
          <wp:inline distT="0" distB="0" distL="0" distR="0" wp14:anchorId="3CD5F52D" wp14:editId="772B9477">
            <wp:extent cx="5286894" cy="454918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7.tif"/>
                    <pic:cNvPicPr/>
                  </pic:nvPicPr>
                  <pic:blipFill>
                    <a:blip r:embed="rId15">
                      <a:extLst>
                        <a:ext uri="{28A0092B-C50C-407E-A947-70E740481C1C}">
                          <a14:useLocalDpi xmlns:a14="http://schemas.microsoft.com/office/drawing/2010/main" val="0"/>
                        </a:ext>
                      </a:extLst>
                    </a:blip>
                    <a:stretch>
                      <a:fillRect/>
                    </a:stretch>
                  </pic:blipFill>
                  <pic:spPr>
                    <a:xfrm>
                      <a:off x="0" y="0"/>
                      <a:ext cx="5290428" cy="4552229"/>
                    </a:xfrm>
                    <a:prstGeom prst="rect">
                      <a:avLst/>
                    </a:prstGeom>
                  </pic:spPr>
                </pic:pic>
              </a:graphicData>
            </a:graphic>
          </wp:inline>
        </w:drawing>
      </w:r>
    </w:p>
    <w:p w:rsidR="003C5360" w:rsidRPr="003C5360" w:rsidRDefault="003C5360" w:rsidP="003C5360">
      <w:pPr>
        <w:spacing w:line="360" w:lineRule="auto"/>
        <w:jc w:val="both"/>
        <w:rPr>
          <w:rFonts w:ascii="Times New Roman" w:hAnsi="Times New Roman"/>
          <w:lang w:val="en-US"/>
        </w:rPr>
      </w:pPr>
      <w:r w:rsidRPr="005A0998">
        <w:rPr>
          <w:rFonts w:ascii="Times New Roman" w:hAnsi="Times New Roman"/>
          <w:b/>
          <w:lang w:val="en-US"/>
        </w:rPr>
        <w:t xml:space="preserve">Fig. </w:t>
      </w:r>
      <w:r>
        <w:rPr>
          <w:rFonts w:ascii="Times New Roman" w:hAnsi="Times New Roman"/>
          <w:b/>
          <w:lang w:val="en-US"/>
        </w:rPr>
        <w:t>8</w:t>
      </w:r>
      <w:r w:rsidRPr="004254C6">
        <w:rPr>
          <w:rFonts w:ascii="Times New Roman" w:hAnsi="Times New Roman"/>
          <w:bCs/>
        </w:rPr>
        <w:t>.</w:t>
      </w:r>
      <w:r w:rsidRPr="005A0998">
        <w:rPr>
          <w:rFonts w:ascii="Times New Roman" w:hAnsi="Times New Roman"/>
          <w:lang w:val="en-US"/>
        </w:rPr>
        <w:t xml:space="preserve"> TEM images of the B</w:t>
      </w:r>
      <w:r w:rsidRPr="005A0998">
        <w:rPr>
          <w:rFonts w:ascii="Times New Roman" w:hAnsi="Times New Roman"/>
          <w:vertAlign w:val="subscript"/>
          <w:lang w:val="en-US"/>
        </w:rPr>
        <w:t>4</w:t>
      </w:r>
      <w:r w:rsidRPr="005A0998">
        <w:rPr>
          <w:rFonts w:ascii="Times New Roman" w:hAnsi="Times New Roman"/>
          <w:lang w:val="en-US"/>
        </w:rPr>
        <w:t xml:space="preserve">C–Pt sample after </w:t>
      </w:r>
      <w:r w:rsidRPr="005A0998">
        <w:rPr>
          <w:rFonts w:ascii="Times New Roman" w:hAnsi="Times New Roman"/>
        </w:rPr>
        <w:t>bending</w:t>
      </w:r>
      <w:r w:rsidRPr="005A0998">
        <w:rPr>
          <w:rFonts w:ascii="Times New Roman" w:hAnsi="Times New Roman"/>
          <w:lang w:val="en-US"/>
        </w:rPr>
        <w:t xml:space="preserve"> test at 1000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(a) and during reheating the sample from (a) at 800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in the TEM microscope (b); SEM images showing twins in the B</w:t>
      </w:r>
      <w:r w:rsidRPr="005A0998">
        <w:rPr>
          <w:rFonts w:ascii="Times New Roman" w:hAnsi="Times New Roman"/>
          <w:vertAlign w:val="subscript"/>
          <w:lang w:val="en-US"/>
        </w:rPr>
        <w:t>4</w:t>
      </w:r>
      <w:r w:rsidRPr="005A0998">
        <w:rPr>
          <w:rFonts w:ascii="Times New Roman" w:hAnsi="Times New Roman"/>
          <w:lang w:val="en-US"/>
        </w:rPr>
        <w:t>C</w:t>
      </w:r>
      <w:r>
        <w:rPr>
          <w:rFonts w:ascii="Times New Roman" w:hAnsi="Times New Roman"/>
          <w:lang w:val="en-US"/>
        </w:rPr>
        <w:t>–</w:t>
      </w:r>
      <w:r w:rsidRPr="005A0998">
        <w:rPr>
          <w:rFonts w:ascii="Times New Roman" w:hAnsi="Times New Roman"/>
          <w:lang w:val="en-US"/>
        </w:rPr>
        <w:t xml:space="preserve">Pt sample after </w:t>
      </w:r>
      <w:r w:rsidRPr="005A0998">
        <w:rPr>
          <w:rFonts w:ascii="Times New Roman" w:hAnsi="Times New Roman"/>
        </w:rPr>
        <w:t>bending</w:t>
      </w:r>
      <w:r w:rsidRPr="005A0998">
        <w:rPr>
          <w:rFonts w:ascii="Times New Roman" w:hAnsi="Times New Roman"/>
          <w:lang w:val="en-US"/>
        </w:rPr>
        <w:t xml:space="preserve"> test at room temperature (c), at 1200 </w:t>
      </w:r>
      <w:r w:rsidRPr="005A0998">
        <w:rPr>
          <w:rFonts w:ascii="Times New Roman" w:hAnsi="Times New Roman"/>
          <w:lang w:val="en-US"/>
        </w:rPr>
        <w:sym w:font="Symbol" w:char="F0B0"/>
      </w:r>
      <w:r w:rsidRPr="005A0998">
        <w:rPr>
          <w:rFonts w:ascii="Times New Roman" w:hAnsi="Times New Roman"/>
          <w:lang w:val="en-US"/>
        </w:rPr>
        <w:t>C (d) and at 1600</w:t>
      </w:r>
      <w:r w:rsidRPr="005A0998">
        <w:rPr>
          <w:rFonts w:ascii="Times New Roman" w:hAnsi="Times New Roman"/>
        </w:rPr>
        <w:t> </w:t>
      </w:r>
      <w:r w:rsidRPr="005A0998">
        <w:rPr>
          <w:rFonts w:ascii="Times New Roman" w:hAnsi="Times New Roman"/>
        </w:rPr>
        <w:sym w:font="Symbol" w:char="F0B0"/>
      </w:r>
      <w:r w:rsidRPr="005A0998">
        <w:rPr>
          <w:rFonts w:ascii="Times New Roman" w:hAnsi="Times New Roman"/>
        </w:rPr>
        <w:t>C</w:t>
      </w:r>
      <w:r w:rsidRPr="005A0998">
        <w:rPr>
          <w:rFonts w:ascii="Times New Roman" w:hAnsi="Times New Roman"/>
          <w:lang w:val="en-US"/>
        </w:rPr>
        <w:t xml:space="preserve"> (e). Circle in (d) indicates on a grain with curved twins and arrows in (e) point on large-width twins (</w:t>
      </w:r>
      <w:r w:rsidRPr="005A0998">
        <w:rPr>
          <w:rFonts w:ascii="Times New Roman" w:hAnsi="Times New Roman"/>
          <w:lang w:val="en-US"/>
        </w:rPr>
        <w:sym w:font="Symbol" w:char="F0B3"/>
      </w:r>
      <w:r w:rsidRPr="005A0998">
        <w:rPr>
          <w:rFonts w:ascii="Times New Roman" w:hAnsi="Times New Roman"/>
          <w:lang w:val="en-US"/>
        </w:rPr>
        <w:t xml:space="preserve"> 1 </w:t>
      </w:r>
      <w:r w:rsidRPr="005A0998">
        <w:rPr>
          <w:rFonts w:ascii="Times New Roman" w:hAnsi="Times New Roman"/>
          <w:lang w:val="en-US"/>
        </w:rPr>
        <w:sym w:font="Symbol" w:char="F06D"/>
      </w:r>
      <w:r w:rsidRPr="005A0998">
        <w:rPr>
          <w:rFonts w:ascii="Times New Roman" w:hAnsi="Times New Roman"/>
          <w:lang w:val="en-US"/>
        </w:rPr>
        <w:t>m).</w:t>
      </w:r>
    </w:p>
    <w:sectPr w:rsidR="003C5360" w:rsidRPr="003C5360" w:rsidSect="00E735A4">
      <w:footerReference w:type="even" r:id="rId16"/>
      <w:footerReference w:type="default" r:id="rId17"/>
      <w:footerReference w:type="first" r:id="rId1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7D00" w:rsidRDefault="00D07D00" w:rsidP="00E735A4">
      <w:r>
        <w:separator/>
      </w:r>
    </w:p>
  </w:endnote>
  <w:endnote w:type="continuationSeparator" w:id="0">
    <w:p w:rsidR="00D07D00" w:rsidRDefault="00D07D00" w:rsidP="00E7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998" w:rsidRDefault="005A0998" w:rsidP="00B739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5A0998" w:rsidRDefault="005A0998" w:rsidP="005A09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998" w:rsidRPr="00DF39A7" w:rsidRDefault="005A0998" w:rsidP="00B73942">
    <w:pPr>
      <w:pStyle w:val="Footer"/>
      <w:framePr w:wrap="none" w:vAnchor="text" w:hAnchor="margin" w:xAlign="right" w:y="1"/>
      <w:rPr>
        <w:rStyle w:val="PageNumber"/>
        <w:rFonts w:ascii="Times New Roman" w:hAnsi="Times New Roman"/>
        <w:sz w:val="28"/>
        <w:szCs w:val="28"/>
      </w:rPr>
    </w:pPr>
    <w:r w:rsidRPr="00DF39A7">
      <w:rPr>
        <w:rStyle w:val="PageNumber"/>
        <w:rFonts w:ascii="Times New Roman" w:hAnsi="Times New Roman"/>
        <w:sz w:val="28"/>
        <w:szCs w:val="28"/>
      </w:rPr>
      <w:fldChar w:fldCharType="begin"/>
    </w:r>
    <w:r w:rsidRPr="00DF39A7">
      <w:rPr>
        <w:rStyle w:val="PageNumber"/>
        <w:rFonts w:ascii="Times New Roman" w:hAnsi="Times New Roman"/>
        <w:sz w:val="28"/>
        <w:szCs w:val="28"/>
      </w:rPr>
      <w:instrText xml:space="preserve"> PAGE </w:instrText>
    </w:r>
    <w:r w:rsidRPr="00DF39A7">
      <w:rPr>
        <w:rStyle w:val="PageNumber"/>
        <w:rFonts w:ascii="Times New Roman" w:hAnsi="Times New Roman"/>
        <w:sz w:val="28"/>
        <w:szCs w:val="28"/>
      </w:rPr>
      <w:fldChar w:fldCharType="separate"/>
    </w:r>
    <w:r w:rsidRPr="00DF39A7">
      <w:rPr>
        <w:rStyle w:val="PageNumber"/>
        <w:rFonts w:ascii="Times New Roman" w:hAnsi="Times New Roman"/>
        <w:noProof/>
        <w:sz w:val="28"/>
        <w:szCs w:val="28"/>
      </w:rPr>
      <w:t>2</w:t>
    </w:r>
    <w:r w:rsidRPr="00DF39A7">
      <w:rPr>
        <w:rStyle w:val="PageNumber"/>
        <w:rFonts w:ascii="Times New Roman" w:hAnsi="Times New Roman"/>
        <w:sz w:val="28"/>
        <w:szCs w:val="28"/>
      </w:rPr>
      <w:fldChar w:fldCharType="end"/>
    </w:r>
  </w:p>
  <w:p w:rsidR="00251E25" w:rsidRDefault="00251E25" w:rsidP="005A0998">
    <w:pPr>
      <w:pStyle w:val="Footer"/>
      <w:ind w:right="360"/>
    </w:pPr>
  </w:p>
  <w:p w:rsidR="00251E25" w:rsidRDefault="00251E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E25" w:rsidRPr="003B5F4D" w:rsidRDefault="00251E25" w:rsidP="00E735A4">
    <w:pPr>
      <w:pStyle w:val="Footer1"/>
      <w:jc w:val="both"/>
      <w:rPr>
        <w:rFonts w:ascii="Times New Roman" w:hAnsi="Times New Roman"/>
        <w:sz w:val="24"/>
        <w:szCs w:val="24"/>
      </w:rPr>
    </w:pPr>
  </w:p>
  <w:p w:rsidR="00251E25" w:rsidRDefault="00251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7D00" w:rsidRDefault="00D07D00" w:rsidP="00E735A4">
      <w:r>
        <w:separator/>
      </w:r>
    </w:p>
  </w:footnote>
  <w:footnote w:type="continuationSeparator" w:id="0">
    <w:p w:rsidR="00D07D00" w:rsidRDefault="00D07D00" w:rsidP="00E73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5B02E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DC6268"/>
    <w:multiLevelType w:val="hybridMultilevel"/>
    <w:tmpl w:val="FF224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F37F2E"/>
    <w:multiLevelType w:val="hybridMultilevel"/>
    <w:tmpl w:val="973A19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2377C2"/>
    <w:multiLevelType w:val="hybridMultilevel"/>
    <w:tmpl w:val="E4C029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6992819"/>
    <w:multiLevelType w:val="hybridMultilevel"/>
    <w:tmpl w:val="6C124D1C"/>
    <w:lvl w:ilvl="0" w:tplc="BF7435E2">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274A4E"/>
    <w:multiLevelType w:val="hybridMultilevel"/>
    <w:tmpl w:val="990E2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activeWritingStyle w:appName="MSWord" w:lang="en-US" w:vendorID="64" w:dllVersion="6" w:nlCheck="1" w:checkStyle="0"/>
  <w:activeWritingStyle w:appName="MSWord" w:lang="en-GB" w:vendorID="64" w:dllVersion="6" w:nlCheck="1" w:checkStyle="0"/>
  <w:activeWritingStyle w:appName="MSWord" w:lang="ru-RU" w:vendorID="64" w:dllVersion="6" w:nlCheck="1" w:checkStyle="0"/>
  <w:activeWritingStyle w:appName="MSWord" w:lang="en-SG" w:vendorID="64" w:dllVersion="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DB"/>
    <w:rsid w:val="000019C1"/>
    <w:rsid w:val="00006CBF"/>
    <w:rsid w:val="000070F0"/>
    <w:rsid w:val="0000734D"/>
    <w:rsid w:val="00012791"/>
    <w:rsid w:val="00012C26"/>
    <w:rsid w:val="000147F4"/>
    <w:rsid w:val="00014C06"/>
    <w:rsid w:val="000200B4"/>
    <w:rsid w:val="00020997"/>
    <w:rsid w:val="00021CD8"/>
    <w:rsid w:val="000259B0"/>
    <w:rsid w:val="00026DFC"/>
    <w:rsid w:val="000275CC"/>
    <w:rsid w:val="000308BD"/>
    <w:rsid w:val="000332A9"/>
    <w:rsid w:val="00043367"/>
    <w:rsid w:val="00043EEF"/>
    <w:rsid w:val="0005167B"/>
    <w:rsid w:val="00054CA7"/>
    <w:rsid w:val="00054CFC"/>
    <w:rsid w:val="00060ADC"/>
    <w:rsid w:val="00060FCB"/>
    <w:rsid w:val="00061648"/>
    <w:rsid w:val="0006414E"/>
    <w:rsid w:val="000728FD"/>
    <w:rsid w:val="000733B0"/>
    <w:rsid w:val="00076CA5"/>
    <w:rsid w:val="000771DA"/>
    <w:rsid w:val="000822D1"/>
    <w:rsid w:val="000858A7"/>
    <w:rsid w:val="00091831"/>
    <w:rsid w:val="00092448"/>
    <w:rsid w:val="00093FCF"/>
    <w:rsid w:val="00095B02"/>
    <w:rsid w:val="000A1A88"/>
    <w:rsid w:val="000A1F96"/>
    <w:rsid w:val="000A2DA3"/>
    <w:rsid w:val="000A3FAC"/>
    <w:rsid w:val="000B06EE"/>
    <w:rsid w:val="000B1038"/>
    <w:rsid w:val="000B2BF9"/>
    <w:rsid w:val="000B462A"/>
    <w:rsid w:val="000C0B27"/>
    <w:rsid w:val="000C1827"/>
    <w:rsid w:val="000C3218"/>
    <w:rsid w:val="000C585B"/>
    <w:rsid w:val="000C5AA8"/>
    <w:rsid w:val="000C74AD"/>
    <w:rsid w:val="000C7A1E"/>
    <w:rsid w:val="000D0A33"/>
    <w:rsid w:val="000E03CD"/>
    <w:rsid w:val="000E4050"/>
    <w:rsid w:val="000E43A0"/>
    <w:rsid w:val="000E5E4B"/>
    <w:rsid w:val="000E683A"/>
    <w:rsid w:val="000E7687"/>
    <w:rsid w:val="000F5821"/>
    <w:rsid w:val="000F69CC"/>
    <w:rsid w:val="000F7622"/>
    <w:rsid w:val="001011A0"/>
    <w:rsid w:val="00105B5A"/>
    <w:rsid w:val="00106EB8"/>
    <w:rsid w:val="00110531"/>
    <w:rsid w:val="00112205"/>
    <w:rsid w:val="00116985"/>
    <w:rsid w:val="00116BD3"/>
    <w:rsid w:val="001205C4"/>
    <w:rsid w:val="00120B86"/>
    <w:rsid w:val="00125372"/>
    <w:rsid w:val="001257F6"/>
    <w:rsid w:val="00132F89"/>
    <w:rsid w:val="00135C2D"/>
    <w:rsid w:val="001404EF"/>
    <w:rsid w:val="00142D38"/>
    <w:rsid w:val="001438D5"/>
    <w:rsid w:val="00145803"/>
    <w:rsid w:val="00147751"/>
    <w:rsid w:val="00153EF1"/>
    <w:rsid w:val="00155A3E"/>
    <w:rsid w:val="001622DF"/>
    <w:rsid w:val="00164173"/>
    <w:rsid w:val="00164495"/>
    <w:rsid w:val="0016729D"/>
    <w:rsid w:val="00170FA6"/>
    <w:rsid w:val="00176F80"/>
    <w:rsid w:val="001815A2"/>
    <w:rsid w:val="0018189C"/>
    <w:rsid w:val="00187D91"/>
    <w:rsid w:val="00190DD1"/>
    <w:rsid w:val="001940D1"/>
    <w:rsid w:val="00194C24"/>
    <w:rsid w:val="00196A84"/>
    <w:rsid w:val="00197311"/>
    <w:rsid w:val="001A0149"/>
    <w:rsid w:val="001A1049"/>
    <w:rsid w:val="001A1FAE"/>
    <w:rsid w:val="001A5CD8"/>
    <w:rsid w:val="001A7BAA"/>
    <w:rsid w:val="001B1692"/>
    <w:rsid w:val="001B1DC0"/>
    <w:rsid w:val="001B1DEA"/>
    <w:rsid w:val="001B2820"/>
    <w:rsid w:val="001B35E0"/>
    <w:rsid w:val="001B3651"/>
    <w:rsid w:val="001B6D5B"/>
    <w:rsid w:val="001B74D3"/>
    <w:rsid w:val="001B7CA9"/>
    <w:rsid w:val="001C00E9"/>
    <w:rsid w:val="001C3338"/>
    <w:rsid w:val="001C359B"/>
    <w:rsid w:val="001C46AB"/>
    <w:rsid w:val="001D1BA5"/>
    <w:rsid w:val="001D3265"/>
    <w:rsid w:val="001D4F21"/>
    <w:rsid w:val="001E0028"/>
    <w:rsid w:val="001E46B0"/>
    <w:rsid w:val="001E5422"/>
    <w:rsid w:val="001E5EBC"/>
    <w:rsid w:val="001E6D1C"/>
    <w:rsid w:val="001F46C9"/>
    <w:rsid w:val="001F624A"/>
    <w:rsid w:val="001F6F15"/>
    <w:rsid w:val="00201D05"/>
    <w:rsid w:val="00201D0C"/>
    <w:rsid w:val="00203D70"/>
    <w:rsid w:val="00207C51"/>
    <w:rsid w:val="002109F2"/>
    <w:rsid w:val="00212225"/>
    <w:rsid w:val="0021334E"/>
    <w:rsid w:val="002173D0"/>
    <w:rsid w:val="002220F3"/>
    <w:rsid w:val="00224860"/>
    <w:rsid w:val="00230F72"/>
    <w:rsid w:val="0023526E"/>
    <w:rsid w:val="0023661B"/>
    <w:rsid w:val="002373DF"/>
    <w:rsid w:val="00237594"/>
    <w:rsid w:val="00250D1B"/>
    <w:rsid w:val="002515A1"/>
    <w:rsid w:val="00251BCA"/>
    <w:rsid w:val="00251E25"/>
    <w:rsid w:val="00254D92"/>
    <w:rsid w:val="00263269"/>
    <w:rsid w:val="00265FD3"/>
    <w:rsid w:val="002707AC"/>
    <w:rsid w:val="002723F8"/>
    <w:rsid w:val="002730B1"/>
    <w:rsid w:val="00275D7B"/>
    <w:rsid w:val="002765E7"/>
    <w:rsid w:val="00276B4A"/>
    <w:rsid w:val="00284D43"/>
    <w:rsid w:val="00285DDC"/>
    <w:rsid w:val="00287C0E"/>
    <w:rsid w:val="00287DD1"/>
    <w:rsid w:val="00287EEB"/>
    <w:rsid w:val="00291B42"/>
    <w:rsid w:val="0029383E"/>
    <w:rsid w:val="002963D3"/>
    <w:rsid w:val="002976A7"/>
    <w:rsid w:val="002A44E7"/>
    <w:rsid w:val="002A6415"/>
    <w:rsid w:val="002B390E"/>
    <w:rsid w:val="002B3B2D"/>
    <w:rsid w:val="002C272E"/>
    <w:rsid w:val="002C2FB9"/>
    <w:rsid w:val="002C38AE"/>
    <w:rsid w:val="002D2A2E"/>
    <w:rsid w:val="002E150C"/>
    <w:rsid w:val="002E1736"/>
    <w:rsid w:val="002E1966"/>
    <w:rsid w:val="002E28C7"/>
    <w:rsid w:val="002E33C4"/>
    <w:rsid w:val="002E3A46"/>
    <w:rsid w:val="002E4306"/>
    <w:rsid w:val="002E5CC2"/>
    <w:rsid w:val="002E69A2"/>
    <w:rsid w:val="002E6F47"/>
    <w:rsid w:val="002F1A42"/>
    <w:rsid w:val="002F1F45"/>
    <w:rsid w:val="002F353E"/>
    <w:rsid w:val="002F4B13"/>
    <w:rsid w:val="002F64E9"/>
    <w:rsid w:val="003010CF"/>
    <w:rsid w:val="00302598"/>
    <w:rsid w:val="00302EDB"/>
    <w:rsid w:val="00303493"/>
    <w:rsid w:val="00304CE0"/>
    <w:rsid w:val="00307BF3"/>
    <w:rsid w:val="003145CD"/>
    <w:rsid w:val="00315823"/>
    <w:rsid w:val="003179A3"/>
    <w:rsid w:val="00317C47"/>
    <w:rsid w:val="00321A21"/>
    <w:rsid w:val="003272B9"/>
    <w:rsid w:val="003327AA"/>
    <w:rsid w:val="00333564"/>
    <w:rsid w:val="00334367"/>
    <w:rsid w:val="0033508D"/>
    <w:rsid w:val="00337027"/>
    <w:rsid w:val="00351303"/>
    <w:rsid w:val="0035150A"/>
    <w:rsid w:val="00352AED"/>
    <w:rsid w:val="00352FB1"/>
    <w:rsid w:val="00353CBD"/>
    <w:rsid w:val="003573D8"/>
    <w:rsid w:val="003576A0"/>
    <w:rsid w:val="00360EF1"/>
    <w:rsid w:val="00362D0F"/>
    <w:rsid w:val="00366955"/>
    <w:rsid w:val="003677C6"/>
    <w:rsid w:val="00367EE0"/>
    <w:rsid w:val="00374B84"/>
    <w:rsid w:val="00374FA4"/>
    <w:rsid w:val="00377D1C"/>
    <w:rsid w:val="00381CF1"/>
    <w:rsid w:val="00383753"/>
    <w:rsid w:val="00390A04"/>
    <w:rsid w:val="003912DC"/>
    <w:rsid w:val="003916A3"/>
    <w:rsid w:val="00392625"/>
    <w:rsid w:val="00392CC3"/>
    <w:rsid w:val="0039501C"/>
    <w:rsid w:val="00396380"/>
    <w:rsid w:val="003963CC"/>
    <w:rsid w:val="003A2361"/>
    <w:rsid w:val="003A43FF"/>
    <w:rsid w:val="003A4D2C"/>
    <w:rsid w:val="003A562A"/>
    <w:rsid w:val="003A7BEB"/>
    <w:rsid w:val="003B14AD"/>
    <w:rsid w:val="003B59B2"/>
    <w:rsid w:val="003B59EC"/>
    <w:rsid w:val="003B68FA"/>
    <w:rsid w:val="003B6DB3"/>
    <w:rsid w:val="003C0DC5"/>
    <w:rsid w:val="003C332A"/>
    <w:rsid w:val="003C37B5"/>
    <w:rsid w:val="003C4C10"/>
    <w:rsid w:val="003C5360"/>
    <w:rsid w:val="003C6D17"/>
    <w:rsid w:val="003D05AD"/>
    <w:rsid w:val="003E0590"/>
    <w:rsid w:val="003E13D3"/>
    <w:rsid w:val="003E1FE0"/>
    <w:rsid w:val="003E3724"/>
    <w:rsid w:val="003E4F32"/>
    <w:rsid w:val="003E5103"/>
    <w:rsid w:val="003F08FF"/>
    <w:rsid w:val="003F0DCF"/>
    <w:rsid w:val="003F6448"/>
    <w:rsid w:val="004013E2"/>
    <w:rsid w:val="004045F4"/>
    <w:rsid w:val="00420CD8"/>
    <w:rsid w:val="004216EA"/>
    <w:rsid w:val="00422108"/>
    <w:rsid w:val="0042349C"/>
    <w:rsid w:val="004245A8"/>
    <w:rsid w:val="004254C6"/>
    <w:rsid w:val="004273C7"/>
    <w:rsid w:val="0042792A"/>
    <w:rsid w:val="00432235"/>
    <w:rsid w:val="00435C84"/>
    <w:rsid w:val="00437FE9"/>
    <w:rsid w:val="004414A6"/>
    <w:rsid w:val="004424BF"/>
    <w:rsid w:val="004442BB"/>
    <w:rsid w:val="0044463B"/>
    <w:rsid w:val="004463D0"/>
    <w:rsid w:val="00447E14"/>
    <w:rsid w:val="004508DB"/>
    <w:rsid w:val="00450AE0"/>
    <w:rsid w:val="00450C7E"/>
    <w:rsid w:val="00456562"/>
    <w:rsid w:val="00461F4C"/>
    <w:rsid w:val="004637D5"/>
    <w:rsid w:val="0047474C"/>
    <w:rsid w:val="00476CFF"/>
    <w:rsid w:val="00480C94"/>
    <w:rsid w:val="004812AB"/>
    <w:rsid w:val="004815C4"/>
    <w:rsid w:val="004830EA"/>
    <w:rsid w:val="004834BE"/>
    <w:rsid w:val="00483F07"/>
    <w:rsid w:val="00483F62"/>
    <w:rsid w:val="004871E2"/>
    <w:rsid w:val="00487A6C"/>
    <w:rsid w:val="004900E6"/>
    <w:rsid w:val="0049040B"/>
    <w:rsid w:val="004907A9"/>
    <w:rsid w:val="00493A0E"/>
    <w:rsid w:val="00493EA0"/>
    <w:rsid w:val="00495614"/>
    <w:rsid w:val="0049575A"/>
    <w:rsid w:val="004972E2"/>
    <w:rsid w:val="00497492"/>
    <w:rsid w:val="004A44FA"/>
    <w:rsid w:val="004A4BE5"/>
    <w:rsid w:val="004A5F9F"/>
    <w:rsid w:val="004A79E3"/>
    <w:rsid w:val="004A7ADD"/>
    <w:rsid w:val="004B54EA"/>
    <w:rsid w:val="004C09E0"/>
    <w:rsid w:val="004C1976"/>
    <w:rsid w:val="004C44A1"/>
    <w:rsid w:val="004C5647"/>
    <w:rsid w:val="004C6A30"/>
    <w:rsid w:val="004D3525"/>
    <w:rsid w:val="004E0709"/>
    <w:rsid w:val="004E2D53"/>
    <w:rsid w:val="004E5A90"/>
    <w:rsid w:val="004E6BEF"/>
    <w:rsid w:val="004F0094"/>
    <w:rsid w:val="004F0B62"/>
    <w:rsid w:val="004F1478"/>
    <w:rsid w:val="0050008F"/>
    <w:rsid w:val="00503C18"/>
    <w:rsid w:val="00504A7D"/>
    <w:rsid w:val="00506EEE"/>
    <w:rsid w:val="0051061F"/>
    <w:rsid w:val="00510758"/>
    <w:rsid w:val="00510988"/>
    <w:rsid w:val="00513B1F"/>
    <w:rsid w:val="00516472"/>
    <w:rsid w:val="005179F6"/>
    <w:rsid w:val="0052012D"/>
    <w:rsid w:val="00526872"/>
    <w:rsid w:val="00527A44"/>
    <w:rsid w:val="00533C7B"/>
    <w:rsid w:val="00536243"/>
    <w:rsid w:val="00536E2D"/>
    <w:rsid w:val="00540DDC"/>
    <w:rsid w:val="0055236D"/>
    <w:rsid w:val="0055350F"/>
    <w:rsid w:val="00554C48"/>
    <w:rsid w:val="005569E9"/>
    <w:rsid w:val="00563273"/>
    <w:rsid w:val="005633FE"/>
    <w:rsid w:val="005733BA"/>
    <w:rsid w:val="00575688"/>
    <w:rsid w:val="005765AD"/>
    <w:rsid w:val="00577194"/>
    <w:rsid w:val="00581B22"/>
    <w:rsid w:val="00584446"/>
    <w:rsid w:val="00584729"/>
    <w:rsid w:val="0058675B"/>
    <w:rsid w:val="005908FE"/>
    <w:rsid w:val="00591C63"/>
    <w:rsid w:val="00592D5B"/>
    <w:rsid w:val="005949CD"/>
    <w:rsid w:val="00594A65"/>
    <w:rsid w:val="005976F0"/>
    <w:rsid w:val="005A0998"/>
    <w:rsid w:val="005A4FCA"/>
    <w:rsid w:val="005A6DCF"/>
    <w:rsid w:val="005C266B"/>
    <w:rsid w:val="005C35F8"/>
    <w:rsid w:val="005C5B45"/>
    <w:rsid w:val="005C5F5E"/>
    <w:rsid w:val="005C7B11"/>
    <w:rsid w:val="005C7C8C"/>
    <w:rsid w:val="005D1852"/>
    <w:rsid w:val="005D20CA"/>
    <w:rsid w:val="005D725E"/>
    <w:rsid w:val="005E3742"/>
    <w:rsid w:val="005E678B"/>
    <w:rsid w:val="005F385C"/>
    <w:rsid w:val="005F7E5A"/>
    <w:rsid w:val="00600515"/>
    <w:rsid w:val="00603DC2"/>
    <w:rsid w:val="006048D6"/>
    <w:rsid w:val="0061410A"/>
    <w:rsid w:val="006172D2"/>
    <w:rsid w:val="00617978"/>
    <w:rsid w:val="006230BE"/>
    <w:rsid w:val="00623A22"/>
    <w:rsid w:val="006242A3"/>
    <w:rsid w:val="00625BE4"/>
    <w:rsid w:val="00625F93"/>
    <w:rsid w:val="00631389"/>
    <w:rsid w:val="0063241C"/>
    <w:rsid w:val="00632472"/>
    <w:rsid w:val="0063390F"/>
    <w:rsid w:val="00636681"/>
    <w:rsid w:val="00636960"/>
    <w:rsid w:val="00636A88"/>
    <w:rsid w:val="00640C35"/>
    <w:rsid w:val="00644A26"/>
    <w:rsid w:val="00652213"/>
    <w:rsid w:val="00653593"/>
    <w:rsid w:val="00657268"/>
    <w:rsid w:val="00661AD2"/>
    <w:rsid w:val="00661E7D"/>
    <w:rsid w:val="006651E4"/>
    <w:rsid w:val="00670C65"/>
    <w:rsid w:val="00671A9A"/>
    <w:rsid w:val="00672562"/>
    <w:rsid w:val="00672FC3"/>
    <w:rsid w:val="0067321A"/>
    <w:rsid w:val="0067369D"/>
    <w:rsid w:val="006769C2"/>
    <w:rsid w:val="00680E73"/>
    <w:rsid w:val="00682234"/>
    <w:rsid w:val="00684C27"/>
    <w:rsid w:val="00685916"/>
    <w:rsid w:val="00693B9D"/>
    <w:rsid w:val="00696BD5"/>
    <w:rsid w:val="006A2B12"/>
    <w:rsid w:val="006A3696"/>
    <w:rsid w:val="006A5826"/>
    <w:rsid w:val="006A59D1"/>
    <w:rsid w:val="006A656F"/>
    <w:rsid w:val="006B02C4"/>
    <w:rsid w:val="006B0B83"/>
    <w:rsid w:val="006B1115"/>
    <w:rsid w:val="006B1DF5"/>
    <w:rsid w:val="006B21C7"/>
    <w:rsid w:val="006B4E23"/>
    <w:rsid w:val="006B7512"/>
    <w:rsid w:val="006C26EA"/>
    <w:rsid w:val="006C35B4"/>
    <w:rsid w:val="006C394D"/>
    <w:rsid w:val="006C47D8"/>
    <w:rsid w:val="006D0895"/>
    <w:rsid w:val="006D36E8"/>
    <w:rsid w:val="006D62D0"/>
    <w:rsid w:val="006E24D4"/>
    <w:rsid w:val="006E3C72"/>
    <w:rsid w:val="006E417B"/>
    <w:rsid w:val="006E45DB"/>
    <w:rsid w:val="006E472C"/>
    <w:rsid w:val="006E4AF1"/>
    <w:rsid w:val="006E5647"/>
    <w:rsid w:val="006E640E"/>
    <w:rsid w:val="006E649A"/>
    <w:rsid w:val="006F04AE"/>
    <w:rsid w:val="006F31BE"/>
    <w:rsid w:val="006F3CDB"/>
    <w:rsid w:val="006F54C2"/>
    <w:rsid w:val="006F567F"/>
    <w:rsid w:val="006F7D03"/>
    <w:rsid w:val="00702814"/>
    <w:rsid w:val="007048F6"/>
    <w:rsid w:val="00710B44"/>
    <w:rsid w:val="00711A1D"/>
    <w:rsid w:val="007208E0"/>
    <w:rsid w:val="00723B9D"/>
    <w:rsid w:val="00724D1F"/>
    <w:rsid w:val="007337B6"/>
    <w:rsid w:val="00734C6D"/>
    <w:rsid w:val="00736578"/>
    <w:rsid w:val="00740EC6"/>
    <w:rsid w:val="00745FFA"/>
    <w:rsid w:val="00751980"/>
    <w:rsid w:val="007560EF"/>
    <w:rsid w:val="00757B73"/>
    <w:rsid w:val="007627CC"/>
    <w:rsid w:val="00762CBE"/>
    <w:rsid w:val="00763003"/>
    <w:rsid w:val="00763E4D"/>
    <w:rsid w:val="00765B47"/>
    <w:rsid w:val="007664E0"/>
    <w:rsid w:val="0077110C"/>
    <w:rsid w:val="007814E9"/>
    <w:rsid w:val="00782C80"/>
    <w:rsid w:val="00783CD9"/>
    <w:rsid w:val="007848EB"/>
    <w:rsid w:val="007A208A"/>
    <w:rsid w:val="007A7442"/>
    <w:rsid w:val="007A7557"/>
    <w:rsid w:val="007B1374"/>
    <w:rsid w:val="007B32D6"/>
    <w:rsid w:val="007B340B"/>
    <w:rsid w:val="007B47DA"/>
    <w:rsid w:val="007B4AD0"/>
    <w:rsid w:val="007B56B6"/>
    <w:rsid w:val="007B635B"/>
    <w:rsid w:val="007B69C4"/>
    <w:rsid w:val="007C3747"/>
    <w:rsid w:val="007C3A7D"/>
    <w:rsid w:val="007C41F6"/>
    <w:rsid w:val="007C6813"/>
    <w:rsid w:val="007D0533"/>
    <w:rsid w:val="007D0769"/>
    <w:rsid w:val="007D0B3A"/>
    <w:rsid w:val="007D4CBC"/>
    <w:rsid w:val="007E6025"/>
    <w:rsid w:val="007F01A3"/>
    <w:rsid w:val="007F29EF"/>
    <w:rsid w:val="007F4283"/>
    <w:rsid w:val="007F7AC3"/>
    <w:rsid w:val="00801756"/>
    <w:rsid w:val="00801E60"/>
    <w:rsid w:val="008037D3"/>
    <w:rsid w:val="00803C64"/>
    <w:rsid w:val="0081246D"/>
    <w:rsid w:val="00814FEC"/>
    <w:rsid w:val="00820AD0"/>
    <w:rsid w:val="008231D8"/>
    <w:rsid w:val="00823A82"/>
    <w:rsid w:val="00823D77"/>
    <w:rsid w:val="0082563C"/>
    <w:rsid w:val="00825B5E"/>
    <w:rsid w:val="008332DD"/>
    <w:rsid w:val="008361A9"/>
    <w:rsid w:val="00836BDD"/>
    <w:rsid w:val="008370D2"/>
    <w:rsid w:val="0084387E"/>
    <w:rsid w:val="00852AC0"/>
    <w:rsid w:val="0085711F"/>
    <w:rsid w:val="008614C9"/>
    <w:rsid w:val="00862602"/>
    <w:rsid w:val="00862FF7"/>
    <w:rsid w:val="00865668"/>
    <w:rsid w:val="00865BE8"/>
    <w:rsid w:val="008663C3"/>
    <w:rsid w:val="00866615"/>
    <w:rsid w:val="0087101E"/>
    <w:rsid w:val="008807D2"/>
    <w:rsid w:val="00882FC4"/>
    <w:rsid w:val="008837CF"/>
    <w:rsid w:val="00890A88"/>
    <w:rsid w:val="00892195"/>
    <w:rsid w:val="00893395"/>
    <w:rsid w:val="008964E4"/>
    <w:rsid w:val="00896DDB"/>
    <w:rsid w:val="008970CB"/>
    <w:rsid w:val="008A18BA"/>
    <w:rsid w:val="008A1A2F"/>
    <w:rsid w:val="008A336E"/>
    <w:rsid w:val="008A41C5"/>
    <w:rsid w:val="008A5248"/>
    <w:rsid w:val="008A6081"/>
    <w:rsid w:val="008A661B"/>
    <w:rsid w:val="008B032D"/>
    <w:rsid w:val="008B04C2"/>
    <w:rsid w:val="008B1EFD"/>
    <w:rsid w:val="008B28E2"/>
    <w:rsid w:val="008B3DF3"/>
    <w:rsid w:val="008B70A3"/>
    <w:rsid w:val="008C17AD"/>
    <w:rsid w:val="008C206F"/>
    <w:rsid w:val="008C2AE6"/>
    <w:rsid w:val="008C4438"/>
    <w:rsid w:val="008C7628"/>
    <w:rsid w:val="008D1396"/>
    <w:rsid w:val="008D142E"/>
    <w:rsid w:val="008D2351"/>
    <w:rsid w:val="008D3A6C"/>
    <w:rsid w:val="008D4BF4"/>
    <w:rsid w:val="008D7C66"/>
    <w:rsid w:val="008E0A94"/>
    <w:rsid w:val="008E10EA"/>
    <w:rsid w:val="008E27F1"/>
    <w:rsid w:val="008E565A"/>
    <w:rsid w:val="008F0771"/>
    <w:rsid w:val="008F0E6C"/>
    <w:rsid w:val="008F2A46"/>
    <w:rsid w:val="0090152F"/>
    <w:rsid w:val="009027CF"/>
    <w:rsid w:val="0090498D"/>
    <w:rsid w:val="0090537D"/>
    <w:rsid w:val="00905774"/>
    <w:rsid w:val="00916701"/>
    <w:rsid w:val="00916864"/>
    <w:rsid w:val="00922E06"/>
    <w:rsid w:val="00924374"/>
    <w:rsid w:val="0092602C"/>
    <w:rsid w:val="009279A0"/>
    <w:rsid w:val="009318E3"/>
    <w:rsid w:val="009329D8"/>
    <w:rsid w:val="009331FC"/>
    <w:rsid w:val="00943B09"/>
    <w:rsid w:val="0094638B"/>
    <w:rsid w:val="00946BA4"/>
    <w:rsid w:val="00952698"/>
    <w:rsid w:val="009534F7"/>
    <w:rsid w:val="0095391D"/>
    <w:rsid w:val="0095540A"/>
    <w:rsid w:val="00955747"/>
    <w:rsid w:val="00956F59"/>
    <w:rsid w:val="009615F8"/>
    <w:rsid w:val="0096162F"/>
    <w:rsid w:val="00961FE3"/>
    <w:rsid w:val="00962408"/>
    <w:rsid w:val="00962F4B"/>
    <w:rsid w:val="009648E7"/>
    <w:rsid w:val="00965190"/>
    <w:rsid w:val="0096538B"/>
    <w:rsid w:val="009653F3"/>
    <w:rsid w:val="00966236"/>
    <w:rsid w:val="009675C0"/>
    <w:rsid w:val="00971FC7"/>
    <w:rsid w:val="00972502"/>
    <w:rsid w:val="00975D0F"/>
    <w:rsid w:val="00981878"/>
    <w:rsid w:val="00982D6B"/>
    <w:rsid w:val="00983A66"/>
    <w:rsid w:val="0099077C"/>
    <w:rsid w:val="00991861"/>
    <w:rsid w:val="00993033"/>
    <w:rsid w:val="009A319E"/>
    <w:rsid w:val="009A483E"/>
    <w:rsid w:val="009A5E6E"/>
    <w:rsid w:val="009B0ECD"/>
    <w:rsid w:val="009B3C31"/>
    <w:rsid w:val="009B4190"/>
    <w:rsid w:val="009B4CE7"/>
    <w:rsid w:val="009B5758"/>
    <w:rsid w:val="009B7679"/>
    <w:rsid w:val="009C2F24"/>
    <w:rsid w:val="009C4FF6"/>
    <w:rsid w:val="009C6654"/>
    <w:rsid w:val="009D02EC"/>
    <w:rsid w:val="009D31B6"/>
    <w:rsid w:val="009D42FD"/>
    <w:rsid w:val="009D7A86"/>
    <w:rsid w:val="009E7CAF"/>
    <w:rsid w:val="009F09F2"/>
    <w:rsid w:val="009F1338"/>
    <w:rsid w:val="009F6896"/>
    <w:rsid w:val="00A02439"/>
    <w:rsid w:val="00A03FCA"/>
    <w:rsid w:val="00A04BDF"/>
    <w:rsid w:val="00A075A7"/>
    <w:rsid w:val="00A07F84"/>
    <w:rsid w:val="00A1011D"/>
    <w:rsid w:val="00A10ADE"/>
    <w:rsid w:val="00A1213B"/>
    <w:rsid w:val="00A176C3"/>
    <w:rsid w:val="00A25E43"/>
    <w:rsid w:val="00A31CA8"/>
    <w:rsid w:val="00A43084"/>
    <w:rsid w:val="00A43857"/>
    <w:rsid w:val="00A44A1A"/>
    <w:rsid w:val="00A45912"/>
    <w:rsid w:val="00A45DE7"/>
    <w:rsid w:val="00A508FC"/>
    <w:rsid w:val="00A54DF8"/>
    <w:rsid w:val="00A5622F"/>
    <w:rsid w:val="00A602E0"/>
    <w:rsid w:val="00A6097B"/>
    <w:rsid w:val="00A66226"/>
    <w:rsid w:val="00A67A15"/>
    <w:rsid w:val="00A70118"/>
    <w:rsid w:val="00A73B2C"/>
    <w:rsid w:val="00A7743D"/>
    <w:rsid w:val="00A77816"/>
    <w:rsid w:val="00A84467"/>
    <w:rsid w:val="00A8570D"/>
    <w:rsid w:val="00A85E00"/>
    <w:rsid w:val="00A87B6A"/>
    <w:rsid w:val="00A9375F"/>
    <w:rsid w:val="00A94286"/>
    <w:rsid w:val="00A94B6E"/>
    <w:rsid w:val="00A953AE"/>
    <w:rsid w:val="00A962DC"/>
    <w:rsid w:val="00AA2103"/>
    <w:rsid w:val="00AA2508"/>
    <w:rsid w:val="00AA7880"/>
    <w:rsid w:val="00AB1326"/>
    <w:rsid w:val="00AB3605"/>
    <w:rsid w:val="00AB3688"/>
    <w:rsid w:val="00AB57C3"/>
    <w:rsid w:val="00AB65EF"/>
    <w:rsid w:val="00AB6971"/>
    <w:rsid w:val="00AB7237"/>
    <w:rsid w:val="00AC406A"/>
    <w:rsid w:val="00AC4472"/>
    <w:rsid w:val="00AC4CBA"/>
    <w:rsid w:val="00AC50CC"/>
    <w:rsid w:val="00AD08EC"/>
    <w:rsid w:val="00AD0942"/>
    <w:rsid w:val="00AD20DB"/>
    <w:rsid w:val="00AD6BDF"/>
    <w:rsid w:val="00AD7A8E"/>
    <w:rsid w:val="00AD7AF7"/>
    <w:rsid w:val="00AE072D"/>
    <w:rsid w:val="00AE231A"/>
    <w:rsid w:val="00AE6978"/>
    <w:rsid w:val="00AF04BD"/>
    <w:rsid w:val="00AF513F"/>
    <w:rsid w:val="00AF6EAC"/>
    <w:rsid w:val="00AF7393"/>
    <w:rsid w:val="00B03F21"/>
    <w:rsid w:val="00B03FD4"/>
    <w:rsid w:val="00B1204B"/>
    <w:rsid w:val="00B151BB"/>
    <w:rsid w:val="00B16969"/>
    <w:rsid w:val="00B2385D"/>
    <w:rsid w:val="00B24EF5"/>
    <w:rsid w:val="00B2594E"/>
    <w:rsid w:val="00B27828"/>
    <w:rsid w:val="00B31BD7"/>
    <w:rsid w:val="00B367EE"/>
    <w:rsid w:val="00B401CA"/>
    <w:rsid w:val="00B416AD"/>
    <w:rsid w:val="00B425DD"/>
    <w:rsid w:val="00B44DBF"/>
    <w:rsid w:val="00B467A2"/>
    <w:rsid w:val="00B46B42"/>
    <w:rsid w:val="00B50612"/>
    <w:rsid w:val="00B559B6"/>
    <w:rsid w:val="00B575A1"/>
    <w:rsid w:val="00B617DD"/>
    <w:rsid w:val="00B62D5F"/>
    <w:rsid w:val="00B64ED8"/>
    <w:rsid w:val="00B710D2"/>
    <w:rsid w:val="00B73942"/>
    <w:rsid w:val="00B75BF2"/>
    <w:rsid w:val="00B7681C"/>
    <w:rsid w:val="00B76B9F"/>
    <w:rsid w:val="00B7736D"/>
    <w:rsid w:val="00B830E0"/>
    <w:rsid w:val="00B85281"/>
    <w:rsid w:val="00B853FC"/>
    <w:rsid w:val="00B854BE"/>
    <w:rsid w:val="00B904A2"/>
    <w:rsid w:val="00B91879"/>
    <w:rsid w:val="00B9795C"/>
    <w:rsid w:val="00B97FD8"/>
    <w:rsid w:val="00BA39D5"/>
    <w:rsid w:val="00BA478C"/>
    <w:rsid w:val="00BA6A4D"/>
    <w:rsid w:val="00BA7498"/>
    <w:rsid w:val="00BA7B69"/>
    <w:rsid w:val="00BB123D"/>
    <w:rsid w:val="00BB63A6"/>
    <w:rsid w:val="00BC09F1"/>
    <w:rsid w:val="00BC5D71"/>
    <w:rsid w:val="00BC74EE"/>
    <w:rsid w:val="00BD07B0"/>
    <w:rsid w:val="00BD46B4"/>
    <w:rsid w:val="00BE091E"/>
    <w:rsid w:val="00BE0A1C"/>
    <w:rsid w:val="00BE105D"/>
    <w:rsid w:val="00BE3377"/>
    <w:rsid w:val="00BE6686"/>
    <w:rsid w:val="00BE6D94"/>
    <w:rsid w:val="00BE7652"/>
    <w:rsid w:val="00BE7B0F"/>
    <w:rsid w:val="00BF05D2"/>
    <w:rsid w:val="00BF14EE"/>
    <w:rsid w:val="00BF1B20"/>
    <w:rsid w:val="00BF4101"/>
    <w:rsid w:val="00BF6791"/>
    <w:rsid w:val="00BF6B04"/>
    <w:rsid w:val="00C0112E"/>
    <w:rsid w:val="00C023A9"/>
    <w:rsid w:val="00C04957"/>
    <w:rsid w:val="00C04C66"/>
    <w:rsid w:val="00C04FD8"/>
    <w:rsid w:val="00C06011"/>
    <w:rsid w:val="00C10C49"/>
    <w:rsid w:val="00C17B7B"/>
    <w:rsid w:val="00C201F1"/>
    <w:rsid w:val="00C204BE"/>
    <w:rsid w:val="00C30202"/>
    <w:rsid w:val="00C34ED3"/>
    <w:rsid w:val="00C36107"/>
    <w:rsid w:val="00C435AD"/>
    <w:rsid w:val="00C47687"/>
    <w:rsid w:val="00C47873"/>
    <w:rsid w:val="00C501E2"/>
    <w:rsid w:val="00C52F78"/>
    <w:rsid w:val="00C534C5"/>
    <w:rsid w:val="00C5458D"/>
    <w:rsid w:val="00C6167C"/>
    <w:rsid w:val="00C61DDF"/>
    <w:rsid w:val="00C63325"/>
    <w:rsid w:val="00C65651"/>
    <w:rsid w:val="00C664A0"/>
    <w:rsid w:val="00C67C3C"/>
    <w:rsid w:val="00C70F38"/>
    <w:rsid w:val="00C71522"/>
    <w:rsid w:val="00C7326C"/>
    <w:rsid w:val="00C81061"/>
    <w:rsid w:val="00C82A59"/>
    <w:rsid w:val="00C82B2A"/>
    <w:rsid w:val="00C84731"/>
    <w:rsid w:val="00C937BA"/>
    <w:rsid w:val="00C9715F"/>
    <w:rsid w:val="00C97219"/>
    <w:rsid w:val="00CA0EA7"/>
    <w:rsid w:val="00CA1200"/>
    <w:rsid w:val="00CA514F"/>
    <w:rsid w:val="00CA609D"/>
    <w:rsid w:val="00CA62CF"/>
    <w:rsid w:val="00CB0464"/>
    <w:rsid w:val="00CB1931"/>
    <w:rsid w:val="00CB2644"/>
    <w:rsid w:val="00CB3562"/>
    <w:rsid w:val="00CB413B"/>
    <w:rsid w:val="00CB4735"/>
    <w:rsid w:val="00CB54FF"/>
    <w:rsid w:val="00CB5AD3"/>
    <w:rsid w:val="00CB5F58"/>
    <w:rsid w:val="00CC0CE6"/>
    <w:rsid w:val="00CC1005"/>
    <w:rsid w:val="00CC2872"/>
    <w:rsid w:val="00CC3115"/>
    <w:rsid w:val="00CC42FE"/>
    <w:rsid w:val="00CC54FA"/>
    <w:rsid w:val="00CD265F"/>
    <w:rsid w:val="00CD2669"/>
    <w:rsid w:val="00CD54F6"/>
    <w:rsid w:val="00CD60F6"/>
    <w:rsid w:val="00CD7195"/>
    <w:rsid w:val="00CD7A56"/>
    <w:rsid w:val="00CE1C68"/>
    <w:rsid w:val="00CE2DC9"/>
    <w:rsid w:val="00CE3164"/>
    <w:rsid w:val="00CE3508"/>
    <w:rsid w:val="00CE36A4"/>
    <w:rsid w:val="00CE69A2"/>
    <w:rsid w:val="00CE6C5A"/>
    <w:rsid w:val="00CF40D2"/>
    <w:rsid w:val="00CF6248"/>
    <w:rsid w:val="00CF78F0"/>
    <w:rsid w:val="00D00F10"/>
    <w:rsid w:val="00D07D00"/>
    <w:rsid w:val="00D12CC6"/>
    <w:rsid w:val="00D136B1"/>
    <w:rsid w:val="00D1421A"/>
    <w:rsid w:val="00D14D33"/>
    <w:rsid w:val="00D16F36"/>
    <w:rsid w:val="00D1758B"/>
    <w:rsid w:val="00D22708"/>
    <w:rsid w:val="00D2452B"/>
    <w:rsid w:val="00D26E6D"/>
    <w:rsid w:val="00D273F0"/>
    <w:rsid w:val="00D336FE"/>
    <w:rsid w:val="00D3417F"/>
    <w:rsid w:val="00D4008D"/>
    <w:rsid w:val="00D406C0"/>
    <w:rsid w:val="00D42CC9"/>
    <w:rsid w:val="00D45A2E"/>
    <w:rsid w:val="00D46FD1"/>
    <w:rsid w:val="00D4731F"/>
    <w:rsid w:val="00D47933"/>
    <w:rsid w:val="00D53C47"/>
    <w:rsid w:val="00D628DE"/>
    <w:rsid w:val="00D643F2"/>
    <w:rsid w:val="00D646B7"/>
    <w:rsid w:val="00D65322"/>
    <w:rsid w:val="00D67DB5"/>
    <w:rsid w:val="00D70BD8"/>
    <w:rsid w:val="00D728A6"/>
    <w:rsid w:val="00D752CA"/>
    <w:rsid w:val="00D756CB"/>
    <w:rsid w:val="00D770B6"/>
    <w:rsid w:val="00D82D16"/>
    <w:rsid w:val="00D90C25"/>
    <w:rsid w:val="00D922CD"/>
    <w:rsid w:val="00D939EB"/>
    <w:rsid w:val="00D94BE5"/>
    <w:rsid w:val="00D958E4"/>
    <w:rsid w:val="00D97615"/>
    <w:rsid w:val="00DA03D2"/>
    <w:rsid w:val="00DA3BAB"/>
    <w:rsid w:val="00DA49E7"/>
    <w:rsid w:val="00DA6036"/>
    <w:rsid w:val="00DA6919"/>
    <w:rsid w:val="00DB2980"/>
    <w:rsid w:val="00DB3279"/>
    <w:rsid w:val="00DB38F3"/>
    <w:rsid w:val="00DB3DC9"/>
    <w:rsid w:val="00DB4BCE"/>
    <w:rsid w:val="00DB5FA2"/>
    <w:rsid w:val="00DB7D07"/>
    <w:rsid w:val="00DC1904"/>
    <w:rsid w:val="00DC1C7B"/>
    <w:rsid w:val="00DC3580"/>
    <w:rsid w:val="00DC491B"/>
    <w:rsid w:val="00DC51F3"/>
    <w:rsid w:val="00DC5BA5"/>
    <w:rsid w:val="00DC65C7"/>
    <w:rsid w:val="00DC7DAC"/>
    <w:rsid w:val="00DD6549"/>
    <w:rsid w:val="00DE0B02"/>
    <w:rsid w:val="00DE0F8D"/>
    <w:rsid w:val="00DE2E23"/>
    <w:rsid w:val="00DE3ACB"/>
    <w:rsid w:val="00DE72B8"/>
    <w:rsid w:val="00DF01D5"/>
    <w:rsid w:val="00DF39A7"/>
    <w:rsid w:val="00DF4C28"/>
    <w:rsid w:val="00DF5EB0"/>
    <w:rsid w:val="00DF77BB"/>
    <w:rsid w:val="00DF7C39"/>
    <w:rsid w:val="00E03F4E"/>
    <w:rsid w:val="00E045F3"/>
    <w:rsid w:val="00E047B9"/>
    <w:rsid w:val="00E10FB6"/>
    <w:rsid w:val="00E1436A"/>
    <w:rsid w:val="00E14989"/>
    <w:rsid w:val="00E166CF"/>
    <w:rsid w:val="00E17C88"/>
    <w:rsid w:val="00E201D3"/>
    <w:rsid w:val="00E204E2"/>
    <w:rsid w:val="00E270D6"/>
    <w:rsid w:val="00E33460"/>
    <w:rsid w:val="00E345E6"/>
    <w:rsid w:val="00E34639"/>
    <w:rsid w:val="00E3748E"/>
    <w:rsid w:val="00E37EDE"/>
    <w:rsid w:val="00E43FB6"/>
    <w:rsid w:val="00E461A3"/>
    <w:rsid w:val="00E47196"/>
    <w:rsid w:val="00E47D15"/>
    <w:rsid w:val="00E514CB"/>
    <w:rsid w:val="00E57107"/>
    <w:rsid w:val="00E5784E"/>
    <w:rsid w:val="00E60105"/>
    <w:rsid w:val="00E617DA"/>
    <w:rsid w:val="00E6389C"/>
    <w:rsid w:val="00E651F9"/>
    <w:rsid w:val="00E67D49"/>
    <w:rsid w:val="00E70540"/>
    <w:rsid w:val="00E71374"/>
    <w:rsid w:val="00E735A2"/>
    <w:rsid w:val="00E735A4"/>
    <w:rsid w:val="00E74EEA"/>
    <w:rsid w:val="00E8039C"/>
    <w:rsid w:val="00E80552"/>
    <w:rsid w:val="00E83247"/>
    <w:rsid w:val="00E86091"/>
    <w:rsid w:val="00E8649F"/>
    <w:rsid w:val="00E8717C"/>
    <w:rsid w:val="00E877BD"/>
    <w:rsid w:val="00E92228"/>
    <w:rsid w:val="00EA2C25"/>
    <w:rsid w:val="00EB0F1E"/>
    <w:rsid w:val="00EB2AA8"/>
    <w:rsid w:val="00EB6258"/>
    <w:rsid w:val="00EC18E9"/>
    <w:rsid w:val="00EC502D"/>
    <w:rsid w:val="00EC5EAC"/>
    <w:rsid w:val="00EC6559"/>
    <w:rsid w:val="00EC6F07"/>
    <w:rsid w:val="00EC77A1"/>
    <w:rsid w:val="00ED09DA"/>
    <w:rsid w:val="00ED2950"/>
    <w:rsid w:val="00ED2EDD"/>
    <w:rsid w:val="00ED7BFA"/>
    <w:rsid w:val="00EE270C"/>
    <w:rsid w:val="00EF1C62"/>
    <w:rsid w:val="00EF1D6F"/>
    <w:rsid w:val="00F00DA8"/>
    <w:rsid w:val="00F00E9C"/>
    <w:rsid w:val="00F024F8"/>
    <w:rsid w:val="00F02935"/>
    <w:rsid w:val="00F02D1C"/>
    <w:rsid w:val="00F0545A"/>
    <w:rsid w:val="00F10359"/>
    <w:rsid w:val="00F14A6E"/>
    <w:rsid w:val="00F14D98"/>
    <w:rsid w:val="00F1604D"/>
    <w:rsid w:val="00F22605"/>
    <w:rsid w:val="00F23399"/>
    <w:rsid w:val="00F265B8"/>
    <w:rsid w:val="00F31B3C"/>
    <w:rsid w:val="00F324C6"/>
    <w:rsid w:val="00F34538"/>
    <w:rsid w:val="00F405C9"/>
    <w:rsid w:val="00F44607"/>
    <w:rsid w:val="00F461FA"/>
    <w:rsid w:val="00F611E8"/>
    <w:rsid w:val="00F61B55"/>
    <w:rsid w:val="00F62945"/>
    <w:rsid w:val="00F649B5"/>
    <w:rsid w:val="00F67412"/>
    <w:rsid w:val="00F701BA"/>
    <w:rsid w:val="00F701E9"/>
    <w:rsid w:val="00F70F52"/>
    <w:rsid w:val="00F72582"/>
    <w:rsid w:val="00F744BB"/>
    <w:rsid w:val="00F744CA"/>
    <w:rsid w:val="00F74D25"/>
    <w:rsid w:val="00F75159"/>
    <w:rsid w:val="00F76B6E"/>
    <w:rsid w:val="00F832A0"/>
    <w:rsid w:val="00F87D72"/>
    <w:rsid w:val="00F87E76"/>
    <w:rsid w:val="00F91410"/>
    <w:rsid w:val="00F91883"/>
    <w:rsid w:val="00F94EDC"/>
    <w:rsid w:val="00F9521F"/>
    <w:rsid w:val="00F97F3E"/>
    <w:rsid w:val="00FA0B15"/>
    <w:rsid w:val="00FA2646"/>
    <w:rsid w:val="00FA4BBD"/>
    <w:rsid w:val="00FA5A29"/>
    <w:rsid w:val="00FA7D66"/>
    <w:rsid w:val="00FB530D"/>
    <w:rsid w:val="00FB595D"/>
    <w:rsid w:val="00FB6104"/>
    <w:rsid w:val="00FC0370"/>
    <w:rsid w:val="00FC38AE"/>
    <w:rsid w:val="00FC4CC9"/>
    <w:rsid w:val="00FC6001"/>
    <w:rsid w:val="00FD173D"/>
    <w:rsid w:val="00FD459B"/>
    <w:rsid w:val="00FE4C8D"/>
    <w:rsid w:val="00FE6BCE"/>
    <w:rsid w:val="00FF12D9"/>
    <w:rsid w:val="00FF35B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3AF35"/>
  <w15:chartTrackingRefBased/>
  <w15:docId w15:val="{E778C1A2-F1FC-2640-B9AC-A0B263E5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2FE"/>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35A4"/>
    <w:pPr>
      <w:tabs>
        <w:tab w:val="center" w:pos="4513"/>
        <w:tab w:val="right" w:pos="9026"/>
      </w:tabs>
    </w:pPr>
  </w:style>
  <w:style w:type="character" w:customStyle="1" w:styleId="HeaderChar">
    <w:name w:val="Header Char"/>
    <w:link w:val="Header"/>
    <w:uiPriority w:val="99"/>
    <w:rsid w:val="00E735A4"/>
    <w:rPr>
      <w:sz w:val="24"/>
      <w:szCs w:val="24"/>
      <w:lang w:eastAsia="en-US"/>
    </w:rPr>
  </w:style>
  <w:style w:type="paragraph" w:styleId="Footer">
    <w:name w:val="footer"/>
    <w:basedOn w:val="Normal"/>
    <w:link w:val="FooterChar"/>
    <w:uiPriority w:val="99"/>
    <w:unhideWhenUsed/>
    <w:rsid w:val="00E735A4"/>
    <w:pPr>
      <w:tabs>
        <w:tab w:val="center" w:pos="4513"/>
        <w:tab w:val="right" w:pos="9026"/>
      </w:tabs>
    </w:pPr>
  </w:style>
  <w:style w:type="character" w:customStyle="1" w:styleId="FooterChar">
    <w:name w:val="Footer Char"/>
    <w:link w:val="Footer"/>
    <w:uiPriority w:val="99"/>
    <w:rsid w:val="00E735A4"/>
    <w:rPr>
      <w:sz w:val="24"/>
      <w:szCs w:val="24"/>
      <w:lang w:eastAsia="en-US"/>
    </w:rPr>
  </w:style>
  <w:style w:type="paragraph" w:customStyle="1" w:styleId="Footer1">
    <w:name w:val="Footer1"/>
    <w:basedOn w:val="Normal"/>
    <w:uiPriority w:val="99"/>
    <w:unhideWhenUsed/>
    <w:rsid w:val="00E735A4"/>
    <w:pPr>
      <w:tabs>
        <w:tab w:val="center" w:pos="4680"/>
        <w:tab w:val="right" w:pos="9360"/>
      </w:tabs>
      <w:suppressAutoHyphens/>
    </w:pPr>
    <w:rPr>
      <w:sz w:val="22"/>
      <w:szCs w:val="22"/>
      <w:lang w:val="en-US"/>
    </w:rPr>
  </w:style>
  <w:style w:type="paragraph" w:styleId="DocumentMap">
    <w:name w:val="Document Map"/>
    <w:basedOn w:val="Normal"/>
    <w:link w:val="DocumentMapChar"/>
    <w:uiPriority w:val="99"/>
    <w:semiHidden/>
    <w:unhideWhenUsed/>
    <w:rsid w:val="00B91879"/>
    <w:rPr>
      <w:rFonts w:ascii="Times New Roman" w:hAnsi="Times New Roman"/>
    </w:rPr>
  </w:style>
  <w:style w:type="character" w:customStyle="1" w:styleId="DocumentMapChar">
    <w:name w:val="Document Map Char"/>
    <w:link w:val="DocumentMap"/>
    <w:uiPriority w:val="99"/>
    <w:semiHidden/>
    <w:rsid w:val="00B91879"/>
    <w:rPr>
      <w:rFonts w:ascii="Times New Roman" w:hAnsi="Times New Roman"/>
      <w:sz w:val="24"/>
      <w:szCs w:val="24"/>
      <w:lang w:eastAsia="en-US"/>
    </w:rPr>
  </w:style>
  <w:style w:type="character" w:styleId="Hyperlink">
    <w:name w:val="Hyperlink"/>
    <w:uiPriority w:val="99"/>
    <w:unhideWhenUsed/>
    <w:rsid w:val="004E2D53"/>
    <w:rPr>
      <w:color w:val="0000FF"/>
      <w:u w:val="single"/>
    </w:rPr>
  </w:style>
  <w:style w:type="paragraph" w:customStyle="1" w:styleId="ydp7bc08a9fmsolistparagraph">
    <w:name w:val="ydp7bc08a9fmsolistparagraph"/>
    <w:basedOn w:val="Normal"/>
    <w:rsid w:val="00672562"/>
    <w:pPr>
      <w:spacing w:before="100" w:beforeAutospacing="1" w:after="100" w:afterAutospacing="1"/>
    </w:pPr>
    <w:rPr>
      <w:rFonts w:ascii="Times New Roman" w:eastAsia="Times New Roman" w:hAnsi="Times New Roman"/>
      <w:lang w:val="en-US"/>
    </w:rPr>
  </w:style>
  <w:style w:type="paragraph" w:styleId="NormalWeb">
    <w:name w:val="Normal (Web)"/>
    <w:basedOn w:val="Normal"/>
    <w:uiPriority w:val="99"/>
    <w:semiHidden/>
    <w:unhideWhenUsed/>
    <w:rsid w:val="002F1F45"/>
    <w:pPr>
      <w:spacing w:before="100" w:beforeAutospacing="1" w:after="100" w:afterAutospacing="1"/>
    </w:pPr>
    <w:rPr>
      <w:rFonts w:ascii="Times New Roman" w:eastAsia="Times New Roman" w:hAnsi="Times New Roman"/>
      <w:lang w:val="en-US"/>
    </w:rPr>
  </w:style>
  <w:style w:type="paragraph" w:customStyle="1" w:styleId="yiv6994773105msonormal">
    <w:name w:val="yiv6994773105msonormal"/>
    <w:basedOn w:val="Normal"/>
    <w:rsid w:val="00617978"/>
    <w:pPr>
      <w:spacing w:before="100" w:beforeAutospacing="1" w:after="100" w:afterAutospacing="1"/>
    </w:pPr>
    <w:rPr>
      <w:rFonts w:ascii="Times New Roman" w:eastAsia="Times New Roman" w:hAnsi="Times New Roman"/>
      <w:lang w:val="en-US"/>
    </w:rPr>
  </w:style>
  <w:style w:type="table" w:styleId="TableGrid">
    <w:name w:val="Table Grid"/>
    <w:basedOn w:val="TableNormal"/>
    <w:uiPriority w:val="39"/>
    <w:rsid w:val="001D3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5879303024msonormal">
    <w:name w:val="yiv5879303024msonormal"/>
    <w:basedOn w:val="Normal"/>
    <w:rsid w:val="008F2A46"/>
    <w:pPr>
      <w:spacing w:before="100" w:beforeAutospacing="1" w:after="100" w:afterAutospacing="1"/>
    </w:pPr>
    <w:rPr>
      <w:rFonts w:ascii="Times New Roman" w:eastAsia="Times New Roman" w:hAnsi="Times New Roman"/>
      <w:lang w:val="en-US"/>
    </w:rPr>
  </w:style>
  <w:style w:type="character" w:styleId="PageNumber">
    <w:name w:val="page number"/>
    <w:uiPriority w:val="99"/>
    <w:semiHidden/>
    <w:unhideWhenUsed/>
    <w:rsid w:val="005A0998"/>
  </w:style>
  <w:style w:type="paragraph" w:styleId="ListParagraph">
    <w:name w:val="List Paragraph"/>
    <w:basedOn w:val="Normal"/>
    <w:uiPriority w:val="72"/>
    <w:qFormat/>
    <w:rsid w:val="00C93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109282">
      <w:bodyDiv w:val="1"/>
      <w:marLeft w:val="0"/>
      <w:marRight w:val="0"/>
      <w:marTop w:val="0"/>
      <w:marBottom w:val="0"/>
      <w:divBdr>
        <w:top w:val="none" w:sz="0" w:space="0" w:color="auto"/>
        <w:left w:val="none" w:sz="0" w:space="0" w:color="auto"/>
        <w:bottom w:val="none" w:sz="0" w:space="0" w:color="auto"/>
        <w:right w:val="none" w:sz="0" w:space="0" w:color="auto"/>
      </w:divBdr>
      <w:divsChild>
        <w:div w:id="1582058629">
          <w:marLeft w:val="0"/>
          <w:marRight w:val="0"/>
          <w:marTop w:val="0"/>
          <w:marBottom w:val="0"/>
          <w:divBdr>
            <w:top w:val="none" w:sz="0" w:space="0" w:color="auto"/>
            <w:left w:val="none" w:sz="0" w:space="0" w:color="auto"/>
            <w:bottom w:val="none" w:sz="0" w:space="0" w:color="auto"/>
            <w:right w:val="none" w:sz="0" w:space="0" w:color="auto"/>
          </w:divBdr>
        </w:div>
      </w:divsChild>
    </w:div>
    <w:div w:id="911308751">
      <w:bodyDiv w:val="1"/>
      <w:marLeft w:val="0"/>
      <w:marRight w:val="0"/>
      <w:marTop w:val="0"/>
      <w:marBottom w:val="0"/>
      <w:divBdr>
        <w:top w:val="none" w:sz="0" w:space="0" w:color="auto"/>
        <w:left w:val="none" w:sz="0" w:space="0" w:color="auto"/>
        <w:bottom w:val="none" w:sz="0" w:space="0" w:color="auto"/>
        <w:right w:val="none" w:sz="0" w:space="0" w:color="auto"/>
      </w:divBdr>
      <w:divsChild>
        <w:div w:id="37167955">
          <w:marLeft w:val="0"/>
          <w:marRight w:val="0"/>
          <w:marTop w:val="0"/>
          <w:marBottom w:val="0"/>
          <w:divBdr>
            <w:top w:val="none" w:sz="0" w:space="0" w:color="auto"/>
            <w:left w:val="none" w:sz="0" w:space="0" w:color="auto"/>
            <w:bottom w:val="none" w:sz="0" w:space="0" w:color="auto"/>
            <w:right w:val="none" w:sz="0" w:space="0" w:color="auto"/>
          </w:divBdr>
        </w:div>
        <w:div w:id="51271195">
          <w:marLeft w:val="0"/>
          <w:marRight w:val="0"/>
          <w:marTop w:val="0"/>
          <w:marBottom w:val="0"/>
          <w:divBdr>
            <w:top w:val="none" w:sz="0" w:space="0" w:color="auto"/>
            <w:left w:val="none" w:sz="0" w:space="0" w:color="auto"/>
            <w:bottom w:val="none" w:sz="0" w:space="0" w:color="auto"/>
            <w:right w:val="none" w:sz="0" w:space="0" w:color="auto"/>
          </w:divBdr>
        </w:div>
        <w:div w:id="103035337">
          <w:marLeft w:val="0"/>
          <w:marRight w:val="0"/>
          <w:marTop w:val="0"/>
          <w:marBottom w:val="0"/>
          <w:divBdr>
            <w:top w:val="none" w:sz="0" w:space="0" w:color="auto"/>
            <w:left w:val="none" w:sz="0" w:space="0" w:color="auto"/>
            <w:bottom w:val="none" w:sz="0" w:space="0" w:color="auto"/>
            <w:right w:val="none" w:sz="0" w:space="0" w:color="auto"/>
          </w:divBdr>
        </w:div>
        <w:div w:id="164825274">
          <w:marLeft w:val="0"/>
          <w:marRight w:val="0"/>
          <w:marTop w:val="0"/>
          <w:marBottom w:val="0"/>
          <w:divBdr>
            <w:top w:val="none" w:sz="0" w:space="0" w:color="auto"/>
            <w:left w:val="none" w:sz="0" w:space="0" w:color="auto"/>
            <w:bottom w:val="none" w:sz="0" w:space="0" w:color="auto"/>
            <w:right w:val="none" w:sz="0" w:space="0" w:color="auto"/>
          </w:divBdr>
        </w:div>
        <w:div w:id="341317014">
          <w:marLeft w:val="0"/>
          <w:marRight w:val="0"/>
          <w:marTop w:val="0"/>
          <w:marBottom w:val="0"/>
          <w:divBdr>
            <w:top w:val="none" w:sz="0" w:space="0" w:color="auto"/>
            <w:left w:val="none" w:sz="0" w:space="0" w:color="auto"/>
            <w:bottom w:val="none" w:sz="0" w:space="0" w:color="auto"/>
            <w:right w:val="none" w:sz="0" w:space="0" w:color="auto"/>
          </w:divBdr>
        </w:div>
        <w:div w:id="379675823">
          <w:marLeft w:val="0"/>
          <w:marRight w:val="0"/>
          <w:marTop w:val="0"/>
          <w:marBottom w:val="0"/>
          <w:divBdr>
            <w:top w:val="none" w:sz="0" w:space="0" w:color="auto"/>
            <w:left w:val="none" w:sz="0" w:space="0" w:color="auto"/>
            <w:bottom w:val="none" w:sz="0" w:space="0" w:color="auto"/>
            <w:right w:val="none" w:sz="0" w:space="0" w:color="auto"/>
          </w:divBdr>
        </w:div>
        <w:div w:id="424544030">
          <w:marLeft w:val="0"/>
          <w:marRight w:val="0"/>
          <w:marTop w:val="0"/>
          <w:marBottom w:val="0"/>
          <w:divBdr>
            <w:top w:val="none" w:sz="0" w:space="0" w:color="auto"/>
            <w:left w:val="none" w:sz="0" w:space="0" w:color="auto"/>
            <w:bottom w:val="none" w:sz="0" w:space="0" w:color="auto"/>
            <w:right w:val="none" w:sz="0" w:space="0" w:color="auto"/>
          </w:divBdr>
        </w:div>
        <w:div w:id="591471185">
          <w:marLeft w:val="0"/>
          <w:marRight w:val="0"/>
          <w:marTop w:val="0"/>
          <w:marBottom w:val="0"/>
          <w:divBdr>
            <w:top w:val="none" w:sz="0" w:space="0" w:color="auto"/>
            <w:left w:val="none" w:sz="0" w:space="0" w:color="auto"/>
            <w:bottom w:val="none" w:sz="0" w:space="0" w:color="auto"/>
            <w:right w:val="none" w:sz="0" w:space="0" w:color="auto"/>
          </w:divBdr>
        </w:div>
        <w:div w:id="815955478">
          <w:marLeft w:val="0"/>
          <w:marRight w:val="0"/>
          <w:marTop w:val="0"/>
          <w:marBottom w:val="0"/>
          <w:divBdr>
            <w:top w:val="none" w:sz="0" w:space="0" w:color="auto"/>
            <w:left w:val="none" w:sz="0" w:space="0" w:color="auto"/>
            <w:bottom w:val="none" w:sz="0" w:space="0" w:color="auto"/>
            <w:right w:val="none" w:sz="0" w:space="0" w:color="auto"/>
          </w:divBdr>
        </w:div>
        <w:div w:id="909537894">
          <w:marLeft w:val="0"/>
          <w:marRight w:val="0"/>
          <w:marTop w:val="0"/>
          <w:marBottom w:val="0"/>
          <w:divBdr>
            <w:top w:val="none" w:sz="0" w:space="0" w:color="auto"/>
            <w:left w:val="none" w:sz="0" w:space="0" w:color="auto"/>
            <w:bottom w:val="none" w:sz="0" w:space="0" w:color="auto"/>
            <w:right w:val="none" w:sz="0" w:space="0" w:color="auto"/>
          </w:divBdr>
        </w:div>
        <w:div w:id="944309650">
          <w:marLeft w:val="0"/>
          <w:marRight w:val="0"/>
          <w:marTop w:val="0"/>
          <w:marBottom w:val="0"/>
          <w:divBdr>
            <w:top w:val="none" w:sz="0" w:space="0" w:color="auto"/>
            <w:left w:val="none" w:sz="0" w:space="0" w:color="auto"/>
            <w:bottom w:val="none" w:sz="0" w:space="0" w:color="auto"/>
            <w:right w:val="none" w:sz="0" w:space="0" w:color="auto"/>
          </w:divBdr>
        </w:div>
        <w:div w:id="1064764606">
          <w:marLeft w:val="0"/>
          <w:marRight w:val="0"/>
          <w:marTop w:val="0"/>
          <w:marBottom w:val="0"/>
          <w:divBdr>
            <w:top w:val="none" w:sz="0" w:space="0" w:color="auto"/>
            <w:left w:val="none" w:sz="0" w:space="0" w:color="auto"/>
            <w:bottom w:val="none" w:sz="0" w:space="0" w:color="auto"/>
            <w:right w:val="none" w:sz="0" w:space="0" w:color="auto"/>
          </w:divBdr>
        </w:div>
        <w:div w:id="1077283533">
          <w:marLeft w:val="0"/>
          <w:marRight w:val="0"/>
          <w:marTop w:val="0"/>
          <w:marBottom w:val="0"/>
          <w:divBdr>
            <w:top w:val="none" w:sz="0" w:space="0" w:color="auto"/>
            <w:left w:val="none" w:sz="0" w:space="0" w:color="auto"/>
            <w:bottom w:val="none" w:sz="0" w:space="0" w:color="auto"/>
            <w:right w:val="none" w:sz="0" w:space="0" w:color="auto"/>
          </w:divBdr>
        </w:div>
        <w:div w:id="1176576853">
          <w:marLeft w:val="0"/>
          <w:marRight w:val="0"/>
          <w:marTop w:val="0"/>
          <w:marBottom w:val="0"/>
          <w:divBdr>
            <w:top w:val="none" w:sz="0" w:space="0" w:color="auto"/>
            <w:left w:val="none" w:sz="0" w:space="0" w:color="auto"/>
            <w:bottom w:val="none" w:sz="0" w:space="0" w:color="auto"/>
            <w:right w:val="none" w:sz="0" w:space="0" w:color="auto"/>
          </w:divBdr>
        </w:div>
        <w:div w:id="1333992925">
          <w:marLeft w:val="0"/>
          <w:marRight w:val="0"/>
          <w:marTop w:val="0"/>
          <w:marBottom w:val="0"/>
          <w:divBdr>
            <w:top w:val="none" w:sz="0" w:space="0" w:color="auto"/>
            <w:left w:val="none" w:sz="0" w:space="0" w:color="auto"/>
            <w:bottom w:val="none" w:sz="0" w:space="0" w:color="auto"/>
            <w:right w:val="none" w:sz="0" w:space="0" w:color="auto"/>
          </w:divBdr>
        </w:div>
        <w:div w:id="1494638649">
          <w:marLeft w:val="0"/>
          <w:marRight w:val="0"/>
          <w:marTop w:val="0"/>
          <w:marBottom w:val="0"/>
          <w:divBdr>
            <w:top w:val="none" w:sz="0" w:space="0" w:color="auto"/>
            <w:left w:val="none" w:sz="0" w:space="0" w:color="auto"/>
            <w:bottom w:val="none" w:sz="0" w:space="0" w:color="auto"/>
            <w:right w:val="none" w:sz="0" w:space="0" w:color="auto"/>
          </w:divBdr>
        </w:div>
        <w:div w:id="1671103135">
          <w:marLeft w:val="0"/>
          <w:marRight w:val="0"/>
          <w:marTop w:val="0"/>
          <w:marBottom w:val="0"/>
          <w:divBdr>
            <w:top w:val="none" w:sz="0" w:space="0" w:color="auto"/>
            <w:left w:val="none" w:sz="0" w:space="0" w:color="auto"/>
            <w:bottom w:val="none" w:sz="0" w:space="0" w:color="auto"/>
            <w:right w:val="none" w:sz="0" w:space="0" w:color="auto"/>
          </w:divBdr>
        </w:div>
        <w:div w:id="1828276501">
          <w:marLeft w:val="0"/>
          <w:marRight w:val="0"/>
          <w:marTop w:val="0"/>
          <w:marBottom w:val="0"/>
          <w:divBdr>
            <w:top w:val="none" w:sz="0" w:space="0" w:color="auto"/>
            <w:left w:val="none" w:sz="0" w:space="0" w:color="auto"/>
            <w:bottom w:val="none" w:sz="0" w:space="0" w:color="auto"/>
            <w:right w:val="none" w:sz="0" w:space="0" w:color="auto"/>
          </w:divBdr>
        </w:div>
        <w:div w:id="2109308038">
          <w:marLeft w:val="0"/>
          <w:marRight w:val="0"/>
          <w:marTop w:val="0"/>
          <w:marBottom w:val="0"/>
          <w:divBdr>
            <w:top w:val="none" w:sz="0" w:space="0" w:color="auto"/>
            <w:left w:val="none" w:sz="0" w:space="0" w:color="auto"/>
            <w:bottom w:val="none" w:sz="0" w:space="0" w:color="auto"/>
            <w:right w:val="none" w:sz="0" w:space="0" w:color="auto"/>
          </w:divBdr>
        </w:div>
      </w:divsChild>
    </w:div>
    <w:div w:id="1012682942">
      <w:bodyDiv w:val="1"/>
      <w:marLeft w:val="0"/>
      <w:marRight w:val="0"/>
      <w:marTop w:val="0"/>
      <w:marBottom w:val="0"/>
      <w:divBdr>
        <w:top w:val="none" w:sz="0" w:space="0" w:color="auto"/>
        <w:left w:val="none" w:sz="0" w:space="0" w:color="auto"/>
        <w:bottom w:val="none" w:sz="0" w:space="0" w:color="auto"/>
        <w:right w:val="none" w:sz="0" w:space="0" w:color="auto"/>
      </w:divBdr>
      <w:divsChild>
        <w:div w:id="16783968">
          <w:marLeft w:val="0"/>
          <w:marRight w:val="0"/>
          <w:marTop w:val="0"/>
          <w:marBottom w:val="0"/>
          <w:divBdr>
            <w:top w:val="none" w:sz="0" w:space="0" w:color="auto"/>
            <w:left w:val="none" w:sz="0" w:space="0" w:color="auto"/>
            <w:bottom w:val="none" w:sz="0" w:space="0" w:color="auto"/>
            <w:right w:val="none" w:sz="0" w:space="0" w:color="auto"/>
          </w:divBdr>
        </w:div>
        <w:div w:id="46955143">
          <w:marLeft w:val="0"/>
          <w:marRight w:val="0"/>
          <w:marTop w:val="0"/>
          <w:marBottom w:val="0"/>
          <w:divBdr>
            <w:top w:val="none" w:sz="0" w:space="0" w:color="auto"/>
            <w:left w:val="none" w:sz="0" w:space="0" w:color="auto"/>
            <w:bottom w:val="none" w:sz="0" w:space="0" w:color="auto"/>
            <w:right w:val="none" w:sz="0" w:space="0" w:color="auto"/>
          </w:divBdr>
        </w:div>
        <w:div w:id="92016542">
          <w:marLeft w:val="0"/>
          <w:marRight w:val="0"/>
          <w:marTop w:val="0"/>
          <w:marBottom w:val="0"/>
          <w:divBdr>
            <w:top w:val="none" w:sz="0" w:space="0" w:color="auto"/>
            <w:left w:val="none" w:sz="0" w:space="0" w:color="auto"/>
            <w:bottom w:val="none" w:sz="0" w:space="0" w:color="auto"/>
            <w:right w:val="none" w:sz="0" w:space="0" w:color="auto"/>
          </w:divBdr>
        </w:div>
        <w:div w:id="142477085">
          <w:marLeft w:val="0"/>
          <w:marRight w:val="0"/>
          <w:marTop w:val="0"/>
          <w:marBottom w:val="0"/>
          <w:divBdr>
            <w:top w:val="none" w:sz="0" w:space="0" w:color="auto"/>
            <w:left w:val="none" w:sz="0" w:space="0" w:color="auto"/>
            <w:bottom w:val="none" w:sz="0" w:space="0" w:color="auto"/>
            <w:right w:val="none" w:sz="0" w:space="0" w:color="auto"/>
          </w:divBdr>
        </w:div>
        <w:div w:id="391927655">
          <w:marLeft w:val="0"/>
          <w:marRight w:val="0"/>
          <w:marTop w:val="0"/>
          <w:marBottom w:val="0"/>
          <w:divBdr>
            <w:top w:val="none" w:sz="0" w:space="0" w:color="auto"/>
            <w:left w:val="none" w:sz="0" w:space="0" w:color="auto"/>
            <w:bottom w:val="none" w:sz="0" w:space="0" w:color="auto"/>
            <w:right w:val="none" w:sz="0" w:space="0" w:color="auto"/>
          </w:divBdr>
        </w:div>
        <w:div w:id="426854175">
          <w:marLeft w:val="0"/>
          <w:marRight w:val="0"/>
          <w:marTop w:val="0"/>
          <w:marBottom w:val="0"/>
          <w:divBdr>
            <w:top w:val="none" w:sz="0" w:space="0" w:color="auto"/>
            <w:left w:val="none" w:sz="0" w:space="0" w:color="auto"/>
            <w:bottom w:val="none" w:sz="0" w:space="0" w:color="auto"/>
            <w:right w:val="none" w:sz="0" w:space="0" w:color="auto"/>
          </w:divBdr>
        </w:div>
        <w:div w:id="671495763">
          <w:marLeft w:val="0"/>
          <w:marRight w:val="0"/>
          <w:marTop w:val="0"/>
          <w:marBottom w:val="0"/>
          <w:divBdr>
            <w:top w:val="none" w:sz="0" w:space="0" w:color="auto"/>
            <w:left w:val="none" w:sz="0" w:space="0" w:color="auto"/>
            <w:bottom w:val="none" w:sz="0" w:space="0" w:color="auto"/>
            <w:right w:val="none" w:sz="0" w:space="0" w:color="auto"/>
          </w:divBdr>
        </w:div>
        <w:div w:id="684785995">
          <w:marLeft w:val="0"/>
          <w:marRight w:val="0"/>
          <w:marTop w:val="0"/>
          <w:marBottom w:val="0"/>
          <w:divBdr>
            <w:top w:val="none" w:sz="0" w:space="0" w:color="auto"/>
            <w:left w:val="none" w:sz="0" w:space="0" w:color="auto"/>
            <w:bottom w:val="none" w:sz="0" w:space="0" w:color="auto"/>
            <w:right w:val="none" w:sz="0" w:space="0" w:color="auto"/>
          </w:divBdr>
        </w:div>
        <w:div w:id="710812377">
          <w:marLeft w:val="0"/>
          <w:marRight w:val="0"/>
          <w:marTop w:val="0"/>
          <w:marBottom w:val="0"/>
          <w:divBdr>
            <w:top w:val="none" w:sz="0" w:space="0" w:color="auto"/>
            <w:left w:val="none" w:sz="0" w:space="0" w:color="auto"/>
            <w:bottom w:val="none" w:sz="0" w:space="0" w:color="auto"/>
            <w:right w:val="none" w:sz="0" w:space="0" w:color="auto"/>
          </w:divBdr>
        </w:div>
        <w:div w:id="712577985">
          <w:marLeft w:val="0"/>
          <w:marRight w:val="0"/>
          <w:marTop w:val="0"/>
          <w:marBottom w:val="0"/>
          <w:divBdr>
            <w:top w:val="none" w:sz="0" w:space="0" w:color="auto"/>
            <w:left w:val="none" w:sz="0" w:space="0" w:color="auto"/>
            <w:bottom w:val="none" w:sz="0" w:space="0" w:color="auto"/>
            <w:right w:val="none" w:sz="0" w:space="0" w:color="auto"/>
          </w:divBdr>
        </w:div>
        <w:div w:id="732462677">
          <w:marLeft w:val="0"/>
          <w:marRight w:val="0"/>
          <w:marTop w:val="0"/>
          <w:marBottom w:val="0"/>
          <w:divBdr>
            <w:top w:val="none" w:sz="0" w:space="0" w:color="auto"/>
            <w:left w:val="none" w:sz="0" w:space="0" w:color="auto"/>
            <w:bottom w:val="none" w:sz="0" w:space="0" w:color="auto"/>
            <w:right w:val="none" w:sz="0" w:space="0" w:color="auto"/>
          </w:divBdr>
        </w:div>
        <w:div w:id="826164907">
          <w:marLeft w:val="0"/>
          <w:marRight w:val="0"/>
          <w:marTop w:val="0"/>
          <w:marBottom w:val="0"/>
          <w:divBdr>
            <w:top w:val="none" w:sz="0" w:space="0" w:color="auto"/>
            <w:left w:val="none" w:sz="0" w:space="0" w:color="auto"/>
            <w:bottom w:val="none" w:sz="0" w:space="0" w:color="auto"/>
            <w:right w:val="none" w:sz="0" w:space="0" w:color="auto"/>
          </w:divBdr>
        </w:div>
        <w:div w:id="851912496">
          <w:marLeft w:val="0"/>
          <w:marRight w:val="0"/>
          <w:marTop w:val="0"/>
          <w:marBottom w:val="0"/>
          <w:divBdr>
            <w:top w:val="none" w:sz="0" w:space="0" w:color="auto"/>
            <w:left w:val="none" w:sz="0" w:space="0" w:color="auto"/>
            <w:bottom w:val="none" w:sz="0" w:space="0" w:color="auto"/>
            <w:right w:val="none" w:sz="0" w:space="0" w:color="auto"/>
          </w:divBdr>
        </w:div>
        <w:div w:id="858274119">
          <w:marLeft w:val="0"/>
          <w:marRight w:val="0"/>
          <w:marTop w:val="0"/>
          <w:marBottom w:val="0"/>
          <w:divBdr>
            <w:top w:val="none" w:sz="0" w:space="0" w:color="auto"/>
            <w:left w:val="none" w:sz="0" w:space="0" w:color="auto"/>
            <w:bottom w:val="none" w:sz="0" w:space="0" w:color="auto"/>
            <w:right w:val="none" w:sz="0" w:space="0" w:color="auto"/>
          </w:divBdr>
        </w:div>
        <w:div w:id="877816240">
          <w:marLeft w:val="0"/>
          <w:marRight w:val="0"/>
          <w:marTop w:val="0"/>
          <w:marBottom w:val="0"/>
          <w:divBdr>
            <w:top w:val="none" w:sz="0" w:space="0" w:color="auto"/>
            <w:left w:val="none" w:sz="0" w:space="0" w:color="auto"/>
            <w:bottom w:val="none" w:sz="0" w:space="0" w:color="auto"/>
            <w:right w:val="none" w:sz="0" w:space="0" w:color="auto"/>
          </w:divBdr>
        </w:div>
        <w:div w:id="938954325">
          <w:marLeft w:val="0"/>
          <w:marRight w:val="0"/>
          <w:marTop w:val="0"/>
          <w:marBottom w:val="0"/>
          <w:divBdr>
            <w:top w:val="none" w:sz="0" w:space="0" w:color="auto"/>
            <w:left w:val="none" w:sz="0" w:space="0" w:color="auto"/>
            <w:bottom w:val="none" w:sz="0" w:space="0" w:color="auto"/>
            <w:right w:val="none" w:sz="0" w:space="0" w:color="auto"/>
          </w:divBdr>
        </w:div>
        <w:div w:id="952173382">
          <w:marLeft w:val="0"/>
          <w:marRight w:val="0"/>
          <w:marTop w:val="0"/>
          <w:marBottom w:val="0"/>
          <w:divBdr>
            <w:top w:val="none" w:sz="0" w:space="0" w:color="auto"/>
            <w:left w:val="none" w:sz="0" w:space="0" w:color="auto"/>
            <w:bottom w:val="none" w:sz="0" w:space="0" w:color="auto"/>
            <w:right w:val="none" w:sz="0" w:space="0" w:color="auto"/>
          </w:divBdr>
        </w:div>
        <w:div w:id="957104652">
          <w:marLeft w:val="0"/>
          <w:marRight w:val="0"/>
          <w:marTop w:val="0"/>
          <w:marBottom w:val="0"/>
          <w:divBdr>
            <w:top w:val="none" w:sz="0" w:space="0" w:color="auto"/>
            <w:left w:val="none" w:sz="0" w:space="0" w:color="auto"/>
            <w:bottom w:val="none" w:sz="0" w:space="0" w:color="auto"/>
            <w:right w:val="none" w:sz="0" w:space="0" w:color="auto"/>
          </w:divBdr>
        </w:div>
        <w:div w:id="1352293603">
          <w:marLeft w:val="0"/>
          <w:marRight w:val="0"/>
          <w:marTop w:val="0"/>
          <w:marBottom w:val="0"/>
          <w:divBdr>
            <w:top w:val="none" w:sz="0" w:space="0" w:color="auto"/>
            <w:left w:val="none" w:sz="0" w:space="0" w:color="auto"/>
            <w:bottom w:val="none" w:sz="0" w:space="0" w:color="auto"/>
            <w:right w:val="none" w:sz="0" w:space="0" w:color="auto"/>
          </w:divBdr>
        </w:div>
        <w:div w:id="1647391931">
          <w:marLeft w:val="0"/>
          <w:marRight w:val="0"/>
          <w:marTop w:val="0"/>
          <w:marBottom w:val="0"/>
          <w:divBdr>
            <w:top w:val="none" w:sz="0" w:space="0" w:color="auto"/>
            <w:left w:val="none" w:sz="0" w:space="0" w:color="auto"/>
            <w:bottom w:val="none" w:sz="0" w:space="0" w:color="auto"/>
            <w:right w:val="none" w:sz="0" w:space="0" w:color="auto"/>
          </w:divBdr>
        </w:div>
        <w:div w:id="1675105438">
          <w:marLeft w:val="0"/>
          <w:marRight w:val="0"/>
          <w:marTop w:val="0"/>
          <w:marBottom w:val="0"/>
          <w:divBdr>
            <w:top w:val="none" w:sz="0" w:space="0" w:color="auto"/>
            <w:left w:val="none" w:sz="0" w:space="0" w:color="auto"/>
            <w:bottom w:val="none" w:sz="0" w:space="0" w:color="auto"/>
            <w:right w:val="none" w:sz="0" w:space="0" w:color="auto"/>
          </w:divBdr>
        </w:div>
        <w:div w:id="1683362575">
          <w:marLeft w:val="0"/>
          <w:marRight w:val="0"/>
          <w:marTop w:val="0"/>
          <w:marBottom w:val="0"/>
          <w:divBdr>
            <w:top w:val="none" w:sz="0" w:space="0" w:color="auto"/>
            <w:left w:val="none" w:sz="0" w:space="0" w:color="auto"/>
            <w:bottom w:val="none" w:sz="0" w:space="0" w:color="auto"/>
            <w:right w:val="none" w:sz="0" w:space="0" w:color="auto"/>
          </w:divBdr>
        </w:div>
        <w:div w:id="1709913528">
          <w:marLeft w:val="0"/>
          <w:marRight w:val="0"/>
          <w:marTop w:val="0"/>
          <w:marBottom w:val="0"/>
          <w:divBdr>
            <w:top w:val="none" w:sz="0" w:space="0" w:color="auto"/>
            <w:left w:val="none" w:sz="0" w:space="0" w:color="auto"/>
            <w:bottom w:val="none" w:sz="0" w:space="0" w:color="auto"/>
            <w:right w:val="none" w:sz="0" w:space="0" w:color="auto"/>
          </w:divBdr>
        </w:div>
        <w:div w:id="1722368159">
          <w:marLeft w:val="0"/>
          <w:marRight w:val="0"/>
          <w:marTop w:val="0"/>
          <w:marBottom w:val="0"/>
          <w:divBdr>
            <w:top w:val="none" w:sz="0" w:space="0" w:color="auto"/>
            <w:left w:val="none" w:sz="0" w:space="0" w:color="auto"/>
            <w:bottom w:val="none" w:sz="0" w:space="0" w:color="auto"/>
            <w:right w:val="none" w:sz="0" w:space="0" w:color="auto"/>
          </w:divBdr>
        </w:div>
        <w:div w:id="1994601239">
          <w:marLeft w:val="0"/>
          <w:marRight w:val="0"/>
          <w:marTop w:val="0"/>
          <w:marBottom w:val="0"/>
          <w:divBdr>
            <w:top w:val="none" w:sz="0" w:space="0" w:color="auto"/>
            <w:left w:val="none" w:sz="0" w:space="0" w:color="auto"/>
            <w:bottom w:val="none" w:sz="0" w:space="0" w:color="auto"/>
            <w:right w:val="none" w:sz="0" w:space="0" w:color="auto"/>
          </w:divBdr>
        </w:div>
        <w:div w:id="2062749598">
          <w:marLeft w:val="0"/>
          <w:marRight w:val="0"/>
          <w:marTop w:val="0"/>
          <w:marBottom w:val="0"/>
          <w:divBdr>
            <w:top w:val="none" w:sz="0" w:space="0" w:color="auto"/>
            <w:left w:val="none" w:sz="0" w:space="0" w:color="auto"/>
            <w:bottom w:val="none" w:sz="0" w:space="0" w:color="auto"/>
            <w:right w:val="none" w:sz="0" w:space="0" w:color="auto"/>
          </w:divBdr>
        </w:div>
      </w:divsChild>
    </w:div>
    <w:div w:id="1098058961">
      <w:bodyDiv w:val="1"/>
      <w:marLeft w:val="0"/>
      <w:marRight w:val="0"/>
      <w:marTop w:val="0"/>
      <w:marBottom w:val="0"/>
      <w:divBdr>
        <w:top w:val="none" w:sz="0" w:space="0" w:color="auto"/>
        <w:left w:val="none" w:sz="0" w:space="0" w:color="auto"/>
        <w:bottom w:val="none" w:sz="0" w:space="0" w:color="auto"/>
        <w:right w:val="none" w:sz="0" w:space="0" w:color="auto"/>
      </w:divBdr>
      <w:divsChild>
        <w:div w:id="859972557">
          <w:marLeft w:val="0"/>
          <w:marRight w:val="0"/>
          <w:marTop w:val="0"/>
          <w:marBottom w:val="0"/>
          <w:divBdr>
            <w:top w:val="none" w:sz="0" w:space="0" w:color="auto"/>
            <w:left w:val="none" w:sz="0" w:space="0" w:color="auto"/>
            <w:bottom w:val="none" w:sz="0" w:space="0" w:color="auto"/>
            <w:right w:val="none" w:sz="0" w:space="0" w:color="auto"/>
          </w:divBdr>
        </w:div>
        <w:div w:id="1346397077">
          <w:marLeft w:val="0"/>
          <w:marRight w:val="0"/>
          <w:marTop w:val="0"/>
          <w:marBottom w:val="0"/>
          <w:divBdr>
            <w:top w:val="none" w:sz="0" w:space="0" w:color="auto"/>
            <w:left w:val="none" w:sz="0" w:space="0" w:color="auto"/>
            <w:bottom w:val="none" w:sz="0" w:space="0" w:color="auto"/>
            <w:right w:val="none" w:sz="0" w:space="0" w:color="auto"/>
          </w:divBdr>
        </w:div>
        <w:div w:id="1746146250">
          <w:marLeft w:val="0"/>
          <w:marRight w:val="0"/>
          <w:marTop w:val="0"/>
          <w:marBottom w:val="0"/>
          <w:divBdr>
            <w:top w:val="none" w:sz="0" w:space="0" w:color="auto"/>
            <w:left w:val="none" w:sz="0" w:space="0" w:color="auto"/>
            <w:bottom w:val="none" w:sz="0" w:space="0" w:color="auto"/>
            <w:right w:val="none" w:sz="0" w:space="0" w:color="auto"/>
          </w:divBdr>
        </w:div>
        <w:div w:id="1753895049">
          <w:marLeft w:val="0"/>
          <w:marRight w:val="0"/>
          <w:marTop w:val="0"/>
          <w:marBottom w:val="0"/>
          <w:divBdr>
            <w:top w:val="none" w:sz="0" w:space="0" w:color="auto"/>
            <w:left w:val="none" w:sz="0" w:space="0" w:color="auto"/>
            <w:bottom w:val="none" w:sz="0" w:space="0" w:color="auto"/>
            <w:right w:val="none" w:sz="0" w:space="0" w:color="auto"/>
          </w:divBdr>
        </w:div>
        <w:div w:id="1977712421">
          <w:marLeft w:val="0"/>
          <w:marRight w:val="0"/>
          <w:marTop w:val="0"/>
          <w:marBottom w:val="0"/>
          <w:divBdr>
            <w:top w:val="none" w:sz="0" w:space="0" w:color="auto"/>
            <w:left w:val="none" w:sz="0" w:space="0" w:color="auto"/>
            <w:bottom w:val="none" w:sz="0" w:space="0" w:color="auto"/>
            <w:right w:val="none" w:sz="0" w:space="0" w:color="auto"/>
          </w:divBdr>
        </w:div>
      </w:divsChild>
    </w:div>
    <w:div w:id="1247033080">
      <w:bodyDiv w:val="1"/>
      <w:marLeft w:val="0"/>
      <w:marRight w:val="0"/>
      <w:marTop w:val="0"/>
      <w:marBottom w:val="0"/>
      <w:divBdr>
        <w:top w:val="none" w:sz="0" w:space="0" w:color="auto"/>
        <w:left w:val="none" w:sz="0" w:space="0" w:color="auto"/>
        <w:bottom w:val="none" w:sz="0" w:space="0" w:color="auto"/>
        <w:right w:val="none" w:sz="0" w:space="0" w:color="auto"/>
      </w:divBdr>
    </w:div>
    <w:div w:id="1504466734">
      <w:bodyDiv w:val="1"/>
      <w:marLeft w:val="0"/>
      <w:marRight w:val="0"/>
      <w:marTop w:val="0"/>
      <w:marBottom w:val="0"/>
      <w:divBdr>
        <w:top w:val="none" w:sz="0" w:space="0" w:color="auto"/>
        <w:left w:val="none" w:sz="0" w:space="0" w:color="auto"/>
        <w:bottom w:val="none" w:sz="0" w:space="0" w:color="auto"/>
        <w:right w:val="none" w:sz="0" w:space="0" w:color="auto"/>
      </w:divBdr>
      <w:divsChild>
        <w:div w:id="1173102724">
          <w:marLeft w:val="0"/>
          <w:marRight w:val="0"/>
          <w:marTop w:val="0"/>
          <w:marBottom w:val="0"/>
          <w:divBdr>
            <w:top w:val="none" w:sz="0" w:space="0" w:color="auto"/>
            <w:left w:val="none" w:sz="0" w:space="0" w:color="auto"/>
            <w:bottom w:val="none" w:sz="0" w:space="0" w:color="auto"/>
            <w:right w:val="none" w:sz="0" w:space="0" w:color="auto"/>
          </w:divBdr>
        </w:div>
        <w:div w:id="2114587798">
          <w:marLeft w:val="0"/>
          <w:marRight w:val="0"/>
          <w:marTop w:val="0"/>
          <w:marBottom w:val="0"/>
          <w:divBdr>
            <w:top w:val="none" w:sz="0" w:space="0" w:color="auto"/>
            <w:left w:val="none" w:sz="0" w:space="0" w:color="auto"/>
            <w:bottom w:val="none" w:sz="0" w:space="0" w:color="auto"/>
            <w:right w:val="none" w:sz="0" w:space="0" w:color="auto"/>
          </w:divBdr>
        </w:div>
      </w:divsChild>
    </w:div>
    <w:div w:id="1536649156">
      <w:bodyDiv w:val="1"/>
      <w:marLeft w:val="0"/>
      <w:marRight w:val="0"/>
      <w:marTop w:val="0"/>
      <w:marBottom w:val="0"/>
      <w:divBdr>
        <w:top w:val="none" w:sz="0" w:space="0" w:color="auto"/>
        <w:left w:val="none" w:sz="0" w:space="0" w:color="auto"/>
        <w:bottom w:val="none" w:sz="0" w:space="0" w:color="auto"/>
        <w:right w:val="none" w:sz="0" w:space="0" w:color="auto"/>
      </w:divBdr>
      <w:divsChild>
        <w:div w:id="111706497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 w:id="1808235749">
      <w:bodyDiv w:val="1"/>
      <w:marLeft w:val="0"/>
      <w:marRight w:val="0"/>
      <w:marTop w:val="0"/>
      <w:marBottom w:val="0"/>
      <w:divBdr>
        <w:top w:val="none" w:sz="0" w:space="0" w:color="auto"/>
        <w:left w:val="none" w:sz="0" w:space="0" w:color="auto"/>
        <w:bottom w:val="none" w:sz="0" w:space="0" w:color="auto"/>
        <w:right w:val="none" w:sz="0" w:space="0" w:color="auto"/>
      </w:divBdr>
      <w:divsChild>
        <w:div w:id="40059190">
          <w:marLeft w:val="0"/>
          <w:marRight w:val="0"/>
          <w:marTop w:val="0"/>
          <w:marBottom w:val="0"/>
          <w:divBdr>
            <w:top w:val="none" w:sz="0" w:space="0" w:color="auto"/>
            <w:left w:val="none" w:sz="0" w:space="0" w:color="auto"/>
            <w:bottom w:val="none" w:sz="0" w:space="0" w:color="auto"/>
            <w:right w:val="none" w:sz="0" w:space="0" w:color="auto"/>
          </w:divBdr>
        </w:div>
        <w:div w:id="59255192">
          <w:marLeft w:val="0"/>
          <w:marRight w:val="0"/>
          <w:marTop w:val="0"/>
          <w:marBottom w:val="0"/>
          <w:divBdr>
            <w:top w:val="none" w:sz="0" w:space="0" w:color="auto"/>
            <w:left w:val="none" w:sz="0" w:space="0" w:color="auto"/>
            <w:bottom w:val="none" w:sz="0" w:space="0" w:color="auto"/>
            <w:right w:val="none" w:sz="0" w:space="0" w:color="auto"/>
          </w:divBdr>
        </w:div>
        <w:div w:id="180433249">
          <w:marLeft w:val="0"/>
          <w:marRight w:val="0"/>
          <w:marTop w:val="0"/>
          <w:marBottom w:val="0"/>
          <w:divBdr>
            <w:top w:val="none" w:sz="0" w:space="0" w:color="auto"/>
            <w:left w:val="none" w:sz="0" w:space="0" w:color="auto"/>
            <w:bottom w:val="none" w:sz="0" w:space="0" w:color="auto"/>
            <w:right w:val="none" w:sz="0" w:space="0" w:color="auto"/>
          </w:divBdr>
        </w:div>
        <w:div w:id="201334879">
          <w:marLeft w:val="0"/>
          <w:marRight w:val="0"/>
          <w:marTop w:val="0"/>
          <w:marBottom w:val="0"/>
          <w:divBdr>
            <w:top w:val="none" w:sz="0" w:space="0" w:color="auto"/>
            <w:left w:val="none" w:sz="0" w:space="0" w:color="auto"/>
            <w:bottom w:val="none" w:sz="0" w:space="0" w:color="auto"/>
            <w:right w:val="none" w:sz="0" w:space="0" w:color="auto"/>
          </w:divBdr>
        </w:div>
        <w:div w:id="243028234">
          <w:marLeft w:val="0"/>
          <w:marRight w:val="0"/>
          <w:marTop w:val="0"/>
          <w:marBottom w:val="0"/>
          <w:divBdr>
            <w:top w:val="none" w:sz="0" w:space="0" w:color="auto"/>
            <w:left w:val="none" w:sz="0" w:space="0" w:color="auto"/>
            <w:bottom w:val="none" w:sz="0" w:space="0" w:color="auto"/>
            <w:right w:val="none" w:sz="0" w:space="0" w:color="auto"/>
          </w:divBdr>
        </w:div>
        <w:div w:id="561059717">
          <w:marLeft w:val="0"/>
          <w:marRight w:val="0"/>
          <w:marTop w:val="0"/>
          <w:marBottom w:val="0"/>
          <w:divBdr>
            <w:top w:val="none" w:sz="0" w:space="0" w:color="auto"/>
            <w:left w:val="none" w:sz="0" w:space="0" w:color="auto"/>
            <w:bottom w:val="none" w:sz="0" w:space="0" w:color="auto"/>
            <w:right w:val="none" w:sz="0" w:space="0" w:color="auto"/>
          </w:divBdr>
        </w:div>
        <w:div w:id="586303376">
          <w:marLeft w:val="0"/>
          <w:marRight w:val="0"/>
          <w:marTop w:val="0"/>
          <w:marBottom w:val="0"/>
          <w:divBdr>
            <w:top w:val="none" w:sz="0" w:space="0" w:color="auto"/>
            <w:left w:val="none" w:sz="0" w:space="0" w:color="auto"/>
            <w:bottom w:val="none" w:sz="0" w:space="0" w:color="auto"/>
            <w:right w:val="none" w:sz="0" w:space="0" w:color="auto"/>
          </w:divBdr>
        </w:div>
        <w:div w:id="609973806">
          <w:marLeft w:val="0"/>
          <w:marRight w:val="0"/>
          <w:marTop w:val="0"/>
          <w:marBottom w:val="0"/>
          <w:divBdr>
            <w:top w:val="none" w:sz="0" w:space="0" w:color="auto"/>
            <w:left w:val="none" w:sz="0" w:space="0" w:color="auto"/>
            <w:bottom w:val="none" w:sz="0" w:space="0" w:color="auto"/>
            <w:right w:val="none" w:sz="0" w:space="0" w:color="auto"/>
          </w:divBdr>
        </w:div>
        <w:div w:id="763067627">
          <w:marLeft w:val="0"/>
          <w:marRight w:val="0"/>
          <w:marTop w:val="0"/>
          <w:marBottom w:val="0"/>
          <w:divBdr>
            <w:top w:val="none" w:sz="0" w:space="0" w:color="auto"/>
            <w:left w:val="none" w:sz="0" w:space="0" w:color="auto"/>
            <w:bottom w:val="none" w:sz="0" w:space="0" w:color="auto"/>
            <w:right w:val="none" w:sz="0" w:space="0" w:color="auto"/>
          </w:divBdr>
        </w:div>
        <w:div w:id="913783040">
          <w:marLeft w:val="0"/>
          <w:marRight w:val="0"/>
          <w:marTop w:val="0"/>
          <w:marBottom w:val="0"/>
          <w:divBdr>
            <w:top w:val="none" w:sz="0" w:space="0" w:color="auto"/>
            <w:left w:val="none" w:sz="0" w:space="0" w:color="auto"/>
            <w:bottom w:val="none" w:sz="0" w:space="0" w:color="auto"/>
            <w:right w:val="none" w:sz="0" w:space="0" w:color="auto"/>
          </w:divBdr>
        </w:div>
        <w:div w:id="1086538256">
          <w:marLeft w:val="0"/>
          <w:marRight w:val="0"/>
          <w:marTop w:val="0"/>
          <w:marBottom w:val="0"/>
          <w:divBdr>
            <w:top w:val="none" w:sz="0" w:space="0" w:color="auto"/>
            <w:left w:val="none" w:sz="0" w:space="0" w:color="auto"/>
            <w:bottom w:val="none" w:sz="0" w:space="0" w:color="auto"/>
            <w:right w:val="none" w:sz="0" w:space="0" w:color="auto"/>
          </w:divBdr>
        </w:div>
        <w:div w:id="1235244372">
          <w:marLeft w:val="0"/>
          <w:marRight w:val="0"/>
          <w:marTop w:val="0"/>
          <w:marBottom w:val="0"/>
          <w:divBdr>
            <w:top w:val="none" w:sz="0" w:space="0" w:color="auto"/>
            <w:left w:val="none" w:sz="0" w:space="0" w:color="auto"/>
            <w:bottom w:val="none" w:sz="0" w:space="0" w:color="auto"/>
            <w:right w:val="none" w:sz="0" w:space="0" w:color="auto"/>
          </w:divBdr>
        </w:div>
        <w:div w:id="1315178457">
          <w:marLeft w:val="0"/>
          <w:marRight w:val="0"/>
          <w:marTop w:val="0"/>
          <w:marBottom w:val="0"/>
          <w:divBdr>
            <w:top w:val="none" w:sz="0" w:space="0" w:color="auto"/>
            <w:left w:val="none" w:sz="0" w:space="0" w:color="auto"/>
            <w:bottom w:val="none" w:sz="0" w:space="0" w:color="auto"/>
            <w:right w:val="none" w:sz="0" w:space="0" w:color="auto"/>
          </w:divBdr>
        </w:div>
        <w:div w:id="1460567703">
          <w:marLeft w:val="0"/>
          <w:marRight w:val="0"/>
          <w:marTop w:val="0"/>
          <w:marBottom w:val="0"/>
          <w:divBdr>
            <w:top w:val="none" w:sz="0" w:space="0" w:color="auto"/>
            <w:left w:val="none" w:sz="0" w:space="0" w:color="auto"/>
            <w:bottom w:val="none" w:sz="0" w:space="0" w:color="auto"/>
            <w:right w:val="none" w:sz="0" w:space="0" w:color="auto"/>
          </w:divBdr>
        </w:div>
        <w:div w:id="1467816715">
          <w:marLeft w:val="0"/>
          <w:marRight w:val="0"/>
          <w:marTop w:val="0"/>
          <w:marBottom w:val="0"/>
          <w:divBdr>
            <w:top w:val="none" w:sz="0" w:space="0" w:color="auto"/>
            <w:left w:val="none" w:sz="0" w:space="0" w:color="auto"/>
            <w:bottom w:val="none" w:sz="0" w:space="0" w:color="auto"/>
            <w:right w:val="none" w:sz="0" w:space="0" w:color="auto"/>
          </w:divBdr>
        </w:div>
        <w:div w:id="1478768186">
          <w:marLeft w:val="0"/>
          <w:marRight w:val="0"/>
          <w:marTop w:val="0"/>
          <w:marBottom w:val="0"/>
          <w:divBdr>
            <w:top w:val="none" w:sz="0" w:space="0" w:color="auto"/>
            <w:left w:val="none" w:sz="0" w:space="0" w:color="auto"/>
            <w:bottom w:val="none" w:sz="0" w:space="0" w:color="auto"/>
            <w:right w:val="none" w:sz="0" w:space="0" w:color="auto"/>
          </w:divBdr>
        </w:div>
        <w:div w:id="1694501696">
          <w:marLeft w:val="0"/>
          <w:marRight w:val="0"/>
          <w:marTop w:val="0"/>
          <w:marBottom w:val="0"/>
          <w:divBdr>
            <w:top w:val="none" w:sz="0" w:space="0" w:color="auto"/>
            <w:left w:val="none" w:sz="0" w:space="0" w:color="auto"/>
            <w:bottom w:val="none" w:sz="0" w:space="0" w:color="auto"/>
            <w:right w:val="none" w:sz="0" w:space="0" w:color="auto"/>
          </w:divBdr>
        </w:div>
        <w:div w:id="1804419340">
          <w:marLeft w:val="0"/>
          <w:marRight w:val="0"/>
          <w:marTop w:val="0"/>
          <w:marBottom w:val="0"/>
          <w:divBdr>
            <w:top w:val="none" w:sz="0" w:space="0" w:color="auto"/>
            <w:left w:val="none" w:sz="0" w:space="0" w:color="auto"/>
            <w:bottom w:val="none" w:sz="0" w:space="0" w:color="auto"/>
            <w:right w:val="none" w:sz="0" w:space="0" w:color="auto"/>
          </w:divBdr>
        </w:div>
        <w:div w:id="1917014491">
          <w:marLeft w:val="0"/>
          <w:marRight w:val="0"/>
          <w:marTop w:val="0"/>
          <w:marBottom w:val="0"/>
          <w:divBdr>
            <w:top w:val="none" w:sz="0" w:space="0" w:color="auto"/>
            <w:left w:val="none" w:sz="0" w:space="0" w:color="auto"/>
            <w:bottom w:val="none" w:sz="0" w:space="0" w:color="auto"/>
            <w:right w:val="none" w:sz="0" w:space="0" w:color="auto"/>
          </w:divBdr>
        </w:div>
        <w:div w:id="1965576192">
          <w:marLeft w:val="0"/>
          <w:marRight w:val="0"/>
          <w:marTop w:val="0"/>
          <w:marBottom w:val="0"/>
          <w:divBdr>
            <w:top w:val="none" w:sz="0" w:space="0" w:color="auto"/>
            <w:left w:val="none" w:sz="0" w:space="0" w:color="auto"/>
            <w:bottom w:val="none" w:sz="0" w:space="0" w:color="auto"/>
            <w:right w:val="none" w:sz="0" w:space="0" w:color="auto"/>
          </w:divBdr>
        </w:div>
        <w:div w:id="1971395321">
          <w:marLeft w:val="0"/>
          <w:marRight w:val="0"/>
          <w:marTop w:val="0"/>
          <w:marBottom w:val="0"/>
          <w:divBdr>
            <w:top w:val="none" w:sz="0" w:space="0" w:color="auto"/>
            <w:left w:val="none" w:sz="0" w:space="0" w:color="auto"/>
            <w:bottom w:val="none" w:sz="0" w:space="0" w:color="auto"/>
            <w:right w:val="none" w:sz="0" w:space="0" w:color="auto"/>
          </w:divBdr>
        </w:div>
        <w:div w:id="2038315929">
          <w:marLeft w:val="0"/>
          <w:marRight w:val="0"/>
          <w:marTop w:val="0"/>
          <w:marBottom w:val="0"/>
          <w:divBdr>
            <w:top w:val="none" w:sz="0" w:space="0" w:color="auto"/>
            <w:left w:val="none" w:sz="0" w:space="0" w:color="auto"/>
            <w:bottom w:val="none" w:sz="0" w:space="0" w:color="auto"/>
            <w:right w:val="none" w:sz="0" w:space="0" w:color="auto"/>
          </w:divBdr>
        </w:div>
        <w:div w:id="2092576034">
          <w:marLeft w:val="0"/>
          <w:marRight w:val="0"/>
          <w:marTop w:val="0"/>
          <w:marBottom w:val="0"/>
          <w:divBdr>
            <w:top w:val="none" w:sz="0" w:space="0" w:color="auto"/>
            <w:left w:val="none" w:sz="0" w:space="0" w:color="auto"/>
            <w:bottom w:val="none" w:sz="0" w:space="0" w:color="auto"/>
            <w:right w:val="none" w:sz="0" w:space="0" w:color="auto"/>
          </w:divBdr>
        </w:div>
        <w:div w:id="2101294757">
          <w:marLeft w:val="0"/>
          <w:marRight w:val="0"/>
          <w:marTop w:val="0"/>
          <w:marBottom w:val="0"/>
          <w:divBdr>
            <w:top w:val="none" w:sz="0" w:space="0" w:color="auto"/>
            <w:left w:val="none" w:sz="0" w:space="0" w:color="auto"/>
            <w:bottom w:val="none" w:sz="0" w:space="0" w:color="auto"/>
            <w:right w:val="none" w:sz="0" w:space="0" w:color="auto"/>
          </w:divBdr>
        </w:div>
        <w:div w:id="2133934161">
          <w:marLeft w:val="0"/>
          <w:marRight w:val="0"/>
          <w:marTop w:val="0"/>
          <w:marBottom w:val="0"/>
          <w:divBdr>
            <w:top w:val="none" w:sz="0" w:space="0" w:color="auto"/>
            <w:left w:val="none" w:sz="0" w:space="0" w:color="auto"/>
            <w:bottom w:val="none" w:sz="0" w:space="0" w:color="auto"/>
            <w:right w:val="none" w:sz="0" w:space="0" w:color="auto"/>
          </w:divBdr>
        </w:div>
        <w:div w:id="2140300839">
          <w:marLeft w:val="0"/>
          <w:marRight w:val="0"/>
          <w:marTop w:val="0"/>
          <w:marBottom w:val="0"/>
          <w:divBdr>
            <w:top w:val="none" w:sz="0" w:space="0" w:color="auto"/>
            <w:left w:val="none" w:sz="0" w:space="0" w:color="auto"/>
            <w:bottom w:val="none" w:sz="0" w:space="0" w:color="auto"/>
            <w:right w:val="none" w:sz="0" w:space="0" w:color="auto"/>
          </w:divBdr>
        </w:div>
      </w:divsChild>
    </w:div>
    <w:div w:id="1818183142">
      <w:bodyDiv w:val="1"/>
      <w:marLeft w:val="0"/>
      <w:marRight w:val="0"/>
      <w:marTop w:val="0"/>
      <w:marBottom w:val="0"/>
      <w:divBdr>
        <w:top w:val="none" w:sz="0" w:space="0" w:color="auto"/>
        <w:left w:val="none" w:sz="0" w:space="0" w:color="auto"/>
        <w:bottom w:val="none" w:sz="0" w:space="0" w:color="auto"/>
        <w:right w:val="none" w:sz="0" w:space="0" w:color="auto"/>
      </w:divBdr>
      <w:divsChild>
        <w:div w:id="91246219">
          <w:marLeft w:val="0"/>
          <w:marRight w:val="0"/>
          <w:marTop w:val="0"/>
          <w:marBottom w:val="0"/>
          <w:divBdr>
            <w:top w:val="none" w:sz="0" w:space="0" w:color="auto"/>
            <w:left w:val="none" w:sz="0" w:space="0" w:color="auto"/>
            <w:bottom w:val="none" w:sz="0" w:space="0" w:color="auto"/>
            <w:right w:val="none" w:sz="0" w:space="0" w:color="auto"/>
          </w:divBdr>
        </w:div>
        <w:div w:id="105585915">
          <w:marLeft w:val="0"/>
          <w:marRight w:val="0"/>
          <w:marTop w:val="0"/>
          <w:marBottom w:val="0"/>
          <w:divBdr>
            <w:top w:val="none" w:sz="0" w:space="0" w:color="auto"/>
            <w:left w:val="none" w:sz="0" w:space="0" w:color="auto"/>
            <w:bottom w:val="none" w:sz="0" w:space="0" w:color="auto"/>
            <w:right w:val="none" w:sz="0" w:space="0" w:color="auto"/>
          </w:divBdr>
        </w:div>
        <w:div w:id="107505156">
          <w:marLeft w:val="0"/>
          <w:marRight w:val="0"/>
          <w:marTop w:val="0"/>
          <w:marBottom w:val="0"/>
          <w:divBdr>
            <w:top w:val="none" w:sz="0" w:space="0" w:color="auto"/>
            <w:left w:val="none" w:sz="0" w:space="0" w:color="auto"/>
            <w:bottom w:val="none" w:sz="0" w:space="0" w:color="auto"/>
            <w:right w:val="none" w:sz="0" w:space="0" w:color="auto"/>
          </w:divBdr>
        </w:div>
        <w:div w:id="336620290">
          <w:marLeft w:val="0"/>
          <w:marRight w:val="0"/>
          <w:marTop w:val="0"/>
          <w:marBottom w:val="0"/>
          <w:divBdr>
            <w:top w:val="none" w:sz="0" w:space="0" w:color="auto"/>
            <w:left w:val="none" w:sz="0" w:space="0" w:color="auto"/>
            <w:bottom w:val="none" w:sz="0" w:space="0" w:color="auto"/>
            <w:right w:val="none" w:sz="0" w:space="0" w:color="auto"/>
          </w:divBdr>
        </w:div>
        <w:div w:id="362558847">
          <w:marLeft w:val="0"/>
          <w:marRight w:val="0"/>
          <w:marTop w:val="0"/>
          <w:marBottom w:val="0"/>
          <w:divBdr>
            <w:top w:val="none" w:sz="0" w:space="0" w:color="auto"/>
            <w:left w:val="none" w:sz="0" w:space="0" w:color="auto"/>
            <w:bottom w:val="none" w:sz="0" w:space="0" w:color="auto"/>
            <w:right w:val="none" w:sz="0" w:space="0" w:color="auto"/>
          </w:divBdr>
        </w:div>
        <w:div w:id="478957472">
          <w:marLeft w:val="0"/>
          <w:marRight w:val="0"/>
          <w:marTop w:val="0"/>
          <w:marBottom w:val="0"/>
          <w:divBdr>
            <w:top w:val="none" w:sz="0" w:space="0" w:color="auto"/>
            <w:left w:val="none" w:sz="0" w:space="0" w:color="auto"/>
            <w:bottom w:val="none" w:sz="0" w:space="0" w:color="auto"/>
            <w:right w:val="none" w:sz="0" w:space="0" w:color="auto"/>
          </w:divBdr>
        </w:div>
        <w:div w:id="535776489">
          <w:marLeft w:val="0"/>
          <w:marRight w:val="0"/>
          <w:marTop w:val="0"/>
          <w:marBottom w:val="0"/>
          <w:divBdr>
            <w:top w:val="none" w:sz="0" w:space="0" w:color="auto"/>
            <w:left w:val="none" w:sz="0" w:space="0" w:color="auto"/>
            <w:bottom w:val="none" w:sz="0" w:space="0" w:color="auto"/>
            <w:right w:val="none" w:sz="0" w:space="0" w:color="auto"/>
          </w:divBdr>
        </w:div>
        <w:div w:id="681978266">
          <w:marLeft w:val="0"/>
          <w:marRight w:val="0"/>
          <w:marTop w:val="0"/>
          <w:marBottom w:val="0"/>
          <w:divBdr>
            <w:top w:val="none" w:sz="0" w:space="0" w:color="auto"/>
            <w:left w:val="none" w:sz="0" w:space="0" w:color="auto"/>
            <w:bottom w:val="none" w:sz="0" w:space="0" w:color="auto"/>
            <w:right w:val="none" w:sz="0" w:space="0" w:color="auto"/>
          </w:divBdr>
        </w:div>
        <w:div w:id="685398797">
          <w:marLeft w:val="0"/>
          <w:marRight w:val="0"/>
          <w:marTop w:val="0"/>
          <w:marBottom w:val="0"/>
          <w:divBdr>
            <w:top w:val="none" w:sz="0" w:space="0" w:color="auto"/>
            <w:left w:val="none" w:sz="0" w:space="0" w:color="auto"/>
            <w:bottom w:val="none" w:sz="0" w:space="0" w:color="auto"/>
            <w:right w:val="none" w:sz="0" w:space="0" w:color="auto"/>
          </w:divBdr>
        </w:div>
        <w:div w:id="986010540">
          <w:marLeft w:val="0"/>
          <w:marRight w:val="0"/>
          <w:marTop w:val="0"/>
          <w:marBottom w:val="0"/>
          <w:divBdr>
            <w:top w:val="none" w:sz="0" w:space="0" w:color="auto"/>
            <w:left w:val="none" w:sz="0" w:space="0" w:color="auto"/>
            <w:bottom w:val="none" w:sz="0" w:space="0" w:color="auto"/>
            <w:right w:val="none" w:sz="0" w:space="0" w:color="auto"/>
          </w:divBdr>
        </w:div>
        <w:div w:id="1158036455">
          <w:marLeft w:val="0"/>
          <w:marRight w:val="0"/>
          <w:marTop w:val="0"/>
          <w:marBottom w:val="0"/>
          <w:divBdr>
            <w:top w:val="none" w:sz="0" w:space="0" w:color="auto"/>
            <w:left w:val="none" w:sz="0" w:space="0" w:color="auto"/>
            <w:bottom w:val="none" w:sz="0" w:space="0" w:color="auto"/>
            <w:right w:val="none" w:sz="0" w:space="0" w:color="auto"/>
          </w:divBdr>
        </w:div>
        <w:div w:id="1160584659">
          <w:marLeft w:val="0"/>
          <w:marRight w:val="0"/>
          <w:marTop w:val="0"/>
          <w:marBottom w:val="0"/>
          <w:divBdr>
            <w:top w:val="none" w:sz="0" w:space="0" w:color="auto"/>
            <w:left w:val="none" w:sz="0" w:space="0" w:color="auto"/>
            <w:bottom w:val="none" w:sz="0" w:space="0" w:color="auto"/>
            <w:right w:val="none" w:sz="0" w:space="0" w:color="auto"/>
          </w:divBdr>
        </w:div>
        <w:div w:id="1264142384">
          <w:marLeft w:val="0"/>
          <w:marRight w:val="0"/>
          <w:marTop w:val="0"/>
          <w:marBottom w:val="0"/>
          <w:divBdr>
            <w:top w:val="none" w:sz="0" w:space="0" w:color="auto"/>
            <w:left w:val="none" w:sz="0" w:space="0" w:color="auto"/>
            <w:bottom w:val="none" w:sz="0" w:space="0" w:color="auto"/>
            <w:right w:val="none" w:sz="0" w:space="0" w:color="auto"/>
          </w:divBdr>
        </w:div>
        <w:div w:id="1426532757">
          <w:marLeft w:val="0"/>
          <w:marRight w:val="0"/>
          <w:marTop w:val="0"/>
          <w:marBottom w:val="0"/>
          <w:divBdr>
            <w:top w:val="none" w:sz="0" w:space="0" w:color="auto"/>
            <w:left w:val="none" w:sz="0" w:space="0" w:color="auto"/>
            <w:bottom w:val="none" w:sz="0" w:space="0" w:color="auto"/>
            <w:right w:val="none" w:sz="0" w:space="0" w:color="auto"/>
          </w:divBdr>
        </w:div>
        <w:div w:id="1557934579">
          <w:marLeft w:val="0"/>
          <w:marRight w:val="0"/>
          <w:marTop w:val="0"/>
          <w:marBottom w:val="0"/>
          <w:divBdr>
            <w:top w:val="none" w:sz="0" w:space="0" w:color="auto"/>
            <w:left w:val="none" w:sz="0" w:space="0" w:color="auto"/>
            <w:bottom w:val="none" w:sz="0" w:space="0" w:color="auto"/>
            <w:right w:val="none" w:sz="0" w:space="0" w:color="auto"/>
          </w:divBdr>
        </w:div>
        <w:div w:id="1575509906">
          <w:marLeft w:val="0"/>
          <w:marRight w:val="0"/>
          <w:marTop w:val="0"/>
          <w:marBottom w:val="0"/>
          <w:divBdr>
            <w:top w:val="none" w:sz="0" w:space="0" w:color="auto"/>
            <w:left w:val="none" w:sz="0" w:space="0" w:color="auto"/>
            <w:bottom w:val="none" w:sz="0" w:space="0" w:color="auto"/>
            <w:right w:val="none" w:sz="0" w:space="0" w:color="auto"/>
          </w:divBdr>
        </w:div>
        <w:div w:id="1599827792">
          <w:marLeft w:val="0"/>
          <w:marRight w:val="0"/>
          <w:marTop w:val="0"/>
          <w:marBottom w:val="0"/>
          <w:divBdr>
            <w:top w:val="none" w:sz="0" w:space="0" w:color="auto"/>
            <w:left w:val="none" w:sz="0" w:space="0" w:color="auto"/>
            <w:bottom w:val="none" w:sz="0" w:space="0" w:color="auto"/>
            <w:right w:val="none" w:sz="0" w:space="0" w:color="auto"/>
          </w:divBdr>
        </w:div>
        <w:div w:id="1605192682">
          <w:marLeft w:val="0"/>
          <w:marRight w:val="0"/>
          <w:marTop w:val="0"/>
          <w:marBottom w:val="0"/>
          <w:divBdr>
            <w:top w:val="none" w:sz="0" w:space="0" w:color="auto"/>
            <w:left w:val="none" w:sz="0" w:space="0" w:color="auto"/>
            <w:bottom w:val="none" w:sz="0" w:space="0" w:color="auto"/>
            <w:right w:val="none" w:sz="0" w:space="0" w:color="auto"/>
          </w:divBdr>
        </w:div>
        <w:div w:id="1633365762">
          <w:marLeft w:val="0"/>
          <w:marRight w:val="0"/>
          <w:marTop w:val="0"/>
          <w:marBottom w:val="0"/>
          <w:divBdr>
            <w:top w:val="none" w:sz="0" w:space="0" w:color="auto"/>
            <w:left w:val="none" w:sz="0" w:space="0" w:color="auto"/>
            <w:bottom w:val="none" w:sz="0" w:space="0" w:color="auto"/>
            <w:right w:val="none" w:sz="0" w:space="0" w:color="auto"/>
          </w:divBdr>
        </w:div>
        <w:div w:id="1687945637">
          <w:marLeft w:val="0"/>
          <w:marRight w:val="0"/>
          <w:marTop w:val="0"/>
          <w:marBottom w:val="0"/>
          <w:divBdr>
            <w:top w:val="none" w:sz="0" w:space="0" w:color="auto"/>
            <w:left w:val="none" w:sz="0" w:space="0" w:color="auto"/>
            <w:bottom w:val="none" w:sz="0" w:space="0" w:color="auto"/>
            <w:right w:val="none" w:sz="0" w:space="0" w:color="auto"/>
          </w:divBdr>
        </w:div>
        <w:div w:id="1717655584">
          <w:marLeft w:val="0"/>
          <w:marRight w:val="0"/>
          <w:marTop w:val="0"/>
          <w:marBottom w:val="0"/>
          <w:divBdr>
            <w:top w:val="none" w:sz="0" w:space="0" w:color="auto"/>
            <w:left w:val="none" w:sz="0" w:space="0" w:color="auto"/>
            <w:bottom w:val="none" w:sz="0" w:space="0" w:color="auto"/>
            <w:right w:val="none" w:sz="0" w:space="0" w:color="auto"/>
          </w:divBdr>
        </w:div>
        <w:div w:id="1798719572">
          <w:marLeft w:val="0"/>
          <w:marRight w:val="0"/>
          <w:marTop w:val="0"/>
          <w:marBottom w:val="0"/>
          <w:divBdr>
            <w:top w:val="none" w:sz="0" w:space="0" w:color="auto"/>
            <w:left w:val="none" w:sz="0" w:space="0" w:color="auto"/>
            <w:bottom w:val="none" w:sz="0" w:space="0" w:color="auto"/>
            <w:right w:val="none" w:sz="0" w:space="0" w:color="auto"/>
          </w:divBdr>
        </w:div>
        <w:div w:id="1802962493">
          <w:marLeft w:val="0"/>
          <w:marRight w:val="0"/>
          <w:marTop w:val="0"/>
          <w:marBottom w:val="0"/>
          <w:divBdr>
            <w:top w:val="none" w:sz="0" w:space="0" w:color="auto"/>
            <w:left w:val="none" w:sz="0" w:space="0" w:color="auto"/>
            <w:bottom w:val="none" w:sz="0" w:space="0" w:color="auto"/>
            <w:right w:val="none" w:sz="0" w:space="0" w:color="auto"/>
          </w:divBdr>
        </w:div>
        <w:div w:id="1847400933">
          <w:marLeft w:val="0"/>
          <w:marRight w:val="0"/>
          <w:marTop w:val="0"/>
          <w:marBottom w:val="0"/>
          <w:divBdr>
            <w:top w:val="none" w:sz="0" w:space="0" w:color="auto"/>
            <w:left w:val="none" w:sz="0" w:space="0" w:color="auto"/>
            <w:bottom w:val="none" w:sz="0" w:space="0" w:color="auto"/>
            <w:right w:val="none" w:sz="0" w:space="0" w:color="auto"/>
          </w:divBdr>
        </w:div>
        <w:div w:id="1901935623">
          <w:marLeft w:val="0"/>
          <w:marRight w:val="0"/>
          <w:marTop w:val="0"/>
          <w:marBottom w:val="0"/>
          <w:divBdr>
            <w:top w:val="none" w:sz="0" w:space="0" w:color="auto"/>
            <w:left w:val="none" w:sz="0" w:space="0" w:color="auto"/>
            <w:bottom w:val="none" w:sz="0" w:space="0" w:color="auto"/>
            <w:right w:val="none" w:sz="0" w:space="0" w:color="auto"/>
          </w:divBdr>
        </w:div>
        <w:div w:id="2060005891">
          <w:marLeft w:val="0"/>
          <w:marRight w:val="0"/>
          <w:marTop w:val="0"/>
          <w:marBottom w:val="0"/>
          <w:divBdr>
            <w:top w:val="none" w:sz="0" w:space="0" w:color="auto"/>
            <w:left w:val="none" w:sz="0" w:space="0" w:color="auto"/>
            <w:bottom w:val="none" w:sz="0" w:space="0" w:color="auto"/>
            <w:right w:val="none" w:sz="0" w:space="0" w:color="auto"/>
          </w:divBdr>
        </w:div>
      </w:divsChild>
    </w:div>
    <w:div w:id="1897623159">
      <w:bodyDiv w:val="1"/>
      <w:marLeft w:val="0"/>
      <w:marRight w:val="0"/>
      <w:marTop w:val="0"/>
      <w:marBottom w:val="0"/>
      <w:divBdr>
        <w:top w:val="none" w:sz="0" w:space="0" w:color="auto"/>
        <w:left w:val="none" w:sz="0" w:space="0" w:color="auto"/>
        <w:bottom w:val="none" w:sz="0" w:space="0" w:color="auto"/>
        <w:right w:val="none" w:sz="0" w:space="0" w:color="auto"/>
      </w:divBdr>
      <w:divsChild>
        <w:div w:id="2132435167">
          <w:marLeft w:val="0"/>
          <w:marRight w:val="0"/>
          <w:marTop w:val="0"/>
          <w:marBottom w:val="0"/>
          <w:divBdr>
            <w:top w:val="none" w:sz="0" w:space="0" w:color="auto"/>
            <w:left w:val="none" w:sz="0" w:space="0" w:color="auto"/>
            <w:bottom w:val="none" w:sz="0" w:space="0" w:color="auto"/>
            <w:right w:val="none" w:sz="0" w:space="0" w:color="auto"/>
          </w:divBdr>
        </w:div>
      </w:divsChild>
    </w:div>
    <w:div w:id="2033146846">
      <w:bodyDiv w:val="1"/>
      <w:marLeft w:val="0"/>
      <w:marRight w:val="0"/>
      <w:marTop w:val="0"/>
      <w:marBottom w:val="0"/>
      <w:divBdr>
        <w:top w:val="none" w:sz="0" w:space="0" w:color="auto"/>
        <w:left w:val="none" w:sz="0" w:space="0" w:color="auto"/>
        <w:bottom w:val="none" w:sz="0" w:space="0" w:color="auto"/>
        <w:right w:val="none" w:sz="0" w:space="0" w:color="auto"/>
      </w:divBdr>
      <w:divsChild>
        <w:div w:id="134065">
          <w:marLeft w:val="0"/>
          <w:marRight w:val="0"/>
          <w:marTop w:val="0"/>
          <w:marBottom w:val="0"/>
          <w:divBdr>
            <w:top w:val="none" w:sz="0" w:space="0" w:color="auto"/>
            <w:left w:val="none" w:sz="0" w:space="0" w:color="auto"/>
            <w:bottom w:val="none" w:sz="0" w:space="0" w:color="auto"/>
            <w:right w:val="none" w:sz="0" w:space="0" w:color="auto"/>
          </w:divBdr>
        </w:div>
        <w:div w:id="4064937">
          <w:marLeft w:val="0"/>
          <w:marRight w:val="0"/>
          <w:marTop w:val="0"/>
          <w:marBottom w:val="0"/>
          <w:divBdr>
            <w:top w:val="none" w:sz="0" w:space="0" w:color="auto"/>
            <w:left w:val="none" w:sz="0" w:space="0" w:color="auto"/>
            <w:bottom w:val="none" w:sz="0" w:space="0" w:color="auto"/>
            <w:right w:val="none" w:sz="0" w:space="0" w:color="auto"/>
          </w:divBdr>
        </w:div>
        <w:div w:id="297230130">
          <w:marLeft w:val="0"/>
          <w:marRight w:val="0"/>
          <w:marTop w:val="0"/>
          <w:marBottom w:val="0"/>
          <w:divBdr>
            <w:top w:val="none" w:sz="0" w:space="0" w:color="auto"/>
            <w:left w:val="none" w:sz="0" w:space="0" w:color="auto"/>
            <w:bottom w:val="none" w:sz="0" w:space="0" w:color="auto"/>
            <w:right w:val="none" w:sz="0" w:space="0" w:color="auto"/>
          </w:divBdr>
        </w:div>
        <w:div w:id="351565509">
          <w:marLeft w:val="0"/>
          <w:marRight w:val="0"/>
          <w:marTop w:val="0"/>
          <w:marBottom w:val="0"/>
          <w:divBdr>
            <w:top w:val="none" w:sz="0" w:space="0" w:color="auto"/>
            <w:left w:val="none" w:sz="0" w:space="0" w:color="auto"/>
            <w:bottom w:val="none" w:sz="0" w:space="0" w:color="auto"/>
            <w:right w:val="none" w:sz="0" w:space="0" w:color="auto"/>
          </w:divBdr>
        </w:div>
        <w:div w:id="424426031">
          <w:marLeft w:val="0"/>
          <w:marRight w:val="0"/>
          <w:marTop w:val="0"/>
          <w:marBottom w:val="0"/>
          <w:divBdr>
            <w:top w:val="none" w:sz="0" w:space="0" w:color="auto"/>
            <w:left w:val="none" w:sz="0" w:space="0" w:color="auto"/>
            <w:bottom w:val="none" w:sz="0" w:space="0" w:color="auto"/>
            <w:right w:val="none" w:sz="0" w:space="0" w:color="auto"/>
          </w:divBdr>
        </w:div>
        <w:div w:id="430391552">
          <w:marLeft w:val="0"/>
          <w:marRight w:val="0"/>
          <w:marTop w:val="0"/>
          <w:marBottom w:val="0"/>
          <w:divBdr>
            <w:top w:val="none" w:sz="0" w:space="0" w:color="auto"/>
            <w:left w:val="none" w:sz="0" w:space="0" w:color="auto"/>
            <w:bottom w:val="none" w:sz="0" w:space="0" w:color="auto"/>
            <w:right w:val="none" w:sz="0" w:space="0" w:color="auto"/>
          </w:divBdr>
        </w:div>
        <w:div w:id="449857338">
          <w:marLeft w:val="0"/>
          <w:marRight w:val="0"/>
          <w:marTop w:val="0"/>
          <w:marBottom w:val="0"/>
          <w:divBdr>
            <w:top w:val="none" w:sz="0" w:space="0" w:color="auto"/>
            <w:left w:val="none" w:sz="0" w:space="0" w:color="auto"/>
            <w:bottom w:val="none" w:sz="0" w:space="0" w:color="auto"/>
            <w:right w:val="none" w:sz="0" w:space="0" w:color="auto"/>
          </w:divBdr>
        </w:div>
        <w:div w:id="482698177">
          <w:marLeft w:val="0"/>
          <w:marRight w:val="0"/>
          <w:marTop w:val="0"/>
          <w:marBottom w:val="0"/>
          <w:divBdr>
            <w:top w:val="none" w:sz="0" w:space="0" w:color="auto"/>
            <w:left w:val="none" w:sz="0" w:space="0" w:color="auto"/>
            <w:bottom w:val="none" w:sz="0" w:space="0" w:color="auto"/>
            <w:right w:val="none" w:sz="0" w:space="0" w:color="auto"/>
          </w:divBdr>
        </w:div>
        <w:div w:id="558637158">
          <w:marLeft w:val="0"/>
          <w:marRight w:val="0"/>
          <w:marTop w:val="0"/>
          <w:marBottom w:val="0"/>
          <w:divBdr>
            <w:top w:val="none" w:sz="0" w:space="0" w:color="auto"/>
            <w:left w:val="none" w:sz="0" w:space="0" w:color="auto"/>
            <w:bottom w:val="none" w:sz="0" w:space="0" w:color="auto"/>
            <w:right w:val="none" w:sz="0" w:space="0" w:color="auto"/>
          </w:divBdr>
        </w:div>
        <w:div w:id="641470735">
          <w:marLeft w:val="0"/>
          <w:marRight w:val="0"/>
          <w:marTop w:val="0"/>
          <w:marBottom w:val="0"/>
          <w:divBdr>
            <w:top w:val="none" w:sz="0" w:space="0" w:color="auto"/>
            <w:left w:val="none" w:sz="0" w:space="0" w:color="auto"/>
            <w:bottom w:val="none" w:sz="0" w:space="0" w:color="auto"/>
            <w:right w:val="none" w:sz="0" w:space="0" w:color="auto"/>
          </w:divBdr>
        </w:div>
        <w:div w:id="695233604">
          <w:marLeft w:val="0"/>
          <w:marRight w:val="0"/>
          <w:marTop w:val="0"/>
          <w:marBottom w:val="0"/>
          <w:divBdr>
            <w:top w:val="none" w:sz="0" w:space="0" w:color="auto"/>
            <w:left w:val="none" w:sz="0" w:space="0" w:color="auto"/>
            <w:bottom w:val="none" w:sz="0" w:space="0" w:color="auto"/>
            <w:right w:val="none" w:sz="0" w:space="0" w:color="auto"/>
          </w:divBdr>
        </w:div>
        <w:div w:id="734357891">
          <w:marLeft w:val="0"/>
          <w:marRight w:val="0"/>
          <w:marTop w:val="0"/>
          <w:marBottom w:val="0"/>
          <w:divBdr>
            <w:top w:val="none" w:sz="0" w:space="0" w:color="auto"/>
            <w:left w:val="none" w:sz="0" w:space="0" w:color="auto"/>
            <w:bottom w:val="none" w:sz="0" w:space="0" w:color="auto"/>
            <w:right w:val="none" w:sz="0" w:space="0" w:color="auto"/>
          </w:divBdr>
        </w:div>
        <w:div w:id="759912924">
          <w:marLeft w:val="0"/>
          <w:marRight w:val="0"/>
          <w:marTop w:val="0"/>
          <w:marBottom w:val="0"/>
          <w:divBdr>
            <w:top w:val="none" w:sz="0" w:space="0" w:color="auto"/>
            <w:left w:val="none" w:sz="0" w:space="0" w:color="auto"/>
            <w:bottom w:val="none" w:sz="0" w:space="0" w:color="auto"/>
            <w:right w:val="none" w:sz="0" w:space="0" w:color="auto"/>
          </w:divBdr>
        </w:div>
        <w:div w:id="815684756">
          <w:marLeft w:val="0"/>
          <w:marRight w:val="0"/>
          <w:marTop w:val="0"/>
          <w:marBottom w:val="0"/>
          <w:divBdr>
            <w:top w:val="none" w:sz="0" w:space="0" w:color="auto"/>
            <w:left w:val="none" w:sz="0" w:space="0" w:color="auto"/>
            <w:bottom w:val="none" w:sz="0" w:space="0" w:color="auto"/>
            <w:right w:val="none" w:sz="0" w:space="0" w:color="auto"/>
          </w:divBdr>
        </w:div>
        <w:div w:id="822425751">
          <w:marLeft w:val="0"/>
          <w:marRight w:val="0"/>
          <w:marTop w:val="0"/>
          <w:marBottom w:val="0"/>
          <w:divBdr>
            <w:top w:val="none" w:sz="0" w:space="0" w:color="auto"/>
            <w:left w:val="none" w:sz="0" w:space="0" w:color="auto"/>
            <w:bottom w:val="none" w:sz="0" w:space="0" w:color="auto"/>
            <w:right w:val="none" w:sz="0" w:space="0" w:color="auto"/>
          </w:divBdr>
        </w:div>
        <w:div w:id="964192159">
          <w:marLeft w:val="0"/>
          <w:marRight w:val="0"/>
          <w:marTop w:val="0"/>
          <w:marBottom w:val="0"/>
          <w:divBdr>
            <w:top w:val="none" w:sz="0" w:space="0" w:color="auto"/>
            <w:left w:val="none" w:sz="0" w:space="0" w:color="auto"/>
            <w:bottom w:val="none" w:sz="0" w:space="0" w:color="auto"/>
            <w:right w:val="none" w:sz="0" w:space="0" w:color="auto"/>
          </w:divBdr>
        </w:div>
        <w:div w:id="993876354">
          <w:marLeft w:val="0"/>
          <w:marRight w:val="0"/>
          <w:marTop w:val="0"/>
          <w:marBottom w:val="0"/>
          <w:divBdr>
            <w:top w:val="none" w:sz="0" w:space="0" w:color="auto"/>
            <w:left w:val="none" w:sz="0" w:space="0" w:color="auto"/>
            <w:bottom w:val="none" w:sz="0" w:space="0" w:color="auto"/>
            <w:right w:val="none" w:sz="0" w:space="0" w:color="auto"/>
          </w:divBdr>
        </w:div>
        <w:div w:id="1030573944">
          <w:marLeft w:val="0"/>
          <w:marRight w:val="0"/>
          <w:marTop w:val="0"/>
          <w:marBottom w:val="0"/>
          <w:divBdr>
            <w:top w:val="none" w:sz="0" w:space="0" w:color="auto"/>
            <w:left w:val="none" w:sz="0" w:space="0" w:color="auto"/>
            <w:bottom w:val="none" w:sz="0" w:space="0" w:color="auto"/>
            <w:right w:val="none" w:sz="0" w:space="0" w:color="auto"/>
          </w:divBdr>
        </w:div>
        <w:div w:id="1066757191">
          <w:marLeft w:val="0"/>
          <w:marRight w:val="0"/>
          <w:marTop w:val="0"/>
          <w:marBottom w:val="0"/>
          <w:divBdr>
            <w:top w:val="none" w:sz="0" w:space="0" w:color="auto"/>
            <w:left w:val="none" w:sz="0" w:space="0" w:color="auto"/>
            <w:bottom w:val="none" w:sz="0" w:space="0" w:color="auto"/>
            <w:right w:val="none" w:sz="0" w:space="0" w:color="auto"/>
          </w:divBdr>
        </w:div>
        <w:div w:id="1128160638">
          <w:marLeft w:val="0"/>
          <w:marRight w:val="0"/>
          <w:marTop w:val="0"/>
          <w:marBottom w:val="0"/>
          <w:divBdr>
            <w:top w:val="none" w:sz="0" w:space="0" w:color="auto"/>
            <w:left w:val="none" w:sz="0" w:space="0" w:color="auto"/>
            <w:bottom w:val="none" w:sz="0" w:space="0" w:color="auto"/>
            <w:right w:val="none" w:sz="0" w:space="0" w:color="auto"/>
          </w:divBdr>
        </w:div>
        <w:div w:id="1417481457">
          <w:marLeft w:val="0"/>
          <w:marRight w:val="0"/>
          <w:marTop w:val="0"/>
          <w:marBottom w:val="0"/>
          <w:divBdr>
            <w:top w:val="none" w:sz="0" w:space="0" w:color="auto"/>
            <w:left w:val="none" w:sz="0" w:space="0" w:color="auto"/>
            <w:bottom w:val="none" w:sz="0" w:space="0" w:color="auto"/>
            <w:right w:val="none" w:sz="0" w:space="0" w:color="auto"/>
          </w:divBdr>
        </w:div>
        <w:div w:id="1488477375">
          <w:marLeft w:val="0"/>
          <w:marRight w:val="0"/>
          <w:marTop w:val="0"/>
          <w:marBottom w:val="0"/>
          <w:divBdr>
            <w:top w:val="none" w:sz="0" w:space="0" w:color="auto"/>
            <w:left w:val="none" w:sz="0" w:space="0" w:color="auto"/>
            <w:bottom w:val="none" w:sz="0" w:space="0" w:color="auto"/>
            <w:right w:val="none" w:sz="0" w:space="0" w:color="auto"/>
          </w:divBdr>
        </w:div>
        <w:div w:id="1599219661">
          <w:marLeft w:val="0"/>
          <w:marRight w:val="0"/>
          <w:marTop w:val="0"/>
          <w:marBottom w:val="0"/>
          <w:divBdr>
            <w:top w:val="none" w:sz="0" w:space="0" w:color="auto"/>
            <w:left w:val="none" w:sz="0" w:space="0" w:color="auto"/>
            <w:bottom w:val="none" w:sz="0" w:space="0" w:color="auto"/>
            <w:right w:val="none" w:sz="0" w:space="0" w:color="auto"/>
          </w:divBdr>
        </w:div>
        <w:div w:id="1609654491">
          <w:marLeft w:val="0"/>
          <w:marRight w:val="0"/>
          <w:marTop w:val="0"/>
          <w:marBottom w:val="0"/>
          <w:divBdr>
            <w:top w:val="none" w:sz="0" w:space="0" w:color="auto"/>
            <w:left w:val="none" w:sz="0" w:space="0" w:color="auto"/>
            <w:bottom w:val="none" w:sz="0" w:space="0" w:color="auto"/>
            <w:right w:val="none" w:sz="0" w:space="0" w:color="auto"/>
          </w:divBdr>
        </w:div>
        <w:div w:id="1650020025">
          <w:marLeft w:val="0"/>
          <w:marRight w:val="0"/>
          <w:marTop w:val="0"/>
          <w:marBottom w:val="0"/>
          <w:divBdr>
            <w:top w:val="none" w:sz="0" w:space="0" w:color="auto"/>
            <w:left w:val="none" w:sz="0" w:space="0" w:color="auto"/>
            <w:bottom w:val="none" w:sz="0" w:space="0" w:color="auto"/>
            <w:right w:val="none" w:sz="0" w:space="0" w:color="auto"/>
          </w:divBdr>
        </w:div>
        <w:div w:id="1730028838">
          <w:marLeft w:val="0"/>
          <w:marRight w:val="0"/>
          <w:marTop w:val="0"/>
          <w:marBottom w:val="0"/>
          <w:divBdr>
            <w:top w:val="none" w:sz="0" w:space="0" w:color="auto"/>
            <w:left w:val="none" w:sz="0" w:space="0" w:color="auto"/>
            <w:bottom w:val="none" w:sz="0" w:space="0" w:color="auto"/>
            <w:right w:val="none" w:sz="0" w:space="0" w:color="auto"/>
          </w:divBdr>
        </w:div>
        <w:div w:id="1791776331">
          <w:marLeft w:val="0"/>
          <w:marRight w:val="0"/>
          <w:marTop w:val="0"/>
          <w:marBottom w:val="0"/>
          <w:divBdr>
            <w:top w:val="none" w:sz="0" w:space="0" w:color="auto"/>
            <w:left w:val="none" w:sz="0" w:space="0" w:color="auto"/>
            <w:bottom w:val="none" w:sz="0" w:space="0" w:color="auto"/>
            <w:right w:val="none" w:sz="0" w:space="0" w:color="auto"/>
          </w:divBdr>
        </w:div>
        <w:div w:id="1944996914">
          <w:marLeft w:val="0"/>
          <w:marRight w:val="0"/>
          <w:marTop w:val="0"/>
          <w:marBottom w:val="0"/>
          <w:divBdr>
            <w:top w:val="none" w:sz="0" w:space="0" w:color="auto"/>
            <w:left w:val="none" w:sz="0" w:space="0" w:color="auto"/>
            <w:bottom w:val="none" w:sz="0" w:space="0" w:color="auto"/>
            <w:right w:val="none" w:sz="0" w:space="0" w:color="auto"/>
          </w:divBdr>
        </w:div>
        <w:div w:id="1980568418">
          <w:marLeft w:val="0"/>
          <w:marRight w:val="0"/>
          <w:marTop w:val="0"/>
          <w:marBottom w:val="0"/>
          <w:divBdr>
            <w:top w:val="none" w:sz="0" w:space="0" w:color="auto"/>
            <w:left w:val="none" w:sz="0" w:space="0" w:color="auto"/>
            <w:bottom w:val="none" w:sz="0" w:space="0" w:color="auto"/>
            <w:right w:val="none" w:sz="0" w:space="0" w:color="auto"/>
          </w:divBdr>
        </w:div>
        <w:div w:id="2026321649">
          <w:marLeft w:val="0"/>
          <w:marRight w:val="0"/>
          <w:marTop w:val="0"/>
          <w:marBottom w:val="0"/>
          <w:divBdr>
            <w:top w:val="none" w:sz="0" w:space="0" w:color="auto"/>
            <w:left w:val="none" w:sz="0" w:space="0" w:color="auto"/>
            <w:bottom w:val="none" w:sz="0" w:space="0" w:color="auto"/>
            <w:right w:val="none" w:sz="0" w:space="0" w:color="auto"/>
          </w:divBdr>
        </w:div>
        <w:div w:id="202705353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ti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tif"/><Relationship Id="rId10" Type="http://schemas.openxmlformats.org/officeDocument/2006/relationships/image" Target="media/image3.t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B39DE-6535-3646-BDD3-3C5A15F75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6876</Words>
  <Characters>39194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RedBeasts</Company>
  <LinksUpToDate>false</LinksUpToDate>
  <CharactersWithSpaces>45979</CharactersWithSpaces>
  <SharedDoc>false</SharedDoc>
  <HLinks>
    <vt:vector size="42" baseType="variant">
      <vt:variant>
        <vt:i4>655421</vt:i4>
      </vt:variant>
      <vt:variant>
        <vt:i4>18</vt:i4>
      </vt:variant>
      <vt:variant>
        <vt:i4>0</vt:i4>
      </vt:variant>
      <vt:variant>
        <vt:i4>5</vt:i4>
      </vt:variant>
      <vt:variant>
        <vt:lpwstr>mailto:badica2003@yahoo.com</vt:lpwstr>
      </vt:variant>
      <vt:variant>
        <vt:lpwstr/>
      </vt:variant>
      <vt:variant>
        <vt:i4>5832747</vt:i4>
      </vt:variant>
      <vt:variant>
        <vt:i4>15</vt:i4>
      </vt:variant>
      <vt:variant>
        <vt:i4>0</vt:i4>
      </vt:variant>
      <vt:variant>
        <vt:i4>5</vt:i4>
      </vt:variant>
      <vt:variant>
        <vt:lpwstr>mailto:andrei.kuncser@infim.ro</vt:lpwstr>
      </vt:variant>
      <vt:variant>
        <vt:lpwstr/>
      </vt:variant>
      <vt:variant>
        <vt:i4>6684674</vt:i4>
      </vt:variant>
      <vt:variant>
        <vt:i4>12</vt:i4>
      </vt:variant>
      <vt:variant>
        <vt:i4>0</vt:i4>
      </vt:variant>
      <vt:variant>
        <vt:i4>5</vt:i4>
      </vt:variant>
      <vt:variant>
        <vt:lpwstr>mailto:hanna.borodianska@gmail.com</vt:lpwstr>
      </vt:variant>
      <vt:variant>
        <vt:lpwstr/>
      </vt:variant>
      <vt:variant>
        <vt:i4>3670027</vt:i4>
      </vt:variant>
      <vt:variant>
        <vt:i4>9</vt:i4>
      </vt:variant>
      <vt:variant>
        <vt:i4>0</vt:i4>
      </vt:variant>
      <vt:variant>
        <vt:i4>5</vt:i4>
      </vt:variant>
      <vt:variant>
        <vt:lpwstr>mailto:demirskyi.dmytro.e2@tohoku.ac.jp</vt:lpwstr>
      </vt:variant>
      <vt:variant>
        <vt:lpwstr/>
      </vt:variant>
      <vt:variant>
        <vt:i4>7012434</vt:i4>
      </vt:variant>
      <vt:variant>
        <vt:i4>6</vt:i4>
      </vt:variant>
      <vt:variant>
        <vt:i4>0</vt:i4>
      </vt:variant>
      <vt:variant>
        <vt:i4>5</vt:i4>
      </vt:variant>
      <vt:variant>
        <vt:lpwstr>mailto:oleg.vasylkiv@nims.go.jp</vt:lpwstr>
      </vt:variant>
      <vt:variant>
        <vt:lpwstr/>
      </vt:variant>
      <vt:variant>
        <vt:i4>1179766</vt:i4>
      </vt:variant>
      <vt:variant>
        <vt:i4>3</vt:i4>
      </vt:variant>
      <vt:variant>
        <vt:i4>0</vt:i4>
      </vt:variant>
      <vt:variant>
        <vt:i4>5</vt:i4>
      </vt:variant>
      <vt:variant>
        <vt:lpwstr>mailto:dariel@bgu.ac.il</vt:lpwstr>
      </vt:variant>
      <vt:variant>
        <vt:lpwstr/>
      </vt:variant>
      <vt:variant>
        <vt:i4>524344</vt:i4>
      </vt:variant>
      <vt:variant>
        <vt:i4>0</vt:i4>
      </vt:variant>
      <vt:variant>
        <vt:i4>0</vt:i4>
      </vt:variant>
      <vt:variant>
        <vt:i4>5</vt:i4>
      </vt:variant>
      <vt:variant>
        <vt:lpwstr>mailto:piotr.klimczyk@ios.krakow.pl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demirskyi dmytro</cp:lastModifiedBy>
  <cp:revision>2</cp:revision>
  <cp:lastPrinted>2019-11-27T00:23:00Z</cp:lastPrinted>
  <dcterms:created xsi:type="dcterms:W3CDTF">2019-11-27T07:31:00Z</dcterms:created>
  <dcterms:modified xsi:type="dcterms:W3CDTF">2019-11-27T07:31:00Z</dcterms:modified>
</cp:coreProperties>
</file>