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F4845" w14:textId="4F6610FB" w:rsidR="00551435" w:rsidRPr="00955247" w:rsidRDefault="00551435" w:rsidP="00551435">
      <w:pPr>
        <w:rPr>
          <w:rFonts w:ascii="Arial" w:hAnsi="Arial" w:cs="Arial"/>
          <w:b/>
          <w:bCs/>
          <w:color w:val="000000" w:themeColor="text1"/>
        </w:rPr>
      </w:pPr>
      <w:bookmarkStart w:id="0" w:name="_Hlk155219460"/>
      <w:r w:rsidRPr="00955247">
        <w:rPr>
          <w:rFonts w:ascii="Arial" w:hAnsi="Arial" w:cs="Arial"/>
          <w:b/>
          <w:bCs/>
          <w:color w:val="000000" w:themeColor="text1"/>
        </w:rPr>
        <w:t xml:space="preserve">Plastic </w:t>
      </w:r>
      <w:r w:rsidR="006E2386" w:rsidRPr="00955247">
        <w:rPr>
          <w:rFonts w:ascii="Arial" w:hAnsi="Arial" w:cs="Arial"/>
          <w:b/>
          <w:bCs/>
          <w:color w:val="000000" w:themeColor="text1"/>
        </w:rPr>
        <w:t>a</w:t>
      </w:r>
      <w:r w:rsidRPr="00955247">
        <w:rPr>
          <w:rFonts w:ascii="Arial" w:hAnsi="Arial" w:cs="Arial"/>
          <w:b/>
          <w:bCs/>
          <w:color w:val="000000" w:themeColor="text1"/>
        </w:rPr>
        <w:t xml:space="preserve">nisotropy </w:t>
      </w:r>
      <w:r w:rsidR="006E2386" w:rsidRPr="00955247">
        <w:rPr>
          <w:rFonts w:ascii="Arial" w:hAnsi="Arial" w:cs="Arial"/>
          <w:b/>
          <w:bCs/>
          <w:color w:val="000000" w:themeColor="text1"/>
        </w:rPr>
        <w:t xml:space="preserve">in yield stress </w:t>
      </w:r>
      <w:r w:rsidRPr="00955247">
        <w:rPr>
          <w:rFonts w:ascii="Arial" w:hAnsi="Arial" w:cs="Arial"/>
          <w:b/>
          <w:bCs/>
          <w:color w:val="000000" w:themeColor="text1"/>
        </w:rPr>
        <w:t>of drawn pearlitic steel</w:t>
      </w:r>
      <w:r w:rsidR="007645E4" w:rsidRPr="00955247">
        <w:rPr>
          <w:rFonts w:ascii="Arial" w:hAnsi="Arial" w:cs="Arial"/>
          <w:b/>
          <w:bCs/>
          <w:color w:val="000000" w:themeColor="text1"/>
        </w:rPr>
        <w:t>s</w:t>
      </w:r>
      <w:bookmarkEnd w:id="0"/>
      <w:r w:rsidRPr="00955247">
        <w:rPr>
          <w:rFonts w:ascii="Arial" w:hAnsi="Arial" w:cs="Arial"/>
          <w:b/>
          <w:bCs/>
          <w:color w:val="000000" w:themeColor="text1"/>
        </w:rPr>
        <w:t xml:space="preserve"> </w:t>
      </w:r>
    </w:p>
    <w:p w14:paraId="5E234F51" w14:textId="77777777" w:rsidR="00551435" w:rsidRPr="00955247" w:rsidRDefault="00551435" w:rsidP="00551435">
      <w:pPr>
        <w:rPr>
          <w:rFonts w:ascii="Times New Roman" w:hAnsi="Times New Roman" w:cs="Times New Roman"/>
          <w:b/>
          <w:bCs/>
          <w:color w:val="000000" w:themeColor="text1"/>
        </w:rPr>
      </w:pPr>
    </w:p>
    <w:p w14:paraId="067585A0" w14:textId="51107414" w:rsidR="00551435" w:rsidRPr="00955247" w:rsidRDefault="00551435" w:rsidP="00F92CF6">
      <w:pPr>
        <w:jc w:val="right"/>
        <w:rPr>
          <w:rFonts w:ascii="Times New Roman" w:hAnsi="Times New Roman" w:cs="Times New Roman"/>
          <w:color w:val="000000" w:themeColor="text1"/>
        </w:rPr>
      </w:pPr>
      <w:r w:rsidRPr="00955247">
        <w:rPr>
          <w:rFonts w:ascii="Times New Roman" w:hAnsi="Times New Roman" w:cs="Times New Roman"/>
          <w:color w:val="000000" w:themeColor="text1"/>
        </w:rPr>
        <w:t>Takumi Akada</w:t>
      </w:r>
      <w:r w:rsidRPr="00955247">
        <w:rPr>
          <w:rFonts w:ascii="Times New Roman" w:hAnsi="Times New Roman" w:cs="Times New Roman"/>
          <w:color w:val="000000" w:themeColor="text1"/>
          <w:vertAlign w:val="superscript"/>
        </w:rPr>
        <w:t>1,2</w:t>
      </w:r>
      <w:r w:rsidRPr="00955247">
        <w:rPr>
          <w:rFonts w:ascii="Times New Roman" w:hAnsi="Times New Roman" w:cs="Times New Roman"/>
          <w:color w:val="000000" w:themeColor="text1"/>
        </w:rPr>
        <w:t>, Rintaro Ueji</w:t>
      </w:r>
      <w:r w:rsidRPr="00955247">
        <w:rPr>
          <w:rFonts w:ascii="Times New Roman" w:hAnsi="Times New Roman" w:cs="Times New Roman"/>
          <w:color w:val="000000" w:themeColor="text1"/>
          <w:vertAlign w:val="superscript"/>
        </w:rPr>
        <w:t>2,3</w:t>
      </w:r>
      <w:r w:rsidR="00F92CF6"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 Masatoshi Mitsuhara</w:t>
      </w:r>
      <w:r w:rsidRPr="00955247">
        <w:rPr>
          <w:rFonts w:ascii="Times New Roman" w:hAnsi="Times New Roman" w:cs="Times New Roman"/>
          <w:color w:val="000000" w:themeColor="text1"/>
          <w:vertAlign w:val="superscript"/>
        </w:rPr>
        <w:t>4</w:t>
      </w:r>
      <w:r w:rsidRPr="00955247">
        <w:rPr>
          <w:rFonts w:ascii="Times New Roman" w:hAnsi="Times New Roman" w:cs="Times New Roman"/>
          <w:color w:val="000000" w:themeColor="text1"/>
        </w:rPr>
        <w:t>, Shigeto Yamasaki</w:t>
      </w:r>
      <w:r w:rsidR="00BE757C" w:rsidRPr="00955247">
        <w:rPr>
          <w:rFonts w:ascii="Times New Roman" w:hAnsi="Times New Roman" w:cs="Times New Roman"/>
          <w:color w:val="000000" w:themeColor="text1"/>
          <w:vertAlign w:val="superscript"/>
        </w:rPr>
        <w:t>5</w:t>
      </w:r>
      <w:r w:rsidRPr="00955247">
        <w:rPr>
          <w:rFonts w:ascii="Times New Roman" w:hAnsi="Times New Roman" w:cs="Times New Roman"/>
          <w:color w:val="000000" w:themeColor="text1"/>
        </w:rPr>
        <w:t>, Masaki Tanaka</w:t>
      </w:r>
      <w:r w:rsidR="00BE757C" w:rsidRPr="00955247">
        <w:rPr>
          <w:rFonts w:ascii="Times New Roman" w:hAnsi="Times New Roman" w:cs="Times New Roman"/>
          <w:color w:val="000000" w:themeColor="text1"/>
          <w:vertAlign w:val="superscript"/>
        </w:rPr>
        <w:t>5</w:t>
      </w:r>
    </w:p>
    <w:p w14:paraId="6593F109" w14:textId="77777777" w:rsidR="00551435" w:rsidRPr="00955247" w:rsidRDefault="00551435" w:rsidP="00551435">
      <w:pPr>
        <w:rPr>
          <w:rFonts w:ascii="Times New Roman" w:hAnsi="Times New Roman" w:cs="Times New Roman"/>
          <w:color w:val="000000" w:themeColor="text1"/>
        </w:rPr>
      </w:pPr>
    </w:p>
    <w:p w14:paraId="7792E306" w14:textId="2B358113" w:rsidR="00551435" w:rsidRPr="00955247" w:rsidRDefault="00551435" w:rsidP="00551435">
      <w:pPr>
        <w:jc w:val="right"/>
        <w:rPr>
          <w:rFonts w:ascii="Times New Roman" w:hAnsi="Times New Roman" w:cs="Times New Roman"/>
          <w:color w:val="000000" w:themeColor="text1"/>
        </w:rPr>
      </w:pPr>
      <w:r w:rsidRPr="00955247">
        <w:rPr>
          <w:rFonts w:ascii="Times New Roman" w:hAnsi="Times New Roman" w:cs="Times New Roman"/>
          <w:color w:val="000000" w:themeColor="text1"/>
          <w:vertAlign w:val="superscript"/>
        </w:rPr>
        <w:t>1</w:t>
      </w:r>
      <w:r w:rsidRPr="00955247">
        <w:rPr>
          <w:rFonts w:ascii="Times New Roman" w:hAnsi="Times New Roman" w:cs="Times New Roman"/>
          <w:color w:val="000000" w:themeColor="text1"/>
        </w:rPr>
        <w:t xml:space="preserve"> Sumitomo Electric Industries, Ltd. Itami, Hyogo 664-0016, Japan</w:t>
      </w:r>
    </w:p>
    <w:p w14:paraId="591C4794" w14:textId="19933B07" w:rsidR="00551435" w:rsidRPr="00955247" w:rsidRDefault="00551435" w:rsidP="00551435">
      <w:pPr>
        <w:jc w:val="right"/>
        <w:rPr>
          <w:rFonts w:ascii="Times New Roman" w:hAnsi="Times New Roman" w:cs="Times New Roman"/>
          <w:color w:val="000000" w:themeColor="text1"/>
        </w:rPr>
      </w:pPr>
      <w:r w:rsidRPr="00955247">
        <w:rPr>
          <w:rFonts w:ascii="Times New Roman" w:hAnsi="Times New Roman" w:cs="Times New Roman"/>
          <w:color w:val="000000" w:themeColor="text1"/>
          <w:vertAlign w:val="superscript"/>
        </w:rPr>
        <w:t>2</w:t>
      </w:r>
      <w:r w:rsidRPr="00955247">
        <w:rPr>
          <w:rFonts w:ascii="Times New Roman" w:hAnsi="Times New Roman" w:cs="Times New Roman"/>
          <w:color w:val="000000" w:themeColor="text1"/>
        </w:rPr>
        <w:t xml:space="preserve"> Graduate School of Engineering, Kyushu University, Fukuoka 819-0395 Japan</w:t>
      </w:r>
    </w:p>
    <w:p w14:paraId="2CF2CFE9" w14:textId="77777777" w:rsidR="00551435" w:rsidRPr="00955247" w:rsidRDefault="00551435" w:rsidP="00551435">
      <w:pPr>
        <w:jc w:val="right"/>
        <w:rPr>
          <w:rFonts w:ascii="Times New Roman" w:hAnsi="Times New Roman" w:cs="Times New Roman"/>
          <w:color w:val="000000" w:themeColor="text1"/>
        </w:rPr>
      </w:pPr>
      <w:r w:rsidRPr="00955247">
        <w:rPr>
          <w:rFonts w:ascii="Times New Roman" w:hAnsi="Times New Roman" w:cs="Times New Roman"/>
          <w:color w:val="000000" w:themeColor="text1"/>
          <w:vertAlign w:val="superscript"/>
        </w:rPr>
        <w:t>3</w:t>
      </w:r>
      <w:r w:rsidRPr="00955247">
        <w:rPr>
          <w:rFonts w:ascii="Times New Roman" w:hAnsi="Times New Roman" w:cs="Times New Roman"/>
          <w:color w:val="000000" w:themeColor="text1"/>
        </w:rPr>
        <w:t xml:space="preserve"> National Institute for Materials Science, Tsukuba, Ibaraki 305-0047, Japan</w:t>
      </w:r>
    </w:p>
    <w:p w14:paraId="7A1EDAA2" w14:textId="5DC1294C" w:rsidR="00551435" w:rsidRPr="00955247" w:rsidRDefault="00551435" w:rsidP="00551435">
      <w:pPr>
        <w:jc w:val="right"/>
        <w:rPr>
          <w:rFonts w:ascii="Times New Roman" w:hAnsi="Times New Roman" w:cs="Times New Roman"/>
          <w:color w:val="000000" w:themeColor="text1"/>
        </w:rPr>
      </w:pPr>
      <w:r w:rsidRPr="00955247">
        <w:rPr>
          <w:rFonts w:ascii="Times New Roman" w:hAnsi="Times New Roman" w:cs="Times New Roman"/>
          <w:color w:val="000000" w:themeColor="text1"/>
          <w:vertAlign w:val="superscript"/>
        </w:rPr>
        <w:t>4</w:t>
      </w:r>
      <w:r w:rsidRPr="00955247">
        <w:rPr>
          <w:rFonts w:ascii="Times New Roman" w:hAnsi="Times New Roman" w:cs="Times New Roman"/>
          <w:color w:val="000000" w:themeColor="text1"/>
        </w:rPr>
        <w:t xml:space="preserve"> </w:t>
      </w:r>
      <w:r w:rsidR="00F92CF6" w:rsidRPr="00955247">
        <w:rPr>
          <w:rFonts w:ascii="Times New Roman" w:hAnsi="Times New Roman" w:cs="Times New Roman"/>
          <w:color w:val="000000" w:themeColor="text1"/>
        </w:rPr>
        <w:t>Department</w:t>
      </w:r>
      <w:r w:rsidRPr="00955247">
        <w:rPr>
          <w:rFonts w:ascii="Times New Roman" w:hAnsi="Times New Roman" w:cs="Times New Roman"/>
          <w:color w:val="000000" w:themeColor="text1"/>
        </w:rPr>
        <w:t xml:space="preserve"> of </w:t>
      </w:r>
      <w:r w:rsidR="00F92CF6" w:rsidRPr="00955247">
        <w:rPr>
          <w:rFonts w:ascii="Times New Roman" w:hAnsi="Times New Roman" w:cs="Times New Roman"/>
          <w:color w:val="000000" w:themeColor="text1"/>
        </w:rPr>
        <w:t>Advanced Materials</w:t>
      </w:r>
      <w:r w:rsidRPr="00955247">
        <w:rPr>
          <w:rFonts w:ascii="Times New Roman" w:hAnsi="Times New Roman" w:cs="Times New Roman"/>
          <w:color w:val="000000" w:themeColor="text1"/>
        </w:rPr>
        <w:t xml:space="preserve"> Science</w:t>
      </w:r>
      <w:r w:rsidR="00F92CF6" w:rsidRPr="00955247">
        <w:rPr>
          <w:rFonts w:ascii="Times New Roman" w:hAnsi="Times New Roman" w:cs="Times New Roman"/>
          <w:color w:val="000000" w:themeColor="text1"/>
        </w:rPr>
        <w:t xml:space="preserve"> and Engineering</w:t>
      </w:r>
      <w:r w:rsidRPr="00955247">
        <w:rPr>
          <w:rFonts w:ascii="Times New Roman" w:hAnsi="Times New Roman" w:cs="Times New Roman"/>
          <w:color w:val="000000" w:themeColor="text1"/>
        </w:rPr>
        <w:t>, Kyushu University, Kasuga-shi, Fukuoka 816-8580, Japan</w:t>
      </w:r>
    </w:p>
    <w:p w14:paraId="1F6E2EC8" w14:textId="34110A7C" w:rsidR="006F7201" w:rsidRPr="00955247" w:rsidRDefault="006F7201" w:rsidP="006F7201">
      <w:pPr>
        <w:jc w:val="right"/>
        <w:rPr>
          <w:rFonts w:ascii="Times New Roman" w:hAnsi="Times New Roman" w:cs="Times New Roman"/>
          <w:color w:val="000000" w:themeColor="text1"/>
        </w:rPr>
      </w:pPr>
      <w:r w:rsidRPr="00955247">
        <w:rPr>
          <w:rFonts w:ascii="Times New Roman" w:hAnsi="Times New Roman" w:cs="Times New Roman"/>
          <w:color w:val="000000" w:themeColor="text1"/>
          <w:vertAlign w:val="superscript"/>
        </w:rPr>
        <w:t>5</w:t>
      </w:r>
      <w:r w:rsidRPr="00955247">
        <w:rPr>
          <w:rFonts w:ascii="Times New Roman" w:hAnsi="Times New Roman" w:cs="Times New Roman"/>
          <w:color w:val="000000" w:themeColor="text1"/>
        </w:rPr>
        <w:t xml:space="preserve"> Department of Materials, Kyushu University, Fukuoka 819-0395, Japan</w:t>
      </w:r>
    </w:p>
    <w:p w14:paraId="3D435AA7" w14:textId="77777777" w:rsidR="006F7201" w:rsidRPr="00955247" w:rsidRDefault="006F7201" w:rsidP="00551435">
      <w:pPr>
        <w:jc w:val="right"/>
        <w:rPr>
          <w:rFonts w:ascii="Times New Roman" w:hAnsi="Times New Roman" w:cs="Times New Roman"/>
          <w:color w:val="000000" w:themeColor="text1"/>
        </w:rPr>
      </w:pPr>
    </w:p>
    <w:p w14:paraId="0CB67383" w14:textId="77777777" w:rsidR="00551435" w:rsidRPr="0099609C" w:rsidRDefault="00551435" w:rsidP="00551435">
      <w:pPr>
        <w:jc w:val="right"/>
        <w:rPr>
          <w:rFonts w:ascii="Times New Roman" w:hAnsi="Times New Roman" w:cs="Times New Roman"/>
          <w:color w:val="000000" w:themeColor="text1"/>
        </w:rPr>
      </w:pPr>
      <w:r w:rsidRPr="0099609C">
        <w:rPr>
          <w:rFonts w:ascii="Times New Roman" w:hAnsi="Times New Roman" w:cs="Times New Roman"/>
          <w:color w:val="000000" w:themeColor="text1"/>
        </w:rPr>
        <w:t>*Corresponding author.</w:t>
      </w:r>
    </w:p>
    <w:p w14:paraId="4E7A2967" w14:textId="3F04FC45" w:rsidR="00551435" w:rsidRPr="0099609C" w:rsidRDefault="00551435" w:rsidP="00551435">
      <w:pPr>
        <w:jc w:val="right"/>
        <w:rPr>
          <w:rFonts w:ascii="Times New Roman" w:hAnsi="Times New Roman" w:cs="Times New Roman"/>
          <w:color w:val="000000" w:themeColor="text1"/>
        </w:rPr>
      </w:pPr>
      <w:r w:rsidRPr="0099609C">
        <w:rPr>
          <w:rFonts w:ascii="Times New Roman" w:hAnsi="Times New Roman" w:cs="Times New Roman"/>
          <w:color w:val="000000" w:themeColor="text1"/>
        </w:rPr>
        <w:t xml:space="preserve">e-mail address: </w:t>
      </w:r>
      <w:r w:rsidR="00600FDC" w:rsidRPr="0099609C">
        <w:rPr>
          <w:rFonts w:ascii="Times New Roman" w:hAnsi="Times New Roman" w:cs="Times New Roman"/>
          <w:color w:val="000000" w:themeColor="text1"/>
        </w:rPr>
        <w:t>ueji.rintaro</w:t>
      </w:r>
      <w:r w:rsidRPr="0099609C">
        <w:rPr>
          <w:rFonts w:ascii="Times New Roman" w:hAnsi="Times New Roman" w:cs="Times New Roman"/>
          <w:color w:val="000000" w:themeColor="text1"/>
        </w:rPr>
        <w:t>@</w:t>
      </w:r>
      <w:r w:rsidR="00600FDC" w:rsidRPr="0099609C">
        <w:rPr>
          <w:rFonts w:ascii="Times New Roman" w:hAnsi="Times New Roman" w:cs="Times New Roman"/>
          <w:color w:val="000000" w:themeColor="text1"/>
        </w:rPr>
        <w:t>nims</w:t>
      </w:r>
      <w:r w:rsidRPr="0099609C">
        <w:rPr>
          <w:rFonts w:ascii="Times New Roman" w:hAnsi="Times New Roman" w:cs="Times New Roman"/>
          <w:color w:val="000000" w:themeColor="text1"/>
        </w:rPr>
        <w:t>.</w:t>
      </w:r>
      <w:r w:rsidR="00600FDC" w:rsidRPr="0099609C">
        <w:rPr>
          <w:rFonts w:ascii="Times New Roman" w:hAnsi="Times New Roman" w:cs="Times New Roman"/>
          <w:color w:val="000000" w:themeColor="text1"/>
        </w:rPr>
        <w:t>go</w:t>
      </w:r>
      <w:r w:rsidRPr="0099609C">
        <w:rPr>
          <w:rFonts w:ascii="Times New Roman" w:hAnsi="Times New Roman" w:cs="Times New Roman"/>
          <w:color w:val="000000" w:themeColor="text1"/>
        </w:rPr>
        <w:t>.jp</w:t>
      </w:r>
    </w:p>
    <w:p w14:paraId="3F9332D4" w14:textId="77777777" w:rsidR="00551435" w:rsidRPr="00955247" w:rsidRDefault="00551435" w:rsidP="00551435">
      <w:pPr>
        <w:rPr>
          <w:rFonts w:ascii="Times New Roman" w:hAnsi="Times New Roman" w:cs="Times New Roman"/>
          <w:color w:val="000000" w:themeColor="text1"/>
        </w:rPr>
      </w:pPr>
    </w:p>
    <w:p w14:paraId="0D11C3C3" w14:textId="77777777" w:rsidR="00551435" w:rsidRPr="00955247" w:rsidRDefault="00551435" w:rsidP="00551435">
      <w:pPr>
        <w:rPr>
          <w:rFonts w:ascii="Times New Roman" w:hAnsi="Times New Roman" w:cs="Times New Roman"/>
          <w:b/>
          <w:bCs/>
          <w:color w:val="000000" w:themeColor="text1"/>
        </w:rPr>
      </w:pPr>
      <w:r w:rsidRPr="00955247">
        <w:rPr>
          <w:rFonts w:ascii="Times New Roman" w:hAnsi="Times New Roman" w:cs="Times New Roman"/>
          <w:b/>
          <w:bCs/>
          <w:color w:val="000000" w:themeColor="text1"/>
        </w:rPr>
        <w:t>ABSTRACT</w:t>
      </w:r>
    </w:p>
    <w:p w14:paraId="7D8FD405" w14:textId="715BB7A7" w:rsidR="00551435" w:rsidRPr="0099609C" w:rsidRDefault="00FF2424" w:rsidP="00551435">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Plastic anisotropy </w:t>
      </w:r>
      <w:r w:rsidR="00A61755" w:rsidRPr="00955247">
        <w:rPr>
          <w:rFonts w:ascii="Times New Roman" w:hAnsi="Times New Roman" w:cs="Times New Roman" w:hint="eastAsia"/>
          <w:color w:val="000000" w:themeColor="text1"/>
        </w:rPr>
        <w:t>i</w:t>
      </w:r>
      <w:r w:rsidR="00A61755" w:rsidRPr="00955247">
        <w:rPr>
          <w:rFonts w:ascii="Times New Roman" w:hAnsi="Times New Roman" w:cs="Times New Roman"/>
          <w:color w:val="000000" w:themeColor="text1"/>
        </w:rPr>
        <w:t xml:space="preserve">n the yield stress of pearlitic steels </w:t>
      </w:r>
      <w:r w:rsidRPr="00955247">
        <w:rPr>
          <w:rFonts w:ascii="Times New Roman" w:hAnsi="Times New Roman" w:cs="Times New Roman"/>
          <w:color w:val="000000" w:themeColor="text1"/>
        </w:rPr>
        <w:t>evolved by drawing</w:t>
      </w:r>
      <w:r w:rsidR="00551435" w:rsidRPr="00955247">
        <w:rPr>
          <w:rFonts w:ascii="Times New Roman" w:hAnsi="Times New Roman" w:cs="Times New Roman"/>
          <w:color w:val="000000" w:themeColor="text1"/>
        </w:rPr>
        <w:t xml:space="preserve"> w</w:t>
      </w:r>
      <w:r w:rsidRPr="00955247">
        <w:rPr>
          <w:rFonts w:ascii="Times New Roman" w:hAnsi="Times New Roman" w:cs="Times New Roman"/>
          <w:color w:val="000000" w:themeColor="text1"/>
        </w:rPr>
        <w:t>as studied. T</w:t>
      </w:r>
      <w:r w:rsidR="00551435" w:rsidRPr="00955247">
        <w:rPr>
          <w:rFonts w:ascii="Times New Roman" w:hAnsi="Times New Roman" w:cs="Times New Roman"/>
          <w:color w:val="000000" w:themeColor="text1"/>
        </w:rPr>
        <w:t xml:space="preserve">he tension and compression tests were performed in parallel and perpendicular directions to the </w:t>
      </w:r>
      <w:r w:rsidR="001B10BC" w:rsidRPr="00955247">
        <w:rPr>
          <w:rFonts w:ascii="Times New Roman" w:hAnsi="Times New Roman" w:cs="Times New Roman"/>
          <w:color w:val="000000" w:themeColor="text1"/>
        </w:rPr>
        <w:t>drawing direction</w:t>
      </w:r>
      <w:r w:rsidRPr="00955247">
        <w:rPr>
          <w:rFonts w:ascii="Times New Roman" w:hAnsi="Times New Roman" w:cs="Times New Roman"/>
          <w:color w:val="000000" w:themeColor="text1"/>
        </w:rPr>
        <w:t xml:space="preserve">. </w:t>
      </w:r>
      <w:r w:rsidR="00551435" w:rsidRPr="0099609C">
        <w:rPr>
          <w:rFonts w:ascii="Times New Roman" w:hAnsi="Times New Roman" w:cs="Times New Roman"/>
          <w:color w:val="000000" w:themeColor="text1"/>
        </w:rPr>
        <w:t xml:space="preserve">The yield stress in the </w:t>
      </w:r>
      <w:r w:rsidR="006B71DC" w:rsidRPr="0099609C">
        <w:rPr>
          <w:rFonts w:ascii="Times New Roman" w:hAnsi="Times New Roman" w:cs="Times New Roman" w:hint="eastAsia"/>
          <w:color w:val="000000" w:themeColor="text1"/>
        </w:rPr>
        <w:t>p</w:t>
      </w:r>
      <w:r w:rsidR="006B71DC" w:rsidRPr="0099609C">
        <w:rPr>
          <w:rFonts w:ascii="Times New Roman" w:hAnsi="Times New Roman" w:cs="Times New Roman"/>
          <w:color w:val="000000" w:themeColor="text1"/>
        </w:rPr>
        <w:t xml:space="preserve">arallel </w:t>
      </w:r>
      <w:r w:rsidR="00551435" w:rsidRPr="0099609C">
        <w:rPr>
          <w:rFonts w:ascii="Times New Roman" w:hAnsi="Times New Roman" w:cs="Times New Roman"/>
          <w:color w:val="000000" w:themeColor="text1"/>
        </w:rPr>
        <w:t xml:space="preserve">tension and </w:t>
      </w:r>
      <w:r w:rsidR="006B71DC" w:rsidRPr="0099609C">
        <w:rPr>
          <w:rFonts w:ascii="Times New Roman" w:hAnsi="Times New Roman" w:cs="Times New Roman"/>
          <w:color w:val="000000" w:themeColor="text1"/>
        </w:rPr>
        <w:t xml:space="preserve">vertical </w:t>
      </w:r>
      <w:r w:rsidR="00551435" w:rsidRPr="0099609C">
        <w:rPr>
          <w:rFonts w:ascii="Times New Roman" w:hAnsi="Times New Roman" w:cs="Times New Roman"/>
          <w:color w:val="000000" w:themeColor="text1"/>
        </w:rPr>
        <w:t xml:space="preserve">compression tests increased with the increase in </w:t>
      </w:r>
      <w:r w:rsidR="00564080" w:rsidRPr="0099609C">
        <w:rPr>
          <w:rFonts w:ascii="Times New Roman" w:hAnsi="Times New Roman" w:cs="Times New Roman"/>
          <w:color w:val="000000" w:themeColor="text1"/>
        </w:rPr>
        <w:t>drawing</w:t>
      </w:r>
      <w:r w:rsidR="00551435" w:rsidRPr="0099609C">
        <w:rPr>
          <w:rFonts w:ascii="Times New Roman" w:hAnsi="Times New Roman" w:cs="Times New Roman"/>
          <w:color w:val="000000" w:themeColor="text1"/>
        </w:rPr>
        <w:t xml:space="preserve"> strain. On the other hand, in the parallel compression, the yield stress decreased significantly at the small</w:t>
      </w:r>
      <w:r w:rsidR="00375DCB" w:rsidRPr="0099609C">
        <w:rPr>
          <w:rFonts w:ascii="Times New Roman" w:hAnsi="Times New Roman" w:cs="Times New Roman"/>
          <w:color w:val="000000" w:themeColor="text1"/>
        </w:rPr>
        <w:t xml:space="preserve"> drawing</w:t>
      </w:r>
      <w:r w:rsidR="00551435" w:rsidRPr="0099609C">
        <w:rPr>
          <w:rFonts w:ascii="Times New Roman" w:hAnsi="Times New Roman" w:cs="Times New Roman"/>
          <w:color w:val="000000" w:themeColor="text1"/>
        </w:rPr>
        <w:t xml:space="preserve"> strain and then increased</w:t>
      </w:r>
      <w:r w:rsidR="001B10BC" w:rsidRPr="0099609C">
        <w:rPr>
          <w:rFonts w:ascii="Times New Roman" w:hAnsi="Times New Roman" w:cs="Times New Roman"/>
          <w:color w:val="000000" w:themeColor="text1"/>
        </w:rPr>
        <w:t xml:space="preserve"> at the larger strain</w:t>
      </w:r>
      <w:r w:rsidR="00551435" w:rsidRPr="0099609C">
        <w:rPr>
          <w:rFonts w:ascii="Times New Roman" w:hAnsi="Times New Roman" w:cs="Times New Roman"/>
          <w:color w:val="000000" w:themeColor="text1"/>
        </w:rPr>
        <w:t xml:space="preserve">. The difference </w:t>
      </w:r>
      <w:r w:rsidR="006F7201" w:rsidRPr="0099609C">
        <w:rPr>
          <w:rFonts w:ascii="Times New Roman" w:hAnsi="Times New Roman" w:cs="Times New Roman"/>
          <w:color w:val="000000" w:themeColor="text1"/>
        </w:rPr>
        <w:t>between</w:t>
      </w:r>
      <w:r w:rsidR="00551435" w:rsidRPr="0099609C">
        <w:rPr>
          <w:rFonts w:ascii="Times New Roman" w:hAnsi="Times New Roman" w:cs="Times New Roman"/>
          <w:color w:val="000000" w:themeColor="text1"/>
        </w:rPr>
        <w:t xml:space="preserve"> the yield stress at the tension and at the compression did not change </w:t>
      </w:r>
      <w:r w:rsidR="006467D1" w:rsidRPr="0099609C">
        <w:rPr>
          <w:rFonts w:ascii="Times New Roman" w:hAnsi="Times New Roman" w:cs="Times New Roman"/>
          <w:color w:val="000000" w:themeColor="text1"/>
        </w:rPr>
        <w:t>large</w:t>
      </w:r>
      <w:r w:rsidR="00551435" w:rsidRPr="0099609C">
        <w:rPr>
          <w:rFonts w:ascii="Times New Roman" w:hAnsi="Times New Roman" w:cs="Times New Roman"/>
          <w:color w:val="000000" w:themeColor="text1"/>
        </w:rPr>
        <w:t xml:space="preserve">ly </w:t>
      </w:r>
      <w:r w:rsidR="00B23C73" w:rsidRPr="0099609C">
        <w:rPr>
          <w:rFonts w:ascii="Times New Roman" w:hAnsi="Times New Roman" w:cs="Times New Roman" w:hint="eastAsia"/>
          <w:color w:val="000000" w:themeColor="text1"/>
        </w:rPr>
        <w:t>a</w:t>
      </w:r>
      <w:r w:rsidR="00B23C73" w:rsidRPr="0099609C">
        <w:rPr>
          <w:rFonts w:ascii="Times New Roman" w:hAnsi="Times New Roman" w:cs="Times New Roman"/>
          <w:color w:val="000000" w:themeColor="text1"/>
        </w:rPr>
        <w:t xml:space="preserve">fter the start of </w:t>
      </w:r>
      <w:r w:rsidR="00551435" w:rsidRPr="0099609C">
        <w:rPr>
          <w:rFonts w:ascii="Times New Roman" w:hAnsi="Times New Roman" w:cs="Times New Roman"/>
          <w:color w:val="000000" w:themeColor="text1"/>
        </w:rPr>
        <w:t xml:space="preserve">the drawing. The observation of microstructure indicated </w:t>
      </w:r>
      <w:r w:rsidR="006467D1" w:rsidRPr="0099609C">
        <w:rPr>
          <w:rFonts w:ascii="Times New Roman" w:hAnsi="Times New Roman" w:cs="Times New Roman"/>
          <w:color w:val="000000" w:themeColor="text1"/>
        </w:rPr>
        <w:t xml:space="preserve">no significant </w:t>
      </w:r>
      <w:r w:rsidR="00551435" w:rsidRPr="0099609C">
        <w:rPr>
          <w:rFonts w:ascii="Times New Roman" w:hAnsi="Times New Roman" w:cs="Times New Roman"/>
          <w:color w:val="000000" w:themeColor="text1"/>
        </w:rPr>
        <w:t xml:space="preserve">heterogeneity of the deformation microstructure and texture at the different </w:t>
      </w:r>
      <w:r w:rsidR="006467D1" w:rsidRPr="0099609C">
        <w:rPr>
          <w:rFonts w:ascii="Times New Roman" w:hAnsi="Times New Roman" w:cs="Times New Roman"/>
          <w:color w:val="000000" w:themeColor="text1"/>
        </w:rPr>
        <w:t>locations</w:t>
      </w:r>
      <w:r w:rsidR="00551435" w:rsidRPr="0099609C">
        <w:rPr>
          <w:rFonts w:ascii="Times New Roman" w:hAnsi="Times New Roman" w:cs="Times New Roman"/>
          <w:color w:val="000000" w:themeColor="text1"/>
        </w:rPr>
        <w:t xml:space="preserve"> in the radial direction of the drawn samples</w:t>
      </w:r>
      <w:r w:rsidR="006467D1" w:rsidRPr="0099609C">
        <w:rPr>
          <w:rFonts w:ascii="Times New Roman" w:hAnsi="Times New Roman" w:cs="Times New Roman"/>
          <w:color w:val="000000" w:themeColor="text1"/>
        </w:rPr>
        <w:t>, meaning</w:t>
      </w:r>
      <w:r w:rsidR="00551435" w:rsidRPr="0099609C">
        <w:rPr>
          <w:rFonts w:ascii="Times New Roman" w:hAnsi="Times New Roman" w:cs="Times New Roman"/>
          <w:color w:val="000000" w:themeColor="text1"/>
        </w:rPr>
        <w:t xml:space="preserve"> </w:t>
      </w:r>
      <w:r w:rsidR="006467D1" w:rsidRPr="0099609C">
        <w:rPr>
          <w:rFonts w:ascii="Times New Roman" w:hAnsi="Times New Roman" w:cs="Times New Roman"/>
          <w:color w:val="000000" w:themeColor="text1"/>
        </w:rPr>
        <w:t>that</w:t>
      </w:r>
      <w:r w:rsidR="00551435" w:rsidRPr="0099609C">
        <w:rPr>
          <w:rFonts w:ascii="Times New Roman" w:hAnsi="Times New Roman" w:cs="Times New Roman"/>
          <w:color w:val="000000" w:themeColor="text1"/>
        </w:rPr>
        <w:t xml:space="preserve"> </w:t>
      </w:r>
      <w:r w:rsidR="006467D1" w:rsidRPr="0099609C">
        <w:rPr>
          <w:rFonts w:ascii="Times New Roman" w:hAnsi="Times New Roman" w:cs="Times New Roman"/>
          <w:color w:val="000000" w:themeColor="text1"/>
        </w:rPr>
        <w:t xml:space="preserve">the plastic anisotropy was brought by reasons </w:t>
      </w:r>
      <w:r w:rsidR="006F7201" w:rsidRPr="0099609C">
        <w:rPr>
          <w:rFonts w:ascii="Times New Roman" w:hAnsi="Times New Roman" w:cs="Times New Roman"/>
          <w:color w:val="000000" w:themeColor="text1"/>
        </w:rPr>
        <w:t xml:space="preserve">other </w:t>
      </w:r>
      <w:r w:rsidR="006467D1" w:rsidRPr="0099609C">
        <w:rPr>
          <w:rFonts w:ascii="Times New Roman" w:hAnsi="Times New Roman" w:cs="Times New Roman"/>
          <w:color w:val="000000" w:themeColor="text1"/>
        </w:rPr>
        <w:t xml:space="preserve">than </w:t>
      </w:r>
      <w:r w:rsidR="00551435" w:rsidRPr="0099609C">
        <w:rPr>
          <w:rFonts w:ascii="Times New Roman" w:hAnsi="Times New Roman" w:cs="Times New Roman"/>
          <w:color w:val="000000" w:themeColor="text1"/>
        </w:rPr>
        <w:t xml:space="preserve">the non-uniformity of the deformation condition. The </w:t>
      </w:r>
      <w:r w:rsidR="00B23C73" w:rsidRPr="0099609C">
        <w:rPr>
          <w:rFonts w:ascii="Times New Roman" w:hAnsi="Times New Roman" w:cs="Times New Roman"/>
          <w:color w:val="000000" w:themeColor="text1"/>
        </w:rPr>
        <w:t>measurement</w:t>
      </w:r>
      <w:r w:rsidR="00551435" w:rsidRPr="0099609C">
        <w:rPr>
          <w:rFonts w:ascii="Times New Roman" w:hAnsi="Times New Roman" w:cs="Times New Roman"/>
          <w:color w:val="000000" w:themeColor="text1"/>
        </w:rPr>
        <w:t xml:space="preserve"> of the distribution of the local </w:t>
      </w:r>
      <w:r w:rsidR="00A336A3" w:rsidRPr="0099609C">
        <w:rPr>
          <w:rFonts w:ascii="Times New Roman" w:hAnsi="Times New Roman" w:cs="Times New Roman"/>
          <w:color w:val="000000" w:themeColor="text1"/>
        </w:rPr>
        <w:t>mis</w:t>
      </w:r>
      <w:r w:rsidR="00551435" w:rsidRPr="0099609C">
        <w:rPr>
          <w:rFonts w:ascii="Times New Roman" w:hAnsi="Times New Roman" w:cs="Times New Roman"/>
          <w:color w:val="000000" w:themeColor="text1"/>
        </w:rPr>
        <w:t xml:space="preserve">orientation </w:t>
      </w:r>
      <w:r w:rsidR="00A336A3" w:rsidRPr="0099609C">
        <w:rPr>
          <w:rFonts w:ascii="Times New Roman" w:hAnsi="Times New Roman" w:cs="Times New Roman"/>
          <w:color w:val="000000" w:themeColor="text1"/>
        </w:rPr>
        <w:t xml:space="preserve">in ferrite </w:t>
      </w:r>
      <w:r w:rsidR="00551435" w:rsidRPr="0099609C">
        <w:rPr>
          <w:rFonts w:ascii="Times New Roman" w:hAnsi="Times New Roman" w:cs="Times New Roman"/>
          <w:color w:val="000000" w:themeColor="text1"/>
        </w:rPr>
        <w:t>suggested the large plastic deformation even at smaller strain</w:t>
      </w:r>
      <w:r w:rsidR="006F7201" w:rsidRPr="0099609C">
        <w:rPr>
          <w:rFonts w:ascii="Times New Roman" w:hAnsi="Times New Roman" w:cs="Times New Roman"/>
          <w:color w:val="000000" w:themeColor="text1"/>
        </w:rPr>
        <w:t xml:space="preserve"> by drawing</w:t>
      </w:r>
      <w:r w:rsidR="00A61755" w:rsidRPr="0099609C">
        <w:rPr>
          <w:rFonts w:ascii="Times New Roman" w:hAnsi="Times New Roman" w:cs="Times New Roman"/>
          <w:color w:val="000000" w:themeColor="text1"/>
        </w:rPr>
        <w:t xml:space="preserve">. </w:t>
      </w:r>
      <w:r w:rsidR="006F7201" w:rsidRPr="0099609C">
        <w:rPr>
          <w:rFonts w:ascii="Times New Roman" w:hAnsi="Times New Roman" w:cs="Times New Roman"/>
          <w:color w:val="000000" w:themeColor="text1"/>
        </w:rPr>
        <w:t>This result indicates that</w:t>
      </w:r>
      <w:r w:rsidR="00A61755" w:rsidRPr="0099609C">
        <w:rPr>
          <w:rFonts w:ascii="Times New Roman" w:hAnsi="Times New Roman" w:cs="Times New Roman"/>
          <w:color w:val="000000" w:themeColor="text1"/>
        </w:rPr>
        <w:t xml:space="preserve"> </w:t>
      </w:r>
      <w:r w:rsidR="00551435" w:rsidRPr="0099609C">
        <w:rPr>
          <w:rFonts w:ascii="Times New Roman" w:hAnsi="Times New Roman" w:cs="Times New Roman"/>
          <w:color w:val="000000" w:themeColor="text1"/>
        </w:rPr>
        <w:t xml:space="preserve">the residual stress in </w:t>
      </w:r>
      <w:r w:rsidR="00B23C73" w:rsidRPr="0099609C">
        <w:rPr>
          <w:rFonts w:ascii="Times New Roman" w:hAnsi="Times New Roman" w:cs="Times New Roman"/>
          <w:color w:val="000000" w:themeColor="text1"/>
        </w:rPr>
        <w:t xml:space="preserve">plastically deformed </w:t>
      </w:r>
      <w:r w:rsidR="00551435" w:rsidRPr="0099609C">
        <w:rPr>
          <w:rFonts w:ascii="Times New Roman" w:hAnsi="Times New Roman" w:cs="Times New Roman"/>
          <w:color w:val="000000" w:themeColor="text1"/>
        </w:rPr>
        <w:t>ferrite</w:t>
      </w:r>
      <w:r w:rsidR="00B62B9F" w:rsidRPr="0099609C">
        <w:rPr>
          <w:rFonts w:ascii="Times New Roman" w:hAnsi="Times New Roman" w:cs="Times New Roman"/>
          <w:color w:val="000000" w:themeColor="text1"/>
        </w:rPr>
        <w:t xml:space="preserve"> </w:t>
      </w:r>
      <w:r w:rsidR="00551435" w:rsidRPr="0099609C">
        <w:rPr>
          <w:rFonts w:ascii="Times New Roman" w:hAnsi="Times New Roman" w:cs="Times New Roman"/>
          <w:color w:val="000000" w:themeColor="text1"/>
        </w:rPr>
        <w:t>brings back stress</w:t>
      </w:r>
      <w:r w:rsidR="00A336A3" w:rsidRPr="0099609C">
        <w:rPr>
          <w:rFonts w:ascii="Times New Roman" w:hAnsi="Times New Roman" w:cs="Times New Roman"/>
          <w:color w:val="000000" w:themeColor="text1"/>
        </w:rPr>
        <w:t>,</w:t>
      </w:r>
      <w:r w:rsidR="00551435" w:rsidRPr="0099609C">
        <w:rPr>
          <w:rFonts w:ascii="Times New Roman" w:hAnsi="Times New Roman" w:cs="Times New Roman"/>
          <w:color w:val="000000" w:themeColor="text1"/>
        </w:rPr>
        <w:t xml:space="preserve"> which can be the source of the plastic anisotropy.</w:t>
      </w:r>
    </w:p>
    <w:p w14:paraId="41D31145" w14:textId="77777777" w:rsidR="00551435" w:rsidRPr="00955247" w:rsidRDefault="00551435" w:rsidP="00551435">
      <w:pPr>
        <w:rPr>
          <w:rFonts w:ascii="Times New Roman" w:hAnsi="Times New Roman" w:cs="Times New Roman"/>
          <w:color w:val="000000" w:themeColor="text1"/>
        </w:rPr>
      </w:pPr>
    </w:p>
    <w:p w14:paraId="16287A3E" w14:textId="4AE39FD3" w:rsidR="00C11D8B" w:rsidRPr="00955247" w:rsidRDefault="00551435" w:rsidP="00551435">
      <w:pPr>
        <w:rPr>
          <w:rFonts w:ascii="Times New Roman" w:hAnsi="Times New Roman" w:cs="Times New Roman"/>
          <w:color w:val="000000" w:themeColor="text1"/>
        </w:rPr>
      </w:pPr>
      <w:r w:rsidRPr="00955247">
        <w:rPr>
          <w:rFonts w:ascii="Times New Roman" w:hAnsi="Times New Roman" w:cs="Times New Roman"/>
          <w:color w:val="000000" w:themeColor="text1"/>
        </w:rPr>
        <w:t>key words: pearlite, yield stress</w:t>
      </w:r>
      <w:r w:rsidR="00633F0B"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 xml:space="preserve"> </w:t>
      </w:r>
      <w:r w:rsidR="00633F0B" w:rsidRPr="00955247">
        <w:rPr>
          <w:rFonts w:ascii="Times New Roman" w:hAnsi="Times New Roman" w:cs="Times New Roman"/>
          <w:color w:val="000000" w:themeColor="text1"/>
        </w:rPr>
        <w:t>an</w:t>
      </w:r>
      <w:r w:rsidRPr="00955247">
        <w:rPr>
          <w:rFonts w:ascii="Times New Roman" w:hAnsi="Times New Roman" w:cs="Times New Roman"/>
          <w:color w:val="000000" w:themeColor="text1"/>
        </w:rPr>
        <w:t>isotropy, drawing, residual stress</w:t>
      </w:r>
      <w:r w:rsidR="00A61755" w:rsidRPr="00955247">
        <w:rPr>
          <w:rFonts w:ascii="Times New Roman" w:hAnsi="Times New Roman" w:cs="Times New Roman"/>
          <w:color w:val="000000" w:themeColor="text1"/>
        </w:rPr>
        <w:t>, Bauschinger effect</w:t>
      </w:r>
    </w:p>
    <w:p w14:paraId="02DFE9F4" w14:textId="594A6001" w:rsidR="00551435" w:rsidRPr="00955247" w:rsidRDefault="00551435">
      <w:pPr>
        <w:widowControl/>
        <w:jc w:val="left"/>
        <w:rPr>
          <w:rFonts w:ascii="Times New Roman" w:hAnsi="Times New Roman" w:cs="Times New Roman"/>
          <w:color w:val="000000" w:themeColor="text1"/>
        </w:rPr>
      </w:pPr>
      <w:r w:rsidRPr="00955247">
        <w:rPr>
          <w:rFonts w:ascii="Times New Roman" w:hAnsi="Times New Roman" w:cs="Times New Roman"/>
          <w:color w:val="000000" w:themeColor="text1"/>
        </w:rPr>
        <w:br w:type="page"/>
      </w:r>
    </w:p>
    <w:p w14:paraId="65EFF3D7" w14:textId="29E64B35" w:rsidR="0014702B" w:rsidRPr="00955247" w:rsidRDefault="0014702B" w:rsidP="0014702B">
      <w:pPr>
        <w:rPr>
          <w:rFonts w:ascii="Times New Roman" w:hAnsi="Times New Roman" w:cs="Times New Roman"/>
          <w:b/>
          <w:bCs/>
          <w:color w:val="000000" w:themeColor="text1"/>
        </w:rPr>
      </w:pPr>
      <w:r w:rsidRPr="00955247">
        <w:rPr>
          <w:rFonts w:ascii="Times New Roman" w:hAnsi="Times New Roman" w:cs="Times New Roman"/>
          <w:b/>
          <w:bCs/>
          <w:color w:val="000000" w:themeColor="text1"/>
        </w:rPr>
        <w:lastRenderedPageBreak/>
        <w:t>1. Introduction</w:t>
      </w:r>
    </w:p>
    <w:p w14:paraId="7F1F7929" w14:textId="2CDEF1EF" w:rsidR="0014702B" w:rsidRPr="00955247" w:rsidRDefault="00E84ACE" w:rsidP="004166BA">
      <w:pPr>
        <w:ind w:firstLineChars="50" w:firstLine="105"/>
        <w:rPr>
          <w:rFonts w:ascii="Times New Roman" w:hAnsi="Times New Roman" w:cs="Times New Roman"/>
          <w:color w:val="000000" w:themeColor="text1"/>
          <w:highlight w:val="yellow"/>
        </w:rPr>
      </w:pPr>
      <w:r w:rsidRPr="00955247">
        <w:rPr>
          <w:rFonts w:ascii="Times New Roman" w:hAnsi="Times New Roman" w:cs="Times New Roman"/>
          <w:color w:val="000000" w:themeColor="text1"/>
        </w:rPr>
        <w:t>P</w:t>
      </w:r>
      <w:r w:rsidR="00681614" w:rsidRPr="00955247">
        <w:rPr>
          <w:rFonts w:ascii="Times New Roman" w:hAnsi="Times New Roman" w:cs="Times New Roman"/>
          <w:color w:val="000000" w:themeColor="text1"/>
        </w:rPr>
        <w:t xml:space="preserve">earlite consisting of </w:t>
      </w:r>
      <w:r w:rsidRPr="00955247">
        <w:rPr>
          <w:rFonts w:ascii="Times New Roman" w:hAnsi="Times New Roman" w:cs="Times New Roman"/>
          <w:color w:val="000000" w:themeColor="text1"/>
        </w:rPr>
        <w:t xml:space="preserve">fine </w:t>
      </w:r>
      <w:r w:rsidR="00681614" w:rsidRPr="00955247">
        <w:rPr>
          <w:rFonts w:ascii="Times New Roman" w:hAnsi="Times New Roman" w:cs="Times New Roman"/>
          <w:color w:val="000000" w:themeColor="text1"/>
        </w:rPr>
        <w:t xml:space="preserve">lamellar ferrite and cementite is </w:t>
      </w:r>
      <w:r w:rsidR="00703D91" w:rsidRPr="00955247">
        <w:rPr>
          <w:rFonts w:ascii="Times New Roman" w:hAnsi="Times New Roman" w:cs="Times New Roman"/>
          <w:color w:val="000000" w:themeColor="text1"/>
        </w:rPr>
        <w:t xml:space="preserve">the </w:t>
      </w:r>
      <w:r w:rsidR="00681614" w:rsidRPr="00955247">
        <w:rPr>
          <w:rFonts w:ascii="Times New Roman" w:hAnsi="Times New Roman" w:cs="Times New Roman"/>
          <w:color w:val="000000" w:themeColor="text1"/>
        </w:rPr>
        <w:t xml:space="preserve">fundamental microstructures in various kinds of </w:t>
      </w:r>
      <w:r w:rsidR="00703D91" w:rsidRPr="00955247">
        <w:rPr>
          <w:rFonts w:ascii="Times New Roman" w:hAnsi="Times New Roman" w:cs="Times New Roman"/>
          <w:color w:val="000000" w:themeColor="text1"/>
        </w:rPr>
        <w:t xml:space="preserve">structural </w:t>
      </w:r>
      <w:r w:rsidR="00681614" w:rsidRPr="00955247">
        <w:rPr>
          <w:rFonts w:ascii="Times New Roman" w:hAnsi="Times New Roman" w:cs="Times New Roman"/>
          <w:color w:val="000000" w:themeColor="text1"/>
        </w:rPr>
        <w:t>steels</w:t>
      </w:r>
      <w:r w:rsidRPr="00955247">
        <w:rPr>
          <w:rFonts w:ascii="Times New Roman" w:hAnsi="Times New Roman" w:cs="Times New Roman"/>
          <w:color w:val="000000" w:themeColor="text1"/>
        </w:rPr>
        <w:t>.</w:t>
      </w:r>
      <w:r w:rsidR="00681614" w:rsidRPr="00955247">
        <w:rPr>
          <w:rFonts w:ascii="Times New Roman" w:hAnsi="Times New Roman" w:cs="Times New Roman"/>
          <w:color w:val="000000" w:themeColor="text1"/>
        </w:rPr>
        <w:t xml:space="preserve"> Many researchers have reported vari</w:t>
      </w:r>
      <w:r w:rsidR="00E61DFD" w:rsidRPr="00955247">
        <w:rPr>
          <w:rFonts w:ascii="Times New Roman" w:hAnsi="Times New Roman" w:cs="Times New Roman"/>
          <w:color w:val="000000" w:themeColor="text1"/>
        </w:rPr>
        <w:t>ety</w:t>
      </w:r>
      <w:r w:rsidR="00681614" w:rsidRPr="00955247">
        <w:rPr>
          <w:rFonts w:ascii="Times New Roman" w:hAnsi="Times New Roman" w:cs="Times New Roman"/>
          <w:color w:val="000000" w:themeColor="text1"/>
        </w:rPr>
        <w:t xml:space="preserve"> of </w:t>
      </w:r>
      <w:r w:rsidR="00E61DFD" w:rsidRPr="00955247">
        <w:rPr>
          <w:rFonts w:ascii="Times New Roman" w:hAnsi="Times New Roman" w:cs="Times New Roman"/>
          <w:color w:val="000000" w:themeColor="text1"/>
        </w:rPr>
        <w:t xml:space="preserve">the </w:t>
      </w:r>
      <w:r w:rsidR="00681614" w:rsidRPr="00955247">
        <w:rPr>
          <w:rFonts w:ascii="Times New Roman" w:hAnsi="Times New Roman" w:cs="Times New Roman"/>
          <w:color w:val="000000" w:themeColor="text1"/>
        </w:rPr>
        <w:t>mechanical properties</w:t>
      </w:r>
      <w:r w:rsidRPr="00955247">
        <w:rPr>
          <w:rFonts w:ascii="Times New Roman" w:hAnsi="Times New Roman" w:cs="Times New Roman"/>
          <w:color w:val="000000" w:themeColor="text1"/>
        </w:rPr>
        <w:t xml:space="preserve"> of fully pearlitic steels</w:t>
      </w:r>
      <w:r w:rsidR="00681614" w:rsidRPr="00955247">
        <w:rPr>
          <w:rFonts w:ascii="Times New Roman" w:hAnsi="Times New Roman" w:cs="Times New Roman"/>
          <w:color w:val="000000" w:themeColor="text1"/>
        </w:rPr>
        <w:t xml:space="preserve">, such as tensile </w:t>
      </w:r>
      <w:r w:rsidR="00DB2FCB" w:rsidRPr="00955247">
        <w:rPr>
          <w:rFonts w:ascii="Times New Roman" w:hAnsi="Times New Roman" w:cs="Times New Roman"/>
          <w:color w:val="000000" w:themeColor="text1"/>
        </w:rPr>
        <w:t>strength</w:t>
      </w:r>
      <w:r w:rsidR="00681614" w:rsidRPr="00955247">
        <w:rPr>
          <w:rFonts w:ascii="Times New Roman" w:hAnsi="Times New Roman" w:cs="Times New Roman"/>
          <w:color w:val="000000" w:themeColor="text1"/>
        </w:rPr>
        <w:t xml:space="preserve"> </w:t>
      </w:r>
      <w:r w:rsidR="00681614"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1</w:t>
      </w:r>
      <w:r w:rsidR="002F6309"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2</w:t>
      </w:r>
      <w:r w:rsidR="00681614" w:rsidRPr="00955247">
        <w:rPr>
          <w:rFonts w:ascii="Times New Roman" w:hAnsi="Times New Roman" w:cs="Times New Roman"/>
          <w:color w:val="000000" w:themeColor="text1"/>
          <w:highlight w:val="cyan"/>
        </w:rPr>
        <w:t>]</w:t>
      </w:r>
      <w:r w:rsidR="00681614"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 xml:space="preserve">ductile fracture </w:t>
      </w:r>
      <w:r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3</w:t>
      </w:r>
      <w:r w:rsidR="002F6309"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4</w:t>
      </w:r>
      <w:r w:rsidR="00DB2FCB"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5</w:t>
      </w:r>
      <w:r w:rsidR="002F6309"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6</w:t>
      </w:r>
      <w:r w:rsidRPr="00955247">
        <w:rPr>
          <w:rFonts w:ascii="Times New Roman" w:hAnsi="Times New Roman" w:cs="Times New Roman"/>
          <w:color w:val="000000" w:themeColor="text1"/>
          <w:highlight w:val="cyan"/>
        </w:rPr>
        <w:t>]</w:t>
      </w:r>
      <w:r w:rsidRPr="00955247">
        <w:rPr>
          <w:rFonts w:ascii="Times New Roman" w:hAnsi="Times New Roman" w:cs="Times New Roman"/>
          <w:color w:val="000000" w:themeColor="text1"/>
        </w:rPr>
        <w:t xml:space="preserve">, impact </w:t>
      </w:r>
      <w:r w:rsidR="00681614" w:rsidRPr="00955247">
        <w:rPr>
          <w:rFonts w:ascii="Times New Roman" w:hAnsi="Times New Roman" w:cs="Times New Roman"/>
          <w:color w:val="000000" w:themeColor="text1"/>
        </w:rPr>
        <w:t xml:space="preserve">toughness </w:t>
      </w:r>
      <w:r w:rsidR="00681614"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7</w:t>
      </w:r>
      <w:r w:rsidR="002F6309" w:rsidRPr="00955247">
        <w:rPr>
          <w:rFonts w:ascii="Times New Roman" w:hAnsi="Times New Roman" w:cs="Times New Roman"/>
          <w:color w:val="000000" w:themeColor="text1"/>
          <w:highlight w:val="cyan"/>
        </w:rPr>
        <w:t>,8</w:t>
      </w:r>
      <w:r w:rsidR="00681614" w:rsidRPr="00955247">
        <w:rPr>
          <w:rFonts w:ascii="Times New Roman" w:hAnsi="Times New Roman" w:cs="Times New Roman"/>
          <w:color w:val="000000" w:themeColor="text1"/>
          <w:highlight w:val="cyan"/>
        </w:rPr>
        <w:t>]</w:t>
      </w:r>
      <w:r w:rsidR="006D4963" w:rsidRPr="00955247">
        <w:rPr>
          <w:rFonts w:ascii="Times New Roman" w:hAnsi="Times New Roman" w:cs="Times New Roman"/>
          <w:color w:val="000000" w:themeColor="text1"/>
        </w:rPr>
        <w:t>,</w:t>
      </w:r>
      <w:r w:rsidR="00681614" w:rsidRPr="00955247">
        <w:rPr>
          <w:rFonts w:ascii="Times New Roman" w:hAnsi="Times New Roman" w:cs="Times New Roman"/>
          <w:color w:val="000000" w:themeColor="text1"/>
        </w:rPr>
        <w:t xml:space="preserve"> </w:t>
      </w:r>
      <w:r w:rsidR="002F6006" w:rsidRPr="00955247">
        <w:rPr>
          <w:rFonts w:ascii="Times New Roman" w:hAnsi="Times New Roman" w:cs="Times New Roman"/>
          <w:color w:val="000000" w:themeColor="text1"/>
        </w:rPr>
        <w:t xml:space="preserve">twisting </w:t>
      </w:r>
      <w:r w:rsidR="002F6006"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9</w:t>
      </w:r>
      <w:r w:rsidR="002F6006" w:rsidRPr="00955247">
        <w:rPr>
          <w:rFonts w:ascii="Times New Roman" w:hAnsi="Times New Roman" w:cs="Times New Roman"/>
          <w:color w:val="000000" w:themeColor="text1"/>
          <w:highlight w:val="cyan"/>
        </w:rPr>
        <w:t>]</w:t>
      </w:r>
      <w:r w:rsidR="002F6006" w:rsidRPr="00955247">
        <w:rPr>
          <w:rFonts w:ascii="Times New Roman" w:hAnsi="Times New Roman" w:cs="Times New Roman"/>
          <w:color w:val="000000" w:themeColor="text1"/>
        </w:rPr>
        <w:t xml:space="preserve">, </w:t>
      </w:r>
      <w:r w:rsidR="00681614" w:rsidRPr="00955247">
        <w:rPr>
          <w:rFonts w:ascii="Times New Roman" w:hAnsi="Times New Roman" w:cs="Times New Roman"/>
          <w:color w:val="000000" w:themeColor="text1"/>
        </w:rPr>
        <w:t>fatigue</w:t>
      </w:r>
      <w:r w:rsidRPr="00955247">
        <w:rPr>
          <w:rFonts w:ascii="Times New Roman" w:hAnsi="Times New Roman" w:cs="Times New Roman"/>
          <w:color w:val="000000" w:themeColor="text1"/>
        </w:rPr>
        <w:t xml:space="preserve"> </w:t>
      </w:r>
      <w:r w:rsidR="00681614"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10</w:t>
      </w:r>
      <w:r w:rsidR="007B3F62"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11</w:t>
      </w:r>
      <w:r w:rsidR="004877A9"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12</w:t>
      </w:r>
      <w:r w:rsidR="00681614" w:rsidRPr="00955247">
        <w:rPr>
          <w:rFonts w:ascii="Times New Roman" w:hAnsi="Times New Roman" w:cs="Times New Roman"/>
          <w:color w:val="000000" w:themeColor="text1"/>
          <w:highlight w:val="cyan"/>
        </w:rPr>
        <w:t>]</w:t>
      </w:r>
      <w:r w:rsidR="00703D91"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 xml:space="preserve"> </w:t>
      </w:r>
      <w:r w:rsidR="006D4963" w:rsidRPr="00955247">
        <w:rPr>
          <w:rFonts w:ascii="Times New Roman" w:hAnsi="Times New Roman" w:cs="Times New Roman"/>
          <w:color w:val="000000" w:themeColor="text1"/>
        </w:rPr>
        <w:t xml:space="preserve">hydrogen embrittlement </w:t>
      </w:r>
      <w:r w:rsidR="006D4963"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13</w:t>
      </w:r>
      <w:r w:rsidR="0041077F"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14</w:t>
      </w:r>
      <w:r w:rsidR="00CC3514"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15</w:t>
      </w:r>
      <w:r w:rsidR="00022948"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16</w:t>
      </w:r>
      <w:r w:rsidR="00517EBE"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17</w:t>
      </w:r>
      <w:r w:rsidR="002F6006"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18</w:t>
      </w:r>
      <w:r w:rsidR="006D4963" w:rsidRPr="00955247">
        <w:rPr>
          <w:rFonts w:ascii="Times New Roman" w:hAnsi="Times New Roman" w:cs="Times New Roman"/>
          <w:color w:val="000000" w:themeColor="text1"/>
          <w:highlight w:val="cyan"/>
        </w:rPr>
        <w:t>]</w:t>
      </w:r>
      <w:r w:rsidR="002F6006" w:rsidRPr="00955247">
        <w:rPr>
          <w:rFonts w:ascii="Times New Roman" w:hAnsi="Times New Roman" w:cs="Times New Roman"/>
          <w:color w:val="000000" w:themeColor="text1"/>
        </w:rPr>
        <w:t xml:space="preserve">, flow stress at compression </w:t>
      </w:r>
      <w:r w:rsidR="002F6006"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19</w:t>
      </w:r>
      <w:r w:rsidR="002F6006" w:rsidRPr="00955247">
        <w:rPr>
          <w:rFonts w:ascii="Times New Roman" w:hAnsi="Times New Roman" w:cs="Times New Roman"/>
          <w:color w:val="000000" w:themeColor="text1"/>
          <w:highlight w:val="cyan"/>
        </w:rPr>
        <w:t>]</w:t>
      </w:r>
      <w:r w:rsidRPr="00955247">
        <w:rPr>
          <w:rFonts w:ascii="Times New Roman" w:hAnsi="Times New Roman" w:cs="Times New Roman"/>
          <w:color w:val="000000" w:themeColor="text1"/>
        </w:rPr>
        <w:t xml:space="preserve"> and so on</w:t>
      </w:r>
      <w:r w:rsidR="00681614"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 xml:space="preserve"> The significant character among these properties is </w:t>
      </w:r>
      <w:r w:rsidR="00182E53" w:rsidRPr="00955247">
        <w:rPr>
          <w:rFonts w:ascii="Times New Roman" w:hAnsi="Times New Roman" w:cs="Times New Roman"/>
          <w:color w:val="000000" w:themeColor="text1"/>
        </w:rPr>
        <w:t xml:space="preserve">the </w:t>
      </w:r>
      <w:r w:rsidR="0014702B" w:rsidRPr="00955247">
        <w:rPr>
          <w:rFonts w:ascii="Times New Roman" w:hAnsi="Times New Roman" w:cs="Times New Roman"/>
          <w:color w:val="000000" w:themeColor="text1"/>
        </w:rPr>
        <w:t>high</w:t>
      </w:r>
      <w:r w:rsidR="00182E53" w:rsidRPr="00955247">
        <w:rPr>
          <w:rFonts w:ascii="Times New Roman" w:hAnsi="Times New Roman" w:cs="Times New Roman"/>
          <w:color w:val="000000" w:themeColor="text1"/>
        </w:rPr>
        <w:t>est</w:t>
      </w:r>
      <w:r w:rsidR="0014702B" w:rsidRPr="00955247">
        <w:rPr>
          <w:rFonts w:ascii="Times New Roman" w:hAnsi="Times New Roman" w:cs="Times New Roman"/>
          <w:color w:val="000000" w:themeColor="text1"/>
        </w:rPr>
        <w:t xml:space="preserve"> </w:t>
      </w:r>
      <w:r w:rsidR="00CA0DDE" w:rsidRPr="00955247">
        <w:rPr>
          <w:rFonts w:ascii="Times New Roman" w:hAnsi="Times New Roman" w:cs="Times New Roman"/>
          <w:color w:val="000000" w:themeColor="text1"/>
        </w:rPr>
        <w:t xml:space="preserve">tensile </w:t>
      </w:r>
      <w:r w:rsidR="0014702B" w:rsidRPr="00955247">
        <w:rPr>
          <w:rFonts w:ascii="Times New Roman" w:hAnsi="Times New Roman" w:cs="Times New Roman"/>
          <w:color w:val="000000" w:themeColor="text1"/>
        </w:rPr>
        <w:t xml:space="preserve">strength </w:t>
      </w:r>
      <w:r w:rsidR="00182E53" w:rsidRPr="00955247">
        <w:rPr>
          <w:rFonts w:ascii="Times New Roman" w:hAnsi="Times New Roman" w:cs="Times New Roman"/>
          <w:color w:val="000000" w:themeColor="text1"/>
        </w:rPr>
        <w:t xml:space="preserve">in steel when it is severely deformed </w:t>
      </w:r>
      <w:r w:rsidR="0014702B" w:rsidRPr="00955247">
        <w:rPr>
          <w:rFonts w:ascii="Times New Roman" w:hAnsi="Times New Roman" w:cs="Times New Roman"/>
          <w:color w:val="000000" w:themeColor="text1"/>
        </w:rPr>
        <w:t>by wire drawing</w:t>
      </w:r>
      <w:r w:rsidR="00A303EC" w:rsidRPr="00955247">
        <w:rPr>
          <w:rFonts w:ascii="Times New Roman" w:hAnsi="Times New Roman" w:cs="Times New Roman"/>
          <w:color w:val="000000" w:themeColor="text1"/>
        </w:rPr>
        <w:t xml:space="preserve"> </w:t>
      </w:r>
      <w:r w:rsidR="00A303EC"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20</w:t>
      </w:r>
      <w:r w:rsidR="00A303EC"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21</w:t>
      </w:r>
      <w:r w:rsidR="00A303EC" w:rsidRPr="00955247">
        <w:rPr>
          <w:rFonts w:ascii="Times New Roman" w:hAnsi="Times New Roman" w:cs="Times New Roman"/>
          <w:color w:val="000000" w:themeColor="text1"/>
          <w:highlight w:val="cyan"/>
        </w:rPr>
        <w:t>]</w:t>
      </w:r>
      <w:r w:rsidR="00182E53" w:rsidRPr="00955247">
        <w:rPr>
          <w:rFonts w:ascii="Times New Roman" w:hAnsi="Times New Roman" w:cs="Times New Roman"/>
          <w:color w:val="000000" w:themeColor="text1"/>
        </w:rPr>
        <w:t xml:space="preserve">. </w:t>
      </w:r>
      <w:r w:rsidR="00847549" w:rsidRPr="00955247">
        <w:rPr>
          <w:rFonts w:ascii="Times New Roman" w:hAnsi="Times New Roman" w:cs="Times New Roman"/>
          <w:color w:val="000000" w:themeColor="text1"/>
        </w:rPr>
        <w:t xml:space="preserve">The importance in engineering </w:t>
      </w:r>
      <w:r w:rsidR="00E61DFD" w:rsidRPr="00955247">
        <w:rPr>
          <w:rFonts w:ascii="Times New Roman" w:hAnsi="Times New Roman" w:cs="Times New Roman"/>
          <w:color w:val="000000" w:themeColor="text1"/>
        </w:rPr>
        <w:t xml:space="preserve">and the superior strength </w:t>
      </w:r>
      <w:r w:rsidR="00847549" w:rsidRPr="00955247">
        <w:rPr>
          <w:rFonts w:ascii="Times New Roman" w:hAnsi="Times New Roman" w:cs="Times New Roman"/>
          <w:color w:val="000000" w:themeColor="text1"/>
        </w:rPr>
        <w:t>motivat</w:t>
      </w:r>
      <w:r w:rsidR="00A61755" w:rsidRPr="00955247">
        <w:rPr>
          <w:rFonts w:ascii="Times New Roman" w:hAnsi="Times New Roman" w:cs="Times New Roman"/>
          <w:color w:val="000000" w:themeColor="text1"/>
        </w:rPr>
        <w:t>es</w:t>
      </w:r>
      <w:r w:rsidR="00847549" w:rsidRPr="00955247">
        <w:rPr>
          <w:rFonts w:ascii="Times New Roman" w:hAnsi="Times New Roman" w:cs="Times New Roman"/>
          <w:color w:val="000000" w:themeColor="text1"/>
        </w:rPr>
        <w:t xml:space="preserve"> </w:t>
      </w:r>
      <w:r w:rsidR="00A61755" w:rsidRPr="00955247">
        <w:rPr>
          <w:rFonts w:ascii="Times New Roman" w:hAnsi="Times New Roman" w:cs="Times New Roman"/>
          <w:color w:val="000000" w:themeColor="text1"/>
        </w:rPr>
        <w:t>the</w:t>
      </w:r>
      <w:r w:rsidR="00847549" w:rsidRPr="00955247">
        <w:rPr>
          <w:rFonts w:ascii="Times New Roman" w:hAnsi="Times New Roman" w:cs="Times New Roman"/>
          <w:color w:val="000000" w:themeColor="text1"/>
        </w:rPr>
        <w:t xml:space="preserve"> study </w:t>
      </w:r>
      <w:r w:rsidR="00A61755" w:rsidRPr="00955247">
        <w:rPr>
          <w:rFonts w:ascii="Times New Roman" w:hAnsi="Times New Roman" w:cs="Times New Roman"/>
          <w:color w:val="000000" w:themeColor="text1"/>
        </w:rPr>
        <w:t xml:space="preserve">on </w:t>
      </w:r>
      <w:r w:rsidR="00847549" w:rsidRPr="00955247">
        <w:rPr>
          <w:rFonts w:ascii="Times New Roman" w:hAnsi="Times New Roman" w:cs="Times New Roman"/>
          <w:color w:val="000000" w:themeColor="text1"/>
        </w:rPr>
        <w:t>t</w:t>
      </w:r>
      <w:r w:rsidR="0014702B" w:rsidRPr="00955247">
        <w:rPr>
          <w:rFonts w:ascii="Times New Roman" w:hAnsi="Times New Roman" w:cs="Times New Roman"/>
          <w:color w:val="000000" w:themeColor="text1"/>
        </w:rPr>
        <w:t xml:space="preserve">he microstructural </w:t>
      </w:r>
      <w:r w:rsidR="00FD69FA" w:rsidRPr="00955247">
        <w:rPr>
          <w:rFonts w:ascii="Times New Roman" w:hAnsi="Times New Roman" w:cs="Times New Roman"/>
          <w:color w:val="000000" w:themeColor="text1"/>
        </w:rPr>
        <w:t>development</w:t>
      </w:r>
      <w:r w:rsidR="0014702B" w:rsidRPr="00955247">
        <w:rPr>
          <w:rFonts w:ascii="Times New Roman" w:hAnsi="Times New Roman" w:cs="Times New Roman"/>
          <w:color w:val="000000" w:themeColor="text1"/>
        </w:rPr>
        <w:t xml:space="preserve"> by wire drawing, as typified by </w:t>
      </w:r>
      <w:r w:rsidR="00847549" w:rsidRPr="00955247">
        <w:rPr>
          <w:rFonts w:ascii="Times New Roman" w:hAnsi="Times New Roman" w:cs="Times New Roman"/>
          <w:color w:val="000000" w:themeColor="text1"/>
        </w:rPr>
        <w:t xml:space="preserve">the literatures by </w:t>
      </w:r>
      <w:r w:rsidR="0098403D" w:rsidRPr="00955247">
        <w:rPr>
          <w:rFonts w:ascii="Times New Roman" w:hAnsi="Times New Roman" w:cs="Times New Roman"/>
          <w:color w:val="000000" w:themeColor="text1"/>
        </w:rPr>
        <w:t xml:space="preserve">Embury &amp; Fisher </w:t>
      </w:r>
      <w:r w:rsidR="0098403D"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22</w:t>
      </w:r>
      <w:r w:rsidR="0098403D" w:rsidRPr="00955247">
        <w:rPr>
          <w:rFonts w:ascii="Times New Roman" w:hAnsi="Times New Roman" w:cs="Times New Roman"/>
          <w:color w:val="000000" w:themeColor="text1"/>
          <w:highlight w:val="cyan"/>
        </w:rPr>
        <w:t>]</w:t>
      </w:r>
      <w:r w:rsidR="0098403D" w:rsidRPr="00955247">
        <w:rPr>
          <w:rFonts w:ascii="Times New Roman" w:hAnsi="Times New Roman" w:cs="Times New Roman"/>
          <w:color w:val="000000" w:themeColor="text1"/>
        </w:rPr>
        <w:t xml:space="preserve"> and </w:t>
      </w:r>
      <w:r w:rsidR="0014702B" w:rsidRPr="00955247">
        <w:rPr>
          <w:rFonts w:ascii="Times New Roman" w:hAnsi="Times New Roman" w:cs="Times New Roman"/>
          <w:color w:val="000000" w:themeColor="text1"/>
        </w:rPr>
        <w:t>Langford</w:t>
      </w:r>
      <w:r w:rsidR="004A5435" w:rsidRPr="00955247">
        <w:rPr>
          <w:rFonts w:ascii="Times New Roman" w:hAnsi="Times New Roman" w:cs="Times New Roman"/>
          <w:color w:val="000000" w:themeColor="text1"/>
        </w:rPr>
        <w:t xml:space="preserve"> et al.</w:t>
      </w:r>
      <w:r w:rsidR="0014702B" w:rsidRPr="00955247">
        <w:rPr>
          <w:rFonts w:ascii="Times New Roman" w:hAnsi="Times New Roman" w:cs="Times New Roman"/>
          <w:color w:val="000000" w:themeColor="text1"/>
        </w:rPr>
        <w:t xml:space="preserve"> </w:t>
      </w:r>
      <w:r w:rsidR="0058293B"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23</w:t>
      </w:r>
      <w:r w:rsidR="0058293B" w:rsidRPr="00955247">
        <w:rPr>
          <w:rFonts w:ascii="Times New Roman" w:hAnsi="Times New Roman" w:cs="Times New Roman"/>
          <w:color w:val="000000" w:themeColor="text1"/>
          <w:highlight w:val="cyan"/>
        </w:rPr>
        <w:t>,2</w:t>
      </w:r>
      <w:r w:rsidR="00FB253F" w:rsidRPr="00955247">
        <w:rPr>
          <w:rFonts w:ascii="Times New Roman" w:hAnsi="Times New Roman" w:cs="Times New Roman"/>
          <w:color w:val="000000" w:themeColor="text1"/>
          <w:highlight w:val="cyan"/>
        </w:rPr>
        <w:t>4</w:t>
      </w:r>
      <w:r w:rsidR="0058293B" w:rsidRPr="00955247">
        <w:rPr>
          <w:rFonts w:ascii="Times New Roman" w:hAnsi="Times New Roman" w:cs="Times New Roman"/>
          <w:color w:val="000000" w:themeColor="text1"/>
          <w:highlight w:val="cyan"/>
        </w:rPr>
        <w:t>]</w:t>
      </w:r>
      <w:r w:rsidR="0014702B" w:rsidRPr="00955247">
        <w:rPr>
          <w:rFonts w:ascii="Times New Roman" w:hAnsi="Times New Roman" w:cs="Times New Roman"/>
          <w:color w:val="000000" w:themeColor="text1"/>
        </w:rPr>
        <w:t xml:space="preserve"> </w:t>
      </w:r>
      <w:r w:rsidR="0098403D" w:rsidRPr="00955247">
        <w:rPr>
          <w:rFonts w:ascii="Times New Roman" w:hAnsi="Times New Roman" w:cs="Times New Roman"/>
          <w:color w:val="000000" w:themeColor="text1"/>
        </w:rPr>
        <w:t xml:space="preserve">In these studies, the relationship between drawing strain and tensile strength was discussed via microstructural </w:t>
      </w:r>
      <w:r w:rsidR="009E0E78" w:rsidRPr="00955247">
        <w:rPr>
          <w:rFonts w:ascii="Times New Roman" w:hAnsi="Times New Roman" w:cs="Times New Roman"/>
          <w:color w:val="000000" w:themeColor="text1"/>
        </w:rPr>
        <w:t>change</w:t>
      </w:r>
      <w:r w:rsidR="0098403D" w:rsidRPr="00955247">
        <w:rPr>
          <w:rFonts w:ascii="Times New Roman" w:hAnsi="Times New Roman" w:cs="Times New Roman"/>
          <w:color w:val="000000" w:themeColor="text1"/>
        </w:rPr>
        <w:t xml:space="preserve"> during the drawing</w:t>
      </w:r>
      <w:r w:rsidR="00DB2FCB" w:rsidRPr="00955247">
        <w:rPr>
          <w:rFonts w:ascii="Times New Roman" w:hAnsi="Times New Roman" w:cs="Times New Roman"/>
          <w:color w:val="000000" w:themeColor="text1"/>
        </w:rPr>
        <w:t>.</w:t>
      </w:r>
      <w:r w:rsidR="0098403D" w:rsidRPr="00955247">
        <w:rPr>
          <w:rFonts w:ascii="Times New Roman" w:hAnsi="Times New Roman" w:cs="Times New Roman"/>
          <w:color w:val="000000" w:themeColor="text1"/>
        </w:rPr>
        <w:t xml:space="preserve"> </w:t>
      </w:r>
      <w:r w:rsidR="00DB2FCB" w:rsidRPr="00955247">
        <w:rPr>
          <w:rFonts w:ascii="Times New Roman" w:hAnsi="Times New Roman" w:cs="Times New Roman"/>
          <w:color w:val="000000" w:themeColor="text1"/>
        </w:rPr>
        <w:t>The strength</w:t>
      </w:r>
      <w:r w:rsidR="009E0E78" w:rsidRPr="00955247">
        <w:rPr>
          <w:rFonts w:ascii="Times New Roman" w:hAnsi="Times New Roman" w:cs="Times New Roman"/>
          <w:color w:val="000000" w:themeColor="text1"/>
        </w:rPr>
        <w:t>ening by drawing</w:t>
      </w:r>
      <w:r w:rsidR="00DB2FCB" w:rsidRPr="00955247">
        <w:rPr>
          <w:rFonts w:ascii="Times New Roman" w:hAnsi="Times New Roman" w:cs="Times New Roman"/>
          <w:color w:val="000000" w:themeColor="text1"/>
        </w:rPr>
        <w:t xml:space="preserve"> </w:t>
      </w:r>
      <w:r w:rsidR="0098403D" w:rsidRPr="00955247">
        <w:rPr>
          <w:rFonts w:ascii="Times New Roman" w:hAnsi="Times New Roman" w:cs="Times New Roman"/>
          <w:color w:val="000000" w:themeColor="text1"/>
        </w:rPr>
        <w:t xml:space="preserve">has been reported </w:t>
      </w:r>
      <w:r w:rsidR="001A5A42" w:rsidRPr="00955247">
        <w:rPr>
          <w:rFonts w:ascii="Times New Roman" w:hAnsi="Times New Roman" w:cs="Times New Roman"/>
          <w:color w:val="000000" w:themeColor="text1"/>
        </w:rPr>
        <w:t xml:space="preserve">followingly for the several steels </w:t>
      </w:r>
      <w:r w:rsidR="001A5A42"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25</w:t>
      </w:r>
      <w:r w:rsidR="001A5A42"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26, 27</w:t>
      </w:r>
      <w:r w:rsidR="001A5A42" w:rsidRPr="00955247">
        <w:rPr>
          <w:rFonts w:ascii="Times New Roman" w:hAnsi="Times New Roman" w:cs="Times New Roman"/>
          <w:color w:val="000000" w:themeColor="text1"/>
          <w:highlight w:val="cyan"/>
        </w:rPr>
        <w:t>]</w:t>
      </w:r>
      <w:r w:rsidR="001A5A42" w:rsidRPr="00955247">
        <w:rPr>
          <w:rFonts w:ascii="Times New Roman" w:hAnsi="Times New Roman" w:cs="Times New Roman"/>
          <w:color w:val="000000" w:themeColor="text1"/>
        </w:rPr>
        <w:t>.</w:t>
      </w:r>
      <w:r w:rsidR="0098403D" w:rsidRPr="00955247">
        <w:rPr>
          <w:rFonts w:ascii="Times New Roman" w:hAnsi="Times New Roman" w:cs="Times New Roman"/>
          <w:color w:val="000000" w:themeColor="text1"/>
        </w:rPr>
        <w:t xml:space="preserve"> </w:t>
      </w:r>
      <w:r w:rsidR="009E0E78" w:rsidRPr="00955247">
        <w:rPr>
          <w:rFonts w:ascii="Times New Roman" w:hAnsi="Times New Roman" w:cs="Times New Roman"/>
          <w:color w:val="000000" w:themeColor="text1"/>
        </w:rPr>
        <w:t>Additionally, a</w:t>
      </w:r>
      <w:r w:rsidR="00DA04CE" w:rsidRPr="00955247">
        <w:rPr>
          <w:rFonts w:ascii="Times New Roman" w:hAnsi="Times New Roman" w:cs="Times New Roman"/>
          <w:color w:val="000000" w:themeColor="text1"/>
        </w:rPr>
        <w:t>dvanced characterization of the drawn steels w</w:t>
      </w:r>
      <w:r w:rsidR="00AC632D">
        <w:rPr>
          <w:rFonts w:ascii="Times New Roman" w:hAnsi="Times New Roman" w:cs="Times New Roman"/>
          <w:color w:val="000000" w:themeColor="text1"/>
        </w:rPr>
        <w:t>as</w:t>
      </w:r>
      <w:r w:rsidR="00DA04CE" w:rsidRPr="00955247">
        <w:rPr>
          <w:rFonts w:ascii="Times New Roman" w:hAnsi="Times New Roman" w:cs="Times New Roman"/>
          <w:color w:val="000000" w:themeColor="text1"/>
        </w:rPr>
        <w:t xml:space="preserve"> conducted by atom-prove tomography </w:t>
      </w:r>
      <w:r w:rsidR="00DA04CE"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26,28</w:t>
      </w:r>
      <w:r w:rsidR="00AC632D" w:rsidRPr="00AC632D">
        <w:rPr>
          <w:rFonts w:ascii="Times New Roman" w:hAnsi="Times New Roman" w:cs="Times New Roman"/>
          <w:color w:val="000000" w:themeColor="text1"/>
          <w:highlight w:val="cyan"/>
        </w:rPr>
        <w:t>]</w:t>
      </w:r>
      <w:r w:rsidR="00AC632D" w:rsidRPr="00AC632D">
        <w:rPr>
          <w:rFonts w:ascii="Times New Roman" w:hAnsi="Times New Roman" w:cs="Times New Roman"/>
          <w:color w:val="000000" w:themeColor="text1"/>
        </w:rPr>
        <w:t xml:space="preserve"> and</w:t>
      </w:r>
      <w:r w:rsidR="00E61DFD" w:rsidRPr="00955247">
        <w:rPr>
          <w:rFonts w:ascii="Times New Roman" w:hAnsi="Times New Roman" w:cs="Times New Roman"/>
          <w:color w:val="000000" w:themeColor="text1"/>
        </w:rPr>
        <w:t xml:space="preserve"> </w:t>
      </w:r>
      <w:r w:rsidR="002C6D41" w:rsidRPr="00955247">
        <w:rPr>
          <w:rFonts w:ascii="Times New Roman" w:hAnsi="Times New Roman" w:cs="Times New Roman"/>
          <w:color w:val="000000" w:themeColor="text1"/>
        </w:rPr>
        <w:t>clarified the dissolution of carbon by severe deformation.</w:t>
      </w:r>
      <w:r w:rsidR="0098403D" w:rsidRPr="00955247">
        <w:rPr>
          <w:rFonts w:ascii="Times New Roman" w:hAnsi="Times New Roman" w:cs="Times New Roman"/>
          <w:color w:val="000000" w:themeColor="text1"/>
        </w:rPr>
        <w:t xml:space="preserve"> </w:t>
      </w:r>
      <w:r w:rsidR="0014702B" w:rsidRPr="00955247">
        <w:rPr>
          <w:rFonts w:ascii="Times New Roman" w:hAnsi="Times New Roman" w:cs="Times New Roman"/>
          <w:color w:val="000000" w:themeColor="text1"/>
        </w:rPr>
        <w:t xml:space="preserve">In recent years, Zang et al. </w:t>
      </w:r>
      <w:r w:rsidR="0058293B"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29</w:t>
      </w:r>
      <w:r w:rsidR="00E61DFD"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30</w:t>
      </w:r>
      <w:r w:rsidR="00EE1D27" w:rsidRPr="00955247">
        <w:rPr>
          <w:rFonts w:ascii="Times New Roman" w:hAnsi="Times New Roman" w:cs="Times New Roman"/>
          <w:color w:val="000000" w:themeColor="text1"/>
          <w:highlight w:val="cyan"/>
        </w:rPr>
        <w:t>,</w:t>
      </w:r>
      <w:r w:rsidR="007921BD" w:rsidRPr="00955247">
        <w:rPr>
          <w:rFonts w:ascii="Times New Roman" w:hAnsi="Times New Roman" w:cs="Times New Roman"/>
          <w:color w:val="000000" w:themeColor="text1"/>
          <w:highlight w:val="cyan"/>
        </w:rPr>
        <w:t>3</w:t>
      </w:r>
      <w:r w:rsidR="00FB253F" w:rsidRPr="00955247">
        <w:rPr>
          <w:rFonts w:ascii="Times New Roman" w:hAnsi="Times New Roman" w:cs="Times New Roman"/>
          <w:color w:val="000000" w:themeColor="text1"/>
          <w:highlight w:val="cyan"/>
        </w:rPr>
        <w:t>1</w:t>
      </w:r>
      <w:r w:rsidR="007921BD" w:rsidRPr="00955247">
        <w:rPr>
          <w:rFonts w:ascii="Times New Roman" w:hAnsi="Times New Roman" w:cs="Times New Roman"/>
          <w:color w:val="000000" w:themeColor="text1"/>
          <w:highlight w:val="cyan"/>
        </w:rPr>
        <w:t>,</w:t>
      </w:r>
      <w:r w:rsidR="00FB253F" w:rsidRPr="00955247">
        <w:rPr>
          <w:rFonts w:ascii="Times New Roman" w:hAnsi="Times New Roman" w:cs="Times New Roman"/>
          <w:color w:val="000000" w:themeColor="text1"/>
          <w:highlight w:val="cyan"/>
        </w:rPr>
        <w:t>32</w:t>
      </w:r>
      <w:r w:rsidR="0058293B" w:rsidRPr="00955247">
        <w:rPr>
          <w:rFonts w:ascii="Times New Roman" w:hAnsi="Times New Roman" w:cs="Times New Roman"/>
          <w:color w:val="000000" w:themeColor="text1"/>
          <w:highlight w:val="cyan"/>
        </w:rPr>
        <w:t>]</w:t>
      </w:r>
      <w:r w:rsidR="0014702B" w:rsidRPr="00955247">
        <w:rPr>
          <w:rFonts w:ascii="Times New Roman" w:hAnsi="Times New Roman" w:cs="Times New Roman"/>
          <w:color w:val="000000" w:themeColor="text1"/>
        </w:rPr>
        <w:t xml:space="preserve"> revealed more detailed </w:t>
      </w:r>
      <w:r w:rsidR="00FD69FA" w:rsidRPr="00955247">
        <w:rPr>
          <w:rFonts w:ascii="Times New Roman" w:hAnsi="Times New Roman" w:cs="Times New Roman"/>
          <w:color w:val="000000" w:themeColor="text1"/>
        </w:rPr>
        <w:t>microstructure</w:t>
      </w:r>
      <w:r w:rsidR="0014702B" w:rsidRPr="00955247">
        <w:rPr>
          <w:rFonts w:ascii="Times New Roman" w:hAnsi="Times New Roman" w:cs="Times New Roman"/>
          <w:color w:val="000000" w:themeColor="text1"/>
        </w:rPr>
        <w:t xml:space="preserve">, such as the </w:t>
      </w:r>
      <w:r w:rsidR="00FD69FA" w:rsidRPr="00955247">
        <w:rPr>
          <w:rFonts w:ascii="Times New Roman" w:hAnsi="Times New Roman" w:cs="Times New Roman"/>
          <w:color w:val="000000" w:themeColor="text1"/>
        </w:rPr>
        <w:t>change</w:t>
      </w:r>
      <w:r w:rsidR="0014702B" w:rsidRPr="00955247">
        <w:rPr>
          <w:rFonts w:ascii="Times New Roman" w:hAnsi="Times New Roman" w:cs="Times New Roman"/>
          <w:color w:val="000000" w:themeColor="text1"/>
        </w:rPr>
        <w:t xml:space="preserve"> of cementite</w:t>
      </w:r>
      <w:r w:rsidR="00FD69FA" w:rsidRPr="00955247">
        <w:rPr>
          <w:rFonts w:ascii="Times New Roman" w:hAnsi="Times New Roman" w:cs="Times New Roman"/>
          <w:color w:val="000000" w:themeColor="text1"/>
        </w:rPr>
        <w:t xml:space="preserve"> morphology</w:t>
      </w:r>
      <w:r w:rsidR="001E0733" w:rsidRPr="00955247">
        <w:rPr>
          <w:rFonts w:ascii="Times New Roman" w:hAnsi="Times New Roman" w:cs="Times New Roman"/>
          <w:color w:val="000000" w:themeColor="text1"/>
        </w:rPr>
        <w:t>,</w:t>
      </w:r>
      <w:r w:rsidR="0014702B" w:rsidRPr="00955247">
        <w:rPr>
          <w:rFonts w:ascii="Times New Roman" w:hAnsi="Times New Roman" w:cs="Times New Roman"/>
          <w:color w:val="000000" w:themeColor="text1"/>
        </w:rPr>
        <w:t xml:space="preserve"> </w:t>
      </w:r>
      <w:r w:rsidR="00FD69FA" w:rsidRPr="00955247">
        <w:rPr>
          <w:rFonts w:ascii="Times New Roman" w:hAnsi="Times New Roman" w:cs="Times New Roman"/>
          <w:color w:val="000000" w:themeColor="text1"/>
        </w:rPr>
        <w:t xml:space="preserve">the dislocation structure </w:t>
      </w:r>
      <w:r w:rsidR="0014702B" w:rsidRPr="00955247">
        <w:rPr>
          <w:rFonts w:ascii="Times New Roman" w:hAnsi="Times New Roman" w:cs="Times New Roman"/>
          <w:color w:val="000000" w:themeColor="text1"/>
        </w:rPr>
        <w:t>with increasing drawing strain</w:t>
      </w:r>
      <w:r w:rsidR="00FD69FA" w:rsidRPr="00955247">
        <w:rPr>
          <w:rFonts w:ascii="Times New Roman" w:hAnsi="Times New Roman" w:cs="Times New Roman"/>
          <w:color w:val="000000" w:themeColor="text1"/>
        </w:rPr>
        <w:t xml:space="preserve"> and its relation to the mechanical properties. Gondo et al.</w:t>
      </w:r>
      <w:r w:rsidR="0058293B" w:rsidRPr="00955247">
        <w:rPr>
          <w:rFonts w:ascii="Times New Roman" w:hAnsi="Times New Roman" w:cs="Times New Roman"/>
          <w:color w:val="000000" w:themeColor="text1"/>
        </w:rPr>
        <w:t xml:space="preserve"> </w:t>
      </w:r>
      <w:r w:rsidR="0058293B"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33</w:t>
      </w:r>
      <w:r w:rsidR="0058293B" w:rsidRPr="00955247">
        <w:rPr>
          <w:rFonts w:ascii="Times New Roman" w:hAnsi="Times New Roman" w:cs="Times New Roman"/>
          <w:color w:val="000000" w:themeColor="text1"/>
          <w:highlight w:val="cyan"/>
        </w:rPr>
        <w:t>]</w:t>
      </w:r>
      <w:r w:rsidR="00FD69FA" w:rsidRPr="00955247">
        <w:rPr>
          <w:rFonts w:ascii="Times New Roman" w:hAnsi="Times New Roman" w:cs="Times New Roman"/>
          <w:color w:val="000000" w:themeColor="text1"/>
        </w:rPr>
        <w:t xml:space="preserve"> reported</w:t>
      </w:r>
      <w:r w:rsidR="0014702B" w:rsidRPr="00955247">
        <w:rPr>
          <w:rFonts w:ascii="Times New Roman" w:hAnsi="Times New Roman" w:cs="Times New Roman"/>
          <w:color w:val="000000" w:themeColor="text1"/>
        </w:rPr>
        <w:t xml:space="preserve"> the radial distribution of </w:t>
      </w:r>
      <w:r w:rsidR="00FD69FA" w:rsidRPr="00955247">
        <w:rPr>
          <w:rFonts w:ascii="Times New Roman" w:hAnsi="Times New Roman" w:cs="Times New Roman"/>
          <w:color w:val="000000" w:themeColor="text1"/>
        </w:rPr>
        <w:t>texture component and the possibility to optimize the ductility by the control of texture</w:t>
      </w:r>
      <w:r w:rsidR="0014702B" w:rsidRPr="00955247">
        <w:rPr>
          <w:rFonts w:ascii="Times New Roman" w:hAnsi="Times New Roman" w:cs="Times New Roman"/>
          <w:color w:val="000000" w:themeColor="text1"/>
        </w:rPr>
        <w:t xml:space="preserve">. </w:t>
      </w:r>
      <w:r w:rsidR="00AC43D8" w:rsidRPr="00955247">
        <w:rPr>
          <w:rFonts w:ascii="Times New Roman" w:hAnsi="Times New Roman" w:cs="Times New Roman"/>
          <w:color w:val="000000" w:themeColor="text1"/>
        </w:rPr>
        <w:t xml:space="preserve">Additionally, </w:t>
      </w:r>
      <w:r w:rsidR="00DE7D0C" w:rsidRPr="00955247">
        <w:rPr>
          <w:rFonts w:ascii="Times New Roman" w:hAnsi="Times New Roman" w:cs="Times New Roman"/>
          <w:color w:val="000000" w:themeColor="text1"/>
        </w:rPr>
        <w:t>the</w:t>
      </w:r>
      <w:r w:rsidR="00AC43D8" w:rsidRPr="00955247">
        <w:rPr>
          <w:rFonts w:ascii="Times New Roman" w:hAnsi="Times New Roman" w:cs="Times New Roman"/>
          <w:color w:val="000000" w:themeColor="text1"/>
        </w:rPr>
        <w:t xml:space="preserve"> further strengthening</w:t>
      </w:r>
      <w:r w:rsidR="00DF0C3A" w:rsidRPr="00955247">
        <w:rPr>
          <w:rFonts w:ascii="Times New Roman" w:hAnsi="Times New Roman" w:cs="Times New Roman"/>
          <w:color w:val="000000" w:themeColor="text1"/>
        </w:rPr>
        <w:t xml:space="preserve"> is explored</w:t>
      </w:r>
      <w:r w:rsidR="00AC43D8" w:rsidRPr="00955247">
        <w:rPr>
          <w:rFonts w:ascii="Times New Roman" w:hAnsi="Times New Roman" w:cs="Times New Roman"/>
          <w:color w:val="000000" w:themeColor="text1"/>
        </w:rPr>
        <w:t>.</w:t>
      </w:r>
      <w:r w:rsidR="0014702B" w:rsidRPr="00955247">
        <w:rPr>
          <w:rFonts w:ascii="Times New Roman" w:hAnsi="Times New Roman" w:cs="Times New Roman"/>
          <w:color w:val="000000" w:themeColor="text1"/>
        </w:rPr>
        <w:t xml:space="preserve"> Li et al.</w:t>
      </w:r>
      <w:r w:rsidR="0058293B" w:rsidRPr="00955247">
        <w:rPr>
          <w:rFonts w:ascii="Times New Roman" w:hAnsi="Times New Roman" w:cs="Times New Roman"/>
          <w:color w:val="000000" w:themeColor="text1"/>
        </w:rPr>
        <w:t xml:space="preserve"> </w:t>
      </w:r>
      <w:r w:rsidR="0058293B"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20</w:t>
      </w:r>
      <w:r w:rsidR="0058293B" w:rsidRPr="00955247">
        <w:rPr>
          <w:rFonts w:ascii="Times New Roman" w:hAnsi="Times New Roman" w:cs="Times New Roman"/>
          <w:color w:val="000000" w:themeColor="text1"/>
          <w:highlight w:val="cyan"/>
        </w:rPr>
        <w:t>]</w:t>
      </w:r>
      <w:r w:rsidR="0014702B" w:rsidRPr="00955247">
        <w:rPr>
          <w:rFonts w:ascii="Times New Roman" w:hAnsi="Times New Roman" w:cs="Times New Roman"/>
          <w:color w:val="000000" w:themeColor="text1"/>
        </w:rPr>
        <w:t xml:space="preserve"> reported the fabrication of </w:t>
      </w:r>
      <w:r w:rsidR="00AC43D8" w:rsidRPr="00955247">
        <w:rPr>
          <w:rFonts w:ascii="Times New Roman" w:hAnsi="Times New Roman" w:cs="Times New Roman"/>
          <w:color w:val="000000" w:themeColor="text1"/>
        </w:rPr>
        <w:t>steel wire</w:t>
      </w:r>
      <w:r w:rsidR="0014702B" w:rsidRPr="00955247">
        <w:rPr>
          <w:rFonts w:ascii="Times New Roman" w:hAnsi="Times New Roman" w:cs="Times New Roman"/>
          <w:color w:val="000000" w:themeColor="text1"/>
        </w:rPr>
        <w:t xml:space="preserve"> with tensile strength of 7 GPa.</w:t>
      </w:r>
      <w:r w:rsidR="00AC43D8" w:rsidRPr="00955247">
        <w:rPr>
          <w:rFonts w:ascii="Times New Roman" w:hAnsi="Times New Roman" w:cs="Times New Roman"/>
          <w:color w:val="000000" w:themeColor="text1"/>
        </w:rPr>
        <w:t xml:space="preserve"> </w:t>
      </w:r>
      <w:r w:rsidR="00A61755" w:rsidRPr="00955247">
        <w:rPr>
          <w:rFonts w:ascii="Times New Roman" w:hAnsi="Times New Roman" w:cs="Times New Roman"/>
          <w:color w:val="000000" w:themeColor="text1"/>
        </w:rPr>
        <w:t xml:space="preserve">Furthermore, several researchers </w:t>
      </w:r>
      <w:r w:rsidR="00A61755"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14</w:t>
      </w:r>
      <w:r w:rsidR="00022948"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15</w:t>
      </w:r>
      <w:r w:rsidR="00022948"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17</w:t>
      </w:r>
      <w:r w:rsidR="00022948"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18</w:t>
      </w:r>
      <w:r w:rsidR="00A61755" w:rsidRPr="00955247">
        <w:rPr>
          <w:rFonts w:ascii="Times New Roman" w:hAnsi="Times New Roman" w:cs="Times New Roman"/>
          <w:color w:val="000000" w:themeColor="text1"/>
          <w:highlight w:val="cyan"/>
        </w:rPr>
        <w:t>]</w:t>
      </w:r>
      <w:r w:rsidR="00A61755" w:rsidRPr="00955247">
        <w:rPr>
          <w:rFonts w:ascii="Times New Roman" w:hAnsi="Times New Roman" w:cs="Times New Roman"/>
          <w:color w:val="000000" w:themeColor="text1"/>
        </w:rPr>
        <w:t xml:space="preserve"> reported that the elongated pearlitic steel shows preferable resistance against hydrogen embrittlement. </w:t>
      </w:r>
      <w:r w:rsidR="00AC43D8" w:rsidRPr="00955247">
        <w:rPr>
          <w:rFonts w:ascii="Times New Roman" w:hAnsi="Times New Roman" w:cs="Times New Roman"/>
          <w:color w:val="000000" w:themeColor="text1"/>
        </w:rPr>
        <w:t xml:space="preserve">These recent studies indicate the possibility of the more optimization of the </w:t>
      </w:r>
      <w:r w:rsidR="00403F32" w:rsidRPr="00955247">
        <w:rPr>
          <w:rFonts w:ascii="Times New Roman" w:hAnsi="Times New Roman" w:cs="Times New Roman"/>
          <w:color w:val="000000" w:themeColor="text1"/>
        </w:rPr>
        <w:t>mechanical</w:t>
      </w:r>
      <w:r w:rsidR="00AC43D8" w:rsidRPr="00955247">
        <w:rPr>
          <w:rFonts w:ascii="Times New Roman" w:hAnsi="Times New Roman" w:cs="Times New Roman"/>
          <w:color w:val="000000" w:themeColor="text1"/>
        </w:rPr>
        <w:t xml:space="preserve"> properties of the pearlitic steel wire.</w:t>
      </w:r>
    </w:p>
    <w:p w14:paraId="7A1AAE6E" w14:textId="77777777" w:rsidR="0014702B" w:rsidRPr="00955247" w:rsidRDefault="0014702B" w:rsidP="0014702B">
      <w:pPr>
        <w:rPr>
          <w:rFonts w:ascii="Times New Roman" w:hAnsi="Times New Roman" w:cs="Times New Roman"/>
          <w:color w:val="000000" w:themeColor="text1"/>
          <w:highlight w:val="yellow"/>
        </w:rPr>
      </w:pPr>
    </w:p>
    <w:p w14:paraId="60592CF8" w14:textId="7FF432B7" w:rsidR="002260E6" w:rsidRPr="00955247" w:rsidRDefault="00DC27EB" w:rsidP="0014702B">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  </w:t>
      </w:r>
      <w:r w:rsidR="0014702B" w:rsidRPr="00955247">
        <w:rPr>
          <w:rFonts w:ascii="Times New Roman" w:hAnsi="Times New Roman" w:cs="Times New Roman"/>
          <w:color w:val="000000" w:themeColor="text1"/>
        </w:rPr>
        <w:t xml:space="preserve">On the other hand, </w:t>
      </w:r>
      <w:r w:rsidR="008E6AD8" w:rsidRPr="00955247">
        <w:rPr>
          <w:rFonts w:ascii="Times New Roman" w:hAnsi="Times New Roman" w:cs="Times New Roman"/>
          <w:color w:val="000000" w:themeColor="text1"/>
        </w:rPr>
        <w:t>some</w:t>
      </w:r>
      <w:r w:rsidR="00C900A4" w:rsidRPr="00955247">
        <w:rPr>
          <w:rFonts w:ascii="Times New Roman" w:hAnsi="Times New Roman" w:cs="Times New Roman"/>
          <w:color w:val="000000" w:themeColor="text1"/>
        </w:rPr>
        <w:t xml:space="preserve"> application</w:t>
      </w:r>
      <w:r w:rsidR="008E6AD8" w:rsidRPr="00955247">
        <w:rPr>
          <w:rFonts w:ascii="Times New Roman" w:hAnsi="Times New Roman" w:cs="Times New Roman"/>
          <w:color w:val="000000" w:themeColor="text1"/>
        </w:rPr>
        <w:t>s</w:t>
      </w:r>
      <w:r w:rsidR="00C900A4" w:rsidRPr="00955247">
        <w:rPr>
          <w:rFonts w:ascii="Times New Roman" w:hAnsi="Times New Roman" w:cs="Times New Roman"/>
          <w:color w:val="000000" w:themeColor="text1"/>
        </w:rPr>
        <w:t xml:space="preserve"> of the </w:t>
      </w:r>
      <w:r w:rsidR="0014702B" w:rsidRPr="00955247">
        <w:rPr>
          <w:rFonts w:ascii="Times New Roman" w:hAnsi="Times New Roman" w:cs="Times New Roman"/>
          <w:color w:val="000000" w:themeColor="text1"/>
        </w:rPr>
        <w:t xml:space="preserve">drawn pearlitic steel </w:t>
      </w:r>
      <w:r w:rsidR="00050F39" w:rsidRPr="00955247">
        <w:rPr>
          <w:rFonts w:ascii="Times New Roman" w:hAnsi="Times New Roman" w:cs="Times New Roman"/>
          <w:color w:val="000000" w:themeColor="text1"/>
        </w:rPr>
        <w:t>require</w:t>
      </w:r>
      <w:r w:rsidR="00C900A4" w:rsidRPr="00955247">
        <w:rPr>
          <w:rFonts w:ascii="Times New Roman" w:hAnsi="Times New Roman" w:cs="Times New Roman"/>
          <w:color w:val="000000" w:themeColor="text1"/>
        </w:rPr>
        <w:t xml:space="preserve"> the second forming </w:t>
      </w:r>
      <w:r w:rsidR="00DF0C3A" w:rsidRPr="00955247">
        <w:rPr>
          <w:rFonts w:ascii="Times New Roman" w:hAnsi="Times New Roman" w:cs="Times New Roman"/>
          <w:color w:val="000000" w:themeColor="text1"/>
        </w:rPr>
        <w:t>by</w:t>
      </w:r>
      <w:r w:rsidR="00C900A4" w:rsidRPr="00955247">
        <w:rPr>
          <w:rFonts w:ascii="Times New Roman" w:hAnsi="Times New Roman" w:cs="Times New Roman"/>
          <w:color w:val="000000" w:themeColor="text1"/>
        </w:rPr>
        <w:t xml:space="preserve"> </w:t>
      </w:r>
      <w:r w:rsidR="008E6AD8" w:rsidRPr="00955247">
        <w:rPr>
          <w:rFonts w:ascii="Times New Roman" w:hAnsi="Times New Roman" w:cs="Times New Roman"/>
          <w:color w:val="000000" w:themeColor="text1"/>
        </w:rPr>
        <w:t>bending or shaping</w:t>
      </w:r>
      <w:r w:rsidR="0014702B" w:rsidRPr="00955247">
        <w:rPr>
          <w:rFonts w:ascii="Times New Roman" w:hAnsi="Times New Roman" w:cs="Times New Roman"/>
          <w:color w:val="000000" w:themeColor="text1"/>
        </w:rPr>
        <w:t xml:space="preserve"> the cross-section. </w:t>
      </w:r>
      <w:r w:rsidR="008E6AD8" w:rsidRPr="00955247">
        <w:rPr>
          <w:rFonts w:ascii="Times New Roman" w:hAnsi="Times New Roman" w:cs="Times New Roman"/>
          <w:color w:val="000000" w:themeColor="text1"/>
        </w:rPr>
        <w:t xml:space="preserve">At these second forming processes, usually </w:t>
      </w:r>
      <w:r w:rsidR="0014702B" w:rsidRPr="00955247">
        <w:rPr>
          <w:rFonts w:ascii="Times New Roman" w:hAnsi="Times New Roman" w:cs="Times New Roman"/>
          <w:color w:val="000000" w:themeColor="text1"/>
        </w:rPr>
        <w:t xml:space="preserve">both compressive and tensile stress states coexist </w:t>
      </w:r>
      <w:r w:rsidR="00C900A4" w:rsidRPr="00955247">
        <w:rPr>
          <w:rFonts w:ascii="Times New Roman" w:hAnsi="Times New Roman" w:cs="Times New Roman"/>
          <w:color w:val="000000" w:themeColor="text1"/>
        </w:rPr>
        <w:t>simultaneously</w:t>
      </w:r>
      <w:r w:rsidR="00DF0C3A" w:rsidRPr="00955247">
        <w:rPr>
          <w:rFonts w:ascii="Times New Roman" w:hAnsi="Times New Roman" w:cs="Times New Roman"/>
          <w:color w:val="000000" w:themeColor="text1"/>
        </w:rPr>
        <w:t>, or more multiaxial stress conditions is expected</w:t>
      </w:r>
      <w:r w:rsidR="00C900A4" w:rsidRPr="00955247">
        <w:rPr>
          <w:rFonts w:ascii="Times New Roman" w:hAnsi="Times New Roman" w:cs="Times New Roman"/>
          <w:color w:val="000000" w:themeColor="text1"/>
        </w:rPr>
        <w:t xml:space="preserve"> </w:t>
      </w:r>
      <w:r w:rsidR="008E6AD8" w:rsidRPr="00955247">
        <w:rPr>
          <w:rFonts w:ascii="Times New Roman" w:hAnsi="Times New Roman" w:cs="Times New Roman"/>
          <w:color w:val="000000" w:themeColor="text1"/>
        </w:rPr>
        <w:t xml:space="preserve">in </w:t>
      </w:r>
      <w:r w:rsidR="00A058E6" w:rsidRPr="00955247">
        <w:rPr>
          <w:rFonts w:ascii="Times New Roman" w:hAnsi="Times New Roman" w:cs="Times New Roman"/>
          <w:color w:val="000000" w:themeColor="text1"/>
        </w:rPr>
        <w:t>a form</w:t>
      </w:r>
      <w:r w:rsidR="008E6AD8" w:rsidRPr="00955247">
        <w:rPr>
          <w:rFonts w:ascii="Times New Roman" w:hAnsi="Times New Roman" w:cs="Times New Roman"/>
          <w:color w:val="000000" w:themeColor="text1"/>
        </w:rPr>
        <w:t>ed wire.</w:t>
      </w:r>
      <w:r w:rsidR="00642104" w:rsidRPr="00955247">
        <w:rPr>
          <w:rFonts w:ascii="Times New Roman" w:hAnsi="Times New Roman" w:cs="Times New Roman"/>
          <w:color w:val="000000" w:themeColor="text1"/>
        </w:rPr>
        <w:t xml:space="preserve"> The example of the secondly </w:t>
      </w:r>
      <w:r w:rsidR="00A058E6" w:rsidRPr="00955247">
        <w:rPr>
          <w:rFonts w:ascii="Times New Roman" w:hAnsi="Times New Roman" w:cs="Times New Roman"/>
          <w:color w:val="000000" w:themeColor="text1"/>
        </w:rPr>
        <w:t>form</w:t>
      </w:r>
      <w:r w:rsidR="00642104" w:rsidRPr="00955247">
        <w:rPr>
          <w:rFonts w:ascii="Times New Roman" w:hAnsi="Times New Roman" w:cs="Times New Roman"/>
          <w:color w:val="000000" w:themeColor="text1"/>
        </w:rPr>
        <w:t xml:space="preserve">ed products are found in </w:t>
      </w:r>
      <w:r w:rsidR="00A058E6" w:rsidRPr="00955247">
        <w:rPr>
          <w:rFonts w:ascii="Times New Roman" w:hAnsi="Times New Roman" w:cs="Times New Roman"/>
          <w:color w:val="000000" w:themeColor="text1"/>
        </w:rPr>
        <w:t>several</w:t>
      </w:r>
      <w:r w:rsidR="00642104" w:rsidRPr="00955247">
        <w:rPr>
          <w:rFonts w:ascii="Times New Roman" w:hAnsi="Times New Roman" w:cs="Times New Roman"/>
          <w:color w:val="000000" w:themeColor="text1"/>
        </w:rPr>
        <w:t xml:space="preserve"> mechanical parts such as snap rings and piston rings. The </w:t>
      </w:r>
      <w:r w:rsidR="00A058E6" w:rsidRPr="00955247">
        <w:rPr>
          <w:rFonts w:ascii="Times New Roman" w:hAnsi="Times New Roman" w:cs="Times New Roman"/>
          <w:color w:val="000000" w:themeColor="text1"/>
        </w:rPr>
        <w:t>advanced</w:t>
      </w:r>
      <w:r w:rsidR="00642104" w:rsidRPr="00955247">
        <w:rPr>
          <w:rFonts w:ascii="Times New Roman" w:hAnsi="Times New Roman" w:cs="Times New Roman"/>
          <w:color w:val="000000" w:themeColor="text1"/>
        </w:rPr>
        <w:t xml:space="preserve"> design of these parts includ</w:t>
      </w:r>
      <w:r w:rsidR="00A058E6" w:rsidRPr="00955247">
        <w:rPr>
          <w:rFonts w:ascii="Times New Roman" w:hAnsi="Times New Roman" w:cs="Times New Roman"/>
          <w:color w:val="000000" w:themeColor="text1"/>
        </w:rPr>
        <w:t>es</w:t>
      </w:r>
      <w:r w:rsidR="00642104" w:rsidRPr="00955247">
        <w:rPr>
          <w:rFonts w:ascii="Times New Roman" w:hAnsi="Times New Roman" w:cs="Times New Roman"/>
          <w:color w:val="000000" w:themeColor="text1"/>
        </w:rPr>
        <w:t xml:space="preserve"> </w:t>
      </w:r>
      <w:r w:rsidR="00A058E6" w:rsidRPr="00955247">
        <w:rPr>
          <w:rFonts w:ascii="Times New Roman" w:hAnsi="Times New Roman" w:cs="Times New Roman"/>
          <w:color w:val="000000" w:themeColor="text1"/>
        </w:rPr>
        <w:t xml:space="preserve">the adoption of </w:t>
      </w:r>
      <w:r w:rsidR="00642104" w:rsidRPr="00955247">
        <w:rPr>
          <w:rFonts w:ascii="Times New Roman" w:hAnsi="Times New Roman" w:cs="Times New Roman"/>
          <w:color w:val="000000" w:themeColor="text1"/>
        </w:rPr>
        <w:t>the wire with non-circle cross-section,</w:t>
      </w:r>
      <w:r w:rsidR="00A058E6" w:rsidRPr="00955247">
        <w:rPr>
          <w:rFonts w:ascii="Times New Roman" w:hAnsi="Times New Roman" w:cs="Times New Roman"/>
          <w:color w:val="000000" w:themeColor="text1"/>
        </w:rPr>
        <w:t xml:space="preserve"> which</w:t>
      </w:r>
      <w:r w:rsidR="00642104" w:rsidRPr="00955247">
        <w:rPr>
          <w:rFonts w:ascii="Times New Roman" w:hAnsi="Times New Roman" w:cs="Times New Roman"/>
          <w:color w:val="000000" w:themeColor="text1"/>
        </w:rPr>
        <w:t xml:space="preserve"> </w:t>
      </w:r>
      <w:r w:rsidR="00A058E6" w:rsidRPr="00955247">
        <w:rPr>
          <w:rFonts w:ascii="Times New Roman" w:hAnsi="Times New Roman" w:cs="Times New Roman"/>
          <w:color w:val="000000" w:themeColor="text1"/>
        </w:rPr>
        <w:t xml:space="preserve">can </w:t>
      </w:r>
      <w:r w:rsidR="00642104" w:rsidRPr="00955247">
        <w:rPr>
          <w:rFonts w:ascii="Times New Roman" w:hAnsi="Times New Roman" w:cs="Times New Roman"/>
          <w:color w:val="000000" w:themeColor="text1"/>
        </w:rPr>
        <w:t xml:space="preserve">contribute both </w:t>
      </w:r>
      <w:r w:rsidR="00050F39" w:rsidRPr="00955247">
        <w:rPr>
          <w:rFonts w:ascii="Times New Roman" w:hAnsi="Times New Roman" w:cs="Times New Roman"/>
          <w:color w:val="000000" w:themeColor="text1"/>
        </w:rPr>
        <w:t xml:space="preserve">weight savings </w:t>
      </w:r>
      <w:r w:rsidR="00642104" w:rsidRPr="00955247">
        <w:rPr>
          <w:rFonts w:ascii="Times New Roman" w:hAnsi="Times New Roman" w:cs="Times New Roman"/>
          <w:color w:val="000000" w:themeColor="text1"/>
        </w:rPr>
        <w:t xml:space="preserve">and the </w:t>
      </w:r>
      <w:r w:rsidR="00050F39" w:rsidRPr="00955247">
        <w:rPr>
          <w:rFonts w:ascii="Times New Roman" w:hAnsi="Times New Roman" w:cs="Times New Roman"/>
          <w:color w:val="000000" w:themeColor="text1"/>
        </w:rPr>
        <w:t>reduction of material waste</w:t>
      </w:r>
      <w:r w:rsidR="00A058E6" w:rsidRPr="00955247">
        <w:rPr>
          <w:rFonts w:ascii="Times New Roman" w:hAnsi="Times New Roman" w:cs="Times New Roman"/>
          <w:color w:val="000000" w:themeColor="text1"/>
        </w:rPr>
        <w:t xml:space="preserve">. </w:t>
      </w:r>
      <w:r w:rsidR="00E90261" w:rsidRPr="00955247">
        <w:rPr>
          <w:rFonts w:ascii="Times New Roman" w:hAnsi="Times New Roman" w:cs="Times New Roman"/>
          <w:color w:val="000000" w:themeColor="text1"/>
        </w:rPr>
        <w:t>T</w:t>
      </w:r>
      <w:r w:rsidR="00A058E6" w:rsidRPr="00955247">
        <w:rPr>
          <w:rFonts w:ascii="Times New Roman" w:hAnsi="Times New Roman" w:cs="Times New Roman"/>
          <w:color w:val="000000" w:themeColor="text1"/>
        </w:rPr>
        <w:t xml:space="preserve">he wire with non-circle cross-section can be </w:t>
      </w:r>
      <w:r w:rsidR="00B861DA" w:rsidRPr="00955247">
        <w:rPr>
          <w:rFonts w:ascii="Times New Roman" w:hAnsi="Times New Roman" w:cs="Times New Roman"/>
          <w:color w:val="000000" w:themeColor="text1"/>
        </w:rPr>
        <w:t>prepared by plastic processing, such as</w:t>
      </w:r>
      <w:r w:rsidR="00A058E6" w:rsidRPr="00955247">
        <w:rPr>
          <w:rFonts w:ascii="Times New Roman" w:hAnsi="Times New Roman" w:cs="Times New Roman"/>
          <w:color w:val="000000" w:themeColor="text1"/>
        </w:rPr>
        <w:t xml:space="preserve"> the </w:t>
      </w:r>
      <w:r w:rsidR="00014794" w:rsidRPr="00955247">
        <w:rPr>
          <w:rFonts w:ascii="Times New Roman" w:hAnsi="Times New Roman" w:cs="Times New Roman"/>
          <w:color w:val="000000" w:themeColor="text1"/>
        </w:rPr>
        <w:t xml:space="preserve">flat </w:t>
      </w:r>
      <w:r w:rsidR="00A058E6" w:rsidRPr="00955247">
        <w:rPr>
          <w:rFonts w:ascii="Times New Roman" w:hAnsi="Times New Roman" w:cs="Times New Roman"/>
          <w:color w:val="000000" w:themeColor="text1"/>
        </w:rPr>
        <w:t>rolling of the round wire</w:t>
      </w:r>
      <w:r w:rsidR="00B861DA" w:rsidRPr="00955247">
        <w:rPr>
          <w:rFonts w:ascii="Times New Roman" w:hAnsi="Times New Roman" w:cs="Times New Roman"/>
          <w:color w:val="000000" w:themeColor="text1"/>
        </w:rPr>
        <w:t>.</w:t>
      </w:r>
      <w:r w:rsidR="00A058E6" w:rsidRPr="00955247">
        <w:rPr>
          <w:rFonts w:ascii="Times New Roman" w:hAnsi="Times New Roman" w:cs="Times New Roman"/>
          <w:color w:val="000000" w:themeColor="text1"/>
        </w:rPr>
        <w:t xml:space="preserve"> </w:t>
      </w:r>
      <w:r w:rsidR="00014794" w:rsidRPr="00955247">
        <w:rPr>
          <w:rFonts w:ascii="Times New Roman" w:hAnsi="Times New Roman" w:cs="Times New Roman"/>
          <w:color w:val="000000" w:themeColor="text1"/>
        </w:rPr>
        <w:t>T</w:t>
      </w:r>
      <w:r w:rsidR="00A058E6" w:rsidRPr="00955247">
        <w:rPr>
          <w:rFonts w:ascii="Times New Roman" w:hAnsi="Times New Roman" w:cs="Times New Roman"/>
          <w:color w:val="000000" w:themeColor="text1"/>
        </w:rPr>
        <w:t xml:space="preserve">he precise planning of the </w:t>
      </w:r>
      <w:r w:rsidR="00B861DA" w:rsidRPr="00955247">
        <w:rPr>
          <w:rFonts w:ascii="Times New Roman" w:hAnsi="Times New Roman" w:cs="Times New Roman"/>
          <w:color w:val="000000" w:themeColor="text1"/>
        </w:rPr>
        <w:t>second forming</w:t>
      </w:r>
      <w:r w:rsidR="00A058E6" w:rsidRPr="00955247">
        <w:rPr>
          <w:rFonts w:ascii="Times New Roman" w:hAnsi="Times New Roman" w:cs="Times New Roman"/>
          <w:color w:val="000000" w:themeColor="text1"/>
        </w:rPr>
        <w:t xml:space="preserve"> needs </w:t>
      </w:r>
      <w:r w:rsidR="00642104" w:rsidRPr="00955247">
        <w:rPr>
          <w:rFonts w:ascii="Times New Roman" w:hAnsi="Times New Roman" w:cs="Times New Roman"/>
          <w:color w:val="000000" w:themeColor="text1"/>
        </w:rPr>
        <w:t xml:space="preserve">the </w:t>
      </w:r>
      <w:r w:rsidR="002260E6" w:rsidRPr="00955247">
        <w:rPr>
          <w:rFonts w:ascii="Times New Roman" w:hAnsi="Times New Roman" w:cs="Times New Roman" w:hint="eastAsia"/>
          <w:color w:val="000000" w:themeColor="text1"/>
        </w:rPr>
        <w:t>d</w:t>
      </w:r>
      <w:r w:rsidR="002260E6" w:rsidRPr="00955247">
        <w:rPr>
          <w:rFonts w:ascii="Times New Roman" w:hAnsi="Times New Roman" w:cs="Times New Roman"/>
          <w:color w:val="000000" w:themeColor="text1"/>
        </w:rPr>
        <w:t>eep</w:t>
      </w:r>
      <w:r w:rsidR="00642104" w:rsidRPr="00955247">
        <w:rPr>
          <w:rFonts w:ascii="Times New Roman" w:hAnsi="Times New Roman" w:cs="Times New Roman"/>
          <w:color w:val="000000" w:themeColor="text1"/>
        </w:rPr>
        <w:t xml:space="preserve"> understanding of plastic behavior </w:t>
      </w:r>
      <w:r w:rsidR="00B861DA" w:rsidRPr="00955247">
        <w:rPr>
          <w:rFonts w:ascii="Times New Roman" w:hAnsi="Times New Roman" w:cs="Times New Roman"/>
          <w:color w:val="000000" w:themeColor="text1"/>
        </w:rPr>
        <w:t>at the different loading condition</w:t>
      </w:r>
      <w:r w:rsidR="00CD6517" w:rsidRPr="00955247">
        <w:rPr>
          <w:rFonts w:ascii="Times New Roman" w:hAnsi="Times New Roman" w:cs="Times New Roman"/>
          <w:color w:val="000000" w:themeColor="text1"/>
        </w:rPr>
        <w:t xml:space="preserve"> which can be representative by </w:t>
      </w:r>
      <w:r w:rsidR="00E90261" w:rsidRPr="00955247">
        <w:rPr>
          <w:rFonts w:ascii="Times New Roman" w:hAnsi="Times New Roman" w:cs="Times New Roman"/>
          <w:color w:val="000000" w:themeColor="text1"/>
        </w:rPr>
        <w:t xml:space="preserve">the </w:t>
      </w:r>
      <w:r w:rsidR="00CD6517" w:rsidRPr="00955247">
        <w:rPr>
          <w:rFonts w:ascii="Times New Roman" w:hAnsi="Times New Roman" w:cs="Times New Roman"/>
          <w:color w:val="000000" w:themeColor="text1"/>
        </w:rPr>
        <w:t>plastic anisotropy.</w:t>
      </w:r>
    </w:p>
    <w:p w14:paraId="3A0DB152" w14:textId="77777777" w:rsidR="002260E6" w:rsidRPr="00955247" w:rsidRDefault="002260E6" w:rsidP="0014702B">
      <w:pPr>
        <w:rPr>
          <w:rFonts w:ascii="Times New Roman" w:hAnsi="Times New Roman" w:cs="Times New Roman"/>
          <w:color w:val="000000" w:themeColor="text1"/>
        </w:rPr>
      </w:pPr>
    </w:p>
    <w:p w14:paraId="65316827" w14:textId="0753A2A1" w:rsidR="00D50CC9" w:rsidRPr="00955247" w:rsidRDefault="00DC27EB" w:rsidP="00D50CC9">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  </w:t>
      </w:r>
      <w:r w:rsidR="00014794" w:rsidRPr="00955247">
        <w:rPr>
          <w:rFonts w:ascii="Times New Roman" w:hAnsi="Times New Roman" w:cs="Times New Roman"/>
          <w:color w:val="000000" w:themeColor="text1"/>
        </w:rPr>
        <w:t>The survey of the change in target mechanical properties by increasing of an applied plastic strain has been adopted occasionally as the strategy to</w:t>
      </w:r>
      <w:r w:rsidR="00D50CC9" w:rsidRPr="00955247">
        <w:rPr>
          <w:rFonts w:ascii="Times New Roman" w:hAnsi="Times New Roman" w:cs="Times New Roman"/>
          <w:color w:val="000000" w:themeColor="text1"/>
        </w:rPr>
        <w:t xml:space="preserve"> study </w:t>
      </w:r>
      <w:r w:rsidR="002638E9" w:rsidRPr="00955247">
        <w:rPr>
          <w:rFonts w:ascii="Times New Roman" w:hAnsi="Times New Roman" w:cs="Times New Roman"/>
          <w:color w:val="000000" w:themeColor="text1"/>
        </w:rPr>
        <w:t xml:space="preserve">on </w:t>
      </w:r>
      <w:r w:rsidR="00D50CC9" w:rsidRPr="00955247">
        <w:rPr>
          <w:rFonts w:ascii="Times New Roman" w:hAnsi="Times New Roman" w:cs="Times New Roman"/>
          <w:color w:val="000000" w:themeColor="text1"/>
        </w:rPr>
        <w:t xml:space="preserve">the relationship between the mechanical properties and the plastic deformation </w:t>
      </w:r>
      <w:r w:rsidR="0058293B"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20, 22</w:t>
      </w:r>
      <w:r w:rsidR="009B7A1D" w:rsidRPr="00955247">
        <w:rPr>
          <w:rFonts w:ascii="Times New Roman" w:hAnsi="Times New Roman" w:cs="Times New Roman"/>
          <w:color w:val="000000" w:themeColor="text1"/>
          <w:highlight w:val="cyan"/>
        </w:rPr>
        <w:t xml:space="preserve">, </w:t>
      </w:r>
      <w:r w:rsidR="00C2276B" w:rsidRPr="00955247">
        <w:rPr>
          <w:rFonts w:ascii="Times New Roman" w:hAnsi="Times New Roman" w:cs="Times New Roman"/>
          <w:color w:val="000000" w:themeColor="text1"/>
          <w:highlight w:val="cyan"/>
        </w:rPr>
        <w:t>23</w:t>
      </w:r>
      <w:r w:rsidR="009B7A1D" w:rsidRPr="00955247">
        <w:rPr>
          <w:rFonts w:ascii="Times New Roman" w:hAnsi="Times New Roman" w:cs="Times New Roman"/>
          <w:color w:val="000000" w:themeColor="text1"/>
          <w:highlight w:val="cyan"/>
        </w:rPr>
        <w:t>, 2</w:t>
      </w:r>
      <w:r w:rsidR="00C2276B" w:rsidRPr="00955247">
        <w:rPr>
          <w:rFonts w:ascii="Times New Roman" w:hAnsi="Times New Roman" w:cs="Times New Roman"/>
          <w:color w:val="000000" w:themeColor="text1"/>
          <w:highlight w:val="cyan"/>
        </w:rPr>
        <w:t>4</w:t>
      </w:r>
      <w:r w:rsidR="009B7A1D" w:rsidRPr="00955247">
        <w:rPr>
          <w:rFonts w:ascii="Times New Roman" w:hAnsi="Times New Roman" w:cs="Times New Roman"/>
          <w:color w:val="000000" w:themeColor="text1"/>
          <w:highlight w:val="cyan"/>
        </w:rPr>
        <w:t xml:space="preserve">, </w:t>
      </w:r>
      <w:r w:rsidR="00C2276B" w:rsidRPr="00955247">
        <w:rPr>
          <w:rFonts w:ascii="Times New Roman" w:hAnsi="Times New Roman" w:cs="Times New Roman"/>
          <w:color w:val="000000" w:themeColor="text1"/>
          <w:highlight w:val="cyan"/>
        </w:rPr>
        <w:t>25</w:t>
      </w:r>
      <w:r w:rsidR="009B7A1D" w:rsidRPr="00955247">
        <w:rPr>
          <w:rFonts w:ascii="Times New Roman" w:hAnsi="Times New Roman" w:cs="Times New Roman"/>
          <w:color w:val="000000" w:themeColor="text1"/>
          <w:highlight w:val="cyan"/>
        </w:rPr>
        <w:t xml:space="preserve">, </w:t>
      </w:r>
      <w:r w:rsidR="00C2276B" w:rsidRPr="00955247">
        <w:rPr>
          <w:rFonts w:ascii="Times New Roman" w:hAnsi="Times New Roman" w:cs="Times New Roman"/>
          <w:color w:val="000000" w:themeColor="text1"/>
          <w:highlight w:val="cyan"/>
        </w:rPr>
        <w:t>26, 27</w:t>
      </w:r>
      <w:r w:rsidR="009B7A1D" w:rsidRPr="00955247">
        <w:rPr>
          <w:rFonts w:ascii="Times New Roman" w:hAnsi="Times New Roman" w:cs="Times New Roman"/>
          <w:color w:val="000000" w:themeColor="text1"/>
          <w:highlight w:val="cyan"/>
        </w:rPr>
        <w:t>,</w:t>
      </w:r>
      <w:r w:rsidR="007921BD" w:rsidRPr="00955247">
        <w:rPr>
          <w:rFonts w:ascii="Times New Roman" w:hAnsi="Times New Roman" w:cs="Times New Roman"/>
          <w:color w:val="000000" w:themeColor="text1"/>
          <w:highlight w:val="cyan"/>
        </w:rPr>
        <w:t xml:space="preserve"> </w:t>
      </w:r>
      <w:r w:rsidR="00C2276B" w:rsidRPr="00955247">
        <w:rPr>
          <w:rFonts w:ascii="Times New Roman" w:hAnsi="Times New Roman" w:cs="Times New Roman"/>
          <w:color w:val="000000" w:themeColor="text1"/>
          <w:highlight w:val="cyan"/>
        </w:rPr>
        <w:t>29</w:t>
      </w:r>
      <w:r w:rsidR="007921BD" w:rsidRPr="00955247">
        <w:rPr>
          <w:rFonts w:ascii="Times New Roman" w:hAnsi="Times New Roman" w:cs="Times New Roman"/>
          <w:color w:val="000000" w:themeColor="text1"/>
          <w:highlight w:val="cyan"/>
        </w:rPr>
        <w:t xml:space="preserve">, </w:t>
      </w:r>
      <w:r w:rsidR="00C2276B" w:rsidRPr="00955247">
        <w:rPr>
          <w:rFonts w:ascii="Times New Roman" w:hAnsi="Times New Roman" w:cs="Times New Roman"/>
          <w:color w:val="000000" w:themeColor="text1"/>
          <w:highlight w:val="cyan"/>
        </w:rPr>
        <w:t>30</w:t>
      </w:r>
      <w:r w:rsidR="009B7A1D" w:rsidRPr="00955247">
        <w:rPr>
          <w:rFonts w:ascii="Times New Roman" w:hAnsi="Times New Roman" w:cs="Times New Roman"/>
          <w:color w:val="000000" w:themeColor="text1"/>
          <w:highlight w:val="cyan"/>
        </w:rPr>
        <w:t>, 3</w:t>
      </w:r>
      <w:r w:rsidR="00C2276B" w:rsidRPr="00955247">
        <w:rPr>
          <w:rFonts w:ascii="Times New Roman" w:hAnsi="Times New Roman" w:cs="Times New Roman"/>
          <w:color w:val="000000" w:themeColor="text1"/>
          <w:highlight w:val="cyan"/>
        </w:rPr>
        <w:t>1</w:t>
      </w:r>
      <w:r w:rsidR="009B7A1D" w:rsidRPr="00955247">
        <w:rPr>
          <w:rFonts w:ascii="Times New Roman" w:hAnsi="Times New Roman" w:cs="Times New Roman"/>
          <w:color w:val="000000" w:themeColor="text1"/>
          <w:highlight w:val="cyan"/>
        </w:rPr>
        <w:t xml:space="preserve">, </w:t>
      </w:r>
      <w:r w:rsidR="00C2276B" w:rsidRPr="00955247">
        <w:rPr>
          <w:rFonts w:ascii="Times New Roman" w:hAnsi="Times New Roman" w:cs="Times New Roman"/>
          <w:color w:val="000000" w:themeColor="text1"/>
          <w:highlight w:val="cyan"/>
        </w:rPr>
        <w:t>32</w:t>
      </w:r>
      <w:r w:rsidR="009B7A1D" w:rsidRPr="00955247">
        <w:rPr>
          <w:rFonts w:ascii="Times New Roman" w:hAnsi="Times New Roman" w:cs="Times New Roman"/>
          <w:color w:val="000000" w:themeColor="text1"/>
          <w:highlight w:val="cyan"/>
        </w:rPr>
        <w:t xml:space="preserve">, </w:t>
      </w:r>
      <w:r w:rsidR="00C2276B" w:rsidRPr="00955247">
        <w:rPr>
          <w:rFonts w:ascii="Times New Roman" w:hAnsi="Times New Roman" w:cs="Times New Roman"/>
          <w:color w:val="000000" w:themeColor="text1"/>
          <w:highlight w:val="cyan"/>
        </w:rPr>
        <w:t>33</w:t>
      </w:r>
      <w:r w:rsidR="0058293B" w:rsidRPr="00955247">
        <w:rPr>
          <w:rFonts w:ascii="Times New Roman" w:hAnsi="Times New Roman" w:cs="Times New Roman"/>
          <w:color w:val="000000" w:themeColor="text1"/>
          <w:highlight w:val="cyan"/>
        </w:rPr>
        <w:t>]</w:t>
      </w:r>
      <w:r w:rsidR="00D50CC9" w:rsidRPr="00955247">
        <w:rPr>
          <w:rFonts w:ascii="Times New Roman" w:hAnsi="Times New Roman" w:cs="Times New Roman"/>
          <w:color w:val="000000" w:themeColor="text1"/>
        </w:rPr>
        <w:t xml:space="preserve">. Especially, the </w:t>
      </w:r>
      <w:r w:rsidR="00D50CC9" w:rsidRPr="00955247">
        <w:rPr>
          <w:rFonts w:ascii="Times New Roman" w:hAnsi="Times New Roman" w:cs="Times New Roman"/>
          <w:color w:val="000000" w:themeColor="text1"/>
        </w:rPr>
        <w:lastRenderedPageBreak/>
        <w:t>recent studies</w:t>
      </w:r>
      <w:r w:rsidR="00014794" w:rsidRPr="00955247">
        <w:rPr>
          <w:rFonts w:ascii="Times New Roman" w:hAnsi="Times New Roman" w:cs="Times New Roman"/>
          <w:color w:val="000000" w:themeColor="text1"/>
        </w:rPr>
        <w:t xml:space="preserve"> </w:t>
      </w:r>
      <w:r w:rsidR="00D50CC9" w:rsidRPr="00955247">
        <w:rPr>
          <w:rFonts w:ascii="Times New Roman" w:hAnsi="Times New Roman" w:cs="Times New Roman"/>
          <w:color w:val="000000" w:themeColor="text1"/>
        </w:rPr>
        <w:t xml:space="preserve">conducted the multiscale characterization of the microstructure evolution with </w:t>
      </w:r>
      <w:r w:rsidR="00C2276B" w:rsidRPr="00955247">
        <w:rPr>
          <w:rFonts w:ascii="Times New Roman" w:hAnsi="Times New Roman" w:cs="Times New Roman"/>
          <w:color w:val="000000" w:themeColor="text1"/>
        </w:rPr>
        <w:t xml:space="preserve">local crystallographic orientation by </w:t>
      </w:r>
      <w:r w:rsidR="00D50CC9" w:rsidRPr="00955247">
        <w:rPr>
          <w:rFonts w:ascii="Times New Roman" w:hAnsi="Times New Roman" w:cs="Times New Roman"/>
          <w:color w:val="000000" w:themeColor="text1"/>
        </w:rPr>
        <w:t>the electron back scattering diffraction (EBSD)</w:t>
      </w:r>
      <w:r w:rsidR="00C2276B" w:rsidRPr="00955247">
        <w:rPr>
          <w:rFonts w:ascii="Times New Roman" w:hAnsi="Times New Roman" w:cs="Times New Roman"/>
          <w:color w:val="000000" w:themeColor="text1"/>
        </w:rPr>
        <w:t xml:space="preserve"> and so on</w:t>
      </w:r>
      <w:r w:rsidR="00342A44" w:rsidRPr="00955247">
        <w:rPr>
          <w:rFonts w:ascii="Times New Roman" w:hAnsi="Times New Roman" w:cs="Times New Roman"/>
          <w:color w:val="000000" w:themeColor="text1"/>
        </w:rPr>
        <w:t xml:space="preserve"> </w:t>
      </w:r>
      <w:r w:rsidR="0058293B"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29-33]</w:t>
      </w:r>
      <w:r w:rsidR="00D50CC9" w:rsidRPr="00955247">
        <w:rPr>
          <w:rFonts w:ascii="Times New Roman" w:hAnsi="Times New Roman" w:cs="Times New Roman"/>
          <w:color w:val="000000" w:themeColor="text1"/>
        </w:rPr>
        <w:t xml:space="preserve"> and the atom prove </w:t>
      </w:r>
      <w:r w:rsidR="009E7D80" w:rsidRPr="00955247">
        <w:rPr>
          <w:rFonts w:ascii="Times New Roman" w:hAnsi="Times New Roman" w:cs="Times New Roman"/>
          <w:color w:val="000000" w:themeColor="text1"/>
        </w:rPr>
        <w:t>tomography</w:t>
      </w:r>
      <w:r w:rsidR="002638E9" w:rsidRPr="00955247">
        <w:rPr>
          <w:rFonts w:ascii="Times New Roman" w:hAnsi="Times New Roman" w:cs="Times New Roman"/>
          <w:color w:val="000000" w:themeColor="text1"/>
        </w:rPr>
        <w:t xml:space="preserve"> </w:t>
      </w:r>
      <w:r w:rsidR="0058293B"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20,28</w:t>
      </w:r>
      <w:r w:rsidR="0058293B" w:rsidRPr="00955247">
        <w:rPr>
          <w:rFonts w:ascii="Times New Roman" w:hAnsi="Times New Roman" w:cs="Times New Roman"/>
          <w:color w:val="000000" w:themeColor="text1"/>
          <w:highlight w:val="cyan"/>
        </w:rPr>
        <w:t>]</w:t>
      </w:r>
      <w:r w:rsidR="00D50CC9" w:rsidRPr="00955247">
        <w:rPr>
          <w:rFonts w:ascii="Times New Roman" w:hAnsi="Times New Roman" w:cs="Times New Roman"/>
          <w:color w:val="000000" w:themeColor="text1"/>
        </w:rPr>
        <w:t>.</w:t>
      </w:r>
      <w:r w:rsidR="002638E9" w:rsidRPr="00955247">
        <w:rPr>
          <w:rFonts w:ascii="Times New Roman" w:hAnsi="Times New Roman" w:cs="Times New Roman"/>
          <w:color w:val="000000" w:themeColor="text1"/>
        </w:rPr>
        <w:t xml:space="preserve"> These </w:t>
      </w:r>
      <w:r w:rsidR="00014794" w:rsidRPr="00955247">
        <w:rPr>
          <w:rFonts w:ascii="Times New Roman" w:hAnsi="Times New Roman" w:cs="Times New Roman"/>
          <w:color w:val="000000" w:themeColor="text1"/>
        </w:rPr>
        <w:t xml:space="preserve">studies </w:t>
      </w:r>
      <w:r w:rsidR="00DE7D0C" w:rsidRPr="00955247">
        <w:rPr>
          <w:rFonts w:ascii="Times New Roman" w:hAnsi="Times New Roman" w:cs="Times New Roman"/>
          <w:color w:val="000000" w:themeColor="text1"/>
        </w:rPr>
        <w:t>contribute</w:t>
      </w:r>
      <w:r w:rsidR="002638E9" w:rsidRPr="00955247">
        <w:rPr>
          <w:rFonts w:ascii="Times New Roman" w:hAnsi="Times New Roman" w:cs="Times New Roman"/>
          <w:color w:val="000000" w:themeColor="text1"/>
        </w:rPr>
        <w:t xml:space="preserve"> to understand the change of the microstructure in drawing. </w:t>
      </w:r>
      <w:r w:rsidR="00D50CC9" w:rsidRPr="00955247">
        <w:rPr>
          <w:rFonts w:ascii="Times New Roman" w:hAnsi="Times New Roman" w:cs="Times New Roman"/>
          <w:color w:val="000000" w:themeColor="text1"/>
        </w:rPr>
        <w:t>However, their</w:t>
      </w:r>
      <w:r w:rsidR="006E2386" w:rsidRPr="00955247">
        <w:rPr>
          <w:rFonts w:ascii="Times New Roman" w:hAnsi="Times New Roman" w:cs="Times New Roman"/>
          <w:color w:val="000000" w:themeColor="text1"/>
        </w:rPr>
        <w:t xml:space="preserve"> </w:t>
      </w:r>
      <w:r w:rsidR="002638E9" w:rsidRPr="00955247">
        <w:rPr>
          <w:rFonts w:ascii="Times New Roman" w:hAnsi="Times New Roman" w:cs="Times New Roman"/>
          <w:color w:val="000000" w:themeColor="text1"/>
        </w:rPr>
        <w:t xml:space="preserve">target property </w:t>
      </w:r>
      <w:r w:rsidR="00E562BA" w:rsidRPr="00955247">
        <w:rPr>
          <w:rFonts w:ascii="Times New Roman" w:hAnsi="Times New Roman" w:cs="Times New Roman"/>
          <w:color w:val="000000" w:themeColor="text1"/>
        </w:rPr>
        <w:t>has been</w:t>
      </w:r>
      <w:r w:rsidR="002638E9" w:rsidRPr="00955247">
        <w:rPr>
          <w:rFonts w:ascii="Times New Roman" w:hAnsi="Times New Roman" w:cs="Times New Roman"/>
          <w:color w:val="000000" w:themeColor="text1"/>
        </w:rPr>
        <w:t xml:space="preserve"> limited to </w:t>
      </w:r>
      <w:r w:rsidR="00D50CC9" w:rsidRPr="00955247">
        <w:rPr>
          <w:rFonts w:ascii="Times New Roman" w:hAnsi="Times New Roman" w:cs="Times New Roman"/>
          <w:color w:val="000000" w:themeColor="text1"/>
        </w:rPr>
        <w:t xml:space="preserve">the </w:t>
      </w:r>
      <w:r w:rsidR="002638E9" w:rsidRPr="00955247">
        <w:rPr>
          <w:rFonts w:ascii="Times New Roman" w:hAnsi="Times New Roman" w:cs="Times New Roman"/>
          <w:color w:val="000000" w:themeColor="text1"/>
        </w:rPr>
        <w:t xml:space="preserve">uniaxial </w:t>
      </w:r>
      <w:r w:rsidR="00D50CC9" w:rsidRPr="00955247">
        <w:rPr>
          <w:rFonts w:ascii="Times New Roman" w:hAnsi="Times New Roman" w:cs="Times New Roman"/>
          <w:color w:val="000000" w:themeColor="text1"/>
        </w:rPr>
        <w:t xml:space="preserve">tensile properties. </w:t>
      </w:r>
      <w:r w:rsidR="00E562BA" w:rsidRPr="00955247">
        <w:rPr>
          <w:rFonts w:ascii="Times New Roman" w:hAnsi="Times New Roman" w:cs="Times New Roman"/>
          <w:color w:val="000000" w:themeColor="text1"/>
        </w:rPr>
        <w:t>T</w:t>
      </w:r>
      <w:r w:rsidR="00D50CC9" w:rsidRPr="00955247">
        <w:rPr>
          <w:rFonts w:ascii="Times New Roman" w:hAnsi="Times New Roman" w:cs="Times New Roman"/>
          <w:color w:val="000000" w:themeColor="text1"/>
        </w:rPr>
        <w:t xml:space="preserve">he study to clarify the </w:t>
      </w:r>
      <w:r w:rsidR="006E2386" w:rsidRPr="00955247">
        <w:rPr>
          <w:rFonts w:ascii="Times New Roman" w:hAnsi="Times New Roman" w:cs="Times New Roman"/>
          <w:color w:val="000000" w:themeColor="text1"/>
        </w:rPr>
        <w:t xml:space="preserve">change in both the microstructure and </w:t>
      </w:r>
      <w:r w:rsidR="00D50CC9" w:rsidRPr="00955247">
        <w:rPr>
          <w:rFonts w:ascii="Times New Roman" w:hAnsi="Times New Roman" w:cs="Times New Roman"/>
          <w:color w:val="000000" w:themeColor="text1"/>
        </w:rPr>
        <w:t xml:space="preserve">the plastic anisotropy </w:t>
      </w:r>
      <w:r w:rsidR="006E2386" w:rsidRPr="00955247">
        <w:rPr>
          <w:rFonts w:ascii="Times New Roman" w:hAnsi="Times New Roman" w:cs="Times New Roman"/>
          <w:color w:val="000000" w:themeColor="text1"/>
        </w:rPr>
        <w:t xml:space="preserve">by the drawing </w:t>
      </w:r>
      <w:r w:rsidR="00D50CC9" w:rsidRPr="00955247">
        <w:rPr>
          <w:rFonts w:ascii="Times New Roman" w:hAnsi="Times New Roman" w:cs="Times New Roman"/>
          <w:color w:val="000000" w:themeColor="text1"/>
        </w:rPr>
        <w:t xml:space="preserve">is </w:t>
      </w:r>
      <w:r w:rsidR="002638E9" w:rsidRPr="00955247">
        <w:rPr>
          <w:rFonts w:ascii="Times New Roman" w:hAnsi="Times New Roman" w:cs="Times New Roman"/>
          <w:color w:val="000000" w:themeColor="text1"/>
        </w:rPr>
        <w:t>difficult to find</w:t>
      </w:r>
      <w:r w:rsidR="00E562BA" w:rsidRPr="00955247">
        <w:rPr>
          <w:rFonts w:ascii="Times New Roman" w:hAnsi="Times New Roman" w:cs="Times New Roman"/>
          <w:color w:val="000000" w:themeColor="text1"/>
        </w:rPr>
        <w:t>.</w:t>
      </w:r>
    </w:p>
    <w:p w14:paraId="19D4DA1A" w14:textId="77777777" w:rsidR="0014702B" w:rsidRPr="00955247" w:rsidRDefault="0014702B" w:rsidP="0014702B">
      <w:pPr>
        <w:rPr>
          <w:rFonts w:ascii="Times New Roman" w:hAnsi="Times New Roman" w:cs="Times New Roman"/>
          <w:color w:val="000000" w:themeColor="text1"/>
          <w:highlight w:val="yellow"/>
        </w:rPr>
      </w:pPr>
    </w:p>
    <w:p w14:paraId="1ABF0C25" w14:textId="4C176F2E" w:rsidR="0014702B" w:rsidRPr="00955247" w:rsidRDefault="00DC27EB" w:rsidP="0014702B">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  </w:t>
      </w:r>
      <w:r w:rsidR="00D878CC" w:rsidRPr="00955247">
        <w:rPr>
          <w:rFonts w:ascii="Times New Roman" w:hAnsi="Times New Roman" w:cs="Times New Roman"/>
          <w:color w:val="000000" w:themeColor="text1"/>
        </w:rPr>
        <w:t xml:space="preserve">One of the most </w:t>
      </w:r>
      <w:r w:rsidR="001D0B03" w:rsidRPr="00955247">
        <w:rPr>
          <w:rFonts w:ascii="Times New Roman" w:hAnsi="Times New Roman" w:cs="Times New Roman"/>
          <w:color w:val="000000" w:themeColor="text1"/>
        </w:rPr>
        <w:t>fundamental</w:t>
      </w:r>
      <w:r w:rsidR="00D878CC" w:rsidRPr="00955247">
        <w:rPr>
          <w:rFonts w:ascii="Times New Roman" w:hAnsi="Times New Roman" w:cs="Times New Roman"/>
          <w:color w:val="000000" w:themeColor="text1"/>
        </w:rPr>
        <w:t xml:space="preserve"> aspects of the plastic anisotropy is asymmetry of yield stress at uniaxial tensile or compressive lo</w:t>
      </w:r>
      <w:r w:rsidR="001D0B03" w:rsidRPr="00955247">
        <w:rPr>
          <w:rFonts w:ascii="Times New Roman" w:hAnsi="Times New Roman" w:cs="Times New Roman"/>
          <w:color w:val="000000" w:themeColor="text1"/>
        </w:rPr>
        <w:t>a</w:t>
      </w:r>
      <w:r w:rsidR="00D878CC" w:rsidRPr="00955247">
        <w:rPr>
          <w:rFonts w:ascii="Times New Roman" w:hAnsi="Times New Roman" w:cs="Times New Roman"/>
          <w:color w:val="000000" w:themeColor="text1"/>
        </w:rPr>
        <w:t>ding.</w:t>
      </w:r>
      <w:r w:rsidR="001D0B03" w:rsidRPr="00955247">
        <w:rPr>
          <w:rFonts w:ascii="Times New Roman" w:hAnsi="Times New Roman" w:cs="Times New Roman"/>
          <w:color w:val="000000" w:themeColor="text1"/>
        </w:rPr>
        <w:t xml:space="preserve"> This asymmetry is well known as the </w:t>
      </w:r>
      <w:r w:rsidR="0014702B" w:rsidRPr="00955247">
        <w:rPr>
          <w:rFonts w:ascii="Times New Roman" w:hAnsi="Times New Roman" w:cs="Times New Roman"/>
          <w:color w:val="000000" w:themeColor="text1"/>
        </w:rPr>
        <w:t xml:space="preserve">Bauschinger </w:t>
      </w:r>
      <w:r w:rsidR="00DE7D0C" w:rsidRPr="00955247">
        <w:rPr>
          <w:rFonts w:ascii="Times New Roman" w:hAnsi="Times New Roman" w:cs="Times New Roman"/>
          <w:color w:val="000000" w:themeColor="text1"/>
        </w:rPr>
        <w:t>effect,</w:t>
      </w:r>
      <w:r w:rsidR="001D0B03" w:rsidRPr="00955247">
        <w:rPr>
          <w:rFonts w:ascii="Times New Roman" w:hAnsi="Times New Roman" w:cs="Times New Roman"/>
          <w:color w:val="000000" w:themeColor="text1"/>
        </w:rPr>
        <w:t xml:space="preserve"> and this</w:t>
      </w:r>
      <w:r w:rsidR="0014702B" w:rsidRPr="00955247">
        <w:rPr>
          <w:rFonts w:ascii="Times New Roman" w:hAnsi="Times New Roman" w:cs="Times New Roman"/>
          <w:color w:val="000000" w:themeColor="text1"/>
        </w:rPr>
        <w:t xml:space="preserve"> is the </w:t>
      </w:r>
      <w:r w:rsidR="001D0B03" w:rsidRPr="00955247">
        <w:rPr>
          <w:rFonts w:ascii="Times New Roman" w:hAnsi="Times New Roman" w:cs="Times New Roman"/>
          <w:color w:val="000000" w:themeColor="text1"/>
        </w:rPr>
        <w:t>limited</w:t>
      </w:r>
      <w:r w:rsidR="0014702B" w:rsidRPr="00955247">
        <w:rPr>
          <w:rFonts w:ascii="Times New Roman" w:hAnsi="Times New Roman" w:cs="Times New Roman"/>
          <w:color w:val="000000" w:themeColor="text1"/>
        </w:rPr>
        <w:t xml:space="preserve"> examples </w:t>
      </w:r>
      <w:r w:rsidR="001D0B03" w:rsidRPr="00955247">
        <w:rPr>
          <w:rFonts w:ascii="Times New Roman" w:hAnsi="Times New Roman" w:cs="Times New Roman"/>
          <w:color w:val="000000" w:themeColor="text1"/>
        </w:rPr>
        <w:t xml:space="preserve">on which the study for the plastic anisotropy </w:t>
      </w:r>
      <w:r w:rsidR="0014702B" w:rsidRPr="00955247">
        <w:rPr>
          <w:rFonts w:ascii="Times New Roman" w:hAnsi="Times New Roman" w:cs="Times New Roman"/>
          <w:color w:val="000000" w:themeColor="text1"/>
        </w:rPr>
        <w:t xml:space="preserve">of </w:t>
      </w:r>
      <w:r w:rsidR="001D0B03" w:rsidRPr="00955247">
        <w:rPr>
          <w:rFonts w:ascii="Times New Roman" w:hAnsi="Times New Roman" w:cs="Times New Roman"/>
          <w:color w:val="000000" w:themeColor="text1"/>
        </w:rPr>
        <w:t xml:space="preserve">the drawn </w:t>
      </w:r>
      <w:r w:rsidR="0014702B" w:rsidRPr="00955247">
        <w:rPr>
          <w:rFonts w:ascii="Times New Roman" w:hAnsi="Times New Roman" w:cs="Times New Roman"/>
          <w:color w:val="000000" w:themeColor="text1"/>
        </w:rPr>
        <w:t>pearlitic steels</w:t>
      </w:r>
      <w:r w:rsidR="001D0B03" w:rsidRPr="00955247">
        <w:rPr>
          <w:rFonts w:ascii="Times New Roman" w:hAnsi="Times New Roman" w:cs="Times New Roman"/>
          <w:color w:val="000000" w:themeColor="text1"/>
        </w:rPr>
        <w:t xml:space="preserve"> was conducted</w:t>
      </w:r>
      <w:r w:rsidR="0014702B" w:rsidRPr="00955247">
        <w:rPr>
          <w:rFonts w:ascii="Times New Roman" w:hAnsi="Times New Roman" w:cs="Times New Roman"/>
          <w:color w:val="000000" w:themeColor="text1"/>
        </w:rPr>
        <w:t>.</w:t>
      </w:r>
      <w:r w:rsidR="001D0B03" w:rsidRPr="00955247">
        <w:rPr>
          <w:rFonts w:ascii="Times New Roman" w:hAnsi="Times New Roman" w:cs="Times New Roman"/>
          <w:color w:val="000000" w:themeColor="text1"/>
        </w:rPr>
        <w:t xml:space="preserve"> </w:t>
      </w:r>
      <w:r w:rsidR="00B65BA9" w:rsidRPr="00955247">
        <w:rPr>
          <w:rFonts w:ascii="Times New Roman" w:hAnsi="Times New Roman" w:cs="Times New Roman"/>
          <w:color w:val="000000" w:themeColor="text1"/>
        </w:rPr>
        <w:t xml:space="preserve">Stobbs and Paetke </w:t>
      </w:r>
      <w:r w:rsidR="0058293B"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34</w:t>
      </w:r>
      <w:r w:rsidR="0058293B" w:rsidRPr="00955247">
        <w:rPr>
          <w:rFonts w:ascii="Times New Roman" w:hAnsi="Times New Roman" w:cs="Times New Roman"/>
          <w:color w:val="000000" w:themeColor="text1"/>
          <w:highlight w:val="cyan"/>
        </w:rPr>
        <w:t>]</w:t>
      </w:r>
      <w:r w:rsidR="0014702B" w:rsidRPr="00955247">
        <w:rPr>
          <w:rFonts w:ascii="Times New Roman" w:hAnsi="Times New Roman" w:cs="Times New Roman"/>
          <w:color w:val="000000" w:themeColor="text1"/>
        </w:rPr>
        <w:t xml:space="preserve"> </w:t>
      </w:r>
      <w:r w:rsidR="00B65BA9" w:rsidRPr="00955247">
        <w:rPr>
          <w:rFonts w:ascii="Times New Roman" w:hAnsi="Times New Roman" w:cs="Times New Roman"/>
          <w:color w:val="000000" w:themeColor="text1"/>
        </w:rPr>
        <w:t>clarified</w:t>
      </w:r>
      <w:r w:rsidR="0014702B" w:rsidRPr="00955247">
        <w:rPr>
          <w:rFonts w:ascii="Times New Roman" w:hAnsi="Times New Roman" w:cs="Times New Roman"/>
          <w:color w:val="000000" w:themeColor="text1"/>
        </w:rPr>
        <w:t xml:space="preserve"> </w:t>
      </w:r>
      <w:r w:rsidR="00B65BA9" w:rsidRPr="00955247">
        <w:rPr>
          <w:rFonts w:ascii="Times New Roman" w:hAnsi="Times New Roman" w:cs="Times New Roman"/>
          <w:color w:val="000000" w:themeColor="text1"/>
        </w:rPr>
        <w:t>that the existence of internal stress in the drawn wire (0.82wt%C-0.23%Si-0.86%Mn-Fe) with the investigation of Bauschinger effect.</w:t>
      </w:r>
      <w:r w:rsidR="0014702B" w:rsidRPr="00955247">
        <w:rPr>
          <w:rFonts w:ascii="Times New Roman" w:hAnsi="Times New Roman" w:cs="Times New Roman"/>
          <w:color w:val="000000" w:themeColor="text1"/>
        </w:rPr>
        <w:t xml:space="preserve"> </w:t>
      </w:r>
      <w:r w:rsidR="00B65BA9" w:rsidRPr="00955247">
        <w:rPr>
          <w:rFonts w:ascii="Times New Roman" w:hAnsi="Times New Roman" w:cs="Times New Roman"/>
          <w:color w:val="000000" w:themeColor="text1"/>
        </w:rPr>
        <w:t xml:space="preserve">However, </w:t>
      </w:r>
      <w:r w:rsidR="00C06FC2" w:rsidRPr="00955247">
        <w:rPr>
          <w:rFonts w:ascii="Times New Roman" w:hAnsi="Times New Roman" w:cs="Times New Roman"/>
          <w:color w:val="000000" w:themeColor="text1"/>
        </w:rPr>
        <w:t>the discussion of th</w:t>
      </w:r>
      <w:r w:rsidR="00E562BA" w:rsidRPr="00955247">
        <w:rPr>
          <w:rFonts w:ascii="Times New Roman" w:hAnsi="Times New Roman" w:cs="Times New Roman"/>
          <w:color w:val="000000" w:themeColor="text1"/>
        </w:rPr>
        <w:t>eir study</w:t>
      </w:r>
      <w:r w:rsidR="00C06FC2" w:rsidRPr="00955247">
        <w:rPr>
          <w:rFonts w:ascii="Times New Roman" w:hAnsi="Times New Roman" w:cs="Times New Roman"/>
          <w:color w:val="000000" w:themeColor="text1"/>
        </w:rPr>
        <w:t xml:space="preserve"> is </w:t>
      </w:r>
      <w:r w:rsidR="00E562BA" w:rsidRPr="00955247">
        <w:rPr>
          <w:rFonts w:ascii="Times New Roman" w:hAnsi="Times New Roman" w:cs="Times New Roman"/>
          <w:color w:val="000000" w:themeColor="text1"/>
        </w:rPr>
        <w:t>focused only on</w:t>
      </w:r>
      <w:r w:rsidR="00C06FC2" w:rsidRPr="00955247">
        <w:rPr>
          <w:rFonts w:ascii="Times New Roman" w:hAnsi="Times New Roman" w:cs="Times New Roman"/>
          <w:color w:val="000000" w:themeColor="text1"/>
        </w:rPr>
        <w:t xml:space="preserve"> the mechanics aspect</w:t>
      </w:r>
      <w:r w:rsidR="00E562BA" w:rsidRPr="00955247">
        <w:rPr>
          <w:rFonts w:ascii="Times New Roman" w:hAnsi="Times New Roman" w:cs="Times New Roman"/>
          <w:color w:val="000000" w:themeColor="text1"/>
        </w:rPr>
        <w:t>.</w:t>
      </w:r>
      <w:r w:rsidR="00C06FC2" w:rsidRPr="00955247">
        <w:rPr>
          <w:rFonts w:ascii="Times New Roman" w:hAnsi="Times New Roman" w:cs="Times New Roman"/>
          <w:color w:val="000000" w:themeColor="text1"/>
        </w:rPr>
        <w:t xml:space="preserve"> </w:t>
      </w:r>
      <w:r w:rsidR="006E6ABC" w:rsidRPr="00955247">
        <w:rPr>
          <w:rFonts w:ascii="Times New Roman" w:hAnsi="Times New Roman" w:cs="Times New Roman"/>
          <w:color w:val="000000" w:themeColor="text1"/>
        </w:rPr>
        <w:t xml:space="preserve">Toribio et al. </w:t>
      </w:r>
      <w:r w:rsidR="006E6ABC"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35</w:t>
      </w:r>
      <w:r w:rsidR="006E6ABC" w:rsidRPr="00955247">
        <w:rPr>
          <w:rFonts w:ascii="Times New Roman" w:hAnsi="Times New Roman" w:cs="Times New Roman"/>
          <w:color w:val="000000" w:themeColor="text1"/>
          <w:highlight w:val="cyan"/>
        </w:rPr>
        <w:t>]</w:t>
      </w:r>
      <w:r w:rsidR="006E6ABC" w:rsidRPr="00955247">
        <w:rPr>
          <w:rFonts w:ascii="Times New Roman" w:hAnsi="Times New Roman" w:cs="Times New Roman"/>
          <w:color w:val="000000" w:themeColor="text1"/>
        </w:rPr>
        <w:t xml:space="preserve"> reported the Bauschinger effect of both the as-heat treated and drawn pearlitic steels (drawing strain = 0 and 0.8). These two previous works </w:t>
      </w:r>
      <w:r w:rsidR="00593323"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34</w:t>
      </w:r>
      <w:r w:rsidR="00593323" w:rsidRPr="00955247">
        <w:rPr>
          <w:rFonts w:ascii="Times New Roman" w:hAnsi="Times New Roman" w:cs="Times New Roman"/>
          <w:color w:val="000000" w:themeColor="text1"/>
          <w:highlight w:val="cyan"/>
        </w:rPr>
        <w:t>,</w:t>
      </w:r>
      <w:r w:rsidR="00C2276B" w:rsidRPr="00955247">
        <w:rPr>
          <w:rFonts w:ascii="Times New Roman" w:hAnsi="Times New Roman" w:cs="Times New Roman"/>
          <w:color w:val="000000" w:themeColor="text1"/>
          <w:highlight w:val="cyan"/>
        </w:rPr>
        <w:t>35</w:t>
      </w:r>
      <w:r w:rsidR="00593323" w:rsidRPr="00955247">
        <w:rPr>
          <w:rFonts w:ascii="Times New Roman" w:hAnsi="Times New Roman" w:cs="Times New Roman"/>
          <w:color w:val="000000" w:themeColor="text1"/>
          <w:highlight w:val="cyan"/>
        </w:rPr>
        <w:t>]</w:t>
      </w:r>
      <w:r w:rsidR="00593323" w:rsidRPr="00955247">
        <w:rPr>
          <w:rFonts w:ascii="Times New Roman" w:hAnsi="Times New Roman" w:cs="Times New Roman"/>
          <w:color w:val="000000" w:themeColor="text1"/>
        </w:rPr>
        <w:t xml:space="preserve"> </w:t>
      </w:r>
      <w:r w:rsidR="006E6ABC" w:rsidRPr="00955247">
        <w:rPr>
          <w:rFonts w:ascii="Times New Roman" w:hAnsi="Times New Roman" w:cs="Times New Roman"/>
          <w:color w:val="000000" w:themeColor="text1"/>
        </w:rPr>
        <w:t xml:space="preserve">applied pre-straining </w:t>
      </w:r>
      <w:r w:rsidR="00593323" w:rsidRPr="00955247">
        <w:rPr>
          <w:rFonts w:ascii="Times New Roman" w:hAnsi="Times New Roman" w:cs="Times New Roman"/>
          <w:color w:val="000000" w:themeColor="text1"/>
        </w:rPr>
        <w:t>for the measurement of Bauschinger effect and thus the plastic anisotropy only due to drawing has not been discussed. In addition, t</w:t>
      </w:r>
      <w:r w:rsidR="00C06FC2" w:rsidRPr="00955247">
        <w:rPr>
          <w:rFonts w:ascii="Times New Roman" w:hAnsi="Times New Roman" w:cs="Times New Roman"/>
          <w:color w:val="000000" w:themeColor="text1"/>
        </w:rPr>
        <w:t>here are no report</w:t>
      </w:r>
      <w:r w:rsidR="00375DCB" w:rsidRPr="00955247">
        <w:rPr>
          <w:rFonts w:ascii="Times New Roman" w:hAnsi="Times New Roman" w:cs="Times New Roman"/>
          <w:color w:val="000000" w:themeColor="text1"/>
        </w:rPr>
        <w:t>s</w:t>
      </w:r>
      <w:r w:rsidR="00C06FC2" w:rsidRPr="00955247">
        <w:rPr>
          <w:rFonts w:ascii="Times New Roman" w:hAnsi="Times New Roman" w:cs="Times New Roman"/>
          <w:color w:val="000000" w:themeColor="text1"/>
        </w:rPr>
        <w:t xml:space="preserve"> that exhibits both experimental data of the plastic asymmetry and the microstructural observation. </w:t>
      </w:r>
      <w:r w:rsidR="0014702B" w:rsidRPr="00955247">
        <w:rPr>
          <w:rFonts w:ascii="Times New Roman" w:hAnsi="Times New Roman" w:cs="Times New Roman"/>
          <w:color w:val="000000" w:themeColor="text1"/>
        </w:rPr>
        <w:t>Therefore, this study</w:t>
      </w:r>
      <w:r w:rsidR="00C06FC2" w:rsidRPr="00955247">
        <w:rPr>
          <w:rFonts w:ascii="Times New Roman" w:hAnsi="Times New Roman" w:cs="Times New Roman"/>
          <w:color w:val="000000" w:themeColor="text1"/>
        </w:rPr>
        <w:t xml:space="preserve"> is aimed to clarify the</w:t>
      </w:r>
      <w:r w:rsidR="0014702B" w:rsidRPr="00955247">
        <w:rPr>
          <w:rFonts w:ascii="Times New Roman" w:hAnsi="Times New Roman" w:cs="Times New Roman"/>
          <w:color w:val="000000" w:themeColor="text1"/>
        </w:rPr>
        <w:t xml:space="preserve"> the plastic deformation behavior </w:t>
      </w:r>
      <w:r w:rsidR="00C06FC2" w:rsidRPr="00955247">
        <w:rPr>
          <w:rFonts w:ascii="Times New Roman" w:hAnsi="Times New Roman" w:cs="Times New Roman"/>
          <w:color w:val="000000" w:themeColor="text1"/>
        </w:rPr>
        <w:t xml:space="preserve">at different loading axis/polarity </w:t>
      </w:r>
      <w:r w:rsidR="0014702B" w:rsidRPr="00955247">
        <w:rPr>
          <w:rFonts w:ascii="Times New Roman" w:hAnsi="Times New Roman" w:cs="Times New Roman"/>
          <w:color w:val="000000" w:themeColor="text1"/>
        </w:rPr>
        <w:t xml:space="preserve">of </w:t>
      </w:r>
      <w:r w:rsidR="00C06FC2" w:rsidRPr="00955247">
        <w:rPr>
          <w:rFonts w:ascii="Times New Roman" w:hAnsi="Times New Roman" w:cs="Times New Roman"/>
          <w:color w:val="000000" w:themeColor="text1"/>
        </w:rPr>
        <w:t xml:space="preserve">the </w:t>
      </w:r>
      <w:r w:rsidR="0014702B" w:rsidRPr="00955247">
        <w:rPr>
          <w:rFonts w:ascii="Times New Roman" w:hAnsi="Times New Roman" w:cs="Times New Roman"/>
          <w:color w:val="000000" w:themeColor="text1"/>
        </w:rPr>
        <w:t xml:space="preserve">drawn pearlitic steels </w:t>
      </w:r>
      <w:r w:rsidR="00C06FC2" w:rsidRPr="00955247">
        <w:rPr>
          <w:rFonts w:ascii="Times New Roman" w:hAnsi="Times New Roman" w:cs="Times New Roman"/>
          <w:color w:val="000000" w:themeColor="text1"/>
        </w:rPr>
        <w:t xml:space="preserve">deformed to </w:t>
      </w:r>
      <w:r w:rsidR="0014702B" w:rsidRPr="00955247">
        <w:rPr>
          <w:rFonts w:ascii="Times New Roman" w:hAnsi="Times New Roman" w:cs="Times New Roman"/>
          <w:color w:val="000000" w:themeColor="text1"/>
        </w:rPr>
        <w:t>systematically varying the degree of drawing</w:t>
      </w:r>
      <w:r w:rsidR="00C06FC2" w:rsidRPr="00955247">
        <w:rPr>
          <w:rFonts w:ascii="Times New Roman" w:hAnsi="Times New Roman" w:cs="Times New Roman"/>
          <w:color w:val="000000" w:themeColor="text1"/>
        </w:rPr>
        <w:t>, accompanied with the microstructural observations.</w:t>
      </w:r>
    </w:p>
    <w:p w14:paraId="460823A0" w14:textId="15D7D3A3" w:rsidR="00000AB5" w:rsidRPr="00955247" w:rsidRDefault="00000AB5" w:rsidP="0014702B">
      <w:pPr>
        <w:rPr>
          <w:rFonts w:ascii="Times New Roman" w:hAnsi="Times New Roman" w:cs="Times New Roman"/>
          <w:color w:val="000000" w:themeColor="text1"/>
        </w:rPr>
      </w:pPr>
    </w:p>
    <w:p w14:paraId="4B5A2D0E" w14:textId="77777777" w:rsidR="0014702B" w:rsidRPr="00955247" w:rsidRDefault="0014702B" w:rsidP="0014702B">
      <w:pPr>
        <w:rPr>
          <w:rFonts w:ascii="Times New Roman" w:hAnsi="Times New Roman" w:cs="Times New Roman"/>
          <w:color w:val="000000" w:themeColor="text1"/>
        </w:rPr>
      </w:pPr>
    </w:p>
    <w:p w14:paraId="75406F68" w14:textId="13F32233" w:rsidR="0014702B" w:rsidRPr="00955247" w:rsidRDefault="0014702B" w:rsidP="0014702B">
      <w:pPr>
        <w:rPr>
          <w:rFonts w:ascii="Times New Roman" w:hAnsi="Times New Roman" w:cs="Times New Roman"/>
          <w:b/>
          <w:bCs/>
          <w:color w:val="000000" w:themeColor="text1"/>
        </w:rPr>
      </w:pPr>
      <w:r w:rsidRPr="00955247">
        <w:rPr>
          <w:rFonts w:ascii="Times New Roman" w:hAnsi="Times New Roman" w:cs="Times New Roman" w:hint="eastAsia"/>
          <w:b/>
          <w:bCs/>
          <w:color w:val="000000" w:themeColor="text1"/>
        </w:rPr>
        <w:t>2</w:t>
      </w:r>
      <w:r w:rsidRPr="00955247">
        <w:rPr>
          <w:rFonts w:ascii="Times New Roman" w:hAnsi="Times New Roman" w:cs="Times New Roman"/>
          <w:b/>
          <w:bCs/>
          <w:color w:val="000000" w:themeColor="text1"/>
        </w:rPr>
        <w:t>. Experimental procedure</w:t>
      </w:r>
    </w:p>
    <w:p w14:paraId="3C9F9A56" w14:textId="3A110377" w:rsidR="0014702B" w:rsidRPr="00955247" w:rsidRDefault="0014702B" w:rsidP="0014702B">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Two types of steel wire rods, SWRH62A and SWRH82A, </w:t>
      </w:r>
      <w:r w:rsidR="00E562BA" w:rsidRPr="00955247">
        <w:rPr>
          <w:rFonts w:ascii="Times New Roman" w:hAnsi="Times New Roman" w:cs="Times New Roman"/>
          <w:color w:val="000000" w:themeColor="text1"/>
        </w:rPr>
        <w:t>cod</w:t>
      </w:r>
      <w:r w:rsidRPr="00955247">
        <w:rPr>
          <w:rFonts w:ascii="Times New Roman" w:hAnsi="Times New Roman" w:cs="Times New Roman"/>
          <w:color w:val="000000" w:themeColor="text1"/>
        </w:rPr>
        <w:t xml:space="preserve">ed </w:t>
      </w:r>
      <w:r w:rsidR="00E562BA" w:rsidRPr="00955247">
        <w:rPr>
          <w:rFonts w:ascii="Times New Roman" w:hAnsi="Times New Roman" w:cs="Times New Roman"/>
          <w:color w:val="000000" w:themeColor="text1"/>
        </w:rPr>
        <w:t>by</w:t>
      </w:r>
      <w:r w:rsidRPr="00955247">
        <w:rPr>
          <w:rFonts w:ascii="Times New Roman" w:hAnsi="Times New Roman" w:cs="Times New Roman"/>
          <w:color w:val="000000" w:themeColor="text1"/>
        </w:rPr>
        <w:t xml:space="preserve"> </w:t>
      </w:r>
      <w:r w:rsidR="00E562BA" w:rsidRPr="00955247">
        <w:rPr>
          <w:rFonts w:ascii="Times New Roman" w:hAnsi="Times New Roman" w:cs="Times New Roman"/>
          <w:color w:val="000000" w:themeColor="text1"/>
        </w:rPr>
        <w:t xml:space="preserve">the </w:t>
      </w:r>
      <w:r w:rsidR="00E97AEC" w:rsidRPr="00955247">
        <w:rPr>
          <w:rFonts w:ascii="Times New Roman" w:hAnsi="Times New Roman" w:cs="Times New Roman"/>
          <w:color w:val="000000" w:themeColor="text1"/>
        </w:rPr>
        <w:t xml:space="preserve">Japanese Industrial Standards, JIS </w:t>
      </w:r>
      <w:r w:rsidR="00E562BA"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G 3506</w:t>
      </w:r>
      <w:r w:rsidR="00E562BA"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 xml:space="preserve">, were used. The </w:t>
      </w:r>
      <w:r w:rsidR="00CD6517" w:rsidRPr="00955247">
        <w:rPr>
          <w:rFonts w:ascii="Times New Roman" w:hAnsi="Times New Roman" w:cs="Times New Roman"/>
          <w:color w:val="000000" w:themeColor="text1"/>
        </w:rPr>
        <w:t xml:space="preserve">chemical </w:t>
      </w:r>
      <w:r w:rsidRPr="00955247">
        <w:rPr>
          <w:rFonts w:ascii="Times New Roman" w:hAnsi="Times New Roman" w:cs="Times New Roman"/>
          <w:color w:val="000000" w:themeColor="text1"/>
        </w:rPr>
        <w:t xml:space="preserve">composition of each material is shown in </w:t>
      </w:r>
      <w:r w:rsidRPr="00955247">
        <w:rPr>
          <w:rFonts w:ascii="Times New Roman" w:hAnsi="Times New Roman" w:cs="Times New Roman"/>
          <w:b/>
          <w:bCs/>
          <w:color w:val="000000" w:themeColor="text1"/>
        </w:rPr>
        <w:t>Table 1</w:t>
      </w:r>
      <w:r w:rsidRPr="00955247">
        <w:rPr>
          <w:rFonts w:ascii="Times New Roman" w:hAnsi="Times New Roman" w:cs="Times New Roman"/>
          <w:color w:val="000000" w:themeColor="text1"/>
        </w:rPr>
        <w:t>.</w:t>
      </w:r>
      <w:r w:rsidR="00E97AEC" w:rsidRPr="00955247">
        <w:rPr>
          <w:rFonts w:ascii="Times New Roman" w:hAnsi="Times New Roman" w:cs="Times New Roman"/>
          <w:color w:val="000000" w:themeColor="text1"/>
        </w:rPr>
        <w:t xml:space="preserve"> The significant difference of these chemical composition is found in their carbon contents.</w:t>
      </w:r>
      <w:r w:rsidR="00CD6517"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The</w:t>
      </w:r>
      <w:r w:rsidR="00CD6517" w:rsidRPr="00955247">
        <w:rPr>
          <w:rFonts w:ascii="Times New Roman" w:hAnsi="Times New Roman" w:cs="Times New Roman"/>
          <w:color w:val="000000" w:themeColor="text1"/>
        </w:rPr>
        <w:t>se</w:t>
      </w:r>
      <w:r w:rsidRPr="00955247">
        <w:rPr>
          <w:rFonts w:ascii="Times New Roman" w:hAnsi="Times New Roman" w:cs="Times New Roman"/>
          <w:color w:val="000000" w:themeColor="text1"/>
        </w:rPr>
        <w:t xml:space="preserve"> steel wire rods </w:t>
      </w:r>
      <w:r w:rsidR="00515A20" w:rsidRPr="00955247">
        <w:rPr>
          <w:rFonts w:ascii="Times New Roman" w:hAnsi="Times New Roman" w:cs="Times New Roman"/>
          <w:color w:val="000000" w:themeColor="text1"/>
        </w:rPr>
        <w:t xml:space="preserve">with </w:t>
      </w:r>
      <w:r w:rsidR="00DE7D0C" w:rsidRPr="00955247">
        <w:rPr>
          <w:rFonts w:ascii="Times New Roman" w:hAnsi="Times New Roman" w:cs="Times New Roman"/>
          <w:color w:val="000000" w:themeColor="text1"/>
        </w:rPr>
        <w:t>an</w:t>
      </w:r>
      <w:r w:rsidR="00515A20" w:rsidRPr="00955247">
        <w:rPr>
          <w:rFonts w:ascii="Times New Roman" w:hAnsi="Times New Roman" w:cs="Times New Roman"/>
          <w:color w:val="000000" w:themeColor="text1"/>
        </w:rPr>
        <w:t xml:space="preserve"> initial diameter of </w:t>
      </w:r>
      <w:r w:rsidR="00084CB4" w:rsidRPr="00955247">
        <w:rPr>
          <w:rFonts w:ascii="Times New Roman" w:hAnsi="Times New Roman" w:cs="Times New Roman"/>
          <w:color w:val="000000" w:themeColor="text1"/>
        </w:rPr>
        <w:t xml:space="preserve">8 mm, </w:t>
      </w:r>
      <w:r w:rsidR="00515A20" w:rsidRPr="00955247">
        <w:rPr>
          <w:rFonts w:ascii="Times New Roman" w:hAnsi="Times New Roman" w:cs="Times New Roman"/>
          <w:color w:val="000000" w:themeColor="text1"/>
        </w:rPr>
        <w:t xml:space="preserve">9 mm, 11 mm or 14 mm </w:t>
      </w:r>
      <w:r w:rsidR="00CD6517" w:rsidRPr="00955247">
        <w:rPr>
          <w:rFonts w:ascii="Times New Roman" w:hAnsi="Times New Roman" w:cs="Times New Roman"/>
          <w:color w:val="000000" w:themeColor="text1"/>
        </w:rPr>
        <w:t>were</w:t>
      </w:r>
      <w:r w:rsidRPr="00955247">
        <w:rPr>
          <w:rFonts w:ascii="Times New Roman" w:hAnsi="Times New Roman" w:cs="Times New Roman"/>
          <w:color w:val="000000" w:themeColor="text1"/>
        </w:rPr>
        <w:t xml:space="preserve"> </w:t>
      </w:r>
      <w:r w:rsidR="00515A20" w:rsidRPr="00955247">
        <w:rPr>
          <w:rFonts w:ascii="Times New Roman" w:hAnsi="Times New Roman" w:cs="Times New Roman"/>
          <w:color w:val="000000" w:themeColor="text1"/>
        </w:rPr>
        <w:t>heat treated to obtain pearlitic structure (</w:t>
      </w:r>
      <w:r w:rsidR="00CD6517" w:rsidRPr="0099609C">
        <w:rPr>
          <w:rFonts w:ascii="Times New Roman" w:hAnsi="Times New Roman" w:cs="Times New Roman"/>
          <w:color w:val="000000" w:themeColor="text1"/>
        </w:rPr>
        <w:t>patenting</w:t>
      </w:r>
      <w:r w:rsidRPr="0099609C">
        <w:rPr>
          <w:rFonts w:ascii="Times New Roman" w:hAnsi="Times New Roman" w:cs="Times New Roman"/>
          <w:color w:val="000000" w:themeColor="text1"/>
        </w:rPr>
        <w:t xml:space="preserve"> treatment</w:t>
      </w:r>
      <w:r w:rsidR="00515A20" w:rsidRPr="00955247">
        <w:rPr>
          <w:rFonts w:ascii="Times New Roman" w:hAnsi="Times New Roman" w:cs="Times New Roman"/>
          <w:color w:val="000000" w:themeColor="text1"/>
        </w:rPr>
        <w:t>)</w:t>
      </w:r>
      <w:r w:rsidR="00CD6517"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w:t>
      </w:r>
      <w:r w:rsidR="00CD6517" w:rsidRPr="00955247">
        <w:rPr>
          <w:rFonts w:ascii="Times New Roman" w:hAnsi="Times New Roman" w:cs="Times New Roman"/>
          <w:color w:val="000000" w:themeColor="text1"/>
        </w:rPr>
        <w:t xml:space="preserve">drawn to </w:t>
      </w:r>
      <w:r w:rsidR="00515A20" w:rsidRPr="00955247">
        <w:rPr>
          <w:rFonts w:ascii="Times New Roman" w:hAnsi="Times New Roman" w:cs="Times New Roman"/>
          <w:color w:val="000000" w:themeColor="text1"/>
        </w:rPr>
        <w:t xml:space="preserve">a diameter of </w:t>
      </w:r>
      <w:r w:rsidRPr="00955247">
        <w:rPr>
          <w:rFonts w:ascii="Times New Roman" w:hAnsi="Times New Roman" w:cs="Times New Roman"/>
          <w:color w:val="000000" w:themeColor="text1"/>
        </w:rPr>
        <w:t>8 mm</w:t>
      </w:r>
      <w:r w:rsidR="00515A20" w:rsidRPr="00955247">
        <w:rPr>
          <w:rFonts w:ascii="Times New Roman" w:hAnsi="Times New Roman" w:cs="Times New Roman"/>
          <w:color w:val="000000" w:themeColor="text1"/>
        </w:rPr>
        <w:t xml:space="preserve"> at room temperature by multi pass.</w:t>
      </w:r>
      <w:r w:rsidRPr="00955247">
        <w:rPr>
          <w:rFonts w:ascii="Times New Roman" w:hAnsi="Times New Roman" w:cs="Times New Roman"/>
          <w:color w:val="000000" w:themeColor="text1"/>
        </w:rPr>
        <w:t xml:space="preserve"> The reduction </w:t>
      </w:r>
      <w:r w:rsidR="00515A20" w:rsidRPr="00955247">
        <w:rPr>
          <w:rFonts w:ascii="Times New Roman" w:hAnsi="Times New Roman" w:cs="Times New Roman"/>
          <w:color w:val="000000" w:themeColor="text1"/>
        </w:rPr>
        <w:t>in diameter at</w:t>
      </w:r>
      <w:r w:rsidRPr="00955247">
        <w:rPr>
          <w:rFonts w:ascii="Times New Roman" w:hAnsi="Times New Roman" w:cs="Times New Roman"/>
          <w:color w:val="000000" w:themeColor="text1"/>
        </w:rPr>
        <w:t xml:space="preserve"> each pass was approximately 20%.</w:t>
      </w:r>
      <w:r w:rsidR="00515A20" w:rsidRPr="00955247">
        <w:rPr>
          <w:rFonts w:ascii="Times New Roman" w:hAnsi="Times New Roman" w:cs="Times New Roman"/>
          <w:color w:val="000000" w:themeColor="text1"/>
        </w:rPr>
        <w:t xml:space="preserve"> Their total drawing strain</w:t>
      </w:r>
      <w:r w:rsidR="0011432B" w:rsidRPr="00955247">
        <w:rPr>
          <w:rFonts w:ascii="Times New Roman" w:hAnsi="Times New Roman" w:cs="Times New Roman"/>
          <w:color w:val="000000" w:themeColor="text1"/>
        </w:rPr>
        <w:t xml:space="preserve">, </w:t>
      </w:r>
      <w:r w:rsidR="0011432B" w:rsidRPr="00955247">
        <w:rPr>
          <w:rFonts w:ascii="Times New Roman" w:eastAsia="游明朝" w:hAnsi="Times New Roman" w:cs="Times New Roman"/>
          <w:i/>
          <w:color w:val="000000" w:themeColor="text1"/>
        </w:rPr>
        <w:t>ε</w:t>
      </w:r>
      <w:r w:rsidR="0011432B" w:rsidRPr="00955247">
        <w:rPr>
          <w:rFonts w:ascii="Times New Roman" w:hAnsi="Times New Roman" w:cs="Times New Roman"/>
          <w:color w:val="000000" w:themeColor="text1"/>
        </w:rPr>
        <w:t>,</w:t>
      </w:r>
      <w:r w:rsidR="00515A20" w:rsidRPr="00955247">
        <w:rPr>
          <w:rFonts w:ascii="Times New Roman" w:hAnsi="Times New Roman" w:cs="Times New Roman"/>
          <w:color w:val="000000" w:themeColor="text1"/>
        </w:rPr>
        <w:t xml:space="preserve"> can be represented </w:t>
      </w:r>
      <w:r w:rsidR="00E562BA" w:rsidRPr="00955247">
        <w:rPr>
          <w:rFonts w:ascii="Times New Roman" w:hAnsi="Times New Roman" w:cs="Times New Roman"/>
          <w:color w:val="000000" w:themeColor="text1"/>
        </w:rPr>
        <w:t>as</w:t>
      </w:r>
      <w:r w:rsidR="00515A20" w:rsidRPr="00955247">
        <w:rPr>
          <w:rFonts w:ascii="Times New Roman" w:hAnsi="Times New Roman" w:cs="Times New Roman"/>
          <w:color w:val="000000" w:themeColor="text1"/>
        </w:rPr>
        <w:t xml:space="preserve"> 2ln</w:t>
      </w:r>
      <w:r w:rsidR="00515A20" w:rsidRPr="00955247">
        <w:rPr>
          <w:rFonts w:ascii="Times New Roman" w:hAnsi="Times New Roman" w:cs="Times New Roman"/>
          <w:i/>
          <w:iCs/>
          <w:color w:val="000000" w:themeColor="text1"/>
        </w:rPr>
        <w:t xml:space="preserve"> </w:t>
      </w:r>
      <w:r w:rsidR="00515A20" w:rsidRPr="00955247">
        <w:rPr>
          <w:rFonts w:ascii="Times New Roman" w:hAnsi="Times New Roman" w:cs="Times New Roman"/>
          <w:color w:val="000000" w:themeColor="text1"/>
        </w:rPr>
        <w:t>(</w:t>
      </w:r>
      <w:r w:rsidR="00515A20" w:rsidRPr="00955247">
        <w:rPr>
          <w:rFonts w:ascii="Times New Roman" w:hAnsi="Times New Roman" w:cs="Times New Roman"/>
          <w:i/>
          <w:iCs/>
          <w:color w:val="000000" w:themeColor="text1"/>
        </w:rPr>
        <w:t>d</w:t>
      </w:r>
      <w:r w:rsidR="00515A20" w:rsidRPr="00955247">
        <w:rPr>
          <w:rFonts w:ascii="Times New Roman" w:hAnsi="Times New Roman" w:cs="Times New Roman"/>
          <w:color w:val="000000" w:themeColor="text1"/>
          <w:vertAlign w:val="subscript"/>
        </w:rPr>
        <w:t>0</w:t>
      </w:r>
      <w:r w:rsidR="00515A20" w:rsidRPr="00955247">
        <w:rPr>
          <w:rFonts w:ascii="Times New Roman" w:hAnsi="Times New Roman" w:cs="Times New Roman"/>
          <w:color w:val="000000" w:themeColor="text1"/>
        </w:rPr>
        <w:t>/</w:t>
      </w:r>
      <w:r w:rsidR="00515A20" w:rsidRPr="00955247">
        <w:rPr>
          <w:rFonts w:ascii="Times New Roman" w:hAnsi="Times New Roman" w:cs="Times New Roman"/>
          <w:i/>
          <w:iCs/>
          <w:color w:val="000000" w:themeColor="text1"/>
        </w:rPr>
        <w:t>d</w:t>
      </w:r>
      <w:r w:rsidR="00515A20" w:rsidRPr="00955247">
        <w:rPr>
          <w:rFonts w:ascii="Times New Roman" w:hAnsi="Times New Roman" w:cs="Times New Roman"/>
          <w:color w:val="000000" w:themeColor="text1"/>
          <w:vertAlign w:val="subscript"/>
        </w:rPr>
        <w:t>n</w:t>
      </w:r>
      <w:r w:rsidR="00515A20" w:rsidRPr="00955247">
        <w:rPr>
          <w:rFonts w:ascii="Times New Roman" w:hAnsi="Times New Roman" w:cs="Times New Roman"/>
          <w:color w:val="000000" w:themeColor="text1"/>
        </w:rPr>
        <w:t xml:space="preserve">) where </w:t>
      </w:r>
      <w:r w:rsidR="00515A20" w:rsidRPr="00955247">
        <w:rPr>
          <w:rFonts w:ascii="Times New Roman" w:hAnsi="Times New Roman" w:cs="Times New Roman"/>
          <w:i/>
          <w:iCs/>
          <w:color w:val="000000" w:themeColor="text1"/>
        </w:rPr>
        <w:t>d</w:t>
      </w:r>
      <w:r w:rsidR="00515A20" w:rsidRPr="00955247">
        <w:rPr>
          <w:rFonts w:ascii="Times New Roman" w:hAnsi="Times New Roman" w:cs="Times New Roman"/>
          <w:color w:val="000000" w:themeColor="text1"/>
          <w:vertAlign w:val="subscript"/>
        </w:rPr>
        <w:t>0</w:t>
      </w:r>
      <w:r w:rsidR="00515A20" w:rsidRPr="00955247">
        <w:rPr>
          <w:rFonts w:ascii="Times New Roman" w:hAnsi="Times New Roman" w:cs="Times New Roman"/>
          <w:color w:val="000000" w:themeColor="text1"/>
        </w:rPr>
        <w:t xml:space="preserve"> and </w:t>
      </w:r>
      <w:r w:rsidR="00515A20" w:rsidRPr="00955247">
        <w:rPr>
          <w:rFonts w:ascii="Times New Roman" w:hAnsi="Times New Roman" w:cs="Times New Roman"/>
          <w:i/>
          <w:iCs/>
          <w:color w:val="000000" w:themeColor="text1"/>
        </w:rPr>
        <w:t>d</w:t>
      </w:r>
      <w:r w:rsidR="00515A20" w:rsidRPr="00955247">
        <w:rPr>
          <w:rFonts w:ascii="Times New Roman" w:hAnsi="Times New Roman" w:cs="Times New Roman"/>
          <w:color w:val="000000" w:themeColor="text1"/>
          <w:vertAlign w:val="subscript"/>
        </w:rPr>
        <w:t>n</w:t>
      </w:r>
      <w:r w:rsidR="00515A20" w:rsidRPr="00955247">
        <w:rPr>
          <w:rFonts w:ascii="Times New Roman" w:hAnsi="Times New Roman" w:cs="Times New Roman"/>
          <w:color w:val="000000" w:themeColor="text1"/>
        </w:rPr>
        <w:t>(=8mm) are initial and final diameter</w:t>
      </w:r>
      <w:r w:rsidR="00633F0B" w:rsidRPr="00955247">
        <w:rPr>
          <w:rFonts w:ascii="Times New Roman" w:hAnsi="Times New Roman" w:cs="Times New Roman"/>
          <w:color w:val="000000" w:themeColor="text1"/>
        </w:rPr>
        <w:t xml:space="preserve"> </w:t>
      </w:r>
      <w:r w:rsidR="00633F0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22</w:t>
      </w:r>
      <w:r w:rsidR="00633F0B" w:rsidRPr="00955247">
        <w:rPr>
          <w:rFonts w:ascii="Times New Roman" w:hAnsi="Times New Roman" w:cs="Times New Roman"/>
          <w:color w:val="000000" w:themeColor="text1"/>
          <w:highlight w:val="cyan"/>
        </w:rPr>
        <w:t>]</w:t>
      </w:r>
      <w:r w:rsidR="00E562BA" w:rsidRPr="00955247">
        <w:rPr>
          <w:rFonts w:ascii="Times New Roman" w:hAnsi="Times New Roman" w:cs="Times New Roman"/>
          <w:color w:val="000000" w:themeColor="text1"/>
        </w:rPr>
        <w:t>.</w:t>
      </w:r>
      <w:r w:rsidR="00515A20" w:rsidRPr="00955247">
        <w:rPr>
          <w:rFonts w:ascii="Times New Roman" w:hAnsi="Times New Roman" w:cs="Times New Roman"/>
          <w:color w:val="000000" w:themeColor="text1"/>
        </w:rPr>
        <w:t xml:space="preserve"> </w:t>
      </w:r>
      <w:r w:rsidR="00E562BA" w:rsidRPr="00955247">
        <w:rPr>
          <w:rFonts w:ascii="Times New Roman" w:hAnsi="Times New Roman" w:cs="Times New Roman"/>
          <w:color w:val="000000" w:themeColor="text1"/>
        </w:rPr>
        <w:t>I</w:t>
      </w:r>
      <w:r w:rsidR="00515A20" w:rsidRPr="00955247">
        <w:rPr>
          <w:rFonts w:ascii="Times New Roman" w:hAnsi="Times New Roman" w:cs="Times New Roman"/>
          <w:color w:val="000000" w:themeColor="text1"/>
        </w:rPr>
        <w:t xml:space="preserve">n this work the samples were deformed to </w:t>
      </w:r>
      <w:r w:rsidR="00E562BA" w:rsidRPr="00955247">
        <w:rPr>
          <w:rFonts w:ascii="Times New Roman" w:eastAsia="游明朝" w:hAnsi="Times New Roman" w:cs="Times New Roman"/>
          <w:color w:val="000000" w:themeColor="text1"/>
        </w:rPr>
        <w:t>ε =</w:t>
      </w:r>
      <w:r w:rsidR="00515A20" w:rsidRPr="00955247">
        <w:rPr>
          <w:rFonts w:ascii="Times New Roman" w:hAnsi="Times New Roman" w:cs="Times New Roman"/>
          <w:color w:val="000000" w:themeColor="text1"/>
        </w:rPr>
        <w:t xml:space="preserve"> 0.24 (</w:t>
      </w:r>
      <w:r w:rsidR="00515A20" w:rsidRPr="00955247">
        <w:rPr>
          <w:rFonts w:ascii="Times New Roman" w:hAnsi="Times New Roman" w:cs="Times New Roman"/>
          <w:i/>
          <w:iCs/>
          <w:color w:val="000000" w:themeColor="text1"/>
        </w:rPr>
        <w:t>d</w:t>
      </w:r>
      <w:r w:rsidR="00515A20" w:rsidRPr="00955247">
        <w:rPr>
          <w:rFonts w:ascii="Times New Roman" w:hAnsi="Times New Roman" w:cs="Times New Roman"/>
          <w:color w:val="000000" w:themeColor="text1"/>
          <w:vertAlign w:val="subscript"/>
        </w:rPr>
        <w:t>0</w:t>
      </w:r>
      <w:r w:rsidR="00515A20" w:rsidRPr="00955247">
        <w:rPr>
          <w:rFonts w:ascii="Times New Roman" w:hAnsi="Times New Roman" w:cs="Times New Roman"/>
          <w:color w:val="000000" w:themeColor="text1"/>
        </w:rPr>
        <w:t>=9mm), 0.64 (</w:t>
      </w:r>
      <w:r w:rsidR="00515A20" w:rsidRPr="00955247">
        <w:rPr>
          <w:rFonts w:ascii="Times New Roman" w:hAnsi="Times New Roman" w:cs="Times New Roman"/>
          <w:i/>
          <w:iCs/>
          <w:color w:val="000000" w:themeColor="text1"/>
        </w:rPr>
        <w:t>d</w:t>
      </w:r>
      <w:r w:rsidR="00515A20" w:rsidRPr="00955247">
        <w:rPr>
          <w:rFonts w:ascii="Times New Roman" w:hAnsi="Times New Roman" w:cs="Times New Roman"/>
          <w:color w:val="000000" w:themeColor="text1"/>
          <w:vertAlign w:val="subscript"/>
        </w:rPr>
        <w:t>0</w:t>
      </w:r>
      <w:r w:rsidR="00515A20" w:rsidRPr="00955247">
        <w:rPr>
          <w:rFonts w:ascii="Times New Roman" w:hAnsi="Times New Roman" w:cs="Times New Roman"/>
          <w:color w:val="000000" w:themeColor="text1"/>
        </w:rPr>
        <w:t>=11mm), and 1.12 (</w:t>
      </w:r>
      <w:r w:rsidR="00515A20" w:rsidRPr="00955247">
        <w:rPr>
          <w:rFonts w:ascii="Times New Roman" w:hAnsi="Times New Roman" w:cs="Times New Roman"/>
          <w:i/>
          <w:iCs/>
          <w:color w:val="000000" w:themeColor="text1"/>
        </w:rPr>
        <w:t>d</w:t>
      </w:r>
      <w:r w:rsidR="00515A20" w:rsidRPr="00955247">
        <w:rPr>
          <w:rFonts w:ascii="Times New Roman" w:hAnsi="Times New Roman" w:cs="Times New Roman"/>
          <w:color w:val="000000" w:themeColor="text1"/>
          <w:vertAlign w:val="subscript"/>
        </w:rPr>
        <w:t>0</w:t>
      </w:r>
      <w:r w:rsidR="00515A20" w:rsidRPr="00955247">
        <w:rPr>
          <w:rFonts w:ascii="Times New Roman" w:hAnsi="Times New Roman" w:cs="Times New Roman"/>
          <w:color w:val="000000" w:themeColor="text1"/>
        </w:rPr>
        <w:t>=14mm).</w:t>
      </w:r>
    </w:p>
    <w:p w14:paraId="1B3055BE" w14:textId="77777777" w:rsidR="0014702B" w:rsidRPr="00955247" w:rsidRDefault="0014702B" w:rsidP="0014702B">
      <w:pPr>
        <w:rPr>
          <w:rFonts w:ascii="Times New Roman" w:hAnsi="Times New Roman" w:cs="Times New Roman"/>
          <w:color w:val="000000" w:themeColor="text1"/>
        </w:rPr>
      </w:pPr>
    </w:p>
    <w:p w14:paraId="24570FBE" w14:textId="578FCF16" w:rsidR="00C341A6" w:rsidRPr="00955247" w:rsidRDefault="00DC27EB" w:rsidP="0014702B">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  </w:t>
      </w:r>
      <w:r w:rsidR="00084CB4" w:rsidRPr="00955247">
        <w:rPr>
          <w:rFonts w:ascii="Times New Roman" w:hAnsi="Times New Roman" w:cs="Times New Roman"/>
          <w:color w:val="000000" w:themeColor="text1"/>
        </w:rPr>
        <w:t>T</w:t>
      </w:r>
      <w:r w:rsidR="0014702B" w:rsidRPr="00955247">
        <w:rPr>
          <w:rFonts w:ascii="Times New Roman" w:hAnsi="Times New Roman" w:cs="Times New Roman"/>
          <w:color w:val="000000" w:themeColor="text1"/>
        </w:rPr>
        <w:t xml:space="preserve">he patented and drawn </w:t>
      </w:r>
      <w:r w:rsidR="00515A20" w:rsidRPr="00955247">
        <w:rPr>
          <w:rFonts w:ascii="Times New Roman" w:hAnsi="Times New Roman" w:cs="Times New Roman"/>
          <w:color w:val="000000" w:themeColor="text1"/>
        </w:rPr>
        <w:t>specimens</w:t>
      </w:r>
      <w:r w:rsidR="0014702B" w:rsidRPr="00955247">
        <w:rPr>
          <w:rFonts w:ascii="Times New Roman" w:hAnsi="Times New Roman" w:cs="Times New Roman"/>
          <w:color w:val="000000" w:themeColor="text1"/>
        </w:rPr>
        <w:t xml:space="preserve"> </w:t>
      </w:r>
      <w:r w:rsidR="00084CB4" w:rsidRPr="00955247">
        <w:rPr>
          <w:rFonts w:ascii="Times New Roman" w:hAnsi="Times New Roman" w:cs="Times New Roman"/>
          <w:color w:val="000000" w:themeColor="text1"/>
        </w:rPr>
        <w:t xml:space="preserve">were examined by both tensile and compressive tests </w:t>
      </w:r>
      <w:r w:rsidR="0014702B" w:rsidRPr="00955247">
        <w:rPr>
          <w:rFonts w:ascii="Times New Roman" w:hAnsi="Times New Roman" w:cs="Times New Roman"/>
          <w:color w:val="000000" w:themeColor="text1"/>
        </w:rPr>
        <w:t>in the direction parallel to the longitudinal direction of the wire (0°</w:t>
      </w:r>
      <w:r w:rsidR="001A39C0" w:rsidRPr="00955247">
        <w:rPr>
          <w:rFonts w:ascii="Times New Roman" w:hAnsi="Times New Roman" w:cs="Times New Roman"/>
          <w:color w:val="000000" w:themeColor="text1"/>
        </w:rPr>
        <w:t xml:space="preserve"> compression</w:t>
      </w:r>
      <w:r w:rsidR="0014702B" w:rsidRPr="00955247">
        <w:rPr>
          <w:rFonts w:ascii="Times New Roman" w:hAnsi="Times New Roman" w:cs="Times New Roman"/>
          <w:color w:val="000000" w:themeColor="text1"/>
        </w:rPr>
        <w:t>)</w:t>
      </w:r>
      <w:r w:rsidR="00084CB4" w:rsidRPr="00955247">
        <w:rPr>
          <w:rFonts w:ascii="Times New Roman" w:hAnsi="Times New Roman" w:cs="Times New Roman"/>
          <w:color w:val="000000" w:themeColor="text1"/>
        </w:rPr>
        <w:t>.</w:t>
      </w:r>
      <w:r w:rsidR="0014702B" w:rsidRPr="00955247">
        <w:rPr>
          <w:rFonts w:ascii="Times New Roman" w:hAnsi="Times New Roman" w:cs="Times New Roman"/>
          <w:color w:val="000000" w:themeColor="text1"/>
        </w:rPr>
        <w:t xml:space="preserve"> </w:t>
      </w:r>
      <w:r w:rsidR="00084CB4" w:rsidRPr="00955247">
        <w:rPr>
          <w:rFonts w:ascii="Times New Roman" w:hAnsi="Times New Roman" w:cs="Times New Roman"/>
          <w:color w:val="000000" w:themeColor="text1"/>
        </w:rPr>
        <w:t xml:space="preserve">The compression test was conduced </w:t>
      </w:r>
      <w:r w:rsidR="0014702B" w:rsidRPr="00955247">
        <w:rPr>
          <w:rFonts w:ascii="Times New Roman" w:hAnsi="Times New Roman" w:cs="Times New Roman"/>
          <w:color w:val="000000" w:themeColor="text1"/>
        </w:rPr>
        <w:t>in the vertical direction (90°</w:t>
      </w:r>
      <w:r w:rsidR="001A39C0" w:rsidRPr="00955247">
        <w:rPr>
          <w:rFonts w:ascii="Times New Roman" w:hAnsi="Times New Roman" w:cs="Times New Roman"/>
          <w:color w:val="000000" w:themeColor="text1"/>
        </w:rPr>
        <w:t xml:space="preserve"> compression</w:t>
      </w:r>
      <w:r w:rsidR="0014702B" w:rsidRPr="00955247">
        <w:rPr>
          <w:rFonts w:ascii="Times New Roman" w:hAnsi="Times New Roman" w:cs="Times New Roman"/>
          <w:color w:val="000000" w:themeColor="text1"/>
        </w:rPr>
        <w:t>)</w:t>
      </w:r>
      <w:r w:rsidR="001A39C0" w:rsidRPr="00955247">
        <w:rPr>
          <w:rFonts w:ascii="Times New Roman" w:hAnsi="Times New Roman" w:cs="Times New Roman"/>
          <w:color w:val="000000" w:themeColor="text1"/>
        </w:rPr>
        <w:t xml:space="preserve"> as well</w:t>
      </w:r>
      <w:r w:rsidR="0014702B" w:rsidRPr="00955247">
        <w:rPr>
          <w:rFonts w:ascii="Times New Roman" w:hAnsi="Times New Roman" w:cs="Times New Roman"/>
          <w:color w:val="000000" w:themeColor="text1"/>
        </w:rPr>
        <w:t xml:space="preserve">. </w:t>
      </w:r>
      <w:r w:rsidR="00E562BA" w:rsidRPr="00955247">
        <w:rPr>
          <w:rFonts w:ascii="Times New Roman" w:hAnsi="Times New Roman" w:cs="Times New Roman"/>
          <w:color w:val="000000" w:themeColor="text1"/>
        </w:rPr>
        <w:t>The specimen geometry and direction of the load axis are</w:t>
      </w:r>
      <w:r w:rsidR="00E562BA" w:rsidRPr="00955247">
        <w:rPr>
          <w:rFonts w:ascii="Times New Roman" w:hAnsi="Times New Roman" w:cs="Times New Roman" w:hint="eastAsia"/>
          <w:color w:val="000000" w:themeColor="text1"/>
        </w:rPr>
        <w:t xml:space="preserve"> </w:t>
      </w:r>
      <w:r w:rsidR="00E562BA" w:rsidRPr="00955247">
        <w:rPr>
          <w:rFonts w:ascii="Times New Roman" w:hAnsi="Times New Roman" w:cs="Times New Roman"/>
          <w:color w:val="000000" w:themeColor="text1"/>
        </w:rPr>
        <w:t xml:space="preserve">shown schematically in </w:t>
      </w:r>
      <w:r w:rsidR="00E562BA" w:rsidRPr="00955247">
        <w:rPr>
          <w:rFonts w:ascii="Times New Roman" w:hAnsi="Times New Roman" w:cs="Times New Roman"/>
          <w:b/>
          <w:bCs/>
          <w:color w:val="000000" w:themeColor="text1"/>
        </w:rPr>
        <w:t>Fig.1</w:t>
      </w:r>
      <w:r w:rsidR="00E562BA" w:rsidRPr="00955247">
        <w:rPr>
          <w:rFonts w:ascii="Times New Roman" w:hAnsi="Times New Roman" w:cs="Times New Roman"/>
          <w:color w:val="000000" w:themeColor="text1"/>
        </w:rPr>
        <w:t xml:space="preserve">. </w:t>
      </w:r>
      <w:r w:rsidR="00D83CA7" w:rsidRPr="00955247">
        <w:rPr>
          <w:rFonts w:ascii="Times New Roman" w:hAnsi="Times New Roman" w:cs="Times New Roman"/>
          <w:color w:val="000000" w:themeColor="text1"/>
        </w:rPr>
        <w:t>At the tensile test, t</w:t>
      </w:r>
      <w:r w:rsidR="0014702B" w:rsidRPr="00955247">
        <w:rPr>
          <w:rFonts w:ascii="Times New Roman" w:hAnsi="Times New Roman" w:cs="Times New Roman"/>
          <w:color w:val="000000" w:themeColor="text1"/>
        </w:rPr>
        <w:t xml:space="preserve">he </w:t>
      </w:r>
      <w:r w:rsidR="00D83CA7" w:rsidRPr="00955247">
        <w:rPr>
          <w:rFonts w:ascii="Times New Roman" w:hAnsi="Times New Roman" w:cs="Times New Roman"/>
          <w:color w:val="000000" w:themeColor="text1"/>
        </w:rPr>
        <w:t xml:space="preserve">as-patented or </w:t>
      </w:r>
      <w:r w:rsidR="00D83CA7" w:rsidRPr="00955247">
        <w:rPr>
          <w:rFonts w:ascii="Times New Roman" w:hAnsi="Times New Roman" w:cs="Times New Roman" w:hint="eastAsia"/>
          <w:color w:val="000000" w:themeColor="text1"/>
        </w:rPr>
        <w:t>a</w:t>
      </w:r>
      <w:r w:rsidR="00D83CA7" w:rsidRPr="00955247">
        <w:rPr>
          <w:rFonts w:ascii="Times New Roman" w:hAnsi="Times New Roman" w:cs="Times New Roman"/>
          <w:color w:val="000000" w:themeColor="text1"/>
        </w:rPr>
        <w:t xml:space="preserve">s-drawn rods </w:t>
      </w:r>
      <w:r w:rsidR="00D83CA7" w:rsidRPr="00955247">
        <w:rPr>
          <w:rFonts w:ascii="Times New Roman" w:hAnsi="Times New Roman" w:cs="Times New Roman"/>
          <w:color w:val="000000" w:themeColor="text1"/>
        </w:rPr>
        <w:lastRenderedPageBreak/>
        <w:t xml:space="preserve">without any shaping </w:t>
      </w:r>
      <w:r w:rsidR="0014702B" w:rsidRPr="00955247">
        <w:rPr>
          <w:rFonts w:ascii="Times New Roman" w:hAnsi="Times New Roman" w:cs="Times New Roman"/>
          <w:color w:val="000000" w:themeColor="text1"/>
        </w:rPr>
        <w:t xml:space="preserve">was </w:t>
      </w:r>
      <w:r w:rsidR="00D83CA7" w:rsidRPr="00955247">
        <w:rPr>
          <w:rFonts w:ascii="Times New Roman" w:hAnsi="Times New Roman" w:cs="Times New Roman"/>
          <w:color w:val="000000" w:themeColor="text1"/>
        </w:rPr>
        <w:t>test</w:t>
      </w:r>
      <w:r w:rsidR="0014702B" w:rsidRPr="00955247">
        <w:rPr>
          <w:rFonts w:ascii="Times New Roman" w:hAnsi="Times New Roman" w:cs="Times New Roman"/>
          <w:color w:val="000000" w:themeColor="text1"/>
        </w:rPr>
        <w:t>ed at a constant deformation rate with an initial strain rate of 1.7 × 10</w:t>
      </w:r>
      <w:r w:rsidR="0014702B" w:rsidRPr="00955247">
        <w:rPr>
          <w:rFonts w:ascii="Times New Roman" w:hAnsi="Times New Roman" w:cs="Times New Roman"/>
          <w:color w:val="000000" w:themeColor="text1"/>
          <w:vertAlign w:val="superscript"/>
        </w:rPr>
        <w:t>-2</w:t>
      </w:r>
      <w:r w:rsidR="0014702B" w:rsidRPr="00955247">
        <w:rPr>
          <w:rFonts w:ascii="Times New Roman" w:hAnsi="Times New Roman" w:cs="Times New Roman"/>
          <w:color w:val="000000" w:themeColor="text1"/>
        </w:rPr>
        <w:t>/s</w:t>
      </w:r>
      <w:r w:rsidR="00E562BA" w:rsidRPr="00955247">
        <w:rPr>
          <w:rFonts w:ascii="Times New Roman" w:hAnsi="Times New Roman" w:cs="Times New Roman"/>
          <w:color w:val="000000" w:themeColor="text1"/>
        </w:rPr>
        <w:t>. T</w:t>
      </w:r>
      <w:r w:rsidR="0014702B" w:rsidRPr="00955247">
        <w:rPr>
          <w:rFonts w:ascii="Times New Roman" w:hAnsi="Times New Roman" w:cs="Times New Roman"/>
          <w:color w:val="000000" w:themeColor="text1"/>
        </w:rPr>
        <w:t xml:space="preserve">he </w:t>
      </w:r>
      <w:r w:rsidR="00D83CA7" w:rsidRPr="00955247">
        <w:rPr>
          <w:rFonts w:ascii="Times New Roman" w:hAnsi="Times New Roman" w:cs="Times New Roman"/>
          <w:color w:val="000000" w:themeColor="text1"/>
        </w:rPr>
        <w:t xml:space="preserve">samples cut </w:t>
      </w:r>
      <w:r w:rsidR="00E562BA" w:rsidRPr="00955247">
        <w:rPr>
          <w:rFonts w:ascii="Times New Roman" w:hAnsi="Times New Roman" w:cs="Times New Roman"/>
          <w:color w:val="000000" w:themeColor="text1"/>
        </w:rPr>
        <w:t>in</w:t>
      </w:r>
      <w:r w:rsidR="0014702B" w:rsidRPr="00955247">
        <w:rPr>
          <w:rFonts w:ascii="Times New Roman" w:hAnsi="Times New Roman" w:cs="Times New Roman"/>
          <w:color w:val="000000" w:themeColor="text1"/>
        </w:rPr>
        <w:t xml:space="preserve"> </w:t>
      </w:r>
      <w:r w:rsidR="00E562BA" w:rsidRPr="00955247">
        <w:rPr>
          <w:rFonts w:ascii="Times New Roman" w:hAnsi="Times New Roman" w:cs="Times New Roman"/>
          <w:color w:val="000000" w:themeColor="text1"/>
        </w:rPr>
        <w:t xml:space="preserve">the </w:t>
      </w:r>
      <w:r w:rsidR="00D83CA7" w:rsidRPr="00955247">
        <w:rPr>
          <w:rFonts w:ascii="Times New Roman" w:hAnsi="Times New Roman" w:cs="Times New Roman"/>
          <w:color w:val="000000" w:themeColor="text1"/>
        </w:rPr>
        <w:t xml:space="preserve">shape </w:t>
      </w:r>
      <w:r w:rsidR="00E562BA" w:rsidRPr="00955247">
        <w:rPr>
          <w:rFonts w:ascii="Times New Roman" w:hAnsi="Times New Roman" w:cs="Times New Roman"/>
          <w:color w:val="000000" w:themeColor="text1"/>
        </w:rPr>
        <w:t xml:space="preserve">of </w:t>
      </w:r>
      <w:r w:rsidR="00D83CA7" w:rsidRPr="00955247">
        <w:rPr>
          <w:rFonts w:ascii="Times New Roman" w:hAnsi="Times New Roman" w:cs="Times New Roman"/>
          <w:color w:val="000000" w:themeColor="text1"/>
        </w:rPr>
        <w:t xml:space="preserve">conventional dog-bone </w:t>
      </w:r>
      <w:r w:rsidR="00E562BA" w:rsidRPr="00955247">
        <w:rPr>
          <w:rFonts w:ascii="Times New Roman" w:hAnsi="Times New Roman" w:cs="Times New Roman"/>
          <w:color w:val="000000" w:themeColor="text1"/>
        </w:rPr>
        <w:t xml:space="preserve">tensile </w:t>
      </w:r>
      <w:r w:rsidR="00D83CA7" w:rsidRPr="00955247">
        <w:rPr>
          <w:rFonts w:ascii="Times New Roman" w:hAnsi="Times New Roman" w:cs="Times New Roman"/>
          <w:color w:val="000000" w:themeColor="text1"/>
        </w:rPr>
        <w:t>specimen were examined</w:t>
      </w:r>
      <w:r w:rsidR="0014702B" w:rsidRPr="00955247">
        <w:rPr>
          <w:rFonts w:ascii="Times New Roman" w:hAnsi="Times New Roman" w:cs="Times New Roman"/>
          <w:color w:val="000000" w:themeColor="text1"/>
        </w:rPr>
        <w:t xml:space="preserve"> at an initial strain rate of </w:t>
      </w:r>
      <w:r w:rsidR="00D83CA7" w:rsidRPr="00955247">
        <w:rPr>
          <w:rFonts w:ascii="Times New Roman" w:hAnsi="Times New Roman" w:cs="Times New Roman"/>
          <w:color w:val="000000" w:themeColor="text1"/>
        </w:rPr>
        <w:t xml:space="preserve">1.0 × </w:t>
      </w:r>
      <w:r w:rsidR="0014702B" w:rsidRPr="00955247">
        <w:rPr>
          <w:rFonts w:ascii="Times New Roman" w:hAnsi="Times New Roman" w:cs="Times New Roman"/>
          <w:color w:val="000000" w:themeColor="text1"/>
        </w:rPr>
        <w:t>10</w:t>
      </w:r>
      <w:r w:rsidR="0014702B" w:rsidRPr="00955247">
        <w:rPr>
          <w:rFonts w:ascii="Times New Roman" w:hAnsi="Times New Roman" w:cs="Times New Roman"/>
          <w:color w:val="000000" w:themeColor="text1"/>
          <w:vertAlign w:val="superscript"/>
        </w:rPr>
        <w:t>-1</w:t>
      </w:r>
      <w:r w:rsidR="00D83CA7" w:rsidRPr="00955247">
        <w:rPr>
          <w:rFonts w:ascii="Times New Roman" w:hAnsi="Times New Roman" w:cs="Times New Roman"/>
          <w:color w:val="000000" w:themeColor="text1"/>
          <w:vertAlign w:val="superscript"/>
        </w:rPr>
        <w:t xml:space="preserve"> </w:t>
      </w:r>
      <w:r w:rsidR="0014702B" w:rsidRPr="00955247">
        <w:rPr>
          <w:rFonts w:ascii="Times New Roman" w:hAnsi="Times New Roman" w:cs="Times New Roman"/>
          <w:color w:val="000000" w:themeColor="text1"/>
        </w:rPr>
        <w:t xml:space="preserve">/s. </w:t>
      </w:r>
      <w:r w:rsidR="00D83CA7" w:rsidRPr="00955247">
        <w:rPr>
          <w:rFonts w:ascii="Times New Roman" w:hAnsi="Times New Roman" w:cs="Times New Roman"/>
          <w:color w:val="000000" w:themeColor="text1"/>
        </w:rPr>
        <w:t xml:space="preserve">The meaning of the comparison between the </w:t>
      </w:r>
      <w:r w:rsidR="00DE7D0C" w:rsidRPr="00955247">
        <w:rPr>
          <w:rFonts w:ascii="Times New Roman" w:hAnsi="Times New Roman" w:cs="Times New Roman"/>
          <w:color w:val="000000" w:themeColor="text1"/>
        </w:rPr>
        <w:t>as drawn</w:t>
      </w:r>
      <w:r w:rsidR="00D83CA7" w:rsidRPr="00955247">
        <w:rPr>
          <w:rFonts w:ascii="Times New Roman" w:hAnsi="Times New Roman" w:cs="Times New Roman"/>
          <w:color w:val="000000" w:themeColor="text1"/>
        </w:rPr>
        <w:t xml:space="preserve"> and the processed spe</w:t>
      </w:r>
      <w:r w:rsidR="001A39C0" w:rsidRPr="00955247">
        <w:rPr>
          <w:rFonts w:ascii="Times New Roman" w:hAnsi="Times New Roman" w:cs="Times New Roman"/>
          <w:color w:val="000000" w:themeColor="text1"/>
        </w:rPr>
        <w:t>c</w:t>
      </w:r>
      <w:r w:rsidR="00D83CA7" w:rsidRPr="00955247">
        <w:rPr>
          <w:rFonts w:ascii="Times New Roman" w:hAnsi="Times New Roman" w:cs="Times New Roman"/>
          <w:color w:val="000000" w:themeColor="text1"/>
        </w:rPr>
        <w:t xml:space="preserve">imens is discussed later at the results section. </w:t>
      </w:r>
      <w:r w:rsidR="0014702B" w:rsidRPr="00955247">
        <w:rPr>
          <w:rFonts w:ascii="Times New Roman" w:hAnsi="Times New Roman" w:cs="Times New Roman"/>
          <w:color w:val="000000" w:themeColor="text1"/>
        </w:rPr>
        <w:t xml:space="preserve">For the 0° compression test, a </w:t>
      </w:r>
      <w:r w:rsidR="001A39C0" w:rsidRPr="00955247">
        <w:rPr>
          <w:rFonts w:ascii="Times New Roman" w:hAnsi="Times New Roman" w:cs="Times New Roman"/>
          <w:color w:val="000000" w:themeColor="text1"/>
        </w:rPr>
        <w:t xml:space="preserve">cylindrical specimen with a diameter of </w:t>
      </w:r>
      <w:r w:rsidR="0014702B" w:rsidRPr="00955247">
        <w:rPr>
          <w:rFonts w:ascii="Times New Roman" w:hAnsi="Times New Roman" w:cs="Times New Roman"/>
          <w:color w:val="000000" w:themeColor="text1"/>
        </w:rPr>
        <w:t>8</w:t>
      </w:r>
      <w:r w:rsidR="001A39C0" w:rsidRPr="00955247">
        <w:rPr>
          <w:rFonts w:ascii="Times New Roman" w:hAnsi="Times New Roman" w:cs="Times New Roman"/>
          <w:color w:val="000000" w:themeColor="text1"/>
        </w:rPr>
        <w:t xml:space="preserve"> </w:t>
      </w:r>
      <w:r w:rsidR="0014702B" w:rsidRPr="00955247">
        <w:rPr>
          <w:rFonts w:ascii="Times New Roman" w:hAnsi="Times New Roman" w:cs="Times New Roman"/>
          <w:color w:val="000000" w:themeColor="text1"/>
        </w:rPr>
        <w:t>mm</w:t>
      </w:r>
      <w:r w:rsidR="001A39C0" w:rsidRPr="00955247">
        <w:rPr>
          <w:rFonts w:ascii="Times New Roman" w:hAnsi="Times New Roman" w:cs="Times New Roman"/>
          <w:color w:val="000000" w:themeColor="text1"/>
        </w:rPr>
        <w:t xml:space="preserve"> ×</w:t>
      </w:r>
      <w:r w:rsidR="0014702B" w:rsidRPr="00955247">
        <w:rPr>
          <w:rFonts w:ascii="Times New Roman" w:hAnsi="Times New Roman" w:cs="Times New Roman"/>
          <w:color w:val="000000" w:themeColor="text1"/>
        </w:rPr>
        <w:t xml:space="preserve"> </w:t>
      </w:r>
      <w:r w:rsidR="001A39C0" w:rsidRPr="00955247">
        <w:rPr>
          <w:rFonts w:ascii="Times New Roman" w:hAnsi="Times New Roman" w:cs="Times New Roman"/>
          <w:color w:val="000000" w:themeColor="text1"/>
        </w:rPr>
        <w:t xml:space="preserve">a height of </w:t>
      </w:r>
      <w:r w:rsidR="0014702B" w:rsidRPr="00955247">
        <w:rPr>
          <w:rFonts w:ascii="Times New Roman" w:hAnsi="Times New Roman" w:cs="Times New Roman"/>
          <w:color w:val="000000" w:themeColor="text1"/>
        </w:rPr>
        <w:t>12</w:t>
      </w:r>
      <w:r w:rsidR="0099266E" w:rsidRPr="00955247">
        <w:rPr>
          <w:rFonts w:ascii="Times New Roman" w:hAnsi="Times New Roman" w:cs="Times New Roman"/>
          <w:color w:val="000000" w:themeColor="text1"/>
        </w:rPr>
        <w:t xml:space="preserve"> </w:t>
      </w:r>
      <w:r w:rsidR="0014702B" w:rsidRPr="00955247">
        <w:rPr>
          <w:rFonts w:ascii="Times New Roman" w:hAnsi="Times New Roman" w:cs="Times New Roman"/>
          <w:color w:val="000000" w:themeColor="text1"/>
        </w:rPr>
        <w:t xml:space="preserve">mm was used, </w:t>
      </w:r>
      <w:r w:rsidR="001A39C0" w:rsidRPr="00955247">
        <w:rPr>
          <w:rFonts w:ascii="Times New Roman" w:hAnsi="Times New Roman" w:cs="Times New Roman"/>
          <w:color w:val="000000" w:themeColor="text1"/>
        </w:rPr>
        <w:t>while</w:t>
      </w:r>
      <w:r w:rsidR="0014702B" w:rsidRPr="00955247">
        <w:rPr>
          <w:rFonts w:ascii="Times New Roman" w:hAnsi="Times New Roman" w:cs="Times New Roman"/>
          <w:color w:val="000000" w:themeColor="text1"/>
        </w:rPr>
        <w:t xml:space="preserve"> for the 90° compression test, a cub</w:t>
      </w:r>
      <w:r w:rsidR="001A39C0" w:rsidRPr="00955247">
        <w:rPr>
          <w:rFonts w:ascii="Times New Roman" w:hAnsi="Times New Roman" w:cs="Times New Roman"/>
          <w:color w:val="000000" w:themeColor="text1"/>
        </w:rPr>
        <w:t>ic specimen</w:t>
      </w:r>
      <w:r w:rsidR="0014702B" w:rsidRPr="00955247">
        <w:rPr>
          <w:rFonts w:ascii="Times New Roman" w:hAnsi="Times New Roman" w:cs="Times New Roman"/>
          <w:color w:val="000000" w:themeColor="text1"/>
        </w:rPr>
        <w:t xml:space="preserve"> </w:t>
      </w:r>
      <w:r w:rsidR="001A39C0" w:rsidRPr="00955247">
        <w:rPr>
          <w:rFonts w:ascii="Times New Roman" w:hAnsi="Times New Roman" w:cs="Times New Roman"/>
          <w:color w:val="000000" w:themeColor="text1"/>
        </w:rPr>
        <w:t xml:space="preserve">with a side length of </w:t>
      </w:r>
      <w:r w:rsidR="0014702B" w:rsidRPr="00955247">
        <w:rPr>
          <w:rFonts w:ascii="Times New Roman" w:hAnsi="Times New Roman" w:cs="Times New Roman"/>
          <w:color w:val="000000" w:themeColor="text1"/>
        </w:rPr>
        <w:t>5.5 mm was cut from a wire</w:t>
      </w:r>
      <w:r w:rsidR="001A39C0" w:rsidRPr="00955247">
        <w:rPr>
          <w:rFonts w:ascii="Times New Roman" w:hAnsi="Times New Roman" w:cs="Times New Roman"/>
          <w:color w:val="000000" w:themeColor="text1"/>
        </w:rPr>
        <w:t xml:space="preserve"> rod</w:t>
      </w:r>
      <w:r w:rsidR="0014702B" w:rsidRPr="00955247">
        <w:rPr>
          <w:rFonts w:ascii="Times New Roman" w:hAnsi="Times New Roman" w:cs="Times New Roman"/>
          <w:color w:val="000000" w:themeColor="text1"/>
        </w:rPr>
        <w:t xml:space="preserve">. </w:t>
      </w:r>
      <w:r w:rsidR="001A39C0" w:rsidRPr="00955247">
        <w:rPr>
          <w:rFonts w:ascii="Times New Roman" w:hAnsi="Times New Roman" w:cs="Times New Roman"/>
          <w:color w:val="000000" w:themeColor="text1"/>
        </w:rPr>
        <w:t xml:space="preserve">The tensile test </w:t>
      </w:r>
      <w:r w:rsidR="00CF25DF" w:rsidRPr="00955247">
        <w:rPr>
          <w:rFonts w:ascii="Times New Roman" w:hAnsi="Times New Roman" w:cs="Times New Roman"/>
          <w:color w:val="000000" w:themeColor="text1"/>
        </w:rPr>
        <w:t xml:space="preserve">with </w:t>
      </w:r>
      <w:r w:rsidR="001A39C0" w:rsidRPr="00955247">
        <w:rPr>
          <w:rFonts w:ascii="Times New Roman" w:hAnsi="Times New Roman" w:cs="Times New Roman"/>
          <w:color w:val="000000" w:themeColor="text1"/>
        </w:rPr>
        <w:t>loading in the vertical direction was not conducted because of the limitation of area in cross section necessary for cutting</w:t>
      </w:r>
      <w:r w:rsidR="0099266E" w:rsidRPr="00955247">
        <w:rPr>
          <w:rFonts w:ascii="Times New Roman" w:hAnsi="Times New Roman" w:cs="Times New Roman"/>
          <w:color w:val="000000" w:themeColor="text1"/>
        </w:rPr>
        <w:t xml:space="preserve"> of </w:t>
      </w:r>
      <w:r w:rsidR="001A39C0" w:rsidRPr="00955247">
        <w:rPr>
          <w:rFonts w:ascii="Times New Roman" w:hAnsi="Times New Roman" w:cs="Times New Roman"/>
          <w:color w:val="000000" w:themeColor="text1"/>
        </w:rPr>
        <w:t xml:space="preserve">a tensile specimen. </w:t>
      </w:r>
      <w:r w:rsidR="0014702B" w:rsidRPr="00955247">
        <w:rPr>
          <w:rFonts w:ascii="Times New Roman" w:hAnsi="Times New Roman" w:cs="Times New Roman"/>
          <w:color w:val="000000" w:themeColor="text1"/>
        </w:rPr>
        <w:t xml:space="preserve">In the compression test, a 0.2 mm thick mica plate coated </w:t>
      </w:r>
      <w:r w:rsidR="00E562BA" w:rsidRPr="00955247">
        <w:rPr>
          <w:rFonts w:ascii="Times New Roman" w:hAnsi="Times New Roman" w:cs="Times New Roman"/>
          <w:color w:val="000000" w:themeColor="text1"/>
        </w:rPr>
        <w:t>with</w:t>
      </w:r>
      <w:r w:rsidR="0014702B" w:rsidRPr="00955247">
        <w:rPr>
          <w:rFonts w:ascii="Times New Roman" w:hAnsi="Times New Roman" w:cs="Times New Roman"/>
          <w:color w:val="000000" w:themeColor="text1"/>
        </w:rPr>
        <w:t xml:space="preserve"> BN powder was placed between the compression specimen and </w:t>
      </w:r>
      <w:r w:rsidR="00C341A6" w:rsidRPr="00955247">
        <w:rPr>
          <w:rFonts w:ascii="Times New Roman" w:hAnsi="Times New Roman" w:cs="Times New Roman"/>
          <w:color w:val="000000" w:themeColor="text1"/>
        </w:rPr>
        <w:t>anvils</w:t>
      </w:r>
      <w:r w:rsidR="0014702B" w:rsidRPr="00955247">
        <w:rPr>
          <w:rFonts w:ascii="Times New Roman" w:hAnsi="Times New Roman" w:cs="Times New Roman"/>
          <w:color w:val="000000" w:themeColor="text1"/>
        </w:rPr>
        <w:t xml:space="preserve"> </w:t>
      </w:r>
      <w:r w:rsidR="00C341A6" w:rsidRPr="00955247">
        <w:rPr>
          <w:rFonts w:ascii="Times New Roman" w:hAnsi="Times New Roman" w:cs="Times New Roman"/>
          <w:color w:val="000000" w:themeColor="text1"/>
        </w:rPr>
        <w:t>for</w:t>
      </w:r>
      <w:r w:rsidR="0014702B" w:rsidRPr="00955247">
        <w:rPr>
          <w:rFonts w:ascii="Times New Roman" w:hAnsi="Times New Roman" w:cs="Times New Roman"/>
          <w:color w:val="000000" w:themeColor="text1"/>
        </w:rPr>
        <w:t xml:space="preserve"> lubricat</w:t>
      </w:r>
      <w:r w:rsidR="00C341A6" w:rsidRPr="00955247">
        <w:rPr>
          <w:rFonts w:ascii="Times New Roman" w:hAnsi="Times New Roman" w:cs="Times New Roman"/>
          <w:color w:val="000000" w:themeColor="text1"/>
        </w:rPr>
        <w:t>ion</w:t>
      </w:r>
      <w:r w:rsidR="0014702B" w:rsidRPr="00955247">
        <w:rPr>
          <w:rFonts w:ascii="Times New Roman" w:hAnsi="Times New Roman" w:cs="Times New Roman"/>
          <w:color w:val="000000" w:themeColor="text1"/>
        </w:rPr>
        <w:t>.</w:t>
      </w:r>
      <w:r w:rsidR="00F137CA" w:rsidRPr="00955247">
        <w:rPr>
          <w:rFonts w:ascii="Times New Roman" w:hAnsi="Times New Roman" w:cs="Times New Roman"/>
          <w:color w:val="000000" w:themeColor="text1"/>
        </w:rPr>
        <w:t xml:space="preserve"> The Vickers hardness was measured at a load of 200 g.</w:t>
      </w:r>
    </w:p>
    <w:p w14:paraId="19B0CDA2" w14:textId="6AFBFBC5" w:rsidR="00C341A6" w:rsidRPr="00955247" w:rsidRDefault="00C341A6" w:rsidP="0014702B">
      <w:pPr>
        <w:rPr>
          <w:rFonts w:ascii="Times New Roman" w:hAnsi="Times New Roman" w:cs="Times New Roman"/>
          <w:color w:val="000000" w:themeColor="text1"/>
        </w:rPr>
      </w:pPr>
    </w:p>
    <w:p w14:paraId="51F09DEC" w14:textId="430861AC" w:rsidR="0014702B" w:rsidRPr="00955247" w:rsidRDefault="00BA2103" w:rsidP="0014702B">
      <w:pPr>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481CF4B9" wp14:editId="5D99659E">
                <wp:simplePos x="0" y="0"/>
                <wp:positionH relativeFrom="margin">
                  <wp:align>center</wp:align>
                </wp:positionH>
                <wp:positionV relativeFrom="paragraph">
                  <wp:posOffset>1482725</wp:posOffset>
                </wp:positionV>
                <wp:extent cx="5429250" cy="4324350"/>
                <wp:effectExtent l="0" t="0" r="0" b="0"/>
                <wp:wrapTopAndBottom/>
                <wp:docPr id="1542262898" name="テキスト ボックス 1"/>
                <wp:cNvGraphicFramePr/>
                <a:graphic xmlns:a="http://schemas.openxmlformats.org/drawingml/2006/main">
                  <a:graphicData uri="http://schemas.microsoft.com/office/word/2010/wordprocessingShape">
                    <wps:wsp>
                      <wps:cNvSpPr txBox="1"/>
                      <wps:spPr>
                        <a:xfrm>
                          <a:off x="0" y="0"/>
                          <a:ext cx="5429250" cy="4324350"/>
                        </a:xfrm>
                        <a:prstGeom prst="rect">
                          <a:avLst/>
                        </a:prstGeom>
                        <a:solidFill>
                          <a:schemeClr val="lt1"/>
                        </a:solidFill>
                        <a:ln w="6350">
                          <a:noFill/>
                        </a:ln>
                      </wps:spPr>
                      <wps:txbx>
                        <w:txbxContent>
                          <w:p w14:paraId="403F645D" w14:textId="77777777" w:rsidR="00BA2103" w:rsidRDefault="00BA2103"/>
                          <w:p w14:paraId="1A9628A5" w14:textId="7B1E2B55" w:rsidR="00BA2103" w:rsidRDefault="00BA2103" w:rsidP="00BA2103">
                            <w:pPr>
                              <w:jc w:val="center"/>
                            </w:pPr>
                            <w:r>
                              <w:rPr>
                                <w:noProof/>
                              </w:rPr>
                              <w:drawing>
                                <wp:inline distT="0" distB="0" distL="0" distR="0" wp14:anchorId="4F715064" wp14:editId="4925F78D">
                                  <wp:extent cx="4494530" cy="800735"/>
                                  <wp:effectExtent l="0" t="0" r="1270" b="0"/>
                                  <wp:docPr id="1" name="図 1"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カレンダー が含まれている画像&#10;&#10;自動的に生成された説明"/>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4530" cy="800735"/>
                                          </a:xfrm>
                                          <a:prstGeom prst="rect">
                                            <a:avLst/>
                                          </a:prstGeom>
                                          <a:noFill/>
                                          <a:ln>
                                            <a:noFill/>
                                          </a:ln>
                                        </pic:spPr>
                                      </pic:pic>
                                    </a:graphicData>
                                  </a:graphic>
                                </wp:inline>
                              </w:drawing>
                            </w:r>
                          </w:p>
                          <w:p w14:paraId="5F7D99E0" w14:textId="77777777" w:rsidR="00BA2103" w:rsidRPr="00346680" w:rsidRDefault="00BA2103" w:rsidP="00BA2103">
                            <w:pPr>
                              <w:ind w:leftChars="68" w:left="992" w:hangingChars="404" w:hanging="849"/>
                              <w:jc w:val="center"/>
                              <w:rPr>
                                <w:rFonts w:ascii="Times New Roman" w:hAnsi="Times New Roman" w:cs="Times New Roman"/>
                              </w:rPr>
                            </w:pPr>
                            <w:r w:rsidRPr="00346680">
                              <w:rPr>
                                <w:rFonts w:ascii="Times New Roman" w:hAnsi="Times New Roman" w:cs="Times New Roman"/>
                                <w:b/>
                                <w:bCs/>
                              </w:rPr>
                              <w:t>Table 1</w:t>
                            </w:r>
                            <w:r w:rsidRPr="00346680">
                              <w:rPr>
                                <w:rFonts w:ascii="Times New Roman" w:hAnsi="Times New Roman" w:cs="Times New Roman"/>
                                <w:b/>
                                <w:bCs/>
                              </w:rPr>
                              <w:tab/>
                            </w:r>
                            <w:r w:rsidRPr="00346680">
                              <w:rPr>
                                <w:rFonts w:ascii="Times New Roman" w:hAnsi="Times New Roman" w:cs="Times New Roman"/>
                              </w:rPr>
                              <w:t>Chemical compositions of the steels.</w:t>
                            </w:r>
                          </w:p>
                          <w:p w14:paraId="51602036" w14:textId="77777777" w:rsidR="00BA2103" w:rsidRDefault="00BA2103" w:rsidP="00BA2103">
                            <w:pPr>
                              <w:jc w:val="center"/>
                            </w:pPr>
                          </w:p>
                          <w:p w14:paraId="75AD62F7" w14:textId="3F73E299" w:rsidR="00BA2103" w:rsidRDefault="00BA2103" w:rsidP="00BA2103">
                            <w:pPr>
                              <w:jc w:val="center"/>
                            </w:pPr>
                            <w:r>
                              <w:rPr>
                                <w:noProof/>
                              </w:rPr>
                              <w:drawing>
                                <wp:inline distT="0" distB="0" distL="0" distR="0" wp14:anchorId="5BC8DF3F" wp14:editId="7EC8F3EA">
                                  <wp:extent cx="4015740" cy="1925320"/>
                                  <wp:effectExtent l="0" t="0" r="3810" b="0"/>
                                  <wp:docPr id="8"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1" descr="ダイアグラム&#10;&#10;自動的に生成された説明"/>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5740" cy="1925320"/>
                                          </a:xfrm>
                                          <a:prstGeom prst="rect">
                                            <a:avLst/>
                                          </a:prstGeom>
                                          <a:noFill/>
                                          <a:ln>
                                            <a:noFill/>
                                          </a:ln>
                                        </pic:spPr>
                                      </pic:pic>
                                    </a:graphicData>
                                  </a:graphic>
                                </wp:inline>
                              </w:drawing>
                            </w:r>
                          </w:p>
                          <w:p w14:paraId="1EB2B542" w14:textId="77777777" w:rsidR="00BA2103" w:rsidRPr="00346680" w:rsidRDefault="00BA2103" w:rsidP="00BA2103">
                            <w:pPr>
                              <w:ind w:leftChars="68" w:left="992" w:hangingChars="404" w:hanging="849"/>
                              <w:jc w:val="center"/>
                              <w:rPr>
                                <w:rFonts w:ascii="Times New Roman" w:hAnsi="Times New Roman" w:cs="Times New Roman"/>
                              </w:rPr>
                            </w:pPr>
                            <w:r w:rsidRPr="00346680">
                              <w:rPr>
                                <w:rFonts w:ascii="Times New Roman" w:hAnsi="Times New Roman" w:cs="Times New Roman"/>
                                <w:b/>
                                <w:bCs/>
                              </w:rPr>
                              <w:t>Figure 1</w:t>
                            </w:r>
                            <w:r w:rsidRPr="00346680">
                              <w:rPr>
                                <w:rFonts w:ascii="Times New Roman" w:hAnsi="Times New Roman" w:cs="Times New Roman"/>
                              </w:rPr>
                              <w:tab/>
                              <w:t>Shape of the test pieces and the loading directions.</w:t>
                            </w:r>
                          </w:p>
                          <w:p w14:paraId="44441EEF" w14:textId="77777777" w:rsidR="00BA2103" w:rsidRPr="00BA2103" w:rsidRDefault="00BA2103" w:rsidP="00BA210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1CF4B9" id="_x0000_t202" coordsize="21600,21600" o:spt="202" path="m,l,21600r21600,l21600,xe">
                <v:stroke joinstyle="miter"/>
                <v:path gradientshapeok="t" o:connecttype="rect"/>
              </v:shapetype>
              <v:shape id="テキスト ボックス 1" o:spid="_x0000_s1026" type="#_x0000_t202" style="position:absolute;left:0;text-align:left;margin-left:0;margin-top:116.75pt;width:427.5pt;height:340.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" fillcolor="white [3201]" stroked="f" strokeweight=".5pt">
                <v:textbox>
                  <w:txbxContent>
                    <w:p w14:paraId="403F645D" w14:textId="77777777" w:rsidR="00BA2103" w:rsidRDefault="00BA2103"/>
                    <w:p w14:paraId="1A9628A5" w14:textId="7B1E2B55" w:rsidR="00BA2103" w:rsidRDefault="00BA2103" w:rsidP="00BA2103">
                      <w:pPr>
                        <w:jc w:val="center"/>
                      </w:pPr>
                      <w:r>
                        <w:rPr>
                          <w:noProof/>
                        </w:rPr>
                        <w:drawing>
                          <wp:inline distT="0" distB="0" distL="0" distR="0" wp14:anchorId="4F715064" wp14:editId="4925F78D">
                            <wp:extent cx="4494530" cy="800735"/>
                            <wp:effectExtent l="0" t="0" r="1270" b="0"/>
                            <wp:docPr id="1" name="図 1"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カレンダー が含まれている画像&#10;&#10;自動的に生成された説明"/>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4530" cy="800735"/>
                                    </a:xfrm>
                                    <a:prstGeom prst="rect">
                                      <a:avLst/>
                                    </a:prstGeom>
                                    <a:noFill/>
                                    <a:ln>
                                      <a:noFill/>
                                    </a:ln>
                                  </pic:spPr>
                                </pic:pic>
                              </a:graphicData>
                            </a:graphic>
                          </wp:inline>
                        </w:drawing>
                      </w:r>
                    </w:p>
                    <w:p w14:paraId="5F7D99E0" w14:textId="77777777" w:rsidR="00BA2103" w:rsidRPr="00346680" w:rsidRDefault="00BA2103" w:rsidP="00BA2103">
                      <w:pPr>
                        <w:ind w:leftChars="68" w:left="992" w:hangingChars="404" w:hanging="849"/>
                        <w:jc w:val="center"/>
                        <w:rPr>
                          <w:rFonts w:ascii="Times New Roman" w:hAnsi="Times New Roman" w:cs="Times New Roman"/>
                        </w:rPr>
                      </w:pPr>
                      <w:r w:rsidRPr="00346680">
                        <w:rPr>
                          <w:rFonts w:ascii="Times New Roman" w:hAnsi="Times New Roman" w:cs="Times New Roman"/>
                          <w:b/>
                          <w:bCs/>
                        </w:rPr>
                        <w:t>Table 1</w:t>
                      </w:r>
                      <w:r w:rsidRPr="00346680">
                        <w:rPr>
                          <w:rFonts w:ascii="Times New Roman" w:hAnsi="Times New Roman" w:cs="Times New Roman"/>
                          <w:b/>
                          <w:bCs/>
                        </w:rPr>
                        <w:tab/>
                      </w:r>
                      <w:r w:rsidRPr="00346680">
                        <w:rPr>
                          <w:rFonts w:ascii="Times New Roman" w:hAnsi="Times New Roman" w:cs="Times New Roman"/>
                        </w:rPr>
                        <w:t>Chemical compositions of the steels.</w:t>
                      </w:r>
                    </w:p>
                    <w:p w14:paraId="51602036" w14:textId="77777777" w:rsidR="00BA2103" w:rsidRDefault="00BA2103" w:rsidP="00BA2103">
                      <w:pPr>
                        <w:jc w:val="center"/>
                      </w:pPr>
                    </w:p>
                    <w:p w14:paraId="75AD62F7" w14:textId="3F73E299" w:rsidR="00BA2103" w:rsidRDefault="00BA2103" w:rsidP="00BA2103">
                      <w:pPr>
                        <w:jc w:val="center"/>
                      </w:pPr>
                      <w:r>
                        <w:rPr>
                          <w:noProof/>
                        </w:rPr>
                        <w:drawing>
                          <wp:inline distT="0" distB="0" distL="0" distR="0" wp14:anchorId="5BC8DF3F" wp14:editId="7EC8F3EA">
                            <wp:extent cx="4015740" cy="1925320"/>
                            <wp:effectExtent l="0" t="0" r="3810" b="0"/>
                            <wp:docPr id="8"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1" descr="ダイアグラム&#10;&#10;自動的に生成された説明"/>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5740" cy="1925320"/>
                                    </a:xfrm>
                                    <a:prstGeom prst="rect">
                                      <a:avLst/>
                                    </a:prstGeom>
                                    <a:noFill/>
                                    <a:ln>
                                      <a:noFill/>
                                    </a:ln>
                                  </pic:spPr>
                                </pic:pic>
                              </a:graphicData>
                            </a:graphic>
                          </wp:inline>
                        </w:drawing>
                      </w:r>
                    </w:p>
                    <w:p w14:paraId="1EB2B542" w14:textId="77777777" w:rsidR="00BA2103" w:rsidRPr="00346680" w:rsidRDefault="00BA2103" w:rsidP="00BA2103">
                      <w:pPr>
                        <w:ind w:leftChars="68" w:left="992" w:hangingChars="404" w:hanging="849"/>
                        <w:jc w:val="center"/>
                        <w:rPr>
                          <w:rFonts w:ascii="Times New Roman" w:hAnsi="Times New Roman" w:cs="Times New Roman"/>
                        </w:rPr>
                      </w:pPr>
                      <w:r w:rsidRPr="00346680">
                        <w:rPr>
                          <w:rFonts w:ascii="Times New Roman" w:hAnsi="Times New Roman" w:cs="Times New Roman"/>
                          <w:b/>
                          <w:bCs/>
                        </w:rPr>
                        <w:t>Figure 1</w:t>
                      </w:r>
                      <w:r w:rsidRPr="00346680">
                        <w:rPr>
                          <w:rFonts w:ascii="Times New Roman" w:hAnsi="Times New Roman" w:cs="Times New Roman"/>
                        </w:rPr>
                        <w:tab/>
                        <w:t>Shape of the test pieces and the loading directions.</w:t>
                      </w:r>
                    </w:p>
                    <w:p w14:paraId="44441EEF" w14:textId="77777777" w:rsidR="00BA2103" w:rsidRPr="00BA2103" w:rsidRDefault="00BA2103" w:rsidP="00BA2103">
                      <w:pPr>
                        <w:jc w:val="center"/>
                      </w:pPr>
                    </w:p>
                  </w:txbxContent>
                </v:textbox>
                <w10:wrap type="topAndBottom" anchorx="margin"/>
              </v:shape>
            </w:pict>
          </mc:Fallback>
        </mc:AlternateContent>
      </w:r>
      <w:r w:rsidR="00DC27EB" w:rsidRPr="00955247">
        <w:rPr>
          <w:rFonts w:ascii="Times New Roman" w:hAnsi="Times New Roman" w:cs="Times New Roman"/>
          <w:color w:val="000000" w:themeColor="text1"/>
        </w:rPr>
        <w:t xml:space="preserve">  </w:t>
      </w:r>
      <w:r w:rsidR="0014702B" w:rsidRPr="00955247">
        <w:rPr>
          <w:rFonts w:ascii="Times New Roman" w:hAnsi="Times New Roman" w:cs="Times New Roman"/>
          <w:color w:val="000000" w:themeColor="text1"/>
        </w:rPr>
        <w:t>Microstructural observation by scanning electron microscopy (SEM</w:t>
      </w:r>
      <w:r w:rsidR="00C341A6" w:rsidRPr="00955247">
        <w:rPr>
          <w:rFonts w:ascii="Times New Roman" w:hAnsi="Times New Roman" w:cs="Times New Roman"/>
          <w:color w:val="000000" w:themeColor="text1"/>
        </w:rPr>
        <w:t xml:space="preserve"> JEOL JSM-7000F</w:t>
      </w:r>
      <w:r w:rsidR="0014702B" w:rsidRPr="00955247">
        <w:rPr>
          <w:rFonts w:ascii="Times New Roman" w:hAnsi="Times New Roman" w:cs="Times New Roman"/>
          <w:color w:val="000000" w:themeColor="text1"/>
        </w:rPr>
        <w:t xml:space="preserve">) and crystal orientation measurement by EBSD (TSL-OIM data collection) were </w:t>
      </w:r>
      <w:r w:rsidR="00C341A6" w:rsidRPr="00955247">
        <w:rPr>
          <w:rFonts w:ascii="Times New Roman" w:hAnsi="Times New Roman" w:cs="Times New Roman"/>
          <w:color w:val="000000" w:themeColor="text1"/>
        </w:rPr>
        <w:t>conduct</w:t>
      </w:r>
      <w:r w:rsidR="0014702B" w:rsidRPr="00955247">
        <w:rPr>
          <w:rFonts w:ascii="Times New Roman" w:hAnsi="Times New Roman" w:cs="Times New Roman"/>
          <w:color w:val="000000" w:themeColor="text1"/>
        </w:rPr>
        <w:t>ed. The obser</w:t>
      </w:r>
      <w:r w:rsidR="00C341A6" w:rsidRPr="00955247">
        <w:rPr>
          <w:rFonts w:ascii="Times New Roman" w:hAnsi="Times New Roman" w:cs="Times New Roman"/>
          <w:color w:val="000000" w:themeColor="text1"/>
        </w:rPr>
        <w:t xml:space="preserve">ved surface </w:t>
      </w:r>
      <w:r w:rsidR="00DE7D0C" w:rsidRPr="00955247">
        <w:rPr>
          <w:rFonts w:ascii="Times New Roman" w:hAnsi="Times New Roman" w:cs="Times New Roman"/>
          <w:color w:val="000000" w:themeColor="text1"/>
        </w:rPr>
        <w:t>was</w:t>
      </w:r>
      <w:r w:rsidR="00C341A6" w:rsidRPr="00955247">
        <w:rPr>
          <w:rFonts w:ascii="Times New Roman" w:hAnsi="Times New Roman" w:cs="Times New Roman"/>
          <w:color w:val="000000" w:themeColor="text1"/>
        </w:rPr>
        <w:t xml:space="preserve"> prepared by</w:t>
      </w:r>
      <w:r w:rsidR="0014702B" w:rsidRPr="00955247">
        <w:rPr>
          <w:rFonts w:ascii="Times New Roman" w:hAnsi="Times New Roman" w:cs="Times New Roman"/>
          <w:color w:val="000000" w:themeColor="text1"/>
        </w:rPr>
        <w:t xml:space="preserve"> mechanical polish</w:t>
      </w:r>
      <w:r w:rsidR="00C341A6" w:rsidRPr="00955247">
        <w:rPr>
          <w:rFonts w:ascii="Times New Roman" w:hAnsi="Times New Roman" w:cs="Times New Roman"/>
          <w:color w:val="000000" w:themeColor="text1"/>
        </w:rPr>
        <w:t>ing</w:t>
      </w:r>
      <w:r w:rsidR="0014702B" w:rsidRPr="00955247">
        <w:rPr>
          <w:rFonts w:ascii="Times New Roman" w:hAnsi="Times New Roman" w:cs="Times New Roman"/>
          <w:color w:val="000000" w:themeColor="text1"/>
        </w:rPr>
        <w:t xml:space="preserve"> and then electropolish</w:t>
      </w:r>
      <w:r w:rsidR="00C341A6" w:rsidRPr="00955247">
        <w:rPr>
          <w:rFonts w:ascii="Times New Roman" w:hAnsi="Times New Roman" w:cs="Times New Roman"/>
          <w:color w:val="000000" w:themeColor="text1"/>
        </w:rPr>
        <w:t>ing</w:t>
      </w:r>
      <w:r w:rsidR="0014702B" w:rsidRPr="00955247">
        <w:rPr>
          <w:rFonts w:ascii="Times New Roman" w:hAnsi="Times New Roman" w:cs="Times New Roman"/>
          <w:color w:val="000000" w:themeColor="text1"/>
        </w:rPr>
        <w:t xml:space="preserve"> </w:t>
      </w:r>
      <w:r w:rsidR="00B806FE" w:rsidRPr="00955247">
        <w:rPr>
          <w:rFonts w:ascii="Times New Roman" w:hAnsi="Times New Roman" w:cs="Times New Roman"/>
          <w:color w:val="000000" w:themeColor="text1"/>
        </w:rPr>
        <w:t xml:space="preserve">with a solution of 10 vol% perchloric acid + 90 vol% acetic acid. </w:t>
      </w:r>
      <w:r w:rsidR="0014702B" w:rsidRPr="00955247">
        <w:rPr>
          <w:rFonts w:ascii="Times New Roman" w:hAnsi="Times New Roman" w:cs="Times New Roman"/>
          <w:color w:val="000000" w:themeColor="text1"/>
        </w:rPr>
        <w:t xml:space="preserve">EBSD measurements were </w:t>
      </w:r>
      <w:r w:rsidR="00B806FE" w:rsidRPr="00955247">
        <w:rPr>
          <w:rFonts w:ascii="Times New Roman" w:hAnsi="Times New Roman" w:cs="Times New Roman"/>
          <w:color w:val="000000" w:themeColor="text1"/>
        </w:rPr>
        <w:t>conducted</w:t>
      </w:r>
      <w:r w:rsidR="0014702B" w:rsidRPr="00955247">
        <w:rPr>
          <w:rFonts w:ascii="Times New Roman" w:hAnsi="Times New Roman" w:cs="Times New Roman"/>
          <w:color w:val="000000" w:themeColor="text1"/>
        </w:rPr>
        <w:t xml:space="preserve"> at an acceleration voltage of 15 kV and a step size of 0.1 μm</w:t>
      </w:r>
      <w:r w:rsidR="00B806FE" w:rsidRPr="00955247">
        <w:rPr>
          <w:rFonts w:ascii="Times New Roman" w:hAnsi="Times New Roman" w:cs="Times New Roman"/>
          <w:color w:val="000000" w:themeColor="text1"/>
        </w:rPr>
        <w:t>. Only bcc phase is adopted because the cementite plate was too small to be obtained clear EBSD pattern</w:t>
      </w:r>
      <w:r w:rsidR="0014702B" w:rsidRPr="00955247">
        <w:rPr>
          <w:rFonts w:ascii="Times New Roman" w:hAnsi="Times New Roman" w:cs="Times New Roman"/>
          <w:color w:val="000000" w:themeColor="text1"/>
        </w:rPr>
        <w:t>.</w:t>
      </w:r>
      <w:r w:rsidR="000F3F82" w:rsidRPr="00955247">
        <w:rPr>
          <w:rFonts w:ascii="Times New Roman" w:hAnsi="Times New Roman" w:cs="Times New Roman"/>
          <w:color w:val="000000" w:themeColor="text1"/>
        </w:rPr>
        <w:t xml:space="preserve"> The EBSD measurement was conducted both at the area near the surface </w:t>
      </w:r>
      <w:r w:rsidR="000F3F82" w:rsidRPr="00955247">
        <w:rPr>
          <w:rFonts w:ascii="Times New Roman" w:hAnsi="Times New Roman" w:cs="Times New Roman"/>
          <w:color w:val="000000" w:themeColor="text1"/>
        </w:rPr>
        <w:lastRenderedPageBreak/>
        <w:t>and the center of the wire rods to examine the difference along the radial direction.</w:t>
      </w:r>
    </w:p>
    <w:p w14:paraId="7D167254" w14:textId="4FB45093" w:rsidR="0014702B" w:rsidRPr="00955247" w:rsidRDefault="0014702B" w:rsidP="0014702B">
      <w:pPr>
        <w:rPr>
          <w:rFonts w:ascii="Times New Roman" w:hAnsi="Times New Roman" w:cs="Times New Roman"/>
          <w:color w:val="000000" w:themeColor="text1"/>
        </w:rPr>
      </w:pPr>
    </w:p>
    <w:p w14:paraId="0B8D9DE0" w14:textId="77777777" w:rsidR="0014702B" w:rsidRPr="00955247" w:rsidRDefault="0014702B" w:rsidP="0014702B">
      <w:pPr>
        <w:rPr>
          <w:rFonts w:ascii="Times New Roman" w:hAnsi="Times New Roman" w:cs="Times New Roman"/>
          <w:color w:val="000000" w:themeColor="text1"/>
        </w:rPr>
      </w:pPr>
    </w:p>
    <w:p w14:paraId="31B862BC" w14:textId="02C566EF" w:rsidR="0014702B" w:rsidRPr="00955247" w:rsidRDefault="0014702B" w:rsidP="0014702B">
      <w:pPr>
        <w:rPr>
          <w:rFonts w:ascii="Times New Roman" w:hAnsi="Times New Roman" w:cs="Times New Roman"/>
          <w:b/>
          <w:bCs/>
          <w:color w:val="000000" w:themeColor="text1"/>
        </w:rPr>
      </w:pPr>
      <w:r w:rsidRPr="00955247">
        <w:rPr>
          <w:rFonts w:ascii="Times New Roman" w:hAnsi="Times New Roman" w:cs="Times New Roman" w:hint="eastAsia"/>
          <w:b/>
          <w:bCs/>
          <w:color w:val="000000" w:themeColor="text1"/>
        </w:rPr>
        <w:t>3</w:t>
      </w:r>
      <w:r w:rsidRPr="00955247">
        <w:rPr>
          <w:rFonts w:ascii="Times New Roman" w:hAnsi="Times New Roman" w:cs="Times New Roman"/>
          <w:b/>
          <w:bCs/>
          <w:color w:val="000000" w:themeColor="text1"/>
        </w:rPr>
        <w:t>. Results</w:t>
      </w:r>
    </w:p>
    <w:p w14:paraId="32144BBA" w14:textId="60BC82F6" w:rsidR="0014702B" w:rsidRPr="00955247" w:rsidRDefault="00DB73A8" w:rsidP="0014702B">
      <w:pPr>
        <w:rPr>
          <w:rFonts w:ascii="Times New Roman" w:hAnsi="Times New Roman" w:cs="Times New Roman"/>
          <w:b/>
          <w:bCs/>
          <w:i/>
          <w:iCs/>
          <w:color w:val="000000" w:themeColor="text1"/>
        </w:rPr>
      </w:pPr>
      <w:r w:rsidRPr="00955247">
        <w:rPr>
          <w:rFonts w:ascii="Times New Roman" w:hAnsi="Times New Roman" w:cs="Times New Roman" w:hint="eastAsia"/>
          <w:b/>
          <w:bCs/>
          <w:i/>
          <w:iCs/>
          <w:color w:val="000000" w:themeColor="text1"/>
        </w:rPr>
        <w:t>3</w:t>
      </w:r>
      <w:r w:rsidRPr="00955247">
        <w:rPr>
          <w:rFonts w:ascii="Times New Roman" w:hAnsi="Times New Roman" w:cs="Times New Roman"/>
          <w:b/>
          <w:bCs/>
          <w:i/>
          <w:iCs/>
          <w:color w:val="000000" w:themeColor="text1"/>
        </w:rPr>
        <w:t>.1 Microstructure</w:t>
      </w:r>
    </w:p>
    <w:p w14:paraId="0C4ED012" w14:textId="37C99E34" w:rsidR="008C7ABD" w:rsidRPr="00955247" w:rsidRDefault="00DB73A8" w:rsidP="00DB73A8">
      <w:pPr>
        <w:rPr>
          <w:rFonts w:ascii="Times New Roman" w:hAnsi="Times New Roman" w:cs="Times New Roman"/>
          <w:color w:val="000000" w:themeColor="text1"/>
        </w:rPr>
      </w:pPr>
      <w:r w:rsidRPr="00955247">
        <w:rPr>
          <w:rFonts w:ascii="Times New Roman" w:hAnsi="Times New Roman" w:cs="Times New Roman"/>
          <w:color w:val="000000" w:themeColor="text1"/>
        </w:rPr>
        <w:t>The microstructure</w:t>
      </w:r>
      <w:r w:rsidR="00E97AEC" w:rsidRPr="00955247">
        <w:rPr>
          <w:rFonts w:ascii="Times New Roman" w:hAnsi="Times New Roman" w:cs="Times New Roman"/>
          <w:color w:val="000000" w:themeColor="text1"/>
        </w:rPr>
        <w:t>s</w:t>
      </w:r>
      <w:r w:rsidRPr="00955247">
        <w:rPr>
          <w:rFonts w:ascii="Times New Roman" w:hAnsi="Times New Roman" w:cs="Times New Roman"/>
          <w:color w:val="000000" w:themeColor="text1"/>
        </w:rPr>
        <w:t xml:space="preserve"> of the </w:t>
      </w:r>
      <w:r w:rsidR="00E97AEC" w:rsidRPr="00955247">
        <w:rPr>
          <w:rFonts w:ascii="Times New Roman" w:hAnsi="Times New Roman" w:cs="Times New Roman"/>
          <w:color w:val="000000" w:themeColor="text1"/>
        </w:rPr>
        <w:t>as-</w:t>
      </w:r>
      <w:r w:rsidRPr="00955247">
        <w:rPr>
          <w:rFonts w:ascii="Times New Roman" w:hAnsi="Times New Roman" w:cs="Times New Roman"/>
          <w:color w:val="000000" w:themeColor="text1"/>
        </w:rPr>
        <w:t xml:space="preserve">patinated </w:t>
      </w:r>
      <w:r w:rsidR="00E97AEC" w:rsidRPr="00955247">
        <w:rPr>
          <w:rFonts w:ascii="Times New Roman" w:hAnsi="Times New Roman" w:cs="Times New Roman"/>
          <w:color w:val="000000" w:themeColor="text1"/>
        </w:rPr>
        <w:t xml:space="preserve">specimens are </w:t>
      </w:r>
      <w:r w:rsidRPr="00955247">
        <w:rPr>
          <w:rFonts w:ascii="Times New Roman" w:hAnsi="Times New Roman" w:cs="Times New Roman"/>
          <w:color w:val="000000" w:themeColor="text1"/>
        </w:rPr>
        <w:t>shown in</w:t>
      </w:r>
      <w:r w:rsidRPr="0099609C">
        <w:rPr>
          <w:rFonts w:ascii="Times New Roman" w:hAnsi="Times New Roman" w:cs="Times New Roman"/>
          <w:color w:val="000000" w:themeColor="text1"/>
        </w:rPr>
        <w:t xml:space="preserve"> </w:t>
      </w:r>
      <w:r w:rsidRPr="0099609C">
        <w:rPr>
          <w:rFonts w:ascii="Times New Roman" w:hAnsi="Times New Roman" w:cs="Times New Roman"/>
          <w:b/>
          <w:bCs/>
          <w:color w:val="000000" w:themeColor="text1"/>
        </w:rPr>
        <w:t>Fig.2</w:t>
      </w:r>
      <w:r w:rsidR="00E97AEC" w:rsidRPr="0099609C">
        <w:rPr>
          <w:rFonts w:ascii="Times New Roman" w:hAnsi="Times New Roman" w:cs="Times New Roman"/>
          <w:color w:val="000000" w:themeColor="text1"/>
        </w:rPr>
        <w:t>.</w:t>
      </w:r>
      <w:r w:rsidRPr="0099609C">
        <w:rPr>
          <w:rFonts w:ascii="Times New Roman" w:hAnsi="Times New Roman" w:cs="Times New Roman"/>
          <w:color w:val="000000" w:themeColor="text1"/>
        </w:rPr>
        <w:t xml:space="preserve"> </w:t>
      </w:r>
      <w:r w:rsidR="00E97AEC" w:rsidRPr="0099609C">
        <w:rPr>
          <w:rFonts w:ascii="Times New Roman" w:hAnsi="Times New Roman" w:cs="Times New Roman"/>
          <w:color w:val="000000" w:themeColor="text1"/>
        </w:rPr>
        <w:t xml:space="preserve">The </w:t>
      </w:r>
      <w:r w:rsidRPr="0099609C">
        <w:rPr>
          <w:rFonts w:ascii="Times New Roman" w:hAnsi="Times New Roman" w:cs="Times New Roman"/>
          <w:color w:val="000000" w:themeColor="text1"/>
        </w:rPr>
        <w:t>SWRH62A</w:t>
      </w:r>
      <w:r w:rsidR="00E97AEC" w:rsidRPr="0099609C">
        <w:rPr>
          <w:rFonts w:ascii="Times New Roman" w:hAnsi="Times New Roman" w:cs="Times New Roman"/>
          <w:color w:val="000000" w:themeColor="text1"/>
        </w:rPr>
        <w:t xml:space="preserve"> (a)</w:t>
      </w:r>
      <w:r w:rsidRPr="0099609C">
        <w:rPr>
          <w:rFonts w:ascii="Times New Roman" w:hAnsi="Times New Roman" w:cs="Times New Roman"/>
          <w:color w:val="000000" w:themeColor="text1"/>
        </w:rPr>
        <w:t xml:space="preserve"> </w:t>
      </w:r>
      <w:r w:rsidR="00E97AEC" w:rsidRPr="0099609C">
        <w:rPr>
          <w:rFonts w:ascii="Times New Roman" w:hAnsi="Times New Roman" w:cs="Times New Roman"/>
          <w:color w:val="000000" w:themeColor="text1"/>
        </w:rPr>
        <w:t>include</w:t>
      </w:r>
      <w:r w:rsidR="00712859" w:rsidRPr="0099609C">
        <w:rPr>
          <w:rFonts w:ascii="Times New Roman" w:hAnsi="Times New Roman" w:cs="Times New Roman"/>
          <w:color w:val="000000" w:themeColor="text1"/>
        </w:rPr>
        <w:t>s</w:t>
      </w:r>
      <w:r w:rsidR="00E97AEC" w:rsidRPr="0099609C">
        <w:rPr>
          <w:rFonts w:ascii="Times New Roman" w:hAnsi="Times New Roman" w:cs="Times New Roman"/>
          <w:color w:val="000000" w:themeColor="text1"/>
        </w:rPr>
        <w:t xml:space="preserve"> </w:t>
      </w:r>
      <w:r w:rsidRPr="0099609C">
        <w:rPr>
          <w:rFonts w:ascii="Times New Roman" w:hAnsi="Times New Roman" w:cs="Times New Roman"/>
          <w:color w:val="000000" w:themeColor="text1"/>
        </w:rPr>
        <w:t>about 5</w:t>
      </w:r>
      <w:r w:rsidR="00E97AEC" w:rsidRPr="0099609C">
        <w:rPr>
          <w:rFonts w:ascii="Times New Roman" w:hAnsi="Times New Roman" w:cs="Times New Roman"/>
          <w:color w:val="000000" w:themeColor="text1"/>
        </w:rPr>
        <w:t xml:space="preserve"> area</w:t>
      </w:r>
      <w:r w:rsidRPr="0099609C">
        <w:rPr>
          <w:rFonts w:ascii="Times New Roman" w:hAnsi="Times New Roman" w:cs="Times New Roman"/>
          <w:color w:val="000000" w:themeColor="text1"/>
        </w:rPr>
        <w:t xml:space="preserve">% </w:t>
      </w:r>
      <w:r w:rsidR="00E97AEC" w:rsidRPr="0099609C">
        <w:rPr>
          <w:rFonts w:ascii="Times New Roman" w:hAnsi="Times New Roman" w:cs="Times New Roman"/>
          <w:color w:val="000000" w:themeColor="text1"/>
        </w:rPr>
        <w:t xml:space="preserve">of </w:t>
      </w:r>
      <w:r w:rsidRPr="0099609C">
        <w:rPr>
          <w:rFonts w:ascii="Times New Roman" w:hAnsi="Times New Roman" w:cs="Times New Roman"/>
          <w:color w:val="000000" w:themeColor="text1"/>
        </w:rPr>
        <w:t>pr</w:t>
      </w:r>
      <w:r w:rsidR="00E97AEC" w:rsidRPr="0099609C">
        <w:rPr>
          <w:rFonts w:ascii="Times New Roman" w:hAnsi="Times New Roman" w:cs="Times New Roman"/>
          <w:color w:val="000000" w:themeColor="text1"/>
        </w:rPr>
        <w:t>oeutectoid</w:t>
      </w:r>
      <w:r w:rsidRPr="0099609C">
        <w:rPr>
          <w:rFonts w:ascii="Times New Roman" w:hAnsi="Times New Roman" w:cs="Times New Roman"/>
          <w:color w:val="000000" w:themeColor="text1"/>
        </w:rPr>
        <w:t xml:space="preserve"> ferrite</w:t>
      </w:r>
      <w:r w:rsidRPr="00955247">
        <w:rPr>
          <w:rFonts w:ascii="Times New Roman" w:hAnsi="Times New Roman" w:cs="Times New Roman"/>
          <w:color w:val="000000" w:themeColor="text1"/>
        </w:rPr>
        <w:t xml:space="preserve">, while </w:t>
      </w:r>
      <w:r w:rsidR="00E97AEC" w:rsidRPr="00955247">
        <w:rPr>
          <w:rFonts w:ascii="Times New Roman" w:hAnsi="Times New Roman" w:cs="Times New Roman"/>
          <w:color w:val="000000" w:themeColor="text1"/>
        </w:rPr>
        <w:t xml:space="preserve">the </w:t>
      </w:r>
      <w:r w:rsidRPr="00955247">
        <w:rPr>
          <w:rFonts w:ascii="Times New Roman" w:hAnsi="Times New Roman" w:cs="Times New Roman"/>
          <w:color w:val="000000" w:themeColor="text1"/>
        </w:rPr>
        <w:t>SWRH82A</w:t>
      </w:r>
      <w:r w:rsidR="00E97AEC" w:rsidRPr="00955247">
        <w:rPr>
          <w:rFonts w:ascii="Times New Roman" w:hAnsi="Times New Roman" w:cs="Times New Roman"/>
          <w:color w:val="000000" w:themeColor="text1"/>
        </w:rPr>
        <w:t xml:space="preserve"> (b)</w:t>
      </w:r>
      <w:r w:rsidRPr="00955247">
        <w:rPr>
          <w:rFonts w:ascii="Times New Roman" w:hAnsi="Times New Roman" w:cs="Times New Roman"/>
          <w:color w:val="000000" w:themeColor="text1"/>
        </w:rPr>
        <w:t xml:space="preserve"> showed </w:t>
      </w:r>
      <w:r w:rsidR="00E97AEC" w:rsidRPr="00955247">
        <w:rPr>
          <w:rFonts w:ascii="Times New Roman" w:hAnsi="Times New Roman" w:cs="Times New Roman"/>
          <w:color w:val="000000" w:themeColor="text1"/>
        </w:rPr>
        <w:t xml:space="preserve">almost only </w:t>
      </w:r>
      <w:r w:rsidRPr="00955247">
        <w:rPr>
          <w:rFonts w:ascii="Times New Roman" w:hAnsi="Times New Roman" w:cs="Times New Roman"/>
          <w:color w:val="000000" w:themeColor="text1"/>
        </w:rPr>
        <w:t xml:space="preserve">pearlite microstructure. The </w:t>
      </w:r>
      <w:r w:rsidRPr="0099609C">
        <w:rPr>
          <w:rFonts w:ascii="Times New Roman" w:hAnsi="Times New Roman" w:cs="Times New Roman"/>
          <w:color w:val="000000" w:themeColor="text1"/>
        </w:rPr>
        <w:t>average</w:t>
      </w:r>
      <w:r w:rsidRPr="00955247">
        <w:rPr>
          <w:rFonts w:ascii="Times New Roman" w:hAnsi="Times New Roman" w:cs="Times New Roman"/>
          <w:color w:val="000000" w:themeColor="text1"/>
        </w:rPr>
        <w:t xml:space="preserve"> lamella spacing was 110 nm for </w:t>
      </w:r>
      <w:r w:rsidR="00E97AEC" w:rsidRPr="00955247">
        <w:rPr>
          <w:rFonts w:ascii="Times New Roman" w:hAnsi="Times New Roman" w:cs="Times New Roman"/>
          <w:color w:val="000000" w:themeColor="text1"/>
        </w:rPr>
        <w:t xml:space="preserve">the </w:t>
      </w:r>
      <w:r w:rsidRPr="00955247">
        <w:rPr>
          <w:rFonts w:ascii="Times New Roman" w:hAnsi="Times New Roman" w:cs="Times New Roman"/>
          <w:color w:val="000000" w:themeColor="text1"/>
        </w:rPr>
        <w:t xml:space="preserve">SWRH62A and 95 nm for SWRH82A. </w:t>
      </w:r>
      <w:r w:rsidR="00E562BA" w:rsidRPr="00955247">
        <w:rPr>
          <w:rFonts w:ascii="Times New Roman" w:hAnsi="Times New Roman" w:cs="Times New Roman"/>
          <w:color w:val="000000" w:themeColor="text1"/>
        </w:rPr>
        <w:t xml:space="preserve">These differences are </w:t>
      </w:r>
      <w:r w:rsidR="00FF1E9C" w:rsidRPr="00955247">
        <w:rPr>
          <w:rFonts w:ascii="Times New Roman" w:hAnsi="Times New Roman" w:cs="Times New Roman"/>
          <w:color w:val="000000" w:themeColor="text1"/>
        </w:rPr>
        <w:t>probably</w:t>
      </w:r>
      <w:r w:rsidR="00E562BA" w:rsidRPr="00955247">
        <w:rPr>
          <w:rFonts w:ascii="Times New Roman" w:hAnsi="Times New Roman" w:cs="Times New Roman"/>
          <w:color w:val="000000" w:themeColor="text1"/>
        </w:rPr>
        <w:t xml:space="preserve"> due to the lower carbon content of the SWRH62A. </w:t>
      </w:r>
      <w:r w:rsidRPr="00955247">
        <w:rPr>
          <w:rFonts w:ascii="Times New Roman" w:hAnsi="Times New Roman" w:cs="Times New Roman"/>
          <w:color w:val="000000" w:themeColor="text1"/>
        </w:rPr>
        <w:t xml:space="preserve">The </w:t>
      </w:r>
      <w:r w:rsidR="00940CA9" w:rsidRPr="00955247">
        <w:rPr>
          <w:rFonts w:ascii="Times New Roman" w:hAnsi="Times New Roman" w:cs="Times New Roman"/>
          <w:color w:val="000000" w:themeColor="text1"/>
        </w:rPr>
        <w:t xml:space="preserve">diameter of the </w:t>
      </w:r>
      <w:r w:rsidRPr="00955247">
        <w:rPr>
          <w:rFonts w:ascii="Times New Roman" w:hAnsi="Times New Roman" w:cs="Times New Roman"/>
          <w:color w:val="000000" w:themeColor="text1"/>
        </w:rPr>
        <w:t xml:space="preserve">colonies, where the direction of </w:t>
      </w:r>
      <w:r w:rsidR="00940CA9" w:rsidRPr="00955247">
        <w:rPr>
          <w:rFonts w:ascii="Times New Roman" w:hAnsi="Times New Roman" w:cs="Times New Roman"/>
          <w:color w:val="000000" w:themeColor="text1"/>
        </w:rPr>
        <w:t>lamellar</w:t>
      </w:r>
      <w:r w:rsidRPr="00955247">
        <w:rPr>
          <w:rFonts w:ascii="Times New Roman" w:hAnsi="Times New Roman" w:cs="Times New Roman"/>
          <w:color w:val="000000" w:themeColor="text1"/>
        </w:rPr>
        <w:t xml:space="preserve"> elongation is almost the same,</w:t>
      </w:r>
      <w:r w:rsidR="00FF1E9C" w:rsidRPr="00955247">
        <w:rPr>
          <w:rFonts w:ascii="Times New Roman" w:hAnsi="Times New Roman" w:cs="Times New Roman"/>
          <w:color w:val="000000" w:themeColor="text1"/>
        </w:rPr>
        <w:t xml:space="preserve"> </w:t>
      </w:r>
      <w:r w:rsidR="00FF1E9C"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36</w:t>
      </w:r>
      <w:r w:rsidR="00FF1E9C" w:rsidRPr="00955247">
        <w:rPr>
          <w:rFonts w:ascii="Times New Roman" w:hAnsi="Times New Roman" w:cs="Times New Roman"/>
          <w:color w:val="000000" w:themeColor="text1"/>
          <w:highlight w:val="cyan"/>
        </w:rPr>
        <w:t>]</w:t>
      </w:r>
      <w:r w:rsidRPr="00955247">
        <w:rPr>
          <w:rFonts w:ascii="Times New Roman" w:hAnsi="Times New Roman" w:cs="Times New Roman"/>
          <w:color w:val="000000" w:themeColor="text1"/>
        </w:rPr>
        <w:t xml:space="preserve"> were a few </w:t>
      </w:r>
      <w:r w:rsidR="00FF1E9C" w:rsidRPr="00955247">
        <w:rPr>
          <w:rFonts w:ascii="Times New Roman" w:hAnsi="Times New Roman" w:cs="Times New Roman"/>
          <w:color w:val="000000" w:themeColor="text1"/>
        </w:rPr>
        <w:t xml:space="preserve">ten </w:t>
      </w:r>
      <w:r w:rsidRPr="00955247">
        <w:rPr>
          <w:rFonts w:ascii="Times New Roman" w:hAnsi="Times New Roman" w:cs="Times New Roman"/>
          <w:color w:val="000000" w:themeColor="text1"/>
        </w:rPr>
        <w:t xml:space="preserve">μm in </w:t>
      </w:r>
      <w:r w:rsidR="00940CA9" w:rsidRPr="00955247">
        <w:rPr>
          <w:rFonts w:ascii="Times New Roman" w:hAnsi="Times New Roman" w:cs="Times New Roman"/>
          <w:color w:val="000000" w:themeColor="text1"/>
        </w:rPr>
        <w:t xml:space="preserve">both the specimens. </w:t>
      </w:r>
    </w:p>
    <w:p w14:paraId="41B0CF55" w14:textId="77777777" w:rsidR="008C7ABD" w:rsidRPr="00955247" w:rsidRDefault="008C7ABD" w:rsidP="00DB73A8">
      <w:pPr>
        <w:rPr>
          <w:rFonts w:ascii="Times New Roman" w:hAnsi="Times New Roman" w:cs="Times New Roman"/>
          <w:color w:val="000000" w:themeColor="text1"/>
        </w:rPr>
      </w:pPr>
    </w:p>
    <w:p w14:paraId="63E5A862" w14:textId="610984D6" w:rsidR="003034FA" w:rsidRPr="00955247" w:rsidRDefault="008C7ABD" w:rsidP="00DB73A8">
      <w:pPr>
        <w:rPr>
          <w:rFonts w:ascii="Times New Roman" w:hAnsi="Times New Roman" w:cs="Times New Roman"/>
          <w:color w:val="000000" w:themeColor="text1"/>
        </w:rPr>
      </w:pPr>
      <w:r w:rsidRPr="00955247">
        <w:rPr>
          <w:rFonts w:ascii="Times New Roman" w:hAnsi="Times New Roman" w:cs="Times New Roman"/>
          <w:b/>
          <w:bCs/>
          <w:color w:val="000000" w:themeColor="text1"/>
        </w:rPr>
        <w:t xml:space="preserve">  </w:t>
      </w:r>
      <w:r w:rsidR="00DB73A8" w:rsidRPr="00955247">
        <w:rPr>
          <w:rFonts w:ascii="Times New Roman" w:hAnsi="Times New Roman" w:cs="Times New Roman"/>
          <w:b/>
          <w:bCs/>
          <w:color w:val="000000" w:themeColor="text1"/>
        </w:rPr>
        <w:t>Fig</w:t>
      </w:r>
      <w:r w:rsidR="00940CA9" w:rsidRPr="00955247">
        <w:rPr>
          <w:rFonts w:ascii="Times New Roman" w:hAnsi="Times New Roman" w:cs="Times New Roman"/>
          <w:b/>
          <w:bCs/>
          <w:color w:val="000000" w:themeColor="text1"/>
        </w:rPr>
        <w:t xml:space="preserve">ure </w:t>
      </w:r>
      <w:r w:rsidR="00DB73A8" w:rsidRPr="00955247">
        <w:rPr>
          <w:rFonts w:ascii="Times New Roman" w:hAnsi="Times New Roman" w:cs="Times New Roman"/>
          <w:b/>
          <w:bCs/>
          <w:color w:val="000000" w:themeColor="text1"/>
        </w:rPr>
        <w:t>3</w:t>
      </w:r>
      <w:r w:rsidR="00DB73A8" w:rsidRPr="00955247">
        <w:rPr>
          <w:rFonts w:ascii="Times New Roman" w:hAnsi="Times New Roman" w:cs="Times New Roman"/>
          <w:color w:val="000000" w:themeColor="text1"/>
        </w:rPr>
        <w:t xml:space="preserve"> shows the results </w:t>
      </w:r>
      <w:r w:rsidR="00FF1E9C" w:rsidRPr="00955247">
        <w:rPr>
          <w:rFonts w:ascii="Times New Roman" w:hAnsi="Times New Roman" w:cs="Times New Roman"/>
          <w:color w:val="000000" w:themeColor="text1"/>
        </w:rPr>
        <w:t>of the EBSD measurement of</w:t>
      </w:r>
      <w:r w:rsidR="00DB73A8" w:rsidRPr="00955247">
        <w:rPr>
          <w:rFonts w:ascii="Times New Roman" w:hAnsi="Times New Roman" w:cs="Times New Roman"/>
          <w:color w:val="000000" w:themeColor="text1"/>
        </w:rPr>
        <w:t xml:space="preserve"> </w:t>
      </w:r>
      <w:r w:rsidR="00FF1E9C" w:rsidRPr="00955247">
        <w:rPr>
          <w:rFonts w:ascii="Times New Roman" w:hAnsi="Times New Roman" w:cs="Times New Roman"/>
          <w:color w:val="000000" w:themeColor="text1"/>
        </w:rPr>
        <w:t>the SWRH62A (a-e) and the SWRH82A (f-j)</w:t>
      </w:r>
      <w:r w:rsidR="005B73D3" w:rsidRPr="00955247">
        <w:rPr>
          <w:rFonts w:ascii="Times New Roman" w:hAnsi="Times New Roman" w:cs="Times New Roman"/>
          <w:color w:val="000000" w:themeColor="text1"/>
        </w:rPr>
        <w:t>, as-</w:t>
      </w:r>
      <w:r w:rsidR="00DB73A8" w:rsidRPr="00955247">
        <w:rPr>
          <w:rFonts w:ascii="Times New Roman" w:hAnsi="Times New Roman" w:cs="Times New Roman"/>
          <w:color w:val="000000" w:themeColor="text1"/>
        </w:rPr>
        <w:t>pat</w:t>
      </w:r>
      <w:r w:rsidR="005B73D3" w:rsidRPr="00955247">
        <w:rPr>
          <w:rFonts w:ascii="Times New Roman" w:hAnsi="Times New Roman" w:cs="Times New Roman"/>
          <w:color w:val="000000" w:themeColor="text1"/>
        </w:rPr>
        <w:t>ented of</w:t>
      </w:r>
      <w:r w:rsidRPr="00955247">
        <w:rPr>
          <w:rFonts w:ascii="Times New Roman" w:hAnsi="Times New Roman" w:cs="Times New Roman"/>
          <w:color w:val="000000" w:themeColor="text1"/>
        </w:rPr>
        <w:t xml:space="preserve"> (a,f)</w:t>
      </w:r>
      <w:r w:rsidR="00DB73A8" w:rsidRPr="00955247">
        <w:rPr>
          <w:rFonts w:ascii="Times New Roman" w:hAnsi="Times New Roman" w:cs="Times New Roman"/>
          <w:color w:val="000000" w:themeColor="text1"/>
        </w:rPr>
        <w:t xml:space="preserve"> and </w:t>
      </w:r>
      <w:r w:rsidRPr="00955247">
        <w:rPr>
          <w:rFonts w:ascii="Times New Roman" w:hAnsi="Times New Roman" w:cs="Times New Roman"/>
          <w:color w:val="000000" w:themeColor="text1"/>
        </w:rPr>
        <w:t>drawn to a strain</w:t>
      </w:r>
      <w:r w:rsidR="00DB73A8" w:rsidRPr="00955247">
        <w:rPr>
          <w:rFonts w:ascii="Times New Roman" w:hAnsi="Times New Roman" w:cs="Times New Roman"/>
          <w:color w:val="000000" w:themeColor="text1"/>
        </w:rPr>
        <w:t xml:space="preserve"> of 0.24 </w:t>
      </w:r>
      <w:r w:rsidRPr="00955247">
        <w:rPr>
          <w:rFonts w:ascii="Times New Roman" w:hAnsi="Times New Roman" w:cs="Times New Roman"/>
          <w:color w:val="000000" w:themeColor="text1"/>
        </w:rPr>
        <w:t>(b,c</w:t>
      </w:r>
      <w:r w:rsidR="006664E7" w:rsidRPr="00955247">
        <w:rPr>
          <w:rFonts w:ascii="Times New Roman" w:hAnsi="Times New Roman" w:cs="Times New Roman" w:hint="eastAsia"/>
          <w:color w:val="000000" w:themeColor="text1"/>
        </w:rPr>
        <w:t>,</w:t>
      </w:r>
      <w:r w:rsidR="006664E7" w:rsidRPr="00955247">
        <w:rPr>
          <w:rFonts w:ascii="Times New Roman" w:hAnsi="Times New Roman" w:cs="Times New Roman"/>
          <w:color w:val="000000" w:themeColor="text1"/>
        </w:rPr>
        <w:t>g,h</w:t>
      </w:r>
      <w:r w:rsidRPr="00955247">
        <w:rPr>
          <w:rFonts w:ascii="Times New Roman" w:hAnsi="Times New Roman" w:cs="Times New Roman"/>
          <w:color w:val="000000" w:themeColor="text1"/>
        </w:rPr>
        <w:t xml:space="preserve">) </w:t>
      </w:r>
      <w:r w:rsidRPr="0099609C">
        <w:rPr>
          <w:rFonts w:ascii="Times New Roman" w:hAnsi="Times New Roman" w:cs="Times New Roman"/>
          <w:color w:val="000000" w:themeColor="text1"/>
        </w:rPr>
        <w:t>or</w:t>
      </w:r>
      <w:r w:rsidR="00DB73A8" w:rsidRPr="0099609C">
        <w:rPr>
          <w:rFonts w:ascii="Times New Roman" w:hAnsi="Times New Roman" w:cs="Times New Roman"/>
          <w:color w:val="000000" w:themeColor="text1"/>
        </w:rPr>
        <w:t xml:space="preserve"> 1.12</w:t>
      </w:r>
      <w:r w:rsidRPr="0099609C">
        <w:rPr>
          <w:rFonts w:ascii="Times New Roman" w:hAnsi="Times New Roman" w:cs="Times New Roman"/>
          <w:color w:val="000000" w:themeColor="text1"/>
        </w:rPr>
        <w:t xml:space="preserve"> (d,e</w:t>
      </w:r>
      <w:r w:rsidR="006664E7" w:rsidRPr="0099609C">
        <w:rPr>
          <w:rFonts w:ascii="Times New Roman" w:hAnsi="Times New Roman" w:cs="Times New Roman"/>
          <w:color w:val="000000" w:themeColor="text1"/>
        </w:rPr>
        <w:t>,i,j</w:t>
      </w:r>
      <w:r w:rsidRPr="0099609C">
        <w:rPr>
          <w:rFonts w:ascii="Times New Roman" w:hAnsi="Times New Roman" w:cs="Times New Roman"/>
          <w:color w:val="000000" w:themeColor="text1"/>
        </w:rPr>
        <w:t>)</w:t>
      </w:r>
      <w:r w:rsidR="00FF1E9C" w:rsidRPr="0099609C">
        <w:rPr>
          <w:rFonts w:ascii="Times New Roman" w:hAnsi="Times New Roman" w:cs="Times New Roman"/>
          <w:color w:val="000000" w:themeColor="text1"/>
        </w:rPr>
        <w:t>.</w:t>
      </w:r>
      <w:r w:rsidR="00DB73A8" w:rsidRPr="0099609C">
        <w:rPr>
          <w:rFonts w:ascii="Times New Roman" w:hAnsi="Times New Roman" w:cs="Times New Roman"/>
          <w:color w:val="000000" w:themeColor="text1"/>
        </w:rPr>
        <w:t xml:space="preserve"> </w:t>
      </w:r>
      <w:r w:rsidR="00173D1D" w:rsidRPr="0099609C">
        <w:rPr>
          <w:rFonts w:ascii="Times New Roman" w:hAnsi="Times New Roman" w:cs="Times New Roman" w:hint="eastAsia"/>
          <w:color w:val="000000" w:themeColor="text1"/>
        </w:rPr>
        <w:t>These</w:t>
      </w:r>
      <w:r w:rsidR="00173D1D" w:rsidRPr="0099609C">
        <w:rPr>
          <w:rFonts w:ascii="Times New Roman" w:hAnsi="Times New Roman" w:cs="Times New Roman"/>
          <w:color w:val="000000" w:themeColor="text1"/>
        </w:rPr>
        <w:t xml:space="preserve"> IPF map</w:t>
      </w:r>
      <w:r w:rsidR="0019065E" w:rsidRPr="0099609C">
        <w:rPr>
          <w:rFonts w:ascii="Times New Roman" w:hAnsi="Times New Roman" w:cs="Times New Roman"/>
          <w:color w:val="000000" w:themeColor="text1"/>
        </w:rPr>
        <w:t>s</w:t>
      </w:r>
      <w:r w:rsidR="00173D1D" w:rsidRPr="0099609C">
        <w:rPr>
          <w:rFonts w:ascii="Times New Roman" w:hAnsi="Times New Roman" w:cs="Times New Roman"/>
          <w:color w:val="000000" w:themeColor="text1"/>
        </w:rPr>
        <w:t xml:space="preserve"> </w:t>
      </w:r>
      <w:r w:rsidR="003517EB" w:rsidRPr="0099609C">
        <w:rPr>
          <w:rFonts w:ascii="Times New Roman" w:hAnsi="Times New Roman" w:cs="Times New Roman"/>
          <w:color w:val="000000" w:themeColor="text1"/>
        </w:rPr>
        <w:t xml:space="preserve">show from the wire drawing direction. </w:t>
      </w:r>
      <w:r w:rsidR="00DB73A8" w:rsidRPr="0099609C">
        <w:rPr>
          <w:rFonts w:ascii="Times New Roman" w:hAnsi="Times New Roman" w:cs="Times New Roman"/>
          <w:color w:val="000000" w:themeColor="text1"/>
        </w:rPr>
        <w:t xml:space="preserve">In the </w:t>
      </w:r>
      <w:r w:rsidR="006664E7" w:rsidRPr="0099609C">
        <w:rPr>
          <w:rFonts w:ascii="Times New Roman" w:hAnsi="Times New Roman" w:cs="Times New Roman"/>
          <w:color w:val="000000" w:themeColor="text1"/>
        </w:rPr>
        <w:t>as-</w:t>
      </w:r>
      <w:r w:rsidR="00DB73A8" w:rsidRPr="0099609C">
        <w:rPr>
          <w:rFonts w:ascii="Times New Roman" w:hAnsi="Times New Roman" w:cs="Times New Roman"/>
          <w:color w:val="000000" w:themeColor="text1"/>
        </w:rPr>
        <w:t>pate</w:t>
      </w:r>
      <w:r w:rsidR="00DB73A8" w:rsidRPr="00955247">
        <w:rPr>
          <w:rFonts w:ascii="Times New Roman" w:hAnsi="Times New Roman" w:cs="Times New Roman"/>
          <w:color w:val="000000" w:themeColor="text1"/>
        </w:rPr>
        <w:t xml:space="preserve">nted </w:t>
      </w:r>
      <w:r w:rsidR="006664E7" w:rsidRPr="00955247">
        <w:rPr>
          <w:rFonts w:ascii="Times New Roman" w:hAnsi="Times New Roman" w:cs="Times New Roman"/>
          <w:color w:val="000000" w:themeColor="text1"/>
        </w:rPr>
        <w:t>specimens (a,f)</w:t>
      </w:r>
      <w:r w:rsidR="00DB73A8" w:rsidRPr="00955247">
        <w:rPr>
          <w:rFonts w:ascii="Times New Roman" w:hAnsi="Times New Roman" w:cs="Times New Roman"/>
          <w:color w:val="000000" w:themeColor="text1"/>
        </w:rPr>
        <w:t xml:space="preserve">, </w:t>
      </w:r>
      <w:r w:rsidR="006664E7" w:rsidRPr="00955247">
        <w:rPr>
          <w:rFonts w:ascii="Times New Roman" w:hAnsi="Times New Roman" w:cs="Times New Roman"/>
          <w:color w:val="000000" w:themeColor="text1"/>
        </w:rPr>
        <w:t xml:space="preserve">the size of </w:t>
      </w:r>
      <w:r w:rsidR="00DB73A8" w:rsidRPr="00955247">
        <w:rPr>
          <w:rFonts w:ascii="Times New Roman" w:hAnsi="Times New Roman" w:cs="Times New Roman"/>
          <w:color w:val="000000" w:themeColor="text1"/>
        </w:rPr>
        <w:t>nodules (or blocks)</w:t>
      </w:r>
      <w:r w:rsidRPr="00955247">
        <w:rPr>
          <w:rFonts w:ascii="Times New Roman" w:hAnsi="Times New Roman" w:cs="Times New Roman"/>
          <w:color w:val="000000" w:themeColor="text1"/>
        </w:rPr>
        <w:t>,</w:t>
      </w:r>
      <w:r w:rsidR="00DB73A8" w:rsidRPr="00955247">
        <w:rPr>
          <w:rFonts w:ascii="Times New Roman" w:hAnsi="Times New Roman" w:cs="Times New Roman"/>
          <w:color w:val="000000" w:themeColor="text1"/>
        </w:rPr>
        <w:t xml:space="preserve"> separated by </w:t>
      </w:r>
      <w:r w:rsidRPr="00955247">
        <w:rPr>
          <w:rFonts w:ascii="Times New Roman" w:hAnsi="Times New Roman" w:cs="Times New Roman"/>
          <w:color w:val="000000" w:themeColor="text1"/>
        </w:rPr>
        <w:t>high</w:t>
      </w:r>
      <w:r w:rsidR="00DB73A8" w:rsidRPr="00955247">
        <w:rPr>
          <w:rFonts w:ascii="Times New Roman" w:hAnsi="Times New Roman" w:cs="Times New Roman"/>
          <w:color w:val="000000" w:themeColor="text1"/>
        </w:rPr>
        <w:t xml:space="preserve">-angle grain boundaries </w:t>
      </w:r>
      <w:r w:rsidR="0058293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36</w:t>
      </w:r>
      <w:r w:rsidR="0058293B" w:rsidRPr="00955247">
        <w:rPr>
          <w:rFonts w:ascii="Times New Roman" w:hAnsi="Times New Roman" w:cs="Times New Roman"/>
          <w:color w:val="000000" w:themeColor="text1"/>
          <w:highlight w:val="cyan"/>
        </w:rPr>
        <w:t>]</w:t>
      </w:r>
      <w:r w:rsidR="006664E7" w:rsidRPr="00955247">
        <w:rPr>
          <w:rFonts w:ascii="Times New Roman" w:hAnsi="Times New Roman" w:cs="Times New Roman"/>
          <w:color w:val="000000" w:themeColor="text1"/>
        </w:rPr>
        <w:t xml:space="preserve">, </w:t>
      </w:r>
      <w:r w:rsidR="00DB73A8" w:rsidRPr="00955247">
        <w:rPr>
          <w:rFonts w:ascii="Times New Roman" w:hAnsi="Times New Roman" w:cs="Times New Roman"/>
          <w:color w:val="000000" w:themeColor="text1"/>
        </w:rPr>
        <w:t xml:space="preserve">ranged from 30 to 50 μm. Within </w:t>
      </w:r>
      <w:r w:rsidR="00FF1E9C" w:rsidRPr="00955247">
        <w:rPr>
          <w:rFonts w:ascii="Times New Roman" w:hAnsi="Times New Roman" w:cs="Times New Roman"/>
          <w:color w:val="000000" w:themeColor="text1"/>
        </w:rPr>
        <w:t>any</w:t>
      </w:r>
      <w:r w:rsidR="00DB73A8" w:rsidRPr="00955247">
        <w:rPr>
          <w:rFonts w:ascii="Times New Roman" w:hAnsi="Times New Roman" w:cs="Times New Roman"/>
          <w:color w:val="000000" w:themeColor="text1"/>
        </w:rPr>
        <w:t xml:space="preserve"> nodule, there is </w:t>
      </w:r>
      <w:r w:rsidR="006664E7" w:rsidRPr="00955247">
        <w:rPr>
          <w:rFonts w:ascii="Times New Roman" w:hAnsi="Times New Roman" w:cs="Times New Roman"/>
          <w:color w:val="000000" w:themeColor="text1"/>
        </w:rPr>
        <w:t>gradual</w:t>
      </w:r>
      <w:r w:rsidR="00DB73A8" w:rsidRPr="00955247">
        <w:rPr>
          <w:rFonts w:ascii="Times New Roman" w:hAnsi="Times New Roman" w:cs="Times New Roman"/>
          <w:color w:val="000000" w:themeColor="text1"/>
        </w:rPr>
        <w:t xml:space="preserve"> variation </w:t>
      </w:r>
      <w:r w:rsidR="006664E7" w:rsidRPr="00955247">
        <w:rPr>
          <w:rFonts w:ascii="Times New Roman" w:hAnsi="Times New Roman" w:cs="Times New Roman"/>
          <w:color w:val="000000" w:themeColor="text1"/>
        </w:rPr>
        <w:t xml:space="preserve">in orientation </w:t>
      </w:r>
      <w:r w:rsidR="00DB73A8" w:rsidRPr="00955247">
        <w:rPr>
          <w:rFonts w:ascii="Times New Roman" w:hAnsi="Times New Roman" w:cs="Times New Roman"/>
          <w:color w:val="000000" w:themeColor="text1"/>
        </w:rPr>
        <w:t xml:space="preserve">indicated by the color gradient. As for the </w:t>
      </w:r>
      <w:r w:rsidR="003034FA" w:rsidRPr="00955247">
        <w:rPr>
          <w:rFonts w:ascii="Times New Roman" w:hAnsi="Times New Roman" w:cs="Times New Roman"/>
          <w:color w:val="000000" w:themeColor="text1"/>
        </w:rPr>
        <w:t>textures</w:t>
      </w:r>
      <w:r w:rsidR="00DB73A8" w:rsidRPr="00955247">
        <w:rPr>
          <w:rFonts w:ascii="Times New Roman" w:hAnsi="Times New Roman" w:cs="Times New Roman"/>
          <w:color w:val="000000" w:themeColor="text1"/>
        </w:rPr>
        <w:t xml:space="preserve">, the </w:t>
      </w:r>
      <w:r w:rsidR="003034FA" w:rsidRPr="00955247">
        <w:rPr>
          <w:rFonts w:ascii="Times New Roman" w:hAnsi="Times New Roman" w:cs="Times New Roman"/>
          <w:color w:val="000000" w:themeColor="text1"/>
        </w:rPr>
        <w:t xml:space="preserve">{110} </w:t>
      </w:r>
      <w:r w:rsidR="00DB73A8" w:rsidRPr="00955247">
        <w:rPr>
          <w:rFonts w:ascii="Times New Roman" w:hAnsi="Times New Roman" w:cs="Times New Roman"/>
          <w:color w:val="000000" w:themeColor="text1"/>
        </w:rPr>
        <w:t>pol</w:t>
      </w:r>
      <w:r w:rsidR="003034FA" w:rsidRPr="00955247">
        <w:rPr>
          <w:rFonts w:ascii="Times New Roman" w:hAnsi="Times New Roman" w:cs="Times New Roman"/>
          <w:color w:val="000000" w:themeColor="text1"/>
        </w:rPr>
        <w:t>e</w:t>
      </w:r>
      <w:r w:rsidR="00DB73A8" w:rsidRPr="00955247">
        <w:rPr>
          <w:rFonts w:ascii="Times New Roman" w:hAnsi="Times New Roman" w:cs="Times New Roman"/>
          <w:color w:val="000000" w:themeColor="text1"/>
        </w:rPr>
        <w:t xml:space="preserve"> </w:t>
      </w:r>
      <w:r w:rsidR="003034FA" w:rsidRPr="00955247">
        <w:rPr>
          <w:rFonts w:ascii="Times New Roman" w:hAnsi="Times New Roman" w:cs="Times New Roman"/>
          <w:color w:val="000000" w:themeColor="text1"/>
        </w:rPr>
        <w:t xml:space="preserve">figures (a,f) </w:t>
      </w:r>
      <w:r w:rsidR="00DB73A8" w:rsidRPr="00955247">
        <w:rPr>
          <w:rFonts w:ascii="Times New Roman" w:hAnsi="Times New Roman" w:cs="Times New Roman"/>
          <w:color w:val="000000" w:themeColor="text1"/>
        </w:rPr>
        <w:t xml:space="preserve">indicate that the </w:t>
      </w:r>
      <w:r w:rsidR="003034FA" w:rsidRPr="00955247">
        <w:rPr>
          <w:rFonts w:ascii="Times New Roman" w:hAnsi="Times New Roman" w:cs="Times New Roman"/>
          <w:color w:val="000000" w:themeColor="text1"/>
        </w:rPr>
        <w:t>as-</w:t>
      </w:r>
      <w:r w:rsidR="00DB73A8" w:rsidRPr="00955247">
        <w:rPr>
          <w:rFonts w:ascii="Times New Roman" w:hAnsi="Times New Roman" w:cs="Times New Roman"/>
          <w:color w:val="000000" w:themeColor="text1"/>
        </w:rPr>
        <w:t xml:space="preserve">patinated </w:t>
      </w:r>
      <w:r w:rsidR="003034FA" w:rsidRPr="00955247">
        <w:rPr>
          <w:rFonts w:ascii="Times New Roman" w:hAnsi="Times New Roman" w:cs="Times New Roman"/>
          <w:color w:val="000000" w:themeColor="text1"/>
        </w:rPr>
        <w:t>specimens</w:t>
      </w:r>
      <w:r w:rsidR="00DB73A8" w:rsidRPr="00955247">
        <w:rPr>
          <w:rFonts w:ascii="Times New Roman" w:hAnsi="Times New Roman" w:cs="Times New Roman"/>
          <w:color w:val="000000" w:themeColor="text1"/>
        </w:rPr>
        <w:t xml:space="preserve"> has </w:t>
      </w:r>
      <w:r w:rsidR="003034FA" w:rsidRPr="00955247">
        <w:rPr>
          <w:rFonts w:ascii="Times New Roman" w:hAnsi="Times New Roman" w:cs="Times New Roman"/>
          <w:color w:val="000000" w:themeColor="text1"/>
        </w:rPr>
        <w:t xml:space="preserve">no </w:t>
      </w:r>
      <w:r w:rsidR="00C3369A" w:rsidRPr="00955247">
        <w:rPr>
          <w:rFonts w:ascii="Times New Roman" w:hAnsi="Times New Roman" w:cs="Times New Roman"/>
          <w:color w:val="000000" w:themeColor="text1"/>
        </w:rPr>
        <w:t>significant</w:t>
      </w:r>
      <w:r w:rsidR="003034FA" w:rsidRPr="00955247">
        <w:rPr>
          <w:rFonts w:ascii="Times New Roman" w:hAnsi="Times New Roman" w:cs="Times New Roman"/>
          <w:color w:val="000000" w:themeColor="text1"/>
        </w:rPr>
        <w:t xml:space="preserve"> component of texture</w:t>
      </w:r>
      <w:r w:rsidR="00DB73A8" w:rsidRPr="00955247">
        <w:rPr>
          <w:rFonts w:ascii="Times New Roman" w:hAnsi="Times New Roman" w:cs="Times New Roman"/>
          <w:color w:val="000000" w:themeColor="text1"/>
        </w:rPr>
        <w:t xml:space="preserve">. </w:t>
      </w:r>
      <w:r w:rsidR="003034FA" w:rsidRPr="00955247">
        <w:rPr>
          <w:rFonts w:ascii="Times New Roman" w:hAnsi="Times New Roman" w:cs="Times New Roman"/>
          <w:color w:val="000000" w:themeColor="text1"/>
        </w:rPr>
        <w:t xml:space="preserve">These characters </w:t>
      </w:r>
      <w:r w:rsidR="00DE7D0C" w:rsidRPr="00955247">
        <w:rPr>
          <w:rFonts w:ascii="Times New Roman" w:hAnsi="Times New Roman" w:cs="Times New Roman"/>
          <w:color w:val="000000" w:themeColor="text1"/>
        </w:rPr>
        <w:t>appear</w:t>
      </w:r>
      <w:r w:rsidR="003034FA" w:rsidRPr="00955247">
        <w:rPr>
          <w:rFonts w:ascii="Times New Roman" w:hAnsi="Times New Roman" w:cs="Times New Roman"/>
          <w:color w:val="000000" w:themeColor="text1"/>
        </w:rPr>
        <w:t xml:space="preserve"> to be similar to what reported in the previous studies on the microstructure of pearlite </w:t>
      </w:r>
      <w:r w:rsidR="0058293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36</w:t>
      </w:r>
      <w:r w:rsidR="0058293B" w:rsidRPr="00955247">
        <w:rPr>
          <w:rFonts w:ascii="Times New Roman" w:hAnsi="Times New Roman" w:cs="Times New Roman"/>
          <w:color w:val="000000" w:themeColor="text1"/>
          <w:highlight w:val="cyan"/>
        </w:rPr>
        <w:t>]</w:t>
      </w:r>
      <w:r w:rsidR="003034FA" w:rsidRPr="00955247">
        <w:rPr>
          <w:rFonts w:ascii="Times New Roman" w:hAnsi="Times New Roman" w:cs="Times New Roman"/>
          <w:color w:val="000000" w:themeColor="text1"/>
        </w:rPr>
        <w:t>.</w:t>
      </w:r>
    </w:p>
    <w:p w14:paraId="10A2D455" w14:textId="0969A216" w:rsidR="00962A6D" w:rsidRPr="00955247" w:rsidRDefault="00962A6D" w:rsidP="00DB73A8">
      <w:pPr>
        <w:rPr>
          <w:rFonts w:ascii="Times New Roman" w:hAnsi="Times New Roman" w:cs="Times New Roman"/>
          <w:color w:val="000000" w:themeColor="text1"/>
        </w:rPr>
      </w:pPr>
    </w:p>
    <w:p w14:paraId="22DF595D" w14:textId="0CBF5257" w:rsidR="0097759A" w:rsidRPr="00955247" w:rsidRDefault="00BA2103" w:rsidP="00DB73A8">
      <w:pPr>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anchor distT="0" distB="0" distL="114300" distR="114300" simplePos="0" relativeHeight="251660288" behindDoc="0" locked="0" layoutInCell="1" allowOverlap="1" wp14:anchorId="04FAB2E3" wp14:editId="6A67B8AA">
                <wp:simplePos x="0" y="0"/>
                <wp:positionH relativeFrom="margin">
                  <wp:align>right</wp:align>
                </wp:positionH>
                <wp:positionV relativeFrom="paragraph">
                  <wp:posOffset>663575</wp:posOffset>
                </wp:positionV>
                <wp:extent cx="5381625" cy="2847975"/>
                <wp:effectExtent l="0" t="0" r="9525" b="9525"/>
                <wp:wrapTopAndBottom/>
                <wp:docPr id="1326882672" name="テキスト ボックス 2"/>
                <wp:cNvGraphicFramePr/>
                <a:graphic xmlns:a="http://schemas.openxmlformats.org/drawingml/2006/main">
                  <a:graphicData uri="http://schemas.microsoft.com/office/word/2010/wordprocessingShape">
                    <wps:wsp>
                      <wps:cNvSpPr txBox="1"/>
                      <wps:spPr>
                        <a:xfrm>
                          <a:off x="0" y="0"/>
                          <a:ext cx="5381625" cy="2847975"/>
                        </a:xfrm>
                        <a:prstGeom prst="rect">
                          <a:avLst/>
                        </a:prstGeom>
                        <a:solidFill>
                          <a:schemeClr val="lt1"/>
                        </a:solidFill>
                        <a:ln w="6350">
                          <a:noFill/>
                        </a:ln>
                      </wps:spPr>
                      <wps:txbx>
                        <w:txbxContent>
                          <w:p w14:paraId="0E38F2C0" w14:textId="77777777" w:rsidR="00BA2103" w:rsidRDefault="00BA2103"/>
                          <w:p w14:paraId="3CA4D5B7" w14:textId="24EB1541" w:rsidR="00BA2103" w:rsidRDefault="00BA2103" w:rsidP="00BA2103">
                            <w:pPr>
                              <w:jc w:val="center"/>
                            </w:pPr>
                            <w:r>
                              <w:rPr>
                                <w:noProof/>
                              </w:rPr>
                              <w:drawing>
                                <wp:inline distT="0" distB="0" distL="0" distR="0" wp14:anchorId="699B1A9F" wp14:editId="7DC917A2">
                                  <wp:extent cx="5063490" cy="1937385"/>
                                  <wp:effectExtent l="0" t="0" r="3810" b="5715"/>
                                  <wp:docPr id="3"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1" descr="グラフィカル ユーザー インターフェイス&#10;&#10;自動的に生成された説明"/>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63490" cy="1937385"/>
                                          </a:xfrm>
                                          <a:prstGeom prst="rect">
                                            <a:avLst/>
                                          </a:prstGeom>
                                          <a:noFill/>
                                          <a:ln>
                                            <a:noFill/>
                                          </a:ln>
                                        </pic:spPr>
                                      </pic:pic>
                                    </a:graphicData>
                                  </a:graphic>
                                </wp:inline>
                              </w:drawing>
                            </w:r>
                          </w:p>
                          <w:p w14:paraId="16C35926" w14:textId="77777777" w:rsidR="00BA2103" w:rsidRDefault="00BA2103"/>
                          <w:p w14:paraId="65B21CF7" w14:textId="77777777" w:rsidR="00BA2103" w:rsidRPr="00346680" w:rsidRDefault="00BA2103" w:rsidP="00BA2103">
                            <w:pPr>
                              <w:ind w:leftChars="68" w:left="992" w:hangingChars="404" w:hanging="849"/>
                              <w:jc w:val="center"/>
                              <w:rPr>
                                <w:rFonts w:ascii="Times New Roman" w:hAnsi="Times New Roman" w:cs="Times New Roman"/>
                              </w:rPr>
                            </w:pPr>
                            <w:r w:rsidRPr="00346680">
                              <w:rPr>
                                <w:rFonts w:ascii="Times New Roman" w:hAnsi="Times New Roman" w:cs="Times New Roman"/>
                                <w:b/>
                                <w:bCs/>
                              </w:rPr>
                              <w:t>Figure 2</w:t>
                            </w:r>
                            <w:r w:rsidRPr="00346680">
                              <w:rPr>
                                <w:rFonts w:ascii="Times New Roman" w:hAnsi="Times New Roman" w:cs="Times New Roman"/>
                              </w:rPr>
                              <w:tab/>
                              <w:t>SEM images of the as-patented steels. (a) SWRH62A, (b) SWRH82A.</w:t>
                            </w:r>
                          </w:p>
                          <w:p w14:paraId="508F775D" w14:textId="77777777" w:rsidR="00BA2103" w:rsidRPr="00346680" w:rsidRDefault="00BA2103">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AB2E3" id="テキスト ボックス 2" o:spid="_x0000_s1027" type="#_x0000_t202" style="position:absolute;left:0;text-align:left;margin-left:372.55pt;margin-top:52.25pt;width:423.75pt;height:224.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" fillcolor="white [3201]" stroked="f" strokeweight=".5pt">
                <v:textbox>
                  <w:txbxContent>
                    <w:p w14:paraId="0E38F2C0" w14:textId="77777777" w:rsidR="00BA2103" w:rsidRDefault="00BA2103"/>
                    <w:p w14:paraId="3CA4D5B7" w14:textId="24EB1541" w:rsidR="00BA2103" w:rsidRDefault="00BA2103" w:rsidP="00BA2103">
                      <w:pPr>
                        <w:jc w:val="center"/>
                      </w:pPr>
                      <w:r>
                        <w:rPr>
                          <w:noProof/>
                        </w:rPr>
                        <w:drawing>
                          <wp:inline distT="0" distB="0" distL="0" distR="0" wp14:anchorId="699B1A9F" wp14:editId="7DC917A2">
                            <wp:extent cx="5063490" cy="1937385"/>
                            <wp:effectExtent l="0" t="0" r="3810" b="5715"/>
                            <wp:docPr id="3"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1" descr="グラフィカル ユーザー インターフェイス&#10;&#10;自動的に生成された説明"/>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63490" cy="1937385"/>
                                    </a:xfrm>
                                    <a:prstGeom prst="rect">
                                      <a:avLst/>
                                    </a:prstGeom>
                                    <a:noFill/>
                                    <a:ln>
                                      <a:noFill/>
                                    </a:ln>
                                  </pic:spPr>
                                </pic:pic>
                              </a:graphicData>
                            </a:graphic>
                          </wp:inline>
                        </w:drawing>
                      </w:r>
                    </w:p>
                    <w:p w14:paraId="16C35926" w14:textId="77777777" w:rsidR="00BA2103" w:rsidRDefault="00BA2103"/>
                    <w:p w14:paraId="65B21CF7" w14:textId="77777777" w:rsidR="00BA2103" w:rsidRPr="00346680" w:rsidRDefault="00BA2103" w:rsidP="00BA2103">
                      <w:pPr>
                        <w:ind w:leftChars="68" w:left="992" w:hangingChars="404" w:hanging="849"/>
                        <w:jc w:val="center"/>
                        <w:rPr>
                          <w:rFonts w:ascii="Times New Roman" w:hAnsi="Times New Roman" w:cs="Times New Roman"/>
                        </w:rPr>
                      </w:pPr>
                      <w:r w:rsidRPr="00346680">
                        <w:rPr>
                          <w:rFonts w:ascii="Times New Roman" w:hAnsi="Times New Roman" w:cs="Times New Roman"/>
                          <w:b/>
                          <w:bCs/>
                        </w:rPr>
                        <w:t>Figure 2</w:t>
                      </w:r>
                      <w:r w:rsidRPr="00346680">
                        <w:rPr>
                          <w:rFonts w:ascii="Times New Roman" w:hAnsi="Times New Roman" w:cs="Times New Roman"/>
                        </w:rPr>
                        <w:tab/>
                        <w:t>SEM images of the as-patented steels. (a) SWRH62A, (b) SWRH82A.</w:t>
                      </w:r>
                    </w:p>
                    <w:p w14:paraId="508F775D" w14:textId="77777777" w:rsidR="00BA2103" w:rsidRPr="00346680" w:rsidRDefault="00BA2103">
                      <w:pPr>
                        <w:rPr>
                          <w:rFonts w:ascii="Times New Roman" w:hAnsi="Times New Roman" w:cs="Times New Roman"/>
                        </w:rPr>
                      </w:pPr>
                    </w:p>
                  </w:txbxContent>
                </v:textbox>
                <w10:wrap type="topAndBottom" anchorx="margin"/>
              </v:shape>
            </w:pict>
          </mc:Fallback>
        </mc:AlternateContent>
      </w:r>
      <w:r w:rsidR="00962A6D" w:rsidRPr="00955247">
        <w:rPr>
          <w:rFonts w:ascii="Times New Roman" w:hAnsi="Times New Roman" w:cs="Times New Roman"/>
          <w:color w:val="000000" w:themeColor="text1"/>
        </w:rPr>
        <w:t xml:space="preserve">  </w:t>
      </w:r>
      <w:r w:rsidR="00796391" w:rsidRPr="00955247">
        <w:rPr>
          <w:rFonts w:ascii="Times New Roman" w:hAnsi="Times New Roman" w:cs="Times New Roman"/>
          <w:color w:val="000000" w:themeColor="text1"/>
        </w:rPr>
        <w:t>D</w:t>
      </w:r>
      <w:r w:rsidR="00DB73A8" w:rsidRPr="00955247">
        <w:rPr>
          <w:rFonts w:ascii="Times New Roman" w:hAnsi="Times New Roman" w:cs="Times New Roman"/>
          <w:color w:val="000000" w:themeColor="text1"/>
        </w:rPr>
        <w:t>rawing</w:t>
      </w:r>
      <w:r w:rsidR="00962A6D" w:rsidRPr="00955247">
        <w:rPr>
          <w:rFonts w:ascii="Times New Roman" w:hAnsi="Times New Roman" w:cs="Times New Roman"/>
          <w:color w:val="000000" w:themeColor="text1"/>
        </w:rPr>
        <w:t xml:space="preserve"> develops</w:t>
      </w:r>
      <w:r w:rsidR="00DB73A8" w:rsidRPr="00955247">
        <w:rPr>
          <w:rFonts w:ascii="Times New Roman" w:hAnsi="Times New Roman" w:cs="Times New Roman"/>
          <w:color w:val="000000" w:themeColor="text1"/>
        </w:rPr>
        <w:t xml:space="preserve"> the deform</w:t>
      </w:r>
      <w:r w:rsidR="00962A6D" w:rsidRPr="00955247">
        <w:rPr>
          <w:rFonts w:ascii="Times New Roman" w:hAnsi="Times New Roman" w:cs="Times New Roman"/>
          <w:color w:val="000000" w:themeColor="text1"/>
        </w:rPr>
        <w:t>ation</w:t>
      </w:r>
      <w:r w:rsidR="00DB73A8" w:rsidRPr="00955247">
        <w:rPr>
          <w:rFonts w:ascii="Times New Roman" w:hAnsi="Times New Roman" w:cs="Times New Roman"/>
          <w:color w:val="000000" w:themeColor="text1"/>
        </w:rPr>
        <w:t xml:space="preserve"> microstructure</w:t>
      </w:r>
      <w:r w:rsidR="00962A6D" w:rsidRPr="00955247">
        <w:rPr>
          <w:rFonts w:ascii="Times New Roman" w:hAnsi="Times New Roman" w:cs="Times New Roman"/>
          <w:color w:val="000000" w:themeColor="text1"/>
        </w:rPr>
        <w:t>s</w:t>
      </w:r>
      <w:r w:rsidR="00DB73A8" w:rsidRPr="00955247">
        <w:rPr>
          <w:rFonts w:ascii="Times New Roman" w:hAnsi="Times New Roman" w:cs="Times New Roman"/>
          <w:color w:val="000000" w:themeColor="text1"/>
        </w:rPr>
        <w:t xml:space="preserve"> as </w:t>
      </w:r>
      <w:r w:rsidR="00796391" w:rsidRPr="00955247">
        <w:rPr>
          <w:rFonts w:ascii="Times New Roman" w:hAnsi="Times New Roman" w:cs="Times New Roman"/>
          <w:color w:val="000000" w:themeColor="text1"/>
        </w:rPr>
        <w:t>found in Fig.3(b-e, g-j).</w:t>
      </w:r>
      <w:r w:rsidR="00DB73A8" w:rsidRPr="00955247">
        <w:rPr>
          <w:rFonts w:ascii="Times New Roman" w:hAnsi="Times New Roman" w:cs="Times New Roman"/>
          <w:color w:val="000000" w:themeColor="text1"/>
        </w:rPr>
        <w:t xml:space="preserve"> The </w:t>
      </w:r>
      <w:r w:rsidR="00962A6D" w:rsidRPr="00955247">
        <w:rPr>
          <w:rFonts w:ascii="Times New Roman" w:hAnsi="Times New Roman" w:cs="Times New Roman"/>
          <w:color w:val="000000" w:themeColor="text1"/>
        </w:rPr>
        <w:t>pearlite</w:t>
      </w:r>
      <w:r w:rsidR="00DB73A8" w:rsidRPr="00955247">
        <w:rPr>
          <w:rFonts w:ascii="Times New Roman" w:hAnsi="Times New Roman" w:cs="Times New Roman"/>
          <w:color w:val="000000" w:themeColor="text1"/>
        </w:rPr>
        <w:t xml:space="preserve"> nodule </w:t>
      </w:r>
      <w:r w:rsidR="00962A6D" w:rsidRPr="00955247">
        <w:rPr>
          <w:rFonts w:ascii="Times New Roman" w:hAnsi="Times New Roman" w:cs="Times New Roman"/>
          <w:color w:val="000000" w:themeColor="text1"/>
        </w:rPr>
        <w:t xml:space="preserve">was elongated and their </w:t>
      </w:r>
      <w:r w:rsidR="00796391" w:rsidRPr="00955247">
        <w:rPr>
          <w:rFonts w:ascii="Times New Roman" w:hAnsi="Times New Roman" w:cs="Times New Roman"/>
          <w:color w:val="000000" w:themeColor="text1"/>
        </w:rPr>
        <w:t>mean spacing</w:t>
      </w:r>
      <w:r w:rsidR="00962A6D" w:rsidRPr="00955247">
        <w:rPr>
          <w:rFonts w:ascii="Times New Roman" w:hAnsi="Times New Roman" w:cs="Times New Roman"/>
          <w:color w:val="000000" w:themeColor="text1"/>
        </w:rPr>
        <w:t>,</w:t>
      </w:r>
      <w:r w:rsidR="00DB73A8" w:rsidRPr="00955247">
        <w:rPr>
          <w:rFonts w:ascii="Times New Roman" w:hAnsi="Times New Roman" w:cs="Times New Roman"/>
          <w:color w:val="000000" w:themeColor="text1"/>
        </w:rPr>
        <w:t xml:space="preserve"> L, </w:t>
      </w:r>
      <w:r w:rsidR="00962A6D" w:rsidRPr="00955247">
        <w:rPr>
          <w:rFonts w:ascii="Times New Roman" w:hAnsi="Times New Roman" w:cs="Times New Roman"/>
          <w:color w:val="000000" w:themeColor="text1"/>
        </w:rPr>
        <w:t xml:space="preserve">which was </w:t>
      </w:r>
      <w:r w:rsidR="00DB73A8" w:rsidRPr="00955247">
        <w:rPr>
          <w:rFonts w:ascii="Times New Roman" w:hAnsi="Times New Roman" w:cs="Times New Roman"/>
          <w:color w:val="000000" w:themeColor="text1"/>
        </w:rPr>
        <w:t xml:space="preserve">evaluated </w:t>
      </w:r>
      <w:r w:rsidR="00796391" w:rsidRPr="00955247">
        <w:rPr>
          <w:rFonts w:ascii="Times New Roman" w:hAnsi="Times New Roman" w:cs="Times New Roman"/>
          <w:color w:val="000000" w:themeColor="text1"/>
        </w:rPr>
        <w:t>with</w:t>
      </w:r>
      <w:r w:rsidR="00DB73A8" w:rsidRPr="00955247">
        <w:rPr>
          <w:rFonts w:ascii="Times New Roman" w:hAnsi="Times New Roman" w:cs="Times New Roman"/>
          <w:color w:val="000000" w:themeColor="text1"/>
        </w:rPr>
        <w:t xml:space="preserve"> the </w:t>
      </w:r>
      <w:r w:rsidR="00962A6D" w:rsidRPr="00955247">
        <w:rPr>
          <w:rFonts w:ascii="Times New Roman" w:hAnsi="Times New Roman" w:cs="Times New Roman"/>
          <w:color w:val="000000" w:themeColor="text1"/>
        </w:rPr>
        <w:t>length of high</w:t>
      </w:r>
      <w:r w:rsidR="00DB73A8" w:rsidRPr="00955247">
        <w:rPr>
          <w:rFonts w:ascii="Times New Roman" w:hAnsi="Times New Roman" w:cs="Times New Roman"/>
          <w:color w:val="000000" w:themeColor="text1"/>
        </w:rPr>
        <w:t xml:space="preserve">-angle grain boundary </w:t>
      </w:r>
      <w:r w:rsidR="00962A6D" w:rsidRPr="00955247">
        <w:rPr>
          <w:rFonts w:ascii="Times New Roman" w:hAnsi="Times New Roman" w:cs="Times New Roman"/>
          <w:color w:val="000000" w:themeColor="text1"/>
        </w:rPr>
        <w:t>per unit area</w:t>
      </w:r>
      <w:r w:rsidR="00DB73A8" w:rsidRPr="00955247">
        <w:rPr>
          <w:rFonts w:ascii="Times New Roman" w:hAnsi="Times New Roman" w:cs="Times New Roman"/>
          <w:color w:val="000000" w:themeColor="text1"/>
        </w:rPr>
        <w:t xml:space="preserve">, decreased with </w:t>
      </w:r>
      <w:r w:rsidR="00962A6D" w:rsidRPr="00955247">
        <w:rPr>
          <w:rFonts w:ascii="Times New Roman" w:hAnsi="Times New Roman" w:cs="Times New Roman"/>
          <w:color w:val="000000" w:themeColor="text1"/>
        </w:rPr>
        <w:t xml:space="preserve">increasing of the </w:t>
      </w:r>
      <w:r w:rsidR="00DB73A8" w:rsidRPr="00955247">
        <w:rPr>
          <w:rFonts w:ascii="Times New Roman" w:hAnsi="Times New Roman" w:cs="Times New Roman"/>
          <w:color w:val="000000" w:themeColor="text1"/>
        </w:rPr>
        <w:t>drawing</w:t>
      </w:r>
      <w:r w:rsidR="00962A6D" w:rsidRPr="00955247">
        <w:rPr>
          <w:rFonts w:ascii="Times New Roman" w:hAnsi="Times New Roman" w:cs="Times New Roman"/>
          <w:color w:val="000000" w:themeColor="text1"/>
        </w:rPr>
        <w:t xml:space="preserve"> strain</w:t>
      </w:r>
      <w:r w:rsidR="00DB73A8" w:rsidRPr="00955247">
        <w:rPr>
          <w:rFonts w:ascii="Times New Roman" w:hAnsi="Times New Roman" w:cs="Times New Roman"/>
          <w:color w:val="000000" w:themeColor="text1"/>
        </w:rPr>
        <w:t xml:space="preserve">. To evaluate the development </w:t>
      </w:r>
      <w:r>
        <w:rPr>
          <w:rFonts w:ascii="Times New Roman" w:hAnsi="Times New Roman" w:cs="Times New Roman"/>
          <w:noProof/>
          <w:color w:val="000000" w:themeColor="text1"/>
        </w:rPr>
        <w:lastRenderedPageBreak/>
        <mc:AlternateContent>
          <mc:Choice Requires="wps">
            <w:drawing>
              <wp:anchor distT="0" distB="0" distL="114300" distR="114300" simplePos="0" relativeHeight="251661312" behindDoc="0" locked="0" layoutInCell="1" allowOverlap="1" wp14:anchorId="22C697CB" wp14:editId="19CBE27B">
                <wp:simplePos x="0" y="0"/>
                <wp:positionH relativeFrom="column">
                  <wp:posOffset>-251460</wp:posOffset>
                </wp:positionH>
                <wp:positionV relativeFrom="paragraph">
                  <wp:posOffset>15240</wp:posOffset>
                </wp:positionV>
                <wp:extent cx="5953125" cy="7381875"/>
                <wp:effectExtent l="0" t="0" r="9525" b="9525"/>
                <wp:wrapTopAndBottom/>
                <wp:docPr id="1652845404" name="テキスト ボックス 3"/>
                <wp:cNvGraphicFramePr/>
                <a:graphic xmlns:a="http://schemas.openxmlformats.org/drawingml/2006/main">
                  <a:graphicData uri="http://schemas.microsoft.com/office/word/2010/wordprocessingShape">
                    <wps:wsp>
                      <wps:cNvSpPr txBox="1"/>
                      <wps:spPr>
                        <a:xfrm>
                          <a:off x="0" y="0"/>
                          <a:ext cx="5953125" cy="7381875"/>
                        </a:xfrm>
                        <a:prstGeom prst="rect">
                          <a:avLst/>
                        </a:prstGeom>
                        <a:solidFill>
                          <a:schemeClr val="lt1"/>
                        </a:solidFill>
                        <a:ln w="6350">
                          <a:noFill/>
                        </a:ln>
                      </wps:spPr>
                      <wps:txbx>
                        <w:txbxContent>
                          <w:p w14:paraId="4F5F243A" w14:textId="77777777" w:rsidR="00BA2103" w:rsidRDefault="00BA2103"/>
                          <w:p w14:paraId="2F4439E9" w14:textId="34BDEA3E" w:rsidR="00BA2103" w:rsidRDefault="00BA2103" w:rsidP="00BA2103">
                            <w:pPr>
                              <w:jc w:val="center"/>
                            </w:pPr>
                            <w:r>
                              <w:rPr>
                                <w:noProof/>
                              </w:rPr>
                              <w:drawing>
                                <wp:inline distT="0" distB="0" distL="0" distR="0" wp14:anchorId="74D013DA" wp14:editId="56FE86BE">
                                  <wp:extent cx="5576704" cy="4495800"/>
                                  <wp:effectExtent l="0" t="0" r="5080" b="0"/>
                                  <wp:docPr id="10" name="図 1" descr="カレンダー&#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 descr="カレンダー&#10;&#10;中程度の精度で自動的に生成された説明"/>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5900" cy="4503214"/>
                                          </a:xfrm>
                                          <a:prstGeom prst="rect">
                                            <a:avLst/>
                                          </a:prstGeom>
                                          <a:noFill/>
                                          <a:ln>
                                            <a:noFill/>
                                          </a:ln>
                                        </pic:spPr>
                                      </pic:pic>
                                    </a:graphicData>
                                  </a:graphic>
                                </wp:inline>
                              </w:drawing>
                            </w:r>
                          </w:p>
                          <w:p w14:paraId="5E7A61F8" w14:textId="77777777" w:rsidR="00BA2103" w:rsidRPr="00346680" w:rsidRDefault="00BA2103" w:rsidP="00346680">
                            <w:pPr>
                              <w:ind w:left="851" w:hanging="993"/>
                              <w:rPr>
                                <w:rFonts w:ascii="Times New Roman" w:hAnsi="Times New Roman" w:cs="Times New Roman"/>
                              </w:rPr>
                            </w:pPr>
                            <w:r w:rsidRPr="00346680">
                              <w:rPr>
                                <w:rFonts w:ascii="Times New Roman" w:hAnsi="Times New Roman" w:cs="Times New Roman"/>
                                <w:b/>
                                <w:bCs/>
                              </w:rPr>
                              <w:t>Figure 3</w:t>
                            </w:r>
                            <w:r w:rsidRPr="00346680">
                              <w:rPr>
                                <w:rFonts w:ascii="Times New Roman" w:hAnsi="Times New Roman" w:cs="Times New Roman"/>
                              </w:rPr>
                              <w:tab/>
                              <w:t>EBSD measurement results of the SWRH62A (a-e) and the SWH82A (f-j). As-patented samples (a,f) and those drawn to a strain (</w:t>
                            </w:r>
                            <w:r w:rsidRPr="00346680">
                              <w:rPr>
                                <w:rFonts w:ascii="Times New Roman" w:eastAsia="游明朝" w:hAnsi="Times New Roman" w:cs="Times New Roman"/>
                              </w:rPr>
                              <w:t>ε</w:t>
                            </w:r>
                            <w:r w:rsidRPr="00346680">
                              <w:rPr>
                                <w:rFonts w:ascii="Times New Roman" w:hAnsi="Times New Roman" w:cs="Times New Roman"/>
                              </w:rPr>
                              <w:t>) of 0.25 (b,c,g,h) or 1.12 (d,e,i,j) were measured to obtain the orientation color maps (IPF map) and {110} pole figures. The measurements of the drawn samples were conducted at the central (center) and the near-surface (surface) areas in the radial direction. The black line on the color maps indicates the high angle boundary and the color represented the crystallographic orientation parallel to the drawing (or longitudinal) directions with the color-key triangle at the bottom-right of this figure. The dotted lines in the pole figures indicates the orientation of the &lt;110&gt; fiber texture. KAM value, the mean spacing of nodule boundary (L), Taylor factors in the longitudinal and the radial direction (M(0°), M(90°)) and the maximum intensity (Imax) are shown as well. Hv means the Vickers hardness at the corresponding areas.</w:t>
                            </w:r>
                          </w:p>
                          <w:p w14:paraId="352938BD" w14:textId="77777777" w:rsidR="00BA2103" w:rsidRPr="00346680" w:rsidRDefault="00BA2103" w:rsidP="00346680">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697CB" id="テキスト ボックス 3" o:spid="_x0000_s1028" type="#_x0000_t202" style="position:absolute;left:0;text-align:left;margin-left:-19.8pt;margin-top:1.2pt;width:468.75pt;height:58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" fillcolor="white [3201]" stroked="f" strokeweight=".5pt">
                <v:textbox>
                  <w:txbxContent>
                    <w:p w14:paraId="4F5F243A" w14:textId="77777777" w:rsidR="00BA2103" w:rsidRDefault="00BA2103"/>
                    <w:p w14:paraId="2F4439E9" w14:textId="34BDEA3E" w:rsidR="00BA2103" w:rsidRDefault="00BA2103" w:rsidP="00BA2103">
                      <w:pPr>
                        <w:jc w:val="center"/>
                      </w:pPr>
                      <w:r>
                        <w:rPr>
                          <w:noProof/>
                        </w:rPr>
                        <w:drawing>
                          <wp:inline distT="0" distB="0" distL="0" distR="0" wp14:anchorId="74D013DA" wp14:editId="56FE86BE">
                            <wp:extent cx="5576704" cy="4495800"/>
                            <wp:effectExtent l="0" t="0" r="5080" b="0"/>
                            <wp:docPr id="10" name="図 1" descr="カレンダー&#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 descr="カレンダー&#10;&#10;中程度の精度で自動的に生成された説明"/>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5900" cy="4503214"/>
                                    </a:xfrm>
                                    <a:prstGeom prst="rect">
                                      <a:avLst/>
                                    </a:prstGeom>
                                    <a:noFill/>
                                    <a:ln>
                                      <a:noFill/>
                                    </a:ln>
                                  </pic:spPr>
                                </pic:pic>
                              </a:graphicData>
                            </a:graphic>
                          </wp:inline>
                        </w:drawing>
                      </w:r>
                    </w:p>
                    <w:p w14:paraId="5E7A61F8" w14:textId="77777777" w:rsidR="00BA2103" w:rsidRPr="00346680" w:rsidRDefault="00BA2103" w:rsidP="00346680">
                      <w:pPr>
                        <w:ind w:left="851" w:hanging="993"/>
                        <w:rPr>
                          <w:rFonts w:ascii="Times New Roman" w:hAnsi="Times New Roman" w:cs="Times New Roman"/>
                        </w:rPr>
                      </w:pPr>
                      <w:r w:rsidRPr="00346680">
                        <w:rPr>
                          <w:rFonts w:ascii="Times New Roman" w:hAnsi="Times New Roman" w:cs="Times New Roman"/>
                          <w:b/>
                          <w:bCs/>
                        </w:rPr>
                        <w:t>Figure 3</w:t>
                      </w:r>
                      <w:r w:rsidRPr="00346680">
                        <w:rPr>
                          <w:rFonts w:ascii="Times New Roman" w:hAnsi="Times New Roman" w:cs="Times New Roman"/>
                        </w:rPr>
                        <w:tab/>
                        <w:t>EBSD measurement results of the SWRH62A (a-e) and the SWH82A (f-j). As-patented samples (a,f) and those drawn to a strain (</w:t>
                      </w:r>
                      <w:r w:rsidRPr="00346680">
                        <w:rPr>
                          <w:rFonts w:ascii="Times New Roman" w:eastAsia="游明朝" w:hAnsi="Times New Roman" w:cs="Times New Roman"/>
                        </w:rPr>
                        <w:t>ε</w:t>
                      </w:r>
                      <w:r w:rsidRPr="00346680">
                        <w:rPr>
                          <w:rFonts w:ascii="Times New Roman" w:hAnsi="Times New Roman" w:cs="Times New Roman"/>
                        </w:rPr>
                        <w:t>) of 0.25 (b,c,g,h) or 1.12 (d,e,i,j) were measured to obtain the orientation color maps (IPF map) and {110} pole figures. The measurements of the drawn samples were conducted at the central (center) and the near-surface (surface) areas in the radial direction. The black line on the color maps indicates the high angle boundary and the color represented the crystallographic orientation parallel to the drawing (or longitudinal) directions with the color-key triangle at the bottom-right of this figure. The dotted lines in the pole figures indicates the orientation of the &lt;110&gt; fiber texture. KAM value, the mean spacing of nodule boundary (L), Taylor factors in the longitudinal and the radial direction (M(0°), M(90°)) and the maximum intensity (Imax) are shown as well. Hv means the Vickers hardness at the corresponding areas.</w:t>
                      </w:r>
                    </w:p>
                    <w:p w14:paraId="352938BD" w14:textId="77777777" w:rsidR="00BA2103" w:rsidRPr="00346680" w:rsidRDefault="00BA2103" w:rsidP="00346680">
                      <w:pPr>
                        <w:rPr>
                          <w:rFonts w:ascii="Times New Roman" w:hAnsi="Times New Roman" w:cs="Times New Roman"/>
                        </w:rPr>
                      </w:pPr>
                    </w:p>
                  </w:txbxContent>
                </v:textbox>
                <w10:wrap type="topAndBottom"/>
              </v:shape>
            </w:pict>
          </mc:Fallback>
        </mc:AlternateContent>
      </w:r>
      <w:r w:rsidR="00DB73A8" w:rsidRPr="00955247">
        <w:rPr>
          <w:rFonts w:ascii="Times New Roman" w:hAnsi="Times New Roman" w:cs="Times New Roman"/>
          <w:color w:val="000000" w:themeColor="text1"/>
        </w:rPr>
        <w:t xml:space="preserve">of </w:t>
      </w:r>
      <w:r w:rsidR="00796391" w:rsidRPr="00955247">
        <w:rPr>
          <w:rFonts w:ascii="Times New Roman" w:hAnsi="Times New Roman" w:cs="Times New Roman"/>
          <w:color w:val="000000" w:themeColor="text1"/>
        </w:rPr>
        <w:t>deformation sub</w:t>
      </w:r>
      <w:r w:rsidR="00DB73A8" w:rsidRPr="00955247">
        <w:rPr>
          <w:rFonts w:ascii="Times New Roman" w:hAnsi="Times New Roman" w:cs="Times New Roman"/>
          <w:color w:val="000000" w:themeColor="text1"/>
        </w:rPr>
        <w:t xml:space="preserve">structure, KAM (Kernel Average Misorientation) values, which represent the orientation difference between each EBSD measurement point and its </w:t>
      </w:r>
      <w:r w:rsidR="00796391" w:rsidRPr="00955247">
        <w:rPr>
          <w:rFonts w:ascii="Times New Roman" w:hAnsi="Times New Roman" w:cs="Times New Roman"/>
          <w:color w:val="000000" w:themeColor="text1"/>
        </w:rPr>
        <w:t xml:space="preserve">second </w:t>
      </w:r>
      <w:r w:rsidR="00DB73A8" w:rsidRPr="00955247">
        <w:rPr>
          <w:rFonts w:ascii="Times New Roman" w:hAnsi="Times New Roman" w:cs="Times New Roman"/>
          <w:color w:val="000000" w:themeColor="text1"/>
        </w:rPr>
        <w:t>neighboring points, were</w:t>
      </w:r>
      <w:r w:rsidR="00FF1E9C" w:rsidRPr="00955247">
        <w:rPr>
          <w:rFonts w:ascii="Times New Roman" w:hAnsi="Times New Roman" w:cs="Times New Roman"/>
          <w:color w:val="000000" w:themeColor="text1"/>
        </w:rPr>
        <w:t xml:space="preserve"> calculat</w:t>
      </w:r>
      <w:r w:rsidR="00DB73A8" w:rsidRPr="00955247">
        <w:rPr>
          <w:rFonts w:ascii="Times New Roman" w:hAnsi="Times New Roman" w:cs="Times New Roman"/>
          <w:color w:val="000000" w:themeColor="text1"/>
        </w:rPr>
        <w:t xml:space="preserve">ed. </w:t>
      </w:r>
      <w:r w:rsidR="00796391" w:rsidRPr="00955247">
        <w:rPr>
          <w:rFonts w:ascii="Times New Roman" w:hAnsi="Times New Roman" w:cs="Times New Roman"/>
          <w:color w:val="000000" w:themeColor="text1"/>
        </w:rPr>
        <w:t>In both samples,</w:t>
      </w:r>
      <w:r w:rsidR="00DB73A8" w:rsidRPr="00955247">
        <w:rPr>
          <w:rFonts w:ascii="Times New Roman" w:hAnsi="Times New Roman" w:cs="Times New Roman"/>
          <w:color w:val="000000" w:themeColor="text1"/>
        </w:rPr>
        <w:t xml:space="preserve"> </w:t>
      </w:r>
      <w:r w:rsidR="00DB73A8" w:rsidRPr="0099609C">
        <w:rPr>
          <w:rFonts w:ascii="Times New Roman" w:hAnsi="Times New Roman" w:cs="Times New Roman"/>
          <w:color w:val="000000" w:themeColor="text1"/>
        </w:rPr>
        <w:t>the KAM value increases as the draw</w:t>
      </w:r>
      <w:r w:rsidR="00796391" w:rsidRPr="0099609C">
        <w:rPr>
          <w:rFonts w:ascii="Times New Roman" w:hAnsi="Times New Roman" w:cs="Times New Roman"/>
          <w:color w:val="000000" w:themeColor="text1"/>
        </w:rPr>
        <w:t>ing strain increases</w:t>
      </w:r>
      <w:r w:rsidR="00DB73A8" w:rsidRPr="0099609C">
        <w:rPr>
          <w:rFonts w:ascii="Times New Roman" w:hAnsi="Times New Roman" w:cs="Times New Roman"/>
          <w:color w:val="000000" w:themeColor="text1"/>
        </w:rPr>
        <w:t xml:space="preserve">. This </w:t>
      </w:r>
      <w:r w:rsidR="00796391" w:rsidRPr="0099609C">
        <w:rPr>
          <w:rFonts w:ascii="Times New Roman" w:hAnsi="Times New Roman" w:cs="Times New Roman"/>
          <w:color w:val="000000" w:themeColor="text1"/>
        </w:rPr>
        <w:t>indica</w:t>
      </w:r>
      <w:r w:rsidR="00796391" w:rsidRPr="00955247">
        <w:rPr>
          <w:rFonts w:ascii="Times New Roman" w:hAnsi="Times New Roman" w:cs="Times New Roman"/>
          <w:color w:val="000000" w:themeColor="text1"/>
        </w:rPr>
        <w:t>tes</w:t>
      </w:r>
      <w:r w:rsidR="00DB73A8" w:rsidRPr="00955247">
        <w:rPr>
          <w:rFonts w:ascii="Times New Roman" w:hAnsi="Times New Roman" w:cs="Times New Roman"/>
          <w:color w:val="000000" w:themeColor="text1"/>
        </w:rPr>
        <w:t xml:space="preserve"> the </w:t>
      </w:r>
      <w:r w:rsidR="00F137CA" w:rsidRPr="00955247">
        <w:rPr>
          <w:rFonts w:ascii="Times New Roman" w:hAnsi="Times New Roman" w:cs="Times New Roman"/>
          <w:color w:val="000000" w:themeColor="text1"/>
        </w:rPr>
        <w:t>development</w:t>
      </w:r>
      <w:r w:rsidR="00DB73A8" w:rsidRPr="00955247">
        <w:rPr>
          <w:rFonts w:ascii="Times New Roman" w:hAnsi="Times New Roman" w:cs="Times New Roman"/>
          <w:color w:val="000000" w:themeColor="text1"/>
        </w:rPr>
        <w:t xml:space="preserve"> of dislocation structure in the ferrite phase </w:t>
      </w:r>
      <w:r w:rsidR="00F137CA" w:rsidRPr="00955247">
        <w:rPr>
          <w:rFonts w:ascii="Times New Roman" w:hAnsi="Times New Roman" w:cs="Times New Roman"/>
          <w:color w:val="000000" w:themeColor="text1"/>
        </w:rPr>
        <w:t>with increasing of the dislocation density</w:t>
      </w:r>
      <w:r w:rsidR="00DB73A8" w:rsidRPr="00955247">
        <w:rPr>
          <w:rFonts w:ascii="Times New Roman" w:hAnsi="Times New Roman" w:cs="Times New Roman"/>
          <w:color w:val="000000" w:themeColor="text1"/>
        </w:rPr>
        <w:t xml:space="preserve">. </w:t>
      </w:r>
      <w:r w:rsidR="00F137CA" w:rsidRPr="00955247">
        <w:rPr>
          <w:rFonts w:ascii="Times New Roman" w:hAnsi="Times New Roman" w:cs="Times New Roman"/>
          <w:color w:val="000000" w:themeColor="text1"/>
        </w:rPr>
        <w:lastRenderedPageBreak/>
        <w:t>In the other hand, n</w:t>
      </w:r>
      <w:r w:rsidR="00DB73A8" w:rsidRPr="00955247">
        <w:rPr>
          <w:rFonts w:ascii="Times New Roman" w:hAnsi="Times New Roman" w:cs="Times New Roman"/>
          <w:color w:val="000000" w:themeColor="text1"/>
        </w:rPr>
        <w:t xml:space="preserve">o </w:t>
      </w:r>
      <w:r w:rsidR="00F137CA" w:rsidRPr="00955247">
        <w:rPr>
          <w:rFonts w:ascii="Times New Roman" w:hAnsi="Times New Roman" w:cs="Times New Roman"/>
          <w:color w:val="000000" w:themeColor="text1"/>
        </w:rPr>
        <w:t xml:space="preserve">significant </w:t>
      </w:r>
      <w:r w:rsidR="00DB73A8" w:rsidRPr="00955247">
        <w:rPr>
          <w:rFonts w:ascii="Times New Roman" w:hAnsi="Times New Roman" w:cs="Times New Roman"/>
          <w:color w:val="000000" w:themeColor="text1"/>
        </w:rPr>
        <w:t xml:space="preserve">differences in KAM values in the radial direction were observed. </w:t>
      </w:r>
    </w:p>
    <w:p w14:paraId="15752F1A" w14:textId="77777777" w:rsidR="0097759A" w:rsidRPr="00955247" w:rsidRDefault="0097759A" w:rsidP="00DB73A8">
      <w:pPr>
        <w:rPr>
          <w:rFonts w:ascii="Times New Roman" w:hAnsi="Times New Roman" w:cs="Times New Roman"/>
          <w:color w:val="000000" w:themeColor="text1"/>
        </w:rPr>
      </w:pPr>
    </w:p>
    <w:p w14:paraId="5F4CA64B" w14:textId="0B80B49C" w:rsidR="007B7E9B" w:rsidRPr="0099609C" w:rsidRDefault="0097759A" w:rsidP="0009444F">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  </w:t>
      </w:r>
      <w:r w:rsidR="00F137CA" w:rsidRPr="00955247">
        <w:rPr>
          <w:rFonts w:ascii="Times New Roman" w:hAnsi="Times New Roman" w:cs="Times New Roman" w:hint="eastAsia"/>
          <w:color w:val="000000" w:themeColor="text1"/>
        </w:rPr>
        <w:t>C</w:t>
      </w:r>
      <w:r w:rsidR="00F137CA" w:rsidRPr="00955247">
        <w:rPr>
          <w:rFonts w:ascii="Times New Roman" w:hAnsi="Times New Roman" w:cs="Times New Roman"/>
          <w:color w:val="000000" w:themeColor="text1"/>
        </w:rPr>
        <w:t xml:space="preserve">oncerning of the texture in the drawn </w:t>
      </w:r>
      <w:r w:rsidRPr="00955247">
        <w:rPr>
          <w:rFonts w:ascii="Times New Roman" w:hAnsi="Times New Roman" w:cs="Times New Roman"/>
          <w:color w:val="000000" w:themeColor="text1"/>
        </w:rPr>
        <w:t>specimens, the</w:t>
      </w:r>
      <w:r w:rsidR="00FF1E9C"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fiber texture with the drawn orientation parallel to &lt;110&gt;</w:t>
      </w:r>
      <w:r w:rsidR="00C90FFF" w:rsidRPr="00955247">
        <w:rPr>
          <w:rFonts w:ascii="Times New Roman" w:hAnsi="Times New Roman" w:cs="Times New Roman"/>
          <w:color w:val="000000" w:themeColor="text1"/>
        </w:rPr>
        <w:t xml:space="preserve"> </w:t>
      </w:r>
      <w:r w:rsidR="00FF1E9C" w:rsidRPr="00955247">
        <w:rPr>
          <w:rFonts w:ascii="Times New Roman" w:hAnsi="Times New Roman" w:cs="Times New Roman"/>
          <w:color w:val="000000" w:themeColor="text1"/>
        </w:rPr>
        <w:t xml:space="preserve">fiber axis </w:t>
      </w:r>
      <w:r w:rsidR="00C90FFF" w:rsidRPr="00955247">
        <w:rPr>
          <w:rFonts w:ascii="Times New Roman" w:hAnsi="Times New Roman" w:cs="Times New Roman"/>
          <w:color w:val="000000" w:themeColor="text1"/>
        </w:rPr>
        <w:t>was evolved</w:t>
      </w:r>
      <w:r w:rsidR="007921BD" w:rsidRPr="00955247">
        <w:rPr>
          <w:rFonts w:ascii="Times New Roman" w:hAnsi="Times New Roman" w:cs="Times New Roman"/>
          <w:color w:val="000000" w:themeColor="text1"/>
        </w:rPr>
        <w:t xml:space="preserve"> as found in the previous works in drawn metals </w:t>
      </w:r>
      <w:r w:rsidR="007921BD"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33</w:t>
      </w:r>
      <w:r w:rsidR="007921BD"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37</w:t>
      </w:r>
      <w:r w:rsidR="007921BD" w:rsidRPr="00955247">
        <w:rPr>
          <w:rFonts w:ascii="Times New Roman" w:hAnsi="Times New Roman" w:cs="Times New Roman"/>
          <w:color w:val="000000" w:themeColor="text1"/>
          <w:highlight w:val="cyan"/>
        </w:rPr>
        <w:t>]</w:t>
      </w:r>
      <w:r w:rsidR="00C90FFF" w:rsidRPr="00955247">
        <w:rPr>
          <w:rFonts w:ascii="Times New Roman" w:hAnsi="Times New Roman" w:cs="Times New Roman"/>
          <w:color w:val="000000" w:themeColor="text1"/>
        </w:rPr>
        <w:t xml:space="preserve">. The concentration of the &lt;110&gt; fiber axis increases with the increasing of the drawn strain. </w:t>
      </w:r>
      <w:r w:rsidR="00CA0298" w:rsidRPr="00955247">
        <w:rPr>
          <w:rFonts w:ascii="Times New Roman" w:hAnsi="Times New Roman" w:cs="Times New Roman"/>
          <w:color w:val="000000" w:themeColor="text1"/>
        </w:rPr>
        <w:t>T</w:t>
      </w:r>
      <w:r w:rsidR="00DB73A8" w:rsidRPr="00955247">
        <w:rPr>
          <w:rFonts w:ascii="Times New Roman" w:hAnsi="Times New Roman" w:cs="Times New Roman"/>
          <w:color w:val="000000" w:themeColor="text1"/>
        </w:rPr>
        <w:t xml:space="preserve">he </w:t>
      </w:r>
      <w:r w:rsidRPr="00955247">
        <w:rPr>
          <w:rFonts w:ascii="Times New Roman" w:hAnsi="Times New Roman" w:cs="Times New Roman"/>
          <w:color w:val="000000" w:themeColor="text1"/>
        </w:rPr>
        <w:t xml:space="preserve">average </w:t>
      </w:r>
      <w:r w:rsidR="00DB73A8" w:rsidRPr="00955247">
        <w:rPr>
          <w:rFonts w:ascii="Times New Roman" w:hAnsi="Times New Roman" w:cs="Times New Roman"/>
          <w:color w:val="000000" w:themeColor="text1"/>
        </w:rPr>
        <w:t>Taylor factor</w:t>
      </w:r>
      <w:r w:rsidRPr="00955247">
        <w:rPr>
          <w:rFonts w:ascii="Times New Roman" w:hAnsi="Times New Roman" w:cs="Times New Roman"/>
          <w:color w:val="000000" w:themeColor="text1"/>
        </w:rPr>
        <w:t>,</w:t>
      </w:r>
      <w:r w:rsidR="00DB73A8" w:rsidRPr="00955247">
        <w:rPr>
          <w:rFonts w:ascii="Times New Roman" w:hAnsi="Times New Roman" w:cs="Times New Roman"/>
          <w:color w:val="000000" w:themeColor="text1"/>
        </w:rPr>
        <w:t xml:space="preserve"> M</w:t>
      </w:r>
      <w:r w:rsidR="00CA0298" w:rsidRPr="00955247">
        <w:rPr>
          <w:rFonts w:ascii="Times New Roman" w:hAnsi="Times New Roman" w:cs="Times New Roman"/>
          <w:color w:val="000000" w:themeColor="text1"/>
        </w:rPr>
        <w:t xml:space="preserve">, </w:t>
      </w:r>
      <w:r w:rsidR="00FF1E9C" w:rsidRPr="00955247">
        <w:rPr>
          <w:rFonts w:ascii="Times New Roman" w:hAnsi="Times New Roman" w:cs="Times New Roman"/>
          <w:color w:val="000000" w:themeColor="text1"/>
        </w:rPr>
        <w:t xml:space="preserve">is the other </w:t>
      </w:r>
      <w:r w:rsidR="00AC632D" w:rsidRPr="00AC632D">
        <w:rPr>
          <w:rFonts w:ascii="Times New Roman" w:hAnsi="Times New Roman" w:cs="Times New Roman"/>
          <w:color w:val="000000" w:themeColor="text1"/>
        </w:rPr>
        <w:t>well-known</w:t>
      </w:r>
      <w:r w:rsidR="00FF1E9C" w:rsidRPr="00955247">
        <w:rPr>
          <w:rFonts w:ascii="Times New Roman" w:hAnsi="Times New Roman" w:cs="Times New Roman"/>
          <w:color w:val="000000" w:themeColor="text1"/>
        </w:rPr>
        <w:t xml:space="preserve"> factor </w:t>
      </w:r>
      <w:r w:rsidR="00CA0298" w:rsidRPr="00955247">
        <w:rPr>
          <w:rFonts w:ascii="Times New Roman" w:hAnsi="Times New Roman" w:cs="Times New Roman"/>
          <w:color w:val="000000" w:themeColor="text1"/>
        </w:rPr>
        <w:t>to indicate texture. The Taylor factor at each EBSD measurement point</w:t>
      </w:r>
      <w:r w:rsidR="00DB73A8" w:rsidRPr="00955247">
        <w:rPr>
          <w:rFonts w:ascii="Times New Roman" w:hAnsi="Times New Roman" w:cs="Times New Roman"/>
          <w:color w:val="000000" w:themeColor="text1"/>
        </w:rPr>
        <w:t xml:space="preserve"> was calculated </w:t>
      </w:r>
      <w:r w:rsidR="00CA0298" w:rsidRPr="00955247">
        <w:rPr>
          <w:rFonts w:ascii="Times New Roman" w:hAnsi="Times New Roman" w:cs="Times New Roman"/>
          <w:color w:val="000000" w:themeColor="text1"/>
        </w:rPr>
        <w:t>for both 0°</w:t>
      </w:r>
      <w:r w:rsidR="000F3F82" w:rsidRPr="00955247">
        <w:rPr>
          <w:rFonts w:ascii="Times New Roman" w:hAnsi="Times New Roman" w:cs="Times New Roman"/>
          <w:color w:val="000000" w:themeColor="text1"/>
        </w:rPr>
        <w:t xml:space="preserve"> (longitudinal)</w:t>
      </w:r>
      <w:r w:rsidR="00CA0298" w:rsidRPr="00955247">
        <w:rPr>
          <w:rFonts w:ascii="Times New Roman" w:hAnsi="Times New Roman" w:cs="Times New Roman"/>
          <w:color w:val="000000" w:themeColor="text1"/>
        </w:rPr>
        <w:t xml:space="preserve"> and 90°</w:t>
      </w:r>
      <w:r w:rsidR="000F3F82" w:rsidRPr="00955247">
        <w:rPr>
          <w:rFonts w:ascii="Times New Roman" w:hAnsi="Times New Roman" w:cs="Times New Roman"/>
          <w:color w:val="000000" w:themeColor="text1"/>
        </w:rPr>
        <w:t xml:space="preserve"> (radial)</w:t>
      </w:r>
      <w:r w:rsidR="00CA0298" w:rsidRPr="00955247">
        <w:rPr>
          <w:rFonts w:ascii="Times New Roman" w:hAnsi="Times New Roman" w:cs="Times New Roman"/>
          <w:color w:val="000000" w:themeColor="text1"/>
        </w:rPr>
        <w:t xml:space="preserve"> directions as the loading axis of the tensile or the compressive test</w:t>
      </w:r>
      <w:r w:rsidR="00FF1E9C" w:rsidRPr="00955247">
        <w:rPr>
          <w:rFonts w:ascii="Times New Roman" w:hAnsi="Times New Roman" w:cs="Times New Roman"/>
          <w:color w:val="000000" w:themeColor="text1"/>
        </w:rPr>
        <w:t>s</w:t>
      </w:r>
      <w:r w:rsidR="00CA0298"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taking</w:t>
      </w:r>
      <w:r w:rsidR="00DB73A8" w:rsidRPr="00955247">
        <w:rPr>
          <w:rFonts w:ascii="Times New Roman" w:hAnsi="Times New Roman" w:cs="Times New Roman"/>
          <w:color w:val="000000" w:themeColor="text1"/>
        </w:rPr>
        <w:t xml:space="preserve"> </w:t>
      </w:r>
      <w:r w:rsidR="00FF1E9C" w:rsidRPr="00955247">
        <w:rPr>
          <w:rFonts w:ascii="Times New Roman" w:hAnsi="Times New Roman" w:cs="Times New Roman"/>
          <w:color w:val="000000" w:themeColor="text1"/>
        </w:rPr>
        <w:t xml:space="preserve">{110}&lt;111&gt; </w:t>
      </w:r>
      <w:r w:rsidR="00DB73A8" w:rsidRPr="00955247">
        <w:rPr>
          <w:rFonts w:ascii="Times New Roman" w:hAnsi="Times New Roman" w:cs="Times New Roman"/>
          <w:color w:val="000000" w:themeColor="text1"/>
        </w:rPr>
        <w:t>slip system of ferrite</w:t>
      </w:r>
      <w:r w:rsidRPr="00955247">
        <w:rPr>
          <w:rFonts w:ascii="Times New Roman" w:hAnsi="Times New Roman" w:cs="Times New Roman"/>
          <w:color w:val="000000" w:themeColor="text1"/>
        </w:rPr>
        <w:t xml:space="preserve"> in account</w:t>
      </w:r>
      <w:r w:rsidR="00DB73A8" w:rsidRPr="00955247">
        <w:rPr>
          <w:rFonts w:ascii="Times New Roman" w:hAnsi="Times New Roman" w:cs="Times New Roman"/>
          <w:color w:val="000000" w:themeColor="text1"/>
        </w:rPr>
        <w:t xml:space="preserve">. </w:t>
      </w:r>
      <w:r w:rsidR="00CA0298" w:rsidRPr="00955247">
        <w:rPr>
          <w:rFonts w:ascii="Times New Roman" w:hAnsi="Times New Roman" w:cs="Times New Roman"/>
          <w:color w:val="000000" w:themeColor="text1"/>
        </w:rPr>
        <w:t>M(0°) and M(90°) were evaluated as the average value of all the Taylor factors</w:t>
      </w:r>
      <w:r w:rsidR="000F3F82" w:rsidRPr="00955247">
        <w:rPr>
          <w:rFonts w:ascii="Times New Roman" w:hAnsi="Times New Roman" w:cs="Times New Roman"/>
          <w:color w:val="000000" w:themeColor="text1"/>
        </w:rPr>
        <w:t xml:space="preserve"> for 0° and 90° directions, respectively</w:t>
      </w:r>
      <w:r w:rsidR="00CA0298" w:rsidRPr="00955247">
        <w:rPr>
          <w:rFonts w:ascii="Times New Roman" w:hAnsi="Times New Roman" w:cs="Times New Roman"/>
          <w:color w:val="000000" w:themeColor="text1"/>
        </w:rPr>
        <w:t xml:space="preserve"> in</w:t>
      </w:r>
      <w:r w:rsidR="00DB73A8" w:rsidRPr="00955247">
        <w:rPr>
          <w:rFonts w:ascii="Times New Roman" w:hAnsi="Times New Roman" w:cs="Times New Roman"/>
          <w:color w:val="000000" w:themeColor="text1"/>
        </w:rPr>
        <w:t xml:space="preserve"> </w:t>
      </w:r>
      <w:r w:rsidR="00CA0298" w:rsidRPr="00955247">
        <w:rPr>
          <w:rFonts w:ascii="Times New Roman" w:hAnsi="Times New Roman" w:cs="Times New Roman"/>
          <w:color w:val="000000" w:themeColor="text1"/>
        </w:rPr>
        <w:t>each EBSD measurement area.</w:t>
      </w:r>
      <w:r w:rsidR="00DB73A8" w:rsidRPr="00955247">
        <w:rPr>
          <w:rFonts w:ascii="Times New Roman" w:hAnsi="Times New Roman" w:cs="Times New Roman"/>
          <w:color w:val="000000" w:themeColor="text1"/>
        </w:rPr>
        <w:t xml:space="preserve"> </w:t>
      </w:r>
      <w:r w:rsidR="00CA0298" w:rsidRPr="00955247">
        <w:rPr>
          <w:rFonts w:ascii="Times New Roman" w:hAnsi="Times New Roman" w:cs="Times New Roman"/>
          <w:color w:val="000000" w:themeColor="text1"/>
        </w:rPr>
        <w:t>The results are shown in the top-right side of each orientation color maps.</w:t>
      </w:r>
      <w:r w:rsidR="000F3F82" w:rsidRPr="00955247">
        <w:rPr>
          <w:rFonts w:ascii="Times New Roman" w:hAnsi="Times New Roman" w:cs="Times New Roman"/>
          <w:color w:val="000000" w:themeColor="text1"/>
        </w:rPr>
        <w:t xml:space="preserve"> All of the </w:t>
      </w:r>
      <w:r w:rsidR="00DF2C9E" w:rsidRPr="00955247">
        <w:rPr>
          <w:rFonts w:ascii="Times New Roman" w:hAnsi="Times New Roman" w:cs="Times New Roman"/>
          <w:color w:val="000000" w:themeColor="text1"/>
        </w:rPr>
        <w:t>Taylor factors</w:t>
      </w:r>
      <w:r w:rsidR="000F3F82" w:rsidRPr="00955247">
        <w:rPr>
          <w:rFonts w:ascii="Times New Roman" w:hAnsi="Times New Roman" w:cs="Times New Roman"/>
          <w:color w:val="000000" w:themeColor="text1"/>
        </w:rPr>
        <w:t xml:space="preserve"> for the drawn samples indicates around 3 and M(0°) is 10% larger than M(90°). </w:t>
      </w:r>
      <w:r w:rsidR="00DB73A8" w:rsidRPr="00955247">
        <w:rPr>
          <w:rFonts w:ascii="Times New Roman" w:hAnsi="Times New Roman" w:cs="Times New Roman"/>
          <w:color w:val="000000" w:themeColor="text1"/>
        </w:rPr>
        <w:t>The</w:t>
      </w:r>
      <w:r w:rsidR="000F3F82" w:rsidRPr="00955247">
        <w:rPr>
          <w:rFonts w:ascii="Times New Roman" w:hAnsi="Times New Roman" w:cs="Times New Roman"/>
          <w:color w:val="000000" w:themeColor="text1"/>
        </w:rPr>
        <w:t xml:space="preserve"> similar</w:t>
      </w:r>
      <w:r w:rsidR="00DB73A8" w:rsidRPr="00955247">
        <w:rPr>
          <w:rFonts w:ascii="Times New Roman" w:hAnsi="Times New Roman" w:cs="Times New Roman"/>
          <w:color w:val="000000" w:themeColor="text1"/>
        </w:rPr>
        <w:t xml:space="preserve"> </w:t>
      </w:r>
      <w:r w:rsidR="000F3F82" w:rsidRPr="00955247">
        <w:rPr>
          <w:rFonts w:ascii="Times New Roman" w:hAnsi="Times New Roman" w:cs="Times New Roman"/>
          <w:color w:val="000000" w:themeColor="text1"/>
        </w:rPr>
        <w:t>tendency was</w:t>
      </w:r>
      <w:r w:rsidR="00DB73A8" w:rsidRPr="00955247">
        <w:rPr>
          <w:rFonts w:ascii="Times New Roman" w:hAnsi="Times New Roman" w:cs="Times New Roman"/>
          <w:color w:val="000000" w:themeColor="text1"/>
        </w:rPr>
        <w:t xml:space="preserve"> also </w:t>
      </w:r>
      <w:r w:rsidR="000F3F82" w:rsidRPr="00955247">
        <w:rPr>
          <w:rFonts w:ascii="Times New Roman" w:hAnsi="Times New Roman" w:cs="Times New Roman"/>
          <w:color w:val="000000" w:themeColor="text1"/>
        </w:rPr>
        <w:t>obtain</w:t>
      </w:r>
      <w:r w:rsidR="00DB73A8" w:rsidRPr="00955247">
        <w:rPr>
          <w:rFonts w:ascii="Times New Roman" w:hAnsi="Times New Roman" w:cs="Times New Roman"/>
          <w:color w:val="000000" w:themeColor="text1"/>
        </w:rPr>
        <w:t xml:space="preserve">ed </w:t>
      </w:r>
      <w:r w:rsidR="000F3F82" w:rsidRPr="00955247">
        <w:rPr>
          <w:rFonts w:ascii="Times New Roman" w:hAnsi="Times New Roman" w:cs="Times New Roman"/>
          <w:color w:val="000000" w:themeColor="text1"/>
        </w:rPr>
        <w:t xml:space="preserve">when </w:t>
      </w:r>
      <w:r w:rsidR="00DB73A8" w:rsidRPr="00955247">
        <w:rPr>
          <w:rFonts w:ascii="Times New Roman" w:hAnsi="Times New Roman" w:cs="Times New Roman"/>
          <w:color w:val="000000" w:themeColor="text1"/>
        </w:rPr>
        <w:t xml:space="preserve">other </w:t>
      </w:r>
      <w:r w:rsidR="000F3F82" w:rsidRPr="00955247">
        <w:rPr>
          <w:rFonts w:ascii="Times New Roman" w:hAnsi="Times New Roman" w:cs="Times New Roman"/>
          <w:color w:val="000000" w:themeColor="text1"/>
        </w:rPr>
        <w:t xml:space="preserve">possible </w:t>
      </w:r>
      <w:r w:rsidR="00DB73A8" w:rsidRPr="00955247">
        <w:rPr>
          <w:rFonts w:ascii="Times New Roman" w:hAnsi="Times New Roman" w:cs="Times New Roman"/>
          <w:color w:val="000000" w:themeColor="text1"/>
        </w:rPr>
        <w:t>slip systems ({112}&lt;111&gt;, {123}&lt;111&gt;)</w:t>
      </w:r>
      <w:r w:rsidR="000F3F82" w:rsidRPr="00955247">
        <w:rPr>
          <w:rFonts w:ascii="Times New Roman" w:hAnsi="Times New Roman" w:cs="Times New Roman"/>
          <w:color w:val="000000" w:themeColor="text1"/>
        </w:rPr>
        <w:t xml:space="preserve"> were assigned</w:t>
      </w:r>
      <w:r w:rsidR="00DB73A8" w:rsidRPr="00955247">
        <w:rPr>
          <w:rFonts w:ascii="Times New Roman" w:hAnsi="Times New Roman" w:cs="Times New Roman"/>
          <w:color w:val="000000" w:themeColor="text1"/>
        </w:rPr>
        <w:t xml:space="preserve">. </w:t>
      </w:r>
      <w:r w:rsidR="009E7D80" w:rsidRPr="00955247">
        <w:rPr>
          <w:rFonts w:ascii="Times New Roman" w:hAnsi="Times New Roman" w:cs="Times New Roman"/>
          <w:color w:val="000000" w:themeColor="text1"/>
        </w:rPr>
        <w:t>M</w:t>
      </w:r>
      <w:r w:rsidR="00DB73A8" w:rsidRPr="00955247">
        <w:rPr>
          <w:rFonts w:ascii="Times New Roman" w:hAnsi="Times New Roman" w:cs="Times New Roman"/>
          <w:color w:val="000000" w:themeColor="text1"/>
        </w:rPr>
        <w:t xml:space="preserve"> </w:t>
      </w:r>
      <w:r w:rsidR="009E7D80" w:rsidRPr="00955247">
        <w:rPr>
          <w:rFonts w:ascii="Times New Roman" w:hAnsi="Times New Roman" w:cs="Times New Roman"/>
          <w:color w:val="000000" w:themeColor="text1"/>
        </w:rPr>
        <w:t xml:space="preserve">shows no </w:t>
      </w:r>
      <w:r w:rsidR="00DB73A8" w:rsidRPr="00955247">
        <w:rPr>
          <w:rFonts w:ascii="Times New Roman" w:hAnsi="Times New Roman" w:cs="Times New Roman"/>
          <w:color w:val="000000" w:themeColor="text1"/>
        </w:rPr>
        <w:t xml:space="preserve">change </w:t>
      </w:r>
      <w:r w:rsidR="00FF1E9C" w:rsidRPr="00955247">
        <w:rPr>
          <w:rFonts w:ascii="Times New Roman" w:hAnsi="Times New Roman" w:cs="Times New Roman"/>
          <w:color w:val="000000" w:themeColor="text1"/>
        </w:rPr>
        <w:t xml:space="preserve">with the </w:t>
      </w:r>
      <w:r w:rsidR="009E7D80" w:rsidRPr="00955247">
        <w:rPr>
          <w:rFonts w:ascii="Times New Roman" w:hAnsi="Times New Roman" w:cs="Times New Roman"/>
          <w:color w:val="000000" w:themeColor="text1"/>
        </w:rPr>
        <w:t>switching</w:t>
      </w:r>
      <w:r w:rsidR="00FF1E9C" w:rsidRPr="00955247">
        <w:rPr>
          <w:rFonts w:ascii="Times New Roman" w:hAnsi="Times New Roman" w:cs="Times New Roman"/>
          <w:color w:val="000000" w:themeColor="text1"/>
        </w:rPr>
        <w:t xml:space="preserve"> of the loading polarity (</w:t>
      </w:r>
      <w:r w:rsidR="00DB73A8" w:rsidRPr="00955247">
        <w:rPr>
          <w:rFonts w:ascii="Times New Roman" w:hAnsi="Times New Roman" w:cs="Times New Roman"/>
          <w:color w:val="000000" w:themeColor="text1"/>
        </w:rPr>
        <w:t>tensi</w:t>
      </w:r>
      <w:r w:rsidR="00FF1E9C" w:rsidRPr="00955247">
        <w:rPr>
          <w:rFonts w:ascii="Times New Roman" w:hAnsi="Times New Roman" w:cs="Times New Roman"/>
          <w:color w:val="000000" w:themeColor="text1"/>
        </w:rPr>
        <w:t xml:space="preserve">on or </w:t>
      </w:r>
      <w:r w:rsidR="00DB73A8" w:rsidRPr="00955247">
        <w:rPr>
          <w:rFonts w:ascii="Times New Roman" w:hAnsi="Times New Roman" w:cs="Times New Roman"/>
          <w:color w:val="000000" w:themeColor="text1"/>
        </w:rPr>
        <w:t>compression</w:t>
      </w:r>
      <w:r w:rsidR="00FF1E9C" w:rsidRPr="00955247">
        <w:rPr>
          <w:rFonts w:ascii="Times New Roman" w:hAnsi="Times New Roman" w:cs="Times New Roman"/>
          <w:color w:val="000000" w:themeColor="text1"/>
        </w:rPr>
        <w:t>)</w:t>
      </w:r>
      <w:r w:rsidR="00DB73A8" w:rsidRPr="00955247">
        <w:rPr>
          <w:rFonts w:ascii="Times New Roman" w:hAnsi="Times New Roman" w:cs="Times New Roman"/>
          <w:color w:val="000000" w:themeColor="text1"/>
        </w:rPr>
        <w:t>.</w:t>
      </w:r>
      <w:r w:rsidR="006A6057" w:rsidRPr="0099609C">
        <w:rPr>
          <w:rFonts w:ascii="Times New Roman" w:hAnsi="Times New Roman" w:cs="Times New Roman" w:hint="eastAsia"/>
          <w:color w:val="000000" w:themeColor="text1"/>
        </w:rPr>
        <w:t xml:space="preserve"> </w:t>
      </w:r>
      <w:r w:rsidR="007B7E9B" w:rsidRPr="0099609C">
        <w:rPr>
          <w:rFonts w:ascii="Times New Roman" w:hAnsi="Times New Roman" w:cs="Times New Roman"/>
          <w:color w:val="000000" w:themeColor="text1"/>
        </w:rPr>
        <w:t>The</w:t>
      </w:r>
      <w:r w:rsidR="00B62B9F" w:rsidRPr="0099609C">
        <w:rPr>
          <w:rFonts w:ascii="Times New Roman" w:hAnsi="Times New Roman" w:cs="Times New Roman"/>
          <w:color w:val="000000" w:themeColor="text1"/>
        </w:rPr>
        <w:t>se</w:t>
      </w:r>
      <w:r w:rsidR="007B7E9B" w:rsidRPr="0099609C">
        <w:rPr>
          <w:rFonts w:ascii="Times New Roman" w:hAnsi="Times New Roman" w:cs="Times New Roman"/>
          <w:color w:val="000000" w:themeColor="text1"/>
        </w:rPr>
        <w:t xml:space="preserve"> difference</w:t>
      </w:r>
      <w:r w:rsidR="00B62B9F" w:rsidRPr="0099609C">
        <w:rPr>
          <w:rFonts w:ascii="Times New Roman" w:hAnsi="Times New Roman" w:cs="Times New Roman"/>
          <w:color w:val="000000" w:themeColor="text1"/>
        </w:rPr>
        <w:t>s</w:t>
      </w:r>
      <w:r w:rsidR="007B7E9B" w:rsidRPr="0099609C">
        <w:rPr>
          <w:rFonts w:ascii="Times New Roman" w:hAnsi="Times New Roman" w:cs="Times New Roman"/>
          <w:color w:val="000000" w:themeColor="text1"/>
        </w:rPr>
        <w:t xml:space="preserve"> in the texture, hardness and KAM value between at the surface and at the center of each sample, indicat</w:t>
      </w:r>
      <w:r w:rsidR="00B62B9F" w:rsidRPr="0099609C">
        <w:rPr>
          <w:rFonts w:ascii="Times New Roman" w:hAnsi="Times New Roman" w:cs="Times New Roman"/>
          <w:color w:val="000000" w:themeColor="text1"/>
        </w:rPr>
        <w:t>e</w:t>
      </w:r>
      <w:r w:rsidR="007B7E9B" w:rsidRPr="0099609C">
        <w:rPr>
          <w:rFonts w:ascii="Times New Roman" w:hAnsi="Times New Roman" w:cs="Times New Roman"/>
          <w:color w:val="000000" w:themeColor="text1"/>
        </w:rPr>
        <w:t xml:space="preserve"> the small difference in these character along the radial direction</w:t>
      </w:r>
      <w:r w:rsidR="0009444F" w:rsidRPr="0099609C">
        <w:rPr>
          <w:rFonts w:ascii="Times New Roman" w:hAnsi="Times New Roman" w:cs="Times New Roman"/>
          <w:color w:val="000000" w:themeColor="text1"/>
        </w:rPr>
        <w:t>.</w:t>
      </w:r>
    </w:p>
    <w:p w14:paraId="1B4885DD" w14:textId="77777777" w:rsidR="007B7E9B" w:rsidRPr="00955247" w:rsidRDefault="007B7E9B" w:rsidP="00DB73A8">
      <w:pPr>
        <w:rPr>
          <w:rFonts w:ascii="Times New Roman" w:hAnsi="Times New Roman" w:cs="Times New Roman"/>
          <w:color w:val="000000" w:themeColor="text1"/>
        </w:rPr>
      </w:pPr>
    </w:p>
    <w:p w14:paraId="6D7F6C21" w14:textId="3FD80F1F" w:rsidR="00DB73A8" w:rsidRPr="00955247" w:rsidRDefault="00BA2103" w:rsidP="0014702B">
      <w:pPr>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anchor distT="0" distB="0" distL="114300" distR="114300" simplePos="0" relativeHeight="251662336" behindDoc="0" locked="0" layoutInCell="1" allowOverlap="1" wp14:anchorId="5EC8F060" wp14:editId="08D5FA25">
                <wp:simplePos x="0" y="0"/>
                <wp:positionH relativeFrom="margin">
                  <wp:align>center</wp:align>
                </wp:positionH>
                <wp:positionV relativeFrom="paragraph">
                  <wp:posOffset>415925</wp:posOffset>
                </wp:positionV>
                <wp:extent cx="5543550" cy="4029075"/>
                <wp:effectExtent l="0" t="0" r="0" b="9525"/>
                <wp:wrapTopAndBottom/>
                <wp:docPr id="949089919" name="テキスト ボックス 4"/>
                <wp:cNvGraphicFramePr/>
                <a:graphic xmlns:a="http://schemas.openxmlformats.org/drawingml/2006/main">
                  <a:graphicData uri="http://schemas.microsoft.com/office/word/2010/wordprocessingShape">
                    <wps:wsp>
                      <wps:cNvSpPr txBox="1"/>
                      <wps:spPr>
                        <a:xfrm>
                          <a:off x="0" y="0"/>
                          <a:ext cx="5543550" cy="4029075"/>
                        </a:xfrm>
                        <a:prstGeom prst="rect">
                          <a:avLst/>
                        </a:prstGeom>
                        <a:solidFill>
                          <a:schemeClr val="lt1"/>
                        </a:solidFill>
                        <a:ln w="6350">
                          <a:noFill/>
                        </a:ln>
                      </wps:spPr>
                      <wps:txbx>
                        <w:txbxContent>
                          <w:p w14:paraId="511E3730" w14:textId="77777777" w:rsidR="00BA2103" w:rsidRDefault="00BA2103" w:rsidP="00BA2103">
                            <w:pPr>
                              <w:jc w:val="center"/>
                            </w:pPr>
                          </w:p>
                          <w:p w14:paraId="24D11172" w14:textId="5BBBDD1B" w:rsidR="00BA2103" w:rsidRDefault="00BA2103" w:rsidP="00BA2103">
                            <w:pPr>
                              <w:jc w:val="center"/>
                            </w:pPr>
                            <w:r>
                              <w:rPr>
                                <w:noProof/>
                              </w:rPr>
                              <w:drawing>
                                <wp:inline distT="0" distB="0" distL="0" distR="0" wp14:anchorId="680804FF" wp14:editId="6696EB57">
                                  <wp:extent cx="4542790" cy="2914015"/>
                                  <wp:effectExtent l="0" t="0" r="0" b="635"/>
                                  <wp:docPr id="11" name="図 1" descr="会社名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 descr="会社名 が含まれている画像&#10;&#10;自動的に生成された説明"/>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2790" cy="2914015"/>
                                          </a:xfrm>
                                          <a:prstGeom prst="rect">
                                            <a:avLst/>
                                          </a:prstGeom>
                                          <a:noFill/>
                                          <a:ln>
                                            <a:noFill/>
                                          </a:ln>
                                        </pic:spPr>
                                      </pic:pic>
                                    </a:graphicData>
                                  </a:graphic>
                                </wp:inline>
                              </w:drawing>
                            </w:r>
                          </w:p>
                          <w:p w14:paraId="2BC5939A" w14:textId="278C91C6" w:rsidR="00BA2103" w:rsidRPr="00346680" w:rsidRDefault="00BA2103" w:rsidP="00346680">
                            <w:pPr>
                              <w:ind w:leftChars="68" w:left="991" w:hangingChars="404" w:hanging="848"/>
                              <w:jc w:val="left"/>
                              <w:rPr>
                                <w:rFonts w:ascii="Times New Roman" w:hAnsi="Times New Roman" w:cs="Times New Roman"/>
                              </w:rPr>
                            </w:pPr>
                            <w:r w:rsidRPr="00346680">
                              <w:rPr>
                                <w:rFonts w:ascii="Times New Roman" w:hAnsi="Times New Roman" w:cs="Times New Roman"/>
                              </w:rPr>
                              <w:t>Figure 4</w:t>
                            </w:r>
                            <w:r w:rsidRPr="00346680">
                              <w:rPr>
                                <w:rFonts w:ascii="Times New Roman" w:hAnsi="Times New Roman" w:cs="Times New Roman"/>
                              </w:rPr>
                              <w:tab/>
                              <w:t>{110} pole figures of the selected nodule shown by blue colors in the highlighted color maps of the SWRH62 (a-c) and the SWRH82A (d-f) patented (a,d) and subsequently drawn to a strain of 0.24 (b,e) or 1.12 (c,f).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C8F060" id="テキスト ボックス 4" o:spid="_x0000_s1029" type="#_x0000_t202" style="position:absolute;left:0;text-align:left;margin-left:0;margin-top:32.75pt;width:436.5pt;height:317.2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" fillcolor="white [3201]" stroked="f" strokeweight=".5pt">
                <v:textbox>
                  <w:txbxContent>
                    <w:p w14:paraId="511E3730" w14:textId="77777777" w:rsidR="00BA2103" w:rsidRDefault="00BA2103" w:rsidP="00BA2103">
                      <w:pPr>
                        <w:jc w:val="center"/>
                      </w:pPr>
                    </w:p>
                    <w:p w14:paraId="24D11172" w14:textId="5BBBDD1B" w:rsidR="00BA2103" w:rsidRDefault="00BA2103" w:rsidP="00BA2103">
                      <w:pPr>
                        <w:jc w:val="center"/>
                      </w:pPr>
                      <w:r>
                        <w:rPr>
                          <w:noProof/>
                        </w:rPr>
                        <w:drawing>
                          <wp:inline distT="0" distB="0" distL="0" distR="0" wp14:anchorId="680804FF" wp14:editId="6696EB57">
                            <wp:extent cx="4542790" cy="2914015"/>
                            <wp:effectExtent l="0" t="0" r="0" b="635"/>
                            <wp:docPr id="11" name="図 1" descr="会社名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 descr="会社名 が含まれている画像&#10;&#10;自動的に生成された説明"/>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2790" cy="2914015"/>
                                    </a:xfrm>
                                    <a:prstGeom prst="rect">
                                      <a:avLst/>
                                    </a:prstGeom>
                                    <a:noFill/>
                                    <a:ln>
                                      <a:noFill/>
                                    </a:ln>
                                  </pic:spPr>
                                </pic:pic>
                              </a:graphicData>
                            </a:graphic>
                          </wp:inline>
                        </w:drawing>
                      </w:r>
                    </w:p>
                    <w:p w14:paraId="2BC5939A" w14:textId="278C91C6" w:rsidR="00BA2103" w:rsidRPr="00346680" w:rsidRDefault="00BA2103" w:rsidP="00346680">
                      <w:pPr>
                        <w:ind w:leftChars="68" w:left="991" w:hangingChars="404" w:hanging="848"/>
                        <w:jc w:val="left"/>
                        <w:rPr>
                          <w:rFonts w:ascii="Times New Roman" w:hAnsi="Times New Roman" w:cs="Times New Roman"/>
                        </w:rPr>
                      </w:pPr>
                      <w:r w:rsidRPr="00346680">
                        <w:rPr>
                          <w:rFonts w:ascii="Times New Roman" w:hAnsi="Times New Roman" w:cs="Times New Roman"/>
                        </w:rPr>
                        <w:t>Figure 4</w:t>
                      </w:r>
                      <w:r w:rsidRPr="00346680">
                        <w:rPr>
                          <w:rFonts w:ascii="Times New Roman" w:hAnsi="Times New Roman" w:cs="Times New Roman"/>
                        </w:rPr>
                        <w:tab/>
                        <w:t>{110} pole figures of the selected nodule shown by blue colors in the highlighted color maps of the SWRH62 (a-c) and the SWRH82A (d-f) patented (a,d) and subsequently drawn to a strain of 0.24 (b,e) or 1.12 (c,f).</w:t>
                      </w:r>
                    </w:p>
                  </w:txbxContent>
                </v:textbox>
                <w10:wrap type="topAndBottom" anchorx="margin"/>
              </v:shape>
            </w:pict>
          </mc:Fallback>
        </mc:AlternateContent>
      </w:r>
      <w:r w:rsidR="000F3F82" w:rsidRPr="00955247">
        <w:rPr>
          <w:rFonts w:ascii="Times New Roman" w:hAnsi="Times New Roman" w:cs="Times New Roman"/>
          <w:color w:val="000000" w:themeColor="text1"/>
        </w:rPr>
        <w:t xml:space="preserve">  </w:t>
      </w:r>
      <w:r w:rsidR="00A6418E" w:rsidRPr="00955247">
        <w:rPr>
          <w:rFonts w:ascii="Times New Roman" w:hAnsi="Times New Roman" w:cs="Times New Roman"/>
          <w:color w:val="000000" w:themeColor="text1"/>
        </w:rPr>
        <w:t xml:space="preserve">The microstructural changes by wire drawing </w:t>
      </w:r>
      <w:r w:rsidR="00DE7D0C" w:rsidRPr="00955247">
        <w:rPr>
          <w:rFonts w:ascii="Times New Roman" w:hAnsi="Times New Roman" w:cs="Times New Roman"/>
          <w:color w:val="000000" w:themeColor="text1"/>
        </w:rPr>
        <w:t>are</w:t>
      </w:r>
      <w:r w:rsidR="00A6418E" w:rsidRPr="00955247">
        <w:rPr>
          <w:rFonts w:ascii="Times New Roman" w:hAnsi="Times New Roman" w:cs="Times New Roman"/>
          <w:color w:val="000000" w:themeColor="text1"/>
        </w:rPr>
        <w:t xml:space="preserve"> able to be presented more clearly by analyzing </w:t>
      </w:r>
      <w:r w:rsidR="00A6418E" w:rsidRPr="00955247">
        <w:rPr>
          <w:rFonts w:ascii="Times New Roman" w:hAnsi="Times New Roman" w:cs="Times New Roman"/>
          <w:color w:val="000000" w:themeColor="text1"/>
        </w:rPr>
        <w:lastRenderedPageBreak/>
        <w:t xml:space="preserve">the local {110} pole figures of sole pearlite nodule. </w:t>
      </w:r>
      <w:bookmarkStart w:id="1" w:name="_Hlk149640566"/>
      <w:r w:rsidR="00A6418E" w:rsidRPr="00955247">
        <w:rPr>
          <w:rFonts w:ascii="Times New Roman" w:hAnsi="Times New Roman" w:cs="Times New Roman"/>
          <w:color w:val="000000" w:themeColor="text1"/>
        </w:rPr>
        <w:t>The local pole figures of the as-patented (a,d) and the drawn (b,c,e,f)</w:t>
      </w:r>
      <w:bookmarkEnd w:id="1"/>
      <w:r w:rsidR="00A6418E" w:rsidRPr="00955247">
        <w:rPr>
          <w:rFonts w:ascii="Times New Roman" w:hAnsi="Times New Roman" w:cs="Times New Roman"/>
          <w:color w:val="000000" w:themeColor="text1"/>
        </w:rPr>
        <w:t xml:space="preserve"> samples are shown in </w:t>
      </w:r>
      <w:r w:rsidR="00A6418E" w:rsidRPr="00955247">
        <w:rPr>
          <w:rFonts w:ascii="Times New Roman" w:hAnsi="Times New Roman" w:cs="Times New Roman"/>
          <w:b/>
          <w:bCs/>
          <w:color w:val="000000" w:themeColor="text1"/>
        </w:rPr>
        <w:t>Fig.4</w:t>
      </w:r>
      <w:r w:rsidR="00A6418E" w:rsidRPr="00955247">
        <w:rPr>
          <w:rFonts w:ascii="Times New Roman" w:hAnsi="Times New Roman" w:cs="Times New Roman"/>
          <w:color w:val="000000" w:themeColor="text1"/>
        </w:rPr>
        <w:t>. The nodules indicated by blue color at the orientation color maps were selected to plot the {110} poles on the pole figure by blue points.</w:t>
      </w:r>
      <w:r w:rsidR="00A6418E" w:rsidRPr="0099609C">
        <w:rPr>
          <w:rFonts w:ascii="Times New Roman" w:hAnsi="Times New Roman" w:cs="Times New Roman"/>
          <w:color w:val="000000" w:themeColor="text1"/>
        </w:rPr>
        <w:t xml:space="preserve"> Concerning of the as-patented specimens (a, d), the {110} poles distribute along several circle</w:t>
      </w:r>
      <w:r w:rsidR="00D21898" w:rsidRPr="0099609C">
        <w:rPr>
          <w:rFonts w:ascii="Times New Roman" w:hAnsi="Times New Roman" w:cs="Times New Roman"/>
          <w:color w:val="000000" w:themeColor="text1"/>
        </w:rPr>
        <w:t>s</w:t>
      </w:r>
      <w:r w:rsidR="00A6418E" w:rsidRPr="0099609C">
        <w:rPr>
          <w:rFonts w:ascii="Times New Roman" w:hAnsi="Times New Roman" w:cs="Times New Roman"/>
          <w:color w:val="000000" w:themeColor="text1"/>
        </w:rPr>
        <w:t xml:space="preserve"> defined by corresponding </w:t>
      </w:r>
      <w:r w:rsidR="00D21898" w:rsidRPr="0099609C">
        <w:rPr>
          <w:rFonts w:ascii="Times New Roman" w:hAnsi="Times New Roman" w:cs="Times New Roman"/>
          <w:color w:val="000000" w:themeColor="text1"/>
        </w:rPr>
        <w:t>rotation</w:t>
      </w:r>
      <w:r w:rsidR="00A6418E" w:rsidRPr="0099609C">
        <w:rPr>
          <w:rFonts w:ascii="Times New Roman" w:hAnsi="Times New Roman" w:cs="Times New Roman"/>
          <w:color w:val="000000" w:themeColor="text1"/>
        </w:rPr>
        <w:t xml:space="preserve"> axes. </w:t>
      </w:r>
      <w:r w:rsidR="00D21898" w:rsidRPr="0099609C">
        <w:rPr>
          <w:rFonts w:ascii="Times New Roman" w:hAnsi="Times New Roman" w:cs="Times New Roman"/>
          <w:color w:val="000000" w:themeColor="text1"/>
        </w:rPr>
        <w:t xml:space="preserve">These rotation axes appear independent from any mechanical direction such as the drawing direction. </w:t>
      </w:r>
      <w:r w:rsidR="00A6418E" w:rsidRPr="0099609C">
        <w:rPr>
          <w:rFonts w:ascii="Times New Roman" w:hAnsi="Times New Roman" w:cs="Times New Roman"/>
          <w:color w:val="000000" w:themeColor="text1"/>
        </w:rPr>
        <w:t>This significant distribution suggests that the orientation change in no</w:t>
      </w:r>
      <w:r w:rsidR="00A6418E" w:rsidRPr="00955247">
        <w:rPr>
          <w:rFonts w:ascii="Times New Roman" w:hAnsi="Times New Roman" w:cs="Times New Roman"/>
          <w:color w:val="000000" w:themeColor="text1"/>
        </w:rPr>
        <w:t xml:space="preserve">dule is ruled by the rotation axes related to the mechanism of pearlitic transformation. This characteristic distributions in as-patented pearlite </w:t>
      </w:r>
      <w:r w:rsidR="00DE7D0C" w:rsidRPr="00955247">
        <w:rPr>
          <w:rFonts w:ascii="Times New Roman" w:hAnsi="Times New Roman" w:cs="Times New Roman"/>
          <w:color w:val="000000" w:themeColor="text1"/>
        </w:rPr>
        <w:t>have</w:t>
      </w:r>
      <w:r w:rsidR="00A6418E" w:rsidRPr="00955247">
        <w:rPr>
          <w:rFonts w:ascii="Times New Roman" w:hAnsi="Times New Roman" w:cs="Times New Roman"/>
          <w:color w:val="000000" w:themeColor="text1"/>
        </w:rPr>
        <w:t xml:space="preserve"> been reported by previous works </w:t>
      </w:r>
      <w:r w:rsidR="0058293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38</w:t>
      </w:r>
      <w:r w:rsidR="0058293B" w:rsidRPr="00955247">
        <w:rPr>
          <w:rFonts w:ascii="Times New Roman" w:hAnsi="Times New Roman" w:cs="Times New Roman"/>
          <w:color w:val="000000" w:themeColor="text1"/>
          <w:highlight w:val="cyan"/>
        </w:rPr>
        <w:t>]</w:t>
      </w:r>
      <w:r w:rsidR="00A6418E" w:rsidRPr="00955247">
        <w:rPr>
          <w:rFonts w:ascii="Times New Roman" w:hAnsi="Times New Roman" w:cs="Times New Roman"/>
          <w:color w:val="000000" w:themeColor="text1"/>
        </w:rPr>
        <w:t>. On the other hand, after the drawing (b,</w:t>
      </w:r>
      <w:r w:rsidR="006C0ABB" w:rsidRPr="00955247">
        <w:rPr>
          <w:rFonts w:ascii="Times New Roman" w:hAnsi="Times New Roman" w:cs="Times New Roman"/>
          <w:color w:val="000000" w:themeColor="text1"/>
        </w:rPr>
        <w:t xml:space="preserve"> </w:t>
      </w:r>
      <w:r w:rsidR="00A6418E" w:rsidRPr="00955247">
        <w:rPr>
          <w:rFonts w:ascii="Times New Roman" w:hAnsi="Times New Roman" w:cs="Times New Roman"/>
          <w:color w:val="000000" w:themeColor="text1"/>
        </w:rPr>
        <w:t xml:space="preserve">e,), the {110} pole distributes more </w:t>
      </w:r>
      <w:r w:rsidR="00DE7D0C" w:rsidRPr="00955247">
        <w:rPr>
          <w:rFonts w:ascii="Times New Roman" w:hAnsi="Times New Roman" w:cs="Times New Roman"/>
          <w:color w:val="000000" w:themeColor="text1"/>
        </w:rPr>
        <w:t>randomly,</w:t>
      </w:r>
      <w:r w:rsidR="00A6418E" w:rsidRPr="00955247">
        <w:rPr>
          <w:rFonts w:ascii="Times New Roman" w:hAnsi="Times New Roman" w:cs="Times New Roman"/>
          <w:color w:val="000000" w:themeColor="text1"/>
        </w:rPr>
        <w:t xml:space="preserve"> and no dominant rotation axis appears. It is more difficult to find any simple rule at the drawing specimens than at the as-patented ones.</w:t>
      </w:r>
      <w:r w:rsidR="00A6418E" w:rsidRPr="0099609C">
        <w:rPr>
          <w:rFonts w:ascii="Times New Roman" w:hAnsi="Times New Roman" w:cs="Times New Roman"/>
          <w:color w:val="000000" w:themeColor="text1"/>
        </w:rPr>
        <w:t xml:space="preserve"> The local misorientation in the plastically deformed metal is closely related to the formation of geometrically necessary (GN) dislocations</w:t>
      </w:r>
      <w:r w:rsidR="00A6418E" w:rsidRPr="00955247">
        <w:rPr>
          <w:rFonts w:ascii="Times New Roman" w:hAnsi="Times New Roman" w:cs="Times New Roman"/>
          <w:color w:val="000000" w:themeColor="text1"/>
        </w:rPr>
        <w:t xml:space="preserve"> </w:t>
      </w:r>
      <w:r w:rsidR="0058293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39</w:t>
      </w:r>
      <w:r w:rsidR="0058293B" w:rsidRPr="00955247">
        <w:rPr>
          <w:rFonts w:ascii="Times New Roman" w:hAnsi="Times New Roman" w:cs="Times New Roman"/>
          <w:color w:val="000000" w:themeColor="text1"/>
          <w:highlight w:val="cyan"/>
        </w:rPr>
        <w:t>]</w:t>
      </w:r>
      <w:r w:rsidR="00A6418E" w:rsidRPr="00955247">
        <w:rPr>
          <w:rFonts w:ascii="Times New Roman" w:hAnsi="Times New Roman" w:cs="Times New Roman"/>
          <w:color w:val="000000" w:themeColor="text1"/>
        </w:rPr>
        <w:t xml:space="preserve">. </w:t>
      </w:r>
      <w:r w:rsidR="00D21898" w:rsidRPr="00955247">
        <w:rPr>
          <w:rFonts w:ascii="Times New Roman" w:hAnsi="Times New Roman" w:cs="Times New Roman"/>
          <w:color w:val="000000" w:themeColor="text1"/>
        </w:rPr>
        <w:t>It should be noted that the change in the crystallographic orientation at the nodule by the drawing indicates intense plastic deformation in ferrite.</w:t>
      </w:r>
    </w:p>
    <w:p w14:paraId="227F9F82" w14:textId="4B0AC599" w:rsidR="000F3F82" w:rsidRPr="00955247" w:rsidRDefault="000F3F82" w:rsidP="0014702B">
      <w:pPr>
        <w:rPr>
          <w:rFonts w:ascii="Times New Roman" w:hAnsi="Times New Roman" w:cs="Times New Roman"/>
          <w:color w:val="000000" w:themeColor="text1"/>
        </w:rPr>
      </w:pPr>
    </w:p>
    <w:p w14:paraId="7952C97C" w14:textId="77777777" w:rsidR="0011432B" w:rsidRPr="00955247" w:rsidRDefault="0011432B" w:rsidP="0014702B">
      <w:pPr>
        <w:rPr>
          <w:rFonts w:ascii="Times New Roman" w:hAnsi="Times New Roman" w:cs="Times New Roman"/>
          <w:color w:val="000000" w:themeColor="text1"/>
        </w:rPr>
      </w:pPr>
    </w:p>
    <w:p w14:paraId="40366FF4" w14:textId="1034FD04" w:rsidR="00DB73A8" w:rsidRPr="00955247" w:rsidRDefault="00DB73A8" w:rsidP="0014702B">
      <w:pPr>
        <w:rPr>
          <w:rFonts w:ascii="Times New Roman" w:hAnsi="Times New Roman" w:cs="Times New Roman"/>
          <w:b/>
          <w:bCs/>
          <w:i/>
          <w:iCs/>
          <w:color w:val="000000" w:themeColor="text1"/>
        </w:rPr>
      </w:pPr>
      <w:r w:rsidRPr="00955247">
        <w:rPr>
          <w:rFonts w:ascii="Times New Roman" w:hAnsi="Times New Roman" w:cs="Times New Roman" w:hint="eastAsia"/>
          <w:b/>
          <w:bCs/>
          <w:i/>
          <w:iCs/>
          <w:color w:val="000000" w:themeColor="text1"/>
        </w:rPr>
        <w:t>3</w:t>
      </w:r>
      <w:r w:rsidRPr="00955247">
        <w:rPr>
          <w:rFonts w:ascii="Times New Roman" w:hAnsi="Times New Roman" w:cs="Times New Roman"/>
          <w:b/>
          <w:bCs/>
          <w:i/>
          <w:iCs/>
          <w:color w:val="000000" w:themeColor="text1"/>
        </w:rPr>
        <w:t xml:space="preserve">.2 </w:t>
      </w:r>
      <w:r w:rsidR="00C11D8B" w:rsidRPr="00955247">
        <w:rPr>
          <w:rFonts w:ascii="Times New Roman" w:hAnsi="Times New Roman" w:cs="Times New Roman"/>
          <w:b/>
          <w:bCs/>
          <w:i/>
          <w:iCs/>
          <w:color w:val="000000" w:themeColor="text1"/>
        </w:rPr>
        <w:t xml:space="preserve">Anisotropy </w:t>
      </w:r>
      <w:r w:rsidR="00D21898" w:rsidRPr="00955247">
        <w:rPr>
          <w:rFonts w:ascii="Times New Roman" w:hAnsi="Times New Roman" w:cs="Times New Roman"/>
          <w:b/>
          <w:bCs/>
          <w:i/>
          <w:iCs/>
          <w:color w:val="000000" w:themeColor="text1"/>
        </w:rPr>
        <w:t>in</w:t>
      </w:r>
      <w:r w:rsidR="00C11D8B" w:rsidRPr="00955247">
        <w:rPr>
          <w:rFonts w:ascii="Times New Roman" w:hAnsi="Times New Roman" w:cs="Times New Roman"/>
          <w:b/>
          <w:bCs/>
          <w:i/>
          <w:iCs/>
          <w:color w:val="000000" w:themeColor="text1"/>
        </w:rPr>
        <w:t xml:space="preserve"> yield stress</w:t>
      </w:r>
    </w:p>
    <w:p w14:paraId="785FA17F" w14:textId="6AE8057C" w:rsidR="00C11D8B" w:rsidRPr="00955247" w:rsidRDefault="00BA2103" w:rsidP="00C11D8B">
      <w:pPr>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anchor distT="0" distB="0" distL="114300" distR="114300" simplePos="0" relativeHeight="251664384" behindDoc="0" locked="0" layoutInCell="1" allowOverlap="1" wp14:anchorId="62274880" wp14:editId="53645FA9">
                <wp:simplePos x="0" y="0"/>
                <wp:positionH relativeFrom="margin">
                  <wp:align>center</wp:align>
                </wp:positionH>
                <wp:positionV relativeFrom="paragraph">
                  <wp:posOffset>720725</wp:posOffset>
                </wp:positionV>
                <wp:extent cx="5543550" cy="3962400"/>
                <wp:effectExtent l="0" t="0" r="0" b="0"/>
                <wp:wrapTopAndBottom/>
                <wp:docPr id="10910975" name="テキスト ボックス 4"/>
                <wp:cNvGraphicFramePr/>
                <a:graphic xmlns:a="http://schemas.openxmlformats.org/drawingml/2006/main">
                  <a:graphicData uri="http://schemas.microsoft.com/office/word/2010/wordprocessingShape">
                    <wps:wsp>
                      <wps:cNvSpPr txBox="1"/>
                      <wps:spPr>
                        <a:xfrm>
                          <a:off x="0" y="0"/>
                          <a:ext cx="5543550" cy="3962400"/>
                        </a:xfrm>
                        <a:prstGeom prst="rect">
                          <a:avLst/>
                        </a:prstGeom>
                        <a:solidFill>
                          <a:schemeClr val="lt1"/>
                        </a:solidFill>
                        <a:ln w="6350">
                          <a:noFill/>
                        </a:ln>
                      </wps:spPr>
                      <wps:txbx>
                        <w:txbxContent>
                          <w:p w14:paraId="6E1B71BD" w14:textId="77777777" w:rsidR="00BA2103" w:rsidRDefault="00BA2103" w:rsidP="00BA2103">
                            <w:pPr>
                              <w:jc w:val="center"/>
                            </w:pPr>
                          </w:p>
                          <w:p w14:paraId="2DE750CE" w14:textId="30AC2AE3" w:rsidR="00BA2103" w:rsidRDefault="00BA2103" w:rsidP="00BA2103">
                            <w:pPr>
                              <w:jc w:val="center"/>
                            </w:pPr>
                            <w:r>
                              <w:rPr>
                                <w:noProof/>
                              </w:rPr>
                              <w:drawing>
                                <wp:inline distT="0" distB="0" distL="0" distR="0" wp14:anchorId="57F60900" wp14:editId="14C42A3B">
                                  <wp:extent cx="5052695" cy="2774950"/>
                                  <wp:effectExtent l="0" t="0" r="0" b="6350"/>
                                  <wp:docPr id="20273396" name="図 20273396"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1" descr="グラフ&#10;&#10;自動的に生成された説明"/>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52695" cy="2774950"/>
                                          </a:xfrm>
                                          <a:prstGeom prst="rect">
                                            <a:avLst/>
                                          </a:prstGeom>
                                          <a:noFill/>
                                          <a:ln>
                                            <a:noFill/>
                                          </a:ln>
                                        </pic:spPr>
                                      </pic:pic>
                                    </a:graphicData>
                                  </a:graphic>
                                </wp:inline>
                              </w:drawing>
                            </w:r>
                          </w:p>
                          <w:p w14:paraId="73E4961C" w14:textId="7F876311" w:rsidR="00BA2103" w:rsidRPr="00346680" w:rsidRDefault="00BA2103" w:rsidP="00346680">
                            <w:pPr>
                              <w:ind w:leftChars="68" w:left="991" w:hangingChars="404" w:hanging="848"/>
                              <w:jc w:val="left"/>
                              <w:rPr>
                                <w:rFonts w:ascii="Times New Roman" w:hAnsi="Times New Roman" w:cs="Times New Roman"/>
                              </w:rPr>
                            </w:pPr>
                            <w:r w:rsidRPr="00346680">
                              <w:rPr>
                                <w:rFonts w:ascii="Times New Roman" w:hAnsi="Times New Roman" w:cs="Times New Roman"/>
                              </w:rPr>
                              <w:t>Figure 5</w:t>
                            </w:r>
                            <w:r w:rsidRPr="00346680">
                              <w:rPr>
                                <w:rFonts w:ascii="Times New Roman" w:hAnsi="Times New Roman" w:cs="Times New Roman"/>
                              </w:rPr>
                              <w:tab/>
                              <w:t>Tensile stress - strain curves of the SWRH62A (a) and the SWRH82A (b) patented and drawn to a strain of 1.12. The tensile test was conducted with two types of the specimen shape (as-wire, processed).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274880" id="_x0000_s1030" type="#_x0000_t202" style="position:absolute;left:0;text-align:left;margin-left:0;margin-top:56.75pt;width:436.5pt;height:312pt;z-index:251664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" fillcolor="white [3201]" stroked="f" strokeweight=".5pt">
                <v:textbox>
                  <w:txbxContent>
                    <w:p w14:paraId="6E1B71BD" w14:textId="77777777" w:rsidR="00BA2103" w:rsidRDefault="00BA2103" w:rsidP="00BA2103">
                      <w:pPr>
                        <w:jc w:val="center"/>
                      </w:pPr>
                    </w:p>
                    <w:p w14:paraId="2DE750CE" w14:textId="30AC2AE3" w:rsidR="00BA2103" w:rsidRDefault="00BA2103" w:rsidP="00BA2103">
                      <w:pPr>
                        <w:jc w:val="center"/>
                      </w:pPr>
                      <w:r>
                        <w:rPr>
                          <w:noProof/>
                        </w:rPr>
                        <w:drawing>
                          <wp:inline distT="0" distB="0" distL="0" distR="0" wp14:anchorId="57F60900" wp14:editId="14C42A3B">
                            <wp:extent cx="5052695" cy="2774950"/>
                            <wp:effectExtent l="0" t="0" r="0" b="6350"/>
                            <wp:docPr id="20273396" name="図 20273396"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1" descr="グラフ&#10;&#10;自動的に生成された説明"/>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52695" cy="2774950"/>
                                    </a:xfrm>
                                    <a:prstGeom prst="rect">
                                      <a:avLst/>
                                    </a:prstGeom>
                                    <a:noFill/>
                                    <a:ln>
                                      <a:noFill/>
                                    </a:ln>
                                  </pic:spPr>
                                </pic:pic>
                              </a:graphicData>
                            </a:graphic>
                          </wp:inline>
                        </w:drawing>
                      </w:r>
                    </w:p>
                    <w:p w14:paraId="73E4961C" w14:textId="7F876311" w:rsidR="00BA2103" w:rsidRPr="00346680" w:rsidRDefault="00BA2103" w:rsidP="00346680">
                      <w:pPr>
                        <w:ind w:leftChars="68" w:left="991" w:hangingChars="404" w:hanging="848"/>
                        <w:jc w:val="left"/>
                        <w:rPr>
                          <w:rFonts w:ascii="Times New Roman" w:hAnsi="Times New Roman" w:cs="Times New Roman"/>
                        </w:rPr>
                      </w:pPr>
                      <w:r w:rsidRPr="00346680">
                        <w:rPr>
                          <w:rFonts w:ascii="Times New Roman" w:hAnsi="Times New Roman" w:cs="Times New Roman"/>
                        </w:rPr>
                        <w:t>Figure 5</w:t>
                      </w:r>
                      <w:r w:rsidRPr="00346680">
                        <w:rPr>
                          <w:rFonts w:ascii="Times New Roman" w:hAnsi="Times New Roman" w:cs="Times New Roman"/>
                        </w:rPr>
                        <w:tab/>
                        <w:t>Tensile stress - strain curves of the SWRH62A (a) and the SWRH82A (b) patented and drawn to a strain of 1.12. The tensile test was conducted with two types of the specimen shape (as-wire, processed).</w:t>
                      </w:r>
                    </w:p>
                  </w:txbxContent>
                </v:textbox>
                <w10:wrap type="topAndBottom" anchorx="margin"/>
              </v:shape>
            </w:pict>
          </mc:Fallback>
        </mc:AlternateContent>
      </w:r>
      <w:r w:rsidR="00C11D8B" w:rsidRPr="0099609C">
        <w:rPr>
          <w:rFonts w:ascii="Times New Roman" w:hAnsi="Times New Roman" w:cs="Times New Roman"/>
          <w:b/>
          <w:bCs/>
          <w:color w:val="000000" w:themeColor="text1"/>
        </w:rPr>
        <w:t>Fig</w:t>
      </w:r>
      <w:r w:rsidR="0011432B" w:rsidRPr="0099609C">
        <w:rPr>
          <w:rFonts w:ascii="Times New Roman" w:hAnsi="Times New Roman" w:cs="Times New Roman"/>
          <w:b/>
          <w:bCs/>
          <w:color w:val="000000" w:themeColor="text1"/>
        </w:rPr>
        <w:t>ure</w:t>
      </w:r>
      <w:r w:rsidR="00C11D8B" w:rsidRPr="0099609C">
        <w:rPr>
          <w:rFonts w:ascii="Times New Roman" w:hAnsi="Times New Roman" w:cs="Times New Roman"/>
          <w:b/>
          <w:bCs/>
          <w:color w:val="000000" w:themeColor="text1"/>
        </w:rPr>
        <w:t xml:space="preserve"> 5</w:t>
      </w:r>
      <w:r w:rsidR="00C11D8B" w:rsidRPr="00955247">
        <w:rPr>
          <w:rFonts w:ascii="Times New Roman" w:hAnsi="Times New Roman" w:cs="Times New Roman"/>
          <w:color w:val="000000" w:themeColor="text1"/>
        </w:rPr>
        <w:t xml:space="preserve"> shows </w:t>
      </w:r>
      <w:bookmarkStart w:id="2" w:name="_Hlk149640817"/>
      <w:r w:rsidR="00C11D8B" w:rsidRPr="00955247">
        <w:rPr>
          <w:rFonts w:ascii="Times New Roman" w:hAnsi="Times New Roman" w:cs="Times New Roman"/>
          <w:color w:val="000000" w:themeColor="text1"/>
        </w:rPr>
        <w:t xml:space="preserve">the stress-strain curves </w:t>
      </w:r>
      <w:r w:rsidR="0011432B" w:rsidRPr="00955247">
        <w:rPr>
          <w:rFonts w:ascii="Times New Roman" w:hAnsi="Times New Roman" w:cs="Times New Roman"/>
          <w:color w:val="000000" w:themeColor="text1"/>
        </w:rPr>
        <w:t>in the tensile direction of parallel to 0° of the as-patented samples and the specimens drawn to a strain (</w:t>
      </w:r>
      <w:r w:rsidR="0011432B" w:rsidRPr="00955247">
        <w:rPr>
          <w:rFonts w:ascii="Times New Roman" w:eastAsia="游明朝" w:hAnsi="Times New Roman" w:cs="Times New Roman"/>
          <w:color w:val="000000" w:themeColor="text1"/>
        </w:rPr>
        <w:t>ε</w:t>
      </w:r>
      <w:r w:rsidR="0011432B" w:rsidRPr="00955247">
        <w:rPr>
          <w:rFonts w:ascii="Times New Roman" w:hAnsi="Times New Roman" w:cs="Times New Roman"/>
          <w:color w:val="000000" w:themeColor="text1"/>
        </w:rPr>
        <w:t>) of 1.12</w:t>
      </w:r>
      <w:r w:rsidR="00C11D8B" w:rsidRPr="00955247">
        <w:rPr>
          <w:rFonts w:ascii="Times New Roman" w:hAnsi="Times New Roman" w:cs="Times New Roman"/>
          <w:color w:val="000000" w:themeColor="text1"/>
        </w:rPr>
        <w:t xml:space="preserve">. </w:t>
      </w:r>
      <w:bookmarkEnd w:id="2"/>
      <w:r w:rsidR="0011432B" w:rsidRPr="00955247">
        <w:rPr>
          <w:rFonts w:ascii="Times New Roman" w:hAnsi="Times New Roman" w:cs="Times New Roman"/>
          <w:color w:val="000000" w:themeColor="text1"/>
        </w:rPr>
        <w:t>Both the results with t</w:t>
      </w:r>
      <w:r w:rsidR="00C11D8B" w:rsidRPr="00955247">
        <w:rPr>
          <w:rFonts w:ascii="Times New Roman" w:hAnsi="Times New Roman" w:cs="Times New Roman"/>
          <w:color w:val="000000" w:themeColor="text1"/>
        </w:rPr>
        <w:t xml:space="preserve">he </w:t>
      </w:r>
      <w:r w:rsidR="0011432B" w:rsidRPr="00955247">
        <w:rPr>
          <w:rFonts w:ascii="Times New Roman" w:hAnsi="Times New Roman" w:cs="Times New Roman"/>
          <w:color w:val="000000" w:themeColor="text1"/>
        </w:rPr>
        <w:t>processed</w:t>
      </w:r>
      <w:r w:rsidR="00C11D8B" w:rsidRPr="00955247">
        <w:rPr>
          <w:rFonts w:ascii="Times New Roman" w:hAnsi="Times New Roman" w:cs="Times New Roman"/>
          <w:color w:val="000000" w:themeColor="text1"/>
        </w:rPr>
        <w:t xml:space="preserve"> specimen </w:t>
      </w:r>
      <w:r w:rsidR="0011432B" w:rsidRPr="00955247">
        <w:rPr>
          <w:rFonts w:ascii="Times New Roman" w:hAnsi="Times New Roman" w:cs="Times New Roman"/>
          <w:color w:val="000000" w:themeColor="text1"/>
        </w:rPr>
        <w:t xml:space="preserve">with dog-bone shape and the </w:t>
      </w:r>
      <w:r w:rsidR="00366DC1" w:rsidRPr="00955247">
        <w:rPr>
          <w:rFonts w:ascii="Times New Roman" w:hAnsi="Times New Roman" w:cs="Times New Roman"/>
          <w:color w:val="000000" w:themeColor="text1"/>
        </w:rPr>
        <w:t>raw wire rod shape one were shown for comparison</w:t>
      </w:r>
      <w:r w:rsidR="00C11D8B" w:rsidRPr="00955247">
        <w:rPr>
          <w:rFonts w:ascii="Times New Roman" w:hAnsi="Times New Roman" w:cs="Times New Roman"/>
          <w:color w:val="000000" w:themeColor="text1"/>
        </w:rPr>
        <w:t xml:space="preserve">. </w:t>
      </w:r>
      <w:r w:rsidR="00E36A0C" w:rsidRPr="00955247">
        <w:rPr>
          <w:rFonts w:ascii="Times New Roman" w:hAnsi="Times New Roman" w:cs="Times New Roman"/>
          <w:color w:val="000000" w:themeColor="text1"/>
        </w:rPr>
        <w:t xml:space="preserve">In as-patented </w:t>
      </w:r>
      <w:r w:rsidR="00E36A0C" w:rsidRPr="00955247">
        <w:rPr>
          <w:rFonts w:ascii="Times New Roman" w:hAnsi="Times New Roman" w:cs="Times New Roman"/>
          <w:color w:val="000000" w:themeColor="text1"/>
        </w:rPr>
        <w:lastRenderedPageBreak/>
        <w:t>specimens</w:t>
      </w:r>
      <w:r w:rsidR="00354EEC" w:rsidRPr="00955247">
        <w:rPr>
          <w:rFonts w:ascii="Times New Roman" w:hAnsi="Times New Roman" w:cs="Times New Roman"/>
          <w:color w:val="000000" w:themeColor="text1"/>
        </w:rPr>
        <w:t xml:space="preserve"> of both the SWRH62A and the SWRH82A</w:t>
      </w:r>
      <w:r w:rsidR="00E36A0C" w:rsidRPr="00955247">
        <w:rPr>
          <w:rFonts w:ascii="Times New Roman" w:hAnsi="Times New Roman" w:cs="Times New Roman"/>
          <w:color w:val="000000" w:themeColor="text1"/>
        </w:rPr>
        <w:t>, t</w:t>
      </w:r>
      <w:r w:rsidR="00C11D8B" w:rsidRPr="00955247">
        <w:rPr>
          <w:rFonts w:ascii="Times New Roman" w:hAnsi="Times New Roman" w:cs="Times New Roman"/>
          <w:color w:val="000000" w:themeColor="text1"/>
        </w:rPr>
        <w:t>he yield stress and tensile strengt</w:t>
      </w:r>
      <w:r w:rsidR="00EE12C5" w:rsidRPr="00955247">
        <w:rPr>
          <w:rFonts w:ascii="Times New Roman" w:hAnsi="Times New Roman" w:cs="Times New Roman"/>
          <w:color w:val="000000" w:themeColor="text1"/>
        </w:rPr>
        <w:t>h</w:t>
      </w:r>
      <w:r w:rsidR="00E36A0C" w:rsidRPr="00955247">
        <w:rPr>
          <w:rFonts w:ascii="Times New Roman" w:hAnsi="Times New Roman" w:cs="Times New Roman"/>
          <w:color w:val="000000" w:themeColor="text1"/>
        </w:rPr>
        <w:t xml:space="preserve"> </w:t>
      </w:r>
      <w:r w:rsidR="00DE7D0C" w:rsidRPr="00955247">
        <w:rPr>
          <w:rFonts w:ascii="Times New Roman" w:hAnsi="Times New Roman" w:cs="Times New Roman"/>
          <w:color w:val="000000" w:themeColor="text1"/>
        </w:rPr>
        <w:t>increase,</w:t>
      </w:r>
      <w:r w:rsidR="00EE12C5" w:rsidRPr="00955247">
        <w:rPr>
          <w:rFonts w:ascii="Times New Roman" w:hAnsi="Times New Roman" w:cs="Times New Roman"/>
          <w:color w:val="000000" w:themeColor="text1"/>
        </w:rPr>
        <w:t xml:space="preserve"> </w:t>
      </w:r>
      <w:r w:rsidR="00354EEC" w:rsidRPr="00955247">
        <w:rPr>
          <w:rFonts w:ascii="Times New Roman" w:hAnsi="Times New Roman" w:cs="Times New Roman"/>
          <w:color w:val="000000" w:themeColor="text1"/>
        </w:rPr>
        <w:t xml:space="preserve">and the elongation decreases </w:t>
      </w:r>
      <w:r w:rsidR="00E36A0C" w:rsidRPr="00955247">
        <w:rPr>
          <w:rFonts w:ascii="Times New Roman" w:hAnsi="Times New Roman" w:cs="Times New Roman"/>
          <w:color w:val="000000" w:themeColor="text1"/>
        </w:rPr>
        <w:t>by the drawing</w:t>
      </w:r>
      <w:r w:rsidR="00C11D8B" w:rsidRPr="00955247">
        <w:rPr>
          <w:rFonts w:ascii="Times New Roman" w:hAnsi="Times New Roman" w:cs="Times New Roman"/>
          <w:color w:val="000000" w:themeColor="text1"/>
        </w:rPr>
        <w:t xml:space="preserve">. This is the same trend as </w:t>
      </w:r>
      <w:r w:rsidR="00354EEC" w:rsidRPr="00955247">
        <w:rPr>
          <w:rFonts w:ascii="Times New Roman" w:hAnsi="Times New Roman" w:cs="Times New Roman"/>
          <w:color w:val="000000" w:themeColor="text1"/>
        </w:rPr>
        <w:t xml:space="preserve">shown </w:t>
      </w:r>
      <w:r w:rsidR="00C11D8B" w:rsidRPr="00955247">
        <w:rPr>
          <w:rFonts w:ascii="Times New Roman" w:hAnsi="Times New Roman" w:cs="Times New Roman"/>
          <w:color w:val="000000" w:themeColor="text1"/>
        </w:rPr>
        <w:t xml:space="preserve">in </w:t>
      </w:r>
      <w:r w:rsidR="00354EEC" w:rsidRPr="00955247">
        <w:rPr>
          <w:rFonts w:ascii="Times New Roman" w:hAnsi="Times New Roman" w:cs="Times New Roman"/>
          <w:color w:val="000000" w:themeColor="text1"/>
        </w:rPr>
        <w:t xml:space="preserve">the </w:t>
      </w:r>
      <w:r w:rsidR="00C11D8B" w:rsidRPr="00955247">
        <w:rPr>
          <w:rFonts w:ascii="Times New Roman" w:hAnsi="Times New Roman" w:cs="Times New Roman"/>
          <w:color w:val="000000" w:themeColor="text1"/>
        </w:rPr>
        <w:t>previous studies</w:t>
      </w:r>
      <w:r w:rsidR="00354EEC" w:rsidRPr="00955247">
        <w:rPr>
          <w:rFonts w:ascii="Times New Roman" w:hAnsi="Times New Roman" w:cs="Times New Roman"/>
          <w:color w:val="000000" w:themeColor="text1"/>
        </w:rPr>
        <w:t xml:space="preserve"> </w:t>
      </w:r>
      <w:r w:rsidR="007921BD" w:rsidRPr="00955247">
        <w:rPr>
          <w:rFonts w:ascii="Times New Roman" w:hAnsi="Times New Roman" w:cs="Times New Roman"/>
          <w:color w:val="000000" w:themeColor="text1"/>
        </w:rPr>
        <w:t xml:space="preserve">on drawn pearlite </w:t>
      </w:r>
      <w:r w:rsidR="0058293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29</w:t>
      </w:r>
      <w:r w:rsidR="00EE7164" w:rsidRPr="00955247">
        <w:rPr>
          <w:rFonts w:ascii="Times New Roman" w:hAnsi="Times New Roman" w:cs="Times New Roman"/>
          <w:color w:val="000000" w:themeColor="text1"/>
          <w:highlight w:val="cyan"/>
        </w:rPr>
        <w:t>,3</w:t>
      </w:r>
      <w:r w:rsidR="009F2D9F" w:rsidRPr="00955247">
        <w:rPr>
          <w:rFonts w:ascii="Times New Roman" w:hAnsi="Times New Roman" w:cs="Times New Roman"/>
          <w:color w:val="000000" w:themeColor="text1"/>
          <w:highlight w:val="cyan"/>
        </w:rPr>
        <w:t>1</w:t>
      </w:r>
      <w:r w:rsidR="00EE7164"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32</w:t>
      </w:r>
      <w:r w:rsidR="0058293B" w:rsidRPr="00955247">
        <w:rPr>
          <w:rFonts w:ascii="Times New Roman" w:hAnsi="Times New Roman" w:cs="Times New Roman"/>
          <w:color w:val="000000" w:themeColor="text1"/>
          <w:highlight w:val="cyan"/>
        </w:rPr>
        <w:t>]</w:t>
      </w:r>
      <w:r w:rsidR="00C11D8B" w:rsidRPr="00955247">
        <w:rPr>
          <w:rFonts w:ascii="Times New Roman" w:hAnsi="Times New Roman" w:cs="Times New Roman"/>
          <w:color w:val="000000" w:themeColor="text1"/>
        </w:rPr>
        <w:t xml:space="preserve">. Although elongation differs depending on the shape of the tensile specimen, </w:t>
      </w:r>
      <w:r w:rsidR="00354EEC" w:rsidRPr="00955247">
        <w:rPr>
          <w:rFonts w:ascii="Times New Roman" w:hAnsi="Times New Roman" w:cs="Times New Roman"/>
          <w:color w:val="000000" w:themeColor="text1"/>
        </w:rPr>
        <w:t>no evident</w:t>
      </w:r>
      <w:r w:rsidR="00C11D8B" w:rsidRPr="00955247">
        <w:rPr>
          <w:rFonts w:ascii="Times New Roman" w:hAnsi="Times New Roman" w:cs="Times New Roman"/>
          <w:color w:val="000000" w:themeColor="text1"/>
        </w:rPr>
        <w:t xml:space="preserve"> effect on strength</w:t>
      </w:r>
      <w:r w:rsidR="00354EEC" w:rsidRPr="00955247">
        <w:rPr>
          <w:rFonts w:ascii="Times New Roman" w:hAnsi="Times New Roman" w:cs="Times New Roman"/>
          <w:color w:val="000000" w:themeColor="text1"/>
        </w:rPr>
        <w:t xml:space="preserve"> appears. </w:t>
      </w:r>
      <w:r w:rsidR="00DE7D0C" w:rsidRPr="00955247">
        <w:rPr>
          <w:rFonts w:ascii="Times New Roman" w:hAnsi="Times New Roman" w:cs="Times New Roman"/>
          <w:color w:val="000000" w:themeColor="text1"/>
        </w:rPr>
        <w:t>These results</w:t>
      </w:r>
      <w:r w:rsidR="00354EEC" w:rsidRPr="00955247">
        <w:rPr>
          <w:rFonts w:ascii="Times New Roman" w:hAnsi="Times New Roman" w:cs="Times New Roman"/>
          <w:color w:val="000000" w:themeColor="text1"/>
        </w:rPr>
        <w:t xml:space="preserve"> appear consistent with the homogeneity of</w:t>
      </w:r>
      <w:r w:rsidR="00354EEC" w:rsidRPr="0099609C">
        <w:rPr>
          <w:rFonts w:ascii="Times New Roman" w:hAnsi="Times New Roman" w:cs="Times New Roman"/>
          <w:color w:val="000000" w:themeColor="text1"/>
        </w:rPr>
        <w:t xml:space="preserve"> </w:t>
      </w:r>
      <w:r w:rsidR="0009444F" w:rsidRPr="0099609C">
        <w:rPr>
          <w:rFonts w:ascii="Times New Roman" w:hAnsi="Times New Roman" w:cs="Times New Roman"/>
          <w:color w:val="000000" w:themeColor="text1"/>
        </w:rPr>
        <w:t xml:space="preserve">drawing </w:t>
      </w:r>
      <w:r w:rsidR="00354EEC" w:rsidRPr="0099609C">
        <w:rPr>
          <w:rFonts w:ascii="Times New Roman" w:hAnsi="Times New Roman" w:cs="Times New Roman"/>
          <w:color w:val="000000" w:themeColor="text1"/>
        </w:rPr>
        <w:t>deformation</w:t>
      </w:r>
      <w:r w:rsidR="00CD2BCF" w:rsidRPr="0099609C">
        <w:rPr>
          <w:rFonts w:ascii="Times New Roman" w:hAnsi="Times New Roman" w:cs="Times New Roman"/>
          <w:color w:val="000000" w:themeColor="text1"/>
        </w:rPr>
        <w:t xml:space="preserve"> </w:t>
      </w:r>
      <w:r w:rsidR="00354EEC" w:rsidRPr="0099609C">
        <w:rPr>
          <w:rFonts w:ascii="Times New Roman" w:hAnsi="Times New Roman" w:cs="Times New Roman"/>
          <w:color w:val="000000" w:themeColor="text1"/>
        </w:rPr>
        <w:t>microstructure in the radial direction as shown in Fig.3, since the difference between th</w:t>
      </w:r>
      <w:r w:rsidR="00354EEC" w:rsidRPr="00955247">
        <w:rPr>
          <w:rFonts w:ascii="Times New Roman" w:hAnsi="Times New Roman" w:cs="Times New Roman"/>
          <w:color w:val="000000" w:themeColor="text1"/>
        </w:rPr>
        <w:t>e processed (dog-bone shaped) specimen and the as-drawn wi</w:t>
      </w:r>
      <w:r w:rsidR="00D235CF" w:rsidRPr="00955247">
        <w:rPr>
          <w:rFonts w:ascii="Times New Roman" w:hAnsi="Times New Roman" w:cs="Times New Roman"/>
          <w:color w:val="000000" w:themeColor="text1"/>
        </w:rPr>
        <w:t>re is the existence of the surface part in the drawn wire.</w:t>
      </w:r>
      <w:r w:rsidR="00354EEC" w:rsidRPr="00955247">
        <w:rPr>
          <w:rFonts w:ascii="Times New Roman" w:hAnsi="Times New Roman" w:cs="Times New Roman"/>
          <w:color w:val="000000" w:themeColor="text1"/>
        </w:rPr>
        <w:t xml:space="preserve"> </w:t>
      </w:r>
      <w:r w:rsidR="00D235CF" w:rsidRPr="00955247">
        <w:rPr>
          <w:rFonts w:ascii="Times New Roman" w:hAnsi="Times New Roman" w:cs="Times New Roman"/>
          <w:color w:val="000000" w:themeColor="text1"/>
        </w:rPr>
        <w:t xml:space="preserve">When considered more precise condition, </w:t>
      </w:r>
      <w:r w:rsidR="00C11D8B" w:rsidRPr="00955247">
        <w:rPr>
          <w:rFonts w:ascii="Times New Roman" w:hAnsi="Times New Roman" w:cs="Times New Roman"/>
          <w:color w:val="000000" w:themeColor="text1"/>
        </w:rPr>
        <w:t>the initial strain rates were different (1.7×10</w:t>
      </w:r>
      <w:r w:rsidR="00C11D8B" w:rsidRPr="00955247">
        <w:rPr>
          <w:rFonts w:ascii="Times New Roman" w:hAnsi="Times New Roman" w:cs="Times New Roman"/>
          <w:color w:val="000000" w:themeColor="text1"/>
          <w:vertAlign w:val="superscript"/>
        </w:rPr>
        <w:t>-2</w:t>
      </w:r>
      <w:r w:rsidR="00C11D8B" w:rsidRPr="00955247">
        <w:rPr>
          <w:rFonts w:ascii="Times New Roman" w:hAnsi="Times New Roman" w:cs="Times New Roman"/>
          <w:color w:val="000000" w:themeColor="text1"/>
        </w:rPr>
        <w:t xml:space="preserve"> and </w:t>
      </w:r>
      <w:r w:rsidR="00D235CF" w:rsidRPr="00955247">
        <w:rPr>
          <w:rFonts w:ascii="Times New Roman" w:hAnsi="Times New Roman" w:cs="Times New Roman"/>
          <w:color w:val="000000" w:themeColor="text1"/>
        </w:rPr>
        <w:t>1.0×</w:t>
      </w:r>
      <w:r w:rsidR="00C11D8B" w:rsidRPr="00955247">
        <w:rPr>
          <w:rFonts w:ascii="Times New Roman" w:hAnsi="Times New Roman" w:cs="Times New Roman"/>
          <w:color w:val="000000" w:themeColor="text1"/>
        </w:rPr>
        <w:t>10</w:t>
      </w:r>
      <w:r w:rsidR="00C11D8B" w:rsidRPr="00955247">
        <w:rPr>
          <w:rFonts w:ascii="Times New Roman" w:hAnsi="Times New Roman" w:cs="Times New Roman"/>
          <w:color w:val="000000" w:themeColor="text1"/>
          <w:vertAlign w:val="superscript"/>
        </w:rPr>
        <w:t>-1</w:t>
      </w:r>
      <w:r w:rsidR="00C11D8B" w:rsidRPr="00955247">
        <w:rPr>
          <w:rFonts w:ascii="Times New Roman" w:hAnsi="Times New Roman" w:cs="Times New Roman"/>
          <w:color w:val="000000" w:themeColor="text1"/>
        </w:rPr>
        <w:t>/s)</w:t>
      </w:r>
      <w:r w:rsidR="00D235CF" w:rsidRPr="00955247">
        <w:rPr>
          <w:rFonts w:ascii="Times New Roman" w:hAnsi="Times New Roman" w:cs="Times New Roman"/>
          <w:color w:val="000000" w:themeColor="text1"/>
        </w:rPr>
        <w:t xml:space="preserve"> between the tests with these specimens. However</w:t>
      </w:r>
      <w:r w:rsidR="00C11D8B" w:rsidRPr="00955247">
        <w:rPr>
          <w:rFonts w:ascii="Times New Roman" w:hAnsi="Times New Roman" w:cs="Times New Roman"/>
          <w:color w:val="000000" w:themeColor="text1"/>
        </w:rPr>
        <w:t xml:space="preserve">, </w:t>
      </w:r>
      <w:r w:rsidR="00D235CF" w:rsidRPr="00955247">
        <w:rPr>
          <w:rFonts w:ascii="Times New Roman" w:hAnsi="Times New Roman" w:cs="Times New Roman"/>
          <w:color w:val="000000" w:themeColor="text1"/>
        </w:rPr>
        <w:t xml:space="preserve">the strength does not </w:t>
      </w:r>
      <w:r w:rsidR="00DE7D0C" w:rsidRPr="00955247">
        <w:rPr>
          <w:rFonts w:ascii="Times New Roman" w:hAnsi="Times New Roman" w:cs="Times New Roman"/>
          <w:color w:val="000000" w:themeColor="text1"/>
        </w:rPr>
        <w:t>show</w:t>
      </w:r>
      <w:r w:rsidR="00D235CF" w:rsidRPr="00955247">
        <w:rPr>
          <w:rFonts w:ascii="Times New Roman" w:hAnsi="Times New Roman" w:cs="Times New Roman"/>
          <w:color w:val="000000" w:themeColor="text1"/>
        </w:rPr>
        <w:t xml:space="preserve"> significant difference. This should be due to the small</w:t>
      </w:r>
      <w:r w:rsidR="00C11D8B" w:rsidRPr="00955247">
        <w:rPr>
          <w:rFonts w:ascii="Times New Roman" w:hAnsi="Times New Roman" w:cs="Times New Roman"/>
          <w:color w:val="000000" w:themeColor="text1"/>
        </w:rPr>
        <w:t xml:space="preserve"> strain rate dependence of </w:t>
      </w:r>
      <w:r w:rsidR="00D235CF" w:rsidRPr="00955247">
        <w:rPr>
          <w:rFonts w:ascii="Times New Roman" w:hAnsi="Times New Roman" w:cs="Times New Roman"/>
          <w:color w:val="000000" w:themeColor="text1"/>
        </w:rPr>
        <w:t xml:space="preserve">the strength of </w:t>
      </w:r>
      <w:r w:rsidR="00C11D8B" w:rsidRPr="00955247">
        <w:rPr>
          <w:rFonts w:ascii="Times New Roman" w:hAnsi="Times New Roman" w:cs="Times New Roman"/>
          <w:color w:val="000000" w:themeColor="text1"/>
        </w:rPr>
        <w:t xml:space="preserve">pearlitic steel </w:t>
      </w:r>
      <w:r w:rsidR="00D235CF" w:rsidRPr="00955247">
        <w:rPr>
          <w:rFonts w:ascii="Times New Roman" w:hAnsi="Times New Roman" w:cs="Times New Roman"/>
          <w:color w:val="000000" w:themeColor="text1"/>
        </w:rPr>
        <w:t xml:space="preserve">at the examined strain rate </w:t>
      </w:r>
      <w:r w:rsidR="0058293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40</w:t>
      </w:r>
      <w:r w:rsidR="00D235CF"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41</w:t>
      </w:r>
      <w:r w:rsidR="0058293B" w:rsidRPr="00955247">
        <w:rPr>
          <w:rFonts w:ascii="Times New Roman" w:hAnsi="Times New Roman" w:cs="Times New Roman"/>
          <w:color w:val="000000" w:themeColor="text1"/>
          <w:highlight w:val="cyan"/>
        </w:rPr>
        <w:t>]</w:t>
      </w:r>
      <w:r w:rsidR="00D235CF" w:rsidRPr="00955247">
        <w:rPr>
          <w:rFonts w:ascii="Times New Roman" w:hAnsi="Times New Roman" w:cs="Times New Roman"/>
          <w:color w:val="000000" w:themeColor="text1"/>
        </w:rPr>
        <w:t xml:space="preserve">. The reduction of elongation </w:t>
      </w:r>
      <w:r w:rsidR="00A16C7B" w:rsidRPr="00955247">
        <w:rPr>
          <w:rFonts w:ascii="Times New Roman" w:hAnsi="Times New Roman" w:cs="Times New Roman"/>
          <w:color w:val="000000" w:themeColor="text1"/>
        </w:rPr>
        <w:t>of the test with the wire-rod specimen is probably due to the rougher surface condition of the wire rod than that of the processed specimens. It is noted that the target of this work is yield stress anisotropy, thus the difference in elongation brought by the change in the shape of test pieces has no issue to discuss the anisotropy.</w:t>
      </w:r>
    </w:p>
    <w:p w14:paraId="6F4295E0" w14:textId="77777777" w:rsidR="00C11D8B" w:rsidRPr="00955247" w:rsidRDefault="00C11D8B" w:rsidP="00C11D8B">
      <w:pPr>
        <w:rPr>
          <w:rFonts w:ascii="Times New Roman" w:hAnsi="Times New Roman" w:cs="Times New Roman"/>
          <w:color w:val="000000" w:themeColor="text1"/>
          <w:highlight w:val="yellow"/>
        </w:rPr>
      </w:pPr>
    </w:p>
    <w:p w14:paraId="07C3892A" w14:textId="60F3A16B" w:rsidR="00C11D8B" w:rsidRPr="0099609C" w:rsidRDefault="00BA2103" w:rsidP="00C11D8B">
      <w:pPr>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anchor distT="0" distB="0" distL="114300" distR="114300" simplePos="0" relativeHeight="251666432" behindDoc="0" locked="0" layoutInCell="1" allowOverlap="1" wp14:anchorId="5AB085C4" wp14:editId="1CB2426A">
                <wp:simplePos x="0" y="0"/>
                <wp:positionH relativeFrom="margin">
                  <wp:posOffset>-70485</wp:posOffset>
                </wp:positionH>
                <wp:positionV relativeFrom="paragraph">
                  <wp:posOffset>1120775</wp:posOffset>
                </wp:positionV>
                <wp:extent cx="5543550" cy="4238625"/>
                <wp:effectExtent l="0" t="0" r="0" b="9525"/>
                <wp:wrapTopAndBottom/>
                <wp:docPr id="942352086" name="テキスト ボックス 4"/>
                <wp:cNvGraphicFramePr/>
                <a:graphic xmlns:a="http://schemas.openxmlformats.org/drawingml/2006/main">
                  <a:graphicData uri="http://schemas.microsoft.com/office/word/2010/wordprocessingShape">
                    <wps:wsp>
                      <wps:cNvSpPr txBox="1"/>
                      <wps:spPr>
                        <a:xfrm>
                          <a:off x="0" y="0"/>
                          <a:ext cx="5543550" cy="4238625"/>
                        </a:xfrm>
                        <a:prstGeom prst="rect">
                          <a:avLst/>
                        </a:prstGeom>
                        <a:solidFill>
                          <a:schemeClr val="lt1"/>
                        </a:solidFill>
                        <a:ln w="6350">
                          <a:noFill/>
                        </a:ln>
                      </wps:spPr>
                      <wps:txbx>
                        <w:txbxContent>
                          <w:p w14:paraId="29F2E8A1" w14:textId="77777777" w:rsidR="00BA2103" w:rsidRDefault="00BA2103" w:rsidP="00BA2103">
                            <w:pPr>
                              <w:jc w:val="center"/>
                            </w:pPr>
                          </w:p>
                          <w:p w14:paraId="66D343E6" w14:textId="632A32FE" w:rsidR="00BA2103" w:rsidRDefault="00BA2103" w:rsidP="00BA2103">
                            <w:pPr>
                              <w:jc w:val="center"/>
                            </w:pPr>
                            <w:r>
                              <w:rPr>
                                <w:noProof/>
                              </w:rPr>
                              <w:drawing>
                                <wp:inline distT="0" distB="0" distL="0" distR="0" wp14:anchorId="64F3329B" wp14:editId="60E95992">
                                  <wp:extent cx="5087620" cy="2902585"/>
                                  <wp:effectExtent l="0" t="0" r="0" b="0"/>
                                  <wp:docPr id="6"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1" descr="ダイアグラム&#10;&#10;自動的に生成された説明"/>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7620" cy="2902585"/>
                                          </a:xfrm>
                                          <a:prstGeom prst="rect">
                                            <a:avLst/>
                                          </a:prstGeom>
                                          <a:noFill/>
                                          <a:ln>
                                            <a:noFill/>
                                          </a:ln>
                                        </pic:spPr>
                                      </pic:pic>
                                    </a:graphicData>
                                  </a:graphic>
                                </wp:inline>
                              </w:drawing>
                            </w:r>
                          </w:p>
                          <w:p w14:paraId="361E5488" w14:textId="2177EC2D" w:rsidR="00BA2103" w:rsidRPr="00BA2103" w:rsidRDefault="00BA2103" w:rsidP="00BA2103">
                            <w:pPr>
                              <w:ind w:leftChars="1" w:left="851" w:hangingChars="404" w:hanging="849"/>
                              <w:jc w:val="left"/>
                              <w:rPr>
                                <w:rFonts w:ascii="Times New Roman" w:hAnsi="Times New Roman" w:cs="Times New Roman"/>
                              </w:rPr>
                            </w:pPr>
                            <w:r w:rsidRPr="00346680">
                              <w:rPr>
                                <w:rFonts w:ascii="Times New Roman" w:hAnsi="Times New Roman" w:cs="Times New Roman"/>
                                <w:b/>
                                <w:bCs/>
                              </w:rPr>
                              <w:t>Figure 6</w:t>
                            </w:r>
                            <w:r w:rsidRPr="00BA2103">
                              <w:rPr>
                                <w:rFonts w:ascii="Times New Roman" w:hAnsi="Times New Roman" w:cs="Times New Roman"/>
                              </w:rPr>
                              <w:tab/>
                              <w:t>Compressive stress - strain curves of the SWRH62A (a) and the SWRH82A (b) patented and drawn to a strain of 0.24. The compressive test was conducted in two different loading directions. 0</w:t>
                            </w:r>
                            <w:r w:rsidRPr="00BA2103">
                              <w:rPr>
                                <w:rFonts w:ascii="Times New Roman" w:eastAsia="游明朝" w:hAnsi="Times New Roman" w:cs="Times New Roman"/>
                              </w:rPr>
                              <w:t>°</w:t>
                            </w:r>
                            <w:r w:rsidRPr="00BA2103">
                              <w:rPr>
                                <w:rFonts w:ascii="Times New Roman" w:hAnsi="Times New Roman" w:cs="Times New Roman"/>
                              </w:rPr>
                              <w:t>means parallel to the longitudinal (drawing) direction. 90</w:t>
                            </w:r>
                            <w:r w:rsidRPr="00BA2103">
                              <w:rPr>
                                <w:rFonts w:ascii="Times New Roman" w:eastAsia="游明朝" w:hAnsi="Times New Roman" w:cs="Times New Roman"/>
                              </w:rPr>
                              <w:t xml:space="preserve">°means </w:t>
                            </w:r>
                            <w:r w:rsidRPr="00BA2103">
                              <w:rPr>
                                <w:rFonts w:ascii="Times New Roman" w:hAnsi="Times New Roman" w:cs="Times New Roman"/>
                              </w:rPr>
                              <w:t xml:space="preserve"> parallel to the radial direction.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B085C4" id="_x0000_s1031" type="#_x0000_t202" style="position:absolute;left:0;text-align:left;margin-left:-5.55pt;margin-top:88.25pt;width:436.5pt;height:333.7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" fillcolor="white [3201]" stroked="f" strokeweight=".5pt">
                <v:textbox>
                  <w:txbxContent>
                    <w:p w14:paraId="29F2E8A1" w14:textId="77777777" w:rsidR="00BA2103" w:rsidRDefault="00BA2103" w:rsidP="00BA2103">
                      <w:pPr>
                        <w:jc w:val="center"/>
                      </w:pPr>
                    </w:p>
                    <w:p w14:paraId="66D343E6" w14:textId="632A32FE" w:rsidR="00BA2103" w:rsidRDefault="00BA2103" w:rsidP="00BA2103">
                      <w:pPr>
                        <w:jc w:val="center"/>
                      </w:pPr>
                      <w:r>
                        <w:rPr>
                          <w:noProof/>
                        </w:rPr>
                        <w:drawing>
                          <wp:inline distT="0" distB="0" distL="0" distR="0" wp14:anchorId="64F3329B" wp14:editId="60E95992">
                            <wp:extent cx="5087620" cy="2902585"/>
                            <wp:effectExtent l="0" t="0" r="0" b="0"/>
                            <wp:docPr id="6"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1" descr="ダイアグラム&#10;&#10;自動的に生成された説明"/>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7620" cy="2902585"/>
                                    </a:xfrm>
                                    <a:prstGeom prst="rect">
                                      <a:avLst/>
                                    </a:prstGeom>
                                    <a:noFill/>
                                    <a:ln>
                                      <a:noFill/>
                                    </a:ln>
                                  </pic:spPr>
                                </pic:pic>
                              </a:graphicData>
                            </a:graphic>
                          </wp:inline>
                        </w:drawing>
                      </w:r>
                    </w:p>
                    <w:p w14:paraId="361E5488" w14:textId="2177EC2D" w:rsidR="00BA2103" w:rsidRPr="00BA2103" w:rsidRDefault="00BA2103" w:rsidP="00BA2103">
                      <w:pPr>
                        <w:ind w:leftChars="1" w:left="851" w:hangingChars="404" w:hanging="849"/>
                        <w:jc w:val="left"/>
                        <w:rPr>
                          <w:rFonts w:ascii="Times New Roman" w:hAnsi="Times New Roman" w:cs="Times New Roman"/>
                        </w:rPr>
                      </w:pPr>
                      <w:r w:rsidRPr="00346680">
                        <w:rPr>
                          <w:rFonts w:ascii="Times New Roman" w:hAnsi="Times New Roman" w:cs="Times New Roman"/>
                          <w:b/>
                          <w:bCs/>
                        </w:rPr>
                        <w:t>Figure 6</w:t>
                      </w:r>
                      <w:r w:rsidRPr="00BA2103">
                        <w:rPr>
                          <w:rFonts w:ascii="Times New Roman" w:hAnsi="Times New Roman" w:cs="Times New Roman"/>
                        </w:rPr>
                        <w:tab/>
                        <w:t>Compressive stress - strain curves of the SWRH62A (a) and the SWRH82A (b) patented and drawn to a strain of 0.24. The compressive test was conducted in two different loading directions. 0</w:t>
                      </w:r>
                      <w:r w:rsidRPr="00BA2103">
                        <w:rPr>
                          <w:rFonts w:ascii="Times New Roman" w:eastAsia="游明朝" w:hAnsi="Times New Roman" w:cs="Times New Roman"/>
                        </w:rPr>
                        <w:t>°</w:t>
                      </w:r>
                      <w:r w:rsidRPr="00BA2103">
                        <w:rPr>
                          <w:rFonts w:ascii="Times New Roman" w:hAnsi="Times New Roman" w:cs="Times New Roman"/>
                        </w:rPr>
                        <w:t>means parallel to the longitudinal (drawing) direction. 90</w:t>
                      </w:r>
                      <w:r w:rsidRPr="00BA2103">
                        <w:rPr>
                          <w:rFonts w:ascii="Times New Roman" w:eastAsia="游明朝" w:hAnsi="Times New Roman" w:cs="Times New Roman"/>
                        </w:rPr>
                        <w:t xml:space="preserve">°means </w:t>
                      </w:r>
                      <w:r w:rsidRPr="00BA2103">
                        <w:rPr>
                          <w:rFonts w:ascii="Times New Roman" w:hAnsi="Times New Roman" w:cs="Times New Roman"/>
                        </w:rPr>
                        <w:t xml:space="preserve"> parallel to the radial direction.</w:t>
                      </w:r>
                    </w:p>
                  </w:txbxContent>
                </v:textbox>
                <w10:wrap type="topAndBottom" anchorx="margin"/>
              </v:shape>
            </w:pict>
          </mc:Fallback>
        </mc:AlternateContent>
      </w:r>
      <w:r w:rsidR="000164EA" w:rsidRPr="00955247">
        <w:rPr>
          <w:rFonts w:ascii="Times New Roman" w:hAnsi="Times New Roman" w:cs="Times New Roman"/>
          <w:b/>
          <w:bCs/>
          <w:color w:val="000000" w:themeColor="text1"/>
        </w:rPr>
        <w:t xml:space="preserve">  </w:t>
      </w:r>
      <w:r w:rsidR="00C11D8B" w:rsidRPr="00955247">
        <w:rPr>
          <w:rFonts w:ascii="Times New Roman" w:hAnsi="Times New Roman" w:cs="Times New Roman"/>
          <w:b/>
          <w:bCs/>
          <w:color w:val="000000" w:themeColor="text1"/>
        </w:rPr>
        <w:t>Fig</w:t>
      </w:r>
      <w:r w:rsidR="00A16C7B" w:rsidRPr="00955247">
        <w:rPr>
          <w:rFonts w:ascii="Times New Roman" w:hAnsi="Times New Roman" w:cs="Times New Roman"/>
          <w:b/>
          <w:bCs/>
          <w:color w:val="000000" w:themeColor="text1"/>
        </w:rPr>
        <w:t>ure</w:t>
      </w:r>
      <w:r w:rsidR="00C11D8B" w:rsidRPr="00955247">
        <w:rPr>
          <w:rFonts w:ascii="Times New Roman" w:hAnsi="Times New Roman" w:cs="Times New Roman"/>
          <w:b/>
          <w:bCs/>
          <w:color w:val="000000" w:themeColor="text1"/>
        </w:rPr>
        <w:t xml:space="preserve"> 6</w:t>
      </w:r>
      <w:r w:rsidR="00C11D8B" w:rsidRPr="00955247">
        <w:rPr>
          <w:rFonts w:ascii="Times New Roman" w:hAnsi="Times New Roman" w:cs="Times New Roman"/>
          <w:color w:val="000000" w:themeColor="text1"/>
        </w:rPr>
        <w:t xml:space="preserve"> shows</w:t>
      </w:r>
      <w:bookmarkStart w:id="3" w:name="_Hlk149640934"/>
      <w:r w:rsidR="00C11D8B" w:rsidRPr="00955247">
        <w:rPr>
          <w:rFonts w:ascii="Times New Roman" w:hAnsi="Times New Roman" w:cs="Times New Roman"/>
          <w:color w:val="000000" w:themeColor="text1"/>
        </w:rPr>
        <w:t xml:space="preserve"> the </w:t>
      </w:r>
      <w:r w:rsidR="00CE79C2" w:rsidRPr="00955247">
        <w:rPr>
          <w:rFonts w:ascii="Times New Roman" w:hAnsi="Times New Roman" w:cs="Times New Roman"/>
          <w:color w:val="000000" w:themeColor="text1"/>
        </w:rPr>
        <w:t xml:space="preserve">compressive </w:t>
      </w:r>
      <w:r w:rsidR="00C11D8B" w:rsidRPr="00955247">
        <w:rPr>
          <w:rFonts w:ascii="Times New Roman" w:hAnsi="Times New Roman" w:cs="Times New Roman"/>
          <w:color w:val="000000" w:themeColor="text1"/>
        </w:rPr>
        <w:t xml:space="preserve">stress-strain curves for the </w:t>
      </w:r>
      <w:r w:rsidR="00135D27" w:rsidRPr="00955247">
        <w:rPr>
          <w:rFonts w:ascii="Times New Roman" w:hAnsi="Times New Roman" w:cs="Times New Roman"/>
          <w:color w:val="000000" w:themeColor="text1"/>
        </w:rPr>
        <w:t>as-</w:t>
      </w:r>
      <w:r w:rsidR="00C11D8B" w:rsidRPr="00955247">
        <w:rPr>
          <w:rFonts w:ascii="Times New Roman" w:hAnsi="Times New Roman" w:cs="Times New Roman"/>
          <w:color w:val="000000" w:themeColor="text1"/>
        </w:rPr>
        <w:t xml:space="preserve">patented </w:t>
      </w:r>
      <w:r w:rsidR="00135D27" w:rsidRPr="00955247">
        <w:rPr>
          <w:rFonts w:ascii="Times New Roman" w:hAnsi="Times New Roman" w:cs="Times New Roman"/>
          <w:color w:val="000000" w:themeColor="text1"/>
        </w:rPr>
        <w:t>specimens</w:t>
      </w:r>
      <w:r w:rsidR="00C11D8B" w:rsidRPr="00955247">
        <w:rPr>
          <w:rFonts w:ascii="Times New Roman" w:hAnsi="Times New Roman" w:cs="Times New Roman"/>
          <w:color w:val="000000" w:themeColor="text1"/>
        </w:rPr>
        <w:t xml:space="preserve"> and the </w:t>
      </w:r>
      <w:r w:rsidR="0058293B" w:rsidRPr="00955247">
        <w:rPr>
          <w:rFonts w:ascii="Times New Roman" w:hAnsi="Times New Roman" w:cs="Times New Roman"/>
          <w:color w:val="000000" w:themeColor="text1"/>
        </w:rPr>
        <w:t>samples</w:t>
      </w:r>
      <w:r w:rsidR="00135D27" w:rsidRPr="00955247">
        <w:rPr>
          <w:rFonts w:ascii="Times New Roman" w:hAnsi="Times New Roman" w:cs="Times New Roman"/>
          <w:color w:val="000000" w:themeColor="text1"/>
        </w:rPr>
        <w:t xml:space="preserve"> drawn to</w:t>
      </w:r>
      <w:r w:rsidR="00C11D8B" w:rsidRPr="00955247">
        <w:rPr>
          <w:rFonts w:ascii="Times New Roman" w:hAnsi="Times New Roman" w:cs="Times New Roman"/>
          <w:color w:val="000000" w:themeColor="text1"/>
        </w:rPr>
        <w:t xml:space="preserve"> a </w:t>
      </w:r>
      <w:r w:rsidR="00135D27" w:rsidRPr="00955247">
        <w:rPr>
          <w:rFonts w:ascii="Times New Roman" w:hAnsi="Times New Roman" w:cs="Times New Roman"/>
          <w:color w:val="000000" w:themeColor="text1"/>
        </w:rPr>
        <w:t>strain</w:t>
      </w:r>
      <w:r w:rsidR="00C11D8B" w:rsidRPr="00955247">
        <w:rPr>
          <w:rFonts w:ascii="Times New Roman" w:hAnsi="Times New Roman" w:cs="Times New Roman"/>
          <w:color w:val="000000" w:themeColor="text1"/>
        </w:rPr>
        <w:t xml:space="preserve"> of 0.24</w:t>
      </w:r>
      <w:r w:rsidR="00135D27" w:rsidRPr="00955247">
        <w:rPr>
          <w:rFonts w:ascii="Times New Roman" w:hAnsi="Times New Roman" w:cs="Times New Roman"/>
          <w:color w:val="000000" w:themeColor="text1"/>
        </w:rPr>
        <w:t>.</w:t>
      </w:r>
      <w:bookmarkEnd w:id="3"/>
      <w:r w:rsidR="00135D27" w:rsidRPr="00955247">
        <w:rPr>
          <w:rFonts w:ascii="Times New Roman" w:hAnsi="Times New Roman" w:cs="Times New Roman"/>
          <w:color w:val="000000" w:themeColor="text1"/>
        </w:rPr>
        <w:t xml:space="preserve"> T</w:t>
      </w:r>
      <w:r w:rsidR="00C11D8B" w:rsidRPr="00955247">
        <w:rPr>
          <w:rFonts w:ascii="Times New Roman" w:hAnsi="Times New Roman" w:cs="Times New Roman"/>
          <w:color w:val="000000" w:themeColor="text1"/>
        </w:rPr>
        <w:t>he compression axis is set to 0° and 90°</w:t>
      </w:r>
      <w:r w:rsidR="00135D27" w:rsidRPr="00955247">
        <w:rPr>
          <w:rFonts w:ascii="Times New Roman" w:hAnsi="Times New Roman" w:cs="Times New Roman"/>
          <w:color w:val="000000" w:themeColor="text1"/>
        </w:rPr>
        <w:t xml:space="preserve"> directions</w:t>
      </w:r>
      <w:r w:rsidR="00C11D8B" w:rsidRPr="00955247">
        <w:rPr>
          <w:rFonts w:ascii="Times New Roman" w:hAnsi="Times New Roman" w:cs="Times New Roman"/>
          <w:color w:val="000000" w:themeColor="text1"/>
        </w:rPr>
        <w:t xml:space="preserve">. </w:t>
      </w:r>
      <w:r w:rsidR="000D77ED" w:rsidRPr="0099609C">
        <w:rPr>
          <w:rFonts w:ascii="Times New Roman" w:hAnsi="Times New Roman" w:cs="Times New Roman"/>
          <w:color w:val="000000" w:themeColor="text1"/>
        </w:rPr>
        <w:t>Due to the microstructure</w:t>
      </w:r>
      <w:r w:rsidR="005106A8" w:rsidRPr="0099609C">
        <w:rPr>
          <w:rFonts w:ascii="Times New Roman" w:hAnsi="Times New Roman" w:cs="Times New Roman"/>
          <w:color w:val="000000" w:themeColor="text1"/>
        </w:rPr>
        <w:t xml:space="preserve"> doesn’t </w:t>
      </w:r>
      <w:r w:rsidR="000D77ED" w:rsidRPr="0099609C">
        <w:rPr>
          <w:rFonts w:ascii="Times New Roman" w:hAnsi="Times New Roman" w:cs="Times New Roman"/>
          <w:color w:val="000000" w:themeColor="text1"/>
        </w:rPr>
        <w:t xml:space="preserve">show </w:t>
      </w:r>
      <w:r w:rsidR="005106A8" w:rsidRPr="0099609C">
        <w:rPr>
          <w:rFonts w:ascii="Times New Roman" w:hAnsi="Times New Roman" w:cs="Times New Roman"/>
          <w:color w:val="000000" w:themeColor="text1"/>
        </w:rPr>
        <w:t xml:space="preserve">the </w:t>
      </w:r>
      <w:r w:rsidR="000D77ED" w:rsidRPr="0099609C">
        <w:rPr>
          <w:rFonts w:ascii="Times New Roman" w:hAnsi="Times New Roman" w:cs="Times New Roman"/>
          <w:color w:val="000000" w:themeColor="text1"/>
        </w:rPr>
        <w:t>anisotropic character as shown in Fig.3,</w:t>
      </w:r>
      <w:r w:rsidR="005106A8" w:rsidRPr="0099609C">
        <w:rPr>
          <w:rFonts w:ascii="Times New Roman" w:hAnsi="Times New Roman" w:cs="Times New Roman"/>
          <w:color w:val="000000" w:themeColor="text1"/>
        </w:rPr>
        <w:t xml:space="preserve"> the plastic isotropy is well </w:t>
      </w:r>
      <w:r w:rsidR="005106A8" w:rsidRPr="0099609C">
        <w:rPr>
          <w:rFonts w:ascii="Times New Roman" w:hAnsi="Times New Roman" w:cs="Times New Roman"/>
          <w:color w:val="000000" w:themeColor="text1"/>
        </w:rPr>
        <w:lastRenderedPageBreak/>
        <w:t xml:space="preserve">expected. Therefore, </w:t>
      </w:r>
      <w:r w:rsidR="0042270F" w:rsidRPr="0099609C">
        <w:rPr>
          <w:rFonts w:ascii="Times New Roman" w:hAnsi="Times New Roman" w:cs="Times New Roman"/>
          <w:color w:val="000000" w:themeColor="text1"/>
        </w:rPr>
        <w:t xml:space="preserve">only the 0° compression results are shown for the as-patented specimen. </w:t>
      </w:r>
      <w:r w:rsidR="00135D27" w:rsidRPr="00955247">
        <w:rPr>
          <w:rFonts w:ascii="Times New Roman" w:hAnsi="Times New Roman" w:cs="Times New Roman"/>
          <w:color w:val="000000" w:themeColor="text1"/>
        </w:rPr>
        <w:t>All the curves show the continuous yielding without any stress dropping around the yield point. For both the SWRH62A and the SWRH82A steels</w:t>
      </w:r>
      <w:r w:rsidR="00C11D8B" w:rsidRPr="00955247">
        <w:rPr>
          <w:rFonts w:ascii="Times New Roman" w:hAnsi="Times New Roman" w:cs="Times New Roman"/>
          <w:color w:val="000000" w:themeColor="text1"/>
        </w:rPr>
        <w:t xml:space="preserve">, the </w:t>
      </w:r>
      <w:r w:rsidR="00135D27" w:rsidRPr="00955247">
        <w:rPr>
          <w:rFonts w:ascii="Times New Roman" w:hAnsi="Times New Roman" w:cs="Times New Roman"/>
          <w:color w:val="000000" w:themeColor="text1"/>
        </w:rPr>
        <w:t>flow stress</w:t>
      </w:r>
      <w:r w:rsidR="00C11D8B" w:rsidRPr="00955247">
        <w:rPr>
          <w:rFonts w:ascii="Times New Roman" w:hAnsi="Times New Roman" w:cs="Times New Roman"/>
          <w:color w:val="000000" w:themeColor="text1"/>
        </w:rPr>
        <w:t xml:space="preserve"> in the 0° compression test</w:t>
      </w:r>
      <w:r w:rsidR="00135D27" w:rsidRPr="00955247">
        <w:rPr>
          <w:rFonts w:ascii="Times New Roman" w:hAnsi="Times New Roman" w:cs="Times New Roman"/>
          <w:color w:val="000000" w:themeColor="text1"/>
        </w:rPr>
        <w:t xml:space="preserve"> decreases</w:t>
      </w:r>
      <w:r w:rsidR="009F4484" w:rsidRPr="00955247">
        <w:rPr>
          <w:rFonts w:ascii="Times New Roman" w:hAnsi="Times New Roman" w:cs="Times New Roman"/>
          <w:color w:val="000000" w:themeColor="text1"/>
        </w:rPr>
        <w:t>,</w:t>
      </w:r>
      <w:r w:rsidR="00135D27" w:rsidRPr="00955247">
        <w:rPr>
          <w:rFonts w:ascii="Times New Roman" w:hAnsi="Times New Roman" w:cs="Times New Roman"/>
          <w:color w:val="000000" w:themeColor="text1"/>
        </w:rPr>
        <w:t xml:space="preserve"> while that </w:t>
      </w:r>
      <w:r>
        <w:rPr>
          <w:rFonts w:ascii="Times New Roman" w:hAnsi="Times New Roman" w:cs="Times New Roman"/>
          <w:noProof/>
          <w:color w:val="000000" w:themeColor="text1"/>
        </w:rPr>
        <mc:AlternateContent>
          <mc:Choice Requires="wps">
            <w:drawing>
              <wp:anchor distT="0" distB="0" distL="114300" distR="114300" simplePos="0" relativeHeight="251668480" behindDoc="0" locked="0" layoutInCell="1" allowOverlap="1" wp14:anchorId="50245B84" wp14:editId="4F5B9511">
                <wp:simplePos x="0" y="0"/>
                <wp:positionH relativeFrom="margin">
                  <wp:align>center</wp:align>
                </wp:positionH>
                <wp:positionV relativeFrom="paragraph">
                  <wp:posOffset>0</wp:posOffset>
                </wp:positionV>
                <wp:extent cx="5543550" cy="3209925"/>
                <wp:effectExtent l="0" t="0" r="0" b="9525"/>
                <wp:wrapTopAndBottom/>
                <wp:docPr id="458497772" name="テキスト ボックス 4"/>
                <wp:cNvGraphicFramePr/>
                <a:graphic xmlns:a="http://schemas.openxmlformats.org/drawingml/2006/main">
                  <a:graphicData uri="http://schemas.microsoft.com/office/word/2010/wordprocessingShape">
                    <wps:wsp>
                      <wps:cNvSpPr txBox="1"/>
                      <wps:spPr>
                        <a:xfrm>
                          <a:off x="0" y="0"/>
                          <a:ext cx="5543550" cy="3209925"/>
                        </a:xfrm>
                        <a:prstGeom prst="rect">
                          <a:avLst/>
                        </a:prstGeom>
                        <a:solidFill>
                          <a:schemeClr val="lt1"/>
                        </a:solidFill>
                        <a:ln w="6350">
                          <a:noFill/>
                        </a:ln>
                      </wps:spPr>
                      <wps:txbx>
                        <w:txbxContent>
                          <w:p w14:paraId="79C507BC" w14:textId="0BBE3C1B" w:rsidR="00BA2103" w:rsidRDefault="00BA2103" w:rsidP="00BA2103">
                            <w:pPr>
                              <w:jc w:val="center"/>
                            </w:pPr>
                            <w:r>
                              <w:rPr>
                                <w:noProof/>
                              </w:rPr>
                              <w:drawing>
                                <wp:inline distT="0" distB="0" distL="0" distR="0" wp14:anchorId="1C14837F" wp14:editId="5A054EA4">
                                  <wp:extent cx="5280025" cy="2263140"/>
                                  <wp:effectExtent l="0" t="0" r="0" b="0"/>
                                  <wp:docPr id="2" name="図 1"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 が含まれている画像&#10;&#10;自動的に生成された説明"/>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80025" cy="2263140"/>
                                          </a:xfrm>
                                          <a:prstGeom prst="rect">
                                            <a:avLst/>
                                          </a:prstGeom>
                                          <a:noFill/>
                                          <a:ln>
                                            <a:noFill/>
                                          </a:ln>
                                        </pic:spPr>
                                      </pic:pic>
                                    </a:graphicData>
                                  </a:graphic>
                                </wp:inline>
                              </w:drawing>
                            </w:r>
                          </w:p>
                          <w:p w14:paraId="16C6AA77" w14:textId="6AB7751C" w:rsidR="00BA2103" w:rsidRDefault="00BA2103" w:rsidP="00BA2103">
                            <w:pPr>
                              <w:jc w:val="center"/>
                            </w:pPr>
                          </w:p>
                          <w:p w14:paraId="5E8651BF" w14:textId="29B0BF18" w:rsidR="00BA2103" w:rsidRPr="00BA2103" w:rsidRDefault="00BA2103" w:rsidP="00BA2103">
                            <w:pPr>
                              <w:ind w:leftChars="68" w:left="992" w:hangingChars="404" w:hanging="849"/>
                              <w:jc w:val="left"/>
                              <w:rPr>
                                <w:rFonts w:ascii="Times New Roman" w:hAnsi="Times New Roman" w:cs="Times New Roman"/>
                              </w:rPr>
                            </w:pPr>
                            <w:r w:rsidRPr="00346680">
                              <w:rPr>
                                <w:rFonts w:ascii="Times New Roman" w:hAnsi="Times New Roman" w:cs="Times New Roman"/>
                                <w:b/>
                                <w:bCs/>
                              </w:rPr>
                              <w:t>Figure 7</w:t>
                            </w:r>
                            <w:r w:rsidRPr="00BA2103">
                              <w:rPr>
                                <w:rFonts w:ascii="Times New Roman" w:hAnsi="Times New Roman" w:cs="Times New Roman"/>
                              </w:rPr>
                              <w:tab/>
                              <w:t>0.2% offset stress obtained by tensile and compressive tests of the SWRH62A (a) and the SWRH82A (b) as a function of a drawing strain.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245B84" id="_x0000_s1032" type="#_x0000_t202" style="position:absolute;left:0;text-align:left;margin-left:0;margin-top:0;width:436.5pt;height:252.75pt;z-index:2516684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" fillcolor="white [3201]" stroked="f" strokeweight=".5pt">
                <v:textbox>
                  <w:txbxContent>
                    <w:p w14:paraId="79C507BC" w14:textId="0BBE3C1B" w:rsidR="00BA2103" w:rsidRDefault="00BA2103" w:rsidP="00BA2103">
                      <w:pPr>
                        <w:jc w:val="center"/>
                      </w:pPr>
                      <w:r>
                        <w:rPr>
                          <w:noProof/>
                        </w:rPr>
                        <w:drawing>
                          <wp:inline distT="0" distB="0" distL="0" distR="0" wp14:anchorId="1C14837F" wp14:editId="5A054EA4">
                            <wp:extent cx="5280025" cy="2263140"/>
                            <wp:effectExtent l="0" t="0" r="0" b="0"/>
                            <wp:docPr id="2" name="図 1"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 が含まれている画像&#10;&#10;自動的に生成された説明"/>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80025" cy="2263140"/>
                                    </a:xfrm>
                                    <a:prstGeom prst="rect">
                                      <a:avLst/>
                                    </a:prstGeom>
                                    <a:noFill/>
                                    <a:ln>
                                      <a:noFill/>
                                    </a:ln>
                                  </pic:spPr>
                                </pic:pic>
                              </a:graphicData>
                            </a:graphic>
                          </wp:inline>
                        </w:drawing>
                      </w:r>
                    </w:p>
                    <w:p w14:paraId="16C6AA77" w14:textId="6AB7751C" w:rsidR="00BA2103" w:rsidRDefault="00BA2103" w:rsidP="00BA2103">
                      <w:pPr>
                        <w:jc w:val="center"/>
                      </w:pPr>
                    </w:p>
                    <w:p w14:paraId="5E8651BF" w14:textId="29B0BF18" w:rsidR="00BA2103" w:rsidRPr="00BA2103" w:rsidRDefault="00BA2103" w:rsidP="00BA2103">
                      <w:pPr>
                        <w:ind w:leftChars="68" w:left="992" w:hangingChars="404" w:hanging="849"/>
                        <w:jc w:val="left"/>
                        <w:rPr>
                          <w:rFonts w:ascii="Times New Roman" w:hAnsi="Times New Roman" w:cs="Times New Roman"/>
                        </w:rPr>
                      </w:pPr>
                      <w:r w:rsidRPr="00346680">
                        <w:rPr>
                          <w:rFonts w:ascii="Times New Roman" w:hAnsi="Times New Roman" w:cs="Times New Roman"/>
                          <w:b/>
                          <w:bCs/>
                        </w:rPr>
                        <w:t>Figure 7</w:t>
                      </w:r>
                      <w:r w:rsidRPr="00BA2103">
                        <w:rPr>
                          <w:rFonts w:ascii="Times New Roman" w:hAnsi="Times New Roman" w:cs="Times New Roman"/>
                        </w:rPr>
                        <w:tab/>
                        <w:t>0.2% offset stress obtained by tensile and compressive tests of the SWRH62A (a) and the SWRH82A (b) as a function of a drawing strain.</w:t>
                      </w:r>
                    </w:p>
                  </w:txbxContent>
                </v:textbox>
                <w10:wrap type="topAndBottom" anchorx="margin"/>
              </v:shape>
            </w:pict>
          </mc:Fallback>
        </mc:AlternateContent>
      </w:r>
      <w:r w:rsidR="00135D27" w:rsidRPr="00955247">
        <w:rPr>
          <w:rFonts w:ascii="Times New Roman" w:hAnsi="Times New Roman" w:cs="Times New Roman"/>
          <w:color w:val="000000" w:themeColor="text1"/>
        </w:rPr>
        <w:t>in the 90° compression</w:t>
      </w:r>
      <w:r w:rsidR="00C11D8B" w:rsidRPr="00955247">
        <w:rPr>
          <w:rFonts w:ascii="Times New Roman" w:hAnsi="Times New Roman" w:cs="Times New Roman"/>
          <w:color w:val="000000" w:themeColor="text1"/>
        </w:rPr>
        <w:t xml:space="preserve"> </w:t>
      </w:r>
      <w:r w:rsidR="00135D27" w:rsidRPr="00955247">
        <w:rPr>
          <w:rFonts w:ascii="Times New Roman" w:hAnsi="Times New Roman" w:cs="Times New Roman"/>
          <w:color w:val="000000" w:themeColor="text1"/>
        </w:rPr>
        <w:t>increases by the drawing</w:t>
      </w:r>
      <w:r w:rsidR="00C11D8B" w:rsidRPr="00955247">
        <w:rPr>
          <w:rFonts w:ascii="Times New Roman" w:hAnsi="Times New Roman" w:cs="Times New Roman"/>
          <w:color w:val="000000" w:themeColor="text1"/>
        </w:rPr>
        <w:t xml:space="preserve">. </w:t>
      </w:r>
      <w:r w:rsidR="00135D27" w:rsidRPr="00955247">
        <w:rPr>
          <w:rFonts w:ascii="Times New Roman" w:hAnsi="Times New Roman" w:cs="Times New Roman"/>
          <w:color w:val="000000" w:themeColor="text1"/>
        </w:rPr>
        <w:t>In other words, the anisotropy of yield stress was found clearly in the compressive deformation of the draw</w:t>
      </w:r>
      <w:r w:rsidR="00AC041A" w:rsidRPr="00955247">
        <w:rPr>
          <w:rFonts w:ascii="Times New Roman" w:hAnsi="Times New Roman" w:cs="Times New Roman"/>
          <w:color w:val="000000" w:themeColor="text1"/>
        </w:rPr>
        <w:t>n specimens</w:t>
      </w:r>
      <w:r w:rsidR="00135D27" w:rsidRPr="00955247">
        <w:rPr>
          <w:rFonts w:ascii="Times New Roman" w:hAnsi="Times New Roman" w:cs="Times New Roman"/>
          <w:color w:val="000000" w:themeColor="text1"/>
        </w:rPr>
        <w:t>.</w:t>
      </w:r>
      <w:r w:rsidR="00135D27" w:rsidRPr="0099609C">
        <w:rPr>
          <w:rFonts w:ascii="Times New Roman" w:hAnsi="Times New Roman" w:cs="Times New Roman"/>
          <w:color w:val="000000" w:themeColor="text1"/>
        </w:rPr>
        <w:t xml:space="preserve"> </w:t>
      </w:r>
      <w:r w:rsidR="00AC041A" w:rsidRPr="0099609C">
        <w:rPr>
          <w:rFonts w:ascii="Times New Roman" w:hAnsi="Times New Roman" w:cs="Times New Roman"/>
          <w:color w:val="000000" w:themeColor="text1"/>
        </w:rPr>
        <w:t>The curves of the specimen</w:t>
      </w:r>
      <w:r w:rsidR="00CD2BCF" w:rsidRPr="0099609C">
        <w:rPr>
          <w:rFonts w:ascii="Times New Roman" w:hAnsi="Times New Roman" w:cs="Times New Roman"/>
          <w:color w:val="000000" w:themeColor="text1"/>
        </w:rPr>
        <w:t xml:space="preserve"> drawn to a strain of 0.24</w:t>
      </w:r>
      <w:r w:rsidR="00AC041A" w:rsidRPr="0099609C">
        <w:rPr>
          <w:rFonts w:ascii="Times New Roman" w:hAnsi="Times New Roman" w:cs="Times New Roman"/>
          <w:color w:val="000000" w:themeColor="text1"/>
        </w:rPr>
        <w:t xml:space="preserve"> show the stress dropping after the yielding, due to the macroscopic kinking during the work hardening. T</w:t>
      </w:r>
      <w:r w:rsidR="00C11D8B" w:rsidRPr="0099609C">
        <w:rPr>
          <w:rFonts w:ascii="Times New Roman" w:hAnsi="Times New Roman" w:cs="Times New Roman"/>
          <w:color w:val="000000" w:themeColor="text1"/>
        </w:rPr>
        <w:t xml:space="preserve">his does not affect the yield stress comparison </w:t>
      </w:r>
      <w:r w:rsidR="00AC041A" w:rsidRPr="0099609C">
        <w:rPr>
          <w:rFonts w:ascii="Times New Roman" w:hAnsi="Times New Roman" w:cs="Times New Roman"/>
          <w:color w:val="000000" w:themeColor="text1"/>
        </w:rPr>
        <w:t>as mentioned</w:t>
      </w:r>
      <w:r w:rsidR="00C11D8B" w:rsidRPr="0099609C">
        <w:rPr>
          <w:rFonts w:ascii="Times New Roman" w:hAnsi="Times New Roman" w:cs="Times New Roman"/>
          <w:color w:val="000000" w:themeColor="text1"/>
        </w:rPr>
        <w:t xml:space="preserve"> below.</w:t>
      </w:r>
    </w:p>
    <w:p w14:paraId="19DD883D" w14:textId="4D3D696D" w:rsidR="009840BF" w:rsidRPr="00955247" w:rsidRDefault="009840BF" w:rsidP="00C11D8B">
      <w:pPr>
        <w:rPr>
          <w:rFonts w:ascii="Times New Roman" w:hAnsi="Times New Roman" w:cs="Times New Roman"/>
          <w:color w:val="000000" w:themeColor="text1"/>
          <w:highlight w:val="yellow"/>
        </w:rPr>
      </w:pPr>
    </w:p>
    <w:p w14:paraId="5BFDF507" w14:textId="7B1B4A05" w:rsidR="001B778F" w:rsidRPr="00955247" w:rsidRDefault="000164EA" w:rsidP="00C11D8B">
      <w:pPr>
        <w:rPr>
          <w:rFonts w:ascii="Times New Roman" w:hAnsi="Times New Roman" w:cs="Times New Roman"/>
          <w:color w:val="000000" w:themeColor="text1"/>
        </w:rPr>
      </w:pPr>
      <w:r w:rsidRPr="00955247">
        <w:rPr>
          <w:rFonts w:ascii="Times New Roman" w:hAnsi="Times New Roman" w:cs="Times New Roman"/>
          <w:b/>
          <w:bCs/>
          <w:color w:val="000000" w:themeColor="text1"/>
        </w:rPr>
        <w:t xml:space="preserve">  </w:t>
      </w:r>
      <w:r w:rsidR="00C11D8B" w:rsidRPr="00955247">
        <w:rPr>
          <w:rFonts w:ascii="Times New Roman" w:hAnsi="Times New Roman" w:cs="Times New Roman"/>
          <w:b/>
          <w:bCs/>
          <w:color w:val="000000" w:themeColor="text1"/>
        </w:rPr>
        <w:t>Fig</w:t>
      </w:r>
      <w:r w:rsidR="00AC041A" w:rsidRPr="00955247">
        <w:rPr>
          <w:rFonts w:ascii="Times New Roman" w:hAnsi="Times New Roman" w:cs="Times New Roman"/>
          <w:b/>
          <w:bCs/>
          <w:color w:val="000000" w:themeColor="text1"/>
        </w:rPr>
        <w:t>ure</w:t>
      </w:r>
      <w:r w:rsidR="00C11D8B" w:rsidRPr="00955247">
        <w:rPr>
          <w:rFonts w:ascii="Times New Roman" w:hAnsi="Times New Roman" w:cs="Times New Roman"/>
          <w:b/>
          <w:bCs/>
          <w:color w:val="000000" w:themeColor="text1"/>
        </w:rPr>
        <w:t xml:space="preserve"> 7</w:t>
      </w:r>
      <w:r w:rsidR="00C11D8B" w:rsidRPr="00955247">
        <w:rPr>
          <w:rFonts w:ascii="Times New Roman" w:hAnsi="Times New Roman" w:cs="Times New Roman"/>
          <w:color w:val="000000" w:themeColor="text1"/>
        </w:rPr>
        <w:t xml:space="preserve"> shows </w:t>
      </w:r>
      <w:bookmarkStart w:id="4" w:name="_Hlk149641034"/>
      <w:r w:rsidR="00C11D8B" w:rsidRPr="00955247">
        <w:rPr>
          <w:rFonts w:ascii="Times New Roman" w:hAnsi="Times New Roman" w:cs="Times New Roman"/>
          <w:color w:val="000000" w:themeColor="text1"/>
        </w:rPr>
        <w:t xml:space="preserve">the yield stress </w:t>
      </w:r>
      <w:r w:rsidR="00AC041A" w:rsidRPr="00955247">
        <w:rPr>
          <w:rFonts w:ascii="Times New Roman" w:hAnsi="Times New Roman" w:cs="Times New Roman"/>
          <w:color w:val="000000" w:themeColor="text1"/>
        </w:rPr>
        <w:t>obtained in different direction of the SWRH62A (a) and the SWRH82A (b) specimens drawn to different strain</w:t>
      </w:r>
      <w:r w:rsidR="00C11D8B" w:rsidRPr="00955247">
        <w:rPr>
          <w:rFonts w:ascii="Times New Roman" w:hAnsi="Times New Roman" w:cs="Times New Roman"/>
          <w:color w:val="000000" w:themeColor="text1"/>
        </w:rPr>
        <w:t>.</w:t>
      </w:r>
      <w:bookmarkEnd w:id="4"/>
      <w:r w:rsidR="00C11D8B" w:rsidRPr="00955247">
        <w:rPr>
          <w:rFonts w:ascii="Times New Roman" w:hAnsi="Times New Roman" w:cs="Times New Roman"/>
          <w:color w:val="000000" w:themeColor="text1"/>
        </w:rPr>
        <w:t xml:space="preserve"> </w:t>
      </w:r>
      <w:r w:rsidR="001B778F" w:rsidRPr="00955247">
        <w:rPr>
          <w:rFonts w:ascii="Times New Roman" w:hAnsi="Times New Roman" w:cs="Times New Roman"/>
          <w:color w:val="000000" w:themeColor="text1"/>
        </w:rPr>
        <w:t>In</w:t>
      </w:r>
      <w:r w:rsidR="00AC041A" w:rsidRPr="00955247">
        <w:rPr>
          <w:rFonts w:ascii="Times New Roman" w:hAnsi="Times New Roman" w:cs="Times New Roman"/>
          <w:color w:val="000000" w:themeColor="text1"/>
        </w:rPr>
        <w:t xml:space="preserve"> both</w:t>
      </w:r>
      <w:r w:rsidR="00C11D8B" w:rsidRPr="00955247">
        <w:rPr>
          <w:rFonts w:ascii="Times New Roman" w:hAnsi="Times New Roman" w:cs="Times New Roman"/>
          <w:color w:val="000000" w:themeColor="text1"/>
        </w:rPr>
        <w:t xml:space="preserve"> </w:t>
      </w:r>
      <w:r w:rsidR="001B778F" w:rsidRPr="00955247">
        <w:rPr>
          <w:rFonts w:ascii="Times New Roman" w:hAnsi="Times New Roman" w:cs="Times New Roman"/>
          <w:color w:val="000000" w:themeColor="text1"/>
        </w:rPr>
        <w:t xml:space="preserve">the </w:t>
      </w:r>
      <w:r w:rsidR="00AC041A" w:rsidRPr="00955247">
        <w:rPr>
          <w:rFonts w:ascii="Times New Roman" w:hAnsi="Times New Roman" w:cs="Times New Roman"/>
          <w:color w:val="000000" w:themeColor="text1"/>
        </w:rPr>
        <w:t>steels</w:t>
      </w:r>
      <w:r w:rsidR="00C11D8B" w:rsidRPr="00955247">
        <w:rPr>
          <w:rFonts w:ascii="Times New Roman" w:hAnsi="Times New Roman" w:cs="Times New Roman"/>
          <w:color w:val="000000" w:themeColor="text1"/>
        </w:rPr>
        <w:t xml:space="preserve">, the yield stress increases with increasing </w:t>
      </w:r>
      <w:r w:rsidR="00AC041A" w:rsidRPr="00955247">
        <w:rPr>
          <w:rFonts w:ascii="Times New Roman" w:hAnsi="Times New Roman" w:cs="Times New Roman"/>
          <w:color w:val="000000" w:themeColor="text1"/>
        </w:rPr>
        <w:t>of the drawing strain at</w:t>
      </w:r>
      <w:r w:rsidR="00C11D8B" w:rsidRPr="00955247">
        <w:rPr>
          <w:rFonts w:ascii="Times New Roman" w:hAnsi="Times New Roman" w:cs="Times New Roman"/>
          <w:color w:val="000000" w:themeColor="text1"/>
        </w:rPr>
        <w:t xml:space="preserve"> </w:t>
      </w:r>
      <w:r w:rsidR="00AC041A" w:rsidRPr="00955247">
        <w:rPr>
          <w:rFonts w:ascii="Times New Roman" w:hAnsi="Times New Roman" w:cs="Times New Roman"/>
          <w:color w:val="000000" w:themeColor="text1"/>
        </w:rPr>
        <w:t xml:space="preserve">the </w:t>
      </w:r>
      <w:r w:rsidR="00C11D8B" w:rsidRPr="00955247">
        <w:rPr>
          <w:rFonts w:ascii="Times New Roman" w:hAnsi="Times New Roman" w:cs="Times New Roman"/>
          <w:color w:val="000000" w:themeColor="text1"/>
        </w:rPr>
        <w:t xml:space="preserve">0° tension and </w:t>
      </w:r>
      <w:r w:rsidR="00AC041A" w:rsidRPr="00955247">
        <w:rPr>
          <w:rFonts w:ascii="Times New Roman" w:hAnsi="Times New Roman" w:cs="Times New Roman"/>
          <w:color w:val="000000" w:themeColor="text1"/>
        </w:rPr>
        <w:t xml:space="preserve">the </w:t>
      </w:r>
      <w:r w:rsidR="00C11D8B" w:rsidRPr="00955247">
        <w:rPr>
          <w:rFonts w:ascii="Times New Roman" w:hAnsi="Times New Roman" w:cs="Times New Roman"/>
          <w:color w:val="000000" w:themeColor="text1"/>
        </w:rPr>
        <w:t xml:space="preserve">90° compression. On the other hand, </w:t>
      </w:r>
      <w:r w:rsidR="00AC041A" w:rsidRPr="00955247">
        <w:rPr>
          <w:rFonts w:ascii="Times New Roman" w:hAnsi="Times New Roman" w:cs="Times New Roman"/>
          <w:color w:val="000000" w:themeColor="text1"/>
        </w:rPr>
        <w:t>at the</w:t>
      </w:r>
      <w:r w:rsidR="00C11D8B" w:rsidRPr="00955247">
        <w:rPr>
          <w:rFonts w:ascii="Times New Roman" w:hAnsi="Times New Roman" w:cs="Times New Roman"/>
          <w:color w:val="000000" w:themeColor="text1"/>
        </w:rPr>
        <w:t xml:space="preserve"> 0° compression, the yield stress decreased </w:t>
      </w:r>
      <w:r w:rsidR="00AC041A" w:rsidRPr="00955247">
        <w:rPr>
          <w:rFonts w:ascii="Times New Roman" w:hAnsi="Times New Roman" w:cs="Times New Roman"/>
          <w:color w:val="000000" w:themeColor="text1"/>
        </w:rPr>
        <w:t>by the drawing to relatively small strain (</w:t>
      </w:r>
      <w:r w:rsidR="00D21898" w:rsidRPr="00955247">
        <w:rPr>
          <w:rFonts w:ascii="Times New Roman" w:eastAsia="游明朝" w:hAnsi="Times New Roman" w:cs="Times New Roman"/>
          <w:color w:val="000000" w:themeColor="text1"/>
        </w:rPr>
        <w:t xml:space="preserve">ε = </w:t>
      </w:r>
      <w:r w:rsidR="00C11D8B" w:rsidRPr="00955247">
        <w:rPr>
          <w:rFonts w:ascii="Times New Roman" w:hAnsi="Times New Roman" w:cs="Times New Roman"/>
          <w:color w:val="000000" w:themeColor="text1"/>
        </w:rPr>
        <w:t>0.24</w:t>
      </w:r>
      <w:r w:rsidR="00AC041A" w:rsidRPr="00955247">
        <w:rPr>
          <w:rFonts w:ascii="Times New Roman" w:hAnsi="Times New Roman" w:cs="Times New Roman"/>
          <w:color w:val="000000" w:themeColor="text1"/>
        </w:rPr>
        <w:t>)</w:t>
      </w:r>
      <w:r w:rsidR="00C11D8B" w:rsidRPr="00955247">
        <w:rPr>
          <w:rFonts w:ascii="Times New Roman" w:hAnsi="Times New Roman" w:cs="Times New Roman"/>
          <w:color w:val="000000" w:themeColor="text1"/>
        </w:rPr>
        <w:t xml:space="preserve"> and then increase</w:t>
      </w:r>
      <w:r w:rsidR="00AC041A" w:rsidRPr="00955247">
        <w:rPr>
          <w:rFonts w:ascii="Times New Roman" w:hAnsi="Times New Roman" w:cs="Times New Roman"/>
          <w:color w:val="000000" w:themeColor="text1"/>
        </w:rPr>
        <w:t xml:space="preserve">d by the further drawing. </w:t>
      </w:r>
      <w:r w:rsidR="006F01BF" w:rsidRPr="00955247">
        <w:rPr>
          <w:rFonts w:ascii="Times New Roman" w:hAnsi="Times New Roman" w:cs="Times New Roman"/>
          <w:color w:val="000000" w:themeColor="text1"/>
        </w:rPr>
        <w:t>This result indicate</w:t>
      </w:r>
      <w:r w:rsidR="00CD2BCF" w:rsidRPr="00955247">
        <w:rPr>
          <w:rFonts w:ascii="Times New Roman" w:hAnsi="Times New Roman" w:cs="Times New Roman"/>
          <w:color w:val="000000" w:themeColor="text1"/>
        </w:rPr>
        <w:t>s</w:t>
      </w:r>
      <w:r w:rsidR="006F01BF" w:rsidRPr="00955247">
        <w:rPr>
          <w:rFonts w:ascii="Times New Roman" w:hAnsi="Times New Roman" w:cs="Times New Roman"/>
          <w:color w:val="000000" w:themeColor="text1"/>
        </w:rPr>
        <w:t xml:space="preserve"> that</w:t>
      </w:r>
      <w:r w:rsidR="00D21898" w:rsidRPr="00955247">
        <w:rPr>
          <w:rFonts w:ascii="Times New Roman" w:hAnsi="Times New Roman" w:cs="Times New Roman"/>
          <w:color w:val="000000" w:themeColor="text1"/>
        </w:rPr>
        <w:t xml:space="preserve"> </w:t>
      </w:r>
      <w:r w:rsidR="006F01BF" w:rsidRPr="00955247">
        <w:rPr>
          <w:rFonts w:ascii="Times New Roman" w:hAnsi="Times New Roman" w:cs="Times New Roman"/>
          <w:color w:val="000000" w:themeColor="text1"/>
        </w:rPr>
        <w:t xml:space="preserve">the anisotropy in yield stress in the drawing direction appears by the drawing to a small strain. </w:t>
      </w:r>
      <w:r w:rsidR="001B778F" w:rsidRPr="00955247">
        <w:rPr>
          <w:rFonts w:ascii="Times New Roman" w:hAnsi="Times New Roman" w:cs="Times New Roman"/>
          <w:color w:val="000000" w:themeColor="text1"/>
        </w:rPr>
        <w:t>The relativity of these yield stress</w:t>
      </w:r>
      <w:r w:rsidRPr="00955247">
        <w:rPr>
          <w:rFonts w:ascii="Times New Roman" w:hAnsi="Times New Roman" w:cs="Times New Roman"/>
          <w:color w:val="000000" w:themeColor="text1"/>
        </w:rPr>
        <w:t>es</w:t>
      </w:r>
      <w:r w:rsidR="001B778F" w:rsidRPr="00955247">
        <w:rPr>
          <w:rFonts w:ascii="Times New Roman" w:hAnsi="Times New Roman" w:cs="Times New Roman"/>
          <w:color w:val="000000" w:themeColor="text1"/>
        </w:rPr>
        <w:t>,</w:t>
      </w:r>
    </w:p>
    <w:p w14:paraId="5FFAC09D" w14:textId="77777777" w:rsidR="006F01BF" w:rsidRPr="00955247" w:rsidRDefault="006F01BF" w:rsidP="00C11D8B">
      <w:pPr>
        <w:rPr>
          <w:rFonts w:ascii="Times New Roman" w:hAnsi="Times New Roman" w:cs="Times New Roman"/>
          <w:color w:val="000000" w:themeColor="text1"/>
        </w:rPr>
      </w:pPr>
    </w:p>
    <w:p w14:paraId="06C57BE9" w14:textId="7F9431E4" w:rsidR="001B778F" w:rsidRPr="00955247" w:rsidRDefault="001B778F" w:rsidP="001B778F">
      <w:pPr>
        <w:jc w:val="center"/>
        <w:rPr>
          <w:rFonts w:ascii="Times New Roman" w:hAnsi="Times New Roman" w:cs="Times New Roman"/>
          <w:color w:val="000000" w:themeColor="text1"/>
        </w:rPr>
      </w:pPr>
      <w:r w:rsidRPr="00955247">
        <w:rPr>
          <w:rFonts w:ascii="Times New Roman" w:hAnsi="Times New Roman" w:cs="Times New Roman" w:hint="eastAsia"/>
          <w:color w:val="000000" w:themeColor="text1"/>
        </w:rPr>
        <w:t>0</w:t>
      </w:r>
      <w:r w:rsidRPr="00955247">
        <w:rPr>
          <w:rFonts w:ascii="Times New Roman" w:hAnsi="Times New Roman" w:cs="Times New Roman"/>
          <w:color w:val="000000" w:themeColor="text1"/>
        </w:rPr>
        <w:t>° compression &lt; 90° compression &lt; 0° tension</w:t>
      </w:r>
    </w:p>
    <w:p w14:paraId="0F88EC06" w14:textId="77777777" w:rsidR="006F01BF" w:rsidRPr="00955247" w:rsidRDefault="006F01BF" w:rsidP="001B778F">
      <w:pPr>
        <w:jc w:val="center"/>
        <w:rPr>
          <w:rFonts w:ascii="Times New Roman" w:hAnsi="Times New Roman" w:cs="Times New Roman"/>
          <w:color w:val="000000" w:themeColor="text1"/>
        </w:rPr>
      </w:pPr>
    </w:p>
    <w:p w14:paraId="7371C5D4" w14:textId="3CF2879E" w:rsidR="00C11D8B" w:rsidRPr="00955247" w:rsidRDefault="001B778F" w:rsidP="00C11D8B">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 keeps in all the drawn specimens. </w:t>
      </w:r>
      <w:r w:rsidR="00C11D8B" w:rsidRPr="00955247">
        <w:rPr>
          <w:rFonts w:ascii="Times New Roman" w:hAnsi="Times New Roman" w:cs="Times New Roman"/>
          <w:color w:val="000000" w:themeColor="text1"/>
        </w:rPr>
        <w:t xml:space="preserve">In addition, no significant difference in </w:t>
      </w:r>
      <w:r w:rsidRPr="00955247">
        <w:rPr>
          <w:rFonts w:ascii="Times New Roman" w:hAnsi="Times New Roman" w:cs="Times New Roman"/>
          <w:color w:val="000000" w:themeColor="text1"/>
        </w:rPr>
        <w:t xml:space="preserve">the </w:t>
      </w:r>
      <w:r w:rsidR="00C11D8B" w:rsidRPr="00955247">
        <w:rPr>
          <w:rFonts w:ascii="Times New Roman" w:hAnsi="Times New Roman" w:cs="Times New Roman"/>
          <w:color w:val="000000" w:themeColor="text1"/>
        </w:rPr>
        <w:t xml:space="preserve">anisotropy </w:t>
      </w:r>
      <w:r w:rsidRPr="00955247">
        <w:rPr>
          <w:rFonts w:ascii="Times New Roman" w:hAnsi="Times New Roman" w:cs="Times New Roman"/>
          <w:color w:val="000000" w:themeColor="text1"/>
        </w:rPr>
        <w:t xml:space="preserve">of yield stress </w:t>
      </w:r>
      <w:r w:rsidR="00C11D8B" w:rsidRPr="00955247">
        <w:rPr>
          <w:rFonts w:ascii="Times New Roman" w:hAnsi="Times New Roman" w:cs="Times New Roman"/>
          <w:color w:val="000000" w:themeColor="text1"/>
        </w:rPr>
        <w:t xml:space="preserve">was observed in </w:t>
      </w:r>
      <w:r w:rsidRPr="00955247">
        <w:rPr>
          <w:rFonts w:ascii="Times New Roman" w:hAnsi="Times New Roman" w:cs="Times New Roman"/>
          <w:color w:val="000000" w:themeColor="text1"/>
        </w:rPr>
        <w:t xml:space="preserve">both </w:t>
      </w:r>
      <w:r w:rsidR="00C11D8B" w:rsidRPr="00955247">
        <w:rPr>
          <w:rFonts w:ascii="Times New Roman" w:hAnsi="Times New Roman" w:cs="Times New Roman"/>
          <w:color w:val="000000" w:themeColor="text1"/>
        </w:rPr>
        <w:t xml:space="preserve">the </w:t>
      </w:r>
      <w:r w:rsidRPr="00955247">
        <w:rPr>
          <w:rFonts w:ascii="Times New Roman" w:hAnsi="Times New Roman" w:cs="Times New Roman"/>
          <w:color w:val="000000" w:themeColor="text1"/>
        </w:rPr>
        <w:t>steels</w:t>
      </w:r>
      <w:r w:rsidR="00C11D8B" w:rsidRPr="00955247">
        <w:rPr>
          <w:rFonts w:ascii="Times New Roman" w:hAnsi="Times New Roman" w:cs="Times New Roman"/>
          <w:color w:val="000000" w:themeColor="text1"/>
        </w:rPr>
        <w:t>. This</w:t>
      </w:r>
      <w:r w:rsidRPr="00955247">
        <w:rPr>
          <w:rFonts w:ascii="Times New Roman" w:hAnsi="Times New Roman" w:cs="Times New Roman"/>
          <w:color w:val="000000" w:themeColor="text1"/>
        </w:rPr>
        <w:t xml:space="preserve"> implies that</w:t>
      </w:r>
      <w:r w:rsidR="00C11D8B"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the small amount of proeutectoid ferrite (SWRH62A) has no contribution to the yield stress anisotropy</w:t>
      </w:r>
      <w:r w:rsidR="00B24E4B" w:rsidRPr="00955247">
        <w:rPr>
          <w:rFonts w:ascii="Times New Roman" w:hAnsi="Times New Roman" w:cs="Times New Roman"/>
          <w:color w:val="000000" w:themeColor="text1"/>
        </w:rPr>
        <w:t xml:space="preserve">. The evolution of anisotropy </w:t>
      </w:r>
      <w:r w:rsidR="00D42557" w:rsidRPr="00955247">
        <w:rPr>
          <w:rFonts w:ascii="Times New Roman" w:hAnsi="Times New Roman" w:cs="Times New Roman"/>
          <w:color w:val="000000" w:themeColor="text1"/>
        </w:rPr>
        <w:t xml:space="preserve">in yield stress </w:t>
      </w:r>
      <w:r w:rsidR="00B24E4B" w:rsidRPr="00955247">
        <w:rPr>
          <w:rFonts w:ascii="Times New Roman" w:hAnsi="Times New Roman" w:cs="Times New Roman"/>
          <w:color w:val="000000" w:themeColor="text1"/>
        </w:rPr>
        <w:t xml:space="preserve">by drawing </w:t>
      </w:r>
      <w:r w:rsidR="006F01BF" w:rsidRPr="00955247">
        <w:rPr>
          <w:rFonts w:ascii="Times New Roman" w:hAnsi="Times New Roman" w:cs="Times New Roman"/>
          <w:color w:val="000000" w:themeColor="text1"/>
        </w:rPr>
        <w:t>(Fig.7) is one of the most important findings in this work because it has</w:t>
      </w:r>
      <w:r w:rsidR="00D42557" w:rsidRPr="00955247">
        <w:rPr>
          <w:rFonts w:ascii="Times New Roman" w:hAnsi="Times New Roman" w:cs="Times New Roman"/>
          <w:color w:val="000000" w:themeColor="text1"/>
        </w:rPr>
        <w:t xml:space="preserve"> not </w:t>
      </w:r>
      <w:r w:rsidR="006F01BF" w:rsidRPr="00955247">
        <w:rPr>
          <w:rFonts w:ascii="Times New Roman" w:hAnsi="Times New Roman" w:cs="Times New Roman"/>
          <w:color w:val="000000" w:themeColor="text1"/>
        </w:rPr>
        <w:t xml:space="preserve">been </w:t>
      </w:r>
      <w:r w:rsidR="00D42557" w:rsidRPr="00955247">
        <w:rPr>
          <w:rFonts w:ascii="Times New Roman" w:hAnsi="Times New Roman" w:cs="Times New Roman"/>
          <w:color w:val="000000" w:themeColor="text1"/>
        </w:rPr>
        <w:t>found in previous studies</w:t>
      </w:r>
      <w:r w:rsidR="00C11D8B" w:rsidRPr="00955247">
        <w:rPr>
          <w:rFonts w:ascii="Times New Roman" w:hAnsi="Times New Roman" w:cs="Times New Roman"/>
          <w:color w:val="000000" w:themeColor="text1"/>
        </w:rPr>
        <w:t xml:space="preserve">. The mechanism </w:t>
      </w:r>
      <w:r w:rsidR="006F01BF" w:rsidRPr="00955247">
        <w:rPr>
          <w:rFonts w:ascii="Times New Roman" w:hAnsi="Times New Roman" w:cs="Times New Roman"/>
          <w:color w:val="000000" w:themeColor="text1"/>
        </w:rPr>
        <w:t>how to evolve</w:t>
      </w:r>
      <w:r w:rsidR="00C11D8B" w:rsidRPr="00955247">
        <w:rPr>
          <w:rFonts w:ascii="Times New Roman" w:hAnsi="Times New Roman" w:cs="Times New Roman"/>
          <w:color w:val="000000" w:themeColor="text1"/>
        </w:rPr>
        <w:t xml:space="preserve"> </w:t>
      </w:r>
      <w:r w:rsidR="006F01BF" w:rsidRPr="00955247">
        <w:rPr>
          <w:rFonts w:ascii="Times New Roman" w:hAnsi="Times New Roman" w:cs="Times New Roman"/>
          <w:color w:val="000000" w:themeColor="text1"/>
        </w:rPr>
        <w:t>the</w:t>
      </w:r>
      <w:r w:rsidR="00C11D8B" w:rsidRPr="00955247">
        <w:rPr>
          <w:rFonts w:ascii="Times New Roman" w:hAnsi="Times New Roman" w:cs="Times New Roman"/>
          <w:color w:val="000000" w:themeColor="text1"/>
        </w:rPr>
        <w:t xml:space="preserve"> anisotropy is discussed in the next chapter.</w:t>
      </w:r>
    </w:p>
    <w:p w14:paraId="35663644" w14:textId="77777777" w:rsidR="00C11D8B" w:rsidRPr="00955247" w:rsidRDefault="00C11D8B" w:rsidP="0014702B">
      <w:pPr>
        <w:rPr>
          <w:rFonts w:ascii="Times New Roman" w:hAnsi="Times New Roman" w:cs="Times New Roman"/>
          <w:color w:val="000000" w:themeColor="text1"/>
          <w:highlight w:val="yellow"/>
        </w:rPr>
      </w:pPr>
    </w:p>
    <w:p w14:paraId="08BF0954" w14:textId="77777777" w:rsidR="00C11D8B" w:rsidRPr="00955247" w:rsidRDefault="00C11D8B" w:rsidP="0014702B">
      <w:pPr>
        <w:rPr>
          <w:rFonts w:ascii="Times New Roman" w:hAnsi="Times New Roman" w:cs="Times New Roman"/>
          <w:color w:val="000000" w:themeColor="text1"/>
          <w:highlight w:val="yellow"/>
        </w:rPr>
      </w:pPr>
    </w:p>
    <w:p w14:paraId="40A9F67B" w14:textId="7B30624E" w:rsidR="00C11D8B" w:rsidRPr="00955247" w:rsidRDefault="00C11D8B" w:rsidP="0014702B">
      <w:pPr>
        <w:rPr>
          <w:rFonts w:ascii="Times New Roman" w:hAnsi="Times New Roman" w:cs="Times New Roman"/>
          <w:b/>
          <w:bCs/>
          <w:color w:val="000000" w:themeColor="text1"/>
        </w:rPr>
      </w:pPr>
      <w:r w:rsidRPr="00955247">
        <w:rPr>
          <w:rFonts w:ascii="Times New Roman" w:hAnsi="Times New Roman" w:cs="Times New Roman"/>
          <w:b/>
          <w:bCs/>
          <w:color w:val="000000" w:themeColor="text1"/>
        </w:rPr>
        <w:t>4. Discussion</w:t>
      </w:r>
    </w:p>
    <w:p w14:paraId="0017B1D6" w14:textId="533FA16C" w:rsidR="00117F7B" w:rsidRPr="00955247" w:rsidRDefault="00C11D8B" w:rsidP="00460596">
      <w:pPr>
        <w:ind w:firstLineChars="100" w:firstLine="210"/>
        <w:rPr>
          <w:rFonts w:ascii="Times New Roman" w:hAnsi="Times New Roman" w:cs="Times New Roman"/>
          <w:color w:val="000000" w:themeColor="text1"/>
        </w:rPr>
      </w:pPr>
      <w:r w:rsidRPr="00955247">
        <w:rPr>
          <w:rFonts w:ascii="Times New Roman" w:hAnsi="Times New Roman" w:cs="Times New Roman"/>
          <w:color w:val="000000" w:themeColor="text1"/>
        </w:rPr>
        <w:t xml:space="preserve">As </w:t>
      </w:r>
      <w:r w:rsidR="0009129E" w:rsidRPr="00955247">
        <w:rPr>
          <w:rFonts w:ascii="Times New Roman" w:hAnsi="Times New Roman" w:cs="Times New Roman"/>
          <w:color w:val="000000" w:themeColor="text1"/>
        </w:rPr>
        <w:t xml:space="preserve">clearly </w:t>
      </w:r>
      <w:r w:rsidRPr="00955247">
        <w:rPr>
          <w:rFonts w:ascii="Times New Roman" w:hAnsi="Times New Roman" w:cs="Times New Roman"/>
          <w:color w:val="000000" w:themeColor="text1"/>
        </w:rPr>
        <w:t xml:space="preserve">shown in Fig. 7, </w:t>
      </w:r>
      <w:r w:rsidR="0009129E" w:rsidRPr="00955247">
        <w:rPr>
          <w:rFonts w:ascii="Times New Roman" w:hAnsi="Times New Roman" w:cs="Times New Roman"/>
          <w:color w:val="000000" w:themeColor="text1"/>
        </w:rPr>
        <w:t>the drawn steel show</w:t>
      </w:r>
      <w:r w:rsidR="00CD5F35" w:rsidRPr="00955247">
        <w:rPr>
          <w:rFonts w:ascii="Times New Roman" w:hAnsi="Times New Roman" w:cs="Times New Roman"/>
          <w:color w:val="000000" w:themeColor="text1"/>
        </w:rPr>
        <w:t>s</w:t>
      </w:r>
      <w:r w:rsidR="0009129E" w:rsidRPr="00955247">
        <w:rPr>
          <w:rFonts w:ascii="Times New Roman" w:hAnsi="Times New Roman" w:cs="Times New Roman"/>
          <w:color w:val="000000" w:themeColor="text1"/>
        </w:rPr>
        <w:t xml:space="preserve"> </w:t>
      </w:r>
      <w:r w:rsidR="006F01BF" w:rsidRPr="00955247">
        <w:rPr>
          <w:rFonts w:ascii="Times New Roman" w:hAnsi="Times New Roman" w:cs="Times New Roman"/>
          <w:color w:val="000000" w:themeColor="text1"/>
        </w:rPr>
        <w:t xml:space="preserve">the </w:t>
      </w:r>
      <w:r w:rsidR="0009129E" w:rsidRPr="00955247">
        <w:rPr>
          <w:rFonts w:ascii="Times New Roman" w:hAnsi="Times New Roman" w:cs="Times New Roman"/>
          <w:color w:val="000000" w:themeColor="text1"/>
        </w:rPr>
        <w:t xml:space="preserve">significant anisotropy </w:t>
      </w:r>
      <w:r w:rsidR="006F01BF" w:rsidRPr="00955247">
        <w:rPr>
          <w:rFonts w:ascii="Times New Roman" w:hAnsi="Times New Roman" w:cs="Times New Roman"/>
          <w:color w:val="000000" w:themeColor="text1"/>
        </w:rPr>
        <w:t>in</w:t>
      </w:r>
      <w:r w:rsidR="0009129E" w:rsidRPr="00955247">
        <w:rPr>
          <w:rFonts w:ascii="Times New Roman" w:hAnsi="Times New Roman" w:cs="Times New Roman"/>
          <w:color w:val="000000" w:themeColor="text1"/>
        </w:rPr>
        <w:t xml:space="preserve"> yield stress even when the drawing strain is as small as ~0.2. </w:t>
      </w:r>
      <w:r w:rsidR="00DE7950" w:rsidRPr="00955247">
        <w:rPr>
          <w:rFonts w:ascii="Times New Roman" w:hAnsi="Times New Roman" w:cs="Times New Roman"/>
          <w:color w:val="000000" w:themeColor="text1"/>
        </w:rPr>
        <w:t>T</w:t>
      </w:r>
      <w:r w:rsidR="000C5CE9" w:rsidRPr="00955247">
        <w:rPr>
          <w:rFonts w:ascii="Times New Roman" w:hAnsi="Times New Roman" w:cs="Times New Roman"/>
          <w:color w:val="000000" w:themeColor="text1"/>
        </w:rPr>
        <w:t xml:space="preserve">he </w:t>
      </w:r>
      <w:r w:rsidR="00CD5F35" w:rsidRPr="00955247">
        <w:rPr>
          <w:rFonts w:ascii="Times New Roman" w:hAnsi="Times New Roman" w:cs="Times New Roman"/>
          <w:color w:val="000000" w:themeColor="text1"/>
        </w:rPr>
        <w:t xml:space="preserve">plastic </w:t>
      </w:r>
      <w:r w:rsidR="000C5CE9" w:rsidRPr="00955247">
        <w:rPr>
          <w:rFonts w:ascii="Times New Roman" w:hAnsi="Times New Roman" w:cs="Times New Roman"/>
          <w:color w:val="000000" w:themeColor="text1"/>
        </w:rPr>
        <w:t xml:space="preserve">anisotropy is important </w:t>
      </w:r>
      <w:r w:rsidR="00CD5F35" w:rsidRPr="00955247">
        <w:rPr>
          <w:rFonts w:ascii="Times New Roman" w:hAnsi="Times New Roman" w:cs="Times New Roman"/>
          <w:color w:val="000000" w:themeColor="text1"/>
        </w:rPr>
        <w:t xml:space="preserve">both </w:t>
      </w:r>
      <w:r w:rsidR="000C5CE9" w:rsidRPr="00955247">
        <w:rPr>
          <w:rFonts w:ascii="Times New Roman" w:hAnsi="Times New Roman" w:cs="Times New Roman"/>
          <w:color w:val="000000" w:themeColor="text1"/>
        </w:rPr>
        <w:t xml:space="preserve">for </w:t>
      </w:r>
      <w:r w:rsidR="00CD5F35" w:rsidRPr="00955247">
        <w:rPr>
          <w:rFonts w:ascii="Times New Roman" w:hAnsi="Times New Roman" w:cs="Times New Roman"/>
          <w:color w:val="000000" w:themeColor="text1"/>
        </w:rPr>
        <w:t xml:space="preserve">the </w:t>
      </w:r>
      <w:r w:rsidR="00642BE7" w:rsidRPr="00955247">
        <w:rPr>
          <w:rFonts w:ascii="Times New Roman" w:hAnsi="Times New Roman" w:cs="Times New Roman"/>
          <w:color w:val="000000" w:themeColor="text1"/>
        </w:rPr>
        <w:t>scientific study on the</w:t>
      </w:r>
      <w:r w:rsidR="00CD5F35" w:rsidRPr="00955247">
        <w:rPr>
          <w:rFonts w:ascii="Times New Roman" w:hAnsi="Times New Roman" w:cs="Times New Roman"/>
          <w:color w:val="000000" w:themeColor="text1"/>
        </w:rPr>
        <w:t xml:space="preserve"> mechanical properties, and for the development of </w:t>
      </w:r>
      <w:r w:rsidR="007074B4" w:rsidRPr="00955247">
        <w:rPr>
          <w:rFonts w:ascii="Times New Roman" w:hAnsi="Times New Roman" w:cs="Times New Roman"/>
          <w:color w:val="000000" w:themeColor="text1"/>
        </w:rPr>
        <w:t>engineering</w:t>
      </w:r>
      <w:r w:rsidR="00CD5F35" w:rsidRPr="00955247">
        <w:rPr>
          <w:rFonts w:ascii="Times New Roman" w:hAnsi="Times New Roman" w:cs="Times New Roman"/>
          <w:color w:val="000000" w:themeColor="text1"/>
        </w:rPr>
        <w:t xml:space="preserve"> application of steel wire rods.</w:t>
      </w:r>
      <w:r w:rsidR="000C5CE9" w:rsidRPr="00955247">
        <w:rPr>
          <w:rFonts w:ascii="Times New Roman" w:hAnsi="Times New Roman" w:cs="Times New Roman"/>
          <w:color w:val="000000" w:themeColor="text1"/>
        </w:rPr>
        <w:t xml:space="preserve"> </w:t>
      </w:r>
      <w:r w:rsidR="008B6800" w:rsidRPr="00955247">
        <w:rPr>
          <w:rFonts w:ascii="Times New Roman" w:hAnsi="Times New Roman" w:cs="Times New Roman"/>
          <w:color w:val="000000" w:themeColor="text1"/>
        </w:rPr>
        <w:t xml:space="preserve">Because the characteristic finding of this work </w:t>
      </w:r>
      <w:r w:rsidR="00B35D8B" w:rsidRPr="00955247">
        <w:rPr>
          <w:rFonts w:ascii="Times New Roman" w:hAnsi="Times New Roman" w:cs="Times New Roman"/>
          <w:color w:val="000000" w:themeColor="text1"/>
        </w:rPr>
        <w:t>should lie on the results of the 0</w:t>
      </w:r>
      <w:r w:rsidR="00B35D8B" w:rsidRPr="00955247">
        <w:rPr>
          <w:rFonts w:ascii="Times New Roman" w:eastAsia="游明朝" w:hAnsi="Times New Roman" w:cs="Times New Roman"/>
          <w:color w:val="000000" w:themeColor="text1"/>
        </w:rPr>
        <w:t>° and 9</w:t>
      </w:r>
      <w:r w:rsidR="00B35D8B" w:rsidRPr="00955247">
        <w:rPr>
          <w:rFonts w:ascii="Times New Roman" w:hAnsi="Times New Roman" w:cs="Times New Roman"/>
          <w:color w:val="000000" w:themeColor="text1"/>
        </w:rPr>
        <w:t>0</w:t>
      </w:r>
      <w:r w:rsidR="00B35D8B" w:rsidRPr="00955247">
        <w:rPr>
          <w:rFonts w:ascii="Times New Roman" w:eastAsia="游明朝" w:hAnsi="Times New Roman" w:cs="Times New Roman"/>
          <w:color w:val="000000" w:themeColor="text1"/>
        </w:rPr>
        <w:t xml:space="preserve">° </w:t>
      </w:r>
      <w:r w:rsidR="00B35D8B" w:rsidRPr="00955247">
        <w:rPr>
          <w:rFonts w:ascii="Times New Roman" w:hAnsi="Times New Roman" w:cs="Times New Roman"/>
          <w:color w:val="000000" w:themeColor="text1"/>
        </w:rPr>
        <w:t>compressive yield stresses</w:t>
      </w:r>
      <w:r w:rsidR="00F85B99" w:rsidRPr="00955247">
        <w:rPr>
          <w:rFonts w:ascii="Times New Roman" w:hAnsi="Times New Roman" w:cs="Times New Roman"/>
          <w:color w:val="000000" w:themeColor="text1"/>
        </w:rPr>
        <w:t>, the difference between the 0</w:t>
      </w:r>
      <w:r w:rsidR="00F85B99" w:rsidRPr="00955247">
        <w:rPr>
          <w:rFonts w:ascii="Times New Roman" w:eastAsia="游明朝" w:hAnsi="Times New Roman" w:cs="Times New Roman"/>
          <w:color w:val="000000" w:themeColor="text1"/>
        </w:rPr>
        <w:t xml:space="preserve">° </w:t>
      </w:r>
      <w:r w:rsidR="00F85B99" w:rsidRPr="00955247">
        <w:rPr>
          <w:rFonts w:ascii="Times New Roman" w:hAnsi="Times New Roman" w:cs="Times New Roman"/>
          <w:color w:val="000000" w:themeColor="text1"/>
        </w:rPr>
        <w:t xml:space="preserve">tensile yield stress and the other stress </w:t>
      </w:r>
      <w:r w:rsidR="00443EC8" w:rsidRPr="00955247">
        <w:rPr>
          <w:rFonts w:ascii="Times New Roman" w:hAnsi="Times New Roman" w:cs="Times New Roman"/>
          <w:color w:val="000000" w:themeColor="text1"/>
        </w:rPr>
        <w:t>is</w:t>
      </w:r>
      <w:r w:rsidR="00C15E3F" w:rsidRPr="00955247">
        <w:rPr>
          <w:rFonts w:ascii="Times New Roman" w:hAnsi="Times New Roman" w:cs="Times New Roman"/>
          <w:color w:val="000000" w:themeColor="text1"/>
        </w:rPr>
        <w:t xml:space="preserve"> attempted to be</w:t>
      </w:r>
      <w:r w:rsidR="00443EC8" w:rsidRPr="00955247">
        <w:rPr>
          <w:rFonts w:ascii="Times New Roman" w:hAnsi="Times New Roman" w:cs="Times New Roman"/>
          <w:color w:val="000000" w:themeColor="text1"/>
        </w:rPr>
        <w:t xml:space="preserve"> explained</w:t>
      </w:r>
      <w:r w:rsidR="00F85B99" w:rsidRPr="00955247">
        <w:rPr>
          <w:rFonts w:ascii="Times New Roman" w:hAnsi="Times New Roman" w:cs="Times New Roman"/>
          <w:color w:val="000000" w:themeColor="text1"/>
        </w:rPr>
        <w:t xml:space="preserve"> </w:t>
      </w:r>
      <w:r w:rsidR="00117F7B" w:rsidRPr="00955247">
        <w:rPr>
          <w:rFonts w:ascii="Times New Roman" w:hAnsi="Times New Roman" w:cs="Times New Roman"/>
          <w:color w:val="000000" w:themeColor="text1"/>
        </w:rPr>
        <w:t xml:space="preserve">separately </w:t>
      </w:r>
      <w:r w:rsidR="00E90261" w:rsidRPr="00955247">
        <w:rPr>
          <w:rFonts w:ascii="Times New Roman" w:hAnsi="Times New Roman" w:cs="Times New Roman"/>
          <w:color w:val="000000" w:themeColor="text1"/>
        </w:rPr>
        <w:t>as</w:t>
      </w:r>
      <w:r w:rsidR="00117F7B" w:rsidRPr="00955247">
        <w:rPr>
          <w:rFonts w:ascii="Times New Roman" w:hAnsi="Times New Roman" w:cs="Times New Roman"/>
          <w:color w:val="000000" w:themeColor="text1"/>
        </w:rPr>
        <w:t xml:space="preserve"> the following two </w:t>
      </w:r>
      <w:r w:rsidR="007074B4" w:rsidRPr="00955247">
        <w:rPr>
          <w:rFonts w:ascii="Times New Roman" w:hAnsi="Times New Roman" w:cs="Times New Roman"/>
          <w:color w:val="000000" w:themeColor="text1"/>
        </w:rPr>
        <w:t>issues</w:t>
      </w:r>
      <w:r w:rsidR="00117F7B" w:rsidRPr="00955247">
        <w:rPr>
          <w:rFonts w:ascii="Times New Roman" w:hAnsi="Times New Roman" w:cs="Times New Roman"/>
          <w:color w:val="000000" w:themeColor="text1"/>
        </w:rPr>
        <w:t>:</w:t>
      </w:r>
    </w:p>
    <w:p w14:paraId="0B40BADB" w14:textId="66BCFF59" w:rsidR="00117F7B" w:rsidRPr="00955247" w:rsidRDefault="00117F7B" w:rsidP="00460596">
      <w:pPr>
        <w:ind w:firstLineChars="100" w:firstLine="210"/>
        <w:rPr>
          <w:rFonts w:ascii="Times New Roman" w:hAnsi="Times New Roman" w:cs="Times New Roman"/>
          <w:color w:val="000000" w:themeColor="text1"/>
        </w:rPr>
      </w:pPr>
      <w:r w:rsidRPr="00955247">
        <w:rPr>
          <w:rFonts w:ascii="Times New Roman" w:hAnsi="Times New Roman" w:cs="Times New Roman"/>
          <w:color w:val="000000" w:themeColor="text1"/>
        </w:rPr>
        <w:t>(i)</w:t>
      </w:r>
      <w:r w:rsidR="006744D3"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The 0</w:t>
      </w:r>
      <w:r w:rsidRPr="00955247">
        <w:rPr>
          <w:rFonts w:ascii="Times New Roman" w:eastAsia="游明朝" w:hAnsi="Times New Roman" w:cs="Times New Roman"/>
          <w:color w:val="000000" w:themeColor="text1"/>
        </w:rPr>
        <w:t xml:space="preserve">° </w:t>
      </w:r>
      <w:r w:rsidR="00F85B99" w:rsidRPr="00955247">
        <w:rPr>
          <w:rFonts w:ascii="Times New Roman" w:hAnsi="Times New Roman" w:cs="Times New Roman"/>
          <w:color w:val="000000" w:themeColor="text1"/>
        </w:rPr>
        <w:t>c</w:t>
      </w:r>
      <w:r w:rsidR="00443EC8" w:rsidRPr="00955247">
        <w:rPr>
          <w:rFonts w:ascii="Times New Roman" w:hAnsi="Times New Roman" w:cs="Times New Roman"/>
          <w:color w:val="000000" w:themeColor="text1"/>
        </w:rPr>
        <w:t>o</w:t>
      </w:r>
      <w:r w:rsidR="00F85B99" w:rsidRPr="00955247">
        <w:rPr>
          <w:rFonts w:ascii="Times New Roman" w:hAnsi="Times New Roman" w:cs="Times New Roman"/>
          <w:color w:val="000000" w:themeColor="text1"/>
        </w:rPr>
        <w:t>mpressive</w:t>
      </w:r>
      <w:r w:rsidR="006744D3" w:rsidRPr="00955247">
        <w:rPr>
          <w:rFonts w:ascii="Times New Roman" w:hAnsi="Times New Roman" w:cs="Times New Roman"/>
          <w:color w:val="000000" w:themeColor="text1"/>
        </w:rPr>
        <w:t xml:space="preserve"> yield stress </w:t>
      </w:r>
      <w:r w:rsidRPr="00955247">
        <w:rPr>
          <w:rFonts w:ascii="Times New Roman" w:hAnsi="Times New Roman" w:cs="Times New Roman"/>
          <w:color w:val="000000" w:themeColor="text1"/>
        </w:rPr>
        <w:t xml:space="preserve">is </w:t>
      </w:r>
      <w:r w:rsidR="00443EC8" w:rsidRPr="00955247">
        <w:rPr>
          <w:rFonts w:ascii="Times New Roman" w:hAnsi="Times New Roman" w:cs="Times New Roman"/>
          <w:color w:val="000000" w:themeColor="text1"/>
        </w:rPr>
        <w:t>low</w:t>
      </w:r>
      <w:r w:rsidR="006744D3" w:rsidRPr="00955247">
        <w:rPr>
          <w:rFonts w:ascii="Times New Roman" w:hAnsi="Times New Roman" w:cs="Times New Roman"/>
          <w:color w:val="000000" w:themeColor="text1"/>
        </w:rPr>
        <w:t xml:space="preserve">er than the </w:t>
      </w:r>
      <w:r w:rsidRPr="00955247">
        <w:rPr>
          <w:rFonts w:ascii="Times New Roman" w:hAnsi="Times New Roman" w:cs="Times New Roman"/>
          <w:color w:val="000000" w:themeColor="text1"/>
        </w:rPr>
        <w:t>0</w:t>
      </w:r>
      <w:r w:rsidRPr="00955247">
        <w:rPr>
          <w:rFonts w:ascii="Times New Roman" w:eastAsia="游明朝" w:hAnsi="Times New Roman" w:cs="Times New Roman"/>
          <w:color w:val="000000" w:themeColor="text1"/>
        </w:rPr>
        <w:t xml:space="preserve">° </w:t>
      </w:r>
      <w:r w:rsidR="00443EC8" w:rsidRPr="00955247">
        <w:rPr>
          <w:rFonts w:ascii="Times New Roman" w:hAnsi="Times New Roman" w:cs="Times New Roman"/>
          <w:color w:val="000000" w:themeColor="text1"/>
        </w:rPr>
        <w:t>tensile</w:t>
      </w:r>
      <w:r w:rsidR="006744D3" w:rsidRPr="00955247">
        <w:rPr>
          <w:rFonts w:ascii="Times New Roman" w:hAnsi="Times New Roman" w:cs="Times New Roman"/>
          <w:color w:val="000000" w:themeColor="text1"/>
        </w:rPr>
        <w:t xml:space="preserve"> yield stress</w:t>
      </w:r>
      <w:r w:rsidRPr="00955247">
        <w:rPr>
          <w:rFonts w:ascii="Times New Roman" w:hAnsi="Times New Roman" w:cs="Times New Roman"/>
          <w:color w:val="000000" w:themeColor="text1"/>
        </w:rPr>
        <w:t xml:space="preserve">, </w:t>
      </w:r>
    </w:p>
    <w:p w14:paraId="261C91D4" w14:textId="091BB488" w:rsidR="00BF6C52" w:rsidRPr="00955247" w:rsidRDefault="00117F7B" w:rsidP="00BF6C52">
      <w:pPr>
        <w:ind w:firstLineChars="100" w:firstLine="210"/>
        <w:rPr>
          <w:rFonts w:ascii="Times New Roman" w:hAnsi="Times New Roman" w:cs="Times New Roman"/>
          <w:color w:val="000000" w:themeColor="text1"/>
        </w:rPr>
      </w:pPr>
      <w:r w:rsidRPr="00955247">
        <w:rPr>
          <w:rFonts w:ascii="Times New Roman" w:hAnsi="Times New Roman" w:cs="Times New Roman"/>
          <w:color w:val="000000" w:themeColor="text1"/>
        </w:rPr>
        <w:t>(ii) T</w:t>
      </w:r>
      <w:r w:rsidR="006744D3" w:rsidRPr="00955247">
        <w:rPr>
          <w:rFonts w:ascii="Times New Roman" w:hAnsi="Times New Roman" w:cs="Times New Roman"/>
          <w:color w:val="000000" w:themeColor="text1"/>
        </w:rPr>
        <w:t>he 90</w:t>
      </w:r>
      <w:r w:rsidR="00F85B99" w:rsidRPr="00955247">
        <w:rPr>
          <w:rFonts w:ascii="Times New Roman" w:eastAsia="游明朝" w:hAnsi="Times New Roman" w:cs="Times New Roman"/>
          <w:color w:val="000000" w:themeColor="text1"/>
        </w:rPr>
        <w:t xml:space="preserve">° </w:t>
      </w:r>
      <w:r w:rsidR="006744D3" w:rsidRPr="00955247">
        <w:rPr>
          <w:rFonts w:ascii="Times New Roman" w:hAnsi="Times New Roman" w:cs="Times New Roman"/>
          <w:color w:val="000000" w:themeColor="text1"/>
        </w:rPr>
        <w:t xml:space="preserve">compressive yield stress </w:t>
      </w:r>
      <w:r w:rsidRPr="00955247">
        <w:rPr>
          <w:rFonts w:ascii="Times New Roman" w:hAnsi="Times New Roman" w:cs="Times New Roman"/>
          <w:color w:val="000000" w:themeColor="text1"/>
        </w:rPr>
        <w:t xml:space="preserve">is </w:t>
      </w:r>
      <w:r w:rsidR="006744D3" w:rsidRPr="00955247">
        <w:rPr>
          <w:rFonts w:ascii="Times New Roman" w:hAnsi="Times New Roman" w:cs="Times New Roman"/>
          <w:color w:val="000000" w:themeColor="text1"/>
        </w:rPr>
        <w:t xml:space="preserve">lower than the </w:t>
      </w:r>
      <w:r w:rsidR="00BF6C52" w:rsidRPr="00955247">
        <w:rPr>
          <w:rFonts w:ascii="Times New Roman" w:hAnsi="Times New Roman" w:cs="Times New Roman"/>
          <w:color w:val="000000" w:themeColor="text1"/>
        </w:rPr>
        <w:t>0</w:t>
      </w:r>
      <w:r w:rsidR="00BF6C52" w:rsidRPr="00955247">
        <w:rPr>
          <w:rFonts w:ascii="Times New Roman" w:eastAsia="游明朝" w:hAnsi="Times New Roman" w:cs="Times New Roman"/>
          <w:color w:val="000000" w:themeColor="text1"/>
        </w:rPr>
        <w:t xml:space="preserve">° </w:t>
      </w:r>
      <w:r w:rsidR="006744D3" w:rsidRPr="00955247">
        <w:rPr>
          <w:rFonts w:ascii="Times New Roman" w:hAnsi="Times New Roman" w:cs="Times New Roman"/>
          <w:color w:val="000000" w:themeColor="text1"/>
        </w:rPr>
        <w:t>tensile yield stress</w:t>
      </w:r>
      <w:r w:rsidR="00BF6C52" w:rsidRPr="00955247">
        <w:rPr>
          <w:rFonts w:ascii="Times New Roman" w:hAnsi="Times New Roman" w:cs="Times New Roman"/>
          <w:color w:val="000000" w:themeColor="text1"/>
        </w:rPr>
        <w:t>.</w:t>
      </w:r>
    </w:p>
    <w:p w14:paraId="0C9A2A95" w14:textId="760B3CBF" w:rsidR="000C5CE9" w:rsidRPr="00955247" w:rsidRDefault="00C11D8B" w:rsidP="00955247">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The </w:t>
      </w:r>
      <w:r w:rsidR="0009129E" w:rsidRPr="00955247">
        <w:rPr>
          <w:rFonts w:ascii="Times New Roman" w:hAnsi="Times New Roman" w:cs="Times New Roman"/>
          <w:color w:val="000000" w:themeColor="text1"/>
        </w:rPr>
        <w:t>formation mechanism of the yield stress anisotropy</w:t>
      </w:r>
      <w:r w:rsidR="00E90261" w:rsidRPr="00955247">
        <w:rPr>
          <w:rFonts w:ascii="Times New Roman" w:hAnsi="Times New Roman" w:cs="Times New Roman"/>
          <w:color w:val="000000" w:themeColor="text1"/>
        </w:rPr>
        <w:t xml:space="preserve"> is</w:t>
      </w:r>
      <w:r w:rsidRPr="00955247">
        <w:rPr>
          <w:rFonts w:ascii="Times New Roman" w:hAnsi="Times New Roman" w:cs="Times New Roman"/>
          <w:color w:val="000000" w:themeColor="text1"/>
        </w:rPr>
        <w:t xml:space="preserve"> discussed </w:t>
      </w:r>
      <w:r w:rsidR="006F01BF" w:rsidRPr="00955247">
        <w:rPr>
          <w:rFonts w:ascii="Times New Roman" w:hAnsi="Times New Roman" w:cs="Times New Roman"/>
          <w:color w:val="000000" w:themeColor="text1"/>
        </w:rPr>
        <w:t xml:space="preserve">with the perspective </w:t>
      </w:r>
      <w:r w:rsidRPr="00955247">
        <w:rPr>
          <w:rFonts w:ascii="Times New Roman" w:hAnsi="Times New Roman" w:cs="Times New Roman"/>
          <w:color w:val="000000" w:themeColor="text1"/>
        </w:rPr>
        <w:t>of</w:t>
      </w:r>
      <w:r w:rsidR="0009129E" w:rsidRPr="00955247">
        <w:rPr>
          <w:rFonts w:ascii="Times New Roman" w:hAnsi="Times New Roman" w:cs="Times New Roman"/>
          <w:color w:val="000000" w:themeColor="text1"/>
        </w:rPr>
        <w:t xml:space="preserve"> </w:t>
      </w:r>
      <w:r w:rsidR="006F01BF" w:rsidRPr="00955247">
        <w:rPr>
          <w:rFonts w:ascii="Times New Roman" w:hAnsi="Times New Roman" w:cs="Times New Roman"/>
          <w:color w:val="000000" w:themeColor="text1"/>
        </w:rPr>
        <w:t xml:space="preserve">heterogeneous </w:t>
      </w:r>
      <w:r w:rsidR="0009129E" w:rsidRPr="00955247">
        <w:rPr>
          <w:rFonts w:ascii="Times New Roman" w:hAnsi="Times New Roman" w:cs="Times New Roman"/>
          <w:color w:val="000000" w:themeColor="text1"/>
        </w:rPr>
        <w:t xml:space="preserve">deformation of pearlite </w:t>
      </w:r>
      <w:r w:rsidR="006F01BF" w:rsidRPr="00955247">
        <w:rPr>
          <w:rFonts w:ascii="Times New Roman" w:hAnsi="Times New Roman" w:cs="Times New Roman"/>
          <w:color w:val="000000" w:themeColor="text1"/>
        </w:rPr>
        <w:t xml:space="preserve">that is </w:t>
      </w:r>
      <w:r w:rsidR="00DE10FC" w:rsidRPr="00955247">
        <w:rPr>
          <w:rFonts w:ascii="Times New Roman" w:hAnsi="Times New Roman" w:cs="Times New Roman"/>
          <w:color w:val="000000" w:themeColor="text1"/>
        </w:rPr>
        <w:t xml:space="preserve">a lamellar structure </w:t>
      </w:r>
      <w:r w:rsidR="0009129E" w:rsidRPr="00955247">
        <w:rPr>
          <w:rFonts w:ascii="Times New Roman" w:hAnsi="Times New Roman" w:cs="Times New Roman"/>
          <w:color w:val="000000" w:themeColor="text1"/>
        </w:rPr>
        <w:t>composed of soft ferrite and hard cementite</w:t>
      </w:r>
      <w:r w:rsidRPr="00955247">
        <w:rPr>
          <w:rFonts w:ascii="Times New Roman" w:hAnsi="Times New Roman" w:cs="Times New Roman"/>
          <w:color w:val="000000" w:themeColor="text1"/>
        </w:rPr>
        <w:t>.</w:t>
      </w:r>
      <w:r w:rsidR="00DE10FC" w:rsidRPr="00955247">
        <w:rPr>
          <w:rFonts w:ascii="Times New Roman" w:hAnsi="Times New Roman" w:cs="Times New Roman"/>
          <w:color w:val="000000" w:themeColor="text1"/>
        </w:rPr>
        <w:t xml:space="preserve"> </w:t>
      </w:r>
    </w:p>
    <w:p w14:paraId="77EBA689" w14:textId="77777777" w:rsidR="000C5CE9" w:rsidRPr="00955247" w:rsidRDefault="000C5CE9" w:rsidP="000C5CE9">
      <w:pPr>
        <w:ind w:firstLineChars="100" w:firstLine="210"/>
        <w:rPr>
          <w:rFonts w:ascii="Times New Roman" w:hAnsi="Times New Roman" w:cs="Times New Roman"/>
          <w:color w:val="000000" w:themeColor="text1"/>
        </w:rPr>
      </w:pPr>
    </w:p>
    <w:p w14:paraId="711127B2" w14:textId="5D3002F0" w:rsidR="00F85B99" w:rsidRPr="00955247" w:rsidRDefault="00443EC8" w:rsidP="00955247">
      <w:pPr>
        <w:rPr>
          <w:rFonts w:ascii="Times New Roman" w:hAnsi="Times New Roman" w:cs="Times New Roman"/>
          <w:i/>
          <w:iCs/>
          <w:color w:val="000000" w:themeColor="text1"/>
        </w:rPr>
      </w:pPr>
      <w:r w:rsidRPr="00955247">
        <w:rPr>
          <w:rFonts w:ascii="Times New Roman" w:hAnsi="Times New Roman" w:cs="Times New Roman"/>
          <w:i/>
          <w:iCs/>
          <w:color w:val="000000" w:themeColor="text1"/>
        </w:rPr>
        <w:t>(i) 0° compression &lt; 0° tension</w:t>
      </w:r>
    </w:p>
    <w:p w14:paraId="1CE1CF9D" w14:textId="19F50BA6" w:rsidR="0058293B" w:rsidRPr="00955247" w:rsidRDefault="00C11D8B" w:rsidP="000C5CE9">
      <w:pPr>
        <w:ind w:firstLineChars="100" w:firstLine="210"/>
        <w:rPr>
          <w:rFonts w:ascii="Times New Roman" w:hAnsi="Times New Roman" w:cs="Times New Roman"/>
          <w:color w:val="000000" w:themeColor="text1"/>
        </w:rPr>
      </w:pPr>
      <w:r w:rsidRPr="00955247">
        <w:rPr>
          <w:rFonts w:ascii="Times New Roman" w:hAnsi="Times New Roman" w:cs="Times New Roman"/>
          <w:color w:val="000000" w:themeColor="text1"/>
        </w:rPr>
        <w:t xml:space="preserve">One of </w:t>
      </w:r>
      <w:r w:rsidR="009E0E78" w:rsidRPr="00955247">
        <w:rPr>
          <w:rFonts w:ascii="Times New Roman" w:hAnsi="Times New Roman" w:cs="Times New Roman"/>
          <w:color w:val="000000" w:themeColor="text1"/>
        </w:rPr>
        <w:t xml:space="preserve">the </w:t>
      </w:r>
      <w:r w:rsidR="00BC35A9" w:rsidRPr="00955247">
        <w:rPr>
          <w:rFonts w:ascii="Times New Roman" w:hAnsi="Times New Roman" w:cs="Times New Roman"/>
          <w:color w:val="000000" w:themeColor="text1"/>
        </w:rPr>
        <w:t>well-</w:t>
      </w:r>
      <w:r w:rsidRPr="00955247">
        <w:rPr>
          <w:rFonts w:ascii="Times New Roman" w:hAnsi="Times New Roman" w:cs="Times New Roman"/>
          <w:color w:val="000000" w:themeColor="text1"/>
        </w:rPr>
        <w:t>known examples of plastic anisotropy is the Bauschinger effect</w:t>
      </w:r>
      <w:r w:rsidR="00BC35A9" w:rsidRPr="00955247">
        <w:rPr>
          <w:rFonts w:ascii="Times New Roman" w:hAnsi="Times New Roman" w:cs="Times New Roman"/>
          <w:color w:val="000000" w:themeColor="text1"/>
        </w:rPr>
        <w:t xml:space="preserve"> which appears in </w:t>
      </w:r>
      <w:r w:rsidR="009E0E78" w:rsidRPr="00955247">
        <w:rPr>
          <w:rFonts w:ascii="Times New Roman" w:hAnsi="Times New Roman" w:cs="Times New Roman"/>
          <w:color w:val="000000" w:themeColor="text1"/>
        </w:rPr>
        <w:t>a</w:t>
      </w:r>
      <w:r w:rsidR="00BC35A9" w:rsidRPr="00955247">
        <w:rPr>
          <w:rFonts w:ascii="Times New Roman" w:hAnsi="Times New Roman" w:cs="Times New Roman"/>
          <w:color w:val="000000" w:themeColor="text1"/>
        </w:rPr>
        <w:t xml:space="preserve"> </w:t>
      </w:r>
      <w:r w:rsidR="009E0E78" w:rsidRPr="00955247">
        <w:rPr>
          <w:rFonts w:ascii="Times New Roman" w:hAnsi="Times New Roman" w:cs="Times New Roman"/>
          <w:color w:val="000000" w:themeColor="text1"/>
        </w:rPr>
        <w:t>metal</w:t>
      </w:r>
      <w:r w:rsidR="00BC35A9" w:rsidRPr="00955247">
        <w:rPr>
          <w:rFonts w:ascii="Times New Roman" w:hAnsi="Times New Roman" w:cs="Times New Roman"/>
          <w:color w:val="000000" w:themeColor="text1"/>
        </w:rPr>
        <w:t xml:space="preserve"> </w:t>
      </w:r>
      <w:r w:rsidR="00DE10FC" w:rsidRPr="00955247">
        <w:rPr>
          <w:rFonts w:ascii="Times New Roman" w:hAnsi="Times New Roman" w:cs="Times New Roman"/>
          <w:color w:val="000000" w:themeColor="text1"/>
        </w:rPr>
        <w:t>pre-</w:t>
      </w:r>
      <w:r w:rsidR="00BC35A9" w:rsidRPr="00955247">
        <w:rPr>
          <w:rFonts w:ascii="Times New Roman" w:hAnsi="Times New Roman" w:cs="Times New Roman"/>
          <w:color w:val="000000" w:themeColor="text1"/>
        </w:rPr>
        <w:t xml:space="preserve">strained at tension followed by compression. </w:t>
      </w:r>
      <w:r w:rsidR="0087196D" w:rsidRPr="00955247">
        <w:rPr>
          <w:rFonts w:ascii="Times New Roman" w:hAnsi="Times New Roman" w:cs="Times New Roman"/>
          <w:color w:val="000000" w:themeColor="text1"/>
        </w:rPr>
        <w:t xml:space="preserve">In </w:t>
      </w:r>
      <w:r w:rsidR="004D4B30" w:rsidRPr="00955247">
        <w:rPr>
          <w:rFonts w:ascii="Times New Roman" w:hAnsi="Times New Roman" w:cs="Times New Roman" w:hint="eastAsia"/>
          <w:color w:val="000000" w:themeColor="text1"/>
        </w:rPr>
        <w:t>s</w:t>
      </w:r>
      <w:r w:rsidR="004D4B30" w:rsidRPr="00955247">
        <w:rPr>
          <w:rFonts w:ascii="Times New Roman" w:hAnsi="Times New Roman" w:cs="Times New Roman"/>
          <w:color w:val="000000" w:themeColor="text1"/>
        </w:rPr>
        <w:t>e</w:t>
      </w:r>
      <w:r w:rsidR="00637C69">
        <w:rPr>
          <w:rFonts w:ascii="Times New Roman" w:hAnsi="Times New Roman" w:cs="Times New Roman"/>
          <w:color w:val="000000" w:themeColor="text1"/>
        </w:rPr>
        <w:t>veral</w:t>
      </w:r>
      <w:r w:rsidR="00BC35A9" w:rsidRPr="00955247">
        <w:rPr>
          <w:rFonts w:ascii="Times New Roman" w:hAnsi="Times New Roman" w:cs="Times New Roman"/>
          <w:color w:val="000000" w:themeColor="text1"/>
        </w:rPr>
        <w:t xml:space="preserve"> </w:t>
      </w:r>
      <w:r w:rsidR="00637C69">
        <w:rPr>
          <w:rFonts w:ascii="Times New Roman" w:hAnsi="Times New Roman" w:cs="Times New Roman"/>
          <w:color w:val="000000" w:themeColor="text1"/>
        </w:rPr>
        <w:t>studi</w:t>
      </w:r>
      <w:r w:rsidR="004D4B30" w:rsidRPr="00955247">
        <w:rPr>
          <w:rFonts w:ascii="Times New Roman" w:hAnsi="Times New Roman" w:cs="Times New Roman"/>
          <w:color w:val="000000" w:themeColor="text1"/>
        </w:rPr>
        <w:t xml:space="preserve">es </w:t>
      </w:r>
      <w:r w:rsidR="00BC35A9" w:rsidRPr="00955247">
        <w:rPr>
          <w:rFonts w:ascii="Times New Roman" w:hAnsi="Times New Roman" w:cs="Times New Roman"/>
          <w:color w:val="000000" w:themeColor="text1"/>
        </w:rPr>
        <w:t>of the Bauschinger effect</w:t>
      </w:r>
      <w:r w:rsidR="0087196D" w:rsidRPr="00955247">
        <w:rPr>
          <w:rFonts w:ascii="Times New Roman" w:hAnsi="Times New Roman" w:cs="Times New Roman"/>
          <w:color w:val="000000" w:themeColor="text1"/>
        </w:rPr>
        <w:t>,</w:t>
      </w:r>
      <w:r w:rsidR="00BC35A9" w:rsidRPr="00955247">
        <w:rPr>
          <w:rFonts w:ascii="Times New Roman" w:hAnsi="Times New Roman" w:cs="Times New Roman"/>
          <w:color w:val="000000" w:themeColor="text1"/>
        </w:rPr>
        <w:t xml:space="preserve"> the </w:t>
      </w:r>
      <w:r w:rsidR="00815BAB" w:rsidRPr="00955247">
        <w:rPr>
          <w:rFonts w:ascii="Times New Roman" w:hAnsi="Times New Roman" w:cs="Times New Roman"/>
          <w:color w:val="000000" w:themeColor="text1"/>
        </w:rPr>
        <w:t xml:space="preserve">tensile stress at the final state of the pre-straining showed larger than absolute value of yield stress at the following compression </w:t>
      </w:r>
      <w:r w:rsidR="0058293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34,35</w:t>
      </w:r>
      <w:r w:rsidR="0058293B" w:rsidRPr="00955247">
        <w:rPr>
          <w:rFonts w:ascii="Times New Roman" w:hAnsi="Times New Roman" w:cs="Times New Roman"/>
          <w:color w:val="000000" w:themeColor="text1"/>
          <w:highlight w:val="cyan"/>
        </w:rPr>
        <w:t>]</w:t>
      </w:r>
      <w:r w:rsidR="00815BAB" w:rsidRPr="00955247">
        <w:rPr>
          <w:rFonts w:ascii="Times New Roman" w:hAnsi="Times New Roman" w:cs="Times New Roman"/>
          <w:color w:val="000000" w:themeColor="text1"/>
        </w:rPr>
        <w:t xml:space="preserve">. This anisotropy is explained </w:t>
      </w:r>
      <w:r w:rsidR="00DE10FC" w:rsidRPr="00955247">
        <w:rPr>
          <w:rFonts w:ascii="Times New Roman" w:hAnsi="Times New Roman" w:cs="Times New Roman"/>
          <w:color w:val="000000" w:themeColor="text1"/>
        </w:rPr>
        <w:t>with the concept of</w:t>
      </w:r>
      <w:r w:rsidR="00815BAB" w:rsidRPr="00955247">
        <w:rPr>
          <w:rFonts w:ascii="Times New Roman" w:hAnsi="Times New Roman" w:cs="Times New Roman"/>
          <w:color w:val="000000" w:themeColor="text1"/>
        </w:rPr>
        <w:t xml:space="preserve"> s</w:t>
      </w:r>
      <w:r w:rsidR="00BC35A9" w:rsidRPr="00955247">
        <w:rPr>
          <w:rFonts w:ascii="Times New Roman" w:hAnsi="Times New Roman" w:cs="Times New Roman"/>
          <w:color w:val="000000" w:themeColor="text1"/>
        </w:rPr>
        <w:t xml:space="preserve">o-called </w:t>
      </w:r>
      <w:r w:rsidRPr="00955247">
        <w:rPr>
          <w:rFonts w:ascii="Times New Roman" w:hAnsi="Times New Roman" w:cs="Times New Roman"/>
          <w:color w:val="000000" w:themeColor="text1"/>
        </w:rPr>
        <w:t>back</w:t>
      </w:r>
      <w:r w:rsidR="00BC35A9"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stress</w:t>
      </w:r>
      <w:r w:rsidR="00815BAB" w:rsidRPr="00955247">
        <w:rPr>
          <w:rFonts w:ascii="Times New Roman" w:hAnsi="Times New Roman" w:cs="Times New Roman"/>
          <w:color w:val="000000" w:themeColor="text1"/>
        </w:rPr>
        <w:t xml:space="preserve">, </w:t>
      </w:r>
      <w:r w:rsidR="00815BAB" w:rsidRPr="00955247">
        <w:rPr>
          <w:rFonts w:ascii="Times New Roman" w:eastAsia="游明朝" w:hAnsi="Times New Roman" w:cs="Times New Roman"/>
          <w:color w:val="000000" w:themeColor="text1"/>
        </w:rPr>
        <w:t>σ</w:t>
      </w:r>
      <w:r w:rsidR="00815BAB" w:rsidRPr="00955247">
        <w:rPr>
          <w:rFonts w:ascii="Times New Roman" w:eastAsia="游明朝" w:hAnsi="Times New Roman" w:cs="Times New Roman"/>
          <w:color w:val="000000" w:themeColor="text1"/>
          <w:vertAlign w:val="subscript"/>
        </w:rPr>
        <w:t>BS</w:t>
      </w:r>
      <w:r w:rsidR="00815BAB" w:rsidRPr="00955247">
        <w:rPr>
          <w:rFonts w:ascii="Times New Roman" w:hAnsi="Times New Roman" w:cs="Times New Roman"/>
          <w:color w:val="000000" w:themeColor="text1"/>
        </w:rPr>
        <w:t xml:space="preserve">, </w:t>
      </w:r>
      <w:r w:rsidR="00BA750E" w:rsidRPr="00955247">
        <w:rPr>
          <w:rFonts w:ascii="Times New Roman" w:hAnsi="Times New Roman" w:cs="Times New Roman"/>
          <w:color w:val="000000" w:themeColor="text1"/>
        </w:rPr>
        <w:t>brought</w:t>
      </w:r>
      <w:r w:rsidR="00BC35A9" w:rsidRPr="00955247">
        <w:rPr>
          <w:rFonts w:ascii="Times New Roman" w:hAnsi="Times New Roman" w:cs="Times New Roman"/>
          <w:color w:val="000000" w:themeColor="text1"/>
        </w:rPr>
        <w:t xml:space="preserve"> by </w:t>
      </w:r>
      <w:r w:rsidR="00815BAB" w:rsidRPr="00955247">
        <w:rPr>
          <w:rFonts w:ascii="Times New Roman" w:hAnsi="Times New Roman" w:cs="Times New Roman"/>
          <w:color w:val="000000" w:themeColor="text1"/>
        </w:rPr>
        <w:t>pre-straining</w:t>
      </w:r>
      <w:r w:rsidR="00BC35A9" w:rsidRPr="00955247">
        <w:rPr>
          <w:rFonts w:ascii="Times New Roman" w:hAnsi="Times New Roman" w:cs="Times New Roman"/>
          <w:color w:val="000000" w:themeColor="text1"/>
        </w:rPr>
        <w:t xml:space="preserve"> </w:t>
      </w:r>
      <w:r w:rsidR="0058293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42</w:t>
      </w:r>
      <w:r w:rsidR="0058293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43</w:t>
      </w:r>
      <w:r w:rsidR="0058293B" w:rsidRPr="00955247">
        <w:rPr>
          <w:rFonts w:ascii="Times New Roman" w:hAnsi="Times New Roman" w:cs="Times New Roman"/>
          <w:color w:val="000000" w:themeColor="text1"/>
          <w:highlight w:val="cyan"/>
        </w:rPr>
        <w:t>]</w:t>
      </w:r>
      <w:r w:rsidRPr="00955247">
        <w:rPr>
          <w:rFonts w:ascii="Times New Roman" w:hAnsi="Times New Roman" w:cs="Times New Roman"/>
          <w:color w:val="000000" w:themeColor="text1"/>
        </w:rPr>
        <w:t xml:space="preserve">. </w:t>
      </w:r>
      <w:r w:rsidR="00CD42EB" w:rsidRPr="00955247">
        <w:rPr>
          <w:rFonts w:ascii="Times New Roman" w:hAnsi="Times New Roman" w:cs="Times New Roman"/>
          <w:color w:val="000000" w:themeColor="text1"/>
        </w:rPr>
        <w:t xml:space="preserve">It is notable that positive </w:t>
      </w:r>
      <w:r w:rsidR="00CD42EB" w:rsidRPr="00955247">
        <w:rPr>
          <w:rFonts w:ascii="Times New Roman" w:eastAsia="游明朝" w:hAnsi="Times New Roman" w:cs="Times New Roman"/>
          <w:color w:val="000000" w:themeColor="text1"/>
        </w:rPr>
        <w:t>σ</w:t>
      </w:r>
      <w:r w:rsidR="00CD42EB" w:rsidRPr="00955247">
        <w:rPr>
          <w:rFonts w:ascii="Times New Roman" w:eastAsia="游明朝" w:hAnsi="Times New Roman" w:cs="Times New Roman"/>
          <w:color w:val="000000" w:themeColor="text1"/>
          <w:vertAlign w:val="subscript"/>
        </w:rPr>
        <w:t>BS</w:t>
      </w:r>
      <w:r w:rsidR="00CD42EB" w:rsidRPr="00955247">
        <w:rPr>
          <w:rFonts w:ascii="Times New Roman" w:hAnsi="Times New Roman" w:cs="Times New Roman"/>
          <w:color w:val="000000" w:themeColor="text1"/>
        </w:rPr>
        <w:t xml:space="preserve"> indicates compressive. </w:t>
      </w:r>
      <w:r w:rsidR="00815BAB" w:rsidRPr="00955247">
        <w:rPr>
          <w:rFonts w:ascii="Times New Roman" w:hAnsi="Times New Roman" w:cs="Times New Roman"/>
          <w:color w:val="000000" w:themeColor="text1"/>
        </w:rPr>
        <w:t xml:space="preserve">When </w:t>
      </w:r>
      <w:r w:rsidR="00815BAB" w:rsidRPr="00955247">
        <w:rPr>
          <w:rFonts w:ascii="Times New Roman" w:eastAsia="游明朝" w:hAnsi="Times New Roman" w:cs="Times New Roman"/>
          <w:color w:val="000000" w:themeColor="text1"/>
        </w:rPr>
        <w:t>σ</w:t>
      </w:r>
      <w:r w:rsidR="00815BAB" w:rsidRPr="00955247">
        <w:rPr>
          <w:rFonts w:ascii="Times New Roman" w:eastAsia="游明朝" w:hAnsi="Times New Roman" w:cs="Times New Roman"/>
          <w:color w:val="000000" w:themeColor="text1"/>
          <w:vertAlign w:val="subscript"/>
        </w:rPr>
        <w:t>BS</w:t>
      </w:r>
      <w:r w:rsidR="00815BAB" w:rsidRPr="00955247">
        <w:rPr>
          <w:rFonts w:ascii="Times New Roman" w:eastAsia="游明朝" w:hAnsi="Times New Roman" w:cs="Times New Roman"/>
          <w:color w:val="000000" w:themeColor="text1"/>
          <w:vertAlign w:val="superscript"/>
        </w:rPr>
        <w:t xml:space="preserve"> </w:t>
      </w:r>
      <w:r w:rsidR="00815BAB" w:rsidRPr="00955247">
        <w:rPr>
          <w:rFonts w:ascii="Times New Roman" w:eastAsia="游明朝" w:hAnsi="Times New Roman" w:cs="Times New Roman"/>
          <w:color w:val="000000" w:themeColor="text1"/>
        </w:rPr>
        <w:t xml:space="preserve">exists in a </w:t>
      </w:r>
      <w:r w:rsidR="00DE10FC" w:rsidRPr="00955247">
        <w:rPr>
          <w:rFonts w:ascii="Times New Roman" w:eastAsia="游明朝" w:hAnsi="Times New Roman" w:cs="Times New Roman"/>
          <w:color w:val="000000" w:themeColor="text1"/>
        </w:rPr>
        <w:t>pre-strained</w:t>
      </w:r>
      <w:r w:rsidR="00815BAB" w:rsidRPr="00955247">
        <w:rPr>
          <w:rFonts w:ascii="Times New Roman" w:eastAsia="游明朝" w:hAnsi="Times New Roman" w:cs="Times New Roman"/>
          <w:color w:val="000000" w:themeColor="text1"/>
        </w:rPr>
        <w:t xml:space="preserve"> specimen, </w:t>
      </w:r>
      <w:r w:rsidR="0058293B" w:rsidRPr="00955247">
        <w:rPr>
          <w:rFonts w:ascii="Times New Roman" w:eastAsia="游明朝" w:hAnsi="Times New Roman" w:cs="Times New Roman"/>
          <w:color w:val="000000" w:themeColor="text1"/>
        </w:rPr>
        <w:t xml:space="preserve">the absolute value of </w:t>
      </w:r>
      <w:r w:rsidR="00815BAB" w:rsidRPr="00955247">
        <w:rPr>
          <w:rFonts w:ascii="Times New Roman" w:eastAsia="游明朝" w:hAnsi="Times New Roman" w:cs="Times New Roman"/>
          <w:color w:val="000000" w:themeColor="text1"/>
        </w:rPr>
        <w:t>the tensile and the compressive yield stresses, σ</w:t>
      </w:r>
      <w:r w:rsidR="00815BAB" w:rsidRPr="00955247">
        <w:rPr>
          <w:rFonts w:ascii="Times New Roman" w:eastAsia="游明朝" w:hAnsi="Times New Roman" w:cs="Times New Roman"/>
          <w:color w:val="000000" w:themeColor="text1"/>
          <w:vertAlign w:val="subscript"/>
        </w:rPr>
        <w:t>ten</w:t>
      </w:r>
      <w:r w:rsidR="00815BAB" w:rsidRPr="00955247">
        <w:rPr>
          <w:rFonts w:ascii="Times New Roman" w:eastAsia="游明朝" w:hAnsi="Times New Roman" w:cs="Times New Roman"/>
          <w:color w:val="000000" w:themeColor="text1"/>
        </w:rPr>
        <w:t xml:space="preserve"> and σ</w:t>
      </w:r>
      <w:r w:rsidR="00815BAB" w:rsidRPr="00955247">
        <w:rPr>
          <w:rFonts w:ascii="Times New Roman" w:eastAsia="游明朝" w:hAnsi="Times New Roman" w:cs="Times New Roman"/>
          <w:color w:val="000000" w:themeColor="text1"/>
          <w:vertAlign w:val="subscript"/>
        </w:rPr>
        <w:t>com</w:t>
      </w:r>
      <w:r w:rsidR="00815BAB" w:rsidRPr="00955247">
        <w:rPr>
          <w:rFonts w:ascii="Times New Roman" w:eastAsia="游明朝" w:hAnsi="Times New Roman" w:cs="Times New Roman"/>
          <w:color w:val="000000" w:themeColor="text1"/>
        </w:rPr>
        <w:t xml:space="preserve"> can be expressed</w:t>
      </w:r>
      <w:r w:rsidR="00976139" w:rsidRPr="00955247">
        <w:rPr>
          <w:rFonts w:ascii="Times New Roman" w:eastAsia="游明朝" w:hAnsi="Times New Roman" w:cs="Times New Roman"/>
          <w:color w:val="000000" w:themeColor="text1"/>
        </w:rPr>
        <w:t xml:space="preserve"> by the following equations (1,2)</w:t>
      </w:r>
      <w:r w:rsidR="0058293B" w:rsidRPr="00955247">
        <w:rPr>
          <w:rFonts w:ascii="Times New Roman" w:hAnsi="Times New Roman" w:cs="Times New Roman"/>
          <w:color w:val="000000" w:themeColor="text1"/>
        </w:rPr>
        <w:t xml:space="preserve"> </w:t>
      </w:r>
      <w:r w:rsidR="0058293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44</w:t>
      </w:r>
      <w:r w:rsidR="0058293B" w:rsidRPr="00955247">
        <w:rPr>
          <w:rFonts w:ascii="Times New Roman" w:hAnsi="Times New Roman" w:cs="Times New Roman"/>
          <w:color w:val="000000" w:themeColor="text1"/>
          <w:highlight w:val="cyan"/>
        </w:rPr>
        <w:t>]</w:t>
      </w:r>
      <w:r w:rsidR="007074B4" w:rsidRPr="00955247">
        <w:rPr>
          <w:rFonts w:ascii="Times New Roman" w:hAnsi="Times New Roman" w:cs="Times New Roman"/>
          <w:color w:val="000000" w:themeColor="text1"/>
        </w:rPr>
        <w:t>:</w:t>
      </w:r>
    </w:p>
    <w:p w14:paraId="1DE68E2F" w14:textId="77777777" w:rsidR="0058293B" w:rsidRPr="00955247" w:rsidRDefault="0058293B" w:rsidP="0058293B">
      <w:pPr>
        <w:rPr>
          <w:rFonts w:ascii="Times New Roman" w:hAnsi="Times New Roman" w:cs="Times New Roman"/>
          <w:color w:val="000000" w:themeColor="text1"/>
        </w:rPr>
      </w:pPr>
    </w:p>
    <w:p w14:paraId="30E953E0" w14:textId="11D5D2AE" w:rsidR="0058293B" w:rsidRPr="00955247" w:rsidRDefault="0058293B" w:rsidP="0058293B">
      <w:pPr>
        <w:jc w:val="center"/>
        <w:rPr>
          <w:rFonts w:ascii="Times New Roman" w:hAnsi="Times New Roman" w:cs="Times New Roman"/>
          <w:color w:val="000000" w:themeColor="text1"/>
        </w:rPr>
      </w:pPr>
      <w:r w:rsidRPr="00955247">
        <w:rPr>
          <w:rFonts w:ascii="Times New Roman" w:hAnsi="Times New Roman" w:cs="Times New Roman"/>
          <w:color w:val="000000" w:themeColor="text1"/>
        </w:rPr>
        <w:t>σ</w:t>
      </w:r>
      <w:r w:rsidRPr="00955247">
        <w:rPr>
          <w:rFonts w:ascii="Times New Roman" w:hAnsi="Times New Roman" w:cs="Times New Roman"/>
          <w:color w:val="000000" w:themeColor="text1"/>
          <w:vertAlign w:val="subscript"/>
        </w:rPr>
        <w:t>ten</w:t>
      </w:r>
      <w:r w:rsidRPr="00955247">
        <w:rPr>
          <w:rFonts w:ascii="Times New Roman" w:hAnsi="Times New Roman" w:cs="Times New Roman"/>
          <w:color w:val="000000" w:themeColor="text1"/>
        </w:rPr>
        <w:t xml:space="preserve"> = σ</w:t>
      </w:r>
      <w:r w:rsidRPr="00955247">
        <w:rPr>
          <w:rFonts w:ascii="Times New Roman" w:hAnsi="Times New Roman" w:cs="Times New Roman"/>
          <w:color w:val="000000" w:themeColor="text1"/>
          <w:vertAlign w:val="subscript"/>
        </w:rPr>
        <w:t>0</w:t>
      </w:r>
      <w:r w:rsidRPr="00955247">
        <w:rPr>
          <w:rFonts w:ascii="Times New Roman" w:hAnsi="Times New Roman" w:cs="Times New Roman"/>
          <w:color w:val="000000" w:themeColor="text1"/>
        </w:rPr>
        <w:t xml:space="preserve"> + σ</w:t>
      </w:r>
      <w:r w:rsidRPr="00955247">
        <w:rPr>
          <w:rFonts w:ascii="Times New Roman" w:hAnsi="Times New Roman" w:cs="Times New Roman"/>
          <w:color w:val="000000" w:themeColor="text1"/>
          <w:vertAlign w:val="subscript"/>
        </w:rPr>
        <w:t>f</w:t>
      </w:r>
      <w:r w:rsidRPr="00955247">
        <w:rPr>
          <w:rFonts w:ascii="Times New Roman" w:hAnsi="Times New Roman" w:cs="Times New Roman"/>
          <w:color w:val="000000" w:themeColor="text1"/>
        </w:rPr>
        <w:t xml:space="preserve"> + σ</w:t>
      </w:r>
      <w:r w:rsidRPr="00955247">
        <w:rPr>
          <w:rFonts w:ascii="Times New Roman" w:hAnsi="Times New Roman" w:cs="Times New Roman"/>
          <w:color w:val="000000" w:themeColor="text1"/>
          <w:vertAlign w:val="subscript"/>
        </w:rPr>
        <w:t>BS</w:t>
      </w:r>
      <w:r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ab/>
      </w:r>
      <w:r w:rsidRPr="00955247">
        <w:rPr>
          <w:rFonts w:ascii="Times New Roman" w:hAnsi="Times New Roman" w:cs="Times New Roman"/>
          <w:color w:val="000000" w:themeColor="text1"/>
        </w:rPr>
        <w:tab/>
        <w:t>(1)</w:t>
      </w:r>
    </w:p>
    <w:p w14:paraId="02439810" w14:textId="61AB308C" w:rsidR="0058293B" w:rsidRPr="00955247" w:rsidRDefault="0058293B" w:rsidP="0058293B">
      <w:pPr>
        <w:jc w:val="center"/>
        <w:rPr>
          <w:rFonts w:ascii="Times New Roman" w:hAnsi="Times New Roman" w:cs="Times New Roman"/>
          <w:color w:val="000000" w:themeColor="text1"/>
        </w:rPr>
      </w:pPr>
      <w:r w:rsidRPr="00955247">
        <w:rPr>
          <w:rFonts w:ascii="Times New Roman" w:hAnsi="Times New Roman" w:cs="Times New Roman"/>
          <w:color w:val="000000" w:themeColor="text1"/>
        </w:rPr>
        <w:t>σ</w:t>
      </w:r>
      <w:r w:rsidRPr="00955247">
        <w:rPr>
          <w:rFonts w:ascii="Times New Roman" w:hAnsi="Times New Roman" w:cs="Times New Roman"/>
          <w:color w:val="000000" w:themeColor="text1"/>
          <w:vertAlign w:val="subscript"/>
        </w:rPr>
        <w:t>com</w:t>
      </w:r>
      <w:r w:rsidRPr="00955247">
        <w:rPr>
          <w:rFonts w:ascii="Times New Roman" w:hAnsi="Times New Roman" w:cs="Times New Roman"/>
          <w:color w:val="000000" w:themeColor="text1"/>
        </w:rPr>
        <w:t xml:space="preserve"> = σ</w:t>
      </w:r>
      <w:r w:rsidRPr="00955247">
        <w:rPr>
          <w:rFonts w:ascii="Times New Roman" w:hAnsi="Times New Roman" w:cs="Times New Roman"/>
          <w:color w:val="000000" w:themeColor="text1"/>
          <w:vertAlign w:val="subscript"/>
        </w:rPr>
        <w:t>0</w:t>
      </w:r>
      <w:r w:rsidRPr="00955247">
        <w:rPr>
          <w:rFonts w:ascii="Times New Roman" w:hAnsi="Times New Roman" w:cs="Times New Roman"/>
          <w:color w:val="000000" w:themeColor="text1"/>
        </w:rPr>
        <w:t xml:space="preserve"> + σ</w:t>
      </w:r>
      <w:r w:rsidRPr="00955247">
        <w:rPr>
          <w:rFonts w:ascii="Times New Roman" w:hAnsi="Times New Roman" w:cs="Times New Roman"/>
          <w:color w:val="000000" w:themeColor="text1"/>
          <w:vertAlign w:val="subscript"/>
        </w:rPr>
        <w:t>f</w:t>
      </w:r>
      <w:r w:rsidRPr="00955247">
        <w:rPr>
          <w:rFonts w:ascii="Times New Roman" w:hAnsi="Times New Roman" w:cs="Times New Roman"/>
          <w:color w:val="000000" w:themeColor="text1"/>
        </w:rPr>
        <w:t xml:space="preserve"> - σ</w:t>
      </w:r>
      <w:r w:rsidRPr="00955247">
        <w:rPr>
          <w:rFonts w:ascii="Times New Roman" w:hAnsi="Times New Roman" w:cs="Times New Roman"/>
          <w:color w:val="000000" w:themeColor="text1"/>
          <w:vertAlign w:val="subscript"/>
        </w:rPr>
        <w:t>BS</w:t>
      </w:r>
      <w:r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ab/>
      </w:r>
      <w:r w:rsidRPr="00955247">
        <w:rPr>
          <w:rFonts w:ascii="Times New Roman" w:hAnsi="Times New Roman" w:cs="Times New Roman"/>
          <w:color w:val="000000" w:themeColor="text1"/>
        </w:rPr>
        <w:tab/>
        <w:t>(2)</w:t>
      </w:r>
    </w:p>
    <w:p w14:paraId="762D4F90" w14:textId="77777777" w:rsidR="0058293B" w:rsidRPr="00955247" w:rsidRDefault="0058293B" w:rsidP="0058293B">
      <w:pPr>
        <w:rPr>
          <w:rFonts w:ascii="Times New Roman" w:hAnsi="Times New Roman" w:cs="Times New Roman"/>
          <w:color w:val="000000" w:themeColor="text1"/>
        </w:rPr>
      </w:pPr>
    </w:p>
    <w:p w14:paraId="6DADB97F" w14:textId="7FFCFDB7" w:rsidR="001F716B" w:rsidRPr="00955247" w:rsidRDefault="0058293B" w:rsidP="00C11D8B">
      <w:pPr>
        <w:rPr>
          <w:rFonts w:ascii="Times New Roman" w:hAnsi="Times New Roman" w:cs="Times New Roman"/>
          <w:color w:val="000000" w:themeColor="text1"/>
        </w:rPr>
      </w:pPr>
      <w:r w:rsidRPr="00955247">
        <w:rPr>
          <w:rFonts w:ascii="Times New Roman" w:hAnsi="Times New Roman" w:cs="Times New Roman"/>
          <w:color w:val="000000" w:themeColor="text1"/>
        </w:rPr>
        <w:t>σ</w:t>
      </w:r>
      <w:r w:rsidRPr="00955247">
        <w:rPr>
          <w:rFonts w:ascii="Times New Roman" w:hAnsi="Times New Roman" w:cs="Times New Roman"/>
          <w:color w:val="000000" w:themeColor="text1"/>
          <w:vertAlign w:val="subscript"/>
        </w:rPr>
        <w:t>0</w:t>
      </w:r>
      <w:r w:rsidRPr="00955247">
        <w:rPr>
          <w:rFonts w:ascii="Times New Roman" w:hAnsi="Times New Roman" w:cs="Times New Roman"/>
          <w:color w:val="000000" w:themeColor="text1"/>
        </w:rPr>
        <w:t xml:space="preserve"> is </w:t>
      </w:r>
      <w:r w:rsidR="00EC0E22" w:rsidRPr="00955247">
        <w:rPr>
          <w:rFonts w:ascii="Times New Roman" w:hAnsi="Times New Roman" w:cs="Times New Roman"/>
          <w:color w:val="000000" w:themeColor="text1"/>
        </w:rPr>
        <w:t xml:space="preserve">the </w:t>
      </w:r>
      <w:r w:rsidRPr="00955247">
        <w:rPr>
          <w:rFonts w:ascii="Times New Roman" w:hAnsi="Times New Roman" w:cs="Times New Roman"/>
          <w:color w:val="000000" w:themeColor="text1"/>
        </w:rPr>
        <w:t>stress</w:t>
      </w:r>
      <w:r w:rsidR="00EC0E22" w:rsidRPr="00955247">
        <w:rPr>
          <w:rFonts w:ascii="Times New Roman" w:hAnsi="Times New Roman" w:cs="Times New Roman"/>
          <w:color w:val="000000" w:themeColor="text1"/>
        </w:rPr>
        <w:t xml:space="preserve"> combines the</w:t>
      </w:r>
      <w:r w:rsidRPr="00955247">
        <w:rPr>
          <w:rFonts w:ascii="Times New Roman" w:hAnsi="Times New Roman" w:cs="Times New Roman"/>
          <w:color w:val="000000" w:themeColor="text1"/>
        </w:rPr>
        <w:t xml:space="preserve"> lattice friction </w:t>
      </w:r>
      <w:r w:rsidR="00EC0E22" w:rsidRPr="00955247">
        <w:rPr>
          <w:rFonts w:ascii="Times New Roman" w:hAnsi="Times New Roman" w:cs="Times New Roman"/>
          <w:color w:val="000000" w:themeColor="text1"/>
        </w:rPr>
        <w:t xml:space="preserve">stress </w:t>
      </w:r>
      <w:r w:rsidRPr="00955247">
        <w:rPr>
          <w:rFonts w:ascii="Times New Roman" w:hAnsi="Times New Roman" w:cs="Times New Roman"/>
          <w:color w:val="000000" w:themeColor="text1"/>
        </w:rPr>
        <w:t xml:space="preserve">and </w:t>
      </w:r>
      <w:r w:rsidR="00EC0E22" w:rsidRPr="00955247">
        <w:rPr>
          <w:rFonts w:ascii="Times New Roman" w:hAnsi="Times New Roman" w:cs="Times New Roman"/>
          <w:color w:val="000000" w:themeColor="text1"/>
        </w:rPr>
        <w:t xml:space="preserve">the </w:t>
      </w:r>
      <w:r w:rsidRPr="00955247">
        <w:rPr>
          <w:rFonts w:ascii="Times New Roman" w:hAnsi="Times New Roman" w:cs="Times New Roman"/>
          <w:color w:val="000000" w:themeColor="text1"/>
        </w:rPr>
        <w:t>solid solution strengthening</w:t>
      </w:r>
      <w:r w:rsidR="00EC0E22"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 xml:space="preserve"> σ</w:t>
      </w:r>
      <w:r w:rsidRPr="00955247">
        <w:rPr>
          <w:rFonts w:ascii="Times New Roman" w:hAnsi="Times New Roman" w:cs="Times New Roman"/>
          <w:color w:val="000000" w:themeColor="text1"/>
          <w:vertAlign w:val="subscript"/>
        </w:rPr>
        <w:t>f</w:t>
      </w:r>
      <w:r w:rsidRPr="00955247">
        <w:rPr>
          <w:rFonts w:ascii="Times New Roman" w:hAnsi="Times New Roman" w:cs="Times New Roman"/>
          <w:color w:val="000000" w:themeColor="text1"/>
        </w:rPr>
        <w:t xml:space="preserve"> is the </w:t>
      </w:r>
      <w:r w:rsidR="00EC0E22" w:rsidRPr="00955247">
        <w:rPr>
          <w:rFonts w:ascii="Times New Roman" w:hAnsi="Times New Roman" w:cs="Times New Roman"/>
          <w:color w:val="000000" w:themeColor="text1"/>
        </w:rPr>
        <w:t xml:space="preserve">contribution of the forest dislocations </w:t>
      </w:r>
      <w:r w:rsidR="00BA750E" w:rsidRPr="00955247">
        <w:rPr>
          <w:rFonts w:ascii="Times New Roman" w:hAnsi="Times New Roman" w:cs="Times New Roman"/>
          <w:color w:val="000000" w:themeColor="text1"/>
        </w:rPr>
        <w:t>evolved by pre-straining</w:t>
      </w:r>
      <w:r w:rsidR="00EC0E22" w:rsidRPr="00955247">
        <w:rPr>
          <w:rFonts w:ascii="Times New Roman" w:hAnsi="Times New Roman" w:cs="Times New Roman"/>
          <w:color w:val="000000" w:themeColor="text1"/>
        </w:rPr>
        <w:t xml:space="preserve">. </w:t>
      </w:r>
      <w:r w:rsidR="00C11D8B" w:rsidRPr="00955247">
        <w:rPr>
          <w:rFonts w:ascii="Times New Roman" w:hAnsi="Times New Roman" w:cs="Times New Roman"/>
          <w:color w:val="000000" w:themeColor="text1"/>
        </w:rPr>
        <w:t xml:space="preserve">When </w:t>
      </w:r>
      <w:r w:rsidR="00DE10FC" w:rsidRPr="00955247">
        <w:rPr>
          <w:rFonts w:ascii="Times New Roman" w:hAnsi="Times New Roman" w:cs="Times New Roman"/>
          <w:color w:val="000000" w:themeColor="text1"/>
        </w:rPr>
        <w:t>σ</w:t>
      </w:r>
      <w:r w:rsidR="00DE10FC" w:rsidRPr="00955247">
        <w:rPr>
          <w:rFonts w:ascii="Times New Roman" w:hAnsi="Times New Roman" w:cs="Times New Roman"/>
          <w:color w:val="000000" w:themeColor="text1"/>
          <w:vertAlign w:val="subscript"/>
        </w:rPr>
        <w:t>BS</w:t>
      </w:r>
      <w:r w:rsidR="00C11D8B" w:rsidRPr="00955247">
        <w:rPr>
          <w:rFonts w:ascii="Times New Roman" w:hAnsi="Times New Roman" w:cs="Times New Roman"/>
          <w:color w:val="000000" w:themeColor="text1"/>
        </w:rPr>
        <w:t xml:space="preserve"> is </w:t>
      </w:r>
      <w:r w:rsidR="00CD42EB" w:rsidRPr="00955247">
        <w:rPr>
          <w:rFonts w:ascii="Times New Roman" w:hAnsi="Times New Roman" w:cs="Times New Roman"/>
          <w:color w:val="000000" w:themeColor="text1"/>
        </w:rPr>
        <w:t>compressive</w:t>
      </w:r>
      <w:r w:rsidR="001F716B" w:rsidRPr="00955247">
        <w:rPr>
          <w:rFonts w:ascii="Times New Roman" w:hAnsi="Times New Roman" w:cs="Times New Roman"/>
          <w:color w:val="000000" w:themeColor="text1"/>
        </w:rPr>
        <w:t xml:space="preserve"> (</w:t>
      </w:r>
      <w:r w:rsidR="00DE10FC" w:rsidRPr="00955247">
        <w:rPr>
          <w:rFonts w:ascii="Times New Roman" w:hAnsi="Times New Roman" w:cs="Times New Roman"/>
          <w:color w:val="000000" w:themeColor="text1"/>
        </w:rPr>
        <w:t>σ</w:t>
      </w:r>
      <w:r w:rsidR="00DE10FC" w:rsidRPr="00955247">
        <w:rPr>
          <w:rFonts w:ascii="Times New Roman" w:hAnsi="Times New Roman" w:cs="Times New Roman"/>
          <w:color w:val="000000" w:themeColor="text1"/>
          <w:vertAlign w:val="subscript"/>
        </w:rPr>
        <w:t>BS</w:t>
      </w:r>
      <w:r w:rsidR="00DE10FC" w:rsidRPr="00955247">
        <w:rPr>
          <w:rFonts w:ascii="Times New Roman" w:hAnsi="Times New Roman" w:cs="Times New Roman"/>
          <w:color w:val="000000" w:themeColor="text1"/>
        </w:rPr>
        <w:t xml:space="preserve"> is </w:t>
      </w:r>
      <w:r w:rsidR="001F716B" w:rsidRPr="00955247">
        <w:rPr>
          <w:rFonts w:ascii="Times New Roman" w:hAnsi="Times New Roman" w:cs="Times New Roman"/>
          <w:color w:val="000000" w:themeColor="text1"/>
        </w:rPr>
        <w:t>positive)</w:t>
      </w:r>
      <w:r w:rsidR="00C11D8B" w:rsidRPr="00955247">
        <w:rPr>
          <w:rFonts w:ascii="Times New Roman" w:hAnsi="Times New Roman" w:cs="Times New Roman"/>
          <w:color w:val="000000" w:themeColor="text1"/>
        </w:rPr>
        <w:t xml:space="preserve">, </w:t>
      </w:r>
      <w:r w:rsidR="00CD42EB" w:rsidRPr="00955247">
        <w:rPr>
          <w:rFonts w:ascii="Times New Roman" w:hAnsi="Times New Roman" w:cs="Times New Roman"/>
          <w:color w:val="000000" w:themeColor="text1"/>
        </w:rPr>
        <w:t>σ</w:t>
      </w:r>
      <w:r w:rsidR="00CD42EB" w:rsidRPr="00955247">
        <w:rPr>
          <w:rFonts w:ascii="Times New Roman" w:hAnsi="Times New Roman" w:cs="Times New Roman"/>
          <w:color w:val="000000" w:themeColor="text1"/>
          <w:vertAlign w:val="subscript"/>
        </w:rPr>
        <w:t>ten</w:t>
      </w:r>
      <w:r w:rsidR="00CD42EB" w:rsidRPr="00955247">
        <w:rPr>
          <w:rFonts w:ascii="Times New Roman" w:hAnsi="Times New Roman" w:cs="Times New Roman"/>
          <w:color w:val="000000" w:themeColor="text1"/>
        </w:rPr>
        <w:t xml:space="preserve"> &gt; σ</w:t>
      </w:r>
      <w:r w:rsidR="00CD42EB" w:rsidRPr="00955247">
        <w:rPr>
          <w:rFonts w:ascii="Times New Roman" w:hAnsi="Times New Roman" w:cs="Times New Roman"/>
          <w:color w:val="000000" w:themeColor="text1"/>
          <w:vertAlign w:val="subscript"/>
        </w:rPr>
        <w:t>com</w:t>
      </w:r>
      <w:r w:rsidR="00CD42EB" w:rsidRPr="00955247">
        <w:rPr>
          <w:rFonts w:ascii="Times New Roman" w:hAnsi="Times New Roman" w:cs="Times New Roman"/>
          <w:color w:val="000000" w:themeColor="text1"/>
        </w:rPr>
        <w:t xml:space="preserve"> </w:t>
      </w:r>
      <w:r w:rsidR="001F716B" w:rsidRPr="00955247">
        <w:rPr>
          <w:rFonts w:ascii="Times New Roman" w:hAnsi="Times New Roman" w:cs="Times New Roman"/>
          <w:color w:val="000000" w:themeColor="text1"/>
        </w:rPr>
        <w:t xml:space="preserve">as found </w:t>
      </w:r>
      <w:r w:rsidR="00CD42EB" w:rsidRPr="00955247">
        <w:rPr>
          <w:rFonts w:ascii="Times New Roman" w:hAnsi="Times New Roman" w:cs="Times New Roman"/>
          <w:color w:val="000000" w:themeColor="text1"/>
        </w:rPr>
        <w:t xml:space="preserve">conventionally </w:t>
      </w:r>
      <w:r w:rsidR="001F716B" w:rsidRPr="00955247">
        <w:rPr>
          <w:rFonts w:ascii="Times New Roman" w:hAnsi="Times New Roman" w:cs="Times New Roman"/>
          <w:color w:val="000000" w:themeColor="text1"/>
        </w:rPr>
        <w:t xml:space="preserve">in the Bauschinger effect </w:t>
      </w:r>
      <w:r w:rsidR="001F716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42</w:t>
      </w:r>
      <w:r w:rsidR="001F716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43</w:t>
      </w:r>
      <w:r w:rsidR="001F716B"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44</w:t>
      </w:r>
      <w:r w:rsidR="001F716B" w:rsidRPr="00955247">
        <w:rPr>
          <w:rFonts w:ascii="Times New Roman" w:hAnsi="Times New Roman" w:cs="Times New Roman"/>
          <w:color w:val="000000" w:themeColor="text1"/>
          <w:highlight w:val="cyan"/>
        </w:rPr>
        <w:t>]</w:t>
      </w:r>
      <w:r w:rsidR="00C11D8B" w:rsidRPr="00955247">
        <w:rPr>
          <w:rFonts w:ascii="Times New Roman" w:hAnsi="Times New Roman" w:cs="Times New Roman"/>
          <w:color w:val="000000" w:themeColor="text1"/>
        </w:rPr>
        <w:t>.</w:t>
      </w:r>
      <w:r w:rsidR="001F716B" w:rsidRPr="00955247">
        <w:rPr>
          <w:rFonts w:ascii="Times New Roman" w:hAnsi="Times New Roman" w:cs="Times New Roman"/>
          <w:color w:val="000000" w:themeColor="text1"/>
        </w:rPr>
        <w:t xml:space="preserve"> </w:t>
      </w:r>
      <w:r w:rsidR="00174E10" w:rsidRPr="00955247">
        <w:rPr>
          <w:rFonts w:ascii="Times New Roman" w:hAnsi="Times New Roman" w:cs="Times New Roman"/>
          <w:color w:val="000000" w:themeColor="text1"/>
        </w:rPr>
        <w:t>T</w:t>
      </w:r>
      <w:r w:rsidR="001F716B" w:rsidRPr="00955247">
        <w:rPr>
          <w:rFonts w:ascii="Times New Roman" w:hAnsi="Times New Roman" w:cs="Times New Roman"/>
          <w:color w:val="000000" w:themeColor="text1"/>
        </w:rPr>
        <w:t>he absolute value</w:t>
      </w:r>
      <w:r w:rsidR="00C11D8B" w:rsidRPr="00955247">
        <w:rPr>
          <w:rFonts w:ascii="Times New Roman" w:hAnsi="Times New Roman" w:cs="Times New Roman"/>
          <w:color w:val="000000" w:themeColor="text1"/>
        </w:rPr>
        <w:t xml:space="preserve"> of</w:t>
      </w:r>
      <w:r w:rsidR="00592E23" w:rsidRPr="00955247">
        <w:rPr>
          <w:rFonts w:ascii="Times New Roman" w:hAnsi="Times New Roman" w:cs="Times New Roman"/>
          <w:color w:val="000000" w:themeColor="text1"/>
        </w:rPr>
        <w:t xml:space="preserve"> </w:t>
      </w:r>
      <w:r w:rsidR="001F716B" w:rsidRPr="00955247">
        <w:rPr>
          <w:rFonts w:ascii="Times New Roman" w:hAnsi="Times New Roman" w:cs="Times New Roman"/>
          <w:color w:val="000000" w:themeColor="text1"/>
        </w:rPr>
        <w:t>σ</w:t>
      </w:r>
      <w:r w:rsidR="001F716B" w:rsidRPr="00955247">
        <w:rPr>
          <w:rFonts w:ascii="Times New Roman" w:hAnsi="Times New Roman" w:cs="Times New Roman"/>
          <w:color w:val="000000" w:themeColor="text1"/>
          <w:vertAlign w:val="subscript"/>
        </w:rPr>
        <w:t>BS</w:t>
      </w:r>
      <w:r w:rsidR="001F716B" w:rsidRPr="00955247">
        <w:rPr>
          <w:rFonts w:ascii="Times New Roman" w:hAnsi="Times New Roman" w:cs="Times New Roman"/>
          <w:color w:val="000000" w:themeColor="text1"/>
        </w:rPr>
        <w:t xml:space="preserve"> </w:t>
      </w:r>
      <w:r w:rsidR="00CD42EB" w:rsidRPr="00955247">
        <w:rPr>
          <w:rFonts w:ascii="Times New Roman" w:hAnsi="Times New Roman" w:cs="Times New Roman"/>
          <w:color w:val="000000" w:themeColor="text1"/>
        </w:rPr>
        <w:t>equals</w:t>
      </w:r>
      <w:r w:rsidR="00C11D8B" w:rsidRPr="00955247">
        <w:rPr>
          <w:rFonts w:ascii="Times New Roman" w:hAnsi="Times New Roman" w:cs="Times New Roman"/>
          <w:color w:val="000000" w:themeColor="text1"/>
        </w:rPr>
        <w:t xml:space="preserve"> half the difference between </w:t>
      </w:r>
      <w:r w:rsidR="00CD42EB" w:rsidRPr="00955247">
        <w:rPr>
          <w:rFonts w:ascii="Times New Roman" w:hAnsi="Times New Roman" w:cs="Times New Roman"/>
          <w:color w:val="000000" w:themeColor="text1"/>
        </w:rPr>
        <w:t>σ</w:t>
      </w:r>
      <w:r w:rsidR="00CD42EB" w:rsidRPr="00955247">
        <w:rPr>
          <w:rFonts w:ascii="Times New Roman" w:hAnsi="Times New Roman" w:cs="Times New Roman"/>
          <w:color w:val="000000" w:themeColor="text1"/>
          <w:vertAlign w:val="subscript"/>
        </w:rPr>
        <w:t>ten</w:t>
      </w:r>
      <w:r w:rsidR="00CD42EB" w:rsidRPr="00955247">
        <w:rPr>
          <w:rFonts w:ascii="Times New Roman" w:hAnsi="Times New Roman" w:cs="Times New Roman"/>
          <w:color w:val="000000" w:themeColor="text1"/>
        </w:rPr>
        <w:t xml:space="preserve"> and σ</w:t>
      </w:r>
      <w:r w:rsidR="00CD42EB" w:rsidRPr="00955247">
        <w:rPr>
          <w:rFonts w:ascii="Times New Roman" w:hAnsi="Times New Roman" w:cs="Times New Roman"/>
          <w:color w:val="000000" w:themeColor="text1"/>
          <w:vertAlign w:val="subscript"/>
        </w:rPr>
        <w:t>com</w:t>
      </w:r>
      <w:r w:rsidR="001F716B" w:rsidRPr="00955247">
        <w:rPr>
          <w:rFonts w:ascii="Times New Roman" w:hAnsi="Times New Roman" w:cs="Times New Roman"/>
          <w:color w:val="000000" w:themeColor="text1"/>
        </w:rPr>
        <w:t xml:space="preserve">, as expressed by the following </w:t>
      </w:r>
      <w:r w:rsidR="002165A6" w:rsidRPr="00955247">
        <w:rPr>
          <w:rFonts w:ascii="Times New Roman" w:hAnsi="Times New Roman" w:cs="Times New Roman"/>
          <w:color w:val="000000" w:themeColor="text1"/>
        </w:rPr>
        <w:t>equation</w:t>
      </w:r>
      <w:r w:rsidR="00C11D8B" w:rsidRPr="00955247">
        <w:rPr>
          <w:rFonts w:ascii="Times New Roman" w:hAnsi="Times New Roman" w:cs="Times New Roman"/>
          <w:color w:val="000000" w:themeColor="text1"/>
        </w:rPr>
        <w:t xml:space="preserve">. </w:t>
      </w:r>
    </w:p>
    <w:p w14:paraId="0BCE35F6" w14:textId="77777777" w:rsidR="001F716B" w:rsidRPr="00955247" w:rsidRDefault="001F716B" w:rsidP="00C11D8B">
      <w:pPr>
        <w:rPr>
          <w:rFonts w:ascii="Times New Roman" w:hAnsi="Times New Roman" w:cs="Times New Roman"/>
          <w:color w:val="000000" w:themeColor="text1"/>
        </w:rPr>
      </w:pPr>
    </w:p>
    <w:p w14:paraId="290CFE02" w14:textId="306C8109" w:rsidR="001F716B" w:rsidRPr="00955247" w:rsidRDefault="001F716B" w:rsidP="001F716B">
      <w:pPr>
        <w:jc w:val="center"/>
        <w:rPr>
          <w:rFonts w:ascii="Times New Roman" w:hAnsi="Times New Roman" w:cs="Times New Roman"/>
          <w:color w:val="000000" w:themeColor="text1"/>
        </w:rPr>
      </w:pPr>
      <w:r w:rsidRPr="00955247">
        <w:rPr>
          <w:rFonts w:ascii="Times New Roman" w:hAnsi="Times New Roman" w:cs="Times New Roman"/>
          <w:color w:val="000000" w:themeColor="text1"/>
        </w:rPr>
        <w:t>σ</w:t>
      </w:r>
      <w:r w:rsidRPr="00955247">
        <w:rPr>
          <w:rFonts w:ascii="Times New Roman" w:hAnsi="Times New Roman" w:cs="Times New Roman"/>
          <w:color w:val="000000" w:themeColor="text1"/>
          <w:vertAlign w:val="subscript"/>
        </w:rPr>
        <w:t>BS</w:t>
      </w:r>
      <w:r w:rsidRPr="00955247">
        <w:rPr>
          <w:rFonts w:ascii="Times New Roman" w:hAnsi="Times New Roman" w:cs="Times New Roman"/>
          <w:color w:val="000000" w:themeColor="text1"/>
        </w:rPr>
        <w:t xml:space="preserve"> = (σ</w:t>
      </w:r>
      <w:r w:rsidRPr="00955247">
        <w:rPr>
          <w:rFonts w:ascii="Times New Roman" w:hAnsi="Times New Roman" w:cs="Times New Roman"/>
          <w:color w:val="000000" w:themeColor="text1"/>
          <w:vertAlign w:val="subscript"/>
        </w:rPr>
        <w:t>ten</w:t>
      </w:r>
      <w:r w:rsidRPr="00955247">
        <w:rPr>
          <w:rFonts w:ascii="Times New Roman" w:hAnsi="Times New Roman" w:cs="Times New Roman"/>
          <w:color w:val="000000" w:themeColor="text1"/>
        </w:rPr>
        <w:t xml:space="preserve"> - σ</w:t>
      </w:r>
      <w:r w:rsidRPr="00955247">
        <w:rPr>
          <w:rFonts w:ascii="Times New Roman" w:hAnsi="Times New Roman" w:cs="Times New Roman"/>
          <w:color w:val="000000" w:themeColor="text1"/>
          <w:vertAlign w:val="subscript"/>
        </w:rPr>
        <w:t>com</w:t>
      </w:r>
      <w:r w:rsidRPr="00955247">
        <w:rPr>
          <w:rFonts w:ascii="Times New Roman" w:hAnsi="Times New Roman" w:cs="Times New Roman"/>
          <w:color w:val="000000" w:themeColor="text1"/>
        </w:rPr>
        <w:t xml:space="preserve">) / 2 </w:t>
      </w:r>
      <w:r w:rsidR="00901842" w:rsidRPr="00955247">
        <w:rPr>
          <w:rFonts w:ascii="Times New Roman" w:hAnsi="Times New Roman" w:cs="Times New Roman"/>
          <w:color w:val="000000" w:themeColor="text1"/>
        </w:rPr>
        <w:tab/>
      </w:r>
      <w:r w:rsidRPr="00955247">
        <w:rPr>
          <w:rFonts w:ascii="Times New Roman" w:hAnsi="Times New Roman" w:cs="Times New Roman"/>
          <w:color w:val="000000" w:themeColor="text1"/>
        </w:rPr>
        <w:tab/>
        <w:t>(3)</w:t>
      </w:r>
    </w:p>
    <w:p w14:paraId="19897FDF" w14:textId="77777777" w:rsidR="00460596" w:rsidRPr="00955247" w:rsidRDefault="00460596" w:rsidP="00C11D8B">
      <w:pPr>
        <w:rPr>
          <w:rFonts w:ascii="Times New Roman" w:hAnsi="Times New Roman" w:cs="Times New Roman"/>
          <w:color w:val="000000" w:themeColor="text1"/>
        </w:rPr>
      </w:pPr>
    </w:p>
    <w:p w14:paraId="76050B5E" w14:textId="0416D590" w:rsidR="00C11D8B" w:rsidRPr="00955247" w:rsidRDefault="00D349AF" w:rsidP="00C11D8B">
      <w:pPr>
        <w:rPr>
          <w:rFonts w:ascii="Times New Roman" w:hAnsi="Times New Roman" w:cs="Times New Roman"/>
          <w:color w:val="000000" w:themeColor="text1"/>
        </w:rPr>
      </w:pPr>
      <w:r w:rsidRPr="00955247">
        <w:rPr>
          <w:rFonts w:ascii="Times New Roman" w:hAnsi="Times New Roman" w:cs="Times New Roman"/>
          <w:color w:val="000000" w:themeColor="text1"/>
        </w:rPr>
        <w:t>If</w:t>
      </w:r>
      <w:r w:rsidR="00C11D8B" w:rsidRPr="00955247">
        <w:rPr>
          <w:rFonts w:ascii="Times New Roman" w:hAnsi="Times New Roman" w:cs="Times New Roman"/>
          <w:color w:val="000000" w:themeColor="text1"/>
        </w:rPr>
        <w:t xml:space="preserve"> </w:t>
      </w:r>
      <w:r w:rsidR="001F716B" w:rsidRPr="00955247">
        <w:rPr>
          <w:rFonts w:ascii="Times New Roman" w:hAnsi="Times New Roman" w:cs="Times New Roman"/>
          <w:color w:val="000000" w:themeColor="text1"/>
        </w:rPr>
        <w:t>σ</w:t>
      </w:r>
      <w:r w:rsidR="001F716B" w:rsidRPr="00955247">
        <w:rPr>
          <w:rFonts w:ascii="Times New Roman" w:hAnsi="Times New Roman" w:cs="Times New Roman"/>
          <w:color w:val="000000" w:themeColor="text1"/>
          <w:vertAlign w:val="subscript"/>
        </w:rPr>
        <w:t>BS</w:t>
      </w:r>
      <w:r w:rsidR="00C11D8B" w:rsidRPr="00955247">
        <w:rPr>
          <w:rFonts w:ascii="Times New Roman" w:hAnsi="Times New Roman" w:cs="Times New Roman"/>
          <w:color w:val="000000" w:themeColor="text1"/>
        </w:rPr>
        <w:t xml:space="preserve"> cause</w:t>
      </w:r>
      <w:r w:rsidR="00592E23" w:rsidRPr="00955247">
        <w:rPr>
          <w:rFonts w:ascii="Times New Roman" w:hAnsi="Times New Roman" w:cs="Times New Roman"/>
          <w:color w:val="000000" w:themeColor="text1"/>
        </w:rPr>
        <w:t>s</w:t>
      </w:r>
      <w:r w:rsidR="00C11D8B" w:rsidRPr="00955247">
        <w:rPr>
          <w:rFonts w:ascii="Times New Roman" w:hAnsi="Times New Roman" w:cs="Times New Roman"/>
          <w:color w:val="000000" w:themeColor="text1"/>
        </w:rPr>
        <w:t xml:space="preserve"> </w:t>
      </w:r>
      <w:r w:rsidR="00592E23" w:rsidRPr="00955247">
        <w:rPr>
          <w:rFonts w:ascii="Times New Roman" w:hAnsi="Times New Roman" w:cs="Times New Roman"/>
          <w:color w:val="000000" w:themeColor="text1"/>
        </w:rPr>
        <w:t>the</w:t>
      </w:r>
      <w:r w:rsidR="00C11D8B" w:rsidRPr="00955247">
        <w:rPr>
          <w:rFonts w:ascii="Times New Roman" w:hAnsi="Times New Roman" w:cs="Times New Roman"/>
          <w:color w:val="000000" w:themeColor="text1"/>
        </w:rPr>
        <w:t xml:space="preserve"> plastic anisotropy in the present case as well, </w:t>
      </w:r>
      <w:r w:rsidR="001F716B" w:rsidRPr="00955247">
        <w:rPr>
          <w:rFonts w:ascii="Times New Roman" w:hAnsi="Times New Roman" w:cs="Times New Roman"/>
          <w:color w:val="000000" w:themeColor="text1"/>
        </w:rPr>
        <w:t xml:space="preserve">the </w:t>
      </w:r>
      <w:r w:rsidR="00CD42EB" w:rsidRPr="00955247">
        <w:rPr>
          <w:rFonts w:ascii="Times New Roman" w:hAnsi="Times New Roman" w:cs="Times New Roman"/>
          <w:color w:val="000000" w:themeColor="text1"/>
        </w:rPr>
        <w:t>compressive</w:t>
      </w:r>
      <w:r w:rsidR="001F716B" w:rsidRPr="00955247">
        <w:rPr>
          <w:rFonts w:ascii="Times New Roman" w:hAnsi="Times New Roman" w:cs="Times New Roman"/>
          <w:color w:val="000000" w:themeColor="text1"/>
        </w:rPr>
        <w:t xml:space="preserve"> </w:t>
      </w:r>
      <w:r w:rsidR="00C11D8B" w:rsidRPr="00955247">
        <w:rPr>
          <w:rFonts w:ascii="Times New Roman" w:hAnsi="Times New Roman" w:cs="Times New Roman"/>
          <w:color w:val="000000" w:themeColor="text1"/>
        </w:rPr>
        <w:t>back</w:t>
      </w:r>
      <w:r w:rsidR="00CD42EB" w:rsidRPr="00955247">
        <w:rPr>
          <w:rFonts w:ascii="Times New Roman" w:hAnsi="Times New Roman" w:cs="Times New Roman"/>
          <w:color w:val="000000" w:themeColor="text1"/>
        </w:rPr>
        <w:t xml:space="preserve"> </w:t>
      </w:r>
      <w:r w:rsidR="00C11D8B" w:rsidRPr="00955247">
        <w:rPr>
          <w:rFonts w:ascii="Times New Roman" w:hAnsi="Times New Roman" w:cs="Times New Roman"/>
          <w:color w:val="000000" w:themeColor="text1"/>
        </w:rPr>
        <w:t xml:space="preserve">stress should </w:t>
      </w:r>
      <w:r w:rsidR="00CD42EB" w:rsidRPr="00955247">
        <w:rPr>
          <w:rFonts w:ascii="Times New Roman" w:hAnsi="Times New Roman" w:cs="Times New Roman"/>
          <w:color w:val="000000" w:themeColor="text1"/>
        </w:rPr>
        <w:t>be</w:t>
      </w:r>
      <w:r w:rsidR="00C11D8B" w:rsidRPr="00955247">
        <w:rPr>
          <w:rFonts w:ascii="Times New Roman" w:hAnsi="Times New Roman" w:cs="Times New Roman"/>
          <w:color w:val="000000" w:themeColor="text1"/>
        </w:rPr>
        <w:t xml:space="preserve"> formed in </w:t>
      </w:r>
      <w:r w:rsidR="00CD42EB" w:rsidRPr="00955247">
        <w:rPr>
          <w:rFonts w:ascii="Times New Roman" w:hAnsi="Times New Roman" w:cs="Times New Roman"/>
          <w:color w:val="000000" w:themeColor="text1"/>
        </w:rPr>
        <w:t xml:space="preserve">the </w:t>
      </w:r>
      <w:r w:rsidR="00C11D8B" w:rsidRPr="00955247">
        <w:rPr>
          <w:rFonts w:ascii="Times New Roman" w:hAnsi="Times New Roman" w:cs="Times New Roman"/>
          <w:color w:val="000000" w:themeColor="text1"/>
        </w:rPr>
        <w:t>ferrite</w:t>
      </w:r>
      <w:r w:rsidRPr="00955247">
        <w:rPr>
          <w:rFonts w:ascii="Times New Roman" w:hAnsi="Times New Roman" w:cs="Times New Roman"/>
          <w:color w:val="000000" w:themeColor="text1"/>
        </w:rPr>
        <w:t xml:space="preserve"> where dislocation starts first </w:t>
      </w:r>
      <w:r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45</w:t>
      </w:r>
      <w:r w:rsidRPr="00955247">
        <w:rPr>
          <w:rFonts w:ascii="Times New Roman" w:hAnsi="Times New Roman" w:cs="Times New Roman"/>
          <w:color w:val="000000" w:themeColor="text1"/>
          <w:highlight w:val="cyan"/>
        </w:rPr>
        <w:t>]</w:t>
      </w:r>
      <w:r w:rsidRPr="00955247">
        <w:rPr>
          <w:rFonts w:ascii="Times New Roman" w:hAnsi="Times New Roman" w:cs="Times New Roman"/>
          <w:color w:val="000000" w:themeColor="text1"/>
        </w:rPr>
        <w:t xml:space="preserve">. </w:t>
      </w:r>
      <w:r w:rsidR="00517F2B" w:rsidRPr="00955247">
        <w:rPr>
          <w:rFonts w:ascii="Times New Roman" w:hAnsi="Times New Roman" w:cs="Times New Roman"/>
          <w:color w:val="000000" w:themeColor="text1"/>
        </w:rPr>
        <w:t xml:space="preserve">Thus, the question </w:t>
      </w:r>
      <w:r w:rsidR="00DE10FC" w:rsidRPr="00955247">
        <w:rPr>
          <w:rFonts w:ascii="Times New Roman" w:hAnsi="Times New Roman" w:cs="Times New Roman"/>
          <w:color w:val="000000" w:themeColor="text1"/>
        </w:rPr>
        <w:t>is</w:t>
      </w:r>
      <w:r w:rsidR="00517F2B" w:rsidRPr="00955247">
        <w:rPr>
          <w:rFonts w:ascii="Times New Roman" w:hAnsi="Times New Roman" w:cs="Times New Roman"/>
          <w:color w:val="000000" w:themeColor="text1"/>
        </w:rPr>
        <w:t xml:space="preserve"> whether </w:t>
      </w:r>
      <w:r w:rsidR="00DE10FC" w:rsidRPr="00955247">
        <w:rPr>
          <w:rFonts w:ascii="Times New Roman" w:hAnsi="Times New Roman" w:cs="Times New Roman"/>
          <w:color w:val="000000" w:themeColor="text1"/>
        </w:rPr>
        <w:t xml:space="preserve">the drawing is </w:t>
      </w:r>
      <w:r w:rsidR="00DE10FC" w:rsidRPr="00955247">
        <w:rPr>
          <w:rFonts w:ascii="Times New Roman" w:hAnsi="Times New Roman" w:cs="Times New Roman"/>
          <w:color w:val="000000" w:themeColor="text1"/>
        </w:rPr>
        <w:lastRenderedPageBreak/>
        <w:t>able to bring the</w:t>
      </w:r>
      <w:r w:rsidR="00517F2B" w:rsidRPr="00955247">
        <w:rPr>
          <w:rFonts w:ascii="Times New Roman" w:hAnsi="Times New Roman" w:cs="Times New Roman"/>
          <w:color w:val="000000" w:themeColor="text1"/>
        </w:rPr>
        <w:t xml:space="preserve"> compressive σ</w:t>
      </w:r>
      <w:r w:rsidR="00517F2B" w:rsidRPr="00955247">
        <w:rPr>
          <w:rFonts w:ascii="Times New Roman" w:hAnsi="Times New Roman" w:cs="Times New Roman"/>
          <w:color w:val="000000" w:themeColor="text1"/>
          <w:vertAlign w:val="subscript"/>
        </w:rPr>
        <w:t>BS</w:t>
      </w:r>
      <w:r w:rsidR="00517F2B" w:rsidRPr="00955247">
        <w:rPr>
          <w:rFonts w:ascii="Times New Roman" w:hAnsi="Times New Roman" w:cs="Times New Roman"/>
          <w:color w:val="000000" w:themeColor="text1"/>
          <w:vertAlign w:val="superscript"/>
        </w:rPr>
        <w:t xml:space="preserve"> </w:t>
      </w:r>
      <w:r w:rsidR="00517F2B" w:rsidRPr="00955247">
        <w:rPr>
          <w:rFonts w:ascii="Times New Roman" w:hAnsi="Times New Roman" w:cs="Times New Roman"/>
          <w:color w:val="000000" w:themeColor="text1"/>
        </w:rPr>
        <w:t>at ferrite or not.</w:t>
      </w:r>
    </w:p>
    <w:p w14:paraId="29AB3BAD" w14:textId="77777777" w:rsidR="00551435" w:rsidRPr="00955247" w:rsidRDefault="00551435" w:rsidP="00C11D8B">
      <w:pPr>
        <w:rPr>
          <w:rFonts w:ascii="Times New Roman" w:hAnsi="Times New Roman" w:cs="Times New Roman"/>
          <w:color w:val="000000" w:themeColor="text1"/>
          <w:highlight w:val="yellow"/>
        </w:rPr>
      </w:pPr>
    </w:p>
    <w:p w14:paraId="6FDB85BE" w14:textId="29725228" w:rsidR="00870D03" w:rsidRPr="00955247" w:rsidRDefault="00DE7D0C" w:rsidP="004D4B30">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  </w:t>
      </w:r>
      <w:r w:rsidR="00C11D8B" w:rsidRPr="00955247">
        <w:rPr>
          <w:rFonts w:ascii="Times New Roman" w:hAnsi="Times New Roman" w:cs="Times New Roman"/>
          <w:color w:val="000000" w:themeColor="text1"/>
        </w:rPr>
        <w:t xml:space="preserve">Uniaxial deformation of </w:t>
      </w:r>
      <w:r w:rsidR="00DE10FC" w:rsidRPr="00955247">
        <w:rPr>
          <w:rFonts w:ascii="Times New Roman" w:hAnsi="Times New Roman" w:cs="Times New Roman"/>
          <w:color w:val="000000" w:themeColor="text1"/>
        </w:rPr>
        <w:t xml:space="preserve">a </w:t>
      </w:r>
      <w:r w:rsidR="00C11D8B" w:rsidRPr="00955247">
        <w:rPr>
          <w:rFonts w:ascii="Times New Roman" w:hAnsi="Times New Roman" w:cs="Times New Roman"/>
          <w:color w:val="000000" w:themeColor="text1"/>
        </w:rPr>
        <w:t xml:space="preserve">layered composite </w:t>
      </w:r>
      <w:r w:rsidR="00D349AF" w:rsidRPr="00955247">
        <w:rPr>
          <w:rFonts w:ascii="Times New Roman" w:hAnsi="Times New Roman" w:cs="Times New Roman"/>
          <w:color w:val="000000" w:themeColor="text1"/>
        </w:rPr>
        <w:t xml:space="preserve">like pearlite </w:t>
      </w:r>
      <w:r w:rsidR="00C11D8B" w:rsidRPr="00955247">
        <w:rPr>
          <w:rFonts w:ascii="Times New Roman" w:hAnsi="Times New Roman" w:cs="Times New Roman"/>
          <w:color w:val="000000" w:themeColor="text1"/>
        </w:rPr>
        <w:t xml:space="preserve">is described </w:t>
      </w:r>
      <w:r w:rsidR="00517F2B" w:rsidRPr="00955247">
        <w:rPr>
          <w:rFonts w:ascii="Times New Roman" w:hAnsi="Times New Roman" w:cs="Times New Roman"/>
          <w:color w:val="000000" w:themeColor="text1"/>
        </w:rPr>
        <w:t xml:space="preserve">representatively </w:t>
      </w:r>
      <w:r w:rsidR="00C11D8B" w:rsidRPr="00955247">
        <w:rPr>
          <w:rFonts w:ascii="Times New Roman" w:hAnsi="Times New Roman" w:cs="Times New Roman"/>
          <w:color w:val="000000" w:themeColor="text1"/>
        </w:rPr>
        <w:t>by the constant stress</w:t>
      </w:r>
      <w:r w:rsidR="00517F2B" w:rsidRPr="00955247">
        <w:rPr>
          <w:rFonts w:ascii="Times New Roman" w:hAnsi="Times New Roman" w:cs="Times New Roman"/>
          <w:color w:val="000000" w:themeColor="text1"/>
        </w:rPr>
        <w:t xml:space="preserve"> (</w:t>
      </w:r>
      <w:r w:rsidR="009474AC" w:rsidRPr="00955247">
        <w:rPr>
          <w:rFonts w:ascii="Times New Roman" w:hAnsi="Times New Roman" w:cs="Times New Roman"/>
          <w:color w:val="000000" w:themeColor="text1"/>
        </w:rPr>
        <w:t>Reuss)</w:t>
      </w:r>
      <w:r w:rsidR="00C11D8B" w:rsidRPr="00955247">
        <w:rPr>
          <w:rFonts w:ascii="Times New Roman" w:hAnsi="Times New Roman" w:cs="Times New Roman"/>
          <w:color w:val="000000" w:themeColor="text1"/>
        </w:rPr>
        <w:t xml:space="preserve"> or constant strain </w:t>
      </w:r>
      <w:r w:rsidR="009474AC" w:rsidRPr="00955247">
        <w:rPr>
          <w:rFonts w:ascii="Times New Roman" w:hAnsi="Times New Roman" w:cs="Times New Roman"/>
          <w:color w:val="000000" w:themeColor="text1"/>
        </w:rPr>
        <w:t xml:space="preserve">(Voigt) </w:t>
      </w:r>
      <w:r w:rsidR="00C11D8B" w:rsidRPr="00955247">
        <w:rPr>
          <w:rFonts w:ascii="Times New Roman" w:hAnsi="Times New Roman" w:cs="Times New Roman"/>
          <w:color w:val="000000" w:themeColor="text1"/>
        </w:rPr>
        <w:t>models</w:t>
      </w:r>
      <w:r w:rsidR="009474AC" w:rsidRPr="00955247">
        <w:rPr>
          <w:rFonts w:ascii="Times New Roman" w:hAnsi="Times New Roman" w:cs="Times New Roman"/>
          <w:color w:val="000000" w:themeColor="text1"/>
        </w:rPr>
        <w:t xml:space="preserve">. </w:t>
      </w:r>
      <w:r w:rsidR="004D4B30" w:rsidRPr="00955247">
        <w:rPr>
          <w:rFonts w:ascii="Times New Roman" w:hAnsi="Times New Roman" w:cs="Times New Roman"/>
          <w:color w:val="000000" w:themeColor="text1"/>
        </w:rPr>
        <w:t>These models were considered under the condition where t</w:t>
      </w:r>
      <w:r w:rsidR="00C11D8B" w:rsidRPr="00955247">
        <w:rPr>
          <w:rFonts w:ascii="Times New Roman" w:hAnsi="Times New Roman" w:cs="Times New Roman"/>
          <w:color w:val="000000" w:themeColor="text1"/>
        </w:rPr>
        <w:t xml:space="preserve">he </w:t>
      </w:r>
      <w:r w:rsidR="009474AC" w:rsidRPr="00955247">
        <w:rPr>
          <w:rFonts w:ascii="Times New Roman" w:hAnsi="Times New Roman" w:cs="Times New Roman"/>
          <w:color w:val="000000" w:themeColor="text1"/>
        </w:rPr>
        <w:t xml:space="preserve">longitudinal </w:t>
      </w:r>
      <w:r w:rsidR="00C11D8B" w:rsidRPr="00955247">
        <w:rPr>
          <w:rFonts w:ascii="Times New Roman" w:hAnsi="Times New Roman" w:cs="Times New Roman"/>
          <w:color w:val="000000" w:themeColor="text1"/>
        </w:rPr>
        <w:t xml:space="preserve">direction of </w:t>
      </w:r>
      <w:r w:rsidR="009474AC" w:rsidRPr="00955247">
        <w:rPr>
          <w:rFonts w:ascii="Times New Roman" w:hAnsi="Times New Roman" w:cs="Times New Roman"/>
          <w:color w:val="000000" w:themeColor="text1"/>
        </w:rPr>
        <w:t>layers</w:t>
      </w:r>
      <w:r w:rsidR="00C11D8B"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is</w:t>
      </w:r>
      <w:r w:rsidR="009474AC" w:rsidRPr="00955247">
        <w:rPr>
          <w:rFonts w:ascii="Times New Roman" w:hAnsi="Times New Roman" w:cs="Times New Roman"/>
          <w:color w:val="000000" w:themeColor="text1"/>
        </w:rPr>
        <w:t xml:space="preserve"> perpendicular (Ruess) or parallel (Voigt) to </w:t>
      </w:r>
      <w:r w:rsidR="00C11D8B" w:rsidRPr="00955247">
        <w:rPr>
          <w:rFonts w:ascii="Times New Roman" w:hAnsi="Times New Roman" w:cs="Times New Roman"/>
          <w:color w:val="000000" w:themeColor="text1"/>
        </w:rPr>
        <w:t>the direction of loading</w:t>
      </w:r>
      <w:r w:rsidR="009474AC" w:rsidRPr="00955247">
        <w:rPr>
          <w:rFonts w:ascii="Times New Roman" w:hAnsi="Times New Roman" w:cs="Times New Roman"/>
          <w:color w:val="000000" w:themeColor="text1"/>
        </w:rPr>
        <w:t xml:space="preserve">. </w:t>
      </w:r>
      <w:r w:rsidR="00CE39DB" w:rsidRPr="00955247">
        <w:rPr>
          <w:rFonts w:ascii="Times New Roman" w:hAnsi="Times New Roman" w:cs="Times New Roman"/>
          <w:color w:val="000000" w:themeColor="text1"/>
        </w:rPr>
        <w:t>I</w:t>
      </w:r>
      <w:r w:rsidR="00C11D8B" w:rsidRPr="00955247">
        <w:rPr>
          <w:rFonts w:ascii="Times New Roman" w:hAnsi="Times New Roman" w:cs="Times New Roman"/>
          <w:color w:val="000000" w:themeColor="text1"/>
        </w:rPr>
        <w:t xml:space="preserve">n the case of the constant stress model, the individual constituent layers are allowed to have different strains, and no elastic strain remains after unloading, even after yielding. </w:t>
      </w:r>
      <w:r w:rsidR="004D4B30" w:rsidRPr="00955247">
        <w:rPr>
          <w:rFonts w:ascii="Times New Roman" w:hAnsi="Times New Roman" w:cs="Times New Roman"/>
          <w:color w:val="000000" w:themeColor="text1"/>
        </w:rPr>
        <w:t>At</w:t>
      </w:r>
      <w:r w:rsidR="00334D15" w:rsidRPr="00955247">
        <w:rPr>
          <w:rFonts w:ascii="Times New Roman" w:hAnsi="Times New Roman" w:cs="Times New Roman"/>
          <w:color w:val="000000" w:themeColor="text1"/>
        </w:rPr>
        <w:t xml:space="preserve"> </w:t>
      </w:r>
      <w:r w:rsidR="00C11D8B" w:rsidRPr="00955247">
        <w:rPr>
          <w:rFonts w:ascii="Times New Roman" w:hAnsi="Times New Roman" w:cs="Times New Roman"/>
          <w:color w:val="000000" w:themeColor="text1"/>
        </w:rPr>
        <w:t>the constant strain model</w:t>
      </w:r>
      <w:r w:rsidR="00DE10FC" w:rsidRPr="00955247">
        <w:rPr>
          <w:rFonts w:ascii="Times New Roman" w:hAnsi="Times New Roman" w:cs="Times New Roman"/>
          <w:color w:val="000000" w:themeColor="text1"/>
        </w:rPr>
        <w:t>,</w:t>
      </w:r>
      <w:r w:rsidR="00C11D8B" w:rsidRPr="00955247">
        <w:rPr>
          <w:rFonts w:ascii="Times New Roman" w:hAnsi="Times New Roman" w:cs="Times New Roman"/>
          <w:color w:val="000000" w:themeColor="text1"/>
        </w:rPr>
        <w:t xml:space="preserve"> plastic strain </w:t>
      </w:r>
      <w:r w:rsidR="00334D15" w:rsidRPr="00955247">
        <w:rPr>
          <w:rFonts w:ascii="Times New Roman" w:hAnsi="Times New Roman" w:cs="Times New Roman"/>
          <w:color w:val="000000" w:themeColor="text1"/>
        </w:rPr>
        <w:t>in the soft layer</w:t>
      </w:r>
      <w:r w:rsidR="00C96B64" w:rsidRPr="00955247">
        <w:rPr>
          <w:rFonts w:ascii="Times New Roman" w:hAnsi="Times New Roman" w:cs="Times New Roman"/>
          <w:color w:val="000000" w:themeColor="text1"/>
        </w:rPr>
        <w:t xml:space="preserve"> (ferrite)</w:t>
      </w:r>
      <w:r w:rsidR="00334D15" w:rsidRPr="00955247">
        <w:rPr>
          <w:rFonts w:ascii="Times New Roman" w:hAnsi="Times New Roman" w:cs="Times New Roman"/>
          <w:color w:val="000000" w:themeColor="text1"/>
        </w:rPr>
        <w:t xml:space="preserve"> </w:t>
      </w:r>
      <w:r w:rsidR="00C11D8B" w:rsidRPr="00955247">
        <w:rPr>
          <w:rFonts w:ascii="Times New Roman" w:hAnsi="Times New Roman" w:cs="Times New Roman"/>
          <w:color w:val="000000" w:themeColor="text1"/>
        </w:rPr>
        <w:t xml:space="preserve">is </w:t>
      </w:r>
      <w:r w:rsidR="00334D15" w:rsidRPr="00955247">
        <w:rPr>
          <w:rFonts w:ascii="Times New Roman" w:hAnsi="Times New Roman" w:cs="Times New Roman"/>
          <w:color w:val="000000" w:themeColor="text1"/>
        </w:rPr>
        <w:t>larger than that in the hard layer</w:t>
      </w:r>
      <w:r w:rsidR="00C96B64" w:rsidRPr="00955247">
        <w:rPr>
          <w:rFonts w:ascii="Times New Roman" w:hAnsi="Times New Roman" w:cs="Times New Roman"/>
          <w:color w:val="000000" w:themeColor="text1"/>
        </w:rPr>
        <w:t xml:space="preserve"> (cementite)</w:t>
      </w:r>
      <w:r w:rsidR="00DE10FC" w:rsidRPr="00955247">
        <w:rPr>
          <w:rFonts w:ascii="Times New Roman" w:hAnsi="Times New Roman" w:cs="Times New Roman"/>
          <w:color w:val="000000" w:themeColor="text1"/>
        </w:rPr>
        <w:t xml:space="preserve"> after the yielding</w:t>
      </w:r>
      <w:r w:rsidR="00C96B64" w:rsidRPr="00955247">
        <w:rPr>
          <w:rFonts w:ascii="Times New Roman" w:hAnsi="Times New Roman" w:cs="Times New Roman"/>
          <w:color w:val="000000" w:themeColor="text1"/>
        </w:rPr>
        <w:t xml:space="preserve"> due to the difference </w:t>
      </w:r>
      <w:r w:rsidR="00BA750E" w:rsidRPr="00955247">
        <w:rPr>
          <w:rFonts w:ascii="Times New Roman" w:hAnsi="Times New Roman" w:cs="Times New Roman"/>
          <w:color w:val="000000" w:themeColor="text1"/>
        </w:rPr>
        <w:t>in</w:t>
      </w:r>
      <w:r w:rsidR="00C96B64" w:rsidRPr="00955247">
        <w:rPr>
          <w:rFonts w:ascii="Times New Roman" w:hAnsi="Times New Roman" w:cs="Times New Roman"/>
          <w:color w:val="000000" w:themeColor="text1"/>
        </w:rPr>
        <w:t xml:space="preserve"> </w:t>
      </w:r>
      <w:r w:rsidR="00BA750E" w:rsidRPr="00955247">
        <w:rPr>
          <w:rFonts w:ascii="Times New Roman" w:hAnsi="Times New Roman" w:cs="Times New Roman"/>
          <w:color w:val="000000" w:themeColor="text1"/>
        </w:rPr>
        <w:t xml:space="preserve">these </w:t>
      </w:r>
      <w:r w:rsidR="00C96B64" w:rsidRPr="00955247">
        <w:rPr>
          <w:rFonts w:ascii="Times New Roman" w:hAnsi="Times New Roman" w:cs="Times New Roman"/>
          <w:color w:val="000000" w:themeColor="text1"/>
        </w:rPr>
        <w:t>yielding stress</w:t>
      </w:r>
      <w:r w:rsidR="00BA750E" w:rsidRPr="00955247">
        <w:rPr>
          <w:rFonts w:ascii="Times New Roman" w:hAnsi="Times New Roman" w:cs="Times New Roman"/>
          <w:color w:val="000000" w:themeColor="text1"/>
        </w:rPr>
        <w:t>es</w:t>
      </w:r>
      <w:r w:rsidR="00C11D8B" w:rsidRPr="00955247">
        <w:rPr>
          <w:rFonts w:ascii="Times New Roman" w:hAnsi="Times New Roman" w:cs="Times New Roman"/>
          <w:color w:val="000000" w:themeColor="text1"/>
        </w:rPr>
        <w:t>. Since th</w:t>
      </w:r>
      <w:r w:rsidR="00A52118" w:rsidRPr="00955247">
        <w:rPr>
          <w:rFonts w:ascii="Times New Roman" w:hAnsi="Times New Roman" w:cs="Times New Roman"/>
          <w:color w:val="000000" w:themeColor="text1"/>
        </w:rPr>
        <w:t xml:space="preserve">ese </w:t>
      </w:r>
      <w:r w:rsidR="00C11D8B" w:rsidRPr="00955247">
        <w:rPr>
          <w:rFonts w:ascii="Times New Roman" w:hAnsi="Times New Roman" w:cs="Times New Roman"/>
          <w:color w:val="000000" w:themeColor="text1"/>
        </w:rPr>
        <w:t>plastic strain</w:t>
      </w:r>
      <w:r w:rsidR="00A52118" w:rsidRPr="00955247">
        <w:rPr>
          <w:rFonts w:ascii="Times New Roman" w:hAnsi="Times New Roman" w:cs="Times New Roman"/>
          <w:color w:val="000000" w:themeColor="text1"/>
        </w:rPr>
        <w:t>s</w:t>
      </w:r>
      <w:r w:rsidR="00C11D8B" w:rsidRPr="00955247">
        <w:rPr>
          <w:rFonts w:ascii="Times New Roman" w:hAnsi="Times New Roman" w:cs="Times New Roman"/>
          <w:color w:val="000000" w:themeColor="text1"/>
        </w:rPr>
        <w:t xml:space="preserve"> remain after unloading, the soft layer</w:t>
      </w:r>
      <w:r w:rsidR="00C96B64" w:rsidRPr="00955247">
        <w:rPr>
          <w:rFonts w:ascii="Times New Roman" w:hAnsi="Times New Roman" w:cs="Times New Roman"/>
          <w:color w:val="000000" w:themeColor="text1"/>
        </w:rPr>
        <w:t xml:space="preserve"> (ferrite)</w:t>
      </w:r>
      <w:r w:rsidR="00C11D8B" w:rsidRPr="00955247">
        <w:rPr>
          <w:rFonts w:ascii="Times New Roman" w:hAnsi="Times New Roman" w:cs="Times New Roman"/>
          <w:color w:val="000000" w:themeColor="text1"/>
        </w:rPr>
        <w:t xml:space="preserve"> is subjected to compressive residual stress</w:t>
      </w:r>
      <w:r w:rsidR="00BA750E" w:rsidRPr="00955247">
        <w:rPr>
          <w:rFonts w:ascii="Times New Roman" w:hAnsi="Times New Roman" w:cs="Times New Roman"/>
          <w:color w:val="000000" w:themeColor="text1"/>
        </w:rPr>
        <w:t>,</w:t>
      </w:r>
      <w:r w:rsidR="00C11D8B" w:rsidRPr="00955247">
        <w:rPr>
          <w:rFonts w:ascii="Times New Roman" w:hAnsi="Times New Roman" w:cs="Times New Roman"/>
          <w:color w:val="000000" w:themeColor="text1"/>
        </w:rPr>
        <w:t xml:space="preserve"> and the hard layer </w:t>
      </w:r>
      <w:r w:rsidR="00C96B64" w:rsidRPr="00955247">
        <w:rPr>
          <w:rFonts w:ascii="Times New Roman" w:hAnsi="Times New Roman" w:cs="Times New Roman"/>
          <w:color w:val="000000" w:themeColor="text1"/>
        </w:rPr>
        <w:t xml:space="preserve">(cementite) </w:t>
      </w:r>
      <w:r w:rsidR="00C11D8B" w:rsidRPr="00955247">
        <w:rPr>
          <w:rFonts w:ascii="Times New Roman" w:hAnsi="Times New Roman" w:cs="Times New Roman"/>
          <w:color w:val="000000" w:themeColor="text1"/>
        </w:rPr>
        <w:t xml:space="preserve">to tensile residual stress </w:t>
      </w:r>
      <w:r w:rsidR="00C96B64" w:rsidRPr="00955247">
        <w:rPr>
          <w:rFonts w:ascii="Times New Roman" w:hAnsi="Times New Roman" w:cs="Times New Roman"/>
          <w:color w:val="000000" w:themeColor="text1"/>
        </w:rPr>
        <w:t xml:space="preserve">to </w:t>
      </w:r>
      <w:r w:rsidR="00BA750E" w:rsidRPr="00955247">
        <w:rPr>
          <w:rFonts w:ascii="Times New Roman" w:hAnsi="Times New Roman" w:cs="Times New Roman"/>
          <w:color w:val="000000" w:themeColor="text1"/>
        </w:rPr>
        <w:t>sustain</w:t>
      </w:r>
      <w:r w:rsidR="00C11D8B" w:rsidRPr="00955247">
        <w:rPr>
          <w:rFonts w:ascii="Times New Roman" w:hAnsi="Times New Roman" w:cs="Times New Roman"/>
          <w:color w:val="000000" w:themeColor="text1"/>
        </w:rPr>
        <w:t xml:space="preserve"> the </w:t>
      </w:r>
      <w:r w:rsidR="00DE10FC" w:rsidRPr="00955247">
        <w:rPr>
          <w:rFonts w:ascii="Times New Roman" w:hAnsi="Times New Roman" w:cs="Times New Roman"/>
          <w:color w:val="000000" w:themeColor="text1"/>
        </w:rPr>
        <w:t>total</w:t>
      </w:r>
      <w:r w:rsidR="00C11D8B" w:rsidRPr="00955247">
        <w:rPr>
          <w:rFonts w:ascii="Times New Roman" w:hAnsi="Times New Roman" w:cs="Times New Roman"/>
          <w:color w:val="000000" w:themeColor="text1"/>
        </w:rPr>
        <w:t xml:space="preserve"> force of the </w:t>
      </w:r>
      <w:r w:rsidR="00BA750E" w:rsidRPr="00955247">
        <w:rPr>
          <w:rFonts w:ascii="Times New Roman" w:hAnsi="Times New Roman" w:cs="Times New Roman"/>
          <w:color w:val="000000" w:themeColor="text1"/>
        </w:rPr>
        <w:t>composite</w:t>
      </w:r>
      <w:r w:rsidR="00C11D8B" w:rsidRPr="00955247">
        <w:rPr>
          <w:rFonts w:ascii="Times New Roman" w:hAnsi="Times New Roman" w:cs="Times New Roman"/>
          <w:color w:val="000000" w:themeColor="text1"/>
        </w:rPr>
        <w:t xml:space="preserve"> zero. </w:t>
      </w:r>
      <w:r w:rsidR="00EB5AB8" w:rsidRPr="00955247">
        <w:rPr>
          <w:rFonts w:ascii="Times New Roman" w:hAnsi="Times New Roman" w:cs="Times New Roman"/>
          <w:color w:val="000000" w:themeColor="text1"/>
        </w:rPr>
        <w:t xml:space="preserve">The distribution of residual stress was </w:t>
      </w:r>
      <w:r w:rsidR="00BA750E" w:rsidRPr="00955247">
        <w:rPr>
          <w:rFonts w:ascii="Times New Roman" w:hAnsi="Times New Roman" w:cs="Times New Roman"/>
          <w:color w:val="000000" w:themeColor="text1"/>
        </w:rPr>
        <w:t>indicated</w:t>
      </w:r>
      <w:r w:rsidR="00EB5AB8" w:rsidRPr="00955247">
        <w:rPr>
          <w:rFonts w:ascii="Times New Roman" w:hAnsi="Times New Roman" w:cs="Times New Roman"/>
          <w:color w:val="000000" w:themeColor="text1"/>
        </w:rPr>
        <w:t xml:space="preserve"> </w:t>
      </w:r>
      <w:r w:rsidR="00BA750E" w:rsidRPr="00955247">
        <w:rPr>
          <w:rFonts w:ascii="Times New Roman" w:hAnsi="Times New Roman" w:cs="Times New Roman"/>
          <w:color w:val="000000" w:themeColor="text1"/>
        </w:rPr>
        <w:t>by</w:t>
      </w:r>
      <w:r w:rsidR="00EB5AB8" w:rsidRPr="00955247">
        <w:rPr>
          <w:rFonts w:ascii="Times New Roman" w:hAnsi="Times New Roman" w:cs="Times New Roman"/>
          <w:color w:val="000000" w:themeColor="text1"/>
        </w:rPr>
        <w:t xml:space="preserve"> the</w:t>
      </w:r>
      <w:r w:rsidR="00BA750E" w:rsidRPr="00955247">
        <w:rPr>
          <w:rFonts w:ascii="Times New Roman" w:hAnsi="Times New Roman" w:cs="Times New Roman"/>
          <w:color w:val="000000" w:themeColor="text1"/>
        </w:rPr>
        <w:t xml:space="preserve"> result</w:t>
      </w:r>
      <w:r w:rsidR="00EB5AB8" w:rsidRPr="00955247">
        <w:rPr>
          <w:rFonts w:ascii="Times New Roman" w:hAnsi="Times New Roman" w:cs="Times New Roman"/>
          <w:color w:val="000000" w:themeColor="text1"/>
        </w:rPr>
        <w:t xml:space="preserve"> of in situ neutron diffraction </w:t>
      </w:r>
      <w:r w:rsidR="00EB5AB8"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46</w:t>
      </w:r>
      <w:r w:rsidR="00EB5AB8" w:rsidRPr="00955247">
        <w:rPr>
          <w:rFonts w:ascii="Times New Roman" w:hAnsi="Times New Roman" w:cs="Times New Roman"/>
          <w:color w:val="000000" w:themeColor="text1"/>
          <w:highlight w:val="cyan"/>
        </w:rPr>
        <w:t>]</w:t>
      </w:r>
      <w:r w:rsidR="00EB5AB8" w:rsidRPr="00955247">
        <w:rPr>
          <w:rFonts w:ascii="Times New Roman" w:hAnsi="Times New Roman" w:cs="Times New Roman"/>
          <w:color w:val="000000" w:themeColor="text1"/>
        </w:rPr>
        <w:t xml:space="preserve">. </w:t>
      </w:r>
      <w:r w:rsidR="00870D03" w:rsidRPr="00955247">
        <w:rPr>
          <w:rFonts w:ascii="Times New Roman" w:hAnsi="Times New Roman" w:cs="Times New Roman"/>
          <w:color w:val="000000" w:themeColor="text1"/>
        </w:rPr>
        <w:t>Consequently, t</w:t>
      </w:r>
      <w:r w:rsidR="00C11D8B" w:rsidRPr="00955247">
        <w:rPr>
          <w:rFonts w:ascii="Times New Roman" w:hAnsi="Times New Roman" w:cs="Times New Roman"/>
          <w:color w:val="000000" w:themeColor="text1"/>
        </w:rPr>
        <w:t xml:space="preserve">he residual stress </w:t>
      </w:r>
      <w:r w:rsidR="00DE10FC" w:rsidRPr="00955247">
        <w:rPr>
          <w:rFonts w:ascii="Times New Roman" w:hAnsi="Times New Roman" w:cs="Times New Roman"/>
          <w:color w:val="000000" w:themeColor="text1"/>
        </w:rPr>
        <w:t xml:space="preserve">in ferrite </w:t>
      </w:r>
      <w:r w:rsidR="00A52118" w:rsidRPr="00955247">
        <w:rPr>
          <w:rFonts w:ascii="Times New Roman" w:hAnsi="Times New Roman" w:cs="Times New Roman"/>
          <w:color w:val="000000" w:themeColor="text1"/>
        </w:rPr>
        <w:t xml:space="preserve">can </w:t>
      </w:r>
      <w:r w:rsidR="00870D03" w:rsidRPr="00955247">
        <w:rPr>
          <w:rFonts w:ascii="Times New Roman" w:hAnsi="Times New Roman" w:cs="Times New Roman"/>
          <w:color w:val="000000" w:themeColor="text1"/>
        </w:rPr>
        <w:t xml:space="preserve">be considered as the reason for </w:t>
      </w:r>
      <w:r w:rsidR="00A52118" w:rsidRPr="00955247">
        <w:rPr>
          <w:rFonts w:ascii="Times New Roman" w:hAnsi="Times New Roman" w:cs="Times New Roman"/>
          <w:color w:val="000000" w:themeColor="text1"/>
        </w:rPr>
        <w:t xml:space="preserve">the yield stress </w:t>
      </w:r>
      <w:r w:rsidR="00C11D8B" w:rsidRPr="00955247">
        <w:rPr>
          <w:rFonts w:ascii="Times New Roman" w:hAnsi="Times New Roman" w:cs="Times New Roman"/>
          <w:color w:val="000000" w:themeColor="text1"/>
        </w:rPr>
        <w:t>anisotropy</w:t>
      </w:r>
      <w:r w:rsidR="00A52118" w:rsidRPr="00955247">
        <w:rPr>
          <w:rFonts w:ascii="Times New Roman" w:hAnsi="Times New Roman" w:cs="Times New Roman"/>
          <w:color w:val="000000" w:themeColor="text1"/>
        </w:rPr>
        <w:t xml:space="preserve"> </w:t>
      </w:r>
      <w:r w:rsidR="00DE10FC" w:rsidRPr="00955247">
        <w:rPr>
          <w:rFonts w:ascii="Times New Roman" w:hAnsi="Times New Roman" w:cs="Times New Roman"/>
          <w:color w:val="000000" w:themeColor="text1"/>
        </w:rPr>
        <w:t>like</w:t>
      </w:r>
      <w:r w:rsidR="00A52118" w:rsidRPr="00955247">
        <w:rPr>
          <w:rFonts w:ascii="Times New Roman" w:hAnsi="Times New Roman" w:cs="Times New Roman"/>
          <w:color w:val="000000" w:themeColor="text1"/>
        </w:rPr>
        <w:t xml:space="preserve"> the Bauschinger effect.</w:t>
      </w:r>
      <w:r w:rsidR="00360DB5" w:rsidRPr="00955247">
        <w:rPr>
          <w:rFonts w:ascii="Times New Roman" w:hAnsi="Times New Roman" w:cs="Times New Roman"/>
          <w:color w:val="000000" w:themeColor="text1"/>
        </w:rPr>
        <w:t xml:space="preserve"> </w:t>
      </w:r>
    </w:p>
    <w:p w14:paraId="0AE42F27" w14:textId="77777777" w:rsidR="00870D03" w:rsidRPr="00955247" w:rsidRDefault="00870D03" w:rsidP="004D4B30">
      <w:pPr>
        <w:rPr>
          <w:rFonts w:ascii="Times New Roman" w:hAnsi="Times New Roman" w:cs="Times New Roman"/>
          <w:color w:val="000000" w:themeColor="text1"/>
        </w:rPr>
      </w:pPr>
    </w:p>
    <w:p w14:paraId="378D87CC" w14:textId="19A4AEF2" w:rsidR="000B2416" w:rsidRDefault="00754F6F" w:rsidP="00C11D8B">
      <w:pPr>
        <w:rPr>
          <w:rFonts w:ascii="Times New Roman" w:hAnsi="Times New Roman" w:cs="Times New Roman"/>
          <w:color w:val="000000" w:themeColor="text1"/>
        </w:rPr>
      </w:pPr>
      <w:r w:rsidRPr="00754F6F">
        <w:rPr>
          <w:rFonts w:ascii="Times New Roman" w:hAnsi="Times New Roman" w:cs="Times New Roman"/>
          <w:color w:val="000000" w:themeColor="text1"/>
        </w:rPr>
        <w:t>It should be noted that the difference in yield stresses is not the sole mechanism for the evolution of back stress, because this mechanism cannot explain the tendency that the back stress appears no large change by the further drawing as shown in Fig.7. One probable reason for this tendency should lie on the plastic deformation of cementite. Gadalinńska et al. [</w:t>
      </w:r>
      <w:r w:rsidR="002A319A" w:rsidRPr="002A319A">
        <w:rPr>
          <w:rFonts w:ascii="Times New Roman" w:hAnsi="Times New Roman" w:cs="Times New Roman"/>
          <w:color w:val="000000" w:themeColor="text1"/>
          <w:highlight w:val="cyan"/>
        </w:rPr>
        <w:t>4</w:t>
      </w:r>
      <w:r w:rsidR="00846DB0">
        <w:rPr>
          <w:rFonts w:ascii="Times New Roman" w:hAnsi="Times New Roman" w:cs="Times New Roman"/>
          <w:color w:val="000000" w:themeColor="text1"/>
          <w:highlight w:val="cyan"/>
        </w:rPr>
        <w:t>7</w:t>
      </w:r>
      <w:r w:rsidRPr="00754F6F">
        <w:rPr>
          <w:rFonts w:ascii="Times New Roman" w:hAnsi="Times New Roman" w:cs="Times New Roman"/>
          <w:color w:val="000000" w:themeColor="text1"/>
        </w:rPr>
        <w:t>] analyzed the stress dispersion between of ferrite and cementite during tensile test of pearlitic steels by neutron diffraction. They found the plastic deformation in cementite, indicating the change in the yield stresses of ferrite as well as cementite. In other others, the back stress is affected by not only the alinement of lamellar structure but also the change in the difference in yield stress. The tendency in Fig.7 can be explained by both the effects. However, further analyzing the plastic deformation behavior of cementite in drawn pearlitic steel is necessary to advance our understanding of plastic anisotropy.</w:t>
      </w:r>
    </w:p>
    <w:p w14:paraId="1D54F854" w14:textId="77777777" w:rsidR="00DF2EF4" w:rsidRPr="00955247" w:rsidRDefault="00DF2EF4" w:rsidP="00C11D8B">
      <w:pPr>
        <w:rPr>
          <w:rFonts w:ascii="Times New Roman" w:hAnsi="Times New Roman" w:cs="Times New Roman"/>
          <w:color w:val="000000" w:themeColor="text1"/>
          <w:highlight w:val="yellow"/>
        </w:rPr>
      </w:pPr>
    </w:p>
    <w:p w14:paraId="5017D938" w14:textId="429B87D8" w:rsidR="008764F7" w:rsidRPr="00955247" w:rsidRDefault="008764F7" w:rsidP="00C11D8B">
      <w:pPr>
        <w:rPr>
          <w:rFonts w:ascii="Times New Roman" w:hAnsi="Times New Roman" w:cs="Times New Roman"/>
          <w:color w:val="000000" w:themeColor="text1"/>
          <w:highlight w:val="yellow"/>
        </w:rPr>
      </w:pPr>
      <w:r w:rsidRPr="00955247">
        <w:rPr>
          <w:rFonts w:ascii="Times New Roman" w:hAnsi="Times New Roman" w:cs="Times New Roman" w:hint="eastAsia"/>
          <w:i/>
          <w:iCs/>
          <w:color w:val="000000" w:themeColor="text1"/>
        </w:rPr>
        <w:t>(</w:t>
      </w:r>
      <w:r w:rsidRPr="00955247">
        <w:rPr>
          <w:rFonts w:ascii="Times New Roman" w:hAnsi="Times New Roman" w:cs="Times New Roman"/>
          <w:i/>
          <w:iCs/>
          <w:color w:val="000000" w:themeColor="text1"/>
        </w:rPr>
        <w:t>i</w:t>
      </w:r>
      <w:r w:rsidRPr="00955247">
        <w:rPr>
          <w:rFonts w:ascii="Times New Roman" w:hAnsi="Times New Roman" w:cs="Times New Roman" w:hint="eastAsia"/>
          <w:i/>
          <w:iCs/>
          <w:color w:val="000000" w:themeColor="text1"/>
        </w:rPr>
        <w:t xml:space="preserve">i) </w:t>
      </w:r>
      <w:r w:rsidRPr="00955247">
        <w:rPr>
          <w:rFonts w:ascii="Times New Roman" w:hAnsi="Times New Roman" w:cs="Times New Roman"/>
          <w:i/>
          <w:iCs/>
          <w:color w:val="000000" w:themeColor="text1"/>
        </w:rPr>
        <w:t>9</w:t>
      </w:r>
      <w:r w:rsidRPr="00955247">
        <w:rPr>
          <w:rFonts w:ascii="Times New Roman" w:hAnsi="Times New Roman" w:cs="Times New Roman" w:hint="eastAsia"/>
          <w:i/>
          <w:iCs/>
          <w:color w:val="000000" w:themeColor="text1"/>
        </w:rPr>
        <w:t>0</w:t>
      </w:r>
      <w:r w:rsidRPr="00955247">
        <w:rPr>
          <w:rFonts w:ascii="Times New Roman" w:hAnsi="Times New Roman" w:cs="Times New Roman"/>
          <w:i/>
          <w:iCs/>
          <w:color w:val="000000" w:themeColor="text1"/>
        </w:rPr>
        <w:t>° compression &lt; 0° tension</w:t>
      </w:r>
    </w:p>
    <w:p w14:paraId="4FB954D9" w14:textId="71191CE3" w:rsidR="00901842" w:rsidRPr="00955247" w:rsidRDefault="00BA19BF" w:rsidP="00360DB5">
      <w:pPr>
        <w:rPr>
          <w:rFonts w:ascii="Times New Roman" w:eastAsia="游明朝" w:hAnsi="Times New Roman" w:cs="Times New Roman"/>
          <w:color w:val="000000" w:themeColor="text1"/>
        </w:rPr>
      </w:pPr>
      <w:r w:rsidRPr="00955247">
        <w:rPr>
          <w:rFonts w:ascii="Times New Roman" w:hAnsi="Times New Roman" w:cs="Times New Roman"/>
          <w:color w:val="000000" w:themeColor="text1"/>
        </w:rPr>
        <w:t xml:space="preserve">  </w:t>
      </w:r>
      <w:r w:rsidR="004E530B" w:rsidRPr="00955247">
        <w:rPr>
          <w:rFonts w:ascii="Times New Roman" w:hAnsi="Times New Roman" w:cs="Times New Roman"/>
          <w:color w:val="000000" w:themeColor="text1"/>
        </w:rPr>
        <w:t>I</w:t>
      </w:r>
      <w:r w:rsidR="00C11D8B" w:rsidRPr="00955247">
        <w:rPr>
          <w:rFonts w:ascii="Times New Roman" w:hAnsi="Times New Roman" w:cs="Times New Roman"/>
          <w:color w:val="000000" w:themeColor="text1"/>
        </w:rPr>
        <w:t xml:space="preserve">t was also found in this study that the yield stress </w:t>
      </w:r>
      <w:r w:rsidR="004E530B" w:rsidRPr="00955247">
        <w:rPr>
          <w:rFonts w:ascii="Times New Roman" w:hAnsi="Times New Roman" w:cs="Times New Roman"/>
          <w:color w:val="000000" w:themeColor="text1"/>
        </w:rPr>
        <w:t>at</w:t>
      </w:r>
      <w:r w:rsidR="00C11D8B" w:rsidRPr="00955247">
        <w:rPr>
          <w:rFonts w:ascii="Times New Roman" w:hAnsi="Times New Roman" w:cs="Times New Roman"/>
          <w:color w:val="000000" w:themeColor="text1"/>
        </w:rPr>
        <w:t xml:space="preserve"> </w:t>
      </w:r>
      <w:r w:rsidR="004E530B" w:rsidRPr="00955247">
        <w:rPr>
          <w:rFonts w:ascii="Times New Roman" w:hAnsi="Times New Roman" w:cs="Times New Roman"/>
          <w:color w:val="000000" w:themeColor="text1"/>
        </w:rPr>
        <w:t>9</w:t>
      </w:r>
      <w:r w:rsidR="00C11D8B" w:rsidRPr="00955247">
        <w:rPr>
          <w:rFonts w:ascii="Times New Roman" w:hAnsi="Times New Roman" w:cs="Times New Roman"/>
          <w:color w:val="000000" w:themeColor="text1"/>
        </w:rPr>
        <w:t xml:space="preserve">0° </w:t>
      </w:r>
      <w:r w:rsidR="004E530B" w:rsidRPr="00955247">
        <w:rPr>
          <w:rFonts w:ascii="Times New Roman" w:hAnsi="Times New Roman" w:cs="Times New Roman"/>
          <w:color w:val="000000" w:themeColor="text1"/>
        </w:rPr>
        <w:t>compression</w:t>
      </w:r>
      <w:r w:rsidR="00C11D8B" w:rsidRPr="00955247">
        <w:rPr>
          <w:rFonts w:ascii="Times New Roman" w:hAnsi="Times New Roman" w:cs="Times New Roman"/>
          <w:color w:val="000000" w:themeColor="text1"/>
        </w:rPr>
        <w:t xml:space="preserve"> </w:t>
      </w:r>
      <w:r w:rsidR="00293512" w:rsidRPr="00955247">
        <w:rPr>
          <w:rFonts w:ascii="Times New Roman" w:hAnsi="Times New Roman" w:cs="Times New Roman"/>
          <w:color w:val="000000" w:themeColor="text1"/>
        </w:rPr>
        <w:t xml:space="preserve">is </w:t>
      </w:r>
      <w:r w:rsidR="00C11D8B" w:rsidRPr="00955247">
        <w:rPr>
          <w:rFonts w:ascii="Times New Roman" w:hAnsi="Times New Roman" w:cs="Times New Roman"/>
          <w:color w:val="000000" w:themeColor="text1"/>
        </w:rPr>
        <w:t xml:space="preserve">slightly </w:t>
      </w:r>
      <w:r w:rsidR="00293512" w:rsidRPr="00955247">
        <w:rPr>
          <w:rFonts w:ascii="Times New Roman" w:hAnsi="Times New Roman" w:cs="Times New Roman"/>
          <w:color w:val="000000" w:themeColor="text1"/>
        </w:rPr>
        <w:t>low</w:t>
      </w:r>
      <w:r w:rsidR="00C11D8B" w:rsidRPr="00955247">
        <w:rPr>
          <w:rFonts w:ascii="Times New Roman" w:hAnsi="Times New Roman" w:cs="Times New Roman"/>
          <w:color w:val="000000" w:themeColor="text1"/>
        </w:rPr>
        <w:t xml:space="preserve">er than the yield stress in </w:t>
      </w:r>
      <w:r w:rsidR="00C11D8B" w:rsidRPr="0099609C">
        <w:rPr>
          <w:rFonts w:ascii="Times New Roman" w:hAnsi="Times New Roman" w:cs="Times New Roman"/>
          <w:color w:val="000000" w:themeColor="text1"/>
        </w:rPr>
        <w:t xml:space="preserve">0° </w:t>
      </w:r>
      <w:r w:rsidR="00196863" w:rsidRPr="0099609C">
        <w:rPr>
          <w:rFonts w:ascii="Times New Roman" w:hAnsi="Times New Roman" w:cs="Times New Roman"/>
          <w:color w:val="000000" w:themeColor="text1"/>
        </w:rPr>
        <w:t>tension</w:t>
      </w:r>
      <w:r w:rsidR="00293512" w:rsidRPr="0099609C">
        <w:rPr>
          <w:rFonts w:ascii="Times New Roman" w:hAnsi="Times New Roman" w:cs="Times New Roman"/>
          <w:color w:val="000000" w:themeColor="text1"/>
        </w:rPr>
        <w:t xml:space="preserve"> (Fig.7). </w:t>
      </w:r>
      <w:r w:rsidR="004E084E" w:rsidRPr="00955247">
        <w:rPr>
          <w:rFonts w:ascii="Times New Roman" w:hAnsi="Times New Roman" w:cs="Times New Roman"/>
          <w:color w:val="000000" w:themeColor="text1"/>
        </w:rPr>
        <w:t xml:space="preserve">If </w:t>
      </w:r>
      <w:r w:rsidR="00293512" w:rsidRPr="00955247">
        <w:rPr>
          <w:rFonts w:ascii="Times New Roman" w:hAnsi="Times New Roman" w:cs="Times New Roman"/>
          <w:color w:val="000000" w:themeColor="text1"/>
        </w:rPr>
        <w:t>σ</w:t>
      </w:r>
      <w:r w:rsidR="00293512" w:rsidRPr="00955247">
        <w:rPr>
          <w:rFonts w:ascii="Times New Roman" w:hAnsi="Times New Roman" w:cs="Times New Roman"/>
          <w:color w:val="000000" w:themeColor="text1"/>
          <w:vertAlign w:val="subscript"/>
        </w:rPr>
        <w:t>BS</w:t>
      </w:r>
      <w:r w:rsidR="00293512" w:rsidRPr="00955247">
        <w:rPr>
          <w:rFonts w:ascii="Times New Roman" w:hAnsi="Times New Roman" w:cs="Times New Roman"/>
          <w:color w:val="000000" w:themeColor="text1"/>
        </w:rPr>
        <w:t xml:space="preserve"> </w:t>
      </w:r>
      <w:r w:rsidR="004E084E" w:rsidRPr="00955247">
        <w:rPr>
          <w:rFonts w:ascii="Times New Roman" w:hAnsi="Times New Roman" w:cs="Times New Roman"/>
          <w:color w:val="000000" w:themeColor="text1"/>
        </w:rPr>
        <w:t>can be</w:t>
      </w:r>
      <w:r w:rsidR="00293512" w:rsidRPr="00955247">
        <w:rPr>
          <w:rFonts w:ascii="Times New Roman" w:hAnsi="Times New Roman" w:cs="Times New Roman"/>
          <w:color w:val="000000" w:themeColor="text1"/>
        </w:rPr>
        <w:t xml:space="preserve"> regarded as the uniaxial stress condition in the drawing direction</w:t>
      </w:r>
      <w:r w:rsidR="004E084E" w:rsidRPr="00955247">
        <w:rPr>
          <w:rFonts w:ascii="Times New Roman" w:hAnsi="Times New Roman" w:cs="Times New Roman"/>
          <w:color w:val="000000" w:themeColor="text1"/>
        </w:rPr>
        <w:t xml:space="preserve">, </w:t>
      </w:r>
      <w:r w:rsidR="004E084E" w:rsidRPr="0099609C">
        <w:rPr>
          <w:rFonts w:ascii="Times New Roman" w:hAnsi="Times New Roman" w:cs="Times New Roman"/>
          <w:color w:val="000000" w:themeColor="text1"/>
        </w:rPr>
        <w:t>it</w:t>
      </w:r>
      <w:r w:rsidR="004E084E" w:rsidRPr="00955247">
        <w:rPr>
          <w:rFonts w:ascii="Times New Roman" w:hAnsi="Times New Roman" w:cs="Times New Roman"/>
          <w:color w:val="000000" w:themeColor="text1"/>
        </w:rPr>
        <w:t xml:space="preserve"> should be possible to estimate the yield stress at 90° compression</w:t>
      </w:r>
      <w:r w:rsidR="00293512"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Of c</w:t>
      </w:r>
      <w:r w:rsidR="001875CA" w:rsidRPr="00955247">
        <w:rPr>
          <w:rFonts w:ascii="Times New Roman" w:hAnsi="Times New Roman" w:cs="Times New Roman" w:hint="eastAsia"/>
          <w:color w:val="000000" w:themeColor="text1"/>
        </w:rPr>
        <w:t>o</w:t>
      </w:r>
      <w:r w:rsidRPr="00955247">
        <w:rPr>
          <w:rFonts w:ascii="Times New Roman" w:hAnsi="Times New Roman" w:cs="Times New Roman"/>
          <w:color w:val="000000" w:themeColor="text1"/>
        </w:rPr>
        <w:t>u</w:t>
      </w:r>
      <w:r w:rsidR="001875CA" w:rsidRPr="00955247">
        <w:rPr>
          <w:rFonts w:ascii="Times New Roman" w:hAnsi="Times New Roman" w:cs="Times New Roman"/>
          <w:color w:val="000000" w:themeColor="text1"/>
        </w:rPr>
        <w:t>r</w:t>
      </w:r>
      <w:r w:rsidRPr="00955247">
        <w:rPr>
          <w:rFonts w:ascii="Times New Roman" w:hAnsi="Times New Roman" w:cs="Times New Roman"/>
          <w:color w:val="000000" w:themeColor="text1"/>
        </w:rPr>
        <w:t>se, this assumption seems to be oversimplified condition</w:t>
      </w:r>
      <w:r w:rsidR="00635D80"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 xml:space="preserve"> </w:t>
      </w:r>
      <w:r w:rsidR="00635D80" w:rsidRPr="00955247">
        <w:rPr>
          <w:rFonts w:ascii="Times New Roman" w:hAnsi="Times New Roman" w:cs="Times New Roman"/>
          <w:color w:val="000000" w:themeColor="text1"/>
        </w:rPr>
        <w:t>H</w:t>
      </w:r>
      <w:r w:rsidRPr="00955247">
        <w:rPr>
          <w:rFonts w:ascii="Times New Roman" w:hAnsi="Times New Roman" w:cs="Times New Roman"/>
          <w:color w:val="000000" w:themeColor="text1"/>
        </w:rPr>
        <w:t>owever, the comparison between the experimental results and the estimation can clarify what is necessary to understand the yield stress anisotropy</w:t>
      </w:r>
      <w:r w:rsidR="00635D80" w:rsidRPr="00955247">
        <w:rPr>
          <w:rFonts w:ascii="Times New Roman" w:hAnsi="Times New Roman" w:cs="Times New Roman"/>
          <w:color w:val="000000" w:themeColor="text1"/>
        </w:rPr>
        <w:t>, no matter whether these are matched or not.</w:t>
      </w:r>
      <w:r w:rsidRPr="00955247">
        <w:rPr>
          <w:rFonts w:ascii="Times New Roman" w:hAnsi="Times New Roman" w:cs="Times New Roman"/>
          <w:color w:val="000000" w:themeColor="text1"/>
        </w:rPr>
        <w:t xml:space="preserve"> In the theory </w:t>
      </w:r>
      <w:r w:rsidR="00AF489A" w:rsidRPr="00955247">
        <w:rPr>
          <w:rFonts w:ascii="Times New Roman" w:hAnsi="Times New Roman" w:cs="Times New Roman"/>
          <w:color w:val="000000" w:themeColor="text1"/>
        </w:rPr>
        <w:t xml:space="preserve">for </w:t>
      </w:r>
      <w:r w:rsidRPr="00955247">
        <w:rPr>
          <w:rFonts w:ascii="Times New Roman" w:hAnsi="Times New Roman" w:cs="Times New Roman"/>
          <w:color w:val="000000" w:themeColor="text1"/>
        </w:rPr>
        <w:t>the Bauschinger effect, σ</w:t>
      </w:r>
      <w:r w:rsidRPr="00955247">
        <w:rPr>
          <w:rFonts w:ascii="Times New Roman" w:hAnsi="Times New Roman" w:cs="Times New Roman"/>
          <w:color w:val="000000" w:themeColor="text1"/>
          <w:vertAlign w:val="subscript"/>
        </w:rPr>
        <w:t xml:space="preserve">BS </w:t>
      </w:r>
      <w:r w:rsidRPr="00955247">
        <w:rPr>
          <w:rFonts w:ascii="Times New Roman" w:hAnsi="Times New Roman" w:cs="Times New Roman"/>
          <w:color w:val="000000" w:themeColor="text1"/>
        </w:rPr>
        <w:t xml:space="preserve">is evolved due to the existence of unrelaxed elastic shear strain, </w:t>
      </w:r>
      <w:r w:rsidRPr="00955247">
        <w:rPr>
          <w:rFonts w:ascii="Times New Roman" w:eastAsia="游明朝" w:hAnsi="Times New Roman" w:cs="Times New Roman"/>
          <w:color w:val="000000" w:themeColor="text1"/>
        </w:rPr>
        <w:t>γ*, in the pre-st</w:t>
      </w:r>
      <w:r w:rsidR="00A54AFE" w:rsidRPr="00955247">
        <w:rPr>
          <w:rFonts w:ascii="Times New Roman" w:eastAsia="游明朝" w:hAnsi="Times New Roman" w:cs="Times New Roman"/>
          <w:color w:val="000000" w:themeColor="text1"/>
        </w:rPr>
        <w:t>r</w:t>
      </w:r>
      <w:r w:rsidRPr="00955247">
        <w:rPr>
          <w:rFonts w:ascii="Times New Roman" w:eastAsia="游明朝" w:hAnsi="Times New Roman" w:cs="Times New Roman"/>
          <w:color w:val="000000" w:themeColor="text1"/>
        </w:rPr>
        <w:t>aining direction</w:t>
      </w:r>
      <w:r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highlight w:val="cyan"/>
        </w:rPr>
        <w:t>[</w:t>
      </w:r>
      <w:r w:rsidR="009F2D9F" w:rsidRPr="00955247">
        <w:rPr>
          <w:rFonts w:ascii="Times New Roman" w:hAnsi="Times New Roman" w:cs="Times New Roman"/>
          <w:color w:val="000000" w:themeColor="text1"/>
          <w:highlight w:val="cyan"/>
        </w:rPr>
        <w:t>44</w:t>
      </w:r>
      <w:r w:rsidRPr="00955247">
        <w:rPr>
          <w:rFonts w:ascii="Times New Roman" w:hAnsi="Times New Roman" w:cs="Times New Roman"/>
          <w:color w:val="000000" w:themeColor="text1"/>
          <w:highlight w:val="cyan"/>
        </w:rPr>
        <w:t>]</w:t>
      </w:r>
      <w:r w:rsidR="000C5CE9" w:rsidRPr="00955247">
        <w:rPr>
          <w:rFonts w:ascii="Times New Roman" w:hAnsi="Times New Roman" w:cs="Times New Roman"/>
          <w:color w:val="000000" w:themeColor="text1"/>
        </w:rPr>
        <w:t>.</w:t>
      </w:r>
      <w:r w:rsidR="00575D28" w:rsidRPr="00955247">
        <w:rPr>
          <w:rFonts w:ascii="Times New Roman" w:hAnsi="Times New Roman" w:cs="Times New Roman"/>
          <w:color w:val="000000" w:themeColor="text1"/>
        </w:rPr>
        <w:t xml:space="preserve"> In order to consider the contribution of </w:t>
      </w:r>
      <w:r w:rsidR="00575D28" w:rsidRPr="00955247">
        <w:rPr>
          <w:rFonts w:ascii="Times New Roman" w:eastAsia="游明朝" w:hAnsi="Times New Roman" w:cs="Times New Roman"/>
          <w:color w:val="000000" w:themeColor="text1"/>
        </w:rPr>
        <w:t>γ* to the normal strain</w:t>
      </w:r>
      <w:r w:rsidR="00901842" w:rsidRPr="00955247">
        <w:rPr>
          <w:rFonts w:ascii="Times New Roman" w:eastAsia="游明朝" w:hAnsi="Times New Roman" w:cs="Times New Roman"/>
          <w:color w:val="000000" w:themeColor="text1"/>
        </w:rPr>
        <w:t>, ε* (θ) ,</w:t>
      </w:r>
      <w:r w:rsidR="00575D28" w:rsidRPr="00955247">
        <w:rPr>
          <w:rFonts w:ascii="Times New Roman" w:eastAsia="游明朝" w:hAnsi="Times New Roman" w:cs="Times New Roman"/>
          <w:color w:val="000000" w:themeColor="text1"/>
        </w:rPr>
        <w:t xml:space="preserve"> in any direction, </w:t>
      </w:r>
      <w:r w:rsidR="00901842" w:rsidRPr="00955247">
        <w:rPr>
          <w:rFonts w:ascii="Times New Roman" w:eastAsia="游明朝" w:hAnsi="Times New Roman" w:cs="Times New Roman"/>
          <w:color w:val="000000" w:themeColor="text1"/>
        </w:rPr>
        <w:t>θ</w:t>
      </w:r>
      <w:r w:rsidR="00575D28" w:rsidRPr="00955247">
        <w:rPr>
          <w:rFonts w:ascii="Times New Roman" w:eastAsia="游明朝" w:hAnsi="Times New Roman" w:cs="Times New Roman"/>
          <w:color w:val="000000" w:themeColor="text1"/>
        </w:rPr>
        <w:t xml:space="preserve">, </w:t>
      </w:r>
      <w:r w:rsidR="00635D80" w:rsidRPr="00955247">
        <w:rPr>
          <w:rFonts w:ascii="Times New Roman" w:eastAsia="游明朝" w:hAnsi="Times New Roman" w:cs="Times New Roman"/>
          <w:color w:val="000000" w:themeColor="text1"/>
        </w:rPr>
        <w:t>can be</w:t>
      </w:r>
      <w:r w:rsidR="00575D28" w:rsidRPr="00955247">
        <w:rPr>
          <w:rFonts w:ascii="Times New Roman" w:eastAsia="游明朝" w:hAnsi="Times New Roman" w:cs="Times New Roman"/>
          <w:color w:val="000000" w:themeColor="text1"/>
        </w:rPr>
        <w:t xml:space="preserve"> </w:t>
      </w:r>
      <w:r w:rsidR="00901842" w:rsidRPr="00955247">
        <w:rPr>
          <w:rFonts w:ascii="Times New Roman" w:eastAsia="游明朝" w:hAnsi="Times New Roman" w:cs="Times New Roman"/>
          <w:color w:val="000000" w:themeColor="text1"/>
        </w:rPr>
        <w:t>estimated by the corresponding Taylor factor M(θ</w:t>
      </w:r>
      <w:r w:rsidR="00DE7D0C" w:rsidRPr="00955247">
        <w:rPr>
          <w:rFonts w:ascii="Times New Roman" w:eastAsia="游明朝" w:hAnsi="Times New Roman" w:cs="Times New Roman"/>
          <w:color w:val="000000" w:themeColor="text1"/>
        </w:rPr>
        <w:t>).</w:t>
      </w:r>
    </w:p>
    <w:p w14:paraId="6D354A33" w14:textId="77777777" w:rsidR="00901842" w:rsidRPr="00955247" w:rsidRDefault="00901842" w:rsidP="00360DB5">
      <w:pPr>
        <w:rPr>
          <w:rFonts w:ascii="Times New Roman" w:eastAsia="游明朝" w:hAnsi="Times New Roman" w:cs="Times New Roman"/>
          <w:color w:val="000000" w:themeColor="text1"/>
        </w:rPr>
      </w:pPr>
    </w:p>
    <w:p w14:paraId="4D2B487C" w14:textId="06D4A6E2" w:rsidR="00901842" w:rsidRPr="00955247" w:rsidRDefault="00901842" w:rsidP="00901842">
      <w:pPr>
        <w:jc w:val="center"/>
        <w:rPr>
          <w:rFonts w:ascii="Times New Roman" w:eastAsia="游明朝" w:hAnsi="Times New Roman" w:cs="Times New Roman"/>
          <w:color w:val="000000" w:themeColor="text1"/>
        </w:rPr>
      </w:pPr>
      <w:r w:rsidRPr="00955247">
        <w:rPr>
          <w:rFonts w:ascii="Times New Roman" w:eastAsia="游明朝" w:hAnsi="Times New Roman" w:cs="Times New Roman"/>
          <w:color w:val="000000" w:themeColor="text1"/>
        </w:rPr>
        <w:t xml:space="preserve">γ* = M(θ) ε* (θ) </w:t>
      </w:r>
      <w:r w:rsidRPr="00955247">
        <w:rPr>
          <w:rFonts w:ascii="Times New Roman" w:eastAsia="游明朝" w:hAnsi="Times New Roman" w:cs="Times New Roman"/>
          <w:color w:val="000000" w:themeColor="text1"/>
        </w:rPr>
        <w:tab/>
      </w:r>
      <w:r w:rsidRPr="00955247">
        <w:rPr>
          <w:rFonts w:ascii="Times New Roman" w:eastAsia="游明朝" w:hAnsi="Times New Roman" w:cs="Times New Roman"/>
          <w:color w:val="000000" w:themeColor="text1"/>
        </w:rPr>
        <w:tab/>
      </w:r>
      <w:r w:rsidRPr="00955247">
        <w:rPr>
          <w:rFonts w:ascii="Times New Roman" w:eastAsia="游明朝" w:hAnsi="Times New Roman" w:cs="Times New Roman"/>
          <w:color w:val="000000" w:themeColor="text1"/>
        </w:rPr>
        <w:tab/>
        <w:t>(4)</w:t>
      </w:r>
    </w:p>
    <w:p w14:paraId="1C18E20B" w14:textId="535859E5" w:rsidR="00360DB5" w:rsidRPr="00955247" w:rsidRDefault="00360DB5" w:rsidP="00360DB5">
      <w:pPr>
        <w:rPr>
          <w:rFonts w:ascii="Times New Roman" w:eastAsia="游明朝" w:hAnsi="Times New Roman" w:cs="Times New Roman"/>
          <w:color w:val="000000" w:themeColor="text1"/>
        </w:rPr>
      </w:pPr>
    </w:p>
    <w:p w14:paraId="5B02900E" w14:textId="4CC49F4C" w:rsidR="00901842" w:rsidRPr="00955247" w:rsidRDefault="000C5CE9" w:rsidP="00360DB5">
      <w:pPr>
        <w:rPr>
          <w:rFonts w:ascii="Times New Roman" w:hAnsi="Times New Roman" w:cs="Times New Roman"/>
          <w:color w:val="000000" w:themeColor="text1"/>
        </w:rPr>
      </w:pPr>
      <w:r w:rsidRPr="00955247">
        <w:rPr>
          <w:rFonts w:ascii="Times New Roman" w:eastAsia="游明朝" w:hAnsi="Times New Roman" w:cs="Times New Roman" w:hint="eastAsia"/>
          <w:color w:val="000000" w:themeColor="text1"/>
        </w:rPr>
        <w:t>This</w:t>
      </w:r>
      <w:r w:rsidRPr="00955247">
        <w:rPr>
          <w:rFonts w:ascii="Times New Roman" w:eastAsia="游明朝" w:hAnsi="Times New Roman" w:cs="Times New Roman"/>
          <w:color w:val="000000" w:themeColor="text1"/>
        </w:rPr>
        <w:t xml:space="preserve"> equation is the definition of Taylor factor </w:t>
      </w:r>
      <w:r w:rsidRPr="00955247">
        <w:rPr>
          <w:rFonts w:ascii="Times New Roman" w:eastAsia="游明朝" w:hAnsi="Times New Roman" w:cs="Times New Roman"/>
          <w:color w:val="000000" w:themeColor="text1"/>
          <w:highlight w:val="cyan"/>
        </w:rPr>
        <w:t>[</w:t>
      </w:r>
      <w:r w:rsidR="00846DB0">
        <w:rPr>
          <w:rFonts w:ascii="Times New Roman" w:eastAsia="游明朝" w:hAnsi="Times New Roman" w:cs="Times New Roman"/>
          <w:color w:val="000000" w:themeColor="text1"/>
          <w:highlight w:val="cyan"/>
        </w:rPr>
        <w:t>48</w:t>
      </w:r>
      <w:r w:rsidR="00D26395" w:rsidRPr="00955247">
        <w:rPr>
          <w:rFonts w:ascii="Times New Roman" w:eastAsia="游明朝" w:hAnsi="Times New Roman" w:cs="Times New Roman"/>
          <w:color w:val="000000" w:themeColor="text1"/>
          <w:highlight w:val="cyan"/>
        </w:rPr>
        <w:t>,</w:t>
      </w:r>
      <w:r w:rsidR="00846DB0">
        <w:rPr>
          <w:rFonts w:ascii="Times New Roman" w:eastAsia="游明朝" w:hAnsi="Times New Roman" w:cs="Times New Roman"/>
          <w:color w:val="000000" w:themeColor="text1"/>
          <w:highlight w:val="cyan"/>
        </w:rPr>
        <w:t>49</w:t>
      </w:r>
      <w:r w:rsidRPr="00955247">
        <w:rPr>
          <w:rFonts w:ascii="Times New Roman" w:eastAsia="游明朝" w:hAnsi="Times New Roman" w:cs="Times New Roman"/>
          <w:color w:val="000000" w:themeColor="text1"/>
          <w:highlight w:val="cyan"/>
        </w:rPr>
        <w:t>]</w:t>
      </w:r>
      <w:r w:rsidRPr="00955247">
        <w:rPr>
          <w:rFonts w:ascii="Times New Roman" w:eastAsia="游明朝" w:hAnsi="Times New Roman" w:cs="Times New Roman"/>
          <w:color w:val="000000" w:themeColor="text1"/>
        </w:rPr>
        <w:t xml:space="preserve">. </w:t>
      </w:r>
      <w:r w:rsidR="00D26395" w:rsidRPr="00955247">
        <w:rPr>
          <w:rFonts w:ascii="Times New Roman" w:eastAsia="游明朝" w:hAnsi="Times New Roman" w:cs="Times New Roman"/>
          <w:color w:val="000000" w:themeColor="text1"/>
        </w:rPr>
        <w:t>When</w:t>
      </w:r>
      <w:r w:rsidR="00901842" w:rsidRPr="00955247">
        <w:rPr>
          <w:rFonts w:ascii="Times New Roman" w:eastAsia="游明朝" w:hAnsi="Times New Roman" w:cs="Times New Roman"/>
          <w:color w:val="000000" w:themeColor="text1"/>
        </w:rPr>
        <w:t xml:space="preserve"> the corresponding back stress (normal stress)</w:t>
      </w:r>
      <w:r w:rsidR="00635D80" w:rsidRPr="00955247">
        <w:rPr>
          <w:rFonts w:ascii="Times New Roman" w:eastAsia="游明朝" w:hAnsi="Times New Roman" w:cs="Times New Roman"/>
          <w:color w:val="000000" w:themeColor="text1"/>
        </w:rPr>
        <w:t xml:space="preserve"> </w:t>
      </w:r>
      <w:r w:rsidR="007A672A" w:rsidRPr="00955247">
        <w:rPr>
          <w:rFonts w:ascii="Times New Roman" w:eastAsia="游明朝" w:hAnsi="Times New Roman" w:cs="Times New Roman"/>
          <w:color w:val="000000" w:themeColor="text1"/>
        </w:rPr>
        <w:t xml:space="preserve">in the direction, θ, </w:t>
      </w:r>
      <w:r w:rsidR="00635D80" w:rsidRPr="00955247">
        <w:rPr>
          <w:rFonts w:ascii="Times New Roman" w:eastAsia="游明朝" w:hAnsi="Times New Roman" w:cs="Times New Roman"/>
          <w:color w:val="000000" w:themeColor="text1"/>
        </w:rPr>
        <w:t>act</w:t>
      </w:r>
      <w:r w:rsidR="007A672A" w:rsidRPr="00955247">
        <w:rPr>
          <w:rFonts w:ascii="Times New Roman" w:eastAsia="游明朝" w:hAnsi="Times New Roman" w:cs="Times New Roman"/>
          <w:color w:val="000000" w:themeColor="text1"/>
        </w:rPr>
        <w:t xml:space="preserve"> as the flow stress estimated by the Taylor factor with the CRSS, </w:t>
      </w:r>
      <w:r w:rsidR="00901842" w:rsidRPr="00955247">
        <w:rPr>
          <w:rFonts w:ascii="Times New Roman" w:hAnsi="Times New Roman" w:cs="Times New Roman"/>
          <w:color w:val="000000" w:themeColor="text1"/>
        </w:rPr>
        <w:t>σ</w:t>
      </w:r>
      <w:r w:rsidR="00901842" w:rsidRPr="00955247">
        <w:rPr>
          <w:rFonts w:ascii="Times New Roman" w:hAnsi="Times New Roman" w:cs="Times New Roman"/>
          <w:color w:val="000000" w:themeColor="text1"/>
          <w:vertAlign w:val="subscript"/>
        </w:rPr>
        <w:t>BS</w:t>
      </w:r>
      <w:r w:rsidR="00901842" w:rsidRPr="00955247">
        <w:rPr>
          <w:rFonts w:ascii="Times New Roman" w:hAnsi="Times New Roman" w:cs="Times New Roman"/>
          <w:color w:val="000000" w:themeColor="text1"/>
        </w:rPr>
        <w:t>(</w:t>
      </w:r>
      <w:r w:rsidR="00901842" w:rsidRPr="00955247">
        <w:rPr>
          <w:rFonts w:ascii="Times New Roman" w:eastAsia="游明朝" w:hAnsi="Times New Roman" w:cs="Times New Roman"/>
          <w:color w:val="000000" w:themeColor="text1"/>
        </w:rPr>
        <w:t>θ</w:t>
      </w:r>
      <w:r w:rsidR="00901842" w:rsidRPr="00955247">
        <w:rPr>
          <w:rFonts w:ascii="Times New Roman" w:hAnsi="Times New Roman" w:cs="Times New Roman"/>
          <w:color w:val="000000" w:themeColor="text1"/>
        </w:rPr>
        <w:t>)</w:t>
      </w:r>
      <w:r w:rsidR="00901842" w:rsidRPr="00955247">
        <w:rPr>
          <w:rFonts w:ascii="Times New Roman" w:hAnsi="Times New Roman" w:cs="Times New Roman"/>
          <w:color w:val="000000" w:themeColor="text1"/>
          <w:vertAlign w:val="subscript"/>
        </w:rPr>
        <w:t xml:space="preserve"> </w:t>
      </w:r>
      <w:r w:rsidR="00901842" w:rsidRPr="00955247">
        <w:rPr>
          <w:rFonts w:ascii="Times New Roman" w:eastAsia="游明朝" w:hAnsi="Times New Roman" w:cs="Times New Roman"/>
          <w:color w:val="000000" w:themeColor="text1"/>
        </w:rPr>
        <w:t>is simply evaluated with the Young's modulus E:</w:t>
      </w:r>
    </w:p>
    <w:p w14:paraId="135AA784" w14:textId="77777777" w:rsidR="00901842" w:rsidRPr="00955247" w:rsidRDefault="00901842" w:rsidP="00901842">
      <w:pPr>
        <w:rPr>
          <w:rFonts w:ascii="Times New Roman" w:eastAsia="游明朝" w:hAnsi="Times New Roman" w:cs="Times New Roman"/>
          <w:color w:val="000000" w:themeColor="text1"/>
        </w:rPr>
      </w:pPr>
    </w:p>
    <w:p w14:paraId="17D92AED" w14:textId="7C14D390" w:rsidR="00901842" w:rsidRPr="00955247" w:rsidRDefault="00901842" w:rsidP="00901842">
      <w:pPr>
        <w:jc w:val="center"/>
        <w:rPr>
          <w:rFonts w:ascii="Times New Roman" w:eastAsia="游明朝" w:hAnsi="Times New Roman" w:cs="Times New Roman"/>
          <w:color w:val="000000" w:themeColor="text1"/>
        </w:rPr>
      </w:pPr>
      <w:r w:rsidRPr="00955247">
        <w:rPr>
          <w:rFonts w:ascii="Times New Roman" w:hAnsi="Times New Roman" w:cs="Times New Roman"/>
          <w:color w:val="000000" w:themeColor="text1"/>
        </w:rPr>
        <w:t>σ</w:t>
      </w:r>
      <w:r w:rsidRPr="00955247">
        <w:rPr>
          <w:rFonts w:ascii="Times New Roman" w:hAnsi="Times New Roman" w:cs="Times New Roman"/>
          <w:color w:val="000000" w:themeColor="text1"/>
          <w:vertAlign w:val="subscript"/>
        </w:rPr>
        <w:t>BS</w:t>
      </w:r>
      <w:r w:rsidRPr="00955247">
        <w:rPr>
          <w:rFonts w:ascii="Times New Roman" w:hAnsi="Times New Roman" w:cs="Times New Roman"/>
          <w:color w:val="000000" w:themeColor="text1"/>
        </w:rPr>
        <w:t>(</w:t>
      </w:r>
      <w:r w:rsidRPr="00955247">
        <w:rPr>
          <w:rFonts w:ascii="Times New Roman" w:eastAsia="游明朝" w:hAnsi="Times New Roman" w:cs="Times New Roman"/>
          <w:color w:val="000000" w:themeColor="text1"/>
        </w:rPr>
        <w:t>θ</w:t>
      </w:r>
      <w:r w:rsidRPr="00955247">
        <w:rPr>
          <w:rFonts w:ascii="Times New Roman" w:hAnsi="Times New Roman" w:cs="Times New Roman"/>
          <w:color w:val="000000" w:themeColor="text1"/>
        </w:rPr>
        <w:t xml:space="preserve">) </w:t>
      </w:r>
      <w:r w:rsidRPr="00955247">
        <w:rPr>
          <w:rFonts w:ascii="Times New Roman" w:eastAsia="游明朝" w:hAnsi="Times New Roman" w:cs="Times New Roman"/>
          <w:color w:val="000000" w:themeColor="text1"/>
        </w:rPr>
        <w:t xml:space="preserve">= E ε* (θ) </w:t>
      </w:r>
      <w:r w:rsidRPr="00955247">
        <w:rPr>
          <w:rFonts w:ascii="Times New Roman" w:eastAsia="游明朝" w:hAnsi="Times New Roman" w:cs="Times New Roman"/>
          <w:color w:val="000000" w:themeColor="text1"/>
        </w:rPr>
        <w:tab/>
      </w:r>
      <w:r w:rsidRPr="00955247">
        <w:rPr>
          <w:rFonts w:ascii="Times New Roman" w:eastAsia="游明朝" w:hAnsi="Times New Roman" w:cs="Times New Roman"/>
          <w:color w:val="000000" w:themeColor="text1"/>
        </w:rPr>
        <w:tab/>
      </w:r>
      <w:r w:rsidRPr="00955247">
        <w:rPr>
          <w:rFonts w:ascii="Times New Roman" w:eastAsia="游明朝" w:hAnsi="Times New Roman" w:cs="Times New Roman"/>
          <w:color w:val="000000" w:themeColor="text1"/>
        </w:rPr>
        <w:tab/>
        <w:t>(</w:t>
      </w:r>
      <w:r w:rsidR="002C1029" w:rsidRPr="00955247">
        <w:rPr>
          <w:rFonts w:ascii="Times New Roman" w:eastAsia="游明朝" w:hAnsi="Times New Roman" w:cs="Times New Roman"/>
          <w:color w:val="000000" w:themeColor="text1"/>
        </w:rPr>
        <w:t>5</w:t>
      </w:r>
      <w:r w:rsidRPr="00955247">
        <w:rPr>
          <w:rFonts w:ascii="Times New Roman" w:eastAsia="游明朝" w:hAnsi="Times New Roman" w:cs="Times New Roman"/>
          <w:color w:val="000000" w:themeColor="text1"/>
        </w:rPr>
        <w:t>)</w:t>
      </w:r>
    </w:p>
    <w:p w14:paraId="498651EF" w14:textId="77777777" w:rsidR="008764F7" w:rsidRPr="00955247" w:rsidRDefault="008764F7" w:rsidP="008764F7">
      <w:pPr>
        <w:rPr>
          <w:rFonts w:ascii="Times New Roman" w:hAnsi="Times New Roman" w:cs="Times New Roman"/>
          <w:color w:val="000000" w:themeColor="text1"/>
        </w:rPr>
      </w:pPr>
    </w:p>
    <w:p w14:paraId="76AF44AF" w14:textId="106DA6DD" w:rsidR="008764F7" w:rsidRPr="00955247" w:rsidRDefault="00904E25" w:rsidP="008764F7">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These equations (4.5) </w:t>
      </w:r>
      <w:r w:rsidR="00637C69" w:rsidRPr="00637C69">
        <w:rPr>
          <w:rFonts w:ascii="Times New Roman" w:hAnsi="Times New Roman" w:cs="Times New Roman"/>
          <w:color w:val="000000" w:themeColor="text1"/>
        </w:rPr>
        <w:t>provide</w:t>
      </w:r>
      <w:r w:rsidRPr="00955247">
        <w:rPr>
          <w:rFonts w:ascii="Times New Roman" w:hAnsi="Times New Roman" w:cs="Times New Roman"/>
          <w:color w:val="000000" w:themeColor="text1"/>
        </w:rPr>
        <w:t xml:space="preserve"> </w:t>
      </w:r>
      <w:r w:rsidR="00DF4D73" w:rsidRPr="00955247">
        <w:rPr>
          <w:rFonts w:ascii="Times New Roman" w:hAnsi="Times New Roman" w:cs="Times New Roman"/>
          <w:color w:val="000000" w:themeColor="text1"/>
        </w:rPr>
        <w:t>not only the expression for the linking between the source of the back stress (</w:t>
      </w:r>
      <w:r w:rsidR="00DF4D73" w:rsidRPr="00955247">
        <w:rPr>
          <w:rFonts w:ascii="Times New Roman" w:eastAsia="游明朝" w:hAnsi="Times New Roman" w:cs="Times New Roman"/>
          <w:color w:val="000000" w:themeColor="text1"/>
        </w:rPr>
        <w:t>γ*) and the contribution to macroscopic flow stress (</w:t>
      </w:r>
      <w:r w:rsidR="00DF4D73" w:rsidRPr="00955247">
        <w:rPr>
          <w:rFonts w:ascii="Times New Roman" w:hAnsi="Times New Roman" w:cs="Times New Roman"/>
          <w:color w:val="000000" w:themeColor="text1"/>
        </w:rPr>
        <w:t>σ</w:t>
      </w:r>
      <w:r w:rsidR="00DF4D73" w:rsidRPr="00955247">
        <w:rPr>
          <w:rFonts w:ascii="Times New Roman" w:hAnsi="Times New Roman" w:cs="Times New Roman"/>
          <w:color w:val="000000" w:themeColor="text1"/>
          <w:vertAlign w:val="subscript"/>
        </w:rPr>
        <w:t>BS</w:t>
      </w:r>
      <w:r w:rsidR="00DF4D73" w:rsidRPr="00955247">
        <w:rPr>
          <w:rFonts w:ascii="Times New Roman" w:hAnsi="Times New Roman" w:cs="Times New Roman"/>
          <w:color w:val="000000" w:themeColor="text1"/>
        </w:rPr>
        <w:t>(</w:t>
      </w:r>
      <w:r w:rsidR="00DF4D73" w:rsidRPr="00955247">
        <w:rPr>
          <w:rFonts w:ascii="Times New Roman" w:eastAsia="游明朝" w:hAnsi="Times New Roman" w:cs="Times New Roman"/>
          <w:color w:val="000000" w:themeColor="text1"/>
        </w:rPr>
        <w:t>θ</w:t>
      </w:r>
      <w:r w:rsidR="00DF4D73" w:rsidRPr="00955247">
        <w:rPr>
          <w:rFonts w:ascii="Times New Roman" w:hAnsi="Times New Roman" w:cs="Times New Roman"/>
          <w:color w:val="000000" w:themeColor="text1"/>
        </w:rPr>
        <w:t xml:space="preserve">)) but also </w:t>
      </w:r>
      <w:r w:rsidRPr="00955247">
        <w:rPr>
          <w:rFonts w:ascii="Times New Roman" w:hAnsi="Times New Roman" w:cs="Times New Roman"/>
          <w:color w:val="000000" w:themeColor="text1"/>
        </w:rPr>
        <w:t xml:space="preserve">the way to estimate the plastic anisotropy. </w:t>
      </w:r>
      <w:r w:rsidR="008764F7" w:rsidRPr="00955247">
        <w:rPr>
          <w:rFonts w:ascii="Times New Roman" w:hAnsi="Times New Roman" w:cs="Times New Roman"/>
          <w:color w:val="000000" w:themeColor="text1"/>
        </w:rPr>
        <w:t xml:space="preserve">Taylor factor </w:t>
      </w:r>
      <w:r w:rsidR="008764F7" w:rsidRPr="00955247">
        <w:rPr>
          <w:rFonts w:ascii="Times New Roman" w:eastAsia="游明朝" w:hAnsi="Times New Roman" w:cs="Times New Roman"/>
          <w:color w:val="000000" w:themeColor="text1"/>
        </w:rPr>
        <w:t xml:space="preserve">has been commonly used to express a flow stress measured in a polycrystal in terms of critical shear stress </w:t>
      </w:r>
      <w:r w:rsidR="00C15E3F" w:rsidRPr="00955247">
        <w:rPr>
          <w:rFonts w:ascii="Times New Roman" w:eastAsia="游明朝" w:hAnsi="Times New Roman" w:cs="Times New Roman"/>
          <w:color w:val="000000" w:themeColor="text1"/>
        </w:rPr>
        <w:t>with</w:t>
      </w:r>
      <w:r w:rsidR="008764F7" w:rsidRPr="00955247">
        <w:rPr>
          <w:rFonts w:ascii="Times New Roman" w:eastAsia="游明朝" w:hAnsi="Times New Roman" w:cs="Times New Roman"/>
          <w:color w:val="000000" w:themeColor="text1"/>
        </w:rPr>
        <w:t xml:space="preserve"> some </w:t>
      </w:r>
      <w:r w:rsidR="00C15E3F" w:rsidRPr="00955247">
        <w:rPr>
          <w:rFonts w:ascii="Times New Roman" w:eastAsia="游明朝" w:hAnsi="Times New Roman" w:cs="Times New Roman"/>
          <w:color w:val="000000" w:themeColor="text1"/>
        </w:rPr>
        <w:t>assumptions</w:t>
      </w:r>
      <w:r w:rsidR="008764F7" w:rsidRPr="00955247">
        <w:rPr>
          <w:rFonts w:ascii="Times New Roman" w:eastAsia="游明朝" w:hAnsi="Times New Roman" w:cs="Times New Roman"/>
          <w:color w:val="000000" w:themeColor="text1"/>
        </w:rPr>
        <w:t xml:space="preserve"> </w:t>
      </w:r>
      <w:r w:rsidR="008764F7" w:rsidRPr="00955247">
        <w:rPr>
          <w:rFonts w:ascii="Times New Roman" w:eastAsia="游明朝" w:hAnsi="Times New Roman" w:cs="Times New Roman"/>
          <w:color w:val="000000" w:themeColor="text1"/>
          <w:highlight w:val="cyan"/>
        </w:rPr>
        <w:t>[</w:t>
      </w:r>
      <w:r w:rsidR="00846DB0">
        <w:rPr>
          <w:rFonts w:ascii="Times New Roman" w:eastAsia="游明朝" w:hAnsi="Times New Roman" w:cs="Times New Roman"/>
          <w:color w:val="000000" w:themeColor="text1"/>
          <w:highlight w:val="cyan"/>
        </w:rPr>
        <w:t>48</w:t>
      </w:r>
      <w:r w:rsidR="008764F7" w:rsidRPr="00955247">
        <w:rPr>
          <w:rFonts w:ascii="Times New Roman" w:eastAsia="游明朝" w:hAnsi="Times New Roman" w:cs="Times New Roman"/>
          <w:color w:val="000000" w:themeColor="text1"/>
          <w:highlight w:val="cyan"/>
        </w:rPr>
        <w:t xml:space="preserve">, </w:t>
      </w:r>
      <w:r w:rsidR="00846DB0">
        <w:rPr>
          <w:rFonts w:ascii="Times New Roman" w:eastAsia="游明朝" w:hAnsi="Times New Roman" w:cs="Times New Roman"/>
          <w:color w:val="000000" w:themeColor="text1"/>
          <w:highlight w:val="cyan"/>
        </w:rPr>
        <w:t>49</w:t>
      </w:r>
      <w:r w:rsidR="008764F7" w:rsidRPr="00955247">
        <w:rPr>
          <w:rFonts w:ascii="Times New Roman" w:eastAsia="游明朝" w:hAnsi="Times New Roman" w:cs="Times New Roman"/>
          <w:color w:val="000000" w:themeColor="text1"/>
          <w:highlight w:val="cyan"/>
        </w:rPr>
        <w:t>]</w:t>
      </w:r>
      <w:r w:rsidR="008764F7" w:rsidRPr="00955247">
        <w:rPr>
          <w:rFonts w:ascii="Times New Roman" w:eastAsia="游明朝" w:hAnsi="Times New Roman" w:cs="Times New Roman"/>
          <w:color w:val="000000" w:themeColor="text1"/>
        </w:rPr>
        <w:t xml:space="preserve"> and it </w:t>
      </w:r>
      <w:r w:rsidR="008764F7" w:rsidRPr="00955247">
        <w:rPr>
          <w:rFonts w:ascii="Times New Roman" w:hAnsi="Times New Roman" w:cs="Times New Roman"/>
          <w:color w:val="000000" w:themeColor="text1"/>
        </w:rPr>
        <w:t xml:space="preserve">can be obtained when the crystal orientation and load axis are known. This means that </w:t>
      </w:r>
      <w:r w:rsidR="009D45F9" w:rsidRPr="00955247">
        <w:rPr>
          <w:rFonts w:ascii="Times New Roman" w:hAnsi="Times New Roman" w:cs="Times New Roman"/>
          <w:color w:val="000000" w:themeColor="text1"/>
        </w:rPr>
        <w:t>σ</w:t>
      </w:r>
      <w:r w:rsidR="009D45F9" w:rsidRPr="00955247">
        <w:rPr>
          <w:rFonts w:ascii="Times New Roman" w:hAnsi="Times New Roman" w:cs="Times New Roman"/>
          <w:color w:val="000000" w:themeColor="text1"/>
          <w:vertAlign w:val="subscript"/>
        </w:rPr>
        <w:t>BS</w:t>
      </w:r>
      <w:r w:rsidR="008764F7" w:rsidRPr="00955247">
        <w:rPr>
          <w:rFonts w:ascii="Times New Roman" w:hAnsi="Times New Roman" w:cs="Times New Roman"/>
          <w:color w:val="000000" w:themeColor="text1"/>
        </w:rPr>
        <w:t xml:space="preserve"> parallel to any load axis can be estimated</w:t>
      </w:r>
      <w:r w:rsidR="009D45F9" w:rsidRPr="00955247">
        <w:rPr>
          <w:rFonts w:ascii="Times New Roman" w:hAnsi="Times New Roman" w:cs="Times New Roman"/>
          <w:color w:val="000000" w:themeColor="text1"/>
        </w:rPr>
        <w:t xml:space="preserve"> with </w:t>
      </w:r>
      <w:r w:rsidR="009D45F9" w:rsidRPr="00955247">
        <w:rPr>
          <w:rFonts w:ascii="Times New Roman" w:eastAsia="游明朝" w:hAnsi="Times New Roman" w:cs="Times New Roman"/>
          <w:color w:val="000000" w:themeColor="text1"/>
        </w:rPr>
        <w:t>γ*</w:t>
      </w:r>
      <w:r w:rsidR="008764F7" w:rsidRPr="00955247">
        <w:rPr>
          <w:rFonts w:ascii="Times New Roman" w:hAnsi="Times New Roman" w:cs="Times New Roman"/>
          <w:color w:val="000000" w:themeColor="text1"/>
        </w:rPr>
        <w:t xml:space="preserve">. Actually, there are several </w:t>
      </w:r>
      <w:r w:rsidR="00637C69">
        <w:rPr>
          <w:rFonts w:ascii="Times New Roman" w:hAnsi="Times New Roman" w:cs="Times New Roman"/>
          <w:color w:val="000000" w:themeColor="text1"/>
        </w:rPr>
        <w:t>studi</w:t>
      </w:r>
      <w:r w:rsidR="008764F7" w:rsidRPr="00955247">
        <w:rPr>
          <w:rFonts w:ascii="Times New Roman" w:hAnsi="Times New Roman" w:cs="Times New Roman"/>
          <w:color w:val="000000" w:themeColor="text1"/>
        </w:rPr>
        <w:t>es using Taylor factor to estimate the flow stress of ferritic steels. Araki et al.</w:t>
      </w:r>
      <w:r w:rsidR="008764F7" w:rsidRPr="00955247">
        <w:rPr>
          <w:rFonts w:ascii="Times New Roman" w:hAnsi="Times New Roman" w:cs="Times New Roman"/>
          <w:color w:val="000000" w:themeColor="text1"/>
          <w:highlight w:val="cyan"/>
        </w:rPr>
        <w:t>[</w:t>
      </w:r>
      <w:r w:rsidR="00846DB0">
        <w:rPr>
          <w:rFonts w:ascii="Times New Roman" w:hAnsi="Times New Roman" w:cs="Times New Roman"/>
          <w:color w:val="000000" w:themeColor="text1"/>
          <w:highlight w:val="cyan"/>
        </w:rPr>
        <w:t>50</w:t>
      </w:r>
      <w:r w:rsidR="008764F7" w:rsidRPr="00955247">
        <w:rPr>
          <w:rFonts w:ascii="Times New Roman" w:hAnsi="Times New Roman" w:cs="Times New Roman"/>
          <w:color w:val="000000" w:themeColor="text1"/>
          <w:highlight w:val="cyan"/>
        </w:rPr>
        <w:t>]</w:t>
      </w:r>
      <w:r w:rsidR="008764F7" w:rsidRPr="00955247">
        <w:rPr>
          <w:rFonts w:ascii="Times New Roman" w:hAnsi="Times New Roman" w:cs="Times New Roman"/>
          <w:color w:val="000000" w:themeColor="text1"/>
        </w:rPr>
        <w:t xml:space="preserve"> discussed the grain size effect on the yield stress of ferritic steel. In Araki’s study, the shear stress evolved by pile-up dislocations was converted to the normal stress with the Taylor factor. Jiang et al. </w:t>
      </w:r>
      <w:r w:rsidR="008764F7" w:rsidRPr="00955247">
        <w:rPr>
          <w:rFonts w:ascii="Times New Roman" w:hAnsi="Times New Roman" w:cs="Times New Roman"/>
          <w:color w:val="000000" w:themeColor="text1"/>
          <w:highlight w:val="cyan"/>
        </w:rPr>
        <w:t>[</w:t>
      </w:r>
      <w:r w:rsidR="00846DB0">
        <w:rPr>
          <w:rFonts w:ascii="Times New Roman" w:hAnsi="Times New Roman" w:cs="Times New Roman"/>
          <w:color w:val="000000" w:themeColor="text1"/>
          <w:highlight w:val="cyan"/>
        </w:rPr>
        <w:t>51</w:t>
      </w:r>
      <w:r w:rsidR="008764F7" w:rsidRPr="00955247">
        <w:rPr>
          <w:rFonts w:ascii="Times New Roman" w:hAnsi="Times New Roman" w:cs="Times New Roman"/>
          <w:color w:val="000000" w:themeColor="text1"/>
          <w:highlight w:val="cyan"/>
        </w:rPr>
        <w:t>]</w:t>
      </w:r>
      <w:r w:rsidR="008764F7" w:rsidRPr="00955247">
        <w:rPr>
          <w:rFonts w:ascii="Times New Roman" w:hAnsi="Times New Roman" w:cs="Times New Roman"/>
          <w:color w:val="000000" w:themeColor="text1"/>
        </w:rPr>
        <w:t xml:space="preserve"> modeled the work hardening of dual-phase steel with considering the increase of dislocation density by the dispersed hard-particles and estimated the change in flow stress with the Taylor factor. </w:t>
      </w:r>
      <w:r w:rsidR="009D45F9" w:rsidRPr="00955247">
        <w:rPr>
          <w:rFonts w:ascii="Times New Roman" w:hAnsi="Times New Roman" w:cs="Times New Roman"/>
          <w:color w:val="000000" w:themeColor="text1"/>
        </w:rPr>
        <w:t xml:space="preserve">These papers imply the usefulness of Taylor factor even in ferritic steel. </w:t>
      </w:r>
      <w:r w:rsidR="008764F7" w:rsidRPr="00955247">
        <w:rPr>
          <w:rFonts w:ascii="Times New Roman" w:hAnsi="Times New Roman" w:cs="Times New Roman"/>
          <w:color w:val="000000" w:themeColor="text1"/>
        </w:rPr>
        <w:t xml:space="preserve">In this study, </w:t>
      </w:r>
      <w:r w:rsidR="009D45F9" w:rsidRPr="00955247">
        <w:rPr>
          <w:rFonts w:ascii="Times New Roman" w:hAnsi="Times New Roman" w:cs="Times New Roman"/>
          <w:color w:val="000000" w:themeColor="text1"/>
        </w:rPr>
        <w:t>the</w:t>
      </w:r>
      <w:r w:rsidR="008764F7" w:rsidRPr="00955247">
        <w:rPr>
          <w:rFonts w:ascii="Times New Roman" w:hAnsi="Times New Roman" w:cs="Times New Roman"/>
          <w:color w:val="000000" w:themeColor="text1"/>
        </w:rPr>
        <w:t xml:space="preserve"> estimat</w:t>
      </w:r>
      <w:r w:rsidR="009D45F9" w:rsidRPr="00955247">
        <w:rPr>
          <w:rFonts w:ascii="Times New Roman" w:hAnsi="Times New Roman" w:cs="Times New Roman"/>
          <w:color w:val="000000" w:themeColor="text1"/>
        </w:rPr>
        <w:t>ion</w:t>
      </w:r>
      <w:r w:rsidR="008764F7" w:rsidRPr="00955247">
        <w:rPr>
          <w:rFonts w:ascii="Times New Roman" w:hAnsi="Times New Roman" w:cs="Times New Roman"/>
          <w:color w:val="000000" w:themeColor="text1"/>
        </w:rPr>
        <w:t xml:space="preserve"> the contribution of </w:t>
      </w:r>
      <w:r w:rsidR="009D45F9" w:rsidRPr="00955247">
        <w:rPr>
          <w:rFonts w:ascii="Times New Roman" w:eastAsia="游明朝" w:hAnsi="Times New Roman" w:cs="Times New Roman"/>
          <w:color w:val="000000" w:themeColor="text1"/>
        </w:rPr>
        <w:t>γ* to</w:t>
      </w:r>
      <w:r w:rsidR="008764F7" w:rsidRPr="00955247">
        <w:rPr>
          <w:rFonts w:ascii="Times New Roman" w:hAnsi="Times New Roman" w:cs="Times New Roman"/>
          <w:color w:val="000000" w:themeColor="text1"/>
        </w:rPr>
        <w:t xml:space="preserve"> </w:t>
      </w:r>
      <w:r w:rsidR="009D45F9" w:rsidRPr="00955247">
        <w:rPr>
          <w:rFonts w:ascii="Times New Roman" w:hAnsi="Times New Roman" w:cs="Times New Roman"/>
          <w:color w:val="000000" w:themeColor="text1"/>
        </w:rPr>
        <w:t>the 90° compressive stress</w:t>
      </w:r>
      <w:r w:rsidR="009D45F9" w:rsidRPr="00955247">
        <w:rPr>
          <w:rFonts w:ascii="Times New Roman" w:hAnsi="Times New Roman" w:cs="Times New Roman"/>
          <w:i/>
          <w:iCs/>
          <w:color w:val="000000" w:themeColor="text1"/>
        </w:rPr>
        <w:t>.</w:t>
      </w:r>
    </w:p>
    <w:p w14:paraId="550ECA19" w14:textId="77777777" w:rsidR="00DF2EF4" w:rsidRDefault="00DF2EF4" w:rsidP="00955247">
      <w:pPr>
        <w:ind w:firstLineChars="100" w:firstLine="210"/>
        <w:rPr>
          <w:rFonts w:ascii="Times New Roman" w:eastAsia="游明朝" w:hAnsi="Times New Roman" w:cs="Times New Roman"/>
          <w:color w:val="000000" w:themeColor="text1"/>
        </w:rPr>
      </w:pPr>
    </w:p>
    <w:p w14:paraId="0C0D2B70" w14:textId="365424A6" w:rsidR="00901842" w:rsidRPr="00955247" w:rsidRDefault="00901842" w:rsidP="00DF2EF4">
      <w:pPr>
        <w:ind w:firstLineChars="100" w:firstLine="210"/>
        <w:rPr>
          <w:rFonts w:ascii="Times New Roman" w:eastAsia="游明朝" w:hAnsi="Times New Roman" w:cs="Times New Roman"/>
          <w:color w:val="000000" w:themeColor="text1"/>
        </w:rPr>
      </w:pPr>
      <w:r w:rsidRPr="00955247">
        <w:rPr>
          <w:rFonts w:ascii="Times New Roman" w:eastAsia="游明朝" w:hAnsi="Times New Roman" w:cs="Times New Roman" w:hint="eastAsia"/>
          <w:color w:val="000000" w:themeColor="text1"/>
        </w:rPr>
        <w:t>S</w:t>
      </w:r>
      <w:r w:rsidRPr="00955247">
        <w:rPr>
          <w:rFonts w:ascii="Times New Roman" w:eastAsia="游明朝" w:hAnsi="Times New Roman" w:cs="Times New Roman"/>
          <w:color w:val="000000" w:themeColor="text1"/>
        </w:rPr>
        <w:t>ince γ* is considered as constant</w:t>
      </w:r>
      <w:r w:rsidR="002C1029" w:rsidRPr="00955247">
        <w:rPr>
          <w:rFonts w:ascii="Times New Roman" w:eastAsia="游明朝" w:hAnsi="Times New Roman" w:cs="Times New Roman"/>
          <w:color w:val="000000" w:themeColor="text1"/>
        </w:rPr>
        <w:t>, the equations (4) and (5) gives the following relations:</w:t>
      </w:r>
    </w:p>
    <w:p w14:paraId="0FFCC2A2" w14:textId="77777777" w:rsidR="002C1029" w:rsidRPr="00955247" w:rsidRDefault="002C1029" w:rsidP="00360DB5">
      <w:pPr>
        <w:rPr>
          <w:rFonts w:ascii="Times New Roman" w:eastAsia="游明朝" w:hAnsi="Times New Roman" w:cs="Times New Roman"/>
          <w:color w:val="000000" w:themeColor="text1"/>
        </w:rPr>
      </w:pPr>
    </w:p>
    <w:p w14:paraId="64D6A8E8" w14:textId="0FF13D9D" w:rsidR="00901842" w:rsidRPr="00955247" w:rsidRDefault="002C1029" w:rsidP="002C1029">
      <w:pPr>
        <w:jc w:val="center"/>
        <w:rPr>
          <w:rFonts w:ascii="Times New Roman" w:hAnsi="Times New Roman" w:cs="Times New Roman"/>
          <w:color w:val="000000" w:themeColor="text1"/>
        </w:rPr>
      </w:pPr>
      <w:r w:rsidRPr="00955247">
        <w:rPr>
          <w:rFonts w:ascii="Times New Roman" w:hAnsi="Times New Roman" w:cs="Times New Roman"/>
          <w:color w:val="000000" w:themeColor="text1"/>
        </w:rPr>
        <w:t>σ</w:t>
      </w:r>
      <w:r w:rsidRPr="00955247">
        <w:rPr>
          <w:rFonts w:ascii="Times New Roman" w:hAnsi="Times New Roman" w:cs="Times New Roman"/>
          <w:color w:val="000000" w:themeColor="text1"/>
          <w:vertAlign w:val="subscript"/>
        </w:rPr>
        <w:t>BS</w:t>
      </w:r>
      <w:r w:rsidRPr="00955247">
        <w:rPr>
          <w:rFonts w:ascii="Times New Roman" w:hAnsi="Times New Roman" w:cs="Times New Roman"/>
          <w:color w:val="000000" w:themeColor="text1"/>
        </w:rPr>
        <w:t xml:space="preserve">(0°) M(0°) </w:t>
      </w:r>
      <w:r w:rsidRPr="00955247">
        <w:rPr>
          <w:rFonts w:ascii="Times New Roman" w:eastAsia="游明朝" w:hAnsi="Times New Roman" w:cs="Times New Roman"/>
          <w:color w:val="000000" w:themeColor="text1"/>
        </w:rPr>
        <w:t xml:space="preserve">= </w:t>
      </w:r>
      <w:r w:rsidRPr="00955247">
        <w:rPr>
          <w:rFonts w:ascii="Times New Roman" w:hAnsi="Times New Roman" w:cs="Times New Roman"/>
          <w:color w:val="000000" w:themeColor="text1"/>
        </w:rPr>
        <w:t>σ</w:t>
      </w:r>
      <w:r w:rsidRPr="00955247">
        <w:rPr>
          <w:rFonts w:ascii="Times New Roman" w:hAnsi="Times New Roman" w:cs="Times New Roman"/>
          <w:color w:val="000000" w:themeColor="text1"/>
          <w:vertAlign w:val="subscript"/>
        </w:rPr>
        <w:t>BS</w:t>
      </w:r>
      <w:r w:rsidRPr="00955247">
        <w:rPr>
          <w:rFonts w:ascii="Times New Roman" w:hAnsi="Times New Roman" w:cs="Times New Roman"/>
          <w:color w:val="000000" w:themeColor="text1"/>
        </w:rPr>
        <w:t>(90°) M(90°)</w:t>
      </w:r>
      <w:r w:rsidRPr="00955247">
        <w:rPr>
          <w:rFonts w:ascii="Times New Roman" w:hAnsi="Times New Roman" w:cs="Times New Roman"/>
          <w:color w:val="000000" w:themeColor="text1"/>
        </w:rPr>
        <w:tab/>
        <w:t>(6)</w:t>
      </w:r>
    </w:p>
    <w:p w14:paraId="44D27B13" w14:textId="77777777" w:rsidR="00703CEE" w:rsidRPr="00955247" w:rsidRDefault="00703CEE" w:rsidP="002C1029">
      <w:pPr>
        <w:jc w:val="center"/>
        <w:rPr>
          <w:rFonts w:ascii="Times New Roman" w:eastAsia="游明朝" w:hAnsi="Times New Roman" w:cs="Times New Roman"/>
          <w:color w:val="000000" w:themeColor="text1"/>
        </w:rPr>
      </w:pPr>
    </w:p>
    <w:p w14:paraId="706D8010" w14:textId="503E3CE0" w:rsidR="00697762" w:rsidRPr="00955247" w:rsidRDefault="002C1029" w:rsidP="00C11D8B">
      <w:pPr>
        <w:rPr>
          <w:rFonts w:ascii="Times New Roman" w:hAnsi="Times New Roman" w:cs="Times New Roman"/>
          <w:color w:val="000000" w:themeColor="text1"/>
        </w:rPr>
      </w:pPr>
      <w:r w:rsidRPr="00955247">
        <w:rPr>
          <w:rFonts w:ascii="Times New Roman" w:hAnsi="Times New Roman" w:cs="Times New Roman"/>
          <w:color w:val="000000" w:themeColor="text1"/>
        </w:rPr>
        <w:t>σ</w:t>
      </w:r>
      <w:r w:rsidRPr="00955247">
        <w:rPr>
          <w:rFonts w:ascii="Times New Roman" w:hAnsi="Times New Roman" w:cs="Times New Roman"/>
          <w:color w:val="000000" w:themeColor="text1"/>
          <w:vertAlign w:val="subscript"/>
        </w:rPr>
        <w:t>BS</w:t>
      </w:r>
      <w:r w:rsidRPr="00955247">
        <w:rPr>
          <w:rFonts w:ascii="Times New Roman" w:hAnsi="Times New Roman" w:cs="Times New Roman"/>
          <w:color w:val="000000" w:themeColor="text1"/>
        </w:rPr>
        <w:t xml:space="preserve">(0°) </w:t>
      </w:r>
      <w:r w:rsidR="00870D03" w:rsidRPr="00955247">
        <w:rPr>
          <w:rFonts w:ascii="Times New Roman" w:hAnsi="Times New Roman" w:cs="Times New Roman"/>
          <w:color w:val="000000" w:themeColor="text1"/>
        </w:rPr>
        <w:t>can be</w:t>
      </w:r>
      <w:r w:rsidRPr="00955247">
        <w:rPr>
          <w:rFonts w:ascii="Times New Roman" w:hAnsi="Times New Roman" w:cs="Times New Roman"/>
          <w:color w:val="000000" w:themeColor="text1"/>
        </w:rPr>
        <w:t xml:space="preserve"> evaluated </w:t>
      </w:r>
      <w:r w:rsidR="00870D03" w:rsidRPr="00955247">
        <w:rPr>
          <w:rFonts w:ascii="Times New Roman" w:hAnsi="Times New Roman" w:cs="Times New Roman"/>
          <w:color w:val="000000" w:themeColor="text1"/>
        </w:rPr>
        <w:t xml:space="preserve">with the experimental data of </w:t>
      </w:r>
      <w:r w:rsidRPr="00955247">
        <w:rPr>
          <w:rFonts w:ascii="Times New Roman" w:hAnsi="Times New Roman" w:cs="Times New Roman"/>
          <w:color w:val="000000" w:themeColor="text1"/>
        </w:rPr>
        <w:t>the difference in yield stress between at the compression and at the tension in the drawing direction</w:t>
      </w:r>
      <w:r w:rsidR="00703CEE"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Fig.7</w:t>
      </w:r>
      <w:r w:rsidR="00703CEE"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 xml:space="preserve">. M(0°) and M(90°) were </w:t>
      </w:r>
      <w:r w:rsidR="00870D03" w:rsidRPr="00955247">
        <w:rPr>
          <w:rFonts w:ascii="Times New Roman" w:hAnsi="Times New Roman" w:cs="Times New Roman"/>
          <w:color w:val="000000" w:themeColor="text1"/>
        </w:rPr>
        <w:t xml:space="preserve">also determined by the </w:t>
      </w:r>
      <w:r w:rsidRPr="00955247">
        <w:rPr>
          <w:rFonts w:ascii="Times New Roman" w:hAnsi="Times New Roman" w:cs="Times New Roman"/>
          <w:color w:val="000000" w:themeColor="text1"/>
        </w:rPr>
        <w:t>EBSD measurement</w:t>
      </w:r>
      <w:r w:rsidR="00870D03" w:rsidRPr="00955247">
        <w:rPr>
          <w:rFonts w:ascii="Times New Roman" w:hAnsi="Times New Roman" w:cs="Times New Roman"/>
          <w:color w:val="000000" w:themeColor="text1"/>
        </w:rPr>
        <w:t xml:space="preserve"> as shown in Fig.3</w:t>
      </w:r>
      <w:r w:rsidRPr="00955247">
        <w:rPr>
          <w:rFonts w:ascii="Times New Roman" w:hAnsi="Times New Roman" w:cs="Times New Roman"/>
          <w:color w:val="000000" w:themeColor="text1"/>
        </w:rPr>
        <w:t>. With Eq. (6)</w:t>
      </w:r>
      <w:r w:rsidR="00870D03" w:rsidRPr="00955247">
        <w:rPr>
          <w:rFonts w:ascii="Times New Roman" w:hAnsi="Times New Roman" w:cs="Times New Roman"/>
          <w:color w:val="000000" w:themeColor="text1"/>
        </w:rPr>
        <w:t xml:space="preserve"> and these experimental data</w:t>
      </w:r>
      <w:r w:rsidRPr="00955247">
        <w:rPr>
          <w:rFonts w:ascii="Times New Roman" w:hAnsi="Times New Roman" w:cs="Times New Roman"/>
          <w:color w:val="000000" w:themeColor="text1"/>
        </w:rPr>
        <w:t>, σ</w:t>
      </w:r>
      <w:r w:rsidRPr="00955247">
        <w:rPr>
          <w:rFonts w:ascii="Times New Roman" w:hAnsi="Times New Roman" w:cs="Times New Roman"/>
          <w:color w:val="000000" w:themeColor="text1"/>
          <w:vertAlign w:val="subscript"/>
        </w:rPr>
        <w:t>BS</w:t>
      </w:r>
      <w:r w:rsidRPr="00955247">
        <w:rPr>
          <w:rFonts w:ascii="Times New Roman" w:hAnsi="Times New Roman" w:cs="Times New Roman"/>
          <w:color w:val="000000" w:themeColor="text1"/>
        </w:rPr>
        <w:t xml:space="preserve">(90°) at a drawing strain of 0.24 for the SWRH62A and SWRH82A are estimated as </w:t>
      </w:r>
      <w:r w:rsidR="00C11D8B" w:rsidRPr="00955247">
        <w:rPr>
          <w:rFonts w:ascii="Times New Roman" w:hAnsi="Times New Roman" w:cs="Times New Roman"/>
          <w:color w:val="000000" w:themeColor="text1"/>
        </w:rPr>
        <w:t>273 MPa and 275 M</w:t>
      </w:r>
      <w:r w:rsidR="003631F1">
        <w:rPr>
          <w:rFonts w:ascii="Times New Roman" w:hAnsi="Times New Roman" w:cs="Times New Roman"/>
          <w:color w:val="000000" w:themeColor="text1"/>
        </w:rPr>
        <w:t>P</w:t>
      </w:r>
      <w:r w:rsidR="00C11D8B" w:rsidRPr="00955247">
        <w:rPr>
          <w:rFonts w:ascii="Times New Roman" w:hAnsi="Times New Roman" w:cs="Times New Roman"/>
          <w:color w:val="000000" w:themeColor="text1"/>
        </w:rPr>
        <w:t>a</w:t>
      </w:r>
      <w:r w:rsidR="002A763A" w:rsidRPr="00955247">
        <w:rPr>
          <w:rFonts w:ascii="Times New Roman" w:hAnsi="Times New Roman" w:cs="Times New Roman"/>
          <w:color w:val="000000" w:themeColor="text1"/>
        </w:rPr>
        <w:t xml:space="preserve"> (in compression)</w:t>
      </w:r>
      <w:r w:rsidR="00C11D8B" w:rsidRPr="00955247">
        <w:rPr>
          <w:rFonts w:ascii="Times New Roman" w:hAnsi="Times New Roman" w:cs="Times New Roman"/>
          <w:color w:val="000000" w:themeColor="text1"/>
        </w:rPr>
        <w:t>, respectively</w:t>
      </w:r>
      <w:r w:rsidRPr="00955247">
        <w:rPr>
          <w:rFonts w:ascii="Times New Roman" w:hAnsi="Times New Roman" w:cs="Times New Roman"/>
          <w:color w:val="000000" w:themeColor="text1"/>
        </w:rPr>
        <w:t>.</w:t>
      </w:r>
      <w:r w:rsidR="00697762" w:rsidRPr="00955247">
        <w:rPr>
          <w:rFonts w:ascii="Times New Roman" w:hAnsi="Times New Roman" w:cs="Times New Roman"/>
          <w:color w:val="000000" w:themeColor="text1"/>
        </w:rPr>
        <w:t xml:space="preserve"> </w:t>
      </w:r>
      <w:r w:rsidR="00703CEE" w:rsidRPr="0099609C">
        <w:rPr>
          <w:rFonts w:ascii="Times New Roman" w:hAnsi="Times New Roman" w:cs="Times New Roman"/>
          <w:color w:val="000000" w:themeColor="text1"/>
        </w:rPr>
        <w:t>However, t</w:t>
      </w:r>
      <w:r w:rsidR="00697762" w:rsidRPr="0099609C">
        <w:rPr>
          <w:rFonts w:ascii="Times New Roman" w:hAnsi="Times New Roman" w:cs="Times New Roman"/>
          <w:color w:val="000000" w:themeColor="text1"/>
        </w:rPr>
        <w:t xml:space="preserve">hese values are too large to explain the </w:t>
      </w:r>
      <w:r w:rsidR="00870D03" w:rsidRPr="0099609C">
        <w:rPr>
          <w:rFonts w:ascii="Times New Roman" w:hAnsi="Times New Roman" w:cs="Times New Roman"/>
          <w:color w:val="000000" w:themeColor="text1"/>
        </w:rPr>
        <w:t xml:space="preserve">relativity </w:t>
      </w:r>
      <w:r w:rsidR="00697762" w:rsidRPr="0099609C">
        <w:rPr>
          <w:rFonts w:ascii="Times New Roman" w:hAnsi="Times New Roman" w:cs="Times New Roman"/>
          <w:color w:val="000000" w:themeColor="text1"/>
        </w:rPr>
        <w:t>between the yield stress at the 90° compression and at the 0° tension.</w:t>
      </w:r>
      <w:r w:rsidR="00703CEE" w:rsidRPr="0099609C">
        <w:rPr>
          <w:rFonts w:ascii="Times New Roman" w:hAnsi="Times New Roman" w:cs="Times New Roman"/>
          <w:color w:val="000000" w:themeColor="text1"/>
        </w:rPr>
        <w:t xml:space="preserve"> </w:t>
      </w:r>
      <w:r w:rsidR="00703CEE" w:rsidRPr="00955247">
        <w:rPr>
          <w:rFonts w:ascii="Times New Roman" w:hAnsi="Times New Roman" w:cs="Times New Roman"/>
          <w:color w:val="000000" w:themeColor="text1"/>
        </w:rPr>
        <w:t xml:space="preserve">In other words, </w:t>
      </w:r>
      <w:r w:rsidR="002A763A" w:rsidRPr="00955247">
        <w:rPr>
          <w:rFonts w:ascii="Times New Roman" w:hAnsi="Times New Roman" w:cs="Times New Roman"/>
          <w:color w:val="000000" w:themeColor="text1"/>
        </w:rPr>
        <w:t xml:space="preserve">this estimation implies additional </w:t>
      </w:r>
      <w:r w:rsidR="00635D80" w:rsidRPr="00955247">
        <w:rPr>
          <w:rFonts w:ascii="Times New Roman" w:hAnsi="Times New Roman" w:cs="Times New Roman"/>
          <w:color w:val="000000" w:themeColor="text1"/>
        </w:rPr>
        <w:t xml:space="preserve">and independent </w:t>
      </w:r>
      <w:r w:rsidR="002A763A" w:rsidRPr="00955247">
        <w:rPr>
          <w:rFonts w:ascii="Times New Roman" w:hAnsi="Times New Roman" w:cs="Times New Roman"/>
          <w:color w:val="000000" w:themeColor="text1"/>
        </w:rPr>
        <w:t>ba</w:t>
      </w:r>
      <w:r w:rsidR="00703CEE" w:rsidRPr="00955247">
        <w:rPr>
          <w:rFonts w:ascii="Times New Roman" w:hAnsi="Times New Roman" w:cs="Times New Roman"/>
          <w:color w:val="000000" w:themeColor="text1"/>
        </w:rPr>
        <w:t>ck stress</w:t>
      </w:r>
      <w:r w:rsidR="002A763A" w:rsidRPr="00955247">
        <w:rPr>
          <w:rFonts w:ascii="Times New Roman" w:hAnsi="Times New Roman" w:cs="Times New Roman"/>
          <w:color w:val="000000" w:themeColor="text1"/>
        </w:rPr>
        <w:t xml:space="preserve"> in tension in radial direction.</w:t>
      </w:r>
    </w:p>
    <w:p w14:paraId="56A4B4CD" w14:textId="77777777" w:rsidR="00697762" w:rsidRPr="00955247" w:rsidRDefault="00697762" w:rsidP="00C11D8B">
      <w:pPr>
        <w:rPr>
          <w:rFonts w:ascii="Times New Roman" w:hAnsi="Times New Roman" w:cs="Times New Roman"/>
          <w:color w:val="000000" w:themeColor="text1"/>
        </w:rPr>
      </w:pPr>
    </w:p>
    <w:p w14:paraId="6BBDAB7C" w14:textId="7C7A2200" w:rsidR="00C11D8B" w:rsidRPr="00955247" w:rsidRDefault="00697762" w:rsidP="007645E4">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  The failure of the above attempt </w:t>
      </w:r>
      <w:r w:rsidR="00C11D8B" w:rsidRPr="00955247">
        <w:rPr>
          <w:rFonts w:ascii="Times New Roman" w:hAnsi="Times New Roman" w:cs="Times New Roman"/>
          <w:color w:val="000000" w:themeColor="text1"/>
        </w:rPr>
        <w:t xml:space="preserve">is probably due to </w:t>
      </w:r>
      <w:r w:rsidRPr="00955247">
        <w:rPr>
          <w:rFonts w:ascii="Times New Roman" w:hAnsi="Times New Roman" w:cs="Times New Roman"/>
          <w:color w:val="000000" w:themeColor="text1"/>
        </w:rPr>
        <w:t xml:space="preserve">the multiaxial condition of </w:t>
      </w:r>
      <w:r w:rsidR="00C11D8B" w:rsidRPr="00955247">
        <w:rPr>
          <w:rFonts w:ascii="Times New Roman" w:hAnsi="Times New Roman" w:cs="Times New Roman"/>
          <w:color w:val="000000" w:themeColor="text1"/>
        </w:rPr>
        <w:t>the residual stress</w:t>
      </w:r>
      <w:r w:rsidRPr="00955247">
        <w:rPr>
          <w:rFonts w:ascii="Times New Roman" w:hAnsi="Times New Roman" w:cs="Times New Roman"/>
          <w:color w:val="000000" w:themeColor="text1"/>
        </w:rPr>
        <w:t xml:space="preserve"> by the drawing</w:t>
      </w:r>
      <w:r w:rsidR="00C11D8B" w:rsidRPr="00955247">
        <w:rPr>
          <w:rFonts w:ascii="Times New Roman" w:hAnsi="Times New Roman" w:cs="Times New Roman"/>
          <w:color w:val="000000" w:themeColor="text1"/>
        </w:rPr>
        <w:t xml:space="preserve">. Tomoda et al. </w:t>
      </w:r>
      <w:r w:rsidR="00B54156" w:rsidRPr="00955247">
        <w:rPr>
          <w:rFonts w:ascii="Times New Roman" w:hAnsi="Times New Roman" w:cs="Times New Roman"/>
          <w:color w:val="000000" w:themeColor="text1"/>
          <w:highlight w:val="cyan"/>
        </w:rPr>
        <w:t>[</w:t>
      </w:r>
      <w:r w:rsidR="00846DB0">
        <w:rPr>
          <w:rFonts w:ascii="Times New Roman" w:hAnsi="Times New Roman" w:cs="Times New Roman"/>
          <w:color w:val="000000" w:themeColor="text1"/>
          <w:highlight w:val="cyan"/>
        </w:rPr>
        <w:t>52</w:t>
      </w:r>
      <w:r w:rsidR="00B54156" w:rsidRPr="00955247">
        <w:rPr>
          <w:rFonts w:ascii="Times New Roman" w:hAnsi="Times New Roman" w:cs="Times New Roman"/>
          <w:color w:val="000000" w:themeColor="text1"/>
          <w:highlight w:val="cyan"/>
        </w:rPr>
        <w:t>,</w:t>
      </w:r>
      <w:r w:rsidR="00846DB0">
        <w:rPr>
          <w:rFonts w:ascii="Times New Roman" w:hAnsi="Times New Roman" w:cs="Times New Roman"/>
          <w:color w:val="000000" w:themeColor="text1"/>
          <w:highlight w:val="cyan"/>
        </w:rPr>
        <w:t>53</w:t>
      </w:r>
      <w:r w:rsidR="00B54156" w:rsidRPr="00955247">
        <w:rPr>
          <w:rFonts w:ascii="Times New Roman" w:hAnsi="Times New Roman" w:cs="Times New Roman"/>
          <w:color w:val="000000" w:themeColor="text1"/>
          <w:highlight w:val="cyan"/>
        </w:rPr>
        <w:t>]</w:t>
      </w:r>
      <w:r w:rsidRPr="00955247">
        <w:rPr>
          <w:rFonts w:ascii="Times New Roman" w:hAnsi="Times New Roman" w:cs="Times New Roman"/>
          <w:color w:val="000000" w:themeColor="text1"/>
        </w:rPr>
        <w:t xml:space="preserve"> </w:t>
      </w:r>
      <w:r w:rsidR="00C11D8B" w:rsidRPr="00955247">
        <w:rPr>
          <w:rFonts w:ascii="Times New Roman" w:hAnsi="Times New Roman" w:cs="Times New Roman"/>
          <w:color w:val="000000" w:themeColor="text1"/>
        </w:rPr>
        <w:t xml:space="preserve">reported the development of internal stresses caused by differences </w:t>
      </w:r>
      <w:r w:rsidR="00C11D8B" w:rsidRPr="00955247">
        <w:rPr>
          <w:rFonts w:ascii="Times New Roman" w:hAnsi="Times New Roman" w:cs="Times New Roman"/>
          <w:color w:val="000000" w:themeColor="text1"/>
        </w:rPr>
        <w:lastRenderedPageBreak/>
        <w:t xml:space="preserve">in nodule (block) orientation, suggesting that </w:t>
      </w:r>
      <w:r w:rsidR="007645E4" w:rsidRPr="00955247">
        <w:rPr>
          <w:rFonts w:ascii="Times New Roman" w:hAnsi="Times New Roman" w:cs="Times New Roman"/>
          <w:color w:val="000000" w:themeColor="text1"/>
        </w:rPr>
        <w:t xml:space="preserve">heterogeneous </w:t>
      </w:r>
      <w:r w:rsidR="00C11D8B" w:rsidRPr="00955247">
        <w:rPr>
          <w:rFonts w:ascii="Times New Roman" w:hAnsi="Times New Roman" w:cs="Times New Roman"/>
          <w:color w:val="000000" w:themeColor="text1"/>
        </w:rPr>
        <w:t>deformation</w:t>
      </w:r>
      <w:r w:rsidR="007645E4" w:rsidRPr="00955247">
        <w:rPr>
          <w:rFonts w:ascii="Times New Roman" w:hAnsi="Times New Roman" w:cs="Times New Roman"/>
          <w:color w:val="000000" w:themeColor="text1"/>
        </w:rPr>
        <w:t xml:space="preserve"> due to the other microstructural factors than lamellar composite</w:t>
      </w:r>
      <w:r w:rsidR="00C11D8B" w:rsidRPr="00955247">
        <w:rPr>
          <w:rFonts w:ascii="Times New Roman" w:hAnsi="Times New Roman" w:cs="Times New Roman"/>
          <w:color w:val="000000" w:themeColor="text1"/>
        </w:rPr>
        <w:t xml:space="preserve"> </w:t>
      </w:r>
      <w:r w:rsidR="007645E4" w:rsidRPr="00955247">
        <w:rPr>
          <w:rFonts w:ascii="Times New Roman" w:hAnsi="Times New Roman" w:cs="Times New Roman"/>
          <w:color w:val="000000" w:themeColor="text1"/>
        </w:rPr>
        <w:t>provides</w:t>
      </w:r>
      <w:r w:rsidR="00C11D8B" w:rsidRPr="00955247">
        <w:rPr>
          <w:rFonts w:ascii="Times New Roman" w:hAnsi="Times New Roman" w:cs="Times New Roman"/>
          <w:color w:val="000000" w:themeColor="text1"/>
        </w:rPr>
        <w:t xml:space="preserve"> a multiaxial stress state. </w:t>
      </w:r>
      <w:r w:rsidR="00703CEE" w:rsidRPr="00955247">
        <w:rPr>
          <w:rFonts w:ascii="Times New Roman" w:hAnsi="Times New Roman" w:cs="Times New Roman"/>
          <w:color w:val="000000" w:themeColor="text1"/>
        </w:rPr>
        <w:t>I</w:t>
      </w:r>
      <w:r w:rsidR="00C11D8B" w:rsidRPr="00955247">
        <w:rPr>
          <w:rFonts w:ascii="Times New Roman" w:hAnsi="Times New Roman" w:cs="Times New Roman"/>
          <w:color w:val="000000" w:themeColor="text1"/>
        </w:rPr>
        <w:t xml:space="preserve">t is difficult to measure </w:t>
      </w:r>
      <w:r w:rsidR="00703CEE" w:rsidRPr="00955247">
        <w:rPr>
          <w:rFonts w:ascii="Times New Roman" w:hAnsi="Times New Roman" w:cs="Times New Roman"/>
          <w:color w:val="000000" w:themeColor="text1"/>
        </w:rPr>
        <w:t>complete</w:t>
      </w:r>
      <w:r w:rsidR="00C11D8B" w:rsidRPr="00955247">
        <w:rPr>
          <w:rFonts w:ascii="Times New Roman" w:hAnsi="Times New Roman" w:cs="Times New Roman"/>
          <w:color w:val="000000" w:themeColor="text1"/>
        </w:rPr>
        <w:t xml:space="preserve"> stress state in </w:t>
      </w:r>
      <w:r w:rsidR="00703CEE" w:rsidRPr="00955247">
        <w:rPr>
          <w:rFonts w:ascii="Times New Roman" w:hAnsi="Times New Roman" w:cs="Times New Roman"/>
          <w:color w:val="000000" w:themeColor="text1"/>
        </w:rPr>
        <w:t xml:space="preserve">a </w:t>
      </w:r>
      <w:r w:rsidR="00C11D8B" w:rsidRPr="00955247">
        <w:rPr>
          <w:rFonts w:ascii="Times New Roman" w:hAnsi="Times New Roman" w:cs="Times New Roman"/>
          <w:color w:val="000000" w:themeColor="text1"/>
        </w:rPr>
        <w:t xml:space="preserve">drawn pearlite </w:t>
      </w:r>
      <w:r w:rsidR="00703CEE" w:rsidRPr="00955247">
        <w:rPr>
          <w:rFonts w:ascii="Times New Roman" w:hAnsi="Times New Roman" w:cs="Times New Roman"/>
          <w:color w:val="000000" w:themeColor="text1"/>
        </w:rPr>
        <w:t>experimental</w:t>
      </w:r>
      <w:r w:rsidR="00635D80" w:rsidRPr="00955247">
        <w:rPr>
          <w:rFonts w:ascii="Times New Roman" w:hAnsi="Times New Roman" w:cs="Times New Roman"/>
          <w:color w:val="000000" w:themeColor="text1"/>
        </w:rPr>
        <w:t>ly</w:t>
      </w:r>
      <w:r w:rsidR="00703CEE" w:rsidRPr="00955247">
        <w:rPr>
          <w:rFonts w:ascii="Times New Roman" w:hAnsi="Times New Roman" w:cs="Times New Roman"/>
          <w:color w:val="000000" w:themeColor="text1"/>
        </w:rPr>
        <w:t xml:space="preserve">. </w:t>
      </w:r>
      <w:r w:rsidR="002A763A" w:rsidRPr="00955247">
        <w:rPr>
          <w:rFonts w:ascii="Times New Roman" w:hAnsi="Times New Roman" w:cs="Times New Roman"/>
          <w:color w:val="000000" w:themeColor="text1"/>
        </w:rPr>
        <w:t xml:space="preserve">However, </w:t>
      </w:r>
      <w:r w:rsidR="00635D80" w:rsidRPr="00955247">
        <w:rPr>
          <w:rFonts w:ascii="Times New Roman" w:hAnsi="Times New Roman" w:cs="Times New Roman"/>
          <w:color w:val="000000" w:themeColor="text1"/>
        </w:rPr>
        <w:t xml:space="preserve">at least, the heterogeneity at the yielding should be the main reason </w:t>
      </w:r>
      <w:r w:rsidR="00C647BA" w:rsidRPr="00955247">
        <w:rPr>
          <w:rFonts w:ascii="Times New Roman" w:hAnsi="Times New Roman" w:cs="Times New Roman"/>
          <w:color w:val="000000" w:themeColor="text1"/>
        </w:rPr>
        <w:t xml:space="preserve">because </w:t>
      </w:r>
      <w:r w:rsidR="002A763A" w:rsidRPr="00955247">
        <w:rPr>
          <w:rFonts w:ascii="Times New Roman" w:hAnsi="Times New Roman" w:cs="Times New Roman"/>
          <w:color w:val="000000" w:themeColor="text1"/>
        </w:rPr>
        <w:t>the back stress evolves at the earl</w:t>
      </w:r>
      <w:r w:rsidR="007645E4" w:rsidRPr="00955247">
        <w:rPr>
          <w:rFonts w:ascii="Times New Roman" w:hAnsi="Times New Roman" w:cs="Times New Roman"/>
          <w:color w:val="000000" w:themeColor="text1"/>
        </w:rPr>
        <w:t>y</w:t>
      </w:r>
      <w:r w:rsidR="002A763A" w:rsidRPr="00955247">
        <w:rPr>
          <w:rFonts w:ascii="Times New Roman" w:hAnsi="Times New Roman" w:cs="Times New Roman"/>
          <w:color w:val="000000" w:themeColor="text1"/>
        </w:rPr>
        <w:t xml:space="preserve"> stage of </w:t>
      </w:r>
      <w:r w:rsidR="00DE7D0C" w:rsidRPr="00955247">
        <w:rPr>
          <w:rFonts w:ascii="Times New Roman" w:hAnsi="Times New Roman" w:cs="Times New Roman"/>
          <w:color w:val="000000" w:themeColor="text1"/>
        </w:rPr>
        <w:t>drawing,</w:t>
      </w:r>
      <w:r w:rsidR="002A763A" w:rsidRPr="00955247">
        <w:rPr>
          <w:rFonts w:ascii="Times New Roman" w:hAnsi="Times New Roman" w:cs="Times New Roman"/>
          <w:color w:val="000000" w:themeColor="text1"/>
        </w:rPr>
        <w:t xml:space="preserve"> and it does not change largely (Fig.7). </w:t>
      </w:r>
      <w:r w:rsidR="00C647BA" w:rsidRPr="00955247">
        <w:rPr>
          <w:rFonts w:ascii="Times New Roman" w:hAnsi="Times New Roman" w:cs="Times New Roman"/>
          <w:color w:val="000000" w:themeColor="text1"/>
        </w:rPr>
        <w:t>One of the possible ap</w:t>
      </w:r>
      <w:r w:rsidR="004166BA" w:rsidRPr="00955247">
        <w:rPr>
          <w:rFonts w:ascii="Times New Roman" w:hAnsi="Times New Roman" w:cs="Times New Roman"/>
          <w:color w:val="000000" w:themeColor="text1"/>
        </w:rPr>
        <w:t>p</w:t>
      </w:r>
      <w:r w:rsidR="00C647BA" w:rsidRPr="00955247">
        <w:rPr>
          <w:rFonts w:ascii="Times New Roman" w:hAnsi="Times New Roman" w:cs="Times New Roman"/>
          <w:color w:val="000000" w:themeColor="text1"/>
        </w:rPr>
        <w:t>lication</w:t>
      </w:r>
      <w:r w:rsidR="00776267" w:rsidRPr="00955247">
        <w:rPr>
          <w:rFonts w:ascii="Times New Roman" w:hAnsi="Times New Roman" w:cs="Times New Roman"/>
          <w:color w:val="000000" w:themeColor="text1"/>
        </w:rPr>
        <w:t>s</w:t>
      </w:r>
      <w:r w:rsidR="00C647BA" w:rsidRPr="00955247">
        <w:rPr>
          <w:rFonts w:ascii="Times New Roman" w:hAnsi="Times New Roman" w:cs="Times New Roman"/>
          <w:color w:val="000000" w:themeColor="text1"/>
        </w:rPr>
        <w:t xml:space="preserve"> of the finding in this work is the attempt to control the anisotropy by the change of local yield stress with alloying or the change of nodule size in order to change the back stress.</w:t>
      </w:r>
    </w:p>
    <w:p w14:paraId="1DEA54E8" w14:textId="64D8E0A0" w:rsidR="00C11D8B" w:rsidRPr="00955247" w:rsidRDefault="00C11D8B" w:rsidP="00C11D8B">
      <w:pPr>
        <w:rPr>
          <w:rFonts w:ascii="Times New Roman" w:hAnsi="Times New Roman" w:cs="Times New Roman"/>
          <w:color w:val="000000" w:themeColor="text1"/>
          <w:highlight w:val="yellow"/>
        </w:rPr>
      </w:pPr>
    </w:p>
    <w:p w14:paraId="3AFD2E0E" w14:textId="4101010F" w:rsidR="002A319A" w:rsidRDefault="002A319A" w:rsidP="002A319A">
      <w:pPr>
        <w:ind w:firstLineChars="100" w:firstLine="210"/>
        <w:rPr>
          <w:rFonts w:ascii="Times New Roman" w:hAnsi="Times New Roman" w:cs="Times New Roman"/>
          <w:color w:val="000000" w:themeColor="text1"/>
        </w:rPr>
      </w:pPr>
      <w:r w:rsidRPr="002A319A">
        <w:rPr>
          <w:rFonts w:ascii="Times New Roman" w:hAnsi="Times New Roman" w:cs="Times New Roman"/>
          <w:color w:val="000000" w:themeColor="text1"/>
        </w:rPr>
        <w:t>According to the effect of the alloying, the anisotropic stress condition may be enhanced via the increasing of the difference in yield stress between two phases. For example, the bearing of Cr brings the increasing in the hardness of cementite [</w:t>
      </w:r>
      <w:r w:rsidR="00846DB0" w:rsidRPr="00846DB0">
        <w:rPr>
          <w:rFonts w:ascii="Times New Roman" w:hAnsi="Times New Roman" w:cs="Times New Roman"/>
          <w:color w:val="000000" w:themeColor="text1"/>
          <w:highlight w:val="cyan"/>
        </w:rPr>
        <w:t>54</w:t>
      </w:r>
      <w:r w:rsidRPr="002A319A">
        <w:rPr>
          <w:rFonts w:ascii="Times New Roman" w:hAnsi="Times New Roman" w:cs="Times New Roman"/>
          <w:color w:val="000000" w:themeColor="text1"/>
        </w:rPr>
        <w:t>], followed by the change in back stress condition. Meanwhile, the constraining by cementite on ferrite provides the multiaxial stress condition where the yielding is controlled by the criteria with all of stress component like Mises’s or Tresca’s criteria. This means that the change in back stress may provide the change not only in the drawing direction as well as in the other directions via plastic constraining. The change of the multiaxial stress condition is able to change with crystallographic boundaries including the nodule boundaries. However, it is unclear whether these are related to the back stress for the Bauschinger effect. This means that the back stress related to the yield stress anisotropy has not been clarified yet because of the mixture of both macroscopic and microscale residual stress.</w:t>
      </w:r>
    </w:p>
    <w:p w14:paraId="7059DE2D" w14:textId="263B9B73" w:rsidR="002A319A" w:rsidRDefault="002A319A" w:rsidP="002A319A">
      <w:pPr>
        <w:ind w:firstLineChars="100" w:firstLine="210"/>
        <w:rPr>
          <w:rFonts w:ascii="Times New Roman" w:hAnsi="Times New Roman" w:cs="Times New Roman"/>
          <w:color w:val="000000" w:themeColor="text1"/>
        </w:rPr>
      </w:pPr>
    </w:p>
    <w:p w14:paraId="1ECF5D43" w14:textId="7E07C8CA" w:rsidR="002A319A" w:rsidRDefault="002A319A" w:rsidP="002A319A">
      <w:pPr>
        <w:ind w:firstLineChars="100" w:firstLine="210"/>
        <w:rPr>
          <w:rFonts w:ascii="Times New Roman" w:hAnsi="Times New Roman" w:cs="Times New Roman"/>
          <w:color w:val="000000" w:themeColor="text1"/>
        </w:rPr>
      </w:pPr>
      <w:r w:rsidRPr="002A319A">
        <w:rPr>
          <w:rFonts w:ascii="Times New Roman" w:hAnsi="Times New Roman" w:cs="Times New Roman"/>
          <w:color w:val="000000" w:themeColor="text1"/>
        </w:rPr>
        <w:t>The anisotropy can be beneficial or harmful according to the applications. When the 0° compressive yield stress is small, the work force required the press along the longitudinal axis, such as bolt processing, can be reduced</w:t>
      </w:r>
      <w:r>
        <w:rPr>
          <w:rFonts w:ascii="Times New Roman" w:hAnsi="Times New Roman" w:cs="Times New Roman"/>
          <w:color w:val="000000" w:themeColor="text1"/>
        </w:rPr>
        <w:t xml:space="preserve"> [</w:t>
      </w:r>
      <w:r w:rsidR="00846DB0" w:rsidRPr="00846DB0">
        <w:rPr>
          <w:rFonts w:ascii="Times New Roman" w:hAnsi="Times New Roman" w:cs="Times New Roman"/>
          <w:color w:val="000000" w:themeColor="text1"/>
          <w:highlight w:val="cyan"/>
        </w:rPr>
        <w:t>55</w:t>
      </w:r>
      <w:r>
        <w:rPr>
          <w:rFonts w:ascii="Times New Roman" w:hAnsi="Times New Roman" w:cs="Times New Roman"/>
          <w:color w:val="000000" w:themeColor="text1"/>
        </w:rPr>
        <w:t>]</w:t>
      </w:r>
      <w:r w:rsidRPr="002A319A">
        <w:rPr>
          <w:rFonts w:ascii="Times New Roman" w:hAnsi="Times New Roman" w:cs="Times New Roman"/>
          <w:color w:val="000000" w:themeColor="text1"/>
        </w:rPr>
        <w:t>. Large value of the 90° compressive yield stress results in more energy consumption during rolling of a drawn wire for second shaping. These variety means the significance of the knowledge about plastic anisotropy for the advanced application of drawing pearlitic steel.</w:t>
      </w:r>
    </w:p>
    <w:p w14:paraId="7D75900C" w14:textId="77777777" w:rsidR="002A319A" w:rsidRDefault="002A319A" w:rsidP="002A319A">
      <w:pPr>
        <w:ind w:firstLineChars="100" w:firstLine="210"/>
        <w:rPr>
          <w:rFonts w:ascii="Times New Roman" w:hAnsi="Times New Roman" w:cs="Times New Roman"/>
          <w:color w:val="000000" w:themeColor="text1"/>
          <w:highlight w:val="yellow"/>
        </w:rPr>
      </w:pPr>
    </w:p>
    <w:p w14:paraId="442E7F00" w14:textId="77777777" w:rsidR="002A319A" w:rsidRPr="00955247" w:rsidRDefault="002A319A" w:rsidP="002A319A">
      <w:pPr>
        <w:ind w:firstLineChars="100" w:firstLine="210"/>
        <w:rPr>
          <w:rFonts w:ascii="Times New Roman" w:hAnsi="Times New Roman" w:cs="Times New Roman" w:hint="eastAsia"/>
          <w:color w:val="000000" w:themeColor="text1"/>
          <w:highlight w:val="yellow"/>
        </w:rPr>
      </w:pPr>
    </w:p>
    <w:p w14:paraId="47BEC35E" w14:textId="7C96415F" w:rsidR="00C11D8B" w:rsidRPr="00955247" w:rsidRDefault="00C11D8B" w:rsidP="00C11D8B">
      <w:pPr>
        <w:rPr>
          <w:rFonts w:ascii="Times New Roman" w:hAnsi="Times New Roman" w:cs="Times New Roman"/>
          <w:b/>
          <w:bCs/>
          <w:color w:val="000000" w:themeColor="text1"/>
        </w:rPr>
      </w:pPr>
      <w:r w:rsidRPr="00955247">
        <w:rPr>
          <w:rFonts w:ascii="Times New Roman" w:hAnsi="Times New Roman" w:cs="Times New Roman" w:hint="eastAsia"/>
          <w:b/>
          <w:bCs/>
          <w:color w:val="000000" w:themeColor="text1"/>
        </w:rPr>
        <w:t>5</w:t>
      </w:r>
      <w:r w:rsidRPr="00955247">
        <w:rPr>
          <w:rFonts w:ascii="Times New Roman" w:hAnsi="Times New Roman" w:cs="Times New Roman"/>
          <w:b/>
          <w:bCs/>
          <w:color w:val="000000" w:themeColor="text1"/>
        </w:rPr>
        <w:t>. Conclusion</w:t>
      </w:r>
    </w:p>
    <w:p w14:paraId="66162BCD" w14:textId="69B22B33" w:rsidR="00C11D8B" w:rsidRPr="00955247" w:rsidRDefault="00C11D8B" w:rsidP="00C11D8B">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The </w:t>
      </w:r>
      <w:r w:rsidR="007645E4" w:rsidRPr="00955247">
        <w:rPr>
          <w:rFonts w:ascii="Times New Roman" w:hAnsi="Times New Roman" w:cs="Times New Roman"/>
          <w:color w:val="000000" w:themeColor="text1"/>
        </w:rPr>
        <w:t xml:space="preserve">anisotropy in the yield stress </w:t>
      </w:r>
      <w:r w:rsidRPr="00955247">
        <w:rPr>
          <w:rFonts w:ascii="Times New Roman" w:hAnsi="Times New Roman" w:cs="Times New Roman"/>
          <w:color w:val="000000" w:themeColor="text1"/>
        </w:rPr>
        <w:t xml:space="preserve">of </w:t>
      </w:r>
      <w:r w:rsidR="007645E4" w:rsidRPr="00955247">
        <w:rPr>
          <w:rFonts w:ascii="Times New Roman" w:hAnsi="Times New Roman" w:cs="Times New Roman"/>
          <w:color w:val="000000" w:themeColor="text1"/>
        </w:rPr>
        <w:t xml:space="preserve">the two kinds of </w:t>
      </w:r>
      <w:r w:rsidRPr="00955247">
        <w:rPr>
          <w:rFonts w:ascii="Times New Roman" w:hAnsi="Times New Roman" w:cs="Times New Roman"/>
          <w:color w:val="000000" w:themeColor="text1"/>
        </w:rPr>
        <w:t>pearlitic steel</w:t>
      </w:r>
      <w:r w:rsidR="007645E4" w:rsidRPr="00955247">
        <w:rPr>
          <w:rFonts w:ascii="Times New Roman" w:hAnsi="Times New Roman" w:cs="Times New Roman"/>
          <w:color w:val="000000" w:themeColor="text1"/>
        </w:rPr>
        <w:t xml:space="preserve">, (0.63%C;SWRH62A and 0.84%C;SWRH82A) drawn to different strains </w:t>
      </w:r>
      <w:r w:rsidR="00866B95" w:rsidRPr="00955247">
        <w:rPr>
          <w:rFonts w:ascii="Times New Roman" w:hAnsi="Times New Roman" w:cs="Times New Roman"/>
          <w:color w:val="000000" w:themeColor="text1"/>
        </w:rPr>
        <w:t xml:space="preserve">(maximum 1.12) </w:t>
      </w:r>
      <w:r w:rsidRPr="00955247">
        <w:rPr>
          <w:rFonts w:ascii="Times New Roman" w:hAnsi="Times New Roman" w:cs="Times New Roman"/>
          <w:color w:val="000000" w:themeColor="text1"/>
        </w:rPr>
        <w:t xml:space="preserve">were </w:t>
      </w:r>
      <w:r w:rsidR="007645E4" w:rsidRPr="00955247">
        <w:rPr>
          <w:rFonts w:ascii="Times New Roman" w:hAnsi="Times New Roman" w:cs="Times New Roman"/>
          <w:color w:val="000000" w:themeColor="text1"/>
        </w:rPr>
        <w:t xml:space="preserve">examined. </w:t>
      </w:r>
      <w:r w:rsidR="00DE7D0C" w:rsidRPr="00955247">
        <w:rPr>
          <w:rFonts w:ascii="Times New Roman" w:hAnsi="Times New Roman" w:cs="Times New Roman"/>
          <w:color w:val="000000" w:themeColor="text1"/>
        </w:rPr>
        <w:t>The drawn steels show t</w:t>
      </w:r>
      <w:r w:rsidR="007645E4" w:rsidRPr="00955247">
        <w:rPr>
          <w:rFonts w:ascii="Times New Roman" w:hAnsi="Times New Roman" w:cs="Times New Roman"/>
          <w:color w:val="000000" w:themeColor="text1"/>
        </w:rPr>
        <w:t>he significant</w:t>
      </w:r>
      <w:r w:rsidRPr="00955247">
        <w:rPr>
          <w:rFonts w:ascii="Times New Roman" w:hAnsi="Times New Roman" w:cs="Times New Roman"/>
          <w:color w:val="000000" w:themeColor="text1"/>
        </w:rPr>
        <w:t xml:space="preserve"> </w:t>
      </w:r>
      <w:r w:rsidR="007645E4" w:rsidRPr="00955247">
        <w:rPr>
          <w:rFonts w:ascii="Times New Roman" w:hAnsi="Times New Roman" w:cs="Times New Roman"/>
          <w:color w:val="000000" w:themeColor="text1"/>
        </w:rPr>
        <w:t xml:space="preserve">dependence of the yield stress on the loading direction and </w:t>
      </w:r>
      <w:r w:rsidR="00DE7D0C" w:rsidRPr="00955247">
        <w:rPr>
          <w:rFonts w:ascii="Times New Roman" w:hAnsi="Times New Roman" w:cs="Times New Roman"/>
          <w:color w:val="000000" w:themeColor="text1"/>
        </w:rPr>
        <w:t xml:space="preserve">the </w:t>
      </w:r>
      <w:r w:rsidR="007645E4" w:rsidRPr="00955247">
        <w:rPr>
          <w:rFonts w:ascii="Times New Roman" w:hAnsi="Times New Roman" w:cs="Times New Roman"/>
          <w:color w:val="000000" w:themeColor="text1"/>
        </w:rPr>
        <w:t>polarity</w:t>
      </w:r>
      <w:r w:rsidR="00DE7D0C" w:rsidRPr="00955247">
        <w:rPr>
          <w:rFonts w:ascii="Times New Roman" w:hAnsi="Times New Roman" w:cs="Times New Roman"/>
          <w:color w:val="000000" w:themeColor="text1"/>
        </w:rPr>
        <w:t xml:space="preserve"> (tension or compression).</w:t>
      </w:r>
      <w:r w:rsidR="004166BA" w:rsidRPr="00955247">
        <w:rPr>
          <w:rFonts w:ascii="Times New Roman" w:hAnsi="Times New Roman" w:cs="Times New Roman" w:hint="eastAsia"/>
          <w:color w:val="000000" w:themeColor="text1"/>
        </w:rPr>
        <w:t xml:space="preserve"> </w:t>
      </w:r>
      <w:r w:rsidR="00DE7D0C" w:rsidRPr="00955247">
        <w:rPr>
          <w:rFonts w:ascii="Times New Roman" w:hAnsi="Times New Roman" w:cs="Times New Roman"/>
          <w:color w:val="000000" w:themeColor="text1"/>
        </w:rPr>
        <w:t>T</w:t>
      </w:r>
      <w:r w:rsidRPr="00955247">
        <w:rPr>
          <w:rFonts w:ascii="Times New Roman" w:hAnsi="Times New Roman" w:cs="Times New Roman"/>
          <w:color w:val="000000" w:themeColor="text1"/>
        </w:rPr>
        <w:t>he</w:t>
      </w:r>
      <w:r w:rsidR="00DE7D0C" w:rsidRPr="00955247">
        <w:rPr>
          <w:rFonts w:ascii="Times New Roman" w:hAnsi="Times New Roman" w:cs="Times New Roman"/>
          <w:color w:val="000000" w:themeColor="text1"/>
        </w:rPr>
        <w:t xml:space="preserve"> main findings are</w:t>
      </w:r>
      <w:r w:rsidRPr="00955247">
        <w:rPr>
          <w:rFonts w:ascii="Times New Roman" w:hAnsi="Times New Roman" w:cs="Times New Roman"/>
          <w:color w:val="000000" w:themeColor="text1"/>
        </w:rPr>
        <w:t xml:space="preserve"> </w:t>
      </w:r>
      <w:r w:rsidR="00DE7D0C" w:rsidRPr="00955247">
        <w:rPr>
          <w:rFonts w:ascii="Times New Roman" w:hAnsi="Times New Roman" w:cs="Times New Roman"/>
          <w:color w:val="000000" w:themeColor="text1"/>
        </w:rPr>
        <w:t xml:space="preserve">the </w:t>
      </w:r>
      <w:r w:rsidRPr="00955247">
        <w:rPr>
          <w:rFonts w:ascii="Times New Roman" w:hAnsi="Times New Roman" w:cs="Times New Roman"/>
          <w:color w:val="000000" w:themeColor="text1"/>
        </w:rPr>
        <w:t>following</w:t>
      </w:r>
      <w:r w:rsidR="00DE7D0C" w:rsidRPr="00955247">
        <w:rPr>
          <w:rFonts w:ascii="Times New Roman" w:hAnsi="Times New Roman" w:cs="Times New Roman"/>
          <w:color w:val="000000" w:themeColor="text1"/>
        </w:rPr>
        <w:t>s</w:t>
      </w:r>
      <w:r w:rsidR="00866B95" w:rsidRPr="00955247">
        <w:rPr>
          <w:rFonts w:ascii="Times New Roman" w:hAnsi="Times New Roman" w:cs="Times New Roman"/>
          <w:color w:val="000000" w:themeColor="text1"/>
        </w:rPr>
        <w:t>.</w:t>
      </w:r>
    </w:p>
    <w:p w14:paraId="7B9B344E" w14:textId="6C45E8FE" w:rsidR="00C11D8B" w:rsidRPr="00955247" w:rsidRDefault="00247756" w:rsidP="00C73628">
      <w:pPr>
        <w:ind w:leftChars="68" w:left="284" w:hangingChars="67" w:hanging="141"/>
        <w:rPr>
          <w:rFonts w:ascii="Times New Roman" w:hAnsi="Times New Roman" w:cs="Times New Roman"/>
          <w:color w:val="000000" w:themeColor="text1"/>
        </w:rPr>
      </w:pPr>
      <w:r w:rsidRPr="00955247">
        <w:rPr>
          <w:rFonts w:ascii="Times New Roman" w:hAnsi="Times New Roman" w:cs="Times New Roman"/>
          <w:color w:val="000000" w:themeColor="text1"/>
        </w:rPr>
        <w:t>1.</w:t>
      </w:r>
      <w:r w:rsidR="00C11D8B" w:rsidRPr="00955247">
        <w:rPr>
          <w:rFonts w:ascii="Times New Roman" w:hAnsi="Times New Roman" w:cs="Times New Roman"/>
          <w:color w:val="000000" w:themeColor="text1"/>
        </w:rPr>
        <w:t xml:space="preserve"> </w:t>
      </w:r>
      <w:r w:rsidR="00866B95" w:rsidRPr="00955247">
        <w:rPr>
          <w:rFonts w:ascii="Times New Roman" w:hAnsi="Times New Roman" w:cs="Times New Roman"/>
          <w:color w:val="000000" w:themeColor="text1"/>
        </w:rPr>
        <w:t>No</w:t>
      </w:r>
      <w:r w:rsidR="00C11D8B" w:rsidRPr="00955247">
        <w:rPr>
          <w:rFonts w:ascii="Times New Roman" w:hAnsi="Times New Roman" w:cs="Times New Roman"/>
          <w:color w:val="000000" w:themeColor="text1"/>
        </w:rPr>
        <w:t xml:space="preserve"> </w:t>
      </w:r>
      <w:r w:rsidR="00866B95" w:rsidRPr="00955247">
        <w:rPr>
          <w:rFonts w:ascii="Times New Roman" w:hAnsi="Times New Roman" w:cs="Times New Roman"/>
          <w:color w:val="000000" w:themeColor="text1"/>
        </w:rPr>
        <w:t xml:space="preserve">significant </w:t>
      </w:r>
      <w:r w:rsidR="00C11D8B" w:rsidRPr="00955247">
        <w:rPr>
          <w:rFonts w:ascii="Times New Roman" w:hAnsi="Times New Roman" w:cs="Times New Roman"/>
          <w:color w:val="000000" w:themeColor="text1"/>
        </w:rPr>
        <w:t xml:space="preserve">difference in mechanical properties and microstructure in the radial direction </w:t>
      </w:r>
      <w:r w:rsidR="00866B95" w:rsidRPr="00955247">
        <w:rPr>
          <w:rFonts w:ascii="Times New Roman" w:hAnsi="Times New Roman" w:cs="Times New Roman"/>
          <w:color w:val="000000" w:themeColor="text1"/>
        </w:rPr>
        <w:t>was found.</w:t>
      </w:r>
    </w:p>
    <w:p w14:paraId="0244A08B" w14:textId="77777777" w:rsidR="00866B95" w:rsidRPr="00955247" w:rsidRDefault="00247756" w:rsidP="00C73628">
      <w:pPr>
        <w:ind w:leftChars="68" w:left="284" w:hangingChars="67" w:hanging="141"/>
        <w:rPr>
          <w:rFonts w:ascii="Times New Roman" w:hAnsi="Times New Roman" w:cs="Times New Roman"/>
          <w:color w:val="000000" w:themeColor="text1"/>
        </w:rPr>
      </w:pPr>
      <w:r w:rsidRPr="00955247">
        <w:rPr>
          <w:rFonts w:ascii="Times New Roman" w:hAnsi="Times New Roman" w:cs="Times New Roman"/>
          <w:color w:val="000000" w:themeColor="text1"/>
        </w:rPr>
        <w:t>2.</w:t>
      </w:r>
      <w:r w:rsidR="00C11D8B" w:rsidRPr="00955247">
        <w:rPr>
          <w:rFonts w:ascii="Times New Roman" w:hAnsi="Times New Roman" w:cs="Times New Roman"/>
          <w:color w:val="000000" w:themeColor="text1"/>
        </w:rPr>
        <w:t xml:space="preserve"> </w:t>
      </w:r>
      <w:r w:rsidR="00866B95" w:rsidRPr="00955247">
        <w:rPr>
          <w:rFonts w:ascii="Times New Roman" w:hAnsi="Times New Roman" w:cs="Times New Roman"/>
          <w:color w:val="000000" w:themeColor="text1"/>
        </w:rPr>
        <w:t xml:space="preserve">The </w:t>
      </w:r>
      <w:r w:rsidR="00C11D8B" w:rsidRPr="00955247">
        <w:rPr>
          <w:rFonts w:ascii="Times New Roman" w:hAnsi="Times New Roman" w:cs="Times New Roman"/>
          <w:color w:val="000000" w:themeColor="text1"/>
        </w:rPr>
        <w:t xml:space="preserve">tensile and compressive </w:t>
      </w:r>
      <w:r w:rsidR="00866B95" w:rsidRPr="00955247">
        <w:rPr>
          <w:rFonts w:ascii="Times New Roman" w:hAnsi="Times New Roman" w:cs="Times New Roman"/>
          <w:color w:val="000000" w:themeColor="text1"/>
        </w:rPr>
        <w:t>tests in the drawing direction (0°) and the compressive test in the radial direction (90°) clarifies the plastic anisotropy in yielding stress.</w:t>
      </w:r>
    </w:p>
    <w:p w14:paraId="3746C6AF" w14:textId="49469F31" w:rsidR="00866B95" w:rsidRPr="00955247" w:rsidRDefault="00866B95" w:rsidP="00C73628">
      <w:pPr>
        <w:ind w:leftChars="68" w:left="284" w:hangingChars="67" w:hanging="141"/>
        <w:jc w:val="center"/>
        <w:rPr>
          <w:rFonts w:ascii="Times New Roman" w:hAnsi="Times New Roman" w:cs="Times New Roman"/>
          <w:color w:val="000000" w:themeColor="text1"/>
        </w:rPr>
      </w:pPr>
      <w:r w:rsidRPr="00955247">
        <w:rPr>
          <w:rFonts w:ascii="Times New Roman" w:hAnsi="Times New Roman" w:cs="Times New Roman" w:hint="eastAsia"/>
          <w:color w:val="000000" w:themeColor="text1"/>
        </w:rPr>
        <w:lastRenderedPageBreak/>
        <w:t>0</w:t>
      </w:r>
      <w:r w:rsidRPr="00955247">
        <w:rPr>
          <w:rFonts w:ascii="Times New Roman" w:hAnsi="Times New Roman" w:cs="Times New Roman"/>
          <w:color w:val="000000" w:themeColor="text1"/>
        </w:rPr>
        <w:t>° compression &lt; 90° compression &lt; 0° tension</w:t>
      </w:r>
    </w:p>
    <w:p w14:paraId="17D94A8E" w14:textId="717D25D9" w:rsidR="00866B95" w:rsidRPr="00955247" w:rsidRDefault="00866B95" w:rsidP="00C73628">
      <w:pPr>
        <w:ind w:leftChars="68" w:left="284" w:hangingChars="67" w:hanging="141"/>
        <w:jc w:val="left"/>
        <w:rPr>
          <w:rFonts w:ascii="Times New Roman" w:hAnsi="Times New Roman" w:cs="Times New Roman"/>
          <w:color w:val="000000" w:themeColor="text1"/>
        </w:rPr>
      </w:pPr>
      <w:r w:rsidRPr="00955247">
        <w:rPr>
          <w:rFonts w:ascii="Times New Roman" w:hAnsi="Times New Roman" w:cs="Times New Roman" w:hint="eastAsia"/>
          <w:color w:val="000000" w:themeColor="text1"/>
        </w:rPr>
        <w:t>T</w:t>
      </w:r>
      <w:r w:rsidRPr="00955247">
        <w:rPr>
          <w:rFonts w:ascii="Times New Roman" w:hAnsi="Times New Roman" w:cs="Times New Roman"/>
          <w:color w:val="000000" w:themeColor="text1"/>
        </w:rPr>
        <w:t>his tendency keeps in any drawing strain examined in this work.</w:t>
      </w:r>
    </w:p>
    <w:p w14:paraId="2DCB340D" w14:textId="52A11C1B" w:rsidR="00C11D8B" w:rsidRPr="00955247" w:rsidRDefault="00247756" w:rsidP="00C73628">
      <w:pPr>
        <w:ind w:leftChars="68" w:left="284" w:hangingChars="67" w:hanging="141"/>
        <w:rPr>
          <w:rFonts w:ascii="Times New Roman" w:hAnsi="Times New Roman" w:cs="Times New Roman"/>
          <w:color w:val="000000" w:themeColor="text1"/>
        </w:rPr>
      </w:pPr>
      <w:r w:rsidRPr="00955247">
        <w:rPr>
          <w:rFonts w:ascii="Times New Roman" w:hAnsi="Times New Roman" w:cs="Times New Roman"/>
          <w:color w:val="000000" w:themeColor="text1"/>
        </w:rPr>
        <w:t>3.</w:t>
      </w:r>
      <w:r w:rsidR="00C11D8B" w:rsidRPr="00955247">
        <w:rPr>
          <w:rFonts w:ascii="Times New Roman" w:hAnsi="Times New Roman" w:cs="Times New Roman"/>
          <w:color w:val="000000" w:themeColor="text1"/>
        </w:rPr>
        <w:t xml:space="preserve"> The main </w:t>
      </w:r>
      <w:r w:rsidR="00866B95" w:rsidRPr="00955247">
        <w:rPr>
          <w:rFonts w:ascii="Times New Roman" w:hAnsi="Times New Roman" w:cs="Times New Roman"/>
          <w:color w:val="000000" w:themeColor="text1"/>
        </w:rPr>
        <w:t>reason</w:t>
      </w:r>
      <w:r w:rsidR="00C11D8B" w:rsidRPr="00955247">
        <w:rPr>
          <w:rFonts w:ascii="Times New Roman" w:hAnsi="Times New Roman" w:cs="Times New Roman"/>
          <w:color w:val="000000" w:themeColor="text1"/>
        </w:rPr>
        <w:t xml:space="preserve"> of the anisotropy is considered to be the effect of </w:t>
      </w:r>
      <w:r w:rsidR="00866B95" w:rsidRPr="00955247">
        <w:rPr>
          <w:rFonts w:ascii="Times New Roman" w:hAnsi="Times New Roman" w:cs="Times New Roman"/>
          <w:color w:val="000000" w:themeColor="text1"/>
        </w:rPr>
        <w:t>back</w:t>
      </w:r>
      <w:r w:rsidR="00C11D8B" w:rsidRPr="00955247">
        <w:rPr>
          <w:rFonts w:ascii="Times New Roman" w:hAnsi="Times New Roman" w:cs="Times New Roman"/>
          <w:color w:val="000000" w:themeColor="text1"/>
        </w:rPr>
        <w:t xml:space="preserve"> stress </w:t>
      </w:r>
      <w:r w:rsidR="00866B95" w:rsidRPr="00955247">
        <w:rPr>
          <w:rFonts w:ascii="Times New Roman" w:hAnsi="Times New Roman" w:cs="Times New Roman"/>
          <w:color w:val="000000" w:themeColor="text1"/>
        </w:rPr>
        <w:t xml:space="preserve">(residual stress in microstructural scale) </w:t>
      </w:r>
      <w:r w:rsidR="00C11D8B" w:rsidRPr="00955247">
        <w:rPr>
          <w:rFonts w:ascii="Times New Roman" w:hAnsi="Times New Roman" w:cs="Times New Roman"/>
          <w:color w:val="000000" w:themeColor="text1"/>
        </w:rPr>
        <w:t xml:space="preserve">caused by the </w:t>
      </w:r>
      <w:r w:rsidR="00C73628" w:rsidRPr="00955247">
        <w:rPr>
          <w:rFonts w:ascii="Times New Roman" w:hAnsi="Times New Roman" w:cs="Times New Roman"/>
          <w:color w:val="000000" w:themeColor="text1"/>
        </w:rPr>
        <w:t>heterogeneity of yield stress in pearlite.</w:t>
      </w:r>
    </w:p>
    <w:p w14:paraId="252273C8" w14:textId="77777777" w:rsidR="00C11D8B" w:rsidRPr="00955247" w:rsidRDefault="00C11D8B" w:rsidP="00C11D8B">
      <w:pPr>
        <w:rPr>
          <w:rFonts w:ascii="Times New Roman" w:hAnsi="Times New Roman" w:cs="Times New Roman"/>
          <w:color w:val="000000" w:themeColor="text1"/>
        </w:rPr>
      </w:pPr>
    </w:p>
    <w:p w14:paraId="301CFE3E" w14:textId="77777777" w:rsidR="00247756" w:rsidRPr="00955247" w:rsidRDefault="00247756" w:rsidP="00C11D8B">
      <w:pPr>
        <w:rPr>
          <w:rFonts w:ascii="Times New Roman" w:hAnsi="Times New Roman" w:cs="Times New Roman"/>
          <w:color w:val="000000" w:themeColor="text1"/>
        </w:rPr>
      </w:pPr>
    </w:p>
    <w:p w14:paraId="375D7F5D" w14:textId="7387E57A" w:rsidR="00C11D8B" w:rsidRPr="00955247" w:rsidRDefault="00C11D8B" w:rsidP="00C11D8B">
      <w:pPr>
        <w:rPr>
          <w:rFonts w:ascii="Times New Roman" w:hAnsi="Times New Roman" w:cs="Times New Roman"/>
          <w:b/>
          <w:bCs/>
          <w:i/>
          <w:iCs/>
          <w:color w:val="000000" w:themeColor="text1"/>
        </w:rPr>
      </w:pPr>
      <w:r w:rsidRPr="00955247">
        <w:rPr>
          <w:rFonts w:ascii="Times New Roman" w:hAnsi="Times New Roman" w:cs="Times New Roman" w:hint="eastAsia"/>
          <w:b/>
          <w:bCs/>
          <w:i/>
          <w:iCs/>
          <w:color w:val="000000" w:themeColor="text1"/>
        </w:rPr>
        <w:t>A</w:t>
      </w:r>
      <w:r w:rsidRPr="00955247">
        <w:rPr>
          <w:rFonts w:ascii="Times New Roman" w:hAnsi="Times New Roman" w:cs="Times New Roman"/>
          <w:b/>
          <w:bCs/>
          <w:i/>
          <w:iCs/>
          <w:color w:val="000000" w:themeColor="text1"/>
        </w:rPr>
        <w:t>cknowledgement</w:t>
      </w:r>
      <w:r w:rsidR="003E1DB6" w:rsidRPr="00955247">
        <w:rPr>
          <w:rFonts w:ascii="Times New Roman" w:hAnsi="Times New Roman" w:cs="Times New Roman"/>
          <w:b/>
          <w:bCs/>
          <w:i/>
          <w:iCs/>
          <w:color w:val="000000" w:themeColor="text1"/>
        </w:rPr>
        <w:t>s</w:t>
      </w:r>
    </w:p>
    <w:p w14:paraId="5274B0A6" w14:textId="70B80772" w:rsidR="00551435" w:rsidRPr="00955247" w:rsidRDefault="003E1DB6" w:rsidP="00C11D8B">
      <w:pPr>
        <w:rPr>
          <w:rFonts w:ascii="Times New Roman" w:hAnsi="Times New Roman" w:cs="Times New Roman"/>
          <w:color w:val="000000" w:themeColor="text1"/>
        </w:rPr>
      </w:pPr>
      <w:r w:rsidRPr="00955247">
        <w:rPr>
          <w:rFonts w:ascii="Times New Roman" w:hAnsi="Times New Roman" w:cs="Times New Roman"/>
          <w:color w:val="000000" w:themeColor="text1"/>
        </w:rPr>
        <w:t xml:space="preserve">This study is based on the work </w:t>
      </w:r>
      <w:r w:rsidRPr="00955247">
        <w:rPr>
          <w:rFonts w:ascii="Times New Roman" w:hAnsi="Times New Roman" w:cs="Times New Roman" w:hint="eastAsia"/>
          <w:color w:val="000000" w:themeColor="text1"/>
        </w:rPr>
        <w:t>p</w:t>
      </w:r>
      <w:r w:rsidRPr="00955247">
        <w:rPr>
          <w:rFonts w:ascii="Times New Roman" w:hAnsi="Times New Roman" w:cs="Times New Roman"/>
          <w:color w:val="000000" w:themeColor="text1"/>
        </w:rPr>
        <w:t>artially supported by a Grant-in-Aid for Scientific Research (ID: 23H01732) through the Japan Society for the Promotion of Science (JSPS).</w:t>
      </w:r>
    </w:p>
    <w:p w14:paraId="44036AD5" w14:textId="5226480B" w:rsidR="0054147F" w:rsidRPr="00955247" w:rsidRDefault="0054147F" w:rsidP="0054147F">
      <w:pPr>
        <w:widowControl/>
        <w:jc w:val="left"/>
        <w:rPr>
          <w:rFonts w:ascii="Times New Roman" w:hAnsi="Times New Roman" w:cs="Times New Roman"/>
          <w:color w:val="000000" w:themeColor="text1"/>
        </w:rPr>
      </w:pPr>
      <w:r w:rsidRPr="00955247">
        <w:rPr>
          <w:rFonts w:ascii="Times New Roman" w:hAnsi="Times New Roman" w:cs="Times New Roman"/>
          <w:color w:val="000000" w:themeColor="text1"/>
        </w:rPr>
        <w:br w:type="page"/>
      </w:r>
    </w:p>
    <w:p w14:paraId="47E51D1A" w14:textId="0D592425" w:rsidR="00551435" w:rsidRPr="00955247" w:rsidRDefault="00551435" w:rsidP="00C11D8B">
      <w:pPr>
        <w:rPr>
          <w:rFonts w:ascii="Times New Roman" w:hAnsi="Times New Roman" w:cs="Times New Roman"/>
          <w:b/>
          <w:bCs/>
          <w:color w:val="000000" w:themeColor="text1"/>
        </w:rPr>
      </w:pPr>
      <w:r w:rsidRPr="00955247">
        <w:rPr>
          <w:rFonts w:ascii="Times New Roman" w:hAnsi="Times New Roman" w:cs="Times New Roman" w:hint="eastAsia"/>
          <w:b/>
          <w:bCs/>
          <w:color w:val="000000" w:themeColor="text1"/>
        </w:rPr>
        <w:lastRenderedPageBreak/>
        <w:t>R</w:t>
      </w:r>
      <w:r w:rsidRPr="00955247">
        <w:rPr>
          <w:rFonts w:ascii="Times New Roman" w:hAnsi="Times New Roman" w:cs="Times New Roman"/>
          <w:b/>
          <w:bCs/>
          <w:color w:val="000000" w:themeColor="text1"/>
        </w:rPr>
        <w:t>eferences</w:t>
      </w:r>
    </w:p>
    <w:p w14:paraId="2B5F9888" w14:textId="27391D6E"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1</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H.K.D.H. Bhadeshia and A.R. Chintha, Critical assessment 41: the strength of</w:t>
      </w:r>
      <w:r w:rsidRPr="00955247">
        <w:rPr>
          <w:rFonts w:ascii="Times New Roman" w:hAnsi="Times New Roman" w:cs="Times New Roman" w:hint="eastAsia"/>
          <w:color w:val="000000" w:themeColor="text1"/>
        </w:rPr>
        <w:t xml:space="preserve"> </w:t>
      </w:r>
      <w:r w:rsidRPr="00955247">
        <w:rPr>
          <w:rFonts w:ascii="Times New Roman" w:hAnsi="Times New Roman" w:cs="Times New Roman"/>
          <w:color w:val="000000" w:themeColor="text1"/>
        </w:rPr>
        <w:t>undeformed pearlite, Mater. Sci. Technol., 38(2022), 1291-1299.</w:t>
      </w:r>
    </w:p>
    <w:p w14:paraId="0D6B69F5" w14:textId="7777777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15" w:history="1">
        <w:r w:rsidRPr="00955247">
          <w:rPr>
            <w:rStyle w:val="aa"/>
            <w:rFonts w:ascii="Times New Roman" w:hAnsi="Times New Roman" w:cs="Times New Roman"/>
            <w:color w:val="000000" w:themeColor="text1"/>
          </w:rPr>
          <w:t>https://doi.org/10.1080/02670836.2022.2079295</w:t>
        </w:r>
      </w:hyperlink>
    </w:p>
    <w:p w14:paraId="52B8D2A6" w14:textId="39A45155"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FB253F" w:rsidRPr="00955247">
        <w:rPr>
          <w:rFonts w:ascii="Times New Roman" w:hAnsi="Times New Roman" w:cs="Times New Roman"/>
          <w:color w:val="000000" w:themeColor="text1"/>
          <w:highlight w:val="cyan"/>
        </w:rPr>
        <w:t>2</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N. Nakada, N. Koga, Y. Tanaka,</w:t>
      </w:r>
      <w:r w:rsidRPr="00955247">
        <w:rPr>
          <w:rFonts w:ascii="Times New Roman" w:hAnsi="Times New Roman" w:cs="Times New Roman" w:hint="eastAsia"/>
          <w:color w:val="000000" w:themeColor="text1"/>
        </w:rPr>
        <w:t xml:space="preserve"> </w:t>
      </w:r>
      <w:r w:rsidRPr="00955247">
        <w:rPr>
          <w:rFonts w:ascii="Times New Roman" w:hAnsi="Times New Roman" w:cs="Times New Roman"/>
          <w:color w:val="000000" w:themeColor="text1"/>
        </w:rPr>
        <w:t>T. Tsuchiyama, S. Takaki</w:t>
      </w:r>
      <w:r w:rsidR="004C57C2" w:rsidRPr="00955247">
        <w:rPr>
          <w:rFonts w:ascii="Times New Roman" w:hAnsi="Times New Roman" w:cs="Times New Roman"/>
          <w:color w:val="000000" w:themeColor="text1"/>
        </w:rPr>
        <w:t xml:space="preserve"> and </w:t>
      </w:r>
      <w:r w:rsidRPr="00955247">
        <w:rPr>
          <w:rFonts w:ascii="Times New Roman" w:hAnsi="Times New Roman" w:cs="Times New Roman"/>
          <w:color w:val="000000" w:themeColor="text1"/>
        </w:rPr>
        <w:t>M. Ueda, Strengthening of Pearlitic Steel by Ferrite/Cementite Elastic Misfit Strain, ISIJ Int., 55(2015), 2036-2038.</w:t>
      </w:r>
    </w:p>
    <w:p w14:paraId="1776171A" w14:textId="7777777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16" w:history="1">
        <w:r w:rsidRPr="00955247">
          <w:rPr>
            <w:rStyle w:val="aa"/>
            <w:rFonts w:ascii="Times New Roman" w:hAnsi="Times New Roman" w:cs="Times New Roman"/>
            <w:color w:val="000000" w:themeColor="text1"/>
          </w:rPr>
          <w:t>http://dx.doi.org/10.2355/isijinternational.ISIJINT-2015-102</w:t>
        </w:r>
      </w:hyperlink>
    </w:p>
    <w:p w14:paraId="28B9E6E3" w14:textId="5A5744E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FB253F" w:rsidRPr="00955247">
        <w:rPr>
          <w:rFonts w:ascii="Times New Roman" w:hAnsi="Times New Roman" w:cs="Times New Roman"/>
          <w:color w:val="000000" w:themeColor="text1"/>
          <w:highlight w:val="cyan"/>
        </w:rPr>
        <w:t>3</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D.A. Porter</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K.E. Esterling, Dynamic study of the tensile deformation and fracture of pearlite, Acta </w:t>
      </w:r>
      <w:r w:rsidR="004C57C2" w:rsidRPr="00955247">
        <w:rPr>
          <w:rFonts w:ascii="Times New Roman" w:hAnsi="Times New Roman" w:cs="Times New Roman"/>
          <w:color w:val="000000" w:themeColor="text1"/>
        </w:rPr>
        <w:t>metall</w:t>
      </w:r>
      <w:r w:rsidRPr="00955247">
        <w:rPr>
          <w:rFonts w:ascii="Times New Roman" w:hAnsi="Times New Roman" w:cs="Times New Roman"/>
          <w:color w:val="000000" w:themeColor="text1"/>
        </w:rPr>
        <w:t>., 26(1978), 1405-1422.</w:t>
      </w:r>
    </w:p>
    <w:p w14:paraId="7EDB4916" w14:textId="7777777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17" w:history="1">
        <w:r w:rsidRPr="00955247">
          <w:rPr>
            <w:rStyle w:val="aa"/>
            <w:rFonts w:ascii="Times New Roman" w:hAnsi="Times New Roman" w:cs="Times New Roman"/>
            <w:color w:val="000000" w:themeColor="text1"/>
          </w:rPr>
          <w:t>https://doi.org/10.1016/0001-6160(78)90156-6</w:t>
        </w:r>
      </w:hyperlink>
    </w:p>
    <w:p w14:paraId="3D8FBACB" w14:textId="63AD7879"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FB253F" w:rsidRPr="00955247">
        <w:rPr>
          <w:rFonts w:ascii="Times New Roman" w:hAnsi="Times New Roman" w:cs="Times New Roman"/>
          <w:color w:val="000000" w:themeColor="text1"/>
          <w:highlight w:val="cyan"/>
        </w:rPr>
        <w:t>4</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A.M. Elwazri, P. Wanjara</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S. Yue, The effect of microstructural characteristics of pearlite on the mechanical properties of hypereutectoid steel, Mater. Sci. Eng. A, 404 (2005), 91-98.</w:t>
      </w:r>
    </w:p>
    <w:p w14:paraId="4DFDC381" w14:textId="7777777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18" w:history="1">
        <w:r w:rsidRPr="00955247">
          <w:rPr>
            <w:rStyle w:val="aa"/>
            <w:rFonts w:ascii="Times New Roman" w:hAnsi="Times New Roman" w:cs="Times New Roman"/>
            <w:color w:val="000000" w:themeColor="text1"/>
          </w:rPr>
          <w:t>https://doi.org/10.1016/j.msea.2005.05.051</w:t>
        </w:r>
      </w:hyperlink>
    </w:p>
    <w:p w14:paraId="1B4209D3" w14:textId="0CEF6443"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5</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T. Teshima, M. Kosaka, K. Ushioda, N. Koga</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N. Nakada, Local cementite cracking induced by heterogeneous plastic deformation in lamellar pearlite, Mater. Sci. Eng. A, 679(2017), 223-229.</w:t>
      </w:r>
    </w:p>
    <w:p w14:paraId="4F7FB4F3" w14:textId="22D5B86D"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19" w:history="1">
        <w:r w:rsidR="004C57C2" w:rsidRPr="00955247">
          <w:rPr>
            <w:rStyle w:val="aa"/>
            <w:rFonts w:ascii="Times New Roman" w:hAnsi="Times New Roman" w:cs="Times New Roman"/>
            <w:color w:val="000000" w:themeColor="text1"/>
          </w:rPr>
          <w:t>https://doi.org/10.1016/j.msea.2016.10.018</w:t>
        </w:r>
      </w:hyperlink>
    </w:p>
    <w:p w14:paraId="714DAB30" w14:textId="0E1EF1B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6</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Y. Yajima, N. Koga</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C. Watanabe, Influential factors on the deformability of colonies in pearlitic steel, Mater. Charact., 177(2021) 111197.</w:t>
      </w:r>
    </w:p>
    <w:p w14:paraId="4BAD3344" w14:textId="7C5615FC" w:rsidR="00715335" w:rsidRPr="00955247" w:rsidRDefault="00000000" w:rsidP="00955247">
      <w:pPr>
        <w:ind w:left="424"/>
        <w:rPr>
          <w:rFonts w:ascii="Times New Roman" w:hAnsi="Times New Roman" w:cs="Times New Roman"/>
          <w:color w:val="000000" w:themeColor="text1"/>
        </w:rPr>
      </w:pPr>
      <w:hyperlink r:id="rId20" w:history="1">
        <w:r w:rsidR="00FB253F" w:rsidRPr="00955247">
          <w:rPr>
            <w:rStyle w:val="aa"/>
            <w:rFonts w:ascii="Times New Roman" w:hAnsi="Times New Roman" w:cs="Times New Roman"/>
            <w:color w:val="000000" w:themeColor="text1"/>
          </w:rPr>
          <w:t>https://doi.org/10.1016/j.matchar.2021.111197</w:t>
        </w:r>
      </w:hyperlink>
    </w:p>
    <w:p w14:paraId="4E94A805" w14:textId="3B681611"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7</w:t>
      </w:r>
      <w:r w:rsidRPr="00955247">
        <w:rPr>
          <w:rFonts w:ascii="Times New Roman" w:hAnsi="Times New Roman" w:cs="Times New Roman"/>
          <w:color w:val="000000" w:themeColor="text1"/>
        </w:rPr>
        <w:t xml:space="preserve">] </w:t>
      </w:r>
      <w:r w:rsidR="004C57C2" w:rsidRPr="00955247">
        <w:rPr>
          <w:rFonts w:ascii="Times New Roman" w:hAnsi="Times New Roman" w:cs="Times New Roman"/>
          <w:color w:val="000000" w:themeColor="text1"/>
        </w:rPr>
        <w:tab/>
      </w:r>
      <w:r w:rsidRPr="00955247">
        <w:rPr>
          <w:rFonts w:ascii="Times New Roman" w:hAnsi="Times New Roman" w:cs="Times New Roman"/>
          <w:color w:val="000000" w:themeColor="text1"/>
        </w:rPr>
        <w:t>J.M. Hyzak</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I.M. Bernstein, The role of microstructure on the strength and toughness of fully pearlitic steels, Metall. Trans. A, 7A(1976), 1217-1224.</w:t>
      </w:r>
    </w:p>
    <w:p w14:paraId="37FEAC5F" w14:textId="7777777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21" w:history="1">
        <w:r w:rsidRPr="00955247">
          <w:rPr>
            <w:rStyle w:val="aa"/>
            <w:rFonts w:ascii="Times New Roman" w:hAnsi="Times New Roman" w:cs="Times New Roman"/>
            <w:color w:val="000000" w:themeColor="text1"/>
          </w:rPr>
          <w:t>https://doi.org/10.1007/BF02656606</w:t>
        </w:r>
      </w:hyperlink>
    </w:p>
    <w:p w14:paraId="40278936" w14:textId="398D8A2E"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FB253F" w:rsidRPr="00955247">
        <w:rPr>
          <w:rFonts w:ascii="Times New Roman" w:hAnsi="Times New Roman" w:cs="Times New Roman"/>
          <w:color w:val="000000" w:themeColor="text1"/>
          <w:highlight w:val="cyan"/>
        </w:rPr>
        <w:t>8</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K. Nakase</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I.M. Bernstein, The effect of alloying elements and microstructure on the strength and fracture resistance of pearlitic steel, Metall. Trans. A, 19A(1988), 2819-2929.</w:t>
      </w:r>
    </w:p>
    <w:p w14:paraId="47C7A825" w14:textId="51D3EFD8"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22" w:history="1">
        <w:r w:rsidR="009F2D9F" w:rsidRPr="00955247">
          <w:rPr>
            <w:rStyle w:val="aa"/>
            <w:rFonts w:ascii="Times New Roman" w:hAnsi="Times New Roman" w:cs="Times New Roman"/>
            <w:color w:val="000000" w:themeColor="text1"/>
          </w:rPr>
          <w:t>https://doi.org/10.1007/BF02645816</w:t>
        </w:r>
      </w:hyperlink>
    </w:p>
    <w:p w14:paraId="518A70E0" w14:textId="4537518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9</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M. Tanaka, H. Saito, M. Yasumaru</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K. Higashida, Nature of delamination cracks in pearlitic steels, Scr. Mater., 112(2016), 32-36.</w:t>
      </w:r>
    </w:p>
    <w:p w14:paraId="47192E9F" w14:textId="7777777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23" w:history="1">
        <w:r w:rsidRPr="00955247">
          <w:rPr>
            <w:rStyle w:val="aa"/>
            <w:rFonts w:ascii="Times New Roman" w:hAnsi="Times New Roman" w:cs="Times New Roman"/>
            <w:color w:val="000000" w:themeColor="text1"/>
          </w:rPr>
          <w:t>http://dx.doi.org/10.1016/j.scriptamat.2015.09.004</w:t>
        </w:r>
      </w:hyperlink>
    </w:p>
    <w:p w14:paraId="2C1E5D29" w14:textId="4290EEA3"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10</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L.B. Godefroid, L.P. Moreira, T.C.G. Vilela, G.L. Faria, l.C. Candido</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E.S. Pinto, Effect of chemical composition and microstructure on the fatigue crack</w:t>
      </w:r>
      <w:r w:rsidRPr="00955247">
        <w:rPr>
          <w:rFonts w:ascii="Times New Roman" w:hAnsi="Times New Roman" w:cs="Times New Roman" w:hint="eastAsia"/>
          <w:color w:val="000000" w:themeColor="text1"/>
        </w:rPr>
        <w:t xml:space="preserve"> </w:t>
      </w:r>
      <w:r w:rsidRPr="00955247">
        <w:rPr>
          <w:rFonts w:ascii="Times New Roman" w:hAnsi="Times New Roman" w:cs="Times New Roman"/>
          <w:color w:val="000000" w:themeColor="text1"/>
        </w:rPr>
        <w:t>growth resistance of pearlitic steels for railroad application, Int. J. Fatigue, 120(2019), 241-253.</w:t>
      </w:r>
    </w:p>
    <w:p w14:paraId="23E8A7BE" w14:textId="7777777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24" w:history="1">
        <w:r w:rsidRPr="00955247">
          <w:rPr>
            <w:rStyle w:val="aa"/>
            <w:rFonts w:ascii="Times New Roman" w:hAnsi="Times New Roman" w:cs="Times New Roman"/>
            <w:color w:val="000000" w:themeColor="text1"/>
          </w:rPr>
          <w:t>https://doi.org/10.1016/j.ijfatigue.2018.10.016</w:t>
        </w:r>
      </w:hyperlink>
    </w:p>
    <w:p w14:paraId="2F77E031" w14:textId="1EC7AAFF"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11</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Pr="00955247">
        <w:rPr>
          <w:rFonts w:ascii="Times New Roman" w:hAnsi="Times New Roman" w:cs="Times New Roman"/>
          <w:color w:val="000000" w:themeColor="text1"/>
        </w:rPr>
        <w:t>L.Á. de Oliveira Silva, G.A.C. Sartori, D. Bondarchuk</w:t>
      </w:r>
      <w:r w:rsidR="004C57C2" w:rsidRPr="00955247">
        <w:rPr>
          <w:rFonts w:ascii="Times New Roman" w:hAnsi="Times New Roman" w:cs="Times New Roman"/>
          <w:color w:val="000000" w:themeColor="text1"/>
        </w:rPr>
        <w:t>,</w:t>
      </w:r>
      <w:r w:rsidRPr="00955247">
        <w:rPr>
          <w:rFonts w:ascii="Times New Roman" w:hAnsi="Times New Roman" w:cs="Times New Roman" w:hint="eastAsia"/>
          <w:color w:val="000000" w:themeColor="text1"/>
        </w:rPr>
        <w:t xml:space="preserve"> </w:t>
      </w:r>
      <w:r w:rsidRPr="00955247">
        <w:rPr>
          <w:rFonts w:ascii="Times New Roman" w:hAnsi="Times New Roman" w:cs="Times New Roman"/>
          <w:color w:val="000000" w:themeColor="text1"/>
        </w:rPr>
        <w:t>I.M.O.A. Costa,</w:t>
      </w:r>
      <w:r w:rsidR="004C57C2" w:rsidRPr="00955247">
        <w:rPr>
          <w:rFonts w:ascii="Times New Roman" w:hAnsi="Times New Roman" w:cs="Times New Roman"/>
          <w:color w:val="000000" w:themeColor="text1"/>
        </w:rPr>
        <w:t xml:space="preserve"> </w:t>
      </w:r>
      <w:r w:rsidRPr="00955247">
        <w:rPr>
          <w:rFonts w:ascii="Times New Roman" w:hAnsi="Times New Roman" w:cs="Times New Roman"/>
          <w:color w:val="000000" w:themeColor="text1"/>
        </w:rPr>
        <w:t>C. Mesplont</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J.‑B. Vogt, Effect of interlamellar spacing on the low cycle fatigue behavior</w:t>
      </w:r>
      <w:r w:rsidRPr="00955247">
        <w:rPr>
          <w:rFonts w:ascii="Times New Roman" w:hAnsi="Times New Roman" w:cs="Times New Roman" w:hint="eastAsia"/>
          <w:color w:val="000000" w:themeColor="text1"/>
        </w:rPr>
        <w:t xml:space="preserve"> </w:t>
      </w:r>
      <w:r w:rsidRPr="00955247">
        <w:rPr>
          <w:rFonts w:ascii="Times New Roman" w:hAnsi="Times New Roman" w:cs="Times New Roman"/>
          <w:color w:val="000000" w:themeColor="text1"/>
        </w:rPr>
        <w:t xml:space="preserve">of a fully pearlitic steel, Metallography </w:t>
      </w:r>
      <w:r w:rsidR="004C57C2" w:rsidRPr="00955247">
        <w:rPr>
          <w:rFonts w:ascii="Times New Roman" w:hAnsi="Times New Roman" w:cs="Times New Roman"/>
          <w:color w:val="000000" w:themeColor="text1"/>
        </w:rPr>
        <w:t>M</w:t>
      </w:r>
      <w:r w:rsidRPr="00955247">
        <w:rPr>
          <w:rFonts w:ascii="Times New Roman" w:hAnsi="Times New Roman" w:cs="Times New Roman"/>
          <w:color w:val="000000" w:themeColor="text1"/>
        </w:rPr>
        <w:t xml:space="preserve">icrostructure and </w:t>
      </w:r>
      <w:r w:rsidR="004C57C2" w:rsidRPr="00955247">
        <w:rPr>
          <w:rFonts w:ascii="Times New Roman" w:hAnsi="Times New Roman" w:cs="Times New Roman"/>
          <w:color w:val="000000" w:themeColor="text1"/>
        </w:rPr>
        <w:t>A</w:t>
      </w:r>
      <w:r w:rsidRPr="00955247">
        <w:rPr>
          <w:rFonts w:ascii="Times New Roman" w:hAnsi="Times New Roman" w:cs="Times New Roman"/>
          <w:color w:val="000000" w:themeColor="text1"/>
        </w:rPr>
        <w:t>nalysis, 10(2021), 692-699.</w:t>
      </w:r>
    </w:p>
    <w:p w14:paraId="24E08C2C" w14:textId="7777777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lastRenderedPageBreak/>
        <w:tab/>
      </w:r>
      <w:hyperlink r:id="rId25" w:history="1">
        <w:r w:rsidRPr="00955247">
          <w:rPr>
            <w:rStyle w:val="aa"/>
            <w:rFonts w:ascii="Times New Roman" w:hAnsi="Times New Roman" w:cs="Times New Roman"/>
            <w:color w:val="000000" w:themeColor="text1"/>
          </w:rPr>
          <w:t>https://doi.org/10.1007/s13632-021-00775-1</w:t>
        </w:r>
      </w:hyperlink>
    </w:p>
    <w:p w14:paraId="556E3BB1" w14:textId="683236E4"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12</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S. Scherbring, B. Adams</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J. Mola, Impact of interlamellar spacing and non-pearlitic features on mechanical</w:t>
      </w:r>
      <w:r w:rsidRPr="00955247">
        <w:rPr>
          <w:rFonts w:ascii="Times New Roman" w:hAnsi="Times New Roman" w:cs="Times New Roman" w:hint="eastAsia"/>
          <w:color w:val="000000" w:themeColor="text1"/>
        </w:rPr>
        <w:t xml:space="preserve"> </w:t>
      </w:r>
      <w:r w:rsidRPr="00955247">
        <w:rPr>
          <w:rFonts w:ascii="Times New Roman" w:hAnsi="Times New Roman" w:cs="Times New Roman"/>
          <w:color w:val="000000" w:themeColor="text1"/>
        </w:rPr>
        <w:t>properties and cyclic damage initiation in near-eutectoid pearlitic steels, Mater. Sci. Eng. A, 889(2024), 145846.</w:t>
      </w:r>
    </w:p>
    <w:p w14:paraId="00F4C8A0" w14:textId="7777777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26" w:history="1">
        <w:r w:rsidRPr="00955247">
          <w:rPr>
            <w:rStyle w:val="aa"/>
            <w:rFonts w:ascii="Times New Roman" w:hAnsi="Times New Roman" w:cs="Times New Roman"/>
            <w:color w:val="000000" w:themeColor="text1"/>
          </w:rPr>
          <w:t>https://doi.org/10.1016/j.msea.2023.145846</w:t>
        </w:r>
      </w:hyperlink>
    </w:p>
    <w:p w14:paraId="49C15500" w14:textId="1BD35B17"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13</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J. Toribio, A.M. Lancha</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M. Elices, Macroscopic variables governing the microscopic fracture of pearlitic steels, Mater. Sci. Eng. A, 145(1991), 167-177.</w:t>
      </w:r>
    </w:p>
    <w:p w14:paraId="18E6C7A8" w14:textId="77777777" w:rsidR="00715335" w:rsidRPr="00955247" w:rsidRDefault="00000000" w:rsidP="00715335">
      <w:pPr>
        <w:ind w:left="424"/>
        <w:rPr>
          <w:rFonts w:ascii="Times New Roman" w:hAnsi="Times New Roman" w:cs="Times New Roman"/>
          <w:color w:val="000000" w:themeColor="text1"/>
        </w:rPr>
      </w:pPr>
      <w:hyperlink r:id="rId27" w:history="1">
        <w:r w:rsidR="00715335" w:rsidRPr="00955247">
          <w:rPr>
            <w:rStyle w:val="aa"/>
            <w:rFonts w:ascii="Times New Roman" w:hAnsi="Times New Roman" w:cs="Times New Roman"/>
            <w:color w:val="000000" w:themeColor="text1"/>
          </w:rPr>
          <w:t>https://doi.org/10.1016/0921-5093(91)90246-J</w:t>
        </w:r>
      </w:hyperlink>
    </w:p>
    <w:p w14:paraId="7096D6B2" w14:textId="758969ED" w:rsidR="00FB253F" w:rsidRPr="00955247" w:rsidRDefault="00FB253F" w:rsidP="00FB253F">
      <w:pPr>
        <w:ind w:left="424"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14</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J.S. Kim, Y.H. Lee, D.L. Lee, K.-T. Park</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C.S. Lee, Microstructure </w:t>
      </w:r>
      <w:r w:rsidR="00C3369A">
        <w:rPr>
          <w:rFonts w:ascii="Times New Roman" w:hAnsi="Times New Roman" w:cs="Times New Roman"/>
          <w:color w:val="000000" w:themeColor="text1"/>
        </w:rPr>
        <w:t>influences</w:t>
      </w:r>
      <w:r w:rsidRPr="00955247">
        <w:rPr>
          <w:rFonts w:ascii="Times New Roman" w:hAnsi="Times New Roman" w:cs="Times New Roman"/>
          <w:color w:val="000000" w:themeColor="text1"/>
        </w:rPr>
        <w:t xml:space="preserve"> on hydrogen delayed fracture of high strength steels, Mater. Sci. Eng. A, 505(2009), 105-110.</w:t>
      </w:r>
    </w:p>
    <w:p w14:paraId="3C60287D" w14:textId="0327677A" w:rsidR="00FB253F" w:rsidRPr="00955247" w:rsidRDefault="00000000" w:rsidP="00955247">
      <w:pPr>
        <w:ind w:firstLine="424"/>
        <w:rPr>
          <w:rFonts w:ascii="Times New Roman" w:hAnsi="Times New Roman" w:cs="Times New Roman"/>
          <w:color w:val="000000" w:themeColor="text1"/>
        </w:rPr>
      </w:pPr>
      <w:hyperlink r:id="rId28" w:history="1">
        <w:r w:rsidR="00FB253F" w:rsidRPr="00955247">
          <w:rPr>
            <w:rStyle w:val="aa"/>
            <w:rFonts w:ascii="Times New Roman" w:hAnsi="Times New Roman" w:cs="Times New Roman"/>
            <w:color w:val="000000" w:themeColor="text1"/>
          </w:rPr>
          <w:t>https://doi.org/10.1016/j.msea.2008.11.040</w:t>
        </w:r>
      </w:hyperlink>
    </w:p>
    <w:p w14:paraId="68863120" w14:textId="2C242267" w:rsidR="00715335" w:rsidRPr="00955247" w:rsidRDefault="00715335" w:rsidP="00715335">
      <w:pPr>
        <w:ind w:left="424"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15</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T. Doshida</w:t>
      </w:r>
      <w:r w:rsidR="004C57C2" w:rsidRPr="00955247">
        <w:rPr>
          <w:rFonts w:ascii="Times New Roman" w:hAnsi="Times New Roman" w:cs="Times New Roman"/>
          <w:color w:val="000000" w:themeColor="text1"/>
        </w:rPr>
        <w:t xml:space="preserve"> and </w:t>
      </w:r>
      <w:r w:rsidRPr="00955247">
        <w:rPr>
          <w:rFonts w:ascii="Times New Roman" w:hAnsi="Times New Roman" w:cs="Times New Roman"/>
          <w:color w:val="000000" w:themeColor="text1"/>
        </w:rPr>
        <w:t>K. Takai, Dependence of hydrogen-induced lattice defects and</w:t>
      </w:r>
      <w:r w:rsidRPr="00955247">
        <w:rPr>
          <w:rFonts w:ascii="Times New Roman" w:hAnsi="Times New Roman" w:cs="Times New Roman" w:hint="eastAsia"/>
          <w:color w:val="000000" w:themeColor="text1"/>
        </w:rPr>
        <w:t xml:space="preserve"> </w:t>
      </w:r>
      <w:r w:rsidRPr="00955247">
        <w:rPr>
          <w:rFonts w:ascii="Times New Roman" w:hAnsi="Times New Roman" w:cs="Times New Roman"/>
          <w:color w:val="000000" w:themeColor="text1"/>
        </w:rPr>
        <w:t>hydrogen embrittlement of cold-drawn pearlitic steels on hydrogen</w:t>
      </w:r>
      <w:r w:rsidRPr="00955247">
        <w:rPr>
          <w:rFonts w:ascii="Times New Roman" w:hAnsi="Times New Roman" w:cs="Times New Roman" w:hint="eastAsia"/>
          <w:color w:val="000000" w:themeColor="text1"/>
        </w:rPr>
        <w:t xml:space="preserve"> </w:t>
      </w:r>
      <w:r w:rsidRPr="00955247">
        <w:rPr>
          <w:rFonts w:ascii="Times New Roman" w:hAnsi="Times New Roman" w:cs="Times New Roman"/>
          <w:color w:val="000000" w:themeColor="text1"/>
        </w:rPr>
        <w:t>trap state, temperature, strain rate and hydrogen content, Acta Mater., 79(2014), 93-107.</w:t>
      </w:r>
    </w:p>
    <w:p w14:paraId="7F178232" w14:textId="276BA10A" w:rsidR="00715335" w:rsidRPr="00955247" w:rsidRDefault="00715335" w:rsidP="00715335">
      <w:pPr>
        <w:ind w:left="424"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29" w:history="1">
        <w:r w:rsidR="009F2D9F" w:rsidRPr="00955247">
          <w:rPr>
            <w:rStyle w:val="aa"/>
            <w:rFonts w:ascii="Times New Roman" w:hAnsi="Times New Roman" w:cs="Times New Roman"/>
            <w:color w:val="000000" w:themeColor="text1"/>
          </w:rPr>
          <w:t>https://doi.org/10.1016/j.actamat.2014.07.008</w:t>
        </w:r>
      </w:hyperlink>
    </w:p>
    <w:p w14:paraId="43BE3A81" w14:textId="0CF84BFF" w:rsidR="00715335" w:rsidRPr="00955247" w:rsidRDefault="00715335" w:rsidP="00715335">
      <w:pPr>
        <w:ind w:left="424"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FB253F" w:rsidRPr="00955247">
        <w:rPr>
          <w:rFonts w:ascii="Times New Roman" w:hAnsi="Times New Roman" w:cs="Times New Roman"/>
          <w:color w:val="000000" w:themeColor="text1"/>
          <w:highlight w:val="cyan"/>
        </w:rPr>
        <w:t>16</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S.-H. Yu, S.-M. Lee, S. Lee, J.-H. Nam, J.-S. Lee, C.-M. Bae</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Y.-K. Lee, Effects of lamellar structure on tensile properties and resistance to hydrogen embrittlement of pearlitic steel, Acta Mater., 172(2019), 92-101.</w:t>
      </w:r>
    </w:p>
    <w:p w14:paraId="73D74E56" w14:textId="77777777" w:rsidR="00715335" w:rsidRPr="00955247" w:rsidRDefault="00715335" w:rsidP="00715335">
      <w:pPr>
        <w:ind w:left="424"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30" w:history="1">
        <w:r w:rsidRPr="00955247">
          <w:rPr>
            <w:rStyle w:val="aa"/>
            <w:rFonts w:ascii="Times New Roman" w:hAnsi="Times New Roman" w:cs="Times New Roman"/>
            <w:color w:val="000000" w:themeColor="text1"/>
          </w:rPr>
          <w:t>https://doi.org/10.1016/j.actamat.2019.04.040</w:t>
        </w:r>
      </w:hyperlink>
    </w:p>
    <w:p w14:paraId="25E53387" w14:textId="35D79A7F" w:rsidR="00715335" w:rsidRPr="00955247" w:rsidRDefault="00715335" w:rsidP="00715335">
      <w:pPr>
        <w:ind w:left="424"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17</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R. Ueji, Y. Kimura</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T. Inoue, Preferable resistance against hydrogen embrittlement of pearlitic steel deformed by caliber rolling, ISIJ Int., 62(2022), 368-376.</w:t>
      </w:r>
    </w:p>
    <w:p w14:paraId="64F6864D" w14:textId="2917FEFD" w:rsidR="00715335" w:rsidRPr="00955247" w:rsidRDefault="00715335" w:rsidP="00715335">
      <w:pPr>
        <w:ind w:left="424"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31" w:history="1">
        <w:r w:rsidR="009F2D9F" w:rsidRPr="00955247">
          <w:rPr>
            <w:rStyle w:val="aa"/>
            <w:rFonts w:ascii="Times New Roman" w:hAnsi="Times New Roman" w:cs="Times New Roman"/>
            <w:color w:val="000000" w:themeColor="text1"/>
          </w:rPr>
          <w:t>https://doi.org/10.2355/isijinternational.ISIJINT-2021-429</w:t>
        </w:r>
      </w:hyperlink>
    </w:p>
    <w:p w14:paraId="608B2405" w14:textId="7E476C34" w:rsidR="00715335" w:rsidRPr="00955247" w:rsidRDefault="00715335" w:rsidP="00715335">
      <w:pPr>
        <w:ind w:left="424"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FB253F" w:rsidRPr="00955247">
        <w:rPr>
          <w:rFonts w:ascii="Times New Roman" w:hAnsi="Times New Roman" w:cs="Times New Roman"/>
          <w:color w:val="000000" w:themeColor="text1"/>
          <w:highlight w:val="cyan"/>
        </w:rPr>
        <w:t>18</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Z.H. Li, T.T. Sasaki, R. Ueji, Y. Kimura, A. Shibata, T. Okubo</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K. Hono, Role of deformation on the hydrogen trapping in the pearlitic steel, Scr. Mater., 241(2024), 115859.</w:t>
      </w:r>
    </w:p>
    <w:p w14:paraId="5B1FBFC6" w14:textId="048A722F" w:rsidR="00715335" w:rsidRPr="00955247" w:rsidRDefault="00000000" w:rsidP="00715335">
      <w:pPr>
        <w:ind w:firstLine="424"/>
        <w:rPr>
          <w:rFonts w:ascii="Times New Roman" w:hAnsi="Times New Roman" w:cs="Times New Roman"/>
          <w:color w:val="000000" w:themeColor="text1"/>
        </w:rPr>
      </w:pPr>
      <w:hyperlink r:id="rId32" w:history="1">
        <w:r w:rsidR="00715335" w:rsidRPr="00955247">
          <w:rPr>
            <w:rStyle w:val="aa"/>
            <w:rFonts w:ascii="Times New Roman" w:hAnsi="Times New Roman" w:cs="Times New Roman"/>
            <w:color w:val="000000" w:themeColor="text1"/>
          </w:rPr>
          <w:t>https://doi.org/10.1016/j.scriptamat.2023.115859</w:t>
        </w:r>
      </w:hyperlink>
    </w:p>
    <w:p w14:paraId="01812AE7" w14:textId="1B35A382" w:rsidR="00715335" w:rsidRPr="00955247" w:rsidRDefault="00715335" w:rsidP="00715335">
      <w:pPr>
        <w:ind w:left="424"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FB253F" w:rsidRPr="00955247">
        <w:rPr>
          <w:rFonts w:ascii="Times New Roman" w:hAnsi="Times New Roman" w:cs="Times New Roman"/>
          <w:color w:val="000000" w:themeColor="text1"/>
          <w:highlight w:val="cyan"/>
        </w:rPr>
        <w:t>19</w:t>
      </w:r>
      <w:r w:rsidRPr="00955247">
        <w:rPr>
          <w:rFonts w:ascii="Times New Roman" w:hAnsi="Times New Roman" w:cs="Times New Roman"/>
          <w:color w:val="000000" w:themeColor="text1"/>
        </w:rPr>
        <w:t>]</w:t>
      </w:r>
      <w:r w:rsidRPr="00955247">
        <w:rPr>
          <w:rFonts w:ascii="Times New Roman" w:hAnsi="Times New Roman" w:cs="Times New Roman"/>
          <w:color w:val="000000" w:themeColor="text1"/>
        </w:rPr>
        <w:tab/>
        <w:t>R. Ueji, H. Somekawa, T. Inoue</w:t>
      </w:r>
      <w:r w:rsidR="004C57C2"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T. Hara, Compression temperature to activate kinking in pearlitic steel, Mater. Sci. Eng. A, 857(2022), 144018.</w:t>
      </w:r>
    </w:p>
    <w:p w14:paraId="4EBB70DB" w14:textId="6865CF6D" w:rsidR="00715335" w:rsidRPr="00955247" w:rsidRDefault="00715335" w:rsidP="00955247">
      <w:pPr>
        <w:ind w:left="424"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33" w:history="1">
        <w:r w:rsidR="009F2D9F" w:rsidRPr="00955247">
          <w:rPr>
            <w:rStyle w:val="aa"/>
            <w:rFonts w:ascii="Times New Roman" w:hAnsi="Times New Roman" w:cs="Times New Roman"/>
            <w:color w:val="000000" w:themeColor="text1"/>
          </w:rPr>
          <w:t>https://doi.org/10.1016/j.msea.2022.144018</w:t>
        </w:r>
      </w:hyperlink>
    </w:p>
    <w:p w14:paraId="6CD0BF61" w14:textId="00E1DF23" w:rsidR="00715335" w:rsidRPr="00955247" w:rsidRDefault="00FB253F"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20</w:t>
      </w:r>
      <w:r w:rsidRPr="00955247">
        <w:rPr>
          <w:rFonts w:ascii="Times New Roman" w:hAnsi="Times New Roman" w:cs="Times New Roman"/>
          <w:color w:val="000000" w:themeColor="text1"/>
        </w:rPr>
        <w:t>]</w:t>
      </w:r>
      <w:r w:rsidR="00715335" w:rsidRPr="00955247">
        <w:rPr>
          <w:rFonts w:ascii="Times New Roman" w:hAnsi="Times New Roman" w:cs="Times New Roman"/>
          <w:color w:val="000000" w:themeColor="text1"/>
        </w:rPr>
        <w:tab/>
        <w:t>Y. Li, D. Raabe, M. Herbig, P.P. Choi, S. Goto, A. Kostka and H. Yarita, Segregation stabilizes nanocrystalline bulk steel with near theoretical strength, Phys. Rev. Lett. 113 (2014) 106104</w:t>
      </w:r>
    </w:p>
    <w:p w14:paraId="1F4AD4B1" w14:textId="77833025" w:rsidR="00715335" w:rsidRPr="00955247" w:rsidRDefault="00715335"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34" w:history="1">
        <w:r w:rsidR="009F2D9F" w:rsidRPr="00955247">
          <w:rPr>
            <w:rStyle w:val="aa"/>
            <w:rFonts w:ascii="Times New Roman" w:hAnsi="Times New Roman" w:cs="Times New Roman"/>
            <w:color w:val="000000" w:themeColor="text1"/>
          </w:rPr>
          <w:t>https://doi.org/10.1103/PhysRevLett.113.106104</w:t>
        </w:r>
      </w:hyperlink>
    </w:p>
    <w:p w14:paraId="5ACBF430" w14:textId="2435BAC4" w:rsidR="00715335" w:rsidRPr="00955247" w:rsidRDefault="00FB253F" w:rsidP="00715335">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21</w:t>
      </w:r>
      <w:r w:rsidRPr="00955247">
        <w:rPr>
          <w:rFonts w:ascii="Times New Roman" w:hAnsi="Times New Roman" w:cs="Times New Roman"/>
          <w:color w:val="000000" w:themeColor="text1"/>
        </w:rPr>
        <w:t>]</w:t>
      </w:r>
      <w:r w:rsidR="00715335" w:rsidRPr="00955247">
        <w:rPr>
          <w:rFonts w:ascii="Times New Roman" w:hAnsi="Times New Roman" w:cs="Times New Roman"/>
          <w:color w:val="000000" w:themeColor="text1"/>
        </w:rPr>
        <w:t xml:space="preserve"> S. Yamasaki, The microstructure and mechanical properties of drawn and aged</w:t>
      </w:r>
      <w:r w:rsidR="00715335" w:rsidRPr="00955247">
        <w:rPr>
          <w:rFonts w:ascii="Times New Roman" w:hAnsi="Times New Roman" w:cs="Times New Roman" w:hint="eastAsia"/>
          <w:color w:val="000000" w:themeColor="text1"/>
        </w:rPr>
        <w:t xml:space="preserve"> </w:t>
      </w:r>
      <w:r w:rsidR="00715335" w:rsidRPr="00955247">
        <w:rPr>
          <w:rFonts w:ascii="Times New Roman" w:hAnsi="Times New Roman" w:cs="Times New Roman"/>
          <w:color w:val="000000" w:themeColor="text1"/>
        </w:rPr>
        <w:t>pearlitic steel wires, Mater. Sci. Technol. 34 (2018) 1–11.</w:t>
      </w:r>
    </w:p>
    <w:p w14:paraId="5D63CA66" w14:textId="38DEAF56" w:rsidR="00715335" w:rsidRPr="00955247" w:rsidRDefault="00000000" w:rsidP="00955247">
      <w:pPr>
        <w:ind w:left="424"/>
        <w:rPr>
          <w:rFonts w:ascii="Times New Roman" w:hAnsi="Times New Roman" w:cs="Times New Roman"/>
          <w:color w:val="000000" w:themeColor="text1"/>
        </w:rPr>
      </w:pPr>
      <w:hyperlink r:id="rId35" w:history="1">
        <w:r w:rsidR="000B002A" w:rsidRPr="00955247">
          <w:rPr>
            <w:rStyle w:val="aa"/>
            <w:rFonts w:ascii="Times New Roman" w:hAnsi="Times New Roman" w:cs="Times New Roman"/>
            <w:color w:val="000000" w:themeColor="text1"/>
          </w:rPr>
          <w:t>https://doi.org/10.1080/02670836.2017.1407542</w:t>
        </w:r>
      </w:hyperlink>
      <w:r w:rsidR="00715335" w:rsidRPr="00955247">
        <w:rPr>
          <w:rFonts w:ascii="Times New Roman" w:hAnsi="Times New Roman" w:cs="Times New Roman"/>
          <w:color w:val="000000" w:themeColor="text1"/>
        </w:rPr>
        <w:t>.</w:t>
      </w:r>
    </w:p>
    <w:p w14:paraId="0ABA93CB" w14:textId="077F0540" w:rsidR="00022948" w:rsidRPr="00955247" w:rsidRDefault="00FB253F" w:rsidP="00022948">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22</w:t>
      </w:r>
      <w:r w:rsidRPr="00955247">
        <w:rPr>
          <w:rFonts w:ascii="Times New Roman" w:hAnsi="Times New Roman" w:cs="Times New Roman"/>
          <w:color w:val="000000" w:themeColor="text1"/>
        </w:rPr>
        <w:t>]</w:t>
      </w:r>
      <w:r w:rsidR="00022948" w:rsidRPr="00955247">
        <w:rPr>
          <w:rFonts w:ascii="Times New Roman" w:hAnsi="Times New Roman" w:cs="Times New Roman"/>
          <w:color w:val="000000" w:themeColor="text1"/>
        </w:rPr>
        <w:t xml:space="preserve"> J.D. Embury</w:t>
      </w:r>
      <w:r w:rsidR="004C57C2" w:rsidRPr="00955247">
        <w:rPr>
          <w:rFonts w:ascii="Times New Roman" w:hAnsi="Times New Roman" w:cs="Times New Roman"/>
          <w:color w:val="000000" w:themeColor="text1"/>
        </w:rPr>
        <w:t xml:space="preserve"> and</w:t>
      </w:r>
      <w:r w:rsidR="00022948" w:rsidRPr="00955247">
        <w:rPr>
          <w:rFonts w:ascii="Times New Roman" w:hAnsi="Times New Roman" w:cs="Times New Roman"/>
          <w:color w:val="000000" w:themeColor="text1"/>
        </w:rPr>
        <w:t xml:space="preserve"> R.M. Fisher, The structure and properties of drawn pearlite, Acta Metall., 14(1966), 147-159.</w:t>
      </w:r>
    </w:p>
    <w:p w14:paraId="7AA29D6E" w14:textId="77777777" w:rsidR="000B002A" w:rsidRPr="00955247" w:rsidRDefault="00022948" w:rsidP="000B002A">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lastRenderedPageBreak/>
        <w:tab/>
      </w:r>
      <w:hyperlink r:id="rId36" w:history="1">
        <w:r w:rsidR="009F2D9F" w:rsidRPr="00955247">
          <w:rPr>
            <w:rStyle w:val="aa"/>
            <w:rFonts w:ascii="Times New Roman" w:hAnsi="Times New Roman" w:cs="Times New Roman"/>
            <w:color w:val="000000" w:themeColor="text1"/>
          </w:rPr>
          <w:t>https://doi.org/10.1016/0001-6160(66)90296-3</w:t>
        </w:r>
      </w:hyperlink>
    </w:p>
    <w:p w14:paraId="59C5C632" w14:textId="2B5A3730" w:rsidR="00551435" w:rsidRPr="00955247" w:rsidRDefault="00FB253F" w:rsidP="000B002A">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23</w:t>
      </w:r>
      <w:r w:rsidRPr="00955247">
        <w:rPr>
          <w:rFonts w:ascii="Times New Roman" w:hAnsi="Times New Roman" w:cs="Times New Roman"/>
          <w:color w:val="000000" w:themeColor="text1"/>
        </w:rPr>
        <w:t>]</w:t>
      </w:r>
      <w:r w:rsidR="000B002A" w:rsidRPr="00955247">
        <w:rPr>
          <w:rFonts w:ascii="Times New Roman" w:hAnsi="Times New Roman" w:cs="Times New Roman"/>
          <w:color w:val="000000" w:themeColor="text1"/>
        </w:rPr>
        <w:t xml:space="preserve"> </w:t>
      </w:r>
      <w:r w:rsidR="00551435" w:rsidRPr="00955247">
        <w:rPr>
          <w:rFonts w:ascii="Times New Roman" w:hAnsi="Times New Roman" w:cs="Times New Roman"/>
          <w:color w:val="000000" w:themeColor="text1"/>
        </w:rPr>
        <w:t xml:space="preserve">G. Langford and M. Cohen, Microstructural </w:t>
      </w:r>
      <w:r w:rsidR="00334D15" w:rsidRPr="00955247">
        <w:rPr>
          <w:rFonts w:ascii="Times New Roman" w:hAnsi="Times New Roman" w:cs="Times New Roman"/>
          <w:color w:val="000000" w:themeColor="text1"/>
        </w:rPr>
        <w:t>a</w:t>
      </w:r>
      <w:r w:rsidR="00551435" w:rsidRPr="00955247">
        <w:rPr>
          <w:rFonts w:ascii="Times New Roman" w:hAnsi="Times New Roman" w:cs="Times New Roman"/>
          <w:color w:val="000000" w:themeColor="text1"/>
        </w:rPr>
        <w:t xml:space="preserve">nalysis by </w:t>
      </w:r>
      <w:r w:rsidR="00334D15" w:rsidRPr="00955247">
        <w:rPr>
          <w:rFonts w:ascii="Times New Roman" w:hAnsi="Times New Roman" w:cs="Times New Roman"/>
          <w:color w:val="000000" w:themeColor="text1"/>
        </w:rPr>
        <w:t>h</w:t>
      </w:r>
      <w:r w:rsidR="00551435" w:rsidRPr="00955247">
        <w:rPr>
          <w:rFonts w:ascii="Times New Roman" w:hAnsi="Times New Roman" w:cs="Times New Roman"/>
          <w:color w:val="000000" w:themeColor="text1"/>
        </w:rPr>
        <w:t>igh-</w:t>
      </w:r>
      <w:r w:rsidR="00334D15" w:rsidRPr="00955247">
        <w:rPr>
          <w:rFonts w:ascii="Times New Roman" w:hAnsi="Times New Roman" w:cs="Times New Roman"/>
          <w:color w:val="000000" w:themeColor="text1"/>
        </w:rPr>
        <w:t>v</w:t>
      </w:r>
      <w:r w:rsidR="00551435" w:rsidRPr="00955247">
        <w:rPr>
          <w:rFonts w:ascii="Times New Roman" w:hAnsi="Times New Roman" w:cs="Times New Roman"/>
          <w:color w:val="000000" w:themeColor="text1"/>
        </w:rPr>
        <w:t xml:space="preserve">oltage </w:t>
      </w:r>
      <w:r w:rsidR="00334D15" w:rsidRPr="00955247">
        <w:rPr>
          <w:rFonts w:ascii="Times New Roman" w:hAnsi="Times New Roman" w:cs="Times New Roman"/>
          <w:color w:val="000000" w:themeColor="text1"/>
        </w:rPr>
        <w:t>e</w:t>
      </w:r>
      <w:r w:rsidR="00551435" w:rsidRPr="00955247">
        <w:rPr>
          <w:rFonts w:ascii="Times New Roman" w:hAnsi="Times New Roman" w:cs="Times New Roman"/>
          <w:color w:val="000000" w:themeColor="text1"/>
        </w:rPr>
        <w:t xml:space="preserve">lectron </w:t>
      </w:r>
      <w:r w:rsidR="00334D15" w:rsidRPr="00955247">
        <w:rPr>
          <w:rFonts w:ascii="Times New Roman" w:hAnsi="Times New Roman" w:cs="Times New Roman"/>
          <w:color w:val="000000" w:themeColor="text1"/>
        </w:rPr>
        <w:t>d</w:t>
      </w:r>
      <w:r w:rsidR="00551435" w:rsidRPr="00955247">
        <w:rPr>
          <w:rFonts w:ascii="Times New Roman" w:hAnsi="Times New Roman" w:cs="Times New Roman"/>
          <w:color w:val="000000" w:themeColor="text1"/>
        </w:rPr>
        <w:t xml:space="preserve">iffraction of </w:t>
      </w:r>
      <w:r w:rsidR="00334D15" w:rsidRPr="00955247">
        <w:rPr>
          <w:rFonts w:ascii="Times New Roman" w:hAnsi="Times New Roman" w:cs="Times New Roman"/>
          <w:color w:val="000000" w:themeColor="text1"/>
        </w:rPr>
        <w:t>s</w:t>
      </w:r>
      <w:r w:rsidR="00551435" w:rsidRPr="00955247">
        <w:rPr>
          <w:rFonts w:ascii="Times New Roman" w:hAnsi="Times New Roman" w:cs="Times New Roman"/>
          <w:color w:val="000000" w:themeColor="text1"/>
        </w:rPr>
        <w:t xml:space="preserve">everely </w:t>
      </w:r>
      <w:r w:rsidR="00334D15" w:rsidRPr="00955247">
        <w:rPr>
          <w:rFonts w:ascii="Times New Roman" w:hAnsi="Times New Roman" w:cs="Times New Roman"/>
          <w:color w:val="000000" w:themeColor="text1"/>
        </w:rPr>
        <w:t>d</w:t>
      </w:r>
      <w:r w:rsidR="00551435" w:rsidRPr="00955247">
        <w:rPr>
          <w:rFonts w:ascii="Times New Roman" w:hAnsi="Times New Roman" w:cs="Times New Roman"/>
          <w:color w:val="000000" w:themeColor="text1"/>
        </w:rPr>
        <w:t xml:space="preserve">rawn </w:t>
      </w:r>
      <w:r w:rsidR="00334D15" w:rsidRPr="00955247">
        <w:rPr>
          <w:rFonts w:ascii="Times New Roman" w:hAnsi="Times New Roman" w:cs="Times New Roman"/>
          <w:color w:val="000000" w:themeColor="text1"/>
        </w:rPr>
        <w:t>i</w:t>
      </w:r>
      <w:r w:rsidR="00551435" w:rsidRPr="00955247">
        <w:rPr>
          <w:rFonts w:ascii="Times New Roman" w:hAnsi="Times New Roman" w:cs="Times New Roman"/>
          <w:color w:val="000000" w:themeColor="text1"/>
        </w:rPr>
        <w:t xml:space="preserve">ron </w:t>
      </w:r>
      <w:r w:rsidR="00334D15" w:rsidRPr="00955247">
        <w:rPr>
          <w:rFonts w:ascii="Times New Roman" w:hAnsi="Times New Roman" w:cs="Times New Roman"/>
          <w:color w:val="000000" w:themeColor="text1"/>
        </w:rPr>
        <w:t>w</w:t>
      </w:r>
      <w:r w:rsidR="00551435" w:rsidRPr="00955247">
        <w:rPr>
          <w:rFonts w:ascii="Times New Roman" w:hAnsi="Times New Roman" w:cs="Times New Roman"/>
          <w:color w:val="000000" w:themeColor="text1"/>
        </w:rPr>
        <w:t>ires, Metall. Trans. 6A (1975) 901-910.</w:t>
      </w:r>
    </w:p>
    <w:p w14:paraId="7875BE0E" w14:textId="3F03ED67" w:rsidR="000B002A" w:rsidRPr="00955247" w:rsidRDefault="00334D15"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37" w:history="1">
        <w:r w:rsidR="009F2D9F" w:rsidRPr="00955247">
          <w:rPr>
            <w:rStyle w:val="aa"/>
            <w:rFonts w:ascii="Times New Roman" w:hAnsi="Times New Roman" w:cs="Times New Roman"/>
            <w:color w:val="000000" w:themeColor="text1"/>
          </w:rPr>
          <w:t>https://doi.org/10.1007/BF02672314</w:t>
        </w:r>
      </w:hyperlink>
    </w:p>
    <w:p w14:paraId="13515D9C" w14:textId="6FB5CFAA" w:rsidR="00551435" w:rsidRPr="00955247" w:rsidRDefault="00FB253F" w:rsidP="000B002A">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24</w:t>
      </w:r>
      <w:r w:rsidRPr="00955247">
        <w:rPr>
          <w:rFonts w:ascii="Times New Roman" w:hAnsi="Times New Roman" w:cs="Times New Roman"/>
          <w:color w:val="000000" w:themeColor="text1"/>
        </w:rPr>
        <w:t>]</w:t>
      </w:r>
      <w:r w:rsidR="003802D2" w:rsidRPr="00955247">
        <w:rPr>
          <w:rFonts w:ascii="Times New Roman" w:hAnsi="Times New Roman" w:cs="Times New Roman"/>
          <w:color w:val="000000" w:themeColor="text1"/>
        </w:rPr>
        <w:tab/>
      </w:r>
      <w:r w:rsidR="00551435" w:rsidRPr="00955247">
        <w:rPr>
          <w:rFonts w:ascii="Times New Roman" w:hAnsi="Times New Roman" w:cs="Times New Roman"/>
          <w:color w:val="000000" w:themeColor="text1"/>
        </w:rPr>
        <w:t>G. Langford, Deformation of Pearlite, Metall. Trans. 8A (1977) 861-875.</w:t>
      </w:r>
    </w:p>
    <w:p w14:paraId="6B83085C" w14:textId="2CECB128" w:rsidR="000B002A" w:rsidRPr="00955247" w:rsidRDefault="00334D15"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38" w:history="1">
        <w:r w:rsidR="009F2D9F" w:rsidRPr="00955247">
          <w:rPr>
            <w:rStyle w:val="aa"/>
            <w:rFonts w:ascii="Times New Roman" w:hAnsi="Times New Roman" w:cs="Times New Roman"/>
            <w:color w:val="000000" w:themeColor="text1"/>
          </w:rPr>
          <w:t>https://doi.org/10.1007/BF02661567</w:t>
        </w:r>
      </w:hyperlink>
    </w:p>
    <w:p w14:paraId="11487151" w14:textId="1708C904" w:rsidR="00022948" w:rsidRPr="00955247" w:rsidRDefault="00FB253F" w:rsidP="000B002A">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25</w:t>
      </w:r>
      <w:r w:rsidRPr="00955247">
        <w:rPr>
          <w:rFonts w:ascii="Times New Roman" w:hAnsi="Times New Roman" w:cs="Times New Roman"/>
          <w:color w:val="000000" w:themeColor="text1"/>
        </w:rPr>
        <w:t>]</w:t>
      </w:r>
      <w:r w:rsidR="00022948" w:rsidRPr="00955247">
        <w:rPr>
          <w:rFonts w:ascii="Times New Roman" w:hAnsi="Times New Roman" w:cs="Times New Roman"/>
          <w:color w:val="000000" w:themeColor="text1"/>
        </w:rPr>
        <w:t xml:space="preserve"> H.-C. Choi</w:t>
      </w:r>
      <w:r w:rsidR="004C57C2" w:rsidRPr="00955247">
        <w:rPr>
          <w:rFonts w:ascii="Times New Roman" w:hAnsi="Times New Roman" w:cs="Times New Roman"/>
          <w:color w:val="000000" w:themeColor="text1"/>
        </w:rPr>
        <w:t xml:space="preserve"> and</w:t>
      </w:r>
      <w:r w:rsidR="00022948" w:rsidRPr="00955247">
        <w:rPr>
          <w:rFonts w:ascii="Times New Roman" w:hAnsi="Times New Roman" w:cs="Times New Roman"/>
          <w:color w:val="000000" w:themeColor="text1"/>
        </w:rPr>
        <w:t xml:space="preserve"> K.-T. Park, The effect of carbon content on the Hall-Petch parameter in the cold drawn hypereutectoid steels, Scr. Mater., 34(1996), 857-862.</w:t>
      </w:r>
    </w:p>
    <w:p w14:paraId="3F677FE9" w14:textId="77777777" w:rsidR="000B002A" w:rsidRPr="00955247" w:rsidRDefault="00022948" w:rsidP="000B002A">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39" w:history="1">
        <w:r w:rsidR="009F2D9F" w:rsidRPr="00955247">
          <w:rPr>
            <w:rStyle w:val="aa"/>
            <w:rFonts w:ascii="Times New Roman" w:hAnsi="Times New Roman" w:cs="Times New Roman"/>
            <w:color w:val="000000" w:themeColor="text1"/>
          </w:rPr>
          <w:t>https://doi.org/10.1016/1359-6462(95)00607-9</w:t>
        </w:r>
      </w:hyperlink>
    </w:p>
    <w:p w14:paraId="49CE9C0D" w14:textId="15C38C04" w:rsidR="000B002A" w:rsidRPr="00955247" w:rsidRDefault="00FB253F" w:rsidP="000B002A">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26</w:t>
      </w:r>
      <w:r w:rsidRPr="00955247">
        <w:rPr>
          <w:rFonts w:ascii="Times New Roman" w:hAnsi="Times New Roman" w:cs="Times New Roman"/>
          <w:color w:val="000000" w:themeColor="text1"/>
        </w:rPr>
        <w:t>]</w:t>
      </w:r>
      <w:r w:rsidR="00022948" w:rsidRPr="00955247">
        <w:rPr>
          <w:rFonts w:ascii="Times New Roman" w:hAnsi="Times New Roman" w:cs="Times New Roman"/>
          <w:color w:val="000000" w:themeColor="text1"/>
        </w:rPr>
        <w:tab/>
        <w:t>N. Guelton</w:t>
      </w:r>
      <w:r w:rsidR="004C57C2" w:rsidRPr="00955247">
        <w:rPr>
          <w:rFonts w:ascii="Times New Roman" w:hAnsi="Times New Roman" w:cs="Times New Roman"/>
          <w:color w:val="000000" w:themeColor="text1"/>
        </w:rPr>
        <w:t xml:space="preserve"> and</w:t>
      </w:r>
      <w:r w:rsidR="00022948" w:rsidRPr="00955247">
        <w:rPr>
          <w:rFonts w:ascii="Times New Roman" w:hAnsi="Times New Roman" w:cs="Times New Roman"/>
          <w:color w:val="000000" w:themeColor="text1"/>
        </w:rPr>
        <w:t xml:space="preserve"> M. Fran</w:t>
      </w:r>
      <w:r w:rsidR="00022948" w:rsidRPr="00955247">
        <w:rPr>
          <w:rFonts w:ascii="游明朝" w:eastAsia="游明朝" w:hAnsi="游明朝" w:cs="Times New Roman" w:hint="eastAsia"/>
          <w:color w:val="000000" w:themeColor="text1"/>
        </w:rPr>
        <w:t>ç</w:t>
      </w:r>
      <w:r w:rsidR="00022948" w:rsidRPr="00955247">
        <w:rPr>
          <w:rFonts w:ascii="Times New Roman" w:hAnsi="Times New Roman" w:cs="Times New Roman"/>
          <w:color w:val="000000" w:themeColor="text1"/>
        </w:rPr>
        <w:t>ois, Strain-induced dissolution of cementite in cold-drawn pearlitic steel wire, Metall. Mater. Trans. A, 51(2020), 1602-1613.</w:t>
      </w:r>
    </w:p>
    <w:p w14:paraId="5A3231B9" w14:textId="77777777" w:rsidR="000B002A" w:rsidRPr="00955247" w:rsidRDefault="00000000" w:rsidP="000B002A">
      <w:pPr>
        <w:ind w:left="424"/>
        <w:rPr>
          <w:rFonts w:ascii="Times New Roman" w:hAnsi="Times New Roman" w:cs="Times New Roman"/>
          <w:color w:val="000000" w:themeColor="text1"/>
        </w:rPr>
      </w:pPr>
      <w:hyperlink r:id="rId40" w:history="1">
        <w:r w:rsidR="000B002A" w:rsidRPr="00955247">
          <w:rPr>
            <w:rStyle w:val="aa"/>
            <w:rFonts w:ascii="Times New Roman" w:hAnsi="Times New Roman" w:cs="Times New Roman"/>
            <w:color w:val="000000" w:themeColor="text1"/>
          </w:rPr>
          <w:t>https://doi.org/10.1007/s11661-020-05640-4</w:t>
        </w:r>
      </w:hyperlink>
    </w:p>
    <w:p w14:paraId="44D7589C" w14:textId="18F067E3" w:rsidR="00022948" w:rsidRPr="00955247" w:rsidRDefault="00FB253F" w:rsidP="000B002A">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27</w:t>
      </w:r>
      <w:r w:rsidRPr="00955247">
        <w:rPr>
          <w:rFonts w:ascii="Times New Roman" w:hAnsi="Times New Roman" w:cs="Times New Roman"/>
          <w:color w:val="000000" w:themeColor="text1"/>
        </w:rPr>
        <w:t>]</w:t>
      </w:r>
      <w:r w:rsidR="000B002A" w:rsidRPr="00955247">
        <w:rPr>
          <w:rFonts w:ascii="Times New Roman" w:hAnsi="Times New Roman" w:cs="Times New Roman"/>
          <w:color w:val="000000" w:themeColor="text1"/>
        </w:rPr>
        <w:tab/>
      </w:r>
      <w:r w:rsidR="00022948" w:rsidRPr="00955247">
        <w:rPr>
          <w:rFonts w:ascii="Times New Roman" w:hAnsi="Times New Roman" w:cs="Times New Roman"/>
          <w:color w:val="000000" w:themeColor="text1"/>
        </w:rPr>
        <w:t>N. Guelton</w:t>
      </w:r>
      <w:r w:rsidR="004C57C2" w:rsidRPr="00955247">
        <w:rPr>
          <w:rFonts w:ascii="Times New Roman" w:hAnsi="Times New Roman" w:cs="Times New Roman"/>
          <w:color w:val="000000" w:themeColor="text1"/>
        </w:rPr>
        <w:t xml:space="preserve"> and</w:t>
      </w:r>
      <w:r w:rsidR="00022948" w:rsidRPr="00955247">
        <w:rPr>
          <w:rFonts w:ascii="Times New Roman" w:hAnsi="Times New Roman" w:cs="Times New Roman"/>
          <w:color w:val="000000" w:themeColor="text1"/>
        </w:rPr>
        <w:t xml:space="preserve"> M. Fran</w:t>
      </w:r>
      <w:r w:rsidR="00022948" w:rsidRPr="00955247">
        <w:rPr>
          <w:rFonts w:ascii="游明朝" w:eastAsia="游明朝" w:hAnsi="游明朝" w:cs="Times New Roman" w:hint="eastAsia"/>
          <w:color w:val="000000" w:themeColor="text1"/>
        </w:rPr>
        <w:t>ç</w:t>
      </w:r>
      <w:r w:rsidR="00022948" w:rsidRPr="00955247">
        <w:rPr>
          <w:rFonts w:ascii="Times New Roman" w:hAnsi="Times New Roman" w:cs="Times New Roman"/>
          <w:color w:val="000000" w:themeColor="text1"/>
        </w:rPr>
        <w:t>ois, Microstructure-properties relationship in cold-drawn pearlitic steel wires, Metall. Mater. Trans. A, 51(2020), 154</w:t>
      </w:r>
      <w:r w:rsidR="004C57C2" w:rsidRPr="00955247">
        <w:rPr>
          <w:rFonts w:ascii="Times New Roman" w:hAnsi="Times New Roman" w:cs="Times New Roman"/>
          <w:color w:val="000000" w:themeColor="text1"/>
        </w:rPr>
        <w:t>3</w:t>
      </w:r>
      <w:r w:rsidR="00022948" w:rsidRPr="00955247">
        <w:rPr>
          <w:rFonts w:ascii="Times New Roman" w:hAnsi="Times New Roman" w:cs="Times New Roman"/>
          <w:color w:val="000000" w:themeColor="text1"/>
        </w:rPr>
        <w:t>-1566.</w:t>
      </w:r>
    </w:p>
    <w:p w14:paraId="2DE6C5DF" w14:textId="6BC1F5A0" w:rsidR="004C57C2" w:rsidRPr="00955247" w:rsidRDefault="004C57C2" w:rsidP="004C57C2">
      <w:pPr>
        <w:ind w:left="424"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41" w:history="1">
        <w:r w:rsidRPr="00955247">
          <w:rPr>
            <w:rStyle w:val="aa"/>
            <w:rFonts w:ascii="Times New Roman" w:hAnsi="Times New Roman" w:cs="Times New Roman"/>
            <w:color w:val="000000" w:themeColor="text1"/>
          </w:rPr>
          <w:t>https://doi.org/10.1007/s11661-019-05613-2</w:t>
        </w:r>
      </w:hyperlink>
    </w:p>
    <w:p w14:paraId="0A45FC73" w14:textId="12C27D68" w:rsidR="00022948" w:rsidRPr="00955247" w:rsidRDefault="00FB253F" w:rsidP="004C57C2">
      <w:pPr>
        <w:ind w:left="424"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28</w:t>
      </w:r>
      <w:r w:rsidRPr="00955247">
        <w:rPr>
          <w:rFonts w:ascii="Times New Roman" w:hAnsi="Times New Roman" w:cs="Times New Roman"/>
          <w:color w:val="000000" w:themeColor="text1"/>
        </w:rPr>
        <w:t>]</w:t>
      </w:r>
      <w:r w:rsidR="00022948" w:rsidRPr="00955247">
        <w:rPr>
          <w:rFonts w:ascii="Times New Roman" w:hAnsi="Times New Roman" w:cs="Times New Roman"/>
          <w:color w:val="000000" w:themeColor="text1"/>
        </w:rPr>
        <w:tab/>
        <w:t>K. Hono, M. Ohnuma, M. Murayama, S. Nishida, A. Yoshie</w:t>
      </w:r>
      <w:r w:rsidR="004C57C2" w:rsidRPr="00955247">
        <w:rPr>
          <w:rFonts w:ascii="Times New Roman" w:hAnsi="Times New Roman" w:cs="Times New Roman"/>
          <w:color w:val="000000" w:themeColor="text1"/>
        </w:rPr>
        <w:t xml:space="preserve"> and</w:t>
      </w:r>
      <w:r w:rsidR="00022948" w:rsidRPr="00955247">
        <w:rPr>
          <w:rFonts w:ascii="Times New Roman" w:hAnsi="Times New Roman" w:cs="Times New Roman"/>
          <w:color w:val="000000" w:themeColor="text1"/>
        </w:rPr>
        <w:t xml:space="preserve"> T. Takahashi, Cementite decomposition in heavily drawn pearlite steel wire, Scr. Mater., 44(2001), 977-983.</w:t>
      </w:r>
    </w:p>
    <w:p w14:paraId="7714A817" w14:textId="77777777" w:rsidR="004C57C2" w:rsidRPr="00955247" w:rsidRDefault="00000000" w:rsidP="004C57C2">
      <w:pPr>
        <w:ind w:firstLine="424"/>
        <w:rPr>
          <w:rFonts w:ascii="Times New Roman" w:hAnsi="Times New Roman" w:cs="Times New Roman"/>
          <w:color w:val="000000" w:themeColor="text1"/>
        </w:rPr>
      </w:pPr>
      <w:hyperlink r:id="rId42" w:history="1">
        <w:r w:rsidR="00022948" w:rsidRPr="00955247">
          <w:rPr>
            <w:rStyle w:val="aa"/>
            <w:rFonts w:ascii="Times New Roman" w:hAnsi="Times New Roman" w:cs="Times New Roman"/>
            <w:color w:val="000000" w:themeColor="text1"/>
          </w:rPr>
          <w:t>https://doi.org/10.1016/S1359-6462(00)00690-4</w:t>
        </w:r>
      </w:hyperlink>
    </w:p>
    <w:p w14:paraId="76592B22" w14:textId="30137FA5" w:rsidR="007921BD" w:rsidRPr="00955247" w:rsidRDefault="00FB253F"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29</w:t>
      </w:r>
      <w:r w:rsidRPr="00955247">
        <w:rPr>
          <w:rFonts w:ascii="Times New Roman" w:hAnsi="Times New Roman" w:cs="Times New Roman"/>
          <w:color w:val="000000" w:themeColor="text1"/>
        </w:rPr>
        <w:t>]</w:t>
      </w:r>
      <w:r w:rsidR="007921BD" w:rsidRPr="00955247">
        <w:rPr>
          <w:rFonts w:ascii="Times New Roman" w:hAnsi="Times New Roman" w:cs="Times New Roman"/>
          <w:color w:val="000000" w:themeColor="text1"/>
        </w:rPr>
        <w:t xml:space="preserve"> X. Zhang, A. Godfrey, X. Huang, N. Hansen and Q. Li, Microstructure and strengthening mechanisms in cold-drawn pearlitic steel wire, Acta Mater., 59 (2011) 3422-3430.</w:t>
      </w:r>
    </w:p>
    <w:p w14:paraId="1AB50C73" w14:textId="77777777" w:rsidR="004C57C2" w:rsidRPr="00955247" w:rsidRDefault="007921BD"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43" w:history="1">
        <w:r w:rsidR="009F2D9F" w:rsidRPr="00955247">
          <w:rPr>
            <w:rStyle w:val="aa"/>
            <w:rFonts w:ascii="Times New Roman" w:hAnsi="Times New Roman" w:cs="Times New Roman"/>
            <w:color w:val="000000" w:themeColor="text1"/>
          </w:rPr>
          <w:t>https://doi.org/10.1016/j.actamat.2011.02.017</w:t>
        </w:r>
      </w:hyperlink>
    </w:p>
    <w:p w14:paraId="5D9839B6" w14:textId="38BF25AE" w:rsidR="009B7A1D" w:rsidRPr="00955247" w:rsidRDefault="00FB253F" w:rsidP="0095524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30</w:t>
      </w:r>
      <w:r w:rsidRPr="00955247">
        <w:rPr>
          <w:rFonts w:ascii="Times New Roman" w:hAnsi="Times New Roman" w:cs="Times New Roman"/>
          <w:color w:val="000000" w:themeColor="text1"/>
        </w:rPr>
        <w:t>]</w:t>
      </w:r>
      <w:r w:rsidR="009B7A1D" w:rsidRPr="00955247">
        <w:rPr>
          <w:rFonts w:ascii="Times New Roman" w:hAnsi="Times New Roman" w:cs="Times New Roman"/>
          <w:color w:val="000000" w:themeColor="text1"/>
        </w:rPr>
        <w:tab/>
        <w:t>X. Zhang, A. Godfrey, N. Hansen</w:t>
      </w:r>
      <w:r w:rsidR="004C57C2" w:rsidRPr="00955247">
        <w:rPr>
          <w:rFonts w:ascii="Times New Roman" w:hAnsi="Times New Roman" w:cs="Times New Roman"/>
          <w:color w:val="000000" w:themeColor="text1"/>
        </w:rPr>
        <w:t xml:space="preserve"> and</w:t>
      </w:r>
      <w:r w:rsidR="009B7A1D" w:rsidRPr="00955247">
        <w:rPr>
          <w:rFonts w:ascii="Times New Roman" w:hAnsi="Times New Roman" w:cs="Times New Roman"/>
          <w:color w:val="000000" w:themeColor="text1"/>
        </w:rPr>
        <w:t xml:space="preserve"> X. Huang, Hierarcical structures in cold-drawn pearlitic steel wire, Acta Mater., 61(2013), 4898-4909.</w:t>
      </w:r>
    </w:p>
    <w:p w14:paraId="5EF6727F" w14:textId="77777777" w:rsidR="004C57C2" w:rsidRPr="00955247" w:rsidRDefault="00000000" w:rsidP="004C57C2">
      <w:pPr>
        <w:ind w:firstLine="424"/>
        <w:rPr>
          <w:rFonts w:ascii="Times New Roman" w:hAnsi="Times New Roman" w:cs="Times New Roman"/>
          <w:color w:val="000000" w:themeColor="text1"/>
        </w:rPr>
      </w:pPr>
      <w:hyperlink r:id="rId44" w:history="1">
        <w:r w:rsidR="009F2D9F" w:rsidRPr="00955247">
          <w:rPr>
            <w:rStyle w:val="aa"/>
            <w:rFonts w:ascii="Times New Roman" w:hAnsi="Times New Roman" w:cs="Times New Roman"/>
            <w:color w:val="000000" w:themeColor="text1"/>
          </w:rPr>
          <w:t>https://doi.org/10.1016/j.actamat.2013.04.057</w:t>
        </w:r>
      </w:hyperlink>
    </w:p>
    <w:p w14:paraId="3380DD4C" w14:textId="5BA6C1A6" w:rsidR="00551435" w:rsidRPr="00955247" w:rsidRDefault="00FB253F"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31</w:t>
      </w:r>
      <w:r w:rsidRPr="00955247">
        <w:rPr>
          <w:rFonts w:ascii="Times New Roman" w:hAnsi="Times New Roman" w:cs="Times New Roman"/>
          <w:color w:val="000000" w:themeColor="text1"/>
        </w:rPr>
        <w:t>]</w:t>
      </w:r>
      <w:r w:rsidR="003802D2" w:rsidRPr="00955247">
        <w:rPr>
          <w:rFonts w:ascii="Times New Roman" w:hAnsi="Times New Roman" w:cs="Times New Roman"/>
          <w:color w:val="000000" w:themeColor="text1"/>
        </w:rPr>
        <w:tab/>
      </w:r>
      <w:r w:rsidR="00551435" w:rsidRPr="00955247">
        <w:rPr>
          <w:rFonts w:ascii="Times New Roman" w:hAnsi="Times New Roman" w:cs="Times New Roman"/>
          <w:color w:val="000000" w:themeColor="text1"/>
        </w:rPr>
        <w:t>X. Zhang, N. Hansen, A. Godfrey and X. Huang, Dislocation-based plasticity and strengthening mechanisms in sub-20 nm lamellar structures in pearlitic steel wire, Acta mater. 114 (2016) 176-183.</w:t>
      </w:r>
    </w:p>
    <w:p w14:paraId="1A115C44" w14:textId="394BD766" w:rsidR="00334D15" w:rsidRPr="00955247" w:rsidRDefault="00334D15"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45" w:history="1">
        <w:r w:rsidR="009F2D9F" w:rsidRPr="00955247">
          <w:rPr>
            <w:rStyle w:val="aa"/>
            <w:rFonts w:ascii="Times New Roman" w:hAnsi="Times New Roman" w:cs="Times New Roman"/>
            <w:color w:val="000000" w:themeColor="text1"/>
          </w:rPr>
          <w:t>https://doi.org/10.1016/j.actamat.2016.04.040</w:t>
        </w:r>
      </w:hyperlink>
    </w:p>
    <w:p w14:paraId="74BC0989" w14:textId="480DC096" w:rsidR="00022948" w:rsidRPr="00955247" w:rsidRDefault="00FB253F" w:rsidP="00022948">
      <w:pPr>
        <w:widowControl/>
        <w:ind w:left="424" w:hanging="424"/>
        <w:jc w:val="left"/>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32</w:t>
      </w:r>
      <w:r w:rsidRPr="00955247">
        <w:rPr>
          <w:rFonts w:ascii="Times New Roman" w:hAnsi="Times New Roman" w:cs="Times New Roman"/>
          <w:color w:val="000000" w:themeColor="text1"/>
        </w:rPr>
        <w:t>]</w:t>
      </w:r>
      <w:r w:rsidR="00022948" w:rsidRPr="00955247">
        <w:rPr>
          <w:rFonts w:ascii="Times New Roman" w:hAnsi="Times New Roman" w:cs="Times New Roman"/>
          <w:color w:val="000000" w:themeColor="text1"/>
        </w:rPr>
        <w:tab/>
        <w:t>X. Zhang, N. Hansen, A. Godfrey</w:t>
      </w:r>
      <w:r w:rsidR="004C57C2" w:rsidRPr="00955247">
        <w:rPr>
          <w:rFonts w:ascii="Times New Roman" w:hAnsi="Times New Roman" w:cs="Times New Roman"/>
          <w:color w:val="000000" w:themeColor="text1"/>
        </w:rPr>
        <w:t xml:space="preserve"> and</w:t>
      </w:r>
      <w:r w:rsidR="00022948" w:rsidRPr="00955247">
        <w:rPr>
          <w:rFonts w:ascii="Times New Roman" w:hAnsi="Times New Roman" w:cs="Times New Roman"/>
          <w:color w:val="000000" w:themeColor="text1"/>
        </w:rPr>
        <w:t xml:space="preserve"> X. Huang, Structure and strength of sub-100nm lamellar structures in cold-drawn pearlitic steel wire, Mater. Sci. Technol., 34(2018), 794-808.</w:t>
      </w:r>
    </w:p>
    <w:p w14:paraId="51DC4879" w14:textId="4E964A64" w:rsidR="00022948" w:rsidRPr="00955247" w:rsidRDefault="00000000" w:rsidP="00955247">
      <w:pPr>
        <w:ind w:firstLine="424"/>
        <w:rPr>
          <w:rFonts w:ascii="Times New Roman" w:hAnsi="Times New Roman" w:cs="Times New Roman"/>
          <w:color w:val="000000" w:themeColor="text1"/>
        </w:rPr>
      </w:pPr>
      <w:hyperlink r:id="rId46" w:history="1">
        <w:r w:rsidR="00022948" w:rsidRPr="00955247">
          <w:rPr>
            <w:rStyle w:val="aa"/>
            <w:rFonts w:ascii="Times New Roman" w:hAnsi="Times New Roman" w:cs="Times New Roman"/>
            <w:color w:val="000000" w:themeColor="text1"/>
          </w:rPr>
          <w:t>https://doi.org/10.1080/02670836.2018.1440155</w:t>
        </w:r>
      </w:hyperlink>
    </w:p>
    <w:p w14:paraId="71B68C37" w14:textId="743617D2" w:rsidR="00551435" w:rsidRPr="00955247" w:rsidRDefault="00C2276B"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33</w:t>
      </w:r>
      <w:r w:rsidRPr="00955247">
        <w:rPr>
          <w:rFonts w:ascii="Times New Roman" w:hAnsi="Times New Roman" w:cs="Times New Roman"/>
          <w:color w:val="000000" w:themeColor="text1"/>
        </w:rPr>
        <w:t>]</w:t>
      </w:r>
      <w:r w:rsidR="003802D2" w:rsidRPr="00955247">
        <w:rPr>
          <w:rFonts w:ascii="Times New Roman" w:hAnsi="Times New Roman" w:cs="Times New Roman"/>
          <w:color w:val="000000" w:themeColor="text1"/>
        </w:rPr>
        <w:tab/>
      </w:r>
      <w:r w:rsidR="00551435" w:rsidRPr="00955247">
        <w:rPr>
          <w:rFonts w:ascii="Times New Roman" w:hAnsi="Times New Roman" w:cs="Times New Roman"/>
          <w:color w:val="000000" w:themeColor="text1"/>
        </w:rPr>
        <w:t xml:space="preserve">S. Gondo, R. Tanemura, R. Mitsui, S. Kajino, M. Asakawa, K. Takemoto, K. Tashima and S. Suzuki, Relationship between mesoscale structure and ductility of drawn high carbon steel wire, Mater. Sci. Eng. </w:t>
      </w:r>
      <w:r w:rsidR="00334D15" w:rsidRPr="00955247">
        <w:rPr>
          <w:rFonts w:ascii="Times New Roman" w:hAnsi="Times New Roman" w:cs="Times New Roman"/>
          <w:color w:val="000000" w:themeColor="text1"/>
        </w:rPr>
        <w:t xml:space="preserve">A, </w:t>
      </w:r>
      <w:r w:rsidR="00551435" w:rsidRPr="00955247">
        <w:rPr>
          <w:rFonts w:ascii="Times New Roman" w:hAnsi="Times New Roman" w:cs="Times New Roman"/>
          <w:color w:val="000000" w:themeColor="text1"/>
        </w:rPr>
        <w:t>800 (2021) 140283.</w:t>
      </w:r>
    </w:p>
    <w:p w14:paraId="04D2A35B" w14:textId="5A3CDB6F" w:rsidR="004C57C2" w:rsidRPr="00955247" w:rsidRDefault="00334D15"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47" w:history="1">
        <w:r w:rsidR="009F2D9F" w:rsidRPr="00955247">
          <w:rPr>
            <w:rStyle w:val="aa"/>
            <w:rFonts w:ascii="Times New Roman" w:hAnsi="Times New Roman" w:cs="Times New Roman"/>
            <w:color w:val="000000" w:themeColor="text1"/>
          </w:rPr>
          <w:t>https://doi.org/10.1016/j.msea.2020.140283</w:t>
        </w:r>
      </w:hyperlink>
    </w:p>
    <w:p w14:paraId="1961DDD3" w14:textId="0DF1796E" w:rsidR="00551435" w:rsidRPr="00955247" w:rsidRDefault="00C2276B"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34</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EC0E22" w:rsidRPr="00955247">
        <w:rPr>
          <w:rFonts w:ascii="Times New Roman" w:hAnsi="Times New Roman" w:cs="Times New Roman"/>
          <w:color w:val="000000" w:themeColor="text1"/>
        </w:rPr>
        <w:t xml:space="preserve">W.M. </w:t>
      </w:r>
      <w:r w:rsidR="00551435" w:rsidRPr="00955247">
        <w:rPr>
          <w:rFonts w:ascii="Times New Roman" w:hAnsi="Times New Roman" w:cs="Times New Roman"/>
          <w:color w:val="000000" w:themeColor="text1"/>
        </w:rPr>
        <w:t xml:space="preserve">Stobbs and </w:t>
      </w:r>
      <w:r w:rsidR="00EC0E22" w:rsidRPr="00955247">
        <w:rPr>
          <w:rFonts w:ascii="Times New Roman" w:hAnsi="Times New Roman" w:cs="Times New Roman"/>
          <w:color w:val="000000" w:themeColor="text1"/>
        </w:rPr>
        <w:t xml:space="preserve">S. </w:t>
      </w:r>
      <w:r w:rsidR="00551435" w:rsidRPr="00955247">
        <w:rPr>
          <w:rFonts w:ascii="Times New Roman" w:hAnsi="Times New Roman" w:cs="Times New Roman"/>
          <w:color w:val="000000" w:themeColor="text1"/>
        </w:rPr>
        <w:t xml:space="preserve">Paetke, The Bauschinger effect in cold drawn patented wire, Acta </w:t>
      </w:r>
      <w:r w:rsidR="00334D15" w:rsidRPr="00955247">
        <w:rPr>
          <w:rFonts w:ascii="Times New Roman" w:hAnsi="Times New Roman" w:cs="Times New Roman"/>
          <w:color w:val="000000" w:themeColor="text1"/>
        </w:rPr>
        <w:t>M</w:t>
      </w:r>
      <w:r w:rsidR="00551435" w:rsidRPr="00955247">
        <w:rPr>
          <w:rFonts w:ascii="Times New Roman" w:hAnsi="Times New Roman" w:cs="Times New Roman"/>
          <w:color w:val="000000" w:themeColor="text1"/>
        </w:rPr>
        <w:t xml:space="preserve">etall. 33 </w:t>
      </w:r>
      <w:r w:rsidR="00551435" w:rsidRPr="00955247">
        <w:rPr>
          <w:rFonts w:ascii="Times New Roman" w:hAnsi="Times New Roman" w:cs="Times New Roman"/>
          <w:color w:val="000000" w:themeColor="text1"/>
        </w:rPr>
        <w:lastRenderedPageBreak/>
        <w:t>(1985) 777-783.</w:t>
      </w:r>
    </w:p>
    <w:p w14:paraId="34CE1C0E" w14:textId="4907089C" w:rsidR="00334D15" w:rsidRPr="00955247" w:rsidRDefault="00334D15"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48" w:history="1">
        <w:r w:rsidR="009B7A1D" w:rsidRPr="00955247">
          <w:rPr>
            <w:rStyle w:val="aa"/>
            <w:rFonts w:ascii="Times New Roman" w:hAnsi="Times New Roman" w:cs="Times New Roman"/>
            <w:color w:val="000000" w:themeColor="text1"/>
          </w:rPr>
          <w:t>https://doi.org/10.1016/0001-6160(85)90101-4</w:t>
        </w:r>
      </w:hyperlink>
    </w:p>
    <w:p w14:paraId="48EF08E0" w14:textId="47E58EA0" w:rsidR="000B5AD7" w:rsidRPr="00955247" w:rsidRDefault="000B5AD7" w:rsidP="000B5AD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C2276B" w:rsidRPr="00955247">
        <w:rPr>
          <w:rFonts w:ascii="Times New Roman" w:hAnsi="Times New Roman" w:cs="Times New Roman"/>
          <w:color w:val="000000" w:themeColor="text1"/>
          <w:highlight w:val="cyan"/>
        </w:rPr>
        <w:t>35</w:t>
      </w:r>
      <w:r w:rsidRPr="00955247">
        <w:rPr>
          <w:rFonts w:ascii="Times New Roman" w:hAnsi="Times New Roman" w:cs="Times New Roman"/>
          <w:color w:val="000000" w:themeColor="text1"/>
        </w:rPr>
        <w:t>] J. Toribio, V. Kharin, F.-J. Ayaso, M. Lorenzo, B. González, J.-C. Matos and L. Aguado, Analysis of the Bauschinger effect in cold drawn pearlitic steels, Metals, 10 (2020) 114.</w:t>
      </w:r>
    </w:p>
    <w:p w14:paraId="30D7DB0E" w14:textId="03CC33CD" w:rsidR="004C57C2" w:rsidRPr="00955247" w:rsidRDefault="000B5AD7" w:rsidP="0095524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49" w:history="1">
        <w:r w:rsidR="009F2D9F" w:rsidRPr="00955247">
          <w:rPr>
            <w:rStyle w:val="aa"/>
            <w:rFonts w:ascii="Times New Roman" w:hAnsi="Times New Roman" w:cs="Times New Roman"/>
            <w:color w:val="000000" w:themeColor="text1"/>
          </w:rPr>
          <w:t>https://doi.org/10.3390/met10010114</w:t>
        </w:r>
      </w:hyperlink>
    </w:p>
    <w:p w14:paraId="087D2B42" w14:textId="717394C7" w:rsidR="00E71E86" w:rsidRPr="00955247" w:rsidRDefault="009F2D9F"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36</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551435" w:rsidRPr="00955247">
        <w:rPr>
          <w:rFonts w:ascii="Times New Roman" w:hAnsi="Times New Roman" w:cs="Times New Roman"/>
          <w:color w:val="000000" w:themeColor="text1"/>
        </w:rPr>
        <w:t xml:space="preserve">Y. Adachi, S. Morooka, K. Nakajima and Y. Sugimoto, </w:t>
      </w:r>
      <w:r w:rsidR="00334D15" w:rsidRPr="00955247">
        <w:rPr>
          <w:rFonts w:ascii="Times New Roman" w:hAnsi="Times New Roman" w:cs="Times New Roman"/>
          <w:color w:val="000000" w:themeColor="text1"/>
        </w:rPr>
        <w:t xml:space="preserve">Computer-aided three-dimensional visualization of twisted cementite lamellae in eutectoid steel, </w:t>
      </w:r>
      <w:r w:rsidR="00551435" w:rsidRPr="00955247">
        <w:rPr>
          <w:rFonts w:ascii="Times New Roman" w:hAnsi="Times New Roman" w:cs="Times New Roman"/>
          <w:color w:val="000000" w:themeColor="text1"/>
        </w:rPr>
        <w:t xml:space="preserve">Acta </w:t>
      </w:r>
      <w:r w:rsidR="00334D15" w:rsidRPr="00955247">
        <w:rPr>
          <w:rFonts w:ascii="Times New Roman" w:hAnsi="Times New Roman" w:cs="Times New Roman"/>
          <w:color w:val="000000" w:themeColor="text1"/>
        </w:rPr>
        <w:t>M</w:t>
      </w:r>
      <w:r w:rsidR="00551435" w:rsidRPr="00955247">
        <w:rPr>
          <w:rFonts w:ascii="Times New Roman" w:hAnsi="Times New Roman" w:cs="Times New Roman"/>
          <w:color w:val="000000" w:themeColor="text1"/>
        </w:rPr>
        <w:t>ater., 56(2008) 5995-6002</w:t>
      </w:r>
      <w:r w:rsidR="00E71E86" w:rsidRPr="00955247">
        <w:rPr>
          <w:rFonts w:ascii="Times New Roman" w:hAnsi="Times New Roman" w:cs="Times New Roman"/>
          <w:color w:val="000000" w:themeColor="text1"/>
        </w:rPr>
        <w:t>.</w:t>
      </w:r>
    </w:p>
    <w:p w14:paraId="5A87B355" w14:textId="7A1F8482" w:rsidR="00551435" w:rsidRPr="00955247" w:rsidRDefault="00E71E86"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t>https://doi.org/10.1016/j.actamat.2008.08.017</w:t>
      </w:r>
    </w:p>
    <w:p w14:paraId="19C330BE" w14:textId="3BD41711" w:rsidR="00E71E86" w:rsidRPr="00955247" w:rsidRDefault="009F2D9F"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37</w:t>
      </w:r>
      <w:r w:rsidRPr="00955247">
        <w:rPr>
          <w:rFonts w:ascii="Times New Roman" w:hAnsi="Times New Roman" w:cs="Times New Roman"/>
          <w:color w:val="000000" w:themeColor="text1"/>
        </w:rPr>
        <w:t>]</w:t>
      </w:r>
      <w:r w:rsidR="00551435" w:rsidRPr="00955247">
        <w:rPr>
          <w:rFonts w:ascii="Times New Roman" w:hAnsi="Times New Roman" w:cs="Times New Roman"/>
          <w:color w:val="000000" w:themeColor="text1"/>
        </w:rPr>
        <w:t xml:space="preserve"> M. Ettisc, M. Polanyi</w:t>
      </w:r>
      <w:r w:rsidR="004C57C2" w:rsidRPr="00955247">
        <w:rPr>
          <w:rFonts w:ascii="Times New Roman" w:hAnsi="Times New Roman" w:cs="Times New Roman"/>
          <w:color w:val="000000" w:themeColor="text1"/>
        </w:rPr>
        <w:t xml:space="preserve"> and</w:t>
      </w:r>
      <w:r w:rsidR="00551435" w:rsidRPr="00955247">
        <w:rPr>
          <w:rFonts w:ascii="Times New Roman" w:hAnsi="Times New Roman" w:cs="Times New Roman"/>
          <w:color w:val="000000" w:themeColor="text1"/>
        </w:rPr>
        <w:t xml:space="preserve"> K. Weissenberg, Über Faserstruktur bei Metallen, Z. Phys. 7 (1921) 181-184.</w:t>
      </w:r>
    </w:p>
    <w:p w14:paraId="10BDC9C5" w14:textId="12593EA3" w:rsidR="00551435" w:rsidRPr="00955247" w:rsidRDefault="009F2D9F"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38</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551435" w:rsidRPr="00955247">
        <w:rPr>
          <w:rFonts w:ascii="Times New Roman" w:hAnsi="Times New Roman" w:cs="Times New Roman"/>
          <w:color w:val="000000" w:themeColor="text1"/>
        </w:rPr>
        <w:t>N. Nakada, N. Koga, T. Tsuchiyama and S. Takaki, Crystallographic orientation rotation and internal stress in pearlite colony, Scr. Mater., 61 (2009) 133-136.</w:t>
      </w:r>
    </w:p>
    <w:p w14:paraId="6C3993A6" w14:textId="42126216" w:rsidR="00E71E86" w:rsidRPr="00955247" w:rsidRDefault="00E71E86"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50" w:history="1">
        <w:r w:rsidR="009F2D9F" w:rsidRPr="00955247">
          <w:rPr>
            <w:rStyle w:val="aa"/>
            <w:rFonts w:ascii="Times New Roman" w:hAnsi="Times New Roman" w:cs="Times New Roman"/>
            <w:color w:val="000000" w:themeColor="text1"/>
          </w:rPr>
          <w:t>https://doi.org/10.1016/j.scriptamat.2009.03.028</w:t>
        </w:r>
      </w:hyperlink>
    </w:p>
    <w:p w14:paraId="5BF2392C" w14:textId="4D1CA3EF" w:rsidR="00551435" w:rsidRPr="00955247" w:rsidRDefault="009F2D9F"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39</w:t>
      </w:r>
      <w:r w:rsidRPr="00955247">
        <w:rPr>
          <w:rFonts w:ascii="Times New Roman" w:hAnsi="Times New Roman" w:cs="Times New Roman"/>
          <w:color w:val="000000" w:themeColor="text1"/>
        </w:rPr>
        <w:t>]</w:t>
      </w:r>
      <w:r w:rsidR="00551435" w:rsidRPr="00955247">
        <w:rPr>
          <w:rFonts w:ascii="Times New Roman" w:hAnsi="Times New Roman" w:cs="Times New Roman"/>
          <w:color w:val="000000" w:themeColor="text1"/>
        </w:rPr>
        <w:t xml:space="preserve"> M. F. Ashby. The deformation of plasticity non-homogeneous materials, Phil. Mag. 21 (1970) 399-424.</w:t>
      </w:r>
    </w:p>
    <w:p w14:paraId="7D65F0FD" w14:textId="65EC84D1" w:rsidR="00E71E86" w:rsidRPr="00955247" w:rsidRDefault="00E71E86"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51" w:history="1">
        <w:r w:rsidR="009F2D9F" w:rsidRPr="00955247">
          <w:rPr>
            <w:rStyle w:val="aa"/>
            <w:rFonts w:ascii="Times New Roman" w:hAnsi="Times New Roman" w:cs="Times New Roman"/>
            <w:color w:val="000000" w:themeColor="text1"/>
          </w:rPr>
          <w:t>https://doi.org/10.1080/14786437008238426</w:t>
        </w:r>
      </w:hyperlink>
    </w:p>
    <w:p w14:paraId="60297F9E" w14:textId="6D65EEB7" w:rsidR="00551435" w:rsidRPr="00955247" w:rsidRDefault="009F2D9F"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40</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551435" w:rsidRPr="00955247">
        <w:rPr>
          <w:rFonts w:ascii="Times New Roman" w:hAnsi="Times New Roman" w:cs="Times New Roman"/>
          <w:color w:val="000000" w:themeColor="text1"/>
        </w:rPr>
        <w:t xml:space="preserve">A. Kanie, Y. Tomota, T. Suzuki, S. Torii, A. Moriai, N. Minakawa, Y. Morii and T. Kamiyama, A Neutron </w:t>
      </w:r>
      <w:r w:rsidR="002A0F77" w:rsidRPr="00955247">
        <w:rPr>
          <w:rFonts w:ascii="Times New Roman" w:hAnsi="Times New Roman" w:cs="Times New Roman"/>
          <w:color w:val="000000" w:themeColor="text1"/>
        </w:rPr>
        <w:t>d</w:t>
      </w:r>
      <w:r w:rsidR="00551435" w:rsidRPr="00955247">
        <w:rPr>
          <w:rFonts w:ascii="Times New Roman" w:hAnsi="Times New Roman" w:cs="Times New Roman"/>
          <w:color w:val="000000" w:themeColor="text1"/>
        </w:rPr>
        <w:t xml:space="preserve">iffraction </w:t>
      </w:r>
      <w:r w:rsidR="002A0F77" w:rsidRPr="00955247">
        <w:rPr>
          <w:rFonts w:ascii="Times New Roman" w:hAnsi="Times New Roman" w:cs="Times New Roman"/>
          <w:color w:val="000000" w:themeColor="text1"/>
        </w:rPr>
        <w:t>s</w:t>
      </w:r>
      <w:r w:rsidR="00551435" w:rsidRPr="00955247">
        <w:rPr>
          <w:rFonts w:ascii="Times New Roman" w:hAnsi="Times New Roman" w:cs="Times New Roman"/>
          <w:color w:val="000000" w:themeColor="text1"/>
        </w:rPr>
        <w:t xml:space="preserve">tudy on </w:t>
      </w:r>
      <w:r w:rsidR="002A0F77" w:rsidRPr="00955247">
        <w:rPr>
          <w:rFonts w:ascii="Times New Roman" w:hAnsi="Times New Roman" w:cs="Times New Roman"/>
          <w:color w:val="000000" w:themeColor="text1"/>
        </w:rPr>
        <w:t>w</w:t>
      </w:r>
      <w:r w:rsidR="00551435" w:rsidRPr="00955247">
        <w:rPr>
          <w:rFonts w:ascii="Times New Roman" w:hAnsi="Times New Roman" w:cs="Times New Roman"/>
          <w:color w:val="000000" w:themeColor="text1"/>
        </w:rPr>
        <w:t>ork-</w:t>
      </w:r>
      <w:r w:rsidR="002A0F77" w:rsidRPr="00955247">
        <w:rPr>
          <w:rFonts w:ascii="Times New Roman" w:hAnsi="Times New Roman" w:cs="Times New Roman"/>
          <w:color w:val="000000" w:themeColor="text1"/>
        </w:rPr>
        <w:t>h</w:t>
      </w:r>
      <w:r w:rsidR="00551435" w:rsidRPr="00955247">
        <w:rPr>
          <w:rFonts w:ascii="Times New Roman" w:hAnsi="Times New Roman" w:cs="Times New Roman"/>
          <w:color w:val="000000" w:themeColor="text1"/>
        </w:rPr>
        <w:t xml:space="preserve">ardening </w:t>
      </w:r>
      <w:r w:rsidR="002A0F77" w:rsidRPr="00955247">
        <w:rPr>
          <w:rFonts w:ascii="Times New Roman" w:hAnsi="Times New Roman" w:cs="Times New Roman"/>
          <w:color w:val="000000" w:themeColor="text1"/>
        </w:rPr>
        <w:t>m</w:t>
      </w:r>
      <w:r w:rsidR="00551435" w:rsidRPr="00955247">
        <w:rPr>
          <w:rFonts w:ascii="Times New Roman" w:hAnsi="Times New Roman" w:cs="Times New Roman"/>
          <w:color w:val="000000" w:themeColor="text1"/>
        </w:rPr>
        <w:t xml:space="preserve">echanism for a </w:t>
      </w:r>
      <w:r w:rsidR="002A0F77" w:rsidRPr="00955247">
        <w:rPr>
          <w:rFonts w:ascii="Times New Roman" w:hAnsi="Times New Roman" w:cs="Times New Roman"/>
          <w:color w:val="000000" w:themeColor="text1"/>
        </w:rPr>
        <w:t>p</w:t>
      </w:r>
      <w:r w:rsidR="00551435" w:rsidRPr="00955247">
        <w:rPr>
          <w:rFonts w:ascii="Times New Roman" w:hAnsi="Times New Roman" w:cs="Times New Roman"/>
          <w:color w:val="000000" w:themeColor="text1"/>
        </w:rPr>
        <w:t xml:space="preserve">earlite </w:t>
      </w:r>
      <w:r w:rsidR="002A0F77" w:rsidRPr="00955247">
        <w:rPr>
          <w:rFonts w:ascii="Times New Roman" w:hAnsi="Times New Roman" w:cs="Times New Roman"/>
          <w:color w:val="000000" w:themeColor="text1"/>
        </w:rPr>
        <w:t>s</w:t>
      </w:r>
      <w:r w:rsidR="00551435" w:rsidRPr="00955247">
        <w:rPr>
          <w:rFonts w:ascii="Times New Roman" w:hAnsi="Times New Roman" w:cs="Times New Roman"/>
          <w:color w:val="000000" w:themeColor="text1"/>
        </w:rPr>
        <w:t>teel, J. Soc. Mat. Sci. Jpn., 53 (2004) 772-775.</w:t>
      </w:r>
      <w:r w:rsidR="00E71E86" w:rsidRPr="00955247">
        <w:rPr>
          <w:rFonts w:ascii="Times New Roman" w:hAnsi="Times New Roman" w:cs="Times New Roman"/>
          <w:color w:val="000000" w:themeColor="text1"/>
        </w:rPr>
        <w:t xml:space="preserve"> (in Japanese)</w:t>
      </w:r>
    </w:p>
    <w:p w14:paraId="140A94C8" w14:textId="5AAEB483" w:rsidR="00E71E86" w:rsidRPr="00955247" w:rsidRDefault="009F2D9F"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41</w:t>
      </w:r>
      <w:r w:rsidRPr="00955247">
        <w:rPr>
          <w:rFonts w:ascii="Times New Roman" w:hAnsi="Times New Roman" w:cs="Times New Roman"/>
          <w:color w:val="000000" w:themeColor="text1"/>
        </w:rPr>
        <w:t>]</w:t>
      </w:r>
      <w:r w:rsidR="00551435" w:rsidRPr="00955247">
        <w:rPr>
          <w:rFonts w:ascii="Times New Roman" w:hAnsi="Times New Roman" w:cs="Times New Roman"/>
          <w:color w:val="000000" w:themeColor="text1"/>
        </w:rPr>
        <w:t xml:space="preserve"> T. Nojima, Strain </w:t>
      </w:r>
      <w:r w:rsidR="002A0F77" w:rsidRPr="00955247">
        <w:rPr>
          <w:rFonts w:ascii="Times New Roman" w:hAnsi="Times New Roman" w:cs="Times New Roman"/>
          <w:color w:val="000000" w:themeColor="text1"/>
        </w:rPr>
        <w:t>r</w:t>
      </w:r>
      <w:r w:rsidR="00551435" w:rsidRPr="00955247">
        <w:rPr>
          <w:rFonts w:ascii="Times New Roman" w:hAnsi="Times New Roman" w:cs="Times New Roman"/>
          <w:color w:val="000000" w:themeColor="text1"/>
        </w:rPr>
        <w:t xml:space="preserve">ate </w:t>
      </w:r>
      <w:r w:rsidR="002A0F77" w:rsidRPr="00955247">
        <w:rPr>
          <w:rFonts w:ascii="Times New Roman" w:hAnsi="Times New Roman" w:cs="Times New Roman"/>
          <w:color w:val="000000" w:themeColor="text1"/>
        </w:rPr>
        <w:t>d</w:t>
      </w:r>
      <w:r w:rsidR="00551435" w:rsidRPr="00955247">
        <w:rPr>
          <w:rFonts w:ascii="Times New Roman" w:hAnsi="Times New Roman" w:cs="Times New Roman"/>
          <w:color w:val="000000" w:themeColor="text1"/>
        </w:rPr>
        <w:t xml:space="preserve">ependence of </w:t>
      </w:r>
      <w:r w:rsidR="002A0F77" w:rsidRPr="00955247">
        <w:rPr>
          <w:rFonts w:ascii="Times New Roman" w:hAnsi="Times New Roman" w:cs="Times New Roman"/>
          <w:color w:val="000000" w:themeColor="text1"/>
        </w:rPr>
        <w:t>l</w:t>
      </w:r>
      <w:r w:rsidR="00551435" w:rsidRPr="00955247">
        <w:rPr>
          <w:rFonts w:ascii="Times New Roman" w:hAnsi="Times New Roman" w:cs="Times New Roman"/>
          <w:color w:val="000000" w:themeColor="text1"/>
        </w:rPr>
        <w:t xml:space="preserve">ower </w:t>
      </w:r>
      <w:r w:rsidR="002A0F77" w:rsidRPr="00955247">
        <w:rPr>
          <w:rFonts w:ascii="Times New Roman" w:hAnsi="Times New Roman" w:cs="Times New Roman"/>
          <w:color w:val="000000" w:themeColor="text1"/>
        </w:rPr>
        <w:t>y</w:t>
      </w:r>
      <w:r w:rsidR="00551435" w:rsidRPr="00955247">
        <w:rPr>
          <w:rFonts w:ascii="Times New Roman" w:hAnsi="Times New Roman" w:cs="Times New Roman"/>
          <w:color w:val="000000" w:themeColor="text1"/>
        </w:rPr>
        <w:t xml:space="preserve">ield </w:t>
      </w:r>
      <w:r w:rsidR="002A0F77" w:rsidRPr="00955247">
        <w:rPr>
          <w:rFonts w:ascii="Times New Roman" w:hAnsi="Times New Roman" w:cs="Times New Roman"/>
          <w:color w:val="000000" w:themeColor="text1"/>
        </w:rPr>
        <w:t>s</w:t>
      </w:r>
      <w:r w:rsidR="00551435" w:rsidRPr="00955247">
        <w:rPr>
          <w:rFonts w:ascii="Times New Roman" w:hAnsi="Times New Roman" w:cs="Times New Roman"/>
          <w:color w:val="000000" w:themeColor="text1"/>
        </w:rPr>
        <w:t xml:space="preserve">tress for </w:t>
      </w:r>
      <w:r w:rsidR="002A0F77" w:rsidRPr="00955247">
        <w:rPr>
          <w:rFonts w:ascii="Times New Roman" w:hAnsi="Times New Roman" w:cs="Times New Roman"/>
          <w:color w:val="000000" w:themeColor="text1"/>
        </w:rPr>
        <w:t>p</w:t>
      </w:r>
      <w:r w:rsidR="00551435" w:rsidRPr="00955247">
        <w:rPr>
          <w:rFonts w:ascii="Times New Roman" w:hAnsi="Times New Roman" w:cs="Times New Roman"/>
          <w:color w:val="000000" w:themeColor="text1"/>
        </w:rPr>
        <w:t xml:space="preserve">lain </w:t>
      </w:r>
      <w:r w:rsidR="002A0F77" w:rsidRPr="00955247">
        <w:rPr>
          <w:rFonts w:ascii="Times New Roman" w:hAnsi="Times New Roman" w:cs="Times New Roman"/>
          <w:color w:val="000000" w:themeColor="text1"/>
        </w:rPr>
        <w:t>c</w:t>
      </w:r>
      <w:r w:rsidR="00551435" w:rsidRPr="00955247">
        <w:rPr>
          <w:rFonts w:ascii="Times New Roman" w:hAnsi="Times New Roman" w:cs="Times New Roman"/>
          <w:color w:val="000000" w:themeColor="text1"/>
        </w:rPr>
        <w:t xml:space="preserve">arbon </w:t>
      </w:r>
      <w:r w:rsidR="002A0F77" w:rsidRPr="00955247">
        <w:rPr>
          <w:rFonts w:ascii="Times New Roman" w:hAnsi="Times New Roman" w:cs="Times New Roman"/>
          <w:color w:val="000000" w:themeColor="text1"/>
        </w:rPr>
        <w:t>s</w:t>
      </w:r>
      <w:r w:rsidR="00551435" w:rsidRPr="00955247">
        <w:rPr>
          <w:rFonts w:ascii="Times New Roman" w:hAnsi="Times New Roman" w:cs="Times New Roman"/>
          <w:color w:val="000000" w:themeColor="text1"/>
        </w:rPr>
        <w:t xml:space="preserve">teels at </w:t>
      </w:r>
      <w:r w:rsidR="002A0F77" w:rsidRPr="00955247">
        <w:rPr>
          <w:rFonts w:ascii="Times New Roman" w:hAnsi="Times New Roman" w:cs="Times New Roman"/>
          <w:color w:val="000000" w:themeColor="text1"/>
        </w:rPr>
        <w:t>h</w:t>
      </w:r>
      <w:r w:rsidR="00551435" w:rsidRPr="00955247">
        <w:rPr>
          <w:rFonts w:ascii="Times New Roman" w:hAnsi="Times New Roman" w:cs="Times New Roman"/>
          <w:color w:val="000000" w:themeColor="text1"/>
        </w:rPr>
        <w:t xml:space="preserve">igh </w:t>
      </w:r>
      <w:r w:rsidR="002A0F77" w:rsidRPr="00955247">
        <w:rPr>
          <w:rFonts w:ascii="Times New Roman" w:hAnsi="Times New Roman" w:cs="Times New Roman"/>
          <w:color w:val="000000" w:themeColor="text1"/>
        </w:rPr>
        <w:t>s</w:t>
      </w:r>
      <w:r w:rsidR="00551435" w:rsidRPr="00955247">
        <w:rPr>
          <w:rFonts w:ascii="Times New Roman" w:hAnsi="Times New Roman" w:cs="Times New Roman"/>
          <w:color w:val="000000" w:themeColor="text1"/>
        </w:rPr>
        <w:t xml:space="preserve">train </w:t>
      </w:r>
      <w:r w:rsidR="002A0F77" w:rsidRPr="00955247">
        <w:rPr>
          <w:rFonts w:ascii="Times New Roman" w:hAnsi="Times New Roman" w:cs="Times New Roman"/>
          <w:color w:val="000000" w:themeColor="text1"/>
        </w:rPr>
        <w:t>r</w:t>
      </w:r>
      <w:r w:rsidR="00551435" w:rsidRPr="00955247">
        <w:rPr>
          <w:rFonts w:ascii="Times New Roman" w:hAnsi="Times New Roman" w:cs="Times New Roman"/>
          <w:color w:val="000000" w:themeColor="text1"/>
        </w:rPr>
        <w:t>ates, J. Soc. Mat. Sci. Jpn., 35 (1985) 1118-1124.</w:t>
      </w:r>
      <w:r w:rsidR="00E71E86" w:rsidRPr="00955247">
        <w:rPr>
          <w:rFonts w:ascii="Times New Roman" w:hAnsi="Times New Roman" w:cs="Times New Roman"/>
          <w:color w:val="000000" w:themeColor="text1"/>
        </w:rPr>
        <w:t xml:space="preserve"> (in Japanese)</w:t>
      </w:r>
    </w:p>
    <w:p w14:paraId="4818B3B2" w14:textId="19A67FDC" w:rsidR="00551435" w:rsidRPr="00955247" w:rsidRDefault="009F2D9F"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42</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551435" w:rsidRPr="00955247">
        <w:rPr>
          <w:rFonts w:ascii="Times New Roman" w:hAnsi="Times New Roman" w:cs="Times New Roman"/>
          <w:color w:val="000000" w:themeColor="text1"/>
        </w:rPr>
        <w:t>C.J. Bayley, W.A.M. Brekelmans</w:t>
      </w:r>
      <w:r w:rsidR="00EC0E22" w:rsidRPr="00955247">
        <w:rPr>
          <w:rFonts w:ascii="Times New Roman" w:hAnsi="Times New Roman" w:cs="Times New Roman"/>
          <w:color w:val="000000" w:themeColor="text1"/>
        </w:rPr>
        <w:t xml:space="preserve"> and</w:t>
      </w:r>
      <w:r w:rsidR="00551435" w:rsidRPr="00955247">
        <w:rPr>
          <w:rFonts w:ascii="Times New Roman" w:hAnsi="Times New Roman" w:cs="Times New Roman"/>
          <w:color w:val="000000" w:themeColor="text1"/>
        </w:rPr>
        <w:t xml:space="preserve"> M.G.D. Geers, A comparison of dislocation induced back stress formulations in strain gradient crystal plasticity, Int. J. Solids Struct., 43 (2006) 7268-7286.</w:t>
      </w:r>
    </w:p>
    <w:p w14:paraId="79D061F3" w14:textId="1F003214" w:rsidR="00E71E86" w:rsidRPr="00955247" w:rsidRDefault="00E71E86"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52" w:history="1">
        <w:r w:rsidR="009F2D9F" w:rsidRPr="00955247">
          <w:rPr>
            <w:rStyle w:val="aa"/>
            <w:rFonts w:ascii="Times New Roman" w:hAnsi="Times New Roman" w:cs="Times New Roman"/>
            <w:color w:val="000000" w:themeColor="text1"/>
          </w:rPr>
          <w:t>https://doi.org/10.1016/j.ijsolstr.2006.05.011</w:t>
        </w:r>
      </w:hyperlink>
    </w:p>
    <w:p w14:paraId="76B27C44" w14:textId="28084B5C" w:rsidR="00551435" w:rsidRPr="00955247" w:rsidRDefault="009F2D9F"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43</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551435" w:rsidRPr="00955247">
        <w:rPr>
          <w:rFonts w:ascii="Times New Roman" w:hAnsi="Times New Roman" w:cs="Times New Roman"/>
          <w:color w:val="000000" w:themeColor="text1"/>
        </w:rPr>
        <w:t xml:space="preserve">Y. Kaneko, N. Ishikawa, A. </w:t>
      </w:r>
      <w:r w:rsidR="00715335" w:rsidRPr="00955247">
        <w:rPr>
          <w:rFonts w:ascii="Times New Roman" w:hAnsi="Times New Roman" w:cs="Times New Roman"/>
          <w:color w:val="000000" w:themeColor="text1"/>
        </w:rPr>
        <w:t>V</w:t>
      </w:r>
      <w:r w:rsidR="00551435" w:rsidRPr="00955247">
        <w:rPr>
          <w:rFonts w:ascii="Times New Roman" w:hAnsi="Times New Roman" w:cs="Times New Roman"/>
          <w:color w:val="000000" w:themeColor="text1"/>
        </w:rPr>
        <w:t xml:space="preserve">inogradov and K. Kitagawa, </w:t>
      </w:r>
      <w:r w:rsidR="00EC0E22" w:rsidRPr="00955247">
        <w:rPr>
          <w:rFonts w:ascii="Times New Roman" w:hAnsi="Times New Roman" w:cs="Times New Roman"/>
          <w:color w:val="000000" w:themeColor="text1"/>
        </w:rPr>
        <w:t>Hysteresis loop shape of a cyclically</w:t>
      </w:r>
      <w:r w:rsidR="00E71E86" w:rsidRPr="00955247">
        <w:rPr>
          <w:rFonts w:ascii="Times New Roman" w:hAnsi="Times New Roman" w:cs="Times New Roman"/>
          <w:color w:val="000000" w:themeColor="text1"/>
        </w:rPr>
        <w:t xml:space="preserve"> </w:t>
      </w:r>
      <w:r w:rsidR="00EC0E22" w:rsidRPr="00955247">
        <w:rPr>
          <w:rFonts w:ascii="Times New Roman" w:hAnsi="Times New Roman" w:cs="Times New Roman"/>
          <w:color w:val="000000" w:themeColor="text1"/>
        </w:rPr>
        <w:t xml:space="preserve">deformed copper tricrystal having two longitudinal </w:t>
      </w:r>
      <w:r w:rsidR="00E71E86" w:rsidRPr="00955247">
        <w:rPr>
          <w:rFonts w:ascii="Times New Roman" w:hAnsi="Times New Roman" w:cs="Times New Roman"/>
          <w:color w:val="000000" w:themeColor="text1"/>
        </w:rPr>
        <w:t xml:space="preserve">grain </w:t>
      </w:r>
      <w:r w:rsidR="00EC0E22" w:rsidRPr="00955247">
        <w:rPr>
          <w:rFonts w:ascii="Times New Roman" w:hAnsi="Times New Roman" w:cs="Times New Roman"/>
          <w:color w:val="000000" w:themeColor="text1"/>
        </w:rPr>
        <w:t>boundaries,</w:t>
      </w:r>
      <w:r w:rsidR="00551435" w:rsidRPr="00955247">
        <w:rPr>
          <w:rFonts w:ascii="Times New Roman" w:hAnsi="Times New Roman" w:cs="Times New Roman"/>
          <w:color w:val="000000" w:themeColor="text1"/>
        </w:rPr>
        <w:t xml:space="preserve"> Scr. Mater., 38 (1998) 1609-1614.</w:t>
      </w:r>
    </w:p>
    <w:p w14:paraId="69448D93" w14:textId="0F42CFE7" w:rsidR="00E71E86" w:rsidRPr="00955247" w:rsidRDefault="00E71E86"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53" w:history="1">
        <w:r w:rsidR="009F2D9F" w:rsidRPr="00955247">
          <w:rPr>
            <w:rStyle w:val="aa"/>
            <w:rFonts w:ascii="Times New Roman" w:hAnsi="Times New Roman" w:cs="Times New Roman"/>
            <w:color w:val="000000" w:themeColor="text1"/>
          </w:rPr>
          <w:t>https://doi.org/10.1016/S1359-6462(98)00100-6</w:t>
        </w:r>
      </w:hyperlink>
    </w:p>
    <w:p w14:paraId="759A727E" w14:textId="1B2AA651" w:rsidR="004C57C2" w:rsidRPr="00955247" w:rsidRDefault="009F2D9F"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44</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2A0F77" w:rsidRPr="00955247">
        <w:rPr>
          <w:rFonts w:ascii="Times New Roman" w:hAnsi="Times New Roman" w:cs="Times New Roman"/>
          <w:color w:val="000000" w:themeColor="text1"/>
        </w:rPr>
        <w:t xml:space="preserve">B.C. De Cooman and K. Findley, </w:t>
      </w:r>
      <w:r w:rsidRPr="00955247">
        <w:rPr>
          <w:rFonts w:ascii="Times New Roman" w:hAnsi="Times New Roman" w:cs="Times New Roman"/>
          <w:color w:val="000000" w:themeColor="text1"/>
        </w:rPr>
        <w:t>‘</w:t>
      </w:r>
      <w:r w:rsidR="002A0F77" w:rsidRPr="00955247">
        <w:rPr>
          <w:rFonts w:ascii="Times New Roman" w:hAnsi="Times New Roman" w:cs="Times New Roman"/>
          <w:color w:val="000000" w:themeColor="text1"/>
        </w:rPr>
        <w:t>Introduction to the mechanical behavior of steel</w:t>
      </w:r>
      <w:r w:rsidRPr="00955247">
        <w:rPr>
          <w:rFonts w:ascii="Times New Roman" w:hAnsi="Times New Roman" w:cs="Times New Roman"/>
          <w:color w:val="000000" w:themeColor="text1"/>
        </w:rPr>
        <w:t>’</w:t>
      </w:r>
      <w:r w:rsidR="002A0F77" w:rsidRPr="00955247">
        <w:rPr>
          <w:rFonts w:ascii="Times New Roman" w:hAnsi="Times New Roman" w:cs="Times New Roman"/>
          <w:color w:val="000000" w:themeColor="text1"/>
        </w:rPr>
        <w:t>, Association for Iron &amp; Steel Technology, (2017), p.399.</w:t>
      </w:r>
    </w:p>
    <w:p w14:paraId="1378ED9B" w14:textId="03F1F567" w:rsidR="004C57C2" w:rsidRPr="00955247" w:rsidRDefault="009F2D9F"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45</w:t>
      </w:r>
      <w:r w:rsidRPr="00955247">
        <w:rPr>
          <w:rFonts w:ascii="Times New Roman" w:hAnsi="Times New Roman" w:cs="Times New Roman"/>
          <w:color w:val="000000" w:themeColor="text1"/>
        </w:rPr>
        <w:t>]</w:t>
      </w:r>
      <w:r w:rsidR="000B5AD7" w:rsidRPr="00955247">
        <w:rPr>
          <w:rFonts w:ascii="Times New Roman" w:hAnsi="Times New Roman" w:cs="Times New Roman"/>
          <w:color w:val="000000" w:themeColor="text1"/>
        </w:rPr>
        <w:tab/>
        <w:t>M. Guziewski, S.P. Coleman</w:t>
      </w:r>
      <w:r w:rsidR="0099609C" w:rsidRPr="00955247">
        <w:rPr>
          <w:rFonts w:ascii="Times New Roman" w:hAnsi="Times New Roman" w:cs="Times New Roman"/>
          <w:color w:val="000000" w:themeColor="text1"/>
        </w:rPr>
        <w:t xml:space="preserve"> and</w:t>
      </w:r>
      <w:r w:rsidR="000B5AD7" w:rsidRPr="00955247">
        <w:rPr>
          <w:rFonts w:ascii="Times New Roman" w:hAnsi="Times New Roman" w:cs="Times New Roman"/>
          <w:color w:val="000000" w:themeColor="text1"/>
        </w:rPr>
        <w:t xml:space="preserve"> C.R. Weinberger, Atomistic investigation into interfacial effects on the plastic response and deformation mechanisms of the pearlitic microstructure, Acta Mater., 180(2019), 287-300.</w:t>
      </w:r>
    </w:p>
    <w:p w14:paraId="34480C28" w14:textId="0E5D1B4A" w:rsidR="000B5AD7" w:rsidRPr="00955247" w:rsidRDefault="00000000" w:rsidP="00955247">
      <w:pPr>
        <w:ind w:left="424"/>
        <w:rPr>
          <w:rFonts w:ascii="Times New Roman" w:hAnsi="Times New Roman" w:cs="Times New Roman"/>
          <w:color w:val="000000" w:themeColor="text1"/>
        </w:rPr>
      </w:pPr>
      <w:hyperlink r:id="rId54" w:history="1">
        <w:r w:rsidR="004C57C2" w:rsidRPr="00955247">
          <w:rPr>
            <w:rStyle w:val="aa"/>
            <w:rFonts w:ascii="Times New Roman" w:hAnsi="Times New Roman" w:cs="Times New Roman"/>
            <w:color w:val="000000" w:themeColor="text1"/>
          </w:rPr>
          <w:t>https://doi.org/10.1016/j.actamat.2019.09.013</w:t>
        </w:r>
      </w:hyperlink>
    </w:p>
    <w:p w14:paraId="1040A759" w14:textId="0A3E79C5" w:rsidR="000B5AD7" w:rsidRPr="00955247" w:rsidRDefault="009F2D9F" w:rsidP="0095524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Pr="00955247">
        <w:rPr>
          <w:rFonts w:ascii="Times New Roman" w:hAnsi="Times New Roman" w:cs="Times New Roman"/>
          <w:color w:val="000000" w:themeColor="text1"/>
          <w:highlight w:val="cyan"/>
        </w:rPr>
        <w:t>46</w:t>
      </w:r>
      <w:r w:rsidRPr="00955247">
        <w:rPr>
          <w:rFonts w:ascii="Times New Roman" w:hAnsi="Times New Roman" w:cs="Times New Roman"/>
          <w:color w:val="000000" w:themeColor="text1"/>
        </w:rPr>
        <w:t>]</w:t>
      </w:r>
      <w:r w:rsidR="000B5AD7" w:rsidRPr="00955247">
        <w:rPr>
          <w:rFonts w:ascii="Times New Roman" w:hAnsi="Times New Roman" w:cs="Times New Roman"/>
          <w:color w:val="000000" w:themeColor="text1"/>
        </w:rPr>
        <w:tab/>
        <w:t>Y. Wang, Y. Tomota, S. Hajyo, W. Gong</w:t>
      </w:r>
      <w:r w:rsidR="0099609C" w:rsidRPr="00955247">
        <w:rPr>
          <w:rFonts w:ascii="Times New Roman" w:hAnsi="Times New Roman" w:cs="Times New Roman"/>
          <w:color w:val="000000" w:themeColor="text1"/>
        </w:rPr>
        <w:t xml:space="preserve"> and</w:t>
      </w:r>
      <w:r w:rsidR="000B5AD7" w:rsidRPr="00955247">
        <w:rPr>
          <w:rFonts w:ascii="Times New Roman" w:hAnsi="Times New Roman" w:cs="Times New Roman"/>
          <w:color w:val="000000" w:themeColor="text1"/>
        </w:rPr>
        <w:t xml:space="preserve"> T. Ohmura, In-situ neutron diffraction during tension-compression cyclic deformation of a pearlitic steel, Mater. Sci. Eng. A, 676(2016), 522-</w:t>
      </w:r>
      <w:r w:rsidR="000B5AD7" w:rsidRPr="00955247">
        <w:rPr>
          <w:rFonts w:ascii="Times New Roman" w:hAnsi="Times New Roman" w:cs="Times New Roman"/>
          <w:color w:val="000000" w:themeColor="text1"/>
        </w:rPr>
        <w:lastRenderedPageBreak/>
        <w:t>530.</w:t>
      </w:r>
    </w:p>
    <w:p w14:paraId="081BDA39" w14:textId="13F92A6E" w:rsidR="00FB253F" w:rsidRPr="00955247" w:rsidRDefault="00000000" w:rsidP="00955247">
      <w:pPr>
        <w:ind w:firstLine="424"/>
        <w:rPr>
          <w:rFonts w:ascii="Times New Roman" w:hAnsi="Times New Roman" w:cs="Times New Roman"/>
          <w:color w:val="000000" w:themeColor="text1"/>
        </w:rPr>
      </w:pPr>
      <w:hyperlink r:id="rId55" w:history="1">
        <w:r w:rsidR="004C57C2" w:rsidRPr="00955247">
          <w:rPr>
            <w:rStyle w:val="aa"/>
            <w:rFonts w:ascii="Times New Roman" w:hAnsi="Times New Roman" w:cs="Times New Roman"/>
            <w:color w:val="000000" w:themeColor="text1"/>
          </w:rPr>
          <w:t>https://doi.org/10.1016/j.msea.2016.08.122</w:t>
        </w:r>
      </w:hyperlink>
    </w:p>
    <w:p w14:paraId="1F42B908" w14:textId="48A09E5E" w:rsidR="002A319A" w:rsidRPr="002A319A" w:rsidRDefault="002A319A" w:rsidP="002A319A">
      <w:pPr>
        <w:ind w:left="424" w:hangingChars="202" w:hanging="424"/>
        <w:rPr>
          <w:rFonts w:ascii="Times New Roman" w:hAnsi="Times New Roman" w:cs="Times New Roman"/>
          <w:color w:val="000000" w:themeColor="text1"/>
        </w:rPr>
      </w:pPr>
      <w:r>
        <w:rPr>
          <w:rFonts w:ascii="Times New Roman" w:hAnsi="Times New Roman" w:cs="Times New Roman" w:hint="eastAsia"/>
          <w:color w:val="000000" w:themeColor="text1"/>
        </w:rPr>
        <w:t>[</w:t>
      </w:r>
      <w:r w:rsidRPr="00846DB0">
        <w:rPr>
          <w:rFonts w:ascii="Times New Roman" w:hAnsi="Times New Roman" w:cs="Times New Roman"/>
          <w:color w:val="000000" w:themeColor="text1"/>
          <w:highlight w:val="cyan"/>
        </w:rPr>
        <w:t>4</w:t>
      </w:r>
      <w:r w:rsidR="00846DB0" w:rsidRPr="00846DB0">
        <w:rPr>
          <w:rFonts w:ascii="Times New Roman" w:hAnsi="Times New Roman" w:cs="Times New Roman"/>
          <w:color w:val="000000" w:themeColor="text1"/>
          <w:highlight w:val="cyan"/>
        </w:rPr>
        <w:t>7</w:t>
      </w:r>
      <w:r>
        <w:rPr>
          <w:rFonts w:ascii="Times New Roman" w:hAnsi="Times New Roman" w:cs="Times New Roman"/>
          <w:color w:val="000000" w:themeColor="text1"/>
        </w:rPr>
        <w:t>]</w:t>
      </w:r>
      <w:r>
        <w:rPr>
          <w:rFonts w:ascii="Times New Roman" w:hAnsi="Times New Roman" w:cs="Times New Roman"/>
          <w:color w:val="000000" w:themeColor="text1"/>
        </w:rPr>
        <w:tab/>
      </w:r>
      <w:r w:rsidRPr="002A319A">
        <w:rPr>
          <w:rFonts w:ascii="Times New Roman" w:hAnsi="Times New Roman" w:cs="Times New Roman"/>
          <w:color w:val="000000" w:themeColor="text1"/>
        </w:rPr>
        <w:t xml:space="preserve">E. Gadalinńska, A. Baczmański, C. Braham, G. Gonzalez, H. Sidhom, S. Wroński, T. Buslaps, K. Wierzbanowski, </w:t>
      </w:r>
      <w:r w:rsidR="00846DB0" w:rsidRPr="00846DB0">
        <w:rPr>
          <w:rFonts w:ascii="Times New Roman" w:hAnsi="Times New Roman" w:cs="Times New Roman"/>
          <w:color w:val="000000" w:themeColor="text1"/>
        </w:rPr>
        <w:t>Stress localisation in lamellar cementite and ferrite during elastoplastic deformation of pearlitic steel studied using diffraction and modelling</w:t>
      </w:r>
      <w:r w:rsidR="00846DB0">
        <w:rPr>
          <w:rFonts w:ascii="Times New Roman" w:hAnsi="Times New Roman" w:cs="Times New Roman"/>
          <w:color w:val="000000" w:themeColor="text1"/>
        </w:rPr>
        <w:t xml:space="preserve">, </w:t>
      </w:r>
      <w:r w:rsidRPr="002A319A">
        <w:rPr>
          <w:rFonts w:ascii="Times New Roman" w:hAnsi="Times New Roman" w:cs="Times New Roman"/>
          <w:color w:val="000000" w:themeColor="text1"/>
        </w:rPr>
        <w:t>Int. J. Plast., 127(2020) 102651.</w:t>
      </w:r>
    </w:p>
    <w:p w14:paraId="29D1E866" w14:textId="5DC13921" w:rsidR="002A319A" w:rsidRDefault="002A319A" w:rsidP="002A319A">
      <w:pPr>
        <w:ind w:left="424"/>
        <w:rPr>
          <w:rFonts w:ascii="Times New Roman" w:hAnsi="Times New Roman" w:cs="Times New Roman"/>
          <w:color w:val="000000" w:themeColor="text1"/>
        </w:rPr>
      </w:pPr>
      <w:r w:rsidRPr="002A319A">
        <w:rPr>
          <w:rFonts w:ascii="Times New Roman" w:hAnsi="Times New Roman" w:cs="Times New Roman"/>
          <w:color w:val="000000" w:themeColor="text1"/>
        </w:rPr>
        <w:t>https://doi.org/10.1016/j.ijplas.2019.102651</w:t>
      </w:r>
    </w:p>
    <w:p w14:paraId="4D4E8BDD" w14:textId="7477443F" w:rsidR="00FB253F" w:rsidRPr="00955247" w:rsidRDefault="009F2D9F"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846DB0" w:rsidRPr="00846DB0">
        <w:rPr>
          <w:rFonts w:ascii="Times New Roman" w:hAnsi="Times New Roman" w:cs="Times New Roman"/>
          <w:color w:val="000000" w:themeColor="text1"/>
          <w:highlight w:val="cyan"/>
        </w:rPr>
        <w:t>48</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FB253F" w:rsidRPr="00955247">
        <w:rPr>
          <w:rFonts w:ascii="Times New Roman" w:hAnsi="Times New Roman" w:cs="Times New Roman"/>
          <w:color w:val="000000" w:themeColor="text1"/>
        </w:rPr>
        <w:t>W. F. Hosford, ‘The Mechanics of Crystals and Textured Polycrystals’, Oxford University Press, (1993), p.57.</w:t>
      </w:r>
    </w:p>
    <w:p w14:paraId="32A253AD" w14:textId="1E82149B" w:rsidR="00FB253F" w:rsidRPr="00955247" w:rsidRDefault="00FB253F" w:rsidP="00FB253F">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w:t>
      </w:r>
      <w:r w:rsidR="00846DB0" w:rsidRPr="00846DB0">
        <w:rPr>
          <w:rFonts w:ascii="Times New Roman" w:hAnsi="Times New Roman" w:cs="Times New Roman"/>
          <w:color w:val="000000" w:themeColor="text1"/>
          <w:highlight w:val="cyan"/>
        </w:rPr>
        <w:t>49</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Pr="00955247">
        <w:rPr>
          <w:rFonts w:ascii="Times New Roman" w:hAnsi="Times New Roman" w:cs="Times New Roman"/>
          <w:color w:val="000000" w:themeColor="text1"/>
        </w:rPr>
        <w:t>H. Mecking, U.F. Kocks</w:t>
      </w:r>
      <w:r w:rsidR="0099609C" w:rsidRPr="00955247">
        <w:rPr>
          <w:rFonts w:ascii="Times New Roman" w:hAnsi="Times New Roman" w:cs="Times New Roman"/>
          <w:color w:val="000000" w:themeColor="text1"/>
        </w:rPr>
        <w:t xml:space="preserve"> and</w:t>
      </w:r>
      <w:r w:rsidRPr="00955247">
        <w:rPr>
          <w:rFonts w:ascii="Times New Roman" w:hAnsi="Times New Roman" w:cs="Times New Roman"/>
          <w:color w:val="000000" w:themeColor="text1"/>
        </w:rPr>
        <w:t xml:space="preserve"> Ch. Hartig, Taylor factors in materials with many deformation mode, Scr. Mater., 35(1996) 465-471.</w:t>
      </w:r>
    </w:p>
    <w:p w14:paraId="1870D650" w14:textId="14A8A054" w:rsidR="00FB253F" w:rsidRPr="00955247" w:rsidRDefault="00FB253F" w:rsidP="00FB253F">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r>
      <w:hyperlink r:id="rId56" w:history="1">
        <w:r w:rsidR="009F2D9F" w:rsidRPr="00955247">
          <w:rPr>
            <w:rStyle w:val="aa"/>
            <w:rFonts w:ascii="Times New Roman" w:hAnsi="Times New Roman" w:cs="Times New Roman"/>
            <w:color w:val="000000" w:themeColor="text1"/>
          </w:rPr>
          <w:t>https://doi.org/10.1016/1359-6462(96)00137-6</w:t>
        </w:r>
      </w:hyperlink>
    </w:p>
    <w:p w14:paraId="1003828E" w14:textId="7F5D518D" w:rsidR="00007FA6" w:rsidRPr="00955247" w:rsidRDefault="009F2D9F" w:rsidP="004C57C2">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846DB0" w:rsidRPr="00846DB0">
        <w:rPr>
          <w:rFonts w:ascii="Times New Roman" w:hAnsi="Times New Roman" w:cs="Times New Roman"/>
          <w:color w:val="000000" w:themeColor="text1"/>
          <w:highlight w:val="cyan"/>
        </w:rPr>
        <w:t>50</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556DE6" w:rsidRPr="00955247">
        <w:rPr>
          <w:rFonts w:ascii="Times New Roman" w:hAnsi="Times New Roman" w:cs="Times New Roman"/>
          <w:color w:val="000000" w:themeColor="text1"/>
        </w:rPr>
        <w:t>S. Araki, K. Mashima, T. Masumura, T. Tsuchiyama, S. Takaki and T. Ohmura, Effect of grain boundary segregation of carbon on critical grain boundary strength of ferritic steel, Scr. Mater., 169 (2019) 38-41.</w:t>
      </w:r>
    </w:p>
    <w:p w14:paraId="3ABA8FF1" w14:textId="5AF23E81" w:rsidR="00556DE6" w:rsidRPr="00955247" w:rsidRDefault="00556DE6"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 xml:space="preserve"> </w:t>
      </w:r>
      <w:r w:rsidRPr="00955247">
        <w:rPr>
          <w:rFonts w:ascii="Times New Roman" w:hAnsi="Times New Roman" w:cs="Times New Roman"/>
          <w:color w:val="000000" w:themeColor="text1"/>
        </w:rPr>
        <w:t xml:space="preserve">   </w:t>
      </w:r>
      <w:hyperlink r:id="rId57" w:history="1">
        <w:r w:rsidR="009F2D9F" w:rsidRPr="00955247">
          <w:rPr>
            <w:rStyle w:val="aa"/>
            <w:rFonts w:ascii="Times New Roman" w:hAnsi="Times New Roman" w:cs="Times New Roman"/>
            <w:color w:val="000000" w:themeColor="text1"/>
          </w:rPr>
          <w:t>https://doi.org/10.1016/j.scriptamat.2019.05.001</w:t>
        </w:r>
      </w:hyperlink>
    </w:p>
    <w:p w14:paraId="7BC224A8" w14:textId="3A0E86DC" w:rsidR="00007FA6" w:rsidRPr="00955247" w:rsidRDefault="009F2D9F" w:rsidP="00007FA6">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846DB0" w:rsidRPr="00846DB0">
        <w:rPr>
          <w:rFonts w:ascii="Times New Roman" w:hAnsi="Times New Roman" w:cs="Times New Roman"/>
          <w:color w:val="000000" w:themeColor="text1"/>
          <w:highlight w:val="cyan"/>
        </w:rPr>
        <w:t>51</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AD76DB" w:rsidRPr="00955247">
        <w:rPr>
          <w:rFonts w:ascii="Times New Roman" w:hAnsi="Times New Roman" w:cs="Times New Roman"/>
          <w:color w:val="000000" w:themeColor="text1"/>
        </w:rPr>
        <w:t>Z. Jiang, Z. Guan and J. Lian, Effects of microstructural variables on the deformation behavior of dual-phase steel, Mater. Sci. Eng. A, 190 (1995) 55-64.</w:t>
      </w:r>
    </w:p>
    <w:p w14:paraId="4CF08852" w14:textId="276C5CA1" w:rsidR="00AD76DB" w:rsidRPr="00955247" w:rsidRDefault="00AD76DB" w:rsidP="00007FA6">
      <w:pPr>
        <w:ind w:left="424" w:hangingChars="202" w:hanging="424"/>
        <w:rPr>
          <w:rFonts w:ascii="Times New Roman" w:hAnsi="Times New Roman" w:cs="Times New Roman"/>
          <w:color w:val="000000" w:themeColor="text1"/>
        </w:rPr>
      </w:pPr>
      <w:r w:rsidRPr="00955247">
        <w:rPr>
          <w:rFonts w:ascii="Times New Roman" w:hAnsi="Times New Roman" w:cs="Times New Roman" w:hint="eastAsia"/>
          <w:color w:val="000000" w:themeColor="text1"/>
        </w:rPr>
        <w:t xml:space="preserve"> </w:t>
      </w:r>
      <w:r w:rsidRPr="00955247">
        <w:rPr>
          <w:rFonts w:ascii="Times New Roman" w:hAnsi="Times New Roman" w:cs="Times New Roman"/>
          <w:color w:val="000000" w:themeColor="text1"/>
        </w:rPr>
        <w:t xml:space="preserve">   https://doi.org/10.1016/0921-5093(94)09594-M</w:t>
      </w:r>
    </w:p>
    <w:p w14:paraId="5CF9B87B" w14:textId="5A586A7B" w:rsidR="00551435" w:rsidRPr="00955247" w:rsidRDefault="009F2D9F"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846DB0" w:rsidRPr="00846DB0">
        <w:rPr>
          <w:rFonts w:ascii="Times New Roman" w:hAnsi="Times New Roman" w:cs="Times New Roman"/>
          <w:color w:val="000000" w:themeColor="text1"/>
          <w:highlight w:val="cyan"/>
        </w:rPr>
        <w:t>52</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551435" w:rsidRPr="00955247">
        <w:rPr>
          <w:rFonts w:ascii="Times New Roman" w:hAnsi="Times New Roman" w:cs="Times New Roman"/>
          <w:color w:val="000000" w:themeColor="text1"/>
        </w:rPr>
        <w:t xml:space="preserve">Y. Tomota, T. Suzuki, A. Kanie, Y. Shiota, M. Uno, A. Moriai, N. Minakawa and Y. Morii, In situ neutron diffraction of heavily drawn steel wires with ultra-high strength under tensile loading, Acta </w:t>
      </w:r>
      <w:r w:rsidR="002A0F77" w:rsidRPr="00955247">
        <w:rPr>
          <w:rFonts w:ascii="Times New Roman" w:hAnsi="Times New Roman" w:cs="Times New Roman"/>
          <w:color w:val="000000" w:themeColor="text1"/>
        </w:rPr>
        <w:t>M</w:t>
      </w:r>
      <w:r w:rsidR="00551435" w:rsidRPr="00955247">
        <w:rPr>
          <w:rFonts w:ascii="Times New Roman" w:hAnsi="Times New Roman" w:cs="Times New Roman"/>
          <w:color w:val="000000" w:themeColor="text1"/>
        </w:rPr>
        <w:t>ater.</w:t>
      </w:r>
      <w:r w:rsidR="002A0F77" w:rsidRPr="00955247">
        <w:rPr>
          <w:rFonts w:ascii="Times New Roman" w:hAnsi="Times New Roman" w:cs="Times New Roman"/>
          <w:color w:val="000000" w:themeColor="text1"/>
        </w:rPr>
        <w:t>,</w:t>
      </w:r>
      <w:r w:rsidR="00551435" w:rsidRPr="00955247">
        <w:rPr>
          <w:rFonts w:ascii="Times New Roman" w:hAnsi="Times New Roman" w:cs="Times New Roman"/>
          <w:color w:val="000000" w:themeColor="text1"/>
        </w:rPr>
        <w:t xml:space="preserve"> 53 (2005) 463-467.</w:t>
      </w:r>
    </w:p>
    <w:p w14:paraId="515C01D3" w14:textId="58BBDD74" w:rsidR="00E71E86" w:rsidRPr="00955247" w:rsidRDefault="00E71E86"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ab/>
        <w:t>https://doi.org/10.1016/j.actamat.2004.10.003</w:t>
      </w:r>
    </w:p>
    <w:p w14:paraId="73273D24" w14:textId="0CF9D23E" w:rsidR="00551435" w:rsidRPr="00955247" w:rsidRDefault="009F2D9F" w:rsidP="002A0F77">
      <w:pPr>
        <w:ind w:left="424" w:hangingChars="202" w:hanging="424"/>
        <w:rPr>
          <w:rFonts w:ascii="Times New Roman" w:hAnsi="Times New Roman" w:cs="Times New Roman"/>
          <w:color w:val="000000" w:themeColor="text1"/>
        </w:rPr>
      </w:pPr>
      <w:r w:rsidRPr="00955247">
        <w:rPr>
          <w:rFonts w:ascii="Times New Roman" w:hAnsi="Times New Roman" w:cs="Times New Roman"/>
          <w:color w:val="000000" w:themeColor="text1"/>
        </w:rPr>
        <w:t>[</w:t>
      </w:r>
      <w:r w:rsidR="00846DB0" w:rsidRPr="00846DB0">
        <w:rPr>
          <w:rFonts w:ascii="Times New Roman" w:hAnsi="Times New Roman" w:cs="Times New Roman"/>
          <w:color w:val="000000" w:themeColor="text1"/>
          <w:highlight w:val="cyan"/>
        </w:rPr>
        <w:t>53</w:t>
      </w:r>
      <w:r w:rsidRPr="00955247">
        <w:rPr>
          <w:rFonts w:ascii="Times New Roman" w:hAnsi="Times New Roman" w:cs="Times New Roman"/>
          <w:color w:val="000000" w:themeColor="text1"/>
        </w:rPr>
        <w:t>]</w:t>
      </w:r>
      <w:r w:rsidR="004C57C2" w:rsidRPr="00955247">
        <w:rPr>
          <w:rFonts w:ascii="Times New Roman" w:hAnsi="Times New Roman" w:cs="Times New Roman"/>
          <w:color w:val="000000" w:themeColor="text1"/>
        </w:rPr>
        <w:tab/>
      </w:r>
      <w:r w:rsidR="00551435" w:rsidRPr="00955247">
        <w:rPr>
          <w:rFonts w:ascii="Times New Roman" w:hAnsi="Times New Roman" w:cs="Times New Roman"/>
          <w:color w:val="000000" w:themeColor="text1"/>
        </w:rPr>
        <w:t>Y. Tomota, P. Lukás, D. Neov, S. Harjo and Y.R. Abe, In situ neutron diffraction during tensile deformation of a ferrite-cementite steel, Acta Mater., 51 (2003) 805-817.</w:t>
      </w:r>
    </w:p>
    <w:p w14:paraId="40F7AEFA" w14:textId="7EB103A3" w:rsidR="00846DB0" w:rsidRDefault="00D26395" w:rsidP="00D26395">
      <w:pPr>
        <w:rPr>
          <w:rStyle w:val="aa"/>
          <w:rFonts w:ascii="Times New Roman" w:hAnsi="Times New Roman" w:cs="Times New Roman"/>
          <w:color w:val="000000" w:themeColor="text1"/>
        </w:rPr>
      </w:pPr>
      <w:r w:rsidRPr="00955247">
        <w:rPr>
          <w:rFonts w:ascii="Times New Roman" w:hAnsi="Times New Roman" w:cs="Times New Roman" w:hint="eastAsia"/>
          <w:color w:val="000000" w:themeColor="text1"/>
        </w:rPr>
        <w:t xml:space="preserve">　　</w:t>
      </w:r>
      <w:hyperlink r:id="rId58" w:history="1">
        <w:r w:rsidRPr="00955247">
          <w:rPr>
            <w:rStyle w:val="aa"/>
            <w:rFonts w:ascii="Times New Roman" w:hAnsi="Times New Roman" w:cs="Times New Roman"/>
            <w:color w:val="000000" w:themeColor="text1"/>
          </w:rPr>
          <w:t>https://doi.org/10.1016/S1359-6454(02)00472-X</w:t>
        </w:r>
      </w:hyperlink>
    </w:p>
    <w:p w14:paraId="08CA4EBF" w14:textId="5BE215EC" w:rsidR="00846DB0" w:rsidRPr="00846DB0" w:rsidRDefault="00846DB0" w:rsidP="00846DB0">
      <w:pPr>
        <w:ind w:leftChars="1" w:left="424" w:hangingChars="201" w:hanging="422"/>
        <w:rPr>
          <w:rFonts w:ascii="Times New Roman" w:hAnsi="Times New Roman" w:cs="Times New Roman" w:hint="eastAsia"/>
          <w:color w:val="000000" w:themeColor="text1"/>
          <w:u w:val="single"/>
        </w:rPr>
      </w:pPr>
      <w:r>
        <w:rPr>
          <w:rStyle w:val="aa"/>
          <w:rFonts w:ascii="Times New Roman" w:hAnsi="Times New Roman" w:cs="Times New Roman" w:hint="eastAsia"/>
          <w:color w:val="000000" w:themeColor="text1"/>
        </w:rPr>
        <w:t>[</w:t>
      </w:r>
      <w:r w:rsidRPr="00846DB0">
        <w:rPr>
          <w:rStyle w:val="aa"/>
          <w:rFonts w:ascii="Times New Roman" w:hAnsi="Times New Roman" w:cs="Times New Roman"/>
          <w:color w:val="000000" w:themeColor="text1"/>
          <w:highlight w:val="cyan"/>
        </w:rPr>
        <w:t>54</w:t>
      </w:r>
      <w:r>
        <w:rPr>
          <w:rStyle w:val="aa"/>
          <w:rFonts w:ascii="Times New Roman" w:hAnsi="Times New Roman" w:cs="Times New Roman"/>
          <w:color w:val="000000" w:themeColor="text1"/>
        </w:rPr>
        <w:t>]</w:t>
      </w:r>
      <w:r>
        <w:rPr>
          <w:rStyle w:val="aa"/>
          <w:rFonts w:ascii="Times New Roman" w:hAnsi="Times New Roman" w:cs="Times New Roman"/>
          <w:color w:val="000000" w:themeColor="text1"/>
        </w:rPr>
        <w:tab/>
      </w:r>
      <w:r w:rsidRPr="00846DB0">
        <w:rPr>
          <w:rStyle w:val="aa"/>
          <w:rFonts w:ascii="Times New Roman" w:hAnsi="Times New Roman" w:cs="Times New Roman"/>
          <w:color w:val="000000" w:themeColor="text1"/>
        </w:rPr>
        <w:t>M.Umemoto, Z.G.Liu, K.Masuyama and K.Tsuchiya: Scr. Mater., 45(2001), 391. https://doi.org/10.1016/S1359-6462(01)01016-8</w:t>
      </w:r>
    </w:p>
    <w:p w14:paraId="35499159" w14:textId="085E150A" w:rsidR="00846DB0" w:rsidRPr="00846DB0" w:rsidRDefault="00846DB0" w:rsidP="00846DB0">
      <w:pPr>
        <w:ind w:leftChars="1" w:left="424" w:hangingChars="201" w:hanging="422"/>
        <w:rPr>
          <w:rStyle w:val="aa"/>
          <w:rFonts w:ascii="Times New Roman" w:hAnsi="Times New Roman" w:cs="Times New Roman"/>
          <w:color w:val="000000" w:themeColor="text1"/>
        </w:rPr>
      </w:pPr>
      <w:r>
        <w:rPr>
          <w:rStyle w:val="aa"/>
          <w:rFonts w:ascii="Times New Roman" w:hAnsi="Times New Roman" w:cs="Times New Roman" w:hint="eastAsia"/>
          <w:color w:val="000000" w:themeColor="text1"/>
        </w:rPr>
        <w:t>[</w:t>
      </w:r>
      <w:r w:rsidRPr="00846DB0">
        <w:rPr>
          <w:rStyle w:val="aa"/>
          <w:rFonts w:ascii="Times New Roman" w:hAnsi="Times New Roman" w:cs="Times New Roman"/>
          <w:color w:val="000000" w:themeColor="text1"/>
          <w:highlight w:val="cyan"/>
        </w:rPr>
        <w:t>55</w:t>
      </w:r>
      <w:r>
        <w:rPr>
          <w:rStyle w:val="aa"/>
          <w:rFonts w:ascii="Times New Roman" w:hAnsi="Times New Roman" w:cs="Times New Roman"/>
          <w:color w:val="000000" w:themeColor="text1"/>
        </w:rPr>
        <w:t>]</w:t>
      </w:r>
      <w:r>
        <w:rPr>
          <w:rStyle w:val="aa"/>
          <w:rFonts w:ascii="Times New Roman" w:hAnsi="Times New Roman" w:cs="Times New Roman"/>
          <w:color w:val="000000" w:themeColor="text1"/>
        </w:rPr>
        <w:tab/>
      </w:r>
      <w:r w:rsidRPr="00846DB0">
        <w:rPr>
          <w:rStyle w:val="aa"/>
          <w:rFonts w:ascii="Times New Roman" w:hAnsi="Times New Roman" w:cs="Times New Roman"/>
          <w:color w:val="000000" w:themeColor="text1"/>
        </w:rPr>
        <w:t xml:space="preserve">H. Kanisawa, T. Mori and T. Miki, Development of high strength wire rod with low flow stress for non-heat treated fasteners utilizing Bauschinger effect, J. Jpn. Inst. Met., 30 (1991) 557-559. </w:t>
      </w:r>
    </w:p>
    <w:p w14:paraId="36B5741E" w14:textId="78C5B955" w:rsidR="00846DB0" w:rsidRPr="008A4E13" w:rsidRDefault="00846DB0" w:rsidP="00846DB0">
      <w:pPr>
        <w:ind w:leftChars="1" w:left="2" w:firstLine="422"/>
        <w:rPr>
          <w:rFonts w:ascii="Times New Roman" w:hAnsi="Times New Roman" w:cs="Times New Roman" w:hint="eastAsia"/>
          <w:color w:val="000000" w:themeColor="text1"/>
          <w:u w:val="single"/>
        </w:rPr>
      </w:pPr>
      <w:r w:rsidRPr="00846DB0">
        <w:rPr>
          <w:rStyle w:val="aa"/>
          <w:rFonts w:ascii="Times New Roman" w:hAnsi="Times New Roman" w:cs="Times New Roman"/>
          <w:color w:val="000000" w:themeColor="text1"/>
        </w:rPr>
        <w:t>https://doi.org/10.2320/materia1962.30.557</w:t>
      </w:r>
    </w:p>
    <w:p w14:paraId="1F769FFB" w14:textId="77777777" w:rsidR="00846DB0" w:rsidRPr="00846DB0" w:rsidRDefault="00846DB0">
      <w:pPr>
        <w:widowControl/>
        <w:jc w:val="left"/>
        <w:rPr>
          <w:rFonts w:ascii="Times New Roman" w:hAnsi="Times New Roman" w:cs="Times New Roman"/>
          <w:color w:val="000000" w:themeColor="text1"/>
        </w:rPr>
      </w:pPr>
    </w:p>
    <w:p w14:paraId="40D8765B" w14:textId="36ACD510" w:rsidR="00A57B08" w:rsidRPr="00955247" w:rsidRDefault="00A57B08">
      <w:pPr>
        <w:widowControl/>
        <w:jc w:val="left"/>
        <w:rPr>
          <w:rFonts w:ascii="Times New Roman" w:hAnsi="Times New Roman" w:cs="Times New Roman"/>
          <w:color w:val="000000" w:themeColor="text1"/>
        </w:rPr>
      </w:pPr>
      <w:r w:rsidRPr="00955247">
        <w:rPr>
          <w:rFonts w:ascii="Times New Roman" w:hAnsi="Times New Roman" w:cs="Times New Roman"/>
          <w:color w:val="000000" w:themeColor="text1"/>
        </w:rPr>
        <w:br w:type="page"/>
      </w:r>
    </w:p>
    <w:p w14:paraId="23C7CC8F" w14:textId="1AA0C720" w:rsidR="00A57B08" w:rsidRPr="00955247" w:rsidRDefault="00A57B08" w:rsidP="00551435">
      <w:pPr>
        <w:rPr>
          <w:rFonts w:ascii="Times New Roman" w:hAnsi="Times New Roman" w:cs="Times New Roman"/>
          <w:i/>
          <w:iCs/>
          <w:color w:val="000000" w:themeColor="text1"/>
        </w:rPr>
      </w:pPr>
      <w:r w:rsidRPr="00955247">
        <w:rPr>
          <w:rFonts w:ascii="Times New Roman" w:hAnsi="Times New Roman" w:cs="Times New Roman" w:hint="eastAsia"/>
          <w:i/>
          <w:iCs/>
          <w:color w:val="000000" w:themeColor="text1"/>
        </w:rPr>
        <w:lastRenderedPageBreak/>
        <w:t>C</w:t>
      </w:r>
      <w:r w:rsidRPr="00955247">
        <w:rPr>
          <w:rFonts w:ascii="Times New Roman" w:hAnsi="Times New Roman" w:cs="Times New Roman"/>
          <w:i/>
          <w:iCs/>
          <w:color w:val="000000" w:themeColor="text1"/>
        </w:rPr>
        <w:t>aptions of Table &amp; Figures</w:t>
      </w:r>
    </w:p>
    <w:p w14:paraId="74A8B3DA" w14:textId="1C60B672" w:rsidR="007A289F" w:rsidRPr="00955247" w:rsidRDefault="007A289F" w:rsidP="00551435">
      <w:pPr>
        <w:rPr>
          <w:rFonts w:ascii="Times New Roman" w:hAnsi="Times New Roman" w:cs="Times New Roman"/>
          <w:color w:val="000000" w:themeColor="text1"/>
        </w:rPr>
      </w:pPr>
    </w:p>
    <w:p w14:paraId="651B4715" w14:textId="3FE64C64" w:rsidR="007A289F" w:rsidRPr="007A289F" w:rsidRDefault="007A289F" w:rsidP="00B23230">
      <w:pPr>
        <w:ind w:leftChars="68" w:left="992" w:hangingChars="404" w:hanging="849"/>
        <w:rPr>
          <w:rFonts w:ascii="Times New Roman" w:hAnsi="Times New Roman" w:cs="Times New Roman"/>
          <w:color w:val="000000" w:themeColor="text1"/>
        </w:rPr>
      </w:pPr>
      <w:r w:rsidRPr="00506B6E">
        <w:rPr>
          <w:rFonts w:ascii="Times New Roman" w:hAnsi="Times New Roman" w:cs="Times New Roman"/>
          <w:b/>
          <w:bCs/>
          <w:color w:val="000000" w:themeColor="text1"/>
        </w:rPr>
        <w:t>Table 1</w:t>
      </w:r>
      <w:r>
        <w:rPr>
          <w:rFonts w:ascii="Times New Roman" w:hAnsi="Times New Roman" w:cs="Times New Roman"/>
          <w:b/>
          <w:bCs/>
          <w:color w:val="000000" w:themeColor="text1"/>
        </w:rPr>
        <w:tab/>
      </w:r>
      <w:r w:rsidRPr="00506B6E">
        <w:rPr>
          <w:rFonts w:ascii="Times New Roman" w:hAnsi="Times New Roman" w:cs="Times New Roman"/>
          <w:color w:val="000000" w:themeColor="text1"/>
        </w:rPr>
        <w:t>Chemical compositions of the steels.</w:t>
      </w:r>
    </w:p>
    <w:p w14:paraId="1CA3E22C" w14:textId="6E87A6EA" w:rsidR="00A57B08" w:rsidRPr="00955247" w:rsidRDefault="00A57B08" w:rsidP="00B23230">
      <w:pPr>
        <w:ind w:leftChars="68" w:left="992" w:hangingChars="404" w:hanging="849"/>
        <w:rPr>
          <w:rFonts w:ascii="Times New Roman" w:hAnsi="Times New Roman" w:cs="Times New Roman"/>
          <w:color w:val="000000" w:themeColor="text1"/>
        </w:rPr>
      </w:pPr>
      <w:r w:rsidRPr="00955247">
        <w:rPr>
          <w:rFonts w:ascii="Times New Roman" w:hAnsi="Times New Roman" w:cs="Times New Roman" w:hint="eastAsia"/>
          <w:b/>
          <w:bCs/>
          <w:color w:val="000000" w:themeColor="text1"/>
        </w:rPr>
        <w:t>F</w:t>
      </w:r>
      <w:r w:rsidRPr="00955247">
        <w:rPr>
          <w:rFonts w:ascii="Times New Roman" w:hAnsi="Times New Roman" w:cs="Times New Roman"/>
          <w:b/>
          <w:bCs/>
          <w:color w:val="000000" w:themeColor="text1"/>
        </w:rPr>
        <w:t>igure 1</w:t>
      </w:r>
      <w:r w:rsidRPr="00955247">
        <w:rPr>
          <w:rFonts w:ascii="Times New Roman" w:hAnsi="Times New Roman" w:cs="Times New Roman"/>
          <w:color w:val="000000" w:themeColor="text1"/>
        </w:rPr>
        <w:tab/>
        <w:t>Shape of the test pieces and the loading directions.</w:t>
      </w:r>
    </w:p>
    <w:p w14:paraId="3E540E3E" w14:textId="5A271ED4" w:rsidR="00A57B08" w:rsidRPr="00955247" w:rsidRDefault="00A57B08" w:rsidP="00B23230">
      <w:pPr>
        <w:ind w:leftChars="68" w:left="992" w:hangingChars="404" w:hanging="849"/>
        <w:rPr>
          <w:rFonts w:ascii="Times New Roman" w:hAnsi="Times New Roman" w:cs="Times New Roman"/>
          <w:color w:val="000000" w:themeColor="text1"/>
        </w:rPr>
      </w:pPr>
      <w:r w:rsidRPr="00955247">
        <w:rPr>
          <w:rFonts w:ascii="Times New Roman" w:hAnsi="Times New Roman" w:cs="Times New Roman" w:hint="eastAsia"/>
          <w:b/>
          <w:bCs/>
          <w:color w:val="000000" w:themeColor="text1"/>
        </w:rPr>
        <w:t>F</w:t>
      </w:r>
      <w:r w:rsidRPr="00955247">
        <w:rPr>
          <w:rFonts w:ascii="Times New Roman" w:hAnsi="Times New Roman" w:cs="Times New Roman"/>
          <w:b/>
          <w:bCs/>
          <w:color w:val="000000" w:themeColor="text1"/>
        </w:rPr>
        <w:t>igure 2</w:t>
      </w:r>
      <w:r w:rsidRPr="00955247">
        <w:rPr>
          <w:rFonts w:ascii="Times New Roman" w:hAnsi="Times New Roman" w:cs="Times New Roman"/>
          <w:color w:val="000000" w:themeColor="text1"/>
        </w:rPr>
        <w:tab/>
        <w:t>SEM images of the as-patented steels. (a) SWRH62A, (b) SWRH82A.</w:t>
      </w:r>
    </w:p>
    <w:p w14:paraId="7D6D8E68" w14:textId="2A6553CE" w:rsidR="00A57B08" w:rsidRPr="00955247" w:rsidRDefault="00A57B08" w:rsidP="00B23230">
      <w:pPr>
        <w:ind w:leftChars="68" w:left="992" w:hangingChars="404" w:hanging="849"/>
        <w:rPr>
          <w:rFonts w:ascii="Times New Roman" w:hAnsi="Times New Roman" w:cs="Times New Roman"/>
          <w:color w:val="000000" w:themeColor="text1"/>
        </w:rPr>
      </w:pPr>
      <w:r w:rsidRPr="00955247">
        <w:rPr>
          <w:rFonts w:ascii="Times New Roman" w:hAnsi="Times New Roman" w:cs="Times New Roman"/>
          <w:b/>
          <w:bCs/>
          <w:color w:val="000000" w:themeColor="text1"/>
        </w:rPr>
        <w:t>Figure 3</w:t>
      </w:r>
      <w:r w:rsidRPr="00955247">
        <w:rPr>
          <w:rFonts w:ascii="Times New Roman" w:hAnsi="Times New Roman" w:cs="Times New Roman"/>
          <w:color w:val="000000" w:themeColor="text1"/>
        </w:rPr>
        <w:tab/>
        <w:t>EBSD measurement results of the SWRH62A (a-e) and the SWH82A (f-j). As-patented samples (a,f) and those drawn to a strain (</w:t>
      </w:r>
      <w:r w:rsidRPr="00955247">
        <w:rPr>
          <w:rFonts w:ascii="Times New Roman" w:eastAsia="游明朝" w:hAnsi="Times New Roman" w:cs="Times New Roman"/>
          <w:color w:val="000000" w:themeColor="text1"/>
        </w:rPr>
        <w:t>ε</w:t>
      </w:r>
      <w:r w:rsidRPr="00955247">
        <w:rPr>
          <w:rFonts w:ascii="Times New Roman" w:hAnsi="Times New Roman" w:cs="Times New Roman"/>
          <w:color w:val="000000" w:themeColor="text1"/>
        </w:rPr>
        <w:t xml:space="preserve">) of 0.25 (b,c,g,h) or 1.12 (d,e,i,j) were measured to obtain the orientation color maps (IPF map) and {110} pole figures. </w:t>
      </w:r>
      <w:r w:rsidR="00B23230" w:rsidRPr="00955247">
        <w:rPr>
          <w:rFonts w:ascii="Times New Roman" w:hAnsi="Times New Roman" w:cs="Times New Roman"/>
          <w:color w:val="000000" w:themeColor="text1"/>
        </w:rPr>
        <w:t>The measurement</w:t>
      </w:r>
      <w:r w:rsidR="002C7E93" w:rsidRPr="00955247">
        <w:rPr>
          <w:rFonts w:ascii="Times New Roman" w:hAnsi="Times New Roman" w:cs="Times New Roman"/>
          <w:color w:val="000000" w:themeColor="text1"/>
        </w:rPr>
        <w:t>s</w:t>
      </w:r>
      <w:r w:rsidR="00B23230" w:rsidRPr="00955247">
        <w:rPr>
          <w:rFonts w:ascii="Times New Roman" w:hAnsi="Times New Roman" w:cs="Times New Roman"/>
          <w:color w:val="000000" w:themeColor="text1"/>
        </w:rPr>
        <w:t xml:space="preserve"> of the drawn samples were conducted at the central (center) and the near-surface (surface) areas in the radial direction. </w:t>
      </w:r>
      <w:r w:rsidRPr="00955247">
        <w:rPr>
          <w:rFonts w:ascii="Times New Roman" w:hAnsi="Times New Roman" w:cs="Times New Roman"/>
          <w:color w:val="000000" w:themeColor="text1"/>
        </w:rPr>
        <w:t xml:space="preserve">The black line on the color maps indicates the high angle boundary and the color represented the crystallographic orientation parallel to the drawing (or longitudinal) directions </w:t>
      </w:r>
      <w:r w:rsidR="00B23230" w:rsidRPr="00955247">
        <w:rPr>
          <w:rFonts w:ascii="Times New Roman" w:hAnsi="Times New Roman" w:cs="Times New Roman"/>
          <w:color w:val="000000" w:themeColor="text1"/>
        </w:rPr>
        <w:t>with</w:t>
      </w:r>
      <w:r w:rsidRPr="00955247">
        <w:rPr>
          <w:rFonts w:ascii="Times New Roman" w:hAnsi="Times New Roman" w:cs="Times New Roman"/>
          <w:color w:val="000000" w:themeColor="text1"/>
        </w:rPr>
        <w:t xml:space="preserve"> the color-key </w:t>
      </w:r>
      <w:r w:rsidR="00B23230" w:rsidRPr="00955247">
        <w:rPr>
          <w:rFonts w:ascii="Times New Roman" w:hAnsi="Times New Roman" w:cs="Times New Roman"/>
          <w:color w:val="000000" w:themeColor="text1"/>
        </w:rPr>
        <w:t xml:space="preserve">triangle </w:t>
      </w:r>
      <w:r w:rsidRPr="00955247">
        <w:rPr>
          <w:rFonts w:ascii="Times New Roman" w:hAnsi="Times New Roman" w:cs="Times New Roman"/>
          <w:color w:val="000000" w:themeColor="text1"/>
        </w:rPr>
        <w:t xml:space="preserve">at the bottom-right of this figure. </w:t>
      </w:r>
      <w:r w:rsidR="00B23230" w:rsidRPr="00955247">
        <w:rPr>
          <w:rFonts w:ascii="Times New Roman" w:hAnsi="Times New Roman" w:cs="Times New Roman"/>
          <w:color w:val="000000" w:themeColor="text1"/>
        </w:rPr>
        <w:t xml:space="preserve">The dotted lines in the pole figures indicates the orientation of the &lt;110&gt; fiber texture. KAM value, the mean spacing of nodule boundary (L), Taylor factors in the longitudinal and the radial direction (M(0°), M(90°)) and the maximum intensity (Imax) are shown as well. Hv means the Vickers hardness at the corresponding areas. </w:t>
      </w:r>
    </w:p>
    <w:p w14:paraId="71453CD1" w14:textId="0C4CDEDB" w:rsidR="002C7E93" w:rsidRPr="00955247" w:rsidRDefault="00B23230" w:rsidP="00B23230">
      <w:pPr>
        <w:ind w:leftChars="68" w:left="992" w:hangingChars="404" w:hanging="849"/>
        <w:rPr>
          <w:rFonts w:ascii="Times New Roman" w:hAnsi="Times New Roman" w:cs="Times New Roman"/>
          <w:color w:val="000000" w:themeColor="text1"/>
        </w:rPr>
      </w:pPr>
      <w:r w:rsidRPr="00955247">
        <w:rPr>
          <w:rFonts w:ascii="Times New Roman" w:hAnsi="Times New Roman" w:cs="Times New Roman"/>
          <w:b/>
          <w:bCs/>
          <w:color w:val="000000" w:themeColor="text1"/>
        </w:rPr>
        <w:t>Figure 4</w:t>
      </w:r>
      <w:r w:rsidRPr="00955247">
        <w:rPr>
          <w:rFonts w:ascii="Times New Roman" w:hAnsi="Times New Roman" w:cs="Times New Roman"/>
          <w:color w:val="000000" w:themeColor="text1"/>
        </w:rPr>
        <w:tab/>
        <w:t xml:space="preserve">{110} pole figures </w:t>
      </w:r>
      <w:r w:rsidR="002C7E93" w:rsidRPr="00955247">
        <w:rPr>
          <w:rFonts w:ascii="Times New Roman" w:hAnsi="Times New Roman" w:cs="Times New Roman"/>
          <w:color w:val="000000" w:themeColor="text1"/>
        </w:rPr>
        <w:t>of the selected nodule shown by blue colors in t</w:t>
      </w:r>
      <w:r w:rsidRPr="00955247">
        <w:rPr>
          <w:rFonts w:ascii="Times New Roman" w:hAnsi="Times New Roman" w:cs="Times New Roman"/>
          <w:color w:val="000000" w:themeColor="text1"/>
        </w:rPr>
        <w:t xml:space="preserve">he highlighted color maps </w:t>
      </w:r>
      <w:r w:rsidR="002C7E93" w:rsidRPr="00955247">
        <w:rPr>
          <w:rFonts w:ascii="Times New Roman" w:hAnsi="Times New Roman" w:cs="Times New Roman"/>
          <w:color w:val="000000" w:themeColor="text1"/>
        </w:rPr>
        <w:t>of the SWRH62 (a-c) and the SWRH82A (d-f) patented (a,d) and subsequently drawn to a strain of 0.24 (b,e) or 1.12 (c,f).</w:t>
      </w:r>
    </w:p>
    <w:p w14:paraId="4E1C2FDF" w14:textId="77777777" w:rsidR="002C7E93" w:rsidRPr="00955247" w:rsidRDefault="002C7E93" w:rsidP="00B23230">
      <w:pPr>
        <w:ind w:leftChars="68" w:left="992" w:hangingChars="404" w:hanging="849"/>
        <w:rPr>
          <w:rFonts w:ascii="Times New Roman" w:hAnsi="Times New Roman" w:cs="Times New Roman"/>
          <w:color w:val="000000" w:themeColor="text1"/>
        </w:rPr>
      </w:pPr>
      <w:r w:rsidRPr="00955247">
        <w:rPr>
          <w:rFonts w:ascii="Times New Roman" w:hAnsi="Times New Roman" w:cs="Times New Roman" w:hint="eastAsia"/>
          <w:b/>
          <w:bCs/>
          <w:color w:val="000000" w:themeColor="text1"/>
        </w:rPr>
        <w:t>F</w:t>
      </w:r>
      <w:r w:rsidRPr="00955247">
        <w:rPr>
          <w:rFonts w:ascii="Times New Roman" w:hAnsi="Times New Roman" w:cs="Times New Roman"/>
          <w:b/>
          <w:bCs/>
          <w:color w:val="000000" w:themeColor="text1"/>
        </w:rPr>
        <w:t>igure 5</w:t>
      </w:r>
      <w:r w:rsidRPr="00955247">
        <w:rPr>
          <w:rFonts w:ascii="Times New Roman" w:hAnsi="Times New Roman" w:cs="Times New Roman"/>
          <w:color w:val="000000" w:themeColor="text1"/>
        </w:rPr>
        <w:tab/>
        <w:t>Tensile stress</w:t>
      </w:r>
      <w:r w:rsidRPr="00955247">
        <w:rPr>
          <w:rFonts w:ascii="Times New Roman" w:hAnsi="Times New Roman" w:cs="Times New Roman" w:hint="eastAsia"/>
          <w:color w:val="000000" w:themeColor="text1"/>
        </w:rPr>
        <w:t xml:space="preserve"> </w:t>
      </w:r>
      <w:r w:rsidRPr="00955247">
        <w:rPr>
          <w:rFonts w:ascii="Times New Roman" w:hAnsi="Times New Roman" w:cs="Times New Roman"/>
          <w:color w:val="000000" w:themeColor="text1"/>
        </w:rPr>
        <w:t>- strain curves of the SWRH62A (a) and the SWRH82A (b) patented and drawn to a strain of 1.12. The tensile test was conducted with two types of the specimen shape (as-wire, processed).</w:t>
      </w:r>
    </w:p>
    <w:p w14:paraId="5D47DD98" w14:textId="686F7E24" w:rsidR="002C7E93" w:rsidRPr="00955247" w:rsidRDefault="002C7E93" w:rsidP="00B23230">
      <w:pPr>
        <w:ind w:leftChars="68" w:left="992" w:hangingChars="404" w:hanging="849"/>
        <w:rPr>
          <w:rFonts w:ascii="Times New Roman" w:hAnsi="Times New Roman" w:cs="Times New Roman"/>
          <w:color w:val="000000" w:themeColor="text1"/>
        </w:rPr>
      </w:pPr>
      <w:r w:rsidRPr="00955247">
        <w:rPr>
          <w:rFonts w:ascii="Times New Roman" w:hAnsi="Times New Roman" w:cs="Times New Roman"/>
          <w:b/>
          <w:bCs/>
          <w:color w:val="000000" w:themeColor="text1"/>
        </w:rPr>
        <w:t>Figure 6</w:t>
      </w:r>
      <w:r w:rsidRPr="00955247">
        <w:rPr>
          <w:rFonts w:ascii="Times New Roman" w:hAnsi="Times New Roman" w:cs="Times New Roman"/>
          <w:color w:val="000000" w:themeColor="text1"/>
        </w:rPr>
        <w:tab/>
        <w:t>Compressive stress - strain curves of the SWRH62A (a) and the SWRH82A (b) patented and drawn to a strain of 0.24. The compressive test was conducted in two different loading directions. 0</w:t>
      </w:r>
      <w:r w:rsidRPr="00955247">
        <w:rPr>
          <w:rFonts w:ascii="游明朝" w:eastAsia="游明朝" w:hAnsi="游明朝" w:cs="Times New Roman" w:hint="eastAsia"/>
          <w:color w:val="000000" w:themeColor="text1"/>
        </w:rPr>
        <w:t>°</w:t>
      </w:r>
      <w:r w:rsidRPr="00955247">
        <w:rPr>
          <w:rFonts w:ascii="Times New Roman" w:hAnsi="Times New Roman" w:cs="Times New Roman"/>
          <w:color w:val="000000" w:themeColor="text1"/>
        </w:rPr>
        <w:t>means parallel to the longitudinal (drawing) direction. 90</w:t>
      </w:r>
      <w:r w:rsidRPr="00955247">
        <w:rPr>
          <w:rFonts w:ascii="游明朝" w:eastAsia="游明朝" w:hAnsi="游明朝" w:cs="Times New Roman" w:hint="eastAsia"/>
          <w:color w:val="000000" w:themeColor="text1"/>
        </w:rPr>
        <w:t>°m</w:t>
      </w:r>
      <w:r w:rsidRPr="00955247">
        <w:rPr>
          <w:rFonts w:ascii="游明朝" w:eastAsia="游明朝" w:hAnsi="游明朝" w:cs="Times New Roman"/>
          <w:color w:val="000000" w:themeColor="text1"/>
        </w:rPr>
        <w:t xml:space="preserve">eans </w:t>
      </w:r>
      <w:r w:rsidRPr="00955247">
        <w:rPr>
          <w:rFonts w:ascii="Times New Roman" w:hAnsi="Times New Roman" w:cs="Times New Roman"/>
          <w:color w:val="000000" w:themeColor="text1"/>
        </w:rPr>
        <w:t xml:space="preserve"> parallel to the radial direction.</w:t>
      </w:r>
    </w:p>
    <w:p w14:paraId="7B5A5196" w14:textId="702CCB70" w:rsidR="002C7E93" w:rsidRPr="00955247" w:rsidRDefault="002C7E93" w:rsidP="00B23230">
      <w:pPr>
        <w:ind w:leftChars="68" w:left="992" w:hangingChars="404" w:hanging="849"/>
        <w:rPr>
          <w:rFonts w:ascii="Times New Roman" w:hAnsi="Times New Roman" w:cs="Times New Roman"/>
          <w:color w:val="000000" w:themeColor="text1"/>
        </w:rPr>
      </w:pPr>
      <w:r w:rsidRPr="00955247">
        <w:rPr>
          <w:rFonts w:ascii="Times New Roman" w:hAnsi="Times New Roman" w:cs="Times New Roman" w:hint="eastAsia"/>
          <w:b/>
          <w:bCs/>
          <w:color w:val="000000" w:themeColor="text1"/>
        </w:rPr>
        <w:t>F</w:t>
      </w:r>
      <w:r w:rsidRPr="00955247">
        <w:rPr>
          <w:rFonts w:ascii="Times New Roman" w:hAnsi="Times New Roman" w:cs="Times New Roman"/>
          <w:b/>
          <w:bCs/>
          <w:color w:val="000000" w:themeColor="text1"/>
        </w:rPr>
        <w:t>igure 7</w:t>
      </w:r>
      <w:r w:rsidRPr="00955247">
        <w:rPr>
          <w:rFonts w:ascii="Times New Roman" w:hAnsi="Times New Roman" w:cs="Times New Roman"/>
          <w:color w:val="000000" w:themeColor="text1"/>
        </w:rPr>
        <w:tab/>
      </w:r>
      <w:r w:rsidR="004F2884" w:rsidRPr="00955247">
        <w:rPr>
          <w:rFonts w:ascii="Times New Roman" w:hAnsi="Times New Roman" w:cs="Times New Roman"/>
          <w:color w:val="000000" w:themeColor="text1"/>
        </w:rPr>
        <w:t>0.2% offset stress obtained by tensile and compressive tests of the SWRH62A (a) and the SWRH82A (b) as a function of a drawing strain.</w:t>
      </w:r>
    </w:p>
    <w:sectPr w:rsidR="002C7E93" w:rsidRPr="00955247" w:rsidSect="00E13FF4">
      <w:footerReference w:type="default" r:id="rId59"/>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886A9" w14:textId="77777777" w:rsidR="00E13FF4" w:rsidRDefault="00E13FF4" w:rsidP="0099266E">
      <w:r>
        <w:separator/>
      </w:r>
    </w:p>
  </w:endnote>
  <w:endnote w:type="continuationSeparator" w:id="0">
    <w:p w14:paraId="56E0D19C" w14:textId="77777777" w:rsidR="00E13FF4" w:rsidRDefault="00E13FF4" w:rsidP="0099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809368"/>
      <w:docPartObj>
        <w:docPartGallery w:val="Page Numbers (Bottom of Page)"/>
        <w:docPartUnique/>
      </w:docPartObj>
    </w:sdtPr>
    <w:sdtContent>
      <w:p w14:paraId="03F2D878" w14:textId="583AB69A" w:rsidR="00556DE6" w:rsidRDefault="00556DE6">
        <w:pPr>
          <w:pStyle w:val="a6"/>
          <w:jc w:val="center"/>
        </w:pPr>
        <w:r>
          <w:fldChar w:fldCharType="begin"/>
        </w:r>
        <w:r>
          <w:instrText>PAGE   \* MERGEFORMAT</w:instrText>
        </w:r>
        <w:r>
          <w:fldChar w:fldCharType="separate"/>
        </w:r>
        <w:r>
          <w:rPr>
            <w:lang w:val="ja-JP"/>
          </w:rPr>
          <w:t>2</w:t>
        </w:r>
        <w:r>
          <w:fldChar w:fldCharType="end"/>
        </w:r>
      </w:p>
    </w:sdtContent>
  </w:sdt>
  <w:p w14:paraId="2D04D38B" w14:textId="77777777" w:rsidR="00556DE6" w:rsidRDefault="00556DE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425751" w14:textId="77777777" w:rsidR="00E13FF4" w:rsidRDefault="00E13FF4" w:rsidP="0099266E">
      <w:r>
        <w:separator/>
      </w:r>
    </w:p>
  </w:footnote>
  <w:footnote w:type="continuationSeparator" w:id="0">
    <w:p w14:paraId="14EA44C8" w14:textId="77777777" w:rsidR="00E13FF4" w:rsidRDefault="00E13FF4" w:rsidP="00992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6A8F60E"/>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16783A06"/>
    <w:multiLevelType w:val="hybridMultilevel"/>
    <w:tmpl w:val="76A075C8"/>
    <w:lvl w:ilvl="0" w:tplc="2D64D4C0">
      <w:start w:val="1"/>
      <w:numFmt w:val="low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C081D58"/>
    <w:multiLevelType w:val="hybridMultilevel"/>
    <w:tmpl w:val="D13C9420"/>
    <w:lvl w:ilvl="0" w:tplc="4C44370A">
      <w:start w:val="1"/>
      <w:numFmt w:val="low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1324C9A"/>
    <w:multiLevelType w:val="hybridMultilevel"/>
    <w:tmpl w:val="B48CE59A"/>
    <w:lvl w:ilvl="0" w:tplc="7C94AD88">
      <w:start w:val="1"/>
      <w:numFmt w:val="lowerRoman"/>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817965348">
    <w:abstractNumId w:val="0"/>
  </w:num>
  <w:num w:numId="2" w16cid:durableId="1527594539">
    <w:abstractNumId w:val="3"/>
  </w:num>
  <w:num w:numId="3" w16cid:durableId="2119719074">
    <w:abstractNumId w:val="1"/>
  </w:num>
  <w:num w:numId="4" w16cid:durableId="1987858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2B"/>
    <w:rsid w:val="00000AB5"/>
    <w:rsid w:val="000045F2"/>
    <w:rsid w:val="00007FA6"/>
    <w:rsid w:val="00014794"/>
    <w:rsid w:val="000161E0"/>
    <w:rsid w:val="000164EA"/>
    <w:rsid w:val="00022948"/>
    <w:rsid w:val="000377EA"/>
    <w:rsid w:val="00050F39"/>
    <w:rsid w:val="00074695"/>
    <w:rsid w:val="00074C1C"/>
    <w:rsid w:val="00084CB4"/>
    <w:rsid w:val="000851B8"/>
    <w:rsid w:val="0009129E"/>
    <w:rsid w:val="0009444F"/>
    <w:rsid w:val="000A0FF3"/>
    <w:rsid w:val="000B002A"/>
    <w:rsid w:val="000B2416"/>
    <w:rsid w:val="000B5AD7"/>
    <w:rsid w:val="000C5CE9"/>
    <w:rsid w:val="000D2547"/>
    <w:rsid w:val="000D77ED"/>
    <w:rsid w:val="000E1932"/>
    <w:rsid w:val="000E2023"/>
    <w:rsid w:val="000F0160"/>
    <w:rsid w:val="000F3F82"/>
    <w:rsid w:val="0011432B"/>
    <w:rsid w:val="00117F7B"/>
    <w:rsid w:val="00121514"/>
    <w:rsid w:val="00135D27"/>
    <w:rsid w:val="001414ED"/>
    <w:rsid w:val="0014302D"/>
    <w:rsid w:val="0014702B"/>
    <w:rsid w:val="00173D1D"/>
    <w:rsid w:val="001743F6"/>
    <w:rsid w:val="00174E10"/>
    <w:rsid w:val="00182E53"/>
    <w:rsid w:val="001875CA"/>
    <w:rsid w:val="0019065E"/>
    <w:rsid w:val="00191530"/>
    <w:rsid w:val="00196863"/>
    <w:rsid w:val="001A39C0"/>
    <w:rsid w:val="001A5A42"/>
    <w:rsid w:val="001B10BC"/>
    <w:rsid w:val="001B778F"/>
    <w:rsid w:val="001C2A14"/>
    <w:rsid w:val="001D0B03"/>
    <w:rsid w:val="001E0733"/>
    <w:rsid w:val="001E1833"/>
    <w:rsid w:val="001F716B"/>
    <w:rsid w:val="002165A6"/>
    <w:rsid w:val="002260E6"/>
    <w:rsid w:val="00243210"/>
    <w:rsid w:val="00247756"/>
    <w:rsid w:val="00253EA1"/>
    <w:rsid w:val="002638E9"/>
    <w:rsid w:val="002815C3"/>
    <w:rsid w:val="00293512"/>
    <w:rsid w:val="00296FDB"/>
    <w:rsid w:val="002A0F77"/>
    <w:rsid w:val="002A319A"/>
    <w:rsid w:val="002A4AE7"/>
    <w:rsid w:val="002A7484"/>
    <w:rsid w:val="002A763A"/>
    <w:rsid w:val="002C1029"/>
    <w:rsid w:val="002C6D41"/>
    <w:rsid w:val="002C7E93"/>
    <w:rsid w:val="002D11CB"/>
    <w:rsid w:val="002D329C"/>
    <w:rsid w:val="002E05E2"/>
    <w:rsid w:val="002F6006"/>
    <w:rsid w:val="002F6309"/>
    <w:rsid w:val="003034FA"/>
    <w:rsid w:val="00307D44"/>
    <w:rsid w:val="00312BE7"/>
    <w:rsid w:val="00312CF9"/>
    <w:rsid w:val="00324135"/>
    <w:rsid w:val="003266F2"/>
    <w:rsid w:val="00334D15"/>
    <w:rsid w:val="00342A44"/>
    <w:rsid w:val="00342ABB"/>
    <w:rsid w:val="00346680"/>
    <w:rsid w:val="003517EB"/>
    <w:rsid w:val="00354EEC"/>
    <w:rsid w:val="00360DB5"/>
    <w:rsid w:val="003631F1"/>
    <w:rsid w:val="00366DC1"/>
    <w:rsid w:val="003701AF"/>
    <w:rsid w:val="00375DCB"/>
    <w:rsid w:val="003802D2"/>
    <w:rsid w:val="0038737B"/>
    <w:rsid w:val="003A4704"/>
    <w:rsid w:val="003A5A68"/>
    <w:rsid w:val="003E1DB6"/>
    <w:rsid w:val="003E4B11"/>
    <w:rsid w:val="00403D34"/>
    <w:rsid w:val="00403F32"/>
    <w:rsid w:val="0041077F"/>
    <w:rsid w:val="004166BA"/>
    <w:rsid w:val="00416A60"/>
    <w:rsid w:val="0042270F"/>
    <w:rsid w:val="00443EC8"/>
    <w:rsid w:val="00460596"/>
    <w:rsid w:val="004877A9"/>
    <w:rsid w:val="004A5435"/>
    <w:rsid w:val="004C57C2"/>
    <w:rsid w:val="004C62BE"/>
    <w:rsid w:val="004D4B30"/>
    <w:rsid w:val="004E084E"/>
    <w:rsid w:val="004E2F9E"/>
    <w:rsid w:val="004E530B"/>
    <w:rsid w:val="004F2884"/>
    <w:rsid w:val="00500280"/>
    <w:rsid w:val="005106A8"/>
    <w:rsid w:val="00515A20"/>
    <w:rsid w:val="00517EBE"/>
    <w:rsid w:val="00517F2B"/>
    <w:rsid w:val="00520B1C"/>
    <w:rsid w:val="0054147F"/>
    <w:rsid w:val="00551435"/>
    <w:rsid w:val="00556DE6"/>
    <w:rsid w:val="00564080"/>
    <w:rsid w:val="00575D28"/>
    <w:rsid w:val="0058293B"/>
    <w:rsid w:val="00592E23"/>
    <w:rsid w:val="00593323"/>
    <w:rsid w:val="005B73D3"/>
    <w:rsid w:val="005B7418"/>
    <w:rsid w:val="005D5D6E"/>
    <w:rsid w:val="00600FDC"/>
    <w:rsid w:val="006038AA"/>
    <w:rsid w:val="00604D0F"/>
    <w:rsid w:val="006113DB"/>
    <w:rsid w:val="00620A91"/>
    <w:rsid w:val="006212C2"/>
    <w:rsid w:val="00633F0B"/>
    <w:rsid w:val="00635D80"/>
    <w:rsid w:val="00637C69"/>
    <w:rsid w:val="00642104"/>
    <w:rsid w:val="00642BE7"/>
    <w:rsid w:val="006467D1"/>
    <w:rsid w:val="00646915"/>
    <w:rsid w:val="00663CD9"/>
    <w:rsid w:val="006664E7"/>
    <w:rsid w:val="00671986"/>
    <w:rsid w:val="006744D3"/>
    <w:rsid w:val="00681614"/>
    <w:rsid w:val="006849E0"/>
    <w:rsid w:val="00697762"/>
    <w:rsid w:val="006A6057"/>
    <w:rsid w:val="006B71DC"/>
    <w:rsid w:val="006C0ABB"/>
    <w:rsid w:val="006D4963"/>
    <w:rsid w:val="006E2386"/>
    <w:rsid w:val="006E454C"/>
    <w:rsid w:val="006E6ABC"/>
    <w:rsid w:val="006F01BF"/>
    <w:rsid w:val="006F3A2C"/>
    <w:rsid w:val="006F7201"/>
    <w:rsid w:val="00703CEE"/>
    <w:rsid w:val="00703D91"/>
    <w:rsid w:val="00705B9B"/>
    <w:rsid w:val="007074B4"/>
    <w:rsid w:val="00712859"/>
    <w:rsid w:val="00715335"/>
    <w:rsid w:val="007252F3"/>
    <w:rsid w:val="00754F6F"/>
    <w:rsid w:val="00756481"/>
    <w:rsid w:val="0076405F"/>
    <w:rsid w:val="007645E4"/>
    <w:rsid w:val="007740AF"/>
    <w:rsid w:val="00776267"/>
    <w:rsid w:val="007813E9"/>
    <w:rsid w:val="00781B06"/>
    <w:rsid w:val="007921BD"/>
    <w:rsid w:val="00796391"/>
    <w:rsid w:val="007A2585"/>
    <w:rsid w:val="007A289F"/>
    <w:rsid w:val="007A672A"/>
    <w:rsid w:val="007B3F62"/>
    <w:rsid w:val="007B7E9B"/>
    <w:rsid w:val="007E58FE"/>
    <w:rsid w:val="00815BAB"/>
    <w:rsid w:val="008349F6"/>
    <w:rsid w:val="00846DB0"/>
    <w:rsid w:val="00847549"/>
    <w:rsid w:val="008557D3"/>
    <w:rsid w:val="00855A7E"/>
    <w:rsid w:val="00866B95"/>
    <w:rsid w:val="00870D03"/>
    <w:rsid w:val="0087196D"/>
    <w:rsid w:val="008764F7"/>
    <w:rsid w:val="008B4D57"/>
    <w:rsid w:val="008B6800"/>
    <w:rsid w:val="008C7ABD"/>
    <w:rsid w:val="008E6AD8"/>
    <w:rsid w:val="008F0158"/>
    <w:rsid w:val="00901842"/>
    <w:rsid w:val="00902F88"/>
    <w:rsid w:val="00904E25"/>
    <w:rsid w:val="0091492D"/>
    <w:rsid w:val="00932FE2"/>
    <w:rsid w:val="00935864"/>
    <w:rsid w:val="00940CA9"/>
    <w:rsid w:val="00940DBF"/>
    <w:rsid w:val="00947409"/>
    <w:rsid w:val="009474AC"/>
    <w:rsid w:val="00955247"/>
    <w:rsid w:val="00962A6D"/>
    <w:rsid w:val="00962C8B"/>
    <w:rsid w:val="00976139"/>
    <w:rsid w:val="0097759A"/>
    <w:rsid w:val="0098403D"/>
    <w:rsid w:val="009840BF"/>
    <w:rsid w:val="00987649"/>
    <w:rsid w:val="0099266E"/>
    <w:rsid w:val="0099609C"/>
    <w:rsid w:val="00996CF3"/>
    <w:rsid w:val="009970C4"/>
    <w:rsid w:val="009B7A1D"/>
    <w:rsid w:val="009C5D3B"/>
    <w:rsid w:val="009D45F9"/>
    <w:rsid w:val="009E0E78"/>
    <w:rsid w:val="009E2114"/>
    <w:rsid w:val="009E7D80"/>
    <w:rsid w:val="009F2D9F"/>
    <w:rsid w:val="009F4484"/>
    <w:rsid w:val="00A058E6"/>
    <w:rsid w:val="00A119F9"/>
    <w:rsid w:val="00A16C7B"/>
    <w:rsid w:val="00A303EC"/>
    <w:rsid w:val="00A336A3"/>
    <w:rsid w:val="00A43D65"/>
    <w:rsid w:val="00A43FE0"/>
    <w:rsid w:val="00A52118"/>
    <w:rsid w:val="00A53B53"/>
    <w:rsid w:val="00A54AFE"/>
    <w:rsid w:val="00A57B08"/>
    <w:rsid w:val="00A607DE"/>
    <w:rsid w:val="00A61755"/>
    <w:rsid w:val="00A6418E"/>
    <w:rsid w:val="00AC041A"/>
    <w:rsid w:val="00AC43D8"/>
    <w:rsid w:val="00AC632D"/>
    <w:rsid w:val="00AD125F"/>
    <w:rsid w:val="00AD76DB"/>
    <w:rsid w:val="00AF2B35"/>
    <w:rsid w:val="00AF489A"/>
    <w:rsid w:val="00B23230"/>
    <w:rsid w:val="00B23C73"/>
    <w:rsid w:val="00B24E4B"/>
    <w:rsid w:val="00B35D8B"/>
    <w:rsid w:val="00B54156"/>
    <w:rsid w:val="00B545C4"/>
    <w:rsid w:val="00B62B9F"/>
    <w:rsid w:val="00B65BA9"/>
    <w:rsid w:val="00B77DD0"/>
    <w:rsid w:val="00B806FE"/>
    <w:rsid w:val="00B861DA"/>
    <w:rsid w:val="00BA19BF"/>
    <w:rsid w:val="00BA2103"/>
    <w:rsid w:val="00BA750E"/>
    <w:rsid w:val="00BC35A9"/>
    <w:rsid w:val="00BD4571"/>
    <w:rsid w:val="00BE757C"/>
    <w:rsid w:val="00BF6C52"/>
    <w:rsid w:val="00C06FC2"/>
    <w:rsid w:val="00C11D8B"/>
    <w:rsid w:val="00C15E3F"/>
    <w:rsid w:val="00C2276B"/>
    <w:rsid w:val="00C24CE2"/>
    <w:rsid w:val="00C26A08"/>
    <w:rsid w:val="00C3369A"/>
    <w:rsid w:val="00C341A6"/>
    <w:rsid w:val="00C647BA"/>
    <w:rsid w:val="00C73628"/>
    <w:rsid w:val="00C900A4"/>
    <w:rsid w:val="00C90FFF"/>
    <w:rsid w:val="00C9421F"/>
    <w:rsid w:val="00C96B64"/>
    <w:rsid w:val="00C97FF8"/>
    <w:rsid w:val="00CA0298"/>
    <w:rsid w:val="00CA0DDE"/>
    <w:rsid w:val="00CC3514"/>
    <w:rsid w:val="00CC471B"/>
    <w:rsid w:val="00CD2BCF"/>
    <w:rsid w:val="00CD42EB"/>
    <w:rsid w:val="00CD5F35"/>
    <w:rsid w:val="00CD6517"/>
    <w:rsid w:val="00CE39DB"/>
    <w:rsid w:val="00CE79C2"/>
    <w:rsid w:val="00CF25DF"/>
    <w:rsid w:val="00D21898"/>
    <w:rsid w:val="00D235CF"/>
    <w:rsid w:val="00D26395"/>
    <w:rsid w:val="00D349AF"/>
    <w:rsid w:val="00D42557"/>
    <w:rsid w:val="00D50CC9"/>
    <w:rsid w:val="00D72AC9"/>
    <w:rsid w:val="00D83CA7"/>
    <w:rsid w:val="00D878CC"/>
    <w:rsid w:val="00DA04CE"/>
    <w:rsid w:val="00DB2FCB"/>
    <w:rsid w:val="00DB73A8"/>
    <w:rsid w:val="00DC27EB"/>
    <w:rsid w:val="00DC3CD5"/>
    <w:rsid w:val="00DC5659"/>
    <w:rsid w:val="00DE10FC"/>
    <w:rsid w:val="00DE6542"/>
    <w:rsid w:val="00DE7950"/>
    <w:rsid w:val="00DE7D0C"/>
    <w:rsid w:val="00DF0C3A"/>
    <w:rsid w:val="00DF2C9E"/>
    <w:rsid w:val="00DF2EF4"/>
    <w:rsid w:val="00DF4D73"/>
    <w:rsid w:val="00E13FF4"/>
    <w:rsid w:val="00E244E1"/>
    <w:rsid w:val="00E3403E"/>
    <w:rsid w:val="00E36A0C"/>
    <w:rsid w:val="00E5451C"/>
    <w:rsid w:val="00E562BA"/>
    <w:rsid w:val="00E61DFD"/>
    <w:rsid w:val="00E71E86"/>
    <w:rsid w:val="00E84ACE"/>
    <w:rsid w:val="00E90261"/>
    <w:rsid w:val="00E92AE9"/>
    <w:rsid w:val="00E97AEC"/>
    <w:rsid w:val="00E97C11"/>
    <w:rsid w:val="00EA7236"/>
    <w:rsid w:val="00EB5AB8"/>
    <w:rsid w:val="00EC00FC"/>
    <w:rsid w:val="00EC0E22"/>
    <w:rsid w:val="00EE12C5"/>
    <w:rsid w:val="00EE1D27"/>
    <w:rsid w:val="00EE7164"/>
    <w:rsid w:val="00F05C9B"/>
    <w:rsid w:val="00F137CA"/>
    <w:rsid w:val="00F40A8A"/>
    <w:rsid w:val="00F63E9D"/>
    <w:rsid w:val="00F85B99"/>
    <w:rsid w:val="00F92CF6"/>
    <w:rsid w:val="00FA2B8D"/>
    <w:rsid w:val="00FB253F"/>
    <w:rsid w:val="00FB2890"/>
    <w:rsid w:val="00FB310E"/>
    <w:rsid w:val="00FD69FA"/>
    <w:rsid w:val="00FD7BF1"/>
    <w:rsid w:val="00FF1E9C"/>
    <w:rsid w:val="00FF24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E7D755"/>
  <w15:chartTrackingRefBased/>
  <w15:docId w15:val="{9BB6AE3F-68EB-4D73-84E9-1DBA531F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99266E"/>
    <w:pPr>
      <w:tabs>
        <w:tab w:val="center" w:pos="4252"/>
        <w:tab w:val="right" w:pos="8504"/>
      </w:tabs>
      <w:snapToGrid w:val="0"/>
    </w:pPr>
  </w:style>
  <w:style w:type="character" w:customStyle="1" w:styleId="a5">
    <w:name w:val="ヘッダー (文字)"/>
    <w:basedOn w:val="a1"/>
    <w:link w:val="a4"/>
    <w:uiPriority w:val="99"/>
    <w:rsid w:val="0099266E"/>
  </w:style>
  <w:style w:type="paragraph" w:styleId="a6">
    <w:name w:val="footer"/>
    <w:basedOn w:val="a0"/>
    <w:link w:val="a7"/>
    <w:uiPriority w:val="99"/>
    <w:unhideWhenUsed/>
    <w:rsid w:val="0099266E"/>
    <w:pPr>
      <w:tabs>
        <w:tab w:val="center" w:pos="4252"/>
        <w:tab w:val="right" w:pos="8504"/>
      </w:tabs>
      <w:snapToGrid w:val="0"/>
    </w:pPr>
  </w:style>
  <w:style w:type="character" w:customStyle="1" w:styleId="a7">
    <w:name w:val="フッター (文字)"/>
    <w:basedOn w:val="a1"/>
    <w:link w:val="a6"/>
    <w:uiPriority w:val="99"/>
    <w:rsid w:val="0099266E"/>
  </w:style>
  <w:style w:type="paragraph" w:styleId="a">
    <w:name w:val="List Bullet"/>
    <w:basedOn w:val="a0"/>
    <w:uiPriority w:val="99"/>
    <w:unhideWhenUsed/>
    <w:rsid w:val="00815BAB"/>
    <w:pPr>
      <w:numPr>
        <w:numId w:val="1"/>
      </w:numPr>
      <w:contextualSpacing/>
    </w:pPr>
  </w:style>
  <w:style w:type="character" w:styleId="a8">
    <w:name w:val="line number"/>
    <w:basedOn w:val="a1"/>
    <w:uiPriority w:val="99"/>
    <w:semiHidden/>
    <w:unhideWhenUsed/>
    <w:rsid w:val="00247756"/>
  </w:style>
  <w:style w:type="paragraph" w:styleId="a9">
    <w:name w:val="Revision"/>
    <w:hidden/>
    <w:uiPriority w:val="99"/>
    <w:semiHidden/>
    <w:rsid w:val="001B10BC"/>
  </w:style>
  <w:style w:type="character" w:styleId="aa">
    <w:name w:val="Hyperlink"/>
    <w:basedOn w:val="a1"/>
    <w:uiPriority w:val="99"/>
    <w:unhideWhenUsed/>
    <w:rsid w:val="00D26395"/>
    <w:rPr>
      <w:color w:val="0563C1" w:themeColor="hyperlink"/>
      <w:u w:val="single"/>
    </w:rPr>
  </w:style>
  <w:style w:type="character" w:styleId="ab">
    <w:name w:val="Unresolved Mention"/>
    <w:basedOn w:val="a1"/>
    <w:uiPriority w:val="99"/>
    <w:semiHidden/>
    <w:unhideWhenUsed/>
    <w:rsid w:val="00D26395"/>
    <w:rPr>
      <w:color w:val="605E5C"/>
      <w:shd w:val="clear" w:color="auto" w:fill="E1DFDD"/>
    </w:rPr>
  </w:style>
  <w:style w:type="paragraph" w:styleId="ac">
    <w:name w:val="List Paragraph"/>
    <w:basedOn w:val="a0"/>
    <w:uiPriority w:val="34"/>
    <w:qFormat/>
    <w:rsid w:val="00443EC8"/>
    <w:pPr>
      <w:ind w:leftChars="400" w:left="840"/>
    </w:pPr>
  </w:style>
  <w:style w:type="character" w:styleId="ad">
    <w:name w:val="FollowedHyperlink"/>
    <w:basedOn w:val="a1"/>
    <w:uiPriority w:val="99"/>
    <w:semiHidden/>
    <w:unhideWhenUsed/>
    <w:rsid w:val="0099609C"/>
    <w:rPr>
      <w:color w:val="954F72" w:themeColor="followedHyperlink"/>
      <w:u w:val="single"/>
    </w:rPr>
  </w:style>
  <w:style w:type="character" w:styleId="ae">
    <w:name w:val="annotation reference"/>
    <w:basedOn w:val="a1"/>
    <w:uiPriority w:val="99"/>
    <w:semiHidden/>
    <w:unhideWhenUsed/>
    <w:rsid w:val="00312CF9"/>
    <w:rPr>
      <w:sz w:val="18"/>
      <w:szCs w:val="18"/>
    </w:rPr>
  </w:style>
  <w:style w:type="paragraph" w:styleId="af">
    <w:name w:val="annotation text"/>
    <w:basedOn w:val="a0"/>
    <w:link w:val="af0"/>
    <w:uiPriority w:val="99"/>
    <w:semiHidden/>
    <w:unhideWhenUsed/>
    <w:rsid w:val="00312CF9"/>
    <w:pPr>
      <w:jc w:val="left"/>
    </w:pPr>
  </w:style>
  <w:style w:type="character" w:customStyle="1" w:styleId="af0">
    <w:name w:val="コメント文字列 (文字)"/>
    <w:basedOn w:val="a1"/>
    <w:link w:val="af"/>
    <w:uiPriority w:val="99"/>
    <w:semiHidden/>
    <w:rsid w:val="00312CF9"/>
  </w:style>
  <w:style w:type="paragraph" w:styleId="af1">
    <w:name w:val="annotation subject"/>
    <w:basedOn w:val="af"/>
    <w:next w:val="af"/>
    <w:link w:val="af2"/>
    <w:uiPriority w:val="99"/>
    <w:semiHidden/>
    <w:unhideWhenUsed/>
    <w:rsid w:val="00312CF9"/>
    <w:rPr>
      <w:b/>
      <w:bCs/>
    </w:rPr>
  </w:style>
  <w:style w:type="character" w:customStyle="1" w:styleId="af2">
    <w:name w:val="コメント内容 (文字)"/>
    <w:basedOn w:val="af0"/>
    <w:link w:val="af1"/>
    <w:uiPriority w:val="99"/>
    <w:semiHidden/>
    <w:rsid w:val="00312C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doi.org/10.1016/j.msea.2005.05.051" TargetMode="External"/><Relationship Id="rId26" Type="http://schemas.openxmlformats.org/officeDocument/2006/relationships/hyperlink" Target="https://doi.org/10.1016/j.msea.2023.145846" TargetMode="External"/><Relationship Id="rId39" Type="http://schemas.openxmlformats.org/officeDocument/2006/relationships/hyperlink" Target="https://doi.org/10.1016/1359-6462(95)00607-9" TargetMode="External"/><Relationship Id="rId21" Type="http://schemas.openxmlformats.org/officeDocument/2006/relationships/hyperlink" Target="https://doi.org/10.1007/BF02656606" TargetMode="External"/><Relationship Id="rId34" Type="http://schemas.openxmlformats.org/officeDocument/2006/relationships/hyperlink" Target="https://doi.org/10.1103/PhysRevLett.113.106104" TargetMode="External"/><Relationship Id="rId42" Type="http://schemas.openxmlformats.org/officeDocument/2006/relationships/hyperlink" Target="https://doi.org/10.1016/S1359-6462(00)00690-4" TargetMode="External"/><Relationship Id="rId47" Type="http://schemas.openxmlformats.org/officeDocument/2006/relationships/hyperlink" Target="https://doi.org/10.1016/j.msea.2020.140283" TargetMode="External"/><Relationship Id="rId50" Type="http://schemas.openxmlformats.org/officeDocument/2006/relationships/hyperlink" Target="https://doi.org/10.1016/j.scriptamat.2009.03.028" TargetMode="External"/><Relationship Id="rId55" Type="http://schemas.openxmlformats.org/officeDocument/2006/relationships/hyperlink" Target="https://doi.org/10.1016/j.msea.2016.08.122"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dx.doi.org/10.2355/isijinternational.ISIJINT-2015-102" TargetMode="External"/><Relationship Id="rId20" Type="http://schemas.openxmlformats.org/officeDocument/2006/relationships/hyperlink" Target="https://doi.org/10.1016/j.matchar.2021.111197" TargetMode="External"/><Relationship Id="rId29" Type="http://schemas.openxmlformats.org/officeDocument/2006/relationships/hyperlink" Target="https://doi.org/10.1016/j.actamat.2014.07.008" TargetMode="External"/><Relationship Id="rId41" Type="http://schemas.openxmlformats.org/officeDocument/2006/relationships/hyperlink" Target="https://doi.org/10.1007/s11661-019-05613-2" TargetMode="External"/><Relationship Id="rId54" Type="http://schemas.openxmlformats.org/officeDocument/2006/relationships/hyperlink" Target="https://doi.org/10.1016/j.actamat.2019.09.0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016/j.ijfatigue.2018.10.016" TargetMode="External"/><Relationship Id="rId32" Type="http://schemas.openxmlformats.org/officeDocument/2006/relationships/hyperlink" Target="https://doi.org/10.1016/j.scriptamat.2023.115859" TargetMode="External"/><Relationship Id="rId37" Type="http://schemas.openxmlformats.org/officeDocument/2006/relationships/hyperlink" Target="https://doi.org/10.1007/BF02672314" TargetMode="External"/><Relationship Id="rId40" Type="http://schemas.openxmlformats.org/officeDocument/2006/relationships/hyperlink" Target="https://doi.org/10.1007/s11661-020-05640-4" TargetMode="External"/><Relationship Id="rId45" Type="http://schemas.openxmlformats.org/officeDocument/2006/relationships/hyperlink" Target="https://doi.org/10.1016/j.actamat.2016.04.040" TargetMode="External"/><Relationship Id="rId53" Type="http://schemas.openxmlformats.org/officeDocument/2006/relationships/hyperlink" Target="https://doi.org/10.1016/S1359-6462(98)00100-6" TargetMode="External"/><Relationship Id="rId58" Type="http://schemas.openxmlformats.org/officeDocument/2006/relationships/hyperlink" Target="https://doi.org/10.1016/S1359-6454(02)00472-X" TargetMode="External"/><Relationship Id="rId5" Type="http://schemas.openxmlformats.org/officeDocument/2006/relationships/footnotes" Target="footnotes.xml"/><Relationship Id="rId15" Type="http://schemas.openxmlformats.org/officeDocument/2006/relationships/hyperlink" Target="https://doi.org/10.1080/02670836.2022.2079295" TargetMode="External"/><Relationship Id="rId23" Type="http://schemas.openxmlformats.org/officeDocument/2006/relationships/hyperlink" Target="http://dx.doi.org/10.1016/j.scriptamat.2015.09.004" TargetMode="External"/><Relationship Id="rId28" Type="http://schemas.openxmlformats.org/officeDocument/2006/relationships/hyperlink" Target="https://doi.org/10.1016/j.msea.2008.11.040" TargetMode="External"/><Relationship Id="rId36" Type="http://schemas.openxmlformats.org/officeDocument/2006/relationships/hyperlink" Target="https://doi.org/10.1016/0001-6160(66)90296-3" TargetMode="External"/><Relationship Id="rId49" Type="http://schemas.openxmlformats.org/officeDocument/2006/relationships/hyperlink" Target="https://doi.org/10.3390/met10010114" TargetMode="External"/><Relationship Id="rId57" Type="http://schemas.openxmlformats.org/officeDocument/2006/relationships/hyperlink" Target="https://doi.org/10.1016/j.scriptamat.2019.05.001" TargetMode="External"/><Relationship Id="rId61"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doi.org/10.1016/j.msea.2016.10.018" TargetMode="External"/><Relationship Id="rId31" Type="http://schemas.openxmlformats.org/officeDocument/2006/relationships/hyperlink" Target="https://doi.org/10.2355/isijinternational.ISIJINT-2021-429" TargetMode="External"/><Relationship Id="rId44" Type="http://schemas.openxmlformats.org/officeDocument/2006/relationships/hyperlink" Target="https://doi.org/10.1016/j.actamat.2013.04.057" TargetMode="External"/><Relationship Id="rId52" Type="http://schemas.openxmlformats.org/officeDocument/2006/relationships/hyperlink" Target="https://doi.org/10.1016/j.ijsolstr.2006.05.011"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1007/BF02645816" TargetMode="External"/><Relationship Id="rId27" Type="http://schemas.openxmlformats.org/officeDocument/2006/relationships/hyperlink" Target="https://doi.org/10.1016/0921-5093(91)90246-J" TargetMode="External"/><Relationship Id="rId30" Type="http://schemas.openxmlformats.org/officeDocument/2006/relationships/hyperlink" Target="https://doi.org/10.1016/j.actamat.2019.04.040" TargetMode="External"/><Relationship Id="rId35" Type="http://schemas.openxmlformats.org/officeDocument/2006/relationships/hyperlink" Target="https://doi.org/10.1080/02670836.2017.1407542" TargetMode="External"/><Relationship Id="rId43" Type="http://schemas.openxmlformats.org/officeDocument/2006/relationships/hyperlink" Target="https://doi.org/10.1016/j.actamat.2011.02.017" TargetMode="External"/><Relationship Id="rId48" Type="http://schemas.openxmlformats.org/officeDocument/2006/relationships/hyperlink" Target="https://doi.org/10.1016/0001-6160(85)90101-4" TargetMode="External"/><Relationship Id="rId56" Type="http://schemas.openxmlformats.org/officeDocument/2006/relationships/hyperlink" Target="https://doi.org/10.1016/1359-6462(96)00137-6" TargetMode="External"/><Relationship Id="rId8" Type="http://schemas.openxmlformats.org/officeDocument/2006/relationships/image" Target="media/image2.png"/><Relationship Id="rId51" Type="http://schemas.openxmlformats.org/officeDocument/2006/relationships/hyperlink" Target="https://doi.org/10.1080/14786437008238426"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doi.org/10.1016/0001-6160(78)90156-6" TargetMode="External"/><Relationship Id="rId25" Type="http://schemas.openxmlformats.org/officeDocument/2006/relationships/hyperlink" Target="https://doi.org/10.1007/s13632-021-00775-1" TargetMode="External"/><Relationship Id="rId33" Type="http://schemas.openxmlformats.org/officeDocument/2006/relationships/hyperlink" Target="https://doi.org/10.1016/j.msea.2022.144018" TargetMode="External"/><Relationship Id="rId38" Type="http://schemas.openxmlformats.org/officeDocument/2006/relationships/hyperlink" Target="https://doi.org/10.1007/BF02661567" TargetMode="External"/><Relationship Id="rId46" Type="http://schemas.openxmlformats.org/officeDocument/2006/relationships/hyperlink" Target="https://doi.org/10.1080/02670836.2018.1440155" TargetMode="External"/><Relationship Id="rId5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6915</Words>
  <Characters>39418</Characters>
  <Application>Microsoft Office Word</Application>
  <DocSecurity>0</DocSecurity>
  <Lines>328</Lines>
  <Paragraphs>92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Rintaro Ueji</dc:creator>
  <cp:keywords/>
  <dc:description/>
  <cp:lastModifiedBy>林太郎 上路</cp:lastModifiedBy>
  <cp:revision>4</cp:revision>
  <cp:lastPrinted>2024-03-05T18:38:00Z</cp:lastPrinted>
  <dcterms:created xsi:type="dcterms:W3CDTF">2024-03-05T18:40:00Z</dcterms:created>
  <dcterms:modified xsi:type="dcterms:W3CDTF">2024-03-05T18:42:00Z</dcterms:modified>
</cp:coreProperties>
</file>