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7612D" w14:textId="77777777" w:rsidR="002F02FF" w:rsidRPr="003716E9" w:rsidRDefault="002732A3">
      <w:pPr>
        <w:pBdr>
          <w:top w:val="nil"/>
          <w:left w:val="nil"/>
          <w:bottom w:val="nil"/>
          <w:right w:val="nil"/>
          <w:between w:val="nil"/>
        </w:pBdr>
        <w:spacing w:after="360" w:line="480" w:lineRule="auto"/>
        <w:jc w:val="left"/>
        <w:rPr>
          <w:rFonts w:ascii="Times New Roman" w:eastAsia="Times New Roman" w:hAnsi="Times New Roman" w:cs="Times New Roman"/>
          <w:sz w:val="44"/>
          <w:szCs w:val="44"/>
        </w:rPr>
      </w:pPr>
      <w:r w:rsidRPr="003716E9">
        <w:rPr>
          <w:rFonts w:ascii="Times New Roman" w:eastAsia="Times New Roman" w:hAnsi="Times New Roman" w:cs="Times New Roman"/>
          <w:sz w:val="44"/>
          <w:szCs w:val="44"/>
        </w:rPr>
        <w:t>Manipulation of Spin Polarization in Boron-Substituted Graphene Nanoribbons</w:t>
      </w:r>
    </w:p>
    <w:p w14:paraId="0057F75C" w14:textId="77777777" w:rsidR="002F02FF" w:rsidRPr="003716E9" w:rsidRDefault="002732A3">
      <w:pPr>
        <w:pBdr>
          <w:top w:val="nil"/>
          <w:left w:val="nil"/>
          <w:bottom w:val="nil"/>
          <w:right w:val="nil"/>
          <w:between w:val="nil"/>
        </w:pBdr>
        <w:spacing w:after="240" w:line="480" w:lineRule="auto"/>
        <w:jc w:val="left"/>
        <w:rPr>
          <w:rFonts w:ascii="Times New Roman" w:eastAsia="Times New Roman" w:hAnsi="Times New Roman" w:cs="Times New Roman"/>
          <w:i/>
        </w:rPr>
      </w:pPr>
      <w:r w:rsidRPr="003716E9">
        <w:rPr>
          <w:rFonts w:ascii="Times New Roman" w:eastAsia="Times New Roman" w:hAnsi="Times New Roman" w:cs="Times New Roman"/>
          <w:i/>
        </w:rPr>
        <w:t>Kewei Sun</w:t>
      </w:r>
      <w:r w:rsidRPr="003716E9">
        <w:rPr>
          <w:rFonts w:ascii="Times New Roman" w:eastAsia="Times New Roman" w:hAnsi="Times New Roman" w:cs="Times New Roman"/>
          <w:i/>
          <w:vertAlign w:val="superscript"/>
        </w:rPr>
        <w:t>1</w:t>
      </w:r>
      <w:r w:rsidRPr="003716E9">
        <w:rPr>
          <w:rFonts w:ascii="Times New Roman" w:eastAsia="Times New Roman" w:hAnsi="Times New Roman" w:cs="Times New Roman"/>
          <w:i/>
        </w:rPr>
        <w:t>, Orlando J. Silveira</w:t>
      </w:r>
      <w:r w:rsidRPr="003716E9">
        <w:rPr>
          <w:rFonts w:ascii="Times New Roman" w:eastAsia="Times New Roman" w:hAnsi="Times New Roman" w:cs="Times New Roman"/>
          <w:i/>
          <w:vertAlign w:val="superscript"/>
        </w:rPr>
        <w:t>2</w:t>
      </w:r>
      <w:r w:rsidRPr="003716E9">
        <w:rPr>
          <w:rFonts w:ascii="Times New Roman" w:eastAsia="Times New Roman" w:hAnsi="Times New Roman" w:cs="Times New Roman"/>
          <w:i/>
        </w:rPr>
        <w:t>, Shohei Saito</w:t>
      </w:r>
      <w:r w:rsidRPr="003716E9">
        <w:rPr>
          <w:rFonts w:ascii="Times New Roman" w:eastAsia="Times New Roman" w:hAnsi="Times New Roman" w:cs="Times New Roman"/>
          <w:i/>
          <w:vertAlign w:val="superscript"/>
        </w:rPr>
        <w:t>3</w:t>
      </w:r>
      <w:r w:rsidRPr="003716E9">
        <w:rPr>
          <w:rFonts w:ascii="Times New Roman" w:eastAsia="Times New Roman" w:hAnsi="Times New Roman" w:cs="Times New Roman"/>
          <w:i/>
        </w:rPr>
        <w:t>, Keisuke Sagisaka</w:t>
      </w:r>
      <w:r w:rsidRPr="003716E9">
        <w:rPr>
          <w:rFonts w:ascii="Times New Roman" w:eastAsia="Times New Roman" w:hAnsi="Times New Roman" w:cs="Times New Roman"/>
          <w:i/>
          <w:vertAlign w:val="superscript"/>
        </w:rPr>
        <w:t>1</w:t>
      </w:r>
      <w:r w:rsidRPr="003716E9">
        <w:rPr>
          <w:rFonts w:ascii="Times New Roman" w:eastAsia="Times New Roman" w:hAnsi="Times New Roman" w:cs="Times New Roman"/>
          <w:i/>
        </w:rPr>
        <w:t xml:space="preserve">, </w:t>
      </w:r>
      <w:proofErr w:type="spellStart"/>
      <w:r w:rsidRPr="003716E9">
        <w:rPr>
          <w:rFonts w:ascii="Times New Roman" w:eastAsia="Times New Roman" w:hAnsi="Times New Roman" w:cs="Times New Roman"/>
          <w:i/>
        </w:rPr>
        <w:t>Shigehiro</w:t>
      </w:r>
      <w:proofErr w:type="spellEnd"/>
      <w:r w:rsidRPr="003716E9">
        <w:rPr>
          <w:rFonts w:ascii="Times New Roman" w:eastAsia="Times New Roman" w:hAnsi="Times New Roman" w:cs="Times New Roman"/>
          <w:i/>
        </w:rPr>
        <w:t xml:space="preserve"> Yamaguchi</w:t>
      </w:r>
      <w:r w:rsidRPr="003716E9">
        <w:rPr>
          <w:rFonts w:ascii="Times New Roman" w:eastAsia="Times New Roman" w:hAnsi="Times New Roman" w:cs="Times New Roman"/>
          <w:i/>
          <w:vertAlign w:val="superscript"/>
        </w:rPr>
        <w:t>4</w:t>
      </w:r>
      <w:r w:rsidRPr="003716E9">
        <w:rPr>
          <w:rFonts w:ascii="Times New Roman" w:eastAsia="Times New Roman" w:hAnsi="Times New Roman" w:cs="Times New Roman"/>
          <w:i/>
        </w:rPr>
        <w:t>, Adam S. Foster*</w:t>
      </w:r>
      <w:r w:rsidRPr="003716E9">
        <w:rPr>
          <w:rFonts w:ascii="Times New Roman" w:eastAsia="Times New Roman" w:hAnsi="Times New Roman" w:cs="Times New Roman"/>
          <w:i/>
          <w:vertAlign w:val="superscript"/>
        </w:rPr>
        <w:t>2,5</w:t>
      </w:r>
      <w:r w:rsidRPr="003716E9">
        <w:rPr>
          <w:rFonts w:ascii="Times New Roman" w:eastAsia="Times New Roman" w:hAnsi="Times New Roman" w:cs="Times New Roman"/>
          <w:i/>
        </w:rPr>
        <w:t>, Shigeki Kawai*</w:t>
      </w:r>
      <w:r w:rsidRPr="003716E9">
        <w:rPr>
          <w:rFonts w:ascii="Times New Roman" w:eastAsia="Times New Roman" w:hAnsi="Times New Roman" w:cs="Times New Roman"/>
          <w:i/>
          <w:vertAlign w:val="superscript"/>
        </w:rPr>
        <w:t>1,6</w:t>
      </w:r>
    </w:p>
    <w:p w14:paraId="49B92936" w14:textId="77777777" w:rsidR="002F02FF" w:rsidRPr="003716E9" w:rsidRDefault="002732A3">
      <w:pPr>
        <w:pBdr>
          <w:top w:val="nil"/>
          <w:left w:val="nil"/>
          <w:bottom w:val="nil"/>
          <w:right w:val="nil"/>
          <w:between w:val="nil"/>
        </w:pBdr>
        <w:spacing w:after="240" w:line="480" w:lineRule="auto"/>
        <w:rPr>
          <w:rFonts w:ascii="Times New Roman" w:eastAsia="Times New Roman" w:hAnsi="Times New Roman" w:cs="Times New Roman"/>
          <w:i/>
        </w:rPr>
      </w:pPr>
      <w:r w:rsidRPr="003716E9">
        <w:rPr>
          <w:rFonts w:ascii="Times New Roman" w:eastAsia="Times New Roman" w:hAnsi="Times New Roman" w:cs="Times New Roman"/>
          <w:i/>
          <w:vertAlign w:val="superscript"/>
        </w:rPr>
        <w:t>1</w:t>
      </w:r>
      <w:r w:rsidRPr="003716E9">
        <w:rPr>
          <w:rFonts w:ascii="Times New Roman" w:eastAsia="Times New Roman" w:hAnsi="Times New Roman" w:cs="Times New Roman"/>
          <w:i/>
        </w:rPr>
        <w:t xml:space="preserve">Research Center for Advanced Measurement and Characterization, National Institute for Materials Science, 1-2-1 </w:t>
      </w:r>
      <w:proofErr w:type="spellStart"/>
      <w:r w:rsidRPr="003716E9">
        <w:rPr>
          <w:rFonts w:ascii="Times New Roman" w:eastAsia="Times New Roman" w:hAnsi="Times New Roman" w:cs="Times New Roman"/>
          <w:i/>
        </w:rPr>
        <w:t>Sengen</w:t>
      </w:r>
      <w:proofErr w:type="spellEnd"/>
      <w:r w:rsidRPr="003716E9">
        <w:rPr>
          <w:rFonts w:ascii="Times New Roman" w:eastAsia="Times New Roman" w:hAnsi="Times New Roman" w:cs="Times New Roman"/>
          <w:i/>
        </w:rPr>
        <w:t>, Tsukuba, Ibaraki 305-0047, Japan.</w:t>
      </w:r>
    </w:p>
    <w:p w14:paraId="5F6EDD93" w14:textId="77777777" w:rsidR="002F02FF" w:rsidRPr="003716E9" w:rsidRDefault="002732A3">
      <w:pPr>
        <w:pBdr>
          <w:top w:val="nil"/>
          <w:left w:val="nil"/>
          <w:bottom w:val="nil"/>
          <w:right w:val="nil"/>
          <w:between w:val="nil"/>
        </w:pBdr>
        <w:spacing w:after="240" w:line="480" w:lineRule="auto"/>
        <w:rPr>
          <w:rFonts w:ascii="Times New Roman" w:eastAsia="Times New Roman" w:hAnsi="Times New Roman" w:cs="Times New Roman"/>
          <w:i/>
        </w:rPr>
      </w:pPr>
      <w:r w:rsidRPr="003716E9">
        <w:rPr>
          <w:rFonts w:ascii="Times New Roman" w:eastAsia="Times New Roman" w:hAnsi="Times New Roman" w:cs="Times New Roman"/>
          <w:i/>
          <w:vertAlign w:val="superscript"/>
        </w:rPr>
        <w:t>2</w:t>
      </w:r>
      <w:r w:rsidRPr="003716E9">
        <w:rPr>
          <w:rFonts w:ascii="Times New Roman" w:eastAsia="Times New Roman" w:hAnsi="Times New Roman" w:cs="Times New Roman"/>
          <w:i/>
        </w:rPr>
        <w:t>Department of Applied Physics, Aalto University, PO Box 11100, FI-00076 Aalto, Finland.</w:t>
      </w:r>
    </w:p>
    <w:p w14:paraId="3B373A47" w14:textId="77777777" w:rsidR="002F02FF" w:rsidRPr="003716E9" w:rsidRDefault="002732A3">
      <w:pPr>
        <w:pBdr>
          <w:top w:val="nil"/>
          <w:left w:val="nil"/>
          <w:bottom w:val="nil"/>
          <w:right w:val="nil"/>
          <w:between w:val="nil"/>
        </w:pBdr>
        <w:spacing w:after="240" w:line="480" w:lineRule="auto"/>
        <w:rPr>
          <w:rFonts w:ascii="Times New Roman" w:eastAsia="Times New Roman" w:hAnsi="Times New Roman" w:cs="Times New Roman"/>
          <w:i/>
        </w:rPr>
      </w:pPr>
      <w:r w:rsidRPr="003716E9">
        <w:rPr>
          <w:rFonts w:ascii="Times New Roman" w:eastAsia="Times New Roman" w:hAnsi="Times New Roman" w:cs="Times New Roman"/>
          <w:i/>
          <w:vertAlign w:val="superscript"/>
        </w:rPr>
        <w:t>3</w:t>
      </w:r>
      <w:r w:rsidRPr="003716E9">
        <w:rPr>
          <w:rFonts w:ascii="Times New Roman" w:eastAsia="Times New Roman" w:hAnsi="Times New Roman" w:cs="Times New Roman"/>
          <w:i/>
        </w:rPr>
        <w:t>Graduate School of Science, Kyoto University, Kyoto 606-8502, Japan.</w:t>
      </w:r>
    </w:p>
    <w:p w14:paraId="50C38285" w14:textId="77777777" w:rsidR="002F02FF" w:rsidRPr="003716E9" w:rsidRDefault="002732A3">
      <w:pPr>
        <w:pBdr>
          <w:top w:val="nil"/>
          <w:left w:val="nil"/>
          <w:bottom w:val="nil"/>
          <w:right w:val="nil"/>
          <w:between w:val="nil"/>
        </w:pBdr>
        <w:spacing w:after="240" w:line="480" w:lineRule="auto"/>
        <w:rPr>
          <w:rFonts w:ascii="Times New Roman" w:eastAsia="Times New Roman" w:hAnsi="Times New Roman" w:cs="Times New Roman"/>
          <w:i/>
        </w:rPr>
      </w:pPr>
      <w:r w:rsidRPr="003716E9">
        <w:rPr>
          <w:rFonts w:ascii="Times New Roman" w:eastAsia="Times New Roman" w:hAnsi="Times New Roman" w:cs="Times New Roman"/>
          <w:i/>
          <w:vertAlign w:val="superscript"/>
        </w:rPr>
        <w:t>4</w:t>
      </w:r>
      <w:r w:rsidRPr="003716E9">
        <w:rPr>
          <w:rFonts w:ascii="Times New Roman" w:eastAsia="Times New Roman" w:hAnsi="Times New Roman" w:cs="Times New Roman"/>
          <w:i/>
        </w:rPr>
        <w:t xml:space="preserve"> Department of Chemistry, Graduate School of Science, Nagoya University, Furo, Chikusa, Nagoya 464-8602, Japan.</w:t>
      </w:r>
    </w:p>
    <w:p w14:paraId="77730227" w14:textId="77777777" w:rsidR="002F02FF" w:rsidRPr="003716E9" w:rsidRDefault="002732A3">
      <w:pPr>
        <w:pBdr>
          <w:top w:val="nil"/>
          <w:left w:val="nil"/>
          <w:bottom w:val="nil"/>
          <w:right w:val="nil"/>
          <w:between w:val="nil"/>
        </w:pBdr>
        <w:spacing w:after="240" w:line="480" w:lineRule="auto"/>
        <w:rPr>
          <w:rFonts w:ascii="Times New Roman" w:eastAsia="Times New Roman" w:hAnsi="Times New Roman" w:cs="Times New Roman"/>
          <w:i/>
        </w:rPr>
      </w:pPr>
      <w:r w:rsidRPr="003716E9">
        <w:rPr>
          <w:rFonts w:ascii="Times New Roman" w:eastAsia="Times New Roman" w:hAnsi="Times New Roman" w:cs="Times New Roman"/>
          <w:i/>
          <w:vertAlign w:val="superscript"/>
        </w:rPr>
        <w:t>5</w:t>
      </w:r>
      <w:r w:rsidRPr="003716E9">
        <w:rPr>
          <w:rFonts w:ascii="Times New Roman" w:eastAsia="Times New Roman" w:hAnsi="Times New Roman" w:cs="Times New Roman"/>
          <w:i/>
        </w:rPr>
        <w:t>WPI Nano Life Science Institute (WPI-</w:t>
      </w:r>
      <w:proofErr w:type="spellStart"/>
      <w:r w:rsidRPr="003716E9">
        <w:rPr>
          <w:rFonts w:ascii="Times New Roman" w:eastAsia="Times New Roman" w:hAnsi="Times New Roman" w:cs="Times New Roman"/>
          <w:i/>
        </w:rPr>
        <w:t>NanoLSI</w:t>
      </w:r>
      <w:proofErr w:type="spellEnd"/>
      <w:r w:rsidRPr="003716E9">
        <w:rPr>
          <w:rFonts w:ascii="Times New Roman" w:eastAsia="Times New Roman" w:hAnsi="Times New Roman" w:cs="Times New Roman"/>
          <w:i/>
        </w:rPr>
        <w:t>), Kanazawa University, Kakuma-machi, Kanazawa 920-1192, Japan.</w:t>
      </w:r>
    </w:p>
    <w:p w14:paraId="12268A35" w14:textId="77777777" w:rsidR="002F02FF" w:rsidRPr="003716E9" w:rsidRDefault="002732A3">
      <w:pPr>
        <w:pBdr>
          <w:top w:val="nil"/>
          <w:left w:val="nil"/>
          <w:bottom w:val="nil"/>
          <w:right w:val="nil"/>
          <w:between w:val="nil"/>
        </w:pBdr>
        <w:spacing w:after="240" w:line="480" w:lineRule="auto"/>
        <w:rPr>
          <w:rFonts w:ascii="Times New Roman" w:eastAsia="Times New Roman" w:hAnsi="Times New Roman" w:cs="Times New Roman"/>
          <w:i/>
        </w:rPr>
      </w:pPr>
      <w:r w:rsidRPr="003716E9">
        <w:rPr>
          <w:rFonts w:ascii="Times New Roman" w:eastAsia="Times New Roman" w:hAnsi="Times New Roman" w:cs="Times New Roman"/>
          <w:i/>
          <w:vertAlign w:val="superscript"/>
        </w:rPr>
        <w:t>6</w:t>
      </w:r>
      <w:r w:rsidRPr="003716E9">
        <w:rPr>
          <w:rFonts w:ascii="Times New Roman" w:eastAsia="Times New Roman" w:hAnsi="Times New Roman" w:cs="Times New Roman"/>
          <w:i/>
        </w:rPr>
        <w:t>Graduate School of Pure and Applied Sciences, University of Tsukuba, Tsukuba 305-8571, Japan.</w:t>
      </w:r>
    </w:p>
    <w:p w14:paraId="7632D594" w14:textId="246BF610" w:rsidR="000B3C28" w:rsidRPr="003716E9" w:rsidRDefault="00E66613" w:rsidP="00E66613">
      <w:pPr>
        <w:pBdr>
          <w:top w:val="nil"/>
          <w:left w:val="nil"/>
          <w:bottom w:val="nil"/>
          <w:right w:val="nil"/>
          <w:between w:val="nil"/>
        </w:pBdr>
        <w:spacing w:after="240" w:line="480" w:lineRule="auto"/>
        <w:jc w:val="left"/>
        <w:rPr>
          <w:rFonts w:ascii="Times New Roman" w:hAnsi="Times New Roman" w:cs="Times New Roman"/>
        </w:rPr>
      </w:pPr>
      <w:r>
        <w:rPr>
          <w:rFonts w:ascii="Times New Roman" w:hAnsi="Times New Roman" w:cs="Times New Roman"/>
        </w:rPr>
        <w:t>Corresponding Author</w:t>
      </w:r>
      <w:r>
        <w:rPr>
          <w:rFonts w:ascii="Times New Roman" w:hAnsi="Times New Roman" w:cs="Times New Roman" w:hint="eastAsia"/>
        </w:rPr>
        <w:t>:</w:t>
      </w:r>
      <w:r>
        <w:rPr>
          <w:rFonts w:ascii="Times New Roman" w:hAnsi="Times New Roman" w:cs="Times New Roman"/>
        </w:rPr>
        <w:t xml:space="preserve"> * </w:t>
      </w:r>
      <w:hyperlink r:id="rId9" w:history="1">
        <w:r w:rsidRPr="002C06C8">
          <w:rPr>
            <w:rStyle w:val="Hyperlink"/>
            <w:rFonts w:ascii="Times New Roman" w:hAnsi="Times New Roman" w:cs="Times New Roman"/>
            <w:color w:val="auto"/>
            <w:u w:val="none"/>
          </w:rPr>
          <w:t>adam.foster@aalto.fi</w:t>
        </w:r>
      </w:hyperlink>
      <w:r>
        <w:rPr>
          <w:rFonts w:ascii="Times New Roman" w:hAnsi="Times New Roman" w:cs="Times New Roman"/>
        </w:rPr>
        <w:t xml:space="preserve">    </w:t>
      </w:r>
      <w:r w:rsidRPr="00E66613">
        <w:rPr>
          <w:rFonts w:ascii="Times New Roman" w:hAnsi="Times New Roman" w:cs="Times New Roman"/>
        </w:rPr>
        <w:t>* Kawai.shigeki@nims.go.jp</w:t>
      </w:r>
    </w:p>
    <w:p w14:paraId="7B92B698" w14:textId="77777777" w:rsidR="00E66613" w:rsidRPr="002C06C8" w:rsidRDefault="00E66613">
      <w:pPr>
        <w:pBdr>
          <w:top w:val="nil"/>
          <w:left w:val="nil"/>
          <w:bottom w:val="nil"/>
          <w:right w:val="nil"/>
          <w:between w:val="nil"/>
        </w:pBdr>
        <w:spacing w:after="0" w:line="480" w:lineRule="auto"/>
        <w:rPr>
          <w:rFonts w:ascii="Times New Roman" w:hAnsi="Times New Roman" w:cs="Times New Roman"/>
        </w:rPr>
      </w:pPr>
    </w:p>
    <w:p w14:paraId="62701BE2" w14:textId="77777777" w:rsidR="00FF323C" w:rsidRPr="002C06C8" w:rsidRDefault="00FF323C">
      <w:pPr>
        <w:pBdr>
          <w:top w:val="nil"/>
          <w:left w:val="nil"/>
          <w:bottom w:val="nil"/>
          <w:right w:val="nil"/>
          <w:between w:val="nil"/>
        </w:pBdr>
        <w:spacing w:before="360" w:after="360" w:line="480" w:lineRule="auto"/>
        <w:rPr>
          <w:rFonts w:ascii="Times New Roman" w:hAnsi="Times New Roman" w:cs="Times New Roman"/>
          <w:b/>
        </w:rPr>
      </w:pPr>
    </w:p>
    <w:p w14:paraId="60A73E30" w14:textId="01EA9841" w:rsidR="000D76DA" w:rsidRPr="003716E9" w:rsidRDefault="002732A3">
      <w:pPr>
        <w:pBdr>
          <w:top w:val="nil"/>
          <w:left w:val="nil"/>
          <w:bottom w:val="nil"/>
          <w:right w:val="nil"/>
          <w:between w:val="nil"/>
        </w:pBdr>
        <w:spacing w:before="360" w:after="360" w:line="480" w:lineRule="auto"/>
        <w:rPr>
          <w:rFonts w:ascii="Times New Roman" w:hAnsi="Times New Roman" w:cs="Times New Roman"/>
        </w:rPr>
      </w:pPr>
      <w:r w:rsidRPr="003716E9">
        <w:rPr>
          <w:rFonts w:ascii="Times New Roman" w:eastAsia="Times New Roman" w:hAnsi="Times New Roman" w:cs="Times New Roman"/>
          <w:b/>
        </w:rPr>
        <w:lastRenderedPageBreak/>
        <w:t>ABSTRACT:</w:t>
      </w:r>
      <w:r w:rsidRPr="003716E9">
        <w:rPr>
          <w:rFonts w:ascii="Times New Roman" w:eastAsia="Times New Roman" w:hAnsi="Times New Roman" w:cs="Times New Roman"/>
        </w:rPr>
        <w:t xml:space="preserve"> The design of magnetic topological states due to the spin polarization in an extended π carbon system has great potential in spintronics application. Although magnetic zigzag edges in graphene nanoribbons (GNRs) have been investigated, real-space observation and manipulation of the spin polarization in a heteroatom substituted system remains challenging. Here, we investigate a zero-bias peak at a boron site embedded at the center of the armchair-type GNR on a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111) surface with a combination of low-temperature scanning tunneling microscopy/spectroscopy and density functional theory calculations. After the tip-induced removal of a Si atom connected to two adjacent boron atoms, a clear Kondo resonance peak appeared and was further split by an applied magnetic field of 12 T. This magnetic state can be relayed along the longitudinal axis of the GNR by sequential removal of Si atoms.</w:t>
      </w:r>
    </w:p>
    <w:p w14:paraId="7157DA5A" w14:textId="77777777" w:rsidR="00FF323C" w:rsidRPr="003716E9" w:rsidRDefault="00FF323C" w:rsidP="00FF323C">
      <w:pPr>
        <w:pBdr>
          <w:top w:val="nil"/>
          <w:left w:val="nil"/>
          <w:bottom w:val="nil"/>
          <w:right w:val="nil"/>
          <w:between w:val="nil"/>
        </w:pBdr>
        <w:spacing w:before="360" w:after="360" w:line="480" w:lineRule="auto"/>
        <w:rPr>
          <w:rFonts w:ascii="Times New Roman" w:hAnsi="Times New Roman" w:cs="Times New Roman"/>
        </w:rPr>
      </w:pPr>
      <w:r w:rsidRPr="003716E9">
        <w:rPr>
          <w:rFonts w:ascii="Times New Roman" w:eastAsia="Times New Roman" w:hAnsi="Times New Roman" w:cs="Times New Roman"/>
          <w:b/>
        </w:rPr>
        <w:t>KEYWORDS:</w:t>
      </w:r>
      <w:r w:rsidRPr="003716E9">
        <w:rPr>
          <w:rFonts w:ascii="Times New Roman" w:eastAsia="Times New Roman" w:hAnsi="Times New Roman" w:cs="Times New Roman"/>
        </w:rPr>
        <w:t xml:space="preserve"> boron substituted graphene nanoribbons, silicon atoms,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layer, scanning tunneling microscopy/spectroscopy, spin polarization, Kondo resonance.</w:t>
      </w:r>
    </w:p>
    <w:p w14:paraId="306540AC" w14:textId="7C1AED5E" w:rsidR="002F02FF" w:rsidRPr="003716E9" w:rsidRDefault="002F02FF">
      <w:pPr>
        <w:pBdr>
          <w:top w:val="nil"/>
          <w:left w:val="nil"/>
          <w:bottom w:val="nil"/>
          <w:right w:val="nil"/>
          <w:between w:val="nil"/>
        </w:pBdr>
        <w:spacing w:before="360" w:after="360" w:line="480" w:lineRule="auto"/>
        <w:rPr>
          <w:rFonts w:ascii="Times New Roman" w:eastAsia="Times New Roman" w:hAnsi="Times New Roman" w:cs="Times New Roman"/>
        </w:rPr>
      </w:pPr>
    </w:p>
    <w:p w14:paraId="17AD9C27" w14:textId="77777777" w:rsidR="00FF323C" w:rsidRPr="003716E9" w:rsidRDefault="00FF323C">
      <w:pPr>
        <w:spacing w:after="160" w:line="480" w:lineRule="auto"/>
        <w:rPr>
          <w:rFonts w:ascii="Times New Roman" w:eastAsia="Times New Roman" w:hAnsi="Times New Roman" w:cs="Times New Roman"/>
          <w:b/>
        </w:rPr>
      </w:pPr>
    </w:p>
    <w:p w14:paraId="5A1939F0" w14:textId="77777777" w:rsidR="00FF323C" w:rsidRPr="003716E9" w:rsidRDefault="00FF323C">
      <w:pPr>
        <w:rPr>
          <w:rFonts w:ascii="Times New Roman" w:eastAsia="Times New Roman" w:hAnsi="Times New Roman" w:cs="Times New Roman"/>
          <w:b/>
        </w:rPr>
      </w:pPr>
      <w:r w:rsidRPr="003716E9">
        <w:rPr>
          <w:rFonts w:ascii="Times New Roman" w:eastAsia="Times New Roman" w:hAnsi="Times New Roman" w:cs="Times New Roman"/>
          <w:b/>
        </w:rPr>
        <w:br w:type="page"/>
      </w:r>
    </w:p>
    <w:p w14:paraId="376ED8E8" w14:textId="6BA39190" w:rsidR="002F02FF" w:rsidRPr="003716E9" w:rsidRDefault="002732A3">
      <w:pPr>
        <w:spacing w:after="160" w:line="480" w:lineRule="auto"/>
        <w:rPr>
          <w:rFonts w:ascii="Times New Roman" w:eastAsia="Times New Roman" w:hAnsi="Times New Roman" w:cs="Times New Roman"/>
          <w:b/>
        </w:rPr>
      </w:pPr>
      <w:r w:rsidRPr="003716E9">
        <w:rPr>
          <w:rFonts w:ascii="Times New Roman" w:eastAsia="Times New Roman" w:hAnsi="Times New Roman" w:cs="Times New Roman"/>
          <w:b/>
        </w:rPr>
        <w:lastRenderedPageBreak/>
        <w:t>INTRODUCTION</w:t>
      </w:r>
    </w:p>
    <w:p w14:paraId="32840EA1" w14:textId="77777777" w:rsidR="002F02FF" w:rsidRPr="003716E9" w:rsidRDefault="002732A3">
      <w:pPr>
        <w:pBdr>
          <w:top w:val="nil"/>
          <w:left w:val="nil"/>
          <w:bottom w:val="nil"/>
          <w:right w:val="nil"/>
          <w:between w:val="nil"/>
        </w:pBdr>
        <w:spacing w:after="240" w:line="480" w:lineRule="auto"/>
        <w:ind w:firstLine="480"/>
        <w:rPr>
          <w:rFonts w:ascii="Times New Roman" w:eastAsia="Times New Roman" w:hAnsi="Times New Roman" w:cs="Times New Roman"/>
        </w:rPr>
      </w:pPr>
      <w:r w:rsidRPr="003716E9">
        <w:rPr>
          <w:rFonts w:ascii="Times New Roman" w:eastAsia="Times New Roman" w:hAnsi="Times New Roman" w:cs="Times New Roman"/>
        </w:rPr>
        <w:t>A magnetic state induced by spin polarization of π-electrons in graphene has attracted tremendous interest of researchers as a key element in spintronics.</w:t>
      </w:r>
      <w:r w:rsidRPr="003716E9">
        <w:rPr>
          <w:rFonts w:ascii="Times New Roman" w:eastAsia="Times New Roman" w:hAnsi="Times New Roman" w:cs="Times New Roman"/>
          <w:vertAlign w:val="superscript"/>
        </w:rPr>
        <w:t>1,2</w:t>
      </w:r>
      <w:r w:rsidRPr="003716E9">
        <w:rPr>
          <w:rFonts w:ascii="Times New Roman" w:eastAsia="Times New Roman" w:hAnsi="Times New Roman" w:cs="Times New Roman"/>
        </w:rPr>
        <w:t xml:space="preserve"> For unambiguous characterization, it is of central importance to employ atomically defined extended polycyclic aromatic hydrocarbons (PAHs). To synthesize such PAHs, on-surface reactions are a powerful bottom-up method</w:t>
      </w:r>
      <w:r w:rsidRPr="003716E9">
        <w:rPr>
          <w:rFonts w:ascii="Times New Roman" w:eastAsia="Times New Roman" w:hAnsi="Times New Roman" w:cs="Times New Roman"/>
          <w:vertAlign w:val="superscript"/>
        </w:rPr>
        <w:t>3,4</w:t>
      </w:r>
      <w:r w:rsidRPr="003716E9">
        <w:rPr>
          <w:rFonts w:ascii="Times New Roman" w:eastAsia="Times New Roman" w:hAnsi="Times New Roman" w:cs="Times New Roman"/>
        </w:rPr>
        <w:t xml:space="preserve"> since their structures can be precisely defined with designer precursors.</w:t>
      </w:r>
      <w:r w:rsidRPr="003716E9">
        <w:rPr>
          <w:rFonts w:ascii="Times New Roman" w:eastAsia="Times New Roman" w:hAnsi="Times New Roman" w:cs="Times New Roman"/>
          <w:i/>
          <w:vertAlign w:val="superscript"/>
        </w:rPr>
        <w:t>5-7</w:t>
      </w:r>
      <w:r w:rsidRPr="003716E9">
        <w:rPr>
          <w:rFonts w:ascii="Times New Roman" w:eastAsia="Times New Roman" w:hAnsi="Times New Roman" w:cs="Times New Roman"/>
        </w:rPr>
        <w:t xml:space="preserve"> So far, several GNRs</w:t>
      </w:r>
      <w:r w:rsidRPr="003716E9">
        <w:rPr>
          <w:rFonts w:ascii="Times New Roman" w:eastAsia="Times New Roman" w:hAnsi="Times New Roman" w:cs="Times New Roman"/>
          <w:vertAlign w:val="superscript"/>
        </w:rPr>
        <w:t>8-13</w:t>
      </w:r>
      <w:r w:rsidRPr="003716E9">
        <w:rPr>
          <w:rFonts w:ascii="Times New Roman" w:eastAsia="Times New Roman" w:hAnsi="Times New Roman" w:cs="Times New Roman"/>
        </w:rPr>
        <w:t xml:space="preserve"> and nanographenes</w:t>
      </w:r>
      <w:r w:rsidRPr="003716E9">
        <w:rPr>
          <w:rFonts w:ascii="Times New Roman" w:eastAsia="Times New Roman" w:hAnsi="Times New Roman" w:cs="Times New Roman"/>
          <w:vertAlign w:val="superscript"/>
        </w:rPr>
        <w:t>14-20</w:t>
      </w:r>
      <w:r w:rsidRPr="003716E9">
        <w:rPr>
          <w:rFonts w:ascii="Times New Roman" w:eastAsia="Times New Roman" w:hAnsi="Times New Roman" w:cs="Times New Roman"/>
        </w:rPr>
        <w:t xml:space="preserve"> were found to host spin polarized states with most of them relying on zigzag edges to induce a local net spin.</w:t>
      </w:r>
      <w:r w:rsidRPr="003716E9">
        <w:rPr>
          <w:rFonts w:ascii="Times New Roman" w:eastAsia="Times New Roman" w:hAnsi="Times New Roman" w:cs="Times New Roman"/>
          <w:vertAlign w:val="superscript"/>
        </w:rPr>
        <w:t>1,8,11-15,21</w:t>
      </w:r>
      <w:r w:rsidRPr="003716E9">
        <w:rPr>
          <w:rFonts w:ascii="Times New Roman" w:eastAsia="Times New Roman" w:hAnsi="Times New Roman" w:cs="Times New Roman"/>
        </w:rPr>
        <w:t xml:space="preserve"> Besides the physical edges, Pascual </w:t>
      </w:r>
      <w:r w:rsidRPr="003716E9">
        <w:rPr>
          <w:rFonts w:ascii="Times New Roman" w:eastAsia="Times New Roman" w:hAnsi="Times New Roman" w:cs="Times New Roman"/>
          <w:i/>
        </w:rPr>
        <w:t>et al</w:t>
      </w:r>
      <w:r w:rsidRPr="003716E9">
        <w:rPr>
          <w:rFonts w:ascii="Times New Roman" w:eastAsia="Times New Roman" w:hAnsi="Times New Roman" w:cs="Times New Roman"/>
        </w:rPr>
        <w:t>., recently found that boron substitution in a GNR (B-GNR) gives a pair of apparent zigzag edges by the rupture of the conjugated system, consequently leading to a Kondo resonance in the vicinity of the boron sites.</w:t>
      </w:r>
      <w:r w:rsidRPr="003716E9">
        <w:rPr>
          <w:rFonts w:ascii="Times New Roman" w:eastAsia="Times New Roman" w:hAnsi="Times New Roman" w:cs="Times New Roman"/>
          <w:vertAlign w:val="superscript"/>
        </w:rPr>
        <w:t>22</w:t>
      </w:r>
      <w:r w:rsidRPr="003716E9">
        <w:rPr>
          <w:rFonts w:ascii="Times New Roman" w:eastAsia="Times New Roman" w:hAnsi="Times New Roman" w:cs="Times New Roman"/>
        </w:rPr>
        <w:t xml:space="preserve"> Since the magnetic state is completely quenched by the strong adsorption to the Au(111) substrate,</w:t>
      </w:r>
      <w:r w:rsidRPr="003716E9">
        <w:rPr>
          <w:rFonts w:ascii="Times New Roman" w:eastAsia="Times New Roman" w:hAnsi="Times New Roman" w:cs="Times New Roman"/>
          <w:vertAlign w:val="superscript"/>
        </w:rPr>
        <w:t>23</w:t>
      </w:r>
      <w:r w:rsidRPr="003716E9">
        <w:rPr>
          <w:rFonts w:ascii="Times New Roman" w:eastAsia="Times New Roman" w:hAnsi="Times New Roman" w:cs="Times New Roman"/>
        </w:rPr>
        <w:t xml:space="preserve"> the measurement was conducted by lifting a single B-GNR up from the surface as the boron site was partially detached.</w:t>
      </w:r>
      <w:r w:rsidRPr="003716E9">
        <w:rPr>
          <w:rFonts w:ascii="Times New Roman" w:eastAsia="Times New Roman" w:hAnsi="Times New Roman" w:cs="Times New Roman"/>
          <w:vertAlign w:val="superscript"/>
        </w:rPr>
        <w:t>22</w:t>
      </w:r>
      <w:r w:rsidRPr="003716E9">
        <w:rPr>
          <w:rFonts w:ascii="Times New Roman" w:eastAsia="Times New Roman" w:hAnsi="Times New Roman" w:cs="Times New Roman"/>
        </w:rPr>
        <w:t xml:space="preserve"> To realize this measurement setup, a diluted B-GNR was used,</w:t>
      </w:r>
      <w:r w:rsidRPr="003716E9">
        <w:rPr>
          <w:rFonts w:ascii="Times New Roman" w:eastAsia="Times New Roman" w:hAnsi="Times New Roman" w:cs="Times New Roman"/>
          <w:vertAlign w:val="superscript"/>
        </w:rPr>
        <w:t>24</w:t>
      </w:r>
      <w:r w:rsidRPr="003716E9">
        <w:rPr>
          <w:rFonts w:ascii="Times New Roman" w:eastAsia="Times New Roman" w:hAnsi="Times New Roman" w:cs="Times New Roman"/>
        </w:rPr>
        <w:t xml:space="preserve"> otherwise strong adsorption to the substrate at the boron site prevents the manipulation.</w:t>
      </w:r>
      <w:r w:rsidRPr="003716E9">
        <w:rPr>
          <w:rFonts w:ascii="Times New Roman" w:eastAsia="Times New Roman" w:hAnsi="Times New Roman" w:cs="Times New Roman"/>
          <w:vertAlign w:val="superscript"/>
        </w:rPr>
        <w:t>25</w:t>
      </w:r>
      <w:r w:rsidRPr="003716E9">
        <w:rPr>
          <w:rFonts w:ascii="Times New Roman" w:eastAsia="Times New Roman" w:hAnsi="Times New Roman" w:cs="Times New Roman"/>
        </w:rPr>
        <w:t xml:space="preserve"> Nevertheless, the magnetism induced by the imbalance of π-electrons in real space cannot be measured in the tip-GNR-Au(111) transport configuration, thus their spatial distribution is still unclear.</w:t>
      </w:r>
    </w:p>
    <w:p w14:paraId="0F3201DF" w14:textId="77777777" w:rsidR="002F02FF" w:rsidRPr="003716E9" w:rsidRDefault="002732A3">
      <w:pPr>
        <w:pBdr>
          <w:top w:val="nil"/>
          <w:left w:val="nil"/>
          <w:bottom w:val="nil"/>
          <w:right w:val="nil"/>
          <w:between w:val="nil"/>
        </w:pBdr>
        <w:spacing w:after="240" w:line="480" w:lineRule="auto"/>
        <w:ind w:firstLine="480"/>
        <w:rPr>
          <w:rFonts w:ascii="Times New Roman" w:eastAsia="Times New Roman" w:hAnsi="Times New Roman" w:cs="Times New Roman"/>
        </w:rPr>
      </w:pPr>
      <w:r w:rsidRPr="003716E9">
        <w:rPr>
          <w:rFonts w:ascii="Times New Roman" w:eastAsia="Times New Roman" w:hAnsi="Times New Roman" w:cs="Times New Roman"/>
        </w:rPr>
        <w:t xml:space="preserve">Here, we investigate the magnetic states in B-GNR on an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vertAlign w:val="subscript"/>
        </w:rPr>
        <w:t xml:space="preserve"> </w:t>
      </w:r>
      <w:r w:rsidRPr="003716E9">
        <w:rPr>
          <w:rFonts w:ascii="Times New Roman" w:eastAsia="Times New Roman" w:hAnsi="Times New Roman" w:cs="Times New Roman"/>
        </w:rPr>
        <w:t xml:space="preserve">intercalation layer formed on the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111) substrate. Deposited Si atoms adsorbed at the centers of two boron atoms in B-GNR, leading to the formation of one-dimensional Si arrays. We found that the magnetic state of a pair of boron atoms was recovered by removing the adsorbed Si atom with the tip of a scanning tunneling microscope (STM) and/or by contacting the Si tip at the boron sites.</w:t>
      </w:r>
    </w:p>
    <w:p w14:paraId="0C7E7127" w14:textId="77777777" w:rsidR="002F02FF" w:rsidRPr="003716E9" w:rsidRDefault="002F02FF">
      <w:pPr>
        <w:pBdr>
          <w:top w:val="nil"/>
          <w:left w:val="nil"/>
          <w:bottom w:val="nil"/>
          <w:right w:val="nil"/>
          <w:between w:val="nil"/>
        </w:pBdr>
        <w:spacing w:after="240" w:line="480" w:lineRule="auto"/>
        <w:rPr>
          <w:rFonts w:ascii="Times New Roman" w:eastAsia="Times New Roman" w:hAnsi="Times New Roman" w:cs="Times New Roman"/>
        </w:rPr>
      </w:pPr>
    </w:p>
    <w:p w14:paraId="69C78DED" w14:textId="20B7D4F3" w:rsidR="002F02FF" w:rsidRPr="003716E9" w:rsidRDefault="002732A3">
      <w:pPr>
        <w:spacing w:after="160" w:line="480" w:lineRule="auto"/>
        <w:rPr>
          <w:rFonts w:ascii="Times New Roman" w:eastAsia="Times New Roman" w:hAnsi="Times New Roman" w:cs="Times New Roman"/>
          <w:b/>
        </w:rPr>
      </w:pPr>
      <w:r w:rsidRPr="003716E9">
        <w:rPr>
          <w:rFonts w:ascii="Times New Roman" w:eastAsia="Times New Roman" w:hAnsi="Times New Roman" w:cs="Times New Roman"/>
          <w:b/>
        </w:rPr>
        <w:t>RESULTS</w:t>
      </w:r>
      <w:r w:rsidR="009C6441" w:rsidRPr="003716E9">
        <w:rPr>
          <w:rFonts w:ascii="Times New Roman" w:eastAsia="Times New Roman" w:hAnsi="Times New Roman" w:cs="Times New Roman"/>
          <w:b/>
        </w:rPr>
        <w:t xml:space="preserve"> AND </w:t>
      </w:r>
      <w:r w:rsidRPr="003716E9">
        <w:rPr>
          <w:rFonts w:ascii="Times New Roman" w:eastAsia="Times New Roman" w:hAnsi="Times New Roman" w:cs="Times New Roman"/>
          <w:b/>
        </w:rPr>
        <w:t>DISCUSSION</w:t>
      </w:r>
    </w:p>
    <w:p w14:paraId="75FA02A3" w14:textId="4770F366" w:rsidR="002F02FF" w:rsidRPr="003716E9" w:rsidRDefault="002732A3" w:rsidP="00CD4439">
      <w:pPr>
        <w:spacing w:after="240" w:line="480" w:lineRule="auto"/>
        <w:ind w:firstLine="482"/>
        <w:rPr>
          <w:rFonts w:ascii="Times New Roman" w:eastAsia="Times New Roman" w:hAnsi="Times New Roman" w:cs="Times New Roman"/>
        </w:rPr>
      </w:pPr>
      <w:r w:rsidRPr="003716E9">
        <w:rPr>
          <w:rFonts w:ascii="Times New Roman" w:eastAsia="Times New Roman" w:hAnsi="Times New Roman" w:cs="Times New Roman"/>
        </w:rPr>
        <w:t>Since the electronic property of B-GNR is significantly modulated by the strong adsorption to the Au(111) substrate,</w:t>
      </w:r>
      <w:r w:rsidRPr="003716E9">
        <w:rPr>
          <w:rFonts w:ascii="Times New Roman" w:eastAsia="Times New Roman" w:hAnsi="Times New Roman" w:cs="Times New Roman"/>
          <w:vertAlign w:val="superscript"/>
        </w:rPr>
        <w:t>26</w:t>
      </w:r>
      <w:r w:rsidRPr="003716E9">
        <w:rPr>
          <w:rFonts w:ascii="Times New Roman" w:eastAsia="Times New Roman" w:hAnsi="Times New Roman" w:cs="Times New Roman"/>
        </w:rPr>
        <w:t xml:space="preserve"> we initially attempted to form a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intercalation layer for electrical decoupling (Figure 1a).</w:t>
      </w:r>
      <w:r w:rsidRPr="003716E9">
        <w:rPr>
          <w:rFonts w:ascii="Times New Roman" w:eastAsia="Times New Roman" w:hAnsi="Times New Roman" w:cs="Times New Roman"/>
          <w:vertAlign w:val="superscript"/>
        </w:rPr>
        <w:t>27,28</w:t>
      </w:r>
      <w:r w:rsidRPr="003716E9">
        <w:rPr>
          <w:rFonts w:ascii="Times New Roman" w:eastAsia="Times New Roman" w:hAnsi="Times New Roman" w:cs="Times New Roman"/>
        </w:rPr>
        <w:t xml:space="preserve"> B-GNRs were first synthesized on a clean Au(111) by depositing 9,10-bis(10-bromoanthracen-9-yl)-9,10-dihydro-9,10-diboraanthracene (</w:t>
      </w:r>
      <w:r w:rsidRPr="003716E9">
        <w:rPr>
          <w:rFonts w:ascii="Times New Roman" w:eastAsia="Times New Roman" w:hAnsi="Times New Roman" w:cs="Times New Roman"/>
          <w:b/>
        </w:rPr>
        <w:t>1</w:t>
      </w:r>
      <w:r w:rsidRPr="003716E9">
        <w:rPr>
          <w:rFonts w:ascii="Times New Roman" w:eastAsia="Times New Roman" w:hAnsi="Times New Roman" w:cs="Times New Roman"/>
        </w:rPr>
        <w:t>) molecules and subsequently annealing at 180 °C for debromination and 320 °C for cyclodehydrogenation, respectively. We found a 1.35 ± 0.01 nm spaced periodic modulation along the longitudinal axis of GNR in the STM topography (Figure 1b), which is in agreement with previous works.</w:t>
      </w:r>
      <w:r w:rsidRPr="003716E9">
        <w:rPr>
          <w:rFonts w:ascii="Times New Roman" w:eastAsia="Times New Roman" w:hAnsi="Times New Roman" w:cs="Times New Roman"/>
          <w:vertAlign w:val="superscript"/>
        </w:rPr>
        <w:t>23</w:t>
      </w:r>
      <w:r w:rsidRPr="003716E9">
        <w:rPr>
          <w:rFonts w:ascii="Times New Roman" w:eastAsia="Times New Roman" w:hAnsi="Times New Roman" w:cs="Times New Roman"/>
        </w:rPr>
        <w:t xml:space="preserve"> To form the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layer between B-GNRs and the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substrate, Si atoms were </w:t>
      </w:r>
      <w:r w:rsidRPr="003716E9">
        <w:rPr>
          <w:rFonts w:ascii="Times New Roman" w:eastAsia="Times New Roman" w:hAnsi="Times New Roman" w:cs="Times New Roman"/>
          <w:i/>
        </w:rPr>
        <w:t>in situ</w:t>
      </w:r>
      <w:r w:rsidRPr="003716E9">
        <w:rPr>
          <w:rFonts w:ascii="Times New Roman" w:eastAsia="Times New Roman" w:hAnsi="Times New Roman" w:cs="Times New Roman"/>
        </w:rPr>
        <w:t xml:space="preserve"> deposited on the substrate kept at 150 °C. The Au surface was fully covered by the homogeneous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layer. We found that single Si atoms also adsorbed on the B-GNRs (Figure 1c), forming a periodically aligned Si atom array, which is absent on the pristine GNR.</w:t>
      </w:r>
      <w:r w:rsidRPr="003716E9">
        <w:rPr>
          <w:rFonts w:ascii="Times New Roman" w:eastAsia="Times New Roman" w:hAnsi="Times New Roman" w:cs="Times New Roman"/>
          <w:vertAlign w:val="superscript"/>
        </w:rPr>
        <w:t>27</w:t>
      </w:r>
      <w:r w:rsidRPr="003716E9">
        <w:rPr>
          <w:rFonts w:ascii="Times New Roman" w:eastAsia="Times New Roman" w:hAnsi="Times New Roman" w:cs="Times New Roman"/>
        </w:rPr>
        <w:t xml:space="preserve"> This phenomenon can be extended to wider B-GNRs (Figure S1). Since the gap between the adjacent Si atoms is also approximately 1.35 nm (inset of Figure 1c), the Si atom apparently locates at the boron site. Our density functional theory (DFT) calculations indicate that the adsorption energy of 3.71 eV (see Figures 1</w:t>
      </w:r>
      <w:proofErr w:type="gramStart"/>
      <w:r w:rsidRPr="003716E9">
        <w:rPr>
          <w:rFonts w:ascii="Times New Roman" w:eastAsia="Times New Roman" w:hAnsi="Times New Roman" w:cs="Times New Roman"/>
        </w:rPr>
        <w:t>d,e</w:t>
      </w:r>
      <w:proofErr w:type="gramEnd"/>
      <w:r w:rsidRPr="003716E9">
        <w:rPr>
          <w:rFonts w:ascii="Times New Roman" w:eastAsia="Times New Roman" w:hAnsi="Times New Roman" w:cs="Times New Roman"/>
        </w:rPr>
        <w:t xml:space="preserve"> for the structure) is high enough </w:t>
      </w:r>
      <w:r w:rsidR="00401F96" w:rsidRPr="003716E9">
        <w:rPr>
          <w:rFonts w:ascii="Times New Roman" w:eastAsia="Times New Roman" w:hAnsi="Times New Roman" w:cs="Times New Roman"/>
        </w:rPr>
        <w:t xml:space="preserve">for Si atom </w:t>
      </w:r>
      <w:r w:rsidRPr="003716E9">
        <w:rPr>
          <w:rFonts w:ascii="Times New Roman" w:eastAsia="Times New Roman" w:hAnsi="Times New Roman" w:cs="Times New Roman"/>
        </w:rPr>
        <w:t xml:space="preserve">to stay at the site while the substrate was kept at 150 °C during deposition and is about 2 eV more favorable than adsorption at carbon sites. The Si atom adsorbed at the boron site was also observed on the substrate partially covered by the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layer (Figure S2). As shown in Figure 1g, a DFT geometry optimization reveals no major change in the structure of the ribbon when a dense layer of Si atoms is considered between the B-GNR and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and a tendency of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alloy formation on the Au(111) surface is observed</w:t>
      </w:r>
      <w:r w:rsidR="002F7D8F" w:rsidRPr="003716E9">
        <w:rPr>
          <w:rFonts w:ascii="Times New Roman" w:eastAsia="Times New Roman" w:hAnsi="Times New Roman" w:cs="Times New Roman"/>
        </w:rPr>
        <w:t xml:space="preserve"> (Figure 1f)</w:t>
      </w:r>
      <w:r w:rsidRPr="003716E9">
        <w:rPr>
          <w:rFonts w:ascii="Times New Roman" w:eastAsia="Times New Roman" w:hAnsi="Times New Roman" w:cs="Times New Roman"/>
        </w:rPr>
        <w:t>, as Au atoms are pulled up to the Si layer.</w:t>
      </w:r>
    </w:p>
    <w:p w14:paraId="13441224" w14:textId="73EE34F7" w:rsidR="002F02FF" w:rsidRPr="003716E9" w:rsidRDefault="00420E87">
      <w:pPr>
        <w:rPr>
          <w:rFonts w:ascii="Times New Roman" w:eastAsia="Times New Roman" w:hAnsi="Times New Roman" w:cs="Times New Roman"/>
        </w:rPr>
      </w:pPr>
      <w:r w:rsidRPr="003716E9">
        <w:rPr>
          <w:rFonts w:ascii="Times New Roman" w:eastAsia="Times New Roman" w:hAnsi="Times New Roman" w:cs="Times New Roman"/>
          <w:noProof/>
        </w:rPr>
        <w:lastRenderedPageBreak/>
        <w:drawing>
          <wp:inline distT="0" distB="0" distL="0" distR="0" wp14:anchorId="5E85C83F" wp14:editId="215FD154">
            <wp:extent cx="5934075" cy="2171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5934075" cy="2171700"/>
                    </a:xfrm>
                    <a:prstGeom prst="rect">
                      <a:avLst/>
                    </a:prstGeom>
                    <a:noFill/>
                    <a:ln>
                      <a:noFill/>
                    </a:ln>
                  </pic:spPr>
                </pic:pic>
              </a:graphicData>
            </a:graphic>
          </wp:inline>
        </w:drawing>
      </w:r>
    </w:p>
    <w:p w14:paraId="3578AA59" w14:textId="61108DB7" w:rsidR="002F02FF" w:rsidRPr="003716E9" w:rsidRDefault="002732A3">
      <w:pPr>
        <w:spacing w:after="240" w:line="480" w:lineRule="auto"/>
        <w:rPr>
          <w:rFonts w:ascii="Times New Roman" w:eastAsia="Times New Roman" w:hAnsi="Times New Roman" w:cs="Times New Roman"/>
        </w:rPr>
      </w:pPr>
      <w:r w:rsidRPr="003716E9">
        <w:rPr>
          <w:rFonts w:ascii="Times New Roman" w:eastAsia="Times New Roman" w:hAnsi="Times New Roman" w:cs="Times New Roman"/>
          <w:b/>
        </w:rPr>
        <w:t>Figure 1.</w:t>
      </w:r>
      <w:r w:rsidRPr="003716E9">
        <w:rPr>
          <w:rFonts w:ascii="Times New Roman" w:eastAsia="Times New Roman" w:hAnsi="Times New Roman" w:cs="Times New Roman"/>
        </w:rPr>
        <w:t xml:space="preserve"> (a) Adsorption of Si atoms on B-GNRs formed on a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surface. (b) Large-scale STM topography of B-GNRs formed on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Inset shows the closeup view of single B-GNR. (c) STM topography after depositing Si atoms on the substrate kept at 150 °C. The lower-left and upper-right insets show closeup views of the atomically resolved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vertAlign w:val="subscript"/>
        </w:rPr>
        <w:t xml:space="preserve"> </w:t>
      </w:r>
      <w:r w:rsidRPr="003716E9">
        <w:rPr>
          <w:rFonts w:ascii="Times New Roman" w:eastAsia="Times New Roman" w:hAnsi="Times New Roman" w:cs="Times New Roman"/>
        </w:rPr>
        <w:t xml:space="preserve">substrate and Si atoms adsorbed on B-GNR, respectively. Simulated structure of Si adsorbed on a B-B site on B-GNR on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from (d) the top and (e) the side. (f) Same as in (e) but considering a layer of Si atoms between the B-GNR and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(g) Simulated constant current STM image of structure shown in (f) at a bias of 200 mV. </w:t>
      </w:r>
      <w:r w:rsidR="00937166" w:rsidRPr="003716E9">
        <w:rPr>
          <w:rFonts w:ascii="Times New Roman" w:eastAsia="Times New Roman" w:hAnsi="Times New Roman" w:cs="Times New Roman"/>
        </w:rPr>
        <w:t>Δ</w:t>
      </w:r>
      <w:proofErr w:type="gramStart"/>
      <w:r w:rsidR="00937166" w:rsidRPr="003716E9">
        <w:rPr>
          <w:rFonts w:ascii="Times New Roman" w:eastAsia="Times New Roman" w:hAnsi="Times New Roman" w:cs="Times New Roman"/>
          <w:i/>
        </w:rPr>
        <w:t xml:space="preserve">Z </w:t>
      </w:r>
      <w:r w:rsidRPr="003716E9">
        <w:rPr>
          <w:rFonts w:ascii="Times New Roman" w:eastAsia="Times New Roman" w:hAnsi="Times New Roman" w:cs="Times New Roman"/>
        </w:rPr>
        <w:t xml:space="preserve"> in</w:t>
      </w:r>
      <w:proofErr w:type="gramEnd"/>
      <w:r w:rsidRPr="003716E9">
        <w:rPr>
          <w:rFonts w:ascii="Times New Roman" w:eastAsia="Times New Roman" w:hAnsi="Times New Roman" w:cs="Times New Roman"/>
        </w:rPr>
        <w:t xml:space="preserve"> the legend is given in Å. Measurement parameters: sample bias voltage </w:t>
      </w:r>
      <w:r w:rsidRPr="003716E9">
        <w:rPr>
          <w:rFonts w:ascii="Times New Roman" w:eastAsia="Times New Roman" w:hAnsi="Times New Roman" w:cs="Times New Roman"/>
          <w:i/>
        </w:rPr>
        <w:t>V</w:t>
      </w:r>
      <w:r w:rsidRPr="003716E9">
        <w:rPr>
          <w:rFonts w:ascii="Times New Roman" w:eastAsia="Times New Roman" w:hAnsi="Times New Roman" w:cs="Times New Roman"/>
        </w:rPr>
        <w:t xml:space="preserve"> = 200 mV and tunneling current </w:t>
      </w:r>
      <w:r w:rsidRPr="003716E9">
        <w:rPr>
          <w:rFonts w:ascii="Times New Roman" w:eastAsia="Times New Roman" w:hAnsi="Times New Roman" w:cs="Times New Roman"/>
          <w:i/>
        </w:rPr>
        <w:t>I</w:t>
      </w:r>
      <w:r w:rsidRPr="003716E9">
        <w:rPr>
          <w:rFonts w:ascii="Times New Roman" w:eastAsia="Times New Roman" w:hAnsi="Times New Roman" w:cs="Times New Roman"/>
        </w:rPr>
        <w:t xml:space="preserve"> = 3 </w:t>
      </w:r>
      <w:proofErr w:type="spellStart"/>
      <w:r w:rsidRPr="003716E9">
        <w:rPr>
          <w:rFonts w:ascii="Times New Roman" w:eastAsia="Times New Roman" w:hAnsi="Times New Roman" w:cs="Times New Roman"/>
        </w:rPr>
        <w:t>pA in</w:t>
      </w:r>
      <w:proofErr w:type="spellEnd"/>
      <w:r w:rsidRPr="003716E9">
        <w:rPr>
          <w:rFonts w:ascii="Times New Roman" w:eastAsia="Times New Roman" w:hAnsi="Times New Roman" w:cs="Times New Roman"/>
        </w:rPr>
        <w:t xml:space="preserve"> (b), </w:t>
      </w:r>
      <w:r w:rsidRPr="003716E9">
        <w:rPr>
          <w:rFonts w:ascii="Times New Roman" w:eastAsia="Times New Roman" w:hAnsi="Times New Roman" w:cs="Times New Roman"/>
          <w:i/>
        </w:rPr>
        <w:t xml:space="preserve">V </w:t>
      </w:r>
      <w:r w:rsidRPr="003716E9">
        <w:rPr>
          <w:rFonts w:ascii="Times New Roman" w:eastAsia="Times New Roman" w:hAnsi="Times New Roman" w:cs="Times New Roman"/>
        </w:rPr>
        <w:t xml:space="preserve">= 200 mV and </w:t>
      </w:r>
      <w:r w:rsidRPr="003716E9">
        <w:rPr>
          <w:rFonts w:ascii="Times New Roman" w:eastAsia="Times New Roman" w:hAnsi="Times New Roman" w:cs="Times New Roman"/>
          <w:i/>
        </w:rPr>
        <w:t>I</w:t>
      </w:r>
      <w:r w:rsidRPr="003716E9">
        <w:rPr>
          <w:rFonts w:ascii="Times New Roman" w:eastAsia="Times New Roman" w:hAnsi="Times New Roman" w:cs="Times New Roman"/>
        </w:rPr>
        <w:t xml:space="preserve"> = 10 </w:t>
      </w:r>
      <w:proofErr w:type="spellStart"/>
      <w:r w:rsidRPr="003716E9">
        <w:rPr>
          <w:rFonts w:ascii="Times New Roman" w:eastAsia="Times New Roman" w:hAnsi="Times New Roman" w:cs="Times New Roman"/>
        </w:rPr>
        <w:t>pA in</w:t>
      </w:r>
      <w:proofErr w:type="spellEnd"/>
      <w:r w:rsidRPr="003716E9">
        <w:rPr>
          <w:rFonts w:ascii="Times New Roman" w:eastAsia="Times New Roman" w:hAnsi="Times New Roman" w:cs="Times New Roman"/>
        </w:rPr>
        <w:t xml:space="preserve"> (c).</w:t>
      </w:r>
    </w:p>
    <w:p w14:paraId="712BE5CE" w14:textId="77777777" w:rsidR="002F02FF" w:rsidRPr="003716E9" w:rsidRDefault="002F02FF">
      <w:pPr>
        <w:rPr>
          <w:rFonts w:ascii="Times New Roman" w:eastAsia="Times New Roman" w:hAnsi="Times New Roman" w:cs="Times New Roman"/>
        </w:rPr>
      </w:pPr>
    </w:p>
    <w:p w14:paraId="3C1C08FF" w14:textId="5A843E70" w:rsidR="002F02FF" w:rsidRPr="003716E9" w:rsidRDefault="002732A3">
      <w:pPr>
        <w:spacing w:after="240" w:line="480" w:lineRule="auto"/>
        <w:ind w:firstLine="482"/>
        <w:rPr>
          <w:rFonts w:ascii="Times New Roman" w:eastAsia="Times New Roman" w:hAnsi="Times New Roman" w:cs="Times New Roman"/>
        </w:rPr>
      </w:pPr>
      <w:r w:rsidRPr="003716E9">
        <w:rPr>
          <w:rFonts w:ascii="Times New Roman" w:eastAsia="Times New Roman" w:hAnsi="Times New Roman" w:cs="Times New Roman"/>
        </w:rPr>
        <w:t xml:space="preserve">Since the Si atom strongly binds to the B site and consequently induces a large corrugation amplitude, a significant modification to the electronic properties of B-GNR was expected (Figure S3). Thus, we attempted to remove the Si atom by tip-induced vertical manipulation (Figure 2a). In this process, the </w:t>
      </w:r>
      <w:r w:rsidRPr="003716E9">
        <w:rPr>
          <w:rFonts w:ascii="Times New Roman" w:eastAsia="Times New Roman" w:hAnsi="Times New Roman" w:cs="Times New Roman"/>
          <w:i/>
        </w:rPr>
        <w:t>Z</w:t>
      </w:r>
      <w:r w:rsidRPr="003716E9">
        <w:rPr>
          <w:rFonts w:ascii="Times New Roman" w:eastAsia="Times New Roman" w:hAnsi="Times New Roman" w:cs="Times New Roman"/>
        </w:rPr>
        <w:t xml:space="preserve"> feedback of the tunneling junction was deactivated after positioning the tip at the Si site, and subsequently setting the tip closer to the Si atom while recording the tunneling current. </w:t>
      </w:r>
      <w:proofErr w:type="gramStart"/>
      <w:r w:rsidRPr="003716E9">
        <w:rPr>
          <w:rFonts w:ascii="Times New Roman" w:eastAsia="Times New Roman" w:hAnsi="Times New Roman" w:cs="Times New Roman"/>
        </w:rPr>
        <w:t>Considering the fact that</w:t>
      </w:r>
      <w:proofErr w:type="gramEnd"/>
      <w:r w:rsidRPr="003716E9">
        <w:rPr>
          <w:rFonts w:ascii="Times New Roman" w:eastAsia="Times New Roman" w:hAnsi="Times New Roman" w:cs="Times New Roman"/>
        </w:rPr>
        <w:t xml:space="preserve"> the </w:t>
      </w:r>
      <w:r w:rsidRPr="003716E9">
        <w:rPr>
          <w:rFonts w:ascii="Times New Roman" w:eastAsia="Times New Roman" w:hAnsi="Times New Roman" w:cs="Times New Roman"/>
          <w:i/>
        </w:rPr>
        <w:t>I</w:t>
      </w:r>
      <w:r w:rsidRPr="003716E9">
        <w:rPr>
          <w:rFonts w:ascii="Times New Roman" w:eastAsia="Times New Roman" w:hAnsi="Times New Roman" w:cs="Times New Roman"/>
        </w:rPr>
        <w:t>/</w:t>
      </w:r>
      <w:r w:rsidRPr="003716E9">
        <w:rPr>
          <w:rFonts w:ascii="Times New Roman" w:eastAsia="Times New Roman" w:hAnsi="Times New Roman" w:cs="Times New Roman"/>
          <w:i/>
        </w:rPr>
        <w:t>V</w:t>
      </w:r>
      <w:r w:rsidRPr="003716E9">
        <w:rPr>
          <w:rFonts w:ascii="Times New Roman" w:eastAsia="Times New Roman" w:hAnsi="Times New Roman" w:cs="Times New Roman"/>
        </w:rPr>
        <w:t xml:space="preserve"> converter of the tunneling current was saturated at 10 </w:t>
      </w:r>
      <w:proofErr w:type="spellStart"/>
      <w:r w:rsidRPr="003716E9">
        <w:rPr>
          <w:rFonts w:ascii="Times New Roman" w:eastAsia="Times New Roman" w:hAnsi="Times New Roman" w:cs="Times New Roman"/>
        </w:rPr>
        <w:t>nA</w:t>
      </w:r>
      <w:proofErr w:type="spellEnd"/>
      <w:r w:rsidRPr="003716E9">
        <w:rPr>
          <w:rFonts w:ascii="Times New Roman" w:eastAsia="Times New Roman" w:hAnsi="Times New Roman" w:cs="Times New Roman"/>
        </w:rPr>
        <w:t xml:space="preserve">, the tip was set close enough to obtain the single-atom conductance gap and then retracted (Figure </w:t>
      </w:r>
      <w:r w:rsidRPr="003716E9">
        <w:rPr>
          <w:rFonts w:ascii="Times New Roman" w:eastAsia="Times New Roman" w:hAnsi="Times New Roman" w:cs="Times New Roman"/>
        </w:rPr>
        <w:lastRenderedPageBreak/>
        <w:t xml:space="preserve">2b). After removing the Si atom, a brick-like contrast appeared around the boron site in the STM topography (Figure 2c), which significantly differs from that of B-GNR directly formed on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as well as on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layer without any adsorbed Si atom (Figure S4). A systematic scanning tunneling spectroscopy (STS) measurement was conducted at 11 different sites of the B-GNR (Figure 2d). Besides clear peaks at the valence and conduction band edges (Figure S5), distinct zero-bias peaks were measured in the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curves taken at the boron sites and their vicinity (Figure 2e). We attributed the peaks to Kondo resonances, arising from the strong interaction between net spin and conduction electrons of the substrate.</w:t>
      </w:r>
      <w:r w:rsidRPr="003716E9">
        <w:rPr>
          <w:rFonts w:ascii="Times New Roman" w:eastAsia="Times New Roman" w:hAnsi="Times New Roman" w:cs="Times New Roman"/>
          <w:vertAlign w:val="superscript"/>
        </w:rPr>
        <w:t>22</w:t>
      </w:r>
      <w:r w:rsidRPr="003716E9">
        <w:rPr>
          <w:rFonts w:ascii="Times New Roman" w:eastAsia="Times New Roman" w:hAnsi="Times New Roman" w:cs="Times New Roman"/>
        </w:rPr>
        <w:t xml:space="preserve"> To further investigate the Kondo resonance, we applied a magnetic field perpendicular to the B-GNR at 4.5 K. The zero-bias peak measured at site 4 became lower and broader with increasing magnetic field, and finally the Zeeman splitting was detected at 12T (Figure 2f). </w:t>
      </w:r>
      <w:r w:rsidR="00ED569B" w:rsidRPr="003716E9">
        <w:rPr>
          <w:rFonts w:ascii="Times New Roman" w:eastAsia="Times New Roman" w:hAnsi="Times New Roman" w:cs="Times New Roman"/>
        </w:rPr>
        <w:t xml:space="preserve"> </w:t>
      </w:r>
      <w:bookmarkStart w:id="0" w:name="_Hlk105858679"/>
      <w:r w:rsidR="00DA7692" w:rsidRPr="003716E9">
        <w:rPr>
          <w:rFonts w:ascii="Times New Roman" w:eastAsia="Times New Roman" w:hAnsi="Times New Roman" w:cs="Times New Roman"/>
        </w:rPr>
        <w:t>The high magnetic field required for the splitting suggests that the spin state corresponds to a pair of S = ½ states,</w:t>
      </w:r>
      <w:r w:rsidR="00DA7692" w:rsidRPr="003716E9">
        <w:rPr>
          <w:rFonts w:ascii="Times New Roman" w:eastAsia="Times New Roman" w:hAnsi="Times New Roman" w:cs="Times New Roman"/>
          <w:vertAlign w:val="superscript"/>
        </w:rPr>
        <w:t>15</w:t>
      </w:r>
      <w:r w:rsidR="00DA7692" w:rsidRPr="003716E9">
        <w:rPr>
          <w:rFonts w:ascii="Times New Roman" w:eastAsia="Times New Roman" w:hAnsi="Times New Roman" w:cs="Times New Roman"/>
        </w:rPr>
        <w:t xml:space="preserve"> indicating that the apparent zigzag edges caused by the substitution of two boron atoms have no significant magnetic exchange with each other.</w:t>
      </w:r>
      <w:r w:rsidR="00ED569B" w:rsidRPr="003716E9">
        <w:rPr>
          <w:rFonts w:ascii="Times New Roman" w:eastAsia="Times New Roman" w:hAnsi="Times New Roman" w:cs="Times New Roman"/>
        </w:rPr>
        <w:t xml:space="preserve"> </w:t>
      </w:r>
      <w:bookmarkEnd w:id="0"/>
      <w:r w:rsidRPr="003716E9">
        <w:rPr>
          <w:rFonts w:ascii="Times New Roman" w:eastAsia="Times New Roman" w:hAnsi="Times New Roman" w:cs="Times New Roman"/>
        </w:rPr>
        <w:t>We also obtained temperature dependent zero-bias peaks at the site indicated by blue dot in the bottom-right inset in Figure 2</w:t>
      </w:r>
      <w:r w:rsidR="006973AD" w:rsidRPr="003716E9">
        <w:rPr>
          <w:rFonts w:ascii="Times New Roman" w:eastAsia="Times New Roman" w:hAnsi="Times New Roman" w:cs="Times New Roman"/>
        </w:rPr>
        <w:t>g</w:t>
      </w:r>
      <w:r w:rsidRPr="003716E9">
        <w:rPr>
          <w:rFonts w:ascii="Times New Roman" w:eastAsia="Times New Roman" w:hAnsi="Times New Roman" w:cs="Times New Roman"/>
        </w:rPr>
        <w:t xml:space="preserve">, with drift-corrected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spectroscopy (see method section).</w:t>
      </w:r>
      <w:r w:rsidRPr="003716E9">
        <w:rPr>
          <w:rFonts w:ascii="Times New Roman" w:eastAsia="Times New Roman" w:hAnsi="Times New Roman" w:cs="Times New Roman"/>
          <w:vertAlign w:val="superscript"/>
        </w:rPr>
        <w:t>29</w:t>
      </w:r>
      <w:r w:rsidRPr="003716E9">
        <w:rPr>
          <w:rFonts w:ascii="Times New Roman" w:eastAsia="Times New Roman" w:hAnsi="Times New Roman" w:cs="Times New Roman"/>
        </w:rPr>
        <w:t xml:space="preserve"> The two-dimensional map shows a significant broadening of the zero-bias peak by increasing the temperature (top-left inset in Figure 2g). With Frota fitting, the effective half width at half maximum (HWHM) and the effective temperature </w:t>
      </w:r>
      <w:r w:rsidRPr="003716E9">
        <w:rPr>
          <w:rFonts w:ascii="Times New Roman" w:eastAsia="Times New Roman" w:hAnsi="Times New Roman" w:cs="Times New Roman"/>
          <w:i/>
        </w:rPr>
        <w:t>T</w:t>
      </w:r>
      <w:r w:rsidRPr="003716E9">
        <w:rPr>
          <w:rFonts w:ascii="Times New Roman" w:eastAsia="Times New Roman" w:hAnsi="Times New Roman" w:cs="Times New Roman"/>
          <w:i/>
          <w:vertAlign w:val="subscript"/>
        </w:rPr>
        <w:t>eff</w:t>
      </w:r>
      <w:r w:rsidRPr="003716E9">
        <w:rPr>
          <w:rFonts w:ascii="Times New Roman" w:eastAsia="Times New Roman" w:hAnsi="Times New Roman" w:cs="Times New Roman"/>
        </w:rPr>
        <w:t xml:space="preserve"> were obtained as </w:t>
      </w:r>
      <w:r w:rsidR="00401F96" w:rsidRPr="003716E9">
        <w:rPr>
          <w:rFonts w:ascii="Times New Roman" w:eastAsia="Times New Roman" w:hAnsi="Times New Roman" w:cs="Times New Roman"/>
        </w:rPr>
        <w:t>scatter</w:t>
      </w:r>
      <w:r w:rsidR="00401F96" w:rsidRPr="003716E9" w:rsidDel="00401F96">
        <w:rPr>
          <w:rFonts w:ascii="Times New Roman" w:eastAsia="Times New Roman" w:hAnsi="Times New Roman" w:cs="Times New Roman"/>
        </w:rPr>
        <w:t xml:space="preserve"> </w:t>
      </w:r>
      <w:r w:rsidR="00401F96" w:rsidRPr="003716E9">
        <w:rPr>
          <w:rFonts w:ascii="Times New Roman" w:eastAsia="Times New Roman" w:hAnsi="Times New Roman" w:cs="Times New Roman"/>
        </w:rPr>
        <w:t xml:space="preserve">plot </w:t>
      </w:r>
      <w:r w:rsidRPr="003716E9">
        <w:rPr>
          <w:rFonts w:ascii="Times New Roman" w:eastAsia="Times New Roman" w:hAnsi="Times New Roman" w:cs="Times New Roman"/>
        </w:rPr>
        <w:t xml:space="preserve">in Figure 2g. We finally obtained Kondo temperature of </w:t>
      </w:r>
      <w:r w:rsidRPr="003716E9">
        <w:rPr>
          <w:rFonts w:ascii="Times New Roman" w:eastAsia="Times New Roman" w:hAnsi="Times New Roman" w:cs="Times New Roman"/>
          <w:i/>
        </w:rPr>
        <w:t>T</w:t>
      </w:r>
      <w:r w:rsidRPr="003716E9">
        <w:rPr>
          <w:rFonts w:ascii="Times New Roman" w:eastAsia="Times New Roman" w:hAnsi="Times New Roman" w:cs="Times New Roman"/>
          <w:i/>
          <w:vertAlign w:val="subscript"/>
        </w:rPr>
        <w:t>k</w:t>
      </w:r>
      <w:r w:rsidRPr="003716E9">
        <w:rPr>
          <w:rFonts w:ascii="Times New Roman" w:eastAsia="Times New Roman" w:hAnsi="Times New Roman" w:cs="Times New Roman"/>
        </w:rPr>
        <w:t xml:space="preserve"> = 23 </w:t>
      </w:r>
      <m:oMath>
        <m:r>
          <w:rPr>
            <w:rFonts w:ascii="Cambria Math" w:hAnsi="Cambria Math"/>
          </w:rPr>
          <m:t>±</m:t>
        </m:r>
      </m:oMath>
      <w:r w:rsidRPr="003716E9">
        <w:rPr>
          <w:rFonts w:ascii="Times New Roman" w:eastAsia="Times New Roman" w:hAnsi="Times New Roman" w:cs="Times New Roman"/>
        </w:rPr>
        <w:t xml:space="preserve"> 3 K by fitting with the expression of </w:t>
      </w:r>
      <m:oMath>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2</m:t>
            </m:r>
          </m:den>
        </m:f>
        <m:rad>
          <m:radPr>
            <m:degHide m:val="1"/>
            <m:ctrlPr>
              <w:rPr>
                <w:rFonts w:ascii="Cambria Math" w:eastAsia="Cambria Math" w:hAnsi="Cambria Math" w:cs="Cambria Math"/>
              </w:rPr>
            </m:ctrlPr>
          </m:radPr>
          <m:deg/>
          <m:e>
            <m:sSup>
              <m:sSupPr>
                <m:ctrlPr>
                  <w:rPr>
                    <w:rFonts w:ascii="Cambria Math" w:eastAsia="Cambria Math" w:hAnsi="Cambria Math" w:cs="Cambria Math"/>
                  </w:rPr>
                </m:ctrlPr>
              </m:sSupPr>
              <m:e>
                <m:r>
                  <w:rPr>
                    <w:rFonts w:ascii="Cambria Math" w:eastAsia="Cambria Math" w:hAnsi="Cambria Math" w:cs="Cambria Math"/>
                  </w:rPr>
                  <m:t>(α</m:t>
                </m:r>
                <m:sSub>
                  <m:sSubPr>
                    <m:ctrlPr>
                      <w:rPr>
                        <w:rFonts w:ascii="Cambria Math" w:eastAsia="Cambria Math" w:hAnsi="Cambria Math" w:cs="Cambria Math"/>
                      </w:rPr>
                    </m:ctrlPr>
                  </m:sSubPr>
                  <m:e>
                    <m:r>
                      <w:rPr>
                        <w:rFonts w:ascii="Cambria Math" w:eastAsia="Cambria Math" w:hAnsi="Cambria Math" w:cs="Cambria Math"/>
                      </w:rPr>
                      <m:t>k</m:t>
                    </m:r>
                  </m:e>
                  <m:sub>
                    <m:r>
                      <w:rPr>
                        <w:rFonts w:ascii="Cambria Math" w:eastAsia="Cambria Math" w:hAnsi="Cambria Math" w:cs="Cambria Math"/>
                      </w:rPr>
                      <m:t>B</m:t>
                    </m:r>
                  </m:sub>
                </m:sSub>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eff</m:t>
                    </m:r>
                  </m:sub>
                </m:sSub>
                <m:r>
                  <w:rPr>
                    <w:rFonts w:ascii="Cambria Math" w:eastAsia="Cambria Math" w:hAnsi="Cambria Math" w:cs="Cambria Math"/>
                  </w:rPr>
                  <m:t>)</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(2</m:t>
                </m:r>
                <m:sSub>
                  <m:sSubPr>
                    <m:ctrlPr>
                      <w:rPr>
                        <w:rFonts w:ascii="Cambria Math" w:eastAsia="Cambria Math" w:hAnsi="Cambria Math" w:cs="Cambria Math"/>
                      </w:rPr>
                    </m:ctrlPr>
                  </m:sSubPr>
                  <m:e>
                    <m:r>
                      <w:rPr>
                        <w:rFonts w:ascii="Cambria Math" w:eastAsia="Cambria Math" w:hAnsi="Cambria Math" w:cs="Cambria Math"/>
                      </w:rPr>
                      <m:t>k</m:t>
                    </m:r>
                  </m:e>
                  <m:sub>
                    <m:r>
                      <w:rPr>
                        <w:rFonts w:ascii="Cambria Math" w:eastAsia="Cambria Math" w:hAnsi="Cambria Math" w:cs="Cambria Math"/>
                      </w:rPr>
                      <m:t>B</m:t>
                    </m:r>
                  </m:sub>
                </m:sSub>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k</m:t>
                    </m:r>
                  </m:sub>
                </m:sSub>
                <m:r>
                  <w:rPr>
                    <w:rFonts w:ascii="Cambria Math" w:eastAsia="Cambria Math" w:hAnsi="Cambria Math" w:cs="Cambria Math"/>
                  </w:rPr>
                  <m:t>)</m:t>
                </m:r>
              </m:e>
              <m:sup>
                <m:r>
                  <w:rPr>
                    <w:rFonts w:ascii="Cambria Math" w:eastAsia="Cambria Math" w:hAnsi="Cambria Math" w:cs="Cambria Math"/>
                  </w:rPr>
                  <m:t>2</m:t>
                </m:r>
              </m:sup>
            </m:sSup>
          </m:e>
        </m:rad>
      </m:oMath>
      <w:r w:rsidRPr="003716E9">
        <w:rPr>
          <w:rFonts w:ascii="Times New Roman" w:eastAsia="Times New Roman" w:hAnsi="Times New Roman" w:cs="Times New Roman"/>
        </w:rPr>
        <w:t xml:space="preserve"> (red curve in Figure 2g). The spatial distribution of spin on B-GNR was also shown in the constant height d</w:t>
      </w:r>
      <w:r w:rsidRPr="003716E9">
        <w:rPr>
          <w:rFonts w:ascii="Times New Roman" w:eastAsia="Times New Roman" w:hAnsi="Times New Roman" w:cs="Times New Roman"/>
          <w:i/>
        </w:rPr>
        <w:t>I</w:t>
      </w:r>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map (Figure 2h) and the two-dimensional map</w:t>
      </w:r>
      <w:r w:rsidR="00D07761" w:rsidRPr="003716E9">
        <w:rPr>
          <w:rFonts w:ascii="Times New Roman" w:eastAsia="Times New Roman" w:hAnsi="Times New Roman" w:cs="Times New Roman"/>
        </w:rPr>
        <w:t>s</w:t>
      </w:r>
      <w:r w:rsidRPr="003716E9">
        <w:rPr>
          <w:rFonts w:ascii="Times New Roman" w:eastAsia="Times New Roman" w:hAnsi="Times New Roman" w:cs="Times New Roman"/>
        </w:rPr>
        <w:t xml:space="preserve"> (Figure S6).</w:t>
      </w:r>
    </w:p>
    <w:p w14:paraId="1A91ED8A" w14:textId="27EEC75A" w:rsidR="002F02FF" w:rsidRPr="003716E9" w:rsidRDefault="002732A3">
      <w:pPr>
        <w:spacing w:after="240" w:line="480" w:lineRule="auto"/>
        <w:ind w:firstLine="482"/>
        <w:rPr>
          <w:rFonts w:ascii="Times New Roman" w:eastAsia="Times New Roman" w:hAnsi="Times New Roman" w:cs="Times New Roman"/>
        </w:rPr>
      </w:pPr>
      <w:r w:rsidRPr="003716E9">
        <w:rPr>
          <w:rFonts w:ascii="Times New Roman" w:eastAsia="Times New Roman" w:hAnsi="Times New Roman" w:cs="Times New Roman"/>
        </w:rPr>
        <w:lastRenderedPageBreak/>
        <w:t xml:space="preserve">Previous DFT calculations have already demonstrated that imbalanced π-electrons around the pair of B atoms induces a net magnetic moment of 2 </w:t>
      </w:r>
      <w:r w:rsidRPr="003716E9">
        <w:rPr>
          <w:rFonts w:ascii="Cambria Math" w:eastAsia="Cambria Math" w:hAnsi="Cambria Math" w:cs="Cambria Math"/>
          <w:i/>
        </w:rPr>
        <w:t>𝜇</w:t>
      </w:r>
      <w:r w:rsidRPr="003716E9">
        <w:rPr>
          <w:rFonts w:ascii="Times New Roman" w:eastAsia="Times New Roman" w:hAnsi="Times New Roman" w:cs="Times New Roman"/>
          <w:vertAlign w:val="subscript"/>
        </w:rPr>
        <w:t>B</w:t>
      </w:r>
      <w:r w:rsidRPr="003716E9">
        <w:rPr>
          <w:rFonts w:ascii="Times New Roman" w:eastAsia="Times New Roman" w:hAnsi="Times New Roman" w:cs="Times New Roman"/>
        </w:rPr>
        <w:t>, which decays towards the segments with only C atoms of the freestanding nanoribbon.</w:t>
      </w:r>
      <w:r w:rsidRPr="003716E9">
        <w:rPr>
          <w:rFonts w:ascii="Times New Roman" w:eastAsia="Times New Roman" w:hAnsi="Times New Roman" w:cs="Times New Roman"/>
          <w:vertAlign w:val="superscript"/>
        </w:rPr>
        <w:t>22</w:t>
      </w:r>
      <w:r w:rsidRPr="003716E9">
        <w:rPr>
          <w:rFonts w:ascii="Times New Roman" w:eastAsia="Times New Roman" w:hAnsi="Times New Roman" w:cs="Times New Roman"/>
        </w:rPr>
        <w:t xml:space="preserve"> Our DFT calculations show that removing one of the adsorbed Si atoms from the freestanding Si-B-GNR also results in a net magnetic moment of 2</w:t>
      </w:r>
      <w:r w:rsidRPr="003716E9">
        <w:rPr>
          <w:rFonts w:ascii="Cambria Math" w:eastAsia="Cambria Math" w:hAnsi="Cambria Math" w:cs="Cambria Math"/>
          <w:i/>
        </w:rPr>
        <w:t>𝜇</w:t>
      </w:r>
      <w:r w:rsidRPr="003716E9">
        <w:rPr>
          <w:rFonts w:ascii="Times New Roman" w:eastAsia="Times New Roman" w:hAnsi="Times New Roman" w:cs="Times New Roman"/>
          <w:vertAlign w:val="subscript"/>
        </w:rPr>
        <w:t>B</w:t>
      </w:r>
      <w:r w:rsidRPr="003716E9">
        <w:rPr>
          <w:rFonts w:ascii="Times New Roman" w:eastAsia="Times New Roman" w:hAnsi="Times New Roman" w:cs="Times New Roman"/>
        </w:rPr>
        <w:t xml:space="preserve"> around the pair of boron atoms and is responsible for the Kondo resonances observed in the experiment (Figure 2i and Figure S7). </w:t>
      </w:r>
      <w:r w:rsidR="00A0264B" w:rsidRPr="003716E9">
        <w:rPr>
          <w:rFonts w:ascii="Times New Roman" w:eastAsia="Times New Roman" w:hAnsi="Times New Roman" w:cs="Times New Roman"/>
        </w:rPr>
        <w:t xml:space="preserve">We found no significant ferromagnetic coupling between the apparent zigzag edges, which is </w:t>
      </w:r>
      <w:r w:rsidR="00B33318" w:rsidRPr="003716E9">
        <w:rPr>
          <w:rFonts w:ascii="Times New Roman" w:eastAsia="Times New Roman" w:hAnsi="Times New Roman" w:cs="Times New Roman"/>
        </w:rPr>
        <w:t xml:space="preserve">consistent </w:t>
      </w:r>
      <w:r w:rsidR="00A0264B" w:rsidRPr="003716E9">
        <w:rPr>
          <w:rFonts w:ascii="Times New Roman" w:eastAsia="Times New Roman" w:hAnsi="Times New Roman" w:cs="Times New Roman"/>
        </w:rPr>
        <w:t>with the absence of the side peak</w:t>
      </w:r>
      <w:r w:rsidR="00DF2F8A" w:rsidRPr="003716E9">
        <w:rPr>
          <w:rFonts w:ascii="Times New Roman" w:eastAsia="Times New Roman" w:hAnsi="Times New Roman" w:cs="Times New Roman"/>
        </w:rPr>
        <w:t>s in Figure 2e</w:t>
      </w:r>
      <w:r w:rsidR="00A0264B" w:rsidRPr="003716E9">
        <w:rPr>
          <w:rFonts w:ascii="Times New Roman" w:eastAsia="Times New Roman" w:hAnsi="Times New Roman" w:cs="Times New Roman"/>
        </w:rPr>
        <w:t xml:space="preserve">. </w:t>
      </w:r>
      <w:r w:rsidRPr="003716E9">
        <w:rPr>
          <w:rFonts w:ascii="Times New Roman" w:eastAsia="Times New Roman" w:hAnsi="Times New Roman" w:cs="Times New Roman"/>
        </w:rPr>
        <w:t>The distribution of the spin density in the calculation is in excellent agreement with that in the experiment.</w:t>
      </w:r>
      <w:r w:rsidR="00A0264B" w:rsidRPr="003716E9">
        <w:rPr>
          <w:rFonts w:ascii="Times New Roman" w:eastAsia="Times New Roman" w:hAnsi="Times New Roman" w:cs="Times New Roman"/>
        </w:rPr>
        <w:t xml:space="preserve"> </w:t>
      </w:r>
      <w:r w:rsidRPr="003716E9">
        <w:rPr>
          <w:rFonts w:ascii="Times New Roman" w:eastAsia="Times New Roman" w:hAnsi="Times New Roman" w:cs="Times New Roman"/>
        </w:rPr>
        <w:t>We found two important factors for the spin state recovery: (</w:t>
      </w:r>
      <w:proofErr w:type="spellStart"/>
      <w:r w:rsidRPr="003716E9">
        <w:rPr>
          <w:rFonts w:ascii="Times New Roman" w:eastAsia="Times New Roman" w:hAnsi="Times New Roman" w:cs="Times New Roman"/>
        </w:rPr>
        <w:t>i</w:t>
      </w:r>
      <w:proofErr w:type="spellEnd"/>
      <w:r w:rsidRPr="003716E9">
        <w:rPr>
          <w:rFonts w:ascii="Times New Roman" w:eastAsia="Times New Roman" w:hAnsi="Times New Roman" w:cs="Times New Roman"/>
        </w:rPr>
        <w:t xml:space="preserve">) Tip-induced Si removal for modification of the local charge state. In fact, the peak was also absent at the boron sites of GNR on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/Au if no Si atom was a priori adsorbed at the site in the preparation (Figure S8)</w:t>
      </w:r>
      <w:r w:rsidR="000C33D9" w:rsidRPr="003716E9">
        <w:rPr>
          <w:rFonts w:ascii="Times New Roman" w:eastAsia="Times New Roman" w:hAnsi="Times New Roman" w:cs="Times New Roman"/>
        </w:rPr>
        <w:t>,</w:t>
      </w:r>
      <w:r w:rsidR="00E15C8D" w:rsidRPr="003716E9">
        <w:rPr>
          <w:rFonts w:ascii="Times New Roman" w:eastAsia="Times New Roman" w:hAnsi="Times New Roman" w:cs="Times New Roman"/>
        </w:rPr>
        <w:t xml:space="preserve"> </w:t>
      </w:r>
      <w:r w:rsidRPr="003716E9">
        <w:rPr>
          <w:rFonts w:ascii="Times New Roman" w:eastAsia="Times New Roman" w:hAnsi="Times New Roman" w:cs="Times New Roman"/>
        </w:rPr>
        <w:t xml:space="preserve">(ii)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intercalation layer for electronic decoupling. The zero-bias peak was also absent at the boron site of GNR directly adsorbed on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even if the Si atom was removed by the tip (Figure S9). </w:t>
      </w:r>
      <w:bookmarkStart w:id="1" w:name="OLE_LINK1"/>
      <w:bookmarkStart w:id="2" w:name="OLE_LINK2"/>
      <w:r w:rsidR="00E15C8D" w:rsidRPr="003716E9">
        <w:rPr>
          <w:rFonts w:ascii="Times New Roman" w:eastAsia="Times New Roman" w:hAnsi="Times New Roman" w:cs="Times New Roman"/>
        </w:rPr>
        <w:t>This implies that the net spin is suppressed due to the strong interaction between boron sites and Au substrate.</w:t>
      </w:r>
      <w:bookmarkEnd w:id="1"/>
      <w:bookmarkEnd w:id="2"/>
      <w:r w:rsidR="00E15C8D" w:rsidRPr="003716E9">
        <w:rPr>
          <w:rFonts w:ascii="Times New Roman" w:eastAsia="Times New Roman" w:hAnsi="Times New Roman" w:cs="Times New Roman"/>
        </w:rPr>
        <w:t xml:space="preserve"> </w:t>
      </w:r>
      <w:r w:rsidRPr="003716E9">
        <w:rPr>
          <w:rFonts w:ascii="Times New Roman" w:eastAsia="Times New Roman" w:hAnsi="Times New Roman" w:cs="Times New Roman"/>
        </w:rPr>
        <w:t xml:space="preserve">Overall, this suggests that the B-Si bond scission changes the local charge state around the boron site, which is stabilized by the intercalation layer at low temperature in ultrahigh vacuum. In fact, the spin state at the boron site without a Si atom on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111) can also be recovered by gentle contact with a Si tip (Figure S10). Given the fact that the system is insensitive to the tip-charging process (Figure S11), the spin state cannot be explained by the triplet ground state biradical caused by two-electron reduction at the boron-doped segment.</w:t>
      </w:r>
      <w:r w:rsidRPr="003716E9">
        <w:rPr>
          <w:rFonts w:ascii="Times New Roman" w:eastAsia="Times New Roman" w:hAnsi="Times New Roman" w:cs="Times New Roman"/>
          <w:vertAlign w:val="superscript"/>
        </w:rPr>
        <w:t>30</w:t>
      </w:r>
      <w:r w:rsidRPr="003716E9">
        <w:rPr>
          <w:rFonts w:ascii="Times New Roman" w:eastAsia="Times New Roman" w:hAnsi="Times New Roman" w:cs="Times New Roman"/>
        </w:rPr>
        <w:t xml:space="preserve"> Rather, it seems that the apparent zigzag edge is responsible.</w:t>
      </w:r>
      <w:r w:rsidRPr="003716E9">
        <w:rPr>
          <w:rFonts w:ascii="Times New Roman" w:eastAsia="Times New Roman" w:hAnsi="Times New Roman" w:cs="Times New Roman"/>
          <w:vertAlign w:val="superscript"/>
        </w:rPr>
        <w:t>22</w:t>
      </w:r>
      <w:r w:rsidRPr="003716E9">
        <w:rPr>
          <w:rFonts w:ascii="Times New Roman" w:eastAsia="Times New Roman" w:hAnsi="Times New Roman" w:cs="Times New Roman"/>
        </w:rPr>
        <w:t xml:space="preserve"> Nevertheless, this result indicates that a combination of the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intercalation layer and the tip-induced removal of a Si atom plays a decisive role in the spin state recovery. </w:t>
      </w:r>
    </w:p>
    <w:p w14:paraId="6B5284DF" w14:textId="2C252362" w:rsidR="002F02FF" w:rsidRPr="003716E9" w:rsidRDefault="00C32217">
      <w:pPr>
        <w:rPr>
          <w:rFonts w:ascii="Times New Roman" w:eastAsia="Times New Roman" w:hAnsi="Times New Roman" w:cs="Times New Roman"/>
        </w:rPr>
      </w:pPr>
      <w:r w:rsidRPr="003716E9">
        <w:rPr>
          <w:rFonts w:ascii="Times New Roman" w:eastAsia="Times New Roman" w:hAnsi="Times New Roman" w:cs="Times New Roman"/>
          <w:noProof/>
        </w:rPr>
        <w:lastRenderedPageBreak/>
        <w:drawing>
          <wp:inline distT="0" distB="0" distL="0" distR="0" wp14:anchorId="6BBD800B" wp14:editId="5FE60B86">
            <wp:extent cx="5943600" cy="297053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2.jp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5943600" cy="2970530"/>
                    </a:xfrm>
                    <a:prstGeom prst="rect">
                      <a:avLst/>
                    </a:prstGeom>
                  </pic:spPr>
                </pic:pic>
              </a:graphicData>
            </a:graphic>
          </wp:inline>
        </w:drawing>
      </w:r>
    </w:p>
    <w:p w14:paraId="57C052A0" w14:textId="28E165CE" w:rsidR="002F02FF" w:rsidRPr="003716E9" w:rsidRDefault="002732A3">
      <w:pPr>
        <w:spacing w:after="240" w:line="480" w:lineRule="auto"/>
        <w:rPr>
          <w:rFonts w:ascii="Times New Roman" w:eastAsia="Times New Roman" w:hAnsi="Times New Roman" w:cs="Times New Roman"/>
        </w:rPr>
      </w:pPr>
      <w:r w:rsidRPr="003716E9">
        <w:rPr>
          <w:rFonts w:ascii="Times New Roman" w:eastAsia="Times New Roman" w:hAnsi="Times New Roman" w:cs="Times New Roman"/>
        </w:rPr>
        <w:t xml:space="preserve">Figure 2. (a) STM topography of the B-GNR formed on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Three Si atoms were adsorbed on the boron sites. (b) </w:t>
      </w:r>
      <w:r w:rsidRPr="003716E9">
        <w:rPr>
          <w:rFonts w:ascii="Times New Roman" w:eastAsia="Times New Roman" w:hAnsi="Times New Roman" w:cs="Times New Roman"/>
          <w:i/>
        </w:rPr>
        <w:t>I</w:t>
      </w:r>
      <w:r w:rsidRPr="003716E9">
        <w:rPr>
          <w:rFonts w:ascii="Times New Roman" w:eastAsia="Times New Roman" w:hAnsi="Times New Roman" w:cs="Times New Roman"/>
        </w:rPr>
        <w:t>-</w:t>
      </w:r>
      <w:r w:rsidRPr="003716E9">
        <w:rPr>
          <w:rFonts w:ascii="Times New Roman" w:eastAsia="Times New Roman" w:hAnsi="Times New Roman" w:cs="Times New Roman"/>
          <w:i/>
        </w:rPr>
        <w:t>Z</w:t>
      </w:r>
      <w:r w:rsidRPr="003716E9">
        <w:rPr>
          <w:rFonts w:ascii="Times New Roman" w:eastAsia="Times New Roman" w:hAnsi="Times New Roman" w:cs="Times New Roman"/>
        </w:rPr>
        <w:t xml:space="preserve"> curve taken during the tip-induced removal of a Si atom. (c)</w:t>
      </w:r>
      <w:r w:rsidRPr="003716E9">
        <w:rPr>
          <w:rFonts w:ascii="Times New Roman" w:eastAsia="Times New Roman" w:hAnsi="Times New Roman" w:cs="Times New Roman"/>
          <w:sz w:val="22"/>
          <w:szCs w:val="22"/>
        </w:rPr>
        <w:t xml:space="preserve"> </w:t>
      </w:r>
      <w:r w:rsidRPr="003716E9">
        <w:rPr>
          <w:rFonts w:ascii="Times New Roman" w:eastAsia="Times New Roman" w:hAnsi="Times New Roman" w:cs="Times New Roman"/>
        </w:rPr>
        <w:t xml:space="preserve">STM topography after the manipulation, and (d) indicating 11 sites for the STS measurement. (e) Corresponding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curves measured at 4.5 K. (f)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curves recorded in the applied magnetic fields of 0 T (black), 6 T (red), and 12 T (blue). (g) Effective half width at half maximum (HWHM) of Kondo peaks as the function of temperature with fitting curve (red). Insert at the top shows the temperature dependent Kondo resonance (73 curves) measured at the site (indicated by blue dot in the insert at the bottom). (h) Constant height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map around the boron site with the recovered spin. (</w:t>
      </w:r>
      <w:proofErr w:type="spellStart"/>
      <w:r w:rsidRPr="003716E9">
        <w:rPr>
          <w:rFonts w:ascii="Times New Roman" w:eastAsia="Times New Roman" w:hAnsi="Times New Roman" w:cs="Times New Roman"/>
        </w:rPr>
        <w:t>i</w:t>
      </w:r>
      <w:proofErr w:type="spellEnd"/>
      <w:r w:rsidRPr="003716E9">
        <w:rPr>
          <w:rFonts w:ascii="Times New Roman" w:eastAsia="Times New Roman" w:hAnsi="Times New Roman" w:cs="Times New Roman"/>
        </w:rPr>
        <w:t xml:space="preserve">) DFT calculated spatial distribution of spin.  Measurement parameters: </w:t>
      </w:r>
      <w:r w:rsidRPr="003716E9">
        <w:rPr>
          <w:rFonts w:ascii="Times New Roman" w:eastAsia="Times New Roman" w:hAnsi="Times New Roman" w:cs="Times New Roman"/>
          <w:i/>
        </w:rPr>
        <w:t>V</w:t>
      </w:r>
      <w:r w:rsidRPr="003716E9">
        <w:rPr>
          <w:rFonts w:ascii="Times New Roman" w:eastAsia="Times New Roman" w:hAnsi="Times New Roman" w:cs="Times New Roman"/>
        </w:rPr>
        <w:t xml:space="preserve"> = 200 mV and </w:t>
      </w:r>
      <w:r w:rsidRPr="003716E9">
        <w:rPr>
          <w:rFonts w:ascii="Times New Roman" w:eastAsia="Times New Roman" w:hAnsi="Times New Roman" w:cs="Times New Roman"/>
          <w:i/>
        </w:rPr>
        <w:t>I</w:t>
      </w:r>
      <w:r w:rsidRPr="003716E9">
        <w:rPr>
          <w:rFonts w:ascii="Times New Roman" w:eastAsia="Times New Roman" w:hAnsi="Times New Roman" w:cs="Times New Roman"/>
        </w:rPr>
        <w:t xml:space="preserve"> = 10 </w:t>
      </w:r>
      <w:proofErr w:type="spellStart"/>
      <w:r w:rsidRPr="003716E9">
        <w:rPr>
          <w:rFonts w:ascii="Times New Roman" w:eastAsia="Times New Roman" w:hAnsi="Times New Roman" w:cs="Times New Roman"/>
        </w:rPr>
        <w:t>pA</w:t>
      </w:r>
      <w:proofErr w:type="spellEnd"/>
      <w:r w:rsidRPr="003716E9">
        <w:rPr>
          <w:rFonts w:ascii="Times New Roman" w:eastAsia="Times New Roman" w:hAnsi="Times New Roman" w:cs="Times New Roman"/>
        </w:rPr>
        <w:t xml:space="preserve"> in (a), (c), and (d). </w:t>
      </w:r>
      <w:r w:rsidRPr="003716E9">
        <w:rPr>
          <w:rFonts w:ascii="Times New Roman" w:eastAsia="Times New Roman" w:hAnsi="Times New Roman" w:cs="Times New Roman"/>
          <w:i/>
        </w:rPr>
        <w:t>V</w:t>
      </w:r>
      <w:r w:rsidRPr="003716E9">
        <w:rPr>
          <w:rFonts w:ascii="Times New Roman" w:eastAsia="Times New Roman" w:hAnsi="Times New Roman" w:cs="Times New Roman"/>
        </w:rPr>
        <w:t xml:space="preserve"> = 20 mV, </w:t>
      </w:r>
      <w:r w:rsidRPr="003716E9">
        <w:rPr>
          <w:rFonts w:ascii="Times New Roman" w:eastAsia="Times New Roman" w:hAnsi="Times New Roman" w:cs="Times New Roman"/>
          <w:i/>
        </w:rPr>
        <w:t>I</w:t>
      </w:r>
      <w:r w:rsidRPr="003716E9">
        <w:rPr>
          <w:rFonts w:ascii="Times New Roman" w:eastAsia="Times New Roman" w:hAnsi="Times New Roman" w:cs="Times New Roman"/>
        </w:rPr>
        <w:t xml:space="preserve"> = 400 </w:t>
      </w:r>
      <w:proofErr w:type="spellStart"/>
      <w:r w:rsidRPr="003716E9">
        <w:rPr>
          <w:rFonts w:ascii="Times New Roman" w:eastAsia="Times New Roman" w:hAnsi="Times New Roman" w:cs="Times New Roman"/>
        </w:rPr>
        <w:t>pA</w:t>
      </w:r>
      <w:proofErr w:type="spellEnd"/>
      <w:r w:rsidRPr="003716E9">
        <w:rPr>
          <w:rFonts w:ascii="Times New Roman" w:eastAsia="Times New Roman" w:hAnsi="Times New Roman" w:cs="Times New Roman"/>
        </w:rPr>
        <w:t xml:space="preserve">, </w:t>
      </w:r>
      <w:r w:rsidRPr="003716E9">
        <w:rPr>
          <w:rFonts w:ascii="Times New Roman" w:eastAsia="Times New Roman" w:hAnsi="Times New Roman" w:cs="Times New Roman"/>
          <w:i/>
        </w:rPr>
        <w:t>V</w:t>
      </w:r>
      <w:r w:rsidRPr="003716E9">
        <w:rPr>
          <w:rFonts w:ascii="Times New Roman" w:eastAsia="Times New Roman" w:hAnsi="Times New Roman" w:cs="Times New Roman"/>
          <w:vertAlign w:val="subscript"/>
        </w:rPr>
        <w:t>ac</w:t>
      </w:r>
      <w:r w:rsidRPr="003716E9">
        <w:rPr>
          <w:rFonts w:ascii="Times New Roman" w:eastAsia="Times New Roman" w:hAnsi="Times New Roman" w:cs="Times New Roman"/>
        </w:rPr>
        <w:t xml:space="preserve"> = 0.5 mV in (e), (f). </w:t>
      </w:r>
      <w:r w:rsidRPr="003716E9">
        <w:rPr>
          <w:rFonts w:ascii="Times New Roman" w:eastAsia="Times New Roman" w:hAnsi="Times New Roman" w:cs="Times New Roman"/>
          <w:i/>
        </w:rPr>
        <w:t>V</w:t>
      </w:r>
      <w:r w:rsidRPr="003716E9">
        <w:rPr>
          <w:rFonts w:ascii="Times New Roman" w:eastAsia="Times New Roman" w:hAnsi="Times New Roman" w:cs="Times New Roman"/>
        </w:rPr>
        <w:t xml:space="preserve"> = 30 mV, </w:t>
      </w:r>
      <w:r w:rsidRPr="003716E9">
        <w:rPr>
          <w:rFonts w:ascii="Times New Roman" w:eastAsia="Times New Roman" w:hAnsi="Times New Roman" w:cs="Times New Roman"/>
          <w:i/>
        </w:rPr>
        <w:t>I</w:t>
      </w:r>
      <w:r w:rsidRPr="003716E9">
        <w:rPr>
          <w:rFonts w:ascii="Times New Roman" w:eastAsia="Times New Roman" w:hAnsi="Times New Roman" w:cs="Times New Roman"/>
        </w:rPr>
        <w:t xml:space="preserve"> = 400 </w:t>
      </w:r>
      <w:proofErr w:type="spellStart"/>
      <w:r w:rsidRPr="003716E9">
        <w:rPr>
          <w:rFonts w:ascii="Times New Roman" w:eastAsia="Times New Roman" w:hAnsi="Times New Roman" w:cs="Times New Roman"/>
        </w:rPr>
        <w:t>pA</w:t>
      </w:r>
      <w:proofErr w:type="spellEnd"/>
      <w:r w:rsidRPr="003716E9">
        <w:rPr>
          <w:rFonts w:ascii="Times New Roman" w:eastAsia="Times New Roman" w:hAnsi="Times New Roman" w:cs="Times New Roman"/>
        </w:rPr>
        <w:t xml:space="preserve">, </w:t>
      </w:r>
      <w:r w:rsidRPr="003716E9">
        <w:rPr>
          <w:rFonts w:ascii="Times New Roman" w:eastAsia="Times New Roman" w:hAnsi="Times New Roman" w:cs="Times New Roman"/>
          <w:i/>
        </w:rPr>
        <w:t>V</w:t>
      </w:r>
      <w:r w:rsidRPr="003716E9">
        <w:rPr>
          <w:rFonts w:ascii="Times New Roman" w:eastAsia="Times New Roman" w:hAnsi="Times New Roman" w:cs="Times New Roman"/>
          <w:vertAlign w:val="subscript"/>
        </w:rPr>
        <w:t>ac</w:t>
      </w:r>
      <w:r w:rsidRPr="003716E9">
        <w:rPr>
          <w:rFonts w:ascii="Times New Roman" w:eastAsia="Times New Roman" w:hAnsi="Times New Roman" w:cs="Times New Roman"/>
        </w:rPr>
        <w:t xml:space="preserve"> = 0.3 mV in the insert at the top of (g). </w:t>
      </w:r>
      <w:r w:rsidRPr="003716E9">
        <w:rPr>
          <w:rFonts w:ascii="Times New Roman" w:eastAsia="Times New Roman" w:hAnsi="Times New Roman" w:cs="Times New Roman"/>
          <w:i/>
        </w:rPr>
        <w:t>V</w:t>
      </w:r>
      <w:r w:rsidRPr="003716E9">
        <w:rPr>
          <w:rFonts w:ascii="Times New Roman" w:eastAsia="Times New Roman" w:hAnsi="Times New Roman" w:cs="Times New Roman"/>
        </w:rPr>
        <w:t xml:space="preserve"> = 0 mV, </w:t>
      </w:r>
      <w:r w:rsidRPr="003716E9">
        <w:rPr>
          <w:rFonts w:ascii="Times New Roman" w:eastAsia="Times New Roman" w:hAnsi="Times New Roman" w:cs="Times New Roman"/>
          <w:i/>
        </w:rPr>
        <w:t>V</w:t>
      </w:r>
      <w:r w:rsidRPr="003716E9">
        <w:rPr>
          <w:rFonts w:ascii="Times New Roman" w:eastAsia="Times New Roman" w:hAnsi="Times New Roman" w:cs="Times New Roman"/>
          <w:vertAlign w:val="subscript"/>
        </w:rPr>
        <w:t>ac</w:t>
      </w:r>
      <w:r w:rsidRPr="003716E9">
        <w:rPr>
          <w:rFonts w:ascii="Times New Roman" w:eastAsia="Times New Roman" w:hAnsi="Times New Roman" w:cs="Times New Roman"/>
        </w:rPr>
        <w:t xml:space="preserve"> = </w:t>
      </w:r>
      <w:r w:rsidR="00FF3069" w:rsidRPr="003716E9">
        <w:rPr>
          <w:rFonts w:ascii="Times New Roman" w:eastAsia="Times New Roman" w:hAnsi="Times New Roman" w:cs="Times New Roman"/>
        </w:rPr>
        <w:t>1</w:t>
      </w:r>
      <w:r w:rsidR="00F00283" w:rsidRPr="003716E9">
        <w:rPr>
          <w:rFonts w:ascii="Times New Roman" w:eastAsia="Times New Roman" w:hAnsi="Times New Roman" w:cs="Times New Roman"/>
        </w:rPr>
        <w:t>.</w:t>
      </w:r>
      <w:r w:rsidR="00FF3069" w:rsidRPr="003716E9">
        <w:rPr>
          <w:rFonts w:ascii="Times New Roman" w:eastAsia="Times New Roman" w:hAnsi="Times New Roman" w:cs="Times New Roman"/>
        </w:rPr>
        <w:t>0</w:t>
      </w:r>
      <w:r w:rsidRPr="003716E9">
        <w:rPr>
          <w:rFonts w:ascii="Times New Roman" w:eastAsia="Times New Roman" w:hAnsi="Times New Roman" w:cs="Times New Roman"/>
        </w:rPr>
        <w:t xml:space="preserve"> mV in (h).</w:t>
      </w:r>
    </w:p>
    <w:p w14:paraId="082EA875" w14:textId="77777777" w:rsidR="002F02FF" w:rsidRPr="003716E9" w:rsidRDefault="002F02FF">
      <w:pPr>
        <w:rPr>
          <w:rFonts w:ascii="Times New Roman" w:eastAsia="Times New Roman" w:hAnsi="Times New Roman" w:cs="Times New Roman"/>
        </w:rPr>
      </w:pPr>
    </w:p>
    <w:p w14:paraId="01014C4D" w14:textId="57F688C1" w:rsidR="002F02FF" w:rsidRPr="003716E9" w:rsidRDefault="002732A3">
      <w:pPr>
        <w:spacing w:after="240" w:line="480" w:lineRule="auto"/>
        <w:ind w:firstLine="480"/>
        <w:rPr>
          <w:rFonts w:ascii="Times New Roman" w:eastAsia="Times New Roman" w:hAnsi="Times New Roman" w:cs="Times New Roman"/>
        </w:rPr>
      </w:pPr>
      <w:r w:rsidRPr="003716E9">
        <w:rPr>
          <w:rFonts w:ascii="Times New Roman" w:eastAsia="Times New Roman" w:hAnsi="Times New Roman" w:cs="Times New Roman"/>
        </w:rPr>
        <w:t xml:space="preserve">We further investigated the role of the spin recovery by the tip-induced manipulation and found that magnetism can be transferred along the longitudinal axis of B-GNR by stepwise </w:t>
      </w:r>
      <w:r w:rsidRPr="003716E9">
        <w:rPr>
          <w:rFonts w:ascii="Times New Roman" w:eastAsia="Times New Roman" w:hAnsi="Times New Roman" w:cs="Times New Roman"/>
        </w:rPr>
        <w:lastRenderedPageBreak/>
        <w:t xml:space="preserve">removal of Si atoms (Figure 3a). In the process, </w:t>
      </w:r>
      <w:bookmarkStart w:id="3" w:name="_Hlk105853768"/>
      <w:r w:rsidRPr="003716E9">
        <w:rPr>
          <w:rFonts w:ascii="Times New Roman" w:eastAsia="Times New Roman" w:hAnsi="Times New Roman" w:cs="Times New Roman"/>
        </w:rPr>
        <w:t xml:space="preserve">the half spin polarization (S = 1/2) can move through the B-GNR due to the </w:t>
      </w:r>
      <w:r w:rsidR="00E958ED" w:rsidRPr="003716E9">
        <w:rPr>
          <w:rFonts w:ascii="Times New Roman" w:eastAsia="Times New Roman" w:hAnsi="Times New Roman" w:cs="Times New Roman"/>
        </w:rPr>
        <w:t xml:space="preserve">formation of singlet state </w:t>
      </w:r>
      <w:r w:rsidRPr="003716E9">
        <w:rPr>
          <w:rFonts w:ascii="Times New Roman" w:eastAsia="Times New Roman" w:hAnsi="Times New Roman" w:cs="Times New Roman"/>
        </w:rPr>
        <w:t>and</w:t>
      </w:r>
      <w:r w:rsidR="00DA7692" w:rsidRPr="003716E9">
        <w:rPr>
          <w:rFonts w:ascii="Times New Roman" w:eastAsia="Times New Roman" w:hAnsi="Times New Roman" w:cs="Times New Roman"/>
        </w:rPr>
        <w:t xml:space="preserve"> the</w:t>
      </w:r>
      <w:r w:rsidRPr="003716E9">
        <w:rPr>
          <w:rFonts w:ascii="Times New Roman" w:eastAsia="Times New Roman" w:hAnsi="Times New Roman" w:cs="Times New Roman"/>
        </w:rPr>
        <w:t xml:space="preserve"> creation of spin states</w:t>
      </w:r>
      <w:bookmarkEnd w:id="3"/>
      <w:r w:rsidRPr="003716E9">
        <w:rPr>
          <w:rFonts w:ascii="Times New Roman" w:eastAsia="Times New Roman" w:hAnsi="Times New Roman" w:cs="Times New Roman"/>
        </w:rPr>
        <w:t xml:space="preserve">. Figures 3b-f show a series of STM topographies of the B-GNR during the manipulation, in which the apparent width of the GNR becomes larger if the spin exists (Figure S12). The corresponding spatial distribution of spin for Figure </w:t>
      </w:r>
      <w:r w:rsidR="006973AD" w:rsidRPr="003716E9">
        <w:rPr>
          <w:rFonts w:ascii="Times New Roman" w:eastAsia="Times New Roman" w:hAnsi="Times New Roman" w:cs="Times New Roman"/>
        </w:rPr>
        <w:t xml:space="preserve">3f </w:t>
      </w:r>
      <w:r w:rsidRPr="003716E9">
        <w:rPr>
          <w:rFonts w:ascii="Times New Roman" w:eastAsia="Times New Roman" w:hAnsi="Times New Roman" w:cs="Times New Roman"/>
        </w:rPr>
        <w:t xml:space="preserve">was displayed in constant height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image (Figure S13). The spin feature moves along with the B-GNR axis following the tip manipulation. The corresponding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curves were measured after each STM image (Figures 3g-k). The site hosting the zero-bias peak was shifted by the sequential removal of Si atoms. Note that the zero-bias peak at the edge (black dot) has changed during the process of removing more Si atoms. The specific mechanism is unclear</w:t>
      </w:r>
      <w:r w:rsidR="00881EC8" w:rsidRPr="003716E9">
        <w:rPr>
          <w:rFonts w:ascii="Times New Roman" w:eastAsia="Times New Roman" w:hAnsi="Times New Roman" w:cs="Times New Roman"/>
        </w:rPr>
        <w:t xml:space="preserve">, yet most probably </w:t>
      </w:r>
      <w:r w:rsidRPr="003716E9">
        <w:rPr>
          <w:rFonts w:ascii="Times New Roman" w:eastAsia="Times New Roman" w:hAnsi="Times New Roman" w:cs="Times New Roman"/>
        </w:rPr>
        <w:t xml:space="preserve">during the process of the Si atom removal by the tip, the interaction between the boron sites and the underlying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substrate change, resulting in a modification of the </w:t>
      </w:r>
      <w:proofErr w:type="gramStart"/>
      <w:r w:rsidRPr="003716E9">
        <w:rPr>
          <w:rFonts w:ascii="Times New Roman" w:eastAsia="Times New Roman" w:hAnsi="Times New Roman" w:cs="Times New Roman"/>
        </w:rPr>
        <w:t>zero bias</w:t>
      </w:r>
      <w:proofErr w:type="gramEnd"/>
      <w:r w:rsidRPr="003716E9">
        <w:rPr>
          <w:rFonts w:ascii="Times New Roman" w:eastAsia="Times New Roman" w:hAnsi="Times New Roman" w:cs="Times New Roman"/>
        </w:rPr>
        <w:t xml:space="preserve"> peak. As for the spin transfer, we suggest a plausible mechanism is that spin polarization between neighboring 2B sites can form a closed shell structure, and then the remaining net spin localizes at both ends as indicated by ellipses in Figure 3a.</w:t>
      </w:r>
      <w:r w:rsidRPr="003716E9">
        <w:rPr>
          <w:rFonts w:ascii="Times New Roman" w:eastAsia="Times New Roman" w:hAnsi="Times New Roman" w:cs="Times New Roman"/>
          <w:vertAlign w:val="superscript"/>
        </w:rPr>
        <w:t>22</w:t>
      </w:r>
      <w:r w:rsidRPr="003716E9">
        <w:rPr>
          <w:rFonts w:ascii="Times New Roman" w:eastAsia="Times New Roman" w:hAnsi="Times New Roman" w:cs="Times New Roman"/>
        </w:rPr>
        <w:t xml:space="preserve"> This is supported by the DFT calculations in Figure 3a. Transfer of half spin polarization through the B-GNR has been simulated in the free-standing nanoribbon, which further confirmed the electronic decoupling between the B-GNR and Au(111) by the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layer. Hence, our results demonstrate the engineering of spin polarization in a single B-GNR.</w:t>
      </w:r>
    </w:p>
    <w:p w14:paraId="29D8D780" w14:textId="77777777" w:rsidR="002F02FF" w:rsidRPr="003716E9" w:rsidRDefault="002732A3">
      <w:pPr>
        <w:spacing w:after="0" w:line="480" w:lineRule="auto"/>
        <w:rPr>
          <w:rFonts w:ascii="Times New Roman" w:eastAsia="Times New Roman" w:hAnsi="Times New Roman" w:cs="Times New Roman"/>
        </w:rPr>
      </w:pPr>
      <w:r w:rsidRPr="003716E9">
        <w:rPr>
          <w:rFonts w:ascii="Times New Roman" w:eastAsia="Times New Roman" w:hAnsi="Times New Roman" w:cs="Times New Roman"/>
          <w:noProof/>
        </w:rPr>
        <w:lastRenderedPageBreak/>
        <w:drawing>
          <wp:inline distT="0" distB="0" distL="0" distR="0" wp14:anchorId="1754F251" wp14:editId="30E0D0B6">
            <wp:extent cx="5943600" cy="2566035"/>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5943600" cy="2566035"/>
                    </a:xfrm>
                    <a:prstGeom prst="rect">
                      <a:avLst/>
                    </a:prstGeom>
                    <a:ln/>
                  </pic:spPr>
                </pic:pic>
              </a:graphicData>
            </a:graphic>
          </wp:inline>
        </w:drawing>
      </w:r>
    </w:p>
    <w:p w14:paraId="7ED025CF" w14:textId="77777777" w:rsidR="002F02FF" w:rsidRPr="003716E9" w:rsidRDefault="002732A3">
      <w:pPr>
        <w:spacing w:after="240" w:line="480" w:lineRule="auto"/>
        <w:rPr>
          <w:rFonts w:ascii="Times New Roman" w:eastAsia="Times New Roman" w:hAnsi="Times New Roman" w:cs="Times New Roman"/>
        </w:rPr>
      </w:pPr>
      <w:r w:rsidRPr="003716E9">
        <w:rPr>
          <w:rFonts w:ascii="Times New Roman" w:eastAsia="Times New Roman" w:hAnsi="Times New Roman" w:cs="Times New Roman"/>
        </w:rPr>
        <w:t xml:space="preserve">Figure 3. (a) Schematic design and resultant DFT spin densities of the stepwise removal of Si atoms adsorbed on B-GNR by tip-induced manipulation. The green and yellow densities in the DFT calculations are </w:t>
      </w:r>
      <w:proofErr w:type="spellStart"/>
      <w:r w:rsidRPr="003716E9">
        <w:rPr>
          <w:rFonts w:ascii="Times New Roman" w:eastAsia="Times New Roman" w:hAnsi="Times New Roman" w:cs="Times New Roman"/>
        </w:rPr>
        <w:t>isosurfaces</w:t>
      </w:r>
      <w:proofErr w:type="spellEnd"/>
      <w:r w:rsidRPr="003716E9">
        <w:rPr>
          <w:rFonts w:ascii="Times New Roman" w:eastAsia="Times New Roman" w:hAnsi="Times New Roman" w:cs="Times New Roman"/>
        </w:rPr>
        <w:t xml:space="preserve"> that correspond to spin-up and -down, respectively, where we employed an </w:t>
      </w:r>
      <w:proofErr w:type="spellStart"/>
      <w:r w:rsidRPr="003716E9">
        <w:rPr>
          <w:rFonts w:ascii="Times New Roman" w:eastAsia="Times New Roman" w:hAnsi="Times New Roman" w:cs="Times New Roman"/>
        </w:rPr>
        <w:t>isovalue</w:t>
      </w:r>
      <w:proofErr w:type="spellEnd"/>
      <w:r w:rsidRPr="003716E9">
        <w:rPr>
          <w:rFonts w:ascii="Times New Roman" w:eastAsia="Times New Roman" w:hAnsi="Times New Roman" w:cs="Times New Roman"/>
        </w:rPr>
        <w:t xml:space="preserve"> of 4 × 10</w:t>
      </w:r>
      <w:r w:rsidRPr="003716E9">
        <w:rPr>
          <w:rFonts w:ascii="Times New Roman" w:eastAsia="Times New Roman" w:hAnsi="Times New Roman" w:cs="Times New Roman"/>
          <w:vertAlign w:val="superscript"/>
        </w:rPr>
        <w:t>-4</w:t>
      </w:r>
      <w:r w:rsidRPr="003716E9">
        <w:rPr>
          <w:rFonts w:ascii="Times New Roman" w:eastAsia="Times New Roman" w:hAnsi="Times New Roman" w:cs="Times New Roman"/>
        </w:rPr>
        <w:t xml:space="preserve"> </w:t>
      </w:r>
      <w:proofErr w:type="spellStart"/>
      <w:r w:rsidRPr="003716E9">
        <w:rPr>
          <w:rFonts w:ascii="Times New Roman" w:eastAsia="Times New Roman" w:hAnsi="Times New Roman" w:cs="Times New Roman"/>
        </w:rPr>
        <w:t>a.u</w:t>
      </w:r>
      <w:proofErr w:type="spellEnd"/>
      <w:r w:rsidRPr="003716E9">
        <w:rPr>
          <w:rFonts w:ascii="Times New Roman" w:eastAsia="Times New Roman" w:hAnsi="Times New Roman" w:cs="Times New Roman"/>
        </w:rPr>
        <w:t xml:space="preserve">. (b)-(f) STM topographies of B-GNR each after the removal. (g)-(k) Corresponding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curves measured at four different sites indicated in (b)-(f). Measurement parameters: </w:t>
      </w:r>
      <w:r w:rsidRPr="003716E9">
        <w:rPr>
          <w:rFonts w:ascii="Times New Roman" w:eastAsia="Times New Roman" w:hAnsi="Times New Roman" w:cs="Times New Roman"/>
          <w:i/>
        </w:rPr>
        <w:t>V</w:t>
      </w:r>
      <w:r w:rsidRPr="003716E9">
        <w:rPr>
          <w:rFonts w:ascii="Times New Roman" w:eastAsia="Times New Roman" w:hAnsi="Times New Roman" w:cs="Times New Roman"/>
        </w:rPr>
        <w:t xml:space="preserve"> = 200 mV and </w:t>
      </w:r>
      <w:r w:rsidRPr="003716E9">
        <w:rPr>
          <w:rFonts w:ascii="Times New Roman" w:eastAsia="Times New Roman" w:hAnsi="Times New Roman" w:cs="Times New Roman"/>
          <w:i/>
        </w:rPr>
        <w:t>I</w:t>
      </w:r>
      <w:r w:rsidRPr="003716E9">
        <w:rPr>
          <w:rFonts w:ascii="Times New Roman" w:eastAsia="Times New Roman" w:hAnsi="Times New Roman" w:cs="Times New Roman"/>
        </w:rPr>
        <w:t xml:space="preserve"> = 5 </w:t>
      </w:r>
      <w:proofErr w:type="spellStart"/>
      <w:r w:rsidRPr="003716E9">
        <w:rPr>
          <w:rFonts w:ascii="Times New Roman" w:eastAsia="Times New Roman" w:hAnsi="Times New Roman" w:cs="Times New Roman"/>
        </w:rPr>
        <w:t>pA</w:t>
      </w:r>
      <w:proofErr w:type="spellEnd"/>
      <w:r w:rsidRPr="003716E9">
        <w:rPr>
          <w:rFonts w:ascii="Times New Roman" w:eastAsia="Times New Roman" w:hAnsi="Times New Roman" w:cs="Times New Roman"/>
        </w:rPr>
        <w:t xml:space="preserve"> for STM. </w:t>
      </w:r>
      <w:r w:rsidRPr="003716E9">
        <w:rPr>
          <w:rFonts w:ascii="Times New Roman" w:eastAsia="Times New Roman" w:hAnsi="Times New Roman" w:cs="Times New Roman"/>
          <w:i/>
        </w:rPr>
        <w:t>V</w:t>
      </w:r>
      <w:r w:rsidRPr="003716E9">
        <w:rPr>
          <w:rFonts w:ascii="Times New Roman" w:eastAsia="Times New Roman" w:hAnsi="Times New Roman" w:cs="Times New Roman"/>
        </w:rPr>
        <w:t xml:space="preserve"> = 200 mV, </w:t>
      </w:r>
      <w:r w:rsidRPr="003716E9">
        <w:rPr>
          <w:rFonts w:ascii="Times New Roman" w:eastAsia="Times New Roman" w:hAnsi="Times New Roman" w:cs="Times New Roman"/>
          <w:i/>
        </w:rPr>
        <w:t>I</w:t>
      </w:r>
      <w:r w:rsidRPr="003716E9">
        <w:rPr>
          <w:rFonts w:ascii="Times New Roman" w:eastAsia="Times New Roman" w:hAnsi="Times New Roman" w:cs="Times New Roman"/>
        </w:rPr>
        <w:t xml:space="preserve"> = 100 </w:t>
      </w:r>
      <w:proofErr w:type="spellStart"/>
      <w:r w:rsidRPr="003716E9">
        <w:rPr>
          <w:rFonts w:ascii="Times New Roman" w:eastAsia="Times New Roman" w:hAnsi="Times New Roman" w:cs="Times New Roman"/>
        </w:rPr>
        <w:t>pA</w:t>
      </w:r>
      <w:proofErr w:type="spellEnd"/>
      <w:r w:rsidRPr="003716E9">
        <w:rPr>
          <w:rFonts w:ascii="Times New Roman" w:eastAsia="Times New Roman" w:hAnsi="Times New Roman" w:cs="Times New Roman"/>
        </w:rPr>
        <w:t xml:space="preserve">, </w:t>
      </w:r>
      <w:r w:rsidRPr="003716E9">
        <w:rPr>
          <w:rFonts w:ascii="Times New Roman" w:eastAsia="Times New Roman" w:hAnsi="Times New Roman" w:cs="Times New Roman"/>
          <w:i/>
        </w:rPr>
        <w:t>V</w:t>
      </w:r>
      <w:r w:rsidRPr="003716E9">
        <w:rPr>
          <w:rFonts w:ascii="Times New Roman" w:eastAsia="Times New Roman" w:hAnsi="Times New Roman" w:cs="Times New Roman"/>
          <w:vertAlign w:val="subscript"/>
        </w:rPr>
        <w:t>ac</w:t>
      </w:r>
      <w:r w:rsidRPr="003716E9">
        <w:rPr>
          <w:rFonts w:ascii="Times New Roman" w:eastAsia="Times New Roman" w:hAnsi="Times New Roman" w:cs="Times New Roman"/>
        </w:rPr>
        <w:t xml:space="preserve"> = 10 mV for STS.</w:t>
      </w:r>
    </w:p>
    <w:p w14:paraId="12477984" w14:textId="77777777" w:rsidR="002F02FF" w:rsidRPr="003716E9" w:rsidRDefault="002F02FF">
      <w:pPr>
        <w:spacing w:after="240" w:line="480" w:lineRule="auto"/>
        <w:rPr>
          <w:rFonts w:ascii="Times New Roman" w:eastAsia="Times New Roman" w:hAnsi="Times New Roman" w:cs="Times New Roman"/>
        </w:rPr>
      </w:pPr>
    </w:p>
    <w:p w14:paraId="5B850F93" w14:textId="77777777" w:rsidR="0052749B" w:rsidRPr="003716E9" w:rsidRDefault="0052749B">
      <w:pPr>
        <w:widowControl w:val="0"/>
        <w:spacing w:after="160" w:line="480" w:lineRule="auto"/>
        <w:rPr>
          <w:rFonts w:ascii="Times New Roman" w:eastAsia="Times New Roman" w:hAnsi="Times New Roman" w:cs="Times New Roman"/>
          <w:b/>
        </w:rPr>
      </w:pPr>
    </w:p>
    <w:p w14:paraId="6BF8C899" w14:textId="77777777" w:rsidR="0052749B" w:rsidRPr="003716E9" w:rsidRDefault="0052749B">
      <w:pPr>
        <w:widowControl w:val="0"/>
        <w:spacing w:after="160" w:line="480" w:lineRule="auto"/>
        <w:rPr>
          <w:rFonts w:ascii="Times New Roman" w:eastAsia="Times New Roman" w:hAnsi="Times New Roman" w:cs="Times New Roman"/>
          <w:b/>
        </w:rPr>
      </w:pPr>
    </w:p>
    <w:p w14:paraId="5B0D69D5" w14:textId="1643EFFA" w:rsidR="002F02FF" w:rsidRPr="003716E9" w:rsidRDefault="009C6441">
      <w:pPr>
        <w:widowControl w:val="0"/>
        <w:spacing w:after="160" w:line="480" w:lineRule="auto"/>
        <w:rPr>
          <w:b/>
          <w:bCs/>
        </w:rPr>
      </w:pPr>
      <w:r w:rsidRPr="003716E9">
        <w:rPr>
          <w:b/>
          <w:bCs/>
        </w:rPr>
        <w:t>CONCLUSION</w:t>
      </w:r>
      <w:r w:rsidR="009B7B98" w:rsidRPr="003716E9">
        <w:rPr>
          <w:b/>
          <w:bCs/>
        </w:rPr>
        <w:t>S</w:t>
      </w:r>
    </w:p>
    <w:p w14:paraId="2CA20904" w14:textId="3B3308BC" w:rsidR="002F02FF" w:rsidRPr="003716E9" w:rsidRDefault="002732A3">
      <w:pPr>
        <w:spacing w:after="240" w:line="480" w:lineRule="auto"/>
        <w:ind w:firstLine="480"/>
        <w:rPr>
          <w:rFonts w:ascii="Times New Roman" w:eastAsia="Times New Roman" w:hAnsi="Times New Roman" w:cs="Times New Roman"/>
        </w:rPr>
      </w:pPr>
      <w:r w:rsidRPr="003716E9">
        <w:rPr>
          <w:rFonts w:ascii="Times New Roman" w:eastAsia="Times New Roman" w:hAnsi="Times New Roman" w:cs="Times New Roman"/>
        </w:rPr>
        <w:t xml:space="preserve">We demonstrated real space observation of spin states in B-GNR formed on the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surface with low temperature scanning tunneling microscopy. The intercalation layer offers sufficient electronic decoupling, otherwise the magnetic state of B-GNR directly </w:t>
      </w:r>
      <w:r w:rsidRPr="003716E9">
        <w:rPr>
          <w:rFonts w:ascii="Times New Roman" w:eastAsia="Times New Roman" w:hAnsi="Times New Roman" w:cs="Times New Roman"/>
        </w:rPr>
        <w:lastRenderedPageBreak/>
        <w:t xml:space="preserve">adsorbed on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is completely quenched. The tip-induced removal of the silicon atoms adsorbed on the center of two boron sites leads to the recovery of a net spin in the corresponding two-boron site. Our DFT calculations demonstrate that the spin state is recovered on the pair of B atoms when the adsorbed Si atom is removed in the free standing B-GNR, thus confirming the decoupling from the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substrate by the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buffer layer in the experiment. This manipulation process can be repeated with an effective transfer of the spin site along the longitudinal axis of B-GNR, resulting in local-probe spin engineering. We hope that this demonstration will offer a route to the control of the spin state in quantum materials.</w:t>
      </w:r>
    </w:p>
    <w:p w14:paraId="5F40A2DC" w14:textId="77777777" w:rsidR="002F02FF" w:rsidRPr="003716E9" w:rsidRDefault="002F02FF">
      <w:pPr>
        <w:rPr>
          <w:rFonts w:ascii="Times New Roman" w:eastAsia="Times New Roman" w:hAnsi="Times New Roman" w:cs="Times New Roman"/>
        </w:rPr>
      </w:pPr>
    </w:p>
    <w:p w14:paraId="4DB4CBE8" w14:textId="77777777" w:rsidR="002F02FF" w:rsidRPr="003716E9" w:rsidRDefault="002F02FF">
      <w:pPr>
        <w:rPr>
          <w:rFonts w:ascii="Times New Roman" w:eastAsia="Times New Roman" w:hAnsi="Times New Roman" w:cs="Times New Roman"/>
        </w:rPr>
      </w:pPr>
    </w:p>
    <w:p w14:paraId="2BFF5208" w14:textId="5C7DEEAE" w:rsidR="002F02FF" w:rsidRPr="003716E9" w:rsidRDefault="00EA5E3B">
      <w:pPr>
        <w:pBdr>
          <w:top w:val="nil"/>
          <w:left w:val="nil"/>
          <w:bottom w:val="nil"/>
          <w:right w:val="nil"/>
          <w:between w:val="nil"/>
        </w:pBdr>
        <w:spacing w:after="160" w:line="480" w:lineRule="auto"/>
        <w:jc w:val="left"/>
        <w:rPr>
          <w:rFonts w:ascii="Times New Roman" w:eastAsia="Times New Roman" w:hAnsi="Times New Roman" w:cs="Times New Roman"/>
          <w:b/>
        </w:rPr>
      </w:pPr>
      <w:r w:rsidRPr="003716E9">
        <w:rPr>
          <w:rFonts w:ascii="Times New Roman" w:eastAsia="Times New Roman" w:hAnsi="Times New Roman" w:cs="Times New Roman"/>
          <w:b/>
        </w:rPr>
        <w:t>Methods/Experimental</w:t>
      </w:r>
    </w:p>
    <w:p w14:paraId="7CFAD312" w14:textId="50F767C0" w:rsidR="002F02FF" w:rsidRPr="003716E9" w:rsidRDefault="002732A3">
      <w:pPr>
        <w:spacing w:after="240" w:line="480" w:lineRule="auto"/>
        <w:ind w:firstLine="482"/>
        <w:rPr>
          <w:rFonts w:ascii="Times New Roman" w:eastAsia="Times New Roman" w:hAnsi="Times New Roman" w:cs="Times New Roman"/>
        </w:rPr>
      </w:pPr>
      <w:r w:rsidRPr="003716E9">
        <w:rPr>
          <w:rFonts w:ascii="Times New Roman" w:eastAsia="Times New Roman" w:hAnsi="Times New Roman" w:cs="Times New Roman"/>
          <w:b/>
        </w:rPr>
        <w:t xml:space="preserve">Experimental Section: </w:t>
      </w:r>
      <w:r w:rsidRPr="003716E9">
        <w:rPr>
          <w:rFonts w:ascii="Times New Roman" w:eastAsia="Times New Roman" w:hAnsi="Times New Roman" w:cs="Times New Roman"/>
        </w:rPr>
        <w:t>All the experiments were conducted with two scanning tunneling microscopy (STM) systems under ultra-high vacuum environment: a home-made STM operating at 4.3 K</w:t>
      </w:r>
      <w:bookmarkStart w:id="4" w:name="bookmark=id.gjdgxs" w:colFirst="0" w:colLast="0"/>
      <w:bookmarkEnd w:id="4"/>
      <w:r w:rsidRPr="003716E9">
        <w:rPr>
          <w:rFonts w:ascii="Times New Roman" w:eastAsia="Times New Roman" w:hAnsi="Times New Roman" w:cs="Times New Roman"/>
        </w:rPr>
        <w:t>(&lt; 1×</w:t>
      </w:r>
      <w:r w:rsidR="00467313" w:rsidRPr="003716E9">
        <w:rPr>
          <w:rFonts w:ascii="Times New Roman" w:eastAsia="Times New Roman" w:hAnsi="Times New Roman" w:cs="Times New Roman"/>
        </w:rPr>
        <w:t xml:space="preserve"> 10</w:t>
      </w:r>
      <w:r w:rsidR="00467313" w:rsidRPr="003716E9">
        <w:rPr>
          <w:rFonts w:ascii="Times New Roman" w:eastAsia="Times New Roman" w:hAnsi="Times New Roman" w:cs="Times New Roman"/>
          <w:vertAlign w:val="superscript"/>
        </w:rPr>
        <w:t xml:space="preserve">-10 </w:t>
      </w:r>
      <w:r w:rsidRPr="003716E9">
        <w:rPr>
          <w:rFonts w:ascii="Times New Roman" w:eastAsia="Times New Roman" w:hAnsi="Times New Roman" w:cs="Times New Roman"/>
        </w:rPr>
        <w:t xml:space="preserve">mbar), and a </w:t>
      </w:r>
      <w:proofErr w:type="spellStart"/>
      <w:r w:rsidRPr="003716E9">
        <w:rPr>
          <w:rFonts w:ascii="Times New Roman" w:eastAsia="Times New Roman" w:hAnsi="Times New Roman" w:cs="Times New Roman"/>
        </w:rPr>
        <w:t>Unisoku</w:t>
      </w:r>
      <w:proofErr w:type="spellEnd"/>
      <w:r w:rsidRPr="003716E9">
        <w:rPr>
          <w:rFonts w:ascii="Times New Roman" w:eastAsia="Times New Roman" w:hAnsi="Times New Roman" w:cs="Times New Roman"/>
        </w:rPr>
        <w:t xml:space="preserve"> STM operating at 4.</w:t>
      </w:r>
      <w:r w:rsidR="000D03D3" w:rsidRPr="003716E9">
        <w:rPr>
          <w:rFonts w:ascii="Times New Roman" w:eastAsia="Times New Roman" w:hAnsi="Times New Roman" w:cs="Times New Roman"/>
        </w:rPr>
        <w:t>5</w:t>
      </w:r>
      <w:r w:rsidRPr="003716E9">
        <w:rPr>
          <w:rFonts w:ascii="Times New Roman" w:eastAsia="Times New Roman" w:hAnsi="Times New Roman" w:cs="Times New Roman"/>
        </w:rPr>
        <w:t xml:space="preserve"> K (&lt; 1×</w:t>
      </w:r>
      <w:r w:rsidR="00467313" w:rsidRPr="003716E9">
        <w:rPr>
          <w:rFonts w:ascii="Times New Roman" w:eastAsia="Times New Roman" w:hAnsi="Times New Roman" w:cs="Times New Roman"/>
        </w:rPr>
        <w:t xml:space="preserve"> 10</w:t>
      </w:r>
      <w:r w:rsidR="00467313" w:rsidRPr="003716E9">
        <w:rPr>
          <w:rFonts w:ascii="Times New Roman" w:eastAsia="Times New Roman" w:hAnsi="Times New Roman" w:cs="Times New Roman"/>
          <w:vertAlign w:val="superscript"/>
        </w:rPr>
        <w:t xml:space="preserve">-10 </w:t>
      </w:r>
      <w:r w:rsidR="00467313" w:rsidRPr="003716E9">
        <w:rPr>
          <w:rFonts w:ascii="Times New Roman" w:eastAsia="Times New Roman" w:hAnsi="Times New Roman" w:cs="Times New Roman"/>
        </w:rPr>
        <w:t>mbar</w:t>
      </w:r>
      <w:r w:rsidRPr="003716E9">
        <w:rPr>
          <w:rFonts w:ascii="Times New Roman" w:eastAsia="Times New Roman" w:hAnsi="Times New Roman" w:cs="Times New Roman"/>
        </w:rPr>
        <w:t xml:space="preserve">) with a maximum out-of-plane magnetic field of 16 T. Clean Au(111) substrates were prepared by cyclic </w:t>
      </w:r>
      <w:proofErr w:type="spellStart"/>
      <w:r w:rsidRPr="003716E9">
        <w:rPr>
          <w:rFonts w:ascii="Times New Roman" w:eastAsia="Times New Roman" w:hAnsi="Times New Roman" w:cs="Times New Roman"/>
        </w:rPr>
        <w:t>Ar</w:t>
      </w:r>
      <w:proofErr w:type="spellEnd"/>
      <w:r w:rsidRPr="003716E9">
        <w:rPr>
          <w:rFonts w:ascii="Times New Roman" w:eastAsia="Times New Roman" w:hAnsi="Times New Roman" w:cs="Times New Roman"/>
          <w:vertAlign w:val="superscript"/>
        </w:rPr>
        <w:t>+</w:t>
      </w:r>
      <w:r w:rsidRPr="003716E9">
        <w:rPr>
          <w:rFonts w:ascii="Times New Roman" w:eastAsia="Times New Roman" w:hAnsi="Times New Roman" w:cs="Times New Roman"/>
        </w:rPr>
        <w:t xml:space="preserve"> sputtering for 10 min and annealing at 440 °C for 10 min. 9,10-bis(10-bromoanthracen-9-yl)-9,10-dihydro-9,10-diboraanthracene molecules were deposited on Au(111) kept at room temperature from crucibles of a Knudsen cell, heated at approximately 250 °C. The sample was heated to 180 °C for debromination and 320 °C for cyclodehydrogenation, resulting in formation of boron substituted graphene nanoribbons (B-GNRs). Silicon atoms were deposited by a one-pocket electron beam evaporator (SPECS GmbH) on B-GNRs/</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kept at 150 °C for fabrication of B-GNRs with adsorbed Si atoms and an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buffer layer. STM tungsten tips were made by chemical etching. The modulation amplitude was </w:t>
      </w:r>
      <w:r w:rsidR="00D338D1" w:rsidRPr="003716E9">
        <w:rPr>
          <w:rFonts w:ascii="Times New Roman" w:eastAsia="Times New Roman" w:hAnsi="Times New Roman" w:cs="Times New Roman"/>
        </w:rPr>
        <w:t xml:space="preserve">10 </w:t>
      </w:r>
      <w:proofErr w:type="spellStart"/>
      <w:r w:rsidRPr="003716E9">
        <w:rPr>
          <w:rFonts w:ascii="Times New Roman" w:eastAsia="Times New Roman" w:hAnsi="Times New Roman" w:cs="Times New Roman"/>
        </w:rPr>
        <w:t>mV</w:t>
      </w:r>
      <w:r w:rsidR="00D338D1" w:rsidRPr="003716E9">
        <w:rPr>
          <w:rFonts w:ascii="Times New Roman" w:eastAsia="Times New Roman" w:hAnsi="Times New Roman" w:cs="Times New Roman"/>
          <w:vertAlign w:val="subscript"/>
        </w:rPr>
        <w:t>ac</w:t>
      </w:r>
      <w:proofErr w:type="spellEnd"/>
      <w:r w:rsidRPr="003716E9">
        <w:rPr>
          <w:rFonts w:ascii="Times New Roman" w:eastAsia="Times New Roman" w:hAnsi="Times New Roman" w:cs="Times New Roman"/>
        </w:rPr>
        <w:t xml:space="preserve"> and 0.</w:t>
      </w:r>
      <w:r w:rsidR="00D338D1" w:rsidRPr="003716E9">
        <w:rPr>
          <w:rFonts w:ascii="Times New Roman" w:eastAsia="Times New Roman" w:hAnsi="Times New Roman" w:cs="Times New Roman"/>
        </w:rPr>
        <w:t>3</w:t>
      </w:r>
      <w:r w:rsidRPr="003716E9">
        <w:rPr>
          <w:rFonts w:ascii="Times New Roman" w:eastAsia="Times New Roman" w:hAnsi="Times New Roman" w:cs="Times New Roman"/>
        </w:rPr>
        <w:t xml:space="preserve"> </w:t>
      </w:r>
      <w:proofErr w:type="spellStart"/>
      <w:r w:rsidRPr="003716E9">
        <w:rPr>
          <w:rFonts w:ascii="Times New Roman" w:eastAsia="Times New Roman" w:hAnsi="Times New Roman" w:cs="Times New Roman"/>
        </w:rPr>
        <w:t>mV</w:t>
      </w:r>
      <w:r w:rsidR="00D338D1" w:rsidRPr="003716E9">
        <w:rPr>
          <w:rFonts w:ascii="Times New Roman" w:eastAsia="Times New Roman" w:hAnsi="Times New Roman" w:cs="Times New Roman"/>
          <w:vertAlign w:val="subscript"/>
        </w:rPr>
        <w:t>ac</w:t>
      </w:r>
      <w:proofErr w:type="spellEnd"/>
      <w:r w:rsidRPr="003716E9">
        <w:rPr>
          <w:rFonts w:ascii="Times New Roman" w:eastAsia="Times New Roman" w:hAnsi="Times New Roman" w:cs="Times New Roman"/>
        </w:rPr>
        <w:t xml:space="preserve"> with the </w:t>
      </w:r>
      <w:r w:rsidRPr="003716E9">
        <w:rPr>
          <w:rFonts w:ascii="Times New Roman" w:eastAsia="Times New Roman" w:hAnsi="Times New Roman" w:cs="Times New Roman"/>
        </w:rPr>
        <w:lastRenderedPageBreak/>
        <w:t>frequency 510 Hz for STS measurement in home-made STM system. The modulation amplitude was 0.</w:t>
      </w:r>
      <w:r w:rsidR="00D338D1" w:rsidRPr="003716E9">
        <w:rPr>
          <w:rFonts w:ascii="Times New Roman" w:eastAsia="Times New Roman" w:hAnsi="Times New Roman" w:cs="Times New Roman"/>
        </w:rPr>
        <w:t>5</w:t>
      </w:r>
      <w:r w:rsidRPr="003716E9">
        <w:rPr>
          <w:rFonts w:ascii="Times New Roman" w:eastAsia="Times New Roman" w:hAnsi="Times New Roman" w:cs="Times New Roman"/>
        </w:rPr>
        <w:t xml:space="preserve"> </w:t>
      </w:r>
      <w:proofErr w:type="spellStart"/>
      <w:r w:rsidRPr="003716E9">
        <w:rPr>
          <w:rFonts w:ascii="Times New Roman" w:eastAsia="Times New Roman" w:hAnsi="Times New Roman" w:cs="Times New Roman"/>
        </w:rPr>
        <w:t>mV</w:t>
      </w:r>
      <w:r w:rsidR="00D338D1" w:rsidRPr="003716E9">
        <w:rPr>
          <w:rFonts w:ascii="Times New Roman" w:eastAsia="Times New Roman" w:hAnsi="Times New Roman" w:cs="Times New Roman"/>
          <w:vertAlign w:val="subscript"/>
        </w:rPr>
        <w:t>ac</w:t>
      </w:r>
      <w:proofErr w:type="spellEnd"/>
      <w:r w:rsidRPr="003716E9">
        <w:rPr>
          <w:rFonts w:ascii="Times New Roman" w:eastAsia="Times New Roman" w:hAnsi="Times New Roman" w:cs="Times New Roman"/>
        </w:rPr>
        <w:t xml:space="preserve"> and the frequency was 830 Hz for STS measurement in </w:t>
      </w:r>
      <w:proofErr w:type="spellStart"/>
      <w:r w:rsidRPr="003716E9">
        <w:rPr>
          <w:rFonts w:ascii="Times New Roman" w:eastAsia="Times New Roman" w:hAnsi="Times New Roman" w:cs="Times New Roman"/>
        </w:rPr>
        <w:t>Unisoku</w:t>
      </w:r>
      <w:proofErr w:type="spellEnd"/>
      <w:r w:rsidRPr="003716E9">
        <w:rPr>
          <w:rFonts w:ascii="Times New Roman" w:eastAsia="Times New Roman" w:hAnsi="Times New Roman" w:cs="Times New Roman"/>
        </w:rPr>
        <w:t xml:space="preserve"> STM system. Before the temperature dependent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spectroscopic measurements, the liquid helium in the cryostat was fully evaporated. Then, the temperature was gradually increased. The non-linear thermal drifts in the X, Y, and Z directions were thoroughly corrected by drift-corrected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spectroscopy. Before each </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I</w:t>
      </w:r>
      <w:proofErr w:type="spellEnd"/>
      <w:r w:rsidRPr="003716E9">
        <w:rPr>
          <w:rFonts w:ascii="Times New Roman" w:eastAsia="Times New Roman" w:hAnsi="Times New Roman" w:cs="Times New Roman"/>
        </w:rPr>
        <w:t>/</w:t>
      </w:r>
      <w:proofErr w:type="spellStart"/>
      <w:r w:rsidRPr="003716E9">
        <w:rPr>
          <w:rFonts w:ascii="Times New Roman" w:eastAsia="Times New Roman" w:hAnsi="Times New Roman" w:cs="Times New Roman"/>
        </w:rPr>
        <w:t>d</w:t>
      </w:r>
      <w:r w:rsidRPr="003716E9">
        <w:rPr>
          <w:rFonts w:ascii="Times New Roman" w:eastAsia="Times New Roman" w:hAnsi="Times New Roman" w:cs="Times New Roman"/>
          <w:i/>
        </w:rPr>
        <w:t>V</w:t>
      </w:r>
      <w:proofErr w:type="spellEnd"/>
      <w:r w:rsidRPr="003716E9">
        <w:rPr>
          <w:rFonts w:ascii="Times New Roman" w:eastAsia="Times New Roman" w:hAnsi="Times New Roman" w:cs="Times New Roman"/>
        </w:rPr>
        <w:t xml:space="preserve"> measurements, the tip was repositioned at the adjacent site of the Si atom adsorbed on the boron site of B-GNR, by activating an atom tracking function for 120 sec. The recorded travels of the thermal drifts in the X, Y, and Z directions during the atom tracking were used for the feedforward compensation during the next spectroscopic measurement. A similar protocol can be found in Ref 29.</w:t>
      </w:r>
    </w:p>
    <w:p w14:paraId="3D805565" w14:textId="77777777" w:rsidR="002F02FF" w:rsidRPr="003716E9" w:rsidRDefault="002732A3">
      <w:pPr>
        <w:spacing w:after="240" w:line="480" w:lineRule="auto"/>
        <w:ind w:firstLine="480"/>
        <w:rPr>
          <w:rFonts w:ascii="Times New Roman" w:eastAsia="Times New Roman" w:hAnsi="Times New Roman" w:cs="Times New Roman"/>
        </w:rPr>
      </w:pPr>
      <w:r w:rsidRPr="003716E9">
        <w:rPr>
          <w:rFonts w:ascii="Times New Roman" w:eastAsia="Times New Roman" w:hAnsi="Times New Roman" w:cs="Times New Roman"/>
        </w:rPr>
        <w:t xml:space="preserve"> A small amount of Si atoms were deposited on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kept at 150 ℃ for homogeneous adsorption on B-GNR (Figure S2a). Some </w:t>
      </w:r>
      <w:proofErr w:type="gramStart"/>
      <w:r w:rsidRPr="003716E9">
        <w:rPr>
          <w:rFonts w:ascii="Times New Roman" w:eastAsia="Times New Roman" w:hAnsi="Times New Roman" w:cs="Times New Roman"/>
        </w:rPr>
        <w:t>uniformly-spaced</w:t>
      </w:r>
      <w:proofErr w:type="gramEnd"/>
      <w:r w:rsidRPr="003716E9">
        <w:rPr>
          <w:rFonts w:ascii="Times New Roman" w:eastAsia="Times New Roman" w:hAnsi="Times New Roman" w:cs="Times New Roman"/>
        </w:rPr>
        <w:t xml:space="preserve"> bright dots can be seen on B-GNRs in STM image (Figure S2b), which are identified as Si atoms. Insert (Figure S2b) shows a closeup of one B-GNR with adsorbed Si atoms, in which the gap between neighboring Si atoms is 1.34 ± 0.01 nm, the same as the periodic distance in pure B-GNR within the allowed error range. Some small dark areas on </w:t>
      </w:r>
      <w:proofErr w:type="gramStart"/>
      <w:r w:rsidRPr="003716E9">
        <w:rPr>
          <w:rFonts w:ascii="Times New Roman" w:eastAsia="Times New Roman" w:hAnsi="Times New Roman" w:cs="Times New Roman"/>
        </w:rPr>
        <w:t>Au(</w:t>
      </w:r>
      <w:proofErr w:type="gramEnd"/>
      <w:r w:rsidRPr="003716E9">
        <w:rPr>
          <w:rFonts w:ascii="Times New Roman" w:eastAsia="Times New Roman" w:hAnsi="Times New Roman" w:cs="Times New Roman"/>
        </w:rPr>
        <w:t xml:space="preserve">111) could be seen, which are identified as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regions, consistent with recent research.</w:t>
      </w:r>
      <w:r w:rsidRPr="003716E9">
        <w:rPr>
          <w:rFonts w:ascii="Times New Roman" w:eastAsia="Times New Roman" w:hAnsi="Times New Roman" w:cs="Times New Roman"/>
          <w:vertAlign w:val="superscript"/>
        </w:rPr>
        <w:t>27,28</w:t>
      </w:r>
    </w:p>
    <w:p w14:paraId="7F58E744" w14:textId="4C6B2C30" w:rsidR="002F02FF" w:rsidRPr="003716E9" w:rsidRDefault="002732A3">
      <w:pPr>
        <w:spacing w:after="240" w:line="480" w:lineRule="auto"/>
        <w:ind w:firstLine="482"/>
        <w:rPr>
          <w:rFonts w:ascii="Times New Roman" w:eastAsia="Times New Roman" w:hAnsi="Times New Roman" w:cs="Times New Roman"/>
        </w:rPr>
      </w:pPr>
      <w:r w:rsidRPr="003716E9">
        <w:rPr>
          <w:rFonts w:ascii="Times New Roman" w:eastAsia="Times New Roman" w:hAnsi="Times New Roman" w:cs="Times New Roman"/>
          <w:b/>
        </w:rPr>
        <w:t xml:space="preserve">Computational section: </w:t>
      </w:r>
      <w:r w:rsidRPr="003716E9">
        <w:rPr>
          <w:rFonts w:ascii="Times New Roman" w:eastAsia="Times New Roman" w:hAnsi="Times New Roman" w:cs="Times New Roman"/>
        </w:rPr>
        <w:t>All first-principles calculations on the gold substrate in this work were performed using the periodic plane-wave basis VASP code</w:t>
      </w:r>
      <w:r w:rsidRPr="003716E9">
        <w:rPr>
          <w:rFonts w:ascii="Times New Roman" w:eastAsia="Times New Roman" w:hAnsi="Times New Roman" w:cs="Times New Roman"/>
          <w:vertAlign w:val="superscript"/>
        </w:rPr>
        <w:t>31,32</w:t>
      </w:r>
      <w:r w:rsidRPr="003716E9">
        <w:rPr>
          <w:rFonts w:ascii="Times New Roman" w:eastAsia="Times New Roman" w:hAnsi="Times New Roman" w:cs="Times New Roman"/>
        </w:rPr>
        <w:t xml:space="preserve"> implementing the spin-polarized Density Functional Theory. To accurately include van der Waals interactions in this system, we used the DFT-D3 method with Becke-Jonson damping.</w:t>
      </w:r>
      <w:r w:rsidRPr="003716E9">
        <w:rPr>
          <w:rFonts w:ascii="Times New Roman" w:eastAsia="Times New Roman" w:hAnsi="Times New Roman" w:cs="Times New Roman"/>
          <w:vertAlign w:val="superscript"/>
        </w:rPr>
        <w:t>33,34</w:t>
      </w:r>
      <w:r w:rsidRPr="003716E9">
        <w:rPr>
          <w:rFonts w:ascii="Times New Roman" w:eastAsia="Times New Roman" w:hAnsi="Times New Roman" w:cs="Times New Roman"/>
        </w:rPr>
        <w:t xml:space="preserve"> Projected augmented wave potentials were used to describe the core electrons</w:t>
      </w:r>
      <w:r w:rsidRPr="003716E9">
        <w:rPr>
          <w:rFonts w:ascii="Times New Roman" w:eastAsia="Times New Roman" w:hAnsi="Times New Roman" w:cs="Times New Roman"/>
          <w:vertAlign w:val="superscript"/>
        </w:rPr>
        <w:t>35</w:t>
      </w:r>
      <w:r w:rsidRPr="003716E9">
        <w:rPr>
          <w:rFonts w:ascii="Times New Roman" w:eastAsia="Times New Roman" w:hAnsi="Times New Roman" w:cs="Times New Roman"/>
        </w:rPr>
        <w:t xml:space="preserve"> with a kinetic energy cutoff of 500 eV (with PREC = accurate). Systematic </w:t>
      </w:r>
      <w:r w:rsidRPr="003716E9">
        <w:rPr>
          <w:rFonts w:ascii="Times New Roman" w:eastAsia="Times New Roman" w:hAnsi="Times New Roman" w:cs="Times New Roman"/>
          <w:i/>
        </w:rPr>
        <w:t>k</w:t>
      </w:r>
      <w:r w:rsidRPr="003716E9">
        <w:rPr>
          <w:rFonts w:ascii="Times New Roman" w:eastAsia="Times New Roman" w:hAnsi="Times New Roman" w:cs="Times New Roman"/>
        </w:rPr>
        <w:t xml:space="preserve">-point convergence was checked for all systems with sampling </w:t>
      </w:r>
      <w:r w:rsidRPr="003716E9">
        <w:rPr>
          <w:rFonts w:ascii="Times New Roman" w:eastAsia="Times New Roman" w:hAnsi="Times New Roman" w:cs="Times New Roman"/>
        </w:rPr>
        <w:lastRenderedPageBreak/>
        <w:t xml:space="preserve">chosen according to the system size. This approach converged the total energy of all the systems to the order of 1 </w:t>
      </w:r>
      <w:proofErr w:type="spellStart"/>
      <w:r w:rsidRPr="003716E9">
        <w:rPr>
          <w:rFonts w:ascii="Times New Roman" w:eastAsia="Times New Roman" w:hAnsi="Times New Roman" w:cs="Times New Roman"/>
        </w:rPr>
        <w:t>meV</w:t>
      </w:r>
      <w:proofErr w:type="spellEnd"/>
      <w:r w:rsidRPr="003716E9">
        <w:rPr>
          <w:rFonts w:ascii="Times New Roman" w:eastAsia="Times New Roman" w:hAnsi="Times New Roman" w:cs="Times New Roman"/>
        </w:rPr>
        <w:t xml:space="preserve">. The properties of the bulk and surface of Au were carefully checked within this methodology, and excellent agreement was achieved with experiments. For calculations of the ribbons on the surface, a vacuum gap of at least 1.5 nm was used, and the size of the gold slab (6×6 units cells) and ribbon length (4×1) were chosen to minimize the lattice mismatch (1.4% for this combination). A 5×5×1 </w:t>
      </w:r>
      <w:r w:rsidRPr="003716E9">
        <w:rPr>
          <w:rFonts w:ascii="Times New Roman" w:eastAsia="Times New Roman" w:hAnsi="Times New Roman" w:cs="Times New Roman"/>
          <w:i/>
        </w:rPr>
        <w:t>k</w:t>
      </w:r>
      <w:r w:rsidRPr="003716E9">
        <w:rPr>
          <w:rFonts w:ascii="Times New Roman" w:eastAsia="Times New Roman" w:hAnsi="Times New Roman" w:cs="Times New Roman"/>
        </w:rPr>
        <w:t>-point grid was used and the upper three layers of Au (five layers in total) and all atoms in the ribbon were allowed to relax to a force of less than 0.01 eV/Å. All energies mentioned are with reference to relaxed total energies. Atomic structure visualizations were made with the VMD package.</w:t>
      </w:r>
      <w:r w:rsidRPr="003716E9">
        <w:rPr>
          <w:rFonts w:ascii="Times New Roman" w:eastAsia="Times New Roman" w:hAnsi="Times New Roman" w:cs="Times New Roman"/>
          <w:vertAlign w:val="superscript"/>
        </w:rPr>
        <w:t>36</w:t>
      </w:r>
      <w:r w:rsidRPr="003716E9">
        <w:rPr>
          <w:rFonts w:ascii="Times New Roman" w:eastAsia="Times New Roman" w:hAnsi="Times New Roman" w:cs="Times New Roman"/>
        </w:rPr>
        <w:t xml:space="preserve"> Simulated STM images were calculated using the CRITIC2 package</w:t>
      </w:r>
      <w:r w:rsidRPr="003716E9">
        <w:rPr>
          <w:rFonts w:ascii="Times New Roman" w:eastAsia="Times New Roman" w:hAnsi="Times New Roman" w:cs="Times New Roman"/>
          <w:vertAlign w:val="superscript"/>
        </w:rPr>
        <w:t>37,38</w:t>
      </w:r>
      <w:r w:rsidR="009A544D" w:rsidRPr="003716E9">
        <w:rPr>
          <w:rFonts w:ascii="Times New Roman" w:eastAsia="Times New Roman" w:hAnsi="Times New Roman" w:cs="Times New Roman"/>
          <w:vertAlign w:val="superscript"/>
        </w:rPr>
        <w:t xml:space="preserve"> </w:t>
      </w:r>
      <w:r w:rsidR="009A544D" w:rsidRPr="003716E9">
        <w:rPr>
          <w:rFonts w:ascii="Times New Roman" w:eastAsia="Times New Roman" w:hAnsi="Times New Roman" w:cs="Times New Roman"/>
        </w:rPr>
        <w:t xml:space="preserve">based on the </w:t>
      </w:r>
      <w:proofErr w:type="spellStart"/>
      <w:r w:rsidR="009A544D" w:rsidRPr="003716E9">
        <w:rPr>
          <w:rFonts w:ascii="Times New Roman" w:eastAsia="Times New Roman" w:hAnsi="Times New Roman" w:cs="Times New Roman"/>
        </w:rPr>
        <w:t>Tersoff</w:t>
      </w:r>
      <w:proofErr w:type="spellEnd"/>
      <w:r w:rsidR="009A544D" w:rsidRPr="003716E9">
        <w:rPr>
          <w:rFonts w:ascii="Times New Roman" w:eastAsia="Times New Roman" w:hAnsi="Times New Roman" w:cs="Times New Roman"/>
        </w:rPr>
        <w:t>-Hamann approximation.</w:t>
      </w:r>
      <w:r w:rsidR="009A544D" w:rsidRPr="003716E9">
        <w:rPr>
          <w:rFonts w:ascii="Times New Roman" w:eastAsia="Times New Roman" w:hAnsi="Times New Roman" w:cs="Times New Roman"/>
          <w:vertAlign w:val="superscript"/>
        </w:rPr>
        <w:t>39</w:t>
      </w:r>
      <w:r w:rsidRPr="003716E9">
        <w:rPr>
          <w:rFonts w:ascii="Times New Roman" w:eastAsia="Times New Roman" w:hAnsi="Times New Roman" w:cs="Times New Roman"/>
          <w:vertAlign w:val="superscript"/>
        </w:rPr>
        <w:t xml:space="preserve"> </w:t>
      </w:r>
    </w:p>
    <w:p w14:paraId="10AD2B45" w14:textId="77777777" w:rsidR="002F02FF" w:rsidRPr="003716E9" w:rsidRDefault="002732A3">
      <w:pPr>
        <w:spacing w:after="240" w:line="480" w:lineRule="auto"/>
        <w:ind w:firstLine="480"/>
        <w:rPr>
          <w:rFonts w:ascii="Times New Roman" w:eastAsia="Times New Roman" w:hAnsi="Times New Roman" w:cs="Times New Roman"/>
        </w:rPr>
      </w:pPr>
      <w:r w:rsidRPr="003716E9">
        <w:rPr>
          <w:rFonts w:ascii="Times New Roman" w:eastAsia="Times New Roman" w:hAnsi="Times New Roman" w:cs="Times New Roman"/>
        </w:rPr>
        <w:tab/>
      </w:r>
      <w:proofErr w:type="gramStart"/>
      <w:r w:rsidRPr="003716E9">
        <w:rPr>
          <w:rFonts w:ascii="Times New Roman" w:eastAsia="Times New Roman" w:hAnsi="Times New Roman" w:cs="Times New Roman"/>
        </w:rPr>
        <w:t>In order to</w:t>
      </w:r>
      <w:proofErr w:type="gramEnd"/>
      <w:r w:rsidRPr="003716E9">
        <w:rPr>
          <w:rFonts w:ascii="Times New Roman" w:eastAsia="Times New Roman" w:hAnsi="Times New Roman" w:cs="Times New Roman"/>
        </w:rPr>
        <w:t xml:space="preserve"> explore the development of the magnetic properties of the B-GNR with Si atoms adsorbed, we used the VASP relaxed structure as input for calculations of much longer ribbons. In Figure S7 is shown an example of ribbon which has two pairs of boron atoms with Si adsorbed and one pair without the Si. This calculation was realized without any substrate </w:t>
      </w:r>
      <w:proofErr w:type="gramStart"/>
      <w:r w:rsidRPr="003716E9">
        <w:rPr>
          <w:rFonts w:ascii="Times New Roman" w:eastAsia="Times New Roman" w:hAnsi="Times New Roman" w:cs="Times New Roman"/>
        </w:rPr>
        <w:t>in order to</w:t>
      </w:r>
      <w:proofErr w:type="gramEnd"/>
      <w:r w:rsidRPr="003716E9">
        <w:rPr>
          <w:rFonts w:ascii="Times New Roman" w:eastAsia="Times New Roman" w:hAnsi="Times New Roman" w:cs="Times New Roman"/>
        </w:rPr>
        <w:t xml:space="preserve"> simulate the decoupling of the B-GNR with the Au substrate intermediated by the </w:t>
      </w:r>
      <w:proofErr w:type="sp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val="subscript"/>
        </w:rPr>
        <w:t>X</w:t>
      </w:r>
      <w:proofErr w:type="spellEnd"/>
      <w:r w:rsidRPr="003716E9">
        <w:rPr>
          <w:rFonts w:ascii="Times New Roman" w:eastAsia="Times New Roman" w:hAnsi="Times New Roman" w:cs="Times New Roman"/>
        </w:rPr>
        <w:t xml:space="preserve"> layer. For these simulations we have made use of the SIESTA code</w:t>
      </w:r>
      <w:r w:rsidRPr="003716E9">
        <w:rPr>
          <w:rFonts w:ascii="Times New Roman" w:eastAsia="Times New Roman" w:hAnsi="Times New Roman" w:cs="Times New Roman"/>
          <w:vertAlign w:val="superscript"/>
        </w:rPr>
        <w:t>40,41</w:t>
      </w:r>
      <w:r w:rsidRPr="003716E9">
        <w:rPr>
          <w:rFonts w:ascii="Times New Roman" w:eastAsia="Times New Roman" w:hAnsi="Times New Roman" w:cs="Times New Roman"/>
        </w:rPr>
        <w:t xml:space="preserve"> with the </w:t>
      </w:r>
      <w:proofErr w:type="spellStart"/>
      <w:r w:rsidRPr="003716E9">
        <w:rPr>
          <w:rFonts w:ascii="Times New Roman" w:eastAsia="Times New Roman" w:hAnsi="Times New Roman" w:cs="Times New Roman"/>
        </w:rPr>
        <w:t>vdW</w:t>
      </w:r>
      <w:proofErr w:type="spellEnd"/>
      <w:r w:rsidRPr="003716E9">
        <w:rPr>
          <w:rFonts w:ascii="Times New Roman" w:eastAsia="Times New Roman" w:hAnsi="Times New Roman" w:cs="Times New Roman"/>
        </w:rPr>
        <w:t xml:space="preserve"> functional of Dion </w:t>
      </w:r>
      <w:r w:rsidRPr="003716E9">
        <w:rPr>
          <w:rFonts w:ascii="Times New Roman" w:eastAsia="Times New Roman" w:hAnsi="Times New Roman" w:cs="Times New Roman"/>
          <w:i/>
        </w:rPr>
        <w:t>et al</w:t>
      </w:r>
      <w:r w:rsidRPr="003716E9">
        <w:rPr>
          <w:rFonts w:ascii="Times New Roman" w:eastAsia="Times New Roman" w:hAnsi="Times New Roman" w:cs="Times New Roman"/>
          <w:vertAlign w:val="superscript"/>
        </w:rPr>
        <w:t>42</w:t>
      </w:r>
      <w:r w:rsidRPr="003716E9">
        <w:rPr>
          <w:rFonts w:ascii="Times New Roman" w:eastAsia="Times New Roman" w:hAnsi="Times New Roman" w:cs="Times New Roman"/>
        </w:rPr>
        <w:t xml:space="preserve"> with exchange modified by J. Klimeš, D. R. Bowler, and A. Michaelides (KBM, also known as optB88-vdW functional).</w:t>
      </w:r>
      <w:r w:rsidRPr="003716E9">
        <w:rPr>
          <w:rFonts w:ascii="Times New Roman" w:eastAsia="Times New Roman" w:hAnsi="Times New Roman" w:cs="Times New Roman"/>
          <w:vertAlign w:val="superscript"/>
        </w:rPr>
        <w:t>43</w:t>
      </w:r>
      <w:r w:rsidRPr="003716E9">
        <w:rPr>
          <w:rFonts w:ascii="Times New Roman" w:eastAsia="Times New Roman" w:hAnsi="Times New Roman" w:cs="Times New Roman"/>
        </w:rPr>
        <w:t xml:space="preserve"> The fineness of the real reciprocal space integration was defined by an energy cutoff of 300 Ry, while the reciprocal space was sampled with a 2×1×1 </w:t>
      </w:r>
      <w:proofErr w:type="spellStart"/>
      <w:r w:rsidRPr="003716E9">
        <w:rPr>
          <w:rFonts w:ascii="Times New Roman" w:eastAsia="Times New Roman" w:hAnsi="Times New Roman" w:cs="Times New Roman"/>
        </w:rPr>
        <w:t>Monkhorst</w:t>
      </w:r>
      <w:proofErr w:type="spellEnd"/>
      <w:r w:rsidRPr="003716E9">
        <w:rPr>
          <w:rFonts w:ascii="Times New Roman" w:eastAsia="Times New Roman" w:hAnsi="Times New Roman" w:cs="Times New Roman"/>
        </w:rPr>
        <w:t>-Pack grid.</w:t>
      </w:r>
      <w:r w:rsidRPr="003716E9">
        <w:rPr>
          <w:rFonts w:ascii="Times New Roman" w:eastAsia="Times New Roman" w:hAnsi="Times New Roman" w:cs="Times New Roman"/>
          <w:vertAlign w:val="superscript"/>
        </w:rPr>
        <w:t>44</w:t>
      </w:r>
      <w:r w:rsidRPr="003716E9">
        <w:rPr>
          <w:rFonts w:ascii="Times New Roman" w:eastAsia="Times New Roman" w:hAnsi="Times New Roman" w:cs="Times New Roman"/>
        </w:rPr>
        <w:t xml:space="preserve"> Norm conserving Troullier-Martins pseudopotentials were used to represent the ionic core potentials,</w:t>
      </w:r>
      <w:r w:rsidRPr="003716E9">
        <w:rPr>
          <w:rFonts w:ascii="Times New Roman" w:eastAsia="Times New Roman" w:hAnsi="Times New Roman" w:cs="Times New Roman"/>
          <w:vertAlign w:val="superscript"/>
        </w:rPr>
        <w:t>45</w:t>
      </w:r>
      <w:r w:rsidRPr="003716E9">
        <w:rPr>
          <w:rFonts w:ascii="Times New Roman" w:eastAsia="Times New Roman" w:hAnsi="Times New Roman" w:cs="Times New Roman"/>
        </w:rPr>
        <w:t xml:space="preserve"> while a double-ζ plus polarization (DZP) basis set is adopted for the valence electrons. The optimized geometry was achieved after the magnitude of the largest force on the atoms was smaller than 0.01 eV/Å, and two vacuum layers, perpendicular and parallel to the ribbons, of 1.5 </w:t>
      </w:r>
      <w:r w:rsidRPr="003716E9">
        <w:rPr>
          <w:rFonts w:ascii="Times New Roman" w:eastAsia="Times New Roman" w:hAnsi="Times New Roman" w:cs="Times New Roman"/>
        </w:rPr>
        <w:lastRenderedPageBreak/>
        <w:t>nm were considered so that the interaction between the ribbons were negligible. The threshold for the self-consistency cycle was set to 10</w:t>
      </w:r>
      <w:r w:rsidRPr="003716E9">
        <w:rPr>
          <w:rFonts w:ascii="Times New Roman" w:eastAsia="Times New Roman" w:hAnsi="Times New Roman" w:cs="Times New Roman"/>
          <w:vertAlign w:val="superscript"/>
        </w:rPr>
        <w:t>-5</w:t>
      </w:r>
      <w:r w:rsidRPr="003716E9">
        <w:rPr>
          <w:rFonts w:ascii="Times New Roman" w:eastAsia="Times New Roman" w:hAnsi="Times New Roman" w:cs="Times New Roman"/>
        </w:rPr>
        <w:t xml:space="preserve"> eV to the density matrix elements and 10</w:t>
      </w:r>
      <w:r w:rsidRPr="003716E9">
        <w:rPr>
          <w:rFonts w:ascii="Times New Roman" w:eastAsia="Times New Roman" w:hAnsi="Times New Roman" w:cs="Times New Roman"/>
          <w:vertAlign w:val="superscript"/>
        </w:rPr>
        <w:t>-2</w:t>
      </w:r>
      <w:r w:rsidRPr="003716E9">
        <w:rPr>
          <w:rFonts w:ascii="Times New Roman" w:eastAsia="Times New Roman" w:hAnsi="Times New Roman" w:cs="Times New Roman"/>
        </w:rPr>
        <w:t xml:space="preserve"> eV for the Hamiltonian matrix elements.</w:t>
      </w:r>
    </w:p>
    <w:p w14:paraId="5E61AA71" w14:textId="77777777" w:rsidR="002F02FF" w:rsidRPr="003716E9" w:rsidRDefault="002F02FF">
      <w:pPr>
        <w:rPr>
          <w:rFonts w:ascii="Times New Roman" w:eastAsia="Times New Roman" w:hAnsi="Times New Roman" w:cs="Times New Roman"/>
        </w:rPr>
      </w:pPr>
    </w:p>
    <w:p w14:paraId="63D4899D" w14:textId="77777777" w:rsidR="002F02FF" w:rsidRPr="003716E9" w:rsidRDefault="002F02FF">
      <w:pPr>
        <w:rPr>
          <w:rFonts w:ascii="Times New Roman" w:eastAsia="Times New Roman" w:hAnsi="Times New Roman" w:cs="Times New Roman"/>
        </w:rPr>
      </w:pPr>
    </w:p>
    <w:p w14:paraId="6BB040B2" w14:textId="77777777" w:rsidR="002F02FF" w:rsidRPr="003716E9" w:rsidRDefault="002732A3">
      <w:pPr>
        <w:pBdr>
          <w:top w:val="nil"/>
          <w:left w:val="nil"/>
          <w:bottom w:val="nil"/>
          <w:right w:val="nil"/>
          <w:between w:val="nil"/>
        </w:pBdr>
        <w:spacing w:after="240" w:line="480" w:lineRule="auto"/>
        <w:jc w:val="left"/>
        <w:rPr>
          <w:rFonts w:ascii="Times New Roman" w:eastAsia="Times New Roman" w:hAnsi="Times New Roman" w:cs="Times New Roman"/>
          <w:b/>
        </w:rPr>
      </w:pPr>
      <w:r w:rsidRPr="003716E9">
        <w:rPr>
          <w:rFonts w:ascii="Times New Roman" w:eastAsia="Times New Roman" w:hAnsi="Times New Roman" w:cs="Times New Roman"/>
          <w:b/>
        </w:rPr>
        <w:t>ASSOCIATED CONTENT</w:t>
      </w:r>
    </w:p>
    <w:p w14:paraId="116AA3D2" w14:textId="0C52A0AF" w:rsidR="009C6441" w:rsidRPr="003716E9" w:rsidRDefault="002732A3" w:rsidP="00BF6CB8">
      <w:pPr>
        <w:pBdr>
          <w:top w:val="nil"/>
          <w:left w:val="nil"/>
          <w:bottom w:val="nil"/>
          <w:right w:val="nil"/>
          <w:between w:val="nil"/>
        </w:pBdr>
        <w:spacing w:after="240" w:line="480" w:lineRule="auto"/>
        <w:jc w:val="left"/>
        <w:rPr>
          <w:rFonts w:ascii="Times New Roman" w:eastAsia="Times New Roman" w:hAnsi="Times New Roman" w:cs="Times New Roman"/>
        </w:rPr>
      </w:pPr>
      <w:r w:rsidRPr="003716E9">
        <w:rPr>
          <w:rFonts w:ascii="Times New Roman" w:eastAsia="Times New Roman" w:hAnsi="Times New Roman" w:cs="Times New Roman"/>
          <w:b/>
        </w:rPr>
        <w:t>Supporting Information</w:t>
      </w:r>
      <w:r w:rsidRPr="003716E9">
        <w:rPr>
          <w:rFonts w:ascii="Times New Roman" w:eastAsia="Times New Roman" w:hAnsi="Times New Roman" w:cs="Times New Roman"/>
        </w:rPr>
        <w:t xml:space="preserve">. </w:t>
      </w:r>
      <w:r w:rsidRPr="003716E9">
        <w:rPr>
          <w:rFonts w:ascii="Times New Roman" w:eastAsia="Times New Roman" w:hAnsi="Times New Roman" w:cs="Times New Roman"/>
        </w:rPr>
        <w:br/>
        <w:t>The following files are available free of charge</w:t>
      </w:r>
      <w:r w:rsidR="009C6441" w:rsidRPr="003716E9">
        <w:rPr>
          <w:rFonts w:ascii="Times New Roman" w:eastAsia="Times New Roman" w:hAnsi="Times New Roman" w:cs="Times New Roman"/>
        </w:rPr>
        <w:t xml:space="preserve"> at https://pubs.acs.org/doi/......</w:t>
      </w:r>
      <w:r w:rsidRPr="003716E9">
        <w:rPr>
          <w:rFonts w:ascii="Times New Roman" w:eastAsia="Times New Roman" w:hAnsi="Times New Roman" w:cs="Times New Roman"/>
        </w:rPr>
        <w:br/>
      </w:r>
      <w:r w:rsidR="00EF7E35">
        <w:rPr>
          <w:rFonts w:ascii="Times New Roman" w:eastAsia="Times New Roman" w:hAnsi="Times New Roman" w:cs="Times New Roman"/>
        </w:rPr>
        <w:t xml:space="preserve">STM images of </w:t>
      </w:r>
      <w:r w:rsidR="00EF7E35" w:rsidRPr="00EF7E35">
        <w:rPr>
          <w:rFonts w:ascii="Times New Roman" w:eastAsia="Times New Roman" w:hAnsi="Times New Roman" w:cs="Times New Roman"/>
        </w:rPr>
        <w:t>Si atoms adsorbed on laterally fused B-GNR</w:t>
      </w:r>
      <w:r w:rsidR="00EF7E35">
        <w:rPr>
          <w:rFonts w:ascii="Times New Roman" w:eastAsia="Times New Roman" w:hAnsi="Times New Roman" w:cs="Times New Roman"/>
        </w:rPr>
        <w:t xml:space="preserve">; </w:t>
      </w:r>
      <w:r w:rsidR="00F127D0">
        <w:rPr>
          <w:rFonts w:ascii="Times New Roman" w:eastAsia="Times New Roman" w:hAnsi="Times New Roman" w:cs="Times New Roman"/>
        </w:rPr>
        <w:t xml:space="preserve">STM images of </w:t>
      </w:r>
      <w:r w:rsidR="00EF7E35" w:rsidRPr="00EF7E35">
        <w:rPr>
          <w:rFonts w:ascii="Times New Roman" w:eastAsia="Times New Roman" w:hAnsi="Times New Roman" w:cs="Times New Roman"/>
        </w:rPr>
        <w:t>B-GNR with adsorbed Si atoms on Au(111)</w:t>
      </w:r>
      <w:r w:rsidR="00EF7E35">
        <w:rPr>
          <w:rFonts w:ascii="Times New Roman" w:eastAsia="Times New Roman" w:hAnsi="Times New Roman" w:cs="Times New Roman"/>
        </w:rPr>
        <w:t xml:space="preserve">; </w:t>
      </w:r>
      <w:r w:rsidR="00F127D0" w:rsidRPr="00F127D0">
        <w:rPr>
          <w:rFonts w:ascii="Times New Roman" w:eastAsia="Times New Roman" w:hAnsi="Times New Roman" w:cs="Times New Roman"/>
        </w:rPr>
        <w:t>STS measurements on B-GNR with and without adsorbed Si atoms on Au(111)</w:t>
      </w:r>
      <w:r w:rsidR="00F127D0">
        <w:rPr>
          <w:rFonts w:ascii="Times New Roman" w:eastAsia="Times New Roman" w:hAnsi="Times New Roman" w:cs="Times New Roman"/>
        </w:rPr>
        <w:t xml:space="preserve">; STM images of </w:t>
      </w:r>
      <w:r w:rsidR="00F127D0" w:rsidRPr="00F127D0">
        <w:rPr>
          <w:rFonts w:ascii="Times New Roman" w:eastAsia="Times New Roman" w:hAnsi="Times New Roman" w:cs="Times New Roman"/>
        </w:rPr>
        <w:t xml:space="preserve">B-GNR on Au(111) and </w:t>
      </w:r>
      <w:proofErr w:type="spellStart"/>
      <w:r w:rsidR="00F127D0" w:rsidRPr="00F127D0">
        <w:rPr>
          <w:rFonts w:ascii="Times New Roman" w:eastAsia="Times New Roman" w:hAnsi="Times New Roman" w:cs="Times New Roman"/>
        </w:rPr>
        <w:t>AuSi</w:t>
      </w:r>
      <w:r w:rsidR="00F127D0" w:rsidRPr="002C06C8">
        <w:rPr>
          <w:rFonts w:ascii="Times New Roman" w:eastAsia="Times New Roman" w:hAnsi="Times New Roman" w:cs="Times New Roman"/>
          <w:vertAlign w:val="subscript"/>
        </w:rPr>
        <w:t>X</w:t>
      </w:r>
      <w:proofErr w:type="spellEnd"/>
      <w:r w:rsidR="00F127D0">
        <w:rPr>
          <w:rFonts w:ascii="Times New Roman" w:eastAsia="Times New Roman" w:hAnsi="Times New Roman" w:cs="Times New Roman"/>
        </w:rPr>
        <w:t xml:space="preserve">; </w:t>
      </w:r>
      <w:r w:rsidR="00F127D0" w:rsidRPr="00F127D0">
        <w:rPr>
          <w:rFonts w:ascii="Times New Roman" w:eastAsia="Times New Roman" w:hAnsi="Times New Roman" w:cs="Times New Roman"/>
        </w:rPr>
        <w:t>STS measurements on B-GNR with and wit</w:t>
      </w:r>
      <w:r w:rsidR="00F127D0">
        <w:rPr>
          <w:rFonts w:ascii="Times New Roman" w:eastAsia="Times New Roman" w:hAnsi="Times New Roman" w:cs="Times New Roman"/>
        </w:rPr>
        <w:t xml:space="preserve">hout adsorbed Si atoms on </w:t>
      </w:r>
      <w:proofErr w:type="spellStart"/>
      <w:r w:rsidR="00F127D0">
        <w:rPr>
          <w:rFonts w:ascii="Times New Roman" w:eastAsia="Times New Roman" w:hAnsi="Times New Roman" w:cs="Times New Roman"/>
        </w:rPr>
        <w:t>AuSi</w:t>
      </w:r>
      <w:r w:rsidR="00F127D0" w:rsidRPr="002C06C8">
        <w:rPr>
          <w:rFonts w:ascii="Times New Roman" w:eastAsia="Times New Roman" w:hAnsi="Times New Roman" w:cs="Times New Roman"/>
          <w:vertAlign w:val="subscript"/>
        </w:rPr>
        <w:t>X</w:t>
      </w:r>
      <w:proofErr w:type="spellEnd"/>
      <w:r w:rsidR="00F127D0">
        <w:rPr>
          <w:rFonts w:ascii="Times New Roman" w:eastAsia="Times New Roman" w:hAnsi="Times New Roman" w:cs="Times New Roman"/>
        </w:rPr>
        <w:t xml:space="preserve">; </w:t>
      </w:r>
      <w:r w:rsidR="00F127D0" w:rsidRPr="00F127D0">
        <w:rPr>
          <w:rFonts w:ascii="Times New Roman" w:eastAsia="Times New Roman" w:hAnsi="Times New Roman" w:cs="Times New Roman"/>
        </w:rPr>
        <w:t>Spatial distribution of spin on B-GNR</w:t>
      </w:r>
      <w:r w:rsidR="00F127D0">
        <w:rPr>
          <w:rFonts w:ascii="Times New Roman" w:eastAsia="Times New Roman" w:hAnsi="Times New Roman" w:cs="Times New Roman"/>
        </w:rPr>
        <w:t xml:space="preserve">; </w:t>
      </w:r>
      <w:r w:rsidR="00F127D0" w:rsidRPr="00F127D0">
        <w:rPr>
          <w:rFonts w:ascii="Times New Roman" w:eastAsia="Times New Roman" w:hAnsi="Times New Roman" w:cs="Times New Roman"/>
        </w:rPr>
        <w:t>DFT calculations of B-GNR with boron pairs and adsorbed Si atoms</w:t>
      </w:r>
      <w:r w:rsidR="00F127D0">
        <w:rPr>
          <w:rFonts w:ascii="Times New Roman" w:eastAsia="Times New Roman" w:hAnsi="Times New Roman" w:cs="Times New Roman"/>
        </w:rPr>
        <w:t>;</w:t>
      </w:r>
      <w:r w:rsidR="00F127D0">
        <w:t xml:space="preserve"> </w:t>
      </w:r>
      <w:r w:rsidR="00F127D0" w:rsidRPr="00F127D0">
        <w:rPr>
          <w:rFonts w:ascii="Times New Roman" w:eastAsia="Times New Roman" w:hAnsi="Times New Roman" w:cs="Times New Roman"/>
        </w:rPr>
        <w:t xml:space="preserve">Checking zero-bias peak on B-GNR on </w:t>
      </w:r>
      <w:proofErr w:type="spellStart"/>
      <w:r w:rsidR="00F127D0" w:rsidRPr="00F127D0">
        <w:rPr>
          <w:rFonts w:ascii="Times New Roman" w:eastAsia="Times New Roman" w:hAnsi="Times New Roman" w:cs="Times New Roman"/>
        </w:rPr>
        <w:t>AuSi</w:t>
      </w:r>
      <w:r w:rsidR="00F127D0" w:rsidRPr="002C06C8">
        <w:rPr>
          <w:rFonts w:ascii="Times New Roman" w:eastAsia="Times New Roman" w:hAnsi="Times New Roman" w:cs="Times New Roman"/>
          <w:vertAlign w:val="subscript"/>
        </w:rPr>
        <w:t>X</w:t>
      </w:r>
      <w:proofErr w:type="spellEnd"/>
      <w:r w:rsidR="00F127D0">
        <w:rPr>
          <w:rFonts w:ascii="Times New Roman" w:eastAsia="Times New Roman" w:hAnsi="Times New Roman" w:cs="Times New Roman"/>
        </w:rPr>
        <w:t xml:space="preserve">; </w:t>
      </w:r>
      <w:r w:rsidR="00F127D0" w:rsidRPr="00F127D0">
        <w:rPr>
          <w:rFonts w:ascii="Times New Roman" w:eastAsia="Times New Roman" w:hAnsi="Times New Roman" w:cs="Times New Roman"/>
        </w:rPr>
        <w:t>Checking zero-bias peak on B-GNR with Si atoms on Au(111)</w:t>
      </w:r>
      <w:r w:rsidR="00F127D0">
        <w:rPr>
          <w:rFonts w:ascii="Times New Roman" w:eastAsia="Times New Roman" w:hAnsi="Times New Roman" w:cs="Times New Roman"/>
        </w:rPr>
        <w:t xml:space="preserve">; </w:t>
      </w:r>
      <w:r w:rsidR="00F127D0" w:rsidRPr="00F127D0">
        <w:rPr>
          <w:rFonts w:ascii="Times New Roman" w:eastAsia="Times New Roman" w:hAnsi="Times New Roman" w:cs="Times New Roman"/>
        </w:rPr>
        <w:t>Si-tip inducing zero-bias peak</w:t>
      </w:r>
      <w:r w:rsidR="00F127D0">
        <w:rPr>
          <w:rFonts w:ascii="Times New Roman" w:eastAsia="Times New Roman" w:hAnsi="Times New Roman" w:cs="Times New Roman"/>
        </w:rPr>
        <w:t xml:space="preserve">; </w:t>
      </w:r>
      <w:r w:rsidR="00F127D0" w:rsidRPr="00F127D0">
        <w:rPr>
          <w:rFonts w:ascii="Times New Roman" w:eastAsia="Times New Roman" w:hAnsi="Times New Roman" w:cs="Times New Roman"/>
        </w:rPr>
        <w:t>Tip-charging pro</w:t>
      </w:r>
      <w:r w:rsidR="00F127D0">
        <w:rPr>
          <w:rFonts w:ascii="Times New Roman" w:eastAsia="Times New Roman" w:hAnsi="Times New Roman" w:cs="Times New Roman"/>
        </w:rPr>
        <w:t xml:space="preserve">cess for B-GNR with Si on </w:t>
      </w:r>
      <w:proofErr w:type="spellStart"/>
      <w:r w:rsidR="00F127D0">
        <w:rPr>
          <w:rFonts w:ascii="Times New Roman" w:eastAsia="Times New Roman" w:hAnsi="Times New Roman" w:cs="Times New Roman"/>
        </w:rPr>
        <w:t>AuSi</w:t>
      </w:r>
      <w:r w:rsidR="00F127D0" w:rsidRPr="002C06C8">
        <w:rPr>
          <w:rFonts w:ascii="Times New Roman" w:eastAsia="Times New Roman" w:hAnsi="Times New Roman" w:cs="Times New Roman"/>
          <w:vertAlign w:val="subscript"/>
        </w:rPr>
        <w:t>X</w:t>
      </w:r>
      <w:proofErr w:type="spellEnd"/>
      <w:r w:rsidR="00F127D0">
        <w:rPr>
          <w:rFonts w:ascii="Times New Roman" w:eastAsia="Times New Roman" w:hAnsi="Times New Roman" w:cs="Times New Roman"/>
        </w:rPr>
        <w:t xml:space="preserve">; </w:t>
      </w:r>
      <w:r w:rsidR="00F127D0" w:rsidRPr="00F127D0">
        <w:rPr>
          <w:rFonts w:ascii="Times New Roman" w:eastAsia="Times New Roman" w:hAnsi="Times New Roman" w:cs="Times New Roman"/>
        </w:rPr>
        <w:t xml:space="preserve">A series of Si removals from B-GNR on </w:t>
      </w:r>
      <w:proofErr w:type="spellStart"/>
      <w:r w:rsidR="00F127D0" w:rsidRPr="00F127D0">
        <w:rPr>
          <w:rFonts w:ascii="Times New Roman" w:eastAsia="Times New Roman" w:hAnsi="Times New Roman" w:cs="Times New Roman"/>
        </w:rPr>
        <w:t>AuSi</w:t>
      </w:r>
      <w:r w:rsidR="00F127D0" w:rsidRPr="002C06C8">
        <w:rPr>
          <w:rFonts w:ascii="Times New Roman" w:eastAsia="Times New Roman" w:hAnsi="Times New Roman" w:cs="Times New Roman"/>
          <w:vertAlign w:val="subscript"/>
        </w:rPr>
        <w:t>X</w:t>
      </w:r>
      <w:proofErr w:type="spellEnd"/>
      <w:r w:rsidR="00F127D0" w:rsidRPr="00F127D0">
        <w:rPr>
          <w:rFonts w:ascii="Times New Roman" w:eastAsia="Times New Roman" w:hAnsi="Times New Roman" w:cs="Times New Roman"/>
        </w:rPr>
        <w:t>/Au(111)</w:t>
      </w:r>
      <w:r w:rsidR="00F127D0">
        <w:rPr>
          <w:rFonts w:ascii="Times New Roman" w:eastAsia="Times New Roman" w:hAnsi="Times New Roman" w:cs="Times New Roman"/>
        </w:rPr>
        <w:t xml:space="preserve">; </w:t>
      </w:r>
      <w:r w:rsidR="00F127D0" w:rsidRPr="00F127D0">
        <w:rPr>
          <w:rFonts w:ascii="Times New Roman" w:eastAsia="Times New Roman" w:hAnsi="Times New Roman" w:cs="Times New Roman"/>
        </w:rPr>
        <w:t>Spatial distribution of spin state on B-GNR</w:t>
      </w:r>
      <w:r w:rsidR="00F127D0">
        <w:rPr>
          <w:rFonts w:ascii="Times New Roman" w:eastAsia="Times New Roman" w:hAnsi="Times New Roman" w:cs="Times New Roman"/>
        </w:rPr>
        <w:t xml:space="preserve"> </w:t>
      </w:r>
      <w:r w:rsidR="009B7B98" w:rsidRPr="003716E9">
        <w:rPr>
          <w:rFonts w:ascii="Times New Roman" w:eastAsia="Times New Roman" w:hAnsi="Times New Roman" w:cs="Times New Roman"/>
        </w:rPr>
        <w:t>(PDF).</w:t>
      </w:r>
      <w:r w:rsidR="009C6441" w:rsidRPr="003716E9">
        <w:rPr>
          <w:rFonts w:ascii="Times New Roman" w:eastAsia="Times New Roman" w:hAnsi="Times New Roman" w:cs="Times New Roman"/>
        </w:rPr>
        <w:t xml:space="preserve"> </w:t>
      </w:r>
    </w:p>
    <w:p w14:paraId="47B0BE9B" w14:textId="77777777" w:rsidR="002F02FF" w:rsidRPr="003716E9" w:rsidRDefault="002732A3">
      <w:pPr>
        <w:pBdr>
          <w:top w:val="nil"/>
          <w:left w:val="nil"/>
          <w:bottom w:val="nil"/>
          <w:right w:val="nil"/>
          <w:between w:val="nil"/>
        </w:pBdr>
        <w:spacing w:after="0" w:line="480" w:lineRule="auto"/>
        <w:jc w:val="left"/>
        <w:rPr>
          <w:rFonts w:ascii="Times New Roman" w:eastAsia="Times New Roman" w:hAnsi="Times New Roman" w:cs="Times New Roman"/>
          <w:b/>
          <w:bCs/>
        </w:rPr>
      </w:pPr>
      <w:r w:rsidRPr="003716E9">
        <w:rPr>
          <w:rFonts w:ascii="Times New Roman" w:eastAsia="Times New Roman" w:hAnsi="Times New Roman" w:cs="Times New Roman"/>
          <w:b/>
          <w:bCs/>
        </w:rPr>
        <w:t>AUTHOR INFORMATION</w:t>
      </w:r>
    </w:p>
    <w:p w14:paraId="628D2190" w14:textId="77777777" w:rsidR="002F02FF" w:rsidRPr="003716E9" w:rsidRDefault="002732A3">
      <w:pPr>
        <w:pBdr>
          <w:top w:val="nil"/>
          <w:left w:val="nil"/>
          <w:bottom w:val="nil"/>
          <w:right w:val="nil"/>
          <w:between w:val="nil"/>
        </w:pBdr>
        <w:spacing w:before="120" w:after="60" w:line="480" w:lineRule="auto"/>
        <w:jc w:val="left"/>
        <w:rPr>
          <w:rFonts w:ascii="Times New Roman" w:eastAsia="Times New Roman" w:hAnsi="Times New Roman" w:cs="Times New Roman"/>
          <w:b/>
        </w:rPr>
      </w:pPr>
      <w:r w:rsidRPr="003716E9">
        <w:rPr>
          <w:rFonts w:ascii="Times New Roman" w:eastAsia="Times New Roman" w:hAnsi="Times New Roman" w:cs="Times New Roman"/>
          <w:b/>
        </w:rPr>
        <w:t>Corresponding Author</w:t>
      </w:r>
    </w:p>
    <w:p w14:paraId="5B4D88AC" w14:textId="77777777" w:rsidR="002F02FF" w:rsidRPr="003716E9" w:rsidRDefault="002732A3">
      <w:pPr>
        <w:pBdr>
          <w:top w:val="nil"/>
          <w:left w:val="nil"/>
          <w:bottom w:val="nil"/>
          <w:right w:val="nil"/>
          <w:between w:val="nil"/>
        </w:pBdr>
        <w:spacing w:after="0" w:line="480" w:lineRule="auto"/>
        <w:jc w:val="left"/>
        <w:rPr>
          <w:rFonts w:ascii="Times New Roman" w:eastAsia="Times New Roman" w:hAnsi="Times New Roman" w:cs="Times New Roman"/>
        </w:rPr>
      </w:pPr>
      <w:r w:rsidRPr="003716E9">
        <w:rPr>
          <w:rFonts w:ascii="Times New Roman" w:eastAsia="Times New Roman" w:hAnsi="Times New Roman" w:cs="Times New Roman"/>
        </w:rPr>
        <w:t>* adam.foster@aalto.fi</w:t>
      </w:r>
    </w:p>
    <w:p w14:paraId="488115E3" w14:textId="77777777" w:rsidR="002F02FF" w:rsidRPr="003716E9" w:rsidRDefault="002732A3">
      <w:pPr>
        <w:pBdr>
          <w:top w:val="nil"/>
          <w:left w:val="nil"/>
          <w:bottom w:val="nil"/>
          <w:right w:val="nil"/>
          <w:between w:val="nil"/>
        </w:pBdr>
        <w:spacing w:after="240" w:line="480" w:lineRule="auto"/>
        <w:jc w:val="left"/>
        <w:rPr>
          <w:rFonts w:ascii="Times New Roman" w:eastAsia="Times New Roman" w:hAnsi="Times New Roman" w:cs="Times New Roman"/>
        </w:rPr>
      </w:pPr>
      <w:r w:rsidRPr="003716E9">
        <w:rPr>
          <w:rFonts w:ascii="Times New Roman" w:eastAsia="Times New Roman" w:hAnsi="Times New Roman" w:cs="Times New Roman"/>
        </w:rPr>
        <w:t>* Kawai.shigeki@nims.go.jp</w:t>
      </w:r>
    </w:p>
    <w:p w14:paraId="1B31726B" w14:textId="77777777" w:rsidR="002F02FF" w:rsidRPr="003716E9" w:rsidRDefault="002732A3">
      <w:pPr>
        <w:spacing w:after="160" w:line="480" w:lineRule="auto"/>
        <w:rPr>
          <w:rFonts w:ascii="Times New Roman" w:eastAsia="Times New Roman" w:hAnsi="Times New Roman" w:cs="Times New Roman"/>
          <w:b/>
        </w:rPr>
      </w:pPr>
      <w:r w:rsidRPr="003716E9">
        <w:rPr>
          <w:rFonts w:ascii="Times New Roman" w:eastAsia="Times New Roman" w:hAnsi="Times New Roman" w:cs="Times New Roman"/>
          <w:b/>
        </w:rPr>
        <w:t>ORCID</w:t>
      </w:r>
    </w:p>
    <w:p w14:paraId="52FF3B40" w14:textId="77777777" w:rsidR="002F02FF" w:rsidRPr="003716E9" w:rsidRDefault="002732A3">
      <w:pPr>
        <w:pBdr>
          <w:top w:val="nil"/>
          <w:left w:val="nil"/>
          <w:bottom w:val="nil"/>
          <w:right w:val="nil"/>
          <w:between w:val="nil"/>
        </w:pBdr>
        <w:spacing w:after="0" w:line="480" w:lineRule="auto"/>
        <w:rPr>
          <w:rFonts w:ascii="Times New Roman" w:eastAsia="Times New Roman" w:hAnsi="Times New Roman" w:cs="Times New Roman"/>
        </w:rPr>
      </w:pPr>
      <w:r w:rsidRPr="003716E9">
        <w:rPr>
          <w:rFonts w:ascii="Times New Roman" w:eastAsia="Times New Roman" w:hAnsi="Times New Roman" w:cs="Times New Roman"/>
        </w:rPr>
        <w:lastRenderedPageBreak/>
        <w:t>Kewei Sun: 0000-0002-1835-243X</w:t>
      </w:r>
    </w:p>
    <w:p w14:paraId="2490F1ED" w14:textId="77777777" w:rsidR="002F02FF" w:rsidRPr="003716E9" w:rsidRDefault="002732A3">
      <w:pPr>
        <w:pBdr>
          <w:top w:val="nil"/>
          <w:left w:val="nil"/>
          <w:bottom w:val="nil"/>
          <w:right w:val="nil"/>
          <w:between w:val="nil"/>
        </w:pBdr>
        <w:spacing w:after="0" w:line="480" w:lineRule="auto"/>
        <w:rPr>
          <w:rFonts w:ascii="Times New Roman" w:eastAsia="Times New Roman" w:hAnsi="Times New Roman" w:cs="Times New Roman"/>
        </w:rPr>
      </w:pPr>
      <w:r w:rsidRPr="003716E9">
        <w:rPr>
          <w:rFonts w:ascii="Times New Roman" w:eastAsia="Times New Roman" w:hAnsi="Times New Roman" w:cs="Times New Roman"/>
        </w:rPr>
        <w:t>Orlando J. Silveira:  0000-0002-0403-9485</w:t>
      </w:r>
    </w:p>
    <w:p w14:paraId="679DC53F" w14:textId="77777777" w:rsidR="002F02FF" w:rsidRPr="003716E9" w:rsidRDefault="002732A3">
      <w:pPr>
        <w:pBdr>
          <w:top w:val="nil"/>
          <w:left w:val="nil"/>
          <w:bottom w:val="nil"/>
          <w:right w:val="nil"/>
          <w:between w:val="nil"/>
        </w:pBdr>
        <w:spacing w:after="0" w:line="480" w:lineRule="auto"/>
        <w:rPr>
          <w:rFonts w:ascii="Times New Roman" w:eastAsia="Times New Roman" w:hAnsi="Times New Roman" w:cs="Times New Roman"/>
        </w:rPr>
      </w:pPr>
      <w:r w:rsidRPr="003716E9">
        <w:rPr>
          <w:rFonts w:ascii="Times New Roman" w:eastAsia="Times New Roman" w:hAnsi="Times New Roman" w:cs="Times New Roman"/>
        </w:rPr>
        <w:t>Shohei Saito:  0000-0003-1863-9956</w:t>
      </w:r>
    </w:p>
    <w:p w14:paraId="2AA4EBE9" w14:textId="77777777" w:rsidR="002F02FF" w:rsidRPr="003716E9" w:rsidRDefault="002732A3">
      <w:pPr>
        <w:pBdr>
          <w:top w:val="nil"/>
          <w:left w:val="nil"/>
          <w:bottom w:val="nil"/>
          <w:right w:val="nil"/>
          <w:between w:val="nil"/>
        </w:pBdr>
        <w:spacing w:after="0" w:line="480" w:lineRule="auto"/>
        <w:rPr>
          <w:rFonts w:ascii="Times New Roman" w:eastAsia="Times New Roman" w:hAnsi="Times New Roman" w:cs="Times New Roman"/>
        </w:rPr>
      </w:pPr>
      <w:r w:rsidRPr="003716E9">
        <w:rPr>
          <w:rFonts w:ascii="Times New Roman" w:eastAsia="Times New Roman" w:hAnsi="Times New Roman" w:cs="Times New Roman"/>
        </w:rPr>
        <w:t xml:space="preserve">Keisuke </w:t>
      </w:r>
      <w:proofErr w:type="spellStart"/>
      <w:r w:rsidRPr="003716E9">
        <w:rPr>
          <w:rFonts w:ascii="Times New Roman" w:eastAsia="Times New Roman" w:hAnsi="Times New Roman" w:cs="Times New Roman"/>
        </w:rPr>
        <w:t>Sagisaka</w:t>
      </w:r>
      <w:proofErr w:type="spellEnd"/>
      <w:r w:rsidRPr="003716E9">
        <w:rPr>
          <w:rFonts w:ascii="Times New Roman" w:eastAsia="Times New Roman" w:hAnsi="Times New Roman" w:cs="Times New Roman"/>
        </w:rPr>
        <w:t>: 0000-0002-5089-4271</w:t>
      </w:r>
    </w:p>
    <w:p w14:paraId="13FB2450" w14:textId="77777777" w:rsidR="002F02FF" w:rsidRPr="003716E9" w:rsidRDefault="002732A3">
      <w:pPr>
        <w:pBdr>
          <w:top w:val="nil"/>
          <w:left w:val="nil"/>
          <w:bottom w:val="nil"/>
          <w:right w:val="nil"/>
          <w:between w:val="nil"/>
        </w:pBdr>
        <w:spacing w:after="0" w:line="480" w:lineRule="auto"/>
        <w:rPr>
          <w:rFonts w:ascii="Times New Roman" w:eastAsia="Times New Roman" w:hAnsi="Times New Roman" w:cs="Times New Roman"/>
        </w:rPr>
      </w:pPr>
      <w:proofErr w:type="spellStart"/>
      <w:r w:rsidRPr="003716E9">
        <w:rPr>
          <w:rFonts w:ascii="Times New Roman" w:eastAsia="Times New Roman" w:hAnsi="Times New Roman" w:cs="Times New Roman"/>
        </w:rPr>
        <w:t>Shigehiro</w:t>
      </w:r>
      <w:proofErr w:type="spellEnd"/>
      <w:r w:rsidRPr="003716E9">
        <w:rPr>
          <w:rFonts w:ascii="Times New Roman" w:eastAsia="Times New Roman" w:hAnsi="Times New Roman" w:cs="Times New Roman"/>
        </w:rPr>
        <w:t xml:space="preserve"> Yamaguchi:  0000-0003-0072-8969</w:t>
      </w:r>
    </w:p>
    <w:p w14:paraId="24ACBC4C" w14:textId="77777777" w:rsidR="002F02FF" w:rsidRPr="003716E9" w:rsidRDefault="002732A3">
      <w:pPr>
        <w:pBdr>
          <w:top w:val="nil"/>
          <w:left w:val="nil"/>
          <w:bottom w:val="nil"/>
          <w:right w:val="nil"/>
          <w:between w:val="nil"/>
        </w:pBdr>
        <w:spacing w:after="0" w:line="480" w:lineRule="auto"/>
        <w:rPr>
          <w:rFonts w:ascii="Times New Roman" w:eastAsia="Times New Roman" w:hAnsi="Times New Roman" w:cs="Times New Roman"/>
        </w:rPr>
      </w:pPr>
      <w:r w:rsidRPr="003716E9">
        <w:rPr>
          <w:rFonts w:ascii="Times New Roman" w:eastAsia="Times New Roman" w:hAnsi="Times New Roman" w:cs="Times New Roman"/>
        </w:rPr>
        <w:t>Adam S. Foster: 0000-0001-5371-5905</w:t>
      </w:r>
    </w:p>
    <w:p w14:paraId="11C08209" w14:textId="77777777" w:rsidR="002F02FF" w:rsidRPr="003716E9" w:rsidRDefault="002732A3">
      <w:pPr>
        <w:pBdr>
          <w:top w:val="nil"/>
          <w:left w:val="nil"/>
          <w:bottom w:val="nil"/>
          <w:right w:val="nil"/>
          <w:between w:val="nil"/>
        </w:pBdr>
        <w:spacing w:after="0" w:line="480" w:lineRule="auto"/>
        <w:rPr>
          <w:rFonts w:ascii="Times New Roman" w:eastAsia="Times New Roman" w:hAnsi="Times New Roman" w:cs="Times New Roman"/>
        </w:rPr>
      </w:pPr>
      <w:r w:rsidRPr="003716E9">
        <w:rPr>
          <w:rFonts w:ascii="Times New Roman" w:eastAsia="Times New Roman" w:hAnsi="Times New Roman" w:cs="Times New Roman"/>
        </w:rPr>
        <w:t>Shigeki Kawai: 0000-0003-2128-0120</w:t>
      </w:r>
    </w:p>
    <w:p w14:paraId="21493F41" w14:textId="77777777" w:rsidR="002F02FF" w:rsidRPr="003716E9" w:rsidRDefault="002F02FF">
      <w:pPr>
        <w:pBdr>
          <w:top w:val="nil"/>
          <w:left w:val="nil"/>
          <w:bottom w:val="nil"/>
          <w:right w:val="nil"/>
          <w:between w:val="nil"/>
        </w:pBdr>
        <w:spacing w:after="0" w:line="480" w:lineRule="auto"/>
        <w:rPr>
          <w:rFonts w:ascii="Times New Roman" w:eastAsia="Times New Roman" w:hAnsi="Times New Roman" w:cs="Times New Roman"/>
        </w:rPr>
      </w:pPr>
    </w:p>
    <w:p w14:paraId="120C6BFF" w14:textId="77777777" w:rsidR="002F02FF" w:rsidRPr="003716E9" w:rsidRDefault="002732A3">
      <w:pPr>
        <w:pBdr>
          <w:top w:val="nil"/>
          <w:left w:val="nil"/>
          <w:bottom w:val="nil"/>
          <w:right w:val="nil"/>
          <w:between w:val="nil"/>
        </w:pBdr>
        <w:spacing w:before="120" w:after="60" w:line="480" w:lineRule="auto"/>
        <w:jc w:val="left"/>
        <w:rPr>
          <w:rFonts w:ascii="Times New Roman" w:eastAsia="Times New Roman" w:hAnsi="Times New Roman" w:cs="Times New Roman"/>
          <w:b/>
        </w:rPr>
      </w:pPr>
      <w:r w:rsidRPr="003716E9">
        <w:rPr>
          <w:rFonts w:ascii="Times New Roman" w:eastAsia="Times New Roman" w:hAnsi="Times New Roman" w:cs="Times New Roman"/>
          <w:b/>
        </w:rPr>
        <w:t>Author Contributions</w:t>
      </w:r>
    </w:p>
    <w:p w14:paraId="0197BEC7" w14:textId="77777777" w:rsidR="002F02FF" w:rsidRPr="003716E9" w:rsidRDefault="002732A3">
      <w:pPr>
        <w:pBdr>
          <w:top w:val="nil"/>
          <w:left w:val="nil"/>
          <w:bottom w:val="nil"/>
          <w:right w:val="nil"/>
          <w:between w:val="nil"/>
        </w:pBdr>
        <w:spacing w:after="240" w:line="480" w:lineRule="auto"/>
        <w:jc w:val="left"/>
        <w:rPr>
          <w:rFonts w:ascii="Times New Roman" w:eastAsia="Times New Roman" w:hAnsi="Times New Roman" w:cs="Times New Roman"/>
        </w:rPr>
      </w:pPr>
      <w:r w:rsidRPr="003716E9">
        <w:rPr>
          <w:rFonts w:ascii="Times New Roman" w:eastAsia="Times New Roman" w:hAnsi="Times New Roman" w:cs="Times New Roman"/>
        </w:rPr>
        <w:t xml:space="preserve">S.K. conceived the project and supervised the STM measurement. K. Sun performed the STM measurement. For the magnetic measurement, K. </w:t>
      </w:r>
      <w:proofErr w:type="spellStart"/>
      <w:r w:rsidRPr="003716E9">
        <w:rPr>
          <w:rFonts w:ascii="Times New Roman" w:eastAsia="Times New Roman" w:hAnsi="Times New Roman" w:cs="Times New Roman"/>
        </w:rPr>
        <w:t>Sagisaka</w:t>
      </w:r>
      <w:proofErr w:type="spellEnd"/>
      <w:r w:rsidRPr="003716E9">
        <w:rPr>
          <w:rFonts w:ascii="Times New Roman" w:eastAsia="Times New Roman" w:hAnsi="Times New Roman" w:cs="Times New Roman"/>
        </w:rPr>
        <w:t xml:space="preserve"> supervised K. Sun. O.J.S. and A.S.F. carried out the theoretical calculations. S.S. and S.Y synthesized the precursor molecules. </w:t>
      </w:r>
      <w:proofErr w:type="spellStart"/>
      <w:proofErr w:type="gramStart"/>
      <w:r w:rsidRPr="003716E9">
        <w:rPr>
          <w:rFonts w:ascii="Times New Roman" w:eastAsia="Times New Roman" w:hAnsi="Times New Roman" w:cs="Times New Roman"/>
        </w:rPr>
        <w:t>K.Sun</w:t>
      </w:r>
      <w:proofErr w:type="spellEnd"/>
      <w:proofErr w:type="gramEnd"/>
      <w:r w:rsidRPr="003716E9">
        <w:rPr>
          <w:rFonts w:ascii="Times New Roman" w:eastAsia="Times New Roman" w:hAnsi="Times New Roman" w:cs="Times New Roman"/>
        </w:rPr>
        <w:t>, O.J.S., A.S.F., and S.K wrote the manuscript and all the authors discussed the results.</w:t>
      </w:r>
    </w:p>
    <w:p w14:paraId="357E810E" w14:textId="77777777" w:rsidR="002F02FF" w:rsidRPr="003716E9" w:rsidRDefault="002732A3">
      <w:pPr>
        <w:pBdr>
          <w:top w:val="nil"/>
          <w:left w:val="nil"/>
          <w:bottom w:val="nil"/>
          <w:right w:val="nil"/>
          <w:between w:val="nil"/>
        </w:pBdr>
        <w:spacing w:before="120" w:after="60" w:line="480" w:lineRule="auto"/>
        <w:jc w:val="left"/>
        <w:rPr>
          <w:rFonts w:ascii="Times New Roman" w:eastAsia="Times New Roman" w:hAnsi="Times New Roman" w:cs="Times New Roman"/>
          <w:b/>
        </w:rPr>
      </w:pPr>
      <w:r w:rsidRPr="003716E9">
        <w:rPr>
          <w:rFonts w:ascii="Times New Roman" w:eastAsia="Times New Roman" w:hAnsi="Times New Roman" w:cs="Times New Roman"/>
          <w:b/>
        </w:rPr>
        <w:t>Notes</w:t>
      </w:r>
    </w:p>
    <w:p w14:paraId="5129C8BB" w14:textId="77777777" w:rsidR="002F02FF" w:rsidRPr="003716E9" w:rsidRDefault="002732A3">
      <w:pPr>
        <w:pBdr>
          <w:top w:val="nil"/>
          <w:left w:val="nil"/>
          <w:bottom w:val="nil"/>
          <w:right w:val="nil"/>
          <w:between w:val="nil"/>
        </w:pBdr>
        <w:spacing w:after="240" w:line="480" w:lineRule="auto"/>
        <w:jc w:val="left"/>
        <w:rPr>
          <w:rFonts w:ascii="Times New Roman" w:eastAsia="Times New Roman" w:hAnsi="Times New Roman" w:cs="Times New Roman"/>
        </w:rPr>
      </w:pPr>
      <w:r w:rsidRPr="003716E9">
        <w:rPr>
          <w:rFonts w:ascii="Times New Roman" w:eastAsia="Times New Roman" w:hAnsi="Times New Roman" w:cs="Times New Roman"/>
        </w:rPr>
        <w:t>The authors declare no competing financial interest.</w:t>
      </w:r>
    </w:p>
    <w:p w14:paraId="4B06A0A6" w14:textId="77777777" w:rsidR="002F02FF" w:rsidRPr="003716E9" w:rsidRDefault="002F02FF">
      <w:pPr>
        <w:pBdr>
          <w:top w:val="nil"/>
          <w:left w:val="nil"/>
          <w:bottom w:val="nil"/>
          <w:right w:val="nil"/>
          <w:between w:val="nil"/>
        </w:pBdr>
        <w:spacing w:line="480" w:lineRule="auto"/>
        <w:rPr>
          <w:rFonts w:ascii="Times New Roman" w:eastAsia="Times New Roman" w:hAnsi="Times New Roman" w:cs="Times New Roman"/>
        </w:rPr>
      </w:pPr>
    </w:p>
    <w:p w14:paraId="584DDDAA" w14:textId="5B63947A" w:rsidR="002F02FF" w:rsidRPr="003716E9" w:rsidRDefault="002732A3">
      <w:pPr>
        <w:pBdr>
          <w:top w:val="nil"/>
          <w:left w:val="nil"/>
          <w:bottom w:val="nil"/>
          <w:right w:val="nil"/>
          <w:between w:val="nil"/>
        </w:pBdr>
        <w:spacing w:after="0" w:line="480" w:lineRule="auto"/>
        <w:jc w:val="left"/>
        <w:rPr>
          <w:rFonts w:ascii="Times New Roman" w:eastAsia="Times New Roman" w:hAnsi="Times New Roman" w:cs="Times New Roman"/>
          <w:b/>
        </w:rPr>
      </w:pPr>
      <w:r w:rsidRPr="003716E9">
        <w:rPr>
          <w:rFonts w:ascii="Times New Roman" w:eastAsia="Times New Roman" w:hAnsi="Times New Roman" w:cs="Times New Roman"/>
          <w:b/>
        </w:rPr>
        <w:t>ACKNOWLEDGMENT</w:t>
      </w:r>
      <w:r w:rsidR="009B7B98" w:rsidRPr="003716E9">
        <w:rPr>
          <w:rFonts w:ascii="Times New Roman" w:eastAsia="Times New Roman" w:hAnsi="Times New Roman" w:cs="Times New Roman"/>
          <w:b/>
        </w:rPr>
        <w:t>S</w:t>
      </w:r>
    </w:p>
    <w:p w14:paraId="3E3DA909" w14:textId="30433F3F" w:rsidR="002F02FF" w:rsidRPr="003716E9" w:rsidRDefault="002732A3">
      <w:pPr>
        <w:pBdr>
          <w:top w:val="nil"/>
          <w:left w:val="nil"/>
          <w:bottom w:val="nil"/>
          <w:right w:val="nil"/>
          <w:between w:val="nil"/>
        </w:pBdr>
        <w:spacing w:after="240" w:line="480" w:lineRule="auto"/>
        <w:rPr>
          <w:rFonts w:ascii="Times New Roman" w:eastAsia="Times New Roman" w:hAnsi="Times New Roman" w:cs="Times New Roman"/>
        </w:rPr>
      </w:pPr>
      <w:r w:rsidRPr="003716E9">
        <w:rPr>
          <w:rFonts w:ascii="Times New Roman" w:eastAsia="Times New Roman" w:hAnsi="Times New Roman" w:cs="Times New Roman"/>
        </w:rPr>
        <w:t>This work was supported in part by Japan Society for the Promotion of Science (JSPS) KAKENHI Grant Number 21F21058 and 21K18885</w:t>
      </w:r>
      <w:r w:rsidR="00EF474D" w:rsidRPr="003716E9">
        <w:rPr>
          <w:rFonts w:ascii="Times New Roman" w:eastAsia="Times New Roman" w:hAnsi="Times New Roman" w:cs="Times New Roman"/>
        </w:rPr>
        <w:t>, and 22H00285</w:t>
      </w:r>
      <w:r w:rsidRPr="003716E9">
        <w:rPr>
          <w:rFonts w:ascii="Times New Roman" w:eastAsia="Times New Roman" w:hAnsi="Times New Roman" w:cs="Times New Roman"/>
        </w:rPr>
        <w:t xml:space="preserve">. Computing resources from the Aalto Science-IT project and CSC, Helsinki are gratefully acknowledged. A.S.F. has been supported by the World Premier International Research Center Initiative (WPI), MEXT, Japan. </w:t>
      </w:r>
      <w:proofErr w:type="spellStart"/>
      <w:proofErr w:type="gramStart"/>
      <w:r w:rsidRPr="003716E9">
        <w:rPr>
          <w:rFonts w:ascii="Times New Roman" w:eastAsia="Times New Roman" w:hAnsi="Times New Roman" w:cs="Times New Roman"/>
        </w:rPr>
        <w:t>K.Sun</w:t>
      </w:r>
      <w:proofErr w:type="spellEnd"/>
      <w:proofErr w:type="gramEnd"/>
      <w:r w:rsidRPr="003716E9">
        <w:rPr>
          <w:rFonts w:ascii="Times New Roman" w:eastAsia="Times New Roman" w:hAnsi="Times New Roman" w:cs="Times New Roman"/>
        </w:rPr>
        <w:t xml:space="preserve"> thanks S. Yoshizawa for his technical support in the STM measurement in the magnetic field.</w:t>
      </w:r>
    </w:p>
    <w:p w14:paraId="05A11FDB" w14:textId="77777777" w:rsidR="002F02FF" w:rsidRPr="003B26D1" w:rsidRDefault="002732A3">
      <w:pPr>
        <w:pBdr>
          <w:top w:val="nil"/>
          <w:left w:val="nil"/>
          <w:bottom w:val="nil"/>
          <w:right w:val="nil"/>
          <w:between w:val="nil"/>
        </w:pBdr>
        <w:spacing w:after="0" w:line="480" w:lineRule="auto"/>
        <w:rPr>
          <w:rFonts w:ascii="Times New Roman" w:eastAsia="Times New Roman" w:hAnsi="Times New Roman" w:cs="Times New Roman"/>
          <w:b/>
        </w:rPr>
      </w:pPr>
      <w:r w:rsidRPr="003B26D1">
        <w:rPr>
          <w:rFonts w:ascii="Times New Roman" w:eastAsia="Times New Roman" w:hAnsi="Times New Roman" w:cs="Times New Roman"/>
          <w:b/>
        </w:rPr>
        <w:lastRenderedPageBreak/>
        <w:t>REFERENCES</w:t>
      </w:r>
    </w:p>
    <w:p w14:paraId="114FD440" w14:textId="6FAB8B28"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Fernández-Rossier, F.; Palacios, J. J. Magnetism in </w:t>
      </w:r>
      <w:r w:rsidR="009B67E5" w:rsidRPr="003B26D1">
        <w:rPr>
          <w:rFonts w:ascii="Times New Roman" w:eastAsia="Times New Roman" w:hAnsi="Times New Roman" w:cs="Times New Roman"/>
        </w:rPr>
        <w:t>G</w:t>
      </w:r>
      <w:r w:rsidRPr="003B26D1">
        <w:rPr>
          <w:rFonts w:ascii="Times New Roman" w:eastAsia="Times New Roman" w:hAnsi="Times New Roman" w:cs="Times New Roman"/>
        </w:rPr>
        <w:t xml:space="preserve">raphene </w:t>
      </w:r>
      <w:proofErr w:type="spellStart"/>
      <w:r w:rsidR="009B67E5" w:rsidRPr="003B26D1">
        <w:rPr>
          <w:rFonts w:ascii="Times New Roman" w:eastAsia="Times New Roman" w:hAnsi="Times New Roman" w:cs="Times New Roman"/>
        </w:rPr>
        <w:t>N</w:t>
      </w:r>
      <w:r w:rsidRPr="003B26D1">
        <w:rPr>
          <w:rFonts w:ascii="Times New Roman" w:eastAsia="Times New Roman" w:hAnsi="Times New Roman" w:cs="Times New Roman"/>
        </w:rPr>
        <w:t>anoislands</w:t>
      </w:r>
      <w:proofErr w:type="spellEnd"/>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Phys. Rev. Lett.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2007</w:t>
      </w:r>
      <w:r w:rsidRPr="003B26D1">
        <w:rPr>
          <w:rFonts w:ascii="Times New Roman" w:eastAsia="Times New Roman" w:hAnsi="Times New Roman" w:cs="Times New Roman"/>
        </w:rPr>
        <w:t>, 99, 177204.</w:t>
      </w:r>
    </w:p>
    <w:p w14:paraId="3E8E5DDD"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Pesin, D.; MacDonald, A. H. Spintronics and </w:t>
      </w:r>
      <w:proofErr w:type="spellStart"/>
      <w:r w:rsidRPr="003B26D1">
        <w:rPr>
          <w:rFonts w:ascii="Times New Roman" w:eastAsia="Times New Roman" w:hAnsi="Times New Roman" w:cs="Times New Roman"/>
        </w:rPr>
        <w:t>Pseudospintronics</w:t>
      </w:r>
      <w:proofErr w:type="spellEnd"/>
      <w:r w:rsidRPr="003B26D1">
        <w:rPr>
          <w:rFonts w:ascii="Times New Roman" w:eastAsia="Times New Roman" w:hAnsi="Times New Roman" w:cs="Times New Roman"/>
        </w:rPr>
        <w:t xml:space="preserve"> in Graphene and Topological Insulators. </w:t>
      </w:r>
      <w:r w:rsidRPr="003B26D1">
        <w:rPr>
          <w:rFonts w:ascii="Times New Roman" w:eastAsia="Times New Roman" w:hAnsi="Times New Roman" w:cs="Times New Roman"/>
          <w:i/>
        </w:rPr>
        <w:t>Nat. Mater.</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2012</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11</w:t>
      </w:r>
      <w:r w:rsidRPr="003B26D1">
        <w:rPr>
          <w:rFonts w:ascii="Times New Roman" w:eastAsia="Times New Roman" w:hAnsi="Times New Roman" w:cs="Times New Roman"/>
        </w:rPr>
        <w:t>, 409-416.</w:t>
      </w:r>
    </w:p>
    <w:p w14:paraId="76B3AD1E"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Grill, L.; Dyer, M.; Lafferentz, L.; Persson, M.; Peters, M. V.; Hecht, S. Nano-Architectures by Covalent Assembly of Molecular Building Blocks. </w:t>
      </w:r>
      <w:r w:rsidRPr="003B26D1">
        <w:rPr>
          <w:rFonts w:ascii="Times New Roman" w:eastAsia="Times New Roman" w:hAnsi="Times New Roman" w:cs="Times New Roman"/>
          <w:i/>
        </w:rPr>
        <w:t xml:space="preserve">Nat </w:t>
      </w:r>
      <w:proofErr w:type="spellStart"/>
      <w:r w:rsidRPr="003B26D1">
        <w:rPr>
          <w:rFonts w:ascii="Times New Roman" w:eastAsia="Times New Roman" w:hAnsi="Times New Roman" w:cs="Times New Roman"/>
          <w:i/>
        </w:rPr>
        <w:t>Nanotechnol</w:t>
      </w:r>
      <w:proofErr w:type="spellEnd"/>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2007</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2</w:t>
      </w:r>
      <w:r w:rsidRPr="003B26D1">
        <w:rPr>
          <w:rFonts w:ascii="Times New Roman" w:eastAsia="Times New Roman" w:hAnsi="Times New Roman" w:cs="Times New Roman"/>
        </w:rPr>
        <w:t>, 687-691.</w:t>
      </w:r>
    </w:p>
    <w:p w14:paraId="66053CD3"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Grill, L.; Hecht, S. Covalent On-Surface Polymerization. </w:t>
      </w:r>
      <w:r w:rsidRPr="003B26D1">
        <w:rPr>
          <w:rFonts w:ascii="Times New Roman" w:eastAsia="Times New Roman" w:hAnsi="Times New Roman" w:cs="Times New Roman"/>
          <w:i/>
        </w:rPr>
        <w:t>Nat. Chem</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12</w:t>
      </w:r>
      <w:r w:rsidRPr="003B26D1">
        <w:rPr>
          <w:rFonts w:ascii="Times New Roman" w:eastAsia="Times New Roman" w:hAnsi="Times New Roman" w:cs="Times New Roman"/>
        </w:rPr>
        <w:t>, 115-130.</w:t>
      </w:r>
    </w:p>
    <w:p w14:paraId="71FB5E44"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proofErr w:type="spellStart"/>
      <w:r w:rsidRPr="003B26D1">
        <w:rPr>
          <w:rFonts w:ascii="Times New Roman" w:eastAsia="Times New Roman" w:hAnsi="Times New Roman" w:cs="Times New Roman"/>
        </w:rPr>
        <w:t>Talirz</w:t>
      </w:r>
      <w:proofErr w:type="spellEnd"/>
      <w:r w:rsidRPr="003B26D1">
        <w:rPr>
          <w:rFonts w:ascii="Times New Roman" w:eastAsia="Times New Roman" w:hAnsi="Times New Roman" w:cs="Times New Roman"/>
        </w:rPr>
        <w:t xml:space="preserve">, L.; </w:t>
      </w: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Fasel, R. On-Surface Synthesis of Atomically Precise Graphene Nanoribbons. </w:t>
      </w:r>
      <w:r w:rsidRPr="003B26D1">
        <w:rPr>
          <w:rFonts w:ascii="Times New Roman" w:eastAsia="Times New Roman" w:hAnsi="Times New Roman" w:cs="Times New Roman"/>
          <w:i/>
        </w:rPr>
        <w:t>Adv Mater</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2016</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28</w:t>
      </w:r>
      <w:r w:rsidRPr="003B26D1">
        <w:rPr>
          <w:rFonts w:ascii="Times New Roman" w:eastAsia="Times New Roman" w:hAnsi="Times New Roman" w:cs="Times New Roman"/>
        </w:rPr>
        <w:t>, 6222-6231.</w:t>
      </w:r>
    </w:p>
    <w:p w14:paraId="535C3AF5"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Cai, J.; </w:t>
      </w: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Jaafar, R.; Bieri, M.; Braun, T.; Blankenburg, S.; </w:t>
      </w:r>
      <w:proofErr w:type="spellStart"/>
      <w:r w:rsidRPr="003B26D1">
        <w:rPr>
          <w:rFonts w:ascii="Times New Roman" w:eastAsia="Times New Roman" w:hAnsi="Times New Roman" w:cs="Times New Roman"/>
        </w:rPr>
        <w:t>Muoth</w:t>
      </w:r>
      <w:proofErr w:type="spellEnd"/>
      <w:r w:rsidRPr="003B26D1">
        <w:rPr>
          <w:rFonts w:ascii="Times New Roman" w:eastAsia="Times New Roman" w:hAnsi="Times New Roman" w:cs="Times New Roman"/>
        </w:rPr>
        <w:t xml:space="preserve">, M.; </w:t>
      </w:r>
      <w:proofErr w:type="spellStart"/>
      <w:r w:rsidRPr="003B26D1">
        <w:rPr>
          <w:rFonts w:ascii="Times New Roman" w:eastAsia="Times New Roman" w:hAnsi="Times New Roman" w:cs="Times New Roman"/>
        </w:rPr>
        <w:t>Seitsonen</w:t>
      </w:r>
      <w:proofErr w:type="spellEnd"/>
      <w:r w:rsidRPr="003B26D1">
        <w:rPr>
          <w:rFonts w:ascii="Times New Roman" w:eastAsia="Times New Roman" w:hAnsi="Times New Roman" w:cs="Times New Roman"/>
        </w:rPr>
        <w:t xml:space="preserve">, A. P.; Saleh, M.; Feng, X.;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Fasel, R. Atomically Precise Bottom-Up Fabrication of Graphene Nanoribbons. </w:t>
      </w:r>
      <w:r w:rsidRPr="003B26D1">
        <w:rPr>
          <w:rFonts w:ascii="Times New Roman" w:eastAsia="Times New Roman" w:hAnsi="Times New Roman" w:cs="Times New Roman"/>
          <w:i/>
        </w:rPr>
        <w:t>Nature</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466</w:t>
      </w:r>
      <w:r w:rsidRPr="003B26D1">
        <w:rPr>
          <w:rFonts w:ascii="Times New Roman" w:eastAsia="Times New Roman" w:hAnsi="Times New Roman" w:cs="Times New Roman"/>
        </w:rPr>
        <w:t>, 470-473.</w:t>
      </w:r>
    </w:p>
    <w:p w14:paraId="144EA458"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Treier, M.; </w:t>
      </w:r>
      <w:proofErr w:type="spellStart"/>
      <w:r w:rsidRPr="003B26D1">
        <w:rPr>
          <w:rFonts w:ascii="Times New Roman" w:eastAsia="Times New Roman" w:hAnsi="Times New Roman" w:cs="Times New Roman"/>
        </w:rPr>
        <w:t>Pignedoli</w:t>
      </w:r>
      <w:proofErr w:type="spellEnd"/>
      <w:r w:rsidRPr="003B26D1">
        <w:rPr>
          <w:rFonts w:ascii="Times New Roman" w:eastAsia="Times New Roman" w:hAnsi="Times New Roman" w:cs="Times New Roman"/>
        </w:rPr>
        <w:t xml:space="preserve">, C. A.; Laino, T.; Rieger, R.;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w:t>
      </w:r>
      <w:proofErr w:type="spellStart"/>
      <w:r w:rsidRPr="003B26D1">
        <w:rPr>
          <w:rFonts w:ascii="Times New Roman" w:eastAsia="Times New Roman" w:hAnsi="Times New Roman" w:cs="Times New Roman"/>
        </w:rPr>
        <w:t>Passerone</w:t>
      </w:r>
      <w:proofErr w:type="spellEnd"/>
      <w:r w:rsidRPr="003B26D1">
        <w:rPr>
          <w:rFonts w:ascii="Times New Roman" w:eastAsia="Times New Roman" w:hAnsi="Times New Roman" w:cs="Times New Roman"/>
        </w:rPr>
        <w:t xml:space="preserve">, D.; Fasel, R. Surface-Assisted Cyclodehydrogenation Provides a Synthetic Route Towards Easily Processable and Chemically Tailored </w:t>
      </w:r>
      <w:proofErr w:type="spellStart"/>
      <w:r w:rsidRPr="003B26D1">
        <w:rPr>
          <w:rFonts w:ascii="Times New Roman" w:eastAsia="Times New Roman" w:hAnsi="Times New Roman" w:cs="Times New Roman"/>
        </w:rPr>
        <w:t>Nanographenes</w:t>
      </w:r>
      <w:proofErr w:type="spellEnd"/>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Nat Chem</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2011</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3</w:t>
      </w:r>
      <w:r w:rsidRPr="003B26D1">
        <w:rPr>
          <w:rFonts w:ascii="Times New Roman" w:eastAsia="Times New Roman" w:hAnsi="Times New Roman" w:cs="Times New Roman"/>
        </w:rPr>
        <w:t>, 61-67.</w:t>
      </w:r>
    </w:p>
    <w:p w14:paraId="2803878E"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Wang, S.; Yang, B.; Sanchez-Sanchez, C.; Liu, J.; </w:t>
      </w:r>
      <w:proofErr w:type="spellStart"/>
      <w:r w:rsidRPr="003B26D1">
        <w:rPr>
          <w:rFonts w:ascii="Times New Roman" w:eastAsia="Times New Roman" w:hAnsi="Times New Roman" w:cs="Times New Roman"/>
        </w:rPr>
        <w:t>Dienel</w:t>
      </w:r>
      <w:proofErr w:type="spellEnd"/>
      <w:r w:rsidRPr="003B26D1">
        <w:rPr>
          <w:rFonts w:ascii="Times New Roman" w:eastAsia="Times New Roman" w:hAnsi="Times New Roman" w:cs="Times New Roman"/>
        </w:rPr>
        <w:t xml:space="preserve">, T.; </w:t>
      </w:r>
      <w:proofErr w:type="spellStart"/>
      <w:r w:rsidRPr="003B26D1">
        <w:rPr>
          <w:rFonts w:ascii="Times New Roman" w:eastAsia="Times New Roman" w:hAnsi="Times New Roman" w:cs="Times New Roman"/>
        </w:rPr>
        <w:t>Talirz</w:t>
      </w:r>
      <w:proofErr w:type="spellEnd"/>
      <w:r w:rsidRPr="003B26D1">
        <w:rPr>
          <w:rFonts w:ascii="Times New Roman" w:eastAsia="Times New Roman" w:hAnsi="Times New Roman" w:cs="Times New Roman"/>
        </w:rPr>
        <w:t xml:space="preserve">, L.; Shinde, P.; </w:t>
      </w:r>
      <w:proofErr w:type="spellStart"/>
      <w:r w:rsidRPr="003B26D1">
        <w:rPr>
          <w:rFonts w:ascii="Times New Roman" w:eastAsia="Times New Roman" w:hAnsi="Times New Roman" w:cs="Times New Roman"/>
        </w:rPr>
        <w:t>Pignedoli</w:t>
      </w:r>
      <w:proofErr w:type="spellEnd"/>
      <w:r w:rsidRPr="003B26D1">
        <w:rPr>
          <w:rFonts w:ascii="Times New Roman" w:eastAsia="Times New Roman" w:hAnsi="Times New Roman" w:cs="Times New Roman"/>
        </w:rPr>
        <w:t xml:space="preserve">, C. A.; </w:t>
      </w:r>
      <w:proofErr w:type="spellStart"/>
      <w:r w:rsidRPr="003B26D1">
        <w:rPr>
          <w:rFonts w:ascii="Times New Roman" w:eastAsia="Times New Roman" w:hAnsi="Times New Roman" w:cs="Times New Roman"/>
        </w:rPr>
        <w:t>Passerone</w:t>
      </w:r>
      <w:proofErr w:type="spellEnd"/>
      <w:r w:rsidRPr="003B26D1">
        <w:rPr>
          <w:rFonts w:ascii="Times New Roman" w:eastAsia="Times New Roman" w:hAnsi="Times New Roman" w:cs="Times New Roman"/>
        </w:rPr>
        <w:t xml:space="preserve">, D.; </w:t>
      </w:r>
      <w:proofErr w:type="spellStart"/>
      <w:r w:rsidRPr="003B26D1">
        <w:rPr>
          <w:rFonts w:ascii="Times New Roman" w:eastAsia="Times New Roman" w:hAnsi="Times New Roman" w:cs="Times New Roman"/>
        </w:rPr>
        <w:t>Dumslaff</w:t>
      </w:r>
      <w:proofErr w:type="spellEnd"/>
      <w:r w:rsidRPr="003B26D1">
        <w:rPr>
          <w:rFonts w:ascii="Times New Roman" w:eastAsia="Times New Roman" w:hAnsi="Times New Roman" w:cs="Times New Roman"/>
        </w:rPr>
        <w:t xml:space="preserve">, T.; Feng, X.;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Fasel, R. On-Surface Synthesis of Graphene Nanoribbons with Zigzag Edge Topology. </w:t>
      </w:r>
      <w:r w:rsidRPr="003B26D1">
        <w:rPr>
          <w:rFonts w:ascii="Times New Roman" w:eastAsia="Times New Roman" w:hAnsi="Times New Roman" w:cs="Times New Roman"/>
          <w:i/>
        </w:rPr>
        <w:t>Nature</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2016</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531</w:t>
      </w:r>
      <w:r w:rsidRPr="003B26D1">
        <w:rPr>
          <w:rFonts w:ascii="Times New Roman" w:eastAsia="Times New Roman" w:hAnsi="Times New Roman" w:cs="Times New Roman"/>
        </w:rPr>
        <w:t>, 489-492.</w:t>
      </w:r>
    </w:p>
    <w:p w14:paraId="2A742648"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proofErr w:type="spellStart"/>
      <w:r w:rsidRPr="003B26D1">
        <w:rPr>
          <w:rFonts w:ascii="Times New Roman" w:eastAsia="Times New Roman" w:hAnsi="Times New Roman" w:cs="Times New Roman"/>
        </w:rPr>
        <w:t>Gröning</w:t>
      </w:r>
      <w:proofErr w:type="spellEnd"/>
      <w:r w:rsidRPr="003B26D1">
        <w:rPr>
          <w:rFonts w:ascii="Times New Roman" w:eastAsia="Times New Roman" w:hAnsi="Times New Roman" w:cs="Times New Roman"/>
        </w:rPr>
        <w:t xml:space="preserve">, O.; Wang, S.; Yao, X.; </w:t>
      </w:r>
      <w:proofErr w:type="spellStart"/>
      <w:r w:rsidRPr="003B26D1">
        <w:rPr>
          <w:rFonts w:ascii="Times New Roman" w:eastAsia="Times New Roman" w:hAnsi="Times New Roman" w:cs="Times New Roman"/>
        </w:rPr>
        <w:t>Pignedoli</w:t>
      </w:r>
      <w:proofErr w:type="spellEnd"/>
      <w:r w:rsidRPr="003B26D1">
        <w:rPr>
          <w:rFonts w:ascii="Times New Roman" w:eastAsia="Times New Roman" w:hAnsi="Times New Roman" w:cs="Times New Roman"/>
        </w:rPr>
        <w:t xml:space="preserve">, C. A.; Borin Barin, G.; Daniels, C.; Cupo, A.; Meunier, V.; Feng, X.; Narita, A.;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w:t>
      </w: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Fasel, R. Engineering of Robust Topological Quantum Phases in Graphene Nanoribbons. </w:t>
      </w:r>
      <w:r w:rsidRPr="003B26D1">
        <w:rPr>
          <w:rFonts w:ascii="Times New Roman" w:eastAsia="Times New Roman" w:hAnsi="Times New Roman" w:cs="Times New Roman"/>
          <w:i/>
        </w:rPr>
        <w:t>Nature</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2018</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560</w:t>
      </w:r>
      <w:r w:rsidRPr="003B26D1">
        <w:rPr>
          <w:rFonts w:ascii="Times New Roman" w:eastAsia="Times New Roman" w:hAnsi="Times New Roman" w:cs="Times New Roman"/>
        </w:rPr>
        <w:t>, 209–213.</w:t>
      </w:r>
    </w:p>
    <w:p w14:paraId="44ED6DE0"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lastRenderedPageBreak/>
        <w:t xml:space="preserve">Rizzo, D. J.; Veber, G.; Cao, T.; Bronner, C.; Chen, T.; Zhao, F.; Rodriguez, H.; Louie, S. G.; Crommie, M. F.; Fischer, F. R. Topological Band Engineering of Graphene Nanoribbons. </w:t>
      </w:r>
      <w:r w:rsidRPr="003B26D1">
        <w:rPr>
          <w:rFonts w:ascii="Times New Roman" w:eastAsia="Times New Roman" w:hAnsi="Times New Roman" w:cs="Times New Roman"/>
          <w:i/>
        </w:rPr>
        <w:t>Nature</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2018</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560</w:t>
      </w:r>
      <w:r w:rsidRPr="003B26D1">
        <w:rPr>
          <w:rFonts w:ascii="Times New Roman" w:eastAsia="Times New Roman" w:hAnsi="Times New Roman" w:cs="Times New Roman"/>
        </w:rPr>
        <w:t>, 204–208.</w:t>
      </w:r>
    </w:p>
    <w:p w14:paraId="639CFC6B"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Sun, Q.; Yao, X.; </w:t>
      </w:r>
      <w:proofErr w:type="spellStart"/>
      <w:r w:rsidRPr="003B26D1">
        <w:rPr>
          <w:rFonts w:ascii="Times New Roman" w:eastAsia="Times New Roman" w:hAnsi="Times New Roman" w:cs="Times New Roman"/>
        </w:rPr>
        <w:t>Gröning</w:t>
      </w:r>
      <w:proofErr w:type="spellEnd"/>
      <w:r w:rsidRPr="003B26D1">
        <w:rPr>
          <w:rFonts w:ascii="Times New Roman" w:eastAsia="Times New Roman" w:hAnsi="Times New Roman" w:cs="Times New Roman"/>
        </w:rPr>
        <w:t xml:space="preserve">, O.; </w:t>
      </w:r>
      <w:proofErr w:type="spellStart"/>
      <w:r w:rsidRPr="003B26D1">
        <w:rPr>
          <w:rFonts w:ascii="Times New Roman" w:eastAsia="Times New Roman" w:hAnsi="Times New Roman" w:cs="Times New Roman"/>
        </w:rPr>
        <w:t>Eimre</w:t>
      </w:r>
      <w:proofErr w:type="spellEnd"/>
      <w:r w:rsidRPr="003B26D1">
        <w:rPr>
          <w:rFonts w:ascii="Times New Roman" w:eastAsia="Times New Roman" w:hAnsi="Times New Roman" w:cs="Times New Roman"/>
        </w:rPr>
        <w:t xml:space="preserve">, K.; </w:t>
      </w:r>
      <w:proofErr w:type="spellStart"/>
      <w:r w:rsidRPr="003B26D1">
        <w:rPr>
          <w:rFonts w:ascii="Times New Roman" w:eastAsia="Times New Roman" w:hAnsi="Times New Roman" w:cs="Times New Roman"/>
        </w:rPr>
        <w:t>Pignedoli</w:t>
      </w:r>
      <w:proofErr w:type="spellEnd"/>
      <w:r w:rsidRPr="003B26D1">
        <w:rPr>
          <w:rFonts w:ascii="Times New Roman" w:eastAsia="Times New Roman" w:hAnsi="Times New Roman" w:cs="Times New Roman"/>
        </w:rPr>
        <w:t xml:space="preserve">, C. A.;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Narita, A.; Fasel, R.; </w:t>
      </w: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Coupled Spin States in Armchair Graphene Nanoribbons with Asymmetric Zigzag Edge Extensions. </w:t>
      </w:r>
      <w:r w:rsidRPr="003B26D1">
        <w:rPr>
          <w:rFonts w:ascii="Times New Roman" w:eastAsia="Times New Roman" w:hAnsi="Times New Roman" w:cs="Times New Roman"/>
          <w:i/>
        </w:rPr>
        <w:t>Nano Lett.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20</w:t>
      </w:r>
      <w:r w:rsidRPr="003B26D1">
        <w:rPr>
          <w:rFonts w:ascii="Times New Roman" w:eastAsia="Times New Roman" w:hAnsi="Times New Roman" w:cs="Times New Roman"/>
        </w:rPr>
        <w:t>, 6429–6436.</w:t>
      </w:r>
    </w:p>
    <w:p w14:paraId="188C911B"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Rizzo, D. J.; Veber, G.; Jiang, J.; McCurdy, R.; Cao, T.; Bronner, C.; Chen, T.; Louie, S. G.; Fischer, F. R.; Crommie, M. F. Inducing Metallicity in Graphene Nanoribbons via Zero-Mode Superlattices. </w:t>
      </w:r>
      <w:r w:rsidRPr="003B26D1">
        <w:rPr>
          <w:rFonts w:ascii="Times New Roman" w:eastAsia="Times New Roman" w:hAnsi="Times New Roman" w:cs="Times New Roman"/>
          <w:i/>
        </w:rPr>
        <w:t>Science</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369</w:t>
      </w:r>
      <w:r w:rsidRPr="003B26D1">
        <w:rPr>
          <w:rFonts w:ascii="Times New Roman" w:eastAsia="Times New Roman" w:hAnsi="Times New Roman" w:cs="Times New Roman"/>
        </w:rPr>
        <w:t>, 1597–1603.</w:t>
      </w:r>
    </w:p>
    <w:p w14:paraId="63A7726D"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Li, J.; Sanz, S.; Corso, M.; Choi, D.; Pena, D.; Frederiksen, T.; Pascual, J. I. Single Spin Localization and Manipulation in Graphene Open-Shell Nanostructures. </w:t>
      </w:r>
      <w:r w:rsidRPr="003B26D1">
        <w:rPr>
          <w:rFonts w:ascii="Times New Roman" w:eastAsia="Times New Roman" w:hAnsi="Times New Roman" w:cs="Times New Roman"/>
          <w:i/>
        </w:rPr>
        <w:t xml:space="preserve">Nat. </w:t>
      </w:r>
      <w:proofErr w:type="spellStart"/>
      <w:r w:rsidRPr="003B26D1">
        <w:rPr>
          <w:rFonts w:ascii="Times New Roman" w:eastAsia="Times New Roman" w:hAnsi="Times New Roman" w:cs="Times New Roman"/>
          <w:i/>
        </w:rPr>
        <w:t>Commun</w:t>
      </w:r>
      <w:proofErr w:type="spellEnd"/>
      <w:r w:rsidRPr="003B26D1">
        <w:rPr>
          <w:rFonts w:ascii="Times New Roman" w:eastAsia="Times New Roman" w:hAnsi="Times New Roman" w:cs="Times New Roman"/>
          <w:i/>
        </w:rPr>
        <w: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2019</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10</w:t>
      </w:r>
      <w:r w:rsidRPr="003B26D1">
        <w:rPr>
          <w:rFonts w:ascii="Times New Roman" w:eastAsia="Times New Roman" w:hAnsi="Times New Roman" w:cs="Times New Roman"/>
        </w:rPr>
        <w:t xml:space="preserve">, 200. </w:t>
      </w:r>
    </w:p>
    <w:p w14:paraId="29DDB397"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proofErr w:type="spellStart"/>
      <w:r w:rsidRPr="003B26D1">
        <w:rPr>
          <w:rFonts w:ascii="Times New Roman" w:eastAsia="Times New Roman" w:hAnsi="Times New Roman" w:cs="Times New Roman"/>
        </w:rPr>
        <w:t>Pavliček</w:t>
      </w:r>
      <w:proofErr w:type="spellEnd"/>
      <w:r w:rsidRPr="003B26D1">
        <w:rPr>
          <w:rFonts w:ascii="Times New Roman" w:eastAsia="Times New Roman" w:hAnsi="Times New Roman" w:cs="Times New Roman"/>
        </w:rPr>
        <w:t xml:space="preserve">, N.; Mistry, A.; Majzik, Z.; Moll, N.; Meyer, G.; Fox, D. J.; Gross, L. Synthesis and Characterization of </w:t>
      </w:r>
      <w:proofErr w:type="spellStart"/>
      <w:r w:rsidRPr="003B26D1">
        <w:rPr>
          <w:rFonts w:ascii="Times New Roman" w:eastAsia="Times New Roman" w:hAnsi="Times New Roman" w:cs="Times New Roman"/>
        </w:rPr>
        <w:t>Triangulene</w:t>
      </w:r>
      <w:proofErr w:type="spellEnd"/>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 xml:space="preserve">Nat. </w:t>
      </w:r>
      <w:proofErr w:type="spellStart"/>
      <w:r w:rsidRPr="003B26D1">
        <w:rPr>
          <w:rFonts w:ascii="Times New Roman" w:eastAsia="Times New Roman" w:hAnsi="Times New Roman" w:cs="Times New Roman"/>
          <w:i/>
        </w:rPr>
        <w:t>Nanotechnol</w:t>
      </w:r>
      <w:proofErr w:type="spellEnd"/>
      <w:r w:rsidRPr="003B26D1">
        <w:rPr>
          <w:rFonts w:ascii="Times New Roman" w:eastAsia="Times New Roman" w:hAnsi="Times New Roman" w:cs="Times New Roman"/>
          <w:i/>
        </w:rPr>
        <w: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2017</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12</w:t>
      </w:r>
      <w:r w:rsidRPr="003B26D1">
        <w:rPr>
          <w:rFonts w:ascii="Times New Roman" w:eastAsia="Times New Roman" w:hAnsi="Times New Roman" w:cs="Times New Roman"/>
        </w:rPr>
        <w:t>, 308–311.</w:t>
      </w:r>
    </w:p>
    <w:p w14:paraId="393F623A"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Mishra, S.; Beyer, D.; </w:t>
      </w:r>
      <w:proofErr w:type="spellStart"/>
      <w:r w:rsidRPr="003B26D1">
        <w:rPr>
          <w:rFonts w:ascii="Times New Roman" w:eastAsia="Times New Roman" w:hAnsi="Times New Roman" w:cs="Times New Roman"/>
        </w:rPr>
        <w:t>Eimre</w:t>
      </w:r>
      <w:proofErr w:type="spellEnd"/>
      <w:r w:rsidRPr="003B26D1">
        <w:rPr>
          <w:rFonts w:ascii="Times New Roman" w:eastAsia="Times New Roman" w:hAnsi="Times New Roman" w:cs="Times New Roman"/>
        </w:rPr>
        <w:t xml:space="preserve">, K.; </w:t>
      </w:r>
      <w:proofErr w:type="spellStart"/>
      <w:r w:rsidRPr="003B26D1">
        <w:rPr>
          <w:rFonts w:ascii="Times New Roman" w:eastAsia="Times New Roman" w:hAnsi="Times New Roman" w:cs="Times New Roman"/>
        </w:rPr>
        <w:t>Kezilebieke</w:t>
      </w:r>
      <w:proofErr w:type="spellEnd"/>
      <w:r w:rsidRPr="003B26D1">
        <w:rPr>
          <w:rFonts w:ascii="Times New Roman" w:eastAsia="Times New Roman" w:hAnsi="Times New Roman" w:cs="Times New Roman"/>
        </w:rPr>
        <w:t xml:space="preserve">, S.; Berger, R.; </w:t>
      </w:r>
      <w:proofErr w:type="spellStart"/>
      <w:r w:rsidRPr="003B26D1">
        <w:rPr>
          <w:rFonts w:ascii="Times New Roman" w:eastAsia="Times New Roman" w:hAnsi="Times New Roman" w:cs="Times New Roman"/>
        </w:rPr>
        <w:t>Gröning</w:t>
      </w:r>
      <w:proofErr w:type="spellEnd"/>
      <w:r w:rsidRPr="003B26D1">
        <w:rPr>
          <w:rFonts w:ascii="Times New Roman" w:eastAsia="Times New Roman" w:hAnsi="Times New Roman" w:cs="Times New Roman"/>
        </w:rPr>
        <w:t xml:space="preserve">, O.; </w:t>
      </w:r>
      <w:proofErr w:type="spellStart"/>
      <w:r w:rsidRPr="003B26D1">
        <w:rPr>
          <w:rFonts w:ascii="Times New Roman" w:eastAsia="Times New Roman" w:hAnsi="Times New Roman" w:cs="Times New Roman"/>
        </w:rPr>
        <w:t>Pignedoli</w:t>
      </w:r>
      <w:proofErr w:type="spellEnd"/>
      <w:r w:rsidRPr="003B26D1">
        <w:rPr>
          <w:rFonts w:ascii="Times New Roman" w:eastAsia="Times New Roman" w:hAnsi="Times New Roman" w:cs="Times New Roman"/>
        </w:rPr>
        <w:t xml:space="preserve">, C. A.;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Liljeroth, P.; </w:t>
      </w: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Feng, X.; Fasel, R. Topological Frustration Induces Unconventional Magnetism in a Nanographene. </w:t>
      </w:r>
      <w:r w:rsidRPr="003B26D1">
        <w:rPr>
          <w:rFonts w:ascii="Times New Roman" w:eastAsia="Times New Roman" w:hAnsi="Times New Roman" w:cs="Times New Roman"/>
          <w:i/>
        </w:rPr>
        <w:t xml:space="preserve">Nat. </w:t>
      </w:r>
      <w:proofErr w:type="spellStart"/>
      <w:r w:rsidRPr="003B26D1">
        <w:rPr>
          <w:rFonts w:ascii="Times New Roman" w:eastAsia="Times New Roman" w:hAnsi="Times New Roman" w:cs="Times New Roman"/>
          <w:i/>
        </w:rPr>
        <w:t>Nanotechnol</w:t>
      </w:r>
      <w:proofErr w:type="spellEnd"/>
      <w:r w:rsidRPr="003B26D1">
        <w:rPr>
          <w:rFonts w:ascii="Times New Roman" w:eastAsia="Times New Roman" w:hAnsi="Times New Roman" w:cs="Times New Roman"/>
          <w:i/>
        </w:rPr>
        <w: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15</w:t>
      </w:r>
      <w:r w:rsidRPr="003B26D1">
        <w:rPr>
          <w:rFonts w:ascii="Times New Roman" w:eastAsia="Times New Roman" w:hAnsi="Times New Roman" w:cs="Times New Roman"/>
        </w:rPr>
        <w:t>, 22-28.</w:t>
      </w:r>
    </w:p>
    <w:p w14:paraId="4FA811A7"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Mishra, S.; Beyer, D.; Berger, R.; Liu, J.; </w:t>
      </w:r>
      <w:proofErr w:type="spellStart"/>
      <w:r w:rsidRPr="003B26D1">
        <w:rPr>
          <w:rFonts w:ascii="Times New Roman" w:eastAsia="Times New Roman" w:hAnsi="Times New Roman" w:cs="Times New Roman"/>
        </w:rPr>
        <w:t>Gröning</w:t>
      </w:r>
      <w:proofErr w:type="spellEnd"/>
      <w:r w:rsidRPr="003B26D1">
        <w:rPr>
          <w:rFonts w:ascii="Times New Roman" w:eastAsia="Times New Roman" w:hAnsi="Times New Roman" w:cs="Times New Roman"/>
        </w:rPr>
        <w:t xml:space="preserve">, O.; </w:t>
      </w:r>
      <w:proofErr w:type="spellStart"/>
      <w:r w:rsidRPr="003B26D1">
        <w:rPr>
          <w:rFonts w:ascii="Times New Roman" w:eastAsia="Times New Roman" w:hAnsi="Times New Roman" w:cs="Times New Roman"/>
        </w:rPr>
        <w:t>Urgel</w:t>
      </w:r>
      <w:proofErr w:type="spellEnd"/>
      <w:r w:rsidRPr="003B26D1">
        <w:rPr>
          <w:rFonts w:ascii="Times New Roman" w:eastAsia="Times New Roman" w:hAnsi="Times New Roman" w:cs="Times New Roman"/>
        </w:rPr>
        <w:t xml:space="preserve">, J. I.;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w:t>
      </w: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Feng, X.; Fasel, R. Topological Defect-Induced Magnetism in a Nanographene. </w:t>
      </w:r>
      <w:r w:rsidRPr="003B26D1">
        <w:rPr>
          <w:rFonts w:ascii="Times New Roman" w:eastAsia="Times New Roman" w:hAnsi="Times New Roman" w:cs="Times New Roman"/>
          <w:i/>
        </w:rPr>
        <w:t>J. Am. Chem. Soc.</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142</w:t>
      </w:r>
      <w:r w:rsidRPr="003B26D1">
        <w:rPr>
          <w:rFonts w:ascii="Times New Roman" w:eastAsia="Times New Roman" w:hAnsi="Times New Roman" w:cs="Times New Roman"/>
        </w:rPr>
        <w:t>, 1147-1152.</w:t>
      </w:r>
    </w:p>
    <w:p w14:paraId="7DBA118D"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Li, J.; Sanz, S.; Castro-Esteban, J.; Vilas-Varela, M.; Friedrich, N.; Frederiksen, T.; Pena, D.; Pascual, J. I. Uncovering the Triplet Ground State of Triangular Graphene Nanoflakes Engineered with Atomic Precision on a Metal Surface. </w:t>
      </w:r>
      <w:r w:rsidRPr="003B26D1">
        <w:rPr>
          <w:rFonts w:ascii="Times New Roman" w:eastAsia="Times New Roman" w:hAnsi="Times New Roman" w:cs="Times New Roman"/>
          <w:i/>
        </w:rPr>
        <w:t>Phys. Rev. Lett.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124</w:t>
      </w:r>
      <w:r w:rsidRPr="003B26D1">
        <w:rPr>
          <w:rFonts w:ascii="Times New Roman" w:eastAsia="Times New Roman" w:hAnsi="Times New Roman" w:cs="Times New Roman"/>
        </w:rPr>
        <w:t>, 177201.</w:t>
      </w:r>
    </w:p>
    <w:p w14:paraId="66403EEA"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lastRenderedPageBreak/>
        <w:t xml:space="preserve">Zheng, Y.; Li, C.; Zhao, Y.; Beyer, D.; Wang, G.; Xu, C.; Yue, X.; Chen, Y.; Guan, D. D.; Li, Y. Y.; Zheng, H.; Liu, C.; Luo, W.; Feng, X.; Wang, S.; Jia, J. Engineering of Magnetic Coupling in Nanographene. </w:t>
      </w:r>
      <w:r w:rsidRPr="003B26D1">
        <w:rPr>
          <w:rFonts w:ascii="Times New Roman" w:eastAsia="Times New Roman" w:hAnsi="Times New Roman" w:cs="Times New Roman"/>
          <w:i/>
        </w:rPr>
        <w:t>Phys. Rev. Lett.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124</w:t>
      </w:r>
      <w:r w:rsidRPr="003B26D1">
        <w:rPr>
          <w:rFonts w:ascii="Times New Roman" w:eastAsia="Times New Roman" w:hAnsi="Times New Roman" w:cs="Times New Roman"/>
        </w:rPr>
        <w:t>, 147206.</w:t>
      </w:r>
    </w:p>
    <w:p w14:paraId="49BA780A"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Zheng, Y.; Li, C.; Xu, C.; Beyer, D.; Yue, X.; Zhao, Y.; Wang, G.; Guan, D.; Li, Y.; Zheng, H.; Liu, C.; Liu, J.; Wang, X.; Luo, W.; Feng, X.; Wang, S.; Jia, J. Designer Spin Order in Diradical </w:t>
      </w:r>
      <w:proofErr w:type="spellStart"/>
      <w:r w:rsidRPr="003B26D1">
        <w:rPr>
          <w:rFonts w:ascii="Times New Roman" w:eastAsia="Times New Roman" w:hAnsi="Times New Roman" w:cs="Times New Roman"/>
        </w:rPr>
        <w:t>Nanographenes</w:t>
      </w:r>
      <w:proofErr w:type="spellEnd"/>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 xml:space="preserve">Nat. </w:t>
      </w:r>
      <w:proofErr w:type="spellStart"/>
      <w:r w:rsidRPr="003B26D1">
        <w:rPr>
          <w:rFonts w:ascii="Times New Roman" w:eastAsia="Times New Roman" w:hAnsi="Times New Roman" w:cs="Times New Roman"/>
          <w:i/>
        </w:rPr>
        <w:t>Commun</w:t>
      </w:r>
      <w:proofErr w:type="spellEnd"/>
      <w:r w:rsidRPr="003B26D1">
        <w:rPr>
          <w:rFonts w:ascii="Times New Roman" w:eastAsia="Times New Roman" w:hAnsi="Times New Roman" w:cs="Times New Roman"/>
          <w:i/>
        </w:rPr>
        <w: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11</w:t>
      </w:r>
      <w:r w:rsidRPr="003B26D1">
        <w:rPr>
          <w:rFonts w:ascii="Times New Roman" w:eastAsia="Times New Roman" w:hAnsi="Times New Roman" w:cs="Times New Roman"/>
        </w:rPr>
        <w:t>, 6076.</w:t>
      </w:r>
    </w:p>
    <w:p w14:paraId="119BFA17"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Su, J.; </w:t>
      </w:r>
      <w:proofErr w:type="spellStart"/>
      <w:r w:rsidRPr="003B26D1">
        <w:rPr>
          <w:rFonts w:ascii="Times New Roman" w:eastAsia="Times New Roman" w:hAnsi="Times New Roman" w:cs="Times New Roman"/>
        </w:rPr>
        <w:t>Telychko</w:t>
      </w:r>
      <w:proofErr w:type="spellEnd"/>
      <w:r w:rsidRPr="003B26D1">
        <w:rPr>
          <w:rFonts w:ascii="Times New Roman" w:eastAsia="Times New Roman" w:hAnsi="Times New Roman" w:cs="Times New Roman"/>
        </w:rPr>
        <w:t>, M.; Hu, P.; Macam, G.; Mutombo, P.; Zhang, H.; Bao, Y.; Cheng, F.; Huang, Z.-Q.; Qiu, Z.; Tan, S. J. R.; Lin, H.; Jelínek, P.; Chuang, F.-C.; Wu, J.; Lu, J. Atomically Precise Bottom-Up Synthesis of π-Extended [</w:t>
      </w:r>
      <w:proofErr w:type="gramStart"/>
      <w:r w:rsidRPr="003B26D1">
        <w:rPr>
          <w:rFonts w:ascii="Times New Roman" w:eastAsia="Times New Roman" w:hAnsi="Times New Roman" w:cs="Times New Roman"/>
        </w:rPr>
        <w:t>5]</w:t>
      </w:r>
      <w:proofErr w:type="spellStart"/>
      <w:r w:rsidRPr="003B26D1">
        <w:rPr>
          <w:rFonts w:ascii="Times New Roman" w:eastAsia="Times New Roman" w:hAnsi="Times New Roman" w:cs="Times New Roman"/>
        </w:rPr>
        <w:t>Triangulene</w:t>
      </w:r>
      <w:proofErr w:type="spellEnd"/>
      <w:proofErr w:type="gramEnd"/>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Sci. Adv.</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2019</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5</w:t>
      </w:r>
      <w:r w:rsidRPr="003B26D1">
        <w:rPr>
          <w:rFonts w:ascii="Times New Roman" w:eastAsia="Times New Roman" w:hAnsi="Times New Roman" w:cs="Times New Roman"/>
        </w:rPr>
        <w:t>, eaav7717.</w:t>
      </w:r>
    </w:p>
    <w:p w14:paraId="27D611C2"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Wang, S.; </w:t>
      </w:r>
      <w:proofErr w:type="spellStart"/>
      <w:r w:rsidRPr="003B26D1">
        <w:rPr>
          <w:rFonts w:ascii="Times New Roman" w:eastAsia="Times New Roman" w:hAnsi="Times New Roman" w:cs="Times New Roman"/>
        </w:rPr>
        <w:t>Talirz</w:t>
      </w:r>
      <w:proofErr w:type="spellEnd"/>
      <w:r w:rsidRPr="003B26D1">
        <w:rPr>
          <w:rFonts w:ascii="Times New Roman" w:eastAsia="Times New Roman" w:hAnsi="Times New Roman" w:cs="Times New Roman"/>
        </w:rPr>
        <w:t xml:space="preserve">, L.; </w:t>
      </w:r>
      <w:proofErr w:type="spellStart"/>
      <w:r w:rsidRPr="003B26D1">
        <w:rPr>
          <w:rFonts w:ascii="Times New Roman" w:eastAsia="Times New Roman" w:hAnsi="Times New Roman" w:cs="Times New Roman"/>
        </w:rPr>
        <w:t>Pignedoli</w:t>
      </w:r>
      <w:proofErr w:type="spellEnd"/>
      <w:r w:rsidRPr="003B26D1">
        <w:rPr>
          <w:rFonts w:ascii="Times New Roman" w:eastAsia="Times New Roman" w:hAnsi="Times New Roman" w:cs="Times New Roman"/>
        </w:rPr>
        <w:t xml:space="preserve">, C. A.; Feng, X.;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Fasel, R.; </w:t>
      </w: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Giant Edge State Splitting at Atomically Precise Graphene Zigzag Edges. </w:t>
      </w:r>
      <w:r w:rsidRPr="003B26D1">
        <w:rPr>
          <w:rFonts w:ascii="Times New Roman" w:eastAsia="Times New Roman" w:hAnsi="Times New Roman" w:cs="Times New Roman"/>
          <w:i/>
        </w:rPr>
        <w:t xml:space="preserve">Nat. </w:t>
      </w:r>
      <w:proofErr w:type="spellStart"/>
      <w:r w:rsidRPr="003B26D1">
        <w:rPr>
          <w:rFonts w:ascii="Times New Roman" w:eastAsia="Times New Roman" w:hAnsi="Times New Roman" w:cs="Times New Roman"/>
          <w:i/>
        </w:rPr>
        <w:t>Commun</w:t>
      </w:r>
      <w:proofErr w:type="spellEnd"/>
      <w:r w:rsidRPr="003B26D1">
        <w:rPr>
          <w:rFonts w:ascii="Times New Roman" w:eastAsia="Times New Roman" w:hAnsi="Times New Roman" w:cs="Times New Roman"/>
          <w:i/>
        </w:rPr>
        <w: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2016</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7</w:t>
      </w:r>
      <w:r w:rsidRPr="003B26D1">
        <w:rPr>
          <w:rFonts w:ascii="Times New Roman" w:eastAsia="Times New Roman" w:hAnsi="Times New Roman" w:cs="Times New Roman"/>
        </w:rPr>
        <w:t>, 11507.</w:t>
      </w:r>
    </w:p>
    <w:p w14:paraId="5A740B4D"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Friedrich, N.; Brandimarte, P.; Li, J.; Saito, S.; Yamaguchi, S.; Pozo, I.; Pena, D.; Frederiksen, T.; Garcia-</w:t>
      </w:r>
      <w:proofErr w:type="spellStart"/>
      <w:r w:rsidRPr="003B26D1">
        <w:rPr>
          <w:rFonts w:ascii="Times New Roman" w:eastAsia="Times New Roman" w:hAnsi="Times New Roman" w:cs="Times New Roman"/>
        </w:rPr>
        <w:t>Lekue</w:t>
      </w:r>
      <w:proofErr w:type="spellEnd"/>
      <w:r w:rsidRPr="003B26D1">
        <w:rPr>
          <w:rFonts w:ascii="Times New Roman" w:eastAsia="Times New Roman" w:hAnsi="Times New Roman" w:cs="Times New Roman"/>
        </w:rPr>
        <w:t xml:space="preserve">, A.; Sanchez-Portal, D.; Pascual, J. I. Magnetism of Topological Boundary States Induced by Boron Substitution in Graphene Nanoribbons. </w:t>
      </w:r>
      <w:r w:rsidRPr="003B26D1">
        <w:rPr>
          <w:rFonts w:ascii="Times New Roman" w:eastAsia="Times New Roman" w:hAnsi="Times New Roman" w:cs="Times New Roman"/>
          <w:i/>
        </w:rPr>
        <w:t>Phys. Rev. Lett.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125</w:t>
      </w:r>
      <w:r w:rsidRPr="003B26D1">
        <w:rPr>
          <w:rFonts w:ascii="Times New Roman" w:eastAsia="Times New Roman" w:hAnsi="Times New Roman" w:cs="Times New Roman"/>
        </w:rPr>
        <w:t>, 146801.</w:t>
      </w:r>
    </w:p>
    <w:p w14:paraId="30E28248"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Kawai, S.; Saito, S.; Osumi, S.; Yamaguchi, S.; Foster, A. S.; Spijker, P.; Meyer, E. Atomically Controlled Substitutional Boron-Doping of Graphene Nanoribbons. </w:t>
      </w:r>
      <w:r w:rsidRPr="003B26D1">
        <w:rPr>
          <w:rFonts w:ascii="Times New Roman" w:eastAsia="Times New Roman" w:hAnsi="Times New Roman" w:cs="Times New Roman"/>
          <w:i/>
        </w:rPr>
        <w:t xml:space="preserve">Nat. </w:t>
      </w:r>
      <w:proofErr w:type="spellStart"/>
      <w:r w:rsidRPr="003B26D1">
        <w:rPr>
          <w:rFonts w:ascii="Times New Roman" w:eastAsia="Times New Roman" w:hAnsi="Times New Roman" w:cs="Times New Roman"/>
          <w:i/>
        </w:rPr>
        <w:t>Commun</w:t>
      </w:r>
      <w:proofErr w:type="spellEnd"/>
      <w:r w:rsidRPr="003B26D1">
        <w:rPr>
          <w:rFonts w:ascii="Times New Roman" w:eastAsia="Times New Roman" w:hAnsi="Times New Roman" w:cs="Times New Roman"/>
          <w:i/>
        </w:rPr>
        <w: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2015</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6</w:t>
      </w:r>
      <w:r w:rsidRPr="003B26D1">
        <w:rPr>
          <w:rFonts w:ascii="Times New Roman" w:eastAsia="Times New Roman" w:hAnsi="Times New Roman" w:cs="Times New Roman"/>
        </w:rPr>
        <w:t>, 8098.</w:t>
      </w:r>
    </w:p>
    <w:p w14:paraId="7CACE0EA"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Carbonell-</w:t>
      </w:r>
      <w:proofErr w:type="spellStart"/>
      <w:r w:rsidRPr="003B26D1">
        <w:rPr>
          <w:rFonts w:ascii="Times New Roman" w:eastAsia="Times New Roman" w:hAnsi="Times New Roman" w:cs="Times New Roman"/>
        </w:rPr>
        <w:t>Sanroma</w:t>
      </w:r>
      <w:proofErr w:type="spellEnd"/>
      <w:r w:rsidRPr="003B26D1">
        <w:rPr>
          <w:rFonts w:ascii="Times New Roman" w:eastAsia="Times New Roman" w:hAnsi="Times New Roman" w:cs="Times New Roman"/>
        </w:rPr>
        <w:t>̀, E.; Brandimarte, P.; Balog, R.; Corso, M.; Kawai, S.; Garcia-</w:t>
      </w:r>
      <w:proofErr w:type="spellStart"/>
      <w:r w:rsidRPr="003B26D1">
        <w:rPr>
          <w:rFonts w:ascii="Times New Roman" w:eastAsia="Times New Roman" w:hAnsi="Times New Roman" w:cs="Times New Roman"/>
        </w:rPr>
        <w:t>Lekue</w:t>
      </w:r>
      <w:proofErr w:type="spellEnd"/>
      <w:r w:rsidRPr="003B26D1">
        <w:rPr>
          <w:rFonts w:ascii="Times New Roman" w:eastAsia="Times New Roman" w:hAnsi="Times New Roman" w:cs="Times New Roman"/>
        </w:rPr>
        <w:t xml:space="preserve">, A.; Saito, S.; Yamaguchi, S.; Meyer, E.; </w:t>
      </w:r>
      <w:proofErr w:type="spellStart"/>
      <w:r w:rsidRPr="003B26D1">
        <w:rPr>
          <w:rFonts w:ascii="Times New Roman" w:eastAsia="Times New Roman" w:hAnsi="Times New Roman" w:cs="Times New Roman"/>
        </w:rPr>
        <w:t>Sánchez-Portal</w:t>
      </w:r>
      <w:proofErr w:type="spellEnd"/>
      <w:r w:rsidRPr="003B26D1">
        <w:rPr>
          <w:rFonts w:ascii="Times New Roman" w:eastAsia="Times New Roman" w:hAnsi="Times New Roman" w:cs="Times New Roman"/>
        </w:rPr>
        <w:t xml:space="preserve">, D.; Pascual, J. I. Quantum Dots Embedded in Graphene Nanoribbons by Chemical Substitution. </w:t>
      </w:r>
      <w:r w:rsidRPr="003B26D1">
        <w:rPr>
          <w:rFonts w:ascii="Times New Roman" w:eastAsia="Times New Roman" w:hAnsi="Times New Roman" w:cs="Times New Roman"/>
          <w:i/>
        </w:rPr>
        <w:t>Nano Lett.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2017</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i/>
        </w:rPr>
        <w:t>17</w:t>
      </w:r>
      <w:r w:rsidRPr="003B26D1">
        <w:rPr>
          <w:rFonts w:ascii="Times New Roman" w:eastAsia="Times New Roman" w:hAnsi="Times New Roman" w:cs="Times New Roman"/>
        </w:rPr>
        <w:t>, 50-56.</w:t>
      </w:r>
    </w:p>
    <w:p w14:paraId="0F3D6C45"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lastRenderedPageBreak/>
        <w:t xml:space="preserve">Kawai, S.; Benassi, A.; Gnecco, E.; </w:t>
      </w:r>
      <w:proofErr w:type="spellStart"/>
      <w:r w:rsidRPr="003B26D1">
        <w:rPr>
          <w:rFonts w:ascii="Times New Roman" w:eastAsia="Times New Roman" w:hAnsi="Times New Roman" w:cs="Times New Roman"/>
        </w:rPr>
        <w:t>Söde</w:t>
      </w:r>
      <w:proofErr w:type="spellEnd"/>
      <w:r w:rsidRPr="003B26D1">
        <w:rPr>
          <w:rFonts w:ascii="Times New Roman" w:eastAsia="Times New Roman" w:hAnsi="Times New Roman" w:cs="Times New Roman"/>
        </w:rPr>
        <w:t xml:space="preserve">, H.; Pawlak, R.;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w:t>
      </w:r>
      <w:proofErr w:type="spellStart"/>
      <w:r w:rsidRPr="003B26D1">
        <w:rPr>
          <w:rFonts w:ascii="Times New Roman" w:eastAsia="Times New Roman" w:hAnsi="Times New Roman" w:cs="Times New Roman"/>
        </w:rPr>
        <w:t>Passerone</w:t>
      </w:r>
      <w:proofErr w:type="spellEnd"/>
      <w:r w:rsidRPr="003B26D1">
        <w:rPr>
          <w:rFonts w:ascii="Times New Roman" w:eastAsia="Times New Roman" w:hAnsi="Times New Roman" w:cs="Times New Roman"/>
        </w:rPr>
        <w:t xml:space="preserve">, D.; </w:t>
      </w:r>
      <w:proofErr w:type="spellStart"/>
      <w:r w:rsidRPr="003B26D1">
        <w:rPr>
          <w:rFonts w:ascii="Times New Roman" w:eastAsia="Times New Roman" w:hAnsi="Times New Roman" w:cs="Times New Roman"/>
        </w:rPr>
        <w:t>Pignedoli</w:t>
      </w:r>
      <w:proofErr w:type="spellEnd"/>
      <w:r w:rsidRPr="003B26D1">
        <w:rPr>
          <w:rFonts w:ascii="Times New Roman" w:eastAsia="Times New Roman" w:hAnsi="Times New Roman" w:cs="Times New Roman"/>
        </w:rPr>
        <w:t xml:space="preserve">, C.; </w:t>
      </w: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Fasel, R.; Meyer, E. </w:t>
      </w:r>
      <w:proofErr w:type="spellStart"/>
      <w:r w:rsidRPr="003B26D1">
        <w:rPr>
          <w:rFonts w:ascii="Times New Roman" w:eastAsia="Times New Roman" w:hAnsi="Times New Roman" w:cs="Times New Roman"/>
        </w:rPr>
        <w:t>Superlubricity</w:t>
      </w:r>
      <w:proofErr w:type="spellEnd"/>
      <w:r w:rsidRPr="003B26D1">
        <w:rPr>
          <w:rFonts w:ascii="Times New Roman" w:eastAsia="Times New Roman" w:hAnsi="Times New Roman" w:cs="Times New Roman"/>
        </w:rPr>
        <w:t xml:space="preserve"> of Graphene Nanoribbons on Gold Surfaces. </w:t>
      </w:r>
      <w:r w:rsidRPr="003B26D1">
        <w:rPr>
          <w:rFonts w:ascii="Times New Roman" w:eastAsia="Times New Roman" w:hAnsi="Times New Roman" w:cs="Times New Roman"/>
          <w:i/>
        </w:rPr>
        <w:t>Science</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2016</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351</w:t>
      </w:r>
      <w:r w:rsidRPr="003B26D1">
        <w:rPr>
          <w:rFonts w:ascii="Times New Roman" w:eastAsia="Times New Roman" w:hAnsi="Times New Roman" w:cs="Times New Roman"/>
        </w:rPr>
        <w:t xml:space="preserve">, 957-961. </w:t>
      </w:r>
    </w:p>
    <w:p w14:paraId="426F3EE6"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Carbonel-</w:t>
      </w:r>
      <w:proofErr w:type="spellStart"/>
      <w:r w:rsidRPr="003B26D1">
        <w:rPr>
          <w:rFonts w:ascii="Times New Roman" w:eastAsia="Times New Roman" w:hAnsi="Times New Roman" w:cs="Times New Roman"/>
        </w:rPr>
        <w:t>Sanroma</w:t>
      </w:r>
      <w:proofErr w:type="spellEnd"/>
      <w:r w:rsidRPr="003B26D1">
        <w:rPr>
          <w:rFonts w:ascii="Times New Roman" w:eastAsia="Times New Roman" w:hAnsi="Times New Roman" w:cs="Times New Roman"/>
        </w:rPr>
        <w:t>, E.; Garcia-</w:t>
      </w:r>
      <w:proofErr w:type="spellStart"/>
      <w:r w:rsidRPr="003B26D1">
        <w:rPr>
          <w:rFonts w:ascii="Times New Roman" w:eastAsia="Times New Roman" w:hAnsi="Times New Roman" w:cs="Times New Roman"/>
        </w:rPr>
        <w:t>Lekue</w:t>
      </w:r>
      <w:proofErr w:type="spellEnd"/>
      <w:r w:rsidRPr="003B26D1">
        <w:rPr>
          <w:rFonts w:ascii="Times New Roman" w:eastAsia="Times New Roman" w:hAnsi="Times New Roman" w:cs="Times New Roman"/>
        </w:rPr>
        <w:t xml:space="preserve">, A.; Corso, M.; Vasseur, G.; Brandimarte, P.; Lobo, J.; de Oteyza, D. G.; Li, J.; Kawai, S.; Saito, S.; Yamaguchi, S.; Ortega, J. E.; Sanchez-Portal, D.; Pascual, J. I. Electronic Properties of Substitutionally Boron-Doped Graphene Nanoribbons on </w:t>
      </w:r>
      <w:proofErr w:type="gramStart"/>
      <w:r w:rsidRPr="003B26D1">
        <w:rPr>
          <w:rFonts w:ascii="Times New Roman" w:eastAsia="Times New Roman" w:hAnsi="Times New Roman" w:cs="Times New Roman"/>
        </w:rPr>
        <w:t>Au(</w:t>
      </w:r>
      <w:proofErr w:type="gramEnd"/>
      <w:r w:rsidRPr="003B26D1">
        <w:rPr>
          <w:rFonts w:ascii="Times New Roman" w:eastAsia="Times New Roman" w:hAnsi="Times New Roman" w:cs="Times New Roman"/>
        </w:rPr>
        <w:t xml:space="preserve">111) Surface. </w:t>
      </w:r>
      <w:r w:rsidRPr="003B26D1">
        <w:rPr>
          <w:rFonts w:ascii="Times New Roman" w:eastAsia="Times New Roman" w:hAnsi="Times New Roman" w:cs="Times New Roman"/>
          <w:i/>
        </w:rPr>
        <w:t>J. Phys. Chem. C</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2018</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122</w:t>
      </w:r>
      <w:r w:rsidRPr="003B26D1">
        <w:rPr>
          <w:rFonts w:ascii="Times New Roman" w:eastAsia="Times New Roman" w:hAnsi="Times New Roman" w:cs="Times New Roman"/>
        </w:rPr>
        <w:t>, 16092-16099.</w:t>
      </w:r>
    </w:p>
    <w:p w14:paraId="40CCE15C"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Deniz, O.; Sanchez-Sanchez, C.; </w:t>
      </w:r>
      <w:proofErr w:type="spellStart"/>
      <w:r w:rsidRPr="003B26D1">
        <w:rPr>
          <w:rFonts w:ascii="Times New Roman" w:eastAsia="Times New Roman" w:hAnsi="Times New Roman" w:cs="Times New Roman"/>
        </w:rPr>
        <w:t>Dumslaff</w:t>
      </w:r>
      <w:proofErr w:type="spellEnd"/>
      <w:r w:rsidRPr="003B26D1">
        <w:rPr>
          <w:rFonts w:ascii="Times New Roman" w:eastAsia="Times New Roman" w:hAnsi="Times New Roman" w:cs="Times New Roman"/>
        </w:rPr>
        <w:t xml:space="preserve">, T.; Feng, X.; Narita, A.; </w:t>
      </w:r>
      <w:proofErr w:type="spellStart"/>
      <w:r w:rsidRPr="003B26D1">
        <w:rPr>
          <w:rFonts w:ascii="Times New Roman" w:eastAsia="Times New Roman" w:hAnsi="Times New Roman" w:cs="Times New Roman"/>
        </w:rPr>
        <w:t>Müllen</w:t>
      </w:r>
      <w:proofErr w:type="spellEnd"/>
      <w:r w:rsidRPr="003B26D1">
        <w:rPr>
          <w:rFonts w:ascii="Times New Roman" w:eastAsia="Times New Roman" w:hAnsi="Times New Roman" w:cs="Times New Roman"/>
        </w:rPr>
        <w:t xml:space="preserve">, K.; </w:t>
      </w:r>
      <w:proofErr w:type="spellStart"/>
      <w:r w:rsidRPr="003B26D1">
        <w:rPr>
          <w:rFonts w:ascii="Times New Roman" w:eastAsia="Times New Roman" w:hAnsi="Times New Roman" w:cs="Times New Roman"/>
        </w:rPr>
        <w:t>Kharche</w:t>
      </w:r>
      <w:proofErr w:type="spellEnd"/>
      <w:r w:rsidRPr="003B26D1">
        <w:rPr>
          <w:rFonts w:ascii="Times New Roman" w:eastAsia="Times New Roman" w:hAnsi="Times New Roman" w:cs="Times New Roman"/>
        </w:rPr>
        <w:t xml:space="preserve">, N.; Meunier, V.; Fasel, R.; </w:t>
      </w:r>
      <w:proofErr w:type="spellStart"/>
      <w:r w:rsidRPr="003B26D1">
        <w:rPr>
          <w:rFonts w:ascii="Times New Roman" w:eastAsia="Times New Roman" w:hAnsi="Times New Roman" w:cs="Times New Roman"/>
        </w:rPr>
        <w:t>Ruffieux</w:t>
      </w:r>
      <w:proofErr w:type="spellEnd"/>
      <w:r w:rsidRPr="003B26D1">
        <w:rPr>
          <w:rFonts w:ascii="Times New Roman" w:eastAsia="Times New Roman" w:hAnsi="Times New Roman" w:cs="Times New Roman"/>
        </w:rPr>
        <w:t xml:space="preserve">, P. Revealing the Electronic Structure of Silicon Intercalated Armchair Graphene Nanoribbons by Scanning Tunneling Spectroscopy. </w:t>
      </w:r>
      <w:r w:rsidRPr="003B26D1">
        <w:rPr>
          <w:rFonts w:ascii="Times New Roman" w:eastAsia="Times New Roman" w:hAnsi="Times New Roman" w:cs="Times New Roman"/>
          <w:i/>
        </w:rPr>
        <w:t>Nano Lett.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2017</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17</w:t>
      </w:r>
      <w:r w:rsidRPr="003B26D1">
        <w:rPr>
          <w:rFonts w:ascii="Times New Roman" w:eastAsia="Times New Roman" w:hAnsi="Times New Roman" w:cs="Times New Roman"/>
        </w:rPr>
        <w:t>, 2197-2203.</w:t>
      </w:r>
    </w:p>
    <w:p w14:paraId="0EEE5E2B"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Sun, K.; Kawai, S. Strength of Electronic Decoupling of Fullerene on an </w:t>
      </w:r>
      <w:proofErr w:type="spellStart"/>
      <w:r w:rsidRPr="003B26D1">
        <w:rPr>
          <w:rFonts w:ascii="Times New Roman" w:eastAsia="Times New Roman" w:hAnsi="Times New Roman" w:cs="Times New Roman"/>
        </w:rPr>
        <w:t>AuSi</w:t>
      </w:r>
      <w:r w:rsidRPr="003B26D1">
        <w:rPr>
          <w:rFonts w:ascii="Times New Roman" w:eastAsia="Times New Roman" w:hAnsi="Times New Roman" w:cs="Times New Roman"/>
          <w:vertAlign w:val="subscript"/>
        </w:rPr>
        <w:t>X</w:t>
      </w:r>
      <w:proofErr w:type="spellEnd"/>
      <w:r w:rsidRPr="003B26D1">
        <w:rPr>
          <w:rFonts w:ascii="Times New Roman" w:eastAsia="Times New Roman" w:hAnsi="Times New Roman" w:cs="Times New Roman"/>
        </w:rPr>
        <w:t xml:space="preserve"> Layer Formed on </w:t>
      </w:r>
      <w:proofErr w:type="gramStart"/>
      <w:r w:rsidRPr="003B26D1">
        <w:rPr>
          <w:rFonts w:ascii="Times New Roman" w:eastAsia="Times New Roman" w:hAnsi="Times New Roman" w:cs="Times New Roman"/>
        </w:rPr>
        <w:t>Au(</w:t>
      </w:r>
      <w:proofErr w:type="gramEnd"/>
      <w:r w:rsidRPr="003B26D1">
        <w:rPr>
          <w:rFonts w:ascii="Times New Roman" w:eastAsia="Times New Roman" w:hAnsi="Times New Roman" w:cs="Times New Roman"/>
        </w:rPr>
        <w:t xml:space="preserve">111). </w:t>
      </w:r>
      <w:r w:rsidRPr="003B26D1">
        <w:rPr>
          <w:rFonts w:ascii="Times New Roman" w:eastAsia="Times New Roman" w:hAnsi="Times New Roman" w:cs="Times New Roman"/>
          <w:i/>
        </w:rPr>
        <w:t>Phys. Chem. Chem. Phys.</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2021</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23</w:t>
      </w:r>
      <w:r w:rsidRPr="003B26D1">
        <w:rPr>
          <w:rFonts w:ascii="Times New Roman" w:eastAsia="Times New Roman" w:hAnsi="Times New Roman" w:cs="Times New Roman"/>
        </w:rPr>
        <w:t>, 5455-5459.</w:t>
      </w:r>
    </w:p>
    <w:p w14:paraId="699F3FA1"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Kawai, S.; Glatzel, T.; Koch, S.; </w:t>
      </w:r>
      <w:proofErr w:type="spellStart"/>
      <w:r w:rsidRPr="003B26D1">
        <w:rPr>
          <w:rFonts w:ascii="Times New Roman" w:eastAsia="Times New Roman" w:hAnsi="Times New Roman" w:cs="Times New Roman"/>
        </w:rPr>
        <w:t>Baratoff</w:t>
      </w:r>
      <w:proofErr w:type="spellEnd"/>
      <w:r w:rsidRPr="003B26D1">
        <w:rPr>
          <w:rFonts w:ascii="Times New Roman" w:eastAsia="Times New Roman" w:hAnsi="Times New Roman" w:cs="Times New Roman"/>
        </w:rPr>
        <w:t xml:space="preserve">, A.; Meyer. E. Interaction-Induced Atomic Displacements Revealed by Drift-Corrected Dynamic Force Spectroscopy. </w:t>
      </w:r>
      <w:r w:rsidRPr="003B26D1">
        <w:rPr>
          <w:rFonts w:ascii="Times New Roman" w:eastAsia="Times New Roman" w:hAnsi="Times New Roman" w:cs="Times New Roman"/>
          <w:i/>
        </w:rPr>
        <w:t>Phys Rev B</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2011</w:t>
      </w:r>
      <w:r w:rsidRPr="003B26D1">
        <w:rPr>
          <w:rFonts w:ascii="Times New Roman" w:eastAsia="Times New Roman" w:hAnsi="Times New Roman" w:cs="Times New Roman"/>
        </w:rPr>
        <w:t>, 83, 035421.</w:t>
      </w:r>
    </w:p>
    <w:p w14:paraId="1D59038B"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Osumi, S.; Saito, S.; Dou, C.; Matsuo, K.; Kume, K.; Yoshikawa, H.; </w:t>
      </w:r>
      <w:proofErr w:type="spellStart"/>
      <w:r w:rsidRPr="003B26D1">
        <w:rPr>
          <w:rFonts w:ascii="Times New Roman" w:eastAsia="Times New Roman" w:hAnsi="Times New Roman" w:cs="Times New Roman"/>
        </w:rPr>
        <w:t>Awaga</w:t>
      </w:r>
      <w:proofErr w:type="spellEnd"/>
      <w:r w:rsidRPr="003B26D1">
        <w:rPr>
          <w:rFonts w:ascii="Times New Roman" w:eastAsia="Times New Roman" w:hAnsi="Times New Roman" w:cs="Times New Roman"/>
        </w:rPr>
        <w:t xml:space="preserve">, K.; Yamaguchi, S. Boron-Doped Nanographene: Lewis Acidity, Redox, Properties, and Battery Electrode Performance. </w:t>
      </w:r>
      <w:r w:rsidRPr="003B26D1">
        <w:rPr>
          <w:rFonts w:ascii="Times New Roman" w:eastAsia="Times New Roman" w:hAnsi="Times New Roman" w:cs="Times New Roman"/>
          <w:i/>
        </w:rPr>
        <w:t>Chem. Sci.</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2016</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7</w:t>
      </w:r>
      <w:r w:rsidRPr="003B26D1">
        <w:rPr>
          <w:rFonts w:ascii="Times New Roman" w:eastAsia="Times New Roman" w:hAnsi="Times New Roman" w:cs="Times New Roman"/>
        </w:rPr>
        <w:t>, 219-227.</w:t>
      </w:r>
    </w:p>
    <w:p w14:paraId="7AE9AF3A"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Kresse, G.; </w:t>
      </w:r>
      <w:proofErr w:type="spellStart"/>
      <w:r w:rsidRPr="003B26D1">
        <w:rPr>
          <w:rFonts w:ascii="Times New Roman" w:eastAsia="Times New Roman" w:hAnsi="Times New Roman" w:cs="Times New Roman"/>
        </w:rPr>
        <w:t>Furthmüller</w:t>
      </w:r>
      <w:proofErr w:type="spellEnd"/>
      <w:r w:rsidRPr="003B26D1">
        <w:rPr>
          <w:rFonts w:ascii="Times New Roman" w:eastAsia="Times New Roman" w:hAnsi="Times New Roman" w:cs="Times New Roman"/>
        </w:rPr>
        <w:t xml:space="preserve">, J. Efficiency of ab-initio Total Energy Calculations for Metals and Semiconductors Using a Plane-Wave Basis Set. </w:t>
      </w:r>
      <w:r w:rsidRPr="003B26D1">
        <w:rPr>
          <w:rFonts w:ascii="Times New Roman" w:eastAsia="Times New Roman" w:hAnsi="Times New Roman" w:cs="Times New Roman"/>
          <w:i/>
        </w:rPr>
        <w:t>Comp. Mat. Sci.</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i/>
        </w:rPr>
        <w:t>1996</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6</w:t>
      </w:r>
      <w:sdt>
        <w:sdtPr>
          <w:rPr>
            <w:rFonts w:ascii="Times New Roman" w:hAnsi="Times New Roman" w:cs="Times New Roman"/>
          </w:rPr>
          <w:tag w:val="goog_rdk_3"/>
          <w:id w:val="-1424958076"/>
        </w:sdtPr>
        <w:sdtEndPr/>
        <w:sdtContent>
          <w:r w:rsidRPr="003B26D1">
            <w:rPr>
              <w:rFonts w:ascii="Times New Roman" w:eastAsia="Gungsuh" w:hAnsi="Times New Roman" w:cs="Times New Roman"/>
            </w:rPr>
            <w:t>, 15−50.</w:t>
          </w:r>
        </w:sdtContent>
      </w:sdt>
    </w:p>
    <w:p w14:paraId="71F44C10"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Kresse, G.; </w:t>
      </w:r>
      <w:proofErr w:type="spellStart"/>
      <w:r w:rsidRPr="003B26D1">
        <w:rPr>
          <w:rFonts w:ascii="Times New Roman" w:eastAsia="Times New Roman" w:hAnsi="Times New Roman" w:cs="Times New Roman"/>
        </w:rPr>
        <w:t>Furthmüller</w:t>
      </w:r>
      <w:proofErr w:type="spellEnd"/>
      <w:r w:rsidRPr="003B26D1">
        <w:rPr>
          <w:rFonts w:ascii="Times New Roman" w:eastAsia="Times New Roman" w:hAnsi="Times New Roman" w:cs="Times New Roman"/>
        </w:rPr>
        <w:t xml:space="preserve">, J. Efficient Iterative Schemes for </w:t>
      </w:r>
      <w:r w:rsidRPr="003B26D1">
        <w:rPr>
          <w:rFonts w:ascii="Times New Roman" w:eastAsia="Times New Roman" w:hAnsi="Times New Roman" w:cs="Times New Roman"/>
          <w:i/>
          <w:iCs/>
        </w:rPr>
        <w:t>ab initio</w:t>
      </w:r>
      <w:r w:rsidRPr="003B26D1">
        <w:rPr>
          <w:rFonts w:ascii="Times New Roman" w:eastAsia="Times New Roman" w:hAnsi="Times New Roman" w:cs="Times New Roman"/>
        </w:rPr>
        <w:t xml:space="preserve"> Total-Energy Calculations Using a Plane-Wave Basis Set. </w:t>
      </w:r>
      <w:r w:rsidRPr="003B26D1">
        <w:rPr>
          <w:rFonts w:ascii="Times New Roman" w:eastAsia="Times New Roman" w:hAnsi="Times New Roman" w:cs="Times New Roman"/>
          <w:i/>
        </w:rPr>
        <w:t>Phys. Rev. B</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1996</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54,</w:t>
      </w:r>
      <w:sdt>
        <w:sdtPr>
          <w:rPr>
            <w:rFonts w:ascii="Times New Roman" w:hAnsi="Times New Roman" w:cs="Times New Roman"/>
          </w:rPr>
          <w:tag w:val="goog_rdk_4"/>
          <w:id w:val="-1917382032"/>
        </w:sdtPr>
        <w:sdtEndPr/>
        <w:sdtContent>
          <w:r w:rsidRPr="003B26D1">
            <w:rPr>
              <w:rFonts w:ascii="Times New Roman" w:eastAsia="Gungsuh" w:hAnsi="Times New Roman" w:cs="Times New Roman"/>
            </w:rPr>
            <w:t xml:space="preserve"> 11169−11186.</w:t>
          </w:r>
        </w:sdtContent>
      </w:sdt>
    </w:p>
    <w:p w14:paraId="4416F5BA"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lastRenderedPageBreak/>
        <w:t xml:space="preserve">Grimme, S.; Antony, J.; Ehrlich, S.; Krieg, S. A Consistent and Accurate </w:t>
      </w:r>
      <w:r w:rsidRPr="003B26D1">
        <w:rPr>
          <w:rFonts w:ascii="Times New Roman" w:eastAsia="Times New Roman" w:hAnsi="Times New Roman" w:cs="Times New Roman"/>
          <w:i/>
        </w:rPr>
        <w:t>ab initio</w:t>
      </w:r>
      <w:r w:rsidRPr="003B26D1">
        <w:rPr>
          <w:rFonts w:ascii="Times New Roman" w:eastAsia="Times New Roman" w:hAnsi="Times New Roman" w:cs="Times New Roman"/>
        </w:rPr>
        <w:t xml:space="preserve"> Parametrization of Density Functional Dispersion Correction (DFT-D) for the 94 Elements H-Pu. </w:t>
      </w:r>
      <w:r w:rsidRPr="003B26D1">
        <w:rPr>
          <w:rFonts w:ascii="Times New Roman" w:eastAsia="Times New Roman" w:hAnsi="Times New Roman" w:cs="Times New Roman"/>
          <w:i/>
        </w:rPr>
        <w:t>J. Chem. Phys</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132</w:t>
      </w:r>
      <w:r w:rsidRPr="003B26D1">
        <w:rPr>
          <w:rFonts w:ascii="Times New Roman" w:eastAsia="Times New Roman" w:hAnsi="Times New Roman" w:cs="Times New Roman"/>
        </w:rPr>
        <w:t>, 154104.</w:t>
      </w:r>
    </w:p>
    <w:p w14:paraId="3FDDBA69"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Grimme, S.; Ehrlich, S.; </w:t>
      </w:r>
      <w:proofErr w:type="spellStart"/>
      <w:r w:rsidRPr="003B26D1">
        <w:rPr>
          <w:rFonts w:ascii="Times New Roman" w:eastAsia="Times New Roman" w:hAnsi="Times New Roman" w:cs="Times New Roman"/>
        </w:rPr>
        <w:t>Goerigk</w:t>
      </w:r>
      <w:proofErr w:type="spellEnd"/>
      <w:r w:rsidRPr="003B26D1">
        <w:rPr>
          <w:rFonts w:ascii="Times New Roman" w:eastAsia="Times New Roman" w:hAnsi="Times New Roman" w:cs="Times New Roman"/>
        </w:rPr>
        <w:t xml:space="preserve">, L. Effect of the Damping Function in Dispersion Corrected Density Functional Theory. </w:t>
      </w:r>
      <w:r w:rsidRPr="003B26D1">
        <w:rPr>
          <w:rFonts w:ascii="Times New Roman" w:eastAsia="Times New Roman" w:hAnsi="Times New Roman" w:cs="Times New Roman"/>
          <w:i/>
        </w:rPr>
        <w:t>J. Comp. Chem</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2011</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32</w:t>
      </w:r>
      <w:sdt>
        <w:sdtPr>
          <w:rPr>
            <w:rFonts w:ascii="Times New Roman" w:hAnsi="Times New Roman" w:cs="Times New Roman"/>
          </w:rPr>
          <w:tag w:val="goog_rdk_5"/>
          <w:id w:val="-1530871217"/>
        </w:sdtPr>
        <w:sdtEndPr/>
        <w:sdtContent>
          <w:r w:rsidRPr="003B26D1">
            <w:rPr>
              <w:rFonts w:ascii="Times New Roman" w:eastAsia="Gungsuh" w:hAnsi="Times New Roman" w:cs="Times New Roman"/>
            </w:rPr>
            <w:t>, 1456−1465.</w:t>
          </w:r>
        </w:sdtContent>
      </w:sdt>
    </w:p>
    <w:p w14:paraId="38451FD1"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proofErr w:type="spellStart"/>
      <w:r w:rsidRPr="003B26D1">
        <w:rPr>
          <w:rFonts w:ascii="Times New Roman" w:eastAsia="Times New Roman" w:hAnsi="Times New Roman" w:cs="Times New Roman"/>
        </w:rPr>
        <w:t>Blochl</w:t>
      </w:r>
      <w:proofErr w:type="spellEnd"/>
      <w:r w:rsidRPr="003B26D1">
        <w:rPr>
          <w:rFonts w:ascii="Times New Roman" w:eastAsia="Times New Roman" w:hAnsi="Times New Roman" w:cs="Times New Roman"/>
        </w:rPr>
        <w:t xml:space="preserve">, P. E. Projector Augmented-Wave Method. </w:t>
      </w:r>
      <w:r w:rsidRPr="003B26D1">
        <w:rPr>
          <w:rFonts w:ascii="Times New Roman" w:eastAsia="Times New Roman" w:hAnsi="Times New Roman" w:cs="Times New Roman"/>
          <w:i/>
        </w:rPr>
        <w:t>Phys. Rev. B</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1994</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50</w:t>
      </w:r>
      <w:sdt>
        <w:sdtPr>
          <w:rPr>
            <w:rFonts w:ascii="Times New Roman" w:hAnsi="Times New Roman" w:cs="Times New Roman"/>
          </w:rPr>
          <w:tag w:val="goog_rdk_6"/>
          <w:id w:val="-1369831902"/>
        </w:sdtPr>
        <w:sdtEndPr/>
        <w:sdtContent>
          <w:r w:rsidRPr="003B26D1">
            <w:rPr>
              <w:rFonts w:ascii="Times New Roman" w:eastAsia="Gungsuh" w:hAnsi="Times New Roman" w:cs="Times New Roman"/>
            </w:rPr>
            <w:t>, 17953−17979.</w:t>
          </w:r>
        </w:sdtContent>
      </w:sdt>
    </w:p>
    <w:p w14:paraId="4EE26E51"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Humphrey, W.; Dalke, A.; Schulten, K. VMD: Visual Molecular Dynamics. </w:t>
      </w:r>
      <w:r w:rsidRPr="003B26D1">
        <w:rPr>
          <w:rFonts w:ascii="Times New Roman" w:eastAsia="Times New Roman" w:hAnsi="Times New Roman" w:cs="Times New Roman"/>
          <w:i/>
        </w:rPr>
        <w:t>J. Mol. Graphics</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1996</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14</w:t>
      </w:r>
      <w:sdt>
        <w:sdtPr>
          <w:rPr>
            <w:rFonts w:ascii="Times New Roman" w:hAnsi="Times New Roman" w:cs="Times New Roman"/>
          </w:rPr>
          <w:tag w:val="goog_rdk_7"/>
          <w:id w:val="-1915239739"/>
        </w:sdtPr>
        <w:sdtEndPr/>
        <w:sdtContent>
          <w:r w:rsidRPr="003B26D1">
            <w:rPr>
              <w:rFonts w:ascii="Times New Roman" w:eastAsia="Gungsuh" w:hAnsi="Times New Roman" w:cs="Times New Roman"/>
            </w:rPr>
            <w:t>, 33−38.</w:t>
          </w:r>
        </w:sdtContent>
      </w:sdt>
    </w:p>
    <w:p w14:paraId="5FAEE7A6"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Otero-de-la-Roza, A.; Blanco, M. A.; </w:t>
      </w:r>
      <w:proofErr w:type="spellStart"/>
      <w:r w:rsidRPr="003B26D1">
        <w:rPr>
          <w:rFonts w:ascii="Times New Roman" w:eastAsia="Times New Roman" w:hAnsi="Times New Roman" w:cs="Times New Roman"/>
        </w:rPr>
        <w:t>Pendás</w:t>
      </w:r>
      <w:proofErr w:type="spellEnd"/>
      <w:r w:rsidRPr="003B26D1">
        <w:rPr>
          <w:rFonts w:ascii="Times New Roman" w:eastAsia="Times New Roman" w:hAnsi="Times New Roman" w:cs="Times New Roman"/>
        </w:rPr>
        <w:t xml:space="preserve">, A. M.; </w:t>
      </w:r>
      <w:proofErr w:type="spellStart"/>
      <w:r w:rsidRPr="003B26D1">
        <w:rPr>
          <w:rFonts w:ascii="Times New Roman" w:eastAsia="Times New Roman" w:hAnsi="Times New Roman" w:cs="Times New Roman"/>
        </w:rPr>
        <w:t>Luaña</w:t>
      </w:r>
      <w:proofErr w:type="spellEnd"/>
      <w:r w:rsidRPr="003B26D1">
        <w:rPr>
          <w:rFonts w:ascii="Times New Roman" w:eastAsia="Times New Roman" w:hAnsi="Times New Roman" w:cs="Times New Roman"/>
        </w:rPr>
        <w:t xml:space="preserve">, V. Critic: A New Program for the Topological Analysis of Solid-State Electron Densities. </w:t>
      </w:r>
      <w:proofErr w:type="spellStart"/>
      <w:r w:rsidRPr="003B26D1">
        <w:rPr>
          <w:rFonts w:ascii="Times New Roman" w:eastAsia="Times New Roman" w:hAnsi="Times New Roman" w:cs="Times New Roman"/>
          <w:i/>
        </w:rPr>
        <w:t>Comput</w:t>
      </w:r>
      <w:proofErr w:type="spellEnd"/>
      <w:r w:rsidRPr="003B26D1">
        <w:rPr>
          <w:rFonts w:ascii="Times New Roman" w:eastAsia="Times New Roman" w:hAnsi="Times New Roman" w:cs="Times New Roman"/>
          <w:i/>
        </w:rPr>
        <w:t xml:space="preserve">. Phys. </w:t>
      </w:r>
      <w:proofErr w:type="spellStart"/>
      <w:r w:rsidRPr="003B26D1">
        <w:rPr>
          <w:rFonts w:ascii="Times New Roman" w:eastAsia="Times New Roman" w:hAnsi="Times New Roman" w:cs="Times New Roman"/>
          <w:i/>
        </w:rPr>
        <w:t>Commun</w:t>
      </w:r>
      <w:proofErr w:type="spellEnd"/>
      <w:r w:rsidRPr="003B26D1">
        <w:rPr>
          <w:rFonts w:ascii="Times New Roman" w:eastAsia="Times New Roman" w:hAnsi="Times New Roman" w:cs="Times New Roman"/>
          <w:i/>
        </w:rPr>
        <w: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2009</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180</w:t>
      </w:r>
      <w:r w:rsidRPr="003B26D1">
        <w:rPr>
          <w:rFonts w:ascii="Times New Roman" w:eastAsia="Times New Roman" w:hAnsi="Times New Roman" w:cs="Times New Roman"/>
        </w:rPr>
        <w:t>, 157–166.</w:t>
      </w:r>
    </w:p>
    <w:p w14:paraId="53F9BD6B"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Otero-de-la-Roza, A.; Johnson, E. R.; </w:t>
      </w:r>
      <w:proofErr w:type="spellStart"/>
      <w:r w:rsidRPr="003B26D1">
        <w:rPr>
          <w:rFonts w:ascii="Times New Roman" w:eastAsia="Times New Roman" w:hAnsi="Times New Roman" w:cs="Times New Roman"/>
        </w:rPr>
        <w:t>Luaña</w:t>
      </w:r>
      <w:proofErr w:type="spellEnd"/>
      <w:r w:rsidRPr="003B26D1">
        <w:rPr>
          <w:rFonts w:ascii="Times New Roman" w:eastAsia="Times New Roman" w:hAnsi="Times New Roman" w:cs="Times New Roman"/>
        </w:rPr>
        <w:t xml:space="preserve">, V. CRITIC2: A program for Real-Space Analysis of Quantum Chemical Interactions in Solids. </w:t>
      </w:r>
      <w:proofErr w:type="spellStart"/>
      <w:r w:rsidRPr="003B26D1">
        <w:rPr>
          <w:rFonts w:ascii="Times New Roman" w:eastAsia="Times New Roman" w:hAnsi="Times New Roman" w:cs="Times New Roman"/>
        </w:rPr>
        <w:t>Comput</w:t>
      </w:r>
      <w:proofErr w:type="spellEnd"/>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 xml:space="preserve">Phys. </w:t>
      </w:r>
      <w:proofErr w:type="spellStart"/>
      <w:r w:rsidRPr="003B26D1">
        <w:rPr>
          <w:rFonts w:ascii="Times New Roman" w:eastAsia="Times New Roman" w:hAnsi="Times New Roman" w:cs="Times New Roman"/>
          <w:i/>
        </w:rPr>
        <w:t>Commun</w:t>
      </w:r>
      <w:proofErr w:type="spellEnd"/>
      <w:r w:rsidRPr="003B26D1">
        <w:rPr>
          <w:rFonts w:ascii="Times New Roman" w:eastAsia="Times New Roman" w:hAnsi="Times New Roman" w:cs="Times New Roman"/>
          <w:i/>
        </w:rPr>
        <w: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2004</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185</w:t>
      </w:r>
      <w:r w:rsidRPr="003B26D1">
        <w:rPr>
          <w:rFonts w:ascii="Times New Roman" w:eastAsia="Times New Roman" w:hAnsi="Times New Roman" w:cs="Times New Roman"/>
        </w:rPr>
        <w:t>, 1007-1018.</w:t>
      </w:r>
    </w:p>
    <w:p w14:paraId="2EE4A437"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proofErr w:type="spellStart"/>
      <w:r w:rsidRPr="003B26D1">
        <w:rPr>
          <w:rFonts w:ascii="Times New Roman" w:eastAsia="Times New Roman" w:hAnsi="Times New Roman" w:cs="Times New Roman"/>
        </w:rPr>
        <w:t>Tersoff</w:t>
      </w:r>
      <w:proofErr w:type="spellEnd"/>
      <w:r w:rsidRPr="003B26D1">
        <w:rPr>
          <w:rFonts w:ascii="Times New Roman" w:eastAsia="Times New Roman" w:hAnsi="Times New Roman" w:cs="Times New Roman"/>
        </w:rPr>
        <w:t xml:space="preserve">, J.; Hamann, D. R. Theory of the Scanning Tunneling Microscope. </w:t>
      </w:r>
      <w:r w:rsidRPr="003B26D1">
        <w:rPr>
          <w:rFonts w:ascii="Times New Roman" w:eastAsia="Times New Roman" w:hAnsi="Times New Roman" w:cs="Times New Roman"/>
          <w:i/>
        </w:rPr>
        <w:t>Phys. Rev. B</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1985</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31</w:t>
      </w:r>
      <w:sdt>
        <w:sdtPr>
          <w:rPr>
            <w:rFonts w:ascii="Times New Roman" w:hAnsi="Times New Roman" w:cs="Times New Roman"/>
          </w:rPr>
          <w:tag w:val="goog_rdk_8"/>
          <w:id w:val="1756629542"/>
        </w:sdtPr>
        <w:sdtEndPr/>
        <w:sdtContent>
          <w:r w:rsidRPr="003B26D1">
            <w:rPr>
              <w:rFonts w:ascii="Times New Roman" w:eastAsia="Gungsuh" w:hAnsi="Times New Roman" w:cs="Times New Roman"/>
            </w:rPr>
            <w:t>, 805−813.</w:t>
          </w:r>
        </w:sdtContent>
      </w:sdt>
    </w:p>
    <w:p w14:paraId="147C8C81" w14:textId="1D2B8FD0"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Soler, J. M.; </w:t>
      </w:r>
      <w:proofErr w:type="spellStart"/>
      <w:r w:rsidRPr="003B26D1">
        <w:rPr>
          <w:rFonts w:ascii="Times New Roman" w:eastAsia="Times New Roman" w:hAnsi="Times New Roman" w:cs="Times New Roman"/>
        </w:rPr>
        <w:t>Artacho</w:t>
      </w:r>
      <w:proofErr w:type="spellEnd"/>
      <w:r w:rsidRPr="003B26D1">
        <w:rPr>
          <w:rFonts w:ascii="Times New Roman" w:eastAsia="Times New Roman" w:hAnsi="Times New Roman" w:cs="Times New Roman"/>
        </w:rPr>
        <w:t xml:space="preserve">, E.; Gale, J. G.; García, A.; Junquera, J.; </w:t>
      </w:r>
      <w:proofErr w:type="spellStart"/>
      <w:r w:rsidRPr="003B26D1">
        <w:rPr>
          <w:rFonts w:ascii="Times New Roman" w:eastAsia="Times New Roman" w:hAnsi="Times New Roman" w:cs="Times New Roman"/>
        </w:rPr>
        <w:t>Ordejón</w:t>
      </w:r>
      <w:proofErr w:type="spellEnd"/>
      <w:r w:rsidRPr="003B26D1">
        <w:rPr>
          <w:rFonts w:ascii="Times New Roman" w:eastAsia="Times New Roman" w:hAnsi="Times New Roman" w:cs="Times New Roman"/>
        </w:rPr>
        <w:t xml:space="preserve">, P.; Sánchez-Portal, D. The SIESTA Method for </w:t>
      </w:r>
      <w:r w:rsidRPr="003B26D1">
        <w:rPr>
          <w:rFonts w:ascii="Times New Roman" w:eastAsia="Times New Roman" w:hAnsi="Times New Roman" w:cs="Times New Roman"/>
          <w:i/>
        </w:rPr>
        <w:t>ab initio</w:t>
      </w:r>
      <w:r w:rsidRPr="003B26D1">
        <w:rPr>
          <w:rFonts w:ascii="Times New Roman" w:eastAsia="Times New Roman" w:hAnsi="Times New Roman" w:cs="Times New Roman"/>
        </w:rPr>
        <w:t xml:space="preserve"> Order-</w:t>
      </w:r>
      <w:r w:rsidRPr="003B26D1">
        <w:rPr>
          <w:rFonts w:ascii="Times New Roman" w:eastAsia="Times New Roman" w:hAnsi="Times New Roman" w:cs="Times New Roman"/>
          <w:i/>
        </w:rPr>
        <w:t>N</w:t>
      </w:r>
      <w:r w:rsidRPr="003B26D1">
        <w:rPr>
          <w:rFonts w:ascii="Times New Roman" w:eastAsia="Times New Roman" w:hAnsi="Times New Roman" w:cs="Times New Roman"/>
        </w:rPr>
        <w:t xml:space="preserve"> Materials Simulation. </w:t>
      </w:r>
      <w:r w:rsidRPr="003B26D1">
        <w:rPr>
          <w:rFonts w:ascii="Times New Roman" w:eastAsia="Times New Roman" w:hAnsi="Times New Roman" w:cs="Times New Roman"/>
          <w:i/>
        </w:rPr>
        <w:t xml:space="preserve">J. Phys.: </w:t>
      </w:r>
      <w:proofErr w:type="spellStart"/>
      <w:r w:rsidRPr="003B26D1">
        <w:rPr>
          <w:rFonts w:ascii="Times New Roman" w:eastAsia="Times New Roman" w:hAnsi="Times New Roman" w:cs="Times New Roman"/>
          <w:i/>
        </w:rPr>
        <w:t>Condens</w:t>
      </w:r>
      <w:proofErr w:type="spellEnd"/>
      <w:r w:rsidRPr="003B26D1">
        <w:rPr>
          <w:rFonts w:ascii="Times New Roman" w:eastAsia="Times New Roman" w:hAnsi="Times New Roman" w:cs="Times New Roman"/>
          <w:i/>
        </w:rPr>
        <w:t>. Matter</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2002</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14</w:t>
      </w:r>
      <w:r w:rsidRPr="003B26D1">
        <w:rPr>
          <w:rFonts w:ascii="Times New Roman" w:eastAsia="Times New Roman" w:hAnsi="Times New Roman" w:cs="Times New Roman"/>
        </w:rPr>
        <w:t>, 2745</w:t>
      </w:r>
      <w:r w:rsidR="001C7654" w:rsidRPr="003B26D1">
        <w:rPr>
          <w:rFonts w:ascii="Times New Roman" w:eastAsia="Gungsuh" w:hAnsi="Times New Roman" w:cs="Times New Roman"/>
        </w:rPr>
        <w:t>−</w:t>
      </w:r>
      <w:r w:rsidR="001C7654">
        <w:rPr>
          <w:rFonts w:ascii="Times New Roman" w:eastAsia="Times New Roman" w:hAnsi="Times New Roman" w:cs="Times New Roman"/>
        </w:rPr>
        <w:t>2779</w:t>
      </w:r>
      <w:r w:rsidRPr="003B26D1">
        <w:rPr>
          <w:rFonts w:ascii="Times New Roman" w:eastAsia="Times New Roman" w:hAnsi="Times New Roman" w:cs="Times New Roman"/>
        </w:rPr>
        <w:t>.</w:t>
      </w:r>
    </w:p>
    <w:p w14:paraId="0926DF06" w14:textId="23F24BA6"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García, A.; Papior, N.; Akhtar, A.; </w:t>
      </w:r>
      <w:proofErr w:type="spellStart"/>
      <w:r w:rsidRPr="003B26D1">
        <w:rPr>
          <w:rFonts w:ascii="Times New Roman" w:eastAsia="Times New Roman" w:hAnsi="Times New Roman" w:cs="Times New Roman"/>
        </w:rPr>
        <w:t>Artacho</w:t>
      </w:r>
      <w:proofErr w:type="spellEnd"/>
      <w:r w:rsidRPr="003B26D1">
        <w:rPr>
          <w:rFonts w:ascii="Times New Roman" w:eastAsia="Times New Roman" w:hAnsi="Times New Roman" w:cs="Times New Roman"/>
        </w:rPr>
        <w:t xml:space="preserve">, E.; Blum, V.; </w:t>
      </w:r>
      <w:proofErr w:type="spellStart"/>
      <w:r w:rsidRPr="003B26D1">
        <w:rPr>
          <w:rFonts w:ascii="Times New Roman" w:eastAsia="Times New Roman" w:hAnsi="Times New Roman" w:cs="Times New Roman"/>
        </w:rPr>
        <w:t>Bosoni</w:t>
      </w:r>
      <w:proofErr w:type="spellEnd"/>
      <w:r w:rsidRPr="003B26D1">
        <w:rPr>
          <w:rFonts w:ascii="Times New Roman" w:eastAsia="Times New Roman" w:hAnsi="Times New Roman" w:cs="Times New Roman"/>
        </w:rPr>
        <w:t xml:space="preserve">, E.; Brandimarte, P.; Brandbyge, M.; </w:t>
      </w:r>
      <w:proofErr w:type="spellStart"/>
      <w:r w:rsidRPr="003B26D1">
        <w:rPr>
          <w:rFonts w:ascii="Times New Roman" w:eastAsia="Times New Roman" w:hAnsi="Times New Roman" w:cs="Times New Roman"/>
        </w:rPr>
        <w:t>Cerdá</w:t>
      </w:r>
      <w:proofErr w:type="spellEnd"/>
      <w:r w:rsidRPr="003B26D1">
        <w:rPr>
          <w:rFonts w:ascii="Times New Roman" w:eastAsia="Times New Roman" w:hAnsi="Times New Roman" w:cs="Times New Roman"/>
        </w:rPr>
        <w:t xml:space="preserve">, J. I.; Corsetti, F.; Cuadrado, R.; </w:t>
      </w:r>
      <w:proofErr w:type="spellStart"/>
      <w:r w:rsidRPr="003B26D1">
        <w:rPr>
          <w:rFonts w:ascii="Times New Roman" w:eastAsia="Times New Roman" w:hAnsi="Times New Roman" w:cs="Times New Roman"/>
        </w:rPr>
        <w:t>Dikan</w:t>
      </w:r>
      <w:proofErr w:type="spellEnd"/>
      <w:r w:rsidRPr="003B26D1">
        <w:rPr>
          <w:rFonts w:ascii="Times New Roman" w:eastAsia="Times New Roman" w:hAnsi="Times New Roman" w:cs="Times New Roman"/>
        </w:rPr>
        <w:t xml:space="preserve">, V.; Ferrer, J.; Gale, J.; García-Fernández, P.; García-Suárez, V. M.; García, S.; </w:t>
      </w:r>
      <w:proofErr w:type="spellStart"/>
      <w:r w:rsidRPr="003B26D1">
        <w:rPr>
          <w:rFonts w:ascii="Times New Roman" w:eastAsia="Times New Roman" w:hAnsi="Times New Roman" w:cs="Times New Roman"/>
        </w:rPr>
        <w:t>Huhs</w:t>
      </w:r>
      <w:proofErr w:type="spellEnd"/>
      <w:r w:rsidRPr="003B26D1">
        <w:rPr>
          <w:rFonts w:ascii="Times New Roman" w:eastAsia="Times New Roman" w:hAnsi="Times New Roman" w:cs="Times New Roman"/>
        </w:rPr>
        <w:t xml:space="preserve">, G.; </w:t>
      </w:r>
      <w:proofErr w:type="spellStart"/>
      <w:r w:rsidRPr="003B26D1">
        <w:rPr>
          <w:rFonts w:ascii="Times New Roman" w:eastAsia="Times New Roman" w:hAnsi="Times New Roman" w:cs="Times New Roman"/>
        </w:rPr>
        <w:t>Illera</w:t>
      </w:r>
      <w:proofErr w:type="spellEnd"/>
      <w:r w:rsidRPr="003B26D1">
        <w:rPr>
          <w:rFonts w:ascii="Times New Roman" w:eastAsia="Times New Roman" w:hAnsi="Times New Roman" w:cs="Times New Roman"/>
        </w:rPr>
        <w:t xml:space="preserve">, S.; </w:t>
      </w:r>
      <w:proofErr w:type="spellStart"/>
      <w:r w:rsidRPr="003B26D1">
        <w:rPr>
          <w:rFonts w:ascii="Times New Roman" w:eastAsia="Times New Roman" w:hAnsi="Times New Roman" w:cs="Times New Roman"/>
        </w:rPr>
        <w:t>Korytár</w:t>
      </w:r>
      <w:proofErr w:type="spellEnd"/>
      <w:r w:rsidRPr="003B26D1">
        <w:rPr>
          <w:rFonts w:ascii="Times New Roman" w:eastAsia="Times New Roman" w:hAnsi="Times New Roman" w:cs="Times New Roman"/>
        </w:rPr>
        <w:t xml:space="preserve">, R.; </w:t>
      </w:r>
      <w:r w:rsidR="002D41B7" w:rsidRPr="003B26D1">
        <w:rPr>
          <w:rFonts w:ascii="Times New Roman" w:eastAsia="Times New Roman" w:hAnsi="Times New Roman" w:cs="Times New Roman"/>
        </w:rPr>
        <w:t>et al</w:t>
      </w:r>
      <w:r w:rsidRPr="003B26D1">
        <w:rPr>
          <w:rFonts w:ascii="Times New Roman" w:eastAsia="Times New Roman" w:hAnsi="Times New Roman" w:cs="Times New Roman"/>
        </w:rPr>
        <w:t xml:space="preserve">. SIESTA: Recent Developments and Applications. </w:t>
      </w:r>
      <w:r w:rsidRPr="003B26D1">
        <w:rPr>
          <w:rFonts w:ascii="Times New Roman" w:eastAsia="Times New Roman" w:hAnsi="Times New Roman" w:cs="Times New Roman"/>
          <w:i/>
        </w:rPr>
        <w:t>J. Chem. Phys.</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2020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152</w:t>
      </w:r>
      <w:r w:rsidRPr="003B26D1">
        <w:rPr>
          <w:rFonts w:ascii="Times New Roman" w:eastAsia="Times New Roman" w:hAnsi="Times New Roman" w:cs="Times New Roman"/>
        </w:rPr>
        <w:t>, 204108.</w:t>
      </w:r>
    </w:p>
    <w:p w14:paraId="33469876" w14:textId="212A758D"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lastRenderedPageBreak/>
        <w:t xml:space="preserve">Dion, M.; Rydberg, H.; Schröder, E.; </w:t>
      </w:r>
      <w:proofErr w:type="spellStart"/>
      <w:r w:rsidRPr="003B26D1">
        <w:rPr>
          <w:rFonts w:ascii="Times New Roman" w:eastAsia="Times New Roman" w:hAnsi="Times New Roman" w:cs="Times New Roman"/>
        </w:rPr>
        <w:t>Langreth</w:t>
      </w:r>
      <w:proofErr w:type="spellEnd"/>
      <w:r w:rsidRPr="003B26D1">
        <w:rPr>
          <w:rFonts w:ascii="Times New Roman" w:eastAsia="Times New Roman" w:hAnsi="Times New Roman" w:cs="Times New Roman"/>
        </w:rPr>
        <w:t xml:space="preserve">, D. C.; Lundqvist, B. I. Van der Waals Density Functional for General Geometries. </w:t>
      </w:r>
      <w:r w:rsidRPr="003B26D1">
        <w:rPr>
          <w:rFonts w:ascii="Times New Roman" w:eastAsia="Times New Roman" w:hAnsi="Times New Roman" w:cs="Times New Roman"/>
          <w:i/>
        </w:rPr>
        <w:t>Phys. Rev. Lett.</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200</w:t>
      </w:r>
      <w:r w:rsidR="003D5AA8">
        <w:rPr>
          <w:rFonts w:ascii="Times New Roman" w:eastAsia="Times New Roman" w:hAnsi="Times New Roman" w:cs="Times New Roman"/>
          <w:b/>
        </w:rPr>
        <w:t>4</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92</w:t>
      </w:r>
      <w:r w:rsidRPr="003B26D1">
        <w:rPr>
          <w:rFonts w:ascii="Times New Roman" w:eastAsia="Times New Roman" w:hAnsi="Times New Roman" w:cs="Times New Roman"/>
        </w:rPr>
        <w:t>, 246401.</w:t>
      </w:r>
    </w:p>
    <w:p w14:paraId="3653B1F2"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Klimeš, J.; Bowler, D. R.; Michaelides, A. J. Chemical Accuracy for the Van der Waals Density Functional. </w:t>
      </w:r>
      <w:r w:rsidRPr="003B26D1">
        <w:rPr>
          <w:rFonts w:ascii="Times New Roman" w:eastAsia="Times New Roman" w:hAnsi="Times New Roman" w:cs="Times New Roman"/>
          <w:i/>
        </w:rPr>
        <w:t xml:space="preserve">Phys.: </w:t>
      </w:r>
      <w:proofErr w:type="spellStart"/>
      <w:r w:rsidRPr="003B26D1">
        <w:rPr>
          <w:rFonts w:ascii="Times New Roman" w:eastAsia="Times New Roman" w:hAnsi="Times New Roman" w:cs="Times New Roman"/>
          <w:i/>
        </w:rPr>
        <w:t>Condens</w:t>
      </w:r>
      <w:proofErr w:type="spellEnd"/>
      <w:r w:rsidRPr="003B26D1">
        <w:rPr>
          <w:rFonts w:ascii="Times New Roman" w:eastAsia="Times New Roman" w:hAnsi="Times New Roman" w:cs="Times New Roman"/>
          <w:i/>
        </w:rPr>
        <w:t>. Matter</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2010</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22</w:t>
      </w:r>
      <w:r w:rsidRPr="003B26D1">
        <w:rPr>
          <w:rFonts w:ascii="Times New Roman" w:eastAsia="Times New Roman" w:hAnsi="Times New Roman" w:cs="Times New Roman"/>
        </w:rPr>
        <w:t>, 022201.</w:t>
      </w:r>
    </w:p>
    <w:p w14:paraId="43DE6AE7"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proofErr w:type="spellStart"/>
      <w:r w:rsidRPr="003B26D1">
        <w:rPr>
          <w:rFonts w:ascii="Times New Roman" w:eastAsia="Times New Roman" w:hAnsi="Times New Roman" w:cs="Times New Roman"/>
        </w:rPr>
        <w:t>Monkhorst</w:t>
      </w:r>
      <w:proofErr w:type="spellEnd"/>
      <w:r w:rsidRPr="003B26D1">
        <w:rPr>
          <w:rFonts w:ascii="Times New Roman" w:eastAsia="Times New Roman" w:hAnsi="Times New Roman" w:cs="Times New Roman"/>
        </w:rPr>
        <w:t xml:space="preserve">, H. J.; Pack, J. D. Special Points for Brillouin-Zone Integrations. </w:t>
      </w:r>
      <w:r w:rsidRPr="003B26D1">
        <w:rPr>
          <w:rFonts w:ascii="Times New Roman" w:eastAsia="Times New Roman" w:hAnsi="Times New Roman" w:cs="Times New Roman"/>
          <w:i/>
        </w:rPr>
        <w:t>Phys. Rev. B</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1976</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i/>
        </w:rPr>
        <w:t>13</w:t>
      </w:r>
      <w:sdt>
        <w:sdtPr>
          <w:rPr>
            <w:rFonts w:ascii="Times New Roman" w:hAnsi="Times New Roman" w:cs="Times New Roman"/>
          </w:rPr>
          <w:tag w:val="goog_rdk_9"/>
          <w:id w:val="-1493789721"/>
        </w:sdtPr>
        <w:sdtEndPr/>
        <w:sdtContent>
          <w:r w:rsidRPr="003B26D1">
            <w:rPr>
              <w:rFonts w:ascii="Times New Roman" w:eastAsia="Gungsuh" w:hAnsi="Times New Roman" w:cs="Times New Roman"/>
            </w:rPr>
            <w:t>, 5188−5192.</w:t>
          </w:r>
        </w:sdtContent>
      </w:sdt>
    </w:p>
    <w:p w14:paraId="46B7FF87" w14:textId="77777777" w:rsidR="002F02FF" w:rsidRPr="003B26D1" w:rsidRDefault="002732A3">
      <w:pPr>
        <w:numPr>
          <w:ilvl w:val="0"/>
          <w:numId w:val="1"/>
        </w:numPr>
        <w:pBdr>
          <w:top w:val="nil"/>
          <w:left w:val="nil"/>
          <w:bottom w:val="nil"/>
          <w:right w:val="nil"/>
          <w:between w:val="nil"/>
        </w:pBdr>
        <w:spacing w:after="0" w:line="480" w:lineRule="auto"/>
        <w:rPr>
          <w:rFonts w:ascii="Times New Roman" w:eastAsia="Times New Roman" w:hAnsi="Times New Roman" w:cs="Times New Roman"/>
        </w:rPr>
      </w:pPr>
      <w:r w:rsidRPr="003B26D1">
        <w:rPr>
          <w:rFonts w:ascii="Times New Roman" w:eastAsia="Times New Roman" w:hAnsi="Times New Roman" w:cs="Times New Roman"/>
        </w:rPr>
        <w:t xml:space="preserve">Troullier, N.; Martins, J. L. Efficient Pseudopotentials for Plane-Wave Calculations. </w:t>
      </w:r>
      <w:r w:rsidRPr="003B26D1">
        <w:rPr>
          <w:rFonts w:ascii="Times New Roman" w:eastAsia="Times New Roman" w:hAnsi="Times New Roman" w:cs="Times New Roman"/>
          <w:i/>
        </w:rPr>
        <w:t>Phys. Rev. B</w:t>
      </w:r>
      <w:r w:rsidRPr="003B26D1">
        <w:rPr>
          <w:rFonts w:ascii="Times New Roman" w:eastAsia="Times New Roman" w:hAnsi="Times New Roman" w:cs="Times New Roman"/>
        </w:rPr>
        <w:t xml:space="preserve"> </w:t>
      </w:r>
      <w:r w:rsidRPr="003B26D1">
        <w:rPr>
          <w:rFonts w:ascii="Times New Roman" w:eastAsia="Times New Roman" w:hAnsi="Times New Roman" w:cs="Times New Roman"/>
          <w:b/>
        </w:rPr>
        <w:t>199</w:t>
      </w:r>
      <w:r w:rsidRPr="003B26D1">
        <w:rPr>
          <w:rFonts w:ascii="Times New Roman" w:eastAsia="Times New Roman" w:hAnsi="Times New Roman" w:cs="Times New Roman"/>
        </w:rPr>
        <w:t xml:space="preserve">1, </w:t>
      </w:r>
      <w:r w:rsidRPr="003B26D1">
        <w:rPr>
          <w:rFonts w:ascii="Times New Roman" w:eastAsia="Times New Roman" w:hAnsi="Times New Roman" w:cs="Times New Roman"/>
          <w:i/>
        </w:rPr>
        <w:t>43</w:t>
      </w:r>
      <w:sdt>
        <w:sdtPr>
          <w:rPr>
            <w:rFonts w:ascii="Times New Roman" w:hAnsi="Times New Roman" w:cs="Times New Roman"/>
          </w:rPr>
          <w:tag w:val="goog_rdk_10"/>
          <w:id w:val="1635984573"/>
        </w:sdtPr>
        <w:sdtEndPr/>
        <w:sdtContent>
          <w:r w:rsidRPr="003B26D1">
            <w:rPr>
              <w:rFonts w:ascii="Times New Roman" w:eastAsia="Gungsuh" w:hAnsi="Times New Roman" w:cs="Times New Roman"/>
            </w:rPr>
            <w:t>, 1993−2006.</w:t>
          </w:r>
        </w:sdtContent>
      </w:sdt>
    </w:p>
    <w:p w14:paraId="1BD2AF31" w14:textId="77777777" w:rsidR="002F02FF" w:rsidRPr="003B26D1" w:rsidRDefault="002F02FF">
      <w:pPr>
        <w:spacing w:after="0" w:line="480" w:lineRule="auto"/>
        <w:rPr>
          <w:rFonts w:ascii="Times New Roman" w:hAnsi="Times New Roman" w:cs="Times New Roman"/>
        </w:rPr>
      </w:pPr>
    </w:p>
    <w:p w14:paraId="29A50B92" w14:textId="77777777" w:rsidR="00BF6CB8" w:rsidRPr="003B26D1" w:rsidRDefault="00BF6CB8">
      <w:pPr>
        <w:spacing w:after="0" w:line="480" w:lineRule="auto"/>
        <w:rPr>
          <w:rFonts w:ascii="Times New Roman" w:hAnsi="Times New Roman" w:cs="Times New Roman"/>
        </w:rPr>
      </w:pPr>
    </w:p>
    <w:p w14:paraId="3BB9A546" w14:textId="77777777" w:rsidR="00BF6CB8" w:rsidRPr="003716E9" w:rsidRDefault="00BF6CB8">
      <w:pPr>
        <w:spacing w:after="0" w:line="480" w:lineRule="auto"/>
        <w:rPr>
          <w:rFonts w:ascii="Times New Roman" w:hAnsi="Times New Roman" w:cs="Times New Roman"/>
        </w:rPr>
      </w:pPr>
    </w:p>
    <w:p w14:paraId="12FE2DED" w14:textId="77777777" w:rsidR="007637E8" w:rsidRPr="003716E9" w:rsidRDefault="007637E8">
      <w:pPr>
        <w:pBdr>
          <w:top w:val="nil"/>
          <w:left w:val="nil"/>
          <w:bottom w:val="nil"/>
          <w:right w:val="nil"/>
          <w:between w:val="nil"/>
        </w:pBdr>
        <w:spacing w:after="240" w:line="480" w:lineRule="auto"/>
        <w:jc w:val="left"/>
        <w:rPr>
          <w:rFonts w:ascii="Times New Roman" w:eastAsia="Times New Roman" w:hAnsi="Times New Roman" w:cs="Times New Roman"/>
          <w:b/>
        </w:rPr>
      </w:pPr>
    </w:p>
    <w:p w14:paraId="498C72B3" w14:textId="77777777" w:rsidR="007637E8" w:rsidRPr="003716E9" w:rsidRDefault="007637E8">
      <w:pPr>
        <w:rPr>
          <w:rFonts w:ascii="Times New Roman" w:eastAsia="Times New Roman" w:hAnsi="Times New Roman" w:cs="Times New Roman"/>
          <w:b/>
        </w:rPr>
      </w:pPr>
      <w:r w:rsidRPr="003716E9">
        <w:rPr>
          <w:rFonts w:ascii="Times New Roman" w:eastAsia="Times New Roman" w:hAnsi="Times New Roman" w:cs="Times New Roman"/>
          <w:b/>
        </w:rPr>
        <w:br w:type="page"/>
      </w:r>
    </w:p>
    <w:p w14:paraId="5C0641F9" w14:textId="0BFB068D" w:rsidR="002F02FF" w:rsidRPr="003716E9" w:rsidRDefault="002732A3">
      <w:pPr>
        <w:pBdr>
          <w:top w:val="nil"/>
          <w:left w:val="nil"/>
          <w:bottom w:val="nil"/>
          <w:right w:val="nil"/>
          <w:between w:val="nil"/>
        </w:pBdr>
        <w:spacing w:after="240" w:line="480" w:lineRule="auto"/>
        <w:jc w:val="left"/>
        <w:rPr>
          <w:rFonts w:ascii="Times New Roman" w:eastAsia="Times New Roman" w:hAnsi="Times New Roman" w:cs="Times New Roman"/>
          <w:b/>
        </w:rPr>
      </w:pPr>
      <w:r w:rsidRPr="003716E9">
        <w:rPr>
          <w:rFonts w:ascii="Times New Roman" w:eastAsia="Times New Roman" w:hAnsi="Times New Roman" w:cs="Times New Roman"/>
          <w:b/>
        </w:rPr>
        <w:lastRenderedPageBreak/>
        <w:t>Table of Contents</w:t>
      </w:r>
      <w:r w:rsidR="00EA5E3B" w:rsidRPr="003716E9">
        <w:rPr>
          <w:rFonts w:ascii="Times New Roman" w:eastAsia="Times New Roman" w:hAnsi="Times New Roman" w:cs="Times New Roman"/>
          <w:b/>
        </w:rPr>
        <w:t xml:space="preserve"> </w:t>
      </w:r>
    </w:p>
    <w:p w14:paraId="771DDB99" w14:textId="3A7F5C4D" w:rsidR="002F02FF" w:rsidRPr="008C7E07" w:rsidRDefault="006E3108">
      <w:pPr>
        <w:pBdr>
          <w:top w:val="nil"/>
          <w:left w:val="nil"/>
          <w:bottom w:val="nil"/>
          <w:right w:val="nil"/>
          <w:between w:val="nil"/>
        </w:pBdr>
        <w:spacing w:after="240" w:line="480" w:lineRule="auto"/>
        <w:jc w:val="left"/>
        <w:rPr>
          <w:rFonts w:ascii="Times New Roman" w:eastAsia="Times New Roman" w:hAnsi="Times New Roman" w:cs="Times New Roman"/>
        </w:rPr>
      </w:pPr>
      <w:r w:rsidRPr="003716E9">
        <w:rPr>
          <w:rFonts w:ascii="Times New Roman" w:eastAsia="Times New Roman" w:hAnsi="Times New Roman" w:cs="Times New Roman"/>
          <w:noProof/>
        </w:rPr>
        <w:drawing>
          <wp:inline distT="0" distB="0" distL="0" distR="0" wp14:anchorId="60C3378E" wp14:editId="136B3000">
            <wp:extent cx="2969840" cy="160200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C.jpg"/>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2969840" cy="1602000"/>
                    </a:xfrm>
                    <a:prstGeom prst="rect">
                      <a:avLst/>
                    </a:prstGeom>
                  </pic:spPr>
                </pic:pic>
              </a:graphicData>
            </a:graphic>
          </wp:inline>
        </w:drawing>
      </w:r>
    </w:p>
    <w:p w14:paraId="4F7E7D3C" w14:textId="77777777" w:rsidR="002F02FF" w:rsidRPr="008C7E07" w:rsidRDefault="002F02FF">
      <w:pPr>
        <w:rPr>
          <w:rFonts w:ascii="Times New Roman" w:eastAsia="Times New Roman" w:hAnsi="Times New Roman" w:cs="Times New Roman"/>
        </w:rPr>
      </w:pPr>
    </w:p>
    <w:sectPr w:rsidR="002F02FF" w:rsidRPr="008C7E07">
      <w:footerReference w:type="even" r:id="rId14"/>
      <w:footerReference w:type="default" r:id="rId15"/>
      <w:pgSz w:w="12240" w:h="158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3CB5F" w14:textId="77777777" w:rsidR="001A43BE" w:rsidRDefault="001A43BE">
      <w:pPr>
        <w:spacing w:after="0"/>
      </w:pPr>
      <w:r>
        <w:separator/>
      </w:r>
    </w:p>
  </w:endnote>
  <w:endnote w:type="continuationSeparator" w:id="0">
    <w:p w14:paraId="451DF8D3" w14:textId="77777777" w:rsidR="001A43BE" w:rsidRDefault="001A43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panose1 w:val="00000000000000000000"/>
    <w:charset w:val="00"/>
    <w:family w:val="roman"/>
    <w:notTrueType/>
    <w:pitch w:val="variable"/>
    <w:sig w:usb0="6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ungsuh">
    <w:altName w:val="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BE04B" w14:textId="77777777" w:rsidR="002F02FF" w:rsidRDefault="002732A3">
    <w:pPr>
      <w:pBdr>
        <w:top w:val="nil"/>
        <w:left w:val="nil"/>
        <w:bottom w:val="nil"/>
        <w:right w:val="nil"/>
        <w:between w:val="nil"/>
      </w:pBdr>
      <w:tabs>
        <w:tab w:val="center" w:pos="4320"/>
        <w:tab w:val="right" w:pos="8640"/>
      </w:tabs>
      <w:jc w:val="right"/>
      <w:rPr>
        <w:color w:val="000000"/>
      </w:rPr>
    </w:pPr>
    <w:r>
      <w:rPr>
        <w:color w:val="000000"/>
      </w:rPr>
      <w:fldChar w:fldCharType="begin"/>
    </w:r>
    <w:r>
      <w:rPr>
        <w:rFonts w:eastAsia="Times"/>
        <w:color w:val="000000"/>
      </w:rPr>
      <w:instrText>PAGE</w:instrText>
    </w:r>
    <w:r>
      <w:rPr>
        <w:color w:val="000000"/>
      </w:rPr>
      <w:fldChar w:fldCharType="end"/>
    </w:r>
  </w:p>
  <w:p w14:paraId="6F2889D1" w14:textId="77777777" w:rsidR="002F02FF" w:rsidRDefault="002F02F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93C1" w14:textId="230D883D" w:rsidR="002F02FF" w:rsidRDefault="002732A3">
    <w:pPr>
      <w:pBdr>
        <w:top w:val="nil"/>
        <w:left w:val="nil"/>
        <w:bottom w:val="nil"/>
        <w:right w:val="nil"/>
        <w:between w:val="nil"/>
      </w:pBdr>
      <w:tabs>
        <w:tab w:val="center" w:pos="4320"/>
        <w:tab w:val="right" w:pos="8640"/>
      </w:tabs>
      <w:jc w:val="right"/>
      <w:rPr>
        <w:color w:val="000000"/>
      </w:rPr>
    </w:pPr>
    <w:r>
      <w:rPr>
        <w:color w:val="000000"/>
      </w:rPr>
      <w:fldChar w:fldCharType="begin"/>
    </w:r>
    <w:r>
      <w:rPr>
        <w:rFonts w:eastAsia="Times"/>
        <w:color w:val="000000"/>
      </w:rPr>
      <w:instrText>PAGE</w:instrText>
    </w:r>
    <w:r>
      <w:rPr>
        <w:color w:val="000000"/>
      </w:rPr>
      <w:fldChar w:fldCharType="separate"/>
    </w:r>
    <w:r w:rsidR="002C6F9A">
      <w:rPr>
        <w:rFonts w:eastAsia="Times"/>
        <w:noProof/>
        <w:color w:val="000000"/>
      </w:rPr>
      <w:t>15</w:t>
    </w:r>
    <w:r>
      <w:rPr>
        <w:color w:val="000000"/>
      </w:rPr>
      <w:fldChar w:fldCharType="end"/>
    </w:r>
  </w:p>
  <w:p w14:paraId="74F25B7B" w14:textId="77777777" w:rsidR="002F02FF" w:rsidRDefault="002F02FF">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B4DB1" w14:textId="77777777" w:rsidR="001A43BE" w:rsidRDefault="001A43BE">
      <w:pPr>
        <w:spacing w:after="0"/>
      </w:pPr>
      <w:r>
        <w:separator/>
      </w:r>
    </w:p>
  </w:footnote>
  <w:footnote w:type="continuationSeparator" w:id="0">
    <w:p w14:paraId="39AC6647" w14:textId="77777777" w:rsidR="001A43BE" w:rsidRDefault="001A43B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34CBC"/>
    <w:multiLevelType w:val="multilevel"/>
    <w:tmpl w:val="40EE616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39276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FF"/>
    <w:rsid w:val="00005A69"/>
    <w:rsid w:val="000555E4"/>
    <w:rsid w:val="000B3C28"/>
    <w:rsid w:val="000C1197"/>
    <w:rsid w:val="000C33D9"/>
    <w:rsid w:val="000D03D3"/>
    <w:rsid w:val="000D2BBB"/>
    <w:rsid w:val="000D76DA"/>
    <w:rsid w:val="00105891"/>
    <w:rsid w:val="00194630"/>
    <w:rsid w:val="001A0E00"/>
    <w:rsid w:val="001A43BE"/>
    <w:rsid w:val="001A5FAD"/>
    <w:rsid w:val="001C7654"/>
    <w:rsid w:val="001E4FC6"/>
    <w:rsid w:val="0020712C"/>
    <w:rsid w:val="002407C2"/>
    <w:rsid w:val="002732A3"/>
    <w:rsid w:val="002C06C8"/>
    <w:rsid w:val="002C6F9A"/>
    <w:rsid w:val="002D41B7"/>
    <w:rsid w:val="002F02FF"/>
    <w:rsid w:val="002F7D8F"/>
    <w:rsid w:val="003716E9"/>
    <w:rsid w:val="003B26D1"/>
    <w:rsid w:val="003D099F"/>
    <w:rsid w:val="003D560C"/>
    <w:rsid w:val="003D5AA8"/>
    <w:rsid w:val="00401F96"/>
    <w:rsid w:val="0040232B"/>
    <w:rsid w:val="00411F6D"/>
    <w:rsid w:val="00420E87"/>
    <w:rsid w:val="00425794"/>
    <w:rsid w:val="004615D7"/>
    <w:rsid w:val="00467313"/>
    <w:rsid w:val="004764F8"/>
    <w:rsid w:val="004D15ED"/>
    <w:rsid w:val="004E78A1"/>
    <w:rsid w:val="0052749B"/>
    <w:rsid w:val="00583BE7"/>
    <w:rsid w:val="00597A46"/>
    <w:rsid w:val="005D346A"/>
    <w:rsid w:val="006163D2"/>
    <w:rsid w:val="006829D3"/>
    <w:rsid w:val="006973AD"/>
    <w:rsid w:val="006E3108"/>
    <w:rsid w:val="007637E8"/>
    <w:rsid w:val="007E49AA"/>
    <w:rsid w:val="007F65FA"/>
    <w:rsid w:val="007F77E5"/>
    <w:rsid w:val="00827706"/>
    <w:rsid w:val="00831489"/>
    <w:rsid w:val="00881808"/>
    <w:rsid w:val="00881EC8"/>
    <w:rsid w:val="008B1D72"/>
    <w:rsid w:val="008C013A"/>
    <w:rsid w:val="008C7E07"/>
    <w:rsid w:val="00937166"/>
    <w:rsid w:val="00953BDC"/>
    <w:rsid w:val="009A544D"/>
    <w:rsid w:val="009B67E5"/>
    <w:rsid w:val="009B7B98"/>
    <w:rsid w:val="009C6441"/>
    <w:rsid w:val="009D7219"/>
    <w:rsid w:val="009E3944"/>
    <w:rsid w:val="00A0264B"/>
    <w:rsid w:val="00A044FF"/>
    <w:rsid w:val="00A46B11"/>
    <w:rsid w:val="00A801C5"/>
    <w:rsid w:val="00AB019C"/>
    <w:rsid w:val="00AD243B"/>
    <w:rsid w:val="00B33318"/>
    <w:rsid w:val="00B85144"/>
    <w:rsid w:val="00BF6CB8"/>
    <w:rsid w:val="00C11EC7"/>
    <w:rsid w:val="00C32217"/>
    <w:rsid w:val="00C90FD6"/>
    <w:rsid w:val="00CB20E0"/>
    <w:rsid w:val="00CD27A6"/>
    <w:rsid w:val="00CD4439"/>
    <w:rsid w:val="00D07761"/>
    <w:rsid w:val="00D338D1"/>
    <w:rsid w:val="00D53F8E"/>
    <w:rsid w:val="00DA7692"/>
    <w:rsid w:val="00DD3A45"/>
    <w:rsid w:val="00DD5523"/>
    <w:rsid w:val="00DE0053"/>
    <w:rsid w:val="00DF2F8A"/>
    <w:rsid w:val="00E00FA7"/>
    <w:rsid w:val="00E14C39"/>
    <w:rsid w:val="00E15C8D"/>
    <w:rsid w:val="00E230BD"/>
    <w:rsid w:val="00E41DE2"/>
    <w:rsid w:val="00E66613"/>
    <w:rsid w:val="00E958ED"/>
    <w:rsid w:val="00EA5E3B"/>
    <w:rsid w:val="00ED569B"/>
    <w:rsid w:val="00EF474D"/>
    <w:rsid w:val="00EF7E35"/>
    <w:rsid w:val="00F00283"/>
    <w:rsid w:val="00F127D0"/>
    <w:rsid w:val="00F4011C"/>
    <w:rsid w:val="00F9026A"/>
    <w:rsid w:val="00FF3069"/>
    <w:rsid w:val="00FF3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A472B"/>
  <w14:defaultImageDpi w14:val="330"/>
  <w15:docId w15:val="{15FEE221-5E43-4F05-89D4-8F811BCE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imes"/>
        <w:sz w:val="24"/>
        <w:szCs w:val="24"/>
        <w:lang w:val="en-US" w:eastAsia="zh-CN"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132813"/>
    <w:pPr>
      <w:spacing w:after="240" w:line="480" w:lineRule="auto"/>
      <w:jc w:val="left"/>
    </w:pPr>
    <w:rPr>
      <w:rFonts w:ascii="Arno Pro" w:hAnsi="Arno Pro"/>
      <w:kern w:val="20"/>
    </w:rPr>
  </w:style>
  <w:style w:type="character" w:customStyle="1" w:styleId="StyleFACorrespondingAuthorFootnote7ptChar">
    <w:name w:val="Style FA_Corresponding_Author_Footnote + 7 pt Char"/>
    <w:link w:val="StyleFACorrespondingAuthorFootnote7pt"/>
    <w:rsid w:val="00132813"/>
    <w:rPr>
      <w:rFonts w:ascii="Arno Pro" w:hAnsi="Arno Pro"/>
      <w:kern w:val="20"/>
      <w:sz w:val="24"/>
      <w:szCs w:val="24"/>
    </w:rPr>
  </w:style>
  <w:style w:type="paragraph" w:customStyle="1" w:styleId="FAAuthorInfoSubtitle">
    <w:name w:val="FA_Author_Info_Subtitle"/>
    <w:basedOn w:val="Normal"/>
    <w:link w:val="FAAuthorInfoSubtitleChar"/>
    <w:autoRedefine/>
    <w:rsid w:val="0085134F"/>
    <w:pPr>
      <w:spacing w:before="120" w:after="60" w:line="480" w:lineRule="auto"/>
      <w:jc w:val="left"/>
    </w:pPr>
    <w:rPr>
      <w:b/>
    </w:rPr>
  </w:style>
  <w:style w:type="character" w:customStyle="1" w:styleId="FAAuthorInfoSubtitleChar">
    <w:name w:val="FA_Author_Info_Subtitle Char"/>
    <w:link w:val="FAAuthorInfoSubtitle"/>
    <w:rsid w:val="0085134F"/>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rPr>
  </w:style>
  <w:style w:type="paragraph" w:styleId="Header">
    <w:name w:val="header"/>
    <w:basedOn w:val="Normal"/>
    <w:link w:val="HeaderChar"/>
    <w:unhideWhenUsed/>
    <w:rsid w:val="000D55B5"/>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rsid w:val="000D55B5"/>
    <w:rPr>
      <w:rFonts w:ascii="Times" w:hAnsi="Times"/>
      <w:sz w:val="18"/>
      <w:szCs w:val="18"/>
    </w:rPr>
  </w:style>
  <w:style w:type="character" w:customStyle="1" w:styleId="a">
    <w:name w:val="无"/>
    <w:rsid w:val="00DC2697"/>
  </w:style>
  <w:style w:type="paragraph" w:styleId="ListParagraph">
    <w:name w:val="List Paragraph"/>
    <w:basedOn w:val="Normal"/>
    <w:uiPriority w:val="34"/>
    <w:qFormat/>
    <w:rsid w:val="009A3FB3"/>
    <w:pPr>
      <w:ind w:firstLineChars="200" w:firstLine="420"/>
    </w:pPr>
  </w:style>
  <w:style w:type="character" w:styleId="PlaceholderText">
    <w:name w:val="Placeholder Text"/>
    <w:basedOn w:val="DefaultParagraphFont"/>
    <w:uiPriority w:val="99"/>
    <w:semiHidden/>
    <w:rsid w:val="00BC51BD"/>
    <w:rPr>
      <w:color w:val="808080"/>
    </w:rPr>
  </w:style>
  <w:style w:type="character" w:customStyle="1" w:styleId="fontstyle01">
    <w:name w:val="fontstyle01"/>
    <w:basedOn w:val="DefaultParagraphFont"/>
    <w:rsid w:val="005D12E6"/>
    <w:rPr>
      <w:rFonts w:ascii="TimesNewRomanPSMT" w:hAnsi="TimesNewRomanPSMT" w:hint="default"/>
      <w:b w:val="0"/>
      <w:bCs w:val="0"/>
      <w:i w:val="0"/>
      <w:iCs w:val="0"/>
      <w:color w:val="000000"/>
      <w:sz w:val="24"/>
      <w:szCs w:val="24"/>
    </w:rPr>
  </w:style>
  <w:style w:type="paragraph" w:styleId="Revision">
    <w:name w:val="Revision"/>
    <w:hidden/>
    <w:uiPriority w:val="99"/>
    <w:semiHidden/>
    <w:rsid w:val="007E5308"/>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881EC8"/>
    <w:rPr>
      <w:sz w:val="16"/>
      <w:szCs w:val="16"/>
    </w:rPr>
  </w:style>
  <w:style w:type="paragraph" w:styleId="CommentText">
    <w:name w:val="annotation text"/>
    <w:basedOn w:val="Normal"/>
    <w:link w:val="CommentTextChar"/>
    <w:uiPriority w:val="99"/>
    <w:unhideWhenUsed/>
    <w:rsid w:val="00881EC8"/>
    <w:rPr>
      <w:sz w:val="20"/>
      <w:szCs w:val="20"/>
    </w:rPr>
  </w:style>
  <w:style w:type="character" w:customStyle="1" w:styleId="CommentTextChar">
    <w:name w:val="Comment Text Char"/>
    <w:basedOn w:val="DefaultParagraphFont"/>
    <w:link w:val="CommentText"/>
    <w:uiPriority w:val="99"/>
    <w:rsid w:val="00881EC8"/>
    <w:rPr>
      <w:sz w:val="20"/>
      <w:szCs w:val="20"/>
    </w:rPr>
  </w:style>
  <w:style w:type="paragraph" w:styleId="CommentSubject">
    <w:name w:val="annotation subject"/>
    <w:basedOn w:val="CommentText"/>
    <w:next w:val="CommentText"/>
    <w:link w:val="CommentSubjectChar"/>
    <w:uiPriority w:val="99"/>
    <w:semiHidden/>
    <w:unhideWhenUsed/>
    <w:rsid w:val="00881EC8"/>
    <w:rPr>
      <w:b/>
      <w:bCs/>
    </w:rPr>
  </w:style>
  <w:style w:type="character" w:customStyle="1" w:styleId="CommentSubjectChar">
    <w:name w:val="Comment Subject Char"/>
    <w:basedOn w:val="CommentTextChar"/>
    <w:link w:val="CommentSubject"/>
    <w:uiPriority w:val="99"/>
    <w:semiHidden/>
    <w:rsid w:val="00881E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adam.foster@aalto.f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A0Si1mQassr7BeB723Qohc9W8jA==">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</go:docsCustomData>
</go:gDocsCustomXmlDataStorage>
</file>

<file path=customXml/itemProps1.xml><?xml version="1.0" encoding="utf-8"?>
<ds:datastoreItem xmlns:ds="http://schemas.openxmlformats.org/officeDocument/2006/customXml" ds:itemID="{CAC4C921-58C6-49FF-A762-E24C834017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4895</Words>
  <Characters>27902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Soochow University</Company>
  <LinksUpToDate>false</LinksUpToDate>
  <CharactersWithSpaces>32732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Kewei</dc:creator>
  <cp:lastModifiedBy>TSUJIMURA Mikiko</cp:lastModifiedBy>
  <cp:revision>2</cp:revision>
  <dcterms:created xsi:type="dcterms:W3CDTF">2024-01-05T05:41:00Z</dcterms:created>
  <dcterms:modified xsi:type="dcterms:W3CDTF">2024-01-05T05:41:00Z</dcterms:modified>
</cp:coreProperties>
</file>