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0EBED" w14:textId="254D8CBE" w:rsidR="00CE5E5C" w:rsidRPr="00EC5FAA" w:rsidRDefault="00E873F0" w:rsidP="00C95110">
      <w:pPr>
        <w:pStyle w:val="Title2"/>
        <w:spacing w:line="360" w:lineRule="auto"/>
        <w:jc w:val="both"/>
        <w:rPr>
          <w:color w:val="000000" w:themeColor="text1"/>
          <w:lang w:val="de-DE"/>
        </w:rPr>
      </w:pPr>
      <w:bookmarkStart w:id="0" w:name="_Hlk198628108"/>
      <w:r w:rsidRPr="00EC5FAA">
        <w:rPr>
          <w:rFonts w:hint="eastAsia"/>
          <w:color w:val="000000" w:themeColor="text1"/>
          <w:lang w:val="de-DE"/>
        </w:rPr>
        <w:t xml:space="preserve">Effect </w:t>
      </w:r>
      <w:r w:rsidR="00C21E4A" w:rsidRPr="00EC5FAA">
        <w:rPr>
          <w:rFonts w:hint="eastAsia"/>
          <w:color w:val="000000" w:themeColor="text1"/>
          <w:lang w:val="de-DE"/>
        </w:rPr>
        <w:t xml:space="preserve">of strain-induced defects </w:t>
      </w:r>
      <w:r w:rsidR="003E689B" w:rsidRPr="00EC5FAA">
        <w:rPr>
          <w:rFonts w:hint="eastAsia"/>
          <w:color w:val="000000" w:themeColor="text1"/>
          <w:lang w:val="de-DE"/>
        </w:rPr>
        <w:t xml:space="preserve">in GaN channel </w:t>
      </w:r>
      <w:r w:rsidR="00C21E4A" w:rsidRPr="00EC5FAA">
        <w:rPr>
          <w:rFonts w:hint="eastAsia"/>
          <w:color w:val="000000" w:themeColor="text1"/>
          <w:lang w:val="de-DE"/>
        </w:rPr>
        <w:t xml:space="preserve">on two-dimensional carrier transport </w:t>
      </w:r>
      <w:r w:rsidR="00355A30" w:rsidRPr="00EC5FAA">
        <w:rPr>
          <w:rFonts w:hint="eastAsia"/>
          <w:color w:val="000000" w:themeColor="text1"/>
          <w:lang w:val="de-DE"/>
        </w:rPr>
        <w:t>in</w:t>
      </w:r>
      <w:r w:rsidR="00C21E4A" w:rsidRPr="00EC5FAA">
        <w:rPr>
          <w:rFonts w:hint="eastAsia"/>
          <w:color w:val="000000" w:themeColor="text1"/>
          <w:lang w:val="de-DE"/>
        </w:rPr>
        <w:t xml:space="preserve"> AlGaN/GaN heterostructures</w:t>
      </w:r>
      <w:bookmarkEnd w:id="0"/>
      <w:r w:rsidR="00784DFD" w:rsidRPr="00EC5FAA">
        <w:rPr>
          <w:rFonts w:hint="eastAsia"/>
          <w:color w:val="000000" w:themeColor="text1"/>
          <w:lang w:val="de-DE"/>
        </w:rPr>
        <w:t xml:space="preserve"> </w:t>
      </w:r>
    </w:p>
    <w:p w14:paraId="37C04F10" w14:textId="77777777" w:rsidR="00002692" w:rsidRPr="00EC5FAA" w:rsidRDefault="00002692" w:rsidP="00C95110">
      <w:pPr>
        <w:pStyle w:val="Title2"/>
        <w:spacing w:line="360" w:lineRule="auto"/>
        <w:jc w:val="both"/>
        <w:rPr>
          <w:color w:val="000000" w:themeColor="text1"/>
          <w:lang w:val="de-DE"/>
        </w:rPr>
      </w:pPr>
    </w:p>
    <w:p w14:paraId="2FCA149B" w14:textId="60A8081F" w:rsidR="00C95110" w:rsidRPr="00EC5FAA" w:rsidRDefault="00C95110" w:rsidP="00C95110">
      <w:pPr>
        <w:pStyle w:val="Title2"/>
        <w:spacing w:line="360" w:lineRule="auto"/>
        <w:jc w:val="both"/>
        <w:rPr>
          <w:b w:val="0"/>
          <w:bCs/>
          <w:i/>
          <w:iCs/>
          <w:strike/>
          <w:color w:val="000000" w:themeColor="text1"/>
        </w:rPr>
      </w:pPr>
      <w:r w:rsidRPr="00EC5FAA">
        <w:rPr>
          <w:b w:val="0"/>
          <w:bCs/>
          <w:i/>
          <w:iCs/>
          <w:color w:val="000000" w:themeColor="text1"/>
        </w:rPr>
        <w:t>Masatomo Sumiya</w:t>
      </w:r>
      <w:proofErr w:type="gramStart"/>
      <w:r w:rsidRPr="00EC5FAA">
        <w:rPr>
          <w:b w:val="0"/>
          <w:bCs/>
          <w:i/>
          <w:iCs/>
          <w:color w:val="000000" w:themeColor="text1"/>
          <w:vertAlign w:val="superscript"/>
        </w:rPr>
        <w:t>1,*</w:t>
      </w:r>
      <w:proofErr w:type="gramEnd"/>
      <w:r w:rsidRPr="00EC5FAA">
        <w:rPr>
          <w:b w:val="0"/>
          <w:bCs/>
          <w:i/>
          <w:iCs/>
          <w:color w:val="000000" w:themeColor="text1"/>
          <w:vertAlign w:val="superscript"/>
        </w:rPr>
        <w:t xml:space="preserve"> </w:t>
      </w:r>
      <w:bookmarkStart w:id="1" w:name="_Hlk198628130"/>
      <w:r w:rsidRPr="00EC5FAA">
        <w:rPr>
          <w:rFonts w:hint="eastAsia"/>
          <w:b w:val="0"/>
          <w:bCs/>
          <w:i/>
          <w:iCs/>
          <w:color w:val="000000" w:themeColor="text1"/>
        </w:rPr>
        <w:t>Yasutaka Imanaka</w:t>
      </w:r>
      <w:r w:rsidR="00161702" w:rsidRPr="00EC5FAA">
        <w:rPr>
          <w:rFonts w:hint="eastAsia"/>
          <w:b w:val="0"/>
          <w:bCs/>
          <w:i/>
          <w:iCs/>
          <w:color w:val="000000" w:themeColor="text1"/>
          <w:vertAlign w:val="superscript"/>
        </w:rPr>
        <w:t>2</w:t>
      </w:r>
      <w:r w:rsidRPr="00EC5FAA">
        <w:rPr>
          <w:rFonts w:hint="eastAsia"/>
          <w:b w:val="0"/>
          <w:bCs/>
          <w:i/>
          <w:iCs/>
          <w:color w:val="000000" w:themeColor="text1"/>
        </w:rPr>
        <w:t xml:space="preserve">, </w:t>
      </w:r>
      <w:r w:rsidR="007839C4" w:rsidRPr="00EC5FAA">
        <w:rPr>
          <w:rFonts w:hint="eastAsia"/>
          <w:b w:val="0"/>
          <w:bCs/>
          <w:i/>
          <w:iCs/>
          <w:color w:val="000000" w:themeColor="text1"/>
        </w:rPr>
        <w:t xml:space="preserve">and </w:t>
      </w:r>
      <w:r w:rsidRPr="00EC5FAA">
        <w:rPr>
          <w:rFonts w:hint="eastAsia"/>
          <w:b w:val="0"/>
          <w:bCs/>
          <w:i/>
          <w:iCs/>
          <w:color w:val="000000" w:themeColor="text1"/>
        </w:rPr>
        <w:t>Yoshitaka Nakano</w:t>
      </w:r>
      <w:bookmarkEnd w:id="1"/>
      <w:r w:rsidR="00161702" w:rsidRPr="00EC5FAA">
        <w:rPr>
          <w:rFonts w:hint="eastAsia"/>
          <w:b w:val="0"/>
          <w:bCs/>
          <w:i/>
          <w:iCs/>
          <w:color w:val="000000" w:themeColor="text1"/>
          <w:vertAlign w:val="superscript"/>
        </w:rPr>
        <w:t>3</w:t>
      </w:r>
    </w:p>
    <w:p w14:paraId="71745F6D" w14:textId="7ADBB4D5" w:rsidR="00C95110" w:rsidRPr="00EC5FAA" w:rsidRDefault="00C95110" w:rsidP="00C95110">
      <w:pPr>
        <w:pStyle w:val="Title2"/>
        <w:spacing w:line="360" w:lineRule="auto"/>
        <w:jc w:val="both"/>
        <w:rPr>
          <w:b w:val="0"/>
          <w:bCs/>
          <w:i/>
          <w:iCs/>
          <w:color w:val="000000" w:themeColor="text1"/>
        </w:rPr>
      </w:pPr>
      <w:r w:rsidRPr="00EC5FAA">
        <w:rPr>
          <w:b w:val="0"/>
          <w:bCs/>
          <w:i/>
          <w:iCs/>
          <w:color w:val="000000" w:themeColor="text1"/>
          <w:vertAlign w:val="superscript"/>
        </w:rPr>
        <w:t>1</w:t>
      </w:r>
      <w:r w:rsidR="00161702" w:rsidRPr="00EC5FAA">
        <w:rPr>
          <w:rFonts w:hint="eastAsia"/>
          <w:b w:val="0"/>
          <w:bCs/>
          <w:i/>
          <w:iCs/>
          <w:color w:val="000000" w:themeColor="text1"/>
        </w:rPr>
        <w:t xml:space="preserve">Electro-ceramics </w:t>
      </w:r>
      <w:r w:rsidR="00B16D41" w:rsidRPr="00EC5FAA">
        <w:rPr>
          <w:rFonts w:hint="eastAsia"/>
          <w:b w:val="0"/>
          <w:bCs/>
          <w:i/>
          <w:iCs/>
          <w:color w:val="000000" w:themeColor="text1"/>
        </w:rPr>
        <w:t>G</w:t>
      </w:r>
      <w:r w:rsidR="00161702" w:rsidRPr="00EC5FAA">
        <w:rPr>
          <w:rFonts w:hint="eastAsia"/>
          <w:b w:val="0"/>
          <w:bCs/>
          <w:i/>
          <w:iCs/>
          <w:color w:val="000000" w:themeColor="text1"/>
        </w:rPr>
        <w:t xml:space="preserve">roup, </w:t>
      </w:r>
      <w:r w:rsidRPr="00EC5FAA">
        <w:rPr>
          <w:b w:val="0"/>
          <w:bCs/>
          <w:i/>
          <w:iCs/>
          <w:color w:val="000000" w:themeColor="text1"/>
        </w:rPr>
        <w:t xml:space="preserve">National Institute for Materials Science, Tsukuba 305-0044, Japan </w:t>
      </w:r>
    </w:p>
    <w:p w14:paraId="0B92174C" w14:textId="59B55713" w:rsidR="00161702" w:rsidRPr="00EC5FAA" w:rsidRDefault="00161702" w:rsidP="00C95110">
      <w:pPr>
        <w:pStyle w:val="Title2"/>
        <w:spacing w:line="360" w:lineRule="auto"/>
        <w:jc w:val="both"/>
        <w:rPr>
          <w:b w:val="0"/>
          <w:bCs/>
          <w:i/>
          <w:iCs/>
          <w:color w:val="000000" w:themeColor="text1"/>
        </w:rPr>
      </w:pPr>
      <w:r w:rsidRPr="00EC5FAA">
        <w:rPr>
          <w:rFonts w:hint="eastAsia"/>
          <w:b w:val="0"/>
          <w:bCs/>
          <w:i/>
          <w:iCs/>
          <w:color w:val="000000" w:themeColor="text1"/>
          <w:vertAlign w:val="superscript"/>
        </w:rPr>
        <w:t>2</w:t>
      </w:r>
      <w:r w:rsidRPr="00EC5FAA">
        <w:rPr>
          <w:rFonts w:hint="eastAsia"/>
          <w:b w:val="0"/>
          <w:bCs/>
          <w:i/>
          <w:iCs/>
          <w:color w:val="000000" w:themeColor="text1"/>
        </w:rPr>
        <w:t xml:space="preserve">High </w:t>
      </w:r>
      <w:r w:rsidRPr="00EC5FAA">
        <w:rPr>
          <w:b w:val="0"/>
          <w:bCs/>
          <w:i/>
          <w:iCs/>
          <w:color w:val="000000" w:themeColor="text1"/>
        </w:rPr>
        <w:t>magnetic</w:t>
      </w:r>
      <w:r w:rsidRPr="00EC5FAA">
        <w:rPr>
          <w:rFonts w:hint="eastAsia"/>
          <w:b w:val="0"/>
          <w:bCs/>
          <w:i/>
          <w:iCs/>
          <w:color w:val="000000" w:themeColor="text1"/>
        </w:rPr>
        <w:t xml:space="preserve"> </w:t>
      </w:r>
      <w:r w:rsidR="00B16D41" w:rsidRPr="00EC5FAA">
        <w:rPr>
          <w:rFonts w:hint="eastAsia"/>
          <w:b w:val="0"/>
          <w:bCs/>
          <w:i/>
          <w:iCs/>
          <w:color w:val="000000" w:themeColor="text1"/>
        </w:rPr>
        <w:t>F</w:t>
      </w:r>
      <w:r w:rsidRPr="00EC5FAA">
        <w:rPr>
          <w:rFonts w:hint="eastAsia"/>
          <w:b w:val="0"/>
          <w:bCs/>
          <w:i/>
          <w:iCs/>
          <w:color w:val="000000" w:themeColor="text1"/>
        </w:rPr>
        <w:t xml:space="preserve">ield </w:t>
      </w:r>
      <w:r w:rsidR="00B16D41" w:rsidRPr="00EC5FAA">
        <w:rPr>
          <w:rFonts w:hint="eastAsia"/>
          <w:b w:val="0"/>
          <w:bCs/>
          <w:i/>
          <w:iCs/>
          <w:color w:val="000000" w:themeColor="text1"/>
        </w:rPr>
        <w:t>G</w:t>
      </w:r>
      <w:r w:rsidRPr="00EC5FAA">
        <w:rPr>
          <w:rFonts w:hint="eastAsia"/>
          <w:b w:val="0"/>
          <w:bCs/>
          <w:i/>
          <w:iCs/>
          <w:color w:val="000000" w:themeColor="text1"/>
        </w:rPr>
        <w:t xml:space="preserve">roup, </w:t>
      </w:r>
      <w:r w:rsidRPr="00EC5FAA">
        <w:rPr>
          <w:b w:val="0"/>
          <w:bCs/>
          <w:i/>
          <w:iCs/>
          <w:color w:val="000000" w:themeColor="text1"/>
        </w:rPr>
        <w:t>National Institute for Materials Science, Tsukuba 305-00</w:t>
      </w:r>
      <w:r w:rsidRPr="00EC5FAA">
        <w:rPr>
          <w:rFonts w:hint="eastAsia"/>
          <w:b w:val="0"/>
          <w:bCs/>
          <w:i/>
          <w:iCs/>
          <w:color w:val="000000" w:themeColor="text1"/>
        </w:rPr>
        <w:t>03</w:t>
      </w:r>
      <w:r w:rsidRPr="00EC5FAA">
        <w:rPr>
          <w:b w:val="0"/>
          <w:bCs/>
          <w:i/>
          <w:iCs/>
          <w:color w:val="000000" w:themeColor="text1"/>
        </w:rPr>
        <w:t>, Japan</w:t>
      </w:r>
      <w:r w:rsidRPr="00EC5FAA">
        <w:rPr>
          <w:rFonts w:hint="eastAsia"/>
          <w:b w:val="0"/>
          <w:bCs/>
          <w:i/>
          <w:iCs/>
          <w:color w:val="000000" w:themeColor="text1"/>
        </w:rPr>
        <w:t xml:space="preserve"> </w:t>
      </w:r>
    </w:p>
    <w:p w14:paraId="187DD31C" w14:textId="1CDA4BF2" w:rsidR="00C95110" w:rsidRPr="00EC5FAA" w:rsidRDefault="00161702" w:rsidP="00C95110">
      <w:pPr>
        <w:pStyle w:val="Title2"/>
        <w:spacing w:line="360" w:lineRule="auto"/>
        <w:jc w:val="both"/>
        <w:rPr>
          <w:b w:val="0"/>
          <w:bCs/>
          <w:i/>
          <w:iCs/>
          <w:color w:val="000000" w:themeColor="text1"/>
        </w:rPr>
      </w:pPr>
      <w:r w:rsidRPr="00EC5FAA">
        <w:rPr>
          <w:rFonts w:hint="eastAsia"/>
          <w:b w:val="0"/>
          <w:bCs/>
          <w:i/>
          <w:iCs/>
          <w:color w:val="000000" w:themeColor="text1"/>
          <w:vertAlign w:val="superscript"/>
        </w:rPr>
        <w:t>3</w:t>
      </w:r>
      <w:r w:rsidRPr="00EC5FAA">
        <w:rPr>
          <w:b w:val="0"/>
          <w:bCs/>
          <w:i/>
          <w:iCs/>
          <w:color w:val="000000" w:themeColor="text1"/>
        </w:rPr>
        <w:t xml:space="preserve">Department of Electrical and Electronic Engineering, </w:t>
      </w:r>
      <w:r w:rsidRPr="00EC5FAA">
        <w:rPr>
          <w:rFonts w:hint="eastAsia"/>
          <w:b w:val="0"/>
          <w:bCs/>
          <w:i/>
          <w:iCs/>
          <w:color w:val="000000" w:themeColor="text1"/>
        </w:rPr>
        <w:t xml:space="preserve">Chubu University, </w:t>
      </w:r>
      <w:r w:rsidRPr="00EC5FAA">
        <w:rPr>
          <w:b w:val="0"/>
          <w:bCs/>
          <w:i/>
          <w:iCs/>
          <w:color w:val="000000" w:themeColor="text1"/>
        </w:rPr>
        <w:t>Kasugai, Aichi 487-8501, Japan</w:t>
      </w:r>
    </w:p>
    <w:p w14:paraId="2E188C0D" w14:textId="29E7EAE2" w:rsidR="00C95110" w:rsidRPr="00EC5FAA" w:rsidRDefault="0091002A" w:rsidP="00C95110">
      <w:pPr>
        <w:pStyle w:val="Addresses"/>
        <w:spacing w:line="360" w:lineRule="auto"/>
        <w:jc w:val="both"/>
        <w:rPr>
          <w:color w:val="000000" w:themeColor="text1"/>
        </w:rPr>
      </w:pPr>
      <w:r w:rsidRPr="00EC5FAA">
        <w:rPr>
          <w:rFonts w:hint="eastAsia"/>
          <w:color w:val="000000" w:themeColor="text1"/>
          <w:vertAlign w:val="superscript"/>
        </w:rPr>
        <w:t>*</w:t>
      </w:r>
      <w:r w:rsidRPr="00EC5FAA">
        <w:rPr>
          <w:rFonts w:hint="eastAsia"/>
          <w:color w:val="000000" w:themeColor="text1"/>
        </w:rPr>
        <w:t>Corresponding author</w:t>
      </w:r>
      <w:r w:rsidRPr="00EC5FAA">
        <w:rPr>
          <w:color w:val="000000" w:themeColor="text1"/>
        </w:rPr>
        <w:t>’</w:t>
      </w:r>
      <w:r w:rsidRPr="00EC5FAA">
        <w:rPr>
          <w:rFonts w:hint="eastAsia"/>
          <w:color w:val="000000" w:themeColor="text1"/>
        </w:rPr>
        <w:t xml:space="preserve">s </w:t>
      </w:r>
      <w:r w:rsidR="00C95110" w:rsidRPr="00EC5FAA">
        <w:rPr>
          <w:color w:val="000000" w:themeColor="text1"/>
        </w:rPr>
        <w:t>E-mail</w:t>
      </w:r>
      <w:r w:rsidRPr="00EC5FAA">
        <w:rPr>
          <w:rFonts w:hint="eastAsia"/>
          <w:color w:val="000000" w:themeColor="text1"/>
        </w:rPr>
        <w:t xml:space="preserve"> address</w:t>
      </w:r>
      <w:r w:rsidR="00C95110" w:rsidRPr="00EC5FAA">
        <w:rPr>
          <w:color w:val="000000" w:themeColor="text1"/>
        </w:rPr>
        <w:t xml:space="preserve">: </w:t>
      </w:r>
      <w:r w:rsidR="00C95110" w:rsidRPr="00EC5FAA">
        <w:rPr>
          <w:rFonts w:eastAsia="Times New Roman"/>
          <w:snapToGrid w:val="0"/>
          <w:color w:val="000000" w:themeColor="text1"/>
          <w:lang w:eastAsia="ko-KR"/>
        </w:rPr>
        <w:t>SUMIYA.Masatomo@nims.go.jp</w:t>
      </w:r>
      <w:r w:rsidR="00C95110" w:rsidRPr="00EC5FAA">
        <w:rPr>
          <w:color w:val="000000" w:themeColor="text1"/>
        </w:rPr>
        <w:t xml:space="preserve"> </w:t>
      </w:r>
    </w:p>
    <w:p w14:paraId="284B506E" w14:textId="77777777" w:rsidR="00F21FA4" w:rsidRPr="00EC5FAA" w:rsidRDefault="00F21FA4" w:rsidP="00F21FA4">
      <w:pPr>
        <w:spacing w:line="360" w:lineRule="auto"/>
        <w:jc w:val="both"/>
        <w:rPr>
          <w:color w:val="000000" w:themeColor="text1"/>
          <w:lang w:val="en-US"/>
        </w:rPr>
      </w:pPr>
    </w:p>
    <w:p w14:paraId="16D329A6" w14:textId="6A6ED12F" w:rsidR="00AF2562" w:rsidRPr="00EC5FAA" w:rsidRDefault="00EB252E" w:rsidP="00F21FA4">
      <w:pPr>
        <w:spacing w:line="360" w:lineRule="auto"/>
        <w:jc w:val="both"/>
        <w:rPr>
          <w:b/>
          <w:bCs/>
          <w:color w:val="000000" w:themeColor="text1"/>
          <w:lang w:val="en-US"/>
        </w:rPr>
      </w:pPr>
      <w:r w:rsidRPr="00EC5FAA">
        <w:rPr>
          <w:rFonts w:hint="eastAsia"/>
          <w:b/>
          <w:bCs/>
          <w:color w:val="000000" w:themeColor="text1"/>
          <w:lang w:val="en-US"/>
        </w:rPr>
        <w:t>A</w:t>
      </w:r>
      <w:r w:rsidR="00AF2562" w:rsidRPr="00EC5FAA">
        <w:rPr>
          <w:rFonts w:hint="eastAsia"/>
          <w:b/>
          <w:bCs/>
          <w:color w:val="000000" w:themeColor="text1"/>
          <w:lang w:val="en-US"/>
        </w:rPr>
        <w:t>bstract</w:t>
      </w:r>
    </w:p>
    <w:p w14:paraId="1B422329" w14:textId="6F60B491" w:rsidR="00AF2562" w:rsidRPr="00EC5FAA" w:rsidRDefault="00E873F0" w:rsidP="00087653">
      <w:pPr>
        <w:spacing w:line="360" w:lineRule="auto"/>
        <w:jc w:val="both"/>
        <w:rPr>
          <w:color w:val="000000" w:themeColor="text1"/>
          <w:lang w:val="en-US"/>
        </w:rPr>
      </w:pPr>
      <w:r w:rsidRPr="00EC5FAA">
        <w:rPr>
          <w:rFonts w:hint="eastAsia"/>
          <w:color w:val="000000" w:themeColor="text1"/>
          <w:lang w:val="en-US"/>
        </w:rPr>
        <w:t>T</w:t>
      </w:r>
      <w:r w:rsidR="00172C6B" w:rsidRPr="00EC5FAA">
        <w:rPr>
          <w:rFonts w:hint="eastAsia"/>
          <w:color w:val="000000" w:themeColor="text1"/>
          <w:lang w:val="en-US"/>
        </w:rPr>
        <w:t xml:space="preserve">o </w:t>
      </w:r>
      <w:r w:rsidR="00C50DE6" w:rsidRPr="00EC5FAA">
        <w:rPr>
          <w:rFonts w:hint="eastAsia"/>
          <w:color w:val="000000" w:themeColor="text1"/>
          <w:lang w:val="en-US"/>
        </w:rPr>
        <w:t xml:space="preserve">improve </w:t>
      </w:r>
      <w:r w:rsidR="00172C6B" w:rsidRPr="00EC5FAA">
        <w:rPr>
          <w:rFonts w:hint="eastAsia"/>
          <w:color w:val="000000" w:themeColor="text1"/>
          <w:lang w:val="en-US"/>
        </w:rPr>
        <w:t xml:space="preserve">the mobility of two-dimensional electron gas (2DEG) </w:t>
      </w:r>
      <w:r w:rsidR="00355A30" w:rsidRPr="00EC5FAA">
        <w:rPr>
          <w:rFonts w:hint="eastAsia"/>
          <w:color w:val="000000" w:themeColor="text1"/>
          <w:lang w:val="en-US"/>
        </w:rPr>
        <w:t>in</w:t>
      </w:r>
      <w:r w:rsidR="00172C6B" w:rsidRPr="00EC5FAA">
        <w:rPr>
          <w:rFonts w:hint="eastAsia"/>
          <w:color w:val="000000" w:themeColor="text1"/>
          <w:lang w:val="en-US"/>
        </w:rPr>
        <w:t xml:space="preserve"> </w:t>
      </w:r>
      <w:r w:rsidRPr="00EC5FAA">
        <w:rPr>
          <w:rFonts w:hint="eastAsia"/>
          <w:color w:val="000000" w:themeColor="text1"/>
          <w:lang w:val="en-US"/>
        </w:rPr>
        <w:t xml:space="preserve">an </w:t>
      </w:r>
      <w:r w:rsidR="00172C6B" w:rsidRPr="00EC5FAA">
        <w:rPr>
          <w:rFonts w:hint="eastAsia"/>
          <w:color w:val="000000" w:themeColor="text1"/>
          <w:lang w:val="en-US"/>
        </w:rPr>
        <w:t>AlGaN/</w:t>
      </w:r>
      <w:proofErr w:type="spellStart"/>
      <w:r w:rsidR="00172C6B" w:rsidRPr="00EC5FAA">
        <w:rPr>
          <w:rFonts w:hint="eastAsia"/>
          <w:color w:val="000000" w:themeColor="text1"/>
          <w:lang w:val="en-US"/>
        </w:rPr>
        <w:t>GaN</w:t>
      </w:r>
      <w:proofErr w:type="spellEnd"/>
      <w:r w:rsidR="00172C6B" w:rsidRPr="00EC5FAA">
        <w:rPr>
          <w:rFonts w:hint="eastAsia"/>
          <w:color w:val="000000" w:themeColor="text1"/>
          <w:lang w:val="en-US"/>
        </w:rPr>
        <w:t xml:space="preserve"> heterostructure grown by metalorganic chemical vapor deposition, </w:t>
      </w:r>
      <w:r w:rsidR="00F21FA4" w:rsidRPr="00EC5FAA">
        <w:rPr>
          <w:rFonts w:hint="eastAsia"/>
          <w:color w:val="000000" w:themeColor="text1"/>
          <w:lang w:val="en-US"/>
        </w:rPr>
        <w:t xml:space="preserve">we characterized </w:t>
      </w:r>
      <w:r w:rsidR="00172C6B" w:rsidRPr="00EC5FAA">
        <w:rPr>
          <w:rFonts w:hint="eastAsia"/>
          <w:color w:val="000000" w:themeColor="text1"/>
          <w:lang w:val="en-US"/>
        </w:rPr>
        <w:t xml:space="preserve">the defect distribution around the interface </w:t>
      </w:r>
      <w:r w:rsidR="00F21FA4" w:rsidRPr="00EC5FAA">
        <w:rPr>
          <w:rFonts w:hint="eastAsia"/>
          <w:color w:val="000000" w:themeColor="text1"/>
          <w:lang w:val="en-US"/>
        </w:rPr>
        <w:t xml:space="preserve">with and without </w:t>
      </w:r>
      <w:r w:rsidRPr="00EC5FAA">
        <w:rPr>
          <w:rFonts w:hint="eastAsia"/>
          <w:color w:val="000000" w:themeColor="text1"/>
          <w:lang w:val="en-US"/>
        </w:rPr>
        <w:t xml:space="preserve">an </w:t>
      </w:r>
      <w:proofErr w:type="spellStart"/>
      <w:r w:rsidR="00F21FA4" w:rsidRPr="00EC5FAA">
        <w:rPr>
          <w:rFonts w:hint="eastAsia"/>
          <w:color w:val="000000" w:themeColor="text1"/>
          <w:lang w:val="en-US"/>
        </w:rPr>
        <w:t>AlN</w:t>
      </w:r>
      <w:proofErr w:type="spellEnd"/>
      <w:r w:rsidR="00F21FA4" w:rsidRPr="00EC5FAA">
        <w:rPr>
          <w:rFonts w:hint="eastAsia"/>
          <w:color w:val="000000" w:themeColor="text1"/>
          <w:lang w:val="en-US"/>
        </w:rPr>
        <w:t xml:space="preserve"> interlayer </w:t>
      </w:r>
      <w:r w:rsidR="00172C6B" w:rsidRPr="00EC5FAA">
        <w:rPr>
          <w:rFonts w:hint="eastAsia"/>
          <w:color w:val="000000" w:themeColor="text1"/>
          <w:lang w:val="en-US"/>
        </w:rPr>
        <w:t xml:space="preserve">by </w:t>
      </w:r>
      <w:r w:rsidR="00C94ED0" w:rsidRPr="00EC5FAA">
        <w:rPr>
          <w:color w:val="000000" w:themeColor="text1"/>
          <w:lang w:val="en-US"/>
        </w:rPr>
        <w:t xml:space="preserve">the </w:t>
      </w:r>
      <w:r w:rsidRPr="00EC5FAA">
        <w:rPr>
          <w:rFonts w:hint="eastAsia"/>
          <w:color w:val="000000" w:themeColor="text1"/>
          <w:lang w:val="en-US"/>
        </w:rPr>
        <w:t>steady-</w:t>
      </w:r>
      <w:r w:rsidR="00172C6B" w:rsidRPr="00EC5FAA">
        <w:rPr>
          <w:rFonts w:hint="eastAsia"/>
          <w:color w:val="000000" w:themeColor="text1"/>
          <w:lang w:val="en-US"/>
        </w:rPr>
        <w:t xml:space="preserve">state </w:t>
      </w:r>
      <w:proofErr w:type="spellStart"/>
      <w:r w:rsidR="00172C6B" w:rsidRPr="00EC5FAA">
        <w:rPr>
          <w:rFonts w:hint="eastAsia"/>
          <w:color w:val="000000" w:themeColor="text1"/>
          <w:lang w:val="en-US"/>
        </w:rPr>
        <w:t>photo</w:t>
      </w:r>
      <w:r w:rsidR="00172C6B" w:rsidRPr="00EC5FAA">
        <w:rPr>
          <w:color w:val="000000" w:themeColor="text1"/>
          <w:lang w:val="en-US"/>
        </w:rPr>
        <w:t>capacitance</w:t>
      </w:r>
      <w:proofErr w:type="spellEnd"/>
      <w:r w:rsidR="00172C6B" w:rsidRPr="00EC5FAA">
        <w:rPr>
          <w:rFonts w:hint="eastAsia"/>
          <w:color w:val="000000" w:themeColor="text1"/>
          <w:lang w:val="en-US"/>
        </w:rPr>
        <w:t xml:space="preserve"> method </w:t>
      </w:r>
      <w:r w:rsidR="00173453" w:rsidRPr="00EC5FAA">
        <w:rPr>
          <w:rFonts w:hint="eastAsia"/>
          <w:color w:val="000000" w:themeColor="text1"/>
          <w:lang w:val="en-US"/>
        </w:rPr>
        <w:t>under controlling</w:t>
      </w:r>
      <w:r w:rsidR="00172C6B" w:rsidRPr="00EC5FAA">
        <w:rPr>
          <w:rFonts w:hint="eastAsia"/>
          <w:color w:val="000000" w:themeColor="text1"/>
          <w:lang w:val="en-US"/>
        </w:rPr>
        <w:t xml:space="preserve"> the bias voltage and incident photon energy. </w:t>
      </w:r>
      <w:r w:rsidR="003E689B" w:rsidRPr="00EC5FAA">
        <w:rPr>
          <w:rFonts w:hint="eastAsia"/>
          <w:color w:val="000000" w:themeColor="text1"/>
          <w:lang w:val="en-US"/>
        </w:rPr>
        <w:t xml:space="preserve">For samples without </w:t>
      </w:r>
      <w:r w:rsidRPr="00EC5FAA">
        <w:rPr>
          <w:rFonts w:hint="eastAsia"/>
          <w:color w:val="000000" w:themeColor="text1"/>
          <w:lang w:val="en-US"/>
        </w:rPr>
        <w:t xml:space="preserve">the </w:t>
      </w:r>
      <w:proofErr w:type="spellStart"/>
      <w:r w:rsidR="003E689B" w:rsidRPr="00EC5FAA">
        <w:rPr>
          <w:rFonts w:hint="eastAsia"/>
          <w:color w:val="000000" w:themeColor="text1"/>
          <w:lang w:val="en-US"/>
        </w:rPr>
        <w:t>AlN</w:t>
      </w:r>
      <w:proofErr w:type="spellEnd"/>
      <w:r w:rsidR="003E689B" w:rsidRPr="00EC5FAA">
        <w:rPr>
          <w:rFonts w:hint="eastAsia"/>
          <w:color w:val="000000" w:themeColor="text1"/>
          <w:lang w:val="en-US"/>
        </w:rPr>
        <w:t xml:space="preserve"> interlayer, t</w:t>
      </w:r>
      <w:r w:rsidR="0092702B" w:rsidRPr="00EC5FAA">
        <w:rPr>
          <w:rFonts w:hint="eastAsia"/>
          <w:color w:val="000000" w:themeColor="text1"/>
          <w:lang w:val="en-US"/>
        </w:rPr>
        <w:t>he defects</w:t>
      </w:r>
      <w:r w:rsidR="00BF1A2D" w:rsidRPr="00EC5FAA">
        <w:rPr>
          <w:rFonts w:hint="eastAsia"/>
          <w:color w:val="000000" w:themeColor="text1"/>
          <w:lang w:val="en-US"/>
        </w:rPr>
        <w:t xml:space="preserve"> in the </w:t>
      </w:r>
      <w:proofErr w:type="spellStart"/>
      <w:r w:rsidR="00BF1A2D" w:rsidRPr="00EC5FAA">
        <w:rPr>
          <w:rFonts w:hint="eastAsia"/>
          <w:color w:val="000000" w:themeColor="text1"/>
          <w:lang w:val="en-US"/>
        </w:rPr>
        <w:t>GaN</w:t>
      </w:r>
      <w:proofErr w:type="spellEnd"/>
      <w:r w:rsidR="00BF1A2D" w:rsidRPr="00EC5FAA">
        <w:rPr>
          <w:rFonts w:hint="eastAsia"/>
          <w:color w:val="000000" w:themeColor="text1"/>
          <w:lang w:val="en-US"/>
        </w:rPr>
        <w:t xml:space="preserve"> channel layer </w:t>
      </w:r>
      <w:r w:rsidR="003D55F2" w:rsidRPr="00EC5FAA">
        <w:rPr>
          <w:rFonts w:hint="eastAsia"/>
          <w:color w:val="000000" w:themeColor="text1"/>
          <w:lang w:val="en-US"/>
        </w:rPr>
        <w:t xml:space="preserve">near the </w:t>
      </w:r>
      <w:r w:rsidR="003D55F2" w:rsidRPr="00EC5FAA">
        <w:rPr>
          <w:color w:val="000000" w:themeColor="text1"/>
          <w:lang w:val="en-US"/>
        </w:rPr>
        <w:t>heterointerface</w:t>
      </w:r>
      <w:r w:rsidR="00BF1A2D" w:rsidRPr="00EC5FAA">
        <w:rPr>
          <w:rFonts w:hint="eastAsia"/>
          <w:color w:val="000000" w:themeColor="text1"/>
          <w:lang w:val="en-US"/>
        </w:rPr>
        <w:t xml:space="preserve"> </w:t>
      </w:r>
      <w:r w:rsidR="003D55F2" w:rsidRPr="00EC5FAA">
        <w:rPr>
          <w:rFonts w:hint="eastAsia"/>
          <w:color w:val="000000" w:themeColor="text1"/>
          <w:lang w:val="en-US"/>
        </w:rPr>
        <w:t xml:space="preserve">were induced </w:t>
      </w:r>
      <w:r w:rsidR="00E4576A" w:rsidRPr="00EC5FAA">
        <w:rPr>
          <w:rFonts w:hint="eastAsia"/>
          <w:color w:val="000000" w:themeColor="text1"/>
          <w:lang w:val="en-US"/>
        </w:rPr>
        <w:t xml:space="preserve">by the strain </w:t>
      </w:r>
      <w:r w:rsidR="00BF1A2D" w:rsidRPr="00EC5FAA">
        <w:rPr>
          <w:rFonts w:hint="eastAsia"/>
          <w:color w:val="000000" w:themeColor="text1"/>
          <w:lang w:val="en-US"/>
        </w:rPr>
        <w:t xml:space="preserve">from </w:t>
      </w:r>
      <w:r w:rsidR="00E4576A" w:rsidRPr="00EC5FAA">
        <w:rPr>
          <w:rFonts w:hint="eastAsia"/>
          <w:color w:val="000000" w:themeColor="text1"/>
          <w:lang w:val="en-US"/>
        </w:rPr>
        <w:t>the Al</w:t>
      </w:r>
      <w:r w:rsidR="00E4576A" w:rsidRPr="00EC5FAA">
        <w:rPr>
          <w:rFonts w:hint="eastAsia"/>
          <w:color w:val="000000" w:themeColor="text1"/>
          <w:vertAlign w:val="subscript"/>
          <w:lang w:val="en-US"/>
        </w:rPr>
        <w:t>1-x</w:t>
      </w:r>
      <w:r w:rsidR="00E4576A" w:rsidRPr="00EC5FAA">
        <w:rPr>
          <w:rFonts w:hint="eastAsia"/>
          <w:color w:val="000000" w:themeColor="text1"/>
          <w:lang w:val="en-US"/>
        </w:rPr>
        <w:t>Ga</w:t>
      </w:r>
      <w:r w:rsidR="00E4576A" w:rsidRPr="00EC5FAA">
        <w:rPr>
          <w:rFonts w:hint="eastAsia"/>
          <w:color w:val="000000" w:themeColor="text1"/>
          <w:vertAlign w:val="subscript"/>
          <w:lang w:val="en-US"/>
        </w:rPr>
        <w:t>x</w:t>
      </w:r>
      <w:r w:rsidR="00E4576A" w:rsidRPr="00EC5FAA">
        <w:rPr>
          <w:rFonts w:hint="eastAsia"/>
          <w:color w:val="000000" w:themeColor="text1"/>
          <w:lang w:val="en-US"/>
        </w:rPr>
        <w:t xml:space="preserve">N </w:t>
      </w:r>
      <w:r w:rsidR="00BF1A2D" w:rsidRPr="00EC5FAA">
        <w:rPr>
          <w:rFonts w:hint="eastAsia"/>
          <w:color w:val="000000" w:themeColor="text1"/>
          <w:lang w:val="en-US"/>
        </w:rPr>
        <w:t>barrier</w:t>
      </w:r>
      <w:r w:rsidR="00E84F53" w:rsidRPr="00EC5FAA">
        <w:rPr>
          <w:rFonts w:hint="eastAsia"/>
          <w:color w:val="000000" w:themeColor="text1"/>
          <w:lang w:val="en-US"/>
        </w:rPr>
        <w:t xml:space="preserve"> </w:t>
      </w:r>
      <w:r w:rsidR="00E4576A" w:rsidRPr="00EC5FAA">
        <w:rPr>
          <w:rFonts w:hint="eastAsia"/>
          <w:color w:val="000000" w:themeColor="text1"/>
          <w:lang w:val="en-US"/>
        </w:rPr>
        <w:t>depending on the</w:t>
      </w:r>
      <w:r w:rsidR="006D5BF9" w:rsidRPr="00EC5FAA">
        <w:rPr>
          <w:rFonts w:hint="eastAsia"/>
          <w:color w:val="000000" w:themeColor="text1"/>
          <w:lang w:val="en-US"/>
        </w:rPr>
        <w:t xml:space="preserve"> </w:t>
      </w:r>
      <w:proofErr w:type="spellStart"/>
      <w:r w:rsidR="006D5BF9" w:rsidRPr="00EC5FAA">
        <w:rPr>
          <w:rFonts w:hint="eastAsia"/>
          <w:color w:val="000000" w:themeColor="text1"/>
          <w:lang w:val="en-US"/>
        </w:rPr>
        <w:t>AlN</w:t>
      </w:r>
      <w:proofErr w:type="spellEnd"/>
      <w:r w:rsidR="006D5BF9" w:rsidRPr="00EC5FAA">
        <w:rPr>
          <w:rFonts w:hint="eastAsia"/>
          <w:color w:val="000000" w:themeColor="text1"/>
          <w:lang w:val="en-US"/>
        </w:rPr>
        <w:t xml:space="preserve"> mol fraction</w:t>
      </w:r>
      <w:r w:rsidR="00E84F53" w:rsidRPr="00EC5FAA">
        <w:rPr>
          <w:rFonts w:hint="eastAsia"/>
          <w:color w:val="000000" w:themeColor="text1"/>
          <w:lang w:val="en-US"/>
        </w:rPr>
        <w:t xml:space="preserve">. </w:t>
      </w:r>
      <w:r w:rsidR="00352A7F" w:rsidRPr="00EC5FAA">
        <w:rPr>
          <w:rFonts w:hint="eastAsia"/>
          <w:color w:val="000000" w:themeColor="text1"/>
          <w:lang w:val="en-US"/>
        </w:rPr>
        <w:t xml:space="preserve">The </w:t>
      </w:r>
      <w:r w:rsidR="007406D0" w:rsidRPr="00EC5FAA">
        <w:rPr>
          <w:rFonts w:hint="eastAsia"/>
          <w:color w:val="000000" w:themeColor="text1"/>
          <w:lang w:val="en-US"/>
        </w:rPr>
        <w:t>density</w:t>
      </w:r>
      <w:r w:rsidRPr="00EC5FAA">
        <w:rPr>
          <w:rFonts w:hint="eastAsia"/>
          <w:color w:val="000000" w:themeColor="text1"/>
          <w:lang w:val="en-US"/>
        </w:rPr>
        <w:t xml:space="preserve"> of </w:t>
      </w:r>
      <w:r w:rsidR="00352A7F" w:rsidRPr="00EC5FAA">
        <w:rPr>
          <w:rFonts w:hint="eastAsia"/>
          <w:color w:val="000000" w:themeColor="text1"/>
          <w:lang w:val="en-US"/>
        </w:rPr>
        <w:t>strain-induced defects</w:t>
      </w:r>
      <w:r w:rsidR="00F21FA4" w:rsidRPr="00EC5FAA">
        <w:rPr>
          <w:rFonts w:hint="eastAsia"/>
          <w:color w:val="000000" w:themeColor="text1"/>
          <w:lang w:val="en-US"/>
        </w:rPr>
        <w:t xml:space="preserve"> </w:t>
      </w:r>
      <w:r w:rsidR="004F0106" w:rsidRPr="00EC5FAA">
        <w:rPr>
          <w:rFonts w:hint="eastAsia"/>
          <w:color w:val="000000" w:themeColor="text1"/>
          <w:lang w:val="en-US"/>
        </w:rPr>
        <w:t xml:space="preserve">was markedly </w:t>
      </w:r>
      <w:r w:rsidR="00F21FA4" w:rsidRPr="00EC5FAA">
        <w:rPr>
          <w:rFonts w:hint="eastAsia"/>
          <w:color w:val="000000" w:themeColor="text1"/>
          <w:lang w:val="en-US"/>
        </w:rPr>
        <w:t xml:space="preserve">increased </w:t>
      </w:r>
      <w:r w:rsidR="00166C0D" w:rsidRPr="00EC5FAA">
        <w:rPr>
          <w:rFonts w:hint="eastAsia"/>
          <w:color w:val="000000" w:themeColor="text1"/>
          <w:lang w:val="en-US"/>
        </w:rPr>
        <w:t xml:space="preserve">near the conduction band minimum </w:t>
      </w:r>
      <w:r w:rsidR="001C08DF" w:rsidRPr="00EC5FAA">
        <w:rPr>
          <w:rFonts w:hint="eastAsia"/>
          <w:color w:val="000000" w:themeColor="text1"/>
          <w:lang w:val="en-US"/>
        </w:rPr>
        <w:t>to 1</w:t>
      </w:r>
      <w:r w:rsidR="001C08DF" w:rsidRPr="00EC5FAA">
        <w:rPr>
          <w:color w:val="000000" w:themeColor="text1"/>
          <w:lang w:val="en-US"/>
        </w:rPr>
        <w:t>×</w:t>
      </w:r>
      <w:r w:rsidR="001C08DF" w:rsidRPr="00EC5FAA">
        <w:rPr>
          <w:rFonts w:hint="eastAsia"/>
          <w:color w:val="000000" w:themeColor="text1"/>
          <w:lang w:val="en-US"/>
        </w:rPr>
        <w:t>10</w:t>
      </w:r>
      <w:r w:rsidR="001C08DF" w:rsidRPr="00EC5FAA">
        <w:rPr>
          <w:rFonts w:hint="eastAsia"/>
          <w:color w:val="000000" w:themeColor="text1"/>
          <w:vertAlign w:val="superscript"/>
          <w:lang w:val="en-US"/>
        </w:rPr>
        <w:t>18</w:t>
      </w:r>
      <w:r w:rsidR="001C08DF" w:rsidRPr="00EC5FAA">
        <w:rPr>
          <w:rFonts w:hint="eastAsia"/>
          <w:color w:val="000000" w:themeColor="text1"/>
          <w:lang w:val="en-US"/>
        </w:rPr>
        <w:t xml:space="preserve"> cm</w:t>
      </w:r>
      <w:r w:rsidR="001C08DF" w:rsidRPr="00EC5FAA">
        <w:rPr>
          <w:rFonts w:hint="eastAsia"/>
          <w:color w:val="000000" w:themeColor="text1"/>
          <w:vertAlign w:val="superscript"/>
          <w:lang w:val="en-US"/>
        </w:rPr>
        <w:t>-3</w:t>
      </w:r>
      <w:r w:rsidR="00F21FA4" w:rsidRPr="00EC5FAA">
        <w:rPr>
          <w:rFonts w:hint="eastAsia"/>
          <w:color w:val="000000" w:themeColor="text1"/>
          <w:lang w:val="en-US"/>
        </w:rPr>
        <w:t xml:space="preserve"> </w:t>
      </w:r>
      <w:r w:rsidR="008C6D5B" w:rsidRPr="00EC5FAA">
        <w:rPr>
          <w:rFonts w:hint="eastAsia"/>
          <w:color w:val="000000" w:themeColor="text1"/>
          <w:lang w:val="en-US"/>
        </w:rPr>
        <w:t xml:space="preserve">peaked </w:t>
      </w:r>
      <w:r w:rsidR="00C21E4A" w:rsidRPr="00EC5FAA">
        <w:rPr>
          <w:rFonts w:hint="eastAsia"/>
          <w:color w:val="000000" w:themeColor="text1"/>
          <w:lang w:val="en-US"/>
        </w:rPr>
        <w:t xml:space="preserve">at </w:t>
      </w:r>
      <w:r w:rsidR="004F0106" w:rsidRPr="00EC5FAA">
        <w:rPr>
          <w:rFonts w:hint="eastAsia"/>
          <w:color w:val="000000" w:themeColor="text1"/>
          <w:lang w:val="en-US"/>
        </w:rPr>
        <w:t xml:space="preserve">a </w:t>
      </w:r>
      <w:r w:rsidR="00C21E4A" w:rsidRPr="00EC5FAA">
        <w:rPr>
          <w:rFonts w:hint="eastAsia"/>
          <w:color w:val="000000" w:themeColor="text1"/>
          <w:lang w:val="en-US"/>
        </w:rPr>
        <w:t>depth of ~</w:t>
      </w:r>
      <w:r w:rsidR="00855D05" w:rsidRPr="00EC5FAA">
        <w:rPr>
          <w:rFonts w:hint="eastAsia"/>
          <w:color w:val="000000" w:themeColor="text1"/>
          <w:lang w:val="en-US"/>
        </w:rPr>
        <w:t>1</w:t>
      </w:r>
      <w:r w:rsidR="00866BD7" w:rsidRPr="00EC5FAA">
        <w:rPr>
          <w:rFonts w:hint="eastAsia"/>
          <w:color w:val="000000" w:themeColor="text1"/>
          <w:lang w:val="en-US"/>
        </w:rPr>
        <w:t>0</w:t>
      </w:r>
      <w:r w:rsidR="00C21E4A" w:rsidRPr="00EC5FAA">
        <w:rPr>
          <w:rFonts w:hint="eastAsia"/>
          <w:color w:val="000000" w:themeColor="text1"/>
          <w:lang w:val="en-US"/>
        </w:rPr>
        <w:t xml:space="preserve"> nm from the </w:t>
      </w:r>
      <w:r w:rsidR="00EF2ECD" w:rsidRPr="00EC5FAA">
        <w:rPr>
          <w:rFonts w:hint="eastAsia"/>
          <w:color w:val="000000" w:themeColor="text1"/>
          <w:lang w:val="en-US"/>
        </w:rPr>
        <w:t>heterointerface</w:t>
      </w:r>
      <w:r w:rsidR="00855D05" w:rsidRPr="00EC5FAA">
        <w:rPr>
          <w:rFonts w:hint="eastAsia"/>
          <w:color w:val="000000" w:themeColor="text1"/>
          <w:lang w:val="en-US"/>
        </w:rPr>
        <w:t xml:space="preserve"> </w:t>
      </w:r>
      <w:r w:rsidR="006D5BF9" w:rsidRPr="00EC5FAA">
        <w:rPr>
          <w:rFonts w:hint="eastAsia"/>
          <w:color w:val="000000" w:themeColor="text1"/>
          <w:lang w:val="en-US"/>
        </w:rPr>
        <w:t xml:space="preserve">for </w:t>
      </w:r>
      <w:r w:rsidR="006D5BF9" w:rsidRPr="00EC5FAA">
        <w:rPr>
          <w:color w:val="000000" w:themeColor="text1"/>
          <w:lang w:val="en-US"/>
        </w:rPr>
        <w:t>the</w:t>
      </w:r>
      <w:r w:rsidR="006D5BF9" w:rsidRPr="00EC5FAA">
        <w:rPr>
          <w:rFonts w:hint="eastAsia"/>
          <w:color w:val="000000" w:themeColor="text1"/>
          <w:lang w:val="en-US"/>
        </w:rPr>
        <w:t xml:space="preserve"> Al</w:t>
      </w:r>
      <w:r w:rsidR="006D5BF9" w:rsidRPr="00EC5FAA">
        <w:rPr>
          <w:rFonts w:hint="eastAsia"/>
          <w:color w:val="000000" w:themeColor="text1"/>
          <w:vertAlign w:val="subscript"/>
          <w:lang w:val="en-US"/>
        </w:rPr>
        <w:t>0.24</w:t>
      </w:r>
      <w:r w:rsidR="006D5BF9" w:rsidRPr="00EC5FAA">
        <w:rPr>
          <w:rFonts w:hint="eastAsia"/>
          <w:color w:val="000000" w:themeColor="text1"/>
          <w:lang w:val="en-US"/>
        </w:rPr>
        <w:t>Ga</w:t>
      </w:r>
      <w:r w:rsidR="006D5BF9" w:rsidRPr="00EC5FAA">
        <w:rPr>
          <w:rFonts w:hint="eastAsia"/>
          <w:color w:val="000000" w:themeColor="text1"/>
          <w:vertAlign w:val="subscript"/>
          <w:lang w:val="en-US"/>
        </w:rPr>
        <w:t>0.76</w:t>
      </w:r>
      <w:r w:rsidR="006D5BF9" w:rsidRPr="00EC5FAA">
        <w:rPr>
          <w:rFonts w:hint="eastAsia"/>
          <w:color w:val="000000" w:themeColor="text1"/>
          <w:lang w:val="en-US"/>
        </w:rPr>
        <w:t>N/</w:t>
      </w:r>
      <w:proofErr w:type="spellStart"/>
      <w:r w:rsidR="006D5BF9" w:rsidRPr="00EC5FAA">
        <w:rPr>
          <w:rFonts w:hint="eastAsia"/>
          <w:color w:val="000000" w:themeColor="text1"/>
          <w:lang w:val="en-US"/>
        </w:rPr>
        <w:t>GaN</w:t>
      </w:r>
      <w:proofErr w:type="spellEnd"/>
      <w:r w:rsidR="004F0106" w:rsidRPr="00EC5FAA">
        <w:rPr>
          <w:rFonts w:hint="eastAsia"/>
          <w:color w:val="000000" w:themeColor="text1"/>
          <w:lang w:val="en-US"/>
        </w:rPr>
        <w:t xml:space="preserve"> sample</w:t>
      </w:r>
      <w:r w:rsidR="00F21FA4" w:rsidRPr="00EC5FAA">
        <w:rPr>
          <w:rFonts w:hint="eastAsia"/>
          <w:color w:val="000000" w:themeColor="text1"/>
          <w:lang w:val="en-US"/>
        </w:rPr>
        <w:t xml:space="preserve">. </w:t>
      </w:r>
      <w:r w:rsidR="00247909" w:rsidRPr="00EC5FAA">
        <w:rPr>
          <w:rFonts w:hint="eastAsia"/>
          <w:color w:val="000000" w:themeColor="text1"/>
          <w:lang w:val="en-US"/>
        </w:rPr>
        <w:t>T</w:t>
      </w:r>
      <w:r w:rsidR="00E4576A" w:rsidRPr="00EC5FAA">
        <w:rPr>
          <w:rFonts w:hint="eastAsia"/>
          <w:color w:val="000000" w:themeColor="text1"/>
          <w:lang w:val="en-US"/>
        </w:rPr>
        <w:t xml:space="preserve">he </w:t>
      </w:r>
      <w:proofErr w:type="spellStart"/>
      <w:r w:rsidR="00E4576A" w:rsidRPr="00EC5FAA">
        <w:rPr>
          <w:rFonts w:hint="eastAsia"/>
          <w:color w:val="000000" w:themeColor="text1"/>
          <w:lang w:val="en-US"/>
        </w:rPr>
        <w:t>AlN</w:t>
      </w:r>
      <w:proofErr w:type="spellEnd"/>
      <w:r w:rsidR="00E4576A" w:rsidRPr="00EC5FAA">
        <w:rPr>
          <w:rFonts w:hint="eastAsia"/>
          <w:color w:val="000000" w:themeColor="text1"/>
          <w:lang w:val="en-US"/>
        </w:rPr>
        <w:t xml:space="preserve"> interlayer</w:t>
      </w:r>
      <w:r w:rsidR="00C1011D" w:rsidRPr="00EC5FAA">
        <w:rPr>
          <w:rFonts w:hint="eastAsia"/>
          <w:color w:val="000000" w:themeColor="text1"/>
          <w:lang w:val="en-US"/>
        </w:rPr>
        <w:t xml:space="preserve"> </w:t>
      </w:r>
      <w:r w:rsidR="00262966" w:rsidRPr="00EC5FAA">
        <w:rPr>
          <w:rFonts w:hint="eastAsia"/>
          <w:color w:val="000000" w:themeColor="text1"/>
          <w:lang w:val="en-US"/>
        </w:rPr>
        <w:t xml:space="preserve">was </w:t>
      </w:r>
      <w:r w:rsidR="00662F77" w:rsidRPr="00EC5FAA">
        <w:rPr>
          <w:rFonts w:hint="eastAsia"/>
          <w:color w:val="000000" w:themeColor="text1"/>
          <w:lang w:val="en-US"/>
        </w:rPr>
        <w:t>confirmed</w:t>
      </w:r>
      <w:r w:rsidR="00662F77" w:rsidRPr="00EC5FAA">
        <w:rPr>
          <w:color w:val="000000" w:themeColor="text1"/>
          <w:lang w:val="en-US"/>
        </w:rPr>
        <w:t xml:space="preserve"> </w:t>
      </w:r>
      <w:r w:rsidR="00262966" w:rsidRPr="00EC5FAA">
        <w:rPr>
          <w:rFonts w:hint="eastAsia"/>
          <w:color w:val="000000" w:themeColor="text1"/>
          <w:lang w:val="en-US"/>
        </w:rPr>
        <w:t xml:space="preserve">to </w:t>
      </w:r>
      <w:r w:rsidR="004F0106" w:rsidRPr="00EC5FAA">
        <w:rPr>
          <w:rFonts w:hint="eastAsia"/>
          <w:color w:val="000000" w:themeColor="text1"/>
          <w:lang w:val="en-US"/>
        </w:rPr>
        <w:t xml:space="preserve">suppress </w:t>
      </w:r>
      <w:r w:rsidR="00E4576A" w:rsidRPr="00EC5FAA">
        <w:rPr>
          <w:rFonts w:hint="eastAsia"/>
          <w:color w:val="000000" w:themeColor="text1"/>
          <w:lang w:val="en-US"/>
        </w:rPr>
        <w:t xml:space="preserve">the </w:t>
      </w:r>
      <w:r w:rsidR="00AF2562" w:rsidRPr="00EC5FAA">
        <w:rPr>
          <w:rFonts w:hint="eastAsia"/>
          <w:color w:val="000000" w:themeColor="text1"/>
          <w:lang w:val="en-US"/>
        </w:rPr>
        <w:t xml:space="preserve">formation of </w:t>
      </w:r>
      <w:r w:rsidR="00E4576A" w:rsidRPr="00EC5FAA">
        <w:rPr>
          <w:rFonts w:hint="eastAsia"/>
          <w:color w:val="000000" w:themeColor="text1"/>
          <w:lang w:val="en-US"/>
        </w:rPr>
        <w:t>strain-induced defects</w:t>
      </w:r>
      <w:r w:rsidR="009E495C" w:rsidRPr="00EC5FAA">
        <w:rPr>
          <w:rFonts w:hint="eastAsia"/>
          <w:color w:val="000000" w:themeColor="text1"/>
          <w:lang w:val="en-US"/>
        </w:rPr>
        <w:t>.</w:t>
      </w:r>
      <w:r w:rsidR="00F102EC" w:rsidRPr="00EC5FAA">
        <w:rPr>
          <w:rFonts w:hint="eastAsia"/>
          <w:color w:val="000000" w:themeColor="text1"/>
          <w:lang w:val="en-US"/>
        </w:rPr>
        <w:t xml:space="preserve"> The </w:t>
      </w:r>
      <w:r w:rsidR="00C967E6" w:rsidRPr="00EC5FAA">
        <w:rPr>
          <w:color w:val="000000" w:themeColor="text1"/>
          <w:lang w:val="en-US"/>
        </w:rPr>
        <w:t xml:space="preserve">carrier </w:t>
      </w:r>
      <w:r w:rsidR="00F102EC" w:rsidRPr="00EC5FAA">
        <w:rPr>
          <w:rFonts w:hint="eastAsia"/>
          <w:color w:val="000000" w:themeColor="text1"/>
          <w:lang w:val="en-US"/>
        </w:rPr>
        <w:t>mobility</w:t>
      </w:r>
      <w:r w:rsidR="00286D9B" w:rsidRPr="00EC5FAA">
        <w:rPr>
          <w:rFonts w:hint="eastAsia"/>
          <w:color w:val="000000" w:themeColor="text1"/>
          <w:lang w:val="en-US"/>
        </w:rPr>
        <w:t xml:space="preserve"> </w:t>
      </w:r>
      <w:r w:rsidR="00F102EC" w:rsidRPr="00EC5FAA">
        <w:rPr>
          <w:rFonts w:hint="eastAsia"/>
          <w:color w:val="000000" w:themeColor="text1"/>
          <w:lang w:val="en-US"/>
        </w:rPr>
        <w:t xml:space="preserve">evaluated by </w:t>
      </w:r>
      <w:r w:rsidR="007406D0" w:rsidRPr="00EC5FAA">
        <w:rPr>
          <w:color w:val="000000" w:themeColor="text1"/>
          <w:lang w:val="en-US"/>
        </w:rPr>
        <w:t>magneto transport</w:t>
      </w:r>
      <w:r w:rsidR="00C94ED0" w:rsidRPr="00EC5FAA">
        <w:rPr>
          <w:color w:val="000000" w:themeColor="text1"/>
          <w:lang w:val="en-US"/>
        </w:rPr>
        <w:t xml:space="preserve"> measurements </w:t>
      </w:r>
      <w:r w:rsidR="00F102EC" w:rsidRPr="00EC5FAA">
        <w:rPr>
          <w:rFonts w:hint="eastAsia"/>
          <w:color w:val="000000" w:themeColor="text1"/>
          <w:lang w:val="en-US"/>
        </w:rPr>
        <w:t xml:space="preserve">was </w:t>
      </w:r>
      <w:r w:rsidR="00C967E6" w:rsidRPr="00EC5FAA">
        <w:rPr>
          <w:color w:val="000000" w:themeColor="text1"/>
          <w:lang w:val="en-US"/>
        </w:rPr>
        <w:t xml:space="preserve">also improved clearly in samples with the </w:t>
      </w:r>
      <w:proofErr w:type="spellStart"/>
      <w:r w:rsidR="00C967E6" w:rsidRPr="00EC5FAA">
        <w:rPr>
          <w:color w:val="000000" w:themeColor="text1"/>
          <w:lang w:val="en-US"/>
        </w:rPr>
        <w:t>AlN</w:t>
      </w:r>
      <w:proofErr w:type="spellEnd"/>
      <w:r w:rsidR="00C967E6" w:rsidRPr="00EC5FAA">
        <w:rPr>
          <w:color w:val="000000" w:themeColor="text1"/>
          <w:lang w:val="en-US"/>
        </w:rPr>
        <w:t xml:space="preserve"> layer </w:t>
      </w:r>
      <w:r w:rsidR="00C967E6" w:rsidRPr="00EC5FAA">
        <w:rPr>
          <w:color w:val="000000" w:themeColor="text1"/>
          <w:lang w:val="en-US"/>
        </w:rPr>
        <w:lastRenderedPageBreak/>
        <w:t xml:space="preserve">because of </w:t>
      </w:r>
      <w:r w:rsidR="00F102EC" w:rsidRPr="00EC5FAA">
        <w:rPr>
          <w:rFonts w:hint="eastAsia"/>
          <w:color w:val="000000" w:themeColor="text1"/>
          <w:lang w:val="en-US"/>
        </w:rPr>
        <w:t xml:space="preserve">the reduction </w:t>
      </w:r>
      <w:r w:rsidR="007406D0" w:rsidRPr="00EC5FAA">
        <w:rPr>
          <w:rFonts w:hint="eastAsia"/>
          <w:color w:val="000000" w:themeColor="text1"/>
          <w:lang w:val="en-US"/>
        </w:rPr>
        <w:t xml:space="preserve">in the density </w:t>
      </w:r>
      <w:r w:rsidR="00F102EC" w:rsidRPr="00EC5FAA">
        <w:rPr>
          <w:rFonts w:hint="eastAsia"/>
          <w:color w:val="000000" w:themeColor="text1"/>
          <w:lang w:val="en-US"/>
        </w:rPr>
        <w:t>of strain-induced defect</w:t>
      </w:r>
      <w:r w:rsidR="004F0106" w:rsidRPr="00EC5FAA">
        <w:rPr>
          <w:rFonts w:hint="eastAsia"/>
          <w:color w:val="000000" w:themeColor="text1"/>
          <w:lang w:val="en-US"/>
        </w:rPr>
        <w:t>s</w:t>
      </w:r>
      <w:r w:rsidR="00C967E6" w:rsidRPr="00EC5FAA">
        <w:rPr>
          <w:color w:val="000000" w:themeColor="text1"/>
          <w:lang w:val="en-US"/>
        </w:rPr>
        <w:t xml:space="preserve"> </w:t>
      </w:r>
      <w:r w:rsidR="006D4624" w:rsidRPr="00EC5FAA">
        <w:rPr>
          <w:color w:val="000000" w:themeColor="text1"/>
          <w:lang w:val="en-US"/>
        </w:rPr>
        <w:t xml:space="preserve">leading to </w:t>
      </w:r>
      <w:r w:rsidR="004F0106" w:rsidRPr="00EC5FAA">
        <w:rPr>
          <w:rFonts w:hint="eastAsia"/>
          <w:color w:val="000000" w:themeColor="text1"/>
          <w:lang w:val="en-US"/>
        </w:rPr>
        <w:t>remote</w:t>
      </w:r>
      <w:r w:rsidR="004F0106" w:rsidRPr="00EC5FAA">
        <w:rPr>
          <w:color w:val="000000" w:themeColor="text1"/>
          <w:lang w:val="en-US"/>
        </w:rPr>
        <w:t xml:space="preserve"> </w:t>
      </w:r>
      <w:r w:rsidR="006D4624" w:rsidRPr="00EC5FAA">
        <w:rPr>
          <w:color w:val="000000" w:themeColor="text1"/>
          <w:lang w:val="en-US"/>
        </w:rPr>
        <w:t>2DEG scattering</w:t>
      </w:r>
      <w:r w:rsidR="00F102EC" w:rsidRPr="00EC5FAA">
        <w:rPr>
          <w:rFonts w:hint="eastAsia"/>
          <w:color w:val="000000" w:themeColor="text1"/>
          <w:lang w:val="en-US"/>
        </w:rPr>
        <w:t>.</w:t>
      </w:r>
      <w:r w:rsidR="00C21E4A" w:rsidRPr="00EC5FAA">
        <w:rPr>
          <w:rFonts w:hint="eastAsia"/>
          <w:color w:val="000000" w:themeColor="text1"/>
          <w:lang w:val="en-US"/>
        </w:rPr>
        <w:t xml:space="preserve"> We have clarified the </w:t>
      </w:r>
      <w:r w:rsidR="00C21E4A" w:rsidRPr="00EC5FAA">
        <w:rPr>
          <w:color w:val="000000" w:themeColor="text1"/>
          <w:lang w:val="en-US"/>
        </w:rPr>
        <w:t>correlation</w:t>
      </w:r>
      <w:r w:rsidR="00C21E4A" w:rsidRPr="00EC5FAA">
        <w:rPr>
          <w:rFonts w:hint="eastAsia"/>
          <w:color w:val="000000" w:themeColor="text1"/>
          <w:lang w:val="en-US"/>
        </w:rPr>
        <w:t xml:space="preserve"> between the </w:t>
      </w:r>
      <w:r w:rsidR="007406D0" w:rsidRPr="00EC5FAA">
        <w:rPr>
          <w:rFonts w:hint="eastAsia"/>
          <w:color w:val="000000" w:themeColor="text1"/>
          <w:lang w:val="en-US"/>
        </w:rPr>
        <w:t xml:space="preserve">density of </w:t>
      </w:r>
      <w:r w:rsidR="00C21E4A" w:rsidRPr="00EC5FAA">
        <w:rPr>
          <w:rFonts w:hint="eastAsia"/>
          <w:color w:val="000000" w:themeColor="text1"/>
          <w:lang w:val="en-US"/>
        </w:rPr>
        <w:t xml:space="preserve">strain-induced defects and the </w:t>
      </w:r>
      <w:r w:rsidR="00355A30" w:rsidRPr="00EC5FAA">
        <w:rPr>
          <w:rFonts w:hint="eastAsia"/>
          <w:color w:val="000000" w:themeColor="text1"/>
          <w:lang w:val="en-US"/>
        </w:rPr>
        <w:t xml:space="preserve">2DEG </w:t>
      </w:r>
      <w:r w:rsidR="007C22F5" w:rsidRPr="00EC5FAA">
        <w:rPr>
          <w:color w:val="000000" w:themeColor="text1"/>
          <w:lang w:val="en-US"/>
        </w:rPr>
        <w:t>mobility</w:t>
      </w:r>
      <w:r w:rsidR="00C21E4A" w:rsidRPr="00EC5FAA">
        <w:rPr>
          <w:rFonts w:hint="eastAsia"/>
          <w:color w:val="000000" w:themeColor="text1"/>
          <w:lang w:val="en-US"/>
        </w:rPr>
        <w:t xml:space="preserve"> for </w:t>
      </w:r>
      <w:r w:rsidR="004F0106" w:rsidRPr="00EC5FAA">
        <w:rPr>
          <w:rFonts w:hint="eastAsia"/>
          <w:color w:val="000000" w:themeColor="text1"/>
          <w:lang w:val="en-US"/>
        </w:rPr>
        <w:t xml:space="preserve">a </w:t>
      </w:r>
      <w:r w:rsidR="00C21E4A" w:rsidRPr="00EC5FAA">
        <w:rPr>
          <w:color w:val="000000" w:themeColor="text1"/>
          <w:lang w:val="en-US"/>
        </w:rPr>
        <w:t xml:space="preserve">comprehensive </w:t>
      </w:r>
      <w:r w:rsidR="00C21E4A" w:rsidRPr="00EC5FAA">
        <w:rPr>
          <w:rFonts w:hint="eastAsia"/>
          <w:color w:val="000000" w:themeColor="text1"/>
          <w:lang w:val="en-US"/>
        </w:rPr>
        <w:t xml:space="preserve">understanding </w:t>
      </w:r>
      <w:r w:rsidR="00C21E4A" w:rsidRPr="00EC5FAA">
        <w:rPr>
          <w:color w:val="000000" w:themeColor="text1"/>
          <w:lang w:val="en-US"/>
        </w:rPr>
        <w:t xml:space="preserve">of </w:t>
      </w:r>
      <w:r w:rsidR="00C21E4A" w:rsidRPr="00EC5FAA">
        <w:rPr>
          <w:rFonts w:hint="eastAsia"/>
          <w:color w:val="000000" w:themeColor="text1"/>
          <w:lang w:val="en-US"/>
        </w:rPr>
        <w:t xml:space="preserve">the </w:t>
      </w:r>
      <w:r w:rsidR="00355A30" w:rsidRPr="00EC5FAA">
        <w:rPr>
          <w:rFonts w:hint="eastAsia"/>
          <w:color w:val="000000" w:themeColor="text1"/>
          <w:lang w:val="en-US"/>
        </w:rPr>
        <w:t xml:space="preserve">carrier transport in </w:t>
      </w:r>
      <w:r w:rsidR="00FA65C5" w:rsidRPr="00EC5FAA">
        <w:rPr>
          <w:rFonts w:hint="eastAsia"/>
          <w:color w:val="000000" w:themeColor="text1"/>
          <w:lang w:val="en-US"/>
        </w:rPr>
        <w:t>strained</w:t>
      </w:r>
      <w:r w:rsidR="00355A30" w:rsidRPr="00EC5FAA">
        <w:rPr>
          <w:rFonts w:hint="eastAsia"/>
          <w:color w:val="000000" w:themeColor="text1"/>
          <w:lang w:val="en-US"/>
        </w:rPr>
        <w:t xml:space="preserve"> </w:t>
      </w:r>
      <w:r w:rsidR="00355A30" w:rsidRPr="00EC5FAA">
        <w:rPr>
          <w:color w:val="000000" w:themeColor="text1"/>
          <w:lang w:val="en-US"/>
        </w:rPr>
        <w:t>heterostructures</w:t>
      </w:r>
      <w:r w:rsidR="00355A30" w:rsidRPr="00EC5FAA">
        <w:rPr>
          <w:rFonts w:hint="eastAsia"/>
          <w:color w:val="000000" w:themeColor="text1"/>
          <w:lang w:val="en-US"/>
        </w:rPr>
        <w:t>.</w:t>
      </w:r>
    </w:p>
    <w:p w14:paraId="467B80E7" w14:textId="3754A407" w:rsidR="006624E6" w:rsidRPr="00EC5FAA" w:rsidRDefault="00AC757D" w:rsidP="00086A02">
      <w:pPr>
        <w:pageBreakBefore/>
        <w:spacing w:line="360" w:lineRule="auto"/>
        <w:ind w:firstLineChars="100" w:firstLine="240"/>
        <w:jc w:val="both"/>
        <w:rPr>
          <w:color w:val="000000" w:themeColor="text1"/>
          <w:lang w:val="en-US"/>
        </w:rPr>
      </w:pPr>
      <w:bookmarkStart w:id="2" w:name="_Hlk199175193"/>
      <w:r w:rsidRPr="00EC5FAA">
        <w:rPr>
          <w:color w:val="000000" w:themeColor="text1"/>
          <w:lang w:val="en-US"/>
        </w:rPr>
        <w:lastRenderedPageBreak/>
        <w:t>H</w:t>
      </w:r>
      <w:r w:rsidRPr="00EC5FAA">
        <w:rPr>
          <w:rFonts w:hint="eastAsia"/>
          <w:color w:val="000000" w:themeColor="text1"/>
          <w:lang w:val="en-US"/>
        </w:rPr>
        <w:t>igh</w:t>
      </w:r>
      <w:r w:rsidR="00BB632A" w:rsidRPr="00EC5FAA">
        <w:rPr>
          <w:rFonts w:hint="eastAsia"/>
          <w:color w:val="000000" w:themeColor="text1"/>
          <w:lang w:val="en-US"/>
        </w:rPr>
        <w:t>-</w:t>
      </w:r>
      <w:r w:rsidRPr="00EC5FAA">
        <w:rPr>
          <w:rFonts w:hint="eastAsia"/>
          <w:color w:val="000000" w:themeColor="text1"/>
          <w:lang w:val="en-US"/>
        </w:rPr>
        <w:t>electron mobility</w:t>
      </w:r>
      <w:r w:rsidRPr="00EC5FAA">
        <w:rPr>
          <w:color w:val="000000" w:themeColor="text1"/>
          <w:lang w:val="en-US"/>
        </w:rPr>
        <w:t xml:space="preserve"> transistors (HEMTs)</w:t>
      </w:r>
      <w:r w:rsidRPr="00EC5FAA">
        <w:rPr>
          <w:rFonts w:hint="eastAsia"/>
          <w:color w:val="000000" w:themeColor="text1"/>
          <w:lang w:val="en-US"/>
        </w:rPr>
        <w:t xml:space="preserve"> </w:t>
      </w:r>
      <w:r w:rsidRPr="00EC5FAA">
        <w:rPr>
          <w:color w:val="000000" w:themeColor="text1"/>
          <w:lang w:val="en-US"/>
        </w:rPr>
        <w:t>based on the Al</w:t>
      </w:r>
      <w:r w:rsidR="00BB632A" w:rsidRPr="00EC5FAA">
        <w:rPr>
          <w:rFonts w:hint="eastAsia"/>
          <w:color w:val="000000" w:themeColor="text1"/>
          <w:vertAlign w:val="subscript"/>
          <w:lang w:val="en-US"/>
        </w:rPr>
        <w:t>x</w:t>
      </w:r>
      <w:r w:rsidRPr="00EC5FAA">
        <w:rPr>
          <w:color w:val="000000" w:themeColor="text1"/>
          <w:lang w:val="en-US"/>
        </w:rPr>
        <w:t>Ga</w:t>
      </w:r>
      <w:r w:rsidR="00BB632A" w:rsidRPr="00EC5FAA">
        <w:rPr>
          <w:rFonts w:hint="eastAsia"/>
          <w:color w:val="000000" w:themeColor="text1"/>
          <w:vertAlign w:val="subscript"/>
          <w:lang w:val="en-US"/>
        </w:rPr>
        <w:t>1-x</w:t>
      </w:r>
      <w:r w:rsidRPr="00EC5FAA">
        <w:rPr>
          <w:color w:val="000000" w:themeColor="text1"/>
          <w:lang w:val="en-US"/>
        </w:rPr>
        <w:t>N/</w:t>
      </w:r>
      <w:proofErr w:type="spellStart"/>
      <w:r w:rsidRPr="00EC5FAA">
        <w:rPr>
          <w:color w:val="000000" w:themeColor="text1"/>
          <w:lang w:val="en-US"/>
        </w:rPr>
        <w:t>GaN</w:t>
      </w:r>
      <w:proofErr w:type="spellEnd"/>
      <w:r w:rsidRPr="00EC5FAA">
        <w:rPr>
          <w:color w:val="000000" w:themeColor="text1"/>
          <w:lang w:val="en-US"/>
        </w:rPr>
        <w:t xml:space="preserve"> system</w:t>
      </w:r>
      <w:r w:rsidR="00BB632A" w:rsidRPr="00EC5FAA">
        <w:rPr>
          <w:rStyle w:val="af0"/>
          <w:color w:val="000000" w:themeColor="text1"/>
          <w:lang w:val="en-US"/>
        </w:rPr>
        <w:endnoteReference w:id="1"/>
      </w:r>
      <w:r w:rsidR="007F010D" w:rsidRPr="00EC5FAA">
        <w:rPr>
          <w:rFonts w:hint="eastAsia"/>
          <w:color w:val="000000" w:themeColor="text1"/>
          <w:vertAlign w:val="superscript"/>
          <w:lang w:val="en-US"/>
        </w:rPr>
        <w:t>,</w:t>
      </w:r>
      <w:r w:rsidR="00BB632A" w:rsidRPr="00EC5FAA">
        <w:rPr>
          <w:rStyle w:val="af0"/>
          <w:color w:val="000000" w:themeColor="text1"/>
          <w:lang w:val="en-US"/>
        </w:rPr>
        <w:endnoteReference w:id="2"/>
      </w:r>
      <w:r w:rsidR="007F010D" w:rsidRPr="00EC5FAA">
        <w:rPr>
          <w:rFonts w:hint="eastAsia"/>
          <w:color w:val="000000" w:themeColor="text1"/>
          <w:vertAlign w:val="superscript"/>
          <w:lang w:val="en-US"/>
        </w:rPr>
        <w:t>,</w:t>
      </w:r>
      <w:r w:rsidR="00BB632A" w:rsidRPr="00EC5FAA">
        <w:rPr>
          <w:rStyle w:val="af0"/>
          <w:color w:val="000000" w:themeColor="text1"/>
          <w:lang w:val="en-US"/>
        </w:rPr>
        <w:endnoteReference w:id="3"/>
      </w:r>
      <w:r w:rsidRPr="00EC5FAA">
        <w:rPr>
          <w:rFonts w:hint="eastAsia"/>
          <w:color w:val="000000" w:themeColor="text1"/>
          <w:lang w:val="en-US"/>
        </w:rPr>
        <w:t xml:space="preserve"> </w:t>
      </w:r>
      <w:r w:rsidRPr="00EC5FAA">
        <w:rPr>
          <w:color w:val="000000" w:themeColor="text1"/>
          <w:lang w:val="en-US"/>
        </w:rPr>
        <w:t xml:space="preserve">have been </w:t>
      </w:r>
      <w:r w:rsidR="00BB632A" w:rsidRPr="00EC5FAA">
        <w:rPr>
          <w:rFonts w:hint="eastAsia"/>
          <w:color w:val="000000" w:themeColor="text1"/>
          <w:lang w:val="en-US"/>
        </w:rPr>
        <w:t>used</w:t>
      </w:r>
      <w:r w:rsidRPr="00EC5FAA">
        <w:rPr>
          <w:color w:val="000000" w:themeColor="text1"/>
          <w:lang w:val="en-US"/>
        </w:rPr>
        <w:t xml:space="preserve"> as the preferred device for state-of</w:t>
      </w:r>
      <w:r w:rsidR="00C5408D" w:rsidRPr="00EC5FAA">
        <w:rPr>
          <w:rFonts w:hint="eastAsia"/>
          <w:color w:val="000000" w:themeColor="text1"/>
          <w:lang w:val="en-US"/>
        </w:rPr>
        <w:t>-</w:t>
      </w:r>
      <w:r w:rsidRPr="00EC5FAA">
        <w:rPr>
          <w:color w:val="000000" w:themeColor="text1"/>
          <w:lang w:val="en-US"/>
        </w:rPr>
        <w:t>the-art communication systems operating simultaneously</w:t>
      </w:r>
      <w:r w:rsidRPr="00EC5FAA">
        <w:rPr>
          <w:rFonts w:hint="eastAsia"/>
          <w:color w:val="000000" w:themeColor="text1"/>
          <w:lang w:val="en-US"/>
        </w:rPr>
        <w:t xml:space="preserve"> </w:t>
      </w:r>
      <w:r w:rsidRPr="00EC5FAA">
        <w:rPr>
          <w:color w:val="000000" w:themeColor="text1"/>
          <w:lang w:val="en-US"/>
        </w:rPr>
        <w:t>at high power levels and frequency bands</w:t>
      </w:r>
      <w:r w:rsidR="00BB632A" w:rsidRPr="00EC5FAA">
        <w:rPr>
          <w:rStyle w:val="af0"/>
          <w:snapToGrid w:val="0"/>
          <w:color w:val="000000" w:themeColor="text1"/>
        </w:rPr>
        <w:endnoteReference w:id="4"/>
      </w:r>
      <w:r w:rsidR="00BB632A" w:rsidRPr="00EC5FAA">
        <w:rPr>
          <w:rFonts w:hint="eastAsia"/>
          <w:color w:val="000000" w:themeColor="text1"/>
          <w:lang w:val="en-US"/>
        </w:rPr>
        <w:t>.</w:t>
      </w:r>
      <w:r w:rsidRPr="00EC5FAA">
        <w:rPr>
          <w:rFonts w:hint="eastAsia"/>
          <w:color w:val="000000" w:themeColor="text1"/>
          <w:lang w:val="en-US"/>
        </w:rPr>
        <w:t xml:space="preserve"> </w:t>
      </w:r>
      <w:r w:rsidR="008D7304" w:rsidRPr="00EC5FAA">
        <w:rPr>
          <w:color w:val="000000" w:themeColor="text1"/>
          <w:lang w:val="en-US"/>
        </w:rPr>
        <w:t>The formation of</w:t>
      </w:r>
      <w:r w:rsidR="008D7304" w:rsidRPr="00EC5FAA">
        <w:rPr>
          <w:rFonts w:hint="eastAsia"/>
          <w:color w:val="000000" w:themeColor="text1"/>
          <w:lang w:val="en-US"/>
        </w:rPr>
        <w:t xml:space="preserve"> </w:t>
      </w:r>
      <w:r w:rsidR="00ED60E2" w:rsidRPr="00EC5FAA">
        <w:rPr>
          <w:rFonts w:hint="eastAsia"/>
          <w:color w:val="000000" w:themeColor="text1"/>
          <w:lang w:val="en-US"/>
        </w:rPr>
        <w:t>two-dimensional electron gas (</w:t>
      </w:r>
      <w:r w:rsidR="008D7304" w:rsidRPr="00EC5FAA">
        <w:rPr>
          <w:color w:val="000000" w:themeColor="text1"/>
          <w:lang w:val="en-US"/>
        </w:rPr>
        <w:t>2DEG</w:t>
      </w:r>
      <w:r w:rsidR="00ED60E2" w:rsidRPr="00EC5FAA">
        <w:rPr>
          <w:rFonts w:hint="eastAsia"/>
          <w:color w:val="000000" w:themeColor="text1"/>
          <w:lang w:val="en-US"/>
        </w:rPr>
        <w:t>)</w:t>
      </w:r>
      <w:r w:rsidR="008D7304" w:rsidRPr="00EC5FAA">
        <w:rPr>
          <w:color w:val="000000" w:themeColor="text1"/>
          <w:lang w:val="en-US"/>
        </w:rPr>
        <w:t xml:space="preserve"> at wurtzite</w:t>
      </w:r>
      <w:r w:rsidR="008D7304" w:rsidRPr="00EC5FAA">
        <w:rPr>
          <w:rFonts w:hint="eastAsia"/>
          <w:color w:val="000000" w:themeColor="text1"/>
          <w:lang w:val="en-US"/>
        </w:rPr>
        <w:t xml:space="preserve"> </w:t>
      </w:r>
      <w:r w:rsidR="008D7304" w:rsidRPr="00EC5FAA">
        <w:rPr>
          <w:color w:val="000000" w:themeColor="text1"/>
          <w:lang w:val="en-US"/>
        </w:rPr>
        <w:t>Al</w:t>
      </w:r>
      <w:r w:rsidR="008D7304" w:rsidRPr="00EC5FAA">
        <w:rPr>
          <w:color w:val="000000" w:themeColor="text1"/>
          <w:vertAlign w:val="subscript"/>
          <w:lang w:val="en-US"/>
        </w:rPr>
        <w:t>x</w:t>
      </w:r>
      <w:r w:rsidR="008D7304" w:rsidRPr="00EC5FAA">
        <w:rPr>
          <w:color w:val="000000" w:themeColor="text1"/>
          <w:lang w:val="en-US"/>
        </w:rPr>
        <w:t>Ga</w:t>
      </w:r>
      <w:r w:rsidR="008D7304" w:rsidRPr="00EC5FAA">
        <w:rPr>
          <w:rFonts w:hint="eastAsia"/>
          <w:color w:val="000000" w:themeColor="text1"/>
          <w:vertAlign w:val="subscript"/>
          <w:lang w:val="en-US"/>
        </w:rPr>
        <w:t>1-x</w:t>
      </w:r>
      <w:r w:rsidR="008D7304" w:rsidRPr="00EC5FAA">
        <w:rPr>
          <w:color w:val="000000" w:themeColor="text1"/>
          <w:lang w:val="en-US"/>
        </w:rPr>
        <w:t>N/</w:t>
      </w:r>
      <w:proofErr w:type="spellStart"/>
      <w:r w:rsidR="008D7304" w:rsidRPr="00EC5FAA">
        <w:rPr>
          <w:color w:val="000000" w:themeColor="text1"/>
          <w:lang w:val="en-US"/>
        </w:rPr>
        <w:t>GaN</w:t>
      </w:r>
      <w:proofErr w:type="spellEnd"/>
      <w:r w:rsidR="008D7304" w:rsidRPr="00EC5FAA">
        <w:rPr>
          <w:color w:val="000000" w:themeColor="text1"/>
          <w:lang w:val="en-US"/>
        </w:rPr>
        <w:t xml:space="preserve"> interfaces is enabled by the spontaneous and piezoelectric</w:t>
      </w:r>
      <w:r w:rsidR="008D7304" w:rsidRPr="00EC5FAA">
        <w:rPr>
          <w:rFonts w:hint="eastAsia"/>
          <w:color w:val="000000" w:themeColor="text1"/>
          <w:lang w:val="en-US"/>
        </w:rPr>
        <w:t xml:space="preserve"> </w:t>
      </w:r>
      <w:r w:rsidR="008D7304" w:rsidRPr="00EC5FAA">
        <w:rPr>
          <w:color w:val="000000" w:themeColor="text1"/>
          <w:lang w:val="en-US"/>
        </w:rPr>
        <w:t>polarization</w:t>
      </w:r>
      <w:r w:rsidR="00E646AC" w:rsidRPr="00EC5FAA">
        <w:rPr>
          <w:rFonts w:hint="eastAsia"/>
          <w:color w:val="000000" w:themeColor="text1"/>
          <w:lang w:val="en-US"/>
        </w:rPr>
        <w:t>.</w:t>
      </w:r>
      <w:r w:rsidR="008D7304" w:rsidRPr="00EC5FAA">
        <w:rPr>
          <w:rFonts w:hint="eastAsia"/>
          <w:color w:val="000000" w:themeColor="text1"/>
          <w:lang w:val="en-US"/>
        </w:rPr>
        <w:t xml:space="preserve"> </w:t>
      </w:r>
      <w:r w:rsidR="004F7CFB" w:rsidRPr="00EC5FAA">
        <w:rPr>
          <w:rFonts w:hint="eastAsia"/>
          <w:color w:val="000000" w:themeColor="text1"/>
          <w:lang w:val="en-US"/>
        </w:rPr>
        <w:t xml:space="preserve">The most critical </w:t>
      </w:r>
      <w:r w:rsidR="00D627E4" w:rsidRPr="00EC5FAA">
        <w:rPr>
          <w:rFonts w:hint="eastAsia"/>
          <w:color w:val="000000" w:themeColor="text1"/>
          <w:lang w:val="en-US"/>
        </w:rPr>
        <w:t>property</w:t>
      </w:r>
      <w:r w:rsidR="00C21E4A" w:rsidRPr="00EC5FAA">
        <w:rPr>
          <w:rFonts w:hint="eastAsia"/>
          <w:color w:val="000000" w:themeColor="text1"/>
          <w:lang w:val="en-US"/>
        </w:rPr>
        <w:t xml:space="preserve"> </w:t>
      </w:r>
      <w:r w:rsidR="00C21E4A" w:rsidRPr="00EC5FAA">
        <w:rPr>
          <w:color w:val="000000" w:themeColor="text1"/>
          <w:lang w:val="en-US"/>
        </w:rPr>
        <w:t>determining</w:t>
      </w:r>
      <w:r w:rsidR="00C21E4A" w:rsidRPr="00EC5FAA">
        <w:rPr>
          <w:rFonts w:hint="eastAsia"/>
          <w:color w:val="000000" w:themeColor="text1"/>
          <w:lang w:val="en-US"/>
        </w:rPr>
        <w:t xml:space="preserve"> the limit of </w:t>
      </w:r>
      <w:r w:rsidR="00D627E4" w:rsidRPr="00EC5FAA">
        <w:rPr>
          <w:rFonts w:hint="eastAsia"/>
          <w:color w:val="000000" w:themeColor="text1"/>
          <w:lang w:val="en-US"/>
        </w:rPr>
        <w:t xml:space="preserve">operating </w:t>
      </w:r>
      <w:r w:rsidR="00C21E4A" w:rsidRPr="00EC5FAA">
        <w:rPr>
          <w:rFonts w:hint="eastAsia"/>
          <w:color w:val="000000" w:themeColor="text1"/>
          <w:lang w:val="en-US"/>
        </w:rPr>
        <w:t xml:space="preserve">frequency in </w:t>
      </w:r>
      <w:r w:rsidR="004F7CFB" w:rsidRPr="00EC5FAA">
        <w:rPr>
          <w:rFonts w:hint="eastAsia"/>
          <w:color w:val="000000" w:themeColor="text1"/>
          <w:lang w:val="en-US"/>
        </w:rPr>
        <w:t>HEMTs is the</w:t>
      </w:r>
      <w:r w:rsidR="00ED60E2" w:rsidRPr="00EC5FAA">
        <w:rPr>
          <w:rFonts w:hint="eastAsia"/>
          <w:color w:val="000000" w:themeColor="text1"/>
          <w:lang w:val="en-US"/>
        </w:rPr>
        <w:t xml:space="preserve"> </w:t>
      </w:r>
      <w:r w:rsidR="004F7CFB" w:rsidRPr="00EC5FAA">
        <w:rPr>
          <w:rFonts w:hint="eastAsia"/>
          <w:color w:val="000000" w:themeColor="text1"/>
          <w:lang w:val="en-US"/>
        </w:rPr>
        <w:t xml:space="preserve">2DEG mobility </w:t>
      </w:r>
    </w:p>
    <w:p w14:paraId="24E34E65" w14:textId="61FED185" w:rsidR="00215C24" w:rsidRPr="00EC5FAA" w:rsidRDefault="00007A72" w:rsidP="00BD1F47">
      <w:pPr>
        <w:spacing w:line="360" w:lineRule="auto"/>
        <w:ind w:firstLineChars="100" w:firstLine="240"/>
        <w:jc w:val="both"/>
        <w:rPr>
          <w:color w:val="000000" w:themeColor="text1"/>
          <w:lang w:val="en-US"/>
        </w:rPr>
      </w:pPr>
      <w:r w:rsidRPr="00EC5FAA">
        <w:rPr>
          <w:rFonts w:hint="eastAsia"/>
          <w:color w:val="000000" w:themeColor="text1"/>
          <w:lang w:val="en-US"/>
        </w:rPr>
        <w:t xml:space="preserve">The 2DEG </w:t>
      </w:r>
      <w:r w:rsidR="003D10B8" w:rsidRPr="00EC5FAA">
        <w:rPr>
          <w:rFonts w:hint="eastAsia"/>
          <w:color w:val="000000" w:themeColor="text1"/>
          <w:lang w:val="en-US"/>
        </w:rPr>
        <w:t xml:space="preserve">mobility </w:t>
      </w:r>
      <w:r w:rsidRPr="00EC5FAA">
        <w:rPr>
          <w:rFonts w:hint="eastAsia"/>
          <w:color w:val="000000" w:themeColor="text1"/>
          <w:lang w:val="en-US"/>
        </w:rPr>
        <w:t xml:space="preserve">at </w:t>
      </w:r>
      <w:r w:rsidR="00215C24" w:rsidRPr="00EC5FAA">
        <w:rPr>
          <w:color w:val="000000" w:themeColor="text1"/>
          <w:lang w:val="en-US"/>
        </w:rPr>
        <w:t>Al</w:t>
      </w:r>
      <w:r w:rsidR="00215C24" w:rsidRPr="00EC5FAA">
        <w:rPr>
          <w:rFonts w:hint="eastAsia"/>
          <w:color w:val="000000" w:themeColor="text1"/>
          <w:vertAlign w:val="subscript"/>
          <w:lang w:val="en-US"/>
        </w:rPr>
        <w:t>x</w:t>
      </w:r>
      <w:r w:rsidR="00215C24" w:rsidRPr="00EC5FAA">
        <w:rPr>
          <w:color w:val="000000" w:themeColor="text1"/>
          <w:lang w:val="en-US"/>
        </w:rPr>
        <w:t>Ga</w:t>
      </w:r>
      <w:r w:rsidR="00215C24" w:rsidRPr="00EC5FAA">
        <w:rPr>
          <w:rFonts w:hint="eastAsia"/>
          <w:color w:val="000000" w:themeColor="text1"/>
          <w:vertAlign w:val="subscript"/>
          <w:lang w:val="en-US"/>
        </w:rPr>
        <w:t>1-x</w:t>
      </w:r>
      <w:r w:rsidR="00215C24" w:rsidRPr="00EC5FAA">
        <w:rPr>
          <w:color w:val="000000" w:themeColor="text1"/>
          <w:lang w:val="en-US"/>
        </w:rPr>
        <w:t>N/</w:t>
      </w:r>
      <w:proofErr w:type="spellStart"/>
      <w:r w:rsidR="00215C24" w:rsidRPr="00EC5FAA">
        <w:rPr>
          <w:color w:val="000000" w:themeColor="text1"/>
          <w:lang w:val="en-US"/>
        </w:rPr>
        <w:t>GaN</w:t>
      </w:r>
      <w:proofErr w:type="spellEnd"/>
      <w:r w:rsidR="00215C24" w:rsidRPr="00EC5FAA">
        <w:rPr>
          <w:rFonts w:hint="eastAsia"/>
          <w:color w:val="000000" w:themeColor="text1"/>
          <w:lang w:val="en-US"/>
        </w:rPr>
        <w:t xml:space="preserve"> heterointerfaces </w:t>
      </w:r>
      <w:r w:rsidR="003D10B8" w:rsidRPr="00EC5FAA">
        <w:rPr>
          <w:rFonts w:hint="eastAsia"/>
          <w:color w:val="000000" w:themeColor="text1"/>
          <w:lang w:val="en-US"/>
        </w:rPr>
        <w:t xml:space="preserve">without </w:t>
      </w:r>
      <w:r w:rsidR="0024342B" w:rsidRPr="00EC5FAA">
        <w:rPr>
          <w:rFonts w:hint="eastAsia"/>
          <w:color w:val="000000" w:themeColor="text1"/>
          <w:lang w:val="en-US"/>
        </w:rPr>
        <w:t xml:space="preserve">an </w:t>
      </w:r>
      <w:proofErr w:type="spellStart"/>
      <w:r w:rsidR="003D10B8" w:rsidRPr="00EC5FAA">
        <w:rPr>
          <w:rFonts w:hint="eastAsia"/>
          <w:color w:val="000000" w:themeColor="text1"/>
          <w:lang w:val="en-US"/>
        </w:rPr>
        <w:t>AlN</w:t>
      </w:r>
      <w:proofErr w:type="spellEnd"/>
      <w:r w:rsidR="003D10B8" w:rsidRPr="00EC5FAA">
        <w:rPr>
          <w:rFonts w:hint="eastAsia"/>
          <w:color w:val="000000" w:themeColor="text1"/>
          <w:lang w:val="en-US"/>
        </w:rPr>
        <w:t xml:space="preserve"> interlayer </w:t>
      </w:r>
      <w:r w:rsidR="00215C24" w:rsidRPr="00EC5FAA">
        <w:rPr>
          <w:rFonts w:hint="eastAsia"/>
          <w:color w:val="000000" w:themeColor="text1"/>
          <w:lang w:val="en-US"/>
        </w:rPr>
        <w:t xml:space="preserve">grown by </w:t>
      </w:r>
      <w:r w:rsidR="00415A28" w:rsidRPr="00EC5FAA">
        <w:rPr>
          <w:rFonts w:hint="eastAsia"/>
          <w:color w:val="000000" w:themeColor="text1"/>
          <w:lang w:val="en-US"/>
        </w:rPr>
        <w:t>molecular beam epitaxy (</w:t>
      </w:r>
      <w:r w:rsidR="00215C24" w:rsidRPr="00EC5FAA">
        <w:rPr>
          <w:rFonts w:hint="eastAsia"/>
          <w:color w:val="000000" w:themeColor="text1"/>
          <w:lang w:val="en-US"/>
        </w:rPr>
        <w:t>MBE</w:t>
      </w:r>
      <w:r w:rsidR="00415A28" w:rsidRPr="00EC5FAA">
        <w:rPr>
          <w:rFonts w:hint="eastAsia"/>
          <w:color w:val="000000" w:themeColor="text1"/>
          <w:lang w:val="en-US"/>
        </w:rPr>
        <w:t>)</w:t>
      </w:r>
      <w:r w:rsidR="00215C24" w:rsidRPr="00EC5FAA">
        <w:rPr>
          <w:rFonts w:hint="eastAsia"/>
          <w:color w:val="000000" w:themeColor="text1"/>
          <w:lang w:val="en-US"/>
        </w:rPr>
        <w:t xml:space="preserve"> in </w:t>
      </w:r>
      <w:r w:rsidR="0024342B" w:rsidRPr="00EC5FAA">
        <w:rPr>
          <w:rFonts w:hint="eastAsia"/>
          <w:color w:val="000000" w:themeColor="text1"/>
          <w:lang w:val="en-US"/>
        </w:rPr>
        <w:t xml:space="preserve">the </w:t>
      </w:r>
      <w:r w:rsidR="00215C24" w:rsidRPr="00EC5FAA">
        <w:rPr>
          <w:rFonts w:hint="eastAsia"/>
          <w:color w:val="000000" w:themeColor="text1"/>
          <w:lang w:val="en-US"/>
        </w:rPr>
        <w:t xml:space="preserve">early 2000s </w:t>
      </w:r>
      <w:r w:rsidR="003D10B8" w:rsidRPr="00EC5FAA">
        <w:rPr>
          <w:rFonts w:hint="eastAsia"/>
          <w:color w:val="000000" w:themeColor="text1"/>
          <w:lang w:val="en-US"/>
        </w:rPr>
        <w:t>was around 100,000 cm</w:t>
      </w:r>
      <w:r w:rsidR="003D10B8" w:rsidRPr="00EC5FAA">
        <w:rPr>
          <w:rFonts w:hint="eastAsia"/>
          <w:color w:val="000000" w:themeColor="text1"/>
          <w:vertAlign w:val="superscript"/>
          <w:lang w:val="en-US"/>
        </w:rPr>
        <w:t>2</w:t>
      </w:r>
      <w:r w:rsidR="003D10B8" w:rsidRPr="00EC5FAA">
        <w:rPr>
          <w:rFonts w:hint="eastAsia"/>
          <w:color w:val="000000" w:themeColor="text1"/>
          <w:lang w:val="en-US"/>
        </w:rPr>
        <w:t>/Vs</w:t>
      </w:r>
      <w:r w:rsidR="00AF73EE" w:rsidRPr="00EC5FAA">
        <w:rPr>
          <w:rFonts w:hint="eastAsia"/>
          <w:color w:val="000000" w:themeColor="text1"/>
          <w:lang w:val="en-US"/>
        </w:rPr>
        <w:t xml:space="preserve"> at low </w:t>
      </w:r>
      <w:r w:rsidR="00AF73EE" w:rsidRPr="00EC5FAA">
        <w:rPr>
          <w:color w:val="000000" w:themeColor="text1"/>
          <w:lang w:val="en-US"/>
        </w:rPr>
        <w:t>temperature</w:t>
      </w:r>
      <w:r w:rsidR="003D10B8" w:rsidRPr="00EC5FAA">
        <w:rPr>
          <w:rFonts w:hint="eastAsia"/>
          <w:color w:val="000000" w:themeColor="text1"/>
          <w:lang w:val="en-US"/>
        </w:rPr>
        <w:t xml:space="preserve">, and the carrier transport </w:t>
      </w:r>
      <w:r w:rsidR="00215C24" w:rsidRPr="00EC5FAA">
        <w:rPr>
          <w:rFonts w:hint="eastAsia"/>
          <w:color w:val="000000" w:themeColor="text1"/>
          <w:lang w:val="en-US"/>
        </w:rPr>
        <w:t>exhibited Shubnikov</w:t>
      </w:r>
      <w:r w:rsidR="007406D0" w:rsidRPr="00EC5FAA">
        <w:rPr>
          <w:color w:val="000000" w:themeColor="text1"/>
          <w:lang w:val="en-US"/>
        </w:rPr>
        <w:t>–</w:t>
      </w:r>
      <w:r w:rsidR="00215C24" w:rsidRPr="00EC5FAA">
        <w:rPr>
          <w:rFonts w:hint="eastAsia"/>
          <w:color w:val="000000" w:themeColor="text1"/>
          <w:lang w:val="en-US"/>
        </w:rPr>
        <w:t>de Haas (</w:t>
      </w:r>
      <w:proofErr w:type="spellStart"/>
      <w:r w:rsidR="00215C24" w:rsidRPr="00EC5FAA">
        <w:rPr>
          <w:rFonts w:hint="eastAsia"/>
          <w:color w:val="000000" w:themeColor="text1"/>
          <w:lang w:val="en-US"/>
        </w:rPr>
        <w:t>SdH</w:t>
      </w:r>
      <w:proofErr w:type="spellEnd"/>
      <w:r w:rsidR="00215C24" w:rsidRPr="00EC5FAA">
        <w:rPr>
          <w:rFonts w:hint="eastAsia"/>
          <w:color w:val="000000" w:themeColor="text1"/>
          <w:lang w:val="en-US"/>
        </w:rPr>
        <w:t xml:space="preserve">) </w:t>
      </w:r>
      <w:r w:rsidR="00215C24" w:rsidRPr="00EC5FAA">
        <w:rPr>
          <w:color w:val="000000" w:themeColor="text1"/>
          <w:lang w:val="en-US"/>
        </w:rPr>
        <w:t>oscillation</w:t>
      </w:r>
      <w:r w:rsidR="0024342B" w:rsidRPr="00EC5FAA">
        <w:rPr>
          <w:rFonts w:hint="eastAsia"/>
          <w:color w:val="000000" w:themeColor="text1"/>
          <w:lang w:val="en-US"/>
        </w:rPr>
        <w:t>s</w:t>
      </w:r>
      <w:r w:rsidR="00215C24" w:rsidRPr="00EC5FAA">
        <w:rPr>
          <w:rStyle w:val="af0"/>
          <w:color w:val="000000" w:themeColor="text1"/>
          <w:lang w:val="en-US"/>
        </w:rPr>
        <w:endnoteReference w:id="5"/>
      </w:r>
      <w:r w:rsidR="00215C24" w:rsidRPr="00EC5FAA">
        <w:rPr>
          <w:rFonts w:hint="eastAsia"/>
          <w:color w:val="000000" w:themeColor="text1"/>
          <w:lang w:val="en-US"/>
        </w:rPr>
        <w:t xml:space="preserve">, </w:t>
      </w:r>
      <w:r w:rsidR="0024342B" w:rsidRPr="00EC5FAA">
        <w:rPr>
          <w:rFonts w:hint="eastAsia"/>
          <w:color w:val="000000" w:themeColor="text1"/>
          <w:lang w:val="en-US"/>
        </w:rPr>
        <w:t xml:space="preserve">the </w:t>
      </w:r>
      <w:r w:rsidR="00D250DB" w:rsidRPr="00EC5FAA">
        <w:rPr>
          <w:rFonts w:hint="eastAsia"/>
          <w:color w:val="000000" w:themeColor="text1"/>
          <w:lang w:val="en-US"/>
        </w:rPr>
        <w:t>integer</w:t>
      </w:r>
      <w:r w:rsidR="00D250DB" w:rsidRPr="00EC5FAA">
        <w:rPr>
          <w:color w:val="000000" w:themeColor="text1"/>
          <w:lang w:val="en-US"/>
        </w:rPr>
        <w:t xml:space="preserve"> quantum</w:t>
      </w:r>
      <w:r w:rsidR="00D250DB" w:rsidRPr="00EC5FAA">
        <w:rPr>
          <w:rFonts w:hint="eastAsia"/>
          <w:color w:val="000000" w:themeColor="text1"/>
          <w:lang w:val="en-US"/>
        </w:rPr>
        <w:t xml:space="preserve"> Hall effect</w:t>
      </w:r>
      <w:r w:rsidR="00D250DB" w:rsidRPr="00EC5FAA">
        <w:rPr>
          <w:color w:val="000000" w:themeColor="text1"/>
          <w:lang w:val="en-US"/>
        </w:rPr>
        <w:t xml:space="preserve"> (IQHE)</w:t>
      </w:r>
      <w:r w:rsidR="00D250DB" w:rsidRPr="00EC5FAA">
        <w:rPr>
          <w:rStyle w:val="af0"/>
          <w:color w:val="000000" w:themeColor="text1"/>
          <w:lang w:val="en-US"/>
        </w:rPr>
        <w:t xml:space="preserve"> </w:t>
      </w:r>
      <w:r w:rsidR="00D250DB" w:rsidRPr="00EC5FAA">
        <w:rPr>
          <w:rStyle w:val="af0"/>
          <w:color w:val="000000" w:themeColor="text1"/>
          <w:lang w:val="en-US"/>
        </w:rPr>
        <w:endnoteReference w:id="6"/>
      </w:r>
      <w:r w:rsidR="006A727D" w:rsidRPr="00EC5FAA">
        <w:rPr>
          <w:rFonts w:hint="eastAsia"/>
          <w:color w:val="000000" w:themeColor="text1"/>
          <w:vertAlign w:val="superscript"/>
          <w:lang w:val="en-US"/>
        </w:rPr>
        <w:t>,</w:t>
      </w:r>
      <w:r w:rsidR="00D250DB" w:rsidRPr="00EC5FAA">
        <w:rPr>
          <w:rStyle w:val="af0"/>
          <w:color w:val="000000" w:themeColor="text1"/>
          <w:lang w:val="en-US"/>
        </w:rPr>
        <w:endnoteReference w:id="7"/>
      </w:r>
      <w:r w:rsidR="00D250DB" w:rsidRPr="00EC5FAA">
        <w:rPr>
          <w:rFonts w:hint="eastAsia"/>
          <w:color w:val="000000" w:themeColor="text1"/>
          <w:lang w:val="en-US"/>
        </w:rPr>
        <w:t xml:space="preserve">, and </w:t>
      </w:r>
      <w:r w:rsidR="0024342B" w:rsidRPr="00EC5FAA">
        <w:rPr>
          <w:rFonts w:hint="eastAsia"/>
          <w:color w:val="000000" w:themeColor="text1"/>
          <w:lang w:val="en-US"/>
        </w:rPr>
        <w:t xml:space="preserve">the </w:t>
      </w:r>
      <w:r w:rsidR="00D250DB" w:rsidRPr="00EC5FAA">
        <w:rPr>
          <w:rFonts w:hint="eastAsia"/>
          <w:color w:val="000000" w:themeColor="text1"/>
          <w:lang w:val="en-US"/>
        </w:rPr>
        <w:t>fract</w:t>
      </w:r>
      <w:r w:rsidR="00D250DB" w:rsidRPr="00EC5FAA">
        <w:rPr>
          <w:color w:val="000000" w:themeColor="text1"/>
          <w:lang w:val="en-US"/>
        </w:rPr>
        <w:t>ion</w:t>
      </w:r>
      <w:r w:rsidR="00D250DB" w:rsidRPr="00EC5FAA">
        <w:rPr>
          <w:rFonts w:hint="eastAsia"/>
          <w:color w:val="000000" w:themeColor="text1"/>
          <w:lang w:val="en-US"/>
        </w:rPr>
        <w:t>al</w:t>
      </w:r>
      <w:r w:rsidR="00D250DB" w:rsidRPr="00EC5FAA">
        <w:rPr>
          <w:color w:val="000000" w:themeColor="text1"/>
          <w:lang w:val="en-US"/>
        </w:rPr>
        <w:t xml:space="preserve"> quantum</w:t>
      </w:r>
      <w:r w:rsidR="00D250DB" w:rsidRPr="00EC5FAA">
        <w:rPr>
          <w:rFonts w:hint="eastAsia"/>
          <w:color w:val="000000" w:themeColor="text1"/>
          <w:lang w:val="en-US"/>
        </w:rPr>
        <w:t xml:space="preserve"> Hall effect</w:t>
      </w:r>
      <w:r w:rsidR="00D250DB" w:rsidRPr="00EC5FAA">
        <w:rPr>
          <w:color w:val="000000" w:themeColor="text1"/>
          <w:lang w:val="en-US"/>
        </w:rPr>
        <w:t xml:space="preserve"> (FQHE)</w:t>
      </w:r>
      <w:r w:rsidR="00D250DB" w:rsidRPr="00EC5FAA">
        <w:rPr>
          <w:rStyle w:val="af0"/>
          <w:color w:val="000000" w:themeColor="text1"/>
          <w:lang w:val="en-US"/>
        </w:rPr>
        <w:t xml:space="preserve"> </w:t>
      </w:r>
      <w:r w:rsidR="00A7750D" w:rsidRPr="00EC5FAA">
        <w:rPr>
          <w:rStyle w:val="af0"/>
          <w:color w:val="000000" w:themeColor="text1"/>
          <w:lang w:val="en-US"/>
        </w:rPr>
        <w:endnoteReference w:id="8"/>
      </w:r>
      <w:r w:rsidR="00215C24" w:rsidRPr="00EC5FAA">
        <w:rPr>
          <w:rFonts w:hint="eastAsia"/>
          <w:color w:val="000000" w:themeColor="text1"/>
          <w:lang w:val="en-US"/>
        </w:rPr>
        <w:t xml:space="preserve"> under </w:t>
      </w:r>
      <w:r w:rsidR="0024342B" w:rsidRPr="00EC5FAA">
        <w:rPr>
          <w:rFonts w:hint="eastAsia"/>
          <w:color w:val="000000" w:themeColor="text1"/>
          <w:lang w:val="en-US"/>
        </w:rPr>
        <w:t xml:space="preserve">a </w:t>
      </w:r>
      <w:r w:rsidR="00215C24" w:rsidRPr="00EC5FAA">
        <w:rPr>
          <w:rFonts w:hint="eastAsia"/>
          <w:color w:val="000000" w:themeColor="text1"/>
          <w:lang w:val="en-US"/>
        </w:rPr>
        <w:t xml:space="preserve">high magnetic field. We </w:t>
      </w:r>
      <w:r w:rsidR="00243268" w:rsidRPr="00EC5FAA">
        <w:rPr>
          <w:rFonts w:hint="eastAsia"/>
          <w:color w:val="000000" w:themeColor="text1"/>
          <w:lang w:val="en-US"/>
        </w:rPr>
        <w:t>optimized</w:t>
      </w:r>
      <w:r w:rsidR="00215C24" w:rsidRPr="00EC5FAA">
        <w:rPr>
          <w:rFonts w:hint="eastAsia"/>
          <w:color w:val="000000" w:themeColor="text1"/>
          <w:lang w:val="en-US"/>
        </w:rPr>
        <w:t xml:space="preserve"> the </w:t>
      </w:r>
      <w:r w:rsidR="00CF0944" w:rsidRPr="00EC5FAA">
        <w:rPr>
          <w:rFonts w:hint="eastAsia"/>
          <w:color w:val="000000" w:themeColor="text1"/>
          <w:lang w:val="en-US"/>
        </w:rPr>
        <w:t xml:space="preserve">growth </w:t>
      </w:r>
      <w:r w:rsidR="00215C24" w:rsidRPr="00EC5FAA">
        <w:rPr>
          <w:rFonts w:hint="eastAsia"/>
          <w:color w:val="000000" w:themeColor="text1"/>
          <w:lang w:val="en-US"/>
        </w:rPr>
        <w:t>conditions</w:t>
      </w:r>
      <w:r w:rsidR="00BD1F47" w:rsidRPr="00EC5FAA">
        <w:rPr>
          <w:rFonts w:hint="eastAsia"/>
          <w:color w:val="000000" w:themeColor="text1"/>
          <w:lang w:val="en-US"/>
        </w:rPr>
        <w:t xml:space="preserve"> of metalorganic chemical vapor deposition (MOCVD)</w:t>
      </w:r>
      <w:r w:rsidR="00215C24" w:rsidRPr="00EC5FAA">
        <w:rPr>
          <w:rFonts w:hint="eastAsia"/>
          <w:color w:val="000000" w:themeColor="text1"/>
          <w:lang w:val="en-US"/>
        </w:rPr>
        <w:t xml:space="preserve"> </w:t>
      </w:r>
      <w:r w:rsidR="00ED60E2" w:rsidRPr="00EC5FAA">
        <w:rPr>
          <w:rFonts w:hint="eastAsia"/>
          <w:color w:val="000000" w:themeColor="text1"/>
          <w:lang w:val="en-US"/>
        </w:rPr>
        <w:t xml:space="preserve">well </w:t>
      </w:r>
      <w:r w:rsidR="00215C24" w:rsidRPr="00EC5FAA">
        <w:rPr>
          <w:rFonts w:hint="eastAsia"/>
          <w:color w:val="000000" w:themeColor="text1"/>
          <w:lang w:val="en-US"/>
        </w:rPr>
        <w:t xml:space="preserve">enough to observe </w:t>
      </w:r>
      <w:proofErr w:type="spellStart"/>
      <w:r w:rsidR="00215C24" w:rsidRPr="00EC5FAA">
        <w:rPr>
          <w:rFonts w:hint="eastAsia"/>
          <w:color w:val="000000" w:themeColor="text1"/>
          <w:lang w:val="en-US"/>
        </w:rPr>
        <w:t>SdH</w:t>
      </w:r>
      <w:proofErr w:type="spellEnd"/>
      <w:r w:rsidR="00215C24" w:rsidRPr="00EC5FAA">
        <w:rPr>
          <w:rFonts w:hint="eastAsia"/>
          <w:color w:val="000000" w:themeColor="text1"/>
          <w:lang w:val="en-US"/>
        </w:rPr>
        <w:t xml:space="preserve"> oscillation</w:t>
      </w:r>
      <w:r w:rsidR="0024342B" w:rsidRPr="00EC5FAA">
        <w:rPr>
          <w:rFonts w:hint="eastAsia"/>
          <w:color w:val="000000" w:themeColor="text1"/>
          <w:lang w:val="en-US"/>
        </w:rPr>
        <w:t>s</w:t>
      </w:r>
      <w:r w:rsidR="00215C24" w:rsidRPr="00EC5FAA">
        <w:rPr>
          <w:rFonts w:hint="eastAsia"/>
          <w:color w:val="000000" w:themeColor="text1"/>
          <w:lang w:val="en-US"/>
        </w:rPr>
        <w:t xml:space="preserve"> from the AlGaN/</w:t>
      </w:r>
      <w:proofErr w:type="spellStart"/>
      <w:r w:rsidR="00215C24" w:rsidRPr="00EC5FAA">
        <w:rPr>
          <w:rFonts w:hint="eastAsia"/>
          <w:color w:val="000000" w:themeColor="text1"/>
          <w:lang w:val="en-US"/>
        </w:rPr>
        <w:t>InGaN</w:t>
      </w:r>
      <w:proofErr w:type="spellEnd"/>
      <w:r w:rsidR="00215C24" w:rsidRPr="00EC5FAA">
        <w:rPr>
          <w:rFonts w:hint="eastAsia"/>
          <w:color w:val="000000" w:themeColor="text1"/>
          <w:lang w:val="en-US"/>
        </w:rPr>
        <w:t xml:space="preserve"> </w:t>
      </w:r>
      <w:r w:rsidR="002170C4" w:rsidRPr="00EC5FAA">
        <w:rPr>
          <w:rFonts w:hint="eastAsia"/>
          <w:color w:val="000000" w:themeColor="text1"/>
          <w:lang w:val="en-US"/>
        </w:rPr>
        <w:t xml:space="preserve">alloying </w:t>
      </w:r>
      <w:r w:rsidR="00215C24" w:rsidRPr="00EC5FAA">
        <w:rPr>
          <w:rFonts w:hint="eastAsia"/>
          <w:color w:val="000000" w:themeColor="text1"/>
          <w:lang w:val="en-US"/>
        </w:rPr>
        <w:t>heterointerface</w:t>
      </w:r>
      <w:r w:rsidR="00215C24" w:rsidRPr="00EC5FAA">
        <w:rPr>
          <w:rStyle w:val="af0"/>
          <w:color w:val="000000" w:themeColor="text1"/>
          <w:lang w:val="en-US"/>
        </w:rPr>
        <w:endnoteReference w:id="9"/>
      </w:r>
      <w:r w:rsidR="007F010D" w:rsidRPr="00EC5FAA">
        <w:rPr>
          <w:rFonts w:hint="eastAsia"/>
          <w:color w:val="000000" w:themeColor="text1"/>
          <w:vertAlign w:val="superscript"/>
          <w:lang w:val="en-US"/>
        </w:rPr>
        <w:t>,</w:t>
      </w:r>
      <w:r w:rsidR="00215C24" w:rsidRPr="00EC5FAA">
        <w:rPr>
          <w:rStyle w:val="af0"/>
          <w:color w:val="000000" w:themeColor="text1"/>
          <w:lang w:val="en-US"/>
        </w:rPr>
        <w:endnoteReference w:id="10"/>
      </w:r>
      <w:r w:rsidR="00215C24" w:rsidRPr="00EC5FAA">
        <w:rPr>
          <w:rFonts w:hint="eastAsia"/>
          <w:color w:val="000000" w:themeColor="text1"/>
          <w:lang w:val="en-US"/>
        </w:rPr>
        <w:t xml:space="preserve">. </w:t>
      </w:r>
      <w:r w:rsidR="00E941DC" w:rsidRPr="00EC5FAA">
        <w:rPr>
          <w:rFonts w:hint="eastAsia"/>
          <w:color w:val="000000" w:themeColor="text1"/>
          <w:lang w:val="en-US"/>
        </w:rPr>
        <w:t xml:space="preserve">Recently, we </w:t>
      </w:r>
      <w:r w:rsidR="0024342B" w:rsidRPr="00EC5FAA">
        <w:rPr>
          <w:rFonts w:hint="eastAsia"/>
          <w:color w:val="000000" w:themeColor="text1"/>
          <w:lang w:val="en-US"/>
        </w:rPr>
        <w:t xml:space="preserve">have </w:t>
      </w:r>
      <w:r w:rsidR="00E941DC" w:rsidRPr="00EC5FAA">
        <w:rPr>
          <w:rFonts w:hint="eastAsia"/>
          <w:color w:val="000000" w:themeColor="text1"/>
          <w:lang w:val="en-US"/>
        </w:rPr>
        <w:t xml:space="preserve">realized </w:t>
      </w:r>
      <w:r w:rsidR="0003040F" w:rsidRPr="00EC5FAA">
        <w:rPr>
          <w:rFonts w:hint="eastAsia"/>
          <w:color w:val="000000" w:themeColor="text1"/>
          <w:lang w:val="en-US"/>
        </w:rPr>
        <w:t xml:space="preserve">the </w:t>
      </w:r>
      <w:r w:rsidR="00D250DB" w:rsidRPr="00EC5FAA">
        <w:rPr>
          <w:rFonts w:hint="eastAsia"/>
          <w:color w:val="000000" w:themeColor="text1"/>
          <w:lang w:val="en-US"/>
        </w:rPr>
        <w:t>IQHE</w:t>
      </w:r>
      <w:r w:rsidR="00D250DB" w:rsidRPr="00EC5FAA">
        <w:rPr>
          <w:color w:val="000000" w:themeColor="text1"/>
          <w:lang w:val="en-US"/>
        </w:rPr>
        <w:t xml:space="preserve"> </w:t>
      </w:r>
      <w:r w:rsidR="0024342B" w:rsidRPr="00EC5FAA">
        <w:rPr>
          <w:rFonts w:hint="eastAsia"/>
          <w:color w:val="000000" w:themeColor="text1"/>
          <w:lang w:val="en-US"/>
        </w:rPr>
        <w:t xml:space="preserve">at </w:t>
      </w:r>
      <w:r w:rsidR="00790382" w:rsidRPr="00EC5FAA">
        <w:rPr>
          <w:rFonts w:hint="eastAsia"/>
          <w:color w:val="000000" w:themeColor="text1"/>
          <w:lang w:val="en-US"/>
        </w:rPr>
        <w:t>15</w:t>
      </w:r>
      <w:r w:rsidR="0024342B" w:rsidRPr="00EC5FAA">
        <w:rPr>
          <w:rFonts w:hint="eastAsia"/>
          <w:color w:val="000000" w:themeColor="text1"/>
          <w:lang w:val="en-US"/>
        </w:rPr>
        <w:t xml:space="preserve"> </w:t>
      </w:r>
      <w:r w:rsidR="00790382" w:rsidRPr="00EC5FAA">
        <w:rPr>
          <w:rFonts w:hint="eastAsia"/>
          <w:color w:val="000000" w:themeColor="text1"/>
          <w:lang w:val="en-US"/>
        </w:rPr>
        <w:t>T</w:t>
      </w:r>
      <w:r w:rsidR="00AF73EE" w:rsidRPr="00EC5FAA">
        <w:rPr>
          <w:rFonts w:hint="eastAsia"/>
          <w:color w:val="000000" w:themeColor="text1"/>
          <w:lang w:val="en-US"/>
        </w:rPr>
        <w:t xml:space="preserve"> of magnetic field</w:t>
      </w:r>
      <w:r w:rsidR="00790382" w:rsidRPr="00EC5FAA">
        <w:rPr>
          <w:rFonts w:hint="eastAsia"/>
          <w:color w:val="000000" w:themeColor="text1"/>
          <w:lang w:val="en-US"/>
        </w:rPr>
        <w:t xml:space="preserve"> </w:t>
      </w:r>
      <w:r w:rsidR="00E941DC" w:rsidRPr="00EC5FAA">
        <w:rPr>
          <w:rFonts w:hint="eastAsia"/>
          <w:color w:val="000000" w:themeColor="text1"/>
          <w:lang w:val="en-US"/>
        </w:rPr>
        <w:t>from the Al</w:t>
      </w:r>
      <w:r w:rsidR="00E941DC" w:rsidRPr="00EC5FAA">
        <w:rPr>
          <w:rFonts w:hint="eastAsia"/>
          <w:color w:val="000000" w:themeColor="text1"/>
          <w:vertAlign w:val="subscript"/>
          <w:lang w:val="en-US"/>
        </w:rPr>
        <w:t>0.06</w:t>
      </w:r>
      <w:r w:rsidR="00E941DC" w:rsidRPr="00EC5FAA">
        <w:rPr>
          <w:rFonts w:hint="eastAsia"/>
          <w:color w:val="000000" w:themeColor="text1"/>
          <w:lang w:val="en-US"/>
        </w:rPr>
        <w:t>Ga</w:t>
      </w:r>
      <w:r w:rsidR="00E941DC" w:rsidRPr="00EC5FAA">
        <w:rPr>
          <w:rFonts w:hint="eastAsia"/>
          <w:color w:val="000000" w:themeColor="text1"/>
          <w:vertAlign w:val="subscript"/>
          <w:lang w:val="en-US"/>
        </w:rPr>
        <w:t>0.94</w:t>
      </w:r>
      <w:r w:rsidR="00E941DC" w:rsidRPr="00EC5FAA">
        <w:rPr>
          <w:rFonts w:hint="eastAsia"/>
          <w:color w:val="000000" w:themeColor="text1"/>
          <w:lang w:val="en-US"/>
        </w:rPr>
        <w:t>N/</w:t>
      </w:r>
      <w:proofErr w:type="spellStart"/>
      <w:r w:rsidR="00E941DC" w:rsidRPr="00EC5FAA">
        <w:rPr>
          <w:rFonts w:hint="eastAsia"/>
          <w:color w:val="000000" w:themeColor="text1"/>
          <w:lang w:val="en-US"/>
        </w:rPr>
        <w:t>GaN</w:t>
      </w:r>
      <w:proofErr w:type="spellEnd"/>
      <w:r w:rsidR="00E941DC" w:rsidRPr="00EC5FAA">
        <w:rPr>
          <w:rFonts w:hint="eastAsia"/>
          <w:color w:val="000000" w:themeColor="text1"/>
          <w:lang w:val="en-US"/>
        </w:rPr>
        <w:t xml:space="preserve"> heterointerface </w:t>
      </w:r>
      <w:r w:rsidR="0003040F" w:rsidRPr="00EC5FAA">
        <w:rPr>
          <w:rFonts w:hint="eastAsia"/>
          <w:color w:val="000000" w:themeColor="text1"/>
          <w:lang w:val="en-US"/>
        </w:rPr>
        <w:t xml:space="preserve">without </w:t>
      </w:r>
      <w:r w:rsidR="0024342B" w:rsidRPr="00EC5FAA">
        <w:rPr>
          <w:rFonts w:hint="eastAsia"/>
          <w:color w:val="000000" w:themeColor="text1"/>
          <w:lang w:val="en-US"/>
        </w:rPr>
        <w:t xml:space="preserve">an </w:t>
      </w:r>
      <w:proofErr w:type="spellStart"/>
      <w:r w:rsidR="0003040F" w:rsidRPr="00EC5FAA">
        <w:rPr>
          <w:rFonts w:hint="eastAsia"/>
          <w:color w:val="000000" w:themeColor="text1"/>
          <w:lang w:val="en-US"/>
        </w:rPr>
        <w:t>AlN</w:t>
      </w:r>
      <w:proofErr w:type="spellEnd"/>
      <w:r w:rsidR="0003040F" w:rsidRPr="00EC5FAA">
        <w:rPr>
          <w:rFonts w:hint="eastAsia"/>
          <w:color w:val="000000" w:themeColor="text1"/>
          <w:lang w:val="en-US"/>
        </w:rPr>
        <w:t xml:space="preserve"> </w:t>
      </w:r>
      <w:r w:rsidR="0003040F" w:rsidRPr="00EC5FAA">
        <w:rPr>
          <w:color w:val="000000" w:themeColor="text1"/>
          <w:lang w:val="en-US"/>
        </w:rPr>
        <w:t>interlayer</w:t>
      </w:r>
      <w:r w:rsidR="0003040F" w:rsidRPr="00EC5FAA">
        <w:rPr>
          <w:rFonts w:hint="eastAsia"/>
          <w:color w:val="000000" w:themeColor="text1"/>
          <w:lang w:val="en-US"/>
        </w:rPr>
        <w:t xml:space="preserve"> </w:t>
      </w:r>
      <w:r w:rsidR="00E941DC" w:rsidRPr="00EC5FAA">
        <w:rPr>
          <w:rFonts w:hint="eastAsia"/>
          <w:color w:val="000000" w:themeColor="text1"/>
          <w:lang w:val="en-US"/>
        </w:rPr>
        <w:t xml:space="preserve">(Sample A in Table I) </w:t>
      </w:r>
      <w:r w:rsidR="00E941DC" w:rsidRPr="00EC5FAA">
        <w:rPr>
          <w:color w:val="000000" w:themeColor="text1"/>
          <w:lang w:val="en-US"/>
        </w:rPr>
        <w:t>grown</w:t>
      </w:r>
      <w:r w:rsidR="00E941DC" w:rsidRPr="00EC5FAA">
        <w:rPr>
          <w:rFonts w:hint="eastAsia"/>
          <w:color w:val="000000" w:themeColor="text1"/>
          <w:lang w:val="en-US"/>
        </w:rPr>
        <w:t xml:space="preserve"> by MOCVD (Fig. 1S). </w:t>
      </w:r>
      <w:r w:rsidR="00247909" w:rsidRPr="00EC5FAA">
        <w:rPr>
          <w:rFonts w:hint="eastAsia"/>
          <w:color w:val="000000" w:themeColor="text1"/>
          <w:lang w:val="en-US"/>
        </w:rPr>
        <w:t>The 2DEG mobility at 1.8 K, however, was 10,000 cm</w:t>
      </w:r>
      <w:r w:rsidR="00247909" w:rsidRPr="00EC5FAA">
        <w:rPr>
          <w:rFonts w:hint="eastAsia"/>
          <w:color w:val="000000" w:themeColor="text1"/>
          <w:vertAlign w:val="superscript"/>
          <w:lang w:val="en-US"/>
        </w:rPr>
        <w:t>2</w:t>
      </w:r>
      <w:r w:rsidR="00247909" w:rsidRPr="00EC5FAA">
        <w:rPr>
          <w:rFonts w:hint="eastAsia"/>
          <w:color w:val="000000" w:themeColor="text1"/>
          <w:lang w:val="en-US"/>
        </w:rPr>
        <w:t>/Vs</w:t>
      </w:r>
      <w:r w:rsidR="0024342B" w:rsidRPr="00EC5FAA">
        <w:rPr>
          <w:rFonts w:hint="eastAsia"/>
          <w:color w:val="000000" w:themeColor="text1"/>
          <w:lang w:val="en-US"/>
        </w:rPr>
        <w:t>,</w:t>
      </w:r>
      <w:r w:rsidR="00247909" w:rsidRPr="00EC5FAA">
        <w:rPr>
          <w:rFonts w:hint="eastAsia"/>
          <w:color w:val="000000" w:themeColor="text1"/>
          <w:lang w:val="en-US"/>
        </w:rPr>
        <w:t xml:space="preserve"> much lower than the reported values </w:t>
      </w:r>
      <w:r w:rsidR="0024342B" w:rsidRPr="00EC5FAA">
        <w:rPr>
          <w:rFonts w:hint="eastAsia"/>
          <w:color w:val="000000" w:themeColor="text1"/>
          <w:lang w:val="en-US"/>
        </w:rPr>
        <w:t xml:space="preserve">obtained </w:t>
      </w:r>
      <w:r w:rsidR="00247909" w:rsidRPr="00EC5FAA">
        <w:rPr>
          <w:rFonts w:hint="eastAsia"/>
          <w:color w:val="000000" w:themeColor="text1"/>
          <w:lang w:val="en-US"/>
        </w:rPr>
        <w:t>by MBE above.</w:t>
      </w:r>
    </w:p>
    <w:p w14:paraId="4D8F0176" w14:textId="07B8C5A5" w:rsidR="00BD1F47" w:rsidRPr="00EC5FAA" w:rsidRDefault="0024342B" w:rsidP="006624E6">
      <w:pPr>
        <w:spacing w:line="360" w:lineRule="auto"/>
        <w:ind w:firstLineChars="100" w:firstLine="240"/>
        <w:jc w:val="both"/>
        <w:rPr>
          <w:color w:val="000000" w:themeColor="text1"/>
          <w:lang w:val="en-US"/>
        </w:rPr>
      </w:pPr>
      <w:r w:rsidRPr="00EC5FAA">
        <w:rPr>
          <w:rFonts w:hint="eastAsia"/>
          <w:color w:val="000000" w:themeColor="text1"/>
          <w:lang w:val="en-US"/>
        </w:rPr>
        <w:t xml:space="preserve">An </w:t>
      </w:r>
      <w:proofErr w:type="spellStart"/>
      <w:r w:rsidR="00F74257" w:rsidRPr="00EC5FAA">
        <w:rPr>
          <w:rFonts w:hint="eastAsia"/>
          <w:color w:val="000000" w:themeColor="text1"/>
          <w:lang w:val="en-US"/>
        </w:rPr>
        <w:t>AlN</w:t>
      </w:r>
      <w:proofErr w:type="spellEnd"/>
      <w:r w:rsidR="00F74257" w:rsidRPr="00EC5FAA">
        <w:rPr>
          <w:rFonts w:hint="eastAsia"/>
          <w:color w:val="000000" w:themeColor="text1"/>
          <w:lang w:val="en-US"/>
        </w:rPr>
        <w:t xml:space="preserve"> interlayer as thin as ~1</w:t>
      </w:r>
      <w:r w:rsidRPr="00EC5FAA">
        <w:rPr>
          <w:rFonts w:hint="eastAsia"/>
          <w:color w:val="000000" w:themeColor="text1"/>
          <w:lang w:val="en-US"/>
        </w:rPr>
        <w:t xml:space="preserve"> </w:t>
      </w:r>
      <w:r w:rsidR="00F74257" w:rsidRPr="00EC5FAA">
        <w:rPr>
          <w:rFonts w:hint="eastAsia"/>
          <w:color w:val="000000" w:themeColor="text1"/>
          <w:lang w:val="en-US"/>
        </w:rPr>
        <w:t xml:space="preserve">nm has been often inserted at the interface between AlGaN and </w:t>
      </w:r>
      <w:proofErr w:type="spellStart"/>
      <w:r w:rsidR="00F74257" w:rsidRPr="00EC5FAA">
        <w:rPr>
          <w:rFonts w:hint="eastAsia"/>
          <w:color w:val="000000" w:themeColor="text1"/>
          <w:lang w:val="en-US"/>
        </w:rPr>
        <w:t>GaN</w:t>
      </w:r>
      <w:proofErr w:type="spellEnd"/>
      <w:r w:rsidR="00F74257" w:rsidRPr="00EC5FAA">
        <w:rPr>
          <w:rFonts w:hint="eastAsia"/>
          <w:color w:val="000000" w:themeColor="text1"/>
          <w:lang w:val="en-US"/>
        </w:rPr>
        <w:t xml:space="preserve"> </w:t>
      </w:r>
      <w:r w:rsidR="00F74257" w:rsidRPr="00EC5FAA">
        <w:rPr>
          <w:color w:val="000000" w:themeColor="text1"/>
          <w:lang w:val="en-US"/>
        </w:rPr>
        <w:t>grown</w:t>
      </w:r>
      <w:r w:rsidR="00F74257" w:rsidRPr="00EC5FAA">
        <w:rPr>
          <w:rFonts w:hint="eastAsia"/>
          <w:color w:val="000000" w:themeColor="text1"/>
          <w:lang w:val="en-US"/>
        </w:rPr>
        <w:t xml:space="preserve"> by MOCVD</w:t>
      </w:r>
      <w:r w:rsidR="00F74257" w:rsidRPr="00EC5FAA">
        <w:rPr>
          <w:rStyle w:val="af0"/>
          <w:color w:val="000000" w:themeColor="text1"/>
          <w:lang w:val="en-US"/>
        </w:rPr>
        <w:endnoteReference w:id="11"/>
      </w:r>
      <w:r w:rsidR="00F74257" w:rsidRPr="00EC5FAA">
        <w:rPr>
          <w:rFonts w:hint="eastAsia"/>
          <w:color w:val="000000" w:themeColor="text1"/>
          <w:lang w:val="en-US"/>
        </w:rPr>
        <w:t xml:space="preserve"> as well as MBE</w:t>
      </w:r>
      <w:r w:rsidR="00F74257" w:rsidRPr="00EC5FAA">
        <w:rPr>
          <w:rStyle w:val="af0"/>
          <w:color w:val="000000" w:themeColor="text1"/>
          <w:lang w:val="en-US"/>
        </w:rPr>
        <w:endnoteReference w:id="12"/>
      </w:r>
      <w:r w:rsidR="00206074" w:rsidRPr="00EC5FAA">
        <w:rPr>
          <w:rStyle w:val="af0"/>
          <w:rFonts w:hint="eastAsia"/>
          <w:color w:val="000000" w:themeColor="text1"/>
          <w:lang w:val="en-US"/>
        </w:rPr>
        <w:t>,</w:t>
      </w:r>
      <w:r w:rsidR="00F74257" w:rsidRPr="00EC5FAA">
        <w:rPr>
          <w:rStyle w:val="af0"/>
          <w:color w:val="000000" w:themeColor="text1"/>
          <w:lang w:val="en-US"/>
        </w:rPr>
        <w:endnoteReference w:id="13"/>
      </w:r>
      <w:r w:rsidR="00F74257" w:rsidRPr="00EC5FAA">
        <w:rPr>
          <w:rFonts w:hint="eastAsia"/>
          <w:color w:val="000000" w:themeColor="text1"/>
          <w:lang w:val="en-US"/>
        </w:rPr>
        <w:t xml:space="preserve">. </w:t>
      </w:r>
      <w:r w:rsidR="00B03B55" w:rsidRPr="00EC5FAA">
        <w:rPr>
          <w:rFonts w:hint="eastAsia"/>
          <w:color w:val="000000" w:themeColor="text1"/>
          <w:lang w:val="en-US"/>
        </w:rPr>
        <w:t xml:space="preserve">Although the </w:t>
      </w:r>
      <w:proofErr w:type="spellStart"/>
      <w:r w:rsidR="00B03B55" w:rsidRPr="00EC5FAA">
        <w:rPr>
          <w:rFonts w:hint="eastAsia"/>
          <w:color w:val="000000" w:themeColor="text1"/>
          <w:lang w:val="en-US"/>
        </w:rPr>
        <w:t>AlN</w:t>
      </w:r>
      <w:proofErr w:type="spellEnd"/>
      <w:r w:rsidR="00B03B55" w:rsidRPr="00EC5FAA">
        <w:rPr>
          <w:rFonts w:hint="eastAsia"/>
          <w:color w:val="000000" w:themeColor="text1"/>
          <w:lang w:val="en-US"/>
        </w:rPr>
        <w:t xml:space="preserve"> interlayer was regarded </w:t>
      </w:r>
      <w:r w:rsidRPr="00EC5FAA">
        <w:rPr>
          <w:rFonts w:hint="eastAsia"/>
          <w:color w:val="000000" w:themeColor="text1"/>
          <w:lang w:val="en-US"/>
        </w:rPr>
        <w:t>to</w:t>
      </w:r>
      <w:r w:rsidR="00B03B55" w:rsidRPr="00EC5FAA">
        <w:rPr>
          <w:rFonts w:hint="eastAsia"/>
          <w:color w:val="000000" w:themeColor="text1"/>
          <w:lang w:val="en-US"/>
        </w:rPr>
        <w:t xml:space="preserve"> improve interface roughness, </w:t>
      </w:r>
      <w:r w:rsidR="00790382" w:rsidRPr="00EC5FAA">
        <w:rPr>
          <w:rFonts w:hint="eastAsia"/>
          <w:color w:val="000000" w:themeColor="text1"/>
          <w:lang w:val="en-US"/>
        </w:rPr>
        <w:t>s</w:t>
      </w:r>
      <w:r w:rsidR="00AF5A20" w:rsidRPr="00EC5FAA">
        <w:rPr>
          <w:rFonts w:hint="eastAsia"/>
          <w:color w:val="000000" w:themeColor="text1"/>
          <w:lang w:val="en-US"/>
        </w:rPr>
        <w:t>ample</w:t>
      </w:r>
      <w:r w:rsidR="00790382" w:rsidRPr="00EC5FAA">
        <w:rPr>
          <w:rFonts w:hint="eastAsia"/>
          <w:color w:val="000000" w:themeColor="text1"/>
          <w:lang w:val="en-US"/>
        </w:rPr>
        <w:t xml:space="preserve">s without </w:t>
      </w:r>
      <w:r w:rsidRPr="00EC5FAA">
        <w:rPr>
          <w:rFonts w:hint="eastAsia"/>
          <w:color w:val="000000" w:themeColor="text1"/>
          <w:lang w:val="en-US"/>
        </w:rPr>
        <w:t xml:space="preserve">the </w:t>
      </w:r>
      <w:proofErr w:type="spellStart"/>
      <w:r w:rsidR="00790382" w:rsidRPr="00EC5FAA">
        <w:rPr>
          <w:rFonts w:hint="eastAsia"/>
          <w:color w:val="000000" w:themeColor="text1"/>
          <w:lang w:val="en-US"/>
        </w:rPr>
        <w:t>AlN</w:t>
      </w:r>
      <w:proofErr w:type="spellEnd"/>
      <w:r w:rsidR="00790382" w:rsidRPr="00EC5FAA">
        <w:rPr>
          <w:rFonts w:hint="eastAsia"/>
          <w:color w:val="000000" w:themeColor="text1"/>
          <w:lang w:val="en-US"/>
        </w:rPr>
        <w:t xml:space="preserve"> interlayer</w:t>
      </w:r>
      <w:r w:rsidR="00AF5A20" w:rsidRPr="00EC5FAA">
        <w:rPr>
          <w:rFonts w:hint="eastAsia"/>
          <w:color w:val="000000" w:themeColor="text1"/>
          <w:lang w:val="en-US"/>
        </w:rPr>
        <w:t xml:space="preserve"> </w:t>
      </w:r>
      <w:r w:rsidR="00790382" w:rsidRPr="00EC5FAA">
        <w:rPr>
          <w:color w:val="000000" w:themeColor="text1"/>
          <w:lang w:val="en-US"/>
        </w:rPr>
        <w:t>exhibiting</w:t>
      </w:r>
      <w:r w:rsidR="00790382" w:rsidRPr="00EC5FAA">
        <w:rPr>
          <w:rFonts w:hint="eastAsia"/>
          <w:color w:val="000000" w:themeColor="text1"/>
          <w:lang w:val="en-US"/>
        </w:rPr>
        <w:t xml:space="preserve"> the </w:t>
      </w:r>
      <w:r w:rsidR="00064BB5" w:rsidRPr="00EC5FAA">
        <w:rPr>
          <w:rFonts w:hint="eastAsia"/>
          <w:color w:val="000000" w:themeColor="text1"/>
          <w:lang w:val="en-US"/>
        </w:rPr>
        <w:t>IQHE</w:t>
      </w:r>
      <w:r w:rsidR="00790382" w:rsidRPr="00EC5FAA">
        <w:rPr>
          <w:rFonts w:hint="eastAsia"/>
          <w:color w:val="000000" w:themeColor="text1"/>
          <w:lang w:val="en-US"/>
        </w:rPr>
        <w:t xml:space="preserve"> </w:t>
      </w:r>
      <w:r w:rsidR="00294DD6" w:rsidRPr="00EC5FAA">
        <w:rPr>
          <w:rFonts w:hint="eastAsia"/>
          <w:color w:val="000000" w:themeColor="text1"/>
          <w:lang w:val="en-US"/>
        </w:rPr>
        <w:t xml:space="preserve">must have </w:t>
      </w:r>
      <w:r w:rsidRPr="00EC5FAA">
        <w:rPr>
          <w:rFonts w:hint="eastAsia"/>
          <w:color w:val="000000" w:themeColor="text1"/>
          <w:lang w:val="en-US"/>
        </w:rPr>
        <w:t xml:space="preserve">a </w:t>
      </w:r>
      <w:r w:rsidR="009F7785" w:rsidRPr="00EC5FAA">
        <w:rPr>
          <w:rFonts w:hint="eastAsia"/>
          <w:color w:val="000000" w:themeColor="text1"/>
          <w:lang w:val="en-US"/>
        </w:rPr>
        <w:t xml:space="preserve">good </w:t>
      </w:r>
      <w:r w:rsidR="00294DD6" w:rsidRPr="00EC5FAA">
        <w:rPr>
          <w:rFonts w:hint="eastAsia"/>
          <w:color w:val="000000" w:themeColor="text1"/>
          <w:lang w:val="en-US"/>
        </w:rPr>
        <w:t>interface</w:t>
      </w:r>
      <w:r w:rsidR="001C7B00" w:rsidRPr="00EC5FAA">
        <w:rPr>
          <w:rFonts w:hint="eastAsia"/>
          <w:color w:val="000000" w:themeColor="text1"/>
          <w:lang w:val="en-US"/>
        </w:rPr>
        <w:t xml:space="preserve"> </w:t>
      </w:r>
      <w:r w:rsidR="001C7B00" w:rsidRPr="00EC5FAA">
        <w:rPr>
          <w:color w:val="000000" w:themeColor="text1"/>
          <w:lang w:val="en-US"/>
        </w:rPr>
        <w:t>structurally</w:t>
      </w:r>
      <w:r w:rsidR="00AF5A20" w:rsidRPr="00EC5FAA">
        <w:rPr>
          <w:rFonts w:hint="eastAsia"/>
          <w:color w:val="000000" w:themeColor="text1"/>
          <w:lang w:val="en-US"/>
        </w:rPr>
        <w:t xml:space="preserve">. </w:t>
      </w:r>
      <w:r w:rsidR="00A529CA" w:rsidRPr="00EC5FAA">
        <w:rPr>
          <w:rFonts w:hint="eastAsia"/>
          <w:color w:val="000000" w:themeColor="text1"/>
          <w:lang w:val="en-US"/>
        </w:rPr>
        <w:t xml:space="preserve">We </w:t>
      </w:r>
      <w:r w:rsidRPr="00EC5FAA">
        <w:rPr>
          <w:rFonts w:hint="eastAsia"/>
          <w:color w:val="000000" w:themeColor="text1"/>
          <w:lang w:val="en-US"/>
        </w:rPr>
        <w:t xml:space="preserve">have </w:t>
      </w:r>
      <w:r w:rsidR="00A529CA" w:rsidRPr="00EC5FAA">
        <w:rPr>
          <w:rFonts w:hint="eastAsia"/>
          <w:color w:val="000000" w:themeColor="text1"/>
          <w:lang w:val="en-US"/>
        </w:rPr>
        <w:t>reported that the temperature dependence of the 2DEG mobility represented the quick saturation of 18,000 cm</w:t>
      </w:r>
      <w:r w:rsidR="00A529CA" w:rsidRPr="00EC5FAA">
        <w:rPr>
          <w:rFonts w:hint="eastAsia"/>
          <w:color w:val="000000" w:themeColor="text1"/>
          <w:vertAlign w:val="superscript"/>
          <w:lang w:val="en-US"/>
        </w:rPr>
        <w:t>2</w:t>
      </w:r>
      <w:r w:rsidR="00A529CA" w:rsidRPr="00EC5FAA">
        <w:rPr>
          <w:rFonts w:hint="eastAsia"/>
          <w:color w:val="000000" w:themeColor="text1"/>
          <w:lang w:val="en-US"/>
        </w:rPr>
        <w:t xml:space="preserve">/Vs </w:t>
      </w:r>
      <w:r w:rsidRPr="00EC5FAA">
        <w:rPr>
          <w:rFonts w:hint="eastAsia"/>
          <w:color w:val="000000" w:themeColor="text1"/>
          <w:lang w:val="en-US"/>
        </w:rPr>
        <w:t xml:space="preserve">at </w:t>
      </w:r>
      <w:r w:rsidR="00A529CA" w:rsidRPr="00EC5FAA">
        <w:rPr>
          <w:rFonts w:hint="eastAsia"/>
          <w:color w:val="000000" w:themeColor="text1"/>
          <w:lang w:val="en-US"/>
        </w:rPr>
        <w:t xml:space="preserve">around 100 K, although it was improved to </w:t>
      </w:r>
      <w:r w:rsidRPr="00EC5FAA">
        <w:rPr>
          <w:rFonts w:hint="eastAsia"/>
          <w:color w:val="000000" w:themeColor="text1"/>
          <w:lang w:val="en-US"/>
        </w:rPr>
        <w:t xml:space="preserve">a </w:t>
      </w:r>
      <w:r w:rsidR="00A529CA" w:rsidRPr="00EC5FAA">
        <w:rPr>
          <w:rFonts w:hint="eastAsia"/>
          <w:color w:val="000000" w:themeColor="text1"/>
          <w:lang w:val="en-US"/>
        </w:rPr>
        <w:t xml:space="preserve">value </w:t>
      </w:r>
      <w:r w:rsidR="00A529CA" w:rsidRPr="00EC5FAA">
        <w:rPr>
          <w:color w:val="000000" w:themeColor="text1"/>
          <w:lang w:val="en-US"/>
        </w:rPr>
        <w:t>higher</w:t>
      </w:r>
      <w:r w:rsidR="00A529CA" w:rsidRPr="00EC5FAA">
        <w:rPr>
          <w:rFonts w:hint="eastAsia"/>
          <w:color w:val="000000" w:themeColor="text1"/>
          <w:lang w:val="en-US"/>
        </w:rPr>
        <w:t xml:space="preserve"> than 2,000 cm</w:t>
      </w:r>
      <w:r w:rsidR="00A529CA" w:rsidRPr="00EC5FAA">
        <w:rPr>
          <w:rFonts w:hint="eastAsia"/>
          <w:color w:val="000000" w:themeColor="text1"/>
          <w:vertAlign w:val="superscript"/>
          <w:lang w:val="en-US"/>
        </w:rPr>
        <w:t>2</w:t>
      </w:r>
      <w:r w:rsidR="00A529CA" w:rsidRPr="00EC5FAA">
        <w:rPr>
          <w:rFonts w:hint="eastAsia"/>
          <w:color w:val="000000" w:themeColor="text1"/>
          <w:lang w:val="en-US"/>
        </w:rPr>
        <w:t xml:space="preserve">/Vs at room temperature by inserting </w:t>
      </w:r>
      <w:r w:rsidRPr="00EC5FAA">
        <w:rPr>
          <w:rFonts w:hint="eastAsia"/>
          <w:color w:val="000000" w:themeColor="text1"/>
          <w:lang w:val="en-US"/>
        </w:rPr>
        <w:t xml:space="preserve">an </w:t>
      </w:r>
      <w:proofErr w:type="spellStart"/>
      <w:r w:rsidR="00A529CA" w:rsidRPr="00EC5FAA">
        <w:rPr>
          <w:rFonts w:hint="eastAsia"/>
          <w:color w:val="000000" w:themeColor="text1"/>
          <w:lang w:val="en-US"/>
        </w:rPr>
        <w:t>AlN</w:t>
      </w:r>
      <w:proofErr w:type="spellEnd"/>
      <w:r w:rsidR="00A529CA" w:rsidRPr="00EC5FAA">
        <w:rPr>
          <w:rFonts w:hint="eastAsia"/>
          <w:color w:val="000000" w:themeColor="text1"/>
          <w:lang w:val="en-US"/>
        </w:rPr>
        <w:t xml:space="preserve"> interlayer</w:t>
      </w:r>
      <w:r w:rsidR="00243268" w:rsidRPr="00EC5FAA">
        <w:rPr>
          <w:rStyle w:val="af0"/>
          <w:color w:val="000000" w:themeColor="text1"/>
          <w:lang w:val="en-US"/>
        </w:rPr>
        <w:endnoteReference w:id="14"/>
      </w:r>
      <w:r w:rsidR="00C001F1" w:rsidRPr="00EC5FAA">
        <w:rPr>
          <w:rFonts w:hint="eastAsia"/>
          <w:color w:val="000000" w:themeColor="text1"/>
          <w:lang w:val="en-US"/>
        </w:rPr>
        <w:t xml:space="preserve">. </w:t>
      </w:r>
      <w:r w:rsidR="00A529CA" w:rsidRPr="00EC5FAA">
        <w:rPr>
          <w:rFonts w:hint="eastAsia"/>
          <w:color w:val="000000" w:themeColor="text1"/>
          <w:lang w:val="en-US"/>
        </w:rPr>
        <w:t>T</w:t>
      </w:r>
      <w:r w:rsidR="00E8284D" w:rsidRPr="00EC5FAA">
        <w:rPr>
          <w:rFonts w:hint="eastAsia"/>
          <w:color w:val="000000" w:themeColor="text1"/>
          <w:lang w:val="en-US"/>
        </w:rPr>
        <w:t xml:space="preserve">he scattering due to </w:t>
      </w:r>
      <w:r w:rsidR="00D27456" w:rsidRPr="00EC5FAA">
        <w:rPr>
          <w:rFonts w:hint="eastAsia"/>
          <w:color w:val="000000" w:themeColor="text1"/>
          <w:lang w:val="en-US"/>
        </w:rPr>
        <w:t>dislocation</w:t>
      </w:r>
      <w:r w:rsidR="00732551" w:rsidRPr="00EC5FAA">
        <w:rPr>
          <w:rStyle w:val="af0"/>
          <w:color w:val="000000" w:themeColor="text1"/>
          <w:lang w:val="en-US"/>
        </w:rPr>
        <w:endnoteReference w:id="15"/>
      </w:r>
      <w:r w:rsidR="00A529CA" w:rsidRPr="00EC5FAA">
        <w:rPr>
          <w:rFonts w:hint="eastAsia"/>
          <w:color w:val="000000" w:themeColor="text1"/>
          <w:vertAlign w:val="superscript"/>
          <w:lang w:val="en-US"/>
        </w:rPr>
        <w:t>,</w:t>
      </w:r>
      <w:r w:rsidR="00D27456" w:rsidRPr="00EC5FAA">
        <w:rPr>
          <w:rStyle w:val="af0"/>
          <w:color w:val="000000" w:themeColor="text1"/>
          <w:lang w:val="en-US"/>
        </w:rPr>
        <w:endnoteReference w:id="16"/>
      </w:r>
      <w:r w:rsidR="008E3568" w:rsidRPr="00EC5FAA">
        <w:rPr>
          <w:rFonts w:hint="eastAsia"/>
          <w:color w:val="000000" w:themeColor="text1"/>
          <w:lang w:val="en-US"/>
        </w:rPr>
        <w:t xml:space="preserve">, </w:t>
      </w:r>
      <w:r w:rsidR="00D27456" w:rsidRPr="00EC5FAA">
        <w:rPr>
          <w:rFonts w:hint="eastAsia"/>
          <w:color w:val="000000" w:themeColor="text1"/>
          <w:lang w:val="en-US"/>
        </w:rPr>
        <w:lastRenderedPageBreak/>
        <w:t>interface roughness</w:t>
      </w:r>
      <w:r w:rsidR="00732551" w:rsidRPr="00EC5FAA">
        <w:rPr>
          <w:rStyle w:val="af0"/>
          <w:color w:val="000000" w:themeColor="text1"/>
          <w:lang w:val="en-US"/>
        </w:rPr>
        <w:endnoteReference w:id="17"/>
      </w:r>
      <w:r w:rsidR="00A529CA" w:rsidRPr="00EC5FAA">
        <w:rPr>
          <w:rFonts w:hint="eastAsia"/>
          <w:color w:val="000000" w:themeColor="text1"/>
          <w:vertAlign w:val="superscript"/>
          <w:lang w:val="en-US"/>
        </w:rPr>
        <w:t>,</w:t>
      </w:r>
      <w:r w:rsidR="00D27456" w:rsidRPr="00EC5FAA">
        <w:rPr>
          <w:rStyle w:val="af0"/>
          <w:color w:val="000000" w:themeColor="text1"/>
          <w:lang w:val="en-US"/>
        </w:rPr>
        <w:endnoteReference w:id="18"/>
      </w:r>
      <w:r w:rsidR="008E3568" w:rsidRPr="00EC5FAA">
        <w:rPr>
          <w:rFonts w:hint="eastAsia"/>
          <w:color w:val="000000" w:themeColor="text1"/>
          <w:lang w:val="en-US"/>
        </w:rPr>
        <w:t xml:space="preserve">, and </w:t>
      </w:r>
      <w:r w:rsidR="00AD3AC6" w:rsidRPr="00EC5FAA">
        <w:rPr>
          <w:rFonts w:hint="eastAsia"/>
          <w:color w:val="000000" w:themeColor="text1"/>
          <w:lang w:val="en-US"/>
        </w:rPr>
        <w:t xml:space="preserve">Coulomb </w:t>
      </w:r>
      <w:r w:rsidR="006A727D" w:rsidRPr="00EC5FAA">
        <w:rPr>
          <w:rFonts w:hint="eastAsia"/>
          <w:color w:val="000000" w:themeColor="text1"/>
          <w:lang w:val="en-US"/>
        </w:rPr>
        <w:t>potential</w:t>
      </w:r>
      <w:r w:rsidR="00AF73EE" w:rsidRPr="00EC5FAA">
        <w:rPr>
          <w:rFonts w:hint="eastAsia"/>
          <w:color w:val="000000" w:themeColor="text1"/>
          <w:lang w:val="en-US"/>
        </w:rPr>
        <w:t xml:space="preserve"> in AlGaN</w:t>
      </w:r>
      <w:r w:rsidR="00AD3AC6" w:rsidRPr="00EC5FAA">
        <w:rPr>
          <w:rStyle w:val="af0"/>
          <w:color w:val="000000" w:themeColor="text1"/>
          <w:lang w:val="en-US"/>
        </w:rPr>
        <w:endnoteReference w:id="19"/>
      </w:r>
      <w:r w:rsidR="00D27456" w:rsidRPr="00EC5FAA">
        <w:rPr>
          <w:rFonts w:hint="eastAsia"/>
          <w:color w:val="000000" w:themeColor="text1"/>
          <w:lang w:val="en-US"/>
        </w:rPr>
        <w:t xml:space="preserve"> </w:t>
      </w:r>
      <w:r w:rsidRPr="00EC5FAA">
        <w:rPr>
          <w:rFonts w:hint="eastAsia"/>
          <w:color w:val="000000" w:themeColor="text1"/>
          <w:lang w:val="en-US"/>
        </w:rPr>
        <w:t xml:space="preserve">has </w:t>
      </w:r>
      <w:r w:rsidR="00D27456" w:rsidRPr="00EC5FAA">
        <w:rPr>
          <w:rFonts w:hint="eastAsia"/>
          <w:color w:val="000000" w:themeColor="text1"/>
          <w:lang w:val="en-US"/>
        </w:rPr>
        <w:t xml:space="preserve">been </w:t>
      </w:r>
      <w:r w:rsidR="00C15CFE" w:rsidRPr="00EC5FAA">
        <w:rPr>
          <w:rFonts w:hint="eastAsia"/>
          <w:color w:val="000000" w:themeColor="text1"/>
          <w:lang w:val="en-US"/>
        </w:rPr>
        <w:t>suggested</w:t>
      </w:r>
      <w:r w:rsidR="00A529CA" w:rsidRPr="00EC5FAA">
        <w:rPr>
          <w:rFonts w:hint="eastAsia"/>
          <w:color w:val="000000" w:themeColor="text1"/>
          <w:lang w:val="en-US"/>
        </w:rPr>
        <w:t>. However,</w:t>
      </w:r>
      <w:r w:rsidR="00D27456" w:rsidRPr="00EC5FAA">
        <w:rPr>
          <w:rFonts w:hint="eastAsia"/>
          <w:color w:val="000000" w:themeColor="text1"/>
          <w:lang w:val="en-US"/>
        </w:rPr>
        <w:t xml:space="preserve"> </w:t>
      </w:r>
      <w:r w:rsidR="000C2EE4" w:rsidRPr="00EC5FAA">
        <w:rPr>
          <w:rFonts w:hint="eastAsia"/>
          <w:color w:val="000000" w:themeColor="text1"/>
          <w:lang w:val="en-US"/>
        </w:rPr>
        <w:t xml:space="preserve">the </w:t>
      </w:r>
      <w:r w:rsidR="002170C4" w:rsidRPr="00EC5FAA">
        <w:rPr>
          <w:rFonts w:hint="eastAsia"/>
          <w:color w:val="000000" w:themeColor="text1"/>
          <w:lang w:val="en-US"/>
        </w:rPr>
        <w:t xml:space="preserve">scattering </w:t>
      </w:r>
      <w:r w:rsidR="007D26EA" w:rsidRPr="00EC5FAA">
        <w:rPr>
          <w:rFonts w:hint="eastAsia"/>
          <w:color w:val="000000" w:themeColor="text1"/>
          <w:lang w:val="en-US"/>
        </w:rPr>
        <w:t xml:space="preserve">factor </w:t>
      </w:r>
      <w:r w:rsidR="000C2EE4" w:rsidRPr="00EC5FAA">
        <w:rPr>
          <w:rFonts w:hint="eastAsia"/>
          <w:color w:val="000000" w:themeColor="text1"/>
          <w:lang w:val="en-US"/>
        </w:rPr>
        <w:t>that pre</w:t>
      </w:r>
      <w:r w:rsidR="002170C4" w:rsidRPr="00EC5FAA">
        <w:rPr>
          <w:color w:val="000000" w:themeColor="text1"/>
          <w:lang w:val="en-US"/>
        </w:rPr>
        <w:t>dominantly</w:t>
      </w:r>
      <w:r w:rsidR="002170C4" w:rsidRPr="00EC5FAA">
        <w:rPr>
          <w:rFonts w:hint="eastAsia"/>
          <w:color w:val="000000" w:themeColor="text1"/>
          <w:lang w:val="en-US"/>
        </w:rPr>
        <w:t xml:space="preserve"> </w:t>
      </w:r>
      <w:r w:rsidR="000C2EE4" w:rsidRPr="00EC5FAA">
        <w:rPr>
          <w:rFonts w:hint="eastAsia"/>
          <w:color w:val="000000" w:themeColor="text1"/>
          <w:lang w:val="en-US"/>
        </w:rPr>
        <w:t xml:space="preserve">contributes </w:t>
      </w:r>
      <w:r w:rsidR="00CA0D96" w:rsidRPr="00EC5FAA">
        <w:rPr>
          <w:rFonts w:hint="eastAsia"/>
          <w:color w:val="000000" w:themeColor="text1"/>
          <w:lang w:val="en-US"/>
        </w:rPr>
        <w:t xml:space="preserve">to </w:t>
      </w:r>
      <w:r w:rsidR="00CA0D96" w:rsidRPr="00EC5FAA">
        <w:rPr>
          <w:color w:val="000000" w:themeColor="text1"/>
          <w:lang w:val="en-US"/>
        </w:rPr>
        <w:t>limiting</w:t>
      </w:r>
      <w:r w:rsidR="00CA0D96" w:rsidRPr="00EC5FAA">
        <w:rPr>
          <w:rFonts w:hint="eastAsia"/>
          <w:color w:val="000000" w:themeColor="text1"/>
          <w:lang w:val="en-US"/>
        </w:rPr>
        <w:t xml:space="preserve"> the 2DEG mobility at low temperature</w:t>
      </w:r>
      <w:r w:rsidR="000C2EE4" w:rsidRPr="00EC5FAA">
        <w:rPr>
          <w:rFonts w:hint="eastAsia"/>
          <w:color w:val="000000" w:themeColor="text1"/>
          <w:lang w:val="en-US"/>
        </w:rPr>
        <w:t xml:space="preserve">s is still being </w:t>
      </w:r>
      <w:r w:rsidR="000C2EE4" w:rsidRPr="00EC5FAA">
        <w:rPr>
          <w:color w:val="000000" w:themeColor="text1"/>
          <w:lang w:val="en-US"/>
        </w:rPr>
        <w:t>argued</w:t>
      </w:r>
      <w:r w:rsidR="00E8284D" w:rsidRPr="00EC5FAA">
        <w:rPr>
          <w:rFonts w:hint="eastAsia"/>
          <w:color w:val="000000" w:themeColor="text1"/>
          <w:lang w:val="en-US"/>
        </w:rPr>
        <w:t>.</w:t>
      </w:r>
    </w:p>
    <w:p w14:paraId="17B5C2C6" w14:textId="2ACEBCBF" w:rsidR="00BA484C" w:rsidRPr="00EC5FAA" w:rsidRDefault="00243268" w:rsidP="006624E6">
      <w:pPr>
        <w:spacing w:line="360" w:lineRule="auto"/>
        <w:ind w:firstLineChars="100" w:firstLine="240"/>
        <w:jc w:val="both"/>
        <w:rPr>
          <w:color w:val="000000" w:themeColor="text1"/>
          <w:lang w:val="en-US"/>
        </w:rPr>
      </w:pPr>
      <w:r w:rsidRPr="00EC5FAA">
        <w:rPr>
          <w:rFonts w:hint="eastAsia"/>
          <w:color w:val="000000" w:themeColor="text1"/>
          <w:lang w:val="en-US"/>
        </w:rPr>
        <w:t>T</w:t>
      </w:r>
      <w:r w:rsidR="00CA0D96" w:rsidRPr="00EC5FAA">
        <w:rPr>
          <w:rFonts w:hint="eastAsia"/>
          <w:color w:val="000000" w:themeColor="text1"/>
          <w:lang w:val="en-US"/>
        </w:rPr>
        <w:t>h</w:t>
      </w:r>
      <w:r w:rsidR="00BD1F47" w:rsidRPr="00EC5FAA">
        <w:rPr>
          <w:rFonts w:hint="eastAsia"/>
          <w:color w:val="000000" w:themeColor="text1"/>
          <w:lang w:val="en-US"/>
        </w:rPr>
        <w:t xml:space="preserve">e </w:t>
      </w:r>
      <w:r w:rsidR="00A529CA" w:rsidRPr="00EC5FAA">
        <w:rPr>
          <w:color w:val="000000" w:themeColor="text1"/>
          <w:lang w:val="en-US"/>
        </w:rPr>
        <w:t>behaviors</w:t>
      </w:r>
      <w:r w:rsidR="00A529CA" w:rsidRPr="00EC5FAA">
        <w:rPr>
          <w:rFonts w:hint="eastAsia"/>
          <w:color w:val="000000" w:themeColor="text1"/>
          <w:lang w:val="en-US"/>
        </w:rPr>
        <w:t xml:space="preserve"> </w:t>
      </w:r>
      <w:r w:rsidR="00BD1F47" w:rsidRPr="00EC5FAA">
        <w:rPr>
          <w:rFonts w:hint="eastAsia"/>
          <w:color w:val="000000" w:themeColor="text1"/>
          <w:lang w:val="en-US"/>
        </w:rPr>
        <w:t xml:space="preserve">of </w:t>
      </w:r>
      <w:r w:rsidR="00CA0D96" w:rsidRPr="00EC5FAA">
        <w:rPr>
          <w:rFonts w:hint="eastAsia"/>
          <w:color w:val="000000" w:themeColor="text1"/>
          <w:lang w:val="en-US"/>
        </w:rPr>
        <w:t xml:space="preserve">2DEG mobility </w:t>
      </w:r>
      <w:r w:rsidR="00285B6B" w:rsidRPr="00EC5FAA">
        <w:rPr>
          <w:rFonts w:hint="eastAsia"/>
          <w:color w:val="000000" w:themeColor="text1"/>
          <w:lang w:val="en-US"/>
        </w:rPr>
        <w:t xml:space="preserve">would be attributed to the </w:t>
      </w:r>
      <w:r w:rsidR="00800FCF" w:rsidRPr="00EC5FAA">
        <w:rPr>
          <w:rFonts w:hint="eastAsia"/>
          <w:color w:val="000000" w:themeColor="text1"/>
          <w:lang w:val="en-US"/>
        </w:rPr>
        <w:t>potential fluctuation at the</w:t>
      </w:r>
      <w:r w:rsidR="00285B6B" w:rsidRPr="00EC5FAA">
        <w:rPr>
          <w:rFonts w:hint="eastAsia"/>
          <w:color w:val="000000" w:themeColor="text1"/>
          <w:lang w:val="en-US"/>
        </w:rPr>
        <w:t xml:space="preserve"> </w:t>
      </w:r>
      <w:r w:rsidR="00CA0D96" w:rsidRPr="00EC5FAA">
        <w:rPr>
          <w:rFonts w:hint="eastAsia"/>
          <w:color w:val="000000" w:themeColor="text1"/>
          <w:lang w:val="en-US"/>
        </w:rPr>
        <w:t>interface.</w:t>
      </w:r>
      <w:r w:rsidR="003B1689" w:rsidRPr="00EC5FAA">
        <w:rPr>
          <w:rFonts w:hint="eastAsia"/>
          <w:color w:val="000000" w:themeColor="text1"/>
          <w:lang w:val="en-US"/>
        </w:rPr>
        <w:t xml:space="preserve"> </w:t>
      </w:r>
      <w:r w:rsidR="00AF73EE" w:rsidRPr="00EC5FAA">
        <w:rPr>
          <w:rFonts w:hint="eastAsia"/>
          <w:color w:val="000000" w:themeColor="text1"/>
          <w:lang w:val="en-US"/>
        </w:rPr>
        <w:t>T</w:t>
      </w:r>
      <w:r w:rsidR="00AF73EE" w:rsidRPr="00EC5FAA">
        <w:rPr>
          <w:color w:val="000000" w:themeColor="text1"/>
          <w:lang w:val="en-US"/>
        </w:rPr>
        <w:t>he Al</w:t>
      </w:r>
      <w:r w:rsidR="00AF73EE" w:rsidRPr="00EC5FAA">
        <w:rPr>
          <w:color w:val="000000" w:themeColor="text1"/>
          <w:vertAlign w:val="subscript"/>
          <w:lang w:val="en-US"/>
        </w:rPr>
        <w:t>x</w:t>
      </w:r>
      <w:r w:rsidR="00AF73EE" w:rsidRPr="00EC5FAA">
        <w:rPr>
          <w:color w:val="000000" w:themeColor="text1"/>
          <w:lang w:val="en-US"/>
        </w:rPr>
        <w:t>Ga</w:t>
      </w:r>
      <w:r w:rsidR="00AF73EE" w:rsidRPr="00EC5FAA">
        <w:rPr>
          <w:rFonts w:hint="eastAsia"/>
          <w:color w:val="000000" w:themeColor="text1"/>
          <w:vertAlign w:val="subscript"/>
          <w:lang w:val="en-US"/>
        </w:rPr>
        <w:t>1-x</w:t>
      </w:r>
      <w:r w:rsidR="00AF73EE" w:rsidRPr="00EC5FAA">
        <w:rPr>
          <w:color w:val="000000" w:themeColor="text1"/>
          <w:lang w:val="en-US"/>
        </w:rPr>
        <w:t>N barrier layer</w:t>
      </w:r>
      <w:r w:rsidR="00AF73EE" w:rsidRPr="00EC5FAA">
        <w:rPr>
          <w:rFonts w:hint="eastAsia"/>
          <w:color w:val="000000" w:themeColor="text1"/>
          <w:lang w:val="en-US"/>
        </w:rPr>
        <w:t xml:space="preserve"> was </w:t>
      </w:r>
      <w:proofErr w:type="spellStart"/>
      <w:r w:rsidR="00AF73EE" w:rsidRPr="00EC5FAA">
        <w:rPr>
          <w:color w:val="000000" w:themeColor="text1"/>
          <w:lang w:val="en-US"/>
        </w:rPr>
        <w:t>pseudomorphic</w:t>
      </w:r>
      <w:r w:rsidR="00AF73EE" w:rsidRPr="00EC5FAA">
        <w:rPr>
          <w:rFonts w:hint="eastAsia"/>
          <w:color w:val="000000" w:themeColor="text1"/>
          <w:lang w:val="en-US"/>
        </w:rPr>
        <w:t>ally</w:t>
      </w:r>
      <w:proofErr w:type="spellEnd"/>
      <w:r w:rsidR="00AF73EE" w:rsidRPr="00EC5FAA">
        <w:rPr>
          <w:rFonts w:hint="eastAsia"/>
          <w:color w:val="000000" w:themeColor="text1"/>
          <w:lang w:val="en-US"/>
        </w:rPr>
        <w:t xml:space="preserve"> </w:t>
      </w:r>
      <w:r w:rsidR="00AF73EE" w:rsidRPr="00EC5FAA">
        <w:rPr>
          <w:color w:val="000000" w:themeColor="text1"/>
          <w:lang w:val="en-US"/>
        </w:rPr>
        <w:t>grown</w:t>
      </w:r>
      <w:r w:rsidR="00AF73EE" w:rsidRPr="00EC5FAA">
        <w:rPr>
          <w:rFonts w:hint="eastAsia"/>
          <w:color w:val="000000" w:themeColor="text1"/>
          <w:lang w:val="en-US"/>
        </w:rPr>
        <w:t xml:space="preserve"> on the </w:t>
      </w:r>
      <w:proofErr w:type="spellStart"/>
      <w:r w:rsidR="00AF73EE" w:rsidRPr="00EC5FAA">
        <w:rPr>
          <w:rFonts w:hint="eastAsia"/>
          <w:color w:val="000000" w:themeColor="text1"/>
          <w:lang w:val="en-US"/>
        </w:rPr>
        <w:t>GaN</w:t>
      </w:r>
      <w:proofErr w:type="spellEnd"/>
      <w:r w:rsidR="00AF73EE" w:rsidRPr="00EC5FAA">
        <w:rPr>
          <w:rFonts w:hint="eastAsia"/>
          <w:color w:val="000000" w:themeColor="text1"/>
          <w:lang w:val="en-US"/>
        </w:rPr>
        <w:t xml:space="preserve"> channel layer, which induced the st</w:t>
      </w:r>
      <w:r w:rsidR="000C2EE4" w:rsidRPr="00EC5FAA">
        <w:rPr>
          <w:rFonts w:hint="eastAsia"/>
          <w:color w:val="000000" w:themeColor="text1"/>
          <w:lang w:val="en-US"/>
        </w:rPr>
        <w:t>r</w:t>
      </w:r>
      <w:r w:rsidR="00AF73EE" w:rsidRPr="00EC5FAA">
        <w:rPr>
          <w:rFonts w:hint="eastAsia"/>
          <w:color w:val="000000" w:themeColor="text1"/>
          <w:lang w:val="en-US"/>
        </w:rPr>
        <w:t>ain at the interface.</w:t>
      </w:r>
      <w:r w:rsidR="003B1689" w:rsidRPr="00EC5FAA">
        <w:rPr>
          <w:rFonts w:hint="eastAsia"/>
          <w:color w:val="000000" w:themeColor="text1"/>
          <w:lang w:val="en-US"/>
        </w:rPr>
        <w:t xml:space="preserve"> </w:t>
      </w:r>
      <w:r w:rsidR="00800FCF" w:rsidRPr="00EC5FAA">
        <w:rPr>
          <w:rFonts w:hint="eastAsia"/>
          <w:color w:val="000000" w:themeColor="text1"/>
          <w:lang w:val="en-US"/>
        </w:rPr>
        <w:t xml:space="preserve">It is assumed that </w:t>
      </w:r>
      <w:r w:rsidR="001110D9" w:rsidRPr="00EC5FAA">
        <w:rPr>
          <w:rFonts w:hint="eastAsia"/>
          <w:color w:val="000000" w:themeColor="text1"/>
          <w:lang w:val="en-US"/>
        </w:rPr>
        <w:t>the AlGaN barrier layer induce</w:t>
      </w:r>
      <w:r w:rsidR="000C2EE4" w:rsidRPr="00EC5FAA">
        <w:rPr>
          <w:rFonts w:hint="eastAsia"/>
          <w:color w:val="000000" w:themeColor="text1"/>
          <w:lang w:val="en-US"/>
        </w:rPr>
        <w:t>s</w:t>
      </w:r>
      <w:r w:rsidR="001110D9" w:rsidRPr="00EC5FAA">
        <w:rPr>
          <w:rFonts w:hint="eastAsia"/>
          <w:color w:val="000000" w:themeColor="text1"/>
          <w:lang w:val="en-US"/>
        </w:rPr>
        <w:t xml:space="preserve"> the potential fluctuation at the interface</w:t>
      </w:r>
      <w:r w:rsidR="00824104" w:rsidRPr="00EC5FAA">
        <w:rPr>
          <w:rStyle w:val="af0"/>
          <w:color w:val="000000" w:themeColor="text1"/>
          <w:lang w:val="en-US"/>
        </w:rPr>
        <w:endnoteReference w:id="20"/>
      </w:r>
      <w:r w:rsidR="00824104" w:rsidRPr="00EC5FAA">
        <w:rPr>
          <w:rFonts w:hint="eastAsia"/>
          <w:color w:val="000000" w:themeColor="text1"/>
          <w:lang w:val="en-US"/>
        </w:rPr>
        <w:t>.</w:t>
      </w:r>
      <w:r w:rsidR="001110D9" w:rsidRPr="00EC5FAA">
        <w:rPr>
          <w:rFonts w:hint="eastAsia"/>
          <w:color w:val="000000" w:themeColor="text1"/>
          <w:lang w:val="en-US"/>
        </w:rPr>
        <w:t xml:space="preserve"> Therefore, it i</w:t>
      </w:r>
      <w:r w:rsidR="003B1689" w:rsidRPr="00EC5FAA">
        <w:rPr>
          <w:rFonts w:hint="eastAsia"/>
          <w:color w:val="000000" w:themeColor="text1"/>
          <w:lang w:val="en-US"/>
        </w:rPr>
        <w:t xml:space="preserve">s important to </w:t>
      </w:r>
      <w:r w:rsidR="00A176DE" w:rsidRPr="00EC5FAA">
        <w:rPr>
          <w:rFonts w:hint="eastAsia"/>
          <w:color w:val="000000" w:themeColor="text1"/>
          <w:lang w:val="en-US"/>
        </w:rPr>
        <w:t xml:space="preserve">investigate </w:t>
      </w:r>
      <w:r w:rsidR="00C50DE6" w:rsidRPr="00EC5FAA">
        <w:rPr>
          <w:rFonts w:hint="eastAsia"/>
          <w:color w:val="000000" w:themeColor="text1"/>
          <w:lang w:val="en-US"/>
        </w:rPr>
        <w:t xml:space="preserve">how </w:t>
      </w:r>
      <w:r w:rsidR="00A176DE" w:rsidRPr="00EC5FAA">
        <w:rPr>
          <w:rFonts w:hint="eastAsia"/>
          <w:color w:val="000000" w:themeColor="text1"/>
          <w:lang w:val="en-US"/>
        </w:rPr>
        <w:t xml:space="preserve">the </w:t>
      </w:r>
      <w:r w:rsidR="002170C4" w:rsidRPr="00EC5FAA">
        <w:rPr>
          <w:rFonts w:hint="eastAsia"/>
          <w:color w:val="000000" w:themeColor="text1"/>
          <w:lang w:val="en-US"/>
        </w:rPr>
        <w:t xml:space="preserve">variations </w:t>
      </w:r>
      <w:r w:rsidR="00A176DE" w:rsidRPr="00EC5FAA">
        <w:rPr>
          <w:rFonts w:hint="eastAsia"/>
          <w:color w:val="000000" w:themeColor="text1"/>
          <w:lang w:val="en-US"/>
        </w:rPr>
        <w:t>near the heterointerface</w:t>
      </w:r>
      <w:r w:rsidR="00A03BEB" w:rsidRPr="00EC5FAA">
        <w:rPr>
          <w:rFonts w:hint="eastAsia"/>
          <w:color w:val="000000" w:themeColor="text1"/>
          <w:lang w:val="en-US"/>
        </w:rPr>
        <w:t xml:space="preserve"> prepared </w:t>
      </w:r>
      <w:r w:rsidR="000C2EE4" w:rsidRPr="00EC5FAA">
        <w:rPr>
          <w:rFonts w:hint="eastAsia"/>
          <w:color w:val="000000" w:themeColor="text1"/>
          <w:lang w:val="en-US"/>
        </w:rPr>
        <w:t xml:space="preserve">under </w:t>
      </w:r>
      <w:r w:rsidR="00A03BEB" w:rsidRPr="00EC5FAA">
        <w:rPr>
          <w:rFonts w:hint="eastAsia"/>
          <w:color w:val="000000" w:themeColor="text1"/>
          <w:lang w:val="en-US"/>
        </w:rPr>
        <w:t>the systematically</w:t>
      </w:r>
      <w:r w:rsidR="000C2EE4" w:rsidRPr="00EC5FAA">
        <w:rPr>
          <w:rFonts w:hint="eastAsia"/>
          <w:color w:val="000000" w:themeColor="text1"/>
          <w:lang w:val="en-US"/>
        </w:rPr>
        <w:t xml:space="preserve"> </w:t>
      </w:r>
      <w:r w:rsidR="00A03BEB" w:rsidRPr="00EC5FAA">
        <w:rPr>
          <w:rFonts w:hint="eastAsia"/>
          <w:color w:val="000000" w:themeColor="text1"/>
          <w:lang w:val="en-US"/>
        </w:rPr>
        <w:t>changed conditions</w:t>
      </w:r>
      <w:r w:rsidR="00C50DE6" w:rsidRPr="00EC5FAA">
        <w:rPr>
          <w:rFonts w:hint="eastAsia"/>
          <w:color w:val="000000" w:themeColor="text1"/>
          <w:lang w:val="en-US"/>
        </w:rPr>
        <w:t xml:space="preserve"> </w:t>
      </w:r>
      <w:r w:rsidR="000C2EE4" w:rsidRPr="00EC5FAA">
        <w:rPr>
          <w:rFonts w:hint="eastAsia"/>
          <w:color w:val="000000" w:themeColor="text1"/>
          <w:lang w:val="en-US"/>
        </w:rPr>
        <w:t xml:space="preserve">affects </w:t>
      </w:r>
      <w:r w:rsidR="00C50DE6" w:rsidRPr="00EC5FAA">
        <w:rPr>
          <w:rFonts w:hint="eastAsia"/>
          <w:color w:val="000000" w:themeColor="text1"/>
          <w:lang w:val="en-US"/>
        </w:rPr>
        <w:t>the 2DEG carrier transport</w:t>
      </w:r>
      <w:r w:rsidR="00A176DE" w:rsidRPr="00EC5FAA">
        <w:rPr>
          <w:rFonts w:hint="eastAsia"/>
          <w:color w:val="000000" w:themeColor="text1"/>
          <w:lang w:val="en-US"/>
        </w:rPr>
        <w:t>.</w:t>
      </w:r>
    </w:p>
    <w:p w14:paraId="60F5C043" w14:textId="6A514459" w:rsidR="00310DBD" w:rsidRPr="00EC5FAA" w:rsidRDefault="00310DBD" w:rsidP="009F7785">
      <w:pPr>
        <w:spacing w:line="360" w:lineRule="auto"/>
        <w:ind w:firstLineChars="100" w:firstLine="240"/>
        <w:jc w:val="both"/>
        <w:rPr>
          <w:color w:val="000000" w:themeColor="text1"/>
          <w:lang w:val="en-US"/>
        </w:rPr>
      </w:pPr>
      <w:r w:rsidRPr="00EC5FAA">
        <w:rPr>
          <w:rFonts w:hint="eastAsia"/>
          <w:color w:val="000000" w:themeColor="text1"/>
          <w:lang w:val="en-US"/>
        </w:rPr>
        <w:t xml:space="preserve">In this study, </w:t>
      </w:r>
      <w:r w:rsidR="005345CF" w:rsidRPr="00EC5FAA">
        <w:rPr>
          <w:rFonts w:hint="eastAsia"/>
          <w:color w:val="000000" w:themeColor="text1"/>
          <w:lang w:val="en-US"/>
        </w:rPr>
        <w:t>we</w:t>
      </w:r>
      <w:r w:rsidR="005345CF" w:rsidRPr="00EC5FAA">
        <w:rPr>
          <w:color w:val="000000" w:themeColor="text1"/>
          <w:lang w:val="en-US"/>
        </w:rPr>
        <w:t xml:space="preserve"> stud</w:t>
      </w:r>
      <w:r w:rsidR="005345CF" w:rsidRPr="00EC5FAA">
        <w:rPr>
          <w:rFonts w:hint="eastAsia"/>
          <w:color w:val="000000" w:themeColor="text1"/>
          <w:lang w:val="en-US"/>
        </w:rPr>
        <w:t>ied</w:t>
      </w:r>
      <w:r w:rsidR="005345CF" w:rsidRPr="00EC5FAA">
        <w:rPr>
          <w:color w:val="000000" w:themeColor="text1"/>
          <w:lang w:val="en-US"/>
        </w:rPr>
        <w:t xml:space="preserve"> how </w:t>
      </w:r>
      <w:r w:rsidR="000C2EE4" w:rsidRPr="00EC5FAA">
        <w:rPr>
          <w:rFonts w:hint="eastAsia"/>
          <w:color w:val="000000" w:themeColor="text1"/>
          <w:lang w:val="en-US"/>
        </w:rPr>
        <w:t xml:space="preserve">the </w:t>
      </w:r>
      <w:r w:rsidR="005345CF" w:rsidRPr="00EC5FAA">
        <w:rPr>
          <w:rFonts w:hint="eastAsia"/>
          <w:color w:val="000000" w:themeColor="text1"/>
          <w:lang w:val="en-US"/>
        </w:rPr>
        <w:t xml:space="preserve">parameters </w:t>
      </w:r>
      <w:r w:rsidR="000C2EE4" w:rsidRPr="00EC5FAA">
        <w:rPr>
          <w:rFonts w:hint="eastAsia"/>
          <w:color w:val="000000" w:themeColor="text1"/>
          <w:lang w:val="en-US"/>
        </w:rPr>
        <w:t xml:space="preserve">for </w:t>
      </w:r>
      <w:r w:rsidR="005345CF" w:rsidRPr="00EC5FAA">
        <w:rPr>
          <w:rFonts w:hint="eastAsia"/>
          <w:color w:val="000000" w:themeColor="text1"/>
          <w:lang w:val="en-US"/>
        </w:rPr>
        <w:t>fabricat</w:t>
      </w:r>
      <w:r w:rsidR="000C2EE4" w:rsidRPr="00EC5FAA">
        <w:rPr>
          <w:rFonts w:hint="eastAsia"/>
          <w:color w:val="000000" w:themeColor="text1"/>
          <w:lang w:val="en-US"/>
        </w:rPr>
        <w:t>ing</w:t>
      </w:r>
      <w:r w:rsidR="005345CF" w:rsidRPr="00EC5FAA">
        <w:rPr>
          <w:rFonts w:hint="eastAsia"/>
          <w:color w:val="000000" w:themeColor="text1"/>
          <w:lang w:val="en-US"/>
        </w:rPr>
        <w:t xml:space="preserve"> the interface </w:t>
      </w:r>
      <w:r w:rsidR="000C2EE4" w:rsidRPr="00EC5FAA">
        <w:rPr>
          <w:color w:val="000000" w:themeColor="text1"/>
          <w:lang w:val="en-US"/>
        </w:rPr>
        <w:t>affects</w:t>
      </w:r>
      <w:r w:rsidR="005345CF" w:rsidRPr="00EC5FAA">
        <w:rPr>
          <w:color w:val="000000" w:themeColor="text1"/>
          <w:lang w:val="en-US"/>
        </w:rPr>
        <w:t xml:space="preserve"> </w:t>
      </w:r>
      <w:r w:rsidR="000C2EE4" w:rsidRPr="00EC5FAA">
        <w:rPr>
          <w:rFonts w:hint="eastAsia"/>
          <w:color w:val="000000" w:themeColor="text1"/>
          <w:lang w:val="en-US"/>
        </w:rPr>
        <w:t xml:space="preserve">the </w:t>
      </w:r>
      <w:r w:rsidR="005345CF" w:rsidRPr="00EC5FAA">
        <w:rPr>
          <w:color w:val="000000" w:themeColor="text1"/>
          <w:lang w:val="en-US"/>
        </w:rPr>
        <w:t xml:space="preserve">heterostructure </w:t>
      </w:r>
      <w:r w:rsidR="005232D5" w:rsidRPr="00EC5FAA">
        <w:rPr>
          <w:rFonts w:hint="eastAsia"/>
          <w:color w:val="000000" w:themeColor="text1"/>
          <w:lang w:val="en-US"/>
        </w:rPr>
        <w:t>from</w:t>
      </w:r>
      <w:r w:rsidR="000C2EE4" w:rsidRPr="00EC5FAA">
        <w:rPr>
          <w:rFonts w:hint="eastAsia"/>
          <w:color w:val="000000" w:themeColor="text1"/>
          <w:lang w:val="en-US"/>
        </w:rPr>
        <w:t xml:space="preserve"> </w:t>
      </w:r>
      <w:r w:rsidR="005345CF" w:rsidRPr="00EC5FAA">
        <w:rPr>
          <w:rFonts w:hint="eastAsia"/>
          <w:color w:val="000000" w:themeColor="text1"/>
          <w:lang w:val="en-US"/>
        </w:rPr>
        <w:t>the viewpoint of defect</w:t>
      </w:r>
      <w:r w:rsidR="0003458D" w:rsidRPr="00EC5FAA">
        <w:rPr>
          <w:rFonts w:hint="eastAsia"/>
          <w:color w:val="000000" w:themeColor="text1"/>
          <w:lang w:val="en-US"/>
        </w:rPr>
        <w:t xml:space="preserve"> formation</w:t>
      </w:r>
      <w:r w:rsidR="005345CF" w:rsidRPr="00EC5FAA">
        <w:rPr>
          <w:rFonts w:hint="eastAsia"/>
          <w:color w:val="000000" w:themeColor="text1"/>
          <w:lang w:val="en-US"/>
        </w:rPr>
        <w:t>. W</w:t>
      </w:r>
      <w:r w:rsidR="0032256E" w:rsidRPr="00EC5FAA">
        <w:rPr>
          <w:rFonts w:hint="eastAsia"/>
          <w:color w:val="000000" w:themeColor="text1"/>
          <w:lang w:val="en-US"/>
        </w:rPr>
        <w:t xml:space="preserve">e </w:t>
      </w:r>
      <w:r w:rsidR="007311DF" w:rsidRPr="00EC5FAA">
        <w:rPr>
          <w:rFonts w:hint="eastAsia"/>
          <w:color w:val="000000" w:themeColor="text1"/>
          <w:lang w:val="en-US"/>
        </w:rPr>
        <w:t xml:space="preserve">fabricated </w:t>
      </w:r>
      <w:bookmarkStart w:id="3" w:name="_Hlk193644843"/>
      <w:r w:rsidR="007311DF" w:rsidRPr="00EC5FAA">
        <w:rPr>
          <w:rFonts w:hint="eastAsia"/>
          <w:color w:val="000000" w:themeColor="text1"/>
          <w:lang w:val="en-US"/>
        </w:rPr>
        <w:t>Al</w:t>
      </w:r>
      <w:r w:rsidR="007311DF" w:rsidRPr="00EC5FAA">
        <w:rPr>
          <w:rFonts w:hint="eastAsia"/>
          <w:color w:val="000000" w:themeColor="text1"/>
          <w:vertAlign w:val="subscript"/>
          <w:lang w:val="en-US"/>
        </w:rPr>
        <w:t>1-x</w:t>
      </w:r>
      <w:r w:rsidR="007311DF" w:rsidRPr="00EC5FAA">
        <w:rPr>
          <w:rFonts w:hint="eastAsia"/>
          <w:color w:val="000000" w:themeColor="text1"/>
          <w:lang w:val="en-US"/>
        </w:rPr>
        <w:t>Ga</w:t>
      </w:r>
      <w:r w:rsidR="007311DF" w:rsidRPr="00EC5FAA">
        <w:rPr>
          <w:rFonts w:hint="eastAsia"/>
          <w:color w:val="000000" w:themeColor="text1"/>
          <w:vertAlign w:val="subscript"/>
          <w:lang w:val="en-US"/>
        </w:rPr>
        <w:t>x</w:t>
      </w:r>
      <w:r w:rsidR="007311DF" w:rsidRPr="00EC5FAA">
        <w:rPr>
          <w:rFonts w:hint="eastAsia"/>
          <w:color w:val="000000" w:themeColor="text1"/>
          <w:lang w:val="en-US"/>
        </w:rPr>
        <w:t>N/</w:t>
      </w:r>
      <w:proofErr w:type="spellStart"/>
      <w:r w:rsidR="007311DF" w:rsidRPr="00EC5FAA">
        <w:rPr>
          <w:rFonts w:hint="eastAsia"/>
          <w:color w:val="000000" w:themeColor="text1"/>
          <w:lang w:val="en-US"/>
        </w:rPr>
        <w:t>GaN</w:t>
      </w:r>
      <w:proofErr w:type="spellEnd"/>
      <w:r w:rsidR="007311DF" w:rsidRPr="00EC5FAA">
        <w:rPr>
          <w:rFonts w:hint="eastAsia"/>
          <w:color w:val="000000" w:themeColor="text1"/>
          <w:lang w:val="en-US"/>
        </w:rPr>
        <w:t xml:space="preserve"> heterointerface samples</w:t>
      </w:r>
      <w:bookmarkEnd w:id="3"/>
      <w:r w:rsidR="007311DF" w:rsidRPr="00EC5FAA">
        <w:rPr>
          <w:rFonts w:hint="eastAsia"/>
          <w:color w:val="000000" w:themeColor="text1"/>
          <w:lang w:val="en-US"/>
        </w:rPr>
        <w:t xml:space="preserve"> </w:t>
      </w:r>
      <w:r w:rsidR="00745F47" w:rsidRPr="00EC5FAA">
        <w:rPr>
          <w:rFonts w:hint="eastAsia"/>
          <w:color w:val="000000" w:themeColor="text1"/>
          <w:lang w:val="en-US"/>
        </w:rPr>
        <w:t>having</w:t>
      </w:r>
      <w:r w:rsidR="007311DF" w:rsidRPr="00EC5FAA">
        <w:rPr>
          <w:rFonts w:hint="eastAsia"/>
          <w:color w:val="000000" w:themeColor="text1"/>
          <w:lang w:val="en-US"/>
        </w:rPr>
        <w:t xml:space="preserve"> various </w:t>
      </w:r>
      <w:proofErr w:type="spellStart"/>
      <w:r w:rsidR="007311DF" w:rsidRPr="00EC5FAA">
        <w:rPr>
          <w:rFonts w:hint="eastAsia"/>
          <w:color w:val="000000" w:themeColor="text1"/>
          <w:lang w:val="en-US"/>
        </w:rPr>
        <w:t>AlN</w:t>
      </w:r>
      <w:proofErr w:type="spellEnd"/>
      <w:r w:rsidR="007311DF" w:rsidRPr="00EC5FAA">
        <w:rPr>
          <w:rFonts w:hint="eastAsia"/>
          <w:color w:val="000000" w:themeColor="text1"/>
          <w:lang w:val="en-US"/>
        </w:rPr>
        <w:t xml:space="preserve"> mol fraction</w:t>
      </w:r>
      <w:r w:rsidR="000C2EE4" w:rsidRPr="00EC5FAA">
        <w:rPr>
          <w:rFonts w:hint="eastAsia"/>
          <w:color w:val="000000" w:themeColor="text1"/>
          <w:lang w:val="en-US"/>
        </w:rPr>
        <w:t>s</w:t>
      </w:r>
      <w:r w:rsidR="007311DF" w:rsidRPr="00EC5FAA">
        <w:rPr>
          <w:rFonts w:hint="eastAsia"/>
          <w:color w:val="000000" w:themeColor="text1"/>
          <w:lang w:val="en-US"/>
        </w:rPr>
        <w:t xml:space="preserve"> with and without </w:t>
      </w:r>
      <w:r w:rsidR="000C2EE4" w:rsidRPr="00EC5FAA">
        <w:rPr>
          <w:rFonts w:hint="eastAsia"/>
          <w:color w:val="000000" w:themeColor="text1"/>
          <w:lang w:val="en-US"/>
        </w:rPr>
        <w:t xml:space="preserve">the </w:t>
      </w:r>
      <w:proofErr w:type="spellStart"/>
      <w:r w:rsidR="007311DF" w:rsidRPr="00EC5FAA">
        <w:rPr>
          <w:rFonts w:hint="eastAsia"/>
          <w:color w:val="000000" w:themeColor="text1"/>
          <w:lang w:val="en-US"/>
        </w:rPr>
        <w:t>AlN</w:t>
      </w:r>
      <w:proofErr w:type="spellEnd"/>
      <w:r w:rsidR="007311DF" w:rsidRPr="00EC5FAA">
        <w:rPr>
          <w:rFonts w:hint="eastAsia"/>
          <w:color w:val="000000" w:themeColor="text1"/>
          <w:lang w:val="en-US"/>
        </w:rPr>
        <w:t xml:space="preserve"> interlayer by MOCVD. The distribution of defect</w:t>
      </w:r>
      <w:r w:rsidR="000C2EE4" w:rsidRPr="00EC5FAA">
        <w:rPr>
          <w:rFonts w:hint="eastAsia"/>
          <w:color w:val="000000" w:themeColor="text1"/>
          <w:lang w:val="en-US"/>
        </w:rPr>
        <w:t>s</w:t>
      </w:r>
      <w:r w:rsidR="007311DF" w:rsidRPr="00EC5FAA">
        <w:rPr>
          <w:rFonts w:hint="eastAsia"/>
          <w:color w:val="000000" w:themeColor="text1"/>
          <w:lang w:val="en-US"/>
        </w:rPr>
        <w:t xml:space="preserve"> </w:t>
      </w:r>
      <w:r w:rsidR="00A962A0" w:rsidRPr="00EC5FAA">
        <w:rPr>
          <w:rFonts w:hint="eastAsia"/>
          <w:color w:val="000000" w:themeColor="text1"/>
          <w:lang w:val="en-US"/>
        </w:rPr>
        <w:t>around</w:t>
      </w:r>
      <w:r w:rsidR="007311DF" w:rsidRPr="00EC5FAA">
        <w:rPr>
          <w:rFonts w:hint="eastAsia"/>
          <w:color w:val="000000" w:themeColor="text1"/>
          <w:lang w:val="en-US"/>
        </w:rPr>
        <w:t xml:space="preserve"> the interface was </w:t>
      </w:r>
      <w:r w:rsidR="0032256E" w:rsidRPr="00EC5FAA">
        <w:rPr>
          <w:rFonts w:hint="eastAsia"/>
          <w:color w:val="000000" w:themeColor="text1"/>
          <w:lang w:val="en-US"/>
        </w:rPr>
        <w:t>characterize</w:t>
      </w:r>
      <w:r w:rsidR="00B6707D" w:rsidRPr="00EC5FAA">
        <w:rPr>
          <w:color w:val="000000" w:themeColor="text1"/>
          <w:lang w:val="en-US"/>
        </w:rPr>
        <w:t>d</w:t>
      </w:r>
      <w:r w:rsidR="0032256E" w:rsidRPr="00EC5FAA">
        <w:rPr>
          <w:rFonts w:hint="eastAsia"/>
          <w:color w:val="000000" w:themeColor="text1"/>
          <w:lang w:val="en-US"/>
        </w:rPr>
        <w:t xml:space="preserve"> by </w:t>
      </w:r>
      <w:r w:rsidR="00B6707D" w:rsidRPr="00EC5FAA">
        <w:rPr>
          <w:color w:val="000000" w:themeColor="text1"/>
          <w:lang w:val="en-US"/>
        </w:rPr>
        <w:t xml:space="preserve">the </w:t>
      </w:r>
      <w:r w:rsidR="0032256E" w:rsidRPr="00EC5FAA">
        <w:rPr>
          <w:rFonts w:hint="eastAsia"/>
          <w:color w:val="000000" w:themeColor="text1"/>
          <w:lang w:val="en-US"/>
        </w:rPr>
        <w:t>steady</w:t>
      </w:r>
      <w:r w:rsidR="000C2EE4" w:rsidRPr="00EC5FAA">
        <w:rPr>
          <w:rFonts w:hint="eastAsia"/>
          <w:color w:val="000000" w:themeColor="text1"/>
          <w:lang w:val="en-US"/>
        </w:rPr>
        <w:t>-</w:t>
      </w:r>
      <w:r w:rsidR="0032256E" w:rsidRPr="00EC5FAA">
        <w:rPr>
          <w:rFonts w:hint="eastAsia"/>
          <w:color w:val="000000" w:themeColor="text1"/>
          <w:lang w:val="en-US"/>
        </w:rPr>
        <w:t xml:space="preserve">state </w:t>
      </w:r>
      <w:proofErr w:type="spellStart"/>
      <w:r w:rsidR="0032256E" w:rsidRPr="00EC5FAA">
        <w:rPr>
          <w:rFonts w:hint="eastAsia"/>
          <w:color w:val="000000" w:themeColor="text1"/>
          <w:lang w:val="en-US"/>
        </w:rPr>
        <w:t>photocapacitance</w:t>
      </w:r>
      <w:proofErr w:type="spellEnd"/>
      <w:r w:rsidR="0032256E" w:rsidRPr="00EC5FAA">
        <w:rPr>
          <w:rFonts w:hint="eastAsia"/>
          <w:color w:val="000000" w:themeColor="text1"/>
          <w:lang w:val="en-US"/>
        </w:rPr>
        <w:t xml:space="preserve"> (SSPC) method</w:t>
      </w:r>
      <w:r w:rsidR="005345CF" w:rsidRPr="00EC5FAA">
        <w:rPr>
          <w:rFonts w:hint="eastAsia"/>
          <w:color w:val="000000" w:themeColor="text1"/>
          <w:lang w:val="en-US"/>
        </w:rPr>
        <w:t xml:space="preserve"> </w:t>
      </w:r>
      <w:r w:rsidR="002D609B" w:rsidRPr="00EC5FAA">
        <w:rPr>
          <w:rFonts w:hint="eastAsia"/>
          <w:color w:val="000000" w:themeColor="text1"/>
          <w:lang w:val="en-US"/>
        </w:rPr>
        <w:t xml:space="preserve">at various </w:t>
      </w:r>
      <w:r w:rsidR="005345CF" w:rsidRPr="00EC5FAA">
        <w:rPr>
          <w:rFonts w:hint="eastAsia"/>
          <w:color w:val="000000" w:themeColor="text1"/>
          <w:lang w:val="en-US"/>
        </w:rPr>
        <w:t>bias voltage</w:t>
      </w:r>
      <w:r w:rsidR="002D609B" w:rsidRPr="00EC5FAA">
        <w:rPr>
          <w:rFonts w:hint="eastAsia"/>
          <w:color w:val="000000" w:themeColor="text1"/>
          <w:lang w:val="en-US"/>
        </w:rPr>
        <w:t>s</w:t>
      </w:r>
      <w:r w:rsidR="005345CF" w:rsidRPr="00EC5FAA">
        <w:rPr>
          <w:rFonts w:hint="eastAsia"/>
          <w:color w:val="000000" w:themeColor="text1"/>
          <w:lang w:val="en-US"/>
        </w:rPr>
        <w:t xml:space="preserve"> and incident photon energ</w:t>
      </w:r>
      <w:r w:rsidR="002D609B" w:rsidRPr="00EC5FAA">
        <w:rPr>
          <w:rFonts w:hint="eastAsia"/>
          <w:color w:val="000000" w:themeColor="text1"/>
          <w:lang w:val="en-US"/>
        </w:rPr>
        <w:t>ies</w:t>
      </w:r>
      <w:r w:rsidR="0032256E" w:rsidRPr="00EC5FAA">
        <w:rPr>
          <w:rFonts w:hint="eastAsia"/>
          <w:color w:val="000000" w:themeColor="text1"/>
          <w:lang w:val="en-US"/>
        </w:rPr>
        <w:t xml:space="preserve">. </w:t>
      </w:r>
      <w:r w:rsidR="009E402B" w:rsidRPr="00EC5FAA">
        <w:rPr>
          <w:rFonts w:hint="eastAsia"/>
          <w:color w:val="000000" w:themeColor="text1"/>
          <w:lang w:val="en-US"/>
        </w:rPr>
        <w:t>The</w:t>
      </w:r>
      <w:r w:rsidR="0032256E" w:rsidRPr="00EC5FAA">
        <w:rPr>
          <w:rFonts w:hint="eastAsia"/>
          <w:color w:val="000000" w:themeColor="text1"/>
          <w:lang w:val="en-US"/>
        </w:rPr>
        <w:t xml:space="preserve"> carrier transport </w:t>
      </w:r>
      <w:r w:rsidR="00910494" w:rsidRPr="00EC5FAA">
        <w:rPr>
          <w:color w:val="000000" w:themeColor="text1"/>
          <w:lang w:val="en-US"/>
        </w:rPr>
        <w:t xml:space="preserve">properties were </w:t>
      </w:r>
      <w:r w:rsidR="0032256E" w:rsidRPr="00EC5FAA">
        <w:rPr>
          <w:rFonts w:hint="eastAsia"/>
          <w:color w:val="000000" w:themeColor="text1"/>
          <w:lang w:val="en-US"/>
        </w:rPr>
        <w:t xml:space="preserve">evaluated by </w:t>
      </w:r>
      <w:r w:rsidR="00910494" w:rsidRPr="00EC5FAA">
        <w:rPr>
          <w:color w:val="000000" w:themeColor="text1"/>
          <w:lang w:val="en-US"/>
        </w:rPr>
        <w:t>magneto</w:t>
      </w:r>
      <w:r w:rsidR="000C2EE4" w:rsidRPr="00EC5FAA">
        <w:rPr>
          <w:rFonts w:hint="eastAsia"/>
          <w:color w:val="000000" w:themeColor="text1"/>
          <w:lang w:val="en-US"/>
        </w:rPr>
        <w:t xml:space="preserve"> </w:t>
      </w:r>
      <w:r w:rsidR="00910494" w:rsidRPr="00EC5FAA">
        <w:rPr>
          <w:color w:val="000000" w:themeColor="text1"/>
          <w:lang w:val="en-US"/>
        </w:rPr>
        <w:t xml:space="preserve">transport measurements </w:t>
      </w:r>
      <w:r w:rsidR="0032256E" w:rsidRPr="00EC5FAA">
        <w:rPr>
          <w:rFonts w:hint="eastAsia"/>
          <w:color w:val="000000" w:themeColor="text1"/>
          <w:lang w:val="en-US"/>
        </w:rPr>
        <w:t xml:space="preserve">up to 15 T at 1.8 K. The </w:t>
      </w:r>
      <w:r w:rsidR="0032256E" w:rsidRPr="00EC5FAA">
        <w:rPr>
          <w:color w:val="000000" w:themeColor="text1"/>
          <w:lang w:val="en-US"/>
        </w:rPr>
        <w:t>correlation</w:t>
      </w:r>
      <w:r w:rsidR="0032256E" w:rsidRPr="00EC5FAA">
        <w:rPr>
          <w:rFonts w:hint="eastAsia"/>
          <w:color w:val="000000" w:themeColor="text1"/>
          <w:lang w:val="en-US"/>
        </w:rPr>
        <w:t xml:space="preserve"> between the </w:t>
      </w:r>
      <w:r w:rsidR="00E5129A" w:rsidRPr="00EC5FAA">
        <w:rPr>
          <w:rFonts w:hint="eastAsia"/>
          <w:color w:val="000000" w:themeColor="text1"/>
          <w:lang w:val="en-US"/>
        </w:rPr>
        <w:t>strain</w:t>
      </w:r>
      <w:r w:rsidR="00040379" w:rsidRPr="00EC5FAA">
        <w:rPr>
          <w:rFonts w:hint="eastAsia"/>
          <w:color w:val="000000" w:themeColor="text1"/>
          <w:lang w:val="en-US"/>
        </w:rPr>
        <w:t>-induced</w:t>
      </w:r>
      <w:r w:rsidR="00E5129A" w:rsidRPr="00EC5FAA">
        <w:rPr>
          <w:rFonts w:hint="eastAsia"/>
          <w:color w:val="000000" w:themeColor="text1"/>
          <w:lang w:val="en-US"/>
        </w:rPr>
        <w:t xml:space="preserve"> defects</w:t>
      </w:r>
      <w:r w:rsidR="0032256E" w:rsidRPr="00EC5FAA">
        <w:rPr>
          <w:rFonts w:hint="eastAsia"/>
          <w:color w:val="000000" w:themeColor="text1"/>
          <w:lang w:val="en-US"/>
        </w:rPr>
        <w:t xml:space="preserve"> and the </w:t>
      </w:r>
      <w:r w:rsidR="005345CF" w:rsidRPr="00EC5FAA">
        <w:rPr>
          <w:rFonts w:hint="eastAsia"/>
          <w:color w:val="000000" w:themeColor="text1"/>
          <w:lang w:val="en-US"/>
        </w:rPr>
        <w:t xml:space="preserve">2DEG </w:t>
      </w:r>
      <w:r w:rsidR="0032256E" w:rsidRPr="00EC5FAA">
        <w:rPr>
          <w:rFonts w:hint="eastAsia"/>
          <w:color w:val="000000" w:themeColor="text1"/>
          <w:lang w:val="en-US"/>
        </w:rPr>
        <w:t xml:space="preserve">transport was </w:t>
      </w:r>
      <w:r w:rsidR="000C2EE4" w:rsidRPr="00EC5FAA">
        <w:rPr>
          <w:rFonts w:hint="eastAsia"/>
          <w:color w:val="000000" w:themeColor="text1"/>
          <w:lang w:val="en-US"/>
        </w:rPr>
        <w:t xml:space="preserve">analyzed </w:t>
      </w:r>
      <w:r w:rsidR="0032256E" w:rsidRPr="00EC5FAA">
        <w:rPr>
          <w:rFonts w:hint="eastAsia"/>
          <w:color w:val="000000" w:themeColor="text1"/>
          <w:lang w:val="en-US"/>
        </w:rPr>
        <w:t xml:space="preserve">with respect to the </w:t>
      </w:r>
      <w:proofErr w:type="spellStart"/>
      <w:r w:rsidR="0032256E" w:rsidRPr="00EC5FAA">
        <w:rPr>
          <w:rFonts w:hint="eastAsia"/>
          <w:color w:val="000000" w:themeColor="text1"/>
          <w:lang w:val="en-US"/>
        </w:rPr>
        <w:t>AlN</w:t>
      </w:r>
      <w:proofErr w:type="spellEnd"/>
      <w:r w:rsidR="0032256E" w:rsidRPr="00EC5FAA">
        <w:rPr>
          <w:rFonts w:hint="eastAsia"/>
          <w:color w:val="000000" w:themeColor="text1"/>
          <w:lang w:val="en-US"/>
        </w:rPr>
        <w:t xml:space="preserve"> mol fraction in </w:t>
      </w:r>
      <w:r w:rsidR="000C2EE4" w:rsidRPr="00EC5FAA">
        <w:rPr>
          <w:rFonts w:hint="eastAsia"/>
          <w:color w:val="000000" w:themeColor="text1"/>
          <w:lang w:val="en-US"/>
        </w:rPr>
        <w:t xml:space="preserve">the </w:t>
      </w:r>
      <w:r w:rsidR="0032256E" w:rsidRPr="00EC5FAA">
        <w:rPr>
          <w:rFonts w:hint="eastAsia"/>
          <w:color w:val="000000" w:themeColor="text1"/>
          <w:lang w:val="en-US"/>
        </w:rPr>
        <w:t xml:space="preserve">AlGaN barrier layer and the effect of </w:t>
      </w:r>
      <w:r w:rsidR="000C2EE4" w:rsidRPr="00EC5FAA">
        <w:rPr>
          <w:rFonts w:hint="eastAsia"/>
          <w:color w:val="000000" w:themeColor="text1"/>
          <w:lang w:val="en-US"/>
        </w:rPr>
        <w:t xml:space="preserve">the </w:t>
      </w:r>
      <w:proofErr w:type="spellStart"/>
      <w:r w:rsidR="0032256E" w:rsidRPr="00EC5FAA">
        <w:rPr>
          <w:rFonts w:hint="eastAsia"/>
          <w:color w:val="000000" w:themeColor="text1"/>
          <w:lang w:val="en-US"/>
        </w:rPr>
        <w:t>AlN</w:t>
      </w:r>
      <w:proofErr w:type="spellEnd"/>
      <w:r w:rsidR="0032256E" w:rsidRPr="00EC5FAA">
        <w:rPr>
          <w:rFonts w:hint="eastAsia"/>
          <w:color w:val="000000" w:themeColor="text1"/>
          <w:lang w:val="en-US"/>
        </w:rPr>
        <w:t xml:space="preserve"> interlayer</w:t>
      </w:r>
      <w:r w:rsidR="007F010D" w:rsidRPr="00EC5FAA">
        <w:rPr>
          <w:rFonts w:hint="eastAsia"/>
          <w:color w:val="000000" w:themeColor="text1"/>
          <w:lang w:val="en-US"/>
        </w:rPr>
        <w:t xml:space="preserve"> </w:t>
      </w:r>
      <w:r w:rsidR="00DF3F74" w:rsidRPr="00EC5FAA">
        <w:rPr>
          <w:rFonts w:hint="eastAsia"/>
          <w:color w:val="000000" w:themeColor="text1"/>
          <w:lang w:val="en-US"/>
        </w:rPr>
        <w:t xml:space="preserve">to </w:t>
      </w:r>
      <w:r w:rsidR="007F010D" w:rsidRPr="00EC5FAA">
        <w:rPr>
          <w:color w:val="000000" w:themeColor="text1"/>
          <w:lang w:val="en-US"/>
        </w:rPr>
        <w:t>comprehensive</w:t>
      </w:r>
      <w:r w:rsidR="00DF3F74" w:rsidRPr="00EC5FAA">
        <w:rPr>
          <w:rFonts w:hint="eastAsia"/>
          <w:color w:val="000000" w:themeColor="text1"/>
          <w:lang w:val="en-US"/>
        </w:rPr>
        <w:t>ly</w:t>
      </w:r>
      <w:r w:rsidR="007F010D" w:rsidRPr="00EC5FAA">
        <w:rPr>
          <w:color w:val="000000" w:themeColor="text1"/>
          <w:lang w:val="en-US"/>
        </w:rPr>
        <w:t xml:space="preserve"> </w:t>
      </w:r>
      <w:r w:rsidR="007F010D" w:rsidRPr="00EC5FAA">
        <w:rPr>
          <w:rFonts w:hint="eastAsia"/>
          <w:color w:val="000000" w:themeColor="text1"/>
          <w:lang w:val="en-US"/>
        </w:rPr>
        <w:t xml:space="preserve">understand </w:t>
      </w:r>
      <w:r w:rsidR="007F010D" w:rsidRPr="00EC5FAA">
        <w:rPr>
          <w:color w:val="000000" w:themeColor="text1"/>
          <w:lang w:val="en-US"/>
        </w:rPr>
        <w:t>2DEG</w:t>
      </w:r>
      <w:r w:rsidR="007F010D" w:rsidRPr="00EC5FAA">
        <w:rPr>
          <w:rFonts w:hint="eastAsia"/>
          <w:color w:val="000000" w:themeColor="text1"/>
          <w:lang w:val="en-US"/>
        </w:rPr>
        <w:t xml:space="preserve"> mobility</w:t>
      </w:r>
      <w:r w:rsidR="0032256E" w:rsidRPr="00EC5FAA">
        <w:rPr>
          <w:rFonts w:hint="eastAsia"/>
          <w:color w:val="000000" w:themeColor="text1"/>
          <w:lang w:val="en-US"/>
        </w:rPr>
        <w:t>.</w:t>
      </w:r>
    </w:p>
    <w:p w14:paraId="08A6DFAB" w14:textId="77777777" w:rsidR="00CF0944" w:rsidRPr="00EC5FAA" w:rsidRDefault="00CF0944" w:rsidP="0091078B">
      <w:pPr>
        <w:spacing w:line="360" w:lineRule="auto"/>
        <w:ind w:firstLineChars="100" w:firstLine="240"/>
        <w:jc w:val="both"/>
        <w:rPr>
          <w:color w:val="000000" w:themeColor="text1"/>
          <w:lang w:val="en-US"/>
        </w:rPr>
      </w:pPr>
    </w:p>
    <w:p w14:paraId="71A5B46B" w14:textId="0D774836" w:rsidR="00E00465" w:rsidRPr="00EC5FAA" w:rsidRDefault="00650A36" w:rsidP="00307337">
      <w:pPr>
        <w:tabs>
          <w:tab w:val="left" w:pos="7200"/>
        </w:tabs>
        <w:spacing w:line="360" w:lineRule="auto"/>
        <w:ind w:firstLineChars="100" w:firstLine="240"/>
        <w:jc w:val="both"/>
        <w:rPr>
          <w:color w:val="000000" w:themeColor="text1"/>
          <w:lang w:val="en-US"/>
        </w:rPr>
      </w:pPr>
      <w:r w:rsidRPr="00EC5FAA">
        <w:rPr>
          <w:rFonts w:hint="eastAsia"/>
          <w:color w:val="000000" w:themeColor="text1"/>
          <w:lang w:val="en-US"/>
        </w:rPr>
        <w:t>Al</w:t>
      </w:r>
      <w:r w:rsidRPr="00EC5FAA">
        <w:rPr>
          <w:rFonts w:hint="eastAsia"/>
          <w:color w:val="000000" w:themeColor="text1"/>
          <w:vertAlign w:val="subscript"/>
          <w:lang w:val="en-US"/>
        </w:rPr>
        <w:t>1-x</w:t>
      </w:r>
      <w:r w:rsidRPr="00EC5FAA">
        <w:rPr>
          <w:rFonts w:hint="eastAsia"/>
          <w:color w:val="000000" w:themeColor="text1"/>
          <w:lang w:val="en-US"/>
        </w:rPr>
        <w:t>Ga</w:t>
      </w:r>
      <w:r w:rsidRPr="00EC5FAA">
        <w:rPr>
          <w:rFonts w:hint="eastAsia"/>
          <w:color w:val="000000" w:themeColor="text1"/>
          <w:vertAlign w:val="subscript"/>
          <w:lang w:val="en-US"/>
        </w:rPr>
        <w:t>x</w:t>
      </w:r>
      <w:r w:rsidRPr="00EC5FAA">
        <w:rPr>
          <w:rFonts w:hint="eastAsia"/>
          <w:color w:val="000000" w:themeColor="text1"/>
          <w:lang w:val="en-US"/>
        </w:rPr>
        <w:t>N/</w:t>
      </w:r>
      <w:proofErr w:type="spellStart"/>
      <w:r w:rsidRPr="00EC5FAA">
        <w:rPr>
          <w:rFonts w:hint="eastAsia"/>
          <w:color w:val="000000" w:themeColor="text1"/>
          <w:lang w:val="en-US"/>
        </w:rPr>
        <w:t>GaN</w:t>
      </w:r>
      <w:proofErr w:type="spellEnd"/>
      <w:r w:rsidRPr="00EC5FAA">
        <w:rPr>
          <w:rFonts w:hint="eastAsia"/>
          <w:color w:val="000000" w:themeColor="text1"/>
          <w:lang w:val="en-US"/>
        </w:rPr>
        <w:t xml:space="preserve"> hetero</w:t>
      </w:r>
      <w:r w:rsidR="00E97EE5" w:rsidRPr="00EC5FAA">
        <w:rPr>
          <w:rFonts w:hint="eastAsia"/>
          <w:color w:val="000000" w:themeColor="text1"/>
          <w:lang w:val="en-US"/>
        </w:rPr>
        <w:t>structure</w:t>
      </w:r>
      <w:r w:rsidRPr="00EC5FAA">
        <w:rPr>
          <w:rFonts w:hint="eastAsia"/>
          <w:color w:val="000000" w:themeColor="text1"/>
          <w:lang w:val="en-US"/>
        </w:rPr>
        <w:t xml:space="preserve"> samples were grown on </w:t>
      </w:r>
      <w:proofErr w:type="spellStart"/>
      <w:r w:rsidRPr="00EC5FAA">
        <w:rPr>
          <w:rFonts w:hint="eastAsia"/>
          <w:color w:val="000000" w:themeColor="text1"/>
          <w:lang w:val="en-US"/>
        </w:rPr>
        <w:t>AlN</w:t>
      </w:r>
      <w:proofErr w:type="spellEnd"/>
      <w:r w:rsidRPr="00EC5FAA">
        <w:rPr>
          <w:rFonts w:hint="eastAsia"/>
          <w:color w:val="000000" w:themeColor="text1"/>
          <w:lang w:val="en-US"/>
        </w:rPr>
        <w:t xml:space="preserve"> template</w:t>
      </w:r>
      <w:r w:rsidR="006D64F3" w:rsidRPr="00EC5FAA">
        <w:rPr>
          <w:rFonts w:hint="eastAsia"/>
          <w:color w:val="000000" w:themeColor="text1"/>
          <w:lang w:val="en-US"/>
        </w:rPr>
        <w:t xml:space="preserve"> (~0.3 </w:t>
      </w:r>
      <w:proofErr w:type="spellStart"/>
      <w:r w:rsidR="006D64F3" w:rsidRPr="00EC5FAA">
        <w:rPr>
          <w:color w:val="000000" w:themeColor="text1"/>
          <w:lang w:val="en-US"/>
        </w:rPr>
        <w:t>μ</w:t>
      </w:r>
      <w:r w:rsidR="006D64F3" w:rsidRPr="00EC5FAA">
        <w:rPr>
          <w:rFonts w:hint="eastAsia"/>
          <w:color w:val="000000" w:themeColor="text1"/>
          <w:lang w:val="en-US"/>
        </w:rPr>
        <w:t>m</w:t>
      </w:r>
      <w:proofErr w:type="spellEnd"/>
      <w:r w:rsidR="006D64F3" w:rsidRPr="00EC5FAA">
        <w:rPr>
          <w:rFonts w:hint="eastAsia"/>
          <w:color w:val="000000" w:themeColor="text1"/>
          <w:lang w:val="en-US"/>
        </w:rPr>
        <w:t xml:space="preserve">) </w:t>
      </w:r>
      <w:r w:rsidRPr="00EC5FAA">
        <w:rPr>
          <w:rFonts w:hint="eastAsia"/>
          <w:color w:val="000000" w:themeColor="text1"/>
          <w:lang w:val="en-US"/>
        </w:rPr>
        <w:t>/sapphire substrate</w:t>
      </w:r>
      <w:r w:rsidR="00EE7E54" w:rsidRPr="00EC5FAA">
        <w:rPr>
          <w:rFonts w:hint="eastAsia"/>
          <w:color w:val="000000" w:themeColor="text1"/>
          <w:lang w:val="en-US"/>
        </w:rPr>
        <w:t>s</w:t>
      </w:r>
      <w:r w:rsidRPr="00EC5FAA">
        <w:rPr>
          <w:rFonts w:hint="eastAsia"/>
          <w:color w:val="000000" w:themeColor="text1"/>
          <w:lang w:val="en-US"/>
        </w:rPr>
        <w:t xml:space="preserve"> by MOCVD as shown in the inset in Fig. 1(a). </w:t>
      </w:r>
      <w:r w:rsidR="00EE7E54" w:rsidRPr="00EC5FAA">
        <w:rPr>
          <w:rFonts w:hint="eastAsia"/>
          <w:color w:val="000000" w:themeColor="text1"/>
          <w:lang w:val="en-US"/>
        </w:rPr>
        <w:t xml:space="preserve">The </w:t>
      </w:r>
      <w:proofErr w:type="spellStart"/>
      <w:r w:rsidRPr="00EC5FAA">
        <w:rPr>
          <w:rFonts w:hint="eastAsia"/>
          <w:color w:val="000000" w:themeColor="text1"/>
          <w:lang w:val="en-US"/>
        </w:rPr>
        <w:t>GaN</w:t>
      </w:r>
      <w:proofErr w:type="spellEnd"/>
      <w:r w:rsidRPr="00EC5FAA">
        <w:rPr>
          <w:rFonts w:hint="eastAsia"/>
          <w:color w:val="000000" w:themeColor="text1"/>
          <w:lang w:val="en-US"/>
        </w:rPr>
        <w:t xml:space="preserve"> channel layer was grown under </w:t>
      </w:r>
      <w:r w:rsidRPr="00EC5FAA">
        <w:rPr>
          <w:color w:val="000000" w:themeColor="text1"/>
          <w:lang w:val="en-US"/>
        </w:rPr>
        <w:t>atmospheric</w:t>
      </w:r>
      <w:r w:rsidRPr="00EC5FAA">
        <w:rPr>
          <w:rFonts w:hint="eastAsia"/>
          <w:color w:val="000000" w:themeColor="text1"/>
          <w:lang w:val="en-US"/>
        </w:rPr>
        <w:t xml:space="preserve"> pressure, and then the pressure </w:t>
      </w:r>
      <w:r w:rsidR="00581259" w:rsidRPr="00EC5FAA">
        <w:rPr>
          <w:rFonts w:hint="eastAsia"/>
          <w:color w:val="000000" w:themeColor="text1"/>
          <w:lang w:val="en-US"/>
        </w:rPr>
        <w:t xml:space="preserve">was reduced </w:t>
      </w:r>
      <w:r w:rsidRPr="00EC5FAA">
        <w:rPr>
          <w:rFonts w:hint="eastAsia"/>
          <w:color w:val="000000" w:themeColor="text1"/>
          <w:lang w:val="en-US"/>
        </w:rPr>
        <w:t xml:space="preserve">to </w:t>
      </w:r>
      <w:r w:rsidR="00581259" w:rsidRPr="00EC5FAA">
        <w:rPr>
          <w:rFonts w:hint="eastAsia"/>
          <w:color w:val="000000" w:themeColor="text1"/>
          <w:lang w:val="en-US"/>
        </w:rPr>
        <w:t xml:space="preserve">200 Torr </w:t>
      </w:r>
      <w:r w:rsidR="00EE7E54" w:rsidRPr="00EC5FAA">
        <w:rPr>
          <w:rFonts w:hint="eastAsia"/>
          <w:color w:val="000000" w:themeColor="text1"/>
          <w:lang w:val="en-US"/>
        </w:rPr>
        <w:t>to grow the</w:t>
      </w:r>
      <w:r w:rsidR="00581259" w:rsidRPr="00EC5FAA">
        <w:rPr>
          <w:rFonts w:hint="eastAsia"/>
          <w:color w:val="000000" w:themeColor="text1"/>
          <w:lang w:val="en-US"/>
        </w:rPr>
        <w:t xml:space="preserve"> Al</w:t>
      </w:r>
      <w:r w:rsidR="00581259" w:rsidRPr="00EC5FAA">
        <w:rPr>
          <w:rFonts w:hint="eastAsia"/>
          <w:color w:val="000000" w:themeColor="text1"/>
          <w:vertAlign w:val="subscript"/>
          <w:lang w:val="en-US"/>
        </w:rPr>
        <w:t>1-x</w:t>
      </w:r>
      <w:r w:rsidR="00581259" w:rsidRPr="00EC5FAA">
        <w:rPr>
          <w:rFonts w:hint="eastAsia"/>
          <w:color w:val="000000" w:themeColor="text1"/>
          <w:lang w:val="en-US"/>
        </w:rPr>
        <w:t>Ga</w:t>
      </w:r>
      <w:r w:rsidR="00581259" w:rsidRPr="00EC5FAA">
        <w:rPr>
          <w:rFonts w:hint="eastAsia"/>
          <w:color w:val="000000" w:themeColor="text1"/>
          <w:vertAlign w:val="subscript"/>
          <w:lang w:val="en-US"/>
        </w:rPr>
        <w:t>x</w:t>
      </w:r>
      <w:r w:rsidR="00581259" w:rsidRPr="00EC5FAA">
        <w:rPr>
          <w:rFonts w:hint="eastAsia"/>
          <w:color w:val="000000" w:themeColor="text1"/>
          <w:lang w:val="en-US"/>
        </w:rPr>
        <w:t xml:space="preserve">N barrier layer. </w:t>
      </w:r>
      <w:r w:rsidR="00EE7E54" w:rsidRPr="00EC5FAA">
        <w:rPr>
          <w:rFonts w:hint="eastAsia"/>
          <w:color w:val="000000" w:themeColor="text1"/>
          <w:lang w:val="en-US"/>
        </w:rPr>
        <w:t xml:space="preserve">A </w:t>
      </w:r>
      <w:r w:rsidR="00581259" w:rsidRPr="00EC5FAA">
        <w:rPr>
          <w:color w:val="000000" w:themeColor="text1"/>
          <w:lang w:val="en-US"/>
        </w:rPr>
        <w:t>compress</w:t>
      </w:r>
      <w:r w:rsidR="00581259" w:rsidRPr="00EC5FAA">
        <w:rPr>
          <w:rFonts w:hint="eastAsia"/>
          <w:color w:val="000000" w:themeColor="text1"/>
          <w:lang w:val="en-US"/>
        </w:rPr>
        <w:t>i</w:t>
      </w:r>
      <w:r w:rsidR="00581259" w:rsidRPr="00EC5FAA">
        <w:rPr>
          <w:color w:val="000000" w:themeColor="text1"/>
          <w:lang w:val="en-US"/>
        </w:rPr>
        <w:t>ve</w:t>
      </w:r>
      <w:r w:rsidR="00581259" w:rsidRPr="00EC5FAA">
        <w:rPr>
          <w:rFonts w:hint="eastAsia"/>
          <w:color w:val="000000" w:themeColor="text1"/>
          <w:lang w:val="en-US"/>
        </w:rPr>
        <w:t xml:space="preserve"> strain</w:t>
      </w:r>
      <w:r w:rsidR="00B03393" w:rsidRPr="00EC5FAA">
        <w:rPr>
          <w:rFonts w:hint="eastAsia"/>
          <w:color w:val="000000" w:themeColor="text1"/>
          <w:lang w:val="en-US"/>
        </w:rPr>
        <w:t xml:space="preserve"> in-plane</w:t>
      </w:r>
      <w:r w:rsidR="00EE7E54" w:rsidRPr="00EC5FAA">
        <w:rPr>
          <w:rFonts w:hint="eastAsia"/>
          <w:color w:val="000000" w:themeColor="text1"/>
          <w:lang w:val="en-US"/>
        </w:rPr>
        <w:t xml:space="preserve"> was applied to the </w:t>
      </w:r>
      <w:proofErr w:type="spellStart"/>
      <w:r w:rsidR="00EE7E54" w:rsidRPr="00EC5FAA">
        <w:rPr>
          <w:rFonts w:hint="eastAsia"/>
          <w:color w:val="000000" w:themeColor="text1"/>
          <w:lang w:val="en-US"/>
        </w:rPr>
        <w:t>GaN</w:t>
      </w:r>
      <w:proofErr w:type="spellEnd"/>
      <w:r w:rsidR="00EE7E54" w:rsidRPr="00EC5FAA">
        <w:rPr>
          <w:rFonts w:hint="eastAsia"/>
          <w:color w:val="000000" w:themeColor="text1"/>
          <w:lang w:val="en-US"/>
        </w:rPr>
        <w:t xml:space="preserve"> </w:t>
      </w:r>
      <w:r w:rsidR="00EE7E54" w:rsidRPr="00EC5FAA">
        <w:rPr>
          <w:rFonts w:hint="eastAsia"/>
          <w:color w:val="000000" w:themeColor="text1"/>
          <w:lang w:val="en-US"/>
        </w:rPr>
        <w:lastRenderedPageBreak/>
        <w:t>channel layer</w:t>
      </w:r>
      <w:r w:rsidR="00581259" w:rsidRPr="00EC5FAA">
        <w:rPr>
          <w:rFonts w:hint="eastAsia"/>
          <w:color w:val="000000" w:themeColor="text1"/>
          <w:lang w:val="en-US"/>
        </w:rPr>
        <w:t xml:space="preserve">, </w:t>
      </w:r>
      <w:r w:rsidR="00581259" w:rsidRPr="00EC5FAA">
        <w:rPr>
          <w:color w:val="000000" w:themeColor="text1"/>
          <w:lang w:val="en-US"/>
        </w:rPr>
        <w:t>and</w:t>
      </w:r>
      <w:r w:rsidR="00581259" w:rsidRPr="00EC5FAA">
        <w:rPr>
          <w:rFonts w:hint="eastAsia"/>
          <w:color w:val="000000" w:themeColor="text1"/>
          <w:lang w:val="en-US"/>
        </w:rPr>
        <w:t xml:space="preserve"> a- and c- lattice constant</w:t>
      </w:r>
      <w:r w:rsidR="00C95AA2" w:rsidRPr="00EC5FAA">
        <w:rPr>
          <w:rFonts w:hint="eastAsia"/>
          <w:color w:val="000000" w:themeColor="text1"/>
          <w:lang w:val="en-US"/>
        </w:rPr>
        <w:t>s</w:t>
      </w:r>
      <w:r w:rsidR="00581259" w:rsidRPr="00EC5FAA">
        <w:rPr>
          <w:rFonts w:hint="eastAsia"/>
          <w:color w:val="000000" w:themeColor="text1"/>
          <w:lang w:val="en-US"/>
        </w:rPr>
        <w:t xml:space="preserve"> w</w:t>
      </w:r>
      <w:r w:rsidR="00C95AA2" w:rsidRPr="00EC5FAA">
        <w:rPr>
          <w:rFonts w:hint="eastAsia"/>
          <w:color w:val="000000" w:themeColor="text1"/>
          <w:lang w:val="en-US"/>
        </w:rPr>
        <w:t>ere</w:t>
      </w:r>
      <w:r w:rsidR="00581259" w:rsidRPr="00EC5FAA">
        <w:rPr>
          <w:rFonts w:hint="eastAsia"/>
          <w:color w:val="000000" w:themeColor="text1"/>
          <w:lang w:val="en-US"/>
        </w:rPr>
        <w:t xml:space="preserve"> 0.3180 nm and 0.5192 nm, respectively. The full-width at half maximum of </w:t>
      </w:r>
      <w:r w:rsidR="00C95AA2" w:rsidRPr="00EC5FAA">
        <w:rPr>
          <w:rFonts w:hint="eastAsia"/>
          <w:color w:val="000000" w:themeColor="text1"/>
          <w:lang w:val="en-US"/>
        </w:rPr>
        <w:t xml:space="preserve">the </w:t>
      </w:r>
      <w:r w:rsidR="00581259" w:rsidRPr="00EC5FAA">
        <w:rPr>
          <w:rFonts w:hint="eastAsia"/>
          <w:color w:val="000000" w:themeColor="text1"/>
          <w:lang w:val="en-US"/>
        </w:rPr>
        <w:t xml:space="preserve">rocking curve of </w:t>
      </w:r>
      <w:proofErr w:type="spellStart"/>
      <w:r w:rsidR="00581259" w:rsidRPr="00EC5FAA">
        <w:rPr>
          <w:rFonts w:hint="eastAsia"/>
          <w:color w:val="000000" w:themeColor="text1"/>
          <w:lang w:val="en-US"/>
        </w:rPr>
        <w:t>GaN</w:t>
      </w:r>
      <w:proofErr w:type="spellEnd"/>
      <w:r w:rsidR="00581259" w:rsidRPr="00EC5FAA">
        <w:rPr>
          <w:rFonts w:hint="eastAsia"/>
          <w:color w:val="000000" w:themeColor="text1"/>
          <w:lang w:val="en-US"/>
        </w:rPr>
        <w:t xml:space="preserve"> </w:t>
      </w:r>
      <w:r w:rsidR="005232D5" w:rsidRPr="00EC5FAA">
        <w:rPr>
          <w:rFonts w:hint="eastAsia"/>
          <w:color w:val="000000" w:themeColor="text1"/>
          <w:lang w:val="en-US"/>
        </w:rPr>
        <w:t xml:space="preserve">the (0002) and </w:t>
      </w:r>
      <w:r w:rsidR="00C95AA2" w:rsidRPr="00EC5FAA">
        <w:rPr>
          <w:rFonts w:hint="eastAsia"/>
          <w:color w:val="000000" w:themeColor="text1"/>
          <w:lang w:val="en-US"/>
        </w:rPr>
        <w:t xml:space="preserve">the </w:t>
      </w:r>
      <w:r w:rsidR="001F782C" w:rsidRPr="00EC5FAA">
        <w:rPr>
          <w:rFonts w:hint="eastAsia"/>
          <w:color w:val="000000" w:themeColor="text1"/>
          <w:lang w:val="en-US"/>
        </w:rPr>
        <w:t>(10</w:t>
      </w:r>
      <w:r w:rsidR="00855D05" w:rsidRPr="00EC5FAA">
        <w:rPr>
          <w:color w:val="000000" w:themeColor="text1"/>
          <w:lang w:val="en-US"/>
        </w:rPr>
        <w:ruby>
          <w:rubyPr>
            <w:rubyAlign w:val="distributeSpace"/>
            <w:hps w:val="12"/>
            <w:hpsRaise w:val="22"/>
            <w:hpsBaseText w:val="24"/>
            <w:lid w:val="ja-JP"/>
          </w:rubyPr>
          <w:rt>
            <w:r w:rsidR="00855D05" w:rsidRPr="00EC5FAA">
              <w:rPr>
                <w:color w:val="000000" w:themeColor="text1"/>
                <w:sz w:val="12"/>
                <w:lang w:val="en-US"/>
              </w:rPr>
              <w:t>_</w:t>
            </w:r>
          </w:rt>
          <w:rubyBase>
            <w:r w:rsidR="00855D05" w:rsidRPr="00EC5FAA">
              <w:rPr>
                <w:color w:val="000000" w:themeColor="text1"/>
                <w:lang w:val="en-US"/>
              </w:rPr>
              <w:t>1</w:t>
            </w:r>
          </w:rubyBase>
        </w:ruby>
      </w:r>
      <w:r w:rsidR="001F782C" w:rsidRPr="00EC5FAA">
        <w:rPr>
          <w:rFonts w:hint="eastAsia"/>
          <w:color w:val="000000" w:themeColor="text1"/>
          <w:lang w:val="en-US"/>
        </w:rPr>
        <w:t>2)</w:t>
      </w:r>
      <w:r w:rsidR="00581259" w:rsidRPr="00EC5FAA">
        <w:rPr>
          <w:rFonts w:hint="eastAsia"/>
          <w:color w:val="000000" w:themeColor="text1"/>
          <w:lang w:val="en-US"/>
        </w:rPr>
        <w:t xml:space="preserve"> plane</w:t>
      </w:r>
      <w:r w:rsidR="005232D5" w:rsidRPr="00EC5FAA">
        <w:rPr>
          <w:rFonts w:hint="eastAsia"/>
          <w:color w:val="000000" w:themeColor="text1"/>
          <w:lang w:val="en-US"/>
        </w:rPr>
        <w:t>s</w:t>
      </w:r>
      <w:r w:rsidR="00581259" w:rsidRPr="00EC5FAA">
        <w:rPr>
          <w:rFonts w:hint="eastAsia"/>
          <w:color w:val="000000" w:themeColor="text1"/>
          <w:lang w:val="en-US"/>
        </w:rPr>
        <w:t xml:space="preserve"> w</w:t>
      </w:r>
      <w:r w:rsidR="005232D5" w:rsidRPr="00EC5FAA">
        <w:rPr>
          <w:rFonts w:hint="eastAsia"/>
          <w:color w:val="000000" w:themeColor="text1"/>
          <w:lang w:val="en-US"/>
        </w:rPr>
        <w:t xml:space="preserve">ere </w:t>
      </w:r>
      <w:r w:rsidR="005232D5" w:rsidRPr="00EC5FAA">
        <w:rPr>
          <w:rFonts w:hint="eastAsia"/>
          <w:color w:val="000000" w:themeColor="text1"/>
          <w:shd w:val="clear" w:color="auto" w:fill="FFFFFF"/>
        </w:rPr>
        <w:t>73</w:t>
      </w:r>
      <w:r w:rsidR="005232D5" w:rsidRPr="00EC5FAA">
        <w:rPr>
          <w:color w:val="000000" w:themeColor="text1"/>
          <w:shd w:val="clear" w:color="auto" w:fill="FFFFFF"/>
        </w:rPr>
        <w:t>–</w:t>
      </w:r>
      <w:r w:rsidR="005232D5" w:rsidRPr="00EC5FAA">
        <w:rPr>
          <w:rFonts w:hint="eastAsia"/>
          <w:color w:val="000000" w:themeColor="text1"/>
          <w:shd w:val="clear" w:color="auto" w:fill="FFFFFF"/>
        </w:rPr>
        <w:t>122 and</w:t>
      </w:r>
      <w:r w:rsidR="00581259" w:rsidRPr="00EC5FAA">
        <w:rPr>
          <w:rFonts w:hint="eastAsia"/>
          <w:color w:val="000000" w:themeColor="text1"/>
          <w:lang w:val="en-US"/>
        </w:rPr>
        <w:t xml:space="preserve"> </w:t>
      </w:r>
      <w:r w:rsidR="00C4133C" w:rsidRPr="00EC5FAA">
        <w:rPr>
          <w:rFonts w:hint="eastAsia"/>
          <w:color w:val="000000" w:themeColor="text1"/>
          <w:lang w:val="en-US"/>
        </w:rPr>
        <w:t>220</w:t>
      </w:r>
      <w:r w:rsidR="00A018CD" w:rsidRPr="00EC5FAA">
        <w:rPr>
          <w:color w:val="000000" w:themeColor="text1"/>
          <w:lang w:val="en-US"/>
        </w:rPr>
        <w:t>–</w:t>
      </w:r>
      <w:r w:rsidR="00C4133C" w:rsidRPr="00EC5FAA">
        <w:rPr>
          <w:rFonts w:hint="eastAsia"/>
          <w:color w:val="000000" w:themeColor="text1"/>
          <w:lang w:val="en-US"/>
        </w:rPr>
        <w:t>270 arcsec</w:t>
      </w:r>
      <w:r w:rsidR="00C95AA2" w:rsidRPr="00EC5FAA">
        <w:rPr>
          <w:rFonts w:hint="eastAsia"/>
          <w:color w:val="000000" w:themeColor="text1"/>
          <w:lang w:val="en-US"/>
        </w:rPr>
        <w:t>,</w:t>
      </w:r>
      <w:r w:rsidR="00581259" w:rsidRPr="00EC5FAA">
        <w:rPr>
          <w:rFonts w:hint="eastAsia"/>
          <w:color w:val="000000" w:themeColor="text1"/>
          <w:lang w:val="en-US"/>
        </w:rPr>
        <w:t xml:space="preserve"> </w:t>
      </w:r>
      <w:r w:rsidR="005232D5" w:rsidRPr="00EC5FAA">
        <w:rPr>
          <w:rFonts w:hint="eastAsia"/>
          <w:color w:val="000000" w:themeColor="text1"/>
          <w:lang w:val="en-US"/>
        </w:rPr>
        <w:t xml:space="preserve">respectively, </w:t>
      </w:r>
      <w:r w:rsidR="00581259" w:rsidRPr="00EC5FAA">
        <w:rPr>
          <w:rFonts w:hint="eastAsia"/>
          <w:color w:val="000000" w:themeColor="text1"/>
          <w:lang w:val="en-US"/>
        </w:rPr>
        <w:t>corresponding</w:t>
      </w:r>
      <w:r w:rsidR="00BF4D9F" w:rsidRPr="00EC5FAA">
        <w:rPr>
          <w:rFonts w:hint="eastAsia"/>
          <w:color w:val="000000" w:themeColor="text1"/>
          <w:lang w:val="en-US"/>
        </w:rPr>
        <w:t xml:space="preserve"> roughly</w:t>
      </w:r>
      <w:r w:rsidR="00581259" w:rsidRPr="00EC5FAA">
        <w:rPr>
          <w:rFonts w:hint="eastAsia"/>
          <w:color w:val="000000" w:themeColor="text1"/>
          <w:lang w:val="en-US"/>
        </w:rPr>
        <w:t xml:space="preserve"> to </w:t>
      </w:r>
      <w:r w:rsidR="00C95AA2" w:rsidRPr="00EC5FAA">
        <w:rPr>
          <w:rFonts w:hint="eastAsia"/>
          <w:color w:val="000000" w:themeColor="text1"/>
          <w:lang w:val="en-US"/>
        </w:rPr>
        <w:t xml:space="preserve">a </w:t>
      </w:r>
      <w:r w:rsidR="00723653" w:rsidRPr="00EC5FAA">
        <w:rPr>
          <w:rFonts w:hint="eastAsia"/>
          <w:color w:val="000000" w:themeColor="text1"/>
          <w:lang w:val="en-US"/>
        </w:rPr>
        <w:t>dislocation density of ~5</w:t>
      </w:r>
      <w:r w:rsidR="00723653" w:rsidRPr="00EC5FAA">
        <w:rPr>
          <w:color w:val="000000" w:themeColor="text1"/>
          <w:lang w:val="en-US"/>
        </w:rPr>
        <w:t>×</w:t>
      </w:r>
      <w:r w:rsidR="001F782C" w:rsidRPr="00EC5FAA">
        <w:rPr>
          <w:rFonts w:hint="eastAsia"/>
          <w:color w:val="000000" w:themeColor="text1"/>
          <w:lang w:val="en-US"/>
        </w:rPr>
        <w:t>10</w:t>
      </w:r>
      <w:r w:rsidR="001F782C" w:rsidRPr="00EC5FAA">
        <w:rPr>
          <w:rFonts w:hint="eastAsia"/>
          <w:color w:val="000000" w:themeColor="text1"/>
          <w:vertAlign w:val="superscript"/>
          <w:lang w:val="en-US"/>
        </w:rPr>
        <w:t>8</w:t>
      </w:r>
      <w:r w:rsidR="001F782C" w:rsidRPr="00EC5FAA">
        <w:rPr>
          <w:rFonts w:hint="eastAsia"/>
          <w:color w:val="000000" w:themeColor="text1"/>
          <w:lang w:val="en-US"/>
        </w:rPr>
        <w:t xml:space="preserve"> cm</w:t>
      </w:r>
      <w:r w:rsidR="001F782C" w:rsidRPr="00EC5FAA">
        <w:rPr>
          <w:rFonts w:hint="eastAsia"/>
          <w:color w:val="000000" w:themeColor="text1"/>
          <w:vertAlign w:val="superscript"/>
          <w:lang w:val="en-US"/>
        </w:rPr>
        <w:t>-2</w:t>
      </w:r>
      <w:r w:rsidR="00723653" w:rsidRPr="00EC5FAA">
        <w:rPr>
          <w:rFonts w:hint="eastAsia"/>
          <w:color w:val="000000" w:themeColor="text1"/>
          <w:vertAlign w:val="superscript"/>
          <w:lang w:val="en-US"/>
        </w:rPr>
        <w:t xml:space="preserve"> </w:t>
      </w:r>
      <w:r w:rsidR="00192A0C" w:rsidRPr="00EC5FAA">
        <w:rPr>
          <w:rStyle w:val="af0"/>
          <w:color w:val="000000" w:themeColor="text1"/>
          <w:lang w:val="en-US"/>
        </w:rPr>
        <w:endnoteReference w:id="21"/>
      </w:r>
      <w:r w:rsidR="00723653" w:rsidRPr="00EC5FAA">
        <w:rPr>
          <w:rFonts w:hint="eastAsia"/>
          <w:color w:val="000000" w:themeColor="text1"/>
          <w:lang w:val="en-US"/>
        </w:rPr>
        <w:t xml:space="preserve">. </w:t>
      </w:r>
      <w:r w:rsidR="00C35872" w:rsidRPr="00EC5FAA">
        <w:rPr>
          <w:rFonts w:hint="eastAsia"/>
          <w:color w:val="000000" w:themeColor="text1"/>
          <w:lang w:val="en-US"/>
        </w:rPr>
        <w:t xml:space="preserve">When </w:t>
      </w:r>
      <w:r w:rsidR="00C95AA2" w:rsidRPr="00EC5FAA">
        <w:rPr>
          <w:rFonts w:hint="eastAsia"/>
          <w:color w:val="000000" w:themeColor="text1"/>
          <w:lang w:val="en-US"/>
        </w:rPr>
        <w:t xml:space="preserve">the </w:t>
      </w:r>
      <w:proofErr w:type="spellStart"/>
      <w:r w:rsidR="00C35872" w:rsidRPr="00EC5FAA">
        <w:rPr>
          <w:rFonts w:hint="eastAsia"/>
          <w:color w:val="000000" w:themeColor="text1"/>
          <w:lang w:val="en-US"/>
        </w:rPr>
        <w:t>AlN</w:t>
      </w:r>
      <w:proofErr w:type="spellEnd"/>
      <w:r w:rsidR="00C35872" w:rsidRPr="00EC5FAA">
        <w:rPr>
          <w:rFonts w:hint="eastAsia"/>
          <w:color w:val="000000" w:themeColor="text1"/>
          <w:lang w:val="en-US"/>
        </w:rPr>
        <w:t xml:space="preserve"> interlayer was inserted, </w:t>
      </w:r>
      <w:r w:rsidR="00C95AA2" w:rsidRPr="00EC5FAA">
        <w:rPr>
          <w:rFonts w:hint="eastAsia"/>
          <w:color w:val="000000" w:themeColor="text1"/>
          <w:lang w:val="en-US"/>
        </w:rPr>
        <w:t xml:space="preserve">a </w:t>
      </w:r>
      <w:r w:rsidR="00C35872" w:rsidRPr="00EC5FAA">
        <w:rPr>
          <w:rFonts w:hint="eastAsia"/>
          <w:color w:val="000000" w:themeColor="text1"/>
          <w:lang w:val="en-US"/>
        </w:rPr>
        <w:t xml:space="preserve">trimethyl-Al (TMA) source was introduced into the MOCVD reactor </w:t>
      </w:r>
      <w:r w:rsidR="00233588" w:rsidRPr="00EC5FAA">
        <w:rPr>
          <w:rFonts w:hint="eastAsia"/>
          <w:color w:val="000000" w:themeColor="text1"/>
          <w:lang w:val="en-US"/>
        </w:rPr>
        <w:t>5</w:t>
      </w:r>
      <w:r w:rsidR="00A018CD" w:rsidRPr="00EC5FAA">
        <w:rPr>
          <w:color w:val="000000" w:themeColor="text1"/>
          <w:lang w:val="en-US"/>
        </w:rPr>
        <w:t>–</w:t>
      </w:r>
      <w:r w:rsidR="00233588" w:rsidRPr="00EC5FAA">
        <w:rPr>
          <w:rFonts w:hint="eastAsia"/>
          <w:color w:val="000000" w:themeColor="text1"/>
          <w:lang w:val="en-US"/>
        </w:rPr>
        <w:t>7 s before the growth of AlGaN.</w:t>
      </w:r>
    </w:p>
    <w:p w14:paraId="01501BE9" w14:textId="520A1FAC" w:rsidR="006B55B8" w:rsidRPr="00EC5FAA" w:rsidRDefault="007839C4" w:rsidP="00307337">
      <w:pPr>
        <w:tabs>
          <w:tab w:val="left" w:pos="7200"/>
        </w:tabs>
        <w:spacing w:line="360" w:lineRule="auto"/>
        <w:ind w:firstLineChars="100" w:firstLine="240"/>
        <w:jc w:val="both"/>
        <w:rPr>
          <w:color w:val="000000" w:themeColor="text1"/>
          <w:lang w:val="en-US"/>
        </w:rPr>
      </w:pPr>
      <w:r w:rsidRPr="00EC5FAA">
        <w:rPr>
          <w:rFonts w:hint="eastAsia"/>
          <w:color w:val="000000" w:themeColor="text1"/>
          <w:lang w:val="en-US"/>
        </w:rPr>
        <w:t xml:space="preserve">The thickness of each layer and </w:t>
      </w:r>
      <w:r w:rsidR="00D54E4C" w:rsidRPr="00EC5FAA">
        <w:rPr>
          <w:rFonts w:hint="eastAsia"/>
          <w:color w:val="000000" w:themeColor="text1"/>
          <w:lang w:val="en-US"/>
        </w:rPr>
        <w:t xml:space="preserve">the </w:t>
      </w:r>
      <w:proofErr w:type="spellStart"/>
      <w:r w:rsidRPr="00EC5FAA">
        <w:rPr>
          <w:rFonts w:hint="eastAsia"/>
          <w:color w:val="000000" w:themeColor="text1"/>
          <w:lang w:val="en-US"/>
        </w:rPr>
        <w:t>AlN</w:t>
      </w:r>
      <w:proofErr w:type="spellEnd"/>
      <w:r w:rsidRPr="00EC5FAA">
        <w:rPr>
          <w:rFonts w:hint="eastAsia"/>
          <w:color w:val="000000" w:themeColor="text1"/>
          <w:lang w:val="en-US"/>
        </w:rPr>
        <w:t xml:space="preserve"> mol fraction in the Al</w:t>
      </w:r>
      <w:r w:rsidRPr="00EC5FAA">
        <w:rPr>
          <w:rFonts w:hint="eastAsia"/>
          <w:color w:val="000000" w:themeColor="text1"/>
          <w:vertAlign w:val="subscript"/>
          <w:lang w:val="en-US"/>
        </w:rPr>
        <w:t>x</w:t>
      </w:r>
      <w:r w:rsidRPr="00EC5FAA">
        <w:rPr>
          <w:rFonts w:hint="eastAsia"/>
          <w:color w:val="000000" w:themeColor="text1"/>
          <w:lang w:val="en-US"/>
        </w:rPr>
        <w:t>Ga</w:t>
      </w:r>
      <w:r w:rsidRPr="00EC5FAA">
        <w:rPr>
          <w:rFonts w:hint="eastAsia"/>
          <w:color w:val="000000" w:themeColor="text1"/>
          <w:vertAlign w:val="subscript"/>
          <w:lang w:val="en-US"/>
        </w:rPr>
        <w:t>1-x</w:t>
      </w:r>
      <w:r w:rsidRPr="00EC5FAA">
        <w:rPr>
          <w:rFonts w:hint="eastAsia"/>
          <w:color w:val="000000" w:themeColor="text1"/>
          <w:lang w:val="en-US"/>
        </w:rPr>
        <w:t xml:space="preserve">N </w:t>
      </w:r>
      <w:r w:rsidR="00D54E4C" w:rsidRPr="00EC5FAA">
        <w:rPr>
          <w:rFonts w:hint="eastAsia"/>
          <w:color w:val="000000" w:themeColor="text1"/>
          <w:lang w:val="en-US"/>
        </w:rPr>
        <w:t xml:space="preserve">sample </w:t>
      </w:r>
      <w:r w:rsidR="00D54E4C" w:rsidRPr="00EC5FAA">
        <w:rPr>
          <w:color w:val="000000" w:themeColor="text1"/>
          <w:lang w:val="en-US"/>
        </w:rPr>
        <w:t>structure</w:t>
      </w:r>
      <w:r w:rsidR="00D54E4C" w:rsidRPr="00EC5FAA">
        <w:rPr>
          <w:rFonts w:hint="eastAsia"/>
          <w:color w:val="000000" w:themeColor="text1"/>
          <w:lang w:val="en-US"/>
        </w:rPr>
        <w:t xml:space="preserve"> </w:t>
      </w:r>
      <w:r w:rsidRPr="00EC5FAA">
        <w:rPr>
          <w:rFonts w:hint="eastAsia"/>
          <w:color w:val="000000" w:themeColor="text1"/>
          <w:lang w:val="en-US"/>
        </w:rPr>
        <w:t xml:space="preserve">were determined by simulating the measured </w:t>
      </w:r>
      <w:r w:rsidR="00D54E4C" w:rsidRPr="00EC5FAA">
        <w:rPr>
          <w:rFonts w:hint="eastAsia"/>
          <w:color w:val="000000" w:themeColor="text1"/>
          <w:lang w:val="en-US"/>
        </w:rPr>
        <w:t>X</w:t>
      </w:r>
      <w:r w:rsidRPr="00EC5FAA">
        <w:rPr>
          <w:rFonts w:hint="eastAsia"/>
          <w:color w:val="000000" w:themeColor="text1"/>
          <w:lang w:val="en-US"/>
        </w:rPr>
        <w:t xml:space="preserve">-ray diffraction (XRD) pattern of </w:t>
      </w:r>
      <w:r w:rsidR="00D54E4C" w:rsidRPr="00EC5FAA">
        <w:rPr>
          <w:rFonts w:hint="eastAsia"/>
          <w:color w:val="000000" w:themeColor="text1"/>
          <w:lang w:val="en-US"/>
        </w:rPr>
        <w:t xml:space="preserve">the </w:t>
      </w:r>
      <w:r w:rsidRPr="00EC5FAA">
        <w:rPr>
          <w:rFonts w:hint="eastAsia"/>
          <w:color w:val="000000" w:themeColor="text1"/>
          <w:lang w:val="en-US"/>
        </w:rPr>
        <w:t xml:space="preserve">(0002) plane as shown in </w:t>
      </w:r>
      <w:r w:rsidR="00C519BD" w:rsidRPr="00EC5FAA">
        <w:rPr>
          <w:rFonts w:hint="eastAsia"/>
          <w:color w:val="000000" w:themeColor="text1"/>
          <w:lang w:val="en-US"/>
        </w:rPr>
        <w:t>Fig. 1(a)</w:t>
      </w:r>
      <w:r w:rsidR="00AB70F7" w:rsidRPr="00EC5FAA">
        <w:rPr>
          <w:rFonts w:hint="eastAsia"/>
          <w:color w:val="000000" w:themeColor="text1"/>
          <w:lang w:val="en-US"/>
        </w:rPr>
        <w:t>.</w:t>
      </w:r>
      <w:r w:rsidRPr="00EC5FAA">
        <w:rPr>
          <w:rFonts w:hint="eastAsia"/>
          <w:color w:val="000000" w:themeColor="text1"/>
          <w:lang w:val="en-US"/>
        </w:rPr>
        <w:t xml:space="preserve"> </w:t>
      </w:r>
      <w:r w:rsidR="00AB70F7" w:rsidRPr="00EC5FAA">
        <w:rPr>
          <w:rFonts w:hint="eastAsia"/>
          <w:color w:val="000000" w:themeColor="text1"/>
          <w:lang w:val="en-US"/>
        </w:rPr>
        <w:t>T</w:t>
      </w:r>
      <w:r w:rsidRPr="00EC5FAA">
        <w:rPr>
          <w:rFonts w:hint="eastAsia"/>
          <w:color w:val="000000" w:themeColor="text1"/>
          <w:lang w:val="en-US"/>
        </w:rPr>
        <w:t xml:space="preserve">he </w:t>
      </w:r>
      <w:r w:rsidR="006A727D" w:rsidRPr="00EC5FAA">
        <w:rPr>
          <w:rFonts w:hint="eastAsia"/>
          <w:color w:val="000000" w:themeColor="text1"/>
          <w:lang w:val="en-US"/>
        </w:rPr>
        <w:t>sample structures</w:t>
      </w:r>
      <w:r w:rsidRPr="00EC5FAA">
        <w:rPr>
          <w:rFonts w:hint="eastAsia"/>
          <w:color w:val="000000" w:themeColor="text1"/>
          <w:lang w:val="en-US"/>
        </w:rPr>
        <w:t xml:space="preserve"> </w:t>
      </w:r>
      <w:r w:rsidR="00D54E4C" w:rsidRPr="00EC5FAA">
        <w:rPr>
          <w:rFonts w:hint="eastAsia"/>
          <w:color w:val="000000" w:themeColor="text1"/>
          <w:lang w:val="en-US"/>
        </w:rPr>
        <w:t xml:space="preserve">and their properties are </w:t>
      </w:r>
      <w:r w:rsidRPr="00EC5FAA">
        <w:rPr>
          <w:color w:val="000000" w:themeColor="text1"/>
          <w:lang w:val="en-US"/>
        </w:rPr>
        <w:t>summarized</w:t>
      </w:r>
      <w:r w:rsidRPr="00EC5FAA">
        <w:rPr>
          <w:rFonts w:hint="eastAsia"/>
          <w:color w:val="000000" w:themeColor="text1"/>
          <w:lang w:val="en-US"/>
        </w:rPr>
        <w:t xml:space="preserve"> in Table I. </w:t>
      </w:r>
      <w:r w:rsidR="002F4400" w:rsidRPr="00EC5FAA">
        <w:rPr>
          <w:rFonts w:hint="eastAsia"/>
          <w:color w:val="000000" w:themeColor="text1"/>
          <w:lang w:val="en-US"/>
        </w:rPr>
        <w:t xml:space="preserve">The surface observed </w:t>
      </w:r>
      <w:r w:rsidR="00D54E4C" w:rsidRPr="00EC5FAA">
        <w:rPr>
          <w:rFonts w:hint="eastAsia"/>
          <w:color w:val="000000" w:themeColor="text1"/>
          <w:lang w:val="en-US"/>
        </w:rPr>
        <w:t xml:space="preserve">by atomic force </w:t>
      </w:r>
      <w:r w:rsidR="00D54E4C" w:rsidRPr="00EC5FAA">
        <w:rPr>
          <w:color w:val="000000" w:themeColor="text1"/>
          <w:lang w:val="en-US"/>
        </w:rPr>
        <w:t>microscope</w:t>
      </w:r>
      <w:r w:rsidR="00D54E4C" w:rsidRPr="00EC5FAA">
        <w:rPr>
          <w:rFonts w:hint="eastAsia"/>
          <w:color w:val="000000" w:themeColor="text1"/>
          <w:lang w:val="en-US"/>
        </w:rPr>
        <w:t xml:space="preserve"> (</w:t>
      </w:r>
      <w:r w:rsidR="002F4400" w:rsidRPr="00EC5FAA">
        <w:rPr>
          <w:rFonts w:hint="eastAsia"/>
          <w:color w:val="000000" w:themeColor="text1"/>
          <w:lang w:val="en-US"/>
        </w:rPr>
        <w:t>AFM</w:t>
      </w:r>
      <w:r w:rsidR="00D54E4C" w:rsidRPr="00EC5FAA">
        <w:rPr>
          <w:rFonts w:hint="eastAsia"/>
          <w:color w:val="000000" w:themeColor="text1"/>
          <w:lang w:val="en-US"/>
        </w:rPr>
        <w:t>)</w:t>
      </w:r>
      <w:r w:rsidR="002F4400" w:rsidRPr="00EC5FAA">
        <w:rPr>
          <w:rFonts w:hint="eastAsia"/>
          <w:color w:val="000000" w:themeColor="text1"/>
          <w:lang w:val="en-US"/>
        </w:rPr>
        <w:t xml:space="preserve"> exhibited step</w:t>
      </w:r>
      <w:r w:rsidR="00D54E4C" w:rsidRPr="00EC5FAA">
        <w:rPr>
          <w:rFonts w:hint="eastAsia"/>
          <w:color w:val="000000" w:themeColor="text1"/>
          <w:lang w:val="en-US"/>
        </w:rPr>
        <w:t>s</w:t>
      </w:r>
      <w:r w:rsidR="002F4400" w:rsidRPr="00EC5FAA">
        <w:rPr>
          <w:rFonts w:hint="eastAsia"/>
          <w:color w:val="000000" w:themeColor="text1"/>
          <w:lang w:val="en-US"/>
        </w:rPr>
        <w:t xml:space="preserve"> and terrace</w:t>
      </w:r>
      <w:r w:rsidR="00D54E4C" w:rsidRPr="00EC5FAA">
        <w:rPr>
          <w:rFonts w:hint="eastAsia"/>
          <w:color w:val="000000" w:themeColor="text1"/>
          <w:lang w:val="en-US"/>
        </w:rPr>
        <w:t>s</w:t>
      </w:r>
      <w:r w:rsidR="002F4400" w:rsidRPr="00EC5FAA">
        <w:rPr>
          <w:rFonts w:hint="eastAsia"/>
          <w:color w:val="000000" w:themeColor="text1"/>
          <w:lang w:val="en-US"/>
        </w:rPr>
        <w:t xml:space="preserve"> with no pit</w:t>
      </w:r>
      <w:r w:rsidR="00D54E4C" w:rsidRPr="00EC5FAA">
        <w:rPr>
          <w:rFonts w:hint="eastAsia"/>
          <w:color w:val="000000" w:themeColor="text1"/>
          <w:lang w:val="en-US"/>
        </w:rPr>
        <w:t>s</w:t>
      </w:r>
      <w:r w:rsidR="00E5715F" w:rsidRPr="00EC5FAA">
        <w:rPr>
          <w:rFonts w:hint="eastAsia"/>
          <w:color w:val="000000" w:themeColor="text1"/>
          <w:lang w:val="en-US"/>
        </w:rPr>
        <w:t xml:space="preserve"> for Samples A</w:t>
      </w:r>
      <w:r w:rsidR="00E5715F" w:rsidRPr="00EC5FAA">
        <w:rPr>
          <w:color w:val="000000" w:themeColor="text1"/>
          <w:lang w:val="en-US"/>
        </w:rPr>
        <w:t>–</w:t>
      </w:r>
      <w:r w:rsidR="00E5715F" w:rsidRPr="00EC5FAA">
        <w:rPr>
          <w:rFonts w:hint="eastAsia"/>
          <w:color w:val="000000" w:themeColor="text1"/>
          <w:lang w:val="en-US"/>
        </w:rPr>
        <w:t>C</w:t>
      </w:r>
      <w:r w:rsidR="002F4400" w:rsidRPr="00EC5FAA">
        <w:rPr>
          <w:rFonts w:hint="eastAsia"/>
          <w:color w:val="000000" w:themeColor="text1"/>
          <w:lang w:val="en-US"/>
        </w:rPr>
        <w:t xml:space="preserve">. In the samples with </w:t>
      </w:r>
      <w:r w:rsidR="002C5D74" w:rsidRPr="00EC5FAA">
        <w:rPr>
          <w:rFonts w:hint="eastAsia"/>
          <w:color w:val="000000" w:themeColor="text1"/>
          <w:lang w:val="en-US"/>
        </w:rPr>
        <w:t xml:space="preserve">an </w:t>
      </w:r>
      <w:proofErr w:type="spellStart"/>
      <w:r w:rsidR="002F4400" w:rsidRPr="00EC5FAA">
        <w:rPr>
          <w:rFonts w:hint="eastAsia"/>
          <w:color w:val="000000" w:themeColor="text1"/>
          <w:lang w:val="en-US"/>
        </w:rPr>
        <w:t>AlN</w:t>
      </w:r>
      <w:proofErr w:type="spellEnd"/>
      <w:r w:rsidR="002F4400" w:rsidRPr="00EC5FAA">
        <w:rPr>
          <w:rFonts w:hint="eastAsia"/>
          <w:color w:val="000000" w:themeColor="text1"/>
          <w:lang w:val="en-US"/>
        </w:rPr>
        <w:t xml:space="preserve"> mol fraction of 24 %</w:t>
      </w:r>
      <w:r w:rsidR="00D627E4" w:rsidRPr="00EC5FAA">
        <w:rPr>
          <w:rFonts w:hint="eastAsia"/>
          <w:color w:val="000000" w:themeColor="text1"/>
          <w:lang w:val="en-US"/>
        </w:rPr>
        <w:t xml:space="preserve"> in </w:t>
      </w:r>
      <w:r w:rsidR="006A727D" w:rsidRPr="00EC5FAA">
        <w:rPr>
          <w:rFonts w:hint="eastAsia"/>
          <w:color w:val="000000" w:themeColor="text1"/>
          <w:lang w:val="en-US"/>
        </w:rPr>
        <w:t xml:space="preserve">the </w:t>
      </w:r>
      <w:r w:rsidR="00D627E4" w:rsidRPr="00EC5FAA">
        <w:rPr>
          <w:rFonts w:hint="eastAsia"/>
          <w:color w:val="000000" w:themeColor="text1"/>
          <w:lang w:val="en-US"/>
        </w:rPr>
        <w:t>AlG</w:t>
      </w:r>
      <w:r w:rsidR="006A727D" w:rsidRPr="00EC5FAA">
        <w:rPr>
          <w:rFonts w:hint="eastAsia"/>
          <w:color w:val="000000" w:themeColor="text1"/>
          <w:lang w:val="en-US"/>
        </w:rPr>
        <w:t>a</w:t>
      </w:r>
      <w:r w:rsidR="00D627E4" w:rsidRPr="00EC5FAA">
        <w:rPr>
          <w:rFonts w:hint="eastAsia"/>
          <w:color w:val="000000" w:themeColor="text1"/>
          <w:lang w:val="en-US"/>
        </w:rPr>
        <w:t>N barrier</w:t>
      </w:r>
      <w:r w:rsidR="002F4400" w:rsidRPr="00EC5FAA">
        <w:rPr>
          <w:rFonts w:hint="eastAsia"/>
          <w:color w:val="000000" w:themeColor="text1"/>
          <w:lang w:val="en-US"/>
        </w:rPr>
        <w:t xml:space="preserve">, </w:t>
      </w:r>
      <w:r w:rsidR="008D2556" w:rsidRPr="00EC5FAA">
        <w:rPr>
          <w:rFonts w:hint="eastAsia"/>
          <w:color w:val="000000" w:themeColor="text1"/>
          <w:lang w:val="en-US"/>
        </w:rPr>
        <w:t xml:space="preserve">no </w:t>
      </w:r>
      <w:r w:rsidR="002C5D74" w:rsidRPr="00EC5FAA">
        <w:rPr>
          <w:rFonts w:hint="eastAsia"/>
          <w:color w:val="000000" w:themeColor="text1"/>
          <w:lang w:val="en-US"/>
        </w:rPr>
        <w:t xml:space="preserve">marked </w:t>
      </w:r>
      <w:r w:rsidR="008D2556" w:rsidRPr="00EC5FAA">
        <w:rPr>
          <w:rFonts w:hint="eastAsia"/>
          <w:color w:val="000000" w:themeColor="text1"/>
          <w:lang w:val="en-US"/>
        </w:rPr>
        <w:t xml:space="preserve">difference caused by inserting </w:t>
      </w:r>
      <w:r w:rsidR="002C5D74" w:rsidRPr="00EC5FAA">
        <w:rPr>
          <w:rFonts w:hint="eastAsia"/>
          <w:color w:val="000000" w:themeColor="text1"/>
          <w:lang w:val="en-US"/>
        </w:rPr>
        <w:t xml:space="preserve">the </w:t>
      </w:r>
      <w:proofErr w:type="spellStart"/>
      <w:r w:rsidR="008D2556" w:rsidRPr="00EC5FAA">
        <w:rPr>
          <w:rFonts w:hint="eastAsia"/>
          <w:color w:val="000000" w:themeColor="text1"/>
          <w:lang w:val="en-US"/>
        </w:rPr>
        <w:t>AlN</w:t>
      </w:r>
      <w:proofErr w:type="spellEnd"/>
      <w:r w:rsidR="008D2556" w:rsidRPr="00EC5FAA">
        <w:rPr>
          <w:rFonts w:hint="eastAsia"/>
          <w:color w:val="000000" w:themeColor="text1"/>
          <w:lang w:val="en-US"/>
        </w:rPr>
        <w:t xml:space="preserve"> interlayer was observed</w:t>
      </w:r>
      <w:r w:rsidR="00E5715F" w:rsidRPr="00EC5FAA">
        <w:rPr>
          <w:rFonts w:hint="eastAsia"/>
          <w:color w:val="000000" w:themeColor="text1"/>
          <w:lang w:val="en-US"/>
        </w:rPr>
        <w:t xml:space="preserve"> for Samples D and E</w:t>
      </w:r>
      <w:r w:rsidR="008D2556" w:rsidRPr="00EC5FAA">
        <w:rPr>
          <w:rFonts w:hint="eastAsia"/>
          <w:color w:val="000000" w:themeColor="text1"/>
          <w:lang w:val="en-US"/>
        </w:rPr>
        <w:t xml:space="preserve">, </w:t>
      </w:r>
      <w:r w:rsidR="002C5D74" w:rsidRPr="00EC5FAA">
        <w:rPr>
          <w:rFonts w:hint="eastAsia"/>
          <w:color w:val="000000" w:themeColor="text1"/>
          <w:lang w:val="en-US"/>
        </w:rPr>
        <w:t>al</w:t>
      </w:r>
      <w:r w:rsidR="008D2556" w:rsidRPr="00EC5FAA">
        <w:rPr>
          <w:rFonts w:hint="eastAsia"/>
          <w:color w:val="000000" w:themeColor="text1"/>
          <w:lang w:val="en-US"/>
        </w:rPr>
        <w:t>though several small pits were observed</w:t>
      </w:r>
      <w:r w:rsidR="002C5D74" w:rsidRPr="00EC5FAA">
        <w:rPr>
          <w:rFonts w:hint="eastAsia"/>
          <w:color w:val="000000" w:themeColor="text1"/>
          <w:lang w:val="en-US"/>
        </w:rPr>
        <w:t>,</w:t>
      </w:r>
      <w:r w:rsidR="008D2556" w:rsidRPr="00EC5FAA">
        <w:rPr>
          <w:rFonts w:hint="eastAsia"/>
          <w:color w:val="000000" w:themeColor="text1"/>
          <w:lang w:val="en-US"/>
        </w:rPr>
        <w:t xml:space="preserve"> as shown in Fig</w:t>
      </w:r>
      <w:r w:rsidR="002C5D74" w:rsidRPr="00EC5FAA">
        <w:rPr>
          <w:rFonts w:hint="eastAsia"/>
          <w:color w:val="000000" w:themeColor="text1"/>
          <w:lang w:val="en-US"/>
        </w:rPr>
        <w:t>s</w:t>
      </w:r>
      <w:r w:rsidR="008D2556" w:rsidRPr="00EC5FAA">
        <w:rPr>
          <w:rFonts w:hint="eastAsia"/>
          <w:color w:val="000000" w:themeColor="text1"/>
          <w:lang w:val="en-US"/>
        </w:rPr>
        <w:t>. 1(b)</w:t>
      </w:r>
      <w:r w:rsidR="00E97EE5" w:rsidRPr="00EC5FAA">
        <w:rPr>
          <w:rFonts w:hint="eastAsia"/>
          <w:color w:val="000000" w:themeColor="text1"/>
          <w:lang w:val="en-US"/>
        </w:rPr>
        <w:t xml:space="preserve"> and</w:t>
      </w:r>
      <w:r w:rsidR="008D2556" w:rsidRPr="00EC5FAA">
        <w:rPr>
          <w:rFonts w:hint="eastAsia"/>
          <w:color w:val="000000" w:themeColor="text1"/>
          <w:lang w:val="en-US"/>
        </w:rPr>
        <w:t xml:space="preserve"> 1(c). The 2DEG carrier densit</w:t>
      </w:r>
      <w:r w:rsidR="00E5715F" w:rsidRPr="00EC5FAA">
        <w:rPr>
          <w:rFonts w:hint="eastAsia"/>
          <w:color w:val="000000" w:themeColor="text1"/>
          <w:lang w:val="en-US"/>
        </w:rPr>
        <w:t>ies</w:t>
      </w:r>
      <w:r w:rsidR="008D2556" w:rsidRPr="00EC5FAA">
        <w:rPr>
          <w:rFonts w:hint="eastAsia"/>
          <w:color w:val="000000" w:themeColor="text1"/>
          <w:lang w:val="en-US"/>
        </w:rPr>
        <w:t xml:space="preserve"> were simulated by FETIS</w:t>
      </w:r>
      <w:r w:rsidR="008D2556" w:rsidRPr="00EC5FAA">
        <w:rPr>
          <w:color w:val="000000" w:themeColor="text1"/>
          <w:vertAlign w:val="superscript"/>
          <w:lang w:val="en-US"/>
        </w:rPr>
        <w:t>®</w:t>
      </w:r>
      <w:r w:rsidR="008D2556" w:rsidRPr="00EC5FAA">
        <w:rPr>
          <w:rFonts w:hint="eastAsia"/>
          <w:color w:val="000000" w:themeColor="text1"/>
          <w:lang w:val="en-US"/>
        </w:rPr>
        <w:t xml:space="preserve"> in STR Japan Co.</w:t>
      </w:r>
      <w:r w:rsidR="002C5D74" w:rsidRPr="00EC5FAA">
        <w:rPr>
          <w:rFonts w:hint="eastAsia"/>
          <w:color w:val="000000" w:themeColor="text1"/>
          <w:lang w:val="en-US"/>
        </w:rPr>
        <w:t>,</w:t>
      </w:r>
      <w:r w:rsidR="008D2556" w:rsidRPr="00EC5FAA">
        <w:rPr>
          <w:rFonts w:hint="eastAsia"/>
          <w:color w:val="000000" w:themeColor="text1"/>
          <w:lang w:val="en-US"/>
        </w:rPr>
        <w:t xml:space="preserve"> Ltd.</w:t>
      </w:r>
    </w:p>
    <w:p w14:paraId="387A8976" w14:textId="77777777" w:rsidR="00B76691" w:rsidRPr="00EC5FAA" w:rsidRDefault="00B76691" w:rsidP="00B76691">
      <w:pPr>
        <w:tabs>
          <w:tab w:val="left" w:pos="7200"/>
        </w:tabs>
        <w:spacing w:line="360" w:lineRule="auto"/>
        <w:ind w:firstLineChars="100" w:firstLine="240"/>
        <w:jc w:val="both"/>
        <w:rPr>
          <w:color w:val="000000" w:themeColor="text1"/>
          <w:lang w:val="en-US"/>
        </w:rPr>
      </w:pPr>
    </w:p>
    <w:p w14:paraId="022598F9" w14:textId="250E9049" w:rsidR="005C23FC" w:rsidRPr="00EC5FAA" w:rsidRDefault="00C519BD" w:rsidP="005C23FC">
      <w:pPr>
        <w:jc w:val="both"/>
        <w:rPr>
          <w:color w:val="000000" w:themeColor="text1"/>
          <w:sz w:val="21"/>
          <w:szCs w:val="21"/>
          <w:lang w:val="en-US"/>
        </w:rPr>
      </w:pPr>
      <w:r w:rsidRPr="00EC5FAA">
        <w:rPr>
          <w:b/>
          <w:bCs/>
          <w:color w:val="000000" w:themeColor="text1"/>
          <w:sz w:val="21"/>
          <w:szCs w:val="21"/>
          <w:lang w:val="en-US"/>
        </w:rPr>
        <w:t xml:space="preserve">Table I </w:t>
      </w:r>
      <w:r w:rsidRPr="00EC5FAA">
        <w:rPr>
          <w:color w:val="000000" w:themeColor="text1"/>
          <w:sz w:val="21"/>
          <w:szCs w:val="21"/>
          <w:lang w:val="en-US"/>
        </w:rPr>
        <w:t>List of sample structure</w:t>
      </w:r>
      <w:r w:rsidR="002C5D74" w:rsidRPr="00EC5FAA">
        <w:rPr>
          <w:rFonts w:hint="eastAsia"/>
          <w:color w:val="000000" w:themeColor="text1"/>
          <w:sz w:val="21"/>
          <w:szCs w:val="21"/>
          <w:lang w:val="en-US"/>
        </w:rPr>
        <w:t>s</w:t>
      </w:r>
      <w:r w:rsidRPr="00EC5FAA">
        <w:rPr>
          <w:color w:val="000000" w:themeColor="text1"/>
          <w:sz w:val="21"/>
          <w:szCs w:val="21"/>
          <w:lang w:val="en-US"/>
        </w:rPr>
        <w:t xml:space="preserve"> determined by XRD simulation and the</w:t>
      </w:r>
      <w:r w:rsidR="002C5D74" w:rsidRPr="00EC5FAA">
        <w:rPr>
          <w:rFonts w:hint="eastAsia"/>
          <w:color w:val="000000" w:themeColor="text1"/>
          <w:sz w:val="21"/>
          <w:szCs w:val="21"/>
          <w:lang w:val="en-US"/>
        </w:rPr>
        <w:t>ir</w:t>
      </w:r>
      <w:r w:rsidRPr="00EC5FAA">
        <w:rPr>
          <w:color w:val="000000" w:themeColor="text1"/>
          <w:sz w:val="21"/>
          <w:szCs w:val="21"/>
          <w:lang w:val="en-US"/>
        </w:rPr>
        <w:t xml:space="preserve"> electrical properties determined </w:t>
      </w:r>
      <w:r w:rsidR="002C5D74" w:rsidRPr="00EC5FAA">
        <w:rPr>
          <w:rFonts w:hint="eastAsia"/>
          <w:color w:val="000000" w:themeColor="text1"/>
          <w:sz w:val="21"/>
          <w:szCs w:val="21"/>
          <w:lang w:val="en-US"/>
        </w:rPr>
        <w:t>from the</w:t>
      </w:r>
      <w:r w:rsidR="002C5D74" w:rsidRPr="00EC5FAA">
        <w:rPr>
          <w:color w:val="000000" w:themeColor="text1"/>
          <w:sz w:val="21"/>
          <w:szCs w:val="21"/>
          <w:lang w:val="en-US"/>
        </w:rPr>
        <w:t xml:space="preserve"> </w:t>
      </w:r>
      <w:r w:rsidRPr="00EC5FAA">
        <w:rPr>
          <w:color w:val="000000" w:themeColor="text1"/>
          <w:sz w:val="21"/>
          <w:szCs w:val="21"/>
          <w:lang w:val="en-US"/>
        </w:rPr>
        <w:t xml:space="preserve">behavior of </w:t>
      </w:r>
      <w:proofErr w:type="spellStart"/>
      <w:r w:rsidRPr="00EC5FAA">
        <w:rPr>
          <w:i/>
          <w:iCs/>
          <w:color w:val="000000" w:themeColor="text1"/>
          <w:sz w:val="21"/>
          <w:szCs w:val="21"/>
          <w:lang w:val="en-US"/>
        </w:rPr>
        <w:t>R</w:t>
      </w:r>
      <w:r w:rsidRPr="00EC5FAA">
        <w:rPr>
          <w:i/>
          <w:iCs/>
          <w:color w:val="000000" w:themeColor="text1"/>
          <w:sz w:val="21"/>
          <w:szCs w:val="21"/>
          <w:vertAlign w:val="subscript"/>
          <w:lang w:val="en-US"/>
        </w:rPr>
        <w:t>xx</w:t>
      </w:r>
      <w:proofErr w:type="spellEnd"/>
      <w:r w:rsidRPr="00EC5FAA">
        <w:rPr>
          <w:color w:val="000000" w:themeColor="text1"/>
          <w:sz w:val="21"/>
          <w:szCs w:val="21"/>
          <w:lang w:val="en-US"/>
        </w:rPr>
        <w:t xml:space="preserve"> and </w:t>
      </w:r>
      <w:proofErr w:type="spellStart"/>
      <w:r w:rsidRPr="00EC5FAA">
        <w:rPr>
          <w:i/>
          <w:iCs/>
          <w:color w:val="000000" w:themeColor="text1"/>
          <w:sz w:val="21"/>
          <w:szCs w:val="21"/>
          <w:lang w:val="en-US"/>
        </w:rPr>
        <w:t>R</w:t>
      </w:r>
      <w:r w:rsidRPr="00EC5FAA">
        <w:rPr>
          <w:i/>
          <w:iCs/>
          <w:color w:val="000000" w:themeColor="text1"/>
          <w:sz w:val="21"/>
          <w:szCs w:val="21"/>
          <w:vertAlign w:val="subscript"/>
          <w:lang w:val="en-US"/>
        </w:rPr>
        <w:t>xy</w:t>
      </w:r>
      <w:proofErr w:type="spellEnd"/>
      <w:r w:rsidRPr="00EC5FAA">
        <w:rPr>
          <w:color w:val="000000" w:themeColor="text1"/>
          <w:sz w:val="21"/>
          <w:szCs w:val="21"/>
          <w:lang w:val="en-US"/>
        </w:rPr>
        <w:t xml:space="preserve"> in high magnetic field at 1.8 K.</w:t>
      </w:r>
    </w:p>
    <w:tbl>
      <w:tblPr>
        <w:tblW w:w="9000" w:type="dxa"/>
        <w:tblCellMar>
          <w:left w:w="0" w:type="dxa"/>
          <w:right w:w="0" w:type="dxa"/>
        </w:tblCellMar>
        <w:tblLook w:val="04A0" w:firstRow="1" w:lastRow="0" w:firstColumn="1" w:lastColumn="0" w:noHBand="0" w:noVBand="1"/>
      </w:tblPr>
      <w:tblGrid>
        <w:gridCol w:w="756"/>
        <w:gridCol w:w="684"/>
        <w:gridCol w:w="1800"/>
        <w:gridCol w:w="1440"/>
        <w:gridCol w:w="1451"/>
        <w:gridCol w:w="1429"/>
        <w:gridCol w:w="1440"/>
      </w:tblGrid>
      <w:tr w:rsidR="00EC5FAA" w:rsidRPr="00EC5FAA" w14:paraId="61B5009A" w14:textId="77777777" w:rsidTr="0095264B">
        <w:tc>
          <w:tcPr>
            <w:tcW w:w="756"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hideMark/>
          </w:tcPr>
          <w:p w14:paraId="11474989" w14:textId="77777777" w:rsidR="007F481C" w:rsidRPr="00EC5FAA" w:rsidRDefault="007F481C" w:rsidP="00BF4D9F">
            <w:pPr>
              <w:snapToGrid w:val="0"/>
              <w:spacing w:after="160"/>
              <w:jc w:val="center"/>
              <w:rPr>
                <w:rFonts w:eastAsia="ＭＳ Ｐゴシック"/>
                <w:color w:val="000000" w:themeColor="text1"/>
                <w:sz w:val="36"/>
                <w:szCs w:val="36"/>
                <w:lang w:val="en-US"/>
                <w14:ligatures w14:val="none"/>
              </w:rPr>
            </w:pPr>
            <w:r w:rsidRPr="00EC5FAA">
              <w:rPr>
                <w:rFonts w:eastAsia="游明朝"/>
                <w:color w:val="000000" w:themeColor="text1"/>
                <w:kern w:val="2"/>
                <w:sz w:val="18"/>
                <w:szCs w:val="18"/>
                <w:lang w:val="en-US"/>
                <w14:ligatures w14:val="none"/>
              </w:rPr>
              <w:t>Sample</w:t>
            </w:r>
          </w:p>
        </w:tc>
        <w:tc>
          <w:tcPr>
            <w:tcW w:w="684"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hideMark/>
          </w:tcPr>
          <w:p w14:paraId="76DCC590" w14:textId="77777777" w:rsidR="007F481C" w:rsidRPr="00EC5FAA" w:rsidRDefault="007F481C" w:rsidP="00BF4D9F">
            <w:pPr>
              <w:snapToGrid w:val="0"/>
              <w:spacing w:after="160"/>
              <w:jc w:val="center"/>
              <w:rPr>
                <w:rFonts w:eastAsia="ＭＳ Ｐゴシック"/>
                <w:color w:val="000000" w:themeColor="text1"/>
                <w:sz w:val="36"/>
                <w:szCs w:val="36"/>
                <w:lang w:val="en-US"/>
                <w14:ligatures w14:val="none"/>
              </w:rPr>
            </w:pPr>
            <w:proofErr w:type="spellStart"/>
            <w:r w:rsidRPr="00EC5FAA">
              <w:rPr>
                <w:rFonts w:eastAsia="游明朝"/>
                <w:color w:val="000000" w:themeColor="text1"/>
                <w:kern w:val="2"/>
                <w:sz w:val="18"/>
                <w:szCs w:val="18"/>
                <w:lang w:val="en-US"/>
                <w14:ligatures w14:val="none"/>
              </w:rPr>
              <w:t>GaN</w:t>
            </w:r>
            <w:proofErr w:type="spellEnd"/>
            <w:r w:rsidRPr="00EC5FAA">
              <w:rPr>
                <w:rFonts w:eastAsia="游明朝"/>
                <w:color w:val="000000" w:themeColor="text1"/>
                <w:kern w:val="2"/>
                <w:sz w:val="22"/>
                <w:szCs w:val="22"/>
                <w:lang w:val="en-US"/>
                <w14:ligatures w14:val="none"/>
              </w:rPr>
              <w:t xml:space="preserve"> </w:t>
            </w:r>
            <w:r w:rsidRPr="00EC5FAA">
              <w:rPr>
                <w:rFonts w:eastAsia="游明朝"/>
                <w:color w:val="000000" w:themeColor="text1"/>
                <w:kern w:val="2"/>
                <w:sz w:val="18"/>
                <w:szCs w:val="18"/>
                <w:lang w:val="en-US"/>
                <w14:ligatures w14:val="none"/>
              </w:rPr>
              <w:t>(nm)</w:t>
            </w:r>
          </w:p>
        </w:tc>
        <w:tc>
          <w:tcPr>
            <w:tcW w:w="1800"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hideMark/>
          </w:tcPr>
          <w:p w14:paraId="0E941961" w14:textId="77777777" w:rsidR="007F481C" w:rsidRPr="00EC5FAA" w:rsidRDefault="007F481C" w:rsidP="00BF4D9F">
            <w:pPr>
              <w:snapToGrid w:val="0"/>
              <w:spacing w:after="160"/>
              <w:jc w:val="center"/>
              <w:rPr>
                <w:rFonts w:eastAsia="ＭＳ Ｐゴシック"/>
                <w:color w:val="000000" w:themeColor="text1"/>
                <w:sz w:val="36"/>
                <w:szCs w:val="36"/>
                <w:lang w:val="en-US"/>
                <w14:ligatures w14:val="none"/>
              </w:rPr>
            </w:pPr>
            <w:r w:rsidRPr="00EC5FAA">
              <w:rPr>
                <w:rFonts w:eastAsia="游明朝"/>
                <w:color w:val="000000" w:themeColor="text1"/>
                <w:kern w:val="2"/>
                <w:sz w:val="18"/>
                <w:szCs w:val="18"/>
                <w:lang w:val="en-US"/>
                <w14:ligatures w14:val="none"/>
              </w:rPr>
              <w:t>Al</w:t>
            </w:r>
            <w:r w:rsidRPr="00EC5FAA">
              <w:rPr>
                <w:rFonts w:eastAsia="游明朝"/>
                <w:color w:val="000000" w:themeColor="text1"/>
                <w:kern w:val="2"/>
                <w:position w:val="-5"/>
                <w:sz w:val="18"/>
                <w:szCs w:val="18"/>
                <w:vertAlign w:val="subscript"/>
                <w:lang w:val="en-US"/>
                <w14:ligatures w14:val="none"/>
              </w:rPr>
              <w:t>x</w:t>
            </w:r>
            <w:r w:rsidRPr="00EC5FAA">
              <w:rPr>
                <w:rFonts w:eastAsia="游明朝"/>
                <w:color w:val="000000" w:themeColor="text1"/>
                <w:kern w:val="2"/>
                <w:sz w:val="18"/>
                <w:szCs w:val="18"/>
                <w:lang w:val="en-US"/>
                <w14:ligatures w14:val="none"/>
              </w:rPr>
              <w:t>Ga</w:t>
            </w:r>
            <w:r w:rsidRPr="00EC5FAA">
              <w:rPr>
                <w:rFonts w:eastAsia="游明朝"/>
                <w:color w:val="000000" w:themeColor="text1"/>
                <w:kern w:val="2"/>
                <w:position w:val="-5"/>
                <w:sz w:val="18"/>
                <w:szCs w:val="18"/>
                <w:vertAlign w:val="subscript"/>
                <w:lang w:val="en-US"/>
                <w14:ligatures w14:val="none"/>
              </w:rPr>
              <w:t>1-x</w:t>
            </w:r>
            <w:r w:rsidRPr="00EC5FAA">
              <w:rPr>
                <w:rFonts w:eastAsia="游明朝"/>
                <w:color w:val="000000" w:themeColor="text1"/>
                <w:kern w:val="2"/>
                <w:sz w:val="18"/>
                <w:szCs w:val="18"/>
                <w:lang w:val="en-US"/>
                <w14:ligatures w14:val="none"/>
              </w:rPr>
              <w:t>N: Al comp. (%) / thickness (nm)</w:t>
            </w:r>
          </w:p>
        </w:tc>
        <w:tc>
          <w:tcPr>
            <w:tcW w:w="1440"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hideMark/>
          </w:tcPr>
          <w:p w14:paraId="629E5FA6" w14:textId="77777777" w:rsidR="007F481C" w:rsidRPr="00EC5FAA" w:rsidRDefault="007F481C" w:rsidP="00BF4D9F">
            <w:pPr>
              <w:snapToGrid w:val="0"/>
              <w:spacing w:after="160"/>
              <w:jc w:val="center"/>
              <w:rPr>
                <w:rFonts w:eastAsia="ＭＳ Ｐゴシック"/>
                <w:color w:val="000000" w:themeColor="text1"/>
                <w:sz w:val="36"/>
                <w:szCs w:val="36"/>
                <w:lang w:val="en-US"/>
                <w14:ligatures w14:val="none"/>
              </w:rPr>
            </w:pPr>
            <w:proofErr w:type="spellStart"/>
            <w:r w:rsidRPr="00EC5FAA">
              <w:rPr>
                <w:rFonts w:eastAsia="游明朝"/>
                <w:color w:val="000000" w:themeColor="text1"/>
                <w:kern w:val="2"/>
                <w:sz w:val="18"/>
                <w:szCs w:val="18"/>
                <w:lang w:val="en-US"/>
                <w14:ligatures w14:val="none"/>
              </w:rPr>
              <w:t>AlN</w:t>
            </w:r>
            <w:proofErr w:type="spellEnd"/>
            <w:r w:rsidRPr="00EC5FAA">
              <w:rPr>
                <w:rFonts w:eastAsia="游明朝"/>
                <w:color w:val="000000" w:themeColor="text1"/>
                <w:kern w:val="2"/>
                <w:sz w:val="18"/>
                <w:szCs w:val="18"/>
                <w:lang w:val="en-US"/>
                <w14:ligatures w14:val="none"/>
              </w:rPr>
              <w:t xml:space="preserve"> interlayer</w:t>
            </w:r>
            <w:r w:rsidRPr="00EC5FAA">
              <w:rPr>
                <w:rFonts w:eastAsia="游明朝" w:hint="eastAsia"/>
                <w:color w:val="000000" w:themeColor="text1"/>
                <w:kern w:val="2"/>
                <w:sz w:val="18"/>
                <w:szCs w:val="18"/>
                <w:lang w:val="en-US"/>
                <w14:ligatures w14:val="none"/>
              </w:rPr>
              <w:t xml:space="preserve"> (nm)</w:t>
            </w:r>
          </w:p>
        </w:tc>
        <w:tc>
          <w:tcPr>
            <w:tcW w:w="1451" w:type="dxa"/>
            <w:tcBorders>
              <w:top w:val="single" w:sz="8" w:space="0" w:color="000000"/>
              <w:left w:val="nil"/>
              <w:bottom w:val="single" w:sz="8" w:space="0" w:color="000000"/>
              <w:right w:val="nil"/>
            </w:tcBorders>
          </w:tcPr>
          <w:p w14:paraId="01965CD2" w14:textId="10DC97D1" w:rsidR="007F481C" w:rsidRPr="00EC5FAA" w:rsidRDefault="007F481C" w:rsidP="00BF4D9F">
            <w:pPr>
              <w:snapToGrid w:val="0"/>
              <w:spacing w:after="160"/>
              <w:jc w:val="center"/>
              <w:rPr>
                <w:rFonts w:eastAsia="游明朝"/>
                <w:color w:val="000000" w:themeColor="text1"/>
                <w:kern w:val="2"/>
                <w:sz w:val="18"/>
                <w:szCs w:val="18"/>
                <w:lang w:val="en-US"/>
                <w14:ligatures w14:val="none"/>
              </w:rPr>
            </w:pPr>
            <w:r w:rsidRPr="00EC5FAA">
              <w:rPr>
                <w:rFonts w:eastAsia="游明朝" w:hint="eastAsia"/>
                <w:color w:val="000000" w:themeColor="text1"/>
                <w:kern w:val="2"/>
                <w:sz w:val="18"/>
                <w:szCs w:val="18"/>
                <w:lang w:val="en-US"/>
                <w14:ligatures w14:val="none"/>
              </w:rPr>
              <w:t xml:space="preserve">Simulated </w:t>
            </w:r>
            <w:r w:rsidR="00023DB9" w:rsidRPr="00EC5FAA">
              <w:rPr>
                <w:rFonts w:eastAsia="游明朝"/>
                <w:color w:val="000000" w:themeColor="text1"/>
                <w:kern w:val="2"/>
                <w:sz w:val="18"/>
                <w:szCs w:val="18"/>
                <w:lang w:val="en-US"/>
                <w14:ligatures w14:val="none"/>
              </w:rPr>
              <w:t xml:space="preserve">carrier </w:t>
            </w:r>
            <w:r w:rsidR="00AB7C66" w:rsidRPr="00EC5FAA">
              <w:rPr>
                <w:rFonts w:eastAsia="游明朝" w:hint="eastAsia"/>
                <w:color w:val="000000" w:themeColor="text1"/>
                <w:kern w:val="2"/>
                <w:sz w:val="18"/>
                <w:szCs w:val="18"/>
                <w:lang w:val="en-US"/>
                <w14:ligatures w14:val="none"/>
              </w:rPr>
              <w:t>density</w:t>
            </w:r>
            <w:r w:rsidRPr="00EC5FAA">
              <w:rPr>
                <w:rFonts w:eastAsia="游明朝" w:hint="eastAsia"/>
                <w:color w:val="000000" w:themeColor="text1"/>
                <w:kern w:val="2"/>
                <w:sz w:val="18"/>
                <w:szCs w:val="18"/>
                <w:lang w:val="en-US"/>
                <w14:ligatures w14:val="none"/>
              </w:rPr>
              <w:t xml:space="preserve"> (cm</w:t>
            </w:r>
            <w:r w:rsidRPr="00EC5FAA">
              <w:rPr>
                <w:rFonts w:eastAsia="游明朝" w:hint="eastAsia"/>
                <w:color w:val="000000" w:themeColor="text1"/>
                <w:kern w:val="2"/>
                <w:sz w:val="18"/>
                <w:szCs w:val="18"/>
                <w:vertAlign w:val="superscript"/>
                <w:lang w:val="en-US"/>
                <w14:ligatures w14:val="none"/>
              </w:rPr>
              <w:t>-2</w:t>
            </w:r>
            <w:r w:rsidRPr="00EC5FAA">
              <w:rPr>
                <w:rFonts w:eastAsia="游明朝" w:hint="eastAsia"/>
                <w:color w:val="000000" w:themeColor="text1"/>
                <w:kern w:val="2"/>
                <w:sz w:val="18"/>
                <w:szCs w:val="18"/>
                <w:lang w:val="en-US"/>
                <w14:ligatures w14:val="none"/>
              </w:rPr>
              <w:t>)</w:t>
            </w:r>
          </w:p>
        </w:tc>
        <w:tc>
          <w:tcPr>
            <w:tcW w:w="1429" w:type="dxa"/>
            <w:tcBorders>
              <w:top w:val="single" w:sz="8" w:space="0" w:color="000000"/>
              <w:left w:val="nil"/>
              <w:bottom w:val="single" w:sz="8" w:space="0" w:color="000000"/>
              <w:right w:val="nil"/>
            </w:tcBorders>
          </w:tcPr>
          <w:p w14:paraId="2B7EAB20" w14:textId="67E558B5" w:rsidR="007F481C" w:rsidRPr="00EC5FAA" w:rsidRDefault="00087653" w:rsidP="00BF4D9F">
            <w:pPr>
              <w:snapToGrid w:val="0"/>
              <w:spacing w:after="160"/>
              <w:jc w:val="center"/>
              <w:rPr>
                <w:rFonts w:eastAsia="游明朝"/>
                <w:color w:val="000000" w:themeColor="text1"/>
                <w:kern w:val="2"/>
                <w:sz w:val="18"/>
                <w:szCs w:val="18"/>
                <w:lang w:val="en-US"/>
                <w14:ligatures w14:val="none"/>
              </w:rPr>
            </w:pPr>
            <w:r w:rsidRPr="00EC5FAA">
              <w:rPr>
                <w:rFonts w:eastAsia="游明朝" w:hint="eastAsia"/>
                <w:color w:val="000000" w:themeColor="text1"/>
                <w:kern w:val="2"/>
                <w:sz w:val="18"/>
                <w:szCs w:val="18"/>
                <w:lang w:val="en-US"/>
                <w14:ligatures w14:val="none"/>
              </w:rPr>
              <w:t>C</w:t>
            </w:r>
            <w:r w:rsidR="00023DB9" w:rsidRPr="00EC5FAA">
              <w:rPr>
                <w:rFonts w:eastAsia="游明朝"/>
                <w:color w:val="000000" w:themeColor="text1"/>
                <w:kern w:val="2"/>
                <w:sz w:val="18"/>
                <w:szCs w:val="18"/>
                <w:lang w:val="en-US"/>
                <w14:ligatures w14:val="none"/>
              </w:rPr>
              <w:t xml:space="preserve">arrier </w:t>
            </w:r>
            <w:r w:rsidR="00AB7C66" w:rsidRPr="00EC5FAA">
              <w:rPr>
                <w:rFonts w:eastAsia="游明朝" w:hint="eastAsia"/>
                <w:color w:val="000000" w:themeColor="text1"/>
                <w:kern w:val="2"/>
                <w:sz w:val="18"/>
                <w:szCs w:val="18"/>
                <w:lang w:val="en-US"/>
                <w14:ligatures w14:val="none"/>
              </w:rPr>
              <w:t>density</w:t>
            </w:r>
            <w:r w:rsidR="00023DB9" w:rsidRPr="00EC5FAA">
              <w:rPr>
                <w:rFonts w:eastAsia="游明朝"/>
                <w:color w:val="000000" w:themeColor="text1"/>
                <w:kern w:val="2"/>
                <w:sz w:val="18"/>
                <w:szCs w:val="18"/>
                <w:lang w:val="en-US"/>
                <w14:ligatures w14:val="none"/>
              </w:rPr>
              <w:t xml:space="preserve"> </w:t>
            </w:r>
            <w:r w:rsidR="007F481C" w:rsidRPr="00EC5FAA">
              <w:rPr>
                <w:rFonts w:eastAsia="游明朝"/>
                <w:color w:val="000000" w:themeColor="text1"/>
                <w:kern w:val="2"/>
                <w:sz w:val="18"/>
                <w:szCs w:val="18"/>
                <w:lang w:val="en-US"/>
                <w14:ligatures w14:val="none"/>
              </w:rPr>
              <w:t>(cm</w:t>
            </w:r>
            <w:r w:rsidR="007F481C" w:rsidRPr="00EC5FAA">
              <w:rPr>
                <w:rFonts w:eastAsia="游明朝"/>
                <w:color w:val="000000" w:themeColor="text1"/>
                <w:kern w:val="2"/>
                <w:position w:val="5"/>
                <w:sz w:val="18"/>
                <w:szCs w:val="18"/>
                <w:vertAlign w:val="superscript"/>
                <w:lang w:val="en-US"/>
                <w14:ligatures w14:val="none"/>
              </w:rPr>
              <w:t>-2</w:t>
            </w:r>
            <w:r w:rsidR="007F481C" w:rsidRPr="00EC5FAA">
              <w:rPr>
                <w:rFonts w:eastAsia="游明朝"/>
                <w:color w:val="000000" w:themeColor="text1"/>
                <w:kern w:val="2"/>
                <w:sz w:val="18"/>
                <w:szCs w:val="18"/>
                <w:lang w:val="en-US"/>
                <w14:ligatures w14:val="none"/>
              </w:rPr>
              <w:t>)</w:t>
            </w:r>
          </w:p>
        </w:tc>
        <w:tc>
          <w:tcPr>
            <w:tcW w:w="1440"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hideMark/>
          </w:tcPr>
          <w:p w14:paraId="70C85318" w14:textId="6CE40AE0" w:rsidR="007F481C" w:rsidRPr="00EC5FAA" w:rsidRDefault="007F481C" w:rsidP="00BF4D9F">
            <w:pPr>
              <w:snapToGrid w:val="0"/>
              <w:spacing w:after="160"/>
              <w:jc w:val="center"/>
              <w:rPr>
                <w:rFonts w:eastAsia="ＭＳ Ｐゴシック"/>
                <w:color w:val="000000" w:themeColor="text1"/>
                <w:sz w:val="36"/>
                <w:szCs w:val="36"/>
                <w:lang w:val="en-US"/>
                <w14:ligatures w14:val="none"/>
              </w:rPr>
            </w:pPr>
            <w:r w:rsidRPr="00EC5FAA">
              <w:rPr>
                <w:rFonts w:eastAsia="游明朝"/>
                <w:color w:val="000000" w:themeColor="text1"/>
                <w:kern w:val="2"/>
                <w:sz w:val="18"/>
                <w:szCs w:val="18"/>
                <w:lang w:val="en-US"/>
                <w14:ligatures w14:val="none"/>
              </w:rPr>
              <w:t>Mobility</w:t>
            </w:r>
            <w:r w:rsidR="00BF4D9F" w:rsidRPr="00EC5FAA">
              <w:rPr>
                <w:rFonts w:eastAsia="游明朝" w:hint="eastAsia"/>
                <w:color w:val="000000" w:themeColor="text1"/>
                <w:kern w:val="2"/>
                <w:sz w:val="18"/>
                <w:szCs w:val="18"/>
                <w:lang w:val="en-US"/>
                <w14:ligatures w14:val="none"/>
              </w:rPr>
              <w:t xml:space="preserve"> at 1.8 K</w:t>
            </w:r>
            <w:r w:rsidRPr="00EC5FAA">
              <w:rPr>
                <w:rFonts w:eastAsia="游明朝"/>
                <w:color w:val="000000" w:themeColor="text1"/>
                <w:kern w:val="2"/>
                <w:sz w:val="22"/>
                <w:szCs w:val="22"/>
                <w:lang w:val="en-US"/>
                <w14:ligatures w14:val="none"/>
              </w:rPr>
              <w:t xml:space="preserve"> </w:t>
            </w:r>
            <w:r w:rsidRPr="00EC5FAA">
              <w:rPr>
                <w:rFonts w:eastAsia="游明朝"/>
                <w:color w:val="000000" w:themeColor="text1"/>
                <w:kern w:val="2"/>
                <w:sz w:val="18"/>
                <w:szCs w:val="18"/>
                <w:lang w:val="en-US"/>
                <w14:ligatures w14:val="none"/>
              </w:rPr>
              <w:t>(cm</w:t>
            </w:r>
            <w:r w:rsidRPr="00EC5FAA">
              <w:rPr>
                <w:rFonts w:eastAsia="游明朝"/>
                <w:color w:val="000000" w:themeColor="text1"/>
                <w:kern w:val="2"/>
                <w:position w:val="5"/>
                <w:sz w:val="18"/>
                <w:szCs w:val="18"/>
                <w:vertAlign w:val="superscript"/>
                <w:lang w:val="en-US"/>
                <w14:ligatures w14:val="none"/>
              </w:rPr>
              <w:t>2</w:t>
            </w:r>
            <w:r w:rsidRPr="00EC5FAA">
              <w:rPr>
                <w:rFonts w:eastAsia="游明朝"/>
                <w:color w:val="000000" w:themeColor="text1"/>
                <w:kern w:val="2"/>
                <w:sz w:val="18"/>
                <w:szCs w:val="18"/>
                <w:lang w:val="en-US"/>
                <w14:ligatures w14:val="none"/>
              </w:rPr>
              <w:t>/Vs)</w:t>
            </w:r>
          </w:p>
        </w:tc>
      </w:tr>
      <w:tr w:rsidR="00EC5FAA" w:rsidRPr="00EC5FAA" w14:paraId="54503722" w14:textId="77777777" w:rsidTr="0095264B">
        <w:tc>
          <w:tcPr>
            <w:tcW w:w="756" w:type="dxa"/>
            <w:tcBorders>
              <w:top w:val="nil"/>
              <w:left w:val="nil"/>
              <w:bottom w:val="nil"/>
              <w:right w:val="nil"/>
            </w:tcBorders>
            <w:shd w:val="clear" w:color="auto" w:fill="auto"/>
            <w:tcMar>
              <w:top w:w="15" w:type="dxa"/>
              <w:left w:w="108" w:type="dxa"/>
              <w:bottom w:w="0" w:type="dxa"/>
              <w:right w:w="108" w:type="dxa"/>
            </w:tcMar>
            <w:hideMark/>
          </w:tcPr>
          <w:p w14:paraId="77E505E8" w14:textId="77777777" w:rsidR="007F481C" w:rsidRPr="00EC5FAA" w:rsidRDefault="007F481C" w:rsidP="007F481C">
            <w:pPr>
              <w:spacing w:after="160"/>
              <w:jc w:val="center"/>
              <w:rPr>
                <w:rFonts w:eastAsia="ＭＳ Ｐゴシック"/>
                <w:color w:val="000000" w:themeColor="text1"/>
                <w:sz w:val="36"/>
                <w:szCs w:val="36"/>
                <w:lang w:val="en-US"/>
                <w14:ligatures w14:val="none"/>
              </w:rPr>
            </w:pPr>
            <w:r w:rsidRPr="00EC5FAA">
              <w:rPr>
                <w:rFonts w:eastAsia="游明朝" w:hint="eastAsia"/>
                <w:color w:val="000000" w:themeColor="text1"/>
                <w:kern w:val="2"/>
                <w:sz w:val="22"/>
                <w:szCs w:val="22"/>
                <w:lang w:val="en-US"/>
                <w14:ligatures w14:val="none"/>
              </w:rPr>
              <w:t>A</w:t>
            </w:r>
          </w:p>
        </w:tc>
        <w:tc>
          <w:tcPr>
            <w:tcW w:w="684" w:type="dxa"/>
            <w:tcBorders>
              <w:top w:val="nil"/>
              <w:left w:val="nil"/>
              <w:bottom w:val="nil"/>
              <w:right w:val="nil"/>
            </w:tcBorders>
            <w:shd w:val="clear" w:color="auto" w:fill="auto"/>
            <w:tcMar>
              <w:top w:w="15" w:type="dxa"/>
              <w:left w:w="108" w:type="dxa"/>
              <w:bottom w:w="0" w:type="dxa"/>
              <w:right w:w="108" w:type="dxa"/>
            </w:tcMar>
            <w:hideMark/>
          </w:tcPr>
          <w:p w14:paraId="2820A00D" w14:textId="6FFD1DCC" w:rsidR="007F481C" w:rsidRPr="00EC5FAA" w:rsidRDefault="007F481C" w:rsidP="007F481C">
            <w:pPr>
              <w:spacing w:after="160"/>
              <w:jc w:val="center"/>
              <w:rPr>
                <w:rFonts w:eastAsia="ＭＳ Ｐゴシック"/>
                <w:color w:val="000000" w:themeColor="text1"/>
                <w:sz w:val="36"/>
                <w:szCs w:val="36"/>
                <w:lang w:val="en-US"/>
                <w14:ligatures w14:val="none"/>
              </w:rPr>
            </w:pPr>
            <w:r w:rsidRPr="00EC5FAA">
              <w:rPr>
                <w:rFonts w:eastAsia="游明朝"/>
                <w:color w:val="000000" w:themeColor="text1"/>
                <w:kern w:val="2"/>
                <w:sz w:val="22"/>
                <w:szCs w:val="22"/>
                <w:lang w:val="en-US"/>
                <w14:ligatures w14:val="none"/>
              </w:rPr>
              <w:t>8</w:t>
            </w:r>
            <w:r w:rsidR="00FB5CB4" w:rsidRPr="00EC5FAA">
              <w:rPr>
                <w:rFonts w:eastAsia="游明朝" w:hint="eastAsia"/>
                <w:color w:val="000000" w:themeColor="text1"/>
                <w:kern w:val="2"/>
                <w:sz w:val="22"/>
                <w:szCs w:val="22"/>
                <w:lang w:val="en-US"/>
                <w14:ligatures w14:val="none"/>
              </w:rPr>
              <w:t>80</w:t>
            </w:r>
          </w:p>
        </w:tc>
        <w:tc>
          <w:tcPr>
            <w:tcW w:w="1800" w:type="dxa"/>
            <w:tcBorders>
              <w:top w:val="nil"/>
              <w:left w:val="nil"/>
              <w:bottom w:val="nil"/>
              <w:right w:val="nil"/>
            </w:tcBorders>
            <w:shd w:val="clear" w:color="auto" w:fill="auto"/>
            <w:tcMar>
              <w:top w:w="15" w:type="dxa"/>
              <w:left w:w="108" w:type="dxa"/>
              <w:bottom w:w="0" w:type="dxa"/>
              <w:right w:w="108" w:type="dxa"/>
            </w:tcMar>
            <w:hideMark/>
          </w:tcPr>
          <w:p w14:paraId="06A8D57D" w14:textId="6CB620E3" w:rsidR="007F481C" w:rsidRPr="00EC5FAA" w:rsidRDefault="007F481C" w:rsidP="007F481C">
            <w:pPr>
              <w:spacing w:after="160"/>
              <w:jc w:val="center"/>
              <w:rPr>
                <w:rFonts w:eastAsia="ＭＳ Ｐゴシック"/>
                <w:color w:val="000000" w:themeColor="text1"/>
                <w:sz w:val="36"/>
                <w:szCs w:val="36"/>
                <w:lang w:val="en-US"/>
                <w14:ligatures w14:val="none"/>
              </w:rPr>
            </w:pPr>
            <w:r w:rsidRPr="00EC5FAA">
              <w:rPr>
                <w:rFonts w:eastAsia="游明朝"/>
                <w:color w:val="000000" w:themeColor="text1"/>
                <w:kern w:val="2"/>
                <w:sz w:val="22"/>
                <w:szCs w:val="22"/>
                <w:lang w:val="en-US"/>
                <w14:ligatures w14:val="none"/>
              </w:rPr>
              <w:t>6 / 45</w:t>
            </w:r>
          </w:p>
        </w:tc>
        <w:tc>
          <w:tcPr>
            <w:tcW w:w="1440" w:type="dxa"/>
            <w:tcBorders>
              <w:top w:val="nil"/>
              <w:left w:val="nil"/>
              <w:bottom w:val="nil"/>
              <w:right w:val="nil"/>
            </w:tcBorders>
            <w:shd w:val="clear" w:color="auto" w:fill="auto"/>
            <w:tcMar>
              <w:top w:w="15" w:type="dxa"/>
              <w:left w:w="108" w:type="dxa"/>
              <w:bottom w:w="0" w:type="dxa"/>
              <w:right w:w="108" w:type="dxa"/>
            </w:tcMar>
            <w:hideMark/>
          </w:tcPr>
          <w:p w14:paraId="1612C9D2" w14:textId="2283F322" w:rsidR="007F481C" w:rsidRPr="00EC5FAA" w:rsidRDefault="007F481C" w:rsidP="007F481C">
            <w:pPr>
              <w:spacing w:after="160"/>
              <w:jc w:val="center"/>
              <w:rPr>
                <w:rFonts w:eastAsia="ＭＳ Ｐゴシック"/>
                <w:color w:val="000000" w:themeColor="text1"/>
                <w:sz w:val="36"/>
                <w:szCs w:val="36"/>
                <w:lang w:val="en-US"/>
                <w14:ligatures w14:val="none"/>
              </w:rPr>
            </w:pPr>
            <w:r w:rsidRPr="00EC5FAA">
              <w:rPr>
                <w:rFonts w:eastAsia="游明朝"/>
                <w:color w:val="000000" w:themeColor="text1"/>
                <w:kern w:val="2"/>
                <w:sz w:val="22"/>
                <w:szCs w:val="22"/>
                <w:lang w:val="en-US"/>
                <w14:ligatures w14:val="none"/>
              </w:rPr>
              <w:t>-</w:t>
            </w:r>
            <w:r w:rsidRPr="00EC5FAA">
              <w:rPr>
                <w:rFonts w:eastAsia="游明朝"/>
                <w:color w:val="000000" w:themeColor="text1"/>
                <w:kern w:val="2"/>
                <w:position w:val="7"/>
                <w:sz w:val="22"/>
                <w:szCs w:val="22"/>
                <w:vertAlign w:val="superscript"/>
                <w:lang w:val="en-US"/>
                <w14:ligatures w14:val="none"/>
              </w:rPr>
              <w:t>*</w:t>
            </w:r>
          </w:p>
        </w:tc>
        <w:tc>
          <w:tcPr>
            <w:tcW w:w="1451" w:type="dxa"/>
            <w:tcBorders>
              <w:top w:val="nil"/>
              <w:left w:val="nil"/>
              <w:bottom w:val="nil"/>
              <w:right w:val="nil"/>
            </w:tcBorders>
          </w:tcPr>
          <w:p w14:paraId="6BBD80F4" w14:textId="0411742B" w:rsidR="007F481C" w:rsidRPr="00EC5FAA" w:rsidRDefault="007F481C" w:rsidP="007F481C">
            <w:pPr>
              <w:spacing w:after="160"/>
              <w:jc w:val="center"/>
              <w:rPr>
                <w:rFonts w:eastAsia="游明朝"/>
                <w:color w:val="000000" w:themeColor="text1"/>
                <w:kern w:val="2"/>
                <w:sz w:val="22"/>
                <w:szCs w:val="22"/>
                <w:lang w:val="en-US"/>
                <w14:ligatures w14:val="none"/>
              </w:rPr>
            </w:pPr>
            <w:r w:rsidRPr="00EC5FAA">
              <w:rPr>
                <w:rFonts w:hint="eastAsia"/>
                <w:color w:val="000000" w:themeColor="text1"/>
                <w:sz w:val="22"/>
                <w:szCs w:val="22"/>
                <w:lang w:val="en-US"/>
              </w:rPr>
              <w:t>1.1</w:t>
            </w:r>
            <w:r w:rsidRPr="00EC5FAA">
              <w:rPr>
                <w:color w:val="000000" w:themeColor="text1"/>
                <w:sz w:val="22"/>
                <w:szCs w:val="22"/>
                <w:lang w:val="en-US"/>
              </w:rPr>
              <w:t>×</w:t>
            </w:r>
            <w:r w:rsidRPr="00EC5FAA">
              <w:rPr>
                <w:rFonts w:hint="eastAsia"/>
                <w:color w:val="000000" w:themeColor="text1"/>
                <w:sz w:val="22"/>
                <w:szCs w:val="22"/>
                <w:lang w:val="en-US"/>
              </w:rPr>
              <w:t>10</w:t>
            </w:r>
            <w:r w:rsidRPr="00EC5FAA">
              <w:rPr>
                <w:rFonts w:hint="eastAsia"/>
                <w:color w:val="000000" w:themeColor="text1"/>
                <w:sz w:val="22"/>
                <w:szCs w:val="22"/>
                <w:vertAlign w:val="superscript"/>
                <w:lang w:val="en-US"/>
              </w:rPr>
              <w:t>12</w:t>
            </w:r>
          </w:p>
        </w:tc>
        <w:tc>
          <w:tcPr>
            <w:tcW w:w="1429" w:type="dxa"/>
            <w:tcBorders>
              <w:top w:val="nil"/>
              <w:left w:val="nil"/>
              <w:bottom w:val="nil"/>
              <w:right w:val="nil"/>
            </w:tcBorders>
          </w:tcPr>
          <w:p w14:paraId="4B0165B5" w14:textId="1D20BD56" w:rsidR="007F481C" w:rsidRPr="00EC5FAA" w:rsidRDefault="007F481C" w:rsidP="007F481C">
            <w:pPr>
              <w:spacing w:after="160"/>
              <w:jc w:val="center"/>
              <w:rPr>
                <w:rFonts w:eastAsia="游明朝"/>
                <w:color w:val="000000" w:themeColor="text1"/>
                <w:kern w:val="2"/>
                <w:sz w:val="22"/>
                <w:szCs w:val="22"/>
                <w:lang w:val="en-US"/>
                <w14:ligatures w14:val="none"/>
              </w:rPr>
            </w:pPr>
            <w:r w:rsidRPr="00EC5FAA">
              <w:rPr>
                <w:rFonts w:eastAsia="游明朝"/>
                <w:color w:val="000000" w:themeColor="text1"/>
                <w:kern w:val="2"/>
                <w:sz w:val="22"/>
                <w:szCs w:val="22"/>
                <w:lang w:val="en-US"/>
                <w14:ligatures w14:val="none"/>
              </w:rPr>
              <w:t>1.2</w:t>
            </w:r>
            <w:r w:rsidRPr="00EC5FAA">
              <w:rPr>
                <w:color w:val="000000" w:themeColor="text1"/>
                <w:lang w:val="en-US"/>
              </w:rPr>
              <w:t>×</w:t>
            </w:r>
            <w:r w:rsidRPr="00EC5FAA">
              <w:rPr>
                <w:rFonts w:eastAsia="游明朝"/>
                <w:color w:val="000000" w:themeColor="text1"/>
                <w:kern w:val="2"/>
                <w:sz w:val="22"/>
                <w:szCs w:val="22"/>
                <w:lang w:val="en-US"/>
                <w14:ligatures w14:val="none"/>
              </w:rPr>
              <w:t>10</w:t>
            </w:r>
            <w:r w:rsidRPr="00EC5FAA">
              <w:rPr>
                <w:rFonts w:eastAsia="游明朝"/>
                <w:color w:val="000000" w:themeColor="text1"/>
                <w:kern w:val="2"/>
                <w:position w:val="7"/>
                <w:sz w:val="22"/>
                <w:szCs w:val="22"/>
                <w:vertAlign w:val="superscript"/>
                <w:lang w:val="en-US"/>
                <w14:ligatures w14:val="none"/>
              </w:rPr>
              <w:t>12</w:t>
            </w:r>
          </w:p>
        </w:tc>
        <w:tc>
          <w:tcPr>
            <w:tcW w:w="1440" w:type="dxa"/>
            <w:tcBorders>
              <w:top w:val="nil"/>
              <w:left w:val="nil"/>
              <w:bottom w:val="nil"/>
              <w:right w:val="nil"/>
            </w:tcBorders>
            <w:shd w:val="clear" w:color="auto" w:fill="auto"/>
            <w:tcMar>
              <w:top w:w="15" w:type="dxa"/>
              <w:left w:w="108" w:type="dxa"/>
              <w:bottom w:w="0" w:type="dxa"/>
              <w:right w:w="108" w:type="dxa"/>
            </w:tcMar>
            <w:hideMark/>
          </w:tcPr>
          <w:p w14:paraId="69D5339C" w14:textId="3577ABAA" w:rsidR="007F481C" w:rsidRPr="00EC5FAA" w:rsidRDefault="007F481C" w:rsidP="007F481C">
            <w:pPr>
              <w:spacing w:after="160"/>
              <w:jc w:val="center"/>
              <w:rPr>
                <w:rFonts w:eastAsia="ＭＳ Ｐゴシック"/>
                <w:color w:val="000000" w:themeColor="text1"/>
                <w:sz w:val="36"/>
                <w:szCs w:val="36"/>
                <w:lang w:val="en-US"/>
                <w14:ligatures w14:val="none"/>
              </w:rPr>
            </w:pPr>
            <w:r w:rsidRPr="00EC5FAA">
              <w:rPr>
                <w:rFonts w:eastAsia="游明朝"/>
                <w:color w:val="000000" w:themeColor="text1"/>
                <w:kern w:val="2"/>
                <w:sz w:val="22"/>
                <w:szCs w:val="22"/>
                <w:lang w:val="en-US"/>
                <w14:ligatures w14:val="none"/>
              </w:rPr>
              <w:t>10,000</w:t>
            </w:r>
          </w:p>
        </w:tc>
      </w:tr>
      <w:tr w:rsidR="00EC5FAA" w:rsidRPr="00EC5FAA" w14:paraId="1408BDBD" w14:textId="77777777" w:rsidTr="0095264B">
        <w:tc>
          <w:tcPr>
            <w:tcW w:w="756" w:type="dxa"/>
            <w:tcBorders>
              <w:top w:val="nil"/>
              <w:left w:val="nil"/>
              <w:bottom w:val="nil"/>
              <w:right w:val="nil"/>
            </w:tcBorders>
            <w:shd w:val="clear" w:color="auto" w:fill="auto"/>
            <w:tcMar>
              <w:top w:w="15" w:type="dxa"/>
              <w:left w:w="108" w:type="dxa"/>
              <w:bottom w:w="0" w:type="dxa"/>
              <w:right w:w="108" w:type="dxa"/>
            </w:tcMar>
          </w:tcPr>
          <w:p w14:paraId="245FF2BD" w14:textId="77777777" w:rsidR="007F481C" w:rsidRPr="00EC5FAA" w:rsidRDefault="007F481C" w:rsidP="007F481C">
            <w:pPr>
              <w:spacing w:after="160"/>
              <w:jc w:val="center"/>
              <w:rPr>
                <w:rFonts w:eastAsia="游明朝"/>
                <w:color w:val="000000" w:themeColor="text1"/>
                <w:kern w:val="2"/>
                <w:sz w:val="22"/>
                <w:szCs w:val="22"/>
                <w:lang w:val="en-US"/>
                <w14:ligatures w14:val="none"/>
              </w:rPr>
            </w:pPr>
            <w:r w:rsidRPr="00EC5FAA">
              <w:rPr>
                <w:rFonts w:eastAsia="游明朝" w:hint="eastAsia"/>
                <w:color w:val="000000" w:themeColor="text1"/>
                <w:kern w:val="2"/>
                <w:sz w:val="22"/>
                <w:szCs w:val="22"/>
                <w:lang w:val="en-US"/>
                <w14:ligatures w14:val="none"/>
              </w:rPr>
              <w:t>B</w:t>
            </w:r>
          </w:p>
        </w:tc>
        <w:tc>
          <w:tcPr>
            <w:tcW w:w="684" w:type="dxa"/>
            <w:tcBorders>
              <w:top w:val="nil"/>
              <w:left w:val="nil"/>
              <w:bottom w:val="nil"/>
              <w:right w:val="nil"/>
            </w:tcBorders>
            <w:shd w:val="clear" w:color="auto" w:fill="auto"/>
            <w:tcMar>
              <w:top w:w="15" w:type="dxa"/>
              <w:left w:w="108" w:type="dxa"/>
              <w:bottom w:w="0" w:type="dxa"/>
              <w:right w:w="108" w:type="dxa"/>
            </w:tcMar>
          </w:tcPr>
          <w:p w14:paraId="0FEFF8E8" w14:textId="75BBAB58" w:rsidR="007F481C" w:rsidRPr="00EC5FAA" w:rsidRDefault="007F481C" w:rsidP="007F481C">
            <w:pPr>
              <w:spacing w:after="160"/>
              <w:jc w:val="center"/>
              <w:rPr>
                <w:rFonts w:eastAsia="游明朝"/>
                <w:color w:val="000000" w:themeColor="text1"/>
                <w:kern w:val="2"/>
                <w:sz w:val="22"/>
                <w:szCs w:val="22"/>
                <w:lang w:val="en-US"/>
                <w14:ligatures w14:val="none"/>
              </w:rPr>
            </w:pPr>
            <w:r w:rsidRPr="00EC5FAA">
              <w:rPr>
                <w:rFonts w:eastAsia="游明朝"/>
                <w:color w:val="000000" w:themeColor="text1"/>
                <w:kern w:val="2"/>
                <w:sz w:val="22"/>
                <w:szCs w:val="22"/>
                <w:lang w:val="en-US"/>
                <w14:ligatures w14:val="none"/>
              </w:rPr>
              <w:t>830</w:t>
            </w:r>
          </w:p>
        </w:tc>
        <w:tc>
          <w:tcPr>
            <w:tcW w:w="1800" w:type="dxa"/>
            <w:tcBorders>
              <w:top w:val="nil"/>
              <w:left w:val="nil"/>
              <w:bottom w:val="nil"/>
              <w:right w:val="nil"/>
            </w:tcBorders>
            <w:shd w:val="clear" w:color="auto" w:fill="auto"/>
            <w:tcMar>
              <w:top w:w="15" w:type="dxa"/>
              <w:left w:w="108" w:type="dxa"/>
              <w:bottom w:w="0" w:type="dxa"/>
              <w:right w:w="108" w:type="dxa"/>
            </w:tcMar>
          </w:tcPr>
          <w:p w14:paraId="042C9142" w14:textId="657DC8B3" w:rsidR="007F481C" w:rsidRPr="00EC5FAA" w:rsidRDefault="007F481C" w:rsidP="007F481C">
            <w:pPr>
              <w:spacing w:after="160"/>
              <w:jc w:val="center"/>
              <w:rPr>
                <w:rFonts w:eastAsia="游明朝"/>
                <w:color w:val="000000" w:themeColor="text1"/>
                <w:kern w:val="2"/>
                <w:sz w:val="22"/>
                <w:szCs w:val="22"/>
                <w:lang w:val="en-US"/>
                <w14:ligatures w14:val="none"/>
              </w:rPr>
            </w:pPr>
            <w:r w:rsidRPr="00EC5FAA">
              <w:rPr>
                <w:rFonts w:eastAsia="游明朝" w:hint="eastAsia"/>
                <w:color w:val="000000" w:themeColor="text1"/>
                <w:kern w:val="2"/>
                <w:sz w:val="22"/>
                <w:szCs w:val="22"/>
                <w:lang w:val="en-US"/>
                <w14:ligatures w14:val="none"/>
              </w:rPr>
              <w:t>6</w:t>
            </w:r>
            <w:r w:rsidRPr="00EC5FAA">
              <w:rPr>
                <w:rFonts w:eastAsia="游明朝"/>
                <w:color w:val="000000" w:themeColor="text1"/>
                <w:kern w:val="2"/>
                <w:sz w:val="22"/>
                <w:szCs w:val="22"/>
                <w:lang w:val="en-US"/>
                <w14:ligatures w14:val="none"/>
              </w:rPr>
              <w:t xml:space="preserve"> / 60</w:t>
            </w:r>
          </w:p>
        </w:tc>
        <w:tc>
          <w:tcPr>
            <w:tcW w:w="1440" w:type="dxa"/>
            <w:tcBorders>
              <w:top w:val="nil"/>
              <w:left w:val="nil"/>
              <w:bottom w:val="nil"/>
              <w:right w:val="nil"/>
            </w:tcBorders>
            <w:shd w:val="clear" w:color="auto" w:fill="auto"/>
            <w:tcMar>
              <w:top w:w="15" w:type="dxa"/>
              <w:left w:w="108" w:type="dxa"/>
              <w:bottom w:w="0" w:type="dxa"/>
              <w:right w:w="108" w:type="dxa"/>
            </w:tcMar>
          </w:tcPr>
          <w:p w14:paraId="3CCD5490" w14:textId="24860C69" w:rsidR="007F481C" w:rsidRPr="00EC5FAA" w:rsidRDefault="007F481C" w:rsidP="007F481C">
            <w:pPr>
              <w:spacing w:after="160"/>
              <w:jc w:val="center"/>
              <w:rPr>
                <w:rFonts w:eastAsia="游明朝"/>
                <w:color w:val="000000" w:themeColor="text1"/>
                <w:kern w:val="2"/>
                <w:sz w:val="22"/>
                <w:szCs w:val="22"/>
                <w:lang w:val="en-US"/>
                <w14:ligatures w14:val="none"/>
              </w:rPr>
            </w:pPr>
            <w:r w:rsidRPr="00EC5FAA">
              <w:rPr>
                <w:rFonts w:eastAsia="游明朝"/>
                <w:color w:val="000000" w:themeColor="text1"/>
                <w:kern w:val="2"/>
                <w:sz w:val="22"/>
                <w:szCs w:val="22"/>
                <w:lang w:val="en-US"/>
                <w14:ligatures w14:val="none"/>
              </w:rPr>
              <w:t>0.4</w:t>
            </w:r>
          </w:p>
        </w:tc>
        <w:tc>
          <w:tcPr>
            <w:tcW w:w="1451" w:type="dxa"/>
            <w:tcBorders>
              <w:top w:val="nil"/>
              <w:left w:val="nil"/>
              <w:bottom w:val="nil"/>
              <w:right w:val="nil"/>
            </w:tcBorders>
          </w:tcPr>
          <w:p w14:paraId="55AE66A2" w14:textId="2CA25157" w:rsidR="007F481C" w:rsidRPr="00EC5FAA" w:rsidRDefault="007F481C" w:rsidP="007F481C">
            <w:pPr>
              <w:spacing w:after="160"/>
              <w:jc w:val="center"/>
              <w:rPr>
                <w:rFonts w:eastAsia="游明朝"/>
                <w:color w:val="000000" w:themeColor="text1"/>
                <w:kern w:val="2"/>
                <w:sz w:val="22"/>
                <w:szCs w:val="22"/>
                <w:lang w:val="en-US"/>
                <w14:ligatures w14:val="none"/>
              </w:rPr>
            </w:pPr>
            <w:r w:rsidRPr="00EC5FAA">
              <w:rPr>
                <w:rFonts w:hint="eastAsia"/>
                <w:color w:val="000000" w:themeColor="text1"/>
                <w:sz w:val="22"/>
                <w:szCs w:val="22"/>
                <w:lang w:val="en-US"/>
              </w:rPr>
              <w:t>2.3</w:t>
            </w:r>
            <w:r w:rsidRPr="00EC5FAA">
              <w:rPr>
                <w:color w:val="000000" w:themeColor="text1"/>
                <w:sz w:val="22"/>
                <w:szCs w:val="22"/>
                <w:lang w:val="en-US"/>
              </w:rPr>
              <w:t>×</w:t>
            </w:r>
            <w:r w:rsidRPr="00EC5FAA">
              <w:rPr>
                <w:rFonts w:hint="eastAsia"/>
                <w:color w:val="000000" w:themeColor="text1"/>
                <w:sz w:val="22"/>
                <w:szCs w:val="22"/>
                <w:lang w:val="en-US"/>
              </w:rPr>
              <w:t>10</w:t>
            </w:r>
            <w:r w:rsidRPr="00EC5FAA">
              <w:rPr>
                <w:rFonts w:hint="eastAsia"/>
                <w:color w:val="000000" w:themeColor="text1"/>
                <w:sz w:val="22"/>
                <w:szCs w:val="22"/>
                <w:vertAlign w:val="superscript"/>
                <w:lang w:val="en-US"/>
              </w:rPr>
              <w:t>12</w:t>
            </w:r>
            <w:r w:rsidRPr="00EC5FAA">
              <w:rPr>
                <w:rFonts w:hint="eastAsia"/>
                <w:color w:val="000000" w:themeColor="text1"/>
                <w:sz w:val="22"/>
                <w:szCs w:val="22"/>
                <w:lang w:val="en-US"/>
              </w:rPr>
              <w:t xml:space="preserve"> </w:t>
            </w:r>
          </w:p>
        </w:tc>
        <w:tc>
          <w:tcPr>
            <w:tcW w:w="1429" w:type="dxa"/>
            <w:tcBorders>
              <w:top w:val="nil"/>
              <w:left w:val="nil"/>
              <w:bottom w:val="nil"/>
              <w:right w:val="nil"/>
            </w:tcBorders>
          </w:tcPr>
          <w:p w14:paraId="316A56CF" w14:textId="0C0C3B00" w:rsidR="007F481C" w:rsidRPr="00EC5FAA" w:rsidRDefault="007F481C" w:rsidP="007F481C">
            <w:pPr>
              <w:spacing w:after="160"/>
              <w:jc w:val="center"/>
              <w:rPr>
                <w:rFonts w:eastAsia="游明朝"/>
                <w:color w:val="000000" w:themeColor="text1"/>
                <w:kern w:val="2"/>
                <w:sz w:val="22"/>
                <w:szCs w:val="22"/>
                <w:lang w:val="en-US"/>
                <w14:ligatures w14:val="none"/>
              </w:rPr>
            </w:pPr>
            <w:r w:rsidRPr="00EC5FAA">
              <w:rPr>
                <w:rFonts w:eastAsia="游明朝"/>
                <w:color w:val="000000" w:themeColor="text1"/>
                <w:kern w:val="2"/>
                <w:sz w:val="22"/>
                <w:szCs w:val="22"/>
                <w:lang w:val="en-US"/>
                <w14:ligatures w14:val="none"/>
              </w:rPr>
              <w:t>2.7</w:t>
            </w:r>
            <w:r w:rsidRPr="00EC5FAA">
              <w:rPr>
                <w:color w:val="000000" w:themeColor="text1"/>
                <w:lang w:val="en-US"/>
              </w:rPr>
              <w:t>×</w:t>
            </w:r>
            <w:r w:rsidRPr="00EC5FAA">
              <w:rPr>
                <w:rFonts w:eastAsia="游明朝"/>
                <w:color w:val="000000" w:themeColor="text1"/>
                <w:kern w:val="2"/>
                <w:sz w:val="22"/>
                <w:szCs w:val="22"/>
                <w:lang w:val="en-US"/>
                <w14:ligatures w14:val="none"/>
              </w:rPr>
              <w:t>10</w:t>
            </w:r>
            <w:r w:rsidRPr="00EC5FAA">
              <w:rPr>
                <w:rFonts w:eastAsia="游明朝"/>
                <w:color w:val="000000" w:themeColor="text1"/>
                <w:kern w:val="2"/>
                <w:position w:val="7"/>
                <w:sz w:val="22"/>
                <w:szCs w:val="22"/>
                <w:vertAlign w:val="superscript"/>
                <w:lang w:val="en-US"/>
                <w14:ligatures w14:val="none"/>
              </w:rPr>
              <w:t>12</w:t>
            </w:r>
          </w:p>
        </w:tc>
        <w:tc>
          <w:tcPr>
            <w:tcW w:w="1440" w:type="dxa"/>
            <w:tcBorders>
              <w:top w:val="nil"/>
              <w:left w:val="nil"/>
              <w:bottom w:val="nil"/>
              <w:right w:val="nil"/>
            </w:tcBorders>
            <w:shd w:val="clear" w:color="auto" w:fill="auto"/>
            <w:tcMar>
              <w:top w:w="15" w:type="dxa"/>
              <w:left w:w="108" w:type="dxa"/>
              <w:bottom w:w="0" w:type="dxa"/>
              <w:right w:w="108" w:type="dxa"/>
            </w:tcMar>
          </w:tcPr>
          <w:p w14:paraId="2C31EC02" w14:textId="0FA7BF80" w:rsidR="007F481C" w:rsidRPr="00EC5FAA" w:rsidRDefault="007F481C" w:rsidP="007F481C">
            <w:pPr>
              <w:spacing w:after="160"/>
              <w:jc w:val="center"/>
              <w:rPr>
                <w:rFonts w:eastAsia="游明朝"/>
                <w:color w:val="000000" w:themeColor="text1"/>
                <w:kern w:val="2"/>
                <w:sz w:val="22"/>
                <w:szCs w:val="22"/>
                <w:lang w:val="en-US"/>
                <w14:ligatures w14:val="none"/>
              </w:rPr>
            </w:pPr>
            <w:r w:rsidRPr="00EC5FAA">
              <w:rPr>
                <w:rFonts w:eastAsia="游明朝"/>
                <w:color w:val="000000" w:themeColor="text1"/>
                <w:kern w:val="2"/>
                <w:sz w:val="22"/>
                <w:szCs w:val="22"/>
                <w:lang w:val="en-US"/>
                <w14:ligatures w14:val="none"/>
              </w:rPr>
              <w:t>15,000</w:t>
            </w:r>
          </w:p>
        </w:tc>
      </w:tr>
      <w:tr w:rsidR="00EC5FAA" w:rsidRPr="00EC5FAA" w14:paraId="22AEBBF9" w14:textId="77777777" w:rsidTr="0095264B">
        <w:tc>
          <w:tcPr>
            <w:tcW w:w="756" w:type="dxa"/>
            <w:tcBorders>
              <w:top w:val="nil"/>
              <w:left w:val="nil"/>
              <w:bottom w:val="nil"/>
              <w:right w:val="nil"/>
            </w:tcBorders>
            <w:shd w:val="clear" w:color="auto" w:fill="auto"/>
            <w:tcMar>
              <w:top w:w="15" w:type="dxa"/>
              <w:left w:w="108" w:type="dxa"/>
              <w:bottom w:w="0" w:type="dxa"/>
              <w:right w:w="108" w:type="dxa"/>
            </w:tcMar>
          </w:tcPr>
          <w:p w14:paraId="2E63B548" w14:textId="77777777" w:rsidR="007F481C" w:rsidRPr="00EC5FAA" w:rsidRDefault="007F481C" w:rsidP="007F481C">
            <w:pPr>
              <w:spacing w:after="160"/>
              <w:jc w:val="center"/>
              <w:rPr>
                <w:rFonts w:eastAsia="游明朝"/>
                <w:color w:val="000000" w:themeColor="text1"/>
                <w:kern w:val="2"/>
                <w:sz w:val="22"/>
                <w:szCs w:val="22"/>
                <w:lang w:val="en-US"/>
                <w14:ligatures w14:val="none"/>
              </w:rPr>
            </w:pPr>
            <w:r w:rsidRPr="00EC5FAA">
              <w:rPr>
                <w:rFonts w:eastAsia="游明朝" w:hint="eastAsia"/>
                <w:color w:val="000000" w:themeColor="text1"/>
                <w:kern w:val="2"/>
                <w:sz w:val="22"/>
                <w:szCs w:val="22"/>
                <w:lang w:val="en-US"/>
                <w14:ligatures w14:val="none"/>
              </w:rPr>
              <w:t>C</w:t>
            </w:r>
          </w:p>
        </w:tc>
        <w:tc>
          <w:tcPr>
            <w:tcW w:w="684" w:type="dxa"/>
            <w:tcBorders>
              <w:top w:val="nil"/>
              <w:left w:val="nil"/>
              <w:bottom w:val="nil"/>
              <w:right w:val="nil"/>
            </w:tcBorders>
            <w:shd w:val="clear" w:color="auto" w:fill="auto"/>
            <w:tcMar>
              <w:top w:w="15" w:type="dxa"/>
              <w:left w:w="108" w:type="dxa"/>
              <w:bottom w:w="0" w:type="dxa"/>
              <w:right w:w="108" w:type="dxa"/>
            </w:tcMar>
          </w:tcPr>
          <w:p w14:paraId="422E58C8" w14:textId="5F1CD0A3" w:rsidR="007F481C" w:rsidRPr="00EC5FAA" w:rsidRDefault="007F481C" w:rsidP="007F481C">
            <w:pPr>
              <w:spacing w:after="160"/>
              <w:jc w:val="center"/>
              <w:rPr>
                <w:rFonts w:eastAsia="游明朝"/>
                <w:color w:val="000000" w:themeColor="text1"/>
                <w:kern w:val="2"/>
                <w:sz w:val="22"/>
                <w:szCs w:val="22"/>
                <w:lang w:val="en-US"/>
                <w14:ligatures w14:val="none"/>
              </w:rPr>
            </w:pPr>
            <w:r w:rsidRPr="00EC5FAA">
              <w:rPr>
                <w:rFonts w:eastAsia="游明朝"/>
                <w:color w:val="000000" w:themeColor="text1"/>
                <w:kern w:val="2"/>
                <w:sz w:val="22"/>
                <w:szCs w:val="22"/>
                <w:lang w:val="en-US"/>
                <w14:ligatures w14:val="none"/>
              </w:rPr>
              <w:t>87</w:t>
            </w:r>
            <w:r w:rsidR="00FB5CB4" w:rsidRPr="00EC5FAA">
              <w:rPr>
                <w:rFonts w:eastAsia="游明朝" w:hint="eastAsia"/>
                <w:color w:val="000000" w:themeColor="text1"/>
                <w:kern w:val="2"/>
                <w:sz w:val="22"/>
                <w:szCs w:val="22"/>
                <w:lang w:val="en-US"/>
                <w14:ligatures w14:val="none"/>
              </w:rPr>
              <w:t>0</w:t>
            </w:r>
          </w:p>
        </w:tc>
        <w:tc>
          <w:tcPr>
            <w:tcW w:w="1800" w:type="dxa"/>
            <w:tcBorders>
              <w:top w:val="nil"/>
              <w:left w:val="nil"/>
              <w:bottom w:val="nil"/>
              <w:right w:val="nil"/>
            </w:tcBorders>
            <w:shd w:val="clear" w:color="auto" w:fill="auto"/>
            <w:tcMar>
              <w:top w:w="15" w:type="dxa"/>
              <w:left w:w="108" w:type="dxa"/>
              <w:bottom w:w="0" w:type="dxa"/>
              <w:right w:w="108" w:type="dxa"/>
            </w:tcMar>
          </w:tcPr>
          <w:p w14:paraId="0710D164" w14:textId="26D62FCF" w:rsidR="007F481C" w:rsidRPr="00EC5FAA" w:rsidRDefault="007F481C" w:rsidP="007F481C">
            <w:pPr>
              <w:spacing w:after="160"/>
              <w:jc w:val="center"/>
              <w:rPr>
                <w:rFonts w:eastAsia="游明朝"/>
                <w:color w:val="000000" w:themeColor="text1"/>
                <w:kern w:val="2"/>
                <w:sz w:val="22"/>
                <w:szCs w:val="22"/>
                <w:lang w:val="en-US"/>
                <w14:ligatures w14:val="none"/>
              </w:rPr>
            </w:pPr>
            <w:r w:rsidRPr="00EC5FAA">
              <w:rPr>
                <w:rFonts w:eastAsia="游明朝"/>
                <w:color w:val="000000" w:themeColor="text1"/>
                <w:kern w:val="2"/>
                <w:sz w:val="22"/>
                <w:szCs w:val="22"/>
                <w:lang w:val="en-US"/>
                <w14:ligatures w14:val="none"/>
              </w:rPr>
              <w:t>9 / 50</w:t>
            </w:r>
          </w:p>
        </w:tc>
        <w:tc>
          <w:tcPr>
            <w:tcW w:w="1440" w:type="dxa"/>
            <w:tcBorders>
              <w:top w:val="nil"/>
              <w:left w:val="nil"/>
              <w:bottom w:val="nil"/>
              <w:right w:val="nil"/>
            </w:tcBorders>
            <w:shd w:val="clear" w:color="auto" w:fill="auto"/>
            <w:tcMar>
              <w:top w:w="15" w:type="dxa"/>
              <w:left w:w="108" w:type="dxa"/>
              <w:bottom w:w="0" w:type="dxa"/>
              <w:right w:w="108" w:type="dxa"/>
            </w:tcMar>
          </w:tcPr>
          <w:p w14:paraId="2B3DAFEA" w14:textId="31BFA65F" w:rsidR="007F481C" w:rsidRPr="00EC5FAA" w:rsidRDefault="007F481C" w:rsidP="007F481C">
            <w:pPr>
              <w:spacing w:after="160"/>
              <w:jc w:val="center"/>
              <w:rPr>
                <w:rFonts w:eastAsia="游明朝"/>
                <w:color w:val="000000" w:themeColor="text1"/>
                <w:kern w:val="2"/>
                <w:sz w:val="22"/>
                <w:szCs w:val="22"/>
                <w:lang w:val="en-US"/>
                <w14:ligatures w14:val="none"/>
              </w:rPr>
            </w:pPr>
            <w:r w:rsidRPr="00EC5FAA">
              <w:rPr>
                <w:rFonts w:eastAsia="游明朝"/>
                <w:color w:val="000000" w:themeColor="text1"/>
                <w:kern w:val="2"/>
                <w:sz w:val="22"/>
                <w:szCs w:val="22"/>
                <w:lang w:val="en-US"/>
                <w14:ligatures w14:val="none"/>
              </w:rPr>
              <w:t>-</w:t>
            </w:r>
          </w:p>
        </w:tc>
        <w:tc>
          <w:tcPr>
            <w:tcW w:w="1451" w:type="dxa"/>
            <w:tcBorders>
              <w:top w:val="nil"/>
              <w:left w:val="nil"/>
              <w:bottom w:val="nil"/>
              <w:right w:val="nil"/>
            </w:tcBorders>
          </w:tcPr>
          <w:p w14:paraId="1F29853D" w14:textId="6A174787" w:rsidR="007F481C" w:rsidRPr="00EC5FAA" w:rsidRDefault="007F481C" w:rsidP="007F481C">
            <w:pPr>
              <w:spacing w:after="160"/>
              <w:jc w:val="center"/>
              <w:rPr>
                <w:rFonts w:eastAsia="游明朝"/>
                <w:color w:val="000000" w:themeColor="text1"/>
                <w:kern w:val="2"/>
                <w:sz w:val="22"/>
                <w:szCs w:val="22"/>
                <w:lang w:val="en-US"/>
                <w14:ligatures w14:val="none"/>
              </w:rPr>
            </w:pPr>
            <w:r w:rsidRPr="00EC5FAA">
              <w:rPr>
                <w:rFonts w:hint="eastAsia"/>
                <w:color w:val="000000" w:themeColor="text1"/>
                <w:sz w:val="22"/>
                <w:szCs w:val="22"/>
                <w:lang w:val="en-US"/>
              </w:rPr>
              <w:t>2.7</w:t>
            </w:r>
            <w:r w:rsidRPr="00EC5FAA">
              <w:rPr>
                <w:color w:val="000000" w:themeColor="text1"/>
                <w:sz w:val="22"/>
                <w:szCs w:val="22"/>
                <w:lang w:val="en-US"/>
              </w:rPr>
              <w:t>×</w:t>
            </w:r>
            <w:r w:rsidRPr="00EC5FAA">
              <w:rPr>
                <w:rFonts w:hint="eastAsia"/>
                <w:color w:val="000000" w:themeColor="text1"/>
                <w:sz w:val="22"/>
                <w:szCs w:val="22"/>
                <w:lang w:val="en-US"/>
              </w:rPr>
              <w:t>10</w:t>
            </w:r>
            <w:r w:rsidRPr="00EC5FAA">
              <w:rPr>
                <w:rFonts w:hint="eastAsia"/>
                <w:color w:val="000000" w:themeColor="text1"/>
                <w:sz w:val="22"/>
                <w:szCs w:val="22"/>
                <w:vertAlign w:val="superscript"/>
                <w:lang w:val="en-US"/>
              </w:rPr>
              <w:t>12</w:t>
            </w:r>
          </w:p>
        </w:tc>
        <w:tc>
          <w:tcPr>
            <w:tcW w:w="1429" w:type="dxa"/>
            <w:tcBorders>
              <w:top w:val="nil"/>
              <w:left w:val="nil"/>
              <w:bottom w:val="nil"/>
              <w:right w:val="nil"/>
            </w:tcBorders>
          </w:tcPr>
          <w:p w14:paraId="752DB923" w14:textId="4C402FAA" w:rsidR="007F481C" w:rsidRPr="00EC5FAA" w:rsidRDefault="007F481C" w:rsidP="007F481C">
            <w:pPr>
              <w:spacing w:after="160"/>
              <w:jc w:val="center"/>
              <w:rPr>
                <w:rFonts w:eastAsia="游明朝"/>
                <w:color w:val="000000" w:themeColor="text1"/>
                <w:kern w:val="2"/>
                <w:sz w:val="22"/>
                <w:szCs w:val="22"/>
                <w:lang w:val="en-US"/>
                <w14:ligatures w14:val="none"/>
              </w:rPr>
            </w:pPr>
            <w:r w:rsidRPr="00EC5FAA">
              <w:rPr>
                <w:rFonts w:eastAsia="游明朝"/>
                <w:color w:val="000000" w:themeColor="text1"/>
                <w:kern w:val="2"/>
                <w:sz w:val="22"/>
                <w:szCs w:val="22"/>
                <w:lang w:val="en-US"/>
                <w14:ligatures w14:val="none"/>
              </w:rPr>
              <w:t>2.5</w:t>
            </w:r>
            <w:r w:rsidRPr="00EC5FAA">
              <w:rPr>
                <w:color w:val="000000" w:themeColor="text1"/>
                <w:lang w:val="en-US"/>
              </w:rPr>
              <w:t>×</w:t>
            </w:r>
            <w:r w:rsidRPr="00EC5FAA">
              <w:rPr>
                <w:rFonts w:eastAsia="游明朝"/>
                <w:color w:val="000000" w:themeColor="text1"/>
                <w:kern w:val="2"/>
                <w:sz w:val="22"/>
                <w:szCs w:val="22"/>
                <w:lang w:val="en-US"/>
                <w14:ligatures w14:val="none"/>
              </w:rPr>
              <w:t>10</w:t>
            </w:r>
            <w:r w:rsidRPr="00EC5FAA">
              <w:rPr>
                <w:rFonts w:eastAsia="游明朝"/>
                <w:color w:val="000000" w:themeColor="text1"/>
                <w:kern w:val="2"/>
                <w:position w:val="7"/>
                <w:sz w:val="22"/>
                <w:szCs w:val="22"/>
                <w:vertAlign w:val="superscript"/>
                <w:lang w:val="en-US"/>
                <w14:ligatures w14:val="none"/>
              </w:rPr>
              <w:t>12</w:t>
            </w:r>
          </w:p>
        </w:tc>
        <w:tc>
          <w:tcPr>
            <w:tcW w:w="1440" w:type="dxa"/>
            <w:tcBorders>
              <w:top w:val="nil"/>
              <w:left w:val="nil"/>
              <w:bottom w:val="nil"/>
              <w:right w:val="nil"/>
            </w:tcBorders>
            <w:shd w:val="clear" w:color="auto" w:fill="auto"/>
            <w:tcMar>
              <w:top w:w="15" w:type="dxa"/>
              <w:left w:w="108" w:type="dxa"/>
              <w:bottom w:w="0" w:type="dxa"/>
              <w:right w:w="108" w:type="dxa"/>
            </w:tcMar>
          </w:tcPr>
          <w:p w14:paraId="78925B87" w14:textId="57911DB6" w:rsidR="007F481C" w:rsidRPr="00EC5FAA" w:rsidRDefault="007F481C" w:rsidP="007F481C">
            <w:pPr>
              <w:spacing w:after="160"/>
              <w:jc w:val="center"/>
              <w:rPr>
                <w:rFonts w:eastAsia="游明朝"/>
                <w:color w:val="000000" w:themeColor="text1"/>
                <w:kern w:val="2"/>
                <w:sz w:val="22"/>
                <w:szCs w:val="22"/>
                <w:lang w:val="en-US"/>
                <w14:ligatures w14:val="none"/>
              </w:rPr>
            </w:pPr>
            <w:r w:rsidRPr="00EC5FAA">
              <w:rPr>
                <w:rFonts w:eastAsia="游明朝"/>
                <w:color w:val="000000" w:themeColor="text1"/>
                <w:kern w:val="2"/>
                <w:sz w:val="22"/>
                <w:szCs w:val="22"/>
                <w:lang w:val="en-US"/>
                <w14:ligatures w14:val="none"/>
              </w:rPr>
              <w:t>12,000</w:t>
            </w:r>
          </w:p>
        </w:tc>
      </w:tr>
      <w:tr w:rsidR="00EC5FAA" w:rsidRPr="00EC5FAA" w14:paraId="0CBBED41" w14:textId="77777777" w:rsidTr="0095264B">
        <w:tc>
          <w:tcPr>
            <w:tcW w:w="756" w:type="dxa"/>
            <w:tcBorders>
              <w:top w:val="nil"/>
              <w:left w:val="nil"/>
              <w:bottom w:val="nil"/>
              <w:right w:val="nil"/>
            </w:tcBorders>
            <w:shd w:val="clear" w:color="auto" w:fill="auto"/>
            <w:tcMar>
              <w:top w:w="15" w:type="dxa"/>
              <w:left w:w="108" w:type="dxa"/>
              <w:bottom w:w="0" w:type="dxa"/>
              <w:right w:w="108" w:type="dxa"/>
            </w:tcMar>
          </w:tcPr>
          <w:p w14:paraId="246E0D03" w14:textId="77777777" w:rsidR="007F481C" w:rsidRPr="00EC5FAA" w:rsidRDefault="007F481C" w:rsidP="007F481C">
            <w:pPr>
              <w:spacing w:after="160"/>
              <w:jc w:val="center"/>
              <w:rPr>
                <w:rFonts w:eastAsia="游明朝"/>
                <w:color w:val="000000" w:themeColor="text1"/>
                <w:kern w:val="2"/>
                <w:sz w:val="22"/>
                <w:szCs w:val="22"/>
                <w:lang w:val="en-US"/>
                <w14:ligatures w14:val="none"/>
              </w:rPr>
            </w:pPr>
            <w:r w:rsidRPr="00EC5FAA">
              <w:rPr>
                <w:rFonts w:eastAsia="游明朝" w:hint="eastAsia"/>
                <w:color w:val="000000" w:themeColor="text1"/>
                <w:kern w:val="2"/>
                <w:sz w:val="22"/>
                <w:szCs w:val="22"/>
                <w:lang w:val="en-US"/>
                <w14:ligatures w14:val="none"/>
              </w:rPr>
              <w:t>D</w:t>
            </w:r>
          </w:p>
        </w:tc>
        <w:tc>
          <w:tcPr>
            <w:tcW w:w="684" w:type="dxa"/>
            <w:tcBorders>
              <w:top w:val="nil"/>
              <w:left w:val="nil"/>
              <w:bottom w:val="nil"/>
              <w:right w:val="nil"/>
            </w:tcBorders>
            <w:shd w:val="clear" w:color="auto" w:fill="auto"/>
            <w:tcMar>
              <w:top w:w="15" w:type="dxa"/>
              <w:left w:w="108" w:type="dxa"/>
              <w:bottom w:w="0" w:type="dxa"/>
              <w:right w:w="108" w:type="dxa"/>
            </w:tcMar>
          </w:tcPr>
          <w:p w14:paraId="2CF5DF7E" w14:textId="22E8AA8C" w:rsidR="007F481C" w:rsidRPr="00EC5FAA" w:rsidRDefault="007F481C" w:rsidP="007F481C">
            <w:pPr>
              <w:spacing w:after="160"/>
              <w:jc w:val="center"/>
              <w:rPr>
                <w:rFonts w:eastAsia="游明朝"/>
                <w:color w:val="000000" w:themeColor="text1"/>
                <w:kern w:val="2"/>
                <w:sz w:val="22"/>
                <w:szCs w:val="22"/>
                <w:lang w:val="en-US"/>
                <w14:ligatures w14:val="none"/>
              </w:rPr>
            </w:pPr>
            <w:r w:rsidRPr="00EC5FAA">
              <w:rPr>
                <w:rFonts w:eastAsia="游明朝"/>
                <w:color w:val="000000" w:themeColor="text1"/>
                <w:kern w:val="2"/>
                <w:sz w:val="22"/>
                <w:szCs w:val="22"/>
                <w:lang w:val="en-US"/>
                <w14:ligatures w14:val="none"/>
              </w:rPr>
              <w:t>92</w:t>
            </w:r>
            <w:r w:rsidR="00FB5CB4" w:rsidRPr="00EC5FAA">
              <w:rPr>
                <w:rFonts w:eastAsia="游明朝" w:hint="eastAsia"/>
                <w:color w:val="000000" w:themeColor="text1"/>
                <w:kern w:val="2"/>
                <w:sz w:val="22"/>
                <w:szCs w:val="22"/>
                <w:lang w:val="en-US"/>
                <w14:ligatures w14:val="none"/>
              </w:rPr>
              <w:t>0</w:t>
            </w:r>
          </w:p>
        </w:tc>
        <w:tc>
          <w:tcPr>
            <w:tcW w:w="1800" w:type="dxa"/>
            <w:tcBorders>
              <w:top w:val="nil"/>
              <w:left w:val="nil"/>
              <w:bottom w:val="nil"/>
              <w:right w:val="nil"/>
            </w:tcBorders>
            <w:shd w:val="clear" w:color="auto" w:fill="auto"/>
            <w:tcMar>
              <w:top w:w="15" w:type="dxa"/>
              <w:left w:w="108" w:type="dxa"/>
              <w:bottom w:w="0" w:type="dxa"/>
              <w:right w:w="108" w:type="dxa"/>
            </w:tcMar>
          </w:tcPr>
          <w:p w14:paraId="6F8BAF79" w14:textId="11CDB2C7" w:rsidR="007F481C" w:rsidRPr="00EC5FAA" w:rsidRDefault="007F481C" w:rsidP="007F481C">
            <w:pPr>
              <w:spacing w:after="160"/>
              <w:jc w:val="center"/>
              <w:rPr>
                <w:rFonts w:eastAsia="游明朝"/>
                <w:color w:val="000000" w:themeColor="text1"/>
                <w:kern w:val="2"/>
                <w:sz w:val="22"/>
                <w:szCs w:val="22"/>
                <w:lang w:val="en-US"/>
                <w14:ligatures w14:val="none"/>
              </w:rPr>
            </w:pPr>
            <w:r w:rsidRPr="00EC5FAA">
              <w:rPr>
                <w:rFonts w:eastAsia="游明朝"/>
                <w:color w:val="000000" w:themeColor="text1"/>
                <w:kern w:val="2"/>
                <w:sz w:val="22"/>
                <w:szCs w:val="22"/>
                <w:lang w:val="en-US"/>
                <w14:ligatures w14:val="none"/>
              </w:rPr>
              <w:t>24 / 24</w:t>
            </w:r>
          </w:p>
        </w:tc>
        <w:tc>
          <w:tcPr>
            <w:tcW w:w="1440" w:type="dxa"/>
            <w:tcBorders>
              <w:top w:val="nil"/>
              <w:left w:val="nil"/>
              <w:bottom w:val="nil"/>
              <w:right w:val="nil"/>
            </w:tcBorders>
            <w:shd w:val="clear" w:color="auto" w:fill="auto"/>
            <w:tcMar>
              <w:top w:w="15" w:type="dxa"/>
              <w:left w:w="108" w:type="dxa"/>
              <w:bottom w:w="0" w:type="dxa"/>
              <w:right w:w="108" w:type="dxa"/>
            </w:tcMar>
          </w:tcPr>
          <w:p w14:paraId="5CD7B8D4" w14:textId="205E53CB" w:rsidR="007F481C" w:rsidRPr="00EC5FAA" w:rsidRDefault="007F481C" w:rsidP="007F481C">
            <w:pPr>
              <w:spacing w:after="160"/>
              <w:jc w:val="center"/>
              <w:rPr>
                <w:rFonts w:eastAsia="游明朝"/>
                <w:color w:val="000000" w:themeColor="text1"/>
                <w:kern w:val="2"/>
                <w:sz w:val="22"/>
                <w:szCs w:val="22"/>
                <w:lang w:val="en-US"/>
                <w14:ligatures w14:val="none"/>
              </w:rPr>
            </w:pPr>
            <w:r w:rsidRPr="00EC5FAA">
              <w:rPr>
                <w:rFonts w:eastAsia="游明朝"/>
                <w:color w:val="000000" w:themeColor="text1"/>
                <w:kern w:val="2"/>
                <w:sz w:val="22"/>
                <w:szCs w:val="22"/>
                <w:lang w:val="en-US"/>
                <w14:ligatures w14:val="none"/>
              </w:rPr>
              <w:t>-</w:t>
            </w:r>
          </w:p>
        </w:tc>
        <w:tc>
          <w:tcPr>
            <w:tcW w:w="1451" w:type="dxa"/>
            <w:tcBorders>
              <w:top w:val="nil"/>
              <w:left w:val="nil"/>
              <w:bottom w:val="nil"/>
              <w:right w:val="nil"/>
            </w:tcBorders>
          </w:tcPr>
          <w:p w14:paraId="0AA61CEF" w14:textId="1A1FE67A" w:rsidR="007F481C" w:rsidRPr="00EC5FAA" w:rsidRDefault="007F481C" w:rsidP="007F481C">
            <w:pPr>
              <w:spacing w:after="160"/>
              <w:jc w:val="center"/>
              <w:rPr>
                <w:rFonts w:eastAsia="游明朝"/>
                <w:color w:val="000000" w:themeColor="text1"/>
                <w:kern w:val="2"/>
                <w:sz w:val="22"/>
                <w:szCs w:val="22"/>
                <w:lang w:val="en-US"/>
                <w14:ligatures w14:val="none"/>
              </w:rPr>
            </w:pPr>
            <w:r w:rsidRPr="00EC5FAA">
              <w:rPr>
                <w:rFonts w:hint="eastAsia"/>
                <w:color w:val="000000" w:themeColor="text1"/>
                <w:sz w:val="22"/>
                <w:szCs w:val="22"/>
                <w:lang w:val="en-US"/>
              </w:rPr>
              <w:t>8.9</w:t>
            </w:r>
            <w:r w:rsidRPr="00EC5FAA">
              <w:rPr>
                <w:color w:val="000000" w:themeColor="text1"/>
                <w:sz w:val="22"/>
                <w:szCs w:val="22"/>
                <w:lang w:val="en-US"/>
              </w:rPr>
              <w:t>×</w:t>
            </w:r>
            <w:r w:rsidRPr="00EC5FAA">
              <w:rPr>
                <w:rFonts w:hint="eastAsia"/>
                <w:color w:val="000000" w:themeColor="text1"/>
                <w:sz w:val="22"/>
                <w:szCs w:val="22"/>
                <w:lang w:val="en-US"/>
              </w:rPr>
              <w:t>10</w:t>
            </w:r>
            <w:r w:rsidRPr="00EC5FAA">
              <w:rPr>
                <w:rFonts w:hint="eastAsia"/>
                <w:color w:val="000000" w:themeColor="text1"/>
                <w:sz w:val="22"/>
                <w:szCs w:val="22"/>
                <w:vertAlign w:val="superscript"/>
                <w:lang w:val="en-US"/>
              </w:rPr>
              <w:t>12</w:t>
            </w:r>
          </w:p>
        </w:tc>
        <w:tc>
          <w:tcPr>
            <w:tcW w:w="1429" w:type="dxa"/>
            <w:tcBorders>
              <w:top w:val="nil"/>
              <w:left w:val="nil"/>
              <w:bottom w:val="nil"/>
              <w:right w:val="nil"/>
            </w:tcBorders>
          </w:tcPr>
          <w:p w14:paraId="6F9F6EC5" w14:textId="55715D3B" w:rsidR="007F481C" w:rsidRPr="00EC5FAA" w:rsidRDefault="007F481C" w:rsidP="007F481C">
            <w:pPr>
              <w:spacing w:after="160"/>
              <w:jc w:val="center"/>
              <w:rPr>
                <w:rFonts w:eastAsia="游明朝"/>
                <w:color w:val="000000" w:themeColor="text1"/>
                <w:kern w:val="2"/>
                <w:sz w:val="22"/>
                <w:szCs w:val="22"/>
                <w:lang w:val="en-US"/>
                <w14:ligatures w14:val="none"/>
              </w:rPr>
            </w:pPr>
            <w:r w:rsidRPr="00EC5FAA">
              <w:rPr>
                <w:rFonts w:eastAsia="游明朝"/>
                <w:color w:val="000000" w:themeColor="text1"/>
                <w:kern w:val="2"/>
                <w:sz w:val="22"/>
                <w:szCs w:val="22"/>
                <w:lang w:val="en-US"/>
                <w14:ligatures w14:val="none"/>
              </w:rPr>
              <w:t>8.6</w:t>
            </w:r>
            <w:r w:rsidRPr="00EC5FAA">
              <w:rPr>
                <w:color w:val="000000" w:themeColor="text1"/>
                <w:lang w:val="en-US"/>
              </w:rPr>
              <w:t>×</w:t>
            </w:r>
            <w:r w:rsidRPr="00EC5FAA">
              <w:rPr>
                <w:rFonts w:eastAsia="游明朝"/>
                <w:color w:val="000000" w:themeColor="text1"/>
                <w:kern w:val="2"/>
                <w:sz w:val="22"/>
                <w:szCs w:val="22"/>
                <w:lang w:val="en-US"/>
                <w14:ligatures w14:val="none"/>
              </w:rPr>
              <w:t>10</w:t>
            </w:r>
            <w:r w:rsidRPr="00EC5FAA">
              <w:rPr>
                <w:rFonts w:eastAsia="游明朝"/>
                <w:color w:val="000000" w:themeColor="text1"/>
                <w:kern w:val="2"/>
                <w:position w:val="7"/>
                <w:sz w:val="22"/>
                <w:szCs w:val="22"/>
                <w:vertAlign w:val="superscript"/>
                <w:lang w:val="en-US"/>
                <w14:ligatures w14:val="none"/>
              </w:rPr>
              <w:t>12</w:t>
            </w:r>
          </w:p>
        </w:tc>
        <w:tc>
          <w:tcPr>
            <w:tcW w:w="1440" w:type="dxa"/>
            <w:tcBorders>
              <w:top w:val="nil"/>
              <w:left w:val="nil"/>
              <w:bottom w:val="nil"/>
              <w:right w:val="nil"/>
            </w:tcBorders>
            <w:shd w:val="clear" w:color="auto" w:fill="auto"/>
            <w:tcMar>
              <w:top w:w="15" w:type="dxa"/>
              <w:left w:w="108" w:type="dxa"/>
              <w:bottom w:w="0" w:type="dxa"/>
              <w:right w:w="108" w:type="dxa"/>
            </w:tcMar>
          </w:tcPr>
          <w:p w14:paraId="5ADA913A" w14:textId="762474BD" w:rsidR="007F481C" w:rsidRPr="00EC5FAA" w:rsidRDefault="007F481C" w:rsidP="007F481C">
            <w:pPr>
              <w:spacing w:after="160"/>
              <w:jc w:val="center"/>
              <w:rPr>
                <w:rFonts w:eastAsia="游明朝"/>
                <w:color w:val="000000" w:themeColor="text1"/>
                <w:kern w:val="2"/>
                <w:sz w:val="22"/>
                <w:szCs w:val="22"/>
                <w:lang w:val="en-US"/>
                <w14:ligatures w14:val="none"/>
              </w:rPr>
            </w:pPr>
            <w:r w:rsidRPr="00EC5FAA">
              <w:rPr>
                <w:rFonts w:eastAsia="游明朝"/>
                <w:color w:val="000000" w:themeColor="text1"/>
                <w:kern w:val="2"/>
                <w:sz w:val="22"/>
                <w:szCs w:val="22"/>
                <w:lang w:val="en-US"/>
                <w14:ligatures w14:val="none"/>
              </w:rPr>
              <w:t>17,000</w:t>
            </w:r>
          </w:p>
        </w:tc>
      </w:tr>
      <w:tr w:rsidR="00EC5FAA" w:rsidRPr="00EC5FAA" w14:paraId="35A6CB93" w14:textId="77777777" w:rsidTr="0095264B">
        <w:tc>
          <w:tcPr>
            <w:tcW w:w="756" w:type="dxa"/>
            <w:tcBorders>
              <w:top w:val="nil"/>
              <w:left w:val="nil"/>
              <w:bottom w:val="single" w:sz="8" w:space="0" w:color="000000"/>
              <w:right w:val="nil"/>
            </w:tcBorders>
            <w:shd w:val="clear" w:color="auto" w:fill="auto"/>
            <w:tcMar>
              <w:top w:w="15" w:type="dxa"/>
              <w:left w:w="108" w:type="dxa"/>
              <w:bottom w:w="0" w:type="dxa"/>
              <w:right w:w="108" w:type="dxa"/>
            </w:tcMar>
          </w:tcPr>
          <w:p w14:paraId="20899661" w14:textId="77777777" w:rsidR="007F481C" w:rsidRPr="00EC5FAA" w:rsidRDefault="007F481C" w:rsidP="007F481C">
            <w:pPr>
              <w:spacing w:after="160"/>
              <w:jc w:val="center"/>
              <w:rPr>
                <w:rFonts w:eastAsia="游明朝"/>
                <w:color w:val="000000" w:themeColor="text1"/>
                <w:kern w:val="2"/>
                <w:sz w:val="22"/>
                <w:szCs w:val="22"/>
                <w:lang w:val="en-US"/>
                <w14:ligatures w14:val="none"/>
              </w:rPr>
            </w:pPr>
            <w:r w:rsidRPr="00EC5FAA">
              <w:rPr>
                <w:rFonts w:eastAsia="游明朝" w:hint="eastAsia"/>
                <w:color w:val="000000" w:themeColor="text1"/>
                <w:kern w:val="2"/>
                <w:sz w:val="22"/>
                <w:szCs w:val="22"/>
                <w:lang w:val="en-US"/>
                <w14:ligatures w14:val="none"/>
              </w:rPr>
              <w:t>E</w:t>
            </w:r>
          </w:p>
        </w:tc>
        <w:tc>
          <w:tcPr>
            <w:tcW w:w="684" w:type="dxa"/>
            <w:tcBorders>
              <w:top w:val="nil"/>
              <w:left w:val="nil"/>
              <w:bottom w:val="single" w:sz="8" w:space="0" w:color="000000"/>
              <w:right w:val="nil"/>
            </w:tcBorders>
            <w:shd w:val="clear" w:color="auto" w:fill="auto"/>
            <w:tcMar>
              <w:top w:w="15" w:type="dxa"/>
              <w:left w:w="108" w:type="dxa"/>
              <w:bottom w:w="0" w:type="dxa"/>
              <w:right w:w="108" w:type="dxa"/>
            </w:tcMar>
          </w:tcPr>
          <w:p w14:paraId="595AD0D1" w14:textId="118DCC5E" w:rsidR="007F481C" w:rsidRPr="00EC5FAA" w:rsidRDefault="007F481C" w:rsidP="007F481C">
            <w:pPr>
              <w:spacing w:after="160"/>
              <w:jc w:val="center"/>
              <w:rPr>
                <w:rFonts w:eastAsia="游明朝"/>
                <w:color w:val="000000" w:themeColor="text1"/>
                <w:kern w:val="2"/>
                <w:sz w:val="22"/>
                <w:szCs w:val="22"/>
                <w:lang w:val="en-US"/>
                <w14:ligatures w14:val="none"/>
              </w:rPr>
            </w:pPr>
            <w:r w:rsidRPr="00EC5FAA">
              <w:rPr>
                <w:rFonts w:eastAsia="游明朝"/>
                <w:color w:val="000000" w:themeColor="text1"/>
                <w:kern w:val="2"/>
                <w:sz w:val="22"/>
                <w:szCs w:val="22"/>
                <w:lang w:val="en-US"/>
                <w14:ligatures w14:val="none"/>
              </w:rPr>
              <w:t>9</w:t>
            </w:r>
            <w:r w:rsidR="00FB5CB4" w:rsidRPr="00EC5FAA">
              <w:rPr>
                <w:rFonts w:eastAsia="游明朝" w:hint="eastAsia"/>
                <w:color w:val="000000" w:themeColor="text1"/>
                <w:kern w:val="2"/>
                <w:sz w:val="22"/>
                <w:szCs w:val="22"/>
                <w:lang w:val="en-US"/>
                <w14:ligatures w14:val="none"/>
              </w:rPr>
              <w:t>40</w:t>
            </w:r>
          </w:p>
        </w:tc>
        <w:tc>
          <w:tcPr>
            <w:tcW w:w="1800" w:type="dxa"/>
            <w:tcBorders>
              <w:top w:val="nil"/>
              <w:left w:val="nil"/>
              <w:bottom w:val="single" w:sz="8" w:space="0" w:color="000000"/>
              <w:right w:val="nil"/>
            </w:tcBorders>
            <w:shd w:val="clear" w:color="auto" w:fill="auto"/>
            <w:tcMar>
              <w:top w:w="15" w:type="dxa"/>
              <w:left w:w="108" w:type="dxa"/>
              <w:bottom w:w="0" w:type="dxa"/>
              <w:right w:w="108" w:type="dxa"/>
            </w:tcMar>
          </w:tcPr>
          <w:p w14:paraId="0C09CA01" w14:textId="29BD465C" w:rsidR="007F481C" w:rsidRPr="00EC5FAA" w:rsidRDefault="007F481C" w:rsidP="007F481C">
            <w:pPr>
              <w:spacing w:after="160"/>
              <w:jc w:val="center"/>
              <w:rPr>
                <w:rFonts w:eastAsia="游明朝"/>
                <w:color w:val="000000" w:themeColor="text1"/>
                <w:kern w:val="2"/>
                <w:sz w:val="22"/>
                <w:szCs w:val="22"/>
                <w:lang w:val="en-US"/>
                <w14:ligatures w14:val="none"/>
              </w:rPr>
            </w:pPr>
            <w:r w:rsidRPr="00EC5FAA">
              <w:rPr>
                <w:rFonts w:eastAsia="游明朝"/>
                <w:color w:val="000000" w:themeColor="text1"/>
                <w:kern w:val="2"/>
                <w:sz w:val="22"/>
                <w:szCs w:val="22"/>
                <w:lang w:val="en-US"/>
                <w14:ligatures w14:val="none"/>
              </w:rPr>
              <w:t>23 / 24</w:t>
            </w:r>
          </w:p>
        </w:tc>
        <w:tc>
          <w:tcPr>
            <w:tcW w:w="1440" w:type="dxa"/>
            <w:tcBorders>
              <w:top w:val="nil"/>
              <w:left w:val="nil"/>
              <w:bottom w:val="single" w:sz="8" w:space="0" w:color="000000"/>
              <w:right w:val="nil"/>
            </w:tcBorders>
            <w:shd w:val="clear" w:color="auto" w:fill="auto"/>
            <w:tcMar>
              <w:top w:w="15" w:type="dxa"/>
              <w:left w:w="108" w:type="dxa"/>
              <w:bottom w:w="0" w:type="dxa"/>
              <w:right w:w="108" w:type="dxa"/>
            </w:tcMar>
          </w:tcPr>
          <w:p w14:paraId="6E97474D" w14:textId="22519F42" w:rsidR="007F481C" w:rsidRPr="00EC5FAA" w:rsidRDefault="007F481C" w:rsidP="007F481C">
            <w:pPr>
              <w:spacing w:after="160"/>
              <w:jc w:val="center"/>
              <w:rPr>
                <w:rFonts w:eastAsia="游明朝"/>
                <w:color w:val="000000" w:themeColor="text1"/>
                <w:kern w:val="2"/>
                <w:sz w:val="22"/>
                <w:szCs w:val="22"/>
                <w:lang w:val="en-US"/>
                <w14:ligatures w14:val="none"/>
              </w:rPr>
            </w:pPr>
            <w:r w:rsidRPr="00EC5FAA">
              <w:rPr>
                <w:rFonts w:eastAsia="游明朝"/>
                <w:color w:val="000000" w:themeColor="text1"/>
                <w:kern w:val="2"/>
                <w:sz w:val="22"/>
                <w:szCs w:val="22"/>
                <w:lang w:val="en-US"/>
                <w14:ligatures w14:val="none"/>
              </w:rPr>
              <w:t>0.6</w:t>
            </w:r>
          </w:p>
        </w:tc>
        <w:tc>
          <w:tcPr>
            <w:tcW w:w="1451" w:type="dxa"/>
            <w:tcBorders>
              <w:top w:val="nil"/>
              <w:left w:val="nil"/>
              <w:bottom w:val="single" w:sz="8" w:space="0" w:color="000000"/>
              <w:right w:val="nil"/>
            </w:tcBorders>
          </w:tcPr>
          <w:p w14:paraId="10C77E66" w14:textId="54D9A764" w:rsidR="007F481C" w:rsidRPr="00EC5FAA" w:rsidRDefault="007F481C" w:rsidP="007F481C">
            <w:pPr>
              <w:spacing w:after="160"/>
              <w:jc w:val="center"/>
              <w:rPr>
                <w:rFonts w:eastAsia="游明朝"/>
                <w:color w:val="000000" w:themeColor="text1"/>
                <w:kern w:val="2"/>
                <w:sz w:val="22"/>
                <w:szCs w:val="22"/>
                <w:lang w:val="en-US"/>
                <w14:ligatures w14:val="none"/>
              </w:rPr>
            </w:pPr>
            <w:r w:rsidRPr="00EC5FAA">
              <w:rPr>
                <w:rFonts w:hint="eastAsia"/>
                <w:color w:val="000000" w:themeColor="text1"/>
                <w:sz w:val="22"/>
                <w:szCs w:val="22"/>
                <w:lang w:val="en-US"/>
              </w:rPr>
              <w:t>9.3</w:t>
            </w:r>
            <w:r w:rsidRPr="00EC5FAA">
              <w:rPr>
                <w:color w:val="000000" w:themeColor="text1"/>
                <w:sz w:val="22"/>
                <w:szCs w:val="22"/>
                <w:lang w:val="en-US"/>
              </w:rPr>
              <w:t>×</w:t>
            </w:r>
            <w:r w:rsidRPr="00EC5FAA">
              <w:rPr>
                <w:rFonts w:hint="eastAsia"/>
                <w:color w:val="000000" w:themeColor="text1"/>
                <w:sz w:val="22"/>
                <w:szCs w:val="22"/>
                <w:lang w:val="en-US"/>
              </w:rPr>
              <w:t>10</w:t>
            </w:r>
            <w:r w:rsidRPr="00EC5FAA">
              <w:rPr>
                <w:rFonts w:hint="eastAsia"/>
                <w:color w:val="000000" w:themeColor="text1"/>
                <w:sz w:val="22"/>
                <w:szCs w:val="22"/>
                <w:vertAlign w:val="superscript"/>
                <w:lang w:val="en-US"/>
              </w:rPr>
              <w:t>12</w:t>
            </w:r>
          </w:p>
        </w:tc>
        <w:tc>
          <w:tcPr>
            <w:tcW w:w="1429" w:type="dxa"/>
            <w:tcBorders>
              <w:top w:val="nil"/>
              <w:left w:val="nil"/>
              <w:bottom w:val="single" w:sz="8" w:space="0" w:color="000000"/>
              <w:right w:val="nil"/>
            </w:tcBorders>
          </w:tcPr>
          <w:p w14:paraId="2EFB3D26" w14:textId="79127D6B" w:rsidR="007F481C" w:rsidRPr="00EC5FAA" w:rsidRDefault="007F481C" w:rsidP="007F481C">
            <w:pPr>
              <w:spacing w:after="160"/>
              <w:jc w:val="center"/>
              <w:rPr>
                <w:rFonts w:eastAsia="游明朝"/>
                <w:color w:val="000000" w:themeColor="text1"/>
                <w:kern w:val="2"/>
                <w:sz w:val="22"/>
                <w:szCs w:val="22"/>
                <w:lang w:val="en-US"/>
                <w14:ligatures w14:val="none"/>
              </w:rPr>
            </w:pPr>
            <w:r w:rsidRPr="00EC5FAA">
              <w:rPr>
                <w:rFonts w:eastAsia="游明朝"/>
                <w:color w:val="000000" w:themeColor="text1"/>
                <w:kern w:val="2"/>
                <w:sz w:val="22"/>
                <w:szCs w:val="22"/>
                <w:lang w:val="en-US"/>
                <w14:ligatures w14:val="none"/>
              </w:rPr>
              <w:t>9.5</w:t>
            </w:r>
            <w:r w:rsidRPr="00EC5FAA">
              <w:rPr>
                <w:color w:val="000000" w:themeColor="text1"/>
                <w:lang w:val="en-US"/>
              </w:rPr>
              <w:t>×</w:t>
            </w:r>
            <w:r w:rsidRPr="00EC5FAA">
              <w:rPr>
                <w:rFonts w:eastAsia="游明朝"/>
                <w:color w:val="000000" w:themeColor="text1"/>
                <w:kern w:val="2"/>
                <w:sz w:val="22"/>
                <w:szCs w:val="22"/>
                <w:lang w:val="en-US"/>
                <w14:ligatures w14:val="none"/>
              </w:rPr>
              <w:t>10</w:t>
            </w:r>
            <w:r w:rsidRPr="00EC5FAA">
              <w:rPr>
                <w:rFonts w:eastAsia="游明朝"/>
                <w:color w:val="000000" w:themeColor="text1"/>
                <w:kern w:val="2"/>
                <w:position w:val="7"/>
                <w:sz w:val="22"/>
                <w:szCs w:val="22"/>
                <w:vertAlign w:val="superscript"/>
                <w:lang w:val="en-US"/>
                <w14:ligatures w14:val="none"/>
              </w:rPr>
              <w:t>12</w:t>
            </w:r>
          </w:p>
        </w:tc>
        <w:tc>
          <w:tcPr>
            <w:tcW w:w="1440" w:type="dxa"/>
            <w:tcBorders>
              <w:top w:val="nil"/>
              <w:left w:val="nil"/>
              <w:bottom w:val="single" w:sz="8" w:space="0" w:color="000000"/>
              <w:right w:val="nil"/>
            </w:tcBorders>
            <w:shd w:val="clear" w:color="auto" w:fill="auto"/>
            <w:tcMar>
              <w:top w:w="15" w:type="dxa"/>
              <w:left w:w="108" w:type="dxa"/>
              <w:bottom w:w="0" w:type="dxa"/>
              <w:right w:w="108" w:type="dxa"/>
            </w:tcMar>
          </w:tcPr>
          <w:p w14:paraId="3C9744FE" w14:textId="52695C00" w:rsidR="007F481C" w:rsidRPr="00EC5FAA" w:rsidRDefault="007F481C" w:rsidP="007F481C">
            <w:pPr>
              <w:spacing w:after="160"/>
              <w:jc w:val="center"/>
              <w:rPr>
                <w:rFonts w:eastAsia="游明朝"/>
                <w:color w:val="000000" w:themeColor="text1"/>
                <w:kern w:val="2"/>
                <w:sz w:val="22"/>
                <w:szCs w:val="22"/>
                <w:lang w:val="en-US"/>
                <w14:ligatures w14:val="none"/>
              </w:rPr>
            </w:pPr>
            <w:r w:rsidRPr="00EC5FAA">
              <w:rPr>
                <w:rFonts w:eastAsia="游明朝"/>
                <w:color w:val="000000" w:themeColor="text1"/>
                <w:kern w:val="2"/>
                <w:sz w:val="22"/>
                <w:szCs w:val="22"/>
                <w:lang w:val="en-US"/>
                <w14:ligatures w14:val="none"/>
              </w:rPr>
              <w:t>27,000</w:t>
            </w:r>
          </w:p>
        </w:tc>
      </w:tr>
    </w:tbl>
    <w:p w14:paraId="3FE0A4A4" w14:textId="3AC213FE" w:rsidR="005C23FC" w:rsidRPr="00EC5FAA" w:rsidRDefault="005C23FC" w:rsidP="005C23FC">
      <w:pPr>
        <w:spacing w:line="360" w:lineRule="auto"/>
        <w:jc w:val="both"/>
        <w:rPr>
          <w:color w:val="000000" w:themeColor="text1"/>
          <w:lang w:val="en-US"/>
        </w:rPr>
      </w:pPr>
      <w:r w:rsidRPr="00EC5FAA">
        <w:rPr>
          <w:color w:val="000000" w:themeColor="text1"/>
          <w:sz w:val="20"/>
          <w:szCs w:val="20"/>
        </w:rPr>
        <w:lastRenderedPageBreak/>
        <w:t xml:space="preserve">* </w:t>
      </w:r>
      <w:r w:rsidR="002C5D74" w:rsidRPr="00EC5FAA">
        <w:rPr>
          <w:rFonts w:hint="eastAsia"/>
          <w:color w:val="000000" w:themeColor="text1"/>
          <w:sz w:val="20"/>
          <w:szCs w:val="20"/>
        </w:rPr>
        <w:t xml:space="preserve">No </w:t>
      </w:r>
      <w:r w:rsidRPr="00EC5FAA">
        <w:rPr>
          <w:color w:val="000000" w:themeColor="text1"/>
          <w:sz w:val="20"/>
          <w:szCs w:val="20"/>
        </w:rPr>
        <w:t>AlN layer was inserted intentionally between AlGaN and GaN</w:t>
      </w:r>
      <w:r w:rsidR="002C5D74" w:rsidRPr="00EC5FAA">
        <w:rPr>
          <w:rFonts w:hint="eastAsia"/>
          <w:color w:val="000000" w:themeColor="text1"/>
          <w:sz w:val="20"/>
          <w:szCs w:val="20"/>
        </w:rPr>
        <w:t>.</w:t>
      </w:r>
    </w:p>
    <w:p w14:paraId="5F67196D" w14:textId="77777777" w:rsidR="005C23FC" w:rsidRPr="00EC5FAA" w:rsidRDefault="005C23FC" w:rsidP="00E73E86">
      <w:pPr>
        <w:spacing w:line="360" w:lineRule="auto"/>
        <w:jc w:val="center"/>
        <w:rPr>
          <w:color w:val="000000" w:themeColor="text1"/>
          <w:lang w:val="en-US"/>
        </w:rPr>
      </w:pPr>
    </w:p>
    <w:p w14:paraId="6CDA42BB" w14:textId="2818EDCA" w:rsidR="00E73E86" w:rsidRPr="00EC5FAA" w:rsidRDefault="00E73E86" w:rsidP="00E73E86">
      <w:pPr>
        <w:spacing w:line="360" w:lineRule="auto"/>
        <w:jc w:val="center"/>
        <w:rPr>
          <w:color w:val="000000" w:themeColor="text1"/>
          <w:lang w:val="en-US"/>
        </w:rPr>
      </w:pPr>
      <w:r w:rsidRPr="00EC5FAA">
        <w:rPr>
          <w:noProof/>
          <w:color w:val="000000" w:themeColor="text1"/>
          <w:lang w:val="en-US"/>
        </w:rPr>
        <w:drawing>
          <wp:inline distT="0" distB="0" distL="0" distR="0" wp14:anchorId="22D93282" wp14:editId="1A40BC62">
            <wp:extent cx="2972435" cy="3384518"/>
            <wp:effectExtent l="0" t="0" r="0" b="6985"/>
            <wp:docPr id="144374328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743280" name="図 1443743280"/>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82887" cy="3396419"/>
                    </a:xfrm>
                    <a:prstGeom prst="rect">
                      <a:avLst/>
                    </a:prstGeom>
                  </pic:spPr>
                </pic:pic>
              </a:graphicData>
            </a:graphic>
          </wp:inline>
        </w:drawing>
      </w:r>
    </w:p>
    <w:p w14:paraId="46A99881" w14:textId="77777777" w:rsidR="0047777F" w:rsidRPr="00EC5FAA" w:rsidRDefault="0047777F" w:rsidP="00E73E86">
      <w:pPr>
        <w:spacing w:line="360" w:lineRule="auto"/>
        <w:jc w:val="center"/>
        <w:rPr>
          <w:color w:val="000000" w:themeColor="text1"/>
          <w:lang w:val="en-US"/>
        </w:rPr>
      </w:pPr>
    </w:p>
    <w:p w14:paraId="665A02E1" w14:textId="5ED919DA" w:rsidR="00E73E86" w:rsidRPr="00EC5FAA" w:rsidRDefault="00282E82" w:rsidP="00D31A9D">
      <w:pPr>
        <w:spacing w:line="360" w:lineRule="auto"/>
        <w:jc w:val="both"/>
        <w:rPr>
          <w:color w:val="000000" w:themeColor="text1"/>
          <w:sz w:val="21"/>
          <w:szCs w:val="21"/>
          <w:lang w:val="en-US"/>
        </w:rPr>
      </w:pPr>
      <w:r w:rsidRPr="00EC5FAA">
        <w:rPr>
          <w:rFonts w:hint="eastAsia"/>
          <w:b/>
          <w:bCs/>
          <w:color w:val="000000" w:themeColor="text1"/>
          <w:sz w:val="21"/>
          <w:szCs w:val="21"/>
          <w:lang w:val="en-US"/>
        </w:rPr>
        <w:t>Fig. 1</w:t>
      </w:r>
      <w:r w:rsidRPr="00EC5FAA">
        <w:rPr>
          <w:rFonts w:hint="eastAsia"/>
          <w:color w:val="000000" w:themeColor="text1"/>
          <w:sz w:val="21"/>
          <w:szCs w:val="21"/>
          <w:lang w:val="en-US"/>
        </w:rPr>
        <w:t xml:space="preserve"> (a) XRD 2theta-omega scan </w:t>
      </w:r>
      <w:r w:rsidR="002C5D74" w:rsidRPr="00EC5FAA">
        <w:rPr>
          <w:rFonts w:hint="eastAsia"/>
          <w:color w:val="000000" w:themeColor="text1"/>
          <w:sz w:val="21"/>
          <w:szCs w:val="21"/>
          <w:lang w:val="en-US"/>
        </w:rPr>
        <w:t xml:space="preserve">of </w:t>
      </w:r>
      <w:r w:rsidRPr="00EC5FAA">
        <w:rPr>
          <w:rFonts w:hint="eastAsia"/>
          <w:color w:val="000000" w:themeColor="text1"/>
          <w:sz w:val="21"/>
          <w:szCs w:val="21"/>
          <w:lang w:val="en-US"/>
        </w:rPr>
        <w:t>the sample with Al</w:t>
      </w:r>
      <w:r w:rsidRPr="00EC5FAA">
        <w:rPr>
          <w:rFonts w:hint="eastAsia"/>
          <w:color w:val="000000" w:themeColor="text1"/>
          <w:sz w:val="21"/>
          <w:szCs w:val="21"/>
          <w:vertAlign w:val="subscript"/>
          <w:lang w:val="en-US"/>
        </w:rPr>
        <w:t>x</w:t>
      </w:r>
      <w:r w:rsidRPr="00EC5FAA">
        <w:rPr>
          <w:rFonts w:hint="eastAsia"/>
          <w:color w:val="000000" w:themeColor="text1"/>
          <w:sz w:val="21"/>
          <w:szCs w:val="21"/>
          <w:lang w:val="en-US"/>
        </w:rPr>
        <w:t>Ga</w:t>
      </w:r>
      <w:r w:rsidRPr="00EC5FAA">
        <w:rPr>
          <w:rFonts w:hint="eastAsia"/>
          <w:color w:val="000000" w:themeColor="text1"/>
          <w:sz w:val="21"/>
          <w:szCs w:val="21"/>
          <w:vertAlign w:val="subscript"/>
          <w:lang w:val="en-US"/>
        </w:rPr>
        <w:t>1-x</w:t>
      </w:r>
      <w:r w:rsidRPr="00EC5FAA">
        <w:rPr>
          <w:rFonts w:hint="eastAsia"/>
          <w:color w:val="000000" w:themeColor="text1"/>
          <w:sz w:val="21"/>
          <w:szCs w:val="21"/>
          <w:lang w:val="en-US"/>
        </w:rPr>
        <w:t>N/</w:t>
      </w:r>
      <w:proofErr w:type="spellStart"/>
      <w:r w:rsidRPr="00EC5FAA">
        <w:rPr>
          <w:rFonts w:hint="eastAsia"/>
          <w:color w:val="000000" w:themeColor="text1"/>
          <w:sz w:val="21"/>
          <w:szCs w:val="21"/>
          <w:lang w:val="en-US"/>
        </w:rPr>
        <w:t>GaN</w:t>
      </w:r>
      <w:proofErr w:type="spellEnd"/>
      <w:r w:rsidRPr="00EC5FAA">
        <w:rPr>
          <w:rFonts w:hint="eastAsia"/>
          <w:color w:val="000000" w:themeColor="text1"/>
          <w:sz w:val="21"/>
          <w:szCs w:val="21"/>
          <w:lang w:val="en-US"/>
        </w:rPr>
        <w:t xml:space="preserve"> heterostructure (solid line). The red line indicates the </w:t>
      </w:r>
      <w:r w:rsidR="00E00465" w:rsidRPr="00EC5FAA">
        <w:rPr>
          <w:rFonts w:hint="eastAsia"/>
          <w:color w:val="000000" w:themeColor="text1"/>
          <w:sz w:val="21"/>
          <w:szCs w:val="21"/>
          <w:lang w:val="en-US"/>
        </w:rPr>
        <w:t xml:space="preserve">simulated </w:t>
      </w:r>
      <w:r w:rsidRPr="00EC5FAA">
        <w:rPr>
          <w:rFonts w:hint="eastAsia"/>
          <w:color w:val="000000" w:themeColor="text1"/>
          <w:sz w:val="21"/>
          <w:szCs w:val="21"/>
          <w:lang w:val="en-US"/>
        </w:rPr>
        <w:t>XRD pattern taking the sample structure shown in the inset into account. AFM image</w:t>
      </w:r>
      <w:r w:rsidR="002C5D74" w:rsidRPr="00EC5FAA">
        <w:rPr>
          <w:rFonts w:hint="eastAsia"/>
          <w:color w:val="000000" w:themeColor="text1"/>
          <w:sz w:val="21"/>
          <w:szCs w:val="21"/>
          <w:lang w:val="en-US"/>
        </w:rPr>
        <w:t>s</w:t>
      </w:r>
      <w:r w:rsidRPr="00EC5FAA">
        <w:rPr>
          <w:rFonts w:hint="eastAsia"/>
          <w:color w:val="000000" w:themeColor="text1"/>
          <w:sz w:val="21"/>
          <w:szCs w:val="21"/>
          <w:lang w:val="en-US"/>
        </w:rPr>
        <w:t xml:space="preserve"> </w:t>
      </w:r>
      <w:r w:rsidR="002C5D74" w:rsidRPr="00EC5FAA">
        <w:rPr>
          <w:rFonts w:hint="eastAsia"/>
          <w:color w:val="000000" w:themeColor="text1"/>
          <w:sz w:val="21"/>
          <w:szCs w:val="21"/>
          <w:lang w:val="en-US"/>
        </w:rPr>
        <w:t>of</w:t>
      </w:r>
      <w:r w:rsidR="00002692" w:rsidRPr="00EC5FAA">
        <w:rPr>
          <w:rFonts w:hint="eastAsia"/>
          <w:color w:val="000000" w:themeColor="text1"/>
          <w:sz w:val="21"/>
          <w:szCs w:val="21"/>
          <w:lang w:val="en-US"/>
        </w:rPr>
        <w:t xml:space="preserve"> </w:t>
      </w:r>
      <w:r w:rsidR="0047777F" w:rsidRPr="00EC5FAA">
        <w:rPr>
          <w:rFonts w:hint="eastAsia"/>
          <w:color w:val="000000" w:themeColor="text1"/>
          <w:sz w:val="21"/>
          <w:szCs w:val="21"/>
          <w:lang w:val="en-US"/>
        </w:rPr>
        <w:t>S</w:t>
      </w:r>
      <w:r w:rsidRPr="00EC5FAA">
        <w:rPr>
          <w:rFonts w:hint="eastAsia"/>
          <w:color w:val="000000" w:themeColor="text1"/>
          <w:sz w:val="21"/>
          <w:szCs w:val="21"/>
          <w:lang w:val="en-US"/>
        </w:rPr>
        <w:t>ample</w:t>
      </w:r>
      <w:r w:rsidR="002C5D74" w:rsidRPr="00EC5FAA">
        <w:rPr>
          <w:rFonts w:hint="eastAsia"/>
          <w:color w:val="000000" w:themeColor="text1"/>
          <w:sz w:val="21"/>
          <w:szCs w:val="21"/>
          <w:lang w:val="en-US"/>
        </w:rPr>
        <w:t>s (b)</w:t>
      </w:r>
      <w:r w:rsidRPr="00EC5FAA">
        <w:rPr>
          <w:rFonts w:hint="eastAsia"/>
          <w:color w:val="000000" w:themeColor="text1"/>
          <w:sz w:val="21"/>
          <w:szCs w:val="21"/>
          <w:lang w:val="en-US"/>
        </w:rPr>
        <w:t xml:space="preserve"> </w:t>
      </w:r>
      <w:r w:rsidR="00FA0853" w:rsidRPr="00EC5FAA">
        <w:rPr>
          <w:rFonts w:hint="eastAsia"/>
          <w:color w:val="000000" w:themeColor="text1"/>
          <w:sz w:val="21"/>
          <w:szCs w:val="21"/>
          <w:lang w:val="en-US"/>
        </w:rPr>
        <w:t>D</w:t>
      </w:r>
      <w:r w:rsidRPr="00EC5FAA">
        <w:rPr>
          <w:rFonts w:hint="eastAsia"/>
          <w:color w:val="000000" w:themeColor="text1"/>
          <w:sz w:val="21"/>
          <w:szCs w:val="21"/>
          <w:lang w:val="en-US"/>
        </w:rPr>
        <w:t xml:space="preserve"> </w:t>
      </w:r>
      <w:r w:rsidR="0047777F" w:rsidRPr="00EC5FAA">
        <w:rPr>
          <w:rFonts w:hint="eastAsia"/>
          <w:color w:val="000000" w:themeColor="text1"/>
          <w:sz w:val="21"/>
          <w:szCs w:val="21"/>
          <w:lang w:val="en-US"/>
        </w:rPr>
        <w:t xml:space="preserve">and </w:t>
      </w:r>
      <w:r w:rsidR="00002692" w:rsidRPr="00EC5FAA">
        <w:rPr>
          <w:rFonts w:hint="eastAsia"/>
          <w:color w:val="000000" w:themeColor="text1"/>
          <w:sz w:val="21"/>
          <w:szCs w:val="21"/>
          <w:lang w:val="en-US"/>
        </w:rPr>
        <w:t>(c)</w:t>
      </w:r>
      <w:r w:rsidR="00FB5CB4" w:rsidRPr="00EC5FAA">
        <w:rPr>
          <w:rFonts w:hint="eastAsia"/>
          <w:color w:val="000000" w:themeColor="text1"/>
          <w:sz w:val="21"/>
          <w:szCs w:val="21"/>
          <w:lang w:val="en-US"/>
        </w:rPr>
        <w:t xml:space="preserve"> </w:t>
      </w:r>
      <w:r w:rsidR="00FA0853" w:rsidRPr="00EC5FAA">
        <w:rPr>
          <w:rFonts w:hint="eastAsia"/>
          <w:color w:val="000000" w:themeColor="text1"/>
          <w:sz w:val="21"/>
          <w:szCs w:val="21"/>
          <w:lang w:val="en-US"/>
        </w:rPr>
        <w:t>E</w:t>
      </w:r>
      <w:r w:rsidR="0047777F" w:rsidRPr="00EC5FAA">
        <w:rPr>
          <w:rFonts w:hint="eastAsia"/>
          <w:color w:val="000000" w:themeColor="text1"/>
          <w:sz w:val="21"/>
          <w:szCs w:val="21"/>
          <w:lang w:val="en-US"/>
        </w:rPr>
        <w:t>, respectively.</w:t>
      </w:r>
    </w:p>
    <w:p w14:paraId="4A7178FF" w14:textId="08715F56" w:rsidR="006B55B8" w:rsidRPr="00EC5FAA" w:rsidRDefault="006B55B8" w:rsidP="00C519BD">
      <w:pPr>
        <w:spacing w:line="360" w:lineRule="auto"/>
        <w:jc w:val="center"/>
        <w:rPr>
          <w:color w:val="000000" w:themeColor="text1"/>
          <w:lang w:val="en-US"/>
        </w:rPr>
      </w:pPr>
    </w:p>
    <w:p w14:paraId="750D0506" w14:textId="43740A33" w:rsidR="007169D7" w:rsidRPr="00EC5FAA" w:rsidRDefault="00C91B4E" w:rsidP="00E11B3B">
      <w:pPr>
        <w:spacing w:line="360" w:lineRule="auto"/>
        <w:ind w:firstLineChars="100" w:firstLine="240"/>
        <w:jc w:val="both"/>
        <w:rPr>
          <w:color w:val="000000" w:themeColor="text1"/>
          <w:lang w:val="en-US"/>
        </w:rPr>
      </w:pPr>
      <w:r w:rsidRPr="00EC5FAA">
        <w:rPr>
          <w:rFonts w:hint="eastAsia"/>
          <w:color w:val="000000" w:themeColor="text1"/>
          <w:lang w:val="en-US"/>
        </w:rPr>
        <w:t xml:space="preserve">The defect </w:t>
      </w:r>
      <w:r w:rsidR="00D627E4" w:rsidRPr="00EC5FAA">
        <w:rPr>
          <w:rFonts w:hint="eastAsia"/>
          <w:color w:val="000000" w:themeColor="text1"/>
          <w:lang w:val="en-US"/>
        </w:rPr>
        <w:t>distributions</w:t>
      </w:r>
      <w:r w:rsidRPr="00EC5FAA">
        <w:rPr>
          <w:rFonts w:hint="eastAsia"/>
          <w:color w:val="000000" w:themeColor="text1"/>
          <w:lang w:val="en-US"/>
        </w:rPr>
        <w:t xml:space="preserve"> near the channel region were </w:t>
      </w:r>
      <w:r w:rsidR="00D627E4" w:rsidRPr="00EC5FAA">
        <w:rPr>
          <w:rFonts w:hint="eastAsia"/>
          <w:color w:val="000000" w:themeColor="text1"/>
          <w:lang w:val="en-US"/>
        </w:rPr>
        <w:t>evaluated</w:t>
      </w:r>
      <w:r w:rsidRPr="00EC5FAA">
        <w:rPr>
          <w:rFonts w:hint="eastAsia"/>
          <w:color w:val="000000" w:themeColor="text1"/>
          <w:lang w:val="en-US"/>
        </w:rPr>
        <w:t xml:space="preserve"> by</w:t>
      </w:r>
      <w:r w:rsidR="00BE68E2" w:rsidRPr="00EC5FAA">
        <w:rPr>
          <w:color w:val="000000" w:themeColor="text1"/>
          <w:lang w:val="en-US"/>
        </w:rPr>
        <w:t xml:space="preserve"> the </w:t>
      </w:r>
      <w:r w:rsidR="00C15CFE" w:rsidRPr="00EC5FAA">
        <w:rPr>
          <w:color w:val="000000" w:themeColor="text1"/>
          <w:lang w:val="en-US"/>
        </w:rPr>
        <w:t>SSPC</w:t>
      </w:r>
      <w:r w:rsidR="00BE68E2" w:rsidRPr="00EC5FAA">
        <w:rPr>
          <w:bCs/>
          <w:color w:val="000000" w:themeColor="text1"/>
          <w:vertAlign w:val="superscript"/>
          <w:lang w:val="en-US"/>
        </w:rPr>
        <w:endnoteReference w:id="22"/>
      </w:r>
      <w:r w:rsidR="00BE68E2" w:rsidRPr="00EC5FAA">
        <w:rPr>
          <w:color w:val="000000" w:themeColor="text1"/>
          <w:vertAlign w:val="superscript"/>
          <w:lang w:val="en-US"/>
        </w:rPr>
        <w:t>,</w:t>
      </w:r>
      <w:r w:rsidR="00BE68E2" w:rsidRPr="00EC5FAA">
        <w:rPr>
          <w:bCs/>
          <w:color w:val="000000" w:themeColor="text1"/>
          <w:vertAlign w:val="superscript"/>
          <w:lang w:val="en-US"/>
        </w:rPr>
        <w:endnoteReference w:id="23"/>
      </w:r>
      <w:r w:rsidR="00BE68E2" w:rsidRPr="00EC5FAA">
        <w:rPr>
          <w:color w:val="000000" w:themeColor="text1"/>
          <w:lang w:val="en-US"/>
        </w:rPr>
        <w:t xml:space="preserve"> method. </w:t>
      </w:r>
      <w:r w:rsidR="00BE68E2" w:rsidRPr="00EC5FAA">
        <w:rPr>
          <w:rFonts w:hint="eastAsia"/>
          <w:color w:val="000000" w:themeColor="text1"/>
          <w:lang w:val="en-US"/>
        </w:rPr>
        <w:t>C</w:t>
      </w:r>
      <w:r w:rsidR="00BE68E2" w:rsidRPr="00EC5FAA">
        <w:rPr>
          <w:color w:val="000000" w:themeColor="text1"/>
          <w:lang w:val="en-US"/>
        </w:rPr>
        <w:t>apacitance</w:t>
      </w:r>
      <w:r w:rsidR="007469F5" w:rsidRPr="00EC5FAA">
        <w:rPr>
          <w:color w:val="000000" w:themeColor="text1"/>
          <w:lang w:val="en-US"/>
        </w:rPr>
        <w:t>–</w:t>
      </w:r>
      <w:r w:rsidR="00BE68E2" w:rsidRPr="00EC5FAA">
        <w:rPr>
          <w:color w:val="000000" w:themeColor="text1"/>
          <w:lang w:val="en-US"/>
        </w:rPr>
        <w:t>voltage</w:t>
      </w:r>
      <w:r w:rsidR="00BE68E2" w:rsidRPr="00EC5FAA">
        <w:rPr>
          <w:rFonts w:hint="eastAsia"/>
          <w:color w:val="000000" w:themeColor="text1"/>
          <w:lang w:val="en-US"/>
        </w:rPr>
        <w:t xml:space="preserve"> </w:t>
      </w:r>
      <w:r w:rsidR="00BE68E2" w:rsidRPr="00EC5FAA">
        <w:rPr>
          <w:color w:val="000000" w:themeColor="text1"/>
          <w:lang w:val="en-US"/>
        </w:rPr>
        <w:t>(C</w:t>
      </w:r>
      <w:r w:rsidR="00A018CD" w:rsidRPr="00EC5FAA">
        <w:rPr>
          <w:color w:val="000000" w:themeColor="text1"/>
          <w:lang w:val="en-US"/>
        </w:rPr>
        <w:t>–</w:t>
      </w:r>
      <w:r w:rsidR="00BE68E2" w:rsidRPr="00EC5FAA">
        <w:rPr>
          <w:color w:val="000000" w:themeColor="text1"/>
          <w:lang w:val="en-US"/>
        </w:rPr>
        <w:t>V) and SSPC measurements were performed at a frequency of 10</w:t>
      </w:r>
      <w:r w:rsidR="00AA0523" w:rsidRPr="00EC5FAA">
        <w:rPr>
          <w:rFonts w:hint="eastAsia"/>
          <w:color w:val="000000" w:themeColor="text1"/>
          <w:lang w:val="en-US"/>
        </w:rPr>
        <w:t>0</w:t>
      </w:r>
      <w:r w:rsidR="00BE68E2" w:rsidRPr="00EC5FAA">
        <w:rPr>
          <w:color w:val="000000" w:themeColor="text1"/>
          <w:lang w:val="en-US"/>
        </w:rPr>
        <w:t xml:space="preserve"> kHz with an ac modulation level of 50 mV using a Hg probe system in a lateral dot-and-ring Schottky</w:t>
      </w:r>
      <w:r w:rsidR="00A018CD" w:rsidRPr="00EC5FAA">
        <w:rPr>
          <w:color w:val="000000" w:themeColor="text1"/>
          <w:lang w:val="en-US"/>
        </w:rPr>
        <w:t>–</w:t>
      </w:r>
      <w:r w:rsidR="00BE68E2" w:rsidRPr="00EC5FAA">
        <w:rPr>
          <w:color w:val="000000" w:themeColor="text1"/>
          <w:lang w:val="en-US"/>
        </w:rPr>
        <w:t>barrier</w:t>
      </w:r>
      <w:r w:rsidR="00A018CD" w:rsidRPr="00EC5FAA">
        <w:rPr>
          <w:color w:val="000000" w:themeColor="text1"/>
          <w:lang w:val="en-US"/>
        </w:rPr>
        <w:t>–</w:t>
      </w:r>
      <w:r w:rsidR="00BE68E2" w:rsidRPr="00EC5FAA">
        <w:rPr>
          <w:color w:val="000000" w:themeColor="text1"/>
          <w:lang w:val="en-US"/>
        </w:rPr>
        <w:t>diode (SBD) configuration. The Schottky metal dot was 514</w:t>
      </w:r>
      <w:r w:rsidRPr="00EC5FAA">
        <w:rPr>
          <w:rFonts w:hint="eastAsia"/>
          <w:color w:val="000000" w:themeColor="text1"/>
          <w:lang w:val="en-US"/>
        </w:rPr>
        <w:t xml:space="preserve"> </w:t>
      </w:r>
      <w:proofErr w:type="spellStart"/>
      <w:r w:rsidRPr="00EC5FAA">
        <w:rPr>
          <w:color w:val="000000" w:themeColor="text1"/>
          <w:lang w:val="en-US"/>
        </w:rPr>
        <w:t>μ</w:t>
      </w:r>
      <w:r w:rsidR="00BE68E2" w:rsidRPr="00EC5FAA">
        <w:rPr>
          <w:color w:val="000000" w:themeColor="text1"/>
          <w:lang w:val="en-US"/>
        </w:rPr>
        <w:t>m</w:t>
      </w:r>
      <w:proofErr w:type="spellEnd"/>
      <w:r w:rsidR="00BE68E2" w:rsidRPr="00EC5FAA">
        <w:rPr>
          <w:color w:val="000000" w:themeColor="text1"/>
          <w:lang w:val="en-US"/>
        </w:rPr>
        <w:t xml:space="preserve"> in diameter. </w:t>
      </w:r>
      <w:r w:rsidR="00555A53" w:rsidRPr="00EC5FAA">
        <w:rPr>
          <w:rFonts w:hint="eastAsia"/>
          <w:color w:val="000000" w:themeColor="text1"/>
          <w:lang w:val="en-US"/>
        </w:rPr>
        <w:t>C</w:t>
      </w:r>
      <w:r w:rsidR="00555A53" w:rsidRPr="00EC5FAA">
        <w:rPr>
          <w:color w:val="000000" w:themeColor="text1"/>
          <w:lang w:val="en-US"/>
        </w:rPr>
        <w:t>apacitance–voltage</w:t>
      </w:r>
      <w:r w:rsidR="00BE68E2" w:rsidRPr="00EC5FAA">
        <w:rPr>
          <w:color w:val="000000" w:themeColor="text1"/>
          <w:lang w:val="en-US"/>
        </w:rPr>
        <w:t xml:space="preserve"> measurement</w:t>
      </w:r>
      <w:r w:rsidR="00E7467E" w:rsidRPr="00EC5FAA">
        <w:rPr>
          <w:rFonts w:hint="eastAsia"/>
          <w:color w:val="000000" w:themeColor="text1"/>
          <w:lang w:val="en-US"/>
        </w:rPr>
        <w:t>s of</w:t>
      </w:r>
      <w:r w:rsidR="00BE68E2" w:rsidRPr="00EC5FAA">
        <w:rPr>
          <w:color w:val="000000" w:themeColor="text1"/>
          <w:lang w:val="en-US"/>
        </w:rPr>
        <w:t xml:space="preserve"> </w:t>
      </w:r>
      <w:r w:rsidR="00E7467E" w:rsidRPr="00EC5FAA">
        <w:rPr>
          <w:rFonts w:hint="eastAsia"/>
          <w:color w:val="000000" w:themeColor="text1"/>
          <w:lang w:val="en-US"/>
        </w:rPr>
        <w:t>t</w:t>
      </w:r>
      <w:r w:rsidR="00E7467E" w:rsidRPr="00EC5FAA">
        <w:rPr>
          <w:color w:val="000000" w:themeColor="text1"/>
          <w:lang w:val="en-US"/>
        </w:rPr>
        <w:t xml:space="preserve">ypical </w:t>
      </w:r>
      <w:r w:rsidR="00E7467E" w:rsidRPr="00EC5FAA">
        <w:rPr>
          <w:i/>
          <w:iCs/>
          <w:color w:val="000000" w:themeColor="text1"/>
          <w:lang w:val="en-US"/>
        </w:rPr>
        <w:t>n</w:t>
      </w:r>
      <w:r w:rsidR="00E7467E" w:rsidRPr="00EC5FAA">
        <w:rPr>
          <w:color w:val="000000" w:themeColor="text1"/>
          <w:lang w:val="en-US"/>
        </w:rPr>
        <w:t>-type rectifying characteristics w</w:t>
      </w:r>
      <w:r w:rsidR="00E7467E" w:rsidRPr="00EC5FAA">
        <w:rPr>
          <w:rFonts w:hint="eastAsia"/>
          <w:color w:val="000000" w:themeColor="text1"/>
          <w:lang w:val="en-US"/>
        </w:rPr>
        <w:t>ere</w:t>
      </w:r>
      <w:r w:rsidR="00E7467E" w:rsidRPr="00EC5FAA">
        <w:rPr>
          <w:color w:val="000000" w:themeColor="text1"/>
          <w:lang w:val="en-US"/>
        </w:rPr>
        <w:t xml:space="preserve"> </w:t>
      </w:r>
      <w:r w:rsidR="00BE68E2" w:rsidRPr="00EC5FAA">
        <w:rPr>
          <w:color w:val="000000" w:themeColor="text1"/>
          <w:lang w:val="en-US"/>
        </w:rPr>
        <w:t>carried out in the dar</w:t>
      </w:r>
      <w:r w:rsidR="00555A53" w:rsidRPr="00EC5FAA">
        <w:rPr>
          <w:rFonts w:hint="eastAsia"/>
          <w:color w:val="000000" w:themeColor="text1"/>
          <w:lang w:val="en-US"/>
        </w:rPr>
        <w:t>k</w:t>
      </w:r>
      <w:r w:rsidR="00BE68E2" w:rsidRPr="00EC5FAA">
        <w:rPr>
          <w:color w:val="000000" w:themeColor="text1"/>
          <w:lang w:val="en-US"/>
        </w:rPr>
        <w:t xml:space="preserve"> </w:t>
      </w:r>
      <w:r w:rsidR="00E7467E" w:rsidRPr="00EC5FAA">
        <w:rPr>
          <w:rFonts w:hint="eastAsia"/>
          <w:color w:val="000000" w:themeColor="text1"/>
          <w:lang w:val="en-US"/>
        </w:rPr>
        <w:t>followed by</w:t>
      </w:r>
      <w:r w:rsidR="00BE68E2" w:rsidRPr="00EC5FAA">
        <w:rPr>
          <w:color w:val="000000" w:themeColor="text1"/>
          <w:lang w:val="en-US"/>
        </w:rPr>
        <w:t xml:space="preserve"> SSPC studies, measuring the </w:t>
      </w:r>
      <w:proofErr w:type="spellStart"/>
      <w:r w:rsidR="00BE68E2" w:rsidRPr="00EC5FAA">
        <w:rPr>
          <w:color w:val="000000" w:themeColor="text1"/>
          <w:lang w:val="en-US"/>
        </w:rPr>
        <w:t>photocapacitance</w:t>
      </w:r>
      <w:proofErr w:type="spellEnd"/>
      <w:r w:rsidR="00BE68E2" w:rsidRPr="00EC5FAA">
        <w:rPr>
          <w:color w:val="000000" w:themeColor="text1"/>
          <w:lang w:val="en-US"/>
        </w:rPr>
        <w:t xml:space="preserve"> transients as a function of the incident photon energy </w:t>
      </w:r>
      <w:r w:rsidR="00BE68E2" w:rsidRPr="00EC5FAA">
        <w:rPr>
          <w:color w:val="000000" w:themeColor="text1"/>
          <w:lang w:val="en-US"/>
        </w:rPr>
        <w:lastRenderedPageBreak/>
        <w:t xml:space="preserve">from 0.78 eV (1600 nm) to 4.1 eV (300 nm). The SBDs were illuminated from the rear </w:t>
      </w:r>
      <w:r w:rsidRPr="00EC5FAA">
        <w:rPr>
          <w:rFonts w:hint="eastAsia"/>
          <w:color w:val="000000" w:themeColor="text1"/>
          <w:lang w:val="en-US"/>
        </w:rPr>
        <w:t xml:space="preserve">of </w:t>
      </w:r>
      <w:r w:rsidR="00E7467E" w:rsidRPr="00EC5FAA">
        <w:rPr>
          <w:rFonts w:hint="eastAsia"/>
          <w:color w:val="000000" w:themeColor="text1"/>
          <w:lang w:val="en-US"/>
        </w:rPr>
        <w:t xml:space="preserve">the </w:t>
      </w:r>
      <w:r w:rsidRPr="00EC5FAA">
        <w:rPr>
          <w:rFonts w:hint="eastAsia"/>
          <w:color w:val="000000" w:themeColor="text1"/>
          <w:lang w:val="en-US"/>
        </w:rPr>
        <w:t xml:space="preserve">sapphire substrate </w:t>
      </w:r>
      <w:r w:rsidR="00E82B8A" w:rsidRPr="00EC5FAA">
        <w:rPr>
          <w:rFonts w:hint="eastAsia"/>
          <w:color w:val="000000" w:themeColor="text1"/>
          <w:lang w:val="en-US"/>
        </w:rPr>
        <w:t>with</w:t>
      </w:r>
      <w:r w:rsidR="00E82B8A" w:rsidRPr="00EC5FAA">
        <w:rPr>
          <w:color w:val="000000" w:themeColor="text1"/>
          <w:lang w:val="en-US"/>
        </w:rPr>
        <w:t xml:space="preserve"> </w:t>
      </w:r>
      <w:r w:rsidR="00BE68E2" w:rsidRPr="00EC5FAA">
        <w:rPr>
          <w:color w:val="000000" w:themeColor="text1"/>
          <w:lang w:val="en-US"/>
        </w:rPr>
        <w:t>concentrated monochromatic</w:t>
      </w:r>
      <w:r w:rsidR="00E82B8A" w:rsidRPr="00EC5FAA">
        <w:rPr>
          <w:rFonts w:hint="eastAsia"/>
          <w:color w:val="000000" w:themeColor="text1"/>
          <w:lang w:val="en-US"/>
        </w:rPr>
        <w:t xml:space="preserve"> </w:t>
      </w:r>
      <w:r w:rsidR="00BE68E2" w:rsidRPr="00EC5FAA">
        <w:rPr>
          <w:color w:val="000000" w:themeColor="text1"/>
          <w:lang w:val="en-US"/>
        </w:rPr>
        <w:t xml:space="preserve">light from a 250 W halogen lamp coupled with a high-resolution monochromator. </w:t>
      </w:r>
      <w:r w:rsidR="00E447CD" w:rsidRPr="00EC5FAA">
        <w:rPr>
          <w:color w:val="000000" w:themeColor="text1"/>
        </w:rPr>
        <w:t>The SSPC measurements were repeatedly performed while finely varying the bias voltage corresponding to the transition from the accumulation state to the pinch-off state, based on the C-V characteristics.</w:t>
      </w:r>
      <w:r w:rsidR="00E447CD" w:rsidRPr="00EC5FAA">
        <w:rPr>
          <w:rFonts w:hint="eastAsia"/>
          <w:color w:val="000000" w:themeColor="text1"/>
        </w:rPr>
        <w:t xml:space="preserve"> T</w:t>
      </w:r>
      <w:r w:rsidR="00E447CD" w:rsidRPr="00EC5FAA">
        <w:rPr>
          <w:color w:val="000000" w:themeColor="text1"/>
          <w:lang w:val="en-US"/>
        </w:rPr>
        <w:t>he SSPC signal is defined as 2|N</w:t>
      </w:r>
      <w:r w:rsidR="00E447CD" w:rsidRPr="00EC5FAA">
        <w:rPr>
          <w:color w:val="000000" w:themeColor="text1"/>
          <w:vertAlign w:val="subscript"/>
          <w:lang w:val="en-US"/>
        </w:rPr>
        <w:t>d</w:t>
      </w:r>
      <w:r w:rsidR="00E447CD" w:rsidRPr="00EC5FAA">
        <w:rPr>
          <w:color w:val="000000" w:themeColor="text1"/>
          <w:lang w:val="en-US"/>
        </w:rPr>
        <w:t>-N</w:t>
      </w:r>
      <w:r w:rsidR="00E447CD" w:rsidRPr="00EC5FAA">
        <w:rPr>
          <w:color w:val="000000" w:themeColor="text1"/>
          <w:vertAlign w:val="subscript"/>
          <w:lang w:val="en-US"/>
        </w:rPr>
        <w:t>a</w:t>
      </w:r>
      <w:r w:rsidR="00E447CD" w:rsidRPr="00EC5FAA">
        <w:rPr>
          <w:color w:val="000000" w:themeColor="text1"/>
          <w:lang w:val="en-US"/>
        </w:rPr>
        <w:t>|</w:t>
      </w:r>
      <w:r w:rsidR="00E447CD" w:rsidRPr="00EC5FAA">
        <w:rPr>
          <w:rFonts w:ascii="Cambria Math" w:eastAsia="游ゴシック" w:hAnsi="Cambria Math" w:cs="Cambria Math"/>
          <w:i/>
          <w:iCs/>
          <w:color w:val="000000" w:themeColor="text1"/>
          <w:lang w:val="en-US"/>
        </w:rPr>
        <w:t>△</w:t>
      </w:r>
      <w:r w:rsidR="00E447CD" w:rsidRPr="00EC5FAA">
        <w:rPr>
          <w:i/>
          <w:iCs/>
          <w:color w:val="000000" w:themeColor="text1"/>
          <w:lang w:val="en-US"/>
        </w:rPr>
        <w:t>C/C</w:t>
      </w:r>
      <w:r w:rsidR="00E447CD" w:rsidRPr="00EC5FAA">
        <w:rPr>
          <w:i/>
          <w:iCs/>
          <w:color w:val="000000" w:themeColor="text1"/>
          <w:vertAlign w:val="subscript"/>
          <w:lang w:val="en-US"/>
        </w:rPr>
        <w:t>0</w:t>
      </w:r>
      <w:r w:rsidR="00E447CD" w:rsidRPr="00EC5FAA">
        <w:rPr>
          <w:color w:val="000000" w:themeColor="text1"/>
          <w:lang w:val="en-US"/>
        </w:rPr>
        <w:t xml:space="preserve">, where </w:t>
      </w:r>
      <w:r w:rsidR="00E447CD" w:rsidRPr="00EC5FAA">
        <w:rPr>
          <w:rFonts w:ascii="Cambria Math" w:eastAsia="游ゴシック" w:hAnsi="Cambria Math" w:cs="Cambria Math"/>
          <w:i/>
          <w:iCs/>
          <w:color w:val="000000" w:themeColor="text1"/>
          <w:lang w:val="en-US"/>
        </w:rPr>
        <w:t>△</w:t>
      </w:r>
      <w:r w:rsidR="00E447CD" w:rsidRPr="00EC5FAA">
        <w:rPr>
          <w:i/>
          <w:iCs/>
          <w:color w:val="000000" w:themeColor="text1"/>
          <w:lang w:val="en-US"/>
        </w:rPr>
        <w:t>C</w:t>
      </w:r>
      <w:r w:rsidR="00E447CD" w:rsidRPr="00EC5FAA">
        <w:rPr>
          <w:color w:val="000000" w:themeColor="text1"/>
          <w:lang w:val="en-US"/>
        </w:rPr>
        <w:t xml:space="preserve"> was the total </w:t>
      </w:r>
      <w:proofErr w:type="spellStart"/>
      <w:r w:rsidR="00E447CD" w:rsidRPr="00EC5FAA">
        <w:rPr>
          <w:color w:val="000000" w:themeColor="text1"/>
          <w:lang w:val="en-US"/>
        </w:rPr>
        <w:t>photocapacitance</w:t>
      </w:r>
      <w:proofErr w:type="spellEnd"/>
      <w:r w:rsidR="00E447CD" w:rsidRPr="00EC5FAA">
        <w:rPr>
          <w:color w:val="000000" w:themeColor="text1"/>
          <w:lang w:val="en-US"/>
        </w:rPr>
        <w:t xml:space="preserve"> variation determined from the saturation value of the transients recorded at each incident photon energy and </w:t>
      </w:r>
      <w:r w:rsidR="00E447CD" w:rsidRPr="00EC5FAA">
        <w:rPr>
          <w:i/>
          <w:iCs/>
          <w:color w:val="000000" w:themeColor="text1"/>
          <w:lang w:val="en-US"/>
        </w:rPr>
        <w:t>C</w:t>
      </w:r>
      <w:r w:rsidR="00E447CD" w:rsidRPr="00EC5FAA">
        <w:rPr>
          <w:color w:val="000000" w:themeColor="text1"/>
          <w:vertAlign w:val="subscript"/>
          <w:lang w:val="en-US"/>
        </w:rPr>
        <w:t>0</w:t>
      </w:r>
      <w:r w:rsidR="00E447CD" w:rsidRPr="00EC5FAA">
        <w:rPr>
          <w:color w:val="000000" w:themeColor="text1"/>
          <w:lang w:val="en-US"/>
        </w:rPr>
        <w:t xml:space="preserve"> is the capacitance at the bias voltage before optical excitation under the assumption that the carrier density of |N</w:t>
      </w:r>
      <w:r w:rsidR="00E447CD" w:rsidRPr="00EC5FAA">
        <w:rPr>
          <w:color w:val="000000" w:themeColor="text1"/>
          <w:vertAlign w:val="subscript"/>
          <w:lang w:val="en-US"/>
        </w:rPr>
        <w:t>d</w:t>
      </w:r>
      <w:r w:rsidR="00E447CD" w:rsidRPr="00EC5FAA">
        <w:rPr>
          <w:color w:val="000000" w:themeColor="text1"/>
          <w:lang w:val="en-US"/>
        </w:rPr>
        <w:t>-N</w:t>
      </w:r>
      <w:r w:rsidR="00E447CD" w:rsidRPr="00EC5FAA">
        <w:rPr>
          <w:color w:val="000000" w:themeColor="text1"/>
          <w:vertAlign w:val="subscript"/>
          <w:lang w:val="en-US"/>
        </w:rPr>
        <w:t>a</w:t>
      </w:r>
      <w:r w:rsidR="00E447CD" w:rsidRPr="00EC5FAA">
        <w:rPr>
          <w:color w:val="000000" w:themeColor="text1"/>
          <w:lang w:val="en-US"/>
        </w:rPr>
        <w:t>| must be constant at the edge of depletion width during the C–V measurement.</w:t>
      </w:r>
      <w:r w:rsidR="00E447CD" w:rsidRPr="00EC5FAA">
        <w:rPr>
          <w:color w:val="000000" w:themeColor="text1"/>
        </w:rPr>
        <w:t xml:space="preserve"> In each resulting SSPC spectrum, the total variation in the SSPC signal (maximum value minus minimum value) was interpreted as the total quantity of defect levels present in the depletion layer, and the relationship between the depletion layer width and the total amount of defect levels was estimated.</w:t>
      </w:r>
    </w:p>
    <w:p w14:paraId="7AAF14BF" w14:textId="08572809" w:rsidR="00DB4211" w:rsidRPr="00EC5FAA" w:rsidRDefault="00E5715F" w:rsidP="005B5CF8">
      <w:pPr>
        <w:spacing w:line="360" w:lineRule="auto"/>
        <w:ind w:firstLineChars="100" w:firstLine="240"/>
        <w:jc w:val="both"/>
        <w:rPr>
          <w:color w:val="000000" w:themeColor="text1"/>
          <w:lang w:val="en-US"/>
        </w:rPr>
      </w:pPr>
      <w:r w:rsidRPr="00EC5FAA">
        <w:rPr>
          <w:rFonts w:hint="eastAsia"/>
          <w:color w:val="000000" w:themeColor="text1"/>
          <w:lang w:val="en-US"/>
        </w:rPr>
        <w:t xml:space="preserve">Ohmic </w:t>
      </w:r>
      <w:r w:rsidR="00CF690A" w:rsidRPr="00EC5FAA">
        <w:rPr>
          <w:rFonts w:hint="eastAsia"/>
          <w:color w:val="000000" w:themeColor="text1"/>
          <w:lang w:val="en-US"/>
        </w:rPr>
        <w:t>Au/Ti</w:t>
      </w:r>
      <w:r w:rsidR="00CF690A" w:rsidRPr="00EC5FAA">
        <w:rPr>
          <w:color w:val="000000" w:themeColor="text1"/>
          <w:lang w:val="en-US"/>
        </w:rPr>
        <w:t xml:space="preserve"> </w:t>
      </w:r>
      <w:r w:rsidR="00CF690A" w:rsidRPr="00EC5FAA">
        <w:rPr>
          <w:rFonts w:hint="eastAsia"/>
          <w:color w:val="000000" w:themeColor="text1"/>
          <w:lang w:val="en-US"/>
        </w:rPr>
        <w:t xml:space="preserve">electrodes were </w:t>
      </w:r>
      <w:r w:rsidRPr="00EC5FAA">
        <w:rPr>
          <w:rFonts w:hint="eastAsia"/>
          <w:color w:val="000000" w:themeColor="text1"/>
          <w:lang w:val="en-US"/>
        </w:rPr>
        <w:t>prepared</w:t>
      </w:r>
      <w:r w:rsidR="00CF690A" w:rsidRPr="00EC5FAA">
        <w:rPr>
          <w:rFonts w:hint="eastAsia"/>
          <w:color w:val="000000" w:themeColor="text1"/>
          <w:lang w:val="en-US"/>
        </w:rPr>
        <w:t xml:space="preserve"> on the sample (approximately 2</w:t>
      </w:r>
      <w:r w:rsidR="00CF690A" w:rsidRPr="00EC5FAA">
        <w:rPr>
          <w:color w:val="000000" w:themeColor="text1"/>
          <w:lang w:val="en-US"/>
        </w:rPr>
        <w:t>×</w:t>
      </w:r>
      <w:r w:rsidR="00CF690A" w:rsidRPr="00EC5FAA">
        <w:rPr>
          <w:rFonts w:hint="eastAsia"/>
          <w:color w:val="000000" w:themeColor="text1"/>
          <w:lang w:val="en-US"/>
        </w:rPr>
        <w:t>5 mm</w:t>
      </w:r>
      <w:r w:rsidR="00CF690A" w:rsidRPr="00EC5FAA">
        <w:rPr>
          <w:rFonts w:hint="eastAsia"/>
          <w:color w:val="000000" w:themeColor="text1"/>
          <w:vertAlign w:val="superscript"/>
          <w:lang w:val="en-US"/>
        </w:rPr>
        <w:t>2</w:t>
      </w:r>
      <w:r w:rsidR="00CF690A" w:rsidRPr="00EC5FAA">
        <w:rPr>
          <w:rFonts w:hint="eastAsia"/>
          <w:color w:val="000000" w:themeColor="text1"/>
          <w:lang w:val="en-US"/>
        </w:rPr>
        <w:t xml:space="preserve"> </w:t>
      </w:r>
      <w:r w:rsidR="00E82B8A" w:rsidRPr="00EC5FAA">
        <w:rPr>
          <w:rFonts w:hint="eastAsia"/>
          <w:color w:val="000000" w:themeColor="text1"/>
          <w:lang w:val="en-US"/>
        </w:rPr>
        <w:t xml:space="preserve">in </w:t>
      </w:r>
      <w:r w:rsidR="00CF690A" w:rsidRPr="00EC5FAA">
        <w:rPr>
          <w:rFonts w:hint="eastAsia"/>
          <w:color w:val="000000" w:themeColor="text1"/>
          <w:lang w:val="en-US"/>
        </w:rPr>
        <w:t xml:space="preserve">size) </w:t>
      </w:r>
      <w:r w:rsidRPr="00EC5FAA">
        <w:rPr>
          <w:rFonts w:hint="eastAsia"/>
          <w:color w:val="000000" w:themeColor="text1"/>
          <w:lang w:val="en-US"/>
        </w:rPr>
        <w:t>for</w:t>
      </w:r>
      <w:r w:rsidR="00CF690A" w:rsidRPr="00EC5FAA">
        <w:rPr>
          <w:rFonts w:ascii="ＭＳ 明朝" w:hAnsi="ＭＳ 明朝" w:hint="eastAsia"/>
          <w:color w:val="000000" w:themeColor="text1"/>
          <w:lang w:val="en-US"/>
        </w:rPr>
        <w:t xml:space="preserve"> </w:t>
      </w:r>
      <w:r w:rsidRPr="00EC5FAA">
        <w:rPr>
          <w:rFonts w:hint="eastAsia"/>
          <w:color w:val="000000" w:themeColor="text1"/>
          <w:lang w:val="en-US"/>
        </w:rPr>
        <w:t>t</w:t>
      </w:r>
      <w:r w:rsidR="00CF690A" w:rsidRPr="00EC5FAA">
        <w:rPr>
          <w:color w:val="000000" w:themeColor="text1"/>
          <w:lang w:val="en-US"/>
        </w:rPr>
        <w:t xml:space="preserve">he magnetoresistance </w:t>
      </w:r>
      <w:r w:rsidR="00CF690A" w:rsidRPr="00EC5FAA">
        <w:rPr>
          <w:rFonts w:hint="eastAsia"/>
          <w:color w:val="000000" w:themeColor="text1"/>
          <w:lang w:val="en-US"/>
        </w:rPr>
        <w:t>(</w:t>
      </w:r>
      <w:proofErr w:type="spellStart"/>
      <w:r w:rsidR="00CF690A" w:rsidRPr="00EC5FAA">
        <w:rPr>
          <w:i/>
          <w:iCs/>
          <w:color w:val="000000" w:themeColor="text1"/>
          <w:lang w:val="en-US"/>
        </w:rPr>
        <w:t>R</w:t>
      </w:r>
      <w:r w:rsidR="00CF690A" w:rsidRPr="00EC5FAA">
        <w:rPr>
          <w:i/>
          <w:iCs/>
          <w:color w:val="000000" w:themeColor="text1"/>
          <w:vertAlign w:val="subscript"/>
          <w:lang w:val="en-US"/>
        </w:rPr>
        <w:t>xx</w:t>
      </w:r>
      <w:proofErr w:type="spellEnd"/>
      <w:r w:rsidR="00CF690A" w:rsidRPr="00EC5FAA">
        <w:rPr>
          <w:color w:val="000000" w:themeColor="text1"/>
          <w:lang w:val="en-US"/>
        </w:rPr>
        <w:t>) and Hall resistance (</w:t>
      </w:r>
      <w:proofErr w:type="spellStart"/>
      <w:r w:rsidR="00CF690A" w:rsidRPr="00EC5FAA">
        <w:rPr>
          <w:i/>
          <w:iCs/>
          <w:color w:val="000000" w:themeColor="text1"/>
          <w:lang w:val="en-US"/>
        </w:rPr>
        <w:t>R</w:t>
      </w:r>
      <w:r w:rsidR="00CF690A" w:rsidRPr="00EC5FAA">
        <w:rPr>
          <w:i/>
          <w:iCs/>
          <w:color w:val="000000" w:themeColor="text1"/>
          <w:vertAlign w:val="subscript"/>
          <w:lang w:val="en-US"/>
        </w:rPr>
        <w:t>xy</w:t>
      </w:r>
      <w:proofErr w:type="spellEnd"/>
      <w:r w:rsidR="00CF690A" w:rsidRPr="00EC5FAA">
        <w:rPr>
          <w:color w:val="000000" w:themeColor="text1"/>
          <w:lang w:val="en-US"/>
        </w:rPr>
        <w:t>) measure</w:t>
      </w:r>
      <w:r w:rsidRPr="00EC5FAA">
        <w:rPr>
          <w:rFonts w:hint="eastAsia"/>
          <w:color w:val="000000" w:themeColor="text1"/>
          <w:lang w:val="en-US"/>
        </w:rPr>
        <w:t>ment</w:t>
      </w:r>
      <w:r w:rsidR="00CF690A" w:rsidRPr="00EC5FAA">
        <w:rPr>
          <w:color w:val="000000" w:themeColor="text1"/>
          <w:lang w:val="en-US"/>
        </w:rPr>
        <w:t xml:space="preserve"> at 1.</w:t>
      </w:r>
      <w:r w:rsidR="00CF690A" w:rsidRPr="00EC5FAA">
        <w:rPr>
          <w:rFonts w:hint="eastAsia"/>
          <w:color w:val="000000" w:themeColor="text1"/>
          <w:lang w:val="en-US"/>
        </w:rPr>
        <w:t>8</w:t>
      </w:r>
      <w:r w:rsidR="00CF690A" w:rsidRPr="00EC5FAA">
        <w:rPr>
          <w:color w:val="000000" w:themeColor="text1"/>
          <w:lang w:val="en-US"/>
        </w:rPr>
        <w:t xml:space="preserve"> K in the magnetic</w:t>
      </w:r>
      <w:r w:rsidR="00CF690A" w:rsidRPr="00EC5FAA">
        <w:rPr>
          <w:rFonts w:hint="eastAsia"/>
          <w:color w:val="000000" w:themeColor="text1"/>
          <w:lang w:val="en-US"/>
        </w:rPr>
        <w:t xml:space="preserve"> </w:t>
      </w:r>
      <w:r w:rsidR="00CF690A" w:rsidRPr="00EC5FAA">
        <w:rPr>
          <w:color w:val="000000" w:themeColor="text1"/>
          <w:lang w:val="en-US"/>
        </w:rPr>
        <w:t>field up to 15 T.</w:t>
      </w:r>
      <w:r w:rsidR="00AF13D2" w:rsidRPr="00EC5FAA">
        <w:rPr>
          <w:rFonts w:hint="eastAsia"/>
          <w:color w:val="000000" w:themeColor="text1"/>
          <w:lang w:val="en-US"/>
        </w:rPr>
        <w:t xml:space="preserve"> </w:t>
      </w:r>
      <w:r w:rsidR="00CF690A" w:rsidRPr="00EC5FAA">
        <w:rPr>
          <w:rFonts w:hint="eastAsia"/>
          <w:color w:val="000000" w:themeColor="text1"/>
          <w:lang w:val="en-US"/>
        </w:rPr>
        <w:t xml:space="preserve">The mobility was estimated from the </w:t>
      </w:r>
      <w:r w:rsidR="005E1AC4" w:rsidRPr="00EC5FAA">
        <w:rPr>
          <w:color w:val="000000" w:themeColor="text1"/>
          <w:lang w:val="en-US"/>
        </w:rPr>
        <w:t xml:space="preserve">crossover </w:t>
      </w:r>
      <w:r w:rsidR="00CF690A" w:rsidRPr="00EC5FAA">
        <w:rPr>
          <w:rFonts w:hint="eastAsia"/>
          <w:color w:val="000000" w:themeColor="text1"/>
          <w:lang w:val="en-US"/>
        </w:rPr>
        <w:t>magnetic field</w:t>
      </w:r>
      <w:r w:rsidR="005E1AC4" w:rsidRPr="00EC5FAA">
        <w:rPr>
          <w:color w:val="000000" w:themeColor="text1"/>
          <w:lang w:val="en-US"/>
        </w:rPr>
        <w:t xml:space="preserve"> with </w:t>
      </w:r>
      <w:proofErr w:type="spellStart"/>
      <w:r w:rsidR="005E1AC4" w:rsidRPr="00EC5FAA">
        <w:rPr>
          <w:rFonts w:hint="eastAsia"/>
          <w:i/>
          <w:iCs/>
          <w:color w:val="000000" w:themeColor="text1"/>
          <w:lang w:val="en-US"/>
        </w:rPr>
        <w:t>R</w:t>
      </w:r>
      <w:r w:rsidR="005E1AC4" w:rsidRPr="00EC5FAA">
        <w:rPr>
          <w:rFonts w:hint="eastAsia"/>
          <w:i/>
          <w:iCs/>
          <w:color w:val="000000" w:themeColor="text1"/>
          <w:vertAlign w:val="subscript"/>
          <w:lang w:val="en-US"/>
        </w:rPr>
        <w:t>xx</w:t>
      </w:r>
      <w:proofErr w:type="spellEnd"/>
      <w:r w:rsidR="005E1AC4" w:rsidRPr="00EC5FAA">
        <w:rPr>
          <w:rFonts w:hint="eastAsia"/>
          <w:color w:val="000000" w:themeColor="text1"/>
          <w:lang w:val="en-US"/>
        </w:rPr>
        <w:t xml:space="preserve"> and </w:t>
      </w:r>
      <w:proofErr w:type="spellStart"/>
      <w:r w:rsidR="005E1AC4" w:rsidRPr="00EC5FAA">
        <w:rPr>
          <w:rFonts w:hint="eastAsia"/>
          <w:i/>
          <w:iCs/>
          <w:color w:val="000000" w:themeColor="text1"/>
          <w:lang w:val="en-US"/>
        </w:rPr>
        <w:t>R</w:t>
      </w:r>
      <w:r w:rsidR="005E1AC4" w:rsidRPr="00EC5FAA">
        <w:rPr>
          <w:rFonts w:hint="eastAsia"/>
          <w:i/>
          <w:iCs/>
          <w:color w:val="000000" w:themeColor="text1"/>
          <w:vertAlign w:val="subscript"/>
          <w:lang w:val="en-US"/>
        </w:rPr>
        <w:t>xy</w:t>
      </w:r>
      <w:proofErr w:type="spellEnd"/>
      <w:r w:rsidR="005D23EE" w:rsidRPr="00EC5FAA">
        <w:rPr>
          <w:rFonts w:hint="eastAsia"/>
          <w:color w:val="000000" w:themeColor="text1"/>
          <w:lang w:val="en-US"/>
        </w:rPr>
        <w:t>.</w:t>
      </w:r>
      <w:r w:rsidR="00CF690A" w:rsidRPr="00EC5FAA">
        <w:rPr>
          <w:color w:val="000000" w:themeColor="text1"/>
          <w:lang w:val="en-US"/>
        </w:rPr>
        <w:t xml:space="preserve"> </w:t>
      </w:r>
      <w:r w:rsidR="00CF690A" w:rsidRPr="00EC5FAA">
        <w:rPr>
          <w:rFonts w:hint="eastAsia"/>
          <w:color w:val="000000" w:themeColor="text1"/>
          <w:lang w:val="en-US"/>
        </w:rPr>
        <w:t>T</w:t>
      </w:r>
      <w:r w:rsidR="00CF690A" w:rsidRPr="00EC5FAA">
        <w:rPr>
          <w:color w:val="000000" w:themeColor="text1"/>
          <w:lang w:val="en-US"/>
        </w:rPr>
        <w:t xml:space="preserve">he sheet carrier density </w:t>
      </w:r>
      <w:r w:rsidR="00CF690A" w:rsidRPr="00EC5FAA">
        <w:rPr>
          <w:rFonts w:hint="eastAsia"/>
          <w:color w:val="000000" w:themeColor="text1"/>
          <w:lang w:val="en-US"/>
        </w:rPr>
        <w:t xml:space="preserve">was obtained </w:t>
      </w:r>
      <w:bookmarkStart w:id="4" w:name="_Hlk188868906"/>
      <w:r w:rsidR="00CF690A" w:rsidRPr="00EC5FAA">
        <w:rPr>
          <w:rFonts w:hint="eastAsia"/>
          <w:color w:val="000000" w:themeColor="text1"/>
          <w:lang w:val="en-US"/>
        </w:rPr>
        <w:t xml:space="preserve">by </w:t>
      </w:r>
      <w:r w:rsidR="00CF690A" w:rsidRPr="00EC5FAA">
        <w:rPr>
          <w:color w:val="000000" w:themeColor="text1"/>
          <w:lang w:val="en-US"/>
        </w:rPr>
        <w:t xml:space="preserve">the </w:t>
      </w:r>
      <w:r w:rsidR="00CF690A" w:rsidRPr="00EC5FAA">
        <w:rPr>
          <w:rFonts w:hint="eastAsia"/>
          <w:color w:val="000000" w:themeColor="text1"/>
          <w:lang w:val="en-US"/>
        </w:rPr>
        <w:t xml:space="preserve">Fourier transform </w:t>
      </w:r>
      <w:r w:rsidR="00CF690A" w:rsidRPr="00EC5FAA">
        <w:rPr>
          <w:color w:val="000000" w:themeColor="text1"/>
          <w:lang w:val="en-US"/>
        </w:rPr>
        <w:t xml:space="preserve">analysis </w:t>
      </w:r>
      <w:r w:rsidR="00CF690A" w:rsidRPr="00EC5FAA">
        <w:rPr>
          <w:rFonts w:hint="eastAsia"/>
          <w:color w:val="000000" w:themeColor="text1"/>
          <w:lang w:val="en-US"/>
        </w:rPr>
        <w:t>of</w:t>
      </w:r>
      <w:r w:rsidR="00CF690A" w:rsidRPr="00EC5FAA">
        <w:rPr>
          <w:color w:val="000000" w:themeColor="text1"/>
          <w:lang w:val="en-US"/>
        </w:rPr>
        <w:t xml:space="preserve"> </w:t>
      </w:r>
      <w:proofErr w:type="spellStart"/>
      <w:r w:rsidR="00CF690A" w:rsidRPr="00EC5FAA">
        <w:rPr>
          <w:color w:val="000000" w:themeColor="text1"/>
          <w:lang w:val="en-US"/>
        </w:rPr>
        <w:t>SdH</w:t>
      </w:r>
      <w:proofErr w:type="spellEnd"/>
      <w:r w:rsidR="00CF690A" w:rsidRPr="00EC5FAA">
        <w:rPr>
          <w:color w:val="000000" w:themeColor="text1"/>
          <w:lang w:val="en-US"/>
        </w:rPr>
        <w:t xml:space="preserve"> oscillation</w:t>
      </w:r>
      <w:r w:rsidR="00E82B8A" w:rsidRPr="00EC5FAA">
        <w:rPr>
          <w:rFonts w:hint="eastAsia"/>
          <w:color w:val="000000" w:themeColor="text1"/>
          <w:lang w:val="en-US"/>
        </w:rPr>
        <w:t>s</w:t>
      </w:r>
      <w:r w:rsidR="00CF690A" w:rsidRPr="00EC5FAA">
        <w:rPr>
          <w:rFonts w:hint="eastAsia"/>
          <w:color w:val="000000" w:themeColor="text1"/>
          <w:lang w:val="en-US"/>
        </w:rPr>
        <w:t>.</w:t>
      </w:r>
      <w:bookmarkEnd w:id="4"/>
    </w:p>
    <w:p w14:paraId="08D1FF46" w14:textId="5655EE1C" w:rsidR="00E97EE5" w:rsidRPr="00EC5FAA" w:rsidRDefault="00E97EE5" w:rsidP="005B5CF8">
      <w:pPr>
        <w:spacing w:line="360" w:lineRule="auto"/>
        <w:ind w:firstLineChars="100" w:firstLine="240"/>
        <w:jc w:val="both"/>
        <w:rPr>
          <w:color w:val="000000" w:themeColor="text1"/>
          <w:lang w:val="en-US"/>
        </w:rPr>
      </w:pPr>
      <w:r w:rsidRPr="00EC5FAA">
        <w:rPr>
          <w:color w:val="000000" w:themeColor="text1"/>
          <w:lang w:val="en-US"/>
        </w:rPr>
        <w:t xml:space="preserve">The </w:t>
      </w:r>
      <w:r w:rsidR="00E82B8A" w:rsidRPr="00EC5FAA">
        <w:rPr>
          <w:rFonts w:hint="eastAsia"/>
          <w:color w:val="000000" w:themeColor="text1"/>
          <w:lang w:val="en-US"/>
        </w:rPr>
        <w:t>secondary ion mass spectroscopy (</w:t>
      </w:r>
      <w:r w:rsidRPr="00EC5FAA">
        <w:rPr>
          <w:color w:val="000000" w:themeColor="text1"/>
          <w:lang w:val="en-US"/>
        </w:rPr>
        <w:t>SIMS</w:t>
      </w:r>
      <w:r w:rsidR="00E82B8A" w:rsidRPr="00EC5FAA">
        <w:rPr>
          <w:rFonts w:hint="eastAsia"/>
          <w:color w:val="000000" w:themeColor="text1"/>
          <w:lang w:val="en-US"/>
        </w:rPr>
        <w:t>)</w:t>
      </w:r>
      <w:r w:rsidRPr="00EC5FAA">
        <w:rPr>
          <w:color w:val="000000" w:themeColor="text1"/>
          <w:lang w:val="en-US"/>
        </w:rPr>
        <w:t xml:space="preserve"> data were acquired with a PHI ADEPT-1010 using a Cs primary ion beam </w:t>
      </w:r>
      <w:r w:rsidR="00E82B8A" w:rsidRPr="00EC5FAA">
        <w:rPr>
          <w:rFonts w:hint="eastAsia"/>
          <w:color w:val="000000" w:themeColor="text1"/>
          <w:lang w:val="en-US"/>
        </w:rPr>
        <w:t>in the</w:t>
      </w:r>
      <w:r w:rsidR="00E82B8A" w:rsidRPr="00EC5FAA">
        <w:rPr>
          <w:color w:val="000000" w:themeColor="text1"/>
          <w:lang w:val="en-US"/>
        </w:rPr>
        <w:t xml:space="preserve"> </w:t>
      </w:r>
      <w:r w:rsidRPr="00EC5FAA">
        <w:rPr>
          <w:color w:val="000000" w:themeColor="text1"/>
          <w:lang w:val="en-US"/>
        </w:rPr>
        <w:t>positive ion detection mode.</w:t>
      </w:r>
      <w:r w:rsidRPr="00EC5FAA">
        <w:rPr>
          <w:rFonts w:hint="eastAsia"/>
          <w:color w:val="000000" w:themeColor="text1"/>
          <w:lang w:val="en-US"/>
        </w:rPr>
        <w:t xml:space="preserve"> </w:t>
      </w:r>
      <w:r w:rsidRPr="00EC5FAA">
        <w:rPr>
          <w:color w:val="000000" w:themeColor="text1"/>
          <w:lang w:val="en-US"/>
        </w:rPr>
        <w:t>The instrument conditions were optimized for depth resolution.</w:t>
      </w:r>
      <w:r w:rsidR="002170C4" w:rsidRPr="00EC5FAA">
        <w:rPr>
          <w:rStyle w:val="af0"/>
          <w:color w:val="000000" w:themeColor="text1"/>
          <w:lang w:val="en-US"/>
        </w:rPr>
        <w:endnoteReference w:id="24"/>
      </w:r>
      <w:r w:rsidR="002E3BCA" w:rsidRPr="00EC5FAA">
        <w:rPr>
          <w:rFonts w:hint="eastAsia"/>
          <w:color w:val="000000" w:themeColor="text1"/>
          <w:lang w:val="en-US"/>
        </w:rPr>
        <w:t xml:space="preserve"> </w:t>
      </w:r>
      <w:bookmarkStart w:id="5" w:name="_Hlk204241463"/>
      <w:bookmarkStart w:id="6" w:name="_Hlk204288163"/>
      <w:r w:rsidR="002E3BCA" w:rsidRPr="00EC5FAA">
        <w:rPr>
          <w:rFonts w:hint="eastAsia"/>
          <w:color w:val="000000" w:themeColor="text1"/>
          <w:lang w:val="en-US"/>
        </w:rPr>
        <w:t xml:space="preserve">Cross-sectional </w:t>
      </w:r>
      <w:r w:rsidR="0067696B" w:rsidRPr="00EC5FAA">
        <w:rPr>
          <w:rFonts w:hint="eastAsia"/>
          <w:color w:val="000000" w:themeColor="text1"/>
          <w:lang w:val="en-US"/>
        </w:rPr>
        <w:t xml:space="preserve">scanning </w:t>
      </w:r>
      <w:r w:rsidR="002E3BCA" w:rsidRPr="00EC5FAA">
        <w:rPr>
          <w:rFonts w:hint="eastAsia"/>
          <w:color w:val="000000" w:themeColor="text1"/>
          <w:lang w:val="en-US"/>
        </w:rPr>
        <w:t>trans</w:t>
      </w:r>
      <w:r w:rsidR="0067696B" w:rsidRPr="00EC5FAA">
        <w:rPr>
          <w:rFonts w:hint="eastAsia"/>
          <w:color w:val="000000" w:themeColor="text1"/>
          <w:lang w:val="en-US"/>
        </w:rPr>
        <w:t>mission</w:t>
      </w:r>
      <w:r w:rsidR="002E3BCA" w:rsidRPr="00EC5FAA">
        <w:rPr>
          <w:rFonts w:hint="eastAsia"/>
          <w:color w:val="000000" w:themeColor="text1"/>
          <w:lang w:val="en-US"/>
        </w:rPr>
        <w:t xml:space="preserve"> electron microscopy </w:t>
      </w:r>
      <w:r w:rsidR="0067696B" w:rsidRPr="00EC5FAA">
        <w:rPr>
          <w:rFonts w:hint="eastAsia"/>
          <w:color w:val="000000" w:themeColor="text1"/>
          <w:lang w:val="en-US"/>
        </w:rPr>
        <w:t xml:space="preserve">(STEM) </w:t>
      </w:r>
      <w:r w:rsidR="002E3BCA" w:rsidRPr="00EC5FAA">
        <w:rPr>
          <w:rFonts w:hint="eastAsia"/>
          <w:color w:val="000000" w:themeColor="text1"/>
          <w:lang w:val="en-US"/>
        </w:rPr>
        <w:t xml:space="preserve">was </w:t>
      </w:r>
      <w:r w:rsidR="002E3BCA" w:rsidRPr="00EC5FAA">
        <w:rPr>
          <w:color w:val="000000" w:themeColor="text1"/>
          <w:lang w:val="en-US"/>
        </w:rPr>
        <w:t>carried</w:t>
      </w:r>
      <w:r w:rsidR="002E3BCA" w:rsidRPr="00EC5FAA">
        <w:rPr>
          <w:rFonts w:hint="eastAsia"/>
          <w:color w:val="000000" w:themeColor="text1"/>
          <w:lang w:val="en-US"/>
        </w:rPr>
        <w:t xml:space="preserve"> out for Samples D and E</w:t>
      </w:r>
      <w:r w:rsidR="0067696B" w:rsidRPr="00EC5FAA">
        <w:rPr>
          <w:rFonts w:hint="eastAsia"/>
          <w:color w:val="000000" w:themeColor="text1"/>
          <w:lang w:val="en-US"/>
        </w:rPr>
        <w:t xml:space="preserve">. by using </w:t>
      </w:r>
      <w:r w:rsidR="0067696B" w:rsidRPr="00EC5FAA">
        <w:rPr>
          <w:color w:val="000000" w:themeColor="text1"/>
          <w:lang w:val="en-US"/>
        </w:rPr>
        <w:t>Hitachi HD2700 AC-STEM system with an accelerating voltage of 200 kV</w:t>
      </w:r>
      <w:bookmarkEnd w:id="5"/>
      <w:r w:rsidR="0067696B" w:rsidRPr="00EC5FAA">
        <w:rPr>
          <w:rFonts w:hint="eastAsia"/>
          <w:color w:val="000000" w:themeColor="text1"/>
          <w:lang w:val="en-US"/>
        </w:rPr>
        <w:t>.</w:t>
      </w:r>
      <w:bookmarkEnd w:id="6"/>
    </w:p>
    <w:p w14:paraId="25062CFC" w14:textId="77777777" w:rsidR="00DB4211" w:rsidRPr="00EC5FAA" w:rsidRDefault="00DB4211" w:rsidP="00DB4211">
      <w:pPr>
        <w:spacing w:line="360" w:lineRule="auto"/>
        <w:ind w:firstLineChars="100" w:firstLine="240"/>
        <w:jc w:val="both"/>
        <w:rPr>
          <w:color w:val="000000" w:themeColor="text1"/>
          <w:lang w:val="en-US"/>
        </w:rPr>
      </w:pPr>
    </w:p>
    <w:p w14:paraId="3BCF8AA2" w14:textId="11498D1F" w:rsidR="00D155FA" w:rsidRPr="00EC5FAA" w:rsidRDefault="00F175E2" w:rsidP="00D155FA">
      <w:pPr>
        <w:spacing w:line="360" w:lineRule="auto"/>
        <w:ind w:firstLineChars="100" w:firstLine="240"/>
        <w:jc w:val="both"/>
        <w:rPr>
          <w:color w:val="000000" w:themeColor="text1"/>
          <w:lang w:val="en-US"/>
        </w:rPr>
      </w:pPr>
      <w:r w:rsidRPr="00EC5FAA">
        <w:rPr>
          <w:rFonts w:hint="eastAsia"/>
          <w:color w:val="000000" w:themeColor="text1"/>
          <w:lang w:val="en-US"/>
        </w:rPr>
        <w:lastRenderedPageBreak/>
        <w:t>Figure 2</w:t>
      </w:r>
      <w:r w:rsidR="00D155FA" w:rsidRPr="00EC5FAA">
        <w:rPr>
          <w:rFonts w:hint="eastAsia"/>
          <w:color w:val="000000" w:themeColor="text1"/>
          <w:lang w:val="en-US"/>
        </w:rPr>
        <w:t>(a)</w:t>
      </w:r>
      <w:r w:rsidRPr="00EC5FAA">
        <w:rPr>
          <w:rFonts w:hint="eastAsia"/>
          <w:color w:val="000000" w:themeColor="text1"/>
          <w:lang w:val="en-US"/>
        </w:rPr>
        <w:t xml:space="preserve"> shows t</w:t>
      </w:r>
      <w:r w:rsidRPr="00EC5FAA">
        <w:rPr>
          <w:color w:val="000000" w:themeColor="text1"/>
          <w:lang w:val="en-US"/>
        </w:rPr>
        <w:t>h</w:t>
      </w:r>
      <w:r w:rsidRPr="00EC5FAA">
        <w:rPr>
          <w:rFonts w:hint="eastAsia"/>
          <w:color w:val="000000" w:themeColor="text1"/>
          <w:lang w:val="en-US"/>
        </w:rPr>
        <w:t xml:space="preserve">e </w:t>
      </w:r>
      <w:r w:rsidR="00120F55" w:rsidRPr="00EC5FAA">
        <w:rPr>
          <w:rFonts w:hint="eastAsia"/>
          <w:color w:val="000000" w:themeColor="text1"/>
          <w:lang w:val="en-US"/>
        </w:rPr>
        <w:t>total defect density</w:t>
      </w:r>
      <w:r w:rsidRPr="00EC5FAA">
        <w:rPr>
          <w:rFonts w:hint="eastAsia"/>
          <w:color w:val="000000" w:themeColor="text1"/>
          <w:lang w:val="en-US"/>
        </w:rPr>
        <w:t xml:space="preserve"> </w:t>
      </w:r>
      <w:r w:rsidR="00A7133E" w:rsidRPr="00EC5FAA">
        <w:rPr>
          <w:rFonts w:hint="eastAsia"/>
          <w:color w:val="000000" w:themeColor="text1"/>
          <w:lang w:val="en-US"/>
        </w:rPr>
        <w:t xml:space="preserve">for the samples without </w:t>
      </w:r>
      <w:r w:rsidR="00E82B8A" w:rsidRPr="00EC5FAA">
        <w:rPr>
          <w:rFonts w:hint="eastAsia"/>
          <w:color w:val="000000" w:themeColor="text1"/>
          <w:lang w:val="en-US"/>
        </w:rPr>
        <w:t xml:space="preserve">the </w:t>
      </w:r>
      <w:proofErr w:type="spellStart"/>
      <w:r w:rsidR="00A7133E" w:rsidRPr="00EC5FAA">
        <w:rPr>
          <w:rFonts w:hint="eastAsia"/>
          <w:color w:val="000000" w:themeColor="text1"/>
          <w:lang w:val="en-US"/>
        </w:rPr>
        <w:t>AlN</w:t>
      </w:r>
      <w:proofErr w:type="spellEnd"/>
      <w:r w:rsidR="00A7133E" w:rsidRPr="00EC5FAA">
        <w:rPr>
          <w:rFonts w:hint="eastAsia"/>
          <w:color w:val="000000" w:themeColor="text1"/>
          <w:lang w:val="en-US"/>
        </w:rPr>
        <w:t xml:space="preserve"> interlayer</w:t>
      </w:r>
      <w:r w:rsidR="00173453" w:rsidRPr="00EC5FAA">
        <w:rPr>
          <w:rFonts w:hint="eastAsia"/>
          <w:color w:val="000000" w:themeColor="text1"/>
          <w:lang w:val="en-US"/>
        </w:rPr>
        <w:t xml:space="preserve"> from the SSPC spectra as shown in the inset</w:t>
      </w:r>
      <w:r w:rsidR="004234F1" w:rsidRPr="00EC5FAA">
        <w:rPr>
          <w:rFonts w:hint="eastAsia"/>
          <w:color w:val="000000" w:themeColor="text1"/>
          <w:lang w:val="en-US"/>
        </w:rPr>
        <w:t xml:space="preserve"> </w:t>
      </w:r>
      <w:r w:rsidRPr="00EC5FAA">
        <w:rPr>
          <w:rFonts w:hint="eastAsia"/>
          <w:color w:val="000000" w:themeColor="text1"/>
          <w:lang w:val="en-US"/>
        </w:rPr>
        <w:t xml:space="preserve">as a function of </w:t>
      </w:r>
      <w:proofErr w:type="spellStart"/>
      <w:r w:rsidRPr="00EC5FAA">
        <w:rPr>
          <w:rFonts w:hint="eastAsia"/>
          <w:color w:val="000000" w:themeColor="text1"/>
          <w:lang w:val="en-US"/>
        </w:rPr>
        <w:t>AlN</w:t>
      </w:r>
      <w:proofErr w:type="spellEnd"/>
      <w:r w:rsidRPr="00EC5FAA">
        <w:rPr>
          <w:rFonts w:hint="eastAsia"/>
          <w:color w:val="000000" w:themeColor="text1"/>
          <w:lang w:val="en-US"/>
        </w:rPr>
        <w:t xml:space="preserve"> mol fraction in </w:t>
      </w:r>
      <w:r w:rsidR="00E82B8A" w:rsidRPr="00EC5FAA">
        <w:rPr>
          <w:rFonts w:hint="eastAsia"/>
          <w:color w:val="000000" w:themeColor="text1"/>
          <w:lang w:val="en-US"/>
        </w:rPr>
        <w:t xml:space="preserve">the </w:t>
      </w:r>
      <w:r w:rsidRPr="00EC5FAA">
        <w:rPr>
          <w:rFonts w:hint="eastAsia"/>
          <w:color w:val="000000" w:themeColor="text1"/>
          <w:lang w:val="en-US"/>
        </w:rPr>
        <w:t>Al</w:t>
      </w:r>
      <w:r w:rsidRPr="00EC5FAA">
        <w:rPr>
          <w:rFonts w:hint="eastAsia"/>
          <w:color w:val="000000" w:themeColor="text1"/>
          <w:vertAlign w:val="subscript"/>
          <w:lang w:val="en-US"/>
        </w:rPr>
        <w:t>x</w:t>
      </w:r>
      <w:r w:rsidRPr="00EC5FAA">
        <w:rPr>
          <w:rFonts w:hint="eastAsia"/>
          <w:color w:val="000000" w:themeColor="text1"/>
          <w:lang w:val="en-US"/>
        </w:rPr>
        <w:t>Ga</w:t>
      </w:r>
      <w:r w:rsidRPr="00EC5FAA">
        <w:rPr>
          <w:rFonts w:hint="eastAsia"/>
          <w:color w:val="000000" w:themeColor="text1"/>
          <w:vertAlign w:val="subscript"/>
          <w:lang w:val="en-US"/>
        </w:rPr>
        <w:t>1-x</w:t>
      </w:r>
      <w:r w:rsidRPr="00EC5FAA">
        <w:rPr>
          <w:rFonts w:hint="eastAsia"/>
          <w:color w:val="000000" w:themeColor="text1"/>
          <w:lang w:val="en-US"/>
        </w:rPr>
        <w:t xml:space="preserve">N barrier layer. </w:t>
      </w:r>
      <w:r w:rsidR="000C3502" w:rsidRPr="00EC5FAA">
        <w:rPr>
          <w:rFonts w:hint="eastAsia"/>
          <w:color w:val="000000" w:themeColor="text1"/>
          <w:lang w:val="en-US"/>
        </w:rPr>
        <w:t>Here, we focused on the</w:t>
      </w:r>
      <w:r w:rsidR="006C418A" w:rsidRPr="00EC5FAA">
        <w:rPr>
          <w:rFonts w:hint="eastAsia"/>
          <w:color w:val="000000" w:themeColor="text1"/>
          <w:lang w:val="en-US"/>
        </w:rPr>
        <w:t xml:space="preserve"> variation</w:t>
      </w:r>
      <w:r w:rsidR="001C2186" w:rsidRPr="00EC5FAA">
        <w:rPr>
          <w:rFonts w:hint="eastAsia"/>
          <w:color w:val="000000" w:themeColor="text1"/>
          <w:lang w:val="en-US"/>
        </w:rPr>
        <w:t>s</w:t>
      </w:r>
      <w:r w:rsidR="006C418A" w:rsidRPr="00EC5FAA">
        <w:rPr>
          <w:rFonts w:hint="eastAsia"/>
          <w:color w:val="000000" w:themeColor="text1"/>
          <w:lang w:val="en-US"/>
        </w:rPr>
        <w:t xml:space="preserve"> </w:t>
      </w:r>
      <w:r w:rsidR="001C2186" w:rsidRPr="00EC5FAA">
        <w:rPr>
          <w:rFonts w:hint="eastAsia"/>
          <w:color w:val="000000" w:themeColor="text1"/>
          <w:lang w:val="en-US"/>
        </w:rPr>
        <w:t xml:space="preserve">in the </w:t>
      </w:r>
      <w:r w:rsidR="006C418A" w:rsidRPr="00EC5FAA">
        <w:rPr>
          <w:rFonts w:hint="eastAsia"/>
          <w:color w:val="000000" w:themeColor="text1"/>
          <w:lang w:val="en-US"/>
        </w:rPr>
        <w:t>number</w:t>
      </w:r>
      <w:r w:rsidR="000C3502" w:rsidRPr="00EC5FAA">
        <w:rPr>
          <w:rFonts w:hint="eastAsia"/>
          <w:color w:val="000000" w:themeColor="text1"/>
          <w:lang w:val="en-US"/>
        </w:rPr>
        <w:t xml:space="preserve"> and </w:t>
      </w:r>
      <w:r w:rsidR="001C2186" w:rsidRPr="00EC5FAA">
        <w:rPr>
          <w:rFonts w:hint="eastAsia"/>
          <w:color w:val="000000" w:themeColor="text1"/>
          <w:lang w:val="en-US"/>
        </w:rPr>
        <w:t xml:space="preserve">level of </w:t>
      </w:r>
      <w:r w:rsidR="000C3502" w:rsidRPr="00EC5FAA">
        <w:rPr>
          <w:rFonts w:hint="eastAsia"/>
          <w:color w:val="000000" w:themeColor="text1"/>
          <w:lang w:val="en-US"/>
        </w:rPr>
        <w:t>defect</w:t>
      </w:r>
      <w:r w:rsidR="001C2186" w:rsidRPr="00EC5FAA">
        <w:rPr>
          <w:rFonts w:hint="eastAsia"/>
          <w:color w:val="000000" w:themeColor="text1"/>
          <w:lang w:val="en-US"/>
        </w:rPr>
        <w:t>s</w:t>
      </w:r>
      <w:r w:rsidR="000C3502" w:rsidRPr="00EC5FAA">
        <w:rPr>
          <w:rFonts w:hint="eastAsia"/>
          <w:color w:val="000000" w:themeColor="text1"/>
          <w:lang w:val="en-US"/>
        </w:rPr>
        <w:t>, not on the origin of defect</w:t>
      </w:r>
      <w:r w:rsidR="001C2186" w:rsidRPr="00EC5FAA">
        <w:rPr>
          <w:rFonts w:hint="eastAsia"/>
          <w:color w:val="000000" w:themeColor="text1"/>
          <w:lang w:val="en-US"/>
        </w:rPr>
        <w:t>s</w:t>
      </w:r>
      <w:r w:rsidR="000C3502" w:rsidRPr="00EC5FAA">
        <w:rPr>
          <w:rFonts w:hint="eastAsia"/>
          <w:color w:val="000000" w:themeColor="text1"/>
          <w:lang w:val="en-US"/>
        </w:rPr>
        <w:t xml:space="preserve">. </w:t>
      </w:r>
      <w:r w:rsidR="00D155FA" w:rsidRPr="00EC5FAA">
        <w:rPr>
          <w:rFonts w:hint="eastAsia"/>
          <w:color w:val="000000" w:themeColor="text1"/>
          <w:lang w:val="en-US"/>
        </w:rPr>
        <w:t>The total defect density</w:t>
      </w:r>
      <w:r w:rsidR="00BF4E46" w:rsidRPr="00EC5FAA">
        <w:rPr>
          <w:rFonts w:hint="eastAsia"/>
          <w:color w:val="000000" w:themeColor="text1"/>
          <w:lang w:val="en-US"/>
        </w:rPr>
        <w:t xml:space="preserve"> </w:t>
      </w:r>
      <w:r w:rsidR="00D155FA" w:rsidRPr="00EC5FAA">
        <w:rPr>
          <w:rFonts w:hint="eastAsia"/>
          <w:color w:val="000000" w:themeColor="text1"/>
          <w:lang w:val="en-US"/>
        </w:rPr>
        <w:t>increased</w:t>
      </w:r>
      <w:r w:rsidR="00BF4E46" w:rsidRPr="00EC5FAA">
        <w:rPr>
          <w:rFonts w:hint="eastAsia"/>
          <w:color w:val="000000" w:themeColor="text1"/>
          <w:lang w:val="en-US"/>
        </w:rPr>
        <w:t xml:space="preserve"> w</w:t>
      </w:r>
      <w:r w:rsidR="007A5FFC" w:rsidRPr="00EC5FAA">
        <w:rPr>
          <w:color w:val="000000" w:themeColor="text1"/>
          <w:lang w:val="en-US"/>
        </w:rPr>
        <w:t>i</w:t>
      </w:r>
      <w:r w:rsidR="007A5FFC" w:rsidRPr="00EC5FAA">
        <w:rPr>
          <w:rFonts w:hint="eastAsia"/>
          <w:color w:val="000000" w:themeColor="text1"/>
          <w:lang w:val="en-US"/>
        </w:rPr>
        <w:t xml:space="preserve">th </w:t>
      </w:r>
      <w:r w:rsidR="001C2186" w:rsidRPr="00EC5FAA">
        <w:rPr>
          <w:rFonts w:hint="eastAsia"/>
          <w:color w:val="000000" w:themeColor="text1"/>
          <w:lang w:val="en-US"/>
        </w:rPr>
        <w:t>the</w:t>
      </w:r>
      <w:r w:rsidR="007A5FFC" w:rsidRPr="00EC5FAA">
        <w:rPr>
          <w:rFonts w:hint="eastAsia"/>
          <w:color w:val="000000" w:themeColor="text1"/>
          <w:lang w:val="en-US"/>
        </w:rPr>
        <w:t xml:space="preserve"> </w:t>
      </w:r>
      <w:proofErr w:type="spellStart"/>
      <w:r w:rsidR="007A5FFC" w:rsidRPr="00EC5FAA">
        <w:rPr>
          <w:rFonts w:hint="eastAsia"/>
          <w:color w:val="000000" w:themeColor="text1"/>
          <w:lang w:val="en-US"/>
        </w:rPr>
        <w:t>AlN</w:t>
      </w:r>
      <w:proofErr w:type="spellEnd"/>
      <w:r w:rsidR="007A5FFC" w:rsidRPr="00EC5FAA">
        <w:rPr>
          <w:rFonts w:hint="eastAsia"/>
          <w:color w:val="000000" w:themeColor="text1"/>
          <w:lang w:val="en-US"/>
        </w:rPr>
        <w:t xml:space="preserve"> mol fraction of the barrier layer</w:t>
      </w:r>
      <w:r w:rsidR="00CB77AD" w:rsidRPr="00EC5FAA">
        <w:rPr>
          <w:rFonts w:hint="eastAsia"/>
          <w:color w:val="000000" w:themeColor="text1"/>
          <w:lang w:val="en-US"/>
        </w:rPr>
        <w:t>.</w:t>
      </w:r>
      <w:r w:rsidR="00D155FA" w:rsidRPr="00EC5FAA">
        <w:rPr>
          <w:rFonts w:hint="eastAsia"/>
          <w:color w:val="000000" w:themeColor="text1"/>
          <w:lang w:val="en-US"/>
        </w:rPr>
        <w:t xml:space="preserve"> </w:t>
      </w:r>
    </w:p>
    <w:p w14:paraId="39B8E6A4" w14:textId="1F70C97D" w:rsidR="00D155FA" w:rsidRPr="00EC5FAA" w:rsidRDefault="00AE7F67" w:rsidP="00D155FA">
      <w:pPr>
        <w:spacing w:line="360" w:lineRule="auto"/>
        <w:ind w:firstLineChars="100" w:firstLine="240"/>
        <w:jc w:val="both"/>
        <w:rPr>
          <w:color w:val="000000" w:themeColor="text1"/>
          <w:lang w:val="en-US"/>
        </w:rPr>
      </w:pPr>
      <w:r w:rsidRPr="00EC5FAA">
        <w:rPr>
          <w:rFonts w:hint="eastAsia"/>
          <w:color w:val="000000" w:themeColor="text1"/>
          <w:lang w:val="en-US"/>
        </w:rPr>
        <w:t>Figure 2(b) shows t</w:t>
      </w:r>
      <w:r w:rsidR="00D155FA" w:rsidRPr="00EC5FAA">
        <w:rPr>
          <w:rFonts w:hint="eastAsia"/>
          <w:color w:val="000000" w:themeColor="text1"/>
          <w:lang w:val="en-US"/>
        </w:rPr>
        <w:t>he SSPC spectr</w:t>
      </w:r>
      <w:r w:rsidRPr="00EC5FAA">
        <w:rPr>
          <w:rFonts w:hint="eastAsia"/>
          <w:color w:val="000000" w:themeColor="text1"/>
          <w:lang w:val="en-US"/>
        </w:rPr>
        <w:t>a</w:t>
      </w:r>
      <w:r w:rsidR="00D155FA" w:rsidRPr="00EC5FAA">
        <w:rPr>
          <w:rFonts w:hint="eastAsia"/>
          <w:color w:val="000000" w:themeColor="text1"/>
          <w:lang w:val="en-US"/>
        </w:rPr>
        <w:t xml:space="preserve"> for Al</w:t>
      </w:r>
      <w:r w:rsidR="00D155FA" w:rsidRPr="00EC5FAA">
        <w:rPr>
          <w:rFonts w:hint="eastAsia"/>
          <w:color w:val="000000" w:themeColor="text1"/>
          <w:vertAlign w:val="subscript"/>
          <w:lang w:val="en-US"/>
        </w:rPr>
        <w:t>0.23</w:t>
      </w:r>
      <w:r w:rsidR="00D155FA" w:rsidRPr="00EC5FAA">
        <w:rPr>
          <w:rFonts w:hint="eastAsia"/>
          <w:color w:val="000000" w:themeColor="text1"/>
          <w:lang w:val="en-US"/>
        </w:rPr>
        <w:t>Ga</w:t>
      </w:r>
      <w:r w:rsidR="00D155FA" w:rsidRPr="00EC5FAA">
        <w:rPr>
          <w:rFonts w:hint="eastAsia"/>
          <w:color w:val="000000" w:themeColor="text1"/>
          <w:vertAlign w:val="subscript"/>
          <w:lang w:val="en-US"/>
        </w:rPr>
        <w:t>0.77</w:t>
      </w:r>
      <w:r w:rsidR="00D155FA" w:rsidRPr="00EC5FAA">
        <w:rPr>
          <w:rFonts w:hint="eastAsia"/>
          <w:color w:val="000000" w:themeColor="text1"/>
          <w:lang w:val="en-US"/>
        </w:rPr>
        <w:t>N/</w:t>
      </w:r>
      <w:proofErr w:type="spellStart"/>
      <w:r w:rsidR="00D155FA" w:rsidRPr="00EC5FAA">
        <w:rPr>
          <w:rFonts w:hint="eastAsia"/>
          <w:color w:val="000000" w:themeColor="text1"/>
          <w:lang w:val="en-US"/>
        </w:rPr>
        <w:t>GaN</w:t>
      </w:r>
      <w:proofErr w:type="spellEnd"/>
      <w:r w:rsidR="00D155FA" w:rsidRPr="00EC5FAA">
        <w:rPr>
          <w:rFonts w:hint="eastAsia"/>
          <w:color w:val="000000" w:themeColor="text1"/>
          <w:lang w:val="en-US"/>
        </w:rPr>
        <w:t xml:space="preserve"> with </w:t>
      </w:r>
      <w:r w:rsidR="001C2186" w:rsidRPr="00EC5FAA">
        <w:rPr>
          <w:rFonts w:hint="eastAsia"/>
          <w:color w:val="000000" w:themeColor="text1"/>
          <w:lang w:val="en-US"/>
        </w:rPr>
        <w:t xml:space="preserve">the </w:t>
      </w:r>
      <w:proofErr w:type="spellStart"/>
      <w:r w:rsidR="00D155FA" w:rsidRPr="00EC5FAA">
        <w:rPr>
          <w:rFonts w:hint="eastAsia"/>
          <w:color w:val="000000" w:themeColor="text1"/>
          <w:lang w:val="en-US"/>
        </w:rPr>
        <w:t>AlN</w:t>
      </w:r>
      <w:proofErr w:type="spellEnd"/>
      <w:r w:rsidR="00D155FA" w:rsidRPr="00EC5FAA">
        <w:rPr>
          <w:rFonts w:hint="eastAsia"/>
          <w:color w:val="000000" w:themeColor="text1"/>
          <w:lang w:val="en-US"/>
        </w:rPr>
        <w:t xml:space="preserve"> interlayer</w:t>
      </w:r>
      <w:r w:rsidR="002E3C80" w:rsidRPr="00EC5FAA">
        <w:rPr>
          <w:rFonts w:hint="eastAsia"/>
          <w:color w:val="000000" w:themeColor="text1"/>
          <w:lang w:val="en-US"/>
        </w:rPr>
        <w:t xml:space="preserve"> </w:t>
      </w:r>
      <w:r w:rsidRPr="00EC5FAA">
        <w:rPr>
          <w:rFonts w:hint="eastAsia"/>
          <w:color w:val="000000" w:themeColor="text1"/>
          <w:lang w:val="en-US"/>
        </w:rPr>
        <w:t>and for Al</w:t>
      </w:r>
      <w:r w:rsidRPr="00EC5FAA">
        <w:rPr>
          <w:rFonts w:hint="eastAsia"/>
          <w:color w:val="000000" w:themeColor="text1"/>
          <w:vertAlign w:val="subscript"/>
          <w:lang w:val="en-US"/>
        </w:rPr>
        <w:t>0.24</w:t>
      </w:r>
      <w:r w:rsidRPr="00EC5FAA">
        <w:rPr>
          <w:rFonts w:hint="eastAsia"/>
          <w:color w:val="000000" w:themeColor="text1"/>
          <w:lang w:val="en-US"/>
        </w:rPr>
        <w:t>Ga</w:t>
      </w:r>
      <w:r w:rsidRPr="00EC5FAA">
        <w:rPr>
          <w:rFonts w:hint="eastAsia"/>
          <w:color w:val="000000" w:themeColor="text1"/>
          <w:vertAlign w:val="subscript"/>
          <w:lang w:val="en-US"/>
        </w:rPr>
        <w:t>0.76</w:t>
      </w:r>
      <w:r w:rsidRPr="00EC5FAA">
        <w:rPr>
          <w:rFonts w:hint="eastAsia"/>
          <w:color w:val="000000" w:themeColor="text1"/>
          <w:lang w:val="en-US"/>
        </w:rPr>
        <w:t>N/</w:t>
      </w:r>
      <w:proofErr w:type="spellStart"/>
      <w:r w:rsidRPr="00EC5FAA">
        <w:rPr>
          <w:rFonts w:hint="eastAsia"/>
          <w:color w:val="000000" w:themeColor="text1"/>
          <w:lang w:val="en-US"/>
        </w:rPr>
        <w:t>GaN</w:t>
      </w:r>
      <w:proofErr w:type="spellEnd"/>
      <w:r w:rsidRPr="00EC5FAA">
        <w:rPr>
          <w:rFonts w:hint="eastAsia"/>
          <w:color w:val="000000" w:themeColor="text1"/>
          <w:lang w:val="en-US"/>
        </w:rPr>
        <w:t xml:space="preserve"> without the </w:t>
      </w:r>
      <w:proofErr w:type="spellStart"/>
      <w:r w:rsidRPr="00EC5FAA">
        <w:rPr>
          <w:rFonts w:hint="eastAsia"/>
          <w:color w:val="000000" w:themeColor="text1"/>
          <w:lang w:val="en-US"/>
        </w:rPr>
        <w:t>AlN</w:t>
      </w:r>
      <w:proofErr w:type="spellEnd"/>
      <w:r w:rsidRPr="00EC5FAA">
        <w:rPr>
          <w:rFonts w:hint="eastAsia"/>
          <w:color w:val="000000" w:themeColor="text1"/>
          <w:lang w:val="en-US"/>
        </w:rPr>
        <w:t xml:space="preserve"> interlayer. </w:t>
      </w:r>
      <w:r w:rsidR="00D57EC0" w:rsidRPr="00EC5FAA">
        <w:rPr>
          <w:rFonts w:hint="eastAsia"/>
          <w:color w:val="000000" w:themeColor="text1"/>
          <w:lang w:val="en-US"/>
        </w:rPr>
        <w:t xml:space="preserve">The total defect </w:t>
      </w:r>
      <w:r w:rsidR="00D57EC0" w:rsidRPr="00EC5FAA">
        <w:rPr>
          <w:color w:val="000000" w:themeColor="text1"/>
          <w:lang w:val="en-US"/>
        </w:rPr>
        <w:t>density</w:t>
      </w:r>
      <w:r w:rsidR="00D57EC0" w:rsidRPr="00EC5FAA">
        <w:rPr>
          <w:rFonts w:hint="eastAsia"/>
          <w:color w:val="000000" w:themeColor="text1"/>
          <w:lang w:val="en-US"/>
        </w:rPr>
        <w:t xml:space="preserve"> of Sample E was </w:t>
      </w:r>
      <w:r w:rsidRPr="00EC5FAA">
        <w:rPr>
          <w:rFonts w:hint="eastAsia"/>
          <w:color w:val="000000" w:themeColor="text1"/>
          <w:lang w:val="en-US"/>
        </w:rPr>
        <w:t xml:space="preserve">lower by two orders of magnitude than that of Sample D as </w:t>
      </w:r>
      <w:r w:rsidR="00D155FA" w:rsidRPr="00EC5FAA">
        <w:rPr>
          <w:rFonts w:hint="eastAsia"/>
          <w:color w:val="000000" w:themeColor="text1"/>
          <w:lang w:val="en-US"/>
        </w:rPr>
        <w:t>plotted with the closed square in Fig. 2(</w:t>
      </w:r>
      <w:r w:rsidR="00EC5CD4" w:rsidRPr="00EC5FAA">
        <w:rPr>
          <w:rFonts w:hint="eastAsia"/>
          <w:color w:val="000000" w:themeColor="text1"/>
          <w:lang w:val="en-US"/>
        </w:rPr>
        <w:t>a</w:t>
      </w:r>
      <w:r w:rsidR="00D155FA" w:rsidRPr="00EC5FAA">
        <w:rPr>
          <w:rFonts w:hint="eastAsia"/>
          <w:color w:val="000000" w:themeColor="text1"/>
          <w:lang w:val="en-US"/>
        </w:rPr>
        <w:t xml:space="preserve">). The variation in the photon energy </w:t>
      </w:r>
      <w:r w:rsidR="001C2186" w:rsidRPr="00EC5FAA">
        <w:rPr>
          <w:rFonts w:hint="eastAsia"/>
          <w:color w:val="000000" w:themeColor="text1"/>
          <w:lang w:val="en-US"/>
        </w:rPr>
        <w:t xml:space="preserve">of spectra </w:t>
      </w:r>
      <w:r w:rsidR="00D155FA" w:rsidRPr="00EC5FAA">
        <w:rPr>
          <w:rFonts w:hint="eastAsia"/>
          <w:color w:val="000000" w:themeColor="text1"/>
          <w:lang w:val="en-US"/>
        </w:rPr>
        <w:t xml:space="preserve">from </w:t>
      </w:r>
      <w:r w:rsidR="00D155FA" w:rsidRPr="00EC5FAA">
        <w:rPr>
          <w:color w:val="000000" w:themeColor="text1"/>
          <w:lang w:val="en-US"/>
        </w:rPr>
        <w:t>0.7</w:t>
      </w:r>
      <w:r w:rsidR="001C2186" w:rsidRPr="00EC5FAA">
        <w:rPr>
          <w:rFonts w:hint="eastAsia"/>
          <w:color w:val="000000" w:themeColor="text1"/>
          <w:lang w:val="en-US"/>
        </w:rPr>
        <w:t xml:space="preserve"> to </w:t>
      </w:r>
      <w:r w:rsidR="00D155FA" w:rsidRPr="00EC5FAA">
        <w:rPr>
          <w:color w:val="000000" w:themeColor="text1"/>
          <w:lang w:val="en-US"/>
        </w:rPr>
        <w:t>0.8</w:t>
      </w:r>
      <w:r w:rsidR="00D155FA" w:rsidRPr="00EC5FAA">
        <w:rPr>
          <w:rFonts w:hint="eastAsia"/>
          <w:color w:val="000000" w:themeColor="text1"/>
          <w:lang w:val="en-US"/>
        </w:rPr>
        <w:t xml:space="preserve"> eV marked with the dot </w:t>
      </w:r>
      <w:r w:rsidR="00D155FA" w:rsidRPr="00EC5FAA">
        <w:rPr>
          <w:color w:val="000000" w:themeColor="text1"/>
          <w:lang w:val="en-US"/>
        </w:rPr>
        <w:t>square</w:t>
      </w:r>
      <w:r w:rsidR="00D155FA" w:rsidRPr="00EC5FAA">
        <w:rPr>
          <w:rFonts w:hint="eastAsia"/>
          <w:color w:val="000000" w:themeColor="text1"/>
          <w:lang w:val="en-US"/>
        </w:rPr>
        <w:t xml:space="preserve"> exhibited </w:t>
      </w:r>
      <w:r w:rsidR="001C2186" w:rsidRPr="00EC5FAA">
        <w:rPr>
          <w:rFonts w:hint="eastAsia"/>
          <w:color w:val="000000" w:themeColor="text1"/>
          <w:lang w:val="en-US"/>
        </w:rPr>
        <w:t xml:space="preserve">a </w:t>
      </w:r>
      <w:r w:rsidR="00D155FA" w:rsidRPr="00EC5FAA">
        <w:rPr>
          <w:rFonts w:hint="eastAsia"/>
          <w:color w:val="000000" w:themeColor="text1"/>
          <w:lang w:val="en-US"/>
        </w:rPr>
        <w:t>positive slope for Sample D, indicating the transition of electron</w:t>
      </w:r>
      <w:r w:rsidR="001C2186" w:rsidRPr="00EC5FAA">
        <w:rPr>
          <w:rFonts w:hint="eastAsia"/>
          <w:color w:val="000000" w:themeColor="text1"/>
          <w:lang w:val="en-US"/>
        </w:rPr>
        <w:t>s</w:t>
      </w:r>
      <w:r w:rsidR="00D155FA" w:rsidRPr="00EC5FAA">
        <w:rPr>
          <w:rFonts w:hint="eastAsia"/>
          <w:color w:val="000000" w:themeColor="text1"/>
          <w:lang w:val="en-US"/>
        </w:rPr>
        <w:t xml:space="preserve"> trapped at the defect level to </w:t>
      </w:r>
      <w:r w:rsidR="001C2186" w:rsidRPr="00EC5FAA">
        <w:rPr>
          <w:rFonts w:hint="eastAsia"/>
          <w:color w:val="000000" w:themeColor="text1"/>
          <w:lang w:val="en-US"/>
        </w:rPr>
        <w:t xml:space="preserve">the </w:t>
      </w:r>
      <w:r w:rsidR="00D155FA" w:rsidRPr="00EC5FAA">
        <w:rPr>
          <w:rFonts w:hint="eastAsia"/>
          <w:color w:val="000000" w:themeColor="text1"/>
          <w:lang w:val="en-US"/>
        </w:rPr>
        <w:t xml:space="preserve">conduction band as represented with </w:t>
      </w:r>
      <w:r w:rsidR="00D155FA" w:rsidRPr="00EC5FAA">
        <w:rPr>
          <w:i/>
          <w:iCs/>
          <w:color w:val="000000" w:themeColor="text1"/>
          <w:lang w:val="en-US"/>
        </w:rPr>
        <w:t>α’</w:t>
      </w:r>
      <w:r w:rsidR="00D155FA" w:rsidRPr="00EC5FAA">
        <w:rPr>
          <w:rFonts w:hint="eastAsia"/>
          <w:color w:val="000000" w:themeColor="text1"/>
          <w:lang w:val="en-US"/>
        </w:rPr>
        <w:t xml:space="preserve"> in the schematic drawn in red in Fig. 2(b). There were </w:t>
      </w:r>
      <w:r w:rsidR="001C2186" w:rsidRPr="00EC5FAA">
        <w:rPr>
          <w:rFonts w:hint="eastAsia"/>
          <w:color w:val="000000" w:themeColor="text1"/>
          <w:lang w:val="en-US"/>
        </w:rPr>
        <w:t>many</w:t>
      </w:r>
      <w:r w:rsidR="00D155FA" w:rsidRPr="00EC5FAA">
        <w:rPr>
          <w:rFonts w:hint="eastAsia"/>
          <w:color w:val="000000" w:themeColor="text1"/>
          <w:lang w:val="en-US"/>
        </w:rPr>
        <w:t xml:space="preserve"> defects near the </w:t>
      </w:r>
      <w:r w:rsidR="00D155FA" w:rsidRPr="00EC5FAA">
        <w:rPr>
          <w:color w:val="000000" w:themeColor="text1"/>
          <w:lang w:val="en-US"/>
        </w:rPr>
        <w:t>conduction</w:t>
      </w:r>
      <w:r w:rsidR="00D155FA" w:rsidRPr="00EC5FAA">
        <w:rPr>
          <w:rFonts w:hint="eastAsia"/>
          <w:color w:val="000000" w:themeColor="text1"/>
          <w:lang w:val="en-US"/>
        </w:rPr>
        <w:t xml:space="preserve"> band minimum (CBM) in Sample D. On the other hand, </w:t>
      </w:r>
      <w:r w:rsidR="001C2186" w:rsidRPr="00EC5FAA">
        <w:rPr>
          <w:rFonts w:hint="eastAsia"/>
          <w:color w:val="000000" w:themeColor="text1"/>
          <w:lang w:val="en-US"/>
        </w:rPr>
        <w:t>the variation in</w:t>
      </w:r>
      <w:r w:rsidR="00D155FA" w:rsidRPr="00EC5FAA">
        <w:rPr>
          <w:rFonts w:hint="eastAsia"/>
          <w:color w:val="000000" w:themeColor="text1"/>
          <w:lang w:val="en-US"/>
        </w:rPr>
        <w:t xml:space="preserve"> Sample </w:t>
      </w:r>
      <w:proofErr w:type="spellStart"/>
      <w:r w:rsidR="00D155FA" w:rsidRPr="00EC5FAA">
        <w:rPr>
          <w:rFonts w:hint="eastAsia"/>
          <w:color w:val="000000" w:themeColor="text1"/>
          <w:lang w:val="en-US"/>
        </w:rPr>
        <w:t xml:space="preserve">E </w:t>
      </w:r>
      <w:r w:rsidR="001C2186" w:rsidRPr="00EC5FAA">
        <w:rPr>
          <w:rFonts w:hint="eastAsia"/>
          <w:color w:val="000000" w:themeColor="text1"/>
          <w:lang w:val="en-US"/>
        </w:rPr>
        <w:t>at</w:t>
      </w:r>
      <w:proofErr w:type="spellEnd"/>
      <w:r w:rsidR="001C2186" w:rsidRPr="00EC5FAA">
        <w:rPr>
          <w:rFonts w:hint="eastAsia"/>
          <w:color w:val="000000" w:themeColor="text1"/>
          <w:lang w:val="en-US"/>
        </w:rPr>
        <w:t xml:space="preserve"> </w:t>
      </w:r>
      <w:r w:rsidR="00D155FA" w:rsidRPr="00EC5FAA">
        <w:rPr>
          <w:rFonts w:hint="eastAsia"/>
          <w:color w:val="000000" w:themeColor="text1"/>
          <w:lang w:val="en-US"/>
        </w:rPr>
        <w:t xml:space="preserve">the photon </w:t>
      </w:r>
      <w:r w:rsidR="001C2186" w:rsidRPr="00EC5FAA">
        <w:rPr>
          <w:rFonts w:hint="eastAsia"/>
          <w:color w:val="000000" w:themeColor="text1"/>
          <w:lang w:val="en-US"/>
        </w:rPr>
        <w:t xml:space="preserve">energies </w:t>
      </w:r>
      <w:r w:rsidR="00D155FA" w:rsidRPr="00EC5FAA">
        <w:rPr>
          <w:rFonts w:hint="eastAsia"/>
          <w:color w:val="000000" w:themeColor="text1"/>
          <w:lang w:val="en-US"/>
        </w:rPr>
        <w:t xml:space="preserve">from 0.7 to 0.8 eV </w:t>
      </w:r>
      <w:r w:rsidR="001C2186" w:rsidRPr="00EC5FAA">
        <w:rPr>
          <w:rFonts w:hint="eastAsia"/>
          <w:color w:val="000000" w:themeColor="text1"/>
          <w:lang w:val="en-US"/>
        </w:rPr>
        <w:t>shows a</w:t>
      </w:r>
      <w:r w:rsidR="00D155FA" w:rsidRPr="00EC5FAA">
        <w:rPr>
          <w:rFonts w:hint="eastAsia"/>
          <w:color w:val="000000" w:themeColor="text1"/>
          <w:lang w:val="en-US"/>
        </w:rPr>
        <w:t xml:space="preserve"> negative slope, indicating the generation of hole</w:t>
      </w:r>
      <w:r w:rsidR="001C2186" w:rsidRPr="00EC5FAA">
        <w:rPr>
          <w:rFonts w:hint="eastAsia"/>
          <w:color w:val="000000" w:themeColor="text1"/>
          <w:lang w:val="en-US"/>
        </w:rPr>
        <w:t>s</w:t>
      </w:r>
      <w:r w:rsidR="00D155FA" w:rsidRPr="00EC5FAA">
        <w:rPr>
          <w:rFonts w:hint="eastAsia"/>
          <w:color w:val="000000" w:themeColor="text1"/>
          <w:lang w:val="en-US"/>
        </w:rPr>
        <w:t xml:space="preserve"> in the valence band</w:t>
      </w:r>
      <w:r w:rsidR="00D155FA" w:rsidRPr="00EC5FAA">
        <w:rPr>
          <w:rStyle w:val="af0"/>
          <w:color w:val="000000" w:themeColor="text1"/>
          <w:lang w:val="en-US"/>
        </w:rPr>
        <w:endnoteReference w:id="25"/>
      </w:r>
      <w:r w:rsidR="00D155FA" w:rsidRPr="00EC5FAA">
        <w:rPr>
          <w:rFonts w:hint="eastAsia"/>
          <w:color w:val="000000" w:themeColor="text1"/>
          <w:lang w:val="en-US"/>
        </w:rPr>
        <w:t>. The transition of electron</w:t>
      </w:r>
      <w:r w:rsidR="001C2186" w:rsidRPr="00EC5FAA">
        <w:rPr>
          <w:rFonts w:hint="eastAsia"/>
          <w:color w:val="000000" w:themeColor="text1"/>
          <w:lang w:val="en-US"/>
        </w:rPr>
        <w:t>s</w:t>
      </w:r>
      <w:r w:rsidR="00D155FA" w:rsidRPr="00EC5FAA">
        <w:rPr>
          <w:rFonts w:hint="eastAsia"/>
          <w:color w:val="000000" w:themeColor="text1"/>
          <w:lang w:val="en-US"/>
        </w:rPr>
        <w:t xml:space="preserve"> to the defect level from the valence band </w:t>
      </w:r>
      <w:r w:rsidR="00D155FA" w:rsidRPr="00EC5FAA">
        <w:rPr>
          <w:color w:val="000000" w:themeColor="text1"/>
          <w:lang w:val="en-US"/>
        </w:rPr>
        <w:t>occurred</w:t>
      </w:r>
      <w:r w:rsidR="00D155FA" w:rsidRPr="00EC5FAA">
        <w:rPr>
          <w:rFonts w:hint="eastAsia"/>
          <w:color w:val="000000" w:themeColor="text1"/>
          <w:lang w:val="en-US"/>
        </w:rPr>
        <w:t xml:space="preserve"> as </w:t>
      </w:r>
      <w:r w:rsidR="001C2186" w:rsidRPr="00EC5FAA">
        <w:rPr>
          <w:rFonts w:hint="eastAsia"/>
          <w:color w:val="000000" w:themeColor="text1"/>
          <w:lang w:val="en-US"/>
        </w:rPr>
        <w:t xml:space="preserve">indicated by </w:t>
      </w:r>
      <w:r w:rsidR="00D155FA" w:rsidRPr="00EC5FAA">
        <w:rPr>
          <w:color w:val="000000" w:themeColor="text1"/>
          <w:lang w:val="en-US"/>
        </w:rPr>
        <w:t>α</w:t>
      </w:r>
      <w:r w:rsidR="00D155FA" w:rsidRPr="00EC5FAA">
        <w:rPr>
          <w:rFonts w:hint="eastAsia"/>
          <w:color w:val="000000" w:themeColor="text1"/>
          <w:lang w:val="en-US"/>
        </w:rPr>
        <w:t xml:space="preserve"> in the schematic illustration drawn in black in Fig. 2(</w:t>
      </w:r>
      <w:r w:rsidR="00EC5CD4" w:rsidRPr="00EC5FAA">
        <w:rPr>
          <w:rFonts w:hint="eastAsia"/>
          <w:color w:val="000000" w:themeColor="text1"/>
          <w:lang w:val="en-US"/>
        </w:rPr>
        <w:t>b</w:t>
      </w:r>
      <w:r w:rsidR="00D155FA" w:rsidRPr="00EC5FAA">
        <w:rPr>
          <w:rFonts w:hint="eastAsia"/>
          <w:color w:val="000000" w:themeColor="text1"/>
          <w:lang w:val="en-US"/>
        </w:rPr>
        <w:t xml:space="preserve">). </w:t>
      </w:r>
      <w:r w:rsidR="00C330B3" w:rsidRPr="00EC5FAA">
        <w:rPr>
          <w:rFonts w:hint="eastAsia"/>
          <w:color w:val="000000" w:themeColor="text1"/>
          <w:lang w:val="en-US"/>
        </w:rPr>
        <w:t xml:space="preserve">It was noted </w:t>
      </w:r>
      <w:r w:rsidR="00C330B3" w:rsidRPr="00EC5FAA">
        <w:rPr>
          <w:color w:val="000000" w:themeColor="text1"/>
          <w:lang w:val="en-US"/>
        </w:rPr>
        <w:t>that</w:t>
      </w:r>
      <w:r w:rsidR="00C330B3" w:rsidRPr="00EC5FAA">
        <w:rPr>
          <w:rFonts w:hint="eastAsia"/>
          <w:color w:val="000000" w:themeColor="text1"/>
          <w:lang w:val="en-US"/>
        </w:rPr>
        <w:t xml:space="preserve"> </w:t>
      </w:r>
      <w:r w:rsidR="001C2186" w:rsidRPr="00EC5FAA">
        <w:rPr>
          <w:rFonts w:hint="eastAsia"/>
          <w:color w:val="000000" w:themeColor="text1"/>
          <w:lang w:val="en-US"/>
        </w:rPr>
        <w:t xml:space="preserve">the </w:t>
      </w:r>
      <w:r w:rsidR="00C330B3" w:rsidRPr="00EC5FAA">
        <w:rPr>
          <w:rFonts w:hint="eastAsia"/>
          <w:color w:val="000000" w:themeColor="text1"/>
          <w:lang w:val="en-US"/>
        </w:rPr>
        <w:t>n</w:t>
      </w:r>
      <w:r w:rsidR="00D155FA" w:rsidRPr="00EC5FAA">
        <w:rPr>
          <w:rFonts w:hint="eastAsia"/>
          <w:color w:val="000000" w:themeColor="text1"/>
          <w:lang w:val="en-US"/>
        </w:rPr>
        <w:t xml:space="preserve">umber of defects near the CBM of Sample E was much lower than </w:t>
      </w:r>
      <w:r w:rsidR="001C2186" w:rsidRPr="00EC5FAA">
        <w:rPr>
          <w:rFonts w:hint="eastAsia"/>
          <w:color w:val="000000" w:themeColor="text1"/>
          <w:lang w:val="en-US"/>
        </w:rPr>
        <w:t xml:space="preserve">that of </w:t>
      </w:r>
      <w:r w:rsidR="00D155FA" w:rsidRPr="00EC5FAA">
        <w:rPr>
          <w:rFonts w:hint="eastAsia"/>
          <w:color w:val="000000" w:themeColor="text1"/>
          <w:lang w:val="en-US"/>
        </w:rPr>
        <w:t xml:space="preserve">Sample D. The variation in the photon energy </w:t>
      </w:r>
      <w:r w:rsidR="001C2186" w:rsidRPr="00EC5FAA">
        <w:rPr>
          <w:rFonts w:hint="eastAsia"/>
          <w:color w:val="000000" w:themeColor="text1"/>
          <w:lang w:val="en-US"/>
        </w:rPr>
        <w:t xml:space="preserve">of Sample E </w:t>
      </w:r>
      <w:r w:rsidR="00D155FA" w:rsidRPr="00EC5FAA">
        <w:rPr>
          <w:rFonts w:hint="eastAsia"/>
          <w:color w:val="000000" w:themeColor="text1"/>
          <w:lang w:val="en-US"/>
        </w:rPr>
        <w:t xml:space="preserve">from 2.8 to 3.3 eV </w:t>
      </w:r>
      <w:r w:rsidR="001C2186" w:rsidRPr="00EC5FAA">
        <w:rPr>
          <w:rFonts w:hint="eastAsia"/>
          <w:color w:val="000000" w:themeColor="text1"/>
          <w:lang w:val="en-US"/>
        </w:rPr>
        <w:t>indicated by</w:t>
      </w:r>
      <w:r w:rsidR="00D155FA" w:rsidRPr="00EC5FAA">
        <w:rPr>
          <w:rFonts w:hint="eastAsia"/>
          <w:color w:val="000000" w:themeColor="text1"/>
          <w:lang w:val="en-US"/>
        </w:rPr>
        <w:t xml:space="preserve"> </w:t>
      </w:r>
      <w:r w:rsidR="00D155FA" w:rsidRPr="00EC5FAA">
        <w:rPr>
          <w:i/>
          <w:iCs/>
          <w:color w:val="000000" w:themeColor="text1"/>
          <w:lang w:val="en-US"/>
        </w:rPr>
        <w:t>β</w:t>
      </w:r>
      <w:r w:rsidR="00D155FA" w:rsidRPr="00EC5FAA">
        <w:rPr>
          <w:rFonts w:hint="eastAsia"/>
          <w:color w:val="000000" w:themeColor="text1"/>
          <w:lang w:val="en-US"/>
        </w:rPr>
        <w:t xml:space="preserve"> exhibited </w:t>
      </w:r>
      <w:r w:rsidR="001C2186" w:rsidRPr="00EC5FAA">
        <w:rPr>
          <w:rFonts w:hint="eastAsia"/>
          <w:color w:val="000000" w:themeColor="text1"/>
          <w:lang w:val="en-US"/>
        </w:rPr>
        <w:t xml:space="preserve">a </w:t>
      </w:r>
      <w:r w:rsidR="00D155FA" w:rsidRPr="00EC5FAA">
        <w:rPr>
          <w:rFonts w:hint="eastAsia"/>
          <w:color w:val="000000" w:themeColor="text1"/>
          <w:lang w:val="en-US"/>
        </w:rPr>
        <w:t>negative slope corresponding to the transition of electron</w:t>
      </w:r>
      <w:r w:rsidR="001C2186" w:rsidRPr="00EC5FAA">
        <w:rPr>
          <w:rFonts w:hint="eastAsia"/>
          <w:color w:val="000000" w:themeColor="text1"/>
          <w:lang w:val="en-US"/>
        </w:rPr>
        <w:t>s</w:t>
      </w:r>
      <w:r w:rsidR="00D155FA" w:rsidRPr="00EC5FAA">
        <w:rPr>
          <w:rFonts w:hint="eastAsia"/>
          <w:color w:val="000000" w:themeColor="text1"/>
          <w:lang w:val="en-US"/>
        </w:rPr>
        <w:t xml:space="preserve"> to the defect levels near the CBM from the valence band. </w:t>
      </w:r>
      <w:r w:rsidR="00D57EC0" w:rsidRPr="00EC5FAA">
        <w:rPr>
          <w:rFonts w:hint="eastAsia"/>
          <w:color w:val="000000" w:themeColor="text1"/>
          <w:lang w:val="en-US"/>
        </w:rPr>
        <w:t>It is considered that t</w:t>
      </w:r>
      <w:r w:rsidR="00D155FA" w:rsidRPr="00EC5FAA">
        <w:rPr>
          <w:color w:val="000000" w:themeColor="text1"/>
          <w:lang w:val="en-US"/>
        </w:rPr>
        <w:t>h</w:t>
      </w:r>
      <w:r w:rsidR="00D155FA" w:rsidRPr="00EC5FAA">
        <w:rPr>
          <w:rFonts w:hint="eastAsia"/>
          <w:color w:val="000000" w:themeColor="text1"/>
          <w:lang w:val="en-US"/>
        </w:rPr>
        <w:t xml:space="preserve">e defect levels near the CBM of Sample E were not </w:t>
      </w:r>
      <w:r w:rsidR="00D155FA" w:rsidRPr="00EC5FAA">
        <w:rPr>
          <w:color w:val="000000" w:themeColor="text1"/>
          <w:lang w:val="en-US"/>
        </w:rPr>
        <w:t>occupied</w:t>
      </w:r>
      <w:r w:rsidR="00D155FA" w:rsidRPr="00EC5FAA">
        <w:rPr>
          <w:rFonts w:hint="eastAsia"/>
          <w:color w:val="000000" w:themeColor="text1"/>
          <w:lang w:val="en-US"/>
        </w:rPr>
        <w:t xml:space="preserve"> by the electron</w:t>
      </w:r>
      <w:r w:rsidR="001C2186" w:rsidRPr="00EC5FAA">
        <w:rPr>
          <w:rFonts w:hint="eastAsia"/>
          <w:color w:val="000000" w:themeColor="text1"/>
          <w:lang w:val="en-US"/>
        </w:rPr>
        <w:t>s</w:t>
      </w:r>
      <w:r w:rsidR="00D155FA" w:rsidRPr="00EC5FAA">
        <w:rPr>
          <w:rFonts w:hint="eastAsia"/>
          <w:color w:val="000000" w:themeColor="text1"/>
          <w:lang w:val="en-US"/>
        </w:rPr>
        <w:t xml:space="preserve">. </w:t>
      </w:r>
    </w:p>
    <w:p w14:paraId="679E3C56" w14:textId="05750550" w:rsidR="00020BD5" w:rsidRPr="00EC5FAA" w:rsidRDefault="00020BD5" w:rsidP="009B7BCC">
      <w:pPr>
        <w:spacing w:line="360" w:lineRule="auto"/>
        <w:jc w:val="both"/>
        <w:rPr>
          <w:color w:val="000000" w:themeColor="text1"/>
          <w:lang w:val="en-US"/>
        </w:rPr>
      </w:pPr>
    </w:p>
    <w:p w14:paraId="1135E76C" w14:textId="25BDEFC3" w:rsidR="00C66C1A" w:rsidRPr="00EC5FAA" w:rsidRDefault="00E06685" w:rsidP="00C66C1A">
      <w:pPr>
        <w:spacing w:line="360" w:lineRule="auto"/>
        <w:jc w:val="center"/>
        <w:rPr>
          <w:color w:val="000000" w:themeColor="text1"/>
          <w:lang w:val="en-US"/>
        </w:rPr>
      </w:pPr>
      <w:r w:rsidRPr="00EC5FAA">
        <w:rPr>
          <w:noProof/>
          <w:color w:val="000000" w:themeColor="text1"/>
          <w:lang w:val="en-US"/>
        </w:rPr>
        <w:lastRenderedPageBreak/>
        <w:drawing>
          <wp:inline distT="0" distB="0" distL="0" distR="0" wp14:anchorId="02A3D858" wp14:editId="13FEDA82">
            <wp:extent cx="2781549" cy="4441578"/>
            <wp:effectExtent l="0" t="0" r="0" b="0"/>
            <wp:docPr id="793287753"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287753" name="図 793287753"/>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88470" cy="4452629"/>
                    </a:xfrm>
                    <a:prstGeom prst="rect">
                      <a:avLst/>
                    </a:prstGeom>
                  </pic:spPr>
                </pic:pic>
              </a:graphicData>
            </a:graphic>
          </wp:inline>
        </w:drawing>
      </w:r>
    </w:p>
    <w:p w14:paraId="66806BAE" w14:textId="638EF576" w:rsidR="001B2CD3" w:rsidRPr="00EC5FAA" w:rsidRDefault="001B2CD3" w:rsidP="00C66C1A">
      <w:pPr>
        <w:spacing w:line="360" w:lineRule="auto"/>
        <w:jc w:val="center"/>
        <w:rPr>
          <w:color w:val="000000" w:themeColor="text1"/>
          <w:lang w:val="en-US"/>
        </w:rPr>
      </w:pPr>
    </w:p>
    <w:p w14:paraId="36FC4036" w14:textId="674E7C66" w:rsidR="001578B0" w:rsidRPr="00EC5FAA" w:rsidRDefault="00EA2147" w:rsidP="00EA2147">
      <w:pPr>
        <w:spacing w:line="360" w:lineRule="auto"/>
        <w:jc w:val="both"/>
        <w:rPr>
          <w:color w:val="000000" w:themeColor="text1"/>
          <w:sz w:val="21"/>
          <w:szCs w:val="21"/>
          <w:lang w:val="en-US"/>
        </w:rPr>
      </w:pPr>
      <w:r w:rsidRPr="00EC5FAA">
        <w:rPr>
          <w:b/>
          <w:bCs/>
          <w:color w:val="000000" w:themeColor="text1"/>
          <w:sz w:val="21"/>
          <w:szCs w:val="21"/>
          <w:lang w:val="en-US"/>
        </w:rPr>
        <w:t>Fig. 2</w:t>
      </w:r>
      <w:r w:rsidRPr="00EC5FAA">
        <w:rPr>
          <w:color w:val="000000" w:themeColor="text1"/>
          <w:sz w:val="21"/>
          <w:szCs w:val="21"/>
          <w:lang w:val="en-US"/>
        </w:rPr>
        <w:t xml:space="preserve"> </w:t>
      </w:r>
      <w:r w:rsidR="00D155FA" w:rsidRPr="00EC5FAA">
        <w:rPr>
          <w:rFonts w:hint="eastAsia"/>
          <w:color w:val="000000" w:themeColor="text1"/>
          <w:sz w:val="21"/>
          <w:szCs w:val="21"/>
          <w:lang w:val="en-US"/>
        </w:rPr>
        <w:t xml:space="preserve">(a) </w:t>
      </w:r>
      <w:r w:rsidR="00BA3547" w:rsidRPr="00EC5FAA">
        <w:rPr>
          <w:color w:val="000000" w:themeColor="text1"/>
          <w:sz w:val="21"/>
          <w:szCs w:val="21"/>
          <w:lang w:val="en-US"/>
        </w:rPr>
        <w:t xml:space="preserve">Relationship between </w:t>
      </w:r>
      <w:r w:rsidR="00120F55" w:rsidRPr="00EC5FAA">
        <w:rPr>
          <w:rFonts w:hint="eastAsia"/>
          <w:color w:val="000000" w:themeColor="text1"/>
          <w:sz w:val="21"/>
          <w:szCs w:val="21"/>
          <w:lang w:val="en-US"/>
        </w:rPr>
        <w:t>total defect density</w:t>
      </w:r>
      <w:r w:rsidR="00BA3547" w:rsidRPr="00EC5FAA">
        <w:rPr>
          <w:color w:val="000000" w:themeColor="text1"/>
          <w:sz w:val="21"/>
          <w:szCs w:val="21"/>
          <w:lang w:val="en-US"/>
        </w:rPr>
        <w:t xml:space="preserve"> and </w:t>
      </w:r>
      <w:proofErr w:type="spellStart"/>
      <w:r w:rsidR="00BA3547" w:rsidRPr="00EC5FAA">
        <w:rPr>
          <w:color w:val="000000" w:themeColor="text1"/>
          <w:sz w:val="21"/>
          <w:szCs w:val="21"/>
          <w:lang w:val="en-US"/>
        </w:rPr>
        <w:t>AlN</w:t>
      </w:r>
      <w:proofErr w:type="spellEnd"/>
      <w:r w:rsidR="00BA3547" w:rsidRPr="00EC5FAA">
        <w:rPr>
          <w:color w:val="000000" w:themeColor="text1"/>
          <w:sz w:val="21"/>
          <w:szCs w:val="21"/>
          <w:lang w:val="en-US"/>
        </w:rPr>
        <w:t xml:space="preserve"> mole fraction in Al</w:t>
      </w:r>
      <w:r w:rsidR="00BA3547" w:rsidRPr="00EC5FAA">
        <w:rPr>
          <w:color w:val="000000" w:themeColor="text1"/>
          <w:sz w:val="21"/>
          <w:szCs w:val="21"/>
          <w:vertAlign w:val="subscript"/>
          <w:lang w:val="en-US"/>
        </w:rPr>
        <w:t>x</w:t>
      </w:r>
      <w:r w:rsidR="00BA3547" w:rsidRPr="00EC5FAA">
        <w:rPr>
          <w:color w:val="000000" w:themeColor="text1"/>
          <w:sz w:val="21"/>
          <w:szCs w:val="21"/>
          <w:lang w:val="en-US"/>
        </w:rPr>
        <w:t>Ga</w:t>
      </w:r>
      <w:r w:rsidR="00BA3547" w:rsidRPr="00EC5FAA">
        <w:rPr>
          <w:color w:val="000000" w:themeColor="text1"/>
          <w:sz w:val="21"/>
          <w:szCs w:val="21"/>
          <w:vertAlign w:val="subscript"/>
          <w:lang w:val="en-US"/>
        </w:rPr>
        <w:t>1-x</w:t>
      </w:r>
      <w:r w:rsidR="00BA3547" w:rsidRPr="00EC5FAA">
        <w:rPr>
          <w:color w:val="000000" w:themeColor="text1"/>
          <w:sz w:val="21"/>
          <w:szCs w:val="21"/>
          <w:lang w:val="en-US"/>
        </w:rPr>
        <w:t>N barrier layer</w:t>
      </w:r>
      <w:r w:rsidR="00662F77" w:rsidRPr="00EC5FAA">
        <w:rPr>
          <w:color w:val="000000" w:themeColor="text1"/>
          <w:sz w:val="21"/>
          <w:szCs w:val="21"/>
          <w:lang w:val="en-US"/>
        </w:rPr>
        <w:t xml:space="preserve"> of samples without </w:t>
      </w:r>
      <w:proofErr w:type="spellStart"/>
      <w:r w:rsidR="00662F77" w:rsidRPr="00EC5FAA">
        <w:rPr>
          <w:color w:val="000000" w:themeColor="text1"/>
          <w:sz w:val="21"/>
          <w:szCs w:val="21"/>
          <w:lang w:val="en-US"/>
        </w:rPr>
        <w:t>AlN</w:t>
      </w:r>
      <w:proofErr w:type="spellEnd"/>
      <w:r w:rsidR="00662F77" w:rsidRPr="00EC5FAA">
        <w:rPr>
          <w:color w:val="000000" w:themeColor="text1"/>
          <w:sz w:val="21"/>
          <w:szCs w:val="21"/>
          <w:lang w:val="en-US"/>
        </w:rPr>
        <w:t xml:space="preserve"> interlayer (closed circles)</w:t>
      </w:r>
      <w:r w:rsidR="00BA3547" w:rsidRPr="00EC5FAA">
        <w:rPr>
          <w:color w:val="000000" w:themeColor="text1"/>
          <w:sz w:val="21"/>
          <w:szCs w:val="21"/>
          <w:lang w:val="en-US"/>
        </w:rPr>
        <w:t xml:space="preserve">. </w:t>
      </w:r>
      <w:r w:rsidR="00A7750D" w:rsidRPr="00EC5FAA">
        <w:rPr>
          <w:color w:val="000000" w:themeColor="text1"/>
          <w:sz w:val="21"/>
          <w:szCs w:val="21"/>
          <w:lang w:val="en-US"/>
        </w:rPr>
        <w:t>The inset</w:t>
      </w:r>
      <w:r w:rsidR="00BA3547" w:rsidRPr="00EC5FAA">
        <w:rPr>
          <w:color w:val="000000" w:themeColor="text1"/>
          <w:sz w:val="21"/>
          <w:szCs w:val="21"/>
          <w:lang w:val="en-US"/>
        </w:rPr>
        <w:t xml:space="preserve"> shows the </w:t>
      </w:r>
      <w:r w:rsidR="00120F55" w:rsidRPr="00EC5FAA">
        <w:rPr>
          <w:rFonts w:hint="eastAsia"/>
          <w:color w:val="000000" w:themeColor="text1"/>
          <w:sz w:val="21"/>
          <w:szCs w:val="21"/>
          <w:lang w:val="en-US"/>
        </w:rPr>
        <w:t>SSPC</w:t>
      </w:r>
      <w:r w:rsidR="00120F55" w:rsidRPr="00EC5FAA">
        <w:rPr>
          <w:rFonts w:hint="eastAsia"/>
          <w:i/>
          <w:iCs/>
          <w:color w:val="000000" w:themeColor="text1"/>
          <w:sz w:val="21"/>
          <w:szCs w:val="21"/>
          <w:lang w:val="en-US"/>
        </w:rPr>
        <w:t xml:space="preserve"> </w:t>
      </w:r>
      <w:r w:rsidRPr="00EC5FAA">
        <w:rPr>
          <w:color w:val="000000" w:themeColor="text1"/>
          <w:sz w:val="21"/>
          <w:szCs w:val="21"/>
          <w:lang w:val="en-US"/>
        </w:rPr>
        <w:t>spectra for Sample</w:t>
      </w:r>
      <w:r w:rsidR="001518A8" w:rsidRPr="00EC5FAA">
        <w:rPr>
          <w:rFonts w:hint="eastAsia"/>
          <w:color w:val="000000" w:themeColor="text1"/>
          <w:sz w:val="21"/>
          <w:szCs w:val="21"/>
          <w:lang w:val="en-US"/>
        </w:rPr>
        <w:t>s</w:t>
      </w:r>
      <w:r w:rsidRPr="00EC5FAA">
        <w:rPr>
          <w:color w:val="000000" w:themeColor="text1"/>
          <w:sz w:val="21"/>
          <w:szCs w:val="21"/>
          <w:lang w:val="en-US"/>
        </w:rPr>
        <w:t xml:space="preserve"> A: </w:t>
      </w:r>
      <w:r w:rsidR="001518A8" w:rsidRPr="00EC5FAA">
        <w:rPr>
          <w:rFonts w:hint="eastAsia"/>
          <w:color w:val="000000" w:themeColor="text1"/>
          <w:sz w:val="21"/>
          <w:szCs w:val="21"/>
          <w:lang w:val="en-US"/>
        </w:rPr>
        <w:t>(</w:t>
      </w:r>
      <w:r w:rsidR="00D155FA" w:rsidRPr="00EC5FAA">
        <w:rPr>
          <w:color w:val="000000" w:themeColor="text1"/>
          <w:sz w:val="21"/>
          <w:szCs w:val="21"/>
          <w:lang w:val="en-US"/>
        </w:rPr>
        <w:t>depletion layer of 100 nm</w:t>
      </w:r>
      <w:r w:rsidRPr="00EC5FAA">
        <w:rPr>
          <w:color w:val="000000" w:themeColor="text1"/>
          <w:sz w:val="21"/>
          <w:szCs w:val="21"/>
          <w:lang w:val="en-US"/>
        </w:rPr>
        <w:t>)</w:t>
      </w:r>
      <w:r w:rsidR="00020BD5" w:rsidRPr="00EC5FAA">
        <w:rPr>
          <w:color w:val="000000" w:themeColor="text1"/>
          <w:sz w:val="21"/>
          <w:szCs w:val="21"/>
          <w:lang w:val="en-US"/>
        </w:rPr>
        <w:t>,</w:t>
      </w:r>
      <w:r w:rsidRPr="00EC5FAA">
        <w:rPr>
          <w:color w:val="000000" w:themeColor="text1"/>
          <w:sz w:val="21"/>
          <w:szCs w:val="21"/>
          <w:lang w:val="en-US"/>
        </w:rPr>
        <w:t xml:space="preserve"> C: </w:t>
      </w:r>
      <w:r w:rsidR="001518A8" w:rsidRPr="00EC5FAA">
        <w:rPr>
          <w:rFonts w:hint="eastAsia"/>
          <w:color w:val="000000" w:themeColor="text1"/>
          <w:sz w:val="21"/>
          <w:szCs w:val="21"/>
          <w:lang w:val="en-US"/>
        </w:rPr>
        <w:t>(</w:t>
      </w:r>
      <w:r w:rsidR="00D155FA" w:rsidRPr="00EC5FAA">
        <w:rPr>
          <w:color w:val="000000" w:themeColor="text1"/>
          <w:sz w:val="21"/>
          <w:szCs w:val="21"/>
          <w:lang w:val="en-US"/>
        </w:rPr>
        <w:t>103 nm</w:t>
      </w:r>
      <w:r w:rsidRPr="00EC5FAA">
        <w:rPr>
          <w:color w:val="000000" w:themeColor="text1"/>
          <w:sz w:val="21"/>
          <w:szCs w:val="21"/>
          <w:lang w:val="en-US"/>
        </w:rPr>
        <w:t>)</w:t>
      </w:r>
      <w:r w:rsidR="007500A4" w:rsidRPr="00EC5FAA">
        <w:rPr>
          <w:rFonts w:hint="eastAsia"/>
          <w:color w:val="000000" w:themeColor="text1"/>
          <w:sz w:val="21"/>
          <w:szCs w:val="21"/>
          <w:lang w:val="en-US"/>
        </w:rPr>
        <w:t>,</w:t>
      </w:r>
      <w:r w:rsidRPr="00EC5FAA">
        <w:rPr>
          <w:color w:val="000000" w:themeColor="text1"/>
          <w:sz w:val="21"/>
          <w:szCs w:val="21"/>
          <w:lang w:val="en-US"/>
        </w:rPr>
        <w:t xml:space="preserve"> </w:t>
      </w:r>
      <w:r w:rsidR="00020BD5" w:rsidRPr="00EC5FAA">
        <w:rPr>
          <w:color w:val="000000" w:themeColor="text1"/>
          <w:sz w:val="21"/>
          <w:szCs w:val="21"/>
          <w:lang w:val="en-US"/>
        </w:rPr>
        <w:t xml:space="preserve">and D: </w:t>
      </w:r>
      <w:r w:rsidR="001518A8" w:rsidRPr="00EC5FAA">
        <w:rPr>
          <w:rFonts w:hint="eastAsia"/>
          <w:color w:val="000000" w:themeColor="text1"/>
          <w:sz w:val="21"/>
          <w:szCs w:val="21"/>
          <w:lang w:val="en-US"/>
        </w:rPr>
        <w:t>(</w:t>
      </w:r>
      <w:r w:rsidR="00D155FA" w:rsidRPr="00EC5FAA">
        <w:rPr>
          <w:color w:val="000000" w:themeColor="text1"/>
          <w:sz w:val="21"/>
          <w:szCs w:val="21"/>
          <w:lang w:val="en-US"/>
        </w:rPr>
        <w:t>47 nm</w:t>
      </w:r>
      <w:r w:rsidR="00020BD5" w:rsidRPr="00EC5FAA">
        <w:rPr>
          <w:color w:val="000000" w:themeColor="text1"/>
          <w:sz w:val="21"/>
          <w:szCs w:val="21"/>
          <w:lang w:val="en-US"/>
        </w:rPr>
        <w:t>)</w:t>
      </w:r>
      <w:r w:rsidR="00AF25FE" w:rsidRPr="00EC5FAA">
        <w:rPr>
          <w:color w:val="000000" w:themeColor="text1"/>
          <w:sz w:val="21"/>
          <w:szCs w:val="21"/>
          <w:lang w:val="en-US"/>
        </w:rPr>
        <w:t>.</w:t>
      </w:r>
      <w:r w:rsidR="00020BD5" w:rsidRPr="00EC5FAA">
        <w:rPr>
          <w:color w:val="000000" w:themeColor="text1"/>
          <w:sz w:val="21"/>
          <w:szCs w:val="21"/>
          <w:lang w:val="en-US"/>
        </w:rPr>
        <w:t xml:space="preserve"> </w:t>
      </w:r>
      <w:r w:rsidR="007500A4" w:rsidRPr="00EC5FAA">
        <w:rPr>
          <w:rFonts w:hint="eastAsia"/>
          <w:color w:val="000000" w:themeColor="text1"/>
          <w:sz w:val="21"/>
          <w:szCs w:val="21"/>
          <w:lang w:val="en-US"/>
        </w:rPr>
        <w:t>The c</w:t>
      </w:r>
      <w:r w:rsidR="00901AF1" w:rsidRPr="00EC5FAA">
        <w:rPr>
          <w:color w:val="000000" w:themeColor="text1"/>
          <w:sz w:val="21"/>
          <w:szCs w:val="21"/>
          <w:lang w:val="en-US"/>
        </w:rPr>
        <w:t xml:space="preserve">losed square indicates the </w:t>
      </w:r>
      <w:r w:rsidR="00120F55" w:rsidRPr="00EC5FAA">
        <w:rPr>
          <w:rFonts w:hint="eastAsia"/>
          <w:color w:val="000000" w:themeColor="text1"/>
          <w:sz w:val="21"/>
          <w:szCs w:val="21"/>
          <w:lang w:val="en-US"/>
        </w:rPr>
        <w:t>total defect density</w:t>
      </w:r>
      <w:r w:rsidR="00901AF1" w:rsidRPr="00EC5FAA">
        <w:rPr>
          <w:color w:val="000000" w:themeColor="text1"/>
          <w:sz w:val="21"/>
          <w:szCs w:val="21"/>
          <w:lang w:val="en-US"/>
        </w:rPr>
        <w:t xml:space="preserve"> </w:t>
      </w:r>
      <w:r w:rsidR="00C15CFE" w:rsidRPr="00EC5FAA">
        <w:rPr>
          <w:color w:val="000000" w:themeColor="text1"/>
          <w:sz w:val="21"/>
          <w:szCs w:val="21"/>
          <w:lang w:val="en-US"/>
        </w:rPr>
        <w:t>for</w:t>
      </w:r>
      <w:r w:rsidR="00901AF1" w:rsidRPr="00EC5FAA">
        <w:rPr>
          <w:color w:val="000000" w:themeColor="text1"/>
          <w:sz w:val="21"/>
          <w:szCs w:val="21"/>
          <w:lang w:val="en-US"/>
        </w:rPr>
        <w:t xml:space="preserve"> Sample E.</w:t>
      </w:r>
      <w:r w:rsidR="00D155FA" w:rsidRPr="00EC5FAA">
        <w:rPr>
          <w:rFonts w:hint="eastAsia"/>
          <w:color w:val="000000" w:themeColor="text1"/>
          <w:sz w:val="21"/>
          <w:szCs w:val="21"/>
          <w:lang w:val="en-US"/>
        </w:rPr>
        <w:t xml:space="preserve"> (b) SSPC </w:t>
      </w:r>
      <w:r w:rsidR="00D155FA" w:rsidRPr="00EC5FAA">
        <w:rPr>
          <w:color w:val="000000" w:themeColor="text1"/>
          <w:sz w:val="21"/>
          <w:szCs w:val="21"/>
          <w:lang w:val="en-US"/>
        </w:rPr>
        <w:t>spectra for Sample</w:t>
      </w:r>
      <w:r w:rsidR="007500A4" w:rsidRPr="00EC5FAA">
        <w:rPr>
          <w:rFonts w:hint="eastAsia"/>
          <w:color w:val="000000" w:themeColor="text1"/>
          <w:sz w:val="21"/>
          <w:szCs w:val="21"/>
          <w:lang w:val="en-US"/>
        </w:rPr>
        <w:t>s</w:t>
      </w:r>
      <w:r w:rsidR="00D155FA" w:rsidRPr="00EC5FAA">
        <w:rPr>
          <w:color w:val="000000" w:themeColor="text1"/>
          <w:sz w:val="21"/>
          <w:szCs w:val="21"/>
          <w:lang w:val="en-US"/>
        </w:rPr>
        <w:t xml:space="preserve"> D</w:t>
      </w:r>
      <w:r w:rsidR="001518A8" w:rsidRPr="00EC5FAA">
        <w:rPr>
          <w:rFonts w:hint="eastAsia"/>
          <w:color w:val="000000" w:themeColor="text1"/>
          <w:sz w:val="21"/>
          <w:szCs w:val="21"/>
          <w:lang w:val="en-US"/>
        </w:rPr>
        <w:t xml:space="preserve"> </w:t>
      </w:r>
      <w:r w:rsidR="001518A8" w:rsidRPr="00EC5FAA">
        <w:rPr>
          <w:color w:val="000000" w:themeColor="text1"/>
          <w:sz w:val="21"/>
          <w:szCs w:val="21"/>
          <w:lang w:val="en-US"/>
        </w:rPr>
        <w:t>(red)</w:t>
      </w:r>
      <w:r w:rsidR="00D155FA" w:rsidRPr="00EC5FAA">
        <w:rPr>
          <w:color w:val="000000" w:themeColor="text1"/>
          <w:sz w:val="21"/>
          <w:szCs w:val="21"/>
          <w:lang w:val="en-US"/>
        </w:rPr>
        <w:t xml:space="preserve"> and E (black) at each bias voltage corresponding to </w:t>
      </w:r>
      <w:r w:rsidR="007500A4" w:rsidRPr="00EC5FAA">
        <w:rPr>
          <w:color w:val="000000" w:themeColor="text1"/>
          <w:sz w:val="21"/>
          <w:szCs w:val="21"/>
          <w:lang w:val="en-US"/>
        </w:rPr>
        <w:t xml:space="preserve">depletion layer </w:t>
      </w:r>
      <w:r w:rsidR="007500A4" w:rsidRPr="00EC5FAA">
        <w:rPr>
          <w:rFonts w:hint="eastAsia"/>
          <w:color w:val="000000" w:themeColor="text1"/>
          <w:sz w:val="21"/>
          <w:szCs w:val="21"/>
          <w:lang w:val="en-US"/>
        </w:rPr>
        <w:t xml:space="preserve">of </w:t>
      </w:r>
      <w:r w:rsidR="00D155FA" w:rsidRPr="00EC5FAA">
        <w:rPr>
          <w:color w:val="000000" w:themeColor="text1"/>
          <w:sz w:val="21"/>
          <w:szCs w:val="21"/>
          <w:lang w:val="en-US"/>
        </w:rPr>
        <w:t>47 and 58 nm, respectively. The insets show the schematic</w:t>
      </w:r>
      <w:r w:rsidR="007500A4" w:rsidRPr="00EC5FAA">
        <w:rPr>
          <w:rFonts w:hint="eastAsia"/>
          <w:color w:val="000000" w:themeColor="text1"/>
          <w:sz w:val="21"/>
          <w:szCs w:val="21"/>
          <w:lang w:val="en-US"/>
        </w:rPr>
        <w:t>s</w:t>
      </w:r>
      <w:r w:rsidR="00D155FA" w:rsidRPr="00EC5FAA">
        <w:rPr>
          <w:color w:val="000000" w:themeColor="text1"/>
          <w:sz w:val="21"/>
          <w:szCs w:val="21"/>
          <w:lang w:val="en-US"/>
        </w:rPr>
        <w:t xml:space="preserve"> indicating the defect distribution in the bandgap. The noise was caused by changing the filter </w:t>
      </w:r>
      <w:r w:rsidR="007500A4" w:rsidRPr="00EC5FAA">
        <w:rPr>
          <w:rFonts w:hint="eastAsia"/>
          <w:color w:val="000000" w:themeColor="text1"/>
          <w:sz w:val="21"/>
          <w:szCs w:val="21"/>
          <w:lang w:val="en-US"/>
        </w:rPr>
        <w:t>used to cut</w:t>
      </w:r>
      <w:r w:rsidR="00D155FA" w:rsidRPr="00EC5FAA">
        <w:rPr>
          <w:color w:val="000000" w:themeColor="text1"/>
          <w:sz w:val="21"/>
          <w:szCs w:val="21"/>
          <w:lang w:val="en-US"/>
        </w:rPr>
        <w:t xml:space="preserve"> the high-mode light.</w:t>
      </w:r>
    </w:p>
    <w:p w14:paraId="310D4B3D" w14:textId="77777777" w:rsidR="006D16B9" w:rsidRPr="00EC5FAA" w:rsidRDefault="006D16B9" w:rsidP="006D16B9">
      <w:pPr>
        <w:spacing w:line="360" w:lineRule="auto"/>
        <w:jc w:val="both"/>
        <w:rPr>
          <w:color w:val="000000" w:themeColor="text1"/>
          <w:sz w:val="21"/>
          <w:szCs w:val="21"/>
          <w:lang w:val="en-US"/>
        </w:rPr>
      </w:pPr>
    </w:p>
    <w:p w14:paraId="11A9FC74" w14:textId="77777777" w:rsidR="00170BA3" w:rsidRDefault="00BC7F14" w:rsidP="0054297C">
      <w:pPr>
        <w:spacing w:line="360" w:lineRule="auto"/>
        <w:ind w:firstLineChars="100" w:firstLine="240"/>
        <w:jc w:val="both"/>
        <w:rPr>
          <w:color w:val="000000" w:themeColor="text1"/>
          <w:lang w:val="en-US"/>
        </w:rPr>
      </w:pPr>
      <w:r w:rsidRPr="00EC5FAA">
        <w:rPr>
          <w:rFonts w:hint="eastAsia"/>
          <w:color w:val="000000" w:themeColor="text1"/>
          <w:lang w:val="en-US"/>
        </w:rPr>
        <w:t xml:space="preserve">Figure </w:t>
      </w:r>
      <w:r w:rsidR="00916C28" w:rsidRPr="00EC5FAA">
        <w:rPr>
          <w:rFonts w:hint="eastAsia"/>
          <w:color w:val="000000" w:themeColor="text1"/>
          <w:lang w:val="en-US"/>
        </w:rPr>
        <w:t>3</w:t>
      </w:r>
      <w:r w:rsidRPr="00EC5FAA">
        <w:rPr>
          <w:rFonts w:hint="eastAsia"/>
          <w:color w:val="000000" w:themeColor="text1"/>
          <w:lang w:val="en-US"/>
        </w:rPr>
        <w:t>(</w:t>
      </w:r>
      <w:r w:rsidR="006D16B9" w:rsidRPr="00EC5FAA">
        <w:rPr>
          <w:rFonts w:hint="eastAsia"/>
          <w:color w:val="000000" w:themeColor="text1"/>
          <w:lang w:val="en-US"/>
        </w:rPr>
        <w:t>a)</w:t>
      </w:r>
      <w:r w:rsidR="00081696" w:rsidRPr="00EC5FAA">
        <w:rPr>
          <w:rFonts w:hint="eastAsia"/>
          <w:color w:val="000000" w:themeColor="text1"/>
          <w:lang w:val="en-US"/>
        </w:rPr>
        <w:t xml:space="preserve"> </w:t>
      </w:r>
      <w:r w:rsidRPr="00EC5FAA">
        <w:rPr>
          <w:rFonts w:hint="eastAsia"/>
          <w:color w:val="000000" w:themeColor="text1"/>
          <w:lang w:val="en-US"/>
        </w:rPr>
        <w:t xml:space="preserve">shows the </w:t>
      </w:r>
      <w:r w:rsidR="00FB2AC9" w:rsidRPr="00EC5FAA">
        <w:rPr>
          <w:rFonts w:hint="eastAsia"/>
          <w:color w:val="000000" w:themeColor="text1"/>
          <w:lang w:val="en-US"/>
        </w:rPr>
        <w:t xml:space="preserve">depth </w:t>
      </w:r>
      <w:r w:rsidR="00E81419" w:rsidRPr="00EC5FAA">
        <w:rPr>
          <w:rFonts w:hint="eastAsia"/>
          <w:color w:val="000000" w:themeColor="text1"/>
          <w:lang w:val="en-US"/>
        </w:rPr>
        <w:t>profile</w:t>
      </w:r>
      <w:r w:rsidR="00E26058" w:rsidRPr="00EC5FAA">
        <w:rPr>
          <w:rFonts w:hint="eastAsia"/>
          <w:color w:val="000000" w:themeColor="text1"/>
          <w:lang w:val="en-US"/>
        </w:rPr>
        <w:t>s</w:t>
      </w:r>
      <w:r w:rsidR="00081696" w:rsidRPr="00EC5FAA">
        <w:rPr>
          <w:rFonts w:hint="eastAsia"/>
          <w:color w:val="000000" w:themeColor="text1"/>
          <w:lang w:val="en-US"/>
        </w:rPr>
        <w:t xml:space="preserve"> of carrier density </w:t>
      </w:r>
      <w:r w:rsidR="00203392" w:rsidRPr="00EC5FAA">
        <w:rPr>
          <w:rFonts w:hint="eastAsia"/>
          <w:color w:val="000000" w:themeColor="text1"/>
          <w:lang w:val="en-US"/>
        </w:rPr>
        <w:t xml:space="preserve">for Samples D and E </w:t>
      </w:r>
      <w:r w:rsidR="00081696" w:rsidRPr="00EC5FAA">
        <w:rPr>
          <w:rFonts w:hint="eastAsia"/>
          <w:color w:val="000000" w:themeColor="text1"/>
          <w:lang w:val="en-US"/>
        </w:rPr>
        <w:t>evaluated by C</w:t>
      </w:r>
      <w:r w:rsidR="00EC5CD4" w:rsidRPr="00EC5FAA">
        <w:rPr>
          <w:color w:val="000000" w:themeColor="text1"/>
          <w:lang w:val="en-US"/>
        </w:rPr>
        <w:t>–</w:t>
      </w:r>
      <w:r w:rsidR="00081696" w:rsidRPr="00EC5FAA">
        <w:rPr>
          <w:rFonts w:hint="eastAsia"/>
          <w:color w:val="000000" w:themeColor="text1"/>
          <w:lang w:val="en-US"/>
        </w:rPr>
        <w:t>V measurement</w:t>
      </w:r>
      <w:r w:rsidRPr="00EC5FAA">
        <w:rPr>
          <w:rFonts w:hint="eastAsia"/>
          <w:color w:val="000000" w:themeColor="text1"/>
          <w:lang w:val="en-US"/>
        </w:rPr>
        <w:t xml:space="preserve">. </w:t>
      </w:r>
      <w:r w:rsidR="007B27D5" w:rsidRPr="00EC5FAA">
        <w:rPr>
          <w:rFonts w:hint="eastAsia"/>
          <w:color w:val="000000" w:themeColor="text1"/>
          <w:lang w:val="en-US"/>
        </w:rPr>
        <w:t xml:space="preserve">The interface was defined at the position of the maximum of carrier </w:t>
      </w:r>
      <w:r w:rsidR="007B27D5" w:rsidRPr="00EC5FAA">
        <w:rPr>
          <w:rFonts w:hint="eastAsia"/>
          <w:color w:val="000000" w:themeColor="text1"/>
          <w:lang w:val="en-US"/>
        </w:rPr>
        <w:lastRenderedPageBreak/>
        <w:t>density.</w:t>
      </w:r>
      <w:r w:rsidR="00F016AB" w:rsidRPr="00EC5FAA">
        <w:rPr>
          <w:rFonts w:hint="eastAsia"/>
          <w:color w:val="000000" w:themeColor="text1"/>
          <w:lang w:val="en-US"/>
        </w:rPr>
        <w:t xml:space="preserve"> </w:t>
      </w:r>
      <w:r w:rsidR="00457E44" w:rsidRPr="00EC5FAA">
        <w:rPr>
          <w:rFonts w:hint="eastAsia"/>
          <w:color w:val="000000" w:themeColor="text1"/>
          <w:lang w:val="en-US"/>
        </w:rPr>
        <w:t xml:space="preserve">Although the </w:t>
      </w:r>
      <w:r w:rsidR="00457E44" w:rsidRPr="00EC5FAA">
        <w:rPr>
          <w:color w:val="000000" w:themeColor="text1"/>
          <w:lang w:val="en-US"/>
        </w:rPr>
        <w:t>carrier</w:t>
      </w:r>
      <w:r w:rsidR="00457E44" w:rsidRPr="00EC5FAA">
        <w:rPr>
          <w:rFonts w:hint="eastAsia"/>
          <w:color w:val="000000" w:themeColor="text1"/>
          <w:lang w:val="en-US"/>
        </w:rPr>
        <w:t xml:space="preserve"> density </w:t>
      </w:r>
      <w:r w:rsidR="00655047" w:rsidRPr="00EC5FAA">
        <w:rPr>
          <w:rFonts w:hint="eastAsia"/>
          <w:color w:val="000000" w:themeColor="text1"/>
          <w:lang w:val="en-US"/>
        </w:rPr>
        <w:t>of</w:t>
      </w:r>
      <w:r w:rsidR="00457E44" w:rsidRPr="00EC5FAA">
        <w:rPr>
          <w:rFonts w:hint="eastAsia"/>
          <w:color w:val="000000" w:themeColor="text1"/>
          <w:lang w:val="en-US"/>
        </w:rPr>
        <w:t xml:space="preserve"> Sample D </w:t>
      </w:r>
      <w:r w:rsidR="00E81419" w:rsidRPr="00EC5FAA">
        <w:rPr>
          <w:rFonts w:hint="eastAsia"/>
          <w:color w:val="000000" w:themeColor="text1"/>
          <w:lang w:val="en-US"/>
        </w:rPr>
        <w:t xml:space="preserve">exponentially </w:t>
      </w:r>
      <w:r w:rsidR="00457E44" w:rsidRPr="00EC5FAA">
        <w:rPr>
          <w:rFonts w:hint="eastAsia"/>
          <w:color w:val="000000" w:themeColor="text1"/>
          <w:lang w:val="en-US"/>
        </w:rPr>
        <w:t xml:space="preserve">decreased with </w:t>
      </w:r>
      <w:r w:rsidR="00655047" w:rsidRPr="00EC5FAA">
        <w:rPr>
          <w:rFonts w:hint="eastAsia"/>
          <w:color w:val="000000" w:themeColor="text1"/>
          <w:lang w:val="en-US"/>
        </w:rPr>
        <w:t xml:space="preserve">the </w:t>
      </w:r>
      <w:r w:rsidR="00457E44" w:rsidRPr="00EC5FAA">
        <w:rPr>
          <w:rFonts w:hint="eastAsia"/>
          <w:color w:val="000000" w:themeColor="text1"/>
          <w:lang w:val="en-US"/>
        </w:rPr>
        <w:t xml:space="preserve">increase </w:t>
      </w:r>
      <w:r w:rsidR="00655047" w:rsidRPr="00EC5FAA">
        <w:rPr>
          <w:rFonts w:hint="eastAsia"/>
          <w:color w:val="000000" w:themeColor="text1"/>
          <w:lang w:val="en-US"/>
        </w:rPr>
        <w:t xml:space="preserve">in the </w:t>
      </w:r>
      <w:r w:rsidR="00203392" w:rsidRPr="00EC5FAA">
        <w:rPr>
          <w:rFonts w:hint="eastAsia"/>
          <w:color w:val="000000" w:themeColor="text1"/>
          <w:lang w:val="en-US"/>
        </w:rPr>
        <w:t xml:space="preserve">depth </w:t>
      </w:r>
      <w:r w:rsidR="007B27D5" w:rsidRPr="00EC5FAA">
        <w:rPr>
          <w:rFonts w:hint="eastAsia"/>
          <w:color w:val="000000" w:themeColor="text1"/>
          <w:lang w:val="en-US"/>
        </w:rPr>
        <w:t>position</w:t>
      </w:r>
      <w:r w:rsidR="00457E44" w:rsidRPr="00EC5FAA">
        <w:rPr>
          <w:rFonts w:hint="eastAsia"/>
          <w:color w:val="000000" w:themeColor="text1"/>
          <w:lang w:val="en-US"/>
        </w:rPr>
        <w:t>, the total defect density peak</w:t>
      </w:r>
      <w:r w:rsidR="00655047" w:rsidRPr="00EC5FAA">
        <w:rPr>
          <w:rFonts w:hint="eastAsia"/>
          <w:color w:val="000000" w:themeColor="text1"/>
          <w:lang w:val="en-US"/>
        </w:rPr>
        <w:t>ed</w:t>
      </w:r>
      <w:r w:rsidR="00457E44" w:rsidRPr="00EC5FAA">
        <w:rPr>
          <w:rFonts w:hint="eastAsia"/>
          <w:color w:val="000000" w:themeColor="text1"/>
          <w:lang w:val="en-US"/>
        </w:rPr>
        <w:t xml:space="preserve"> </w:t>
      </w:r>
      <w:r w:rsidR="00655047" w:rsidRPr="00EC5FAA">
        <w:rPr>
          <w:rFonts w:hint="eastAsia"/>
          <w:color w:val="000000" w:themeColor="text1"/>
          <w:lang w:val="en-US"/>
        </w:rPr>
        <w:t xml:space="preserve">at a </w:t>
      </w:r>
      <w:r w:rsidR="00457E44" w:rsidRPr="00EC5FAA">
        <w:rPr>
          <w:rFonts w:hint="eastAsia"/>
          <w:color w:val="000000" w:themeColor="text1"/>
          <w:lang w:val="en-US"/>
        </w:rPr>
        <w:t>depth of ~</w:t>
      </w:r>
      <w:r w:rsidR="00EF2ECD" w:rsidRPr="00EC5FAA">
        <w:rPr>
          <w:rFonts w:hint="eastAsia"/>
          <w:color w:val="000000" w:themeColor="text1"/>
          <w:lang w:val="en-US"/>
        </w:rPr>
        <w:t>1</w:t>
      </w:r>
      <w:r w:rsidR="00457E44" w:rsidRPr="00EC5FAA">
        <w:rPr>
          <w:rFonts w:hint="eastAsia"/>
          <w:color w:val="000000" w:themeColor="text1"/>
          <w:lang w:val="en-US"/>
        </w:rPr>
        <w:t>0 nm from the interface</w:t>
      </w:r>
      <w:r w:rsidR="00A12866" w:rsidRPr="00EC5FAA">
        <w:rPr>
          <w:rFonts w:hint="eastAsia"/>
          <w:color w:val="000000" w:themeColor="text1"/>
          <w:lang w:val="en-US"/>
        </w:rPr>
        <w:t xml:space="preserve"> as shown in Fig. </w:t>
      </w:r>
      <w:r w:rsidR="00916C28" w:rsidRPr="00EC5FAA">
        <w:rPr>
          <w:rFonts w:hint="eastAsia"/>
          <w:color w:val="000000" w:themeColor="text1"/>
          <w:lang w:val="en-US"/>
        </w:rPr>
        <w:t>3</w:t>
      </w:r>
      <w:r w:rsidR="00A12866" w:rsidRPr="00EC5FAA">
        <w:rPr>
          <w:rFonts w:hint="eastAsia"/>
          <w:color w:val="000000" w:themeColor="text1"/>
          <w:lang w:val="en-US"/>
        </w:rPr>
        <w:t>(b)</w:t>
      </w:r>
      <w:r w:rsidR="00457E44" w:rsidRPr="00EC5FAA">
        <w:rPr>
          <w:rFonts w:hint="eastAsia"/>
          <w:color w:val="000000" w:themeColor="text1"/>
          <w:lang w:val="en-US"/>
        </w:rPr>
        <w:t xml:space="preserve">. </w:t>
      </w:r>
      <w:r w:rsidR="00E81419" w:rsidRPr="00EC5FAA">
        <w:rPr>
          <w:rFonts w:hint="eastAsia"/>
          <w:color w:val="000000" w:themeColor="text1"/>
          <w:lang w:val="en-US"/>
        </w:rPr>
        <w:t>T</w:t>
      </w:r>
      <w:r w:rsidR="00E81419" w:rsidRPr="00EC5FAA">
        <w:rPr>
          <w:color w:val="000000" w:themeColor="text1"/>
          <w:lang w:val="en-US"/>
        </w:rPr>
        <w:t>h</w:t>
      </w:r>
      <w:r w:rsidR="00E81419" w:rsidRPr="00EC5FAA">
        <w:rPr>
          <w:rFonts w:hint="eastAsia"/>
          <w:color w:val="000000" w:themeColor="text1"/>
          <w:lang w:val="en-US"/>
        </w:rPr>
        <w:t xml:space="preserve">e defects were </w:t>
      </w:r>
      <w:r w:rsidR="00E81419" w:rsidRPr="00EC5FAA">
        <w:rPr>
          <w:color w:val="000000" w:themeColor="text1"/>
          <w:lang w:val="en-US"/>
        </w:rPr>
        <w:t>generated</w:t>
      </w:r>
      <w:r w:rsidR="00E81419" w:rsidRPr="00EC5FAA">
        <w:rPr>
          <w:rFonts w:hint="eastAsia"/>
          <w:color w:val="000000" w:themeColor="text1"/>
          <w:lang w:val="en-US"/>
        </w:rPr>
        <w:t xml:space="preserve"> </w:t>
      </w:r>
      <w:r w:rsidR="00C330B3" w:rsidRPr="00EC5FAA">
        <w:rPr>
          <w:rFonts w:hint="eastAsia"/>
          <w:color w:val="000000" w:themeColor="text1"/>
          <w:lang w:val="en-US"/>
        </w:rPr>
        <w:t xml:space="preserve">in the </w:t>
      </w:r>
      <w:proofErr w:type="spellStart"/>
      <w:r w:rsidR="00C330B3" w:rsidRPr="00EC5FAA">
        <w:rPr>
          <w:rFonts w:hint="eastAsia"/>
          <w:color w:val="000000" w:themeColor="text1"/>
          <w:lang w:val="en-US"/>
        </w:rPr>
        <w:t>GaN</w:t>
      </w:r>
      <w:proofErr w:type="spellEnd"/>
      <w:r w:rsidR="00C330B3" w:rsidRPr="00EC5FAA">
        <w:rPr>
          <w:rFonts w:hint="eastAsia"/>
          <w:color w:val="000000" w:themeColor="text1"/>
          <w:lang w:val="en-US"/>
        </w:rPr>
        <w:t xml:space="preserve"> channel</w:t>
      </w:r>
      <w:r w:rsidR="00E81419" w:rsidRPr="00EC5FAA">
        <w:rPr>
          <w:rFonts w:hint="eastAsia"/>
          <w:color w:val="000000" w:themeColor="text1"/>
          <w:lang w:val="en-US"/>
        </w:rPr>
        <w:t xml:space="preserve">. </w:t>
      </w:r>
    </w:p>
    <w:p w14:paraId="0FDFBBD6" w14:textId="1252E864" w:rsidR="0054297C" w:rsidRPr="00EC5FAA" w:rsidRDefault="00E81419" w:rsidP="0054297C">
      <w:pPr>
        <w:spacing w:line="360" w:lineRule="auto"/>
        <w:ind w:firstLineChars="100" w:firstLine="240"/>
        <w:jc w:val="both"/>
        <w:rPr>
          <w:color w:val="000000" w:themeColor="text1"/>
          <w:lang w:val="en-US"/>
        </w:rPr>
      </w:pPr>
      <w:r w:rsidRPr="00EC5FAA">
        <w:rPr>
          <w:rFonts w:hint="eastAsia"/>
          <w:color w:val="000000" w:themeColor="text1"/>
          <w:lang w:val="en-US"/>
        </w:rPr>
        <w:t>T</w:t>
      </w:r>
      <w:r w:rsidRPr="00EC5FAA">
        <w:rPr>
          <w:color w:val="000000" w:themeColor="text1"/>
          <w:lang w:val="en-US"/>
        </w:rPr>
        <w:t>h</w:t>
      </w:r>
      <w:r w:rsidRPr="00EC5FAA">
        <w:rPr>
          <w:rFonts w:hint="eastAsia"/>
          <w:color w:val="000000" w:themeColor="text1"/>
          <w:lang w:val="en-US"/>
        </w:rPr>
        <w:t xml:space="preserve">e pressure in the MOCVD reactor was reduced to 200 Torr at 1040 </w:t>
      </w:r>
      <w:r w:rsidRPr="00EC5FAA">
        <w:rPr>
          <w:color w:val="000000" w:themeColor="text1"/>
          <w:lang w:val="en-US"/>
        </w:rPr>
        <w:t>℃</w:t>
      </w:r>
      <w:r w:rsidRPr="00EC5FAA">
        <w:rPr>
          <w:rFonts w:hint="eastAsia"/>
          <w:color w:val="000000" w:themeColor="text1"/>
          <w:lang w:val="en-US"/>
        </w:rPr>
        <w:t xml:space="preserve"> after the growth of </w:t>
      </w:r>
      <w:r w:rsidR="00655047" w:rsidRPr="00EC5FAA">
        <w:rPr>
          <w:rFonts w:hint="eastAsia"/>
          <w:color w:val="000000" w:themeColor="text1"/>
          <w:lang w:val="en-US"/>
        </w:rPr>
        <w:t xml:space="preserve">the </w:t>
      </w:r>
      <w:proofErr w:type="spellStart"/>
      <w:r w:rsidRPr="00EC5FAA">
        <w:rPr>
          <w:rFonts w:hint="eastAsia"/>
          <w:color w:val="000000" w:themeColor="text1"/>
          <w:lang w:val="en-US"/>
        </w:rPr>
        <w:t>GaN</w:t>
      </w:r>
      <w:proofErr w:type="spellEnd"/>
      <w:r w:rsidRPr="00EC5FAA">
        <w:rPr>
          <w:rFonts w:hint="eastAsia"/>
          <w:color w:val="000000" w:themeColor="text1"/>
          <w:lang w:val="en-US"/>
        </w:rPr>
        <w:t xml:space="preserve"> channel layer for the growth of </w:t>
      </w:r>
      <w:r w:rsidR="00655047" w:rsidRPr="00EC5FAA">
        <w:rPr>
          <w:rFonts w:hint="eastAsia"/>
          <w:color w:val="000000" w:themeColor="text1"/>
          <w:lang w:val="en-US"/>
        </w:rPr>
        <w:t xml:space="preserve">the </w:t>
      </w:r>
      <w:r w:rsidRPr="00EC5FAA">
        <w:rPr>
          <w:rFonts w:hint="eastAsia"/>
          <w:color w:val="000000" w:themeColor="text1"/>
          <w:lang w:val="en-US"/>
        </w:rPr>
        <w:t>Al</w:t>
      </w:r>
      <w:r w:rsidRPr="00EC5FAA">
        <w:rPr>
          <w:rFonts w:hint="eastAsia"/>
          <w:color w:val="000000" w:themeColor="text1"/>
          <w:vertAlign w:val="subscript"/>
          <w:lang w:val="en-US"/>
        </w:rPr>
        <w:t>x</w:t>
      </w:r>
      <w:r w:rsidRPr="00EC5FAA">
        <w:rPr>
          <w:rFonts w:hint="eastAsia"/>
          <w:color w:val="000000" w:themeColor="text1"/>
          <w:lang w:val="en-US"/>
        </w:rPr>
        <w:t>Ga</w:t>
      </w:r>
      <w:r w:rsidRPr="00EC5FAA">
        <w:rPr>
          <w:rFonts w:hint="eastAsia"/>
          <w:color w:val="000000" w:themeColor="text1"/>
          <w:vertAlign w:val="subscript"/>
          <w:lang w:val="en-US"/>
        </w:rPr>
        <w:t>1-x</w:t>
      </w:r>
      <w:r w:rsidRPr="00EC5FAA">
        <w:rPr>
          <w:rFonts w:hint="eastAsia"/>
          <w:color w:val="000000" w:themeColor="text1"/>
          <w:lang w:val="en-US"/>
        </w:rPr>
        <w:t>N barrier layer. If defects on the surface of</w:t>
      </w:r>
      <w:r w:rsidR="00655047" w:rsidRPr="00EC5FAA">
        <w:rPr>
          <w:rFonts w:hint="eastAsia"/>
          <w:color w:val="000000" w:themeColor="text1"/>
          <w:lang w:val="en-US"/>
        </w:rPr>
        <w:t xml:space="preserve"> the</w:t>
      </w:r>
      <w:r w:rsidRPr="00EC5FAA">
        <w:rPr>
          <w:rFonts w:hint="eastAsia"/>
          <w:color w:val="000000" w:themeColor="text1"/>
          <w:lang w:val="en-US"/>
        </w:rPr>
        <w:t xml:space="preserve"> </w:t>
      </w:r>
      <w:proofErr w:type="spellStart"/>
      <w:r w:rsidRPr="00EC5FAA">
        <w:rPr>
          <w:rFonts w:hint="eastAsia"/>
          <w:color w:val="000000" w:themeColor="text1"/>
          <w:lang w:val="en-US"/>
        </w:rPr>
        <w:t>GaN</w:t>
      </w:r>
      <w:proofErr w:type="spellEnd"/>
      <w:r w:rsidRPr="00EC5FAA">
        <w:rPr>
          <w:rFonts w:hint="eastAsia"/>
          <w:color w:val="000000" w:themeColor="text1"/>
          <w:lang w:val="en-US"/>
        </w:rPr>
        <w:t xml:space="preserve"> layer </w:t>
      </w:r>
      <w:r w:rsidR="00655047" w:rsidRPr="00EC5FAA">
        <w:rPr>
          <w:rFonts w:hint="eastAsia"/>
          <w:color w:val="000000" w:themeColor="text1"/>
          <w:lang w:val="en-US"/>
        </w:rPr>
        <w:t>were</w:t>
      </w:r>
      <w:r w:rsidRPr="00EC5FAA">
        <w:rPr>
          <w:rFonts w:hint="eastAsia"/>
          <w:color w:val="000000" w:themeColor="text1"/>
          <w:lang w:val="en-US"/>
        </w:rPr>
        <w:t xml:space="preserve"> generated </w:t>
      </w:r>
      <w:r w:rsidR="00655047" w:rsidRPr="00EC5FAA">
        <w:rPr>
          <w:rFonts w:hint="eastAsia"/>
          <w:color w:val="000000" w:themeColor="text1"/>
          <w:lang w:val="en-US"/>
        </w:rPr>
        <w:t xml:space="preserve">owing </w:t>
      </w:r>
      <w:r w:rsidRPr="00EC5FAA">
        <w:rPr>
          <w:rFonts w:hint="eastAsia"/>
          <w:color w:val="000000" w:themeColor="text1"/>
          <w:lang w:val="en-US"/>
        </w:rPr>
        <w:t xml:space="preserve">to </w:t>
      </w:r>
      <w:r w:rsidR="00655047" w:rsidRPr="00EC5FAA">
        <w:rPr>
          <w:rFonts w:hint="eastAsia"/>
          <w:color w:val="000000" w:themeColor="text1"/>
          <w:lang w:val="en-US"/>
        </w:rPr>
        <w:t xml:space="preserve">the </w:t>
      </w:r>
      <w:r w:rsidRPr="00EC5FAA">
        <w:rPr>
          <w:rFonts w:hint="eastAsia"/>
          <w:color w:val="000000" w:themeColor="text1"/>
          <w:lang w:val="en-US"/>
        </w:rPr>
        <w:t xml:space="preserve">desorption of Ga and/or N during </w:t>
      </w:r>
      <w:r w:rsidR="00655047" w:rsidRPr="00EC5FAA">
        <w:rPr>
          <w:rFonts w:hint="eastAsia"/>
          <w:color w:val="000000" w:themeColor="text1"/>
          <w:lang w:val="en-US"/>
        </w:rPr>
        <w:t xml:space="preserve">the reduction in </w:t>
      </w:r>
      <w:r w:rsidRPr="00EC5FAA">
        <w:rPr>
          <w:rFonts w:hint="eastAsia"/>
          <w:color w:val="000000" w:themeColor="text1"/>
          <w:lang w:val="en-US"/>
        </w:rPr>
        <w:t xml:space="preserve">reaction pressure, the same defect density </w:t>
      </w:r>
      <w:r w:rsidR="00655047" w:rsidRPr="00EC5FAA">
        <w:rPr>
          <w:rFonts w:hint="eastAsia"/>
          <w:color w:val="000000" w:themeColor="text1"/>
          <w:lang w:val="en-US"/>
        </w:rPr>
        <w:t>should have been</w:t>
      </w:r>
      <w:r w:rsidRPr="00EC5FAA">
        <w:rPr>
          <w:rFonts w:hint="eastAsia"/>
          <w:color w:val="000000" w:themeColor="text1"/>
          <w:lang w:val="en-US"/>
        </w:rPr>
        <w:t xml:space="preserve"> detected at the interface</w:t>
      </w:r>
      <w:r w:rsidR="0031053B" w:rsidRPr="00EC5FAA">
        <w:rPr>
          <w:rFonts w:hint="eastAsia"/>
          <w:color w:val="000000" w:themeColor="text1"/>
          <w:lang w:val="en-US"/>
        </w:rPr>
        <w:t xml:space="preserve"> regardless of </w:t>
      </w:r>
      <w:r w:rsidR="00655047" w:rsidRPr="00EC5FAA">
        <w:rPr>
          <w:rFonts w:hint="eastAsia"/>
          <w:color w:val="000000" w:themeColor="text1"/>
          <w:lang w:val="en-US"/>
        </w:rPr>
        <w:t xml:space="preserve">the </w:t>
      </w:r>
      <w:proofErr w:type="spellStart"/>
      <w:r w:rsidR="0031053B" w:rsidRPr="00EC5FAA">
        <w:rPr>
          <w:rFonts w:hint="eastAsia"/>
          <w:color w:val="000000" w:themeColor="text1"/>
          <w:lang w:val="en-US"/>
        </w:rPr>
        <w:t>AlN</w:t>
      </w:r>
      <w:proofErr w:type="spellEnd"/>
      <w:r w:rsidR="0031053B" w:rsidRPr="00EC5FAA">
        <w:rPr>
          <w:rFonts w:hint="eastAsia"/>
          <w:color w:val="000000" w:themeColor="text1"/>
          <w:lang w:val="en-US"/>
        </w:rPr>
        <w:t xml:space="preserve"> mol fraction. However, the defect density </w:t>
      </w:r>
      <w:r w:rsidR="00655047" w:rsidRPr="00EC5FAA">
        <w:rPr>
          <w:rFonts w:hint="eastAsia"/>
          <w:color w:val="000000" w:themeColor="text1"/>
          <w:lang w:val="en-US"/>
        </w:rPr>
        <w:t xml:space="preserve">of </w:t>
      </w:r>
      <w:r w:rsidR="0031053B" w:rsidRPr="00EC5FAA">
        <w:rPr>
          <w:rFonts w:hint="eastAsia"/>
          <w:color w:val="000000" w:themeColor="text1"/>
          <w:lang w:val="en-US"/>
        </w:rPr>
        <w:t xml:space="preserve">the samples without </w:t>
      </w:r>
      <w:r w:rsidR="00655047" w:rsidRPr="00EC5FAA">
        <w:rPr>
          <w:rFonts w:hint="eastAsia"/>
          <w:color w:val="000000" w:themeColor="text1"/>
          <w:lang w:val="en-US"/>
        </w:rPr>
        <w:t xml:space="preserve">the </w:t>
      </w:r>
      <w:proofErr w:type="spellStart"/>
      <w:r w:rsidR="0031053B" w:rsidRPr="00EC5FAA">
        <w:rPr>
          <w:rFonts w:hint="eastAsia"/>
          <w:color w:val="000000" w:themeColor="text1"/>
          <w:lang w:val="en-US"/>
        </w:rPr>
        <w:t>AlN</w:t>
      </w:r>
      <w:proofErr w:type="spellEnd"/>
      <w:r w:rsidR="0031053B" w:rsidRPr="00EC5FAA">
        <w:rPr>
          <w:rFonts w:hint="eastAsia"/>
          <w:color w:val="000000" w:themeColor="text1"/>
          <w:lang w:val="en-US"/>
        </w:rPr>
        <w:t xml:space="preserve"> interlayer increased with an increase of </w:t>
      </w:r>
      <w:proofErr w:type="spellStart"/>
      <w:r w:rsidR="0031053B" w:rsidRPr="00EC5FAA">
        <w:rPr>
          <w:rFonts w:hint="eastAsia"/>
          <w:color w:val="000000" w:themeColor="text1"/>
          <w:lang w:val="en-US"/>
        </w:rPr>
        <w:t>AlN</w:t>
      </w:r>
      <w:proofErr w:type="spellEnd"/>
      <w:r w:rsidR="0031053B" w:rsidRPr="00EC5FAA">
        <w:rPr>
          <w:rFonts w:hint="eastAsia"/>
          <w:color w:val="000000" w:themeColor="text1"/>
          <w:lang w:val="en-US"/>
        </w:rPr>
        <w:t xml:space="preserve"> mol fraction as shown in Fig. 2. </w:t>
      </w:r>
      <w:r w:rsidR="00916C28" w:rsidRPr="00EC5FAA">
        <w:rPr>
          <w:rFonts w:hint="eastAsia"/>
          <w:color w:val="000000" w:themeColor="text1"/>
          <w:lang w:val="en-US"/>
        </w:rPr>
        <w:t>It is difficult to explain t</w:t>
      </w:r>
      <w:r w:rsidR="00916C28" w:rsidRPr="00EC5FAA">
        <w:rPr>
          <w:color w:val="000000" w:themeColor="text1"/>
          <w:lang w:val="en-US"/>
        </w:rPr>
        <w:t>h</w:t>
      </w:r>
      <w:r w:rsidR="00916C28" w:rsidRPr="00EC5FAA">
        <w:rPr>
          <w:rFonts w:hint="eastAsia"/>
          <w:color w:val="000000" w:themeColor="text1"/>
          <w:lang w:val="en-US"/>
        </w:rPr>
        <w:t xml:space="preserve">e reduction of defect due to the </w:t>
      </w:r>
      <w:proofErr w:type="spellStart"/>
      <w:r w:rsidR="00916C28" w:rsidRPr="00EC5FAA">
        <w:rPr>
          <w:rFonts w:hint="eastAsia"/>
          <w:color w:val="000000" w:themeColor="text1"/>
          <w:lang w:val="en-US"/>
        </w:rPr>
        <w:t>AlN</w:t>
      </w:r>
      <w:proofErr w:type="spellEnd"/>
      <w:r w:rsidR="00916C28" w:rsidRPr="00EC5FAA">
        <w:rPr>
          <w:rFonts w:hint="eastAsia"/>
          <w:color w:val="000000" w:themeColor="text1"/>
          <w:lang w:val="en-US"/>
        </w:rPr>
        <w:t xml:space="preserve"> interlayer in terms of the compositional fluctuation and the incorporation of impurities from SIMS </w:t>
      </w:r>
      <w:r w:rsidR="00686114" w:rsidRPr="00EC5FAA">
        <w:rPr>
          <w:rFonts w:hint="eastAsia"/>
          <w:color w:val="000000" w:themeColor="text1"/>
          <w:lang w:val="en-US"/>
        </w:rPr>
        <w:t>analysis</w:t>
      </w:r>
      <w:r w:rsidR="00916C28" w:rsidRPr="00EC5FAA">
        <w:rPr>
          <w:rFonts w:hint="eastAsia"/>
          <w:color w:val="000000" w:themeColor="text1"/>
          <w:lang w:val="en-US"/>
        </w:rPr>
        <w:t xml:space="preserve"> (Fig. 2S). </w:t>
      </w:r>
      <w:r w:rsidR="0031053B" w:rsidRPr="00EC5FAA">
        <w:rPr>
          <w:rFonts w:hint="eastAsia"/>
          <w:color w:val="000000" w:themeColor="text1"/>
          <w:lang w:val="en-US"/>
        </w:rPr>
        <w:t xml:space="preserve">We have considered that the defects </w:t>
      </w:r>
      <w:r w:rsidR="00C330B3" w:rsidRPr="00EC5FAA">
        <w:rPr>
          <w:rFonts w:hint="eastAsia"/>
          <w:color w:val="000000" w:themeColor="text1"/>
          <w:lang w:val="en-US"/>
        </w:rPr>
        <w:t xml:space="preserve">in the </w:t>
      </w:r>
      <w:proofErr w:type="spellStart"/>
      <w:r w:rsidR="00C330B3" w:rsidRPr="00EC5FAA">
        <w:rPr>
          <w:rFonts w:hint="eastAsia"/>
          <w:color w:val="000000" w:themeColor="text1"/>
          <w:lang w:val="en-US"/>
        </w:rPr>
        <w:t>GaN</w:t>
      </w:r>
      <w:proofErr w:type="spellEnd"/>
      <w:r w:rsidR="00C330B3" w:rsidRPr="00EC5FAA">
        <w:rPr>
          <w:rFonts w:hint="eastAsia"/>
          <w:color w:val="000000" w:themeColor="text1"/>
          <w:lang w:val="en-US"/>
        </w:rPr>
        <w:t xml:space="preserve"> channel </w:t>
      </w:r>
      <w:r w:rsidR="0031053B" w:rsidRPr="00EC5FAA">
        <w:rPr>
          <w:rFonts w:hint="eastAsia"/>
          <w:color w:val="000000" w:themeColor="text1"/>
          <w:lang w:val="en-US"/>
        </w:rPr>
        <w:t>were induced by the compressed strain applied from t</w:t>
      </w:r>
      <w:r w:rsidR="0031053B" w:rsidRPr="00EC5FAA">
        <w:rPr>
          <w:color w:val="000000" w:themeColor="text1"/>
          <w:lang w:val="en-US"/>
        </w:rPr>
        <w:t>he</w:t>
      </w:r>
      <w:r w:rsidR="0031053B" w:rsidRPr="00EC5FAA">
        <w:rPr>
          <w:rFonts w:hint="eastAsia"/>
          <w:color w:val="000000" w:themeColor="text1"/>
          <w:lang w:val="en-US"/>
        </w:rPr>
        <w:t xml:space="preserve"> AlGaN barrier layer</w:t>
      </w:r>
      <w:r w:rsidR="00655047" w:rsidRPr="00EC5FAA">
        <w:rPr>
          <w:rFonts w:hint="eastAsia"/>
          <w:color w:val="000000" w:themeColor="text1"/>
          <w:lang w:val="en-US"/>
        </w:rPr>
        <w:t>,</w:t>
      </w:r>
      <w:r w:rsidR="0031053B" w:rsidRPr="00EC5FAA">
        <w:rPr>
          <w:rFonts w:hint="eastAsia"/>
          <w:color w:val="000000" w:themeColor="text1"/>
          <w:lang w:val="en-US"/>
        </w:rPr>
        <w:t xml:space="preserve"> </w:t>
      </w:r>
      <w:bookmarkStart w:id="7" w:name="_Hlk199492476"/>
      <w:r w:rsidR="0031053B" w:rsidRPr="00EC5FAA">
        <w:rPr>
          <w:rFonts w:hint="eastAsia"/>
          <w:color w:val="000000" w:themeColor="text1"/>
          <w:lang w:val="en-US"/>
        </w:rPr>
        <w:t>according to our previous report</w:t>
      </w:r>
      <w:bookmarkEnd w:id="7"/>
      <w:r w:rsidR="0031053B" w:rsidRPr="00EC5FAA">
        <w:rPr>
          <w:rFonts w:hint="eastAsia"/>
          <w:color w:val="000000" w:themeColor="text1"/>
          <w:lang w:val="en-US"/>
        </w:rPr>
        <w:t xml:space="preserve"> of </w:t>
      </w:r>
      <w:proofErr w:type="spellStart"/>
      <w:r w:rsidR="0031053B" w:rsidRPr="00EC5FAA">
        <w:rPr>
          <w:rFonts w:hint="eastAsia"/>
          <w:color w:val="000000" w:themeColor="text1"/>
          <w:lang w:val="en-US"/>
        </w:rPr>
        <w:t>GaN</w:t>
      </w:r>
      <w:proofErr w:type="spellEnd"/>
      <w:r w:rsidR="0031053B" w:rsidRPr="00EC5FAA">
        <w:rPr>
          <w:rFonts w:hint="eastAsia"/>
          <w:color w:val="000000" w:themeColor="text1"/>
          <w:lang w:val="en-US"/>
        </w:rPr>
        <w:t xml:space="preserve"> film growth on </w:t>
      </w:r>
      <w:r w:rsidR="00655047" w:rsidRPr="00EC5FAA">
        <w:rPr>
          <w:rFonts w:hint="eastAsia"/>
          <w:color w:val="000000" w:themeColor="text1"/>
          <w:lang w:val="en-US"/>
        </w:rPr>
        <w:t xml:space="preserve">the </w:t>
      </w:r>
      <w:proofErr w:type="spellStart"/>
      <w:r w:rsidR="0031053B" w:rsidRPr="00EC5FAA">
        <w:rPr>
          <w:rFonts w:hint="eastAsia"/>
          <w:color w:val="000000" w:themeColor="text1"/>
          <w:lang w:val="en-US"/>
        </w:rPr>
        <w:t>AlN</w:t>
      </w:r>
      <w:proofErr w:type="spellEnd"/>
      <w:r w:rsidR="0031053B" w:rsidRPr="00EC5FAA">
        <w:rPr>
          <w:rFonts w:hint="eastAsia"/>
          <w:color w:val="000000" w:themeColor="text1"/>
          <w:lang w:val="en-US"/>
        </w:rPr>
        <w:t xml:space="preserve"> template</w:t>
      </w:r>
      <w:r w:rsidR="00824104" w:rsidRPr="00EC5FAA">
        <w:rPr>
          <w:rFonts w:hint="eastAsia"/>
          <w:color w:val="000000" w:themeColor="text1"/>
          <w:vertAlign w:val="superscript"/>
          <w:lang w:val="en-US"/>
        </w:rPr>
        <w:t>20</w:t>
      </w:r>
      <w:r w:rsidR="0031053B" w:rsidRPr="00EC5FAA">
        <w:rPr>
          <w:rFonts w:hint="eastAsia"/>
          <w:color w:val="000000" w:themeColor="text1"/>
          <w:lang w:val="en-US"/>
        </w:rPr>
        <w:t xml:space="preserve"> and the literature </w:t>
      </w:r>
      <w:r w:rsidR="0031053B" w:rsidRPr="00EC5FAA">
        <w:rPr>
          <w:color w:val="000000" w:themeColor="text1"/>
          <w:lang w:val="en-US"/>
        </w:rPr>
        <w:t>indicating the presence of residual</w:t>
      </w:r>
      <w:r w:rsidR="0031053B" w:rsidRPr="00EC5FAA">
        <w:rPr>
          <w:rFonts w:hint="eastAsia"/>
          <w:color w:val="000000" w:themeColor="text1"/>
          <w:lang w:val="en-US"/>
        </w:rPr>
        <w:t xml:space="preserve"> </w:t>
      </w:r>
      <w:r w:rsidR="0031053B" w:rsidRPr="00EC5FAA">
        <w:rPr>
          <w:color w:val="000000" w:themeColor="text1"/>
          <w:lang w:val="en-US"/>
        </w:rPr>
        <w:t xml:space="preserve">compressive strain in the </w:t>
      </w:r>
      <w:proofErr w:type="spellStart"/>
      <w:r w:rsidR="0031053B" w:rsidRPr="00EC5FAA">
        <w:rPr>
          <w:color w:val="000000" w:themeColor="text1"/>
          <w:lang w:val="en-US"/>
        </w:rPr>
        <w:t>GaN</w:t>
      </w:r>
      <w:proofErr w:type="spellEnd"/>
      <w:r w:rsidR="0031053B" w:rsidRPr="00EC5FAA">
        <w:rPr>
          <w:color w:val="000000" w:themeColor="text1"/>
          <w:lang w:val="en-US"/>
        </w:rPr>
        <w:t xml:space="preserve"> layer</w:t>
      </w:r>
      <w:r w:rsidR="0031053B" w:rsidRPr="00EC5FAA">
        <w:rPr>
          <w:rFonts w:hint="eastAsia"/>
          <w:color w:val="000000" w:themeColor="text1"/>
          <w:lang w:val="en-US"/>
        </w:rPr>
        <w:t xml:space="preserve"> in the AlGaN/</w:t>
      </w:r>
      <w:proofErr w:type="spellStart"/>
      <w:r w:rsidR="0031053B" w:rsidRPr="00EC5FAA">
        <w:rPr>
          <w:rFonts w:hint="eastAsia"/>
          <w:color w:val="000000" w:themeColor="text1"/>
          <w:lang w:val="en-US"/>
        </w:rPr>
        <w:t>GaN</w:t>
      </w:r>
      <w:proofErr w:type="spellEnd"/>
      <w:r w:rsidR="0031053B" w:rsidRPr="00EC5FAA">
        <w:rPr>
          <w:rFonts w:hint="eastAsia"/>
          <w:color w:val="000000" w:themeColor="text1"/>
          <w:lang w:val="en-US"/>
        </w:rPr>
        <w:t xml:space="preserve"> heterostructure.</w:t>
      </w:r>
      <w:r w:rsidR="0031053B" w:rsidRPr="00EC5FAA">
        <w:rPr>
          <w:rStyle w:val="af0"/>
          <w:color w:val="000000" w:themeColor="text1"/>
          <w:lang w:val="en-US"/>
        </w:rPr>
        <w:endnoteReference w:id="26"/>
      </w:r>
      <w:r w:rsidR="0031053B" w:rsidRPr="00EC5FAA">
        <w:rPr>
          <w:rFonts w:hint="eastAsia"/>
          <w:color w:val="000000" w:themeColor="text1"/>
          <w:lang w:val="en-US"/>
        </w:rPr>
        <w:t>.</w:t>
      </w:r>
      <w:r w:rsidR="00A35E13" w:rsidRPr="00EC5FAA">
        <w:rPr>
          <w:rFonts w:hint="eastAsia"/>
          <w:color w:val="000000" w:themeColor="text1"/>
          <w:lang w:val="en-US"/>
        </w:rPr>
        <w:t xml:space="preserve"> It was assumed that the strain propagating into </w:t>
      </w:r>
      <w:r w:rsidR="00655047" w:rsidRPr="00EC5FAA">
        <w:rPr>
          <w:rFonts w:hint="eastAsia"/>
          <w:color w:val="000000" w:themeColor="text1"/>
          <w:lang w:val="en-US"/>
        </w:rPr>
        <w:t xml:space="preserve">the </w:t>
      </w:r>
      <w:proofErr w:type="spellStart"/>
      <w:r w:rsidR="00A35E13" w:rsidRPr="00EC5FAA">
        <w:rPr>
          <w:rFonts w:hint="eastAsia"/>
          <w:color w:val="000000" w:themeColor="text1"/>
          <w:lang w:val="en-US"/>
        </w:rPr>
        <w:t>GaN</w:t>
      </w:r>
      <w:proofErr w:type="spellEnd"/>
      <w:r w:rsidR="00A35E13" w:rsidRPr="00EC5FAA">
        <w:rPr>
          <w:rFonts w:hint="eastAsia"/>
          <w:color w:val="000000" w:themeColor="text1"/>
          <w:lang w:val="en-US"/>
        </w:rPr>
        <w:t xml:space="preserve"> layer must release the energy to form the defects</w:t>
      </w:r>
      <w:r w:rsidR="00655047" w:rsidRPr="00EC5FAA">
        <w:rPr>
          <w:rFonts w:hint="eastAsia"/>
          <w:color w:val="000000" w:themeColor="text1"/>
          <w:lang w:val="en-US"/>
        </w:rPr>
        <w:t>,</w:t>
      </w:r>
      <w:r w:rsidR="00A35E13" w:rsidRPr="00EC5FAA">
        <w:rPr>
          <w:rFonts w:hint="eastAsia"/>
          <w:color w:val="000000" w:themeColor="text1"/>
          <w:lang w:val="en-US"/>
        </w:rPr>
        <w:t xml:space="preserve"> </w:t>
      </w:r>
      <w:bookmarkStart w:id="8" w:name="_Hlk204286687"/>
      <w:r w:rsidR="00E06685" w:rsidRPr="00EC5FAA">
        <w:rPr>
          <w:color w:val="000000" w:themeColor="text1"/>
          <w:lang w:val="en-US"/>
        </w:rPr>
        <w:t xml:space="preserve">though there was no generation of crack </w:t>
      </w:r>
      <w:r w:rsidR="00E06685" w:rsidRPr="00EC5FAA">
        <w:rPr>
          <w:rFonts w:hint="eastAsia"/>
          <w:color w:val="000000" w:themeColor="text1"/>
          <w:lang w:val="en-US"/>
        </w:rPr>
        <w:t xml:space="preserve">and dislocation </w:t>
      </w:r>
      <w:r w:rsidR="00E06685" w:rsidRPr="00EC5FAA">
        <w:rPr>
          <w:color w:val="000000" w:themeColor="text1"/>
          <w:lang w:val="en-US"/>
        </w:rPr>
        <w:t xml:space="preserve">in </w:t>
      </w:r>
      <w:proofErr w:type="spellStart"/>
      <w:r w:rsidR="00E06685" w:rsidRPr="00EC5FAA">
        <w:rPr>
          <w:color w:val="000000" w:themeColor="text1"/>
          <w:lang w:val="en-US"/>
        </w:rPr>
        <w:t>GaN</w:t>
      </w:r>
      <w:proofErr w:type="spellEnd"/>
      <w:r w:rsidR="00E06685" w:rsidRPr="00EC5FAA">
        <w:rPr>
          <w:color w:val="000000" w:themeColor="text1"/>
          <w:lang w:val="en-US"/>
        </w:rPr>
        <w:t xml:space="preserve"> channel as discussed previously </w:t>
      </w:r>
      <w:r w:rsidR="00A35E13" w:rsidRPr="00EC5FAA">
        <w:rPr>
          <w:rFonts w:hint="eastAsia"/>
          <w:color w:val="000000" w:themeColor="text1"/>
          <w:lang w:val="en-US"/>
        </w:rPr>
        <w:t xml:space="preserve">for the critical thickness of the </w:t>
      </w:r>
      <w:proofErr w:type="spellStart"/>
      <w:r w:rsidR="00655047" w:rsidRPr="00EC5FAA">
        <w:rPr>
          <w:color w:val="000000" w:themeColor="text1"/>
          <w:lang w:val="en-US"/>
        </w:rPr>
        <w:t>pseudomorphic</w:t>
      </w:r>
      <w:r w:rsidR="00655047" w:rsidRPr="00EC5FAA">
        <w:rPr>
          <w:rFonts w:hint="eastAsia"/>
          <w:color w:val="000000" w:themeColor="text1"/>
          <w:lang w:val="en-US"/>
        </w:rPr>
        <w:t>al</w:t>
      </w:r>
      <w:proofErr w:type="spellEnd"/>
      <w:r w:rsidR="00A35E13" w:rsidRPr="00EC5FAA">
        <w:rPr>
          <w:rFonts w:hint="eastAsia"/>
          <w:color w:val="000000" w:themeColor="text1"/>
          <w:lang w:val="en-US"/>
        </w:rPr>
        <w:t xml:space="preserve"> growth of AlGaN/</w:t>
      </w:r>
      <w:proofErr w:type="spellStart"/>
      <w:r w:rsidR="00A35E13" w:rsidRPr="00EC5FAA">
        <w:rPr>
          <w:rFonts w:hint="eastAsia"/>
          <w:color w:val="000000" w:themeColor="text1"/>
          <w:lang w:val="en-US"/>
        </w:rPr>
        <w:t>GaN</w:t>
      </w:r>
      <w:proofErr w:type="spellEnd"/>
      <w:r w:rsidR="00A35E13" w:rsidRPr="00EC5FAA">
        <w:rPr>
          <w:rFonts w:hint="eastAsia"/>
          <w:color w:val="000000" w:themeColor="text1"/>
          <w:lang w:val="en-US"/>
        </w:rPr>
        <w:t xml:space="preserve"> sample</w:t>
      </w:r>
      <w:bookmarkEnd w:id="8"/>
      <w:r w:rsidR="00A35E13" w:rsidRPr="00EC5FAA">
        <w:rPr>
          <w:rStyle w:val="af0"/>
          <w:color w:val="000000" w:themeColor="text1"/>
          <w:lang w:val="en-US"/>
        </w:rPr>
        <w:endnoteReference w:id="27"/>
      </w:r>
      <w:r w:rsidR="00A35E13" w:rsidRPr="00EC5FAA">
        <w:rPr>
          <w:rFonts w:hint="eastAsia"/>
          <w:color w:val="000000" w:themeColor="text1"/>
          <w:lang w:val="en-US"/>
        </w:rPr>
        <w:t>. The total defect density peak</w:t>
      </w:r>
      <w:r w:rsidR="00655047" w:rsidRPr="00EC5FAA">
        <w:rPr>
          <w:rFonts w:hint="eastAsia"/>
          <w:color w:val="000000" w:themeColor="text1"/>
          <w:lang w:val="en-US"/>
        </w:rPr>
        <w:t>ed</w:t>
      </w:r>
      <w:r w:rsidR="00A35E13" w:rsidRPr="00EC5FAA">
        <w:rPr>
          <w:rFonts w:hint="eastAsia"/>
          <w:color w:val="000000" w:themeColor="text1"/>
          <w:lang w:val="en-US"/>
        </w:rPr>
        <w:t xml:space="preserve"> in the region </w:t>
      </w:r>
      <w:r w:rsidR="00C330B3" w:rsidRPr="00EC5FAA">
        <w:rPr>
          <w:rFonts w:hint="eastAsia"/>
          <w:color w:val="000000" w:themeColor="text1"/>
          <w:lang w:val="en-US"/>
        </w:rPr>
        <w:t xml:space="preserve">of </w:t>
      </w:r>
      <w:r w:rsidR="00655047" w:rsidRPr="00EC5FAA">
        <w:rPr>
          <w:rFonts w:hint="eastAsia"/>
          <w:color w:val="000000" w:themeColor="text1"/>
          <w:lang w:val="en-US"/>
        </w:rPr>
        <w:t xml:space="preserve">the </w:t>
      </w:r>
      <w:proofErr w:type="spellStart"/>
      <w:r w:rsidR="00C330B3" w:rsidRPr="00EC5FAA">
        <w:rPr>
          <w:rFonts w:hint="eastAsia"/>
          <w:color w:val="000000" w:themeColor="text1"/>
          <w:lang w:val="en-US"/>
        </w:rPr>
        <w:t>GaN</w:t>
      </w:r>
      <w:proofErr w:type="spellEnd"/>
      <w:r w:rsidR="00C330B3" w:rsidRPr="00EC5FAA">
        <w:rPr>
          <w:rFonts w:hint="eastAsia"/>
          <w:color w:val="000000" w:themeColor="text1"/>
          <w:lang w:val="en-US"/>
        </w:rPr>
        <w:t xml:space="preserve"> channel </w:t>
      </w:r>
      <w:r w:rsidR="00A35E13" w:rsidRPr="00EC5FAA">
        <w:rPr>
          <w:rFonts w:hint="eastAsia"/>
          <w:color w:val="000000" w:themeColor="text1"/>
          <w:lang w:val="en-US"/>
        </w:rPr>
        <w:t xml:space="preserve">near the heterointerface. </w:t>
      </w:r>
      <w:r w:rsidR="008C0AD8" w:rsidRPr="00EC5FAA">
        <w:rPr>
          <w:rFonts w:hint="eastAsia"/>
          <w:color w:val="000000" w:themeColor="text1"/>
          <w:lang w:val="en-US"/>
        </w:rPr>
        <w:t>It was noted that the total defect densities for both samples were almost same in the region deeper than 60 nm</w:t>
      </w:r>
      <w:r w:rsidR="00DD43C9" w:rsidRPr="00EC5FAA">
        <w:rPr>
          <w:rFonts w:hint="eastAsia"/>
          <w:color w:val="000000" w:themeColor="text1"/>
          <w:lang w:val="en-US"/>
        </w:rPr>
        <w:t>.</w:t>
      </w:r>
    </w:p>
    <w:p w14:paraId="3A2810B2" w14:textId="1535B1C0" w:rsidR="007B27D5" w:rsidRPr="00EC5FAA" w:rsidRDefault="007B27D5" w:rsidP="00203392">
      <w:pPr>
        <w:spacing w:line="360" w:lineRule="auto"/>
        <w:ind w:firstLineChars="100" w:firstLine="240"/>
        <w:jc w:val="both"/>
        <w:rPr>
          <w:color w:val="000000" w:themeColor="text1"/>
          <w:lang w:val="en-US"/>
        </w:rPr>
      </w:pPr>
    </w:p>
    <w:p w14:paraId="6ADD3AD1" w14:textId="4AAAB79D" w:rsidR="002A015F" w:rsidRPr="00EC5FAA" w:rsidRDefault="00203392" w:rsidP="0031053B">
      <w:pPr>
        <w:spacing w:line="360" w:lineRule="auto"/>
        <w:ind w:firstLineChars="100" w:firstLine="240"/>
        <w:jc w:val="both"/>
        <w:rPr>
          <w:color w:val="000000" w:themeColor="text1"/>
          <w:lang w:val="en-US"/>
        </w:rPr>
      </w:pPr>
      <w:r w:rsidRPr="00EC5FAA">
        <w:rPr>
          <w:rFonts w:hint="eastAsia"/>
          <w:color w:val="000000" w:themeColor="text1"/>
          <w:lang w:val="en-US"/>
        </w:rPr>
        <w:t>A</w:t>
      </w:r>
      <w:r w:rsidR="00655047" w:rsidRPr="00EC5FAA">
        <w:rPr>
          <w:rFonts w:hint="eastAsia"/>
          <w:color w:val="000000" w:themeColor="text1"/>
          <w:lang w:val="en-US"/>
        </w:rPr>
        <w:t xml:space="preserve"> </w:t>
      </w:r>
      <w:r w:rsidR="002A015F" w:rsidRPr="00EC5FAA">
        <w:rPr>
          <w:rFonts w:hint="eastAsia"/>
          <w:color w:val="000000" w:themeColor="text1"/>
          <w:lang w:val="en-US"/>
        </w:rPr>
        <w:t xml:space="preserve">large number of defects </w:t>
      </w:r>
      <w:r w:rsidRPr="00EC5FAA">
        <w:rPr>
          <w:rFonts w:hint="eastAsia"/>
          <w:color w:val="000000" w:themeColor="text1"/>
          <w:lang w:val="en-US"/>
        </w:rPr>
        <w:t>(</w:t>
      </w:r>
      <w:r w:rsidR="003323AF" w:rsidRPr="00EC5FAA">
        <w:rPr>
          <w:rFonts w:hint="eastAsia"/>
          <w:color w:val="000000" w:themeColor="text1"/>
          <w:lang w:val="en-US"/>
        </w:rPr>
        <w:t>1</w:t>
      </w:r>
      <w:r w:rsidR="003323AF" w:rsidRPr="00EC5FAA">
        <w:rPr>
          <w:color w:val="000000" w:themeColor="text1"/>
          <w:lang w:val="en-US"/>
        </w:rPr>
        <w:t>×</w:t>
      </w:r>
      <w:r w:rsidR="003323AF" w:rsidRPr="00EC5FAA">
        <w:rPr>
          <w:rFonts w:hint="eastAsia"/>
          <w:color w:val="000000" w:themeColor="text1"/>
          <w:lang w:val="en-US"/>
        </w:rPr>
        <w:t>10</w:t>
      </w:r>
      <w:r w:rsidR="003323AF" w:rsidRPr="00EC5FAA">
        <w:rPr>
          <w:rFonts w:hint="eastAsia"/>
          <w:color w:val="000000" w:themeColor="text1"/>
          <w:vertAlign w:val="superscript"/>
          <w:lang w:val="en-US"/>
        </w:rPr>
        <w:t>18</w:t>
      </w:r>
      <w:r w:rsidR="003323AF" w:rsidRPr="00EC5FAA">
        <w:rPr>
          <w:rFonts w:hint="eastAsia"/>
          <w:color w:val="000000" w:themeColor="text1"/>
          <w:lang w:val="en-US"/>
        </w:rPr>
        <w:t xml:space="preserve"> cm</w:t>
      </w:r>
      <w:r w:rsidR="003323AF" w:rsidRPr="00EC5FAA">
        <w:rPr>
          <w:rFonts w:hint="eastAsia"/>
          <w:color w:val="000000" w:themeColor="text1"/>
          <w:vertAlign w:val="superscript"/>
          <w:lang w:val="en-US"/>
        </w:rPr>
        <w:t>-3</w:t>
      </w:r>
      <w:r w:rsidR="003323AF" w:rsidRPr="00EC5FAA">
        <w:rPr>
          <w:rFonts w:hint="eastAsia"/>
          <w:color w:val="000000" w:themeColor="text1"/>
          <w:lang w:val="en-US"/>
        </w:rPr>
        <w:t xml:space="preserve">) </w:t>
      </w:r>
      <w:r w:rsidR="002A015F" w:rsidRPr="00EC5FAA">
        <w:rPr>
          <w:rFonts w:hint="eastAsia"/>
          <w:color w:val="000000" w:themeColor="text1"/>
          <w:lang w:val="en-US"/>
        </w:rPr>
        <w:t xml:space="preserve">near the CBM were localized in </w:t>
      </w:r>
      <w:r w:rsidR="00D16C9E" w:rsidRPr="00EC5FAA">
        <w:rPr>
          <w:rFonts w:hint="eastAsia"/>
          <w:color w:val="000000" w:themeColor="text1"/>
          <w:lang w:val="en-US"/>
        </w:rPr>
        <w:t>a</w:t>
      </w:r>
      <w:r w:rsidR="002A015F" w:rsidRPr="00EC5FAA">
        <w:rPr>
          <w:rFonts w:hint="eastAsia"/>
          <w:color w:val="000000" w:themeColor="text1"/>
          <w:lang w:val="en-US"/>
        </w:rPr>
        <w:t xml:space="preserve"> </w:t>
      </w:r>
      <w:r w:rsidR="00D16C9E" w:rsidRPr="00EC5FAA">
        <w:rPr>
          <w:rFonts w:hint="eastAsia"/>
          <w:color w:val="000000" w:themeColor="text1"/>
          <w:lang w:val="en-US"/>
        </w:rPr>
        <w:t xml:space="preserve">very narrow </w:t>
      </w:r>
      <w:r w:rsidR="002A015F" w:rsidRPr="00EC5FAA">
        <w:rPr>
          <w:rFonts w:hint="eastAsia"/>
          <w:color w:val="000000" w:themeColor="text1"/>
          <w:lang w:val="en-US"/>
        </w:rPr>
        <w:t xml:space="preserve">range </w:t>
      </w:r>
      <w:r w:rsidR="006130D4" w:rsidRPr="00EC5FAA">
        <w:rPr>
          <w:rFonts w:hint="eastAsia"/>
          <w:color w:val="000000" w:themeColor="text1"/>
          <w:lang w:val="en-US"/>
        </w:rPr>
        <w:t xml:space="preserve">peaked </w:t>
      </w:r>
      <w:r w:rsidR="002A015F" w:rsidRPr="00EC5FAA">
        <w:rPr>
          <w:rFonts w:hint="eastAsia"/>
          <w:color w:val="000000" w:themeColor="text1"/>
          <w:lang w:val="en-US"/>
        </w:rPr>
        <w:t xml:space="preserve">at </w:t>
      </w:r>
      <w:r w:rsidR="00655047" w:rsidRPr="00EC5FAA">
        <w:rPr>
          <w:rFonts w:hint="eastAsia"/>
          <w:color w:val="000000" w:themeColor="text1"/>
          <w:lang w:val="en-US"/>
        </w:rPr>
        <w:t xml:space="preserve">a </w:t>
      </w:r>
      <w:r w:rsidR="002A015F" w:rsidRPr="00EC5FAA">
        <w:rPr>
          <w:rFonts w:hint="eastAsia"/>
          <w:color w:val="000000" w:themeColor="text1"/>
          <w:lang w:val="en-US"/>
        </w:rPr>
        <w:t>depth of ~</w:t>
      </w:r>
      <w:r w:rsidR="00855D05" w:rsidRPr="00EC5FAA">
        <w:rPr>
          <w:rFonts w:hint="eastAsia"/>
          <w:color w:val="000000" w:themeColor="text1"/>
          <w:lang w:val="en-US"/>
        </w:rPr>
        <w:t>1</w:t>
      </w:r>
      <w:r w:rsidR="00D16C9E" w:rsidRPr="00EC5FAA">
        <w:rPr>
          <w:rFonts w:hint="eastAsia"/>
          <w:color w:val="000000" w:themeColor="text1"/>
          <w:lang w:val="en-US"/>
        </w:rPr>
        <w:t>0</w:t>
      </w:r>
      <w:r w:rsidR="002A015F" w:rsidRPr="00EC5FAA">
        <w:rPr>
          <w:rFonts w:hint="eastAsia"/>
          <w:color w:val="000000" w:themeColor="text1"/>
          <w:lang w:val="en-US"/>
        </w:rPr>
        <w:t xml:space="preserve"> nm from the </w:t>
      </w:r>
      <w:r w:rsidR="00AE7F67" w:rsidRPr="00EC5FAA">
        <w:rPr>
          <w:rFonts w:hint="eastAsia"/>
          <w:color w:val="000000" w:themeColor="text1"/>
          <w:lang w:val="en-US"/>
        </w:rPr>
        <w:t>heterointerface</w:t>
      </w:r>
      <w:r w:rsidR="002A015F" w:rsidRPr="00EC5FAA">
        <w:rPr>
          <w:rFonts w:hint="eastAsia"/>
          <w:color w:val="000000" w:themeColor="text1"/>
          <w:lang w:val="en-US"/>
        </w:rPr>
        <w:t xml:space="preserve"> for Sample D without </w:t>
      </w:r>
      <w:r w:rsidR="00655047" w:rsidRPr="00EC5FAA">
        <w:rPr>
          <w:rFonts w:hint="eastAsia"/>
          <w:color w:val="000000" w:themeColor="text1"/>
          <w:lang w:val="en-US"/>
        </w:rPr>
        <w:t xml:space="preserve">the </w:t>
      </w:r>
      <w:proofErr w:type="spellStart"/>
      <w:r w:rsidR="002A015F" w:rsidRPr="00EC5FAA">
        <w:rPr>
          <w:rFonts w:hint="eastAsia"/>
          <w:color w:val="000000" w:themeColor="text1"/>
          <w:lang w:val="en-US"/>
        </w:rPr>
        <w:lastRenderedPageBreak/>
        <w:t>AlN</w:t>
      </w:r>
      <w:proofErr w:type="spellEnd"/>
      <w:r w:rsidR="002A015F" w:rsidRPr="00EC5FAA">
        <w:rPr>
          <w:rFonts w:hint="eastAsia"/>
          <w:color w:val="000000" w:themeColor="text1"/>
          <w:lang w:val="en-US"/>
        </w:rPr>
        <w:t xml:space="preserve"> interlayer</w:t>
      </w:r>
      <w:r w:rsidRPr="00EC5FAA">
        <w:rPr>
          <w:rFonts w:hint="eastAsia"/>
          <w:color w:val="000000" w:themeColor="text1"/>
          <w:lang w:val="en-US"/>
        </w:rPr>
        <w:t xml:space="preserve"> as shown in Fig. </w:t>
      </w:r>
      <w:r w:rsidR="00916C28" w:rsidRPr="00EC5FAA">
        <w:rPr>
          <w:rFonts w:hint="eastAsia"/>
          <w:color w:val="000000" w:themeColor="text1"/>
          <w:lang w:val="en-US"/>
        </w:rPr>
        <w:t>3</w:t>
      </w:r>
      <w:r w:rsidRPr="00EC5FAA">
        <w:rPr>
          <w:rFonts w:hint="eastAsia"/>
          <w:color w:val="000000" w:themeColor="text1"/>
          <w:lang w:val="en-US"/>
        </w:rPr>
        <w:t>(c)</w:t>
      </w:r>
      <w:r w:rsidR="002A015F" w:rsidRPr="00EC5FAA">
        <w:rPr>
          <w:rFonts w:hint="eastAsia"/>
          <w:color w:val="000000" w:themeColor="text1"/>
          <w:lang w:val="en-US"/>
        </w:rPr>
        <w:t>.</w:t>
      </w:r>
      <w:r w:rsidR="00482BFE" w:rsidRPr="00EC5FAA">
        <w:rPr>
          <w:rFonts w:hint="eastAsia"/>
          <w:color w:val="000000" w:themeColor="text1"/>
          <w:lang w:val="en-US"/>
        </w:rPr>
        <w:t xml:space="preserve"> We supposed that </w:t>
      </w:r>
      <w:r w:rsidR="00230139" w:rsidRPr="00EC5FAA">
        <w:rPr>
          <w:rFonts w:hint="eastAsia"/>
          <w:color w:val="000000" w:themeColor="text1"/>
          <w:lang w:val="en-US"/>
        </w:rPr>
        <w:t>the</w:t>
      </w:r>
      <w:r w:rsidR="00482BFE" w:rsidRPr="00EC5FAA">
        <w:rPr>
          <w:rFonts w:hint="eastAsia"/>
          <w:color w:val="000000" w:themeColor="text1"/>
          <w:lang w:val="en-US"/>
        </w:rPr>
        <w:t xml:space="preserve"> electron</w:t>
      </w:r>
      <w:r w:rsidR="00324267" w:rsidRPr="00EC5FAA">
        <w:rPr>
          <w:rFonts w:hint="eastAsia"/>
          <w:color w:val="000000" w:themeColor="text1"/>
          <w:lang w:val="en-US"/>
        </w:rPr>
        <w:t>s</w:t>
      </w:r>
      <w:r w:rsidR="00482BFE" w:rsidRPr="00EC5FAA">
        <w:rPr>
          <w:rFonts w:hint="eastAsia"/>
          <w:color w:val="000000" w:themeColor="text1"/>
          <w:lang w:val="en-US"/>
        </w:rPr>
        <w:t xml:space="preserve"> w</w:t>
      </w:r>
      <w:r w:rsidR="00324267" w:rsidRPr="00EC5FAA">
        <w:rPr>
          <w:rFonts w:hint="eastAsia"/>
          <w:color w:val="000000" w:themeColor="text1"/>
          <w:lang w:val="en-US"/>
        </w:rPr>
        <w:t>ere</w:t>
      </w:r>
      <w:r w:rsidR="00482BFE" w:rsidRPr="00EC5FAA">
        <w:rPr>
          <w:rFonts w:hint="eastAsia"/>
          <w:color w:val="000000" w:themeColor="text1"/>
          <w:lang w:val="en-US"/>
        </w:rPr>
        <w:t xml:space="preserve"> </w:t>
      </w:r>
      <w:r w:rsidR="00A12866" w:rsidRPr="00EC5FAA">
        <w:rPr>
          <w:rFonts w:hint="eastAsia"/>
          <w:color w:val="000000" w:themeColor="text1"/>
          <w:lang w:val="en-US"/>
        </w:rPr>
        <w:t xml:space="preserve">partially </w:t>
      </w:r>
      <w:r w:rsidR="00324267" w:rsidRPr="00EC5FAA">
        <w:rPr>
          <w:rFonts w:hint="eastAsia"/>
          <w:color w:val="000000" w:themeColor="text1"/>
          <w:lang w:val="en-US"/>
        </w:rPr>
        <w:t xml:space="preserve">moved </w:t>
      </w:r>
      <w:r w:rsidR="00324267" w:rsidRPr="00EC5FAA">
        <w:rPr>
          <w:color w:val="000000" w:themeColor="text1"/>
          <w:lang w:val="en-US"/>
        </w:rPr>
        <w:t>between</w:t>
      </w:r>
      <w:r w:rsidR="00324267" w:rsidRPr="00EC5FAA">
        <w:rPr>
          <w:rFonts w:hint="eastAsia"/>
          <w:color w:val="000000" w:themeColor="text1"/>
          <w:lang w:val="en-US"/>
        </w:rPr>
        <w:t xml:space="preserve"> 2DEG and </w:t>
      </w:r>
      <w:r w:rsidR="00482BFE" w:rsidRPr="00EC5FAA">
        <w:rPr>
          <w:rFonts w:hint="eastAsia"/>
          <w:color w:val="000000" w:themeColor="text1"/>
          <w:lang w:val="en-US"/>
        </w:rPr>
        <w:t xml:space="preserve">the </w:t>
      </w:r>
      <w:r w:rsidR="00A12866" w:rsidRPr="00EC5FAA">
        <w:rPr>
          <w:rFonts w:hint="eastAsia"/>
          <w:color w:val="000000" w:themeColor="text1"/>
          <w:lang w:val="en-US"/>
        </w:rPr>
        <w:t xml:space="preserve">strain-induced </w:t>
      </w:r>
      <w:r w:rsidR="00482BFE" w:rsidRPr="00EC5FAA">
        <w:rPr>
          <w:rFonts w:hint="eastAsia"/>
          <w:color w:val="000000" w:themeColor="text1"/>
          <w:lang w:val="en-US"/>
        </w:rPr>
        <w:t>defect levels near the CBM</w:t>
      </w:r>
      <w:r w:rsidR="008C0AD8" w:rsidRPr="00EC5FAA">
        <w:rPr>
          <w:rFonts w:hint="eastAsia"/>
          <w:color w:val="000000" w:themeColor="text1"/>
          <w:lang w:val="en-US"/>
        </w:rPr>
        <w:t xml:space="preserve"> </w:t>
      </w:r>
      <w:r w:rsidR="00482BFE" w:rsidRPr="00EC5FAA">
        <w:rPr>
          <w:rFonts w:hint="eastAsia"/>
          <w:color w:val="000000" w:themeColor="text1"/>
          <w:lang w:val="en-US"/>
        </w:rPr>
        <w:t>during the C</w:t>
      </w:r>
      <w:r w:rsidR="00482BFE" w:rsidRPr="00EC5FAA">
        <w:rPr>
          <w:color w:val="000000" w:themeColor="text1"/>
          <w:lang w:val="en-US"/>
        </w:rPr>
        <w:t>–</w:t>
      </w:r>
      <w:r w:rsidR="00482BFE" w:rsidRPr="00EC5FAA">
        <w:rPr>
          <w:rFonts w:hint="eastAsia"/>
          <w:color w:val="000000" w:themeColor="text1"/>
          <w:lang w:val="en-US"/>
        </w:rPr>
        <w:t>V measurement</w:t>
      </w:r>
      <w:r w:rsidR="00E5652D" w:rsidRPr="00EC5FAA">
        <w:rPr>
          <w:rFonts w:hint="eastAsia"/>
          <w:color w:val="000000" w:themeColor="text1"/>
          <w:lang w:val="en-US"/>
        </w:rPr>
        <w:t>, because t</w:t>
      </w:r>
      <w:r w:rsidR="00E5652D" w:rsidRPr="00EC5FAA">
        <w:rPr>
          <w:color w:val="000000" w:themeColor="text1"/>
          <w:lang w:val="en-US"/>
        </w:rPr>
        <w:t>h</w:t>
      </w:r>
      <w:r w:rsidR="00E5652D" w:rsidRPr="00EC5FAA">
        <w:rPr>
          <w:rFonts w:hint="eastAsia"/>
          <w:color w:val="000000" w:themeColor="text1"/>
          <w:lang w:val="en-US"/>
        </w:rPr>
        <w:t xml:space="preserve">e capacitance of Sample D in the accumulated condition was slightly lower than that of Sample E (Fig. 3S(a)), and </w:t>
      </w:r>
      <w:r w:rsidR="00E5652D" w:rsidRPr="00EC5FAA">
        <w:rPr>
          <w:color w:val="000000" w:themeColor="text1"/>
        </w:rPr>
        <w:t xml:space="preserve">the responsiveness of the 2DEG carriers </w:t>
      </w:r>
      <w:r w:rsidR="00E5652D" w:rsidRPr="00EC5FAA">
        <w:rPr>
          <w:rFonts w:hint="eastAsia"/>
          <w:color w:val="000000" w:themeColor="text1"/>
        </w:rPr>
        <w:t xml:space="preserve">in Sample D was </w:t>
      </w:r>
      <w:r w:rsidR="00E5652D" w:rsidRPr="00EC5FAA">
        <w:rPr>
          <w:color w:val="000000" w:themeColor="text1"/>
        </w:rPr>
        <w:t>deteriorated in the high-frequency range</w:t>
      </w:r>
      <w:r w:rsidR="00E5652D" w:rsidRPr="00EC5FAA">
        <w:rPr>
          <w:rFonts w:hint="eastAsia"/>
          <w:color w:val="000000" w:themeColor="text1"/>
        </w:rPr>
        <w:t xml:space="preserve"> (Fig. 3S(b)).</w:t>
      </w:r>
      <w:r w:rsidR="00482BFE" w:rsidRPr="00EC5FAA">
        <w:rPr>
          <w:rFonts w:hint="eastAsia"/>
          <w:color w:val="000000" w:themeColor="text1"/>
          <w:lang w:val="en-US"/>
        </w:rPr>
        <w:t xml:space="preserve"> This is the </w:t>
      </w:r>
      <w:r w:rsidR="00482BFE" w:rsidRPr="00EC5FAA">
        <w:rPr>
          <w:color w:val="000000" w:themeColor="text1"/>
          <w:lang w:val="en-US"/>
        </w:rPr>
        <w:t>reason</w:t>
      </w:r>
      <w:r w:rsidR="00482BFE" w:rsidRPr="00EC5FAA">
        <w:rPr>
          <w:rFonts w:hint="eastAsia"/>
          <w:color w:val="000000" w:themeColor="text1"/>
          <w:lang w:val="en-US"/>
        </w:rPr>
        <w:t xml:space="preserve"> why the carrier density </w:t>
      </w:r>
      <w:r w:rsidR="008B08CC" w:rsidRPr="00EC5FAA">
        <w:rPr>
          <w:rFonts w:hint="eastAsia"/>
          <w:color w:val="000000" w:themeColor="text1"/>
          <w:lang w:val="en-US"/>
        </w:rPr>
        <w:t xml:space="preserve">at the interface </w:t>
      </w:r>
      <w:r w:rsidR="00482BFE" w:rsidRPr="00EC5FAA">
        <w:rPr>
          <w:rFonts w:hint="eastAsia"/>
          <w:color w:val="000000" w:themeColor="text1"/>
          <w:lang w:val="en-US"/>
        </w:rPr>
        <w:t xml:space="preserve">of </w:t>
      </w:r>
      <w:r w:rsidR="00482BFE" w:rsidRPr="00EC5FAA">
        <w:rPr>
          <w:color w:val="000000" w:themeColor="text1"/>
          <w:lang w:val="en-US"/>
        </w:rPr>
        <w:t>Sample</w:t>
      </w:r>
      <w:r w:rsidR="00482BFE" w:rsidRPr="00EC5FAA">
        <w:rPr>
          <w:rFonts w:hint="eastAsia"/>
          <w:color w:val="000000" w:themeColor="text1"/>
          <w:lang w:val="en-US"/>
        </w:rPr>
        <w:t xml:space="preserve"> D estimated by C</w:t>
      </w:r>
      <w:r w:rsidR="00482BFE" w:rsidRPr="00EC5FAA">
        <w:rPr>
          <w:color w:val="000000" w:themeColor="text1"/>
          <w:lang w:val="en-US"/>
        </w:rPr>
        <w:t>–</w:t>
      </w:r>
      <w:r w:rsidR="00482BFE" w:rsidRPr="00EC5FAA">
        <w:rPr>
          <w:rFonts w:hint="eastAsia"/>
          <w:color w:val="000000" w:themeColor="text1"/>
          <w:lang w:val="en-US"/>
        </w:rPr>
        <w:t xml:space="preserve">V measurement was lower </w:t>
      </w:r>
      <w:r w:rsidR="00112938" w:rsidRPr="00EC5FAA">
        <w:rPr>
          <w:rFonts w:hint="eastAsia"/>
          <w:color w:val="000000" w:themeColor="text1"/>
          <w:lang w:val="en-US"/>
        </w:rPr>
        <w:t xml:space="preserve">at the interface </w:t>
      </w:r>
      <w:r w:rsidR="00482BFE" w:rsidRPr="00EC5FAA">
        <w:rPr>
          <w:rFonts w:hint="eastAsia"/>
          <w:color w:val="000000" w:themeColor="text1"/>
          <w:lang w:val="en-US"/>
        </w:rPr>
        <w:t>than that of Sample E</w:t>
      </w:r>
      <w:r w:rsidR="00A12866" w:rsidRPr="00EC5FAA">
        <w:rPr>
          <w:rFonts w:hint="eastAsia"/>
          <w:color w:val="000000" w:themeColor="text1"/>
          <w:lang w:val="en-US"/>
        </w:rPr>
        <w:t xml:space="preserve"> in Fig. </w:t>
      </w:r>
      <w:r w:rsidR="00E5652D" w:rsidRPr="00EC5FAA">
        <w:rPr>
          <w:rFonts w:hint="eastAsia"/>
          <w:color w:val="000000" w:themeColor="text1"/>
          <w:lang w:val="en-US"/>
        </w:rPr>
        <w:t>3</w:t>
      </w:r>
      <w:r w:rsidR="00A12866" w:rsidRPr="00EC5FAA">
        <w:rPr>
          <w:rFonts w:hint="eastAsia"/>
          <w:color w:val="000000" w:themeColor="text1"/>
          <w:lang w:val="en-US"/>
        </w:rPr>
        <w:t>(a)</w:t>
      </w:r>
      <w:r w:rsidR="00482BFE" w:rsidRPr="00EC5FAA">
        <w:rPr>
          <w:rFonts w:hint="eastAsia"/>
          <w:color w:val="000000" w:themeColor="text1"/>
          <w:lang w:val="en-US"/>
        </w:rPr>
        <w:t>.</w:t>
      </w:r>
    </w:p>
    <w:p w14:paraId="50D99293" w14:textId="2ED0B131" w:rsidR="0031053B" w:rsidRDefault="0031053B" w:rsidP="00090EBB">
      <w:pPr>
        <w:spacing w:line="360" w:lineRule="auto"/>
        <w:ind w:firstLineChars="100" w:firstLine="240"/>
        <w:jc w:val="both"/>
        <w:rPr>
          <w:color w:val="000000" w:themeColor="text1"/>
          <w:lang w:val="en-US"/>
        </w:rPr>
      </w:pPr>
      <w:r w:rsidRPr="00EC5FAA">
        <w:rPr>
          <w:rFonts w:hint="eastAsia"/>
          <w:color w:val="000000" w:themeColor="text1"/>
          <w:lang w:val="en-US"/>
        </w:rPr>
        <w:t xml:space="preserve">The defects were mostly induced at the heterointerface for Sample E </w:t>
      </w:r>
      <w:r w:rsidR="00244F59" w:rsidRPr="00EC5FAA">
        <w:rPr>
          <w:rFonts w:hint="eastAsia"/>
          <w:color w:val="000000" w:themeColor="text1"/>
          <w:lang w:val="en-US"/>
        </w:rPr>
        <w:t xml:space="preserve">owing </w:t>
      </w:r>
      <w:r w:rsidRPr="00EC5FAA">
        <w:rPr>
          <w:rFonts w:hint="eastAsia"/>
          <w:color w:val="000000" w:themeColor="text1"/>
          <w:lang w:val="en-US"/>
        </w:rPr>
        <w:t xml:space="preserve">to the </w:t>
      </w:r>
      <w:r w:rsidR="003318AB" w:rsidRPr="00EC5FAA">
        <w:rPr>
          <w:rFonts w:hint="eastAsia"/>
          <w:color w:val="000000" w:themeColor="text1"/>
          <w:lang w:val="en-US"/>
        </w:rPr>
        <w:t>large lattice mismatch</w:t>
      </w:r>
      <w:r w:rsidRPr="00EC5FAA">
        <w:rPr>
          <w:rFonts w:hint="eastAsia"/>
          <w:color w:val="000000" w:themeColor="text1"/>
          <w:lang w:val="en-US"/>
        </w:rPr>
        <w:t xml:space="preserve"> to induce the defects at the interface of </w:t>
      </w:r>
      <w:proofErr w:type="spellStart"/>
      <w:r w:rsidRPr="00EC5FAA">
        <w:rPr>
          <w:rFonts w:hint="eastAsia"/>
          <w:color w:val="000000" w:themeColor="text1"/>
          <w:lang w:val="en-US"/>
        </w:rPr>
        <w:t>AlN</w:t>
      </w:r>
      <w:proofErr w:type="spellEnd"/>
      <w:r w:rsidRPr="00EC5FAA">
        <w:rPr>
          <w:rFonts w:hint="eastAsia"/>
          <w:color w:val="000000" w:themeColor="text1"/>
          <w:lang w:val="en-US"/>
        </w:rPr>
        <w:t>/</w:t>
      </w:r>
      <w:proofErr w:type="spellStart"/>
      <w:r w:rsidRPr="00EC5FAA">
        <w:rPr>
          <w:rFonts w:hint="eastAsia"/>
          <w:color w:val="000000" w:themeColor="text1"/>
          <w:lang w:val="en-US"/>
        </w:rPr>
        <w:t>GaN</w:t>
      </w:r>
      <w:proofErr w:type="spellEnd"/>
      <w:r w:rsidRPr="00EC5FAA">
        <w:rPr>
          <w:rFonts w:hint="eastAsia"/>
          <w:color w:val="000000" w:themeColor="text1"/>
          <w:lang w:val="en-US"/>
        </w:rPr>
        <w:t xml:space="preserve">. </w:t>
      </w:r>
      <w:bookmarkStart w:id="9" w:name="_Hlk204287097"/>
      <w:r w:rsidR="00C63C66" w:rsidRPr="00EC5FAA">
        <w:rPr>
          <w:rFonts w:hint="eastAsia"/>
          <w:color w:val="000000" w:themeColor="text1"/>
          <w:lang w:val="en-US"/>
        </w:rPr>
        <w:t xml:space="preserve">The surface morphology of </w:t>
      </w:r>
      <w:proofErr w:type="spellStart"/>
      <w:r w:rsidR="00C63C66" w:rsidRPr="00EC5FAA">
        <w:rPr>
          <w:rFonts w:hint="eastAsia"/>
          <w:color w:val="000000" w:themeColor="text1"/>
          <w:lang w:val="en-US"/>
        </w:rPr>
        <w:t>AlN</w:t>
      </w:r>
      <w:proofErr w:type="spellEnd"/>
      <w:r w:rsidR="00C63C66" w:rsidRPr="00EC5FAA">
        <w:rPr>
          <w:rFonts w:hint="eastAsia"/>
          <w:color w:val="000000" w:themeColor="text1"/>
          <w:lang w:val="en-US"/>
        </w:rPr>
        <w:t xml:space="preserve"> interlayer grown for 7 s on the </w:t>
      </w:r>
      <w:proofErr w:type="spellStart"/>
      <w:r w:rsidR="00C63C66" w:rsidRPr="00EC5FAA">
        <w:rPr>
          <w:rFonts w:hint="eastAsia"/>
          <w:color w:val="000000" w:themeColor="text1"/>
          <w:lang w:val="en-US"/>
        </w:rPr>
        <w:t>GaN</w:t>
      </w:r>
      <w:proofErr w:type="spellEnd"/>
      <w:r w:rsidR="00C63C66" w:rsidRPr="00EC5FAA">
        <w:rPr>
          <w:rFonts w:hint="eastAsia"/>
          <w:color w:val="000000" w:themeColor="text1"/>
          <w:lang w:val="en-US"/>
        </w:rPr>
        <w:t xml:space="preserve"> channel layer exhibited the fine and small grain structure (Fig. 4S)</w:t>
      </w:r>
      <w:r w:rsidR="00173453" w:rsidRPr="00EC5FAA">
        <w:rPr>
          <w:rFonts w:hint="eastAsia"/>
          <w:color w:val="000000" w:themeColor="text1"/>
          <w:lang w:val="en-US"/>
        </w:rPr>
        <w:t>. T</w:t>
      </w:r>
      <w:r w:rsidR="00C63C66" w:rsidRPr="00EC5FAA">
        <w:rPr>
          <w:rFonts w:hint="eastAsia"/>
          <w:color w:val="000000" w:themeColor="text1"/>
          <w:lang w:val="en-US"/>
        </w:rPr>
        <w:t xml:space="preserve">his surface </w:t>
      </w:r>
      <w:r w:rsidR="00C63C66" w:rsidRPr="00EC5FAA">
        <w:rPr>
          <w:color w:val="000000" w:themeColor="text1"/>
          <w:lang w:val="en-US"/>
        </w:rPr>
        <w:t>structure</w:t>
      </w:r>
      <w:r w:rsidR="00C63C66" w:rsidRPr="00EC5FAA">
        <w:rPr>
          <w:rFonts w:hint="eastAsia"/>
          <w:color w:val="000000" w:themeColor="text1"/>
          <w:lang w:val="en-US"/>
        </w:rPr>
        <w:t xml:space="preserve"> </w:t>
      </w:r>
      <w:r w:rsidRPr="00EC5FAA">
        <w:rPr>
          <w:rFonts w:hint="eastAsia"/>
          <w:color w:val="000000" w:themeColor="text1"/>
          <w:lang w:val="en-US"/>
        </w:rPr>
        <w:t>must prevent the propagation of the strain energy,</w:t>
      </w:r>
      <w:bookmarkEnd w:id="9"/>
      <w:r w:rsidRPr="00EC5FAA">
        <w:rPr>
          <w:rFonts w:hint="eastAsia"/>
          <w:color w:val="000000" w:themeColor="text1"/>
          <w:lang w:val="en-US"/>
        </w:rPr>
        <w:t xml:space="preserve"> similar to the </w:t>
      </w:r>
      <w:proofErr w:type="spellStart"/>
      <w:r w:rsidRPr="00EC5FAA">
        <w:rPr>
          <w:rFonts w:hint="eastAsia"/>
          <w:color w:val="000000" w:themeColor="text1"/>
          <w:lang w:val="en-US"/>
        </w:rPr>
        <w:t>AlN</w:t>
      </w:r>
      <w:proofErr w:type="spellEnd"/>
      <w:r w:rsidRPr="00EC5FAA">
        <w:rPr>
          <w:rFonts w:hint="eastAsia"/>
          <w:color w:val="000000" w:themeColor="text1"/>
          <w:lang w:val="en-US"/>
        </w:rPr>
        <w:t>/</w:t>
      </w:r>
      <w:proofErr w:type="spellStart"/>
      <w:r w:rsidRPr="00EC5FAA">
        <w:rPr>
          <w:rFonts w:hint="eastAsia"/>
          <w:color w:val="000000" w:themeColor="text1"/>
          <w:lang w:val="en-US"/>
        </w:rPr>
        <w:t>GaN</w:t>
      </w:r>
      <w:proofErr w:type="spellEnd"/>
      <w:r w:rsidRPr="00EC5FAA">
        <w:rPr>
          <w:rFonts w:hint="eastAsia"/>
          <w:color w:val="000000" w:themeColor="text1"/>
          <w:lang w:val="en-US"/>
        </w:rPr>
        <w:t xml:space="preserve"> multilayer inserted between </w:t>
      </w:r>
      <w:r w:rsidR="00244F59" w:rsidRPr="00EC5FAA">
        <w:rPr>
          <w:rFonts w:hint="eastAsia"/>
          <w:color w:val="000000" w:themeColor="text1"/>
          <w:lang w:val="en-US"/>
        </w:rPr>
        <w:t xml:space="preserve">the </w:t>
      </w:r>
      <w:proofErr w:type="spellStart"/>
      <w:r w:rsidRPr="00EC5FAA">
        <w:rPr>
          <w:rFonts w:hint="eastAsia"/>
          <w:color w:val="000000" w:themeColor="text1"/>
          <w:lang w:val="en-US"/>
        </w:rPr>
        <w:t>GaN</w:t>
      </w:r>
      <w:proofErr w:type="spellEnd"/>
      <w:r w:rsidRPr="00EC5FAA">
        <w:rPr>
          <w:rFonts w:hint="eastAsia"/>
          <w:color w:val="000000" w:themeColor="text1"/>
          <w:lang w:val="en-US"/>
        </w:rPr>
        <w:t xml:space="preserve"> film and </w:t>
      </w:r>
      <w:r w:rsidR="00244F59" w:rsidRPr="00EC5FAA">
        <w:rPr>
          <w:rFonts w:hint="eastAsia"/>
          <w:color w:val="000000" w:themeColor="text1"/>
          <w:lang w:val="en-US"/>
        </w:rPr>
        <w:t xml:space="preserve">the </w:t>
      </w:r>
      <w:r w:rsidRPr="00EC5FAA">
        <w:rPr>
          <w:rFonts w:hint="eastAsia"/>
          <w:color w:val="000000" w:themeColor="text1"/>
          <w:lang w:val="en-US"/>
        </w:rPr>
        <w:t>Si substrate.</w:t>
      </w:r>
      <w:r w:rsidRPr="00EC5FAA">
        <w:rPr>
          <w:rStyle w:val="af0"/>
          <w:color w:val="000000" w:themeColor="text1"/>
          <w:lang w:val="en-US"/>
        </w:rPr>
        <w:endnoteReference w:id="28"/>
      </w:r>
      <w:r w:rsidRPr="00EC5FAA">
        <w:rPr>
          <w:rFonts w:hint="eastAsia"/>
          <w:color w:val="000000" w:themeColor="text1"/>
          <w:lang w:val="en-US"/>
        </w:rPr>
        <w:t xml:space="preserve"> The total defect density for Sample E was </w:t>
      </w:r>
      <w:r w:rsidR="00244F59" w:rsidRPr="00EC5FAA">
        <w:rPr>
          <w:rFonts w:hint="eastAsia"/>
          <w:color w:val="000000" w:themeColor="text1"/>
          <w:lang w:val="en-US"/>
        </w:rPr>
        <w:t>highest</w:t>
      </w:r>
      <w:r w:rsidRPr="00EC5FAA">
        <w:rPr>
          <w:rFonts w:hint="eastAsia"/>
          <w:color w:val="000000" w:themeColor="text1"/>
          <w:lang w:val="en-US"/>
        </w:rPr>
        <w:t xml:space="preserve"> at the interface</w:t>
      </w:r>
      <w:r w:rsidR="002A015F" w:rsidRPr="00EC5FAA">
        <w:rPr>
          <w:rFonts w:hint="eastAsia"/>
          <w:color w:val="000000" w:themeColor="text1"/>
          <w:lang w:val="en-US"/>
        </w:rPr>
        <w:t>. I</w:t>
      </w:r>
      <w:r w:rsidRPr="00EC5FAA">
        <w:rPr>
          <w:rFonts w:hint="eastAsia"/>
          <w:color w:val="000000" w:themeColor="text1"/>
          <w:lang w:val="en-US"/>
        </w:rPr>
        <w:t xml:space="preserve">t gradually decreased by </w:t>
      </w:r>
      <w:r w:rsidR="00090EBB" w:rsidRPr="00EC5FAA">
        <w:rPr>
          <w:rFonts w:hint="eastAsia"/>
          <w:color w:val="000000" w:themeColor="text1"/>
          <w:lang w:val="en-US"/>
        </w:rPr>
        <w:t>about two</w:t>
      </w:r>
      <w:r w:rsidRPr="00EC5FAA">
        <w:rPr>
          <w:rFonts w:hint="eastAsia"/>
          <w:color w:val="000000" w:themeColor="text1"/>
          <w:lang w:val="en-US"/>
        </w:rPr>
        <w:t xml:space="preserve"> orders of magnitude with the </w:t>
      </w:r>
      <w:r w:rsidR="00244F59" w:rsidRPr="00EC5FAA">
        <w:rPr>
          <w:rFonts w:hint="eastAsia"/>
          <w:color w:val="000000" w:themeColor="text1"/>
          <w:lang w:val="en-US"/>
        </w:rPr>
        <w:t xml:space="preserve">increase </w:t>
      </w:r>
      <w:r w:rsidRPr="00EC5FAA">
        <w:rPr>
          <w:rFonts w:hint="eastAsia"/>
          <w:color w:val="000000" w:themeColor="text1"/>
          <w:lang w:val="en-US"/>
        </w:rPr>
        <w:t xml:space="preserve">of </w:t>
      </w:r>
      <w:r w:rsidR="00244F59" w:rsidRPr="00EC5FAA">
        <w:rPr>
          <w:rFonts w:hint="eastAsia"/>
          <w:color w:val="000000" w:themeColor="text1"/>
          <w:lang w:val="en-US"/>
        </w:rPr>
        <w:t xml:space="preserve">the </w:t>
      </w:r>
      <w:r w:rsidRPr="00EC5FAA">
        <w:rPr>
          <w:rFonts w:hint="eastAsia"/>
          <w:color w:val="000000" w:themeColor="text1"/>
          <w:lang w:val="en-US"/>
        </w:rPr>
        <w:t>depletion layer</w:t>
      </w:r>
      <w:r w:rsidR="006C794C" w:rsidRPr="00EC5FAA">
        <w:rPr>
          <w:rFonts w:hint="eastAsia"/>
          <w:color w:val="000000" w:themeColor="text1"/>
          <w:lang w:val="en-US"/>
        </w:rPr>
        <w:t xml:space="preserve">. The defect levels near the CBM were hardly detected in Sample E. </w:t>
      </w:r>
      <w:r w:rsidR="000C30D6" w:rsidRPr="00EC5FAA">
        <w:rPr>
          <w:rFonts w:hint="eastAsia"/>
          <w:color w:val="000000" w:themeColor="text1"/>
          <w:lang w:val="en-US"/>
        </w:rPr>
        <w:t>Since t</w:t>
      </w:r>
      <w:r w:rsidR="00AE6AA3" w:rsidRPr="00EC5FAA">
        <w:rPr>
          <w:rFonts w:hint="eastAsia"/>
          <w:color w:val="000000" w:themeColor="text1"/>
          <w:lang w:val="en-US"/>
        </w:rPr>
        <w:t xml:space="preserve">he </w:t>
      </w:r>
      <w:r w:rsidR="00090EBB" w:rsidRPr="00EC5FAA">
        <w:rPr>
          <w:rFonts w:hint="eastAsia"/>
          <w:color w:val="000000" w:themeColor="text1"/>
          <w:lang w:val="en-US"/>
        </w:rPr>
        <w:t>strain-induced defects</w:t>
      </w:r>
      <w:r w:rsidR="00A56F49" w:rsidRPr="00EC5FAA">
        <w:rPr>
          <w:rFonts w:hint="eastAsia"/>
          <w:color w:val="000000" w:themeColor="text1"/>
          <w:lang w:val="en-US"/>
        </w:rPr>
        <w:t xml:space="preserve"> </w:t>
      </w:r>
      <w:r w:rsidR="000C30D6" w:rsidRPr="00EC5FAA">
        <w:rPr>
          <w:rFonts w:hint="eastAsia"/>
          <w:color w:val="000000" w:themeColor="text1"/>
          <w:lang w:val="en-US"/>
        </w:rPr>
        <w:t>near the VBM were lower than 1</w:t>
      </w:r>
      <w:r w:rsidR="000C30D6" w:rsidRPr="00EC5FAA">
        <w:rPr>
          <w:color w:val="000000" w:themeColor="text1"/>
          <w:lang w:val="en-US"/>
        </w:rPr>
        <w:t>×</w:t>
      </w:r>
      <w:r w:rsidR="000C30D6" w:rsidRPr="00EC5FAA">
        <w:rPr>
          <w:rFonts w:hint="eastAsia"/>
          <w:color w:val="000000" w:themeColor="text1"/>
          <w:lang w:val="en-US"/>
        </w:rPr>
        <w:t>10</w:t>
      </w:r>
      <w:r w:rsidR="000A0F4B" w:rsidRPr="00EC5FAA">
        <w:rPr>
          <w:rFonts w:hint="eastAsia"/>
          <w:color w:val="000000" w:themeColor="text1"/>
          <w:vertAlign w:val="superscript"/>
          <w:lang w:val="en-US"/>
        </w:rPr>
        <w:t>15</w:t>
      </w:r>
      <w:r w:rsidR="000C30D6" w:rsidRPr="00EC5FAA">
        <w:rPr>
          <w:rFonts w:hint="eastAsia"/>
          <w:color w:val="000000" w:themeColor="text1"/>
          <w:lang w:val="en-US"/>
        </w:rPr>
        <w:t xml:space="preserve"> cm</w:t>
      </w:r>
      <w:r w:rsidR="000C30D6" w:rsidRPr="00EC5FAA">
        <w:rPr>
          <w:rFonts w:hint="eastAsia"/>
          <w:color w:val="000000" w:themeColor="text1"/>
          <w:vertAlign w:val="superscript"/>
          <w:lang w:val="en-US"/>
        </w:rPr>
        <w:t>-3</w:t>
      </w:r>
      <w:r w:rsidR="000C30D6" w:rsidRPr="00EC5FAA">
        <w:rPr>
          <w:rFonts w:hint="eastAsia"/>
          <w:color w:val="000000" w:themeColor="text1"/>
          <w:lang w:val="en-US"/>
        </w:rPr>
        <w:t xml:space="preserve"> as shown in Fig. </w:t>
      </w:r>
      <w:r w:rsidR="00326656" w:rsidRPr="00EC5FAA">
        <w:rPr>
          <w:rFonts w:hint="eastAsia"/>
          <w:color w:val="000000" w:themeColor="text1"/>
          <w:lang w:val="en-US"/>
        </w:rPr>
        <w:t>3</w:t>
      </w:r>
      <w:r w:rsidR="000C30D6" w:rsidRPr="00EC5FAA">
        <w:rPr>
          <w:rFonts w:hint="eastAsia"/>
          <w:color w:val="000000" w:themeColor="text1"/>
          <w:lang w:val="en-US"/>
        </w:rPr>
        <w:t>(c), the defects</w:t>
      </w:r>
      <w:r w:rsidR="006C794C" w:rsidRPr="00EC5FAA">
        <w:rPr>
          <w:rFonts w:hint="eastAsia"/>
          <w:color w:val="000000" w:themeColor="text1"/>
          <w:lang w:val="en-US"/>
        </w:rPr>
        <w:t xml:space="preserve"> </w:t>
      </w:r>
      <w:r w:rsidR="00847E26" w:rsidRPr="00EC5FAA">
        <w:rPr>
          <w:rFonts w:hint="eastAsia"/>
          <w:color w:val="000000" w:themeColor="text1"/>
          <w:lang w:val="en-US"/>
        </w:rPr>
        <w:t xml:space="preserve">induced </w:t>
      </w:r>
      <w:r w:rsidR="0075013C" w:rsidRPr="00EC5FAA">
        <w:rPr>
          <w:rFonts w:hint="eastAsia"/>
          <w:color w:val="000000" w:themeColor="text1"/>
          <w:lang w:val="en-US"/>
        </w:rPr>
        <w:t xml:space="preserve">in the heterointerface of Sample E mainly </w:t>
      </w:r>
      <w:r w:rsidR="00847E26" w:rsidRPr="00EC5FAA">
        <w:rPr>
          <w:rFonts w:hint="eastAsia"/>
          <w:color w:val="000000" w:themeColor="text1"/>
          <w:lang w:val="en-US"/>
        </w:rPr>
        <w:t xml:space="preserve">formed the defect levels </w:t>
      </w:r>
      <w:r w:rsidR="0075013C" w:rsidRPr="00EC5FAA">
        <w:rPr>
          <w:rFonts w:hint="eastAsia"/>
          <w:color w:val="000000" w:themeColor="text1"/>
          <w:lang w:val="en-US"/>
        </w:rPr>
        <w:t>in the middle of the bandgap</w:t>
      </w:r>
      <w:r w:rsidR="006C794C" w:rsidRPr="00EC5FAA">
        <w:rPr>
          <w:rFonts w:hint="eastAsia"/>
          <w:color w:val="000000" w:themeColor="text1"/>
          <w:lang w:val="en-US"/>
        </w:rPr>
        <w:t xml:space="preserve">. Thus, the defect distributions were clarified in the samples D and E with and without the </w:t>
      </w:r>
      <w:proofErr w:type="spellStart"/>
      <w:r w:rsidR="006C794C" w:rsidRPr="00EC5FAA">
        <w:rPr>
          <w:rFonts w:hint="eastAsia"/>
          <w:color w:val="000000" w:themeColor="text1"/>
          <w:lang w:val="en-US"/>
        </w:rPr>
        <w:t>AlN</w:t>
      </w:r>
      <w:proofErr w:type="spellEnd"/>
      <w:r w:rsidR="006C794C" w:rsidRPr="00EC5FAA">
        <w:rPr>
          <w:rFonts w:hint="eastAsia"/>
          <w:color w:val="000000" w:themeColor="text1"/>
          <w:lang w:val="en-US"/>
        </w:rPr>
        <w:t xml:space="preserve"> interlayer.</w:t>
      </w:r>
    </w:p>
    <w:p w14:paraId="4DFAD8D6" w14:textId="77777777" w:rsidR="00170BA3" w:rsidRPr="00EC5FAA" w:rsidRDefault="00170BA3" w:rsidP="00090EBB">
      <w:pPr>
        <w:spacing w:line="360" w:lineRule="auto"/>
        <w:ind w:firstLineChars="100" w:firstLine="240"/>
        <w:jc w:val="both"/>
        <w:rPr>
          <w:color w:val="000000" w:themeColor="text1"/>
          <w:lang w:val="en-US"/>
        </w:rPr>
      </w:pPr>
    </w:p>
    <w:p w14:paraId="40984622" w14:textId="4C773061" w:rsidR="00DD43C9" w:rsidRPr="00EC5FAA" w:rsidRDefault="00DD43C9" w:rsidP="00090EBB">
      <w:pPr>
        <w:spacing w:line="360" w:lineRule="auto"/>
        <w:ind w:firstLineChars="100" w:firstLine="240"/>
        <w:jc w:val="both"/>
        <w:rPr>
          <w:color w:val="000000" w:themeColor="text1"/>
          <w:lang w:val="en-US"/>
        </w:rPr>
      </w:pPr>
      <w:r w:rsidRPr="00EC5FAA">
        <w:rPr>
          <w:rFonts w:hint="eastAsia"/>
          <w:color w:val="000000" w:themeColor="text1"/>
          <w:lang w:val="en-US"/>
        </w:rPr>
        <w:t xml:space="preserve">According to Ref. 26, the compressive stresses ranging between 0.34 and 1.7 </w:t>
      </w:r>
      <w:proofErr w:type="spellStart"/>
      <w:r w:rsidRPr="00EC5FAA">
        <w:rPr>
          <w:rFonts w:hint="eastAsia"/>
          <w:color w:val="000000" w:themeColor="text1"/>
          <w:lang w:val="en-US"/>
        </w:rPr>
        <w:t>GPa</w:t>
      </w:r>
      <w:proofErr w:type="spellEnd"/>
      <w:r w:rsidRPr="00EC5FAA">
        <w:rPr>
          <w:rFonts w:hint="eastAsia"/>
          <w:color w:val="000000" w:themeColor="text1"/>
          <w:lang w:val="en-US"/>
        </w:rPr>
        <w:t xml:space="preserve"> were deduced in the </w:t>
      </w:r>
      <w:proofErr w:type="spellStart"/>
      <w:r w:rsidRPr="00EC5FAA">
        <w:rPr>
          <w:rFonts w:hint="eastAsia"/>
          <w:color w:val="000000" w:themeColor="text1"/>
          <w:lang w:val="en-US"/>
        </w:rPr>
        <w:t>GaN</w:t>
      </w:r>
      <w:proofErr w:type="spellEnd"/>
      <w:r w:rsidRPr="00EC5FAA">
        <w:rPr>
          <w:rFonts w:hint="eastAsia"/>
          <w:color w:val="000000" w:themeColor="text1"/>
          <w:lang w:val="en-US"/>
        </w:rPr>
        <w:t xml:space="preserve"> channel with Al</w:t>
      </w:r>
      <w:r w:rsidRPr="00EC5FAA">
        <w:rPr>
          <w:rFonts w:hint="eastAsia"/>
          <w:color w:val="000000" w:themeColor="text1"/>
          <w:vertAlign w:val="subscript"/>
          <w:lang w:val="en-US"/>
        </w:rPr>
        <w:t>0.33</w:t>
      </w:r>
      <w:r w:rsidRPr="00EC5FAA">
        <w:rPr>
          <w:rFonts w:hint="eastAsia"/>
          <w:color w:val="000000" w:themeColor="text1"/>
          <w:lang w:val="en-US"/>
        </w:rPr>
        <w:t>Ga</w:t>
      </w:r>
      <w:r w:rsidRPr="00EC5FAA">
        <w:rPr>
          <w:rFonts w:hint="eastAsia"/>
          <w:color w:val="000000" w:themeColor="text1"/>
          <w:vertAlign w:val="subscript"/>
          <w:lang w:val="en-US"/>
        </w:rPr>
        <w:t>0.67</w:t>
      </w:r>
      <w:r w:rsidRPr="00EC5FAA">
        <w:rPr>
          <w:rFonts w:hint="eastAsia"/>
          <w:color w:val="000000" w:themeColor="text1"/>
          <w:lang w:val="en-US"/>
        </w:rPr>
        <w:t xml:space="preserve">N (20 nm) </w:t>
      </w:r>
      <w:r w:rsidRPr="00EC5FAA">
        <w:rPr>
          <w:color w:val="000000" w:themeColor="text1"/>
          <w:lang w:val="en-US"/>
        </w:rPr>
        <w:t>heterostructure</w:t>
      </w:r>
      <w:r w:rsidRPr="00EC5FAA">
        <w:rPr>
          <w:rFonts w:hint="eastAsia"/>
          <w:color w:val="000000" w:themeColor="text1"/>
          <w:lang w:val="en-US"/>
        </w:rPr>
        <w:t xml:space="preserve">. </w:t>
      </w:r>
      <w:r w:rsidR="00F968EC" w:rsidRPr="00EC5FAA">
        <w:rPr>
          <w:rFonts w:hint="eastAsia"/>
          <w:color w:val="000000" w:themeColor="text1"/>
          <w:lang w:val="en-US"/>
        </w:rPr>
        <w:t xml:space="preserve">Horita et al. reported that the nitrogen </w:t>
      </w:r>
      <w:r w:rsidR="00F968EC" w:rsidRPr="00EC5FAA">
        <w:rPr>
          <w:color w:val="000000" w:themeColor="text1"/>
          <w:lang w:val="en-US"/>
        </w:rPr>
        <w:t>displacement</w:t>
      </w:r>
      <w:r w:rsidR="00F968EC" w:rsidRPr="00EC5FAA">
        <w:rPr>
          <w:rFonts w:hint="eastAsia"/>
          <w:color w:val="000000" w:themeColor="text1"/>
          <w:lang w:val="en-US"/>
        </w:rPr>
        <w:t xml:space="preserve"> was caused by the </w:t>
      </w:r>
      <w:r w:rsidR="00F968EC" w:rsidRPr="00EC5FAA">
        <w:rPr>
          <w:color w:val="000000" w:themeColor="text1"/>
          <w:lang w:val="en-US"/>
        </w:rPr>
        <w:t>displacement</w:t>
      </w:r>
      <w:r w:rsidR="00F968EC" w:rsidRPr="00EC5FAA">
        <w:rPr>
          <w:rFonts w:hint="eastAsia"/>
          <w:color w:val="000000" w:themeColor="text1"/>
          <w:lang w:val="en-US"/>
        </w:rPr>
        <w:t xml:space="preserve"> energy of 21.8 eV.</w:t>
      </w:r>
      <w:r w:rsidR="00CC4BE5" w:rsidRPr="00EC5FAA">
        <w:rPr>
          <w:rStyle w:val="af0"/>
          <w:color w:val="000000" w:themeColor="text1"/>
          <w:lang w:val="en-US"/>
        </w:rPr>
        <w:endnoteReference w:id="29"/>
      </w:r>
      <w:r w:rsidR="00F968EC" w:rsidRPr="00EC5FAA">
        <w:rPr>
          <w:rFonts w:hint="eastAsia"/>
          <w:color w:val="000000" w:themeColor="text1"/>
          <w:lang w:val="en-US"/>
        </w:rPr>
        <w:t xml:space="preserve"> </w:t>
      </w:r>
      <w:r w:rsidR="00CC4BE5" w:rsidRPr="00EC5FAA">
        <w:rPr>
          <w:rFonts w:hint="eastAsia"/>
          <w:color w:val="000000" w:themeColor="text1"/>
          <w:lang w:val="en-US"/>
        </w:rPr>
        <w:t>T</w:t>
      </w:r>
      <w:r w:rsidR="00F968EC" w:rsidRPr="00EC5FAA">
        <w:rPr>
          <w:rFonts w:hint="eastAsia"/>
          <w:color w:val="000000" w:themeColor="text1"/>
          <w:lang w:val="en-US"/>
        </w:rPr>
        <w:t xml:space="preserve">he </w:t>
      </w:r>
      <w:r w:rsidR="00CC4BE5" w:rsidRPr="00EC5FAA">
        <w:rPr>
          <w:rFonts w:hint="eastAsia"/>
          <w:color w:val="000000" w:themeColor="text1"/>
          <w:lang w:val="en-US"/>
        </w:rPr>
        <w:t xml:space="preserve">region around ~10 nm in </w:t>
      </w:r>
      <w:proofErr w:type="spellStart"/>
      <w:r w:rsidR="00CC4BE5" w:rsidRPr="00EC5FAA">
        <w:rPr>
          <w:rFonts w:hint="eastAsia"/>
          <w:color w:val="000000" w:themeColor="text1"/>
          <w:lang w:val="en-US"/>
        </w:rPr>
        <w:t>GaN</w:t>
      </w:r>
      <w:proofErr w:type="spellEnd"/>
      <w:r w:rsidR="00CC4BE5" w:rsidRPr="00EC5FAA">
        <w:rPr>
          <w:rFonts w:hint="eastAsia"/>
          <w:color w:val="000000" w:themeColor="text1"/>
          <w:lang w:val="en-US"/>
        </w:rPr>
        <w:t xml:space="preserve"> channel</w:t>
      </w:r>
      <w:r w:rsidR="00F968EC" w:rsidRPr="00EC5FAA">
        <w:rPr>
          <w:rFonts w:hint="eastAsia"/>
          <w:color w:val="000000" w:themeColor="text1"/>
          <w:lang w:val="en-US"/>
        </w:rPr>
        <w:t xml:space="preserve"> </w:t>
      </w:r>
      <w:r w:rsidR="00CC4BE5" w:rsidRPr="00EC5FAA">
        <w:rPr>
          <w:rFonts w:hint="eastAsia"/>
          <w:color w:val="000000" w:themeColor="text1"/>
          <w:lang w:val="en-US"/>
        </w:rPr>
        <w:t xml:space="preserve">from the heterointerface without </w:t>
      </w:r>
      <w:r w:rsidR="00CC4BE5" w:rsidRPr="00EC5FAA">
        <w:rPr>
          <w:rFonts w:hint="eastAsia"/>
          <w:color w:val="000000" w:themeColor="text1"/>
          <w:lang w:val="en-US"/>
        </w:rPr>
        <w:lastRenderedPageBreak/>
        <w:t xml:space="preserve">cracking and dislocation in Sample D must accumulated the strained energy enough to cause the nitrogen displacement. </w:t>
      </w:r>
      <w:r w:rsidR="00A51E46" w:rsidRPr="00EC5FAA">
        <w:rPr>
          <w:rFonts w:hint="eastAsia"/>
          <w:color w:val="000000" w:themeColor="text1"/>
          <w:lang w:val="en-US"/>
        </w:rPr>
        <w:t>W</w:t>
      </w:r>
      <w:r w:rsidR="00CC4BE5" w:rsidRPr="00EC5FAA">
        <w:rPr>
          <w:rFonts w:hint="eastAsia"/>
          <w:color w:val="000000" w:themeColor="text1"/>
          <w:lang w:val="en-US"/>
        </w:rPr>
        <w:t xml:space="preserve">e speculated that the origin of the strain-induced defect could be caused by the </w:t>
      </w:r>
      <w:r w:rsidR="00862556" w:rsidRPr="00EC5FAA">
        <w:rPr>
          <w:color w:val="000000" w:themeColor="text1"/>
          <w:lang w:val="en-US"/>
        </w:rPr>
        <w:t>nitrogen</w:t>
      </w:r>
      <w:r w:rsidR="00CC4BE5" w:rsidRPr="00EC5FAA">
        <w:rPr>
          <w:rFonts w:hint="eastAsia"/>
          <w:color w:val="000000" w:themeColor="text1"/>
          <w:lang w:val="en-US"/>
        </w:rPr>
        <w:t xml:space="preserve"> </w:t>
      </w:r>
      <w:r w:rsidR="00CC4BE5" w:rsidRPr="00EC5FAA">
        <w:rPr>
          <w:color w:val="000000" w:themeColor="text1"/>
          <w:lang w:val="en-US"/>
        </w:rPr>
        <w:t>displacement</w:t>
      </w:r>
      <w:r w:rsidR="00862556" w:rsidRPr="00EC5FAA">
        <w:rPr>
          <w:rFonts w:hint="eastAsia"/>
          <w:color w:val="000000" w:themeColor="text1"/>
          <w:lang w:val="en-US"/>
        </w:rPr>
        <w:t xml:space="preserve"> (N</w:t>
      </w:r>
      <w:r w:rsidR="00862556" w:rsidRPr="00EC5FAA">
        <w:rPr>
          <w:rFonts w:hint="eastAsia"/>
          <w:color w:val="000000" w:themeColor="text1"/>
          <w:vertAlign w:val="subscript"/>
          <w:lang w:val="en-US"/>
        </w:rPr>
        <w:t>I</w:t>
      </w:r>
      <w:r w:rsidR="00862556" w:rsidRPr="00EC5FAA">
        <w:rPr>
          <w:rFonts w:hint="eastAsia"/>
          <w:color w:val="000000" w:themeColor="text1"/>
          <w:lang w:val="en-US"/>
        </w:rPr>
        <w:t>) and its related nitrogen vacancy (V</w:t>
      </w:r>
      <w:r w:rsidR="00862556" w:rsidRPr="00EC5FAA">
        <w:rPr>
          <w:rFonts w:hint="eastAsia"/>
          <w:color w:val="000000" w:themeColor="text1"/>
          <w:vertAlign w:val="subscript"/>
          <w:lang w:val="en-US"/>
        </w:rPr>
        <w:t>N</w:t>
      </w:r>
      <w:r w:rsidR="00862556" w:rsidRPr="00EC5FAA">
        <w:rPr>
          <w:rFonts w:hint="eastAsia"/>
          <w:color w:val="000000" w:themeColor="text1"/>
          <w:lang w:val="en-US"/>
        </w:rPr>
        <w:t>). The defect levels of (N</w:t>
      </w:r>
      <w:r w:rsidR="00862556" w:rsidRPr="00EC5FAA">
        <w:rPr>
          <w:rFonts w:hint="eastAsia"/>
          <w:color w:val="000000" w:themeColor="text1"/>
          <w:vertAlign w:val="subscript"/>
          <w:lang w:val="en-US"/>
        </w:rPr>
        <w:t xml:space="preserve">I </w:t>
      </w:r>
      <w:r w:rsidR="00862556" w:rsidRPr="00EC5FAA">
        <w:rPr>
          <w:rFonts w:hint="eastAsia"/>
          <w:color w:val="000000" w:themeColor="text1"/>
          <w:lang w:val="en-US"/>
        </w:rPr>
        <w:t>(0/-) and (V</w:t>
      </w:r>
      <w:r w:rsidR="00862556" w:rsidRPr="00EC5FAA">
        <w:rPr>
          <w:rFonts w:hint="eastAsia"/>
          <w:color w:val="000000" w:themeColor="text1"/>
          <w:vertAlign w:val="subscript"/>
          <w:lang w:val="en-US"/>
        </w:rPr>
        <w:t xml:space="preserve">N </w:t>
      </w:r>
      <w:r w:rsidR="00862556" w:rsidRPr="00EC5FAA">
        <w:rPr>
          <w:rFonts w:hint="eastAsia"/>
          <w:color w:val="000000" w:themeColor="text1"/>
          <w:lang w:val="en-US"/>
        </w:rPr>
        <w:t>(+/0)) were 0.98 eV and 0.13 eV from the CBM.</w:t>
      </w:r>
      <w:r w:rsidR="00862556" w:rsidRPr="00EC5FAA">
        <w:rPr>
          <w:rFonts w:hint="eastAsia"/>
          <w:color w:val="000000" w:themeColor="text1"/>
          <w:vertAlign w:val="superscript"/>
          <w:lang w:val="en-US"/>
        </w:rPr>
        <w:t>29</w:t>
      </w:r>
      <w:r w:rsidR="00862556" w:rsidRPr="00EC5FAA">
        <w:rPr>
          <w:rFonts w:hint="eastAsia"/>
          <w:color w:val="000000" w:themeColor="text1"/>
          <w:lang w:val="en-US"/>
        </w:rPr>
        <w:t xml:space="preserve"> </w:t>
      </w:r>
      <w:r w:rsidR="00EC221D" w:rsidRPr="00EC5FAA">
        <w:rPr>
          <w:rFonts w:hint="eastAsia"/>
          <w:color w:val="000000" w:themeColor="text1"/>
          <w:lang w:val="en-US"/>
        </w:rPr>
        <w:t>The</w:t>
      </w:r>
      <w:r w:rsidR="000A0F4B" w:rsidRPr="00EC5FAA">
        <w:rPr>
          <w:rFonts w:hint="eastAsia"/>
          <w:color w:val="000000" w:themeColor="text1"/>
          <w:lang w:val="en-US"/>
        </w:rPr>
        <w:t>se energy levels of defects were consistent with the model proposed in Fig. 2(b)</w:t>
      </w:r>
      <w:r w:rsidR="00EC221D" w:rsidRPr="00EC5FAA">
        <w:rPr>
          <w:rFonts w:hint="eastAsia"/>
          <w:color w:val="000000" w:themeColor="text1"/>
          <w:lang w:val="en-US"/>
        </w:rPr>
        <w:t xml:space="preserve"> that there were many defects near the CBM for Sample D.</w:t>
      </w:r>
    </w:p>
    <w:p w14:paraId="0F4587EB" w14:textId="77777777" w:rsidR="00EF2ECD" w:rsidRPr="00EC5FAA" w:rsidRDefault="00EF2ECD" w:rsidP="00090EBB">
      <w:pPr>
        <w:spacing w:line="360" w:lineRule="auto"/>
        <w:ind w:firstLineChars="100" w:firstLine="240"/>
        <w:jc w:val="both"/>
        <w:rPr>
          <w:color w:val="000000" w:themeColor="text1"/>
          <w:lang w:val="en-US"/>
        </w:rPr>
      </w:pPr>
    </w:p>
    <w:p w14:paraId="3BC3DD44" w14:textId="53BEF3D6" w:rsidR="008E111B" w:rsidRPr="00EC5FAA" w:rsidRDefault="00D21E45" w:rsidP="00330B93">
      <w:pPr>
        <w:spacing w:line="360" w:lineRule="auto"/>
        <w:ind w:firstLineChars="100" w:firstLine="240"/>
        <w:jc w:val="center"/>
        <w:rPr>
          <w:color w:val="000000" w:themeColor="text1"/>
          <w:lang w:val="en-US"/>
        </w:rPr>
      </w:pPr>
      <w:r w:rsidRPr="00EC5FAA">
        <w:rPr>
          <w:noProof/>
          <w:color w:val="000000" w:themeColor="text1"/>
          <w:lang w:val="en-US"/>
        </w:rPr>
        <w:drawing>
          <wp:inline distT="0" distB="0" distL="0" distR="0" wp14:anchorId="5F9D4709" wp14:editId="2ED81CD8">
            <wp:extent cx="2876614" cy="4867275"/>
            <wp:effectExtent l="0" t="0" r="0" b="0"/>
            <wp:docPr id="8621153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11532" name="図 86211532"/>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76614" cy="4867275"/>
                    </a:xfrm>
                    <a:prstGeom prst="rect">
                      <a:avLst/>
                    </a:prstGeom>
                  </pic:spPr>
                </pic:pic>
              </a:graphicData>
            </a:graphic>
          </wp:inline>
        </w:drawing>
      </w:r>
    </w:p>
    <w:p w14:paraId="0C8B7F39" w14:textId="77777777" w:rsidR="00330B93" w:rsidRPr="00EC5FAA" w:rsidRDefault="00330B93" w:rsidP="00330B93">
      <w:pPr>
        <w:spacing w:line="360" w:lineRule="auto"/>
        <w:ind w:firstLineChars="100" w:firstLine="240"/>
        <w:jc w:val="center"/>
        <w:rPr>
          <w:color w:val="000000" w:themeColor="text1"/>
          <w:lang w:val="en-US"/>
        </w:rPr>
      </w:pPr>
    </w:p>
    <w:p w14:paraId="4AB71918" w14:textId="27892B8A" w:rsidR="0055324A" w:rsidRPr="00EC5FAA" w:rsidRDefault="0055324A" w:rsidP="0055324A">
      <w:pPr>
        <w:spacing w:line="360" w:lineRule="auto"/>
        <w:jc w:val="both"/>
        <w:rPr>
          <w:color w:val="000000" w:themeColor="text1"/>
          <w:sz w:val="21"/>
          <w:szCs w:val="21"/>
          <w:lang w:val="en-US"/>
        </w:rPr>
      </w:pPr>
      <w:r w:rsidRPr="00EC5FAA">
        <w:rPr>
          <w:rFonts w:hint="eastAsia"/>
          <w:b/>
          <w:bCs/>
          <w:color w:val="000000" w:themeColor="text1"/>
          <w:sz w:val="21"/>
          <w:szCs w:val="21"/>
          <w:lang w:val="en-US"/>
        </w:rPr>
        <w:lastRenderedPageBreak/>
        <w:t xml:space="preserve">Fig. </w:t>
      </w:r>
      <w:r w:rsidR="005462CF" w:rsidRPr="00EC5FAA">
        <w:rPr>
          <w:rFonts w:hint="eastAsia"/>
          <w:b/>
          <w:bCs/>
          <w:color w:val="000000" w:themeColor="text1"/>
          <w:sz w:val="21"/>
          <w:szCs w:val="21"/>
          <w:lang w:val="en-US"/>
        </w:rPr>
        <w:t>3</w:t>
      </w:r>
      <w:r w:rsidRPr="00EC5FAA">
        <w:rPr>
          <w:rFonts w:hint="eastAsia"/>
          <w:color w:val="000000" w:themeColor="text1"/>
          <w:sz w:val="21"/>
          <w:szCs w:val="21"/>
          <w:lang w:val="en-US"/>
        </w:rPr>
        <w:t xml:space="preserve"> (a) </w:t>
      </w:r>
      <w:r w:rsidR="00AA71BC" w:rsidRPr="00EC5FAA">
        <w:rPr>
          <w:rFonts w:hint="eastAsia"/>
          <w:color w:val="000000" w:themeColor="text1"/>
          <w:sz w:val="21"/>
          <w:szCs w:val="21"/>
          <w:lang w:val="en-US"/>
        </w:rPr>
        <w:t>Carrier density evaluated by C</w:t>
      </w:r>
      <w:r w:rsidR="00D57EC0" w:rsidRPr="00EC5FAA">
        <w:rPr>
          <w:color w:val="000000" w:themeColor="text1"/>
          <w:sz w:val="21"/>
          <w:szCs w:val="21"/>
          <w:lang w:val="en-US"/>
        </w:rPr>
        <w:t>–</w:t>
      </w:r>
      <w:r w:rsidR="00AA71BC" w:rsidRPr="00EC5FAA">
        <w:rPr>
          <w:rFonts w:hint="eastAsia"/>
          <w:color w:val="000000" w:themeColor="text1"/>
          <w:sz w:val="21"/>
          <w:szCs w:val="21"/>
          <w:lang w:val="en-US"/>
        </w:rPr>
        <w:t>V measurement</w:t>
      </w:r>
      <w:r w:rsidRPr="00EC5FAA">
        <w:rPr>
          <w:rFonts w:hint="eastAsia"/>
          <w:color w:val="000000" w:themeColor="text1"/>
          <w:sz w:val="21"/>
          <w:szCs w:val="21"/>
          <w:lang w:val="en-US"/>
        </w:rPr>
        <w:t xml:space="preserve"> for Sample D (red) and </w:t>
      </w:r>
      <w:r w:rsidR="00AA71BC" w:rsidRPr="00EC5FAA">
        <w:rPr>
          <w:rFonts w:hint="eastAsia"/>
          <w:color w:val="000000" w:themeColor="text1"/>
          <w:sz w:val="21"/>
          <w:szCs w:val="21"/>
          <w:lang w:val="en-US"/>
        </w:rPr>
        <w:t xml:space="preserve">Sample </w:t>
      </w:r>
      <w:r w:rsidRPr="00EC5FAA">
        <w:rPr>
          <w:rFonts w:hint="eastAsia"/>
          <w:color w:val="000000" w:themeColor="text1"/>
          <w:sz w:val="21"/>
          <w:szCs w:val="21"/>
          <w:lang w:val="en-US"/>
        </w:rPr>
        <w:t xml:space="preserve">E (black). </w:t>
      </w:r>
      <w:r w:rsidR="00D21E45" w:rsidRPr="00EC5FAA">
        <w:rPr>
          <w:rFonts w:hint="eastAsia"/>
          <w:color w:val="000000" w:themeColor="text1"/>
          <w:sz w:val="21"/>
          <w:szCs w:val="21"/>
          <w:lang w:val="en-US"/>
        </w:rPr>
        <w:t>Position</w:t>
      </w:r>
      <w:r w:rsidR="003D3400" w:rsidRPr="00EC5FAA">
        <w:rPr>
          <w:rFonts w:hint="eastAsia"/>
          <w:color w:val="000000" w:themeColor="text1"/>
          <w:sz w:val="21"/>
          <w:szCs w:val="21"/>
          <w:lang w:val="en-US"/>
        </w:rPr>
        <w:t xml:space="preserve"> </w:t>
      </w:r>
      <w:r w:rsidR="00AA71BC" w:rsidRPr="00EC5FAA">
        <w:rPr>
          <w:rFonts w:hint="eastAsia"/>
          <w:color w:val="000000" w:themeColor="text1"/>
          <w:sz w:val="21"/>
          <w:szCs w:val="21"/>
          <w:lang w:val="en-US"/>
        </w:rPr>
        <w:t>d</w:t>
      </w:r>
      <w:r w:rsidR="00BD790F" w:rsidRPr="00EC5FAA">
        <w:rPr>
          <w:rFonts w:hint="eastAsia"/>
          <w:color w:val="000000" w:themeColor="text1"/>
          <w:sz w:val="21"/>
          <w:szCs w:val="21"/>
          <w:lang w:val="en-US"/>
        </w:rPr>
        <w:t xml:space="preserve">ependence </w:t>
      </w:r>
      <w:r w:rsidR="00D21E45" w:rsidRPr="00EC5FAA">
        <w:rPr>
          <w:rFonts w:hint="eastAsia"/>
          <w:color w:val="000000" w:themeColor="text1"/>
          <w:sz w:val="21"/>
          <w:szCs w:val="21"/>
          <w:lang w:val="en-US"/>
        </w:rPr>
        <w:t xml:space="preserve">from the heterointerface </w:t>
      </w:r>
      <w:r w:rsidR="00BD790F" w:rsidRPr="00EC5FAA">
        <w:rPr>
          <w:rFonts w:hint="eastAsia"/>
          <w:color w:val="000000" w:themeColor="text1"/>
          <w:sz w:val="21"/>
          <w:szCs w:val="21"/>
          <w:lang w:val="en-US"/>
        </w:rPr>
        <w:t xml:space="preserve">of </w:t>
      </w:r>
      <w:r w:rsidR="00AA71BC" w:rsidRPr="00EC5FAA">
        <w:rPr>
          <w:rFonts w:hint="eastAsia"/>
          <w:color w:val="000000" w:themeColor="text1"/>
          <w:sz w:val="21"/>
          <w:szCs w:val="21"/>
          <w:lang w:val="en-US"/>
        </w:rPr>
        <w:t xml:space="preserve">(b) </w:t>
      </w:r>
      <w:r w:rsidR="000B0E5F" w:rsidRPr="00EC5FAA">
        <w:rPr>
          <w:rFonts w:hint="eastAsia"/>
          <w:color w:val="000000" w:themeColor="text1"/>
          <w:sz w:val="21"/>
          <w:szCs w:val="21"/>
          <w:lang w:val="en-US"/>
        </w:rPr>
        <w:t xml:space="preserve">total defect density </w:t>
      </w:r>
      <w:r w:rsidR="00AA71BC" w:rsidRPr="00EC5FAA">
        <w:rPr>
          <w:rFonts w:hint="eastAsia"/>
          <w:color w:val="000000" w:themeColor="text1"/>
          <w:sz w:val="21"/>
          <w:szCs w:val="21"/>
          <w:lang w:val="en-US"/>
        </w:rPr>
        <w:t>and (c) defect level density near the CBM and VBM for Sample</w:t>
      </w:r>
      <w:r w:rsidR="003D3400" w:rsidRPr="00EC5FAA">
        <w:rPr>
          <w:rFonts w:hint="eastAsia"/>
          <w:color w:val="000000" w:themeColor="text1"/>
          <w:sz w:val="21"/>
          <w:szCs w:val="21"/>
          <w:lang w:val="en-US"/>
        </w:rPr>
        <w:t>s</w:t>
      </w:r>
      <w:r w:rsidR="00AA71BC" w:rsidRPr="00EC5FAA">
        <w:rPr>
          <w:rFonts w:hint="eastAsia"/>
          <w:color w:val="000000" w:themeColor="text1"/>
          <w:sz w:val="21"/>
          <w:szCs w:val="21"/>
          <w:lang w:val="en-US"/>
        </w:rPr>
        <w:t xml:space="preserve"> D and E </w:t>
      </w:r>
      <w:r w:rsidR="00AA71BC" w:rsidRPr="00EC5FAA">
        <w:rPr>
          <w:color w:val="000000" w:themeColor="text1"/>
          <w:sz w:val="21"/>
          <w:szCs w:val="21"/>
          <w:lang w:val="en-US"/>
        </w:rPr>
        <w:t>estimated in the range from 0.7 eV to 0.8 eV</w:t>
      </w:r>
      <w:r w:rsidR="00AA71BC" w:rsidRPr="00EC5FAA">
        <w:rPr>
          <w:rFonts w:hint="eastAsia"/>
          <w:color w:val="000000" w:themeColor="text1"/>
          <w:sz w:val="21"/>
          <w:szCs w:val="21"/>
          <w:lang w:val="en-US"/>
        </w:rPr>
        <w:t xml:space="preserve"> of SSPC spectra.</w:t>
      </w:r>
    </w:p>
    <w:p w14:paraId="4663FEE3" w14:textId="77777777" w:rsidR="008E111B" w:rsidRPr="00EC5FAA" w:rsidRDefault="008E111B" w:rsidP="0055324A">
      <w:pPr>
        <w:spacing w:line="360" w:lineRule="auto"/>
        <w:jc w:val="both"/>
        <w:rPr>
          <w:color w:val="000000" w:themeColor="text1"/>
          <w:lang w:val="en-US"/>
        </w:rPr>
      </w:pPr>
    </w:p>
    <w:p w14:paraId="4A977E39" w14:textId="77777777" w:rsidR="002E3847" w:rsidRPr="00EC5FAA" w:rsidRDefault="002C2C07" w:rsidP="00873021">
      <w:pPr>
        <w:spacing w:line="360" w:lineRule="auto"/>
        <w:ind w:firstLineChars="100" w:firstLine="240"/>
        <w:jc w:val="both"/>
        <w:rPr>
          <w:color w:val="000000" w:themeColor="text1"/>
          <w:lang w:val="en-US"/>
        </w:rPr>
      </w:pPr>
      <w:r w:rsidRPr="00EC5FAA">
        <w:rPr>
          <w:rFonts w:hint="eastAsia"/>
          <w:color w:val="000000" w:themeColor="text1"/>
          <w:lang w:val="en-US"/>
        </w:rPr>
        <w:t>T</w:t>
      </w:r>
      <w:r w:rsidR="00241636" w:rsidRPr="00EC5FAA">
        <w:rPr>
          <w:color w:val="000000" w:themeColor="text1"/>
          <w:lang w:val="en-US"/>
        </w:rPr>
        <w:t xml:space="preserve">o </w:t>
      </w:r>
      <w:r w:rsidR="00396806" w:rsidRPr="00EC5FAA">
        <w:rPr>
          <w:rFonts w:hint="eastAsia"/>
          <w:color w:val="000000" w:themeColor="text1"/>
          <w:lang w:val="en-US"/>
        </w:rPr>
        <w:t xml:space="preserve">understand the </w:t>
      </w:r>
      <w:r w:rsidRPr="00EC5FAA">
        <w:rPr>
          <w:rFonts w:hint="eastAsia"/>
          <w:color w:val="000000" w:themeColor="text1"/>
          <w:lang w:val="en-US"/>
        </w:rPr>
        <w:t xml:space="preserve">effect </w:t>
      </w:r>
      <w:r w:rsidR="00804BC0" w:rsidRPr="00EC5FAA">
        <w:rPr>
          <w:rFonts w:hint="eastAsia"/>
          <w:color w:val="000000" w:themeColor="text1"/>
          <w:lang w:val="en-US"/>
        </w:rPr>
        <w:t xml:space="preserve">of </w:t>
      </w:r>
      <w:r w:rsidRPr="00EC5FAA">
        <w:rPr>
          <w:rFonts w:hint="eastAsia"/>
          <w:color w:val="000000" w:themeColor="text1"/>
          <w:lang w:val="en-US"/>
        </w:rPr>
        <w:t xml:space="preserve">the </w:t>
      </w:r>
      <w:proofErr w:type="spellStart"/>
      <w:r w:rsidR="00804BC0" w:rsidRPr="00EC5FAA">
        <w:rPr>
          <w:rFonts w:hint="eastAsia"/>
          <w:color w:val="000000" w:themeColor="text1"/>
          <w:lang w:val="en-US"/>
        </w:rPr>
        <w:t>AlN</w:t>
      </w:r>
      <w:proofErr w:type="spellEnd"/>
      <w:r w:rsidR="00804BC0" w:rsidRPr="00EC5FAA">
        <w:rPr>
          <w:rFonts w:hint="eastAsia"/>
          <w:color w:val="000000" w:themeColor="text1"/>
          <w:lang w:val="en-US"/>
        </w:rPr>
        <w:t xml:space="preserve"> interlayer </w:t>
      </w:r>
      <w:r w:rsidR="00087653" w:rsidRPr="00EC5FAA">
        <w:rPr>
          <w:rFonts w:hint="eastAsia"/>
          <w:color w:val="000000" w:themeColor="text1"/>
          <w:lang w:val="en-US"/>
        </w:rPr>
        <w:t>on</w:t>
      </w:r>
      <w:r w:rsidR="00B03393" w:rsidRPr="00EC5FAA">
        <w:rPr>
          <w:rFonts w:hint="eastAsia"/>
          <w:color w:val="000000" w:themeColor="text1"/>
          <w:lang w:val="en-US"/>
        </w:rPr>
        <w:t xml:space="preserve"> the </w:t>
      </w:r>
      <w:r w:rsidR="00B67503" w:rsidRPr="00EC5FAA">
        <w:rPr>
          <w:rFonts w:hint="eastAsia"/>
          <w:color w:val="000000" w:themeColor="text1"/>
          <w:lang w:val="en-US"/>
        </w:rPr>
        <w:t xml:space="preserve">carrier </w:t>
      </w:r>
      <w:r w:rsidR="00804BC0" w:rsidRPr="00EC5FAA">
        <w:rPr>
          <w:rFonts w:hint="eastAsia"/>
          <w:color w:val="000000" w:themeColor="text1"/>
          <w:lang w:val="en-US"/>
        </w:rPr>
        <w:t>transport</w:t>
      </w:r>
      <w:r w:rsidR="00B67503" w:rsidRPr="00EC5FAA">
        <w:rPr>
          <w:rFonts w:hint="eastAsia"/>
          <w:color w:val="000000" w:themeColor="text1"/>
          <w:lang w:val="en-US"/>
        </w:rPr>
        <w:t xml:space="preserve"> </w:t>
      </w:r>
      <w:r w:rsidR="00087653" w:rsidRPr="00EC5FAA">
        <w:rPr>
          <w:rFonts w:hint="eastAsia"/>
          <w:color w:val="000000" w:themeColor="text1"/>
          <w:lang w:val="en-US"/>
        </w:rPr>
        <w:t>of</w:t>
      </w:r>
      <w:r w:rsidR="00B67503" w:rsidRPr="00EC5FAA">
        <w:rPr>
          <w:rFonts w:hint="eastAsia"/>
          <w:color w:val="000000" w:themeColor="text1"/>
          <w:lang w:val="en-US"/>
        </w:rPr>
        <w:t xml:space="preserve"> the 2DEG</w:t>
      </w:r>
      <w:r w:rsidR="00396806" w:rsidRPr="00EC5FAA">
        <w:rPr>
          <w:rFonts w:hint="eastAsia"/>
          <w:color w:val="000000" w:themeColor="text1"/>
          <w:lang w:val="en-US"/>
        </w:rPr>
        <w:t>, t</w:t>
      </w:r>
      <w:r w:rsidR="00AE4042" w:rsidRPr="00EC5FAA">
        <w:rPr>
          <w:color w:val="000000" w:themeColor="text1"/>
          <w:lang w:val="en-US"/>
        </w:rPr>
        <w:t>h</w:t>
      </w:r>
      <w:r w:rsidR="00AE4042" w:rsidRPr="00EC5FAA">
        <w:rPr>
          <w:rFonts w:hint="eastAsia"/>
          <w:color w:val="000000" w:themeColor="text1"/>
          <w:lang w:val="en-US"/>
        </w:rPr>
        <w:t xml:space="preserve">e mobility </w:t>
      </w:r>
      <w:r w:rsidRPr="00EC5FAA">
        <w:rPr>
          <w:rFonts w:hint="eastAsia"/>
          <w:color w:val="000000" w:themeColor="text1"/>
          <w:lang w:val="en-US"/>
        </w:rPr>
        <w:t xml:space="preserve">in </w:t>
      </w:r>
      <w:r w:rsidR="00B67503" w:rsidRPr="00EC5FAA">
        <w:rPr>
          <w:rFonts w:hint="eastAsia"/>
          <w:color w:val="000000" w:themeColor="text1"/>
          <w:lang w:val="en-US"/>
        </w:rPr>
        <w:t>all the samples</w:t>
      </w:r>
      <w:r w:rsidR="00AE4042" w:rsidRPr="00EC5FAA">
        <w:rPr>
          <w:rFonts w:hint="eastAsia"/>
          <w:color w:val="000000" w:themeColor="text1"/>
          <w:lang w:val="en-US"/>
        </w:rPr>
        <w:t xml:space="preserve"> was measured by detecting </w:t>
      </w:r>
      <w:r w:rsidRPr="00EC5FAA">
        <w:rPr>
          <w:rFonts w:hint="eastAsia"/>
          <w:color w:val="000000" w:themeColor="text1"/>
          <w:lang w:val="en-US"/>
        </w:rPr>
        <w:t xml:space="preserve">the behavior of </w:t>
      </w:r>
      <w:proofErr w:type="spellStart"/>
      <w:r w:rsidR="00AE4042" w:rsidRPr="00EC5FAA">
        <w:rPr>
          <w:rFonts w:hint="eastAsia"/>
          <w:i/>
          <w:iCs/>
          <w:color w:val="000000" w:themeColor="text1"/>
          <w:lang w:val="en-US"/>
        </w:rPr>
        <w:t>R</w:t>
      </w:r>
      <w:r w:rsidR="00AE4042" w:rsidRPr="00EC5FAA">
        <w:rPr>
          <w:rFonts w:hint="eastAsia"/>
          <w:i/>
          <w:iCs/>
          <w:color w:val="000000" w:themeColor="text1"/>
          <w:vertAlign w:val="subscript"/>
          <w:lang w:val="en-US"/>
        </w:rPr>
        <w:t>xx</w:t>
      </w:r>
      <w:proofErr w:type="spellEnd"/>
      <w:r w:rsidR="00AE4042" w:rsidRPr="00EC5FAA">
        <w:rPr>
          <w:rFonts w:hint="eastAsia"/>
          <w:color w:val="000000" w:themeColor="text1"/>
          <w:lang w:val="en-US"/>
        </w:rPr>
        <w:t xml:space="preserve"> and </w:t>
      </w:r>
      <w:proofErr w:type="spellStart"/>
      <w:r w:rsidR="00AE4042" w:rsidRPr="00EC5FAA">
        <w:rPr>
          <w:rFonts w:hint="eastAsia"/>
          <w:i/>
          <w:iCs/>
          <w:color w:val="000000" w:themeColor="text1"/>
          <w:lang w:val="en-US"/>
        </w:rPr>
        <w:t>R</w:t>
      </w:r>
      <w:r w:rsidR="00AE4042" w:rsidRPr="00EC5FAA">
        <w:rPr>
          <w:rFonts w:hint="eastAsia"/>
          <w:i/>
          <w:iCs/>
          <w:color w:val="000000" w:themeColor="text1"/>
          <w:vertAlign w:val="subscript"/>
          <w:lang w:val="en-US"/>
        </w:rPr>
        <w:t>xy</w:t>
      </w:r>
      <w:proofErr w:type="spellEnd"/>
      <w:r w:rsidR="00AE4042" w:rsidRPr="00EC5FAA">
        <w:rPr>
          <w:rFonts w:hint="eastAsia"/>
          <w:color w:val="000000" w:themeColor="text1"/>
          <w:lang w:val="en-US"/>
        </w:rPr>
        <w:t xml:space="preserve"> under </w:t>
      </w:r>
      <w:r w:rsidRPr="00EC5FAA">
        <w:rPr>
          <w:rFonts w:hint="eastAsia"/>
          <w:color w:val="000000" w:themeColor="text1"/>
          <w:lang w:val="en-US"/>
        </w:rPr>
        <w:t xml:space="preserve">a </w:t>
      </w:r>
      <w:r w:rsidR="00AE4042" w:rsidRPr="00EC5FAA">
        <w:rPr>
          <w:rFonts w:hint="eastAsia"/>
          <w:color w:val="000000" w:themeColor="text1"/>
          <w:lang w:val="en-US"/>
        </w:rPr>
        <w:t xml:space="preserve">high magnetic field at 1.8 K. Both samples had the interface good enough to exhibit the </w:t>
      </w:r>
      <w:proofErr w:type="spellStart"/>
      <w:r w:rsidR="00AE4042" w:rsidRPr="00EC5FAA">
        <w:rPr>
          <w:rFonts w:hint="eastAsia"/>
          <w:color w:val="000000" w:themeColor="text1"/>
          <w:lang w:val="en-US"/>
        </w:rPr>
        <w:t>SdH</w:t>
      </w:r>
      <w:proofErr w:type="spellEnd"/>
      <w:r w:rsidR="00AE4042" w:rsidRPr="00EC5FAA">
        <w:rPr>
          <w:rFonts w:hint="eastAsia"/>
          <w:color w:val="000000" w:themeColor="text1"/>
          <w:lang w:val="en-US"/>
        </w:rPr>
        <w:t xml:space="preserve"> oscillation</w:t>
      </w:r>
      <w:r w:rsidRPr="00EC5FAA">
        <w:rPr>
          <w:rFonts w:hint="eastAsia"/>
          <w:color w:val="000000" w:themeColor="text1"/>
          <w:lang w:val="en-US"/>
        </w:rPr>
        <w:t>s</w:t>
      </w:r>
      <w:r w:rsidR="00AE4042" w:rsidRPr="00EC5FAA">
        <w:rPr>
          <w:rFonts w:hint="eastAsia"/>
          <w:color w:val="000000" w:themeColor="text1"/>
          <w:lang w:val="en-US"/>
        </w:rPr>
        <w:t xml:space="preserve"> of </w:t>
      </w:r>
      <w:proofErr w:type="spellStart"/>
      <w:r w:rsidR="00AE4042" w:rsidRPr="00EC5FAA">
        <w:rPr>
          <w:rFonts w:hint="eastAsia"/>
          <w:i/>
          <w:iCs/>
          <w:color w:val="000000" w:themeColor="text1"/>
          <w:lang w:val="en-US"/>
        </w:rPr>
        <w:t>R</w:t>
      </w:r>
      <w:r w:rsidR="00AE4042" w:rsidRPr="00EC5FAA">
        <w:rPr>
          <w:rFonts w:hint="eastAsia"/>
          <w:i/>
          <w:iCs/>
          <w:color w:val="000000" w:themeColor="text1"/>
          <w:vertAlign w:val="subscript"/>
          <w:lang w:val="en-US"/>
        </w:rPr>
        <w:t>xx</w:t>
      </w:r>
      <w:proofErr w:type="spellEnd"/>
      <w:r w:rsidR="00AE4042" w:rsidRPr="00EC5FAA">
        <w:rPr>
          <w:rFonts w:hint="eastAsia"/>
          <w:color w:val="000000" w:themeColor="text1"/>
          <w:lang w:val="en-US"/>
        </w:rPr>
        <w:t xml:space="preserve"> </w:t>
      </w:r>
      <w:r w:rsidR="0045688E" w:rsidRPr="00EC5FAA">
        <w:rPr>
          <w:rFonts w:hint="eastAsia"/>
          <w:color w:val="000000" w:themeColor="text1"/>
          <w:lang w:val="en-US"/>
        </w:rPr>
        <w:t>regardless of</w:t>
      </w:r>
      <w:r w:rsidR="00AE4042" w:rsidRPr="00EC5FAA">
        <w:rPr>
          <w:rFonts w:hint="eastAsia"/>
          <w:color w:val="000000" w:themeColor="text1"/>
          <w:lang w:val="en-US"/>
        </w:rPr>
        <w:t xml:space="preserve"> </w:t>
      </w:r>
      <w:r w:rsidRPr="00EC5FAA">
        <w:rPr>
          <w:rFonts w:hint="eastAsia"/>
          <w:color w:val="000000" w:themeColor="text1"/>
          <w:lang w:val="en-US"/>
        </w:rPr>
        <w:t xml:space="preserve">the presence or absence of the </w:t>
      </w:r>
      <w:proofErr w:type="spellStart"/>
      <w:r w:rsidR="00AE4042" w:rsidRPr="00EC5FAA">
        <w:rPr>
          <w:rFonts w:hint="eastAsia"/>
          <w:color w:val="000000" w:themeColor="text1"/>
          <w:lang w:val="en-US"/>
        </w:rPr>
        <w:t>AlN</w:t>
      </w:r>
      <w:proofErr w:type="spellEnd"/>
      <w:r w:rsidR="00AE4042" w:rsidRPr="00EC5FAA">
        <w:rPr>
          <w:rFonts w:hint="eastAsia"/>
          <w:color w:val="000000" w:themeColor="text1"/>
          <w:lang w:val="en-US"/>
        </w:rPr>
        <w:t xml:space="preserve"> interlayer</w:t>
      </w:r>
      <w:r w:rsidR="00776D86" w:rsidRPr="00EC5FAA">
        <w:rPr>
          <w:rFonts w:hint="eastAsia"/>
          <w:color w:val="000000" w:themeColor="text1"/>
          <w:lang w:val="en-US"/>
        </w:rPr>
        <w:t xml:space="preserve"> in Figs </w:t>
      </w:r>
      <w:r w:rsidR="005462CF" w:rsidRPr="00EC5FAA">
        <w:rPr>
          <w:rFonts w:hint="eastAsia"/>
          <w:color w:val="000000" w:themeColor="text1"/>
          <w:lang w:val="en-US"/>
        </w:rPr>
        <w:t>4</w:t>
      </w:r>
      <w:r w:rsidR="00776D86" w:rsidRPr="00EC5FAA">
        <w:rPr>
          <w:rFonts w:hint="eastAsia"/>
          <w:color w:val="000000" w:themeColor="text1"/>
          <w:lang w:val="en-US"/>
        </w:rPr>
        <w:t xml:space="preserve">(a) and </w:t>
      </w:r>
      <w:r w:rsidR="005462CF" w:rsidRPr="00EC5FAA">
        <w:rPr>
          <w:rFonts w:hint="eastAsia"/>
          <w:color w:val="000000" w:themeColor="text1"/>
          <w:lang w:val="en-US"/>
        </w:rPr>
        <w:t>4</w:t>
      </w:r>
      <w:r w:rsidR="00776D86" w:rsidRPr="00EC5FAA">
        <w:rPr>
          <w:rFonts w:hint="eastAsia"/>
          <w:color w:val="000000" w:themeColor="text1"/>
          <w:lang w:val="en-US"/>
        </w:rPr>
        <w:t>(b)</w:t>
      </w:r>
      <w:r w:rsidR="00AE4042" w:rsidRPr="00EC5FAA">
        <w:rPr>
          <w:rFonts w:hint="eastAsia"/>
          <w:color w:val="000000" w:themeColor="text1"/>
          <w:lang w:val="en-US"/>
        </w:rPr>
        <w:t>. T</w:t>
      </w:r>
      <w:r w:rsidR="00AE4042" w:rsidRPr="00EC5FAA">
        <w:rPr>
          <w:color w:val="000000" w:themeColor="text1"/>
          <w:lang w:val="en-US"/>
        </w:rPr>
        <w:t>h</w:t>
      </w:r>
      <w:r w:rsidR="00AE4042" w:rsidRPr="00EC5FAA">
        <w:rPr>
          <w:rFonts w:hint="eastAsia"/>
          <w:color w:val="000000" w:themeColor="text1"/>
          <w:lang w:val="en-US"/>
        </w:rPr>
        <w:t xml:space="preserve">e 2DEG carrier </w:t>
      </w:r>
      <w:r w:rsidRPr="00EC5FAA">
        <w:rPr>
          <w:rFonts w:hint="eastAsia"/>
          <w:color w:val="000000" w:themeColor="text1"/>
          <w:lang w:val="en-US"/>
        </w:rPr>
        <w:t xml:space="preserve">densities </w:t>
      </w:r>
      <w:r w:rsidR="00A154EA" w:rsidRPr="00EC5FAA">
        <w:rPr>
          <w:rFonts w:hint="eastAsia"/>
          <w:color w:val="000000" w:themeColor="text1"/>
          <w:lang w:val="en-US"/>
        </w:rPr>
        <w:t>of Sample</w:t>
      </w:r>
      <w:r w:rsidRPr="00EC5FAA">
        <w:rPr>
          <w:rFonts w:hint="eastAsia"/>
          <w:color w:val="000000" w:themeColor="text1"/>
          <w:lang w:val="en-US"/>
        </w:rPr>
        <w:t>s</w:t>
      </w:r>
      <w:r w:rsidR="00A154EA" w:rsidRPr="00EC5FAA">
        <w:rPr>
          <w:rFonts w:hint="eastAsia"/>
          <w:color w:val="000000" w:themeColor="text1"/>
          <w:lang w:val="en-US"/>
        </w:rPr>
        <w:t xml:space="preserve"> D and E</w:t>
      </w:r>
      <w:r w:rsidR="00AE4042" w:rsidRPr="00EC5FAA">
        <w:rPr>
          <w:rFonts w:hint="eastAsia"/>
          <w:color w:val="000000" w:themeColor="text1"/>
          <w:lang w:val="en-US"/>
        </w:rPr>
        <w:t xml:space="preserve"> </w:t>
      </w:r>
      <w:r w:rsidRPr="00EC5FAA">
        <w:rPr>
          <w:rFonts w:hint="eastAsia"/>
          <w:color w:val="000000" w:themeColor="text1"/>
          <w:lang w:val="en-US"/>
        </w:rPr>
        <w:t xml:space="preserve">were </w:t>
      </w:r>
      <w:r w:rsidR="00AE4042" w:rsidRPr="00EC5FAA">
        <w:rPr>
          <w:rFonts w:hint="eastAsia"/>
          <w:color w:val="000000" w:themeColor="text1"/>
          <w:lang w:val="en-US"/>
        </w:rPr>
        <w:t>estimated to be 8.6</w:t>
      </w:r>
      <w:r w:rsidR="00AE4042" w:rsidRPr="00EC5FAA">
        <w:rPr>
          <w:color w:val="000000" w:themeColor="text1"/>
          <w:lang w:val="en-US"/>
        </w:rPr>
        <w:t>×</w:t>
      </w:r>
      <w:r w:rsidR="00AE4042" w:rsidRPr="00EC5FAA">
        <w:rPr>
          <w:rFonts w:hint="eastAsia"/>
          <w:color w:val="000000" w:themeColor="text1"/>
          <w:lang w:val="en-US"/>
        </w:rPr>
        <w:t>10</w:t>
      </w:r>
      <w:r w:rsidR="00AE4042" w:rsidRPr="00EC5FAA">
        <w:rPr>
          <w:rFonts w:hint="eastAsia"/>
          <w:color w:val="000000" w:themeColor="text1"/>
          <w:vertAlign w:val="superscript"/>
          <w:lang w:val="en-US"/>
        </w:rPr>
        <w:t>12</w:t>
      </w:r>
      <w:r w:rsidR="00AE4042" w:rsidRPr="00EC5FAA">
        <w:rPr>
          <w:rFonts w:hint="eastAsia"/>
          <w:color w:val="000000" w:themeColor="text1"/>
          <w:lang w:val="en-US"/>
        </w:rPr>
        <w:t xml:space="preserve"> cm</w:t>
      </w:r>
      <w:r w:rsidR="00AE4042" w:rsidRPr="00EC5FAA">
        <w:rPr>
          <w:rFonts w:hint="eastAsia"/>
          <w:color w:val="000000" w:themeColor="text1"/>
          <w:vertAlign w:val="superscript"/>
          <w:lang w:val="en-US"/>
        </w:rPr>
        <w:t>-2</w:t>
      </w:r>
      <w:r w:rsidR="00AE4042" w:rsidRPr="00EC5FAA">
        <w:rPr>
          <w:rFonts w:hint="eastAsia"/>
          <w:color w:val="000000" w:themeColor="text1"/>
          <w:lang w:val="en-US"/>
        </w:rPr>
        <w:t xml:space="preserve"> and 9.5</w:t>
      </w:r>
      <w:r w:rsidR="00AE4042" w:rsidRPr="00EC5FAA">
        <w:rPr>
          <w:color w:val="000000" w:themeColor="text1"/>
          <w:lang w:val="en-US"/>
        </w:rPr>
        <w:t>×</w:t>
      </w:r>
      <w:r w:rsidR="00AE4042" w:rsidRPr="00EC5FAA">
        <w:rPr>
          <w:rFonts w:hint="eastAsia"/>
          <w:color w:val="000000" w:themeColor="text1"/>
          <w:lang w:val="en-US"/>
        </w:rPr>
        <w:t>10</w:t>
      </w:r>
      <w:r w:rsidR="00AE4042" w:rsidRPr="00EC5FAA">
        <w:rPr>
          <w:rFonts w:hint="eastAsia"/>
          <w:color w:val="000000" w:themeColor="text1"/>
          <w:vertAlign w:val="superscript"/>
          <w:lang w:val="en-US"/>
        </w:rPr>
        <w:t>12</w:t>
      </w:r>
      <w:r w:rsidR="005652E4" w:rsidRPr="00EC5FAA">
        <w:rPr>
          <w:rFonts w:hint="eastAsia"/>
          <w:color w:val="000000" w:themeColor="text1"/>
          <w:lang w:val="en-US"/>
        </w:rPr>
        <w:t xml:space="preserve"> cm</w:t>
      </w:r>
      <w:r w:rsidR="005652E4" w:rsidRPr="00EC5FAA">
        <w:rPr>
          <w:rFonts w:hint="eastAsia"/>
          <w:color w:val="000000" w:themeColor="text1"/>
          <w:vertAlign w:val="superscript"/>
          <w:lang w:val="en-US"/>
        </w:rPr>
        <w:t>-2</w:t>
      </w:r>
      <w:r w:rsidRPr="00EC5FAA">
        <w:rPr>
          <w:rFonts w:hint="eastAsia"/>
          <w:color w:val="000000" w:themeColor="text1"/>
          <w:lang w:val="en-US"/>
        </w:rPr>
        <w:t>, respectively</w:t>
      </w:r>
      <w:r w:rsidR="00330D72" w:rsidRPr="00EC5FAA">
        <w:rPr>
          <w:rFonts w:hint="eastAsia"/>
          <w:color w:val="000000" w:themeColor="text1"/>
          <w:lang w:val="en-US"/>
        </w:rPr>
        <w:t xml:space="preserve">, </w:t>
      </w:r>
      <w:r w:rsidR="00A154EA" w:rsidRPr="00EC5FAA">
        <w:rPr>
          <w:rFonts w:hint="eastAsia"/>
          <w:color w:val="000000" w:themeColor="text1"/>
          <w:lang w:val="en-US"/>
        </w:rPr>
        <w:t xml:space="preserve">from the Fourier </w:t>
      </w:r>
      <w:r w:rsidR="00EF47E2" w:rsidRPr="00EC5FAA">
        <w:rPr>
          <w:rFonts w:hint="eastAsia"/>
          <w:color w:val="000000" w:themeColor="text1"/>
          <w:lang w:val="en-US"/>
        </w:rPr>
        <w:t xml:space="preserve">transform </w:t>
      </w:r>
      <w:r w:rsidR="00A154EA" w:rsidRPr="00EC5FAA">
        <w:rPr>
          <w:rFonts w:hint="eastAsia"/>
          <w:color w:val="000000" w:themeColor="text1"/>
          <w:lang w:val="en-US"/>
        </w:rPr>
        <w:t xml:space="preserve">analysis of </w:t>
      </w:r>
      <w:proofErr w:type="spellStart"/>
      <w:r w:rsidR="00A154EA" w:rsidRPr="00EC5FAA">
        <w:rPr>
          <w:rFonts w:hint="eastAsia"/>
          <w:color w:val="000000" w:themeColor="text1"/>
          <w:lang w:val="en-US"/>
        </w:rPr>
        <w:t>SdH</w:t>
      </w:r>
      <w:proofErr w:type="spellEnd"/>
      <w:r w:rsidR="00A154EA" w:rsidRPr="00EC5FAA">
        <w:rPr>
          <w:rFonts w:hint="eastAsia"/>
          <w:color w:val="000000" w:themeColor="text1"/>
          <w:lang w:val="en-US"/>
        </w:rPr>
        <w:t xml:space="preserve"> oscillation</w:t>
      </w:r>
      <w:r w:rsidRPr="00EC5FAA">
        <w:rPr>
          <w:rFonts w:hint="eastAsia"/>
          <w:color w:val="000000" w:themeColor="text1"/>
          <w:lang w:val="en-US"/>
        </w:rPr>
        <w:t>s</w:t>
      </w:r>
      <w:r w:rsidR="00A154EA" w:rsidRPr="00EC5FAA">
        <w:rPr>
          <w:rFonts w:hint="eastAsia"/>
          <w:color w:val="000000" w:themeColor="text1"/>
          <w:lang w:val="en-US"/>
        </w:rPr>
        <w:t>.</w:t>
      </w:r>
      <w:r w:rsidR="00AE4042" w:rsidRPr="00EC5FAA">
        <w:rPr>
          <w:rFonts w:hint="eastAsia"/>
          <w:color w:val="000000" w:themeColor="text1"/>
          <w:lang w:val="en-US"/>
        </w:rPr>
        <w:t xml:space="preserve"> </w:t>
      </w:r>
      <w:r w:rsidR="002D7185" w:rsidRPr="00EC5FAA">
        <w:rPr>
          <w:rFonts w:hint="eastAsia"/>
          <w:color w:val="000000" w:themeColor="text1"/>
          <w:lang w:val="en-US"/>
        </w:rPr>
        <w:t xml:space="preserve">The </w:t>
      </w:r>
      <w:r w:rsidR="002D7185" w:rsidRPr="00EC5FAA">
        <w:rPr>
          <w:color w:val="000000" w:themeColor="text1"/>
          <w:lang w:val="en-US"/>
        </w:rPr>
        <w:t xml:space="preserve">obtained </w:t>
      </w:r>
      <w:r w:rsidR="002D7185" w:rsidRPr="00EC5FAA">
        <w:rPr>
          <w:rFonts w:hint="eastAsia"/>
          <w:color w:val="000000" w:themeColor="text1"/>
          <w:lang w:val="en-US"/>
        </w:rPr>
        <w:t xml:space="preserve">carrier density was </w:t>
      </w:r>
      <w:r w:rsidR="002D7185" w:rsidRPr="00EC5FAA">
        <w:rPr>
          <w:color w:val="000000" w:themeColor="text1"/>
          <w:lang w:val="en-US"/>
        </w:rPr>
        <w:t xml:space="preserve">almost </w:t>
      </w:r>
      <w:r w:rsidR="00CF497A" w:rsidRPr="00EC5FAA">
        <w:rPr>
          <w:rFonts w:hint="eastAsia"/>
          <w:color w:val="000000" w:themeColor="text1"/>
          <w:lang w:val="en-US"/>
        </w:rPr>
        <w:t>identical to</w:t>
      </w:r>
      <w:r w:rsidR="002D7185" w:rsidRPr="00EC5FAA">
        <w:rPr>
          <w:rFonts w:hint="eastAsia"/>
          <w:color w:val="000000" w:themeColor="text1"/>
          <w:lang w:val="en-US"/>
        </w:rPr>
        <w:t xml:space="preserve"> that of the simulated value. The mobility</w:t>
      </w:r>
      <w:r w:rsidR="00B67503" w:rsidRPr="00EC5FAA">
        <w:rPr>
          <w:rFonts w:hint="eastAsia"/>
          <w:color w:val="000000" w:themeColor="text1"/>
          <w:lang w:val="en-US"/>
        </w:rPr>
        <w:t xml:space="preserve"> of Sample D</w:t>
      </w:r>
      <w:r w:rsidR="002D7185" w:rsidRPr="00EC5FAA">
        <w:rPr>
          <w:rFonts w:hint="eastAsia"/>
          <w:color w:val="000000" w:themeColor="text1"/>
          <w:lang w:val="en-US"/>
        </w:rPr>
        <w:t xml:space="preserve"> </w:t>
      </w:r>
      <w:r w:rsidR="00B67503" w:rsidRPr="00EC5FAA">
        <w:rPr>
          <w:rFonts w:hint="eastAsia"/>
          <w:color w:val="000000" w:themeColor="text1"/>
          <w:lang w:val="en-US"/>
        </w:rPr>
        <w:t xml:space="preserve">without </w:t>
      </w:r>
      <w:r w:rsidRPr="00EC5FAA">
        <w:rPr>
          <w:rFonts w:hint="eastAsia"/>
          <w:color w:val="000000" w:themeColor="text1"/>
          <w:lang w:val="en-US"/>
        </w:rPr>
        <w:t xml:space="preserve">the </w:t>
      </w:r>
      <w:proofErr w:type="spellStart"/>
      <w:r w:rsidR="00B67503" w:rsidRPr="00EC5FAA">
        <w:rPr>
          <w:rFonts w:hint="eastAsia"/>
          <w:color w:val="000000" w:themeColor="text1"/>
          <w:lang w:val="en-US"/>
        </w:rPr>
        <w:t>AlN</w:t>
      </w:r>
      <w:proofErr w:type="spellEnd"/>
      <w:r w:rsidR="00B67503" w:rsidRPr="00EC5FAA">
        <w:rPr>
          <w:rFonts w:hint="eastAsia"/>
          <w:color w:val="000000" w:themeColor="text1"/>
          <w:lang w:val="en-US"/>
        </w:rPr>
        <w:t xml:space="preserve"> interlayer was </w:t>
      </w:r>
      <w:r w:rsidR="002D7185" w:rsidRPr="00EC5FAA">
        <w:rPr>
          <w:rFonts w:hint="eastAsia"/>
          <w:color w:val="000000" w:themeColor="text1"/>
          <w:lang w:val="en-US"/>
        </w:rPr>
        <w:t>17</w:t>
      </w:r>
      <w:r w:rsidR="002D7185" w:rsidRPr="00EC5FAA">
        <w:rPr>
          <w:color w:val="000000" w:themeColor="text1"/>
          <w:lang w:val="en-US"/>
        </w:rPr>
        <w:t>,</w:t>
      </w:r>
      <w:r w:rsidR="002D7185" w:rsidRPr="00EC5FAA">
        <w:rPr>
          <w:rFonts w:hint="eastAsia"/>
          <w:color w:val="000000" w:themeColor="text1"/>
          <w:lang w:val="en-US"/>
        </w:rPr>
        <w:t>000 cm</w:t>
      </w:r>
      <w:r w:rsidR="002D7185" w:rsidRPr="00EC5FAA">
        <w:rPr>
          <w:rFonts w:hint="eastAsia"/>
          <w:color w:val="000000" w:themeColor="text1"/>
          <w:vertAlign w:val="superscript"/>
          <w:lang w:val="en-US"/>
        </w:rPr>
        <w:t>2</w:t>
      </w:r>
      <w:r w:rsidR="002D7185" w:rsidRPr="00EC5FAA">
        <w:rPr>
          <w:rFonts w:hint="eastAsia"/>
          <w:color w:val="000000" w:themeColor="text1"/>
          <w:lang w:val="en-US"/>
        </w:rPr>
        <w:t xml:space="preserve">/Vs. On the other hand, </w:t>
      </w:r>
      <w:r w:rsidR="00133E80" w:rsidRPr="00EC5FAA">
        <w:rPr>
          <w:rFonts w:hint="eastAsia"/>
          <w:color w:val="000000" w:themeColor="text1"/>
          <w:lang w:val="en-US"/>
        </w:rPr>
        <w:t>t</w:t>
      </w:r>
      <w:r w:rsidR="002D7185" w:rsidRPr="00EC5FAA">
        <w:rPr>
          <w:color w:val="000000" w:themeColor="text1"/>
          <w:lang w:val="en-US"/>
        </w:rPr>
        <w:t>h</w:t>
      </w:r>
      <w:r w:rsidR="002D7185" w:rsidRPr="00EC5FAA">
        <w:rPr>
          <w:rFonts w:hint="eastAsia"/>
          <w:color w:val="000000" w:themeColor="text1"/>
          <w:lang w:val="en-US"/>
        </w:rPr>
        <w:t xml:space="preserve">e mobility of Sample E with </w:t>
      </w:r>
      <w:r w:rsidRPr="00EC5FAA">
        <w:rPr>
          <w:rFonts w:hint="eastAsia"/>
          <w:color w:val="000000" w:themeColor="text1"/>
          <w:lang w:val="en-US"/>
        </w:rPr>
        <w:t xml:space="preserve">the </w:t>
      </w:r>
      <w:proofErr w:type="spellStart"/>
      <w:r w:rsidR="002D7185" w:rsidRPr="00EC5FAA">
        <w:rPr>
          <w:rFonts w:hint="eastAsia"/>
          <w:color w:val="000000" w:themeColor="text1"/>
          <w:lang w:val="en-US"/>
        </w:rPr>
        <w:t>AlN</w:t>
      </w:r>
      <w:proofErr w:type="spellEnd"/>
      <w:r w:rsidR="002D7185" w:rsidRPr="00EC5FAA">
        <w:rPr>
          <w:rFonts w:hint="eastAsia"/>
          <w:color w:val="000000" w:themeColor="text1"/>
          <w:lang w:val="en-US"/>
        </w:rPr>
        <w:t xml:space="preserve"> </w:t>
      </w:r>
      <w:r w:rsidR="002D7185" w:rsidRPr="00EC5FAA">
        <w:rPr>
          <w:color w:val="000000" w:themeColor="text1"/>
          <w:lang w:val="en-US"/>
        </w:rPr>
        <w:t>interlayer</w:t>
      </w:r>
      <w:r w:rsidR="002D7185" w:rsidRPr="00EC5FAA">
        <w:rPr>
          <w:rFonts w:hint="eastAsia"/>
          <w:color w:val="000000" w:themeColor="text1"/>
          <w:lang w:val="en-US"/>
        </w:rPr>
        <w:t xml:space="preserve"> was </w:t>
      </w:r>
      <w:r w:rsidR="009B4DA3" w:rsidRPr="00EC5FAA">
        <w:rPr>
          <w:rFonts w:hint="eastAsia"/>
          <w:color w:val="000000" w:themeColor="text1"/>
          <w:lang w:val="en-US"/>
        </w:rPr>
        <w:t xml:space="preserve">improved to </w:t>
      </w:r>
      <w:r w:rsidR="002D7185" w:rsidRPr="00EC5FAA">
        <w:rPr>
          <w:rFonts w:hint="eastAsia"/>
          <w:color w:val="000000" w:themeColor="text1"/>
          <w:lang w:val="en-US"/>
        </w:rPr>
        <w:t>27</w:t>
      </w:r>
      <w:r w:rsidR="002D7185" w:rsidRPr="00EC5FAA">
        <w:rPr>
          <w:color w:val="000000" w:themeColor="text1"/>
          <w:lang w:val="en-US"/>
        </w:rPr>
        <w:t>,</w:t>
      </w:r>
      <w:r w:rsidR="002D7185" w:rsidRPr="00EC5FAA">
        <w:rPr>
          <w:rFonts w:hint="eastAsia"/>
          <w:color w:val="000000" w:themeColor="text1"/>
          <w:lang w:val="en-US"/>
        </w:rPr>
        <w:t>000 cm</w:t>
      </w:r>
      <w:r w:rsidR="002D7185" w:rsidRPr="00EC5FAA">
        <w:rPr>
          <w:rFonts w:hint="eastAsia"/>
          <w:color w:val="000000" w:themeColor="text1"/>
          <w:vertAlign w:val="superscript"/>
          <w:lang w:val="en-US"/>
        </w:rPr>
        <w:t>2</w:t>
      </w:r>
      <w:r w:rsidR="002D7185" w:rsidRPr="00EC5FAA">
        <w:rPr>
          <w:rFonts w:hint="eastAsia"/>
          <w:color w:val="000000" w:themeColor="text1"/>
          <w:lang w:val="en-US"/>
        </w:rPr>
        <w:t>/Vs.</w:t>
      </w:r>
      <w:r w:rsidR="009B4DA3" w:rsidRPr="00EC5FAA">
        <w:rPr>
          <w:rFonts w:hint="eastAsia"/>
          <w:color w:val="000000" w:themeColor="text1"/>
          <w:lang w:val="en-US"/>
        </w:rPr>
        <w:t xml:space="preserve"> </w:t>
      </w:r>
    </w:p>
    <w:p w14:paraId="175EC8C2" w14:textId="7CB96F6C" w:rsidR="001E3844" w:rsidRPr="00EC5FAA" w:rsidRDefault="009000CB" w:rsidP="00DC2B44">
      <w:pPr>
        <w:spacing w:line="360" w:lineRule="auto"/>
        <w:ind w:firstLineChars="100" w:firstLine="240"/>
        <w:jc w:val="both"/>
        <w:rPr>
          <w:color w:val="000000" w:themeColor="text1"/>
          <w:lang w:val="en-US"/>
        </w:rPr>
      </w:pPr>
      <w:bookmarkStart w:id="10" w:name="_Hlk204288229"/>
      <w:r w:rsidRPr="00EC5FAA">
        <w:rPr>
          <w:rFonts w:hint="eastAsia"/>
          <w:color w:val="000000" w:themeColor="text1"/>
          <w:lang w:val="en-US"/>
        </w:rPr>
        <w:t>Figure 5 shows the</w:t>
      </w:r>
      <w:r w:rsidR="001C160A" w:rsidRPr="00EC5FAA">
        <w:rPr>
          <w:rFonts w:hint="eastAsia"/>
          <w:color w:val="000000" w:themeColor="text1"/>
          <w:lang w:val="en-US"/>
        </w:rPr>
        <w:t xml:space="preserve"> HAADF images for Sample D and E. </w:t>
      </w:r>
      <w:r w:rsidR="00C523D4" w:rsidRPr="00EC5FAA">
        <w:rPr>
          <w:rFonts w:hint="eastAsia"/>
          <w:color w:val="000000" w:themeColor="text1"/>
          <w:lang w:val="en-US"/>
        </w:rPr>
        <w:t xml:space="preserve">Although the </w:t>
      </w:r>
      <w:proofErr w:type="spellStart"/>
      <w:r w:rsidR="00C523D4" w:rsidRPr="00EC5FAA">
        <w:rPr>
          <w:rFonts w:hint="eastAsia"/>
          <w:color w:val="000000" w:themeColor="text1"/>
          <w:lang w:val="en-US"/>
        </w:rPr>
        <w:t>AlN</w:t>
      </w:r>
      <w:proofErr w:type="spellEnd"/>
      <w:r w:rsidR="00C523D4" w:rsidRPr="00EC5FAA">
        <w:rPr>
          <w:rFonts w:hint="eastAsia"/>
          <w:color w:val="000000" w:themeColor="text1"/>
          <w:lang w:val="en-US"/>
        </w:rPr>
        <w:t xml:space="preserve"> interlayer was </w:t>
      </w:r>
      <w:r w:rsidR="00C523D4" w:rsidRPr="00EC5FAA">
        <w:rPr>
          <w:color w:val="000000" w:themeColor="text1"/>
          <w:lang w:val="en-US"/>
        </w:rPr>
        <w:t>confirmed</w:t>
      </w:r>
      <w:r w:rsidR="00C523D4" w:rsidRPr="00EC5FAA">
        <w:rPr>
          <w:rFonts w:hint="eastAsia"/>
          <w:color w:val="000000" w:themeColor="text1"/>
          <w:lang w:val="en-US"/>
        </w:rPr>
        <w:t xml:space="preserve"> in the dark region at the interface for Sample E (Fig. 5(b)), t</w:t>
      </w:r>
      <w:r w:rsidR="001C160A" w:rsidRPr="00EC5FAA">
        <w:rPr>
          <w:rFonts w:hint="eastAsia"/>
          <w:color w:val="000000" w:themeColor="text1"/>
          <w:lang w:val="en-US"/>
        </w:rPr>
        <w:t>he heterointerface was very smooth for both samples.</w:t>
      </w:r>
      <w:r w:rsidR="00C523D4" w:rsidRPr="00EC5FAA">
        <w:rPr>
          <w:rFonts w:hint="eastAsia"/>
          <w:color w:val="000000" w:themeColor="text1"/>
          <w:lang w:val="en-US"/>
        </w:rPr>
        <w:t xml:space="preserve"> It was difficult to recognize any differences of interface roughness, </w:t>
      </w:r>
      <w:r w:rsidR="00C523D4" w:rsidRPr="00EC5FAA">
        <w:rPr>
          <w:color w:val="000000" w:themeColor="text1"/>
          <w:lang w:val="en-US"/>
        </w:rPr>
        <w:t>alloy disorder and dislocation</w:t>
      </w:r>
      <w:r w:rsidR="00C523D4" w:rsidRPr="00EC5FAA">
        <w:rPr>
          <w:rFonts w:hint="eastAsia"/>
          <w:color w:val="000000" w:themeColor="text1"/>
          <w:lang w:val="en-US"/>
        </w:rPr>
        <w:t xml:space="preserve"> </w:t>
      </w:r>
      <w:r w:rsidR="00DC2B44" w:rsidRPr="00EC5FAA">
        <w:rPr>
          <w:rFonts w:hint="eastAsia"/>
          <w:color w:val="000000" w:themeColor="text1"/>
          <w:lang w:val="en-US"/>
        </w:rPr>
        <w:t>except for</w:t>
      </w:r>
      <w:r w:rsidR="00C523D4" w:rsidRPr="00EC5FAA">
        <w:rPr>
          <w:rFonts w:hint="eastAsia"/>
          <w:color w:val="000000" w:themeColor="text1"/>
          <w:lang w:val="en-US"/>
        </w:rPr>
        <w:t xml:space="preserve"> the </w:t>
      </w:r>
      <w:proofErr w:type="spellStart"/>
      <w:r w:rsidR="00C523D4" w:rsidRPr="00EC5FAA">
        <w:rPr>
          <w:rFonts w:hint="eastAsia"/>
          <w:color w:val="000000" w:themeColor="text1"/>
          <w:lang w:val="en-US"/>
        </w:rPr>
        <w:t>AlN</w:t>
      </w:r>
      <w:proofErr w:type="spellEnd"/>
      <w:r w:rsidR="00C523D4" w:rsidRPr="00EC5FAA">
        <w:rPr>
          <w:rFonts w:hint="eastAsia"/>
          <w:color w:val="000000" w:themeColor="text1"/>
          <w:lang w:val="en-US"/>
        </w:rPr>
        <w:t xml:space="preserve"> interlayer.</w:t>
      </w:r>
      <w:bookmarkEnd w:id="10"/>
      <w:r w:rsidR="00C523D4" w:rsidRPr="00EC5FAA">
        <w:rPr>
          <w:rFonts w:hint="eastAsia"/>
          <w:color w:val="000000" w:themeColor="text1"/>
          <w:lang w:val="en-US"/>
        </w:rPr>
        <w:t xml:space="preserve"> </w:t>
      </w:r>
      <w:bookmarkStart w:id="11" w:name="_Hlk204698480"/>
      <w:r w:rsidR="00DC2B44" w:rsidRPr="00EC5FAA">
        <w:rPr>
          <w:rFonts w:hint="eastAsia"/>
          <w:color w:val="000000" w:themeColor="text1"/>
          <w:lang w:val="en-US"/>
        </w:rPr>
        <w:t xml:space="preserve">Also, it was hard to detect the strain-induced defects for Sample D. Because the ratio of defect number to the matrix atoms was </w:t>
      </w:r>
      <w:r w:rsidR="00A85678" w:rsidRPr="00EC5FAA">
        <w:rPr>
          <w:rFonts w:hint="eastAsia"/>
          <w:color w:val="000000" w:themeColor="text1"/>
          <w:lang w:val="en-US"/>
        </w:rPr>
        <w:t>too small to be observed</w:t>
      </w:r>
      <w:r w:rsidR="00DC2B44" w:rsidRPr="00EC5FAA">
        <w:rPr>
          <w:rFonts w:hint="eastAsia"/>
          <w:color w:val="000000" w:themeColor="text1"/>
          <w:lang w:val="en-US"/>
        </w:rPr>
        <w:t xml:space="preserve">. </w:t>
      </w:r>
      <w:bookmarkEnd w:id="11"/>
      <w:r w:rsidR="009B4DA3" w:rsidRPr="00EC5FAA">
        <w:rPr>
          <w:rFonts w:hint="eastAsia"/>
          <w:color w:val="000000" w:themeColor="text1"/>
          <w:lang w:val="en-US"/>
        </w:rPr>
        <w:t xml:space="preserve">Since both the band offset and the carrier density </w:t>
      </w:r>
      <w:r w:rsidR="00EF079C" w:rsidRPr="00EC5FAA">
        <w:rPr>
          <w:rFonts w:hint="eastAsia"/>
          <w:color w:val="000000" w:themeColor="text1"/>
          <w:lang w:val="en-US"/>
        </w:rPr>
        <w:t xml:space="preserve">of Sample E </w:t>
      </w:r>
      <w:r w:rsidR="009B4DA3" w:rsidRPr="00EC5FAA">
        <w:rPr>
          <w:rFonts w:hint="eastAsia"/>
          <w:color w:val="000000" w:themeColor="text1"/>
          <w:lang w:val="en-US"/>
        </w:rPr>
        <w:t xml:space="preserve">were almost </w:t>
      </w:r>
      <w:r w:rsidR="00EF079C" w:rsidRPr="00EC5FAA">
        <w:rPr>
          <w:rFonts w:hint="eastAsia"/>
          <w:color w:val="000000" w:themeColor="text1"/>
          <w:lang w:val="en-US"/>
        </w:rPr>
        <w:t xml:space="preserve">the </w:t>
      </w:r>
      <w:r w:rsidR="009B4DA3" w:rsidRPr="00EC5FAA">
        <w:rPr>
          <w:rFonts w:hint="eastAsia"/>
          <w:color w:val="000000" w:themeColor="text1"/>
          <w:lang w:val="en-US"/>
        </w:rPr>
        <w:t xml:space="preserve">same as </w:t>
      </w:r>
      <w:r w:rsidR="00EF079C" w:rsidRPr="00EC5FAA">
        <w:rPr>
          <w:rFonts w:hint="eastAsia"/>
          <w:color w:val="000000" w:themeColor="text1"/>
          <w:lang w:val="en-US"/>
        </w:rPr>
        <w:t xml:space="preserve">those of </w:t>
      </w:r>
      <w:r w:rsidR="009B4DA3" w:rsidRPr="00EC5FAA">
        <w:rPr>
          <w:rFonts w:hint="eastAsia"/>
          <w:color w:val="000000" w:themeColor="text1"/>
          <w:lang w:val="en-US"/>
        </w:rPr>
        <w:t xml:space="preserve">the Sample D, the improvement </w:t>
      </w:r>
      <w:r w:rsidR="00EF079C" w:rsidRPr="00EC5FAA">
        <w:rPr>
          <w:rFonts w:hint="eastAsia"/>
          <w:color w:val="000000" w:themeColor="text1"/>
          <w:lang w:val="en-US"/>
        </w:rPr>
        <w:t xml:space="preserve">in the </w:t>
      </w:r>
      <w:r w:rsidR="009B4DA3" w:rsidRPr="00EC5FAA">
        <w:rPr>
          <w:rFonts w:hint="eastAsia"/>
          <w:color w:val="000000" w:themeColor="text1"/>
          <w:lang w:val="en-US"/>
        </w:rPr>
        <w:t xml:space="preserve">mobility </w:t>
      </w:r>
      <w:r w:rsidR="00FE0CEE" w:rsidRPr="00EC5FAA">
        <w:rPr>
          <w:rFonts w:hint="eastAsia"/>
          <w:color w:val="000000" w:themeColor="text1"/>
          <w:lang w:val="en-US"/>
        </w:rPr>
        <w:t xml:space="preserve">of Sample E </w:t>
      </w:r>
      <w:r w:rsidR="009B4DA3" w:rsidRPr="00EC5FAA">
        <w:rPr>
          <w:rFonts w:hint="eastAsia"/>
          <w:color w:val="000000" w:themeColor="text1"/>
          <w:lang w:val="en-US"/>
        </w:rPr>
        <w:t xml:space="preserve">was attributed to the </w:t>
      </w:r>
      <w:proofErr w:type="spellStart"/>
      <w:r w:rsidR="00EF079C" w:rsidRPr="00EC5FAA">
        <w:rPr>
          <w:rFonts w:hint="eastAsia"/>
          <w:color w:val="000000" w:themeColor="text1"/>
          <w:lang w:val="en-US"/>
        </w:rPr>
        <w:t>AlN</w:t>
      </w:r>
      <w:proofErr w:type="spellEnd"/>
      <w:r w:rsidR="00EF079C" w:rsidRPr="00EC5FAA">
        <w:rPr>
          <w:rFonts w:hint="eastAsia"/>
          <w:color w:val="000000" w:themeColor="text1"/>
          <w:lang w:val="en-US"/>
        </w:rPr>
        <w:t xml:space="preserve"> interlayer</w:t>
      </w:r>
      <w:r w:rsidR="009F3D38" w:rsidRPr="00EC5FAA">
        <w:rPr>
          <w:rFonts w:hint="eastAsia"/>
          <w:color w:val="000000" w:themeColor="text1"/>
          <w:lang w:val="en-US"/>
        </w:rPr>
        <w:t>.</w:t>
      </w:r>
      <w:r w:rsidR="00C523D4" w:rsidRPr="00EC5FAA">
        <w:rPr>
          <w:rFonts w:hint="eastAsia"/>
          <w:color w:val="000000" w:themeColor="text1"/>
          <w:lang w:val="en-US"/>
        </w:rPr>
        <w:t xml:space="preserve"> </w:t>
      </w:r>
      <w:r w:rsidR="00F109AD" w:rsidRPr="00EC5FAA">
        <w:rPr>
          <w:rFonts w:hint="eastAsia"/>
          <w:color w:val="000000" w:themeColor="text1"/>
          <w:lang w:val="en-US"/>
        </w:rPr>
        <w:t>The strain-induced defects</w:t>
      </w:r>
      <w:r w:rsidR="00E11B3B" w:rsidRPr="00EC5FAA">
        <w:rPr>
          <w:rFonts w:hint="eastAsia"/>
          <w:color w:val="000000" w:themeColor="text1"/>
          <w:lang w:val="en-US"/>
        </w:rPr>
        <w:t xml:space="preserve"> </w:t>
      </w:r>
      <w:r w:rsidR="00EF079C" w:rsidRPr="00EC5FAA">
        <w:rPr>
          <w:rFonts w:hint="eastAsia"/>
          <w:color w:val="000000" w:themeColor="text1"/>
          <w:lang w:val="en-US"/>
        </w:rPr>
        <w:t xml:space="preserve">in </w:t>
      </w:r>
      <w:r w:rsidR="00E11B3B" w:rsidRPr="00EC5FAA">
        <w:rPr>
          <w:rFonts w:hint="eastAsia"/>
          <w:color w:val="000000" w:themeColor="text1"/>
          <w:lang w:val="en-US"/>
        </w:rPr>
        <w:t>Sample D</w:t>
      </w:r>
      <w:r w:rsidR="00F109AD" w:rsidRPr="00EC5FAA">
        <w:rPr>
          <w:rFonts w:hint="eastAsia"/>
          <w:color w:val="000000" w:themeColor="text1"/>
          <w:lang w:val="en-US"/>
        </w:rPr>
        <w:t xml:space="preserve"> were </w:t>
      </w:r>
      <w:r w:rsidR="00FE0CEE" w:rsidRPr="00EC5FAA">
        <w:rPr>
          <w:rFonts w:hint="eastAsia"/>
          <w:color w:val="000000" w:themeColor="text1"/>
          <w:lang w:val="en-US"/>
        </w:rPr>
        <w:t xml:space="preserve">distributed </w:t>
      </w:r>
      <w:r w:rsidR="00E343DE" w:rsidRPr="00EC5FAA">
        <w:rPr>
          <w:rFonts w:hint="eastAsia"/>
          <w:color w:val="000000" w:themeColor="text1"/>
          <w:lang w:val="en-US"/>
        </w:rPr>
        <w:t>in</w:t>
      </w:r>
      <w:r w:rsidR="00EF079C" w:rsidRPr="00EC5FAA">
        <w:rPr>
          <w:rFonts w:hint="eastAsia"/>
          <w:color w:val="000000" w:themeColor="text1"/>
          <w:lang w:val="en-US"/>
        </w:rPr>
        <w:t xml:space="preserve"> the</w:t>
      </w:r>
      <w:r w:rsidR="00E343DE" w:rsidRPr="00EC5FAA">
        <w:rPr>
          <w:rFonts w:hint="eastAsia"/>
          <w:color w:val="000000" w:themeColor="text1"/>
          <w:lang w:val="en-US"/>
        </w:rPr>
        <w:t xml:space="preserve"> </w:t>
      </w:r>
      <w:proofErr w:type="spellStart"/>
      <w:r w:rsidR="00E343DE" w:rsidRPr="00EC5FAA">
        <w:rPr>
          <w:rFonts w:hint="eastAsia"/>
          <w:color w:val="000000" w:themeColor="text1"/>
          <w:lang w:val="en-US"/>
        </w:rPr>
        <w:t>GaN</w:t>
      </w:r>
      <w:proofErr w:type="spellEnd"/>
      <w:r w:rsidR="00E343DE" w:rsidRPr="00EC5FAA">
        <w:rPr>
          <w:rFonts w:hint="eastAsia"/>
          <w:color w:val="000000" w:themeColor="text1"/>
          <w:lang w:val="en-US"/>
        </w:rPr>
        <w:t xml:space="preserve"> channel </w:t>
      </w:r>
      <w:r w:rsidR="00E343DE" w:rsidRPr="00EC5FAA">
        <w:rPr>
          <w:rFonts w:hint="eastAsia"/>
          <w:color w:val="000000" w:themeColor="text1"/>
          <w:lang w:val="en-US"/>
        </w:rPr>
        <w:lastRenderedPageBreak/>
        <w:t>remotely near</w:t>
      </w:r>
      <w:r w:rsidR="00FE0CEE" w:rsidRPr="00EC5FAA">
        <w:rPr>
          <w:rFonts w:hint="eastAsia"/>
          <w:color w:val="000000" w:themeColor="text1"/>
          <w:lang w:val="en-US"/>
        </w:rPr>
        <w:t xml:space="preserve"> the interface</w:t>
      </w:r>
      <w:r w:rsidR="00AA4F47" w:rsidRPr="00EC5FAA">
        <w:rPr>
          <w:rFonts w:hint="eastAsia"/>
          <w:color w:val="000000" w:themeColor="text1"/>
          <w:lang w:val="en-US"/>
        </w:rPr>
        <w:t xml:space="preserve"> (~10 nm)</w:t>
      </w:r>
      <w:r w:rsidR="00EF079C" w:rsidRPr="00EC5FAA">
        <w:rPr>
          <w:rFonts w:hint="eastAsia"/>
          <w:color w:val="000000" w:themeColor="text1"/>
          <w:lang w:val="en-US"/>
        </w:rPr>
        <w:t>,</w:t>
      </w:r>
      <w:r w:rsidR="00FE0CEE" w:rsidRPr="00EC5FAA">
        <w:rPr>
          <w:rFonts w:hint="eastAsia"/>
          <w:color w:val="000000" w:themeColor="text1"/>
          <w:lang w:val="en-US"/>
        </w:rPr>
        <w:t xml:space="preserve"> as illustrated in the inset of Fig. </w:t>
      </w:r>
      <w:r w:rsidR="006658C0" w:rsidRPr="00EC5FAA">
        <w:rPr>
          <w:rFonts w:hint="eastAsia"/>
          <w:color w:val="000000" w:themeColor="text1"/>
          <w:lang w:val="en-US"/>
        </w:rPr>
        <w:t>6</w:t>
      </w:r>
      <w:r w:rsidR="00FE0CEE" w:rsidRPr="00EC5FAA">
        <w:rPr>
          <w:rFonts w:hint="eastAsia"/>
          <w:color w:val="000000" w:themeColor="text1"/>
          <w:lang w:val="en-US"/>
        </w:rPr>
        <w:t xml:space="preserve">. </w:t>
      </w:r>
      <w:r w:rsidR="00E11B3B" w:rsidRPr="00EC5FAA">
        <w:rPr>
          <w:rFonts w:hint="eastAsia"/>
          <w:color w:val="000000" w:themeColor="text1"/>
          <w:lang w:val="en-US"/>
        </w:rPr>
        <w:t>The defects</w:t>
      </w:r>
      <w:r w:rsidR="00330D72" w:rsidRPr="00EC5FAA">
        <w:rPr>
          <w:rFonts w:hint="eastAsia"/>
          <w:color w:val="000000" w:themeColor="text1"/>
          <w:lang w:val="en-US"/>
        </w:rPr>
        <w:t xml:space="preserve"> near the CBM</w:t>
      </w:r>
      <w:r w:rsidR="00E11B3B" w:rsidRPr="00EC5FAA">
        <w:rPr>
          <w:rFonts w:hint="eastAsia"/>
          <w:color w:val="000000" w:themeColor="text1"/>
          <w:lang w:val="en-US"/>
        </w:rPr>
        <w:t xml:space="preserve"> must play </w:t>
      </w:r>
      <w:r w:rsidR="00EF079C" w:rsidRPr="00EC5FAA">
        <w:rPr>
          <w:rFonts w:hint="eastAsia"/>
          <w:color w:val="000000" w:themeColor="text1"/>
          <w:lang w:val="en-US"/>
        </w:rPr>
        <w:t xml:space="preserve">the </w:t>
      </w:r>
      <w:r w:rsidR="00E11B3B" w:rsidRPr="00EC5FAA">
        <w:rPr>
          <w:rFonts w:hint="eastAsia"/>
          <w:color w:val="000000" w:themeColor="text1"/>
          <w:lang w:val="en-US"/>
        </w:rPr>
        <w:t>role as Coulomb scattering 2DEG carrier</w:t>
      </w:r>
      <w:r w:rsidR="00EF079C" w:rsidRPr="00EC5FAA">
        <w:rPr>
          <w:rFonts w:hint="eastAsia"/>
          <w:color w:val="000000" w:themeColor="text1"/>
          <w:lang w:val="en-US"/>
        </w:rPr>
        <w:t>s</w:t>
      </w:r>
      <w:r w:rsidR="00E11B3B" w:rsidRPr="00EC5FAA">
        <w:rPr>
          <w:rFonts w:hint="eastAsia"/>
          <w:color w:val="000000" w:themeColor="text1"/>
          <w:lang w:val="en-US"/>
        </w:rPr>
        <w:t xml:space="preserve"> </w:t>
      </w:r>
      <w:r w:rsidR="00EF079C" w:rsidRPr="00EC5FAA">
        <w:rPr>
          <w:rFonts w:hint="eastAsia"/>
          <w:color w:val="000000" w:themeColor="text1"/>
          <w:lang w:val="en-US"/>
        </w:rPr>
        <w:t xml:space="preserve">similarly to </w:t>
      </w:r>
      <w:r w:rsidR="00E11B3B" w:rsidRPr="00EC5FAA">
        <w:rPr>
          <w:rFonts w:hint="eastAsia"/>
          <w:color w:val="000000" w:themeColor="text1"/>
          <w:lang w:val="en-US"/>
        </w:rPr>
        <w:t>the ionized impurit</w:t>
      </w:r>
      <w:r w:rsidR="00EF079C" w:rsidRPr="00EC5FAA">
        <w:rPr>
          <w:rFonts w:hint="eastAsia"/>
          <w:color w:val="000000" w:themeColor="text1"/>
          <w:lang w:val="en-US"/>
        </w:rPr>
        <w:t>ies</w:t>
      </w:r>
      <w:r w:rsidR="00E11B3B" w:rsidRPr="00EC5FAA">
        <w:rPr>
          <w:rFonts w:hint="eastAsia"/>
          <w:color w:val="000000" w:themeColor="text1"/>
          <w:lang w:val="en-US"/>
        </w:rPr>
        <w:t xml:space="preserve"> in a modulated</w:t>
      </w:r>
      <w:r w:rsidR="00EF079C" w:rsidRPr="00EC5FAA">
        <w:rPr>
          <w:rFonts w:hint="eastAsia"/>
          <w:color w:val="000000" w:themeColor="text1"/>
          <w:lang w:val="en-US"/>
        </w:rPr>
        <w:t xml:space="preserve"> </w:t>
      </w:r>
      <w:r w:rsidR="00E11B3B" w:rsidRPr="00EC5FAA">
        <w:rPr>
          <w:rFonts w:hint="eastAsia"/>
          <w:color w:val="000000" w:themeColor="text1"/>
          <w:lang w:val="en-US"/>
        </w:rPr>
        <w:t xml:space="preserve">doped </w:t>
      </w:r>
      <w:proofErr w:type="spellStart"/>
      <w:r w:rsidR="00E11B3B" w:rsidRPr="00EC5FAA">
        <w:rPr>
          <w:rFonts w:hint="eastAsia"/>
          <w:color w:val="000000" w:themeColor="text1"/>
          <w:lang w:val="en-US"/>
        </w:rPr>
        <w:t>AlGaAs</w:t>
      </w:r>
      <w:proofErr w:type="spellEnd"/>
      <w:r w:rsidR="00E11B3B" w:rsidRPr="00EC5FAA">
        <w:rPr>
          <w:rFonts w:hint="eastAsia"/>
          <w:color w:val="000000" w:themeColor="text1"/>
          <w:lang w:val="en-US"/>
        </w:rPr>
        <w:t>/GaAs system</w:t>
      </w:r>
      <w:r w:rsidR="00E11B3B" w:rsidRPr="00EC5FAA">
        <w:rPr>
          <w:rStyle w:val="af0"/>
          <w:color w:val="000000" w:themeColor="text1"/>
          <w:lang w:val="en-US"/>
        </w:rPr>
        <w:endnoteReference w:id="30"/>
      </w:r>
      <w:r w:rsidR="00E11B3B" w:rsidRPr="00EC5FAA">
        <w:rPr>
          <w:rFonts w:hint="eastAsia"/>
          <w:color w:val="000000" w:themeColor="text1"/>
          <w:lang w:val="en-US"/>
        </w:rPr>
        <w:t xml:space="preserve">. </w:t>
      </w:r>
      <w:r w:rsidR="00C330B3" w:rsidRPr="00EC5FAA">
        <w:rPr>
          <w:rFonts w:hint="eastAsia"/>
          <w:color w:val="000000" w:themeColor="text1"/>
          <w:lang w:val="en-US"/>
        </w:rPr>
        <w:t>T</w:t>
      </w:r>
      <w:r w:rsidR="00E11B3B" w:rsidRPr="00EC5FAA">
        <w:rPr>
          <w:rFonts w:hint="eastAsia"/>
          <w:color w:val="000000" w:themeColor="text1"/>
          <w:lang w:val="en-US"/>
        </w:rPr>
        <w:t xml:space="preserve">he </w:t>
      </w:r>
      <w:proofErr w:type="spellStart"/>
      <w:r w:rsidR="00E11B3B" w:rsidRPr="00EC5FAA">
        <w:rPr>
          <w:rFonts w:hint="eastAsia"/>
          <w:color w:val="000000" w:themeColor="text1"/>
          <w:lang w:val="en-US"/>
        </w:rPr>
        <w:t>AlN</w:t>
      </w:r>
      <w:proofErr w:type="spellEnd"/>
      <w:r w:rsidR="00E11B3B" w:rsidRPr="00EC5FAA">
        <w:rPr>
          <w:rFonts w:hint="eastAsia"/>
          <w:color w:val="000000" w:themeColor="text1"/>
          <w:lang w:val="en-US"/>
        </w:rPr>
        <w:t xml:space="preserve"> interlayer reduced not only the total defect density but also the number of defect levels near the CBM. </w:t>
      </w:r>
      <w:r w:rsidR="00865F45" w:rsidRPr="00EC5FAA">
        <w:rPr>
          <w:rFonts w:hint="eastAsia"/>
          <w:color w:val="000000" w:themeColor="text1"/>
          <w:lang w:val="en-US"/>
        </w:rPr>
        <w:t>Since the carrier scattering was suppressed, t</w:t>
      </w:r>
      <w:r w:rsidR="00FE0CEE" w:rsidRPr="00EC5FAA">
        <w:rPr>
          <w:rFonts w:hint="eastAsia"/>
          <w:color w:val="000000" w:themeColor="text1"/>
          <w:lang w:val="en-US"/>
        </w:rPr>
        <w:t xml:space="preserve">he 2DEG mobility </w:t>
      </w:r>
      <w:r w:rsidR="00E11B3B" w:rsidRPr="00EC5FAA">
        <w:rPr>
          <w:rFonts w:hint="eastAsia"/>
          <w:color w:val="000000" w:themeColor="text1"/>
          <w:lang w:val="en-US"/>
        </w:rPr>
        <w:t xml:space="preserve">of Sample E </w:t>
      </w:r>
      <w:r w:rsidR="00FE0CEE" w:rsidRPr="00EC5FAA">
        <w:rPr>
          <w:rFonts w:hint="eastAsia"/>
          <w:color w:val="000000" w:themeColor="text1"/>
          <w:lang w:val="en-US"/>
        </w:rPr>
        <w:t>was</w:t>
      </w:r>
      <w:r w:rsidR="005365DB" w:rsidRPr="00EC5FAA">
        <w:rPr>
          <w:rFonts w:hint="eastAsia"/>
          <w:color w:val="000000" w:themeColor="text1"/>
          <w:lang w:val="en-US"/>
        </w:rPr>
        <w:t xml:space="preserve"> </w:t>
      </w:r>
      <w:r w:rsidR="005365DB" w:rsidRPr="00EC5FAA">
        <w:rPr>
          <w:color w:val="000000" w:themeColor="text1"/>
          <w:lang w:val="en-US"/>
        </w:rPr>
        <w:t>consequently</w:t>
      </w:r>
      <w:r w:rsidR="00FE0CEE" w:rsidRPr="00EC5FAA">
        <w:rPr>
          <w:rFonts w:hint="eastAsia"/>
          <w:color w:val="000000" w:themeColor="text1"/>
          <w:lang w:val="en-US"/>
        </w:rPr>
        <w:t xml:space="preserve"> improved.</w:t>
      </w:r>
      <w:r w:rsidR="00665FC9" w:rsidRPr="00EC5FAA">
        <w:rPr>
          <w:rFonts w:hint="eastAsia"/>
          <w:color w:val="000000" w:themeColor="text1"/>
          <w:lang w:val="en-US"/>
        </w:rPr>
        <w:t xml:space="preserve"> </w:t>
      </w:r>
    </w:p>
    <w:p w14:paraId="78E81F7B" w14:textId="77777777" w:rsidR="00467BA1" w:rsidRPr="00EC5FAA" w:rsidRDefault="00467BA1" w:rsidP="00467BA1">
      <w:pPr>
        <w:spacing w:line="360" w:lineRule="auto"/>
        <w:ind w:firstLineChars="100" w:firstLine="240"/>
        <w:jc w:val="both"/>
        <w:rPr>
          <w:color w:val="000000" w:themeColor="text1"/>
          <w:lang w:val="en-US"/>
        </w:rPr>
      </w:pPr>
    </w:p>
    <w:p w14:paraId="4AC58FC0" w14:textId="172C964B" w:rsidR="001E3844" w:rsidRPr="00EC5FAA" w:rsidRDefault="00D83871" w:rsidP="001E3844">
      <w:pPr>
        <w:spacing w:line="360" w:lineRule="auto"/>
        <w:jc w:val="center"/>
        <w:rPr>
          <w:color w:val="000000" w:themeColor="text1"/>
          <w:lang w:val="en-US"/>
        </w:rPr>
      </w:pPr>
      <w:r w:rsidRPr="00EC5FAA">
        <w:rPr>
          <w:noProof/>
          <w:color w:val="000000" w:themeColor="text1"/>
          <w:lang w:val="en-US"/>
        </w:rPr>
        <w:drawing>
          <wp:inline distT="0" distB="0" distL="0" distR="0" wp14:anchorId="248E87E6" wp14:editId="69F23395">
            <wp:extent cx="2893839" cy="4710319"/>
            <wp:effectExtent l="0" t="0" r="1905" b="0"/>
            <wp:docPr id="539751716"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751716" name="図 53975171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11979" cy="4739846"/>
                    </a:xfrm>
                    <a:prstGeom prst="rect">
                      <a:avLst/>
                    </a:prstGeom>
                  </pic:spPr>
                </pic:pic>
              </a:graphicData>
            </a:graphic>
          </wp:inline>
        </w:drawing>
      </w:r>
    </w:p>
    <w:p w14:paraId="0DFA2440" w14:textId="77777777" w:rsidR="00467BA1" w:rsidRPr="00EC5FAA" w:rsidRDefault="00467BA1" w:rsidP="001E3844">
      <w:pPr>
        <w:spacing w:line="360" w:lineRule="auto"/>
        <w:jc w:val="center"/>
        <w:rPr>
          <w:color w:val="000000" w:themeColor="text1"/>
          <w:lang w:val="en-US"/>
        </w:rPr>
      </w:pPr>
    </w:p>
    <w:p w14:paraId="215152D2" w14:textId="5496F33B" w:rsidR="001E3844" w:rsidRPr="00EC5FAA" w:rsidRDefault="001E3844" w:rsidP="001E3844">
      <w:pPr>
        <w:spacing w:line="360" w:lineRule="auto"/>
        <w:jc w:val="both"/>
        <w:rPr>
          <w:color w:val="000000" w:themeColor="text1"/>
          <w:sz w:val="21"/>
          <w:szCs w:val="21"/>
          <w:lang w:val="en-US"/>
        </w:rPr>
      </w:pPr>
      <w:r w:rsidRPr="00EC5FAA">
        <w:rPr>
          <w:rFonts w:hint="eastAsia"/>
          <w:b/>
          <w:bCs/>
          <w:color w:val="000000" w:themeColor="text1"/>
          <w:sz w:val="21"/>
          <w:szCs w:val="21"/>
          <w:lang w:val="en-US"/>
        </w:rPr>
        <w:lastRenderedPageBreak/>
        <w:t xml:space="preserve">Fig. </w:t>
      </w:r>
      <w:r w:rsidR="005462CF" w:rsidRPr="00EC5FAA">
        <w:rPr>
          <w:rFonts w:hint="eastAsia"/>
          <w:b/>
          <w:bCs/>
          <w:color w:val="000000" w:themeColor="text1"/>
          <w:sz w:val="21"/>
          <w:szCs w:val="21"/>
          <w:lang w:val="en-US"/>
        </w:rPr>
        <w:t>4</w:t>
      </w:r>
      <w:r w:rsidRPr="00EC5FAA">
        <w:rPr>
          <w:rFonts w:hint="eastAsia"/>
          <w:color w:val="000000" w:themeColor="text1"/>
          <w:sz w:val="21"/>
          <w:szCs w:val="21"/>
          <w:lang w:val="en-US"/>
        </w:rPr>
        <w:t xml:space="preserve"> </w:t>
      </w:r>
      <w:r w:rsidR="00D57C60" w:rsidRPr="00EC5FAA">
        <w:rPr>
          <w:rFonts w:hint="eastAsia"/>
          <w:color w:val="000000" w:themeColor="text1"/>
          <w:sz w:val="21"/>
          <w:szCs w:val="21"/>
          <w:lang w:val="en-US"/>
        </w:rPr>
        <w:t>Behavior of magnet</w:t>
      </w:r>
      <w:r w:rsidR="00467BA1" w:rsidRPr="00EC5FAA">
        <w:rPr>
          <w:rFonts w:hint="eastAsia"/>
          <w:color w:val="000000" w:themeColor="text1"/>
          <w:sz w:val="21"/>
          <w:szCs w:val="21"/>
          <w:lang w:val="en-US"/>
        </w:rPr>
        <w:t>o</w:t>
      </w:r>
      <w:r w:rsidR="00D57C60" w:rsidRPr="00EC5FAA">
        <w:rPr>
          <w:color w:val="000000" w:themeColor="text1"/>
          <w:sz w:val="21"/>
          <w:szCs w:val="21"/>
          <w:lang w:val="en-US"/>
        </w:rPr>
        <w:t>resistance</w:t>
      </w:r>
      <w:r w:rsidR="00D57C60" w:rsidRPr="00EC5FAA">
        <w:rPr>
          <w:rFonts w:hint="eastAsia"/>
          <w:color w:val="000000" w:themeColor="text1"/>
          <w:sz w:val="21"/>
          <w:szCs w:val="21"/>
          <w:lang w:val="en-US"/>
        </w:rPr>
        <w:t xml:space="preserve"> (</w:t>
      </w:r>
      <w:proofErr w:type="spellStart"/>
      <w:r w:rsidR="00D57C60" w:rsidRPr="00EC5FAA">
        <w:rPr>
          <w:rFonts w:hint="eastAsia"/>
          <w:i/>
          <w:iCs/>
          <w:color w:val="000000" w:themeColor="text1"/>
          <w:sz w:val="21"/>
          <w:szCs w:val="21"/>
          <w:lang w:val="en-US"/>
        </w:rPr>
        <w:t>R</w:t>
      </w:r>
      <w:r w:rsidR="00F035B4" w:rsidRPr="00EC5FAA">
        <w:rPr>
          <w:rFonts w:hint="eastAsia"/>
          <w:i/>
          <w:iCs/>
          <w:color w:val="000000" w:themeColor="text1"/>
          <w:sz w:val="21"/>
          <w:szCs w:val="21"/>
          <w:vertAlign w:val="subscript"/>
          <w:lang w:val="en-US"/>
        </w:rPr>
        <w:t>xx</w:t>
      </w:r>
      <w:proofErr w:type="spellEnd"/>
      <w:r w:rsidR="00D57C60" w:rsidRPr="00EC5FAA">
        <w:rPr>
          <w:rFonts w:hint="eastAsia"/>
          <w:color w:val="000000" w:themeColor="text1"/>
          <w:sz w:val="21"/>
          <w:szCs w:val="21"/>
          <w:lang w:val="en-US"/>
        </w:rPr>
        <w:t>) and Hall resistance (</w:t>
      </w:r>
      <w:proofErr w:type="spellStart"/>
      <w:r w:rsidR="00D57C60" w:rsidRPr="00EC5FAA">
        <w:rPr>
          <w:rFonts w:hint="eastAsia"/>
          <w:i/>
          <w:iCs/>
          <w:color w:val="000000" w:themeColor="text1"/>
          <w:sz w:val="21"/>
          <w:szCs w:val="21"/>
          <w:lang w:val="en-US"/>
        </w:rPr>
        <w:t>R</w:t>
      </w:r>
      <w:r w:rsidR="00F035B4" w:rsidRPr="00EC5FAA">
        <w:rPr>
          <w:rFonts w:hint="eastAsia"/>
          <w:i/>
          <w:iCs/>
          <w:color w:val="000000" w:themeColor="text1"/>
          <w:sz w:val="21"/>
          <w:szCs w:val="21"/>
          <w:vertAlign w:val="subscript"/>
          <w:lang w:val="en-US"/>
        </w:rPr>
        <w:t>xy</w:t>
      </w:r>
      <w:proofErr w:type="spellEnd"/>
      <w:r w:rsidR="00D57C60" w:rsidRPr="00EC5FAA">
        <w:rPr>
          <w:rFonts w:hint="eastAsia"/>
          <w:color w:val="000000" w:themeColor="text1"/>
          <w:sz w:val="21"/>
          <w:szCs w:val="21"/>
          <w:lang w:val="en-US"/>
        </w:rPr>
        <w:t>) of 2DEG induced at the AlGaN/</w:t>
      </w:r>
      <w:proofErr w:type="spellStart"/>
      <w:r w:rsidR="00D57C60" w:rsidRPr="00EC5FAA">
        <w:rPr>
          <w:rFonts w:hint="eastAsia"/>
          <w:color w:val="000000" w:themeColor="text1"/>
          <w:sz w:val="21"/>
          <w:szCs w:val="21"/>
          <w:lang w:val="en-US"/>
        </w:rPr>
        <w:t>GaN</w:t>
      </w:r>
      <w:proofErr w:type="spellEnd"/>
      <w:r w:rsidR="00D57C60" w:rsidRPr="00EC5FAA">
        <w:rPr>
          <w:rFonts w:hint="eastAsia"/>
          <w:color w:val="000000" w:themeColor="text1"/>
          <w:sz w:val="21"/>
          <w:szCs w:val="21"/>
          <w:lang w:val="en-US"/>
        </w:rPr>
        <w:t xml:space="preserve"> heterointerface (a) </w:t>
      </w:r>
      <w:r w:rsidR="0042520E" w:rsidRPr="00EC5FAA">
        <w:rPr>
          <w:rFonts w:hint="eastAsia"/>
          <w:color w:val="000000" w:themeColor="text1"/>
          <w:sz w:val="21"/>
          <w:szCs w:val="21"/>
          <w:lang w:val="en-US"/>
        </w:rPr>
        <w:t xml:space="preserve">Sample </w:t>
      </w:r>
      <w:r w:rsidR="00AD592E" w:rsidRPr="00EC5FAA">
        <w:rPr>
          <w:rFonts w:hint="eastAsia"/>
          <w:color w:val="000000" w:themeColor="text1"/>
          <w:sz w:val="21"/>
          <w:szCs w:val="21"/>
          <w:lang w:val="en-US"/>
        </w:rPr>
        <w:t>D</w:t>
      </w:r>
      <w:r w:rsidR="0042520E" w:rsidRPr="00EC5FAA">
        <w:rPr>
          <w:rFonts w:hint="eastAsia"/>
          <w:color w:val="000000" w:themeColor="text1"/>
          <w:sz w:val="21"/>
          <w:szCs w:val="21"/>
          <w:lang w:val="en-US"/>
        </w:rPr>
        <w:t xml:space="preserve"> </w:t>
      </w:r>
      <w:r w:rsidR="00D57C60" w:rsidRPr="00EC5FAA">
        <w:rPr>
          <w:rFonts w:hint="eastAsia"/>
          <w:color w:val="000000" w:themeColor="text1"/>
          <w:sz w:val="21"/>
          <w:szCs w:val="21"/>
          <w:lang w:val="en-US"/>
        </w:rPr>
        <w:t xml:space="preserve">and (b) </w:t>
      </w:r>
      <w:r w:rsidR="0042520E" w:rsidRPr="00EC5FAA">
        <w:rPr>
          <w:rFonts w:hint="eastAsia"/>
          <w:color w:val="000000" w:themeColor="text1"/>
          <w:sz w:val="21"/>
          <w:szCs w:val="21"/>
          <w:lang w:val="en-US"/>
        </w:rPr>
        <w:t xml:space="preserve">Sample </w:t>
      </w:r>
      <w:r w:rsidR="00AD592E" w:rsidRPr="00EC5FAA">
        <w:rPr>
          <w:rFonts w:hint="eastAsia"/>
          <w:color w:val="000000" w:themeColor="text1"/>
          <w:sz w:val="21"/>
          <w:szCs w:val="21"/>
          <w:lang w:val="en-US"/>
        </w:rPr>
        <w:t>E</w:t>
      </w:r>
      <w:r w:rsidR="00D57C60" w:rsidRPr="00EC5FAA">
        <w:rPr>
          <w:rFonts w:hint="eastAsia"/>
          <w:color w:val="000000" w:themeColor="text1"/>
          <w:sz w:val="21"/>
          <w:szCs w:val="21"/>
          <w:lang w:val="en-US"/>
        </w:rPr>
        <w:t>. T</w:t>
      </w:r>
      <w:r w:rsidR="00D57C60" w:rsidRPr="00EC5FAA">
        <w:rPr>
          <w:color w:val="000000" w:themeColor="text1"/>
          <w:sz w:val="21"/>
          <w:szCs w:val="21"/>
          <w:lang w:val="en-US"/>
        </w:rPr>
        <w:t>h</w:t>
      </w:r>
      <w:r w:rsidR="00D57C60" w:rsidRPr="00EC5FAA">
        <w:rPr>
          <w:rFonts w:hint="eastAsia"/>
          <w:color w:val="000000" w:themeColor="text1"/>
          <w:sz w:val="21"/>
          <w:szCs w:val="21"/>
          <w:lang w:val="en-US"/>
        </w:rPr>
        <w:t xml:space="preserve">e expanded </w:t>
      </w:r>
      <w:proofErr w:type="spellStart"/>
      <w:r w:rsidR="00D57C60" w:rsidRPr="00EC5FAA">
        <w:rPr>
          <w:rFonts w:hint="eastAsia"/>
          <w:i/>
          <w:iCs/>
          <w:color w:val="000000" w:themeColor="text1"/>
          <w:sz w:val="21"/>
          <w:szCs w:val="21"/>
          <w:lang w:val="en-US"/>
        </w:rPr>
        <w:t>R</w:t>
      </w:r>
      <w:r w:rsidR="00F035B4" w:rsidRPr="00EC5FAA">
        <w:rPr>
          <w:rFonts w:hint="eastAsia"/>
          <w:i/>
          <w:iCs/>
          <w:color w:val="000000" w:themeColor="text1"/>
          <w:sz w:val="21"/>
          <w:szCs w:val="21"/>
          <w:vertAlign w:val="subscript"/>
          <w:lang w:val="en-US"/>
        </w:rPr>
        <w:t>xx</w:t>
      </w:r>
      <w:proofErr w:type="spellEnd"/>
      <w:r w:rsidR="00D57C60" w:rsidRPr="00EC5FAA">
        <w:rPr>
          <w:rFonts w:hint="eastAsia"/>
          <w:color w:val="000000" w:themeColor="text1"/>
          <w:sz w:val="21"/>
          <w:szCs w:val="21"/>
          <w:lang w:val="en-US"/>
        </w:rPr>
        <w:t xml:space="preserve"> is plotted on the right axis.</w:t>
      </w:r>
    </w:p>
    <w:p w14:paraId="6D90089C" w14:textId="77777777" w:rsidR="001E3844" w:rsidRPr="00EC5FAA" w:rsidRDefault="001E3844" w:rsidP="001E3844">
      <w:pPr>
        <w:spacing w:line="360" w:lineRule="auto"/>
        <w:jc w:val="both"/>
        <w:rPr>
          <w:color w:val="000000" w:themeColor="text1"/>
          <w:lang w:val="en-US"/>
        </w:rPr>
      </w:pPr>
    </w:p>
    <w:p w14:paraId="5C9D7C17" w14:textId="66B44ED4" w:rsidR="00665FC9" w:rsidRPr="00EC5FAA" w:rsidRDefault="00725A03" w:rsidP="001E3844">
      <w:pPr>
        <w:spacing w:line="360" w:lineRule="auto"/>
        <w:jc w:val="both"/>
        <w:rPr>
          <w:color w:val="000000" w:themeColor="text1"/>
          <w:lang w:val="en-US"/>
        </w:rPr>
      </w:pPr>
      <w:r w:rsidRPr="00EC5FAA">
        <w:rPr>
          <w:noProof/>
          <w:color w:val="000000" w:themeColor="text1"/>
          <w:lang w:val="en-US"/>
        </w:rPr>
        <w:drawing>
          <wp:inline distT="0" distB="0" distL="0" distR="0" wp14:anchorId="2E410E42" wp14:editId="7CD26776">
            <wp:extent cx="5400040" cy="2633345"/>
            <wp:effectExtent l="0" t="0" r="0" b="0"/>
            <wp:docPr id="208434853"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34853" name="図 20843485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00040" cy="2633345"/>
                    </a:xfrm>
                    <a:prstGeom prst="rect">
                      <a:avLst/>
                    </a:prstGeom>
                  </pic:spPr>
                </pic:pic>
              </a:graphicData>
            </a:graphic>
          </wp:inline>
        </w:drawing>
      </w:r>
    </w:p>
    <w:p w14:paraId="5FCA162C" w14:textId="7E9A2C9F" w:rsidR="00665FC9" w:rsidRPr="00EC5FAA" w:rsidRDefault="00725A03" w:rsidP="00725A03">
      <w:pPr>
        <w:spacing w:line="360" w:lineRule="auto"/>
        <w:jc w:val="center"/>
        <w:rPr>
          <w:color w:val="000000" w:themeColor="text1"/>
          <w:lang w:val="en-US"/>
        </w:rPr>
      </w:pPr>
      <w:bookmarkStart w:id="12" w:name="_Hlk204288353"/>
      <w:r w:rsidRPr="00EC5FAA">
        <w:rPr>
          <w:rFonts w:hint="eastAsia"/>
          <w:b/>
          <w:bCs/>
          <w:color w:val="000000" w:themeColor="text1"/>
          <w:lang w:val="en-US"/>
        </w:rPr>
        <w:t xml:space="preserve">Fig. 5 </w:t>
      </w:r>
      <w:r w:rsidRPr="00EC5FAA">
        <w:rPr>
          <w:rFonts w:hint="eastAsia"/>
          <w:color w:val="000000" w:themeColor="text1"/>
          <w:lang w:val="en-US"/>
        </w:rPr>
        <w:t>HAADF images of</w:t>
      </w:r>
      <w:r w:rsidRPr="00EC5FAA">
        <w:rPr>
          <w:rFonts w:hint="eastAsia"/>
          <w:b/>
          <w:bCs/>
          <w:color w:val="000000" w:themeColor="text1"/>
          <w:lang w:val="en-US"/>
        </w:rPr>
        <w:t xml:space="preserve"> </w:t>
      </w:r>
      <w:r w:rsidRPr="00EC5FAA">
        <w:rPr>
          <w:rFonts w:hint="eastAsia"/>
          <w:color w:val="000000" w:themeColor="text1"/>
          <w:lang w:val="en-US"/>
        </w:rPr>
        <w:t>the heterointerface for (a) Sample D and (b) E.</w:t>
      </w:r>
    </w:p>
    <w:bookmarkEnd w:id="12"/>
    <w:p w14:paraId="7A6A7F8C" w14:textId="77777777" w:rsidR="00725A03" w:rsidRPr="00EC5FAA" w:rsidRDefault="00725A03" w:rsidP="001E3844">
      <w:pPr>
        <w:spacing w:line="360" w:lineRule="auto"/>
        <w:jc w:val="both"/>
        <w:rPr>
          <w:color w:val="000000" w:themeColor="text1"/>
          <w:lang w:val="en-US"/>
        </w:rPr>
      </w:pPr>
    </w:p>
    <w:p w14:paraId="4134627F" w14:textId="6815FAB3" w:rsidR="00776D86" w:rsidRPr="00EC5FAA" w:rsidRDefault="00C5770A" w:rsidP="00776D86">
      <w:pPr>
        <w:spacing w:line="360" w:lineRule="auto"/>
        <w:ind w:firstLineChars="100" w:firstLine="240"/>
        <w:jc w:val="both"/>
        <w:rPr>
          <w:color w:val="000000" w:themeColor="text1"/>
          <w:lang w:val="en-US"/>
        </w:rPr>
      </w:pPr>
      <w:r w:rsidRPr="00EC5FAA">
        <w:rPr>
          <w:rFonts w:hint="eastAsia"/>
          <w:color w:val="000000" w:themeColor="text1"/>
          <w:lang w:val="en-US"/>
        </w:rPr>
        <w:t>T</w:t>
      </w:r>
      <w:r w:rsidRPr="00EC5FAA">
        <w:rPr>
          <w:color w:val="000000" w:themeColor="text1"/>
          <w:lang w:val="en-US"/>
        </w:rPr>
        <w:t>h</w:t>
      </w:r>
      <w:r w:rsidRPr="00EC5FAA">
        <w:rPr>
          <w:rFonts w:hint="eastAsia"/>
          <w:color w:val="000000" w:themeColor="text1"/>
          <w:lang w:val="en-US"/>
        </w:rPr>
        <w:t xml:space="preserve">e relationship between 2DEG carrier density and mobility evaluated </w:t>
      </w:r>
      <w:r w:rsidR="00A72B40" w:rsidRPr="00EC5FAA">
        <w:rPr>
          <w:rFonts w:hint="eastAsia"/>
          <w:color w:val="000000" w:themeColor="text1"/>
          <w:lang w:val="en-US"/>
        </w:rPr>
        <w:t>under a</w:t>
      </w:r>
      <w:r w:rsidRPr="00EC5FAA">
        <w:rPr>
          <w:rFonts w:hint="eastAsia"/>
          <w:color w:val="000000" w:themeColor="text1"/>
          <w:lang w:val="en-US"/>
        </w:rPr>
        <w:t xml:space="preserve"> high magnetic field at 1.8 K is shown in Fig. </w:t>
      </w:r>
      <w:r w:rsidR="00665FC9" w:rsidRPr="00EC5FAA">
        <w:rPr>
          <w:rFonts w:hint="eastAsia"/>
          <w:color w:val="000000" w:themeColor="text1"/>
          <w:lang w:val="en-US"/>
        </w:rPr>
        <w:t>6</w:t>
      </w:r>
      <w:r w:rsidRPr="00EC5FAA">
        <w:rPr>
          <w:rFonts w:hint="eastAsia"/>
          <w:color w:val="000000" w:themeColor="text1"/>
          <w:lang w:val="en-US"/>
        </w:rPr>
        <w:t xml:space="preserve">. </w:t>
      </w:r>
      <w:bookmarkStart w:id="13" w:name="_Hlk204698276"/>
      <w:r w:rsidR="009266BB" w:rsidRPr="00EC5FAA">
        <w:rPr>
          <w:rFonts w:hint="eastAsia"/>
          <w:color w:val="000000" w:themeColor="text1"/>
          <w:lang w:val="en-US"/>
        </w:rPr>
        <w:t>T</w:t>
      </w:r>
      <w:r w:rsidR="009266BB" w:rsidRPr="00EC5FAA">
        <w:rPr>
          <w:color w:val="000000" w:themeColor="text1"/>
          <w:lang w:val="en-US"/>
        </w:rPr>
        <w:t>h</w:t>
      </w:r>
      <w:r w:rsidR="009266BB" w:rsidRPr="00EC5FAA">
        <w:rPr>
          <w:rFonts w:hint="eastAsia"/>
          <w:color w:val="000000" w:themeColor="text1"/>
          <w:lang w:val="en-US"/>
        </w:rPr>
        <w:t>e</w:t>
      </w:r>
      <w:r w:rsidR="000A0F4B" w:rsidRPr="00EC5FAA">
        <w:rPr>
          <w:rFonts w:hint="eastAsia"/>
          <w:color w:val="000000" w:themeColor="text1"/>
          <w:lang w:val="en-US"/>
        </w:rPr>
        <w:t xml:space="preserve"> Samples B and C</w:t>
      </w:r>
      <w:r w:rsidR="009266BB" w:rsidRPr="00EC5FAA">
        <w:rPr>
          <w:rFonts w:hint="eastAsia"/>
          <w:color w:val="000000" w:themeColor="text1"/>
          <w:lang w:val="en-US"/>
        </w:rPr>
        <w:t xml:space="preserve"> </w:t>
      </w:r>
      <w:r w:rsidR="000A0F4B" w:rsidRPr="00EC5FAA">
        <w:rPr>
          <w:rFonts w:hint="eastAsia"/>
          <w:color w:val="000000" w:themeColor="text1"/>
          <w:lang w:val="en-US"/>
        </w:rPr>
        <w:t>had the hetero</w:t>
      </w:r>
      <w:r w:rsidR="009266BB" w:rsidRPr="00EC5FAA">
        <w:rPr>
          <w:rFonts w:hint="eastAsia"/>
          <w:color w:val="000000" w:themeColor="text1"/>
          <w:lang w:val="en-US"/>
        </w:rPr>
        <w:t xml:space="preserve">interface good enough to exhibit the </w:t>
      </w:r>
      <w:proofErr w:type="spellStart"/>
      <w:r w:rsidR="009266BB" w:rsidRPr="00EC5FAA">
        <w:rPr>
          <w:rFonts w:hint="eastAsia"/>
          <w:color w:val="000000" w:themeColor="text1"/>
          <w:lang w:val="en-US"/>
        </w:rPr>
        <w:t>SdH</w:t>
      </w:r>
      <w:proofErr w:type="spellEnd"/>
      <w:r w:rsidR="009266BB" w:rsidRPr="00EC5FAA">
        <w:rPr>
          <w:rFonts w:hint="eastAsia"/>
          <w:color w:val="000000" w:themeColor="text1"/>
          <w:lang w:val="en-US"/>
        </w:rPr>
        <w:t xml:space="preserve"> oscillation as </w:t>
      </w:r>
      <w:r w:rsidR="000A0F4B" w:rsidRPr="00EC5FAA">
        <w:rPr>
          <w:rFonts w:hint="eastAsia"/>
          <w:color w:val="000000" w:themeColor="text1"/>
          <w:lang w:val="en-US"/>
        </w:rPr>
        <w:t>shown</w:t>
      </w:r>
      <w:r w:rsidR="009266BB" w:rsidRPr="00EC5FAA">
        <w:rPr>
          <w:rFonts w:hint="eastAsia"/>
          <w:color w:val="000000" w:themeColor="text1"/>
          <w:lang w:val="en-US"/>
        </w:rPr>
        <w:t xml:space="preserve"> in Fig. 5S</w:t>
      </w:r>
      <w:r w:rsidR="000A0F4B" w:rsidRPr="00EC5FAA">
        <w:rPr>
          <w:rFonts w:hint="eastAsia"/>
          <w:color w:val="000000" w:themeColor="text1"/>
          <w:lang w:val="en-US"/>
        </w:rPr>
        <w:t>, too</w:t>
      </w:r>
      <w:r w:rsidR="009266BB" w:rsidRPr="00EC5FAA">
        <w:rPr>
          <w:rFonts w:hint="eastAsia"/>
          <w:color w:val="000000" w:themeColor="text1"/>
          <w:lang w:val="en-US"/>
        </w:rPr>
        <w:t>.</w:t>
      </w:r>
      <w:bookmarkEnd w:id="13"/>
      <w:r w:rsidRPr="00EC5FAA">
        <w:rPr>
          <w:rFonts w:hint="eastAsia"/>
          <w:color w:val="000000" w:themeColor="text1"/>
          <w:lang w:val="en-US"/>
        </w:rPr>
        <w:t xml:space="preserve"> </w:t>
      </w:r>
      <w:r w:rsidR="001469B7" w:rsidRPr="00EC5FAA">
        <w:rPr>
          <w:rFonts w:hint="eastAsia"/>
          <w:color w:val="000000" w:themeColor="text1"/>
          <w:lang w:val="en-US"/>
        </w:rPr>
        <w:t>Regardless of</w:t>
      </w:r>
      <w:r w:rsidRPr="00EC5FAA">
        <w:rPr>
          <w:rFonts w:hint="eastAsia"/>
          <w:color w:val="000000" w:themeColor="text1"/>
          <w:lang w:val="en-US"/>
        </w:rPr>
        <w:t xml:space="preserve"> </w:t>
      </w:r>
      <w:r w:rsidR="00A72B40" w:rsidRPr="00EC5FAA">
        <w:rPr>
          <w:rFonts w:hint="eastAsia"/>
          <w:color w:val="000000" w:themeColor="text1"/>
          <w:lang w:val="en-US"/>
        </w:rPr>
        <w:t xml:space="preserve">the presence or absence of the </w:t>
      </w:r>
      <w:proofErr w:type="spellStart"/>
      <w:r w:rsidRPr="00EC5FAA">
        <w:rPr>
          <w:rFonts w:hint="eastAsia"/>
          <w:color w:val="000000" w:themeColor="text1"/>
          <w:lang w:val="en-US"/>
        </w:rPr>
        <w:t>AlN</w:t>
      </w:r>
      <w:proofErr w:type="spellEnd"/>
      <w:r w:rsidRPr="00EC5FAA">
        <w:rPr>
          <w:rFonts w:hint="eastAsia"/>
          <w:color w:val="000000" w:themeColor="text1"/>
          <w:lang w:val="en-US"/>
        </w:rPr>
        <w:t xml:space="preserve"> interlayer, the 2DEG mobility was increased </w:t>
      </w:r>
      <w:r w:rsidR="00A72B40" w:rsidRPr="00EC5FAA">
        <w:rPr>
          <w:rFonts w:hint="eastAsia"/>
          <w:color w:val="000000" w:themeColor="text1"/>
          <w:lang w:val="en-US"/>
        </w:rPr>
        <w:t>by</w:t>
      </w:r>
      <w:r w:rsidRPr="00EC5FAA">
        <w:rPr>
          <w:rFonts w:hint="eastAsia"/>
          <w:color w:val="000000" w:themeColor="text1"/>
          <w:lang w:val="en-US"/>
        </w:rPr>
        <w:t xml:space="preserve"> the screening effect with an increase </w:t>
      </w:r>
      <w:r w:rsidR="00A72B40" w:rsidRPr="00EC5FAA">
        <w:rPr>
          <w:rFonts w:hint="eastAsia"/>
          <w:color w:val="000000" w:themeColor="text1"/>
          <w:lang w:val="en-US"/>
        </w:rPr>
        <w:t xml:space="preserve">in </w:t>
      </w:r>
      <w:r w:rsidRPr="00EC5FAA">
        <w:rPr>
          <w:rFonts w:hint="eastAsia"/>
          <w:color w:val="000000" w:themeColor="text1"/>
          <w:lang w:val="en-US"/>
        </w:rPr>
        <w:t xml:space="preserve">2DEG carrier density. </w:t>
      </w:r>
      <w:r w:rsidR="00A72B40" w:rsidRPr="00EC5FAA">
        <w:rPr>
          <w:rFonts w:hint="eastAsia"/>
          <w:color w:val="000000" w:themeColor="text1"/>
          <w:lang w:val="en-US"/>
        </w:rPr>
        <w:t xml:space="preserve">From </w:t>
      </w:r>
      <w:r w:rsidR="00067209" w:rsidRPr="00EC5FAA">
        <w:rPr>
          <w:rFonts w:hint="eastAsia"/>
          <w:color w:val="000000" w:themeColor="text1"/>
          <w:lang w:val="en-US"/>
        </w:rPr>
        <w:t xml:space="preserve">the </w:t>
      </w:r>
      <w:proofErr w:type="spellStart"/>
      <w:r w:rsidR="00A72B40" w:rsidRPr="00EC5FAA">
        <w:rPr>
          <w:rFonts w:hint="eastAsia"/>
          <w:color w:val="000000" w:themeColor="text1"/>
          <w:lang w:val="en-US"/>
        </w:rPr>
        <w:t>AlN</w:t>
      </w:r>
      <w:proofErr w:type="spellEnd"/>
      <w:r w:rsidR="00A72B40" w:rsidRPr="00EC5FAA">
        <w:rPr>
          <w:rFonts w:hint="eastAsia"/>
          <w:color w:val="000000" w:themeColor="text1"/>
          <w:lang w:val="en-US"/>
        </w:rPr>
        <w:t xml:space="preserve"> interlayer </w:t>
      </w:r>
      <w:r w:rsidR="00067209" w:rsidRPr="00EC5FAA">
        <w:rPr>
          <w:rFonts w:hint="eastAsia"/>
          <w:color w:val="000000" w:themeColor="text1"/>
          <w:lang w:val="en-US"/>
        </w:rPr>
        <w:t xml:space="preserve">viewpoint, it was confirmed that the 2DEG mobility was improved by inserting </w:t>
      </w:r>
      <w:r w:rsidR="00A72B40" w:rsidRPr="00EC5FAA">
        <w:rPr>
          <w:rFonts w:hint="eastAsia"/>
          <w:color w:val="000000" w:themeColor="text1"/>
          <w:lang w:val="en-US"/>
        </w:rPr>
        <w:t xml:space="preserve">the </w:t>
      </w:r>
      <w:proofErr w:type="spellStart"/>
      <w:r w:rsidR="00067209" w:rsidRPr="00EC5FAA">
        <w:rPr>
          <w:rFonts w:hint="eastAsia"/>
          <w:color w:val="000000" w:themeColor="text1"/>
          <w:lang w:val="en-US"/>
        </w:rPr>
        <w:t>AlN</w:t>
      </w:r>
      <w:proofErr w:type="spellEnd"/>
      <w:r w:rsidR="00067209" w:rsidRPr="00EC5FAA">
        <w:rPr>
          <w:rFonts w:hint="eastAsia"/>
          <w:color w:val="000000" w:themeColor="text1"/>
          <w:lang w:val="en-US"/>
        </w:rPr>
        <w:t xml:space="preserve"> interlayer </w:t>
      </w:r>
      <w:r w:rsidR="00A72B40" w:rsidRPr="00EC5FAA">
        <w:rPr>
          <w:rFonts w:hint="eastAsia"/>
          <w:color w:val="000000" w:themeColor="text1"/>
          <w:lang w:val="en-US"/>
        </w:rPr>
        <w:t xml:space="preserve">in </w:t>
      </w:r>
      <w:r w:rsidR="00067209" w:rsidRPr="00EC5FAA">
        <w:rPr>
          <w:rFonts w:hint="eastAsia"/>
          <w:color w:val="000000" w:themeColor="text1"/>
          <w:lang w:val="en-US"/>
        </w:rPr>
        <w:t>both cases of high carrier density (Sample</w:t>
      </w:r>
      <w:r w:rsidR="00A72B40" w:rsidRPr="00EC5FAA">
        <w:rPr>
          <w:rFonts w:hint="eastAsia"/>
          <w:color w:val="000000" w:themeColor="text1"/>
          <w:lang w:val="en-US"/>
        </w:rPr>
        <w:t>s</w:t>
      </w:r>
      <w:r w:rsidR="00067209" w:rsidRPr="00EC5FAA">
        <w:rPr>
          <w:rFonts w:hint="eastAsia"/>
          <w:color w:val="000000" w:themeColor="text1"/>
          <w:lang w:val="en-US"/>
        </w:rPr>
        <w:t xml:space="preserve"> D and E) and low carrier density (Sample</w:t>
      </w:r>
      <w:r w:rsidR="00A72B40" w:rsidRPr="00EC5FAA">
        <w:rPr>
          <w:rFonts w:hint="eastAsia"/>
          <w:color w:val="000000" w:themeColor="text1"/>
          <w:lang w:val="en-US"/>
        </w:rPr>
        <w:t>s</w:t>
      </w:r>
      <w:r w:rsidR="00067209" w:rsidRPr="00EC5FAA">
        <w:rPr>
          <w:rFonts w:hint="eastAsia"/>
          <w:color w:val="000000" w:themeColor="text1"/>
          <w:lang w:val="en-US"/>
        </w:rPr>
        <w:t xml:space="preserve"> B and C).</w:t>
      </w:r>
      <w:r w:rsidR="0027735C" w:rsidRPr="00EC5FAA">
        <w:rPr>
          <w:rFonts w:hint="eastAsia"/>
          <w:color w:val="000000" w:themeColor="text1"/>
          <w:lang w:val="en-US"/>
        </w:rPr>
        <w:t xml:space="preserve"> </w:t>
      </w:r>
      <w:r w:rsidR="00DE1AEB" w:rsidRPr="00EC5FAA">
        <w:rPr>
          <w:rFonts w:hint="eastAsia"/>
          <w:color w:val="000000" w:themeColor="text1"/>
          <w:lang w:val="en-US"/>
        </w:rPr>
        <w:t xml:space="preserve">It was </w:t>
      </w:r>
      <w:r w:rsidR="002D0566" w:rsidRPr="00EC5FAA">
        <w:rPr>
          <w:color w:val="000000" w:themeColor="text1"/>
          <w:lang w:val="en-US"/>
        </w:rPr>
        <w:t>reasonable</w:t>
      </w:r>
      <w:r w:rsidR="002D0566" w:rsidRPr="00EC5FAA">
        <w:rPr>
          <w:rFonts w:hint="eastAsia"/>
          <w:color w:val="000000" w:themeColor="text1"/>
          <w:lang w:val="en-US"/>
        </w:rPr>
        <w:t xml:space="preserve"> to </w:t>
      </w:r>
      <w:r w:rsidR="00DE1AEB" w:rsidRPr="00EC5FAA">
        <w:rPr>
          <w:rFonts w:hint="eastAsia"/>
          <w:color w:val="000000" w:themeColor="text1"/>
          <w:lang w:val="en-US"/>
        </w:rPr>
        <w:t xml:space="preserve">conclude that the </w:t>
      </w:r>
      <w:proofErr w:type="spellStart"/>
      <w:r w:rsidR="00DE1AEB" w:rsidRPr="00EC5FAA">
        <w:rPr>
          <w:rFonts w:hint="eastAsia"/>
          <w:color w:val="000000" w:themeColor="text1"/>
          <w:lang w:val="en-US"/>
        </w:rPr>
        <w:t>AlN</w:t>
      </w:r>
      <w:proofErr w:type="spellEnd"/>
      <w:r w:rsidR="00DE1AEB" w:rsidRPr="00EC5FAA">
        <w:rPr>
          <w:rFonts w:hint="eastAsia"/>
          <w:color w:val="000000" w:themeColor="text1"/>
          <w:lang w:val="en-US"/>
        </w:rPr>
        <w:t xml:space="preserve"> interlayer </w:t>
      </w:r>
      <w:r w:rsidR="00A72B40" w:rsidRPr="00EC5FAA">
        <w:rPr>
          <w:color w:val="000000" w:themeColor="text1"/>
          <w:lang w:val="en-US"/>
        </w:rPr>
        <w:t>suppressed</w:t>
      </w:r>
      <w:r w:rsidR="00A72B40" w:rsidRPr="00EC5FAA">
        <w:rPr>
          <w:rFonts w:hint="eastAsia"/>
          <w:color w:val="000000" w:themeColor="text1"/>
          <w:lang w:val="en-US"/>
        </w:rPr>
        <w:t xml:space="preserve"> </w:t>
      </w:r>
      <w:r w:rsidR="00DE1AEB" w:rsidRPr="00EC5FAA">
        <w:rPr>
          <w:rFonts w:hint="eastAsia"/>
          <w:color w:val="000000" w:themeColor="text1"/>
          <w:lang w:val="en-US"/>
        </w:rPr>
        <w:t xml:space="preserve">the </w:t>
      </w:r>
      <w:r w:rsidR="00AE7D5E" w:rsidRPr="00EC5FAA">
        <w:rPr>
          <w:rFonts w:hint="eastAsia"/>
          <w:color w:val="000000" w:themeColor="text1"/>
          <w:lang w:val="en-US"/>
        </w:rPr>
        <w:t>generation</w:t>
      </w:r>
      <w:r w:rsidR="002D0566" w:rsidRPr="00EC5FAA">
        <w:rPr>
          <w:rFonts w:hint="eastAsia"/>
          <w:color w:val="000000" w:themeColor="text1"/>
          <w:lang w:val="en-US"/>
        </w:rPr>
        <w:t xml:space="preserve"> of </w:t>
      </w:r>
      <w:r w:rsidR="008B08CC" w:rsidRPr="00EC5FAA">
        <w:rPr>
          <w:rFonts w:hint="eastAsia"/>
          <w:color w:val="000000" w:themeColor="text1"/>
          <w:lang w:val="en-US"/>
        </w:rPr>
        <w:t xml:space="preserve">strain-induced </w:t>
      </w:r>
      <w:r w:rsidR="00DE1AEB" w:rsidRPr="00EC5FAA">
        <w:rPr>
          <w:rFonts w:hint="eastAsia"/>
          <w:color w:val="000000" w:themeColor="text1"/>
          <w:lang w:val="en-US"/>
        </w:rPr>
        <w:t>defect</w:t>
      </w:r>
      <w:r w:rsidR="009E551E" w:rsidRPr="00EC5FAA">
        <w:rPr>
          <w:color w:val="000000" w:themeColor="text1"/>
          <w:lang w:val="en-US"/>
        </w:rPr>
        <w:t xml:space="preserve"> level</w:t>
      </w:r>
      <w:r w:rsidR="00A72B40" w:rsidRPr="00EC5FAA">
        <w:rPr>
          <w:rFonts w:hint="eastAsia"/>
          <w:color w:val="000000" w:themeColor="text1"/>
          <w:lang w:val="en-US"/>
        </w:rPr>
        <w:t>s</w:t>
      </w:r>
      <w:r w:rsidR="00DE1AEB" w:rsidRPr="00EC5FAA">
        <w:rPr>
          <w:rFonts w:hint="eastAsia"/>
          <w:color w:val="000000" w:themeColor="text1"/>
          <w:lang w:val="en-US"/>
        </w:rPr>
        <w:t xml:space="preserve"> </w:t>
      </w:r>
      <w:r w:rsidR="00AE7D5E" w:rsidRPr="00EC5FAA">
        <w:rPr>
          <w:rFonts w:hint="eastAsia"/>
          <w:color w:val="000000" w:themeColor="text1"/>
          <w:lang w:val="en-US"/>
        </w:rPr>
        <w:t>near the CBM</w:t>
      </w:r>
      <w:r w:rsidR="00A72B40" w:rsidRPr="00EC5FAA">
        <w:rPr>
          <w:rFonts w:hint="eastAsia"/>
          <w:color w:val="000000" w:themeColor="text1"/>
          <w:lang w:val="en-US"/>
        </w:rPr>
        <w:t>,</w:t>
      </w:r>
      <w:r w:rsidR="00523DA2" w:rsidRPr="00EC5FAA">
        <w:rPr>
          <w:rFonts w:hint="eastAsia"/>
          <w:color w:val="000000" w:themeColor="text1"/>
          <w:lang w:val="en-US"/>
        </w:rPr>
        <w:t xml:space="preserve"> </w:t>
      </w:r>
      <w:r w:rsidR="00A72B40" w:rsidRPr="00EC5FAA">
        <w:rPr>
          <w:rFonts w:hint="eastAsia"/>
          <w:color w:val="000000" w:themeColor="text1"/>
          <w:lang w:val="en-US"/>
        </w:rPr>
        <w:t xml:space="preserve">owing </w:t>
      </w:r>
      <w:r w:rsidR="00AE7D5E" w:rsidRPr="00EC5FAA">
        <w:rPr>
          <w:rFonts w:hint="eastAsia"/>
          <w:color w:val="000000" w:themeColor="text1"/>
          <w:lang w:val="en-US"/>
        </w:rPr>
        <w:t xml:space="preserve">to the </w:t>
      </w:r>
      <w:r w:rsidR="00AE7D5E" w:rsidRPr="00EC5FAA">
        <w:rPr>
          <w:color w:val="000000" w:themeColor="text1"/>
          <w:lang w:val="en-US"/>
        </w:rPr>
        <w:t>suppression</w:t>
      </w:r>
      <w:r w:rsidR="00AE7D5E" w:rsidRPr="00EC5FAA">
        <w:rPr>
          <w:rFonts w:hint="eastAsia"/>
          <w:color w:val="000000" w:themeColor="text1"/>
          <w:lang w:val="en-US"/>
        </w:rPr>
        <w:t xml:space="preserve"> </w:t>
      </w:r>
      <w:r w:rsidR="00A72B40" w:rsidRPr="00EC5FAA">
        <w:rPr>
          <w:rFonts w:hint="eastAsia"/>
          <w:color w:val="000000" w:themeColor="text1"/>
          <w:lang w:val="en-US"/>
        </w:rPr>
        <w:t xml:space="preserve">of the </w:t>
      </w:r>
      <w:r w:rsidR="00AE7D5E" w:rsidRPr="00EC5FAA">
        <w:rPr>
          <w:rFonts w:hint="eastAsia"/>
          <w:color w:val="000000" w:themeColor="text1"/>
          <w:lang w:val="en-US"/>
        </w:rPr>
        <w:t>propagati</w:t>
      </w:r>
      <w:r w:rsidR="00A72B40" w:rsidRPr="00EC5FAA">
        <w:rPr>
          <w:rFonts w:hint="eastAsia"/>
          <w:color w:val="000000" w:themeColor="text1"/>
          <w:lang w:val="en-US"/>
        </w:rPr>
        <w:t>on of</w:t>
      </w:r>
      <w:r w:rsidR="00AE7D5E" w:rsidRPr="00EC5FAA">
        <w:rPr>
          <w:rFonts w:hint="eastAsia"/>
          <w:color w:val="000000" w:themeColor="text1"/>
          <w:lang w:val="en-US"/>
        </w:rPr>
        <w:t xml:space="preserve"> the strain of </w:t>
      </w:r>
      <w:r w:rsidR="00A72B40" w:rsidRPr="00EC5FAA">
        <w:rPr>
          <w:rFonts w:hint="eastAsia"/>
          <w:color w:val="000000" w:themeColor="text1"/>
          <w:lang w:val="en-US"/>
        </w:rPr>
        <w:t xml:space="preserve">the </w:t>
      </w:r>
      <w:r w:rsidR="00AE7D5E" w:rsidRPr="00EC5FAA">
        <w:rPr>
          <w:rFonts w:hint="eastAsia"/>
          <w:color w:val="000000" w:themeColor="text1"/>
          <w:lang w:val="en-US"/>
        </w:rPr>
        <w:t>AlGaN barrier layer</w:t>
      </w:r>
      <w:r w:rsidR="00DE1AEB" w:rsidRPr="00EC5FAA">
        <w:rPr>
          <w:rFonts w:hint="eastAsia"/>
          <w:color w:val="000000" w:themeColor="text1"/>
          <w:lang w:val="en-US"/>
        </w:rPr>
        <w:t>.</w:t>
      </w:r>
      <w:r w:rsidR="00776D86" w:rsidRPr="00EC5FAA">
        <w:rPr>
          <w:rFonts w:hint="eastAsia"/>
          <w:color w:val="000000" w:themeColor="text1"/>
          <w:lang w:val="en-US"/>
        </w:rPr>
        <w:t xml:space="preserve"> Since the carrier transport at the </w:t>
      </w:r>
      <w:r w:rsidR="00776D86" w:rsidRPr="00EC5FAA">
        <w:rPr>
          <w:rFonts w:hint="eastAsia"/>
          <w:color w:val="000000" w:themeColor="text1"/>
          <w:lang w:val="en-US"/>
        </w:rPr>
        <w:lastRenderedPageBreak/>
        <w:t>interface will be modulated with respect to the strain, it is important to investigate various heterostructures for a deeper understanding of the 2DEG transport. Moreover, it is necessary to study whether the strain-induced defects affect the current collapse in HEMT devices.</w:t>
      </w:r>
    </w:p>
    <w:p w14:paraId="6DF12F7E" w14:textId="77777777" w:rsidR="00FA546A" w:rsidRPr="00EC5FAA" w:rsidRDefault="00FA546A" w:rsidP="00776D86">
      <w:pPr>
        <w:spacing w:line="360" w:lineRule="auto"/>
        <w:jc w:val="both"/>
        <w:rPr>
          <w:color w:val="000000" w:themeColor="text1"/>
          <w:lang w:val="en-US"/>
        </w:rPr>
      </w:pPr>
    </w:p>
    <w:p w14:paraId="2251D0F6" w14:textId="2EFCFF93" w:rsidR="00535CFA" w:rsidRPr="00EC5FAA" w:rsidRDefault="003A6586" w:rsidP="00535CFA">
      <w:pPr>
        <w:spacing w:line="360" w:lineRule="auto"/>
        <w:jc w:val="center"/>
        <w:rPr>
          <w:color w:val="000000" w:themeColor="text1"/>
          <w:lang w:val="en-US"/>
        </w:rPr>
      </w:pPr>
      <w:r w:rsidRPr="00EC5FAA">
        <w:rPr>
          <w:noProof/>
          <w:color w:val="000000" w:themeColor="text1"/>
          <w:lang w:val="en-US"/>
        </w:rPr>
        <w:drawing>
          <wp:inline distT="0" distB="0" distL="0" distR="0" wp14:anchorId="3AE57329" wp14:editId="3A7048EC">
            <wp:extent cx="2826385" cy="2739835"/>
            <wp:effectExtent l="0" t="0" r="0" b="3810"/>
            <wp:docPr id="387616189"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616189" name="図 38761618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33272" cy="2746511"/>
                    </a:xfrm>
                    <a:prstGeom prst="rect">
                      <a:avLst/>
                    </a:prstGeom>
                  </pic:spPr>
                </pic:pic>
              </a:graphicData>
            </a:graphic>
          </wp:inline>
        </w:drawing>
      </w:r>
    </w:p>
    <w:p w14:paraId="37CA3320" w14:textId="77777777" w:rsidR="00535CFA" w:rsidRPr="00EC5FAA" w:rsidRDefault="00535CFA" w:rsidP="00535CFA">
      <w:pPr>
        <w:spacing w:line="360" w:lineRule="auto"/>
        <w:jc w:val="both"/>
        <w:rPr>
          <w:color w:val="000000" w:themeColor="text1"/>
          <w:lang w:val="en-US"/>
        </w:rPr>
      </w:pPr>
    </w:p>
    <w:p w14:paraId="63183095" w14:textId="41120B00" w:rsidR="00535CFA" w:rsidRPr="00EC5FAA" w:rsidRDefault="00535CFA" w:rsidP="00535CFA">
      <w:pPr>
        <w:spacing w:line="360" w:lineRule="auto"/>
        <w:jc w:val="both"/>
        <w:rPr>
          <w:color w:val="000000" w:themeColor="text1"/>
          <w:sz w:val="21"/>
          <w:szCs w:val="21"/>
          <w:lang w:val="en-US"/>
        </w:rPr>
      </w:pPr>
      <w:r w:rsidRPr="00EC5FAA">
        <w:rPr>
          <w:rFonts w:hint="eastAsia"/>
          <w:b/>
          <w:bCs/>
          <w:color w:val="000000" w:themeColor="text1"/>
          <w:sz w:val="21"/>
          <w:szCs w:val="21"/>
          <w:lang w:val="en-US"/>
        </w:rPr>
        <w:t xml:space="preserve">Fig. </w:t>
      </w:r>
      <w:r w:rsidR="006658C0" w:rsidRPr="00EC5FAA">
        <w:rPr>
          <w:rFonts w:hint="eastAsia"/>
          <w:b/>
          <w:bCs/>
          <w:color w:val="000000" w:themeColor="text1"/>
          <w:sz w:val="21"/>
          <w:szCs w:val="21"/>
          <w:lang w:val="en-US"/>
        </w:rPr>
        <w:t>6</w:t>
      </w:r>
      <w:r w:rsidR="0079504C" w:rsidRPr="00EC5FAA">
        <w:rPr>
          <w:rFonts w:hint="eastAsia"/>
          <w:color w:val="000000" w:themeColor="text1"/>
          <w:sz w:val="21"/>
          <w:szCs w:val="21"/>
          <w:lang w:val="en-US"/>
        </w:rPr>
        <w:t xml:space="preserve"> </w:t>
      </w:r>
      <w:r w:rsidR="003B2979" w:rsidRPr="00EC5FAA">
        <w:rPr>
          <w:rFonts w:hint="eastAsia"/>
          <w:color w:val="000000" w:themeColor="text1"/>
          <w:sz w:val="21"/>
          <w:szCs w:val="21"/>
          <w:lang w:val="en-US"/>
        </w:rPr>
        <w:t xml:space="preserve">Relationship between 2DEG carrier </w:t>
      </w:r>
      <w:r w:rsidR="003B2979" w:rsidRPr="00EC5FAA">
        <w:rPr>
          <w:color w:val="000000" w:themeColor="text1"/>
          <w:sz w:val="21"/>
          <w:szCs w:val="21"/>
          <w:lang w:val="en-US"/>
        </w:rPr>
        <w:t>density</w:t>
      </w:r>
      <w:r w:rsidR="003B2979" w:rsidRPr="00EC5FAA">
        <w:rPr>
          <w:rFonts w:hint="eastAsia"/>
          <w:color w:val="000000" w:themeColor="text1"/>
          <w:sz w:val="21"/>
          <w:szCs w:val="21"/>
          <w:lang w:val="en-US"/>
        </w:rPr>
        <w:t xml:space="preserve"> and mobility at Al</w:t>
      </w:r>
      <w:r w:rsidR="00FD7EA7" w:rsidRPr="00EC5FAA">
        <w:rPr>
          <w:rFonts w:hint="eastAsia"/>
          <w:color w:val="000000" w:themeColor="text1"/>
          <w:sz w:val="21"/>
          <w:szCs w:val="21"/>
          <w:vertAlign w:val="subscript"/>
          <w:lang w:val="en-US"/>
        </w:rPr>
        <w:t>x</w:t>
      </w:r>
      <w:r w:rsidR="003B2979" w:rsidRPr="00EC5FAA">
        <w:rPr>
          <w:rFonts w:hint="eastAsia"/>
          <w:color w:val="000000" w:themeColor="text1"/>
          <w:sz w:val="21"/>
          <w:szCs w:val="21"/>
          <w:lang w:val="en-US"/>
        </w:rPr>
        <w:t>Ga</w:t>
      </w:r>
      <w:r w:rsidR="00FD7EA7" w:rsidRPr="00EC5FAA">
        <w:rPr>
          <w:rFonts w:hint="eastAsia"/>
          <w:color w:val="000000" w:themeColor="text1"/>
          <w:sz w:val="21"/>
          <w:szCs w:val="21"/>
          <w:vertAlign w:val="subscript"/>
          <w:lang w:val="en-US"/>
        </w:rPr>
        <w:t>1-x</w:t>
      </w:r>
      <w:r w:rsidR="003B2979" w:rsidRPr="00EC5FAA">
        <w:rPr>
          <w:rFonts w:hint="eastAsia"/>
          <w:color w:val="000000" w:themeColor="text1"/>
          <w:sz w:val="21"/>
          <w:szCs w:val="21"/>
          <w:lang w:val="en-US"/>
        </w:rPr>
        <w:t>N/</w:t>
      </w:r>
      <w:proofErr w:type="spellStart"/>
      <w:r w:rsidR="003B2979" w:rsidRPr="00EC5FAA">
        <w:rPr>
          <w:rFonts w:hint="eastAsia"/>
          <w:color w:val="000000" w:themeColor="text1"/>
          <w:sz w:val="21"/>
          <w:szCs w:val="21"/>
          <w:lang w:val="en-US"/>
        </w:rPr>
        <w:t>GaN</w:t>
      </w:r>
      <w:proofErr w:type="spellEnd"/>
      <w:r w:rsidR="003B2979" w:rsidRPr="00EC5FAA">
        <w:rPr>
          <w:rFonts w:hint="eastAsia"/>
          <w:color w:val="000000" w:themeColor="text1"/>
          <w:sz w:val="21"/>
          <w:szCs w:val="21"/>
          <w:lang w:val="en-US"/>
        </w:rPr>
        <w:t xml:space="preserve"> heterointerface with (black) and without (red) </w:t>
      </w:r>
      <w:proofErr w:type="spellStart"/>
      <w:r w:rsidR="003B2979" w:rsidRPr="00EC5FAA">
        <w:rPr>
          <w:rFonts w:hint="eastAsia"/>
          <w:color w:val="000000" w:themeColor="text1"/>
          <w:sz w:val="21"/>
          <w:szCs w:val="21"/>
          <w:lang w:val="en-US"/>
        </w:rPr>
        <w:t>AlN</w:t>
      </w:r>
      <w:proofErr w:type="spellEnd"/>
      <w:r w:rsidR="003B2979" w:rsidRPr="00EC5FAA">
        <w:rPr>
          <w:rFonts w:hint="eastAsia"/>
          <w:color w:val="000000" w:themeColor="text1"/>
          <w:sz w:val="21"/>
          <w:szCs w:val="21"/>
          <w:lang w:val="en-US"/>
        </w:rPr>
        <w:t xml:space="preserve"> interlayer grown by MOCVD.</w:t>
      </w:r>
      <w:r w:rsidR="00FD7EA7" w:rsidRPr="00EC5FAA">
        <w:rPr>
          <w:rFonts w:hint="eastAsia"/>
          <w:color w:val="000000" w:themeColor="text1"/>
          <w:sz w:val="21"/>
          <w:szCs w:val="21"/>
          <w:lang w:val="en-US"/>
        </w:rPr>
        <w:t xml:space="preserve"> </w:t>
      </w:r>
      <w:r w:rsidR="00D57EC0" w:rsidRPr="00EC5FAA">
        <w:rPr>
          <w:rFonts w:hint="eastAsia"/>
          <w:color w:val="000000" w:themeColor="text1"/>
          <w:sz w:val="21"/>
          <w:szCs w:val="21"/>
          <w:lang w:val="en-US"/>
        </w:rPr>
        <w:t xml:space="preserve">The inset shows the </w:t>
      </w:r>
      <w:r w:rsidR="00D57EC0" w:rsidRPr="00EC5FAA">
        <w:rPr>
          <w:color w:val="000000" w:themeColor="text1"/>
          <w:sz w:val="21"/>
          <w:szCs w:val="21"/>
          <w:lang w:val="en-US"/>
        </w:rPr>
        <w:t>schematic</w:t>
      </w:r>
      <w:r w:rsidR="00D57EC0" w:rsidRPr="00EC5FAA">
        <w:rPr>
          <w:rFonts w:hint="eastAsia"/>
          <w:color w:val="000000" w:themeColor="text1"/>
          <w:sz w:val="21"/>
          <w:szCs w:val="21"/>
          <w:lang w:val="en-US"/>
        </w:rPr>
        <w:t xml:space="preserve"> </w:t>
      </w:r>
      <w:r w:rsidR="00D57EC0" w:rsidRPr="00EC5FAA">
        <w:rPr>
          <w:color w:val="000000" w:themeColor="text1"/>
          <w:sz w:val="21"/>
          <w:szCs w:val="21"/>
          <w:lang w:val="en-US"/>
        </w:rPr>
        <w:t>illustration</w:t>
      </w:r>
      <w:r w:rsidR="00D57EC0" w:rsidRPr="00EC5FAA">
        <w:rPr>
          <w:rFonts w:hint="eastAsia"/>
          <w:color w:val="000000" w:themeColor="text1"/>
          <w:sz w:val="21"/>
          <w:szCs w:val="21"/>
          <w:lang w:val="en-US"/>
        </w:rPr>
        <w:t xml:space="preserve"> of the defect distribution and 2DEG for Samples D and E. </w:t>
      </w:r>
    </w:p>
    <w:p w14:paraId="423C29AA" w14:textId="77777777" w:rsidR="00DD2ACF" w:rsidRPr="00EC5FAA" w:rsidRDefault="00DD2ACF" w:rsidP="00A85678">
      <w:pPr>
        <w:spacing w:line="360" w:lineRule="auto"/>
        <w:jc w:val="both"/>
        <w:rPr>
          <w:color w:val="000000" w:themeColor="text1"/>
          <w:lang w:val="en-US"/>
        </w:rPr>
      </w:pPr>
    </w:p>
    <w:p w14:paraId="12090D27" w14:textId="105CB4C7" w:rsidR="001500B5" w:rsidRDefault="006658C0" w:rsidP="00EA0631">
      <w:pPr>
        <w:spacing w:line="360" w:lineRule="auto"/>
        <w:ind w:firstLineChars="100" w:firstLine="240"/>
        <w:jc w:val="both"/>
        <w:rPr>
          <w:color w:val="000000" w:themeColor="text1"/>
          <w:lang w:val="en-US"/>
        </w:rPr>
      </w:pPr>
      <w:bookmarkStart w:id="14" w:name="_Hlk204761239"/>
      <w:r w:rsidRPr="00EC5FAA">
        <w:rPr>
          <w:rFonts w:hint="eastAsia"/>
          <w:color w:val="000000" w:themeColor="text1"/>
          <w:lang w:val="en-US"/>
        </w:rPr>
        <w:t xml:space="preserve">In summary, </w:t>
      </w:r>
      <w:r w:rsidR="00F1563B" w:rsidRPr="00EC5FAA">
        <w:rPr>
          <w:rFonts w:hint="eastAsia"/>
          <w:color w:val="000000" w:themeColor="text1"/>
          <w:lang w:val="en-US"/>
        </w:rPr>
        <w:t>we studied the defect distributions around the hetero</w:t>
      </w:r>
      <w:r w:rsidR="0050100F" w:rsidRPr="00EC5FAA">
        <w:rPr>
          <w:rFonts w:hint="eastAsia"/>
          <w:color w:val="000000" w:themeColor="text1"/>
          <w:lang w:val="en-US"/>
        </w:rPr>
        <w:t>interfaces</w:t>
      </w:r>
      <w:r w:rsidR="00F1563B" w:rsidRPr="00EC5FAA">
        <w:rPr>
          <w:rFonts w:hint="eastAsia"/>
          <w:color w:val="000000" w:themeColor="text1"/>
          <w:lang w:val="en-US"/>
        </w:rPr>
        <w:t xml:space="preserve"> of MOCVD-</w:t>
      </w:r>
      <w:r w:rsidR="00F035B4" w:rsidRPr="00EC5FAA">
        <w:rPr>
          <w:rFonts w:hint="eastAsia"/>
          <w:color w:val="000000" w:themeColor="text1"/>
          <w:lang w:val="en-US"/>
        </w:rPr>
        <w:t>Al</w:t>
      </w:r>
      <w:r w:rsidR="00F035B4" w:rsidRPr="00EC5FAA">
        <w:rPr>
          <w:rFonts w:hint="eastAsia"/>
          <w:color w:val="000000" w:themeColor="text1"/>
          <w:vertAlign w:val="subscript"/>
          <w:lang w:val="en-US"/>
        </w:rPr>
        <w:t>1-x</w:t>
      </w:r>
      <w:r w:rsidR="00F035B4" w:rsidRPr="00EC5FAA">
        <w:rPr>
          <w:rFonts w:hint="eastAsia"/>
          <w:color w:val="000000" w:themeColor="text1"/>
          <w:lang w:val="en-US"/>
        </w:rPr>
        <w:t>Ga</w:t>
      </w:r>
      <w:r w:rsidR="00F035B4" w:rsidRPr="00EC5FAA">
        <w:rPr>
          <w:rFonts w:hint="eastAsia"/>
          <w:color w:val="000000" w:themeColor="text1"/>
          <w:vertAlign w:val="subscript"/>
          <w:lang w:val="en-US"/>
        </w:rPr>
        <w:t>x</w:t>
      </w:r>
      <w:r w:rsidR="00F035B4" w:rsidRPr="00EC5FAA">
        <w:rPr>
          <w:rFonts w:hint="eastAsia"/>
          <w:color w:val="000000" w:themeColor="text1"/>
          <w:lang w:val="en-US"/>
        </w:rPr>
        <w:t>N/</w:t>
      </w:r>
      <w:proofErr w:type="spellStart"/>
      <w:r w:rsidR="00F035B4" w:rsidRPr="00EC5FAA">
        <w:rPr>
          <w:rFonts w:hint="eastAsia"/>
          <w:color w:val="000000" w:themeColor="text1"/>
          <w:lang w:val="en-US"/>
        </w:rPr>
        <w:t>GaN</w:t>
      </w:r>
      <w:proofErr w:type="spellEnd"/>
      <w:r w:rsidR="00F035B4" w:rsidRPr="00EC5FAA">
        <w:rPr>
          <w:rFonts w:hint="eastAsia"/>
          <w:color w:val="000000" w:themeColor="text1"/>
          <w:lang w:val="en-US"/>
        </w:rPr>
        <w:t xml:space="preserve"> </w:t>
      </w:r>
      <w:r w:rsidR="0050100F" w:rsidRPr="00EC5FAA">
        <w:rPr>
          <w:rFonts w:hint="eastAsia"/>
          <w:color w:val="000000" w:themeColor="text1"/>
          <w:lang w:val="en-US"/>
        </w:rPr>
        <w:t xml:space="preserve">samples </w:t>
      </w:r>
      <w:r w:rsidR="00F1563B" w:rsidRPr="00EC5FAA">
        <w:rPr>
          <w:rFonts w:hint="eastAsia"/>
          <w:color w:val="000000" w:themeColor="text1"/>
          <w:lang w:val="en-US"/>
        </w:rPr>
        <w:t xml:space="preserve">which exhibited the </w:t>
      </w:r>
      <w:proofErr w:type="spellStart"/>
      <w:r w:rsidR="00F1563B" w:rsidRPr="00EC5FAA">
        <w:rPr>
          <w:rFonts w:hint="eastAsia"/>
          <w:color w:val="000000" w:themeColor="text1"/>
          <w:lang w:val="en-US"/>
        </w:rPr>
        <w:t>SdH</w:t>
      </w:r>
      <w:proofErr w:type="spellEnd"/>
      <w:r w:rsidR="00F1563B" w:rsidRPr="00EC5FAA">
        <w:rPr>
          <w:rFonts w:hint="eastAsia"/>
          <w:color w:val="000000" w:themeColor="text1"/>
          <w:lang w:val="en-US"/>
        </w:rPr>
        <w:t xml:space="preserve"> oscillation by C-V and SSPC measurements. </w:t>
      </w:r>
      <w:r w:rsidR="004B2E7B" w:rsidRPr="00EC5FAA">
        <w:rPr>
          <w:rFonts w:hint="eastAsia"/>
          <w:color w:val="000000" w:themeColor="text1"/>
          <w:lang w:val="en-US"/>
        </w:rPr>
        <w:t>With increas</w:t>
      </w:r>
      <w:r w:rsidR="007E290F" w:rsidRPr="00EC5FAA">
        <w:rPr>
          <w:rFonts w:hint="eastAsia"/>
          <w:color w:val="000000" w:themeColor="text1"/>
          <w:lang w:val="en-US"/>
        </w:rPr>
        <w:t>ing</w:t>
      </w:r>
      <w:r w:rsidR="004B2E7B" w:rsidRPr="00EC5FAA">
        <w:rPr>
          <w:rFonts w:hint="eastAsia"/>
          <w:color w:val="000000" w:themeColor="text1"/>
          <w:lang w:val="en-US"/>
        </w:rPr>
        <w:t xml:space="preserve"> </w:t>
      </w:r>
      <w:proofErr w:type="spellStart"/>
      <w:r w:rsidR="004B2E7B" w:rsidRPr="00EC5FAA">
        <w:rPr>
          <w:rFonts w:hint="eastAsia"/>
          <w:color w:val="000000" w:themeColor="text1"/>
          <w:lang w:val="en-US"/>
        </w:rPr>
        <w:t>AlN</w:t>
      </w:r>
      <w:proofErr w:type="spellEnd"/>
      <w:r w:rsidR="004B2E7B" w:rsidRPr="00EC5FAA">
        <w:rPr>
          <w:rFonts w:hint="eastAsia"/>
          <w:color w:val="000000" w:themeColor="text1"/>
          <w:lang w:val="en-US"/>
        </w:rPr>
        <w:t xml:space="preserve"> mol fraction in </w:t>
      </w:r>
      <w:r w:rsidR="007E290F" w:rsidRPr="00EC5FAA">
        <w:rPr>
          <w:rFonts w:hint="eastAsia"/>
          <w:color w:val="000000" w:themeColor="text1"/>
          <w:lang w:val="en-US"/>
        </w:rPr>
        <w:t xml:space="preserve">the </w:t>
      </w:r>
      <w:r w:rsidR="004B2E7B" w:rsidRPr="00EC5FAA">
        <w:rPr>
          <w:rFonts w:hint="eastAsia"/>
          <w:color w:val="000000" w:themeColor="text1"/>
          <w:lang w:val="en-US"/>
        </w:rPr>
        <w:t>Al</w:t>
      </w:r>
      <w:r w:rsidR="004B2E7B" w:rsidRPr="00EC5FAA">
        <w:rPr>
          <w:rFonts w:hint="eastAsia"/>
          <w:color w:val="000000" w:themeColor="text1"/>
          <w:vertAlign w:val="subscript"/>
          <w:lang w:val="en-US"/>
        </w:rPr>
        <w:t>x</w:t>
      </w:r>
      <w:r w:rsidR="004B2E7B" w:rsidRPr="00EC5FAA">
        <w:rPr>
          <w:rFonts w:hint="eastAsia"/>
          <w:color w:val="000000" w:themeColor="text1"/>
          <w:lang w:val="en-US"/>
        </w:rPr>
        <w:t>Ga</w:t>
      </w:r>
      <w:r w:rsidR="004B2E7B" w:rsidRPr="00EC5FAA">
        <w:rPr>
          <w:rFonts w:hint="eastAsia"/>
          <w:color w:val="000000" w:themeColor="text1"/>
          <w:vertAlign w:val="subscript"/>
          <w:lang w:val="en-US"/>
        </w:rPr>
        <w:t>1-x</w:t>
      </w:r>
      <w:r w:rsidR="004B2E7B" w:rsidRPr="00EC5FAA">
        <w:rPr>
          <w:rFonts w:hint="eastAsia"/>
          <w:color w:val="000000" w:themeColor="text1"/>
          <w:lang w:val="en-US"/>
        </w:rPr>
        <w:t>N barrier layer</w:t>
      </w:r>
      <w:r w:rsidR="0050100F" w:rsidRPr="00EC5FAA">
        <w:rPr>
          <w:rFonts w:hint="eastAsia"/>
          <w:color w:val="000000" w:themeColor="text1"/>
          <w:lang w:val="en-US"/>
        </w:rPr>
        <w:t xml:space="preserve"> in the samples without the </w:t>
      </w:r>
      <w:proofErr w:type="spellStart"/>
      <w:r w:rsidR="0050100F" w:rsidRPr="00EC5FAA">
        <w:rPr>
          <w:rFonts w:hint="eastAsia"/>
          <w:color w:val="000000" w:themeColor="text1"/>
          <w:lang w:val="en-US"/>
        </w:rPr>
        <w:t>AlN</w:t>
      </w:r>
      <w:proofErr w:type="spellEnd"/>
      <w:r w:rsidR="0050100F" w:rsidRPr="00EC5FAA">
        <w:rPr>
          <w:rFonts w:hint="eastAsia"/>
          <w:color w:val="000000" w:themeColor="text1"/>
          <w:lang w:val="en-US"/>
        </w:rPr>
        <w:t xml:space="preserve"> interlayer</w:t>
      </w:r>
      <w:r w:rsidR="004B2E7B" w:rsidRPr="00EC5FAA">
        <w:rPr>
          <w:rFonts w:hint="eastAsia"/>
          <w:color w:val="000000" w:themeColor="text1"/>
          <w:lang w:val="en-US"/>
        </w:rPr>
        <w:t>, the defect</w:t>
      </w:r>
      <w:r w:rsidR="004116CD" w:rsidRPr="00EC5FAA">
        <w:rPr>
          <w:rFonts w:hint="eastAsia"/>
          <w:color w:val="000000" w:themeColor="text1"/>
          <w:lang w:val="en-US"/>
        </w:rPr>
        <w:t>s</w:t>
      </w:r>
      <w:r w:rsidR="004B2E7B" w:rsidRPr="00EC5FAA">
        <w:rPr>
          <w:rFonts w:hint="eastAsia"/>
          <w:color w:val="000000" w:themeColor="text1"/>
          <w:lang w:val="en-US"/>
        </w:rPr>
        <w:t xml:space="preserve"> </w:t>
      </w:r>
      <w:r w:rsidR="004116CD" w:rsidRPr="00EC5FAA">
        <w:rPr>
          <w:rFonts w:hint="eastAsia"/>
          <w:color w:val="000000" w:themeColor="text1"/>
          <w:lang w:val="en-US"/>
        </w:rPr>
        <w:t>near the CBM were</w:t>
      </w:r>
      <w:r w:rsidR="004B2E7B" w:rsidRPr="00EC5FAA">
        <w:rPr>
          <w:rFonts w:hint="eastAsia"/>
          <w:color w:val="000000" w:themeColor="text1"/>
          <w:lang w:val="en-US"/>
        </w:rPr>
        <w:t xml:space="preserve"> induced</w:t>
      </w:r>
      <w:r w:rsidR="00A7750D" w:rsidRPr="00EC5FAA">
        <w:rPr>
          <w:rFonts w:hint="eastAsia"/>
          <w:color w:val="000000" w:themeColor="text1"/>
          <w:lang w:val="en-US"/>
        </w:rPr>
        <w:t xml:space="preserve"> </w:t>
      </w:r>
      <w:r w:rsidR="00C42194" w:rsidRPr="00EC5FAA">
        <w:rPr>
          <w:rFonts w:hint="eastAsia"/>
          <w:color w:val="000000" w:themeColor="text1"/>
          <w:lang w:val="en-US"/>
        </w:rPr>
        <w:t xml:space="preserve">in </w:t>
      </w:r>
      <w:proofErr w:type="spellStart"/>
      <w:r w:rsidR="00C42194" w:rsidRPr="00EC5FAA">
        <w:rPr>
          <w:rFonts w:hint="eastAsia"/>
          <w:color w:val="000000" w:themeColor="text1"/>
          <w:lang w:val="en-US"/>
        </w:rPr>
        <w:t>GaN</w:t>
      </w:r>
      <w:proofErr w:type="spellEnd"/>
      <w:r w:rsidR="00C42194" w:rsidRPr="00EC5FAA">
        <w:rPr>
          <w:rFonts w:hint="eastAsia"/>
          <w:color w:val="000000" w:themeColor="text1"/>
          <w:lang w:val="en-US"/>
        </w:rPr>
        <w:t xml:space="preserve"> channel </w:t>
      </w:r>
      <w:r w:rsidR="00CF4D58" w:rsidRPr="00EC5FAA">
        <w:rPr>
          <w:rFonts w:hint="eastAsia"/>
          <w:color w:val="000000" w:themeColor="text1"/>
          <w:lang w:val="en-US"/>
        </w:rPr>
        <w:t>near</w:t>
      </w:r>
      <w:r w:rsidR="004B2E7B" w:rsidRPr="00EC5FAA">
        <w:rPr>
          <w:rFonts w:hint="eastAsia"/>
          <w:color w:val="000000" w:themeColor="text1"/>
          <w:lang w:val="en-US"/>
        </w:rPr>
        <w:t xml:space="preserve"> the </w:t>
      </w:r>
      <w:r w:rsidR="004B2E7B" w:rsidRPr="00EC5FAA">
        <w:rPr>
          <w:color w:val="000000" w:themeColor="text1"/>
          <w:lang w:val="en-US"/>
        </w:rPr>
        <w:t>interface</w:t>
      </w:r>
      <w:r w:rsidR="004B2E7B" w:rsidRPr="00EC5FAA">
        <w:rPr>
          <w:rFonts w:hint="eastAsia"/>
          <w:color w:val="000000" w:themeColor="text1"/>
          <w:lang w:val="en-US"/>
        </w:rPr>
        <w:t xml:space="preserve"> </w:t>
      </w:r>
      <w:r w:rsidR="004116CD" w:rsidRPr="00EC5FAA">
        <w:rPr>
          <w:rFonts w:hint="eastAsia"/>
          <w:color w:val="000000" w:themeColor="text1"/>
          <w:lang w:val="en-US"/>
        </w:rPr>
        <w:t>due to the strain from the Al</w:t>
      </w:r>
      <w:r w:rsidR="004116CD" w:rsidRPr="00EC5FAA">
        <w:rPr>
          <w:rFonts w:hint="eastAsia"/>
          <w:color w:val="000000" w:themeColor="text1"/>
          <w:vertAlign w:val="subscript"/>
          <w:lang w:val="en-US"/>
        </w:rPr>
        <w:t>x</w:t>
      </w:r>
      <w:r w:rsidR="004116CD" w:rsidRPr="00EC5FAA">
        <w:rPr>
          <w:rFonts w:hint="eastAsia"/>
          <w:color w:val="000000" w:themeColor="text1"/>
          <w:lang w:val="en-US"/>
        </w:rPr>
        <w:t>Ga</w:t>
      </w:r>
      <w:r w:rsidR="004116CD" w:rsidRPr="00EC5FAA">
        <w:rPr>
          <w:rFonts w:hint="eastAsia"/>
          <w:color w:val="000000" w:themeColor="text1"/>
          <w:vertAlign w:val="subscript"/>
          <w:lang w:val="en-US"/>
        </w:rPr>
        <w:t>1-x</w:t>
      </w:r>
      <w:r w:rsidR="004116CD" w:rsidRPr="00EC5FAA">
        <w:rPr>
          <w:rFonts w:hint="eastAsia"/>
          <w:color w:val="000000" w:themeColor="text1"/>
          <w:lang w:val="en-US"/>
        </w:rPr>
        <w:t>N</w:t>
      </w:r>
      <w:r w:rsidR="005977B9" w:rsidRPr="00EC5FAA">
        <w:rPr>
          <w:rFonts w:hint="eastAsia"/>
          <w:color w:val="000000" w:themeColor="text1"/>
          <w:lang w:val="en-US"/>
        </w:rPr>
        <w:t xml:space="preserve">. </w:t>
      </w:r>
      <w:r w:rsidR="004116CD" w:rsidRPr="00EC5FAA">
        <w:rPr>
          <w:rFonts w:hint="eastAsia"/>
          <w:color w:val="000000" w:themeColor="text1"/>
          <w:lang w:val="en-US"/>
        </w:rPr>
        <w:t>T</w:t>
      </w:r>
      <w:r w:rsidR="004116CD" w:rsidRPr="00EC5FAA">
        <w:rPr>
          <w:color w:val="000000" w:themeColor="text1"/>
          <w:lang w:val="en-US"/>
        </w:rPr>
        <w:t>h</w:t>
      </w:r>
      <w:r w:rsidR="004116CD" w:rsidRPr="00EC5FAA">
        <w:rPr>
          <w:rFonts w:hint="eastAsia"/>
          <w:color w:val="000000" w:themeColor="text1"/>
          <w:lang w:val="en-US"/>
        </w:rPr>
        <w:t xml:space="preserve">e strain-induced defects were localized </w:t>
      </w:r>
      <w:r w:rsidR="00BD014A" w:rsidRPr="00EC5FAA">
        <w:rPr>
          <w:rFonts w:hint="eastAsia"/>
          <w:color w:val="000000" w:themeColor="text1"/>
          <w:lang w:val="en-US"/>
        </w:rPr>
        <w:t>at a depth of ~10 nm from the interface for the Al</w:t>
      </w:r>
      <w:r w:rsidR="00BD014A" w:rsidRPr="00EC5FAA">
        <w:rPr>
          <w:rFonts w:hint="eastAsia"/>
          <w:color w:val="000000" w:themeColor="text1"/>
          <w:vertAlign w:val="subscript"/>
          <w:lang w:val="en-US"/>
        </w:rPr>
        <w:t>0.24</w:t>
      </w:r>
      <w:r w:rsidR="00BD014A" w:rsidRPr="00EC5FAA">
        <w:rPr>
          <w:rFonts w:hint="eastAsia"/>
          <w:color w:val="000000" w:themeColor="text1"/>
          <w:lang w:val="en-US"/>
        </w:rPr>
        <w:t>Ga</w:t>
      </w:r>
      <w:r w:rsidR="00BD014A" w:rsidRPr="00EC5FAA">
        <w:rPr>
          <w:rFonts w:hint="eastAsia"/>
          <w:color w:val="000000" w:themeColor="text1"/>
          <w:vertAlign w:val="subscript"/>
          <w:lang w:val="en-US"/>
        </w:rPr>
        <w:t>0.76</w:t>
      </w:r>
      <w:r w:rsidR="00BD014A" w:rsidRPr="00EC5FAA">
        <w:rPr>
          <w:rFonts w:hint="eastAsia"/>
          <w:color w:val="000000" w:themeColor="text1"/>
          <w:lang w:val="en-US"/>
        </w:rPr>
        <w:t>N/</w:t>
      </w:r>
      <w:proofErr w:type="spellStart"/>
      <w:r w:rsidR="00BD014A" w:rsidRPr="00EC5FAA">
        <w:rPr>
          <w:rFonts w:hint="eastAsia"/>
          <w:color w:val="000000" w:themeColor="text1"/>
          <w:lang w:val="en-US"/>
        </w:rPr>
        <w:t>GaN</w:t>
      </w:r>
      <w:proofErr w:type="spellEnd"/>
      <w:r w:rsidR="00BD014A" w:rsidRPr="00EC5FAA">
        <w:rPr>
          <w:rFonts w:hint="eastAsia"/>
          <w:color w:val="000000" w:themeColor="text1"/>
          <w:lang w:val="en-US"/>
        </w:rPr>
        <w:t xml:space="preserve"> sample. </w:t>
      </w:r>
      <w:r w:rsidR="001500B5" w:rsidRPr="00EC5FAA">
        <w:rPr>
          <w:rFonts w:hint="eastAsia"/>
          <w:color w:val="000000" w:themeColor="text1"/>
          <w:lang w:val="en-US"/>
        </w:rPr>
        <w:lastRenderedPageBreak/>
        <w:t>T</w:t>
      </w:r>
      <w:r w:rsidR="005977B9" w:rsidRPr="00EC5FAA">
        <w:rPr>
          <w:rFonts w:hint="eastAsia"/>
          <w:color w:val="000000" w:themeColor="text1"/>
          <w:lang w:val="en-US"/>
        </w:rPr>
        <w:t xml:space="preserve">he </w:t>
      </w:r>
      <w:proofErr w:type="spellStart"/>
      <w:r w:rsidR="00061698" w:rsidRPr="00EC5FAA">
        <w:rPr>
          <w:rFonts w:hint="eastAsia"/>
          <w:color w:val="000000" w:themeColor="text1"/>
          <w:lang w:val="en-US"/>
        </w:rPr>
        <w:t>AlN</w:t>
      </w:r>
      <w:proofErr w:type="spellEnd"/>
      <w:r w:rsidR="00061698" w:rsidRPr="00EC5FAA">
        <w:rPr>
          <w:rFonts w:hint="eastAsia"/>
          <w:color w:val="000000" w:themeColor="text1"/>
          <w:lang w:val="en-US"/>
        </w:rPr>
        <w:t xml:space="preserve"> interlayer at the heterointerface suppressed the </w:t>
      </w:r>
      <w:r w:rsidR="00BD014A" w:rsidRPr="00EC5FAA">
        <w:rPr>
          <w:rFonts w:hint="eastAsia"/>
          <w:color w:val="000000" w:themeColor="text1"/>
          <w:lang w:val="en-US"/>
        </w:rPr>
        <w:t xml:space="preserve">strain-induced defects remarkably. </w:t>
      </w:r>
      <w:r w:rsidR="00DE1AEB" w:rsidRPr="00EC5FAA">
        <w:rPr>
          <w:rFonts w:hint="eastAsia"/>
          <w:color w:val="000000" w:themeColor="text1"/>
          <w:lang w:val="en-US"/>
        </w:rPr>
        <w:t xml:space="preserve">There </w:t>
      </w:r>
      <w:r w:rsidR="007E290F" w:rsidRPr="00EC5FAA">
        <w:rPr>
          <w:rFonts w:hint="eastAsia"/>
          <w:color w:val="000000" w:themeColor="text1"/>
          <w:lang w:val="en-US"/>
        </w:rPr>
        <w:t xml:space="preserve">were </w:t>
      </w:r>
      <w:r w:rsidR="00DE1AEB" w:rsidRPr="00EC5FAA">
        <w:rPr>
          <w:rFonts w:hint="eastAsia"/>
          <w:color w:val="000000" w:themeColor="text1"/>
          <w:lang w:val="en-US"/>
        </w:rPr>
        <w:t xml:space="preserve">no </w:t>
      </w:r>
      <w:r w:rsidR="007E290F" w:rsidRPr="00EC5FAA">
        <w:rPr>
          <w:rFonts w:hint="eastAsia"/>
          <w:color w:val="000000" w:themeColor="text1"/>
          <w:lang w:val="en-US"/>
        </w:rPr>
        <w:t xml:space="preserve">marked </w:t>
      </w:r>
      <w:r w:rsidR="00DE1AEB" w:rsidRPr="00EC5FAA">
        <w:rPr>
          <w:rFonts w:hint="eastAsia"/>
          <w:color w:val="000000" w:themeColor="text1"/>
          <w:lang w:val="en-US"/>
        </w:rPr>
        <w:t>difference</w:t>
      </w:r>
      <w:r w:rsidR="007E290F" w:rsidRPr="00EC5FAA">
        <w:rPr>
          <w:rFonts w:hint="eastAsia"/>
          <w:color w:val="000000" w:themeColor="text1"/>
          <w:lang w:val="en-US"/>
        </w:rPr>
        <w:t>s</w:t>
      </w:r>
      <w:r w:rsidR="00DE1AEB" w:rsidRPr="00EC5FAA">
        <w:rPr>
          <w:rFonts w:hint="eastAsia"/>
          <w:color w:val="000000" w:themeColor="text1"/>
          <w:lang w:val="en-US"/>
        </w:rPr>
        <w:t xml:space="preserve"> in c</w:t>
      </w:r>
      <w:r w:rsidR="004B2E7B" w:rsidRPr="00EC5FAA">
        <w:rPr>
          <w:color w:val="000000" w:themeColor="text1"/>
          <w:lang w:val="en-US"/>
        </w:rPr>
        <w:t>ompositional</w:t>
      </w:r>
      <w:r w:rsidR="004B2E7B" w:rsidRPr="00EC5FAA">
        <w:rPr>
          <w:rFonts w:hint="eastAsia"/>
          <w:color w:val="000000" w:themeColor="text1"/>
          <w:lang w:val="en-US"/>
        </w:rPr>
        <w:t xml:space="preserve"> fluctuation</w:t>
      </w:r>
      <w:r w:rsidR="007E290F" w:rsidRPr="00EC5FAA">
        <w:rPr>
          <w:rFonts w:hint="eastAsia"/>
          <w:color w:val="000000" w:themeColor="text1"/>
          <w:lang w:val="en-US"/>
        </w:rPr>
        <w:t>s</w:t>
      </w:r>
      <w:r w:rsidR="001500B5" w:rsidRPr="00EC5FAA">
        <w:rPr>
          <w:rFonts w:hint="eastAsia"/>
          <w:color w:val="000000" w:themeColor="text1"/>
          <w:lang w:val="en-US"/>
        </w:rPr>
        <w:t xml:space="preserve">, </w:t>
      </w:r>
      <w:r w:rsidR="007E290F" w:rsidRPr="00EC5FAA">
        <w:rPr>
          <w:rFonts w:hint="eastAsia"/>
          <w:color w:val="000000" w:themeColor="text1"/>
          <w:lang w:val="en-US"/>
        </w:rPr>
        <w:t xml:space="preserve">the concentrations of </w:t>
      </w:r>
      <w:r w:rsidR="004B2E7B" w:rsidRPr="00EC5FAA">
        <w:rPr>
          <w:rFonts w:hint="eastAsia"/>
          <w:color w:val="000000" w:themeColor="text1"/>
          <w:lang w:val="en-US"/>
        </w:rPr>
        <w:t>impurities</w:t>
      </w:r>
      <w:r w:rsidR="001500B5" w:rsidRPr="00EC5FAA">
        <w:rPr>
          <w:rFonts w:hint="eastAsia"/>
          <w:color w:val="000000" w:themeColor="text1"/>
          <w:lang w:val="en-US"/>
        </w:rPr>
        <w:t xml:space="preserve"> and the interface roughness</w:t>
      </w:r>
      <w:r w:rsidR="004B2E7B" w:rsidRPr="00EC5FAA">
        <w:rPr>
          <w:rFonts w:hint="eastAsia"/>
          <w:color w:val="000000" w:themeColor="text1"/>
          <w:lang w:val="en-US"/>
        </w:rPr>
        <w:t xml:space="preserve"> </w:t>
      </w:r>
      <w:r w:rsidR="00DE1AEB" w:rsidRPr="00EC5FAA">
        <w:rPr>
          <w:rFonts w:hint="eastAsia"/>
          <w:color w:val="000000" w:themeColor="text1"/>
          <w:lang w:val="en-US"/>
        </w:rPr>
        <w:t xml:space="preserve">in the samples with and without </w:t>
      </w:r>
      <w:r w:rsidR="007E290F" w:rsidRPr="00EC5FAA">
        <w:rPr>
          <w:rFonts w:hint="eastAsia"/>
          <w:color w:val="000000" w:themeColor="text1"/>
          <w:lang w:val="en-US"/>
        </w:rPr>
        <w:t xml:space="preserve">the </w:t>
      </w:r>
      <w:proofErr w:type="spellStart"/>
      <w:r w:rsidR="00DE1AEB" w:rsidRPr="00EC5FAA">
        <w:rPr>
          <w:rFonts w:hint="eastAsia"/>
          <w:color w:val="000000" w:themeColor="text1"/>
          <w:lang w:val="en-US"/>
        </w:rPr>
        <w:t>AlN</w:t>
      </w:r>
      <w:proofErr w:type="spellEnd"/>
      <w:r w:rsidR="00DE1AEB" w:rsidRPr="00EC5FAA">
        <w:rPr>
          <w:rFonts w:hint="eastAsia"/>
          <w:color w:val="000000" w:themeColor="text1"/>
          <w:lang w:val="en-US"/>
        </w:rPr>
        <w:t xml:space="preserve"> interlayer</w:t>
      </w:r>
      <w:r w:rsidR="004B2E7B" w:rsidRPr="00EC5FAA">
        <w:rPr>
          <w:rFonts w:hint="eastAsia"/>
          <w:color w:val="000000" w:themeColor="text1"/>
          <w:lang w:val="en-US"/>
        </w:rPr>
        <w:t xml:space="preserve">. </w:t>
      </w:r>
      <w:r w:rsidR="001500B5" w:rsidRPr="00EC5FAA">
        <w:rPr>
          <w:rFonts w:hint="eastAsia"/>
          <w:color w:val="000000" w:themeColor="text1"/>
          <w:lang w:val="en-US"/>
        </w:rPr>
        <w:t xml:space="preserve">It was confirmed that the 2DEG mobility measured by high magnetic field at 1.8 K was improved by inserting the </w:t>
      </w:r>
      <w:proofErr w:type="spellStart"/>
      <w:r w:rsidR="001500B5" w:rsidRPr="00EC5FAA">
        <w:rPr>
          <w:rFonts w:hint="eastAsia"/>
          <w:color w:val="000000" w:themeColor="text1"/>
          <w:lang w:val="en-US"/>
        </w:rPr>
        <w:t>AlN</w:t>
      </w:r>
      <w:proofErr w:type="spellEnd"/>
      <w:r w:rsidR="001500B5" w:rsidRPr="00EC5FAA">
        <w:rPr>
          <w:rFonts w:hint="eastAsia"/>
          <w:color w:val="000000" w:themeColor="text1"/>
          <w:lang w:val="en-US"/>
        </w:rPr>
        <w:t xml:space="preserve"> interlayer in both cases of high and low carrier densities. </w:t>
      </w:r>
      <w:r w:rsidR="0055137A" w:rsidRPr="00EC5FAA">
        <w:rPr>
          <w:rFonts w:hint="eastAsia"/>
          <w:color w:val="000000" w:themeColor="text1"/>
          <w:lang w:val="en-US"/>
        </w:rPr>
        <w:t>These results indicated</w:t>
      </w:r>
      <w:r w:rsidR="001500B5" w:rsidRPr="00EC5FAA">
        <w:rPr>
          <w:rFonts w:hint="eastAsia"/>
          <w:color w:val="000000" w:themeColor="text1"/>
          <w:lang w:val="en-US"/>
        </w:rPr>
        <w:t xml:space="preserve"> that the strain-induce defects near the CBM w</w:t>
      </w:r>
      <w:r w:rsidR="00061698" w:rsidRPr="00EC5FAA">
        <w:rPr>
          <w:rFonts w:hint="eastAsia"/>
          <w:color w:val="000000" w:themeColor="text1"/>
          <w:lang w:val="en-US"/>
        </w:rPr>
        <w:t>ere</w:t>
      </w:r>
      <w:r w:rsidR="001500B5" w:rsidRPr="00EC5FAA">
        <w:rPr>
          <w:rFonts w:hint="eastAsia"/>
          <w:color w:val="000000" w:themeColor="text1"/>
          <w:lang w:val="en-US"/>
        </w:rPr>
        <w:t xml:space="preserve"> contributed to the remote 2DEG scattering, and that </w:t>
      </w:r>
      <w:r w:rsidR="00AA201F" w:rsidRPr="00EC5FAA">
        <w:rPr>
          <w:rFonts w:hint="eastAsia"/>
          <w:color w:val="000000" w:themeColor="text1"/>
          <w:lang w:val="en-US"/>
        </w:rPr>
        <w:t xml:space="preserve">the </w:t>
      </w:r>
      <w:proofErr w:type="spellStart"/>
      <w:r w:rsidR="00AA201F" w:rsidRPr="00EC5FAA">
        <w:rPr>
          <w:rFonts w:hint="eastAsia"/>
          <w:color w:val="000000" w:themeColor="text1"/>
          <w:lang w:val="en-US"/>
        </w:rPr>
        <w:t>AlN</w:t>
      </w:r>
      <w:proofErr w:type="spellEnd"/>
      <w:r w:rsidR="00AA201F" w:rsidRPr="00EC5FAA">
        <w:rPr>
          <w:rFonts w:hint="eastAsia"/>
          <w:color w:val="000000" w:themeColor="text1"/>
          <w:lang w:val="en-US"/>
        </w:rPr>
        <w:t xml:space="preserve"> interlayer prevented the propagation of the strain from the AlGaN barrier layer to </w:t>
      </w:r>
      <w:proofErr w:type="spellStart"/>
      <w:r w:rsidR="00AA201F" w:rsidRPr="00EC5FAA">
        <w:rPr>
          <w:rFonts w:hint="eastAsia"/>
          <w:color w:val="000000" w:themeColor="text1"/>
          <w:lang w:val="en-US"/>
        </w:rPr>
        <w:t>GaN</w:t>
      </w:r>
      <w:proofErr w:type="spellEnd"/>
      <w:r w:rsidR="00AA201F" w:rsidRPr="00EC5FAA">
        <w:rPr>
          <w:rFonts w:hint="eastAsia"/>
          <w:color w:val="000000" w:themeColor="text1"/>
          <w:lang w:val="en-US"/>
        </w:rPr>
        <w:t xml:space="preserve"> channel layer at the heterointerface</w:t>
      </w:r>
      <w:r w:rsidR="00061698" w:rsidRPr="00EC5FAA">
        <w:rPr>
          <w:rFonts w:hint="eastAsia"/>
          <w:color w:val="000000" w:themeColor="text1"/>
          <w:lang w:val="en-US"/>
        </w:rPr>
        <w:t xml:space="preserve"> for understanding the carrier transport in the strained </w:t>
      </w:r>
      <w:r w:rsidR="00061698" w:rsidRPr="00EC5FAA">
        <w:rPr>
          <w:color w:val="000000" w:themeColor="text1"/>
          <w:lang w:val="en-US"/>
        </w:rPr>
        <w:t>heterostructures</w:t>
      </w:r>
      <w:r w:rsidR="00AA201F" w:rsidRPr="00EC5FAA">
        <w:rPr>
          <w:rFonts w:hint="eastAsia"/>
          <w:color w:val="000000" w:themeColor="text1"/>
          <w:lang w:val="en-US"/>
        </w:rPr>
        <w:t>.</w:t>
      </w:r>
    </w:p>
    <w:p w14:paraId="19C8E9DC" w14:textId="77777777" w:rsidR="005D1E57" w:rsidRDefault="005D1E57" w:rsidP="00EA0631">
      <w:pPr>
        <w:spacing w:line="360" w:lineRule="auto"/>
        <w:ind w:firstLineChars="100" w:firstLine="240"/>
        <w:jc w:val="both"/>
        <w:rPr>
          <w:color w:val="000000" w:themeColor="text1"/>
          <w:lang w:val="en-US"/>
        </w:rPr>
      </w:pPr>
    </w:p>
    <w:p w14:paraId="365CFF66" w14:textId="60F26473" w:rsidR="005D1E57" w:rsidRPr="00863243" w:rsidRDefault="005D1E57" w:rsidP="005D1E57">
      <w:pPr>
        <w:spacing w:line="360" w:lineRule="auto"/>
        <w:jc w:val="both"/>
        <w:rPr>
          <w:b/>
          <w:bCs/>
          <w:color w:val="000000" w:themeColor="text1"/>
          <w:lang w:val="en-US"/>
        </w:rPr>
      </w:pPr>
      <w:r w:rsidRPr="00863243">
        <w:rPr>
          <w:rFonts w:hint="eastAsia"/>
          <w:b/>
          <w:bCs/>
          <w:color w:val="000000" w:themeColor="text1"/>
          <w:lang w:val="en-US"/>
        </w:rPr>
        <w:t xml:space="preserve">Supplementary </w:t>
      </w:r>
      <w:r w:rsidR="00A634C5" w:rsidRPr="00863243">
        <w:rPr>
          <w:rFonts w:hint="eastAsia"/>
          <w:b/>
          <w:bCs/>
          <w:color w:val="000000" w:themeColor="text1"/>
          <w:lang w:val="en-US"/>
        </w:rPr>
        <w:t>Material</w:t>
      </w:r>
    </w:p>
    <w:p w14:paraId="1C8DCA77" w14:textId="04DF126C" w:rsidR="00A634C5" w:rsidRPr="005D1E57" w:rsidRDefault="00A634C5" w:rsidP="005D1E57">
      <w:pPr>
        <w:spacing w:line="360" w:lineRule="auto"/>
        <w:jc w:val="both"/>
        <w:rPr>
          <w:color w:val="000000" w:themeColor="text1"/>
          <w:lang w:val="en-US"/>
        </w:rPr>
      </w:pPr>
      <w:r>
        <w:rPr>
          <w:rFonts w:hint="eastAsia"/>
          <w:color w:val="000000" w:themeColor="text1"/>
          <w:lang w:val="en-US"/>
        </w:rPr>
        <w:t>See the supplementary material f</w:t>
      </w:r>
      <w:r w:rsidRPr="00A634C5">
        <w:rPr>
          <w:color w:val="000000" w:themeColor="text1"/>
        </w:rPr>
        <w:t xml:space="preserve">or further details on the </w:t>
      </w:r>
      <w:r w:rsidR="00771097">
        <w:rPr>
          <w:rFonts w:hint="eastAsia"/>
          <w:color w:val="000000" w:themeColor="text1"/>
        </w:rPr>
        <w:t>qualities of samples and s</w:t>
      </w:r>
      <w:r w:rsidR="00863243">
        <w:rPr>
          <w:rFonts w:hint="eastAsia"/>
          <w:color w:val="000000" w:themeColor="text1"/>
        </w:rPr>
        <w:t>urface morphology of AlN interlayer</w:t>
      </w:r>
      <w:r w:rsidR="00771097">
        <w:rPr>
          <w:rFonts w:hint="eastAsia"/>
          <w:color w:val="000000" w:themeColor="text1"/>
        </w:rPr>
        <w:t>.</w:t>
      </w:r>
    </w:p>
    <w:bookmarkEnd w:id="14"/>
    <w:p w14:paraId="3B8BC760" w14:textId="77777777" w:rsidR="001500B5" w:rsidRPr="00EC5FAA" w:rsidRDefault="001500B5" w:rsidP="00EA0631">
      <w:pPr>
        <w:spacing w:line="360" w:lineRule="auto"/>
        <w:ind w:firstLineChars="100" w:firstLine="240"/>
        <w:jc w:val="both"/>
        <w:rPr>
          <w:color w:val="000000" w:themeColor="text1"/>
          <w:lang w:val="en-US"/>
        </w:rPr>
      </w:pPr>
    </w:p>
    <w:bookmarkEnd w:id="2"/>
    <w:p w14:paraId="6F37BBD1" w14:textId="59BD6F34" w:rsidR="00E97EE5" w:rsidRPr="00EC5FAA" w:rsidRDefault="00E97EE5" w:rsidP="00E97EE5">
      <w:pPr>
        <w:spacing w:line="360" w:lineRule="auto"/>
        <w:jc w:val="both"/>
        <w:rPr>
          <w:b/>
          <w:bCs/>
          <w:color w:val="000000" w:themeColor="text1"/>
          <w:lang w:val="en-US"/>
        </w:rPr>
      </w:pPr>
      <w:r w:rsidRPr="00EC5FAA">
        <w:rPr>
          <w:rFonts w:hint="eastAsia"/>
          <w:b/>
          <w:bCs/>
          <w:color w:val="000000" w:themeColor="text1"/>
          <w:lang w:val="en-US"/>
        </w:rPr>
        <w:t>Acknowledgement</w:t>
      </w:r>
    </w:p>
    <w:p w14:paraId="25368105" w14:textId="2F325970" w:rsidR="00E97EE5" w:rsidRPr="00EC5FAA" w:rsidRDefault="00E97EE5" w:rsidP="000633E8">
      <w:pPr>
        <w:spacing w:line="360" w:lineRule="auto"/>
        <w:ind w:firstLineChars="100" w:firstLine="240"/>
        <w:jc w:val="both"/>
        <w:rPr>
          <w:color w:val="000000" w:themeColor="text1"/>
          <w:lang w:val="en-US"/>
        </w:rPr>
      </w:pPr>
      <w:r w:rsidRPr="00EC5FAA">
        <w:rPr>
          <w:color w:val="000000" w:themeColor="text1"/>
          <w:lang w:val="en-US"/>
        </w:rPr>
        <w:t xml:space="preserve">The SIMS data </w:t>
      </w:r>
      <w:r w:rsidR="00A322B9" w:rsidRPr="00EC5FAA">
        <w:rPr>
          <w:rFonts w:hint="eastAsia"/>
          <w:color w:val="000000" w:themeColor="text1"/>
          <w:lang w:val="en-US"/>
        </w:rPr>
        <w:t xml:space="preserve">and HAADF images </w:t>
      </w:r>
      <w:r w:rsidRPr="00EC5FAA">
        <w:rPr>
          <w:color w:val="000000" w:themeColor="text1"/>
          <w:lang w:val="en-US"/>
        </w:rPr>
        <w:t>were provided in collaboration with Eurofins EAG Laboratories.</w:t>
      </w:r>
      <w:r w:rsidR="008B08CC" w:rsidRPr="00EC5FAA">
        <w:rPr>
          <w:rFonts w:hint="eastAsia"/>
          <w:color w:val="000000" w:themeColor="text1"/>
          <w:lang w:val="en-US"/>
        </w:rPr>
        <w:t xml:space="preserve"> </w:t>
      </w:r>
      <w:r w:rsidR="000633E8" w:rsidRPr="00EC5FAA">
        <w:rPr>
          <w:color w:val="000000" w:themeColor="text1"/>
          <w:lang w:val="en-US"/>
        </w:rPr>
        <w:t>A part of this work was supported by High magnetic field characterization unit in National Institute for Materials Science (NIMS).</w:t>
      </w:r>
      <w:r w:rsidR="000633E8" w:rsidRPr="00EC5FAA">
        <w:rPr>
          <w:rFonts w:hint="eastAsia"/>
          <w:color w:val="000000" w:themeColor="text1"/>
          <w:lang w:val="en-US"/>
        </w:rPr>
        <w:t xml:space="preserve"> </w:t>
      </w:r>
      <w:r w:rsidR="008B08CC" w:rsidRPr="00EC5FAA">
        <w:rPr>
          <w:rFonts w:hint="eastAsia"/>
          <w:color w:val="000000" w:themeColor="text1"/>
          <w:lang w:val="en-US"/>
        </w:rPr>
        <w:t xml:space="preserve">The authors would like to thank Dr. T. Noda, NIMS for valuable discussions. </w:t>
      </w:r>
    </w:p>
    <w:p w14:paraId="57A93C46" w14:textId="77777777" w:rsidR="00A35265" w:rsidRPr="00041554" w:rsidRDefault="00A35265" w:rsidP="00316C8D">
      <w:pPr>
        <w:pageBreakBefore/>
        <w:spacing w:line="360" w:lineRule="auto"/>
        <w:ind w:firstLineChars="100" w:firstLine="240"/>
        <w:jc w:val="both"/>
        <w:rPr>
          <w:lang w:val="en-US"/>
        </w:rPr>
      </w:pPr>
    </w:p>
    <w:p w14:paraId="75C1B77C" w14:textId="1196F1A7" w:rsidR="00081B7E" w:rsidRPr="00316C8D" w:rsidRDefault="00316C8D" w:rsidP="001748A5">
      <w:pPr>
        <w:spacing w:line="360" w:lineRule="auto"/>
        <w:jc w:val="both"/>
        <w:rPr>
          <w:b/>
          <w:bCs/>
          <w:lang w:val="en-US"/>
        </w:rPr>
      </w:pPr>
      <w:r w:rsidRPr="00316C8D">
        <w:rPr>
          <w:rFonts w:hint="eastAsia"/>
          <w:b/>
          <w:bCs/>
          <w:lang w:val="en-US"/>
        </w:rPr>
        <w:t>Refences</w:t>
      </w:r>
    </w:p>
    <w:sectPr w:rsidR="00081B7E" w:rsidRPr="00316C8D">
      <w:footerReference w:type="default" r:id="rId13"/>
      <w:endnotePr>
        <w:numFmt w:val="decimal"/>
      </w:endnotePr>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629CE" w14:textId="77777777" w:rsidR="00F12513" w:rsidRDefault="00F12513" w:rsidP="00D771D5">
      <w:r>
        <w:separator/>
      </w:r>
    </w:p>
  </w:endnote>
  <w:endnote w:type="continuationSeparator" w:id="0">
    <w:p w14:paraId="0BA8738D" w14:textId="77777777" w:rsidR="00F12513" w:rsidRDefault="00F12513" w:rsidP="00D771D5">
      <w:r>
        <w:continuationSeparator/>
      </w:r>
    </w:p>
  </w:endnote>
  <w:endnote w:id="1">
    <w:p w14:paraId="017A3BC2" w14:textId="77777777" w:rsidR="00BB632A" w:rsidRPr="000609CE" w:rsidRDefault="00BB632A" w:rsidP="00E76F14">
      <w:pPr>
        <w:pStyle w:val="ae"/>
        <w:snapToGrid/>
        <w:jc w:val="both"/>
      </w:pPr>
      <w:r>
        <w:rPr>
          <w:rStyle w:val="af0"/>
        </w:rPr>
        <w:endnoteRef/>
      </w:r>
      <w:r>
        <w:t xml:space="preserve"> </w:t>
      </w:r>
      <w:r>
        <w:rPr>
          <w:rFonts w:hint="eastAsia"/>
        </w:rPr>
        <w:t xml:space="preserve">M. </w:t>
      </w:r>
      <w:r>
        <w:t>Asif Khan, J. N. Kuznia, J. M. Van Hove, N. Pan, and J. Carter, Appl.</w:t>
      </w:r>
      <w:r>
        <w:rPr>
          <w:rFonts w:hint="eastAsia"/>
        </w:rPr>
        <w:t xml:space="preserve"> </w:t>
      </w:r>
      <w:r>
        <w:t xml:space="preserve">Phys. Lett. </w:t>
      </w:r>
      <w:r w:rsidRPr="000609CE">
        <w:rPr>
          <w:b/>
          <w:bCs/>
        </w:rPr>
        <w:t>60</w:t>
      </w:r>
      <w:r>
        <w:t xml:space="preserve">, 3027 </w:t>
      </w:r>
      <w:r>
        <w:rPr>
          <w:rFonts w:hint="eastAsia"/>
        </w:rPr>
        <w:t>(</w:t>
      </w:r>
      <w:r>
        <w:t>1992</w:t>
      </w:r>
      <w:r>
        <w:rPr>
          <w:rFonts w:hint="eastAsia"/>
        </w:rPr>
        <w:t>)</w:t>
      </w:r>
      <w:r>
        <w:t>.</w:t>
      </w:r>
    </w:p>
  </w:endnote>
  <w:endnote w:id="2">
    <w:p w14:paraId="4953303B" w14:textId="77777777" w:rsidR="00BB632A" w:rsidRPr="000609CE" w:rsidRDefault="00BB632A" w:rsidP="00E76F14">
      <w:pPr>
        <w:pStyle w:val="ae"/>
        <w:snapToGrid/>
        <w:jc w:val="both"/>
      </w:pPr>
      <w:r>
        <w:rPr>
          <w:rStyle w:val="af0"/>
        </w:rPr>
        <w:endnoteRef/>
      </w:r>
      <w:r>
        <w:t xml:space="preserve"> R. Gaska, J. W. Wang, A. Osinsky, Q. Chen, M. Asif Khan, A. O. Orlov,</w:t>
      </w:r>
      <w:r>
        <w:rPr>
          <w:rFonts w:hint="eastAsia"/>
        </w:rPr>
        <w:t xml:space="preserve"> </w:t>
      </w:r>
      <w:r>
        <w:t xml:space="preserve">G. L. Snider, and M. S. Shur, Appl. Phys. Lett. </w:t>
      </w:r>
      <w:r w:rsidRPr="000609CE">
        <w:rPr>
          <w:b/>
          <w:bCs/>
        </w:rPr>
        <w:t>72</w:t>
      </w:r>
      <w:r>
        <w:t xml:space="preserve">, 707 </w:t>
      </w:r>
      <w:r>
        <w:rPr>
          <w:rFonts w:hint="eastAsia"/>
        </w:rPr>
        <w:t>(</w:t>
      </w:r>
      <w:r>
        <w:t>1998</w:t>
      </w:r>
      <w:r>
        <w:rPr>
          <w:rFonts w:hint="eastAsia"/>
        </w:rPr>
        <w:t>)</w:t>
      </w:r>
      <w:r>
        <w:t>.</w:t>
      </w:r>
    </w:p>
  </w:endnote>
  <w:endnote w:id="3">
    <w:p w14:paraId="176E2E77" w14:textId="3A25882E" w:rsidR="00BB632A" w:rsidRPr="00316E1D" w:rsidRDefault="00BB632A" w:rsidP="00E76F14">
      <w:pPr>
        <w:pStyle w:val="ae"/>
        <w:snapToGrid/>
        <w:jc w:val="both"/>
      </w:pPr>
      <w:r>
        <w:rPr>
          <w:rStyle w:val="af0"/>
        </w:rPr>
        <w:endnoteRef/>
      </w:r>
      <w:r>
        <w:t xml:space="preserve"> </w:t>
      </w:r>
      <w:r w:rsidR="002F4689">
        <w:t>I. P. Smorchkova; C. R. Elsass; J. P. Ibbetson; R. Vetury; B. Heying; P. Fini; E. Haus; S. P. DenBaars;</w:t>
      </w:r>
      <w:r w:rsidR="002F4689">
        <w:rPr>
          <w:rFonts w:hint="eastAsia"/>
        </w:rPr>
        <w:t xml:space="preserve"> </w:t>
      </w:r>
      <w:r w:rsidR="002F4689">
        <w:t>J. S. Speck; U. K. Mishra “</w:t>
      </w:r>
      <w:r>
        <w:t>Polarization-induced charge and electron mobility in</w:t>
      </w:r>
      <w:r>
        <w:rPr>
          <w:rFonts w:hint="eastAsia"/>
        </w:rPr>
        <w:t xml:space="preserve"> </w:t>
      </w:r>
      <w:r>
        <w:t>AlGaN/GaN heterostructures grown by plasma-assisted</w:t>
      </w:r>
      <w:r>
        <w:rPr>
          <w:rFonts w:hint="eastAsia"/>
        </w:rPr>
        <w:t xml:space="preserve"> </w:t>
      </w:r>
      <w:r>
        <w:t>molecular-beam epitaxy</w:t>
      </w:r>
      <w:r w:rsidR="002F4689">
        <w:t>”</w:t>
      </w:r>
      <w:r>
        <w:rPr>
          <w:rFonts w:hint="eastAsia"/>
        </w:rPr>
        <w:t xml:space="preserve">, </w:t>
      </w:r>
      <w:r w:rsidRPr="00316E1D">
        <w:t>J</w:t>
      </w:r>
      <w:r>
        <w:rPr>
          <w:rFonts w:hint="eastAsia"/>
        </w:rPr>
        <w:t>.</w:t>
      </w:r>
      <w:r w:rsidRPr="00316E1D">
        <w:t xml:space="preserve"> Appl</w:t>
      </w:r>
      <w:r>
        <w:rPr>
          <w:rFonts w:hint="eastAsia"/>
        </w:rPr>
        <w:t>.</w:t>
      </w:r>
      <w:r w:rsidRPr="00316E1D">
        <w:t xml:space="preserve"> Phys</w:t>
      </w:r>
      <w:r>
        <w:rPr>
          <w:rFonts w:hint="eastAsia"/>
        </w:rPr>
        <w:t>.</w:t>
      </w:r>
      <w:r w:rsidRPr="00316E1D">
        <w:rPr>
          <w:b/>
          <w:bCs/>
        </w:rPr>
        <w:t xml:space="preserve"> 86</w:t>
      </w:r>
      <w:r w:rsidRPr="00316E1D">
        <w:t>, 4520–4526 (1999)</w:t>
      </w:r>
    </w:p>
  </w:endnote>
  <w:endnote w:id="4">
    <w:p w14:paraId="0B9544F2" w14:textId="5F8553D1" w:rsidR="00BB632A" w:rsidRPr="00F959B9" w:rsidRDefault="00BB632A" w:rsidP="00E76F14">
      <w:pPr>
        <w:pStyle w:val="ae"/>
        <w:snapToGrid/>
        <w:jc w:val="both"/>
        <w:rPr>
          <w:rFonts w:cs="Times New Roman"/>
          <w:szCs w:val="24"/>
        </w:rPr>
      </w:pPr>
      <w:r w:rsidRPr="00F959B9">
        <w:rPr>
          <w:rStyle w:val="af0"/>
          <w:rFonts w:cs="Times New Roman"/>
          <w:szCs w:val="24"/>
        </w:rPr>
        <w:endnoteRef/>
      </w:r>
      <w:r w:rsidRPr="00F959B9">
        <w:rPr>
          <w:rFonts w:cs="Times New Roman"/>
          <w:szCs w:val="24"/>
        </w:rPr>
        <w:t xml:space="preserve"> M. Micovic, D. F. Brown, D. Regan, J. Wong, Y. Tang, F. Herrault, D. Santos, S. D. Burnham, J. Tai, E. Prophet, I. Khalaf, C. McGuire, H. Bracamontes, H. Fung, A. K. Kurdoghlian, A. Schmitz, </w:t>
      </w:r>
      <w:r w:rsidR="002F4689">
        <w:rPr>
          <w:rFonts w:cs="Times New Roman"/>
          <w:iCs/>
          <w:szCs w:val="24"/>
        </w:rPr>
        <w:t>“</w:t>
      </w:r>
      <w:r w:rsidRPr="002F4689">
        <w:rPr>
          <w:rFonts w:cs="Times New Roman"/>
          <w:iCs/>
          <w:szCs w:val="24"/>
        </w:rPr>
        <w:t>High Frequency GaN HEMTs for RF MMIC Applications</w:t>
      </w:r>
      <w:r w:rsidR="002F4689">
        <w:rPr>
          <w:rFonts w:cs="Times New Roman"/>
          <w:iCs/>
          <w:szCs w:val="24"/>
        </w:rPr>
        <w:t>”</w:t>
      </w:r>
      <w:r w:rsidRPr="00F959B9">
        <w:rPr>
          <w:rFonts w:cs="Times New Roman"/>
          <w:szCs w:val="24"/>
        </w:rPr>
        <w:t>, Technical Digest - International Electron Devices Meeting, IEDM 7838337, 3.3.1 (2017).</w:t>
      </w:r>
    </w:p>
  </w:endnote>
  <w:endnote w:id="5">
    <w:p w14:paraId="0C686B0F" w14:textId="65A4260E" w:rsidR="00215C24" w:rsidRPr="00316E1D" w:rsidRDefault="00215C24" w:rsidP="00E76F14">
      <w:pPr>
        <w:pStyle w:val="ae"/>
        <w:snapToGrid/>
        <w:jc w:val="both"/>
      </w:pPr>
      <w:r>
        <w:rPr>
          <w:rStyle w:val="af0"/>
        </w:rPr>
        <w:endnoteRef/>
      </w:r>
      <w:r>
        <w:t xml:space="preserve"> </w:t>
      </w:r>
      <w:r w:rsidR="002F4689" w:rsidRPr="00316E1D">
        <w:t>A. F. Braña; C. Diaz-Paniagua; F. Batallan; J. A. Garrido; E. Muñoz; F. Omnes</w:t>
      </w:r>
      <w:r w:rsidR="002F4689">
        <w:rPr>
          <w:rFonts w:hint="eastAsia"/>
        </w:rPr>
        <w:t xml:space="preserve">, </w:t>
      </w:r>
      <w:r w:rsidR="002F4689">
        <w:t>“</w:t>
      </w:r>
      <w:r>
        <w:t>Scattering times in AlGaN/GaN two-dimensional electron gas</w:t>
      </w:r>
      <w:r>
        <w:rPr>
          <w:rFonts w:hint="eastAsia"/>
        </w:rPr>
        <w:t xml:space="preserve"> </w:t>
      </w:r>
      <w:r>
        <w:t>from magnetoresistance measurements</w:t>
      </w:r>
      <w:r w:rsidR="002F4689">
        <w:t>”</w:t>
      </w:r>
      <w:r>
        <w:rPr>
          <w:rFonts w:hint="eastAsia"/>
        </w:rPr>
        <w:t xml:space="preserve">, </w:t>
      </w:r>
      <w:r w:rsidRPr="00316E1D">
        <w:t>J</w:t>
      </w:r>
      <w:r>
        <w:rPr>
          <w:rFonts w:hint="eastAsia"/>
        </w:rPr>
        <w:t>.</w:t>
      </w:r>
      <w:r w:rsidRPr="00316E1D">
        <w:t xml:space="preserve"> Appl</w:t>
      </w:r>
      <w:r>
        <w:rPr>
          <w:rFonts w:hint="eastAsia"/>
        </w:rPr>
        <w:t>.</w:t>
      </w:r>
      <w:r w:rsidRPr="00316E1D">
        <w:t xml:space="preserve"> Phys</w:t>
      </w:r>
      <w:r>
        <w:rPr>
          <w:rFonts w:hint="eastAsia"/>
        </w:rPr>
        <w:t>.</w:t>
      </w:r>
      <w:r w:rsidRPr="00316E1D">
        <w:t xml:space="preserve"> </w:t>
      </w:r>
      <w:r w:rsidRPr="00316E1D">
        <w:rPr>
          <w:b/>
          <w:bCs/>
        </w:rPr>
        <w:t>88</w:t>
      </w:r>
      <w:r w:rsidRPr="00316E1D">
        <w:t>, 932–937 (2000)</w:t>
      </w:r>
    </w:p>
  </w:endnote>
  <w:endnote w:id="6">
    <w:p w14:paraId="5B5CFC20" w14:textId="77777777" w:rsidR="00D250DB" w:rsidRPr="000609CE" w:rsidRDefault="00D250DB" w:rsidP="00D250DB">
      <w:pPr>
        <w:pStyle w:val="ae"/>
        <w:snapToGrid/>
        <w:jc w:val="both"/>
      </w:pPr>
      <w:r>
        <w:rPr>
          <w:rStyle w:val="af0"/>
        </w:rPr>
        <w:endnoteRef/>
      </w:r>
      <w:r>
        <w:t xml:space="preserve"> E. Frayssinet</w:t>
      </w:r>
      <w:r>
        <w:rPr>
          <w:rFonts w:hint="eastAsia"/>
        </w:rPr>
        <w:t>,</w:t>
      </w:r>
      <w:r>
        <w:t xml:space="preserve"> W. Knap</w:t>
      </w:r>
      <w:r>
        <w:rPr>
          <w:rFonts w:hint="eastAsia"/>
        </w:rPr>
        <w:t>,</w:t>
      </w:r>
      <w:r>
        <w:t xml:space="preserve"> P. Lorenzini</w:t>
      </w:r>
      <w:r>
        <w:rPr>
          <w:rFonts w:hint="eastAsia"/>
        </w:rPr>
        <w:t>,</w:t>
      </w:r>
      <w:r>
        <w:t xml:space="preserve"> N. Grandjean</w:t>
      </w:r>
      <w:r>
        <w:rPr>
          <w:rFonts w:hint="eastAsia"/>
        </w:rPr>
        <w:t>,</w:t>
      </w:r>
      <w:r>
        <w:t xml:space="preserve"> J. Massies</w:t>
      </w:r>
      <w:r>
        <w:rPr>
          <w:rFonts w:hint="eastAsia"/>
        </w:rPr>
        <w:t>,</w:t>
      </w:r>
      <w:r>
        <w:t xml:space="preserve"> C. Skierbiszewski</w:t>
      </w:r>
      <w:r>
        <w:rPr>
          <w:rFonts w:hint="eastAsia"/>
        </w:rPr>
        <w:t>,</w:t>
      </w:r>
      <w:r>
        <w:t xml:space="preserve"> T. Suski</w:t>
      </w:r>
      <w:r>
        <w:rPr>
          <w:rFonts w:hint="eastAsia"/>
        </w:rPr>
        <w:t>,</w:t>
      </w:r>
      <w:r>
        <w:t xml:space="preserve"> I. Grzegory</w:t>
      </w:r>
      <w:r>
        <w:rPr>
          <w:rFonts w:hint="eastAsia"/>
        </w:rPr>
        <w:t xml:space="preserve">, </w:t>
      </w:r>
      <w:r>
        <w:t>S. Porowski</w:t>
      </w:r>
      <w:r>
        <w:rPr>
          <w:rFonts w:hint="eastAsia"/>
        </w:rPr>
        <w:t>,</w:t>
      </w:r>
      <w:r>
        <w:t xml:space="preserve"> G. Simin</w:t>
      </w:r>
      <w:r>
        <w:rPr>
          <w:rFonts w:hint="eastAsia"/>
        </w:rPr>
        <w:t>,</w:t>
      </w:r>
      <w:r>
        <w:t xml:space="preserve"> X. Hu</w:t>
      </w:r>
      <w:r>
        <w:rPr>
          <w:rFonts w:hint="eastAsia"/>
        </w:rPr>
        <w:t>,</w:t>
      </w:r>
      <w:r>
        <w:t xml:space="preserve"> M. Asif Khan</w:t>
      </w:r>
      <w:r>
        <w:rPr>
          <w:rFonts w:hint="eastAsia"/>
        </w:rPr>
        <w:t>,</w:t>
      </w:r>
      <w:r>
        <w:t xml:space="preserve"> M. S. Shur</w:t>
      </w:r>
      <w:r>
        <w:rPr>
          <w:rFonts w:hint="eastAsia"/>
        </w:rPr>
        <w:t>,</w:t>
      </w:r>
      <w:r>
        <w:t xml:space="preserve"> R. Gaska</w:t>
      </w:r>
      <w:r>
        <w:rPr>
          <w:rFonts w:hint="eastAsia"/>
        </w:rPr>
        <w:t>,</w:t>
      </w:r>
      <w:r>
        <w:t xml:space="preserve"> D. Maude</w:t>
      </w:r>
      <w:r>
        <w:rPr>
          <w:rFonts w:hint="eastAsia"/>
        </w:rPr>
        <w:t>,</w:t>
      </w:r>
      <w:r w:rsidRPr="000609CE">
        <w:rPr>
          <w:rFonts w:hint="eastAsia"/>
        </w:rPr>
        <w:t xml:space="preserve"> </w:t>
      </w:r>
      <w:r>
        <w:t>‘High electron mobility in AlGaN/GaN heterostructures grown</w:t>
      </w:r>
      <w:r>
        <w:rPr>
          <w:rFonts w:hint="eastAsia"/>
        </w:rPr>
        <w:t xml:space="preserve"> </w:t>
      </w:r>
      <w:r>
        <w:t>on bulk GaN substrates’</w:t>
      </w:r>
      <w:r>
        <w:rPr>
          <w:rFonts w:hint="eastAsia"/>
        </w:rPr>
        <w:t xml:space="preserve">, Appl. Phys. Lett. </w:t>
      </w:r>
      <w:r w:rsidRPr="000609CE">
        <w:rPr>
          <w:b/>
          <w:bCs/>
        </w:rPr>
        <w:t>77</w:t>
      </w:r>
      <w:r w:rsidRPr="000609CE">
        <w:t>, 2551–2553 (2000)</w:t>
      </w:r>
      <w:r>
        <w:rPr>
          <w:rFonts w:hint="eastAsia"/>
        </w:rPr>
        <w:t>.</w:t>
      </w:r>
    </w:p>
  </w:endnote>
  <w:endnote w:id="7">
    <w:p w14:paraId="19413716" w14:textId="77777777" w:rsidR="00D250DB" w:rsidRDefault="00D250DB" w:rsidP="00D250DB">
      <w:pPr>
        <w:pStyle w:val="ae"/>
        <w:snapToGrid/>
        <w:jc w:val="both"/>
      </w:pPr>
      <w:r>
        <w:rPr>
          <w:rStyle w:val="af0"/>
        </w:rPr>
        <w:endnoteRef/>
      </w:r>
      <w:r>
        <w:rPr>
          <w:rFonts w:hint="eastAsia"/>
        </w:rPr>
        <w:t xml:space="preserve"> </w:t>
      </w:r>
      <w:r w:rsidRPr="00C01C21">
        <w:t>M. J. Manfra; K. W. Baldwin; A. M. Sergent; K. W. West; R. J. Molnar; J. Caissie</w:t>
      </w:r>
      <w:r>
        <w:rPr>
          <w:rFonts w:hint="eastAsia"/>
        </w:rPr>
        <w:t xml:space="preserve">, </w:t>
      </w:r>
      <w:r>
        <w:t xml:space="preserve">“Electron mobility exceeding </w:t>
      </w:r>
      <w:r>
        <w:rPr>
          <w:rFonts w:hint="eastAsia"/>
        </w:rPr>
        <w:t xml:space="preserve">160,000 cm2/Vs </w:t>
      </w:r>
      <w:r>
        <w:t>in</w:t>
      </w:r>
      <w:r>
        <w:rPr>
          <w:rFonts w:hint="eastAsia"/>
        </w:rPr>
        <w:t xml:space="preserve"> AlGaN/GaN </w:t>
      </w:r>
      <w:r>
        <w:t>heterostructures grown by molecular-beam</w:t>
      </w:r>
      <w:r>
        <w:rPr>
          <w:rFonts w:hint="eastAsia"/>
        </w:rPr>
        <w:t xml:space="preserve"> </w:t>
      </w:r>
      <w:r>
        <w:t>epitaxy”</w:t>
      </w:r>
      <w:r>
        <w:rPr>
          <w:rFonts w:hint="eastAsia"/>
        </w:rPr>
        <w:t xml:space="preserve">, </w:t>
      </w:r>
      <w:r w:rsidRPr="00C01C21">
        <w:t xml:space="preserve">Appl. Phys. Lett. </w:t>
      </w:r>
      <w:r w:rsidRPr="00C01C21">
        <w:rPr>
          <w:b/>
          <w:bCs/>
        </w:rPr>
        <w:t>85</w:t>
      </w:r>
      <w:r w:rsidRPr="00C01C21">
        <w:t>, 5394–5396 (2004)</w:t>
      </w:r>
    </w:p>
  </w:endnote>
  <w:endnote w:id="8">
    <w:p w14:paraId="61A868F5" w14:textId="30303077" w:rsidR="00A7750D" w:rsidRPr="00C01C21" w:rsidRDefault="00A7750D" w:rsidP="00E76F14">
      <w:pPr>
        <w:pStyle w:val="ae"/>
        <w:snapToGrid/>
        <w:jc w:val="both"/>
      </w:pPr>
      <w:r>
        <w:rPr>
          <w:rStyle w:val="af0"/>
        </w:rPr>
        <w:endnoteRef/>
      </w:r>
      <w:r>
        <w:t xml:space="preserve"> </w:t>
      </w:r>
      <w:r w:rsidR="002F4689">
        <w:t>M. J. Manfra; N. G. Weimann; J. W. P. Hsu; L. N. Pfeiffer; K. W. West; S. Syed; H. L. Stormer; D. V. Lang; S. N. G. Chu; G. Kowach; A. M. Sergent; J. Caissie; K. M. Molvar; L. J. Mahoney; R. J. Molnar</w:t>
      </w:r>
      <w:r w:rsidR="002F4689" w:rsidRPr="00C01C21">
        <w:t xml:space="preserve"> </w:t>
      </w:r>
      <w:r w:rsidR="002F4689">
        <w:t>W. Pan</w:t>
      </w:r>
      <w:r w:rsidR="002F4689">
        <w:rPr>
          <w:rFonts w:hint="eastAsia"/>
        </w:rPr>
        <w:t xml:space="preserve">, </w:t>
      </w:r>
      <w:r w:rsidR="002F4689">
        <w:t>“</w:t>
      </w:r>
      <w:r>
        <w:t>High mobility AlGaN</w:t>
      </w:r>
      <w:r>
        <w:rPr>
          <w:rFonts w:hint="eastAsia"/>
        </w:rPr>
        <w:t>/</w:t>
      </w:r>
      <w:r>
        <w:t>GaN heterostructures grown by plasma-assisted</w:t>
      </w:r>
      <w:r>
        <w:rPr>
          <w:rFonts w:hint="eastAsia"/>
        </w:rPr>
        <w:t xml:space="preserve"> </w:t>
      </w:r>
      <w:r>
        <w:t>molecular beam epitaxy on semi-insulating GaN templates prepared</w:t>
      </w:r>
      <w:r>
        <w:rPr>
          <w:rFonts w:hint="eastAsia"/>
        </w:rPr>
        <w:t xml:space="preserve"> </w:t>
      </w:r>
      <w:r>
        <w:t>by hydride vapor phase epitaxy</w:t>
      </w:r>
      <w:r w:rsidR="002F4689">
        <w:t>”</w:t>
      </w:r>
      <w:r>
        <w:rPr>
          <w:rFonts w:hint="eastAsia"/>
        </w:rPr>
        <w:t xml:space="preserve">, </w:t>
      </w:r>
      <w:r w:rsidRPr="00C01C21">
        <w:t>J</w:t>
      </w:r>
      <w:r>
        <w:rPr>
          <w:rFonts w:hint="eastAsia"/>
        </w:rPr>
        <w:t xml:space="preserve">. </w:t>
      </w:r>
      <w:r w:rsidRPr="00C01C21">
        <w:t>Appl</w:t>
      </w:r>
      <w:r>
        <w:rPr>
          <w:rFonts w:hint="eastAsia"/>
        </w:rPr>
        <w:t>.</w:t>
      </w:r>
      <w:r w:rsidRPr="00C01C21">
        <w:t xml:space="preserve"> Physics </w:t>
      </w:r>
      <w:r w:rsidRPr="00C01C21">
        <w:rPr>
          <w:b/>
          <w:bCs/>
        </w:rPr>
        <w:t>92</w:t>
      </w:r>
      <w:r w:rsidRPr="00C01C21">
        <w:t>, 338–345 (2002)</w:t>
      </w:r>
    </w:p>
  </w:endnote>
  <w:endnote w:id="9">
    <w:p w14:paraId="1DD2BE13" w14:textId="77777777" w:rsidR="00215C24" w:rsidRPr="00B95915" w:rsidRDefault="00215C24" w:rsidP="00E76F14">
      <w:pPr>
        <w:pStyle w:val="ae"/>
        <w:snapToGrid/>
        <w:jc w:val="both"/>
      </w:pPr>
      <w:r>
        <w:rPr>
          <w:rStyle w:val="af0"/>
        </w:rPr>
        <w:endnoteRef/>
      </w:r>
      <w:r>
        <w:t xml:space="preserve"> </w:t>
      </w:r>
      <w:r w:rsidRPr="00B95915">
        <w:t>Sumiya, M., Kindole, D., Fukuda, K., Yashiro, S., Takehana, K., Honda, T., Imanaka, Y. ‘Growth of AlGaN/InGaN/GaN Heterostructure on AlN Template/Sapphire’ Physica Status Solidi (B) Basic Research, 1900524, (2019).</w:t>
      </w:r>
    </w:p>
  </w:endnote>
  <w:endnote w:id="10">
    <w:p w14:paraId="38D29321" w14:textId="67DAA5EA" w:rsidR="00215C24" w:rsidRPr="00AF7733" w:rsidRDefault="00215C24" w:rsidP="00E76F14">
      <w:pPr>
        <w:pStyle w:val="ae"/>
        <w:snapToGrid/>
        <w:jc w:val="both"/>
      </w:pPr>
      <w:r>
        <w:rPr>
          <w:rStyle w:val="af0"/>
        </w:rPr>
        <w:endnoteRef/>
      </w:r>
      <w:r>
        <w:t xml:space="preserve"> Y.-W. Tan, J. Zhu, H. L. Stormer, L. N. Pfeiffer, K.</w:t>
      </w:r>
      <w:r>
        <w:rPr>
          <w:rFonts w:hint="eastAsia"/>
        </w:rPr>
        <w:t xml:space="preserve"> </w:t>
      </w:r>
      <w:r>
        <w:t>W.</w:t>
      </w:r>
      <w:r>
        <w:rPr>
          <w:rFonts w:hint="eastAsia"/>
        </w:rPr>
        <w:t xml:space="preserve"> </w:t>
      </w:r>
      <w:r>
        <w:t>Baldwin, and K.</w:t>
      </w:r>
      <w:r>
        <w:rPr>
          <w:rFonts w:hint="eastAsia"/>
        </w:rPr>
        <w:t xml:space="preserve"> </w:t>
      </w:r>
      <w:r>
        <w:t xml:space="preserve">W. West, </w:t>
      </w:r>
      <w:r w:rsidR="002F4689">
        <w:t>“</w:t>
      </w:r>
      <w:r>
        <w:t>Measurements of the Density-Dependent Many-Body Electron Mass in Two Dimensional</w:t>
      </w:r>
      <w:r>
        <w:rPr>
          <w:rFonts w:hint="eastAsia"/>
        </w:rPr>
        <w:t xml:space="preserve"> </w:t>
      </w:r>
      <w:r>
        <w:t>GaAs</w:t>
      </w:r>
      <w:r>
        <w:rPr>
          <w:rFonts w:hint="eastAsia"/>
        </w:rPr>
        <w:t>/</w:t>
      </w:r>
      <w:r>
        <w:t>AlGaAs Heterostructures</w:t>
      </w:r>
      <w:r w:rsidR="002F4689">
        <w:t>”</w:t>
      </w:r>
      <w:r>
        <w:t xml:space="preserve">, Phys. Rev. Lett. </w:t>
      </w:r>
      <w:r w:rsidRPr="002F4689">
        <w:rPr>
          <w:b/>
          <w:bCs/>
        </w:rPr>
        <w:t>94</w:t>
      </w:r>
      <w:r>
        <w:t>,</w:t>
      </w:r>
      <w:r>
        <w:rPr>
          <w:rFonts w:hint="eastAsia"/>
        </w:rPr>
        <w:t xml:space="preserve"> </w:t>
      </w:r>
      <w:r>
        <w:t>016405 (2005).</w:t>
      </w:r>
    </w:p>
  </w:endnote>
  <w:endnote w:id="11">
    <w:p w14:paraId="676B2942" w14:textId="1E42A3F5" w:rsidR="00F74257" w:rsidRPr="004B37B9" w:rsidRDefault="00F74257" w:rsidP="00E76F14">
      <w:pPr>
        <w:pStyle w:val="ae"/>
        <w:snapToGrid/>
        <w:jc w:val="both"/>
      </w:pPr>
      <w:r>
        <w:rPr>
          <w:rStyle w:val="af0"/>
        </w:rPr>
        <w:endnoteRef/>
      </w:r>
      <w:r>
        <w:t xml:space="preserve"> </w:t>
      </w:r>
      <w:r w:rsidR="002F4689" w:rsidRPr="004B37B9">
        <w:t>M. Miyoshi; H. Ishikawa; T. Egawa; K. Asai; M. Mouri; T. Shibata; M. Tanaka; O. Oda</w:t>
      </w:r>
      <w:r w:rsidR="002F4689">
        <w:rPr>
          <w:rFonts w:hint="eastAsia"/>
        </w:rPr>
        <w:t xml:space="preserve">, </w:t>
      </w:r>
      <w:r w:rsidR="002F4689">
        <w:t>“</w:t>
      </w:r>
      <w:r>
        <w:t>High-electron-mobility</w:t>
      </w:r>
      <w:r>
        <w:rPr>
          <w:rFonts w:hint="eastAsia"/>
        </w:rPr>
        <w:t xml:space="preserve"> AlGaN/AlN/GaN </w:t>
      </w:r>
      <w:r>
        <w:t xml:space="preserve">heterostructures grown on </w:t>
      </w:r>
      <w:r>
        <w:rPr>
          <w:rFonts w:hint="eastAsia"/>
        </w:rPr>
        <w:t>100-mm</w:t>
      </w:r>
      <w:r>
        <w:t>-diam epitaxial</w:t>
      </w:r>
      <w:r>
        <w:rPr>
          <w:rFonts w:hint="eastAsia"/>
        </w:rPr>
        <w:t xml:space="preserve"> </w:t>
      </w:r>
      <w:r>
        <w:t>AlN/sapphire templates by metalorganic vapor phase epitaxy</w:t>
      </w:r>
      <w:r w:rsidR="002F4689">
        <w:t>”</w:t>
      </w:r>
      <w:r>
        <w:rPr>
          <w:rFonts w:hint="eastAsia"/>
        </w:rPr>
        <w:t xml:space="preserve">, </w:t>
      </w:r>
      <w:r w:rsidRPr="004B37B9">
        <w:t xml:space="preserve">Appl. Phys. Lett. </w:t>
      </w:r>
      <w:r w:rsidRPr="004B37B9">
        <w:rPr>
          <w:b/>
          <w:bCs/>
        </w:rPr>
        <w:t>85</w:t>
      </w:r>
      <w:r w:rsidRPr="004B37B9">
        <w:t>, 1710–1712 (2004)</w:t>
      </w:r>
    </w:p>
  </w:endnote>
  <w:endnote w:id="12">
    <w:p w14:paraId="1618A175" w14:textId="55F7249A" w:rsidR="00F74257" w:rsidRPr="00F71A0A" w:rsidRDefault="00F74257" w:rsidP="00E76F14">
      <w:pPr>
        <w:pStyle w:val="ae"/>
        <w:snapToGrid/>
        <w:jc w:val="both"/>
      </w:pPr>
      <w:r>
        <w:rPr>
          <w:rStyle w:val="af0"/>
        </w:rPr>
        <w:endnoteRef/>
      </w:r>
      <w:r>
        <w:t xml:space="preserve"> </w:t>
      </w:r>
      <w:r w:rsidR="002F4689">
        <w:t>I. P. Smorchkova; L. Chen; T. Mates; L. Shen; S. Heikman; B. Moran; S. Keller; S. P. DenBaars; J. S. Speck;</w:t>
      </w:r>
      <w:r w:rsidR="002F4689">
        <w:rPr>
          <w:rFonts w:hint="eastAsia"/>
        </w:rPr>
        <w:t xml:space="preserve"> U. K. Mishra, </w:t>
      </w:r>
      <w:r w:rsidR="002F4689">
        <w:t>“</w:t>
      </w:r>
      <w:r>
        <w:t>AlN/GaN and (Al,Ga)N/AlN/GaN two-dimensional electron gas structures grown by plasma-assisted molecular-beam epitaxy</w:t>
      </w:r>
      <w:r w:rsidR="002F4689">
        <w:t>”</w:t>
      </w:r>
      <w:r w:rsidR="002F4689">
        <w:rPr>
          <w:rFonts w:hint="eastAsia"/>
        </w:rPr>
        <w:t>,</w:t>
      </w:r>
      <w:r>
        <w:t xml:space="preserve"> </w:t>
      </w:r>
      <w:r>
        <w:rPr>
          <w:rFonts w:hint="eastAsia"/>
        </w:rPr>
        <w:t xml:space="preserve">J. Appl. Phys. </w:t>
      </w:r>
      <w:r w:rsidRPr="00F71A0A">
        <w:rPr>
          <w:rFonts w:hint="eastAsia"/>
          <w:b/>
          <w:bCs/>
        </w:rPr>
        <w:t>90</w:t>
      </w:r>
      <w:r>
        <w:rPr>
          <w:rFonts w:hint="eastAsia"/>
        </w:rPr>
        <w:t xml:space="preserve"> 5196-5201 (2001).</w:t>
      </w:r>
    </w:p>
  </w:endnote>
  <w:endnote w:id="13">
    <w:p w14:paraId="49F6BC34" w14:textId="12403DE5" w:rsidR="00F74257" w:rsidRPr="0084320A" w:rsidRDefault="00F74257" w:rsidP="00E76F14">
      <w:pPr>
        <w:pStyle w:val="ae"/>
        <w:snapToGrid/>
        <w:jc w:val="both"/>
      </w:pPr>
      <w:r>
        <w:rPr>
          <w:rStyle w:val="af0"/>
        </w:rPr>
        <w:endnoteRef/>
      </w:r>
      <w:r>
        <w:t xml:space="preserve"> </w:t>
      </w:r>
      <w:r w:rsidR="002F4689">
        <w:t>Bashkatov, D.D.,</w:t>
      </w:r>
      <w:r w:rsidR="002F4689">
        <w:rPr>
          <w:rFonts w:hint="eastAsia"/>
        </w:rPr>
        <w:t xml:space="preserve"> </w:t>
      </w:r>
      <w:r w:rsidR="002F4689">
        <w:t xml:space="preserve">Malin, T.V., Mansurov, V.G., </w:t>
      </w:r>
      <w:r w:rsidR="002F4689">
        <w:rPr>
          <w:rFonts w:hint="eastAsia"/>
        </w:rPr>
        <w:t>Protasov D. Y.,</w:t>
      </w:r>
      <w:r w:rsidR="002F4689">
        <w:t xml:space="preserve"> Milakhin, D.S., Zhuravlev, K.S.</w:t>
      </w:r>
      <w:r w:rsidR="002F4689">
        <w:rPr>
          <w:rFonts w:hint="eastAsia"/>
        </w:rPr>
        <w:t xml:space="preserve">, </w:t>
      </w:r>
      <w:r w:rsidR="002F4689">
        <w:t>“</w:t>
      </w:r>
      <w:r w:rsidRPr="0084320A">
        <w:t>Effect of AlN Interlayer Thickness on 2DEG Parameters in AlGaN/AlN/GaN HEMT Structures</w:t>
      </w:r>
      <w:r w:rsidR="002F4689">
        <w:t>”</w:t>
      </w:r>
      <w:r>
        <w:rPr>
          <w:rFonts w:hint="eastAsia"/>
        </w:rPr>
        <w:t>, IEEE 25</w:t>
      </w:r>
      <w:r w:rsidRPr="0084320A">
        <w:rPr>
          <w:rFonts w:hint="eastAsia"/>
          <w:vertAlign w:val="superscript"/>
        </w:rPr>
        <w:t>th</w:t>
      </w:r>
      <w:r>
        <w:rPr>
          <w:rFonts w:hint="eastAsia"/>
        </w:rPr>
        <w:t xml:space="preserve"> </w:t>
      </w:r>
      <w:r>
        <w:t>International Conference of Young Specialists on Micro/Nanotechnologies and Electron Devices</w:t>
      </w:r>
      <w:r>
        <w:rPr>
          <w:rFonts w:hint="eastAsia"/>
        </w:rPr>
        <w:t xml:space="preserve"> (</w:t>
      </w:r>
      <w:r>
        <w:t>EDM</w:t>
      </w:r>
      <w:r>
        <w:rPr>
          <w:rFonts w:hint="eastAsia"/>
        </w:rPr>
        <w:t>)</w:t>
      </w:r>
      <w:r>
        <w:t xml:space="preserve"> 120–125</w:t>
      </w:r>
      <w:r>
        <w:rPr>
          <w:rFonts w:hint="eastAsia"/>
        </w:rPr>
        <w:t xml:space="preserve"> (2024).</w:t>
      </w:r>
    </w:p>
  </w:endnote>
  <w:endnote w:id="14">
    <w:p w14:paraId="100F8A36" w14:textId="77777777" w:rsidR="00243268" w:rsidRPr="000254D6" w:rsidRDefault="00243268" w:rsidP="00243268">
      <w:pPr>
        <w:pStyle w:val="ae"/>
        <w:snapToGrid/>
        <w:jc w:val="both"/>
      </w:pPr>
      <w:r>
        <w:rPr>
          <w:rStyle w:val="af0"/>
        </w:rPr>
        <w:endnoteRef/>
      </w:r>
      <w:r>
        <w:t xml:space="preserve"> </w:t>
      </w:r>
      <w:r w:rsidRPr="000254D6">
        <w:t>M</w:t>
      </w:r>
      <w:r>
        <w:rPr>
          <w:rFonts w:hint="eastAsia"/>
        </w:rPr>
        <w:t>.</w:t>
      </w:r>
      <w:r w:rsidRPr="000254D6">
        <w:t xml:space="preserve"> Sumiya, O</w:t>
      </w:r>
      <w:r>
        <w:rPr>
          <w:rFonts w:hint="eastAsia"/>
        </w:rPr>
        <w:t>.</w:t>
      </w:r>
      <w:r w:rsidRPr="000254D6">
        <w:t xml:space="preserve"> Goto, Y</w:t>
      </w:r>
      <w:r>
        <w:rPr>
          <w:rFonts w:hint="eastAsia"/>
        </w:rPr>
        <w:t xml:space="preserve">. </w:t>
      </w:r>
      <w:r w:rsidRPr="000254D6">
        <w:t>Takahara, Y Imanaka, L</w:t>
      </w:r>
      <w:r>
        <w:rPr>
          <w:rFonts w:hint="eastAsia"/>
        </w:rPr>
        <w:t>.</w:t>
      </w:r>
      <w:r w:rsidRPr="000254D6">
        <w:t xml:space="preserve"> Sang, N Fukuhara, T</w:t>
      </w:r>
      <w:r>
        <w:rPr>
          <w:rFonts w:hint="eastAsia"/>
        </w:rPr>
        <w:t>.</w:t>
      </w:r>
      <w:r w:rsidRPr="000254D6">
        <w:t xml:space="preserve"> Konno, F</w:t>
      </w:r>
      <w:r>
        <w:rPr>
          <w:rFonts w:hint="eastAsia"/>
        </w:rPr>
        <w:t>.</w:t>
      </w:r>
      <w:r w:rsidRPr="000254D6">
        <w:t xml:space="preserve"> Horikiri, T</w:t>
      </w:r>
      <w:r>
        <w:rPr>
          <w:rFonts w:hint="eastAsia"/>
        </w:rPr>
        <w:t>.</w:t>
      </w:r>
      <w:r w:rsidRPr="000254D6">
        <w:t xml:space="preserve"> Kimura, A</w:t>
      </w:r>
      <w:r>
        <w:rPr>
          <w:rFonts w:hint="eastAsia"/>
        </w:rPr>
        <w:t>.</w:t>
      </w:r>
      <w:r w:rsidRPr="000254D6">
        <w:t xml:space="preserve"> Uedono, and H</w:t>
      </w:r>
      <w:r>
        <w:rPr>
          <w:rFonts w:hint="eastAsia"/>
        </w:rPr>
        <w:t>.</w:t>
      </w:r>
      <w:r w:rsidRPr="000254D6">
        <w:t xml:space="preserve"> Fujikura</w:t>
      </w:r>
      <w:r>
        <w:rPr>
          <w:rFonts w:hint="eastAsia"/>
        </w:rPr>
        <w:t xml:space="preserve">, </w:t>
      </w:r>
      <w:r>
        <w:t>“</w:t>
      </w:r>
      <w:r w:rsidRPr="000254D6">
        <w:t>Fabrication of AlGaN/GaN heterostructures on HVPE-AlN/SiC templates for HEMTs application</w:t>
      </w:r>
      <w:r>
        <w:t>”</w:t>
      </w:r>
      <w:r>
        <w:rPr>
          <w:rFonts w:hint="eastAsia"/>
        </w:rPr>
        <w:t xml:space="preserve">, Jpn. J. Appl. Phys. </w:t>
      </w:r>
      <w:r w:rsidRPr="002F4689">
        <w:rPr>
          <w:rFonts w:hint="eastAsia"/>
          <w:b/>
          <w:bCs/>
        </w:rPr>
        <w:t>62</w:t>
      </w:r>
      <w:r>
        <w:rPr>
          <w:rFonts w:hint="eastAsia"/>
        </w:rPr>
        <w:t>, 085501 (2023).</w:t>
      </w:r>
    </w:p>
  </w:endnote>
  <w:endnote w:id="15">
    <w:p w14:paraId="393A3C7C" w14:textId="3C364634" w:rsidR="00732551" w:rsidRPr="00732551" w:rsidRDefault="00732551" w:rsidP="00732551">
      <w:pPr>
        <w:pStyle w:val="ae"/>
        <w:snapToGrid/>
        <w:jc w:val="both"/>
      </w:pPr>
      <w:r>
        <w:rPr>
          <w:rStyle w:val="af0"/>
        </w:rPr>
        <w:endnoteRef/>
      </w:r>
      <w:r>
        <w:t xml:space="preserve"> </w:t>
      </w:r>
      <w:r w:rsidRPr="00732551">
        <w:t>M. J. Manfra; K. W. Baldwin; A. M. Sergent; R. J. Molnar; J. Caissie</w:t>
      </w:r>
      <w:r>
        <w:rPr>
          <w:rFonts w:hint="eastAsia"/>
        </w:rPr>
        <w:t xml:space="preserve">, </w:t>
      </w:r>
      <w:r>
        <w:t>“</w:t>
      </w:r>
      <w:r w:rsidRPr="00732551">
        <w:t>Electron mobility in very low density</w:t>
      </w:r>
      <w:r>
        <w:rPr>
          <w:rFonts w:hint="eastAsia"/>
        </w:rPr>
        <w:t xml:space="preserve"> GaN/AlGaN/GaN </w:t>
      </w:r>
      <w:r>
        <w:t>heterostructures”</w:t>
      </w:r>
      <w:r>
        <w:rPr>
          <w:rFonts w:hint="eastAsia"/>
        </w:rPr>
        <w:t xml:space="preserve">, Appl. Phys. Lett. </w:t>
      </w:r>
      <w:r w:rsidRPr="00856AB6">
        <w:rPr>
          <w:b/>
          <w:bCs/>
        </w:rPr>
        <w:t>85</w:t>
      </w:r>
      <w:r>
        <w:rPr>
          <w:rFonts w:hint="eastAsia"/>
        </w:rPr>
        <w:t>, 1722 (2004).</w:t>
      </w:r>
    </w:p>
  </w:endnote>
  <w:endnote w:id="16">
    <w:p w14:paraId="1B1326AB" w14:textId="4C21D956" w:rsidR="00D27456" w:rsidRPr="00BD3690" w:rsidRDefault="00D27456" w:rsidP="00E76F14">
      <w:pPr>
        <w:pStyle w:val="ae"/>
        <w:snapToGrid/>
        <w:jc w:val="both"/>
      </w:pPr>
      <w:r>
        <w:rPr>
          <w:rStyle w:val="af0"/>
        </w:rPr>
        <w:endnoteRef/>
      </w:r>
      <w:r>
        <w:t xml:space="preserve"> </w:t>
      </w:r>
      <w:r w:rsidR="002F4689">
        <w:rPr>
          <w:rFonts w:hint="eastAsia"/>
        </w:rPr>
        <w:t xml:space="preserve">Yao Li and J. Zhang, </w:t>
      </w:r>
      <w:r w:rsidR="00BD3690">
        <w:t>‘Study of electronic transport properties in AlGaN/AlN/GaN/AlGaN double-heterojunction transistor’</w:t>
      </w:r>
      <w:r w:rsidR="00BD3690">
        <w:rPr>
          <w:rFonts w:hint="eastAsia"/>
        </w:rPr>
        <w:t xml:space="preserve">, J. Appl. Phys. </w:t>
      </w:r>
      <w:r w:rsidR="00BD3690" w:rsidRPr="00BD3690">
        <w:rPr>
          <w:rFonts w:hint="eastAsia"/>
          <w:b/>
          <w:bCs/>
        </w:rPr>
        <w:t>126</w:t>
      </w:r>
      <w:r w:rsidR="00BD3690">
        <w:rPr>
          <w:rFonts w:hint="eastAsia"/>
        </w:rPr>
        <w:t>, 075707 (2019).</w:t>
      </w:r>
    </w:p>
  </w:endnote>
  <w:endnote w:id="17">
    <w:p w14:paraId="3412551E" w14:textId="432A94C3" w:rsidR="00732551" w:rsidRPr="00732551" w:rsidRDefault="00732551" w:rsidP="00732551">
      <w:pPr>
        <w:pStyle w:val="ae"/>
        <w:snapToGrid/>
        <w:jc w:val="both"/>
      </w:pPr>
      <w:r>
        <w:rPr>
          <w:rStyle w:val="af0"/>
        </w:rPr>
        <w:endnoteRef/>
      </w:r>
      <w:r>
        <w:t xml:space="preserve"> I. P. Smorchkova</w:t>
      </w:r>
      <w:r>
        <w:rPr>
          <w:rFonts w:hint="eastAsia"/>
        </w:rPr>
        <w:t>,</w:t>
      </w:r>
      <w:r>
        <w:t xml:space="preserve"> C. R. Elsass</w:t>
      </w:r>
      <w:r>
        <w:rPr>
          <w:rFonts w:hint="eastAsia"/>
        </w:rPr>
        <w:t>,</w:t>
      </w:r>
      <w:r>
        <w:t xml:space="preserve"> J. P. Ibbetson</w:t>
      </w:r>
      <w:r>
        <w:rPr>
          <w:rFonts w:hint="eastAsia"/>
        </w:rPr>
        <w:t>,</w:t>
      </w:r>
      <w:r>
        <w:t xml:space="preserve"> R. Vetury</w:t>
      </w:r>
      <w:r>
        <w:rPr>
          <w:rFonts w:hint="eastAsia"/>
        </w:rPr>
        <w:t>,</w:t>
      </w:r>
      <w:r>
        <w:t xml:space="preserve"> B. Heying</w:t>
      </w:r>
      <w:r>
        <w:rPr>
          <w:rFonts w:hint="eastAsia"/>
        </w:rPr>
        <w:t>,</w:t>
      </w:r>
      <w:r>
        <w:t xml:space="preserve"> P. Fini</w:t>
      </w:r>
      <w:r>
        <w:rPr>
          <w:rFonts w:hint="eastAsia"/>
        </w:rPr>
        <w:t>,</w:t>
      </w:r>
      <w:r>
        <w:t xml:space="preserve"> E. Haus</w:t>
      </w:r>
      <w:r>
        <w:rPr>
          <w:rFonts w:hint="eastAsia"/>
        </w:rPr>
        <w:t>,</w:t>
      </w:r>
      <w:r>
        <w:t xml:space="preserve"> S. P. DenBaars</w:t>
      </w:r>
      <w:r>
        <w:rPr>
          <w:rFonts w:hint="eastAsia"/>
        </w:rPr>
        <w:t xml:space="preserve">, </w:t>
      </w:r>
      <w:r>
        <w:t>J. S. Speck</w:t>
      </w:r>
      <w:r>
        <w:rPr>
          <w:rFonts w:hint="eastAsia"/>
        </w:rPr>
        <w:t>,</w:t>
      </w:r>
      <w:r>
        <w:t xml:space="preserve"> U. K. Mishra</w:t>
      </w:r>
      <w:r>
        <w:rPr>
          <w:rFonts w:hint="eastAsia"/>
        </w:rPr>
        <w:t xml:space="preserve">, </w:t>
      </w:r>
      <w:r>
        <w:t>“Polarization-induced charge and electron mobility in</w:t>
      </w:r>
      <w:r>
        <w:rPr>
          <w:rFonts w:hint="eastAsia"/>
        </w:rPr>
        <w:t xml:space="preserve"> </w:t>
      </w:r>
      <w:r>
        <w:t>AlGaN/GaN heterostructures grown by plasma-assisted</w:t>
      </w:r>
      <w:r>
        <w:rPr>
          <w:rFonts w:hint="eastAsia"/>
        </w:rPr>
        <w:t xml:space="preserve"> </w:t>
      </w:r>
      <w:r>
        <w:t>molecular-beam epitaxy”</w:t>
      </w:r>
      <w:r>
        <w:rPr>
          <w:rFonts w:hint="eastAsia"/>
        </w:rPr>
        <w:t>, J. A</w:t>
      </w:r>
      <w:r>
        <w:t>p</w:t>
      </w:r>
      <w:r>
        <w:rPr>
          <w:rFonts w:hint="eastAsia"/>
        </w:rPr>
        <w:t xml:space="preserve">pl. Phys. </w:t>
      </w:r>
      <w:r w:rsidRPr="00732551">
        <w:rPr>
          <w:rFonts w:hint="eastAsia"/>
          <w:b/>
          <w:bCs/>
        </w:rPr>
        <w:t>86</w:t>
      </w:r>
      <w:r>
        <w:rPr>
          <w:rFonts w:hint="eastAsia"/>
        </w:rPr>
        <w:t xml:space="preserve"> 4520 (1999).</w:t>
      </w:r>
    </w:p>
  </w:endnote>
  <w:endnote w:id="18">
    <w:p w14:paraId="35BA8F47" w14:textId="59FFDB41" w:rsidR="00D27456" w:rsidRPr="00067EE4" w:rsidRDefault="00D27456" w:rsidP="00E76F14">
      <w:pPr>
        <w:pStyle w:val="ae"/>
        <w:snapToGrid/>
        <w:jc w:val="both"/>
      </w:pPr>
      <w:r w:rsidRPr="00067EE4">
        <w:rPr>
          <w:rStyle w:val="af0"/>
        </w:rPr>
        <w:endnoteRef/>
      </w:r>
      <w:r w:rsidRPr="00067EE4">
        <w:t xml:space="preserve"> </w:t>
      </w:r>
      <w:r w:rsidR="002F4689" w:rsidRPr="00067EE4">
        <w:t>A. Asgari; M. Kalafi; L. Faraone</w:t>
      </w:r>
      <w:r w:rsidR="002F4689" w:rsidRPr="00067EE4">
        <w:rPr>
          <w:rFonts w:hint="eastAsia"/>
        </w:rPr>
        <w:t>,</w:t>
      </w:r>
      <w:r w:rsidR="002F4689" w:rsidRPr="00067EE4">
        <w:t xml:space="preserve"> </w:t>
      </w:r>
      <w:r w:rsidR="00067EE4" w:rsidRPr="00067EE4">
        <w:t>‘Effects of partially occupied sub-bands on two-dimensional electron</w:t>
      </w:r>
      <w:r w:rsidR="00067EE4" w:rsidRPr="00067EE4">
        <w:rPr>
          <w:rFonts w:hint="eastAsia"/>
        </w:rPr>
        <w:t xml:space="preserve"> </w:t>
      </w:r>
      <w:r w:rsidR="00067EE4" w:rsidRPr="00067EE4">
        <w:t>mobility in Al</w:t>
      </w:r>
      <w:r w:rsidR="00067EE4" w:rsidRPr="00067EE4">
        <w:rPr>
          <w:vertAlign w:val="subscript"/>
        </w:rPr>
        <w:t>x</w:t>
      </w:r>
      <w:r w:rsidR="00067EE4" w:rsidRPr="00067EE4">
        <w:t>Ga</w:t>
      </w:r>
      <w:r w:rsidR="00067EE4" w:rsidRPr="00067EE4">
        <w:rPr>
          <w:rFonts w:hint="eastAsia"/>
          <w:vertAlign w:val="subscript"/>
        </w:rPr>
        <w:t>1-x</w:t>
      </w:r>
      <w:r w:rsidR="00067EE4" w:rsidRPr="00067EE4">
        <w:t>N</w:t>
      </w:r>
      <w:r w:rsidR="00067EE4" w:rsidRPr="00067EE4">
        <w:rPr>
          <w:rFonts w:hint="eastAsia"/>
        </w:rPr>
        <w:t>/</w:t>
      </w:r>
      <w:r w:rsidR="00067EE4" w:rsidRPr="00067EE4">
        <w:t>GaN heterostructures’</w:t>
      </w:r>
      <w:r w:rsidR="00067EE4" w:rsidRPr="00067EE4">
        <w:rPr>
          <w:rFonts w:hint="eastAsia"/>
        </w:rPr>
        <w:t>, J. A</w:t>
      </w:r>
      <w:r w:rsidR="00067EE4" w:rsidRPr="00067EE4">
        <w:t>p</w:t>
      </w:r>
      <w:r w:rsidR="00067EE4" w:rsidRPr="00067EE4">
        <w:rPr>
          <w:rFonts w:hint="eastAsia"/>
        </w:rPr>
        <w:t xml:space="preserve">pl. Phys. </w:t>
      </w:r>
      <w:r w:rsidR="00067EE4" w:rsidRPr="00067EE4">
        <w:rPr>
          <w:rFonts w:hint="eastAsia"/>
          <w:b/>
          <w:bCs/>
        </w:rPr>
        <w:t>95</w:t>
      </w:r>
      <w:r w:rsidR="00067EE4" w:rsidRPr="00067EE4">
        <w:rPr>
          <w:rFonts w:hint="eastAsia"/>
        </w:rPr>
        <w:t>, 1185 (2004).</w:t>
      </w:r>
    </w:p>
  </w:endnote>
  <w:endnote w:id="19">
    <w:p w14:paraId="31072080" w14:textId="77777777" w:rsidR="00AD3AC6" w:rsidRPr="00243310" w:rsidRDefault="00AD3AC6" w:rsidP="00AD3AC6">
      <w:pPr>
        <w:pStyle w:val="ae"/>
        <w:snapToGrid/>
        <w:jc w:val="both"/>
      </w:pPr>
      <w:r>
        <w:rPr>
          <w:rStyle w:val="af0"/>
        </w:rPr>
        <w:endnoteRef/>
      </w:r>
      <w:r>
        <w:t xml:space="preserve"> </w:t>
      </w:r>
      <w:r>
        <w:rPr>
          <w:rFonts w:hint="eastAsia"/>
        </w:rPr>
        <w:t>L. Hsu and W. Walukiewicz,</w:t>
      </w:r>
      <w:r>
        <w:t xml:space="preserve"> ‘</w:t>
      </w:r>
      <w:r w:rsidRPr="00243310">
        <w:t>Electron mobility in Al</w:t>
      </w:r>
      <w:r w:rsidRPr="00243310">
        <w:rPr>
          <w:vertAlign w:val="subscript"/>
        </w:rPr>
        <w:t>x</w:t>
      </w:r>
      <w:r w:rsidRPr="00243310">
        <w:t>Ga</w:t>
      </w:r>
      <w:r w:rsidRPr="00243310">
        <w:rPr>
          <w:vertAlign w:val="subscript"/>
        </w:rPr>
        <w:t>1</w:t>
      </w:r>
      <w:r>
        <w:rPr>
          <w:rFonts w:hint="eastAsia"/>
          <w:vertAlign w:val="subscript"/>
        </w:rPr>
        <w:t>-</w:t>
      </w:r>
      <w:r w:rsidRPr="00243310">
        <w:rPr>
          <w:vertAlign w:val="subscript"/>
        </w:rPr>
        <w:t>x</w:t>
      </w:r>
      <w:r w:rsidRPr="00243310">
        <w:t>N/GaN heterostructures</w:t>
      </w:r>
      <w:r>
        <w:t>’</w:t>
      </w:r>
      <w:r>
        <w:rPr>
          <w:rFonts w:hint="eastAsia"/>
        </w:rPr>
        <w:t xml:space="preserve">, Phys. Rev. B </w:t>
      </w:r>
      <w:r w:rsidRPr="00343CB0">
        <w:rPr>
          <w:rFonts w:hint="eastAsia"/>
          <w:b/>
          <w:bCs/>
        </w:rPr>
        <w:t>56</w:t>
      </w:r>
      <w:r>
        <w:rPr>
          <w:rFonts w:hint="eastAsia"/>
        </w:rPr>
        <w:t>, 1520 (1997).</w:t>
      </w:r>
    </w:p>
  </w:endnote>
  <w:endnote w:id="20">
    <w:p w14:paraId="660024A2" w14:textId="77777777" w:rsidR="00824104" w:rsidRPr="00672FFF" w:rsidRDefault="00824104" w:rsidP="00824104">
      <w:pPr>
        <w:pStyle w:val="ae"/>
        <w:snapToGrid/>
        <w:jc w:val="both"/>
      </w:pPr>
      <w:r>
        <w:rPr>
          <w:rStyle w:val="af0"/>
        </w:rPr>
        <w:endnoteRef/>
      </w:r>
      <w:r>
        <w:t xml:space="preserve"> </w:t>
      </w:r>
      <w:r w:rsidRPr="001A540A">
        <w:t>M.</w:t>
      </w:r>
      <w:r>
        <w:rPr>
          <w:rFonts w:hint="eastAsia"/>
        </w:rPr>
        <w:t xml:space="preserve"> </w:t>
      </w:r>
      <w:r w:rsidRPr="001A540A">
        <w:t xml:space="preserve">Sumiya, </w:t>
      </w:r>
      <w:r>
        <w:rPr>
          <w:rFonts w:hint="eastAsia"/>
        </w:rPr>
        <w:t xml:space="preserve">K. </w:t>
      </w:r>
      <w:r w:rsidRPr="001A540A">
        <w:t xml:space="preserve">Fukuda, </w:t>
      </w:r>
      <w:r>
        <w:rPr>
          <w:rFonts w:hint="eastAsia"/>
        </w:rPr>
        <w:t xml:space="preserve">S. </w:t>
      </w:r>
      <w:r w:rsidRPr="001A540A">
        <w:t xml:space="preserve">Yasiro, </w:t>
      </w:r>
      <w:r>
        <w:rPr>
          <w:rFonts w:hint="eastAsia"/>
        </w:rPr>
        <w:t xml:space="preserve">T. </w:t>
      </w:r>
      <w:r w:rsidRPr="001A540A">
        <w:t xml:space="preserve">Honda, ‘Influence of thin MOCVD-grown GaN layer on underlying AlN template’ Journal of Crystal Growth </w:t>
      </w:r>
      <w:r w:rsidRPr="001A540A">
        <w:rPr>
          <w:b/>
          <w:bCs/>
        </w:rPr>
        <w:t>532</w:t>
      </w:r>
      <w:r w:rsidRPr="001A540A">
        <w:t>, 125376 (2020).</w:t>
      </w:r>
    </w:p>
  </w:endnote>
  <w:endnote w:id="21">
    <w:p w14:paraId="5063D805" w14:textId="1E6C47FD" w:rsidR="00192A0C" w:rsidRPr="00192A0C" w:rsidRDefault="00192A0C" w:rsidP="00E76F14">
      <w:pPr>
        <w:pStyle w:val="ae"/>
        <w:snapToGrid/>
        <w:jc w:val="both"/>
      </w:pPr>
      <w:r>
        <w:rPr>
          <w:rStyle w:val="af0"/>
        </w:rPr>
        <w:endnoteRef/>
      </w:r>
      <w:r>
        <w:t xml:space="preserve"> </w:t>
      </w:r>
      <w:r w:rsidRPr="00177004">
        <w:rPr>
          <w:rFonts w:cs="Times New Roman"/>
          <w:color w:val="000000" w:themeColor="text1"/>
          <w:szCs w:val="24"/>
        </w:rPr>
        <w:t xml:space="preserve">H.-P. Lee, J. Perozek, L. D. Rosario and C. Bayram, </w:t>
      </w:r>
      <w:r w:rsidRPr="002F4689">
        <w:rPr>
          <w:rFonts w:cs="Times New Roman"/>
          <w:color w:val="000000" w:themeColor="text1"/>
          <w:szCs w:val="24"/>
        </w:rPr>
        <w:t>‘Investigation of AlGaN/GaN</w:t>
      </w:r>
      <w:r w:rsidRPr="002F4689">
        <w:rPr>
          <w:rFonts w:cs="Times New Roman" w:hint="eastAsia"/>
          <w:color w:val="000000" w:themeColor="text1"/>
          <w:szCs w:val="24"/>
        </w:rPr>
        <w:t xml:space="preserve"> </w:t>
      </w:r>
      <w:r w:rsidRPr="002F4689">
        <w:rPr>
          <w:rFonts w:cs="Times New Roman"/>
          <w:color w:val="000000" w:themeColor="text1"/>
          <w:szCs w:val="24"/>
        </w:rPr>
        <w:t>high electron mobility transistor</w:t>
      </w:r>
      <w:r w:rsidRPr="002F4689">
        <w:rPr>
          <w:rFonts w:cs="Times New Roman" w:hint="eastAsia"/>
          <w:color w:val="000000" w:themeColor="text1"/>
          <w:szCs w:val="24"/>
        </w:rPr>
        <w:t xml:space="preserve"> </w:t>
      </w:r>
      <w:r w:rsidRPr="002F4689">
        <w:rPr>
          <w:rFonts w:cs="Times New Roman"/>
          <w:color w:val="000000" w:themeColor="text1"/>
          <w:szCs w:val="24"/>
        </w:rPr>
        <w:t>structures on 200-mm silicon (111)</w:t>
      </w:r>
      <w:r w:rsidRPr="002F4689">
        <w:rPr>
          <w:rFonts w:cs="Times New Roman" w:hint="eastAsia"/>
          <w:color w:val="000000" w:themeColor="text1"/>
          <w:szCs w:val="24"/>
        </w:rPr>
        <w:t xml:space="preserve"> </w:t>
      </w:r>
      <w:r w:rsidRPr="002F4689">
        <w:rPr>
          <w:rFonts w:cs="Times New Roman"/>
          <w:color w:val="000000" w:themeColor="text1"/>
          <w:szCs w:val="24"/>
        </w:rPr>
        <w:t>substrates employing different</w:t>
      </w:r>
      <w:r w:rsidRPr="002F4689">
        <w:rPr>
          <w:rFonts w:cs="Times New Roman" w:hint="eastAsia"/>
          <w:color w:val="000000" w:themeColor="text1"/>
          <w:szCs w:val="24"/>
        </w:rPr>
        <w:t xml:space="preserve"> </w:t>
      </w:r>
      <w:r w:rsidRPr="002F4689">
        <w:rPr>
          <w:rFonts w:cs="Times New Roman"/>
          <w:color w:val="000000" w:themeColor="text1"/>
          <w:szCs w:val="24"/>
        </w:rPr>
        <w:t xml:space="preserve">buffer layer configurations’, </w:t>
      </w:r>
      <w:r w:rsidRPr="00177004">
        <w:rPr>
          <w:rFonts w:cs="Times New Roman"/>
          <w:color w:val="000000" w:themeColor="text1"/>
          <w:szCs w:val="24"/>
        </w:rPr>
        <w:t xml:space="preserve">Sci. Rep. </w:t>
      </w:r>
      <w:r w:rsidRPr="00177004">
        <w:rPr>
          <w:rFonts w:cs="Times New Roman"/>
          <w:b/>
          <w:bCs/>
          <w:color w:val="000000" w:themeColor="text1"/>
          <w:szCs w:val="24"/>
        </w:rPr>
        <w:t>6</w:t>
      </w:r>
      <w:r w:rsidRPr="00177004">
        <w:rPr>
          <w:rFonts w:cs="Times New Roman"/>
          <w:color w:val="000000" w:themeColor="text1"/>
          <w:szCs w:val="24"/>
        </w:rPr>
        <w:t>, 37588 (2016).</w:t>
      </w:r>
    </w:p>
  </w:endnote>
  <w:endnote w:id="22">
    <w:p w14:paraId="3160FF71" w14:textId="74791754" w:rsidR="00BE68E2" w:rsidRPr="00C838EE" w:rsidRDefault="00BE68E2" w:rsidP="00D25E57">
      <w:pPr>
        <w:pStyle w:val="ae"/>
        <w:snapToGrid/>
        <w:jc w:val="both"/>
      </w:pPr>
      <w:r w:rsidRPr="00C838EE">
        <w:rPr>
          <w:rStyle w:val="af0"/>
        </w:rPr>
        <w:endnoteRef/>
      </w:r>
      <w:r w:rsidRPr="00C838EE">
        <w:t xml:space="preserve"> A. Armstrong, A. Chakraborty, J. S. Speck, S. P. DenBaars, U. K. Mishra, S. A. Ringel, </w:t>
      </w:r>
      <w:r w:rsidR="00D25E57">
        <w:t>‘Quantitative observation and discrimination of AlGaN- and GaN-related deep levels in AlGaN/GaN heterostructures using capacitance deep level optical spectroscopy’</w:t>
      </w:r>
      <w:r w:rsidR="00D25E57">
        <w:rPr>
          <w:rFonts w:hint="eastAsia"/>
        </w:rPr>
        <w:t xml:space="preserve">, </w:t>
      </w:r>
      <w:r w:rsidRPr="00C838EE">
        <w:t xml:space="preserve">Appl. Phys. Lett. </w:t>
      </w:r>
      <w:r w:rsidRPr="00C838EE">
        <w:rPr>
          <w:b/>
          <w:bCs/>
        </w:rPr>
        <w:t>89</w:t>
      </w:r>
      <w:r w:rsidRPr="00C838EE">
        <w:t>, 262116 (2006).</w:t>
      </w:r>
    </w:p>
  </w:endnote>
  <w:endnote w:id="23">
    <w:p w14:paraId="71346957" w14:textId="0709D6FF" w:rsidR="00BE68E2" w:rsidRPr="00C838EE" w:rsidRDefault="00BE68E2" w:rsidP="00E76F14">
      <w:pPr>
        <w:pStyle w:val="ae"/>
        <w:snapToGrid/>
        <w:jc w:val="both"/>
      </w:pPr>
      <w:r w:rsidRPr="00C838EE">
        <w:rPr>
          <w:rStyle w:val="af0"/>
        </w:rPr>
        <w:endnoteRef/>
      </w:r>
      <w:r w:rsidRPr="00C838EE">
        <w:t xml:space="preserve"> </w:t>
      </w:r>
      <w:r w:rsidR="00D25E57" w:rsidRPr="00D25E57">
        <w:t>Y</w:t>
      </w:r>
      <w:r w:rsidR="00D25E57">
        <w:rPr>
          <w:rFonts w:hint="eastAsia"/>
        </w:rPr>
        <w:t>.</w:t>
      </w:r>
      <w:r w:rsidR="00D25E57" w:rsidRPr="00D25E57">
        <w:t xml:space="preserve"> Nakano, M</w:t>
      </w:r>
      <w:r w:rsidR="00D25E57">
        <w:rPr>
          <w:rFonts w:hint="eastAsia"/>
        </w:rPr>
        <w:t>.</w:t>
      </w:r>
      <w:r w:rsidR="00D25E57" w:rsidRPr="00D25E57">
        <w:t xml:space="preserve"> Lozac’h, N</w:t>
      </w:r>
      <w:r w:rsidR="00D25E57">
        <w:rPr>
          <w:rFonts w:hint="eastAsia"/>
        </w:rPr>
        <w:t>.</w:t>
      </w:r>
      <w:r w:rsidR="00D25E57" w:rsidRPr="00D25E57">
        <w:t xml:space="preserve"> Matsuki, K</w:t>
      </w:r>
      <w:r w:rsidR="00D25E57">
        <w:rPr>
          <w:rFonts w:hint="eastAsia"/>
        </w:rPr>
        <w:t>.</w:t>
      </w:r>
      <w:r w:rsidR="00D25E57" w:rsidRPr="00D25E57">
        <w:t xml:space="preserve"> Sakoda, and M</w:t>
      </w:r>
      <w:r w:rsidR="00D25E57">
        <w:rPr>
          <w:rFonts w:hint="eastAsia"/>
        </w:rPr>
        <w:t>.</w:t>
      </w:r>
      <w:r w:rsidR="00D25E57" w:rsidRPr="00D25E57">
        <w:t xml:space="preserve"> Sumiya, ‘Photocapacitance spectroscopy study of deep-level defects in freestanding n-GaN substrates using transparent conductive polymer Schottky contacts</w:t>
      </w:r>
      <w:r w:rsidR="00D25E57">
        <w:rPr>
          <w:rFonts w:hint="eastAsia"/>
        </w:rPr>
        <w:t xml:space="preserve">, </w:t>
      </w:r>
      <w:r w:rsidR="00D25E57" w:rsidRPr="00D25E57">
        <w:t xml:space="preserve">J. Vac. Sci. Technol. B </w:t>
      </w:r>
      <w:r w:rsidR="00D25E57" w:rsidRPr="00D25E57">
        <w:rPr>
          <w:b/>
          <w:bCs/>
        </w:rPr>
        <w:t>29</w:t>
      </w:r>
      <w:r w:rsidR="00D25E57" w:rsidRPr="00D25E57">
        <w:t>, 023001 (2011).</w:t>
      </w:r>
    </w:p>
  </w:endnote>
  <w:endnote w:id="24">
    <w:p w14:paraId="7388205A" w14:textId="2ECFA3F5" w:rsidR="002170C4" w:rsidRPr="002170C4" w:rsidRDefault="002170C4" w:rsidP="002170C4">
      <w:pPr>
        <w:pStyle w:val="ae"/>
        <w:snapToGrid/>
        <w:jc w:val="both"/>
      </w:pPr>
      <w:r>
        <w:rPr>
          <w:rStyle w:val="af0"/>
        </w:rPr>
        <w:endnoteRef/>
      </w:r>
      <w:r>
        <w:t xml:space="preserve"> </w:t>
      </w:r>
      <w:r w:rsidRPr="002170C4">
        <w:t>https://www.eag.com/techniques/mass-spec/secondary-ion-mass-spectrometry-sims/</w:t>
      </w:r>
    </w:p>
  </w:endnote>
  <w:endnote w:id="25">
    <w:p w14:paraId="75597878" w14:textId="77777777" w:rsidR="00D155FA" w:rsidRPr="00A713C4" w:rsidRDefault="00D155FA" w:rsidP="00D155FA">
      <w:pPr>
        <w:pStyle w:val="ae"/>
        <w:snapToGrid/>
        <w:jc w:val="both"/>
      </w:pPr>
      <w:r>
        <w:rPr>
          <w:rStyle w:val="af0"/>
        </w:rPr>
        <w:endnoteRef/>
      </w:r>
      <w:r>
        <w:t xml:space="preserve"> T. Sasaki, J. Nishizawa, and M. Esashi</w:t>
      </w:r>
      <w:r>
        <w:rPr>
          <w:rFonts w:hint="eastAsia"/>
        </w:rPr>
        <w:t xml:space="preserve">, </w:t>
      </w:r>
      <w:r>
        <w:t>‘Deep levels and minority carrier lifetime in proton irradiated silicon</w:t>
      </w:r>
      <w:r>
        <w:rPr>
          <w:rFonts w:hint="eastAsia"/>
        </w:rPr>
        <w:t xml:space="preserve"> </w:t>
      </w:r>
      <w:r>
        <w:t>pin diode’</w:t>
      </w:r>
      <w:r>
        <w:rPr>
          <w:rFonts w:hint="eastAsia"/>
        </w:rPr>
        <w:t>, J. A</w:t>
      </w:r>
      <w:r>
        <w:t>p</w:t>
      </w:r>
      <w:r>
        <w:rPr>
          <w:rFonts w:hint="eastAsia"/>
        </w:rPr>
        <w:t xml:space="preserve">pl. Phys. </w:t>
      </w:r>
      <w:r w:rsidRPr="00A713C4">
        <w:rPr>
          <w:rFonts w:hint="eastAsia"/>
          <w:b/>
          <w:bCs/>
        </w:rPr>
        <w:t>83</w:t>
      </w:r>
      <w:r>
        <w:rPr>
          <w:rFonts w:hint="eastAsia"/>
        </w:rPr>
        <w:t xml:space="preserve"> 4069 (1998).</w:t>
      </w:r>
    </w:p>
  </w:endnote>
  <w:endnote w:id="26">
    <w:p w14:paraId="1623988A" w14:textId="77777777" w:rsidR="0031053B" w:rsidRPr="00D2781B" w:rsidRDefault="0031053B" w:rsidP="0031053B">
      <w:pPr>
        <w:pStyle w:val="ae"/>
        <w:snapToGrid/>
        <w:jc w:val="both"/>
      </w:pPr>
      <w:r>
        <w:rPr>
          <w:rStyle w:val="af0"/>
        </w:rPr>
        <w:endnoteRef/>
      </w:r>
      <w:r>
        <w:t xml:space="preserve"> G. Martı́nez-Criado</w:t>
      </w:r>
      <w:r>
        <w:rPr>
          <w:rFonts w:hint="eastAsia"/>
        </w:rPr>
        <w:t>,</w:t>
      </w:r>
      <w:r>
        <w:t xml:space="preserve"> A. Cros</w:t>
      </w:r>
      <w:r>
        <w:rPr>
          <w:rFonts w:hint="eastAsia"/>
        </w:rPr>
        <w:t>,</w:t>
      </w:r>
      <w:r>
        <w:t xml:space="preserve"> A. Cantarero</w:t>
      </w:r>
      <w:r>
        <w:rPr>
          <w:rFonts w:hint="eastAsia"/>
        </w:rPr>
        <w:t>,</w:t>
      </w:r>
      <w:r>
        <w:t xml:space="preserve"> O. Ambacher</w:t>
      </w:r>
      <w:r>
        <w:rPr>
          <w:rFonts w:hint="eastAsia"/>
        </w:rPr>
        <w:t>,</w:t>
      </w:r>
      <w:r>
        <w:t xml:space="preserve"> C. R. Miskys</w:t>
      </w:r>
      <w:r>
        <w:rPr>
          <w:rFonts w:hint="eastAsia"/>
        </w:rPr>
        <w:t>,</w:t>
      </w:r>
      <w:r>
        <w:t xml:space="preserve"> R. Dimitrov</w:t>
      </w:r>
      <w:r>
        <w:rPr>
          <w:rFonts w:hint="eastAsia"/>
        </w:rPr>
        <w:t>,</w:t>
      </w:r>
      <w:r>
        <w:t xml:space="preserve"> M. Stutzmann</w:t>
      </w:r>
      <w:r>
        <w:rPr>
          <w:rFonts w:hint="eastAsia"/>
        </w:rPr>
        <w:t>,</w:t>
      </w:r>
      <w:r>
        <w:t xml:space="preserve"> J. Smart</w:t>
      </w:r>
      <w:r>
        <w:rPr>
          <w:rFonts w:hint="eastAsia"/>
        </w:rPr>
        <w:t xml:space="preserve">, </w:t>
      </w:r>
      <w:r>
        <w:t>J. R. Shealy</w:t>
      </w:r>
      <w:r>
        <w:rPr>
          <w:rFonts w:hint="eastAsia"/>
        </w:rPr>
        <w:t xml:space="preserve">, </w:t>
      </w:r>
      <w:r>
        <w:t>‘Residual strain effects on the two-dimensional electron gas concentration</w:t>
      </w:r>
      <w:r>
        <w:rPr>
          <w:rFonts w:hint="eastAsia"/>
        </w:rPr>
        <w:t xml:space="preserve"> </w:t>
      </w:r>
      <w:r>
        <w:t>of AlGaN</w:t>
      </w:r>
      <w:r>
        <w:rPr>
          <w:rFonts w:hint="eastAsia"/>
        </w:rPr>
        <w:t>/</w:t>
      </w:r>
      <w:r>
        <w:t>GaN heterostructures’</w:t>
      </w:r>
      <w:r>
        <w:rPr>
          <w:rFonts w:hint="eastAsia"/>
        </w:rPr>
        <w:t xml:space="preserve">, J. Appl. Phys. </w:t>
      </w:r>
      <w:r w:rsidRPr="00D2781B">
        <w:rPr>
          <w:b/>
          <w:bCs/>
        </w:rPr>
        <w:t>90</w:t>
      </w:r>
      <w:r w:rsidRPr="00D2781B">
        <w:t>, 4735 (2001)</w:t>
      </w:r>
      <w:r>
        <w:rPr>
          <w:rFonts w:hint="eastAsia"/>
        </w:rPr>
        <w:t>.</w:t>
      </w:r>
    </w:p>
  </w:endnote>
  <w:endnote w:id="27">
    <w:p w14:paraId="7620A8A7" w14:textId="77777777" w:rsidR="00A35E13" w:rsidRPr="0009204F" w:rsidRDefault="00A35E13" w:rsidP="00A35E13">
      <w:pPr>
        <w:pStyle w:val="ae"/>
        <w:snapToGrid/>
        <w:jc w:val="both"/>
      </w:pPr>
      <w:r>
        <w:rPr>
          <w:rStyle w:val="af0"/>
        </w:rPr>
        <w:endnoteRef/>
      </w:r>
      <w:r>
        <w:t xml:space="preserve"> </w:t>
      </w:r>
      <w:r w:rsidRPr="0009204F">
        <w:t>S. Einfeldt; V. Kirchner; H. Heinke; M. Dießelberg; S. Figge; K. Vogeler; D.</w:t>
      </w:r>
      <w:r>
        <w:rPr>
          <w:rFonts w:hint="eastAsia"/>
        </w:rPr>
        <w:t xml:space="preserve"> </w:t>
      </w:r>
      <w:r w:rsidRPr="0009204F">
        <w:t>Hommel</w:t>
      </w:r>
      <w:r>
        <w:rPr>
          <w:rFonts w:hint="eastAsia"/>
        </w:rPr>
        <w:t xml:space="preserve">, J. Appl. Phys. </w:t>
      </w:r>
      <w:r w:rsidRPr="0009204F">
        <w:rPr>
          <w:rFonts w:hint="eastAsia"/>
          <w:b/>
          <w:bCs/>
        </w:rPr>
        <w:t>88</w:t>
      </w:r>
      <w:r>
        <w:rPr>
          <w:rFonts w:hint="eastAsia"/>
        </w:rPr>
        <w:t>, 7029 (2000).</w:t>
      </w:r>
    </w:p>
  </w:endnote>
  <w:endnote w:id="28">
    <w:p w14:paraId="1E073173" w14:textId="77777777" w:rsidR="0031053B" w:rsidRPr="0045688E" w:rsidRDefault="0031053B" w:rsidP="0031053B">
      <w:pPr>
        <w:pStyle w:val="ae"/>
        <w:snapToGrid/>
        <w:jc w:val="both"/>
      </w:pPr>
      <w:r>
        <w:rPr>
          <w:rStyle w:val="af0"/>
        </w:rPr>
        <w:endnoteRef/>
      </w:r>
      <w:r>
        <w:t xml:space="preserve"> H</w:t>
      </w:r>
      <w:r>
        <w:rPr>
          <w:rFonts w:hint="eastAsia"/>
        </w:rPr>
        <w:t>.</w:t>
      </w:r>
      <w:r>
        <w:t xml:space="preserve"> Ishikawa, G</w:t>
      </w:r>
      <w:r>
        <w:rPr>
          <w:rFonts w:hint="eastAsia"/>
        </w:rPr>
        <w:t>.</w:t>
      </w:r>
      <w:r>
        <w:t>-Y</w:t>
      </w:r>
      <w:r>
        <w:rPr>
          <w:rFonts w:hint="eastAsia"/>
        </w:rPr>
        <w:t>.</w:t>
      </w:r>
      <w:r>
        <w:t xml:space="preserve"> Zhao, N</w:t>
      </w:r>
      <w:r>
        <w:rPr>
          <w:rFonts w:hint="eastAsia"/>
        </w:rPr>
        <w:t>.</w:t>
      </w:r>
      <w:r>
        <w:t xml:space="preserve"> Nakada, T</w:t>
      </w:r>
      <w:r>
        <w:rPr>
          <w:rFonts w:hint="eastAsia"/>
        </w:rPr>
        <w:t>.</w:t>
      </w:r>
      <w:r>
        <w:t xml:space="preserve"> Egawa, T</w:t>
      </w:r>
      <w:r>
        <w:rPr>
          <w:rFonts w:hint="eastAsia"/>
        </w:rPr>
        <w:t>.</w:t>
      </w:r>
      <w:r>
        <w:t xml:space="preserve"> Jimbo and M</w:t>
      </w:r>
      <w:r>
        <w:rPr>
          <w:rFonts w:hint="eastAsia"/>
        </w:rPr>
        <w:t>.</w:t>
      </w:r>
      <w:r>
        <w:t xml:space="preserve"> Umeno</w:t>
      </w:r>
      <w:r>
        <w:rPr>
          <w:rFonts w:hint="eastAsia"/>
        </w:rPr>
        <w:t xml:space="preserve">, </w:t>
      </w:r>
      <w:r>
        <w:t>‘GaN on Si Substrate with AlGaN/AlN Intermediate Layer’</w:t>
      </w:r>
      <w:r>
        <w:rPr>
          <w:rFonts w:hint="eastAsia"/>
        </w:rPr>
        <w:t>, Jpn. J. A</w:t>
      </w:r>
      <w:r>
        <w:t>p</w:t>
      </w:r>
      <w:r>
        <w:rPr>
          <w:rFonts w:hint="eastAsia"/>
        </w:rPr>
        <w:t xml:space="preserve">pl. Phys. </w:t>
      </w:r>
      <w:r w:rsidRPr="00010E58">
        <w:t>38, 492</w:t>
      </w:r>
      <w:r>
        <w:rPr>
          <w:rFonts w:hint="eastAsia"/>
        </w:rPr>
        <w:t xml:space="preserve"> (1999).</w:t>
      </w:r>
    </w:p>
  </w:endnote>
  <w:endnote w:id="29">
    <w:p w14:paraId="559E29FA" w14:textId="39324CCB" w:rsidR="00CC4BE5" w:rsidRPr="00CC4BE5" w:rsidRDefault="00CC4BE5" w:rsidP="00CC4BE5">
      <w:pPr>
        <w:pStyle w:val="ae"/>
        <w:snapToGrid/>
        <w:jc w:val="both"/>
      </w:pPr>
      <w:r w:rsidRPr="00EC5FAA">
        <w:rPr>
          <w:rStyle w:val="af0"/>
          <w:color w:val="000000" w:themeColor="text1"/>
        </w:rPr>
        <w:endnoteRef/>
      </w:r>
      <w:r w:rsidRPr="00EC5FAA">
        <w:rPr>
          <w:color w:val="000000" w:themeColor="text1"/>
        </w:rPr>
        <w:t xml:space="preserve"> </w:t>
      </w:r>
      <w:r w:rsidRPr="00EC5FAA">
        <w:rPr>
          <w:rFonts w:hint="eastAsia"/>
          <w:color w:val="000000" w:themeColor="text1"/>
        </w:rPr>
        <w:t xml:space="preserve">M. Horita, T. Narita, T. Kachi, and J. Suda, </w:t>
      </w:r>
      <w:r w:rsidRPr="00EC5FAA">
        <w:rPr>
          <w:color w:val="000000" w:themeColor="text1"/>
        </w:rPr>
        <w:t>‘Nitrogen-displacement-related electron traps</w:t>
      </w:r>
      <w:r w:rsidRPr="00EC5FAA">
        <w:rPr>
          <w:rFonts w:hint="eastAsia"/>
          <w:color w:val="000000" w:themeColor="text1"/>
        </w:rPr>
        <w:t xml:space="preserve"> </w:t>
      </w:r>
      <w:r w:rsidRPr="00EC5FAA">
        <w:rPr>
          <w:color w:val="000000" w:themeColor="text1"/>
        </w:rPr>
        <w:t>in n-type GaN grown on a GaN freestanding</w:t>
      </w:r>
      <w:r w:rsidRPr="00EC5FAA">
        <w:rPr>
          <w:rFonts w:hint="eastAsia"/>
          <w:color w:val="000000" w:themeColor="text1"/>
        </w:rPr>
        <w:t xml:space="preserve"> </w:t>
      </w:r>
      <w:r w:rsidRPr="00EC5FAA">
        <w:rPr>
          <w:color w:val="000000" w:themeColor="text1"/>
        </w:rPr>
        <w:t>substrate’</w:t>
      </w:r>
      <w:r w:rsidRPr="00EC5FAA">
        <w:rPr>
          <w:rFonts w:hint="eastAsia"/>
          <w:color w:val="000000" w:themeColor="text1"/>
        </w:rPr>
        <w:t xml:space="preserve">, Appl. Phys. Lett. </w:t>
      </w:r>
      <w:r w:rsidRPr="00EC5FAA">
        <w:rPr>
          <w:rFonts w:hint="eastAsia"/>
          <w:b/>
          <w:bCs/>
          <w:color w:val="000000" w:themeColor="text1"/>
        </w:rPr>
        <w:t>118</w:t>
      </w:r>
      <w:r w:rsidRPr="00EC5FAA">
        <w:rPr>
          <w:rFonts w:hint="eastAsia"/>
          <w:color w:val="000000" w:themeColor="text1"/>
        </w:rPr>
        <w:t>, 012106 (2021).</w:t>
      </w:r>
    </w:p>
  </w:endnote>
  <w:endnote w:id="30">
    <w:p w14:paraId="49087C77" w14:textId="1379742A" w:rsidR="00E11B3B" w:rsidRPr="00253F7A" w:rsidRDefault="00E11B3B" w:rsidP="00E11B3B">
      <w:pPr>
        <w:pStyle w:val="ae"/>
        <w:jc w:val="both"/>
      </w:pPr>
      <w:r>
        <w:rPr>
          <w:rStyle w:val="af0"/>
        </w:rPr>
        <w:endnoteRef/>
      </w:r>
      <w:r>
        <w:t xml:space="preserve"> K</w:t>
      </w:r>
      <w:r>
        <w:rPr>
          <w:rFonts w:hint="eastAsia"/>
        </w:rPr>
        <w:t>.</w:t>
      </w:r>
      <w:r>
        <w:t xml:space="preserve"> Hirakawa and H</w:t>
      </w:r>
      <w:r>
        <w:rPr>
          <w:rFonts w:hint="eastAsia"/>
        </w:rPr>
        <w:t>.</w:t>
      </w:r>
      <w:r>
        <w:t xml:space="preserve"> Sakaki</w:t>
      </w:r>
      <w:r>
        <w:rPr>
          <w:rFonts w:hint="eastAsia"/>
        </w:rPr>
        <w:t xml:space="preserve">, </w:t>
      </w:r>
      <w:r>
        <w:t>“Mobility of the two-dimensional electron gas at selectively doped n-type AlGaAs/GaAs</w:t>
      </w:r>
      <w:r>
        <w:rPr>
          <w:rFonts w:hint="eastAsia"/>
        </w:rPr>
        <w:t xml:space="preserve"> </w:t>
      </w:r>
      <w:r>
        <w:t>heterojunctions with controlled electron concentrations”</w:t>
      </w:r>
      <w:r>
        <w:rPr>
          <w:rFonts w:hint="eastAsia"/>
        </w:rPr>
        <w:t xml:space="preserve">, Phys. Rev. B </w:t>
      </w:r>
      <w:r>
        <w:rPr>
          <w:rFonts w:hint="eastAsia"/>
          <w:b/>
          <w:bCs/>
        </w:rPr>
        <w:t>33</w:t>
      </w:r>
      <w:r>
        <w:rPr>
          <w:rFonts w:hint="eastAsia"/>
        </w:rPr>
        <w:t>, 8291 (1986).</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333017"/>
      <w:docPartObj>
        <w:docPartGallery w:val="Page Numbers (Bottom of Page)"/>
        <w:docPartUnique/>
      </w:docPartObj>
    </w:sdtPr>
    <w:sdtContent>
      <w:p w14:paraId="45CD474A" w14:textId="552978D8" w:rsidR="002B7273" w:rsidRDefault="002B7273">
        <w:pPr>
          <w:pStyle w:val="ac"/>
          <w:jc w:val="right"/>
        </w:pPr>
        <w:r>
          <w:fldChar w:fldCharType="begin"/>
        </w:r>
        <w:r>
          <w:instrText>PAGE   \* MERGEFORMAT</w:instrText>
        </w:r>
        <w:r>
          <w:fldChar w:fldCharType="separate"/>
        </w:r>
        <w:r>
          <w:rPr>
            <w:lang w:val="ja-JP"/>
          </w:rPr>
          <w:t>2</w:t>
        </w:r>
        <w:r>
          <w:fldChar w:fldCharType="end"/>
        </w:r>
      </w:p>
    </w:sdtContent>
  </w:sdt>
  <w:p w14:paraId="6EDD7248" w14:textId="77777777" w:rsidR="002B7273" w:rsidRDefault="002B727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B6EF8" w14:textId="77777777" w:rsidR="00F12513" w:rsidRDefault="00F12513" w:rsidP="00D771D5">
      <w:r>
        <w:separator/>
      </w:r>
    </w:p>
  </w:footnote>
  <w:footnote w:type="continuationSeparator" w:id="0">
    <w:p w14:paraId="31A6D721" w14:textId="77777777" w:rsidR="00F12513" w:rsidRDefault="00F12513" w:rsidP="00D771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110"/>
    <w:rsid w:val="00002692"/>
    <w:rsid w:val="00002C93"/>
    <w:rsid w:val="00005EE7"/>
    <w:rsid w:val="000062DA"/>
    <w:rsid w:val="000071CE"/>
    <w:rsid w:val="00007A72"/>
    <w:rsid w:val="00007E19"/>
    <w:rsid w:val="00010081"/>
    <w:rsid w:val="00010E58"/>
    <w:rsid w:val="00015026"/>
    <w:rsid w:val="00020939"/>
    <w:rsid w:val="00020BD5"/>
    <w:rsid w:val="000223E6"/>
    <w:rsid w:val="000223EB"/>
    <w:rsid w:val="00022778"/>
    <w:rsid w:val="00023DB9"/>
    <w:rsid w:val="00023F3F"/>
    <w:rsid w:val="000254D6"/>
    <w:rsid w:val="00027D7E"/>
    <w:rsid w:val="0003040F"/>
    <w:rsid w:val="00033F12"/>
    <w:rsid w:val="0003458D"/>
    <w:rsid w:val="00037251"/>
    <w:rsid w:val="00040379"/>
    <w:rsid w:val="00041554"/>
    <w:rsid w:val="00044E33"/>
    <w:rsid w:val="00045E0D"/>
    <w:rsid w:val="000473EE"/>
    <w:rsid w:val="0005755D"/>
    <w:rsid w:val="00057C2B"/>
    <w:rsid w:val="000602CE"/>
    <w:rsid w:val="000609CE"/>
    <w:rsid w:val="00060FCD"/>
    <w:rsid w:val="000613E9"/>
    <w:rsid w:val="00061698"/>
    <w:rsid w:val="00062F62"/>
    <w:rsid w:val="000633E8"/>
    <w:rsid w:val="00063790"/>
    <w:rsid w:val="0006469B"/>
    <w:rsid w:val="00064BB5"/>
    <w:rsid w:val="00066345"/>
    <w:rsid w:val="00067209"/>
    <w:rsid w:val="00067EE4"/>
    <w:rsid w:val="00070537"/>
    <w:rsid w:val="00071145"/>
    <w:rsid w:val="0007128F"/>
    <w:rsid w:val="00071610"/>
    <w:rsid w:val="0007681B"/>
    <w:rsid w:val="00077001"/>
    <w:rsid w:val="0008130E"/>
    <w:rsid w:val="00081696"/>
    <w:rsid w:val="00081B7E"/>
    <w:rsid w:val="00081BEF"/>
    <w:rsid w:val="00082842"/>
    <w:rsid w:val="00084B57"/>
    <w:rsid w:val="00084CE3"/>
    <w:rsid w:val="00086A02"/>
    <w:rsid w:val="00087653"/>
    <w:rsid w:val="00090416"/>
    <w:rsid w:val="00090EBB"/>
    <w:rsid w:val="00090EF8"/>
    <w:rsid w:val="0009204F"/>
    <w:rsid w:val="00094A65"/>
    <w:rsid w:val="000957A8"/>
    <w:rsid w:val="00095E08"/>
    <w:rsid w:val="000A0EC5"/>
    <w:rsid w:val="000A0F4B"/>
    <w:rsid w:val="000A2DEC"/>
    <w:rsid w:val="000A4AFF"/>
    <w:rsid w:val="000A5664"/>
    <w:rsid w:val="000A5D06"/>
    <w:rsid w:val="000A6015"/>
    <w:rsid w:val="000B0E5F"/>
    <w:rsid w:val="000B366F"/>
    <w:rsid w:val="000B4F30"/>
    <w:rsid w:val="000C0801"/>
    <w:rsid w:val="000C0E64"/>
    <w:rsid w:val="000C1666"/>
    <w:rsid w:val="000C1957"/>
    <w:rsid w:val="000C2EE4"/>
    <w:rsid w:val="000C2FA6"/>
    <w:rsid w:val="000C30D6"/>
    <w:rsid w:val="000C3502"/>
    <w:rsid w:val="000C3A82"/>
    <w:rsid w:val="000C4A23"/>
    <w:rsid w:val="000C4B43"/>
    <w:rsid w:val="000C530A"/>
    <w:rsid w:val="000C5BF8"/>
    <w:rsid w:val="000D1B1F"/>
    <w:rsid w:val="000D2369"/>
    <w:rsid w:val="000D2784"/>
    <w:rsid w:val="000D2D46"/>
    <w:rsid w:val="000D2F8E"/>
    <w:rsid w:val="000D347D"/>
    <w:rsid w:val="000E5E70"/>
    <w:rsid w:val="000E7B93"/>
    <w:rsid w:val="000F004F"/>
    <w:rsid w:val="0010333B"/>
    <w:rsid w:val="00104181"/>
    <w:rsid w:val="00106B34"/>
    <w:rsid w:val="00106BAF"/>
    <w:rsid w:val="001110D9"/>
    <w:rsid w:val="00111C38"/>
    <w:rsid w:val="00112938"/>
    <w:rsid w:val="00113516"/>
    <w:rsid w:val="00115D19"/>
    <w:rsid w:val="00120818"/>
    <w:rsid w:val="00120F55"/>
    <w:rsid w:val="0012182D"/>
    <w:rsid w:val="00121A17"/>
    <w:rsid w:val="00123E01"/>
    <w:rsid w:val="001243F9"/>
    <w:rsid w:val="00126A97"/>
    <w:rsid w:val="00130817"/>
    <w:rsid w:val="0013152E"/>
    <w:rsid w:val="00133E80"/>
    <w:rsid w:val="0013471F"/>
    <w:rsid w:val="00134C0D"/>
    <w:rsid w:val="00137F22"/>
    <w:rsid w:val="00143731"/>
    <w:rsid w:val="00144E14"/>
    <w:rsid w:val="001469B7"/>
    <w:rsid w:val="0014739E"/>
    <w:rsid w:val="001500B5"/>
    <w:rsid w:val="00150E7D"/>
    <w:rsid w:val="001518A8"/>
    <w:rsid w:val="001537B0"/>
    <w:rsid w:val="00153E66"/>
    <w:rsid w:val="00156232"/>
    <w:rsid w:val="001578B0"/>
    <w:rsid w:val="00160D5D"/>
    <w:rsid w:val="00161108"/>
    <w:rsid w:val="00161702"/>
    <w:rsid w:val="0016215D"/>
    <w:rsid w:val="00162654"/>
    <w:rsid w:val="00165C8B"/>
    <w:rsid w:val="00166C0D"/>
    <w:rsid w:val="00170BA3"/>
    <w:rsid w:val="00171FC1"/>
    <w:rsid w:val="001726A8"/>
    <w:rsid w:val="00172C6B"/>
    <w:rsid w:val="00173453"/>
    <w:rsid w:val="00174540"/>
    <w:rsid w:val="001748A5"/>
    <w:rsid w:val="00174E6B"/>
    <w:rsid w:val="00175150"/>
    <w:rsid w:val="00176F44"/>
    <w:rsid w:val="001776CB"/>
    <w:rsid w:val="00180794"/>
    <w:rsid w:val="00184E2E"/>
    <w:rsid w:val="0019052B"/>
    <w:rsid w:val="00192A0C"/>
    <w:rsid w:val="00193E9F"/>
    <w:rsid w:val="0019608F"/>
    <w:rsid w:val="001A2A56"/>
    <w:rsid w:val="001A4000"/>
    <w:rsid w:val="001A540A"/>
    <w:rsid w:val="001A7C9B"/>
    <w:rsid w:val="001B2CD3"/>
    <w:rsid w:val="001B3344"/>
    <w:rsid w:val="001B4A0D"/>
    <w:rsid w:val="001B7E32"/>
    <w:rsid w:val="001C0809"/>
    <w:rsid w:val="001C08DF"/>
    <w:rsid w:val="001C14DE"/>
    <w:rsid w:val="001C160A"/>
    <w:rsid w:val="001C2186"/>
    <w:rsid w:val="001C3B86"/>
    <w:rsid w:val="001C3BBA"/>
    <w:rsid w:val="001C3FA2"/>
    <w:rsid w:val="001C515C"/>
    <w:rsid w:val="001C7B00"/>
    <w:rsid w:val="001C7F79"/>
    <w:rsid w:val="001D52B7"/>
    <w:rsid w:val="001D5880"/>
    <w:rsid w:val="001D70F0"/>
    <w:rsid w:val="001D738D"/>
    <w:rsid w:val="001D7EE9"/>
    <w:rsid w:val="001E277D"/>
    <w:rsid w:val="001E2B3D"/>
    <w:rsid w:val="001E3844"/>
    <w:rsid w:val="001E3DE7"/>
    <w:rsid w:val="001F06F8"/>
    <w:rsid w:val="001F279A"/>
    <w:rsid w:val="001F2C32"/>
    <w:rsid w:val="001F5058"/>
    <w:rsid w:val="001F604D"/>
    <w:rsid w:val="001F68D8"/>
    <w:rsid w:val="001F71A8"/>
    <w:rsid w:val="001F727F"/>
    <w:rsid w:val="001F782C"/>
    <w:rsid w:val="00203392"/>
    <w:rsid w:val="00206074"/>
    <w:rsid w:val="002116D4"/>
    <w:rsid w:val="00212A2D"/>
    <w:rsid w:val="00212D54"/>
    <w:rsid w:val="002130DB"/>
    <w:rsid w:val="00214693"/>
    <w:rsid w:val="00215C24"/>
    <w:rsid w:val="002170C4"/>
    <w:rsid w:val="0021712A"/>
    <w:rsid w:val="00220035"/>
    <w:rsid w:val="0022030C"/>
    <w:rsid w:val="00222FB3"/>
    <w:rsid w:val="00223BC3"/>
    <w:rsid w:val="00225A5D"/>
    <w:rsid w:val="00227AA2"/>
    <w:rsid w:val="00230139"/>
    <w:rsid w:val="00233588"/>
    <w:rsid w:val="002361F5"/>
    <w:rsid w:val="00241636"/>
    <w:rsid w:val="00241C69"/>
    <w:rsid w:val="00242AE0"/>
    <w:rsid w:val="00243268"/>
    <w:rsid w:val="00243310"/>
    <w:rsid w:val="0024342B"/>
    <w:rsid w:val="002438E2"/>
    <w:rsid w:val="00244F59"/>
    <w:rsid w:val="002470AB"/>
    <w:rsid w:val="00247909"/>
    <w:rsid w:val="00247C3A"/>
    <w:rsid w:val="00251F16"/>
    <w:rsid w:val="00253775"/>
    <w:rsid w:val="00253F7A"/>
    <w:rsid w:val="0025790B"/>
    <w:rsid w:val="00260AA0"/>
    <w:rsid w:val="002615C9"/>
    <w:rsid w:val="00261BFB"/>
    <w:rsid w:val="00262966"/>
    <w:rsid w:val="00262BE9"/>
    <w:rsid w:val="0026534E"/>
    <w:rsid w:val="002658D1"/>
    <w:rsid w:val="0027032E"/>
    <w:rsid w:val="00270C03"/>
    <w:rsid w:val="00271473"/>
    <w:rsid w:val="00272010"/>
    <w:rsid w:val="002734AE"/>
    <w:rsid w:val="002763DF"/>
    <w:rsid w:val="00276543"/>
    <w:rsid w:val="0027735C"/>
    <w:rsid w:val="00282E82"/>
    <w:rsid w:val="0028349F"/>
    <w:rsid w:val="00283531"/>
    <w:rsid w:val="00285B6B"/>
    <w:rsid w:val="00286D9B"/>
    <w:rsid w:val="002925A2"/>
    <w:rsid w:val="00293281"/>
    <w:rsid w:val="00294DD6"/>
    <w:rsid w:val="00294FD3"/>
    <w:rsid w:val="00295916"/>
    <w:rsid w:val="002A015F"/>
    <w:rsid w:val="002A0681"/>
    <w:rsid w:val="002A74F6"/>
    <w:rsid w:val="002A78F6"/>
    <w:rsid w:val="002A7C7C"/>
    <w:rsid w:val="002B1503"/>
    <w:rsid w:val="002B4AE7"/>
    <w:rsid w:val="002B7273"/>
    <w:rsid w:val="002B77B2"/>
    <w:rsid w:val="002C2834"/>
    <w:rsid w:val="002C2C07"/>
    <w:rsid w:val="002C5D74"/>
    <w:rsid w:val="002D0566"/>
    <w:rsid w:val="002D3A31"/>
    <w:rsid w:val="002D609B"/>
    <w:rsid w:val="002D7185"/>
    <w:rsid w:val="002D7F28"/>
    <w:rsid w:val="002E1904"/>
    <w:rsid w:val="002E30A0"/>
    <w:rsid w:val="002E3847"/>
    <w:rsid w:val="002E3BCA"/>
    <w:rsid w:val="002E3C80"/>
    <w:rsid w:val="002E632C"/>
    <w:rsid w:val="002F0A2B"/>
    <w:rsid w:val="002F1C78"/>
    <w:rsid w:val="002F4400"/>
    <w:rsid w:val="002F4689"/>
    <w:rsid w:val="002F6361"/>
    <w:rsid w:val="002F6A9C"/>
    <w:rsid w:val="00300114"/>
    <w:rsid w:val="003063DA"/>
    <w:rsid w:val="00306A8A"/>
    <w:rsid w:val="00306D42"/>
    <w:rsid w:val="00307337"/>
    <w:rsid w:val="0031053B"/>
    <w:rsid w:val="00310DBD"/>
    <w:rsid w:val="00311369"/>
    <w:rsid w:val="00311C00"/>
    <w:rsid w:val="00312366"/>
    <w:rsid w:val="00313545"/>
    <w:rsid w:val="0031524A"/>
    <w:rsid w:val="00316C8D"/>
    <w:rsid w:val="00316E1D"/>
    <w:rsid w:val="003177A0"/>
    <w:rsid w:val="0032256E"/>
    <w:rsid w:val="0032257C"/>
    <w:rsid w:val="003232FA"/>
    <w:rsid w:val="00324267"/>
    <w:rsid w:val="00326656"/>
    <w:rsid w:val="003275F1"/>
    <w:rsid w:val="00330B93"/>
    <w:rsid w:val="00330D72"/>
    <w:rsid w:val="003318AB"/>
    <w:rsid w:val="003323AF"/>
    <w:rsid w:val="00340012"/>
    <w:rsid w:val="00343CB0"/>
    <w:rsid w:val="003446D0"/>
    <w:rsid w:val="00344F61"/>
    <w:rsid w:val="00352A7F"/>
    <w:rsid w:val="00355913"/>
    <w:rsid w:val="00355A30"/>
    <w:rsid w:val="00357EE8"/>
    <w:rsid w:val="0036260B"/>
    <w:rsid w:val="003665F0"/>
    <w:rsid w:val="00370C28"/>
    <w:rsid w:val="00372366"/>
    <w:rsid w:val="0037428A"/>
    <w:rsid w:val="00382B39"/>
    <w:rsid w:val="00384389"/>
    <w:rsid w:val="00391FBB"/>
    <w:rsid w:val="00394D29"/>
    <w:rsid w:val="00394FBB"/>
    <w:rsid w:val="00396806"/>
    <w:rsid w:val="00397C14"/>
    <w:rsid w:val="003A264D"/>
    <w:rsid w:val="003A3040"/>
    <w:rsid w:val="003A39EE"/>
    <w:rsid w:val="003A40EC"/>
    <w:rsid w:val="003A592A"/>
    <w:rsid w:val="003A6586"/>
    <w:rsid w:val="003A7482"/>
    <w:rsid w:val="003B0564"/>
    <w:rsid w:val="003B08CB"/>
    <w:rsid w:val="003B1689"/>
    <w:rsid w:val="003B1E45"/>
    <w:rsid w:val="003B2979"/>
    <w:rsid w:val="003B2AFE"/>
    <w:rsid w:val="003B2ECB"/>
    <w:rsid w:val="003B3953"/>
    <w:rsid w:val="003C3AC3"/>
    <w:rsid w:val="003D10B8"/>
    <w:rsid w:val="003D3400"/>
    <w:rsid w:val="003D3AC0"/>
    <w:rsid w:val="003D55F2"/>
    <w:rsid w:val="003D7073"/>
    <w:rsid w:val="003E103D"/>
    <w:rsid w:val="003E20BE"/>
    <w:rsid w:val="003E2AC4"/>
    <w:rsid w:val="003E2BEC"/>
    <w:rsid w:val="003E36AE"/>
    <w:rsid w:val="003E541F"/>
    <w:rsid w:val="003E689B"/>
    <w:rsid w:val="003E7A21"/>
    <w:rsid w:val="003F2EDD"/>
    <w:rsid w:val="003F2FB2"/>
    <w:rsid w:val="003F5835"/>
    <w:rsid w:val="003F6431"/>
    <w:rsid w:val="003F74F4"/>
    <w:rsid w:val="00400225"/>
    <w:rsid w:val="00400D4D"/>
    <w:rsid w:val="00401D19"/>
    <w:rsid w:val="00403F86"/>
    <w:rsid w:val="00404FCC"/>
    <w:rsid w:val="00407881"/>
    <w:rsid w:val="004116CD"/>
    <w:rsid w:val="00412C07"/>
    <w:rsid w:val="00413DAE"/>
    <w:rsid w:val="00413E3F"/>
    <w:rsid w:val="00415A28"/>
    <w:rsid w:val="00415CB1"/>
    <w:rsid w:val="00421AD5"/>
    <w:rsid w:val="004234F1"/>
    <w:rsid w:val="0042520E"/>
    <w:rsid w:val="004357DD"/>
    <w:rsid w:val="00435963"/>
    <w:rsid w:val="00436072"/>
    <w:rsid w:val="00440161"/>
    <w:rsid w:val="004427B4"/>
    <w:rsid w:val="00442B25"/>
    <w:rsid w:val="00443903"/>
    <w:rsid w:val="00444FFC"/>
    <w:rsid w:val="00446E90"/>
    <w:rsid w:val="00447241"/>
    <w:rsid w:val="0045109D"/>
    <w:rsid w:val="0045452A"/>
    <w:rsid w:val="00456760"/>
    <w:rsid w:val="0045688E"/>
    <w:rsid w:val="00457E44"/>
    <w:rsid w:val="004608DE"/>
    <w:rsid w:val="00464590"/>
    <w:rsid w:val="00465A91"/>
    <w:rsid w:val="00467BA1"/>
    <w:rsid w:val="00470A98"/>
    <w:rsid w:val="00470CB3"/>
    <w:rsid w:val="00471648"/>
    <w:rsid w:val="00472481"/>
    <w:rsid w:val="004740B3"/>
    <w:rsid w:val="00474989"/>
    <w:rsid w:val="0047777F"/>
    <w:rsid w:val="00477EBB"/>
    <w:rsid w:val="004809A4"/>
    <w:rsid w:val="00480C16"/>
    <w:rsid w:val="00482BFE"/>
    <w:rsid w:val="00482E57"/>
    <w:rsid w:val="00483C82"/>
    <w:rsid w:val="00486441"/>
    <w:rsid w:val="00486E83"/>
    <w:rsid w:val="00487974"/>
    <w:rsid w:val="00487998"/>
    <w:rsid w:val="00496225"/>
    <w:rsid w:val="00497F69"/>
    <w:rsid w:val="004A128E"/>
    <w:rsid w:val="004B173D"/>
    <w:rsid w:val="004B2E7B"/>
    <w:rsid w:val="004B37B9"/>
    <w:rsid w:val="004B6E39"/>
    <w:rsid w:val="004B7BCA"/>
    <w:rsid w:val="004C15C2"/>
    <w:rsid w:val="004C3840"/>
    <w:rsid w:val="004C701D"/>
    <w:rsid w:val="004D013E"/>
    <w:rsid w:val="004D3E4D"/>
    <w:rsid w:val="004E26F7"/>
    <w:rsid w:val="004E31B5"/>
    <w:rsid w:val="004E3378"/>
    <w:rsid w:val="004E72FF"/>
    <w:rsid w:val="004F0106"/>
    <w:rsid w:val="004F0784"/>
    <w:rsid w:val="004F27D4"/>
    <w:rsid w:val="004F4239"/>
    <w:rsid w:val="004F4240"/>
    <w:rsid w:val="004F52AE"/>
    <w:rsid w:val="004F6DA2"/>
    <w:rsid w:val="004F7CFB"/>
    <w:rsid w:val="0050100F"/>
    <w:rsid w:val="00501F12"/>
    <w:rsid w:val="0050475E"/>
    <w:rsid w:val="00505B01"/>
    <w:rsid w:val="00506558"/>
    <w:rsid w:val="005211FB"/>
    <w:rsid w:val="005232D5"/>
    <w:rsid w:val="00523DA2"/>
    <w:rsid w:val="00526211"/>
    <w:rsid w:val="00526EAE"/>
    <w:rsid w:val="005274B7"/>
    <w:rsid w:val="00527A34"/>
    <w:rsid w:val="0053054E"/>
    <w:rsid w:val="00532623"/>
    <w:rsid w:val="0053290F"/>
    <w:rsid w:val="005329FC"/>
    <w:rsid w:val="00533C8A"/>
    <w:rsid w:val="00534296"/>
    <w:rsid w:val="005343B7"/>
    <w:rsid w:val="005345CF"/>
    <w:rsid w:val="00535CFA"/>
    <w:rsid w:val="005365DB"/>
    <w:rsid w:val="0054297C"/>
    <w:rsid w:val="00543D81"/>
    <w:rsid w:val="005448C0"/>
    <w:rsid w:val="00544D85"/>
    <w:rsid w:val="00545519"/>
    <w:rsid w:val="005461CE"/>
    <w:rsid w:val="005462CF"/>
    <w:rsid w:val="00550908"/>
    <w:rsid w:val="0055137A"/>
    <w:rsid w:val="0055324A"/>
    <w:rsid w:val="005553DB"/>
    <w:rsid w:val="00555A53"/>
    <w:rsid w:val="00557D43"/>
    <w:rsid w:val="0056143B"/>
    <w:rsid w:val="00562995"/>
    <w:rsid w:val="005636F0"/>
    <w:rsid w:val="005652E4"/>
    <w:rsid w:val="00565B7B"/>
    <w:rsid w:val="005665FD"/>
    <w:rsid w:val="00567B35"/>
    <w:rsid w:val="005716FC"/>
    <w:rsid w:val="00575725"/>
    <w:rsid w:val="00576653"/>
    <w:rsid w:val="005801E9"/>
    <w:rsid w:val="00581259"/>
    <w:rsid w:val="005819BB"/>
    <w:rsid w:val="00584EEA"/>
    <w:rsid w:val="0058500C"/>
    <w:rsid w:val="00586894"/>
    <w:rsid w:val="0058781D"/>
    <w:rsid w:val="00590EBC"/>
    <w:rsid w:val="00591EA9"/>
    <w:rsid w:val="0059353F"/>
    <w:rsid w:val="0059461D"/>
    <w:rsid w:val="00594E81"/>
    <w:rsid w:val="005954F9"/>
    <w:rsid w:val="00595AE3"/>
    <w:rsid w:val="005971A8"/>
    <w:rsid w:val="00597401"/>
    <w:rsid w:val="005977B9"/>
    <w:rsid w:val="005A0970"/>
    <w:rsid w:val="005A0AD7"/>
    <w:rsid w:val="005A180E"/>
    <w:rsid w:val="005A18DA"/>
    <w:rsid w:val="005A4CBE"/>
    <w:rsid w:val="005B1BBF"/>
    <w:rsid w:val="005B5CF8"/>
    <w:rsid w:val="005C23FC"/>
    <w:rsid w:val="005C3933"/>
    <w:rsid w:val="005C5D5D"/>
    <w:rsid w:val="005C772F"/>
    <w:rsid w:val="005D03F7"/>
    <w:rsid w:val="005D19A1"/>
    <w:rsid w:val="005D1E57"/>
    <w:rsid w:val="005D21F9"/>
    <w:rsid w:val="005D23EE"/>
    <w:rsid w:val="005D3168"/>
    <w:rsid w:val="005D41D4"/>
    <w:rsid w:val="005E12C9"/>
    <w:rsid w:val="005E1AC4"/>
    <w:rsid w:val="005E1CD0"/>
    <w:rsid w:val="005E6373"/>
    <w:rsid w:val="005E7970"/>
    <w:rsid w:val="00602F3A"/>
    <w:rsid w:val="00603120"/>
    <w:rsid w:val="0060703A"/>
    <w:rsid w:val="00607EC4"/>
    <w:rsid w:val="00611E32"/>
    <w:rsid w:val="006130D4"/>
    <w:rsid w:val="00613E10"/>
    <w:rsid w:val="00620D5B"/>
    <w:rsid w:val="0062142F"/>
    <w:rsid w:val="00622A94"/>
    <w:rsid w:val="00623BB0"/>
    <w:rsid w:val="00623F0D"/>
    <w:rsid w:val="00623F9B"/>
    <w:rsid w:val="006247C9"/>
    <w:rsid w:val="00625610"/>
    <w:rsid w:val="00633003"/>
    <w:rsid w:val="00633AD7"/>
    <w:rsid w:val="0063526A"/>
    <w:rsid w:val="00635773"/>
    <w:rsid w:val="0063580D"/>
    <w:rsid w:val="006413A9"/>
    <w:rsid w:val="00641FC6"/>
    <w:rsid w:val="00646541"/>
    <w:rsid w:val="00647580"/>
    <w:rsid w:val="00647E09"/>
    <w:rsid w:val="00650A36"/>
    <w:rsid w:val="0065129B"/>
    <w:rsid w:val="00651433"/>
    <w:rsid w:val="00654056"/>
    <w:rsid w:val="00655047"/>
    <w:rsid w:val="006562D1"/>
    <w:rsid w:val="0065754A"/>
    <w:rsid w:val="0066217A"/>
    <w:rsid w:val="006624E6"/>
    <w:rsid w:val="00662F77"/>
    <w:rsid w:val="00663237"/>
    <w:rsid w:val="0066408D"/>
    <w:rsid w:val="00665453"/>
    <w:rsid w:val="006658C0"/>
    <w:rsid w:val="00665FC9"/>
    <w:rsid w:val="00670716"/>
    <w:rsid w:val="00672FFF"/>
    <w:rsid w:val="00675AB7"/>
    <w:rsid w:val="00675E6C"/>
    <w:rsid w:val="0067696B"/>
    <w:rsid w:val="00676F8E"/>
    <w:rsid w:val="006770D0"/>
    <w:rsid w:val="00681B32"/>
    <w:rsid w:val="006839EF"/>
    <w:rsid w:val="00683A64"/>
    <w:rsid w:val="006844A6"/>
    <w:rsid w:val="0068583C"/>
    <w:rsid w:val="00686114"/>
    <w:rsid w:val="00692C6D"/>
    <w:rsid w:val="006A0A3D"/>
    <w:rsid w:val="006A679B"/>
    <w:rsid w:val="006A6A88"/>
    <w:rsid w:val="006A6F23"/>
    <w:rsid w:val="006A727D"/>
    <w:rsid w:val="006B18F8"/>
    <w:rsid w:val="006B55B8"/>
    <w:rsid w:val="006B6814"/>
    <w:rsid w:val="006C21AC"/>
    <w:rsid w:val="006C265C"/>
    <w:rsid w:val="006C30A8"/>
    <w:rsid w:val="006C418A"/>
    <w:rsid w:val="006C4521"/>
    <w:rsid w:val="006C632A"/>
    <w:rsid w:val="006C6CCE"/>
    <w:rsid w:val="006C794C"/>
    <w:rsid w:val="006D16B9"/>
    <w:rsid w:val="006D3273"/>
    <w:rsid w:val="006D375F"/>
    <w:rsid w:val="006D4624"/>
    <w:rsid w:val="006D5BF9"/>
    <w:rsid w:val="006D64F3"/>
    <w:rsid w:val="006D693F"/>
    <w:rsid w:val="006E0914"/>
    <w:rsid w:val="006E0A1F"/>
    <w:rsid w:val="006E2A2D"/>
    <w:rsid w:val="006E4F25"/>
    <w:rsid w:val="006E653D"/>
    <w:rsid w:val="006E777E"/>
    <w:rsid w:val="006F07AB"/>
    <w:rsid w:val="006F1009"/>
    <w:rsid w:val="006F2233"/>
    <w:rsid w:val="006F4A7F"/>
    <w:rsid w:val="006F669B"/>
    <w:rsid w:val="006F6792"/>
    <w:rsid w:val="00700EDF"/>
    <w:rsid w:val="00702EE0"/>
    <w:rsid w:val="00703C03"/>
    <w:rsid w:val="007053EE"/>
    <w:rsid w:val="007073E2"/>
    <w:rsid w:val="00712B19"/>
    <w:rsid w:val="00715C48"/>
    <w:rsid w:val="007169D7"/>
    <w:rsid w:val="00720090"/>
    <w:rsid w:val="007205FA"/>
    <w:rsid w:val="00720E7B"/>
    <w:rsid w:val="00722886"/>
    <w:rsid w:val="00723653"/>
    <w:rsid w:val="00725A03"/>
    <w:rsid w:val="00726F08"/>
    <w:rsid w:val="00730487"/>
    <w:rsid w:val="0073054C"/>
    <w:rsid w:val="007311DF"/>
    <w:rsid w:val="00732551"/>
    <w:rsid w:val="007326DE"/>
    <w:rsid w:val="0073794B"/>
    <w:rsid w:val="007406D0"/>
    <w:rsid w:val="00742274"/>
    <w:rsid w:val="00743854"/>
    <w:rsid w:val="00743DED"/>
    <w:rsid w:val="00745F47"/>
    <w:rsid w:val="007469F5"/>
    <w:rsid w:val="007500A4"/>
    <w:rsid w:val="0075013C"/>
    <w:rsid w:val="0075700D"/>
    <w:rsid w:val="00761C12"/>
    <w:rsid w:val="00765406"/>
    <w:rsid w:val="00765D8E"/>
    <w:rsid w:val="00771097"/>
    <w:rsid w:val="00775A28"/>
    <w:rsid w:val="00775EA9"/>
    <w:rsid w:val="00776469"/>
    <w:rsid w:val="0077693D"/>
    <w:rsid w:val="00776D86"/>
    <w:rsid w:val="0078004E"/>
    <w:rsid w:val="00781FD9"/>
    <w:rsid w:val="007833DB"/>
    <w:rsid w:val="007839C4"/>
    <w:rsid w:val="00783BF7"/>
    <w:rsid w:val="00784312"/>
    <w:rsid w:val="00784DFD"/>
    <w:rsid w:val="00785EBF"/>
    <w:rsid w:val="00790382"/>
    <w:rsid w:val="007909B9"/>
    <w:rsid w:val="007933BA"/>
    <w:rsid w:val="0079504C"/>
    <w:rsid w:val="00796373"/>
    <w:rsid w:val="00797022"/>
    <w:rsid w:val="007A4F27"/>
    <w:rsid w:val="007A5FFC"/>
    <w:rsid w:val="007A7639"/>
    <w:rsid w:val="007A7852"/>
    <w:rsid w:val="007B1AC1"/>
    <w:rsid w:val="007B1B8D"/>
    <w:rsid w:val="007B27D5"/>
    <w:rsid w:val="007B2B21"/>
    <w:rsid w:val="007B2F80"/>
    <w:rsid w:val="007B385D"/>
    <w:rsid w:val="007B38DD"/>
    <w:rsid w:val="007B4BEF"/>
    <w:rsid w:val="007B6682"/>
    <w:rsid w:val="007B6F01"/>
    <w:rsid w:val="007C0D07"/>
    <w:rsid w:val="007C22F5"/>
    <w:rsid w:val="007C2CC7"/>
    <w:rsid w:val="007C545D"/>
    <w:rsid w:val="007C5C00"/>
    <w:rsid w:val="007C5DE5"/>
    <w:rsid w:val="007C6B4B"/>
    <w:rsid w:val="007C7E6F"/>
    <w:rsid w:val="007D0383"/>
    <w:rsid w:val="007D26EA"/>
    <w:rsid w:val="007D65FC"/>
    <w:rsid w:val="007E290F"/>
    <w:rsid w:val="007E3378"/>
    <w:rsid w:val="007F010D"/>
    <w:rsid w:val="007F1604"/>
    <w:rsid w:val="007F20AF"/>
    <w:rsid w:val="007F2D26"/>
    <w:rsid w:val="007F481C"/>
    <w:rsid w:val="007F5959"/>
    <w:rsid w:val="007F7496"/>
    <w:rsid w:val="00800112"/>
    <w:rsid w:val="00800FCF"/>
    <w:rsid w:val="00802FB4"/>
    <w:rsid w:val="00804BC0"/>
    <w:rsid w:val="00805C0B"/>
    <w:rsid w:val="00805CD1"/>
    <w:rsid w:val="00810559"/>
    <w:rsid w:val="00816CA9"/>
    <w:rsid w:val="008171DA"/>
    <w:rsid w:val="00822229"/>
    <w:rsid w:val="00822375"/>
    <w:rsid w:val="00824104"/>
    <w:rsid w:val="008247E1"/>
    <w:rsid w:val="00824DCC"/>
    <w:rsid w:val="00826683"/>
    <w:rsid w:val="0082759A"/>
    <w:rsid w:val="00827720"/>
    <w:rsid w:val="008301C5"/>
    <w:rsid w:val="00834B0B"/>
    <w:rsid w:val="008364C1"/>
    <w:rsid w:val="0084320A"/>
    <w:rsid w:val="00843CCE"/>
    <w:rsid w:val="00845CB5"/>
    <w:rsid w:val="00846675"/>
    <w:rsid w:val="00847566"/>
    <w:rsid w:val="00847E26"/>
    <w:rsid w:val="00855D05"/>
    <w:rsid w:val="00856AB6"/>
    <w:rsid w:val="008577D6"/>
    <w:rsid w:val="00857911"/>
    <w:rsid w:val="00857D4C"/>
    <w:rsid w:val="00862263"/>
    <w:rsid w:val="00862556"/>
    <w:rsid w:val="00863243"/>
    <w:rsid w:val="00865F45"/>
    <w:rsid w:val="008666E3"/>
    <w:rsid w:val="00866BD7"/>
    <w:rsid w:val="00873021"/>
    <w:rsid w:val="0087304C"/>
    <w:rsid w:val="00873E6D"/>
    <w:rsid w:val="0087566E"/>
    <w:rsid w:val="00875C00"/>
    <w:rsid w:val="00877C20"/>
    <w:rsid w:val="008821B8"/>
    <w:rsid w:val="0088389D"/>
    <w:rsid w:val="00883B70"/>
    <w:rsid w:val="008913AC"/>
    <w:rsid w:val="008923BF"/>
    <w:rsid w:val="0089522A"/>
    <w:rsid w:val="008A1090"/>
    <w:rsid w:val="008A1BE2"/>
    <w:rsid w:val="008A34B9"/>
    <w:rsid w:val="008A59CC"/>
    <w:rsid w:val="008A5D02"/>
    <w:rsid w:val="008A79AA"/>
    <w:rsid w:val="008B08CC"/>
    <w:rsid w:val="008B2500"/>
    <w:rsid w:val="008B258C"/>
    <w:rsid w:val="008B3CAF"/>
    <w:rsid w:val="008B5448"/>
    <w:rsid w:val="008C0AD8"/>
    <w:rsid w:val="008C205E"/>
    <w:rsid w:val="008C4D90"/>
    <w:rsid w:val="008C4DEC"/>
    <w:rsid w:val="008C5EA9"/>
    <w:rsid w:val="008C685F"/>
    <w:rsid w:val="008C6D5B"/>
    <w:rsid w:val="008C73F3"/>
    <w:rsid w:val="008D0228"/>
    <w:rsid w:val="008D04C8"/>
    <w:rsid w:val="008D04DD"/>
    <w:rsid w:val="008D09E2"/>
    <w:rsid w:val="008D23E6"/>
    <w:rsid w:val="008D2556"/>
    <w:rsid w:val="008D5240"/>
    <w:rsid w:val="008D7304"/>
    <w:rsid w:val="008E111B"/>
    <w:rsid w:val="008E1371"/>
    <w:rsid w:val="008E1A2A"/>
    <w:rsid w:val="008E3568"/>
    <w:rsid w:val="008F23C8"/>
    <w:rsid w:val="009000CB"/>
    <w:rsid w:val="00901AF1"/>
    <w:rsid w:val="0091002A"/>
    <w:rsid w:val="00910494"/>
    <w:rsid w:val="00910563"/>
    <w:rsid w:val="0091078B"/>
    <w:rsid w:val="00911B36"/>
    <w:rsid w:val="0091246A"/>
    <w:rsid w:val="009139D8"/>
    <w:rsid w:val="00914C2C"/>
    <w:rsid w:val="00916C28"/>
    <w:rsid w:val="00920468"/>
    <w:rsid w:val="009266BB"/>
    <w:rsid w:val="00926CD5"/>
    <w:rsid w:val="00926DDD"/>
    <w:rsid w:val="0092702B"/>
    <w:rsid w:val="0093231C"/>
    <w:rsid w:val="00935B56"/>
    <w:rsid w:val="00940714"/>
    <w:rsid w:val="009416C5"/>
    <w:rsid w:val="00944CE6"/>
    <w:rsid w:val="00945154"/>
    <w:rsid w:val="00945FE4"/>
    <w:rsid w:val="00946482"/>
    <w:rsid w:val="0095264B"/>
    <w:rsid w:val="0095372E"/>
    <w:rsid w:val="00954A7E"/>
    <w:rsid w:val="00954AC8"/>
    <w:rsid w:val="00960B45"/>
    <w:rsid w:val="009610E6"/>
    <w:rsid w:val="0096137B"/>
    <w:rsid w:val="00964114"/>
    <w:rsid w:val="00964A49"/>
    <w:rsid w:val="00965EBA"/>
    <w:rsid w:val="00966410"/>
    <w:rsid w:val="00966538"/>
    <w:rsid w:val="00972925"/>
    <w:rsid w:val="0097674E"/>
    <w:rsid w:val="00985A26"/>
    <w:rsid w:val="00985F1F"/>
    <w:rsid w:val="009869E6"/>
    <w:rsid w:val="009919B4"/>
    <w:rsid w:val="009979CD"/>
    <w:rsid w:val="009A0153"/>
    <w:rsid w:val="009A2B34"/>
    <w:rsid w:val="009A4AED"/>
    <w:rsid w:val="009B028C"/>
    <w:rsid w:val="009B18E0"/>
    <w:rsid w:val="009B1E39"/>
    <w:rsid w:val="009B4DA3"/>
    <w:rsid w:val="009B7018"/>
    <w:rsid w:val="009B735B"/>
    <w:rsid w:val="009B7BCC"/>
    <w:rsid w:val="009C7B04"/>
    <w:rsid w:val="009D0111"/>
    <w:rsid w:val="009D0D6A"/>
    <w:rsid w:val="009D14D3"/>
    <w:rsid w:val="009D368D"/>
    <w:rsid w:val="009D3E5A"/>
    <w:rsid w:val="009D4674"/>
    <w:rsid w:val="009E1BDE"/>
    <w:rsid w:val="009E2B1A"/>
    <w:rsid w:val="009E402B"/>
    <w:rsid w:val="009E495C"/>
    <w:rsid w:val="009E5436"/>
    <w:rsid w:val="009E551E"/>
    <w:rsid w:val="009E685C"/>
    <w:rsid w:val="009E7BC2"/>
    <w:rsid w:val="009F264D"/>
    <w:rsid w:val="009F3805"/>
    <w:rsid w:val="009F3AE2"/>
    <w:rsid w:val="009F3D38"/>
    <w:rsid w:val="009F486F"/>
    <w:rsid w:val="009F7785"/>
    <w:rsid w:val="00A01621"/>
    <w:rsid w:val="00A018CD"/>
    <w:rsid w:val="00A03774"/>
    <w:rsid w:val="00A03BEB"/>
    <w:rsid w:val="00A043EE"/>
    <w:rsid w:val="00A11CDE"/>
    <w:rsid w:val="00A1247C"/>
    <w:rsid w:val="00A12866"/>
    <w:rsid w:val="00A12B8F"/>
    <w:rsid w:val="00A148E5"/>
    <w:rsid w:val="00A154EA"/>
    <w:rsid w:val="00A16EE2"/>
    <w:rsid w:val="00A176DE"/>
    <w:rsid w:val="00A21742"/>
    <w:rsid w:val="00A2292B"/>
    <w:rsid w:val="00A30836"/>
    <w:rsid w:val="00A317E0"/>
    <w:rsid w:val="00A31971"/>
    <w:rsid w:val="00A31B61"/>
    <w:rsid w:val="00A322B9"/>
    <w:rsid w:val="00A336DD"/>
    <w:rsid w:val="00A35265"/>
    <w:rsid w:val="00A35E13"/>
    <w:rsid w:val="00A40F95"/>
    <w:rsid w:val="00A41B00"/>
    <w:rsid w:val="00A42E66"/>
    <w:rsid w:val="00A50790"/>
    <w:rsid w:val="00A51E46"/>
    <w:rsid w:val="00A529CA"/>
    <w:rsid w:val="00A52AC4"/>
    <w:rsid w:val="00A5329B"/>
    <w:rsid w:val="00A56F49"/>
    <w:rsid w:val="00A608EE"/>
    <w:rsid w:val="00A60FA4"/>
    <w:rsid w:val="00A6120D"/>
    <w:rsid w:val="00A634C5"/>
    <w:rsid w:val="00A67026"/>
    <w:rsid w:val="00A67180"/>
    <w:rsid w:val="00A70B40"/>
    <w:rsid w:val="00A7133E"/>
    <w:rsid w:val="00A713C4"/>
    <w:rsid w:val="00A715C7"/>
    <w:rsid w:val="00A72B08"/>
    <w:rsid w:val="00A72B40"/>
    <w:rsid w:val="00A74B16"/>
    <w:rsid w:val="00A7702B"/>
    <w:rsid w:val="00A7750D"/>
    <w:rsid w:val="00A85678"/>
    <w:rsid w:val="00A85CFA"/>
    <w:rsid w:val="00A86636"/>
    <w:rsid w:val="00A8702B"/>
    <w:rsid w:val="00A9340F"/>
    <w:rsid w:val="00A9575C"/>
    <w:rsid w:val="00A962A0"/>
    <w:rsid w:val="00A96B30"/>
    <w:rsid w:val="00AA0523"/>
    <w:rsid w:val="00AA05D6"/>
    <w:rsid w:val="00AA0E26"/>
    <w:rsid w:val="00AA201F"/>
    <w:rsid w:val="00AA22B4"/>
    <w:rsid w:val="00AA4588"/>
    <w:rsid w:val="00AA4F47"/>
    <w:rsid w:val="00AA6D0C"/>
    <w:rsid w:val="00AA71BC"/>
    <w:rsid w:val="00AA7DBB"/>
    <w:rsid w:val="00AB03C2"/>
    <w:rsid w:val="00AB42EC"/>
    <w:rsid w:val="00AB70F7"/>
    <w:rsid w:val="00AB7C66"/>
    <w:rsid w:val="00AC50DB"/>
    <w:rsid w:val="00AC757D"/>
    <w:rsid w:val="00AD0F96"/>
    <w:rsid w:val="00AD3AC6"/>
    <w:rsid w:val="00AD3BFF"/>
    <w:rsid w:val="00AD592E"/>
    <w:rsid w:val="00AD7CDE"/>
    <w:rsid w:val="00AE0D4F"/>
    <w:rsid w:val="00AE1CAD"/>
    <w:rsid w:val="00AE36CE"/>
    <w:rsid w:val="00AE3D52"/>
    <w:rsid w:val="00AE4042"/>
    <w:rsid w:val="00AE60F7"/>
    <w:rsid w:val="00AE6AA3"/>
    <w:rsid w:val="00AE6E66"/>
    <w:rsid w:val="00AE7D5E"/>
    <w:rsid w:val="00AE7F67"/>
    <w:rsid w:val="00AF13D2"/>
    <w:rsid w:val="00AF2562"/>
    <w:rsid w:val="00AF25FE"/>
    <w:rsid w:val="00AF5A20"/>
    <w:rsid w:val="00AF73EE"/>
    <w:rsid w:val="00AF744A"/>
    <w:rsid w:val="00AF7733"/>
    <w:rsid w:val="00AF7857"/>
    <w:rsid w:val="00AF7C39"/>
    <w:rsid w:val="00AF7F8C"/>
    <w:rsid w:val="00B005BB"/>
    <w:rsid w:val="00B03393"/>
    <w:rsid w:val="00B03B55"/>
    <w:rsid w:val="00B11D2A"/>
    <w:rsid w:val="00B146FC"/>
    <w:rsid w:val="00B150DC"/>
    <w:rsid w:val="00B166A0"/>
    <w:rsid w:val="00B16D41"/>
    <w:rsid w:val="00B3020D"/>
    <w:rsid w:val="00B3239B"/>
    <w:rsid w:val="00B33D27"/>
    <w:rsid w:val="00B356F2"/>
    <w:rsid w:val="00B363E2"/>
    <w:rsid w:val="00B401BF"/>
    <w:rsid w:val="00B425D9"/>
    <w:rsid w:val="00B44928"/>
    <w:rsid w:val="00B512E8"/>
    <w:rsid w:val="00B525BB"/>
    <w:rsid w:val="00B52799"/>
    <w:rsid w:val="00B54830"/>
    <w:rsid w:val="00B54B03"/>
    <w:rsid w:val="00B5504F"/>
    <w:rsid w:val="00B605A6"/>
    <w:rsid w:val="00B60823"/>
    <w:rsid w:val="00B634C4"/>
    <w:rsid w:val="00B636A7"/>
    <w:rsid w:val="00B64063"/>
    <w:rsid w:val="00B6707D"/>
    <w:rsid w:val="00B67503"/>
    <w:rsid w:val="00B67EFA"/>
    <w:rsid w:val="00B70611"/>
    <w:rsid w:val="00B76691"/>
    <w:rsid w:val="00B80DDE"/>
    <w:rsid w:val="00B81F39"/>
    <w:rsid w:val="00B84706"/>
    <w:rsid w:val="00B921C5"/>
    <w:rsid w:val="00B95915"/>
    <w:rsid w:val="00B9734A"/>
    <w:rsid w:val="00BA08B5"/>
    <w:rsid w:val="00BA0AD5"/>
    <w:rsid w:val="00BA0F19"/>
    <w:rsid w:val="00BA3547"/>
    <w:rsid w:val="00BA3D7B"/>
    <w:rsid w:val="00BA484C"/>
    <w:rsid w:val="00BA4900"/>
    <w:rsid w:val="00BA510E"/>
    <w:rsid w:val="00BA71FF"/>
    <w:rsid w:val="00BB06B9"/>
    <w:rsid w:val="00BB2D6A"/>
    <w:rsid w:val="00BB3FCF"/>
    <w:rsid w:val="00BB496C"/>
    <w:rsid w:val="00BB4AB4"/>
    <w:rsid w:val="00BB5214"/>
    <w:rsid w:val="00BB632A"/>
    <w:rsid w:val="00BC1434"/>
    <w:rsid w:val="00BC329C"/>
    <w:rsid w:val="00BC6734"/>
    <w:rsid w:val="00BC7F14"/>
    <w:rsid w:val="00BD014A"/>
    <w:rsid w:val="00BD1531"/>
    <w:rsid w:val="00BD1F47"/>
    <w:rsid w:val="00BD3690"/>
    <w:rsid w:val="00BD4CCE"/>
    <w:rsid w:val="00BD790F"/>
    <w:rsid w:val="00BE0C69"/>
    <w:rsid w:val="00BE101B"/>
    <w:rsid w:val="00BE13C5"/>
    <w:rsid w:val="00BE59AF"/>
    <w:rsid w:val="00BE68E2"/>
    <w:rsid w:val="00BF1A2D"/>
    <w:rsid w:val="00BF2767"/>
    <w:rsid w:val="00BF4D9F"/>
    <w:rsid w:val="00BF4E46"/>
    <w:rsid w:val="00BF500F"/>
    <w:rsid w:val="00BF5967"/>
    <w:rsid w:val="00BF7581"/>
    <w:rsid w:val="00C001F1"/>
    <w:rsid w:val="00C0139B"/>
    <w:rsid w:val="00C01C21"/>
    <w:rsid w:val="00C04682"/>
    <w:rsid w:val="00C05E52"/>
    <w:rsid w:val="00C0684E"/>
    <w:rsid w:val="00C1011D"/>
    <w:rsid w:val="00C11A97"/>
    <w:rsid w:val="00C1233D"/>
    <w:rsid w:val="00C13156"/>
    <w:rsid w:val="00C133B0"/>
    <w:rsid w:val="00C1518D"/>
    <w:rsid w:val="00C15CFE"/>
    <w:rsid w:val="00C1744C"/>
    <w:rsid w:val="00C21E4A"/>
    <w:rsid w:val="00C22EB1"/>
    <w:rsid w:val="00C23548"/>
    <w:rsid w:val="00C3228E"/>
    <w:rsid w:val="00C32645"/>
    <w:rsid w:val="00C330B3"/>
    <w:rsid w:val="00C336C0"/>
    <w:rsid w:val="00C34ECD"/>
    <w:rsid w:val="00C35872"/>
    <w:rsid w:val="00C361F1"/>
    <w:rsid w:val="00C36CAE"/>
    <w:rsid w:val="00C40FB8"/>
    <w:rsid w:val="00C4133C"/>
    <w:rsid w:val="00C42194"/>
    <w:rsid w:val="00C4774C"/>
    <w:rsid w:val="00C47CE4"/>
    <w:rsid w:val="00C50614"/>
    <w:rsid w:val="00C50DE6"/>
    <w:rsid w:val="00C517D6"/>
    <w:rsid w:val="00C519BD"/>
    <w:rsid w:val="00C523D4"/>
    <w:rsid w:val="00C53470"/>
    <w:rsid w:val="00C5408D"/>
    <w:rsid w:val="00C554BC"/>
    <w:rsid w:val="00C55C87"/>
    <w:rsid w:val="00C55D74"/>
    <w:rsid w:val="00C5770A"/>
    <w:rsid w:val="00C626F7"/>
    <w:rsid w:val="00C63419"/>
    <w:rsid w:val="00C63C66"/>
    <w:rsid w:val="00C63CBC"/>
    <w:rsid w:val="00C66A64"/>
    <w:rsid w:val="00C66C1A"/>
    <w:rsid w:val="00C67874"/>
    <w:rsid w:val="00C717E5"/>
    <w:rsid w:val="00C75051"/>
    <w:rsid w:val="00C7573E"/>
    <w:rsid w:val="00C827A9"/>
    <w:rsid w:val="00C834AA"/>
    <w:rsid w:val="00C85358"/>
    <w:rsid w:val="00C91B4E"/>
    <w:rsid w:val="00C924C6"/>
    <w:rsid w:val="00C93681"/>
    <w:rsid w:val="00C94ED0"/>
    <w:rsid w:val="00C95110"/>
    <w:rsid w:val="00C95AA2"/>
    <w:rsid w:val="00C967E6"/>
    <w:rsid w:val="00C97B0E"/>
    <w:rsid w:val="00CA0D96"/>
    <w:rsid w:val="00CA2D2A"/>
    <w:rsid w:val="00CA5A15"/>
    <w:rsid w:val="00CA64D5"/>
    <w:rsid w:val="00CA76B4"/>
    <w:rsid w:val="00CB0F17"/>
    <w:rsid w:val="00CB465A"/>
    <w:rsid w:val="00CB5E32"/>
    <w:rsid w:val="00CB7771"/>
    <w:rsid w:val="00CB77AD"/>
    <w:rsid w:val="00CB7E16"/>
    <w:rsid w:val="00CC254D"/>
    <w:rsid w:val="00CC3258"/>
    <w:rsid w:val="00CC41E5"/>
    <w:rsid w:val="00CC4BE5"/>
    <w:rsid w:val="00CC4C95"/>
    <w:rsid w:val="00CC4F60"/>
    <w:rsid w:val="00CC7406"/>
    <w:rsid w:val="00CD0C87"/>
    <w:rsid w:val="00CD0D2A"/>
    <w:rsid w:val="00CD2EF5"/>
    <w:rsid w:val="00CD3EDC"/>
    <w:rsid w:val="00CD6643"/>
    <w:rsid w:val="00CD7408"/>
    <w:rsid w:val="00CE4761"/>
    <w:rsid w:val="00CE4D70"/>
    <w:rsid w:val="00CE5864"/>
    <w:rsid w:val="00CE5E5C"/>
    <w:rsid w:val="00CF0944"/>
    <w:rsid w:val="00CF26E8"/>
    <w:rsid w:val="00CF2B30"/>
    <w:rsid w:val="00CF348D"/>
    <w:rsid w:val="00CF441E"/>
    <w:rsid w:val="00CF497A"/>
    <w:rsid w:val="00CF4D58"/>
    <w:rsid w:val="00CF654E"/>
    <w:rsid w:val="00CF690A"/>
    <w:rsid w:val="00D01446"/>
    <w:rsid w:val="00D0280F"/>
    <w:rsid w:val="00D048DC"/>
    <w:rsid w:val="00D06A07"/>
    <w:rsid w:val="00D06EEA"/>
    <w:rsid w:val="00D11D2F"/>
    <w:rsid w:val="00D12596"/>
    <w:rsid w:val="00D1301C"/>
    <w:rsid w:val="00D1351D"/>
    <w:rsid w:val="00D155FA"/>
    <w:rsid w:val="00D1676F"/>
    <w:rsid w:val="00D16C9E"/>
    <w:rsid w:val="00D20F78"/>
    <w:rsid w:val="00D20FA3"/>
    <w:rsid w:val="00D21E45"/>
    <w:rsid w:val="00D246E2"/>
    <w:rsid w:val="00D250DB"/>
    <w:rsid w:val="00D25A83"/>
    <w:rsid w:val="00D25E57"/>
    <w:rsid w:val="00D27456"/>
    <w:rsid w:val="00D27492"/>
    <w:rsid w:val="00D2781B"/>
    <w:rsid w:val="00D30B7F"/>
    <w:rsid w:val="00D31767"/>
    <w:rsid w:val="00D31A9D"/>
    <w:rsid w:val="00D46314"/>
    <w:rsid w:val="00D524AF"/>
    <w:rsid w:val="00D54619"/>
    <w:rsid w:val="00D54E4C"/>
    <w:rsid w:val="00D57AD4"/>
    <w:rsid w:val="00D57C60"/>
    <w:rsid w:val="00D57EC0"/>
    <w:rsid w:val="00D60D8E"/>
    <w:rsid w:val="00D616DC"/>
    <w:rsid w:val="00D61D24"/>
    <w:rsid w:val="00D62635"/>
    <w:rsid w:val="00D627E4"/>
    <w:rsid w:val="00D6340F"/>
    <w:rsid w:val="00D703F3"/>
    <w:rsid w:val="00D726F6"/>
    <w:rsid w:val="00D7703F"/>
    <w:rsid w:val="00D771D5"/>
    <w:rsid w:val="00D77279"/>
    <w:rsid w:val="00D77D8B"/>
    <w:rsid w:val="00D80B11"/>
    <w:rsid w:val="00D812C3"/>
    <w:rsid w:val="00D824FB"/>
    <w:rsid w:val="00D83871"/>
    <w:rsid w:val="00D84585"/>
    <w:rsid w:val="00D86457"/>
    <w:rsid w:val="00D87415"/>
    <w:rsid w:val="00D90A32"/>
    <w:rsid w:val="00D90F16"/>
    <w:rsid w:val="00D9261B"/>
    <w:rsid w:val="00D940DE"/>
    <w:rsid w:val="00D945A7"/>
    <w:rsid w:val="00D97AB7"/>
    <w:rsid w:val="00D97F8D"/>
    <w:rsid w:val="00DA086D"/>
    <w:rsid w:val="00DA0B3A"/>
    <w:rsid w:val="00DA1261"/>
    <w:rsid w:val="00DA3583"/>
    <w:rsid w:val="00DA4FE2"/>
    <w:rsid w:val="00DA6381"/>
    <w:rsid w:val="00DA6717"/>
    <w:rsid w:val="00DB267E"/>
    <w:rsid w:val="00DB2F17"/>
    <w:rsid w:val="00DB337B"/>
    <w:rsid w:val="00DB4211"/>
    <w:rsid w:val="00DB5554"/>
    <w:rsid w:val="00DB66C2"/>
    <w:rsid w:val="00DB7DB6"/>
    <w:rsid w:val="00DC2B44"/>
    <w:rsid w:val="00DC2E83"/>
    <w:rsid w:val="00DC333B"/>
    <w:rsid w:val="00DC4AFB"/>
    <w:rsid w:val="00DC6B6E"/>
    <w:rsid w:val="00DD0487"/>
    <w:rsid w:val="00DD1D7B"/>
    <w:rsid w:val="00DD2ACF"/>
    <w:rsid w:val="00DD43C9"/>
    <w:rsid w:val="00DD5444"/>
    <w:rsid w:val="00DD5EAA"/>
    <w:rsid w:val="00DD7174"/>
    <w:rsid w:val="00DE0B32"/>
    <w:rsid w:val="00DE1AEB"/>
    <w:rsid w:val="00DE1FEF"/>
    <w:rsid w:val="00DE232F"/>
    <w:rsid w:val="00DF261B"/>
    <w:rsid w:val="00DF2F13"/>
    <w:rsid w:val="00DF3F74"/>
    <w:rsid w:val="00DF4A74"/>
    <w:rsid w:val="00DF7B41"/>
    <w:rsid w:val="00E00465"/>
    <w:rsid w:val="00E01267"/>
    <w:rsid w:val="00E025F3"/>
    <w:rsid w:val="00E034E2"/>
    <w:rsid w:val="00E03572"/>
    <w:rsid w:val="00E06685"/>
    <w:rsid w:val="00E11B3B"/>
    <w:rsid w:val="00E13D9C"/>
    <w:rsid w:val="00E15F3D"/>
    <w:rsid w:val="00E16500"/>
    <w:rsid w:val="00E208D5"/>
    <w:rsid w:val="00E21FC5"/>
    <w:rsid w:val="00E23B86"/>
    <w:rsid w:val="00E25B22"/>
    <w:rsid w:val="00E26058"/>
    <w:rsid w:val="00E30CE4"/>
    <w:rsid w:val="00E3134A"/>
    <w:rsid w:val="00E340E5"/>
    <w:rsid w:val="00E343DE"/>
    <w:rsid w:val="00E36297"/>
    <w:rsid w:val="00E4458E"/>
    <w:rsid w:val="00E447CD"/>
    <w:rsid w:val="00E44908"/>
    <w:rsid w:val="00E454A6"/>
    <w:rsid w:val="00E4576A"/>
    <w:rsid w:val="00E462C4"/>
    <w:rsid w:val="00E4639C"/>
    <w:rsid w:val="00E50D46"/>
    <w:rsid w:val="00E5129A"/>
    <w:rsid w:val="00E515FD"/>
    <w:rsid w:val="00E541B7"/>
    <w:rsid w:val="00E545FB"/>
    <w:rsid w:val="00E5652D"/>
    <w:rsid w:val="00E5715F"/>
    <w:rsid w:val="00E57912"/>
    <w:rsid w:val="00E607DE"/>
    <w:rsid w:val="00E613BD"/>
    <w:rsid w:val="00E646AC"/>
    <w:rsid w:val="00E6579A"/>
    <w:rsid w:val="00E702F1"/>
    <w:rsid w:val="00E719AA"/>
    <w:rsid w:val="00E71D36"/>
    <w:rsid w:val="00E73811"/>
    <w:rsid w:val="00E73AD1"/>
    <w:rsid w:val="00E73E86"/>
    <w:rsid w:val="00E7467E"/>
    <w:rsid w:val="00E76F14"/>
    <w:rsid w:val="00E779EE"/>
    <w:rsid w:val="00E77DE8"/>
    <w:rsid w:val="00E81419"/>
    <w:rsid w:val="00E8263A"/>
    <w:rsid w:val="00E8284D"/>
    <w:rsid w:val="00E82B8A"/>
    <w:rsid w:val="00E84F53"/>
    <w:rsid w:val="00E873F0"/>
    <w:rsid w:val="00E87606"/>
    <w:rsid w:val="00E92DCB"/>
    <w:rsid w:val="00E92F4E"/>
    <w:rsid w:val="00E941DC"/>
    <w:rsid w:val="00E94A67"/>
    <w:rsid w:val="00E96BFD"/>
    <w:rsid w:val="00E97350"/>
    <w:rsid w:val="00E97EE5"/>
    <w:rsid w:val="00EA0631"/>
    <w:rsid w:val="00EA1811"/>
    <w:rsid w:val="00EA2147"/>
    <w:rsid w:val="00EA2253"/>
    <w:rsid w:val="00EA2E59"/>
    <w:rsid w:val="00EA38F2"/>
    <w:rsid w:val="00EA3A45"/>
    <w:rsid w:val="00EA51D1"/>
    <w:rsid w:val="00EA559A"/>
    <w:rsid w:val="00EA6DF7"/>
    <w:rsid w:val="00EA6E79"/>
    <w:rsid w:val="00EB0B15"/>
    <w:rsid w:val="00EB252E"/>
    <w:rsid w:val="00EB634F"/>
    <w:rsid w:val="00EC0320"/>
    <w:rsid w:val="00EC221D"/>
    <w:rsid w:val="00EC3C9E"/>
    <w:rsid w:val="00EC421F"/>
    <w:rsid w:val="00EC425D"/>
    <w:rsid w:val="00EC5CD4"/>
    <w:rsid w:val="00EC5FAA"/>
    <w:rsid w:val="00ED1B6E"/>
    <w:rsid w:val="00ED28F5"/>
    <w:rsid w:val="00ED60E2"/>
    <w:rsid w:val="00ED68C7"/>
    <w:rsid w:val="00ED6947"/>
    <w:rsid w:val="00EE4D22"/>
    <w:rsid w:val="00EE6D94"/>
    <w:rsid w:val="00EE7E54"/>
    <w:rsid w:val="00EE7F95"/>
    <w:rsid w:val="00EF079C"/>
    <w:rsid w:val="00EF2ECD"/>
    <w:rsid w:val="00EF3643"/>
    <w:rsid w:val="00EF47E2"/>
    <w:rsid w:val="00EF652E"/>
    <w:rsid w:val="00EF7174"/>
    <w:rsid w:val="00EF7E20"/>
    <w:rsid w:val="00F016AB"/>
    <w:rsid w:val="00F035B4"/>
    <w:rsid w:val="00F03BD9"/>
    <w:rsid w:val="00F102EC"/>
    <w:rsid w:val="00F109AD"/>
    <w:rsid w:val="00F11566"/>
    <w:rsid w:val="00F12513"/>
    <w:rsid w:val="00F1563B"/>
    <w:rsid w:val="00F15CD3"/>
    <w:rsid w:val="00F175E2"/>
    <w:rsid w:val="00F21AF2"/>
    <w:rsid w:val="00F21FA4"/>
    <w:rsid w:val="00F221E0"/>
    <w:rsid w:val="00F239F6"/>
    <w:rsid w:val="00F25EB2"/>
    <w:rsid w:val="00F30FAD"/>
    <w:rsid w:val="00F3270F"/>
    <w:rsid w:val="00F327F9"/>
    <w:rsid w:val="00F3419B"/>
    <w:rsid w:val="00F37449"/>
    <w:rsid w:val="00F4046E"/>
    <w:rsid w:val="00F40F29"/>
    <w:rsid w:val="00F41FE1"/>
    <w:rsid w:val="00F436B2"/>
    <w:rsid w:val="00F43757"/>
    <w:rsid w:val="00F45FA7"/>
    <w:rsid w:val="00F4750F"/>
    <w:rsid w:val="00F47E97"/>
    <w:rsid w:val="00F51B29"/>
    <w:rsid w:val="00F51B83"/>
    <w:rsid w:val="00F51BA7"/>
    <w:rsid w:val="00F533F6"/>
    <w:rsid w:val="00F53A14"/>
    <w:rsid w:val="00F53E3E"/>
    <w:rsid w:val="00F549CF"/>
    <w:rsid w:val="00F6000B"/>
    <w:rsid w:val="00F63549"/>
    <w:rsid w:val="00F67DFB"/>
    <w:rsid w:val="00F7125B"/>
    <w:rsid w:val="00F71A0A"/>
    <w:rsid w:val="00F72D8B"/>
    <w:rsid w:val="00F74257"/>
    <w:rsid w:val="00F74C88"/>
    <w:rsid w:val="00F75B7B"/>
    <w:rsid w:val="00F763AF"/>
    <w:rsid w:val="00F77EBA"/>
    <w:rsid w:val="00F846CC"/>
    <w:rsid w:val="00F86038"/>
    <w:rsid w:val="00F968EC"/>
    <w:rsid w:val="00FA0248"/>
    <w:rsid w:val="00FA06F5"/>
    <w:rsid w:val="00FA0853"/>
    <w:rsid w:val="00FA10EB"/>
    <w:rsid w:val="00FA546A"/>
    <w:rsid w:val="00FA5982"/>
    <w:rsid w:val="00FA629B"/>
    <w:rsid w:val="00FA65C5"/>
    <w:rsid w:val="00FA7996"/>
    <w:rsid w:val="00FB138E"/>
    <w:rsid w:val="00FB2AC9"/>
    <w:rsid w:val="00FB5CB4"/>
    <w:rsid w:val="00FC43BD"/>
    <w:rsid w:val="00FD1417"/>
    <w:rsid w:val="00FD7EA7"/>
    <w:rsid w:val="00FE0CEE"/>
    <w:rsid w:val="00FE0FB0"/>
    <w:rsid w:val="00FE257E"/>
    <w:rsid w:val="00FE2E44"/>
    <w:rsid w:val="00FE647D"/>
    <w:rsid w:val="00FE67B2"/>
    <w:rsid w:val="00FE69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3C62CCE"/>
  <w15:chartTrackingRefBased/>
  <w15:docId w15:val="{E08E060C-85A0-4470-A889-6857F9394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5110"/>
    <w:pPr>
      <w:spacing w:after="0" w:line="240" w:lineRule="auto"/>
    </w:pPr>
    <w:rPr>
      <w:rFonts w:ascii="Times New Roman" w:eastAsia="ＭＳ 明朝" w:hAnsi="Times New Roman" w:cs="Times New Roman"/>
      <w:kern w:val="0"/>
      <w:sz w:val="24"/>
      <w:lang w:val="de-DE"/>
    </w:rPr>
  </w:style>
  <w:style w:type="paragraph" w:styleId="1">
    <w:name w:val="heading 1"/>
    <w:basedOn w:val="a"/>
    <w:next w:val="a"/>
    <w:link w:val="10"/>
    <w:uiPriority w:val="9"/>
    <w:qFormat/>
    <w:rsid w:val="00C95110"/>
    <w:pPr>
      <w:keepNext/>
      <w:keepLines/>
      <w:widowControl w:val="0"/>
      <w:spacing w:before="280" w:after="80" w:line="259" w:lineRule="auto"/>
      <w:outlineLvl w:val="0"/>
    </w:pPr>
    <w:rPr>
      <w:rFonts w:asciiTheme="majorHAnsi" w:eastAsiaTheme="majorEastAsia" w:hAnsiTheme="majorHAnsi" w:cstheme="majorBidi"/>
      <w:color w:val="000000" w:themeColor="text1"/>
      <w:kern w:val="2"/>
      <w:sz w:val="32"/>
      <w:szCs w:val="32"/>
      <w:lang w:val="en-US"/>
    </w:rPr>
  </w:style>
  <w:style w:type="paragraph" w:styleId="2">
    <w:name w:val="heading 2"/>
    <w:basedOn w:val="a"/>
    <w:next w:val="a"/>
    <w:link w:val="20"/>
    <w:uiPriority w:val="9"/>
    <w:semiHidden/>
    <w:unhideWhenUsed/>
    <w:qFormat/>
    <w:rsid w:val="00C95110"/>
    <w:pPr>
      <w:keepNext/>
      <w:keepLines/>
      <w:widowControl w:val="0"/>
      <w:spacing w:before="160" w:after="80" w:line="259" w:lineRule="auto"/>
      <w:outlineLvl w:val="1"/>
    </w:pPr>
    <w:rPr>
      <w:rFonts w:asciiTheme="majorHAnsi" w:eastAsiaTheme="majorEastAsia" w:hAnsiTheme="majorHAnsi" w:cstheme="majorBidi"/>
      <w:color w:val="000000" w:themeColor="text1"/>
      <w:kern w:val="2"/>
      <w:sz w:val="28"/>
      <w:szCs w:val="28"/>
      <w:lang w:val="en-US"/>
    </w:rPr>
  </w:style>
  <w:style w:type="paragraph" w:styleId="3">
    <w:name w:val="heading 3"/>
    <w:basedOn w:val="a"/>
    <w:next w:val="a"/>
    <w:link w:val="30"/>
    <w:uiPriority w:val="9"/>
    <w:semiHidden/>
    <w:unhideWhenUsed/>
    <w:qFormat/>
    <w:rsid w:val="00C95110"/>
    <w:pPr>
      <w:keepNext/>
      <w:keepLines/>
      <w:widowControl w:val="0"/>
      <w:spacing w:before="160" w:after="80" w:line="259" w:lineRule="auto"/>
      <w:outlineLvl w:val="2"/>
    </w:pPr>
    <w:rPr>
      <w:rFonts w:asciiTheme="majorHAnsi" w:eastAsiaTheme="majorEastAsia" w:hAnsiTheme="majorHAnsi" w:cstheme="majorBidi"/>
      <w:color w:val="000000" w:themeColor="text1"/>
      <w:kern w:val="2"/>
      <w:lang w:val="en-US"/>
    </w:rPr>
  </w:style>
  <w:style w:type="paragraph" w:styleId="4">
    <w:name w:val="heading 4"/>
    <w:basedOn w:val="a"/>
    <w:next w:val="a"/>
    <w:link w:val="40"/>
    <w:uiPriority w:val="9"/>
    <w:semiHidden/>
    <w:unhideWhenUsed/>
    <w:qFormat/>
    <w:rsid w:val="00C95110"/>
    <w:pPr>
      <w:keepNext/>
      <w:keepLines/>
      <w:widowControl w:val="0"/>
      <w:spacing w:before="80" w:after="40" w:line="259" w:lineRule="auto"/>
      <w:outlineLvl w:val="3"/>
    </w:pPr>
    <w:rPr>
      <w:rFonts w:asciiTheme="majorHAnsi" w:eastAsiaTheme="majorEastAsia" w:hAnsiTheme="majorHAnsi" w:cstheme="majorBidi"/>
      <w:color w:val="000000" w:themeColor="text1"/>
      <w:kern w:val="2"/>
      <w:sz w:val="22"/>
      <w:lang w:val="en-US"/>
    </w:rPr>
  </w:style>
  <w:style w:type="paragraph" w:styleId="5">
    <w:name w:val="heading 5"/>
    <w:basedOn w:val="a"/>
    <w:next w:val="a"/>
    <w:link w:val="50"/>
    <w:uiPriority w:val="9"/>
    <w:semiHidden/>
    <w:unhideWhenUsed/>
    <w:qFormat/>
    <w:rsid w:val="00C95110"/>
    <w:pPr>
      <w:keepNext/>
      <w:keepLines/>
      <w:widowControl w:val="0"/>
      <w:spacing w:before="80" w:after="40" w:line="259" w:lineRule="auto"/>
      <w:ind w:leftChars="100" w:left="100"/>
      <w:outlineLvl w:val="4"/>
    </w:pPr>
    <w:rPr>
      <w:rFonts w:asciiTheme="majorHAnsi" w:eastAsiaTheme="majorEastAsia" w:hAnsiTheme="majorHAnsi" w:cstheme="majorBidi"/>
      <w:color w:val="000000" w:themeColor="text1"/>
      <w:kern w:val="2"/>
      <w:sz w:val="22"/>
      <w:lang w:val="en-US"/>
    </w:rPr>
  </w:style>
  <w:style w:type="paragraph" w:styleId="6">
    <w:name w:val="heading 6"/>
    <w:basedOn w:val="a"/>
    <w:next w:val="a"/>
    <w:link w:val="60"/>
    <w:uiPriority w:val="9"/>
    <w:semiHidden/>
    <w:unhideWhenUsed/>
    <w:qFormat/>
    <w:rsid w:val="00C95110"/>
    <w:pPr>
      <w:keepNext/>
      <w:keepLines/>
      <w:widowControl w:val="0"/>
      <w:spacing w:before="80" w:after="40" w:line="259" w:lineRule="auto"/>
      <w:ind w:leftChars="200" w:left="200"/>
      <w:outlineLvl w:val="5"/>
    </w:pPr>
    <w:rPr>
      <w:rFonts w:asciiTheme="majorHAnsi" w:eastAsiaTheme="majorEastAsia" w:hAnsiTheme="majorHAnsi" w:cstheme="majorBidi"/>
      <w:color w:val="000000" w:themeColor="text1"/>
      <w:kern w:val="2"/>
      <w:sz w:val="22"/>
      <w:lang w:val="en-US"/>
    </w:rPr>
  </w:style>
  <w:style w:type="paragraph" w:styleId="7">
    <w:name w:val="heading 7"/>
    <w:basedOn w:val="a"/>
    <w:next w:val="a"/>
    <w:link w:val="70"/>
    <w:uiPriority w:val="9"/>
    <w:semiHidden/>
    <w:unhideWhenUsed/>
    <w:qFormat/>
    <w:rsid w:val="00C95110"/>
    <w:pPr>
      <w:keepNext/>
      <w:keepLines/>
      <w:widowControl w:val="0"/>
      <w:spacing w:before="80" w:after="40" w:line="259" w:lineRule="auto"/>
      <w:ind w:leftChars="300" w:left="300"/>
      <w:outlineLvl w:val="6"/>
    </w:pPr>
    <w:rPr>
      <w:rFonts w:asciiTheme="majorHAnsi" w:eastAsiaTheme="majorEastAsia" w:hAnsiTheme="majorHAnsi" w:cstheme="majorBidi"/>
      <w:color w:val="000000" w:themeColor="text1"/>
      <w:kern w:val="2"/>
      <w:sz w:val="22"/>
      <w:lang w:val="en-US"/>
    </w:rPr>
  </w:style>
  <w:style w:type="paragraph" w:styleId="8">
    <w:name w:val="heading 8"/>
    <w:basedOn w:val="a"/>
    <w:next w:val="a"/>
    <w:link w:val="80"/>
    <w:uiPriority w:val="9"/>
    <w:semiHidden/>
    <w:unhideWhenUsed/>
    <w:qFormat/>
    <w:rsid w:val="00C95110"/>
    <w:pPr>
      <w:keepNext/>
      <w:keepLines/>
      <w:widowControl w:val="0"/>
      <w:spacing w:before="80" w:after="40" w:line="259" w:lineRule="auto"/>
      <w:ind w:leftChars="400" w:left="400"/>
      <w:outlineLvl w:val="7"/>
    </w:pPr>
    <w:rPr>
      <w:rFonts w:asciiTheme="majorHAnsi" w:eastAsiaTheme="majorEastAsia" w:hAnsiTheme="majorHAnsi" w:cstheme="majorBidi"/>
      <w:color w:val="000000" w:themeColor="text1"/>
      <w:kern w:val="2"/>
      <w:sz w:val="22"/>
      <w:lang w:val="en-US"/>
    </w:rPr>
  </w:style>
  <w:style w:type="paragraph" w:styleId="9">
    <w:name w:val="heading 9"/>
    <w:basedOn w:val="a"/>
    <w:next w:val="a"/>
    <w:link w:val="90"/>
    <w:uiPriority w:val="9"/>
    <w:semiHidden/>
    <w:unhideWhenUsed/>
    <w:qFormat/>
    <w:rsid w:val="00C95110"/>
    <w:pPr>
      <w:keepNext/>
      <w:keepLines/>
      <w:widowControl w:val="0"/>
      <w:spacing w:before="80" w:after="40" w:line="259" w:lineRule="auto"/>
      <w:ind w:leftChars="500" w:left="500"/>
      <w:outlineLvl w:val="8"/>
    </w:pPr>
    <w:rPr>
      <w:rFonts w:asciiTheme="majorHAnsi" w:eastAsiaTheme="majorEastAsia" w:hAnsiTheme="majorHAnsi" w:cstheme="majorBidi"/>
      <w:color w:val="000000" w:themeColor="text1"/>
      <w:kern w:val="2"/>
      <w:sz w:val="22"/>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9511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9511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95110"/>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9511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9511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9511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9511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9511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9511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95110"/>
    <w:pPr>
      <w:widowControl w:val="0"/>
      <w:spacing w:after="80"/>
      <w:contextualSpacing/>
      <w:jc w:val="center"/>
    </w:pPr>
    <w:rPr>
      <w:rFonts w:asciiTheme="majorHAnsi" w:eastAsiaTheme="majorEastAsia" w:hAnsiTheme="majorHAnsi" w:cstheme="majorBidi"/>
      <w:spacing w:val="-10"/>
      <w:kern w:val="28"/>
      <w:sz w:val="56"/>
      <w:szCs w:val="56"/>
      <w:lang w:val="en-US"/>
    </w:rPr>
  </w:style>
  <w:style w:type="character" w:customStyle="1" w:styleId="a4">
    <w:name w:val="表題 (文字)"/>
    <w:basedOn w:val="a0"/>
    <w:link w:val="a3"/>
    <w:uiPriority w:val="10"/>
    <w:rsid w:val="00C9511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95110"/>
    <w:pPr>
      <w:widowControl w:val="0"/>
      <w:numPr>
        <w:ilvl w:val="1"/>
      </w:numPr>
      <w:spacing w:after="160" w:line="259" w:lineRule="auto"/>
      <w:jc w:val="center"/>
    </w:pPr>
    <w:rPr>
      <w:rFonts w:asciiTheme="majorHAnsi" w:eastAsiaTheme="majorEastAsia" w:hAnsiTheme="majorHAnsi" w:cstheme="majorBidi"/>
      <w:color w:val="595959" w:themeColor="text1" w:themeTint="A6"/>
      <w:spacing w:val="15"/>
      <w:kern w:val="2"/>
      <w:sz w:val="28"/>
      <w:szCs w:val="28"/>
      <w:lang w:val="en-US"/>
    </w:rPr>
  </w:style>
  <w:style w:type="character" w:customStyle="1" w:styleId="a6">
    <w:name w:val="副題 (文字)"/>
    <w:basedOn w:val="a0"/>
    <w:link w:val="a5"/>
    <w:uiPriority w:val="11"/>
    <w:rsid w:val="00C9511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95110"/>
    <w:pPr>
      <w:widowControl w:val="0"/>
      <w:spacing w:before="160" w:after="160" w:line="259" w:lineRule="auto"/>
      <w:jc w:val="center"/>
    </w:pPr>
    <w:rPr>
      <w:rFonts w:asciiTheme="minorHAnsi" w:eastAsiaTheme="minorEastAsia" w:hAnsiTheme="minorHAnsi" w:cstheme="minorBidi"/>
      <w:i/>
      <w:iCs/>
      <w:color w:val="404040" w:themeColor="text1" w:themeTint="BF"/>
      <w:kern w:val="2"/>
      <w:sz w:val="22"/>
      <w:lang w:val="en-US"/>
    </w:rPr>
  </w:style>
  <w:style w:type="character" w:customStyle="1" w:styleId="a8">
    <w:name w:val="引用文 (文字)"/>
    <w:basedOn w:val="a0"/>
    <w:link w:val="a7"/>
    <w:uiPriority w:val="29"/>
    <w:rsid w:val="00C95110"/>
    <w:rPr>
      <w:i/>
      <w:iCs/>
      <w:color w:val="404040" w:themeColor="text1" w:themeTint="BF"/>
    </w:rPr>
  </w:style>
  <w:style w:type="paragraph" w:styleId="a9">
    <w:name w:val="List Paragraph"/>
    <w:basedOn w:val="a"/>
    <w:uiPriority w:val="34"/>
    <w:qFormat/>
    <w:rsid w:val="00C95110"/>
    <w:pPr>
      <w:widowControl w:val="0"/>
      <w:spacing w:after="160" w:line="259" w:lineRule="auto"/>
      <w:ind w:left="720"/>
      <w:contextualSpacing/>
    </w:pPr>
    <w:rPr>
      <w:rFonts w:asciiTheme="minorHAnsi" w:eastAsiaTheme="minorEastAsia" w:hAnsiTheme="minorHAnsi" w:cstheme="minorBidi"/>
      <w:kern w:val="2"/>
      <w:sz w:val="22"/>
      <w:lang w:val="en-US"/>
    </w:rPr>
  </w:style>
  <w:style w:type="character" w:styleId="21">
    <w:name w:val="Intense Emphasis"/>
    <w:basedOn w:val="a0"/>
    <w:uiPriority w:val="21"/>
    <w:qFormat/>
    <w:rsid w:val="00C95110"/>
    <w:rPr>
      <w:i/>
      <w:iCs/>
      <w:color w:val="2F5496" w:themeColor="accent1" w:themeShade="BF"/>
    </w:rPr>
  </w:style>
  <w:style w:type="paragraph" w:styleId="22">
    <w:name w:val="Intense Quote"/>
    <w:basedOn w:val="a"/>
    <w:next w:val="a"/>
    <w:link w:val="23"/>
    <w:uiPriority w:val="30"/>
    <w:qFormat/>
    <w:rsid w:val="00C95110"/>
    <w:pPr>
      <w:widowControl w:val="0"/>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EastAsia" w:hAnsiTheme="minorHAnsi" w:cstheme="minorBidi"/>
      <w:i/>
      <w:iCs/>
      <w:color w:val="2F5496" w:themeColor="accent1" w:themeShade="BF"/>
      <w:kern w:val="2"/>
      <w:sz w:val="22"/>
      <w:lang w:val="en-US"/>
    </w:rPr>
  </w:style>
  <w:style w:type="character" w:customStyle="1" w:styleId="23">
    <w:name w:val="引用文 2 (文字)"/>
    <w:basedOn w:val="a0"/>
    <w:link w:val="22"/>
    <w:uiPriority w:val="30"/>
    <w:rsid w:val="00C95110"/>
    <w:rPr>
      <w:i/>
      <w:iCs/>
      <w:color w:val="2F5496" w:themeColor="accent1" w:themeShade="BF"/>
    </w:rPr>
  </w:style>
  <w:style w:type="character" w:styleId="24">
    <w:name w:val="Intense Reference"/>
    <w:basedOn w:val="a0"/>
    <w:uiPriority w:val="32"/>
    <w:qFormat/>
    <w:rsid w:val="00C95110"/>
    <w:rPr>
      <w:b/>
      <w:bCs/>
      <w:smallCaps/>
      <w:color w:val="2F5496" w:themeColor="accent1" w:themeShade="BF"/>
      <w:spacing w:val="5"/>
    </w:rPr>
  </w:style>
  <w:style w:type="paragraph" w:customStyle="1" w:styleId="Addresses">
    <w:name w:val="Addresses"/>
    <w:basedOn w:val="a"/>
    <w:rsid w:val="00C95110"/>
    <w:rPr>
      <w:lang w:val="en-US"/>
    </w:rPr>
  </w:style>
  <w:style w:type="paragraph" w:customStyle="1" w:styleId="Title2">
    <w:name w:val="Title2"/>
    <w:basedOn w:val="a"/>
    <w:rsid w:val="00C95110"/>
    <w:rPr>
      <w:b/>
      <w:lang w:val="en-US"/>
    </w:rPr>
  </w:style>
  <w:style w:type="paragraph" w:styleId="aa">
    <w:name w:val="header"/>
    <w:basedOn w:val="a"/>
    <w:link w:val="ab"/>
    <w:uiPriority w:val="99"/>
    <w:unhideWhenUsed/>
    <w:rsid w:val="00D771D5"/>
    <w:pPr>
      <w:tabs>
        <w:tab w:val="center" w:pos="4252"/>
        <w:tab w:val="right" w:pos="8504"/>
      </w:tabs>
      <w:snapToGrid w:val="0"/>
    </w:pPr>
  </w:style>
  <w:style w:type="character" w:customStyle="1" w:styleId="ab">
    <w:name w:val="ヘッダー (文字)"/>
    <w:basedOn w:val="a0"/>
    <w:link w:val="aa"/>
    <w:uiPriority w:val="99"/>
    <w:rsid w:val="00D771D5"/>
    <w:rPr>
      <w:rFonts w:ascii="Times New Roman" w:eastAsia="ＭＳ 明朝" w:hAnsi="Times New Roman" w:cs="Times New Roman"/>
      <w:kern w:val="0"/>
      <w:sz w:val="24"/>
      <w:lang w:val="de-DE"/>
    </w:rPr>
  </w:style>
  <w:style w:type="paragraph" w:styleId="ac">
    <w:name w:val="footer"/>
    <w:basedOn w:val="a"/>
    <w:link w:val="ad"/>
    <w:uiPriority w:val="99"/>
    <w:unhideWhenUsed/>
    <w:rsid w:val="00D771D5"/>
    <w:pPr>
      <w:tabs>
        <w:tab w:val="center" w:pos="4252"/>
        <w:tab w:val="right" w:pos="8504"/>
      </w:tabs>
      <w:snapToGrid w:val="0"/>
    </w:pPr>
  </w:style>
  <w:style w:type="character" w:customStyle="1" w:styleId="ad">
    <w:name w:val="フッター (文字)"/>
    <w:basedOn w:val="a0"/>
    <w:link w:val="ac"/>
    <w:uiPriority w:val="99"/>
    <w:rsid w:val="00D771D5"/>
    <w:rPr>
      <w:rFonts w:ascii="Times New Roman" w:eastAsia="ＭＳ 明朝" w:hAnsi="Times New Roman" w:cs="Times New Roman"/>
      <w:kern w:val="0"/>
      <w:sz w:val="24"/>
      <w:lang w:val="de-DE"/>
    </w:rPr>
  </w:style>
  <w:style w:type="paragraph" w:styleId="ae">
    <w:name w:val="endnote text"/>
    <w:basedOn w:val="a"/>
    <w:link w:val="af"/>
    <w:uiPriority w:val="99"/>
    <w:unhideWhenUsed/>
    <w:rsid w:val="00BE68E2"/>
    <w:pPr>
      <w:widowControl w:val="0"/>
      <w:snapToGrid w:val="0"/>
      <w:spacing w:after="120" w:line="360" w:lineRule="auto"/>
    </w:pPr>
    <w:rPr>
      <w:rFonts w:eastAsiaTheme="minorEastAsia" w:cstheme="minorBidi"/>
      <w:kern w:val="2"/>
      <w:szCs w:val="22"/>
      <w:lang w:val="en-US"/>
      <w14:ligatures w14:val="none"/>
    </w:rPr>
  </w:style>
  <w:style w:type="character" w:customStyle="1" w:styleId="af">
    <w:name w:val="文末脚注文字列 (文字)"/>
    <w:basedOn w:val="a0"/>
    <w:link w:val="ae"/>
    <w:uiPriority w:val="99"/>
    <w:rsid w:val="00BE68E2"/>
    <w:rPr>
      <w:rFonts w:ascii="Times New Roman" w:hAnsi="Times New Roman"/>
      <w:sz w:val="24"/>
      <w:szCs w:val="22"/>
      <w14:ligatures w14:val="none"/>
    </w:rPr>
  </w:style>
  <w:style w:type="character" w:styleId="af0">
    <w:name w:val="endnote reference"/>
    <w:basedOn w:val="a0"/>
    <w:uiPriority w:val="99"/>
    <w:semiHidden/>
    <w:unhideWhenUsed/>
    <w:rsid w:val="00BE68E2"/>
    <w:rPr>
      <w:vertAlign w:val="superscript"/>
    </w:rPr>
  </w:style>
  <w:style w:type="paragraph" w:styleId="af1">
    <w:name w:val="Revision"/>
    <w:hidden/>
    <w:uiPriority w:val="99"/>
    <w:semiHidden/>
    <w:rsid w:val="005C5D5D"/>
    <w:pPr>
      <w:spacing w:after="0" w:line="240" w:lineRule="auto"/>
    </w:pPr>
    <w:rPr>
      <w:rFonts w:ascii="Times New Roman" w:eastAsia="ＭＳ 明朝" w:hAnsi="Times New Roman" w:cs="Times New Roman"/>
      <w:kern w:val="0"/>
      <w:sz w:val="24"/>
      <w:lang w:val="de-DE"/>
    </w:rPr>
  </w:style>
  <w:style w:type="table" w:styleId="af2">
    <w:name w:val="Table Grid"/>
    <w:basedOn w:val="a1"/>
    <w:uiPriority w:val="39"/>
    <w:rsid w:val="00D90F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Placeholder Text"/>
    <w:basedOn w:val="a0"/>
    <w:uiPriority w:val="99"/>
    <w:semiHidden/>
    <w:rsid w:val="00165C8B"/>
    <w:rPr>
      <w:color w:val="666666"/>
    </w:rPr>
  </w:style>
  <w:style w:type="character" w:styleId="af4">
    <w:name w:val="annotation reference"/>
    <w:basedOn w:val="a0"/>
    <w:uiPriority w:val="99"/>
    <w:semiHidden/>
    <w:unhideWhenUsed/>
    <w:rsid w:val="00174E6B"/>
    <w:rPr>
      <w:sz w:val="18"/>
      <w:szCs w:val="18"/>
    </w:rPr>
  </w:style>
  <w:style w:type="paragraph" w:styleId="af5">
    <w:name w:val="annotation text"/>
    <w:basedOn w:val="a"/>
    <w:link w:val="af6"/>
    <w:uiPriority w:val="99"/>
    <w:semiHidden/>
    <w:unhideWhenUsed/>
    <w:rsid w:val="00174E6B"/>
  </w:style>
  <w:style w:type="character" w:customStyle="1" w:styleId="af6">
    <w:name w:val="コメント文字列 (文字)"/>
    <w:basedOn w:val="a0"/>
    <w:link w:val="af5"/>
    <w:uiPriority w:val="99"/>
    <w:semiHidden/>
    <w:rsid w:val="00174E6B"/>
    <w:rPr>
      <w:rFonts w:ascii="Times New Roman" w:eastAsia="ＭＳ 明朝" w:hAnsi="Times New Roman" w:cs="Times New Roman"/>
      <w:kern w:val="0"/>
      <w:sz w:val="24"/>
      <w:lang w:val="de-DE"/>
    </w:rPr>
  </w:style>
  <w:style w:type="paragraph" w:styleId="af7">
    <w:name w:val="annotation subject"/>
    <w:basedOn w:val="af5"/>
    <w:next w:val="af5"/>
    <w:link w:val="af8"/>
    <w:uiPriority w:val="99"/>
    <w:semiHidden/>
    <w:unhideWhenUsed/>
    <w:rsid w:val="00174E6B"/>
    <w:rPr>
      <w:b/>
      <w:bCs/>
    </w:rPr>
  </w:style>
  <w:style w:type="character" w:customStyle="1" w:styleId="af8">
    <w:name w:val="コメント内容 (文字)"/>
    <w:basedOn w:val="af6"/>
    <w:link w:val="af7"/>
    <w:uiPriority w:val="99"/>
    <w:semiHidden/>
    <w:rsid w:val="00174E6B"/>
    <w:rPr>
      <w:rFonts w:ascii="Times New Roman" w:eastAsia="ＭＳ 明朝" w:hAnsi="Times New Roman" w:cs="Times New Roman"/>
      <w:b/>
      <w:bCs/>
      <w:kern w:val="0"/>
      <w:sz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224059">
      <w:bodyDiv w:val="1"/>
      <w:marLeft w:val="0"/>
      <w:marRight w:val="0"/>
      <w:marTop w:val="0"/>
      <w:marBottom w:val="0"/>
      <w:divBdr>
        <w:top w:val="none" w:sz="0" w:space="0" w:color="auto"/>
        <w:left w:val="none" w:sz="0" w:space="0" w:color="auto"/>
        <w:bottom w:val="none" w:sz="0" w:space="0" w:color="auto"/>
        <w:right w:val="none" w:sz="0" w:space="0" w:color="auto"/>
      </w:divBdr>
    </w:div>
    <w:div w:id="993334867">
      <w:bodyDiv w:val="1"/>
      <w:marLeft w:val="0"/>
      <w:marRight w:val="0"/>
      <w:marTop w:val="0"/>
      <w:marBottom w:val="0"/>
      <w:divBdr>
        <w:top w:val="none" w:sz="0" w:space="0" w:color="auto"/>
        <w:left w:val="none" w:sz="0" w:space="0" w:color="auto"/>
        <w:bottom w:val="none" w:sz="0" w:space="0" w:color="auto"/>
        <w:right w:val="none" w:sz="0" w:space="0" w:color="auto"/>
      </w:divBdr>
    </w:div>
    <w:div w:id="1401059150">
      <w:bodyDiv w:val="1"/>
      <w:marLeft w:val="0"/>
      <w:marRight w:val="0"/>
      <w:marTop w:val="0"/>
      <w:marBottom w:val="0"/>
      <w:divBdr>
        <w:top w:val="none" w:sz="0" w:space="0" w:color="auto"/>
        <w:left w:val="none" w:sz="0" w:space="0" w:color="auto"/>
        <w:bottom w:val="none" w:sz="0" w:space="0" w:color="auto"/>
        <w:right w:val="none" w:sz="0" w:space="0" w:color="auto"/>
      </w:divBdr>
    </w:div>
    <w:div w:id="1656297830">
      <w:bodyDiv w:val="1"/>
      <w:marLeft w:val="0"/>
      <w:marRight w:val="0"/>
      <w:marTop w:val="0"/>
      <w:marBottom w:val="0"/>
      <w:divBdr>
        <w:top w:val="none" w:sz="0" w:space="0" w:color="auto"/>
        <w:left w:val="none" w:sz="0" w:space="0" w:color="auto"/>
        <w:bottom w:val="none" w:sz="0" w:space="0" w:color="auto"/>
        <w:right w:val="none" w:sz="0" w:space="0" w:color="auto"/>
      </w:divBdr>
    </w:div>
    <w:div w:id="2019891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C059D9-BD29-49ED-9056-9CF8984841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3396</Words>
  <Characters>19361</Characters>
  <Application>Microsoft Office Word</Application>
  <DocSecurity>0</DocSecurity>
  <Lines>161</Lines>
  <Paragraphs>45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Masatomo Sumiya</dc:creator>
  <cp:keywords/>
  <dc:description/>
  <cp:lastModifiedBy>Masatomo Sumiya</cp:lastModifiedBy>
  <cp:revision>4</cp:revision>
  <cp:lastPrinted>2025-08-03T08:08:00Z</cp:lastPrinted>
  <dcterms:created xsi:type="dcterms:W3CDTF">2025-08-03T08:01:00Z</dcterms:created>
  <dcterms:modified xsi:type="dcterms:W3CDTF">2025-08-03T08:10:00Z</dcterms:modified>
</cp:coreProperties>
</file>