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F486B1" w14:textId="77777777" w:rsidR="0007247D" w:rsidRPr="009E5659" w:rsidRDefault="0007247D" w:rsidP="00AB34C5">
      <w:pPr>
        <w:pStyle w:val="BBAuthorName"/>
        <w:jc w:val="left"/>
        <w:rPr>
          <w:rFonts w:ascii="Times New Roman" w:hAnsi="Times New Roman"/>
          <w:i w:val="0"/>
          <w:sz w:val="44"/>
        </w:rPr>
      </w:pPr>
      <w:r w:rsidRPr="009E5659">
        <w:rPr>
          <w:rFonts w:ascii="Times New Roman" w:hAnsi="Times New Roman"/>
          <w:i w:val="0"/>
          <w:sz w:val="44"/>
        </w:rPr>
        <w:t xml:space="preserve">Construction of Active and Stable Photoelectrodes via Complementary Coupling of Two-dimensional Narrow- and Wide-Bandgap Nanosheets </w:t>
      </w:r>
    </w:p>
    <w:p w14:paraId="34A0D95A" w14:textId="77777777" w:rsidR="0007247D" w:rsidRPr="009E5659" w:rsidRDefault="0007247D" w:rsidP="0007247D">
      <w:pPr>
        <w:spacing w:line="360" w:lineRule="auto"/>
        <w:rPr>
          <w:rFonts w:ascii="Times New Roman" w:hAnsi="Times New Roman"/>
          <w:bCs/>
          <w:i/>
          <w:iCs/>
          <w:vertAlign w:val="superscript"/>
        </w:rPr>
      </w:pPr>
      <w:bookmarkStart w:id="0" w:name="_Hlk157692687"/>
      <w:r w:rsidRPr="009E5659">
        <w:rPr>
          <w:rFonts w:ascii="Times New Roman" w:hAnsi="Times New Roman"/>
          <w:bCs/>
          <w:i/>
          <w:iCs/>
        </w:rPr>
        <w:t>Takaaki Taniguchi,</w:t>
      </w:r>
      <w:r w:rsidRPr="009E5659">
        <w:rPr>
          <w:rFonts w:ascii="Times New Roman" w:hAnsi="Times New Roman"/>
          <w:bCs/>
          <w:i/>
          <w:iCs/>
          <w:vertAlign w:val="superscript"/>
        </w:rPr>
        <w:t>1)*</w:t>
      </w:r>
      <w:r w:rsidRPr="009E5659">
        <w:rPr>
          <w:rFonts w:ascii="Times New Roman" w:hAnsi="Times New Roman"/>
          <w:bCs/>
          <w:i/>
          <w:iCs/>
          <w:lang w:eastAsia="ja-JP"/>
        </w:rPr>
        <w:t xml:space="preserve"> </w:t>
      </w:r>
      <w:r w:rsidRPr="009E5659">
        <w:rPr>
          <w:rFonts w:ascii="Times New Roman" w:hAnsi="Times New Roman"/>
          <w:bCs/>
          <w:i/>
          <w:iCs/>
        </w:rPr>
        <w:t>Leanddas Nurdiwijayanto,</w:t>
      </w:r>
      <w:r w:rsidRPr="009E5659">
        <w:rPr>
          <w:rFonts w:ascii="Times New Roman" w:hAnsi="Times New Roman"/>
          <w:bCs/>
          <w:i/>
          <w:iCs/>
          <w:vertAlign w:val="superscript"/>
        </w:rPr>
        <w:t>1)</w:t>
      </w:r>
      <w:r w:rsidRPr="009E5659">
        <w:rPr>
          <w:rFonts w:ascii="Times New Roman" w:hAnsi="Times New Roman"/>
          <w:bCs/>
          <w:i/>
          <w:iCs/>
        </w:rPr>
        <w:t xml:space="preserve"> Nobuyuki Sakai,</w:t>
      </w:r>
      <w:r w:rsidRPr="009E5659">
        <w:rPr>
          <w:rFonts w:ascii="Times New Roman" w:hAnsi="Times New Roman"/>
          <w:bCs/>
          <w:i/>
          <w:iCs/>
          <w:vertAlign w:val="superscript"/>
        </w:rPr>
        <w:t>1)</w:t>
      </w:r>
      <w:r w:rsidRPr="009E5659">
        <w:rPr>
          <w:rFonts w:ascii="Times New Roman" w:hAnsi="Times New Roman"/>
          <w:bCs/>
          <w:i/>
          <w:iCs/>
        </w:rPr>
        <w:t xml:space="preserve"> Hong Pang,</w:t>
      </w:r>
      <w:r w:rsidRPr="009E5659">
        <w:rPr>
          <w:rFonts w:ascii="Times New Roman" w:hAnsi="Times New Roman"/>
          <w:bCs/>
          <w:i/>
          <w:iCs/>
          <w:vertAlign w:val="superscript"/>
        </w:rPr>
        <w:t>1)</w:t>
      </w:r>
      <w:r w:rsidRPr="009E5659">
        <w:rPr>
          <w:rFonts w:ascii="Times New Roman" w:hAnsi="Times New Roman"/>
          <w:bCs/>
          <w:i/>
          <w:iCs/>
        </w:rPr>
        <w:t xml:space="preserve"> Renzhi Ma,</w:t>
      </w:r>
      <w:r w:rsidRPr="009E5659">
        <w:rPr>
          <w:rFonts w:ascii="Times New Roman" w:hAnsi="Times New Roman"/>
          <w:bCs/>
          <w:i/>
          <w:iCs/>
          <w:vertAlign w:val="superscript"/>
        </w:rPr>
        <w:t>1)</w:t>
      </w:r>
      <w:r w:rsidRPr="009E5659">
        <w:rPr>
          <w:rFonts w:ascii="Times New Roman" w:hAnsi="Times New Roman"/>
          <w:bCs/>
          <w:i/>
          <w:iCs/>
        </w:rPr>
        <w:t xml:space="preserve"> Hiroki Nishijima,</w:t>
      </w:r>
      <w:r w:rsidRPr="009E5659">
        <w:rPr>
          <w:rFonts w:ascii="Times New Roman" w:hAnsi="Times New Roman"/>
          <w:bCs/>
          <w:i/>
          <w:iCs/>
          <w:vertAlign w:val="superscript"/>
        </w:rPr>
        <w:t>2)</w:t>
      </w:r>
      <w:r w:rsidRPr="009E5659">
        <w:rPr>
          <w:rFonts w:ascii="Times New Roman" w:hAnsi="Times New Roman"/>
          <w:bCs/>
          <w:i/>
          <w:iCs/>
        </w:rPr>
        <w:t xml:space="preserve"> Takayoshi Sasaki</w:t>
      </w:r>
      <w:r w:rsidRPr="009E5659">
        <w:rPr>
          <w:rFonts w:ascii="Times New Roman" w:hAnsi="Times New Roman"/>
          <w:bCs/>
          <w:i/>
          <w:iCs/>
          <w:vertAlign w:val="superscript"/>
        </w:rPr>
        <w:t>1)</w:t>
      </w:r>
      <w:r w:rsidRPr="009E5659">
        <w:rPr>
          <w:rFonts w:ascii="Times New Roman" w:hAnsi="Times New Roman"/>
          <w:bCs/>
          <w:i/>
          <w:iCs/>
        </w:rPr>
        <w:t xml:space="preserve"> </w:t>
      </w:r>
    </w:p>
    <w:p w14:paraId="19BF22FF" w14:textId="77777777" w:rsidR="0007247D" w:rsidRPr="009E5659" w:rsidRDefault="0007247D" w:rsidP="0007247D">
      <w:pPr>
        <w:pStyle w:val="ab"/>
        <w:numPr>
          <w:ilvl w:val="0"/>
          <w:numId w:val="11"/>
        </w:numPr>
        <w:spacing w:line="360" w:lineRule="auto"/>
        <w:ind w:leftChars="0"/>
        <w:rPr>
          <w:rFonts w:ascii="Times New Roman" w:hAnsi="Times New Roman" w:cs="Times New Roman"/>
          <w:bCs/>
          <w:sz w:val="24"/>
          <w:szCs w:val="24"/>
        </w:rPr>
      </w:pPr>
      <w:bookmarkStart w:id="1" w:name="_Hlk157695037"/>
      <w:bookmarkEnd w:id="0"/>
      <w:r w:rsidRPr="009E5659">
        <w:rPr>
          <w:rFonts w:ascii="Times New Roman" w:hAnsi="Times New Roman" w:cs="Times New Roman"/>
          <w:bCs/>
          <w:sz w:val="24"/>
          <w:szCs w:val="24"/>
        </w:rPr>
        <w:t xml:space="preserve">Research Center for Materials Nanoarchitectonics (MANA), National Institute for Materials Science (NIMS), </w:t>
      </w:r>
      <w:bookmarkStart w:id="2" w:name="_Hlk55920484"/>
      <w:r w:rsidRPr="009E5659">
        <w:rPr>
          <w:rFonts w:ascii="Times New Roman" w:hAnsi="Times New Roman" w:cs="Times New Roman"/>
          <w:bCs/>
          <w:sz w:val="24"/>
          <w:szCs w:val="24"/>
        </w:rPr>
        <w:t>1-1 Namiki, Tsukuba, Ibaraki 305-0044, Japan</w:t>
      </w:r>
      <w:bookmarkEnd w:id="2"/>
    </w:p>
    <w:bookmarkEnd w:id="1"/>
    <w:p w14:paraId="54AE472F" w14:textId="77777777" w:rsidR="0007247D" w:rsidRPr="009E5659" w:rsidRDefault="0007247D" w:rsidP="0007247D">
      <w:pPr>
        <w:pStyle w:val="ab"/>
        <w:numPr>
          <w:ilvl w:val="0"/>
          <w:numId w:val="11"/>
        </w:numPr>
        <w:spacing w:line="360" w:lineRule="auto"/>
        <w:ind w:leftChars="0"/>
        <w:rPr>
          <w:rFonts w:ascii="Times New Roman" w:hAnsi="Times New Roman" w:cs="Times New Roman"/>
          <w:bCs/>
          <w:sz w:val="24"/>
          <w:szCs w:val="24"/>
        </w:rPr>
      </w:pPr>
      <w:r w:rsidRPr="009E5659">
        <w:rPr>
          <w:rFonts w:ascii="Times New Roman" w:hAnsi="Times New Roman" w:cs="Times New Roman"/>
          <w:sz w:val="24"/>
          <w:szCs w:val="24"/>
        </w:rPr>
        <w:t xml:space="preserve"> </w:t>
      </w:r>
      <w:bookmarkStart w:id="3" w:name="_Hlk156307822"/>
      <w:r w:rsidRPr="009E5659">
        <w:rPr>
          <w:rFonts w:ascii="Times New Roman" w:hAnsi="Times New Roman" w:cs="Times New Roman"/>
          <w:sz w:val="24"/>
          <w:szCs w:val="24"/>
        </w:rPr>
        <w:t>Electrification &amp; Environment Material Engineering Division, TOYOTA Motor Corporation, 1 Toyota-</w:t>
      </w:r>
      <w:proofErr w:type="spellStart"/>
      <w:r w:rsidRPr="009E5659">
        <w:rPr>
          <w:rFonts w:ascii="Times New Roman" w:hAnsi="Times New Roman" w:cs="Times New Roman"/>
          <w:sz w:val="24"/>
          <w:szCs w:val="24"/>
        </w:rPr>
        <w:t>cho</w:t>
      </w:r>
      <w:proofErr w:type="spellEnd"/>
      <w:r w:rsidRPr="009E5659">
        <w:rPr>
          <w:rFonts w:ascii="Times New Roman" w:hAnsi="Times New Roman" w:cs="Times New Roman"/>
          <w:sz w:val="24"/>
          <w:szCs w:val="24"/>
        </w:rPr>
        <w:t>, Toyota, Aichi, 471-8572, Japan</w:t>
      </w:r>
    </w:p>
    <w:bookmarkEnd w:id="3"/>
    <w:p w14:paraId="2465B9F4" w14:textId="77777777" w:rsidR="003A7845" w:rsidRPr="009E5659" w:rsidRDefault="0007247D" w:rsidP="0007247D">
      <w:pPr>
        <w:autoSpaceDE w:val="0"/>
        <w:autoSpaceDN w:val="0"/>
        <w:adjustRightInd w:val="0"/>
        <w:spacing w:line="360" w:lineRule="auto"/>
        <w:rPr>
          <w:rFonts w:ascii="Times New Roman" w:hAnsi="Times New Roman"/>
          <w:bCs/>
          <w:szCs w:val="24"/>
        </w:rPr>
      </w:pPr>
      <w:r w:rsidRPr="009E5659">
        <w:rPr>
          <w:rFonts w:ascii="Times New Roman" w:hAnsi="Times New Roman"/>
          <w:bCs/>
          <w:szCs w:val="24"/>
        </w:rPr>
        <w:t xml:space="preserve">Correspondence and requests for materials should be addressed to Takaaki Taniguchi </w:t>
      </w:r>
    </w:p>
    <w:p w14:paraId="342C237D" w14:textId="67C5A55C" w:rsidR="000C05CC" w:rsidRPr="009E5659" w:rsidRDefault="0007247D" w:rsidP="0007247D">
      <w:pPr>
        <w:autoSpaceDE w:val="0"/>
        <w:autoSpaceDN w:val="0"/>
        <w:adjustRightInd w:val="0"/>
        <w:spacing w:line="360" w:lineRule="auto"/>
        <w:rPr>
          <w:rFonts w:ascii="Times New Roman" w:hAnsi="Times New Roman"/>
          <w:bCs/>
          <w:szCs w:val="24"/>
        </w:rPr>
      </w:pPr>
      <w:r w:rsidRPr="009E5659">
        <w:rPr>
          <w:rFonts w:ascii="Times New Roman" w:hAnsi="Times New Roman"/>
          <w:bCs/>
          <w:szCs w:val="24"/>
        </w:rPr>
        <w:t xml:space="preserve">(email: </w:t>
      </w:r>
      <w:hyperlink r:id="rId8" w:history="1">
        <w:r w:rsidRPr="009E5659">
          <w:rPr>
            <w:rStyle w:val="a6"/>
            <w:rFonts w:ascii="Times New Roman" w:hAnsi="Times New Roman"/>
            <w:bCs/>
            <w:szCs w:val="24"/>
          </w:rPr>
          <w:t>taniguchi.takaaki@nims.go.jp</w:t>
        </w:r>
      </w:hyperlink>
      <w:r w:rsidRPr="009E5659">
        <w:rPr>
          <w:rFonts w:ascii="Times New Roman" w:hAnsi="Times New Roman"/>
          <w:bCs/>
          <w:szCs w:val="24"/>
        </w:rPr>
        <w:t>)</w:t>
      </w:r>
    </w:p>
    <w:p w14:paraId="515C96AF" w14:textId="77777777" w:rsidR="0007247D" w:rsidRPr="009E5659" w:rsidRDefault="0007247D" w:rsidP="0007247D">
      <w:pPr>
        <w:autoSpaceDE w:val="0"/>
        <w:autoSpaceDN w:val="0"/>
        <w:adjustRightInd w:val="0"/>
        <w:spacing w:line="360" w:lineRule="auto"/>
        <w:rPr>
          <w:rFonts w:ascii="Times New Roman" w:hAnsi="Times New Roman"/>
          <w:bCs/>
          <w:szCs w:val="24"/>
        </w:rPr>
      </w:pPr>
    </w:p>
    <w:p w14:paraId="6B2EA593" w14:textId="77777777" w:rsidR="0007247D" w:rsidRPr="009E5659" w:rsidRDefault="0007247D" w:rsidP="0007247D">
      <w:pPr>
        <w:autoSpaceDE w:val="0"/>
        <w:autoSpaceDN w:val="0"/>
        <w:adjustRightInd w:val="0"/>
        <w:spacing w:line="360" w:lineRule="auto"/>
        <w:rPr>
          <w:rFonts w:ascii="Times New Roman" w:hAnsi="Times New Roman"/>
          <w:bCs/>
          <w:szCs w:val="24"/>
        </w:rPr>
      </w:pPr>
    </w:p>
    <w:p w14:paraId="5A473BDA" w14:textId="77777777" w:rsidR="0007247D" w:rsidRPr="009E5659" w:rsidRDefault="0007247D" w:rsidP="0007247D">
      <w:pPr>
        <w:autoSpaceDE w:val="0"/>
        <w:autoSpaceDN w:val="0"/>
        <w:adjustRightInd w:val="0"/>
        <w:spacing w:line="360" w:lineRule="auto"/>
        <w:rPr>
          <w:rFonts w:ascii="Times New Roman" w:hAnsi="Times New Roman"/>
          <w:bCs/>
          <w:szCs w:val="24"/>
        </w:rPr>
      </w:pPr>
    </w:p>
    <w:p w14:paraId="3975D315" w14:textId="77777777" w:rsidR="0007247D" w:rsidRPr="009E5659" w:rsidRDefault="0007247D" w:rsidP="0007247D">
      <w:pPr>
        <w:autoSpaceDE w:val="0"/>
        <w:autoSpaceDN w:val="0"/>
        <w:adjustRightInd w:val="0"/>
        <w:spacing w:line="360" w:lineRule="auto"/>
        <w:rPr>
          <w:rFonts w:ascii="Times New Roman" w:hAnsi="Times New Roman"/>
          <w:bCs/>
          <w:szCs w:val="24"/>
        </w:rPr>
      </w:pPr>
    </w:p>
    <w:p w14:paraId="7F271077" w14:textId="77777777" w:rsidR="0007247D" w:rsidRPr="009E5659" w:rsidRDefault="0007247D" w:rsidP="0007247D">
      <w:pPr>
        <w:autoSpaceDE w:val="0"/>
        <w:autoSpaceDN w:val="0"/>
        <w:adjustRightInd w:val="0"/>
        <w:spacing w:line="360" w:lineRule="auto"/>
        <w:rPr>
          <w:rFonts w:ascii="Times New Roman" w:hAnsi="Times New Roman"/>
          <w:bCs/>
          <w:szCs w:val="24"/>
        </w:rPr>
      </w:pPr>
    </w:p>
    <w:p w14:paraId="22486915" w14:textId="77777777" w:rsidR="0007247D" w:rsidRPr="009E5659" w:rsidRDefault="0007247D" w:rsidP="0007247D">
      <w:pPr>
        <w:autoSpaceDE w:val="0"/>
        <w:autoSpaceDN w:val="0"/>
        <w:adjustRightInd w:val="0"/>
        <w:spacing w:line="360" w:lineRule="auto"/>
        <w:rPr>
          <w:rFonts w:ascii="Times New Roman" w:hAnsi="Times New Roman"/>
          <w:bCs/>
          <w:szCs w:val="24"/>
        </w:rPr>
      </w:pPr>
    </w:p>
    <w:p w14:paraId="012BC633" w14:textId="77777777" w:rsidR="0007247D" w:rsidRPr="009E5659" w:rsidRDefault="0007247D" w:rsidP="0007247D">
      <w:pPr>
        <w:autoSpaceDE w:val="0"/>
        <w:autoSpaceDN w:val="0"/>
        <w:adjustRightInd w:val="0"/>
        <w:spacing w:line="360" w:lineRule="auto"/>
        <w:rPr>
          <w:rFonts w:ascii="Times New Roman" w:hAnsi="Times New Roman"/>
          <w:bCs/>
          <w:szCs w:val="24"/>
        </w:rPr>
      </w:pPr>
    </w:p>
    <w:p w14:paraId="6E74B5DE" w14:textId="77777777" w:rsidR="0007247D" w:rsidRPr="009E5659" w:rsidRDefault="0007247D" w:rsidP="0007247D">
      <w:pPr>
        <w:autoSpaceDE w:val="0"/>
        <w:autoSpaceDN w:val="0"/>
        <w:adjustRightInd w:val="0"/>
        <w:spacing w:line="360" w:lineRule="auto"/>
        <w:rPr>
          <w:rFonts w:ascii="Times New Roman" w:hAnsi="Times New Roman"/>
          <w:bCs/>
          <w:szCs w:val="24"/>
        </w:rPr>
      </w:pPr>
    </w:p>
    <w:p w14:paraId="4689C727" w14:textId="77777777" w:rsidR="0007247D" w:rsidRPr="009E5659" w:rsidRDefault="0007247D" w:rsidP="0007247D">
      <w:pPr>
        <w:autoSpaceDE w:val="0"/>
        <w:autoSpaceDN w:val="0"/>
        <w:adjustRightInd w:val="0"/>
        <w:spacing w:line="360" w:lineRule="auto"/>
        <w:rPr>
          <w:rFonts w:ascii="Times New Roman" w:hAnsi="Times New Roman"/>
          <w:bCs/>
          <w:szCs w:val="24"/>
        </w:rPr>
      </w:pPr>
    </w:p>
    <w:p w14:paraId="656D7707" w14:textId="4971208F" w:rsidR="0007247D" w:rsidRPr="009E5659" w:rsidRDefault="00AB34C5" w:rsidP="0007247D">
      <w:pPr>
        <w:pStyle w:val="BDAbstract"/>
        <w:rPr>
          <w:rFonts w:ascii="Times New Roman" w:hAnsi="Times New Roman"/>
          <w:szCs w:val="24"/>
        </w:rPr>
      </w:pPr>
      <w:r w:rsidRPr="009E5659">
        <w:rPr>
          <w:rFonts w:ascii="Times New Roman" w:hAnsi="Times New Roman"/>
          <w:b/>
          <w:bCs/>
        </w:rPr>
        <w:lastRenderedPageBreak/>
        <w:t>ABSTRACT.</w:t>
      </w:r>
      <w:r w:rsidRPr="009E5659">
        <w:rPr>
          <w:rFonts w:ascii="Times New Roman" w:hAnsi="Times New Roman"/>
        </w:rPr>
        <w:t xml:space="preserve"> </w:t>
      </w:r>
      <w:bookmarkStart w:id="4" w:name="_Hlk158796142"/>
      <w:r w:rsidR="0007247D" w:rsidRPr="009E5659">
        <w:rPr>
          <w:rFonts w:ascii="Times New Roman" w:hAnsi="Times New Roman"/>
          <w:szCs w:val="24"/>
        </w:rPr>
        <w:t xml:space="preserve">Heteroassembly of chemically exfoliated nanosheets (NSs) has been explored to produce functional two-dimensional materials for a wide range of applications in electronic and energy devices. </w:t>
      </w:r>
      <w:r w:rsidR="0007247D" w:rsidRPr="009E5659">
        <w:rPr>
          <w:rFonts w:ascii="Times New Roman" w:hAnsi="Times New Roman"/>
        </w:rPr>
        <w:t>In this study</w:t>
      </w:r>
      <w:r w:rsidR="0007247D" w:rsidRPr="009E5659">
        <w:rPr>
          <w:rFonts w:ascii="Times New Roman" w:hAnsi="Times New Roman"/>
          <w:szCs w:val="24"/>
        </w:rPr>
        <w:t>, the molecular-scale assembly approach is extended to construct visible-light active and stable photoelectrodes consisting of narrow- and wide-bandgap semiconductor units, i.e., MoS</w:t>
      </w:r>
      <w:r w:rsidR="0007247D" w:rsidRPr="009E5659">
        <w:rPr>
          <w:rFonts w:ascii="Times New Roman" w:hAnsi="Times New Roman"/>
          <w:szCs w:val="24"/>
          <w:vertAlign w:val="subscript"/>
        </w:rPr>
        <w:t>2</w:t>
      </w:r>
      <w:r w:rsidR="0007247D" w:rsidRPr="009E5659">
        <w:rPr>
          <w:rFonts w:ascii="Times New Roman" w:hAnsi="Times New Roman"/>
          <w:szCs w:val="24"/>
        </w:rPr>
        <w:t xml:space="preserve"> and Ti</w:t>
      </w:r>
      <w:r w:rsidR="0007247D" w:rsidRPr="009E5659">
        <w:rPr>
          <w:rFonts w:ascii="Times New Roman" w:hAnsi="Times New Roman"/>
          <w:szCs w:val="24"/>
          <w:vertAlign w:val="subscript"/>
        </w:rPr>
        <w:t>0.87</w:t>
      </w:r>
      <w:r w:rsidR="0007247D" w:rsidRPr="009E5659">
        <w:rPr>
          <w:rFonts w:ascii="Times New Roman" w:hAnsi="Times New Roman"/>
          <w:szCs w:val="24"/>
        </w:rPr>
        <w:t>O</w:t>
      </w:r>
      <w:r w:rsidR="0007247D" w:rsidRPr="009E5659">
        <w:rPr>
          <w:rFonts w:ascii="Times New Roman" w:hAnsi="Times New Roman"/>
          <w:szCs w:val="24"/>
          <w:vertAlign w:val="subscript"/>
        </w:rPr>
        <w:t xml:space="preserve">2 </w:t>
      </w:r>
      <w:r w:rsidR="0007247D" w:rsidRPr="009E5659">
        <w:rPr>
          <w:rFonts w:ascii="Times New Roman" w:hAnsi="Times New Roman"/>
          <w:szCs w:val="24"/>
        </w:rPr>
        <w:t>NSs, which contribute with complementary roles to the performance of the photoelectrodes. As a visible–light response element, 2H phase MoS</w:t>
      </w:r>
      <w:r w:rsidR="0007247D" w:rsidRPr="009E5659">
        <w:rPr>
          <w:rFonts w:ascii="Times New Roman" w:hAnsi="Times New Roman"/>
          <w:szCs w:val="24"/>
          <w:vertAlign w:val="subscript"/>
        </w:rPr>
        <w:t>2</w:t>
      </w:r>
      <w:r w:rsidR="0007247D" w:rsidRPr="009E5659">
        <w:rPr>
          <w:rFonts w:ascii="Times New Roman" w:hAnsi="Times New Roman"/>
          <w:szCs w:val="24"/>
        </w:rPr>
        <w:t xml:space="preserve"> NSs possessing high crystallinity were electrochemically exfoliated from a MoS</w:t>
      </w:r>
      <w:r w:rsidR="0007247D" w:rsidRPr="009E5659">
        <w:rPr>
          <w:rFonts w:ascii="Times New Roman" w:hAnsi="Times New Roman"/>
          <w:szCs w:val="24"/>
          <w:vertAlign w:val="subscript"/>
        </w:rPr>
        <w:t>2</w:t>
      </w:r>
      <w:r w:rsidR="0007247D" w:rsidRPr="009E5659">
        <w:rPr>
          <w:rFonts w:ascii="Times New Roman" w:hAnsi="Times New Roman"/>
          <w:szCs w:val="24"/>
        </w:rPr>
        <w:t xml:space="preserve"> crystal and functionalized via interface modification, yielding an absorbed photon-to-electron conversion efficiency that was two</w:t>
      </w:r>
      <w:r w:rsidR="0007247D" w:rsidRPr="009E5659">
        <w:rPr>
          <w:rFonts w:ascii="Times New Roman" w:hAnsi="Times New Roman"/>
          <w:szCs w:val="24"/>
          <w:lang w:eastAsia="ja-JP"/>
        </w:rPr>
        <w:t xml:space="preserve"> </w:t>
      </w:r>
      <w:r w:rsidR="0007247D" w:rsidRPr="009E5659">
        <w:rPr>
          <w:rFonts w:ascii="Times New Roman" w:hAnsi="Times New Roman"/>
          <w:szCs w:val="24"/>
        </w:rPr>
        <w:t>orders of magnitude higher than that of previously studied defective MoS</w:t>
      </w:r>
      <w:r w:rsidR="0007247D" w:rsidRPr="009E5659">
        <w:rPr>
          <w:rFonts w:ascii="Times New Roman" w:hAnsi="Times New Roman"/>
          <w:szCs w:val="24"/>
          <w:vertAlign w:val="subscript"/>
        </w:rPr>
        <w:t>2</w:t>
      </w:r>
      <w:r w:rsidR="0007247D" w:rsidRPr="009E5659">
        <w:rPr>
          <w:rFonts w:ascii="Times New Roman" w:hAnsi="Times New Roman"/>
          <w:szCs w:val="24"/>
        </w:rPr>
        <w:t xml:space="preserve"> NSs synthesized via Li intercalation. Furthermore, the controlled interfacial coupling between corrodible MoS</w:t>
      </w:r>
      <w:r w:rsidR="0007247D" w:rsidRPr="009E5659">
        <w:rPr>
          <w:rFonts w:ascii="Times New Roman" w:hAnsi="Times New Roman"/>
          <w:szCs w:val="24"/>
          <w:vertAlign w:val="subscript"/>
        </w:rPr>
        <w:t>2</w:t>
      </w:r>
      <w:r w:rsidR="0007247D" w:rsidRPr="009E5659">
        <w:rPr>
          <w:rFonts w:ascii="Times New Roman" w:hAnsi="Times New Roman"/>
          <w:szCs w:val="24"/>
        </w:rPr>
        <w:t xml:space="preserve"> NSs and a chemically stable, visible-light transparent Ti</w:t>
      </w:r>
      <w:r w:rsidR="0007247D" w:rsidRPr="009E5659">
        <w:rPr>
          <w:rFonts w:ascii="Times New Roman" w:hAnsi="Times New Roman"/>
          <w:szCs w:val="24"/>
          <w:vertAlign w:val="subscript"/>
        </w:rPr>
        <w:t>0.87</w:t>
      </w:r>
      <w:r w:rsidR="0007247D" w:rsidRPr="009E5659">
        <w:rPr>
          <w:rFonts w:ascii="Times New Roman" w:hAnsi="Times New Roman"/>
          <w:szCs w:val="24"/>
        </w:rPr>
        <w:t>O</w:t>
      </w:r>
      <w:r w:rsidR="0007247D" w:rsidRPr="009E5659">
        <w:rPr>
          <w:rFonts w:ascii="Times New Roman" w:hAnsi="Times New Roman"/>
          <w:szCs w:val="24"/>
          <w:vertAlign w:val="subscript"/>
        </w:rPr>
        <w:t>2</w:t>
      </w:r>
      <w:r w:rsidR="0007247D" w:rsidRPr="009E5659">
        <w:rPr>
          <w:rFonts w:ascii="Times New Roman" w:hAnsi="Times New Roman"/>
          <w:szCs w:val="24"/>
        </w:rPr>
        <w:t xml:space="preserve"> NS coating resulted in the enhanced photoelectrode durability due to the hole tunneling ability inherent to ultra-thin insulating oxide layers.</w:t>
      </w:r>
      <w:bookmarkStart w:id="5" w:name="_Hlk158898685"/>
      <w:r w:rsidR="0007247D" w:rsidRPr="009E5659">
        <w:rPr>
          <w:rFonts w:ascii="Times New Roman" w:hAnsi="Times New Roman"/>
          <w:szCs w:val="24"/>
        </w:rPr>
        <w:t xml:space="preserve"> </w:t>
      </w:r>
      <w:r w:rsidR="0007247D" w:rsidRPr="009E5659">
        <w:rPr>
          <w:rFonts w:ascii="Times New Roman" w:eastAsia="Times New Roman" w:hAnsi="Times New Roman"/>
          <w:color w:val="000000"/>
          <w:szCs w:val="24"/>
        </w:rPr>
        <w:t>Therefore, the visible-light responsivity of MoS</w:t>
      </w:r>
      <w:r w:rsidR="0007247D" w:rsidRPr="009E5659">
        <w:rPr>
          <w:rFonts w:ascii="Times New Roman" w:eastAsia="Times New Roman" w:hAnsi="Times New Roman"/>
          <w:color w:val="000000"/>
          <w:szCs w:val="24"/>
          <w:vertAlign w:val="subscript"/>
        </w:rPr>
        <w:t>2</w:t>
      </w:r>
      <w:r w:rsidR="0007247D" w:rsidRPr="009E5659">
        <w:rPr>
          <w:rFonts w:ascii="Times New Roman" w:eastAsia="Times New Roman" w:hAnsi="Times New Roman"/>
          <w:color w:val="000000"/>
          <w:szCs w:val="24"/>
        </w:rPr>
        <w:t xml:space="preserve"> and the chemical stability of Ti</w:t>
      </w:r>
      <w:r w:rsidR="0007247D" w:rsidRPr="009E5659">
        <w:rPr>
          <w:rFonts w:ascii="Times New Roman" w:eastAsia="Times New Roman" w:hAnsi="Times New Roman"/>
          <w:color w:val="000000"/>
          <w:szCs w:val="24"/>
          <w:vertAlign w:val="subscript"/>
        </w:rPr>
        <w:t>0.87</w:t>
      </w:r>
      <w:r w:rsidR="0007247D" w:rsidRPr="009E5659">
        <w:rPr>
          <w:rFonts w:ascii="Times New Roman" w:eastAsia="Times New Roman" w:hAnsi="Times New Roman"/>
          <w:color w:val="000000"/>
          <w:szCs w:val="24"/>
        </w:rPr>
        <w:t>O</w:t>
      </w:r>
      <w:r w:rsidR="0007247D" w:rsidRPr="009E5659">
        <w:rPr>
          <w:rFonts w:ascii="Times New Roman" w:eastAsia="Times New Roman" w:hAnsi="Times New Roman"/>
          <w:color w:val="000000"/>
          <w:szCs w:val="24"/>
          <w:vertAlign w:val="subscript"/>
        </w:rPr>
        <w:t>2</w:t>
      </w:r>
      <w:r w:rsidR="0007247D" w:rsidRPr="009E5659">
        <w:rPr>
          <w:rFonts w:ascii="Times New Roman" w:eastAsia="Times New Roman" w:hAnsi="Times New Roman"/>
          <w:color w:val="000000"/>
          <w:szCs w:val="24"/>
        </w:rPr>
        <w:t xml:space="preserve"> NSs were complementary combined in the interface-engineered heteroassembly system. </w:t>
      </w:r>
      <w:r w:rsidR="0007247D" w:rsidRPr="009E5659">
        <w:rPr>
          <w:rFonts w:ascii="Times New Roman" w:hAnsi="Times New Roman"/>
          <w:szCs w:val="24"/>
        </w:rPr>
        <w:t>T</w:t>
      </w:r>
      <w:bookmarkEnd w:id="5"/>
      <w:r w:rsidR="0007247D" w:rsidRPr="009E5659">
        <w:rPr>
          <w:rFonts w:ascii="Times New Roman" w:hAnsi="Times New Roman"/>
          <w:szCs w:val="24"/>
        </w:rPr>
        <w:t>his photoelectrode design can be expected to be applicable to other combinations of visible–light active narrow-bandgap and corrosion–protective wide-bandgap NS units compatible with various reaction systems.</w:t>
      </w:r>
    </w:p>
    <w:bookmarkEnd w:id="4"/>
    <w:p w14:paraId="1C5A37DF" w14:textId="337C298D" w:rsidR="00683131" w:rsidRPr="009E5659" w:rsidRDefault="00683131" w:rsidP="00683131">
      <w:pPr>
        <w:pStyle w:val="BDAbstract"/>
        <w:rPr>
          <w:rFonts w:ascii="Times New Roman" w:hAnsi="Times New Roman"/>
        </w:rPr>
      </w:pPr>
    </w:p>
    <w:p w14:paraId="306BC208" w14:textId="77777777" w:rsidR="0007247D" w:rsidRPr="009E5659" w:rsidRDefault="0007247D" w:rsidP="0007247D">
      <w:pPr>
        <w:pStyle w:val="TAMainText"/>
        <w:rPr>
          <w:rFonts w:ascii="Times New Roman" w:hAnsi="Times New Roman"/>
        </w:rPr>
      </w:pPr>
    </w:p>
    <w:p w14:paraId="54BBEC40" w14:textId="77777777" w:rsidR="0007247D" w:rsidRPr="009E5659" w:rsidRDefault="0007247D" w:rsidP="0007247D">
      <w:pPr>
        <w:pStyle w:val="TAMainText"/>
        <w:rPr>
          <w:rFonts w:ascii="Times New Roman" w:hAnsi="Times New Roman"/>
        </w:rPr>
      </w:pPr>
    </w:p>
    <w:p w14:paraId="1F7520A7" w14:textId="77777777" w:rsidR="0007247D" w:rsidRPr="009E5659" w:rsidRDefault="0007247D" w:rsidP="0007247D">
      <w:pPr>
        <w:pStyle w:val="TAMainText"/>
        <w:rPr>
          <w:rFonts w:ascii="Times New Roman" w:hAnsi="Times New Roman"/>
        </w:rPr>
      </w:pPr>
    </w:p>
    <w:p w14:paraId="1CF34F60" w14:textId="77777777" w:rsidR="0007247D" w:rsidRPr="009E5659" w:rsidRDefault="0007247D" w:rsidP="0007247D">
      <w:pPr>
        <w:pStyle w:val="TAMainText"/>
        <w:rPr>
          <w:rFonts w:ascii="Times New Roman" w:hAnsi="Times New Roman"/>
        </w:rPr>
      </w:pPr>
    </w:p>
    <w:p w14:paraId="1CD31B2B" w14:textId="77777777" w:rsidR="0007247D" w:rsidRPr="009E5659" w:rsidRDefault="0007247D" w:rsidP="0007247D">
      <w:pPr>
        <w:pStyle w:val="Head1"/>
      </w:pPr>
      <w:r w:rsidRPr="009E5659">
        <w:lastRenderedPageBreak/>
        <w:t>1. Introduction</w:t>
      </w:r>
    </w:p>
    <w:p w14:paraId="69C60F72" w14:textId="01627B7D" w:rsidR="0007247D" w:rsidRPr="009E5659" w:rsidRDefault="0007247D" w:rsidP="0007247D">
      <w:pPr>
        <w:pStyle w:val="TAMainText"/>
        <w:ind w:firstLineChars="118" w:firstLine="283"/>
        <w:rPr>
          <w:rFonts w:ascii="Times New Roman" w:hAnsi="Times New Roman"/>
          <w:szCs w:val="24"/>
          <w:lang w:eastAsia="ja-JP"/>
        </w:rPr>
      </w:pPr>
      <w:bookmarkStart w:id="6" w:name="_Hlk158796163"/>
      <w:r w:rsidRPr="009E5659">
        <w:rPr>
          <w:rFonts w:ascii="Times New Roman" w:hAnsi="Times New Roman"/>
          <w:szCs w:val="24"/>
          <w:lang w:eastAsia="ja-JP"/>
        </w:rPr>
        <w:t>Vertical heterojunctions of atomically or molecularly thin crystals, such as van der Waals heterostructures,</w:t>
      </w:r>
      <w:r w:rsidRPr="009E5659">
        <w:rPr>
          <w:rFonts w:ascii="Times New Roman" w:hAnsi="Times New Roman"/>
          <w:szCs w:val="24"/>
          <w:lang w:eastAsia="ja-JP"/>
        </w:rPr>
        <w:fldChar w:fldCharType="begin"/>
      </w:r>
      <w:r w:rsidRPr="009E5659">
        <w:rPr>
          <w:rFonts w:ascii="Times New Roman" w:hAnsi="Times New Roman"/>
          <w:szCs w:val="24"/>
          <w:lang w:eastAsia="ja-JP"/>
        </w:rPr>
        <w:instrText xml:space="preserve"> ADDIN EN.CITE &lt;EndNote&gt;&lt;Cite&gt;&lt;Author&gt;Geim&lt;/Author&gt;&lt;Year&gt;2013&lt;/Year&gt;&lt;RecNum&gt;244&lt;/RecNum&gt;&lt;DisplayText&gt;&lt;style face="superscript"&gt;1-2&lt;/style&gt;&lt;/DisplayText&gt;&lt;record&gt;&lt;rec-number&gt;244&lt;/rec-number&gt;&lt;foreign-keys&gt;&lt;key app="EN" db-id="v5wafx2rhavaebe5tfqvaw2qze0vsd0x5zxz" timestamp="1625974271"&gt;244&lt;/key&gt;&lt;/foreign-keys&gt;&lt;ref-type name="Journal Article"&gt;17&lt;/ref-type&gt;&lt;contributors&gt;&lt;authors&gt;&lt;author&gt;Geim, A. K.&lt;/author&gt;&lt;author&gt;Grigorieva, I. V.&lt;/author&gt;&lt;/authors&gt;&lt;/contributors&gt;&lt;titles&gt;&lt;title&gt;Van der Waals heterostructures&lt;/title&gt;&lt;secondary-title&gt;Nature&lt;/secondary-title&gt;&lt;/titles&gt;&lt;periodical&gt;&lt;full-title&gt;Nature&lt;/full-title&gt;&lt;/periodical&gt;&lt;pages&gt;419-425&lt;/pages&gt;&lt;volume&gt;499&lt;/volume&gt;&lt;number&gt;7459&lt;/number&gt;&lt;dates&gt;&lt;year&gt;2013&lt;/year&gt;&lt;pub-dates&gt;&lt;date&gt;2013/07/01&lt;/date&gt;&lt;/pub-dates&gt;&lt;/dates&gt;&lt;isbn&gt;1476-4687&lt;/isbn&gt;&lt;urls&gt;&lt;related-urls&gt;&lt;url&gt;https://doi.org/10.1038/nature12385&lt;/url&gt;&lt;/related-urls&gt;&lt;/urls&gt;&lt;electronic-resource-num&gt;10.1038/nature12385&lt;/electronic-resource-num&gt;&lt;/record&gt;&lt;/Cite&gt;&lt;Cite&gt;&lt;Author&gt;Novoselov&lt;/Author&gt;&lt;Year&gt;2016&lt;/Year&gt;&lt;RecNum&gt;246&lt;/RecNum&gt;&lt;record&gt;&lt;rec-number&gt;246&lt;/rec-number&gt;&lt;foreign-keys&gt;&lt;key app="EN" db-id="v5wafx2rhavaebe5tfqvaw2qze0vsd0x5zxz" timestamp="1625974442"&gt;246&lt;/key&gt;&lt;/foreign-keys&gt;&lt;ref-type name="Journal Article"&gt;17&lt;/ref-type&gt;&lt;contributors&gt;&lt;authors&gt;&lt;author&gt;Novoselov, K. S.&lt;/author&gt;&lt;author&gt;Mishchenko, A.&lt;/author&gt;&lt;author&gt;Carvalho, A.&lt;/author&gt;&lt;author&gt;Castro Neto, A. H.&lt;/author&gt;&lt;/authors&gt;&lt;/contributors&gt;&lt;titles&gt;&lt;title&gt;2D materials and van der Waals heterostructures&lt;/title&gt;&lt;secondary-title&gt;Science&lt;/secondary-title&gt;&lt;/titles&gt;&lt;periodical&gt;&lt;full-title&gt;Science&lt;/full-title&gt;&lt;/periodical&gt;&lt;pages&gt;aac9439&lt;/pages&gt;&lt;volume&gt;353&lt;/volume&gt;&lt;number&gt;6298&lt;/number&gt;&lt;dates&gt;&lt;year&gt;2016&lt;/year&gt;&lt;/dates&gt;&lt;urls&gt;&lt;related-urls&gt;&lt;url&gt;https://science.sciencemag.org/content/sci/353/6298/aac9439.full.pdf&lt;/url&gt;&lt;/related-urls&gt;&lt;/urls&gt;&lt;electronic-resource-num&gt;10.1126/science.aac9439&lt;/electronic-resource-num&gt;&lt;/record&gt;&lt;/Cite&gt;&lt;/EndNote&gt;</w:instrText>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1-2</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serve as a platform to access emergent physical phenomena and functional materials. In particular, two-dimensional (2D) nanoarchitectures built up of chemically exfoliated nanosheets (NSs) have been developed in the </w:t>
      </w:r>
      <w:proofErr w:type="spellStart"/>
      <w:r w:rsidRPr="009E5659">
        <w:rPr>
          <w:rFonts w:ascii="Times New Roman" w:hAnsi="Times New Roman"/>
          <w:szCs w:val="24"/>
          <w:lang w:eastAsia="ja-JP"/>
        </w:rPr>
        <w:t>nanochemistry</w:t>
      </w:r>
      <w:proofErr w:type="spellEnd"/>
      <w:r w:rsidRPr="009E5659">
        <w:rPr>
          <w:rFonts w:ascii="Times New Roman" w:hAnsi="Times New Roman"/>
          <w:szCs w:val="24"/>
          <w:lang w:eastAsia="ja-JP"/>
        </w:rPr>
        <w:t xml:space="preserve"> field.</w:t>
      </w:r>
      <w:r w:rsidRPr="009E5659">
        <w:rPr>
          <w:rFonts w:ascii="Times New Roman" w:hAnsi="Times New Roman"/>
          <w:szCs w:val="24"/>
          <w:lang w:eastAsia="ja-JP"/>
        </w:rPr>
        <w:fldChar w:fldCharType="begin">
          <w:fldData xml:space="preserve">PEVuZE5vdGU+PENpdGU+PEF1dGhvcj5UYW5pZ3VjaGk8L0F1dGhvcj48WWVhcj4yMDIyPC9ZZWFy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=
</w:fldData>
        </w:fldChar>
      </w:r>
      <w:r w:rsidRPr="009E5659">
        <w:rPr>
          <w:rFonts w:ascii="Times New Roman" w:hAnsi="Times New Roman"/>
          <w:szCs w:val="24"/>
          <w:lang w:eastAsia="ja-JP"/>
        </w:rPr>
        <w:instrText xml:space="preserve"> ADDIN EN.CITE </w:instrText>
      </w:r>
      <w:r w:rsidRPr="009E5659">
        <w:rPr>
          <w:rFonts w:ascii="Times New Roman" w:hAnsi="Times New Roman"/>
          <w:szCs w:val="24"/>
          <w:lang w:eastAsia="ja-JP"/>
        </w:rPr>
        <w:fldChar w:fldCharType="begin">
          <w:fldData xml:space="preserve">PEVuZE5vdGU+PENpdGU+PEF1dGhvcj5UYW5pZ3VjaGk8L0F1dGhvcj48WWVhcj4yMDIyPC9ZZWFy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=
</w:fldData>
        </w:fldChar>
      </w:r>
      <w:r w:rsidRPr="009E5659">
        <w:rPr>
          <w:rFonts w:ascii="Times New Roman" w:hAnsi="Times New Roman"/>
          <w:szCs w:val="24"/>
          <w:lang w:eastAsia="ja-JP"/>
        </w:rPr>
        <w:instrText xml:space="preserve"> ADDIN EN.CITE.DATA </w:instrText>
      </w:r>
      <w:r w:rsidRPr="009E5659">
        <w:rPr>
          <w:rFonts w:ascii="Times New Roman" w:hAnsi="Times New Roman"/>
          <w:szCs w:val="24"/>
          <w:lang w:eastAsia="ja-JP"/>
        </w:rPr>
      </w:r>
      <w:r w:rsidRPr="009E5659">
        <w:rPr>
          <w:rFonts w:ascii="Times New Roman" w:hAnsi="Times New Roman"/>
          <w:szCs w:val="24"/>
          <w:lang w:eastAsia="ja-JP"/>
        </w:rPr>
        <w:fldChar w:fldCharType="end"/>
      </w:r>
      <w:r w:rsidRPr="009E5659">
        <w:rPr>
          <w:rFonts w:ascii="Times New Roman" w:hAnsi="Times New Roman"/>
          <w:szCs w:val="24"/>
          <w:lang w:eastAsia="ja-JP"/>
        </w:rPr>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3-4</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To date, various inorganic layered crystals, including metal oxides,</w:t>
      </w:r>
      <w:r w:rsidRPr="009E5659">
        <w:rPr>
          <w:rFonts w:ascii="Times New Roman" w:hAnsi="Times New Roman"/>
          <w:szCs w:val="24"/>
          <w:lang w:eastAsia="ja-JP"/>
        </w:rPr>
        <w:fldChar w:fldCharType="begin"/>
      </w:r>
      <w:r w:rsidRPr="009E5659">
        <w:rPr>
          <w:rFonts w:ascii="Times New Roman" w:hAnsi="Times New Roman"/>
          <w:szCs w:val="24"/>
          <w:lang w:eastAsia="ja-JP"/>
        </w:rPr>
        <w:instrText xml:space="preserve"> ADDIN EN.CITE &lt;EndNote&gt;&lt;Cite&gt;&lt;Author&gt;Osada&lt;/Author&gt;&lt;Year&gt;2009&lt;/Year&gt;&lt;RecNum&gt;1463&lt;/RecNum&gt;&lt;DisplayText&gt;&lt;style face="superscript"&gt;5&lt;/style&gt;&lt;/DisplayText&gt;&lt;record&gt;&lt;rec-number&gt;1463&lt;/rec-number&gt;&lt;foreign-keys&gt;&lt;key app="EN" db-id="v5wafx2rhavaebe5tfqvaw2qze0vsd0x5zxz" timestamp="1701155954"&gt;1463&lt;/key&gt;&lt;/foreign-keys&gt;&lt;ref-type name="Journal Article"&gt;17&lt;/ref-type&gt;&lt;contributors&gt;&lt;authors&gt;&lt;author&gt;Osada, Minoru&lt;/author&gt;&lt;author&gt;Sasaki, Takayoshi&lt;/author&gt;&lt;/authors&gt;&lt;/contributors&gt;&lt;titles&gt;&lt;title&gt;Exfoliated oxide nanosheets: new solution to nanoelectronics&lt;/title&gt;&lt;secondary-title&gt;Journal of Materials Chemistry&lt;/secondary-title&gt;&lt;/titles&gt;&lt;periodical&gt;&lt;full-title&gt;Journal of Materials Chemistry&lt;/full-title&gt;&lt;/periodical&gt;&lt;pages&gt;2503-2511&lt;/pages&gt;&lt;volume&gt;19&lt;/volume&gt;&lt;number&gt;17&lt;/number&gt;&lt;dates&gt;&lt;year&gt;2009&lt;/year&gt;&lt;/dates&gt;&lt;publisher&gt;The Royal Society of Chemistry&lt;/publisher&gt;&lt;isbn&gt;0959-9428&lt;/isbn&gt;&lt;work-type&gt;10.1039/B820160A&lt;/work-type&gt;&lt;urls&gt;&lt;related-urls&gt;&lt;url&gt;http://dx.doi.org/10.1039/B820160A&lt;/url&gt;&lt;/related-urls&gt;&lt;/urls&gt;&lt;electronic-resource-num&gt;10.1039/B820160A&lt;/electronic-resource-num&gt;&lt;/record&gt;&lt;/Cite&gt;&lt;/EndNote&gt;</w:instrText>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5</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hydroxides,</w:t>
      </w:r>
      <w:r w:rsidRPr="009E5659">
        <w:rPr>
          <w:rFonts w:ascii="Times New Roman" w:hAnsi="Times New Roman"/>
          <w:szCs w:val="24"/>
          <w:lang w:eastAsia="ja-JP"/>
        </w:rPr>
        <w:fldChar w:fldCharType="begin"/>
      </w:r>
      <w:r w:rsidRPr="009E5659">
        <w:rPr>
          <w:rFonts w:ascii="Times New Roman" w:hAnsi="Times New Roman"/>
          <w:szCs w:val="24"/>
          <w:lang w:eastAsia="ja-JP"/>
        </w:rPr>
        <w:instrText xml:space="preserve"> ADDIN EN.CITE &lt;EndNote&gt;&lt;Cite&gt;&lt;Author&gt;Ma&lt;/Author&gt;&lt;Year&gt;2006&lt;/Year&gt;&lt;RecNum&gt;1474&lt;/RecNum&gt;&lt;DisplayText&gt;&lt;style face="superscript"&gt;6&lt;/style&gt;&lt;/DisplayText&gt;&lt;record&gt;&lt;rec-number&gt;1474&lt;/rec-number&gt;&lt;foreign-keys&gt;&lt;key app="EN" db-id="v5wafx2rhavaebe5tfqvaw2qze0vsd0x5zxz" timestamp="1701327465"&gt;1474&lt;/key&gt;&lt;/foreign-keys&gt;&lt;ref-type name="Journal Article"&gt;17&lt;/ref-type&gt;&lt;contributors&gt;&lt;authors&gt;&lt;author&gt;Ma, Renzhi&lt;/author&gt;&lt;author&gt;Liu, Zhaoping&lt;/author&gt;&lt;author&gt;Li, Liang&lt;/author&gt;&lt;author&gt;Iyi, Nobuo&lt;/author&gt;&lt;author&gt;Sasaki, Takayoshi&lt;/author&gt;&lt;/authors&gt;&lt;/contributors&gt;&lt;titles&gt;&lt;title&gt;Exfoliating layered double hydroxides in formamide: a method to obtain positively charged nanosheets&lt;/title&gt;&lt;secondary-title&gt;Journal of Materials Chemistry&lt;/secondary-title&gt;&lt;/titles&gt;&lt;periodical&gt;&lt;full-title&gt;Journal of Materials Chemistry&lt;/full-title&gt;&lt;/periodical&gt;&lt;pages&gt;3809-3813&lt;/pages&gt;&lt;volume&gt;16&lt;/volume&gt;&lt;number&gt;39&lt;/number&gt;&lt;dates&gt;&lt;year&gt;2006&lt;/year&gt;&lt;/dates&gt;&lt;publisher&gt;The Royal Society of Chemistry&lt;/publisher&gt;&lt;isbn&gt;0959-9428&lt;/isbn&gt;&lt;work-type&gt;10.1039/B605422F&lt;/work-type&gt;&lt;urls&gt;&lt;related-urls&gt;&lt;url&gt;http://dx.doi.org/10.1039/B605422F&lt;/url&gt;&lt;/related-urls&gt;&lt;/urls&gt;&lt;electronic-resource-num&gt;10.1039/B605422F&lt;/electronic-resource-num&gt;&lt;/record&gt;&lt;/Cite&gt;&lt;/EndNote&gt;</w:instrText>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6</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chalcogenides,</w:t>
      </w:r>
      <w:r w:rsidRPr="009E5659">
        <w:rPr>
          <w:rFonts w:ascii="Times New Roman" w:hAnsi="Times New Roman"/>
          <w:szCs w:val="24"/>
          <w:lang w:eastAsia="ja-JP"/>
        </w:rPr>
        <w:fldChar w:fldCharType="begin">
          <w:fldData xml:space="preserve">PEVuZE5vdGU+PENpdGU+PEF1dGhvcj5Kb2Vuc2VuPC9BdXRob3I+PFllYXI+MTk4NjwvWWVhcj48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</w:fldData>
        </w:fldChar>
      </w:r>
      <w:r w:rsidRPr="009E5659">
        <w:rPr>
          <w:rFonts w:ascii="Times New Roman" w:hAnsi="Times New Roman"/>
          <w:szCs w:val="24"/>
          <w:lang w:eastAsia="ja-JP"/>
        </w:rPr>
        <w:instrText xml:space="preserve"> ADDIN EN.CITE </w:instrText>
      </w:r>
      <w:r w:rsidRPr="009E5659">
        <w:rPr>
          <w:rFonts w:ascii="Times New Roman" w:hAnsi="Times New Roman"/>
          <w:szCs w:val="24"/>
          <w:lang w:eastAsia="ja-JP"/>
        </w:rPr>
        <w:fldChar w:fldCharType="begin">
          <w:fldData xml:space="preserve">PEVuZE5vdGU+PENpdGU+PEF1dGhvcj5Kb2Vuc2VuPC9BdXRob3I+PFllYXI+MTk4NjwvWWVhcj48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</w:fldData>
        </w:fldChar>
      </w:r>
      <w:r w:rsidRPr="009E5659">
        <w:rPr>
          <w:rFonts w:ascii="Times New Roman" w:hAnsi="Times New Roman"/>
          <w:szCs w:val="24"/>
          <w:lang w:eastAsia="ja-JP"/>
        </w:rPr>
        <w:instrText xml:space="preserve"> ADDIN EN.CITE.DATA </w:instrText>
      </w:r>
      <w:r w:rsidRPr="009E5659">
        <w:rPr>
          <w:rFonts w:ascii="Times New Roman" w:hAnsi="Times New Roman"/>
          <w:szCs w:val="24"/>
          <w:lang w:eastAsia="ja-JP"/>
        </w:rPr>
      </w:r>
      <w:r w:rsidRPr="009E5659">
        <w:rPr>
          <w:rFonts w:ascii="Times New Roman" w:hAnsi="Times New Roman"/>
          <w:szCs w:val="24"/>
          <w:lang w:eastAsia="ja-JP"/>
        </w:rPr>
        <w:fldChar w:fldCharType="end"/>
      </w:r>
      <w:r w:rsidRPr="009E5659">
        <w:rPr>
          <w:rFonts w:ascii="Times New Roman" w:hAnsi="Times New Roman"/>
          <w:szCs w:val="24"/>
          <w:lang w:eastAsia="ja-JP"/>
        </w:rPr>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7-8</w:t>
      </w:r>
      <w:r w:rsidRPr="009E5659">
        <w:rPr>
          <w:rFonts w:ascii="Times New Roman" w:hAnsi="Times New Roman"/>
          <w:szCs w:val="24"/>
          <w:lang w:eastAsia="ja-JP"/>
        </w:rPr>
        <w:fldChar w:fldCharType="end"/>
      </w:r>
      <w:r w:rsidRPr="009E5659">
        <w:rPr>
          <w:rFonts w:ascii="Times New Roman" w:hAnsi="Times New Roman"/>
          <w:szCs w:val="24"/>
          <w:lang w:eastAsia="ja-JP"/>
        </w:rPr>
        <w:t>, and carbide</w:t>
      </w:r>
      <w:r w:rsidRPr="009E5659">
        <w:rPr>
          <w:rFonts w:ascii="Times New Roman" w:hAnsi="Times New Roman"/>
          <w:szCs w:val="24"/>
          <w:lang w:eastAsia="ja-JP"/>
        </w:rPr>
        <w:fldChar w:fldCharType="begin">
          <w:fldData xml:space="preserve">PEVuZE5vdGU+PENpdGU+PEF1dGhvcj5BbGhhYmViPC9BdXRob3I+PFllYXI+MjAxNzwvWWVhcj48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</w:fldData>
        </w:fldChar>
      </w:r>
      <w:r w:rsidRPr="009E5659">
        <w:rPr>
          <w:rFonts w:ascii="Times New Roman" w:hAnsi="Times New Roman"/>
          <w:szCs w:val="24"/>
          <w:lang w:eastAsia="ja-JP"/>
        </w:rPr>
        <w:instrText xml:space="preserve"> ADDIN EN.CITE </w:instrText>
      </w:r>
      <w:r w:rsidRPr="009E5659">
        <w:rPr>
          <w:rFonts w:ascii="Times New Roman" w:hAnsi="Times New Roman"/>
          <w:szCs w:val="24"/>
          <w:lang w:eastAsia="ja-JP"/>
        </w:rPr>
        <w:fldChar w:fldCharType="begin">
          <w:fldData xml:space="preserve">PEVuZE5vdGU+PENpdGU+PEF1dGhvcj5BbGhhYmViPC9BdXRob3I+PFllYXI+MjAxNzwvWWVhcj48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</w:fldData>
        </w:fldChar>
      </w:r>
      <w:r w:rsidRPr="009E5659">
        <w:rPr>
          <w:rFonts w:ascii="Times New Roman" w:hAnsi="Times New Roman"/>
          <w:szCs w:val="24"/>
          <w:lang w:eastAsia="ja-JP"/>
        </w:rPr>
        <w:instrText xml:space="preserve"> ADDIN EN.CITE.DATA </w:instrText>
      </w:r>
      <w:r w:rsidRPr="009E5659">
        <w:rPr>
          <w:rFonts w:ascii="Times New Roman" w:hAnsi="Times New Roman"/>
          <w:szCs w:val="24"/>
          <w:lang w:eastAsia="ja-JP"/>
        </w:rPr>
      </w:r>
      <w:r w:rsidRPr="009E5659">
        <w:rPr>
          <w:rFonts w:ascii="Times New Roman" w:hAnsi="Times New Roman"/>
          <w:szCs w:val="24"/>
          <w:lang w:eastAsia="ja-JP"/>
        </w:rPr>
        <w:fldChar w:fldCharType="end"/>
      </w:r>
      <w:r w:rsidRPr="009E5659">
        <w:rPr>
          <w:rFonts w:ascii="Times New Roman" w:hAnsi="Times New Roman"/>
          <w:szCs w:val="24"/>
          <w:lang w:eastAsia="ja-JP"/>
        </w:rPr>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9-10</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have been exfoliated into their monolayer or few-layer forms via the soft chemical approach, which is triggered by intercalation or ion-exchange reactions. The surface charges of the resulting colloidal NSs enable their electrostatic integration into desired 2D heterostructures with a wide range of applications in functional devices. For example, we employed electrically insulating metal oxide NSs to produce artificial ferroelectric (Ca</w:t>
      </w:r>
      <w:r w:rsidRPr="009E5659">
        <w:rPr>
          <w:rFonts w:ascii="Times New Roman" w:hAnsi="Times New Roman"/>
          <w:szCs w:val="24"/>
          <w:vertAlign w:val="subscript"/>
          <w:lang w:eastAsia="ja-JP"/>
        </w:rPr>
        <w:t>2</w:t>
      </w:r>
      <w:r w:rsidRPr="009E5659">
        <w:rPr>
          <w:rFonts w:ascii="Times New Roman" w:hAnsi="Times New Roman"/>
          <w:szCs w:val="24"/>
          <w:lang w:eastAsia="ja-JP"/>
        </w:rPr>
        <w:t>Nb</w:t>
      </w:r>
      <w:r w:rsidRPr="009E5659">
        <w:rPr>
          <w:rFonts w:ascii="Times New Roman" w:hAnsi="Times New Roman"/>
          <w:szCs w:val="24"/>
          <w:vertAlign w:val="subscript"/>
          <w:lang w:eastAsia="ja-JP"/>
        </w:rPr>
        <w:t>3</w:t>
      </w:r>
      <w:r w:rsidRPr="009E5659">
        <w:rPr>
          <w:rFonts w:ascii="Times New Roman" w:hAnsi="Times New Roman"/>
          <w:szCs w:val="24"/>
          <w:lang w:eastAsia="ja-JP"/>
        </w:rPr>
        <w:t>O</w:t>
      </w:r>
      <w:r w:rsidRPr="009E5659">
        <w:rPr>
          <w:rFonts w:ascii="Times New Roman" w:hAnsi="Times New Roman"/>
          <w:szCs w:val="24"/>
          <w:vertAlign w:val="subscript"/>
          <w:lang w:eastAsia="ja-JP"/>
        </w:rPr>
        <w:t>10</w:t>
      </w:r>
      <w:r w:rsidRPr="009E5659">
        <w:rPr>
          <w:rFonts w:ascii="Times New Roman" w:hAnsi="Times New Roman"/>
          <w:szCs w:val="24"/>
          <w:lang w:eastAsia="ja-JP"/>
        </w:rPr>
        <w:t>/LaNb</w:t>
      </w:r>
      <w:r w:rsidRPr="009E5659">
        <w:rPr>
          <w:rFonts w:ascii="Times New Roman" w:hAnsi="Times New Roman"/>
          <w:szCs w:val="24"/>
          <w:vertAlign w:val="subscript"/>
          <w:lang w:eastAsia="ja-JP"/>
        </w:rPr>
        <w:t>2</w:t>
      </w:r>
      <w:r w:rsidRPr="009E5659">
        <w:rPr>
          <w:rFonts w:ascii="Times New Roman" w:hAnsi="Times New Roman"/>
          <w:szCs w:val="24"/>
          <w:lang w:eastAsia="ja-JP"/>
        </w:rPr>
        <w:t>O</w:t>
      </w:r>
      <w:r w:rsidRPr="009E5659">
        <w:rPr>
          <w:rFonts w:ascii="Times New Roman" w:hAnsi="Times New Roman"/>
          <w:szCs w:val="24"/>
          <w:vertAlign w:val="subscript"/>
          <w:lang w:eastAsia="ja-JP"/>
        </w:rPr>
        <w:t>7</w:t>
      </w:r>
      <w:r w:rsidRPr="009E5659">
        <w:rPr>
          <w:rFonts w:ascii="Times New Roman" w:hAnsi="Times New Roman"/>
          <w:szCs w:val="24"/>
          <w:lang w:eastAsia="ja-JP"/>
        </w:rPr>
        <w:t>)</w:t>
      </w:r>
      <w:r w:rsidRPr="009E5659">
        <w:rPr>
          <w:rFonts w:ascii="Times New Roman" w:hAnsi="Times New Roman"/>
          <w:szCs w:val="24"/>
          <w:vertAlign w:val="subscript"/>
          <w:lang w:eastAsia="ja-JP"/>
        </w:rPr>
        <w:t>3</w:t>
      </w:r>
      <w:r w:rsidRPr="009E5659">
        <w:rPr>
          <w:rFonts w:ascii="Times New Roman" w:hAnsi="Times New Roman"/>
          <w:szCs w:val="24"/>
          <w:lang w:eastAsia="ja-JP"/>
        </w:rPr>
        <w:fldChar w:fldCharType="begin"/>
      </w:r>
      <w:r w:rsidRPr="009E5659">
        <w:rPr>
          <w:rFonts w:ascii="Times New Roman" w:hAnsi="Times New Roman"/>
          <w:szCs w:val="24"/>
          <w:lang w:eastAsia="ja-JP"/>
        </w:rPr>
        <w:instrText xml:space="preserve"> ADDIN EN.CITE &lt;EndNote&gt;&lt;Cite&gt;&lt;Author&gt;Li&lt;/Author&gt;&lt;Year&gt;2010&lt;/Year&gt;&lt;RecNum&gt;79&lt;/RecNum&gt;&lt;DisplayText&gt;&lt;style face="superscript"&gt;11&lt;/style&gt;&lt;/DisplayText&gt;&lt;record&gt;&lt;rec-number&gt;79&lt;/rec-number&gt;&lt;foreign-keys&gt;&lt;key app="EN" db-id="v5wafx2rhavaebe5tfqvaw2qze0vsd0x5zxz" timestamp="1582902210"&gt;79&lt;/key&gt;&lt;/foreign-keys&gt;&lt;ref-type name="Journal Article"&gt;17&lt;/ref-type&gt;&lt;contributors&gt;&lt;authors&gt;&lt;author&gt;Li, Bao-Wen&lt;/author&gt;&lt;author&gt;Osada, Minoru&lt;/author&gt;&lt;author&gt;Ozawa, Tadashi C.&lt;/author&gt;&lt;author&gt;Ebina, Yasuo&lt;/author&gt;&lt;author&gt;Akatsuka, Kosho&lt;/author&gt;&lt;author&gt;Ma, Renzhi&lt;/author&gt;&lt;author&gt;Funakubo, Hiroshi&lt;/author&gt;&lt;author&gt;Sasaki, Takayoshi&lt;/author&gt;&lt;/authors&gt;&lt;/contributors&gt;&lt;titles&gt;&lt;title&gt;Engineered Interfaces of Artificial Perovskite Oxide Superlattices via Nanosheet Deposition Process&lt;/title&gt;&lt;secondary-title&gt;ACS Nano&lt;/secondary-title&gt;&lt;/titles&gt;&lt;periodical&gt;&lt;full-title&gt;ACS Nano&lt;/full-title&gt;&lt;/periodical&gt;&lt;pages&gt;6673-6680&lt;/pages&gt;&lt;volume&gt;4&lt;/volume&gt;&lt;number&gt;11&lt;/number&gt;&lt;dates&gt;&lt;year&gt;2010&lt;/year&gt;&lt;pub-dates&gt;&lt;date&gt;2010/11/23&lt;/date&gt;&lt;/pub-dates&gt;&lt;/dates&gt;&lt;publisher&gt;American Chemical Society&lt;/publisher&gt;&lt;isbn&gt;1936-0851&lt;/isbn&gt;&lt;urls&gt;&lt;related-urls&gt;&lt;url&gt;https://doi.org/10.1021/nn102144s&lt;/url&gt;&lt;/related-urls&gt;&lt;/urls&gt;&lt;electronic-resource-num&gt;10.1021/nn102144s&lt;/electronic-resource-num&gt;&lt;/record&gt;&lt;/Cite&gt;&lt;/EndNote&gt;</w:instrText>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11</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and multiferroic</w:t>
      </w:r>
      <w:r w:rsidR="003A7845" w:rsidRPr="009E5659">
        <w:rPr>
          <w:rFonts w:ascii="Times New Roman" w:hAnsi="Times New Roman"/>
          <w:szCs w:val="24"/>
          <w:lang w:eastAsia="ja-JP"/>
        </w:rPr>
        <w:t xml:space="preserve"> </w:t>
      </w:r>
      <w:r w:rsidRPr="009E5659">
        <w:rPr>
          <w:rFonts w:ascii="Times New Roman" w:hAnsi="Times New Roman"/>
        </w:rPr>
        <w:t>[(Ti</w:t>
      </w:r>
      <w:r w:rsidRPr="009E5659">
        <w:rPr>
          <w:rFonts w:ascii="Times New Roman" w:hAnsi="Times New Roman"/>
          <w:vertAlign w:val="subscript"/>
        </w:rPr>
        <w:t>0.8</w:t>
      </w:r>
      <w:r w:rsidRPr="009E5659">
        <w:rPr>
          <w:rFonts w:ascii="Times New Roman" w:hAnsi="Times New Roman"/>
        </w:rPr>
        <w:t>Co</w:t>
      </w:r>
      <w:r w:rsidRPr="009E5659">
        <w:rPr>
          <w:rFonts w:ascii="Times New Roman" w:hAnsi="Times New Roman"/>
          <w:vertAlign w:val="subscript"/>
        </w:rPr>
        <w:t>0.2</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w:t>
      </w:r>
      <w:r w:rsidRPr="009E5659">
        <w:rPr>
          <w:rFonts w:ascii="Times New Roman" w:hAnsi="Times New Roman"/>
          <w:vertAlign w:val="subscript"/>
        </w:rPr>
        <w:t>2</w:t>
      </w:r>
      <w:r w:rsidRPr="009E5659">
        <w:rPr>
          <w:rFonts w:ascii="Times New Roman" w:hAnsi="Times New Roman"/>
        </w:rPr>
        <w:t>/Ca</w:t>
      </w:r>
      <w:r w:rsidRPr="009E5659">
        <w:rPr>
          <w:rFonts w:ascii="Times New Roman" w:hAnsi="Times New Roman"/>
          <w:vertAlign w:val="subscript"/>
        </w:rPr>
        <w:t>2</w:t>
      </w:r>
      <w:r w:rsidRPr="009E5659">
        <w:rPr>
          <w:rFonts w:ascii="Times New Roman" w:hAnsi="Times New Roman"/>
        </w:rPr>
        <w:t>Nb</w:t>
      </w:r>
      <w:r w:rsidRPr="009E5659">
        <w:rPr>
          <w:rFonts w:ascii="Times New Roman" w:hAnsi="Times New Roman"/>
          <w:vertAlign w:val="subscript"/>
        </w:rPr>
        <w:t>3</w:t>
      </w:r>
      <w:r w:rsidRPr="009E5659">
        <w:rPr>
          <w:rFonts w:ascii="Times New Roman" w:hAnsi="Times New Roman"/>
        </w:rPr>
        <w:t>O</w:t>
      </w:r>
      <w:r w:rsidRPr="009E5659">
        <w:rPr>
          <w:rFonts w:ascii="Times New Roman" w:hAnsi="Times New Roman"/>
          <w:vertAlign w:val="subscript"/>
        </w:rPr>
        <w:t>10</w:t>
      </w:r>
      <w:r w:rsidRPr="009E5659">
        <w:rPr>
          <w:rFonts w:ascii="Times New Roman" w:hAnsi="Times New Roman"/>
        </w:rPr>
        <w:t>]</w:t>
      </w:r>
      <w:r w:rsidRPr="009E5659">
        <w:rPr>
          <w:rFonts w:ascii="Times New Roman" w:hAnsi="Times New Roman"/>
          <w:vertAlign w:val="subscript"/>
        </w:rPr>
        <w:t>2</w:t>
      </w:r>
      <w:r w:rsidRPr="009E5659">
        <w:rPr>
          <w:rFonts w:ascii="Times New Roman" w:hAnsi="Times New Roman"/>
        </w:rPr>
        <w:t>/(Ti</w:t>
      </w:r>
      <w:r w:rsidRPr="009E5659">
        <w:rPr>
          <w:rFonts w:ascii="Times New Roman" w:hAnsi="Times New Roman"/>
          <w:vertAlign w:val="subscript"/>
        </w:rPr>
        <w:t>0.8</w:t>
      </w:r>
      <w:r w:rsidRPr="009E5659">
        <w:rPr>
          <w:rFonts w:ascii="Times New Roman" w:hAnsi="Times New Roman"/>
        </w:rPr>
        <w:t>Co</w:t>
      </w:r>
      <w:r w:rsidRPr="009E5659">
        <w:rPr>
          <w:rFonts w:ascii="Times New Roman" w:hAnsi="Times New Roman"/>
          <w:vertAlign w:val="subscript"/>
        </w:rPr>
        <w:t>0.2</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w:t>
      </w:r>
      <w:r w:rsidRPr="009E5659">
        <w:rPr>
          <w:rFonts w:ascii="Times New Roman" w:hAnsi="Times New Roman"/>
          <w:vertAlign w:val="subscript"/>
        </w:rPr>
        <w:t>2</w:t>
      </w:r>
      <w:r w:rsidRPr="009E5659">
        <w:rPr>
          <w:rFonts w:ascii="Times New Roman" w:hAnsi="Times New Roman"/>
          <w:szCs w:val="24"/>
          <w:lang w:eastAsia="ja-JP"/>
        </w:rPr>
        <w:fldChar w:fldCharType="begin"/>
      </w:r>
      <w:r w:rsidRPr="009E5659">
        <w:rPr>
          <w:rFonts w:ascii="Times New Roman" w:hAnsi="Times New Roman"/>
          <w:szCs w:val="24"/>
          <w:lang w:eastAsia="ja-JP"/>
        </w:rPr>
        <w:instrText xml:space="preserve"> ADDIN EN.CITE &lt;EndNote&gt;&lt;Cite&gt;&lt;Author&gt;Li&lt;/Author&gt;&lt;Year&gt;2016&lt;/Year&gt;&lt;RecNum&gt;77&lt;/RecNum&gt;&lt;DisplayText&gt;&lt;style face="superscript"&gt;12&lt;/style&gt;&lt;/DisplayText&gt;&lt;record&gt;&lt;rec-number&gt;77&lt;/rec-number&gt;&lt;foreign-keys&gt;&lt;key app="EN" db-id="v5wafx2rhavaebe5tfqvaw2qze0vsd0x5zxz" timestamp="1582892065"&gt;77&lt;/key&gt;&lt;/foreign-keys&gt;&lt;ref-type name="Journal Article"&gt;17&lt;/ref-type&gt;&lt;contributors&gt;&lt;authors&gt;&lt;author&gt;Li, Bao-Wen&lt;/author&gt;&lt;author&gt;Osada, Minoru&lt;/author&gt;&lt;author&gt;Ebina, Yasuo&lt;/author&gt;&lt;author&gt;Ueda, Shigenori&lt;/author&gt;&lt;author&gt;Sasaki, Takayoshi&lt;/author&gt;&lt;/authors&gt;&lt;/contributors&gt;&lt;titles&gt;&lt;title&gt;Coexistence of Magnetic Order and Ferroelectricity at 2D Nanosheet Interfaces&lt;/title&gt;&lt;secondary-title&gt;Journal of the American Chemical Society&lt;/secondary-title&gt;&lt;/titles&gt;&lt;periodical&gt;&lt;full-title&gt;Journal of the American Chemical Society&lt;/full-title&gt;&lt;/periodical&gt;&lt;pages&gt;7621-7625&lt;/pages&gt;&lt;volume&gt;138&lt;/volume&gt;&lt;number&gt;24&lt;/number&gt;&lt;dates&gt;&lt;year&gt;2016&lt;/year&gt;&lt;pub-dates&gt;&lt;date&gt;2016/06/22&lt;/date&gt;&lt;/pub-dates&gt;&lt;/dates&gt;&lt;publisher&gt;American Chemical Society&lt;/publisher&gt;&lt;isbn&gt;0002-7863&lt;/isbn&gt;&lt;urls&gt;&lt;related-urls&gt;&lt;url&gt;https://doi.org/10.1021/jacs.6b02722&lt;/url&gt;&lt;/related-urls&gt;&lt;/urls&gt;&lt;electronic-resource-num&gt;10.1021/jacs.6b02722&lt;/electronic-resource-num&gt;&lt;/record&gt;&lt;/Cite&gt;&lt;/EndNote&gt;</w:instrText>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12</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superlattices with electronic and electromagnetic proximity coupling, respectively. Besides, electrochemically active NSs of </w:t>
      </w:r>
      <w:proofErr w:type="spellStart"/>
      <w:r w:rsidRPr="009E5659">
        <w:rPr>
          <w:rFonts w:ascii="Times New Roman" w:hAnsi="Times New Roman"/>
          <w:szCs w:val="24"/>
          <w:lang w:eastAsia="ja-JP"/>
        </w:rPr>
        <w:t>NiFe</w:t>
      </w:r>
      <w:proofErr w:type="spellEnd"/>
      <w:r w:rsidRPr="009E5659">
        <w:rPr>
          <w:rFonts w:ascii="Times New Roman" w:hAnsi="Times New Roman"/>
          <w:szCs w:val="24"/>
          <w:lang w:eastAsia="ja-JP"/>
        </w:rPr>
        <w:t xml:space="preserve"> layered hydroxides,</w:t>
      </w:r>
      <w:r w:rsidRPr="009E5659">
        <w:rPr>
          <w:rFonts w:ascii="Times New Roman" w:hAnsi="Times New Roman"/>
          <w:szCs w:val="24"/>
          <w:lang w:eastAsia="ja-JP"/>
        </w:rPr>
        <w:fldChar w:fldCharType="begin">
          <w:fldData xml:space="preserve">PEVuZE5vdGU+PENpdGU+PEF1dGhvcj5IZTwvQXV0aG9yPjxZZWFyPjIwMjI8L1llYXI+PFJlY051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</w:fldData>
        </w:fldChar>
      </w:r>
      <w:r w:rsidRPr="009E5659">
        <w:rPr>
          <w:rFonts w:ascii="Times New Roman" w:hAnsi="Times New Roman"/>
          <w:szCs w:val="24"/>
          <w:lang w:eastAsia="ja-JP"/>
        </w:rPr>
        <w:instrText xml:space="preserve"> ADDIN EN.CITE </w:instrText>
      </w:r>
      <w:r w:rsidRPr="009E5659">
        <w:rPr>
          <w:rFonts w:ascii="Times New Roman" w:hAnsi="Times New Roman"/>
          <w:szCs w:val="24"/>
          <w:lang w:eastAsia="ja-JP"/>
        </w:rPr>
        <w:fldChar w:fldCharType="begin">
          <w:fldData xml:space="preserve">PEVuZE5vdGU+PENpdGU+PEF1dGhvcj5IZTwvQXV0aG9yPjxZZWFyPjIwMjI8L1llYXI+PFJlY051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</w:fldData>
        </w:fldChar>
      </w:r>
      <w:r w:rsidRPr="009E5659">
        <w:rPr>
          <w:rFonts w:ascii="Times New Roman" w:hAnsi="Times New Roman"/>
          <w:szCs w:val="24"/>
          <w:lang w:eastAsia="ja-JP"/>
        </w:rPr>
        <w:instrText xml:space="preserve"> ADDIN EN.CITE.DATA </w:instrText>
      </w:r>
      <w:r w:rsidRPr="009E5659">
        <w:rPr>
          <w:rFonts w:ascii="Times New Roman" w:hAnsi="Times New Roman"/>
          <w:szCs w:val="24"/>
          <w:lang w:eastAsia="ja-JP"/>
        </w:rPr>
      </w:r>
      <w:r w:rsidRPr="009E5659">
        <w:rPr>
          <w:rFonts w:ascii="Times New Roman" w:hAnsi="Times New Roman"/>
          <w:szCs w:val="24"/>
          <w:lang w:eastAsia="ja-JP"/>
        </w:rPr>
        <w:fldChar w:fldCharType="end"/>
      </w:r>
      <w:r w:rsidRPr="009E5659">
        <w:rPr>
          <w:rFonts w:ascii="Times New Roman" w:hAnsi="Times New Roman"/>
          <w:szCs w:val="24"/>
          <w:lang w:eastAsia="ja-JP"/>
        </w:rPr>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13-14</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MnO</w:t>
      </w:r>
      <w:r w:rsidRPr="009E5659">
        <w:rPr>
          <w:rFonts w:ascii="Times New Roman" w:hAnsi="Times New Roman"/>
          <w:szCs w:val="24"/>
          <w:vertAlign w:val="subscript"/>
          <w:lang w:eastAsia="ja-JP"/>
        </w:rPr>
        <w:t>2</w:t>
      </w:r>
      <w:r w:rsidRPr="009E5659">
        <w:rPr>
          <w:rFonts w:ascii="Times New Roman" w:hAnsi="Times New Roman"/>
          <w:szCs w:val="24"/>
          <w:lang w:eastAsia="ja-JP"/>
        </w:rPr>
        <w:t>,</w:t>
      </w:r>
      <w:r w:rsidRPr="009E5659">
        <w:rPr>
          <w:rFonts w:ascii="Times New Roman" w:hAnsi="Times New Roman"/>
          <w:szCs w:val="24"/>
          <w:vertAlign w:val="subscript"/>
          <w:lang w:eastAsia="ja-JP"/>
        </w:rPr>
        <w:fldChar w:fldCharType="begin">
          <w:fldData xml:space="preserve">PEVuZE5vdGU+PENpdGU+PEF1dGhvcj5YaW9uZzwvQXV0aG9yPjxZZWFyPjIwMTg8L1llYXI+PFJl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</w:fldData>
        </w:fldChar>
      </w:r>
      <w:r w:rsidRPr="009E5659">
        <w:rPr>
          <w:rFonts w:ascii="Times New Roman" w:hAnsi="Times New Roman"/>
          <w:szCs w:val="24"/>
          <w:vertAlign w:val="subscript"/>
          <w:lang w:eastAsia="ja-JP"/>
        </w:rPr>
        <w:instrText xml:space="preserve"> ADDIN EN.CITE </w:instrText>
      </w:r>
      <w:r w:rsidRPr="009E5659">
        <w:rPr>
          <w:rFonts w:ascii="Times New Roman" w:hAnsi="Times New Roman"/>
          <w:szCs w:val="24"/>
          <w:vertAlign w:val="subscript"/>
          <w:lang w:eastAsia="ja-JP"/>
        </w:rPr>
        <w:fldChar w:fldCharType="begin">
          <w:fldData xml:space="preserve">PEVuZE5vdGU+PENpdGU+PEF1dGhvcj5YaW9uZzwvQXV0aG9yPjxZZWFyPjIwMTg8L1llYXI+PFJl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</w:fldData>
        </w:fldChar>
      </w:r>
      <w:r w:rsidRPr="009E5659">
        <w:rPr>
          <w:rFonts w:ascii="Times New Roman" w:hAnsi="Times New Roman"/>
          <w:szCs w:val="24"/>
          <w:vertAlign w:val="subscript"/>
          <w:lang w:eastAsia="ja-JP"/>
        </w:rPr>
        <w:instrText xml:space="preserve"> ADDIN EN.CITE.DATA </w:instrText>
      </w:r>
      <w:r w:rsidRPr="009E5659">
        <w:rPr>
          <w:rFonts w:ascii="Times New Roman" w:hAnsi="Times New Roman"/>
          <w:szCs w:val="24"/>
          <w:vertAlign w:val="subscript"/>
          <w:lang w:eastAsia="ja-JP"/>
        </w:rPr>
      </w:r>
      <w:r w:rsidRPr="009E5659">
        <w:rPr>
          <w:rFonts w:ascii="Times New Roman" w:hAnsi="Times New Roman"/>
          <w:szCs w:val="24"/>
          <w:vertAlign w:val="subscript"/>
          <w:lang w:eastAsia="ja-JP"/>
        </w:rPr>
        <w:fldChar w:fldCharType="end"/>
      </w:r>
      <w:r w:rsidRPr="009E5659">
        <w:rPr>
          <w:rFonts w:ascii="Times New Roman" w:hAnsi="Times New Roman"/>
          <w:szCs w:val="24"/>
          <w:vertAlign w:val="subscript"/>
          <w:lang w:eastAsia="ja-JP"/>
        </w:rPr>
      </w:r>
      <w:r w:rsidRPr="009E5659">
        <w:rPr>
          <w:rFonts w:ascii="Times New Roman" w:hAnsi="Times New Roman"/>
          <w:szCs w:val="24"/>
          <w:vertAlign w:val="subscript"/>
          <w:lang w:eastAsia="ja-JP"/>
        </w:rPr>
        <w:fldChar w:fldCharType="separate"/>
      </w:r>
      <w:r w:rsidRPr="009E5659">
        <w:rPr>
          <w:rFonts w:ascii="Times New Roman" w:hAnsi="Times New Roman"/>
          <w:noProof/>
          <w:szCs w:val="24"/>
          <w:vertAlign w:val="superscript"/>
          <w:lang w:eastAsia="ja-JP"/>
        </w:rPr>
        <w:t>15-16</w:t>
      </w:r>
      <w:r w:rsidRPr="009E5659">
        <w:rPr>
          <w:rFonts w:ascii="Times New Roman" w:hAnsi="Times New Roman"/>
          <w:szCs w:val="24"/>
          <w:vertAlign w:val="subscript"/>
          <w:lang w:eastAsia="ja-JP"/>
        </w:rPr>
        <w:fldChar w:fldCharType="end"/>
      </w:r>
      <w:r w:rsidRPr="009E5659">
        <w:rPr>
          <w:rFonts w:ascii="Times New Roman" w:hAnsi="Times New Roman"/>
          <w:szCs w:val="24"/>
          <w:lang w:eastAsia="ja-JP"/>
        </w:rPr>
        <w:t xml:space="preserve"> and TiNbO</w:t>
      </w:r>
      <w:r w:rsidRPr="009E5659">
        <w:rPr>
          <w:rFonts w:ascii="Times New Roman" w:hAnsi="Times New Roman"/>
          <w:szCs w:val="24"/>
          <w:vertAlign w:val="subscript"/>
          <w:lang w:eastAsia="ja-JP"/>
        </w:rPr>
        <w:t>5</w:t>
      </w:r>
      <w:r w:rsidRPr="009E5659">
        <w:rPr>
          <w:rFonts w:ascii="Times New Roman" w:hAnsi="Times New Roman"/>
          <w:szCs w:val="24"/>
          <w:vertAlign w:val="subscript"/>
          <w:lang w:eastAsia="ja-JP"/>
        </w:rPr>
        <w:fldChar w:fldCharType="begin"/>
      </w:r>
      <w:r w:rsidRPr="009E5659">
        <w:rPr>
          <w:rFonts w:ascii="Times New Roman" w:hAnsi="Times New Roman"/>
          <w:szCs w:val="24"/>
          <w:vertAlign w:val="subscript"/>
          <w:lang w:eastAsia="ja-JP"/>
        </w:rPr>
        <w:instrText xml:space="preserve"> ADDIN EN.CITE &lt;EndNote&gt;&lt;Cite&gt;&lt;Author&gt;Lu&lt;/Author&gt;&lt;Year&gt;2022&lt;/Year&gt;&lt;RecNum&gt;1267&lt;/RecNum&gt;&lt;DisplayText&gt;&lt;style face="superscript"&gt;17&lt;/style&gt;&lt;/DisplayText&gt;&lt;record&gt;&lt;rec-number&gt;1267&lt;/rec-number&gt;&lt;foreign-keys&gt;&lt;key app="EN" db-id="v5wafx2rhavaebe5tfqvaw2qze0vsd0x5zxz" timestamp="1693377226"&gt;1267&lt;/key&gt;&lt;/foreign-keys&gt;&lt;ref-type name="Journal Article"&gt;17&lt;/ref-type&gt;&lt;contributors&gt;&lt;authors&gt;&lt;author&gt;Lu, Xueyi&lt;/author&gt;&lt;author&gt;Shi, Yuansheng&lt;/author&gt;&lt;author&gt;Tang, Daiming&lt;/author&gt;&lt;author&gt;Lu, Xia&lt;/author&gt;&lt;author&gt;Wang, Ziling&lt;/author&gt;&lt;author&gt;Sakai, Nobuyuki&lt;/author&gt;&lt;author&gt;Ebina, Yasuo&lt;/author&gt;&lt;author&gt;Taniguchi, Takaaki&lt;/author&gt;&lt;author&gt;Ma, Renzhi&lt;/author&gt;&lt;author&gt;Sasaki, Takayoshi&lt;/author&gt;&lt;author&gt;Yan, Chenglin&lt;/author&gt;&lt;/authors&gt;&lt;/contributors&gt;&lt;titles&gt;&lt;title&gt;Accelerated Ionic and Charge Transfer through Atomic Interfacial Electric Fields for Superior Sodium Storage&lt;/title&gt;&lt;secondary-title&gt;ACS Nano&lt;/secondary-title&gt;&lt;/titles&gt;&lt;periodical&gt;&lt;full-title&gt;ACS Nano&lt;/full-title&gt;&lt;/periodical&gt;&lt;pages&gt;4775-4785&lt;/pages&gt;&lt;volume&gt;16&lt;/volume&gt;&lt;number&gt;3&lt;/number&gt;&lt;dates&gt;&lt;year&gt;2022&lt;/year&gt;&lt;pub-dates&gt;&lt;date&gt;2022/03/22&lt;/date&gt;&lt;/pub-dates&gt;&lt;/dates&gt;&lt;publisher&gt;American Chemical Society&lt;/publisher&gt;&lt;isbn&gt;1936-0851&lt;/isbn&gt;&lt;urls&gt;&lt;related-urls&gt;&lt;url&gt;https://doi.org/10.1021/acsnano.2c00089&lt;/url&gt;&lt;/related-urls&gt;&lt;/urls&gt;&lt;electronic-resource-num&gt;10.1021/acsnano.2c00089&lt;/electronic-resource-num&gt;&lt;/record&gt;&lt;/Cite&gt;&lt;/EndNote&gt;</w:instrText>
      </w:r>
      <w:r w:rsidRPr="009E5659">
        <w:rPr>
          <w:rFonts w:ascii="Times New Roman" w:hAnsi="Times New Roman"/>
          <w:szCs w:val="24"/>
          <w:vertAlign w:val="subscript"/>
          <w:lang w:eastAsia="ja-JP"/>
        </w:rPr>
        <w:fldChar w:fldCharType="separate"/>
      </w:r>
      <w:r w:rsidRPr="009E5659">
        <w:rPr>
          <w:rFonts w:ascii="Times New Roman" w:hAnsi="Times New Roman"/>
          <w:noProof/>
          <w:szCs w:val="24"/>
          <w:vertAlign w:val="superscript"/>
          <w:lang w:eastAsia="ja-JP"/>
        </w:rPr>
        <w:t>17</w:t>
      </w:r>
      <w:r w:rsidRPr="009E5659">
        <w:rPr>
          <w:rFonts w:ascii="Times New Roman" w:hAnsi="Times New Roman"/>
          <w:szCs w:val="24"/>
          <w:vertAlign w:val="subscript"/>
          <w:lang w:eastAsia="ja-JP"/>
        </w:rPr>
        <w:fldChar w:fldCharType="end"/>
      </w:r>
      <w:r w:rsidRPr="009E5659">
        <w:rPr>
          <w:rFonts w:ascii="Times New Roman" w:hAnsi="Times New Roman"/>
          <w:szCs w:val="24"/>
          <w:lang w:eastAsia="ja-JP"/>
        </w:rPr>
        <w:t xml:space="preserve"> were coupled with electrically conducting NSs of graphene, 2D RuO</w:t>
      </w:r>
      <w:r w:rsidRPr="009E5659">
        <w:rPr>
          <w:rFonts w:ascii="Times New Roman" w:hAnsi="Times New Roman"/>
          <w:szCs w:val="24"/>
          <w:vertAlign w:val="subscript"/>
          <w:lang w:eastAsia="ja-JP"/>
        </w:rPr>
        <w:t>2</w:t>
      </w:r>
      <w:r w:rsidRPr="009E5659">
        <w:rPr>
          <w:rFonts w:ascii="Times New Roman" w:hAnsi="Times New Roman"/>
          <w:szCs w:val="24"/>
          <w:lang w:eastAsia="ja-JP"/>
        </w:rPr>
        <w:t>, and 2D transition metal carbides (</w:t>
      </w:r>
      <w:proofErr w:type="spellStart"/>
      <w:r w:rsidRPr="009E5659">
        <w:rPr>
          <w:rFonts w:ascii="Times New Roman" w:hAnsi="Times New Roman"/>
          <w:szCs w:val="24"/>
          <w:lang w:eastAsia="ja-JP"/>
        </w:rPr>
        <w:t>MXenes</w:t>
      </w:r>
      <w:proofErr w:type="spellEnd"/>
      <w:r w:rsidRPr="009E5659">
        <w:rPr>
          <w:rFonts w:ascii="Times New Roman" w:hAnsi="Times New Roman"/>
          <w:szCs w:val="24"/>
          <w:lang w:eastAsia="ja-JP"/>
        </w:rPr>
        <w:t xml:space="preserve">), resulting in accelerated ionic and charge transfer through the heterointerfaces. </w:t>
      </w:r>
    </w:p>
    <w:p w14:paraId="6E4B658C" w14:textId="5A816A7F" w:rsidR="0007247D" w:rsidRPr="009E5659" w:rsidRDefault="0007247D" w:rsidP="0007247D">
      <w:pPr>
        <w:pStyle w:val="TAMainText"/>
        <w:ind w:firstLineChars="177" w:firstLine="425"/>
        <w:rPr>
          <w:rFonts w:ascii="Times New Roman" w:hAnsi="Times New Roman"/>
          <w:szCs w:val="24"/>
          <w:lang w:eastAsia="ja-JP"/>
        </w:rPr>
      </w:pPr>
      <w:r w:rsidRPr="009E5659">
        <w:rPr>
          <w:rFonts w:ascii="Times New Roman" w:hAnsi="Times New Roman"/>
          <w:szCs w:val="24"/>
          <w:lang w:eastAsia="ja-JP"/>
        </w:rPr>
        <w:t>Herein, the intriguing heteroassembly route is extended to the construction of tailor-made photoelectrodes composed of narrow- and wide-bandgap nanosheets. As the first building unit of the 2D heteroassembly, 2H phase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were selected as a visible–light responsive unit. Transition metal dichalcogenides (TMDCs) based on Mo, W, Sn, Zr, Hf, Pd, and Pt are characterized by narrow bandgaps (1.5–2.5 eV) as well as well-situated valence band maximum (VBM) and conduction band minimum (CBM) for essential processes such as hydrogen evolution, oxygen evolution, carbon dioxide reduction, and nitrogen fixation.</w:t>
      </w:r>
      <w:r w:rsidRPr="009E5659">
        <w:rPr>
          <w:rFonts w:ascii="Times New Roman" w:hAnsi="Times New Roman"/>
          <w:szCs w:val="24"/>
          <w:lang w:eastAsia="ja-JP"/>
        </w:rPr>
        <w:fldChar w:fldCharType="begin"/>
      </w:r>
      <w:r w:rsidRPr="009E5659">
        <w:rPr>
          <w:rFonts w:ascii="Times New Roman" w:hAnsi="Times New Roman"/>
          <w:szCs w:val="24"/>
          <w:lang w:eastAsia="ja-JP"/>
        </w:rPr>
        <w:instrText xml:space="preserve"> ADDIN EN.CITE &lt;EndNote&gt;&lt;Cite&gt;&lt;Author&gt;Yang&lt;/Author&gt;&lt;Year&gt;2023&lt;/Year&gt;&lt;RecNum&gt;1457&lt;/RecNum&gt;&lt;DisplayText&gt;&lt;style face="superscript"&gt;18&lt;/style&gt;&lt;/DisplayText&gt;&lt;record&gt;&lt;rec-number&gt;1457&lt;/rec-number&gt;&lt;foreign-keys&gt;&lt;key app="EN" db-id="v5wafx2rhavaebe5tfqvaw2qze0vsd0x5zxz" timestamp="1701151054"&gt;1457&lt;/key&gt;&lt;/foreign-keys&gt;&lt;ref-type name="Journal Article"&gt;17&lt;/ref-type&gt;&lt;contributors&gt;&lt;authors&gt;&lt;author&gt;Yang, Ruijie&lt;/author&gt;&lt;author&gt;Fan, Yingying&lt;/author&gt;&lt;author&gt;Zhang, Yuefeng&lt;/author&gt;&lt;author&gt;Mei, Liang&lt;/author&gt;&lt;author&gt;Zhu, Rongshu&lt;/author&gt;&lt;author&gt;Qin, Jiaqian&lt;/author&gt;&lt;author&gt;Hu, Jinguang&lt;/author&gt;&lt;author&gt;Chen, Zhangxing&lt;/author&gt;&lt;author&gt;Hau Ng, Yun&lt;/author&gt;&lt;author&gt;Voiry, Damien&lt;/author&gt;&lt;author&gt;Li, Shuang&lt;/author&gt;&lt;author&gt;Lu, Qingye&lt;/author&gt;&lt;author&gt;Wang, Qian&lt;/author&gt;&lt;author&gt;Yu, Jimmy C.&lt;/author&gt;&lt;author&gt;Zeng, Zhiyuan&lt;/author&gt;&lt;/authors&gt;&lt;/contributors&gt;&lt;titles&gt;&lt;title&gt;2D Transition Metal Dichalcogenides for Photocatalysis&lt;/title&gt;&lt;secondary-title&gt;Angewandte Chemie International Edition&lt;/secondary-title&gt;&lt;/titles&gt;&lt;periodical&gt;&lt;full-title&gt;Angewandte Chemie International Edition&lt;/full-title&gt;&lt;/periodical&gt;&lt;pages&gt;e202218016&lt;/pages&gt;&lt;volume&gt;62&lt;/volume&gt;&lt;number&gt;13&lt;/number&gt;&lt;dates&gt;&lt;year&gt;2023&lt;/year&gt;&lt;/dates&gt;&lt;isbn&gt;1433-7851&lt;/isbn&gt;&lt;urls&gt;&lt;related-urls&gt;&lt;url&gt;https://onlinelibrary.wiley.com/doi/abs/10.1002/anie.202218016&lt;/url&gt;&lt;/related-urls&gt;&lt;/urls&gt;&lt;electronic-resource-num&gt;https://doi.org/10.1002/anie.202218016&lt;/electronic-resource-num&gt;&lt;/record&gt;&lt;/Cite&gt;&lt;/EndNote&gt;</w:instrText>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18</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Despite their attractive features, research on photocatalysts based on ultrathin TMDCs has been mostly limited to </w:t>
      </w:r>
      <w:r w:rsidRPr="009E5659">
        <w:rPr>
          <w:rFonts w:ascii="Times New Roman" w:hAnsi="Times New Roman"/>
          <w:szCs w:val="24"/>
          <w:lang w:eastAsia="ja-JP"/>
        </w:rPr>
        <w:lastRenderedPageBreak/>
        <w:t>computational studies</w:t>
      </w:r>
      <w:r w:rsidRPr="009E5659">
        <w:rPr>
          <w:rFonts w:ascii="Times New Roman" w:hAnsi="Times New Roman"/>
          <w:szCs w:val="24"/>
          <w:lang w:eastAsia="ja-JP"/>
        </w:rPr>
        <w:fldChar w:fldCharType="begin">
          <w:fldData xml:space="preserve">PEVuZE5vdGU+PENpdGU+PEF1dGhvcj5TaW5naDwvQXV0aG9yPjxZZWFyPjIwMTY8L1llYXI+PFJl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</w:fldData>
        </w:fldChar>
      </w:r>
      <w:r w:rsidRPr="009E5659">
        <w:rPr>
          <w:rFonts w:ascii="Times New Roman" w:hAnsi="Times New Roman"/>
          <w:szCs w:val="24"/>
          <w:lang w:eastAsia="ja-JP"/>
        </w:rPr>
        <w:instrText xml:space="preserve"> ADDIN EN.CITE </w:instrText>
      </w:r>
      <w:r w:rsidRPr="009E5659">
        <w:rPr>
          <w:rFonts w:ascii="Times New Roman" w:hAnsi="Times New Roman"/>
          <w:szCs w:val="24"/>
          <w:lang w:eastAsia="ja-JP"/>
        </w:rPr>
        <w:fldChar w:fldCharType="begin">
          <w:fldData xml:space="preserve">PEVuZE5vdGU+PENpdGU+PEF1dGhvcj5TaW5naDwvQXV0aG9yPjxZZWFyPjIwMTY8L1llYXI+PFJl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</w:fldData>
        </w:fldChar>
      </w:r>
      <w:r w:rsidRPr="009E5659">
        <w:rPr>
          <w:rFonts w:ascii="Times New Roman" w:hAnsi="Times New Roman"/>
          <w:szCs w:val="24"/>
          <w:lang w:eastAsia="ja-JP"/>
        </w:rPr>
        <w:instrText xml:space="preserve"> ADDIN EN.CITE.DATA </w:instrText>
      </w:r>
      <w:r w:rsidRPr="009E5659">
        <w:rPr>
          <w:rFonts w:ascii="Times New Roman" w:hAnsi="Times New Roman"/>
          <w:szCs w:val="24"/>
          <w:lang w:eastAsia="ja-JP"/>
        </w:rPr>
      </w:r>
      <w:r w:rsidRPr="009E5659">
        <w:rPr>
          <w:rFonts w:ascii="Times New Roman" w:hAnsi="Times New Roman"/>
          <w:szCs w:val="24"/>
          <w:lang w:eastAsia="ja-JP"/>
        </w:rPr>
        <w:fldChar w:fldCharType="end"/>
      </w:r>
      <w:r w:rsidRPr="009E5659">
        <w:rPr>
          <w:rFonts w:ascii="Times New Roman" w:hAnsi="Times New Roman"/>
          <w:szCs w:val="24"/>
          <w:lang w:eastAsia="ja-JP"/>
        </w:rPr>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19-23</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because the synthesis of NSs with sufficient quality is a challenging task. In fact, photoanodes with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or WS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synthesized using common alkali metal–intercalation methods followed by a thermally driven phase transition from a metastable metallic 1T phase to a semiconducting 2H phase yield very small values of </w:t>
      </w:r>
      <w:r w:rsidRPr="009E5659">
        <w:rPr>
          <w:rFonts w:ascii="Times New Roman" w:hAnsi="Times New Roman"/>
          <w:szCs w:val="24"/>
        </w:rPr>
        <w:t>absorbed photon-to-electron conversion efficiency (</w:t>
      </w:r>
      <w:r w:rsidRPr="009E5659">
        <w:rPr>
          <w:rFonts w:ascii="Times New Roman" w:hAnsi="Times New Roman"/>
          <w:szCs w:val="24"/>
          <w:lang w:eastAsia="ja-JP"/>
        </w:rPr>
        <w:t>APCE) below 0.2% in both water and sulfite oxidation reactions,</w:t>
      </w:r>
      <w:r w:rsidRPr="009E5659">
        <w:rPr>
          <w:rFonts w:ascii="Times New Roman" w:hAnsi="Times New Roman"/>
          <w:szCs w:val="24"/>
          <w:lang w:eastAsia="ja-JP"/>
        </w:rPr>
        <w:fldChar w:fldCharType="begin">
          <w:fldData xml:space="preserve">PEVuZE5vdGU+PENpdGU+PEF1dGhvcj5QZXNjaTwvQXV0aG9yPjxZZWFyPjIwMTc8L1llYXI+PFJl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</w:fldData>
        </w:fldChar>
      </w:r>
      <w:r w:rsidRPr="009E5659">
        <w:rPr>
          <w:rFonts w:ascii="Times New Roman" w:hAnsi="Times New Roman"/>
          <w:szCs w:val="24"/>
          <w:lang w:eastAsia="ja-JP"/>
        </w:rPr>
        <w:instrText xml:space="preserve"> ADDIN EN.CITE </w:instrText>
      </w:r>
      <w:r w:rsidRPr="009E5659">
        <w:rPr>
          <w:rFonts w:ascii="Times New Roman" w:hAnsi="Times New Roman"/>
          <w:szCs w:val="24"/>
          <w:lang w:eastAsia="ja-JP"/>
        </w:rPr>
        <w:fldChar w:fldCharType="begin">
          <w:fldData xml:space="preserve">PEVuZE5vdGU+PENpdGU+PEF1dGhvcj5QZXNjaTwvQXV0aG9yPjxZZWFyPjIwMTc8L1llYXI+PFJl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</w:fldData>
        </w:fldChar>
      </w:r>
      <w:r w:rsidRPr="009E5659">
        <w:rPr>
          <w:rFonts w:ascii="Times New Roman" w:hAnsi="Times New Roman"/>
          <w:szCs w:val="24"/>
          <w:lang w:eastAsia="ja-JP"/>
        </w:rPr>
        <w:instrText xml:space="preserve"> ADDIN EN.CITE.DATA </w:instrText>
      </w:r>
      <w:r w:rsidRPr="009E5659">
        <w:rPr>
          <w:rFonts w:ascii="Times New Roman" w:hAnsi="Times New Roman"/>
          <w:szCs w:val="24"/>
          <w:lang w:eastAsia="ja-JP"/>
        </w:rPr>
      </w:r>
      <w:r w:rsidRPr="009E5659">
        <w:rPr>
          <w:rFonts w:ascii="Times New Roman" w:hAnsi="Times New Roman"/>
          <w:szCs w:val="24"/>
          <w:lang w:eastAsia="ja-JP"/>
        </w:rPr>
        <w:fldChar w:fldCharType="end"/>
      </w:r>
      <w:r w:rsidRPr="009E5659">
        <w:rPr>
          <w:rFonts w:ascii="Times New Roman" w:hAnsi="Times New Roman"/>
          <w:szCs w:val="24"/>
          <w:lang w:eastAsia="ja-JP"/>
        </w:rPr>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24-25</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although the metallic 1T phase TMDC NSs are suitable as electrocatalysts and co-catalysts.</w:t>
      </w:r>
      <w:r w:rsidRPr="009E5659">
        <w:rPr>
          <w:rFonts w:ascii="Times New Roman" w:hAnsi="Times New Roman"/>
          <w:szCs w:val="24"/>
          <w:lang w:eastAsia="ja-JP"/>
        </w:rPr>
        <w:fldChar w:fldCharType="begin">
          <w:fldData xml:space="preserve">PEVuZE5vdGU+PENpdGU+PEF1dGhvcj5EaW5nPC9BdXRob3I+PFllYXI+MjAxNDwvWWVhcj48UmVj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</w:fldData>
        </w:fldChar>
      </w:r>
      <w:r w:rsidRPr="009E5659">
        <w:rPr>
          <w:rFonts w:ascii="Times New Roman" w:hAnsi="Times New Roman"/>
          <w:szCs w:val="24"/>
          <w:lang w:eastAsia="ja-JP"/>
        </w:rPr>
        <w:instrText xml:space="preserve"> ADDIN EN.CITE </w:instrText>
      </w:r>
      <w:r w:rsidRPr="009E5659">
        <w:rPr>
          <w:rFonts w:ascii="Times New Roman" w:hAnsi="Times New Roman"/>
          <w:szCs w:val="24"/>
          <w:lang w:eastAsia="ja-JP"/>
        </w:rPr>
        <w:fldChar w:fldCharType="begin">
          <w:fldData xml:space="preserve">PEVuZE5vdGU+PENpdGU+PEF1dGhvcj5EaW5nPC9BdXRob3I+PFllYXI+MjAxNDwvWWVhcj48UmVj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</w:fldData>
        </w:fldChar>
      </w:r>
      <w:r w:rsidRPr="009E5659">
        <w:rPr>
          <w:rFonts w:ascii="Times New Roman" w:hAnsi="Times New Roman"/>
          <w:szCs w:val="24"/>
          <w:lang w:eastAsia="ja-JP"/>
        </w:rPr>
        <w:instrText xml:space="preserve"> ADDIN EN.CITE.DATA </w:instrText>
      </w:r>
      <w:r w:rsidRPr="009E5659">
        <w:rPr>
          <w:rFonts w:ascii="Times New Roman" w:hAnsi="Times New Roman"/>
          <w:szCs w:val="24"/>
          <w:lang w:eastAsia="ja-JP"/>
        </w:rPr>
      </w:r>
      <w:r w:rsidRPr="009E5659">
        <w:rPr>
          <w:rFonts w:ascii="Times New Roman" w:hAnsi="Times New Roman"/>
          <w:szCs w:val="24"/>
          <w:lang w:eastAsia="ja-JP"/>
        </w:rPr>
        <w:fldChar w:fldCharType="end"/>
      </w:r>
      <w:r w:rsidRPr="009E5659">
        <w:rPr>
          <w:rFonts w:ascii="Times New Roman" w:hAnsi="Times New Roman"/>
          <w:szCs w:val="24"/>
          <w:lang w:eastAsia="ja-JP"/>
        </w:rPr>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26-27</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A recently developed electrochemical (EC) exfoliation technique based on bulky amine intercalation could overcome this issue,</w:t>
      </w:r>
      <w:r w:rsidRPr="009E5659">
        <w:rPr>
          <w:rFonts w:ascii="Times New Roman" w:eastAsia="AdvOTea1a7398" w:hAnsi="Times New Roman"/>
          <w:szCs w:val="21"/>
        </w:rPr>
        <w:fldChar w:fldCharType="begin">
          <w:fldData xml:space="preserve">PEVuZE5vdGU+PENpdGU+PEF1dGhvcj5aaGVuZzwvQXV0aG9yPjxZZWFyPjIwMTQ8L1llYXI+PFJl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</w:fldData>
        </w:fldChar>
      </w:r>
      <w:r w:rsidRPr="009E5659">
        <w:rPr>
          <w:rFonts w:ascii="Times New Roman" w:eastAsia="AdvOTea1a7398" w:hAnsi="Times New Roman"/>
          <w:szCs w:val="21"/>
        </w:rPr>
        <w:instrText xml:space="preserve"> ADDIN EN.CITE </w:instrText>
      </w:r>
      <w:r w:rsidRPr="009E5659">
        <w:rPr>
          <w:rFonts w:ascii="Times New Roman" w:eastAsia="AdvOTea1a7398" w:hAnsi="Times New Roman"/>
          <w:szCs w:val="21"/>
        </w:rPr>
        <w:fldChar w:fldCharType="begin">
          <w:fldData xml:space="preserve">PEVuZE5vdGU+PENpdGU+PEF1dGhvcj5aaGVuZzwvQXV0aG9yPjxZZWFyPjIwMTQ8L1llYXI+PFJl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</w:fldData>
        </w:fldChar>
      </w:r>
      <w:r w:rsidRPr="009E5659">
        <w:rPr>
          <w:rFonts w:ascii="Times New Roman" w:eastAsia="AdvOTea1a7398" w:hAnsi="Times New Roman"/>
          <w:szCs w:val="21"/>
        </w:rPr>
        <w:instrText xml:space="preserve"> ADDIN EN.CITE.DATA </w:instrText>
      </w:r>
      <w:r w:rsidRPr="009E5659">
        <w:rPr>
          <w:rFonts w:ascii="Times New Roman" w:eastAsia="AdvOTea1a7398" w:hAnsi="Times New Roman"/>
          <w:szCs w:val="21"/>
        </w:rPr>
      </w:r>
      <w:r w:rsidRPr="009E5659">
        <w:rPr>
          <w:rFonts w:ascii="Times New Roman" w:eastAsia="AdvOTea1a7398" w:hAnsi="Times New Roman"/>
          <w:szCs w:val="21"/>
        </w:rPr>
        <w:fldChar w:fldCharType="end"/>
      </w:r>
      <w:r w:rsidRPr="009E5659">
        <w:rPr>
          <w:rFonts w:ascii="Times New Roman" w:eastAsia="AdvOTea1a7398" w:hAnsi="Times New Roman"/>
          <w:szCs w:val="21"/>
        </w:rPr>
      </w:r>
      <w:r w:rsidRPr="009E5659">
        <w:rPr>
          <w:rFonts w:ascii="Times New Roman" w:eastAsia="AdvOTea1a7398" w:hAnsi="Times New Roman"/>
          <w:szCs w:val="21"/>
        </w:rPr>
        <w:fldChar w:fldCharType="separate"/>
      </w:r>
      <w:r w:rsidRPr="009E5659">
        <w:rPr>
          <w:rFonts w:ascii="Times New Roman" w:eastAsia="AdvOTea1a7398" w:hAnsi="Times New Roman"/>
          <w:noProof/>
          <w:szCs w:val="21"/>
          <w:vertAlign w:val="superscript"/>
        </w:rPr>
        <w:t>8, 28</w:t>
      </w:r>
      <w:r w:rsidRPr="009E5659">
        <w:rPr>
          <w:rFonts w:ascii="Times New Roman" w:eastAsia="AdvOTea1a7398" w:hAnsi="Times New Roman"/>
          <w:szCs w:val="21"/>
        </w:rPr>
        <w:fldChar w:fldCharType="end"/>
      </w:r>
      <w:r w:rsidRPr="009E5659">
        <w:rPr>
          <w:rFonts w:ascii="Times New Roman" w:hAnsi="Times New Roman"/>
          <w:szCs w:val="24"/>
          <w:lang w:eastAsia="ja-JP"/>
        </w:rPr>
        <w:t xml:space="preserve"> as the EC exfoliation of TMDCs directly yields NSs featuring high crystallinity and a defect density as low as that of TMDC crystals obtained using state-of-the-art vacuum deposition methods. The successful application of EC-exfoliated TMDC NSs to various electronic devices including transistors,</w:t>
      </w:r>
      <w:r w:rsidRPr="009E5659">
        <w:rPr>
          <w:rFonts w:ascii="Times New Roman" w:hAnsi="Times New Roman"/>
          <w:szCs w:val="24"/>
          <w:lang w:eastAsia="ja-JP"/>
        </w:rPr>
        <w:fldChar w:fldCharType="begin"/>
      </w:r>
      <w:r w:rsidRPr="009E5659">
        <w:rPr>
          <w:rFonts w:ascii="Times New Roman" w:hAnsi="Times New Roman"/>
          <w:szCs w:val="24"/>
          <w:lang w:eastAsia="ja-JP"/>
        </w:rPr>
        <w:instrText xml:space="preserve"> ADDIN EN.CITE &lt;EndNote&gt;&lt;Cite&gt;&lt;Author&gt;Gao&lt;/Author&gt;&lt;Year&gt;2021&lt;/Year&gt;&lt;RecNum&gt;236&lt;/RecNum&gt;&lt;DisplayText&gt;&lt;style face="superscript"&gt;29&lt;/style&gt;&lt;/DisplayText&gt;&lt;record&gt;&lt;rec-number&gt;236&lt;/rec-number&gt;&lt;foreign-keys&gt;&lt;key app="EN" db-id="v5wafx2rhavaebe5tfqvaw2qze0vsd0x5zxz" timestamp="1625972169"&gt;236&lt;/key&gt;&lt;/foreign-keys&gt;&lt;ref-type name="Journal Article"&gt;17&lt;/ref-type&gt;&lt;contributors&gt;&lt;authors&gt;&lt;author&gt;Gao, Xiangxiang&lt;/author&gt;&lt;author&gt;Yin, Jun&lt;/author&gt;&lt;author&gt;Bian, Gang&lt;/author&gt;&lt;author&gt;Liu, Hai-Yang&lt;/author&gt;&lt;author&gt;Wang, Chao-Peng&lt;/author&gt;&lt;author&gt;Pang, Xi-Xi&lt;/author&gt;&lt;author&gt;Zhu, Jian&lt;/author&gt;&lt;/authors&gt;&lt;/contributors&gt;&lt;titles&gt;&lt;title&gt;High-mobility patternable MoS2 percolating nanofilms&lt;/title&gt;&lt;secondary-title&gt;Nano Research&lt;/secondary-title&gt;&lt;/titles&gt;&lt;periodical&gt;&lt;full-title&gt;Nano Research&lt;/full-title&gt;&lt;/periodical&gt;&lt;pages&gt;2255-2263&lt;/pages&gt;&lt;volume&gt;14&lt;/volume&gt;&lt;number&gt;7&lt;/number&gt;&lt;dates&gt;&lt;year&gt;2021&lt;/year&gt;&lt;pub-dates&gt;&lt;date&gt;2021/07/01&lt;/date&gt;&lt;/pub-dates&gt;&lt;/dates&gt;&lt;isbn&gt;1998-0000&lt;/isbn&gt;&lt;urls&gt;&lt;related-urls&gt;&lt;url&gt;https://doi.org/10.1007/s12274-020-3218-6&lt;/url&gt;&lt;/related-urls&gt;&lt;/urls&gt;&lt;electronic-resource-num&gt;10.1007/s12274-020-3218-6&lt;/electronic-resource-num&gt;&lt;/record&gt;&lt;/Cite&gt;&lt;/EndNote&gt;</w:instrText>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29</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photosensors,</w:t>
      </w:r>
      <w:r w:rsidRPr="009E5659">
        <w:rPr>
          <w:rFonts w:ascii="Times New Roman" w:hAnsi="Times New Roman"/>
          <w:szCs w:val="21"/>
        </w:rPr>
        <w:fldChar w:fldCharType="begin"/>
      </w:r>
      <w:r w:rsidRPr="009E5659">
        <w:rPr>
          <w:rFonts w:ascii="Times New Roman" w:hAnsi="Times New Roman"/>
          <w:szCs w:val="21"/>
        </w:rPr>
        <w:instrText xml:space="preserve"> ADDIN EN.CITE &lt;EndNote&gt;&lt;Cite&gt;&lt;Author&gt;Ma&lt;/Author&gt;&lt;Year&gt;2021&lt;/Year&gt;&lt;RecNum&gt;237&lt;/RecNum&gt;&lt;DisplayText&gt;&lt;style face="superscript"&gt;30&lt;/style&gt;&lt;/DisplayText&gt;&lt;record&gt;&lt;rec-number&gt;237&lt;/rec-number&gt;&lt;foreign-keys&gt;&lt;key app="EN" db-id="v5wafx2rhavaebe5tfqvaw2qze0vsd0x5zxz" timestamp="1625972276"&gt;237&lt;/key&gt;&lt;/foreign-keys&gt;&lt;ref-type name="Journal Article"&gt;17&lt;/ref-type&gt;&lt;contributors&gt;&lt;authors&gt;&lt;author&gt;Ma, Yaping&lt;/author&gt;&lt;author&gt;Shao, Xiji&lt;/author&gt;&lt;author&gt;Li, Jing&lt;/author&gt;&lt;author&gt;Dong, Bowei&lt;/author&gt;&lt;author&gt;Hu, Zhenliang&lt;/author&gt;&lt;author&gt;Zhou, Qiulan&lt;/author&gt;&lt;author&gt;Xu, Haomin&lt;/author&gt;&lt;author&gt;Zhao, Xiaoxu&lt;/author&gt;&lt;author&gt;Fang, Hanyan&lt;/author&gt;&lt;author&gt;Li, Xinzhe&lt;/author&gt;&lt;author&gt;Li, Zejun&lt;/author&gt;&lt;author&gt;Wu, Jing&lt;/author&gt;&lt;author&gt;Zhao, Meng&lt;/author&gt;&lt;author&gt;Pennycook, Stephen John&lt;/author&gt;&lt;author&gt;Sow, Chorng Haur&lt;/author&gt;&lt;author&gt;Lee, Chengkuo&lt;/author&gt;&lt;author&gt;Zhong, Yu Lin&lt;/author&gt;&lt;author&gt;Lu, Junpeng&lt;/author&gt;&lt;author&gt;Ding, Mengning&lt;/author&gt;&lt;author&gt;Wang, Kedong&lt;/author&gt;&lt;author&gt;Li, Ying&lt;/author&gt;&lt;author&gt;Lu, Jiong&lt;/author&gt;&lt;/authors&gt;&lt;/contributors&gt;&lt;titles&gt;&lt;title&gt;Electrochemically Exfoliated Platinum Dichalcogenide Atomic Layers for High-Performance Air-Stable Infrared Photodetectors&lt;/title&gt;&lt;secondary-title&gt;ACS Applied Materials &amp;amp; Interfaces&lt;/secondary-title&gt;&lt;/titles&gt;&lt;periodical&gt;&lt;full-title&gt;ACS Applied Materials &amp;amp; Interfaces&lt;/full-title&gt;&lt;/periodical&gt;&lt;pages&gt;8518-8527&lt;/pages&gt;&lt;volume&gt;13&lt;/volume&gt;&lt;number&gt;7&lt;/number&gt;&lt;dates&gt;&lt;year&gt;2021&lt;/year&gt;&lt;pub-dates&gt;&lt;date&gt;2021/02/24&lt;/date&gt;&lt;/pub-dates&gt;&lt;/dates&gt;&lt;publisher&gt;American Chemical Society&lt;/publisher&gt;&lt;isbn&gt;1944-8244&lt;/isbn&gt;&lt;urls&gt;&lt;related-urls&gt;&lt;url&gt;https://doi.org/10.1021/acsami.0c20535&lt;/url&gt;&lt;/related-urls&gt;&lt;/urls&gt;&lt;electronic-resource-num&gt;10.1021/acsami.0c20535&lt;/electronic-resource-num&gt;&lt;/record&gt;&lt;/Cite&gt;&lt;/EndNote&gt;</w:instrText>
      </w:r>
      <w:r w:rsidRPr="009E5659">
        <w:rPr>
          <w:rFonts w:ascii="Times New Roman" w:hAnsi="Times New Roman"/>
          <w:szCs w:val="21"/>
        </w:rPr>
        <w:fldChar w:fldCharType="separate"/>
      </w:r>
      <w:r w:rsidRPr="009E5659">
        <w:rPr>
          <w:rFonts w:ascii="Times New Roman" w:hAnsi="Times New Roman"/>
          <w:noProof/>
          <w:szCs w:val="21"/>
          <w:vertAlign w:val="superscript"/>
        </w:rPr>
        <w:t>30</w:t>
      </w:r>
      <w:r w:rsidRPr="009E5659">
        <w:rPr>
          <w:rFonts w:ascii="Times New Roman" w:hAnsi="Times New Roman"/>
          <w:szCs w:val="21"/>
        </w:rPr>
        <w:fldChar w:fldCharType="end"/>
      </w:r>
      <w:r w:rsidRPr="009E5659">
        <w:rPr>
          <w:rFonts w:ascii="Times New Roman" w:hAnsi="Times New Roman"/>
          <w:szCs w:val="21"/>
        </w:rPr>
        <w:t>, light-emitting devices</w:t>
      </w:r>
      <w:r w:rsidRPr="009E5659">
        <w:rPr>
          <w:rFonts w:ascii="Times New Roman" w:hAnsi="Times New Roman"/>
          <w:szCs w:val="21"/>
        </w:rPr>
        <w:fldChar w:fldCharType="begin"/>
      </w:r>
      <w:r w:rsidRPr="009E5659">
        <w:rPr>
          <w:rFonts w:ascii="Times New Roman" w:hAnsi="Times New Roman"/>
          <w:szCs w:val="21"/>
        </w:rPr>
        <w:instrText xml:space="preserve"> ADDIN EN.CITE &lt;EndNote&gt;&lt;Cite&gt;&lt;Author&gt;Rangnekar&lt;/Author&gt;&lt;Year&gt;2023&lt;/Year&gt;&lt;RecNum&gt;1495&lt;/RecNum&gt;&lt;DisplayText&gt;&lt;style face="superscript"&gt;31&lt;/style&gt;&lt;/DisplayText&gt;&lt;record&gt;&lt;rec-number&gt;1495&lt;/rec-number&gt;&lt;foreign-keys&gt;&lt;key app="EN" db-id="v5wafx2rhavaebe5tfqvaw2qze0vsd0x5zxz" timestamp="1707868530"&gt;1495&lt;/key&gt;&lt;/foreign-keys&gt;&lt;ref-type name="Journal Article"&gt;17&lt;/ref-type&gt;&lt;contributors&gt;&lt;authors&gt;&lt;author&gt;Rangnekar, Sonal V.&lt;/author&gt;&lt;author&gt;Sangwan, Vinod K.&lt;/author&gt;&lt;author&gt;Jin, Mengru&lt;/author&gt;&lt;author&gt;Khalaj, Maryam&lt;/author&gt;&lt;author&gt;Szydłowska, Beata M.&lt;/author&gt;&lt;author&gt;Dasgupta, Anushka&lt;/author&gt;&lt;author&gt;Kuo, Lidia&lt;/author&gt;&lt;author&gt;Kurtz, Heather E.&lt;/author&gt;&lt;author&gt;Marks, Tobin J.&lt;/author&gt;&lt;author&gt;Hersam, Mark C.&lt;/author&gt;&lt;/authors&gt;&lt;/contributors&gt;&lt;titles&gt;&lt;title&gt;Electroluminescence from Megasonically Solution-Processed MoS2 Nanosheet Films&lt;/title&gt;&lt;secondary-title&gt;ACS Nano&lt;/secondary-title&gt;&lt;/titles&gt;&lt;periodical&gt;&lt;full-title&gt;ACS Nano&lt;/full-title&gt;&lt;/periodical&gt;&lt;pages&gt;17516-17526&lt;/pages&gt;&lt;volume&gt;17&lt;/volume&gt;&lt;number&gt;17&lt;/number&gt;&lt;dates&gt;&lt;year&gt;2023&lt;/year&gt;&lt;pub-dates&gt;&lt;date&gt;2023/09/12&lt;/date&gt;&lt;/pub-dates&gt;&lt;/dates&gt;&lt;publisher&gt;American Chemical Society&lt;/publisher&gt;&lt;isbn&gt;1936-0851&lt;/isbn&gt;&lt;urls&gt;&lt;related-urls&gt;&lt;url&gt;https://doi.org/10.1021/acsnano.3c06034&lt;/url&gt;&lt;/related-urls&gt;&lt;/urls&gt;&lt;electronic-resource-num&gt;10.1021/acsnano.3c06034&lt;/electronic-resource-num&gt;&lt;/record&gt;&lt;/Cite&gt;&lt;/EndNote&gt;</w:instrText>
      </w:r>
      <w:r w:rsidRPr="009E5659">
        <w:rPr>
          <w:rFonts w:ascii="Times New Roman" w:hAnsi="Times New Roman"/>
          <w:szCs w:val="21"/>
        </w:rPr>
        <w:fldChar w:fldCharType="separate"/>
      </w:r>
      <w:r w:rsidRPr="009E5659">
        <w:rPr>
          <w:rFonts w:ascii="Times New Roman" w:hAnsi="Times New Roman"/>
          <w:noProof/>
          <w:szCs w:val="21"/>
          <w:vertAlign w:val="superscript"/>
        </w:rPr>
        <w:t>31</w:t>
      </w:r>
      <w:r w:rsidRPr="009E5659">
        <w:rPr>
          <w:rFonts w:ascii="Times New Roman" w:hAnsi="Times New Roman"/>
          <w:szCs w:val="21"/>
        </w:rPr>
        <w:fldChar w:fldCharType="end"/>
      </w:r>
      <w:r w:rsidRPr="009E5659">
        <w:rPr>
          <w:rFonts w:ascii="Times New Roman" w:hAnsi="Times New Roman"/>
          <w:szCs w:val="21"/>
        </w:rPr>
        <w:t>,</w:t>
      </w:r>
      <w:r w:rsidRPr="009E5659">
        <w:rPr>
          <w:rFonts w:ascii="Times New Roman" w:hAnsi="Times New Roman"/>
          <w:szCs w:val="24"/>
          <w:lang w:eastAsia="ja-JP"/>
        </w:rPr>
        <w:t xml:space="preserve"> and superconducting circuits</w:t>
      </w:r>
      <w:r w:rsidRPr="009E5659">
        <w:rPr>
          <w:rFonts w:ascii="Times New Roman" w:eastAsia="MinionPro-Regular" w:hAnsi="Times New Roman"/>
          <w:szCs w:val="21"/>
        </w:rPr>
        <w:fldChar w:fldCharType="begin"/>
      </w:r>
      <w:r w:rsidRPr="009E5659">
        <w:rPr>
          <w:rFonts w:ascii="Times New Roman" w:eastAsia="MinionPro-Regular" w:hAnsi="Times New Roman"/>
          <w:szCs w:val="21"/>
        </w:rPr>
        <w:instrText xml:space="preserve"> ADDIN EN.CITE &lt;EndNote&gt;&lt;Cite&gt;&lt;Author&gt;Li&lt;/Author&gt;&lt;Year&gt;2021&lt;/Year&gt;&lt;RecNum&gt;184&lt;/RecNum&gt;&lt;DisplayText&gt;&lt;style face="superscript"&gt;32&lt;/style&gt;&lt;/DisplayText&gt;&lt;record&gt;&lt;rec-number&gt;184&lt;/rec-number&gt;&lt;foreign-keys&gt;&lt;key app="EN" db-id="v5wafx2rhavaebe5tfqvaw2qze0vsd0x5zxz" timestamp="1615178701"&gt;184&lt;/key&gt;&lt;/foreign-keys&gt;&lt;ref-type name="Journal Article"&gt;17&lt;/ref-type&gt;&lt;contributors&gt;&lt;authors&gt;&lt;author&gt;Li, J.&lt;/author&gt;&lt;author&gt;Song, P.&lt;/author&gt;&lt;author&gt;Zhao, J.&lt;/author&gt;&lt;author&gt;Vaklinova, K.&lt;/author&gt;&lt;author&gt;Zhao, X.&lt;/author&gt;&lt;author&gt;Li, Z.&lt;/author&gt;&lt;author&gt;Qiu, Z.&lt;/author&gt;&lt;author&gt;Wang, Z.&lt;/author&gt;&lt;author&gt;Lin, L.&lt;/author&gt;&lt;author&gt;Zhao, M.&lt;/author&gt;&lt;author&gt;Herng, T. S.&lt;/author&gt;&lt;author&gt;Zuo, Y.&lt;/author&gt;&lt;author&gt;Jonhson, W.&lt;/author&gt;&lt;author&gt;Yu, W.&lt;/author&gt;&lt;author&gt;Hai, X.&lt;/author&gt;&lt;author&gt;Lyu, P.&lt;/author&gt;&lt;author&gt;Xu, H.&lt;/author&gt;&lt;author&gt;Yang, H.&lt;/author&gt;&lt;author&gt;Chen, C.&lt;/author&gt;&lt;author&gt;Pennycook, S. J.&lt;/author&gt;&lt;author&gt;Ding, J.&lt;/author&gt;&lt;author&gt;Teng, J.&lt;/author&gt;&lt;author&gt;Castro Neto, A. H.&lt;/author&gt;&lt;author&gt;Novoselov, K. S.&lt;/author&gt;&lt;author&gt;Lu, J.&lt;/author&gt;&lt;/authors&gt;&lt;/contributors&gt;&lt;titles&gt;&lt;title&gt;Printable two-dimensional superconducting monolayers&lt;/title&gt;&lt;secondary-title&gt;Nature Materials&lt;/secondary-title&gt;&lt;/titles&gt;&lt;periodical&gt;&lt;full-title&gt;Nature Materials&lt;/full-title&gt;&lt;/periodical&gt;&lt;pages&gt;181-187&lt;/pages&gt;&lt;volume&gt;20&lt;/volume&gt;&lt;number&gt;2&lt;/number&gt;&lt;dates&gt;&lt;year&gt;2021&lt;/year&gt;&lt;/dates&gt;&lt;work-type&gt;Article&lt;/work-type&gt;&lt;urls&gt;&lt;related-urls&gt;&lt;url&gt;https://www.scopus.com/inward/record.uri?eid=2-s2.0-85093834047&amp;amp;doi=10.1038%2fs41563-020-00831-1&amp;amp;partnerID=40&amp;amp;md5=3e2590f510beee6194f0c5164700eb9e&lt;/url&gt;&lt;/related-urls&gt;&lt;/urls&gt;&lt;electronic-resource-num&gt;10.1038/s41563-020-00831-1&lt;/electronic-resource-num&gt;&lt;remote-database-name&gt;Scopus&lt;/remote-database-name&gt;&lt;/record&gt;&lt;/Cite&gt;&lt;/EndNote&gt;</w:instrText>
      </w:r>
      <w:r w:rsidRPr="009E5659">
        <w:rPr>
          <w:rFonts w:ascii="Times New Roman" w:eastAsia="MinionPro-Regular" w:hAnsi="Times New Roman"/>
          <w:szCs w:val="21"/>
        </w:rPr>
        <w:fldChar w:fldCharType="separate"/>
      </w:r>
      <w:r w:rsidRPr="009E5659">
        <w:rPr>
          <w:rFonts w:ascii="Times New Roman" w:eastAsia="MinionPro-Regular" w:hAnsi="Times New Roman"/>
          <w:noProof/>
          <w:szCs w:val="21"/>
          <w:vertAlign w:val="superscript"/>
        </w:rPr>
        <w:t>32</w:t>
      </w:r>
      <w:r w:rsidRPr="009E5659">
        <w:rPr>
          <w:rFonts w:ascii="Times New Roman" w:eastAsia="MinionPro-Regular" w:hAnsi="Times New Roman"/>
          <w:szCs w:val="21"/>
        </w:rPr>
        <w:fldChar w:fldCharType="end"/>
      </w:r>
      <w:r w:rsidRPr="009E5659">
        <w:rPr>
          <w:rFonts w:ascii="Times New Roman" w:hAnsi="Times New Roman"/>
          <w:szCs w:val="24"/>
          <w:lang w:eastAsia="ja-JP"/>
        </w:rPr>
        <w:t xml:space="preserve"> have motivated us to investigate their use as practical photoactive units in NS-based photoelectrodes for solar-to-chemical energy conversion.</w:t>
      </w:r>
    </w:p>
    <w:p w14:paraId="5D83A398" w14:textId="0239D04A" w:rsidR="0007247D" w:rsidRPr="009E5659" w:rsidRDefault="0007247D" w:rsidP="0007247D">
      <w:pPr>
        <w:pStyle w:val="TAMainText"/>
        <w:ind w:firstLineChars="177" w:firstLine="425"/>
        <w:rPr>
          <w:rFonts w:ascii="Times New Roman" w:hAnsi="Times New Roman"/>
          <w:szCs w:val="24"/>
        </w:rPr>
      </w:pPr>
      <w:r w:rsidRPr="009E5659">
        <w:rPr>
          <w:rFonts w:ascii="Times New Roman" w:hAnsi="Times New Roman"/>
          <w:szCs w:val="24"/>
        </w:rPr>
        <w:t xml:space="preserve">As the second building unit of the 2D heteroassembly, we introduced titania NSs to enhance the </w:t>
      </w:r>
      <w:r w:rsidRPr="009E5659">
        <w:rPr>
          <w:rFonts w:ascii="Times New Roman" w:hAnsi="Times New Roman"/>
          <w:szCs w:val="24"/>
          <w:lang w:eastAsia="ja-JP"/>
        </w:rPr>
        <w:t xml:space="preserve">durability </w:t>
      </w:r>
      <w:r w:rsidRPr="009E5659">
        <w:rPr>
          <w:rFonts w:ascii="Times New Roman" w:hAnsi="Times New Roman"/>
          <w:szCs w:val="24"/>
        </w:rPr>
        <w:t>of the corrodible MoS</w:t>
      </w:r>
      <w:r w:rsidRPr="009E5659">
        <w:rPr>
          <w:rFonts w:ascii="Times New Roman" w:hAnsi="Times New Roman"/>
          <w:szCs w:val="24"/>
          <w:vertAlign w:val="subscript"/>
        </w:rPr>
        <w:t>2</w:t>
      </w:r>
      <w:r w:rsidRPr="009E5659">
        <w:rPr>
          <w:rFonts w:ascii="Times New Roman" w:hAnsi="Times New Roman"/>
          <w:szCs w:val="24"/>
        </w:rPr>
        <w:t xml:space="preserve"> NS photoelectrode under operation in aqueous electrolyte solutions. The proposed role is different from conventional uses of wide-bandgap oxide NSs as UV–active components in photocatalysts</w:t>
      </w:r>
      <w:r w:rsidRPr="009E5659">
        <w:rPr>
          <w:rFonts w:ascii="Times New Roman" w:hAnsi="Times New Roman"/>
          <w:szCs w:val="24"/>
        </w:rPr>
        <w:fldChar w:fldCharType="begin">
          <w:fldData xml:space="preserve">PEVuZE5vdGU+PENpdGU+PEF1dGhvcj5TYWthaTwvQXV0aG9yPjxZZWFyPjIwMDQ8L1llYXI+PFJl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</w:fldData>
        </w:fldChar>
      </w:r>
      <w:r w:rsidRPr="009E5659">
        <w:rPr>
          <w:rFonts w:ascii="Times New Roman" w:hAnsi="Times New Roman"/>
          <w:szCs w:val="24"/>
        </w:rPr>
        <w:instrText xml:space="preserve"> ADDIN EN.CITE </w:instrText>
      </w:r>
      <w:r w:rsidRPr="009E5659">
        <w:rPr>
          <w:rFonts w:ascii="Times New Roman" w:hAnsi="Times New Roman"/>
          <w:szCs w:val="24"/>
        </w:rPr>
        <w:fldChar w:fldCharType="begin">
          <w:fldData xml:space="preserve">PEVuZE5vdGU+PENpdGU+PEF1dGhvcj5TYWthaTwvQXV0aG9yPjxZZWFyPjIwMDQ8L1llYXI+PFJl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</w:fldData>
        </w:fldChar>
      </w:r>
      <w:r w:rsidRPr="009E5659">
        <w:rPr>
          <w:rFonts w:ascii="Times New Roman" w:hAnsi="Times New Roman"/>
          <w:szCs w:val="24"/>
        </w:rPr>
        <w:instrText xml:space="preserve"> ADDIN EN.CITE.DATA </w:instrText>
      </w:r>
      <w:r w:rsidRPr="009E5659">
        <w:rPr>
          <w:rFonts w:ascii="Times New Roman" w:hAnsi="Times New Roman"/>
          <w:szCs w:val="24"/>
        </w:rPr>
      </w:r>
      <w:r w:rsidRPr="009E5659">
        <w:rPr>
          <w:rFonts w:ascii="Times New Roman" w:hAnsi="Times New Roman"/>
          <w:szCs w:val="24"/>
        </w:rPr>
        <w:fldChar w:fldCharType="end"/>
      </w:r>
      <w:r w:rsidRPr="009E5659">
        <w:rPr>
          <w:rFonts w:ascii="Times New Roman" w:hAnsi="Times New Roman"/>
          <w:szCs w:val="24"/>
        </w:rPr>
      </w:r>
      <w:r w:rsidRPr="009E5659">
        <w:rPr>
          <w:rFonts w:ascii="Times New Roman" w:hAnsi="Times New Roman"/>
          <w:szCs w:val="24"/>
        </w:rPr>
        <w:fldChar w:fldCharType="separate"/>
      </w:r>
      <w:r w:rsidRPr="009E5659">
        <w:rPr>
          <w:rFonts w:ascii="Times New Roman" w:hAnsi="Times New Roman"/>
          <w:noProof/>
          <w:szCs w:val="24"/>
          <w:vertAlign w:val="superscript"/>
        </w:rPr>
        <w:t>33-39</w:t>
      </w:r>
      <w:r w:rsidRPr="009E5659">
        <w:rPr>
          <w:rFonts w:ascii="Times New Roman" w:hAnsi="Times New Roman"/>
          <w:szCs w:val="24"/>
        </w:rPr>
        <w:fldChar w:fldCharType="end"/>
      </w:r>
      <w:r w:rsidRPr="009E5659">
        <w:rPr>
          <w:rFonts w:ascii="Times New Roman" w:hAnsi="Times New Roman"/>
          <w:szCs w:val="24"/>
        </w:rPr>
        <w:t xml:space="preserve"> and photodetectors.</w:t>
      </w:r>
      <w:r w:rsidRPr="009E5659">
        <w:rPr>
          <w:rFonts w:ascii="Times New Roman" w:hAnsi="Times New Roman"/>
          <w:szCs w:val="24"/>
        </w:rPr>
        <w:fldChar w:fldCharType="begin">
          <w:fldData xml:space="preserve">PEVuZE5vdGU+PENpdGU+PEF1dGhvcj5NYXRzdXpha2k8L0F1dGhvcj48WWVhcj4yMDE1PC9ZZWFy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</w:fldData>
        </w:fldChar>
      </w:r>
      <w:r w:rsidRPr="009E5659">
        <w:rPr>
          <w:rFonts w:ascii="Times New Roman" w:hAnsi="Times New Roman"/>
          <w:szCs w:val="24"/>
        </w:rPr>
        <w:instrText xml:space="preserve"> ADDIN EN.CITE </w:instrText>
      </w:r>
      <w:r w:rsidRPr="009E5659">
        <w:rPr>
          <w:rFonts w:ascii="Times New Roman" w:hAnsi="Times New Roman"/>
          <w:szCs w:val="24"/>
        </w:rPr>
        <w:fldChar w:fldCharType="begin">
          <w:fldData xml:space="preserve">PEVuZE5vdGU+PENpdGU+PEF1dGhvcj5NYXRzdXpha2k8L0F1dGhvcj48WWVhcj4yMDE1PC9ZZWFy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</w:fldData>
        </w:fldChar>
      </w:r>
      <w:r w:rsidRPr="009E5659">
        <w:rPr>
          <w:rFonts w:ascii="Times New Roman" w:hAnsi="Times New Roman"/>
          <w:szCs w:val="24"/>
        </w:rPr>
        <w:instrText xml:space="preserve"> ADDIN EN.CITE.DATA </w:instrText>
      </w:r>
      <w:r w:rsidRPr="009E5659">
        <w:rPr>
          <w:rFonts w:ascii="Times New Roman" w:hAnsi="Times New Roman"/>
          <w:szCs w:val="24"/>
        </w:rPr>
      </w:r>
      <w:r w:rsidRPr="009E5659">
        <w:rPr>
          <w:rFonts w:ascii="Times New Roman" w:hAnsi="Times New Roman"/>
          <w:szCs w:val="24"/>
        </w:rPr>
        <w:fldChar w:fldCharType="end"/>
      </w:r>
      <w:r w:rsidRPr="009E5659">
        <w:rPr>
          <w:rFonts w:ascii="Times New Roman" w:hAnsi="Times New Roman"/>
          <w:szCs w:val="24"/>
        </w:rPr>
      </w:r>
      <w:r w:rsidRPr="009E5659">
        <w:rPr>
          <w:rFonts w:ascii="Times New Roman" w:hAnsi="Times New Roman"/>
          <w:szCs w:val="24"/>
        </w:rPr>
        <w:fldChar w:fldCharType="separate"/>
      </w:r>
      <w:r w:rsidRPr="009E5659">
        <w:rPr>
          <w:rFonts w:ascii="Times New Roman" w:hAnsi="Times New Roman"/>
          <w:noProof/>
          <w:szCs w:val="24"/>
          <w:vertAlign w:val="superscript"/>
        </w:rPr>
        <w:t>40-41</w:t>
      </w:r>
      <w:r w:rsidRPr="009E5659">
        <w:rPr>
          <w:rFonts w:ascii="Times New Roman" w:hAnsi="Times New Roman"/>
          <w:szCs w:val="24"/>
        </w:rPr>
        <w:fldChar w:fldCharType="end"/>
      </w:r>
      <w:r w:rsidRPr="009E5659">
        <w:rPr>
          <w:rFonts w:ascii="Times New Roman" w:hAnsi="Times New Roman"/>
          <w:szCs w:val="24"/>
        </w:rPr>
        <w:t xml:space="preserve"> This idea is based on the following knowledge: (1) the preparation of titania nanocoatings via atomic layer deposition (ALD) is a promising approach to stabilize the photoelectrochemical properties of semiconductor materials susceptible to corrosion, such as Si and GaAs.</w:t>
      </w:r>
      <w:r w:rsidRPr="009E5659">
        <w:rPr>
          <w:rFonts w:ascii="Times New Roman" w:hAnsi="Times New Roman"/>
          <w:szCs w:val="24"/>
        </w:rPr>
        <w:fldChar w:fldCharType="begin">
          <w:fldData xml:space="preserve">PEVuZE5vdGU+PENpdGU+PEF1dGhvcj5DaGVuPC9BdXRob3I+PFllYXI+MjAxMTwvWWVhcj48UmVj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</w:fldData>
        </w:fldChar>
      </w:r>
      <w:r w:rsidRPr="009E5659">
        <w:rPr>
          <w:rFonts w:ascii="Times New Roman" w:hAnsi="Times New Roman"/>
          <w:szCs w:val="24"/>
        </w:rPr>
        <w:instrText xml:space="preserve"> ADDIN EN.CITE </w:instrText>
      </w:r>
      <w:r w:rsidRPr="009E5659">
        <w:rPr>
          <w:rFonts w:ascii="Times New Roman" w:hAnsi="Times New Roman"/>
          <w:szCs w:val="24"/>
        </w:rPr>
        <w:fldChar w:fldCharType="begin">
          <w:fldData xml:space="preserve">PEVuZE5vdGU+PENpdGU+PEF1dGhvcj5DaGVuPC9BdXRob3I+PFllYXI+MjAxMTwvWWVhcj48UmVj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</w:fldData>
        </w:fldChar>
      </w:r>
      <w:r w:rsidRPr="009E5659">
        <w:rPr>
          <w:rFonts w:ascii="Times New Roman" w:hAnsi="Times New Roman"/>
          <w:szCs w:val="24"/>
        </w:rPr>
        <w:instrText xml:space="preserve"> ADDIN EN.CITE.DATA </w:instrText>
      </w:r>
      <w:r w:rsidRPr="009E5659">
        <w:rPr>
          <w:rFonts w:ascii="Times New Roman" w:hAnsi="Times New Roman"/>
          <w:szCs w:val="24"/>
        </w:rPr>
      </w:r>
      <w:r w:rsidRPr="009E5659">
        <w:rPr>
          <w:rFonts w:ascii="Times New Roman" w:hAnsi="Times New Roman"/>
          <w:szCs w:val="24"/>
        </w:rPr>
        <w:fldChar w:fldCharType="end"/>
      </w:r>
      <w:r w:rsidRPr="009E5659">
        <w:rPr>
          <w:rFonts w:ascii="Times New Roman" w:hAnsi="Times New Roman"/>
          <w:szCs w:val="24"/>
        </w:rPr>
      </w:r>
      <w:r w:rsidRPr="009E5659">
        <w:rPr>
          <w:rFonts w:ascii="Times New Roman" w:hAnsi="Times New Roman"/>
          <w:szCs w:val="24"/>
        </w:rPr>
        <w:fldChar w:fldCharType="separate"/>
      </w:r>
      <w:r w:rsidRPr="009E5659">
        <w:rPr>
          <w:rFonts w:ascii="Times New Roman" w:hAnsi="Times New Roman"/>
          <w:noProof/>
          <w:szCs w:val="24"/>
          <w:vertAlign w:val="superscript"/>
        </w:rPr>
        <w:t>42-43</w:t>
      </w:r>
      <w:r w:rsidRPr="009E5659">
        <w:rPr>
          <w:rFonts w:ascii="Times New Roman" w:hAnsi="Times New Roman"/>
          <w:szCs w:val="24"/>
        </w:rPr>
        <w:fldChar w:fldCharType="end"/>
      </w:r>
      <w:r w:rsidRPr="009E5659">
        <w:rPr>
          <w:rFonts w:ascii="Times New Roman" w:hAnsi="Times New Roman"/>
          <w:szCs w:val="24"/>
        </w:rPr>
        <w:t xml:space="preserve"> In principle, chemically stable ALD oxide nanocoatings prevent direct access of corrosive components to the unstable semiconductors while allowing the diffusion of photogenerated holes to the solid–liquid interface via tunneling</w:t>
      </w:r>
      <w:r w:rsidRPr="009E5659">
        <w:rPr>
          <w:rFonts w:ascii="Times New Roman" w:hAnsi="Times New Roman"/>
          <w:szCs w:val="24"/>
        </w:rPr>
        <w:fldChar w:fldCharType="begin"/>
      </w:r>
      <w:r w:rsidRPr="009E5659">
        <w:rPr>
          <w:rFonts w:ascii="Times New Roman" w:hAnsi="Times New Roman"/>
          <w:szCs w:val="24"/>
        </w:rPr>
        <w:instrText xml:space="preserve"> ADDIN EN.CITE &lt;EndNote&gt;&lt;Cite&gt;&lt;Author&gt;Chen&lt;/Author&gt;&lt;Year&gt;2011&lt;/Year&gt;&lt;RecNum&gt;1471&lt;/RecNum&gt;&lt;DisplayText&gt;&lt;style face="superscript"&gt;42&lt;/style&gt;&lt;/DisplayText&gt;&lt;record&gt;&lt;rec-number&gt;1471&lt;/rec-number&gt;&lt;foreign-keys&gt;&lt;key app="EN" db-id="v5wafx2rhavaebe5tfqvaw2qze0vsd0x5zxz" timestamp="1701159638"&gt;1471&lt;/key&gt;&lt;/foreign-keys&gt;&lt;ref-type name="Journal Article"&gt;17&lt;/ref-type&gt;&lt;contributors&gt;&lt;authors&gt;&lt;author&gt;Chen, Yi Wei&lt;/author&gt;&lt;author&gt;Prange, Jonathan D.&lt;/author&gt;&lt;author&gt;Dühnen, Simon&lt;/author&gt;&lt;author&gt;Park, Yohan&lt;/author&gt;&lt;author&gt;Gunji, Marika&lt;/author&gt;&lt;author&gt;Chidsey, Christopher E. D.&lt;/author&gt;&lt;author&gt;McIntyre, Paul C.&lt;/author&gt;&lt;/authors&gt;&lt;/contributors&gt;&lt;titles&gt;&lt;title&gt;Atomic layer-deposited tunnel oxide stabilizes silicon photoanodes for water oxidation&lt;/title&gt;&lt;secondary-title&gt;Nature Materials&lt;/secondary-title&gt;&lt;/titles&gt;&lt;periodical&gt;&lt;full-title&gt;Nature Materials&lt;/full-title&gt;&lt;/periodical&gt;&lt;pages&gt;539-544&lt;/pages&gt;&lt;volume&gt;10&lt;/volume&gt;&lt;number&gt;7&lt;/number&gt;&lt;dates&gt;&lt;year&gt;2011&lt;/year&gt;&lt;pub-dates&gt;&lt;date&gt;2011/07/01&lt;/date&gt;&lt;/pub-dates&gt;&lt;/dates&gt;&lt;isbn&gt;1476-4660&lt;/isbn&gt;&lt;urls&gt;&lt;related-urls&gt;&lt;url&gt;https://doi.org/10.1038/nmat3047&lt;/url&gt;&lt;/related-urls&gt;&lt;/urls&gt;&lt;electronic-resource-num&gt;10.1038/nmat3047&lt;/electronic-resource-num&gt;&lt;/record&gt;&lt;/Cite&gt;&lt;/EndNote&gt;</w:instrText>
      </w:r>
      <w:r w:rsidRPr="009E5659">
        <w:rPr>
          <w:rFonts w:ascii="Times New Roman" w:hAnsi="Times New Roman"/>
          <w:szCs w:val="24"/>
        </w:rPr>
        <w:fldChar w:fldCharType="separate"/>
      </w:r>
      <w:r w:rsidRPr="009E5659">
        <w:rPr>
          <w:rFonts w:ascii="Times New Roman" w:hAnsi="Times New Roman"/>
          <w:noProof/>
          <w:szCs w:val="24"/>
          <w:vertAlign w:val="superscript"/>
        </w:rPr>
        <w:t>42</w:t>
      </w:r>
      <w:r w:rsidRPr="009E5659">
        <w:rPr>
          <w:rFonts w:ascii="Times New Roman" w:hAnsi="Times New Roman"/>
          <w:szCs w:val="24"/>
        </w:rPr>
        <w:fldChar w:fldCharType="end"/>
      </w:r>
      <w:r w:rsidRPr="009E5659">
        <w:rPr>
          <w:rFonts w:ascii="Times New Roman" w:hAnsi="Times New Roman"/>
          <w:szCs w:val="24"/>
        </w:rPr>
        <w:t xml:space="preserve"> or leaking.</w:t>
      </w:r>
      <w:r w:rsidRPr="009E5659">
        <w:rPr>
          <w:rFonts w:ascii="Times New Roman" w:hAnsi="Times New Roman"/>
          <w:szCs w:val="24"/>
        </w:rPr>
        <w:fldChar w:fldCharType="begin"/>
      </w:r>
      <w:r w:rsidRPr="009E5659">
        <w:rPr>
          <w:rFonts w:ascii="Times New Roman" w:hAnsi="Times New Roman"/>
          <w:szCs w:val="24"/>
        </w:rPr>
        <w:instrText xml:space="preserve"> ADDIN EN.CITE &lt;EndNote&gt;&lt;Cite&gt;&lt;Author&gt;Nurdiwijayanto&lt;/Author&gt;&lt;Year&gt;2017&lt;/Year&gt;&lt;RecNum&gt;1472&lt;/RecNum&gt;&lt;DisplayText&gt;&lt;style face="superscript"&gt;43&lt;/style&gt;&lt;/DisplayText&gt;&lt;record&gt;&lt;rec-number&gt;1472&lt;/rec-number&gt;&lt;foreign-keys&gt;&lt;key app="EN" db-id="v5wafx2rhavaebe5tfqvaw2qze0vsd0x5zxz" timestamp="1701236805"&gt;1472&lt;/key&gt;&lt;/foreign-keys&gt;&lt;ref-type name="Journal Article"&gt;17&lt;/ref-type&gt;&lt;contributors&gt;&lt;authors&gt;&lt;author&gt;Nurdiwijayanto, Leanddas&lt;/author&gt;&lt;author&gt;Ma, Renzhi&lt;/author&gt;&lt;author&gt;Sakai, Nobuyuki&lt;/author&gt;&lt;author&gt;Sasaki, Takayoshi&lt;/author&gt;&lt;/authors&gt;&lt;/contributors&gt;&lt;titles&gt;&lt;title&gt;Stability and Nature of Chemically Exfoliated MoS2 in Aqueous Suspensions&lt;/title&gt;&lt;secondary-title&gt;Inorganic Chemistry&lt;/secondary-title&gt;&lt;/titles&gt;&lt;periodical&gt;&lt;full-title&gt;Inorganic Chemistry&lt;/full-title&gt;&lt;/periodical&gt;&lt;pages&gt;7620-7623&lt;/pages&gt;&lt;volume&gt;56&lt;/volume&gt;&lt;number&gt;14&lt;/number&gt;&lt;dates&gt;&lt;year&gt;2017&lt;/year&gt;&lt;pub-dates&gt;&lt;date&gt;2017/07/17&lt;/date&gt;&lt;/pub-dates&gt;&lt;/dates&gt;&lt;publisher&gt;American Chemical Society&lt;/publisher&gt;&lt;isbn&gt;0020-1669&lt;/isbn&gt;&lt;urls&gt;&lt;related-urls&gt;&lt;url&gt;https://doi.org/10.1021/acs.inorgchem.7b01354&lt;/url&gt;&lt;/related-urls&gt;&lt;/urls&gt;&lt;electronic-resource-num&gt;10.1021/acs.inorgchem.7b01354&lt;/electronic-resource-num&gt;&lt;/record&gt;&lt;/Cite&gt;&lt;/EndNote&gt;</w:instrText>
      </w:r>
      <w:r w:rsidRPr="009E5659">
        <w:rPr>
          <w:rFonts w:ascii="Times New Roman" w:hAnsi="Times New Roman"/>
          <w:szCs w:val="24"/>
        </w:rPr>
        <w:fldChar w:fldCharType="separate"/>
      </w:r>
      <w:r w:rsidRPr="009E5659">
        <w:rPr>
          <w:rFonts w:ascii="Times New Roman" w:hAnsi="Times New Roman"/>
          <w:noProof/>
          <w:szCs w:val="24"/>
          <w:vertAlign w:val="superscript"/>
        </w:rPr>
        <w:t>43</w:t>
      </w:r>
      <w:r w:rsidRPr="009E5659">
        <w:rPr>
          <w:rFonts w:ascii="Times New Roman" w:hAnsi="Times New Roman"/>
          <w:szCs w:val="24"/>
        </w:rPr>
        <w:fldChar w:fldCharType="end"/>
      </w:r>
      <w:r w:rsidRPr="009E5659">
        <w:rPr>
          <w:rFonts w:ascii="Times New Roman" w:hAnsi="Times New Roman"/>
          <w:szCs w:val="24"/>
        </w:rPr>
        <w:t xml:space="preserve"> (2) We have recently developed a metal oxide NS coating to protect stainless steel </w:t>
      </w:r>
      <w:r w:rsidRPr="009E5659">
        <w:rPr>
          <w:rFonts w:ascii="Times New Roman" w:hAnsi="Times New Roman"/>
          <w:szCs w:val="24"/>
        </w:rPr>
        <w:lastRenderedPageBreak/>
        <w:t>(SUS) against chemical corrosion with a comparable or even superior inhibition efficiency to that of ALD ceramic nanocoatings with a thickness of a few nanometers.</w:t>
      </w:r>
      <w:r w:rsidRPr="009E5659">
        <w:rPr>
          <w:rFonts w:ascii="Times New Roman" w:hAnsi="Times New Roman"/>
          <w:szCs w:val="24"/>
        </w:rPr>
        <w:fldChar w:fldCharType="begin"/>
      </w:r>
      <w:r w:rsidRPr="009E5659">
        <w:rPr>
          <w:rFonts w:ascii="Times New Roman" w:hAnsi="Times New Roman"/>
          <w:szCs w:val="24"/>
        </w:rPr>
        <w:instrText xml:space="preserve"> ADDIN EN.CITE &lt;EndNote&gt;&lt;Cite&gt;&lt;Author&gt;Nurdiwijayanto&lt;/Author&gt;&lt;Year&gt;2021&lt;/Year&gt;&lt;RecNum&gt;964&lt;/RecNum&gt;&lt;DisplayText&gt;&lt;style face="superscript"&gt;44&lt;/style&gt;&lt;/DisplayText&gt;&lt;record&gt;&lt;rec-number&gt;964&lt;/rec-number&gt;&lt;foreign-keys&gt;&lt;key app="EN" db-id="v5wafx2rhavaebe5tfqvaw2qze0vsd0x5zxz" timestamp="1655094109"&gt;964&lt;/key&gt;&lt;/foreign-keys&gt;&lt;ref-type name="Journal Article"&gt;17&lt;/ref-type&gt;&lt;contributors&gt;&lt;authors&gt;&lt;author&gt;Nurdiwijayanto, Leanddas&lt;/author&gt;&lt;author&gt;Nishijima, Hiroki&lt;/author&gt;&lt;author&gt;Miyake, Yoshiharu&lt;/author&gt;&lt;author&gt;Sakai, Nobuyuki&lt;/author&gt;&lt;author&gt;Osada, Minoru&lt;/author&gt;&lt;author&gt;Sasaki, Takayoshi&lt;/author&gt;&lt;author&gt;Taniguchi, Takaaki&lt;/author&gt;&lt;/authors&gt;&lt;/contributors&gt;&lt;titles&gt;&lt;title&gt;Solution-Processed Two-Dimensional Metal Oxide Anticorrosion Nanocoating&lt;/title&gt;&lt;secondary-title&gt;Nano Letters&lt;/secondary-title&gt;&lt;/titles&gt;&lt;periodical&gt;&lt;full-title&gt;Nano Letters&lt;/full-title&gt;&lt;/periodical&gt;&lt;pages&gt;7044-7049&lt;/pages&gt;&lt;volume&gt;21&lt;/volume&gt;&lt;number&gt;16&lt;/number&gt;&lt;dates&gt;&lt;year&gt;2021&lt;/year&gt;&lt;pub-dates&gt;&lt;date&gt;2021/08/25&lt;/date&gt;&lt;/pub-dates&gt;&lt;/dates&gt;&lt;publisher&gt;American Chemical Society&lt;/publisher&gt;&lt;isbn&gt;1530-6984&lt;/isbn&gt;&lt;urls&gt;&lt;related-urls&gt;&lt;url&gt;https://doi.org/10.1021/acs.nanolett.1c02581&lt;/url&gt;&lt;/related-urls&gt;&lt;/urls&gt;&lt;electronic-resource-num&gt;10.1021/acs.nanolett.1c02581&lt;/electronic-resource-num&gt;&lt;/record&gt;&lt;/Cite&gt;&lt;/EndNote&gt;</w:instrText>
      </w:r>
      <w:r w:rsidRPr="009E5659">
        <w:rPr>
          <w:rFonts w:ascii="Times New Roman" w:hAnsi="Times New Roman"/>
          <w:szCs w:val="24"/>
        </w:rPr>
        <w:fldChar w:fldCharType="separate"/>
      </w:r>
      <w:r w:rsidRPr="009E5659">
        <w:rPr>
          <w:rFonts w:ascii="Times New Roman" w:hAnsi="Times New Roman"/>
          <w:noProof/>
          <w:szCs w:val="24"/>
          <w:vertAlign w:val="superscript"/>
        </w:rPr>
        <w:t>44</w:t>
      </w:r>
      <w:r w:rsidRPr="009E5659">
        <w:rPr>
          <w:rFonts w:ascii="Times New Roman" w:hAnsi="Times New Roman"/>
          <w:szCs w:val="24"/>
        </w:rPr>
        <w:fldChar w:fldCharType="end"/>
      </w:r>
      <w:r w:rsidRPr="009E5659">
        <w:rPr>
          <w:rFonts w:ascii="Times New Roman" w:hAnsi="Times New Roman"/>
          <w:szCs w:val="24"/>
        </w:rPr>
        <w:t xml:space="preserve"> (3)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 xml:space="preserve"> NSs</w:t>
      </w:r>
      <w:r w:rsidRPr="009E5659">
        <w:rPr>
          <w:rFonts w:ascii="Times New Roman" w:hAnsi="Times New Roman"/>
          <w:szCs w:val="24"/>
          <w:lang w:eastAsia="ja-JP"/>
        </w:rPr>
        <w:t xml:space="preserve"> are transparent in the visible region due to their large bandgap (3.8 eV).</w:t>
      </w:r>
      <w:r w:rsidRPr="009E5659">
        <w:rPr>
          <w:rFonts w:ascii="Times New Roman" w:hAnsi="Times New Roman"/>
          <w:szCs w:val="24"/>
        </w:rPr>
        <w:t xml:space="preserve"> In addition, they are expected to exhibit lower VBM than that of MoS</w:t>
      </w:r>
      <w:r w:rsidRPr="009E5659">
        <w:rPr>
          <w:rFonts w:ascii="Times New Roman" w:hAnsi="Times New Roman"/>
          <w:szCs w:val="24"/>
          <w:vertAlign w:val="subscript"/>
        </w:rPr>
        <w:t>2</w:t>
      </w:r>
      <w:r w:rsidRPr="009E5659">
        <w:rPr>
          <w:rFonts w:ascii="Times New Roman" w:hAnsi="Times New Roman"/>
          <w:szCs w:val="24"/>
        </w:rPr>
        <w:t>, as an exfoliation-induced 2D quantum effect deepens VBM as compared to that of anatase titania.</w:t>
      </w:r>
      <w:r w:rsidRPr="009E5659">
        <w:rPr>
          <w:rFonts w:ascii="Times New Roman" w:hAnsi="Times New Roman"/>
          <w:szCs w:val="24"/>
        </w:rPr>
        <w:fldChar w:fldCharType="begin"/>
      </w:r>
      <w:r w:rsidRPr="009E5659">
        <w:rPr>
          <w:rFonts w:ascii="Times New Roman" w:hAnsi="Times New Roman"/>
          <w:szCs w:val="24"/>
        </w:rPr>
        <w:instrText xml:space="preserve"> ADDIN EN.CITE &lt;EndNote&gt;&lt;Cite&gt;&lt;Author&gt;Sakai&lt;/Author&gt;&lt;Year&gt;2004&lt;/Year&gt;&lt;RecNum&gt;897&lt;/RecNum&gt;&lt;DisplayText&gt;&lt;style face="superscript"&gt;33&lt;/style&gt;&lt;/DisplayText&gt;&lt;record&gt;&lt;rec-number&gt;897&lt;/rec-number&gt;&lt;foreign-keys&gt;&lt;key app="EN" db-id="v5wafx2rhavaebe5tfqvaw2qze0vsd0x5zxz" timestamp="1650511686"&gt;897&lt;/key&gt;&lt;/foreign-keys&gt;&lt;ref-type name="Journal Article"&gt;17&lt;/ref-type&gt;&lt;contributors&gt;&lt;authors&gt;&lt;author&gt;Sakai, Nobuyuki&lt;/author&gt;&lt;author&gt;Ebina, Yasuo&lt;/author&gt;&lt;author&gt;Takada, Kazunori&lt;/author&gt;&lt;author&gt;Sasaki, Takayoshi&lt;/author&gt;&lt;/authors&gt;&lt;/contributors&gt;&lt;titles&gt;&lt;title&gt;Electronic Band Structure of Titania Semiconductor Nanosheets Revealed by Electrochemical and Photoelectrochemical Studies&lt;/title&gt;&lt;secondary-title&gt;Journal of the American Chemical Society&lt;/secondary-title&gt;&lt;/titles&gt;&lt;periodical&gt;&lt;full-title&gt;Journal of the American Chemical Society&lt;/full-title&gt;&lt;/periodical&gt;&lt;pages&gt;5851-5858&lt;/pages&gt;&lt;volume&gt;126&lt;/volume&gt;&lt;number&gt;18&lt;/number&gt;&lt;dates&gt;&lt;year&gt;2004&lt;/year&gt;&lt;pub-dates&gt;&lt;date&gt;2004/05/01&lt;/date&gt;&lt;/pub-dates&gt;&lt;/dates&gt;&lt;publisher&gt;American Chemical Society&lt;/publisher&gt;&lt;isbn&gt;0002-7863&lt;/isbn&gt;&lt;urls&gt;&lt;related-urls&gt;&lt;url&gt;https://doi.org/10.1021/ja0394582&lt;/url&gt;&lt;/related-urls&gt;&lt;/urls&gt;&lt;electronic-resource-num&gt;10.1021/ja0394582&lt;/electronic-resource-num&gt;&lt;/record&gt;&lt;/Cite&gt;&lt;/EndNote&gt;</w:instrText>
      </w:r>
      <w:r w:rsidRPr="009E5659">
        <w:rPr>
          <w:rFonts w:ascii="Times New Roman" w:hAnsi="Times New Roman"/>
          <w:szCs w:val="24"/>
        </w:rPr>
        <w:fldChar w:fldCharType="separate"/>
      </w:r>
      <w:r w:rsidRPr="009E5659">
        <w:rPr>
          <w:rFonts w:ascii="Times New Roman" w:hAnsi="Times New Roman"/>
          <w:noProof/>
          <w:szCs w:val="24"/>
          <w:vertAlign w:val="superscript"/>
        </w:rPr>
        <w:t>33</w:t>
      </w:r>
      <w:r w:rsidRPr="009E5659">
        <w:rPr>
          <w:rFonts w:ascii="Times New Roman" w:hAnsi="Times New Roman"/>
          <w:szCs w:val="24"/>
        </w:rPr>
        <w:fldChar w:fldCharType="end"/>
      </w:r>
      <w:r w:rsidRPr="009E5659">
        <w:rPr>
          <w:rFonts w:ascii="Times New Roman" w:hAnsi="Times New Roman"/>
          <w:szCs w:val="24"/>
        </w:rPr>
        <w:t xml:space="preserve"> Owing to these chemical and physical properties,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 xml:space="preserve"> NSs would meet the requirements for a corrosion-protective hole transport (CPHT) layer, potentially allowing the development of a greener and cost-effective solution-processing of hole-transport heterojunction for semiconductor protection alternative to ALD. </w:t>
      </w:r>
    </w:p>
    <w:p w14:paraId="1E27E240" w14:textId="14EA0044" w:rsidR="0007247D" w:rsidRPr="009E5659" w:rsidRDefault="0007247D" w:rsidP="0007247D">
      <w:pPr>
        <w:pStyle w:val="TAMainText"/>
        <w:ind w:firstLine="426"/>
        <w:rPr>
          <w:rFonts w:ascii="Times New Roman" w:hAnsi="Times New Roman"/>
        </w:rPr>
      </w:pPr>
      <w:r w:rsidRPr="009E5659">
        <w:rPr>
          <w:rFonts w:ascii="Times New Roman" w:hAnsi="Times New Roman"/>
          <w:szCs w:val="24"/>
          <w:lang w:eastAsia="ja-JP"/>
        </w:rPr>
        <w:t>In this study, the validity of our material design is proved through a series of proof-of-concept experiments. Briefly, EC-exfoliated 2H phase (EC-2H)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with high crystallinity yield APCE values two orders of magnitude higher than those achieved by defective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synthesized via Li intercalation for sulfite oxidation reactions. </w:t>
      </w:r>
      <w:r w:rsidRPr="009E5659">
        <w:rPr>
          <w:rFonts w:ascii="Times New Roman" w:hAnsi="Times New Roman"/>
          <w:szCs w:val="24"/>
        </w:rPr>
        <w:t xml:space="preserve">The formation of a </w:t>
      </w:r>
      <w:r w:rsidRPr="009E5659">
        <w:rPr>
          <w:rFonts w:ascii="Times New Roman" w:hAnsi="Times New Roman"/>
          <w:szCs w:val="24"/>
          <w:lang w:eastAsia="ja-JP"/>
        </w:rPr>
        <w:t>heterojunction with Ti</w:t>
      </w:r>
      <w:r w:rsidRPr="009E5659">
        <w:rPr>
          <w:rFonts w:ascii="Times New Roman" w:hAnsi="Times New Roman"/>
          <w:szCs w:val="24"/>
          <w:vertAlign w:val="subscript"/>
          <w:lang w:eastAsia="ja-JP"/>
        </w:rPr>
        <w:t>0.87</w:t>
      </w:r>
      <w:r w:rsidRPr="009E5659">
        <w:rPr>
          <w:rFonts w:ascii="Times New Roman" w:hAnsi="Times New Roman"/>
          <w:szCs w:val="24"/>
          <w:lang w:eastAsia="ja-JP"/>
        </w:rPr>
        <w:t>O</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enhances the </w:t>
      </w:r>
      <w:r w:rsidRPr="009E5659">
        <w:rPr>
          <w:rFonts w:ascii="Times New Roman" w:hAnsi="Times New Roman"/>
          <w:szCs w:val="24"/>
        </w:rPr>
        <w:t xml:space="preserve">durability of the resulting </w:t>
      </w:r>
      <w:r w:rsidRPr="009E5659">
        <w:rPr>
          <w:rFonts w:ascii="Times New Roman" w:hAnsi="Times New Roman"/>
          <w:szCs w:val="24"/>
          <w:lang w:eastAsia="ja-JP"/>
        </w:rPr>
        <w:t>EC-2H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photoelectrode owing to its </w:t>
      </w:r>
      <w:r w:rsidRPr="009E5659">
        <w:rPr>
          <w:rFonts w:ascii="Times New Roman" w:hAnsi="Times New Roman"/>
          <w:szCs w:val="24"/>
        </w:rPr>
        <w:t>CPHT ability</w:t>
      </w:r>
      <w:r w:rsidRPr="009E5659">
        <w:rPr>
          <w:rFonts w:ascii="Times New Roman" w:hAnsi="Times New Roman"/>
          <w:szCs w:val="24"/>
          <w:lang w:eastAsia="ja-JP"/>
        </w:rPr>
        <w:t xml:space="preserve">. </w:t>
      </w:r>
      <w:bookmarkEnd w:id="6"/>
      <w:r w:rsidRPr="009E5659">
        <w:rPr>
          <w:rFonts w:ascii="Times New Roman" w:hAnsi="Times New Roman"/>
          <w:szCs w:val="24"/>
          <w:lang w:eastAsia="ja-JP"/>
        </w:rPr>
        <w:t>In addition, the obtained experimental results emphasize that such intrinsic/interactive properties of these semiconducting NSs arise only when the 2D interfaces are adequately controlled.</w:t>
      </w:r>
      <w:r w:rsidRPr="009E5659">
        <w:rPr>
          <w:rFonts w:ascii="Times New Roman" w:hAnsi="Times New Roman"/>
        </w:rPr>
        <w:t xml:space="preserve"> </w:t>
      </w:r>
    </w:p>
    <w:p w14:paraId="7B1F7788" w14:textId="77777777" w:rsidR="0007247D" w:rsidRPr="009E5659" w:rsidRDefault="0007247D" w:rsidP="0007247D">
      <w:pPr>
        <w:pStyle w:val="TAMainText"/>
        <w:ind w:firstLine="0"/>
        <w:rPr>
          <w:rFonts w:ascii="Times New Roman" w:hAnsi="Times New Roman"/>
          <w:b/>
          <w:bCs/>
          <w:lang w:eastAsia="ja-JP"/>
        </w:rPr>
      </w:pPr>
      <w:r w:rsidRPr="009E5659">
        <w:rPr>
          <w:rFonts w:ascii="Times New Roman" w:hAnsi="Times New Roman"/>
          <w:b/>
          <w:bCs/>
          <w:lang w:eastAsia="ja-JP"/>
        </w:rPr>
        <w:t>2. Results and discussion</w:t>
      </w:r>
    </w:p>
    <w:p w14:paraId="013984C9" w14:textId="77777777" w:rsidR="0007247D" w:rsidRPr="009E5659" w:rsidRDefault="0007247D" w:rsidP="0007247D">
      <w:pPr>
        <w:pStyle w:val="TAMainText"/>
        <w:ind w:firstLine="0"/>
        <w:rPr>
          <w:rFonts w:ascii="Times New Roman" w:hAnsi="Times New Roman"/>
          <w:b/>
          <w:bCs/>
          <w:szCs w:val="24"/>
        </w:rPr>
      </w:pPr>
      <w:bookmarkStart w:id="7" w:name="_Hlk158796317"/>
      <w:r w:rsidRPr="009E5659">
        <w:rPr>
          <w:rFonts w:ascii="Times New Roman" w:hAnsi="Times New Roman"/>
          <w:b/>
          <w:bCs/>
          <w:lang w:eastAsia="ja-JP"/>
        </w:rPr>
        <w:t>2</w:t>
      </w:r>
      <w:r w:rsidRPr="009E5659">
        <w:rPr>
          <w:rFonts w:ascii="Times New Roman" w:hAnsi="Times New Roman"/>
          <w:b/>
          <w:bCs/>
        </w:rPr>
        <w:t xml:space="preserve">.1. </w:t>
      </w:r>
      <w:r w:rsidRPr="009E5659">
        <w:rPr>
          <w:rFonts w:ascii="Times New Roman" w:hAnsi="Times New Roman"/>
          <w:b/>
          <w:bCs/>
          <w:szCs w:val="24"/>
        </w:rPr>
        <w:t>Activation of MoS</w:t>
      </w:r>
      <w:r w:rsidRPr="009E5659">
        <w:rPr>
          <w:rFonts w:ascii="Times New Roman" w:hAnsi="Times New Roman"/>
          <w:b/>
          <w:bCs/>
          <w:szCs w:val="24"/>
          <w:vertAlign w:val="subscript"/>
        </w:rPr>
        <w:t>2</w:t>
      </w:r>
      <w:r w:rsidRPr="009E5659">
        <w:rPr>
          <w:rFonts w:ascii="Times New Roman" w:hAnsi="Times New Roman"/>
          <w:b/>
          <w:bCs/>
          <w:szCs w:val="24"/>
        </w:rPr>
        <w:t xml:space="preserve"> photoanode via crystal and interface engineering </w:t>
      </w:r>
    </w:p>
    <w:p w14:paraId="1E208D1C" w14:textId="45E6D671" w:rsidR="0007247D" w:rsidRPr="009E5659" w:rsidRDefault="0007247D" w:rsidP="0007247D">
      <w:pPr>
        <w:pStyle w:val="TAMainText"/>
        <w:ind w:firstLine="240"/>
        <w:rPr>
          <w:rFonts w:ascii="Times New Roman" w:hAnsi="Times New Roman"/>
          <w:szCs w:val="24"/>
        </w:rPr>
      </w:pPr>
      <w:proofErr w:type="spellStart"/>
      <w:r w:rsidRPr="009E5659">
        <w:rPr>
          <w:rFonts w:ascii="Times New Roman" w:hAnsi="Times New Roman"/>
          <w:szCs w:val="24"/>
        </w:rPr>
        <w:t>Tetraheptylammonium</w:t>
      </w:r>
      <w:proofErr w:type="spellEnd"/>
      <w:r w:rsidRPr="009E5659">
        <w:rPr>
          <w:rFonts w:ascii="Times New Roman" w:hAnsi="Times New Roman"/>
          <w:szCs w:val="24"/>
        </w:rPr>
        <w:t xml:space="preserve"> (THA) was catho</w:t>
      </w:r>
      <w:r w:rsidRPr="009E5659">
        <w:rPr>
          <w:rFonts w:ascii="Times New Roman" w:hAnsi="Times New Roman"/>
          <w:szCs w:val="24"/>
          <w:lang w:eastAsia="ja-JP"/>
        </w:rPr>
        <w:t>d</w:t>
      </w:r>
      <w:r w:rsidRPr="009E5659">
        <w:rPr>
          <w:rFonts w:ascii="Times New Roman" w:hAnsi="Times New Roman"/>
          <w:szCs w:val="24"/>
        </w:rPr>
        <w:t>ically intercalated in a natural MoS</w:t>
      </w:r>
      <w:r w:rsidRPr="009E5659">
        <w:rPr>
          <w:rFonts w:ascii="Times New Roman" w:hAnsi="Times New Roman"/>
          <w:szCs w:val="24"/>
          <w:vertAlign w:val="subscript"/>
        </w:rPr>
        <w:t>2</w:t>
      </w:r>
      <w:r w:rsidRPr="009E5659">
        <w:rPr>
          <w:rFonts w:ascii="Times New Roman" w:hAnsi="Times New Roman"/>
          <w:szCs w:val="24"/>
        </w:rPr>
        <w:t xml:space="preserve"> crystal. A deep greenish colloid was obtained after ultrasonic exfoliation followed by removal of unexfoliated flakes via centrifugation (</w:t>
      </w:r>
      <w:r w:rsidRPr="009E5659">
        <w:rPr>
          <w:rFonts w:ascii="Times New Roman" w:hAnsi="Times New Roman"/>
          <w:b/>
          <w:szCs w:val="24"/>
        </w:rPr>
        <w:t>Figure</w:t>
      </w:r>
      <w:r w:rsidRPr="009E5659">
        <w:rPr>
          <w:rFonts w:ascii="Times New Roman" w:hAnsi="Times New Roman"/>
          <w:szCs w:val="24"/>
        </w:rPr>
        <w:t xml:space="preserve"> </w:t>
      </w:r>
      <w:r w:rsidRPr="009E5659">
        <w:rPr>
          <w:rFonts w:ascii="Times New Roman" w:hAnsi="Times New Roman"/>
          <w:b/>
          <w:szCs w:val="24"/>
        </w:rPr>
        <w:t>1a</w:t>
      </w:r>
      <w:r w:rsidRPr="009E5659">
        <w:rPr>
          <w:rFonts w:ascii="Times New Roman" w:hAnsi="Times New Roman"/>
          <w:szCs w:val="24"/>
        </w:rPr>
        <w:t>)</w:t>
      </w:r>
      <w:r w:rsidRPr="009E5659">
        <w:rPr>
          <w:rFonts w:ascii="Times New Roman" w:hAnsi="Times New Roman"/>
          <w:szCs w:val="24"/>
          <w:lang w:eastAsia="ja-JP"/>
        </w:rPr>
        <w:t>.</w:t>
      </w:r>
      <w:r w:rsidRPr="009E5659">
        <w:rPr>
          <w:rFonts w:ascii="Times New Roman" w:hAnsi="Times New Roman"/>
          <w:szCs w:val="24"/>
        </w:rPr>
        <w:t xml:space="preserve"> The ultraviolet–visible (UV–vis) absorption spectra of a diluted colloid exhibited three exciton bands at 420, 620, and 680 nm, which are characteristic of a semiconducting 2H phase (</w:t>
      </w:r>
      <w:r w:rsidRPr="009E5659">
        <w:rPr>
          <w:rFonts w:ascii="Times New Roman" w:hAnsi="Times New Roman"/>
          <w:b/>
          <w:szCs w:val="24"/>
        </w:rPr>
        <w:t>Figure</w:t>
      </w:r>
      <w:r w:rsidRPr="009E5659">
        <w:rPr>
          <w:rFonts w:ascii="Times New Roman" w:hAnsi="Times New Roman"/>
          <w:szCs w:val="24"/>
        </w:rPr>
        <w:t xml:space="preserve"> </w:t>
      </w:r>
      <w:r w:rsidRPr="009E5659">
        <w:rPr>
          <w:rFonts w:ascii="Times New Roman" w:hAnsi="Times New Roman"/>
          <w:b/>
          <w:szCs w:val="24"/>
        </w:rPr>
        <w:t>1a</w:t>
      </w:r>
      <w:r w:rsidRPr="009E5659">
        <w:rPr>
          <w:rFonts w:ascii="Times New Roman" w:hAnsi="Times New Roman"/>
          <w:szCs w:val="24"/>
        </w:rPr>
        <w:t>).</w:t>
      </w:r>
      <w:r w:rsidRPr="009E5659">
        <w:rPr>
          <w:rFonts w:ascii="Times New Roman" w:hAnsi="Times New Roman"/>
          <w:szCs w:val="24"/>
        </w:rPr>
        <w:fldChar w:fldCharType="begin"/>
      </w:r>
      <w:r w:rsidRPr="009E5659">
        <w:rPr>
          <w:rFonts w:ascii="Times New Roman" w:hAnsi="Times New Roman"/>
          <w:szCs w:val="24"/>
        </w:rPr>
        <w:instrText xml:space="preserve"> ADDIN EN.CITE &lt;EndNote&gt;&lt;Cite&gt;&lt;Author&gt;Splendiani&lt;/Author&gt;&lt;Year&gt;2010&lt;/Year&gt;&lt;RecNum&gt;423&lt;/RecNum&gt;&lt;DisplayText&gt;&lt;style face="superscript"&gt;45&lt;/style&gt;&lt;/DisplayText&gt;&lt;record&gt;&lt;rec-number&gt;423&lt;/rec-number&gt;&lt;foreign-keys&gt;&lt;key app="EN" db-id="v5wafx2rhavaebe5tfqvaw2qze0vsd0x5zxz" timestamp="1628303348"&gt;423&lt;/key&gt;&lt;/foreign-keys&gt;&lt;ref-type name="Journal Article"&gt;17&lt;/ref-type&gt;&lt;contributors&gt;&lt;authors&gt;&lt;author&gt;Splendiani, Andrea&lt;/author&gt;&lt;author&gt;Sun, Liang&lt;/author&gt;&lt;author&gt;Zhang, Yuanbo&lt;/author&gt;&lt;author&gt;Li, Tianshu&lt;/author&gt;&lt;author&gt;Kim, Jonghwan&lt;/author&gt;&lt;author&gt;Chim, Chi-Yung&lt;/author&gt;&lt;author&gt;Galli, Giulia&lt;/author&gt;&lt;author&gt;Wang, Feng&lt;/author&gt;&lt;/authors&gt;&lt;/contributors&gt;&lt;titles&gt;&lt;title&gt;Emerging Photoluminescence in Monolayer MoS2&lt;/title&gt;&lt;secondary-title&gt;Nano Letters&lt;/secondary-title&gt;&lt;/titles&gt;&lt;periodical&gt;&lt;full-title&gt;Nano Letters&lt;/full-title&gt;&lt;/periodical&gt;&lt;pages&gt;1271-1275&lt;/pages&gt;&lt;volume&gt;10&lt;/volume&gt;&lt;number&gt;4&lt;/number&gt;&lt;dates&gt;&lt;year&gt;2010&lt;/year&gt;&lt;pub-dates&gt;&lt;date&gt;2010/04/14&lt;/date&gt;&lt;/pub-dates&gt;&lt;/dates&gt;&lt;publisher&gt;American Chemical Society&lt;/publisher&gt;&lt;isbn&gt;1530-6984&lt;/isbn&gt;&lt;urls&gt;&lt;related-urls&gt;&lt;url&gt;https://doi.org/10.1021/nl903868w&lt;/url&gt;&lt;/related-urls&gt;&lt;/urls&gt;&lt;electronic-resource-num&gt;10.1021/nl903868w&lt;/electronic-resource-num&gt;&lt;/record&gt;&lt;/Cite&gt;&lt;/EndNote&gt;</w:instrText>
      </w:r>
      <w:r w:rsidRPr="009E5659">
        <w:rPr>
          <w:rFonts w:ascii="Times New Roman" w:hAnsi="Times New Roman"/>
          <w:szCs w:val="24"/>
        </w:rPr>
        <w:fldChar w:fldCharType="separate"/>
      </w:r>
      <w:r w:rsidRPr="009E5659">
        <w:rPr>
          <w:rFonts w:ascii="Times New Roman" w:hAnsi="Times New Roman"/>
          <w:noProof/>
          <w:szCs w:val="24"/>
          <w:vertAlign w:val="superscript"/>
        </w:rPr>
        <w:t>45</w:t>
      </w:r>
      <w:r w:rsidRPr="009E5659">
        <w:rPr>
          <w:rFonts w:ascii="Times New Roman" w:hAnsi="Times New Roman"/>
          <w:szCs w:val="24"/>
        </w:rPr>
        <w:fldChar w:fldCharType="end"/>
      </w:r>
      <w:r w:rsidRPr="009E5659">
        <w:rPr>
          <w:rFonts w:ascii="Times New Roman" w:hAnsi="Times New Roman"/>
          <w:szCs w:val="24"/>
        </w:rPr>
        <w:t xml:space="preserve"> </w:t>
      </w:r>
      <w:r w:rsidR="000C1E2B" w:rsidRPr="009E5659">
        <w:rPr>
          <w:rFonts w:ascii="Times New Roman" w:hAnsi="Times New Roman"/>
          <w:szCs w:val="24"/>
          <w:lang w:eastAsia="ja-JP"/>
        </w:rPr>
        <w:t xml:space="preserve">The absorption edge wavelength was observed at ca. </w:t>
      </w:r>
      <w:r w:rsidR="000C1E2B" w:rsidRPr="009E5659">
        <w:rPr>
          <w:rFonts w:ascii="Times New Roman" w:hAnsi="Times New Roman"/>
          <w:szCs w:val="24"/>
          <w:lang w:eastAsia="ja-JP"/>
        </w:rPr>
        <w:lastRenderedPageBreak/>
        <w:t xml:space="preserve">700 nm, which is shifted to the shorter wavelength side compared to </w:t>
      </w:r>
      <w:r w:rsidR="00337567" w:rsidRPr="009E5659">
        <w:rPr>
          <w:rFonts w:ascii="Times New Roman" w:hAnsi="Times New Roman" w:hint="eastAsia"/>
          <w:szCs w:val="24"/>
          <w:lang w:eastAsia="ja-JP"/>
        </w:rPr>
        <w:t xml:space="preserve">that of </w:t>
      </w:r>
      <w:r w:rsidR="000C1E2B" w:rsidRPr="009E5659">
        <w:rPr>
          <w:rFonts w:ascii="Times New Roman" w:hAnsi="Times New Roman"/>
          <w:szCs w:val="24"/>
          <w:lang w:eastAsia="ja-JP"/>
        </w:rPr>
        <w:t>bulk MoS</w:t>
      </w:r>
      <w:r w:rsidR="000C1E2B" w:rsidRPr="009E5659">
        <w:rPr>
          <w:rFonts w:ascii="Times New Roman" w:hAnsi="Times New Roman"/>
          <w:szCs w:val="24"/>
          <w:vertAlign w:val="subscript"/>
          <w:lang w:eastAsia="ja-JP"/>
        </w:rPr>
        <w:t>2</w:t>
      </w:r>
      <w:r w:rsidR="000C1E2B" w:rsidRPr="009E5659">
        <w:rPr>
          <w:rFonts w:ascii="Times New Roman" w:hAnsi="Times New Roman"/>
          <w:szCs w:val="24"/>
          <w:lang w:eastAsia="ja-JP"/>
        </w:rPr>
        <w:t xml:space="preserve"> (</w:t>
      </w:r>
      <w:r w:rsidR="00561CEB" w:rsidRPr="009E5659">
        <w:rPr>
          <w:rFonts w:ascii="Times New Roman" w:hAnsi="Times New Roman" w:hint="eastAsia"/>
          <w:szCs w:val="24"/>
          <w:lang w:eastAsia="ja-JP"/>
        </w:rPr>
        <w:t xml:space="preserve">ca. </w:t>
      </w:r>
      <w:r w:rsidR="000C1E2B" w:rsidRPr="009E5659">
        <w:rPr>
          <w:rFonts w:ascii="Times New Roman" w:hAnsi="Times New Roman"/>
          <w:szCs w:val="24"/>
          <w:lang w:eastAsia="ja-JP"/>
        </w:rPr>
        <w:t>1</w:t>
      </w:r>
      <w:r w:rsidR="00965020" w:rsidRPr="009E5659">
        <w:rPr>
          <w:rFonts w:ascii="Times New Roman" w:hAnsi="Times New Roman" w:hint="eastAsia"/>
          <w:szCs w:val="24"/>
          <w:lang w:eastAsia="ja-JP"/>
        </w:rPr>
        <w:t>2</w:t>
      </w:r>
      <w:r w:rsidR="000C1E2B" w:rsidRPr="009E5659">
        <w:rPr>
          <w:rFonts w:ascii="Times New Roman" w:hAnsi="Times New Roman"/>
          <w:szCs w:val="24"/>
          <w:lang w:eastAsia="ja-JP"/>
        </w:rPr>
        <w:t>00 nm) due to the quantum effect (</w:t>
      </w:r>
      <w:r w:rsidR="000C1E2B" w:rsidRPr="009E5659">
        <w:rPr>
          <w:rFonts w:ascii="Times New Roman" w:hAnsi="Times New Roman"/>
          <w:b/>
          <w:bCs/>
          <w:szCs w:val="24"/>
          <w:lang w:eastAsia="ja-JP"/>
        </w:rPr>
        <w:t>Figure S1</w:t>
      </w:r>
      <w:r w:rsidR="000C1E2B" w:rsidRPr="009E5659">
        <w:rPr>
          <w:rFonts w:ascii="Times New Roman" w:hAnsi="Times New Roman"/>
          <w:szCs w:val="24"/>
          <w:lang w:eastAsia="ja-JP"/>
        </w:rPr>
        <w:t>).</w:t>
      </w:r>
      <w:r w:rsidRPr="009E5659">
        <w:rPr>
          <w:rFonts w:ascii="Times New Roman" w:hAnsi="Times New Roman"/>
          <w:szCs w:val="24"/>
        </w:rPr>
        <w:t xml:space="preserve"> Next, </w:t>
      </w:r>
      <w:r w:rsidRPr="009E5659">
        <w:rPr>
          <w:rFonts w:ascii="Times New Roman" w:hAnsi="Times New Roman"/>
          <w:szCs w:val="24"/>
          <w:lang w:eastAsia="ja-JP"/>
        </w:rPr>
        <w:t>EC-2H MoS</w:t>
      </w:r>
      <w:r w:rsidRPr="009E5659">
        <w:rPr>
          <w:rFonts w:ascii="Times New Roman" w:hAnsi="Times New Roman"/>
          <w:szCs w:val="24"/>
          <w:vertAlign w:val="subscript"/>
          <w:lang w:eastAsia="ja-JP"/>
        </w:rPr>
        <w:t xml:space="preserve">2 </w:t>
      </w:r>
      <w:r w:rsidRPr="009E5659">
        <w:rPr>
          <w:rFonts w:ascii="Times New Roman" w:hAnsi="Times New Roman"/>
          <w:szCs w:val="24"/>
          <w:lang w:eastAsia="ja-JP"/>
        </w:rPr>
        <w:t xml:space="preserve">NSs </w:t>
      </w:r>
      <w:r w:rsidRPr="009E5659">
        <w:rPr>
          <w:rFonts w:ascii="Times New Roman" w:hAnsi="Times New Roman"/>
          <w:szCs w:val="24"/>
        </w:rPr>
        <w:t>were deposited on a SiO</w:t>
      </w:r>
      <w:r w:rsidRPr="009E5659">
        <w:rPr>
          <w:rFonts w:ascii="Times New Roman" w:hAnsi="Times New Roman"/>
          <w:szCs w:val="24"/>
          <w:vertAlign w:val="subscript"/>
        </w:rPr>
        <w:t>2</w:t>
      </w:r>
      <w:r w:rsidRPr="009E5659">
        <w:rPr>
          <w:rFonts w:ascii="Times New Roman" w:hAnsi="Times New Roman"/>
          <w:szCs w:val="24"/>
        </w:rPr>
        <w:t xml:space="preserve">/Si </w:t>
      </w:r>
      <w:r w:rsidRPr="009E5659">
        <w:rPr>
          <w:rFonts w:ascii="Times New Roman" w:hAnsi="Times New Roman"/>
          <w:szCs w:val="24"/>
          <w:lang w:eastAsia="ja-JP"/>
        </w:rPr>
        <w:t>substrate</w:t>
      </w:r>
      <w:r w:rsidRPr="009E5659">
        <w:rPr>
          <w:rFonts w:ascii="Times New Roman" w:hAnsi="Times New Roman"/>
          <w:szCs w:val="24"/>
        </w:rPr>
        <w:t xml:space="preserve"> via layer-by-layer (LbL) electrostatic self-assembly using the MoS</w:t>
      </w:r>
      <w:r w:rsidRPr="009E5659">
        <w:rPr>
          <w:rFonts w:ascii="Times New Roman" w:hAnsi="Times New Roman"/>
          <w:szCs w:val="24"/>
          <w:vertAlign w:val="subscript"/>
        </w:rPr>
        <w:t>2</w:t>
      </w:r>
      <w:r w:rsidRPr="009E5659">
        <w:rPr>
          <w:rFonts w:ascii="Times New Roman" w:hAnsi="Times New Roman"/>
          <w:szCs w:val="24"/>
        </w:rPr>
        <w:t xml:space="preserve"> colloid and an a</w:t>
      </w:r>
      <w:r w:rsidRPr="009E5659">
        <w:rPr>
          <w:rFonts w:ascii="Times New Roman" w:hAnsi="Times New Roman"/>
          <w:szCs w:val="24"/>
          <w:lang w:eastAsia="ja-JP"/>
        </w:rPr>
        <w:t>queous solution containing</w:t>
      </w:r>
      <w:r w:rsidRPr="009E5659">
        <w:rPr>
          <w:rFonts w:ascii="Times New Roman" w:hAnsi="Times New Roman"/>
          <w:szCs w:val="24"/>
        </w:rPr>
        <w:t xml:space="preserve"> </w:t>
      </w:r>
      <w:proofErr w:type="spellStart"/>
      <w:r w:rsidRPr="009E5659">
        <w:rPr>
          <w:rFonts w:ascii="Times New Roman" w:hAnsi="Times New Roman"/>
          <w:szCs w:val="24"/>
        </w:rPr>
        <w:t>polydiallyldimethylammonium</w:t>
      </w:r>
      <w:proofErr w:type="spellEnd"/>
      <w:r w:rsidRPr="009E5659">
        <w:rPr>
          <w:rFonts w:ascii="Times New Roman" w:hAnsi="Times New Roman"/>
          <w:szCs w:val="24"/>
        </w:rPr>
        <w:t xml:space="preserve"> (PDDA) as a</w:t>
      </w:r>
      <w:r w:rsidRPr="009E5659">
        <w:rPr>
          <w:rFonts w:ascii="Times New Roman" w:hAnsi="Times New Roman"/>
          <w:szCs w:val="24"/>
          <w:lang w:eastAsia="ja-JP"/>
        </w:rPr>
        <w:t xml:space="preserve"> </w:t>
      </w:r>
      <w:r w:rsidRPr="009E5659">
        <w:rPr>
          <w:rFonts w:ascii="Times New Roman" w:hAnsi="Times New Roman"/>
          <w:szCs w:val="24"/>
        </w:rPr>
        <w:t>counter polycation of negatively charged MoS</w:t>
      </w:r>
      <w:r w:rsidRPr="009E5659">
        <w:rPr>
          <w:rFonts w:ascii="Times New Roman" w:hAnsi="Times New Roman"/>
          <w:szCs w:val="24"/>
          <w:vertAlign w:val="subscript"/>
        </w:rPr>
        <w:t>2</w:t>
      </w:r>
      <w:r w:rsidRPr="009E5659">
        <w:rPr>
          <w:rFonts w:ascii="Times New Roman" w:hAnsi="Times New Roman"/>
          <w:szCs w:val="24"/>
        </w:rPr>
        <w:t xml:space="preserve"> NSs. Atomic force microscopy (AFM) observation showed that one-cycle deposition yielded a rather uniform coating (</w:t>
      </w:r>
      <w:r w:rsidRPr="009E5659">
        <w:rPr>
          <w:rFonts w:ascii="Times New Roman" w:hAnsi="Times New Roman"/>
          <w:b/>
          <w:szCs w:val="24"/>
        </w:rPr>
        <w:t>Figure</w:t>
      </w:r>
      <w:r w:rsidRPr="009E5659">
        <w:rPr>
          <w:rFonts w:ascii="Times New Roman" w:hAnsi="Times New Roman"/>
          <w:szCs w:val="24"/>
        </w:rPr>
        <w:t xml:space="preserve"> </w:t>
      </w:r>
      <w:r w:rsidRPr="009E5659">
        <w:rPr>
          <w:rFonts w:ascii="Times New Roman" w:hAnsi="Times New Roman"/>
          <w:b/>
          <w:szCs w:val="24"/>
        </w:rPr>
        <w:t>1b)</w:t>
      </w:r>
      <w:r w:rsidRPr="009E5659">
        <w:rPr>
          <w:rFonts w:ascii="Times New Roman" w:hAnsi="Times New Roman"/>
          <w:bCs/>
          <w:szCs w:val="24"/>
        </w:rPr>
        <w:t xml:space="preserve">. A coverage of ca. 85% was obtained by an analysis of an optical microscope image of the same sample </w:t>
      </w:r>
      <w:r w:rsidRPr="009E5659">
        <w:rPr>
          <w:rFonts w:ascii="Times New Roman" w:hAnsi="Times New Roman"/>
          <w:b/>
          <w:szCs w:val="24"/>
        </w:rPr>
        <w:t>(Figure S</w:t>
      </w:r>
      <w:r w:rsidR="00337567" w:rsidRPr="009E5659">
        <w:rPr>
          <w:rFonts w:ascii="Times New Roman" w:hAnsi="Times New Roman" w:hint="eastAsia"/>
          <w:b/>
          <w:szCs w:val="24"/>
          <w:lang w:eastAsia="ja-JP"/>
        </w:rPr>
        <w:t>2</w:t>
      </w:r>
      <w:r w:rsidRPr="009E5659">
        <w:rPr>
          <w:rFonts w:ascii="Times New Roman" w:hAnsi="Times New Roman"/>
          <w:szCs w:val="24"/>
        </w:rPr>
        <w:t>). The as-deposited NSs with a lateral size of ca. 0.5</w:t>
      </w:r>
      <w:r w:rsidRPr="009E5659">
        <w:rPr>
          <w:rFonts w:ascii="Times New Roman" w:hAnsi="Times New Roman"/>
          <w:szCs w:val="24"/>
          <w:lang w:eastAsia="ja-JP"/>
        </w:rPr>
        <w:t>–</w:t>
      </w:r>
      <w:r w:rsidRPr="009E5659">
        <w:rPr>
          <w:rFonts w:ascii="Times New Roman" w:hAnsi="Times New Roman"/>
          <w:szCs w:val="24"/>
        </w:rPr>
        <w:t xml:space="preserve">2 </w:t>
      </w:r>
      <w:proofErr w:type="spellStart"/>
      <w:r w:rsidRPr="009E5659">
        <w:rPr>
          <w:rFonts w:ascii="Times New Roman" w:hAnsi="Times New Roman"/>
          <w:szCs w:val="24"/>
        </w:rPr>
        <w:t>μm</w:t>
      </w:r>
      <w:proofErr w:type="spellEnd"/>
      <w:r w:rsidRPr="009E5659">
        <w:rPr>
          <w:rFonts w:ascii="Times New Roman" w:hAnsi="Times New Roman"/>
          <w:szCs w:val="24"/>
        </w:rPr>
        <w:t xml:space="preserve"> exhibited a rough surface structure (</w:t>
      </w:r>
      <w:r w:rsidRPr="009E5659">
        <w:rPr>
          <w:rFonts w:ascii="Times New Roman" w:hAnsi="Times New Roman"/>
          <w:b/>
          <w:szCs w:val="24"/>
        </w:rPr>
        <w:t>Figure</w:t>
      </w:r>
      <w:r w:rsidRPr="009E5659">
        <w:rPr>
          <w:rFonts w:ascii="Times New Roman" w:hAnsi="Times New Roman"/>
          <w:szCs w:val="24"/>
        </w:rPr>
        <w:t xml:space="preserve"> </w:t>
      </w:r>
      <w:r w:rsidRPr="009E5659">
        <w:rPr>
          <w:rFonts w:ascii="Times New Roman" w:hAnsi="Times New Roman"/>
          <w:b/>
          <w:szCs w:val="24"/>
        </w:rPr>
        <w:t>1c</w:t>
      </w:r>
      <w:r w:rsidRPr="009E5659">
        <w:rPr>
          <w:rFonts w:ascii="Times New Roman" w:hAnsi="Times New Roman"/>
          <w:szCs w:val="24"/>
        </w:rPr>
        <w:t xml:space="preserve">), indicating the presence of surface organic species stemming from the fabrication process. </w:t>
      </w:r>
      <w:r w:rsidR="00337567" w:rsidRPr="009E5659">
        <w:rPr>
          <w:rFonts w:ascii="Times New Roman" w:hAnsi="Times New Roman" w:hint="eastAsia"/>
          <w:szCs w:val="24"/>
          <w:lang w:eastAsia="ja-JP"/>
        </w:rPr>
        <w:t xml:space="preserve">It was </w:t>
      </w:r>
      <w:r w:rsidR="004103B3" w:rsidRPr="009E5659">
        <w:rPr>
          <w:rFonts w:ascii="Times New Roman" w:hAnsi="Times New Roman"/>
          <w:szCs w:val="24"/>
          <w:lang w:eastAsia="ja-JP"/>
        </w:rPr>
        <w:t xml:space="preserve">also found that the addition of PVP in the exfoliation process was necessary to obtain </w:t>
      </w:r>
      <w:r w:rsidR="00337567" w:rsidRPr="009E5659">
        <w:rPr>
          <w:rFonts w:ascii="Times New Roman" w:hAnsi="Times New Roman" w:hint="eastAsia"/>
          <w:szCs w:val="24"/>
          <w:lang w:eastAsia="ja-JP"/>
        </w:rPr>
        <w:t>a</w:t>
      </w:r>
      <w:r w:rsidR="004103B3" w:rsidRPr="009E5659">
        <w:rPr>
          <w:rFonts w:ascii="Times New Roman" w:hAnsi="Times New Roman"/>
          <w:szCs w:val="24"/>
          <w:lang w:eastAsia="ja-JP"/>
        </w:rPr>
        <w:t xml:space="preserve"> stable NS sol, indicating a surfactant role. Thus, the surface organic layer </w:t>
      </w:r>
      <w:r w:rsidR="009A0C4A" w:rsidRPr="009E5659">
        <w:rPr>
          <w:rFonts w:ascii="Times New Roman" w:hAnsi="Times New Roman" w:hint="eastAsia"/>
          <w:szCs w:val="24"/>
          <w:lang w:eastAsia="ja-JP"/>
        </w:rPr>
        <w:t>resolved</w:t>
      </w:r>
      <w:r w:rsidR="004103B3" w:rsidRPr="009E5659">
        <w:rPr>
          <w:rFonts w:ascii="Times New Roman" w:hAnsi="Times New Roman"/>
          <w:szCs w:val="24"/>
          <w:lang w:eastAsia="ja-JP"/>
        </w:rPr>
        <w:t xml:space="preserve"> by AFM should be PVP. </w:t>
      </w:r>
      <w:r w:rsidRPr="009E5659">
        <w:rPr>
          <w:rFonts w:ascii="Times New Roman" w:hAnsi="Times New Roman"/>
          <w:szCs w:val="24"/>
        </w:rPr>
        <w:t>T</w:t>
      </w:r>
      <w:r w:rsidRPr="009E5659">
        <w:rPr>
          <w:rFonts w:ascii="Times New Roman" w:hAnsi="Times New Roman"/>
          <w:bCs/>
          <w:szCs w:val="24"/>
        </w:rPr>
        <w:t xml:space="preserve">he surfaces could be efficiently </w:t>
      </w:r>
      <w:r w:rsidRPr="009E5659">
        <w:rPr>
          <w:rFonts w:ascii="Times New Roman" w:hAnsi="Times New Roman"/>
          <w:bCs/>
          <w:szCs w:val="24"/>
          <w:lang w:eastAsia="ja-JP"/>
        </w:rPr>
        <w:t xml:space="preserve">cleaned </w:t>
      </w:r>
      <w:r w:rsidRPr="009E5659">
        <w:rPr>
          <w:rFonts w:ascii="Times New Roman" w:hAnsi="Times New Roman"/>
          <w:bCs/>
          <w:szCs w:val="24"/>
        </w:rPr>
        <w:t xml:space="preserve">by rinsing with </w:t>
      </w:r>
      <w:r w:rsidRPr="009E5659">
        <w:rPr>
          <w:rFonts w:ascii="Times New Roman" w:hAnsi="Times New Roman"/>
          <w:i/>
        </w:rPr>
        <w:t>N</w:t>
      </w:r>
      <w:r w:rsidRPr="009E5659">
        <w:rPr>
          <w:rFonts w:ascii="Times New Roman" w:hAnsi="Times New Roman"/>
          <w:szCs w:val="24"/>
        </w:rPr>
        <w:t>,</w:t>
      </w:r>
      <w:r w:rsidRPr="009E5659">
        <w:rPr>
          <w:rFonts w:ascii="Times New Roman" w:hAnsi="Times New Roman"/>
          <w:i/>
        </w:rPr>
        <w:t>N</w:t>
      </w:r>
      <w:r w:rsidRPr="009E5659">
        <w:rPr>
          <w:rFonts w:ascii="Times New Roman" w:hAnsi="Times New Roman"/>
          <w:szCs w:val="24"/>
        </w:rPr>
        <w:t xml:space="preserve">-dimethylformamide (DMF). The nominal height of the </w:t>
      </w:r>
      <w:r w:rsidRPr="009E5659">
        <w:rPr>
          <w:rFonts w:ascii="Times New Roman" w:hAnsi="Times New Roman"/>
          <w:szCs w:val="24"/>
          <w:lang w:eastAsia="ja-JP"/>
        </w:rPr>
        <w:t xml:space="preserve">rinsed </w:t>
      </w:r>
      <w:r w:rsidRPr="009E5659">
        <w:rPr>
          <w:rFonts w:ascii="Times New Roman" w:hAnsi="Times New Roman"/>
          <w:szCs w:val="24"/>
        </w:rPr>
        <w:t>NSs was ca. 1.5</w:t>
      </w:r>
      <w:r w:rsidRPr="009E5659">
        <w:rPr>
          <w:rFonts w:ascii="Times New Roman" w:hAnsi="Times New Roman"/>
          <w:szCs w:val="24"/>
          <w:lang w:eastAsia="ja-JP"/>
        </w:rPr>
        <w:t>–2</w:t>
      </w:r>
      <w:r w:rsidRPr="009E5659">
        <w:rPr>
          <w:rFonts w:ascii="Times New Roman" w:hAnsi="Times New Roman"/>
          <w:szCs w:val="24"/>
        </w:rPr>
        <w:t xml:space="preserve"> nm  (</w:t>
      </w:r>
      <w:r w:rsidRPr="009E5659">
        <w:rPr>
          <w:rFonts w:ascii="Times New Roman" w:hAnsi="Times New Roman"/>
          <w:b/>
          <w:szCs w:val="24"/>
        </w:rPr>
        <w:t>Figure</w:t>
      </w:r>
      <w:r w:rsidRPr="009E5659">
        <w:rPr>
          <w:rFonts w:ascii="Times New Roman" w:hAnsi="Times New Roman"/>
          <w:szCs w:val="24"/>
        </w:rPr>
        <w:t xml:space="preserve"> </w:t>
      </w:r>
      <w:r w:rsidRPr="009E5659">
        <w:rPr>
          <w:rFonts w:ascii="Times New Roman" w:hAnsi="Times New Roman"/>
          <w:b/>
          <w:szCs w:val="24"/>
        </w:rPr>
        <w:t>1d</w:t>
      </w:r>
      <w:r w:rsidRPr="009E5659">
        <w:rPr>
          <w:rFonts w:ascii="Times New Roman" w:hAnsi="Times New Roman"/>
          <w:szCs w:val="24"/>
        </w:rPr>
        <w:t xml:space="preserve">), which corresponds to a thickness of two to three layers of </w:t>
      </w:r>
      <w:r w:rsidRPr="009E5659">
        <w:rPr>
          <w:rFonts w:ascii="Times New Roman" w:hAnsi="Times New Roman"/>
          <w:szCs w:val="24"/>
          <w:lang w:eastAsia="ja-JP"/>
        </w:rPr>
        <w:t xml:space="preserve">a </w:t>
      </w:r>
      <w:r w:rsidRPr="009E5659">
        <w:rPr>
          <w:rFonts w:ascii="Times New Roman" w:hAnsi="Times New Roman"/>
          <w:szCs w:val="24"/>
        </w:rPr>
        <w:t>MoS</w:t>
      </w:r>
      <w:r w:rsidRPr="009E5659">
        <w:rPr>
          <w:rFonts w:ascii="Times New Roman" w:hAnsi="Times New Roman"/>
          <w:szCs w:val="24"/>
          <w:vertAlign w:val="subscript"/>
        </w:rPr>
        <w:t>2</w:t>
      </w:r>
      <w:r w:rsidRPr="009E5659">
        <w:rPr>
          <w:rFonts w:ascii="Times New Roman" w:hAnsi="Times New Roman"/>
          <w:szCs w:val="24"/>
        </w:rPr>
        <w:t xml:space="preserve"> slab (0.64 nm). </w:t>
      </w:r>
    </w:p>
    <w:p w14:paraId="1919F31C" w14:textId="13CC4284" w:rsidR="0007247D" w:rsidRPr="009E5659" w:rsidRDefault="0007247D" w:rsidP="0007247D">
      <w:pPr>
        <w:pStyle w:val="TAMainText"/>
        <w:ind w:firstLine="240"/>
        <w:rPr>
          <w:rFonts w:ascii="Times New Roman" w:hAnsi="Times New Roman"/>
          <w:szCs w:val="24"/>
        </w:rPr>
      </w:pPr>
      <w:r w:rsidRPr="009E5659">
        <w:rPr>
          <w:rFonts w:ascii="Times New Roman" w:hAnsi="Times New Roman"/>
          <w:szCs w:val="24"/>
        </w:rPr>
        <w:t xml:space="preserve">One-cycle deposition of </w:t>
      </w:r>
      <w:r w:rsidRPr="009E5659">
        <w:rPr>
          <w:rFonts w:ascii="Times New Roman" w:hAnsi="Times New Roman"/>
          <w:szCs w:val="24"/>
          <w:lang w:eastAsia="ja-JP"/>
        </w:rPr>
        <w:t>EC-2H MoS</w:t>
      </w:r>
      <w:r w:rsidRPr="009E5659">
        <w:rPr>
          <w:rFonts w:ascii="Times New Roman" w:hAnsi="Times New Roman"/>
          <w:szCs w:val="24"/>
          <w:vertAlign w:val="subscript"/>
          <w:lang w:eastAsia="ja-JP"/>
        </w:rPr>
        <w:t>2</w:t>
      </w:r>
      <w:r w:rsidRPr="009E5659">
        <w:rPr>
          <w:rFonts w:ascii="Times New Roman" w:hAnsi="Times New Roman"/>
          <w:szCs w:val="24"/>
        </w:rPr>
        <w:t xml:space="preserve"> NSs was applied on an indium tin oxide (ITO)–coated quartz glass substrate to fabricate photoelectrodes. Sulfite oxidation using a Na</w:t>
      </w:r>
      <w:r w:rsidRPr="009E5659">
        <w:rPr>
          <w:rFonts w:ascii="Times New Roman" w:hAnsi="Times New Roman"/>
          <w:szCs w:val="24"/>
          <w:vertAlign w:val="subscript"/>
        </w:rPr>
        <w:t>2</w:t>
      </w:r>
      <w:r w:rsidRPr="009E5659">
        <w:rPr>
          <w:rFonts w:ascii="Times New Roman" w:hAnsi="Times New Roman"/>
          <w:szCs w:val="24"/>
        </w:rPr>
        <w:t>SO</w:t>
      </w:r>
      <w:r w:rsidRPr="009E5659">
        <w:rPr>
          <w:rFonts w:ascii="Times New Roman" w:hAnsi="Times New Roman"/>
          <w:szCs w:val="24"/>
          <w:vertAlign w:val="subscript"/>
        </w:rPr>
        <w:t>3</w:t>
      </w:r>
      <w:r w:rsidRPr="009E5659">
        <w:rPr>
          <w:rFonts w:ascii="Times New Roman" w:hAnsi="Times New Roman"/>
          <w:szCs w:val="24"/>
        </w:rPr>
        <w:t xml:space="preserve"> solution was selected as a model reaction to assess the charge separation efficiency of the </w:t>
      </w:r>
      <w:r w:rsidRPr="009E5659">
        <w:rPr>
          <w:rFonts w:ascii="Times New Roman" w:hAnsi="Times New Roman"/>
          <w:szCs w:val="24"/>
          <w:lang w:eastAsia="ja-JP"/>
        </w:rPr>
        <w:t>EC-2H MoS</w:t>
      </w:r>
      <w:r w:rsidRPr="009E5659">
        <w:rPr>
          <w:rFonts w:ascii="Times New Roman" w:hAnsi="Times New Roman"/>
          <w:szCs w:val="24"/>
          <w:vertAlign w:val="subscript"/>
          <w:lang w:eastAsia="ja-JP"/>
        </w:rPr>
        <w:t>2</w:t>
      </w:r>
      <w:r w:rsidRPr="009E5659">
        <w:rPr>
          <w:rFonts w:ascii="Times New Roman" w:hAnsi="Times New Roman"/>
          <w:szCs w:val="24"/>
        </w:rPr>
        <w:t xml:space="preserve"> </w:t>
      </w:r>
      <w:r w:rsidRPr="009E5659">
        <w:rPr>
          <w:rFonts w:ascii="Times New Roman" w:hAnsi="Times New Roman"/>
          <w:szCs w:val="24"/>
          <w:lang w:eastAsia="ja-JP"/>
        </w:rPr>
        <w:t>photoelectrode</w:t>
      </w:r>
      <w:r w:rsidRPr="009E5659">
        <w:rPr>
          <w:rFonts w:ascii="Times New Roman" w:hAnsi="Times New Roman"/>
          <w:szCs w:val="24"/>
        </w:rPr>
        <w:t xml:space="preserve"> for solar-driven hydrogen evolution in an aqueous system. The as-fabricated </w:t>
      </w:r>
      <w:bookmarkStart w:id="8" w:name="_Hlk131692159"/>
      <w:r w:rsidRPr="009E5659">
        <w:rPr>
          <w:rFonts w:ascii="Times New Roman" w:hAnsi="Times New Roman"/>
          <w:szCs w:val="24"/>
        </w:rPr>
        <w:t>MoS</w:t>
      </w:r>
      <w:r w:rsidRPr="009E5659">
        <w:rPr>
          <w:rFonts w:ascii="Times New Roman" w:hAnsi="Times New Roman"/>
          <w:szCs w:val="24"/>
          <w:vertAlign w:val="subscript"/>
        </w:rPr>
        <w:t>2</w:t>
      </w:r>
      <w:bookmarkEnd w:id="8"/>
      <w:r w:rsidRPr="009E5659">
        <w:rPr>
          <w:rFonts w:ascii="Times New Roman" w:hAnsi="Times New Roman"/>
          <w:szCs w:val="24"/>
          <w:lang w:eastAsia="ja-JP"/>
        </w:rPr>
        <w:t xml:space="preserve"> photoelectrode</w:t>
      </w:r>
      <w:r w:rsidRPr="009E5659">
        <w:rPr>
          <w:rFonts w:ascii="Times New Roman" w:hAnsi="Times New Roman"/>
          <w:szCs w:val="24"/>
        </w:rPr>
        <w:t xml:space="preserve"> produced a very small photocurrent of ca. 0.5 </w:t>
      </w:r>
      <w:proofErr w:type="spellStart"/>
      <w:r w:rsidRPr="009E5659">
        <w:rPr>
          <w:rFonts w:ascii="Times New Roman" w:hAnsi="Times New Roman"/>
          <w:szCs w:val="24"/>
          <w:lang w:eastAsia="ja-JP"/>
        </w:rPr>
        <w:t>μ</w:t>
      </w:r>
      <w:r w:rsidRPr="009E5659">
        <w:rPr>
          <w:rFonts w:ascii="Times New Roman" w:hAnsi="Times New Roman"/>
          <w:szCs w:val="24"/>
        </w:rPr>
        <w:t>A</w:t>
      </w:r>
      <w:proofErr w:type="spellEnd"/>
      <w:r w:rsidRPr="009E5659">
        <w:rPr>
          <w:rFonts w:ascii="Times New Roman" w:hAnsi="Times New Roman"/>
          <w:szCs w:val="24"/>
        </w:rPr>
        <w:t>/cm</w:t>
      </w:r>
      <w:r w:rsidRPr="009E5659">
        <w:rPr>
          <w:rFonts w:ascii="Times New Roman" w:hAnsi="Times New Roman"/>
          <w:szCs w:val="24"/>
          <w:vertAlign w:val="superscript"/>
        </w:rPr>
        <w:t>2</w:t>
      </w:r>
      <w:r w:rsidRPr="009E5659">
        <w:rPr>
          <w:rFonts w:ascii="Times New Roman" w:hAnsi="Times New Roman"/>
          <w:szCs w:val="24"/>
        </w:rPr>
        <w:t xml:space="preserve"> under visible light irradiation (</w:t>
      </w:r>
      <w:r w:rsidRPr="009E5659">
        <w:rPr>
          <w:rFonts w:ascii="Times New Roman" w:hAnsi="Times New Roman"/>
          <w:szCs w:val="24"/>
          <w:lang w:eastAsia="ja-JP"/>
        </w:rPr>
        <w:t xml:space="preserve">&gt;410 nm) in the potential sweep measurement </w:t>
      </w:r>
      <w:r w:rsidRPr="009E5659">
        <w:rPr>
          <w:rFonts w:ascii="Times New Roman" w:hAnsi="Times New Roman"/>
          <w:szCs w:val="24"/>
        </w:rPr>
        <w:t>(</w:t>
      </w:r>
      <w:r w:rsidRPr="009E5659">
        <w:rPr>
          <w:rFonts w:ascii="Times New Roman" w:hAnsi="Times New Roman"/>
          <w:b/>
          <w:bCs/>
          <w:szCs w:val="24"/>
        </w:rPr>
        <w:t>Figure 2a</w:t>
      </w:r>
      <w:r w:rsidRPr="009E5659">
        <w:rPr>
          <w:rFonts w:ascii="Times New Roman" w:hAnsi="Times New Roman"/>
          <w:szCs w:val="24"/>
        </w:rPr>
        <w:t xml:space="preserve">), indicating the occurrence of predominant </w:t>
      </w:r>
      <w:r w:rsidRPr="009E5659">
        <w:rPr>
          <w:rFonts w:ascii="Times New Roman" w:hAnsi="Times New Roman"/>
          <w:szCs w:val="24"/>
          <w:lang w:eastAsia="ja-JP"/>
        </w:rPr>
        <w:t>recombination of photogenerated electron and hole pairs</w:t>
      </w:r>
      <w:r w:rsidRPr="009E5659">
        <w:rPr>
          <w:rFonts w:ascii="Times New Roman" w:hAnsi="Times New Roman"/>
          <w:szCs w:val="24"/>
        </w:rPr>
        <w:t xml:space="preserve"> probably due to an extrinsic </w:t>
      </w:r>
      <w:r w:rsidRPr="009E5659">
        <w:rPr>
          <w:rFonts w:ascii="Times New Roman" w:hAnsi="Times New Roman"/>
          <w:szCs w:val="24"/>
          <w:lang w:eastAsia="ja-JP"/>
        </w:rPr>
        <w:t>deterioration caused by heavy defects or adsorbed organics.</w:t>
      </w:r>
      <w:r w:rsidRPr="009E5659">
        <w:rPr>
          <w:rFonts w:ascii="Times New Roman" w:hAnsi="Times New Roman"/>
          <w:szCs w:val="24"/>
        </w:rPr>
        <w:t xml:space="preserve"> To overcome this issue, the as-fabricated MoS</w:t>
      </w:r>
      <w:r w:rsidRPr="009E5659">
        <w:rPr>
          <w:rFonts w:ascii="Times New Roman" w:hAnsi="Times New Roman"/>
          <w:szCs w:val="24"/>
          <w:vertAlign w:val="subscript"/>
        </w:rPr>
        <w:t>2</w:t>
      </w:r>
      <w:r w:rsidRPr="009E5659">
        <w:rPr>
          <w:rFonts w:ascii="Times New Roman" w:hAnsi="Times New Roman"/>
          <w:szCs w:val="24"/>
          <w:lang w:eastAsia="ja-JP"/>
        </w:rPr>
        <w:t xml:space="preserve"> photoelectrodes</w:t>
      </w:r>
      <w:r w:rsidRPr="009E5659">
        <w:rPr>
          <w:rFonts w:ascii="Times New Roman" w:hAnsi="Times New Roman"/>
          <w:szCs w:val="24"/>
        </w:rPr>
        <w:t xml:space="preserve"> were annealed at 450 °C under H</w:t>
      </w:r>
      <w:r w:rsidRPr="009E5659">
        <w:rPr>
          <w:rFonts w:ascii="Times New Roman" w:hAnsi="Times New Roman"/>
          <w:szCs w:val="24"/>
          <w:vertAlign w:val="subscript"/>
        </w:rPr>
        <w:t>2</w:t>
      </w:r>
      <w:r w:rsidRPr="009E5659">
        <w:rPr>
          <w:rFonts w:ascii="Times New Roman" w:hAnsi="Times New Roman"/>
          <w:szCs w:val="24"/>
        </w:rPr>
        <w:t>/</w:t>
      </w:r>
      <w:proofErr w:type="spellStart"/>
      <w:r w:rsidRPr="009E5659">
        <w:rPr>
          <w:rFonts w:ascii="Times New Roman" w:hAnsi="Times New Roman"/>
          <w:szCs w:val="24"/>
        </w:rPr>
        <w:t>Ar</w:t>
      </w:r>
      <w:proofErr w:type="spellEnd"/>
      <w:r w:rsidRPr="009E5659">
        <w:rPr>
          <w:rFonts w:ascii="Times New Roman" w:hAnsi="Times New Roman"/>
          <w:szCs w:val="24"/>
        </w:rPr>
        <w:t xml:space="preserve"> flow, resulting in ca. </w:t>
      </w:r>
      <w:r w:rsidRPr="009E5659">
        <w:rPr>
          <w:rFonts w:ascii="Times New Roman" w:hAnsi="Times New Roman"/>
          <w:szCs w:val="24"/>
          <w:lang w:eastAsia="ja-JP"/>
        </w:rPr>
        <w:lastRenderedPageBreak/>
        <w:t xml:space="preserve">200~800- fold enhancement of the </w:t>
      </w:r>
      <w:r w:rsidRPr="009E5659">
        <w:rPr>
          <w:rFonts w:ascii="Times New Roman" w:hAnsi="Times New Roman"/>
          <w:szCs w:val="24"/>
        </w:rPr>
        <w:t xml:space="preserve">photocurrent </w:t>
      </w:r>
      <w:r w:rsidRPr="009E5659">
        <w:rPr>
          <w:rFonts w:ascii="Times New Roman" w:hAnsi="Times New Roman"/>
          <w:szCs w:val="24"/>
          <w:lang w:eastAsia="ja-JP"/>
        </w:rPr>
        <w:t xml:space="preserve">density when compared at the same measured potentials </w:t>
      </w:r>
      <w:r w:rsidRPr="009E5659">
        <w:rPr>
          <w:rFonts w:ascii="Times New Roman" w:hAnsi="Times New Roman"/>
          <w:szCs w:val="24"/>
        </w:rPr>
        <w:t>(</w:t>
      </w:r>
      <w:r w:rsidRPr="009E5659">
        <w:rPr>
          <w:rFonts w:ascii="Times New Roman" w:hAnsi="Times New Roman"/>
          <w:b/>
          <w:bCs/>
          <w:szCs w:val="24"/>
        </w:rPr>
        <w:t>Figure 2b</w:t>
      </w:r>
      <w:r w:rsidRPr="009E5659">
        <w:rPr>
          <w:rFonts w:ascii="Times New Roman" w:hAnsi="Times New Roman"/>
          <w:szCs w:val="24"/>
        </w:rPr>
        <w:t>). As shown in the APCE vs. excitation wavelength plot (</w:t>
      </w:r>
      <w:r w:rsidRPr="009E5659">
        <w:rPr>
          <w:rFonts w:ascii="Times New Roman" w:hAnsi="Times New Roman"/>
          <w:b/>
          <w:bCs/>
          <w:szCs w:val="24"/>
        </w:rPr>
        <w:t>Figure 2c</w:t>
      </w:r>
      <w:r w:rsidRPr="009E5659">
        <w:rPr>
          <w:rFonts w:ascii="Times New Roman" w:hAnsi="Times New Roman"/>
          <w:szCs w:val="24"/>
        </w:rPr>
        <w:t xml:space="preserve">), </w:t>
      </w:r>
      <w:r w:rsidRPr="009E5659">
        <w:rPr>
          <w:rFonts w:ascii="Times New Roman" w:hAnsi="Times New Roman"/>
          <w:szCs w:val="24"/>
          <w:lang w:eastAsia="ja-JP"/>
        </w:rPr>
        <w:t>the</w:t>
      </w:r>
      <w:r w:rsidRPr="009E5659">
        <w:rPr>
          <w:rFonts w:ascii="Times New Roman" w:hAnsi="Times New Roman"/>
          <w:szCs w:val="24"/>
        </w:rPr>
        <w:t xml:space="preserve"> photocurrent was generated upon exposure to visible light below 700 nm. The two peaks at 625 and 650 nm agreeing with the exciton bands in the UV–vis absorption spectra suggest efficient electron and hole separation from the excitons. The </w:t>
      </w:r>
      <w:r w:rsidRPr="009E5659">
        <w:rPr>
          <w:rFonts w:ascii="Times New Roman" w:hAnsi="Times New Roman"/>
          <w:szCs w:val="24"/>
          <w:lang w:eastAsia="ja-JP"/>
        </w:rPr>
        <w:t>APCE reached maximum values</w:t>
      </w:r>
      <w:r w:rsidRPr="009E5659">
        <w:rPr>
          <w:rFonts w:ascii="Times New Roman" w:hAnsi="Times New Roman"/>
          <w:szCs w:val="24"/>
        </w:rPr>
        <w:t xml:space="preserve"> of 15%–20% below 650 nm, which are approximately 200 times higher than those of a previously reported</w:t>
      </w:r>
      <w:r w:rsidRPr="009E5659">
        <w:rPr>
          <w:rFonts w:ascii="Times New Roman" w:hAnsi="Times New Roman"/>
          <w:szCs w:val="24"/>
          <w:lang w:eastAsia="ja-JP"/>
        </w:rPr>
        <w:t xml:space="preserve"> </w:t>
      </w:r>
      <w:r w:rsidRPr="009E5659">
        <w:rPr>
          <w:rFonts w:ascii="Times New Roman" w:hAnsi="Times New Roman"/>
          <w:szCs w:val="24"/>
        </w:rPr>
        <w:t>photoelectrode based on</w:t>
      </w:r>
      <w:r w:rsidRPr="009E5659">
        <w:rPr>
          <w:rFonts w:ascii="Times New Roman" w:hAnsi="Times New Roman"/>
          <w:szCs w:val="24"/>
          <w:lang w:eastAsia="ja-JP"/>
        </w:rPr>
        <w:t xml:space="preserve"> thermally converted 2H phase (TC-2H)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obtained from</w:t>
      </w:r>
      <w:r w:rsidRPr="009E5659">
        <w:rPr>
          <w:rFonts w:ascii="Times New Roman" w:hAnsi="Times New Roman"/>
          <w:szCs w:val="24"/>
        </w:rPr>
        <w:t xml:space="preserve"> </w:t>
      </w:r>
      <w:r w:rsidRPr="009E5659">
        <w:rPr>
          <w:rFonts w:ascii="Times New Roman" w:hAnsi="Times New Roman"/>
          <w:szCs w:val="24"/>
          <w:lang w:eastAsia="ja-JP"/>
        </w:rPr>
        <w:t>Li-exfoliated 1T phase (Li-1T)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w:t>
      </w:r>
      <w:r w:rsidRPr="009E5659">
        <w:rPr>
          <w:rFonts w:ascii="Times New Roman" w:hAnsi="Times New Roman"/>
          <w:noProof/>
          <w:szCs w:val="24"/>
          <w:vertAlign w:val="superscript"/>
          <w:lang w:eastAsia="ja-JP"/>
        </w:rPr>
        <w:t xml:space="preserve"> 24</w:t>
      </w:r>
    </w:p>
    <w:p w14:paraId="428C2181" w14:textId="52DD18B7" w:rsidR="0007247D" w:rsidRPr="009E5659" w:rsidRDefault="0007247D" w:rsidP="0007247D">
      <w:pPr>
        <w:pStyle w:val="TAMainText"/>
        <w:ind w:firstLine="284"/>
        <w:rPr>
          <w:rFonts w:ascii="Times New Roman" w:hAnsi="Times New Roman"/>
          <w:noProof/>
          <w:szCs w:val="24"/>
          <w:vertAlign w:val="superscript"/>
          <w:lang w:eastAsia="ja-JP"/>
        </w:rPr>
      </w:pPr>
      <w:r w:rsidRPr="009E5659">
        <w:rPr>
          <w:rFonts w:ascii="Times New Roman" w:hAnsi="Times New Roman"/>
          <w:szCs w:val="24"/>
          <w:lang w:eastAsia="ja-JP"/>
        </w:rPr>
        <w:t>In-plane synchrotron X-ray diffraction (XRD) and Raman spectroscopy were employed to reveal the relationship of the obtained photocurrent with the crystallinity, interface state, and electronic state of the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w:t>
      </w:r>
      <w:r w:rsidRPr="009E5659">
        <w:rPr>
          <w:rFonts w:ascii="Times New Roman" w:hAnsi="Times New Roman"/>
          <w:b/>
          <w:bCs/>
          <w:szCs w:val="24"/>
          <w:lang w:eastAsia="ja-JP"/>
        </w:rPr>
        <w:t>Figure 3a</w:t>
      </w:r>
      <w:r w:rsidRPr="009E5659">
        <w:rPr>
          <w:rFonts w:ascii="Times New Roman" w:hAnsi="Times New Roman"/>
          <w:szCs w:val="24"/>
          <w:lang w:eastAsia="ja-JP"/>
        </w:rPr>
        <w:t xml:space="preserve"> shows the wide-angle in-plane XRD patterns of EC-2H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deposited on SiO</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/Si substrates before and after annealing as well as those of Li-1T </w:t>
      </w:r>
      <w:r w:rsidRPr="009E5659">
        <w:rPr>
          <w:rFonts w:ascii="Times New Roman" w:hAnsi="Times New Roman"/>
          <w:szCs w:val="24"/>
        </w:rPr>
        <w:t>MoS</w:t>
      </w:r>
      <w:r w:rsidRPr="009E5659">
        <w:rPr>
          <w:rFonts w:ascii="Times New Roman" w:hAnsi="Times New Roman"/>
          <w:szCs w:val="24"/>
          <w:vertAlign w:val="subscript"/>
        </w:rPr>
        <w:t>2</w:t>
      </w:r>
      <w:r w:rsidRPr="009E5659">
        <w:rPr>
          <w:rFonts w:ascii="Times New Roman" w:hAnsi="Times New Roman"/>
          <w:szCs w:val="24"/>
        </w:rPr>
        <w:t xml:space="preserve"> </w:t>
      </w:r>
      <w:r w:rsidRPr="009E5659">
        <w:rPr>
          <w:rFonts w:ascii="Times New Roman" w:hAnsi="Times New Roman"/>
          <w:szCs w:val="24"/>
          <w:lang w:eastAsia="ja-JP"/>
        </w:rPr>
        <w:t xml:space="preserve">and </w:t>
      </w:r>
      <w:r w:rsidRPr="009E5659">
        <w:rPr>
          <w:rFonts w:ascii="Times New Roman" w:hAnsi="Times New Roman"/>
          <w:szCs w:val="24"/>
        </w:rPr>
        <w:t>TC-2H MoS</w:t>
      </w:r>
      <w:r w:rsidRPr="009E5659">
        <w:rPr>
          <w:rFonts w:ascii="Times New Roman" w:hAnsi="Times New Roman"/>
          <w:szCs w:val="24"/>
          <w:vertAlign w:val="subscript"/>
        </w:rPr>
        <w:t>2</w:t>
      </w:r>
      <w:r w:rsidRPr="009E5659">
        <w:rPr>
          <w:rFonts w:ascii="Times New Roman" w:hAnsi="Times New Roman"/>
          <w:szCs w:val="24"/>
        </w:rPr>
        <w:t xml:space="preserve"> </w:t>
      </w:r>
      <w:r w:rsidRPr="009E5659">
        <w:rPr>
          <w:rFonts w:ascii="Times New Roman" w:hAnsi="Times New Roman"/>
          <w:szCs w:val="24"/>
          <w:lang w:eastAsia="ja-JP"/>
        </w:rPr>
        <w:t>NSs as references. The peaks in the XRD patterns of the EC-2H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can be indexed as intraplane </w:t>
      </w:r>
      <w:proofErr w:type="spellStart"/>
      <w:r w:rsidRPr="009E5659">
        <w:rPr>
          <w:rFonts w:ascii="Times New Roman" w:hAnsi="Times New Roman"/>
          <w:i/>
          <w:iCs/>
          <w:szCs w:val="24"/>
          <w:lang w:eastAsia="ja-JP"/>
        </w:rPr>
        <w:t>hk</w:t>
      </w:r>
      <w:proofErr w:type="spellEnd"/>
      <w:r w:rsidRPr="009E5659">
        <w:rPr>
          <w:rFonts w:ascii="Times New Roman" w:hAnsi="Times New Roman"/>
          <w:szCs w:val="24"/>
          <w:lang w:eastAsia="ja-JP"/>
        </w:rPr>
        <w:t xml:space="preserve"> reflections of the 2H phase of a hexagonal system with the refined cell parameter of </w:t>
      </w:r>
      <w:r w:rsidRPr="009E5659">
        <w:rPr>
          <w:rFonts w:ascii="Times New Roman" w:hAnsi="Times New Roman"/>
          <w:i/>
          <w:iCs/>
          <w:szCs w:val="24"/>
          <w:lang w:eastAsia="ja-JP"/>
        </w:rPr>
        <w:t>a</w:t>
      </w:r>
      <w:r w:rsidRPr="009E5659">
        <w:rPr>
          <w:rFonts w:ascii="Times New Roman" w:hAnsi="Times New Roman"/>
          <w:szCs w:val="24"/>
          <w:lang w:eastAsia="ja-JP"/>
        </w:rPr>
        <w:t xml:space="preserve"> = 0.3161(2) nm. Annealing had no influence on the peak angles and broadness (</w:t>
      </w:r>
      <w:r w:rsidRPr="009E5659">
        <w:rPr>
          <w:rFonts w:ascii="Times New Roman" w:hAnsi="Times New Roman"/>
          <w:b/>
          <w:bCs/>
          <w:szCs w:val="24"/>
          <w:lang w:eastAsia="ja-JP"/>
        </w:rPr>
        <w:t>Figure 3b</w:t>
      </w:r>
      <w:r w:rsidRPr="009E5659">
        <w:rPr>
          <w:rFonts w:ascii="Times New Roman" w:hAnsi="Times New Roman"/>
        </w:rPr>
        <w:t>)</w:t>
      </w:r>
      <w:r w:rsidRPr="009E5659">
        <w:rPr>
          <w:rFonts w:ascii="Times New Roman" w:hAnsi="Times New Roman"/>
          <w:szCs w:val="24"/>
          <w:lang w:eastAsia="ja-JP"/>
        </w:rPr>
        <w:t>, which allowed ruling out the improved purity and crystallinity of the 2H phase as the reason for the enhanced photocurrent after annealing. The</w:t>
      </w:r>
      <w:r w:rsidRPr="009E5659">
        <w:rPr>
          <w:rFonts w:ascii="Times New Roman" w:hAnsi="Times New Roman"/>
          <w:noProof/>
          <w:szCs w:val="24"/>
          <w:vertAlign w:val="superscript"/>
          <w:lang w:eastAsia="ja-JP"/>
        </w:rPr>
        <w:t xml:space="preserve"> </w:t>
      </w:r>
      <w:r w:rsidRPr="009E5659">
        <w:rPr>
          <w:rFonts w:ascii="Times New Roman" w:hAnsi="Times New Roman"/>
          <w:szCs w:val="24"/>
          <w:lang w:eastAsia="ja-JP"/>
        </w:rPr>
        <w:t xml:space="preserve">XRD pattern of the </w:t>
      </w:r>
      <w:r w:rsidRPr="009E5659">
        <w:rPr>
          <w:rFonts w:ascii="Times New Roman" w:hAnsi="Times New Roman"/>
          <w:szCs w:val="24"/>
        </w:rPr>
        <w:t>TC-2H MoS</w:t>
      </w:r>
      <w:r w:rsidRPr="009E5659">
        <w:rPr>
          <w:rFonts w:ascii="Times New Roman" w:hAnsi="Times New Roman"/>
          <w:szCs w:val="24"/>
          <w:vertAlign w:val="subscript"/>
        </w:rPr>
        <w:t>2</w:t>
      </w:r>
      <w:r w:rsidRPr="009E5659">
        <w:rPr>
          <w:rFonts w:ascii="Times New Roman" w:hAnsi="Times New Roman"/>
          <w:szCs w:val="24"/>
        </w:rPr>
        <w:t xml:space="preserve"> </w:t>
      </w:r>
      <w:r w:rsidRPr="009E5659">
        <w:rPr>
          <w:rFonts w:ascii="Times New Roman" w:hAnsi="Times New Roman"/>
          <w:szCs w:val="24"/>
          <w:lang w:eastAsia="ja-JP"/>
        </w:rPr>
        <w:t>NSs was also consistent with a pure 2H phase; however, the reflection peaks were broader than those of the EC-2H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This broadening could originate from the similarly broad reflection peaks of the Li-1T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precursor. The overall lateral sheet sizes of the EC-2H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and Li-1T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were larger than the sub-</w:t>
      </w:r>
      <w:proofErr w:type="spellStart"/>
      <w:r w:rsidRPr="009E5659">
        <w:rPr>
          <w:rFonts w:ascii="Times New Roman" w:hAnsi="Times New Roman"/>
          <w:szCs w:val="24"/>
          <w:lang w:eastAsia="ja-JP"/>
        </w:rPr>
        <w:t>μm</w:t>
      </w:r>
      <w:proofErr w:type="spellEnd"/>
      <w:r w:rsidRPr="009E5659">
        <w:rPr>
          <w:rFonts w:ascii="Times New Roman" w:hAnsi="Times New Roman"/>
          <w:szCs w:val="24"/>
          <w:lang w:eastAsia="ja-JP"/>
        </w:rPr>
        <w:t xml:space="preserve"> scale (</w:t>
      </w:r>
      <w:r w:rsidRPr="009E5659">
        <w:rPr>
          <w:rFonts w:ascii="Times New Roman" w:hAnsi="Times New Roman"/>
          <w:b/>
          <w:bCs/>
          <w:szCs w:val="24"/>
        </w:rPr>
        <w:t>Figure 3c</w:t>
      </w:r>
      <w:r w:rsidRPr="009E5659">
        <w:rPr>
          <w:rFonts w:ascii="Times New Roman" w:hAnsi="Times New Roman"/>
          <w:szCs w:val="24"/>
          <w:lang w:eastAsia="ja-JP"/>
        </w:rPr>
        <w:t>). Moreover, individual NSs should comprise a single crystalline domain, according to the literature.</w:t>
      </w:r>
      <w:r w:rsidRPr="009E5659">
        <w:rPr>
          <w:rFonts w:ascii="Times New Roman" w:hAnsi="Times New Roman"/>
          <w:szCs w:val="24"/>
          <w:lang w:eastAsia="ja-JP"/>
        </w:rPr>
        <w:fldChar w:fldCharType="begin">
          <w:fldData xml:space="preserve">PEVuZE5vdGU+PENpdGU+PEF1dGhvcj5MaW48L0F1dGhvcj48WWVhcj4yMDE4PC9ZZWFyPjxSZWNO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==
</w:fldData>
        </w:fldChar>
      </w:r>
      <w:r w:rsidRPr="009E5659">
        <w:rPr>
          <w:rFonts w:ascii="Times New Roman" w:hAnsi="Times New Roman"/>
          <w:szCs w:val="24"/>
          <w:lang w:eastAsia="ja-JP"/>
        </w:rPr>
        <w:instrText xml:space="preserve"> ADDIN EN.CITE </w:instrText>
      </w:r>
      <w:r w:rsidRPr="009E5659">
        <w:rPr>
          <w:rFonts w:ascii="Times New Roman" w:hAnsi="Times New Roman"/>
          <w:szCs w:val="24"/>
          <w:lang w:eastAsia="ja-JP"/>
        </w:rPr>
        <w:fldChar w:fldCharType="begin">
          <w:fldData xml:space="preserve">PEVuZE5vdGU+PENpdGU+PEF1dGhvcj5MaW48L0F1dGhvcj48WWVhcj4yMDE4PC9ZZWFyPjxSZWNO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==
</w:fldData>
        </w:fldChar>
      </w:r>
      <w:r w:rsidRPr="009E5659">
        <w:rPr>
          <w:rFonts w:ascii="Times New Roman" w:hAnsi="Times New Roman"/>
          <w:szCs w:val="24"/>
          <w:lang w:eastAsia="ja-JP"/>
        </w:rPr>
        <w:instrText xml:space="preserve"> ADDIN EN.CITE.DATA </w:instrText>
      </w:r>
      <w:r w:rsidRPr="009E5659">
        <w:rPr>
          <w:rFonts w:ascii="Times New Roman" w:hAnsi="Times New Roman"/>
          <w:szCs w:val="24"/>
          <w:lang w:eastAsia="ja-JP"/>
        </w:rPr>
      </w:r>
      <w:r w:rsidRPr="009E5659">
        <w:rPr>
          <w:rFonts w:ascii="Times New Roman" w:hAnsi="Times New Roman"/>
          <w:szCs w:val="24"/>
          <w:lang w:eastAsia="ja-JP"/>
        </w:rPr>
        <w:fldChar w:fldCharType="end"/>
      </w:r>
      <w:r w:rsidRPr="009E5659">
        <w:rPr>
          <w:rFonts w:ascii="Times New Roman" w:hAnsi="Times New Roman"/>
          <w:szCs w:val="24"/>
          <w:lang w:eastAsia="ja-JP"/>
        </w:rPr>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8, 46</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Therefore, the broadening of the reflections of the Li-1T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and TC-2H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was not due to a crystallite-</w:t>
      </w:r>
      <w:r w:rsidRPr="009E5659">
        <w:rPr>
          <w:rFonts w:ascii="Times New Roman" w:hAnsi="Times New Roman"/>
          <w:szCs w:val="24"/>
          <w:lang w:eastAsia="ja-JP"/>
        </w:rPr>
        <w:lastRenderedPageBreak/>
        <w:t xml:space="preserve">size effect but to a </w:t>
      </w:r>
      <w:proofErr w:type="spellStart"/>
      <w:r w:rsidRPr="009E5659">
        <w:rPr>
          <w:rFonts w:ascii="Times New Roman" w:hAnsi="Times New Roman"/>
          <w:szCs w:val="24"/>
          <w:lang w:eastAsia="ja-JP"/>
        </w:rPr>
        <w:t>microstrain</w:t>
      </w:r>
      <w:proofErr w:type="spellEnd"/>
      <w:r w:rsidRPr="009E5659">
        <w:rPr>
          <w:rFonts w:ascii="Times New Roman" w:hAnsi="Times New Roman"/>
          <w:szCs w:val="24"/>
          <w:lang w:eastAsia="ja-JP"/>
        </w:rPr>
        <w:t xml:space="preserve"> effect stemming from a high defect density.</w:t>
      </w:r>
      <w:r w:rsidRPr="009E5659">
        <w:rPr>
          <w:rFonts w:ascii="Times New Roman" w:hAnsi="Times New Roman"/>
          <w:szCs w:val="24"/>
          <w:lang w:eastAsia="ja-JP"/>
        </w:rPr>
        <w:fldChar w:fldCharType="begin"/>
      </w:r>
      <w:r w:rsidRPr="009E5659">
        <w:rPr>
          <w:rFonts w:ascii="Times New Roman" w:hAnsi="Times New Roman"/>
          <w:szCs w:val="24"/>
          <w:lang w:eastAsia="ja-JP"/>
        </w:rPr>
        <w:instrText xml:space="preserve"> ADDIN EN.CITE &lt;EndNote&gt;&lt;Cite&gt;&lt;Author&gt;Taniguchi&lt;/Author&gt;&lt;Year&gt;2023&lt;/Year&gt;&lt;RecNum&gt;1260&lt;/RecNum&gt;&lt;DisplayText&gt;&lt;style face="superscript"&gt;47&lt;/style&gt;&lt;/DisplayText&gt;&lt;record&gt;&lt;rec-number&gt;1260&lt;/rec-number&gt;&lt;foreign-keys&gt;&lt;key app="EN" db-id="v5wafx2rhavaebe5tfqvaw2qze0vsd0x5zxz" timestamp="1684489480"&gt;1260&lt;/key&gt;&lt;/foreign-keys&gt;&lt;ref-type name="Journal Article"&gt;17&lt;/ref-type&gt;&lt;contributors&gt;&lt;authors&gt;&lt;author&gt;Taniguchi, Takaaki&lt;/author&gt;&lt;author&gt;Nurdiwijayanto, Leanddas&lt;/author&gt;&lt;author&gt;Sakai, Nobuyuki&lt;/author&gt;&lt;author&gt;Tsukagoshi, Kazuhito&lt;/author&gt;&lt;author&gt;Sasaki, Takayoshi&lt;/author&gt;&lt;author&gt;Tsugawa, Tatsuki&lt;/author&gt;&lt;author&gt;Koinuma, Michio&lt;/author&gt;&lt;author&gt;Hatakeyama, Kazuto&lt;/author&gt;&lt;author&gt;Ida, Shintaro&lt;/author&gt;&lt;/authors&gt;&lt;/contributors&gt;&lt;titles&gt;&lt;title&gt;Revisiting the two-dimensional structure and reduction process of graphene oxide with in-plane X-ray diffraction&lt;/title&gt;&lt;secondary-title&gt;Carbon&lt;/secondary-title&gt;&lt;/titles&gt;&lt;periodical&gt;&lt;full-title&gt;Carbon&lt;/full-title&gt;&lt;/periodical&gt;&lt;pages&gt;26-35&lt;/pages&gt;&lt;volume&gt;202&lt;/volume&gt;&lt;keywords&gt;&lt;keyword&gt;Graphene oxide&lt;/keyword&gt;&lt;keyword&gt;Reduction&lt;/keyword&gt;&lt;keyword&gt;In-plane structure&lt;/keyword&gt;&lt;keyword&gt;Strain&lt;/keyword&gt;&lt;keyword&gt;Defects&lt;/keyword&gt;&lt;/keywords&gt;&lt;dates&gt;&lt;year&gt;2023&lt;/year&gt;&lt;pub-dates&gt;&lt;date&gt;2023/01/15/&lt;/date&gt;&lt;/pub-dates&gt;&lt;/dates&gt;&lt;isbn&gt;0008-6223&lt;/isbn&gt;&lt;urls&gt;&lt;related-urls&gt;&lt;url&gt;https://www.sciencedirect.com/science/article/pii/S0008622322009307&lt;/url&gt;&lt;/related-urls&gt;&lt;/urls&gt;&lt;electronic-resource-num&gt;https://doi.org/10.1016/j.carbon.2022.11.009&lt;/electronic-resource-num&gt;&lt;/record&gt;&lt;/Cite&gt;&lt;/EndNote&gt;</w:instrText>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47</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w:t>
      </w:r>
      <w:r w:rsidRPr="009E5659">
        <w:rPr>
          <w:rFonts w:ascii="Times New Roman" w:hAnsi="Times New Roman"/>
          <w:szCs w:val="24"/>
        </w:rPr>
        <w:t>Control photoanodes fabricated with TC-2H MoS</w:t>
      </w:r>
      <w:r w:rsidRPr="009E5659">
        <w:rPr>
          <w:rFonts w:ascii="Times New Roman" w:hAnsi="Times New Roman"/>
          <w:szCs w:val="24"/>
          <w:vertAlign w:val="subscript"/>
        </w:rPr>
        <w:t>2</w:t>
      </w:r>
      <w:r w:rsidRPr="009E5659">
        <w:rPr>
          <w:rFonts w:ascii="Times New Roman" w:hAnsi="Times New Roman"/>
          <w:szCs w:val="24"/>
        </w:rPr>
        <w:t xml:space="preserve"> NSs were found to produce a limited photocurrent of less than 0.05 </w:t>
      </w:r>
      <w:r w:rsidRPr="009E5659">
        <w:rPr>
          <w:rFonts w:ascii="Times New Roman" w:hAnsi="Times New Roman"/>
          <w:szCs w:val="24"/>
          <w:lang w:eastAsia="ja-JP"/>
        </w:rPr>
        <w:t>mA/cm</w:t>
      </w:r>
      <w:r w:rsidRPr="009E5659">
        <w:rPr>
          <w:rFonts w:ascii="Times New Roman" w:hAnsi="Times New Roman"/>
          <w:szCs w:val="24"/>
          <w:vertAlign w:val="superscript"/>
          <w:lang w:eastAsia="ja-JP"/>
        </w:rPr>
        <w:t>2</w:t>
      </w:r>
      <w:r w:rsidRPr="009E5659">
        <w:rPr>
          <w:rFonts w:ascii="Times New Roman" w:hAnsi="Times New Roman"/>
          <w:szCs w:val="24"/>
        </w:rPr>
        <w:t xml:space="preserve"> </w:t>
      </w:r>
      <w:r w:rsidRPr="009E5659">
        <w:rPr>
          <w:rFonts w:ascii="Times New Roman" w:hAnsi="Times New Roman"/>
          <w:szCs w:val="24"/>
          <w:lang w:eastAsia="ja-JP"/>
        </w:rPr>
        <w:t>(</w:t>
      </w:r>
      <w:r w:rsidRPr="009E5659">
        <w:rPr>
          <w:rFonts w:ascii="Times New Roman" w:hAnsi="Times New Roman"/>
          <w:b/>
          <w:bCs/>
          <w:szCs w:val="24"/>
        </w:rPr>
        <w:t>Figure 3d</w:t>
      </w:r>
      <w:r w:rsidRPr="009E5659">
        <w:rPr>
          <w:rFonts w:ascii="Times New Roman" w:hAnsi="Times New Roman"/>
          <w:szCs w:val="24"/>
          <w:lang w:eastAsia="ja-JP"/>
        </w:rPr>
        <w:t>)</w:t>
      </w:r>
      <w:r w:rsidRPr="009E5659">
        <w:rPr>
          <w:rFonts w:ascii="Times New Roman" w:hAnsi="Times New Roman"/>
          <w:szCs w:val="24"/>
        </w:rPr>
        <w:t xml:space="preserve">, even though the number of deposition cycles and annealing conditions were adjusted to improve the </w:t>
      </w:r>
      <w:proofErr w:type="spellStart"/>
      <w:r w:rsidRPr="009E5659">
        <w:rPr>
          <w:rFonts w:ascii="Times New Roman" w:hAnsi="Times New Roman"/>
          <w:szCs w:val="24"/>
        </w:rPr>
        <w:t>photoresponse</w:t>
      </w:r>
      <w:proofErr w:type="spellEnd"/>
      <w:r w:rsidRPr="009E5659">
        <w:rPr>
          <w:rFonts w:ascii="Times New Roman" w:hAnsi="Times New Roman"/>
          <w:szCs w:val="24"/>
        </w:rPr>
        <w:t>.</w:t>
      </w:r>
      <w:r w:rsidR="00FD7410" w:rsidRPr="009E5659">
        <w:rPr>
          <w:rFonts w:ascii="Times New Roman" w:hAnsi="Times New Roman"/>
          <w:szCs w:val="24"/>
          <w:lang w:eastAsia="ja-JP"/>
        </w:rPr>
        <w:t xml:space="preserve"> </w:t>
      </w:r>
      <w:r w:rsidRPr="009E5659">
        <w:rPr>
          <w:rFonts w:ascii="Times New Roman" w:hAnsi="Times New Roman"/>
          <w:szCs w:val="24"/>
          <w:lang w:eastAsia="ja-JP"/>
        </w:rPr>
        <w:t>Thus,</w:t>
      </w:r>
      <w:r w:rsidRPr="009E5659">
        <w:rPr>
          <w:rFonts w:ascii="Times New Roman" w:hAnsi="Times New Roman"/>
          <w:szCs w:val="24"/>
        </w:rPr>
        <w:t xml:space="preserve"> pre-existing </w:t>
      </w:r>
      <w:r w:rsidRPr="009E5659">
        <w:rPr>
          <w:rFonts w:ascii="Times New Roman" w:hAnsi="Times New Roman"/>
          <w:szCs w:val="24"/>
          <w:lang w:eastAsia="ja-JP"/>
        </w:rPr>
        <w:t>defects in the Li-1T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were retained after the phase transformation because of the insufficient thermal driving force for their elimination. In addition, relatively large dark current densities were observed, indicating the presence of electrochemically driven carrier conduction paths probably through defect states. These results indicate that the EC-2H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exhibit high crystallinity suitable for an efficient photogenerated carrier separation.</w:t>
      </w:r>
    </w:p>
    <w:p w14:paraId="6C6708A4" w14:textId="77777777" w:rsidR="00A8338E" w:rsidRPr="009E5659" w:rsidRDefault="0007247D" w:rsidP="00CD42AE">
      <w:pPr>
        <w:pStyle w:val="TAMainText"/>
        <w:ind w:firstLine="284"/>
        <w:rPr>
          <w:rFonts w:ascii="Times New Roman" w:hAnsi="Times New Roman"/>
          <w:szCs w:val="24"/>
          <w:lang w:eastAsia="ja-JP"/>
        </w:rPr>
      </w:pPr>
      <w:r w:rsidRPr="009E5659">
        <w:rPr>
          <w:rFonts w:ascii="Times New Roman" w:hAnsi="Times New Roman"/>
          <w:b/>
          <w:bCs/>
          <w:szCs w:val="24"/>
          <w:lang w:eastAsia="ja-JP"/>
        </w:rPr>
        <w:t>Figure 3e</w:t>
      </w:r>
      <w:r w:rsidRPr="009E5659">
        <w:rPr>
          <w:rFonts w:ascii="Times New Roman" w:hAnsi="Times New Roman"/>
          <w:szCs w:val="24"/>
          <w:lang w:eastAsia="ja-JP"/>
        </w:rPr>
        <w:t xml:space="preserve"> shows the Raman spectra of EC-2H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deposited on a SiO</w:t>
      </w:r>
      <w:r w:rsidRPr="009E5659">
        <w:rPr>
          <w:rFonts w:ascii="Times New Roman" w:hAnsi="Times New Roman"/>
          <w:szCs w:val="24"/>
          <w:vertAlign w:val="subscript"/>
          <w:lang w:eastAsia="ja-JP"/>
        </w:rPr>
        <w:t>2</w:t>
      </w:r>
      <w:r w:rsidRPr="009E5659">
        <w:rPr>
          <w:rFonts w:ascii="Times New Roman" w:hAnsi="Times New Roman"/>
          <w:szCs w:val="24"/>
          <w:lang w:eastAsia="ja-JP"/>
        </w:rPr>
        <w:t>/Si substrate before and after annealing, which display the E</w:t>
      </w:r>
      <w:r w:rsidRPr="009E5659">
        <w:rPr>
          <w:rFonts w:ascii="Times New Roman" w:hAnsi="Times New Roman"/>
          <w:szCs w:val="24"/>
          <w:vertAlign w:val="superscript"/>
          <w:lang w:eastAsia="ja-JP"/>
        </w:rPr>
        <w:t>1</w:t>
      </w:r>
      <w:r w:rsidRPr="009E5659">
        <w:rPr>
          <w:rFonts w:ascii="Times New Roman" w:hAnsi="Times New Roman"/>
          <w:szCs w:val="24"/>
          <w:vertAlign w:val="subscript"/>
          <w:lang w:eastAsia="ja-JP"/>
        </w:rPr>
        <w:t>2g</w:t>
      </w:r>
      <w:r w:rsidRPr="009E5659">
        <w:rPr>
          <w:rFonts w:ascii="Times New Roman" w:hAnsi="Times New Roman"/>
          <w:szCs w:val="24"/>
          <w:lang w:eastAsia="ja-JP"/>
        </w:rPr>
        <w:t xml:space="preserve"> mode due to out-of-plane vibrations at </w:t>
      </w:r>
      <w:r w:rsidRPr="009E5659">
        <w:rPr>
          <w:rFonts w:ascii="ＭＳ 明朝" w:eastAsia="ＭＳ 明朝" w:hAnsi="ＭＳ 明朝" w:cs="ＭＳ 明朝" w:hint="eastAsia"/>
          <w:szCs w:val="24"/>
          <w:lang w:eastAsia="ja-JP"/>
        </w:rPr>
        <w:t>∼</w:t>
      </w:r>
      <w:r w:rsidRPr="009E5659">
        <w:rPr>
          <w:rFonts w:ascii="Times New Roman" w:hAnsi="Times New Roman"/>
          <w:szCs w:val="24"/>
          <w:lang w:eastAsia="ja-JP"/>
        </w:rPr>
        <w:t>384 cm</w:t>
      </w:r>
      <w:r w:rsidRPr="009E5659">
        <w:rPr>
          <w:rFonts w:ascii="Times New Roman" w:hAnsi="Times New Roman"/>
          <w:szCs w:val="24"/>
          <w:vertAlign w:val="superscript"/>
          <w:lang w:eastAsia="ja-JP"/>
        </w:rPr>
        <w:t>−1</w:t>
      </w:r>
      <w:r w:rsidRPr="009E5659">
        <w:rPr>
          <w:rFonts w:ascii="Times New Roman" w:hAnsi="Times New Roman"/>
          <w:szCs w:val="24"/>
          <w:lang w:eastAsia="ja-JP"/>
        </w:rPr>
        <w:t xml:space="preserve"> and the doubly degenerate A</w:t>
      </w:r>
      <w:r w:rsidRPr="009E5659">
        <w:rPr>
          <w:rFonts w:ascii="Times New Roman" w:hAnsi="Times New Roman"/>
          <w:szCs w:val="24"/>
          <w:vertAlign w:val="subscript"/>
          <w:lang w:eastAsia="ja-JP"/>
        </w:rPr>
        <w:t>1g</w:t>
      </w:r>
      <w:r w:rsidRPr="009E5659">
        <w:rPr>
          <w:rFonts w:ascii="Times New Roman" w:hAnsi="Times New Roman"/>
          <w:szCs w:val="24"/>
          <w:lang w:eastAsia="ja-JP"/>
        </w:rPr>
        <w:t xml:space="preserve"> mode due to in-plane vibrations at </w:t>
      </w:r>
      <w:r w:rsidRPr="009E5659">
        <w:rPr>
          <w:rFonts w:ascii="ＭＳ 明朝" w:eastAsia="ＭＳ 明朝" w:hAnsi="ＭＳ 明朝" w:cs="ＭＳ 明朝" w:hint="eastAsia"/>
          <w:szCs w:val="24"/>
          <w:lang w:eastAsia="ja-JP"/>
        </w:rPr>
        <w:t>∼</w:t>
      </w:r>
      <w:r w:rsidRPr="009E5659">
        <w:rPr>
          <w:rFonts w:ascii="Times New Roman" w:hAnsi="Times New Roman"/>
          <w:szCs w:val="24"/>
          <w:lang w:eastAsia="ja-JP"/>
        </w:rPr>
        <w:t>404 cm</w:t>
      </w:r>
      <w:r w:rsidRPr="009E5659">
        <w:rPr>
          <w:rFonts w:ascii="Times New Roman" w:hAnsi="Times New Roman"/>
          <w:szCs w:val="24"/>
          <w:vertAlign w:val="superscript"/>
          <w:lang w:eastAsia="ja-JP"/>
        </w:rPr>
        <w:t>−1</w:t>
      </w:r>
      <w:r w:rsidRPr="009E5659">
        <w:rPr>
          <w:rFonts w:ascii="Times New Roman" w:hAnsi="Times New Roman"/>
          <w:szCs w:val="24"/>
          <w:lang w:eastAsia="ja-JP"/>
        </w:rPr>
        <w:t xml:space="preserve"> of the 2H  phase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w:t>
      </w:r>
      <w:r w:rsidRPr="009E5659">
        <w:rPr>
          <w:rFonts w:ascii="Times New Roman" w:hAnsi="Times New Roman"/>
          <w:szCs w:val="24"/>
          <w:lang w:eastAsia="ja-JP"/>
        </w:rPr>
        <w:fldChar w:fldCharType="begin"/>
      </w:r>
      <w:r w:rsidRPr="009E5659">
        <w:rPr>
          <w:rFonts w:ascii="Times New Roman" w:hAnsi="Times New Roman"/>
          <w:szCs w:val="24"/>
          <w:lang w:eastAsia="ja-JP"/>
        </w:rPr>
        <w:instrText xml:space="preserve"> ADDIN EN.CITE &lt;EndNote&gt;&lt;Cite&gt;&lt;Author&gt;Chakraborty&lt;/Author&gt;&lt;Year&gt;2012&lt;/Year&gt;&lt;RecNum&gt;1476&lt;/RecNum&gt;&lt;DisplayText&gt;&lt;style face="superscript"&gt;48&lt;/style&gt;&lt;/DisplayText&gt;&lt;record&gt;&lt;rec-number&gt;1476&lt;/rec-number&gt;&lt;foreign-keys&gt;&lt;key app="EN" db-id="v5wafx2rhavaebe5tfqvaw2qze0vsd0x5zxz" timestamp="1701328123"&gt;1476&lt;/key&gt;&lt;/foreign-keys&gt;&lt;ref-type name="Journal Article"&gt;17&lt;/ref-type&gt;&lt;contributors&gt;&lt;authors&gt;&lt;author&gt;Chakraborty, Biswanath&lt;/author&gt;&lt;author&gt;Bera, Achintya&lt;/author&gt;&lt;author&gt;Muthu, D. V. S.&lt;/author&gt;&lt;author&gt;Bhowmick, Somnath&lt;/author&gt;&lt;author&gt;Waghmare, U. V.&lt;/author&gt;&lt;author&gt;Sood, A. K.&lt;/author&gt;&lt;/authors&gt;&lt;/contributors&gt;&lt;titles&gt;&lt;title&gt;Symmetry-dependent phonon renormalization in monolayer MoS${}_{2}$ transistor&lt;/title&gt;&lt;secondary-title&gt;Physical Review B&lt;/secondary-title&gt;&lt;/titles&gt;&lt;periodical&gt;&lt;full-title&gt;Physical Review B&lt;/full-title&gt;&lt;/periodical&gt;&lt;pages&gt;161403&lt;/pages&gt;&lt;volume&gt;85&lt;/volume&gt;&lt;number&gt;16&lt;/number&gt;&lt;dates&gt;&lt;year&gt;2012&lt;/year&gt;&lt;pub-dates&gt;&lt;date&gt;04/06/&lt;/date&gt;&lt;/pub-dates&gt;&lt;/dates&gt;&lt;publisher&gt;American Physical Society&lt;/publisher&gt;&lt;urls&gt;&lt;related-urls&gt;&lt;url&gt;https://link.aps.org/doi/10.1103/PhysRevB.85.161403&lt;/url&gt;&lt;/related-urls&gt;&lt;/urls&gt;&lt;electronic-resource-num&gt;10.1103/PhysRevB.85.161403&lt;/electronic-resource-num&gt;&lt;/record&gt;&lt;/Cite&gt;&lt;/EndNote&gt;</w:instrText>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48</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The annealing process caused a blueshift of the A</w:t>
      </w:r>
      <w:r w:rsidRPr="009E5659">
        <w:rPr>
          <w:rFonts w:ascii="Times New Roman" w:hAnsi="Times New Roman"/>
          <w:szCs w:val="24"/>
          <w:vertAlign w:val="subscript"/>
          <w:lang w:eastAsia="ja-JP"/>
        </w:rPr>
        <w:t>1g</w:t>
      </w:r>
      <w:r w:rsidRPr="009E5659">
        <w:rPr>
          <w:rFonts w:ascii="Times New Roman" w:hAnsi="Times New Roman"/>
          <w:szCs w:val="24"/>
          <w:lang w:eastAsia="ja-JP"/>
        </w:rPr>
        <w:t xml:space="preserve"> band and an increase in its intensity relative to the E</w:t>
      </w:r>
      <w:r w:rsidRPr="009E5659">
        <w:rPr>
          <w:rFonts w:ascii="Times New Roman" w:hAnsi="Times New Roman"/>
          <w:szCs w:val="24"/>
          <w:vertAlign w:val="superscript"/>
          <w:lang w:eastAsia="ja-JP"/>
        </w:rPr>
        <w:t>1</w:t>
      </w:r>
      <w:r w:rsidRPr="009E5659">
        <w:rPr>
          <w:rFonts w:ascii="Times New Roman" w:hAnsi="Times New Roman"/>
          <w:szCs w:val="24"/>
          <w:vertAlign w:val="subscript"/>
          <w:lang w:eastAsia="ja-JP"/>
        </w:rPr>
        <w:t>2g</w:t>
      </w:r>
      <w:r w:rsidRPr="009E5659">
        <w:rPr>
          <w:rFonts w:ascii="Times New Roman" w:hAnsi="Times New Roman"/>
          <w:szCs w:val="24"/>
          <w:lang w:eastAsia="ja-JP"/>
        </w:rPr>
        <w:t xml:space="preserve"> band. These spectral changes are attributable to a decrease in excess electrons in the conduction band.</w:t>
      </w:r>
      <w:r w:rsidRPr="009E5659">
        <w:rPr>
          <w:rFonts w:ascii="Times New Roman" w:hAnsi="Times New Roman"/>
          <w:szCs w:val="24"/>
          <w:lang w:eastAsia="ja-JP"/>
        </w:rPr>
        <w:fldChar w:fldCharType="begin"/>
      </w:r>
      <w:r w:rsidRPr="009E5659">
        <w:rPr>
          <w:rFonts w:ascii="Times New Roman" w:hAnsi="Times New Roman"/>
          <w:szCs w:val="24"/>
          <w:lang w:eastAsia="ja-JP"/>
        </w:rPr>
        <w:instrText xml:space="preserve"> ADDIN EN.CITE &lt;EndNote&gt;&lt;Cite&gt;&lt;Author&gt;Chakraborty&lt;/Author&gt;&lt;Year&gt;2012&lt;/Year&gt;&lt;RecNum&gt;1476&lt;/RecNum&gt;&lt;DisplayText&gt;&lt;style face="superscript"&gt;48&lt;/style&gt;&lt;/DisplayText&gt;&lt;record&gt;&lt;rec-number&gt;1476&lt;/rec-number&gt;&lt;foreign-keys&gt;&lt;key app="EN" db-id="v5wafx2rhavaebe5tfqvaw2qze0vsd0x5zxz" timestamp="1701328123"&gt;1476&lt;/key&gt;&lt;/foreign-keys&gt;&lt;ref-type name="Journal Article"&gt;17&lt;/ref-type&gt;&lt;contributors&gt;&lt;authors&gt;&lt;author&gt;Chakraborty, Biswanath&lt;/author&gt;&lt;author&gt;Bera, Achintya&lt;/author&gt;&lt;author&gt;Muthu, D. V. S.&lt;/author&gt;&lt;author&gt;Bhowmick, Somnath&lt;/author&gt;&lt;author&gt;Waghmare, U. V.&lt;/author&gt;&lt;author&gt;Sood, A. K.&lt;/author&gt;&lt;/authors&gt;&lt;/contributors&gt;&lt;titles&gt;&lt;title&gt;Symmetry-dependent phonon renormalization in monolayer MoS${}_{2}$ transistor&lt;/title&gt;&lt;secondary-title&gt;Physical Review B&lt;/secondary-title&gt;&lt;/titles&gt;&lt;periodical&gt;&lt;full-title&gt;Physical Review B&lt;/full-title&gt;&lt;/periodical&gt;&lt;pages&gt;161403&lt;/pages&gt;&lt;volume&gt;85&lt;/volume&gt;&lt;number&gt;16&lt;/number&gt;&lt;dates&gt;&lt;year&gt;2012&lt;/year&gt;&lt;pub-dates&gt;&lt;date&gt;04/06/&lt;/date&gt;&lt;/pub-dates&gt;&lt;/dates&gt;&lt;publisher&gt;American Physical Society&lt;/publisher&gt;&lt;urls&gt;&lt;related-urls&gt;&lt;url&gt;https://link.aps.org/doi/10.1103/PhysRevB.85.161403&lt;/url&gt;&lt;/related-urls&gt;&lt;/urls&gt;&lt;electronic-resource-num&gt;10.1103/PhysRevB.85.161403&lt;/electronic-resource-num&gt;&lt;/record&gt;&lt;/Cite&gt;&lt;/EndNote&gt;</w:instrText>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48</w:t>
      </w:r>
      <w:r w:rsidRPr="009E5659">
        <w:rPr>
          <w:rFonts w:ascii="Times New Roman" w:hAnsi="Times New Roman"/>
          <w:szCs w:val="24"/>
          <w:lang w:eastAsia="ja-JP"/>
        </w:rPr>
        <w:fldChar w:fldCharType="end"/>
      </w:r>
      <w:r w:rsidRPr="009E5659">
        <w:rPr>
          <w:rFonts w:ascii="Times New Roman" w:hAnsi="Times New Roman"/>
          <w:color w:val="FF0000"/>
          <w:szCs w:val="24"/>
          <w:vertAlign w:val="superscript"/>
          <w:lang w:eastAsia="ja-JP"/>
        </w:rPr>
        <w:t xml:space="preserve"> </w:t>
      </w:r>
      <w:r w:rsidRPr="009E5659">
        <w:rPr>
          <w:rFonts w:ascii="Times New Roman" w:hAnsi="Times New Roman"/>
          <w:szCs w:val="24"/>
          <w:lang w:eastAsia="ja-JP"/>
        </w:rPr>
        <w:t>In principle, the EC intercalation of a THA</w:t>
      </w:r>
      <w:r w:rsidRPr="009E5659">
        <w:rPr>
          <w:rFonts w:ascii="Times New Roman" w:hAnsi="Times New Roman"/>
          <w:szCs w:val="24"/>
          <w:vertAlign w:val="superscript"/>
          <w:lang w:eastAsia="ja-JP"/>
        </w:rPr>
        <w:t>+</w:t>
      </w:r>
      <w:r w:rsidRPr="009E5659">
        <w:rPr>
          <w:rFonts w:ascii="Times New Roman" w:hAnsi="Times New Roman"/>
          <w:szCs w:val="24"/>
          <w:lang w:eastAsia="ja-JP"/>
        </w:rPr>
        <w:t xml:space="preserve"> cation simultaneously injects an electron into a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slab from the electrode to maintain charge neutrality. Accordingly, the spectral changes caused by annealing should be accompanied by decomposition of the electron-donating organic species. T</w:t>
      </w:r>
      <w:r w:rsidRPr="009E5659">
        <w:rPr>
          <w:rFonts w:ascii="Times New Roman" w:hAnsi="Times New Roman"/>
          <w:szCs w:val="24"/>
        </w:rPr>
        <w:t xml:space="preserve">he difference between the </w:t>
      </w:r>
      <w:r w:rsidRPr="009E5659">
        <w:rPr>
          <w:rFonts w:ascii="Times New Roman" w:hAnsi="Times New Roman"/>
          <w:szCs w:val="24"/>
          <w:lang w:eastAsia="ja-JP"/>
        </w:rPr>
        <w:t>A</w:t>
      </w:r>
      <w:r w:rsidRPr="009E5659">
        <w:rPr>
          <w:rFonts w:ascii="Times New Roman" w:hAnsi="Times New Roman"/>
          <w:szCs w:val="24"/>
          <w:vertAlign w:val="subscript"/>
          <w:lang w:eastAsia="ja-JP"/>
        </w:rPr>
        <w:t>1g</w:t>
      </w:r>
      <w:r w:rsidRPr="009E5659">
        <w:rPr>
          <w:rFonts w:ascii="Times New Roman" w:hAnsi="Times New Roman"/>
          <w:szCs w:val="24"/>
        </w:rPr>
        <w:t xml:space="preserve"> and</w:t>
      </w:r>
      <w:r w:rsidRPr="009E5659">
        <w:rPr>
          <w:rFonts w:ascii="Times New Roman" w:hAnsi="Times New Roman"/>
          <w:szCs w:val="24"/>
          <w:lang w:eastAsia="ja-JP"/>
        </w:rPr>
        <w:t xml:space="preserve"> E</w:t>
      </w:r>
      <w:r w:rsidRPr="009E5659">
        <w:rPr>
          <w:rFonts w:ascii="Times New Roman" w:hAnsi="Times New Roman"/>
          <w:szCs w:val="24"/>
          <w:vertAlign w:val="superscript"/>
          <w:lang w:eastAsia="ja-JP"/>
        </w:rPr>
        <w:t>1</w:t>
      </w:r>
      <w:r w:rsidRPr="009E5659">
        <w:rPr>
          <w:rFonts w:ascii="Times New Roman" w:hAnsi="Times New Roman"/>
          <w:szCs w:val="24"/>
          <w:vertAlign w:val="subscript"/>
          <w:lang w:eastAsia="ja-JP"/>
        </w:rPr>
        <w:t>2g</w:t>
      </w:r>
      <w:r w:rsidRPr="009E5659">
        <w:rPr>
          <w:rFonts w:ascii="Times New Roman" w:hAnsi="Times New Roman"/>
          <w:szCs w:val="24"/>
        </w:rPr>
        <w:t xml:space="preserve"> peak positions of ca. 20 cm</w:t>
      </w:r>
      <w:r w:rsidRPr="009E5659">
        <w:rPr>
          <w:rFonts w:ascii="Times New Roman" w:hAnsi="Times New Roman"/>
          <w:vertAlign w:val="superscript"/>
        </w:rPr>
        <w:t>−</w:t>
      </w:r>
      <w:r w:rsidRPr="009E5659">
        <w:rPr>
          <w:rFonts w:ascii="Times New Roman" w:hAnsi="Times New Roman"/>
          <w:szCs w:val="24"/>
          <w:vertAlign w:val="superscript"/>
        </w:rPr>
        <w:t>1</w:t>
      </w:r>
      <w:r w:rsidRPr="009E5659">
        <w:rPr>
          <w:rFonts w:ascii="Times New Roman" w:hAnsi="Times New Roman"/>
          <w:szCs w:val="24"/>
        </w:rPr>
        <w:t xml:space="preserve"> after annealing in</w:t>
      </w:r>
      <w:r w:rsidRPr="009E5659">
        <w:rPr>
          <w:rFonts w:ascii="Times New Roman" w:hAnsi="Times New Roman"/>
          <w:szCs w:val="24"/>
          <w:lang w:eastAsia="ja-JP"/>
        </w:rPr>
        <w:t xml:space="preserve">dicates the presence of </w:t>
      </w:r>
      <w:r w:rsidRPr="009E5659">
        <w:rPr>
          <w:rFonts w:ascii="Times New Roman" w:hAnsi="Times New Roman"/>
          <w:szCs w:val="24"/>
        </w:rPr>
        <w:t xml:space="preserve">bilayer or </w:t>
      </w:r>
      <w:proofErr w:type="spellStart"/>
      <w:r w:rsidRPr="009E5659">
        <w:rPr>
          <w:rFonts w:ascii="Times New Roman" w:hAnsi="Times New Roman"/>
          <w:szCs w:val="24"/>
        </w:rPr>
        <w:t>trilayer</w:t>
      </w:r>
      <w:proofErr w:type="spellEnd"/>
      <w:r w:rsidRPr="009E5659">
        <w:rPr>
          <w:rFonts w:ascii="Times New Roman" w:hAnsi="Times New Roman"/>
          <w:szCs w:val="24"/>
        </w:rPr>
        <w:t xml:space="preserve"> MoS</w:t>
      </w:r>
      <w:r w:rsidRPr="009E5659">
        <w:rPr>
          <w:rFonts w:ascii="Times New Roman" w:hAnsi="Times New Roman"/>
          <w:szCs w:val="24"/>
          <w:vertAlign w:val="subscript"/>
        </w:rPr>
        <w:t>2</w:t>
      </w:r>
      <w:r w:rsidRPr="009E5659">
        <w:rPr>
          <w:rFonts w:ascii="Times New Roman" w:hAnsi="Times New Roman"/>
          <w:szCs w:val="24"/>
        </w:rPr>
        <w:t xml:space="preserve"> slabs in</w:t>
      </w:r>
      <w:r w:rsidRPr="009E5659">
        <w:rPr>
          <w:rFonts w:ascii="Times New Roman" w:hAnsi="Times New Roman"/>
          <w:szCs w:val="24"/>
          <w:lang w:eastAsia="ja-JP"/>
        </w:rPr>
        <w:t xml:space="preserve"> </w:t>
      </w:r>
      <w:r w:rsidRPr="009E5659">
        <w:rPr>
          <w:rFonts w:ascii="Times New Roman" w:hAnsi="Times New Roman"/>
          <w:szCs w:val="24"/>
        </w:rPr>
        <w:t>an individual NS</w:t>
      </w:r>
      <w:r w:rsidRPr="009E5659">
        <w:rPr>
          <w:rFonts w:ascii="Times New Roman" w:hAnsi="Times New Roman"/>
          <w:szCs w:val="24"/>
          <w:lang w:eastAsia="ja-JP"/>
        </w:rPr>
        <w:t>,</w:t>
      </w:r>
      <w:r w:rsidRPr="009E5659">
        <w:rPr>
          <w:rFonts w:ascii="Times New Roman" w:hAnsi="Times New Roman"/>
          <w:szCs w:val="24"/>
          <w:vertAlign w:val="superscript"/>
          <w:lang w:eastAsia="ja-JP"/>
        </w:rPr>
        <w:t xml:space="preserve"> </w:t>
      </w:r>
      <w:r w:rsidRPr="009E5659">
        <w:rPr>
          <w:rFonts w:ascii="Times New Roman" w:hAnsi="Times New Roman"/>
          <w:szCs w:val="24"/>
          <w:vertAlign w:val="superscript"/>
          <w:lang w:eastAsia="ja-JP"/>
        </w:rPr>
        <w:fldChar w:fldCharType="begin"/>
      </w:r>
      <w:r w:rsidRPr="009E5659">
        <w:rPr>
          <w:rFonts w:ascii="Times New Roman" w:hAnsi="Times New Roman"/>
          <w:szCs w:val="24"/>
          <w:vertAlign w:val="superscript"/>
          <w:lang w:eastAsia="ja-JP"/>
        </w:rPr>
        <w:instrText xml:space="preserve"> ADDIN EN.CITE &lt;EndNote&gt;&lt;Cite&gt;&lt;Author&gt;Li&lt;/Author&gt;&lt;RecNum&gt;208&lt;/RecNum&gt;&lt;DisplayText&gt;&lt;style face="superscript"&gt;49&lt;/style&gt;&lt;/DisplayText&gt;&lt;record&gt;&lt;rec-number&gt;208&lt;/rec-number&gt;&lt;foreign-keys&gt;&lt;key app="EN" db-id="v5wafx2rhavaebe5tfqvaw2qze0vsd0x5zxz" timestamp="1619747692"&gt;208&lt;/key&gt;&lt;/foreign-keys&gt;&lt;ref-type name="Journal Article"&gt;17&lt;/ref-type&gt;&lt;contributors&gt;&lt;authors&gt;&lt;author&gt;Li, Shisheng&lt;/author&gt;&lt;author&gt;Hong, Jinhua&lt;/author&gt;&lt;author&gt;Gao, Bo&lt;/author&gt;&lt;author&gt;Lin, Yung-Chang&lt;/author&gt;&lt;author&gt;Lim, Hong En&lt;/author&gt;&lt;author&gt;Lu, Xueyi&lt;/author&gt;&lt;author&gt;Wu, Jing&lt;/author&gt;&lt;author&gt;Liu, Song&lt;/author&gt;&lt;author&gt;Tateyama, Yoshitaka&lt;/author&gt;&lt;author&gt;Sakuma, Yoshiki&lt;/author&gt;&lt;author&gt;Tsukagoshi, Kazuhito&lt;/author&gt;&lt;author&gt;Suenaga, Kazu&lt;/author&gt;&lt;author&gt;Taniguchi, Takaaki&lt;/author&gt;&lt;/authors&gt;&lt;/contributors&gt;&lt;titles&gt;&lt;title&gt;Tunable Doping of Rhenium and Vanadium into Transition Metal Dichalcogenides for Two-Dimensional Electronics&lt;/title&gt;&lt;secondary-title&gt;Advanced Science&lt;/secondary-title&gt;&lt;/titles&gt;&lt;periodical&gt;&lt;full-title&gt;Advanced Science&lt;/full-title&gt;&lt;/periodical&gt;&lt;pages&gt;2004438&lt;/pages&gt;&lt;volume&gt;n/a&lt;/volume&gt;&lt;number&gt;n/a&lt;/number&gt;&lt;dates&gt;&lt;/dates&gt;&lt;isbn&gt;2198-3844&lt;/isbn&gt;&lt;urls&gt;&lt;related-urls&gt;&lt;url&gt;https://onlinelibrary.wiley.com/doi/abs/10.1002/advs.202004438&lt;/url&gt;&lt;/related-urls&gt;&lt;/urls&gt;&lt;electronic-resource-num&gt;https://doi.org/10.1002/advs.202004438&lt;/electronic-resource-num&gt;&lt;/record&gt;&lt;/Cite&gt;&lt;/EndNote&gt;</w:instrText>
      </w:r>
      <w:r w:rsidRPr="009E5659">
        <w:rPr>
          <w:rFonts w:ascii="Times New Roman" w:hAnsi="Times New Roman"/>
          <w:szCs w:val="24"/>
          <w:vertAlign w:val="superscript"/>
          <w:lang w:eastAsia="ja-JP"/>
        </w:rPr>
        <w:fldChar w:fldCharType="separate"/>
      </w:r>
      <w:r w:rsidRPr="009E5659">
        <w:rPr>
          <w:rFonts w:ascii="Times New Roman" w:hAnsi="Times New Roman"/>
          <w:noProof/>
          <w:szCs w:val="24"/>
          <w:vertAlign w:val="superscript"/>
          <w:lang w:eastAsia="ja-JP"/>
        </w:rPr>
        <w:t>49</w:t>
      </w:r>
      <w:r w:rsidRPr="009E5659">
        <w:rPr>
          <w:rFonts w:ascii="Times New Roman" w:hAnsi="Times New Roman"/>
          <w:szCs w:val="24"/>
          <w:vertAlign w:val="superscript"/>
          <w:lang w:eastAsia="ja-JP"/>
        </w:rPr>
        <w:fldChar w:fldCharType="end"/>
      </w:r>
      <w:r w:rsidRPr="009E5659">
        <w:rPr>
          <w:rFonts w:ascii="Times New Roman" w:hAnsi="Times New Roman"/>
          <w:szCs w:val="24"/>
          <w:lang w:eastAsia="ja-JP"/>
        </w:rPr>
        <w:t xml:space="preserve"> which is in line with the AFM observation and referred study by Lin </w:t>
      </w:r>
      <w:r w:rsidRPr="009E5659">
        <w:rPr>
          <w:rFonts w:ascii="Times New Roman" w:hAnsi="Times New Roman"/>
          <w:i/>
          <w:iCs/>
          <w:szCs w:val="24"/>
          <w:lang w:eastAsia="ja-JP"/>
        </w:rPr>
        <w:t>et al</w:t>
      </w:r>
      <w:r w:rsidRPr="009E5659">
        <w:rPr>
          <w:rFonts w:ascii="Times New Roman" w:hAnsi="Times New Roman"/>
          <w:szCs w:val="24"/>
          <w:lang w:eastAsia="ja-JP"/>
        </w:rPr>
        <w:t>.</w:t>
      </w:r>
      <w:r w:rsidRPr="009E5659">
        <w:rPr>
          <w:rFonts w:ascii="Times New Roman" w:hAnsi="Times New Roman"/>
          <w:szCs w:val="24"/>
          <w:lang w:eastAsia="ja-JP"/>
        </w:rPr>
        <w:fldChar w:fldCharType="begin"/>
      </w:r>
      <w:r w:rsidRPr="009E5659">
        <w:rPr>
          <w:rFonts w:ascii="Times New Roman" w:hAnsi="Times New Roman"/>
          <w:szCs w:val="24"/>
          <w:lang w:eastAsia="ja-JP"/>
        </w:rPr>
        <w:instrText xml:space="preserve"> ADDIN EN.CITE &lt;EndNote&gt;&lt;Cite&gt;&lt;Author&gt;Lin&lt;/Author&gt;&lt;Year&gt;2018&lt;/Year&gt;&lt;RecNum&gt;185&lt;/RecNum&gt;&lt;DisplayText&gt;&lt;style face="superscript"&gt;8&lt;/style&gt;&lt;/DisplayText&gt;&lt;record&gt;&lt;rec-number&gt;185&lt;/rec-number&gt;&lt;foreign-keys&gt;&lt;key app="EN" db-id="v5wafx2rhavaebe5tfqvaw2qze0vsd0x5zxz" timestamp="1615178841"&gt;185&lt;/key&gt;&lt;/foreign-keys&gt;&lt;ref-type name="Journal Article"&gt;17&lt;/ref-type&gt;&lt;contributors&gt;&lt;authors&gt;&lt;author&gt;Lin, Z.&lt;/author&gt;&lt;author&gt;Liu, Y.&lt;/author&gt;&lt;author&gt;Halim, U.&lt;/author&gt;&lt;author&gt;Ding, M.&lt;/author&gt;&lt;author&gt;Liu, Y.&lt;/author&gt;&lt;author&gt;Wang, Y.&lt;/author&gt;&lt;author&gt;Jia, C.&lt;/author&gt;&lt;author&gt;Chen, P.&lt;/author&gt;&lt;author&gt;Duan, X.&lt;/author&gt;&lt;author&gt;Wang, C.&lt;/author&gt;&lt;author&gt;Song, F.&lt;/author&gt;&lt;author&gt;Li, M.&lt;/author&gt;&lt;author&gt;Wan, C.&lt;/author&gt;&lt;author&gt;Huang, Y.&lt;/author&gt;&lt;author&gt;Duan, X.&lt;/author&gt;&lt;/authors&gt;&lt;/contributors&gt;&lt;titles&gt;&lt;title&gt;Solution-processable 2D semiconductors for high-performance large-area electronics&lt;/title&gt;&lt;secondary-title&gt;Nature&lt;/secondary-title&gt;&lt;/titles&gt;&lt;periodical&gt;&lt;full-title&gt;Nature&lt;/full-title&gt;&lt;/periodical&gt;&lt;pages&gt;254-258&lt;/pages&gt;&lt;volume&gt;562&lt;/volume&gt;&lt;number&gt;7726&lt;/number&gt;&lt;dates&gt;&lt;year&gt;2018&lt;/year&gt;&lt;/dates&gt;&lt;work-type&gt;Article&lt;/work-type&gt;&lt;urls&gt;&lt;related-urls&gt;&lt;url&gt;https://www.scopus.com/inward/record.uri?eid=2-s2.0-85054646992&amp;amp;doi=10.1038%2fs41586-018-0574-4&amp;amp;partnerID=40&amp;amp;md5=78e0b4c00f1ff0166f712563cd85dc04&lt;/url&gt;&lt;/related-urls&gt;&lt;/urls&gt;&lt;electronic-resource-num&gt;10.1038/s41586-018-0574-4&lt;/electronic-resource-num&gt;&lt;remote-database-name&gt;Scopus&lt;/remote-database-name&gt;&lt;/record&gt;&lt;/Cite&gt;&lt;/EndNote&gt;</w:instrText>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8</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w:t>
      </w:r>
    </w:p>
    <w:p w14:paraId="6CE681A1" w14:textId="1C49C495" w:rsidR="003B4A9C" w:rsidRPr="009E5659" w:rsidRDefault="003E58D9" w:rsidP="003B4A9C">
      <w:pPr>
        <w:pStyle w:val="TAMainText"/>
        <w:ind w:firstLine="284"/>
        <w:rPr>
          <w:lang w:eastAsia="ja-JP"/>
        </w:rPr>
      </w:pPr>
      <w:r w:rsidRPr="009E5659">
        <w:rPr>
          <w:lang w:eastAsia="ja-JP"/>
        </w:rPr>
        <w:t xml:space="preserve">XPS was used to verify the validity of the proposed mechanism responsible for the enhanced photocurrent after annealing. </w:t>
      </w:r>
      <w:r w:rsidRPr="009E5659">
        <w:rPr>
          <w:b/>
          <w:bCs/>
          <w:lang w:eastAsia="ja-JP"/>
        </w:rPr>
        <w:t xml:space="preserve">Figure </w:t>
      </w:r>
      <w:r w:rsidR="00337567" w:rsidRPr="009E5659">
        <w:rPr>
          <w:rFonts w:hint="eastAsia"/>
          <w:b/>
          <w:bCs/>
          <w:lang w:eastAsia="ja-JP"/>
        </w:rPr>
        <w:t>4</w:t>
      </w:r>
      <w:r w:rsidRPr="009E5659">
        <w:rPr>
          <w:b/>
          <w:bCs/>
          <w:lang w:eastAsia="ja-JP"/>
        </w:rPr>
        <w:t>a</w:t>
      </w:r>
      <w:r w:rsidRPr="009E5659">
        <w:rPr>
          <w:lang w:eastAsia="ja-JP"/>
        </w:rPr>
        <w:t xml:space="preserve"> shows the Mo 3d and S 2p XPS spectra of EC-2H MoS</w:t>
      </w:r>
      <w:r w:rsidRPr="009E5659">
        <w:rPr>
          <w:vertAlign w:val="subscript"/>
          <w:lang w:eastAsia="ja-JP"/>
        </w:rPr>
        <w:t>2</w:t>
      </w:r>
      <w:r w:rsidRPr="009E5659">
        <w:rPr>
          <w:lang w:eastAsia="ja-JP"/>
        </w:rPr>
        <w:t xml:space="preserve"> NSs deposited on a SiO</w:t>
      </w:r>
      <w:r w:rsidRPr="009E5659">
        <w:rPr>
          <w:vertAlign w:val="subscript"/>
          <w:lang w:eastAsia="ja-JP"/>
        </w:rPr>
        <w:t>2</w:t>
      </w:r>
      <w:r w:rsidRPr="009E5659">
        <w:rPr>
          <w:lang w:eastAsia="ja-JP"/>
        </w:rPr>
        <w:t>/Si substrate before and after annealing. No change in positions, widths</w:t>
      </w:r>
      <w:r w:rsidRPr="009E5659">
        <w:rPr>
          <w:rFonts w:hint="eastAsia"/>
          <w:lang w:eastAsia="ja-JP"/>
        </w:rPr>
        <w:t>,</w:t>
      </w:r>
      <w:r w:rsidRPr="009E5659">
        <w:rPr>
          <w:lang w:eastAsia="ja-JP"/>
        </w:rPr>
        <w:t xml:space="preserve"> </w:t>
      </w:r>
      <w:r w:rsidRPr="009E5659">
        <w:rPr>
          <w:lang w:eastAsia="ja-JP"/>
        </w:rPr>
        <w:lastRenderedPageBreak/>
        <w:t xml:space="preserve">and relative intensities of each </w:t>
      </w:r>
      <w:r w:rsidR="00561CEB" w:rsidRPr="009E5659">
        <w:rPr>
          <w:rFonts w:hint="eastAsia"/>
          <w:lang w:eastAsia="ja-JP"/>
        </w:rPr>
        <w:t xml:space="preserve">detected </w:t>
      </w:r>
      <w:r w:rsidRPr="009E5659">
        <w:rPr>
          <w:lang w:eastAsia="ja-JP"/>
        </w:rPr>
        <w:t xml:space="preserve">peak </w:t>
      </w:r>
      <w:r w:rsidR="00337567" w:rsidRPr="009E5659">
        <w:rPr>
          <w:rFonts w:hint="eastAsia"/>
          <w:lang w:eastAsia="ja-JP"/>
        </w:rPr>
        <w:t xml:space="preserve">revealed no </w:t>
      </w:r>
      <w:r w:rsidR="00561CEB" w:rsidRPr="009E5659">
        <w:rPr>
          <w:rFonts w:hint="eastAsia"/>
          <w:lang w:eastAsia="ja-JP"/>
        </w:rPr>
        <w:t xml:space="preserve">alternation in </w:t>
      </w:r>
      <w:r w:rsidRPr="009E5659">
        <w:rPr>
          <w:lang w:eastAsia="ja-JP"/>
        </w:rPr>
        <w:t>the nominal valence of Mo</w:t>
      </w:r>
      <w:r w:rsidRPr="009E5659">
        <w:rPr>
          <w:vertAlign w:val="superscript"/>
          <w:lang w:eastAsia="ja-JP"/>
        </w:rPr>
        <w:t>4+</w:t>
      </w:r>
      <w:r w:rsidRPr="009E5659">
        <w:rPr>
          <w:rFonts w:hint="eastAsia"/>
          <w:lang w:eastAsia="ja-JP"/>
        </w:rPr>
        <w:t xml:space="preserve"> by annealing</w:t>
      </w:r>
      <w:r w:rsidRPr="009E5659">
        <w:rPr>
          <w:lang w:eastAsia="ja-JP"/>
        </w:rPr>
        <w:t xml:space="preserve">. As shown in </w:t>
      </w:r>
      <w:r w:rsidRPr="009E5659">
        <w:rPr>
          <w:b/>
          <w:bCs/>
          <w:lang w:eastAsia="ja-JP"/>
        </w:rPr>
        <w:t xml:space="preserve">Figure </w:t>
      </w:r>
      <w:r w:rsidR="00337567" w:rsidRPr="009E5659">
        <w:rPr>
          <w:rFonts w:hint="eastAsia"/>
          <w:b/>
          <w:bCs/>
          <w:lang w:eastAsia="ja-JP"/>
        </w:rPr>
        <w:t>4b</w:t>
      </w:r>
      <w:r w:rsidRPr="009E5659">
        <w:rPr>
          <w:lang w:eastAsia="ja-JP"/>
        </w:rPr>
        <w:t>, the N 1s peak becom</w:t>
      </w:r>
      <w:r w:rsidR="00337567" w:rsidRPr="009E5659">
        <w:rPr>
          <w:rFonts w:hint="eastAsia"/>
          <w:lang w:eastAsia="ja-JP"/>
        </w:rPr>
        <w:t>es</w:t>
      </w:r>
      <w:r w:rsidRPr="009E5659">
        <w:rPr>
          <w:lang w:eastAsia="ja-JP"/>
        </w:rPr>
        <w:t xml:space="preserve"> undetectable after annealing, while the Mo 3p3/2 peak remains unchanged. The former result</w:t>
      </w:r>
      <w:r w:rsidR="00482DF7" w:rsidRPr="009E5659">
        <w:rPr>
          <w:rFonts w:hint="eastAsia"/>
          <w:lang w:eastAsia="ja-JP"/>
        </w:rPr>
        <w:t xml:space="preserve"> proved</w:t>
      </w:r>
      <w:r w:rsidRPr="009E5659">
        <w:rPr>
          <w:rFonts w:hint="eastAsia"/>
          <w:lang w:eastAsia="ja-JP"/>
        </w:rPr>
        <w:t xml:space="preserve"> </w:t>
      </w:r>
      <w:r w:rsidRPr="009E5659">
        <w:rPr>
          <w:lang w:eastAsia="ja-JP"/>
        </w:rPr>
        <w:t>thermal decomposition of nitrogen-containing organics used for the synthesis and deposition of EC-2H MoS</w:t>
      </w:r>
      <w:r w:rsidRPr="009E5659">
        <w:rPr>
          <w:vertAlign w:val="subscript"/>
          <w:lang w:eastAsia="ja-JP"/>
        </w:rPr>
        <w:t>2</w:t>
      </w:r>
      <w:r w:rsidRPr="009E5659">
        <w:rPr>
          <w:lang w:eastAsia="ja-JP"/>
        </w:rPr>
        <w:t xml:space="preserve"> NSs. Also, the peaks attributable to C-N and sp</w:t>
      </w:r>
      <w:r w:rsidRPr="009E5659">
        <w:rPr>
          <w:vertAlign w:val="superscript"/>
          <w:lang w:eastAsia="ja-JP"/>
        </w:rPr>
        <w:t>3</w:t>
      </w:r>
      <w:r w:rsidRPr="009E5659">
        <w:rPr>
          <w:lang w:eastAsia="ja-JP"/>
        </w:rPr>
        <w:t xml:space="preserve"> carbon bonds derived from these organics almost disappeared after annealing (</w:t>
      </w:r>
      <w:r w:rsidRPr="009E5659">
        <w:rPr>
          <w:b/>
          <w:bCs/>
          <w:lang w:eastAsia="ja-JP"/>
        </w:rPr>
        <w:t xml:space="preserve">Figure </w:t>
      </w:r>
      <w:r w:rsidR="00337567" w:rsidRPr="009E5659">
        <w:rPr>
          <w:rFonts w:hint="eastAsia"/>
          <w:b/>
          <w:bCs/>
          <w:lang w:eastAsia="ja-JP"/>
        </w:rPr>
        <w:t>4c</w:t>
      </w:r>
      <w:r w:rsidRPr="009E5659">
        <w:rPr>
          <w:lang w:eastAsia="ja-JP"/>
        </w:rPr>
        <w:t>). Assuming that most of the PVP adsorbed on the surface of MoS</w:t>
      </w:r>
      <w:r w:rsidRPr="009E5659">
        <w:rPr>
          <w:vertAlign w:val="subscript"/>
          <w:lang w:eastAsia="ja-JP"/>
        </w:rPr>
        <w:t>2</w:t>
      </w:r>
      <w:r w:rsidRPr="009E5659">
        <w:rPr>
          <w:lang w:eastAsia="ja-JP"/>
        </w:rPr>
        <w:t xml:space="preserve"> NSs was removed by washing with DMF</w:t>
      </w:r>
      <w:r w:rsidR="00561CEB" w:rsidRPr="009E5659">
        <w:rPr>
          <w:rFonts w:hint="eastAsia"/>
          <w:lang w:eastAsia="ja-JP"/>
        </w:rPr>
        <w:t xml:space="preserve"> as </w:t>
      </w:r>
      <w:r w:rsidR="00561CEB" w:rsidRPr="009E5659">
        <w:rPr>
          <w:lang w:eastAsia="ja-JP"/>
        </w:rPr>
        <w:t>indicated</w:t>
      </w:r>
      <w:r w:rsidR="00561CEB" w:rsidRPr="009E5659">
        <w:rPr>
          <w:rFonts w:hint="eastAsia"/>
          <w:lang w:eastAsia="ja-JP"/>
        </w:rPr>
        <w:t xml:space="preserve"> by the AFM </w:t>
      </w:r>
      <w:r w:rsidR="007F68F1" w:rsidRPr="009E5659">
        <w:rPr>
          <w:lang w:eastAsia="ja-JP"/>
        </w:rPr>
        <w:t>observation</w:t>
      </w:r>
      <w:r w:rsidRPr="009E5659">
        <w:rPr>
          <w:lang w:eastAsia="ja-JP"/>
        </w:rPr>
        <w:t>, the disappearance of the</w:t>
      </w:r>
      <w:r w:rsidR="007F68F1" w:rsidRPr="009E5659">
        <w:rPr>
          <w:rFonts w:hint="eastAsia"/>
          <w:lang w:eastAsia="ja-JP"/>
        </w:rPr>
        <w:t xml:space="preserve"> </w:t>
      </w:r>
      <w:r w:rsidRPr="009E5659">
        <w:rPr>
          <w:lang w:eastAsia="ja-JP"/>
        </w:rPr>
        <w:t xml:space="preserve">peaks </w:t>
      </w:r>
      <w:r w:rsidR="007F68F1" w:rsidRPr="009E5659">
        <w:rPr>
          <w:rFonts w:hint="eastAsia"/>
          <w:lang w:eastAsia="ja-JP"/>
        </w:rPr>
        <w:t xml:space="preserve">from </w:t>
      </w:r>
      <w:r w:rsidR="007F68F1" w:rsidRPr="009E5659">
        <w:rPr>
          <w:lang w:eastAsia="ja-JP"/>
        </w:rPr>
        <w:t>C-N and sp</w:t>
      </w:r>
      <w:r w:rsidR="007F68F1" w:rsidRPr="009E5659">
        <w:rPr>
          <w:vertAlign w:val="superscript"/>
          <w:lang w:eastAsia="ja-JP"/>
        </w:rPr>
        <w:t>3</w:t>
      </w:r>
      <w:r w:rsidR="007F68F1" w:rsidRPr="009E5659">
        <w:rPr>
          <w:lang w:eastAsia="ja-JP"/>
        </w:rPr>
        <w:t xml:space="preserve"> carbon bonds</w:t>
      </w:r>
      <w:r w:rsidR="007F68F1" w:rsidRPr="009E5659">
        <w:rPr>
          <w:rFonts w:hint="eastAsia"/>
          <w:lang w:eastAsia="ja-JP"/>
        </w:rPr>
        <w:t xml:space="preserve"> </w:t>
      </w:r>
      <w:r w:rsidR="00561CEB" w:rsidRPr="009E5659">
        <w:rPr>
          <w:rFonts w:hint="eastAsia"/>
          <w:lang w:eastAsia="ja-JP"/>
        </w:rPr>
        <w:t>suggest</w:t>
      </w:r>
      <w:r w:rsidRPr="009E5659">
        <w:rPr>
          <w:lang w:eastAsia="ja-JP"/>
        </w:rPr>
        <w:t>s that the PDDA present at the interface was thermally decomposed, which could allow the direct attachment of MoS</w:t>
      </w:r>
      <w:r w:rsidRPr="009E5659">
        <w:rPr>
          <w:vertAlign w:val="subscript"/>
          <w:lang w:eastAsia="ja-JP"/>
        </w:rPr>
        <w:t>2</w:t>
      </w:r>
      <w:r w:rsidRPr="009E5659">
        <w:rPr>
          <w:lang w:eastAsia="ja-JP"/>
        </w:rPr>
        <w:t xml:space="preserve"> NSs to the substrate surface.  </w:t>
      </w:r>
    </w:p>
    <w:p w14:paraId="45D55135" w14:textId="12A0F461" w:rsidR="00E32CC2" w:rsidRPr="009E5659" w:rsidRDefault="00E32CC2" w:rsidP="00E32CC2">
      <w:pPr>
        <w:pStyle w:val="TAMainText"/>
        <w:ind w:firstLineChars="50" w:firstLine="120"/>
        <w:rPr>
          <w:rFonts w:ascii="Times New Roman" w:hAnsi="Times New Roman"/>
          <w:szCs w:val="24"/>
        </w:rPr>
      </w:pPr>
      <w:r w:rsidRPr="009E5659">
        <w:rPr>
          <w:rFonts w:ascii="Times New Roman" w:hAnsi="Times New Roman"/>
          <w:szCs w:val="24"/>
        </w:rPr>
        <w:t xml:space="preserve">From a thermodynamic point of view, electron doping in a semiconductor induces upward band bending at the surface/electrolyte interface. Therefore, the reduced n-type carrier concentration by annealing is expected to suppress the outward diffusion of photogenerated holes to the solution side, thereby reducing photocurrents. This implies that an opposite </w:t>
      </w:r>
      <w:r w:rsidR="007F68F1" w:rsidRPr="009E5659">
        <w:rPr>
          <w:rFonts w:ascii="Times New Roman" w:hAnsi="Times New Roman" w:hint="eastAsia"/>
          <w:szCs w:val="24"/>
          <w:lang w:eastAsia="ja-JP"/>
        </w:rPr>
        <w:t xml:space="preserve">effect </w:t>
      </w:r>
      <w:r w:rsidRPr="009E5659">
        <w:rPr>
          <w:rFonts w:ascii="Times New Roman" w:hAnsi="Times New Roman"/>
          <w:szCs w:val="24"/>
        </w:rPr>
        <w:t>promoting carrier separation is involved by annealing. As a candidate, we propose that the electrically insulating PDDA monolayer accommodated at the MoS</w:t>
      </w:r>
      <w:r w:rsidRPr="009E5659">
        <w:rPr>
          <w:rFonts w:ascii="Times New Roman" w:hAnsi="Times New Roman"/>
          <w:szCs w:val="24"/>
          <w:vertAlign w:val="subscript"/>
        </w:rPr>
        <w:t>2</w:t>
      </w:r>
      <w:r w:rsidRPr="009E5659">
        <w:rPr>
          <w:rFonts w:ascii="Times New Roman" w:hAnsi="Times New Roman"/>
          <w:szCs w:val="24"/>
        </w:rPr>
        <w:t>/ITO interface could block the transfer of photogenerated electrons to the ITO side, resulting in a very low photocurrent due to carrier recombination. The experimental results show that the possibl</w:t>
      </w:r>
      <w:r w:rsidR="007F68F1" w:rsidRPr="009E5659">
        <w:rPr>
          <w:rFonts w:ascii="Times New Roman" w:hAnsi="Times New Roman" w:hint="eastAsia"/>
          <w:szCs w:val="24"/>
          <w:lang w:eastAsia="ja-JP"/>
        </w:rPr>
        <w:t>e issue was</w:t>
      </w:r>
      <w:r w:rsidRPr="009E5659">
        <w:rPr>
          <w:rFonts w:ascii="Times New Roman" w:hAnsi="Times New Roman"/>
          <w:szCs w:val="24"/>
        </w:rPr>
        <w:t xml:space="preserve"> solved by the interface modification induced by annealing. </w:t>
      </w:r>
    </w:p>
    <w:p w14:paraId="67F5F346" w14:textId="066AAF57" w:rsidR="0007247D" w:rsidRPr="009E5659" w:rsidRDefault="0007247D" w:rsidP="00E32CC2">
      <w:pPr>
        <w:pStyle w:val="TAMainText"/>
        <w:ind w:firstLineChars="50" w:firstLine="120"/>
        <w:rPr>
          <w:rFonts w:ascii="Times New Roman" w:hAnsi="Times New Roman"/>
          <w:b/>
          <w:bCs/>
          <w:szCs w:val="24"/>
        </w:rPr>
      </w:pPr>
      <w:r w:rsidRPr="009E5659">
        <w:rPr>
          <w:rFonts w:ascii="Times New Roman" w:hAnsi="Times New Roman"/>
          <w:b/>
          <w:bCs/>
        </w:rPr>
        <w:t xml:space="preserve">2.2. </w:t>
      </w:r>
      <w:r w:rsidRPr="009E5659">
        <w:rPr>
          <w:rFonts w:ascii="Times New Roman" w:hAnsi="Times New Roman"/>
          <w:b/>
          <w:bCs/>
          <w:szCs w:val="24"/>
        </w:rPr>
        <w:t>Photoelectrochemical instability of MoS</w:t>
      </w:r>
      <w:r w:rsidRPr="009E5659">
        <w:rPr>
          <w:rFonts w:ascii="Times New Roman" w:hAnsi="Times New Roman"/>
          <w:b/>
          <w:bCs/>
          <w:szCs w:val="24"/>
          <w:vertAlign w:val="subscript"/>
        </w:rPr>
        <w:t>2</w:t>
      </w:r>
      <w:r w:rsidRPr="009E5659">
        <w:rPr>
          <w:rFonts w:ascii="Times New Roman" w:hAnsi="Times New Roman"/>
          <w:b/>
          <w:bCs/>
          <w:szCs w:val="24"/>
        </w:rPr>
        <w:t xml:space="preserve"> photoanode and stabilization via ALD nanocoating </w:t>
      </w:r>
    </w:p>
    <w:p w14:paraId="565116DE" w14:textId="559F3C63" w:rsidR="003A7845" w:rsidRPr="009E5659" w:rsidRDefault="0007247D" w:rsidP="003A7845">
      <w:pPr>
        <w:pStyle w:val="TAMainText"/>
        <w:ind w:firstLine="284"/>
        <w:rPr>
          <w:rFonts w:ascii="Times New Roman" w:hAnsi="Times New Roman"/>
          <w:szCs w:val="24"/>
        </w:rPr>
      </w:pPr>
      <w:r w:rsidRPr="009E5659">
        <w:rPr>
          <w:rFonts w:ascii="Times New Roman" w:hAnsi="Times New Roman"/>
          <w:szCs w:val="24"/>
          <w:lang w:eastAsia="ja-JP"/>
        </w:rPr>
        <w:t xml:space="preserve">The above results suggest that semiconducting </w:t>
      </w:r>
      <w:r w:rsidRPr="009E5659">
        <w:rPr>
          <w:rFonts w:ascii="Times New Roman" w:hAnsi="Times New Roman"/>
          <w:szCs w:val="24"/>
        </w:rPr>
        <w:t>TMDC</w:t>
      </w:r>
      <w:r w:rsidRPr="009E5659">
        <w:rPr>
          <w:rFonts w:ascii="Times New Roman" w:hAnsi="Times New Roman"/>
          <w:szCs w:val="24"/>
          <w:lang w:eastAsia="ja-JP"/>
        </w:rPr>
        <w:t xml:space="preserve"> NSs can be utilized as photoactive units owing to their electron–hole separation ability, which could be further enhanced via superior </w:t>
      </w:r>
      <w:r w:rsidRPr="009E5659">
        <w:rPr>
          <w:rFonts w:ascii="Times New Roman" w:hAnsi="Times New Roman"/>
          <w:szCs w:val="24"/>
          <w:lang w:eastAsia="ja-JP"/>
        </w:rPr>
        <w:lastRenderedPageBreak/>
        <w:t>crystal and interface engineering. In addition, heterometal doping,</w:t>
      </w:r>
      <w:r w:rsidRPr="009E5659">
        <w:rPr>
          <w:rFonts w:ascii="Times New Roman" w:hAnsi="Times New Roman"/>
          <w:szCs w:val="24"/>
          <w:lang w:eastAsia="ja-JP"/>
        </w:rPr>
        <w:fldChar w:fldCharType="begin"/>
      </w:r>
      <w:r w:rsidRPr="009E5659">
        <w:rPr>
          <w:rFonts w:ascii="Times New Roman" w:hAnsi="Times New Roman"/>
          <w:szCs w:val="24"/>
          <w:lang w:eastAsia="ja-JP"/>
        </w:rPr>
        <w:instrText xml:space="preserve"> ADDIN EN.CITE &lt;EndNote&gt;&lt;Cite&gt;&lt;Author&gt;Li&lt;/Author&gt;&lt;RecNum&gt;209&lt;/RecNum&gt;&lt;DisplayText&gt;&lt;style face="superscript"&gt;49&lt;/style&gt;&lt;/DisplayText&gt;&lt;record&gt;&lt;rec-number&gt;209&lt;/rec-number&gt;&lt;foreign-keys&gt;&lt;key app="EN" db-id="v5wafx2rhavaebe5tfqvaw2qze0vsd0x5zxz" timestamp="1619747815"&gt;209&lt;/key&gt;&lt;/foreign-keys&gt;&lt;ref-type name="Journal Article"&gt;17&lt;/ref-type&gt;&lt;contributors&gt;&lt;authors&gt;&lt;author&gt;Li, Shisheng&lt;/author&gt;&lt;author&gt;Hong, Jinhua&lt;/author&gt;&lt;author&gt;Gao, Bo&lt;/author&gt;&lt;author&gt;Lin, Yung-Chang&lt;/author&gt;&lt;author&gt;Lim, Hong En&lt;/author&gt;&lt;author&gt;Lu, Xueyi&lt;/author&gt;&lt;author&gt;Wu, Jing&lt;/author&gt;&lt;author&gt;Liu, Song&lt;/author&gt;&lt;author&gt;Tateyama, Yoshitaka&lt;/author&gt;&lt;author&gt;Sakuma, Yoshiki&lt;/author&gt;&lt;author&gt;Tsukagoshi, Kazuhito&lt;/author&gt;&lt;author&gt;Suenaga, Kazu&lt;/author&gt;&lt;author&gt;Taniguchi, Takaaki&lt;/author&gt;&lt;/authors&gt;&lt;/contributors&gt;&lt;titles&gt;&lt;title&gt;Tunable Doping of Rhenium and Vanadium into Transition Metal Dichalcogenides for Two-Dimensional Electronics&lt;/title&gt;&lt;secondary-title&gt;Advanced Science&lt;/secondary-title&gt;&lt;/titles&gt;&lt;periodical&gt;&lt;full-title&gt;Advanced Science&lt;/full-title&gt;&lt;/periodical&gt;&lt;pages&gt;2004438&lt;/pages&gt;&lt;volume&gt;n/a&lt;/volume&gt;&lt;number&gt;n/a&lt;/number&gt;&lt;dates&gt;&lt;/dates&gt;&lt;isbn&gt;2198-3844&lt;/isbn&gt;&lt;urls&gt;&lt;related-urls&gt;&lt;url&gt;https://onlinelibrary.wiley.com/doi/abs/10.1002/advs.202004438&lt;/url&gt;&lt;/related-urls&gt;&lt;/urls&gt;&lt;electronic-resource-num&gt;https://doi.org/10.1002/advs.202004438&lt;/electronic-resource-num&gt;&lt;/record&gt;&lt;/Cite&gt;&lt;/EndNote&gt;</w:instrText>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49</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introduction of strain,</w:t>
      </w:r>
      <w:r w:rsidRPr="009E5659">
        <w:rPr>
          <w:rFonts w:ascii="Times New Roman" w:hAnsi="Times New Roman"/>
          <w:szCs w:val="24"/>
          <w:lang w:eastAsia="ja-JP"/>
        </w:rPr>
        <w:fldChar w:fldCharType="begin">
          <w:fldData xml:space="preserve">PEVuZE5vdGU+PENpdGU+PEF1dGhvcj5Db25sZXk8L0F1dGhvcj48WWVhcj4yMDEzPC9ZZWFyPjxS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</w:fldData>
        </w:fldChar>
      </w:r>
      <w:r w:rsidRPr="009E5659">
        <w:rPr>
          <w:rFonts w:ascii="Times New Roman" w:hAnsi="Times New Roman"/>
          <w:szCs w:val="24"/>
          <w:lang w:eastAsia="ja-JP"/>
        </w:rPr>
        <w:instrText xml:space="preserve"> ADDIN EN.CITE </w:instrText>
      </w:r>
      <w:r w:rsidRPr="009E5659">
        <w:rPr>
          <w:rFonts w:ascii="Times New Roman" w:hAnsi="Times New Roman"/>
          <w:szCs w:val="24"/>
          <w:lang w:eastAsia="ja-JP"/>
        </w:rPr>
        <w:fldChar w:fldCharType="begin">
          <w:fldData xml:space="preserve">PEVuZE5vdGU+PENpdGU+PEF1dGhvcj5Db25sZXk8L0F1dGhvcj48WWVhcj4yMDEzPC9ZZWFyPjxS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</w:fldData>
        </w:fldChar>
      </w:r>
      <w:r w:rsidRPr="009E5659">
        <w:rPr>
          <w:rFonts w:ascii="Times New Roman" w:hAnsi="Times New Roman"/>
          <w:szCs w:val="24"/>
          <w:lang w:eastAsia="ja-JP"/>
        </w:rPr>
        <w:instrText xml:space="preserve"> ADDIN EN.CITE.DATA </w:instrText>
      </w:r>
      <w:r w:rsidRPr="009E5659">
        <w:rPr>
          <w:rFonts w:ascii="Times New Roman" w:hAnsi="Times New Roman"/>
          <w:szCs w:val="24"/>
          <w:lang w:eastAsia="ja-JP"/>
        </w:rPr>
      </w:r>
      <w:r w:rsidRPr="009E5659">
        <w:rPr>
          <w:rFonts w:ascii="Times New Roman" w:hAnsi="Times New Roman"/>
          <w:szCs w:val="24"/>
          <w:lang w:eastAsia="ja-JP"/>
        </w:rPr>
        <w:fldChar w:fldCharType="end"/>
      </w:r>
      <w:r w:rsidRPr="009E5659">
        <w:rPr>
          <w:rFonts w:ascii="Times New Roman" w:hAnsi="Times New Roman"/>
          <w:szCs w:val="24"/>
          <w:lang w:eastAsia="ja-JP"/>
        </w:rPr>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50-51</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and formation of heterojunctions</w:t>
      </w:r>
      <w:r w:rsidRPr="009E5659">
        <w:rPr>
          <w:rFonts w:ascii="Times New Roman" w:hAnsi="Times New Roman"/>
          <w:szCs w:val="24"/>
          <w:lang w:eastAsia="ja-JP"/>
        </w:rPr>
        <w:fldChar w:fldCharType="begin">
          <w:fldData xml:space="preserve">PEVuZE5vdGU+PENpdGU+PEF1dGhvcj5TdTwvQXV0aG9yPjxZZWFyPjIwMTg8L1llYXI+PFJlY051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</w:fldData>
        </w:fldChar>
      </w:r>
      <w:r w:rsidRPr="009E5659">
        <w:rPr>
          <w:rFonts w:ascii="Times New Roman" w:hAnsi="Times New Roman"/>
          <w:szCs w:val="24"/>
          <w:lang w:eastAsia="ja-JP"/>
        </w:rPr>
        <w:instrText xml:space="preserve"> ADDIN EN.CITE </w:instrText>
      </w:r>
      <w:r w:rsidRPr="009E5659">
        <w:rPr>
          <w:rFonts w:ascii="Times New Roman" w:hAnsi="Times New Roman"/>
          <w:szCs w:val="24"/>
          <w:lang w:eastAsia="ja-JP"/>
        </w:rPr>
        <w:fldChar w:fldCharType="begin">
          <w:fldData xml:space="preserve">PEVuZE5vdGU+PENpdGU+PEF1dGhvcj5TdTwvQXV0aG9yPjxZZWFyPjIwMTg8L1llYXI+PFJlY051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</w:fldData>
        </w:fldChar>
      </w:r>
      <w:r w:rsidRPr="009E5659">
        <w:rPr>
          <w:rFonts w:ascii="Times New Roman" w:hAnsi="Times New Roman"/>
          <w:szCs w:val="24"/>
          <w:lang w:eastAsia="ja-JP"/>
        </w:rPr>
        <w:instrText xml:space="preserve"> ADDIN EN.CITE.DATA </w:instrText>
      </w:r>
      <w:r w:rsidRPr="009E5659">
        <w:rPr>
          <w:rFonts w:ascii="Times New Roman" w:hAnsi="Times New Roman"/>
          <w:szCs w:val="24"/>
          <w:lang w:eastAsia="ja-JP"/>
        </w:rPr>
      </w:r>
      <w:r w:rsidRPr="009E5659">
        <w:rPr>
          <w:rFonts w:ascii="Times New Roman" w:hAnsi="Times New Roman"/>
          <w:szCs w:val="24"/>
          <w:lang w:eastAsia="ja-JP"/>
        </w:rPr>
        <w:fldChar w:fldCharType="end"/>
      </w:r>
      <w:r w:rsidRPr="009E5659">
        <w:rPr>
          <w:rFonts w:ascii="Times New Roman" w:hAnsi="Times New Roman"/>
          <w:szCs w:val="24"/>
          <w:lang w:eastAsia="ja-JP"/>
        </w:rPr>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18, 52</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of TMDC NSs could be effective band tuning strategies to enhance the photoelectrode performance. However, </w:t>
      </w:r>
      <w:r w:rsidRPr="009E5659">
        <w:rPr>
          <w:rFonts w:ascii="Times New Roman" w:hAnsi="Times New Roman"/>
          <w:szCs w:val="24"/>
        </w:rPr>
        <w:t>the considerable photoelectrochemical instability of the EC-2H MoS</w:t>
      </w:r>
      <w:r w:rsidRPr="009E5659">
        <w:rPr>
          <w:rFonts w:ascii="Times New Roman" w:hAnsi="Times New Roman"/>
          <w:szCs w:val="24"/>
          <w:vertAlign w:val="subscript"/>
        </w:rPr>
        <w:t>2</w:t>
      </w:r>
      <w:r w:rsidRPr="009E5659">
        <w:rPr>
          <w:rFonts w:ascii="Times New Roman" w:hAnsi="Times New Roman"/>
          <w:szCs w:val="24"/>
        </w:rPr>
        <w:t xml:space="preserve"> photoanode needed to be solved before organizing TMDC units into sophisticated photoactive layers. As shown in </w:t>
      </w:r>
      <w:r w:rsidRPr="009E5659">
        <w:rPr>
          <w:rFonts w:ascii="Times New Roman" w:hAnsi="Times New Roman"/>
          <w:b/>
          <w:bCs/>
          <w:szCs w:val="24"/>
        </w:rPr>
        <w:t xml:space="preserve">Figure </w:t>
      </w:r>
      <w:r w:rsidR="00337567" w:rsidRPr="009E5659">
        <w:rPr>
          <w:rFonts w:ascii="Times New Roman" w:hAnsi="Times New Roman" w:hint="eastAsia"/>
          <w:b/>
          <w:bCs/>
          <w:szCs w:val="24"/>
          <w:lang w:eastAsia="ja-JP"/>
        </w:rPr>
        <w:t>5</w:t>
      </w:r>
      <w:r w:rsidRPr="009E5659">
        <w:rPr>
          <w:rFonts w:ascii="Times New Roman" w:hAnsi="Times New Roman"/>
          <w:b/>
          <w:bCs/>
          <w:szCs w:val="24"/>
        </w:rPr>
        <w:t>a</w:t>
      </w:r>
      <w:r w:rsidRPr="009E5659">
        <w:rPr>
          <w:rFonts w:ascii="Times New Roman" w:hAnsi="Times New Roman"/>
          <w:szCs w:val="24"/>
        </w:rPr>
        <w:t>, the chronoamperometry measurement at 1.2 V vs. RHE resulted in a substantial decrease in photocurrent density under continuous light irradiation for 2 h, whereas no noticeable decrease was observed after ten scans of potential sweep measurement (</w:t>
      </w:r>
      <w:r w:rsidRPr="009E5659">
        <w:rPr>
          <w:rFonts w:ascii="Times New Roman" w:hAnsi="Times New Roman"/>
          <w:b/>
          <w:bCs/>
          <w:szCs w:val="24"/>
        </w:rPr>
        <w:t>Figure 2b</w:t>
      </w:r>
      <w:r w:rsidRPr="009E5659">
        <w:rPr>
          <w:rFonts w:ascii="Times New Roman" w:hAnsi="Times New Roman"/>
          <w:szCs w:val="24"/>
        </w:rPr>
        <w:t>). Specifically, the photocurrent density increased during the first several minutes of irradiation and then decreased continuously. Thus, some initial photoelectrochemical modifications of the MoS</w:t>
      </w:r>
      <w:r w:rsidRPr="009E5659">
        <w:rPr>
          <w:rFonts w:ascii="Times New Roman" w:hAnsi="Times New Roman"/>
          <w:szCs w:val="24"/>
          <w:vertAlign w:val="subscript"/>
        </w:rPr>
        <w:t>2</w:t>
      </w:r>
      <w:r w:rsidRPr="009E5659">
        <w:rPr>
          <w:rFonts w:ascii="Times New Roman" w:hAnsi="Times New Roman"/>
        </w:rPr>
        <w:t xml:space="preserve"> </w:t>
      </w:r>
      <w:r w:rsidRPr="009E5659">
        <w:rPr>
          <w:rFonts w:ascii="Times New Roman" w:hAnsi="Times New Roman"/>
          <w:szCs w:val="24"/>
        </w:rPr>
        <w:t>layer should be involved to activate photoanodes made of EC-2H MoS</w:t>
      </w:r>
      <w:r w:rsidRPr="009E5659">
        <w:rPr>
          <w:rFonts w:ascii="Times New Roman" w:hAnsi="Times New Roman"/>
          <w:szCs w:val="24"/>
          <w:vertAlign w:val="subscript"/>
        </w:rPr>
        <w:t>2</w:t>
      </w:r>
      <w:r w:rsidRPr="009E5659">
        <w:rPr>
          <w:rFonts w:ascii="Times New Roman" w:hAnsi="Times New Roman"/>
          <w:szCs w:val="24"/>
        </w:rPr>
        <w:t xml:space="preserve"> NSs. Then, the photoelectrochemical corrosion could be more pronounced with increasing light exposure time, continuously decreasing in the photocurrent density. Mapping of surface elemental distribution by Auger electron spectroscopy (AES) detected a strong carbon signal from the sample produced after annealing  (</w:t>
      </w:r>
      <w:r w:rsidRPr="009E5659">
        <w:rPr>
          <w:rFonts w:ascii="Times New Roman" w:hAnsi="Times New Roman"/>
          <w:b/>
          <w:bCs/>
          <w:szCs w:val="24"/>
        </w:rPr>
        <w:t>Figure S</w:t>
      </w:r>
      <w:r w:rsidR="00337567" w:rsidRPr="009E5659">
        <w:rPr>
          <w:rFonts w:ascii="Times New Roman" w:hAnsi="Times New Roman" w:hint="eastAsia"/>
          <w:b/>
          <w:bCs/>
          <w:szCs w:val="24"/>
          <w:lang w:eastAsia="ja-JP"/>
        </w:rPr>
        <w:t>3</w:t>
      </w:r>
      <w:r w:rsidRPr="009E5659">
        <w:rPr>
          <w:rFonts w:ascii="Times New Roman" w:hAnsi="Times New Roman"/>
          <w:szCs w:val="24"/>
        </w:rPr>
        <w:t>), indicating that carbon-based contaminants, probably produced from the thermal decomposition of organic species, covered the MoS</w:t>
      </w:r>
      <w:r w:rsidRPr="009E5659">
        <w:rPr>
          <w:rFonts w:ascii="Times New Roman" w:hAnsi="Times New Roman"/>
          <w:szCs w:val="24"/>
          <w:vertAlign w:val="subscript"/>
        </w:rPr>
        <w:t>2</w:t>
      </w:r>
      <w:r w:rsidRPr="009E5659">
        <w:rPr>
          <w:rFonts w:ascii="Times New Roman" w:hAnsi="Times New Roman"/>
          <w:szCs w:val="24"/>
        </w:rPr>
        <w:t xml:space="preserve"> surface. The carbon signal weakened after the durability test for 2 h, while the Mo and S signals enhanced. </w:t>
      </w:r>
      <w:r w:rsidR="003072A1" w:rsidRPr="009E5659">
        <w:rPr>
          <w:rFonts w:ascii="Times New Roman" w:hAnsi="Times New Roman"/>
          <w:szCs w:val="24"/>
        </w:rPr>
        <w:t>These results suggest that the removal of surface contaminants may be related to the activation of the MoS</w:t>
      </w:r>
      <w:r w:rsidR="003072A1" w:rsidRPr="009E5659">
        <w:rPr>
          <w:rFonts w:ascii="Times New Roman" w:hAnsi="Times New Roman"/>
          <w:szCs w:val="24"/>
          <w:vertAlign w:val="subscript"/>
        </w:rPr>
        <w:t>2</w:t>
      </w:r>
      <w:r w:rsidR="003072A1" w:rsidRPr="009E5659">
        <w:rPr>
          <w:rFonts w:ascii="Times New Roman" w:hAnsi="Times New Roman"/>
          <w:szCs w:val="24"/>
        </w:rPr>
        <w:t xml:space="preserve"> surface at the early stage</w:t>
      </w:r>
      <w:r w:rsidR="009A0C4A" w:rsidRPr="009E5659">
        <w:rPr>
          <w:rFonts w:ascii="Times New Roman" w:hAnsi="Times New Roman" w:hint="eastAsia"/>
          <w:szCs w:val="24"/>
          <w:lang w:eastAsia="ja-JP"/>
        </w:rPr>
        <w:t xml:space="preserve"> in the durability test</w:t>
      </w:r>
      <w:r w:rsidR="00FF2A25" w:rsidRPr="009E5659">
        <w:rPr>
          <w:rFonts w:ascii="Times New Roman" w:hAnsi="Times New Roman" w:hint="eastAsia"/>
          <w:szCs w:val="24"/>
          <w:lang w:eastAsia="ja-JP"/>
        </w:rPr>
        <w:t>.</w:t>
      </w:r>
      <w:r w:rsidRPr="009E5659">
        <w:rPr>
          <w:rFonts w:ascii="Times New Roman" w:hAnsi="Times New Roman"/>
          <w:szCs w:val="24"/>
        </w:rPr>
        <w:t xml:space="preserve"> At the same time, the retention of MoS</w:t>
      </w:r>
      <w:r w:rsidRPr="009E5659">
        <w:rPr>
          <w:rFonts w:ascii="Times New Roman" w:hAnsi="Times New Roman"/>
          <w:szCs w:val="24"/>
          <w:vertAlign w:val="subscript"/>
        </w:rPr>
        <w:t>2</w:t>
      </w:r>
      <w:r w:rsidRPr="009E5659">
        <w:rPr>
          <w:rFonts w:ascii="Times New Roman" w:hAnsi="Times New Roman"/>
          <w:szCs w:val="24"/>
        </w:rPr>
        <w:t xml:space="preserve"> layer on the substrate after the durability test excludes the possibility of the detachment of the NSs from the substrate to cause the observed photocurrent degradation</w:t>
      </w:r>
      <w:r w:rsidR="00FF2A25" w:rsidRPr="009E5659">
        <w:rPr>
          <w:rFonts w:ascii="Times New Roman" w:hAnsi="Times New Roman" w:hint="eastAsia"/>
          <w:szCs w:val="24"/>
          <w:lang w:eastAsia="ja-JP"/>
        </w:rPr>
        <w:t xml:space="preserve">. </w:t>
      </w:r>
      <w:r w:rsidR="00C600A2" w:rsidRPr="009E5659">
        <w:rPr>
          <w:rFonts w:ascii="Times New Roman" w:hAnsi="Times New Roman"/>
          <w:szCs w:val="24"/>
          <w:lang w:eastAsia="ja-JP"/>
        </w:rPr>
        <w:t>The mechanism of such an initial activation of the photocurrent, as well as the subsequent inactivation, will be further investigated in the next study.</w:t>
      </w:r>
      <w:r w:rsidR="00C600A2" w:rsidRPr="009E5659">
        <w:rPr>
          <w:rFonts w:ascii="Times New Roman" w:hAnsi="Times New Roman" w:hint="eastAsia"/>
          <w:szCs w:val="24"/>
          <w:lang w:eastAsia="ja-JP"/>
        </w:rPr>
        <w:t xml:space="preserve"> </w:t>
      </w:r>
      <w:r w:rsidR="00FF2A25" w:rsidRPr="009E5659">
        <w:rPr>
          <w:rFonts w:ascii="Times New Roman" w:hAnsi="Times New Roman"/>
          <w:szCs w:val="24"/>
        </w:rPr>
        <w:t>Note</w:t>
      </w:r>
      <w:r w:rsidRPr="009E5659">
        <w:rPr>
          <w:rFonts w:ascii="Times New Roman" w:hAnsi="Times New Roman"/>
          <w:szCs w:val="24"/>
        </w:rPr>
        <w:t xml:space="preserve"> that such an initial increase was also observed for other samples, as will be discussed later. </w:t>
      </w:r>
    </w:p>
    <w:p w14:paraId="6674DBC6" w14:textId="6BECA85A" w:rsidR="0007247D" w:rsidRPr="009E5659" w:rsidRDefault="0007247D" w:rsidP="003A7845">
      <w:pPr>
        <w:pStyle w:val="TAMainText"/>
        <w:ind w:firstLine="284"/>
        <w:rPr>
          <w:rFonts w:ascii="Times New Roman" w:hAnsi="Times New Roman"/>
          <w:szCs w:val="24"/>
          <w:lang w:eastAsia="ja-JP"/>
        </w:rPr>
      </w:pPr>
      <w:r w:rsidRPr="009E5659">
        <w:rPr>
          <w:rFonts w:ascii="Times New Roman" w:hAnsi="Times New Roman"/>
        </w:rPr>
        <w:lastRenderedPageBreak/>
        <w:t>The stabilization strategy using a CPHT layer was introduced to improve the durability of the MoS</w:t>
      </w:r>
      <w:r w:rsidRPr="009E5659">
        <w:rPr>
          <w:rFonts w:ascii="Times New Roman" w:hAnsi="Times New Roman"/>
          <w:vertAlign w:val="subscript"/>
        </w:rPr>
        <w:t>2</w:t>
      </w:r>
      <w:r w:rsidRPr="009E5659">
        <w:rPr>
          <w:rFonts w:ascii="Times New Roman" w:hAnsi="Times New Roman"/>
        </w:rPr>
        <w:t xml:space="preserve"> NS-based photoanode. We began with a standard ALD technique since the effectiveness</w:t>
      </w:r>
      <w:r w:rsidRPr="009E5659">
        <w:rPr>
          <w:rFonts w:ascii="Times New Roman" w:hAnsi="Times New Roman"/>
          <w:lang w:eastAsia="ja-JP"/>
        </w:rPr>
        <w:t xml:space="preserve"> </w:t>
      </w:r>
      <w:r w:rsidRPr="009E5659">
        <w:rPr>
          <w:rFonts w:ascii="Times New Roman" w:hAnsi="Times New Roman"/>
        </w:rPr>
        <w:t>of a CPHT layer on TMDC-containing photoelectrodes had not been examined yet. In this investigation, 3 nm- and 10 nm- titania layers were deposited on an annealed MoS</w:t>
      </w:r>
      <w:r w:rsidRPr="009E5659">
        <w:rPr>
          <w:rFonts w:ascii="Times New Roman" w:hAnsi="Times New Roman"/>
          <w:vertAlign w:val="subscript"/>
        </w:rPr>
        <w:t>2</w:t>
      </w:r>
      <w:r w:rsidRPr="009E5659">
        <w:rPr>
          <w:rFonts w:ascii="Times New Roman" w:hAnsi="Times New Roman"/>
        </w:rPr>
        <w:t xml:space="preserve"> layer using the established ALD conditions (</w:t>
      </w:r>
      <w:r w:rsidRPr="009E5659">
        <w:rPr>
          <w:rFonts w:ascii="Times New Roman" w:hAnsi="Times New Roman"/>
          <w:b/>
          <w:bCs/>
        </w:rPr>
        <w:t xml:space="preserve">Figure </w:t>
      </w:r>
      <w:r w:rsidR="00337567" w:rsidRPr="009E5659">
        <w:rPr>
          <w:rFonts w:ascii="Times New Roman" w:hAnsi="Times New Roman" w:hint="eastAsia"/>
          <w:b/>
          <w:bCs/>
          <w:lang w:eastAsia="ja-JP"/>
        </w:rPr>
        <w:t>5</w:t>
      </w:r>
      <w:r w:rsidRPr="009E5659">
        <w:rPr>
          <w:rFonts w:ascii="Times New Roman" w:hAnsi="Times New Roman"/>
          <w:b/>
          <w:bCs/>
        </w:rPr>
        <w:t>b</w:t>
      </w:r>
      <w:r w:rsidRPr="009E5659">
        <w:rPr>
          <w:rFonts w:ascii="Times New Roman" w:hAnsi="Times New Roman"/>
        </w:rPr>
        <w:t>). According to transmission electron microscopy (TEM) observations (</w:t>
      </w:r>
      <w:r w:rsidRPr="009E5659">
        <w:rPr>
          <w:rFonts w:ascii="Times New Roman" w:hAnsi="Times New Roman"/>
          <w:b/>
          <w:bCs/>
        </w:rPr>
        <w:t xml:space="preserve">Figure </w:t>
      </w:r>
      <w:r w:rsidR="00337567" w:rsidRPr="009E5659">
        <w:rPr>
          <w:rFonts w:ascii="Times New Roman" w:hAnsi="Times New Roman" w:hint="eastAsia"/>
          <w:b/>
          <w:bCs/>
          <w:lang w:eastAsia="ja-JP"/>
        </w:rPr>
        <w:t>5</w:t>
      </w:r>
      <w:r w:rsidRPr="009E5659">
        <w:rPr>
          <w:rFonts w:ascii="Times New Roman" w:hAnsi="Times New Roman"/>
          <w:b/>
          <w:bCs/>
        </w:rPr>
        <w:t>c</w:t>
      </w:r>
      <w:r w:rsidRPr="009E5659">
        <w:rPr>
          <w:rFonts w:ascii="Times New Roman" w:hAnsi="Times New Roman"/>
        </w:rPr>
        <w:t>), an amorphous titania coating with a thickness of ca. 3 nm was formed as designed. The amorphous titania-coated EC-2H MoS</w:t>
      </w:r>
      <w:r w:rsidRPr="009E5659">
        <w:rPr>
          <w:rFonts w:ascii="Times New Roman" w:hAnsi="Times New Roman"/>
          <w:vertAlign w:val="subscript"/>
        </w:rPr>
        <w:t>2</w:t>
      </w:r>
      <w:r w:rsidRPr="009E5659">
        <w:rPr>
          <w:rFonts w:ascii="Times New Roman" w:hAnsi="Times New Roman"/>
        </w:rPr>
        <w:t xml:space="preserve"> photoanode delivered a stable photocurrent of 0.3</w:t>
      </w:r>
      <w:r w:rsidR="009E044E" w:rsidRPr="009E5659">
        <w:rPr>
          <w:rFonts w:ascii="Times New Roman" w:hAnsi="Times New Roman" w:hint="eastAsia"/>
          <w:lang w:eastAsia="ja-JP"/>
        </w:rPr>
        <w:t>1</w:t>
      </w:r>
      <w:r w:rsidRPr="009E5659">
        <w:rPr>
          <w:rFonts w:ascii="Times New Roman" w:hAnsi="Times New Roman"/>
        </w:rPr>
        <w:t xml:space="preserve"> mA/cm</w:t>
      </w:r>
      <w:r w:rsidRPr="009E5659">
        <w:rPr>
          <w:rFonts w:ascii="Times New Roman" w:hAnsi="Times New Roman"/>
          <w:vertAlign w:val="superscript"/>
        </w:rPr>
        <w:t>2</w:t>
      </w:r>
      <w:r w:rsidRPr="009E5659">
        <w:rPr>
          <w:rFonts w:ascii="Times New Roman" w:hAnsi="Times New Roman"/>
        </w:rPr>
        <w:t xml:space="preserve"> after irradiation for 2 h, which is approximately ten times larger than that obtained using the bare EC-2H MoS</w:t>
      </w:r>
      <w:r w:rsidRPr="009E5659">
        <w:rPr>
          <w:rFonts w:ascii="Times New Roman" w:hAnsi="Times New Roman"/>
          <w:vertAlign w:val="subscript"/>
        </w:rPr>
        <w:t>2</w:t>
      </w:r>
      <w:r w:rsidRPr="009E5659">
        <w:rPr>
          <w:rFonts w:ascii="Times New Roman" w:hAnsi="Times New Roman"/>
        </w:rPr>
        <w:t xml:space="preserve"> photoanode (</w:t>
      </w:r>
      <w:r w:rsidRPr="009E5659">
        <w:rPr>
          <w:rFonts w:ascii="Times New Roman" w:hAnsi="Times New Roman"/>
          <w:b/>
          <w:bCs/>
        </w:rPr>
        <w:t xml:space="preserve">Figure </w:t>
      </w:r>
      <w:r w:rsidR="00337567" w:rsidRPr="009E5659">
        <w:rPr>
          <w:rFonts w:ascii="Times New Roman" w:hAnsi="Times New Roman" w:hint="eastAsia"/>
          <w:b/>
          <w:bCs/>
          <w:lang w:eastAsia="ja-JP"/>
        </w:rPr>
        <w:t>5</w:t>
      </w:r>
      <w:r w:rsidRPr="009E5659">
        <w:rPr>
          <w:rFonts w:ascii="Times New Roman" w:hAnsi="Times New Roman"/>
          <w:b/>
          <w:bCs/>
        </w:rPr>
        <w:t>d</w:t>
      </w:r>
      <w:r w:rsidRPr="009E5659">
        <w:rPr>
          <w:rFonts w:ascii="Times New Roman" w:hAnsi="Times New Roman"/>
        </w:rPr>
        <w:t>). The chronoamperometry curve of the EC-2H MoS</w:t>
      </w:r>
      <w:r w:rsidRPr="009E5659">
        <w:rPr>
          <w:rFonts w:ascii="Times New Roman" w:hAnsi="Times New Roman"/>
          <w:vertAlign w:val="subscript"/>
        </w:rPr>
        <w:t>2</w:t>
      </w:r>
      <w:r w:rsidRPr="009E5659">
        <w:rPr>
          <w:rFonts w:ascii="Times New Roman" w:hAnsi="Times New Roman"/>
        </w:rPr>
        <w:t xml:space="preserve"> photoanode with the 10 nm ALD coating showed a stable but very small photocurrent,</w:t>
      </w:r>
      <w:r w:rsidRPr="009E5659">
        <w:rPr>
          <w:rFonts w:ascii="Times New Roman" w:hAnsi="Times New Roman"/>
          <w:b/>
          <w:bCs/>
        </w:rPr>
        <w:t xml:space="preserve"> </w:t>
      </w:r>
      <w:r w:rsidRPr="009E5659">
        <w:rPr>
          <w:rFonts w:ascii="Times New Roman" w:hAnsi="Times New Roman"/>
        </w:rPr>
        <w:t xml:space="preserve">where the value was ca. 5 </w:t>
      </w:r>
      <w:proofErr w:type="spellStart"/>
      <w:r w:rsidRPr="009E5659">
        <w:rPr>
          <w:rFonts w:ascii="Times New Roman" w:hAnsi="Times New Roman"/>
        </w:rPr>
        <w:t>μA</w:t>
      </w:r>
      <w:proofErr w:type="spellEnd"/>
      <w:r w:rsidRPr="009E5659">
        <w:rPr>
          <w:rFonts w:ascii="Times New Roman" w:hAnsi="Times New Roman"/>
        </w:rPr>
        <w:t>/cm</w:t>
      </w:r>
      <w:r w:rsidRPr="009E5659">
        <w:rPr>
          <w:rFonts w:ascii="Times New Roman" w:hAnsi="Times New Roman"/>
          <w:vertAlign w:val="superscript"/>
        </w:rPr>
        <w:t>2</w:t>
      </w:r>
      <w:r w:rsidRPr="009E5659">
        <w:rPr>
          <w:rFonts w:ascii="Times New Roman" w:hAnsi="Times New Roman"/>
          <w:vertAlign w:val="superscript"/>
        </w:rPr>
        <w:t xml:space="preserve">　</w:t>
      </w:r>
      <w:r w:rsidRPr="009E5659">
        <w:rPr>
          <w:rFonts w:ascii="Times New Roman" w:hAnsi="Times New Roman"/>
          <w:b/>
          <w:bCs/>
        </w:rPr>
        <w:t>(Figure S</w:t>
      </w:r>
      <w:r w:rsidR="00337567" w:rsidRPr="009E5659">
        <w:rPr>
          <w:rFonts w:ascii="Times New Roman" w:hAnsi="Times New Roman" w:hint="eastAsia"/>
          <w:b/>
          <w:bCs/>
          <w:lang w:eastAsia="ja-JP"/>
        </w:rPr>
        <w:t>4</w:t>
      </w:r>
      <w:r w:rsidRPr="009E5659">
        <w:rPr>
          <w:rFonts w:ascii="Times New Roman" w:hAnsi="Times New Roman"/>
          <w:b/>
          <w:bCs/>
        </w:rPr>
        <w:t>)</w:t>
      </w:r>
      <w:r w:rsidRPr="009E5659">
        <w:rPr>
          <w:rFonts w:ascii="Times New Roman" w:hAnsi="Times New Roman"/>
        </w:rPr>
        <w:t>. The result implies that the 10 nm thick oxide film could provide an excessively high tunneling barrier for the photogenerated holes in MoS</w:t>
      </w:r>
      <w:r w:rsidRPr="009E5659">
        <w:rPr>
          <w:rFonts w:ascii="Times New Roman" w:hAnsi="Times New Roman"/>
          <w:vertAlign w:val="subscript"/>
        </w:rPr>
        <w:t>2</w:t>
      </w:r>
      <w:r w:rsidRPr="009E5659">
        <w:rPr>
          <w:rFonts w:ascii="Times New Roman" w:hAnsi="Times New Roman"/>
        </w:rPr>
        <w:t xml:space="preserve"> NSs. We note that the 10 nm thickness is sufficiently thin to function as a </w:t>
      </w:r>
      <w:bookmarkStart w:id="9" w:name="_Hlk155705860"/>
      <w:r w:rsidRPr="009E5659">
        <w:rPr>
          <w:rFonts w:ascii="Times New Roman" w:hAnsi="Times New Roman"/>
        </w:rPr>
        <w:t>CPHT</w:t>
      </w:r>
      <w:bookmarkEnd w:id="9"/>
      <w:r w:rsidRPr="009E5659">
        <w:rPr>
          <w:rFonts w:ascii="Times New Roman" w:hAnsi="Times New Roman"/>
        </w:rPr>
        <w:t xml:space="preserve"> layer if the hole-leaking is a predominant mechanism.</w:t>
      </w:r>
      <w:r w:rsidRPr="009E5659">
        <w:rPr>
          <w:rFonts w:ascii="Times New Roman" w:hAnsi="Times New Roman"/>
        </w:rPr>
        <w:fldChar w:fldCharType="begin"/>
      </w:r>
      <w:r w:rsidRPr="009E5659">
        <w:rPr>
          <w:rFonts w:ascii="Times New Roman" w:hAnsi="Times New Roman"/>
        </w:rPr>
        <w:instrText xml:space="preserve"> ADDIN EN.CITE &lt;EndNote&gt;&lt;Cite&gt;&lt;Author&gt;Nurdiwijayanto&lt;/Author&gt;&lt;Year&gt;2017&lt;/Year&gt;&lt;RecNum&gt;1472&lt;/RecNum&gt;&lt;DisplayText&gt;&lt;style face="superscript"&gt;43&lt;/style&gt;&lt;/DisplayText&gt;&lt;record&gt;&lt;rec-number&gt;1472&lt;/rec-number&gt;&lt;foreign-keys&gt;&lt;key app="EN" db-id="v5wafx2rhavaebe5tfqvaw2qze0vsd0x5zxz" timestamp="1701236805"&gt;1472&lt;/key&gt;&lt;/foreign-keys&gt;&lt;ref-type name="Journal Article"&gt;17&lt;/ref-type&gt;&lt;contributors&gt;&lt;authors&gt;&lt;author&gt;Nurdiwijayanto, Leanddas&lt;/author&gt;&lt;author&gt;Ma, Renzhi&lt;/author&gt;&lt;author&gt;Sakai, Nobuyuki&lt;/author&gt;&lt;author&gt;Sasaki, Takayoshi&lt;/author&gt;&lt;/authors&gt;&lt;/contributors&gt;&lt;titles&gt;&lt;title&gt;Stability and Nature of Chemically Exfoliated MoS2 in Aqueous Suspensions&lt;/title&gt;&lt;secondary-title&gt;Inorganic Chemistry&lt;/secondary-title&gt;&lt;/titles&gt;&lt;periodical&gt;&lt;full-title&gt;Inorganic Chemistry&lt;/full-title&gt;&lt;/periodical&gt;&lt;pages&gt;7620-7623&lt;/pages&gt;&lt;volume&gt;56&lt;/volume&gt;&lt;number&gt;14&lt;/number&gt;&lt;dates&gt;&lt;year&gt;2017&lt;/year&gt;&lt;pub-dates&gt;&lt;date&gt;2017/07/17&lt;/date&gt;&lt;/pub-dates&gt;&lt;/dates&gt;&lt;publisher&gt;American Chemical Society&lt;/publisher&gt;&lt;isbn&gt;0020-1669&lt;/isbn&gt;&lt;urls&gt;&lt;related-urls&gt;&lt;url&gt;https://doi.org/10.1021/acs.inorgchem.7b01354&lt;/url&gt;&lt;/related-urls&gt;&lt;/urls&gt;&lt;electronic-resource-num&gt;10.1021/acs.inorgchem.7b01354&lt;/electronic-resource-num&gt;&lt;/record&gt;&lt;/Cite&gt;&lt;/EndNote&gt;</w:instrText>
      </w:r>
      <w:r w:rsidRPr="009E5659">
        <w:rPr>
          <w:rFonts w:ascii="Times New Roman" w:hAnsi="Times New Roman"/>
        </w:rPr>
        <w:fldChar w:fldCharType="separate"/>
      </w:r>
      <w:r w:rsidRPr="009E5659">
        <w:rPr>
          <w:rFonts w:ascii="Times New Roman" w:hAnsi="Times New Roman"/>
          <w:noProof/>
          <w:vertAlign w:val="superscript"/>
        </w:rPr>
        <w:t>43</w:t>
      </w:r>
      <w:r w:rsidRPr="009E5659">
        <w:rPr>
          <w:rFonts w:ascii="Times New Roman" w:hAnsi="Times New Roman"/>
        </w:rPr>
        <w:fldChar w:fldCharType="end"/>
      </w:r>
      <w:r w:rsidRPr="009E5659">
        <w:rPr>
          <w:rFonts w:ascii="Times New Roman" w:hAnsi="Times New Roman"/>
        </w:rPr>
        <w:t xml:space="preserve"> Thus, the ALD titania nanocoating stabilizes the TMDC-based photoelectrode according to the hole tunneling principle  (</w:t>
      </w:r>
      <w:r w:rsidRPr="009E5659">
        <w:rPr>
          <w:rFonts w:ascii="Times New Roman" w:hAnsi="Times New Roman"/>
          <w:b/>
          <w:bCs/>
        </w:rPr>
        <w:t xml:space="preserve">Figure </w:t>
      </w:r>
      <w:r w:rsidR="00337567" w:rsidRPr="009E5659">
        <w:rPr>
          <w:rFonts w:ascii="Times New Roman" w:hAnsi="Times New Roman" w:hint="eastAsia"/>
          <w:b/>
          <w:bCs/>
          <w:lang w:eastAsia="ja-JP"/>
        </w:rPr>
        <w:t>5</w:t>
      </w:r>
      <w:r w:rsidRPr="009E5659">
        <w:rPr>
          <w:rFonts w:ascii="Times New Roman" w:hAnsi="Times New Roman"/>
          <w:b/>
          <w:bCs/>
        </w:rPr>
        <w:t>e</w:t>
      </w:r>
      <w:r w:rsidRPr="009E5659">
        <w:rPr>
          <w:rFonts w:ascii="Times New Roman" w:hAnsi="Times New Roman"/>
        </w:rPr>
        <w:t>).</w:t>
      </w:r>
    </w:p>
    <w:p w14:paraId="2C201F69" w14:textId="77777777" w:rsidR="0007247D" w:rsidRPr="009E5659" w:rsidRDefault="0007247D" w:rsidP="00CD42AE">
      <w:pPr>
        <w:pStyle w:val="TAMainText"/>
        <w:ind w:firstLine="0"/>
        <w:rPr>
          <w:rFonts w:ascii="Times New Roman" w:hAnsi="Times New Roman"/>
          <w:b/>
          <w:bCs/>
          <w:szCs w:val="24"/>
        </w:rPr>
      </w:pPr>
      <w:r w:rsidRPr="009E5659">
        <w:rPr>
          <w:rFonts w:ascii="Times New Roman" w:hAnsi="Times New Roman"/>
          <w:b/>
          <w:bCs/>
        </w:rPr>
        <w:t xml:space="preserve">2.3. </w:t>
      </w:r>
      <w:r w:rsidRPr="009E5659">
        <w:rPr>
          <w:rFonts w:ascii="Times New Roman" w:hAnsi="Times New Roman"/>
          <w:b/>
          <w:bCs/>
          <w:szCs w:val="24"/>
        </w:rPr>
        <w:t>Stabilization of MoS</w:t>
      </w:r>
      <w:r w:rsidRPr="009E5659">
        <w:rPr>
          <w:rFonts w:ascii="Times New Roman" w:hAnsi="Times New Roman"/>
          <w:b/>
          <w:bCs/>
          <w:szCs w:val="24"/>
          <w:vertAlign w:val="subscript"/>
        </w:rPr>
        <w:t>2</w:t>
      </w:r>
      <w:r w:rsidRPr="009E5659">
        <w:rPr>
          <w:rFonts w:ascii="Times New Roman" w:hAnsi="Times New Roman"/>
          <w:b/>
          <w:bCs/>
          <w:szCs w:val="24"/>
        </w:rPr>
        <w:t xml:space="preserve"> photoanode via heteroassembly of Ti</w:t>
      </w:r>
      <w:r w:rsidRPr="009E5659">
        <w:rPr>
          <w:rFonts w:ascii="Times New Roman" w:hAnsi="Times New Roman"/>
          <w:b/>
          <w:bCs/>
          <w:szCs w:val="24"/>
          <w:vertAlign w:val="subscript"/>
        </w:rPr>
        <w:t>0.87</w:t>
      </w:r>
      <w:r w:rsidRPr="009E5659">
        <w:rPr>
          <w:rFonts w:ascii="Times New Roman" w:hAnsi="Times New Roman"/>
          <w:b/>
          <w:bCs/>
          <w:szCs w:val="24"/>
        </w:rPr>
        <w:t>O</w:t>
      </w:r>
      <w:r w:rsidRPr="009E5659">
        <w:rPr>
          <w:rFonts w:ascii="Times New Roman" w:hAnsi="Times New Roman"/>
          <w:b/>
          <w:bCs/>
          <w:szCs w:val="24"/>
          <w:vertAlign w:val="subscript"/>
        </w:rPr>
        <w:t>2</w:t>
      </w:r>
      <w:r w:rsidRPr="009E5659">
        <w:rPr>
          <w:rFonts w:ascii="Times New Roman" w:hAnsi="Times New Roman"/>
        </w:rPr>
        <w:t xml:space="preserve"> </w:t>
      </w:r>
      <w:r w:rsidRPr="009E5659">
        <w:rPr>
          <w:rFonts w:ascii="Times New Roman" w:hAnsi="Times New Roman"/>
          <w:b/>
          <w:bCs/>
          <w:szCs w:val="24"/>
        </w:rPr>
        <w:t>NS units</w:t>
      </w:r>
    </w:p>
    <w:p w14:paraId="13F9A290" w14:textId="49412286" w:rsidR="003A7845" w:rsidRPr="009E5659" w:rsidRDefault="0007247D" w:rsidP="003A7845">
      <w:pPr>
        <w:pStyle w:val="TAMainText"/>
        <w:ind w:firstLine="426"/>
        <w:rPr>
          <w:rFonts w:ascii="Times New Roman" w:hAnsi="Times New Roman"/>
          <w:szCs w:val="24"/>
          <w:lang w:eastAsia="ja-JP"/>
        </w:rPr>
      </w:pPr>
      <w:r w:rsidRPr="009E5659">
        <w:rPr>
          <w:rFonts w:ascii="Times New Roman" w:hAnsi="Times New Roman"/>
          <w:szCs w:val="24"/>
        </w:rPr>
        <w:t>Next, we examined whether the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 xml:space="preserve"> NSs function as a</w:t>
      </w:r>
      <w:r w:rsidRPr="009E5659">
        <w:rPr>
          <w:rFonts w:ascii="Times New Roman" w:hAnsi="Times New Roman"/>
          <w:szCs w:val="24"/>
          <w:lang w:eastAsia="ja-JP"/>
        </w:rPr>
        <w:t xml:space="preserve"> CPHT </w:t>
      </w:r>
      <w:r w:rsidRPr="009E5659">
        <w:rPr>
          <w:rFonts w:ascii="Times New Roman" w:hAnsi="Times New Roman"/>
          <w:szCs w:val="24"/>
        </w:rPr>
        <w:t>unit.</w:t>
      </w:r>
      <w:r w:rsidRPr="009E5659">
        <w:rPr>
          <w:rFonts w:ascii="Times New Roman" w:hAnsi="Times New Roman"/>
        </w:rPr>
        <w:t xml:space="preserve"> </w:t>
      </w:r>
      <w:r w:rsidRPr="009E5659">
        <w:rPr>
          <w:rFonts w:ascii="Times New Roman" w:hAnsi="Times New Roman"/>
          <w:b/>
          <w:bCs/>
          <w:szCs w:val="24"/>
        </w:rPr>
        <w:t xml:space="preserve">Figure </w:t>
      </w:r>
      <w:r w:rsidR="00337567" w:rsidRPr="009E5659">
        <w:rPr>
          <w:rFonts w:ascii="Times New Roman" w:hAnsi="Times New Roman" w:hint="eastAsia"/>
          <w:b/>
          <w:bCs/>
          <w:szCs w:val="24"/>
          <w:lang w:eastAsia="ja-JP"/>
        </w:rPr>
        <w:t>6</w:t>
      </w:r>
      <w:r w:rsidRPr="009E5659">
        <w:rPr>
          <w:rFonts w:ascii="Times New Roman" w:hAnsi="Times New Roman"/>
          <w:b/>
          <w:bCs/>
          <w:szCs w:val="24"/>
        </w:rPr>
        <w:t>a</w:t>
      </w:r>
      <w:r w:rsidRPr="009E5659">
        <w:rPr>
          <w:rFonts w:ascii="Times New Roman" w:hAnsi="Times New Roman"/>
          <w:szCs w:val="24"/>
        </w:rPr>
        <w:t xml:space="preserve"> displays an estimated band diagram of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 xml:space="preserve"> and MoS</w:t>
      </w:r>
      <w:r w:rsidRPr="009E5659">
        <w:rPr>
          <w:rFonts w:ascii="Times New Roman" w:hAnsi="Times New Roman"/>
          <w:szCs w:val="24"/>
          <w:vertAlign w:val="subscript"/>
        </w:rPr>
        <w:t>2</w:t>
      </w:r>
      <w:r w:rsidRPr="009E5659">
        <w:rPr>
          <w:rFonts w:ascii="Times New Roman" w:hAnsi="Times New Roman"/>
          <w:szCs w:val="24"/>
        </w:rPr>
        <w:t xml:space="preserve"> NSs. The CBM and VBM of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 xml:space="preserve"> NS are referred from our previous study.</w:t>
      </w:r>
      <w:r w:rsidRPr="009E5659">
        <w:rPr>
          <w:rFonts w:ascii="Times New Roman" w:hAnsi="Times New Roman"/>
          <w:szCs w:val="24"/>
        </w:rPr>
        <w:fldChar w:fldCharType="begin"/>
      </w:r>
      <w:r w:rsidRPr="009E5659">
        <w:rPr>
          <w:rFonts w:ascii="Times New Roman" w:hAnsi="Times New Roman"/>
          <w:szCs w:val="24"/>
        </w:rPr>
        <w:instrText xml:space="preserve"> ADDIN EN.CITE &lt;EndNote&gt;&lt;Cite&gt;&lt;Author&gt;Sakai&lt;/Author&gt;&lt;Year&gt;2004&lt;/Year&gt;&lt;RecNum&gt;897&lt;/RecNum&gt;&lt;DisplayText&gt;&lt;style face="superscript"&gt;33&lt;/style&gt;&lt;/DisplayText&gt;&lt;record&gt;&lt;rec-number&gt;897&lt;/rec-number&gt;&lt;foreign-keys&gt;&lt;key app="EN" db-id="v5wafx2rhavaebe5tfqvaw2qze0vsd0x5zxz" timestamp="1650511686"&gt;897&lt;/key&gt;&lt;/foreign-keys&gt;&lt;ref-type name="Journal Article"&gt;17&lt;/ref-type&gt;&lt;contributors&gt;&lt;authors&gt;&lt;author&gt;Sakai, Nobuyuki&lt;/author&gt;&lt;author&gt;Ebina, Yasuo&lt;/author&gt;&lt;author&gt;Takada, Kazunori&lt;/author&gt;&lt;author&gt;Sasaki, Takayoshi&lt;/author&gt;&lt;/authors&gt;&lt;/contributors&gt;&lt;titles&gt;&lt;title&gt;Electronic Band Structure of Titania Semiconductor Nanosheets Revealed by Electrochemical and Photoelectrochemical Studies&lt;/title&gt;&lt;secondary-title&gt;Journal of the American Chemical Society&lt;/secondary-title&gt;&lt;/titles&gt;&lt;periodical&gt;&lt;full-title&gt;Journal of the American Chemical Society&lt;/full-title&gt;&lt;/periodical&gt;&lt;pages&gt;5851-5858&lt;/pages&gt;&lt;volume&gt;126&lt;/volume&gt;&lt;number&gt;18&lt;/number&gt;&lt;dates&gt;&lt;year&gt;2004&lt;/year&gt;&lt;pub-dates&gt;&lt;date&gt;2004/05/01&lt;/date&gt;&lt;/pub-dates&gt;&lt;/dates&gt;&lt;publisher&gt;American Chemical Society&lt;/publisher&gt;&lt;isbn&gt;0002-7863&lt;/isbn&gt;&lt;urls&gt;&lt;related-urls&gt;&lt;url&gt;https://doi.org/10.1021/ja0394582&lt;/url&gt;&lt;/related-urls&gt;&lt;/urls&gt;&lt;electronic-resource-num&gt;10.1021/ja0394582&lt;/electronic-resource-num&gt;&lt;/record&gt;&lt;/Cite&gt;&lt;/EndNote&gt;</w:instrText>
      </w:r>
      <w:r w:rsidRPr="009E5659">
        <w:rPr>
          <w:rFonts w:ascii="Times New Roman" w:hAnsi="Times New Roman"/>
          <w:szCs w:val="24"/>
        </w:rPr>
        <w:fldChar w:fldCharType="separate"/>
      </w:r>
      <w:r w:rsidRPr="009E5659">
        <w:rPr>
          <w:rFonts w:ascii="Times New Roman" w:hAnsi="Times New Roman"/>
          <w:noProof/>
          <w:szCs w:val="24"/>
          <w:vertAlign w:val="superscript"/>
        </w:rPr>
        <w:t>33</w:t>
      </w:r>
      <w:r w:rsidRPr="009E5659">
        <w:rPr>
          <w:rFonts w:ascii="Times New Roman" w:hAnsi="Times New Roman"/>
          <w:szCs w:val="24"/>
        </w:rPr>
        <w:fldChar w:fldCharType="end"/>
      </w:r>
      <w:r w:rsidRPr="009E5659">
        <w:rPr>
          <w:rFonts w:ascii="Times New Roman" w:hAnsi="Times New Roman"/>
          <w:szCs w:val="24"/>
        </w:rPr>
        <w:t xml:space="preserve"> On the other hand, the band diagram of MoS</w:t>
      </w:r>
      <w:r w:rsidRPr="009E5659">
        <w:rPr>
          <w:rFonts w:ascii="Times New Roman" w:hAnsi="Times New Roman"/>
          <w:szCs w:val="24"/>
          <w:vertAlign w:val="subscript"/>
        </w:rPr>
        <w:t>2</w:t>
      </w:r>
      <w:r w:rsidRPr="009E5659">
        <w:rPr>
          <w:rFonts w:ascii="Times New Roman" w:hAnsi="Times New Roman"/>
          <w:szCs w:val="24"/>
        </w:rPr>
        <w:t xml:space="preserve"> NS was experimentally obtained from the optical bandgap and flat-band potential of a </w:t>
      </w:r>
      <w:r w:rsidRPr="009E5659">
        <w:rPr>
          <w:rFonts w:ascii="Times New Roman" w:hAnsi="Times New Roman"/>
          <w:szCs w:val="24"/>
          <w:lang w:eastAsia="ja-JP"/>
        </w:rPr>
        <w:t>EC-2H MoS</w:t>
      </w:r>
      <w:r w:rsidRPr="009E5659">
        <w:rPr>
          <w:rFonts w:ascii="Times New Roman" w:hAnsi="Times New Roman"/>
          <w:szCs w:val="24"/>
          <w:vertAlign w:val="subscript"/>
          <w:lang w:eastAsia="ja-JP"/>
        </w:rPr>
        <w:t>2</w:t>
      </w:r>
      <w:r w:rsidRPr="009E5659">
        <w:rPr>
          <w:rFonts w:ascii="Times New Roman" w:hAnsi="Times New Roman"/>
          <w:szCs w:val="24"/>
        </w:rPr>
        <w:t xml:space="preserve"> photoelectrode (</w:t>
      </w:r>
      <w:r w:rsidRPr="009E5659">
        <w:rPr>
          <w:rFonts w:ascii="Times New Roman" w:hAnsi="Times New Roman"/>
          <w:b/>
          <w:bCs/>
          <w:szCs w:val="24"/>
        </w:rPr>
        <w:t>Figure S</w:t>
      </w:r>
      <w:r w:rsidR="00337567" w:rsidRPr="009E5659">
        <w:rPr>
          <w:rFonts w:ascii="Times New Roman" w:hAnsi="Times New Roman" w:hint="eastAsia"/>
          <w:b/>
          <w:bCs/>
          <w:szCs w:val="24"/>
          <w:lang w:eastAsia="ja-JP"/>
        </w:rPr>
        <w:t>5</w:t>
      </w:r>
      <w:r w:rsidRPr="009E5659">
        <w:rPr>
          <w:rFonts w:ascii="Times New Roman" w:hAnsi="Times New Roman"/>
          <w:szCs w:val="24"/>
        </w:rPr>
        <w:t>), where the CBM and VBM are roughly consistent with theoretical and experimental values of monolayer and few-layer MoS</w:t>
      </w:r>
      <w:r w:rsidRPr="009E5659">
        <w:rPr>
          <w:rFonts w:ascii="Times New Roman" w:hAnsi="Times New Roman"/>
          <w:szCs w:val="24"/>
          <w:vertAlign w:val="subscript"/>
        </w:rPr>
        <w:t>2</w:t>
      </w:r>
      <w:r w:rsidRPr="009E5659">
        <w:rPr>
          <w:rFonts w:ascii="Times New Roman" w:hAnsi="Times New Roman"/>
          <w:szCs w:val="24"/>
        </w:rPr>
        <w:t xml:space="preserve"> previously reported.</w:t>
      </w:r>
      <w:r w:rsidRPr="009E5659">
        <w:rPr>
          <w:rFonts w:ascii="Times New Roman" w:hAnsi="Times New Roman"/>
          <w:szCs w:val="24"/>
        </w:rPr>
        <w:fldChar w:fldCharType="begin">
          <w:fldData xml:space="preserve">PEVuZE5vdGU+PENpdGU+PEF1dGhvcj5MaTwvQXV0aG9yPjxZZWFyPjIwMjA8L1llYXI+PFJlY051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</w:fldData>
        </w:fldChar>
      </w:r>
      <w:r w:rsidRPr="009E5659">
        <w:rPr>
          <w:rFonts w:ascii="Times New Roman" w:hAnsi="Times New Roman"/>
          <w:szCs w:val="24"/>
        </w:rPr>
        <w:instrText xml:space="preserve"> ADDIN EN.CITE </w:instrText>
      </w:r>
      <w:r w:rsidRPr="009E5659">
        <w:rPr>
          <w:rFonts w:ascii="Times New Roman" w:hAnsi="Times New Roman"/>
          <w:szCs w:val="24"/>
        </w:rPr>
        <w:fldChar w:fldCharType="begin">
          <w:fldData xml:space="preserve">PEVuZE5vdGU+PENpdGU+PEF1dGhvcj5MaTwvQXV0aG9yPjxZZWFyPjIwMjA8L1llYXI+PFJlY051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</w:fldData>
        </w:fldChar>
      </w:r>
      <w:r w:rsidRPr="009E5659">
        <w:rPr>
          <w:rFonts w:ascii="Times New Roman" w:hAnsi="Times New Roman"/>
          <w:szCs w:val="24"/>
        </w:rPr>
        <w:instrText xml:space="preserve"> ADDIN EN.CITE.DATA </w:instrText>
      </w:r>
      <w:r w:rsidRPr="009E5659">
        <w:rPr>
          <w:rFonts w:ascii="Times New Roman" w:hAnsi="Times New Roman"/>
          <w:szCs w:val="24"/>
        </w:rPr>
      </w:r>
      <w:r w:rsidRPr="009E5659">
        <w:rPr>
          <w:rFonts w:ascii="Times New Roman" w:hAnsi="Times New Roman"/>
          <w:szCs w:val="24"/>
        </w:rPr>
        <w:fldChar w:fldCharType="end"/>
      </w:r>
      <w:r w:rsidRPr="009E5659">
        <w:rPr>
          <w:rFonts w:ascii="Times New Roman" w:hAnsi="Times New Roman"/>
          <w:szCs w:val="24"/>
        </w:rPr>
      </w:r>
      <w:r w:rsidRPr="009E5659">
        <w:rPr>
          <w:rFonts w:ascii="Times New Roman" w:hAnsi="Times New Roman"/>
          <w:szCs w:val="24"/>
        </w:rPr>
        <w:fldChar w:fldCharType="separate"/>
      </w:r>
      <w:r w:rsidRPr="009E5659">
        <w:rPr>
          <w:rFonts w:ascii="Times New Roman" w:hAnsi="Times New Roman"/>
          <w:noProof/>
          <w:szCs w:val="24"/>
          <w:vertAlign w:val="superscript"/>
        </w:rPr>
        <w:t>53-55</w:t>
      </w:r>
      <w:r w:rsidRPr="009E5659">
        <w:rPr>
          <w:rFonts w:ascii="Times New Roman" w:hAnsi="Times New Roman"/>
          <w:szCs w:val="24"/>
        </w:rPr>
        <w:fldChar w:fldCharType="end"/>
      </w:r>
      <w:r w:rsidRPr="009E5659">
        <w:rPr>
          <w:rFonts w:ascii="Times New Roman" w:hAnsi="Times New Roman"/>
          <w:szCs w:val="24"/>
        </w:rPr>
        <w:t xml:space="preserve"> According to the band diagram, these NSs form a type</w:t>
      </w:r>
      <w:r w:rsidRPr="009E5659">
        <w:rPr>
          <w:rFonts w:ascii="Times New Roman" w:hAnsi="Times New Roman"/>
          <w:szCs w:val="24"/>
          <w:lang w:eastAsia="ja-JP"/>
        </w:rPr>
        <w:t xml:space="preserve">–Ⅰ </w:t>
      </w:r>
      <w:r w:rsidRPr="009E5659">
        <w:rPr>
          <w:rFonts w:ascii="Times New Roman" w:hAnsi="Times New Roman"/>
          <w:szCs w:val="24"/>
        </w:rPr>
        <w:t>heterojunction and the VBM of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 xml:space="preserve"> NS locates the deeper energy side </w:t>
      </w:r>
      <w:r w:rsidRPr="009E5659">
        <w:rPr>
          <w:rFonts w:ascii="Times New Roman" w:hAnsi="Times New Roman"/>
          <w:szCs w:val="24"/>
        </w:rPr>
        <w:lastRenderedPageBreak/>
        <w:t>of that of MoS</w:t>
      </w:r>
      <w:r w:rsidRPr="009E5659">
        <w:rPr>
          <w:rFonts w:ascii="Times New Roman" w:hAnsi="Times New Roman"/>
          <w:szCs w:val="24"/>
          <w:vertAlign w:val="subscript"/>
        </w:rPr>
        <w:t>2</w:t>
      </w:r>
      <w:r w:rsidRPr="009E5659">
        <w:rPr>
          <w:rFonts w:ascii="Times New Roman" w:hAnsi="Times New Roman"/>
          <w:szCs w:val="24"/>
        </w:rPr>
        <w:t xml:space="preserve"> NS. Thus, it is expected that photoexcited holes in a MoS</w:t>
      </w:r>
      <w:r w:rsidRPr="009E5659">
        <w:rPr>
          <w:rFonts w:ascii="Times New Roman" w:hAnsi="Times New Roman"/>
          <w:szCs w:val="24"/>
          <w:vertAlign w:val="subscript"/>
        </w:rPr>
        <w:t>2</w:t>
      </w:r>
      <w:r w:rsidRPr="009E5659">
        <w:rPr>
          <w:rFonts w:ascii="Times New Roman" w:hAnsi="Times New Roman"/>
          <w:szCs w:val="24"/>
        </w:rPr>
        <w:t xml:space="preserve"> NS can pass a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 xml:space="preserve"> NS by the tunneling mechanism.</w:t>
      </w:r>
      <w:r w:rsidRPr="009E5659">
        <w:rPr>
          <w:rFonts w:ascii="Times New Roman" w:hAnsi="Times New Roman"/>
          <w:szCs w:val="24"/>
          <w:lang w:eastAsia="ja-JP"/>
        </w:rPr>
        <w:t xml:space="preserve"> </w:t>
      </w:r>
    </w:p>
    <w:p w14:paraId="0652619A" w14:textId="493F69FE" w:rsidR="003A7845" w:rsidRPr="009E5659" w:rsidRDefault="0007247D" w:rsidP="003A7845">
      <w:pPr>
        <w:pStyle w:val="TAMainText"/>
        <w:ind w:firstLine="426"/>
        <w:rPr>
          <w:rFonts w:ascii="Times New Roman" w:hAnsi="Times New Roman"/>
          <w:szCs w:val="24"/>
          <w:lang w:eastAsia="ja-JP"/>
        </w:rPr>
      </w:pPr>
      <w:r w:rsidRPr="009E5659">
        <w:rPr>
          <w:rFonts w:ascii="Times New Roman" w:hAnsi="Times New Roman"/>
        </w:rPr>
        <w:t>First, EC-2H MoS</w:t>
      </w:r>
      <w:r w:rsidRPr="009E5659">
        <w:rPr>
          <w:rFonts w:ascii="Times New Roman" w:hAnsi="Times New Roman"/>
          <w:vertAlign w:val="subscript"/>
        </w:rPr>
        <w:t>2</w:t>
      </w:r>
      <w:r w:rsidRPr="009E5659">
        <w:rPr>
          <w:rFonts w:ascii="Times New Roman" w:hAnsi="Times New Roman"/>
        </w:rPr>
        <w:t xml:space="preserve"> NSs were deposited on an ITO substrate via one-cycle deposition followed by annealing at 450 °C under H</w:t>
      </w:r>
      <w:r w:rsidRPr="009E5659">
        <w:rPr>
          <w:rFonts w:ascii="Times New Roman" w:hAnsi="Times New Roman"/>
          <w:vertAlign w:val="subscript"/>
        </w:rPr>
        <w:t>2</w:t>
      </w:r>
      <w:r w:rsidRPr="009E5659">
        <w:rPr>
          <w:rFonts w:ascii="Times New Roman" w:hAnsi="Times New Roman"/>
        </w:rPr>
        <w:t>/</w:t>
      </w:r>
      <w:proofErr w:type="spellStart"/>
      <w:r w:rsidRPr="009E5659">
        <w:rPr>
          <w:rFonts w:ascii="Times New Roman" w:hAnsi="Times New Roman"/>
        </w:rPr>
        <w:t>Ar</w:t>
      </w:r>
      <w:proofErr w:type="spellEnd"/>
      <w:r w:rsidRPr="009E5659">
        <w:rPr>
          <w:rFonts w:ascii="Times New Roman" w:hAnsi="Times New Roman"/>
        </w:rPr>
        <w:t xml:space="preserve"> flow. Subsequently, one-cycle deposition of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NSs on the MoS</w:t>
      </w:r>
      <w:r w:rsidRPr="009E5659">
        <w:rPr>
          <w:rFonts w:ascii="Times New Roman" w:hAnsi="Times New Roman"/>
          <w:vertAlign w:val="subscript"/>
        </w:rPr>
        <w:t>2</w:t>
      </w:r>
      <w:r w:rsidRPr="009E5659">
        <w:rPr>
          <w:rFonts w:ascii="Times New Roman" w:hAnsi="Times New Roman"/>
        </w:rPr>
        <w:t xml:space="preserve"> layer was conducted (</w:t>
      </w:r>
      <w:r w:rsidRPr="009E5659">
        <w:rPr>
          <w:rFonts w:ascii="Times New Roman" w:hAnsi="Times New Roman"/>
          <w:b/>
          <w:bCs/>
        </w:rPr>
        <w:t xml:space="preserve">Figure </w:t>
      </w:r>
      <w:r w:rsidR="00337567" w:rsidRPr="009E5659">
        <w:rPr>
          <w:rFonts w:ascii="Times New Roman" w:hAnsi="Times New Roman" w:hint="eastAsia"/>
          <w:b/>
          <w:bCs/>
          <w:lang w:eastAsia="ja-JP"/>
        </w:rPr>
        <w:t>6</w:t>
      </w:r>
      <w:r w:rsidRPr="009E5659">
        <w:rPr>
          <w:rFonts w:ascii="Times New Roman" w:hAnsi="Times New Roman"/>
          <w:b/>
          <w:bCs/>
        </w:rPr>
        <w:t>b</w:t>
      </w:r>
      <w:r w:rsidRPr="009E5659">
        <w:rPr>
          <w:rFonts w:ascii="Times New Roman" w:hAnsi="Times New Roman"/>
        </w:rPr>
        <w:t>). AFM observation showed that the overall deposition of submicron-sized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NSs on the MoS</w:t>
      </w:r>
      <w:r w:rsidRPr="009E5659">
        <w:rPr>
          <w:rFonts w:ascii="Times New Roman" w:hAnsi="Times New Roman"/>
          <w:vertAlign w:val="subscript"/>
        </w:rPr>
        <w:t>2</w:t>
      </w:r>
      <w:r w:rsidRPr="009E5659">
        <w:rPr>
          <w:rFonts w:ascii="Times New Roman" w:hAnsi="Times New Roman"/>
        </w:rPr>
        <w:t xml:space="preserve"> NSs  (</w:t>
      </w:r>
      <w:r w:rsidRPr="009E5659">
        <w:rPr>
          <w:rFonts w:ascii="Times New Roman" w:hAnsi="Times New Roman"/>
          <w:b/>
          <w:bCs/>
        </w:rPr>
        <w:t xml:space="preserve">Figure </w:t>
      </w:r>
      <w:r w:rsidR="00337567" w:rsidRPr="009E5659">
        <w:rPr>
          <w:rFonts w:ascii="Times New Roman" w:hAnsi="Times New Roman" w:hint="eastAsia"/>
          <w:b/>
          <w:bCs/>
          <w:lang w:eastAsia="ja-JP"/>
        </w:rPr>
        <w:t>6</w:t>
      </w:r>
      <w:r w:rsidRPr="009E5659">
        <w:rPr>
          <w:rFonts w:ascii="Times New Roman" w:hAnsi="Times New Roman"/>
          <w:b/>
          <w:bCs/>
        </w:rPr>
        <w:t xml:space="preserve">c </w:t>
      </w:r>
      <w:r w:rsidRPr="009E5659">
        <w:rPr>
          <w:rFonts w:ascii="Times New Roman" w:hAnsi="Times New Roman"/>
        </w:rPr>
        <w:t xml:space="preserve">and </w:t>
      </w:r>
      <w:r w:rsidRPr="009E5659">
        <w:rPr>
          <w:rFonts w:ascii="Times New Roman" w:hAnsi="Times New Roman"/>
          <w:b/>
          <w:bCs/>
        </w:rPr>
        <w:t>Figure S</w:t>
      </w:r>
      <w:r w:rsidR="00337567" w:rsidRPr="009E5659">
        <w:rPr>
          <w:rFonts w:ascii="Times New Roman" w:hAnsi="Times New Roman" w:hint="eastAsia"/>
          <w:b/>
          <w:bCs/>
          <w:lang w:eastAsia="ja-JP"/>
        </w:rPr>
        <w:t>6</w:t>
      </w:r>
      <w:r w:rsidRPr="009E5659">
        <w:rPr>
          <w:rFonts w:ascii="Times New Roman" w:hAnsi="Times New Roman"/>
        </w:rPr>
        <w:t xml:space="preserve">) . The cross-sectional TEM image revealed that the one-cycle deposition produced a 2–3 nm-thick nanocoating composed of bilayer or </w:t>
      </w:r>
      <w:proofErr w:type="spellStart"/>
      <w:r w:rsidRPr="009E5659">
        <w:rPr>
          <w:rFonts w:ascii="Times New Roman" w:hAnsi="Times New Roman"/>
        </w:rPr>
        <w:t>trilayer</w:t>
      </w:r>
      <w:proofErr w:type="spellEnd"/>
      <w:r w:rsidRPr="009E5659">
        <w:rPr>
          <w:rFonts w:ascii="Times New Roman" w:hAnsi="Times New Roman"/>
        </w:rPr>
        <w:t xml:space="preserve">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NSs (</w:t>
      </w:r>
      <w:r w:rsidRPr="009E5659">
        <w:rPr>
          <w:rFonts w:ascii="Times New Roman" w:hAnsi="Times New Roman"/>
          <w:b/>
          <w:bCs/>
        </w:rPr>
        <w:t xml:space="preserve">Figure </w:t>
      </w:r>
      <w:r w:rsidR="00337567" w:rsidRPr="009E5659">
        <w:rPr>
          <w:rFonts w:ascii="Times New Roman" w:hAnsi="Times New Roman" w:hint="eastAsia"/>
          <w:b/>
          <w:bCs/>
          <w:lang w:eastAsia="ja-JP"/>
        </w:rPr>
        <w:t>6</w:t>
      </w:r>
      <w:r w:rsidRPr="009E5659">
        <w:rPr>
          <w:rFonts w:ascii="Times New Roman" w:hAnsi="Times New Roman"/>
          <w:b/>
          <w:bCs/>
        </w:rPr>
        <w:t>d</w:t>
      </w:r>
      <w:r w:rsidRPr="009E5659">
        <w:rPr>
          <w:rFonts w:ascii="Times New Roman" w:hAnsi="Times New Roman"/>
        </w:rPr>
        <w:t xml:space="preserve"> and</w:t>
      </w:r>
      <w:r w:rsidRPr="009E5659">
        <w:rPr>
          <w:rFonts w:ascii="Times New Roman" w:hAnsi="Times New Roman"/>
          <w:b/>
          <w:bCs/>
        </w:rPr>
        <w:t xml:space="preserve"> Figure S</w:t>
      </w:r>
      <w:r w:rsidR="00337567" w:rsidRPr="009E5659">
        <w:rPr>
          <w:rFonts w:ascii="Times New Roman" w:hAnsi="Times New Roman" w:hint="eastAsia"/>
          <w:b/>
          <w:bCs/>
          <w:lang w:eastAsia="ja-JP"/>
        </w:rPr>
        <w:t>7</w:t>
      </w:r>
      <w:r w:rsidRPr="009E5659">
        <w:rPr>
          <w:rFonts w:ascii="Times New Roman" w:hAnsi="Times New Roman"/>
        </w:rPr>
        <w:t>), which was consistent with the coating thickness obtained in our previous study</w:t>
      </w:r>
      <w:r w:rsidRPr="009E5659" w:rsidDel="00B15C1C">
        <w:rPr>
          <w:rFonts w:ascii="Times New Roman" w:hAnsi="Times New Roman"/>
        </w:rPr>
        <w:t xml:space="preserve"> </w:t>
      </w:r>
      <w:r w:rsidRPr="009E5659">
        <w:rPr>
          <w:rFonts w:ascii="Times New Roman" w:hAnsi="Times New Roman"/>
        </w:rPr>
        <w:t>after a one-cycle deposition on a SUS substrate with the same deposition conditions.</w:t>
      </w:r>
      <w:r w:rsidRPr="009E5659">
        <w:rPr>
          <w:rFonts w:ascii="Times New Roman" w:hAnsi="Times New Roman"/>
        </w:rPr>
        <w:fldChar w:fldCharType="begin"/>
      </w:r>
      <w:r w:rsidRPr="009E5659">
        <w:rPr>
          <w:rFonts w:ascii="Times New Roman" w:hAnsi="Times New Roman"/>
        </w:rPr>
        <w:instrText xml:space="preserve"> ADDIN EN.CITE &lt;EndNote&gt;&lt;Cite&gt;&lt;Author&gt;Nurdiwijayanto&lt;/Author&gt;&lt;Year&gt;2021&lt;/Year&gt;&lt;RecNum&gt;964&lt;/RecNum&gt;&lt;DisplayText&gt;&lt;style face="superscript"&gt;44&lt;/style&gt;&lt;/DisplayText&gt;&lt;record&gt;&lt;rec-number&gt;964&lt;/rec-number&gt;&lt;foreign-keys&gt;&lt;key app="EN" db-id="v5wafx2rhavaebe5tfqvaw2qze0vsd0x5zxz" timestamp="1655094109"&gt;964&lt;/key&gt;&lt;/foreign-keys&gt;&lt;ref-type name="Journal Article"&gt;17&lt;/ref-type&gt;&lt;contributors&gt;&lt;authors&gt;&lt;author&gt;Nurdiwijayanto, Leanddas&lt;/author&gt;&lt;author&gt;Nishijima, Hiroki&lt;/author&gt;&lt;author&gt;Miyake, Yoshiharu&lt;/author&gt;&lt;author&gt;Sakai, Nobuyuki&lt;/author&gt;&lt;author&gt;Osada, Minoru&lt;/author&gt;&lt;author&gt;Sasaki, Takayoshi&lt;/author&gt;&lt;author&gt;Taniguchi, Takaaki&lt;/author&gt;&lt;/authors&gt;&lt;/contributors&gt;&lt;titles&gt;&lt;title&gt;Solution-Processed Two-Dimensional Metal Oxide Anticorrosion Nanocoating&lt;/title&gt;&lt;secondary-title&gt;Nano Letters&lt;/secondary-title&gt;&lt;/titles&gt;&lt;periodical&gt;&lt;full-title&gt;Nano Letters&lt;/full-title&gt;&lt;/periodical&gt;&lt;pages&gt;7044-7049&lt;/pages&gt;&lt;volume&gt;21&lt;/volume&gt;&lt;number&gt;16&lt;/number&gt;&lt;dates&gt;&lt;year&gt;2021&lt;/year&gt;&lt;pub-dates&gt;&lt;date&gt;2021/08/25&lt;/date&gt;&lt;/pub-dates&gt;&lt;/dates&gt;&lt;publisher&gt;American Chemical Society&lt;/publisher&gt;&lt;isbn&gt;1530-6984&lt;/isbn&gt;&lt;urls&gt;&lt;related-urls&gt;&lt;url&gt;https://doi.org/10.1021/acs.nanolett.1c02581&lt;/url&gt;&lt;/related-urls&gt;&lt;/urls&gt;&lt;electronic-resource-num&gt;10.1021/acs.nanolett.1c02581&lt;/electronic-resource-num&gt;&lt;/record&gt;&lt;/Cite&gt;&lt;/EndNote&gt;</w:instrText>
      </w:r>
      <w:r w:rsidRPr="009E5659">
        <w:rPr>
          <w:rFonts w:ascii="Times New Roman" w:hAnsi="Times New Roman"/>
        </w:rPr>
        <w:fldChar w:fldCharType="separate"/>
      </w:r>
      <w:r w:rsidRPr="009E5659">
        <w:rPr>
          <w:rFonts w:ascii="Times New Roman" w:hAnsi="Times New Roman"/>
          <w:noProof/>
          <w:vertAlign w:val="superscript"/>
        </w:rPr>
        <w:t>44</w:t>
      </w:r>
      <w:r w:rsidRPr="009E5659">
        <w:rPr>
          <w:rFonts w:ascii="Times New Roman" w:hAnsi="Times New Roman"/>
        </w:rPr>
        <w:fldChar w:fldCharType="end"/>
      </w:r>
      <w:r w:rsidRPr="009E5659">
        <w:rPr>
          <w:rFonts w:ascii="Times New Roman" w:hAnsi="Times New Roman"/>
        </w:rPr>
        <w:t xml:space="preserve"> However, despite the construction of the designed heterostructure, the sample yielded a similar photocurrent degradation rate to that of the uncoated MoS</w:t>
      </w:r>
      <w:r w:rsidRPr="009E5659">
        <w:rPr>
          <w:rFonts w:ascii="Times New Roman" w:hAnsi="Times New Roman"/>
          <w:vertAlign w:val="subscript"/>
        </w:rPr>
        <w:t>2</w:t>
      </w:r>
      <w:r w:rsidRPr="009E5659">
        <w:rPr>
          <w:rFonts w:ascii="Times New Roman" w:hAnsi="Times New Roman"/>
        </w:rPr>
        <w:t xml:space="preserve"> photoelectrode in the </w:t>
      </w:r>
      <w:r w:rsidR="00337567" w:rsidRPr="009E5659">
        <w:rPr>
          <w:rFonts w:ascii="Times New Roman" w:hAnsi="Times New Roman"/>
        </w:rPr>
        <w:t>durability</w:t>
      </w:r>
      <w:r w:rsidRPr="009E5659">
        <w:rPr>
          <w:rFonts w:ascii="Times New Roman" w:hAnsi="Times New Roman"/>
        </w:rPr>
        <w:t xml:space="preserve"> test (</w:t>
      </w:r>
      <w:r w:rsidRPr="009E5659">
        <w:rPr>
          <w:rFonts w:ascii="Times New Roman" w:hAnsi="Times New Roman"/>
          <w:b/>
          <w:bCs/>
        </w:rPr>
        <w:t xml:space="preserve">Figure </w:t>
      </w:r>
      <w:r w:rsidR="00337567" w:rsidRPr="009E5659">
        <w:rPr>
          <w:rFonts w:ascii="Times New Roman" w:hAnsi="Times New Roman" w:hint="eastAsia"/>
          <w:b/>
          <w:bCs/>
          <w:lang w:eastAsia="ja-JP"/>
        </w:rPr>
        <w:t>6</w:t>
      </w:r>
      <w:r w:rsidRPr="009E5659">
        <w:rPr>
          <w:rFonts w:ascii="Times New Roman" w:hAnsi="Times New Roman"/>
          <w:b/>
          <w:bCs/>
        </w:rPr>
        <w:t>e</w:t>
      </w:r>
      <w:r w:rsidRPr="009E5659">
        <w:rPr>
          <w:rFonts w:ascii="Times New Roman" w:hAnsi="Times New Roman"/>
        </w:rPr>
        <w:t>), revealing no corrosion-protection effect from the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NSs. This could be due to a weak coupling between the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and MoS</w:t>
      </w:r>
      <w:r w:rsidRPr="009E5659">
        <w:rPr>
          <w:rFonts w:ascii="Times New Roman" w:hAnsi="Times New Roman"/>
          <w:vertAlign w:val="subscript"/>
        </w:rPr>
        <w:t>2</w:t>
      </w:r>
      <w:r w:rsidRPr="009E5659">
        <w:rPr>
          <w:rFonts w:ascii="Times New Roman" w:hAnsi="Times New Roman"/>
        </w:rPr>
        <w:t xml:space="preserve"> layers with intervening PDDA, allowing direct access of electrolyte species onto the MoS</w:t>
      </w:r>
      <w:r w:rsidRPr="009E5659">
        <w:rPr>
          <w:rFonts w:ascii="Times New Roman" w:hAnsi="Times New Roman"/>
          <w:vertAlign w:val="subscript"/>
        </w:rPr>
        <w:t>2</w:t>
      </w:r>
      <w:r w:rsidRPr="009E5659">
        <w:rPr>
          <w:rFonts w:ascii="Times New Roman" w:hAnsi="Times New Roman"/>
        </w:rPr>
        <w:t xml:space="preserve"> surface through interfacial diffusion. </w:t>
      </w:r>
    </w:p>
    <w:p w14:paraId="42A60DC9" w14:textId="5B89E17B" w:rsidR="003A7845" w:rsidRPr="009E5659" w:rsidRDefault="0007247D" w:rsidP="003A7845">
      <w:pPr>
        <w:pStyle w:val="TAMainText"/>
        <w:ind w:firstLine="426"/>
        <w:rPr>
          <w:rFonts w:ascii="Times New Roman" w:hAnsi="Times New Roman"/>
          <w:szCs w:val="24"/>
        </w:rPr>
      </w:pPr>
      <w:r w:rsidRPr="009E5659">
        <w:rPr>
          <w:rFonts w:ascii="Times New Roman" w:hAnsi="Times New Roman"/>
        </w:rPr>
        <w:t xml:space="preserve">To validate this hypothesis, an additional annealing was performed at 350 °C under </w:t>
      </w:r>
      <w:proofErr w:type="spellStart"/>
      <w:r w:rsidRPr="009E5659">
        <w:rPr>
          <w:rFonts w:ascii="Times New Roman" w:hAnsi="Times New Roman"/>
        </w:rPr>
        <w:t>Ar</w:t>
      </w:r>
      <w:proofErr w:type="spellEnd"/>
      <w:r w:rsidRPr="009E5659">
        <w:rPr>
          <w:rFonts w:ascii="Times New Roman" w:hAnsi="Times New Roman"/>
        </w:rPr>
        <w:t xml:space="preserve"> flow after depositing the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NSs to remove the PDDA between the MoS</w:t>
      </w:r>
      <w:r w:rsidRPr="009E5659">
        <w:rPr>
          <w:rFonts w:ascii="Times New Roman" w:hAnsi="Times New Roman"/>
          <w:vertAlign w:val="subscript"/>
        </w:rPr>
        <w:t>2</w:t>
      </w:r>
      <w:r w:rsidRPr="009E5659">
        <w:rPr>
          <w:rFonts w:ascii="Times New Roman" w:hAnsi="Times New Roman"/>
        </w:rPr>
        <w:t xml:space="preserve"> and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NSs (</w:t>
      </w:r>
      <w:r w:rsidRPr="009E5659">
        <w:rPr>
          <w:rFonts w:ascii="Times New Roman" w:hAnsi="Times New Roman"/>
          <w:b/>
          <w:bCs/>
        </w:rPr>
        <w:t xml:space="preserve">Figure </w:t>
      </w:r>
      <w:r w:rsidR="00337567" w:rsidRPr="009E5659">
        <w:rPr>
          <w:rFonts w:ascii="Times New Roman" w:hAnsi="Times New Roman" w:hint="eastAsia"/>
          <w:b/>
          <w:bCs/>
          <w:lang w:eastAsia="ja-JP"/>
        </w:rPr>
        <w:t>7</w:t>
      </w:r>
      <w:r w:rsidRPr="009E5659">
        <w:rPr>
          <w:rFonts w:ascii="Times New Roman" w:hAnsi="Times New Roman"/>
          <w:b/>
          <w:bCs/>
        </w:rPr>
        <w:t>a</w:t>
      </w:r>
      <w:r w:rsidRPr="009E5659">
        <w:rPr>
          <w:rFonts w:ascii="Times New Roman" w:hAnsi="Times New Roman"/>
        </w:rPr>
        <w:t>). The second annealing temperature was selected based on the thermal stability of multilayered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NS films on Si and quartz glass substrates up to 400 °C in air.</w:t>
      </w:r>
      <w:r w:rsidRPr="009E5659">
        <w:rPr>
          <w:rFonts w:ascii="Times New Roman" w:hAnsi="Times New Roman"/>
        </w:rPr>
        <w:fldChar w:fldCharType="begin"/>
      </w:r>
      <w:r w:rsidRPr="009E5659">
        <w:rPr>
          <w:rFonts w:ascii="Times New Roman" w:hAnsi="Times New Roman"/>
        </w:rPr>
        <w:instrText xml:space="preserve"> ADDIN EN.CITE &lt;EndNote&gt;&lt;Cite&gt;&lt;Author&gt;Fukuda&lt;/Author&gt;&lt;Year&gt;2007&lt;/Year&gt;&lt;RecNum&gt;148&lt;/RecNum&gt;&lt;DisplayText&gt;&lt;style face="superscript"&gt;56&lt;/style&gt;&lt;/DisplayText&gt;&lt;record&gt;&lt;rec-number&gt;148&lt;/rec-number&gt;&lt;foreign-keys&gt;&lt;key app="EN" db-id="v5wafx2rhavaebe5tfqvaw2qze0vsd0x5zxz" timestamp="1611031822"&gt;148&lt;/key&gt;&lt;/foreign-keys&gt;&lt;ref-type name="Journal Article"&gt;17&lt;/ref-type&gt;&lt;contributors&gt;&lt;authors&gt;&lt;author&gt;Fukuda, Katsutoshi&lt;/author&gt;&lt;author&gt;Ebina, Yasuo&lt;/author&gt;&lt;author&gt;Shibata, Tatsuo&lt;/author&gt;&lt;author&gt;Aizawa, Takashi&lt;/author&gt;&lt;author&gt;Nakai, Izumi&lt;/author&gt;&lt;author&gt;Sasaki, Takayoshi&lt;/author&gt;&lt;/authors&gt;&lt;/contributors&gt;&lt;titles&gt;&lt;title&gt;Unusual Crystallization Behaviors of Anatase Nanocrystallites from a Molecularly Thin Titania Nanosheet and Its Stacked Forms:  Increase in Nucleation Temperature and Oriented Growth&lt;/title&gt;&lt;secondary-title&gt;Journal of the American Chemical Society&lt;/secondary-title&gt;&lt;/titles&gt;&lt;periodical&gt;&lt;full-title&gt;Journal of the American Chemical Society&lt;/full-title&gt;&lt;/periodical&gt;&lt;pages&gt;202-209&lt;/pages&gt;&lt;volume&gt;129&lt;/volume&gt;&lt;number&gt;1&lt;/number&gt;&lt;dates&gt;&lt;year&gt;2007&lt;/year&gt;&lt;pub-dates&gt;&lt;date&gt;2007/01/01&lt;/date&gt;&lt;/pub-dates&gt;&lt;/dates&gt;&lt;publisher&gt;American Chemical Society&lt;/publisher&gt;&lt;isbn&gt;0002-7863&lt;/isbn&gt;&lt;urls&gt;&lt;related-urls&gt;&lt;url&gt;https://doi.org/10.1021/ja0668116&lt;/url&gt;&lt;/related-urls&gt;&lt;/urls&gt;&lt;electronic-resource-num&gt;10.1021/ja0668116&lt;/electronic-resource-num&gt;&lt;/record&gt;&lt;/Cite&gt;&lt;/EndNote&gt;</w:instrText>
      </w:r>
      <w:r w:rsidRPr="009E5659">
        <w:rPr>
          <w:rFonts w:ascii="Times New Roman" w:hAnsi="Times New Roman"/>
        </w:rPr>
        <w:fldChar w:fldCharType="separate"/>
      </w:r>
      <w:r w:rsidRPr="009E5659">
        <w:rPr>
          <w:rFonts w:ascii="Times New Roman" w:hAnsi="Times New Roman"/>
          <w:noProof/>
          <w:vertAlign w:val="superscript"/>
        </w:rPr>
        <w:t>56</w:t>
      </w:r>
      <w:r w:rsidRPr="009E5659">
        <w:rPr>
          <w:rFonts w:ascii="Times New Roman" w:hAnsi="Times New Roman"/>
        </w:rPr>
        <w:fldChar w:fldCharType="end"/>
      </w:r>
      <w:r w:rsidRPr="009E5659">
        <w:rPr>
          <w:rFonts w:ascii="Times New Roman" w:hAnsi="Times New Roman"/>
        </w:rPr>
        <w:t xml:space="preserve"> Such a </w:t>
      </w:r>
      <w:r w:rsidRPr="009E5659">
        <w:rPr>
          <w:rFonts w:ascii="Times New Roman" w:hAnsi="Times New Roman"/>
          <w:szCs w:val="24"/>
        </w:rPr>
        <w:t>two-step annealing slightly enhanced the photocurrent density after photoirradiation for 60 min (</w:t>
      </w:r>
      <w:r w:rsidRPr="009E5659">
        <w:rPr>
          <w:rFonts w:ascii="Times New Roman" w:hAnsi="Times New Roman"/>
          <w:b/>
          <w:bCs/>
          <w:szCs w:val="24"/>
        </w:rPr>
        <w:t xml:space="preserve">Figure </w:t>
      </w:r>
      <w:r w:rsidR="00337567" w:rsidRPr="009E5659">
        <w:rPr>
          <w:rFonts w:ascii="Times New Roman" w:hAnsi="Times New Roman" w:hint="eastAsia"/>
          <w:b/>
          <w:bCs/>
          <w:szCs w:val="24"/>
          <w:lang w:eastAsia="ja-JP"/>
        </w:rPr>
        <w:t>7</w:t>
      </w:r>
      <w:r w:rsidRPr="009E5659">
        <w:rPr>
          <w:rFonts w:ascii="Times New Roman" w:hAnsi="Times New Roman"/>
          <w:b/>
          <w:bCs/>
          <w:szCs w:val="24"/>
        </w:rPr>
        <w:t>b</w:t>
      </w:r>
      <w:r w:rsidRPr="009E5659">
        <w:rPr>
          <w:rFonts w:ascii="Times New Roman" w:hAnsi="Times New Roman"/>
          <w:szCs w:val="24"/>
        </w:rPr>
        <w:t>), indicating the positive effect of the interface engineering. Subsequently, two and three deposition cycles of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 xml:space="preserve"> NSs on annealed </w:t>
      </w:r>
      <w:r w:rsidRPr="009E5659">
        <w:rPr>
          <w:rFonts w:ascii="Times New Roman" w:hAnsi="Times New Roman"/>
          <w:szCs w:val="24"/>
          <w:lang w:eastAsia="ja-JP"/>
        </w:rPr>
        <w:t>EC-2H MoS</w:t>
      </w:r>
      <w:r w:rsidRPr="009E5659">
        <w:rPr>
          <w:rFonts w:ascii="Times New Roman" w:hAnsi="Times New Roman"/>
          <w:szCs w:val="24"/>
          <w:vertAlign w:val="subscript"/>
          <w:lang w:eastAsia="ja-JP"/>
        </w:rPr>
        <w:t>2</w:t>
      </w:r>
      <w:r w:rsidRPr="009E5659">
        <w:rPr>
          <w:rFonts w:ascii="Times New Roman" w:hAnsi="Times New Roman"/>
          <w:szCs w:val="24"/>
        </w:rPr>
        <w:t xml:space="preserve"> followed by annealing at 350 °C were conducted to vary the thickness of the resulting oxide NS coating. The second deposition cycle resulted in a </w:t>
      </w:r>
      <w:r w:rsidRPr="009E5659">
        <w:rPr>
          <w:rFonts w:ascii="Times New Roman" w:hAnsi="Times New Roman"/>
          <w:szCs w:val="24"/>
        </w:rPr>
        <w:lastRenderedPageBreak/>
        <w:t>decrease in the slope of the photocurrent degradation, possibly indicating that the MoS</w:t>
      </w:r>
      <w:r w:rsidRPr="009E5659">
        <w:rPr>
          <w:rFonts w:ascii="Times New Roman" w:hAnsi="Times New Roman"/>
          <w:szCs w:val="24"/>
          <w:vertAlign w:val="subscript"/>
        </w:rPr>
        <w:t>2</w:t>
      </w:r>
      <w:r w:rsidRPr="009E5659">
        <w:rPr>
          <w:rFonts w:ascii="Times New Roman" w:hAnsi="Times New Roman"/>
          <w:szCs w:val="24"/>
        </w:rPr>
        <w:t xml:space="preserve"> area that remained exposed after the first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 xml:space="preserve"> deposition was covered after the second deposition. However, the third deposition did not alter the amperometry curve considerably, and the coating reached a thickness of 10 nm (</w:t>
      </w:r>
      <w:r w:rsidRPr="009E5659">
        <w:rPr>
          <w:rFonts w:ascii="Times New Roman" w:hAnsi="Times New Roman"/>
          <w:b/>
          <w:bCs/>
          <w:szCs w:val="24"/>
        </w:rPr>
        <w:t xml:space="preserve">Figure </w:t>
      </w:r>
      <w:r w:rsidR="00337567" w:rsidRPr="009E5659">
        <w:rPr>
          <w:rFonts w:ascii="Times New Roman" w:hAnsi="Times New Roman" w:hint="eastAsia"/>
          <w:b/>
          <w:bCs/>
          <w:szCs w:val="24"/>
          <w:lang w:eastAsia="ja-JP"/>
        </w:rPr>
        <w:t>7</w:t>
      </w:r>
      <w:r w:rsidRPr="009E5659">
        <w:rPr>
          <w:rFonts w:ascii="Times New Roman" w:hAnsi="Times New Roman"/>
          <w:b/>
          <w:bCs/>
          <w:szCs w:val="24"/>
        </w:rPr>
        <w:t xml:space="preserve">c </w:t>
      </w:r>
      <w:r w:rsidRPr="009E5659">
        <w:rPr>
          <w:rFonts w:ascii="Times New Roman" w:hAnsi="Times New Roman"/>
          <w:szCs w:val="24"/>
          <w:lang w:eastAsia="ja-JP"/>
        </w:rPr>
        <w:t>and</w:t>
      </w:r>
      <w:r w:rsidRPr="009E5659">
        <w:rPr>
          <w:rFonts w:ascii="Times New Roman" w:hAnsi="Times New Roman"/>
          <w:b/>
          <w:bCs/>
          <w:szCs w:val="24"/>
          <w:lang w:eastAsia="ja-JP"/>
        </w:rPr>
        <w:t xml:space="preserve"> Figure S</w:t>
      </w:r>
      <w:r w:rsidR="00337567" w:rsidRPr="009E5659">
        <w:rPr>
          <w:rFonts w:ascii="Times New Roman" w:hAnsi="Times New Roman" w:hint="eastAsia"/>
          <w:b/>
          <w:bCs/>
          <w:szCs w:val="24"/>
          <w:lang w:eastAsia="ja-JP"/>
        </w:rPr>
        <w:t>8</w:t>
      </w:r>
      <w:r w:rsidRPr="009E5659">
        <w:rPr>
          <w:rFonts w:ascii="Times New Roman" w:hAnsi="Times New Roman"/>
          <w:szCs w:val="24"/>
        </w:rPr>
        <w:t>). Most likely, the electrolyte could diffuse to the MoS</w:t>
      </w:r>
      <w:r w:rsidRPr="009E5659">
        <w:rPr>
          <w:rFonts w:ascii="Times New Roman" w:hAnsi="Times New Roman"/>
          <w:szCs w:val="24"/>
          <w:vertAlign w:val="subscript"/>
        </w:rPr>
        <w:t>2</w:t>
      </w:r>
      <w:r w:rsidRPr="009E5659">
        <w:rPr>
          <w:rFonts w:ascii="Times New Roman" w:hAnsi="Times New Roman"/>
          <w:szCs w:val="24"/>
        </w:rPr>
        <w:t xml:space="preserve"> surface through the coating composed of multiple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 xml:space="preserve">2 </w:t>
      </w:r>
      <w:r w:rsidRPr="009E5659">
        <w:rPr>
          <w:rFonts w:ascii="Times New Roman" w:hAnsi="Times New Roman"/>
          <w:szCs w:val="24"/>
        </w:rPr>
        <w:t>NS layers, although the interface densification resulting from the</w:t>
      </w:r>
      <w:r w:rsidRPr="009E5659">
        <w:rPr>
          <w:rFonts w:ascii="Times New Roman" w:hAnsi="Times New Roman"/>
          <w:szCs w:val="24"/>
          <w:lang w:eastAsia="ja-JP"/>
        </w:rPr>
        <w:t xml:space="preserve"> </w:t>
      </w:r>
      <w:r w:rsidRPr="009E5659">
        <w:rPr>
          <w:rFonts w:ascii="Times New Roman" w:hAnsi="Times New Roman"/>
          <w:szCs w:val="24"/>
        </w:rPr>
        <w:t>second annealing could slow down the diffusion kinetics. This could be related to the slow</w:t>
      </w:r>
      <w:r w:rsidRPr="009E5659">
        <w:rPr>
          <w:rFonts w:ascii="Times New Roman" w:hAnsi="Times New Roman"/>
          <w:szCs w:val="24"/>
          <w:lang w:eastAsia="ja-JP"/>
        </w:rPr>
        <w:t xml:space="preserve"> </w:t>
      </w:r>
      <w:r w:rsidRPr="009E5659">
        <w:rPr>
          <w:rFonts w:ascii="Times New Roman" w:hAnsi="Times New Roman"/>
          <w:szCs w:val="24"/>
        </w:rPr>
        <w:t>increase in photocurrent density observed after turning on the light.</w:t>
      </w:r>
    </w:p>
    <w:p w14:paraId="7050A5BA" w14:textId="094C26AE" w:rsidR="00C600A2" w:rsidRPr="009E5659" w:rsidRDefault="0007247D" w:rsidP="00C600A2">
      <w:pPr>
        <w:pStyle w:val="TAMainText"/>
        <w:ind w:firstLine="426"/>
        <w:rPr>
          <w:rFonts w:ascii="Times New Roman" w:hAnsi="Times New Roman"/>
          <w:szCs w:val="24"/>
          <w:lang w:eastAsia="ja-JP"/>
        </w:rPr>
      </w:pPr>
      <w:r w:rsidRPr="009E5659">
        <w:rPr>
          <w:rFonts w:ascii="Times New Roman" w:hAnsi="Times New Roman"/>
        </w:rPr>
        <w:t>Next, to further improve the stabilization ability of the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coating, the heterostructures obtained via one-cycle deposition of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NSs on non-annealed EC-2H MoS</w:t>
      </w:r>
      <w:r w:rsidRPr="009E5659">
        <w:rPr>
          <w:rFonts w:ascii="Times New Roman" w:hAnsi="Times New Roman"/>
          <w:vertAlign w:val="subscript"/>
        </w:rPr>
        <w:t>2</w:t>
      </w:r>
      <w:r w:rsidRPr="009E5659">
        <w:rPr>
          <w:rFonts w:ascii="Times New Roman" w:hAnsi="Times New Roman"/>
        </w:rPr>
        <w:t xml:space="preserve"> NSs were </w:t>
      </w:r>
      <w:r w:rsidRPr="009E5659">
        <w:rPr>
          <w:rFonts w:ascii="Times New Roman" w:hAnsi="Times New Roman"/>
          <w:szCs w:val="24"/>
        </w:rPr>
        <w:t>subjected to one-step annealing at 450 °C under H</w:t>
      </w:r>
      <w:r w:rsidRPr="009E5659">
        <w:rPr>
          <w:rFonts w:ascii="Times New Roman" w:hAnsi="Times New Roman"/>
          <w:szCs w:val="24"/>
          <w:vertAlign w:val="subscript"/>
        </w:rPr>
        <w:t>2</w:t>
      </w:r>
      <w:r w:rsidRPr="009E5659">
        <w:rPr>
          <w:rFonts w:ascii="Times New Roman" w:hAnsi="Times New Roman"/>
          <w:szCs w:val="24"/>
        </w:rPr>
        <w:t>/</w:t>
      </w:r>
      <w:proofErr w:type="spellStart"/>
      <w:r w:rsidRPr="009E5659">
        <w:rPr>
          <w:rFonts w:ascii="Times New Roman" w:hAnsi="Times New Roman"/>
          <w:szCs w:val="24"/>
        </w:rPr>
        <w:t>Ar</w:t>
      </w:r>
      <w:proofErr w:type="spellEnd"/>
      <w:r w:rsidRPr="009E5659">
        <w:rPr>
          <w:rFonts w:ascii="Times New Roman" w:hAnsi="Times New Roman"/>
          <w:szCs w:val="24"/>
        </w:rPr>
        <w:t xml:space="preserve"> flow. As a result, the most remarkable improvement in durability induced by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 xml:space="preserve"> coating was achieved. </w:t>
      </w:r>
      <w:r w:rsidRPr="009E5659">
        <w:rPr>
          <w:rFonts w:ascii="Times New Roman" w:hAnsi="Times New Roman"/>
          <w:b/>
          <w:bCs/>
          <w:szCs w:val="24"/>
        </w:rPr>
        <w:t xml:space="preserve">Figure </w:t>
      </w:r>
      <w:r w:rsidR="00337567" w:rsidRPr="009E5659">
        <w:rPr>
          <w:rFonts w:ascii="Times New Roman" w:hAnsi="Times New Roman" w:hint="eastAsia"/>
          <w:b/>
          <w:bCs/>
          <w:szCs w:val="24"/>
          <w:lang w:eastAsia="ja-JP"/>
        </w:rPr>
        <w:t>8</w:t>
      </w:r>
      <w:r w:rsidRPr="009E5659">
        <w:rPr>
          <w:rFonts w:ascii="Times New Roman" w:hAnsi="Times New Roman"/>
          <w:b/>
          <w:bCs/>
          <w:szCs w:val="24"/>
          <w:lang w:eastAsia="ja-JP"/>
        </w:rPr>
        <w:t>a</w:t>
      </w:r>
      <w:r w:rsidRPr="009E5659">
        <w:rPr>
          <w:rFonts w:ascii="Times New Roman" w:hAnsi="Times New Roman"/>
          <w:szCs w:val="24"/>
        </w:rPr>
        <w:t xml:space="preserve"> shows </w:t>
      </w:r>
      <w:bookmarkStart w:id="10" w:name="_Hlk131692983"/>
      <w:r w:rsidRPr="009E5659">
        <w:rPr>
          <w:rFonts w:ascii="Times New Roman" w:hAnsi="Times New Roman"/>
          <w:szCs w:val="24"/>
        </w:rPr>
        <w:t>the chronoamperometry</w:t>
      </w:r>
      <w:bookmarkEnd w:id="10"/>
      <w:r w:rsidRPr="009E5659">
        <w:rPr>
          <w:rFonts w:ascii="Times New Roman" w:hAnsi="Times New Roman"/>
          <w:szCs w:val="24"/>
        </w:rPr>
        <w:t xml:space="preserve"> curves of the photoanodes based on a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/MoS</w:t>
      </w:r>
      <w:r w:rsidRPr="009E5659">
        <w:rPr>
          <w:rFonts w:ascii="Times New Roman" w:hAnsi="Times New Roman"/>
          <w:szCs w:val="24"/>
          <w:vertAlign w:val="subscript"/>
        </w:rPr>
        <w:t>2</w:t>
      </w:r>
      <w:r w:rsidRPr="009E5659">
        <w:rPr>
          <w:rFonts w:ascii="Times New Roman" w:hAnsi="Times New Roman"/>
          <w:szCs w:val="24"/>
        </w:rPr>
        <w:t xml:space="preserve"> heterostructured</w:t>
      </w:r>
      <w:r w:rsidRPr="009E5659">
        <w:rPr>
          <w:rFonts w:ascii="Times New Roman" w:hAnsi="Times New Roman"/>
          <w:szCs w:val="24"/>
          <w:lang w:eastAsia="ja-JP"/>
        </w:rPr>
        <w:t xml:space="preserve"> </w:t>
      </w:r>
      <w:r w:rsidRPr="009E5659">
        <w:rPr>
          <w:rFonts w:ascii="Times New Roman" w:hAnsi="Times New Roman"/>
          <w:szCs w:val="24"/>
        </w:rPr>
        <w:t>photoelectrode fabricated by the abovementioned one-step annealing process. In contrast to the previous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/MoS</w:t>
      </w:r>
      <w:r w:rsidRPr="009E5659">
        <w:rPr>
          <w:rFonts w:ascii="Times New Roman" w:hAnsi="Times New Roman"/>
          <w:szCs w:val="24"/>
          <w:vertAlign w:val="subscript"/>
        </w:rPr>
        <w:t>2</w:t>
      </w:r>
      <w:r w:rsidRPr="009E5659">
        <w:rPr>
          <w:rFonts w:ascii="Times New Roman" w:hAnsi="Times New Roman"/>
          <w:szCs w:val="24"/>
        </w:rPr>
        <w:t xml:space="preserve"> heterostructures, the photocurrent was effectively stabilized by one-cycle deposition of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 xml:space="preserve"> NSs, retaining a photocurrent density of 0.26 mA/cm</w:t>
      </w:r>
      <w:r w:rsidRPr="009E5659">
        <w:rPr>
          <w:rFonts w:ascii="Times New Roman" w:hAnsi="Times New Roman"/>
          <w:szCs w:val="24"/>
          <w:vertAlign w:val="superscript"/>
        </w:rPr>
        <w:t>2</w:t>
      </w:r>
      <w:r w:rsidRPr="009E5659">
        <w:rPr>
          <w:rFonts w:ascii="Times New Roman" w:hAnsi="Times New Roman"/>
        </w:rPr>
        <w:t xml:space="preserve"> </w:t>
      </w:r>
      <w:r w:rsidRPr="009E5659">
        <w:rPr>
          <w:rFonts w:ascii="Times New Roman" w:hAnsi="Times New Roman"/>
          <w:szCs w:val="24"/>
        </w:rPr>
        <w:t>after 2 h of durability test. Besides, a similar initial drop of photocurrent density to that of bare MoS</w:t>
      </w:r>
      <w:r w:rsidRPr="009E5659">
        <w:rPr>
          <w:rFonts w:ascii="Times New Roman" w:hAnsi="Times New Roman"/>
          <w:szCs w:val="24"/>
          <w:vertAlign w:val="subscript"/>
        </w:rPr>
        <w:t>2</w:t>
      </w:r>
      <w:r w:rsidRPr="009E5659">
        <w:rPr>
          <w:rFonts w:ascii="Times New Roman" w:hAnsi="Times New Roman"/>
          <w:szCs w:val="24"/>
        </w:rPr>
        <w:t xml:space="preserve"> was observed, suggesting the presence of uncoated MoS</w:t>
      </w:r>
      <w:r w:rsidRPr="009E5659">
        <w:rPr>
          <w:rFonts w:ascii="Times New Roman" w:hAnsi="Times New Roman"/>
          <w:szCs w:val="24"/>
          <w:vertAlign w:val="subscript"/>
        </w:rPr>
        <w:t>2</w:t>
      </w:r>
      <w:r w:rsidRPr="009E5659">
        <w:rPr>
          <w:rFonts w:ascii="Times New Roman" w:hAnsi="Times New Roman"/>
          <w:szCs w:val="24"/>
        </w:rPr>
        <w:t xml:space="preserve"> parts that were quickly corroded. The photocurrent peak at around 5 min was considerably weakened after the second deposition of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 xml:space="preserve"> NSs, likely due to an increased coverage, whereas the double increased coating thickness suppressed the hole tunneling, thus decreasing the stable photocurrent density after the durability test (0.17 mA/cm</w:t>
      </w:r>
      <w:r w:rsidRPr="009E5659">
        <w:rPr>
          <w:rFonts w:ascii="Times New Roman" w:hAnsi="Times New Roman"/>
          <w:szCs w:val="24"/>
          <w:vertAlign w:val="superscript"/>
        </w:rPr>
        <w:t>2</w:t>
      </w:r>
      <w:r w:rsidRPr="009E5659">
        <w:rPr>
          <w:rFonts w:ascii="Times New Roman" w:hAnsi="Times New Roman"/>
          <w:szCs w:val="24"/>
        </w:rPr>
        <w:t>). In addition, unlike the two-step annealing process, the third deposition cycle significantly lowered the photocurrent density, indicating a</w:t>
      </w:r>
      <w:r w:rsidRPr="009E5659">
        <w:rPr>
          <w:rFonts w:ascii="Times New Roman" w:hAnsi="Times New Roman"/>
          <w:szCs w:val="24"/>
          <w:lang w:eastAsia="ja-JP"/>
        </w:rPr>
        <w:t xml:space="preserve"> </w:t>
      </w:r>
      <w:r w:rsidRPr="009E5659">
        <w:rPr>
          <w:rFonts w:ascii="Times New Roman" w:hAnsi="Times New Roman"/>
          <w:szCs w:val="24"/>
        </w:rPr>
        <w:t>further raised barrier</w:t>
      </w:r>
      <w:r w:rsidR="00B26F1B" w:rsidRPr="009E5659">
        <w:rPr>
          <w:rFonts w:ascii="Times New Roman" w:hAnsi="Times New Roman" w:hint="eastAsia"/>
          <w:szCs w:val="24"/>
          <w:lang w:eastAsia="ja-JP"/>
        </w:rPr>
        <w:t xml:space="preserve"> for hole diffusion </w:t>
      </w:r>
      <w:r w:rsidR="00B26F1B" w:rsidRPr="009E5659">
        <w:rPr>
          <w:rFonts w:ascii="Times New Roman" w:hAnsi="Times New Roman"/>
          <w:szCs w:val="24"/>
          <w:lang w:eastAsia="ja-JP"/>
        </w:rPr>
        <w:t>through</w:t>
      </w:r>
      <w:r w:rsidR="00B26F1B" w:rsidRPr="009E5659">
        <w:rPr>
          <w:rFonts w:ascii="Times New Roman" w:hAnsi="Times New Roman" w:hint="eastAsia"/>
          <w:szCs w:val="24"/>
          <w:lang w:eastAsia="ja-JP"/>
        </w:rPr>
        <w:t xml:space="preserve"> </w:t>
      </w:r>
      <w:r w:rsidR="003072A1" w:rsidRPr="009E5659">
        <w:rPr>
          <w:rFonts w:ascii="Times New Roman" w:hAnsi="Times New Roman" w:hint="eastAsia"/>
          <w:szCs w:val="24"/>
          <w:lang w:eastAsia="ja-JP"/>
        </w:rPr>
        <w:t xml:space="preserve">the </w:t>
      </w:r>
      <w:r w:rsidR="003072A1" w:rsidRPr="009E5659">
        <w:rPr>
          <w:rFonts w:ascii="Times New Roman" w:hAnsi="Times New Roman"/>
          <w:szCs w:val="24"/>
        </w:rPr>
        <w:t>Ti</w:t>
      </w:r>
      <w:r w:rsidR="003072A1" w:rsidRPr="009E5659">
        <w:rPr>
          <w:rFonts w:ascii="Times New Roman" w:hAnsi="Times New Roman"/>
          <w:szCs w:val="24"/>
          <w:vertAlign w:val="subscript"/>
        </w:rPr>
        <w:t>0.87</w:t>
      </w:r>
      <w:r w:rsidR="003072A1" w:rsidRPr="009E5659">
        <w:rPr>
          <w:rFonts w:ascii="Times New Roman" w:hAnsi="Times New Roman"/>
          <w:szCs w:val="24"/>
        </w:rPr>
        <w:t>O</w:t>
      </w:r>
      <w:r w:rsidR="003072A1" w:rsidRPr="009E5659">
        <w:rPr>
          <w:rFonts w:ascii="Times New Roman" w:hAnsi="Times New Roman"/>
          <w:szCs w:val="24"/>
          <w:vertAlign w:val="subscript"/>
        </w:rPr>
        <w:t>2</w:t>
      </w:r>
      <w:r w:rsidR="003072A1" w:rsidRPr="009E5659">
        <w:rPr>
          <w:rFonts w:ascii="Times New Roman" w:hAnsi="Times New Roman"/>
          <w:szCs w:val="24"/>
        </w:rPr>
        <w:t xml:space="preserve"> </w:t>
      </w:r>
      <w:r w:rsidR="003072A1" w:rsidRPr="009E5659">
        <w:rPr>
          <w:rFonts w:ascii="Times New Roman" w:hAnsi="Times New Roman"/>
          <w:szCs w:val="24"/>
        </w:rPr>
        <w:lastRenderedPageBreak/>
        <w:t>NS</w:t>
      </w:r>
      <w:r w:rsidR="003072A1" w:rsidRPr="009E5659">
        <w:rPr>
          <w:rFonts w:ascii="Times New Roman" w:hAnsi="Times New Roman" w:hint="eastAsia"/>
          <w:szCs w:val="24"/>
          <w:lang w:eastAsia="ja-JP"/>
        </w:rPr>
        <w:t xml:space="preserve"> coating</w:t>
      </w:r>
      <w:r w:rsidRPr="009E5659">
        <w:rPr>
          <w:rFonts w:ascii="Times New Roman" w:hAnsi="Times New Roman"/>
          <w:szCs w:val="24"/>
        </w:rPr>
        <w:t>.</w:t>
      </w:r>
      <w:r w:rsidRPr="009E5659">
        <w:rPr>
          <w:rFonts w:ascii="Times New Roman" w:hAnsi="Times New Roman"/>
          <w:szCs w:val="24"/>
          <w:lang w:eastAsia="ja-JP"/>
        </w:rPr>
        <w:t xml:space="preserve"> </w:t>
      </w:r>
      <w:r w:rsidR="00B26F1B" w:rsidRPr="009E5659">
        <w:rPr>
          <w:rFonts w:ascii="Times New Roman" w:hAnsi="Times New Roman"/>
          <w:szCs w:val="24"/>
          <w:lang w:eastAsia="ja-JP"/>
        </w:rPr>
        <w:t xml:space="preserve">The observed dependency on the deposition cycle number, i.e., coating thickness, </w:t>
      </w:r>
      <w:r w:rsidR="003072A1" w:rsidRPr="009E5659">
        <w:rPr>
          <w:rFonts w:ascii="Times New Roman" w:hAnsi="Times New Roman" w:hint="eastAsia"/>
          <w:szCs w:val="24"/>
          <w:lang w:eastAsia="ja-JP"/>
        </w:rPr>
        <w:t xml:space="preserve">can be </w:t>
      </w:r>
      <w:r w:rsidR="003072A1" w:rsidRPr="009E5659">
        <w:rPr>
          <w:rFonts w:ascii="Times New Roman" w:hAnsi="Times New Roman"/>
          <w:szCs w:val="24"/>
          <w:lang w:eastAsia="ja-JP"/>
        </w:rPr>
        <w:t>interpreted</w:t>
      </w:r>
      <w:r w:rsidR="003072A1" w:rsidRPr="009E5659">
        <w:rPr>
          <w:rFonts w:ascii="Times New Roman" w:hAnsi="Times New Roman" w:hint="eastAsia"/>
          <w:szCs w:val="24"/>
          <w:lang w:eastAsia="ja-JP"/>
        </w:rPr>
        <w:t xml:space="preserve"> </w:t>
      </w:r>
      <w:r w:rsidR="00B26F1B" w:rsidRPr="009E5659">
        <w:rPr>
          <w:rFonts w:ascii="Times New Roman" w:hAnsi="Times New Roman"/>
          <w:szCs w:val="24"/>
          <w:lang w:eastAsia="ja-JP"/>
        </w:rPr>
        <w:t xml:space="preserve">that the tunneling-based CPHT ability is </w:t>
      </w:r>
      <w:r w:rsidR="00C600A2" w:rsidRPr="009E5659">
        <w:rPr>
          <w:rFonts w:ascii="Times New Roman" w:hAnsi="Times New Roman"/>
          <w:szCs w:val="24"/>
          <w:lang w:eastAsia="ja-JP"/>
        </w:rPr>
        <w:t xml:space="preserve">more plausible than the hole-leaking-based one. </w:t>
      </w:r>
      <w:r w:rsidR="009A0C4A" w:rsidRPr="009E5659">
        <w:rPr>
          <w:rFonts w:ascii="Times New Roman" w:hAnsi="Times New Roman" w:hint="eastAsia"/>
          <w:szCs w:val="24"/>
          <w:lang w:eastAsia="ja-JP"/>
        </w:rPr>
        <w:t xml:space="preserve"> </w:t>
      </w:r>
    </w:p>
    <w:p w14:paraId="5A2F8D31" w14:textId="4B4CA7C9" w:rsidR="001A5527" w:rsidRPr="009E5659" w:rsidRDefault="0007247D" w:rsidP="00AD6BC8">
      <w:pPr>
        <w:pStyle w:val="TAMainText"/>
        <w:ind w:firstLine="426"/>
        <w:rPr>
          <w:rFonts w:ascii="Times New Roman" w:hAnsi="Times New Roman"/>
          <w:szCs w:val="24"/>
          <w:lang w:eastAsia="ja-JP"/>
        </w:rPr>
      </w:pPr>
      <w:r w:rsidRPr="009E5659">
        <w:rPr>
          <w:rFonts w:ascii="Times New Roman" w:hAnsi="Times New Roman"/>
        </w:rPr>
        <w:t>The in-plane XRD patterns of the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/MoS</w:t>
      </w:r>
      <w:r w:rsidRPr="009E5659">
        <w:rPr>
          <w:rFonts w:ascii="Times New Roman" w:hAnsi="Times New Roman"/>
          <w:vertAlign w:val="subscript"/>
        </w:rPr>
        <w:t>2</w:t>
      </w:r>
      <w:r w:rsidRPr="009E5659">
        <w:rPr>
          <w:rFonts w:ascii="Times New Roman" w:hAnsi="Times New Roman"/>
        </w:rPr>
        <w:t xml:space="preserve"> photoelectrodes before and after annealing showed the </w:t>
      </w:r>
      <w:proofErr w:type="spellStart"/>
      <w:r w:rsidRPr="009E5659">
        <w:rPr>
          <w:rFonts w:ascii="Times New Roman" w:hAnsi="Times New Roman"/>
          <w:i/>
          <w:iCs/>
        </w:rPr>
        <w:t>hk</w:t>
      </w:r>
      <w:proofErr w:type="spellEnd"/>
      <w:r w:rsidRPr="009E5659">
        <w:rPr>
          <w:rFonts w:ascii="Times New Roman" w:hAnsi="Times New Roman"/>
        </w:rPr>
        <w:t xml:space="preserve"> diffraction peaks of the 2H phase MoS</w:t>
      </w:r>
      <w:r w:rsidRPr="009E5659">
        <w:rPr>
          <w:rFonts w:ascii="Times New Roman" w:hAnsi="Times New Roman"/>
          <w:vertAlign w:val="subscript"/>
        </w:rPr>
        <w:t>2</w:t>
      </w:r>
      <w:r w:rsidRPr="009E5659">
        <w:rPr>
          <w:rFonts w:ascii="Times New Roman" w:hAnsi="Times New Roman"/>
        </w:rPr>
        <w:t xml:space="preserve"> and lepidocrocite phase titania along with those of the ITO substrate (</w:t>
      </w:r>
      <w:r w:rsidRPr="009E5659">
        <w:rPr>
          <w:rFonts w:ascii="Times New Roman" w:hAnsi="Times New Roman"/>
          <w:b/>
          <w:bCs/>
        </w:rPr>
        <w:t xml:space="preserve">Figure </w:t>
      </w:r>
      <w:r w:rsidR="00337567" w:rsidRPr="009E5659">
        <w:rPr>
          <w:rFonts w:ascii="Times New Roman" w:hAnsi="Times New Roman" w:hint="eastAsia"/>
          <w:b/>
          <w:bCs/>
          <w:lang w:eastAsia="ja-JP"/>
        </w:rPr>
        <w:t>8</w:t>
      </w:r>
      <w:r w:rsidRPr="009E5659">
        <w:rPr>
          <w:rFonts w:ascii="Times New Roman" w:hAnsi="Times New Roman"/>
          <w:b/>
          <w:bCs/>
        </w:rPr>
        <w:t>b</w:t>
      </w:r>
      <w:r w:rsidRPr="009E5659">
        <w:rPr>
          <w:rFonts w:ascii="Times New Roman" w:hAnsi="Times New Roman"/>
        </w:rPr>
        <w:t>), revealing that neither thermal decomposition of</w:t>
      </w:r>
      <w:r w:rsidR="00EE4E93" w:rsidRPr="009E5659">
        <w:rPr>
          <w:rFonts w:ascii="Times New Roman" w:hAnsi="Times New Roman"/>
          <w:szCs w:val="24"/>
          <w:lang w:eastAsia="ja-JP"/>
        </w:rPr>
        <w:t xml:space="preserve"> </w:t>
      </w:r>
      <w:r w:rsidRPr="009E5659">
        <w:rPr>
          <w:rFonts w:ascii="Times New Roman" w:hAnsi="Times New Roman"/>
          <w:szCs w:val="24"/>
        </w:rPr>
        <w:t>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 xml:space="preserve"> NSs into rutile or anatase titania nanocrystals nor formation of impurity compounds due to thermal reactions between MoS</w:t>
      </w:r>
      <w:r w:rsidRPr="009E5659">
        <w:rPr>
          <w:rFonts w:ascii="Times New Roman" w:hAnsi="Times New Roman"/>
          <w:szCs w:val="24"/>
          <w:vertAlign w:val="subscript"/>
        </w:rPr>
        <w:t>2</w:t>
      </w:r>
      <w:r w:rsidRPr="009E5659">
        <w:rPr>
          <w:rFonts w:ascii="Times New Roman" w:hAnsi="Times New Roman"/>
          <w:szCs w:val="24"/>
        </w:rPr>
        <w:t xml:space="preserve"> and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 xml:space="preserve">2 </w:t>
      </w:r>
      <w:r w:rsidRPr="009E5659">
        <w:rPr>
          <w:rFonts w:ascii="Times New Roman" w:hAnsi="Times New Roman"/>
          <w:szCs w:val="24"/>
        </w:rPr>
        <w:t xml:space="preserve">NSs occurred at the given annealing condition. The relative intensities of the </w:t>
      </w:r>
      <w:r w:rsidRPr="009E5659">
        <w:rPr>
          <w:rFonts w:ascii="Times New Roman" w:hAnsi="Times New Roman"/>
          <w:i/>
        </w:rPr>
        <w:t xml:space="preserve">20 </w:t>
      </w:r>
      <w:r w:rsidRPr="009E5659">
        <w:rPr>
          <w:rFonts w:ascii="Times New Roman" w:hAnsi="Times New Roman"/>
          <w:szCs w:val="24"/>
        </w:rPr>
        <w:t>reflection of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 xml:space="preserve"> to the </w:t>
      </w:r>
      <w:r w:rsidRPr="009E5659">
        <w:rPr>
          <w:rFonts w:ascii="Times New Roman" w:hAnsi="Times New Roman"/>
          <w:i/>
        </w:rPr>
        <w:t>20</w:t>
      </w:r>
      <w:r w:rsidRPr="009E5659">
        <w:rPr>
          <w:rFonts w:ascii="Times New Roman" w:hAnsi="Times New Roman"/>
          <w:szCs w:val="24"/>
        </w:rPr>
        <w:t xml:space="preserve"> reflection of MoS</w:t>
      </w:r>
      <w:r w:rsidRPr="009E5659">
        <w:rPr>
          <w:rFonts w:ascii="Times New Roman" w:hAnsi="Times New Roman"/>
          <w:szCs w:val="24"/>
          <w:vertAlign w:val="subscript"/>
        </w:rPr>
        <w:t>2</w:t>
      </w:r>
      <w:r w:rsidRPr="009E5659">
        <w:rPr>
          <w:rFonts w:ascii="Times New Roman" w:hAnsi="Times New Roman"/>
          <w:szCs w:val="24"/>
        </w:rPr>
        <w:t xml:space="preserve"> linearly increased with the deposition cycle number of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 xml:space="preserve"> NSs (</w:t>
      </w:r>
      <w:r w:rsidRPr="009E5659">
        <w:rPr>
          <w:rFonts w:ascii="Times New Roman" w:hAnsi="Times New Roman"/>
          <w:b/>
          <w:bCs/>
          <w:szCs w:val="24"/>
        </w:rPr>
        <w:t xml:space="preserve">Figure </w:t>
      </w:r>
      <w:r w:rsidR="007E6553" w:rsidRPr="009E5659">
        <w:rPr>
          <w:rFonts w:ascii="Times New Roman" w:hAnsi="Times New Roman" w:hint="eastAsia"/>
          <w:b/>
          <w:bCs/>
          <w:szCs w:val="24"/>
          <w:lang w:eastAsia="ja-JP"/>
        </w:rPr>
        <w:t>S9</w:t>
      </w:r>
      <w:r w:rsidRPr="009E5659">
        <w:rPr>
          <w:rFonts w:ascii="Times New Roman" w:hAnsi="Times New Roman"/>
          <w:szCs w:val="24"/>
        </w:rPr>
        <w:t>), ensuring the successive increase in coating thickness according to the LbL deposition principle. In addition, cross-sectional TEM and TEM–energy-dispersive X-ray (EDX) spectroscopy images of EC-2H MoS</w:t>
      </w:r>
      <w:r w:rsidRPr="009E5659">
        <w:rPr>
          <w:rFonts w:ascii="Times New Roman" w:hAnsi="Times New Roman"/>
          <w:szCs w:val="24"/>
          <w:vertAlign w:val="subscript"/>
        </w:rPr>
        <w:t>2</w:t>
      </w:r>
      <w:r w:rsidRPr="009E5659">
        <w:rPr>
          <w:rFonts w:ascii="Times New Roman" w:hAnsi="Times New Roman"/>
          <w:szCs w:val="24"/>
        </w:rPr>
        <w:t xml:space="preserve"> photoelectrodes with Ti</w:t>
      </w:r>
      <w:r w:rsidRPr="009E5659">
        <w:rPr>
          <w:rFonts w:ascii="Times New Roman" w:hAnsi="Times New Roman"/>
          <w:szCs w:val="24"/>
          <w:vertAlign w:val="subscript"/>
        </w:rPr>
        <w:t>0.87</w:t>
      </w:r>
      <w:r w:rsidRPr="009E5659">
        <w:rPr>
          <w:rFonts w:ascii="Times New Roman" w:hAnsi="Times New Roman"/>
          <w:szCs w:val="24"/>
        </w:rPr>
        <w:t>O</w:t>
      </w:r>
      <w:r w:rsidRPr="009E5659">
        <w:rPr>
          <w:rFonts w:ascii="Times New Roman" w:hAnsi="Times New Roman"/>
          <w:szCs w:val="24"/>
          <w:vertAlign w:val="subscript"/>
        </w:rPr>
        <w:t>2</w:t>
      </w:r>
      <w:r w:rsidRPr="009E5659">
        <w:rPr>
          <w:rFonts w:ascii="Times New Roman" w:hAnsi="Times New Roman"/>
          <w:szCs w:val="24"/>
        </w:rPr>
        <w:t xml:space="preserve"> nanocoating produced via one-cycle deposition revealed that the heterostructures were maintained after 2 h of durability test (</w:t>
      </w:r>
      <w:r w:rsidRPr="009E5659">
        <w:rPr>
          <w:rFonts w:ascii="Times New Roman" w:hAnsi="Times New Roman"/>
          <w:b/>
          <w:bCs/>
          <w:szCs w:val="24"/>
        </w:rPr>
        <w:t xml:space="preserve">Figure </w:t>
      </w:r>
      <w:r w:rsidR="00337567" w:rsidRPr="009E5659">
        <w:rPr>
          <w:rFonts w:ascii="Times New Roman" w:hAnsi="Times New Roman" w:hint="eastAsia"/>
          <w:b/>
          <w:bCs/>
          <w:szCs w:val="24"/>
          <w:lang w:eastAsia="ja-JP"/>
        </w:rPr>
        <w:t>8</w:t>
      </w:r>
      <w:r w:rsidR="007E6553" w:rsidRPr="009E5659">
        <w:rPr>
          <w:rFonts w:ascii="Times New Roman" w:hAnsi="Times New Roman" w:hint="eastAsia"/>
          <w:b/>
          <w:bCs/>
          <w:szCs w:val="24"/>
          <w:lang w:eastAsia="ja-JP"/>
        </w:rPr>
        <w:t>c</w:t>
      </w:r>
      <w:r w:rsidRPr="009E5659">
        <w:rPr>
          <w:rFonts w:ascii="Times New Roman" w:hAnsi="Times New Roman"/>
          <w:szCs w:val="24"/>
        </w:rPr>
        <w:t xml:space="preserve">). </w:t>
      </w:r>
      <w:bookmarkStart w:id="11" w:name="_Hlk171513434"/>
      <w:r w:rsidR="001A5527" w:rsidRPr="009E5659">
        <w:rPr>
          <w:rFonts w:ascii="Times New Roman" w:hAnsi="Times New Roman" w:hint="eastAsia"/>
          <w:szCs w:val="24"/>
          <w:lang w:eastAsia="ja-JP"/>
        </w:rPr>
        <w:t xml:space="preserve">These XRD and TEM </w:t>
      </w:r>
      <w:r w:rsidR="001A5527" w:rsidRPr="009E5659">
        <w:rPr>
          <w:rFonts w:ascii="Times New Roman" w:hAnsi="Times New Roman"/>
          <w:szCs w:val="24"/>
          <w:lang w:eastAsia="ja-JP"/>
        </w:rPr>
        <w:t>analyses</w:t>
      </w:r>
      <w:r w:rsidR="001A5527" w:rsidRPr="009E5659">
        <w:rPr>
          <w:rFonts w:ascii="Times New Roman" w:hAnsi="Times New Roman" w:hint="eastAsia"/>
          <w:szCs w:val="24"/>
          <w:lang w:eastAsia="ja-JP"/>
        </w:rPr>
        <w:t xml:space="preserve"> </w:t>
      </w:r>
      <w:r w:rsidR="001A5527" w:rsidRPr="009E5659">
        <w:rPr>
          <w:rFonts w:ascii="Times New Roman" w:hAnsi="Times New Roman"/>
          <w:szCs w:val="24"/>
          <w:lang w:eastAsia="ja-JP"/>
        </w:rPr>
        <w:t>confirmed</w:t>
      </w:r>
      <w:r w:rsidR="001A5527" w:rsidRPr="009E5659">
        <w:rPr>
          <w:rFonts w:ascii="Times New Roman" w:hAnsi="Times New Roman" w:hint="eastAsia"/>
          <w:szCs w:val="24"/>
          <w:lang w:eastAsia="ja-JP"/>
        </w:rPr>
        <w:t xml:space="preserve"> the role of </w:t>
      </w:r>
      <w:r w:rsidR="001A5527" w:rsidRPr="009E5659">
        <w:rPr>
          <w:rFonts w:ascii="Times New Roman" w:hAnsi="Times New Roman"/>
          <w:szCs w:val="24"/>
        </w:rPr>
        <w:t>Ti</w:t>
      </w:r>
      <w:r w:rsidR="001A5527" w:rsidRPr="009E5659">
        <w:rPr>
          <w:rFonts w:ascii="Times New Roman" w:hAnsi="Times New Roman"/>
          <w:szCs w:val="24"/>
          <w:vertAlign w:val="subscript"/>
        </w:rPr>
        <w:t>0.87</w:t>
      </w:r>
      <w:r w:rsidR="001A5527" w:rsidRPr="009E5659">
        <w:rPr>
          <w:rFonts w:ascii="Times New Roman" w:hAnsi="Times New Roman"/>
          <w:szCs w:val="24"/>
        </w:rPr>
        <w:t>O</w:t>
      </w:r>
      <w:r w:rsidR="001A5527" w:rsidRPr="009E5659">
        <w:rPr>
          <w:rFonts w:ascii="Times New Roman" w:hAnsi="Times New Roman"/>
          <w:szCs w:val="24"/>
          <w:vertAlign w:val="subscript"/>
        </w:rPr>
        <w:t>2</w:t>
      </w:r>
      <w:r w:rsidR="001A5527" w:rsidRPr="009E5659">
        <w:rPr>
          <w:rFonts w:ascii="Times New Roman" w:hAnsi="Times New Roman"/>
          <w:szCs w:val="24"/>
        </w:rPr>
        <w:t xml:space="preserve"> nanocoating</w:t>
      </w:r>
      <w:r w:rsidR="001A5527" w:rsidRPr="009E5659">
        <w:rPr>
          <w:rFonts w:ascii="Times New Roman" w:hAnsi="Times New Roman" w:hint="eastAsia"/>
          <w:szCs w:val="24"/>
          <w:lang w:eastAsia="ja-JP"/>
        </w:rPr>
        <w:t xml:space="preserve"> as a CPHT layer</w:t>
      </w:r>
      <w:r w:rsidR="009A0C4A" w:rsidRPr="009E5659">
        <w:rPr>
          <w:rFonts w:ascii="Times New Roman" w:eastAsia="ＭＳ ゴシック" w:hAnsi="Times New Roman"/>
          <w:szCs w:val="21"/>
        </w:rPr>
        <w:t>.</w:t>
      </w:r>
      <w:r w:rsidR="009A0C4A" w:rsidRPr="009E5659">
        <w:rPr>
          <w:rFonts w:ascii="Times New Roman" w:eastAsia="ＭＳ ゴシック" w:hAnsi="Times New Roman" w:hint="eastAsia"/>
          <w:szCs w:val="21"/>
          <w:lang w:eastAsia="ja-JP"/>
        </w:rPr>
        <w:t xml:space="preserve"> </w:t>
      </w:r>
    </w:p>
    <w:p w14:paraId="19124D52" w14:textId="704103D5" w:rsidR="0007247D" w:rsidRPr="009E5659" w:rsidRDefault="00AD6BC8" w:rsidP="00AD6BC8">
      <w:pPr>
        <w:spacing w:line="480" w:lineRule="auto"/>
        <w:ind w:firstLineChars="50" w:firstLine="120"/>
        <w:rPr>
          <w:b/>
          <w:bCs/>
        </w:rPr>
      </w:pPr>
      <w:bookmarkStart w:id="12" w:name="_Hlk171511273"/>
      <w:bookmarkEnd w:id="11"/>
      <w:r w:rsidRPr="009E5659">
        <w:rPr>
          <w:rFonts w:ascii="Times New Roman" w:hAnsi="Times New Roman"/>
          <w:szCs w:val="24"/>
          <w:lang w:eastAsia="ja-JP"/>
        </w:rPr>
        <w:t>However, a chronoamperometric measurement extended to 12 h showed that one-cycle LbL deposition of Ti</w:t>
      </w:r>
      <w:r w:rsidRPr="009E5659">
        <w:rPr>
          <w:rFonts w:ascii="Times New Roman" w:hAnsi="Times New Roman"/>
          <w:szCs w:val="24"/>
          <w:vertAlign w:val="subscript"/>
          <w:lang w:eastAsia="ja-JP"/>
        </w:rPr>
        <w:t>0.87</w:t>
      </w:r>
      <w:r w:rsidRPr="009E5659">
        <w:rPr>
          <w:rFonts w:ascii="Times New Roman" w:hAnsi="Times New Roman"/>
          <w:szCs w:val="24"/>
          <w:lang w:eastAsia="ja-JP"/>
        </w:rPr>
        <w:t>O</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resulted in a decreased current density after 4 h</w:t>
      </w:r>
      <w:r w:rsidRPr="009E5659">
        <w:rPr>
          <w:rFonts w:ascii="Times New Roman" w:hAnsi="Times New Roman" w:hint="eastAsia"/>
          <w:szCs w:val="24"/>
          <w:lang w:eastAsia="ja-JP"/>
        </w:rPr>
        <w:t xml:space="preserve"> (</w:t>
      </w:r>
      <w:r w:rsidRPr="009E5659">
        <w:rPr>
          <w:rFonts w:hint="eastAsia"/>
          <w:b/>
          <w:bCs/>
        </w:rPr>
        <w:t>Figure S10</w:t>
      </w:r>
      <w:r w:rsidRPr="009E5659">
        <w:rPr>
          <w:rFonts w:hint="eastAsia"/>
          <w:lang w:eastAsia="ja-JP"/>
        </w:rPr>
        <w:t>)</w:t>
      </w:r>
      <w:r w:rsidRPr="009E5659">
        <w:rPr>
          <w:rFonts w:ascii="Times New Roman" w:hAnsi="Times New Roman"/>
          <w:szCs w:val="24"/>
          <w:lang w:eastAsia="ja-JP"/>
        </w:rPr>
        <w:t xml:space="preserve">, </w:t>
      </w:r>
      <w:r w:rsidR="005D5E43" w:rsidRPr="009E5659">
        <w:rPr>
          <w:rFonts w:ascii="Times New Roman" w:hAnsi="Times New Roman" w:hint="eastAsia"/>
          <w:szCs w:val="24"/>
          <w:lang w:eastAsia="ja-JP"/>
        </w:rPr>
        <w:t xml:space="preserve">indicating </w:t>
      </w:r>
      <w:r w:rsidRPr="009E5659">
        <w:rPr>
          <w:rFonts w:ascii="Times New Roman" w:hAnsi="Times New Roman"/>
          <w:szCs w:val="24"/>
          <w:lang w:eastAsia="ja-JP"/>
        </w:rPr>
        <w:t xml:space="preserve">that the currently available anticorrosion effect is not yet sufficient to provide long-term stability. On the other hand, </w:t>
      </w:r>
      <w:r w:rsidR="005D5E43" w:rsidRPr="009E5659">
        <w:rPr>
          <w:rFonts w:ascii="Times New Roman" w:hAnsi="Times New Roman" w:hint="eastAsia"/>
          <w:szCs w:val="24"/>
          <w:lang w:eastAsia="ja-JP"/>
        </w:rPr>
        <w:t xml:space="preserve">the </w:t>
      </w:r>
      <w:r w:rsidRPr="009E5659">
        <w:rPr>
          <w:rFonts w:ascii="Times New Roman" w:hAnsi="Times New Roman"/>
          <w:szCs w:val="24"/>
          <w:lang w:eastAsia="ja-JP"/>
        </w:rPr>
        <w:t>three-cycle LbL deposition of Ti</w:t>
      </w:r>
      <w:r w:rsidRPr="009E5659">
        <w:rPr>
          <w:rFonts w:ascii="Times New Roman" w:hAnsi="Times New Roman"/>
          <w:szCs w:val="24"/>
          <w:vertAlign w:val="subscript"/>
          <w:lang w:eastAsia="ja-JP"/>
        </w:rPr>
        <w:t>0.87</w:t>
      </w:r>
      <w:r w:rsidRPr="009E5659">
        <w:rPr>
          <w:rFonts w:ascii="Times New Roman" w:hAnsi="Times New Roman"/>
          <w:szCs w:val="24"/>
          <w:lang w:eastAsia="ja-JP"/>
        </w:rPr>
        <w:t>O</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suppressed the decrease in current density, </w:t>
      </w:r>
      <w:r w:rsidR="007C37DB" w:rsidRPr="009E5659">
        <w:rPr>
          <w:rFonts w:ascii="Times New Roman" w:hAnsi="Times New Roman" w:hint="eastAsia"/>
          <w:szCs w:val="24"/>
          <w:lang w:eastAsia="ja-JP"/>
        </w:rPr>
        <w:t xml:space="preserve">while </w:t>
      </w:r>
      <w:r w:rsidRPr="009E5659">
        <w:rPr>
          <w:rFonts w:ascii="Times New Roman" w:hAnsi="Times New Roman"/>
          <w:szCs w:val="24"/>
          <w:lang w:eastAsia="ja-JP"/>
        </w:rPr>
        <w:t xml:space="preserve">the current density was lowered due to the increased hole diffusion barrier. Thus, an improved quality of the oxide NS-based CPHT coating is necessary for practical applications. </w:t>
      </w:r>
      <w:bookmarkEnd w:id="12"/>
      <w:r w:rsidR="0007247D" w:rsidRPr="009E5659">
        <w:rPr>
          <w:rFonts w:ascii="Times New Roman" w:hAnsi="Times New Roman"/>
          <w:szCs w:val="24"/>
        </w:rPr>
        <w:t>The EC-2H MoS</w:t>
      </w:r>
      <w:r w:rsidR="0007247D" w:rsidRPr="009E5659">
        <w:rPr>
          <w:rFonts w:ascii="Times New Roman" w:hAnsi="Times New Roman"/>
          <w:szCs w:val="24"/>
          <w:vertAlign w:val="subscript"/>
        </w:rPr>
        <w:t>2</w:t>
      </w:r>
      <w:r w:rsidR="0007247D" w:rsidRPr="009E5659">
        <w:rPr>
          <w:rFonts w:ascii="Times New Roman" w:hAnsi="Times New Roman"/>
          <w:szCs w:val="24"/>
        </w:rPr>
        <w:t xml:space="preserve"> photoelectrodes protected by 3 nm-thick ALD coating and Ti</w:t>
      </w:r>
      <w:r w:rsidR="0007247D" w:rsidRPr="009E5659">
        <w:rPr>
          <w:rFonts w:ascii="Times New Roman" w:hAnsi="Times New Roman"/>
          <w:szCs w:val="24"/>
          <w:vertAlign w:val="subscript"/>
        </w:rPr>
        <w:t>0.87</w:t>
      </w:r>
      <w:r w:rsidR="0007247D" w:rsidRPr="009E5659">
        <w:rPr>
          <w:rFonts w:ascii="Times New Roman" w:hAnsi="Times New Roman"/>
          <w:szCs w:val="24"/>
        </w:rPr>
        <w:t>O</w:t>
      </w:r>
      <w:r w:rsidR="0007247D" w:rsidRPr="009E5659">
        <w:rPr>
          <w:rFonts w:ascii="Times New Roman" w:hAnsi="Times New Roman"/>
          <w:szCs w:val="24"/>
          <w:vertAlign w:val="subscript"/>
        </w:rPr>
        <w:t>2</w:t>
      </w:r>
      <w:r w:rsidR="0007247D" w:rsidRPr="009E5659">
        <w:rPr>
          <w:rFonts w:ascii="Times New Roman" w:hAnsi="Times New Roman"/>
          <w:szCs w:val="24"/>
        </w:rPr>
        <w:t xml:space="preserve"> NS coating prepared via one-cycle deposition retained current densities of 0.3</w:t>
      </w:r>
      <w:r w:rsidR="009E044E" w:rsidRPr="009E5659">
        <w:rPr>
          <w:rFonts w:ascii="Times New Roman" w:hAnsi="Times New Roman" w:hint="eastAsia"/>
          <w:szCs w:val="24"/>
          <w:lang w:eastAsia="ja-JP"/>
        </w:rPr>
        <w:t>1</w:t>
      </w:r>
      <w:r w:rsidR="0007247D" w:rsidRPr="009E5659">
        <w:rPr>
          <w:rFonts w:ascii="Times New Roman" w:hAnsi="Times New Roman"/>
          <w:szCs w:val="24"/>
        </w:rPr>
        <w:t xml:space="preserve"> and 0.26 mA/cm</w:t>
      </w:r>
      <w:r w:rsidR="0007247D" w:rsidRPr="009E5659">
        <w:rPr>
          <w:rFonts w:ascii="Times New Roman" w:hAnsi="Times New Roman"/>
          <w:szCs w:val="24"/>
          <w:vertAlign w:val="superscript"/>
        </w:rPr>
        <w:t>2</w:t>
      </w:r>
      <w:r w:rsidR="0007247D" w:rsidRPr="009E5659">
        <w:rPr>
          <w:rFonts w:ascii="Times New Roman" w:hAnsi="Times New Roman"/>
          <w:szCs w:val="24"/>
        </w:rPr>
        <w:t xml:space="preserve">, respectively, </w:t>
      </w:r>
      <w:r w:rsidR="0007247D" w:rsidRPr="009E5659">
        <w:rPr>
          <w:rFonts w:ascii="Times New Roman" w:hAnsi="Times New Roman"/>
          <w:szCs w:val="24"/>
        </w:rPr>
        <w:lastRenderedPageBreak/>
        <w:t>after 2 h of durability test. The fact that similar stabilization degrees were obtained with similar coating thicknesses confirms that the coating thickness is one of the dominant factors in determining the hole tunneling ability of titania layers. Accordingly, using spin-coating</w:t>
      </w:r>
      <w:r w:rsidR="0007247D" w:rsidRPr="009E5659">
        <w:rPr>
          <w:rFonts w:ascii="Times New Roman" w:hAnsi="Times New Roman"/>
          <w:szCs w:val="24"/>
        </w:rPr>
        <w:fldChar w:fldCharType="begin"/>
      </w:r>
      <w:r w:rsidR="0007247D" w:rsidRPr="009E5659">
        <w:rPr>
          <w:rFonts w:ascii="Times New Roman" w:hAnsi="Times New Roman"/>
          <w:szCs w:val="24"/>
        </w:rPr>
        <w:instrText xml:space="preserve"> ADDIN EN.CITE &lt;EndNote&gt;&lt;Cite&gt;&lt;Author&gt;Matsuba&lt;/Author&gt;&lt;Year&gt;2017&lt;/Year&gt;&lt;RecNum&gt;471&lt;/RecNum&gt;&lt;DisplayText&gt;&lt;style face="superscript"&gt;57&lt;/style&gt;&lt;/DisplayText&gt;&lt;record&gt;&lt;rec-number&gt;471&lt;/rec-number&gt;&lt;foreign-keys&gt;&lt;key app="EN" db-id="v5wafx2rhavaebe5tfqvaw2qze0vsd0x5zxz" timestamp="1628391085"&gt;471&lt;/key&gt;&lt;/foreign-keys&gt;&lt;ref-type name="Journal Article"&gt;17&lt;/ref-type&gt;&lt;contributors&gt;&lt;authors&gt;&lt;author&gt;Matsuba, Kazuaki&lt;/author&gt;&lt;author&gt;Wang, Chengxiang&lt;/author&gt;&lt;author&gt;Saruwatari, Kazuko&lt;/author&gt;&lt;author&gt;Uesusuki, Yusuke&lt;/author&gt;&lt;author&gt;Akatsuka, Kosho&lt;/author&gt;&lt;author&gt;Osada, Minoru&lt;/author&gt;&lt;author&gt;Ebina, Yasuo&lt;/author&gt;&lt;author&gt;Ma, Renzhi&lt;/author&gt;&lt;author&gt;Sasaki, Takayoshi&lt;/author&gt;&lt;/authors&gt;&lt;/contributors&gt;&lt;titles&gt;&lt;title&gt;Neat monolayer tiling of molecularly thin two-dimensional materials in 1 min&lt;/title&gt;&lt;secondary-title&gt;Science Advances&lt;/secondary-title&gt;&lt;/titles&gt;&lt;periodical&gt;&lt;full-title&gt;Science Advances&lt;/full-title&gt;&lt;/periodical&gt;&lt;pages&gt;e1700414&lt;/pages&gt;&lt;volume&gt;3&lt;/volume&gt;&lt;number&gt;6&lt;/number&gt;&lt;dates&gt;&lt;year&gt;2017&lt;/year&gt;&lt;/dates&gt;&lt;urls&gt;&lt;related-urls&gt;&lt;url&gt;https://advances.sciencemag.org/content/advances/3/6/e1700414.full.pdf&lt;/url&gt;&lt;/related-urls&gt;&lt;/urls&gt;&lt;electronic-resource-num&gt;10.1126/sciadv.1700414&lt;/electronic-resource-num&gt;&lt;/record&gt;&lt;/Cite&gt;&lt;/EndNote&gt;</w:instrText>
      </w:r>
      <w:r w:rsidR="0007247D" w:rsidRPr="009E5659">
        <w:rPr>
          <w:rFonts w:ascii="Times New Roman" w:hAnsi="Times New Roman"/>
          <w:szCs w:val="24"/>
        </w:rPr>
        <w:fldChar w:fldCharType="separate"/>
      </w:r>
      <w:r w:rsidR="0007247D" w:rsidRPr="009E5659">
        <w:rPr>
          <w:rFonts w:ascii="Times New Roman" w:hAnsi="Times New Roman"/>
          <w:noProof/>
          <w:szCs w:val="24"/>
          <w:vertAlign w:val="superscript"/>
        </w:rPr>
        <w:t>57</w:t>
      </w:r>
      <w:r w:rsidR="0007247D" w:rsidRPr="009E5659">
        <w:rPr>
          <w:rFonts w:ascii="Times New Roman" w:hAnsi="Times New Roman"/>
          <w:szCs w:val="24"/>
        </w:rPr>
        <w:fldChar w:fldCharType="end"/>
      </w:r>
      <w:r w:rsidR="0007247D" w:rsidRPr="009E5659">
        <w:rPr>
          <w:rFonts w:ascii="Times New Roman" w:hAnsi="Times New Roman"/>
          <w:szCs w:val="24"/>
        </w:rPr>
        <w:t xml:space="preserve"> or single-drop</w:t>
      </w:r>
      <w:r w:rsidR="0007247D" w:rsidRPr="009E5659">
        <w:rPr>
          <w:rFonts w:ascii="Times New Roman" w:hAnsi="Times New Roman"/>
          <w:szCs w:val="24"/>
        </w:rPr>
        <w:fldChar w:fldCharType="begin"/>
      </w:r>
      <w:r w:rsidR="0007247D" w:rsidRPr="009E5659">
        <w:rPr>
          <w:rFonts w:ascii="Times New Roman" w:hAnsi="Times New Roman"/>
          <w:szCs w:val="24"/>
        </w:rPr>
        <w:instrText xml:space="preserve"> ADDIN EN.CITE &lt;EndNote&gt;&lt;Cite&gt;&lt;Author&gt;Shi&lt;/Author&gt;&lt;Year&gt;2020&lt;/Year&gt;&lt;RecNum&gt;445&lt;/RecNum&gt;&lt;DisplayText&gt;&lt;style face="superscript"&gt;58&lt;/style&gt;&lt;/DisplayText&gt;&lt;record&gt;&lt;rec-number&gt;445&lt;/rec-number&gt;&lt;foreign-keys&gt;&lt;key app="EN" db-id="v5wafx2rhavaebe5tfqvaw2qze0vsd0x5zxz" timestamp="1628387514"&gt;445&lt;/key&gt;&lt;/foreign-keys&gt;&lt;ref-type name="Journal Article"&gt;17&lt;/ref-type&gt;&lt;contributors&gt;&lt;authors&gt;&lt;author&gt;Shi, Yue&lt;/author&gt;&lt;author&gt;Osada, Minoru&lt;/author&gt;&lt;author&gt;Ebina, Yasuo&lt;/author&gt;&lt;author&gt;Sasaki, Takayoshi&lt;/author&gt;&lt;/authors&gt;&lt;/contributors&gt;&lt;titles&gt;&lt;title&gt;Single Droplet Assembly for Two-Dimensional Nanosheet Tiling&lt;/title&gt;&lt;secondary-title&gt;ACS Nano&lt;/secondary-title&gt;&lt;/titles&gt;&lt;periodical&gt;&lt;full-title&gt;ACS Nano&lt;/full-title&gt;&lt;/periodical&gt;&lt;pages&gt;15216-15226&lt;/pages&gt;&lt;volume&gt;14&lt;/volume&gt;&lt;number&gt;11&lt;/number&gt;&lt;dates&gt;&lt;year&gt;2020&lt;/year&gt;&lt;pub-dates&gt;&lt;date&gt;2020/11/24&lt;/date&gt;&lt;/pub-dates&gt;&lt;/dates&gt;&lt;publisher&gt;American Chemical Society&lt;/publisher&gt;&lt;isbn&gt;1936-0851&lt;/isbn&gt;&lt;urls&gt;&lt;related-urls&gt;&lt;url&gt;https://doi.org/10.1021/acsnano.0c05434&lt;/url&gt;&lt;/related-urls&gt;&lt;/urls&gt;&lt;electronic-resource-num&gt;10.1021/acsnano.0c05434&lt;/electronic-resource-num&gt;&lt;/record&gt;&lt;/Cite&gt;&lt;/EndNote&gt;</w:instrText>
      </w:r>
      <w:r w:rsidR="0007247D" w:rsidRPr="009E5659">
        <w:rPr>
          <w:rFonts w:ascii="Times New Roman" w:hAnsi="Times New Roman"/>
          <w:szCs w:val="24"/>
        </w:rPr>
        <w:fldChar w:fldCharType="separate"/>
      </w:r>
      <w:r w:rsidR="0007247D" w:rsidRPr="009E5659">
        <w:rPr>
          <w:rFonts w:ascii="Times New Roman" w:hAnsi="Times New Roman"/>
          <w:noProof/>
          <w:szCs w:val="24"/>
          <w:vertAlign w:val="superscript"/>
        </w:rPr>
        <w:t>58</w:t>
      </w:r>
      <w:r w:rsidR="0007247D" w:rsidRPr="009E5659">
        <w:rPr>
          <w:rFonts w:ascii="Times New Roman" w:hAnsi="Times New Roman"/>
          <w:szCs w:val="24"/>
        </w:rPr>
        <w:fldChar w:fldCharType="end"/>
      </w:r>
      <w:r w:rsidR="0007247D" w:rsidRPr="009E5659">
        <w:rPr>
          <w:rFonts w:ascii="Times New Roman" w:hAnsi="Times New Roman"/>
          <w:szCs w:val="24"/>
        </w:rPr>
        <w:t xml:space="preserve"> techniques to produce neat-tiling monolayer films with a coverage higher than 95% could improve simultaneously the hole tunneling and corrosion inhibition.</w:t>
      </w:r>
      <w:r w:rsidR="0007247D" w:rsidRPr="009E5659">
        <w:rPr>
          <w:rStyle w:val="af3"/>
          <w:rFonts w:ascii="Times New Roman" w:eastAsia="ＭＳ Ｐゴシック" w:hAnsi="Times New Roman"/>
          <w:szCs w:val="24"/>
          <w:lang w:eastAsia="ja-JP"/>
        </w:rPr>
        <w:t xml:space="preserve"> </w:t>
      </w:r>
      <w:r w:rsidR="0007247D" w:rsidRPr="009E5659">
        <w:rPr>
          <w:rFonts w:ascii="Times New Roman" w:hAnsi="Times New Roman"/>
          <w:szCs w:val="24"/>
        </w:rPr>
        <w:t>Oxide NS-based CPHT nanocoatings would be effective in stabilizing not only TMDC but also other unstable semiconductor photoelectrodes including Si.</w:t>
      </w:r>
      <w:r w:rsidR="00115C58" w:rsidRPr="009E5659">
        <w:rPr>
          <w:rFonts w:ascii="Times New Roman" w:hAnsi="Times New Roman" w:hint="eastAsia"/>
          <w:szCs w:val="24"/>
          <w:lang w:eastAsia="ja-JP"/>
        </w:rPr>
        <w:t xml:space="preserve"> </w:t>
      </w:r>
      <w:r w:rsidR="0007247D" w:rsidRPr="009E5659">
        <w:rPr>
          <w:rStyle w:val="af3"/>
          <w:rFonts w:ascii="Times New Roman" w:eastAsia="ＭＳ Ｐゴシック" w:hAnsi="Times New Roman"/>
          <w:b w:val="0"/>
          <w:bCs w:val="0"/>
          <w:szCs w:val="24"/>
          <w:lang w:eastAsia="ja-JP"/>
        </w:rPr>
        <w:t>Furthermore, the availability of diverse oxide NSs with similar chemical stability and wide bandgaps to those of Ti</w:t>
      </w:r>
      <w:r w:rsidR="0007247D" w:rsidRPr="009E5659">
        <w:rPr>
          <w:rStyle w:val="af3"/>
          <w:rFonts w:ascii="Times New Roman" w:eastAsia="ＭＳ Ｐゴシック" w:hAnsi="Times New Roman"/>
          <w:b w:val="0"/>
          <w:bCs w:val="0"/>
          <w:szCs w:val="24"/>
          <w:vertAlign w:val="subscript"/>
          <w:lang w:eastAsia="ja-JP"/>
        </w:rPr>
        <w:t>0.87</w:t>
      </w:r>
      <w:r w:rsidR="0007247D" w:rsidRPr="009E5659">
        <w:rPr>
          <w:rStyle w:val="af3"/>
          <w:rFonts w:ascii="Times New Roman" w:eastAsia="ＭＳ Ｐゴシック" w:hAnsi="Times New Roman"/>
          <w:b w:val="0"/>
          <w:bCs w:val="0"/>
          <w:szCs w:val="24"/>
          <w:lang w:eastAsia="ja-JP"/>
        </w:rPr>
        <w:t>O</w:t>
      </w:r>
      <w:r w:rsidR="0007247D" w:rsidRPr="009E5659">
        <w:rPr>
          <w:rStyle w:val="af3"/>
          <w:rFonts w:ascii="Times New Roman" w:eastAsia="ＭＳ Ｐゴシック" w:hAnsi="Times New Roman"/>
          <w:b w:val="0"/>
          <w:bCs w:val="0"/>
          <w:szCs w:val="24"/>
          <w:vertAlign w:val="subscript"/>
          <w:lang w:eastAsia="ja-JP"/>
        </w:rPr>
        <w:t>2</w:t>
      </w:r>
      <w:r w:rsidR="0007247D" w:rsidRPr="009E5659">
        <w:rPr>
          <w:rStyle w:val="af3"/>
          <w:rFonts w:ascii="Times New Roman" w:eastAsia="ＭＳ Ｐゴシック" w:hAnsi="Times New Roman"/>
          <w:b w:val="0"/>
          <w:bCs w:val="0"/>
          <w:szCs w:val="24"/>
          <w:lang w:eastAsia="ja-JP"/>
        </w:rPr>
        <w:t xml:space="preserve"> but with different chemical compositions, crystal structures, electronic states, and unit cell thicknesses, such as TaO</w:t>
      </w:r>
      <w:r w:rsidR="0007247D" w:rsidRPr="009E5659">
        <w:rPr>
          <w:rStyle w:val="af3"/>
          <w:rFonts w:ascii="Times New Roman" w:eastAsia="ＭＳ Ｐゴシック" w:hAnsi="Times New Roman"/>
          <w:b w:val="0"/>
          <w:bCs w:val="0"/>
          <w:szCs w:val="24"/>
          <w:vertAlign w:val="subscript"/>
          <w:lang w:eastAsia="ja-JP"/>
        </w:rPr>
        <w:t>3</w:t>
      </w:r>
      <w:r w:rsidR="0007247D" w:rsidRPr="009E5659">
        <w:rPr>
          <w:rStyle w:val="af3"/>
          <w:rFonts w:ascii="Times New Roman" w:eastAsia="ＭＳ Ｐゴシック" w:hAnsi="Times New Roman"/>
          <w:b w:val="0"/>
          <w:bCs w:val="0"/>
          <w:szCs w:val="24"/>
          <w:lang w:eastAsia="ja-JP"/>
        </w:rPr>
        <w:t>, Nb</w:t>
      </w:r>
      <w:r w:rsidR="0007247D" w:rsidRPr="009E5659">
        <w:rPr>
          <w:rStyle w:val="af3"/>
          <w:rFonts w:ascii="Times New Roman" w:eastAsia="ＭＳ Ｐゴシック" w:hAnsi="Times New Roman"/>
          <w:b w:val="0"/>
          <w:bCs w:val="0"/>
          <w:szCs w:val="24"/>
          <w:vertAlign w:val="subscript"/>
          <w:lang w:eastAsia="ja-JP"/>
        </w:rPr>
        <w:t>3</w:t>
      </w:r>
      <w:r w:rsidR="0007247D" w:rsidRPr="009E5659">
        <w:rPr>
          <w:rStyle w:val="af3"/>
          <w:rFonts w:ascii="Times New Roman" w:eastAsia="ＭＳ Ｐゴシック" w:hAnsi="Times New Roman"/>
          <w:b w:val="0"/>
          <w:bCs w:val="0"/>
          <w:szCs w:val="24"/>
          <w:lang w:eastAsia="ja-JP"/>
        </w:rPr>
        <w:t>O</w:t>
      </w:r>
      <w:r w:rsidR="0007247D" w:rsidRPr="009E5659">
        <w:rPr>
          <w:rStyle w:val="af3"/>
          <w:rFonts w:ascii="Times New Roman" w:eastAsia="ＭＳ Ｐゴシック" w:hAnsi="Times New Roman"/>
          <w:b w:val="0"/>
          <w:bCs w:val="0"/>
          <w:szCs w:val="24"/>
          <w:vertAlign w:val="subscript"/>
          <w:lang w:eastAsia="ja-JP"/>
        </w:rPr>
        <w:t>8</w:t>
      </w:r>
      <w:r w:rsidR="0007247D" w:rsidRPr="009E5659">
        <w:rPr>
          <w:rStyle w:val="af3"/>
          <w:rFonts w:ascii="Times New Roman" w:eastAsia="ＭＳ Ｐゴシック" w:hAnsi="Times New Roman"/>
          <w:b w:val="0"/>
          <w:bCs w:val="0"/>
          <w:szCs w:val="24"/>
          <w:lang w:eastAsia="ja-JP"/>
        </w:rPr>
        <w:t>, TiNbO</w:t>
      </w:r>
      <w:r w:rsidR="0007247D" w:rsidRPr="009E5659">
        <w:rPr>
          <w:rStyle w:val="af3"/>
          <w:rFonts w:ascii="Times New Roman" w:eastAsia="ＭＳ Ｐゴシック" w:hAnsi="Times New Roman"/>
          <w:b w:val="0"/>
          <w:bCs w:val="0"/>
          <w:szCs w:val="24"/>
          <w:vertAlign w:val="subscript"/>
          <w:lang w:eastAsia="ja-JP"/>
        </w:rPr>
        <w:t>5</w:t>
      </w:r>
      <w:r w:rsidR="0007247D" w:rsidRPr="009E5659">
        <w:rPr>
          <w:rStyle w:val="af3"/>
          <w:rFonts w:ascii="Times New Roman" w:eastAsia="ＭＳ Ｐゴシック" w:hAnsi="Times New Roman"/>
          <w:b w:val="0"/>
          <w:bCs w:val="0"/>
          <w:szCs w:val="24"/>
          <w:lang w:eastAsia="ja-JP"/>
        </w:rPr>
        <w:t>, Ti</w:t>
      </w:r>
      <w:r w:rsidR="0007247D" w:rsidRPr="009E5659">
        <w:rPr>
          <w:rStyle w:val="af3"/>
          <w:rFonts w:ascii="Times New Roman" w:eastAsia="ＭＳ Ｐゴシック" w:hAnsi="Times New Roman"/>
          <w:b w:val="0"/>
          <w:bCs w:val="0"/>
          <w:szCs w:val="24"/>
          <w:vertAlign w:val="subscript"/>
          <w:lang w:eastAsia="ja-JP"/>
        </w:rPr>
        <w:t>2</w:t>
      </w:r>
      <w:r w:rsidR="0007247D" w:rsidRPr="009E5659">
        <w:rPr>
          <w:rStyle w:val="af3"/>
          <w:rFonts w:ascii="Times New Roman" w:eastAsia="ＭＳ Ｐゴシック" w:hAnsi="Times New Roman"/>
          <w:b w:val="0"/>
          <w:bCs w:val="0"/>
          <w:szCs w:val="24"/>
          <w:lang w:eastAsia="ja-JP"/>
        </w:rPr>
        <w:t>NbO</w:t>
      </w:r>
      <w:r w:rsidR="0007247D" w:rsidRPr="009E5659">
        <w:rPr>
          <w:rStyle w:val="af3"/>
          <w:rFonts w:ascii="Times New Roman" w:eastAsia="ＭＳ Ｐゴシック" w:hAnsi="Times New Roman"/>
          <w:b w:val="0"/>
          <w:bCs w:val="0"/>
          <w:szCs w:val="24"/>
          <w:vertAlign w:val="subscript"/>
          <w:lang w:eastAsia="ja-JP"/>
        </w:rPr>
        <w:t>7</w:t>
      </w:r>
      <w:r w:rsidR="0007247D" w:rsidRPr="009E5659">
        <w:rPr>
          <w:rStyle w:val="af3"/>
          <w:rFonts w:ascii="Times New Roman" w:eastAsia="ＭＳ Ｐゴシック" w:hAnsi="Times New Roman"/>
          <w:b w:val="0"/>
          <w:bCs w:val="0"/>
          <w:szCs w:val="24"/>
          <w:lang w:eastAsia="ja-JP"/>
        </w:rPr>
        <w:t>, and Ca</w:t>
      </w:r>
      <w:r w:rsidR="0007247D" w:rsidRPr="009E5659">
        <w:rPr>
          <w:rStyle w:val="af3"/>
          <w:rFonts w:ascii="Times New Roman" w:eastAsia="ＭＳ Ｐゴシック" w:hAnsi="Times New Roman"/>
          <w:b w:val="0"/>
          <w:bCs w:val="0"/>
          <w:szCs w:val="24"/>
          <w:vertAlign w:val="subscript"/>
          <w:lang w:eastAsia="ja-JP"/>
        </w:rPr>
        <w:t>2</w:t>
      </w:r>
      <w:r w:rsidR="0007247D" w:rsidRPr="009E5659">
        <w:rPr>
          <w:rStyle w:val="af3"/>
          <w:rFonts w:ascii="Times New Roman" w:eastAsia="ＭＳ Ｐゴシック" w:hAnsi="Times New Roman"/>
          <w:b w:val="0"/>
          <w:bCs w:val="0"/>
          <w:szCs w:val="24"/>
          <w:lang w:eastAsia="ja-JP"/>
        </w:rPr>
        <w:t>Nb</w:t>
      </w:r>
      <w:r w:rsidR="0007247D" w:rsidRPr="009E5659">
        <w:rPr>
          <w:rStyle w:val="af3"/>
          <w:rFonts w:ascii="Times New Roman" w:eastAsia="ＭＳ Ｐゴシック" w:hAnsi="Times New Roman"/>
          <w:b w:val="0"/>
          <w:bCs w:val="0"/>
          <w:szCs w:val="24"/>
          <w:vertAlign w:val="subscript"/>
          <w:lang w:eastAsia="ja-JP"/>
        </w:rPr>
        <w:t>3</w:t>
      </w:r>
      <w:r w:rsidR="0007247D" w:rsidRPr="009E5659">
        <w:rPr>
          <w:rStyle w:val="af3"/>
          <w:rFonts w:ascii="Times New Roman" w:eastAsia="ＭＳ Ｐゴシック" w:hAnsi="Times New Roman"/>
          <w:b w:val="0"/>
          <w:bCs w:val="0"/>
          <w:szCs w:val="24"/>
          <w:lang w:eastAsia="ja-JP"/>
        </w:rPr>
        <w:t>O</w:t>
      </w:r>
      <w:r w:rsidR="0007247D" w:rsidRPr="009E5659">
        <w:rPr>
          <w:rStyle w:val="af3"/>
          <w:rFonts w:ascii="Times New Roman" w:eastAsia="ＭＳ Ｐゴシック" w:hAnsi="Times New Roman"/>
          <w:b w:val="0"/>
          <w:bCs w:val="0"/>
          <w:szCs w:val="24"/>
          <w:vertAlign w:val="subscript"/>
          <w:lang w:eastAsia="ja-JP"/>
        </w:rPr>
        <w:t>10</w:t>
      </w:r>
      <w:r w:rsidR="0007247D" w:rsidRPr="009E5659">
        <w:rPr>
          <w:rStyle w:val="af3"/>
          <w:rFonts w:ascii="Times New Roman" w:eastAsia="ＭＳ Ｐゴシック" w:hAnsi="Times New Roman"/>
          <w:b w:val="0"/>
          <w:bCs w:val="0"/>
          <w:szCs w:val="24"/>
          <w:lang w:eastAsia="ja-JP"/>
        </w:rPr>
        <w:t>, La</w:t>
      </w:r>
      <w:r w:rsidR="0007247D" w:rsidRPr="009E5659">
        <w:rPr>
          <w:rStyle w:val="af3"/>
          <w:rFonts w:ascii="Times New Roman" w:eastAsia="ＭＳ Ｐゴシック" w:hAnsi="Times New Roman"/>
          <w:b w:val="0"/>
          <w:bCs w:val="0"/>
          <w:szCs w:val="24"/>
          <w:vertAlign w:val="subscript"/>
          <w:lang w:eastAsia="ja-JP"/>
        </w:rPr>
        <w:t>2</w:t>
      </w:r>
      <w:r w:rsidR="0007247D" w:rsidRPr="009E5659">
        <w:rPr>
          <w:rStyle w:val="af3"/>
          <w:rFonts w:ascii="Times New Roman" w:eastAsia="ＭＳ Ｐゴシック" w:hAnsi="Times New Roman"/>
          <w:b w:val="0"/>
          <w:bCs w:val="0"/>
          <w:szCs w:val="24"/>
          <w:lang w:eastAsia="ja-JP"/>
        </w:rPr>
        <w:t>Ti</w:t>
      </w:r>
      <w:r w:rsidR="0007247D" w:rsidRPr="009E5659">
        <w:rPr>
          <w:rStyle w:val="af3"/>
          <w:rFonts w:ascii="Times New Roman" w:eastAsia="ＭＳ Ｐゴシック" w:hAnsi="Times New Roman"/>
          <w:b w:val="0"/>
          <w:bCs w:val="0"/>
          <w:szCs w:val="24"/>
          <w:vertAlign w:val="subscript"/>
          <w:lang w:eastAsia="ja-JP"/>
        </w:rPr>
        <w:t>3</w:t>
      </w:r>
      <w:r w:rsidR="0007247D" w:rsidRPr="009E5659">
        <w:rPr>
          <w:rStyle w:val="af3"/>
          <w:rFonts w:ascii="Times New Roman" w:eastAsia="ＭＳ Ｐゴシック" w:hAnsi="Times New Roman"/>
          <w:b w:val="0"/>
          <w:bCs w:val="0"/>
          <w:szCs w:val="24"/>
          <w:lang w:eastAsia="ja-JP"/>
        </w:rPr>
        <w:t>O</w:t>
      </w:r>
      <w:r w:rsidR="0007247D" w:rsidRPr="009E5659">
        <w:rPr>
          <w:rStyle w:val="af3"/>
          <w:rFonts w:ascii="Times New Roman" w:eastAsia="ＭＳ Ｐゴシック" w:hAnsi="Times New Roman"/>
          <w:b w:val="0"/>
          <w:bCs w:val="0"/>
          <w:szCs w:val="24"/>
          <w:vertAlign w:val="subscript"/>
          <w:lang w:eastAsia="ja-JP"/>
        </w:rPr>
        <w:t>10</w:t>
      </w:r>
      <w:r w:rsidR="0007247D" w:rsidRPr="009E5659">
        <w:rPr>
          <w:rStyle w:val="af3"/>
          <w:rFonts w:ascii="Times New Roman" w:eastAsia="ＭＳ Ｐゴシック" w:hAnsi="Times New Roman"/>
          <w:b w:val="0"/>
          <w:bCs w:val="0"/>
          <w:szCs w:val="24"/>
          <w:lang w:eastAsia="ja-JP"/>
        </w:rPr>
        <w:t>, and LaNb</w:t>
      </w:r>
      <w:r w:rsidR="0007247D" w:rsidRPr="009E5659">
        <w:rPr>
          <w:rStyle w:val="af3"/>
          <w:rFonts w:ascii="Times New Roman" w:eastAsia="ＭＳ Ｐゴシック" w:hAnsi="Times New Roman"/>
          <w:b w:val="0"/>
          <w:bCs w:val="0"/>
          <w:szCs w:val="24"/>
          <w:vertAlign w:val="subscript"/>
          <w:lang w:eastAsia="ja-JP"/>
        </w:rPr>
        <w:t>2</w:t>
      </w:r>
      <w:r w:rsidR="0007247D" w:rsidRPr="009E5659">
        <w:rPr>
          <w:rStyle w:val="af3"/>
          <w:rFonts w:ascii="Times New Roman" w:eastAsia="ＭＳ Ｐゴシック" w:hAnsi="Times New Roman"/>
          <w:b w:val="0"/>
          <w:bCs w:val="0"/>
          <w:szCs w:val="24"/>
          <w:lang w:eastAsia="ja-JP"/>
        </w:rPr>
        <w:t>O</w:t>
      </w:r>
      <w:r w:rsidR="0007247D" w:rsidRPr="009E5659">
        <w:rPr>
          <w:rStyle w:val="af3"/>
          <w:rFonts w:ascii="Times New Roman" w:eastAsia="ＭＳ Ｐゴシック" w:hAnsi="Times New Roman"/>
          <w:b w:val="0"/>
          <w:bCs w:val="0"/>
          <w:szCs w:val="24"/>
          <w:vertAlign w:val="subscript"/>
          <w:lang w:eastAsia="ja-JP"/>
        </w:rPr>
        <w:t>7</w:t>
      </w:r>
      <w:r w:rsidR="0007247D" w:rsidRPr="009E5659">
        <w:rPr>
          <w:rStyle w:val="af3"/>
          <w:rFonts w:ascii="Times New Roman" w:eastAsia="ＭＳ Ｐゴシック" w:hAnsi="Times New Roman"/>
          <w:b w:val="0"/>
          <w:bCs w:val="0"/>
          <w:szCs w:val="24"/>
          <w:lang w:eastAsia="ja-JP"/>
        </w:rPr>
        <w:t>,</w:t>
      </w:r>
      <w:r w:rsidR="0007247D" w:rsidRPr="009E5659">
        <w:rPr>
          <w:rStyle w:val="af3"/>
          <w:rFonts w:ascii="Times New Roman" w:eastAsia="ＭＳ Ｐゴシック" w:hAnsi="Times New Roman"/>
          <w:b w:val="0"/>
          <w:bCs w:val="0"/>
          <w:szCs w:val="24"/>
          <w:lang w:eastAsia="ja-JP"/>
        </w:rPr>
        <w:fldChar w:fldCharType="begin"/>
      </w:r>
      <w:r w:rsidR="0007247D" w:rsidRPr="009E5659">
        <w:rPr>
          <w:rStyle w:val="af3"/>
          <w:rFonts w:ascii="Times New Roman" w:eastAsia="ＭＳ Ｐゴシック" w:hAnsi="Times New Roman"/>
          <w:b w:val="0"/>
          <w:bCs w:val="0"/>
          <w:szCs w:val="24"/>
          <w:lang w:eastAsia="ja-JP"/>
        </w:rPr>
        <w:instrText xml:space="preserve"> ADDIN EN.CITE &lt;EndNote&gt;&lt;Cite&gt;&lt;Author&gt;Ma&lt;/Author&gt;&lt;Year&gt;2010&lt;/Year&gt;&lt;RecNum&gt;163&lt;/RecNum&gt;&lt;DisplayText&gt;&lt;style face="superscript"&gt;59&lt;/style&gt;&lt;/DisplayText&gt;&lt;record&gt;&lt;rec-number&gt;163&lt;/rec-number&gt;&lt;foreign-keys&gt;&lt;key app="EN" db-id="v5wafx2rhavaebe5tfqvaw2qze0vsd0x5zxz" timestamp="1611124153"&gt;163&lt;/key&gt;&lt;/foreign-keys&gt;&lt;ref-type name="Journal Article"&gt;17&lt;/ref-type&gt;&lt;contributors&gt;&lt;authors&gt;&lt;author&gt;Ma, R.&lt;/author&gt;&lt;author&gt;Sasaki, T.&lt;/author&gt;&lt;/authors&gt;&lt;/contributors&gt;&lt;titles&gt;&lt;title&gt;Nanosheets of oxides and hydroxides: Ultimate 2D charge-bearing functional crystallites&lt;/title&gt;&lt;secondary-title&gt;Advanced Materials&lt;/secondary-title&gt;&lt;/titles&gt;&lt;periodical&gt;&lt;full-title&gt;Advanced Materials&lt;/full-title&gt;&lt;/periodical&gt;&lt;pages&gt;5082-5104&lt;/pages&gt;&lt;volume&gt;22&lt;/volume&gt;&lt;number&gt;45&lt;/number&gt;&lt;dates&gt;&lt;year&gt;2010&lt;/year&gt;&lt;/dates&gt;&lt;work-type&gt;Review&lt;/work-type&gt;&lt;urls&gt;&lt;related-urls&gt;&lt;url&gt;https://www.scopus.com/inward/record.uri?eid=2-s2.0-78649842462&amp;amp;doi=10.1002%2fadma.201001722&amp;amp;partnerID=40&amp;amp;md5=012bc236d3b2182ce9a52f679bfe1b8b&lt;/url&gt;&lt;/related-urls&gt;&lt;/urls&gt;&lt;electronic-resource-num&gt;10.1002/adma.201001722&lt;/electronic-resource-num&gt;&lt;remote-database-name&gt;Scopus&lt;/remote-database-name&gt;&lt;/record&gt;&lt;/Cite&gt;&lt;/EndNote&gt;</w:instrText>
      </w:r>
      <w:r w:rsidR="0007247D" w:rsidRPr="009E5659">
        <w:rPr>
          <w:rStyle w:val="af3"/>
          <w:rFonts w:ascii="Times New Roman" w:eastAsia="ＭＳ Ｐゴシック" w:hAnsi="Times New Roman"/>
          <w:b w:val="0"/>
          <w:bCs w:val="0"/>
          <w:szCs w:val="24"/>
          <w:lang w:eastAsia="ja-JP"/>
        </w:rPr>
        <w:fldChar w:fldCharType="separate"/>
      </w:r>
      <w:r w:rsidR="0007247D" w:rsidRPr="009E5659">
        <w:rPr>
          <w:rStyle w:val="af3"/>
          <w:rFonts w:ascii="Times New Roman" w:eastAsia="ＭＳ Ｐゴシック" w:hAnsi="Times New Roman"/>
          <w:b w:val="0"/>
          <w:bCs w:val="0"/>
          <w:noProof/>
          <w:szCs w:val="24"/>
          <w:vertAlign w:val="superscript"/>
          <w:lang w:eastAsia="ja-JP"/>
        </w:rPr>
        <w:t>59</w:t>
      </w:r>
      <w:r w:rsidR="0007247D" w:rsidRPr="009E5659">
        <w:rPr>
          <w:rStyle w:val="af3"/>
          <w:rFonts w:ascii="Times New Roman" w:eastAsia="ＭＳ Ｐゴシック" w:hAnsi="Times New Roman"/>
          <w:b w:val="0"/>
          <w:bCs w:val="0"/>
          <w:szCs w:val="24"/>
          <w:lang w:eastAsia="ja-JP"/>
        </w:rPr>
        <w:fldChar w:fldCharType="end"/>
      </w:r>
      <w:r w:rsidR="0007247D" w:rsidRPr="009E5659">
        <w:rPr>
          <w:rStyle w:val="af3"/>
          <w:rFonts w:ascii="Times New Roman" w:eastAsia="ＭＳ Ｐゴシック" w:hAnsi="Times New Roman"/>
          <w:b w:val="0"/>
          <w:bCs w:val="0"/>
          <w:szCs w:val="24"/>
          <w:lang w:eastAsia="ja-JP"/>
        </w:rPr>
        <w:t xml:space="preserve"> will allow investigating other</w:t>
      </w:r>
      <w:r w:rsidR="0007247D" w:rsidRPr="009E5659">
        <w:rPr>
          <w:rStyle w:val="af3"/>
          <w:rFonts w:ascii="Times New Roman" w:hAnsi="Times New Roman"/>
        </w:rPr>
        <w:t xml:space="preserve"> </w:t>
      </w:r>
      <w:r w:rsidR="0007247D" w:rsidRPr="009E5659">
        <w:rPr>
          <w:rFonts w:ascii="Times New Roman" w:hAnsi="Times New Roman"/>
          <w:szCs w:val="24"/>
        </w:rPr>
        <w:t xml:space="preserve">factors determining the hole permeability in addition to the coating thickness. </w:t>
      </w:r>
      <w:bookmarkEnd w:id="7"/>
      <w:r w:rsidR="00476E51" w:rsidRPr="009E5659">
        <w:rPr>
          <w:rFonts w:ascii="Times New Roman" w:hAnsi="Times New Roman"/>
          <w:szCs w:val="24"/>
          <w:lang w:eastAsia="ja-JP"/>
        </w:rPr>
        <w:t xml:space="preserve">Such investigations to expand the combination of photoactive materials and anticorrosive NSs would not only reveal the scope of this photochemical corrosion protection technique, but also the anticorrosion mechanism that has not yet been established. </w:t>
      </w:r>
      <w:r w:rsidR="0007247D" w:rsidRPr="009E5659">
        <w:rPr>
          <w:rFonts w:ascii="Times New Roman" w:hAnsi="Times New Roman"/>
          <w:szCs w:val="24"/>
        </w:rPr>
        <w:t>Finally, it is noted that heterojunctions of semiconducting TMDC and insulating metal oxide nanosheets serve as potential components in a wide range of electronic and optical devices. The importance of interfacial engineering highlighted in the present study will be informative for exploring heteroassembly routes to desired 2D TMDC/oxide systems.</w:t>
      </w:r>
    </w:p>
    <w:p w14:paraId="6E2D1163" w14:textId="77777777" w:rsidR="0007247D" w:rsidRPr="009E5659" w:rsidRDefault="0007247D" w:rsidP="00AD6BC8">
      <w:pPr>
        <w:pStyle w:val="Head1"/>
        <w:spacing w:line="480" w:lineRule="auto"/>
      </w:pPr>
      <w:r w:rsidRPr="009E5659">
        <w:t>3. Conclusion</w:t>
      </w:r>
    </w:p>
    <w:p w14:paraId="418FFD8E" w14:textId="77777777" w:rsidR="00506C29" w:rsidRPr="009E5659" w:rsidRDefault="0007247D" w:rsidP="00AD6BC8">
      <w:pPr>
        <w:pStyle w:val="TAMainText"/>
        <w:ind w:firstLine="426"/>
        <w:rPr>
          <w:rFonts w:ascii="Times New Roman" w:hAnsi="Times New Roman"/>
        </w:rPr>
      </w:pPr>
      <w:r w:rsidRPr="009E5659">
        <w:rPr>
          <w:rFonts w:ascii="Times New Roman" w:hAnsi="Times New Roman"/>
          <w:szCs w:val="24"/>
          <w:lang w:eastAsia="ja-JP"/>
        </w:rPr>
        <w:t>We</w:t>
      </w:r>
      <w:r w:rsidRPr="009E5659">
        <w:rPr>
          <w:rStyle w:val="af3"/>
          <w:rFonts w:ascii="Times New Roman" w:eastAsia="ＭＳ Ｐゴシック" w:hAnsi="Times New Roman"/>
          <w:b w:val="0"/>
          <w:bCs w:val="0"/>
          <w:szCs w:val="24"/>
          <w:lang w:eastAsia="ja-JP"/>
        </w:rPr>
        <w:t xml:space="preserve"> developed a strategy for the construction of visible-light active and stable photoelectrodes based on the combination of narrow-bandgap TMDC and wide-bandgap oxide NSs.</w:t>
      </w:r>
      <w:r w:rsidRPr="009E5659">
        <w:rPr>
          <w:rFonts w:ascii="Times New Roman" w:hAnsi="Times New Roman"/>
          <w:szCs w:val="24"/>
          <w:lang w:eastAsia="ja-JP"/>
        </w:rPr>
        <w:t xml:space="preserve"> First, a superior charge separation efficiency was achieved using EC-exfoliated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w:t>
      </w:r>
      <w:r w:rsidRPr="009E5659">
        <w:rPr>
          <w:rStyle w:val="af3"/>
          <w:rFonts w:ascii="Times New Roman" w:eastAsia="ＭＳ Ｐゴシック" w:hAnsi="Times New Roman"/>
          <w:szCs w:val="24"/>
          <w:lang w:eastAsia="ja-JP"/>
        </w:rPr>
        <w:t xml:space="preserve">, </w:t>
      </w:r>
      <w:r w:rsidRPr="009E5659">
        <w:rPr>
          <w:rStyle w:val="af3"/>
          <w:rFonts w:ascii="Times New Roman" w:eastAsia="ＭＳ Ｐゴシック" w:hAnsi="Times New Roman"/>
          <w:b w:val="0"/>
          <w:bCs w:val="0"/>
          <w:szCs w:val="24"/>
          <w:lang w:eastAsia="ja-JP"/>
        </w:rPr>
        <w:t xml:space="preserve">highlighting the importance of crystal and interface engineering in the functionalization of semiconducting </w:t>
      </w:r>
      <w:r w:rsidRPr="009E5659">
        <w:rPr>
          <w:rStyle w:val="af3"/>
          <w:rFonts w:ascii="Times New Roman" w:eastAsia="ＭＳ Ｐゴシック" w:hAnsi="Times New Roman"/>
          <w:b w:val="0"/>
          <w:bCs w:val="0"/>
          <w:szCs w:val="24"/>
          <w:lang w:eastAsia="ja-JP"/>
        </w:rPr>
        <w:lastRenderedPageBreak/>
        <w:t xml:space="preserve">TMDC NSs as photoactive units in photoelectrode systems. </w:t>
      </w:r>
      <w:r w:rsidRPr="009E5659">
        <w:rPr>
          <w:rFonts w:ascii="Times New Roman" w:hAnsi="Times New Roman"/>
          <w:szCs w:val="24"/>
          <w:lang w:eastAsia="ja-JP"/>
        </w:rPr>
        <w:t xml:space="preserve">Subsequently, we found that </w:t>
      </w:r>
      <w:r w:rsidRPr="009E5659">
        <w:rPr>
          <w:rStyle w:val="af3"/>
          <w:rFonts w:ascii="Times New Roman" w:eastAsia="ＭＳ Ｐゴシック" w:hAnsi="Times New Roman"/>
          <w:b w:val="0"/>
          <w:bCs w:val="0"/>
          <w:szCs w:val="24"/>
          <w:lang w:eastAsia="ja-JP"/>
        </w:rPr>
        <w:t>Ti</w:t>
      </w:r>
      <w:r w:rsidRPr="009E5659">
        <w:rPr>
          <w:rStyle w:val="af3"/>
          <w:rFonts w:ascii="Times New Roman" w:eastAsia="ＭＳ Ｐゴシック" w:hAnsi="Times New Roman"/>
          <w:b w:val="0"/>
          <w:bCs w:val="0"/>
          <w:szCs w:val="24"/>
          <w:vertAlign w:val="subscript"/>
          <w:lang w:eastAsia="ja-JP"/>
        </w:rPr>
        <w:t>0.87</w:t>
      </w:r>
      <w:r w:rsidRPr="009E5659">
        <w:rPr>
          <w:rStyle w:val="af3"/>
          <w:rFonts w:ascii="Times New Roman" w:eastAsia="ＭＳ Ｐゴシック" w:hAnsi="Times New Roman"/>
          <w:b w:val="0"/>
          <w:bCs w:val="0"/>
          <w:szCs w:val="24"/>
          <w:lang w:eastAsia="ja-JP"/>
        </w:rPr>
        <w:t>O</w:t>
      </w:r>
      <w:r w:rsidRPr="009E5659">
        <w:rPr>
          <w:rStyle w:val="af3"/>
          <w:rFonts w:ascii="Times New Roman" w:eastAsia="ＭＳ Ｐゴシック" w:hAnsi="Times New Roman"/>
          <w:b w:val="0"/>
          <w:bCs w:val="0"/>
          <w:szCs w:val="24"/>
          <w:vertAlign w:val="subscript"/>
          <w:lang w:eastAsia="ja-JP"/>
        </w:rPr>
        <w:t>2</w:t>
      </w:r>
      <w:r w:rsidRPr="009E5659">
        <w:rPr>
          <w:rFonts w:ascii="Times New Roman" w:hAnsi="Times New Roman"/>
          <w:szCs w:val="24"/>
          <w:lang w:eastAsia="ja-JP"/>
        </w:rPr>
        <w:t xml:space="preserve"> NSs strongly coupled with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played an expected CPHT role to enhance photoelectrode durability. Overall, this study </w:t>
      </w:r>
      <w:r w:rsidRPr="009E5659">
        <w:rPr>
          <w:rFonts w:ascii="Times New Roman" w:hAnsi="Times New Roman"/>
          <w:szCs w:val="24"/>
        </w:rPr>
        <w:t>provides a practical approach and guideline to develop tailor-made photoelectrodes constructed with narrow- and wide-bandgap NSs</w:t>
      </w:r>
      <w:r w:rsidR="009B13D3" w:rsidRPr="009E5659">
        <w:rPr>
          <w:rFonts w:ascii="Times New Roman" w:hAnsi="Times New Roman" w:hint="eastAsia"/>
          <w:szCs w:val="24"/>
          <w:lang w:eastAsia="ja-JP"/>
        </w:rPr>
        <w:t>.</w:t>
      </w:r>
      <w:r w:rsidRPr="009E5659">
        <w:rPr>
          <w:rFonts w:ascii="Times New Roman" w:hAnsi="Times New Roman"/>
          <w:szCs w:val="24"/>
        </w:rPr>
        <w:t xml:space="preserve"> </w:t>
      </w:r>
      <w:r w:rsidR="00506C29" w:rsidRPr="009E5659">
        <w:rPr>
          <w:rFonts w:ascii="Times New Roman" w:hAnsi="Times New Roman"/>
          <w:szCs w:val="24"/>
        </w:rPr>
        <w:t>Extending this design to other processes and 2D materials could pave the way toward a greener, cost-effective, visible-light-active, and long-lived photoelectrodes.</w:t>
      </w:r>
      <w:r w:rsidR="00506C29" w:rsidRPr="009E5659">
        <w:rPr>
          <w:rFonts w:ascii="Times New Roman" w:hAnsi="Times New Roman"/>
        </w:rPr>
        <w:t xml:space="preserve"> </w:t>
      </w:r>
    </w:p>
    <w:p w14:paraId="71689454" w14:textId="4BFEFE23" w:rsidR="0007247D" w:rsidRPr="009E5659" w:rsidRDefault="0007247D" w:rsidP="00506C29">
      <w:pPr>
        <w:pStyle w:val="TAMainText"/>
        <w:ind w:firstLine="0"/>
        <w:rPr>
          <w:b/>
          <w:bCs/>
        </w:rPr>
      </w:pPr>
      <w:r w:rsidRPr="009E5659">
        <w:rPr>
          <w:b/>
          <w:bCs/>
        </w:rPr>
        <w:t>4. Experimental Section</w:t>
      </w:r>
    </w:p>
    <w:p w14:paraId="540F43CA" w14:textId="62CF9C89" w:rsidR="0007247D" w:rsidRPr="009E5659" w:rsidRDefault="0007247D" w:rsidP="0007247D">
      <w:pPr>
        <w:pStyle w:val="TAMainText"/>
        <w:ind w:firstLine="0"/>
        <w:rPr>
          <w:rFonts w:ascii="Times New Roman" w:hAnsi="Times New Roman"/>
          <w:szCs w:val="24"/>
        </w:rPr>
      </w:pPr>
      <w:r w:rsidRPr="009E5659">
        <w:rPr>
          <w:rFonts w:ascii="Times New Roman" w:hAnsi="Times New Roman"/>
          <w:bCs/>
          <w:szCs w:val="24"/>
          <w:lang w:eastAsia="ja-JP"/>
        </w:rPr>
        <w:t>4.1 Electrochemical exfoliation of MoS</w:t>
      </w:r>
      <w:r w:rsidRPr="009E5659">
        <w:rPr>
          <w:rFonts w:ascii="Times New Roman" w:hAnsi="Times New Roman"/>
          <w:bCs/>
          <w:szCs w:val="24"/>
          <w:vertAlign w:val="subscript"/>
          <w:lang w:eastAsia="ja-JP"/>
        </w:rPr>
        <w:t>2</w:t>
      </w:r>
      <w:r w:rsidRPr="009E5659">
        <w:rPr>
          <w:rFonts w:ascii="Times New Roman" w:hAnsi="Times New Roman"/>
          <w:bCs/>
          <w:szCs w:val="24"/>
          <w:lang w:eastAsia="ja-JP"/>
        </w:rPr>
        <w:t>:</w:t>
      </w:r>
      <w:r w:rsidRPr="009E5659">
        <w:rPr>
          <w:rFonts w:ascii="Times New Roman" w:hAnsi="Times New Roman"/>
          <w:bCs/>
        </w:rPr>
        <w:t xml:space="preserve"> </w:t>
      </w:r>
      <w:r w:rsidRPr="009E5659">
        <w:rPr>
          <w:rFonts w:ascii="Times New Roman" w:hAnsi="Times New Roman"/>
          <w:szCs w:val="24"/>
          <w:lang w:eastAsia="ja-JP"/>
        </w:rPr>
        <w:t>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crystals were exfoliated via an electrochemical approach according to a previously reported procedure.</w:t>
      </w:r>
      <w:r w:rsidRPr="009E5659">
        <w:rPr>
          <w:rFonts w:ascii="Times New Roman" w:hAnsi="Times New Roman"/>
          <w:szCs w:val="24"/>
        </w:rPr>
        <w:t xml:space="preserve"> </w:t>
      </w:r>
      <w:r w:rsidRPr="009E5659">
        <w:rPr>
          <w:rFonts w:ascii="Times New Roman" w:hAnsi="Times New Roman"/>
          <w:szCs w:val="24"/>
        </w:rPr>
        <w:fldChar w:fldCharType="begin"/>
      </w:r>
      <w:r w:rsidRPr="009E5659">
        <w:rPr>
          <w:rFonts w:ascii="Times New Roman" w:hAnsi="Times New Roman"/>
          <w:szCs w:val="24"/>
        </w:rPr>
        <w:instrText xml:space="preserve"> ADDIN EN.CITE &lt;EndNote&gt;&lt;Cite&gt;&lt;Author&gt;Lin&lt;/Author&gt;&lt;Year&gt;2018&lt;/Year&gt;&lt;RecNum&gt;185&lt;/RecNum&gt;&lt;DisplayText&gt;&lt;style face="superscript"&gt;8&lt;/style&gt;&lt;/DisplayText&gt;&lt;record&gt;&lt;rec-number&gt;185&lt;/rec-number&gt;&lt;foreign-keys&gt;&lt;key app="EN" db-id="v5wafx2rhavaebe5tfqvaw2qze0vsd0x5zxz" timestamp="1615178841"&gt;185&lt;/key&gt;&lt;/foreign-keys&gt;&lt;ref-type name="Journal Article"&gt;17&lt;/ref-type&gt;&lt;contributors&gt;&lt;authors&gt;&lt;author&gt;Lin, Z.&lt;/author&gt;&lt;author&gt;Liu, Y.&lt;/author&gt;&lt;author&gt;Halim, U.&lt;/author&gt;&lt;author&gt;Ding, M.&lt;/author&gt;&lt;author&gt;Liu, Y.&lt;/author&gt;&lt;author&gt;Wang, Y.&lt;/author&gt;&lt;author&gt;Jia, C.&lt;/author&gt;&lt;author&gt;Chen, P.&lt;/author&gt;&lt;author&gt;Duan, X.&lt;/author&gt;&lt;author&gt;Wang, C.&lt;/author&gt;&lt;author&gt;Song, F.&lt;/author&gt;&lt;author&gt;Li, M.&lt;/author&gt;&lt;author&gt;Wan, C.&lt;/author&gt;&lt;author&gt;Huang, Y.&lt;/author&gt;&lt;author&gt;Duan, X.&lt;/author&gt;&lt;/authors&gt;&lt;/contributors&gt;&lt;titles&gt;&lt;title&gt;Solution-processable 2D semiconductors for high-performance large-area electronics&lt;/title&gt;&lt;secondary-title&gt;Nature&lt;/secondary-title&gt;&lt;/titles&gt;&lt;periodical&gt;&lt;full-title&gt;Nature&lt;/full-title&gt;&lt;/periodical&gt;&lt;pages&gt;254-258&lt;/pages&gt;&lt;volume&gt;562&lt;/volume&gt;&lt;number&gt;7726&lt;/number&gt;&lt;dates&gt;&lt;year&gt;2018&lt;/year&gt;&lt;/dates&gt;&lt;work-type&gt;Article&lt;/work-type&gt;&lt;urls&gt;&lt;related-urls&gt;&lt;url&gt;https://www.scopus.com/inward/record.uri?eid=2-s2.0-85054646992&amp;amp;doi=10.1038%2fs41586-018-0574-4&amp;amp;partnerID=40&amp;amp;md5=78e0b4c00f1ff0166f712563cd85dc04&lt;/url&gt;&lt;/related-urls&gt;&lt;/urls&gt;&lt;electronic-resource-num&gt;10.1038/s41586-018-0574-4&lt;/electronic-resource-num&gt;&lt;remote-database-name&gt;Scopus&lt;/remote-database-name&gt;&lt;/record&gt;&lt;/Cite&gt;&lt;/EndNote&gt;</w:instrText>
      </w:r>
      <w:r w:rsidRPr="009E5659">
        <w:rPr>
          <w:rFonts w:ascii="Times New Roman" w:hAnsi="Times New Roman"/>
          <w:szCs w:val="24"/>
        </w:rPr>
        <w:fldChar w:fldCharType="separate"/>
      </w:r>
      <w:r w:rsidRPr="009E5659">
        <w:rPr>
          <w:rFonts w:ascii="Times New Roman" w:hAnsi="Times New Roman"/>
          <w:noProof/>
          <w:szCs w:val="24"/>
          <w:vertAlign w:val="superscript"/>
        </w:rPr>
        <w:t>8</w:t>
      </w:r>
      <w:r w:rsidRPr="009E5659">
        <w:rPr>
          <w:rFonts w:ascii="Times New Roman" w:hAnsi="Times New Roman"/>
          <w:szCs w:val="24"/>
        </w:rPr>
        <w:fldChar w:fldCharType="end"/>
      </w:r>
      <w:r w:rsidRPr="009E5659">
        <w:rPr>
          <w:rFonts w:ascii="Times New Roman" w:hAnsi="Times New Roman"/>
          <w:szCs w:val="24"/>
        </w:rPr>
        <w:t xml:space="preserve"> </w:t>
      </w:r>
      <w:r w:rsidRPr="009E5659">
        <w:rPr>
          <w:rFonts w:ascii="Times New Roman" w:hAnsi="Times New Roman"/>
          <w:szCs w:val="24"/>
          <w:lang w:eastAsia="ja-JP"/>
        </w:rPr>
        <w:t>Briefly, intercalation of THA</w:t>
      </w:r>
      <w:r w:rsidRPr="009E5659">
        <w:rPr>
          <w:rFonts w:ascii="Times New Roman" w:hAnsi="Times New Roman"/>
          <w:szCs w:val="24"/>
          <w:vertAlign w:val="superscript"/>
          <w:lang w:eastAsia="ja-JP"/>
        </w:rPr>
        <w:t>+</w:t>
      </w:r>
      <w:r w:rsidRPr="009E5659">
        <w:rPr>
          <w:rFonts w:ascii="Times New Roman" w:hAnsi="Times New Roman"/>
          <w:szCs w:val="24"/>
          <w:lang w:eastAsia="ja-JP"/>
        </w:rPr>
        <w:t xml:space="preserve"> into 2D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crystals as a cathode in acetonitrile (5 mg/mL) was performed by applying a negative bias of </w:t>
      </w:r>
      <w:r w:rsidRPr="009E5659">
        <w:rPr>
          <w:rFonts w:ascii="Times New Roman" w:hAnsi="Times New Roman"/>
        </w:rPr>
        <w:t>−</w:t>
      </w:r>
      <w:r w:rsidRPr="009E5659">
        <w:rPr>
          <w:rFonts w:ascii="Times New Roman" w:hAnsi="Times New Roman"/>
          <w:szCs w:val="24"/>
          <w:lang w:eastAsia="ja-JP"/>
        </w:rPr>
        <w:t>8 V for 60 min. During the intercalation, the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crystals expanded voluminously to a fluffy structure, indicating the successful intercalation of THA</w:t>
      </w:r>
      <w:r w:rsidRPr="009E5659">
        <w:rPr>
          <w:rFonts w:ascii="Times New Roman" w:hAnsi="Times New Roman"/>
          <w:szCs w:val="24"/>
          <w:vertAlign w:val="superscript"/>
          <w:lang w:eastAsia="ja-JP"/>
        </w:rPr>
        <w:t>+</w:t>
      </w:r>
      <w:r w:rsidRPr="009E5659">
        <w:rPr>
          <w:rFonts w:ascii="Times New Roman" w:hAnsi="Times New Roman"/>
          <w:szCs w:val="24"/>
          <w:lang w:eastAsia="ja-JP"/>
        </w:rPr>
        <w:t xml:space="preserve"> into the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galleries. The as-intercalated crystals were further sonicated in a 0.2 M PVP/DMF solution for a few hours to assist the exfoliation process, resulting in a greenish dispersion of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The as-exfoliated dispersion was washed and redispersed with IPA three times to remove the remaining PVP and other impurities. Finally, the ink dispersion was collected after centrifuging at 5000 rpm to separate unexfoliated crystals. </w:t>
      </w:r>
      <w:bookmarkStart w:id="13" w:name="_Hlk153886282"/>
      <w:r w:rsidRPr="009E5659">
        <w:rPr>
          <w:rFonts w:ascii="Times New Roman" w:hAnsi="Times New Roman"/>
          <w:szCs w:val="24"/>
        </w:rPr>
        <w:t>An elemental analysis with inductively coupled plasma atomic emission spectroscopy indicated that the yield of stable dispersed MoS</w:t>
      </w:r>
      <w:r w:rsidRPr="009E5659">
        <w:rPr>
          <w:rFonts w:ascii="Times New Roman" w:hAnsi="Times New Roman"/>
          <w:szCs w:val="24"/>
          <w:vertAlign w:val="subscript"/>
        </w:rPr>
        <w:t>2</w:t>
      </w:r>
      <w:r w:rsidRPr="009E5659">
        <w:rPr>
          <w:rFonts w:ascii="Times New Roman" w:hAnsi="Times New Roman"/>
          <w:szCs w:val="24"/>
        </w:rPr>
        <w:t xml:space="preserve"> NSs was roughly estimated to be around 10% in weight with respect to the quantity of the initial single-crystal precursor.</w:t>
      </w:r>
    </w:p>
    <w:bookmarkEnd w:id="13"/>
    <w:p w14:paraId="68A87E29" w14:textId="703CD7C3" w:rsidR="0007247D" w:rsidRPr="009E5659" w:rsidRDefault="0007247D" w:rsidP="0007247D">
      <w:pPr>
        <w:pStyle w:val="af4"/>
        <w:spacing w:line="480" w:lineRule="auto"/>
        <w:jc w:val="both"/>
        <w:rPr>
          <w:rFonts w:ascii="Times New Roman" w:hAnsi="Times New Roman" w:cs="Times New Roman"/>
          <w:sz w:val="24"/>
          <w:szCs w:val="24"/>
        </w:rPr>
      </w:pPr>
      <w:r w:rsidRPr="009E5659">
        <w:rPr>
          <w:rFonts w:ascii="Times New Roman" w:hAnsi="Times New Roman" w:cs="Times New Roman"/>
          <w:bCs/>
          <w:sz w:val="24"/>
          <w:szCs w:val="24"/>
        </w:rPr>
        <w:t>4.2 Exfoliation of MoS</w:t>
      </w:r>
      <w:r w:rsidRPr="009E5659">
        <w:rPr>
          <w:rFonts w:ascii="Times New Roman" w:hAnsi="Times New Roman" w:cs="Times New Roman"/>
          <w:bCs/>
          <w:sz w:val="24"/>
          <w:szCs w:val="24"/>
          <w:vertAlign w:val="subscript"/>
        </w:rPr>
        <w:t xml:space="preserve">2 </w:t>
      </w:r>
      <w:r w:rsidRPr="009E5659">
        <w:rPr>
          <w:rFonts w:ascii="Times New Roman" w:hAnsi="Times New Roman" w:cs="Times New Roman"/>
          <w:bCs/>
          <w:sz w:val="24"/>
          <w:szCs w:val="24"/>
        </w:rPr>
        <w:t>via Li intercalation:</w:t>
      </w:r>
      <w:r w:rsidRPr="009E5659">
        <w:rPr>
          <w:rFonts w:ascii="Times New Roman" w:hAnsi="Times New Roman" w:cs="Times New Roman"/>
          <w:bCs/>
          <w:i/>
          <w:iCs/>
          <w:sz w:val="24"/>
          <w:szCs w:val="24"/>
        </w:rPr>
        <w:t xml:space="preserve"> </w:t>
      </w:r>
      <w:bookmarkStart w:id="14" w:name="_Hlk153886184"/>
      <w:r w:rsidRPr="009E5659">
        <w:rPr>
          <w:rFonts w:ascii="Times New Roman" w:hAnsi="Times New Roman" w:cs="Times New Roman"/>
          <w:sz w:val="24"/>
          <w:szCs w:val="24"/>
        </w:rPr>
        <w:t>The Li-exfoliation of MoS</w:t>
      </w:r>
      <w:r w:rsidRPr="009E5659">
        <w:rPr>
          <w:rFonts w:ascii="Times New Roman" w:hAnsi="Times New Roman" w:cs="Times New Roman"/>
          <w:sz w:val="24"/>
          <w:szCs w:val="24"/>
          <w:vertAlign w:val="subscript"/>
        </w:rPr>
        <w:t>2</w:t>
      </w:r>
      <w:r w:rsidRPr="009E5659">
        <w:rPr>
          <w:rFonts w:ascii="Times New Roman" w:hAnsi="Times New Roman" w:cs="Times New Roman"/>
          <w:sz w:val="24"/>
          <w:szCs w:val="24"/>
        </w:rPr>
        <w:t xml:space="preserve"> was conducted according to our previous report.</w:t>
      </w:r>
      <w:r w:rsidRPr="009E5659">
        <w:rPr>
          <w:rFonts w:ascii="Times New Roman" w:hAnsi="Times New Roman" w:cs="Times New Roman"/>
          <w:sz w:val="24"/>
          <w:szCs w:val="24"/>
        </w:rPr>
        <w:fldChar w:fldCharType="begin"/>
      </w:r>
      <w:r w:rsidRPr="009E5659">
        <w:rPr>
          <w:rFonts w:ascii="Times New Roman" w:hAnsi="Times New Roman" w:cs="Times New Roman"/>
          <w:sz w:val="24"/>
          <w:szCs w:val="24"/>
        </w:rPr>
        <w:instrText xml:space="preserve"> ADDIN EN.CITE &lt;EndNote&gt;&lt;Cite&gt;&lt;Author&gt;Nurdiwijayanto&lt;/Author&gt;&lt;Year&gt;2017&lt;/Year&gt;&lt;RecNum&gt;1472&lt;/RecNum&gt;&lt;DisplayText&gt;&lt;style face="superscript"&gt;43&lt;/style&gt;&lt;/DisplayText&gt;&lt;record&gt;&lt;rec-number&gt;1472&lt;/rec-number&gt;&lt;foreign-keys&gt;&lt;key app="EN" db-id="v5wafx2rhavaebe5tfqvaw2qze0vsd0x5zxz" timestamp="1701236805"&gt;1472&lt;/key&gt;&lt;/foreign-keys&gt;&lt;ref-type name="Journal Article"&gt;17&lt;/ref-type&gt;&lt;contributors&gt;&lt;authors&gt;&lt;author&gt;Nurdiwijayanto, Leanddas&lt;/author&gt;&lt;author&gt;Ma, Renzhi&lt;/author&gt;&lt;author&gt;Sakai, Nobuyuki&lt;/author&gt;&lt;author&gt;Sasaki, Takayoshi&lt;/author&gt;&lt;/authors&gt;&lt;/contributors&gt;&lt;titles&gt;&lt;title&gt;Stability and Nature of Chemically Exfoliated MoS2 in Aqueous Suspensions&lt;/title&gt;&lt;secondary-title&gt;Inorganic Chemistry&lt;/secondary-title&gt;&lt;/titles&gt;&lt;periodical&gt;&lt;full-title&gt;Inorganic Chemistry&lt;/full-title&gt;&lt;/periodical&gt;&lt;pages&gt;7620-7623&lt;/pages&gt;&lt;volume&gt;56&lt;/volume&gt;&lt;number&gt;14&lt;/number&gt;&lt;dates&gt;&lt;year&gt;2017&lt;/year&gt;&lt;pub-dates&gt;&lt;date&gt;2017/07/17&lt;/date&gt;&lt;/pub-dates&gt;&lt;/dates&gt;&lt;publisher&gt;American Chemical Society&lt;/publisher&gt;&lt;isbn&gt;0020-1669&lt;/isbn&gt;&lt;urls&gt;&lt;related-urls&gt;&lt;url&gt;https://doi.org/10.1021/acs.inorgchem.7b01354&lt;/url&gt;&lt;/related-urls&gt;&lt;/urls&gt;&lt;electronic-resource-num&gt;10.1021/acs.inorgchem.7b01354&lt;/electronic-resource-num&gt;&lt;/record&gt;&lt;/Cite&gt;&lt;/EndNote&gt;</w:instrText>
      </w:r>
      <w:r w:rsidRPr="009E5659">
        <w:rPr>
          <w:rFonts w:ascii="Times New Roman" w:hAnsi="Times New Roman" w:cs="Times New Roman"/>
          <w:sz w:val="24"/>
          <w:szCs w:val="24"/>
        </w:rPr>
        <w:fldChar w:fldCharType="separate"/>
      </w:r>
      <w:r w:rsidRPr="009E5659">
        <w:rPr>
          <w:rFonts w:ascii="Times New Roman" w:hAnsi="Times New Roman" w:cs="Times New Roman"/>
          <w:noProof/>
          <w:sz w:val="24"/>
          <w:szCs w:val="24"/>
          <w:vertAlign w:val="superscript"/>
        </w:rPr>
        <w:t>43</w:t>
      </w:r>
      <w:r w:rsidRPr="009E5659">
        <w:rPr>
          <w:rFonts w:ascii="Times New Roman" w:hAnsi="Times New Roman" w:cs="Times New Roman"/>
          <w:sz w:val="24"/>
          <w:szCs w:val="24"/>
        </w:rPr>
        <w:fldChar w:fldCharType="end"/>
      </w:r>
      <w:r w:rsidRPr="009E5659">
        <w:rPr>
          <w:rFonts w:ascii="Times New Roman" w:hAnsi="Times New Roman" w:cs="Times New Roman"/>
          <w:sz w:val="24"/>
          <w:szCs w:val="24"/>
        </w:rPr>
        <w:t xml:space="preserve"> First, MoS</w:t>
      </w:r>
      <w:r w:rsidRPr="009E5659">
        <w:rPr>
          <w:rFonts w:ascii="Times New Roman" w:hAnsi="Times New Roman" w:cs="Times New Roman"/>
          <w:sz w:val="24"/>
          <w:szCs w:val="24"/>
          <w:vertAlign w:val="subscript"/>
        </w:rPr>
        <w:t>2</w:t>
      </w:r>
      <w:r w:rsidRPr="009E5659">
        <w:rPr>
          <w:rFonts w:ascii="Times New Roman" w:hAnsi="Times New Roman" w:cs="Times New Roman"/>
          <w:sz w:val="24"/>
          <w:szCs w:val="24"/>
        </w:rPr>
        <w:t xml:space="preserve"> crystals (~1 g) were treated with 50 mL hydrazine (N</w:t>
      </w:r>
      <w:r w:rsidRPr="009E5659">
        <w:rPr>
          <w:rFonts w:ascii="Times New Roman" w:hAnsi="Times New Roman" w:cs="Times New Roman"/>
          <w:sz w:val="24"/>
          <w:szCs w:val="24"/>
          <w:vertAlign w:val="subscript"/>
        </w:rPr>
        <w:t>2</w:t>
      </w:r>
      <w:r w:rsidRPr="009E5659">
        <w:rPr>
          <w:rFonts w:ascii="Times New Roman" w:hAnsi="Times New Roman" w:cs="Times New Roman"/>
          <w:sz w:val="24"/>
          <w:szCs w:val="24"/>
        </w:rPr>
        <w:t>H</w:t>
      </w:r>
      <w:r w:rsidRPr="009E5659">
        <w:rPr>
          <w:rFonts w:ascii="Times New Roman" w:hAnsi="Times New Roman" w:cs="Times New Roman"/>
          <w:sz w:val="24"/>
          <w:szCs w:val="24"/>
          <w:vertAlign w:val="subscript"/>
        </w:rPr>
        <w:t>4</w:t>
      </w:r>
      <w:r w:rsidRPr="009E5659">
        <w:rPr>
          <w:rFonts w:ascii="Times New Roman" w:hAnsi="Times New Roman" w:cs="Times New Roman"/>
          <w:sz w:val="24"/>
          <w:szCs w:val="24"/>
        </w:rPr>
        <w:t>) under refluxing conditions at 130 °C for 24 h to expand the crystals.</w:t>
      </w:r>
      <w:bookmarkEnd w:id="14"/>
      <w:r w:rsidRPr="009E5659">
        <w:rPr>
          <w:rFonts w:ascii="Times New Roman" w:hAnsi="Times New Roman" w:cs="Times New Roman"/>
          <w:sz w:val="24"/>
          <w:szCs w:val="24"/>
        </w:rPr>
        <w:t xml:space="preserve"> The expanded crystals were washed with water and ethanol, then dried at 120 °C overnight. The resulting crystals were reacted </w:t>
      </w:r>
      <w:r w:rsidRPr="009E5659">
        <w:rPr>
          <w:rFonts w:ascii="Times New Roman" w:hAnsi="Times New Roman" w:cs="Times New Roman"/>
          <w:sz w:val="24"/>
          <w:szCs w:val="24"/>
        </w:rPr>
        <w:lastRenderedPageBreak/>
        <w:t>with a hexane-based solution of n-butyllithium (~2.5 mol equivalent of the MoS</w:t>
      </w:r>
      <w:r w:rsidRPr="009E5659">
        <w:rPr>
          <w:rFonts w:ascii="Times New Roman" w:hAnsi="Times New Roman" w:cs="Times New Roman"/>
          <w:sz w:val="24"/>
          <w:szCs w:val="24"/>
          <w:vertAlign w:val="subscript"/>
        </w:rPr>
        <w:t>2</w:t>
      </w:r>
      <w:r w:rsidRPr="009E5659">
        <w:rPr>
          <w:rFonts w:ascii="Times New Roman" w:hAnsi="Times New Roman" w:cs="Times New Roman"/>
          <w:sz w:val="24"/>
          <w:szCs w:val="24"/>
        </w:rPr>
        <w:t xml:space="preserve">) in an </w:t>
      </w:r>
      <w:proofErr w:type="spellStart"/>
      <w:r w:rsidRPr="009E5659">
        <w:rPr>
          <w:rFonts w:ascii="Times New Roman" w:hAnsi="Times New Roman" w:cs="Times New Roman"/>
          <w:sz w:val="24"/>
          <w:szCs w:val="24"/>
        </w:rPr>
        <w:t>Ar</w:t>
      </w:r>
      <w:proofErr w:type="spellEnd"/>
      <w:r w:rsidRPr="009E5659">
        <w:rPr>
          <w:rFonts w:ascii="Times New Roman" w:hAnsi="Times New Roman" w:cs="Times New Roman"/>
          <w:sz w:val="24"/>
          <w:szCs w:val="24"/>
        </w:rPr>
        <w:t>-filled dry box. The Li</w:t>
      </w:r>
      <w:r w:rsidRPr="009E5659">
        <w:rPr>
          <w:rFonts w:ascii="Times New Roman" w:hAnsi="Times New Roman" w:cs="Times New Roman"/>
          <w:sz w:val="24"/>
          <w:szCs w:val="24"/>
          <w:vertAlign w:val="subscript"/>
        </w:rPr>
        <w:t>x</w:t>
      </w:r>
      <w:r w:rsidRPr="009E5659">
        <w:rPr>
          <w:rFonts w:ascii="Times New Roman" w:hAnsi="Times New Roman" w:cs="Times New Roman"/>
          <w:sz w:val="24"/>
          <w:szCs w:val="24"/>
        </w:rPr>
        <w:t>MoS</w:t>
      </w:r>
      <w:r w:rsidRPr="009E5659">
        <w:rPr>
          <w:rFonts w:ascii="Times New Roman" w:hAnsi="Times New Roman" w:cs="Times New Roman"/>
          <w:sz w:val="24"/>
          <w:szCs w:val="24"/>
          <w:vertAlign w:val="subscript"/>
        </w:rPr>
        <w:t>2</w:t>
      </w:r>
      <w:r w:rsidRPr="009E5659">
        <w:rPr>
          <w:rFonts w:ascii="Times New Roman" w:hAnsi="Times New Roman" w:cs="Times New Roman"/>
          <w:sz w:val="24"/>
          <w:szCs w:val="24"/>
        </w:rPr>
        <w:t xml:space="preserve"> product was collected by filtration and washed with hexane to remove excess lithium. Exfoliation was achieved by sonicating the Li</w:t>
      </w:r>
      <w:r w:rsidRPr="009E5659">
        <w:rPr>
          <w:rFonts w:ascii="Times New Roman" w:hAnsi="Times New Roman" w:cs="Times New Roman"/>
          <w:sz w:val="24"/>
          <w:szCs w:val="24"/>
          <w:vertAlign w:val="subscript"/>
        </w:rPr>
        <w:t>x</w:t>
      </w:r>
      <w:r w:rsidRPr="009E5659">
        <w:rPr>
          <w:rFonts w:ascii="Times New Roman" w:hAnsi="Times New Roman" w:cs="Times New Roman"/>
          <w:sz w:val="24"/>
          <w:szCs w:val="24"/>
        </w:rPr>
        <w:t>MoS</w:t>
      </w:r>
      <w:r w:rsidRPr="009E5659">
        <w:rPr>
          <w:rFonts w:ascii="Times New Roman" w:hAnsi="Times New Roman" w:cs="Times New Roman"/>
          <w:sz w:val="24"/>
          <w:szCs w:val="24"/>
          <w:vertAlign w:val="subscript"/>
        </w:rPr>
        <w:t>2</w:t>
      </w:r>
      <w:r w:rsidRPr="009E5659">
        <w:rPr>
          <w:rFonts w:ascii="Times New Roman" w:hAnsi="Times New Roman" w:cs="Times New Roman"/>
          <w:sz w:val="24"/>
          <w:szCs w:val="24"/>
        </w:rPr>
        <w:t xml:space="preserve"> in water for 1 h. The mixture was centrifuged at 2000 and 12000 rpm to separate unexfoliated crystals and to remove small flakes, respectively. The Li content of the final suspension was adjusted to Li/MoS</w:t>
      </w:r>
      <w:r w:rsidRPr="009E5659">
        <w:rPr>
          <w:rFonts w:ascii="Times New Roman" w:hAnsi="Times New Roman" w:cs="Times New Roman"/>
          <w:sz w:val="24"/>
          <w:szCs w:val="24"/>
          <w:vertAlign w:val="subscript"/>
        </w:rPr>
        <w:t>2</w:t>
      </w:r>
      <w:r w:rsidRPr="009E5659">
        <w:rPr>
          <w:rFonts w:ascii="Times New Roman" w:hAnsi="Times New Roman" w:cs="Times New Roman"/>
          <w:sz w:val="24"/>
          <w:szCs w:val="24"/>
        </w:rPr>
        <w:t xml:space="preserve"> = 1 by adding an appropriate amount of </w:t>
      </w:r>
      <w:proofErr w:type="spellStart"/>
      <w:r w:rsidRPr="009E5659">
        <w:rPr>
          <w:rFonts w:ascii="Times New Roman" w:hAnsi="Times New Roman" w:cs="Times New Roman"/>
          <w:sz w:val="24"/>
          <w:szCs w:val="24"/>
        </w:rPr>
        <w:t>LiOH</w:t>
      </w:r>
      <w:proofErr w:type="spellEnd"/>
      <w:r w:rsidRPr="009E5659">
        <w:rPr>
          <w:rFonts w:ascii="Times New Roman" w:hAnsi="Times New Roman" w:cs="Times New Roman"/>
          <w:sz w:val="24"/>
          <w:szCs w:val="24"/>
        </w:rPr>
        <w:t xml:space="preserve"> solution.</w:t>
      </w:r>
    </w:p>
    <w:p w14:paraId="22FCECAC" w14:textId="064EE30E" w:rsidR="0007247D" w:rsidRPr="009E5659" w:rsidRDefault="0007247D" w:rsidP="0007247D">
      <w:pPr>
        <w:pStyle w:val="TAMainText"/>
        <w:ind w:firstLine="0"/>
        <w:rPr>
          <w:rFonts w:ascii="Times New Roman" w:hAnsi="Times New Roman"/>
          <w:szCs w:val="24"/>
          <w:lang w:eastAsia="ja-JP"/>
        </w:rPr>
      </w:pPr>
      <w:r w:rsidRPr="009E5659">
        <w:rPr>
          <w:rFonts w:ascii="Times New Roman" w:hAnsi="Times New Roman"/>
          <w:bCs/>
          <w:szCs w:val="24"/>
          <w:lang w:eastAsia="ja-JP"/>
        </w:rPr>
        <w:t>4.3 Synthesis of Ti</w:t>
      </w:r>
      <w:r w:rsidRPr="009E5659">
        <w:rPr>
          <w:rFonts w:ascii="Times New Roman" w:hAnsi="Times New Roman"/>
          <w:bCs/>
          <w:szCs w:val="24"/>
          <w:vertAlign w:val="subscript"/>
          <w:lang w:eastAsia="ja-JP"/>
        </w:rPr>
        <w:t>0.87</w:t>
      </w:r>
      <w:r w:rsidRPr="009E5659">
        <w:rPr>
          <w:rFonts w:ascii="Times New Roman" w:hAnsi="Times New Roman"/>
          <w:bCs/>
          <w:szCs w:val="24"/>
          <w:lang w:eastAsia="ja-JP"/>
        </w:rPr>
        <w:t>O</w:t>
      </w:r>
      <w:r w:rsidRPr="009E5659">
        <w:rPr>
          <w:rFonts w:ascii="Times New Roman" w:hAnsi="Times New Roman"/>
          <w:bCs/>
          <w:szCs w:val="24"/>
          <w:vertAlign w:val="subscript"/>
          <w:lang w:eastAsia="ja-JP"/>
        </w:rPr>
        <w:t>2</w:t>
      </w:r>
      <w:r w:rsidRPr="009E5659">
        <w:rPr>
          <w:rFonts w:ascii="Times New Roman" w:hAnsi="Times New Roman"/>
          <w:bCs/>
          <w:szCs w:val="24"/>
          <w:lang w:eastAsia="ja-JP"/>
        </w:rPr>
        <w:t xml:space="preserve"> NSs:</w:t>
      </w:r>
      <w:r w:rsidRPr="009E5659">
        <w:rPr>
          <w:rFonts w:ascii="Times New Roman" w:hAnsi="Times New Roman"/>
          <w:bCs/>
          <w:i/>
          <w:iCs/>
          <w:szCs w:val="24"/>
          <w:lang w:eastAsia="ja-JP"/>
        </w:rPr>
        <w:t xml:space="preserve"> </w:t>
      </w:r>
      <w:r w:rsidRPr="009E5659">
        <w:rPr>
          <w:rFonts w:ascii="Times New Roman" w:hAnsi="Times New Roman"/>
          <w:szCs w:val="24"/>
          <w:lang w:eastAsia="ja-JP"/>
        </w:rPr>
        <w:t>Ti</w:t>
      </w:r>
      <w:r w:rsidRPr="009E5659">
        <w:rPr>
          <w:rFonts w:ascii="Times New Roman" w:hAnsi="Times New Roman"/>
          <w:szCs w:val="24"/>
          <w:vertAlign w:val="subscript"/>
          <w:lang w:eastAsia="ja-JP"/>
        </w:rPr>
        <w:t>0.87</w:t>
      </w:r>
      <w:r w:rsidRPr="009E5659">
        <w:rPr>
          <w:rFonts w:ascii="Times New Roman" w:hAnsi="Times New Roman"/>
          <w:szCs w:val="24"/>
          <w:lang w:eastAsia="ja-JP"/>
        </w:rPr>
        <w:t>O</w:t>
      </w:r>
      <w:r w:rsidRPr="009E5659">
        <w:rPr>
          <w:rFonts w:ascii="Times New Roman" w:hAnsi="Times New Roman"/>
          <w:szCs w:val="24"/>
          <w:vertAlign w:val="subscript"/>
          <w:lang w:eastAsia="ja-JP"/>
        </w:rPr>
        <w:t xml:space="preserve">2 </w:t>
      </w:r>
      <w:r w:rsidRPr="009E5659">
        <w:rPr>
          <w:rFonts w:ascii="Times New Roman" w:hAnsi="Times New Roman"/>
          <w:szCs w:val="24"/>
          <w:lang w:eastAsia="ja-JP"/>
        </w:rPr>
        <w:t>NSs were synthesized by exfoliating the parent potassium titanate precursor, K</w:t>
      </w:r>
      <w:r w:rsidRPr="009E5659">
        <w:rPr>
          <w:rFonts w:ascii="Times New Roman" w:hAnsi="Times New Roman"/>
          <w:szCs w:val="24"/>
          <w:vertAlign w:val="subscript"/>
          <w:lang w:eastAsia="ja-JP"/>
        </w:rPr>
        <w:t>0.8</w:t>
      </w:r>
      <w:r w:rsidRPr="009E5659">
        <w:rPr>
          <w:rFonts w:ascii="Times New Roman" w:hAnsi="Times New Roman"/>
          <w:szCs w:val="24"/>
          <w:lang w:eastAsia="ja-JP"/>
        </w:rPr>
        <w:t>Ti</w:t>
      </w:r>
      <w:r w:rsidRPr="009E5659">
        <w:rPr>
          <w:rFonts w:ascii="Times New Roman" w:hAnsi="Times New Roman"/>
          <w:szCs w:val="24"/>
          <w:vertAlign w:val="subscript"/>
          <w:lang w:eastAsia="ja-JP"/>
        </w:rPr>
        <w:t>1.73</w:t>
      </w:r>
      <w:r w:rsidRPr="009E5659">
        <w:rPr>
          <w:rFonts w:ascii="Times New Roman" w:hAnsi="Times New Roman"/>
          <w:szCs w:val="24"/>
          <w:lang w:eastAsia="ja-JP"/>
        </w:rPr>
        <w:t>Li</w:t>
      </w:r>
      <w:r w:rsidRPr="009E5659">
        <w:rPr>
          <w:rFonts w:ascii="Times New Roman" w:hAnsi="Times New Roman"/>
          <w:szCs w:val="24"/>
          <w:vertAlign w:val="subscript"/>
          <w:lang w:eastAsia="ja-JP"/>
        </w:rPr>
        <w:t>0.27</w:t>
      </w:r>
      <w:r w:rsidRPr="009E5659">
        <w:rPr>
          <w:rFonts w:ascii="Times New Roman" w:hAnsi="Times New Roman"/>
          <w:szCs w:val="24"/>
          <w:lang w:eastAsia="ja-JP"/>
        </w:rPr>
        <w:t>O</w:t>
      </w:r>
      <w:r w:rsidRPr="009E5659">
        <w:rPr>
          <w:rFonts w:ascii="Times New Roman" w:hAnsi="Times New Roman"/>
          <w:szCs w:val="24"/>
          <w:vertAlign w:val="subscript"/>
          <w:lang w:eastAsia="ja-JP"/>
        </w:rPr>
        <w:t>4</w:t>
      </w:r>
      <w:r w:rsidRPr="009E5659">
        <w:rPr>
          <w:rFonts w:ascii="Times New Roman" w:hAnsi="Times New Roman"/>
          <w:szCs w:val="24"/>
          <w:lang w:eastAsia="ja-JP"/>
        </w:rPr>
        <w:t>, according to a previous report.</w:t>
      </w:r>
      <w:r w:rsidRPr="009E5659">
        <w:rPr>
          <w:rFonts w:ascii="Times New Roman" w:hAnsi="Times New Roman"/>
          <w:szCs w:val="24"/>
          <w:lang w:eastAsia="ja-JP"/>
        </w:rPr>
        <w:fldChar w:fldCharType="begin"/>
      </w:r>
      <w:r w:rsidRPr="009E5659">
        <w:rPr>
          <w:rFonts w:ascii="Times New Roman" w:hAnsi="Times New Roman"/>
          <w:szCs w:val="24"/>
          <w:lang w:eastAsia="ja-JP"/>
        </w:rPr>
        <w:instrText xml:space="preserve"> ADDIN EN.CITE &lt;EndNote&gt;&lt;Cite&gt;&lt;Author&gt;Sasaki&lt;/Author&gt;&lt;Year&gt;1998&lt;/Year&gt;&lt;RecNum&gt;321&lt;/RecNum&gt;&lt;DisplayText&gt;&lt;style face="superscript"&gt;60&lt;/style&gt;&lt;/DisplayText&gt;&lt;record&gt;&lt;rec-number&gt;321&lt;/rec-number&gt;&lt;foreign-keys&gt;&lt;key app="EN" db-id="v5wafx2rhavaebe5tfqvaw2qze0vsd0x5zxz" timestamp="1626065297"&gt;321&lt;/key&gt;&lt;/foreign-keys&gt;&lt;ref-type name="Journal Article"&gt;17&lt;/ref-type&gt;&lt;contributors&gt;&lt;authors&gt;&lt;author&gt;Sasaki, Takayoshi&lt;/author&gt;&lt;author&gt;Kooli, Fathi&lt;/author&gt;&lt;author&gt;Iida, Masaki&lt;/author&gt;&lt;author&gt;Michiue, Yuichi&lt;/author&gt;&lt;author&gt;Takenouchi, Satoshi&lt;/author&gt;&lt;author&gt;Yajima, Yoshiyuki&lt;/author&gt;&lt;author&gt;Izumi, Fujio&lt;/author&gt;&lt;author&gt;Chakoumakos, Bryan C.&lt;/author&gt;&lt;author&gt;Watanabe, Mamoru&lt;/author&gt;&lt;/authors&gt;&lt;/contributors&gt;&lt;titles&gt;&lt;title&gt;A Mixed Alkali Metal Titanate with the Lepidocrocite-like Layered Structure. Preparation, Crystal Structure, Protonic Form, and Acid−Base Intercalation Properties&lt;/title&gt;&lt;secondary-title&gt;Chemistry of Materials&lt;/secondary-title&gt;&lt;/titles&gt;&lt;periodical&gt;&lt;full-title&gt;Chemistry of Materials&lt;/full-title&gt;&lt;/periodical&gt;&lt;pages&gt;4123-4128&lt;/pages&gt;&lt;volume&gt;10&lt;/volume&gt;&lt;number&gt;12&lt;/number&gt;&lt;dates&gt;&lt;year&gt;1998&lt;/year&gt;&lt;pub-dates&gt;&lt;date&gt;1998/12/01&lt;/date&gt;&lt;/pub-dates&gt;&lt;/dates&gt;&lt;publisher&gt;American Chemical Society&lt;/publisher&gt;&lt;isbn&gt;0897-4756&lt;/isbn&gt;&lt;urls&gt;&lt;related-urls&gt;&lt;url&gt;https://doi.org/10.1021/cm980535f&lt;/url&gt;&lt;/related-urls&gt;&lt;/urls&gt;&lt;electronic-resource-num&gt;10.1021/cm980535f&lt;/electronic-resource-num&gt;&lt;/record&gt;&lt;/Cite&gt;&lt;/EndNote&gt;</w:instrText>
      </w:r>
      <w:r w:rsidRPr="009E5659">
        <w:rPr>
          <w:rFonts w:ascii="Times New Roman" w:hAnsi="Times New Roman"/>
          <w:szCs w:val="24"/>
          <w:lang w:eastAsia="ja-JP"/>
        </w:rPr>
        <w:fldChar w:fldCharType="separate"/>
      </w:r>
      <w:r w:rsidRPr="009E5659">
        <w:rPr>
          <w:rFonts w:ascii="Times New Roman" w:hAnsi="Times New Roman"/>
          <w:noProof/>
          <w:szCs w:val="24"/>
          <w:vertAlign w:val="superscript"/>
          <w:lang w:eastAsia="ja-JP"/>
        </w:rPr>
        <w:t>60</w:t>
      </w:r>
      <w:r w:rsidRPr="009E5659">
        <w:rPr>
          <w:rFonts w:ascii="Times New Roman" w:hAnsi="Times New Roman"/>
          <w:szCs w:val="24"/>
          <w:lang w:eastAsia="ja-JP"/>
        </w:rPr>
        <w:fldChar w:fldCharType="end"/>
      </w:r>
      <w:r w:rsidRPr="009E5659">
        <w:rPr>
          <w:rFonts w:ascii="Times New Roman" w:hAnsi="Times New Roman"/>
          <w:szCs w:val="24"/>
          <w:lang w:eastAsia="ja-JP"/>
        </w:rPr>
        <w:t xml:space="preserve"> K</w:t>
      </w:r>
      <w:r w:rsidRPr="009E5659">
        <w:rPr>
          <w:rFonts w:ascii="Times New Roman" w:hAnsi="Times New Roman"/>
          <w:szCs w:val="24"/>
          <w:vertAlign w:val="subscript"/>
          <w:lang w:eastAsia="ja-JP"/>
        </w:rPr>
        <w:t>2</w:t>
      </w:r>
      <w:r w:rsidRPr="009E5659">
        <w:rPr>
          <w:rFonts w:ascii="Times New Roman" w:hAnsi="Times New Roman"/>
          <w:szCs w:val="24"/>
          <w:lang w:eastAsia="ja-JP"/>
        </w:rPr>
        <w:t>CO</w:t>
      </w:r>
      <w:r w:rsidRPr="009E5659">
        <w:rPr>
          <w:rFonts w:ascii="Times New Roman" w:hAnsi="Times New Roman"/>
          <w:szCs w:val="24"/>
          <w:vertAlign w:val="subscript"/>
          <w:lang w:eastAsia="ja-JP"/>
        </w:rPr>
        <w:t>3</w:t>
      </w:r>
      <w:r w:rsidRPr="009E5659">
        <w:rPr>
          <w:rFonts w:ascii="Times New Roman" w:hAnsi="Times New Roman"/>
          <w:szCs w:val="24"/>
          <w:lang w:eastAsia="ja-JP"/>
        </w:rPr>
        <w:t>, TiO</w:t>
      </w:r>
      <w:r w:rsidRPr="009E5659">
        <w:rPr>
          <w:rFonts w:ascii="Times New Roman" w:hAnsi="Times New Roman"/>
          <w:szCs w:val="24"/>
          <w:vertAlign w:val="subscript"/>
          <w:lang w:eastAsia="ja-JP"/>
        </w:rPr>
        <w:t xml:space="preserve">2, </w:t>
      </w:r>
      <w:r w:rsidRPr="009E5659">
        <w:rPr>
          <w:rFonts w:ascii="Times New Roman" w:hAnsi="Times New Roman"/>
          <w:szCs w:val="24"/>
          <w:lang w:eastAsia="ja-JP"/>
        </w:rPr>
        <w:t>and Li</w:t>
      </w:r>
      <w:r w:rsidRPr="009E5659">
        <w:rPr>
          <w:rFonts w:ascii="Times New Roman" w:hAnsi="Times New Roman"/>
          <w:szCs w:val="24"/>
          <w:vertAlign w:val="subscript"/>
          <w:lang w:eastAsia="ja-JP"/>
        </w:rPr>
        <w:t>2</w:t>
      </w:r>
      <w:r w:rsidRPr="009E5659">
        <w:rPr>
          <w:rFonts w:ascii="Times New Roman" w:hAnsi="Times New Roman"/>
          <w:szCs w:val="24"/>
          <w:lang w:eastAsia="ja-JP"/>
        </w:rPr>
        <w:t>CO</w:t>
      </w:r>
      <w:r w:rsidRPr="009E5659">
        <w:rPr>
          <w:rFonts w:ascii="Times New Roman" w:hAnsi="Times New Roman"/>
          <w:szCs w:val="24"/>
          <w:vertAlign w:val="subscript"/>
          <w:lang w:eastAsia="ja-JP"/>
        </w:rPr>
        <w:t xml:space="preserve">3 </w:t>
      </w:r>
      <w:r w:rsidRPr="009E5659">
        <w:rPr>
          <w:rFonts w:ascii="Times New Roman" w:hAnsi="Times New Roman"/>
          <w:szCs w:val="24"/>
          <w:lang w:eastAsia="ja-JP"/>
        </w:rPr>
        <w:t xml:space="preserve">precursors (molar ratio = 0.4:1.73:0.135) were mixed and calcined at 1000 </w:t>
      </w:r>
      <w:r w:rsidRPr="009E5659">
        <w:rPr>
          <w:rFonts w:ascii="Times New Roman" w:hAnsi="Times New Roman"/>
          <w:szCs w:val="24"/>
          <w:lang w:eastAsia="ja-JP"/>
        </w:rPr>
        <w:sym w:font="Symbol" w:char="F0B0"/>
      </w:r>
      <w:r w:rsidRPr="009E5659">
        <w:rPr>
          <w:rFonts w:ascii="Times New Roman" w:hAnsi="Times New Roman"/>
          <w:szCs w:val="24"/>
          <w:lang w:eastAsia="ja-JP"/>
        </w:rPr>
        <w:t>C. The obtained K</w:t>
      </w:r>
      <w:r w:rsidRPr="009E5659">
        <w:rPr>
          <w:rFonts w:ascii="Times New Roman" w:hAnsi="Times New Roman"/>
          <w:szCs w:val="24"/>
          <w:vertAlign w:val="subscript"/>
          <w:lang w:eastAsia="ja-JP"/>
        </w:rPr>
        <w:t>0.8</w:t>
      </w:r>
      <w:r w:rsidRPr="009E5659">
        <w:rPr>
          <w:rFonts w:ascii="Times New Roman" w:hAnsi="Times New Roman"/>
          <w:szCs w:val="24"/>
          <w:lang w:eastAsia="ja-JP"/>
        </w:rPr>
        <w:t>Ti</w:t>
      </w:r>
      <w:r w:rsidRPr="009E5659">
        <w:rPr>
          <w:rFonts w:ascii="Times New Roman" w:hAnsi="Times New Roman"/>
          <w:szCs w:val="24"/>
          <w:vertAlign w:val="subscript"/>
          <w:lang w:eastAsia="ja-JP"/>
        </w:rPr>
        <w:t>1.73</w:t>
      </w:r>
      <w:r w:rsidRPr="009E5659">
        <w:rPr>
          <w:rFonts w:ascii="Times New Roman" w:hAnsi="Times New Roman"/>
          <w:szCs w:val="24"/>
          <w:lang w:eastAsia="ja-JP"/>
        </w:rPr>
        <w:t>Li</w:t>
      </w:r>
      <w:r w:rsidRPr="009E5659">
        <w:rPr>
          <w:rFonts w:ascii="Times New Roman" w:hAnsi="Times New Roman"/>
          <w:szCs w:val="24"/>
          <w:vertAlign w:val="subscript"/>
          <w:lang w:eastAsia="ja-JP"/>
        </w:rPr>
        <w:t>0.27</w:t>
      </w:r>
      <w:r w:rsidRPr="009E5659">
        <w:rPr>
          <w:rFonts w:ascii="Times New Roman" w:hAnsi="Times New Roman"/>
          <w:szCs w:val="24"/>
          <w:lang w:eastAsia="ja-JP"/>
        </w:rPr>
        <w:t>O</w:t>
      </w:r>
      <w:r w:rsidRPr="009E5659">
        <w:rPr>
          <w:rFonts w:ascii="Times New Roman" w:hAnsi="Times New Roman"/>
          <w:szCs w:val="24"/>
          <w:vertAlign w:val="subscript"/>
          <w:lang w:eastAsia="ja-JP"/>
        </w:rPr>
        <w:t xml:space="preserve">4 </w:t>
      </w:r>
      <w:r w:rsidRPr="009E5659">
        <w:rPr>
          <w:rFonts w:ascii="Times New Roman" w:hAnsi="Times New Roman"/>
          <w:szCs w:val="24"/>
          <w:lang w:eastAsia="ja-JP"/>
        </w:rPr>
        <w:t>powders were acid-treated with 1 M HCl to obtain the protonic form H</w:t>
      </w:r>
      <w:r w:rsidRPr="009E5659">
        <w:rPr>
          <w:rFonts w:ascii="Times New Roman" w:hAnsi="Times New Roman"/>
          <w:szCs w:val="24"/>
          <w:vertAlign w:val="subscript"/>
          <w:lang w:eastAsia="ja-JP"/>
        </w:rPr>
        <w:t>1.07</w:t>
      </w:r>
      <w:r w:rsidRPr="009E5659">
        <w:rPr>
          <w:rFonts w:ascii="Times New Roman" w:hAnsi="Times New Roman"/>
          <w:szCs w:val="24"/>
          <w:lang w:eastAsia="ja-JP"/>
        </w:rPr>
        <w:t>Ti</w:t>
      </w:r>
      <w:r w:rsidRPr="009E5659">
        <w:rPr>
          <w:rFonts w:ascii="Times New Roman" w:hAnsi="Times New Roman"/>
          <w:szCs w:val="24"/>
          <w:vertAlign w:val="subscript"/>
          <w:lang w:eastAsia="ja-JP"/>
        </w:rPr>
        <w:t>1.73</w:t>
      </w:r>
      <w:r w:rsidRPr="009E5659">
        <w:rPr>
          <w:rFonts w:ascii="Times New Roman" w:hAnsi="Times New Roman"/>
          <w:szCs w:val="24"/>
          <w:lang w:eastAsia="ja-JP"/>
        </w:rPr>
        <w:t>O</w:t>
      </w:r>
      <w:r w:rsidRPr="009E5659">
        <w:rPr>
          <w:rFonts w:ascii="Times New Roman" w:hAnsi="Times New Roman"/>
          <w:szCs w:val="24"/>
          <w:vertAlign w:val="subscript"/>
          <w:lang w:eastAsia="ja-JP"/>
        </w:rPr>
        <w:t>4</w:t>
      </w:r>
      <w:r w:rsidRPr="009E5659">
        <w:rPr>
          <w:rFonts w:ascii="Times New Roman" w:hAnsi="Times New Roman"/>
          <w:szCs w:val="24"/>
          <w:lang w:eastAsia="ja-JP"/>
        </w:rPr>
        <w:t>·H</w:t>
      </w:r>
      <w:r w:rsidRPr="009E5659">
        <w:rPr>
          <w:rFonts w:ascii="Times New Roman" w:hAnsi="Times New Roman"/>
          <w:szCs w:val="24"/>
          <w:vertAlign w:val="subscript"/>
          <w:lang w:eastAsia="ja-JP"/>
        </w:rPr>
        <w:t>2</w:t>
      </w:r>
      <w:r w:rsidRPr="009E5659">
        <w:rPr>
          <w:rFonts w:ascii="Times New Roman" w:hAnsi="Times New Roman"/>
          <w:szCs w:val="24"/>
          <w:lang w:eastAsia="ja-JP"/>
        </w:rPr>
        <w:t>O, which was then treated with aqueous tetrabutylammonium (TBA) hydroxide solutions at an equivalent TBA</w:t>
      </w:r>
      <w:r w:rsidRPr="009E5659">
        <w:rPr>
          <w:rFonts w:ascii="Times New Roman" w:hAnsi="Times New Roman"/>
          <w:szCs w:val="24"/>
          <w:vertAlign w:val="superscript"/>
          <w:lang w:eastAsia="ja-JP"/>
        </w:rPr>
        <w:t>+</w:t>
      </w:r>
      <w:r w:rsidRPr="009E5659">
        <w:rPr>
          <w:rFonts w:ascii="Times New Roman" w:hAnsi="Times New Roman"/>
          <w:szCs w:val="24"/>
          <w:lang w:eastAsia="ja-JP"/>
        </w:rPr>
        <w:t>/H</w:t>
      </w:r>
      <w:r w:rsidRPr="009E5659">
        <w:rPr>
          <w:rFonts w:ascii="Times New Roman" w:hAnsi="Times New Roman"/>
          <w:szCs w:val="24"/>
          <w:vertAlign w:val="superscript"/>
          <w:lang w:eastAsia="ja-JP"/>
        </w:rPr>
        <w:t>+</w:t>
      </w:r>
      <w:r w:rsidRPr="009E5659">
        <w:rPr>
          <w:rFonts w:ascii="Times New Roman" w:hAnsi="Times New Roman"/>
          <w:szCs w:val="24"/>
          <w:lang w:eastAsia="ja-JP"/>
        </w:rPr>
        <w:t xml:space="preserve"> ratio under reciprocal shaking at 180 rpm for seven days. </w:t>
      </w:r>
    </w:p>
    <w:p w14:paraId="5C104D09" w14:textId="487537FF" w:rsidR="0007247D" w:rsidRPr="009E5659" w:rsidRDefault="0007247D" w:rsidP="0007247D">
      <w:pPr>
        <w:pStyle w:val="TAMainText"/>
        <w:ind w:firstLine="0"/>
        <w:rPr>
          <w:rFonts w:ascii="Times New Roman" w:hAnsi="Times New Roman"/>
          <w:szCs w:val="24"/>
          <w:lang w:eastAsia="ja-JP"/>
        </w:rPr>
      </w:pPr>
      <w:r w:rsidRPr="009E5659">
        <w:rPr>
          <w:rFonts w:ascii="Times New Roman" w:hAnsi="Times New Roman"/>
          <w:bCs/>
          <w:i/>
          <w:iCs/>
          <w:szCs w:val="24"/>
          <w:lang w:eastAsia="ja-JP"/>
        </w:rPr>
        <w:t>Fabrication of LbL film</w:t>
      </w:r>
      <w:r w:rsidRPr="009E5659">
        <w:rPr>
          <w:rFonts w:ascii="Times New Roman" w:hAnsi="Times New Roman"/>
          <w:bCs/>
          <w:szCs w:val="24"/>
          <w:lang w:eastAsia="ja-JP"/>
        </w:rPr>
        <w:t>:</w:t>
      </w:r>
      <w:r w:rsidRPr="009E5659">
        <w:rPr>
          <w:rFonts w:ascii="Times New Roman" w:hAnsi="Times New Roman"/>
          <w:b/>
          <w:szCs w:val="24"/>
          <w:lang w:eastAsia="ja-JP"/>
        </w:rPr>
        <w:t xml:space="preserve"> </w:t>
      </w:r>
      <w:r w:rsidRPr="009E5659">
        <w:rPr>
          <w:rFonts w:ascii="Times New Roman" w:hAnsi="Times New Roman"/>
          <w:szCs w:val="24"/>
          <w:lang w:eastAsia="ja-JP"/>
        </w:rPr>
        <w:t>The obtained dispersion containing EC-2H MoS</w:t>
      </w:r>
      <w:r w:rsidRPr="009E5659">
        <w:rPr>
          <w:rFonts w:ascii="Times New Roman" w:hAnsi="Times New Roman"/>
          <w:szCs w:val="24"/>
          <w:vertAlign w:val="subscript"/>
          <w:lang w:eastAsia="ja-JP"/>
        </w:rPr>
        <w:t xml:space="preserve">2 </w:t>
      </w:r>
      <w:r w:rsidRPr="009E5659">
        <w:rPr>
          <w:rFonts w:ascii="Times New Roman" w:hAnsi="Times New Roman"/>
          <w:szCs w:val="24"/>
          <w:lang w:eastAsia="ja-JP"/>
        </w:rPr>
        <w:t>NSs was adjusted at 1 mg/mL with IPA for LbL deposition. SiO</w:t>
      </w:r>
      <w:r w:rsidRPr="009E5659">
        <w:rPr>
          <w:rFonts w:ascii="Times New Roman" w:hAnsi="Times New Roman"/>
          <w:szCs w:val="24"/>
          <w:vertAlign w:val="subscript"/>
          <w:lang w:eastAsia="ja-JP"/>
        </w:rPr>
        <w:t>2</w:t>
      </w:r>
      <w:r w:rsidRPr="009E5659">
        <w:rPr>
          <w:rFonts w:ascii="Times New Roman" w:hAnsi="Times New Roman"/>
          <w:szCs w:val="24"/>
          <w:lang w:eastAsia="ja-JP"/>
        </w:rPr>
        <w:t>/Si and ITO/quartz glass substrates were precleaned with UV/O</w:t>
      </w:r>
      <w:r w:rsidRPr="009E5659">
        <w:rPr>
          <w:rFonts w:ascii="Times New Roman" w:hAnsi="Times New Roman"/>
          <w:szCs w:val="24"/>
          <w:vertAlign w:val="subscript"/>
          <w:lang w:eastAsia="ja-JP"/>
        </w:rPr>
        <w:t>3</w:t>
      </w:r>
      <w:r w:rsidRPr="009E5659">
        <w:rPr>
          <w:rFonts w:ascii="Times New Roman" w:hAnsi="Times New Roman"/>
          <w:szCs w:val="24"/>
          <w:lang w:eastAsia="ja-JP"/>
        </w:rPr>
        <w:t xml:space="preserve"> to remove any organic impurities and turn the surface hydrophilic. The substrates were primed with an aqueous PDDA solution (100 g/L, pH 9.1) for 5 min to render the surface positively charged, followed by washing with a copious amount of water and drying under a N</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gas stream. The PDDA-modified substrate was then dipped in the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dispersion for another 5 min, washed with DMF and IPA, and then washed with water and dried using the same procedure. Ti</w:t>
      </w:r>
      <w:r w:rsidRPr="009E5659">
        <w:rPr>
          <w:rFonts w:ascii="Times New Roman" w:hAnsi="Times New Roman"/>
          <w:szCs w:val="24"/>
          <w:vertAlign w:val="subscript"/>
          <w:lang w:eastAsia="ja-JP"/>
        </w:rPr>
        <w:t>0.87</w:t>
      </w:r>
      <w:r w:rsidRPr="009E5659">
        <w:rPr>
          <w:rFonts w:ascii="Times New Roman" w:hAnsi="Times New Roman"/>
          <w:szCs w:val="24"/>
          <w:lang w:eastAsia="ja-JP"/>
        </w:rPr>
        <w:t>O</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were deposited using the same procedure and then washed with water and dried under a N</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gas stream.</w:t>
      </w:r>
      <w:r w:rsidR="000C45BC" w:rsidRPr="009E5659">
        <w:rPr>
          <w:rFonts w:ascii="Times New Roman" w:hAnsi="Times New Roman" w:hint="eastAsia"/>
          <w:szCs w:val="24"/>
          <w:lang w:eastAsia="ja-JP"/>
        </w:rPr>
        <w:t xml:space="preserve"> </w:t>
      </w:r>
    </w:p>
    <w:p w14:paraId="161F4D78" w14:textId="77777777" w:rsidR="00F40F9A" w:rsidRPr="009E5659" w:rsidRDefault="00F40F9A" w:rsidP="003A7845">
      <w:pPr>
        <w:pStyle w:val="TAMainText"/>
        <w:ind w:firstLine="0"/>
        <w:rPr>
          <w:rFonts w:ascii="Times New Roman" w:hAnsi="Times New Roman"/>
          <w:bCs/>
          <w:szCs w:val="24"/>
          <w:lang w:eastAsia="ja-JP"/>
        </w:rPr>
      </w:pPr>
      <w:r w:rsidRPr="009E5659">
        <w:rPr>
          <w:rFonts w:ascii="Times New Roman" w:hAnsi="Times New Roman"/>
          <w:bCs/>
          <w:i/>
          <w:iCs/>
          <w:szCs w:val="24"/>
          <w:lang w:eastAsia="ja-JP"/>
        </w:rPr>
        <w:t>Annealing of LbL film:</w:t>
      </w:r>
      <w:r w:rsidRPr="009E5659">
        <w:rPr>
          <w:rFonts w:ascii="Times New Roman" w:hAnsi="Times New Roman"/>
          <w:bCs/>
          <w:szCs w:val="24"/>
          <w:lang w:eastAsia="ja-JP"/>
        </w:rPr>
        <w:t xml:space="preserve"> The substrate with MoS</w:t>
      </w:r>
      <w:r w:rsidRPr="009E5659">
        <w:rPr>
          <w:rFonts w:ascii="Times New Roman" w:hAnsi="Times New Roman"/>
          <w:bCs/>
          <w:szCs w:val="24"/>
          <w:vertAlign w:val="subscript"/>
          <w:lang w:eastAsia="ja-JP"/>
        </w:rPr>
        <w:t>2</w:t>
      </w:r>
      <w:r w:rsidRPr="009E5659">
        <w:rPr>
          <w:rFonts w:ascii="Times New Roman" w:hAnsi="Times New Roman"/>
          <w:bCs/>
          <w:szCs w:val="24"/>
          <w:lang w:eastAsia="ja-JP"/>
        </w:rPr>
        <w:t xml:space="preserve"> NS layer was annealed using a tube furnace under 5% H</w:t>
      </w:r>
      <w:r w:rsidRPr="009E5659">
        <w:rPr>
          <w:rFonts w:ascii="Times New Roman" w:hAnsi="Times New Roman"/>
          <w:bCs/>
          <w:szCs w:val="24"/>
          <w:vertAlign w:val="subscript"/>
          <w:lang w:eastAsia="ja-JP"/>
        </w:rPr>
        <w:t>2</w:t>
      </w:r>
      <w:r w:rsidRPr="009E5659">
        <w:rPr>
          <w:rFonts w:ascii="Times New Roman" w:hAnsi="Times New Roman"/>
          <w:bCs/>
          <w:szCs w:val="24"/>
          <w:lang w:eastAsia="ja-JP"/>
        </w:rPr>
        <w:t>/</w:t>
      </w:r>
      <w:proofErr w:type="spellStart"/>
      <w:r w:rsidRPr="009E5659">
        <w:rPr>
          <w:rFonts w:ascii="Times New Roman" w:hAnsi="Times New Roman"/>
          <w:bCs/>
          <w:szCs w:val="24"/>
          <w:lang w:eastAsia="ja-JP"/>
        </w:rPr>
        <w:t>Ar</w:t>
      </w:r>
      <w:proofErr w:type="spellEnd"/>
      <w:r w:rsidRPr="009E5659">
        <w:rPr>
          <w:rFonts w:ascii="Times New Roman" w:hAnsi="Times New Roman"/>
          <w:bCs/>
          <w:szCs w:val="24"/>
          <w:lang w:eastAsia="ja-JP"/>
        </w:rPr>
        <w:t xml:space="preserve"> or </w:t>
      </w:r>
      <w:proofErr w:type="spellStart"/>
      <w:r w:rsidRPr="009E5659">
        <w:rPr>
          <w:rFonts w:ascii="Times New Roman" w:hAnsi="Times New Roman"/>
          <w:bCs/>
          <w:szCs w:val="24"/>
          <w:lang w:eastAsia="ja-JP"/>
        </w:rPr>
        <w:t>Ar</w:t>
      </w:r>
      <w:proofErr w:type="spellEnd"/>
      <w:r w:rsidRPr="009E5659">
        <w:rPr>
          <w:rFonts w:ascii="Times New Roman" w:hAnsi="Times New Roman"/>
          <w:bCs/>
          <w:szCs w:val="24"/>
          <w:lang w:eastAsia="ja-JP"/>
        </w:rPr>
        <w:t xml:space="preserve"> flow with a flow rate of 100 ccm. A quartz tube with a length of 50 cm and an </w:t>
      </w:r>
      <w:r w:rsidRPr="009E5659">
        <w:rPr>
          <w:rFonts w:ascii="Times New Roman" w:hAnsi="Times New Roman"/>
          <w:bCs/>
          <w:szCs w:val="24"/>
          <w:lang w:eastAsia="ja-JP"/>
        </w:rPr>
        <w:lastRenderedPageBreak/>
        <w:t>inner diameter of 2.5 cm was used for annealing. The outlet and inlet of the quartz tube were connected by plastic tubes with an inner diameter of 0.5 cm.</w:t>
      </w:r>
    </w:p>
    <w:p w14:paraId="5397214B" w14:textId="508608F5" w:rsidR="003A7845" w:rsidRPr="009E5659" w:rsidRDefault="0007247D" w:rsidP="003A7845">
      <w:pPr>
        <w:pStyle w:val="TAMainText"/>
        <w:ind w:firstLine="0"/>
        <w:rPr>
          <w:rFonts w:ascii="Times New Roman" w:hAnsi="Times New Roman"/>
          <w:szCs w:val="24"/>
          <w:lang w:eastAsia="ja-JP"/>
        </w:rPr>
      </w:pPr>
      <w:r w:rsidRPr="009E5659">
        <w:rPr>
          <w:rFonts w:ascii="Times New Roman" w:hAnsi="Times New Roman"/>
          <w:bCs/>
          <w:szCs w:val="24"/>
          <w:lang w:eastAsia="ja-JP"/>
        </w:rPr>
        <w:t>4.4 Characterizations:</w:t>
      </w:r>
      <w:r w:rsidRPr="009E5659">
        <w:rPr>
          <w:rFonts w:ascii="Times New Roman" w:hAnsi="Times New Roman"/>
          <w:b/>
          <w:szCs w:val="24"/>
          <w:lang w:eastAsia="ja-JP"/>
        </w:rPr>
        <w:t xml:space="preserve"> </w:t>
      </w:r>
      <w:r w:rsidRPr="009E5659">
        <w:rPr>
          <w:rFonts w:ascii="Times New Roman" w:hAnsi="Times New Roman"/>
          <w:szCs w:val="24"/>
          <w:lang w:eastAsia="ja-JP"/>
        </w:rPr>
        <w:t>The morphology of the NSs was evaluated using a tapping-mode AFM (Asylum Research MFP-3D Family) with a Si-tip cantilever. The coverage of 1-cycle LbL deposition of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NSs was conducted from an image analysis. In this analysis, an optical microscope image of a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NS-coated SiO</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/Si substrates was converted to a grayscale image using Photoshop software (Figure S2a and S2b). </w:t>
      </w:r>
      <w:bookmarkStart w:id="15" w:name="_Hlk156306049"/>
      <w:r w:rsidRPr="009E5659">
        <w:rPr>
          <w:rFonts w:ascii="Times New Roman" w:hAnsi="Times New Roman"/>
          <w:szCs w:val="24"/>
          <w:lang w:eastAsia="ja-JP"/>
        </w:rPr>
        <w:t>The grayscale values in the image were divided into four ranges corresponding to uncovered and covered regions with 1 layer, 2 layers, and 3 or more MoS</w:t>
      </w:r>
      <w:r w:rsidRPr="009E5659">
        <w:rPr>
          <w:rFonts w:ascii="Times New Roman" w:hAnsi="Times New Roman"/>
          <w:szCs w:val="24"/>
          <w:vertAlign w:val="subscript"/>
          <w:lang w:eastAsia="ja-JP"/>
        </w:rPr>
        <w:t>2</w:t>
      </w:r>
      <w:r w:rsidRPr="009E5659">
        <w:rPr>
          <w:rFonts w:ascii="Times New Roman" w:hAnsi="Times New Roman"/>
          <w:szCs w:val="24"/>
          <w:lang w:eastAsia="ja-JP"/>
        </w:rPr>
        <w:t xml:space="preserve"> NS layers</w:t>
      </w:r>
      <w:bookmarkEnd w:id="15"/>
      <w:r w:rsidRPr="009E5659">
        <w:rPr>
          <w:rFonts w:ascii="Times New Roman" w:hAnsi="Times New Roman"/>
          <w:szCs w:val="24"/>
          <w:lang w:eastAsia="ja-JP"/>
        </w:rPr>
        <w:t xml:space="preserve"> and the histogram of the grayscale values for the entire image was produced (Figure S2c). The above image analysis was performed using Image J software. Finally, the histogram curve was separated into four peaks corresponding to the above four regions, and the relative values of peak areas were calculated as the area ratio of each region. Raman spectra were measured using a laser confocal Miro-Raman microscope (Tokyo Instruments, </w:t>
      </w:r>
      <w:proofErr w:type="spellStart"/>
      <w:r w:rsidRPr="009E5659">
        <w:rPr>
          <w:rFonts w:ascii="Times New Roman" w:hAnsi="Times New Roman"/>
          <w:szCs w:val="24"/>
          <w:lang w:eastAsia="ja-JP"/>
        </w:rPr>
        <w:t>Nanofinder</w:t>
      </w:r>
      <w:proofErr w:type="spellEnd"/>
      <w:r w:rsidRPr="009E5659">
        <w:rPr>
          <w:rFonts w:ascii="Times New Roman" w:hAnsi="Times New Roman"/>
          <w:szCs w:val="24"/>
          <w:lang w:eastAsia="ja-JP"/>
        </w:rPr>
        <w:t xml:space="preserve"> FLEX) equipped with a 532 nm excitation laser and a laser spot size of ca. 1 </w:t>
      </w:r>
      <w:proofErr w:type="spellStart"/>
      <w:r w:rsidRPr="009E5659">
        <w:rPr>
          <w:rFonts w:ascii="Times New Roman" w:hAnsi="Times New Roman"/>
          <w:szCs w:val="24"/>
          <w:lang w:eastAsia="ja-JP"/>
        </w:rPr>
        <w:t>μm</w:t>
      </w:r>
      <w:proofErr w:type="spellEnd"/>
      <w:r w:rsidRPr="009E5659">
        <w:rPr>
          <w:rFonts w:ascii="Times New Roman" w:hAnsi="Times New Roman"/>
          <w:szCs w:val="24"/>
          <w:lang w:eastAsia="ja-JP"/>
        </w:rPr>
        <w:t xml:space="preserve"> in diameter focused on the sample surface with a 100</w:t>
      </w:r>
      <w:r w:rsidRPr="009E5659">
        <w:rPr>
          <w:rFonts w:ascii="Times New Roman" w:hAnsi="Times New Roman"/>
          <w:szCs w:val="24"/>
          <w:lang w:eastAsia="ja-JP"/>
        </w:rPr>
        <w:sym w:font="Symbol" w:char="F0B4"/>
      </w:r>
      <w:r w:rsidRPr="009E5659">
        <w:rPr>
          <w:rFonts w:ascii="Times New Roman" w:hAnsi="Times New Roman"/>
          <w:szCs w:val="24"/>
          <w:lang w:eastAsia="ja-JP"/>
        </w:rPr>
        <w:t xml:space="preserve"> objective lens. The Raman signals were detected using an electron-multiplying CCD detector with a grating of 2400 groove/mm. In-plane XRD measurements of the NSs were performed with synchrotron X-ray radiation (Photon Factory BL-6C of the High-Energy Accelerator Research Organization, KEK-PF) at a wavelength of 0.11994 nm and a constant incident angle of 0.16°. UV–vis spectra of the LbL film and colloid were recorded with a Shimadzu SoildSpec-3700i DUV</w:t>
      </w:r>
      <w:r w:rsidR="003A7845" w:rsidRPr="009E5659">
        <w:rPr>
          <w:rFonts w:ascii="Times New Roman" w:hAnsi="Times New Roman"/>
          <w:szCs w:val="24"/>
          <w:lang w:eastAsia="ja-JP"/>
        </w:rPr>
        <w:t xml:space="preserve">. </w:t>
      </w:r>
      <w:r w:rsidR="000C1E2B" w:rsidRPr="009E5659">
        <w:rPr>
          <w:rFonts w:ascii="Times New Roman" w:hAnsi="Times New Roman" w:hint="eastAsia"/>
          <w:szCs w:val="24"/>
          <w:lang w:eastAsia="ja-JP"/>
        </w:rPr>
        <w:t>MoS</w:t>
      </w:r>
      <w:r w:rsidR="000C1E2B" w:rsidRPr="009E5659">
        <w:rPr>
          <w:rFonts w:ascii="Times New Roman" w:hAnsi="Times New Roman" w:hint="eastAsia"/>
          <w:szCs w:val="24"/>
          <w:vertAlign w:val="subscript"/>
          <w:lang w:eastAsia="ja-JP"/>
        </w:rPr>
        <w:t>2</w:t>
      </w:r>
      <w:r w:rsidR="000C1E2B" w:rsidRPr="009E5659">
        <w:rPr>
          <w:rFonts w:ascii="Times New Roman" w:hAnsi="Times New Roman" w:hint="eastAsia"/>
          <w:szCs w:val="24"/>
          <w:lang w:eastAsia="ja-JP"/>
        </w:rPr>
        <w:t xml:space="preserve"> power</w:t>
      </w:r>
      <w:r w:rsidR="008E703B" w:rsidRPr="009E5659">
        <w:rPr>
          <w:rFonts w:ascii="Times New Roman" w:hAnsi="Times New Roman" w:hint="eastAsia"/>
          <w:szCs w:val="24"/>
          <w:lang w:eastAsia="ja-JP"/>
        </w:rPr>
        <w:t xml:space="preserve">, </w:t>
      </w:r>
      <w:r w:rsidR="008E703B" w:rsidRPr="009E5659">
        <w:rPr>
          <w:rFonts w:ascii="Times New Roman" w:hAnsi="Times New Roman"/>
          <w:szCs w:val="24"/>
          <w:lang w:eastAsia="ja-JP"/>
        </w:rPr>
        <w:t>denoted</w:t>
      </w:r>
      <w:r w:rsidR="008E703B" w:rsidRPr="009E5659">
        <w:rPr>
          <w:rFonts w:ascii="Times New Roman" w:hAnsi="Times New Roman" w:hint="eastAsia"/>
          <w:szCs w:val="24"/>
          <w:lang w:eastAsia="ja-JP"/>
        </w:rPr>
        <w:t xml:space="preserve"> as b</w:t>
      </w:r>
      <w:r w:rsidR="000C1E2B" w:rsidRPr="009E5659">
        <w:rPr>
          <w:rFonts w:ascii="Times New Roman" w:hAnsi="Times New Roman" w:hint="eastAsia"/>
          <w:szCs w:val="24"/>
          <w:lang w:eastAsia="ja-JP"/>
        </w:rPr>
        <w:t>ulk MoS</w:t>
      </w:r>
      <w:r w:rsidR="000C1E2B" w:rsidRPr="009E5659">
        <w:rPr>
          <w:rFonts w:ascii="Times New Roman" w:hAnsi="Times New Roman" w:hint="eastAsia"/>
          <w:szCs w:val="24"/>
          <w:vertAlign w:val="subscript"/>
          <w:lang w:eastAsia="ja-JP"/>
        </w:rPr>
        <w:t>2</w:t>
      </w:r>
      <w:r w:rsidR="008E703B" w:rsidRPr="009E5659">
        <w:rPr>
          <w:rFonts w:ascii="Times New Roman" w:hAnsi="Times New Roman" w:hint="eastAsia"/>
          <w:szCs w:val="24"/>
          <w:lang w:eastAsia="ja-JP"/>
        </w:rPr>
        <w:t>,</w:t>
      </w:r>
      <w:r w:rsidR="000C1E2B" w:rsidRPr="009E5659">
        <w:rPr>
          <w:rFonts w:ascii="Times New Roman" w:hAnsi="Times New Roman" w:hint="eastAsia"/>
          <w:szCs w:val="24"/>
          <w:lang w:eastAsia="ja-JP"/>
        </w:rPr>
        <w:t xml:space="preserve"> used for</w:t>
      </w:r>
      <w:r w:rsidR="004A7244" w:rsidRPr="009E5659">
        <w:rPr>
          <w:rFonts w:ascii="Times New Roman" w:hAnsi="Times New Roman" w:hint="eastAsia"/>
          <w:szCs w:val="24"/>
          <w:lang w:eastAsia="ja-JP"/>
        </w:rPr>
        <w:t xml:space="preserve"> the </w:t>
      </w:r>
      <w:r w:rsidR="004A7244" w:rsidRPr="009E5659">
        <w:rPr>
          <w:rFonts w:ascii="Times New Roman" w:hAnsi="Times New Roman"/>
          <w:szCs w:val="24"/>
          <w:lang w:eastAsia="ja-JP"/>
        </w:rPr>
        <w:t>measurement</w:t>
      </w:r>
      <w:r w:rsidR="004A7244" w:rsidRPr="009E5659">
        <w:rPr>
          <w:rFonts w:ascii="Times New Roman" w:hAnsi="Times New Roman" w:hint="eastAsia"/>
          <w:szCs w:val="24"/>
          <w:lang w:eastAsia="ja-JP"/>
        </w:rPr>
        <w:t xml:space="preserve"> of</w:t>
      </w:r>
      <w:r w:rsidR="000C1E2B" w:rsidRPr="009E5659">
        <w:rPr>
          <w:rFonts w:ascii="Times New Roman" w:hAnsi="Times New Roman" w:hint="eastAsia"/>
          <w:szCs w:val="24"/>
          <w:lang w:eastAsia="ja-JP"/>
        </w:rPr>
        <w:t xml:space="preserve"> d</w:t>
      </w:r>
      <w:r w:rsidR="000C1E2B" w:rsidRPr="009E5659">
        <w:rPr>
          <w:rFonts w:ascii="Times New Roman" w:hAnsi="Times New Roman"/>
          <w:szCs w:val="24"/>
          <w:lang w:eastAsia="ja-JP"/>
        </w:rPr>
        <w:t>iffuse</w:t>
      </w:r>
      <w:r w:rsidR="000C1E2B" w:rsidRPr="009E5659">
        <w:rPr>
          <w:rFonts w:ascii="Times New Roman" w:hAnsi="Times New Roman" w:hint="eastAsia"/>
          <w:szCs w:val="24"/>
          <w:lang w:eastAsia="ja-JP"/>
        </w:rPr>
        <w:t xml:space="preserve"> </w:t>
      </w:r>
      <w:r w:rsidR="000C1E2B" w:rsidRPr="009E5659">
        <w:rPr>
          <w:rFonts w:ascii="Times New Roman" w:hAnsi="Times New Roman"/>
          <w:szCs w:val="24"/>
          <w:lang w:eastAsia="ja-JP"/>
        </w:rPr>
        <w:t>reflectance</w:t>
      </w:r>
      <w:r w:rsidR="000C1E2B" w:rsidRPr="009E5659">
        <w:rPr>
          <w:rFonts w:ascii="Times New Roman" w:hAnsi="Times New Roman" w:hint="eastAsia"/>
          <w:szCs w:val="24"/>
          <w:lang w:eastAsia="ja-JP"/>
        </w:rPr>
        <w:t xml:space="preserve"> spectra was </w:t>
      </w:r>
      <w:r w:rsidR="000C1E2B" w:rsidRPr="009E5659">
        <w:rPr>
          <w:rFonts w:ascii="Times New Roman" w:hAnsi="Times New Roman"/>
          <w:szCs w:val="24"/>
          <w:lang w:eastAsia="ja-JP"/>
        </w:rPr>
        <w:t>purchased</w:t>
      </w:r>
      <w:r w:rsidR="000C1E2B" w:rsidRPr="009E5659">
        <w:rPr>
          <w:rFonts w:ascii="Times New Roman" w:hAnsi="Times New Roman" w:hint="eastAsia"/>
          <w:szCs w:val="24"/>
          <w:lang w:eastAsia="ja-JP"/>
        </w:rPr>
        <w:t xml:space="preserve"> from </w:t>
      </w:r>
      <w:proofErr w:type="spellStart"/>
      <w:r w:rsidR="000C1E2B" w:rsidRPr="009E5659">
        <w:rPr>
          <w:rStyle w:val="af6"/>
          <w:i w:val="0"/>
          <w:iCs w:val="0"/>
        </w:rPr>
        <w:t>Kojundo</w:t>
      </w:r>
      <w:proofErr w:type="spellEnd"/>
      <w:r w:rsidR="000C1E2B" w:rsidRPr="009E5659">
        <w:rPr>
          <w:i/>
          <w:iCs/>
        </w:rPr>
        <w:t xml:space="preserve"> </w:t>
      </w:r>
      <w:r w:rsidR="000C1E2B" w:rsidRPr="009E5659">
        <w:t>Chemical Lab</w:t>
      </w:r>
      <w:r w:rsidR="000C1E2B" w:rsidRPr="009E5659">
        <w:rPr>
          <w:rFonts w:hint="eastAsia"/>
          <w:lang w:eastAsia="ja-JP"/>
        </w:rPr>
        <w:t>, Japan.</w:t>
      </w:r>
      <w:r w:rsidR="000C1E2B" w:rsidRPr="009E5659">
        <w:rPr>
          <w:rFonts w:ascii="Times New Roman" w:hAnsi="Times New Roman" w:hint="eastAsia"/>
          <w:szCs w:val="24"/>
          <w:lang w:eastAsia="ja-JP"/>
        </w:rPr>
        <w:t xml:space="preserve"> </w:t>
      </w:r>
      <w:r w:rsidR="00ED4144" w:rsidRPr="009E5659">
        <w:rPr>
          <w:rFonts w:ascii="Times New Roman" w:hAnsi="Times New Roman"/>
          <w:lang w:eastAsia="ja-JP"/>
        </w:rPr>
        <w:t>XPS analysis was performed using</w:t>
      </w:r>
      <w:r w:rsidR="00ED4144" w:rsidRPr="009E5659">
        <w:rPr>
          <w:rFonts w:ascii="Times New Roman" w:hAnsi="Times New Roman" w:hint="eastAsia"/>
          <w:lang w:eastAsia="ja-JP"/>
        </w:rPr>
        <w:t xml:space="preserve"> a PHI-5000 </w:t>
      </w:r>
      <w:proofErr w:type="spellStart"/>
      <w:r w:rsidR="00ED4144" w:rsidRPr="009E5659">
        <w:rPr>
          <w:rFonts w:ascii="Times New Roman" w:hAnsi="Times New Roman" w:hint="eastAsia"/>
          <w:lang w:eastAsia="ja-JP"/>
        </w:rPr>
        <w:t>VersaProbe</w:t>
      </w:r>
      <w:proofErr w:type="spellEnd"/>
      <w:r w:rsidR="00ED4144" w:rsidRPr="009E5659">
        <w:rPr>
          <w:rFonts w:ascii="Times New Roman" w:hAnsi="Times New Roman" w:hint="eastAsia"/>
          <w:lang w:eastAsia="ja-JP"/>
        </w:rPr>
        <w:t xml:space="preserve"> </w:t>
      </w:r>
      <w:r w:rsidR="00ED4144" w:rsidRPr="009E5659">
        <w:rPr>
          <w:rFonts w:ascii="Times New Roman" w:hAnsi="Times New Roman" w:hint="eastAsia"/>
          <w:lang w:eastAsia="ja-JP"/>
        </w:rPr>
        <w:t>Ⅱ</w:t>
      </w:r>
      <w:r w:rsidR="00ED4144" w:rsidRPr="009E5659">
        <w:rPr>
          <w:rFonts w:ascii="Times New Roman" w:hAnsi="Times New Roman" w:hint="eastAsia"/>
          <w:lang w:eastAsia="ja-JP"/>
        </w:rPr>
        <w:t xml:space="preserve"> (ULVAC-PHI) instrument with a monochromatic Al K</w:t>
      </w:r>
      <w:r w:rsidR="00ED4144" w:rsidRPr="009E5659">
        <w:rPr>
          <w:rFonts w:ascii="Times New Roman" w:hAnsi="Times New Roman" w:hint="eastAsia"/>
          <w:lang w:eastAsia="ja-JP"/>
        </w:rPr>
        <w:t>α</w:t>
      </w:r>
      <w:r w:rsidR="00ED4144" w:rsidRPr="009E5659">
        <w:rPr>
          <w:rFonts w:ascii="Times New Roman" w:hAnsi="Times New Roman" w:hint="eastAsia"/>
          <w:lang w:eastAsia="ja-JP"/>
        </w:rPr>
        <w:t xml:space="preserve"> source</w:t>
      </w:r>
      <w:r w:rsidR="00ED4144" w:rsidRPr="009E5659">
        <w:rPr>
          <w:rFonts w:ascii="Times New Roman" w:hAnsi="Times New Roman"/>
          <w:lang w:eastAsia="ja-JP"/>
        </w:rPr>
        <w:t>(1486.6 eV) at a take-off angle of 45° with respect to the surface, corresponding to a</w:t>
      </w:r>
      <w:r w:rsidR="00ED4144" w:rsidRPr="009E5659">
        <w:rPr>
          <w:rFonts w:ascii="Times New Roman" w:hAnsi="Times New Roman" w:hint="eastAsia"/>
          <w:lang w:eastAsia="ja-JP"/>
        </w:rPr>
        <w:t xml:space="preserve"> </w:t>
      </w:r>
      <w:r w:rsidR="00ED4144" w:rsidRPr="009E5659">
        <w:rPr>
          <w:rFonts w:ascii="Times New Roman" w:hAnsi="Times New Roman"/>
          <w:lang w:eastAsia="ja-JP"/>
        </w:rPr>
        <w:lastRenderedPageBreak/>
        <w:t xml:space="preserve">measurement area of ca. 1.4 × 0.1 mm2 . The spectra were calibrated to the </w:t>
      </w:r>
      <w:r w:rsidR="00ED4144" w:rsidRPr="009E5659">
        <w:rPr>
          <w:rFonts w:ascii="Times New Roman" w:hAnsi="Times New Roman" w:hint="eastAsia"/>
          <w:lang w:eastAsia="ja-JP"/>
        </w:rPr>
        <w:t>O</w:t>
      </w:r>
      <w:r w:rsidR="00ED4144" w:rsidRPr="009E5659">
        <w:rPr>
          <w:rFonts w:ascii="Times New Roman" w:hAnsi="Times New Roman"/>
          <w:lang w:eastAsia="ja-JP"/>
        </w:rPr>
        <w:t xml:space="preserve"> 1s binding energy</w:t>
      </w:r>
      <w:r w:rsidR="00ED4144" w:rsidRPr="009E5659">
        <w:rPr>
          <w:rFonts w:ascii="Times New Roman" w:hAnsi="Times New Roman" w:hint="eastAsia"/>
          <w:lang w:eastAsia="ja-JP"/>
        </w:rPr>
        <w:t xml:space="preserve"> at </w:t>
      </w:r>
      <w:r w:rsidR="005F0D0F" w:rsidRPr="009E5659">
        <w:rPr>
          <w:rFonts w:ascii="Times New Roman" w:hAnsi="Times New Roman" w:hint="eastAsia"/>
          <w:lang w:eastAsia="ja-JP"/>
        </w:rPr>
        <w:t>532.4 eV</w:t>
      </w:r>
      <w:r w:rsidR="00BE197F" w:rsidRPr="009E5659">
        <w:rPr>
          <w:rFonts w:ascii="Times New Roman" w:hAnsi="Times New Roman" w:hint="eastAsia"/>
          <w:lang w:eastAsia="ja-JP"/>
        </w:rPr>
        <w:t xml:space="preserve"> (</w:t>
      </w:r>
      <w:r w:rsidR="00BE197F" w:rsidRPr="009E5659">
        <w:rPr>
          <w:rFonts w:ascii="Times New Roman" w:hAnsi="Times New Roman" w:hint="eastAsia"/>
          <w:b/>
          <w:bCs/>
          <w:lang w:eastAsia="ja-JP"/>
        </w:rPr>
        <w:t>Figure S1</w:t>
      </w:r>
      <w:r w:rsidR="00214B22" w:rsidRPr="009E5659">
        <w:rPr>
          <w:rFonts w:ascii="Times New Roman" w:hAnsi="Times New Roman" w:hint="eastAsia"/>
          <w:b/>
          <w:bCs/>
          <w:lang w:eastAsia="ja-JP"/>
        </w:rPr>
        <w:t>1</w:t>
      </w:r>
      <w:r w:rsidR="00BE197F" w:rsidRPr="009E5659">
        <w:rPr>
          <w:rFonts w:ascii="Times New Roman" w:hAnsi="Times New Roman" w:hint="eastAsia"/>
          <w:lang w:eastAsia="ja-JP"/>
        </w:rPr>
        <w:t>)</w:t>
      </w:r>
      <w:r w:rsidR="00ED4144" w:rsidRPr="009E5659">
        <w:rPr>
          <w:rFonts w:ascii="Times New Roman" w:hAnsi="Times New Roman" w:hint="eastAsia"/>
          <w:lang w:eastAsia="ja-JP"/>
        </w:rPr>
        <w:t>.</w:t>
      </w:r>
    </w:p>
    <w:p w14:paraId="7031F013" w14:textId="77777777" w:rsidR="003B6727" w:rsidRPr="009E5659" w:rsidRDefault="0007247D" w:rsidP="003B6727">
      <w:pPr>
        <w:pStyle w:val="TAMainText"/>
        <w:rPr>
          <w:rFonts w:ascii="Times New Roman" w:hAnsi="Times New Roman"/>
          <w:lang w:eastAsia="ja-JP"/>
        </w:rPr>
      </w:pPr>
      <w:r w:rsidRPr="009E5659">
        <w:rPr>
          <w:rFonts w:ascii="Times New Roman" w:hAnsi="Times New Roman"/>
          <w:bCs/>
        </w:rPr>
        <w:t>4.5 Photoelectrochemical measurements:</w:t>
      </w:r>
      <w:r w:rsidRPr="009E5659">
        <w:rPr>
          <w:rFonts w:ascii="Times New Roman" w:hAnsi="Times New Roman"/>
          <w:bCs/>
          <w:i/>
          <w:iCs/>
        </w:rPr>
        <w:t xml:space="preserve"> </w:t>
      </w:r>
      <w:r w:rsidRPr="009E5659">
        <w:rPr>
          <w:rFonts w:ascii="Times New Roman" w:hAnsi="Times New Roman"/>
        </w:rPr>
        <w:t>LbL-fabricated MoS</w:t>
      </w:r>
      <w:r w:rsidRPr="009E5659">
        <w:rPr>
          <w:rFonts w:ascii="Times New Roman" w:hAnsi="Times New Roman"/>
          <w:vertAlign w:val="subscript"/>
        </w:rPr>
        <w:t>2</w:t>
      </w:r>
      <w:r w:rsidRPr="009E5659">
        <w:rPr>
          <w:rFonts w:ascii="Times New Roman" w:hAnsi="Times New Roman"/>
        </w:rPr>
        <w:t xml:space="preserve"> films on ITO/quartz glass substrates (measured active area = 1 cm</w:t>
      </w:r>
      <w:r w:rsidRPr="009E5659">
        <w:rPr>
          <w:rFonts w:ascii="Times New Roman" w:hAnsi="Times New Roman"/>
          <w:vertAlign w:val="superscript"/>
        </w:rPr>
        <w:t>2</w:t>
      </w:r>
      <w:r w:rsidRPr="009E5659">
        <w:rPr>
          <w:rFonts w:ascii="Times New Roman" w:hAnsi="Times New Roman"/>
        </w:rPr>
        <w:t>) were used as photoelectrodes. Linear scanning voltammetry and chronoamperometry data were recorded using a three-electrode system (Gamry electrochemical station, 1010E) with a MoS</w:t>
      </w:r>
      <w:r w:rsidRPr="009E5659">
        <w:rPr>
          <w:rFonts w:ascii="Times New Roman" w:hAnsi="Times New Roman"/>
          <w:vertAlign w:val="subscript"/>
        </w:rPr>
        <w:t>2</w:t>
      </w:r>
      <w:r w:rsidRPr="009E5659">
        <w:rPr>
          <w:rFonts w:ascii="Times New Roman" w:hAnsi="Times New Roman"/>
        </w:rPr>
        <w:t xml:space="preserve"> film, platinum coil, and Ag/AgCl (3 M </w:t>
      </w:r>
      <w:proofErr w:type="spellStart"/>
      <w:r w:rsidRPr="009E5659">
        <w:rPr>
          <w:rFonts w:ascii="Times New Roman" w:hAnsi="Times New Roman"/>
        </w:rPr>
        <w:t>KCl</w:t>
      </w:r>
      <w:proofErr w:type="spellEnd"/>
      <w:r w:rsidRPr="009E5659">
        <w:rPr>
          <w:rFonts w:ascii="Times New Roman" w:hAnsi="Times New Roman"/>
        </w:rPr>
        <w:t>) electrode as the working, counter, and reference electrodes, respectively. A 0.25 M Na</w:t>
      </w:r>
      <w:r w:rsidRPr="009E5659">
        <w:rPr>
          <w:rFonts w:ascii="Times New Roman" w:hAnsi="Times New Roman"/>
          <w:vertAlign w:val="subscript"/>
        </w:rPr>
        <w:t>2</w:t>
      </w:r>
      <w:r w:rsidRPr="009E5659">
        <w:rPr>
          <w:rFonts w:ascii="Times New Roman" w:hAnsi="Times New Roman"/>
        </w:rPr>
        <w:t>SO</w:t>
      </w:r>
      <w:r w:rsidRPr="009E5659">
        <w:rPr>
          <w:rFonts w:ascii="Times New Roman" w:hAnsi="Times New Roman"/>
          <w:vertAlign w:val="subscript"/>
        </w:rPr>
        <w:t>3</w:t>
      </w:r>
      <w:r w:rsidRPr="009E5659">
        <w:rPr>
          <w:rFonts w:ascii="Times New Roman" w:hAnsi="Times New Roman"/>
        </w:rPr>
        <w:t xml:space="preserve"> aqueous solution was used as the electrolyte. The potentials reported in this work were generally converted to the reversible hydrogen electrode (RHE). For RHE conversion, following equation was used. </w:t>
      </w:r>
      <w:r w:rsidRPr="009E5659">
        <w:rPr>
          <w:rFonts w:ascii="Times New Roman" w:hAnsi="Times New Roman"/>
          <w:i/>
          <w:iCs/>
        </w:rPr>
        <w:t>E</w:t>
      </w:r>
      <w:r w:rsidRPr="009E5659">
        <w:rPr>
          <w:rFonts w:ascii="Times New Roman" w:hAnsi="Times New Roman"/>
        </w:rPr>
        <w:t xml:space="preserve">(RHE) = </w:t>
      </w:r>
      <w:r w:rsidRPr="009E5659">
        <w:rPr>
          <w:rFonts w:ascii="Times New Roman" w:hAnsi="Times New Roman"/>
          <w:i/>
          <w:iCs/>
        </w:rPr>
        <w:t>E</w:t>
      </w:r>
      <w:r w:rsidRPr="009E5659">
        <w:rPr>
          <w:rFonts w:ascii="Times New Roman" w:hAnsi="Times New Roman"/>
        </w:rPr>
        <w:t xml:space="preserve">(Ag/AgCl) + </w:t>
      </w:r>
      <w:r w:rsidRPr="009E5659">
        <w:rPr>
          <w:rFonts w:ascii="Times New Roman" w:hAnsi="Times New Roman"/>
          <w:i/>
          <w:iCs/>
        </w:rPr>
        <w:t>E</w:t>
      </w:r>
      <w:r w:rsidRPr="009E5659">
        <w:rPr>
          <w:rFonts w:ascii="Times New Roman" w:hAnsi="Times New Roman"/>
          <w:vertAlign w:val="superscript"/>
        </w:rPr>
        <w:t>0</w:t>
      </w:r>
      <w:r w:rsidRPr="009E5659">
        <w:rPr>
          <w:rFonts w:ascii="Times New Roman" w:hAnsi="Times New Roman"/>
        </w:rPr>
        <w:t xml:space="preserve">(Ag/AgCl) + 0.059 </w:t>
      </w:r>
      <w:r w:rsidRPr="009E5659">
        <w:rPr>
          <w:rFonts w:ascii="Times New Roman" w:hAnsi="Times New Roman"/>
        </w:rPr>
        <w:sym w:font="Symbol" w:char="F0B4"/>
      </w:r>
      <w:r w:rsidRPr="009E5659">
        <w:rPr>
          <w:rFonts w:ascii="Times New Roman" w:hAnsi="Times New Roman"/>
        </w:rPr>
        <w:t xml:space="preserve"> </w:t>
      </w:r>
      <w:proofErr w:type="spellStart"/>
      <w:r w:rsidRPr="009E5659">
        <w:rPr>
          <w:rFonts w:ascii="Times New Roman" w:hAnsi="Times New Roman"/>
        </w:rPr>
        <w:t>pH.</w:t>
      </w:r>
      <w:proofErr w:type="spellEnd"/>
      <w:r w:rsidRPr="009E5659">
        <w:rPr>
          <w:rFonts w:ascii="Times New Roman" w:hAnsi="Times New Roman"/>
        </w:rPr>
        <w:t xml:space="preserve"> In this equation, </w:t>
      </w:r>
      <w:r w:rsidRPr="009E5659">
        <w:rPr>
          <w:rFonts w:ascii="Times New Roman" w:hAnsi="Times New Roman"/>
          <w:i/>
          <w:iCs/>
        </w:rPr>
        <w:t>E</w:t>
      </w:r>
      <w:r w:rsidRPr="009E5659">
        <w:rPr>
          <w:rFonts w:ascii="Times New Roman" w:hAnsi="Times New Roman"/>
        </w:rPr>
        <w:t xml:space="preserve">(Ag/AgCl) is the observed potential while experiments were performed using Ag/AgCl (3 M </w:t>
      </w:r>
      <w:proofErr w:type="spellStart"/>
      <w:r w:rsidRPr="009E5659">
        <w:rPr>
          <w:rFonts w:ascii="Times New Roman" w:hAnsi="Times New Roman"/>
        </w:rPr>
        <w:t>KCl</w:t>
      </w:r>
      <w:proofErr w:type="spellEnd"/>
      <w:r w:rsidRPr="009E5659">
        <w:rPr>
          <w:rFonts w:ascii="Times New Roman" w:hAnsi="Times New Roman"/>
        </w:rPr>
        <w:t xml:space="preserve">) reference electrode. </w:t>
      </w:r>
      <w:r w:rsidRPr="009E5659">
        <w:rPr>
          <w:rFonts w:ascii="Times New Roman" w:hAnsi="Times New Roman"/>
          <w:i/>
          <w:iCs/>
        </w:rPr>
        <w:t>E</w:t>
      </w:r>
      <w:r w:rsidRPr="009E5659">
        <w:rPr>
          <w:rFonts w:ascii="Times New Roman" w:hAnsi="Times New Roman"/>
          <w:vertAlign w:val="superscript"/>
        </w:rPr>
        <w:t>0</w:t>
      </w:r>
      <w:r w:rsidRPr="009E5659">
        <w:rPr>
          <w:rFonts w:ascii="Times New Roman" w:hAnsi="Times New Roman"/>
        </w:rPr>
        <w:t xml:space="preserve">(Ag/AgCl) is the potential of Ag/AgCl (3 M </w:t>
      </w:r>
      <w:proofErr w:type="spellStart"/>
      <w:r w:rsidRPr="009E5659">
        <w:rPr>
          <w:rFonts w:ascii="Times New Roman" w:hAnsi="Times New Roman"/>
        </w:rPr>
        <w:t>KCl</w:t>
      </w:r>
      <w:proofErr w:type="spellEnd"/>
      <w:r w:rsidRPr="009E5659">
        <w:rPr>
          <w:rFonts w:ascii="Times New Roman" w:hAnsi="Times New Roman"/>
        </w:rPr>
        <w:t>) versus normal hydrogen electrode (NHE), i.e., 0.197 V. The measured pH value of a 0.25 M Na</w:t>
      </w:r>
      <w:r w:rsidRPr="009E5659">
        <w:rPr>
          <w:rFonts w:ascii="Times New Roman" w:hAnsi="Times New Roman"/>
          <w:vertAlign w:val="subscript"/>
        </w:rPr>
        <w:t>2</w:t>
      </w:r>
      <w:r w:rsidRPr="009E5659">
        <w:rPr>
          <w:rFonts w:ascii="Times New Roman" w:hAnsi="Times New Roman"/>
        </w:rPr>
        <w:t>SO</w:t>
      </w:r>
      <w:r w:rsidRPr="009E5659">
        <w:rPr>
          <w:rFonts w:ascii="Times New Roman" w:hAnsi="Times New Roman"/>
          <w:vertAlign w:val="subscript"/>
        </w:rPr>
        <w:t>3</w:t>
      </w:r>
      <w:r w:rsidRPr="009E5659">
        <w:rPr>
          <w:rFonts w:ascii="Times New Roman" w:hAnsi="Times New Roman"/>
        </w:rPr>
        <w:t xml:space="preserve"> solution was 0.97. The photoelectrochemical studies were conducted under an applied voltage ranging from 0.8 to 1.25 V vs. RHE at a scan rate of 10 mV/s. A 300 W Xe lamp (Asahi Spectra MAX303) equipped with a UV cut-off filter at 410 nm was used as the light source. The wavelength dependent photon conversion efficiencies of the photoelectrodes were estimated under illumination with a filtered Xe light source (Asahi Spectra LAX-103) with a full-width half-maximum band of ca</w:t>
      </w:r>
      <w:r w:rsidRPr="009E5659">
        <w:rPr>
          <w:rFonts w:ascii="Times New Roman" w:hAnsi="Times New Roman"/>
          <w:iCs/>
        </w:rPr>
        <w:t>.</w:t>
      </w:r>
      <w:r w:rsidRPr="009E5659">
        <w:rPr>
          <w:rFonts w:ascii="Times New Roman" w:hAnsi="Times New Roman"/>
        </w:rPr>
        <w:t xml:space="preserve"> 10 nm. The incident photon power was recorded using an USHIO spectroradiometer USR-45. The measurement was conducted under a scanned illumination from 780 to 400 nm with 20 nm steps while the photocurrent was recorded at 1.1 V vs. RHE. The flat-band potential was measured with the same system, while the UV cut-off filter was used in this case.</w:t>
      </w:r>
    </w:p>
    <w:p w14:paraId="4F089B61" w14:textId="5F4651D4" w:rsidR="003B6727" w:rsidRPr="009E5659" w:rsidRDefault="003B6727" w:rsidP="003B6727">
      <w:pPr>
        <w:pStyle w:val="TAMainText"/>
        <w:ind w:firstLine="0"/>
        <w:rPr>
          <w:rFonts w:ascii="Times New Roman" w:hAnsi="Times New Roman"/>
          <w:lang w:eastAsia="ja-JP"/>
        </w:rPr>
      </w:pPr>
      <w:r w:rsidRPr="009E5659">
        <w:rPr>
          <w:rFonts w:ascii="Times New Roman" w:hAnsi="Times New Roman"/>
          <w:b/>
          <w:bCs/>
          <w:lang w:eastAsia="ja-JP"/>
        </w:rPr>
        <w:t>Supporting Information</w:t>
      </w:r>
    </w:p>
    <w:p w14:paraId="4E079E09" w14:textId="0A8A024F" w:rsidR="00BD1055" w:rsidRPr="009E5659" w:rsidRDefault="003B6727" w:rsidP="006C6A24">
      <w:pPr>
        <w:pStyle w:val="TAMainText"/>
        <w:ind w:firstLine="0"/>
        <w:rPr>
          <w:noProof/>
        </w:rPr>
      </w:pPr>
      <w:bookmarkStart w:id="16" w:name="_Hlk171517911"/>
      <w:r w:rsidRPr="009E5659">
        <w:lastRenderedPageBreak/>
        <w:t xml:space="preserve">UV–vis absorption spectra of </w:t>
      </w:r>
      <w:r w:rsidRPr="009E5659">
        <w:rPr>
          <w:rFonts w:hint="eastAsia"/>
        </w:rPr>
        <w:t>bulk MoS</w:t>
      </w:r>
      <w:r w:rsidRPr="009E5659">
        <w:rPr>
          <w:rFonts w:hint="eastAsia"/>
          <w:vertAlign w:val="subscript"/>
        </w:rPr>
        <w:t>2</w:t>
      </w:r>
      <w:r w:rsidR="00BD1055" w:rsidRPr="009E5659">
        <w:rPr>
          <w:rFonts w:ascii="Times New Roman" w:hAnsi="Times New Roman" w:hint="eastAsia"/>
          <w:lang w:eastAsia="ja-JP"/>
        </w:rPr>
        <w:t>.</w:t>
      </w:r>
      <w:r w:rsidRPr="009E5659">
        <w:rPr>
          <w:rFonts w:ascii="Times New Roman" w:hAnsi="Times New Roman"/>
          <w:lang w:eastAsia="ja-JP"/>
        </w:rPr>
        <w:t xml:space="preserve"> </w:t>
      </w:r>
      <w:r w:rsidR="00BD1055" w:rsidRPr="009E5659">
        <w:rPr>
          <w:rFonts w:ascii="Times New Roman" w:hAnsi="Times New Roman" w:hint="eastAsia"/>
          <w:lang w:eastAsia="ja-JP"/>
        </w:rPr>
        <w:t>O</w:t>
      </w:r>
      <w:r w:rsidRPr="009E5659">
        <w:rPr>
          <w:rFonts w:ascii="Times New Roman" w:hAnsi="Times New Roman" w:hint="eastAsia"/>
          <w:lang w:eastAsia="ja-JP"/>
        </w:rPr>
        <w:t xml:space="preserve">ptical </w:t>
      </w:r>
      <w:r w:rsidRPr="009E5659">
        <w:rPr>
          <w:rFonts w:ascii="Times New Roman" w:hAnsi="Times New Roman"/>
          <w:lang w:eastAsia="ja-JP"/>
        </w:rPr>
        <w:t>microscope</w:t>
      </w:r>
      <w:r w:rsidRPr="009E5659">
        <w:rPr>
          <w:rFonts w:ascii="Times New Roman" w:hAnsi="Times New Roman" w:hint="eastAsia"/>
          <w:lang w:eastAsia="ja-JP"/>
        </w:rPr>
        <w:t xml:space="preserve"> and AE</w:t>
      </w:r>
      <w:r w:rsidR="00BA6F8A" w:rsidRPr="009E5659">
        <w:rPr>
          <w:rFonts w:ascii="Times New Roman" w:hAnsi="Times New Roman" w:hint="eastAsia"/>
          <w:lang w:eastAsia="ja-JP"/>
        </w:rPr>
        <w:t>S</w:t>
      </w:r>
      <w:r w:rsidRPr="009E5659">
        <w:rPr>
          <w:rFonts w:ascii="Times New Roman" w:hAnsi="Times New Roman" w:hint="eastAsia"/>
          <w:lang w:eastAsia="ja-JP"/>
        </w:rPr>
        <w:t xml:space="preserve"> elemental </w:t>
      </w:r>
      <w:r w:rsidRPr="009E5659">
        <w:rPr>
          <w:rFonts w:ascii="Times New Roman" w:hAnsi="Times New Roman"/>
          <w:lang w:eastAsia="ja-JP"/>
        </w:rPr>
        <w:t>mapping</w:t>
      </w:r>
      <w:r w:rsidRPr="009E5659">
        <w:rPr>
          <w:rFonts w:ascii="Times New Roman" w:hAnsi="Times New Roman" w:hint="eastAsia"/>
          <w:lang w:eastAsia="ja-JP"/>
        </w:rPr>
        <w:t xml:space="preserve"> images of </w:t>
      </w:r>
      <w:r w:rsidRPr="009E5659">
        <w:t>MoS</w:t>
      </w:r>
      <w:r w:rsidRPr="009E5659">
        <w:rPr>
          <w:vertAlign w:val="subscript"/>
        </w:rPr>
        <w:t>2</w:t>
      </w:r>
      <w:r w:rsidRPr="009E5659">
        <w:rPr>
          <w:rFonts w:ascii="Times New Roman" w:hAnsi="Times New Roman" w:hint="eastAsia"/>
          <w:lang w:eastAsia="ja-JP"/>
        </w:rPr>
        <w:t xml:space="preserve"> film</w:t>
      </w:r>
      <w:r w:rsidR="00BD1055" w:rsidRPr="009E5659">
        <w:rPr>
          <w:rFonts w:ascii="Times New Roman" w:hAnsi="Times New Roman" w:hint="eastAsia"/>
          <w:lang w:eastAsia="ja-JP"/>
        </w:rPr>
        <w:t>s</w:t>
      </w:r>
      <w:r w:rsidR="00252508" w:rsidRPr="009E5659">
        <w:rPr>
          <w:rFonts w:ascii="Times New Roman" w:hAnsi="Times New Roman" w:hint="eastAsia"/>
          <w:lang w:eastAsia="ja-JP"/>
        </w:rPr>
        <w:t>.</w:t>
      </w:r>
      <w:r w:rsidRPr="009E5659">
        <w:rPr>
          <w:rFonts w:ascii="Times New Roman" w:hAnsi="Times New Roman" w:hint="eastAsia"/>
          <w:lang w:eastAsia="ja-JP"/>
        </w:rPr>
        <w:t xml:space="preserve"> </w:t>
      </w:r>
      <w:r w:rsidR="00252508" w:rsidRPr="009E5659">
        <w:rPr>
          <w:rFonts w:ascii="Times New Roman" w:hAnsi="Times New Roman" w:hint="eastAsia"/>
          <w:lang w:eastAsia="ja-JP"/>
        </w:rPr>
        <w:t>C</w:t>
      </w:r>
      <w:r w:rsidRPr="009E5659">
        <w:rPr>
          <w:rFonts w:ascii="Times New Roman" w:hAnsi="Times New Roman"/>
          <w:lang w:eastAsia="ja-JP"/>
        </w:rPr>
        <w:t>hronoamperometry</w:t>
      </w:r>
      <w:r w:rsidRPr="009E5659">
        <w:rPr>
          <w:rFonts w:ascii="Times New Roman" w:hAnsi="Times New Roman" w:hint="eastAsia"/>
          <w:lang w:eastAsia="ja-JP"/>
        </w:rPr>
        <w:t xml:space="preserve"> curve of </w:t>
      </w:r>
      <w:r w:rsidR="00BD1055" w:rsidRPr="009E5659">
        <w:rPr>
          <w:rFonts w:ascii="Times New Roman" w:hAnsi="Times New Roman" w:hint="eastAsia"/>
          <w:lang w:eastAsia="ja-JP"/>
        </w:rPr>
        <w:t xml:space="preserve">ALD </w:t>
      </w:r>
      <w:r w:rsidRPr="009E5659">
        <w:rPr>
          <w:rFonts w:ascii="Times New Roman" w:hAnsi="Times New Roman" w:hint="eastAsia"/>
          <w:lang w:eastAsia="ja-JP"/>
        </w:rPr>
        <w:t>titania-</w:t>
      </w:r>
      <w:r w:rsidR="00BD1055" w:rsidRPr="009E5659">
        <w:rPr>
          <w:rFonts w:ascii="Times New Roman" w:hAnsi="Times New Roman" w:hint="eastAsia"/>
          <w:lang w:eastAsia="ja-JP"/>
        </w:rPr>
        <w:t>coated</w:t>
      </w:r>
      <w:r w:rsidRPr="009E5659">
        <w:rPr>
          <w:rFonts w:ascii="Times New Roman" w:hAnsi="Times New Roman" w:hint="eastAsia"/>
          <w:lang w:eastAsia="ja-JP"/>
        </w:rPr>
        <w:t xml:space="preserve"> MoS</w:t>
      </w:r>
      <w:r w:rsidRPr="009E5659">
        <w:rPr>
          <w:rFonts w:ascii="Times New Roman" w:hAnsi="Times New Roman" w:hint="eastAsia"/>
          <w:vertAlign w:val="subscript"/>
          <w:lang w:eastAsia="ja-JP"/>
        </w:rPr>
        <w:t>2</w:t>
      </w:r>
      <w:r w:rsidRPr="009E5659">
        <w:rPr>
          <w:rFonts w:ascii="Times New Roman" w:hAnsi="Times New Roman" w:hint="eastAsia"/>
          <w:lang w:eastAsia="ja-JP"/>
        </w:rPr>
        <w:t xml:space="preserve"> photoelectrode</w:t>
      </w:r>
      <w:r w:rsidR="00252508" w:rsidRPr="009E5659">
        <w:rPr>
          <w:rFonts w:ascii="Times New Roman" w:hAnsi="Times New Roman" w:hint="eastAsia"/>
          <w:lang w:eastAsia="ja-JP"/>
        </w:rPr>
        <w:t>.</w:t>
      </w:r>
      <w:r w:rsidRPr="009E5659">
        <w:rPr>
          <w:rFonts w:ascii="Times New Roman" w:hAnsi="Times New Roman" w:hint="eastAsia"/>
          <w:lang w:eastAsia="ja-JP"/>
        </w:rPr>
        <w:t xml:space="preserve"> </w:t>
      </w:r>
      <w:proofErr w:type="spellStart"/>
      <w:r w:rsidRPr="009E5659">
        <w:rPr>
          <w:rFonts w:ascii="Times New Roman" w:hAnsi="Times New Roman" w:hint="eastAsia"/>
          <w:lang w:eastAsia="ja-JP"/>
        </w:rPr>
        <w:t>Tauc</w:t>
      </w:r>
      <w:proofErr w:type="spellEnd"/>
      <w:r w:rsidRPr="009E5659">
        <w:rPr>
          <w:rFonts w:ascii="Times New Roman" w:hAnsi="Times New Roman" w:hint="eastAsia"/>
          <w:lang w:eastAsia="ja-JP"/>
        </w:rPr>
        <w:t xml:space="preserve"> plots, flat-band potential, and band </w:t>
      </w:r>
      <w:r w:rsidR="00BD1055" w:rsidRPr="009E5659">
        <w:rPr>
          <w:rFonts w:ascii="Times New Roman" w:hAnsi="Times New Roman" w:hint="eastAsia"/>
          <w:lang w:eastAsia="ja-JP"/>
        </w:rPr>
        <w:t>positions</w:t>
      </w:r>
      <w:r w:rsidRPr="009E5659">
        <w:rPr>
          <w:rFonts w:ascii="Times New Roman" w:hAnsi="Times New Roman" w:hint="eastAsia"/>
          <w:lang w:eastAsia="ja-JP"/>
        </w:rPr>
        <w:t xml:space="preserve"> of </w:t>
      </w:r>
      <w:r w:rsidRPr="009E5659">
        <w:t>MoS</w:t>
      </w:r>
      <w:r w:rsidRPr="009E5659">
        <w:rPr>
          <w:vertAlign w:val="subscript"/>
        </w:rPr>
        <w:t>2</w:t>
      </w:r>
      <w:r w:rsidRPr="009E5659">
        <w:t xml:space="preserve"> NS</w:t>
      </w:r>
      <w:r w:rsidR="00252508" w:rsidRPr="009E5659">
        <w:rPr>
          <w:rFonts w:hint="eastAsia"/>
          <w:lang w:eastAsia="ja-JP"/>
        </w:rPr>
        <w:t>.</w:t>
      </w:r>
      <w:r w:rsidRPr="009E5659">
        <w:rPr>
          <w:rFonts w:hint="eastAsia"/>
          <w:lang w:eastAsia="ja-JP"/>
        </w:rPr>
        <w:t xml:space="preserve"> AFM image of </w:t>
      </w:r>
      <w:r w:rsidRPr="009E5659">
        <w:t>Ti</w:t>
      </w:r>
      <w:r w:rsidRPr="009E5659">
        <w:rPr>
          <w:vertAlign w:val="subscript"/>
        </w:rPr>
        <w:t>0.87</w:t>
      </w:r>
      <w:r w:rsidRPr="009E5659">
        <w:t>O</w:t>
      </w:r>
      <w:r w:rsidRPr="009E5659">
        <w:rPr>
          <w:vertAlign w:val="subscript"/>
        </w:rPr>
        <w:t>2</w:t>
      </w:r>
      <w:r w:rsidRPr="009E5659">
        <w:t xml:space="preserve"> NSs</w:t>
      </w:r>
      <w:r w:rsidR="00252508" w:rsidRPr="009E5659">
        <w:rPr>
          <w:rFonts w:hint="eastAsia"/>
          <w:lang w:eastAsia="ja-JP"/>
        </w:rPr>
        <w:t>.</w:t>
      </w:r>
      <w:r w:rsidRPr="009E5659">
        <w:rPr>
          <w:rFonts w:hint="eastAsia"/>
          <w:lang w:eastAsia="ja-JP"/>
        </w:rPr>
        <w:t xml:space="preserve"> </w:t>
      </w:r>
      <w:r w:rsidR="00252508" w:rsidRPr="009E5659">
        <w:rPr>
          <w:rFonts w:hint="eastAsia"/>
          <w:lang w:eastAsia="ja-JP"/>
        </w:rPr>
        <w:t>C</w:t>
      </w:r>
      <w:r w:rsidRPr="009E5659">
        <w:rPr>
          <w:rFonts w:hint="eastAsia"/>
          <w:lang w:eastAsia="ja-JP"/>
        </w:rPr>
        <w:t xml:space="preserve">ross-sectional TEM images of titania-NS coated </w:t>
      </w:r>
      <w:r w:rsidRPr="009E5659">
        <w:t>MoS</w:t>
      </w:r>
      <w:r w:rsidRPr="009E5659">
        <w:rPr>
          <w:vertAlign w:val="subscript"/>
        </w:rPr>
        <w:t>2</w:t>
      </w:r>
      <w:r w:rsidR="00BD1055" w:rsidRPr="009E5659">
        <w:rPr>
          <w:rFonts w:ascii="Times New Roman" w:hAnsi="Times New Roman" w:hint="eastAsia"/>
          <w:lang w:eastAsia="ja-JP"/>
        </w:rPr>
        <w:t xml:space="preserve"> films</w:t>
      </w:r>
      <w:r w:rsidR="00252508" w:rsidRPr="009E5659">
        <w:rPr>
          <w:rFonts w:ascii="Times New Roman" w:hAnsi="Times New Roman" w:hint="eastAsia"/>
          <w:lang w:eastAsia="ja-JP"/>
        </w:rPr>
        <w:t>.</w:t>
      </w:r>
      <w:r w:rsidRPr="009E5659">
        <w:rPr>
          <w:rFonts w:ascii="Times New Roman" w:hAnsi="Times New Roman" w:hint="eastAsia"/>
          <w:lang w:eastAsia="ja-JP"/>
        </w:rPr>
        <w:t xml:space="preserve"> </w:t>
      </w:r>
      <w:r w:rsidR="00252508" w:rsidRPr="009E5659">
        <w:rPr>
          <w:rFonts w:hint="eastAsia"/>
          <w:lang w:eastAsia="ja-JP"/>
        </w:rPr>
        <w:t>P</w:t>
      </w:r>
      <w:r w:rsidRPr="009E5659">
        <w:rPr>
          <w:rFonts w:ascii="Times New Roman" w:hAnsi="Times New Roman" w:hint="eastAsia"/>
          <w:lang w:eastAsia="ja-JP"/>
        </w:rPr>
        <w:t>lots of peak area of the T20 and M20 peaks</w:t>
      </w:r>
      <w:r w:rsidR="00252508" w:rsidRPr="009E5659">
        <w:rPr>
          <w:rFonts w:ascii="Times New Roman" w:hAnsi="Times New Roman" w:hint="eastAsia"/>
          <w:lang w:eastAsia="ja-JP"/>
        </w:rPr>
        <w:t xml:space="preserve"> of </w:t>
      </w:r>
      <w:r w:rsidR="00252508" w:rsidRPr="009E5659">
        <w:rPr>
          <w:rFonts w:hint="eastAsia"/>
          <w:lang w:eastAsia="ja-JP"/>
        </w:rPr>
        <w:t xml:space="preserve">titania-NS coated </w:t>
      </w:r>
      <w:r w:rsidR="00252508" w:rsidRPr="009E5659">
        <w:t>MoS</w:t>
      </w:r>
      <w:r w:rsidR="00252508" w:rsidRPr="009E5659">
        <w:rPr>
          <w:vertAlign w:val="subscript"/>
        </w:rPr>
        <w:t>2</w:t>
      </w:r>
      <w:r w:rsidR="00252508" w:rsidRPr="009E5659">
        <w:rPr>
          <w:rFonts w:ascii="Times New Roman" w:hAnsi="Times New Roman" w:hint="eastAsia"/>
          <w:lang w:eastAsia="ja-JP"/>
        </w:rPr>
        <w:t xml:space="preserve"> films.</w:t>
      </w:r>
      <w:r w:rsidRPr="009E5659">
        <w:rPr>
          <w:rFonts w:ascii="Times New Roman" w:hAnsi="Times New Roman" w:hint="eastAsia"/>
          <w:lang w:eastAsia="ja-JP"/>
        </w:rPr>
        <w:t xml:space="preserve"> O 1s XPS spectra of </w:t>
      </w:r>
      <w:r w:rsidR="00BD1055" w:rsidRPr="009E5659">
        <w:rPr>
          <w:rFonts w:ascii="Times New Roman" w:hAnsi="Times New Roman" w:hint="eastAsia"/>
          <w:lang w:eastAsia="ja-JP"/>
        </w:rPr>
        <w:t xml:space="preserve">a </w:t>
      </w:r>
      <w:r w:rsidR="00252508" w:rsidRPr="009E5659">
        <w:rPr>
          <w:rFonts w:ascii="Times New Roman" w:hAnsi="Times New Roman"/>
        </w:rPr>
        <w:t>MoS</w:t>
      </w:r>
      <w:r w:rsidR="00252508" w:rsidRPr="009E5659">
        <w:rPr>
          <w:rFonts w:ascii="Times New Roman" w:hAnsi="Times New Roman"/>
          <w:vertAlign w:val="subscript"/>
        </w:rPr>
        <w:t>2</w:t>
      </w:r>
      <w:r w:rsidR="00BD1055" w:rsidRPr="009E5659">
        <w:rPr>
          <w:rFonts w:ascii="Times New Roman" w:hAnsi="Times New Roman" w:hint="eastAsia"/>
          <w:lang w:eastAsia="ja-JP"/>
        </w:rPr>
        <w:t xml:space="preserve"> film</w:t>
      </w:r>
      <w:r w:rsidR="00252508" w:rsidRPr="009E5659">
        <w:rPr>
          <w:rFonts w:ascii="Times New Roman" w:hAnsi="Times New Roman" w:hint="eastAsia"/>
          <w:lang w:eastAsia="ja-JP"/>
        </w:rPr>
        <w:t>.</w:t>
      </w:r>
      <w:r w:rsidR="00BD1055" w:rsidRPr="009E5659">
        <w:rPr>
          <w:rFonts w:ascii="Times New Roman" w:hAnsi="Times New Roman" w:hint="eastAsia"/>
          <w:lang w:eastAsia="ja-JP"/>
        </w:rPr>
        <w:t xml:space="preserve"> C</w:t>
      </w:r>
      <w:r w:rsidR="00BD1055" w:rsidRPr="009E5659">
        <w:rPr>
          <w:rFonts w:ascii="Times New Roman" w:hAnsi="Times New Roman"/>
          <w:lang w:eastAsia="ja-JP"/>
        </w:rPr>
        <w:t>hronoamperometry</w:t>
      </w:r>
      <w:r w:rsidR="00BD1055" w:rsidRPr="009E5659">
        <w:rPr>
          <w:rFonts w:ascii="Times New Roman" w:hAnsi="Times New Roman" w:hint="eastAsia"/>
          <w:lang w:eastAsia="ja-JP"/>
        </w:rPr>
        <w:t xml:space="preserve"> curves of ALD titania-coated MoS</w:t>
      </w:r>
      <w:r w:rsidR="00BD1055" w:rsidRPr="009E5659">
        <w:rPr>
          <w:rFonts w:ascii="Times New Roman" w:hAnsi="Times New Roman" w:hint="eastAsia"/>
          <w:vertAlign w:val="subscript"/>
          <w:lang w:eastAsia="ja-JP"/>
        </w:rPr>
        <w:t>2</w:t>
      </w:r>
      <w:r w:rsidR="00BD1055" w:rsidRPr="009E5659">
        <w:rPr>
          <w:rFonts w:ascii="Times New Roman" w:hAnsi="Times New Roman" w:hint="eastAsia"/>
          <w:lang w:eastAsia="ja-JP"/>
        </w:rPr>
        <w:t xml:space="preserve"> photoelectrodes.</w:t>
      </w:r>
    </w:p>
    <w:bookmarkEnd w:id="16"/>
    <w:p w14:paraId="2F884CA5" w14:textId="3B65DE22" w:rsidR="006C6A24" w:rsidRPr="009E5659" w:rsidRDefault="006C6A24" w:rsidP="006C6A24">
      <w:pPr>
        <w:pStyle w:val="TAMainText"/>
        <w:ind w:firstLine="0"/>
        <w:rPr>
          <w:rFonts w:ascii="Times New Roman" w:hAnsi="Times New Roman"/>
          <w:b/>
          <w:bCs/>
          <w:szCs w:val="24"/>
          <w:lang w:eastAsia="ja-JP"/>
        </w:rPr>
      </w:pPr>
      <w:r w:rsidRPr="009E5659">
        <w:rPr>
          <w:rFonts w:ascii="Times New Roman" w:hAnsi="Times New Roman"/>
          <w:b/>
          <w:bCs/>
          <w:szCs w:val="24"/>
          <w:lang w:eastAsia="ja-JP"/>
        </w:rPr>
        <w:t>Acknowledgments</w:t>
      </w:r>
    </w:p>
    <w:p w14:paraId="1AF11A47" w14:textId="77777777" w:rsidR="006C6A24" w:rsidRPr="009E5659" w:rsidRDefault="006C6A24" w:rsidP="006C6A24">
      <w:pPr>
        <w:tabs>
          <w:tab w:val="left" w:pos="3544"/>
        </w:tabs>
        <w:spacing w:line="480" w:lineRule="auto"/>
        <w:rPr>
          <w:rFonts w:ascii="Times New Roman" w:hAnsi="Times New Roman"/>
          <w:szCs w:val="24"/>
        </w:rPr>
      </w:pPr>
      <w:bookmarkStart w:id="17" w:name="_Hlk157694628"/>
      <w:r w:rsidRPr="009E5659">
        <w:rPr>
          <w:rFonts w:ascii="Times New Roman" w:hAnsi="Times New Roman"/>
          <w:szCs w:val="24"/>
        </w:rPr>
        <w:t xml:space="preserve">This work was partly supported by the World Premier International Research Center Initiative (WPI), MEXT, Japan, JSPS KAKENHI Grant Numbers JP21H01769, Japan and JST CREST, Grant Number JPMJCR22B1, Japan. The in-plane XRD measurements were performed under the approval of the Photon Factory Program Advisory Committee (Proposal No. 2022G501). </w:t>
      </w:r>
    </w:p>
    <w:bookmarkEnd w:id="17"/>
    <w:p w14:paraId="23FC08DE" w14:textId="77777777" w:rsidR="0007247D" w:rsidRPr="009E5659" w:rsidRDefault="0007247D" w:rsidP="000B5610">
      <w:pPr>
        <w:pStyle w:val="SNSynopsisTOC"/>
        <w:spacing w:after="240"/>
        <w:jc w:val="left"/>
        <w:rPr>
          <w:rFonts w:ascii="Times New Roman" w:hAnsi="Times New Roman"/>
        </w:rPr>
      </w:pPr>
    </w:p>
    <w:p w14:paraId="00C5E899" w14:textId="77777777" w:rsidR="0007247D" w:rsidRPr="009E5659" w:rsidRDefault="0007247D" w:rsidP="000B5610">
      <w:pPr>
        <w:pStyle w:val="SNSynopsisTOC"/>
        <w:spacing w:after="240"/>
        <w:jc w:val="left"/>
        <w:rPr>
          <w:rFonts w:ascii="Times New Roman" w:hAnsi="Times New Roman"/>
          <w:b/>
          <w:bCs/>
          <w:lang w:eastAsia="ja-JP"/>
        </w:rPr>
      </w:pPr>
    </w:p>
    <w:p w14:paraId="11386EA0" w14:textId="77777777" w:rsidR="0007247D" w:rsidRPr="009E5659" w:rsidRDefault="0007247D" w:rsidP="000B5610">
      <w:pPr>
        <w:pStyle w:val="SNSynopsisTOC"/>
        <w:spacing w:after="240"/>
        <w:jc w:val="left"/>
        <w:rPr>
          <w:rFonts w:ascii="Times New Roman" w:hAnsi="Times New Roman"/>
          <w:b/>
          <w:bCs/>
          <w:lang w:eastAsia="ja-JP"/>
        </w:rPr>
      </w:pPr>
    </w:p>
    <w:p w14:paraId="1E9893A8" w14:textId="77777777" w:rsidR="004A1DBF" w:rsidRDefault="004A1DBF" w:rsidP="000B5610">
      <w:pPr>
        <w:pStyle w:val="SNSynopsisTOC"/>
        <w:spacing w:after="240"/>
        <w:jc w:val="left"/>
        <w:rPr>
          <w:rFonts w:ascii="Times New Roman" w:hAnsi="Times New Roman"/>
          <w:b/>
          <w:bCs/>
          <w:lang w:eastAsia="ja-JP"/>
        </w:rPr>
      </w:pPr>
    </w:p>
    <w:p w14:paraId="5F384CBE" w14:textId="77777777" w:rsidR="00970FDA" w:rsidRPr="00970FDA" w:rsidRDefault="00970FDA" w:rsidP="000B5610">
      <w:pPr>
        <w:pStyle w:val="SNSynopsisTOC"/>
        <w:spacing w:after="240"/>
        <w:jc w:val="left"/>
        <w:rPr>
          <w:rFonts w:ascii="Times New Roman" w:hAnsi="Times New Roman"/>
          <w:b/>
          <w:bCs/>
          <w:lang w:eastAsia="ja-JP"/>
        </w:rPr>
      </w:pPr>
    </w:p>
    <w:p w14:paraId="541FE968" w14:textId="77777777" w:rsidR="004A1DBF" w:rsidRPr="009E5659" w:rsidRDefault="004A1DBF" w:rsidP="000B5610">
      <w:pPr>
        <w:pStyle w:val="SNSynopsisTOC"/>
        <w:spacing w:after="240"/>
        <w:jc w:val="left"/>
        <w:rPr>
          <w:rFonts w:ascii="Times New Roman" w:hAnsi="Times New Roman"/>
          <w:b/>
          <w:bCs/>
          <w:lang w:eastAsia="ja-JP"/>
        </w:rPr>
      </w:pPr>
    </w:p>
    <w:p w14:paraId="0FF6DC32" w14:textId="77777777" w:rsidR="0007247D" w:rsidRPr="009E5659" w:rsidRDefault="0007247D" w:rsidP="0007247D">
      <w:pPr>
        <w:spacing w:after="0" w:line="480" w:lineRule="auto"/>
        <w:rPr>
          <w:rFonts w:ascii="Times New Roman" w:hAnsi="Times New Roman"/>
          <w:b/>
          <w:bCs/>
          <w:szCs w:val="24"/>
          <w:lang w:eastAsia="ja-JP"/>
        </w:rPr>
      </w:pPr>
      <w:r w:rsidRPr="009E5659">
        <w:rPr>
          <w:rFonts w:ascii="Times New Roman" w:hAnsi="Times New Roman"/>
          <w:b/>
          <w:bCs/>
          <w:szCs w:val="24"/>
          <w:lang w:eastAsia="ja-JP"/>
        </w:rPr>
        <w:t>References</w:t>
      </w:r>
    </w:p>
    <w:p w14:paraId="681A344E" w14:textId="0C9A966E"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lang w:eastAsia="ja-JP"/>
        </w:rPr>
        <w:fldChar w:fldCharType="begin"/>
      </w:r>
      <w:r w:rsidRPr="009E5659">
        <w:rPr>
          <w:rFonts w:ascii="Times New Roman" w:hAnsi="Times New Roman" w:cs="Times New Roman"/>
          <w:szCs w:val="24"/>
          <w:lang w:eastAsia="ja-JP"/>
        </w:rPr>
        <w:instrText xml:space="preserve"> ADDIN EN.REFLIST </w:instrText>
      </w:r>
      <w:r w:rsidRPr="009E5659">
        <w:rPr>
          <w:rFonts w:ascii="Times New Roman" w:hAnsi="Times New Roman" w:cs="Times New Roman"/>
          <w:szCs w:val="24"/>
          <w:lang w:eastAsia="ja-JP"/>
        </w:rPr>
        <w:fldChar w:fldCharType="separate"/>
      </w:r>
      <w:r w:rsidRPr="009E5659">
        <w:rPr>
          <w:rFonts w:ascii="Times New Roman" w:hAnsi="Times New Roman" w:cs="Times New Roman"/>
          <w:szCs w:val="24"/>
        </w:rPr>
        <w:t>1.</w:t>
      </w:r>
      <w:r w:rsidRPr="009E5659">
        <w:rPr>
          <w:rFonts w:ascii="Times New Roman" w:hAnsi="Times New Roman" w:cs="Times New Roman"/>
          <w:szCs w:val="24"/>
        </w:rPr>
        <w:tab/>
        <w:t xml:space="preserve">Geim, A. K.; Grigorieva, I. V. Van der Waals heterostructures. </w:t>
      </w:r>
      <w:r w:rsidRPr="009E5659">
        <w:rPr>
          <w:rFonts w:ascii="Times New Roman" w:hAnsi="Times New Roman" w:cs="Times New Roman"/>
          <w:i/>
          <w:szCs w:val="24"/>
        </w:rPr>
        <w:t xml:space="preserve">Nature </w:t>
      </w:r>
      <w:r w:rsidRPr="009E5659">
        <w:rPr>
          <w:rFonts w:ascii="Times New Roman" w:hAnsi="Times New Roman" w:cs="Times New Roman"/>
          <w:b/>
          <w:szCs w:val="24"/>
        </w:rPr>
        <w:t>2013</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499</w:t>
      </w:r>
      <w:r w:rsidRPr="009E5659">
        <w:rPr>
          <w:rFonts w:ascii="Times New Roman" w:hAnsi="Times New Roman" w:cs="Times New Roman"/>
          <w:szCs w:val="24"/>
        </w:rPr>
        <w:t>, 419-425.</w:t>
      </w:r>
    </w:p>
    <w:p w14:paraId="2298F5A2" w14:textId="3C75D4D7"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2.</w:t>
      </w:r>
      <w:r w:rsidRPr="009E5659">
        <w:rPr>
          <w:rFonts w:ascii="Times New Roman" w:hAnsi="Times New Roman" w:cs="Times New Roman"/>
          <w:szCs w:val="24"/>
        </w:rPr>
        <w:tab/>
        <w:t xml:space="preserve">Novoselov, K. S.; Mishchenko, A.; Carvalho, A.; Castro Neto, A. H. 2D materials and van der Waals heterostructures. </w:t>
      </w:r>
      <w:r w:rsidRPr="009E5659">
        <w:rPr>
          <w:rFonts w:ascii="Times New Roman" w:hAnsi="Times New Roman" w:cs="Times New Roman"/>
          <w:i/>
          <w:szCs w:val="24"/>
        </w:rPr>
        <w:t xml:space="preserve">Science </w:t>
      </w:r>
      <w:r w:rsidRPr="009E5659">
        <w:rPr>
          <w:rFonts w:ascii="Times New Roman" w:hAnsi="Times New Roman" w:cs="Times New Roman"/>
          <w:b/>
          <w:szCs w:val="24"/>
        </w:rPr>
        <w:t>2016</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353</w:t>
      </w:r>
      <w:r w:rsidRPr="009E5659">
        <w:rPr>
          <w:rFonts w:ascii="Times New Roman" w:hAnsi="Times New Roman" w:cs="Times New Roman"/>
          <w:szCs w:val="24"/>
        </w:rPr>
        <w:t>, aac9439.</w:t>
      </w:r>
    </w:p>
    <w:p w14:paraId="1C447A95" w14:textId="49EF76CC" w:rsidR="0017588F" w:rsidRPr="009E5659" w:rsidRDefault="0007247D" w:rsidP="00F706C4">
      <w:pPr>
        <w:pStyle w:val="EndNoteBibliography"/>
        <w:spacing w:after="0" w:line="480" w:lineRule="auto"/>
        <w:jc w:val="both"/>
        <w:rPr>
          <w:rFonts w:ascii="Times New Roman" w:hAnsi="Times New Roman" w:cs="Times New Roman"/>
        </w:rPr>
      </w:pPr>
      <w:r w:rsidRPr="009E5659">
        <w:rPr>
          <w:rFonts w:ascii="Times New Roman" w:hAnsi="Times New Roman" w:cs="Times New Roman"/>
          <w:szCs w:val="24"/>
        </w:rPr>
        <w:lastRenderedPageBreak/>
        <w:t>3.</w:t>
      </w:r>
      <w:r w:rsidRPr="009E5659">
        <w:rPr>
          <w:rFonts w:ascii="Times New Roman" w:hAnsi="Times New Roman" w:cs="Times New Roman"/>
          <w:szCs w:val="24"/>
        </w:rPr>
        <w:tab/>
      </w:r>
      <w:r w:rsidR="0017588F" w:rsidRPr="009E5659">
        <w:rPr>
          <w:rFonts w:ascii="Times New Roman" w:hAnsi="Times New Roman" w:cs="Times New Roman"/>
        </w:rPr>
        <w:t xml:space="preserve">Taniguchi, T.; Nurdiwijayanto, L.; Ma, R.; Sasaki, T. Chemically exfoliated inorganic nanosheets for nanoelectronics. </w:t>
      </w:r>
      <w:r w:rsidR="00F07786" w:rsidRPr="00F07786">
        <w:rPr>
          <w:rFonts w:ascii="Times New Roman" w:hAnsi="Times New Roman" w:cs="Times New Roman"/>
          <w:i/>
        </w:rPr>
        <w:t>Appl. Phys. Rev.</w:t>
      </w:r>
      <w:r w:rsidR="0017588F" w:rsidRPr="009E5659">
        <w:rPr>
          <w:rFonts w:ascii="Times New Roman" w:hAnsi="Times New Roman" w:cs="Times New Roman"/>
          <w:i/>
        </w:rPr>
        <w:t xml:space="preserve"> </w:t>
      </w:r>
      <w:r w:rsidR="0017588F" w:rsidRPr="009E5659">
        <w:rPr>
          <w:rFonts w:ascii="Times New Roman" w:hAnsi="Times New Roman" w:cs="Times New Roman"/>
          <w:b/>
        </w:rPr>
        <w:t>2022</w:t>
      </w:r>
      <w:r w:rsidR="0017588F" w:rsidRPr="00C273B4">
        <w:rPr>
          <w:rFonts w:ascii="Times New Roman" w:hAnsi="Times New Roman" w:cs="Times New Roman"/>
          <w:bCs/>
        </w:rPr>
        <w:t>,</w:t>
      </w:r>
      <w:r w:rsidR="0017588F" w:rsidRPr="009E5659">
        <w:rPr>
          <w:rFonts w:ascii="Times New Roman" w:hAnsi="Times New Roman" w:cs="Times New Roman"/>
        </w:rPr>
        <w:t xml:space="preserve"> </w:t>
      </w:r>
      <w:r w:rsidR="0017588F" w:rsidRPr="009E5659">
        <w:rPr>
          <w:rFonts w:ascii="Times New Roman" w:hAnsi="Times New Roman" w:cs="Times New Roman"/>
          <w:i/>
        </w:rPr>
        <w:t>9</w:t>
      </w:r>
      <w:r w:rsidR="0017588F" w:rsidRPr="009E5659">
        <w:rPr>
          <w:rFonts w:ascii="Times New Roman" w:hAnsi="Times New Roman" w:cs="Times New Roman"/>
        </w:rPr>
        <w:t>, 021313.</w:t>
      </w:r>
    </w:p>
    <w:p w14:paraId="4C13EDC9" w14:textId="3477238E"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4.</w:t>
      </w:r>
      <w:r w:rsidRPr="009E5659">
        <w:rPr>
          <w:rFonts w:ascii="Times New Roman" w:hAnsi="Times New Roman" w:cs="Times New Roman"/>
          <w:szCs w:val="24"/>
        </w:rPr>
        <w:tab/>
        <w:t xml:space="preserve">Ma, R.; Sasaki, T. Two-Dimensional Oxide and Hydroxide Nanosheets: Controllable High-Quality Exfoliation, Molecular Assembly, and Exploration of Functionality. </w:t>
      </w:r>
      <w:r w:rsidR="00F07786" w:rsidRPr="00F07786">
        <w:rPr>
          <w:rFonts w:ascii="Times New Roman" w:hAnsi="Times New Roman" w:cs="Times New Roman"/>
          <w:i/>
          <w:szCs w:val="24"/>
        </w:rPr>
        <w:t>Acc. Chem. Res.</w:t>
      </w:r>
      <w:r w:rsidRPr="009E5659">
        <w:rPr>
          <w:rFonts w:ascii="Times New Roman" w:hAnsi="Times New Roman" w:cs="Times New Roman"/>
          <w:i/>
          <w:szCs w:val="24"/>
        </w:rPr>
        <w:t xml:space="preserve"> </w:t>
      </w:r>
      <w:r w:rsidRPr="009E5659">
        <w:rPr>
          <w:rFonts w:ascii="Times New Roman" w:hAnsi="Times New Roman" w:cs="Times New Roman"/>
          <w:b/>
          <w:szCs w:val="24"/>
        </w:rPr>
        <w:t>2015</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48</w:t>
      </w:r>
      <w:r w:rsidRPr="009E5659">
        <w:rPr>
          <w:rFonts w:ascii="Times New Roman" w:hAnsi="Times New Roman" w:cs="Times New Roman"/>
          <w:szCs w:val="24"/>
        </w:rPr>
        <w:t>, 136-143.</w:t>
      </w:r>
    </w:p>
    <w:p w14:paraId="50523C3A" w14:textId="6D1E186A"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5.</w:t>
      </w:r>
      <w:r w:rsidRPr="009E5659">
        <w:rPr>
          <w:rFonts w:ascii="Times New Roman" w:hAnsi="Times New Roman" w:cs="Times New Roman"/>
          <w:szCs w:val="24"/>
        </w:rPr>
        <w:tab/>
        <w:t xml:space="preserve">Osada, M.; Sasaki, T. Exfoliated oxide nanosheets: new solution to nanoelectronics. </w:t>
      </w:r>
      <w:r w:rsidR="003A1F50" w:rsidRPr="003A1F50">
        <w:rPr>
          <w:rFonts w:ascii="Times New Roman" w:hAnsi="Times New Roman" w:cs="Times New Roman"/>
          <w:i/>
          <w:szCs w:val="24"/>
        </w:rPr>
        <w:t>J. Mater. Chem.</w:t>
      </w:r>
      <w:r w:rsidRPr="009E5659">
        <w:rPr>
          <w:rFonts w:ascii="Times New Roman" w:hAnsi="Times New Roman" w:cs="Times New Roman"/>
          <w:i/>
          <w:szCs w:val="24"/>
        </w:rPr>
        <w:t xml:space="preserve"> </w:t>
      </w:r>
      <w:r w:rsidRPr="009E5659">
        <w:rPr>
          <w:rFonts w:ascii="Times New Roman" w:hAnsi="Times New Roman" w:cs="Times New Roman"/>
          <w:b/>
          <w:szCs w:val="24"/>
        </w:rPr>
        <w:t>2009</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19</w:t>
      </w:r>
      <w:r w:rsidRPr="009E5659">
        <w:rPr>
          <w:rFonts w:ascii="Times New Roman" w:hAnsi="Times New Roman" w:cs="Times New Roman"/>
          <w:szCs w:val="24"/>
        </w:rPr>
        <w:t>, 2503-2511.</w:t>
      </w:r>
    </w:p>
    <w:p w14:paraId="650455F6" w14:textId="6E769901"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6.</w:t>
      </w:r>
      <w:r w:rsidRPr="009E5659">
        <w:rPr>
          <w:rFonts w:ascii="Times New Roman" w:hAnsi="Times New Roman" w:cs="Times New Roman"/>
          <w:szCs w:val="24"/>
        </w:rPr>
        <w:tab/>
        <w:t xml:space="preserve">Ma, R.; Liu, Z.; Li, L.; Iyi, N.; Sasaki, T. Exfoliating layered double hydroxides in formamide: a method to obtain positively charged nanosheets. </w:t>
      </w:r>
      <w:r w:rsidR="003A1F50" w:rsidRPr="003A1F50">
        <w:rPr>
          <w:rFonts w:ascii="Times New Roman" w:hAnsi="Times New Roman" w:cs="Times New Roman"/>
          <w:i/>
          <w:szCs w:val="24"/>
        </w:rPr>
        <w:t>J. Mater. Chem.</w:t>
      </w:r>
      <w:r w:rsidRPr="009E5659">
        <w:rPr>
          <w:rFonts w:ascii="Times New Roman" w:hAnsi="Times New Roman" w:cs="Times New Roman"/>
          <w:i/>
          <w:szCs w:val="24"/>
        </w:rPr>
        <w:t xml:space="preserve"> </w:t>
      </w:r>
      <w:r w:rsidRPr="009E5659">
        <w:rPr>
          <w:rFonts w:ascii="Times New Roman" w:hAnsi="Times New Roman" w:cs="Times New Roman"/>
          <w:b/>
          <w:szCs w:val="24"/>
        </w:rPr>
        <w:t>2006</w:t>
      </w:r>
      <w:r w:rsidRPr="00C273B4">
        <w:rPr>
          <w:rFonts w:ascii="Times New Roman" w:hAnsi="Times New Roman" w:cs="Times New Roman"/>
          <w:bCs/>
          <w:szCs w:val="24"/>
        </w:rPr>
        <w:t xml:space="preserve">, </w:t>
      </w:r>
      <w:r w:rsidRPr="009E5659">
        <w:rPr>
          <w:rFonts w:ascii="Times New Roman" w:hAnsi="Times New Roman" w:cs="Times New Roman"/>
          <w:i/>
          <w:szCs w:val="24"/>
        </w:rPr>
        <w:t>16</w:t>
      </w:r>
      <w:r w:rsidRPr="009E5659">
        <w:rPr>
          <w:rFonts w:ascii="Times New Roman" w:hAnsi="Times New Roman" w:cs="Times New Roman"/>
          <w:szCs w:val="24"/>
        </w:rPr>
        <w:t>, 3809-3813.</w:t>
      </w:r>
    </w:p>
    <w:p w14:paraId="4DF6FE16" w14:textId="55F285DA"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7.</w:t>
      </w:r>
      <w:r w:rsidRPr="009E5659">
        <w:rPr>
          <w:rFonts w:ascii="Times New Roman" w:hAnsi="Times New Roman" w:cs="Times New Roman"/>
          <w:szCs w:val="24"/>
        </w:rPr>
        <w:tab/>
        <w:t>Joensen, P.; Frindt, R. F.; Morrison, S. R. Single-layer MoS</w:t>
      </w:r>
      <w:r w:rsidRPr="00C64DCE">
        <w:rPr>
          <w:rFonts w:ascii="Times New Roman" w:hAnsi="Times New Roman" w:cs="Times New Roman"/>
          <w:szCs w:val="24"/>
          <w:vertAlign w:val="subscript"/>
        </w:rPr>
        <w:t>2</w:t>
      </w:r>
      <w:r w:rsidRPr="009E5659">
        <w:rPr>
          <w:rFonts w:ascii="Times New Roman" w:hAnsi="Times New Roman" w:cs="Times New Roman"/>
          <w:szCs w:val="24"/>
        </w:rPr>
        <w:t xml:space="preserve">. </w:t>
      </w:r>
      <w:r w:rsidR="003A1F50" w:rsidRPr="003A1F50">
        <w:rPr>
          <w:rFonts w:ascii="Times New Roman" w:hAnsi="Times New Roman" w:cs="Times New Roman"/>
          <w:i/>
          <w:szCs w:val="24"/>
        </w:rPr>
        <w:t>Mater. Res. Bull.</w:t>
      </w:r>
      <w:r w:rsidRPr="009E5659">
        <w:rPr>
          <w:rFonts w:ascii="Times New Roman" w:hAnsi="Times New Roman" w:cs="Times New Roman"/>
          <w:i/>
          <w:szCs w:val="24"/>
        </w:rPr>
        <w:t xml:space="preserve"> </w:t>
      </w:r>
      <w:r w:rsidRPr="009E5659">
        <w:rPr>
          <w:rFonts w:ascii="Times New Roman" w:hAnsi="Times New Roman" w:cs="Times New Roman"/>
          <w:b/>
          <w:szCs w:val="24"/>
        </w:rPr>
        <w:t>1986</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21</w:t>
      </w:r>
      <w:r w:rsidRPr="009E5659">
        <w:rPr>
          <w:rFonts w:ascii="Times New Roman" w:hAnsi="Times New Roman" w:cs="Times New Roman"/>
          <w:szCs w:val="24"/>
        </w:rPr>
        <w:t>, 457-461.</w:t>
      </w:r>
    </w:p>
    <w:p w14:paraId="7B91EA24" w14:textId="32DA84CC"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8.</w:t>
      </w:r>
      <w:r w:rsidRPr="009E5659">
        <w:rPr>
          <w:rFonts w:ascii="Times New Roman" w:hAnsi="Times New Roman" w:cs="Times New Roman"/>
          <w:szCs w:val="24"/>
        </w:rPr>
        <w:tab/>
        <w:t xml:space="preserve">Lin, Z.; Liu, Y.; Halim, U.; Ding, M.; Liu, Y.; Wang, Y.; Jia, C.; Chen, P.; Duan, X.; Wang, C.; Song, F.; Li, M.; Wan, C.; Huang, Y.; Duan, X. Solution-processable 2D semiconductors for high-performance large-area electronics. </w:t>
      </w:r>
      <w:r w:rsidRPr="009E5659">
        <w:rPr>
          <w:rFonts w:ascii="Times New Roman" w:hAnsi="Times New Roman" w:cs="Times New Roman"/>
          <w:i/>
          <w:szCs w:val="24"/>
        </w:rPr>
        <w:t xml:space="preserve">Nature </w:t>
      </w:r>
      <w:r w:rsidRPr="009E5659">
        <w:rPr>
          <w:rFonts w:ascii="Times New Roman" w:hAnsi="Times New Roman" w:cs="Times New Roman"/>
          <w:b/>
          <w:szCs w:val="24"/>
        </w:rPr>
        <w:t>2018</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562</w:t>
      </w:r>
      <w:r w:rsidRPr="009E5659">
        <w:rPr>
          <w:rFonts w:ascii="Times New Roman" w:hAnsi="Times New Roman" w:cs="Times New Roman"/>
          <w:szCs w:val="24"/>
        </w:rPr>
        <w:t>, 254-258.</w:t>
      </w:r>
    </w:p>
    <w:p w14:paraId="718EF6CC" w14:textId="0A4FB6F6" w:rsidR="00FA3765" w:rsidRPr="009E5659" w:rsidRDefault="0007247D" w:rsidP="00F706C4">
      <w:pPr>
        <w:pStyle w:val="EndNoteBibliography"/>
        <w:spacing w:after="0" w:line="480" w:lineRule="auto"/>
        <w:jc w:val="both"/>
        <w:rPr>
          <w:rFonts w:ascii="Times New Roman" w:hAnsi="Times New Roman" w:cs="Times New Roman"/>
        </w:rPr>
      </w:pPr>
      <w:r w:rsidRPr="009E5659">
        <w:rPr>
          <w:rFonts w:ascii="Times New Roman" w:hAnsi="Times New Roman" w:cs="Times New Roman"/>
          <w:szCs w:val="24"/>
        </w:rPr>
        <w:t>9.</w:t>
      </w:r>
      <w:r w:rsidRPr="009E5659">
        <w:rPr>
          <w:rFonts w:ascii="Times New Roman" w:hAnsi="Times New Roman" w:cs="Times New Roman"/>
          <w:szCs w:val="24"/>
        </w:rPr>
        <w:tab/>
      </w:r>
      <w:r w:rsidR="00FA3765" w:rsidRPr="009E5659">
        <w:rPr>
          <w:rFonts w:ascii="Times New Roman" w:hAnsi="Times New Roman" w:cs="Times New Roman"/>
        </w:rPr>
        <w:t>Alhabeb, M.; Maleski, K.; Anasori, B.; Lelyukh, P.; Clark, L.; Sin, S.; Gogotsi, Y. Guidelines for Synthesis and Processing of Two-Dimensional Titanium Carbide (Ti</w:t>
      </w:r>
      <w:r w:rsidR="00FA3765" w:rsidRPr="009E5659">
        <w:rPr>
          <w:rFonts w:ascii="Times New Roman" w:hAnsi="Times New Roman" w:cs="Times New Roman"/>
          <w:vertAlign w:val="subscript"/>
        </w:rPr>
        <w:t>3</w:t>
      </w:r>
      <w:r w:rsidR="00FA3765" w:rsidRPr="009E5659">
        <w:rPr>
          <w:rFonts w:ascii="Times New Roman" w:hAnsi="Times New Roman" w:cs="Times New Roman"/>
        </w:rPr>
        <w:t>C</w:t>
      </w:r>
      <w:r w:rsidR="00FA3765" w:rsidRPr="009E5659">
        <w:rPr>
          <w:rFonts w:ascii="Times New Roman" w:hAnsi="Times New Roman" w:cs="Times New Roman"/>
          <w:vertAlign w:val="subscript"/>
        </w:rPr>
        <w:t>2</w:t>
      </w:r>
      <w:r w:rsidR="00FA3765" w:rsidRPr="009E5659">
        <w:rPr>
          <w:rFonts w:ascii="Times New Roman" w:hAnsi="Times New Roman" w:cs="Times New Roman"/>
        </w:rPr>
        <w:t>T</w:t>
      </w:r>
      <w:r w:rsidR="00FA3765" w:rsidRPr="009E5659">
        <w:rPr>
          <w:rFonts w:ascii="Times New Roman" w:hAnsi="Times New Roman" w:cs="Times New Roman"/>
          <w:vertAlign w:val="subscript"/>
        </w:rPr>
        <w:t>x</w:t>
      </w:r>
      <w:r w:rsidR="00FA3765" w:rsidRPr="009E5659">
        <w:rPr>
          <w:rFonts w:ascii="Times New Roman" w:hAnsi="Times New Roman" w:cs="Times New Roman"/>
        </w:rPr>
        <w:t xml:space="preserve"> MXene). </w:t>
      </w:r>
      <w:r w:rsidR="00F07786" w:rsidRPr="00F07786">
        <w:rPr>
          <w:rFonts w:ascii="Times New Roman" w:hAnsi="Times New Roman" w:cs="Times New Roman"/>
          <w:i/>
        </w:rPr>
        <w:t>Chem. Mater.</w:t>
      </w:r>
      <w:r w:rsidR="00FA3765" w:rsidRPr="009E5659">
        <w:rPr>
          <w:rFonts w:ascii="Times New Roman" w:hAnsi="Times New Roman" w:cs="Times New Roman"/>
          <w:i/>
        </w:rPr>
        <w:t xml:space="preserve"> </w:t>
      </w:r>
      <w:r w:rsidR="00FA3765" w:rsidRPr="009E5659">
        <w:rPr>
          <w:rFonts w:ascii="Times New Roman" w:hAnsi="Times New Roman" w:cs="Times New Roman"/>
          <w:b/>
        </w:rPr>
        <w:t>2017</w:t>
      </w:r>
      <w:r w:rsidR="00FA3765" w:rsidRPr="00C273B4">
        <w:rPr>
          <w:rFonts w:ascii="Times New Roman" w:hAnsi="Times New Roman" w:cs="Times New Roman"/>
          <w:bCs/>
        </w:rPr>
        <w:t>,</w:t>
      </w:r>
      <w:r w:rsidR="00FA3765" w:rsidRPr="009E5659">
        <w:rPr>
          <w:rFonts w:ascii="Times New Roman" w:hAnsi="Times New Roman" w:cs="Times New Roman"/>
        </w:rPr>
        <w:t xml:space="preserve"> </w:t>
      </w:r>
      <w:r w:rsidR="00FA3765" w:rsidRPr="009E5659">
        <w:rPr>
          <w:rFonts w:ascii="Times New Roman" w:hAnsi="Times New Roman" w:cs="Times New Roman"/>
          <w:i/>
        </w:rPr>
        <w:t>29</w:t>
      </w:r>
      <w:r w:rsidR="00FA3765" w:rsidRPr="009E5659">
        <w:rPr>
          <w:rFonts w:ascii="Times New Roman" w:hAnsi="Times New Roman" w:cs="Times New Roman"/>
        </w:rPr>
        <w:t>, 7633-7644.</w:t>
      </w:r>
    </w:p>
    <w:p w14:paraId="6D89EB98" w14:textId="797AC7E9"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10.</w:t>
      </w:r>
      <w:r w:rsidRPr="009E5659">
        <w:rPr>
          <w:rFonts w:ascii="Times New Roman" w:hAnsi="Times New Roman" w:cs="Times New Roman"/>
          <w:szCs w:val="24"/>
        </w:rPr>
        <w:tab/>
        <w:t xml:space="preserve">Naguib, M.; Mochalin, V. N.; Barsoum, M. W.; Gogotsi, Y. 25th Anniversary Article: MXenes: A New Family of Two-Dimensional Materials. </w:t>
      </w:r>
      <w:r w:rsidR="00F07786" w:rsidRPr="00F07786">
        <w:rPr>
          <w:rFonts w:ascii="Times New Roman" w:hAnsi="Times New Roman" w:cs="Times New Roman"/>
          <w:i/>
          <w:szCs w:val="24"/>
        </w:rPr>
        <w:t>Adv. Mater.</w:t>
      </w:r>
      <w:r w:rsidRPr="009E5659">
        <w:rPr>
          <w:rFonts w:ascii="Times New Roman" w:hAnsi="Times New Roman" w:cs="Times New Roman"/>
          <w:i/>
          <w:szCs w:val="24"/>
        </w:rPr>
        <w:t xml:space="preserve"> </w:t>
      </w:r>
      <w:r w:rsidRPr="009E5659">
        <w:rPr>
          <w:rFonts w:ascii="Times New Roman" w:hAnsi="Times New Roman" w:cs="Times New Roman"/>
          <w:b/>
          <w:szCs w:val="24"/>
        </w:rPr>
        <w:t>2014</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26</w:t>
      </w:r>
      <w:r w:rsidRPr="009E5659">
        <w:rPr>
          <w:rFonts w:ascii="Times New Roman" w:hAnsi="Times New Roman" w:cs="Times New Roman"/>
          <w:szCs w:val="24"/>
        </w:rPr>
        <w:t>, 992-1005.</w:t>
      </w:r>
    </w:p>
    <w:p w14:paraId="5860281C" w14:textId="58885F9D"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11.</w:t>
      </w:r>
      <w:r w:rsidRPr="009E5659">
        <w:rPr>
          <w:rFonts w:ascii="Times New Roman" w:hAnsi="Times New Roman" w:cs="Times New Roman"/>
          <w:szCs w:val="24"/>
        </w:rPr>
        <w:tab/>
        <w:t>Li, B.-W.; Osada, M.; Ozawa, T. C.; Ebina, Y.; Akatsuka, K.; Ma, R.; Funakubo, H.; Sasaki, T. Engineered Interfaces of Artificial Perovskite Oxide Superlattices via Nanosheet Deposition Proce</w:t>
      </w:r>
      <w:r w:rsidRPr="00B85ACD">
        <w:rPr>
          <w:rFonts w:ascii="Times New Roman" w:hAnsi="Times New Roman" w:cs="Times New Roman"/>
          <w:szCs w:val="24"/>
        </w:rPr>
        <w:t xml:space="preserve">ss. </w:t>
      </w:r>
      <w:r w:rsidRPr="00B85ACD">
        <w:rPr>
          <w:rFonts w:ascii="Times New Roman" w:hAnsi="Times New Roman" w:cs="Times New Roman"/>
          <w:i/>
          <w:szCs w:val="24"/>
        </w:rPr>
        <w:t xml:space="preserve">ACS Nano </w:t>
      </w:r>
      <w:r w:rsidRPr="00B85ACD">
        <w:rPr>
          <w:rFonts w:ascii="Times New Roman" w:hAnsi="Times New Roman" w:cs="Times New Roman"/>
          <w:b/>
          <w:szCs w:val="24"/>
        </w:rPr>
        <w:t>2010</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4</w:t>
      </w:r>
      <w:r w:rsidRPr="009E5659">
        <w:rPr>
          <w:rFonts w:ascii="Times New Roman" w:hAnsi="Times New Roman" w:cs="Times New Roman"/>
          <w:szCs w:val="24"/>
        </w:rPr>
        <w:t>, 6673-6680.</w:t>
      </w:r>
    </w:p>
    <w:p w14:paraId="5A775764" w14:textId="08C3BB2C"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lastRenderedPageBreak/>
        <w:t>12.</w:t>
      </w:r>
      <w:r w:rsidRPr="009E5659">
        <w:rPr>
          <w:rFonts w:ascii="Times New Roman" w:hAnsi="Times New Roman" w:cs="Times New Roman"/>
          <w:szCs w:val="24"/>
        </w:rPr>
        <w:tab/>
        <w:t xml:space="preserve">Li, B.-W.; Osada, M.; Ebina, Y.; Ueda, S.; Sasaki, T. Coexistence of Magnetic Order and Ferroelectricity at 2D Nanosheet Interfaces. </w:t>
      </w:r>
      <w:r w:rsidR="009258D3" w:rsidRPr="009258D3">
        <w:rPr>
          <w:rFonts w:ascii="Times New Roman" w:hAnsi="Times New Roman" w:cs="Times New Roman"/>
          <w:i/>
          <w:szCs w:val="24"/>
        </w:rPr>
        <w:t>J. Am. Chem. Soc.</w:t>
      </w:r>
      <w:r w:rsidRPr="009E5659">
        <w:rPr>
          <w:rFonts w:ascii="Times New Roman" w:hAnsi="Times New Roman" w:cs="Times New Roman"/>
          <w:i/>
          <w:szCs w:val="24"/>
        </w:rPr>
        <w:t xml:space="preserve"> </w:t>
      </w:r>
      <w:r w:rsidRPr="009E5659">
        <w:rPr>
          <w:rFonts w:ascii="Times New Roman" w:hAnsi="Times New Roman" w:cs="Times New Roman"/>
          <w:b/>
          <w:szCs w:val="24"/>
        </w:rPr>
        <w:t>2016</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138</w:t>
      </w:r>
      <w:r w:rsidRPr="009E5659">
        <w:rPr>
          <w:rFonts w:ascii="Times New Roman" w:hAnsi="Times New Roman" w:cs="Times New Roman"/>
          <w:szCs w:val="24"/>
        </w:rPr>
        <w:t>, 7621-7625.</w:t>
      </w:r>
    </w:p>
    <w:p w14:paraId="6E50723F" w14:textId="17E36CE0"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13.</w:t>
      </w:r>
      <w:r w:rsidRPr="009E5659">
        <w:rPr>
          <w:rFonts w:ascii="Times New Roman" w:hAnsi="Times New Roman" w:cs="Times New Roman"/>
          <w:szCs w:val="24"/>
        </w:rPr>
        <w:tab/>
        <w:t xml:space="preserve">He, Y.; Jia, L.; Lu, X.; Wang, C.; Liu, X.; Chen, G.; Wu, D.; Wen, Z.; Zhang, N.; Yamauchi, Y.; Sasaki, T.; Ma, R. Molecular-Scale Manipulation of Layer Sequence in Heteroassembled Nanosheet Films toward Oxygen Evolution Electrocatalysts. </w:t>
      </w:r>
      <w:r w:rsidRPr="009E5659">
        <w:rPr>
          <w:rFonts w:ascii="Times New Roman" w:hAnsi="Times New Roman" w:cs="Times New Roman"/>
          <w:i/>
          <w:szCs w:val="24"/>
        </w:rPr>
        <w:t xml:space="preserve">ACS Nano </w:t>
      </w:r>
      <w:r w:rsidRPr="009E5659">
        <w:rPr>
          <w:rFonts w:ascii="Times New Roman" w:hAnsi="Times New Roman" w:cs="Times New Roman"/>
          <w:b/>
          <w:szCs w:val="24"/>
        </w:rPr>
        <w:t>2022</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16</w:t>
      </w:r>
      <w:r w:rsidRPr="009E5659">
        <w:rPr>
          <w:rFonts w:ascii="Times New Roman" w:hAnsi="Times New Roman" w:cs="Times New Roman"/>
          <w:szCs w:val="24"/>
        </w:rPr>
        <w:t>, 4028-4040.</w:t>
      </w:r>
    </w:p>
    <w:p w14:paraId="40F001CC" w14:textId="46C734EF"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14.</w:t>
      </w:r>
      <w:r w:rsidRPr="009E5659">
        <w:rPr>
          <w:rFonts w:ascii="Times New Roman" w:hAnsi="Times New Roman" w:cs="Times New Roman"/>
          <w:szCs w:val="24"/>
        </w:rPr>
        <w:tab/>
        <w:t xml:space="preserve">Ma, W.; Ma, R.; Wang, C.; Liang, J.; Liu, X.; Zhou, K.; Sasaki, T. A Superlattice of Alternately Stacked Ni–Fe Hydroxide Nanosheets and Graphene for Efficient Splitting of Water. </w:t>
      </w:r>
      <w:r w:rsidRPr="00990C3F">
        <w:rPr>
          <w:rFonts w:ascii="Times New Roman" w:hAnsi="Times New Roman" w:cs="Times New Roman"/>
          <w:i/>
          <w:szCs w:val="24"/>
        </w:rPr>
        <w:t>ACS Nano</w:t>
      </w:r>
      <w:r w:rsidRPr="009E5659">
        <w:rPr>
          <w:rFonts w:ascii="Times New Roman" w:hAnsi="Times New Roman" w:cs="Times New Roman"/>
          <w:i/>
          <w:szCs w:val="24"/>
        </w:rPr>
        <w:t xml:space="preserve"> </w:t>
      </w:r>
      <w:r w:rsidRPr="009E5659">
        <w:rPr>
          <w:rFonts w:ascii="Times New Roman" w:hAnsi="Times New Roman" w:cs="Times New Roman"/>
          <w:b/>
          <w:szCs w:val="24"/>
        </w:rPr>
        <w:t>2015</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9</w:t>
      </w:r>
      <w:r w:rsidRPr="009E5659">
        <w:rPr>
          <w:rFonts w:ascii="Times New Roman" w:hAnsi="Times New Roman" w:cs="Times New Roman"/>
          <w:szCs w:val="24"/>
        </w:rPr>
        <w:t>, 1977-1984.</w:t>
      </w:r>
    </w:p>
    <w:p w14:paraId="566336D4" w14:textId="27CCFF8C"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15.</w:t>
      </w:r>
      <w:r w:rsidRPr="009E5659">
        <w:rPr>
          <w:rFonts w:ascii="Times New Roman" w:hAnsi="Times New Roman" w:cs="Times New Roman"/>
          <w:szCs w:val="24"/>
        </w:rPr>
        <w:tab/>
        <w:t xml:space="preserve">Xiong, P.; Ma, R.; Sakai, N.; Sasaki, T. Genuine Unilamellar Metal Oxide Nanosheets Confined in a Superlattice-like Structure for Superior Energy Storage. </w:t>
      </w:r>
      <w:r w:rsidRPr="009E5659">
        <w:rPr>
          <w:rFonts w:ascii="Times New Roman" w:hAnsi="Times New Roman" w:cs="Times New Roman"/>
          <w:i/>
          <w:szCs w:val="24"/>
        </w:rPr>
        <w:t xml:space="preserve">ACS Nano </w:t>
      </w:r>
      <w:r w:rsidRPr="009E5659">
        <w:rPr>
          <w:rFonts w:ascii="Times New Roman" w:hAnsi="Times New Roman" w:cs="Times New Roman"/>
          <w:b/>
          <w:szCs w:val="24"/>
        </w:rPr>
        <w:t>2018</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12</w:t>
      </w:r>
      <w:r w:rsidRPr="009E5659">
        <w:rPr>
          <w:rFonts w:ascii="Times New Roman" w:hAnsi="Times New Roman" w:cs="Times New Roman"/>
          <w:szCs w:val="24"/>
        </w:rPr>
        <w:t>, 1768-1777.</w:t>
      </w:r>
    </w:p>
    <w:p w14:paraId="4C484E36" w14:textId="543AEA0B"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16.</w:t>
      </w:r>
      <w:r w:rsidRPr="009E5659">
        <w:rPr>
          <w:rFonts w:ascii="Times New Roman" w:hAnsi="Times New Roman" w:cs="Times New Roman"/>
          <w:szCs w:val="24"/>
        </w:rPr>
        <w:tab/>
        <w:t>Wang, Y.; Liu, L.; Wang, Y.; Qu, J.; Chen, Y.; Song, J. Atomically Coupled 2D MnO</w:t>
      </w:r>
      <w:r w:rsidRPr="009E5659">
        <w:rPr>
          <w:rFonts w:ascii="Times New Roman" w:hAnsi="Times New Roman" w:cs="Times New Roman"/>
          <w:szCs w:val="24"/>
          <w:vertAlign w:val="subscript"/>
        </w:rPr>
        <w:t>2</w:t>
      </w:r>
      <w:r w:rsidRPr="009E5659">
        <w:rPr>
          <w:rFonts w:ascii="Times New Roman" w:hAnsi="Times New Roman" w:cs="Times New Roman"/>
          <w:szCs w:val="24"/>
        </w:rPr>
        <w:t>/MXene Superlattices for Ultrastable and Fast Aqueous Zinc-Ion Batterie</w:t>
      </w:r>
      <w:r w:rsidRPr="00990C3F">
        <w:rPr>
          <w:rFonts w:ascii="Times New Roman" w:hAnsi="Times New Roman" w:cs="Times New Roman"/>
          <w:szCs w:val="24"/>
        </w:rPr>
        <w:t xml:space="preserve">s. </w:t>
      </w:r>
      <w:r w:rsidRPr="00990C3F">
        <w:rPr>
          <w:rFonts w:ascii="Times New Roman" w:hAnsi="Times New Roman" w:cs="Times New Roman"/>
          <w:i/>
          <w:szCs w:val="24"/>
        </w:rPr>
        <w:t xml:space="preserve">ACS Nano </w:t>
      </w:r>
      <w:r w:rsidRPr="00990C3F">
        <w:rPr>
          <w:rFonts w:ascii="Times New Roman" w:hAnsi="Times New Roman" w:cs="Times New Roman"/>
          <w:b/>
          <w:szCs w:val="24"/>
        </w:rPr>
        <w:t>20</w:t>
      </w:r>
      <w:r w:rsidRPr="009E5659">
        <w:rPr>
          <w:rFonts w:ascii="Times New Roman" w:hAnsi="Times New Roman" w:cs="Times New Roman"/>
          <w:b/>
          <w:szCs w:val="24"/>
        </w:rPr>
        <w:t>23</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17</w:t>
      </w:r>
      <w:r w:rsidRPr="009E5659">
        <w:rPr>
          <w:rFonts w:ascii="Times New Roman" w:hAnsi="Times New Roman" w:cs="Times New Roman"/>
          <w:szCs w:val="24"/>
        </w:rPr>
        <w:t>, 21761-21770.</w:t>
      </w:r>
    </w:p>
    <w:p w14:paraId="2F6E7175" w14:textId="50AD199E"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17.</w:t>
      </w:r>
      <w:r w:rsidRPr="009E5659">
        <w:rPr>
          <w:rFonts w:ascii="Times New Roman" w:hAnsi="Times New Roman" w:cs="Times New Roman"/>
          <w:szCs w:val="24"/>
        </w:rPr>
        <w:tab/>
        <w:t>Lu, X.; Shi, Y.; Tang, D.; Lu, X.; Wang, Z.; Sakai, N.; Ebina, Y.; Taniguchi, T.; Ma, R.; Sasaki, T.; Yan, C. Accelerated Ionic and Charge Transfer through Atomic Interfacial Electric Fields for Superior Sodium S</w:t>
      </w:r>
      <w:r w:rsidRPr="00990C3F">
        <w:rPr>
          <w:rFonts w:ascii="Times New Roman" w:hAnsi="Times New Roman" w:cs="Times New Roman"/>
          <w:szCs w:val="24"/>
        </w:rPr>
        <w:t xml:space="preserve">torage. </w:t>
      </w:r>
      <w:r w:rsidRPr="00990C3F">
        <w:rPr>
          <w:rFonts w:ascii="Times New Roman" w:hAnsi="Times New Roman" w:cs="Times New Roman"/>
          <w:i/>
          <w:szCs w:val="24"/>
        </w:rPr>
        <w:t xml:space="preserve">ACS Nano </w:t>
      </w:r>
      <w:r w:rsidRPr="00990C3F">
        <w:rPr>
          <w:rFonts w:ascii="Times New Roman" w:hAnsi="Times New Roman" w:cs="Times New Roman"/>
          <w:b/>
          <w:szCs w:val="24"/>
        </w:rPr>
        <w:t>20</w:t>
      </w:r>
      <w:r w:rsidRPr="009E5659">
        <w:rPr>
          <w:rFonts w:ascii="Times New Roman" w:hAnsi="Times New Roman" w:cs="Times New Roman"/>
          <w:b/>
          <w:szCs w:val="24"/>
        </w:rPr>
        <w:t>22</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16</w:t>
      </w:r>
      <w:r w:rsidRPr="009E5659">
        <w:rPr>
          <w:rFonts w:ascii="Times New Roman" w:hAnsi="Times New Roman" w:cs="Times New Roman"/>
          <w:szCs w:val="24"/>
        </w:rPr>
        <w:t>, 4775-4785.</w:t>
      </w:r>
    </w:p>
    <w:p w14:paraId="5802DF83" w14:textId="157FBC61"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18.</w:t>
      </w:r>
      <w:r w:rsidRPr="009E5659">
        <w:rPr>
          <w:rFonts w:ascii="Times New Roman" w:hAnsi="Times New Roman" w:cs="Times New Roman"/>
          <w:szCs w:val="24"/>
        </w:rPr>
        <w:tab/>
        <w:t xml:space="preserve">Yang, R.; Fan, Y.; Zhang, Y.; Mei, L.; Zhu, R.; Qin, J.; Hu, J.; Chen, Z.; Hau Ng, Y.; Voiry, D.; Li, S.; Lu, Q.; Wang, Q.; Yu, J. C.; Zeng, Z. 2D Transition Metal Dichalcogenides for Photocatalysis. </w:t>
      </w:r>
      <w:r w:rsidR="00F07786" w:rsidRPr="00F07786">
        <w:rPr>
          <w:rFonts w:ascii="Times New Roman" w:hAnsi="Times New Roman" w:cs="Times New Roman"/>
          <w:i/>
          <w:szCs w:val="24"/>
        </w:rPr>
        <w:t>Angew. Chem., Int. Ed.</w:t>
      </w:r>
      <w:r w:rsidRPr="009E5659">
        <w:rPr>
          <w:rFonts w:ascii="Times New Roman" w:hAnsi="Times New Roman" w:cs="Times New Roman"/>
          <w:i/>
          <w:szCs w:val="24"/>
        </w:rPr>
        <w:t xml:space="preserve"> </w:t>
      </w:r>
      <w:r w:rsidRPr="009E5659">
        <w:rPr>
          <w:rFonts w:ascii="Times New Roman" w:hAnsi="Times New Roman" w:cs="Times New Roman"/>
          <w:b/>
          <w:szCs w:val="24"/>
        </w:rPr>
        <w:t>2023</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62</w:t>
      </w:r>
      <w:r w:rsidRPr="009E5659">
        <w:rPr>
          <w:rFonts w:ascii="Times New Roman" w:hAnsi="Times New Roman" w:cs="Times New Roman"/>
          <w:szCs w:val="24"/>
        </w:rPr>
        <w:t>, e202218016.</w:t>
      </w:r>
    </w:p>
    <w:p w14:paraId="211F5AF2" w14:textId="08C3167C"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19.</w:t>
      </w:r>
      <w:r w:rsidRPr="009E5659">
        <w:rPr>
          <w:rFonts w:ascii="Times New Roman" w:hAnsi="Times New Roman" w:cs="Times New Roman"/>
          <w:szCs w:val="24"/>
        </w:rPr>
        <w:tab/>
        <w:t>Singh, D.; Gupta, S. K.; Sonvane, Y.; Kumar, A.; Ahuja, R. 2D-HfS</w:t>
      </w:r>
      <w:r w:rsidRPr="00C64DCE">
        <w:rPr>
          <w:rFonts w:ascii="Times New Roman" w:hAnsi="Times New Roman" w:cs="Times New Roman"/>
          <w:szCs w:val="24"/>
          <w:vertAlign w:val="subscript"/>
        </w:rPr>
        <w:t>2</w:t>
      </w:r>
      <w:r w:rsidRPr="009E5659">
        <w:rPr>
          <w:rFonts w:ascii="Times New Roman" w:hAnsi="Times New Roman" w:cs="Times New Roman"/>
          <w:szCs w:val="24"/>
        </w:rPr>
        <w:t xml:space="preserve"> as an efficient photocatalyst for water splitting. </w:t>
      </w:r>
      <w:r w:rsidR="003A1F50" w:rsidRPr="003A1F50">
        <w:rPr>
          <w:rFonts w:ascii="Times New Roman" w:hAnsi="Times New Roman" w:cs="Times New Roman"/>
          <w:i/>
          <w:szCs w:val="24"/>
        </w:rPr>
        <w:t>Catal. Sci. Technol.</w:t>
      </w:r>
      <w:r w:rsidRPr="009E5659">
        <w:rPr>
          <w:rFonts w:ascii="Times New Roman" w:hAnsi="Times New Roman" w:cs="Times New Roman"/>
          <w:i/>
          <w:szCs w:val="24"/>
        </w:rPr>
        <w:t xml:space="preserve"> </w:t>
      </w:r>
      <w:r w:rsidRPr="009E5659">
        <w:rPr>
          <w:rFonts w:ascii="Times New Roman" w:hAnsi="Times New Roman" w:cs="Times New Roman"/>
          <w:b/>
          <w:szCs w:val="24"/>
        </w:rPr>
        <w:t>2016</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6</w:t>
      </w:r>
      <w:r w:rsidRPr="009E5659">
        <w:rPr>
          <w:rFonts w:ascii="Times New Roman" w:hAnsi="Times New Roman" w:cs="Times New Roman"/>
          <w:szCs w:val="24"/>
        </w:rPr>
        <w:t>, 6605-6614.</w:t>
      </w:r>
    </w:p>
    <w:p w14:paraId="3D02D70D" w14:textId="1F9209DD"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lastRenderedPageBreak/>
        <w:t>20.</w:t>
      </w:r>
      <w:r w:rsidRPr="009E5659">
        <w:rPr>
          <w:rFonts w:ascii="Times New Roman" w:hAnsi="Times New Roman" w:cs="Times New Roman"/>
          <w:szCs w:val="24"/>
        </w:rPr>
        <w:tab/>
        <w:t xml:space="preserve">Li, Y.; Li, Y. L.; Sa, B.; Ahuja, R. Review of two-dimensional materials for photocatalytic water splitting from a theoretical perspective. </w:t>
      </w:r>
      <w:r w:rsidR="003A1F50" w:rsidRPr="003A1F50">
        <w:rPr>
          <w:rFonts w:ascii="Times New Roman" w:hAnsi="Times New Roman" w:cs="Times New Roman"/>
          <w:i/>
          <w:szCs w:val="24"/>
        </w:rPr>
        <w:t>Catal. Sci. Technol.</w:t>
      </w:r>
      <w:r w:rsidRPr="009E5659">
        <w:rPr>
          <w:rFonts w:ascii="Times New Roman" w:hAnsi="Times New Roman" w:cs="Times New Roman"/>
          <w:i/>
          <w:szCs w:val="24"/>
        </w:rPr>
        <w:t xml:space="preserve"> </w:t>
      </w:r>
      <w:r w:rsidRPr="009E5659">
        <w:rPr>
          <w:rFonts w:ascii="Times New Roman" w:hAnsi="Times New Roman" w:cs="Times New Roman"/>
          <w:b/>
          <w:szCs w:val="24"/>
        </w:rPr>
        <w:t>2017</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7</w:t>
      </w:r>
      <w:r w:rsidRPr="009E5659">
        <w:rPr>
          <w:rFonts w:ascii="Times New Roman" w:hAnsi="Times New Roman" w:cs="Times New Roman"/>
          <w:szCs w:val="24"/>
        </w:rPr>
        <w:t>, 545-559.</w:t>
      </w:r>
    </w:p>
    <w:p w14:paraId="0A1C785C" w14:textId="1F81B71E"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21.</w:t>
      </w:r>
      <w:r w:rsidRPr="009E5659">
        <w:rPr>
          <w:rFonts w:ascii="Times New Roman" w:hAnsi="Times New Roman" w:cs="Times New Roman"/>
          <w:szCs w:val="24"/>
        </w:rPr>
        <w:tab/>
        <w:t>Li, Y.; Li, Y.-L.; Araujo, C. M.; Luo, W.; Ahuja, R. Single-layer MoS</w:t>
      </w:r>
      <w:r w:rsidRPr="00C64DCE">
        <w:rPr>
          <w:rFonts w:ascii="Times New Roman" w:hAnsi="Times New Roman" w:cs="Times New Roman"/>
          <w:szCs w:val="24"/>
          <w:vertAlign w:val="subscript"/>
        </w:rPr>
        <w:t>2</w:t>
      </w:r>
      <w:r w:rsidRPr="009E5659">
        <w:rPr>
          <w:rFonts w:ascii="Times New Roman" w:hAnsi="Times New Roman" w:cs="Times New Roman"/>
          <w:szCs w:val="24"/>
        </w:rPr>
        <w:t xml:space="preserve"> as an efficient photocatalyst. </w:t>
      </w:r>
      <w:r w:rsidR="003A1F50" w:rsidRPr="003A1F50">
        <w:rPr>
          <w:rFonts w:ascii="Times New Roman" w:hAnsi="Times New Roman" w:cs="Times New Roman"/>
          <w:i/>
          <w:szCs w:val="24"/>
        </w:rPr>
        <w:t>Catal. Sci. Technol.</w:t>
      </w:r>
      <w:r w:rsidRPr="009E5659">
        <w:rPr>
          <w:rFonts w:ascii="Times New Roman" w:hAnsi="Times New Roman" w:cs="Times New Roman"/>
          <w:i/>
          <w:szCs w:val="24"/>
        </w:rPr>
        <w:t xml:space="preserve"> </w:t>
      </w:r>
      <w:r w:rsidRPr="009E5659">
        <w:rPr>
          <w:rFonts w:ascii="Times New Roman" w:hAnsi="Times New Roman" w:cs="Times New Roman"/>
          <w:b/>
          <w:szCs w:val="24"/>
        </w:rPr>
        <w:t>2013</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3</w:t>
      </w:r>
      <w:r w:rsidRPr="009E5659">
        <w:rPr>
          <w:rFonts w:ascii="Times New Roman" w:hAnsi="Times New Roman" w:cs="Times New Roman"/>
          <w:szCs w:val="24"/>
        </w:rPr>
        <w:t>, 2214-2220.</w:t>
      </w:r>
    </w:p>
    <w:p w14:paraId="3F6C573B" w14:textId="149DC3A7"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22.</w:t>
      </w:r>
      <w:r w:rsidRPr="009E5659">
        <w:rPr>
          <w:rFonts w:ascii="Times New Roman" w:hAnsi="Times New Roman" w:cs="Times New Roman"/>
          <w:szCs w:val="24"/>
        </w:rPr>
        <w:tab/>
        <w:t xml:space="preserve">Xia, C.; Xiong, W.; Du, J.; Wang, T.; Peng, Y.; Li, J. Universality of electronic characteristics and photocatalyst applications in the two-dimensional Janus transition metal dichalcogenides. </w:t>
      </w:r>
      <w:r w:rsidR="00990C3F" w:rsidRPr="00990C3F">
        <w:rPr>
          <w:rFonts w:ascii="Times New Roman" w:hAnsi="Times New Roman" w:cs="Times New Roman"/>
          <w:i/>
          <w:szCs w:val="24"/>
        </w:rPr>
        <w:t>Phys. Rev. B: Condens. Matter</w:t>
      </w:r>
      <w:r w:rsidRPr="009E5659">
        <w:rPr>
          <w:rFonts w:ascii="Times New Roman" w:hAnsi="Times New Roman" w:cs="Times New Roman"/>
          <w:i/>
          <w:szCs w:val="24"/>
        </w:rPr>
        <w:t xml:space="preserve"> </w:t>
      </w:r>
      <w:r w:rsidRPr="009E5659">
        <w:rPr>
          <w:rFonts w:ascii="Times New Roman" w:hAnsi="Times New Roman" w:cs="Times New Roman"/>
          <w:b/>
          <w:szCs w:val="24"/>
        </w:rPr>
        <w:t>2018</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98</w:t>
      </w:r>
      <w:r w:rsidRPr="009E5659">
        <w:rPr>
          <w:rFonts w:ascii="Times New Roman" w:hAnsi="Times New Roman" w:cs="Times New Roman"/>
          <w:szCs w:val="24"/>
        </w:rPr>
        <w:t>, 165424.</w:t>
      </w:r>
    </w:p>
    <w:p w14:paraId="301064E0" w14:textId="23172DD8"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23.</w:t>
      </w:r>
      <w:r w:rsidRPr="009E5659">
        <w:rPr>
          <w:rFonts w:ascii="Times New Roman" w:hAnsi="Times New Roman" w:cs="Times New Roman"/>
          <w:szCs w:val="24"/>
        </w:rPr>
        <w:tab/>
        <w:t xml:space="preserve">Liu, X.; Zhao, Y.-M.; Zhang, X.; Wang, L.; Shen, J.; Zhou, M.; Shen, L. Data-Driven Discovery of Transition Metal Dichalcogenide-Based Z-Scheme Photocatalytic Heterostructures. </w:t>
      </w:r>
      <w:r w:rsidR="003A1F50" w:rsidRPr="003A1F50">
        <w:rPr>
          <w:rFonts w:ascii="Times New Roman" w:hAnsi="Times New Roman" w:cs="Times New Roman"/>
          <w:i/>
          <w:szCs w:val="24"/>
        </w:rPr>
        <w:t>ACS Catal.</w:t>
      </w:r>
      <w:r w:rsidRPr="009E5659">
        <w:rPr>
          <w:rFonts w:ascii="Times New Roman" w:hAnsi="Times New Roman" w:cs="Times New Roman"/>
          <w:i/>
          <w:szCs w:val="24"/>
        </w:rPr>
        <w:t xml:space="preserve"> </w:t>
      </w:r>
      <w:r w:rsidRPr="009E5659">
        <w:rPr>
          <w:rFonts w:ascii="Times New Roman" w:hAnsi="Times New Roman" w:cs="Times New Roman"/>
          <w:b/>
          <w:szCs w:val="24"/>
        </w:rPr>
        <w:t>2023,</w:t>
      </w:r>
      <w:r w:rsidRPr="009E5659">
        <w:rPr>
          <w:rFonts w:ascii="Times New Roman" w:hAnsi="Times New Roman" w:cs="Times New Roman"/>
          <w:szCs w:val="24"/>
        </w:rPr>
        <w:t xml:space="preserve"> </w:t>
      </w:r>
      <w:r w:rsidRPr="009E5659">
        <w:rPr>
          <w:rFonts w:ascii="Times New Roman" w:hAnsi="Times New Roman" w:cs="Times New Roman"/>
          <w:i/>
          <w:szCs w:val="24"/>
        </w:rPr>
        <w:t>13</w:t>
      </w:r>
      <w:r w:rsidRPr="009E5659">
        <w:rPr>
          <w:rFonts w:ascii="Times New Roman" w:hAnsi="Times New Roman" w:cs="Times New Roman"/>
          <w:szCs w:val="24"/>
        </w:rPr>
        <w:t>, 9936-9945.</w:t>
      </w:r>
    </w:p>
    <w:p w14:paraId="49FF2062" w14:textId="63F5B1F9"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24.</w:t>
      </w:r>
      <w:r w:rsidRPr="009E5659">
        <w:rPr>
          <w:rFonts w:ascii="Times New Roman" w:hAnsi="Times New Roman" w:cs="Times New Roman"/>
          <w:szCs w:val="24"/>
        </w:rPr>
        <w:tab/>
        <w:t>Pesci, F. M.; Sokolikova, M. S.; Grotta, C.; Sherrell, P. C.; Reale, F.; Sharda, K.; Ni, N.; Palczynski, P.; Mattevi, C. MoS</w:t>
      </w:r>
      <w:r w:rsidRPr="00C64DCE">
        <w:rPr>
          <w:rFonts w:ascii="Times New Roman" w:hAnsi="Times New Roman" w:cs="Times New Roman"/>
          <w:szCs w:val="24"/>
          <w:vertAlign w:val="subscript"/>
        </w:rPr>
        <w:t>2</w:t>
      </w:r>
      <w:r w:rsidRPr="009E5659">
        <w:rPr>
          <w:rFonts w:ascii="Times New Roman" w:hAnsi="Times New Roman" w:cs="Times New Roman"/>
          <w:szCs w:val="24"/>
        </w:rPr>
        <w:t>/WS</w:t>
      </w:r>
      <w:r w:rsidRPr="00C64DCE">
        <w:rPr>
          <w:rFonts w:ascii="Times New Roman" w:hAnsi="Times New Roman" w:cs="Times New Roman"/>
          <w:szCs w:val="24"/>
          <w:vertAlign w:val="subscript"/>
        </w:rPr>
        <w:t>2</w:t>
      </w:r>
      <w:r w:rsidRPr="009E5659">
        <w:rPr>
          <w:rFonts w:ascii="Times New Roman" w:hAnsi="Times New Roman" w:cs="Times New Roman"/>
          <w:szCs w:val="24"/>
        </w:rPr>
        <w:t xml:space="preserve"> Heterojunction for Photoelectrochemical Water Oxidation. </w:t>
      </w:r>
      <w:r w:rsidR="003A1F50" w:rsidRPr="003A1F50">
        <w:rPr>
          <w:rFonts w:ascii="Times New Roman" w:hAnsi="Times New Roman" w:cs="Times New Roman"/>
          <w:i/>
          <w:szCs w:val="24"/>
        </w:rPr>
        <w:t>ACS Catal.</w:t>
      </w:r>
      <w:r w:rsidRPr="009E5659">
        <w:rPr>
          <w:rFonts w:ascii="Times New Roman" w:hAnsi="Times New Roman" w:cs="Times New Roman"/>
          <w:i/>
          <w:szCs w:val="24"/>
        </w:rPr>
        <w:t xml:space="preserve"> </w:t>
      </w:r>
      <w:r w:rsidRPr="009E5659">
        <w:rPr>
          <w:rFonts w:ascii="Times New Roman" w:hAnsi="Times New Roman" w:cs="Times New Roman"/>
          <w:b/>
          <w:szCs w:val="24"/>
        </w:rPr>
        <w:t>2017</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00C273B4" w:rsidRPr="00C273B4">
        <w:rPr>
          <w:rFonts w:ascii="Times New Roman" w:hAnsi="Times New Roman" w:cs="Times New Roman" w:hint="eastAsia"/>
          <w:i/>
          <w:iCs/>
          <w:szCs w:val="24"/>
          <w:lang w:eastAsia="ja-JP"/>
        </w:rPr>
        <w:t>7</w:t>
      </w:r>
      <w:r w:rsidRPr="009E5659">
        <w:rPr>
          <w:rFonts w:ascii="Times New Roman" w:hAnsi="Times New Roman" w:cs="Times New Roman"/>
          <w:szCs w:val="24"/>
        </w:rPr>
        <w:t>, 4990-4998.</w:t>
      </w:r>
    </w:p>
    <w:p w14:paraId="63A5DD26" w14:textId="465E6210"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25.</w:t>
      </w:r>
      <w:r w:rsidRPr="009E5659">
        <w:rPr>
          <w:rFonts w:ascii="Times New Roman" w:hAnsi="Times New Roman" w:cs="Times New Roman"/>
          <w:szCs w:val="24"/>
        </w:rPr>
        <w:tab/>
        <w:t>King, L. A.; Zhao, W.; Chhowalla, M.; Riley, D. J.; Eda, G. Photoelectrochemical properties of chemically exfoliated MoS</w:t>
      </w:r>
      <w:r w:rsidRPr="00C64DCE">
        <w:rPr>
          <w:rFonts w:ascii="Times New Roman" w:hAnsi="Times New Roman" w:cs="Times New Roman"/>
          <w:szCs w:val="24"/>
          <w:vertAlign w:val="subscript"/>
        </w:rPr>
        <w:t>2</w:t>
      </w:r>
      <w:r w:rsidRPr="009E5659">
        <w:rPr>
          <w:rFonts w:ascii="Times New Roman" w:hAnsi="Times New Roman" w:cs="Times New Roman"/>
          <w:szCs w:val="24"/>
        </w:rPr>
        <w:t xml:space="preserve">. </w:t>
      </w:r>
      <w:r w:rsidR="00A55A50" w:rsidRPr="00A55A50">
        <w:rPr>
          <w:rFonts w:ascii="Times New Roman" w:hAnsi="Times New Roman" w:cs="Times New Roman"/>
          <w:i/>
          <w:szCs w:val="24"/>
        </w:rPr>
        <w:t>J. Mater. Chem. A</w:t>
      </w:r>
      <w:r w:rsidRPr="009E5659">
        <w:rPr>
          <w:rFonts w:ascii="Times New Roman" w:hAnsi="Times New Roman" w:cs="Times New Roman"/>
          <w:i/>
          <w:szCs w:val="24"/>
        </w:rPr>
        <w:t xml:space="preserve"> </w:t>
      </w:r>
      <w:r w:rsidRPr="009E5659">
        <w:rPr>
          <w:rFonts w:ascii="Times New Roman" w:hAnsi="Times New Roman" w:cs="Times New Roman"/>
          <w:b/>
          <w:szCs w:val="24"/>
        </w:rPr>
        <w:t>2013</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w:t>
      </w:r>
      <w:r w:rsidRPr="009E5659">
        <w:rPr>
          <w:rFonts w:ascii="Times New Roman" w:hAnsi="Times New Roman" w:cs="Times New Roman"/>
          <w:szCs w:val="24"/>
        </w:rPr>
        <w:t>, 8935-8941.</w:t>
      </w:r>
    </w:p>
    <w:p w14:paraId="51342E45" w14:textId="6BBFD1DD"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26.</w:t>
      </w:r>
      <w:r w:rsidRPr="009E5659">
        <w:rPr>
          <w:rFonts w:ascii="Times New Roman" w:hAnsi="Times New Roman" w:cs="Times New Roman"/>
          <w:szCs w:val="24"/>
        </w:rPr>
        <w:tab/>
        <w:t>Ding, Q.; Meng, F.; English, C. R.; Cabán-Acevedo, M.; Shearer, M. J.; Liang, D.; Daniel, A. S.; Hamers, R. J.; Jin, S. Efficient Photoelectrochemical Hydrogen Generation Using Heterostructures of Si and Chemically Exfoliated Metallic MoS</w:t>
      </w:r>
      <w:r w:rsidRPr="009E5659">
        <w:rPr>
          <w:rFonts w:ascii="Times New Roman" w:hAnsi="Times New Roman" w:cs="Times New Roman"/>
          <w:szCs w:val="24"/>
          <w:vertAlign w:val="subscript"/>
        </w:rPr>
        <w:t>2</w:t>
      </w:r>
      <w:r w:rsidRPr="009E5659">
        <w:rPr>
          <w:rFonts w:ascii="Times New Roman" w:hAnsi="Times New Roman" w:cs="Times New Roman"/>
          <w:szCs w:val="24"/>
        </w:rPr>
        <w:t xml:space="preserve">. </w:t>
      </w:r>
      <w:r w:rsidR="009258D3" w:rsidRPr="009258D3">
        <w:rPr>
          <w:rFonts w:ascii="Times New Roman" w:hAnsi="Times New Roman" w:cs="Times New Roman"/>
          <w:i/>
          <w:szCs w:val="24"/>
        </w:rPr>
        <w:t>J. Am. Chem. Soc.</w:t>
      </w:r>
      <w:r w:rsidRPr="009E5659">
        <w:rPr>
          <w:rFonts w:ascii="Times New Roman" w:hAnsi="Times New Roman" w:cs="Times New Roman"/>
          <w:i/>
          <w:szCs w:val="24"/>
        </w:rPr>
        <w:t xml:space="preserve"> </w:t>
      </w:r>
      <w:r w:rsidRPr="009E5659">
        <w:rPr>
          <w:rFonts w:ascii="Times New Roman" w:hAnsi="Times New Roman" w:cs="Times New Roman"/>
          <w:b/>
          <w:szCs w:val="24"/>
        </w:rPr>
        <w:t>2014</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136</w:t>
      </w:r>
      <w:r w:rsidRPr="009E5659">
        <w:rPr>
          <w:rFonts w:ascii="Times New Roman" w:hAnsi="Times New Roman" w:cs="Times New Roman"/>
          <w:szCs w:val="24"/>
        </w:rPr>
        <w:t>, 8504-8507.</w:t>
      </w:r>
    </w:p>
    <w:p w14:paraId="7CA3A916" w14:textId="4A81B459"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27.</w:t>
      </w:r>
      <w:r w:rsidRPr="009E5659">
        <w:rPr>
          <w:rFonts w:ascii="Times New Roman" w:hAnsi="Times New Roman" w:cs="Times New Roman"/>
          <w:szCs w:val="24"/>
        </w:rPr>
        <w:tab/>
        <w:t>Voiry, D.; Salehi, M.; Silva, R.; Fujita, T.; Chen, M.; Asefa, T.; Shenoy, V. B.; Eda, G.; Chhowalla, M. Conducting MoS</w:t>
      </w:r>
      <w:r w:rsidRPr="000B4C35">
        <w:rPr>
          <w:rFonts w:ascii="Times New Roman" w:hAnsi="Times New Roman" w:cs="Times New Roman"/>
          <w:szCs w:val="24"/>
          <w:vertAlign w:val="subscript"/>
        </w:rPr>
        <w:t>2</w:t>
      </w:r>
      <w:r w:rsidRPr="009E5659">
        <w:rPr>
          <w:rFonts w:ascii="Times New Roman" w:hAnsi="Times New Roman" w:cs="Times New Roman"/>
          <w:szCs w:val="24"/>
        </w:rPr>
        <w:t xml:space="preserve"> Nanosheets as Catalysts for Hydrogen Evolution Reaction. </w:t>
      </w:r>
      <w:r w:rsidR="00990C3F" w:rsidRPr="00990C3F">
        <w:rPr>
          <w:rFonts w:ascii="Times New Roman" w:hAnsi="Times New Roman" w:cs="Times New Roman"/>
          <w:i/>
          <w:szCs w:val="24"/>
        </w:rPr>
        <w:t>Nano Lett.</w:t>
      </w:r>
      <w:r w:rsidRPr="009E5659">
        <w:rPr>
          <w:rFonts w:ascii="Times New Roman" w:hAnsi="Times New Roman" w:cs="Times New Roman"/>
          <w:i/>
          <w:szCs w:val="24"/>
        </w:rPr>
        <w:t xml:space="preserve"> </w:t>
      </w:r>
      <w:r w:rsidRPr="009E5659">
        <w:rPr>
          <w:rFonts w:ascii="Times New Roman" w:hAnsi="Times New Roman" w:cs="Times New Roman"/>
          <w:b/>
          <w:szCs w:val="24"/>
        </w:rPr>
        <w:t>2013</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13</w:t>
      </w:r>
      <w:r w:rsidRPr="009E5659">
        <w:rPr>
          <w:rFonts w:ascii="Times New Roman" w:hAnsi="Times New Roman" w:cs="Times New Roman"/>
          <w:szCs w:val="24"/>
        </w:rPr>
        <w:t>, 6222-6227.</w:t>
      </w:r>
    </w:p>
    <w:p w14:paraId="7D415646" w14:textId="18FD3782"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lastRenderedPageBreak/>
        <w:t>28.</w:t>
      </w:r>
      <w:r w:rsidRPr="009E5659">
        <w:rPr>
          <w:rFonts w:ascii="Times New Roman" w:hAnsi="Times New Roman" w:cs="Times New Roman"/>
          <w:szCs w:val="24"/>
        </w:rPr>
        <w:tab/>
        <w:t xml:space="preserve">Zheng, J.; Zhang, H.; Dong, S.; Liu, Y.; Tai Nai, C.; Suk Shin, H.; Young Jeong, H.; Liu, B.; Ping Loh, K. High yield exfoliation of two-dimensional chalcogenides using sodium naphthalenide. </w:t>
      </w:r>
      <w:r w:rsidR="00A55A50" w:rsidRPr="00A55A50">
        <w:rPr>
          <w:rFonts w:ascii="Times New Roman" w:hAnsi="Times New Roman" w:cs="Times New Roman"/>
          <w:i/>
          <w:szCs w:val="24"/>
        </w:rPr>
        <w:t>Nat. Commun.</w:t>
      </w:r>
      <w:r w:rsidRPr="009E5659">
        <w:rPr>
          <w:rFonts w:ascii="Times New Roman" w:hAnsi="Times New Roman" w:cs="Times New Roman"/>
          <w:i/>
          <w:szCs w:val="24"/>
        </w:rPr>
        <w:t xml:space="preserve"> </w:t>
      </w:r>
      <w:r w:rsidRPr="009E5659">
        <w:rPr>
          <w:rFonts w:ascii="Times New Roman" w:hAnsi="Times New Roman" w:cs="Times New Roman"/>
          <w:b/>
          <w:szCs w:val="24"/>
        </w:rPr>
        <w:t>2014</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5</w:t>
      </w:r>
      <w:r w:rsidRPr="009E5659">
        <w:rPr>
          <w:rFonts w:ascii="Times New Roman" w:hAnsi="Times New Roman" w:cs="Times New Roman"/>
          <w:szCs w:val="24"/>
        </w:rPr>
        <w:t>, 2995.</w:t>
      </w:r>
    </w:p>
    <w:p w14:paraId="46A77E3E" w14:textId="23EB8FEB"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29.</w:t>
      </w:r>
      <w:r w:rsidRPr="009E5659">
        <w:rPr>
          <w:rFonts w:ascii="Times New Roman" w:hAnsi="Times New Roman" w:cs="Times New Roman"/>
          <w:szCs w:val="24"/>
        </w:rPr>
        <w:tab/>
        <w:t>Gao, X.; Yin, J.; Bian, G.; Liu, H.-Y.; Wang, C.-P.; Pang, X.-X.; Zhu, J. High-mobility patternable MoS</w:t>
      </w:r>
      <w:r w:rsidRPr="009E5659">
        <w:rPr>
          <w:rFonts w:ascii="Times New Roman" w:hAnsi="Times New Roman" w:cs="Times New Roman"/>
          <w:szCs w:val="24"/>
          <w:vertAlign w:val="subscript"/>
        </w:rPr>
        <w:t>2</w:t>
      </w:r>
      <w:r w:rsidRPr="009E5659">
        <w:rPr>
          <w:rFonts w:ascii="Times New Roman" w:hAnsi="Times New Roman" w:cs="Times New Roman"/>
          <w:szCs w:val="24"/>
        </w:rPr>
        <w:t xml:space="preserve"> percolating nanofilms. </w:t>
      </w:r>
      <w:r w:rsidR="00A55A50" w:rsidRPr="00A55A50">
        <w:rPr>
          <w:rFonts w:ascii="Times New Roman" w:hAnsi="Times New Roman" w:cs="Times New Roman"/>
          <w:i/>
          <w:szCs w:val="24"/>
        </w:rPr>
        <w:t>Nano Res.</w:t>
      </w:r>
      <w:r w:rsidRPr="009E5659">
        <w:rPr>
          <w:rFonts w:ascii="Times New Roman" w:hAnsi="Times New Roman" w:cs="Times New Roman"/>
          <w:i/>
          <w:szCs w:val="24"/>
        </w:rPr>
        <w:t xml:space="preserve"> </w:t>
      </w:r>
      <w:r w:rsidRPr="009E5659">
        <w:rPr>
          <w:rFonts w:ascii="Times New Roman" w:hAnsi="Times New Roman" w:cs="Times New Roman"/>
          <w:b/>
          <w:szCs w:val="24"/>
        </w:rPr>
        <w:t>2021</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14</w:t>
      </w:r>
      <w:r w:rsidRPr="009E5659">
        <w:rPr>
          <w:rFonts w:ascii="Times New Roman" w:hAnsi="Times New Roman" w:cs="Times New Roman"/>
          <w:szCs w:val="24"/>
        </w:rPr>
        <w:t>, 2255-2263.</w:t>
      </w:r>
    </w:p>
    <w:p w14:paraId="734E6E6C" w14:textId="38825645"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30.</w:t>
      </w:r>
      <w:r w:rsidRPr="009E5659">
        <w:rPr>
          <w:rFonts w:ascii="Times New Roman" w:hAnsi="Times New Roman" w:cs="Times New Roman"/>
          <w:szCs w:val="24"/>
        </w:rPr>
        <w:tab/>
        <w:t xml:space="preserve">Ma, Y.; Shao, X.; Li, J.; Dong, B.; Hu, Z.; Zhou, Q.; Xu, H.; Zhao, X.; Fang, H.; Li, X.; Li, Z.; Wu, J.; Zhao, M.; Pennycook, S. J.; Sow, C. H.; Lee, C.; Zhong, Y. L.; Lu, J.; Ding, M.; Wang, K.; Li, Y.; Lu, J. Electrochemically Exfoliated Platinum Dichalcogenide Atomic Layers for High-Performance Air-Stable Infrared Photodetectors. </w:t>
      </w:r>
      <w:r w:rsidR="00A55A50" w:rsidRPr="00A55A50">
        <w:rPr>
          <w:rFonts w:ascii="Times New Roman" w:hAnsi="Times New Roman" w:cs="Times New Roman"/>
          <w:i/>
          <w:szCs w:val="24"/>
        </w:rPr>
        <w:t>ACS Appl. Mater. Interfaces</w:t>
      </w:r>
      <w:r w:rsidRPr="009E5659">
        <w:rPr>
          <w:rFonts w:ascii="Times New Roman" w:hAnsi="Times New Roman" w:cs="Times New Roman"/>
          <w:i/>
          <w:szCs w:val="24"/>
        </w:rPr>
        <w:t xml:space="preserve"> </w:t>
      </w:r>
      <w:r w:rsidRPr="009E5659">
        <w:rPr>
          <w:rFonts w:ascii="Times New Roman" w:hAnsi="Times New Roman" w:cs="Times New Roman"/>
          <w:b/>
          <w:szCs w:val="24"/>
        </w:rPr>
        <w:t>2021</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13</w:t>
      </w:r>
      <w:r w:rsidRPr="009E5659">
        <w:rPr>
          <w:rFonts w:ascii="Times New Roman" w:hAnsi="Times New Roman" w:cs="Times New Roman"/>
          <w:szCs w:val="24"/>
        </w:rPr>
        <w:t>, 8518-8527.</w:t>
      </w:r>
    </w:p>
    <w:p w14:paraId="04EF5028" w14:textId="22185DD3"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31.</w:t>
      </w:r>
      <w:r w:rsidRPr="009E5659">
        <w:rPr>
          <w:rFonts w:ascii="Times New Roman" w:hAnsi="Times New Roman" w:cs="Times New Roman"/>
          <w:szCs w:val="24"/>
        </w:rPr>
        <w:tab/>
        <w:t xml:space="preserve">Rangnekar, S. V.; Sangwan, V. K.; Jin, M.; Khalaj, M.; Szydłowska, B. M.; Dasgupta, A.; Kuo, L.; Kurtz, H. E.; Marks, T. J.; </w:t>
      </w:r>
      <w:r w:rsidRPr="00E03EC9">
        <w:rPr>
          <w:rFonts w:ascii="Times New Roman" w:hAnsi="Times New Roman" w:cs="Times New Roman"/>
          <w:szCs w:val="24"/>
        </w:rPr>
        <w:t>Hersam, M. C. Elect</w:t>
      </w:r>
      <w:r w:rsidRPr="009E5659">
        <w:rPr>
          <w:rFonts w:ascii="Times New Roman" w:hAnsi="Times New Roman" w:cs="Times New Roman"/>
          <w:szCs w:val="24"/>
        </w:rPr>
        <w:t>roluminescence from Megasonically Solution-Processed MoS</w:t>
      </w:r>
      <w:r w:rsidRPr="009E5659">
        <w:rPr>
          <w:rFonts w:ascii="Times New Roman" w:hAnsi="Times New Roman" w:cs="Times New Roman"/>
          <w:szCs w:val="24"/>
          <w:vertAlign w:val="subscript"/>
        </w:rPr>
        <w:t>2</w:t>
      </w:r>
      <w:r w:rsidRPr="009E5659">
        <w:rPr>
          <w:rFonts w:ascii="Times New Roman" w:hAnsi="Times New Roman" w:cs="Times New Roman"/>
          <w:szCs w:val="24"/>
        </w:rPr>
        <w:t xml:space="preserve"> Nanoshee</w:t>
      </w:r>
      <w:r w:rsidRPr="00E03EC9">
        <w:rPr>
          <w:rFonts w:ascii="Times New Roman" w:hAnsi="Times New Roman" w:cs="Times New Roman"/>
          <w:szCs w:val="24"/>
        </w:rPr>
        <w:t xml:space="preserve">t Films. </w:t>
      </w:r>
      <w:r w:rsidRPr="00E03EC9">
        <w:rPr>
          <w:rFonts w:ascii="Times New Roman" w:hAnsi="Times New Roman" w:cs="Times New Roman"/>
          <w:i/>
          <w:szCs w:val="24"/>
        </w:rPr>
        <w:t xml:space="preserve">ACS Nano </w:t>
      </w:r>
      <w:r w:rsidRPr="00E03EC9">
        <w:rPr>
          <w:rFonts w:ascii="Times New Roman" w:hAnsi="Times New Roman" w:cs="Times New Roman"/>
          <w:b/>
          <w:szCs w:val="24"/>
        </w:rPr>
        <w:t>2023</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17</w:t>
      </w:r>
      <w:r w:rsidRPr="009E5659">
        <w:rPr>
          <w:rFonts w:ascii="Times New Roman" w:hAnsi="Times New Roman" w:cs="Times New Roman"/>
          <w:szCs w:val="24"/>
        </w:rPr>
        <w:t>, 17516-17526.</w:t>
      </w:r>
    </w:p>
    <w:p w14:paraId="7A585351" w14:textId="3E429AAD"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32.</w:t>
      </w:r>
      <w:r w:rsidRPr="009E5659">
        <w:rPr>
          <w:rFonts w:ascii="Times New Roman" w:hAnsi="Times New Roman" w:cs="Times New Roman"/>
          <w:szCs w:val="24"/>
        </w:rPr>
        <w:tab/>
        <w:t xml:space="preserve">Li, J.; Song, P.; Zhao, J.; Vaklinova, K.; Zhao, X.; Li, Z.; Qiu, Z.; Wang, Z.; Lin, L.; Zhao, M.; Herng, T. S.; Zuo, Y.; Jonhson, W.; Yu, W.; Hai, X.; Lyu, P.; Xu, H.; Yang, H.; Chen, C.; Pennycook, S. J.; Ding, J.; Teng, J.; Castro Neto, A. H.; Novoselov, K. S.; Lu, J. Printable two-dimensional superconducting monolayers. </w:t>
      </w:r>
      <w:r w:rsidR="00A55A50" w:rsidRPr="00A55A50">
        <w:rPr>
          <w:rFonts w:ascii="Times New Roman" w:hAnsi="Times New Roman" w:cs="Times New Roman"/>
          <w:i/>
          <w:szCs w:val="24"/>
        </w:rPr>
        <w:t>Nat. Mater</w:t>
      </w:r>
      <w:r w:rsidR="00A55A50">
        <w:rPr>
          <w:rFonts w:ascii="Times New Roman" w:hAnsi="Times New Roman" w:cs="Times New Roman" w:hint="eastAsia"/>
          <w:i/>
          <w:szCs w:val="24"/>
          <w:lang w:eastAsia="ja-JP"/>
        </w:rPr>
        <w:t>.</w:t>
      </w:r>
      <w:r w:rsidRPr="009E5659">
        <w:rPr>
          <w:rFonts w:ascii="Times New Roman" w:hAnsi="Times New Roman" w:cs="Times New Roman"/>
          <w:i/>
          <w:szCs w:val="24"/>
        </w:rPr>
        <w:t xml:space="preserve"> </w:t>
      </w:r>
      <w:r w:rsidRPr="009E5659">
        <w:rPr>
          <w:rFonts w:ascii="Times New Roman" w:hAnsi="Times New Roman" w:cs="Times New Roman"/>
          <w:b/>
          <w:szCs w:val="24"/>
        </w:rPr>
        <w:t>2021</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20</w:t>
      </w:r>
      <w:r w:rsidRPr="009E5659">
        <w:rPr>
          <w:rFonts w:ascii="Times New Roman" w:hAnsi="Times New Roman" w:cs="Times New Roman"/>
          <w:szCs w:val="24"/>
        </w:rPr>
        <w:t>, 181-187.</w:t>
      </w:r>
    </w:p>
    <w:p w14:paraId="0ACB40F0" w14:textId="47BD50FC"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33.</w:t>
      </w:r>
      <w:r w:rsidRPr="009E5659">
        <w:rPr>
          <w:rFonts w:ascii="Times New Roman" w:hAnsi="Times New Roman" w:cs="Times New Roman"/>
          <w:szCs w:val="24"/>
        </w:rPr>
        <w:tab/>
        <w:t xml:space="preserve">Sakai, N.; Ebina, Y.; Takada, K.; Sasaki, T. Electronic Band Structure of Titania Semiconductor Nanosheets Revealed by Electrochemical and Photoelectrochemical Studies. </w:t>
      </w:r>
      <w:r w:rsidR="009258D3" w:rsidRPr="009258D3">
        <w:rPr>
          <w:rFonts w:ascii="Times New Roman" w:hAnsi="Times New Roman" w:cs="Times New Roman"/>
          <w:i/>
          <w:szCs w:val="24"/>
        </w:rPr>
        <w:t>J. Am. Chem. Soc.</w:t>
      </w:r>
      <w:r w:rsidRPr="009E5659">
        <w:rPr>
          <w:rFonts w:ascii="Times New Roman" w:hAnsi="Times New Roman" w:cs="Times New Roman"/>
          <w:i/>
          <w:szCs w:val="24"/>
        </w:rPr>
        <w:t xml:space="preserve"> </w:t>
      </w:r>
      <w:r w:rsidRPr="009E5659">
        <w:rPr>
          <w:rFonts w:ascii="Times New Roman" w:hAnsi="Times New Roman" w:cs="Times New Roman"/>
          <w:b/>
          <w:szCs w:val="24"/>
        </w:rPr>
        <w:t>2004</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126</w:t>
      </w:r>
      <w:r w:rsidRPr="009E5659">
        <w:rPr>
          <w:rFonts w:ascii="Times New Roman" w:hAnsi="Times New Roman" w:cs="Times New Roman"/>
          <w:szCs w:val="24"/>
        </w:rPr>
        <w:t>, 5851-5858.</w:t>
      </w:r>
    </w:p>
    <w:p w14:paraId="0004697B" w14:textId="07A91B4D"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34.</w:t>
      </w:r>
      <w:r w:rsidRPr="009E5659">
        <w:rPr>
          <w:rFonts w:ascii="Times New Roman" w:hAnsi="Times New Roman" w:cs="Times New Roman"/>
          <w:szCs w:val="24"/>
        </w:rPr>
        <w:tab/>
        <w:t xml:space="preserve">Shibata, T.; Sakai, N.; Fukuda, K.; Ebina, Y.; Sasaki, T. Photocatalytic properties of titania nanostructured films fabricated from titania nanosheets. </w:t>
      </w:r>
      <w:r w:rsidR="00A55A50" w:rsidRPr="00A55A50">
        <w:rPr>
          <w:rFonts w:ascii="Times New Roman" w:hAnsi="Times New Roman" w:cs="Times New Roman"/>
          <w:i/>
          <w:szCs w:val="24"/>
        </w:rPr>
        <w:t>Phys. Chem. Chem. Phys.</w:t>
      </w:r>
      <w:r w:rsidRPr="009E5659">
        <w:rPr>
          <w:rFonts w:ascii="Times New Roman" w:hAnsi="Times New Roman" w:cs="Times New Roman"/>
          <w:i/>
          <w:szCs w:val="24"/>
        </w:rPr>
        <w:t xml:space="preserve"> </w:t>
      </w:r>
      <w:r w:rsidRPr="009E5659">
        <w:rPr>
          <w:rFonts w:ascii="Times New Roman" w:hAnsi="Times New Roman" w:cs="Times New Roman"/>
          <w:b/>
          <w:szCs w:val="24"/>
        </w:rPr>
        <w:t>2007</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9</w:t>
      </w:r>
      <w:r w:rsidRPr="009E5659">
        <w:rPr>
          <w:rFonts w:ascii="Times New Roman" w:hAnsi="Times New Roman" w:cs="Times New Roman"/>
          <w:szCs w:val="24"/>
        </w:rPr>
        <w:t>, 2413-2420.</w:t>
      </w:r>
    </w:p>
    <w:p w14:paraId="75CE37ED" w14:textId="702BFFFD"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lastRenderedPageBreak/>
        <w:t>35.</w:t>
      </w:r>
      <w:r w:rsidRPr="009E5659">
        <w:rPr>
          <w:rFonts w:ascii="Times New Roman" w:hAnsi="Times New Roman" w:cs="Times New Roman"/>
          <w:szCs w:val="24"/>
        </w:rPr>
        <w:tab/>
        <w:t xml:space="preserve">Sakai, N.; Kamanaka, K.; Sasaki, T. Modulation of Photochemical Activity of Titania Nanosheets via Heteroassembly with Reduced Graphene Oxide. Enhancement of Photoinduced Hydrophilic Conversion Properties. </w:t>
      </w:r>
      <w:r w:rsidR="00A55A50" w:rsidRPr="00A55A50">
        <w:rPr>
          <w:rFonts w:ascii="Times New Roman" w:hAnsi="Times New Roman" w:cs="Times New Roman"/>
          <w:i/>
          <w:szCs w:val="24"/>
        </w:rPr>
        <w:t>J. Phys. Chem. C</w:t>
      </w:r>
      <w:r w:rsidRPr="009E5659">
        <w:rPr>
          <w:rFonts w:ascii="Times New Roman" w:hAnsi="Times New Roman" w:cs="Times New Roman"/>
          <w:i/>
          <w:szCs w:val="24"/>
        </w:rPr>
        <w:t xml:space="preserve"> </w:t>
      </w:r>
      <w:r w:rsidRPr="009E5659">
        <w:rPr>
          <w:rFonts w:ascii="Times New Roman" w:hAnsi="Times New Roman" w:cs="Times New Roman"/>
          <w:b/>
          <w:szCs w:val="24"/>
        </w:rPr>
        <w:t>2016</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120</w:t>
      </w:r>
      <w:r w:rsidRPr="009E5659">
        <w:rPr>
          <w:rFonts w:ascii="Times New Roman" w:hAnsi="Times New Roman" w:cs="Times New Roman"/>
          <w:szCs w:val="24"/>
        </w:rPr>
        <w:t>, 23944-23950.</w:t>
      </w:r>
    </w:p>
    <w:p w14:paraId="159A815D" w14:textId="1FB11E31"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36.</w:t>
      </w:r>
      <w:r w:rsidRPr="009E5659">
        <w:rPr>
          <w:rFonts w:ascii="Times New Roman" w:hAnsi="Times New Roman" w:cs="Times New Roman"/>
          <w:szCs w:val="24"/>
        </w:rPr>
        <w:tab/>
        <w:t xml:space="preserve">Ida, S.; Kim, N.; Ertekin, E.; Takenaka, S.; Ishihara, T. Photocatalytic Reaction Centers in Two-Dimensional Titanium Oxide Crystals. </w:t>
      </w:r>
      <w:r w:rsidR="003A1F50" w:rsidRPr="003A1F50">
        <w:rPr>
          <w:rFonts w:ascii="Times New Roman" w:hAnsi="Times New Roman" w:cs="Times New Roman"/>
          <w:i/>
          <w:szCs w:val="24"/>
        </w:rPr>
        <w:t>J. Am. Chem. Soc.</w:t>
      </w:r>
      <w:r w:rsidRPr="009E5659">
        <w:rPr>
          <w:rFonts w:ascii="Times New Roman" w:hAnsi="Times New Roman" w:cs="Times New Roman"/>
          <w:i/>
          <w:szCs w:val="24"/>
        </w:rPr>
        <w:t xml:space="preserve"> </w:t>
      </w:r>
      <w:r w:rsidRPr="009E5659">
        <w:rPr>
          <w:rFonts w:ascii="Times New Roman" w:hAnsi="Times New Roman" w:cs="Times New Roman"/>
          <w:b/>
          <w:szCs w:val="24"/>
        </w:rPr>
        <w:t>2015</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137</w:t>
      </w:r>
      <w:r w:rsidRPr="009E5659">
        <w:rPr>
          <w:rFonts w:ascii="Times New Roman" w:hAnsi="Times New Roman" w:cs="Times New Roman"/>
          <w:szCs w:val="24"/>
        </w:rPr>
        <w:t>, 239-244.</w:t>
      </w:r>
    </w:p>
    <w:p w14:paraId="38C2AA8A" w14:textId="2FA26119"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37.</w:t>
      </w:r>
      <w:r w:rsidRPr="009E5659">
        <w:rPr>
          <w:rFonts w:ascii="Times New Roman" w:hAnsi="Times New Roman" w:cs="Times New Roman"/>
          <w:szCs w:val="24"/>
        </w:rPr>
        <w:tab/>
        <w:t>Nurdiwijayanto, L.; Wu, J.; Sakai, N.; Ma, R.; Ebina, Y.; Sasaki, T. Monolayer Attachment of Metallic MoS</w:t>
      </w:r>
      <w:r w:rsidRPr="009E5659">
        <w:rPr>
          <w:rFonts w:ascii="Times New Roman" w:hAnsi="Times New Roman" w:cs="Times New Roman"/>
          <w:szCs w:val="24"/>
          <w:vertAlign w:val="subscript"/>
        </w:rPr>
        <w:t>2</w:t>
      </w:r>
      <w:r w:rsidRPr="009E5659">
        <w:rPr>
          <w:rFonts w:ascii="Times New Roman" w:hAnsi="Times New Roman" w:cs="Times New Roman"/>
          <w:szCs w:val="24"/>
        </w:rPr>
        <w:t xml:space="preserve"> on Restacked Titania Nanosheets for Efficient Photocatalytic Hydrogen Generation. </w:t>
      </w:r>
      <w:r w:rsidR="00A55A50" w:rsidRPr="00A55A50">
        <w:rPr>
          <w:rFonts w:ascii="Times New Roman" w:hAnsi="Times New Roman" w:cs="Times New Roman"/>
          <w:i/>
          <w:szCs w:val="24"/>
        </w:rPr>
        <w:t>ACS Appl. Energy Mater.</w:t>
      </w:r>
      <w:r w:rsidRPr="009E5659">
        <w:rPr>
          <w:rFonts w:ascii="Times New Roman" w:hAnsi="Times New Roman" w:cs="Times New Roman"/>
          <w:i/>
          <w:szCs w:val="24"/>
        </w:rPr>
        <w:t xml:space="preserve"> </w:t>
      </w:r>
      <w:r w:rsidRPr="009E5659">
        <w:rPr>
          <w:rFonts w:ascii="Times New Roman" w:hAnsi="Times New Roman" w:cs="Times New Roman"/>
          <w:b/>
          <w:szCs w:val="24"/>
        </w:rPr>
        <w:t>2018</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w:t>
      </w:r>
      <w:r w:rsidRPr="009E5659">
        <w:rPr>
          <w:rFonts w:ascii="Times New Roman" w:hAnsi="Times New Roman" w:cs="Times New Roman"/>
          <w:szCs w:val="24"/>
        </w:rPr>
        <w:t>, 6912-6918.</w:t>
      </w:r>
    </w:p>
    <w:p w14:paraId="249ADBA4" w14:textId="51298CA3"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38.</w:t>
      </w:r>
      <w:r w:rsidRPr="009E5659">
        <w:rPr>
          <w:rFonts w:ascii="Times New Roman" w:hAnsi="Times New Roman" w:cs="Times New Roman"/>
          <w:szCs w:val="24"/>
        </w:rPr>
        <w:tab/>
        <w:t xml:space="preserve">Yi, D.; Lu, F.; Zhang, F.; Liu, S.; Zhou, B.; Gao, D.; Wang, X.; Yao, J. Regulating Charge Transfer of Lattice Oxygen in Single-Atom-Doped Titania for Hydrogen Evolution. </w:t>
      </w:r>
      <w:r w:rsidR="00B85ACD" w:rsidRPr="00F07786">
        <w:rPr>
          <w:rFonts w:ascii="Times New Roman" w:hAnsi="Times New Roman" w:cs="Times New Roman"/>
          <w:i/>
          <w:szCs w:val="24"/>
        </w:rPr>
        <w:t>Angew. Chem., Int. Ed.</w:t>
      </w:r>
      <w:r w:rsidRPr="009E5659">
        <w:rPr>
          <w:rFonts w:ascii="Times New Roman" w:hAnsi="Times New Roman" w:cs="Times New Roman"/>
          <w:i/>
          <w:szCs w:val="24"/>
        </w:rPr>
        <w:t xml:space="preserve"> </w:t>
      </w:r>
      <w:r w:rsidRPr="009E5659">
        <w:rPr>
          <w:rFonts w:ascii="Times New Roman" w:hAnsi="Times New Roman" w:cs="Times New Roman"/>
          <w:b/>
          <w:szCs w:val="24"/>
        </w:rPr>
        <w:t>2020</w:t>
      </w:r>
      <w:r w:rsidRPr="00C273B4">
        <w:rPr>
          <w:rFonts w:ascii="Times New Roman" w:hAnsi="Times New Roman" w:cs="Times New Roman"/>
          <w:bCs/>
          <w:szCs w:val="24"/>
        </w:rPr>
        <w:t xml:space="preserve">, </w:t>
      </w:r>
      <w:r w:rsidRPr="009E5659">
        <w:rPr>
          <w:rFonts w:ascii="Times New Roman" w:hAnsi="Times New Roman" w:cs="Times New Roman"/>
          <w:i/>
          <w:szCs w:val="24"/>
        </w:rPr>
        <w:t>59</w:t>
      </w:r>
      <w:r w:rsidRPr="009E5659">
        <w:rPr>
          <w:rFonts w:ascii="Times New Roman" w:hAnsi="Times New Roman" w:cs="Times New Roman"/>
          <w:szCs w:val="24"/>
        </w:rPr>
        <w:t>, 15855-15859.</w:t>
      </w:r>
    </w:p>
    <w:p w14:paraId="560541BA" w14:textId="54AC7977"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39.</w:t>
      </w:r>
      <w:r w:rsidRPr="009E5659">
        <w:rPr>
          <w:rFonts w:ascii="Times New Roman" w:hAnsi="Times New Roman" w:cs="Times New Roman"/>
          <w:szCs w:val="24"/>
        </w:rPr>
        <w:tab/>
        <w:t>Ida, S.; Sato, K.; Nagata, T.; Hagiwara, H.; Watanabe, M.; Kim, N.; Shiota, Y.; Koinuma, M.; Takenaka, S.; Sakai, T.; Ertekin, E.; Ishihara, T. A Cocatalyst that Stabilizes a Hydride Intermediate during Photocatalytic Hydrogen Evolution over a Rhodium-Doped TiO</w:t>
      </w:r>
      <w:r w:rsidRPr="009E5659">
        <w:rPr>
          <w:rFonts w:ascii="Times New Roman" w:hAnsi="Times New Roman" w:cs="Times New Roman"/>
          <w:szCs w:val="24"/>
          <w:vertAlign w:val="subscript"/>
        </w:rPr>
        <w:t>2</w:t>
      </w:r>
      <w:r w:rsidRPr="009E5659">
        <w:rPr>
          <w:rFonts w:ascii="Times New Roman" w:hAnsi="Times New Roman" w:cs="Times New Roman"/>
          <w:szCs w:val="24"/>
        </w:rPr>
        <w:t xml:space="preserve"> Nanosheet. </w:t>
      </w:r>
      <w:r w:rsidR="00B85ACD" w:rsidRPr="00F07786">
        <w:rPr>
          <w:rFonts w:ascii="Times New Roman" w:hAnsi="Times New Roman" w:cs="Times New Roman"/>
          <w:i/>
          <w:szCs w:val="24"/>
        </w:rPr>
        <w:t>Angew. Chem., Int. Ed.</w:t>
      </w:r>
      <w:r w:rsidRPr="009E5659">
        <w:rPr>
          <w:rFonts w:ascii="Times New Roman" w:hAnsi="Times New Roman" w:cs="Times New Roman"/>
          <w:i/>
          <w:szCs w:val="24"/>
        </w:rPr>
        <w:t xml:space="preserve"> </w:t>
      </w:r>
      <w:r w:rsidRPr="009E5659">
        <w:rPr>
          <w:rFonts w:ascii="Times New Roman" w:hAnsi="Times New Roman" w:cs="Times New Roman"/>
          <w:b/>
          <w:szCs w:val="24"/>
        </w:rPr>
        <w:t>2018</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57</w:t>
      </w:r>
      <w:r w:rsidRPr="009E5659">
        <w:rPr>
          <w:rFonts w:ascii="Times New Roman" w:hAnsi="Times New Roman" w:cs="Times New Roman"/>
          <w:szCs w:val="24"/>
        </w:rPr>
        <w:t>, 9073-9077.</w:t>
      </w:r>
    </w:p>
    <w:p w14:paraId="704F56BC" w14:textId="47A02741" w:rsidR="0007247D" w:rsidRPr="009E5659" w:rsidRDefault="0007247D" w:rsidP="00F706C4">
      <w:pPr>
        <w:pStyle w:val="EndNoteBibliography"/>
        <w:spacing w:after="0" w:line="480" w:lineRule="auto"/>
        <w:jc w:val="both"/>
        <w:rPr>
          <w:rFonts w:ascii="Times New Roman" w:hAnsi="Times New Roman" w:cs="Times New Roman"/>
        </w:rPr>
      </w:pPr>
      <w:r w:rsidRPr="009E5659">
        <w:rPr>
          <w:rFonts w:ascii="Times New Roman" w:hAnsi="Times New Roman" w:cs="Times New Roman"/>
          <w:szCs w:val="24"/>
        </w:rPr>
        <w:t>40.</w:t>
      </w:r>
      <w:r w:rsidRPr="009E5659">
        <w:rPr>
          <w:rFonts w:ascii="Times New Roman" w:hAnsi="Times New Roman" w:cs="Times New Roman"/>
          <w:szCs w:val="24"/>
        </w:rPr>
        <w:tab/>
        <w:t xml:space="preserve">Matsuzaki, K.; Taniguchi, T.; Matsumoto, Y.; Hara, M. Effects of gas molecules on an ultraviolet photodetector with a single-layer titania nanosheet. </w:t>
      </w:r>
      <w:r w:rsidR="00A55A50" w:rsidRPr="00A55A50">
        <w:rPr>
          <w:rFonts w:ascii="Times New Roman" w:hAnsi="Times New Roman" w:cs="Times New Roman"/>
          <w:i/>
          <w:szCs w:val="24"/>
        </w:rPr>
        <w:t>Appl. Phys. Lett.</w:t>
      </w:r>
      <w:r w:rsidRPr="009E5659">
        <w:rPr>
          <w:rFonts w:ascii="Times New Roman" w:hAnsi="Times New Roman" w:cs="Times New Roman"/>
          <w:i/>
          <w:szCs w:val="24"/>
        </w:rPr>
        <w:t xml:space="preserve"> </w:t>
      </w:r>
      <w:r w:rsidRPr="009E5659">
        <w:rPr>
          <w:rFonts w:ascii="Times New Roman" w:hAnsi="Times New Roman" w:cs="Times New Roman"/>
          <w:b/>
          <w:szCs w:val="24"/>
        </w:rPr>
        <w:t>2015</w:t>
      </w:r>
      <w:r w:rsidRPr="00C273B4">
        <w:rPr>
          <w:rFonts w:ascii="Times New Roman" w:hAnsi="Times New Roman" w:cs="Times New Roman"/>
          <w:bCs/>
          <w:szCs w:val="24"/>
        </w:rPr>
        <w:t xml:space="preserve">, </w:t>
      </w:r>
      <w:r w:rsidRPr="009E5659">
        <w:rPr>
          <w:rFonts w:ascii="Times New Roman" w:hAnsi="Times New Roman" w:cs="Times New Roman"/>
          <w:i/>
          <w:szCs w:val="24"/>
        </w:rPr>
        <w:t>106</w:t>
      </w:r>
      <w:r w:rsidR="00FA3765" w:rsidRPr="009E5659">
        <w:rPr>
          <w:rFonts w:ascii="Times New Roman" w:hAnsi="Times New Roman" w:cs="Times New Roman"/>
          <w:szCs w:val="24"/>
        </w:rPr>
        <w:t>,</w:t>
      </w:r>
      <w:r w:rsidR="00FA3765" w:rsidRPr="009E5659">
        <w:rPr>
          <w:rFonts w:ascii="Times New Roman" w:hAnsi="Times New Roman" w:cs="Times New Roman"/>
        </w:rPr>
        <w:t xml:space="preserve"> 033104.</w:t>
      </w:r>
    </w:p>
    <w:p w14:paraId="4DCF3A91" w14:textId="68838FF4"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41.</w:t>
      </w:r>
      <w:r w:rsidRPr="009E5659">
        <w:rPr>
          <w:rFonts w:ascii="Times New Roman" w:hAnsi="Times New Roman" w:cs="Times New Roman"/>
          <w:szCs w:val="24"/>
        </w:rPr>
        <w:tab/>
        <w:t>Li, S.; Zhang, Y.; Yang, W.; Liu, H.; Fang, X. 2D Perovskite Sr</w:t>
      </w:r>
      <w:r w:rsidRPr="009E5659">
        <w:rPr>
          <w:rFonts w:ascii="Times New Roman" w:hAnsi="Times New Roman" w:cs="Times New Roman"/>
          <w:szCs w:val="24"/>
          <w:vertAlign w:val="subscript"/>
        </w:rPr>
        <w:t>2</w:t>
      </w:r>
      <w:r w:rsidRPr="009E5659">
        <w:rPr>
          <w:rFonts w:ascii="Times New Roman" w:hAnsi="Times New Roman" w:cs="Times New Roman"/>
          <w:szCs w:val="24"/>
        </w:rPr>
        <w:t>Nb</w:t>
      </w:r>
      <w:r w:rsidRPr="009E5659">
        <w:rPr>
          <w:rFonts w:ascii="Times New Roman" w:hAnsi="Times New Roman" w:cs="Times New Roman"/>
          <w:szCs w:val="24"/>
          <w:vertAlign w:val="subscript"/>
        </w:rPr>
        <w:t>3</w:t>
      </w:r>
      <w:r w:rsidRPr="009E5659">
        <w:rPr>
          <w:rFonts w:ascii="Times New Roman" w:hAnsi="Times New Roman" w:cs="Times New Roman"/>
          <w:szCs w:val="24"/>
        </w:rPr>
        <w:t>O</w:t>
      </w:r>
      <w:r w:rsidRPr="009E5659">
        <w:rPr>
          <w:rFonts w:ascii="Times New Roman" w:hAnsi="Times New Roman" w:cs="Times New Roman"/>
          <w:szCs w:val="24"/>
          <w:vertAlign w:val="subscript"/>
        </w:rPr>
        <w:t>10</w:t>
      </w:r>
      <w:r w:rsidRPr="009E5659">
        <w:rPr>
          <w:rFonts w:ascii="Times New Roman" w:hAnsi="Times New Roman" w:cs="Times New Roman"/>
          <w:szCs w:val="24"/>
        </w:rPr>
        <w:t xml:space="preserve"> for High-Performance UV Photodetectors. </w:t>
      </w:r>
      <w:r w:rsidR="00B85ACD" w:rsidRPr="00F07786">
        <w:rPr>
          <w:rFonts w:ascii="Times New Roman" w:hAnsi="Times New Roman" w:cs="Times New Roman"/>
          <w:i/>
          <w:szCs w:val="24"/>
        </w:rPr>
        <w:t>Adv. Mater.</w:t>
      </w:r>
      <w:r w:rsidRPr="009E5659">
        <w:rPr>
          <w:rFonts w:ascii="Times New Roman" w:hAnsi="Times New Roman" w:cs="Times New Roman"/>
          <w:i/>
          <w:szCs w:val="24"/>
        </w:rPr>
        <w:t xml:space="preserve"> </w:t>
      </w:r>
      <w:r w:rsidRPr="009E5659">
        <w:rPr>
          <w:rFonts w:ascii="Times New Roman" w:hAnsi="Times New Roman" w:cs="Times New Roman"/>
          <w:b/>
          <w:szCs w:val="24"/>
        </w:rPr>
        <w:t>2020</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32</w:t>
      </w:r>
      <w:r w:rsidRPr="009E5659">
        <w:rPr>
          <w:rFonts w:ascii="Times New Roman" w:hAnsi="Times New Roman" w:cs="Times New Roman"/>
          <w:szCs w:val="24"/>
        </w:rPr>
        <w:t>, 1905443.</w:t>
      </w:r>
    </w:p>
    <w:p w14:paraId="73AC9943" w14:textId="0AA5B47B"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42.</w:t>
      </w:r>
      <w:r w:rsidRPr="009E5659">
        <w:rPr>
          <w:rFonts w:ascii="Times New Roman" w:hAnsi="Times New Roman" w:cs="Times New Roman"/>
          <w:szCs w:val="24"/>
        </w:rPr>
        <w:tab/>
        <w:t xml:space="preserve">Chen, Y. W.; Prange, J. D.; Dühnen, S.; Park, Y.; Gunji, M.; Chidsey, C. E. D.; McIntyre, P. C. Atomic layer-deposited tunnel oxide stabilizes silicon photoanodes for water oxidation. </w:t>
      </w:r>
      <w:r w:rsidR="00A55A50" w:rsidRPr="00A55A50">
        <w:rPr>
          <w:rFonts w:ascii="Times New Roman" w:hAnsi="Times New Roman" w:cs="Times New Roman"/>
          <w:i/>
          <w:szCs w:val="24"/>
        </w:rPr>
        <w:t>Nat. Mater.</w:t>
      </w:r>
      <w:r w:rsidRPr="009E5659">
        <w:rPr>
          <w:rFonts w:ascii="Times New Roman" w:hAnsi="Times New Roman" w:cs="Times New Roman"/>
          <w:i/>
          <w:szCs w:val="24"/>
        </w:rPr>
        <w:t xml:space="preserve"> </w:t>
      </w:r>
      <w:r w:rsidRPr="009E5659">
        <w:rPr>
          <w:rFonts w:ascii="Times New Roman" w:hAnsi="Times New Roman" w:cs="Times New Roman"/>
          <w:b/>
          <w:szCs w:val="24"/>
        </w:rPr>
        <w:t>2011</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10</w:t>
      </w:r>
      <w:r w:rsidRPr="009E5659">
        <w:rPr>
          <w:rFonts w:ascii="Times New Roman" w:hAnsi="Times New Roman" w:cs="Times New Roman"/>
          <w:szCs w:val="24"/>
        </w:rPr>
        <w:t>, 539-544.</w:t>
      </w:r>
    </w:p>
    <w:p w14:paraId="72FAE27A" w14:textId="347DF4F8"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lastRenderedPageBreak/>
        <w:t>43.</w:t>
      </w:r>
      <w:r w:rsidRPr="009E5659">
        <w:rPr>
          <w:rFonts w:ascii="Times New Roman" w:hAnsi="Times New Roman" w:cs="Times New Roman"/>
          <w:szCs w:val="24"/>
        </w:rPr>
        <w:tab/>
        <w:t>Nurdiwijayanto, L.; Ma, R.; Sakai, N.; Sasaki, T. Stability and Nature of Chemically Exfoliated MoS</w:t>
      </w:r>
      <w:r w:rsidRPr="00E25D2A">
        <w:rPr>
          <w:rFonts w:ascii="Times New Roman" w:hAnsi="Times New Roman" w:cs="Times New Roman"/>
          <w:szCs w:val="24"/>
          <w:vertAlign w:val="subscript"/>
        </w:rPr>
        <w:t>2</w:t>
      </w:r>
      <w:r w:rsidRPr="009E5659">
        <w:rPr>
          <w:rFonts w:ascii="Times New Roman" w:hAnsi="Times New Roman" w:cs="Times New Roman"/>
          <w:szCs w:val="24"/>
        </w:rPr>
        <w:t xml:space="preserve"> in Aqueous Suspensions. </w:t>
      </w:r>
      <w:r w:rsidR="000D4B84" w:rsidRPr="000D4B84">
        <w:rPr>
          <w:rFonts w:ascii="Times New Roman" w:hAnsi="Times New Roman" w:cs="Times New Roman"/>
          <w:i/>
          <w:szCs w:val="24"/>
        </w:rPr>
        <w:t>Inorg. Chem.</w:t>
      </w:r>
      <w:r w:rsidRPr="009E5659">
        <w:rPr>
          <w:rFonts w:ascii="Times New Roman" w:hAnsi="Times New Roman" w:cs="Times New Roman"/>
          <w:i/>
          <w:szCs w:val="24"/>
        </w:rPr>
        <w:t xml:space="preserve"> </w:t>
      </w:r>
      <w:r w:rsidRPr="009E5659">
        <w:rPr>
          <w:rFonts w:ascii="Times New Roman" w:hAnsi="Times New Roman" w:cs="Times New Roman"/>
          <w:b/>
          <w:szCs w:val="24"/>
        </w:rPr>
        <w:t>2017</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56</w:t>
      </w:r>
      <w:r w:rsidRPr="009E5659">
        <w:rPr>
          <w:rFonts w:ascii="Times New Roman" w:hAnsi="Times New Roman" w:cs="Times New Roman"/>
          <w:szCs w:val="24"/>
        </w:rPr>
        <w:t>, 7620-7623.</w:t>
      </w:r>
    </w:p>
    <w:p w14:paraId="34BC2631" w14:textId="0C37A5AF"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44.</w:t>
      </w:r>
      <w:r w:rsidRPr="009E5659">
        <w:rPr>
          <w:rFonts w:ascii="Times New Roman" w:hAnsi="Times New Roman" w:cs="Times New Roman"/>
          <w:szCs w:val="24"/>
        </w:rPr>
        <w:tab/>
        <w:t xml:space="preserve">Nurdiwijayanto, L.; Nishijima, H.; Miyake, Y.; Sakai, N.; Osada, M.; Sasaki, T.; Taniguchi, T. Solution-Processed Two-Dimensional Metal Oxide Anticorrosion Nanocoating. </w:t>
      </w:r>
      <w:r w:rsidR="00990C3F" w:rsidRPr="00990C3F">
        <w:rPr>
          <w:rFonts w:ascii="Times New Roman" w:hAnsi="Times New Roman" w:cs="Times New Roman"/>
          <w:i/>
          <w:szCs w:val="24"/>
        </w:rPr>
        <w:t>Nano Lett.</w:t>
      </w:r>
      <w:r w:rsidRPr="009E5659">
        <w:rPr>
          <w:rFonts w:ascii="Times New Roman" w:hAnsi="Times New Roman" w:cs="Times New Roman"/>
          <w:i/>
          <w:szCs w:val="24"/>
        </w:rPr>
        <w:t xml:space="preserve"> </w:t>
      </w:r>
      <w:r w:rsidRPr="009E5659">
        <w:rPr>
          <w:rFonts w:ascii="Times New Roman" w:hAnsi="Times New Roman" w:cs="Times New Roman"/>
          <w:b/>
          <w:szCs w:val="24"/>
        </w:rPr>
        <w:t>2021</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21</w:t>
      </w:r>
      <w:r w:rsidRPr="009E5659">
        <w:rPr>
          <w:rFonts w:ascii="Times New Roman" w:hAnsi="Times New Roman" w:cs="Times New Roman"/>
          <w:szCs w:val="24"/>
        </w:rPr>
        <w:t>, 7044-7049.</w:t>
      </w:r>
    </w:p>
    <w:p w14:paraId="7EDE508C" w14:textId="1E95780A"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45.</w:t>
      </w:r>
      <w:r w:rsidRPr="009E5659">
        <w:rPr>
          <w:rFonts w:ascii="Times New Roman" w:hAnsi="Times New Roman" w:cs="Times New Roman"/>
          <w:szCs w:val="24"/>
        </w:rPr>
        <w:tab/>
        <w:t>Splendiani, A.; Sun, L.; Zhang, Y.; Li, T.; Kim, J.; Chim, C.-Y.; Galli, G.; Wang, F. Emerging Photoluminescence in Monolayer MoS</w:t>
      </w:r>
      <w:r w:rsidRPr="009E5659">
        <w:rPr>
          <w:rFonts w:ascii="Times New Roman" w:hAnsi="Times New Roman" w:cs="Times New Roman"/>
          <w:szCs w:val="24"/>
          <w:vertAlign w:val="subscript"/>
        </w:rPr>
        <w:t>2</w:t>
      </w:r>
      <w:r w:rsidRPr="009E5659">
        <w:rPr>
          <w:rFonts w:ascii="Times New Roman" w:hAnsi="Times New Roman" w:cs="Times New Roman"/>
          <w:szCs w:val="24"/>
        </w:rPr>
        <w:t xml:space="preserve">. </w:t>
      </w:r>
      <w:r w:rsidR="00990C3F" w:rsidRPr="00990C3F">
        <w:rPr>
          <w:rFonts w:ascii="Times New Roman" w:hAnsi="Times New Roman" w:cs="Times New Roman"/>
          <w:i/>
          <w:szCs w:val="24"/>
        </w:rPr>
        <w:t>Nano Lett.</w:t>
      </w:r>
      <w:r w:rsidRPr="009E5659">
        <w:rPr>
          <w:rFonts w:ascii="Times New Roman" w:hAnsi="Times New Roman" w:cs="Times New Roman"/>
          <w:i/>
          <w:szCs w:val="24"/>
        </w:rPr>
        <w:t xml:space="preserve"> </w:t>
      </w:r>
      <w:r w:rsidRPr="009E5659">
        <w:rPr>
          <w:rFonts w:ascii="Times New Roman" w:hAnsi="Times New Roman" w:cs="Times New Roman"/>
          <w:b/>
          <w:szCs w:val="24"/>
        </w:rPr>
        <w:t>2010</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10</w:t>
      </w:r>
      <w:r w:rsidRPr="009E5659">
        <w:rPr>
          <w:rFonts w:ascii="Times New Roman" w:hAnsi="Times New Roman" w:cs="Times New Roman"/>
          <w:szCs w:val="24"/>
        </w:rPr>
        <w:t>, 1271-1275.</w:t>
      </w:r>
    </w:p>
    <w:p w14:paraId="6190FEE0" w14:textId="5B286217"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46.</w:t>
      </w:r>
      <w:r w:rsidRPr="009E5659">
        <w:rPr>
          <w:rFonts w:ascii="Times New Roman" w:hAnsi="Times New Roman" w:cs="Times New Roman"/>
          <w:szCs w:val="24"/>
        </w:rPr>
        <w:tab/>
        <w:t xml:space="preserve">Wu, J.; Peng, J.; Zhou, Y.; Lin, Y.; Wen, X.; Wu, J.; Zhao, Y.; Guo, Y.; Wu, C.; Xie, Y. Solution Processing for Lateral Transition-Metal Dichalcogenides Homojunction from Polymorphic Crystal. </w:t>
      </w:r>
      <w:r w:rsidR="009258D3" w:rsidRPr="009258D3">
        <w:rPr>
          <w:rFonts w:ascii="Times New Roman" w:hAnsi="Times New Roman" w:cs="Times New Roman"/>
          <w:i/>
          <w:szCs w:val="24"/>
        </w:rPr>
        <w:t>J. Am. Chem. Soc.</w:t>
      </w:r>
      <w:r w:rsidRPr="009E5659">
        <w:rPr>
          <w:rFonts w:ascii="Times New Roman" w:hAnsi="Times New Roman" w:cs="Times New Roman"/>
          <w:i/>
          <w:szCs w:val="24"/>
        </w:rPr>
        <w:t xml:space="preserve"> </w:t>
      </w:r>
      <w:r w:rsidRPr="009E5659">
        <w:rPr>
          <w:rFonts w:ascii="Times New Roman" w:hAnsi="Times New Roman" w:cs="Times New Roman"/>
          <w:b/>
          <w:szCs w:val="24"/>
        </w:rPr>
        <w:t>2019</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141</w:t>
      </w:r>
      <w:r w:rsidRPr="009E5659">
        <w:rPr>
          <w:rFonts w:ascii="Times New Roman" w:hAnsi="Times New Roman" w:cs="Times New Roman"/>
          <w:szCs w:val="24"/>
        </w:rPr>
        <w:t>, 592-598.</w:t>
      </w:r>
    </w:p>
    <w:p w14:paraId="0B3FD7A2" w14:textId="542115BE"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47.</w:t>
      </w:r>
      <w:r w:rsidRPr="009E5659">
        <w:rPr>
          <w:rFonts w:ascii="Times New Roman" w:hAnsi="Times New Roman" w:cs="Times New Roman"/>
          <w:szCs w:val="24"/>
        </w:rPr>
        <w:tab/>
        <w:t>Taniguchi, T.; Nurdiwijayanto, L.; Sakai, N.; Tsukagoshi, K.; Sasaki, T.; Tsugawa, T.; Koinuma, M.; Hatakeyama, K.; Ida, S. Revisiting the two-dimensional structure and reduction process of graphene oxide with in-plane X-ray diffra</w:t>
      </w:r>
      <w:r w:rsidRPr="00B85ACD">
        <w:rPr>
          <w:rFonts w:ascii="Times New Roman" w:hAnsi="Times New Roman" w:cs="Times New Roman"/>
          <w:szCs w:val="24"/>
        </w:rPr>
        <w:t xml:space="preserve">ction. </w:t>
      </w:r>
      <w:r w:rsidRPr="00B85ACD">
        <w:rPr>
          <w:rFonts w:ascii="Times New Roman" w:hAnsi="Times New Roman" w:cs="Times New Roman"/>
          <w:i/>
          <w:szCs w:val="24"/>
        </w:rPr>
        <w:t xml:space="preserve">Carbon </w:t>
      </w:r>
      <w:r w:rsidRPr="00B85ACD">
        <w:rPr>
          <w:rFonts w:ascii="Times New Roman" w:hAnsi="Times New Roman" w:cs="Times New Roman"/>
          <w:b/>
          <w:szCs w:val="24"/>
        </w:rPr>
        <w:t>20</w:t>
      </w:r>
      <w:r w:rsidRPr="009E5659">
        <w:rPr>
          <w:rFonts w:ascii="Times New Roman" w:hAnsi="Times New Roman" w:cs="Times New Roman"/>
          <w:b/>
          <w:szCs w:val="24"/>
        </w:rPr>
        <w:t>23</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202</w:t>
      </w:r>
      <w:r w:rsidRPr="009E5659">
        <w:rPr>
          <w:rFonts w:ascii="Times New Roman" w:hAnsi="Times New Roman" w:cs="Times New Roman"/>
          <w:szCs w:val="24"/>
        </w:rPr>
        <w:t>, 26-35.</w:t>
      </w:r>
    </w:p>
    <w:p w14:paraId="47D85C99" w14:textId="1BF62941"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48.</w:t>
      </w:r>
      <w:r w:rsidRPr="009E5659">
        <w:rPr>
          <w:rFonts w:ascii="Times New Roman" w:hAnsi="Times New Roman" w:cs="Times New Roman"/>
          <w:szCs w:val="24"/>
        </w:rPr>
        <w:tab/>
        <w:t>Chakraborty, B.; Bera, A.; Muthu, D. V. S.; Bhowmick, S.; Waghmare, U. V.; Sood, A. K. Symmetry-dependent phonon renormalization in monolayer MoS</w:t>
      </w:r>
      <w:r w:rsidR="00FA3765" w:rsidRPr="009E5659">
        <w:rPr>
          <w:rFonts w:ascii="Times New Roman" w:hAnsi="Times New Roman" w:cs="Times New Roman"/>
          <w:szCs w:val="24"/>
          <w:vertAlign w:val="subscript"/>
        </w:rPr>
        <w:t>2</w:t>
      </w:r>
      <w:r w:rsidRPr="009E5659">
        <w:rPr>
          <w:rFonts w:ascii="Times New Roman" w:hAnsi="Times New Roman" w:cs="Times New Roman"/>
          <w:szCs w:val="24"/>
        </w:rPr>
        <w:t xml:space="preserve"> transistor. </w:t>
      </w:r>
      <w:r w:rsidR="00990C3F" w:rsidRPr="00990C3F">
        <w:rPr>
          <w:rFonts w:ascii="Times New Roman" w:hAnsi="Times New Roman" w:cs="Times New Roman"/>
          <w:i/>
          <w:szCs w:val="24"/>
        </w:rPr>
        <w:t>Phys. Rev. B: Condens. Matter</w:t>
      </w:r>
      <w:r w:rsidRPr="009E5659">
        <w:rPr>
          <w:rFonts w:ascii="Times New Roman" w:hAnsi="Times New Roman" w:cs="Times New Roman"/>
          <w:i/>
          <w:szCs w:val="24"/>
        </w:rPr>
        <w:t xml:space="preserve"> </w:t>
      </w:r>
      <w:r w:rsidRPr="009E5659">
        <w:rPr>
          <w:rFonts w:ascii="Times New Roman" w:hAnsi="Times New Roman" w:cs="Times New Roman"/>
          <w:b/>
          <w:szCs w:val="24"/>
        </w:rPr>
        <w:t>2012</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85</w:t>
      </w:r>
      <w:r w:rsidRPr="009E5659">
        <w:rPr>
          <w:rFonts w:ascii="Times New Roman" w:hAnsi="Times New Roman" w:cs="Times New Roman"/>
          <w:szCs w:val="24"/>
        </w:rPr>
        <w:t>, 161403.</w:t>
      </w:r>
    </w:p>
    <w:p w14:paraId="066132A5" w14:textId="7604A579" w:rsidR="00FA3765" w:rsidRPr="009E5659" w:rsidRDefault="0007247D" w:rsidP="00F706C4">
      <w:pPr>
        <w:pStyle w:val="EndNoteBibliography"/>
        <w:spacing w:after="0" w:line="480" w:lineRule="auto"/>
        <w:jc w:val="both"/>
        <w:rPr>
          <w:rFonts w:ascii="Times New Roman" w:hAnsi="Times New Roman" w:cs="Times New Roman"/>
        </w:rPr>
      </w:pPr>
      <w:r w:rsidRPr="009E5659">
        <w:rPr>
          <w:rFonts w:ascii="Times New Roman" w:hAnsi="Times New Roman" w:cs="Times New Roman"/>
          <w:szCs w:val="24"/>
        </w:rPr>
        <w:t>49.</w:t>
      </w:r>
      <w:r w:rsidRPr="009E5659">
        <w:rPr>
          <w:rFonts w:ascii="Times New Roman" w:hAnsi="Times New Roman" w:cs="Times New Roman"/>
          <w:szCs w:val="24"/>
        </w:rPr>
        <w:tab/>
        <w:t xml:space="preserve">Li, S.; Hong, J.; Gao, B.; Lin, Y.-C.; Lim, H. E.; Lu, X.; Wu, J.; Liu, S.; Tateyama, Y.; Sakuma, Y.; Tsukagoshi, K.; Suenaga, K.; Taniguchi, T. Tunable Doping of Rhenium and Vanadium into Transition Metal Dichalcogenides for Two-Dimensional Electronics. </w:t>
      </w:r>
      <w:r w:rsidR="000D4B84" w:rsidRPr="000D4B84">
        <w:rPr>
          <w:rFonts w:ascii="Times New Roman" w:hAnsi="Times New Roman" w:cs="Times New Roman"/>
          <w:i/>
        </w:rPr>
        <w:t>Adv. Sci.</w:t>
      </w:r>
      <w:r w:rsidR="00FA3765" w:rsidRPr="009E5659">
        <w:rPr>
          <w:rFonts w:ascii="Times New Roman" w:hAnsi="Times New Roman" w:cs="Times New Roman"/>
        </w:rPr>
        <w:t xml:space="preserve"> </w:t>
      </w:r>
      <w:r w:rsidR="00FA3765" w:rsidRPr="009E5659">
        <w:rPr>
          <w:rFonts w:ascii="Times New Roman" w:hAnsi="Times New Roman" w:cs="Times New Roman"/>
          <w:b/>
          <w:bCs/>
          <w:iCs/>
        </w:rPr>
        <w:t>2021</w:t>
      </w:r>
      <w:r w:rsidR="00FA3765" w:rsidRPr="00C273B4">
        <w:rPr>
          <w:rFonts w:ascii="Times New Roman" w:hAnsi="Times New Roman" w:cs="Times New Roman"/>
          <w:iCs/>
        </w:rPr>
        <w:t>,</w:t>
      </w:r>
      <w:r w:rsidR="00FA3765" w:rsidRPr="009E5659">
        <w:rPr>
          <w:rFonts w:ascii="Times New Roman" w:hAnsi="Times New Roman" w:cs="Times New Roman"/>
          <w:i/>
        </w:rPr>
        <w:t xml:space="preserve"> 8</w:t>
      </w:r>
      <w:r w:rsidR="00FA3765" w:rsidRPr="009E5659">
        <w:rPr>
          <w:rFonts w:ascii="Times New Roman" w:hAnsi="Times New Roman" w:cs="Times New Roman"/>
        </w:rPr>
        <w:t>, 2004438.</w:t>
      </w:r>
    </w:p>
    <w:p w14:paraId="4D73C2CB" w14:textId="30CA10C2"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50.</w:t>
      </w:r>
      <w:r w:rsidRPr="009E5659">
        <w:rPr>
          <w:rFonts w:ascii="Times New Roman" w:hAnsi="Times New Roman" w:cs="Times New Roman"/>
          <w:szCs w:val="24"/>
        </w:rPr>
        <w:tab/>
        <w:t>Conley, H. J.; Wang, B.; Ziegler, J. I.; Haglund, R. F., Jr.; Pantelides, S. T.; Bolotin, K. I. Bandgap Engineering of Strained Monolayer and Bilayer MoS</w:t>
      </w:r>
      <w:r w:rsidRPr="009E5659">
        <w:rPr>
          <w:rFonts w:ascii="Times New Roman" w:hAnsi="Times New Roman" w:cs="Times New Roman"/>
          <w:szCs w:val="24"/>
          <w:vertAlign w:val="subscript"/>
        </w:rPr>
        <w:t>2</w:t>
      </w:r>
      <w:r w:rsidRPr="009E5659">
        <w:rPr>
          <w:rFonts w:ascii="Times New Roman" w:hAnsi="Times New Roman" w:cs="Times New Roman"/>
          <w:szCs w:val="24"/>
        </w:rPr>
        <w:t xml:space="preserve">. </w:t>
      </w:r>
      <w:r w:rsidR="00990C3F" w:rsidRPr="00990C3F">
        <w:rPr>
          <w:rFonts w:ascii="Times New Roman" w:hAnsi="Times New Roman" w:cs="Times New Roman"/>
          <w:i/>
          <w:szCs w:val="24"/>
        </w:rPr>
        <w:t>Nano Lett.</w:t>
      </w:r>
      <w:r w:rsidRPr="009E5659">
        <w:rPr>
          <w:rFonts w:ascii="Times New Roman" w:hAnsi="Times New Roman" w:cs="Times New Roman"/>
          <w:i/>
          <w:szCs w:val="24"/>
        </w:rPr>
        <w:t xml:space="preserve"> </w:t>
      </w:r>
      <w:r w:rsidRPr="009E5659">
        <w:rPr>
          <w:rFonts w:ascii="Times New Roman" w:hAnsi="Times New Roman" w:cs="Times New Roman"/>
          <w:b/>
          <w:szCs w:val="24"/>
        </w:rPr>
        <w:t>2013</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13</w:t>
      </w:r>
      <w:r w:rsidRPr="009E5659">
        <w:rPr>
          <w:rFonts w:ascii="Times New Roman" w:hAnsi="Times New Roman" w:cs="Times New Roman"/>
          <w:szCs w:val="24"/>
        </w:rPr>
        <w:t>, 3626-3630.</w:t>
      </w:r>
    </w:p>
    <w:p w14:paraId="25A3C235" w14:textId="22FC2BD2"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lastRenderedPageBreak/>
        <w:t>51.</w:t>
      </w:r>
      <w:r w:rsidRPr="009E5659">
        <w:rPr>
          <w:rFonts w:ascii="Times New Roman" w:hAnsi="Times New Roman" w:cs="Times New Roman"/>
          <w:szCs w:val="24"/>
        </w:rPr>
        <w:tab/>
        <w:t>Castellanos-Gomez, A.; Roldán, R.; Cappelluti, E.; Buscema, M.; Guinea, F.; van der Zant, H. S. J.; Steele, G. A. Local Strain Engineering in Atomically Thin MoS</w:t>
      </w:r>
      <w:r w:rsidRPr="009E5659">
        <w:rPr>
          <w:rFonts w:ascii="Times New Roman" w:hAnsi="Times New Roman" w:cs="Times New Roman"/>
          <w:szCs w:val="24"/>
          <w:vertAlign w:val="subscript"/>
        </w:rPr>
        <w:t>2</w:t>
      </w:r>
      <w:r w:rsidRPr="009E5659">
        <w:rPr>
          <w:rFonts w:ascii="Times New Roman" w:hAnsi="Times New Roman" w:cs="Times New Roman"/>
          <w:szCs w:val="24"/>
        </w:rPr>
        <w:t xml:space="preserve">. </w:t>
      </w:r>
      <w:r w:rsidR="00990C3F" w:rsidRPr="00990C3F">
        <w:rPr>
          <w:rFonts w:ascii="Times New Roman" w:hAnsi="Times New Roman" w:cs="Times New Roman"/>
          <w:i/>
          <w:szCs w:val="24"/>
        </w:rPr>
        <w:t>Nano Lett.</w:t>
      </w:r>
      <w:r w:rsidRPr="009E5659">
        <w:rPr>
          <w:rFonts w:ascii="Times New Roman" w:hAnsi="Times New Roman" w:cs="Times New Roman"/>
          <w:i/>
          <w:szCs w:val="24"/>
        </w:rPr>
        <w:t xml:space="preserve"> </w:t>
      </w:r>
      <w:r w:rsidRPr="009E5659">
        <w:rPr>
          <w:rFonts w:ascii="Times New Roman" w:hAnsi="Times New Roman" w:cs="Times New Roman"/>
          <w:b/>
          <w:szCs w:val="24"/>
        </w:rPr>
        <w:t>2013</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13</w:t>
      </w:r>
      <w:r w:rsidRPr="009E5659">
        <w:rPr>
          <w:rFonts w:ascii="Times New Roman" w:hAnsi="Times New Roman" w:cs="Times New Roman"/>
          <w:szCs w:val="24"/>
        </w:rPr>
        <w:t>, 5361-5366.</w:t>
      </w:r>
    </w:p>
    <w:p w14:paraId="368DFDEC" w14:textId="09FEC9D5"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52.</w:t>
      </w:r>
      <w:r w:rsidRPr="009E5659">
        <w:rPr>
          <w:rFonts w:ascii="Times New Roman" w:hAnsi="Times New Roman" w:cs="Times New Roman"/>
          <w:szCs w:val="24"/>
        </w:rPr>
        <w:tab/>
        <w:t xml:space="preserve">Su, T.; Shao, Q.; Qin, Z.; Guo, Z.; Wu, Z. Role of Interfaces in Two-Dimensional Photocatalyst for Water Splitting. </w:t>
      </w:r>
      <w:r w:rsidR="003A1F50" w:rsidRPr="003A1F50">
        <w:rPr>
          <w:rFonts w:ascii="Times New Roman" w:hAnsi="Times New Roman" w:cs="Times New Roman"/>
          <w:i/>
          <w:szCs w:val="24"/>
        </w:rPr>
        <w:t>ACS Catal.</w:t>
      </w:r>
      <w:r w:rsidRPr="009E5659">
        <w:rPr>
          <w:rFonts w:ascii="Times New Roman" w:hAnsi="Times New Roman" w:cs="Times New Roman"/>
          <w:i/>
          <w:szCs w:val="24"/>
        </w:rPr>
        <w:t xml:space="preserve"> </w:t>
      </w:r>
      <w:r w:rsidRPr="009E5659">
        <w:rPr>
          <w:rFonts w:ascii="Times New Roman" w:hAnsi="Times New Roman" w:cs="Times New Roman"/>
          <w:b/>
          <w:szCs w:val="24"/>
        </w:rPr>
        <w:t>2018</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8</w:t>
      </w:r>
      <w:r w:rsidRPr="009E5659">
        <w:rPr>
          <w:rFonts w:ascii="Times New Roman" w:hAnsi="Times New Roman" w:cs="Times New Roman"/>
          <w:szCs w:val="24"/>
        </w:rPr>
        <w:t>, 2253-2276.</w:t>
      </w:r>
    </w:p>
    <w:p w14:paraId="5656BFC5" w14:textId="768D3D7A"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53.</w:t>
      </w:r>
      <w:r w:rsidRPr="009E5659">
        <w:rPr>
          <w:rFonts w:ascii="Times New Roman" w:hAnsi="Times New Roman" w:cs="Times New Roman"/>
          <w:szCs w:val="24"/>
        </w:rPr>
        <w:tab/>
        <w:t>Li, M.; Li, J.; Jin, Z. Synergistic effect of MoS</w:t>
      </w:r>
      <w:r w:rsidRPr="009E5659">
        <w:rPr>
          <w:rFonts w:ascii="Times New Roman" w:hAnsi="Times New Roman" w:cs="Times New Roman"/>
          <w:szCs w:val="24"/>
          <w:vertAlign w:val="subscript"/>
        </w:rPr>
        <w:t>2</w:t>
      </w:r>
      <w:r w:rsidRPr="009E5659">
        <w:rPr>
          <w:rFonts w:ascii="Times New Roman" w:hAnsi="Times New Roman" w:cs="Times New Roman"/>
          <w:szCs w:val="24"/>
        </w:rPr>
        <w:t xml:space="preserve"> over WP photocatalyst for promoting hydrogen production. </w:t>
      </w:r>
      <w:r w:rsidR="000D4B84" w:rsidRPr="000D4B84">
        <w:rPr>
          <w:rFonts w:ascii="Times New Roman" w:hAnsi="Times New Roman" w:cs="Times New Roman"/>
          <w:i/>
          <w:szCs w:val="24"/>
        </w:rPr>
        <w:t>J. Solid State Chem.</w:t>
      </w:r>
      <w:r w:rsidRPr="009E5659">
        <w:rPr>
          <w:rFonts w:ascii="Times New Roman" w:hAnsi="Times New Roman" w:cs="Times New Roman"/>
          <w:i/>
          <w:szCs w:val="24"/>
        </w:rPr>
        <w:t xml:space="preserve"> </w:t>
      </w:r>
      <w:r w:rsidRPr="009E5659">
        <w:rPr>
          <w:rFonts w:ascii="Times New Roman" w:hAnsi="Times New Roman" w:cs="Times New Roman"/>
          <w:b/>
          <w:szCs w:val="24"/>
        </w:rPr>
        <w:t>2020</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288</w:t>
      </w:r>
      <w:r w:rsidRPr="009E5659">
        <w:rPr>
          <w:rFonts w:ascii="Times New Roman" w:hAnsi="Times New Roman" w:cs="Times New Roman"/>
          <w:szCs w:val="24"/>
        </w:rPr>
        <w:t>, 121419.</w:t>
      </w:r>
    </w:p>
    <w:p w14:paraId="7AE36E68" w14:textId="607317B1"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54.</w:t>
      </w:r>
      <w:r w:rsidRPr="009E5659">
        <w:rPr>
          <w:rFonts w:ascii="Times New Roman" w:hAnsi="Times New Roman" w:cs="Times New Roman"/>
          <w:szCs w:val="24"/>
        </w:rPr>
        <w:tab/>
        <w:t>Opoku, F.; Govender, K. K.; van Sittert, C. G. C. E.; Govender, P. P. Role of MoS</w:t>
      </w:r>
      <w:r w:rsidRPr="009E5659">
        <w:rPr>
          <w:rFonts w:ascii="Times New Roman" w:hAnsi="Times New Roman" w:cs="Times New Roman"/>
          <w:szCs w:val="24"/>
          <w:vertAlign w:val="subscript"/>
        </w:rPr>
        <w:t>2</w:t>
      </w:r>
      <w:r w:rsidRPr="009E5659">
        <w:rPr>
          <w:rFonts w:ascii="Times New Roman" w:hAnsi="Times New Roman" w:cs="Times New Roman"/>
          <w:szCs w:val="24"/>
        </w:rPr>
        <w:t xml:space="preserve"> and WS</w:t>
      </w:r>
      <w:r w:rsidRPr="009E5659">
        <w:rPr>
          <w:rFonts w:ascii="Times New Roman" w:hAnsi="Times New Roman" w:cs="Times New Roman"/>
          <w:szCs w:val="24"/>
          <w:vertAlign w:val="subscript"/>
        </w:rPr>
        <w:t>2</w:t>
      </w:r>
      <w:r w:rsidRPr="009E5659">
        <w:rPr>
          <w:rFonts w:ascii="Times New Roman" w:hAnsi="Times New Roman" w:cs="Times New Roman"/>
          <w:szCs w:val="24"/>
        </w:rPr>
        <w:t xml:space="preserve"> monolayers on photocatalytic hydrogen production and the pollutant degradation of monoclinic BiVO</w:t>
      </w:r>
      <w:r w:rsidRPr="009E5659">
        <w:rPr>
          <w:rFonts w:ascii="Times New Roman" w:hAnsi="Times New Roman" w:cs="Times New Roman"/>
          <w:szCs w:val="24"/>
          <w:vertAlign w:val="subscript"/>
        </w:rPr>
        <w:t>4</w:t>
      </w:r>
      <w:r w:rsidRPr="009E5659">
        <w:rPr>
          <w:rFonts w:ascii="Times New Roman" w:hAnsi="Times New Roman" w:cs="Times New Roman"/>
          <w:szCs w:val="24"/>
        </w:rPr>
        <w:t xml:space="preserve">: a first-principles study. </w:t>
      </w:r>
      <w:r w:rsidR="000D4B84" w:rsidRPr="000D4B84">
        <w:rPr>
          <w:rFonts w:ascii="Times New Roman" w:hAnsi="Times New Roman" w:cs="Times New Roman"/>
          <w:i/>
          <w:szCs w:val="24"/>
        </w:rPr>
        <w:t>New J. Chem.</w:t>
      </w:r>
      <w:r w:rsidRPr="009E5659">
        <w:rPr>
          <w:rFonts w:ascii="Times New Roman" w:hAnsi="Times New Roman" w:cs="Times New Roman"/>
          <w:i/>
          <w:szCs w:val="24"/>
        </w:rPr>
        <w:t xml:space="preserve"> </w:t>
      </w:r>
      <w:r w:rsidRPr="009E5659">
        <w:rPr>
          <w:rFonts w:ascii="Times New Roman" w:hAnsi="Times New Roman" w:cs="Times New Roman"/>
          <w:b/>
          <w:szCs w:val="24"/>
        </w:rPr>
        <w:t>2017</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41</w:t>
      </w:r>
      <w:r w:rsidRPr="009E5659">
        <w:rPr>
          <w:rFonts w:ascii="Times New Roman" w:hAnsi="Times New Roman" w:cs="Times New Roman"/>
          <w:szCs w:val="24"/>
        </w:rPr>
        <w:t>, 11701-11713.</w:t>
      </w:r>
    </w:p>
    <w:p w14:paraId="0CD94812" w14:textId="58B4E276"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55.</w:t>
      </w:r>
      <w:r w:rsidRPr="009E5659">
        <w:rPr>
          <w:rFonts w:ascii="Times New Roman" w:hAnsi="Times New Roman" w:cs="Times New Roman"/>
          <w:szCs w:val="24"/>
        </w:rPr>
        <w:tab/>
        <w:t>Yuan, Y.-J.; Ye, Z.-J.; Lu, H.-W.; Hu, B.; Li, Y.-H.; Chen, D.-Q.; Zhong, J.-S.; Yu, Z.-T.; Zou, Z.-G. Constructing Anatase TiO</w:t>
      </w:r>
      <w:r w:rsidRPr="009E5659">
        <w:rPr>
          <w:rFonts w:ascii="Times New Roman" w:hAnsi="Times New Roman" w:cs="Times New Roman"/>
          <w:szCs w:val="24"/>
          <w:vertAlign w:val="subscript"/>
        </w:rPr>
        <w:t>2</w:t>
      </w:r>
      <w:r w:rsidRPr="009E5659">
        <w:rPr>
          <w:rFonts w:ascii="Times New Roman" w:hAnsi="Times New Roman" w:cs="Times New Roman"/>
          <w:szCs w:val="24"/>
        </w:rPr>
        <w:t xml:space="preserve"> Nanosheets with Exposed (001) Facets/Layered MoS</w:t>
      </w:r>
      <w:r w:rsidRPr="009E5659">
        <w:rPr>
          <w:rFonts w:ascii="Times New Roman" w:hAnsi="Times New Roman" w:cs="Times New Roman"/>
          <w:szCs w:val="24"/>
          <w:vertAlign w:val="subscript"/>
        </w:rPr>
        <w:t>2</w:t>
      </w:r>
      <w:r w:rsidRPr="009E5659">
        <w:rPr>
          <w:rFonts w:ascii="Times New Roman" w:hAnsi="Times New Roman" w:cs="Times New Roman"/>
          <w:szCs w:val="24"/>
        </w:rPr>
        <w:t xml:space="preserve"> Two-Dimensional Nanojunctions for Enhanced Solar Hydrogen Generation. </w:t>
      </w:r>
      <w:r w:rsidR="003A1F50" w:rsidRPr="003A1F50">
        <w:rPr>
          <w:rFonts w:ascii="Times New Roman" w:hAnsi="Times New Roman" w:cs="Times New Roman"/>
          <w:i/>
          <w:szCs w:val="24"/>
        </w:rPr>
        <w:t>ACS Catal.</w:t>
      </w:r>
      <w:r w:rsidRPr="009E5659">
        <w:rPr>
          <w:rFonts w:ascii="Times New Roman" w:hAnsi="Times New Roman" w:cs="Times New Roman"/>
          <w:i/>
          <w:szCs w:val="24"/>
        </w:rPr>
        <w:t xml:space="preserve"> </w:t>
      </w:r>
      <w:r w:rsidRPr="009E5659">
        <w:rPr>
          <w:rFonts w:ascii="Times New Roman" w:hAnsi="Times New Roman" w:cs="Times New Roman"/>
          <w:b/>
          <w:szCs w:val="24"/>
        </w:rPr>
        <w:t>2016</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6</w:t>
      </w:r>
      <w:r w:rsidRPr="009E5659">
        <w:rPr>
          <w:rFonts w:ascii="Times New Roman" w:hAnsi="Times New Roman" w:cs="Times New Roman"/>
          <w:szCs w:val="24"/>
        </w:rPr>
        <w:t>, 532-541.</w:t>
      </w:r>
    </w:p>
    <w:p w14:paraId="263C31BF" w14:textId="06A963DF"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56.</w:t>
      </w:r>
      <w:r w:rsidRPr="009E5659">
        <w:rPr>
          <w:rFonts w:ascii="Times New Roman" w:hAnsi="Times New Roman" w:cs="Times New Roman"/>
          <w:szCs w:val="24"/>
        </w:rPr>
        <w:tab/>
        <w:t xml:space="preserve">Fukuda, K.; Ebina, Y.; Shibata, T.; Aizawa, T.; Nakai, I.; Sasaki, T. Unusual Crystallization Behaviors of Anatase Nanocrystallites from a Molecularly Thin Titania Nanosheet and Its Stacked Forms:  Increase in Nucleation Temperature and Oriented Growth. </w:t>
      </w:r>
      <w:r w:rsidR="003A1F50" w:rsidRPr="003A1F50">
        <w:rPr>
          <w:rFonts w:ascii="Times New Roman" w:hAnsi="Times New Roman" w:cs="Times New Roman"/>
          <w:i/>
          <w:szCs w:val="24"/>
        </w:rPr>
        <w:t>J. Am. Chem. Soc.</w:t>
      </w:r>
      <w:r w:rsidRPr="009E5659">
        <w:rPr>
          <w:rFonts w:ascii="Times New Roman" w:hAnsi="Times New Roman" w:cs="Times New Roman"/>
          <w:i/>
          <w:szCs w:val="24"/>
        </w:rPr>
        <w:t xml:space="preserve"> </w:t>
      </w:r>
      <w:r w:rsidRPr="009E5659">
        <w:rPr>
          <w:rFonts w:ascii="Times New Roman" w:hAnsi="Times New Roman" w:cs="Times New Roman"/>
          <w:b/>
          <w:szCs w:val="24"/>
        </w:rPr>
        <w:t>2007</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129</w:t>
      </w:r>
      <w:r w:rsidRPr="009E5659">
        <w:rPr>
          <w:rFonts w:ascii="Times New Roman" w:hAnsi="Times New Roman" w:cs="Times New Roman"/>
          <w:szCs w:val="24"/>
        </w:rPr>
        <w:t>, 202-209.</w:t>
      </w:r>
    </w:p>
    <w:p w14:paraId="1C6B1C30" w14:textId="4131ED1A"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57.</w:t>
      </w:r>
      <w:r w:rsidRPr="009E5659">
        <w:rPr>
          <w:rFonts w:ascii="Times New Roman" w:hAnsi="Times New Roman" w:cs="Times New Roman"/>
          <w:szCs w:val="24"/>
        </w:rPr>
        <w:tab/>
        <w:t xml:space="preserve">Matsuba, K.; Wang, C.; Saruwatari, K.; Uesusuki, Y.; Akatsuka, K.; Osada, M.; Ebina, Y.; Ma, R.; Sasaki, T. Neat monolayer tiling of molecularly thin two-dimensional materials in 1 min. </w:t>
      </w:r>
      <w:r w:rsidR="00F04839" w:rsidRPr="00F04839">
        <w:rPr>
          <w:rFonts w:ascii="Times New Roman" w:hAnsi="Times New Roman" w:cs="Times New Roman"/>
          <w:i/>
          <w:szCs w:val="24"/>
        </w:rPr>
        <w:t>Sci. Adv.</w:t>
      </w:r>
      <w:r w:rsidRPr="009E5659">
        <w:rPr>
          <w:rFonts w:ascii="Times New Roman" w:hAnsi="Times New Roman" w:cs="Times New Roman"/>
          <w:i/>
          <w:szCs w:val="24"/>
        </w:rPr>
        <w:t xml:space="preserve"> </w:t>
      </w:r>
      <w:r w:rsidRPr="009E5659">
        <w:rPr>
          <w:rFonts w:ascii="Times New Roman" w:hAnsi="Times New Roman" w:cs="Times New Roman"/>
          <w:b/>
          <w:szCs w:val="24"/>
        </w:rPr>
        <w:t>2017</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3</w:t>
      </w:r>
      <w:r w:rsidRPr="009E5659">
        <w:rPr>
          <w:rFonts w:ascii="Times New Roman" w:hAnsi="Times New Roman" w:cs="Times New Roman"/>
          <w:szCs w:val="24"/>
        </w:rPr>
        <w:t>, e1700414.</w:t>
      </w:r>
    </w:p>
    <w:p w14:paraId="53563156" w14:textId="34133AE4"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t>58.</w:t>
      </w:r>
      <w:r w:rsidRPr="009E5659">
        <w:rPr>
          <w:rFonts w:ascii="Times New Roman" w:hAnsi="Times New Roman" w:cs="Times New Roman"/>
          <w:szCs w:val="24"/>
        </w:rPr>
        <w:tab/>
        <w:t xml:space="preserve">Shi, Y.; Osada, M.; Ebina, Y.; Sasaki, T. Single Droplet Assembly for Two-Dimensional Nanosheet </w:t>
      </w:r>
      <w:r w:rsidRPr="003A1F50">
        <w:rPr>
          <w:rFonts w:ascii="Times New Roman" w:hAnsi="Times New Roman" w:cs="Times New Roman"/>
          <w:szCs w:val="24"/>
        </w:rPr>
        <w:t xml:space="preserve">Tiling. </w:t>
      </w:r>
      <w:r w:rsidRPr="003A1F50">
        <w:rPr>
          <w:rFonts w:ascii="Times New Roman" w:hAnsi="Times New Roman" w:cs="Times New Roman"/>
          <w:i/>
          <w:szCs w:val="24"/>
        </w:rPr>
        <w:t xml:space="preserve">ACS Nano </w:t>
      </w:r>
      <w:r w:rsidRPr="003A1F50">
        <w:rPr>
          <w:rFonts w:ascii="Times New Roman" w:hAnsi="Times New Roman" w:cs="Times New Roman"/>
          <w:b/>
          <w:szCs w:val="24"/>
        </w:rPr>
        <w:t>2020</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14</w:t>
      </w:r>
      <w:r w:rsidRPr="009E5659">
        <w:rPr>
          <w:rFonts w:ascii="Times New Roman" w:hAnsi="Times New Roman" w:cs="Times New Roman"/>
          <w:szCs w:val="24"/>
        </w:rPr>
        <w:t>, 15216-15226.</w:t>
      </w:r>
    </w:p>
    <w:p w14:paraId="06496101" w14:textId="6BA1D52E" w:rsidR="0007247D" w:rsidRPr="009E5659" w:rsidRDefault="0007247D" w:rsidP="00F706C4">
      <w:pPr>
        <w:pStyle w:val="EndNoteBibliography"/>
        <w:spacing w:after="0" w:line="480" w:lineRule="auto"/>
        <w:jc w:val="both"/>
        <w:rPr>
          <w:rFonts w:ascii="Times New Roman" w:hAnsi="Times New Roman" w:cs="Times New Roman"/>
          <w:szCs w:val="24"/>
        </w:rPr>
      </w:pPr>
      <w:r w:rsidRPr="009E5659">
        <w:rPr>
          <w:rFonts w:ascii="Times New Roman" w:hAnsi="Times New Roman" w:cs="Times New Roman"/>
          <w:szCs w:val="24"/>
        </w:rPr>
        <w:lastRenderedPageBreak/>
        <w:t>59.</w:t>
      </w:r>
      <w:r w:rsidRPr="009E5659">
        <w:rPr>
          <w:rFonts w:ascii="Times New Roman" w:hAnsi="Times New Roman" w:cs="Times New Roman"/>
          <w:szCs w:val="24"/>
        </w:rPr>
        <w:tab/>
        <w:t xml:space="preserve">Ma, R.; Sasaki, T. Nanosheets of oxides and hydroxides: Ultimate 2D charge-bearing functional crystallites. </w:t>
      </w:r>
      <w:r w:rsidR="003A1F50" w:rsidRPr="003A1F50">
        <w:rPr>
          <w:rFonts w:ascii="Times New Roman" w:hAnsi="Times New Roman" w:cs="Times New Roman"/>
          <w:i/>
          <w:szCs w:val="24"/>
        </w:rPr>
        <w:t>Adv. Mater.</w:t>
      </w:r>
      <w:r w:rsidRPr="009E5659">
        <w:rPr>
          <w:rFonts w:ascii="Times New Roman" w:hAnsi="Times New Roman" w:cs="Times New Roman"/>
          <w:i/>
          <w:szCs w:val="24"/>
        </w:rPr>
        <w:t xml:space="preserve"> </w:t>
      </w:r>
      <w:r w:rsidRPr="009E5659">
        <w:rPr>
          <w:rFonts w:ascii="Times New Roman" w:hAnsi="Times New Roman" w:cs="Times New Roman"/>
          <w:b/>
          <w:szCs w:val="24"/>
        </w:rPr>
        <w:t>2010</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22</w:t>
      </w:r>
      <w:r w:rsidRPr="009E5659">
        <w:rPr>
          <w:rFonts w:ascii="Times New Roman" w:hAnsi="Times New Roman" w:cs="Times New Roman"/>
          <w:szCs w:val="24"/>
        </w:rPr>
        <w:t>, 5082-5104.</w:t>
      </w:r>
    </w:p>
    <w:p w14:paraId="245A4CC4" w14:textId="0FF4B6EE" w:rsidR="0007247D" w:rsidRPr="009E5659" w:rsidRDefault="0007247D" w:rsidP="00F706C4">
      <w:pPr>
        <w:pStyle w:val="EndNoteBibliography"/>
        <w:spacing w:line="480" w:lineRule="auto"/>
        <w:jc w:val="both"/>
        <w:rPr>
          <w:rFonts w:ascii="Times New Roman" w:hAnsi="Times New Roman" w:cs="Times New Roman"/>
          <w:szCs w:val="24"/>
        </w:rPr>
      </w:pPr>
      <w:r w:rsidRPr="009E5659">
        <w:rPr>
          <w:rFonts w:ascii="Times New Roman" w:hAnsi="Times New Roman" w:cs="Times New Roman"/>
          <w:szCs w:val="24"/>
        </w:rPr>
        <w:t>60.</w:t>
      </w:r>
      <w:r w:rsidRPr="009E5659">
        <w:rPr>
          <w:rFonts w:ascii="Times New Roman" w:hAnsi="Times New Roman" w:cs="Times New Roman"/>
          <w:szCs w:val="24"/>
        </w:rPr>
        <w:tab/>
        <w:t xml:space="preserve">Sasaki, T.; Kooli, F.; Iida, M.; Michiue, Y.; Takenouchi, S.; Yajima, Y.; Izumi, F.; Chakoumakos, B. C.; Watanabe, M. A Mixed Alkali Metal Titanate with the Lepidocrocite-like Layered Structure. Preparation, Crystal Structure, Protonic Form, and Acid−Base Intercalation Properties. </w:t>
      </w:r>
      <w:r w:rsidR="00B85ACD" w:rsidRPr="00F07786">
        <w:rPr>
          <w:rFonts w:ascii="Times New Roman" w:hAnsi="Times New Roman" w:cs="Times New Roman"/>
          <w:i/>
        </w:rPr>
        <w:t>Chem. Mater.</w:t>
      </w:r>
      <w:r w:rsidR="00B85ACD" w:rsidRPr="009E5659">
        <w:rPr>
          <w:rFonts w:ascii="Times New Roman" w:hAnsi="Times New Roman" w:cs="Times New Roman"/>
          <w:i/>
        </w:rPr>
        <w:t xml:space="preserve"> </w:t>
      </w:r>
      <w:r w:rsidRPr="009E5659">
        <w:rPr>
          <w:rFonts w:ascii="Times New Roman" w:hAnsi="Times New Roman" w:cs="Times New Roman"/>
          <w:b/>
          <w:szCs w:val="24"/>
        </w:rPr>
        <w:t>1998</w:t>
      </w:r>
      <w:r w:rsidRPr="00C273B4">
        <w:rPr>
          <w:rFonts w:ascii="Times New Roman" w:hAnsi="Times New Roman" w:cs="Times New Roman"/>
          <w:bCs/>
          <w:szCs w:val="24"/>
        </w:rPr>
        <w:t>,</w:t>
      </w:r>
      <w:r w:rsidRPr="009E5659">
        <w:rPr>
          <w:rFonts w:ascii="Times New Roman" w:hAnsi="Times New Roman" w:cs="Times New Roman"/>
          <w:szCs w:val="24"/>
        </w:rPr>
        <w:t xml:space="preserve"> </w:t>
      </w:r>
      <w:r w:rsidRPr="009E5659">
        <w:rPr>
          <w:rFonts w:ascii="Times New Roman" w:hAnsi="Times New Roman" w:cs="Times New Roman"/>
          <w:i/>
          <w:szCs w:val="24"/>
        </w:rPr>
        <w:t>10</w:t>
      </w:r>
      <w:r w:rsidRPr="009E5659">
        <w:rPr>
          <w:rFonts w:ascii="Times New Roman" w:hAnsi="Times New Roman" w:cs="Times New Roman"/>
          <w:szCs w:val="24"/>
        </w:rPr>
        <w:t>, 4123-4128.</w:t>
      </w:r>
    </w:p>
    <w:p w14:paraId="1610CCBE" w14:textId="77777777" w:rsidR="00F706C4" w:rsidRDefault="0007247D" w:rsidP="00F706C4">
      <w:pPr>
        <w:pStyle w:val="SNSynopsisTOC"/>
        <w:spacing w:after="240"/>
        <w:rPr>
          <w:rFonts w:ascii="Times New Roman" w:hAnsi="Times New Roman"/>
          <w:szCs w:val="24"/>
          <w:lang w:eastAsia="ja-JP"/>
        </w:rPr>
      </w:pPr>
      <w:r w:rsidRPr="009E5659">
        <w:rPr>
          <w:rFonts w:ascii="Times New Roman" w:hAnsi="Times New Roman"/>
          <w:szCs w:val="24"/>
          <w:lang w:eastAsia="ja-JP"/>
        </w:rPr>
        <w:fldChar w:fldCharType="end"/>
      </w:r>
    </w:p>
    <w:p w14:paraId="6BE175E8" w14:textId="77777777" w:rsidR="00CC501F" w:rsidRDefault="00CC501F" w:rsidP="00F706C4">
      <w:pPr>
        <w:pStyle w:val="SNSynopsisTOC"/>
        <w:spacing w:after="240"/>
        <w:rPr>
          <w:rFonts w:ascii="Times New Roman" w:hAnsi="Times New Roman"/>
          <w:szCs w:val="24"/>
          <w:lang w:eastAsia="ja-JP"/>
        </w:rPr>
      </w:pPr>
    </w:p>
    <w:p w14:paraId="00518444" w14:textId="77777777" w:rsidR="00CC501F" w:rsidRDefault="00CC501F" w:rsidP="00F706C4">
      <w:pPr>
        <w:pStyle w:val="SNSynopsisTOC"/>
        <w:spacing w:after="240"/>
        <w:rPr>
          <w:rFonts w:ascii="Times New Roman" w:hAnsi="Times New Roman"/>
          <w:szCs w:val="24"/>
          <w:lang w:eastAsia="ja-JP"/>
        </w:rPr>
      </w:pPr>
    </w:p>
    <w:p w14:paraId="43FBBF83" w14:textId="77777777" w:rsidR="00CC501F" w:rsidRDefault="00CC501F" w:rsidP="00F706C4">
      <w:pPr>
        <w:pStyle w:val="SNSynopsisTOC"/>
        <w:spacing w:after="240"/>
        <w:rPr>
          <w:rFonts w:ascii="Times New Roman" w:hAnsi="Times New Roman"/>
          <w:szCs w:val="24"/>
          <w:lang w:eastAsia="ja-JP"/>
        </w:rPr>
      </w:pPr>
    </w:p>
    <w:p w14:paraId="05E652FD" w14:textId="77777777" w:rsidR="00CC501F" w:rsidRDefault="00CC501F" w:rsidP="00F706C4">
      <w:pPr>
        <w:pStyle w:val="SNSynopsisTOC"/>
        <w:spacing w:after="240"/>
        <w:rPr>
          <w:rFonts w:ascii="Times New Roman" w:hAnsi="Times New Roman"/>
          <w:szCs w:val="24"/>
          <w:lang w:eastAsia="ja-JP"/>
        </w:rPr>
      </w:pPr>
    </w:p>
    <w:p w14:paraId="5CC514C3" w14:textId="77777777" w:rsidR="00CC501F" w:rsidRDefault="00CC501F" w:rsidP="00F706C4">
      <w:pPr>
        <w:pStyle w:val="SNSynopsisTOC"/>
        <w:spacing w:after="240"/>
        <w:rPr>
          <w:rFonts w:ascii="Times New Roman" w:hAnsi="Times New Roman"/>
          <w:szCs w:val="24"/>
          <w:lang w:eastAsia="ja-JP"/>
        </w:rPr>
      </w:pPr>
    </w:p>
    <w:p w14:paraId="7B9ED73D" w14:textId="77777777" w:rsidR="00CC501F" w:rsidRDefault="00CC501F" w:rsidP="00F706C4">
      <w:pPr>
        <w:pStyle w:val="SNSynopsisTOC"/>
        <w:spacing w:after="240"/>
        <w:rPr>
          <w:rFonts w:ascii="Times New Roman" w:hAnsi="Times New Roman"/>
          <w:szCs w:val="24"/>
          <w:lang w:eastAsia="ja-JP"/>
        </w:rPr>
      </w:pPr>
    </w:p>
    <w:p w14:paraId="23AE625F" w14:textId="77777777" w:rsidR="00970FDA" w:rsidRDefault="00970FDA" w:rsidP="00F706C4">
      <w:pPr>
        <w:pStyle w:val="SNSynopsisTOC"/>
        <w:spacing w:after="240"/>
        <w:rPr>
          <w:rFonts w:ascii="Times New Roman" w:hAnsi="Times New Roman"/>
          <w:szCs w:val="24"/>
          <w:lang w:eastAsia="ja-JP"/>
        </w:rPr>
      </w:pPr>
    </w:p>
    <w:p w14:paraId="3F03EBB6" w14:textId="77777777" w:rsidR="00CC501F" w:rsidRPr="009E5659" w:rsidRDefault="00CC501F" w:rsidP="00F706C4">
      <w:pPr>
        <w:pStyle w:val="SNSynopsisTOC"/>
        <w:spacing w:after="240"/>
        <w:rPr>
          <w:rFonts w:ascii="Times New Roman" w:hAnsi="Times New Roman"/>
          <w:szCs w:val="24"/>
          <w:lang w:eastAsia="ja-JP"/>
        </w:rPr>
      </w:pPr>
    </w:p>
    <w:p w14:paraId="6AF62106" w14:textId="6A067227" w:rsidR="002370F6" w:rsidRPr="009E5659" w:rsidRDefault="002370F6" w:rsidP="007B0217">
      <w:pPr>
        <w:spacing w:after="0"/>
        <w:jc w:val="left"/>
        <w:rPr>
          <w:rFonts w:ascii="Times New Roman" w:hAnsi="Times New Roman"/>
          <w:b/>
          <w:bCs/>
          <w:lang w:eastAsia="ja-JP"/>
        </w:rPr>
      </w:pPr>
      <w:r w:rsidRPr="009E5659">
        <w:rPr>
          <w:rFonts w:ascii="Times New Roman" w:hAnsi="Times New Roman"/>
          <w:b/>
          <w:bCs/>
          <w:lang w:eastAsia="ja-JP"/>
        </w:rPr>
        <w:t>Figures and captions</w:t>
      </w:r>
    </w:p>
    <w:p w14:paraId="7F5DC808" w14:textId="77777777" w:rsidR="002370F6" w:rsidRPr="009E5659" w:rsidRDefault="002370F6" w:rsidP="002370F6">
      <w:pPr>
        <w:pStyle w:val="SNSynopsisTOC"/>
        <w:spacing w:after="240"/>
        <w:jc w:val="center"/>
        <w:rPr>
          <w:rFonts w:ascii="Times New Roman" w:hAnsi="Times New Roman"/>
          <w:lang w:eastAsia="ja-JP"/>
        </w:rPr>
      </w:pPr>
      <w:r w:rsidRPr="009E5659">
        <w:rPr>
          <w:rFonts w:ascii="Times New Roman" w:hAnsi="Times New Roman"/>
          <w:noProof/>
        </w:rPr>
        <w:lastRenderedPageBreak/>
        <w:drawing>
          <wp:inline distT="0" distB="0" distL="0" distR="0" wp14:anchorId="0947F92A" wp14:editId="292E7A67">
            <wp:extent cx="3028907" cy="3196856"/>
            <wp:effectExtent l="0" t="0" r="635" b="3810"/>
            <wp:docPr id="708972943" name="図 708972943"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38062" name="図 1" descr="グラフィカル ユーザー インターフェイス&#10;&#10;低い精度で自動的に生成された説明"/>
                    <pic:cNvPicPr/>
                  </pic:nvPicPr>
                  <pic:blipFill>
                    <a:blip r:embed="rId9"/>
                    <a:stretch>
                      <a:fillRect/>
                    </a:stretch>
                  </pic:blipFill>
                  <pic:spPr>
                    <a:xfrm>
                      <a:off x="0" y="0"/>
                      <a:ext cx="3045258" cy="3214114"/>
                    </a:xfrm>
                    <a:prstGeom prst="rect">
                      <a:avLst/>
                    </a:prstGeom>
                  </pic:spPr>
                </pic:pic>
              </a:graphicData>
            </a:graphic>
          </wp:inline>
        </w:drawing>
      </w:r>
    </w:p>
    <w:p w14:paraId="4BCFC7A0" w14:textId="77777777" w:rsidR="002370F6" w:rsidRPr="009E5659" w:rsidRDefault="002370F6" w:rsidP="002370F6">
      <w:pPr>
        <w:spacing w:line="480" w:lineRule="auto"/>
        <w:rPr>
          <w:rFonts w:ascii="Times New Roman" w:hAnsi="Times New Roman"/>
        </w:rPr>
      </w:pPr>
      <w:r w:rsidRPr="009E5659">
        <w:rPr>
          <w:rFonts w:ascii="Times New Roman" w:hAnsi="Times New Roman"/>
          <w:b/>
          <w:bCs/>
        </w:rPr>
        <w:t>Figure 1. Electrochemical exfoliation and layer-by-layer (LbL) deposition of MoS</w:t>
      </w:r>
      <w:r w:rsidRPr="009E5659">
        <w:rPr>
          <w:rFonts w:ascii="Times New Roman" w:hAnsi="Times New Roman"/>
          <w:b/>
          <w:bCs/>
          <w:vertAlign w:val="subscript"/>
        </w:rPr>
        <w:t>2</w:t>
      </w:r>
      <w:r w:rsidRPr="009E5659">
        <w:rPr>
          <w:rFonts w:ascii="Times New Roman" w:hAnsi="Times New Roman"/>
          <w:b/>
          <w:bCs/>
        </w:rPr>
        <w:t xml:space="preserve"> nanosheets (NSs).</w:t>
      </w:r>
      <w:r w:rsidRPr="009E5659">
        <w:rPr>
          <w:rFonts w:ascii="Times New Roman" w:hAnsi="Times New Roman"/>
        </w:rPr>
        <w:t xml:space="preserve"> (a) Photograph of a colloidal dispersion of electrochemically exfoliated 2H MoS</w:t>
      </w:r>
      <w:r w:rsidRPr="009E5659">
        <w:rPr>
          <w:rFonts w:ascii="Times New Roman" w:hAnsi="Times New Roman"/>
          <w:vertAlign w:val="subscript"/>
        </w:rPr>
        <w:t>2</w:t>
      </w:r>
      <w:r w:rsidRPr="009E5659">
        <w:rPr>
          <w:rFonts w:ascii="Times New Roman" w:hAnsi="Times New Roman"/>
        </w:rPr>
        <w:t xml:space="preserve"> NSs (EC-2H MoS</w:t>
      </w:r>
      <w:r w:rsidRPr="009E5659">
        <w:rPr>
          <w:rFonts w:ascii="Times New Roman" w:hAnsi="Times New Roman"/>
          <w:vertAlign w:val="subscript"/>
        </w:rPr>
        <w:t>2</w:t>
      </w:r>
      <w:r w:rsidRPr="009E5659">
        <w:rPr>
          <w:rFonts w:ascii="Times New Roman" w:hAnsi="Times New Roman"/>
        </w:rPr>
        <w:t xml:space="preserve"> NSs) and UV–vis absorption spectra of a diluted colloidal dispersion. (b) AFM image of EC-2H MoS</w:t>
      </w:r>
      <w:r w:rsidRPr="009E5659">
        <w:rPr>
          <w:rFonts w:ascii="Times New Roman" w:hAnsi="Times New Roman"/>
          <w:vertAlign w:val="subscript"/>
        </w:rPr>
        <w:t>2</w:t>
      </w:r>
      <w:r w:rsidRPr="009E5659">
        <w:rPr>
          <w:rFonts w:ascii="Times New Roman" w:hAnsi="Times New Roman"/>
        </w:rPr>
        <w:t xml:space="preserve"> NSs deposited on a SiO</w:t>
      </w:r>
      <w:r w:rsidRPr="009E5659">
        <w:rPr>
          <w:rFonts w:ascii="Times New Roman" w:hAnsi="Times New Roman"/>
          <w:vertAlign w:val="subscript"/>
        </w:rPr>
        <w:t>2</w:t>
      </w:r>
      <w:r w:rsidRPr="009E5659">
        <w:rPr>
          <w:rFonts w:ascii="Times New Roman" w:hAnsi="Times New Roman"/>
        </w:rPr>
        <w:t>/Si substrate via a one-cycle LbL deposition. AFM images and corresponding height profiles for LbL-deposited EC-2H MoS</w:t>
      </w:r>
      <w:r w:rsidRPr="009E5659">
        <w:rPr>
          <w:rFonts w:ascii="Times New Roman" w:hAnsi="Times New Roman"/>
          <w:vertAlign w:val="subscript"/>
        </w:rPr>
        <w:t>2</w:t>
      </w:r>
      <w:r w:rsidRPr="009E5659">
        <w:rPr>
          <w:rFonts w:ascii="Times New Roman" w:hAnsi="Times New Roman"/>
        </w:rPr>
        <w:t xml:space="preserve"> NSs on a SiO</w:t>
      </w:r>
      <w:r w:rsidRPr="009E5659">
        <w:rPr>
          <w:rFonts w:ascii="Times New Roman" w:hAnsi="Times New Roman"/>
          <w:vertAlign w:val="subscript"/>
        </w:rPr>
        <w:t>2</w:t>
      </w:r>
      <w:r w:rsidRPr="009E5659">
        <w:rPr>
          <w:rFonts w:ascii="Times New Roman" w:hAnsi="Times New Roman"/>
        </w:rPr>
        <w:t>/Si substrate (c) before and (d) after washing with DMF.</w:t>
      </w:r>
    </w:p>
    <w:p w14:paraId="7D2A348A" w14:textId="77777777" w:rsidR="002370F6" w:rsidRPr="009E5659" w:rsidRDefault="002370F6" w:rsidP="002370F6">
      <w:pPr>
        <w:pStyle w:val="SNSynopsisTOC"/>
        <w:spacing w:after="240"/>
        <w:jc w:val="left"/>
        <w:rPr>
          <w:rFonts w:ascii="Times New Roman" w:hAnsi="Times New Roman"/>
          <w:lang w:eastAsia="ja-JP"/>
        </w:rPr>
      </w:pPr>
    </w:p>
    <w:p w14:paraId="572E9628" w14:textId="77777777" w:rsidR="002370F6" w:rsidRPr="009E5659" w:rsidRDefault="002370F6" w:rsidP="002370F6">
      <w:pPr>
        <w:pStyle w:val="SNSynopsisTOC"/>
        <w:spacing w:after="240"/>
        <w:jc w:val="left"/>
        <w:rPr>
          <w:rFonts w:ascii="Times New Roman" w:hAnsi="Times New Roman"/>
          <w:lang w:eastAsia="ja-JP"/>
        </w:rPr>
      </w:pPr>
    </w:p>
    <w:p w14:paraId="31435878" w14:textId="77777777" w:rsidR="002370F6" w:rsidRPr="009E5659" w:rsidRDefault="002370F6" w:rsidP="002370F6">
      <w:pPr>
        <w:pStyle w:val="SNSynopsisTOC"/>
        <w:spacing w:after="240"/>
        <w:jc w:val="left"/>
        <w:rPr>
          <w:rFonts w:ascii="Times New Roman" w:hAnsi="Times New Roman"/>
          <w:lang w:eastAsia="ja-JP"/>
        </w:rPr>
      </w:pPr>
    </w:p>
    <w:p w14:paraId="7FA5C88F" w14:textId="77777777" w:rsidR="002370F6" w:rsidRPr="009E5659" w:rsidRDefault="002370F6" w:rsidP="002370F6">
      <w:pPr>
        <w:pStyle w:val="SNSynopsisTOC"/>
        <w:spacing w:after="240"/>
        <w:jc w:val="left"/>
        <w:rPr>
          <w:rFonts w:ascii="Times New Roman" w:hAnsi="Times New Roman"/>
          <w:lang w:eastAsia="ja-JP"/>
        </w:rPr>
      </w:pPr>
    </w:p>
    <w:p w14:paraId="160C1568" w14:textId="3862DC30" w:rsidR="002370F6" w:rsidRPr="009E5659" w:rsidRDefault="00C50B90" w:rsidP="002370F6">
      <w:pPr>
        <w:pStyle w:val="SNSynopsisTOC"/>
        <w:spacing w:after="240"/>
        <w:jc w:val="center"/>
        <w:rPr>
          <w:rFonts w:ascii="Times New Roman" w:hAnsi="Times New Roman"/>
          <w:lang w:eastAsia="ja-JP"/>
        </w:rPr>
      </w:pPr>
      <w:r w:rsidRPr="009E5659">
        <w:rPr>
          <w:noProof/>
        </w:rPr>
        <w:lastRenderedPageBreak/>
        <w:drawing>
          <wp:inline distT="0" distB="0" distL="0" distR="0" wp14:anchorId="43A5DE1A" wp14:editId="14DA7230">
            <wp:extent cx="2994104" cy="5815013"/>
            <wp:effectExtent l="0" t="0" r="0" b="0"/>
            <wp:docPr id="103101746" name="図 1" descr="グラフィカル ユーザー インターフェイス, 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1746" name="図 1" descr="グラフィカル ユーザー インターフェイス, グラフ, ヒストグラム&#10;&#10;自動的に生成された説明"/>
                    <pic:cNvPicPr/>
                  </pic:nvPicPr>
                  <pic:blipFill>
                    <a:blip r:embed="rId10"/>
                    <a:stretch>
                      <a:fillRect/>
                    </a:stretch>
                  </pic:blipFill>
                  <pic:spPr>
                    <a:xfrm>
                      <a:off x="0" y="0"/>
                      <a:ext cx="2995900" cy="5818501"/>
                    </a:xfrm>
                    <a:prstGeom prst="rect">
                      <a:avLst/>
                    </a:prstGeom>
                  </pic:spPr>
                </pic:pic>
              </a:graphicData>
            </a:graphic>
          </wp:inline>
        </w:drawing>
      </w:r>
    </w:p>
    <w:p w14:paraId="689DE935" w14:textId="77777777" w:rsidR="002370F6" w:rsidRPr="009E5659" w:rsidRDefault="002370F6" w:rsidP="002370F6">
      <w:pPr>
        <w:spacing w:line="480" w:lineRule="auto"/>
        <w:rPr>
          <w:rFonts w:ascii="Times New Roman" w:hAnsi="Times New Roman"/>
        </w:rPr>
      </w:pPr>
      <w:r w:rsidRPr="009E5659">
        <w:rPr>
          <w:rFonts w:ascii="Times New Roman" w:hAnsi="Times New Roman"/>
          <w:b/>
          <w:bCs/>
        </w:rPr>
        <w:t>Figure 2</w:t>
      </w:r>
      <w:r w:rsidRPr="009E5659">
        <w:rPr>
          <w:rFonts w:ascii="Times New Roman" w:hAnsi="Times New Roman"/>
        </w:rPr>
        <w:t xml:space="preserve">. </w:t>
      </w:r>
      <w:r w:rsidRPr="009E5659">
        <w:rPr>
          <w:rFonts w:ascii="Times New Roman" w:hAnsi="Times New Roman"/>
          <w:b/>
          <w:bCs/>
        </w:rPr>
        <w:t>Electrochemical properties of MoS</w:t>
      </w:r>
      <w:r w:rsidRPr="009E5659">
        <w:rPr>
          <w:rFonts w:ascii="Times New Roman" w:hAnsi="Times New Roman"/>
          <w:b/>
          <w:bCs/>
          <w:vertAlign w:val="subscript"/>
        </w:rPr>
        <w:t>2</w:t>
      </w:r>
      <w:r w:rsidRPr="009E5659">
        <w:rPr>
          <w:rFonts w:ascii="Times New Roman" w:hAnsi="Times New Roman"/>
          <w:b/>
          <w:bCs/>
        </w:rPr>
        <w:t xml:space="preserve"> nanosheet (NS)–based photoelectrodes.</w:t>
      </w:r>
      <w:r w:rsidRPr="009E5659">
        <w:rPr>
          <w:rFonts w:ascii="Times New Roman" w:hAnsi="Times New Roman"/>
        </w:rPr>
        <w:t xml:space="preserve"> Current–potential curves of electrochemically exfoliated 2H MoS</w:t>
      </w:r>
      <w:r w:rsidRPr="009E5659">
        <w:rPr>
          <w:rFonts w:ascii="Times New Roman" w:hAnsi="Times New Roman"/>
          <w:vertAlign w:val="subscript"/>
        </w:rPr>
        <w:t>2</w:t>
      </w:r>
      <w:r w:rsidRPr="009E5659">
        <w:rPr>
          <w:rFonts w:ascii="Times New Roman" w:hAnsi="Times New Roman"/>
        </w:rPr>
        <w:t xml:space="preserve"> NS (EC-2H MoS</w:t>
      </w:r>
      <w:r w:rsidRPr="009E5659">
        <w:rPr>
          <w:rFonts w:ascii="Times New Roman" w:hAnsi="Times New Roman"/>
          <w:vertAlign w:val="subscript"/>
        </w:rPr>
        <w:t>2</w:t>
      </w:r>
      <w:r w:rsidRPr="009E5659">
        <w:rPr>
          <w:rFonts w:ascii="Times New Roman" w:hAnsi="Times New Roman"/>
        </w:rPr>
        <w:t xml:space="preserve"> NS) photoanode under visible light irradiation (a) before and (b) after annealing; the plots obtained at the first, fifth, and tenth scans are displayed. (c) Excitation-dependent APCE values and UV–vis absorption spectra of the annealed EC-2H MoS</w:t>
      </w:r>
      <w:r w:rsidRPr="009E5659">
        <w:rPr>
          <w:rFonts w:ascii="Times New Roman" w:hAnsi="Times New Roman"/>
          <w:vertAlign w:val="subscript"/>
        </w:rPr>
        <w:t>2</w:t>
      </w:r>
      <w:r w:rsidRPr="009E5659">
        <w:rPr>
          <w:rFonts w:ascii="Times New Roman" w:hAnsi="Times New Roman"/>
        </w:rPr>
        <w:t xml:space="preserve"> NS photoanode.</w:t>
      </w:r>
    </w:p>
    <w:p w14:paraId="0D087976" w14:textId="24B50022" w:rsidR="002370F6" w:rsidRPr="009E5659" w:rsidRDefault="00B3298A" w:rsidP="002370F6">
      <w:pPr>
        <w:spacing w:line="480" w:lineRule="auto"/>
        <w:rPr>
          <w:rFonts w:ascii="Times New Roman" w:hAnsi="Times New Roman"/>
        </w:rPr>
      </w:pPr>
      <w:r w:rsidRPr="009E5659">
        <w:rPr>
          <w:noProof/>
        </w:rPr>
        <w:lastRenderedPageBreak/>
        <w:drawing>
          <wp:inline distT="0" distB="0" distL="0" distR="0" wp14:anchorId="4ED2D81D" wp14:editId="068F38B0">
            <wp:extent cx="5944381" cy="2424113"/>
            <wp:effectExtent l="0" t="0" r="0" b="0"/>
            <wp:docPr id="763482236"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82236" name="図 1" descr="グラフ&#10;&#10;自動的に生成された説明"/>
                    <pic:cNvPicPr/>
                  </pic:nvPicPr>
                  <pic:blipFill rotWithShape="1">
                    <a:blip r:embed="rId11"/>
                    <a:srcRect l="1602" r="2484" b="3404"/>
                    <a:stretch/>
                  </pic:blipFill>
                  <pic:spPr bwMode="auto">
                    <a:xfrm>
                      <a:off x="0" y="0"/>
                      <a:ext cx="5950786" cy="2426725"/>
                    </a:xfrm>
                    <a:prstGeom prst="rect">
                      <a:avLst/>
                    </a:prstGeom>
                    <a:ln>
                      <a:noFill/>
                    </a:ln>
                    <a:extLst>
                      <a:ext uri="{53640926-AAD7-44D8-BBD7-CCE9431645EC}">
                        <a14:shadowObscured xmlns:a14="http://schemas.microsoft.com/office/drawing/2010/main"/>
                      </a:ext>
                    </a:extLst>
                  </pic:spPr>
                </pic:pic>
              </a:graphicData>
            </a:graphic>
          </wp:inline>
        </w:drawing>
      </w:r>
      <w:r w:rsidR="002370F6" w:rsidRPr="009E5659">
        <w:rPr>
          <w:rFonts w:ascii="Times New Roman" w:hAnsi="Times New Roman"/>
          <w:b/>
          <w:bCs/>
        </w:rPr>
        <w:t>Figure 3.</w:t>
      </w:r>
      <w:r w:rsidR="002370F6" w:rsidRPr="009E5659">
        <w:rPr>
          <w:rFonts w:ascii="Times New Roman" w:hAnsi="Times New Roman"/>
        </w:rPr>
        <w:t xml:space="preserve"> </w:t>
      </w:r>
      <w:r w:rsidR="002370F6" w:rsidRPr="009E5659">
        <w:rPr>
          <w:rFonts w:ascii="Times New Roman" w:hAnsi="Times New Roman"/>
          <w:b/>
          <w:bCs/>
        </w:rPr>
        <w:t>Activation mechanism of electrochemically exfoliated 2H MoS</w:t>
      </w:r>
      <w:r w:rsidR="002370F6" w:rsidRPr="009E5659">
        <w:rPr>
          <w:rFonts w:ascii="Times New Roman" w:hAnsi="Times New Roman"/>
          <w:b/>
          <w:bCs/>
          <w:vertAlign w:val="subscript"/>
        </w:rPr>
        <w:t>2</w:t>
      </w:r>
      <w:r w:rsidR="002370F6" w:rsidRPr="009E5659">
        <w:rPr>
          <w:rFonts w:ascii="Times New Roman" w:hAnsi="Times New Roman"/>
          <w:b/>
          <w:bCs/>
        </w:rPr>
        <w:t xml:space="preserve"> nanosheets (EC-2H MoS</w:t>
      </w:r>
      <w:r w:rsidR="002370F6" w:rsidRPr="009E5659">
        <w:rPr>
          <w:rFonts w:ascii="Times New Roman" w:hAnsi="Times New Roman"/>
          <w:b/>
          <w:bCs/>
          <w:vertAlign w:val="subscript"/>
        </w:rPr>
        <w:t>2</w:t>
      </w:r>
      <w:r w:rsidR="002370F6" w:rsidRPr="009E5659">
        <w:rPr>
          <w:rFonts w:ascii="Times New Roman" w:hAnsi="Times New Roman"/>
          <w:b/>
          <w:bCs/>
        </w:rPr>
        <w:t xml:space="preserve"> NSs). </w:t>
      </w:r>
      <w:r w:rsidR="002370F6" w:rsidRPr="009E5659">
        <w:rPr>
          <w:rFonts w:ascii="Times New Roman" w:hAnsi="Times New Roman"/>
        </w:rPr>
        <w:t>(a) Wide-angle and (b) selected-angle in-plane XRD patterns of EC-2H, Li-exfoliated 1T phase (Li-1T), and thermally converted 2H phase (TC-2H) MoS</w:t>
      </w:r>
      <w:r w:rsidR="002370F6" w:rsidRPr="009E5659">
        <w:rPr>
          <w:rFonts w:ascii="Times New Roman" w:hAnsi="Times New Roman"/>
          <w:vertAlign w:val="subscript"/>
        </w:rPr>
        <w:t>2</w:t>
      </w:r>
      <w:r w:rsidR="002370F6" w:rsidRPr="009E5659">
        <w:rPr>
          <w:rFonts w:ascii="Times New Roman" w:hAnsi="Times New Roman"/>
        </w:rPr>
        <w:t xml:space="preserve"> NSs deposited on SiO</w:t>
      </w:r>
      <w:r w:rsidR="002370F6" w:rsidRPr="009E5659">
        <w:rPr>
          <w:rFonts w:ascii="Times New Roman" w:hAnsi="Times New Roman"/>
          <w:vertAlign w:val="subscript"/>
        </w:rPr>
        <w:t>2</w:t>
      </w:r>
      <w:r w:rsidR="002370F6" w:rsidRPr="009E5659">
        <w:rPr>
          <w:rFonts w:ascii="Times New Roman" w:hAnsi="Times New Roman"/>
        </w:rPr>
        <w:t>/Si substrates before and after annealing. (c) AFM images of Li-1T MoS</w:t>
      </w:r>
      <w:r w:rsidR="002370F6" w:rsidRPr="009E5659">
        <w:rPr>
          <w:rFonts w:ascii="Times New Roman" w:hAnsi="Times New Roman"/>
          <w:vertAlign w:val="subscript"/>
        </w:rPr>
        <w:t>2</w:t>
      </w:r>
      <w:r w:rsidR="002370F6" w:rsidRPr="009E5659">
        <w:rPr>
          <w:rFonts w:ascii="Times New Roman" w:hAnsi="Times New Roman"/>
        </w:rPr>
        <w:t xml:space="preserve"> NSs deposited on a SiO</w:t>
      </w:r>
      <w:r w:rsidR="002370F6" w:rsidRPr="009E5659">
        <w:rPr>
          <w:rFonts w:ascii="Times New Roman" w:hAnsi="Times New Roman"/>
          <w:vertAlign w:val="subscript"/>
        </w:rPr>
        <w:t>2</w:t>
      </w:r>
      <w:r w:rsidR="002370F6" w:rsidRPr="009E5659">
        <w:rPr>
          <w:rFonts w:ascii="Times New Roman" w:hAnsi="Times New Roman"/>
        </w:rPr>
        <w:t>/Si substrate. (d) Current–potential curves of TC-2H MoS</w:t>
      </w:r>
      <w:r w:rsidR="002370F6" w:rsidRPr="009E5659">
        <w:rPr>
          <w:rFonts w:ascii="Times New Roman" w:hAnsi="Times New Roman"/>
          <w:vertAlign w:val="subscript"/>
        </w:rPr>
        <w:t>2</w:t>
      </w:r>
      <w:r w:rsidR="002370F6" w:rsidRPr="009E5659">
        <w:rPr>
          <w:rFonts w:ascii="Times New Roman" w:hAnsi="Times New Roman"/>
        </w:rPr>
        <w:t xml:space="preserve"> photoanode obtained via one-, two-, and three-cycle deposition annealed at 450 °C under </w:t>
      </w:r>
      <w:proofErr w:type="spellStart"/>
      <w:r w:rsidR="002370F6" w:rsidRPr="009E5659">
        <w:rPr>
          <w:rFonts w:ascii="Times New Roman" w:hAnsi="Times New Roman"/>
        </w:rPr>
        <w:t>Ar</w:t>
      </w:r>
      <w:proofErr w:type="spellEnd"/>
      <w:r w:rsidR="002370F6" w:rsidRPr="009E5659">
        <w:rPr>
          <w:rFonts w:ascii="Times New Roman" w:hAnsi="Times New Roman"/>
        </w:rPr>
        <w:t xml:space="preserve"> or H</w:t>
      </w:r>
      <w:r w:rsidR="002370F6" w:rsidRPr="009E5659">
        <w:rPr>
          <w:rFonts w:ascii="Times New Roman" w:hAnsi="Times New Roman"/>
          <w:vertAlign w:val="subscript"/>
        </w:rPr>
        <w:t>2</w:t>
      </w:r>
      <w:r w:rsidR="002370F6" w:rsidRPr="009E5659">
        <w:rPr>
          <w:rFonts w:ascii="Times New Roman" w:hAnsi="Times New Roman"/>
        </w:rPr>
        <w:t>/</w:t>
      </w:r>
      <w:proofErr w:type="spellStart"/>
      <w:r w:rsidR="002370F6" w:rsidRPr="009E5659">
        <w:rPr>
          <w:rFonts w:ascii="Times New Roman" w:hAnsi="Times New Roman"/>
        </w:rPr>
        <w:t>Ar</w:t>
      </w:r>
      <w:proofErr w:type="spellEnd"/>
      <w:r w:rsidR="002370F6" w:rsidRPr="009E5659">
        <w:rPr>
          <w:rFonts w:ascii="Times New Roman" w:hAnsi="Times New Roman"/>
        </w:rPr>
        <w:t xml:space="preserve"> flow; the plots obtained at the tenth scans are displayed. (e) Raman spectra of EC-2H MoS</w:t>
      </w:r>
      <w:r w:rsidR="002370F6" w:rsidRPr="009E5659">
        <w:rPr>
          <w:rFonts w:ascii="Times New Roman" w:hAnsi="Times New Roman"/>
          <w:vertAlign w:val="subscript"/>
        </w:rPr>
        <w:t>2</w:t>
      </w:r>
      <w:r w:rsidR="002370F6" w:rsidRPr="009E5659">
        <w:rPr>
          <w:rFonts w:ascii="Times New Roman" w:hAnsi="Times New Roman"/>
        </w:rPr>
        <w:t xml:space="preserve"> NSs deposited on a SiO</w:t>
      </w:r>
      <w:r w:rsidR="002370F6" w:rsidRPr="009E5659">
        <w:rPr>
          <w:rFonts w:ascii="Times New Roman" w:hAnsi="Times New Roman"/>
          <w:vertAlign w:val="subscript"/>
        </w:rPr>
        <w:t>2</w:t>
      </w:r>
      <w:r w:rsidR="002370F6" w:rsidRPr="009E5659">
        <w:rPr>
          <w:rFonts w:ascii="Times New Roman" w:hAnsi="Times New Roman"/>
        </w:rPr>
        <w:t>/Si substrate before and after annealing. The inserted scheme corresponds to the proposed charge separation and recombination processes before and after annealing.</w:t>
      </w:r>
    </w:p>
    <w:p w14:paraId="19286A3A" w14:textId="77777777" w:rsidR="002370F6" w:rsidRPr="009E5659" w:rsidRDefault="002370F6" w:rsidP="002370F6">
      <w:pPr>
        <w:spacing w:line="480" w:lineRule="auto"/>
        <w:rPr>
          <w:rFonts w:ascii="Times New Roman" w:hAnsi="Times New Roman"/>
        </w:rPr>
      </w:pPr>
    </w:p>
    <w:p w14:paraId="3E7FFC0D" w14:textId="77777777" w:rsidR="002370F6" w:rsidRPr="009E5659" w:rsidRDefault="002370F6" w:rsidP="002370F6">
      <w:pPr>
        <w:spacing w:line="480" w:lineRule="auto"/>
        <w:rPr>
          <w:rFonts w:ascii="Times New Roman" w:hAnsi="Times New Roman"/>
          <w:lang w:eastAsia="ja-JP"/>
        </w:rPr>
      </w:pPr>
    </w:p>
    <w:p w14:paraId="554F3061" w14:textId="77777777" w:rsidR="00305775" w:rsidRPr="009E5659" w:rsidRDefault="00305775" w:rsidP="002370F6">
      <w:pPr>
        <w:spacing w:line="480" w:lineRule="auto"/>
        <w:rPr>
          <w:rFonts w:ascii="Times New Roman" w:hAnsi="Times New Roman"/>
          <w:lang w:eastAsia="ja-JP"/>
        </w:rPr>
      </w:pPr>
    </w:p>
    <w:p w14:paraId="46237A02" w14:textId="77777777" w:rsidR="00305775" w:rsidRPr="009E5659" w:rsidRDefault="00305775" w:rsidP="002370F6">
      <w:pPr>
        <w:spacing w:line="480" w:lineRule="auto"/>
        <w:rPr>
          <w:rFonts w:ascii="Times New Roman" w:hAnsi="Times New Roman"/>
          <w:lang w:eastAsia="ja-JP"/>
        </w:rPr>
      </w:pPr>
    </w:p>
    <w:p w14:paraId="29CAF7C0" w14:textId="77777777" w:rsidR="00305775" w:rsidRPr="009E5659" w:rsidRDefault="00305775" w:rsidP="002370F6">
      <w:pPr>
        <w:spacing w:line="480" w:lineRule="auto"/>
        <w:rPr>
          <w:rFonts w:ascii="Times New Roman" w:hAnsi="Times New Roman"/>
          <w:lang w:eastAsia="ja-JP"/>
        </w:rPr>
      </w:pPr>
    </w:p>
    <w:p w14:paraId="1368E005" w14:textId="09DC7A31" w:rsidR="00305775" w:rsidRPr="009E5659" w:rsidRDefault="00B708BB" w:rsidP="006349F5">
      <w:pPr>
        <w:spacing w:line="480" w:lineRule="auto"/>
        <w:jc w:val="center"/>
        <w:rPr>
          <w:rFonts w:ascii="Times New Roman" w:hAnsi="Times New Roman"/>
          <w:lang w:eastAsia="ja-JP"/>
        </w:rPr>
      </w:pPr>
      <w:r w:rsidRPr="009E5659">
        <w:rPr>
          <w:noProof/>
        </w:rPr>
        <w:lastRenderedPageBreak/>
        <w:drawing>
          <wp:inline distT="0" distB="0" distL="0" distR="0" wp14:anchorId="6A4871F4" wp14:editId="24F0FDB8">
            <wp:extent cx="2073810" cy="4110824"/>
            <wp:effectExtent l="0" t="0" r="3175" b="4445"/>
            <wp:docPr id="601208518" name="図 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08518" name="図 1" descr="グラフ, ヒストグラム&#10;&#10;自動的に生成された説明"/>
                    <pic:cNvPicPr/>
                  </pic:nvPicPr>
                  <pic:blipFill>
                    <a:blip r:embed="rId12"/>
                    <a:stretch>
                      <a:fillRect/>
                    </a:stretch>
                  </pic:blipFill>
                  <pic:spPr>
                    <a:xfrm>
                      <a:off x="0" y="0"/>
                      <a:ext cx="2087925" cy="4138803"/>
                    </a:xfrm>
                    <a:prstGeom prst="rect">
                      <a:avLst/>
                    </a:prstGeom>
                  </pic:spPr>
                </pic:pic>
              </a:graphicData>
            </a:graphic>
          </wp:inline>
        </w:drawing>
      </w:r>
    </w:p>
    <w:p w14:paraId="7B02096C" w14:textId="00E74F4F" w:rsidR="00D6041B" w:rsidRPr="009E5659" w:rsidRDefault="00D6041B" w:rsidP="002370F6">
      <w:pPr>
        <w:spacing w:line="480" w:lineRule="auto"/>
        <w:rPr>
          <w:rFonts w:ascii="Times New Roman" w:hAnsi="Times New Roman"/>
        </w:rPr>
      </w:pPr>
      <w:r w:rsidRPr="009E5659">
        <w:rPr>
          <w:rFonts w:ascii="Times New Roman" w:hAnsi="Times New Roman"/>
          <w:b/>
          <w:bCs/>
        </w:rPr>
        <w:t>Figure 4. XPS</w:t>
      </w:r>
      <w:r w:rsidR="002F04DC" w:rsidRPr="009E5659">
        <w:rPr>
          <w:rFonts w:ascii="Times New Roman" w:hAnsi="Times New Roman" w:hint="eastAsia"/>
          <w:b/>
          <w:bCs/>
          <w:lang w:eastAsia="ja-JP"/>
        </w:rPr>
        <w:t xml:space="preserve"> analysis of</w:t>
      </w:r>
      <w:r w:rsidRPr="009E5659">
        <w:rPr>
          <w:rFonts w:ascii="Times New Roman" w:hAnsi="Times New Roman"/>
          <w:b/>
          <w:bCs/>
        </w:rPr>
        <w:t xml:space="preserve"> electrochemically exfoliated 2H MoS2 (EC-2H MoS</w:t>
      </w:r>
      <w:r w:rsidRPr="009E5659">
        <w:rPr>
          <w:rFonts w:ascii="Times New Roman" w:hAnsi="Times New Roman"/>
          <w:b/>
          <w:bCs/>
          <w:vertAlign w:val="subscript"/>
        </w:rPr>
        <w:t>2</w:t>
      </w:r>
      <w:r w:rsidRPr="009E5659">
        <w:rPr>
          <w:rFonts w:ascii="Times New Roman" w:hAnsi="Times New Roman"/>
          <w:b/>
          <w:bCs/>
        </w:rPr>
        <w:t>) deposited on SiO</w:t>
      </w:r>
      <w:r w:rsidRPr="009E5659">
        <w:rPr>
          <w:rFonts w:ascii="Times New Roman" w:hAnsi="Times New Roman"/>
          <w:b/>
          <w:bCs/>
          <w:vertAlign w:val="subscript"/>
        </w:rPr>
        <w:t>2</w:t>
      </w:r>
      <w:r w:rsidRPr="009E5659">
        <w:rPr>
          <w:rFonts w:ascii="Times New Roman" w:hAnsi="Times New Roman"/>
          <w:b/>
          <w:bCs/>
        </w:rPr>
        <w:t xml:space="preserve">/Si substrates. </w:t>
      </w:r>
      <w:r w:rsidRPr="009E5659">
        <w:rPr>
          <w:rFonts w:ascii="Times New Roman" w:hAnsi="Times New Roman"/>
        </w:rPr>
        <w:t>(a) Mo 3d, (b) N 1s and Mo 3p</w:t>
      </w:r>
      <w:r w:rsidRPr="009E5659">
        <w:rPr>
          <w:rFonts w:ascii="Times New Roman" w:hAnsi="Times New Roman"/>
          <w:vertAlign w:val="subscript"/>
        </w:rPr>
        <w:t>3/2</w:t>
      </w:r>
      <w:r w:rsidRPr="009E5659">
        <w:rPr>
          <w:rFonts w:ascii="Times New Roman" w:hAnsi="Times New Roman"/>
        </w:rPr>
        <w:t xml:space="preserve">, and (c) C 1s XPS spectra. The black and red curves </w:t>
      </w:r>
      <w:r w:rsidR="00E7785E" w:rsidRPr="009E5659">
        <w:rPr>
          <w:rFonts w:ascii="Times New Roman" w:hAnsi="Times New Roman" w:hint="eastAsia"/>
          <w:lang w:eastAsia="ja-JP"/>
        </w:rPr>
        <w:t xml:space="preserve">were </w:t>
      </w:r>
      <w:r w:rsidRPr="009E5659">
        <w:rPr>
          <w:rFonts w:ascii="Times New Roman" w:hAnsi="Times New Roman"/>
        </w:rPr>
        <w:t>taken from EC-2H MoS</w:t>
      </w:r>
      <w:r w:rsidRPr="009E5659">
        <w:rPr>
          <w:rFonts w:ascii="Times New Roman" w:hAnsi="Times New Roman"/>
          <w:vertAlign w:val="subscript"/>
        </w:rPr>
        <w:t>2</w:t>
      </w:r>
      <w:r w:rsidRPr="009E5659">
        <w:rPr>
          <w:rFonts w:ascii="Times New Roman" w:hAnsi="Times New Roman"/>
        </w:rPr>
        <w:t xml:space="preserve"> before</w:t>
      </w:r>
      <w:r w:rsidR="00E90963" w:rsidRPr="009E5659">
        <w:rPr>
          <w:rFonts w:ascii="Times New Roman" w:hAnsi="Times New Roman" w:hint="eastAsia"/>
          <w:lang w:eastAsia="ja-JP"/>
        </w:rPr>
        <w:t>/</w:t>
      </w:r>
      <w:r w:rsidRPr="009E5659">
        <w:rPr>
          <w:rFonts w:ascii="Times New Roman" w:hAnsi="Times New Roman"/>
        </w:rPr>
        <w:t>after annealing, respectively.</w:t>
      </w:r>
    </w:p>
    <w:p w14:paraId="47F5E5F5" w14:textId="77777777" w:rsidR="00785031" w:rsidRPr="009E5659" w:rsidRDefault="00785031" w:rsidP="002370F6">
      <w:pPr>
        <w:spacing w:line="480" w:lineRule="auto"/>
        <w:rPr>
          <w:rFonts w:ascii="Times New Roman" w:hAnsi="Times New Roman"/>
          <w:lang w:eastAsia="ja-JP"/>
        </w:rPr>
      </w:pPr>
    </w:p>
    <w:p w14:paraId="17AC9D97" w14:textId="77777777" w:rsidR="00B708BB" w:rsidRPr="009E5659" w:rsidRDefault="00B708BB" w:rsidP="002370F6">
      <w:pPr>
        <w:spacing w:line="480" w:lineRule="auto"/>
        <w:rPr>
          <w:rFonts w:ascii="Times New Roman" w:hAnsi="Times New Roman"/>
          <w:lang w:eastAsia="ja-JP"/>
        </w:rPr>
      </w:pPr>
    </w:p>
    <w:p w14:paraId="59F73F84" w14:textId="12A16CE9" w:rsidR="00305775" w:rsidRPr="009E5659" w:rsidRDefault="0071160D" w:rsidP="002370F6">
      <w:pPr>
        <w:spacing w:line="480" w:lineRule="auto"/>
        <w:rPr>
          <w:rFonts w:ascii="Times New Roman" w:hAnsi="Times New Roman"/>
          <w:lang w:eastAsia="ja-JP"/>
        </w:rPr>
      </w:pPr>
      <w:r w:rsidRPr="009E5659">
        <w:rPr>
          <w:noProof/>
        </w:rPr>
        <w:lastRenderedPageBreak/>
        <w:drawing>
          <wp:inline distT="0" distB="0" distL="0" distR="0" wp14:anchorId="55DBDEB1" wp14:editId="38F25AA5">
            <wp:extent cx="5943600" cy="1936143"/>
            <wp:effectExtent l="0" t="0" r="0" b="6985"/>
            <wp:docPr id="2020041871"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41871" name="図 1" descr="グラフィカル ユーザー インターフェイス&#10;&#10;自動的に生成された説明"/>
                    <pic:cNvPicPr/>
                  </pic:nvPicPr>
                  <pic:blipFill rotWithShape="1">
                    <a:blip r:embed="rId13"/>
                    <a:srcRect b="5836"/>
                    <a:stretch/>
                  </pic:blipFill>
                  <pic:spPr bwMode="auto">
                    <a:xfrm>
                      <a:off x="0" y="0"/>
                      <a:ext cx="5943600" cy="1936143"/>
                    </a:xfrm>
                    <a:prstGeom prst="rect">
                      <a:avLst/>
                    </a:prstGeom>
                    <a:ln>
                      <a:noFill/>
                    </a:ln>
                    <a:extLst>
                      <a:ext uri="{53640926-AAD7-44D8-BBD7-CCE9431645EC}">
                        <a14:shadowObscured xmlns:a14="http://schemas.microsoft.com/office/drawing/2010/main"/>
                      </a:ext>
                    </a:extLst>
                  </pic:spPr>
                </pic:pic>
              </a:graphicData>
            </a:graphic>
          </wp:inline>
        </w:drawing>
      </w:r>
    </w:p>
    <w:p w14:paraId="34DAA36B" w14:textId="32013AA0" w:rsidR="002370F6" w:rsidRPr="009E5659" w:rsidRDefault="002370F6" w:rsidP="002370F6">
      <w:pPr>
        <w:spacing w:line="480" w:lineRule="auto"/>
        <w:rPr>
          <w:rFonts w:ascii="Times New Roman" w:hAnsi="Times New Roman"/>
        </w:rPr>
      </w:pPr>
      <w:r w:rsidRPr="009E5659">
        <w:rPr>
          <w:rFonts w:ascii="Times New Roman" w:hAnsi="Times New Roman"/>
          <w:b/>
          <w:bCs/>
        </w:rPr>
        <w:t xml:space="preserve">Figure </w:t>
      </w:r>
      <w:r w:rsidR="00337567" w:rsidRPr="009E5659">
        <w:rPr>
          <w:rFonts w:ascii="Times New Roman" w:hAnsi="Times New Roman" w:hint="eastAsia"/>
          <w:b/>
          <w:bCs/>
          <w:lang w:eastAsia="ja-JP"/>
        </w:rPr>
        <w:t>5</w:t>
      </w:r>
      <w:r w:rsidRPr="009E5659">
        <w:rPr>
          <w:rFonts w:ascii="Times New Roman" w:hAnsi="Times New Roman"/>
          <w:b/>
          <w:bCs/>
        </w:rPr>
        <w:t>. Instability of electrochemically exfoliated 2H MoS</w:t>
      </w:r>
      <w:r w:rsidRPr="009E5659">
        <w:rPr>
          <w:rFonts w:ascii="Times New Roman" w:hAnsi="Times New Roman"/>
          <w:b/>
          <w:bCs/>
          <w:vertAlign w:val="subscript"/>
        </w:rPr>
        <w:t>2</w:t>
      </w:r>
      <w:r w:rsidRPr="009E5659">
        <w:rPr>
          <w:rFonts w:ascii="Times New Roman" w:hAnsi="Times New Roman"/>
          <w:b/>
          <w:bCs/>
        </w:rPr>
        <w:t xml:space="preserve"> (EC-2H MoS</w:t>
      </w:r>
      <w:r w:rsidRPr="009E5659">
        <w:rPr>
          <w:rFonts w:ascii="Times New Roman" w:hAnsi="Times New Roman"/>
          <w:b/>
          <w:bCs/>
          <w:vertAlign w:val="subscript"/>
        </w:rPr>
        <w:t>2</w:t>
      </w:r>
      <w:r w:rsidRPr="009E5659">
        <w:rPr>
          <w:rFonts w:ascii="Times New Roman" w:hAnsi="Times New Roman"/>
          <w:b/>
          <w:bCs/>
        </w:rPr>
        <w:t>) photoelectrode and improvement via ALD coating.</w:t>
      </w:r>
      <w:r w:rsidRPr="009E5659">
        <w:rPr>
          <w:rFonts w:ascii="Times New Roman" w:hAnsi="Times New Roman"/>
        </w:rPr>
        <w:t xml:space="preserve"> (a) Chronoamperometry curve of a bare EC-2H MoS</w:t>
      </w:r>
      <w:r w:rsidRPr="009E5659">
        <w:rPr>
          <w:rFonts w:ascii="Times New Roman" w:hAnsi="Times New Roman"/>
          <w:vertAlign w:val="subscript"/>
        </w:rPr>
        <w:t>2</w:t>
      </w:r>
      <w:r w:rsidRPr="009E5659">
        <w:rPr>
          <w:rFonts w:ascii="Times New Roman" w:hAnsi="Times New Roman"/>
        </w:rPr>
        <w:t xml:space="preserve"> photoelectrode measured at 1.2 V vs. RHE. (b) Preparation scheme. (c) Cross-sectional bright-field TEM and TEM–EDX elemental mapping images of 3 nm-thick ALD-titania coated EC-2H MoS</w:t>
      </w:r>
      <w:r w:rsidRPr="009E5659">
        <w:rPr>
          <w:rFonts w:ascii="Times New Roman" w:hAnsi="Times New Roman"/>
          <w:vertAlign w:val="subscript"/>
        </w:rPr>
        <w:t>2</w:t>
      </w:r>
      <w:r w:rsidRPr="009E5659">
        <w:rPr>
          <w:rFonts w:ascii="Times New Roman" w:hAnsi="Times New Roman"/>
        </w:rPr>
        <w:t xml:space="preserve"> photoelectrodes. (d) Chronoamperometry curve of 3 nm- and 10 nm-thick ALD-titania coated EC-2H MoS</w:t>
      </w:r>
      <w:r w:rsidRPr="009E5659">
        <w:rPr>
          <w:rFonts w:ascii="Times New Roman" w:hAnsi="Times New Roman"/>
          <w:vertAlign w:val="subscript"/>
        </w:rPr>
        <w:t>2</w:t>
      </w:r>
      <w:r w:rsidRPr="009E5659">
        <w:rPr>
          <w:rFonts w:ascii="Times New Roman" w:hAnsi="Times New Roman"/>
        </w:rPr>
        <w:t xml:space="preserve"> photoelectrodes measured at 1.2 V vs. RHE. (e) Proposed electron–hole diffusion paths of ALD-titania coated MoS</w:t>
      </w:r>
      <w:r w:rsidRPr="009E5659">
        <w:rPr>
          <w:rFonts w:ascii="Times New Roman" w:hAnsi="Times New Roman"/>
          <w:vertAlign w:val="subscript"/>
        </w:rPr>
        <w:t>2</w:t>
      </w:r>
      <w:r w:rsidRPr="009E5659">
        <w:rPr>
          <w:rFonts w:ascii="Times New Roman" w:hAnsi="Times New Roman"/>
        </w:rPr>
        <w:t>.</w:t>
      </w:r>
    </w:p>
    <w:p w14:paraId="42BC0687" w14:textId="77777777" w:rsidR="002370F6" w:rsidRPr="009E5659" w:rsidRDefault="002370F6" w:rsidP="002370F6">
      <w:pPr>
        <w:spacing w:line="480" w:lineRule="auto"/>
        <w:rPr>
          <w:rFonts w:ascii="Times New Roman" w:hAnsi="Times New Roman"/>
        </w:rPr>
      </w:pPr>
    </w:p>
    <w:p w14:paraId="42534DE6" w14:textId="77777777" w:rsidR="002370F6" w:rsidRPr="009E5659" w:rsidRDefault="002370F6" w:rsidP="002370F6">
      <w:pPr>
        <w:spacing w:line="480" w:lineRule="auto"/>
        <w:rPr>
          <w:rFonts w:ascii="Times New Roman" w:hAnsi="Times New Roman"/>
        </w:rPr>
      </w:pPr>
    </w:p>
    <w:p w14:paraId="10E036C4" w14:textId="77777777" w:rsidR="002370F6" w:rsidRPr="009E5659" w:rsidRDefault="002370F6" w:rsidP="002370F6">
      <w:pPr>
        <w:spacing w:line="480" w:lineRule="auto"/>
        <w:rPr>
          <w:rFonts w:ascii="Times New Roman" w:hAnsi="Times New Roman"/>
        </w:rPr>
      </w:pPr>
    </w:p>
    <w:p w14:paraId="04A1B840" w14:textId="77777777" w:rsidR="002370F6" w:rsidRPr="009E5659" w:rsidRDefault="002370F6" w:rsidP="002370F6">
      <w:pPr>
        <w:spacing w:line="480" w:lineRule="auto"/>
        <w:rPr>
          <w:rFonts w:ascii="Times New Roman" w:hAnsi="Times New Roman"/>
        </w:rPr>
      </w:pPr>
    </w:p>
    <w:p w14:paraId="4B2627D2" w14:textId="77777777" w:rsidR="002370F6" w:rsidRPr="009E5659" w:rsidRDefault="002370F6" w:rsidP="002370F6">
      <w:pPr>
        <w:spacing w:line="480" w:lineRule="auto"/>
        <w:rPr>
          <w:rFonts w:ascii="Times New Roman" w:hAnsi="Times New Roman"/>
        </w:rPr>
      </w:pPr>
    </w:p>
    <w:p w14:paraId="11D28273" w14:textId="77777777" w:rsidR="002370F6" w:rsidRPr="009E5659" w:rsidRDefault="002370F6" w:rsidP="002370F6">
      <w:pPr>
        <w:spacing w:line="480" w:lineRule="auto"/>
        <w:rPr>
          <w:rFonts w:ascii="Times New Roman" w:hAnsi="Times New Roman"/>
        </w:rPr>
      </w:pPr>
    </w:p>
    <w:p w14:paraId="369C0DB4" w14:textId="77777777" w:rsidR="00C50B90" w:rsidRPr="009E5659" w:rsidRDefault="00B3298A" w:rsidP="00C50B90">
      <w:pPr>
        <w:spacing w:line="480" w:lineRule="auto"/>
        <w:jc w:val="center"/>
        <w:rPr>
          <w:rFonts w:ascii="Times New Roman" w:hAnsi="Times New Roman"/>
          <w:b/>
          <w:bCs/>
        </w:rPr>
      </w:pPr>
      <w:r w:rsidRPr="009E5659">
        <w:rPr>
          <w:noProof/>
        </w:rPr>
        <w:lastRenderedPageBreak/>
        <w:drawing>
          <wp:inline distT="0" distB="0" distL="0" distR="0" wp14:anchorId="7B457C59" wp14:editId="52ECF717">
            <wp:extent cx="5414963" cy="2143441"/>
            <wp:effectExtent l="0" t="0" r="0" b="9525"/>
            <wp:docPr id="1754459366" name="図 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59366" name="図 1" descr="グラフィカル ユーザー インターフェイス, Web サイト&#10;&#10;自動的に生成された説明"/>
                    <pic:cNvPicPr/>
                  </pic:nvPicPr>
                  <pic:blipFill rotWithShape="1">
                    <a:blip r:embed="rId14"/>
                    <a:srcRect r="3780"/>
                    <a:stretch/>
                  </pic:blipFill>
                  <pic:spPr bwMode="auto">
                    <a:xfrm>
                      <a:off x="0" y="0"/>
                      <a:ext cx="5431672" cy="2150055"/>
                    </a:xfrm>
                    <a:prstGeom prst="rect">
                      <a:avLst/>
                    </a:prstGeom>
                    <a:ln>
                      <a:noFill/>
                    </a:ln>
                    <a:extLst>
                      <a:ext uri="{53640926-AAD7-44D8-BBD7-CCE9431645EC}">
                        <a14:shadowObscured xmlns:a14="http://schemas.microsoft.com/office/drawing/2010/main"/>
                      </a:ext>
                    </a:extLst>
                  </pic:spPr>
                </pic:pic>
              </a:graphicData>
            </a:graphic>
          </wp:inline>
        </w:drawing>
      </w:r>
    </w:p>
    <w:p w14:paraId="53E3437A" w14:textId="67D02158" w:rsidR="002370F6" w:rsidRPr="009E5659" w:rsidRDefault="002370F6" w:rsidP="002370F6">
      <w:pPr>
        <w:spacing w:line="480" w:lineRule="auto"/>
        <w:rPr>
          <w:rFonts w:ascii="Times New Roman" w:hAnsi="Times New Roman"/>
        </w:rPr>
      </w:pPr>
      <w:r w:rsidRPr="009E5659">
        <w:rPr>
          <w:rFonts w:ascii="Times New Roman" w:hAnsi="Times New Roman"/>
          <w:b/>
          <w:bCs/>
        </w:rPr>
        <w:t xml:space="preserve">Figure </w:t>
      </w:r>
      <w:r w:rsidR="00337567" w:rsidRPr="009E5659">
        <w:rPr>
          <w:rFonts w:ascii="Times New Roman" w:hAnsi="Times New Roman" w:hint="eastAsia"/>
          <w:b/>
          <w:bCs/>
          <w:lang w:eastAsia="ja-JP"/>
        </w:rPr>
        <w:t>6</w:t>
      </w:r>
      <w:r w:rsidRPr="009E5659">
        <w:rPr>
          <w:rFonts w:ascii="Times New Roman" w:hAnsi="Times New Roman"/>
          <w:b/>
          <w:bCs/>
        </w:rPr>
        <w:t>. Deposition of Ti</w:t>
      </w:r>
      <w:r w:rsidRPr="009E5659">
        <w:rPr>
          <w:rFonts w:ascii="Times New Roman" w:hAnsi="Times New Roman"/>
          <w:b/>
          <w:bCs/>
          <w:vertAlign w:val="subscript"/>
        </w:rPr>
        <w:t>0.87</w:t>
      </w:r>
      <w:r w:rsidRPr="009E5659">
        <w:rPr>
          <w:rFonts w:ascii="Times New Roman" w:hAnsi="Times New Roman"/>
          <w:b/>
          <w:bCs/>
        </w:rPr>
        <w:t>O</w:t>
      </w:r>
      <w:r w:rsidRPr="009E5659">
        <w:rPr>
          <w:rFonts w:ascii="Times New Roman" w:hAnsi="Times New Roman"/>
          <w:b/>
          <w:bCs/>
          <w:vertAlign w:val="subscript"/>
        </w:rPr>
        <w:t>2</w:t>
      </w:r>
      <w:r w:rsidRPr="009E5659">
        <w:rPr>
          <w:rFonts w:ascii="Times New Roman" w:hAnsi="Times New Roman"/>
          <w:b/>
          <w:bCs/>
        </w:rPr>
        <w:t xml:space="preserve"> NSs on electrochemically exfoliated 2H MoS</w:t>
      </w:r>
      <w:r w:rsidRPr="009E5659">
        <w:rPr>
          <w:rFonts w:ascii="Times New Roman" w:hAnsi="Times New Roman"/>
          <w:b/>
          <w:bCs/>
          <w:vertAlign w:val="subscript"/>
        </w:rPr>
        <w:t>2</w:t>
      </w:r>
      <w:r w:rsidRPr="009E5659">
        <w:rPr>
          <w:rFonts w:ascii="Times New Roman" w:hAnsi="Times New Roman"/>
          <w:b/>
          <w:bCs/>
        </w:rPr>
        <w:t xml:space="preserve"> (EC-2H MoS</w:t>
      </w:r>
      <w:r w:rsidRPr="009E5659">
        <w:rPr>
          <w:rFonts w:ascii="Times New Roman" w:hAnsi="Times New Roman"/>
          <w:b/>
          <w:bCs/>
          <w:vertAlign w:val="subscript"/>
        </w:rPr>
        <w:t>2</w:t>
      </w:r>
      <w:r w:rsidRPr="009E5659">
        <w:rPr>
          <w:rFonts w:ascii="Times New Roman" w:hAnsi="Times New Roman"/>
          <w:b/>
          <w:bCs/>
        </w:rPr>
        <w:t xml:space="preserve">) photoelectrodes. </w:t>
      </w:r>
      <w:r w:rsidRPr="009E5659">
        <w:rPr>
          <w:rFonts w:ascii="Times New Roman" w:hAnsi="Times New Roman"/>
        </w:rPr>
        <w:t>(a) Energy diagram of EC-2H MoS</w:t>
      </w:r>
      <w:r w:rsidRPr="009E5659">
        <w:rPr>
          <w:rFonts w:ascii="Times New Roman" w:hAnsi="Times New Roman"/>
          <w:vertAlign w:val="subscript"/>
        </w:rPr>
        <w:t>2</w:t>
      </w:r>
      <w:r w:rsidRPr="009E5659">
        <w:rPr>
          <w:rFonts w:ascii="Times New Roman" w:hAnsi="Times New Roman"/>
        </w:rPr>
        <w:t xml:space="preserve"> and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NSs.</w:t>
      </w:r>
      <w:r w:rsidRPr="009E5659">
        <w:rPr>
          <w:rFonts w:ascii="Times New Roman" w:hAnsi="Times New Roman"/>
          <w:b/>
          <w:bCs/>
        </w:rPr>
        <w:t xml:space="preserve"> </w:t>
      </w:r>
      <w:r w:rsidRPr="009E5659">
        <w:rPr>
          <w:rFonts w:ascii="Times New Roman" w:hAnsi="Times New Roman"/>
        </w:rPr>
        <w:t>(b) Preparation scheme, (c) AFM image, (d) cross-sectional bright-field TEM image, and (e) chronoamperometry curve of EC-2H MoS</w:t>
      </w:r>
      <w:r w:rsidRPr="009E5659">
        <w:rPr>
          <w:rFonts w:ascii="Times New Roman" w:hAnsi="Times New Roman"/>
          <w:vertAlign w:val="subscript"/>
        </w:rPr>
        <w:t>2</w:t>
      </w:r>
      <w:r w:rsidRPr="009E5659">
        <w:rPr>
          <w:rFonts w:ascii="Times New Roman" w:hAnsi="Times New Roman"/>
        </w:rPr>
        <w:t xml:space="preserve"> photoelectrodes after one-cycle deposition of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NSs measured at 1.2 V vs. RHE.</w:t>
      </w:r>
    </w:p>
    <w:p w14:paraId="50A08705" w14:textId="77777777" w:rsidR="002370F6" w:rsidRPr="009E5659" w:rsidRDefault="002370F6" w:rsidP="002370F6">
      <w:pPr>
        <w:spacing w:line="480" w:lineRule="auto"/>
        <w:rPr>
          <w:rFonts w:ascii="Times New Roman" w:hAnsi="Times New Roman"/>
        </w:rPr>
      </w:pPr>
    </w:p>
    <w:p w14:paraId="3968B3A4" w14:textId="77777777" w:rsidR="002370F6" w:rsidRPr="009E5659" w:rsidRDefault="002370F6" w:rsidP="002370F6">
      <w:pPr>
        <w:spacing w:line="480" w:lineRule="auto"/>
        <w:rPr>
          <w:rFonts w:ascii="Times New Roman" w:hAnsi="Times New Roman"/>
        </w:rPr>
      </w:pPr>
    </w:p>
    <w:p w14:paraId="00C078D8" w14:textId="77777777" w:rsidR="002370F6" w:rsidRPr="009E5659" w:rsidRDefault="002370F6" w:rsidP="002370F6">
      <w:pPr>
        <w:spacing w:line="480" w:lineRule="auto"/>
        <w:rPr>
          <w:rFonts w:ascii="Times New Roman" w:hAnsi="Times New Roman"/>
        </w:rPr>
      </w:pPr>
    </w:p>
    <w:p w14:paraId="72E896E9" w14:textId="77777777" w:rsidR="002370F6" w:rsidRPr="009E5659" w:rsidRDefault="002370F6" w:rsidP="002370F6">
      <w:pPr>
        <w:spacing w:line="480" w:lineRule="auto"/>
        <w:rPr>
          <w:rFonts w:ascii="Times New Roman" w:hAnsi="Times New Roman"/>
        </w:rPr>
      </w:pPr>
    </w:p>
    <w:p w14:paraId="5FF25B6F" w14:textId="77777777" w:rsidR="002370F6" w:rsidRPr="009E5659" w:rsidRDefault="002370F6" w:rsidP="002370F6">
      <w:pPr>
        <w:spacing w:line="480" w:lineRule="auto"/>
        <w:rPr>
          <w:rFonts w:ascii="Times New Roman" w:hAnsi="Times New Roman"/>
        </w:rPr>
      </w:pPr>
    </w:p>
    <w:p w14:paraId="6FAAA131" w14:textId="77777777" w:rsidR="002370F6" w:rsidRPr="009E5659" w:rsidRDefault="002370F6" w:rsidP="002370F6">
      <w:pPr>
        <w:spacing w:line="480" w:lineRule="auto"/>
        <w:rPr>
          <w:rFonts w:ascii="Times New Roman" w:hAnsi="Times New Roman"/>
        </w:rPr>
      </w:pPr>
    </w:p>
    <w:p w14:paraId="7FF6B5E7" w14:textId="77777777" w:rsidR="002370F6" w:rsidRPr="009E5659" w:rsidRDefault="002370F6" w:rsidP="002370F6">
      <w:pPr>
        <w:spacing w:line="480" w:lineRule="auto"/>
        <w:rPr>
          <w:rFonts w:ascii="Times New Roman" w:hAnsi="Times New Roman"/>
        </w:rPr>
      </w:pPr>
    </w:p>
    <w:p w14:paraId="36AD6EB5" w14:textId="77777777" w:rsidR="002370F6" w:rsidRPr="009E5659" w:rsidRDefault="002370F6" w:rsidP="002370F6">
      <w:pPr>
        <w:spacing w:line="480" w:lineRule="auto"/>
        <w:rPr>
          <w:rFonts w:ascii="Times New Roman" w:hAnsi="Times New Roman"/>
        </w:rPr>
      </w:pPr>
    </w:p>
    <w:p w14:paraId="67432BEA" w14:textId="2E25835C" w:rsidR="00C50B90" w:rsidRPr="009E5659" w:rsidRDefault="00C50B90" w:rsidP="00C50B90">
      <w:pPr>
        <w:spacing w:line="480" w:lineRule="auto"/>
        <w:jc w:val="center"/>
        <w:rPr>
          <w:rFonts w:ascii="Times New Roman" w:hAnsi="Times New Roman"/>
          <w:noProof/>
        </w:rPr>
      </w:pPr>
      <w:r w:rsidRPr="009E5659">
        <w:rPr>
          <w:noProof/>
        </w:rPr>
        <w:lastRenderedPageBreak/>
        <w:drawing>
          <wp:inline distT="0" distB="0" distL="0" distR="0" wp14:anchorId="702D2654" wp14:editId="7FD67363">
            <wp:extent cx="2232561" cy="4072916"/>
            <wp:effectExtent l="0" t="0" r="0" b="3810"/>
            <wp:docPr id="1599440425" name="図 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40425" name="図 1" descr="グラフ, ヒストグラム&#10;&#10;自動的に生成された説明"/>
                    <pic:cNvPicPr/>
                  </pic:nvPicPr>
                  <pic:blipFill>
                    <a:blip r:embed="rId15"/>
                    <a:stretch>
                      <a:fillRect/>
                    </a:stretch>
                  </pic:blipFill>
                  <pic:spPr>
                    <a:xfrm>
                      <a:off x="0" y="0"/>
                      <a:ext cx="2243512" cy="4092894"/>
                    </a:xfrm>
                    <a:prstGeom prst="rect">
                      <a:avLst/>
                    </a:prstGeom>
                  </pic:spPr>
                </pic:pic>
              </a:graphicData>
            </a:graphic>
          </wp:inline>
        </w:drawing>
      </w:r>
    </w:p>
    <w:p w14:paraId="367CDF1C" w14:textId="6EE877A7" w:rsidR="002370F6" w:rsidRPr="009E5659" w:rsidRDefault="002370F6" w:rsidP="002370F6">
      <w:pPr>
        <w:spacing w:line="480" w:lineRule="auto"/>
        <w:rPr>
          <w:rFonts w:ascii="Times New Roman" w:hAnsi="Times New Roman"/>
        </w:rPr>
      </w:pPr>
      <w:r w:rsidRPr="009E5659">
        <w:rPr>
          <w:rFonts w:ascii="Times New Roman" w:hAnsi="Times New Roman"/>
          <w:b/>
          <w:bCs/>
        </w:rPr>
        <w:t xml:space="preserve">Figure </w:t>
      </w:r>
      <w:r w:rsidR="00337567" w:rsidRPr="009E5659">
        <w:rPr>
          <w:rFonts w:ascii="Times New Roman" w:hAnsi="Times New Roman" w:hint="eastAsia"/>
          <w:b/>
          <w:bCs/>
          <w:lang w:eastAsia="ja-JP"/>
        </w:rPr>
        <w:t>7</w:t>
      </w:r>
      <w:r w:rsidRPr="009E5659">
        <w:rPr>
          <w:rFonts w:ascii="Times New Roman" w:hAnsi="Times New Roman"/>
          <w:b/>
          <w:bCs/>
        </w:rPr>
        <w:t>. Stabilization of Ti</w:t>
      </w:r>
      <w:r w:rsidRPr="009E5659">
        <w:rPr>
          <w:rFonts w:ascii="Times New Roman" w:hAnsi="Times New Roman"/>
          <w:b/>
          <w:bCs/>
          <w:vertAlign w:val="subscript"/>
        </w:rPr>
        <w:t>0.87</w:t>
      </w:r>
      <w:r w:rsidRPr="009E5659">
        <w:rPr>
          <w:rFonts w:ascii="Times New Roman" w:hAnsi="Times New Roman"/>
          <w:b/>
          <w:bCs/>
        </w:rPr>
        <w:t>O</w:t>
      </w:r>
      <w:r w:rsidRPr="009E5659">
        <w:rPr>
          <w:rFonts w:ascii="Times New Roman" w:hAnsi="Times New Roman"/>
          <w:b/>
          <w:bCs/>
          <w:vertAlign w:val="subscript"/>
        </w:rPr>
        <w:t>2</w:t>
      </w:r>
      <w:r w:rsidRPr="009E5659">
        <w:rPr>
          <w:rFonts w:ascii="Times New Roman" w:hAnsi="Times New Roman"/>
          <w:b/>
          <w:bCs/>
        </w:rPr>
        <w:t xml:space="preserve"> nanosheet (NS)–deposited electrochemically exfoliated 2H MoS</w:t>
      </w:r>
      <w:r w:rsidRPr="009E5659">
        <w:rPr>
          <w:rFonts w:ascii="Times New Roman" w:hAnsi="Times New Roman"/>
          <w:b/>
          <w:bCs/>
          <w:vertAlign w:val="subscript"/>
        </w:rPr>
        <w:t>2</w:t>
      </w:r>
      <w:r w:rsidRPr="009E5659">
        <w:rPr>
          <w:rFonts w:ascii="Times New Roman" w:hAnsi="Times New Roman"/>
          <w:b/>
          <w:bCs/>
        </w:rPr>
        <w:t xml:space="preserve"> (EC-2H MoS</w:t>
      </w:r>
      <w:r w:rsidRPr="009E5659">
        <w:rPr>
          <w:rFonts w:ascii="Times New Roman" w:hAnsi="Times New Roman"/>
          <w:b/>
          <w:bCs/>
          <w:vertAlign w:val="subscript"/>
        </w:rPr>
        <w:t>2</w:t>
      </w:r>
      <w:r w:rsidRPr="009E5659">
        <w:rPr>
          <w:rFonts w:ascii="Times New Roman" w:hAnsi="Times New Roman"/>
          <w:b/>
          <w:bCs/>
        </w:rPr>
        <w:t xml:space="preserve">) photoelectrodes fabricated via two-step annealing process. </w:t>
      </w:r>
      <w:r w:rsidRPr="009E5659">
        <w:rPr>
          <w:rFonts w:ascii="Times New Roman" w:hAnsi="Times New Roman"/>
        </w:rPr>
        <w:t>(a) Preparation scheme of the two-step annealing process. (b) Chronoamperometry curves of EC-2H MoS</w:t>
      </w:r>
      <w:r w:rsidRPr="009E5659">
        <w:rPr>
          <w:rFonts w:ascii="Times New Roman" w:hAnsi="Times New Roman"/>
          <w:vertAlign w:val="subscript"/>
        </w:rPr>
        <w:t>2</w:t>
      </w:r>
      <w:r w:rsidRPr="009E5659">
        <w:rPr>
          <w:rFonts w:ascii="Times New Roman" w:hAnsi="Times New Roman"/>
        </w:rPr>
        <w:t xml:space="preserve"> photoelectrodes before and after one-, two-, and three-cycle deposition of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NSs followed by annealing at 350 °C under </w:t>
      </w:r>
      <w:proofErr w:type="spellStart"/>
      <w:r w:rsidRPr="009E5659">
        <w:rPr>
          <w:rFonts w:ascii="Times New Roman" w:hAnsi="Times New Roman"/>
        </w:rPr>
        <w:t>Ar</w:t>
      </w:r>
      <w:proofErr w:type="spellEnd"/>
      <w:r w:rsidRPr="009E5659">
        <w:rPr>
          <w:rFonts w:ascii="Times New Roman" w:hAnsi="Times New Roman"/>
        </w:rPr>
        <w:t xml:space="preserve"> flow. The measurements were conducted at 1.2 V vs. RHE. (c) Cross-sectional bright-field TEM image of EC-2H MoS</w:t>
      </w:r>
      <w:r w:rsidRPr="009E5659">
        <w:rPr>
          <w:rFonts w:ascii="Times New Roman" w:hAnsi="Times New Roman"/>
          <w:vertAlign w:val="subscript"/>
        </w:rPr>
        <w:t>2</w:t>
      </w:r>
      <w:r w:rsidRPr="009E5659">
        <w:rPr>
          <w:rFonts w:ascii="Times New Roman" w:hAnsi="Times New Roman"/>
        </w:rPr>
        <w:t xml:space="preserve"> photoelectrodes after three-cycle deposition of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NSs followed by annealing at 350 °C under </w:t>
      </w:r>
      <w:proofErr w:type="spellStart"/>
      <w:r w:rsidRPr="009E5659">
        <w:rPr>
          <w:rFonts w:ascii="Times New Roman" w:hAnsi="Times New Roman"/>
        </w:rPr>
        <w:t>Ar</w:t>
      </w:r>
      <w:proofErr w:type="spellEnd"/>
      <w:r w:rsidRPr="009E5659">
        <w:rPr>
          <w:rFonts w:ascii="Times New Roman" w:hAnsi="Times New Roman"/>
        </w:rPr>
        <w:t xml:space="preserve"> flow. </w:t>
      </w:r>
    </w:p>
    <w:p w14:paraId="6F880857" w14:textId="77777777" w:rsidR="002370F6" w:rsidRPr="009E5659" w:rsidRDefault="002370F6" w:rsidP="002370F6">
      <w:pPr>
        <w:spacing w:line="480" w:lineRule="auto"/>
        <w:rPr>
          <w:rFonts w:ascii="Times New Roman" w:hAnsi="Times New Roman"/>
        </w:rPr>
      </w:pPr>
    </w:p>
    <w:p w14:paraId="50B4E345" w14:textId="77777777" w:rsidR="002370F6" w:rsidRPr="009E5659" w:rsidRDefault="002370F6" w:rsidP="002370F6">
      <w:pPr>
        <w:pStyle w:val="TAMainText"/>
        <w:ind w:firstLine="0"/>
        <w:rPr>
          <w:rFonts w:ascii="Times New Roman" w:hAnsi="Times New Roman"/>
          <w:szCs w:val="24"/>
          <w:lang w:eastAsia="ja-JP"/>
        </w:rPr>
      </w:pPr>
    </w:p>
    <w:p w14:paraId="467FBD09" w14:textId="77777777" w:rsidR="002370F6" w:rsidRPr="009E5659" w:rsidRDefault="002370F6" w:rsidP="002370F6">
      <w:pPr>
        <w:pStyle w:val="TAMainText"/>
        <w:ind w:firstLine="0"/>
        <w:rPr>
          <w:rFonts w:ascii="Times New Roman" w:hAnsi="Times New Roman"/>
          <w:szCs w:val="24"/>
          <w:lang w:eastAsia="ja-JP"/>
        </w:rPr>
      </w:pPr>
    </w:p>
    <w:p w14:paraId="36AE4F33" w14:textId="35FB19EA" w:rsidR="002370F6" w:rsidRPr="009E5659" w:rsidRDefault="00B92E14" w:rsidP="00C50B90">
      <w:pPr>
        <w:pStyle w:val="TAMainText"/>
        <w:ind w:firstLine="0"/>
        <w:jc w:val="center"/>
        <w:rPr>
          <w:rFonts w:ascii="Times New Roman" w:hAnsi="Times New Roman"/>
          <w:szCs w:val="24"/>
          <w:lang w:eastAsia="ja-JP"/>
        </w:rPr>
      </w:pPr>
      <w:r w:rsidRPr="009E5659">
        <w:rPr>
          <w:noProof/>
        </w:rPr>
        <w:lastRenderedPageBreak/>
        <w:drawing>
          <wp:inline distT="0" distB="0" distL="0" distR="0" wp14:anchorId="7D1E03D1" wp14:editId="2C800092">
            <wp:extent cx="5943600" cy="2529205"/>
            <wp:effectExtent l="0" t="0" r="0" b="4445"/>
            <wp:docPr id="720468726" name="図 1"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68726" name="図 1" descr="ダイアグラム&#10;&#10;低い精度で自動的に生成された説明"/>
                    <pic:cNvPicPr/>
                  </pic:nvPicPr>
                  <pic:blipFill>
                    <a:blip r:embed="rId16"/>
                    <a:stretch>
                      <a:fillRect/>
                    </a:stretch>
                  </pic:blipFill>
                  <pic:spPr>
                    <a:xfrm>
                      <a:off x="0" y="0"/>
                      <a:ext cx="5943600" cy="2529205"/>
                    </a:xfrm>
                    <a:prstGeom prst="rect">
                      <a:avLst/>
                    </a:prstGeom>
                  </pic:spPr>
                </pic:pic>
              </a:graphicData>
            </a:graphic>
          </wp:inline>
        </w:drawing>
      </w:r>
    </w:p>
    <w:p w14:paraId="58211C4F" w14:textId="60AB92F7" w:rsidR="002370F6" w:rsidRPr="009E5659" w:rsidRDefault="002370F6" w:rsidP="002370F6">
      <w:pPr>
        <w:spacing w:line="480" w:lineRule="auto"/>
        <w:rPr>
          <w:rFonts w:ascii="Times New Roman" w:hAnsi="Times New Roman"/>
        </w:rPr>
      </w:pPr>
      <w:r w:rsidRPr="009E5659">
        <w:rPr>
          <w:rFonts w:ascii="Times New Roman" w:hAnsi="Times New Roman"/>
          <w:b/>
          <w:bCs/>
        </w:rPr>
        <w:t xml:space="preserve">Figure </w:t>
      </w:r>
      <w:r w:rsidR="00337567" w:rsidRPr="009E5659">
        <w:rPr>
          <w:rFonts w:ascii="Times New Roman" w:hAnsi="Times New Roman" w:hint="eastAsia"/>
          <w:b/>
          <w:bCs/>
          <w:lang w:eastAsia="ja-JP"/>
        </w:rPr>
        <w:t>8</w:t>
      </w:r>
      <w:r w:rsidRPr="009E5659">
        <w:rPr>
          <w:rFonts w:ascii="Times New Roman" w:hAnsi="Times New Roman"/>
          <w:b/>
          <w:bCs/>
        </w:rPr>
        <w:t>. Stabilization of Ti</w:t>
      </w:r>
      <w:r w:rsidRPr="009E5659">
        <w:rPr>
          <w:rFonts w:ascii="Times New Roman" w:hAnsi="Times New Roman"/>
          <w:b/>
          <w:bCs/>
          <w:vertAlign w:val="subscript"/>
        </w:rPr>
        <w:t>0.87</w:t>
      </w:r>
      <w:r w:rsidRPr="009E5659">
        <w:rPr>
          <w:rFonts w:ascii="Times New Roman" w:hAnsi="Times New Roman"/>
          <w:b/>
          <w:bCs/>
        </w:rPr>
        <w:t>O</w:t>
      </w:r>
      <w:r w:rsidRPr="009E5659">
        <w:rPr>
          <w:rFonts w:ascii="Times New Roman" w:hAnsi="Times New Roman"/>
          <w:b/>
          <w:bCs/>
          <w:vertAlign w:val="subscript"/>
        </w:rPr>
        <w:t>2</w:t>
      </w:r>
      <w:r w:rsidRPr="009E5659">
        <w:rPr>
          <w:rFonts w:ascii="Times New Roman" w:hAnsi="Times New Roman"/>
          <w:b/>
          <w:bCs/>
        </w:rPr>
        <w:t xml:space="preserve"> nanosheet (NS)–deposited electrochemically exfoliated 2H MoS</w:t>
      </w:r>
      <w:r w:rsidRPr="009E5659">
        <w:rPr>
          <w:rFonts w:ascii="Times New Roman" w:hAnsi="Times New Roman"/>
          <w:b/>
          <w:bCs/>
          <w:vertAlign w:val="subscript"/>
        </w:rPr>
        <w:t>2</w:t>
      </w:r>
      <w:r w:rsidRPr="009E5659">
        <w:rPr>
          <w:rFonts w:ascii="Times New Roman" w:hAnsi="Times New Roman"/>
          <w:b/>
          <w:bCs/>
        </w:rPr>
        <w:t xml:space="preserve"> (EC-2H MoS</w:t>
      </w:r>
      <w:r w:rsidRPr="009E5659">
        <w:rPr>
          <w:rFonts w:ascii="Times New Roman" w:hAnsi="Times New Roman"/>
          <w:b/>
          <w:bCs/>
          <w:vertAlign w:val="subscript"/>
        </w:rPr>
        <w:t>2</w:t>
      </w:r>
      <w:r w:rsidRPr="009E5659">
        <w:rPr>
          <w:rFonts w:ascii="Times New Roman" w:hAnsi="Times New Roman"/>
          <w:b/>
          <w:bCs/>
        </w:rPr>
        <w:t xml:space="preserve">) photoelectrodes fabricated via one-step annealing process. </w:t>
      </w:r>
      <w:r w:rsidRPr="009E5659">
        <w:rPr>
          <w:rFonts w:ascii="Times New Roman" w:hAnsi="Times New Roman"/>
        </w:rPr>
        <w:t>(a) Chronoamperometry curve of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NS–deposited EC-2H MoS</w:t>
      </w:r>
      <w:r w:rsidRPr="009E5659">
        <w:rPr>
          <w:rFonts w:ascii="Times New Roman" w:hAnsi="Times New Roman"/>
          <w:vertAlign w:val="subscript"/>
        </w:rPr>
        <w:t>2</w:t>
      </w:r>
      <w:r w:rsidRPr="009E5659">
        <w:rPr>
          <w:rFonts w:ascii="Times New Roman" w:hAnsi="Times New Roman"/>
        </w:rPr>
        <w:t xml:space="preserve"> photoelectrodes fabricated via one-step annealing at 450 °C under H</w:t>
      </w:r>
      <w:r w:rsidRPr="009E5659">
        <w:rPr>
          <w:rFonts w:ascii="Times New Roman" w:hAnsi="Times New Roman"/>
          <w:vertAlign w:val="subscript"/>
        </w:rPr>
        <w:t>2</w:t>
      </w:r>
      <w:r w:rsidRPr="009E5659">
        <w:rPr>
          <w:rFonts w:ascii="Times New Roman" w:hAnsi="Times New Roman"/>
        </w:rPr>
        <w:t>/</w:t>
      </w:r>
      <w:proofErr w:type="spellStart"/>
      <w:r w:rsidRPr="009E5659">
        <w:rPr>
          <w:rFonts w:ascii="Times New Roman" w:hAnsi="Times New Roman"/>
        </w:rPr>
        <w:t>Ar</w:t>
      </w:r>
      <w:proofErr w:type="spellEnd"/>
      <w:r w:rsidRPr="009E5659">
        <w:rPr>
          <w:rFonts w:ascii="Times New Roman" w:hAnsi="Times New Roman"/>
        </w:rPr>
        <w:t xml:space="preserve"> flow. The measurements were conducted at 1.2 V vs. RHE. The preparation scheme is inserted in the figure. (b) In-plane XRD patterns of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NS–deposited EC-2H MoS</w:t>
      </w:r>
      <w:r w:rsidRPr="009E5659">
        <w:rPr>
          <w:rFonts w:ascii="Times New Roman" w:hAnsi="Times New Roman"/>
          <w:vertAlign w:val="subscript"/>
        </w:rPr>
        <w:t>2</w:t>
      </w:r>
      <w:r w:rsidRPr="009E5659">
        <w:rPr>
          <w:rFonts w:ascii="Times New Roman" w:hAnsi="Times New Roman"/>
        </w:rPr>
        <w:t xml:space="preserve"> photoelectrodes before and after one-step annealing. The red, blue, and green lines correspond to the samples with one-, two-, and three-cycle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NS–deposited EC-2H MoS</w:t>
      </w:r>
      <w:r w:rsidRPr="009E5659">
        <w:rPr>
          <w:rFonts w:ascii="Times New Roman" w:hAnsi="Times New Roman"/>
          <w:vertAlign w:val="subscript"/>
        </w:rPr>
        <w:t>2</w:t>
      </w:r>
      <w:r w:rsidRPr="009E5659">
        <w:rPr>
          <w:rFonts w:ascii="Times New Roman" w:hAnsi="Times New Roman"/>
        </w:rPr>
        <w:t xml:space="preserve"> photoanodes, respectively. Intraplane </w:t>
      </w:r>
      <w:proofErr w:type="spellStart"/>
      <w:r w:rsidRPr="009E5659">
        <w:rPr>
          <w:rFonts w:ascii="Times New Roman" w:hAnsi="Times New Roman"/>
          <w:i/>
          <w:iCs/>
        </w:rPr>
        <w:t>hk</w:t>
      </w:r>
      <w:proofErr w:type="spellEnd"/>
      <w:r w:rsidRPr="009E5659">
        <w:rPr>
          <w:rFonts w:ascii="Times New Roman" w:hAnsi="Times New Roman"/>
        </w:rPr>
        <w:t xml:space="preserve"> reflections from the 2H phase MoS</w:t>
      </w:r>
      <w:r w:rsidRPr="009E5659">
        <w:rPr>
          <w:rFonts w:ascii="Times New Roman" w:hAnsi="Times New Roman"/>
          <w:vertAlign w:val="subscript"/>
        </w:rPr>
        <w:t>2</w:t>
      </w:r>
      <w:r w:rsidRPr="009E5659">
        <w:rPr>
          <w:rFonts w:ascii="Times New Roman" w:hAnsi="Times New Roman"/>
        </w:rPr>
        <w:t xml:space="preserve"> and lepidocrocite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are labeled as M (</w:t>
      </w:r>
      <w:proofErr w:type="spellStart"/>
      <w:r w:rsidRPr="009E5659">
        <w:rPr>
          <w:rFonts w:ascii="Times New Roman" w:hAnsi="Times New Roman"/>
          <w:i/>
          <w:iCs/>
        </w:rPr>
        <w:t>hk</w:t>
      </w:r>
      <w:proofErr w:type="spellEnd"/>
      <w:r w:rsidRPr="009E5659">
        <w:rPr>
          <w:rFonts w:ascii="Times New Roman" w:hAnsi="Times New Roman"/>
        </w:rPr>
        <w:t>) and T (</w:t>
      </w:r>
      <w:proofErr w:type="spellStart"/>
      <w:r w:rsidRPr="009E5659">
        <w:rPr>
          <w:rFonts w:ascii="Times New Roman" w:hAnsi="Times New Roman"/>
          <w:i/>
          <w:iCs/>
        </w:rPr>
        <w:t>hk</w:t>
      </w:r>
      <w:proofErr w:type="spellEnd"/>
      <w:r w:rsidRPr="009E5659">
        <w:rPr>
          <w:rFonts w:ascii="Times New Roman" w:hAnsi="Times New Roman"/>
        </w:rPr>
        <w:t>), respectively, while reflections from the substrate are unlabeled. (</w:t>
      </w:r>
      <w:r w:rsidR="001D3F72" w:rsidRPr="009E5659">
        <w:rPr>
          <w:rFonts w:ascii="Times New Roman" w:hAnsi="Times New Roman" w:hint="eastAsia"/>
          <w:lang w:eastAsia="ja-JP"/>
        </w:rPr>
        <w:t>c</w:t>
      </w:r>
      <w:r w:rsidRPr="009E5659">
        <w:rPr>
          <w:rFonts w:ascii="Times New Roman" w:hAnsi="Times New Roman"/>
        </w:rPr>
        <w:t>) Cross-sectional bright-field TEM and TEM–EDX elemental mapping images of one-cycle Ti</w:t>
      </w:r>
      <w:r w:rsidRPr="009E5659">
        <w:rPr>
          <w:rFonts w:ascii="Times New Roman" w:hAnsi="Times New Roman"/>
          <w:vertAlign w:val="subscript"/>
        </w:rPr>
        <w:t>0.87</w:t>
      </w:r>
      <w:r w:rsidRPr="009E5659">
        <w:rPr>
          <w:rFonts w:ascii="Times New Roman" w:hAnsi="Times New Roman"/>
        </w:rPr>
        <w:t>O</w:t>
      </w:r>
      <w:r w:rsidRPr="009E5659">
        <w:rPr>
          <w:rFonts w:ascii="Times New Roman" w:hAnsi="Times New Roman"/>
          <w:vertAlign w:val="subscript"/>
        </w:rPr>
        <w:t>2</w:t>
      </w:r>
      <w:r w:rsidRPr="009E5659">
        <w:rPr>
          <w:rFonts w:ascii="Times New Roman" w:hAnsi="Times New Roman"/>
        </w:rPr>
        <w:t xml:space="preserve"> NS–deposited EC-2H MoS</w:t>
      </w:r>
      <w:r w:rsidRPr="009E5659">
        <w:rPr>
          <w:rFonts w:ascii="Times New Roman" w:hAnsi="Times New Roman"/>
          <w:vertAlign w:val="subscript"/>
        </w:rPr>
        <w:t>2</w:t>
      </w:r>
      <w:r w:rsidRPr="009E5659">
        <w:rPr>
          <w:rFonts w:ascii="Times New Roman" w:hAnsi="Times New Roman"/>
        </w:rPr>
        <w:t xml:space="preserve"> photoanode after photoelectrode operation for 2 h. </w:t>
      </w:r>
    </w:p>
    <w:p w14:paraId="53F4A1F5" w14:textId="77777777" w:rsidR="002370F6" w:rsidRPr="009E5659" w:rsidRDefault="002370F6" w:rsidP="0017588F">
      <w:pPr>
        <w:pStyle w:val="SNSynopsisTOC"/>
        <w:spacing w:after="240"/>
        <w:rPr>
          <w:rFonts w:ascii="Times New Roman" w:hAnsi="Times New Roman"/>
          <w:szCs w:val="24"/>
          <w:lang w:eastAsia="ja-JP"/>
        </w:rPr>
      </w:pPr>
    </w:p>
    <w:p w14:paraId="27572491" w14:textId="77777777" w:rsidR="00262115" w:rsidRPr="009E5659" w:rsidRDefault="00262115" w:rsidP="0017588F">
      <w:pPr>
        <w:pStyle w:val="SNSynopsisTOC"/>
        <w:spacing w:after="240"/>
        <w:rPr>
          <w:rFonts w:ascii="Times New Roman" w:hAnsi="Times New Roman"/>
          <w:szCs w:val="24"/>
          <w:lang w:eastAsia="ja-JP"/>
        </w:rPr>
      </w:pPr>
    </w:p>
    <w:p w14:paraId="62CD3675" w14:textId="77777777" w:rsidR="00262115" w:rsidRPr="009E5659" w:rsidRDefault="00262115" w:rsidP="0017588F">
      <w:pPr>
        <w:pStyle w:val="SNSynopsisTOC"/>
        <w:spacing w:after="240"/>
        <w:rPr>
          <w:rFonts w:ascii="Times New Roman" w:hAnsi="Times New Roman"/>
          <w:szCs w:val="24"/>
          <w:lang w:eastAsia="ja-JP"/>
        </w:rPr>
      </w:pPr>
    </w:p>
    <w:p w14:paraId="31D7A00E" w14:textId="0D5FF580" w:rsidR="00262115" w:rsidRPr="009E5659" w:rsidRDefault="00262115" w:rsidP="00262115">
      <w:pPr>
        <w:spacing w:after="0" w:line="480" w:lineRule="auto"/>
        <w:jc w:val="left"/>
        <w:rPr>
          <w:rFonts w:ascii="Times New Roman" w:hAnsi="Times New Roman"/>
          <w:b/>
          <w:bCs/>
          <w:szCs w:val="24"/>
          <w:lang w:eastAsia="ja-JP"/>
        </w:rPr>
      </w:pPr>
      <w:r w:rsidRPr="009E5659">
        <w:rPr>
          <w:rFonts w:ascii="Times New Roman" w:hAnsi="Times New Roman"/>
          <w:b/>
          <w:bCs/>
          <w:szCs w:val="24"/>
          <w:lang w:eastAsia="ja-JP"/>
        </w:rPr>
        <w:lastRenderedPageBreak/>
        <w:t>TOC</w:t>
      </w:r>
    </w:p>
    <w:p w14:paraId="5AB1E7D5" w14:textId="50532ACD" w:rsidR="00262115" w:rsidRPr="003A7845" w:rsidRDefault="00211734" w:rsidP="00211734">
      <w:pPr>
        <w:pStyle w:val="SNSynopsisTOC"/>
        <w:spacing w:after="240"/>
        <w:jc w:val="center"/>
        <w:rPr>
          <w:rFonts w:ascii="Times New Roman" w:hAnsi="Times New Roman"/>
          <w:b/>
          <w:bCs/>
          <w:szCs w:val="24"/>
          <w:lang w:eastAsia="ja-JP"/>
        </w:rPr>
      </w:pPr>
      <w:r w:rsidRPr="009E5659">
        <w:rPr>
          <w:rFonts w:ascii="Times New Roman" w:hAnsi="Times New Roman"/>
          <w:b/>
          <w:bCs/>
          <w:noProof/>
          <w:szCs w:val="24"/>
          <w:lang w:eastAsia="ja-JP"/>
        </w:rPr>
        <w:drawing>
          <wp:inline distT="0" distB="0" distL="0" distR="0" wp14:anchorId="030424BB" wp14:editId="22D2B4F0">
            <wp:extent cx="1636200" cy="1373118"/>
            <wp:effectExtent l="0" t="0" r="2540" b="0"/>
            <wp:docPr id="12627882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6200" cy="1373118"/>
                    </a:xfrm>
                    <a:prstGeom prst="rect">
                      <a:avLst/>
                    </a:prstGeom>
                    <a:noFill/>
                    <a:ln>
                      <a:noFill/>
                    </a:ln>
                  </pic:spPr>
                </pic:pic>
              </a:graphicData>
            </a:graphic>
          </wp:inline>
        </w:drawing>
      </w:r>
      <w:r w:rsidR="00F271DE">
        <w:rPr>
          <w:rFonts w:ascii="Times New Roman" w:hAnsi="Times New Roman"/>
          <w:b/>
          <w:bCs/>
          <w:szCs w:val="24"/>
          <w:lang w:eastAsia="ja-JP"/>
        </w:rPr>
        <w:br w:type="textWrapping" w:clear="all"/>
      </w:r>
    </w:p>
    <w:sectPr w:rsidR="00262115" w:rsidRPr="003A7845" w:rsidSect="009E5659">
      <w:footerReference w:type="even" r:id="rId18"/>
      <w:footerReference w:type="default" r:id="rId19"/>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E51C3D" w14:textId="77777777" w:rsidR="00043965" w:rsidRDefault="00043965">
      <w:r>
        <w:separator/>
      </w:r>
    </w:p>
  </w:endnote>
  <w:endnote w:type="continuationSeparator" w:id="0">
    <w:p w14:paraId="1DB0D5AC" w14:textId="77777777" w:rsidR="00043965" w:rsidRDefault="00043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altName w:val="﷽﷽﷽﷽﷽﷽﷽﷽"/>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AdvOTea1a7398">
    <w:altName w:val="游ゴシック"/>
    <w:panose1 w:val="00000000000000000000"/>
    <w:charset w:val="80"/>
    <w:family w:val="auto"/>
    <w:notTrueType/>
    <w:pitch w:val="default"/>
    <w:sig w:usb0="00000001" w:usb1="08070000" w:usb2="00000010" w:usb3="00000000" w:csb0="00020000" w:csb1="00000000"/>
  </w:font>
  <w:font w:name="MinionPro-Regular">
    <w:altName w:val="游ゴシック"/>
    <w:panose1 w:val="00000000000000000000"/>
    <w:charset w:val="80"/>
    <w:family w:val="roman"/>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CDC54" w14:textId="77777777" w:rsidR="003B4AF3" w:rsidRDefault="003B4AF3">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14:paraId="3A4D5457" w14:textId="77777777" w:rsidR="003B4AF3" w:rsidRDefault="003B4AF3">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7FD05" w14:textId="77777777" w:rsidR="003B4AF3" w:rsidRDefault="003B4AF3">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3A42F0">
      <w:rPr>
        <w:rStyle w:val="a9"/>
        <w:noProof/>
      </w:rPr>
      <w:t>1</w:t>
    </w:r>
    <w:r>
      <w:rPr>
        <w:rStyle w:val="a9"/>
      </w:rPr>
      <w:fldChar w:fldCharType="end"/>
    </w:r>
  </w:p>
  <w:p w14:paraId="6BF29BAE" w14:textId="77777777" w:rsidR="003B4AF3" w:rsidRDefault="003B4AF3">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AE4EB6" w14:textId="77777777" w:rsidR="00043965" w:rsidRDefault="00043965">
      <w:r>
        <w:separator/>
      </w:r>
    </w:p>
  </w:footnote>
  <w:footnote w:type="continuationSeparator" w:id="0">
    <w:p w14:paraId="74FBD5C6" w14:textId="77777777" w:rsidR="00043965" w:rsidRDefault="000439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64073176"/>
    <w:multiLevelType w:val="hybridMultilevel"/>
    <w:tmpl w:val="001C6E56"/>
    <w:lvl w:ilvl="0" w:tplc="DE7CE8FA">
      <w:start w:val="1"/>
      <w:numFmt w:val="decimal"/>
      <w:lvlText w:val="%1)"/>
      <w:lvlJc w:val="left"/>
      <w:pPr>
        <w:ind w:left="360" w:hanging="360"/>
      </w:pPr>
      <w:rPr>
        <w:rFonts w:ascii="Times New Roman" w:eastAsiaTheme="minorEastAsia" w:hAnsi="Times New Roman" w:cs="Times New Roman"/>
      </w:rPr>
    </w:lvl>
    <w:lvl w:ilvl="1" w:tplc="75CEF78A" w:tentative="1">
      <w:start w:val="1"/>
      <w:numFmt w:val="aiueoFullWidth"/>
      <w:lvlText w:val="(%2)"/>
      <w:lvlJc w:val="left"/>
      <w:pPr>
        <w:ind w:left="840" w:hanging="420"/>
      </w:pPr>
    </w:lvl>
    <w:lvl w:ilvl="2" w:tplc="1F902988" w:tentative="1">
      <w:start w:val="1"/>
      <w:numFmt w:val="decimalEnclosedCircle"/>
      <w:lvlText w:val="%3"/>
      <w:lvlJc w:val="left"/>
      <w:pPr>
        <w:ind w:left="1260" w:hanging="420"/>
      </w:pPr>
    </w:lvl>
    <w:lvl w:ilvl="3" w:tplc="C212BDFE" w:tentative="1">
      <w:start w:val="1"/>
      <w:numFmt w:val="decimal"/>
      <w:lvlText w:val="%4."/>
      <w:lvlJc w:val="left"/>
      <w:pPr>
        <w:ind w:left="1680" w:hanging="420"/>
      </w:pPr>
    </w:lvl>
    <w:lvl w:ilvl="4" w:tplc="35FEBDEA" w:tentative="1">
      <w:start w:val="1"/>
      <w:numFmt w:val="aiueoFullWidth"/>
      <w:lvlText w:val="(%5)"/>
      <w:lvlJc w:val="left"/>
      <w:pPr>
        <w:ind w:left="2100" w:hanging="420"/>
      </w:pPr>
    </w:lvl>
    <w:lvl w:ilvl="5" w:tplc="625AB5DC" w:tentative="1">
      <w:start w:val="1"/>
      <w:numFmt w:val="decimalEnclosedCircle"/>
      <w:lvlText w:val="%6"/>
      <w:lvlJc w:val="left"/>
      <w:pPr>
        <w:ind w:left="2520" w:hanging="420"/>
      </w:pPr>
    </w:lvl>
    <w:lvl w:ilvl="6" w:tplc="46DA8528" w:tentative="1">
      <w:start w:val="1"/>
      <w:numFmt w:val="decimal"/>
      <w:lvlText w:val="%7."/>
      <w:lvlJc w:val="left"/>
      <w:pPr>
        <w:ind w:left="2940" w:hanging="420"/>
      </w:pPr>
    </w:lvl>
    <w:lvl w:ilvl="7" w:tplc="B67C5C62" w:tentative="1">
      <w:start w:val="1"/>
      <w:numFmt w:val="aiueoFullWidth"/>
      <w:lvlText w:val="(%8)"/>
      <w:lvlJc w:val="left"/>
      <w:pPr>
        <w:ind w:left="3360" w:hanging="420"/>
      </w:pPr>
    </w:lvl>
    <w:lvl w:ilvl="8" w:tplc="9E2C910A" w:tentative="1">
      <w:start w:val="1"/>
      <w:numFmt w:val="decimalEnclosedCircle"/>
      <w:lvlText w:val="%9"/>
      <w:lvlJc w:val="left"/>
      <w:pPr>
        <w:ind w:left="3780" w:hanging="420"/>
      </w:pPr>
    </w:lvl>
  </w:abstractNum>
  <w:num w:numId="1" w16cid:durableId="1260990602">
    <w:abstractNumId w:val="8"/>
  </w:num>
  <w:num w:numId="2" w16cid:durableId="899173085">
    <w:abstractNumId w:val="6"/>
  </w:num>
  <w:num w:numId="3" w16cid:durableId="291402362">
    <w:abstractNumId w:val="9"/>
  </w:num>
  <w:num w:numId="4" w16cid:durableId="345711359">
    <w:abstractNumId w:val="7"/>
  </w:num>
  <w:num w:numId="5" w16cid:durableId="690642297">
    <w:abstractNumId w:val="5"/>
  </w:num>
  <w:num w:numId="6" w16cid:durableId="483743191">
    <w:abstractNumId w:val="4"/>
  </w:num>
  <w:num w:numId="7" w16cid:durableId="2073498027">
    <w:abstractNumId w:val="3"/>
  </w:num>
  <w:num w:numId="8" w16cid:durableId="26033467">
    <w:abstractNumId w:val="1"/>
  </w:num>
  <w:num w:numId="9" w16cid:durableId="918709045">
    <w:abstractNumId w:val="0"/>
  </w:num>
  <w:num w:numId="10" w16cid:durableId="972520930">
    <w:abstractNumId w:val="2"/>
  </w:num>
  <w:num w:numId="11" w16cid:durableId="1219240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wafx2rhavaebe5tfqvaw2qze0vsd0x5zxz&quot;&gt;My EndNote Library&lt;record-ids&gt;&lt;item&gt;17&lt;/item&gt;&lt;item&gt;77&lt;/item&gt;&lt;item&gt;79&lt;/item&gt;&lt;item&gt;91&lt;/item&gt;&lt;item&gt;148&lt;/item&gt;&lt;item&gt;163&lt;/item&gt;&lt;item&gt;184&lt;/item&gt;&lt;item&gt;185&lt;/item&gt;&lt;item&gt;205&lt;/item&gt;&lt;item&gt;208&lt;/item&gt;&lt;item&gt;209&lt;/item&gt;&lt;item&gt;235&lt;/item&gt;&lt;item&gt;236&lt;/item&gt;&lt;item&gt;237&lt;/item&gt;&lt;item&gt;244&lt;/item&gt;&lt;item&gt;246&lt;/item&gt;&lt;item&gt;266&lt;/item&gt;&lt;item&gt;281&lt;/item&gt;&lt;item&gt;321&lt;/item&gt;&lt;item&gt;393&lt;/item&gt;&lt;item&gt;402&lt;/item&gt;&lt;item&gt;423&lt;/item&gt;&lt;item&gt;437&lt;/item&gt;&lt;item&gt;440&lt;/item&gt;&lt;item&gt;445&lt;/item&gt;&lt;item&gt;471&lt;/item&gt;&lt;item&gt;897&lt;/item&gt;&lt;item&gt;964&lt;/item&gt;&lt;item&gt;979&lt;/item&gt;&lt;item&gt;1227&lt;/item&gt;&lt;item&gt;1260&lt;/item&gt;&lt;item&gt;1267&lt;/item&gt;&lt;item&gt;1273&lt;/item&gt;&lt;item&gt;1453&lt;/item&gt;&lt;item&gt;1454&lt;/item&gt;&lt;item&gt;1456&lt;/item&gt;&lt;item&gt;1457&lt;/item&gt;&lt;item&gt;1458&lt;/item&gt;&lt;item&gt;1459&lt;/item&gt;&lt;item&gt;1460&lt;/item&gt;&lt;item&gt;1462&lt;/item&gt;&lt;item&gt;1463&lt;/item&gt;&lt;item&gt;1464&lt;/item&gt;&lt;item&gt;1466&lt;/item&gt;&lt;item&gt;1467&lt;/item&gt;&lt;item&gt;1468&lt;/item&gt;&lt;item&gt;1470&lt;/item&gt;&lt;item&gt;1471&lt;/item&gt;&lt;item&gt;1472&lt;/item&gt;&lt;item&gt;1474&lt;/item&gt;&lt;item&gt;1476&lt;/item&gt;&lt;item&gt;1479&lt;/item&gt;&lt;item&gt;1480&lt;/item&gt;&lt;item&gt;1481&lt;/item&gt;&lt;item&gt;1482&lt;/item&gt;&lt;item&gt;1484&lt;/item&gt;&lt;item&gt;1485&lt;/item&gt;&lt;item&gt;1486&lt;/item&gt;&lt;item&gt;1487&lt;/item&gt;&lt;item&gt;1491&lt;/item&gt;&lt;item&gt;1492&lt;/item&gt;&lt;item&gt;1495&lt;/item&gt;&lt;/record-ids&gt;&lt;/item&gt;&lt;/Libraries&gt;"/>
  </w:docVars>
  <w:rsids>
    <w:rsidRoot w:val="0007247D"/>
    <w:rsid w:val="000002F2"/>
    <w:rsid w:val="00022BCF"/>
    <w:rsid w:val="00043965"/>
    <w:rsid w:val="00045C97"/>
    <w:rsid w:val="000536AC"/>
    <w:rsid w:val="000538C1"/>
    <w:rsid w:val="00054BBE"/>
    <w:rsid w:val="0005660F"/>
    <w:rsid w:val="000702AD"/>
    <w:rsid w:val="0007247D"/>
    <w:rsid w:val="00082F1C"/>
    <w:rsid w:val="0009391F"/>
    <w:rsid w:val="000958E8"/>
    <w:rsid w:val="000A0E75"/>
    <w:rsid w:val="000B1A71"/>
    <w:rsid w:val="000B2EEB"/>
    <w:rsid w:val="000B4C35"/>
    <w:rsid w:val="000B546F"/>
    <w:rsid w:val="000B5610"/>
    <w:rsid w:val="000C05CC"/>
    <w:rsid w:val="000C1B06"/>
    <w:rsid w:val="000C1E2B"/>
    <w:rsid w:val="000C45BC"/>
    <w:rsid w:val="000C6846"/>
    <w:rsid w:val="000D4B84"/>
    <w:rsid w:val="00115C58"/>
    <w:rsid w:val="001441FD"/>
    <w:rsid w:val="0017588F"/>
    <w:rsid w:val="00182389"/>
    <w:rsid w:val="00195ACA"/>
    <w:rsid w:val="001A028A"/>
    <w:rsid w:val="001A5527"/>
    <w:rsid w:val="001A7A90"/>
    <w:rsid w:val="001D3F72"/>
    <w:rsid w:val="00211734"/>
    <w:rsid w:val="0021203E"/>
    <w:rsid w:val="00212B1D"/>
    <w:rsid w:val="00214B22"/>
    <w:rsid w:val="00230B8D"/>
    <w:rsid w:val="002370F6"/>
    <w:rsid w:val="00252508"/>
    <w:rsid w:val="0025313B"/>
    <w:rsid w:val="00262115"/>
    <w:rsid w:val="002634C5"/>
    <w:rsid w:val="00271A02"/>
    <w:rsid w:val="002733C3"/>
    <w:rsid w:val="0027745F"/>
    <w:rsid w:val="002961A1"/>
    <w:rsid w:val="002A7493"/>
    <w:rsid w:val="002C2801"/>
    <w:rsid w:val="002C3431"/>
    <w:rsid w:val="002F04DC"/>
    <w:rsid w:val="00305775"/>
    <w:rsid w:val="003072A1"/>
    <w:rsid w:val="0031373B"/>
    <w:rsid w:val="00316123"/>
    <w:rsid w:val="00324128"/>
    <w:rsid w:val="00337567"/>
    <w:rsid w:val="003427A9"/>
    <w:rsid w:val="0035072B"/>
    <w:rsid w:val="00361E35"/>
    <w:rsid w:val="003664E9"/>
    <w:rsid w:val="003679A1"/>
    <w:rsid w:val="003A1F50"/>
    <w:rsid w:val="003A2AB0"/>
    <w:rsid w:val="003A42F0"/>
    <w:rsid w:val="003A513E"/>
    <w:rsid w:val="003A7845"/>
    <w:rsid w:val="003B4A9C"/>
    <w:rsid w:val="003B4AF3"/>
    <w:rsid w:val="003B6727"/>
    <w:rsid w:val="003C374A"/>
    <w:rsid w:val="003C5DEE"/>
    <w:rsid w:val="003E1F76"/>
    <w:rsid w:val="003E58D9"/>
    <w:rsid w:val="003F010E"/>
    <w:rsid w:val="004103B3"/>
    <w:rsid w:val="0042244D"/>
    <w:rsid w:val="00431365"/>
    <w:rsid w:val="00440FE9"/>
    <w:rsid w:val="004620E5"/>
    <w:rsid w:val="00475FD2"/>
    <w:rsid w:val="00476E51"/>
    <w:rsid w:val="00482DF7"/>
    <w:rsid w:val="00487DA4"/>
    <w:rsid w:val="00494C15"/>
    <w:rsid w:val="00497F93"/>
    <w:rsid w:val="004A1DBF"/>
    <w:rsid w:val="004A39F1"/>
    <w:rsid w:val="004A7244"/>
    <w:rsid w:val="004B1FEA"/>
    <w:rsid w:val="004E17CD"/>
    <w:rsid w:val="004E283C"/>
    <w:rsid w:val="004E7185"/>
    <w:rsid w:val="004E7B0D"/>
    <w:rsid w:val="00506C29"/>
    <w:rsid w:val="00511504"/>
    <w:rsid w:val="00520CFA"/>
    <w:rsid w:val="005553EF"/>
    <w:rsid w:val="00561CEB"/>
    <w:rsid w:val="00567E81"/>
    <w:rsid w:val="00591A57"/>
    <w:rsid w:val="005956CE"/>
    <w:rsid w:val="005D0C10"/>
    <w:rsid w:val="005D4E8B"/>
    <w:rsid w:val="005D5E43"/>
    <w:rsid w:val="005F0D0F"/>
    <w:rsid w:val="00601F20"/>
    <w:rsid w:val="00616DCC"/>
    <w:rsid w:val="00630A4F"/>
    <w:rsid w:val="006349F5"/>
    <w:rsid w:val="006455A5"/>
    <w:rsid w:val="00660627"/>
    <w:rsid w:val="00683131"/>
    <w:rsid w:val="006A12E4"/>
    <w:rsid w:val="006A3E34"/>
    <w:rsid w:val="006B2581"/>
    <w:rsid w:val="006C6A24"/>
    <w:rsid w:val="006F1F3C"/>
    <w:rsid w:val="007000D9"/>
    <w:rsid w:val="00705779"/>
    <w:rsid w:val="0071160D"/>
    <w:rsid w:val="00747701"/>
    <w:rsid w:val="0075668A"/>
    <w:rsid w:val="007629D3"/>
    <w:rsid w:val="00785031"/>
    <w:rsid w:val="00794140"/>
    <w:rsid w:val="00794616"/>
    <w:rsid w:val="007A11AD"/>
    <w:rsid w:val="007A63E5"/>
    <w:rsid w:val="007B0217"/>
    <w:rsid w:val="007C346F"/>
    <w:rsid w:val="007C37DB"/>
    <w:rsid w:val="007D7658"/>
    <w:rsid w:val="007E2E06"/>
    <w:rsid w:val="007E6553"/>
    <w:rsid w:val="007F68F1"/>
    <w:rsid w:val="007F7411"/>
    <w:rsid w:val="0080182E"/>
    <w:rsid w:val="0080249A"/>
    <w:rsid w:val="008047DE"/>
    <w:rsid w:val="00805075"/>
    <w:rsid w:val="00822744"/>
    <w:rsid w:val="00844BAA"/>
    <w:rsid w:val="008633FA"/>
    <w:rsid w:val="008655C0"/>
    <w:rsid w:val="0088405B"/>
    <w:rsid w:val="00892BE1"/>
    <w:rsid w:val="008A0841"/>
    <w:rsid w:val="008D0F06"/>
    <w:rsid w:val="008D30F9"/>
    <w:rsid w:val="008D53B2"/>
    <w:rsid w:val="008E703B"/>
    <w:rsid w:val="00903464"/>
    <w:rsid w:val="00911D61"/>
    <w:rsid w:val="00912169"/>
    <w:rsid w:val="00917290"/>
    <w:rsid w:val="0092037A"/>
    <w:rsid w:val="009246AD"/>
    <w:rsid w:val="009258D3"/>
    <w:rsid w:val="0095017E"/>
    <w:rsid w:val="00965020"/>
    <w:rsid w:val="00970FDA"/>
    <w:rsid w:val="00990C3F"/>
    <w:rsid w:val="009A0C4A"/>
    <w:rsid w:val="009B13D3"/>
    <w:rsid w:val="009E044E"/>
    <w:rsid w:val="009E5659"/>
    <w:rsid w:val="009E7418"/>
    <w:rsid w:val="009F2E7E"/>
    <w:rsid w:val="00A02D62"/>
    <w:rsid w:val="00A20EB5"/>
    <w:rsid w:val="00A55A50"/>
    <w:rsid w:val="00A6627F"/>
    <w:rsid w:val="00A764EF"/>
    <w:rsid w:val="00A8338E"/>
    <w:rsid w:val="00A92F41"/>
    <w:rsid w:val="00A97A6D"/>
    <w:rsid w:val="00AB34C5"/>
    <w:rsid w:val="00AD4173"/>
    <w:rsid w:val="00AD6BC8"/>
    <w:rsid w:val="00AF4F6D"/>
    <w:rsid w:val="00AF7F6A"/>
    <w:rsid w:val="00B05A88"/>
    <w:rsid w:val="00B125D3"/>
    <w:rsid w:val="00B1536A"/>
    <w:rsid w:val="00B262D1"/>
    <w:rsid w:val="00B26F1B"/>
    <w:rsid w:val="00B3298A"/>
    <w:rsid w:val="00B43A13"/>
    <w:rsid w:val="00B44641"/>
    <w:rsid w:val="00B45369"/>
    <w:rsid w:val="00B708BB"/>
    <w:rsid w:val="00B7618D"/>
    <w:rsid w:val="00B85ACD"/>
    <w:rsid w:val="00B92E14"/>
    <w:rsid w:val="00BA6F8A"/>
    <w:rsid w:val="00BA7884"/>
    <w:rsid w:val="00BB6BF0"/>
    <w:rsid w:val="00BD1055"/>
    <w:rsid w:val="00BD2C44"/>
    <w:rsid w:val="00BE197F"/>
    <w:rsid w:val="00BE241E"/>
    <w:rsid w:val="00BF01DA"/>
    <w:rsid w:val="00C04804"/>
    <w:rsid w:val="00C10772"/>
    <w:rsid w:val="00C10EE0"/>
    <w:rsid w:val="00C12556"/>
    <w:rsid w:val="00C273B4"/>
    <w:rsid w:val="00C50B90"/>
    <w:rsid w:val="00C600A2"/>
    <w:rsid w:val="00C6170A"/>
    <w:rsid w:val="00C64DCE"/>
    <w:rsid w:val="00C65007"/>
    <w:rsid w:val="00C7160C"/>
    <w:rsid w:val="00C809F5"/>
    <w:rsid w:val="00C8321D"/>
    <w:rsid w:val="00CC501F"/>
    <w:rsid w:val="00CD42AE"/>
    <w:rsid w:val="00D17DE7"/>
    <w:rsid w:val="00D318E5"/>
    <w:rsid w:val="00D32E24"/>
    <w:rsid w:val="00D6041B"/>
    <w:rsid w:val="00DA1187"/>
    <w:rsid w:val="00DA1196"/>
    <w:rsid w:val="00DD17A6"/>
    <w:rsid w:val="00DD6DBB"/>
    <w:rsid w:val="00DD707A"/>
    <w:rsid w:val="00DE4565"/>
    <w:rsid w:val="00DF0478"/>
    <w:rsid w:val="00E019BB"/>
    <w:rsid w:val="00E03EC9"/>
    <w:rsid w:val="00E061C2"/>
    <w:rsid w:val="00E074F2"/>
    <w:rsid w:val="00E1371D"/>
    <w:rsid w:val="00E25D2A"/>
    <w:rsid w:val="00E32CC2"/>
    <w:rsid w:val="00E33EB2"/>
    <w:rsid w:val="00E43B6A"/>
    <w:rsid w:val="00E5231D"/>
    <w:rsid w:val="00E619A8"/>
    <w:rsid w:val="00E7785E"/>
    <w:rsid w:val="00E90963"/>
    <w:rsid w:val="00E91482"/>
    <w:rsid w:val="00E96302"/>
    <w:rsid w:val="00EB7F0B"/>
    <w:rsid w:val="00ED4144"/>
    <w:rsid w:val="00ED64C3"/>
    <w:rsid w:val="00EE4E93"/>
    <w:rsid w:val="00F04839"/>
    <w:rsid w:val="00F07786"/>
    <w:rsid w:val="00F12BBB"/>
    <w:rsid w:val="00F134F5"/>
    <w:rsid w:val="00F20968"/>
    <w:rsid w:val="00F271DE"/>
    <w:rsid w:val="00F40F9A"/>
    <w:rsid w:val="00F47B85"/>
    <w:rsid w:val="00F54BDD"/>
    <w:rsid w:val="00F5645C"/>
    <w:rsid w:val="00F601F3"/>
    <w:rsid w:val="00F706C4"/>
    <w:rsid w:val="00FA3765"/>
    <w:rsid w:val="00FC683A"/>
    <w:rsid w:val="00FD7410"/>
    <w:rsid w:val="00FE6219"/>
    <w:rsid w:val="00FF2A25"/>
    <w:rsid w:val="00FF2D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2BB8F19"/>
  <w15:docId w15:val="{8FDF0C16-1015-42C3-9B07-155600D8F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jc w:val="both"/>
    </w:pPr>
    <w:rPr>
      <w:rFonts w:ascii="Times" w:hAnsi="Time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link w:val="TAMainText0"/>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uiPriority w:val="99"/>
    <w:rPr>
      <w:color w:val="0000FF"/>
      <w:u w:val="single"/>
    </w:rPr>
  </w:style>
  <w:style w:type="paragraph" w:styleId="a7">
    <w:name w:val="footer"/>
    <w:basedOn w:val="a"/>
    <w:link w:val="a8"/>
    <w:uiPriority w:val="99"/>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9">
    <w:name w:val="page number"/>
    <w:basedOn w:val="a0"/>
  </w:style>
  <w:style w:type="paragraph" w:styleId="aa">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ab">
    <w:name w:val="List Paragraph"/>
    <w:basedOn w:val="a"/>
    <w:uiPriority w:val="34"/>
    <w:qFormat/>
    <w:rsid w:val="0007247D"/>
    <w:pPr>
      <w:widowControl w:val="0"/>
      <w:spacing w:after="0"/>
      <w:ind w:leftChars="400" w:left="840"/>
    </w:pPr>
    <w:rPr>
      <w:rFonts w:asciiTheme="minorHAnsi" w:hAnsiTheme="minorHAnsi" w:cstheme="minorBidi"/>
      <w:kern w:val="2"/>
      <w:sz w:val="21"/>
      <w:szCs w:val="21"/>
      <w:lang w:eastAsia="ja-JP"/>
    </w:rPr>
  </w:style>
  <w:style w:type="paragraph" w:customStyle="1" w:styleId="History">
    <w:name w:val="History"/>
    <w:basedOn w:val="a"/>
    <w:rsid w:val="0007247D"/>
    <w:pPr>
      <w:spacing w:before="230" w:after="460" w:line="180" w:lineRule="exact"/>
      <w:jc w:val="right"/>
    </w:pPr>
    <w:rPr>
      <w:rFonts w:ascii="Arial" w:eastAsia="ＭＳ 明朝" w:hAnsi="Arial"/>
      <w:sz w:val="14"/>
      <w:szCs w:val="16"/>
      <w:lang w:val="de-DE" w:eastAsia="ja-JP"/>
    </w:rPr>
  </w:style>
  <w:style w:type="paragraph" w:customStyle="1" w:styleId="References">
    <w:name w:val="References"/>
    <w:basedOn w:val="a"/>
    <w:rsid w:val="0007247D"/>
    <w:pPr>
      <w:spacing w:after="0" w:line="200" w:lineRule="exact"/>
      <w:ind w:left="425" w:hanging="425"/>
    </w:pPr>
    <w:rPr>
      <w:rFonts w:ascii="Times New Roman" w:eastAsia="ＭＳ 明朝" w:hAnsi="Times New Roman"/>
      <w:sz w:val="15"/>
      <w:szCs w:val="14"/>
      <w:lang w:val="en-GB" w:eastAsia="ja-JP"/>
    </w:rPr>
  </w:style>
  <w:style w:type="paragraph" w:customStyle="1" w:styleId="HExperimentalSection">
    <w:name w:val="HExperimental_Section"/>
    <w:basedOn w:val="a"/>
    <w:rsid w:val="0007247D"/>
    <w:pPr>
      <w:spacing w:before="460" w:after="230" w:line="230" w:lineRule="atLeast"/>
      <w:jc w:val="left"/>
    </w:pPr>
    <w:rPr>
      <w:rFonts w:ascii="Times New Roman" w:eastAsia="ＭＳ 明朝" w:hAnsi="Times New Roman"/>
      <w:i/>
      <w:lang w:val="de-DE" w:eastAsia="ja-JP"/>
    </w:rPr>
  </w:style>
  <w:style w:type="paragraph" w:customStyle="1" w:styleId="ExperimentalSection">
    <w:name w:val="ExperimentalSection"/>
    <w:basedOn w:val="a"/>
    <w:rsid w:val="0007247D"/>
    <w:pPr>
      <w:spacing w:after="240" w:line="200" w:lineRule="exact"/>
      <w:ind w:firstLine="170"/>
    </w:pPr>
    <w:rPr>
      <w:rFonts w:ascii="Times New Roman" w:eastAsia="ＭＳ 明朝" w:hAnsi="Times New Roman"/>
      <w:sz w:val="16"/>
      <w:szCs w:val="14"/>
      <w:lang w:val="en-GB" w:eastAsia="ja-JP"/>
    </w:rPr>
  </w:style>
  <w:style w:type="paragraph" w:customStyle="1" w:styleId="FNB">
    <w:name w:val="FNB"/>
    <w:basedOn w:val="a"/>
    <w:link w:val="FNBChar"/>
    <w:rsid w:val="0007247D"/>
    <w:pPr>
      <w:widowControl w:val="0"/>
      <w:spacing w:after="40" w:line="160" w:lineRule="exact"/>
      <w:ind w:left="567" w:right="4434" w:hanging="567"/>
    </w:pPr>
    <w:rPr>
      <w:rFonts w:eastAsia="ＭＳ 明朝"/>
      <w:sz w:val="14"/>
      <w:szCs w:val="3276"/>
      <w:lang w:val="en-GB" w:eastAsia="de-DE"/>
    </w:rPr>
  </w:style>
  <w:style w:type="character" w:customStyle="1" w:styleId="FNBChar">
    <w:name w:val="FNB Char"/>
    <w:link w:val="FNB"/>
    <w:rsid w:val="0007247D"/>
    <w:rPr>
      <w:rFonts w:ascii="Times" w:eastAsia="ＭＳ 明朝" w:hAnsi="Times"/>
      <w:sz w:val="14"/>
      <w:szCs w:val="3276"/>
      <w:lang w:val="en-GB" w:eastAsia="de-DE"/>
    </w:rPr>
  </w:style>
  <w:style w:type="paragraph" w:customStyle="1" w:styleId="Ack">
    <w:name w:val="Ack"/>
    <w:basedOn w:val="a"/>
    <w:rsid w:val="0007247D"/>
    <w:pPr>
      <w:spacing w:after="0"/>
      <w:jc w:val="left"/>
    </w:pPr>
    <w:rPr>
      <w:rFonts w:ascii="Times New Roman" w:eastAsia="ＭＳ 明朝" w:hAnsi="Times New Roman"/>
      <w:szCs w:val="24"/>
      <w:lang w:val="de-DE" w:eastAsia="ja-JP"/>
    </w:rPr>
  </w:style>
  <w:style w:type="paragraph" w:customStyle="1" w:styleId="TableCaption">
    <w:name w:val="TableCaption"/>
    <w:basedOn w:val="a"/>
    <w:rsid w:val="0007247D"/>
    <w:pPr>
      <w:spacing w:after="120" w:line="190" w:lineRule="exact"/>
    </w:pPr>
    <w:rPr>
      <w:rFonts w:ascii="Arial" w:eastAsia="ＭＳ 明朝" w:hAnsi="Arial"/>
      <w:sz w:val="16"/>
      <w:szCs w:val="14"/>
      <w:lang w:val="en-GB" w:eastAsia="ja-JP"/>
    </w:rPr>
  </w:style>
  <w:style w:type="paragraph" w:customStyle="1" w:styleId="TableHead">
    <w:name w:val="TableHead"/>
    <w:basedOn w:val="TableCaption"/>
    <w:rsid w:val="0007247D"/>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07247D"/>
  </w:style>
  <w:style w:type="paragraph" w:customStyle="1" w:styleId="TableFoot">
    <w:name w:val="TableFoot"/>
    <w:basedOn w:val="TableBody"/>
    <w:rsid w:val="0007247D"/>
    <w:pPr>
      <w:spacing w:before="60" w:after="60"/>
    </w:pPr>
  </w:style>
  <w:style w:type="paragraph" w:customStyle="1" w:styleId="SchemeCaption">
    <w:name w:val="SchemeCaption"/>
    <w:basedOn w:val="a"/>
    <w:rsid w:val="0007247D"/>
    <w:pPr>
      <w:spacing w:before="230" w:after="460" w:line="190" w:lineRule="exact"/>
    </w:pPr>
    <w:rPr>
      <w:rFonts w:ascii="Arial" w:eastAsia="ＭＳ 明朝" w:hAnsi="Arial"/>
      <w:sz w:val="16"/>
      <w:szCs w:val="14"/>
      <w:lang w:val="en-GB" w:eastAsia="ja-JP"/>
    </w:rPr>
  </w:style>
  <w:style w:type="paragraph" w:customStyle="1" w:styleId="STOE">
    <w:name w:val="STOE"/>
    <w:basedOn w:val="a"/>
    <w:link w:val="STOEChar1"/>
    <w:rsid w:val="0007247D"/>
    <w:pPr>
      <w:widowControl w:val="0"/>
      <w:spacing w:after="0" w:line="236" w:lineRule="exact"/>
      <w:ind w:right="4434"/>
    </w:pPr>
    <w:rPr>
      <w:rFonts w:eastAsia="ＭＳ 明朝"/>
      <w:sz w:val="18"/>
      <w:szCs w:val="3276"/>
      <w:lang w:val="en-GB" w:eastAsia="de-DE"/>
    </w:rPr>
  </w:style>
  <w:style w:type="character" w:customStyle="1" w:styleId="STOEChar1">
    <w:name w:val="STOE Char1"/>
    <w:link w:val="STOE"/>
    <w:rsid w:val="0007247D"/>
    <w:rPr>
      <w:rFonts w:ascii="Times" w:eastAsia="ＭＳ 明朝" w:hAnsi="Times"/>
      <w:sz w:val="18"/>
      <w:szCs w:val="3276"/>
      <w:lang w:val="en-GB" w:eastAsia="de-DE"/>
    </w:rPr>
  </w:style>
  <w:style w:type="paragraph" w:styleId="ac">
    <w:name w:val="header"/>
    <w:basedOn w:val="a"/>
    <w:link w:val="ad"/>
    <w:rsid w:val="0007247D"/>
    <w:pPr>
      <w:tabs>
        <w:tab w:val="center" w:pos="4536"/>
        <w:tab w:val="right" w:pos="9072"/>
      </w:tabs>
      <w:spacing w:after="0"/>
      <w:jc w:val="left"/>
    </w:pPr>
    <w:rPr>
      <w:rFonts w:ascii="Times New Roman" w:eastAsia="ＭＳ 明朝" w:hAnsi="Times New Roman"/>
      <w:szCs w:val="24"/>
      <w:lang w:val="x-none" w:eastAsia="ja-JP"/>
    </w:rPr>
  </w:style>
  <w:style w:type="character" w:customStyle="1" w:styleId="ad">
    <w:name w:val="ヘッダー (文字)"/>
    <w:basedOn w:val="a0"/>
    <w:link w:val="ac"/>
    <w:rsid w:val="0007247D"/>
    <w:rPr>
      <w:rFonts w:ascii="Times New Roman" w:eastAsia="ＭＳ 明朝" w:hAnsi="Times New Roman"/>
      <w:sz w:val="24"/>
      <w:szCs w:val="24"/>
      <w:lang w:val="x-none" w:eastAsia="ja-JP"/>
    </w:rPr>
  </w:style>
  <w:style w:type="paragraph" w:customStyle="1" w:styleId="Title1">
    <w:name w:val="Title1"/>
    <w:basedOn w:val="a"/>
    <w:rsid w:val="0007247D"/>
    <w:pPr>
      <w:spacing w:after="0"/>
      <w:jc w:val="left"/>
    </w:pPr>
    <w:rPr>
      <w:rFonts w:ascii="Times New Roman" w:eastAsia="ＭＳ 明朝" w:hAnsi="Times New Roman"/>
      <w:b/>
      <w:szCs w:val="24"/>
      <w:lang w:eastAsia="ja-JP"/>
    </w:rPr>
  </w:style>
  <w:style w:type="paragraph" w:customStyle="1" w:styleId="AuthorsFull">
    <w:name w:val="Authors Full"/>
    <w:basedOn w:val="a"/>
    <w:rsid w:val="0007247D"/>
    <w:pPr>
      <w:spacing w:after="0"/>
      <w:jc w:val="left"/>
    </w:pPr>
    <w:rPr>
      <w:rFonts w:ascii="Times New Roman" w:eastAsia="ＭＳ 明朝" w:hAnsi="Times New Roman"/>
      <w:i/>
      <w:szCs w:val="24"/>
      <w:lang w:eastAsia="ja-JP"/>
    </w:rPr>
  </w:style>
  <w:style w:type="paragraph" w:customStyle="1" w:styleId="dedication">
    <w:name w:val="dedication"/>
    <w:basedOn w:val="a"/>
    <w:rsid w:val="0007247D"/>
    <w:pPr>
      <w:spacing w:after="0"/>
      <w:jc w:val="left"/>
    </w:pPr>
    <w:rPr>
      <w:rFonts w:ascii="Times New Roman" w:eastAsia="ＭＳ 明朝" w:hAnsi="Times New Roman"/>
      <w:i/>
      <w:szCs w:val="24"/>
      <w:lang w:eastAsia="ja-JP"/>
    </w:rPr>
  </w:style>
  <w:style w:type="paragraph" w:customStyle="1" w:styleId="Addresses">
    <w:name w:val="Addresses"/>
    <w:basedOn w:val="a"/>
    <w:rsid w:val="0007247D"/>
    <w:pPr>
      <w:spacing w:after="0"/>
      <w:jc w:val="left"/>
    </w:pPr>
    <w:rPr>
      <w:rFonts w:ascii="Times New Roman" w:eastAsia="ＭＳ 明朝" w:hAnsi="Times New Roman"/>
      <w:szCs w:val="24"/>
      <w:lang w:eastAsia="ja-JP"/>
    </w:rPr>
  </w:style>
  <w:style w:type="paragraph" w:customStyle="1" w:styleId="Acknowledgements">
    <w:name w:val="Acknowledgements"/>
    <w:basedOn w:val="a"/>
    <w:rsid w:val="0007247D"/>
    <w:pPr>
      <w:spacing w:after="0"/>
      <w:jc w:val="left"/>
    </w:pPr>
    <w:rPr>
      <w:rFonts w:ascii="Times New Roman" w:eastAsia="ＭＳ 明朝" w:hAnsi="Times New Roman"/>
      <w:szCs w:val="24"/>
      <w:lang w:eastAsia="ja-JP"/>
    </w:rPr>
  </w:style>
  <w:style w:type="paragraph" w:customStyle="1" w:styleId="Abstract">
    <w:name w:val="Abstract"/>
    <w:basedOn w:val="a"/>
    <w:autoRedefine/>
    <w:rsid w:val="0007247D"/>
    <w:pPr>
      <w:spacing w:after="0" w:line="480" w:lineRule="auto"/>
      <w:jc w:val="left"/>
    </w:pPr>
    <w:rPr>
      <w:rFonts w:ascii="Times New Roman" w:eastAsia="ＭＳ 明朝" w:hAnsi="Times New Roman"/>
      <w:szCs w:val="24"/>
      <w:lang w:eastAsia="ja-JP"/>
    </w:rPr>
  </w:style>
  <w:style w:type="paragraph" w:customStyle="1" w:styleId="Head1">
    <w:name w:val="Head 1"/>
    <w:basedOn w:val="a"/>
    <w:autoRedefine/>
    <w:rsid w:val="0007247D"/>
    <w:pPr>
      <w:spacing w:after="0" w:line="360" w:lineRule="auto"/>
      <w:jc w:val="left"/>
    </w:pPr>
    <w:rPr>
      <w:rFonts w:ascii="Times New Roman" w:eastAsia="ＭＳ 明朝" w:hAnsi="Times New Roman"/>
      <w:b/>
      <w:szCs w:val="24"/>
      <w:lang w:eastAsia="ja-JP"/>
    </w:rPr>
  </w:style>
  <w:style w:type="paragraph" w:customStyle="1" w:styleId="Head2">
    <w:name w:val="Head 2"/>
    <w:basedOn w:val="a"/>
    <w:autoRedefine/>
    <w:rsid w:val="0007247D"/>
    <w:pPr>
      <w:spacing w:after="0" w:line="360" w:lineRule="auto"/>
      <w:jc w:val="left"/>
    </w:pPr>
    <w:rPr>
      <w:rFonts w:ascii="Times New Roman" w:eastAsia="ＭＳ 明朝" w:hAnsi="Times New Roman"/>
      <w:i/>
      <w:szCs w:val="24"/>
      <w:lang w:eastAsia="ja-JP"/>
    </w:rPr>
  </w:style>
  <w:style w:type="paragraph" w:customStyle="1" w:styleId="dates">
    <w:name w:val="dates"/>
    <w:basedOn w:val="a"/>
    <w:rsid w:val="0007247D"/>
    <w:pPr>
      <w:spacing w:after="0"/>
      <w:jc w:val="right"/>
    </w:pPr>
    <w:rPr>
      <w:rFonts w:ascii="Times New Roman" w:eastAsia="ＭＳ 明朝" w:hAnsi="Times New Roman"/>
      <w:szCs w:val="24"/>
      <w:lang w:eastAsia="ja-JP"/>
    </w:rPr>
  </w:style>
  <w:style w:type="paragraph" w:customStyle="1" w:styleId="Literature">
    <w:name w:val="Literature"/>
    <w:basedOn w:val="a"/>
    <w:rsid w:val="0007247D"/>
    <w:pPr>
      <w:spacing w:after="0" w:line="480" w:lineRule="auto"/>
      <w:jc w:val="left"/>
    </w:pPr>
    <w:rPr>
      <w:rFonts w:ascii="Times New Roman" w:eastAsia="ＭＳ 明朝" w:hAnsi="Times New Roman"/>
      <w:szCs w:val="24"/>
      <w:lang w:val="de-DE" w:eastAsia="ja-JP"/>
    </w:rPr>
  </w:style>
  <w:style w:type="paragraph" w:customStyle="1" w:styleId="Legend">
    <w:name w:val="Legend"/>
    <w:basedOn w:val="a"/>
    <w:rsid w:val="0007247D"/>
    <w:pPr>
      <w:spacing w:after="0"/>
      <w:jc w:val="left"/>
    </w:pPr>
    <w:rPr>
      <w:rFonts w:ascii="Times New Roman" w:eastAsia="ＭＳ 明朝" w:hAnsi="Times New Roman"/>
      <w:szCs w:val="24"/>
      <w:lang w:eastAsia="ja-JP"/>
    </w:rPr>
  </w:style>
  <w:style w:type="paragraph" w:customStyle="1" w:styleId="MainText">
    <w:name w:val="Main Text"/>
    <w:basedOn w:val="a"/>
    <w:link w:val="MainTextChar"/>
    <w:rsid w:val="0007247D"/>
    <w:pPr>
      <w:spacing w:after="0" w:line="480" w:lineRule="auto"/>
      <w:jc w:val="left"/>
    </w:pPr>
    <w:rPr>
      <w:rFonts w:ascii="Times New Roman" w:eastAsia="ＭＳ 明朝" w:hAnsi="Times New Roman"/>
      <w:szCs w:val="24"/>
      <w:lang w:eastAsia="ja-JP"/>
    </w:rPr>
  </w:style>
  <w:style w:type="paragraph" w:customStyle="1" w:styleId="Tableofcontents">
    <w:name w:val="Table of contents"/>
    <w:basedOn w:val="a"/>
    <w:autoRedefine/>
    <w:rsid w:val="0007247D"/>
    <w:pPr>
      <w:spacing w:after="0"/>
      <w:jc w:val="left"/>
    </w:pPr>
    <w:rPr>
      <w:rFonts w:ascii="Times New Roman" w:eastAsia="ＭＳ 明朝" w:hAnsi="Times New Roman"/>
      <w:szCs w:val="24"/>
      <w:lang w:eastAsia="ja-JP"/>
    </w:rPr>
  </w:style>
  <w:style w:type="paragraph" w:customStyle="1" w:styleId="ExperimentalText">
    <w:name w:val="Experimental Text"/>
    <w:basedOn w:val="a"/>
    <w:link w:val="ExperimentalTextChar"/>
    <w:rsid w:val="0007247D"/>
    <w:pPr>
      <w:spacing w:after="0" w:line="480" w:lineRule="auto"/>
      <w:jc w:val="left"/>
    </w:pPr>
    <w:rPr>
      <w:rFonts w:ascii="Times New Roman" w:eastAsia="ＭＳ 明朝" w:hAnsi="Times New Roman"/>
      <w:szCs w:val="24"/>
      <w:lang w:eastAsia="ja-JP"/>
    </w:rPr>
  </w:style>
  <w:style w:type="character" w:customStyle="1" w:styleId="ExperimentalTextChar">
    <w:name w:val="Experimental Text Char"/>
    <w:link w:val="ExperimentalText"/>
    <w:rsid w:val="0007247D"/>
    <w:rPr>
      <w:rFonts w:ascii="Times New Roman" w:eastAsia="ＭＳ 明朝" w:hAnsi="Times New Roman"/>
      <w:sz w:val="24"/>
      <w:szCs w:val="24"/>
      <w:lang w:eastAsia="ja-JP"/>
    </w:rPr>
  </w:style>
  <w:style w:type="character" w:customStyle="1" w:styleId="MainTextChar">
    <w:name w:val="Main Text Char"/>
    <w:link w:val="MainText"/>
    <w:rsid w:val="0007247D"/>
    <w:rPr>
      <w:rFonts w:ascii="Times New Roman" w:eastAsia="ＭＳ 明朝" w:hAnsi="Times New Roman"/>
      <w:sz w:val="24"/>
      <w:szCs w:val="24"/>
      <w:lang w:eastAsia="ja-JP"/>
    </w:rPr>
  </w:style>
  <w:style w:type="paragraph" w:customStyle="1" w:styleId="Title2">
    <w:name w:val="Title2"/>
    <w:basedOn w:val="a"/>
    <w:link w:val="Title20"/>
    <w:rsid w:val="0007247D"/>
    <w:pPr>
      <w:spacing w:after="0"/>
      <w:jc w:val="left"/>
    </w:pPr>
    <w:rPr>
      <w:rFonts w:ascii="Times New Roman" w:eastAsia="ＭＳ 明朝" w:hAnsi="Times New Roman"/>
      <w:b/>
      <w:szCs w:val="24"/>
      <w:lang w:eastAsia="ja-JP"/>
    </w:rPr>
  </w:style>
  <w:style w:type="paragraph" w:customStyle="1" w:styleId="Dedication0">
    <w:name w:val="Dedication"/>
    <w:basedOn w:val="a"/>
    <w:autoRedefine/>
    <w:rsid w:val="0007247D"/>
    <w:pPr>
      <w:spacing w:after="0"/>
      <w:jc w:val="left"/>
    </w:pPr>
    <w:rPr>
      <w:rFonts w:ascii="Times New Roman" w:eastAsia="ＭＳ 明朝" w:hAnsi="Times New Roman"/>
      <w:szCs w:val="24"/>
      <w:lang w:eastAsia="ja-JP"/>
    </w:rPr>
  </w:style>
  <w:style w:type="paragraph" w:customStyle="1" w:styleId="Maintext0">
    <w:name w:val="Main text"/>
    <w:basedOn w:val="a"/>
    <w:link w:val="MaintextChar0"/>
    <w:autoRedefine/>
    <w:rsid w:val="0007247D"/>
    <w:pPr>
      <w:spacing w:after="0" w:line="480" w:lineRule="auto"/>
      <w:jc w:val="left"/>
    </w:pPr>
    <w:rPr>
      <w:rFonts w:ascii="Times New Roman" w:eastAsia="ＭＳ 明朝" w:hAnsi="Times New Roman"/>
      <w:szCs w:val="24"/>
      <w:lang w:eastAsia="ja-JP"/>
    </w:rPr>
  </w:style>
  <w:style w:type="character" w:customStyle="1" w:styleId="MaintextChar0">
    <w:name w:val="Main text Char"/>
    <w:link w:val="Maintext0"/>
    <w:rsid w:val="0007247D"/>
    <w:rPr>
      <w:rFonts w:ascii="Times New Roman" w:eastAsia="ＭＳ 明朝" w:hAnsi="Times New Roman"/>
      <w:sz w:val="24"/>
      <w:szCs w:val="24"/>
      <w:lang w:eastAsia="ja-JP"/>
    </w:rPr>
  </w:style>
  <w:style w:type="paragraph" w:customStyle="1" w:styleId="Biography">
    <w:name w:val="Biography"/>
    <w:basedOn w:val="a"/>
    <w:autoRedefine/>
    <w:rsid w:val="0007247D"/>
    <w:pPr>
      <w:spacing w:after="0"/>
      <w:jc w:val="left"/>
    </w:pPr>
    <w:rPr>
      <w:rFonts w:ascii="Times New Roman" w:eastAsia="ＭＳ 明朝" w:hAnsi="Times New Roman"/>
      <w:i/>
      <w:szCs w:val="24"/>
      <w:lang w:eastAsia="ja-JP"/>
    </w:rPr>
  </w:style>
  <w:style w:type="character" w:styleId="ae">
    <w:name w:val="annotation reference"/>
    <w:uiPriority w:val="99"/>
    <w:unhideWhenUsed/>
    <w:rsid w:val="0007247D"/>
    <w:rPr>
      <w:sz w:val="16"/>
      <w:szCs w:val="16"/>
    </w:rPr>
  </w:style>
  <w:style w:type="paragraph" w:styleId="af">
    <w:name w:val="annotation text"/>
    <w:basedOn w:val="a"/>
    <w:link w:val="af0"/>
    <w:uiPriority w:val="99"/>
    <w:unhideWhenUsed/>
    <w:rsid w:val="0007247D"/>
    <w:pPr>
      <w:spacing w:after="0"/>
      <w:jc w:val="left"/>
    </w:pPr>
    <w:rPr>
      <w:rFonts w:ascii="Times New Roman" w:eastAsia="ＭＳ 明朝" w:hAnsi="Times New Roman"/>
      <w:sz w:val="20"/>
      <w:lang w:val="x-none" w:eastAsia="ja-JP"/>
    </w:rPr>
  </w:style>
  <w:style w:type="character" w:customStyle="1" w:styleId="af0">
    <w:name w:val="コメント文字列 (文字)"/>
    <w:basedOn w:val="a0"/>
    <w:link w:val="af"/>
    <w:uiPriority w:val="99"/>
    <w:rsid w:val="0007247D"/>
    <w:rPr>
      <w:rFonts w:ascii="Times New Roman" w:eastAsia="ＭＳ 明朝" w:hAnsi="Times New Roman"/>
      <w:lang w:val="x-none" w:eastAsia="ja-JP"/>
    </w:rPr>
  </w:style>
  <w:style w:type="paragraph" w:styleId="af1">
    <w:name w:val="annotation subject"/>
    <w:basedOn w:val="af"/>
    <w:next w:val="af"/>
    <w:link w:val="af2"/>
    <w:uiPriority w:val="99"/>
    <w:unhideWhenUsed/>
    <w:rsid w:val="0007247D"/>
    <w:rPr>
      <w:b/>
      <w:bCs/>
    </w:rPr>
  </w:style>
  <w:style w:type="character" w:customStyle="1" w:styleId="af2">
    <w:name w:val="コメント内容 (文字)"/>
    <w:basedOn w:val="af0"/>
    <w:link w:val="af1"/>
    <w:uiPriority w:val="99"/>
    <w:rsid w:val="0007247D"/>
    <w:rPr>
      <w:rFonts w:ascii="Times New Roman" w:eastAsia="ＭＳ 明朝" w:hAnsi="Times New Roman"/>
      <w:b/>
      <w:bCs/>
      <w:lang w:val="x-none" w:eastAsia="ja-JP"/>
    </w:rPr>
  </w:style>
  <w:style w:type="character" w:customStyle="1" w:styleId="a8">
    <w:name w:val="フッター (文字)"/>
    <w:link w:val="a7"/>
    <w:uiPriority w:val="99"/>
    <w:rsid w:val="0007247D"/>
    <w:rPr>
      <w:rFonts w:ascii="Times" w:hAnsi="Times"/>
      <w:sz w:val="24"/>
    </w:rPr>
  </w:style>
  <w:style w:type="character" w:customStyle="1" w:styleId="TAMainText0">
    <w:name w:val="TA_Main_Text (文字)"/>
    <w:basedOn w:val="a0"/>
    <w:link w:val="TAMainText"/>
    <w:rsid w:val="0007247D"/>
    <w:rPr>
      <w:rFonts w:ascii="Times" w:hAnsi="Times"/>
      <w:sz w:val="24"/>
    </w:rPr>
  </w:style>
  <w:style w:type="character" w:styleId="af3">
    <w:name w:val="Strong"/>
    <w:basedOn w:val="a0"/>
    <w:uiPriority w:val="22"/>
    <w:qFormat/>
    <w:rsid w:val="0007247D"/>
    <w:rPr>
      <w:b/>
      <w:bCs/>
    </w:rPr>
  </w:style>
  <w:style w:type="paragraph" w:styleId="af4">
    <w:name w:val="Plain Text"/>
    <w:basedOn w:val="a"/>
    <w:link w:val="af5"/>
    <w:uiPriority w:val="99"/>
    <w:unhideWhenUsed/>
    <w:rsid w:val="0007247D"/>
    <w:pPr>
      <w:widowControl w:val="0"/>
      <w:spacing w:after="0"/>
      <w:jc w:val="left"/>
    </w:pPr>
    <w:rPr>
      <w:rFonts w:ascii="Yu Gothic" w:eastAsia="Yu Gothic" w:hAnsi="Courier New" w:cs="Courier New"/>
      <w:kern w:val="2"/>
      <w:sz w:val="22"/>
      <w:szCs w:val="22"/>
      <w:lang w:eastAsia="ja-JP"/>
    </w:rPr>
  </w:style>
  <w:style w:type="character" w:customStyle="1" w:styleId="af5">
    <w:name w:val="書式なし (文字)"/>
    <w:basedOn w:val="a0"/>
    <w:link w:val="af4"/>
    <w:uiPriority w:val="99"/>
    <w:rsid w:val="0007247D"/>
    <w:rPr>
      <w:rFonts w:ascii="Yu Gothic" w:eastAsia="Yu Gothic" w:hAnsi="Courier New" w:cs="Courier New"/>
      <w:kern w:val="2"/>
      <w:sz w:val="22"/>
      <w:szCs w:val="22"/>
      <w:lang w:eastAsia="ja-JP"/>
    </w:rPr>
  </w:style>
  <w:style w:type="paragraph" w:customStyle="1" w:styleId="EndNoteBibliography">
    <w:name w:val="EndNote Bibliography"/>
    <w:basedOn w:val="a"/>
    <w:link w:val="EndNoteBibliography0"/>
    <w:rsid w:val="0007247D"/>
    <w:pPr>
      <w:jc w:val="center"/>
    </w:pPr>
    <w:rPr>
      <w:rFonts w:cs="Times"/>
      <w:noProof/>
    </w:rPr>
  </w:style>
  <w:style w:type="character" w:customStyle="1" w:styleId="EndNoteBibliography0">
    <w:name w:val="EndNote Bibliography (文字)"/>
    <w:basedOn w:val="TAMainText0"/>
    <w:link w:val="EndNoteBibliography"/>
    <w:rsid w:val="0007247D"/>
    <w:rPr>
      <w:rFonts w:ascii="Times" w:hAnsi="Times" w:cs="Times"/>
      <w:noProof/>
      <w:sz w:val="24"/>
    </w:rPr>
  </w:style>
  <w:style w:type="paragraph" w:customStyle="1" w:styleId="EndNoteBibliographyTitle">
    <w:name w:val="EndNote Bibliography Title"/>
    <w:basedOn w:val="a"/>
    <w:link w:val="EndNoteBibliographyTitle0"/>
    <w:rsid w:val="0007247D"/>
    <w:pPr>
      <w:spacing w:after="0"/>
      <w:jc w:val="center"/>
    </w:pPr>
    <w:rPr>
      <w:rFonts w:eastAsia="ＭＳ 明朝" w:cs="Times"/>
      <w:noProof/>
      <w:szCs w:val="24"/>
      <w:lang w:val="de-DE" w:eastAsia="ja-JP"/>
    </w:rPr>
  </w:style>
  <w:style w:type="character" w:customStyle="1" w:styleId="Title20">
    <w:name w:val="Title2 (文字)"/>
    <w:basedOn w:val="a0"/>
    <w:link w:val="Title2"/>
    <w:rsid w:val="0007247D"/>
    <w:rPr>
      <w:rFonts w:ascii="Times New Roman" w:eastAsia="ＭＳ 明朝" w:hAnsi="Times New Roman"/>
      <w:b/>
      <w:sz w:val="24"/>
      <w:szCs w:val="24"/>
      <w:lang w:eastAsia="ja-JP"/>
    </w:rPr>
  </w:style>
  <w:style w:type="character" w:customStyle="1" w:styleId="EndNoteBibliographyTitle0">
    <w:name w:val="EndNote Bibliography Title (文字)"/>
    <w:basedOn w:val="Title20"/>
    <w:link w:val="EndNoteBibliographyTitle"/>
    <w:rsid w:val="0007247D"/>
    <w:rPr>
      <w:rFonts w:ascii="Times" w:eastAsia="ＭＳ 明朝" w:hAnsi="Times" w:cs="Times"/>
      <w:b w:val="0"/>
      <w:noProof/>
      <w:sz w:val="24"/>
      <w:szCs w:val="24"/>
      <w:lang w:val="de-DE" w:eastAsia="ja-JP"/>
    </w:rPr>
  </w:style>
  <w:style w:type="character" w:customStyle="1" w:styleId="anchor-text">
    <w:name w:val="anchor-text"/>
    <w:basedOn w:val="a0"/>
    <w:rsid w:val="00A8338E"/>
  </w:style>
  <w:style w:type="character" w:styleId="af6">
    <w:name w:val="Emphasis"/>
    <w:basedOn w:val="a0"/>
    <w:uiPriority w:val="20"/>
    <w:qFormat/>
    <w:rsid w:val="000C1E2B"/>
    <w:rPr>
      <w:i/>
      <w:iCs/>
    </w:rPr>
  </w:style>
  <w:style w:type="character" w:styleId="af7">
    <w:name w:val="line number"/>
    <w:basedOn w:val="a0"/>
    <w:rsid w:val="00B15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9378499">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aniguchi.takaaki@nims.go.jp"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kaaki%20taniguchi\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C4770-172E-47F8-9CBF-68A56DBBA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0</TotalTime>
  <Pages>37</Pages>
  <Words>14752</Words>
  <Characters>84093</Characters>
  <Application>Microsoft Office Word</Application>
  <DocSecurity>0</DocSecurity>
  <Lines>700</Lines>
  <Paragraphs>197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98648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takaaki taniguchi</dc:creator>
  <cp:keywords/>
  <cp:lastModifiedBy>TANIGUCHI Takaaki</cp:lastModifiedBy>
  <cp:revision>2</cp:revision>
  <cp:lastPrinted>2008-06-11T21:33:00Z</cp:lastPrinted>
  <dcterms:created xsi:type="dcterms:W3CDTF">2024-10-18T02:47:00Z</dcterms:created>
  <dcterms:modified xsi:type="dcterms:W3CDTF">2024-10-18T02:47:00Z</dcterms:modified>
</cp:coreProperties>
</file>