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18EAC2" w14:textId="36414BB8" w:rsidR="007133AF" w:rsidRPr="00140553" w:rsidRDefault="007133AF" w:rsidP="007133AF">
      <w:pPr>
        <w:autoSpaceDE w:val="0"/>
        <w:autoSpaceDN w:val="0"/>
        <w:adjustRightInd w:val="0"/>
        <w:jc w:val="left"/>
        <w:rPr>
          <w:rFonts w:ascii="Times New Roman" w:eastAsia="CIDFont+F2" w:hAnsi="Times New Roman" w:cs="Times New Roman"/>
          <w:kern w:val="0"/>
          <w:sz w:val="24"/>
          <w:szCs w:val="24"/>
        </w:rPr>
      </w:pPr>
      <w:bookmarkStart w:id="0" w:name="_Hlk155880284"/>
      <w:r w:rsidRPr="00D31EEC">
        <w:rPr>
          <w:rFonts w:ascii="Times New Roman" w:eastAsia="CIDFont+F2" w:hAnsi="Times New Roman" w:cs="Times New Roman"/>
          <w:kern w:val="0"/>
          <w:sz w:val="24"/>
          <w:szCs w:val="24"/>
        </w:rPr>
        <w:t>Search for high</w:t>
      </w:r>
      <w:r w:rsidR="00A87D06" w:rsidRPr="00D31EEC">
        <w:rPr>
          <w:rFonts w:ascii="Times New Roman" w:eastAsia="CIDFont+F2" w:hAnsi="Times New Roman" w:cs="Times New Roman"/>
          <w:kern w:val="0"/>
          <w:sz w:val="24"/>
          <w:szCs w:val="24"/>
        </w:rPr>
        <w:t>-</w:t>
      </w:r>
      <w:r w:rsidRPr="00D31EEC">
        <w:rPr>
          <w:rFonts w:ascii="Times New Roman" w:eastAsia="CIDFont+F2" w:hAnsi="Times New Roman" w:cs="Times New Roman"/>
          <w:kern w:val="0"/>
          <w:sz w:val="24"/>
          <w:szCs w:val="24"/>
        </w:rPr>
        <w:t>creep</w:t>
      </w:r>
      <w:r w:rsidR="00A87D06" w:rsidRPr="00D31EEC">
        <w:rPr>
          <w:rFonts w:ascii="Times New Roman" w:eastAsia="CIDFont+F2" w:hAnsi="Times New Roman" w:cs="Times New Roman"/>
          <w:kern w:val="0"/>
          <w:sz w:val="24"/>
          <w:szCs w:val="24"/>
        </w:rPr>
        <w:t>-</w:t>
      </w:r>
      <w:r w:rsidRPr="00D31EEC">
        <w:rPr>
          <w:rFonts w:ascii="Times New Roman" w:eastAsia="CIDFont+F2" w:hAnsi="Times New Roman" w:cs="Times New Roman"/>
          <w:kern w:val="0"/>
          <w:sz w:val="24"/>
          <w:szCs w:val="24"/>
        </w:rPr>
        <w:t>strength welding conditions considering HAZ shape factor</w:t>
      </w:r>
      <w:r w:rsidR="00BB16A8" w:rsidRPr="00D31EEC">
        <w:rPr>
          <w:rFonts w:ascii="Times New Roman" w:eastAsia="CIDFont+F2" w:hAnsi="Times New Roman" w:cs="Times New Roman"/>
          <w:kern w:val="0"/>
          <w:sz w:val="24"/>
          <w:szCs w:val="24"/>
        </w:rPr>
        <w:t>s</w:t>
      </w:r>
      <w:r w:rsidR="00FC4377" w:rsidRPr="00140553">
        <w:rPr>
          <w:rFonts w:ascii="Times New Roman" w:eastAsia="CIDFont+F2" w:hAnsi="Times New Roman" w:cs="Times New Roman"/>
          <w:kern w:val="0"/>
          <w:sz w:val="24"/>
          <w:szCs w:val="24"/>
        </w:rPr>
        <w:t xml:space="preserve"> for 2 1/4Cr-1Mo steel</w:t>
      </w:r>
    </w:p>
    <w:bookmarkEnd w:id="0"/>
    <w:p w14:paraId="0D1F8BDD" w14:textId="77777777" w:rsidR="007133AF" w:rsidRPr="00D31EEC" w:rsidRDefault="007133AF" w:rsidP="007133AF">
      <w:pPr>
        <w:autoSpaceDE w:val="0"/>
        <w:autoSpaceDN w:val="0"/>
        <w:adjustRightInd w:val="0"/>
        <w:jc w:val="left"/>
        <w:rPr>
          <w:rFonts w:ascii="Times New Roman" w:eastAsia="CIDFont+F1" w:hAnsi="Times New Roman" w:cs="Times New Roman"/>
          <w:kern w:val="0"/>
          <w:sz w:val="20"/>
          <w:szCs w:val="20"/>
        </w:rPr>
      </w:pPr>
    </w:p>
    <w:p w14:paraId="56EDF11A" w14:textId="6EA62B5B" w:rsidR="007133AF" w:rsidRPr="00D31EEC" w:rsidRDefault="007133AF" w:rsidP="007133AF">
      <w:pPr>
        <w:autoSpaceDE w:val="0"/>
        <w:autoSpaceDN w:val="0"/>
        <w:adjustRightInd w:val="0"/>
        <w:jc w:val="left"/>
        <w:rPr>
          <w:rFonts w:ascii="Times New Roman" w:eastAsia="CIDFont+F1" w:hAnsi="Times New Roman" w:cs="Times New Roman"/>
          <w:kern w:val="0"/>
          <w:sz w:val="20"/>
          <w:szCs w:val="20"/>
          <w:vertAlign w:val="superscript"/>
        </w:rPr>
      </w:pPr>
      <w:r w:rsidRPr="00D31EEC">
        <w:rPr>
          <w:rFonts w:ascii="Times New Roman" w:eastAsia="CIDFont+F1" w:hAnsi="Times New Roman" w:cs="Times New Roman"/>
          <w:kern w:val="0"/>
          <w:sz w:val="20"/>
          <w:szCs w:val="20"/>
        </w:rPr>
        <w:t>Hitoshi Izuno</w:t>
      </w:r>
      <w:r w:rsidRPr="00D31EEC">
        <w:rPr>
          <w:rFonts w:ascii="Times New Roman" w:eastAsia="CIDFont+F1" w:hAnsi="Times New Roman" w:cs="Times New Roman"/>
          <w:kern w:val="0"/>
          <w:sz w:val="20"/>
          <w:szCs w:val="20"/>
          <w:vertAlign w:val="superscript"/>
        </w:rPr>
        <w:t>1</w:t>
      </w:r>
      <w:r w:rsidRPr="00D31EEC">
        <w:rPr>
          <w:rFonts w:ascii="Times New Roman" w:eastAsia="CIDFont+F1" w:hAnsi="Times New Roman" w:cs="Times New Roman"/>
          <w:kern w:val="0"/>
          <w:sz w:val="20"/>
          <w:szCs w:val="20"/>
        </w:rPr>
        <w:t>, Masahiko Demura</w:t>
      </w:r>
      <w:r w:rsidRPr="00D31EEC">
        <w:rPr>
          <w:rFonts w:ascii="Times New Roman" w:eastAsia="CIDFont+F1" w:hAnsi="Times New Roman" w:cs="Times New Roman"/>
          <w:kern w:val="0"/>
          <w:sz w:val="20"/>
          <w:szCs w:val="20"/>
          <w:vertAlign w:val="superscript"/>
        </w:rPr>
        <w:t>1</w:t>
      </w:r>
      <w:r w:rsidRPr="00D31EEC">
        <w:rPr>
          <w:rFonts w:ascii="Times New Roman" w:eastAsia="CIDFont+F1" w:hAnsi="Times New Roman" w:cs="Times New Roman"/>
          <w:kern w:val="0"/>
          <w:sz w:val="20"/>
          <w:szCs w:val="20"/>
        </w:rPr>
        <w:t>, Masayoshi Yamazaki</w:t>
      </w:r>
      <w:r w:rsidRPr="00D31EEC">
        <w:rPr>
          <w:rFonts w:ascii="Times New Roman" w:eastAsia="CIDFont+F1" w:hAnsi="Times New Roman" w:cs="Times New Roman"/>
          <w:kern w:val="0"/>
          <w:sz w:val="20"/>
          <w:szCs w:val="20"/>
          <w:vertAlign w:val="superscript"/>
        </w:rPr>
        <w:t>1</w:t>
      </w:r>
      <w:r w:rsidRPr="00D31EEC">
        <w:rPr>
          <w:rFonts w:ascii="Times New Roman" w:eastAsia="CIDFont+F1" w:hAnsi="Times New Roman" w:cs="Times New Roman"/>
          <w:kern w:val="0"/>
          <w:sz w:val="20"/>
          <w:szCs w:val="20"/>
        </w:rPr>
        <w:t>, Satoshi Minamoto</w:t>
      </w:r>
      <w:r w:rsidRPr="00D31EEC">
        <w:rPr>
          <w:rFonts w:ascii="Times New Roman" w:eastAsia="CIDFont+F1" w:hAnsi="Times New Roman" w:cs="Times New Roman"/>
          <w:kern w:val="0"/>
          <w:sz w:val="20"/>
          <w:szCs w:val="20"/>
          <w:vertAlign w:val="superscript"/>
        </w:rPr>
        <w:t>1</w:t>
      </w:r>
      <w:r w:rsidRPr="00D31EEC">
        <w:rPr>
          <w:rFonts w:ascii="Times New Roman" w:eastAsia="CIDFont+F1" w:hAnsi="Times New Roman" w:cs="Times New Roman"/>
          <w:kern w:val="0"/>
          <w:sz w:val="20"/>
          <w:szCs w:val="20"/>
        </w:rPr>
        <w:t>, Junya Sakurai</w:t>
      </w:r>
      <w:r w:rsidRPr="00D31EEC">
        <w:rPr>
          <w:rFonts w:ascii="Times New Roman" w:eastAsia="CIDFont+F1" w:hAnsi="Times New Roman" w:cs="Times New Roman"/>
          <w:kern w:val="0"/>
          <w:sz w:val="20"/>
          <w:szCs w:val="20"/>
          <w:vertAlign w:val="superscript"/>
        </w:rPr>
        <w:t>1</w:t>
      </w:r>
      <w:r w:rsidRPr="00D31EEC">
        <w:rPr>
          <w:rFonts w:ascii="Times New Roman" w:eastAsia="CIDFont+F1" w:hAnsi="Times New Roman" w:cs="Times New Roman"/>
          <w:kern w:val="0"/>
          <w:sz w:val="20"/>
          <w:szCs w:val="20"/>
        </w:rPr>
        <w:t>，</w:t>
      </w:r>
      <w:r w:rsidRPr="00D31EEC">
        <w:rPr>
          <w:rFonts w:ascii="Times New Roman" w:eastAsia="CIDFont+F1" w:hAnsi="Times New Roman" w:cs="Times New Roman"/>
          <w:kern w:val="0"/>
          <w:sz w:val="20"/>
          <w:szCs w:val="20"/>
        </w:rPr>
        <w:t>Kenji Nagata</w:t>
      </w:r>
      <w:r w:rsidRPr="00D31EEC">
        <w:rPr>
          <w:rFonts w:ascii="Times New Roman" w:eastAsia="CIDFont+F1" w:hAnsi="Times New Roman" w:cs="Times New Roman"/>
          <w:kern w:val="0"/>
          <w:sz w:val="20"/>
          <w:szCs w:val="20"/>
          <w:vertAlign w:val="superscript"/>
        </w:rPr>
        <w:t>1</w:t>
      </w:r>
      <w:r w:rsidRPr="00D31EEC">
        <w:rPr>
          <w:rFonts w:ascii="Times New Roman" w:eastAsia="CIDFont+F1" w:hAnsi="Times New Roman" w:cs="Times New Roman"/>
          <w:kern w:val="0"/>
          <w:sz w:val="20"/>
          <w:szCs w:val="20"/>
        </w:rPr>
        <w:t>, Yoh-</w:t>
      </w:r>
      <w:proofErr w:type="spellStart"/>
      <w:r w:rsidRPr="00D31EEC">
        <w:rPr>
          <w:rFonts w:ascii="Times New Roman" w:eastAsia="CIDFont+F1" w:hAnsi="Times New Roman" w:cs="Times New Roman"/>
          <w:kern w:val="0"/>
          <w:sz w:val="20"/>
          <w:szCs w:val="20"/>
        </w:rPr>
        <w:t>ichi</w:t>
      </w:r>
      <w:proofErr w:type="spellEnd"/>
      <w:r w:rsidRPr="00D31EEC">
        <w:rPr>
          <w:rFonts w:ascii="Times New Roman" w:eastAsia="CIDFont+F1" w:hAnsi="Times New Roman" w:cs="Times New Roman"/>
          <w:kern w:val="0"/>
          <w:sz w:val="20"/>
          <w:szCs w:val="20"/>
        </w:rPr>
        <w:t xml:space="preserve"> Mototake</w:t>
      </w:r>
      <w:r w:rsidRPr="00D31EEC">
        <w:rPr>
          <w:rFonts w:ascii="Times New Roman" w:eastAsia="CIDFont+F1" w:hAnsi="Times New Roman" w:cs="Times New Roman"/>
          <w:kern w:val="0"/>
          <w:sz w:val="20"/>
          <w:szCs w:val="20"/>
          <w:vertAlign w:val="superscript"/>
        </w:rPr>
        <w:t>2</w:t>
      </w:r>
      <w:r w:rsidRPr="00D31EEC">
        <w:rPr>
          <w:rFonts w:ascii="Times New Roman" w:eastAsia="CIDFont+F1" w:hAnsi="Times New Roman" w:cs="Times New Roman"/>
          <w:kern w:val="0"/>
          <w:sz w:val="20"/>
          <w:szCs w:val="20"/>
        </w:rPr>
        <w:t>, Daisuke Abe</w:t>
      </w:r>
      <w:r w:rsidRPr="00D31EEC">
        <w:rPr>
          <w:rFonts w:ascii="Times New Roman" w:eastAsia="CIDFont+F1" w:hAnsi="Times New Roman" w:cs="Times New Roman"/>
          <w:kern w:val="0"/>
          <w:sz w:val="20"/>
          <w:szCs w:val="20"/>
          <w:vertAlign w:val="superscript"/>
        </w:rPr>
        <w:t>3</w:t>
      </w:r>
      <w:r w:rsidRPr="00D31EEC">
        <w:rPr>
          <w:rFonts w:ascii="Times New Roman" w:eastAsia="CIDFont+F1" w:hAnsi="Times New Roman" w:cs="Times New Roman"/>
          <w:kern w:val="0"/>
          <w:sz w:val="20"/>
          <w:szCs w:val="20"/>
        </w:rPr>
        <w:t>, Keisuke Torigata</w:t>
      </w:r>
      <w:r w:rsidRPr="00D31EEC">
        <w:rPr>
          <w:rFonts w:ascii="Times New Roman" w:eastAsia="CIDFont+F1" w:hAnsi="Times New Roman" w:cs="Times New Roman"/>
          <w:kern w:val="0"/>
          <w:sz w:val="20"/>
          <w:szCs w:val="20"/>
          <w:vertAlign w:val="superscript"/>
        </w:rPr>
        <w:t>3</w:t>
      </w:r>
    </w:p>
    <w:p w14:paraId="49F9C525" w14:textId="77777777" w:rsidR="007133AF" w:rsidRPr="00D31EEC" w:rsidRDefault="007133AF" w:rsidP="007133AF">
      <w:pPr>
        <w:autoSpaceDE w:val="0"/>
        <w:autoSpaceDN w:val="0"/>
        <w:adjustRightInd w:val="0"/>
        <w:jc w:val="left"/>
        <w:rPr>
          <w:rFonts w:ascii="Times New Roman" w:eastAsia="CIDFont+F1" w:hAnsi="Times New Roman" w:cs="Times New Roman"/>
          <w:kern w:val="0"/>
          <w:sz w:val="20"/>
          <w:szCs w:val="20"/>
          <w:vertAlign w:val="superscript"/>
        </w:rPr>
      </w:pPr>
    </w:p>
    <w:p w14:paraId="266DA48B" w14:textId="025C323C" w:rsidR="007133AF" w:rsidRPr="00D31EEC" w:rsidRDefault="007133AF" w:rsidP="007133AF">
      <w:pPr>
        <w:autoSpaceDE w:val="0"/>
        <w:autoSpaceDN w:val="0"/>
        <w:adjustRightInd w:val="0"/>
        <w:jc w:val="left"/>
        <w:rPr>
          <w:rFonts w:ascii="Times New Roman" w:eastAsia="CIDFont+F1" w:hAnsi="Times New Roman" w:cs="Times New Roman"/>
          <w:kern w:val="0"/>
          <w:sz w:val="20"/>
          <w:szCs w:val="20"/>
        </w:rPr>
      </w:pPr>
      <w:bookmarkStart w:id="1" w:name="_Hlk140832739"/>
      <w:r w:rsidRPr="00D31EEC">
        <w:rPr>
          <w:rFonts w:ascii="Times New Roman" w:eastAsia="CIDFont+F1" w:hAnsi="Times New Roman" w:cs="Times New Roman"/>
          <w:kern w:val="0"/>
          <w:sz w:val="20"/>
          <w:szCs w:val="20"/>
          <w:vertAlign w:val="superscript"/>
        </w:rPr>
        <w:t>1</w:t>
      </w:r>
      <w:r w:rsidRPr="00D31EEC">
        <w:rPr>
          <w:rFonts w:ascii="Times New Roman" w:eastAsia="CIDFont+F1" w:hAnsi="Times New Roman" w:cs="Times New Roman"/>
          <w:kern w:val="0"/>
          <w:sz w:val="20"/>
          <w:szCs w:val="20"/>
        </w:rPr>
        <w:t xml:space="preserve"> N</w:t>
      </w:r>
      <w:r w:rsidR="00460D29" w:rsidRPr="00D31EEC">
        <w:rPr>
          <w:rFonts w:ascii="Times New Roman" w:eastAsia="CIDFont+F1" w:hAnsi="Times New Roman" w:cs="Times New Roman"/>
          <w:kern w:val="0"/>
          <w:sz w:val="20"/>
          <w:szCs w:val="20"/>
        </w:rPr>
        <w:t xml:space="preserve">ational </w:t>
      </w:r>
      <w:r w:rsidRPr="00D31EEC">
        <w:rPr>
          <w:rFonts w:ascii="Times New Roman" w:eastAsia="CIDFont+F1" w:hAnsi="Times New Roman" w:cs="Times New Roman"/>
          <w:kern w:val="0"/>
          <w:sz w:val="20"/>
          <w:szCs w:val="20"/>
        </w:rPr>
        <w:t>I</w:t>
      </w:r>
      <w:r w:rsidR="00460D29" w:rsidRPr="00D31EEC">
        <w:rPr>
          <w:rFonts w:ascii="Times New Roman" w:eastAsia="CIDFont+F1" w:hAnsi="Times New Roman" w:cs="Times New Roman"/>
          <w:kern w:val="0"/>
          <w:sz w:val="20"/>
          <w:szCs w:val="20"/>
        </w:rPr>
        <w:t xml:space="preserve">nstitute for </w:t>
      </w:r>
      <w:r w:rsidRPr="00D31EEC">
        <w:rPr>
          <w:rFonts w:ascii="Times New Roman" w:eastAsia="CIDFont+F1" w:hAnsi="Times New Roman" w:cs="Times New Roman"/>
          <w:kern w:val="0"/>
          <w:sz w:val="20"/>
          <w:szCs w:val="20"/>
        </w:rPr>
        <w:t>M</w:t>
      </w:r>
      <w:r w:rsidR="00460D29" w:rsidRPr="00D31EEC">
        <w:rPr>
          <w:rFonts w:ascii="Times New Roman" w:eastAsia="CIDFont+F1" w:hAnsi="Times New Roman" w:cs="Times New Roman"/>
          <w:kern w:val="0"/>
          <w:sz w:val="20"/>
          <w:szCs w:val="20"/>
        </w:rPr>
        <w:t xml:space="preserve">aterials </w:t>
      </w:r>
      <w:r w:rsidRPr="00D31EEC">
        <w:rPr>
          <w:rFonts w:ascii="Times New Roman" w:eastAsia="CIDFont+F1" w:hAnsi="Times New Roman" w:cs="Times New Roman"/>
          <w:kern w:val="0"/>
          <w:sz w:val="20"/>
          <w:szCs w:val="20"/>
        </w:rPr>
        <w:t>S</w:t>
      </w:r>
      <w:r w:rsidR="00460D29" w:rsidRPr="00D31EEC">
        <w:rPr>
          <w:rFonts w:ascii="Times New Roman" w:eastAsia="CIDFont+F1" w:hAnsi="Times New Roman" w:cs="Times New Roman"/>
          <w:kern w:val="0"/>
          <w:sz w:val="20"/>
          <w:szCs w:val="20"/>
        </w:rPr>
        <w:t>cience</w:t>
      </w:r>
      <w:r w:rsidRPr="00D31EEC">
        <w:rPr>
          <w:rFonts w:ascii="Times New Roman" w:eastAsia="CIDFont+F1" w:hAnsi="Times New Roman" w:cs="Times New Roman"/>
          <w:kern w:val="0"/>
          <w:sz w:val="20"/>
          <w:szCs w:val="20"/>
        </w:rPr>
        <w:t xml:space="preserve">, </w:t>
      </w:r>
      <w:r w:rsidRPr="00D31EEC">
        <w:rPr>
          <w:rFonts w:ascii="Times New Roman" w:eastAsia="CIDFont+F1" w:hAnsi="Times New Roman" w:cs="Times New Roman"/>
          <w:kern w:val="0"/>
          <w:sz w:val="20"/>
          <w:szCs w:val="20"/>
          <w:vertAlign w:val="superscript"/>
        </w:rPr>
        <w:t>2</w:t>
      </w:r>
      <w:r w:rsidRPr="00D31EEC">
        <w:rPr>
          <w:rFonts w:ascii="Times New Roman" w:eastAsia="CIDFont+F1" w:hAnsi="Times New Roman" w:cs="Times New Roman"/>
          <w:kern w:val="0"/>
          <w:sz w:val="20"/>
          <w:szCs w:val="20"/>
        </w:rPr>
        <w:t xml:space="preserve"> </w:t>
      </w:r>
      <w:proofErr w:type="spellStart"/>
      <w:r w:rsidRPr="00D31EEC">
        <w:rPr>
          <w:rFonts w:ascii="Times New Roman" w:eastAsia="CIDFont+F1" w:hAnsi="Times New Roman" w:cs="Times New Roman"/>
          <w:kern w:val="0"/>
          <w:sz w:val="20"/>
          <w:szCs w:val="20"/>
        </w:rPr>
        <w:t>Hitotsubashi</w:t>
      </w:r>
      <w:proofErr w:type="spellEnd"/>
      <w:r w:rsidRPr="00D31EEC">
        <w:rPr>
          <w:rFonts w:ascii="Times New Roman" w:eastAsia="CIDFont+F1" w:hAnsi="Times New Roman" w:cs="Times New Roman"/>
          <w:kern w:val="0"/>
          <w:sz w:val="20"/>
          <w:szCs w:val="20"/>
        </w:rPr>
        <w:t xml:space="preserve"> University, </w:t>
      </w:r>
      <w:r w:rsidRPr="00D31EEC">
        <w:rPr>
          <w:rFonts w:ascii="Times New Roman" w:eastAsia="CIDFont+F1" w:hAnsi="Times New Roman" w:cs="Times New Roman"/>
          <w:kern w:val="0"/>
          <w:sz w:val="20"/>
          <w:szCs w:val="20"/>
          <w:vertAlign w:val="superscript"/>
        </w:rPr>
        <w:t>3</w:t>
      </w:r>
      <w:r w:rsidRPr="00D31EEC">
        <w:rPr>
          <w:rFonts w:ascii="Times New Roman" w:eastAsia="CIDFont+F1" w:hAnsi="Times New Roman" w:cs="Times New Roman"/>
          <w:kern w:val="0"/>
          <w:sz w:val="20"/>
          <w:szCs w:val="20"/>
        </w:rPr>
        <w:t xml:space="preserve"> IHI</w:t>
      </w:r>
      <w:r w:rsidR="00460D29" w:rsidRPr="00D31EEC">
        <w:rPr>
          <w:rFonts w:ascii="Times New Roman" w:eastAsia="CIDFont+F1" w:hAnsi="Times New Roman" w:cs="Times New Roman"/>
          <w:kern w:val="0"/>
          <w:sz w:val="20"/>
          <w:szCs w:val="20"/>
        </w:rPr>
        <w:t xml:space="preserve"> Corporation</w:t>
      </w:r>
    </w:p>
    <w:bookmarkEnd w:id="1"/>
    <w:p w14:paraId="0272A773" w14:textId="77777777" w:rsidR="007133AF" w:rsidRPr="00D31EEC" w:rsidRDefault="007133AF" w:rsidP="007133AF">
      <w:pPr>
        <w:autoSpaceDE w:val="0"/>
        <w:autoSpaceDN w:val="0"/>
        <w:adjustRightInd w:val="0"/>
        <w:jc w:val="left"/>
        <w:rPr>
          <w:rFonts w:ascii="Times New Roman" w:eastAsia="CIDFont+F1" w:hAnsi="Times New Roman" w:cs="Times New Roman"/>
          <w:kern w:val="0"/>
          <w:sz w:val="20"/>
          <w:szCs w:val="20"/>
        </w:rPr>
      </w:pPr>
    </w:p>
    <w:p w14:paraId="21FC9B00" w14:textId="0FCDD4FE" w:rsidR="00DE1ECB" w:rsidRPr="00D31EEC" w:rsidRDefault="00C402BD" w:rsidP="00DE1ECB">
      <w:pPr>
        <w:autoSpaceDE w:val="0"/>
        <w:autoSpaceDN w:val="0"/>
        <w:adjustRightInd w:val="0"/>
        <w:jc w:val="left"/>
        <w:rPr>
          <w:rFonts w:ascii="Times New Roman" w:eastAsia="CIDFont+F1" w:hAnsi="Times New Roman" w:cs="Times New Roman"/>
          <w:kern w:val="0"/>
          <w:sz w:val="20"/>
          <w:szCs w:val="20"/>
        </w:rPr>
      </w:pPr>
      <w:r w:rsidRPr="00D31EEC">
        <w:rPr>
          <w:rFonts w:ascii="Times New Roman" w:eastAsia="CIDFont+F1" w:hAnsi="Times New Roman" w:cs="Times New Roman"/>
          <w:kern w:val="0"/>
          <w:sz w:val="20"/>
          <w:szCs w:val="20"/>
        </w:rPr>
        <w:t xml:space="preserve">Corresponding author: </w:t>
      </w:r>
      <w:r w:rsidR="00D02CDA" w:rsidRPr="00D31EEC">
        <w:rPr>
          <w:rFonts w:ascii="Times New Roman" w:eastAsia="CIDFont+F1" w:hAnsi="Times New Roman" w:cs="Times New Roman"/>
          <w:kern w:val="0"/>
          <w:sz w:val="20"/>
          <w:szCs w:val="20"/>
        </w:rPr>
        <w:t>Hitoshi Izuno (izuno.hitoshi@nims.go.jp</w:t>
      </w:r>
      <w:r w:rsidRPr="00D31EEC">
        <w:rPr>
          <w:rFonts w:ascii="Times New Roman" w:eastAsia="CIDFont+F1" w:hAnsi="Times New Roman" w:cs="Times New Roman"/>
          <w:kern w:val="0"/>
          <w:sz w:val="20"/>
          <w:szCs w:val="20"/>
        </w:rPr>
        <w:t>)</w:t>
      </w:r>
    </w:p>
    <w:p w14:paraId="77FFA0BB" w14:textId="77777777" w:rsidR="00DE1ECB" w:rsidRPr="00D31EEC" w:rsidRDefault="00DE1ECB" w:rsidP="00DE1ECB">
      <w:pPr>
        <w:autoSpaceDE w:val="0"/>
        <w:autoSpaceDN w:val="0"/>
        <w:adjustRightInd w:val="0"/>
        <w:jc w:val="left"/>
        <w:rPr>
          <w:rFonts w:ascii="Times New Roman" w:eastAsia="CIDFont+F1" w:hAnsi="Times New Roman" w:cs="Times New Roman"/>
          <w:kern w:val="0"/>
          <w:sz w:val="20"/>
          <w:szCs w:val="20"/>
        </w:rPr>
      </w:pPr>
    </w:p>
    <w:p w14:paraId="5DE61EBD" w14:textId="275C0FE3" w:rsidR="00DE1ECB" w:rsidRPr="00D31EEC" w:rsidRDefault="00DE1ECB" w:rsidP="00DE1ECB">
      <w:pPr>
        <w:autoSpaceDE w:val="0"/>
        <w:autoSpaceDN w:val="0"/>
        <w:adjustRightInd w:val="0"/>
        <w:jc w:val="left"/>
        <w:rPr>
          <w:rFonts w:ascii="Times New Roman" w:eastAsia="CIDFont+F1" w:hAnsi="Times New Roman" w:cs="Times New Roman"/>
          <w:kern w:val="0"/>
          <w:sz w:val="20"/>
          <w:szCs w:val="20"/>
        </w:rPr>
      </w:pPr>
      <w:r w:rsidRPr="00D31EEC">
        <w:rPr>
          <w:rFonts w:ascii="Times New Roman" w:eastAsia="CIDFont+F1" w:hAnsi="Times New Roman" w:cs="Times New Roman"/>
          <w:kern w:val="0"/>
          <w:sz w:val="20"/>
          <w:szCs w:val="20"/>
        </w:rPr>
        <w:t>ORCID</w:t>
      </w:r>
    </w:p>
    <w:p w14:paraId="7A6628F1" w14:textId="3343CA5B" w:rsidR="00DE1ECB" w:rsidRPr="00D31EEC" w:rsidRDefault="00DE1ECB" w:rsidP="00DE1ECB">
      <w:pPr>
        <w:autoSpaceDE w:val="0"/>
        <w:autoSpaceDN w:val="0"/>
        <w:adjustRightInd w:val="0"/>
        <w:jc w:val="left"/>
        <w:rPr>
          <w:rFonts w:ascii="Times New Roman" w:eastAsia="CIDFont+F1" w:hAnsi="Times New Roman" w:cs="Times New Roman"/>
          <w:kern w:val="0"/>
          <w:sz w:val="20"/>
          <w:szCs w:val="20"/>
        </w:rPr>
      </w:pPr>
      <w:r w:rsidRPr="00D31EEC">
        <w:rPr>
          <w:rFonts w:ascii="Times New Roman" w:eastAsia="CIDFont+F1" w:hAnsi="Times New Roman" w:cs="Times New Roman"/>
          <w:kern w:val="0"/>
          <w:sz w:val="20"/>
          <w:szCs w:val="20"/>
        </w:rPr>
        <w:t>Hitoshi Izuno, https://orcid.org/0000-0003-0503-3621</w:t>
      </w:r>
    </w:p>
    <w:p w14:paraId="24B3675C" w14:textId="5DF8CF2B" w:rsidR="00DE1ECB" w:rsidRPr="00D31EEC" w:rsidRDefault="00DE1ECB" w:rsidP="00DE1ECB">
      <w:pPr>
        <w:autoSpaceDE w:val="0"/>
        <w:autoSpaceDN w:val="0"/>
        <w:adjustRightInd w:val="0"/>
        <w:jc w:val="left"/>
        <w:rPr>
          <w:rFonts w:ascii="Times New Roman" w:eastAsia="CIDFont+F1" w:hAnsi="Times New Roman" w:cs="Times New Roman"/>
          <w:kern w:val="0"/>
          <w:sz w:val="20"/>
          <w:szCs w:val="20"/>
          <w:lang w:val="de-DE"/>
        </w:rPr>
      </w:pPr>
      <w:r w:rsidRPr="00D31EEC">
        <w:rPr>
          <w:rFonts w:ascii="Times New Roman" w:eastAsia="CIDFont+F1" w:hAnsi="Times New Roman" w:cs="Times New Roman"/>
          <w:kern w:val="0"/>
          <w:sz w:val="20"/>
          <w:szCs w:val="20"/>
          <w:lang w:val="de-DE"/>
        </w:rPr>
        <w:t xml:space="preserve">Masahiko Demura, </w:t>
      </w:r>
      <w:hyperlink r:id="rId8" w:history="1">
        <w:r w:rsidR="00210BE7" w:rsidRPr="00D31EEC">
          <w:rPr>
            <w:rStyle w:val="ac"/>
            <w:rFonts w:ascii="Times New Roman" w:eastAsia="CIDFont+F1" w:hAnsi="Times New Roman" w:cs="Times New Roman"/>
            <w:kern w:val="0"/>
            <w:sz w:val="20"/>
            <w:szCs w:val="20"/>
            <w:lang w:val="de-DE"/>
          </w:rPr>
          <w:t>https://orcid.org/0000-0002-7308-3041</w:t>
        </w:r>
      </w:hyperlink>
    </w:p>
    <w:p w14:paraId="3580E8C9" w14:textId="25119FB7" w:rsidR="00210BE7" w:rsidRPr="00D31EEC" w:rsidRDefault="00210BE7" w:rsidP="00DE1ECB">
      <w:pPr>
        <w:autoSpaceDE w:val="0"/>
        <w:autoSpaceDN w:val="0"/>
        <w:adjustRightInd w:val="0"/>
        <w:jc w:val="left"/>
        <w:rPr>
          <w:rFonts w:ascii="Times New Roman" w:eastAsia="CIDFont+F1" w:hAnsi="Times New Roman" w:cs="Times New Roman"/>
          <w:kern w:val="0"/>
          <w:sz w:val="20"/>
          <w:szCs w:val="20"/>
          <w:lang w:val="de-DE"/>
        </w:rPr>
      </w:pPr>
      <w:r w:rsidRPr="00D31EEC">
        <w:rPr>
          <w:rFonts w:ascii="Times New Roman" w:eastAsia="CIDFont+F1" w:hAnsi="Times New Roman" w:cs="Times New Roman"/>
          <w:kern w:val="0"/>
          <w:sz w:val="20"/>
          <w:szCs w:val="20"/>
          <w:lang w:val="de-DE"/>
        </w:rPr>
        <w:t>Satoshi Minamoto, https://orcid.org/0000-0003-4023-5800</w:t>
      </w:r>
    </w:p>
    <w:p w14:paraId="16032394" w14:textId="049588DB" w:rsidR="00DE1ECB" w:rsidRPr="00D31EEC" w:rsidRDefault="00210BE7" w:rsidP="00DE1ECB">
      <w:pPr>
        <w:autoSpaceDE w:val="0"/>
        <w:autoSpaceDN w:val="0"/>
        <w:adjustRightInd w:val="0"/>
        <w:jc w:val="left"/>
        <w:rPr>
          <w:rFonts w:ascii="Times New Roman" w:eastAsia="CIDFont+F1" w:hAnsi="Times New Roman" w:cs="Times New Roman"/>
          <w:kern w:val="0"/>
          <w:sz w:val="20"/>
          <w:szCs w:val="20"/>
          <w:lang w:val="de-DE"/>
        </w:rPr>
      </w:pPr>
      <w:r w:rsidRPr="00D31EEC">
        <w:rPr>
          <w:rFonts w:ascii="Times New Roman" w:eastAsia="CIDFont+F1" w:hAnsi="Times New Roman" w:cs="Times New Roman"/>
          <w:kern w:val="0"/>
          <w:sz w:val="20"/>
          <w:szCs w:val="20"/>
          <w:lang w:val="de-DE"/>
        </w:rPr>
        <w:t>Kenji Nagata, https://orcid.org/0000-0001-9894-4461</w:t>
      </w:r>
    </w:p>
    <w:p w14:paraId="7D4D721F" w14:textId="60361652" w:rsidR="007133AF" w:rsidRPr="00211DCD" w:rsidRDefault="007133AF" w:rsidP="00DE1ECB">
      <w:pPr>
        <w:autoSpaceDE w:val="0"/>
        <w:autoSpaceDN w:val="0"/>
        <w:adjustRightInd w:val="0"/>
        <w:jc w:val="left"/>
        <w:rPr>
          <w:rFonts w:ascii="Times New Roman" w:hAnsi="Times New Roman" w:cs="Times New Roman"/>
          <w:b/>
          <w:bCs/>
          <w:lang w:val="de-DE"/>
        </w:rPr>
      </w:pPr>
      <w:r w:rsidRPr="00211DCD">
        <w:rPr>
          <w:rFonts w:ascii="Times New Roman" w:hAnsi="Times New Roman" w:cs="Times New Roman"/>
          <w:b/>
          <w:bCs/>
          <w:lang w:val="de-DE"/>
        </w:rPr>
        <w:br w:type="page"/>
      </w:r>
    </w:p>
    <w:p w14:paraId="62A71EB5" w14:textId="18EDFE9C" w:rsidR="000E25A1" w:rsidRPr="00211DCD" w:rsidRDefault="000E25A1">
      <w:pPr>
        <w:rPr>
          <w:rFonts w:ascii="Times New Roman" w:hAnsi="Times New Roman" w:cs="Times New Roman"/>
          <w:b/>
          <w:bCs/>
          <w:sz w:val="20"/>
          <w:szCs w:val="21"/>
        </w:rPr>
      </w:pPr>
      <w:r w:rsidRPr="00211DCD">
        <w:rPr>
          <w:rFonts w:ascii="Times New Roman" w:hAnsi="Times New Roman" w:cs="Times New Roman"/>
          <w:b/>
          <w:bCs/>
          <w:sz w:val="20"/>
          <w:szCs w:val="21"/>
        </w:rPr>
        <w:lastRenderedPageBreak/>
        <w:t>Abstract</w:t>
      </w:r>
    </w:p>
    <w:p w14:paraId="5AA5C26B" w14:textId="77777777" w:rsidR="00D4382D" w:rsidRPr="00211DCD" w:rsidRDefault="00D4382D" w:rsidP="00D4382D">
      <w:pPr>
        <w:rPr>
          <w:rFonts w:ascii="Times New Roman" w:hAnsi="Times New Roman" w:cs="Times New Roman"/>
          <w:sz w:val="20"/>
          <w:szCs w:val="21"/>
        </w:rPr>
      </w:pPr>
      <w:r w:rsidRPr="00211DCD">
        <w:rPr>
          <w:rFonts w:ascii="Times New Roman" w:hAnsi="Times New Roman" w:cs="Times New Roman"/>
          <w:sz w:val="20"/>
          <w:szCs w:val="21"/>
        </w:rPr>
        <w:t>The creep rupture life of ferritic heat-resistant steel weld joints is limited by Type IV cracking that occurs in the heat-affected zone (HAZ), whose shape affects creep damage accumulation. In this study, we address the inverse problem of extending the creep rupture life of weld joints by controlling HAZ shape via welding conditions. As reported separately, we have developed a workflow that predicts weld joint creep rupture life from the predicted HAZ shape from welding conditions, and have implemented it in the material design system. Using this workflow, we presented a tandem Bayesian model for predicting the creep rupture life from welding conditions via the geometric features of HAZ shapes (HAZ shape factors), which are considered to determine the creep rupture life. The prediction model of a HAZ shape factor from welding conditions was formed by Gaussian process regression. The prediction model of the creep rupture life was formed by Bayesian linear regression. These models were probabilistically connected by Bayesian statistical mathematics. An algorithm to increase the creep rupture life was developed to search for welding conditions. This method was applied to a 2 1/4Cr</w:t>
      </w:r>
      <w:r w:rsidRPr="00211DCD">
        <w:rPr>
          <w:rFonts w:ascii="Times New Roman" w:hAnsi="Times New Roman" w:cs="Times New Roman"/>
          <w:sz w:val="20"/>
          <w:szCs w:val="21"/>
        </w:rPr>
        <w:softHyphen/>
        <w:t xml:space="preserve">–1Mo heat-resistant steel weld joint simulated with a plate I-bevel three-layer gas tungsten arc welding. The number of welding conditions combination reaches </w:t>
      </w:r>
      <m:oMath>
        <m:sSup>
          <m:sSupPr>
            <m:ctrlPr>
              <w:rPr>
                <w:rFonts w:ascii="Cambria Math" w:hAnsi="Cambria Math" w:cs="Times New Roman"/>
                <w:i/>
                <w:sz w:val="20"/>
                <w:szCs w:val="21"/>
              </w:rPr>
            </m:ctrlPr>
          </m:sSupPr>
          <m:e>
            <m:r>
              <w:rPr>
                <w:rFonts w:ascii="Cambria Math" w:hAnsi="Cambria Math" w:cs="Times New Roman"/>
                <w:sz w:val="20"/>
                <w:szCs w:val="21"/>
              </w:rPr>
              <m:t>7</m:t>
            </m:r>
          </m:e>
          <m:sup>
            <m:r>
              <w:rPr>
                <w:rFonts w:ascii="Cambria Math" w:hAnsi="Cambria Math" w:cs="Times New Roman"/>
                <w:sz w:val="20"/>
                <w:szCs w:val="21"/>
              </w:rPr>
              <m:t>8</m:t>
            </m:r>
          </m:sup>
        </m:sSup>
        <m:r>
          <w:rPr>
            <w:rFonts w:ascii="Cambria Math" w:hAnsi="Cambria Math" w:cs="Times New Roman"/>
            <w:sz w:val="20"/>
            <w:szCs w:val="21"/>
          </w:rPr>
          <m:t>=5764801</m:t>
        </m:r>
      </m:oMath>
      <w:bookmarkStart w:id="2" w:name="_Hlk135729221"/>
      <w:r w:rsidRPr="00211DCD">
        <w:rPr>
          <w:rFonts w:ascii="Times New Roman" w:hAnsi="Times New Roman" w:cs="Times New Roman"/>
          <w:sz w:val="20"/>
          <w:szCs w:val="21"/>
        </w:rPr>
        <w:t>. Start from 49 initial HAZ shape factors and 22 creep rupture life data, we performed forward calculations of 20 rupture lives to find welding conditions that can improve the creep rupture life by 12% over the initial data.</w:t>
      </w:r>
      <w:bookmarkEnd w:id="2"/>
    </w:p>
    <w:p w14:paraId="637AF517" w14:textId="0AD1FA3F" w:rsidR="00C402BD" w:rsidRPr="00211DCD" w:rsidRDefault="00C402BD" w:rsidP="000E25A1">
      <w:pPr>
        <w:rPr>
          <w:rFonts w:ascii="Times New Roman" w:hAnsi="Times New Roman" w:cs="Times New Roman"/>
          <w:b/>
          <w:bCs/>
          <w:sz w:val="20"/>
          <w:szCs w:val="21"/>
        </w:rPr>
      </w:pPr>
      <w:r w:rsidRPr="00211DCD">
        <w:rPr>
          <w:rFonts w:ascii="Times New Roman" w:hAnsi="Times New Roman" w:cs="Times New Roman"/>
          <w:b/>
          <w:bCs/>
          <w:sz w:val="20"/>
          <w:szCs w:val="21"/>
        </w:rPr>
        <w:t>Keywords</w:t>
      </w:r>
    </w:p>
    <w:p w14:paraId="722B1A41" w14:textId="6C680AC3" w:rsidR="00C402BD" w:rsidRPr="00211DCD" w:rsidRDefault="00460D29" w:rsidP="000E25A1">
      <w:pPr>
        <w:rPr>
          <w:rFonts w:ascii="Times New Roman" w:hAnsi="Times New Roman" w:cs="Times New Roman"/>
          <w:sz w:val="20"/>
          <w:szCs w:val="21"/>
        </w:rPr>
      </w:pPr>
      <w:r w:rsidRPr="00211DCD">
        <w:rPr>
          <w:rFonts w:ascii="Times New Roman" w:hAnsi="Times New Roman" w:cs="Times New Roman"/>
          <w:sz w:val="20"/>
          <w:szCs w:val="21"/>
        </w:rPr>
        <w:t>Heat-Resistant Steel, Heat-Affected-Zone, Weld Joint, Creep Property, Bayesian Inference, Inverse Problem</w:t>
      </w:r>
      <w:r w:rsidR="00FC4377" w:rsidRPr="00140553">
        <w:rPr>
          <w:rFonts w:ascii="Times New Roman" w:hAnsi="Times New Roman" w:cs="Times New Roman"/>
          <w:sz w:val="20"/>
          <w:szCs w:val="21"/>
        </w:rPr>
        <w:t>, 2 1/4 Cr 1 Mo steel, GTAW</w:t>
      </w:r>
    </w:p>
    <w:p w14:paraId="41AD81E3" w14:textId="6C1B9CFB" w:rsidR="00215658" w:rsidRPr="00211DCD" w:rsidRDefault="00215658" w:rsidP="00E27BBB">
      <w:pPr>
        <w:rPr>
          <w:rFonts w:ascii="Times New Roman" w:hAnsi="Times New Roman" w:cs="Times New Roman"/>
          <w:sz w:val="20"/>
          <w:szCs w:val="21"/>
        </w:rPr>
      </w:pPr>
    </w:p>
    <w:p w14:paraId="09975834" w14:textId="03A82142" w:rsidR="00460D29" w:rsidRPr="00211DCD" w:rsidRDefault="00460D29">
      <w:pPr>
        <w:widowControl/>
        <w:jc w:val="left"/>
        <w:rPr>
          <w:rFonts w:ascii="Times New Roman" w:hAnsi="Times New Roman" w:cs="Times New Roman"/>
        </w:rPr>
      </w:pPr>
      <w:r w:rsidRPr="00211DCD">
        <w:rPr>
          <w:rFonts w:ascii="Times New Roman" w:hAnsi="Times New Roman" w:cs="Times New Roman"/>
        </w:rPr>
        <w:br w:type="page"/>
      </w:r>
    </w:p>
    <w:p w14:paraId="1D768C11" w14:textId="1335A426" w:rsidR="0060363C" w:rsidRPr="00211DCD" w:rsidRDefault="00AF1917" w:rsidP="00B03913">
      <w:pPr>
        <w:pStyle w:val="a4"/>
        <w:numPr>
          <w:ilvl w:val="0"/>
          <w:numId w:val="9"/>
        </w:numPr>
        <w:ind w:leftChars="0"/>
        <w:rPr>
          <w:rFonts w:ascii="Times New Roman" w:hAnsi="Times New Roman" w:cs="Times New Roman"/>
          <w:sz w:val="20"/>
          <w:szCs w:val="21"/>
        </w:rPr>
      </w:pPr>
      <w:r w:rsidRPr="00211DCD">
        <w:rPr>
          <w:rFonts w:ascii="Times New Roman" w:hAnsi="Times New Roman" w:cs="Times New Roman"/>
          <w:b/>
          <w:bCs/>
          <w:sz w:val="20"/>
          <w:szCs w:val="21"/>
        </w:rPr>
        <w:lastRenderedPageBreak/>
        <w:t>Introduction</w:t>
      </w:r>
    </w:p>
    <w:p w14:paraId="608C9F49" w14:textId="3D61E0BC" w:rsidR="0060363C" w:rsidRPr="00211DCD" w:rsidRDefault="00957F7A" w:rsidP="0060363C">
      <w:pPr>
        <w:ind w:firstLine="360"/>
        <w:rPr>
          <w:rFonts w:ascii="Times New Roman" w:hAnsi="Times New Roman" w:cs="Times New Roman"/>
          <w:sz w:val="20"/>
          <w:szCs w:val="21"/>
        </w:rPr>
      </w:pPr>
      <w:r w:rsidRPr="002639FC">
        <w:rPr>
          <w:rFonts w:ascii="Times New Roman" w:hAnsi="Times New Roman" w:cs="Times New Roman"/>
          <w:sz w:val="20"/>
          <w:szCs w:val="21"/>
        </w:rPr>
        <w:t xml:space="preserve">Most of time, the </w:t>
      </w:r>
      <w:r w:rsidR="00FC7E34" w:rsidRPr="00211DCD">
        <w:rPr>
          <w:rFonts w:ascii="Times New Roman" w:hAnsi="Times New Roman" w:cs="Times New Roman"/>
          <w:sz w:val="20"/>
          <w:szCs w:val="21"/>
        </w:rPr>
        <w:t xml:space="preserve">creep </w:t>
      </w:r>
      <w:r w:rsidR="00001D90" w:rsidRPr="00211DCD">
        <w:rPr>
          <w:rFonts w:ascii="Times New Roman" w:hAnsi="Times New Roman" w:cs="Times New Roman"/>
          <w:sz w:val="20"/>
          <w:szCs w:val="21"/>
        </w:rPr>
        <w:t>fracture</w:t>
      </w:r>
      <w:r w:rsidR="00FC7E34" w:rsidRPr="00211DCD">
        <w:rPr>
          <w:rFonts w:ascii="Times New Roman" w:hAnsi="Times New Roman" w:cs="Times New Roman"/>
          <w:sz w:val="20"/>
          <w:szCs w:val="21"/>
        </w:rPr>
        <w:t xml:space="preserve"> of</w:t>
      </w:r>
      <w:r w:rsidR="00AF1917" w:rsidRPr="00211DCD">
        <w:rPr>
          <w:rFonts w:ascii="Times New Roman" w:hAnsi="Times New Roman" w:cs="Times New Roman"/>
          <w:sz w:val="20"/>
          <w:szCs w:val="21"/>
        </w:rPr>
        <w:t xml:space="preserve"> weld joints of ferritic heat-resistant steel</w:t>
      </w:r>
      <w:r w:rsidR="00FC7E34" w:rsidRPr="00211DCD">
        <w:rPr>
          <w:rFonts w:ascii="Times New Roman" w:hAnsi="Times New Roman" w:cs="Times New Roman"/>
          <w:sz w:val="20"/>
          <w:szCs w:val="21"/>
        </w:rPr>
        <w:t xml:space="preserve"> is caused by </w:t>
      </w:r>
      <w:r w:rsidR="00AF1917" w:rsidRPr="00211DCD">
        <w:rPr>
          <w:rFonts w:ascii="Times New Roman" w:hAnsi="Times New Roman" w:cs="Times New Roman"/>
          <w:sz w:val="20"/>
          <w:szCs w:val="21"/>
        </w:rPr>
        <w:t xml:space="preserve">Type IV </w:t>
      </w:r>
      <w:r w:rsidR="00FC7E34" w:rsidRPr="00211DCD">
        <w:rPr>
          <w:rFonts w:ascii="Times New Roman" w:hAnsi="Times New Roman" w:cs="Times New Roman"/>
          <w:sz w:val="20"/>
          <w:szCs w:val="21"/>
        </w:rPr>
        <w:t>cracking</w:t>
      </w:r>
      <w:r w:rsidR="00AF1917" w:rsidRPr="00211DCD">
        <w:rPr>
          <w:rFonts w:ascii="Times New Roman" w:hAnsi="Times New Roman" w:cs="Times New Roman"/>
          <w:sz w:val="20"/>
          <w:szCs w:val="21"/>
        </w:rPr>
        <w:t xml:space="preserve"> </w:t>
      </w:r>
      <w:r w:rsidRPr="002639FC">
        <w:rPr>
          <w:rFonts w:ascii="Times New Roman" w:hAnsi="Times New Roman" w:cs="Times New Roman"/>
          <w:sz w:val="20"/>
          <w:szCs w:val="21"/>
        </w:rPr>
        <w:t xml:space="preserve">after </w:t>
      </w:r>
      <w:r w:rsidR="00AF1917" w:rsidRPr="00211DCD">
        <w:rPr>
          <w:rFonts w:ascii="Times New Roman" w:hAnsi="Times New Roman" w:cs="Times New Roman"/>
          <w:sz w:val="20"/>
          <w:szCs w:val="21"/>
        </w:rPr>
        <w:t xml:space="preserve">creep damage accumulation in the fine-grain heat-affected zone (FGHAZ, </w:t>
      </w:r>
      <w:r w:rsidR="00F77F3A" w:rsidRPr="00211DCD">
        <w:rPr>
          <w:rFonts w:ascii="Times New Roman" w:hAnsi="Times New Roman" w:cs="Times New Roman"/>
          <w:sz w:val="20"/>
          <w:szCs w:val="21"/>
        </w:rPr>
        <w:t xml:space="preserve">hereafter </w:t>
      </w:r>
      <w:r w:rsidR="00AF1917" w:rsidRPr="00211DCD">
        <w:rPr>
          <w:rFonts w:ascii="Times New Roman" w:hAnsi="Times New Roman" w:cs="Times New Roman"/>
          <w:sz w:val="20"/>
          <w:szCs w:val="21"/>
        </w:rPr>
        <w:t xml:space="preserve">referred to as HAZ) during </w:t>
      </w:r>
      <w:r w:rsidRPr="002639FC">
        <w:rPr>
          <w:rFonts w:ascii="Times New Roman" w:hAnsi="Times New Roman" w:cs="Times New Roman"/>
          <w:sz w:val="20"/>
          <w:szCs w:val="21"/>
        </w:rPr>
        <w:t xml:space="preserve">fusion </w:t>
      </w:r>
      <w:r w:rsidR="00AF1917" w:rsidRPr="00211DCD">
        <w:rPr>
          <w:rFonts w:ascii="Times New Roman" w:hAnsi="Times New Roman" w:cs="Times New Roman"/>
          <w:sz w:val="20"/>
          <w:szCs w:val="21"/>
        </w:rPr>
        <w:t>welding [1</w:t>
      </w:r>
      <w:r w:rsidR="00F77F3A" w:rsidRPr="00211DCD">
        <w:rPr>
          <w:rFonts w:ascii="Times New Roman" w:hAnsi="Times New Roman" w:cs="Times New Roman"/>
          <w:sz w:val="20"/>
          <w:szCs w:val="21"/>
        </w:rPr>
        <w:t>–</w:t>
      </w:r>
      <w:r w:rsidR="00AF1917" w:rsidRPr="00211DCD">
        <w:rPr>
          <w:rFonts w:ascii="Times New Roman" w:hAnsi="Times New Roman" w:cs="Times New Roman"/>
          <w:sz w:val="20"/>
          <w:szCs w:val="21"/>
        </w:rPr>
        <w:t xml:space="preserve">3]. The creep strength of HAZ is low, and the </w:t>
      </w:r>
      <w:r w:rsidR="00C200AF" w:rsidRPr="00211DCD">
        <w:rPr>
          <w:rFonts w:ascii="Times New Roman" w:hAnsi="Times New Roman" w:cs="Times New Roman"/>
          <w:sz w:val="20"/>
          <w:szCs w:val="21"/>
        </w:rPr>
        <w:t xml:space="preserve">creep </w:t>
      </w:r>
      <w:r w:rsidR="00FC7E34" w:rsidRPr="00211DCD">
        <w:rPr>
          <w:rFonts w:ascii="Times New Roman" w:hAnsi="Times New Roman" w:cs="Times New Roman"/>
          <w:sz w:val="20"/>
          <w:szCs w:val="21"/>
        </w:rPr>
        <w:t>rupture</w:t>
      </w:r>
      <w:r w:rsidR="00AF1917" w:rsidRPr="00211DCD">
        <w:rPr>
          <w:rFonts w:ascii="Times New Roman" w:hAnsi="Times New Roman" w:cs="Times New Roman"/>
          <w:sz w:val="20"/>
          <w:szCs w:val="21"/>
        </w:rPr>
        <w:t xml:space="preserve"> life of a </w:t>
      </w:r>
      <w:r w:rsidR="00FC7E34" w:rsidRPr="00211DCD">
        <w:rPr>
          <w:rFonts w:ascii="Times New Roman" w:hAnsi="Times New Roman" w:cs="Times New Roman"/>
          <w:sz w:val="20"/>
          <w:szCs w:val="21"/>
        </w:rPr>
        <w:t>simulated</w:t>
      </w:r>
      <w:r w:rsidR="00AF1917" w:rsidRPr="00211DCD">
        <w:rPr>
          <w:rFonts w:ascii="Times New Roman" w:hAnsi="Times New Roman" w:cs="Times New Roman"/>
          <w:sz w:val="20"/>
          <w:szCs w:val="21"/>
        </w:rPr>
        <w:t xml:space="preserve"> HAZ material, in which the HAZ microstructure is simulated by heat treatment that reproduces the thermal history during welding, </w:t>
      </w:r>
      <w:r w:rsidRPr="002639FC">
        <w:rPr>
          <w:rFonts w:ascii="Times New Roman" w:hAnsi="Times New Roman" w:cs="Times New Roman"/>
          <w:sz w:val="20"/>
          <w:szCs w:val="21"/>
        </w:rPr>
        <w:t xml:space="preserve">can be </w:t>
      </w:r>
      <w:r w:rsidR="00AF1917" w:rsidRPr="00211DCD">
        <w:rPr>
          <w:rFonts w:ascii="Times New Roman" w:hAnsi="Times New Roman" w:cs="Times New Roman"/>
          <w:sz w:val="20"/>
          <w:szCs w:val="21"/>
        </w:rPr>
        <w:t xml:space="preserve">as </w:t>
      </w:r>
      <w:r w:rsidR="00F77F3A" w:rsidRPr="00211DCD">
        <w:rPr>
          <w:rFonts w:ascii="Times New Roman" w:hAnsi="Times New Roman" w:cs="Times New Roman"/>
          <w:sz w:val="20"/>
          <w:szCs w:val="21"/>
        </w:rPr>
        <w:t xml:space="preserve">short </w:t>
      </w:r>
      <w:r w:rsidR="00AF1917" w:rsidRPr="00211DCD">
        <w:rPr>
          <w:rFonts w:ascii="Times New Roman" w:hAnsi="Times New Roman" w:cs="Times New Roman"/>
          <w:sz w:val="20"/>
          <w:szCs w:val="21"/>
        </w:rPr>
        <w:t xml:space="preserve">as 1/10 of that of the base metal [1,4]. </w:t>
      </w:r>
      <w:r w:rsidR="00905376" w:rsidRPr="00211DCD">
        <w:rPr>
          <w:rFonts w:ascii="Times New Roman" w:hAnsi="Times New Roman" w:cs="Times New Roman"/>
          <w:sz w:val="20"/>
          <w:szCs w:val="21"/>
        </w:rPr>
        <w:t>For this reason, t</w:t>
      </w:r>
      <w:r w:rsidR="00AF1917" w:rsidRPr="00211DCD">
        <w:rPr>
          <w:rFonts w:ascii="Times New Roman" w:hAnsi="Times New Roman" w:cs="Times New Roman"/>
          <w:sz w:val="20"/>
          <w:szCs w:val="21"/>
        </w:rPr>
        <w:t xml:space="preserve">he </w:t>
      </w:r>
      <w:r w:rsidR="00C200AF" w:rsidRPr="00211DCD">
        <w:rPr>
          <w:rFonts w:ascii="Times New Roman" w:hAnsi="Times New Roman" w:cs="Times New Roman"/>
          <w:sz w:val="20"/>
          <w:szCs w:val="21"/>
        </w:rPr>
        <w:t xml:space="preserve">creep </w:t>
      </w:r>
      <w:r w:rsidR="00FC7E34" w:rsidRPr="00211DCD">
        <w:rPr>
          <w:rFonts w:ascii="Times New Roman" w:hAnsi="Times New Roman" w:cs="Times New Roman"/>
          <w:sz w:val="20"/>
          <w:szCs w:val="21"/>
        </w:rPr>
        <w:t>rupture</w:t>
      </w:r>
      <w:r w:rsidR="00AF1917" w:rsidRPr="00211DCD">
        <w:rPr>
          <w:rFonts w:ascii="Times New Roman" w:hAnsi="Times New Roman" w:cs="Times New Roman"/>
          <w:sz w:val="20"/>
          <w:szCs w:val="21"/>
        </w:rPr>
        <w:t xml:space="preserve"> life of a</w:t>
      </w:r>
      <w:r w:rsidR="00C200AF" w:rsidRPr="00211DCD">
        <w:rPr>
          <w:rFonts w:ascii="Times New Roman" w:hAnsi="Times New Roman" w:cs="Times New Roman"/>
          <w:sz w:val="20"/>
          <w:szCs w:val="21"/>
        </w:rPr>
        <w:t>n actual</w:t>
      </w:r>
      <w:r w:rsidR="00AF1917" w:rsidRPr="00211DCD">
        <w:rPr>
          <w:rFonts w:ascii="Times New Roman" w:hAnsi="Times New Roman" w:cs="Times New Roman"/>
          <w:sz w:val="20"/>
          <w:szCs w:val="21"/>
        </w:rPr>
        <w:t xml:space="preserve"> weld joint is between the </w:t>
      </w:r>
      <w:r w:rsidR="00C200AF" w:rsidRPr="00211DCD">
        <w:rPr>
          <w:rFonts w:ascii="Times New Roman" w:hAnsi="Times New Roman" w:cs="Times New Roman"/>
          <w:sz w:val="20"/>
          <w:szCs w:val="21"/>
        </w:rPr>
        <w:t xml:space="preserve">creep </w:t>
      </w:r>
      <w:r w:rsidR="00FC7E34" w:rsidRPr="00211DCD">
        <w:rPr>
          <w:rFonts w:ascii="Times New Roman" w:hAnsi="Times New Roman" w:cs="Times New Roman"/>
          <w:sz w:val="20"/>
          <w:szCs w:val="21"/>
        </w:rPr>
        <w:t>rupture</w:t>
      </w:r>
      <w:r w:rsidR="00AF1917" w:rsidRPr="00211DCD">
        <w:rPr>
          <w:rFonts w:ascii="Times New Roman" w:hAnsi="Times New Roman" w:cs="Times New Roman"/>
          <w:sz w:val="20"/>
          <w:szCs w:val="21"/>
        </w:rPr>
        <w:t xml:space="preserve"> lives of the base metal and the </w:t>
      </w:r>
      <w:r w:rsidR="00FC7E34" w:rsidRPr="00211DCD">
        <w:rPr>
          <w:rFonts w:ascii="Times New Roman" w:hAnsi="Times New Roman" w:cs="Times New Roman"/>
          <w:sz w:val="20"/>
          <w:szCs w:val="21"/>
        </w:rPr>
        <w:t>simulated</w:t>
      </w:r>
      <w:r w:rsidR="00AF1917" w:rsidRPr="00211DCD">
        <w:rPr>
          <w:rFonts w:ascii="Times New Roman" w:hAnsi="Times New Roman" w:cs="Times New Roman"/>
          <w:sz w:val="20"/>
          <w:szCs w:val="21"/>
        </w:rPr>
        <w:t xml:space="preserve"> HAZ material [5,6]. </w:t>
      </w:r>
    </w:p>
    <w:p w14:paraId="714CDFF1" w14:textId="0227B963" w:rsidR="0060363C" w:rsidRPr="00211DCD" w:rsidRDefault="00AF1917" w:rsidP="0060363C">
      <w:pPr>
        <w:ind w:firstLine="360"/>
        <w:rPr>
          <w:rFonts w:ascii="Times New Roman" w:hAnsi="Times New Roman" w:cs="Times New Roman"/>
          <w:sz w:val="20"/>
          <w:szCs w:val="21"/>
        </w:rPr>
      </w:pPr>
      <w:r w:rsidRPr="00211DCD">
        <w:rPr>
          <w:rFonts w:ascii="Times New Roman" w:hAnsi="Times New Roman" w:cs="Times New Roman"/>
          <w:sz w:val="20"/>
          <w:szCs w:val="21"/>
        </w:rPr>
        <w:t xml:space="preserve">We </w:t>
      </w:r>
      <w:r w:rsidR="00001D90" w:rsidRPr="00211DCD">
        <w:rPr>
          <w:rFonts w:ascii="Times New Roman" w:hAnsi="Times New Roman" w:cs="Times New Roman"/>
          <w:sz w:val="20"/>
          <w:szCs w:val="21"/>
        </w:rPr>
        <w:t xml:space="preserve">have </w:t>
      </w:r>
      <w:r w:rsidRPr="00211DCD">
        <w:rPr>
          <w:rFonts w:ascii="Times New Roman" w:hAnsi="Times New Roman" w:cs="Times New Roman"/>
          <w:sz w:val="20"/>
          <w:szCs w:val="21"/>
        </w:rPr>
        <w:t>investigated a framework for accurately predicting the</w:t>
      </w:r>
      <w:r w:rsidR="00C200AF" w:rsidRPr="00211DCD">
        <w:rPr>
          <w:rFonts w:ascii="Times New Roman" w:hAnsi="Times New Roman" w:cs="Times New Roman"/>
          <w:sz w:val="20"/>
          <w:szCs w:val="21"/>
        </w:rPr>
        <w:t xml:space="preserve"> creep</w:t>
      </w:r>
      <w:r w:rsidRPr="00211DCD">
        <w:rPr>
          <w:rFonts w:ascii="Times New Roman" w:hAnsi="Times New Roman" w:cs="Times New Roman"/>
          <w:sz w:val="20"/>
          <w:szCs w:val="21"/>
        </w:rPr>
        <w:t xml:space="preserve"> rupture life of</w:t>
      </w:r>
      <w:r w:rsidRPr="002639FC">
        <w:rPr>
          <w:rFonts w:ascii="Times New Roman" w:hAnsi="Times New Roman" w:cs="Times New Roman"/>
          <w:sz w:val="20"/>
          <w:szCs w:val="21"/>
        </w:rPr>
        <w:t xml:space="preserve"> </w:t>
      </w:r>
      <w:r w:rsidR="00957F7A" w:rsidRPr="002639FC">
        <w:rPr>
          <w:rFonts w:ascii="Times New Roman" w:hAnsi="Times New Roman" w:cs="Times New Roman"/>
          <w:sz w:val="20"/>
          <w:szCs w:val="21"/>
        </w:rPr>
        <w:t xml:space="preserve">steel </w:t>
      </w:r>
      <w:r w:rsidRPr="00211DCD">
        <w:rPr>
          <w:rFonts w:ascii="Times New Roman" w:hAnsi="Times New Roman" w:cs="Times New Roman"/>
          <w:sz w:val="20"/>
          <w:szCs w:val="21"/>
        </w:rPr>
        <w:t xml:space="preserve">weld joints with relatively simple HAZ geometries based on the creep properties of </w:t>
      </w:r>
      <w:r w:rsidR="00F77F3A" w:rsidRPr="00211DCD">
        <w:rPr>
          <w:rFonts w:ascii="Times New Roman" w:hAnsi="Times New Roman" w:cs="Times New Roman"/>
          <w:sz w:val="20"/>
          <w:szCs w:val="21"/>
        </w:rPr>
        <w:t xml:space="preserve">the </w:t>
      </w:r>
      <w:r w:rsidRPr="00211DCD">
        <w:rPr>
          <w:rFonts w:ascii="Times New Roman" w:hAnsi="Times New Roman" w:cs="Times New Roman"/>
          <w:sz w:val="20"/>
          <w:szCs w:val="21"/>
        </w:rPr>
        <w:t xml:space="preserve">base metal and </w:t>
      </w:r>
      <w:r w:rsidR="00F77F3A" w:rsidRPr="00211DCD">
        <w:rPr>
          <w:rFonts w:ascii="Times New Roman" w:hAnsi="Times New Roman" w:cs="Times New Roman"/>
          <w:sz w:val="20"/>
          <w:szCs w:val="21"/>
        </w:rPr>
        <w:t xml:space="preserve">the </w:t>
      </w:r>
      <w:r w:rsidR="000252A4" w:rsidRPr="00211DCD">
        <w:rPr>
          <w:rFonts w:ascii="Times New Roman" w:hAnsi="Times New Roman" w:cs="Times New Roman"/>
          <w:sz w:val="20"/>
          <w:szCs w:val="21"/>
        </w:rPr>
        <w:t>simulated</w:t>
      </w:r>
      <w:r w:rsidRPr="00211DCD">
        <w:rPr>
          <w:rFonts w:ascii="Times New Roman" w:hAnsi="Times New Roman" w:cs="Times New Roman"/>
          <w:sz w:val="20"/>
          <w:szCs w:val="21"/>
        </w:rPr>
        <w:t xml:space="preserve"> HAZ material within the framework of the time </w:t>
      </w:r>
      <w:r w:rsidR="000252A4" w:rsidRPr="00211DCD">
        <w:rPr>
          <w:rFonts w:ascii="Times New Roman" w:hAnsi="Times New Roman" w:cs="Times New Roman"/>
          <w:sz w:val="20"/>
          <w:szCs w:val="21"/>
        </w:rPr>
        <w:t>exhaustion</w:t>
      </w:r>
      <w:r w:rsidRPr="00211DCD">
        <w:rPr>
          <w:rFonts w:ascii="Times New Roman" w:hAnsi="Times New Roman" w:cs="Times New Roman"/>
          <w:sz w:val="20"/>
          <w:szCs w:val="21"/>
        </w:rPr>
        <w:t xml:space="preserve"> rule [7</w:t>
      </w:r>
      <w:r w:rsidR="00C51F19" w:rsidRPr="00211DCD">
        <w:rPr>
          <w:rFonts w:ascii="Times New Roman" w:hAnsi="Times New Roman" w:cs="Times New Roman"/>
          <w:sz w:val="20"/>
          <w:szCs w:val="21"/>
        </w:rPr>
        <w:t>,</w:t>
      </w:r>
      <w:r w:rsidRPr="00211DCD">
        <w:rPr>
          <w:rFonts w:ascii="Times New Roman" w:hAnsi="Times New Roman" w:cs="Times New Roman"/>
          <w:sz w:val="20"/>
          <w:szCs w:val="21"/>
        </w:rPr>
        <w:t>8]. As a result, it was found that the</w:t>
      </w:r>
      <w:r w:rsidR="0074721A" w:rsidRPr="00211DCD">
        <w:rPr>
          <w:rFonts w:ascii="Times New Roman" w:hAnsi="Times New Roman" w:cs="Times New Roman"/>
          <w:sz w:val="20"/>
          <w:szCs w:val="21"/>
        </w:rPr>
        <w:t xml:space="preserve"> creep </w:t>
      </w:r>
      <w:r w:rsidRPr="00211DCD">
        <w:rPr>
          <w:rFonts w:ascii="Times New Roman" w:hAnsi="Times New Roman" w:cs="Times New Roman"/>
          <w:sz w:val="20"/>
          <w:szCs w:val="21"/>
        </w:rPr>
        <w:t xml:space="preserve">rupture life </w:t>
      </w:r>
      <w:r w:rsidR="0074721A" w:rsidRPr="00211DCD">
        <w:rPr>
          <w:rFonts w:ascii="Times New Roman" w:hAnsi="Times New Roman" w:cs="Times New Roman"/>
          <w:sz w:val="20"/>
          <w:szCs w:val="21"/>
        </w:rPr>
        <w:t xml:space="preserve">of a weld joint </w:t>
      </w:r>
      <w:r w:rsidRPr="00211DCD">
        <w:rPr>
          <w:rFonts w:ascii="Times New Roman" w:hAnsi="Times New Roman" w:cs="Times New Roman"/>
          <w:sz w:val="20"/>
          <w:szCs w:val="21"/>
        </w:rPr>
        <w:t xml:space="preserve">can be predicted well by evaluating the creep damage accumulation </w:t>
      </w:r>
      <w:r w:rsidR="00F77F3A" w:rsidRPr="00211DCD">
        <w:rPr>
          <w:rFonts w:ascii="Times New Roman" w:hAnsi="Times New Roman" w:cs="Times New Roman"/>
          <w:sz w:val="20"/>
          <w:szCs w:val="21"/>
        </w:rPr>
        <w:t xml:space="preserve">on the basis of </w:t>
      </w:r>
      <w:r w:rsidRPr="00211DCD">
        <w:rPr>
          <w:rFonts w:ascii="Times New Roman" w:hAnsi="Times New Roman" w:cs="Times New Roman"/>
          <w:sz w:val="20"/>
          <w:szCs w:val="21"/>
        </w:rPr>
        <w:t xml:space="preserve">the time </w:t>
      </w:r>
      <w:r w:rsidR="0074721A" w:rsidRPr="00211DCD">
        <w:rPr>
          <w:rFonts w:ascii="Times New Roman" w:hAnsi="Times New Roman" w:cs="Times New Roman"/>
          <w:sz w:val="20"/>
          <w:szCs w:val="21"/>
        </w:rPr>
        <w:t>exhaustion rule</w:t>
      </w:r>
      <w:r w:rsidRPr="00211DCD">
        <w:rPr>
          <w:rFonts w:ascii="Times New Roman" w:hAnsi="Times New Roman" w:cs="Times New Roman"/>
          <w:sz w:val="20"/>
          <w:szCs w:val="21"/>
        </w:rPr>
        <w:t xml:space="preserve"> using the Huddleston stress. Detailed analysis</w:t>
      </w:r>
      <w:r w:rsidR="009543CB" w:rsidRPr="009543CB">
        <w:rPr>
          <w:rFonts w:ascii="Times New Roman" w:hAnsi="Times New Roman" w:cs="Times New Roman"/>
          <w:color w:val="FF0000"/>
          <w:sz w:val="20"/>
          <w:szCs w:val="21"/>
        </w:rPr>
        <w:t xml:space="preserve"> </w:t>
      </w:r>
      <w:r w:rsidRPr="00211DCD">
        <w:rPr>
          <w:rFonts w:ascii="Times New Roman" w:hAnsi="Times New Roman" w:cs="Times New Roman"/>
          <w:sz w:val="20"/>
          <w:szCs w:val="21"/>
        </w:rPr>
        <w:t>revealed that the rate at which creep damage accumulates in the</w:t>
      </w:r>
      <w:r w:rsidR="0074721A" w:rsidRPr="00211DCD">
        <w:rPr>
          <w:rFonts w:ascii="Times New Roman" w:hAnsi="Times New Roman" w:cs="Times New Roman"/>
          <w:sz w:val="20"/>
          <w:szCs w:val="21"/>
        </w:rPr>
        <w:t xml:space="preserve"> weld</w:t>
      </w:r>
      <w:r w:rsidRPr="00211DCD">
        <w:rPr>
          <w:rFonts w:ascii="Times New Roman" w:hAnsi="Times New Roman" w:cs="Times New Roman"/>
          <w:sz w:val="20"/>
          <w:szCs w:val="21"/>
        </w:rPr>
        <w:t xml:space="preserve"> joint depends on the degree to which the HAZ creep deformation is constrained by the base and weld metal</w:t>
      </w:r>
      <w:r w:rsidR="00F77F3A" w:rsidRPr="00211DCD">
        <w:rPr>
          <w:rFonts w:ascii="Times New Roman" w:hAnsi="Times New Roman" w:cs="Times New Roman"/>
          <w:sz w:val="20"/>
          <w:szCs w:val="21"/>
        </w:rPr>
        <w:t>s</w:t>
      </w:r>
      <w:r w:rsidR="005D34AE" w:rsidRPr="002639FC">
        <w:rPr>
          <w:rFonts w:ascii="Times New Roman" w:hAnsi="Times New Roman" w:cs="Times New Roman"/>
          <w:sz w:val="20"/>
          <w:szCs w:val="21"/>
        </w:rPr>
        <w:t xml:space="preserve"> [9]</w:t>
      </w:r>
      <w:r w:rsidRPr="00211DCD">
        <w:rPr>
          <w:rFonts w:ascii="Times New Roman" w:hAnsi="Times New Roman" w:cs="Times New Roman"/>
          <w:sz w:val="20"/>
          <w:szCs w:val="21"/>
        </w:rPr>
        <w:t xml:space="preserve">. The closer the </w:t>
      </w:r>
      <w:r w:rsidR="00517365" w:rsidRPr="00211DCD">
        <w:rPr>
          <w:rFonts w:ascii="Times New Roman" w:hAnsi="Times New Roman" w:cs="Times New Roman"/>
          <w:sz w:val="20"/>
          <w:szCs w:val="21"/>
        </w:rPr>
        <w:t xml:space="preserve">interface between </w:t>
      </w:r>
      <w:r w:rsidRPr="00211DCD">
        <w:rPr>
          <w:rFonts w:ascii="Times New Roman" w:hAnsi="Times New Roman" w:cs="Times New Roman"/>
          <w:sz w:val="20"/>
          <w:szCs w:val="21"/>
        </w:rPr>
        <w:t>HAZ</w:t>
      </w:r>
      <w:r w:rsidR="00517365" w:rsidRPr="00211DCD">
        <w:rPr>
          <w:rFonts w:ascii="Times New Roman" w:hAnsi="Times New Roman" w:cs="Times New Roman"/>
          <w:sz w:val="20"/>
          <w:szCs w:val="21"/>
        </w:rPr>
        <w:t xml:space="preserve"> and </w:t>
      </w:r>
      <w:r w:rsidR="00F77F3A" w:rsidRPr="00211DCD">
        <w:rPr>
          <w:rFonts w:ascii="Times New Roman" w:hAnsi="Times New Roman" w:cs="Times New Roman"/>
          <w:sz w:val="20"/>
          <w:szCs w:val="21"/>
        </w:rPr>
        <w:t xml:space="preserve">the </w:t>
      </w:r>
      <w:r w:rsidRPr="00211DCD">
        <w:rPr>
          <w:rFonts w:ascii="Times New Roman" w:hAnsi="Times New Roman" w:cs="Times New Roman"/>
          <w:sz w:val="20"/>
          <w:szCs w:val="21"/>
        </w:rPr>
        <w:t>base</w:t>
      </w:r>
      <w:r w:rsidR="00517365" w:rsidRPr="00211DCD">
        <w:rPr>
          <w:rFonts w:ascii="Times New Roman" w:hAnsi="Times New Roman" w:cs="Times New Roman"/>
          <w:sz w:val="20"/>
          <w:szCs w:val="21"/>
        </w:rPr>
        <w:t xml:space="preserve"> or </w:t>
      </w:r>
      <w:r w:rsidRPr="00211DCD">
        <w:rPr>
          <w:rFonts w:ascii="Times New Roman" w:hAnsi="Times New Roman" w:cs="Times New Roman"/>
          <w:sz w:val="20"/>
          <w:szCs w:val="21"/>
        </w:rPr>
        <w:t>weld metal is, the greater the deformation restraint</w:t>
      </w:r>
      <w:r w:rsidR="00F77F3A" w:rsidRPr="00211DCD">
        <w:rPr>
          <w:rFonts w:ascii="Times New Roman" w:hAnsi="Times New Roman" w:cs="Times New Roman"/>
          <w:sz w:val="20"/>
          <w:szCs w:val="21"/>
        </w:rPr>
        <w:t xml:space="preserve"> is</w:t>
      </w:r>
      <w:r w:rsidRPr="00211DCD">
        <w:rPr>
          <w:rFonts w:ascii="Times New Roman" w:hAnsi="Times New Roman" w:cs="Times New Roman"/>
          <w:sz w:val="20"/>
          <w:szCs w:val="21"/>
        </w:rPr>
        <w:t>, and the more the interface is perpendicular to the load</w:t>
      </w:r>
      <w:r w:rsidR="00657701" w:rsidRPr="00211DCD">
        <w:rPr>
          <w:rFonts w:ascii="Times New Roman" w:hAnsi="Times New Roman" w:cs="Times New Roman"/>
          <w:sz w:val="20"/>
          <w:szCs w:val="21"/>
        </w:rPr>
        <w:t>ing</w:t>
      </w:r>
      <w:r w:rsidRPr="00211DCD">
        <w:rPr>
          <w:rFonts w:ascii="Times New Roman" w:hAnsi="Times New Roman" w:cs="Times New Roman"/>
          <w:sz w:val="20"/>
          <w:szCs w:val="21"/>
        </w:rPr>
        <w:t xml:space="preserve"> axis, the more the damage accumulation is suppressed. Conversely, in the HAZ region where the deformation constraint is small, damage tends to accumulate as the equivalent stress increases. </w:t>
      </w:r>
      <w:r w:rsidR="00517365" w:rsidRPr="00211DCD">
        <w:rPr>
          <w:rFonts w:ascii="Times New Roman" w:hAnsi="Times New Roman" w:cs="Times New Roman"/>
          <w:sz w:val="20"/>
          <w:szCs w:val="21"/>
        </w:rPr>
        <w:t>Thus</w:t>
      </w:r>
      <w:r w:rsidRPr="00211DCD">
        <w:rPr>
          <w:rFonts w:ascii="Times New Roman" w:hAnsi="Times New Roman" w:cs="Times New Roman"/>
          <w:sz w:val="20"/>
          <w:szCs w:val="21"/>
        </w:rPr>
        <w:t>, the deformation constraint changes depending on the cross-sectional shape of HAZ, which</w:t>
      </w:r>
      <w:r w:rsidR="00517365" w:rsidRPr="00211DCD">
        <w:rPr>
          <w:rFonts w:ascii="Times New Roman" w:hAnsi="Times New Roman" w:cs="Times New Roman"/>
          <w:sz w:val="20"/>
          <w:szCs w:val="21"/>
        </w:rPr>
        <w:t xml:space="preserve"> eventually </w:t>
      </w:r>
      <w:r w:rsidRPr="00211DCD">
        <w:rPr>
          <w:rFonts w:ascii="Times New Roman" w:hAnsi="Times New Roman" w:cs="Times New Roman"/>
          <w:sz w:val="20"/>
          <w:szCs w:val="21"/>
        </w:rPr>
        <w:t xml:space="preserve">changes the </w:t>
      </w:r>
      <w:r w:rsidR="00657701" w:rsidRPr="00211DCD">
        <w:rPr>
          <w:rFonts w:ascii="Times New Roman" w:hAnsi="Times New Roman" w:cs="Times New Roman"/>
          <w:sz w:val="20"/>
          <w:szCs w:val="21"/>
        </w:rPr>
        <w:t>creep rupture</w:t>
      </w:r>
      <w:r w:rsidRPr="00211DCD">
        <w:rPr>
          <w:rFonts w:ascii="Times New Roman" w:hAnsi="Times New Roman" w:cs="Times New Roman"/>
          <w:sz w:val="20"/>
          <w:szCs w:val="21"/>
        </w:rPr>
        <w:t xml:space="preserve"> life. In other words, the creep performance of a weld joint can be improved if HAZ </w:t>
      </w:r>
      <w:r w:rsidR="00F23895" w:rsidRPr="00211DCD">
        <w:rPr>
          <w:rFonts w:ascii="Times New Roman" w:hAnsi="Times New Roman" w:cs="Times New Roman"/>
          <w:sz w:val="20"/>
          <w:szCs w:val="21"/>
        </w:rPr>
        <w:t xml:space="preserve">has a </w:t>
      </w:r>
      <w:r w:rsidRPr="00211DCD">
        <w:rPr>
          <w:rFonts w:ascii="Times New Roman" w:hAnsi="Times New Roman" w:cs="Times New Roman"/>
          <w:sz w:val="20"/>
          <w:szCs w:val="21"/>
        </w:rPr>
        <w:t xml:space="preserve">shape </w:t>
      </w:r>
      <w:r w:rsidR="00F77F3A" w:rsidRPr="00211DCD">
        <w:rPr>
          <w:rFonts w:ascii="Times New Roman" w:hAnsi="Times New Roman" w:cs="Times New Roman"/>
          <w:sz w:val="20"/>
          <w:szCs w:val="21"/>
        </w:rPr>
        <w:t xml:space="preserve">that can </w:t>
      </w:r>
      <w:r w:rsidR="00F23895" w:rsidRPr="00211DCD">
        <w:rPr>
          <w:rFonts w:ascii="Times New Roman" w:hAnsi="Times New Roman" w:cs="Times New Roman"/>
          <w:sz w:val="20"/>
          <w:szCs w:val="21"/>
        </w:rPr>
        <w:t>restrain</w:t>
      </w:r>
      <w:r w:rsidRPr="00211DCD">
        <w:rPr>
          <w:rFonts w:ascii="Times New Roman" w:hAnsi="Times New Roman" w:cs="Times New Roman"/>
          <w:sz w:val="20"/>
          <w:szCs w:val="21"/>
        </w:rPr>
        <w:t xml:space="preserve"> deformation</w:t>
      </w:r>
      <w:r w:rsidR="0051715D" w:rsidRPr="00211DCD">
        <w:rPr>
          <w:rFonts w:ascii="Times New Roman" w:hAnsi="Times New Roman" w:cs="Times New Roman"/>
          <w:sz w:val="20"/>
          <w:szCs w:val="21"/>
        </w:rPr>
        <w:t xml:space="preserve"> </w:t>
      </w:r>
      <w:r w:rsidR="00F23895" w:rsidRPr="00211DCD">
        <w:rPr>
          <w:rFonts w:ascii="Times New Roman" w:hAnsi="Times New Roman" w:cs="Times New Roman"/>
          <w:sz w:val="20"/>
          <w:szCs w:val="21"/>
        </w:rPr>
        <w:t>effectively</w:t>
      </w:r>
      <w:r w:rsidRPr="00211DCD">
        <w:rPr>
          <w:rFonts w:ascii="Times New Roman" w:hAnsi="Times New Roman" w:cs="Times New Roman"/>
          <w:sz w:val="20"/>
          <w:szCs w:val="21"/>
        </w:rPr>
        <w:t xml:space="preserve">. From this viewpoint, </w:t>
      </w:r>
      <w:r w:rsidR="00F23895" w:rsidRPr="00211DCD">
        <w:rPr>
          <w:rFonts w:ascii="Times New Roman" w:hAnsi="Times New Roman" w:cs="Times New Roman"/>
          <w:sz w:val="20"/>
          <w:szCs w:val="21"/>
        </w:rPr>
        <w:t xml:space="preserve">we </w:t>
      </w:r>
      <w:r w:rsidR="00F77F3A" w:rsidRPr="00211DCD">
        <w:rPr>
          <w:rFonts w:ascii="Times New Roman" w:hAnsi="Times New Roman" w:cs="Times New Roman"/>
          <w:sz w:val="20"/>
          <w:szCs w:val="21"/>
        </w:rPr>
        <w:t xml:space="preserve">came up with </w:t>
      </w:r>
      <w:r w:rsidR="00F23895" w:rsidRPr="00211DCD">
        <w:rPr>
          <w:rFonts w:ascii="Times New Roman" w:hAnsi="Times New Roman" w:cs="Times New Roman"/>
          <w:sz w:val="20"/>
          <w:szCs w:val="21"/>
        </w:rPr>
        <w:t xml:space="preserve">an idea </w:t>
      </w:r>
      <w:r w:rsidRPr="00211DCD">
        <w:rPr>
          <w:rFonts w:ascii="Times New Roman" w:hAnsi="Times New Roman" w:cs="Times New Roman"/>
          <w:sz w:val="20"/>
          <w:szCs w:val="21"/>
        </w:rPr>
        <w:t xml:space="preserve">to use the cross-sectional shape of HAZ as a clue </w:t>
      </w:r>
      <w:r w:rsidR="00F23895" w:rsidRPr="00211DCD">
        <w:rPr>
          <w:rFonts w:ascii="Times New Roman" w:hAnsi="Times New Roman" w:cs="Times New Roman"/>
          <w:sz w:val="20"/>
          <w:szCs w:val="21"/>
        </w:rPr>
        <w:t xml:space="preserve">for </w:t>
      </w:r>
      <w:r w:rsidR="00C86398" w:rsidRPr="00211DCD">
        <w:rPr>
          <w:rFonts w:ascii="Times New Roman" w:hAnsi="Times New Roman" w:cs="Times New Roman"/>
          <w:sz w:val="20"/>
          <w:szCs w:val="21"/>
        </w:rPr>
        <w:t>tuning</w:t>
      </w:r>
      <w:r w:rsidR="00F23895" w:rsidRPr="00211DCD">
        <w:rPr>
          <w:rFonts w:ascii="Times New Roman" w:hAnsi="Times New Roman" w:cs="Times New Roman"/>
          <w:sz w:val="20"/>
          <w:szCs w:val="21"/>
        </w:rPr>
        <w:t xml:space="preserve"> </w:t>
      </w:r>
      <w:r w:rsidRPr="00211DCD">
        <w:rPr>
          <w:rFonts w:ascii="Times New Roman" w:hAnsi="Times New Roman" w:cs="Times New Roman"/>
          <w:sz w:val="20"/>
          <w:szCs w:val="21"/>
        </w:rPr>
        <w:t xml:space="preserve">welding conditions that will result in a long </w:t>
      </w:r>
      <w:r w:rsidR="00657701" w:rsidRPr="00211DCD">
        <w:rPr>
          <w:rFonts w:ascii="Times New Roman" w:hAnsi="Times New Roman" w:cs="Times New Roman"/>
          <w:sz w:val="20"/>
          <w:szCs w:val="21"/>
        </w:rPr>
        <w:t xml:space="preserve">creep </w:t>
      </w:r>
      <w:r w:rsidRPr="00211DCD">
        <w:rPr>
          <w:rFonts w:ascii="Times New Roman" w:hAnsi="Times New Roman" w:cs="Times New Roman"/>
          <w:sz w:val="20"/>
          <w:szCs w:val="21"/>
        </w:rPr>
        <w:t xml:space="preserve">rupture life of the </w:t>
      </w:r>
      <w:r w:rsidR="00657701" w:rsidRPr="00211DCD">
        <w:rPr>
          <w:rFonts w:ascii="Times New Roman" w:hAnsi="Times New Roman" w:cs="Times New Roman"/>
          <w:sz w:val="20"/>
          <w:szCs w:val="21"/>
        </w:rPr>
        <w:t xml:space="preserve">weld </w:t>
      </w:r>
      <w:r w:rsidRPr="00211DCD">
        <w:rPr>
          <w:rFonts w:ascii="Times New Roman" w:hAnsi="Times New Roman" w:cs="Times New Roman"/>
          <w:sz w:val="20"/>
          <w:szCs w:val="21"/>
        </w:rPr>
        <w:t>joint.</w:t>
      </w:r>
    </w:p>
    <w:p w14:paraId="1BBC0560" w14:textId="1D697B99" w:rsidR="0060363C" w:rsidRPr="00211DCD" w:rsidRDefault="00657701" w:rsidP="0060363C">
      <w:pPr>
        <w:ind w:firstLine="360"/>
        <w:rPr>
          <w:rFonts w:ascii="Times New Roman" w:hAnsi="Times New Roman" w:cs="Times New Roman"/>
          <w:sz w:val="20"/>
          <w:szCs w:val="21"/>
        </w:rPr>
      </w:pPr>
      <w:r w:rsidRPr="00211DCD">
        <w:rPr>
          <w:rFonts w:ascii="Times New Roman" w:hAnsi="Times New Roman" w:cs="Times New Roman"/>
          <w:sz w:val="20"/>
          <w:szCs w:val="21"/>
        </w:rPr>
        <w:t>Table 1 shows the previous studies on the creep</w:t>
      </w:r>
      <w:r w:rsidR="00160E61" w:rsidRPr="00211DCD">
        <w:rPr>
          <w:rFonts w:ascii="Times New Roman" w:hAnsi="Times New Roman" w:cs="Times New Roman"/>
          <w:sz w:val="20"/>
          <w:szCs w:val="21"/>
        </w:rPr>
        <w:t xml:space="preserve"> rupture</w:t>
      </w:r>
      <w:r w:rsidRPr="00211DCD">
        <w:rPr>
          <w:rFonts w:ascii="Times New Roman" w:hAnsi="Times New Roman" w:cs="Times New Roman"/>
          <w:sz w:val="20"/>
          <w:szCs w:val="21"/>
        </w:rPr>
        <w:t xml:space="preserve"> </w:t>
      </w:r>
      <w:r w:rsidR="008E6F87" w:rsidRPr="00211DCD">
        <w:rPr>
          <w:rFonts w:ascii="Times New Roman" w:hAnsi="Times New Roman" w:cs="Times New Roman"/>
          <w:sz w:val="20"/>
          <w:szCs w:val="21"/>
        </w:rPr>
        <w:t xml:space="preserve">of </w:t>
      </w:r>
      <w:r w:rsidRPr="00211DCD">
        <w:rPr>
          <w:rFonts w:ascii="Times New Roman" w:hAnsi="Times New Roman" w:cs="Times New Roman"/>
          <w:sz w:val="20"/>
          <w:szCs w:val="21"/>
        </w:rPr>
        <w:t>heat-resistant ferritic Cr steel weld joints</w:t>
      </w:r>
      <w:r w:rsidR="008E6F87" w:rsidRPr="00211DCD">
        <w:rPr>
          <w:rFonts w:ascii="Times New Roman" w:hAnsi="Times New Roman" w:cs="Times New Roman"/>
          <w:sz w:val="20"/>
          <w:szCs w:val="21"/>
        </w:rPr>
        <w:t xml:space="preserve"> featuring Type IV cracking</w:t>
      </w:r>
      <w:r w:rsidRPr="00211DCD">
        <w:rPr>
          <w:rFonts w:ascii="Times New Roman" w:hAnsi="Times New Roman" w:cs="Times New Roman"/>
          <w:sz w:val="20"/>
          <w:szCs w:val="21"/>
        </w:rPr>
        <w:t xml:space="preserve">, focusing on the HAZ geometry. The previous studies can be </w:t>
      </w:r>
      <w:r w:rsidR="00160E61" w:rsidRPr="00211DCD">
        <w:rPr>
          <w:rFonts w:ascii="Times New Roman" w:hAnsi="Times New Roman" w:cs="Times New Roman"/>
          <w:sz w:val="20"/>
          <w:szCs w:val="21"/>
        </w:rPr>
        <w:t xml:space="preserve">mainly </w:t>
      </w:r>
      <w:r w:rsidRPr="00211DCD">
        <w:rPr>
          <w:rFonts w:ascii="Times New Roman" w:hAnsi="Times New Roman" w:cs="Times New Roman"/>
          <w:sz w:val="20"/>
          <w:szCs w:val="21"/>
        </w:rPr>
        <w:t xml:space="preserve">classified into two </w:t>
      </w:r>
      <w:r w:rsidR="00F77F3A" w:rsidRPr="00211DCD">
        <w:rPr>
          <w:rFonts w:ascii="Times New Roman" w:hAnsi="Times New Roman" w:cs="Times New Roman"/>
          <w:sz w:val="20"/>
          <w:szCs w:val="21"/>
        </w:rPr>
        <w:t xml:space="preserve">on the basis </w:t>
      </w:r>
      <w:r w:rsidR="00160E61" w:rsidRPr="00211DCD">
        <w:rPr>
          <w:rFonts w:ascii="Times New Roman" w:hAnsi="Times New Roman" w:cs="Times New Roman"/>
          <w:sz w:val="20"/>
          <w:szCs w:val="21"/>
        </w:rPr>
        <w:t xml:space="preserve">of </w:t>
      </w:r>
      <w:r w:rsidR="00F77F3A" w:rsidRPr="00211DCD">
        <w:rPr>
          <w:rFonts w:ascii="Times New Roman" w:hAnsi="Times New Roman" w:cs="Times New Roman"/>
          <w:sz w:val="20"/>
          <w:szCs w:val="21"/>
        </w:rPr>
        <w:t xml:space="preserve">the </w:t>
      </w:r>
      <w:r w:rsidRPr="00211DCD">
        <w:rPr>
          <w:rFonts w:ascii="Times New Roman" w:hAnsi="Times New Roman" w:cs="Times New Roman"/>
          <w:sz w:val="20"/>
          <w:szCs w:val="21"/>
        </w:rPr>
        <w:t>approaches</w:t>
      </w:r>
      <w:r w:rsidR="004F0E61" w:rsidRPr="00211DCD">
        <w:rPr>
          <w:rFonts w:ascii="Times New Roman" w:hAnsi="Times New Roman" w:cs="Times New Roman"/>
          <w:sz w:val="20"/>
          <w:szCs w:val="21"/>
        </w:rPr>
        <w:t xml:space="preserve"> used</w:t>
      </w:r>
      <w:r w:rsidRPr="00211DCD">
        <w:rPr>
          <w:rFonts w:ascii="Times New Roman" w:hAnsi="Times New Roman" w:cs="Times New Roman"/>
          <w:sz w:val="20"/>
          <w:szCs w:val="21"/>
        </w:rPr>
        <w:t xml:space="preserve">. One is to investigate the effect of </w:t>
      </w:r>
      <w:r w:rsidR="004F0E61" w:rsidRPr="00211DCD">
        <w:rPr>
          <w:rFonts w:ascii="Times New Roman" w:hAnsi="Times New Roman" w:cs="Times New Roman"/>
          <w:sz w:val="20"/>
          <w:szCs w:val="21"/>
        </w:rPr>
        <w:t xml:space="preserve">the </w:t>
      </w:r>
      <w:r w:rsidRPr="00211DCD">
        <w:rPr>
          <w:rFonts w:ascii="Times New Roman" w:hAnsi="Times New Roman" w:cs="Times New Roman"/>
          <w:sz w:val="20"/>
          <w:szCs w:val="21"/>
        </w:rPr>
        <w:t xml:space="preserve">HAZ geometry by experiment and calculation for simple HAZ geometries, and the other is to perform finite element analysis by simulating the complex HAZ geometries that appear in actual weld joints. In the former approach, Francis et al. [10] reported that the HAZ angle has a significant effect on the </w:t>
      </w:r>
      <w:r w:rsidR="00ED450E" w:rsidRPr="00211DCD">
        <w:rPr>
          <w:rFonts w:ascii="Times New Roman" w:hAnsi="Times New Roman" w:cs="Times New Roman"/>
          <w:sz w:val="20"/>
          <w:szCs w:val="21"/>
        </w:rPr>
        <w:t>creep rupture</w:t>
      </w:r>
      <w:r w:rsidRPr="00211DCD">
        <w:rPr>
          <w:rFonts w:ascii="Times New Roman" w:hAnsi="Times New Roman" w:cs="Times New Roman"/>
          <w:sz w:val="20"/>
          <w:szCs w:val="21"/>
        </w:rPr>
        <w:t xml:space="preserve"> life</w:t>
      </w:r>
      <w:r w:rsidR="00160E61" w:rsidRPr="00211DCD">
        <w:rPr>
          <w:rFonts w:ascii="Times New Roman" w:hAnsi="Times New Roman" w:cs="Times New Roman"/>
          <w:sz w:val="20"/>
          <w:szCs w:val="21"/>
        </w:rPr>
        <w:t>,</w:t>
      </w:r>
      <w:r w:rsidRPr="00211DCD">
        <w:rPr>
          <w:rFonts w:ascii="Times New Roman" w:hAnsi="Times New Roman" w:cs="Times New Roman"/>
          <w:sz w:val="20"/>
          <w:szCs w:val="21"/>
        </w:rPr>
        <w:t xml:space="preserve"> on </w:t>
      </w:r>
      <w:r w:rsidR="004F0E61" w:rsidRPr="00211DCD">
        <w:rPr>
          <w:rFonts w:ascii="Times New Roman" w:hAnsi="Times New Roman" w:cs="Times New Roman"/>
          <w:sz w:val="20"/>
          <w:szCs w:val="21"/>
        </w:rPr>
        <w:t xml:space="preserve">the basis of </w:t>
      </w:r>
      <w:r w:rsidRPr="00211DCD">
        <w:rPr>
          <w:rFonts w:ascii="Times New Roman" w:hAnsi="Times New Roman" w:cs="Times New Roman"/>
          <w:sz w:val="20"/>
          <w:szCs w:val="21"/>
        </w:rPr>
        <w:t>the results of creep tests conducted on specimens with different HAZ angles</w:t>
      </w:r>
      <w:r w:rsidR="004F0E61" w:rsidRPr="00211DCD">
        <w:rPr>
          <w:rFonts w:ascii="Times New Roman" w:hAnsi="Times New Roman" w:cs="Times New Roman"/>
          <w:sz w:val="20"/>
          <w:szCs w:val="21"/>
        </w:rPr>
        <w:t xml:space="preserve"> obtained</w:t>
      </w:r>
      <w:r w:rsidRPr="00211DCD">
        <w:rPr>
          <w:rFonts w:ascii="Times New Roman" w:hAnsi="Times New Roman" w:cs="Times New Roman"/>
          <w:sz w:val="20"/>
          <w:szCs w:val="21"/>
        </w:rPr>
        <w:t xml:space="preserve"> by changing the sampling angle from the weld joint. </w:t>
      </w:r>
      <w:r w:rsidR="00C86398" w:rsidRPr="00211DCD">
        <w:rPr>
          <w:rFonts w:ascii="Times New Roman" w:hAnsi="Times New Roman" w:cs="Times New Roman"/>
          <w:sz w:val="20"/>
          <w:szCs w:val="21"/>
        </w:rPr>
        <w:t>T</w:t>
      </w:r>
      <w:r w:rsidR="00ED450E" w:rsidRPr="00211DCD">
        <w:rPr>
          <w:rFonts w:ascii="Times New Roman" w:hAnsi="Times New Roman" w:cs="Times New Roman"/>
          <w:sz w:val="20"/>
          <w:szCs w:val="21"/>
        </w:rPr>
        <w:t xml:space="preserve">he effect of </w:t>
      </w:r>
      <w:r w:rsidR="00C86398" w:rsidRPr="00211DCD">
        <w:rPr>
          <w:rFonts w:ascii="Times New Roman" w:hAnsi="Times New Roman" w:cs="Times New Roman"/>
          <w:sz w:val="20"/>
          <w:szCs w:val="21"/>
        </w:rPr>
        <w:t>the HAZ</w:t>
      </w:r>
      <w:r w:rsidR="00ED450E" w:rsidRPr="00211DCD">
        <w:rPr>
          <w:rFonts w:ascii="Times New Roman" w:hAnsi="Times New Roman" w:cs="Times New Roman"/>
          <w:sz w:val="20"/>
          <w:szCs w:val="21"/>
        </w:rPr>
        <w:t xml:space="preserve"> angle</w:t>
      </w:r>
      <w:r w:rsidR="00C86398" w:rsidRPr="00211DCD">
        <w:rPr>
          <w:rFonts w:ascii="Times New Roman" w:hAnsi="Times New Roman" w:cs="Times New Roman"/>
          <w:sz w:val="20"/>
          <w:szCs w:val="21"/>
        </w:rPr>
        <w:t xml:space="preserve"> was examined</w:t>
      </w:r>
      <w:r w:rsidR="00ED450E" w:rsidRPr="00211DCD">
        <w:rPr>
          <w:rFonts w:ascii="Times New Roman" w:hAnsi="Times New Roman" w:cs="Times New Roman"/>
          <w:sz w:val="20"/>
          <w:szCs w:val="21"/>
        </w:rPr>
        <w:t xml:space="preserve"> by Parker [11]</w:t>
      </w:r>
      <w:r w:rsidR="00905376" w:rsidRPr="00211DCD">
        <w:rPr>
          <w:rFonts w:ascii="Times New Roman" w:hAnsi="Times New Roman" w:cs="Times New Roman"/>
          <w:sz w:val="20"/>
          <w:szCs w:val="21"/>
        </w:rPr>
        <w:t>,</w:t>
      </w:r>
      <w:r w:rsidR="00ED450E" w:rsidRPr="00211DCD">
        <w:rPr>
          <w:rFonts w:ascii="Times New Roman" w:hAnsi="Times New Roman" w:cs="Times New Roman"/>
          <w:sz w:val="20"/>
          <w:szCs w:val="21"/>
        </w:rPr>
        <w:t xml:space="preserve"> </w:t>
      </w:r>
      <w:proofErr w:type="spellStart"/>
      <w:r w:rsidR="00ED450E" w:rsidRPr="00211DCD">
        <w:rPr>
          <w:rFonts w:ascii="Times New Roman" w:hAnsi="Times New Roman" w:cs="Times New Roman"/>
          <w:sz w:val="20"/>
          <w:szCs w:val="21"/>
        </w:rPr>
        <w:t>Koiwa</w:t>
      </w:r>
      <w:proofErr w:type="spellEnd"/>
      <w:r w:rsidR="00ED450E" w:rsidRPr="00211DCD">
        <w:rPr>
          <w:rFonts w:ascii="Times New Roman" w:hAnsi="Times New Roman" w:cs="Times New Roman"/>
          <w:sz w:val="20"/>
          <w:szCs w:val="21"/>
        </w:rPr>
        <w:t xml:space="preserve"> et al</w:t>
      </w:r>
      <w:r w:rsidR="004F0E61" w:rsidRPr="00211DCD">
        <w:rPr>
          <w:rFonts w:ascii="Times New Roman" w:hAnsi="Times New Roman" w:cs="Times New Roman"/>
          <w:sz w:val="20"/>
          <w:szCs w:val="21"/>
        </w:rPr>
        <w:t>.</w:t>
      </w:r>
      <w:r w:rsidR="00ED450E" w:rsidRPr="00211DCD">
        <w:rPr>
          <w:rFonts w:ascii="Times New Roman" w:hAnsi="Times New Roman" w:cs="Times New Roman"/>
          <w:sz w:val="20"/>
          <w:szCs w:val="21"/>
        </w:rPr>
        <w:t xml:space="preserve"> [12] and Tanner et al</w:t>
      </w:r>
      <w:r w:rsidR="004F0E61" w:rsidRPr="00211DCD">
        <w:rPr>
          <w:rFonts w:ascii="Times New Roman" w:hAnsi="Times New Roman" w:cs="Times New Roman"/>
          <w:sz w:val="20"/>
          <w:szCs w:val="21"/>
        </w:rPr>
        <w:t>.</w:t>
      </w:r>
      <w:r w:rsidR="00ED450E" w:rsidRPr="00211DCD">
        <w:rPr>
          <w:rFonts w:ascii="Times New Roman" w:hAnsi="Times New Roman" w:cs="Times New Roman"/>
          <w:sz w:val="20"/>
          <w:szCs w:val="21"/>
        </w:rPr>
        <w:t xml:space="preserve"> [13]</w:t>
      </w:r>
      <w:r w:rsidR="004F0E61" w:rsidRPr="00211DCD">
        <w:rPr>
          <w:rFonts w:ascii="Times New Roman" w:hAnsi="Times New Roman" w:cs="Times New Roman"/>
          <w:sz w:val="20"/>
          <w:szCs w:val="21"/>
        </w:rPr>
        <w:t xml:space="preserve"> by finite element analysis</w:t>
      </w:r>
      <w:r w:rsidR="00ED450E" w:rsidRPr="00211DCD">
        <w:rPr>
          <w:rFonts w:ascii="Times New Roman" w:hAnsi="Times New Roman" w:cs="Times New Roman"/>
          <w:sz w:val="20"/>
          <w:szCs w:val="21"/>
        </w:rPr>
        <w:t xml:space="preserve">, </w:t>
      </w:r>
      <w:r w:rsidR="004F0E61" w:rsidRPr="00211DCD">
        <w:rPr>
          <w:rFonts w:ascii="Times New Roman" w:hAnsi="Times New Roman" w:cs="Times New Roman"/>
          <w:sz w:val="20"/>
          <w:szCs w:val="21"/>
        </w:rPr>
        <w:t>the result</w:t>
      </w:r>
      <w:r w:rsidR="00ED450E" w:rsidRPr="00211DCD">
        <w:rPr>
          <w:rFonts w:ascii="Times New Roman" w:hAnsi="Times New Roman" w:cs="Times New Roman"/>
          <w:sz w:val="20"/>
          <w:szCs w:val="21"/>
        </w:rPr>
        <w:t xml:space="preserve"> of which support</w:t>
      </w:r>
      <w:r w:rsidR="009543CB" w:rsidRPr="002639FC">
        <w:rPr>
          <w:rFonts w:ascii="Times New Roman" w:hAnsi="Times New Roman" w:cs="Times New Roman"/>
          <w:sz w:val="20"/>
          <w:szCs w:val="21"/>
        </w:rPr>
        <w:t>s</w:t>
      </w:r>
      <w:r w:rsidR="00ED450E" w:rsidRPr="002639FC">
        <w:rPr>
          <w:rFonts w:ascii="Times New Roman" w:hAnsi="Times New Roman" w:cs="Times New Roman"/>
          <w:sz w:val="20"/>
          <w:szCs w:val="21"/>
        </w:rPr>
        <w:t xml:space="preserve"> </w:t>
      </w:r>
      <w:r w:rsidR="00ED450E" w:rsidRPr="00211DCD">
        <w:rPr>
          <w:rFonts w:ascii="Times New Roman" w:hAnsi="Times New Roman" w:cs="Times New Roman"/>
          <w:sz w:val="20"/>
          <w:szCs w:val="21"/>
        </w:rPr>
        <w:t xml:space="preserve">the trend that the more inclined </w:t>
      </w:r>
      <w:r w:rsidR="00C86398" w:rsidRPr="00211DCD">
        <w:rPr>
          <w:rFonts w:ascii="Times New Roman" w:hAnsi="Times New Roman" w:cs="Times New Roman"/>
          <w:sz w:val="20"/>
          <w:szCs w:val="21"/>
        </w:rPr>
        <w:t>HAZ</w:t>
      </w:r>
      <w:r w:rsidR="00ED450E" w:rsidRPr="00211DCD">
        <w:rPr>
          <w:rFonts w:ascii="Times New Roman" w:hAnsi="Times New Roman" w:cs="Times New Roman"/>
          <w:sz w:val="20"/>
          <w:szCs w:val="21"/>
        </w:rPr>
        <w:t xml:space="preserve"> is from the load axis, the shorter the creep rupture life</w:t>
      </w:r>
      <w:r w:rsidR="00C86398" w:rsidRPr="00211DCD">
        <w:rPr>
          <w:rFonts w:ascii="Times New Roman" w:hAnsi="Times New Roman" w:cs="Times New Roman"/>
          <w:sz w:val="20"/>
          <w:szCs w:val="21"/>
        </w:rPr>
        <w:t xml:space="preserve"> becomes</w:t>
      </w:r>
      <w:r w:rsidR="00ED450E" w:rsidRPr="00211DCD">
        <w:rPr>
          <w:rFonts w:ascii="Times New Roman" w:hAnsi="Times New Roman" w:cs="Times New Roman"/>
          <w:sz w:val="20"/>
          <w:szCs w:val="21"/>
        </w:rPr>
        <w:t xml:space="preserve">. </w:t>
      </w:r>
      <w:r w:rsidR="004F0E61" w:rsidRPr="00211DCD">
        <w:rPr>
          <w:rFonts w:ascii="Times New Roman" w:hAnsi="Times New Roman" w:cs="Times New Roman"/>
          <w:sz w:val="20"/>
          <w:szCs w:val="21"/>
        </w:rPr>
        <w:t>On the other hand</w:t>
      </w:r>
      <w:r w:rsidR="00ED450E" w:rsidRPr="00211DCD">
        <w:rPr>
          <w:rFonts w:ascii="Times New Roman" w:hAnsi="Times New Roman" w:cs="Times New Roman"/>
          <w:sz w:val="20"/>
          <w:szCs w:val="21"/>
        </w:rPr>
        <w:t xml:space="preserve">, Divya et al. [14] studied the effect of </w:t>
      </w:r>
      <w:r w:rsidR="004F0E61" w:rsidRPr="00211DCD">
        <w:rPr>
          <w:rFonts w:ascii="Times New Roman" w:hAnsi="Times New Roman" w:cs="Times New Roman"/>
          <w:sz w:val="20"/>
          <w:szCs w:val="21"/>
        </w:rPr>
        <w:t xml:space="preserve">the </w:t>
      </w:r>
      <w:r w:rsidR="00ED450E" w:rsidRPr="00211DCD">
        <w:rPr>
          <w:rFonts w:ascii="Times New Roman" w:hAnsi="Times New Roman" w:cs="Times New Roman"/>
          <w:sz w:val="20"/>
          <w:szCs w:val="21"/>
        </w:rPr>
        <w:t>HAZ width by comparing</w:t>
      </w:r>
      <w:r w:rsidR="004F0E61" w:rsidRPr="00211DCD">
        <w:rPr>
          <w:rFonts w:ascii="Times New Roman" w:hAnsi="Times New Roman" w:cs="Times New Roman"/>
          <w:sz w:val="20"/>
          <w:szCs w:val="21"/>
        </w:rPr>
        <w:t xml:space="preserve"> the result of</w:t>
      </w:r>
      <w:r w:rsidR="00ED450E" w:rsidRPr="00211DCD">
        <w:rPr>
          <w:rFonts w:ascii="Times New Roman" w:hAnsi="Times New Roman" w:cs="Times New Roman"/>
          <w:sz w:val="20"/>
          <w:szCs w:val="21"/>
        </w:rPr>
        <w:t xml:space="preserve"> experiments and finite element analysis, and </w:t>
      </w:r>
      <w:r w:rsidR="004F0E61" w:rsidRPr="00211DCD">
        <w:rPr>
          <w:rFonts w:ascii="Times New Roman" w:hAnsi="Times New Roman" w:cs="Times New Roman"/>
          <w:sz w:val="20"/>
          <w:szCs w:val="21"/>
        </w:rPr>
        <w:t xml:space="preserve">they </w:t>
      </w:r>
      <w:r w:rsidR="00ED450E" w:rsidRPr="00211DCD">
        <w:rPr>
          <w:rFonts w:ascii="Times New Roman" w:hAnsi="Times New Roman" w:cs="Times New Roman"/>
          <w:sz w:val="20"/>
          <w:szCs w:val="21"/>
        </w:rPr>
        <w:t>reported that the effect of</w:t>
      </w:r>
      <w:r w:rsidR="004F0E61" w:rsidRPr="00211DCD">
        <w:rPr>
          <w:rFonts w:ascii="Times New Roman" w:hAnsi="Times New Roman" w:cs="Times New Roman"/>
          <w:sz w:val="20"/>
          <w:szCs w:val="21"/>
        </w:rPr>
        <w:t xml:space="preserve"> the</w:t>
      </w:r>
      <w:r w:rsidR="00ED450E" w:rsidRPr="00211DCD">
        <w:rPr>
          <w:rFonts w:ascii="Times New Roman" w:hAnsi="Times New Roman" w:cs="Times New Roman"/>
          <w:sz w:val="20"/>
          <w:szCs w:val="21"/>
        </w:rPr>
        <w:t xml:space="preserve"> HAZ width is more pronounced at high stresses.</w:t>
      </w:r>
      <w:r w:rsidR="006D6D0B" w:rsidRPr="00211DCD">
        <w:rPr>
          <w:rFonts w:ascii="Times New Roman" w:hAnsi="Times New Roman" w:cs="Times New Roman"/>
          <w:sz w:val="20"/>
          <w:szCs w:val="21"/>
        </w:rPr>
        <w:t xml:space="preserve"> </w:t>
      </w:r>
      <w:r w:rsidRPr="00211DCD">
        <w:rPr>
          <w:rFonts w:ascii="Times New Roman" w:hAnsi="Times New Roman" w:cs="Times New Roman"/>
          <w:sz w:val="20"/>
          <w:szCs w:val="21"/>
        </w:rPr>
        <w:t>In the latter approach, Watanabe et al</w:t>
      </w:r>
      <w:r w:rsidR="004F0E61" w:rsidRPr="00211DCD">
        <w:rPr>
          <w:rFonts w:ascii="Times New Roman" w:hAnsi="Times New Roman" w:cs="Times New Roman"/>
          <w:sz w:val="20"/>
          <w:szCs w:val="21"/>
        </w:rPr>
        <w:t>.</w:t>
      </w:r>
      <w:r w:rsidRPr="00211DCD">
        <w:rPr>
          <w:rFonts w:ascii="Times New Roman" w:hAnsi="Times New Roman" w:cs="Times New Roman"/>
          <w:sz w:val="20"/>
          <w:szCs w:val="21"/>
        </w:rPr>
        <w:t xml:space="preserve"> [15] </w:t>
      </w:r>
      <w:r w:rsidR="004F0E61" w:rsidRPr="00211DCD">
        <w:rPr>
          <w:rFonts w:ascii="Times New Roman" w:hAnsi="Times New Roman" w:cs="Times New Roman"/>
          <w:sz w:val="20"/>
          <w:szCs w:val="21"/>
        </w:rPr>
        <w:t xml:space="preserve">developed </w:t>
      </w:r>
      <w:r w:rsidRPr="00211DCD">
        <w:rPr>
          <w:rFonts w:ascii="Times New Roman" w:hAnsi="Times New Roman" w:cs="Times New Roman"/>
          <w:sz w:val="20"/>
          <w:szCs w:val="21"/>
        </w:rPr>
        <w:t xml:space="preserve">a </w:t>
      </w:r>
      <w:r w:rsidR="004F0E61" w:rsidRPr="00211DCD">
        <w:rPr>
          <w:rFonts w:ascii="Times New Roman" w:hAnsi="Times New Roman" w:cs="Times New Roman"/>
          <w:sz w:val="20"/>
          <w:szCs w:val="21"/>
        </w:rPr>
        <w:t xml:space="preserve">finite element </w:t>
      </w:r>
      <w:r w:rsidRPr="00211DCD">
        <w:rPr>
          <w:rFonts w:ascii="Times New Roman" w:hAnsi="Times New Roman" w:cs="Times New Roman"/>
          <w:sz w:val="20"/>
          <w:szCs w:val="21"/>
        </w:rPr>
        <w:t xml:space="preserve">model that precisely copied the HAZ </w:t>
      </w:r>
      <w:r w:rsidRPr="00211DCD">
        <w:rPr>
          <w:rFonts w:ascii="Times New Roman" w:hAnsi="Times New Roman" w:cs="Times New Roman"/>
          <w:sz w:val="20"/>
          <w:szCs w:val="21"/>
        </w:rPr>
        <w:lastRenderedPageBreak/>
        <w:t xml:space="preserve">geometry in an actual weld joint creep specimen, performed finite element analysis, and compared the results with </w:t>
      </w:r>
      <w:r w:rsidR="00905376" w:rsidRPr="00211DCD">
        <w:rPr>
          <w:rFonts w:ascii="Times New Roman" w:hAnsi="Times New Roman" w:cs="Times New Roman"/>
          <w:sz w:val="20"/>
          <w:szCs w:val="21"/>
        </w:rPr>
        <w:t xml:space="preserve">real </w:t>
      </w:r>
      <w:r w:rsidR="0032593D" w:rsidRPr="00211DCD">
        <w:rPr>
          <w:rFonts w:ascii="Times New Roman" w:hAnsi="Times New Roman" w:cs="Times New Roman"/>
          <w:sz w:val="20"/>
          <w:szCs w:val="21"/>
        </w:rPr>
        <w:t xml:space="preserve">creep </w:t>
      </w:r>
      <w:r w:rsidRPr="00211DCD">
        <w:rPr>
          <w:rFonts w:ascii="Times New Roman" w:hAnsi="Times New Roman" w:cs="Times New Roman"/>
          <w:sz w:val="20"/>
          <w:szCs w:val="21"/>
        </w:rPr>
        <w:t>test results</w:t>
      </w:r>
      <w:r w:rsidR="004F0E61" w:rsidRPr="00211DCD">
        <w:rPr>
          <w:rFonts w:ascii="Times New Roman" w:hAnsi="Times New Roman" w:cs="Times New Roman"/>
          <w:sz w:val="20"/>
          <w:szCs w:val="21"/>
        </w:rPr>
        <w:t>.</w:t>
      </w:r>
      <w:r w:rsidRPr="00211DCD">
        <w:rPr>
          <w:rFonts w:ascii="Times New Roman" w:hAnsi="Times New Roman" w:cs="Times New Roman"/>
          <w:sz w:val="20"/>
          <w:szCs w:val="21"/>
        </w:rPr>
        <w:t xml:space="preserve"> Hongo et al</w:t>
      </w:r>
      <w:r w:rsidR="004F0E61" w:rsidRPr="00211DCD">
        <w:rPr>
          <w:rFonts w:ascii="Times New Roman" w:hAnsi="Times New Roman" w:cs="Times New Roman"/>
          <w:sz w:val="20"/>
          <w:szCs w:val="21"/>
        </w:rPr>
        <w:t>.</w:t>
      </w:r>
      <w:r w:rsidRPr="00211DCD">
        <w:rPr>
          <w:rFonts w:ascii="Times New Roman" w:hAnsi="Times New Roman" w:cs="Times New Roman"/>
          <w:sz w:val="20"/>
          <w:szCs w:val="21"/>
        </w:rPr>
        <w:t xml:space="preserve"> [16] similarly performed finite element analysis to simulate experiments and compared the results with microstructural observations from a creep interruption test, noting that </w:t>
      </w:r>
      <w:r w:rsidR="004F0E61" w:rsidRPr="00211DCD">
        <w:rPr>
          <w:rFonts w:ascii="Times New Roman" w:hAnsi="Times New Roman" w:cs="Times New Roman"/>
          <w:sz w:val="20"/>
          <w:szCs w:val="21"/>
        </w:rPr>
        <w:t xml:space="preserve">the </w:t>
      </w:r>
      <w:r w:rsidRPr="00211DCD">
        <w:rPr>
          <w:rFonts w:ascii="Times New Roman" w:hAnsi="Times New Roman" w:cs="Times New Roman"/>
          <w:sz w:val="20"/>
          <w:szCs w:val="21"/>
        </w:rPr>
        <w:t xml:space="preserve">areas where </w:t>
      </w:r>
      <w:r w:rsidR="004F0E61" w:rsidRPr="00211DCD">
        <w:rPr>
          <w:rFonts w:ascii="Times New Roman" w:hAnsi="Times New Roman" w:cs="Times New Roman"/>
          <w:sz w:val="20"/>
          <w:szCs w:val="21"/>
        </w:rPr>
        <w:t xml:space="preserve">the </w:t>
      </w:r>
      <w:r w:rsidRPr="00211DCD">
        <w:rPr>
          <w:rFonts w:ascii="Times New Roman" w:hAnsi="Times New Roman" w:cs="Times New Roman"/>
          <w:sz w:val="20"/>
          <w:szCs w:val="21"/>
        </w:rPr>
        <w:t xml:space="preserve">creep strain and stress triaxiality are concentrated accumulate </w:t>
      </w:r>
      <w:r w:rsidR="004F0E61" w:rsidRPr="00211DCD">
        <w:rPr>
          <w:rFonts w:ascii="Times New Roman" w:hAnsi="Times New Roman" w:cs="Times New Roman"/>
          <w:sz w:val="20"/>
          <w:szCs w:val="21"/>
        </w:rPr>
        <w:t xml:space="preserve">much </w:t>
      </w:r>
      <w:r w:rsidRPr="00211DCD">
        <w:rPr>
          <w:rFonts w:ascii="Times New Roman" w:hAnsi="Times New Roman" w:cs="Times New Roman"/>
          <w:sz w:val="20"/>
          <w:szCs w:val="21"/>
        </w:rPr>
        <w:t xml:space="preserve">creep damage. In addition, Kawashima et al. [17] studied </w:t>
      </w:r>
      <w:r w:rsidR="007B383A" w:rsidRPr="00211DCD">
        <w:rPr>
          <w:rFonts w:ascii="Times New Roman" w:hAnsi="Times New Roman" w:cs="Times New Roman"/>
          <w:sz w:val="20"/>
          <w:szCs w:val="21"/>
        </w:rPr>
        <w:t xml:space="preserve">changing </w:t>
      </w:r>
      <w:r w:rsidRPr="00211DCD">
        <w:rPr>
          <w:rFonts w:ascii="Times New Roman" w:hAnsi="Times New Roman" w:cs="Times New Roman"/>
          <w:sz w:val="20"/>
          <w:szCs w:val="21"/>
        </w:rPr>
        <w:t>material properties in the vicinity of HAZ in a stepwise manner.</w:t>
      </w:r>
    </w:p>
    <w:p w14:paraId="3C4875B0" w14:textId="2CA0EB4F" w:rsidR="0060363C" w:rsidRPr="00211DCD" w:rsidRDefault="000F54D8" w:rsidP="000C3F1F">
      <w:pPr>
        <w:ind w:firstLine="360"/>
        <w:rPr>
          <w:rFonts w:ascii="Times New Roman" w:hAnsi="Times New Roman" w:cs="Times New Roman"/>
          <w:sz w:val="20"/>
          <w:szCs w:val="21"/>
        </w:rPr>
      </w:pPr>
      <w:r w:rsidRPr="00211DCD">
        <w:rPr>
          <w:rFonts w:ascii="Times New Roman" w:hAnsi="Times New Roman" w:cs="Times New Roman"/>
          <w:sz w:val="20"/>
          <w:szCs w:val="21"/>
        </w:rPr>
        <w:t xml:space="preserve">Thus, it can be seen that the creep rupture life </w:t>
      </w:r>
      <w:r w:rsidR="008E6F87" w:rsidRPr="00211DCD">
        <w:rPr>
          <w:rFonts w:ascii="Times New Roman" w:hAnsi="Times New Roman" w:cs="Times New Roman"/>
          <w:sz w:val="20"/>
          <w:szCs w:val="21"/>
        </w:rPr>
        <w:t xml:space="preserve">caused by </w:t>
      </w:r>
      <w:r w:rsidRPr="00211DCD">
        <w:rPr>
          <w:rFonts w:ascii="Times New Roman" w:hAnsi="Times New Roman" w:cs="Times New Roman"/>
          <w:sz w:val="20"/>
          <w:szCs w:val="21"/>
        </w:rPr>
        <w:t xml:space="preserve">Type IV </w:t>
      </w:r>
      <w:r w:rsidR="008E6F87" w:rsidRPr="00211DCD">
        <w:rPr>
          <w:rFonts w:ascii="Times New Roman" w:hAnsi="Times New Roman" w:cs="Times New Roman"/>
          <w:sz w:val="20"/>
          <w:szCs w:val="21"/>
        </w:rPr>
        <w:t xml:space="preserve">cracking </w:t>
      </w:r>
      <w:r w:rsidRPr="00211DCD">
        <w:rPr>
          <w:rFonts w:ascii="Times New Roman" w:hAnsi="Times New Roman" w:cs="Times New Roman"/>
          <w:sz w:val="20"/>
          <w:szCs w:val="21"/>
        </w:rPr>
        <w:t>varies depending on the</w:t>
      </w:r>
      <w:r w:rsidR="004F0E61" w:rsidRPr="00211DCD">
        <w:rPr>
          <w:rFonts w:ascii="Times New Roman" w:hAnsi="Times New Roman" w:cs="Times New Roman"/>
          <w:sz w:val="20"/>
          <w:szCs w:val="21"/>
        </w:rPr>
        <w:t xml:space="preserve"> HAZ</w:t>
      </w:r>
      <w:r w:rsidRPr="00211DCD">
        <w:rPr>
          <w:rFonts w:ascii="Times New Roman" w:hAnsi="Times New Roman" w:cs="Times New Roman"/>
          <w:sz w:val="20"/>
          <w:szCs w:val="21"/>
        </w:rPr>
        <w:t xml:space="preserve"> geometry. </w:t>
      </w:r>
      <w:r w:rsidR="00BE77F5" w:rsidRPr="00211DCD">
        <w:rPr>
          <w:rFonts w:ascii="Times New Roman" w:hAnsi="Times New Roman" w:cs="Times New Roman"/>
          <w:sz w:val="20"/>
          <w:szCs w:val="21"/>
        </w:rPr>
        <w:t>For simple geometries of HAZ, i</w:t>
      </w:r>
      <w:r w:rsidRPr="00211DCD">
        <w:rPr>
          <w:rFonts w:ascii="Times New Roman" w:hAnsi="Times New Roman" w:cs="Times New Roman"/>
          <w:sz w:val="20"/>
          <w:szCs w:val="21"/>
        </w:rPr>
        <w:t xml:space="preserve">t is suggested that the rupture life can be described by a relatively prospective relation depending on the </w:t>
      </w:r>
      <w:r w:rsidR="00C86398" w:rsidRPr="00211DCD">
        <w:rPr>
          <w:rFonts w:ascii="Times New Roman" w:hAnsi="Times New Roman" w:cs="Times New Roman"/>
          <w:sz w:val="20"/>
          <w:szCs w:val="21"/>
        </w:rPr>
        <w:t xml:space="preserve">HAZ angle </w:t>
      </w:r>
      <w:r w:rsidRPr="00211DCD">
        <w:rPr>
          <w:rFonts w:ascii="Times New Roman" w:hAnsi="Times New Roman" w:cs="Times New Roman"/>
          <w:sz w:val="20"/>
          <w:szCs w:val="21"/>
        </w:rPr>
        <w:t xml:space="preserve">width. For general complex HAZ geometries, similarly, it </w:t>
      </w:r>
      <w:r w:rsidR="0089114E" w:rsidRPr="00211DCD">
        <w:rPr>
          <w:rFonts w:ascii="Times New Roman" w:hAnsi="Times New Roman" w:cs="Times New Roman"/>
          <w:sz w:val="20"/>
          <w:szCs w:val="21"/>
        </w:rPr>
        <w:t>is</w:t>
      </w:r>
      <w:r w:rsidRPr="00211DCD">
        <w:rPr>
          <w:rFonts w:ascii="Times New Roman" w:hAnsi="Times New Roman" w:cs="Times New Roman"/>
          <w:sz w:val="20"/>
          <w:szCs w:val="21"/>
        </w:rPr>
        <w:t xml:space="preserve"> possible to describe the rupture life by an equation</w:t>
      </w:r>
      <w:r w:rsidR="00905376" w:rsidRPr="00211DCD">
        <w:rPr>
          <w:rFonts w:ascii="Times New Roman" w:hAnsi="Times New Roman" w:cs="Times New Roman"/>
          <w:sz w:val="20"/>
          <w:szCs w:val="21"/>
        </w:rPr>
        <w:t>, e.g., a linear regression model,</w:t>
      </w:r>
      <w:r w:rsidRPr="00211DCD">
        <w:rPr>
          <w:rFonts w:ascii="Times New Roman" w:hAnsi="Times New Roman" w:cs="Times New Roman"/>
          <w:sz w:val="20"/>
          <w:szCs w:val="21"/>
        </w:rPr>
        <w:t xml:space="preserve"> </w:t>
      </w:r>
      <w:r w:rsidR="00905376" w:rsidRPr="00211DCD">
        <w:rPr>
          <w:rFonts w:ascii="Times New Roman" w:hAnsi="Times New Roman" w:cs="Times New Roman"/>
          <w:sz w:val="20"/>
          <w:szCs w:val="21"/>
        </w:rPr>
        <w:t xml:space="preserve">which </w:t>
      </w:r>
      <w:r w:rsidR="0089114E" w:rsidRPr="00211DCD">
        <w:rPr>
          <w:rFonts w:ascii="Times New Roman" w:hAnsi="Times New Roman" w:cs="Times New Roman"/>
          <w:sz w:val="20"/>
          <w:szCs w:val="21"/>
        </w:rPr>
        <w:t>clearly show</w:t>
      </w:r>
      <w:r w:rsidR="00905376" w:rsidRPr="00211DCD">
        <w:rPr>
          <w:rFonts w:ascii="Times New Roman" w:hAnsi="Times New Roman" w:cs="Times New Roman"/>
          <w:sz w:val="20"/>
          <w:szCs w:val="21"/>
        </w:rPr>
        <w:t>s</w:t>
      </w:r>
      <w:r w:rsidR="0089114E" w:rsidRPr="00211DCD">
        <w:rPr>
          <w:rFonts w:ascii="Times New Roman" w:hAnsi="Times New Roman" w:cs="Times New Roman"/>
          <w:sz w:val="20"/>
          <w:szCs w:val="21"/>
        </w:rPr>
        <w:t xml:space="preserve"> the relationships</w:t>
      </w:r>
      <w:r w:rsidR="0079005E" w:rsidRPr="00211DCD">
        <w:rPr>
          <w:rFonts w:ascii="Times New Roman" w:hAnsi="Times New Roman" w:cs="Times New Roman"/>
          <w:sz w:val="20"/>
          <w:szCs w:val="21"/>
        </w:rPr>
        <w:t xml:space="preserve"> between HAZ shape and the rupture life</w:t>
      </w:r>
      <w:r w:rsidRPr="00211DCD">
        <w:rPr>
          <w:rFonts w:ascii="Times New Roman" w:hAnsi="Times New Roman" w:cs="Times New Roman"/>
          <w:sz w:val="20"/>
          <w:szCs w:val="21"/>
        </w:rPr>
        <w:t xml:space="preserve"> if the geometric features (HAZ shape factors) are appropriately designed.</w:t>
      </w:r>
      <w:r w:rsidR="0060277D" w:rsidRPr="00211DCD">
        <w:rPr>
          <w:rFonts w:ascii="Times New Roman" w:hAnsi="Times New Roman" w:cs="Times New Roman"/>
          <w:sz w:val="20"/>
          <w:szCs w:val="21"/>
        </w:rPr>
        <w:t xml:space="preserve"> </w:t>
      </w:r>
      <w:r w:rsidRPr="00211DCD">
        <w:rPr>
          <w:rFonts w:ascii="Times New Roman" w:hAnsi="Times New Roman" w:cs="Times New Roman"/>
          <w:sz w:val="20"/>
          <w:szCs w:val="21"/>
        </w:rPr>
        <w:t xml:space="preserve">We have already established a computational workflow that simulates multilayer welding </w:t>
      </w:r>
      <w:r w:rsidR="0089114E" w:rsidRPr="00211DCD">
        <w:rPr>
          <w:rFonts w:ascii="Times New Roman" w:hAnsi="Times New Roman" w:cs="Times New Roman"/>
          <w:sz w:val="20"/>
          <w:szCs w:val="21"/>
        </w:rPr>
        <w:t xml:space="preserve">and </w:t>
      </w:r>
      <w:r w:rsidRPr="00211DCD">
        <w:rPr>
          <w:rFonts w:ascii="Times New Roman" w:hAnsi="Times New Roman" w:cs="Times New Roman"/>
          <w:sz w:val="20"/>
          <w:szCs w:val="21"/>
        </w:rPr>
        <w:t xml:space="preserve">estimates the rupture life for gas tungsten arc welding (GTAW), as described in the next section </w:t>
      </w:r>
      <w:r w:rsidR="00905376" w:rsidRPr="00211DCD">
        <w:rPr>
          <w:rFonts w:ascii="Times New Roman" w:hAnsi="Times New Roman" w:cs="Times New Roman"/>
          <w:sz w:val="20"/>
          <w:szCs w:val="21"/>
        </w:rPr>
        <w:t>and elsewhere</w:t>
      </w:r>
      <w:r w:rsidR="00191981" w:rsidRPr="00211DCD">
        <w:rPr>
          <w:rFonts w:ascii="Times New Roman" w:hAnsi="Times New Roman" w:cs="Times New Roman"/>
          <w:sz w:val="20"/>
          <w:szCs w:val="21"/>
        </w:rPr>
        <w:t xml:space="preserve"> </w:t>
      </w:r>
      <w:r w:rsidRPr="00211DCD">
        <w:rPr>
          <w:rFonts w:ascii="Times New Roman" w:hAnsi="Times New Roman" w:cs="Times New Roman"/>
          <w:sz w:val="20"/>
          <w:szCs w:val="21"/>
        </w:rPr>
        <w:t xml:space="preserve">[18]. Using this workflow as a </w:t>
      </w:r>
      <w:r w:rsidR="00CF084D" w:rsidRPr="00211DCD">
        <w:rPr>
          <w:rFonts w:ascii="Times New Roman" w:hAnsi="Times New Roman" w:cs="Times New Roman"/>
          <w:sz w:val="20"/>
          <w:szCs w:val="21"/>
        </w:rPr>
        <w:t>solver</w:t>
      </w:r>
      <w:r w:rsidRPr="00211DCD">
        <w:rPr>
          <w:rFonts w:ascii="Times New Roman" w:hAnsi="Times New Roman" w:cs="Times New Roman"/>
          <w:sz w:val="20"/>
          <w:szCs w:val="21"/>
        </w:rPr>
        <w:t xml:space="preserve"> </w:t>
      </w:r>
      <w:r w:rsidR="00CF084D" w:rsidRPr="00211DCD">
        <w:rPr>
          <w:rFonts w:ascii="Times New Roman" w:hAnsi="Times New Roman" w:cs="Times New Roman"/>
          <w:sz w:val="20"/>
          <w:szCs w:val="21"/>
        </w:rPr>
        <w:t xml:space="preserve">of </w:t>
      </w:r>
      <w:r w:rsidRPr="00211DCD">
        <w:rPr>
          <w:rFonts w:ascii="Times New Roman" w:hAnsi="Times New Roman" w:cs="Times New Roman"/>
          <w:sz w:val="20"/>
          <w:szCs w:val="21"/>
        </w:rPr>
        <w:t>the forward problem</w:t>
      </w:r>
      <w:r w:rsidR="00341103" w:rsidRPr="00211DCD">
        <w:rPr>
          <w:rFonts w:ascii="Times New Roman" w:hAnsi="Times New Roman" w:cs="Times New Roman"/>
          <w:sz w:val="20"/>
          <w:szCs w:val="21"/>
        </w:rPr>
        <w:t xml:space="preserve"> that calculates a rupture time from a welding condition</w:t>
      </w:r>
      <w:r w:rsidRPr="00211DCD">
        <w:rPr>
          <w:rFonts w:ascii="Times New Roman" w:hAnsi="Times New Roman" w:cs="Times New Roman"/>
          <w:sz w:val="20"/>
          <w:szCs w:val="21"/>
        </w:rPr>
        <w:t>, we can consider an inverse problem to search for welding conditions that increase the rupture life in combination with a sequential optimization method.</w:t>
      </w:r>
      <w:r w:rsidR="0060277D" w:rsidRPr="00211DCD">
        <w:rPr>
          <w:rFonts w:ascii="Times New Roman" w:hAnsi="Times New Roman" w:cs="Times New Roman"/>
          <w:sz w:val="20"/>
          <w:szCs w:val="21"/>
        </w:rPr>
        <w:t xml:space="preserve"> </w:t>
      </w:r>
    </w:p>
    <w:p w14:paraId="27B1FBA1" w14:textId="48FFBF0A" w:rsidR="007E3CB6" w:rsidRPr="00211DCD" w:rsidRDefault="00341103" w:rsidP="00211DCD">
      <w:pPr>
        <w:ind w:firstLine="360"/>
        <w:rPr>
          <w:rFonts w:ascii="Times New Roman" w:hAnsi="Times New Roman" w:cs="Times New Roman"/>
          <w:sz w:val="20"/>
          <w:szCs w:val="21"/>
        </w:rPr>
      </w:pPr>
      <w:r w:rsidRPr="00211DCD">
        <w:rPr>
          <w:rFonts w:ascii="Times New Roman" w:hAnsi="Times New Roman" w:cs="Times New Roman"/>
          <w:sz w:val="20"/>
          <w:szCs w:val="21"/>
        </w:rPr>
        <w:t xml:space="preserve">In this study, </w:t>
      </w:r>
      <w:r w:rsidR="005D3B73" w:rsidRPr="00211DCD">
        <w:rPr>
          <w:rFonts w:ascii="Times New Roman" w:hAnsi="Times New Roman" w:cs="Times New Roman"/>
          <w:sz w:val="20"/>
          <w:szCs w:val="21"/>
        </w:rPr>
        <w:t xml:space="preserve">we construct </w:t>
      </w:r>
      <w:r w:rsidRPr="00211DCD">
        <w:rPr>
          <w:rFonts w:ascii="Times New Roman" w:hAnsi="Times New Roman" w:cs="Times New Roman"/>
          <w:sz w:val="20"/>
          <w:szCs w:val="21"/>
        </w:rPr>
        <w:t xml:space="preserve">a tandem </w:t>
      </w:r>
      <w:r w:rsidR="00905376" w:rsidRPr="00211DCD">
        <w:rPr>
          <w:rFonts w:ascii="Times New Roman" w:hAnsi="Times New Roman" w:cs="Times New Roman"/>
          <w:sz w:val="20"/>
          <w:szCs w:val="21"/>
        </w:rPr>
        <w:t xml:space="preserve">type </w:t>
      </w:r>
      <w:r w:rsidRPr="00211DCD">
        <w:rPr>
          <w:rFonts w:ascii="Times New Roman" w:hAnsi="Times New Roman" w:cs="Times New Roman"/>
          <w:sz w:val="20"/>
          <w:szCs w:val="21"/>
        </w:rPr>
        <w:t xml:space="preserve">Bayesian </w:t>
      </w:r>
      <w:r w:rsidR="00905376" w:rsidRPr="00211DCD">
        <w:rPr>
          <w:rFonts w:ascii="Times New Roman" w:hAnsi="Times New Roman" w:cs="Times New Roman"/>
          <w:sz w:val="20"/>
          <w:szCs w:val="21"/>
        </w:rPr>
        <w:t xml:space="preserve">inference-based </w:t>
      </w:r>
      <w:r w:rsidRPr="00211DCD">
        <w:rPr>
          <w:rFonts w:ascii="Times New Roman" w:hAnsi="Times New Roman" w:cs="Times New Roman"/>
          <w:sz w:val="20"/>
          <w:szCs w:val="21"/>
        </w:rPr>
        <w:t>model</w:t>
      </w:r>
      <w:r w:rsidR="00905376" w:rsidRPr="00211DCD">
        <w:rPr>
          <w:rFonts w:ascii="Times New Roman" w:hAnsi="Times New Roman" w:cs="Times New Roman"/>
          <w:sz w:val="20"/>
          <w:szCs w:val="21"/>
        </w:rPr>
        <w:t xml:space="preserve"> which</w:t>
      </w:r>
      <w:r w:rsidRPr="00211DCD">
        <w:rPr>
          <w:rFonts w:ascii="Times New Roman" w:hAnsi="Times New Roman" w:cs="Times New Roman"/>
          <w:sz w:val="20"/>
          <w:szCs w:val="21"/>
        </w:rPr>
        <w:t xml:space="preserve"> predic</w:t>
      </w:r>
      <w:r w:rsidR="00905376" w:rsidRPr="00211DCD">
        <w:rPr>
          <w:rFonts w:ascii="Times New Roman" w:hAnsi="Times New Roman" w:cs="Times New Roman"/>
          <w:sz w:val="20"/>
          <w:szCs w:val="21"/>
        </w:rPr>
        <w:t>ts</w:t>
      </w:r>
      <w:r w:rsidRPr="00211DCD">
        <w:rPr>
          <w:rFonts w:ascii="Times New Roman" w:hAnsi="Times New Roman" w:cs="Times New Roman"/>
          <w:sz w:val="20"/>
          <w:szCs w:val="21"/>
        </w:rPr>
        <w:t xml:space="preserve"> the rupture life from the welding conditions </w:t>
      </w:r>
      <w:r w:rsidR="005D3B73" w:rsidRPr="00211DCD">
        <w:rPr>
          <w:rFonts w:ascii="Times New Roman" w:hAnsi="Times New Roman" w:cs="Times New Roman"/>
          <w:sz w:val="20"/>
          <w:szCs w:val="21"/>
        </w:rPr>
        <w:t>by utilizing the data generated by the computational workflow; here, the rupture life is given by</w:t>
      </w:r>
      <w:r w:rsidRPr="00211DCD">
        <w:rPr>
          <w:rFonts w:ascii="Times New Roman" w:hAnsi="Times New Roman" w:cs="Times New Roman"/>
          <w:sz w:val="20"/>
          <w:szCs w:val="21"/>
        </w:rPr>
        <w:t xml:space="preserve"> a linear regression </w:t>
      </w:r>
      <w:r w:rsidR="005D3B73" w:rsidRPr="00211DCD">
        <w:rPr>
          <w:rFonts w:ascii="Times New Roman" w:hAnsi="Times New Roman" w:cs="Times New Roman"/>
          <w:sz w:val="20"/>
          <w:szCs w:val="21"/>
        </w:rPr>
        <w:t>from the HAZ shape factor</w:t>
      </w:r>
      <w:r w:rsidR="00BB16A8" w:rsidRPr="00211DCD">
        <w:rPr>
          <w:rFonts w:ascii="Times New Roman" w:hAnsi="Times New Roman" w:cs="Times New Roman"/>
          <w:sz w:val="20"/>
          <w:szCs w:val="21"/>
        </w:rPr>
        <w:t>s</w:t>
      </w:r>
      <w:r w:rsidRPr="00211DCD">
        <w:rPr>
          <w:rFonts w:ascii="Times New Roman" w:hAnsi="Times New Roman" w:cs="Times New Roman"/>
          <w:sz w:val="20"/>
          <w:szCs w:val="21"/>
        </w:rPr>
        <w:t>. Then, a</w:t>
      </w:r>
      <w:r w:rsidR="000F54D8" w:rsidRPr="00211DCD">
        <w:rPr>
          <w:rFonts w:ascii="Times New Roman" w:hAnsi="Times New Roman" w:cs="Times New Roman"/>
          <w:sz w:val="20"/>
          <w:szCs w:val="21"/>
        </w:rPr>
        <w:t xml:space="preserve">n optimization method based on this </w:t>
      </w:r>
      <w:r w:rsidR="005D3B73" w:rsidRPr="00211DCD">
        <w:rPr>
          <w:rFonts w:ascii="Times New Roman" w:hAnsi="Times New Roman" w:cs="Times New Roman"/>
          <w:sz w:val="20"/>
          <w:szCs w:val="21"/>
        </w:rPr>
        <w:t xml:space="preserve">model </w:t>
      </w:r>
      <w:r w:rsidR="000F54D8" w:rsidRPr="00211DCD">
        <w:rPr>
          <w:rFonts w:ascii="Times New Roman" w:hAnsi="Times New Roman" w:cs="Times New Roman"/>
          <w:sz w:val="20"/>
          <w:szCs w:val="21"/>
        </w:rPr>
        <w:t xml:space="preserve">is </w:t>
      </w:r>
      <w:r w:rsidR="0089114E" w:rsidRPr="00211DCD">
        <w:rPr>
          <w:rFonts w:ascii="Times New Roman" w:hAnsi="Times New Roman" w:cs="Times New Roman"/>
          <w:sz w:val="20"/>
          <w:szCs w:val="21"/>
        </w:rPr>
        <w:t>developed</w:t>
      </w:r>
      <w:r w:rsidR="000F54D8" w:rsidRPr="00211DCD">
        <w:rPr>
          <w:rFonts w:ascii="Times New Roman" w:hAnsi="Times New Roman" w:cs="Times New Roman"/>
          <w:sz w:val="20"/>
          <w:szCs w:val="21"/>
        </w:rPr>
        <w:t>. The target material is 2 1/4Cr</w:t>
      </w:r>
      <w:r w:rsidR="0089114E" w:rsidRPr="00211DCD">
        <w:rPr>
          <w:rFonts w:ascii="Times New Roman" w:hAnsi="Times New Roman" w:cs="Times New Roman"/>
          <w:sz w:val="20"/>
          <w:szCs w:val="21"/>
        </w:rPr>
        <w:t>–</w:t>
      </w:r>
      <w:r w:rsidR="000F54D8" w:rsidRPr="00211DCD">
        <w:rPr>
          <w:rFonts w:ascii="Times New Roman" w:hAnsi="Times New Roman" w:cs="Times New Roman"/>
          <w:sz w:val="20"/>
          <w:szCs w:val="21"/>
        </w:rPr>
        <w:t>1Mo</w:t>
      </w:r>
      <w:r w:rsidR="009543CB" w:rsidRPr="009543CB">
        <w:rPr>
          <w:rFonts w:ascii="Times New Roman" w:hAnsi="Times New Roman" w:cs="Times New Roman"/>
          <w:color w:val="FF0000"/>
          <w:sz w:val="20"/>
          <w:szCs w:val="21"/>
        </w:rPr>
        <w:t xml:space="preserve"> </w:t>
      </w:r>
      <w:r w:rsidR="009543CB" w:rsidRPr="002639FC">
        <w:rPr>
          <w:rFonts w:ascii="Times New Roman" w:hAnsi="Times New Roman" w:cs="Times New Roman"/>
          <w:sz w:val="20"/>
          <w:szCs w:val="21"/>
        </w:rPr>
        <w:t>steel</w:t>
      </w:r>
      <w:r w:rsidR="000F54D8" w:rsidRPr="00211DCD">
        <w:rPr>
          <w:rFonts w:ascii="Times New Roman" w:hAnsi="Times New Roman" w:cs="Times New Roman"/>
          <w:sz w:val="20"/>
          <w:szCs w:val="21"/>
        </w:rPr>
        <w:t xml:space="preserve">, </w:t>
      </w:r>
      <w:r w:rsidR="0089114E" w:rsidRPr="00211DCD">
        <w:rPr>
          <w:rFonts w:ascii="Times New Roman" w:hAnsi="Times New Roman" w:cs="Times New Roman"/>
          <w:sz w:val="20"/>
          <w:szCs w:val="21"/>
        </w:rPr>
        <w:t>which is</w:t>
      </w:r>
      <w:r w:rsidR="000F54D8" w:rsidRPr="00211DCD">
        <w:rPr>
          <w:rFonts w:ascii="Times New Roman" w:hAnsi="Times New Roman" w:cs="Times New Roman"/>
          <w:sz w:val="20"/>
          <w:szCs w:val="21"/>
        </w:rPr>
        <w:t xml:space="preserve"> heat-resistant ferritic Cr steel, and creep test</w:t>
      </w:r>
      <w:r w:rsidR="0089114E" w:rsidRPr="00211DCD">
        <w:rPr>
          <w:rFonts w:ascii="Times New Roman" w:hAnsi="Times New Roman" w:cs="Times New Roman"/>
          <w:sz w:val="20"/>
          <w:szCs w:val="21"/>
        </w:rPr>
        <w:t>s</w:t>
      </w:r>
      <w:r w:rsidR="000F54D8" w:rsidRPr="00211DCD">
        <w:rPr>
          <w:rFonts w:ascii="Times New Roman" w:hAnsi="Times New Roman" w:cs="Times New Roman"/>
          <w:sz w:val="20"/>
          <w:szCs w:val="21"/>
        </w:rPr>
        <w:t xml:space="preserve"> of a weld joint with three-layer welded plate I-bevel w</w:t>
      </w:r>
      <w:r w:rsidR="0089114E" w:rsidRPr="00211DCD">
        <w:rPr>
          <w:rFonts w:ascii="Times New Roman" w:hAnsi="Times New Roman" w:cs="Times New Roman"/>
          <w:sz w:val="20"/>
          <w:szCs w:val="21"/>
        </w:rPr>
        <w:t>ere</w:t>
      </w:r>
      <w:r w:rsidR="000F54D8" w:rsidRPr="00211DCD">
        <w:rPr>
          <w:rFonts w:ascii="Times New Roman" w:hAnsi="Times New Roman" w:cs="Times New Roman"/>
          <w:sz w:val="20"/>
          <w:szCs w:val="21"/>
        </w:rPr>
        <w:t xml:space="preserve"> simulated by GTAW.</w:t>
      </w:r>
    </w:p>
    <w:p w14:paraId="6676162D" w14:textId="08EEAF39" w:rsidR="00271BA4" w:rsidRPr="00211DCD" w:rsidRDefault="00D21F83" w:rsidP="00B03913">
      <w:pPr>
        <w:pStyle w:val="a4"/>
        <w:numPr>
          <w:ilvl w:val="0"/>
          <w:numId w:val="9"/>
        </w:numPr>
        <w:ind w:leftChars="0"/>
        <w:rPr>
          <w:rFonts w:ascii="Times New Roman" w:hAnsi="Times New Roman" w:cs="Times New Roman"/>
          <w:b/>
          <w:bCs/>
          <w:sz w:val="20"/>
          <w:szCs w:val="21"/>
        </w:rPr>
      </w:pPr>
      <w:r>
        <w:rPr>
          <w:rFonts w:ascii="Times New Roman" w:hAnsi="Times New Roman" w:cs="Times New Roman"/>
          <w:b/>
          <w:bCs/>
          <w:strike/>
          <w:noProof/>
          <w:sz w:val="20"/>
          <w:szCs w:val="21"/>
        </w:rPr>
        <w:drawing>
          <wp:anchor distT="0" distB="0" distL="114300" distR="114300" simplePos="0" relativeHeight="251684864" behindDoc="0" locked="0" layoutInCell="1" allowOverlap="1" wp14:anchorId="18191D4A" wp14:editId="47C4D60E">
            <wp:simplePos x="0" y="0"/>
            <wp:positionH relativeFrom="column">
              <wp:posOffset>-5715</wp:posOffset>
            </wp:positionH>
            <wp:positionV relativeFrom="paragraph">
              <wp:posOffset>309245</wp:posOffset>
            </wp:positionV>
            <wp:extent cx="5394960" cy="3238500"/>
            <wp:effectExtent l="0" t="0" r="0" b="0"/>
            <wp:wrapTopAndBottom/>
            <wp:docPr id="93993093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4960" cy="3238500"/>
                    </a:xfrm>
                    <a:prstGeom prst="rect">
                      <a:avLst/>
                    </a:prstGeom>
                    <a:noFill/>
                    <a:ln>
                      <a:noFill/>
                    </a:ln>
                  </pic:spPr>
                </pic:pic>
              </a:graphicData>
            </a:graphic>
          </wp:anchor>
        </w:drawing>
      </w:r>
      <w:r w:rsidR="00271BA4" w:rsidRPr="00211DCD">
        <w:rPr>
          <w:rFonts w:ascii="Times New Roman" w:hAnsi="Times New Roman" w:cs="Times New Roman"/>
          <w:b/>
          <w:bCs/>
          <w:sz w:val="20"/>
          <w:szCs w:val="21"/>
        </w:rPr>
        <w:t>Proposed Concept</w:t>
      </w:r>
    </w:p>
    <w:p w14:paraId="4D09D793" w14:textId="0218B544" w:rsidR="009B2E9C" w:rsidRDefault="009B2E9C" w:rsidP="00271BA4">
      <w:pPr>
        <w:ind w:firstLineChars="100" w:firstLine="200"/>
        <w:rPr>
          <w:rFonts w:ascii="Times New Roman" w:hAnsi="Times New Roman" w:cs="Times New Roman"/>
          <w:sz w:val="20"/>
          <w:szCs w:val="21"/>
        </w:rPr>
      </w:pPr>
      <w:r w:rsidRPr="009D2453">
        <w:rPr>
          <w:rFonts w:ascii="Times New Roman" w:hAnsi="Times New Roman" w:cs="Times New Roman"/>
          <w:b/>
          <w:bCs/>
          <w:sz w:val="20"/>
          <w:szCs w:val="21"/>
        </w:rPr>
        <w:lastRenderedPageBreak/>
        <w:t>Fig.1</w:t>
      </w:r>
      <w:r w:rsidRPr="009D2453">
        <w:rPr>
          <w:rFonts w:ascii="Times New Roman" w:hAnsi="Times New Roman" w:cs="Times New Roman"/>
          <w:sz w:val="20"/>
          <w:szCs w:val="21"/>
        </w:rPr>
        <w:t xml:space="preserve"> Schematic diagram of a tandem Bayesian model in which the forward computation method is transferred to the Bayesian model</w:t>
      </w:r>
    </w:p>
    <w:p w14:paraId="74838EC9" w14:textId="492FE24F" w:rsidR="00271BA4" w:rsidRPr="00211DCD" w:rsidRDefault="00271BA4" w:rsidP="00211DCD">
      <w:pPr>
        <w:rPr>
          <w:rFonts w:ascii="Times New Roman" w:hAnsi="Times New Roman" w:cs="Times New Roman"/>
          <w:b/>
          <w:bCs/>
          <w:sz w:val="20"/>
          <w:szCs w:val="21"/>
        </w:rPr>
      </w:pPr>
      <w:r w:rsidRPr="00211DCD">
        <w:rPr>
          <w:rFonts w:ascii="Times New Roman" w:hAnsi="Times New Roman" w:cs="Times New Roman"/>
          <w:b/>
          <w:bCs/>
          <w:sz w:val="20"/>
          <w:szCs w:val="21"/>
        </w:rPr>
        <w:t xml:space="preserve">2.1 </w:t>
      </w:r>
      <w:r w:rsidR="0089114E" w:rsidRPr="00211DCD">
        <w:rPr>
          <w:rFonts w:ascii="Times New Roman" w:hAnsi="Times New Roman" w:cs="Times New Roman"/>
          <w:b/>
          <w:bCs/>
          <w:sz w:val="20"/>
          <w:szCs w:val="21"/>
        </w:rPr>
        <w:t>Development</w:t>
      </w:r>
      <w:r w:rsidRPr="00211DCD">
        <w:rPr>
          <w:rFonts w:ascii="Times New Roman" w:hAnsi="Times New Roman" w:cs="Times New Roman"/>
          <w:b/>
          <w:bCs/>
          <w:sz w:val="20"/>
          <w:szCs w:val="21"/>
        </w:rPr>
        <w:t xml:space="preserve"> of a </w:t>
      </w:r>
      <w:r w:rsidR="0089114E" w:rsidRPr="00211DCD">
        <w:rPr>
          <w:rFonts w:ascii="Times New Roman" w:hAnsi="Times New Roman" w:cs="Times New Roman"/>
          <w:b/>
          <w:bCs/>
          <w:sz w:val="20"/>
          <w:szCs w:val="21"/>
        </w:rPr>
        <w:t>T</w:t>
      </w:r>
      <w:r w:rsidRPr="00211DCD">
        <w:rPr>
          <w:rFonts w:ascii="Times New Roman" w:hAnsi="Times New Roman" w:cs="Times New Roman"/>
          <w:b/>
          <w:bCs/>
          <w:sz w:val="20"/>
          <w:szCs w:val="21"/>
        </w:rPr>
        <w:t xml:space="preserve">andem Bayesian </w:t>
      </w:r>
      <w:r w:rsidR="0089114E" w:rsidRPr="00211DCD">
        <w:rPr>
          <w:rFonts w:ascii="Times New Roman" w:hAnsi="Times New Roman" w:cs="Times New Roman"/>
          <w:b/>
          <w:bCs/>
          <w:sz w:val="20"/>
          <w:szCs w:val="21"/>
        </w:rPr>
        <w:t>M</w:t>
      </w:r>
      <w:r w:rsidRPr="00211DCD">
        <w:rPr>
          <w:rFonts w:ascii="Times New Roman" w:hAnsi="Times New Roman" w:cs="Times New Roman"/>
          <w:b/>
          <w:bCs/>
          <w:sz w:val="20"/>
          <w:szCs w:val="21"/>
        </w:rPr>
        <w:t>odel</w:t>
      </w:r>
    </w:p>
    <w:p w14:paraId="20AF9F47" w14:textId="1650C5B1" w:rsidR="00B143F5" w:rsidRPr="00211DCD" w:rsidRDefault="00271BA4" w:rsidP="00271BA4">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 xml:space="preserve">We have developed </w:t>
      </w:r>
      <w:r w:rsidR="00E55B78" w:rsidRPr="00211DCD">
        <w:rPr>
          <w:rFonts w:ascii="Times New Roman" w:hAnsi="Times New Roman" w:cs="Times New Roman"/>
          <w:sz w:val="20"/>
          <w:szCs w:val="21"/>
        </w:rPr>
        <w:t>the</w:t>
      </w:r>
      <w:r w:rsidRPr="00211DCD">
        <w:rPr>
          <w:rFonts w:ascii="Times New Roman" w:hAnsi="Times New Roman" w:cs="Times New Roman"/>
          <w:sz w:val="20"/>
          <w:szCs w:val="21"/>
        </w:rPr>
        <w:t xml:space="preserve"> computational workflow to </w:t>
      </w:r>
      <w:r w:rsidR="00E55B78" w:rsidRPr="00211DCD">
        <w:rPr>
          <w:rFonts w:ascii="Times New Roman" w:hAnsi="Times New Roman" w:cs="Times New Roman"/>
          <w:sz w:val="20"/>
          <w:szCs w:val="21"/>
        </w:rPr>
        <w:t xml:space="preserve">determine </w:t>
      </w:r>
      <w:r w:rsidRPr="00211DCD">
        <w:rPr>
          <w:rFonts w:ascii="Times New Roman" w:hAnsi="Times New Roman" w:cs="Times New Roman"/>
          <w:sz w:val="20"/>
          <w:szCs w:val="21"/>
        </w:rPr>
        <w:t>the HAZ</w:t>
      </w:r>
      <w:r w:rsidR="0089114E" w:rsidRPr="00211DCD">
        <w:rPr>
          <w:rFonts w:ascii="Times New Roman" w:hAnsi="Times New Roman" w:cs="Times New Roman"/>
          <w:sz w:val="20"/>
          <w:szCs w:val="21"/>
        </w:rPr>
        <w:t xml:space="preserve"> region</w:t>
      </w:r>
      <w:r w:rsidRPr="00211DCD">
        <w:rPr>
          <w:rFonts w:ascii="Times New Roman" w:hAnsi="Times New Roman" w:cs="Times New Roman"/>
          <w:sz w:val="20"/>
          <w:szCs w:val="21"/>
        </w:rPr>
        <w:t xml:space="preserve"> </w:t>
      </w:r>
      <w:r w:rsidR="00CD38FB" w:rsidRPr="00211DCD">
        <w:rPr>
          <w:rFonts w:ascii="Times New Roman" w:hAnsi="Times New Roman" w:cs="Times New Roman"/>
          <w:sz w:val="20"/>
          <w:szCs w:val="21"/>
        </w:rPr>
        <w:t xml:space="preserve">by heat transfer </w:t>
      </w:r>
      <w:r w:rsidR="00905376" w:rsidRPr="00211DCD">
        <w:rPr>
          <w:rFonts w:ascii="Times New Roman" w:hAnsi="Times New Roman" w:cs="Times New Roman"/>
          <w:sz w:val="20"/>
          <w:szCs w:val="21"/>
        </w:rPr>
        <w:t xml:space="preserve">analysis </w:t>
      </w:r>
      <w:r w:rsidR="00CD38FB" w:rsidRPr="00211DCD">
        <w:rPr>
          <w:rFonts w:ascii="Times New Roman" w:hAnsi="Times New Roman" w:cs="Times New Roman"/>
          <w:sz w:val="20"/>
          <w:szCs w:val="21"/>
        </w:rPr>
        <w:t xml:space="preserve">for any welding conditions </w:t>
      </w:r>
      <w:r w:rsidRPr="00211DCD">
        <w:rPr>
          <w:rFonts w:ascii="Times New Roman" w:hAnsi="Times New Roman" w:cs="Times New Roman"/>
          <w:sz w:val="20"/>
          <w:szCs w:val="21"/>
        </w:rPr>
        <w:t xml:space="preserve">and </w:t>
      </w:r>
      <w:r w:rsidR="00CD38FB" w:rsidRPr="00211DCD">
        <w:rPr>
          <w:rFonts w:ascii="Times New Roman" w:hAnsi="Times New Roman" w:cs="Times New Roman"/>
          <w:sz w:val="20"/>
          <w:szCs w:val="21"/>
        </w:rPr>
        <w:t xml:space="preserve">then </w:t>
      </w:r>
      <w:r w:rsidRPr="00211DCD">
        <w:rPr>
          <w:rFonts w:ascii="Times New Roman" w:hAnsi="Times New Roman" w:cs="Times New Roman"/>
          <w:sz w:val="20"/>
          <w:szCs w:val="21"/>
        </w:rPr>
        <w:t>calculate the creep damage of weld joints including HAZ. This</w:t>
      </w:r>
      <w:r w:rsidRPr="002639FC">
        <w:rPr>
          <w:rFonts w:ascii="Times New Roman" w:hAnsi="Times New Roman" w:cs="Times New Roman"/>
          <w:sz w:val="20"/>
          <w:szCs w:val="21"/>
        </w:rPr>
        <w:t xml:space="preserve"> </w:t>
      </w:r>
      <w:r w:rsidR="009543CB" w:rsidRPr="002639FC">
        <w:rPr>
          <w:rFonts w:ascii="Times New Roman" w:hAnsi="Times New Roman" w:cs="Times New Roman"/>
          <w:sz w:val="20"/>
          <w:szCs w:val="21"/>
        </w:rPr>
        <w:t>is</w:t>
      </w:r>
      <w:r w:rsidRPr="00211DCD">
        <w:rPr>
          <w:rFonts w:ascii="Times New Roman" w:hAnsi="Times New Roman" w:cs="Times New Roman"/>
          <w:sz w:val="20"/>
          <w:szCs w:val="21"/>
        </w:rPr>
        <w:t xml:space="preserve"> reported separately [18]. The workflow is implemented on the </w:t>
      </w:r>
      <w:proofErr w:type="spellStart"/>
      <w:r w:rsidRPr="00211DCD">
        <w:rPr>
          <w:rFonts w:ascii="Times New Roman" w:hAnsi="Times New Roman" w:cs="Times New Roman"/>
          <w:sz w:val="20"/>
          <w:szCs w:val="21"/>
        </w:rPr>
        <w:t>MInt</w:t>
      </w:r>
      <w:proofErr w:type="spellEnd"/>
      <w:r w:rsidRPr="00211DCD">
        <w:rPr>
          <w:rFonts w:ascii="Times New Roman" w:hAnsi="Times New Roman" w:cs="Times New Roman"/>
          <w:sz w:val="20"/>
          <w:szCs w:val="21"/>
        </w:rPr>
        <w:t xml:space="preserve"> system [</w:t>
      </w:r>
      <w:r w:rsidR="00C0669F" w:rsidRPr="00211DCD">
        <w:rPr>
          <w:rFonts w:ascii="Times New Roman" w:hAnsi="Times New Roman" w:cs="Times New Roman"/>
          <w:sz w:val="20"/>
          <w:szCs w:val="21"/>
        </w:rPr>
        <w:t>19–20</w:t>
      </w:r>
      <w:r w:rsidRPr="00211DCD">
        <w:rPr>
          <w:rFonts w:ascii="Times New Roman" w:hAnsi="Times New Roman" w:cs="Times New Roman"/>
          <w:sz w:val="20"/>
          <w:szCs w:val="21"/>
        </w:rPr>
        <w:t>] developed in the SIP project [</w:t>
      </w:r>
      <w:r w:rsidR="00C0669F" w:rsidRPr="00211DCD">
        <w:rPr>
          <w:rFonts w:ascii="Times New Roman" w:hAnsi="Times New Roman" w:cs="Times New Roman"/>
          <w:sz w:val="20"/>
          <w:szCs w:val="21"/>
        </w:rPr>
        <w:t>20–33</w:t>
      </w:r>
      <w:r w:rsidRPr="00211DCD">
        <w:rPr>
          <w:rFonts w:ascii="Times New Roman" w:hAnsi="Times New Roman" w:cs="Times New Roman"/>
          <w:sz w:val="20"/>
          <w:szCs w:val="21"/>
        </w:rPr>
        <w:t xml:space="preserve">], and can be executed via an application programming interface and the </w:t>
      </w:r>
      <w:r w:rsidR="00CD38FB" w:rsidRPr="00211DCD">
        <w:rPr>
          <w:rFonts w:ascii="Times New Roman" w:hAnsi="Times New Roman" w:cs="Times New Roman"/>
          <w:sz w:val="20"/>
          <w:szCs w:val="21"/>
        </w:rPr>
        <w:t>calculat</w:t>
      </w:r>
      <w:r w:rsidR="004B1264" w:rsidRPr="00211DCD">
        <w:rPr>
          <w:rFonts w:ascii="Times New Roman" w:hAnsi="Times New Roman" w:cs="Times New Roman"/>
          <w:sz w:val="20"/>
          <w:szCs w:val="21"/>
        </w:rPr>
        <w:t>ion</w:t>
      </w:r>
      <w:r w:rsidR="00CD38FB" w:rsidRPr="00211DCD">
        <w:rPr>
          <w:rFonts w:ascii="Times New Roman" w:hAnsi="Times New Roman" w:cs="Times New Roman"/>
          <w:sz w:val="20"/>
          <w:szCs w:val="21"/>
        </w:rPr>
        <w:t xml:space="preserve"> </w:t>
      </w:r>
      <w:r w:rsidRPr="00211DCD">
        <w:rPr>
          <w:rFonts w:ascii="Times New Roman" w:hAnsi="Times New Roman" w:cs="Times New Roman"/>
          <w:sz w:val="20"/>
          <w:szCs w:val="21"/>
        </w:rPr>
        <w:t xml:space="preserve">results can be retrieved. In this study, we </w:t>
      </w:r>
      <w:r w:rsidR="00CD38FB" w:rsidRPr="00211DCD">
        <w:rPr>
          <w:rFonts w:ascii="Times New Roman" w:hAnsi="Times New Roman" w:cs="Times New Roman"/>
          <w:sz w:val="20"/>
          <w:szCs w:val="21"/>
        </w:rPr>
        <w:t>substitute</w:t>
      </w:r>
      <w:r w:rsidR="00A26D36" w:rsidRPr="00211DCD">
        <w:rPr>
          <w:rFonts w:ascii="Times New Roman" w:hAnsi="Times New Roman" w:cs="Times New Roman"/>
          <w:sz w:val="20"/>
          <w:szCs w:val="21"/>
        </w:rPr>
        <w:t>d</w:t>
      </w:r>
      <w:r w:rsidRPr="00211DCD">
        <w:rPr>
          <w:rFonts w:ascii="Times New Roman" w:hAnsi="Times New Roman" w:cs="Times New Roman"/>
          <w:sz w:val="20"/>
          <w:szCs w:val="21"/>
        </w:rPr>
        <w:t xml:space="preserve"> </w:t>
      </w:r>
      <w:r w:rsidR="00CD38FB" w:rsidRPr="00211DCD">
        <w:rPr>
          <w:rFonts w:ascii="Times New Roman" w:hAnsi="Times New Roman" w:cs="Times New Roman"/>
          <w:sz w:val="20"/>
          <w:szCs w:val="21"/>
        </w:rPr>
        <w:t xml:space="preserve">each step of </w:t>
      </w:r>
      <w:r w:rsidRPr="00211DCD">
        <w:rPr>
          <w:rFonts w:ascii="Times New Roman" w:hAnsi="Times New Roman" w:cs="Times New Roman"/>
          <w:sz w:val="20"/>
          <w:szCs w:val="21"/>
        </w:rPr>
        <w:t xml:space="preserve">this workflow </w:t>
      </w:r>
      <w:r w:rsidR="004B1264" w:rsidRPr="00211DCD">
        <w:rPr>
          <w:rFonts w:ascii="Times New Roman" w:hAnsi="Times New Roman" w:cs="Times New Roman"/>
          <w:sz w:val="20"/>
          <w:szCs w:val="21"/>
        </w:rPr>
        <w:t xml:space="preserve">using </w:t>
      </w:r>
      <w:r w:rsidRPr="00211DCD">
        <w:rPr>
          <w:rFonts w:ascii="Times New Roman" w:hAnsi="Times New Roman" w:cs="Times New Roman"/>
          <w:sz w:val="20"/>
          <w:szCs w:val="21"/>
        </w:rPr>
        <w:t>two Bayesian statistical models via</w:t>
      </w:r>
      <w:r w:rsidR="004B1264" w:rsidRPr="00211DCD">
        <w:rPr>
          <w:rFonts w:ascii="Times New Roman" w:hAnsi="Times New Roman" w:cs="Times New Roman"/>
          <w:sz w:val="20"/>
          <w:szCs w:val="21"/>
        </w:rPr>
        <w:t xml:space="preserve"> the</w:t>
      </w:r>
      <w:r w:rsidRPr="00211DCD">
        <w:rPr>
          <w:rFonts w:ascii="Times New Roman" w:hAnsi="Times New Roman" w:cs="Times New Roman"/>
          <w:sz w:val="20"/>
          <w:szCs w:val="21"/>
        </w:rPr>
        <w:t xml:space="preserve"> HAZ geometry and </w:t>
      </w:r>
      <w:r w:rsidR="00CD38FB" w:rsidRPr="00211DCD">
        <w:rPr>
          <w:rFonts w:ascii="Times New Roman" w:hAnsi="Times New Roman" w:cs="Times New Roman"/>
          <w:sz w:val="20"/>
          <w:szCs w:val="21"/>
        </w:rPr>
        <w:t>construct</w:t>
      </w:r>
      <w:r w:rsidR="00A26D36" w:rsidRPr="00211DCD">
        <w:rPr>
          <w:rFonts w:ascii="Times New Roman" w:hAnsi="Times New Roman" w:cs="Times New Roman"/>
          <w:sz w:val="20"/>
          <w:szCs w:val="21"/>
        </w:rPr>
        <w:t>ed</w:t>
      </w:r>
      <w:r w:rsidR="00CD38FB" w:rsidRPr="00211DCD">
        <w:rPr>
          <w:rFonts w:ascii="Times New Roman" w:hAnsi="Times New Roman" w:cs="Times New Roman"/>
          <w:sz w:val="20"/>
          <w:szCs w:val="21"/>
        </w:rPr>
        <w:t xml:space="preserve"> </w:t>
      </w:r>
      <w:r w:rsidRPr="00211DCD">
        <w:rPr>
          <w:rFonts w:ascii="Times New Roman" w:hAnsi="Times New Roman" w:cs="Times New Roman"/>
          <w:sz w:val="20"/>
          <w:szCs w:val="21"/>
        </w:rPr>
        <w:t>a prediction model (tandem Bayesian model) that links the two</w:t>
      </w:r>
      <w:r w:rsidR="00CD38FB" w:rsidRPr="00211DCD">
        <w:rPr>
          <w:rFonts w:ascii="Times New Roman" w:hAnsi="Times New Roman" w:cs="Times New Roman"/>
          <w:sz w:val="20"/>
          <w:szCs w:val="21"/>
        </w:rPr>
        <w:t xml:space="preserve"> models</w:t>
      </w:r>
      <w:r w:rsidRPr="00211DCD">
        <w:rPr>
          <w:rFonts w:ascii="Times New Roman" w:hAnsi="Times New Roman" w:cs="Times New Roman"/>
          <w:sz w:val="20"/>
          <w:szCs w:val="21"/>
        </w:rPr>
        <w:t xml:space="preserve"> in a Bayesian manner.</w:t>
      </w:r>
    </w:p>
    <w:p w14:paraId="1BC508C3" w14:textId="3D7867F2" w:rsidR="00271BA4" w:rsidRPr="00211DCD" w:rsidRDefault="00047BE9" w:rsidP="00271BA4">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 xml:space="preserve">The schematic structure of the workflow is shown in the lower part of Fig. 1. </w:t>
      </w:r>
      <w:r w:rsidR="00E9443A" w:rsidRPr="00211DCD">
        <w:rPr>
          <w:rFonts w:ascii="Times New Roman" w:hAnsi="Times New Roman" w:cs="Times New Roman"/>
          <w:sz w:val="20"/>
          <w:szCs w:val="21"/>
        </w:rPr>
        <w:t>T</w:t>
      </w:r>
      <w:r w:rsidRPr="00211DCD">
        <w:rPr>
          <w:rFonts w:ascii="Times New Roman" w:hAnsi="Times New Roman" w:cs="Times New Roman"/>
          <w:sz w:val="20"/>
          <w:szCs w:val="21"/>
        </w:rPr>
        <w:t>he workflow specifies the HAZ shape in the steady-state cross</w:t>
      </w:r>
      <w:r w:rsidR="004B1264" w:rsidRPr="00211DCD">
        <w:rPr>
          <w:rFonts w:ascii="Times New Roman" w:hAnsi="Times New Roman" w:cs="Times New Roman"/>
          <w:sz w:val="20"/>
          <w:szCs w:val="21"/>
        </w:rPr>
        <w:t xml:space="preserve"> </w:t>
      </w:r>
      <w:r w:rsidRPr="00211DCD">
        <w:rPr>
          <w:rFonts w:ascii="Times New Roman" w:hAnsi="Times New Roman" w:cs="Times New Roman"/>
          <w:sz w:val="20"/>
          <w:szCs w:val="21"/>
        </w:rPr>
        <w:t>section of the weld on</w:t>
      </w:r>
      <w:r w:rsidR="004B1264" w:rsidRPr="00211DCD">
        <w:rPr>
          <w:rFonts w:ascii="Times New Roman" w:hAnsi="Times New Roman" w:cs="Times New Roman"/>
          <w:sz w:val="20"/>
          <w:szCs w:val="21"/>
        </w:rPr>
        <w:t xml:space="preserve"> the basis of</w:t>
      </w:r>
      <w:r w:rsidRPr="00211DCD">
        <w:rPr>
          <w:rFonts w:ascii="Times New Roman" w:hAnsi="Times New Roman" w:cs="Times New Roman"/>
          <w:sz w:val="20"/>
          <w:szCs w:val="21"/>
        </w:rPr>
        <w:t xml:space="preserve"> the input welding conditions </w:t>
      </w:r>
      <w:r w:rsidR="004B1264" w:rsidRPr="00211DCD">
        <w:rPr>
          <w:rFonts w:ascii="Times New Roman" w:hAnsi="Times New Roman" w:cs="Times New Roman"/>
          <w:sz w:val="20"/>
          <w:szCs w:val="21"/>
        </w:rPr>
        <w:t xml:space="preserve">by </w:t>
      </w:r>
      <w:r w:rsidRPr="00211DCD">
        <w:rPr>
          <w:rFonts w:ascii="Times New Roman" w:hAnsi="Times New Roman" w:cs="Times New Roman"/>
          <w:sz w:val="20"/>
          <w:szCs w:val="21"/>
        </w:rPr>
        <w:t>a two-dimensional heat transfer analysis that simulates the cross</w:t>
      </w:r>
      <w:r w:rsidR="004B1264" w:rsidRPr="00211DCD">
        <w:rPr>
          <w:rFonts w:ascii="Times New Roman" w:hAnsi="Times New Roman" w:cs="Times New Roman"/>
          <w:sz w:val="20"/>
          <w:szCs w:val="21"/>
        </w:rPr>
        <w:t xml:space="preserve"> </w:t>
      </w:r>
      <w:r w:rsidRPr="00211DCD">
        <w:rPr>
          <w:rFonts w:ascii="Times New Roman" w:hAnsi="Times New Roman" w:cs="Times New Roman"/>
          <w:sz w:val="20"/>
          <w:szCs w:val="21"/>
        </w:rPr>
        <w:t>section</w:t>
      </w:r>
      <w:r w:rsidR="00022FCF" w:rsidRPr="00211DCD">
        <w:rPr>
          <w:rFonts w:ascii="Times New Roman" w:hAnsi="Times New Roman" w:cs="Times New Roman"/>
          <w:sz w:val="20"/>
          <w:szCs w:val="21"/>
        </w:rPr>
        <w:t xml:space="preserve"> of the specimen</w:t>
      </w:r>
      <w:r w:rsidRPr="00211DCD">
        <w:rPr>
          <w:rFonts w:ascii="Times New Roman" w:hAnsi="Times New Roman" w:cs="Times New Roman"/>
          <w:sz w:val="20"/>
          <w:szCs w:val="21"/>
        </w:rPr>
        <w:t xml:space="preserve"> perpendicular to the weld line.</w:t>
      </w:r>
      <w:r w:rsidR="001D6BAF" w:rsidRPr="00211DCD">
        <w:rPr>
          <w:rFonts w:ascii="Times New Roman" w:hAnsi="Times New Roman" w:cs="Times New Roman"/>
          <w:sz w:val="20"/>
          <w:szCs w:val="21"/>
        </w:rPr>
        <w:t xml:space="preserve"> Next, a 2.5</w:t>
      </w:r>
      <w:r w:rsidR="004B1264" w:rsidRPr="00211DCD">
        <w:rPr>
          <w:rFonts w:ascii="Times New Roman" w:hAnsi="Times New Roman" w:cs="Times New Roman"/>
          <w:sz w:val="20"/>
          <w:szCs w:val="21"/>
        </w:rPr>
        <w:t>–</w:t>
      </w:r>
      <w:r w:rsidR="00582A79" w:rsidRPr="00211DCD">
        <w:rPr>
          <w:rFonts w:ascii="Times New Roman" w:hAnsi="Times New Roman" w:cs="Times New Roman"/>
          <w:sz w:val="20"/>
          <w:szCs w:val="21"/>
        </w:rPr>
        <w:t>dimension</w:t>
      </w:r>
      <w:r w:rsidR="004B1264" w:rsidRPr="00211DCD">
        <w:rPr>
          <w:rFonts w:ascii="Times New Roman" w:hAnsi="Times New Roman" w:cs="Times New Roman"/>
          <w:sz w:val="20"/>
          <w:szCs w:val="21"/>
        </w:rPr>
        <w:t>al</w:t>
      </w:r>
      <w:r w:rsidR="001D6BAF" w:rsidRPr="00211DCD">
        <w:rPr>
          <w:rFonts w:ascii="Times New Roman" w:hAnsi="Times New Roman" w:cs="Times New Roman"/>
          <w:sz w:val="20"/>
          <w:szCs w:val="21"/>
        </w:rPr>
        <w:t xml:space="preserve"> </w:t>
      </w:r>
      <w:r w:rsidR="004B1264" w:rsidRPr="00211DCD">
        <w:rPr>
          <w:rFonts w:ascii="Times New Roman" w:hAnsi="Times New Roman" w:cs="Times New Roman"/>
          <w:sz w:val="20"/>
          <w:szCs w:val="21"/>
        </w:rPr>
        <w:t>finite element model</w:t>
      </w:r>
      <w:r w:rsidR="001D6BAF" w:rsidRPr="00211DCD">
        <w:rPr>
          <w:rFonts w:ascii="Times New Roman" w:hAnsi="Times New Roman" w:cs="Times New Roman"/>
          <w:sz w:val="20"/>
          <w:szCs w:val="21"/>
        </w:rPr>
        <w:t xml:space="preserve"> is constructed by extruding this shape in the depth</w:t>
      </w:r>
      <w:r w:rsidR="00582A79" w:rsidRPr="00211DCD">
        <w:rPr>
          <w:rFonts w:ascii="Times New Roman" w:hAnsi="Times New Roman" w:cs="Times New Roman"/>
          <w:sz w:val="20"/>
          <w:szCs w:val="21"/>
        </w:rPr>
        <w:t xml:space="preserve"> (weld line)</w:t>
      </w:r>
      <w:r w:rsidR="001D6BAF" w:rsidRPr="00211DCD">
        <w:rPr>
          <w:rFonts w:ascii="Times New Roman" w:hAnsi="Times New Roman" w:cs="Times New Roman"/>
          <w:sz w:val="20"/>
          <w:szCs w:val="21"/>
        </w:rPr>
        <w:t xml:space="preserve"> direction, and the</w:t>
      </w:r>
      <w:r w:rsidR="0090128D" w:rsidRPr="00211DCD">
        <w:rPr>
          <w:rFonts w:ascii="Times New Roman" w:hAnsi="Times New Roman" w:cs="Times New Roman"/>
          <w:sz w:val="20"/>
          <w:szCs w:val="21"/>
        </w:rPr>
        <w:t xml:space="preserve"> creep</w:t>
      </w:r>
      <w:r w:rsidR="001D6BAF" w:rsidRPr="00211DCD">
        <w:rPr>
          <w:rFonts w:ascii="Times New Roman" w:hAnsi="Times New Roman" w:cs="Times New Roman"/>
          <w:sz w:val="20"/>
          <w:szCs w:val="21"/>
        </w:rPr>
        <w:t xml:space="preserve"> rupture life is calculated by creep damage calculation. </w:t>
      </w:r>
      <w:r w:rsidR="00E9443A" w:rsidRPr="00211DCD">
        <w:rPr>
          <w:rFonts w:ascii="Times New Roman" w:hAnsi="Times New Roman" w:cs="Times New Roman"/>
          <w:sz w:val="20"/>
          <w:szCs w:val="21"/>
        </w:rPr>
        <w:t>T</w:t>
      </w:r>
      <w:r w:rsidR="001D6BAF" w:rsidRPr="00211DCD">
        <w:rPr>
          <w:rFonts w:ascii="Times New Roman" w:hAnsi="Times New Roman" w:cs="Times New Roman"/>
          <w:sz w:val="20"/>
          <w:szCs w:val="21"/>
        </w:rPr>
        <w:t xml:space="preserve">he workflow is divided into two parts with the HAZ shape as the connecting point. Let </w:t>
      </w:r>
      <m:oMath>
        <m:r>
          <m:rPr>
            <m:sty m:val="bi"/>
          </m:rPr>
          <w:rPr>
            <w:rFonts w:ascii="Cambria Math" w:hAnsi="Cambria Math" w:cs="Times New Roman"/>
            <w:sz w:val="20"/>
            <w:szCs w:val="21"/>
          </w:rPr>
          <m:t>wf</m:t>
        </m:r>
        <m:r>
          <m:rPr>
            <m:sty m:val="bi"/>
          </m:rPr>
          <w:rPr>
            <w:rFonts w:ascii="Cambria Math" w:hAnsi="Cambria Math" w:cs="Times New Roman"/>
            <w:sz w:val="20"/>
            <w:szCs w:val="21"/>
          </w:rPr>
          <m:t>1</m:t>
        </m:r>
      </m:oMath>
      <w:r w:rsidR="001D6BAF" w:rsidRPr="00211DCD">
        <w:rPr>
          <w:rFonts w:ascii="Times New Roman" w:hAnsi="Times New Roman" w:cs="Times New Roman"/>
          <w:sz w:val="20"/>
          <w:szCs w:val="21"/>
        </w:rPr>
        <w:t xml:space="preserve"> be the workflow that returns the HAZ shape from the welding conditions and </w:t>
      </w:r>
      <m:oMath>
        <m:r>
          <m:rPr>
            <m:sty m:val="bi"/>
          </m:rPr>
          <w:rPr>
            <w:rFonts w:ascii="Cambria Math" w:hAnsi="Cambria Math" w:cs="Times New Roman"/>
            <w:sz w:val="20"/>
            <w:szCs w:val="21"/>
          </w:rPr>
          <m:t>wf</m:t>
        </m:r>
        <m:r>
          <m:rPr>
            <m:sty m:val="bi"/>
          </m:rPr>
          <w:rPr>
            <w:rFonts w:ascii="Cambria Math" w:hAnsi="Cambria Math" w:cs="Times New Roman"/>
            <w:sz w:val="20"/>
            <w:szCs w:val="21"/>
          </w:rPr>
          <m:t>2</m:t>
        </m:r>
      </m:oMath>
      <w:r w:rsidR="001D6BAF" w:rsidRPr="00211DCD">
        <w:rPr>
          <w:rFonts w:ascii="Times New Roman" w:hAnsi="Times New Roman" w:cs="Times New Roman"/>
          <w:sz w:val="20"/>
          <w:szCs w:val="21"/>
        </w:rPr>
        <w:t xml:space="preserve"> be the workflow that returns the rupture life from the HAZ shape.</w:t>
      </w:r>
    </w:p>
    <w:p w14:paraId="7043E14A" w14:textId="4F38914B" w:rsidR="00271BA4" w:rsidRPr="00211DCD" w:rsidRDefault="001D6BAF" w:rsidP="00211DCD">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 xml:space="preserve">We used the data calculated from these workflows as training data and constructed two Bayesian statistical models </w:t>
      </w:r>
      <w:r w:rsidR="00030EAD" w:rsidRPr="00211DCD">
        <w:rPr>
          <w:rFonts w:ascii="Times New Roman" w:hAnsi="Times New Roman" w:cs="Times New Roman"/>
          <w:sz w:val="20"/>
          <w:szCs w:val="21"/>
        </w:rPr>
        <w:t>as surrogate models for</w:t>
      </w:r>
      <w:r w:rsidR="000C65D8" w:rsidRPr="00211DCD">
        <w:rPr>
          <w:rFonts w:ascii="Times New Roman" w:hAnsi="Times New Roman" w:cs="Times New Roman"/>
          <w:sz w:val="20"/>
          <w:szCs w:val="21"/>
        </w:rPr>
        <w:t xml:space="preserve"> </w:t>
      </w:r>
      <w:r w:rsidR="004B1264" w:rsidRPr="00211DCD">
        <w:rPr>
          <w:rFonts w:ascii="Times New Roman" w:hAnsi="Times New Roman" w:cs="Times New Roman"/>
          <w:sz w:val="20"/>
          <w:szCs w:val="21"/>
        </w:rPr>
        <w:t>these workflows</w:t>
      </w:r>
      <w:r w:rsidR="00030EAD" w:rsidRPr="00211DCD">
        <w:rPr>
          <w:rFonts w:ascii="Times New Roman" w:hAnsi="Times New Roman" w:cs="Times New Roman"/>
          <w:sz w:val="20"/>
          <w:szCs w:val="21"/>
        </w:rPr>
        <w:t>,</w:t>
      </w:r>
      <w:r w:rsidRPr="00211DCD">
        <w:rPr>
          <w:rFonts w:ascii="Times New Roman" w:hAnsi="Times New Roman" w:cs="Times New Roman"/>
          <w:sz w:val="20"/>
          <w:szCs w:val="21"/>
        </w:rPr>
        <w:t xml:space="preserve"> </w:t>
      </w:r>
      <w:r w:rsidR="00A26D36" w:rsidRPr="00211DCD">
        <w:rPr>
          <w:rFonts w:ascii="Times New Roman" w:hAnsi="Times New Roman" w:cs="Times New Roman"/>
          <w:sz w:val="20"/>
          <w:szCs w:val="21"/>
        </w:rPr>
        <w:t xml:space="preserve">as </w:t>
      </w:r>
      <w:r w:rsidRPr="00211DCD">
        <w:rPr>
          <w:rFonts w:ascii="Times New Roman" w:hAnsi="Times New Roman" w:cs="Times New Roman"/>
          <w:sz w:val="20"/>
          <w:szCs w:val="21"/>
        </w:rPr>
        <w:t xml:space="preserve">shown in the upper part of Fig. 1. First, we </w:t>
      </w:r>
      <w:r w:rsidR="004B1264" w:rsidRPr="00211DCD">
        <w:rPr>
          <w:rFonts w:ascii="Times New Roman" w:hAnsi="Times New Roman" w:cs="Times New Roman"/>
          <w:sz w:val="20"/>
          <w:szCs w:val="21"/>
        </w:rPr>
        <w:t xml:space="preserve">formulated </w:t>
      </w:r>
      <w:r w:rsidRPr="00211DCD">
        <w:rPr>
          <w:rFonts w:ascii="Times New Roman" w:hAnsi="Times New Roman" w:cs="Times New Roman"/>
          <w:sz w:val="20"/>
          <w:szCs w:val="21"/>
        </w:rPr>
        <w:t xml:space="preserve">an appropriate reduced representation of the HAZ shape that </w:t>
      </w:r>
      <w:r w:rsidR="00E1589F" w:rsidRPr="00211DCD">
        <w:rPr>
          <w:rFonts w:ascii="Times New Roman" w:hAnsi="Times New Roman" w:cs="Times New Roman"/>
          <w:sz w:val="20"/>
          <w:szCs w:val="21"/>
        </w:rPr>
        <w:t>was</w:t>
      </w:r>
      <w:r w:rsidRPr="00211DCD">
        <w:rPr>
          <w:rFonts w:ascii="Times New Roman" w:hAnsi="Times New Roman" w:cs="Times New Roman"/>
          <w:sz w:val="20"/>
          <w:szCs w:val="21"/>
        </w:rPr>
        <w:t xml:space="preserve"> expected to represent the creep rupture life, i.e.,</w:t>
      </w:r>
      <w:r w:rsidR="00BB16A8" w:rsidRPr="00211DCD" w:rsidDel="00BB16A8">
        <w:rPr>
          <w:rFonts w:ascii="Times New Roman" w:hAnsi="Times New Roman" w:cs="Times New Roman"/>
          <w:sz w:val="20"/>
          <w:szCs w:val="21"/>
        </w:rPr>
        <w:t xml:space="preserve"> </w:t>
      </w:r>
      <w:r w:rsidRPr="00211DCD">
        <w:rPr>
          <w:rFonts w:ascii="Times New Roman" w:hAnsi="Times New Roman" w:cs="Times New Roman"/>
          <w:sz w:val="20"/>
          <w:szCs w:val="21"/>
        </w:rPr>
        <w:t xml:space="preserve">HAZ shape factor. Then, </w:t>
      </w:r>
      <w:r w:rsidR="00C51548" w:rsidRPr="00211DCD">
        <w:rPr>
          <w:rFonts w:ascii="Times New Roman" w:hAnsi="Times New Roman" w:cs="Times New Roman"/>
          <w:sz w:val="20"/>
          <w:szCs w:val="21"/>
        </w:rPr>
        <w:t xml:space="preserve">we constructed </w:t>
      </w:r>
      <w:r w:rsidR="00191981" w:rsidRPr="00211DCD">
        <w:rPr>
          <w:rFonts w:ascii="Times New Roman" w:hAnsi="Times New Roman" w:cs="Times New Roman"/>
          <w:sz w:val="20"/>
          <w:szCs w:val="21"/>
        </w:rPr>
        <w:t xml:space="preserve">two types of </w:t>
      </w:r>
      <w:r w:rsidRPr="00211DCD">
        <w:rPr>
          <w:rFonts w:ascii="Times New Roman" w:hAnsi="Times New Roman" w:cs="Times New Roman"/>
          <w:sz w:val="20"/>
          <w:szCs w:val="21"/>
        </w:rPr>
        <w:t>Bayesian statistical model</w:t>
      </w:r>
      <w:r w:rsidR="00BB16A8" w:rsidRPr="00211DCD">
        <w:rPr>
          <w:rFonts w:ascii="Times New Roman" w:hAnsi="Times New Roman" w:cs="Times New Roman"/>
          <w:sz w:val="20"/>
          <w:szCs w:val="21"/>
        </w:rPr>
        <w:t>s</w:t>
      </w:r>
      <w:r w:rsidRPr="00211DCD">
        <w:rPr>
          <w:rFonts w:ascii="Times New Roman" w:hAnsi="Times New Roman" w:cs="Times New Roman"/>
          <w:sz w:val="20"/>
          <w:szCs w:val="21"/>
        </w:rPr>
        <w:t xml:space="preserve"> to output the HAZ shape factor</w:t>
      </w:r>
      <w:r w:rsidR="00BB16A8" w:rsidRPr="00211DCD">
        <w:rPr>
          <w:rFonts w:ascii="Times New Roman" w:hAnsi="Times New Roman" w:cs="Times New Roman"/>
          <w:sz w:val="20"/>
          <w:szCs w:val="21"/>
        </w:rPr>
        <w:t>s</w:t>
      </w:r>
      <w:r w:rsidRPr="00211DCD">
        <w:rPr>
          <w:rFonts w:ascii="Times New Roman" w:hAnsi="Times New Roman" w:cs="Times New Roman"/>
          <w:sz w:val="20"/>
          <w:szCs w:val="21"/>
        </w:rPr>
        <w:t xml:space="preserve"> from the welding conditions and a Bayesian statistical model to predict the rupture life from the HAZ shape factor</w:t>
      </w:r>
      <w:r w:rsidR="00BB16A8" w:rsidRPr="00211DCD">
        <w:rPr>
          <w:rFonts w:ascii="Times New Roman" w:hAnsi="Times New Roman" w:cs="Times New Roman"/>
          <w:sz w:val="20"/>
          <w:szCs w:val="21"/>
        </w:rPr>
        <w:t>s</w:t>
      </w:r>
      <w:r w:rsidR="0090128D" w:rsidRPr="00211DCD">
        <w:rPr>
          <w:rFonts w:ascii="Times New Roman" w:hAnsi="Times New Roman" w:cs="Times New Roman"/>
          <w:sz w:val="20"/>
          <w:szCs w:val="21"/>
        </w:rPr>
        <w:t>.</w:t>
      </w:r>
      <w:r w:rsidRPr="00211DCD">
        <w:rPr>
          <w:rFonts w:ascii="Times New Roman" w:hAnsi="Times New Roman" w:cs="Times New Roman"/>
          <w:sz w:val="20"/>
          <w:szCs w:val="21"/>
        </w:rPr>
        <w:t xml:space="preserve"> </w:t>
      </w:r>
      <w:r w:rsidR="00C51548" w:rsidRPr="00211DCD">
        <w:rPr>
          <w:rFonts w:ascii="Times New Roman" w:hAnsi="Times New Roman" w:cs="Times New Roman"/>
          <w:sz w:val="20"/>
          <w:szCs w:val="21"/>
        </w:rPr>
        <w:t>M</w:t>
      </w:r>
      <w:r w:rsidRPr="00211DCD">
        <w:rPr>
          <w:rFonts w:ascii="Times New Roman" w:hAnsi="Times New Roman" w:cs="Times New Roman"/>
          <w:sz w:val="20"/>
          <w:szCs w:val="21"/>
        </w:rPr>
        <w:t xml:space="preserve">odel selection based on Bayesian statistics </w:t>
      </w:r>
      <w:r w:rsidR="00E1589F" w:rsidRPr="00211DCD">
        <w:rPr>
          <w:rFonts w:ascii="Times New Roman" w:hAnsi="Times New Roman" w:cs="Times New Roman"/>
          <w:sz w:val="20"/>
          <w:szCs w:val="21"/>
        </w:rPr>
        <w:t>wa</w:t>
      </w:r>
      <w:r w:rsidRPr="00211DCD">
        <w:rPr>
          <w:rFonts w:ascii="Times New Roman" w:hAnsi="Times New Roman" w:cs="Times New Roman"/>
          <w:sz w:val="20"/>
          <w:szCs w:val="21"/>
        </w:rPr>
        <w:t xml:space="preserve">s </w:t>
      </w:r>
      <w:r w:rsidR="00C51548" w:rsidRPr="00211DCD">
        <w:rPr>
          <w:rFonts w:ascii="Times New Roman" w:hAnsi="Times New Roman" w:cs="Times New Roman"/>
          <w:sz w:val="20"/>
          <w:szCs w:val="21"/>
        </w:rPr>
        <w:t>carried out</w:t>
      </w:r>
      <w:r w:rsidRPr="00211DCD">
        <w:rPr>
          <w:rFonts w:ascii="Times New Roman" w:hAnsi="Times New Roman" w:cs="Times New Roman"/>
          <w:sz w:val="20"/>
          <w:szCs w:val="21"/>
        </w:rPr>
        <w:t xml:space="preserve"> </w:t>
      </w:r>
      <w:r w:rsidR="00191981" w:rsidRPr="00211DCD">
        <w:rPr>
          <w:rFonts w:ascii="Times New Roman" w:hAnsi="Times New Roman" w:cs="Times New Roman"/>
          <w:sz w:val="20"/>
          <w:szCs w:val="21"/>
        </w:rPr>
        <w:t xml:space="preserve">for the latter model </w:t>
      </w:r>
      <w:r w:rsidRPr="00211DCD">
        <w:rPr>
          <w:rFonts w:ascii="Times New Roman" w:hAnsi="Times New Roman" w:cs="Times New Roman"/>
          <w:sz w:val="20"/>
          <w:szCs w:val="21"/>
        </w:rPr>
        <w:t>to identify the HAZ shape factor</w:t>
      </w:r>
      <w:r w:rsidR="00BB16A8" w:rsidRPr="00211DCD">
        <w:rPr>
          <w:rFonts w:ascii="Times New Roman" w:hAnsi="Times New Roman" w:cs="Times New Roman"/>
          <w:sz w:val="20"/>
          <w:szCs w:val="21"/>
        </w:rPr>
        <w:t>s</w:t>
      </w:r>
      <w:r w:rsidRPr="00211DCD">
        <w:rPr>
          <w:rFonts w:ascii="Times New Roman" w:hAnsi="Times New Roman" w:cs="Times New Roman"/>
          <w:sz w:val="20"/>
          <w:szCs w:val="21"/>
        </w:rPr>
        <w:t xml:space="preserve"> with high explanatory </w:t>
      </w:r>
      <w:r w:rsidR="00E1589F" w:rsidRPr="00211DCD">
        <w:rPr>
          <w:rFonts w:ascii="Times New Roman" w:hAnsi="Times New Roman" w:cs="Times New Roman"/>
          <w:sz w:val="20"/>
          <w:szCs w:val="21"/>
        </w:rPr>
        <w:t xml:space="preserve">capability </w:t>
      </w:r>
      <w:r w:rsidRPr="00211DCD">
        <w:rPr>
          <w:rFonts w:ascii="Times New Roman" w:hAnsi="Times New Roman" w:cs="Times New Roman"/>
          <w:sz w:val="20"/>
          <w:szCs w:val="21"/>
        </w:rPr>
        <w:t>for rupture life.</w:t>
      </w:r>
    </w:p>
    <w:p w14:paraId="2B30ADFF" w14:textId="77777777" w:rsidR="00C455AB" w:rsidRDefault="00324881" w:rsidP="00CA4F0D">
      <w:pPr>
        <w:ind w:firstLineChars="100" w:firstLine="200"/>
        <w:rPr>
          <w:rFonts w:ascii="Times New Roman" w:hAnsi="Times New Roman" w:cs="Times New Roman"/>
          <w:b/>
          <w:bCs/>
          <w:sz w:val="20"/>
          <w:szCs w:val="21"/>
        </w:rPr>
      </w:pPr>
      <w:r w:rsidRPr="00211DCD">
        <w:rPr>
          <w:rFonts w:ascii="Times New Roman" w:hAnsi="Times New Roman" w:cs="Times New Roman"/>
          <w:b/>
          <w:bCs/>
          <w:sz w:val="20"/>
          <w:szCs w:val="21"/>
        </w:rPr>
        <w:t>2.2 Predicted Distribution for Tandem Bayesian Models</w:t>
      </w:r>
    </w:p>
    <w:p w14:paraId="60405D98" w14:textId="0F25761B" w:rsidR="00CA4F0D" w:rsidRPr="00211DCD" w:rsidRDefault="009B2E9C" w:rsidP="00CA4F0D">
      <w:pPr>
        <w:ind w:firstLineChars="100" w:firstLine="200"/>
        <w:rPr>
          <w:rFonts w:ascii="Times New Roman" w:hAnsi="Times New Roman" w:cs="Times New Roman"/>
          <w:b/>
          <w:bCs/>
          <w:sz w:val="20"/>
          <w:szCs w:val="21"/>
        </w:rPr>
      </w:pPr>
      <w:r w:rsidRPr="001E4A85">
        <w:rPr>
          <w:rFonts w:ascii="Times New Roman" w:hAnsi="Times New Roman" w:cs="Times New Roman"/>
          <w:b/>
          <w:bCs/>
          <w:noProof/>
          <w:sz w:val="20"/>
          <w:szCs w:val="21"/>
        </w:rPr>
        <w:drawing>
          <wp:inline distT="0" distB="0" distL="0" distR="0" wp14:anchorId="1B0F788E" wp14:editId="3B90B228">
            <wp:extent cx="5394960" cy="1874520"/>
            <wp:effectExtent l="0" t="0" r="0" b="0"/>
            <wp:docPr id="738904594"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4960" cy="1874520"/>
                    </a:xfrm>
                    <a:prstGeom prst="rect">
                      <a:avLst/>
                    </a:prstGeom>
                    <a:noFill/>
                    <a:ln>
                      <a:noFill/>
                    </a:ln>
                  </pic:spPr>
                </pic:pic>
              </a:graphicData>
            </a:graphic>
          </wp:inline>
        </w:drawing>
      </w:r>
    </w:p>
    <w:p w14:paraId="19B05575" w14:textId="77777777" w:rsidR="009B2E9C" w:rsidRDefault="009B2E9C" w:rsidP="00CA4F0D">
      <w:pPr>
        <w:ind w:firstLineChars="100" w:firstLine="200"/>
        <w:rPr>
          <w:rFonts w:ascii="Times New Roman" w:hAnsi="Times New Roman" w:cs="Times New Roman"/>
          <w:sz w:val="20"/>
          <w:szCs w:val="21"/>
        </w:rPr>
      </w:pPr>
      <w:r w:rsidRPr="00F91560">
        <w:rPr>
          <w:rFonts w:ascii="Times New Roman" w:hAnsi="Times New Roman" w:cs="Times New Roman"/>
          <w:b/>
          <w:bCs/>
          <w:sz w:val="20"/>
          <w:szCs w:val="21"/>
        </w:rPr>
        <w:t>Fig.2</w:t>
      </w:r>
      <w:r w:rsidRPr="00F91560">
        <w:rPr>
          <w:rFonts w:ascii="Times New Roman" w:hAnsi="Times New Roman" w:cs="Times New Roman"/>
          <w:sz w:val="20"/>
          <w:szCs w:val="21"/>
        </w:rPr>
        <w:t xml:space="preserve"> Graphical representation of causality for (a) surrogate model 1, (b) surrogate model 2 and (c) the </w:t>
      </w:r>
      <w:r w:rsidRPr="00F91560">
        <w:rPr>
          <w:rFonts w:ascii="Times New Roman" w:hAnsi="Times New Roman" w:cs="Times New Roman"/>
          <w:sz w:val="20"/>
          <w:szCs w:val="21"/>
        </w:rPr>
        <w:lastRenderedPageBreak/>
        <w:t>present Tandem Bayesian model</w:t>
      </w:r>
    </w:p>
    <w:p w14:paraId="5EEA81E8" w14:textId="3E210AE0" w:rsidR="00B143F5" w:rsidRPr="00211DCD" w:rsidRDefault="00324881" w:rsidP="00433ECE">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In this section, we describe</w:t>
      </w:r>
      <w:r w:rsidR="00C51548" w:rsidRPr="00211DCD">
        <w:rPr>
          <w:rFonts w:ascii="Times New Roman" w:hAnsi="Times New Roman" w:cs="Times New Roman"/>
          <w:sz w:val="20"/>
          <w:szCs w:val="21"/>
        </w:rPr>
        <w:t xml:space="preserve"> the</w:t>
      </w:r>
      <w:r w:rsidRPr="00211DCD">
        <w:rPr>
          <w:rFonts w:ascii="Times New Roman" w:hAnsi="Times New Roman" w:cs="Times New Roman"/>
          <w:sz w:val="20"/>
          <w:szCs w:val="21"/>
        </w:rPr>
        <w:t xml:space="preserve"> Bayesian statistical model</w:t>
      </w:r>
      <w:r w:rsidR="0017723A" w:rsidRPr="00211DCD">
        <w:rPr>
          <w:rFonts w:ascii="Times New Roman" w:hAnsi="Times New Roman" w:cs="Times New Roman"/>
          <w:sz w:val="20"/>
          <w:szCs w:val="21"/>
        </w:rPr>
        <w:t>s</w:t>
      </w:r>
      <w:r w:rsidRPr="00211DCD">
        <w:rPr>
          <w:rFonts w:ascii="Times New Roman" w:hAnsi="Times New Roman" w:cs="Times New Roman"/>
          <w:sz w:val="20"/>
          <w:szCs w:val="21"/>
        </w:rPr>
        <w:t xml:space="preserve"> used in the tandem Bayesian model and the method used to calculate the predicti</w:t>
      </w:r>
      <w:r w:rsidR="00F1646F" w:rsidRPr="00211DCD">
        <w:rPr>
          <w:rFonts w:ascii="Times New Roman" w:hAnsi="Times New Roman" w:cs="Times New Roman"/>
          <w:sz w:val="20"/>
          <w:szCs w:val="21"/>
        </w:rPr>
        <w:t>on</w:t>
      </w:r>
      <w:r w:rsidRPr="00211DCD">
        <w:rPr>
          <w:rFonts w:ascii="Times New Roman" w:hAnsi="Times New Roman" w:cs="Times New Roman"/>
          <w:sz w:val="20"/>
          <w:szCs w:val="21"/>
        </w:rPr>
        <w:t xml:space="preserve"> distribution. The first half of the Bayesian statistical model, which predicts </w:t>
      </w:r>
      <w:r w:rsidR="00F1646F" w:rsidRPr="00211DCD">
        <w:rPr>
          <w:rFonts w:ascii="Times New Roman" w:hAnsi="Times New Roman" w:cs="Times New Roman"/>
          <w:sz w:val="20"/>
          <w:szCs w:val="21"/>
        </w:rPr>
        <w:t xml:space="preserve">each of </w:t>
      </w:r>
      <w:r w:rsidRPr="00211DCD">
        <w:rPr>
          <w:rFonts w:ascii="Times New Roman" w:hAnsi="Times New Roman" w:cs="Times New Roman"/>
          <w:sz w:val="20"/>
          <w:szCs w:val="21"/>
        </w:rPr>
        <w:t>the HAZ shape factor</w:t>
      </w:r>
      <w:r w:rsidR="00F1646F" w:rsidRPr="00211DCD">
        <w:rPr>
          <w:rFonts w:ascii="Times New Roman" w:hAnsi="Times New Roman" w:cs="Times New Roman"/>
          <w:sz w:val="20"/>
          <w:szCs w:val="21"/>
        </w:rPr>
        <w:t>s</w:t>
      </w:r>
      <w:r w:rsidRPr="00211DCD">
        <w:rPr>
          <w:rFonts w:ascii="Times New Roman" w:hAnsi="Times New Roman" w:cs="Times New Roman"/>
          <w:sz w:val="20"/>
          <w:szCs w:val="21"/>
        </w:rPr>
        <w:t xml:space="preserve"> from the welding conditions, employs a Gaussian process (</w:t>
      </w:r>
      <m:oMath>
        <m:r>
          <m:rPr>
            <m:sty m:val="bi"/>
          </m:rPr>
          <w:rPr>
            <w:rFonts w:ascii="Cambria Math" w:hAnsi="Cambria Math" w:cs="Times New Roman"/>
            <w:sz w:val="20"/>
            <w:szCs w:val="21"/>
          </w:rPr>
          <m:t>GP</m:t>
        </m:r>
      </m:oMath>
      <w:r w:rsidRPr="00211DCD">
        <w:rPr>
          <w:rFonts w:ascii="Times New Roman" w:hAnsi="Times New Roman" w:cs="Times New Roman"/>
          <w:sz w:val="20"/>
          <w:szCs w:val="21"/>
        </w:rPr>
        <w:t xml:space="preserve">) regression </w:t>
      </w:r>
      <w:r w:rsidR="00C51548" w:rsidRPr="00211DCD">
        <w:rPr>
          <w:rFonts w:ascii="Times New Roman" w:hAnsi="Times New Roman" w:cs="Times New Roman"/>
          <w:sz w:val="20"/>
          <w:szCs w:val="21"/>
        </w:rPr>
        <w:t xml:space="preserve">owing </w:t>
      </w:r>
      <w:r w:rsidRPr="00211DCD">
        <w:rPr>
          <w:rFonts w:ascii="Times New Roman" w:hAnsi="Times New Roman" w:cs="Times New Roman"/>
          <w:sz w:val="20"/>
          <w:szCs w:val="21"/>
        </w:rPr>
        <w:t xml:space="preserve">to the highly nonlinear nature of the welding process. </w:t>
      </w:r>
      <w:r w:rsidR="0017723A" w:rsidRPr="00211DCD">
        <w:rPr>
          <w:rFonts w:ascii="Times New Roman" w:hAnsi="Times New Roman" w:cs="Times New Roman"/>
          <w:sz w:val="20"/>
          <w:szCs w:val="21"/>
        </w:rPr>
        <w:t xml:space="preserve">For the latter, </w:t>
      </w:r>
      <w:r w:rsidR="00C51548" w:rsidRPr="00211DCD">
        <w:rPr>
          <w:rFonts w:ascii="Times New Roman" w:hAnsi="Times New Roman" w:cs="Times New Roman"/>
          <w:sz w:val="20"/>
          <w:szCs w:val="21"/>
        </w:rPr>
        <w:t xml:space="preserve">the </w:t>
      </w:r>
      <w:r w:rsidRPr="00211DCD">
        <w:rPr>
          <w:rFonts w:ascii="Times New Roman" w:hAnsi="Times New Roman" w:cs="Times New Roman"/>
          <w:sz w:val="20"/>
          <w:szCs w:val="21"/>
        </w:rPr>
        <w:t xml:space="preserve">Bayesian linear regression model </w:t>
      </w:r>
      <w:r w:rsidR="00B21E05" w:rsidRPr="00211DCD">
        <w:rPr>
          <w:rFonts w:ascii="Times New Roman" w:hAnsi="Times New Roman" w:cs="Times New Roman"/>
          <w:sz w:val="20"/>
          <w:szCs w:val="21"/>
        </w:rPr>
        <w:t>(</w:t>
      </w:r>
      <m:oMath>
        <m:r>
          <m:rPr>
            <m:sty m:val="bi"/>
          </m:rPr>
          <w:rPr>
            <w:rFonts w:ascii="Cambria Math" w:hAnsi="Cambria Math" w:cs="Times New Roman"/>
            <w:sz w:val="20"/>
            <w:szCs w:val="21"/>
          </w:rPr>
          <m:t>BL</m:t>
        </m:r>
      </m:oMath>
      <w:r w:rsidR="00B21E05" w:rsidRPr="00211DCD">
        <w:rPr>
          <w:rFonts w:ascii="Times New Roman" w:hAnsi="Times New Roman" w:cs="Times New Roman"/>
          <w:sz w:val="20"/>
          <w:szCs w:val="21"/>
        </w:rPr>
        <w:t>)</w:t>
      </w:r>
      <w:r w:rsidRPr="00211DCD">
        <w:rPr>
          <w:rFonts w:ascii="Times New Roman" w:hAnsi="Times New Roman" w:cs="Times New Roman"/>
          <w:sz w:val="20"/>
          <w:szCs w:val="21"/>
        </w:rPr>
        <w:t xml:space="preserve"> was adopted to easily understand the relationship between the two</w:t>
      </w:r>
      <w:r w:rsidR="0017723A" w:rsidRPr="00211DCD">
        <w:rPr>
          <w:rFonts w:ascii="Times New Roman" w:hAnsi="Times New Roman" w:cs="Times New Roman"/>
          <w:sz w:val="20"/>
          <w:szCs w:val="21"/>
        </w:rPr>
        <w:t>, as described in Introduction</w:t>
      </w:r>
      <w:r w:rsidRPr="00211DCD">
        <w:rPr>
          <w:rFonts w:ascii="Times New Roman" w:hAnsi="Times New Roman" w:cs="Times New Roman"/>
          <w:sz w:val="20"/>
          <w:szCs w:val="21"/>
        </w:rPr>
        <w:t xml:space="preserve">. </w:t>
      </w:r>
      <w:r w:rsidR="00C51548" w:rsidRPr="00211DCD">
        <w:rPr>
          <w:rFonts w:ascii="Times New Roman" w:hAnsi="Times New Roman" w:cs="Times New Roman"/>
          <w:sz w:val="20"/>
          <w:szCs w:val="21"/>
        </w:rPr>
        <w:t>Moreover</w:t>
      </w:r>
      <w:r w:rsidRPr="00211DCD">
        <w:rPr>
          <w:rFonts w:ascii="Times New Roman" w:hAnsi="Times New Roman" w:cs="Times New Roman"/>
          <w:sz w:val="20"/>
          <w:szCs w:val="21"/>
        </w:rPr>
        <w:t>, HAZ shape factor</w:t>
      </w:r>
      <w:r w:rsidR="00F1646F" w:rsidRPr="00211DCD">
        <w:rPr>
          <w:rFonts w:ascii="Times New Roman" w:hAnsi="Times New Roman" w:cs="Times New Roman"/>
          <w:sz w:val="20"/>
          <w:szCs w:val="21"/>
        </w:rPr>
        <w:t>s</w:t>
      </w:r>
      <w:r w:rsidRPr="00211DCD">
        <w:rPr>
          <w:rFonts w:ascii="Times New Roman" w:hAnsi="Times New Roman" w:cs="Times New Roman"/>
          <w:sz w:val="20"/>
          <w:szCs w:val="21"/>
        </w:rPr>
        <w:t xml:space="preserve"> with high explanatory </w:t>
      </w:r>
      <w:r w:rsidR="00F1646F" w:rsidRPr="00211DCD">
        <w:rPr>
          <w:rFonts w:ascii="Times New Roman" w:hAnsi="Times New Roman" w:cs="Times New Roman"/>
          <w:sz w:val="20"/>
          <w:szCs w:val="21"/>
        </w:rPr>
        <w:t xml:space="preserve">capability </w:t>
      </w:r>
      <w:r w:rsidRPr="00211DCD">
        <w:rPr>
          <w:rFonts w:ascii="Times New Roman" w:hAnsi="Times New Roman" w:cs="Times New Roman"/>
          <w:sz w:val="20"/>
          <w:szCs w:val="21"/>
        </w:rPr>
        <w:t xml:space="preserve">for </w:t>
      </w:r>
      <w:r w:rsidR="00030EAD" w:rsidRPr="00211DCD">
        <w:rPr>
          <w:rFonts w:ascii="Times New Roman" w:hAnsi="Times New Roman" w:cs="Times New Roman"/>
          <w:sz w:val="20"/>
          <w:szCs w:val="21"/>
        </w:rPr>
        <w:t>rupture</w:t>
      </w:r>
      <w:r w:rsidRPr="00211DCD">
        <w:rPr>
          <w:rFonts w:ascii="Times New Roman" w:hAnsi="Times New Roman" w:cs="Times New Roman"/>
          <w:sz w:val="20"/>
          <w:szCs w:val="21"/>
        </w:rPr>
        <w:t xml:space="preserve"> life </w:t>
      </w:r>
      <w:r w:rsidR="00C51548" w:rsidRPr="00211DCD">
        <w:rPr>
          <w:rFonts w:ascii="Times New Roman" w:hAnsi="Times New Roman" w:cs="Times New Roman"/>
          <w:sz w:val="20"/>
          <w:szCs w:val="21"/>
        </w:rPr>
        <w:t xml:space="preserve">were </w:t>
      </w:r>
      <w:r w:rsidRPr="00211DCD">
        <w:rPr>
          <w:rFonts w:ascii="Times New Roman" w:hAnsi="Times New Roman" w:cs="Times New Roman"/>
          <w:sz w:val="20"/>
          <w:szCs w:val="21"/>
        </w:rPr>
        <w:t xml:space="preserve">selected using the model selection method based on the Bayesian free energy [34,35], as </w:t>
      </w:r>
      <w:r w:rsidR="00F1646F" w:rsidRPr="00211DCD">
        <w:rPr>
          <w:rFonts w:ascii="Times New Roman" w:hAnsi="Times New Roman" w:cs="Times New Roman"/>
          <w:sz w:val="20"/>
          <w:szCs w:val="21"/>
        </w:rPr>
        <w:t xml:space="preserve">detailed </w:t>
      </w:r>
      <w:r w:rsidRPr="00211DCD">
        <w:rPr>
          <w:rFonts w:ascii="Times New Roman" w:hAnsi="Times New Roman" w:cs="Times New Roman"/>
          <w:sz w:val="20"/>
          <w:szCs w:val="21"/>
        </w:rPr>
        <w:t xml:space="preserve">below. </w:t>
      </w:r>
    </w:p>
    <w:p w14:paraId="71AA28E3" w14:textId="227F4E83" w:rsidR="00CA4F0D" w:rsidRPr="00211DCD" w:rsidRDefault="0017723A" w:rsidP="00CA4F0D">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Fig. 2 shows the g</w:t>
      </w:r>
      <w:r w:rsidR="00324881" w:rsidRPr="00211DCD">
        <w:rPr>
          <w:rFonts w:ascii="Times New Roman" w:hAnsi="Times New Roman" w:cs="Times New Roman"/>
          <w:sz w:val="20"/>
          <w:szCs w:val="21"/>
        </w:rPr>
        <w:t xml:space="preserve">raphical </w:t>
      </w:r>
      <w:r w:rsidR="006F706B" w:rsidRPr="00211DCD">
        <w:rPr>
          <w:rFonts w:ascii="Times New Roman" w:hAnsi="Times New Roman" w:cs="Times New Roman"/>
          <w:sz w:val="20"/>
          <w:szCs w:val="21"/>
        </w:rPr>
        <w:t>representation</w:t>
      </w:r>
      <w:r w:rsidR="00324881" w:rsidRPr="00211DCD">
        <w:rPr>
          <w:rFonts w:ascii="Times New Roman" w:hAnsi="Times New Roman" w:cs="Times New Roman"/>
          <w:sz w:val="20"/>
          <w:szCs w:val="21"/>
        </w:rPr>
        <w:t xml:space="preserve"> of causality for the tandem Bayesian model. The </w:t>
      </w:r>
      <w:r w:rsidR="00F1646F" w:rsidRPr="00211DCD">
        <w:rPr>
          <w:rFonts w:ascii="Times New Roman" w:hAnsi="Times New Roman" w:cs="Times New Roman"/>
          <w:sz w:val="20"/>
          <w:szCs w:val="21"/>
        </w:rPr>
        <w:t xml:space="preserve">set of </w:t>
      </w:r>
      <w:r w:rsidR="00324881" w:rsidRPr="00211DCD">
        <w:rPr>
          <w:rFonts w:ascii="Times New Roman" w:hAnsi="Times New Roman" w:cs="Times New Roman"/>
          <w:sz w:val="20"/>
          <w:szCs w:val="21"/>
        </w:rPr>
        <w:t>welding condition</w:t>
      </w:r>
      <w:r w:rsidR="00F1646F" w:rsidRPr="00211DCD">
        <w:rPr>
          <w:rFonts w:ascii="Times New Roman" w:hAnsi="Times New Roman" w:cs="Times New Roman"/>
          <w:sz w:val="20"/>
          <w:szCs w:val="21"/>
        </w:rPr>
        <w:t>s</w:t>
      </w:r>
      <w:r w:rsidR="00324881" w:rsidRPr="00211DCD">
        <w:rPr>
          <w:rFonts w:ascii="Times New Roman" w:hAnsi="Times New Roman" w:cs="Times New Roman"/>
          <w:sz w:val="20"/>
          <w:szCs w:val="21"/>
        </w:rPr>
        <w:t xml:space="preserve"> is </w:t>
      </w:r>
      <m:oMath>
        <m:r>
          <w:rPr>
            <w:rFonts w:ascii="Cambria Math" w:hAnsi="Cambria Math" w:cs="Times New Roman"/>
            <w:sz w:val="20"/>
            <w:szCs w:val="21"/>
          </w:rPr>
          <m:t>x</m:t>
        </m:r>
      </m:oMath>
      <w:r w:rsidR="00324881" w:rsidRPr="00211DCD">
        <w:rPr>
          <w:rFonts w:ascii="Times New Roman" w:hAnsi="Times New Roman" w:cs="Times New Roman"/>
          <w:sz w:val="20"/>
          <w:szCs w:val="21"/>
        </w:rPr>
        <w:t>, the</w:t>
      </w:r>
      <w:r w:rsidR="00F1646F" w:rsidRPr="00211DCD">
        <w:rPr>
          <w:rFonts w:ascii="Times New Roman" w:hAnsi="Times New Roman" w:cs="Times New Roman"/>
          <w:sz w:val="20"/>
          <w:szCs w:val="21"/>
        </w:rPr>
        <w:t xml:space="preserve"> set of</w:t>
      </w:r>
      <w:r w:rsidR="00324881" w:rsidRPr="00211DCD">
        <w:rPr>
          <w:rFonts w:ascii="Times New Roman" w:hAnsi="Times New Roman" w:cs="Times New Roman"/>
          <w:sz w:val="20"/>
          <w:szCs w:val="21"/>
        </w:rPr>
        <w:t xml:space="preserve"> HAZ shape factor</w:t>
      </w:r>
      <w:r w:rsidR="00F1646F" w:rsidRPr="00211DCD">
        <w:rPr>
          <w:rFonts w:ascii="Times New Roman" w:hAnsi="Times New Roman" w:cs="Times New Roman"/>
          <w:sz w:val="20"/>
          <w:szCs w:val="21"/>
        </w:rPr>
        <w:t>s</w:t>
      </w:r>
      <w:r w:rsidR="00324881" w:rsidRPr="00211DCD">
        <w:rPr>
          <w:rFonts w:ascii="Times New Roman" w:hAnsi="Times New Roman" w:cs="Times New Roman"/>
          <w:sz w:val="20"/>
          <w:szCs w:val="21"/>
        </w:rPr>
        <w:t xml:space="preserve"> is </w:t>
      </w:r>
      <m:oMath>
        <m:sSub>
          <m:sSubPr>
            <m:ctrlPr>
              <w:rPr>
                <w:rFonts w:ascii="Cambria Math" w:hAnsi="Cambria Math" w:cs="Times New Roman"/>
                <w:i/>
                <w:sz w:val="20"/>
                <w:szCs w:val="21"/>
              </w:rPr>
            </m:ctrlPr>
          </m:sSubPr>
          <m:e>
            <m:r>
              <w:rPr>
                <w:rFonts w:ascii="Cambria Math" w:hAnsi="Cambria Math" w:cs="Times New Roman"/>
                <w:sz w:val="20"/>
                <w:szCs w:val="21"/>
              </w:rPr>
              <m:t>y</m:t>
            </m:r>
          </m:e>
          <m:sub>
            <m:r>
              <m:rPr>
                <m:sty m:val="p"/>
              </m:rPr>
              <w:rPr>
                <w:rFonts w:ascii="Cambria Math" w:hAnsi="Cambria Math" w:cs="Times New Roman"/>
                <w:sz w:val="20"/>
                <w:szCs w:val="21"/>
              </w:rPr>
              <m:t>shape</m:t>
            </m:r>
          </m:sub>
        </m:sSub>
      </m:oMath>
      <w:r w:rsidR="00324881" w:rsidRPr="00211DCD">
        <w:rPr>
          <w:rFonts w:ascii="Times New Roman" w:hAnsi="Times New Roman" w:cs="Times New Roman"/>
          <w:sz w:val="20"/>
          <w:szCs w:val="21"/>
        </w:rPr>
        <w:t xml:space="preserve">, and the </w:t>
      </w:r>
      <w:r w:rsidR="00943C45" w:rsidRPr="00211DCD">
        <w:rPr>
          <w:rFonts w:ascii="Times New Roman" w:hAnsi="Times New Roman" w:cs="Times New Roman"/>
          <w:sz w:val="20"/>
          <w:szCs w:val="21"/>
        </w:rPr>
        <w:t>rupture</w:t>
      </w:r>
      <w:r w:rsidR="00324881" w:rsidRPr="00211DCD">
        <w:rPr>
          <w:rFonts w:ascii="Times New Roman" w:hAnsi="Times New Roman" w:cs="Times New Roman"/>
          <w:sz w:val="20"/>
          <w:szCs w:val="21"/>
        </w:rPr>
        <w:t xml:space="preserve"> life is </w:t>
      </w:r>
      <m:oMath>
        <m:sSub>
          <m:sSubPr>
            <m:ctrlPr>
              <w:rPr>
                <w:rFonts w:ascii="Cambria Math" w:hAnsi="Cambria Math" w:cs="Times New Roman"/>
                <w:i/>
                <w:sz w:val="20"/>
                <w:szCs w:val="21"/>
              </w:rPr>
            </m:ctrlPr>
          </m:sSubPr>
          <m:e>
            <m:r>
              <w:rPr>
                <w:rFonts w:ascii="Cambria Math" w:hAnsi="Cambria Math" w:cs="Times New Roman"/>
                <w:sz w:val="20"/>
                <w:szCs w:val="21"/>
              </w:rPr>
              <m:t>y</m:t>
            </m:r>
          </m:e>
          <m:sub>
            <m:r>
              <w:rPr>
                <w:rFonts w:ascii="Cambria Math" w:hAnsi="Cambria Math" w:cs="Times New Roman"/>
                <w:sz w:val="20"/>
                <w:szCs w:val="21"/>
              </w:rPr>
              <m:t>Tr</m:t>
            </m:r>
          </m:sub>
        </m:sSub>
      </m:oMath>
      <w:r w:rsidR="00324881" w:rsidRPr="00211DCD">
        <w:rPr>
          <w:rFonts w:ascii="Times New Roman" w:hAnsi="Times New Roman" w:cs="Times New Roman"/>
          <w:sz w:val="20"/>
          <w:szCs w:val="21"/>
        </w:rPr>
        <w:t xml:space="preserve">. The </w:t>
      </w:r>
      <w:r w:rsidR="00C51548" w:rsidRPr="00211DCD">
        <w:rPr>
          <w:rFonts w:ascii="Times New Roman" w:hAnsi="Times New Roman" w:cs="Times New Roman"/>
          <w:sz w:val="20"/>
          <w:szCs w:val="21"/>
        </w:rPr>
        <w:t xml:space="preserve">encircled </w:t>
      </w:r>
      <w:r w:rsidR="00324881" w:rsidRPr="00211DCD">
        <w:rPr>
          <w:rFonts w:ascii="Times New Roman" w:hAnsi="Times New Roman" w:cs="Times New Roman"/>
          <w:sz w:val="20"/>
          <w:szCs w:val="21"/>
        </w:rPr>
        <w:t xml:space="preserve">variables </w:t>
      </w:r>
      <w:r w:rsidR="00C51548" w:rsidRPr="00211DCD">
        <w:rPr>
          <w:rFonts w:ascii="Times New Roman" w:hAnsi="Times New Roman" w:cs="Times New Roman"/>
          <w:sz w:val="20"/>
          <w:szCs w:val="21"/>
        </w:rPr>
        <w:t xml:space="preserve">are </w:t>
      </w:r>
      <w:r w:rsidR="00324881" w:rsidRPr="00211DCD">
        <w:rPr>
          <w:rFonts w:ascii="Times New Roman" w:hAnsi="Times New Roman" w:cs="Times New Roman"/>
          <w:sz w:val="20"/>
          <w:szCs w:val="21"/>
        </w:rPr>
        <w:t>random variables</w:t>
      </w:r>
      <w:r w:rsidRPr="00211DCD">
        <w:rPr>
          <w:rFonts w:ascii="Times New Roman" w:hAnsi="Times New Roman" w:cs="Times New Roman"/>
          <w:sz w:val="20"/>
          <w:szCs w:val="21"/>
        </w:rPr>
        <w:t>.</w:t>
      </w:r>
      <w:r w:rsidR="00324881" w:rsidRPr="00211DCD">
        <w:rPr>
          <w:rFonts w:ascii="Times New Roman" w:hAnsi="Times New Roman" w:cs="Times New Roman"/>
          <w:sz w:val="20"/>
          <w:szCs w:val="21"/>
        </w:rPr>
        <w:t xml:space="preserve"> </w:t>
      </w:r>
      <w:r w:rsidR="00F1646F" w:rsidRPr="00211DCD">
        <w:rPr>
          <w:rFonts w:ascii="Times New Roman" w:hAnsi="Times New Roman" w:cs="Times New Roman"/>
          <w:sz w:val="20"/>
          <w:szCs w:val="21"/>
        </w:rPr>
        <w:t xml:space="preserve">Fig. 2(a)(b)(c) show the causality </w:t>
      </w:r>
      <w:r w:rsidR="006F706B" w:rsidRPr="00211DCD">
        <w:rPr>
          <w:rFonts w:ascii="Times New Roman" w:hAnsi="Times New Roman" w:cs="Times New Roman"/>
          <w:sz w:val="20"/>
          <w:szCs w:val="21"/>
        </w:rPr>
        <w:t>representation</w:t>
      </w:r>
      <w:r w:rsidR="00F1646F" w:rsidRPr="00211DCD">
        <w:rPr>
          <w:rFonts w:ascii="Times New Roman" w:hAnsi="Times New Roman" w:cs="Times New Roman"/>
          <w:sz w:val="20"/>
          <w:szCs w:val="21"/>
        </w:rPr>
        <w:t xml:space="preserve">s </w:t>
      </w:r>
      <w:r w:rsidR="00324881" w:rsidRPr="00211DCD">
        <w:rPr>
          <w:rFonts w:ascii="Times New Roman" w:hAnsi="Times New Roman" w:cs="Times New Roman"/>
          <w:sz w:val="20"/>
          <w:szCs w:val="21"/>
        </w:rPr>
        <w:t xml:space="preserve">corresponding to </w:t>
      </w:r>
      <m:oMath>
        <m:r>
          <m:rPr>
            <m:sty m:val="bi"/>
          </m:rPr>
          <w:rPr>
            <w:rFonts w:ascii="Cambria Math" w:hAnsi="Cambria Math" w:cs="Times New Roman"/>
            <w:sz w:val="20"/>
            <w:szCs w:val="21"/>
          </w:rPr>
          <m:t>GP</m:t>
        </m:r>
      </m:oMath>
      <w:r w:rsidR="00191981" w:rsidRPr="00211DCD">
        <w:rPr>
          <w:rFonts w:ascii="Times New Roman" w:hAnsi="Times New Roman" w:cs="Times New Roman"/>
          <w:b/>
          <w:sz w:val="20"/>
          <w:szCs w:val="21"/>
        </w:rPr>
        <w:t xml:space="preserve"> </w:t>
      </w:r>
      <w:r w:rsidR="00C51548" w:rsidRPr="00211DCD">
        <w:rPr>
          <w:rFonts w:ascii="Times New Roman" w:hAnsi="Times New Roman" w:cs="Times New Roman"/>
          <w:sz w:val="20"/>
          <w:szCs w:val="21"/>
        </w:rPr>
        <w:t xml:space="preserve">and </w:t>
      </w:r>
      <m:oMath>
        <m:r>
          <w:rPr>
            <w:rFonts w:ascii="Cambria Math" w:hAnsi="Cambria Math" w:cs="Times New Roman"/>
            <w:sz w:val="20"/>
            <w:szCs w:val="21"/>
          </w:rPr>
          <m:t xml:space="preserve"> </m:t>
        </m:r>
        <m:r>
          <m:rPr>
            <m:sty m:val="bi"/>
          </m:rPr>
          <w:rPr>
            <w:rFonts w:ascii="Cambria Math" w:hAnsi="Cambria Math" w:cs="Times New Roman"/>
            <w:sz w:val="20"/>
            <w:szCs w:val="21"/>
          </w:rPr>
          <m:t>BL</m:t>
        </m:r>
      </m:oMath>
      <w:r w:rsidR="00F1646F" w:rsidRPr="00211DCD">
        <w:rPr>
          <w:rFonts w:ascii="Times New Roman" w:hAnsi="Times New Roman" w:cs="Times New Roman"/>
          <w:sz w:val="20"/>
          <w:szCs w:val="21"/>
        </w:rPr>
        <w:t xml:space="preserve">, and </w:t>
      </w:r>
      <w:r w:rsidR="00324881" w:rsidRPr="00211DCD">
        <w:rPr>
          <w:rFonts w:ascii="Times New Roman" w:hAnsi="Times New Roman" w:cs="Times New Roman"/>
          <w:sz w:val="20"/>
          <w:szCs w:val="21"/>
        </w:rPr>
        <w:t>the tandem Bayesian model</w:t>
      </w:r>
      <w:r w:rsidR="00F1646F" w:rsidRPr="00211DCD">
        <w:rPr>
          <w:rFonts w:ascii="Times New Roman" w:hAnsi="Times New Roman" w:cs="Times New Roman"/>
          <w:sz w:val="20"/>
          <w:szCs w:val="21"/>
        </w:rPr>
        <w:t xml:space="preserve"> combining </w:t>
      </w:r>
      <m:oMath>
        <m:r>
          <m:rPr>
            <m:sty m:val="bi"/>
          </m:rPr>
          <w:rPr>
            <w:rFonts w:ascii="Cambria Math" w:hAnsi="Cambria Math" w:cs="Times New Roman"/>
            <w:sz w:val="20"/>
            <w:szCs w:val="21"/>
          </w:rPr>
          <m:t>GP</m:t>
        </m:r>
      </m:oMath>
      <w:r w:rsidR="00F1646F" w:rsidRPr="00211DCD">
        <w:rPr>
          <w:rFonts w:ascii="Times New Roman" w:hAnsi="Times New Roman" w:cs="Times New Roman"/>
          <w:sz w:val="20"/>
          <w:szCs w:val="21"/>
        </w:rPr>
        <w:t xml:space="preserve"> and</w:t>
      </w:r>
      <m:oMath>
        <m:r>
          <w:rPr>
            <w:rFonts w:ascii="Cambria Math" w:hAnsi="Cambria Math" w:cs="Times New Roman"/>
            <w:sz w:val="20"/>
            <w:szCs w:val="21"/>
          </w:rPr>
          <m:t xml:space="preserve"> </m:t>
        </m:r>
        <m:r>
          <m:rPr>
            <m:sty m:val="bi"/>
          </m:rPr>
          <w:rPr>
            <w:rFonts w:ascii="Cambria Math" w:hAnsi="Cambria Math" w:cs="Times New Roman"/>
            <w:sz w:val="20"/>
            <w:szCs w:val="21"/>
          </w:rPr>
          <m:t>BL</m:t>
        </m:r>
      </m:oMath>
      <w:r w:rsidR="00324881" w:rsidRPr="00211DCD">
        <w:rPr>
          <w:rFonts w:ascii="Times New Roman" w:hAnsi="Times New Roman" w:cs="Times New Roman"/>
          <w:sz w:val="20"/>
          <w:szCs w:val="21"/>
        </w:rPr>
        <w:t xml:space="preserve">, </w:t>
      </w:r>
      <w:r w:rsidR="00F1646F" w:rsidRPr="00211DCD">
        <w:rPr>
          <w:rFonts w:ascii="Times New Roman" w:hAnsi="Times New Roman" w:cs="Times New Roman"/>
          <w:sz w:val="20"/>
          <w:szCs w:val="21"/>
        </w:rPr>
        <w:t>respectively</w:t>
      </w:r>
      <w:r w:rsidR="00324881" w:rsidRPr="00211DCD">
        <w:rPr>
          <w:rFonts w:ascii="Times New Roman" w:hAnsi="Times New Roman" w:cs="Times New Roman"/>
          <w:sz w:val="20"/>
          <w:szCs w:val="21"/>
        </w:rPr>
        <w:t xml:space="preserve">. Here, </w:t>
      </w:r>
      <m:oMath>
        <m:r>
          <m:rPr>
            <m:sty m:val="bi"/>
          </m:rPr>
          <w:rPr>
            <w:rFonts w:ascii="Cambria Math" w:hAnsi="Cambria Math" w:cs="Times New Roman"/>
            <w:sz w:val="20"/>
            <w:szCs w:val="21"/>
          </w:rPr>
          <m:t>GP</m:t>
        </m:r>
      </m:oMath>
      <w:r w:rsidR="00324881" w:rsidRPr="00211DCD">
        <w:rPr>
          <w:rFonts w:ascii="Times New Roman" w:hAnsi="Times New Roman" w:cs="Times New Roman"/>
          <w:sz w:val="20"/>
          <w:szCs w:val="21"/>
        </w:rPr>
        <w:t xml:space="preserve"> </w:t>
      </w:r>
      <w:r w:rsidR="00F1646F" w:rsidRPr="00211DCD">
        <w:rPr>
          <w:rFonts w:ascii="Times New Roman" w:hAnsi="Times New Roman" w:cs="Times New Roman"/>
          <w:sz w:val="20"/>
          <w:szCs w:val="21"/>
        </w:rPr>
        <w:t xml:space="preserve">and </w:t>
      </w:r>
      <m:oMath>
        <m:r>
          <m:rPr>
            <m:sty m:val="bi"/>
          </m:rPr>
          <w:rPr>
            <w:rFonts w:ascii="Cambria Math" w:hAnsi="Cambria Math" w:cs="Times New Roman"/>
            <w:sz w:val="20"/>
            <w:szCs w:val="21"/>
          </w:rPr>
          <m:t>BL</m:t>
        </m:r>
      </m:oMath>
      <w:r w:rsidR="00F1646F" w:rsidRPr="00211DCD">
        <w:rPr>
          <w:rFonts w:ascii="Times New Roman" w:hAnsi="Times New Roman" w:cs="Times New Roman"/>
          <w:sz w:val="20"/>
          <w:szCs w:val="21"/>
        </w:rPr>
        <w:t xml:space="preserve"> are </w:t>
      </w:r>
      <w:r w:rsidR="00324881" w:rsidRPr="00211DCD">
        <w:rPr>
          <w:rFonts w:ascii="Times New Roman" w:hAnsi="Times New Roman" w:cs="Times New Roman"/>
          <w:sz w:val="20"/>
          <w:szCs w:val="21"/>
        </w:rPr>
        <w:t>the probability model</w:t>
      </w:r>
      <w:r w:rsidR="00F1646F" w:rsidRPr="00211DCD">
        <w:rPr>
          <w:rFonts w:ascii="Times New Roman" w:hAnsi="Times New Roman" w:cs="Times New Roman"/>
          <w:sz w:val="20"/>
          <w:szCs w:val="21"/>
        </w:rPr>
        <w:t>s</w:t>
      </w:r>
      <w:r w:rsidR="00324881" w:rsidRPr="00211DCD">
        <w:rPr>
          <w:rFonts w:ascii="Times New Roman" w:hAnsi="Times New Roman" w:cs="Times New Roman"/>
          <w:sz w:val="20"/>
          <w:szCs w:val="21"/>
        </w:rPr>
        <w:t xml:space="preserve"> for </w:t>
      </w:r>
      <m:oMath>
        <m:sSub>
          <m:sSubPr>
            <m:ctrlPr>
              <w:rPr>
                <w:rFonts w:ascii="Cambria Math" w:hAnsi="Cambria Math" w:cs="Times New Roman"/>
                <w:i/>
                <w:sz w:val="20"/>
                <w:szCs w:val="21"/>
              </w:rPr>
            </m:ctrlPr>
          </m:sSubPr>
          <m:e>
            <m:r>
              <w:rPr>
                <w:rFonts w:ascii="Cambria Math" w:hAnsi="Cambria Math" w:cs="Times New Roman"/>
                <w:sz w:val="20"/>
                <w:szCs w:val="21"/>
              </w:rPr>
              <m:t>y</m:t>
            </m:r>
          </m:e>
          <m:sub>
            <m:r>
              <m:rPr>
                <m:sty m:val="p"/>
              </m:rPr>
              <w:rPr>
                <w:rFonts w:ascii="Cambria Math" w:hAnsi="Cambria Math" w:cs="Times New Roman"/>
                <w:sz w:val="20"/>
                <w:szCs w:val="21"/>
              </w:rPr>
              <m:t>shape</m:t>
            </m:r>
          </m:sub>
        </m:sSub>
      </m:oMath>
      <w:r w:rsidR="00324881" w:rsidRPr="00211DCD">
        <w:rPr>
          <w:rFonts w:ascii="Times New Roman" w:hAnsi="Times New Roman" w:cs="Times New Roman"/>
          <w:sz w:val="20"/>
          <w:szCs w:val="21"/>
        </w:rPr>
        <w:t xml:space="preserve"> and </w:t>
      </w:r>
      <m:oMath>
        <m:sSub>
          <m:sSubPr>
            <m:ctrlPr>
              <w:rPr>
                <w:rFonts w:ascii="Cambria Math" w:hAnsi="Cambria Math" w:cs="Times New Roman"/>
                <w:i/>
                <w:sz w:val="20"/>
                <w:szCs w:val="21"/>
              </w:rPr>
            </m:ctrlPr>
          </m:sSubPr>
          <m:e>
            <m:r>
              <w:rPr>
                <w:rFonts w:ascii="Cambria Math" w:hAnsi="Cambria Math" w:cs="Times New Roman"/>
                <w:sz w:val="20"/>
                <w:szCs w:val="21"/>
              </w:rPr>
              <m:t>y</m:t>
            </m:r>
          </m:e>
          <m:sub>
            <m:r>
              <w:rPr>
                <w:rFonts w:ascii="Cambria Math" w:hAnsi="Cambria Math" w:cs="Times New Roman"/>
                <w:sz w:val="20"/>
                <w:szCs w:val="21"/>
              </w:rPr>
              <m:t>Tr</m:t>
            </m:r>
          </m:sub>
        </m:sSub>
      </m:oMath>
      <w:r w:rsidR="001D0140" w:rsidRPr="00211DCD">
        <w:rPr>
          <w:rFonts w:ascii="Times New Roman" w:hAnsi="Times New Roman" w:cs="Times New Roman"/>
          <w:sz w:val="20"/>
          <w:szCs w:val="21"/>
        </w:rPr>
        <w:t>, respectively</w:t>
      </w:r>
    </w:p>
    <w:p w14:paraId="04B3E77E" w14:textId="640C7DE6" w:rsidR="005C1854" w:rsidRPr="00211DCD" w:rsidRDefault="001C7FC1" w:rsidP="00CA4F0D">
      <w:pPr>
        <w:ind w:firstLineChars="100" w:firstLine="200"/>
        <w:rPr>
          <w:rFonts w:ascii="Times New Roman" w:hAnsi="Times New Roman" w:cs="Times New Roman"/>
          <w:sz w:val="20"/>
          <w:szCs w:val="21"/>
        </w:rPr>
      </w:pPr>
      <w:r w:rsidRPr="00211DCD">
        <w:rPr>
          <w:rFonts w:ascii="Times New Roman" w:hAnsi="Times New Roman" w:cs="Times New Roman"/>
          <w:noProof/>
          <w:sz w:val="20"/>
          <w:szCs w:val="21"/>
        </w:rPr>
        <mc:AlternateContent>
          <mc:Choice Requires="wpg">
            <w:drawing>
              <wp:anchor distT="0" distB="0" distL="114300" distR="114300" simplePos="0" relativeHeight="251659264" behindDoc="0" locked="0" layoutInCell="1" allowOverlap="1" wp14:anchorId="37F5E2DE" wp14:editId="76844584">
                <wp:simplePos x="0" y="0"/>
                <wp:positionH relativeFrom="margin">
                  <wp:align>left</wp:align>
                </wp:positionH>
                <wp:positionV relativeFrom="paragraph">
                  <wp:posOffset>217805</wp:posOffset>
                </wp:positionV>
                <wp:extent cx="5486400" cy="320040"/>
                <wp:effectExtent l="0" t="0" r="0" b="3810"/>
                <wp:wrapTopAndBottom/>
                <wp:docPr id="1329747536" name="グループ化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320040"/>
                          <a:chOff x="0" y="22848"/>
                          <a:chExt cx="5574592" cy="355059"/>
                        </a:xfrm>
                      </wpg:grpSpPr>
                      <wps:wsp>
                        <wps:cNvPr id="16" name="テキスト ボックス 2"/>
                        <wps:cNvSpPr txBox="1">
                          <a:spLocks noChangeArrowheads="1"/>
                        </wps:cNvSpPr>
                        <wps:spPr bwMode="auto">
                          <a:xfrm>
                            <a:off x="0" y="22848"/>
                            <a:ext cx="5006800" cy="355059"/>
                          </a:xfrm>
                          <a:prstGeom prst="rect">
                            <a:avLst/>
                          </a:prstGeom>
                          <a:solidFill>
                            <a:srgbClr val="FFFFFF"/>
                          </a:solidFill>
                          <a:ln w="9525">
                            <a:noFill/>
                            <a:miter lim="800000"/>
                            <a:headEnd/>
                            <a:tailEnd/>
                          </a:ln>
                        </wps:spPr>
                        <wps:txbx>
                          <w:txbxContent>
                            <w:p w14:paraId="70AF4085" w14:textId="77777777" w:rsidR="00324881" w:rsidRPr="00211DCD" w:rsidRDefault="00324881" w:rsidP="00324881">
                              <w:pPr>
                                <w:rPr>
                                  <w:sz w:val="20"/>
                                  <w:szCs w:val="21"/>
                                </w:rPr>
                              </w:pPr>
                              <m:oMathPara>
                                <m:oMath>
                                  <m:r>
                                    <w:rPr>
                                      <w:rFonts w:ascii="Cambria Math" w:hAnsi="Cambria Math"/>
                                      <w:sz w:val="20"/>
                                      <w:szCs w:val="21"/>
                                    </w:rPr>
                                    <m:t>p</m:t>
                                  </m:r>
                                  <m:d>
                                    <m:dPr>
                                      <m:ctrlPr>
                                        <w:rPr>
                                          <w:rFonts w:ascii="Cambria Math" w:hAnsi="Cambria Math"/>
                                          <w:i/>
                                          <w:iCs/>
                                          <w:sz w:val="20"/>
                                          <w:szCs w:val="21"/>
                                        </w:rPr>
                                      </m:ctrlPr>
                                    </m:dPr>
                                    <m:e>
                                      <m:sSub>
                                        <m:sSubPr>
                                          <m:ctrlPr>
                                            <w:rPr>
                                              <w:rFonts w:ascii="Cambria Math" w:hAnsi="Cambria Math"/>
                                              <w:i/>
                                              <w:iCs/>
                                              <w:sz w:val="20"/>
                                              <w:szCs w:val="21"/>
                                            </w:rPr>
                                          </m:ctrlPr>
                                        </m:sSubPr>
                                        <m:e>
                                          <m:r>
                                            <w:rPr>
                                              <w:rFonts w:ascii="Cambria Math" w:hAnsi="Cambria Math"/>
                                              <w:sz w:val="20"/>
                                              <w:szCs w:val="21"/>
                                            </w:rPr>
                                            <m:t>y</m:t>
                                          </m:r>
                                        </m:e>
                                        <m:sub>
                                          <m:r>
                                            <w:rPr>
                                              <w:rFonts w:ascii="Cambria Math" w:hAnsi="Cambria Math"/>
                                              <w:sz w:val="20"/>
                                              <w:szCs w:val="21"/>
                                            </w:rPr>
                                            <m:t>Tr</m:t>
                                          </m:r>
                                        </m:sub>
                                      </m:sSub>
                                      <m:r>
                                        <w:rPr>
                                          <w:rFonts w:ascii="Cambria Math" w:hAnsi="Cambria Math"/>
                                          <w:sz w:val="20"/>
                                          <w:szCs w:val="21"/>
                                        </w:rPr>
                                        <m:t>,</m:t>
                                      </m:r>
                                      <m:sSub>
                                        <m:sSubPr>
                                          <m:ctrlPr>
                                            <w:rPr>
                                              <w:rFonts w:ascii="Cambria Math" w:hAnsi="Cambria Math"/>
                                              <w:i/>
                                              <w:iCs/>
                                              <w:sz w:val="20"/>
                                              <w:szCs w:val="21"/>
                                            </w:rPr>
                                          </m:ctrlPr>
                                        </m:sSubPr>
                                        <m:e>
                                          <m:r>
                                            <w:rPr>
                                              <w:rFonts w:ascii="Cambria Math" w:hAnsi="Cambria Math"/>
                                              <w:sz w:val="20"/>
                                              <w:szCs w:val="21"/>
                                            </w:rPr>
                                            <m:t>y</m:t>
                                          </m:r>
                                        </m:e>
                                        <m:sub>
                                          <m:r>
                                            <m:rPr>
                                              <m:sty m:val="p"/>
                                            </m:rPr>
                                            <w:rPr>
                                              <w:rFonts w:ascii="Cambria Math" w:hAnsi="Cambria Math"/>
                                              <w:sz w:val="20"/>
                                              <w:szCs w:val="21"/>
                                            </w:rPr>
                                            <m:t>shape</m:t>
                                          </m:r>
                                        </m:sub>
                                      </m:sSub>
                                      <m:r>
                                        <w:rPr>
                                          <w:rFonts w:ascii="Cambria Math" w:hAnsi="Cambria Math"/>
                                          <w:sz w:val="20"/>
                                          <w:szCs w:val="21"/>
                                        </w:rPr>
                                        <m:t>,</m:t>
                                      </m:r>
                                      <m:r>
                                        <m:rPr>
                                          <m:sty m:val="bi"/>
                                        </m:rPr>
                                        <w:rPr>
                                          <w:rFonts w:ascii="Cambria Math" w:hAnsi="Cambria Math"/>
                                          <w:sz w:val="20"/>
                                          <w:szCs w:val="21"/>
                                        </w:rPr>
                                        <m:t>BL</m:t>
                                      </m:r>
                                      <m:r>
                                        <w:rPr>
                                          <w:rFonts w:ascii="Cambria Math" w:hAnsi="Cambria Math"/>
                                          <w:sz w:val="20"/>
                                          <w:szCs w:val="21"/>
                                        </w:rPr>
                                        <m:t>,</m:t>
                                      </m:r>
                                      <m:r>
                                        <m:rPr>
                                          <m:sty m:val="bi"/>
                                        </m:rPr>
                                        <w:rPr>
                                          <w:rFonts w:ascii="Cambria Math" w:hAnsi="Cambria Math"/>
                                          <w:sz w:val="20"/>
                                          <w:szCs w:val="21"/>
                                        </w:rPr>
                                        <m:t>GP</m:t>
                                      </m:r>
                                      <m:r>
                                        <w:rPr>
                                          <w:rFonts w:ascii="Cambria Math" w:hAnsi="Cambria Math"/>
                                          <w:sz w:val="20"/>
                                          <w:szCs w:val="21"/>
                                        </w:rPr>
                                        <m:t>;x</m:t>
                                      </m:r>
                                    </m:e>
                                  </m:d>
                                  <m:r>
                                    <w:rPr>
                                      <w:rFonts w:ascii="Cambria Math" w:hAnsi="Cambria Math"/>
                                      <w:sz w:val="20"/>
                                      <w:szCs w:val="21"/>
                                    </w:rPr>
                                    <m:t>=p</m:t>
                                  </m:r>
                                  <m:d>
                                    <m:dPr>
                                      <m:ctrlPr>
                                        <w:rPr>
                                          <w:rFonts w:ascii="Cambria Math" w:hAnsi="Cambria Math"/>
                                          <w:i/>
                                          <w:iCs/>
                                          <w:sz w:val="20"/>
                                          <w:szCs w:val="21"/>
                                        </w:rPr>
                                      </m:ctrlPr>
                                    </m:dPr>
                                    <m:e>
                                      <m:sSub>
                                        <m:sSubPr>
                                          <m:ctrlPr>
                                            <w:rPr>
                                              <w:rFonts w:ascii="Cambria Math" w:hAnsi="Cambria Math"/>
                                              <w:i/>
                                              <w:iCs/>
                                              <w:sz w:val="20"/>
                                              <w:szCs w:val="21"/>
                                            </w:rPr>
                                          </m:ctrlPr>
                                        </m:sSubPr>
                                        <m:e>
                                          <m:r>
                                            <w:rPr>
                                              <w:rFonts w:ascii="Cambria Math" w:hAnsi="Cambria Math"/>
                                              <w:sz w:val="20"/>
                                              <w:szCs w:val="21"/>
                                            </w:rPr>
                                            <m:t>y</m:t>
                                          </m:r>
                                        </m:e>
                                        <m:sub>
                                          <m:r>
                                            <w:rPr>
                                              <w:rFonts w:ascii="Cambria Math" w:hAnsi="Cambria Math"/>
                                              <w:sz w:val="20"/>
                                              <w:szCs w:val="21"/>
                                            </w:rPr>
                                            <m:t>Tr</m:t>
                                          </m:r>
                                        </m:sub>
                                      </m:sSub>
                                    </m:e>
                                    <m:e>
                                      <m:sSub>
                                        <m:sSubPr>
                                          <m:ctrlPr>
                                            <w:rPr>
                                              <w:rFonts w:ascii="Cambria Math" w:hAnsi="Cambria Math"/>
                                              <w:i/>
                                              <w:iCs/>
                                              <w:sz w:val="20"/>
                                              <w:szCs w:val="21"/>
                                            </w:rPr>
                                          </m:ctrlPr>
                                        </m:sSubPr>
                                        <m:e>
                                          <m:r>
                                            <m:rPr>
                                              <m:sty m:val="bi"/>
                                            </m:rPr>
                                            <w:rPr>
                                              <w:rFonts w:ascii="Cambria Math" w:hAnsi="Cambria Math"/>
                                              <w:sz w:val="20"/>
                                              <w:szCs w:val="21"/>
                                            </w:rPr>
                                            <m:t>BL</m:t>
                                          </m:r>
                                          <m:r>
                                            <w:rPr>
                                              <w:rFonts w:ascii="Cambria Math" w:hAnsi="Cambria Math"/>
                                              <w:sz w:val="20"/>
                                              <w:szCs w:val="21"/>
                                            </w:rPr>
                                            <m:t>,y</m:t>
                                          </m:r>
                                        </m:e>
                                        <m:sub>
                                          <m:r>
                                            <m:rPr>
                                              <m:sty m:val="p"/>
                                            </m:rPr>
                                            <w:rPr>
                                              <w:rFonts w:ascii="Cambria Math" w:hAnsi="Cambria Math"/>
                                              <w:sz w:val="20"/>
                                              <w:szCs w:val="21"/>
                                            </w:rPr>
                                            <m:t>shape</m:t>
                                          </m:r>
                                        </m:sub>
                                      </m:sSub>
                                    </m:e>
                                  </m:d>
                                  <m:r>
                                    <w:rPr>
                                      <w:rFonts w:ascii="Cambria Math" w:hAnsi="Cambria Math"/>
                                      <w:sz w:val="20"/>
                                      <w:szCs w:val="21"/>
                                    </w:rPr>
                                    <m:t>p</m:t>
                                  </m:r>
                                  <m:d>
                                    <m:dPr>
                                      <m:ctrlPr>
                                        <w:rPr>
                                          <w:rFonts w:ascii="Cambria Math" w:hAnsi="Cambria Math"/>
                                          <w:i/>
                                          <w:iCs/>
                                          <w:sz w:val="20"/>
                                          <w:szCs w:val="21"/>
                                        </w:rPr>
                                      </m:ctrlPr>
                                    </m:dPr>
                                    <m:e>
                                      <m:sSub>
                                        <m:sSubPr>
                                          <m:ctrlPr>
                                            <w:rPr>
                                              <w:rFonts w:ascii="Cambria Math" w:hAnsi="Cambria Math"/>
                                              <w:i/>
                                              <w:iCs/>
                                              <w:sz w:val="20"/>
                                              <w:szCs w:val="21"/>
                                            </w:rPr>
                                          </m:ctrlPr>
                                        </m:sSubPr>
                                        <m:e>
                                          <m:r>
                                            <w:rPr>
                                              <w:rFonts w:ascii="Cambria Math" w:hAnsi="Cambria Math"/>
                                              <w:sz w:val="20"/>
                                              <w:szCs w:val="21"/>
                                            </w:rPr>
                                            <m:t>y</m:t>
                                          </m:r>
                                        </m:e>
                                        <m:sub>
                                          <m:r>
                                            <m:rPr>
                                              <m:sty m:val="p"/>
                                            </m:rPr>
                                            <w:rPr>
                                              <w:rFonts w:ascii="Cambria Math" w:hAnsi="Cambria Math"/>
                                              <w:sz w:val="20"/>
                                              <w:szCs w:val="21"/>
                                            </w:rPr>
                                            <m:t>shape</m:t>
                                          </m:r>
                                        </m:sub>
                                      </m:sSub>
                                    </m:e>
                                    <m:e>
                                      <m:r>
                                        <m:rPr>
                                          <m:sty m:val="bi"/>
                                        </m:rPr>
                                        <w:rPr>
                                          <w:rFonts w:ascii="Cambria Math" w:hAnsi="Cambria Math"/>
                                          <w:sz w:val="20"/>
                                          <w:szCs w:val="21"/>
                                        </w:rPr>
                                        <m:t>GP</m:t>
                                      </m:r>
                                      <m:r>
                                        <w:rPr>
                                          <w:rFonts w:ascii="Cambria Math" w:hAnsi="Cambria Math"/>
                                          <w:sz w:val="20"/>
                                          <w:szCs w:val="21"/>
                                        </w:rPr>
                                        <m:t>;x</m:t>
                                      </m:r>
                                    </m:e>
                                  </m:d>
                                  <m:r>
                                    <w:rPr>
                                      <w:rFonts w:ascii="Cambria Math" w:hAnsi="Cambria Math"/>
                                      <w:sz w:val="20"/>
                                      <w:szCs w:val="21"/>
                                    </w:rPr>
                                    <m:t>p</m:t>
                                  </m:r>
                                  <m:d>
                                    <m:dPr>
                                      <m:ctrlPr>
                                        <w:rPr>
                                          <w:rFonts w:ascii="Cambria Math" w:hAnsi="Cambria Math"/>
                                          <w:i/>
                                          <w:iCs/>
                                          <w:sz w:val="20"/>
                                          <w:szCs w:val="21"/>
                                        </w:rPr>
                                      </m:ctrlPr>
                                    </m:dPr>
                                    <m:e>
                                      <m:r>
                                        <m:rPr>
                                          <m:sty m:val="bi"/>
                                        </m:rPr>
                                        <w:rPr>
                                          <w:rFonts w:ascii="Cambria Math" w:hAnsi="Cambria Math"/>
                                          <w:sz w:val="20"/>
                                          <w:szCs w:val="21"/>
                                        </w:rPr>
                                        <m:t>BL</m:t>
                                      </m:r>
                                    </m:e>
                                  </m:d>
                                  <m:r>
                                    <w:rPr>
                                      <w:rFonts w:ascii="Cambria Math" w:hAnsi="Cambria Math"/>
                                      <w:sz w:val="20"/>
                                      <w:szCs w:val="21"/>
                                    </w:rPr>
                                    <m:t>p</m:t>
                                  </m:r>
                                  <m:d>
                                    <m:dPr>
                                      <m:ctrlPr>
                                        <w:rPr>
                                          <w:rFonts w:ascii="Cambria Math" w:hAnsi="Cambria Math"/>
                                          <w:i/>
                                          <w:sz w:val="20"/>
                                          <w:szCs w:val="21"/>
                                        </w:rPr>
                                      </m:ctrlPr>
                                    </m:dPr>
                                    <m:e>
                                      <m:r>
                                        <m:rPr>
                                          <m:sty m:val="bi"/>
                                        </m:rPr>
                                        <w:rPr>
                                          <w:rFonts w:ascii="Cambria Math" w:hAnsi="Cambria Math"/>
                                          <w:sz w:val="20"/>
                                          <w:szCs w:val="21"/>
                                        </w:rPr>
                                        <m:t>GP</m:t>
                                      </m:r>
                                    </m:e>
                                  </m:d>
                                </m:oMath>
                              </m:oMathPara>
                            </w:p>
                          </w:txbxContent>
                        </wps:txbx>
                        <wps:bodyPr rot="0" vert="horz" wrap="square" lIns="91440" tIns="45720" rIns="91440" bIns="45720" anchor="t" anchorCtr="0">
                          <a:noAutofit/>
                        </wps:bodyPr>
                      </wps:wsp>
                      <wps:wsp>
                        <wps:cNvPr id="17" name="テキスト ボックス 2"/>
                        <wps:cNvSpPr txBox="1">
                          <a:spLocks noChangeArrowheads="1"/>
                        </wps:cNvSpPr>
                        <wps:spPr bwMode="auto">
                          <a:xfrm>
                            <a:off x="4743567" y="22848"/>
                            <a:ext cx="831025" cy="355059"/>
                          </a:xfrm>
                          <a:prstGeom prst="rect">
                            <a:avLst/>
                          </a:prstGeom>
                          <a:solidFill>
                            <a:srgbClr val="FFFFFF"/>
                          </a:solidFill>
                          <a:ln w="9525">
                            <a:noFill/>
                            <a:miter lim="800000"/>
                            <a:headEnd/>
                            <a:tailEnd/>
                          </a:ln>
                        </wps:spPr>
                        <wps:txbx>
                          <w:txbxContent>
                            <w:p w14:paraId="74084FD3" w14:textId="77777777" w:rsidR="00324881" w:rsidRPr="00211DCD" w:rsidRDefault="00324881" w:rsidP="00324881">
                              <w:pPr>
                                <w:rPr>
                                  <w:sz w:val="20"/>
                                  <w:szCs w:val="21"/>
                                </w:rPr>
                              </w:pPr>
                              <w:r w:rsidRPr="00211DCD">
                                <w:rPr>
                                  <w:rFonts w:hint="eastAsia"/>
                                  <w:sz w:val="20"/>
                                  <w:szCs w:val="21"/>
                                </w:rPr>
                                <w:t>……</w:t>
                              </w:r>
                              <w:r w:rsidRPr="00211DCD">
                                <w:rPr>
                                  <w:sz w:val="20"/>
                                  <w:szCs w:val="21"/>
                                </w:rPr>
                                <w:t>(1)</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7F5E2DE" id="グループ化 9" o:spid="_x0000_s1026" style="position:absolute;left:0;text-align:left;margin-left:0;margin-top:17.15pt;width:6in;height:25.2pt;z-index:251659264;mso-position-horizontal:left;mso-position-horizontal-relative:margin;mso-width-relative:margin;mso-height-relative:margin" coordorigin=",228" coordsize="55745,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nO+zwIAAA0IAAAOAAAAZHJzL2Uyb0RvYy54bWzcVUtu2zAQ3RfoHQjuG8mK5I8QOUjzQ4G0&#10;DZD2ADRFSUQpUiVpy+nSBooeolcouu55dJEOKcd2k6xSFAiqBcEROcM3bx6HR8fLWqAF04YrmeHB&#10;QYgRk1TlXJYZ/vjh4tUYI2OJzIlQkmX4lhl8PH354qhtUhapSomcaQRBpEnbJsOVtU0aBIZWrCbm&#10;QDVMwmKhdE0smLoMck1aiF6LIArDYdAqnTdaUWYM/D3rF/HUxy8KRu37ojDMIpFhwGb9qP04c2Mw&#10;PSJpqUlTcbqBQZ6AoiZcwqHbUGfEEjTX/EGomlOtjCrsAVV1oIqCU+ZzgGwG4b1sLrWaNz6XMm3L&#10;ZksTUHuPpyeHpe8Wl7q5aa51jx6mV4p+MsBL0DZlur/u7HK3eVno2jlBEmjpGb3dMsqWFlH4mcTj&#10;YRwC8RTWDqFg8YZyWkFddm5RNI7HfTFodX7nnIziZBJtnJMkTCZuS0DS/mgPcAuobUBBZkeS+TuS&#10;birSMM+9cSRca8RzEPgQI0lqEHK3/tqtfnSrX936G+rW37v1ulv9BBtFDqRDA26OWGSXrxVwMfAC&#10;MT2/SKrTisiSnWit2oqRHPAOfHp7rn0c44LM2rcqh3PJ3Cof6FH693jclgBuyXhbgocskrTRxl4y&#10;VSM3ybCGS+NPIIsrY3vC77a4ehsleH7BhfCGLmenQqMFgQt24b9Njf7YJiRqMzxJosRHlsr5Q2iS&#10;1txCAxC8zjCghM+5k9Qxci5zP7eEi34OpRfSK9OkjpWeH7ucLWGj422m8lsgS6v+okNjgkml9BeM&#10;WrjkGTaf50QzjMQbCYRPBjEIEllvxMkoAkPvr8z2V4ikECrDFqN+emp9J3F4pTqBwhTc87VDssEK&#10;uuzx/XuBjp6rQONRfJgMAR50gkdkOj4chKCOvlH8ryrte8hdf3jOYvW9Fd4c324376N71PZtL+7d&#10;Kz79DQAA//8DAFBLAwQUAAYACAAAACEAs5US0N4AAAAGAQAADwAAAGRycy9kb3ducmV2LnhtbEyP&#10;QUvDQBCF74L/YRnBm93ExFrSbEop6qkItoL0ts1Ok9DsbMhuk/TfO57sbd684b1v8tVkWzFg7xtH&#10;CuJZBAKpdKahSsH3/v1pAcIHTUa3jlDBFT2sivu7XGfGjfSFwy5UgkPIZ1pBHUKXSenLGq32M9ch&#10;sXdyvdWBZV9J0+uRw20rn6NoLq1uiBtq3eGmxvK8u1gFH6Me10n8NmzPp831sH/5/NnGqNTjw7Re&#10;ggg4hf9j+MNndCiY6eguZLxoFfAjQUGSJiDYXcxTXhx5SF9BFrm8xS9+AQAA//8DAFBLAQItABQA&#10;BgAIAAAAIQC2gziS/gAAAOEBAAATAAAAAAAAAAAAAAAAAAAAAABbQ29udGVudF9UeXBlc10ueG1s&#10;UEsBAi0AFAAGAAgAAAAhADj9If/WAAAAlAEAAAsAAAAAAAAAAAAAAAAALwEAAF9yZWxzLy5yZWxz&#10;UEsBAi0AFAAGAAgAAAAhAMMuc77PAgAADQgAAA4AAAAAAAAAAAAAAAAALgIAAGRycy9lMm9Eb2Mu&#10;eG1sUEsBAi0AFAAGAAgAAAAhALOVEtDeAAAABgEAAA8AAAAAAAAAAAAAAAAAKQUAAGRycy9kb3du&#10;cmV2LnhtbFBLBQYAAAAABAAEAPMAAAA0BgAAAAA=&#10;">
                <v:shapetype id="_x0000_t202" coordsize="21600,21600" o:spt="202" path="m,l,21600r21600,l21600,xe">
                  <v:stroke joinstyle="miter"/>
                  <v:path gradientshapeok="t" o:connecttype="rect"/>
                </v:shapetype>
                <v:shape id="_x0000_s1027" type="#_x0000_t202" style="position:absolute;top:228;width:50068;height:3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14:paraId="70AF4085" w14:textId="77777777" w:rsidR="00324881" w:rsidRPr="00211DCD" w:rsidRDefault="00324881" w:rsidP="00324881">
                        <w:pPr>
                          <w:rPr>
                            <w:sz w:val="20"/>
                            <w:szCs w:val="21"/>
                          </w:rPr>
                        </w:pPr>
                        <m:oMathPara>
                          <m:oMath>
                            <m:r>
                              <w:rPr>
                                <w:rFonts w:ascii="Cambria Math" w:hAnsi="Cambria Math"/>
                                <w:sz w:val="20"/>
                                <w:szCs w:val="21"/>
                              </w:rPr>
                              <m:t>p</m:t>
                            </m:r>
                            <m:d>
                              <m:dPr>
                                <m:ctrlPr>
                                  <w:rPr>
                                    <w:rFonts w:ascii="Cambria Math" w:hAnsi="Cambria Math"/>
                                    <w:i/>
                                    <w:iCs/>
                                    <w:sz w:val="20"/>
                                    <w:szCs w:val="21"/>
                                  </w:rPr>
                                </m:ctrlPr>
                              </m:dPr>
                              <m:e>
                                <m:sSub>
                                  <m:sSubPr>
                                    <m:ctrlPr>
                                      <w:rPr>
                                        <w:rFonts w:ascii="Cambria Math" w:hAnsi="Cambria Math"/>
                                        <w:i/>
                                        <w:iCs/>
                                        <w:sz w:val="20"/>
                                        <w:szCs w:val="21"/>
                                      </w:rPr>
                                    </m:ctrlPr>
                                  </m:sSubPr>
                                  <m:e>
                                    <m:r>
                                      <w:rPr>
                                        <w:rFonts w:ascii="Cambria Math" w:hAnsi="Cambria Math"/>
                                        <w:sz w:val="20"/>
                                        <w:szCs w:val="21"/>
                                      </w:rPr>
                                      <m:t>y</m:t>
                                    </m:r>
                                  </m:e>
                                  <m:sub>
                                    <m:r>
                                      <w:rPr>
                                        <w:rFonts w:ascii="Cambria Math" w:hAnsi="Cambria Math"/>
                                        <w:sz w:val="20"/>
                                        <w:szCs w:val="21"/>
                                      </w:rPr>
                                      <m:t>Tr</m:t>
                                    </m:r>
                                  </m:sub>
                                </m:sSub>
                                <m:r>
                                  <w:rPr>
                                    <w:rFonts w:ascii="Cambria Math" w:hAnsi="Cambria Math"/>
                                    <w:sz w:val="20"/>
                                    <w:szCs w:val="21"/>
                                  </w:rPr>
                                  <m:t>,</m:t>
                                </m:r>
                                <m:sSub>
                                  <m:sSubPr>
                                    <m:ctrlPr>
                                      <w:rPr>
                                        <w:rFonts w:ascii="Cambria Math" w:hAnsi="Cambria Math"/>
                                        <w:i/>
                                        <w:iCs/>
                                        <w:sz w:val="20"/>
                                        <w:szCs w:val="21"/>
                                      </w:rPr>
                                    </m:ctrlPr>
                                  </m:sSubPr>
                                  <m:e>
                                    <m:r>
                                      <w:rPr>
                                        <w:rFonts w:ascii="Cambria Math" w:hAnsi="Cambria Math"/>
                                        <w:sz w:val="20"/>
                                        <w:szCs w:val="21"/>
                                      </w:rPr>
                                      <m:t>y</m:t>
                                    </m:r>
                                  </m:e>
                                  <m:sub>
                                    <m:r>
                                      <m:rPr>
                                        <m:sty m:val="p"/>
                                      </m:rPr>
                                      <w:rPr>
                                        <w:rFonts w:ascii="Cambria Math" w:hAnsi="Cambria Math"/>
                                        <w:sz w:val="20"/>
                                        <w:szCs w:val="21"/>
                                      </w:rPr>
                                      <m:t>shape</m:t>
                                    </m:r>
                                  </m:sub>
                                </m:sSub>
                                <m:r>
                                  <w:rPr>
                                    <w:rFonts w:ascii="Cambria Math" w:hAnsi="Cambria Math"/>
                                    <w:sz w:val="20"/>
                                    <w:szCs w:val="21"/>
                                  </w:rPr>
                                  <m:t>,</m:t>
                                </m:r>
                                <m:r>
                                  <m:rPr>
                                    <m:sty m:val="bi"/>
                                  </m:rPr>
                                  <w:rPr>
                                    <w:rFonts w:ascii="Cambria Math" w:hAnsi="Cambria Math"/>
                                    <w:sz w:val="20"/>
                                    <w:szCs w:val="21"/>
                                  </w:rPr>
                                  <m:t>BL</m:t>
                                </m:r>
                                <m:r>
                                  <w:rPr>
                                    <w:rFonts w:ascii="Cambria Math" w:hAnsi="Cambria Math"/>
                                    <w:sz w:val="20"/>
                                    <w:szCs w:val="21"/>
                                  </w:rPr>
                                  <m:t>,</m:t>
                                </m:r>
                                <m:r>
                                  <m:rPr>
                                    <m:sty m:val="bi"/>
                                  </m:rPr>
                                  <w:rPr>
                                    <w:rFonts w:ascii="Cambria Math" w:hAnsi="Cambria Math"/>
                                    <w:sz w:val="20"/>
                                    <w:szCs w:val="21"/>
                                  </w:rPr>
                                  <m:t>GP</m:t>
                                </m:r>
                                <m:r>
                                  <w:rPr>
                                    <w:rFonts w:ascii="Cambria Math" w:hAnsi="Cambria Math"/>
                                    <w:sz w:val="20"/>
                                    <w:szCs w:val="21"/>
                                  </w:rPr>
                                  <m:t>;x</m:t>
                                </m:r>
                              </m:e>
                            </m:d>
                            <m:r>
                              <w:rPr>
                                <w:rFonts w:ascii="Cambria Math" w:hAnsi="Cambria Math"/>
                                <w:sz w:val="20"/>
                                <w:szCs w:val="21"/>
                              </w:rPr>
                              <m:t>=p</m:t>
                            </m:r>
                            <m:d>
                              <m:dPr>
                                <m:ctrlPr>
                                  <w:rPr>
                                    <w:rFonts w:ascii="Cambria Math" w:hAnsi="Cambria Math"/>
                                    <w:i/>
                                    <w:iCs/>
                                    <w:sz w:val="20"/>
                                    <w:szCs w:val="21"/>
                                  </w:rPr>
                                </m:ctrlPr>
                              </m:dPr>
                              <m:e>
                                <m:sSub>
                                  <m:sSubPr>
                                    <m:ctrlPr>
                                      <w:rPr>
                                        <w:rFonts w:ascii="Cambria Math" w:hAnsi="Cambria Math"/>
                                        <w:i/>
                                        <w:iCs/>
                                        <w:sz w:val="20"/>
                                        <w:szCs w:val="21"/>
                                      </w:rPr>
                                    </m:ctrlPr>
                                  </m:sSubPr>
                                  <m:e>
                                    <m:r>
                                      <w:rPr>
                                        <w:rFonts w:ascii="Cambria Math" w:hAnsi="Cambria Math"/>
                                        <w:sz w:val="20"/>
                                        <w:szCs w:val="21"/>
                                      </w:rPr>
                                      <m:t>y</m:t>
                                    </m:r>
                                  </m:e>
                                  <m:sub>
                                    <m:r>
                                      <w:rPr>
                                        <w:rFonts w:ascii="Cambria Math" w:hAnsi="Cambria Math"/>
                                        <w:sz w:val="20"/>
                                        <w:szCs w:val="21"/>
                                      </w:rPr>
                                      <m:t>Tr</m:t>
                                    </m:r>
                                  </m:sub>
                                </m:sSub>
                              </m:e>
                              <m:e>
                                <m:sSub>
                                  <m:sSubPr>
                                    <m:ctrlPr>
                                      <w:rPr>
                                        <w:rFonts w:ascii="Cambria Math" w:hAnsi="Cambria Math"/>
                                        <w:i/>
                                        <w:iCs/>
                                        <w:sz w:val="20"/>
                                        <w:szCs w:val="21"/>
                                      </w:rPr>
                                    </m:ctrlPr>
                                  </m:sSubPr>
                                  <m:e>
                                    <m:r>
                                      <m:rPr>
                                        <m:sty m:val="bi"/>
                                      </m:rPr>
                                      <w:rPr>
                                        <w:rFonts w:ascii="Cambria Math" w:hAnsi="Cambria Math"/>
                                        <w:sz w:val="20"/>
                                        <w:szCs w:val="21"/>
                                      </w:rPr>
                                      <m:t>BL</m:t>
                                    </m:r>
                                    <m:r>
                                      <w:rPr>
                                        <w:rFonts w:ascii="Cambria Math" w:hAnsi="Cambria Math"/>
                                        <w:sz w:val="20"/>
                                        <w:szCs w:val="21"/>
                                      </w:rPr>
                                      <m:t>,y</m:t>
                                    </m:r>
                                  </m:e>
                                  <m:sub>
                                    <m:r>
                                      <m:rPr>
                                        <m:sty m:val="p"/>
                                      </m:rPr>
                                      <w:rPr>
                                        <w:rFonts w:ascii="Cambria Math" w:hAnsi="Cambria Math"/>
                                        <w:sz w:val="20"/>
                                        <w:szCs w:val="21"/>
                                      </w:rPr>
                                      <m:t>shape</m:t>
                                    </m:r>
                                  </m:sub>
                                </m:sSub>
                              </m:e>
                            </m:d>
                            <m:r>
                              <w:rPr>
                                <w:rFonts w:ascii="Cambria Math" w:hAnsi="Cambria Math"/>
                                <w:sz w:val="20"/>
                                <w:szCs w:val="21"/>
                              </w:rPr>
                              <m:t>p</m:t>
                            </m:r>
                            <m:d>
                              <m:dPr>
                                <m:ctrlPr>
                                  <w:rPr>
                                    <w:rFonts w:ascii="Cambria Math" w:hAnsi="Cambria Math"/>
                                    <w:i/>
                                    <w:iCs/>
                                    <w:sz w:val="20"/>
                                    <w:szCs w:val="21"/>
                                  </w:rPr>
                                </m:ctrlPr>
                              </m:dPr>
                              <m:e>
                                <m:sSub>
                                  <m:sSubPr>
                                    <m:ctrlPr>
                                      <w:rPr>
                                        <w:rFonts w:ascii="Cambria Math" w:hAnsi="Cambria Math"/>
                                        <w:i/>
                                        <w:iCs/>
                                        <w:sz w:val="20"/>
                                        <w:szCs w:val="21"/>
                                      </w:rPr>
                                    </m:ctrlPr>
                                  </m:sSubPr>
                                  <m:e>
                                    <m:r>
                                      <w:rPr>
                                        <w:rFonts w:ascii="Cambria Math" w:hAnsi="Cambria Math"/>
                                        <w:sz w:val="20"/>
                                        <w:szCs w:val="21"/>
                                      </w:rPr>
                                      <m:t>y</m:t>
                                    </m:r>
                                  </m:e>
                                  <m:sub>
                                    <m:r>
                                      <m:rPr>
                                        <m:sty m:val="p"/>
                                      </m:rPr>
                                      <w:rPr>
                                        <w:rFonts w:ascii="Cambria Math" w:hAnsi="Cambria Math"/>
                                        <w:sz w:val="20"/>
                                        <w:szCs w:val="21"/>
                                      </w:rPr>
                                      <m:t>shape</m:t>
                                    </m:r>
                                  </m:sub>
                                </m:sSub>
                              </m:e>
                              <m:e>
                                <m:r>
                                  <m:rPr>
                                    <m:sty m:val="bi"/>
                                  </m:rPr>
                                  <w:rPr>
                                    <w:rFonts w:ascii="Cambria Math" w:hAnsi="Cambria Math"/>
                                    <w:sz w:val="20"/>
                                    <w:szCs w:val="21"/>
                                  </w:rPr>
                                  <m:t>GP</m:t>
                                </m:r>
                                <m:r>
                                  <w:rPr>
                                    <w:rFonts w:ascii="Cambria Math" w:hAnsi="Cambria Math"/>
                                    <w:sz w:val="20"/>
                                    <w:szCs w:val="21"/>
                                  </w:rPr>
                                  <m:t>;x</m:t>
                                </m:r>
                              </m:e>
                            </m:d>
                            <m:r>
                              <w:rPr>
                                <w:rFonts w:ascii="Cambria Math" w:hAnsi="Cambria Math"/>
                                <w:sz w:val="20"/>
                                <w:szCs w:val="21"/>
                              </w:rPr>
                              <m:t>p</m:t>
                            </m:r>
                            <m:d>
                              <m:dPr>
                                <m:ctrlPr>
                                  <w:rPr>
                                    <w:rFonts w:ascii="Cambria Math" w:hAnsi="Cambria Math"/>
                                    <w:i/>
                                    <w:iCs/>
                                    <w:sz w:val="20"/>
                                    <w:szCs w:val="21"/>
                                  </w:rPr>
                                </m:ctrlPr>
                              </m:dPr>
                              <m:e>
                                <m:r>
                                  <m:rPr>
                                    <m:sty m:val="bi"/>
                                  </m:rPr>
                                  <w:rPr>
                                    <w:rFonts w:ascii="Cambria Math" w:hAnsi="Cambria Math"/>
                                    <w:sz w:val="20"/>
                                    <w:szCs w:val="21"/>
                                  </w:rPr>
                                  <m:t>BL</m:t>
                                </m:r>
                              </m:e>
                            </m:d>
                            <m:r>
                              <w:rPr>
                                <w:rFonts w:ascii="Cambria Math" w:hAnsi="Cambria Math"/>
                                <w:sz w:val="20"/>
                                <w:szCs w:val="21"/>
                              </w:rPr>
                              <m:t>p</m:t>
                            </m:r>
                            <m:d>
                              <m:dPr>
                                <m:ctrlPr>
                                  <w:rPr>
                                    <w:rFonts w:ascii="Cambria Math" w:hAnsi="Cambria Math"/>
                                    <w:i/>
                                    <w:sz w:val="20"/>
                                    <w:szCs w:val="21"/>
                                  </w:rPr>
                                </m:ctrlPr>
                              </m:dPr>
                              <m:e>
                                <m:r>
                                  <m:rPr>
                                    <m:sty m:val="bi"/>
                                  </m:rPr>
                                  <w:rPr>
                                    <w:rFonts w:ascii="Cambria Math" w:hAnsi="Cambria Math"/>
                                    <w:sz w:val="20"/>
                                    <w:szCs w:val="21"/>
                                  </w:rPr>
                                  <m:t>GP</m:t>
                                </m:r>
                              </m:e>
                            </m:d>
                          </m:oMath>
                        </m:oMathPara>
                      </w:p>
                    </w:txbxContent>
                  </v:textbox>
                </v:shape>
                <v:shape id="_x0000_s1028" type="#_x0000_t202" style="position:absolute;left:47435;top:228;width:8310;height:3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74084FD3" w14:textId="77777777" w:rsidR="00324881" w:rsidRPr="00211DCD" w:rsidRDefault="00324881" w:rsidP="00324881">
                        <w:pPr>
                          <w:rPr>
                            <w:sz w:val="20"/>
                            <w:szCs w:val="21"/>
                          </w:rPr>
                        </w:pPr>
                        <w:r w:rsidRPr="00211DCD">
                          <w:rPr>
                            <w:rFonts w:hint="eastAsia"/>
                            <w:sz w:val="20"/>
                            <w:szCs w:val="21"/>
                          </w:rPr>
                          <w:t>……</w:t>
                        </w:r>
                        <w:r w:rsidRPr="00211DCD">
                          <w:rPr>
                            <w:sz w:val="20"/>
                            <w:szCs w:val="21"/>
                          </w:rPr>
                          <w:t>(1)</w:t>
                        </w:r>
                      </w:p>
                    </w:txbxContent>
                  </v:textbox>
                </v:shape>
                <w10:wrap type="topAndBottom" anchorx="margin"/>
              </v:group>
            </w:pict>
          </mc:Fallback>
        </mc:AlternateContent>
      </w:r>
      <w:r w:rsidR="005C1854" w:rsidRPr="00211DCD">
        <w:rPr>
          <w:rFonts w:ascii="Times New Roman" w:hAnsi="Times New Roman" w:cs="Times New Roman"/>
          <w:sz w:val="20"/>
          <w:szCs w:val="21"/>
        </w:rPr>
        <w:t xml:space="preserve">The simultaneous distribution </w:t>
      </w:r>
      <m:oMath>
        <m:r>
          <w:rPr>
            <w:rFonts w:ascii="Cambria Math" w:hAnsi="Cambria Math" w:cs="Times New Roman"/>
            <w:sz w:val="20"/>
            <w:szCs w:val="21"/>
          </w:rPr>
          <m:t>p</m:t>
        </m:r>
        <m:d>
          <m:dPr>
            <m:ctrlPr>
              <w:rPr>
                <w:rFonts w:ascii="Cambria Math" w:hAnsi="Cambria Math" w:cs="Times New Roman"/>
                <w:i/>
                <w:iCs/>
                <w:sz w:val="20"/>
                <w:szCs w:val="21"/>
              </w:rPr>
            </m:ctrlPr>
          </m:dPr>
          <m:e>
            <m:sSub>
              <m:sSubPr>
                <m:ctrlPr>
                  <w:rPr>
                    <w:rFonts w:ascii="Cambria Math" w:hAnsi="Cambria Math" w:cs="Times New Roman"/>
                    <w:i/>
                    <w:iCs/>
                    <w:sz w:val="20"/>
                    <w:szCs w:val="21"/>
                  </w:rPr>
                </m:ctrlPr>
              </m:sSubPr>
              <m:e>
                <m:r>
                  <w:rPr>
                    <w:rFonts w:ascii="Cambria Math" w:hAnsi="Cambria Math" w:cs="Times New Roman"/>
                    <w:sz w:val="20"/>
                    <w:szCs w:val="21"/>
                  </w:rPr>
                  <m:t>y</m:t>
                </m:r>
              </m:e>
              <m:sub>
                <m:r>
                  <w:rPr>
                    <w:rFonts w:ascii="Cambria Math" w:hAnsi="Cambria Math" w:cs="Times New Roman"/>
                    <w:sz w:val="20"/>
                    <w:szCs w:val="21"/>
                  </w:rPr>
                  <m:t>Tr</m:t>
                </m:r>
              </m:sub>
            </m:sSub>
            <m:r>
              <w:rPr>
                <w:rFonts w:ascii="Cambria Math" w:hAnsi="Cambria Math" w:cs="Times New Roman"/>
                <w:sz w:val="20"/>
                <w:szCs w:val="21"/>
              </w:rPr>
              <m:t>,</m:t>
            </m:r>
            <m:sSub>
              <m:sSubPr>
                <m:ctrlPr>
                  <w:rPr>
                    <w:rFonts w:ascii="Cambria Math" w:hAnsi="Cambria Math" w:cs="Times New Roman"/>
                    <w:i/>
                    <w:iCs/>
                    <w:sz w:val="20"/>
                    <w:szCs w:val="21"/>
                  </w:rPr>
                </m:ctrlPr>
              </m:sSubPr>
              <m:e>
                <m:r>
                  <w:rPr>
                    <w:rFonts w:ascii="Cambria Math" w:hAnsi="Cambria Math" w:cs="Times New Roman"/>
                    <w:sz w:val="20"/>
                    <w:szCs w:val="21"/>
                  </w:rPr>
                  <m:t>y</m:t>
                </m:r>
              </m:e>
              <m:sub>
                <m:r>
                  <m:rPr>
                    <m:sty m:val="p"/>
                  </m:rPr>
                  <w:rPr>
                    <w:rFonts w:ascii="Cambria Math" w:hAnsi="Cambria Math" w:cs="Times New Roman"/>
                    <w:sz w:val="20"/>
                    <w:szCs w:val="21"/>
                  </w:rPr>
                  <m:t>shape</m:t>
                </m:r>
              </m:sub>
            </m:sSub>
            <m:r>
              <w:rPr>
                <w:rFonts w:ascii="Cambria Math" w:hAnsi="Cambria Math" w:cs="Times New Roman"/>
                <w:sz w:val="20"/>
                <w:szCs w:val="21"/>
              </w:rPr>
              <m:t>,</m:t>
            </m:r>
            <m:r>
              <m:rPr>
                <m:sty m:val="bi"/>
              </m:rPr>
              <w:rPr>
                <w:rFonts w:ascii="Cambria Math" w:hAnsi="Cambria Math" w:cs="Times New Roman"/>
                <w:sz w:val="20"/>
                <w:szCs w:val="21"/>
              </w:rPr>
              <m:t>BL</m:t>
            </m:r>
            <m:r>
              <w:rPr>
                <w:rFonts w:ascii="Cambria Math" w:hAnsi="Cambria Math" w:cs="Times New Roman"/>
                <w:sz w:val="20"/>
                <w:szCs w:val="21"/>
              </w:rPr>
              <m:t>,</m:t>
            </m:r>
            <m:r>
              <m:rPr>
                <m:sty m:val="bi"/>
              </m:rPr>
              <w:rPr>
                <w:rFonts w:ascii="Cambria Math" w:hAnsi="Cambria Math" w:cs="Times New Roman"/>
                <w:sz w:val="20"/>
                <w:szCs w:val="21"/>
              </w:rPr>
              <m:t>GP</m:t>
            </m:r>
            <m:r>
              <w:rPr>
                <w:rFonts w:ascii="Cambria Math" w:hAnsi="Cambria Math" w:cs="Times New Roman"/>
                <w:sz w:val="20"/>
                <w:szCs w:val="21"/>
              </w:rPr>
              <m:t>;x</m:t>
            </m:r>
          </m:e>
        </m:d>
      </m:oMath>
      <w:r w:rsidR="005C1854" w:rsidRPr="00211DCD">
        <w:rPr>
          <w:rFonts w:ascii="Times New Roman" w:hAnsi="Times New Roman" w:cs="Times New Roman"/>
          <w:sz w:val="20"/>
          <w:szCs w:val="21"/>
        </w:rPr>
        <w:t xml:space="preserve"> of the tandem Bayesian model can be written as</w:t>
      </w:r>
    </w:p>
    <w:p w14:paraId="33665BD4" w14:textId="674F30B5" w:rsidR="00CE430E" w:rsidRPr="00211DCD" w:rsidRDefault="005C1854" w:rsidP="00324881">
      <w:pPr>
        <w:rPr>
          <w:rFonts w:ascii="Times New Roman" w:hAnsi="Times New Roman" w:cs="Times New Roman"/>
          <w:iCs/>
          <w:noProof/>
          <w:color w:val="000000" w:themeColor="text1"/>
          <w:sz w:val="20"/>
          <w:szCs w:val="21"/>
        </w:rPr>
      </w:pPr>
      <w:r w:rsidRPr="00211DCD">
        <w:rPr>
          <w:rFonts w:ascii="Times New Roman" w:hAnsi="Times New Roman" w:cs="Times New Roman"/>
          <w:sz w:val="20"/>
          <w:szCs w:val="21"/>
        </w:rPr>
        <w:t>on</w:t>
      </w:r>
      <w:r w:rsidR="00C51548" w:rsidRPr="00211DCD">
        <w:rPr>
          <w:rFonts w:ascii="Times New Roman" w:hAnsi="Times New Roman" w:cs="Times New Roman"/>
          <w:sz w:val="20"/>
          <w:szCs w:val="21"/>
        </w:rPr>
        <w:t xml:space="preserve"> the basis of</w:t>
      </w:r>
      <w:r w:rsidRPr="00211DCD">
        <w:rPr>
          <w:rFonts w:ascii="Times New Roman" w:hAnsi="Times New Roman" w:cs="Times New Roman"/>
          <w:sz w:val="20"/>
          <w:szCs w:val="21"/>
        </w:rPr>
        <w:t xml:space="preserve"> Fig. 2(c).</w:t>
      </w:r>
      <w:r w:rsidR="004E668D" w:rsidRPr="00211DCD">
        <w:rPr>
          <w:rFonts w:ascii="Times New Roman" w:hAnsi="Times New Roman" w:cs="Times New Roman"/>
          <w:sz w:val="20"/>
          <w:szCs w:val="21"/>
        </w:rPr>
        <w:t xml:space="preserve"> </w:t>
      </w:r>
      <w:r w:rsidR="00C51548" w:rsidRPr="00211DCD">
        <w:rPr>
          <w:rFonts w:ascii="Times New Roman" w:hAnsi="Times New Roman" w:cs="Times New Roman"/>
          <w:sz w:val="20"/>
          <w:szCs w:val="21"/>
        </w:rPr>
        <w:t xml:space="preserve">Using </w:t>
      </w:r>
      <w:r w:rsidR="004E668D" w:rsidRPr="00211DCD">
        <w:rPr>
          <w:rFonts w:ascii="Times New Roman" w:hAnsi="Times New Roman" w:cs="Times New Roman"/>
          <w:sz w:val="20"/>
          <w:szCs w:val="21"/>
        </w:rPr>
        <w:t>the training data</w:t>
      </w:r>
      <m:oMath>
        <m:r>
          <w:rPr>
            <w:rFonts w:ascii="Cambria Math" w:hAnsi="Cambria Math" w:cs="Times New Roman"/>
            <w:sz w:val="20"/>
            <w:szCs w:val="21"/>
          </w:rPr>
          <m:t>{x,</m:t>
        </m:r>
        <m:sSub>
          <m:sSubPr>
            <m:ctrlPr>
              <w:rPr>
                <w:rFonts w:ascii="Cambria Math" w:hAnsi="Cambria Math" w:cs="Times New Roman"/>
                <w:i/>
                <w:iCs/>
                <w:color w:val="000000" w:themeColor="text1"/>
                <w:sz w:val="20"/>
                <w:szCs w:val="21"/>
              </w:rPr>
            </m:ctrlPr>
          </m:sSubPr>
          <m:e>
            <m:r>
              <w:rPr>
                <w:rFonts w:ascii="Cambria Math" w:hAnsi="Cambria Math" w:cs="Times New Roman"/>
                <w:color w:val="000000" w:themeColor="text1"/>
                <w:sz w:val="20"/>
                <w:szCs w:val="21"/>
              </w:rPr>
              <m:t>y</m:t>
            </m:r>
          </m:e>
          <m:sub>
            <m:r>
              <m:rPr>
                <m:sty m:val="p"/>
              </m:rPr>
              <w:rPr>
                <w:rFonts w:ascii="Cambria Math" w:hAnsi="Cambria Math" w:cs="Times New Roman"/>
                <w:color w:val="000000" w:themeColor="text1"/>
                <w:sz w:val="20"/>
                <w:szCs w:val="21"/>
              </w:rPr>
              <m:t>shape</m:t>
            </m:r>
          </m:sub>
        </m:sSub>
        <m:r>
          <w:rPr>
            <w:rFonts w:ascii="Cambria Math" w:hAnsi="Cambria Math" w:cs="Times New Roman"/>
            <w:color w:val="000000" w:themeColor="text1"/>
            <w:sz w:val="20"/>
            <w:szCs w:val="21"/>
          </w:rPr>
          <m:t>,</m:t>
        </m:r>
        <m:sSub>
          <m:sSubPr>
            <m:ctrlPr>
              <w:rPr>
                <w:rFonts w:ascii="Cambria Math" w:hAnsi="Cambria Math" w:cs="Times New Roman"/>
                <w:i/>
                <w:iCs/>
                <w:color w:val="000000" w:themeColor="text1"/>
                <w:sz w:val="20"/>
                <w:szCs w:val="21"/>
              </w:rPr>
            </m:ctrlPr>
          </m:sSubPr>
          <m:e>
            <m:r>
              <w:rPr>
                <w:rFonts w:ascii="Cambria Math" w:hAnsi="Cambria Math" w:cs="Times New Roman"/>
                <w:color w:val="000000" w:themeColor="text1"/>
                <w:sz w:val="20"/>
                <w:szCs w:val="21"/>
              </w:rPr>
              <m:t>y</m:t>
            </m:r>
          </m:e>
          <m:sub>
            <m:r>
              <w:rPr>
                <w:rFonts w:ascii="Cambria Math" w:hAnsi="Cambria Math" w:cs="Times New Roman"/>
                <w:color w:val="000000" w:themeColor="text1"/>
                <w:sz w:val="20"/>
                <w:szCs w:val="21"/>
              </w:rPr>
              <m:t>Tr</m:t>
            </m:r>
          </m:sub>
        </m:sSub>
        <m:r>
          <w:rPr>
            <w:rFonts w:ascii="Cambria Math" w:hAnsi="Cambria Math" w:cs="Times New Roman"/>
            <w:color w:val="000000" w:themeColor="text1"/>
            <w:sz w:val="20"/>
            <w:szCs w:val="21"/>
          </w:rPr>
          <m:t>} </m:t>
        </m:r>
      </m:oMath>
      <w:r w:rsidR="004E668D" w:rsidRPr="00211DCD">
        <w:rPr>
          <w:rFonts w:ascii="Times New Roman" w:hAnsi="Times New Roman" w:cs="Times New Roman"/>
          <w:sz w:val="20"/>
          <w:szCs w:val="21"/>
        </w:rPr>
        <w:t xml:space="preserve">, </w:t>
      </w:r>
      <w:r w:rsidR="00C51548" w:rsidRPr="00211DCD">
        <w:rPr>
          <w:rFonts w:ascii="Times New Roman" w:hAnsi="Times New Roman" w:cs="Times New Roman"/>
          <w:sz w:val="20"/>
          <w:szCs w:val="21"/>
        </w:rPr>
        <w:t xml:space="preserve">let us </w:t>
      </w:r>
      <w:r w:rsidR="004E668D" w:rsidRPr="00211DCD">
        <w:rPr>
          <w:rFonts w:ascii="Times New Roman" w:hAnsi="Times New Roman" w:cs="Times New Roman"/>
          <w:sz w:val="20"/>
          <w:szCs w:val="21"/>
        </w:rPr>
        <w:t>consider the predicted HAZ shape factor</w:t>
      </w:r>
      <w:r w:rsidR="00BB16A8" w:rsidRPr="00211DCD">
        <w:rPr>
          <w:rFonts w:ascii="Times New Roman" w:hAnsi="Times New Roman" w:cs="Times New Roman"/>
          <w:sz w:val="20"/>
          <w:szCs w:val="21"/>
        </w:rPr>
        <w:t>s</w:t>
      </w:r>
      <w:r w:rsidR="004E668D" w:rsidRPr="00211DCD">
        <w:rPr>
          <w:rFonts w:ascii="Times New Roman" w:hAnsi="Times New Roman" w:cs="Times New Roman"/>
          <w:sz w:val="20"/>
          <w:szCs w:val="21"/>
        </w:rPr>
        <w:t xml:space="preserve"> </w:t>
      </w:r>
      <m:oMath>
        <m:sSubSup>
          <m:sSubSupPr>
            <m:ctrlPr>
              <w:rPr>
                <w:rFonts w:ascii="Cambria Math" w:hAnsi="Cambria Math" w:cs="Times New Roman"/>
                <w:i/>
                <w:sz w:val="20"/>
                <w:szCs w:val="21"/>
              </w:rPr>
            </m:ctrlPr>
          </m:sSubSupPr>
          <m:e>
            <m:r>
              <w:rPr>
                <w:rFonts w:ascii="Cambria Math" w:hAnsi="Cambria Math" w:cs="Times New Roman"/>
                <w:sz w:val="20"/>
                <w:szCs w:val="21"/>
              </w:rPr>
              <m:t>y</m:t>
            </m:r>
          </m:e>
          <m:sub>
            <m:r>
              <m:rPr>
                <m:sty m:val="p"/>
              </m:rPr>
              <w:rPr>
                <w:rFonts w:ascii="Cambria Math" w:hAnsi="Cambria Math" w:cs="Times New Roman"/>
                <w:sz w:val="20"/>
                <w:szCs w:val="21"/>
              </w:rPr>
              <m:t>shape</m:t>
            </m:r>
          </m:sub>
          <m:sup>
            <m:r>
              <m:rPr>
                <m:sty m:val="p"/>
              </m:rPr>
              <w:rPr>
                <w:rFonts w:ascii="Cambria Math" w:hAnsi="Cambria Math" w:cs="Times New Roman"/>
                <w:sz w:val="20"/>
                <w:szCs w:val="21"/>
              </w:rPr>
              <m:t>new</m:t>
            </m:r>
            <m:ctrlPr>
              <w:rPr>
                <w:rFonts w:ascii="Cambria Math" w:hAnsi="Cambria Math" w:cs="Times New Roman"/>
                <w:sz w:val="20"/>
                <w:szCs w:val="21"/>
              </w:rPr>
            </m:ctrlPr>
          </m:sup>
        </m:sSubSup>
      </m:oMath>
      <w:r w:rsidR="004E668D" w:rsidRPr="00211DCD">
        <w:rPr>
          <w:rFonts w:ascii="Times New Roman" w:hAnsi="Times New Roman" w:cs="Times New Roman"/>
          <w:sz w:val="20"/>
          <w:szCs w:val="21"/>
        </w:rPr>
        <w:t xml:space="preserve"> and predicted creep </w:t>
      </w:r>
      <w:r w:rsidR="0017723A" w:rsidRPr="00211DCD">
        <w:rPr>
          <w:rFonts w:ascii="Times New Roman" w:hAnsi="Times New Roman" w:cs="Times New Roman"/>
          <w:sz w:val="20"/>
          <w:szCs w:val="21"/>
        </w:rPr>
        <w:t xml:space="preserve">rupture </w:t>
      </w:r>
      <w:r w:rsidR="004E668D" w:rsidRPr="00211DCD">
        <w:rPr>
          <w:rFonts w:ascii="Times New Roman" w:hAnsi="Times New Roman" w:cs="Times New Roman"/>
          <w:sz w:val="20"/>
          <w:szCs w:val="21"/>
        </w:rPr>
        <w:t xml:space="preserve">life </w:t>
      </w:r>
      <m:oMath>
        <m:sSubSup>
          <m:sSubSupPr>
            <m:ctrlPr>
              <w:rPr>
                <w:rFonts w:ascii="Cambria Math" w:hAnsi="Cambria Math" w:cs="Times New Roman"/>
                <w:i/>
                <w:iCs/>
                <w:color w:val="000000" w:themeColor="text1"/>
                <w:sz w:val="20"/>
                <w:szCs w:val="21"/>
              </w:rPr>
            </m:ctrlPr>
          </m:sSubSupPr>
          <m:e>
            <m:r>
              <w:rPr>
                <w:rFonts w:ascii="Cambria Math" w:hAnsi="Cambria Math" w:cs="Times New Roman"/>
                <w:color w:val="000000" w:themeColor="text1"/>
                <w:sz w:val="20"/>
                <w:szCs w:val="21"/>
              </w:rPr>
              <m:t>y</m:t>
            </m:r>
          </m:e>
          <m:sub>
            <m:r>
              <w:rPr>
                <w:rFonts w:ascii="Cambria Math" w:hAnsi="Cambria Math" w:cs="Times New Roman"/>
                <w:color w:val="000000" w:themeColor="text1"/>
                <w:sz w:val="20"/>
                <w:szCs w:val="21"/>
              </w:rPr>
              <m:t>Tr</m:t>
            </m:r>
          </m:sub>
          <m:sup>
            <m:r>
              <m:rPr>
                <m:sty m:val="p"/>
              </m:rPr>
              <w:rPr>
                <w:rFonts w:ascii="Cambria Math" w:hAnsi="Cambria Math" w:cs="Times New Roman"/>
                <w:color w:val="000000" w:themeColor="text1"/>
                <w:sz w:val="20"/>
                <w:szCs w:val="21"/>
              </w:rPr>
              <m:t>new</m:t>
            </m:r>
          </m:sup>
        </m:sSubSup>
      </m:oMath>
      <w:r w:rsidR="004E668D" w:rsidRPr="00211DCD">
        <w:rPr>
          <w:rFonts w:ascii="Times New Roman" w:hAnsi="Times New Roman" w:cs="Times New Roman"/>
          <w:sz w:val="20"/>
          <w:szCs w:val="21"/>
        </w:rPr>
        <w:t xml:space="preserve"> for a new welding condition </w:t>
      </w:r>
      <m:oMath>
        <m:sSup>
          <m:sSupPr>
            <m:ctrlPr>
              <w:rPr>
                <w:rFonts w:ascii="Cambria Math" w:hAnsi="Cambria Math" w:cs="Times New Roman"/>
                <w:i/>
                <w:sz w:val="20"/>
                <w:szCs w:val="21"/>
              </w:rPr>
            </m:ctrlPr>
          </m:sSupPr>
          <m:e>
            <m:r>
              <w:rPr>
                <w:rFonts w:ascii="Cambria Math" w:hAnsi="Cambria Math" w:cs="Times New Roman"/>
                <w:sz w:val="20"/>
                <w:szCs w:val="21"/>
              </w:rPr>
              <m:t>x</m:t>
            </m:r>
          </m:e>
          <m:sup>
            <m:r>
              <m:rPr>
                <m:sty m:val="p"/>
              </m:rPr>
              <w:rPr>
                <w:rFonts w:ascii="Cambria Math" w:hAnsi="Cambria Math" w:cs="Times New Roman"/>
                <w:sz w:val="20"/>
                <w:szCs w:val="21"/>
              </w:rPr>
              <m:t>new</m:t>
            </m:r>
          </m:sup>
        </m:sSup>
      </m:oMath>
      <w:r w:rsidR="004E668D" w:rsidRPr="00211DCD">
        <w:rPr>
          <w:rFonts w:ascii="Times New Roman" w:hAnsi="Times New Roman" w:cs="Times New Roman"/>
          <w:sz w:val="20"/>
          <w:szCs w:val="21"/>
        </w:rPr>
        <w:t xml:space="preserve">. The predicted distribution of </w:t>
      </w:r>
      <m:oMath>
        <m:sSubSup>
          <m:sSubSupPr>
            <m:ctrlPr>
              <w:rPr>
                <w:rFonts w:ascii="Cambria Math" w:hAnsi="Cambria Math" w:cs="Times New Roman"/>
                <w:i/>
                <w:iCs/>
                <w:color w:val="000000" w:themeColor="text1"/>
                <w:sz w:val="20"/>
                <w:szCs w:val="21"/>
              </w:rPr>
            </m:ctrlPr>
          </m:sSubSupPr>
          <m:e>
            <m:r>
              <w:rPr>
                <w:rFonts w:ascii="Cambria Math" w:hAnsi="Cambria Math" w:cs="Times New Roman"/>
                <w:color w:val="000000" w:themeColor="text1"/>
                <w:sz w:val="20"/>
                <w:szCs w:val="21"/>
              </w:rPr>
              <m:t>y</m:t>
            </m:r>
          </m:e>
          <m:sub>
            <m:r>
              <m:rPr>
                <m:sty m:val="p"/>
              </m:rPr>
              <w:rPr>
                <w:rFonts w:ascii="Cambria Math" w:hAnsi="Cambria Math" w:cs="Times New Roman"/>
                <w:color w:val="000000" w:themeColor="text1"/>
                <w:sz w:val="20"/>
                <w:szCs w:val="21"/>
              </w:rPr>
              <m:t>shape</m:t>
            </m:r>
          </m:sub>
          <m:sup>
            <m:r>
              <m:rPr>
                <m:sty m:val="p"/>
              </m:rPr>
              <w:rPr>
                <w:rFonts w:ascii="Cambria Math" w:hAnsi="Cambria Math" w:cs="Times New Roman"/>
                <w:color w:val="000000" w:themeColor="text1"/>
                <w:sz w:val="20"/>
                <w:szCs w:val="21"/>
              </w:rPr>
              <m:t>new</m:t>
            </m:r>
          </m:sup>
        </m:sSubSup>
      </m:oMath>
      <w:r w:rsidR="004E668D" w:rsidRPr="00211DCD">
        <w:rPr>
          <w:rFonts w:ascii="Times New Roman" w:hAnsi="Times New Roman" w:cs="Times New Roman"/>
          <w:sz w:val="20"/>
          <w:szCs w:val="21"/>
        </w:rPr>
        <w:t xml:space="preserve"> is the prior distribution of </w:t>
      </w:r>
      <m:oMath>
        <m:sSubSup>
          <m:sSubSupPr>
            <m:ctrlPr>
              <w:rPr>
                <w:rFonts w:ascii="Cambria Math" w:hAnsi="Cambria Math" w:cs="Times New Roman"/>
                <w:i/>
                <w:iCs/>
                <w:color w:val="000000" w:themeColor="text1"/>
                <w:sz w:val="20"/>
                <w:szCs w:val="21"/>
              </w:rPr>
            </m:ctrlPr>
          </m:sSubSupPr>
          <m:e>
            <m:r>
              <w:rPr>
                <w:rFonts w:ascii="Cambria Math" w:hAnsi="Cambria Math" w:cs="Times New Roman"/>
                <w:color w:val="000000" w:themeColor="text1"/>
                <w:sz w:val="20"/>
                <w:szCs w:val="21"/>
              </w:rPr>
              <m:t>y</m:t>
            </m:r>
          </m:e>
          <m:sub>
            <m:r>
              <w:rPr>
                <w:rFonts w:ascii="Cambria Math" w:hAnsi="Cambria Math" w:cs="Times New Roman"/>
                <w:color w:val="000000" w:themeColor="text1"/>
                <w:sz w:val="20"/>
                <w:szCs w:val="21"/>
              </w:rPr>
              <m:t>Tr</m:t>
            </m:r>
          </m:sub>
          <m:sup>
            <m:r>
              <m:rPr>
                <m:sty m:val="p"/>
              </m:rPr>
              <w:rPr>
                <w:rFonts w:ascii="Cambria Math" w:hAnsi="Cambria Math" w:cs="Times New Roman"/>
                <w:color w:val="000000" w:themeColor="text1"/>
                <w:sz w:val="20"/>
                <w:szCs w:val="21"/>
              </w:rPr>
              <m:t>new</m:t>
            </m:r>
          </m:sup>
        </m:sSubSup>
      </m:oMath>
      <w:r w:rsidR="004E668D" w:rsidRPr="00211DCD">
        <w:rPr>
          <w:rFonts w:ascii="Times New Roman" w:hAnsi="Times New Roman" w:cs="Times New Roman"/>
          <w:sz w:val="20"/>
          <w:szCs w:val="21"/>
        </w:rPr>
        <w:t xml:space="preserve">. The predictive distribution </w:t>
      </w:r>
      <w:bookmarkStart w:id="3" w:name="_Hlk135643676"/>
      <m:oMath>
        <m:r>
          <w:rPr>
            <w:rFonts w:ascii="Cambria Math" w:hAnsi="Cambria Math" w:cs="Times New Roman"/>
            <w:color w:val="000000" w:themeColor="text1"/>
            <w:sz w:val="20"/>
            <w:szCs w:val="21"/>
          </w:rPr>
          <m:t>p</m:t>
        </m:r>
        <m:d>
          <m:dPr>
            <m:ctrlPr>
              <w:rPr>
                <w:rFonts w:ascii="Cambria Math" w:hAnsi="Cambria Math" w:cs="Times New Roman"/>
                <w:i/>
                <w:iCs/>
                <w:color w:val="000000" w:themeColor="text1"/>
                <w:sz w:val="20"/>
                <w:szCs w:val="21"/>
              </w:rPr>
            </m:ctrlPr>
          </m:dPr>
          <m:e>
            <m:sSubSup>
              <m:sSubSupPr>
                <m:ctrlPr>
                  <w:rPr>
                    <w:rFonts w:ascii="Cambria Math" w:hAnsi="Cambria Math" w:cs="Times New Roman"/>
                    <w:i/>
                    <w:iCs/>
                    <w:color w:val="000000" w:themeColor="text1"/>
                    <w:sz w:val="20"/>
                    <w:szCs w:val="21"/>
                  </w:rPr>
                </m:ctrlPr>
              </m:sSubSupPr>
              <m:e>
                <m:r>
                  <w:rPr>
                    <w:rFonts w:ascii="Cambria Math" w:hAnsi="Cambria Math" w:cs="Times New Roman"/>
                    <w:color w:val="000000" w:themeColor="text1"/>
                    <w:sz w:val="20"/>
                    <w:szCs w:val="21"/>
                  </w:rPr>
                  <m:t>y</m:t>
                </m:r>
              </m:e>
              <m:sub>
                <m:r>
                  <w:rPr>
                    <w:rFonts w:ascii="Cambria Math" w:hAnsi="Cambria Math" w:cs="Times New Roman"/>
                    <w:color w:val="000000" w:themeColor="text1"/>
                    <w:sz w:val="20"/>
                    <w:szCs w:val="21"/>
                  </w:rPr>
                  <m:t>Tr</m:t>
                </m:r>
              </m:sub>
              <m:sup>
                <m:r>
                  <m:rPr>
                    <m:sty m:val="p"/>
                  </m:rPr>
                  <w:rPr>
                    <w:rFonts w:ascii="Cambria Math" w:hAnsi="Cambria Math" w:cs="Times New Roman"/>
                    <w:color w:val="000000" w:themeColor="text1"/>
                    <w:sz w:val="20"/>
                    <w:szCs w:val="21"/>
                  </w:rPr>
                  <m:t>new</m:t>
                </m:r>
              </m:sup>
            </m:sSubSup>
          </m:e>
          <m:e>
            <m:sSub>
              <m:sSubPr>
                <m:ctrlPr>
                  <w:rPr>
                    <w:rFonts w:ascii="Cambria Math" w:hAnsi="Cambria Math" w:cs="Times New Roman"/>
                    <w:i/>
                    <w:iCs/>
                    <w:color w:val="000000" w:themeColor="text1"/>
                    <w:sz w:val="20"/>
                    <w:szCs w:val="21"/>
                  </w:rPr>
                </m:ctrlPr>
              </m:sSubPr>
              <m:e>
                <m:r>
                  <w:rPr>
                    <w:rFonts w:ascii="Cambria Math" w:hAnsi="Cambria Math" w:cs="Times New Roman"/>
                    <w:color w:val="000000" w:themeColor="text1"/>
                    <w:sz w:val="20"/>
                    <w:szCs w:val="21"/>
                  </w:rPr>
                  <m:t>y</m:t>
                </m:r>
              </m:e>
              <m:sub>
                <m:r>
                  <w:rPr>
                    <w:rFonts w:ascii="Cambria Math" w:hAnsi="Cambria Math" w:cs="Times New Roman"/>
                    <w:color w:val="000000" w:themeColor="text1"/>
                    <w:sz w:val="20"/>
                    <w:szCs w:val="21"/>
                  </w:rPr>
                  <m:t>Tr</m:t>
                </m:r>
              </m:sub>
            </m:sSub>
            <m:r>
              <w:rPr>
                <w:rFonts w:ascii="Cambria Math" w:hAnsi="Cambria Math" w:cs="Times New Roman"/>
                <w:color w:val="000000" w:themeColor="text1"/>
                <w:sz w:val="20"/>
                <w:szCs w:val="21"/>
              </w:rPr>
              <m:t>,</m:t>
            </m:r>
            <m:sSub>
              <m:sSubPr>
                <m:ctrlPr>
                  <w:rPr>
                    <w:rFonts w:ascii="Cambria Math" w:hAnsi="Cambria Math" w:cs="Times New Roman"/>
                    <w:i/>
                    <w:iCs/>
                    <w:color w:val="000000" w:themeColor="text1"/>
                    <w:sz w:val="20"/>
                    <w:szCs w:val="21"/>
                  </w:rPr>
                </m:ctrlPr>
              </m:sSubPr>
              <m:e>
                <m:r>
                  <w:rPr>
                    <w:rFonts w:ascii="Cambria Math" w:hAnsi="Cambria Math" w:cs="Times New Roman"/>
                    <w:color w:val="000000" w:themeColor="text1"/>
                    <w:sz w:val="20"/>
                    <w:szCs w:val="21"/>
                  </w:rPr>
                  <m:t>y</m:t>
                </m:r>
              </m:e>
              <m:sub>
                <m:r>
                  <m:rPr>
                    <m:sty m:val="p"/>
                  </m:rPr>
                  <w:rPr>
                    <w:rFonts w:ascii="Cambria Math" w:hAnsi="Cambria Math" w:cs="Times New Roman"/>
                    <w:color w:val="000000" w:themeColor="text1"/>
                    <w:sz w:val="20"/>
                    <w:szCs w:val="21"/>
                  </w:rPr>
                  <m:t>shape</m:t>
                </m:r>
              </m:sub>
            </m:sSub>
            <m:r>
              <w:rPr>
                <w:rFonts w:ascii="Cambria Math" w:hAnsi="Cambria Math" w:cs="Times New Roman"/>
                <w:color w:val="000000" w:themeColor="text1"/>
                <w:sz w:val="20"/>
                <w:szCs w:val="21"/>
              </w:rPr>
              <m:t> ;x,</m:t>
            </m:r>
            <m:sSup>
              <m:sSupPr>
                <m:ctrlPr>
                  <w:rPr>
                    <w:rFonts w:ascii="Cambria Math" w:hAnsi="Cambria Math" w:cs="Times New Roman"/>
                    <w:i/>
                    <w:color w:val="000000" w:themeColor="text1"/>
                    <w:sz w:val="20"/>
                    <w:szCs w:val="21"/>
                  </w:rPr>
                </m:ctrlPr>
              </m:sSupPr>
              <m:e>
                <m:r>
                  <w:rPr>
                    <w:rFonts w:ascii="Cambria Math" w:hAnsi="Cambria Math" w:cs="Times New Roman"/>
                    <w:color w:val="000000" w:themeColor="text1"/>
                    <w:sz w:val="20"/>
                    <w:szCs w:val="21"/>
                  </w:rPr>
                  <m:t>x</m:t>
                </m:r>
              </m:e>
              <m:sup>
                <m:r>
                  <m:rPr>
                    <m:sty m:val="p"/>
                  </m:rPr>
                  <w:rPr>
                    <w:rFonts w:ascii="Cambria Math" w:hAnsi="Cambria Math" w:cs="Times New Roman"/>
                    <w:color w:val="000000" w:themeColor="text1"/>
                    <w:sz w:val="20"/>
                    <w:szCs w:val="21"/>
                  </w:rPr>
                  <m:t>new</m:t>
                </m:r>
              </m:sup>
            </m:sSup>
          </m:e>
        </m:d>
      </m:oMath>
      <w:bookmarkEnd w:id="3"/>
      <w:r w:rsidR="004E668D" w:rsidRPr="00211DCD">
        <w:rPr>
          <w:rFonts w:ascii="Times New Roman" w:hAnsi="Times New Roman" w:cs="Times New Roman"/>
          <w:sz w:val="20"/>
          <w:szCs w:val="21"/>
        </w:rPr>
        <w:t xml:space="preserve"> of </w:t>
      </w:r>
      <m:oMath>
        <m:sSubSup>
          <m:sSubSupPr>
            <m:ctrlPr>
              <w:rPr>
                <w:rFonts w:ascii="Cambria Math" w:hAnsi="Cambria Math" w:cs="Times New Roman"/>
                <w:i/>
                <w:iCs/>
                <w:color w:val="000000" w:themeColor="text1"/>
                <w:sz w:val="20"/>
                <w:szCs w:val="21"/>
              </w:rPr>
            </m:ctrlPr>
          </m:sSubSupPr>
          <m:e>
            <m:r>
              <w:rPr>
                <w:rFonts w:ascii="Cambria Math" w:hAnsi="Cambria Math" w:cs="Times New Roman"/>
                <w:color w:val="000000" w:themeColor="text1"/>
                <w:sz w:val="20"/>
                <w:szCs w:val="21"/>
              </w:rPr>
              <m:t>y</m:t>
            </m:r>
          </m:e>
          <m:sub>
            <m:r>
              <w:rPr>
                <w:rFonts w:ascii="Cambria Math" w:hAnsi="Cambria Math" w:cs="Times New Roman"/>
                <w:color w:val="000000" w:themeColor="text1"/>
                <w:sz w:val="20"/>
                <w:szCs w:val="21"/>
              </w:rPr>
              <m:t>Tr</m:t>
            </m:r>
          </m:sub>
          <m:sup>
            <m:r>
              <m:rPr>
                <m:sty m:val="p"/>
              </m:rPr>
              <w:rPr>
                <w:rFonts w:ascii="Cambria Math" w:hAnsi="Cambria Math" w:cs="Times New Roman"/>
                <w:color w:val="000000" w:themeColor="text1"/>
                <w:sz w:val="20"/>
                <w:szCs w:val="21"/>
              </w:rPr>
              <m:t>new</m:t>
            </m:r>
          </m:sup>
        </m:sSubSup>
      </m:oMath>
      <w:r w:rsidR="004E668D" w:rsidRPr="00211DCD">
        <w:rPr>
          <w:rFonts w:ascii="Times New Roman" w:hAnsi="Times New Roman" w:cs="Times New Roman"/>
          <w:sz w:val="20"/>
          <w:szCs w:val="21"/>
        </w:rPr>
        <w:t xml:space="preserve"> is given by the marginalization of the joint distribution </w:t>
      </w:r>
      <w:bookmarkStart w:id="4" w:name="_Hlk135643709"/>
      <m:oMath>
        <m:r>
          <w:rPr>
            <w:rFonts w:ascii="Cambria Math" w:hAnsi="Cambria Math" w:cs="Times New Roman"/>
            <w:color w:val="000000" w:themeColor="text1"/>
            <w:sz w:val="20"/>
            <w:szCs w:val="21"/>
          </w:rPr>
          <m:t>p(</m:t>
        </m:r>
        <m:sSubSup>
          <m:sSubSupPr>
            <m:ctrlPr>
              <w:rPr>
                <w:rFonts w:ascii="Cambria Math" w:hAnsi="Cambria Math" w:cs="Times New Roman"/>
                <w:i/>
                <w:iCs/>
                <w:color w:val="000000" w:themeColor="text1"/>
                <w:sz w:val="20"/>
                <w:szCs w:val="21"/>
              </w:rPr>
            </m:ctrlPr>
          </m:sSubSupPr>
          <m:e>
            <m:r>
              <w:rPr>
                <w:rFonts w:ascii="Cambria Math" w:hAnsi="Cambria Math" w:cs="Times New Roman"/>
                <w:color w:val="000000" w:themeColor="text1"/>
                <w:sz w:val="20"/>
                <w:szCs w:val="21"/>
              </w:rPr>
              <m:t>y</m:t>
            </m:r>
          </m:e>
          <m:sub>
            <m:r>
              <w:rPr>
                <w:rFonts w:ascii="Cambria Math" w:hAnsi="Cambria Math" w:cs="Times New Roman"/>
                <w:color w:val="000000" w:themeColor="text1"/>
                <w:sz w:val="20"/>
                <w:szCs w:val="21"/>
              </w:rPr>
              <m:t>Tr</m:t>
            </m:r>
          </m:sub>
          <m:sup>
            <m:r>
              <m:rPr>
                <m:sty m:val="p"/>
              </m:rPr>
              <w:rPr>
                <w:rFonts w:ascii="Cambria Math" w:hAnsi="Cambria Math" w:cs="Times New Roman"/>
                <w:color w:val="000000" w:themeColor="text1"/>
                <w:sz w:val="20"/>
                <w:szCs w:val="21"/>
              </w:rPr>
              <m:t>new</m:t>
            </m:r>
          </m:sup>
        </m:sSubSup>
        <m:r>
          <w:rPr>
            <w:rFonts w:ascii="Cambria Math" w:hAnsi="Cambria Math" w:cs="Times New Roman"/>
            <w:color w:val="000000" w:themeColor="text1"/>
            <w:sz w:val="20"/>
            <w:szCs w:val="21"/>
          </w:rPr>
          <m:t>,</m:t>
        </m:r>
        <m:sSubSup>
          <m:sSubSupPr>
            <m:ctrlPr>
              <w:rPr>
                <w:rFonts w:ascii="Cambria Math" w:hAnsi="Cambria Math" w:cs="Times New Roman"/>
                <w:i/>
                <w:iCs/>
                <w:color w:val="000000" w:themeColor="text1"/>
                <w:sz w:val="20"/>
                <w:szCs w:val="21"/>
              </w:rPr>
            </m:ctrlPr>
          </m:sSubSupPr>
          <m:e>
            <m:r>
              <w:rPr>
                <w:rFonts w:ascii="Cambria Math" w:hAnsi="Cambria Math" w:cs="Times New Roman"/>
                <w:color w:val="000000" w:themeColor="text1"/>
                <w:sz w:val="20"/>
                <w:szCs w:val="21"/>
              </w:rPr>
              <m:t>y</m:t>
            </m:r>
          </m:e>
          <m:sub>
            <m:r>
              <m:rPr>
                <m:sty m:val="p"/>
              </m:rPr>
              <w:rPr>
                <w:rFonts w:ascii="Cambria Math" w:hAnsi="Cambria Math" w:cs="Times New Roman"/>
                <w:color w:val="000000" w:themeColor="text1"/>
                <w:sz w:val="20"/>
                <w:szCs w:val="21"/>
              </w:rPr>
              <m:t>shape</m:t>
            </m:r>
          </m:sub>
          <m:sup>
            <m:r>
              <m:rPr>
                <m:sty m:val="p"/>
              </m:rPr>
              <w:rPr>
                <w:rFonts w:ascii="Cambria Math" w:hAnsi="Cambria Math" w:cs="Times New Roman"/>
                <w:color w:val="000000" w:themeColor="text1"/>
                <w:sz w:val="20"/>
                <w:szCs w:val="21"/>
              </w:rPr>
              <m:t>new</m:t>
            </m:r>
          </m:sup>
        </m:sSubSup>
        <m:r>
          <w:rPr>
            <w:rFonts w:ascii="Cambria Math" w:hAnsi="Cambria Math" w:cs="Times New Roman"/>
            <w:color w:val="000000" w:themeColor="text1"/>
            <w:sz w:val="20"/>
            <w:szCs w:val="21"/>
          </w:rPr>
          <m:t>,</m:t>
        </m:r>
        <m:sSub>
          <m:sSubPr>
            <m:ctrlPr>
              <w:rPr>
                <w:rFonts w:ascii="Cambria Math" w:hAnsi="Cambria Math" w:cs="Times New Roman"/>
                <w:i/>
                <w:iCs/>
                <w:color w:val="000000" w:themeColor="text1"/>
                <w:sz w:val="20"/>
                <w:szCs w:val="21"/>
              </w:rPr>
            </m:ctrlPr>
          </m:sSubPr>
          <m:e>
            <m:r>
              <w:rPr>
                <w:rFonts w:ascii="Cambria Math" w:hAnsi="Cambria Math" w:cs="Times New Roman"/>
                <w:color w:val="000000" w:themeColor="text1"/>
                <w:sz w:val="20"/>
                <w:szCs w:val="21"/>
              </w:rPr>
              <m:t>y</m:t>
            </m:r>
          </m:e>
          <m:sub>
            <m:r>
              <w:rPr>
                <w:rFonts w:ascii="Cambria Math" w:hAnsi="Cambria Math" w:cs="Times New Roman"/>
                <w:color w:val="000000" w:themeColor="text1"/>
                <w:sz w:val="20"/>
                <w:szCs w:val="21"/>
              </w:rPr>
              <m:t>Tr</m:t>
            </m:r>
          </m:sub>
        </m:sSub>
        <m:r>
          <w:rPr>
            <w:rFonts w:ascii="Cambria Math" w:hAnsi="Cambria Math" w:cs="Times New Roman"/>
            <w:color w:val="000000" w:themeColor="text1"/>
            <w:sz w:val="20"/>
            <w:szCs w:val="21"/>
          </w:rPr>
          <m:t>,</m:t>
        </m:r>
        <m:sSub>
          <m:sSubPr>
            <m:ctrlPr>
              <w:rPr>
                <w:rFonts w:ascii="Cambria Math" w:hAnsi="Cambria Math" w:cs="Times New Roman"/>
                <w:i/>
                <w:iCs/>
                <w:color w:val="000000" w:themeColor="text1"/>
                <w:sz w:val="20"/>
                <w:szCs w:val="21"/>
              </w:rPr>
            </m:ctrlPr>
          </m:sSubPr>
          <m:e>
            <m:r>
              <w:rPr>
                <w:rFonts w:ascii="Cambria Math" w:hAnsi="Cambria Math" w:cs="Times New Roman"/>
                <w:color w:val="000000" w:themeColor="text1"/>
                <w:sz w:val="20"/>
                <w:szCs w:val="21"/>
              </w:rPr>
              <m:t>y</m:t>
            </m:r>
          </m:e>
          <m:sub>
            <m:r>
              <m:rPr>
                <m:sty m:val="p"/>
              </m:rPr>
              <w:rPr>
                <w:rFonts w:ascii="Cambria Math" w:hAnsi="Cambria Math" w:cs="Times New Roman"/>
                <w:color w:val="000000" w:themeColor="text1"/>
                <w:sz w:val="20"/>
                <w:szCs w:val="21"/>
              </w:rPr>
              <m:t>shape</m:t>
            </m:r>
          </m:sub>
        </m:sSub>
        <m:r>
          <w:rPr>
            <w:rFonts w:ascii="Cambria Math" w:hAnsi="Cambria Math" w:cs="Times New Roman"/>
            <w:color w:val="000000" w:themeColor="text1"/>
            <w:sz w:val="20"/>
            <w:szCs w:val="21"/>
          </w:rPr>
          <m:t>,</m:t>
        </m:r>
        <m:r>
          <m:rPr>
            <m:sty m:val="bi"/>
          </m:rPr>
          <w:rPr>
            <w:rFonts w:ascii="Cambria Math" w:hAnsi="Cambria Math" w:cs="Times New Roman"/>
            <w:color w:val="000000" w:themeColor="text1"/>
            <w:sz w:val="20"/>
            <w:szCs w:val="21"/>
          </w:rPr>
          <m:t>GP</m:t>
        </m:r>
        <m:r>
          <w:rPr>
            <w:rFonts w:ascii="Cambria Math" w:hAnsi="Cambria Math" w:cs="Times New Roman"/>
            <w:color w:val="000000" w:themeColor="text1"/>
            <w:sz w:val="20"/>
            <w:szCs w:val="21"/>
          </w:rPr>
          <m:t>,</m:t>
        </m:r>
        <m:r>
          <m:rPr>
            <m:sty m:val="bi"/>
          </m:rPr>
          <w:rPr>
            <w:rFonts w:ascii="Cambria Math" w:hAnsi="Cambria Math" w:cs="Times New Roman"/>
            <w:color w:val="000000" w:themeColor="text1"/>
            <w:sz w:val="20"/>
            <w:szCs w:val="21"/>
          </w:rPr>
          <m:t>BL</m:t>
        </m:r>
        <m:r>
          <w:rPr>
            <w:rFonts w:ascii="Cambria Math" w:hAnsi="Cambria Math" w:cs="Times New Roman"/>
            <w:color w:val="000000" w:themeColor="text1"/>
            <w:sz w:val="20"/>
            <w:szCs w:val="21"/>
          </w:rPr>
          <m:t>;</m:t>
        </m:r>
        <m:r>
          <w:rPr>
            <w:rFonts w:ascii="Cambria Math" w:hAnsi="Cambria Math" w:cs="Times New Roman"/>
            <w:sz w:val="20"/>
            <w:szCs w:val="21"/>
          </w:rPr>
          <m:t>x,</m:t>
        </m:r>
        <m:sSup>
          <m:sSupPr>
            <m:ctrlPr>
              <w:rPr>
                <w:rFonts w:ascii="Cambria Math" w:hAnsi="Cambria Math" w:cs="Times New Roman"/>
                <w:i/>
                <w:sz w:val="20"/>
                <w:szCs w:val="21"/>
              </w:rPr>
            </m:ctrlPr>
          </m:sSupPr>
          <m:e>
            <m:r>
              <w:rPr>
                <w:rFonts w:ascii="Cambria Math" w:hAnsi="Cambria Math" w:cs="Times New Roman"/>
                <w:sz w:val="20"/>
                <w:szCs w:val="21"/>
              </w:rPr>
              <m:t>x</m:t>
            </m:r>
          </m:e>
          <m:sup>
            <m:r>
              <m:rPr>
                <m:sty m:val="p"/>
              </m:rPr>
              <w:rPr>
                <w:rFonts w:ascii="Cambria Math" w:hAnsi="Cambria Math" w:cs="Times New Roman"/>
                <w:sz w:val="20"/>
                <w:szCs w:val="21"/>
              </w:rPr>
              <m:t>new</m:t>
            </m:r>
          </m:sup>
        </m:sSup>
        <m:r>
          <w:rPr>
            <w:rFonts w:ascii="Cambria Math" w:hAnsi="Cambria Math" w:cs="Times New Roman"/>
            <w:color w:val="000000" w:themeColor="text1"/>
            <w:sz w:val="20"/>
            <w:szCs w:val="21"/>
          </w:rPr>
          <m:t>)</m:t>
        </m:r>
      </m:oMath>
      <w:bookmarkEnd w:id="4"/>
      <w:r w:rsidR="00951E53" w:rsidRPr="00211DCD">
        <w:rPr>
          <w:rFonts w:ascii="Times New Roman" w:hAnsi="Times New Roman" w:cs="Times New Roman"/>
          <w:color w:val="000000" w:themeColor="text1"/>
          <w:sz w:val="20"/>
          <w:szCs w:val="21"/>
        </w:rPr>
        <w:t xml:space="preserve"> by </w:t>
      </w:r>
      <m:oMath>
        <m:r>
          <m:rPr>
            <m:sty m:val="bi"/>
          </m:rPr>
          <w:rPr>
            <w:rFonts w:ascii="Cambria Math" w:hAnsi="Cambria Math" w:cs="Times New Roman"/>
            <w:sz w:val="20"/>
            <w:szCs w:val="21"/>
          </w:rPr>
          <m:t>GP</m:t>
        </m:r>
      </m:oMath>
      <w:r w:rsidR="00951E53" w:rsidRPr="00211DCD">
        <w:rPr>
          <w:rFonts w:ascii="Times New Roman" w:hAnsi="Times New Roman" w:cs="Times New Roman"/>
          <w:sz w:val="20"/>
          <w:szCs w:val="21"/>
        </w:rPr>
        <w:t xml:space="preserve">, </w:t>
      </w:r>
      <m:oMath>
        <m:r>
          <m:rPr>
            <m:sty m:val="bi"/>
          </m:rPr>
          <w:rPr>
            <w:rFonts w:ascii="Cambria Math" w:hAnsi="Cambria Math" w:cs="Times New Roman"/>
            <w:sz w:val="20"/>
            <w:szCs w:val="21"/>
          </w:rPr>
          <m:t>BL</m:t>
        </m:r>
      </m:oMath>
      <w:r w:rsidR="00951E53" w:rsidRPr="00211DCD">
        <w:rPr>
          <w:rFonts w:ascii="Times New Roman" w:hAnsi="Times New Roman" w:cs="Times New Roman"/>
          <w:sz w:val="20"/>
          <w:szCs w:val="21"/>
        </w:rPr>
        <w:t xml:space="preserve">, </w:t>
      </w:r>
      <m:oMath>
        <m:sSubSup>
          <m:sSubSupPr>
            <m:ctrlPr>
              <w:rPr>
                <w:rFonts w:ascii="Cambria Math" w:hAnsi="Cambria Math" w:cs="Times New Roman"/>
                <w:i/>
                <w:iCs/>
                <w:color w:val="000000" w:themeColor="text1"/>
                <w:sz w:val="20"/>
                <w:szCs w:val="21"/>
              </w:rPr>
            </m:ctrlPr>
          </m:sSubSupPr>
          <m:e>
            <m:r>
              <w:rPr>
                <w:rFonts w:ascii="Cambria Math" w:hAnsi="Cambria Math" w:cs="Times New Roman"/>
                <w:color w:val="000000" w:themeColor="text1"/>
                <w:sz w:val="20"/>
                <w:szCs w:val="21"/>
              </w:rPr>
              <m:t>y</m:t>
            </m:r>
          </m:e>
          <m:sub>
            <m:r>
              <m:rPr>
                <m:sty m:val="p"/>
              </m:rPr>
              <w:rPr>
                <w:rFonts w:ascii="Cambria Math" w:hAnsi="Cambria Math" w:cs="Times New Roman"/>
                <w:color w:val="000000" w:themeColor="text1"/>
                <w:sz w:val="20"/>
                <w:szCs w:val="21"/>
              </w:rPr>
              <m:t>shape</m:t>
            </m:r>
          </m:sub>
          <m:sup>
            <m:r>
              <m:rPr>
                <m:sty m:val="p"/>
              </m:rPr>
              <w:rPr>
                <w:rFonts w:ascii="Cambria Math" w:hAnsi="Cambria Math" w:cs="Times New Roman"/>
                <w:color w:val="000000" w:themeColor="text1"/>
                <w:sz w:val="20"/>
                <w:szCs w:val="21"/>
              </w:rPr>
              <m:t>new</m:t>
            </m:r>
          </m:sup>
        </m:sSubSup>
      </m:oMath>
      <w:r w:rsidR="00951E53" w:rsidRPr="00211DCD">
        <w:rPr>
          <w:rFonts w:ascii="Times New Roman" w:hAnsi="Times New Roman" w:cs="Times New Roman"/>
          <w:sz w:val="20"/>
          <w:szCs w:val="21"/>
        </w:rPr>
        <w:t xml:space="preserve"> and </w:t>
      </w:r>
      <m:oMath>
        <m:sSubSup>
          <m:sSubSupPr>
            <m:ctrlPr>
              <w:rPr>
                <w:rFonts w:ascii="Cambria Math" w:hAnsi="Cambria Math" w:cs="Times New Roman"/>
                <w:i/>
                <w:iCs/>
                <w:color w:val="000000" w:themeColor="text1"/>
                <w:sz w:val="20"/>
                <w:szCs w:val="21"/>
              </w:rPr>
            </m:ctrlPr>
          </m:sSubSupPr>
          <m:e>
            <m:r>
              <w:rPr>
                <w:rFonts w:ascii="Cambria Math" w:hAnsi="Cambria Math" w:cs="Times New Roman"/>
                <w:color w:val="000000" w:themeColor="text1"/>
                <w:sz w:val="20"/>
                <w:szCs w:val="21"/>
              </w:rPr>
              <m:t>y</m:t>
            </m:r>
          </m:e>
          <m:sub>
            <m:r>
              <w:rPr>
                <w:rFonts w:ascii="Cambria Math" w:hAnsi="Cambria Math" w:cs="Times New Roman"/>
                <w:color w:val="000000" w:themeColor="text1"/>
                <w:sz w:val="20"/>
                <w:szCs w:val="21"/>
              </w:rPr>
              <m:t>Tr</m:t>
            </m:r>
          </m:sub>
          <m:sup>
            <m:r>
              <m:rPr>
                <m:sty m:val="p"/>
              </m:rPr>
              <w:rPr>
                <w:rFonts w:ascii="Cambria Math" w:hAnsi="Cambria Math" w:cs="Times New Roman"/>
                <w:color w:val="000000" w:themeColor="text1"/>
                <w:sz w:val="20"/>
                <w:szCs w:val="21"/>
              </w:rPr>
              <m:t>new</m:t>
            </m:r>
          </m:sup>
        </m:sSubSup>
      </m:oMath>
      <w:r w:rsidR="004E668D" w:rsidRPr="00211DCD">
        <w:rPr>
          <w:rFonts w:ascii="Times New Roman" w:hAnsi="Times New Roman" w:cs="Times New Roman"/>
          <w:sz w:val="20"/>
          <w:szCs w:val="21"/>
        </w:rPr>
        <w:t>as</w:t>
      </w:r>
      <w:r w:rsidR="00B0182C" w:rsidRPr="00211DCD">
        <w:rPr>
          <w:rFonts w:ascii="Times New Roman" w:hAnsi="Times New Roman" w:cs="Times New Roman"/>
          <w:sz w:val="20"/>
          <w:szCs w:val="21"/>
        </w:rPr>
        <w:t>:</w:t>
      </w:r>
      <w:r w:rsidR="004E668D" w:rsidRPr="00211DCD">
        <w:rPr>
          <w:rFonts w:ascii="Times New Roman" w:hAnsi="Times New Roman" w:cs="Times New Roman"/>
          <w:iCs/>
          <w:noProof/>
          <w:color w:val="000000" w:themeColor="text1"/>
          <w:sz w:val="20"/>
          <w:szCs w:val="21"/>
        </w:rPr>
        <w:t xml:space="preserve"> </w:t>
      </w:r>
    </w:p>
    <w:p w14:paraId="1E127C04" w14:textId="141F5068" w:rsidR="005C1854" w:rsidRPr="00211DCD" w:rsidRDefault="004C4340" w:rsidP="00324881">
      <w:pPr>
        <w:rPr>
          <w:rFonts w:ascii="Times New Roman" w:hAnsi="Times New Roman" w:cs="Times New Roman"/>
          <w:sz w:val="20"/>
          <w:szCs w:val="21"/>
        </w:rPr>
      </w:pPr>
      <w:r w:rsidRPr="00211DCD">
        <w:rPr>
          <w:rFonts w:ascii="Times New Roman" w:hAnsi="Times New Roman" w:cs="Times New Roman"/>
          <w:noProof/>
          <w:sz w:val="20"/>
          <w:szCs w:val="21"/>
        </w:rPr>
        <mc:AlternateContent>
          <mc:Choice Requires="wps">
            <w:drawing>
              <wp:anchor distT="45720" distB="45720" distL="114300" distR="114300" simplePos="0" relativeHeight="251661312" behindDoc="1" locked="0" layoutInCell="1" allowOverlap="1" wp14:anchorId="140CA695" wp14:editId="23474FBC">
                <wp:simplePos x="0" y="0"/>
                <wp:positionH relativeFrom="column">
                  <wp:posOffset>4949190</wp:posOffset>
                </wp:positionH>
                <wp:positionV relativeFrom="paragraph">
                  <wp:posOffset>531495</wp:posOffset>
                </wp:positionV>
                <wp:extent cx="826770" cy="320040"/>
                <wp:effectExtent l="0" t="0" r="0" b="0"/>
                <wp:wrapNone/>
                <wp:docPr id="161200374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770" cy="320040"/>
                        </a:xfrm>
                        <a:prstGeom prst="rect">
                          <a:avLst/>
                        </a:prstGeom>
                        <a:solidFill>
                          <a:srgbClr val="FFFFFF"/>
                        </a:solidFill>
                        <a:ln>
                          <a:noFill/>
                        </a:ln>
                      </wps:spPr>
                      <wps:txbx>
                        <w:txbxContent>
                          <w:p w14:paraId="05D8B96C" w14:textId="42305EAF" w:rsidR="00CE430E" w:rsidRPr="00211DCD" w:rsidRDefault="00CE430E">
                            <w:pPr>
                              <w:rPr>
                                <w:sz w:val="20"/>
                                <w:szCs w:val="21"/>
                              </w:rPr>
                            </w:pPr>
                            <w:r w:rsidRPr="00211DCD">
                              <w:rPr>
                                <w:rFonts w:hint="eastAsia"/>
                                <w:sz w:val="20"/>
                                <w:szCs w:val="21"/>
                              </w:rPr>
                              <w:t>……</w:t>
                            </w:r>
                            <w:r w:rsidRPr="00211DCD">
                              <w:rPr>
                                <w:sz w:val="20"/>
                                <w:szCs w:val="21"/>
                              </w:rPr>
                              <w:t>(</w:t>
                            </w:r>
                            <w:r w:rsidR="00104617" w:rsidRPr="00211DCD">
                              <w:rPr>
                                <w:sz w:val="20"/>
                                <w:szCs w:val="21"/>
                              </w:rPr>
                              <w:t>2</w:t>
                            </w:r>
                            <w:r w:rsidRPr="00211DCD">
                              <w:rPr>
                                <w:sz w:val="20"/>
                                <w:szCs w:val="21"/>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40CA695" id="テキスト ボックス 8" o:spid="_x0000_s1029" type="#_x0000_t202" style="position:absolute;left:0;text-align:left;margin-left:389.7pt;margin-top:41.85pt;width:65.1pt;height:25.2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Du9QEAANADAAAOAAAAZHJzL2Uyb0RvYy54bWysU9uO0zAQfUfiHyy/07ShbJeo6Wrpqghp&#10;uUgLH+A4TmLheMzYbVK+nrHTdqvlDZEHy+Oxz8w5Z7K+G3vDDgq9BlvyxWzOmbISam3bkv/4vntz&#10;y5kPwtbCgFUlPyrP7zavX60HV6gcOjC1QkYg1heDK3kXgiuyzMtO9cLPwClLyQawF4FCbLMaxUDo&#10;vcny+fwmGwBrhyCV93T6MCX5JuE3jZLha9N4FZgpOfUW0oppreKabdaiaFG4TstTG+IfuuiFtlT0&#10;AvUggmB71H9B9VoieGjCTEKfQdNoqRIHYrOYv2Dz1AmnEhcSx7uLTP7/wcovhyf3DVkYP8BIBiYS&#10;3j2C/OmZhW0nbKvuEWHolKip8CJKlg3OF6enUWpf+AhSDZ+hJpPFPkACGhvsoyrEkxE6GXC8iK7G&#10;wCQd3uY3qxVlJKXekqXLZEomivNjhz58VNCzuCk5kqcJXBwefYjNiOJ8JdbyYHS908akANtqa5Ad&#10;BPm/S1/q/8U1Y+NlC/HZhBhPEstIbKIYxmpkui55HiEi6QrqI9FGmMaKfgPadIC/ORtopEruf+0F&#10;Ks7MJ0vSvV8siRwLKVi+W+UU4HWmus4IKwmq5IGzabsN09zuHeq2o0pns+5J7p1OUjx3dWqfxiYp&#10;dBrxOJfXcbr1/CNu/gAAAP//AwBQSwMEFAAGAAgAAAAhANzOZVTfAAAACgEAAA8AAABkcnMvZG93&#10;bnJldi54bWxMj8tOwzAQRfdI/IM1SOyoU1qaJo1TVVRsWCBRkOjSjScP4ZdsNw1/z7Ciy9E9uvdM&#10;tZ2MZiOGODgrYD7LgKFtnBpsJ+Dz4+VhDSwmaZXUzqKAH4ywrW9vKlkqd7HvOB5Sx6jExlIK6FPy&#10;Jeex6dHIOHMeLWWtC0YmOkPHVZAXKjeaP2bZihs5WFropcfnHpvvw9kI+DL9oPbh7dgqPe5f292T&#10;n4IX4v5u2m2AJZzSPwx/+qQONTmd3NmqyLSAPC+WhApYL3JgBBRZsQJ2InKxnAOvK379Qv0LAAD/&#10;/wMAUEsBAi0AFAAGAAgAAAAhALaDOJL+AAAA4QEAABMAAAAAAAAAAAAAAAAAAAAAAFtDb250ZW50&#10;X1R5cGVzXS54bWxQSwECLQAUAAYACAAAACEAOP0h/9YAAACUAQAACwAAAAAAAAAAAAAAAAAvAQAA&#10;X3JlbHMvLnJlbHNQSwECLQAUAAYACAAAACEATHXA7vUBAADQAwAADgAAAAAAAAAAAAAAAAAuAgAA&#10;ZHJzL2Uyb0RvYy54bWxQSwECLQAUAAYACAAAACEA3M5lVN8AAAAKAQAADwAAAAAAAAAAAAAAAABP&#10;BAAAZHJzL2Rvd25yZXYueG1sUEsFBgAAAAAEAAQA8wAAAFsFAAAAAA==&#10;" stroked="f">
                <v:textbox style="mso-fit-shape-to-text:t">
                  <w:txbxContent>
                    <w:p w14:paraId="05D8B96C" w14:textId="42305EAF" w:rsidR="00CE430E" w:rsidRPr="00211DCD" w:rsidRDefault="00CE430E">
                      <w:pPr>
                        <w:rPr>
                          <w:sz w:val="20"/>
                          <w:szCs w:val="21"/>
                        </w:rPr>
                      </w:pPr>
                      <w:r w:rsidRPr="00211DCD">
                        <w:rPr>
                          <w:rFonts w:hint="eastAsia"/>
                          <w:sz w:val="20"/>
                          <w:szCs w:val="21"/>
                        </w:rPr>
                        <w:t>……</w:t>
                      </w:r>
                      <w:r w:rsidRPr="00211DCD">
                        <w:rPr>
                          <w:sz w:val="20"/>
                          <w:szCs w:val="21"/>
                        </w:rPr>
                        <w:t>(</w:t>
                      </w:r>
                      <w:r w:rsidR="00104617" w:rsidRPr="00211DCD">
                        <w:rPr>
                          <w:sz w:val="20"/>
                          <w:szCs w:val="21"/>
                        </w:rPr>
                        <w:t>2</w:t>
                      </w:r>
                      <w:r w:rsidRPr="00211DCD">
                        <w:rPr>
                          <w:sz w:val="20"/>
                          <w:szCs w:val="21"/>
                        </w:rPr>
                        <w:t>)</w:t>
                      </w:r>
                    </w:p>
                  </w:txbxContent>
                </v:textbox>
              </v:shape>
            </w:pict>
          </mc:Fallback>
        </mc:AlternateContent>
      </w:r>
      <w:r w:rsidRPr="00211DCD">
        <w:rPr>
          <w:rFonts w:ascii="Times New Roman" w:hAnsi="Times New Roman" w:cs="Times New Roman"/>
          <w:noProof/>
          <w:sz w:val="20"/>
          <w:szCs w:val="21"/>
        </w:rPr>
        <mc:AlternateContent>
          <mc:Choice Requires="wps">
            <w:drawing>
              <wp:inline distT="0" distB="0" distL="0" distR="0" wp14:anchorId="74A3AF04" wp14:editId="51D45596">
                <wp:extent cx="5654040" cy="1005840"/>
                <wp:effectExtent l="0" t="0" r="0" b="3810"/>
                <wp:docPr id="46331446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4040" cy="100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BC9A4" w14:textId="60E8F9FB" w:rsidR="00C51548" w:rsidRPr="00B0182C" w:rsidRDefault="00CE430E" w:rsidP="00CE430E">
                            <w:pPr>
                              <w:rPr>
                                <w:color w:val="000000" w:themeColor="text1"/>
                              </w:rPr>
                            </w:pPr>
                            <m:oMathPara>
                              <m:oMath>
                                <m:r>
                                  <w:rPr>
                                    <w:rFonts w:ascii="Cambria Math" w:hAnsi="Cambria Math"/>
                                    <w:color w:val="000000" w:themeColor="text1"/>
                                    <w:sz w:val="20"/>
                                    <w:szCs w:val="21"/>
                                  </w:rPr>
                                  <m:t>p</m:t>
                                </m:r>
                                <m:d>
                                  <m:dPr>
                                    <m:ctrlPr>
                                      <w:rPr>
                                        <w:rFonts w:ascii="Cambria Math" w:hAnsi="Cambria Math"/>
                                        <w:i/>
                                        <w:iCs/>
                                        <w:color w:val="000000" w:themeColor="text1"/>
                                        <w:sz w:val="20"/>
                                        <w:szCs w:val="21"/>
                                      </w:rPr>
                                    </m:ctrlPr>
                                  </m:dPr>
                                  <m:e>
                                    <m:sSubSup>
                                      <m:sSubSupPr>
                                        <m:ctrlPr>
                                          <w:rPr>
                                            <w:rFonts w:ascii="Cambria Math" w:hAnsi="Cambria Math"/>
                                            <w:i/>
                                            <w:iCs/>
                                            <w:color w:val="000000" w:themeColor="text1"/>
                                            <w:sz w:val="20"/>
                                            <w:szCs w:val="21"/>
                                          </w:rPr>
                                        </m:ctrlPr>
                                      </m:sSubSupPr>
                                      <m:e>
                                        <m:r>
                                          <w:rPr>
                                            <w:rFonts w:ascii="Cambria Math" w:hAnsi="Cambria Math"/>
                                            <w:color w:val="000000" w:themeColor="text1"/>
                                            <w:sz w:val="20"/>
                                            <w:szCs w:val="21"/>
                                          </w:rPr>
                                          <m:t>y</m:t>
                                        </m:r>
                                      </m:e>
                                      <m:sub>
                                        <m:r>
                                          <w:rPr>
                                            <w:rFonts w:ascii="Cambria Math" w:hAnsi="Cambria Math"/>
                                            <w:color w:val="000000" w:themeColor="text1"/>
                                            <w:sz w:val="20"/>
                                            <w:szCs w:val="21"/>
                                          </w:rPr>
                                          <m:t>Tr</m:t>
                                        </m:r>
                                      </m:sub>
                                      <m:sup>
                                        <m:r>
                                          <m:rPr>
                                            <m:sty m:val="p"/>
                                          </m:rPr>
                                          <w:rPr>
                                            <w:rFonts w:ascii="Cambria Math" w:hAnsi="Cambria Math"/>
                                            <w:color w:val="000000" w:themeColor="text1"/>
                                            <w:sz w:val="20"/>
                                            <w:szCs w:val="21"/>
                                          </w:rPr>
                                          <m:t>new</m:t>
                                        </m:r>
                                      </m:sup>
                                    </m:sSubSup>
                                  </m:e>
                                  <m:e>
                                    <m:sSub>
                                      <m:sSubPr>
                                        <m:ctrlPr>
                                          <w:rPr>
                                            <w:rFonts w:ascii="Cambria Math" w:hAnsi="Cambria Math"/>
                                            <w:i/>
                                            <w:iCs/>
                                            <w:color w:val="000000" w:themeColor="text1"/>
                                            <w:sz w:val="20"/>
                                            <w:szCs w:val="21"/>
                                          </w:rPr>
                                        </m:ctrlPr>
                                      </m:sSubPr>
                                      <m:e>
                                        <m:r>
                                          <w:rPr>
                                            <w:rFonts w:ascii="Cambria Math" w:hAnsi="Cambria Math"/>
                                            <w:color w:val="000000" w:themeColor="text1"/>
                                            <w:sz w:val="20"/>
                                            <w:szCs w:val="21"/>
                                          </w:rPr>
                                          <m:t>y</m:t>
                                        </m:r>
                                      </m:e>
                                      <m:sub>
                                        <m:r>
                                          <w:rPr>
                                            <w:rFonts w:ascii="Cambria Math" w:hAnsi="Cambria Math"/>
                                            <w:color w:val="000000" w:themeColor="text1"/>
                                            <w:sz w:val="20"/>
                                            <w:szCs w:val="21"/>
                                          </w:rPr>
                                          <m:t>Tr</m:t>
                                        </m:r>
                                      </m:sub>
                                    </m:sSub>
                                    <m:r>
                                      <w:rPr>
                                        <w:rFonts w:ascii="Cambria Math" w:hAnsi="Cambria Math"/>
                                        <w:color w:val="000000" w:themeColor="text1"/>
                                        <w:sz w:val="20"/>
                                        <w:szCs w:val="21"/>
                                      </w:rPr>
                                      <m:t>,</m:t>
                                    </m:r>
                                    <m:sSub>
                                      <m:sSubPr>
                                        <m:ctrlPr>
                                          <w:rPr>
                                            <w:rFonts w:ascii="Cambria Math" w:hAnsi="Cambria Math"/>
                                            <w:i/>
                                            <w:iCs/>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r>
                                      <w:rPr>
                                        <w:rFonts w:ascii="Cambria Math" w:hAnsi="Cambria Math"/>
                                        <w:color w:val="000000" w:themeColor="text1"/>
                                        <w:sz w:val="20"/>
                                        <w:szCs w:val="21"/>
                                      </w:rPr>
                                      <m:t> ;x,</m:t>
                                    </m:r>
                                    <m:sSup>
                                      <m:sSupPr>
                                        <m:ctrlPr>
                                          <w:rPr>
                                            <w:rFonts w:ascii="Cambria Math" w:hAnsi="Cambria Math"/>
                                            <w:i/>
                                            <w:color w:val="000000" w:themeColor="text1"/>
                                            <w:sz w:val="20"/>
                                            <w:szCs w:val="21"/>
                                          </w:rPr>
                                        </m:ctrlPr>
                                      </m:sSupPr>
                                      <m:e>
                                        <m:r>
                                          <w:rPr>
                                            <w:rFonts w:ascii="Cambria Math" w:hAnsi="Cambria Math"/>
                                            <w:color w:val="000000" w:themeColor="text1"/>
                                            <w:sz w:val="20"/>
                                            <w:szCs w:val="21"/>
                                          </w:rPr>
                                          <m:t>x</m:t>
                                        </m:r>
                                      </m:e>
                                      <m:sup>
                                        <m:r>
                                          <m:rPr>
                                            <m:sty m:val="p"/>
                                          </m:rPr>
                                          <w:rPr>
                                            <w:rFonts w:ascii="Cambria Math" w:hAnsi="Cambria Math"/>
                                            <w:color w:val="000000" w:themeColor="text1"/>
                                            <w:sz w:val="20"/>
                                            <w:szCs w:val="21"/>
                                          </w:rPr>
                                          <m:t>new</m:t>
                                        </m:r>
                                      </m:sup>
                                    </m:sSup>
                                  </m:e>
                                </m:d>
                                <m:r>
                                  <w:rPr>
                                    <w:rFonts w:ascii="Cambria Math" w:hAnsi="Cambria Math"/>
                                    <w:color w:val="000000" w:themeColor="text1"/>
                                    <w:sz w:val="20"/>
                                    <w:szCs w:val="21"/>
                                  </w:rPr>
                                  <m:t>=</m:t>
                                </m:r>
                                <m:f>
                                  <m:fPr>
                                    <m:ctrlPr>
                                      <w:rPr>
                                        <w:rFonts w:ascii="Cambria Math" w:hAnsi="Cambria Math"/>
                                        <w:i/>
                                        <w:color w:val="000000" w:themeColor="text1"/>
                                        <w:sz w:val="20"/>
                                        <w:szCs w:val="21"/>
                                      </w:rPr>
                                    </m:ctrlPr>
                                  </m:fPr>
                                  <m:num>
                                    <m:r>
                                      <w:rPr>
                                        <w:rFonts w:ascii="Cambria Math" w:hAnsi="Cambria Math"/>
                                        <w:color w:val="000000" w:themeColor="text1"/>
                                        <w:sz w:val="20"/>
                                        <w:szCs w:val="21"/>
                                      </w:rPr>
                                      <m:t>p(</m:t>
                                    </m:r>
                                    <m:sSubSup>
                                      <m:sSubSupPr>
                                        <m:ctrlPr>
                                          <w:rPr>
                                            <w:rFonts w:ascii="Cambria Math" w:hAnsi="Cambria Math"/>
                                            <w:i/>
                                            <w:color w:val="000000" w:themeColor="text1"/>
                                            <w:sz w:val="20"/>
                                            <w:szCs w:val="21"/>
                                          </w:rPr>
                                        </m:ctrlPr>
                                      </m:sSubSupPr>
                                      <m:e>
                                        <m:r>
                                          <w:rPr>
                                            <w:rFonts w:ascii="Cambria Math" w:hAnsi="Cambria Math"/>
                                            <w:color w:val="000000" w:themeColor="text1"/>
                                            <w:sz w:val="20"/>
                                            <w:szCs w:val="21"/>
                                          </w:rPr>
                                          <m:t>y</m:t>
                                        </m:r>
                                      </m:e>
                                      <m:sub>
                                        <m:r>
                                          <w:rPr>
                                            <w:rFonts w:ascii="Cambria Math" w:hAnsi="Cambria Math"/>
                                            <w:color w:val="000000" w:themeColor="text1"/>
                                            <w:sz w:val="20"/>
                                            <w:szCs w:val="21"/>
                                          </w:rPr>
                                          <m:t>Tr</m:t>
                                        </m: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w:rPr>
                                            <w:rFonts w:ascii="Cambria Math" w:hAnsi="Cambria Math"/>
                                            <w:color w:val="000000" w:themeColor="text1"/>
                                            <w:sz w:val="20"/>
                                            <w:szCs w:val="21"/>
                                          </w:rPr>
                                          <m:t>Tr</m:t>
                                        </m:r>
                                      </m:sub>
                                    </m:sSub>
                                    <m:r>
                                      <w:rPr>
                                        <w:rFonts w:ascii="Cambria Math" w:hAnsi="Cambria Math"/>
                                        <w:color w:val="000000" w:themeColor="text1"/>
                                        <w:sz w:val="20"/>
                                        <w:szCs w:val="21"/>
                                      </w:rPr>
                                      <m:t>,</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r>
                                      <w:rPr>
                                        <w:rFonts w:ascii="Cambria Math" w:hAnsi="Cambria Math"/>
                                        <w:color w:val="000000" w:themeColor="text1"/>
                                        <w:sz w:val="20"/>
                                        <w:szCs w:val="21"/>
                                      </w:rPr>
                                      <m:t>;x,</m:t>
                                    </m:r>
                                    <m:sSup>
                                      <m:sSupPr>
                                        <m:ctrlPr>
                                          <w:rPr>
                                            <w:rFonts w:ascii="Cambria Math" w:hAnsi="Cambria Math"/>
                                            <w:i/>
                                            <w:color w:val="000000" w:themeColor="text1"/>
                                            <w:sz w:val="20"/>
                                            <w:szCs w:val="21"/>
                                          </w:rPr>
                                        </m:ctrlPr>
                                      </m:sSupPr>
                                      <m:e>
                                        <m:r>
                                          <w:rPr>
                                            <w:rFonts w:ascii="Cambria Math" w:hAnsi="Cambria Math"/>
                                            <w:color w:val="000000" w:themeColor="text1"/>
                                            <w:sz w:val="20"/>
                                            <w:szCs w:val="21"/>
                                          </w:rPr>
                                          <m:t>x</m:t>
                                        </m:r>
                                      </m:e>
                                      <m:sup>
                                        <m:r>
                                          <m:rPr>
                                            <m:sty m:val="p"/>
                                          </m:rPr>
                                          <w:rPr>
                                            <w:rFonts w:ascii="Cambria Math" w:hAnsi="Cambria Math"/>
                                            <w:color w:val="000000" w:themeColor="text1"/>
                                            <w:sz w:val="20"/>
                                            <w:szCs w:val="21"/>
                                          </w:rPr>
                                          <m:t>new</m:t>
                                        </m:r>
                                      </m:sup>
                                    </m:sSup>
                                    <m:r>
                                      <w:rPr>
                                        <w:rFonts w:ascii="Cambria Math" w:hAnsi="Cambria Math"/>
                                        <w:color w:val="000000" w:themeColor="text1"/>
                                        <w:sz w:val="20"/>
                                        <w:szCs w:val="21"/>
                                      </w:rPr>
                                      <m:t>)</m:t>
                                    </m:r>
                                  </m:num>
                                  <m:den>
                                    <m:r>
                                      <w:rPr>
                                        <w:rFonts w:ascii="Cambria Math" w:hAnsi="Cambria Math"/>
                                        <w:color w:val="000000" w:themeColor="text1"/>
                                        <w:sz w:val="20"/>
                                        <w:szCs w:val="21"/>
                                      </w:rPr>
                                      <m:t>p(</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w:rPr>
                                            <w:rFonts w:ascii="Cambria Math" w:hAnsi="Cambria Math"/>
                                            <w:color w:val="000000" w:themeColor="text1"/>
                                            <w:sz w:val="20"/>
                                            <w:szCs w:val="21"/>
                                          </w:rPr>
                                          <m:t>Tr</m:t>
                                        </m:r>
                                      </m:sub>
                                    </m:sSub>
                                    <m:r>
                                      <w:rPr>
                                        <w:rFonts w:ascii="Cambria Math" w:hAnsi="Cambria Math"/>
                                        <w:color w:val="000000" w:themeColor="text1"/>
                                        <w:sz w:val="20"/>
                                        <w:szCs w:val="21"/>
                                      </w:rPr>
                                      <m:t>,</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r>
                                      <w:rPr>
                                        <w:rFonts w:ascii="Cambria Math" w:hAnsi="Cambria Math"/>
                                        <w:color w:val="000000" w:themeColor="text1"/>
                                        <w:sz w:val="20"/>
                                        <w:szCs w:val="21"/>
                                      </w:rPr>
                                      <m:t>;x,</m:t>
                                    </m:r>
                                    <m:sSup>
                                      <m:sSupPr>
                                        <m:ctrlPr>
                                          <w:rPr>
                                            <w:rFonts w:ascii="Cambria Math" w:hAnsi="Cambria Math"/>
                                            <w:i/>
                                            <w:color w:val="000000" w:themeColor="text1"/>
                                            <w:sz w:val="20"/>
                                            <w:szCs w:val="21"/>
                                          </w:rPr>
                                        </m:ctrlPr>
                                      </m:sSupPr>
                                      <m:e>
                                        <m:r>
                                          <w:rPr>
                                            <w:rFonts w:ascii="Cambria Math" w:hAnsi="Cambria Math"/>
                                            <w:color w:val="000000" w:themeColor="text1"/>
                                            <w:sz w:val="20"/>
                                            <w:szCs w:val="21"/>
                                          </w:rPr>
                                          <m:t>x</m:t>
                                        </m:r>
                                      </m:e>
                                      <m:sup>
                                        <m:r>
                                          <m:rPr>
                                            <m:sty m:val="p"/>
                                          </m:rPr>
                                          <w:rPr>
                                            <w:rFonts w:ascii="Cambria Math" w:hAnsi="Cambria Math"/>
                                            <w:color w:val="000000" w:themeColor="text1"/>
                                            <w:sz w:val="20"/>
                                            <w:szCs w:val="21"/>
                                          </w:rPr>
                                          <m:t>new</m:t>
                                        </m:r>
                                      </m:sup>
                                    </m:sSup>
                                    <m:r>
                                      <w:rPr>
                                        <w:rFonts w:ascii="Cambria Math" w:hAnsi="Cambria Math"/>
                                        <w:color w:val="000000" w:themeColor="text1"/>
                                        <w:sz w:val="20"/>
                                        <w:szCs w:val="21"/>
                                      </w:rPr>
                                      <m:t>)</m:t>
                                    </m:r>
                                  </m:den>
                                </m:f>
                                <m:r>
                                  <w:rPr>
                                    <w:rFonts w:ascii="Cambria Math" w:hAnsi="Cambria Math" w:hint="eastAsia"/>
                                    <w:color w:val="000000" w:themeColor="text1"/>
                                    <w:sz w:val="20"/>
                                    <w:szCs w:val="21"/>
                                  </w:rPr>
                                  <m:t>∝</m:t>
                                </m:r>
                                <m:r>
                                  <w:rPr>
                                    <w:rFonts w:ascii="Cambria Math" w:hAnsi="Cambria Math" w:hint="eastAsia"/>
                                    <w:color w:val="000000" w:themeColor="text1"/>
                                    <w:sz w:val="20"/>
                                    <w:szCs w:val="21"/>
                                  </w:rPr>
                                  <m:t>p</m:t>
                                </m:r>
                                <m:d>
                                  <m:dPr>
                                    <m:ctrlPr>
                                      <w:rPr>
                                        <w:rFonts w:ascii="Cambria Math" w:hAnsi="Cambria Math"/>
                                        <w:i/>
                                        <w:color w:val="000000" w:themeColor="text1"/>
                                        <w:sz w:val="20"/>
                                        <w:szCs w:val="21"/>
                                      </w:rPr>
                                    </m:ctrlPr>
                                  </m:dPr>
                                  <m:e>
                                    <m:sSubSup>
                                      <m:sSubSupPr>
                                        <m:ctrlPr>
                                          <w:rPr>
                                            <w:rFonts w:ascii="Cambria Math" w:hAnsi="Cambria Math"/>
                                            <w:i/>
                                            <w:color w:val="000000" w:themeColor="text1"/>
                                            <w:sz w:val="20"/>
                                            <w:szCs w:val="21"/>
                                          </w:rPr>
                                        </m:ctrlPr>
                                      </m:sSubSupPr>
                                      <m:e>
                                        <m:r>
                                          <w:rPr>
                                            <w:rFonts w:ascii="Cambria Math" w:hAnsi="Cambria Math"/>
                                            <w:color w:val="000000" w:themeColor="text1"/>
                                            <w:sz w:val="20"/>
                                            <w:szCs w:val="21"/>
                                          </w:rPr>
                                          <m:t>y</m:t>
                                        </m:r>
                                      </m:e>
                                      <m:sub>
                                        <m:r>
                                          <w:rPr>
                                            <w:rFonts w:ascii="Cambria Math" w:hAnsi="Cambria Math"/>
                                            <w:color w:val="000000" w:themeColor="text1"/>
                                            <w:sz w:val="20"/>
                                            <w:szCs w:val="21"/>
                                          </w:rPr>
                                          <m:t>Tr</m:t>
                                        </m: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w:rPr>
                                            <w:rFonts w:ascii="Cambria Math" w:hAnsi="Cambria Math"/>
                                            <w:color w:val="000000" w:themeColor="text1"/>
                                            <w:sz w:val="20"/>
                                            <w:szCs w:val="21"/>
                                          </w:rPr>
                                          <m:t>Tr</m:t>
                                        </m:r>
                                      </m:sub>
                                    </m:sSub>
                                    <m:r>
                                      <w:rPr>
                                        <w:rFonts w:ascii="Cambria Math" w:hAnsi="Cambria Math"/>
                                        <w:color w:val="000000" w:themeColor="text1"/>
                                        <w:sz w:val="20"/>
                                        <w:szCs w:val="21"/>
                                      </w:rPr>
                                      <m:t>,</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r>
                                      <w:rPr>
                                        <w:rFonts w:ascii="Cambria Math" w:hAnsi="Cambria Math"/>
                                        <w:color w:val="000000" w:themeColor="text1"/>
                                        <w:sz w:val="20"/>
                                        <w:szCs w:val="21"/>
                                      </w:rPr>
                                      <m:t>;x,</m:t>
                                    </m:r>
                                    <m:sSup>
                                      <m:sSupPr>
                                        <m:ctrlPr>
                                          <w:rPr>
                                            <w:rFonts w:ascii="Cambria Math" w:hAnsi="Cambria Math"/>
                                            <w:i/>
                                            <w:color w:val="000000" w:themeColor="text1"/>
                                            <w:sz w:val="20"/>
                                            <w:szCs w:val="21"/>
                                          </w:rPr>
                                        </m:ctrlPr>
                                      </m:sSupPr>
                                      <m:e>
                                        <m:r>
                                          <w:rPr>
                                            <w:rFonts w:ascii="Cambria Math" w:hAnsi="Cambria Math"/>
                                            <w:color w:val="000000" w:themeColor="text1"/>
                                            <w:sz w:val="20"/>
                                            <w:szCs w:val="21"/>
                                          </w:rPr>
                                          <m:t>x</m:t>
                                        </m:r>
                                      </m:e>
                                      <m:sup>
                                        <m:r>
                                          <m:rPr>
                                            <m:sty m:val="p"/>
                                          </m:rPr>
                                          <w:rPr>
                                            <w:rFonts w:ascii="Cambria Math" w:hAnsi="Cambria Math"/>
                                            <w:color w:val="000000" w:themeColor="text1"/>
                                            <w:sz w:val="20"/>
                                            <w:szCs w:val="21"/>
                                          </w:rPr>
                                          <m:t>new</m:t>
                                        </m:r>
                                      </m:sup>
                                    </m:sSup>
                                  </m:e>
                                </m:d>
                                <m:r>
                                  <w:rPr>
                                    <w:rFonts w:ascii="Cambria Math" w:hAnsi="Cambria Math" w:hint="eastAsia"/>
                                    <w:color w:val="000000" w:themeColor="text1"/>
                                    <w:sz w:val="20"/>
                                    <w:szCs w:val="21"/>
                                  </w:rPr>
                                  <m:t>=</m:t>
                                </m:r>
                                <m:r>
                                  <w:rPr>
                                    <w:rFonts w:ascii="Cambria Math" w:hAnsi="Cambria Math" w:hint="eastAsia"/>
                                    <w:color w:val="000000" w:themeColor="text1"/>
                                    <w:sz w:val="20"/>
                                    <w:szCs w:val="21"/>
                                  </w:rPr>
                                  <m:t>∫</m:t>
                                </m:r>
                                <m:r>
                                  <m:rPr>
                                    <m:sty m:val="p"/>
                                  </m:rPr>
                                  <w:rPr>
                                    <w:rFonts w:ascii="Cambria Math" w:hAnsi="Cambria Math"/>
                                    <w:color w:val="000000" w:themeColor="text1"/>
                                    <w:sz w:val="20"/>
                                    <w:szCs w:val="21"/>
                                  </w:rPr>
                                  <m:t>d</m:t>
                                </m:r>
                                <m:sSubSup>
                                  <m:sSubSupPr>
                                    <m:ctrlPr>
                                      <w:rPr>
                                        <w:rFonts w:ascii="Cambria Math" w:hAnsi="Cambria Math"/>
                                        <w:iCs/>
                                        <w:color w:val="000000" w:themeColor="text1"/>
                                        <w:sz w:val="20"/>
                                        <w:szCs w:val="21"/>
                                      </w:rPr>
                                    </m:ctrlPr>
                                  </m:sSubSupPr>
                                  <m:e>
                                    <m:r>
                                      <m:rPr>
                                        <m:sty m:val="p"/>
                                      </m:rP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 xml:space="preserve"> </m:t>
                                </m:r>
                                <m:r>
                                  <m:rPr>
                                    <m:sty m:val="p"/>
                                  </m:rPr>
                                  <w:rPr>
                                    <w:rFonts w:ascii="Cambria Math" w:hAnsi="Cambria Math"/>
                                    <w:color w:val="000000" w:themeColor="text1"/>
                                    <w:sz w:val="20"/>
                                    <w:szCs w:val="21"/>
                                  </w:rPr>
                                  <m:t>d</m:t>
                                </m:r>
                                <m:r>
                                  <m:rPr>
                                    <m:sty m:val="bi"/>
                                  </m:rPr>
                                  <w:rPr>
                                    <w:rFonts w:ascii="Cambria Math" w:hAnsi="Cambria Math"/>
                                    <w:color w:val="000000" w:themeColor="text1"/>
                                    <w:sz w:val="20"/>
                                    <w:szCs w:val="21"/>
                                  </w:rPr>
                                  <m:t xml:space="preserve">BL </m:t>
                                </m:r>
                                <m:r>
                                  <m:rPr>
                                    <m:sty m:val="p"/>
                                  </m:rPr>
                                  <w:rPr>
                                    <w:rFonts w:ascii="Cambria Math" w:hAnsi="Cambria Math"/>
                                    <w:color w:val="000000" w:themeColor="text1"/>
                                    <w:sz w:val="20"/>
                                    <w:szCs w:val="21"/>
                                  </w:rPr>
                                  <m:t>d</m:t>
                                </m:r>
                                <m:r>
                                  <m:rPr>
                                    <m:sty m:val="bi"/>
                                  </m:rPr>
                                  <w:rPr>
                                    <w:rFonts w:ascii="Cambria Math" w:hAnsi="Cambria Math"/>
                                    <w:color w:val="000000" w:themeColor="text1"/>
                                    <w:sz w:val="20"/>
                                    <w:szCs w:val="21"/>
                                  </w:rPr>
                                  <m:t xml:space="preserve">GP </m:t>
                                </m:r>
                                <m:r>
                                  <w:rPr>
                                    <w:rFonts w:ascii="Cambria Math" w:hAnsi="Cambria Math"/>
                                    <w:color w:val="000000" w:themeColor="text1"/>
                                    <w:sz w:val="20"/>
                                    <w:szCs w:val="21"/>
                                  </w:rPr>
                                  <m:t>p</m:t>
                                </m:r>
                                <m:d>
                                  <m:dPr>
                                    <m:ctrlPr>
                                      <w:rPr>
                                        <w:rFonts w:ascii="Cambria Math" w:hAnsi="Cambria Math"/>
                                        <w:i/>
                                        <w:color w:val="000000" w:themeColor="text1"/>
                                        <w:sz w:val="20"/>
                                        <w:szCs w:val="21"/>
                                      </w:rPr>
                                    </m:ctrlPr>
                                  </m:dPr>
                                  <m:e>
                                    <m:sSubSup>
                                      <m:sSubSupPr>
                                        <m:ctrlPr>
                                          <w:rPr>
                                            <w:rFonts w:ascii="Cambria Math" w:hAnsi="Cambria Math"/>
                                            <w:i/>
                                            <w:iCs/>
                                            <w:color w:val="000000" w:themeColor="text1"/>
                                            <w:sz w:val="20"/>
                                            <w:szCs w:val="21"/>
                                          </w:rPr>
                                        </m:ctrlPr>
                                      </m:sSubSupPr>
                                      <m:e>
                                        <m:r>
                                          <w:rPr>
                                            <w:rFonts w:ascii="Cambria Math" w:hAnsi="Cambria Math"/>
                                            <w:color w:val="000000" w:themeColor="text1"/>
                                            <w:sz w:val="20"/>
                                            <w:szCs w:val="21"/>
                                          </w:rPr>
                                          <m:t>y</m:t>
                                        </m:r>
                                      </m:e>
                                      <m:sub>
                                        <m:r>
                                          <w:rPr>
                                            <w:rFonts w:ascii="Cambria Math" w:hAnsi="Cambria Math"/>
                                            <w:color w:val="000000" w:themeColor="text1"/>
                                            <w:sz w:val="20"/>
                                            <w:szCs w:val="21"/>
                                          </w:rPr>
                                          <m:t>Tr</m:t>
                                        </m: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m:t>
                                    </m:r>
                                    <m:sSubSup>
                                      <m:sSubSupPr>
                                        <m:ctrlPr>
                                          <w:rPr>
                                            <w:rFonts w:ascii="Cambria Math" w:hAnsi="Cambria Math"/>
                                            <w:i/>
                                            <w:iCs/>
                                            <w:color w:val="000000" w:themeColor="text1"/>
                                            <w:sz w:val="20"/>
                                            <w:szCs w:val="21"/>
                                          </w:rPr>
                                        </m:ctrlPr>
                                      </m:sSubSup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m:t>
                                    </m:r>
                                    <m:sSub>
                                      <m:sSubPr>
                                        <m:ctrlPr>
                                          <w:rPr>
                                            <w:rFonts w:ascii="Cambria Math" w:hAnsi="Cambria Math"/>
                                            <w:i/>
                                            <w:iCs/>
                                            <w:color w:val="000000" w:themeColor="text1"/>
                                            <w:sz w:val="20"/>
                                            <w:szCs w:val="21"/>
                                          </w:rPr>
                                        </m:ctrlPr>
                                      </m:sSubPr>
                                      <m:e>
                                        <m:r>
                                          <w:rPr>
                                            <w:rFonts w:ascii="Cambria Math" w:hAnsi="Cambria Math"/>
                                            <w:color w:val="000000" w:themeColor="text1"/>
                                            <w:sz w:val="20"/>
                                            <w:szCs w:val="21"/>
                                          </w:rPr>
                                          <m:t>y</m:t>
                                        </m:r>
                                      </m:e>
                                      <m:sub>
                                        <m:r>
                                          <w:rPr>
                                            <w:rFonts w:ascii="Cambria Math" w:hAnsi="Cambria Math"/>
                                            <w:color w:val="000000" w:themeColor="text1"/>
                                            <w:sz w:val="20"/>
                                            <w:szCs w:val="21"/>
                                          </w:rPr>
                                          <m:t>Tr</m:t>
                                        </m:r>
                                      </m:sub>
                                    </m:sSub>
                                    <m:r>
                                      <w:rPr>
                                        <w:rFonts w:ascii="Cambria Math" w:hAnsi="Cambria Math"/>
                                        <w:color w:val="000000" w:themeColor="text1"/>
                                        <w:sz w:val="20"/>
                                        <w:szCs w:val="21"/>
                                      </w:rPr>
                                      <m:t>,</m:t>
                                    </m:r>
                                    <m:sSub>
                                      <m:sSubPr>
                                        <m:ctrlPr>
                                          <w:rPr>
                                            <w:rFonts w:ascii="Cambria Math" w:hAnsi="Cambria Math"/>
                                            <w:i/>
                                            <w:iCs/>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r>
                                      <w:rPr>
                                        <w:rFonts w:ascii="Cambria Math" w:hAnsi="Cambria Math"/>
                                        <w:color w:val="000000" w:themeColor="text1"/>
                                        <w:sz w:val="20"/>
                                        <w:szCs w:val="21"/>
                                      </w:rPr>
                                      <m:t>,</m:t>
                                    </m:r>
                                    <m:r>
                                      <m:rPr>
                                        <m:sty m:val="bi"/>
                                      </m:rPr>
                                      <w:rPr>
                                        <w:rFonts w:ascii="Cambria Math" w:hAnsi="Cambria Math"/>
                                        <w:color w:val="000000" w:themeColor="text1"/>
                                        <w:sz w:val="20"/>
                                        <w:szCs w:val="21"/>
                                      </w:rPr>
                                      <m:t>GP</m:t>
                                    </m:r>
                                    <m:r>
                                      <w:rPr>
                                        <w:rFonts w:ascii="Cambria Math" w:hAnsi="Cambria Math"/>
                                        <w:color w:val="000000" w:themeColor="text1"/>
                                        <w:sz w:val="20"/>
                                        <w:szCs w:val="21"/>
                                      </w:rPr>
                                      <m:t>,</m:t>
                                    </m:r>
                                    <m:r>
                                      <m:rPr>
                                        <m:sty m:val="bi"/>
                                      </m:rPr>
                                      <w:rPr>
                                        <w:rFonts w:ascii="Cambria Math" w:hAnsi="Cambria Math"/>
                                        <w:color w:val="000000" w:themeColor="text1"/>
                                        <w:sz w:val="20"/>
                                        <w:szCs w:val="21"/>
                                      </w:rPr>
                                      <m:t>BL</m:t>
                                    </m:r>
                                    <m:r>
                                      <w:rPr>
                                        <w:rFonts w:ascii="Cambria Math" w:hAnsi="Cambria Math"/>
                                        <w:color w:val="000000" w:themeColor="text1"/>
                                        <w:sz w:val="20"/>
                                        <w:szCs w:val="21"/>
                                      </w:rPr>
                                      <m:t>;</m:t>
                                    </m:r>
                                    <m:r>
                                      <w:rPr>
                                        <w:rFonts w:ascii="Cambria Math" w:hAnsi="Cambria Math"/>
                                        <w:sz w:val="20"/>
                                        <w:szCs w:val="21"/>
                                      </w:rPr>
                                      <m:t>x,</m:t>
                                    </m:r>
                                    <m:sSup>
                                      <m:sSupPr>
                                        <m:ctrlPr>
                                          <w:rPr>
                                            <w:rFonts w:ascii="Cambria Math" w:hAnsi="Cambria Math"/>
                                            <w:i/>
                                            <w:sz w:val="20"/>
                                            <w:szCs w:val="21"/>
                                          </w:rPr>
                                        </m:ctrlPr>
                                      </m:sSupPr>
                                      <m:e>
                                        <m:r>
                                          <w:rPr>
                                            <w:rFonts w:ascii="Cambria Math" w:hAnsi="Cambria Math"/>
                                            <w:sz w:val="20"/>
                                            <w:szCs w:val="21"/>
                                          </w:rPr>
                                          <m:t>x</m:t>
                                        </m:r>
                                      </m:e>
                                      <m:sup>
                                        <m:r>
                                          <m:rPr>
                                            <m:sty m:val="p"/>
                                          </m:rPr>
                                          <w:rPr>
                                            <w:rFonts w:ascii="Cambria Math" w:hAnsi="Cambria Math"/>
                                            <w:sz w:val="20"/>
                                            <w:szCs w:val="21"/>
                                          </w:rPr>
                                          <m:t>new</m:t>
                                        </m:r>
                                      </m:sup>
                                    </m:sSup>
                                  </m:e>
                                </m:d>
                                <m:r>
                                  <w:rPr>
                                    <w:rFonts w:ascii="Cambria Math" w:hAnsi="Cambria Math"/>
                                    <w:color w:val="000000" w:themeColor="text1"/>
                                    <w:sz w:val="20"/>
                                    <w:szCs w:val="21"/>
                                  </w:rPr>
                                  <m:t>.</m:t>
                                </m:r>
                              </m:oMath>
                            </m:oMathPara>
                          </w:p>
                        </w:txbxContent>
                      </wps:txbx>
                      <wps:bodyPr rot="0" vert="horz" wrap="square" lIns="91440" tIns="45720" rIns="91440" bIns="45720" anchor="t" anchorCtr="0" upright="1">
                        <a:spAutoFit/>
                      </wps:bodyPr>
                    </wps:wsp>
                  </a:graphicData>
                </a:graphic>
              </wp:inline>
            </w:drawing>
          </mc:Choice>
          <mc:Fallback>
            <w:pict>
              <v:shape w14:anchorId="74A3AF04" id="Text Box 36" o:spid="_x0000_s1030" type="#_x0000_t202" style="width:445.2pt;height:7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71+4gEAAKkDAAAOAAAAZHJzL2Uyb0RvYy54bWysU9tu2zAMfR+wfxD0vtjJkq4z4hRdiwwD&#10;ugvQ7gMUWY6F2aJGKrGzrx8lJ2m2vg17EURSPjznkF7eDF0r9gbJgivldJJLYZyGyrptKb8/rd9c&#10;S0FBuUq14EwpD4bkzer1q2XvCzODBtrKoGAQR0XvS9mE4IssI92YTtEEvHFcrAE7FTjEbVah6hm9&#10;a7NZnl9lPWDlEbQh4uz9WJSrhF/XRoevdU0miLaUzC2kE9O5iWe2Wqpii8o3Vh9pqH9g0SnruOkZ&#10;6l4FJXZoX0B1ViMQ1GGiocugrq02SQOrmeZ/qXlslDdJC5tD/mwT/T9Y/WX/6L+hCMMHGHiASQT5&#10;B9A/SDi4a5TbmltE6BujKm48jZZlvafi+Gm0mgqKIJv+M1Q8ZLULkICGGrvoCusUjM4DOJxNN0MQ&#10;mpOLq8U8n3NJc22a54trDmIPVZw+90jho4FOxEspkaea4NX+gcL49PQkdnOwtm2bJtu6PxKMGTOJ&#10;fmQ8cg/DZhC2KuXb2Deq2UB1YD0I477wfvOlAfwlRc+7Ukr6uVNopGg/Ofbk/XQeBYQUzBfvZhzg&#10;ZWVzWVFOM1QpgxTj9S6MC7nzaLcNdzpN4ZZ9XNuk8JnVkT7vQ/LouLtx4S7j9Or5D1v9BgAA//8D&#10;AFBLAwQUAAYACAAAACEA0f0VQdoAAAAFAQAADwAAAGRycy9kb3ducmV2LnhtbEyPzU7DMBCE70i8&#10;g7VI3Khd1KIQ4lQVPxIHLpRw38ZLEhHbUbxt0rdn4UIvI61mNPNtsZl9r440pi4GC8uFAUWhjq4L&#10;jYXq4+UmA5UYg8M+BrJwogSb8vKiwNzFKbzTcceNkpKQcrTQMg+51qluyWNaxIGCeF9x9Mhyjo12&#10;I05S7nt9a8yd9tgFWWhxoMeW6u/dwVtgdtvlqXr26fVzfnuaWlOvsbL2+mrePoBimvk/DL/4gg6l&#10;MO3jIbikegvyCP+peNm9WYHaS2idrUCXhT6nL38AAAD//wMAUEsBAi0AFAAGAAgAAAAhALaDOJL+&#10;AAAA4QEAABMAAAAAAAAAAAAAAAAAAAAAAFtDb250ZW50X1R5cGVzXS54bWxQSwECLQAUAAYACAAA&#10;ACEAOP0h/9YAAACUAQAACwAAAAAAAAAAAAAAAAAvAQAAX3JlbHMvLnJlbHNQSwECLQAUAAYACAAA&#10;ACEApTu9fuIBAACpAwAADgAAAAAAAAAAAAAAAAAuAgAAZHJzL2Uyb0RvYy54bWxQSwECLQAUAAYA&#10;CAAAACEA0f0VQdoAAAAFAQAADwAAAAAAAAAAAAAAAAA8BAAAZHJzL2Rvd25yZXYueG1sUEsFBgAA&#10;AAAEAAQA8wAAAEMFAAAAAA==&#10;" filled="f" stroked="f">
                <v:textbox style="mso-fit-shape-to-text:t">
                  <w:txbxContent>
                    <w:p w14:paraId="621BC9A4" w14:textId="60E8F9FB" w:rsidR="00C51548" w:rsidRPr="00B0182C" w:rsidRDefault="00CE430E" w:rsidP="00CE430E">
                      <w:pPr>
                        <w:rPr>
                          <w:color w:val="000000" w:themeColor="text1"/>
                        </w:rPr>
                      </w:pPr>
                      <m:oMathPara>
                        <m:oMath>
                          <m:r>
                            <w:rPr>
                              <w:rFonts w:ascii="Cambria Math" w:hAnsi="Cambria Math"/>
                              <w:color w:val="000000" w:themeColor="text1"/>
                              <w:sz w:val="20"/>
                              <w:szCs w:val="21"/>
                            </w:rPr>
                            <m:t>p</m:t>
                          </m:r>
                          <m:d>
                            <m:dPr>
                              <m:ctrlPr>
                                <w:rPr>
                                  <w:rFonts w:ascii="Cambria Math" w:hAnsi="Cambria Math"/>
                                  <w:i/>
                                  <w:iCs/>
                                  <w:color w:val="000000" w:themeColor="text1"/>
                                  <w:sz w:val="20"/>
                                  <w:szCs w:val="21"/>
                                </w:rPr>
                              </m:ctrlPr>
                            </m:dPr>
                            <m:e>
                              <m:sSubSup>
                                <m:sSubSupPr>
                                  <m:ctrlPr>
                                    <w:rPr>
                                      <w:rFonts w:ascii="Cambria Math" w:hAnsi="Cambria Math"/>
                                      <w:i/>
                                      <w:iCs/>
                                      <w:color w:val="000000" w:themeColor="text1"/>
                                      <w:sz w:val="20"/>
                                      <w:szCs w:val="21"/>
                                    </w:rPr>
                                  </m:ctrlPr>
                                </m:sSubSupPr>
                                <m:e>
                                  <m:r>
                                    <w:rPr>
                                      <w:rFonts w:ascii="Cambria Math" w:hAnsi="Cambria Math"/>
                                      <w:color w:val="000000" w:themeColor="text1"/>
                                      <w:sz w:val="20"/>
                                      <w:szCs w:val="21"/>
                                    </w:rPr>
                                    <m:t>y</m:t>
                                  </m:r>
                                </m:e>
                                <m:sub>
                                  <m:r>
                                    <w:rPr>
                                      <w:rFonts w:ascii="Cambria Math" w:hAnsi="Cambria Math"/>
                                      <w:color w:val="000000" w:themeColor="text1"/>
                                      <w:sz w:val="20"/>
                                      <w:szCs w:val="21"/>
                                    </w:rPr>
                                    <m:t>Tr</m:t>
                                  </m:r>
                                </m:sub>
                                <m:sup>
                                  <m:r>
                                    <m:rPr>
                                      <m:sty m:val="p"/>
                                    </m:rPr>
                                    <w:rPr>
                                      <w:rFonts w:ascii="Cambria Math" w:hAnsi="Cambria Math"/>
                                      <w:color w:val="000000" w:themeColor="text1"/>
                                      <w:sz w:val="20"/>
                                      <w:szCs w:val="21"/>
                                    </w:rPr>
                                    <m:t>new</m:t>
                                  </m:r>
                                </m:sup>
                              </m:sSubSup>
                            </m:e>
                            <m:e>
                              <m:sSub>
                                <m:sSubPr>
                                  <m:ctrlPr>
                                    <w:rPr>
                                      <w:rFonts w:ascii="Cambria Math" w:hAnsi="Cambria Math"/>
                                      <w:i/>
                                      <w:iCs/>
                                      <w:color w:val="000000" w:themeColor="text1"/>
                                      <w:sz w:val="20"/>
                                      <w:szCs w:val="21"/>
                                    </w:rPr>
                                  </m:ctrlPr>
                                </m:sSubPr>
                                <m:e>
                                  <m:r>
                                    <w:rPr>
                                      <w:rFonts w:ascii="Cambria Math" w:hAnsi="Cambria Math"/>
                                      <w:color w:val="000000" w:themeColor="text1"/>
                                      <w:sz w:val="20"/>
                                      <w:szCs w:val="21"/>
                                    </w:rPr>
                                    <m:t>y</m:t>
                                  </m:r>
                                </m:e>
                                <m:sub>
                                  <m:r>
                                    <w:rPr>
                                      <w:rFonts w:ascii="Cambria Math" w:hAnsi="Cambria Math"/>
                                      <w:color w:val="000000" w:themeColor="text1"/>
                                      <w:sz w:val="20"/>
                                      <w:szCs w:val="21"/>
                                    </w:rPr>
                                    <m:t>Tr</m:t>
                                  </m:r>
                                </m:sub>
                              </m:sSub>
                              <m:r>
                                <w:rPr>
                                  <w:rFonts w:ascii="Cambria Math" w:hAnsi="Cambria Math"/>
                                  <w:color w:val="000000" w:themeColor="text1"/>
                                  <w:sz w:val="20"/>
                                  <w:szCs w:val="21"/>
                                </w:rPr>
                                <m:t>,</m:t>
                              </m:r>
                              <m:sSub>
                                <m:sSubPr>
                                  <m:ctrlPr>
                                    <w:rPr>
                                      <w:rFonts w:ascii="Cambria Math" w:hAnsi="Cambria Math"/>
                                      <w:i/>
                                      <w:iCs/>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r>
                                <w:rPr>
                                  <w:rFonts w:ascii="Cambria Math" w:hAnsi="Cambria Math"/>
                                  <w:color w:val="000000" w:themeColor="text1"/>
                                  <w:sz w:val="20"/>
                                  <w:szCs w:val="21"/>
                                </w:rPr>
                                <m:t> ;x,</m:t>
                              </m:r>
                              <m:sSup>
                                <m:sSupPr>
                                  <m:ctrlPr>
                                    <w:rPr>
                                      <w:rFonts w:ascii="Cambria Math" w:hAnsi="Cambria Math"/>
                                      <w:i/>
                                      <w:color w:val="000000" w:themeColor="text1"/>
                                      <w:sz w:val="20"/>
                                      <w:szCs w:val="21"/>
                                    </w:rPr>
                                  </m:ctrlPr>
                                </m:sSupPr>
                                <m:e>
                                  <m:r>
                                    <w:rPr>
                                      <w:rFonts w:ascii="Cambria Math" w:hAnsi="Cambria Math"/>
                                      <w:color w:val="000000" w:themeColor="text1"/>
                                      <w:sz w:val="20"/>
                                      <w:szCs w:val="21"/>
                                    </w:rPr>
                                    <m:t>x</m:t>
                                  </m:r>
                                </m:e>
                                <m:sup>
                                  <m:r>
                                    <m:rPr>
                                      <m:sty m:val="p"/>
                                    </m:rPr>
                                    <w:rPr>
                                      <w:rFonts w:ascii="Cambria Math" w:hAnsi="Cambria Math"/>
                                      <w:color w:val="000000" w:themeColor="text1"/>
                                      <w:sz w:val="20"/>
                                      <w:szCs w:val="21"/>
                                    </w:rPr>
                                    <m:t>new</m:t>
                                  </m:r>
                                </m:sup>
                              </m:sSup>
                            </m:e>
                          </m:d>
                          <m:r>
                            <w:rPr>
                              <w:rFonts w:ascii="Cambria Math" w:hAnsi="Cambria Math"/>
                              <w:color w:val="000000" w:themeColor="text1"/>
                              <w:sz w:val="20"/>
                              <w:szCs w:val="21"/>
                            </w:rPr>
                            <m:t>=</m:t>
                          </m:r>
                          <m:f>
                            <m:fPr>
                              <m:ctrlPr>
                                <w:rPr>
                                  <w:rFonts w:ascii="Cambria Math" w:hAnsi="Cambria Math"/>
                                  <w:i/>
                                  <w:color w:val="000000" w:themeColor="text1"/>
                                  <w:sz w:val="20"/>
                                  <w:szCs w:val="21"/>
                                </w:rPr>
                              </m:ctrlPr>
                            </m:fPr>
                            <m:num>
                              <m:r>
                                <w:rPr>
                                  <w:rFonts w:ascii="Cambria Math" w:hAnsi="Cambria Math"/>
                                  <w:color w:val="000000" w:themeColor="text1"/>
                                  <w:sz w:val="20"/>
                                  <w:szCs w:val="21"/>
                                </w:rPr>
                                <m:t>p(</m:t>
                              </m:r>
                              <m:sSubSup>
                                <m:sSubSupPr>
                                  <m:ctrlPr>
                                    <w:rPr>
                                      <w:rFonts w:ascii="Cambria Math" w:hAnsi="Cambria Math"/>
                                      <w:i/>
                                      <w:color w:val="000000" w:themeColor="text1"/>
                                      <w:sz w:val="20"/>
                                      <w:szCs w:val="21"/>
                                    </w:rPr>
                                  </m:ctrlPr>
                                </m:sSubSupPr>
                                <m:e>
                                  <m:r>
                                    <w:rPr>
                                      <w:rFonts w:ascii="Cambria Math" w:hAnsi="Cambria Math"/>
                                      <w:color w:val="000000" w:themeColor="text1"/>
                                      <w:sz w:val="20"/>
                                      <w:szCs w:val="21"/>
                                    </w:rPr>
                                    <m:t>y</m:t>
                                  </m:r>
                                </m:e>
                                <m:sub>
                                  <m:r>
                                    <w:rPr>
                                      <w:rFonts w:ascii="Cambria Math" w:hAnsi="Cambria Math"/>
                                      <w:color w:val="000000" w:themeColor="text1"/>
                                      <w:sz w:val="20"/>
                                      <w:szCs w:val="21"/>
                                    </w:rPr>
                                    <m:t>Tr</m:t>
                                  </m: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w:rPr>
                                      <w:rFonts w:ascii="Cambria Math" w:hAnsi="Cambria Math"/>
                                      <w:color w:val="000000" w:themeColor="text1"/>
                                      <w:sz w:val="20"/>
                                      <w:szCs w:val="21"/>
                                    </w:rPr>
                                    <m:t>Tr</m:t>
                                  </m:r>
                                </m:sub>
                              </m:sSub>
                              <m:r>
                                <w:rPr>
                                  <w:rFonts w:ascii="Cambria Math" w:hAnsi="Cambria Math"/>
                                  <w:color w:val="000000" w:themeColor="text1"/>
                                  <w:sz w:val="20"/>
                                  <w:szCs w:val="21"/>
                                </w:rPr>
                                <m:t>,</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r>
                                <w:rPr>
                                  <w:rFonts w:ascii="Cambria Math" w:hAnsi="Cambria Math"/>
                                  <w:color w:val="000000" w:themeColor="text1"/>
                                  <w:sz w:val="20"/>
                                  <w:szCs w:val="21"/>
                                </w:rPr>
                                <m:t>;x,</m:t>
                              </m:r>
                              <m:sSup>
                                <m:sSupPr>
                                  <m:ctrlPr>
                                    <w:rPr>
                                      <w:rFonts w:ascii="Cambria Math" w:hAnsi="Cambria Math"/>
                                      <w:i/>
                                      <w:color w:val="000000" w:themeColor="text1"/>
                                      <w:sz w:val="20"/>
                                      <w:szCs w:val="21"/>
                                    </w:rPr>
                                  </m:ctrlPr>
                                </m:sSupPr>
                                <m:e>
                                  <m:r>
                                    <w:rPr>
                                      <w:rFonts w:ascii="Cambria Math" w:hAnsi="Cambria Math"/>
                                      <w:color w:val="000000" w:themeColor="text1"/>
                                      <w:sz w:val="20"/>
                                      <w:szCs w:val="21"/>
                                    </w:rPr>
                                    <m:t>x</m:t>
                                  </m:r>
                                </m:e>
                                <m:sup>
                                  <m:r>
                                    <m:rPr>
                                      <m:sty m:val="p"/>
                                    </m:rPr>
                                    <w:rPr>
                                      <w:rFonts w:ascii="Cambria Math" w:hAnsi="Cambria Math"/>
                                      <w:color w:val="000000" w:themeColor="text1"/>
                                      <w:sz w:val="20"/>
                                      <w:szCs w:val="21"/>
                                    </w:rPr>
                                    <m:t>new</m:t>
                                  </m:r>
                                </m:sup>
                              </m:sSup>
                              <m:r>
                                <w:rPr>
                                  <w:rFonts w:ascii="Cambria Math" w:hAnsi="Cambria Math"/>
                                  <w:color w:val="000000" w:themeColor="text1"/>
                                  <w:sz w:val="20"/>
                                  <w:szCs w:val="21"/>
                                </w:rPr>
                                <m:t>)</m:t>
                              </m:r>
                            </m:num>
                            <m:den>
                              <m:r>
                                <w:rPr>
                                  <w:rFonts w:ascii="Cambria Math" w:hAnsi="Cambria Math"/>
                                  <w:color w:val="000000" w:themeColor="text1"/>
                                  <w:sz w:val="20"/>
                                  <w:szCs w:val="21"/>
                                </w:rPr>
                                <m:t>p(</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w:rPr>
                                      <w:rFonts w:ascii="Cambria Math" w:hAnsi="Cambria Math"/>
                                      <w:color w:val="000000" w:themeColor="text1"/>
                                      <w:sz w:val="20"/>
                                      <w:szCs w:val="21"/>
                                    </w:rPr>
                                    <m:t>Tr</m:t>
                                  </m:r>
                                </m:sub>
                              </m:sSub>
                              <m:r>
                                <w:rPr>
                                  <w:rFonts w:ascii="Cambria Math" w:hAnsi="Cambria Math"/>
                                  <w:color w:val="000000" w:themeColor="text1"/>
                                  <w:sz w:val="20"/>
                                  <w:szCs w:val="21"/>
                                </w:rPr>
                                <m:t>,</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r>
                                <w:rPr>
                                  <w:rFonts w:ascii="Cambria Math" w:hAnsi="Cambria Math"/>
                                  <w:color w:val="000000" w:themeColor="text1"/>
                                  <w:sz w:val="20"/>
                                  <w:szCs w:val="21"/>
                                </w:rPr>
                                <m:t>;x,</m:t>
                              </m:r>
                              <m:sSup>
                                <m:sSupPr>
                                  <m:ctrlPr>
                                    <w:rPr>
                                      <w:rFonts w:ascii="Cambria Math" w:hAnsi="Cambria Math"/>
                                      <w:i/>
                                      <w:color w:val="000000" w:themeColor="text1"/>
                                      <w:sz w:val="20"/>
                                      <w:szCs w:val="21"/>
                                    </w:rPr>
                                  </m:ctrlPr>
                                </m:sSupPr>
                                <m:e>
                                  <m:r>
                                    <w:rPr>
                                      <w:rFonts w:ascii="Cambria Math" w:hAnsi="Cambria Math"/>
                                      <w:color w:val="000000" w:themeColor="text1"/>
                                      <w:sz w:val="20"/>
                                      <w:szCs w:val="21"/>
                                    </w:rPr>
                                    <m:t>x</m:t>
                                  </m:r>
                                </m:e>
                                <m:sup>
                                  <m:r>
                                    <m:rPr>
                                      <m:sty m:val="p"/>
                                    </m:rPr>
                                    <w:rPr>
                                      <w:rFonts w:ascii="Cambria Math" w:hAnsi="Cambria Math"/>
                                      <w:color w:val="000000" w:themeColor="text1"/>
                                      <w:sz w:val="20"/>
                                      <w:szCs w:val="21"/>
                                    </w:rPr>
                                    <m:t>new</m:t>
                                  </m:r>
                                </m:sup>
                              </m:sSup>
                              <m:r>
                                <w:rPr>
                                  <w:rFonts w:ascii="Cambria Math" w:hAnsi="Cambria Math"/>
                                  <w:color w:val="000000" w:themeColor="text1"/>
                                  <w:sz w:val="20"/>
                                  <w:szCs w:val="21"/>
                                </w:rPr>
                                <m:t>)</m:t>
                              </m:r>
                            </m:den>
                          </m:f>
                          <m:r>
                            <w:rPr>
                              <w:rFonts w:ascii="Cambria Math" w:hAnsi="Cambria Math" w:hint="eastAsia"/>
                              <w:color w:val="000000" w:themeColor="text1"/>
                              <w:sz w:val="20"/>
                              <w:szCs w:val="21"/>
                            </w:rPr>
                            <m:t>∝</m:t>
                          </m:r>
                          <m:r>
                            <w:rPr>
                              <w:rFonts w:ascii="Cambria Math" w:hAnsi="Cambria Math" w:hint="eastAsia"/>
                              <w:color w:val="000000" w:themeColor="text1"/>
                              <w:sz w:val="20"/>
                              <w:szCs w:val="21"/>
                            </w:rPr>
                            <m:t>p</m:t>
                          </m:r>
                          <m:d>
                            <m:dPr>
                              <m:ctrlPr>
                                <w:rPr>
                                  <w:rFonts w:ascii="Cambria Math" w:hAnsi="Cambria Math"/>
                                  <w:i/>
                                  <w:color w:val="000000" w:themeColor="text1"/>
                                  <w:sz w:val="20"/>
                                  <w:szCs w:val="21"/>
                                </w:rPr>
                              </m:ctrlPr>
                            </m:dPr>
                            <m:e>
                              <m:sSubSup>
                                <m:sSubSupPr>
                                  <m:ctrlPr>
                                    <w:rPr>
                                      <w:rFonts w:ascii="Cambria Math" w:hAnsi="Cambria Math"/>
                                      <w:i/>
                                      <w:color w:val="000000" w:themeColor="text1"/>
                                      <w:sz w:val="20"/>
                                      <w:szCs w:val="21"/>
                                    </w:rPr>
                                  </m:ctrlPr>
                                </m:sSubSupPr>
                                <m:e>
                                  <m:r>
                                    <w:rPr>
                                      <w:rFonts w:ascii="Cambria Math" w:hAnsi="Cambria Math"/>
                                      <w:color w:val="000000" w:themeColor="text1"/>
                                      <w:sz w:val="20"/>
                                      <w:szCs w:val="21"/>
                                    </w:rPr>
                                    <m:t>y</m:t>
                                  </m:r>
                                </m:e>
                                <m:sub>
                                  <m:r>
                                    <w:rPr>
                                      <w:rFonts w:ascii="Cambria Math" w:hAnsi="Cambria Math"/>
                                      <w:color w:val="000000" w:themeColor="text1"/>
                                      <w:sz w:val="20"/>
                                      <w:szCs w:val="21"/>
                                    </w:rPr>
                                    <m:t>Tr</m:t>
                                  </m: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w:rPr>
                                      <w:rFonts w:ascii="Cambria Math" w:hAnsi="Cambria Math"/>
                                      <w:color w:val="000000" w:themeColor="text1"/>
                                      <w:sz w:val="20"/>
                                      <w:szCs w:val="21"/>
                                    </w:rPr>
                                    <m:t>Tr</m:t>
                                  </m:r>
                                </m:sub>
                              </m:sSub>
                              <m:r>
                                <w:rPr>
                                  <w:rFonts w:ascii="Cambria Math" w:hAnsi="Cambria Math"/>
                                  <w:color w:val="000000" w:themeColor="text1"/>
                                  <w:sz w:val="20"/>
                                  <w:szCs w:val="21"/>
                                </w:rPr>
                                <m:t>,</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r>
                                <w:rPr>
                                  <w:rFonts w:ascii="Cambria Math" w:hAnsi="Cambria Math"/>
                                  <w:color w:val="000000" w:themeColor="text1"/>
                                  <w:sz w:val="20"/>
                                  <w:szCs w:val="21"/>
                                </w:rPr>
                                <m:t>;x,</m:t>
                              </m:r>
                              <m:sSup>
                                <m:sSupPr>
                                  <m:ctrlPr>
                                    <w:rPr>
                                      <w:rFonts w:ascii="Cambria Math" w:hAnsi="Cambria Math"/>
                                      <w:i/>
                                      <w:color w:val="000000" w:themeColor="text1"/>
                                      <w:sz w:val="20"/>
                                      <w:szCs w:val="21"/>
                                    </w:rPr>
                                  </m:ctrlPr>
                                </m:sSupPr>
                                <m:e>
                                  <m:r>
                                    <w:rPr>
                                      <w:rFonts w:ascii="Cambria Math" w:hAnsi="Cambria Math"/>
                                      <w:color w:val="000000" w:themeColor="text1"/>
                                      <w:sz w:val="20"/>
                                      <w:szCs w:val="21"/>
                                    </w:rPr>
                                    <m:t>x</m:t>
                                  </m:r>
                                </m:e>
                                <m:sup>
                                  <m:r>
                                    <m:rPr>
                                      <m:sty m:val="p"/>
                                    </m:rPr>
                                    <w:rPr>
                                      <w:rFonts w:ascii="Cambria Math" w:hAnsi="Cambria Math"/>
                                      <w:color w:val="000000" w:themeColor="text1"/>
                                      <w:sz w:val="20"/>
                                      <w:szCs w:val="21"/>
                                    </w:rPr>
                                    <m:t>new</m:t>
                                  </m:r>
                                </m:sup>
                              </m:sSup>
                            </m:e>
                          </m:d>
                          <m:r>
                            <w:rPr>
                              <w:rFonts w:ascii="Cambria Math" w:hAnsi="Cambria Math" w:hint="eastAsia"/>
                              <w:color w:val="000000" w:themeColor="text1"/>
                              <w:sz w:val="20"/>
                              <w:szCs w:val="21"/>
                            </w:rPr>
                            <m:t>=</m:t>
                          </m:r>
                          <m:r>
                            <w:rPr>
                              <w:rFonts w:ascii="Cambria Math" w:hAnsi="Cambria Math" w:hint="eastAsia"/>
                              <w:color w:val="000000" w:themeColor="text1"/>
                              <w:sz w:val="20"/>
                              <w:szCs w:val="21"/>
                            </w:rPr>
                            <m:t>∫</m:t>
                          </m:r>
                          <m:r>
                            <m:rPr>
                              <m:sty m:val="p"/>
                            </m:rPr>
                            <w:rPr>
                              <w:rFonts w:ascii="Cambria Math" w:hAnsi="Cambria Math"/>
                              <w:color w:val="000000" w:themeColor="text1"/>
                              <w:sz w:val="20"/>
                              <w:szCs w:val="21"/>
                            </w:rPr>
                            <m:t>d</m:t>
                          </m:r>
                          <m:sSubSup>
                            <m:sSubSupPr>
                              <m:ctrlPr>
                                <w:rPr>
                                  <w:rFonts w:ascii="Cambria Math" w:hAnsi="Cambria Math"/>
                                  <w:iCs/>
                                  <w:color w:val="000000" w:themeColor="text1"/>
                                  <w:sz w:val="20"/>
                                  <w:szCs w:val="21"/>
                                </w:rPr>
                              </m:ctrlPr>
                            </m:sSubSupPr>
                            <m:e>
                              <m:r>
                                <m:rPr>
                                  <m:sty m:val="p"/>
                                </m:rP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 xml:space="preserve"> </m:t>
                          </m:r>
                          <m:r>
                            <m:rPr>
                              <m:sty m:val="p"/>
                            </m:rPr>
                            <w:rPr>
                              <w:rFonts w:ascii="Cambria Math" w:hAnsi="Cambria Math"/>
                              <w:color w:val="000000" w:themeColor="text1"/>
                              <w:sz w:val="20"/>
                              <w:szCs w:val="21"/>
                            </w:rPr>
                            <m:t>d</m:t>
                          </m:r>
                          <m:r>
                            <m:rPr>
                              <m:sty m:val="bi"/>
                            </m:rPr>
                            <w:rPr>
                              <w:rFonts w:ascii="Cambria Math" w:hAnsi="Cambria Math"/>
                              <w:color w:val="000000" w:themeColor="text1"/>
                              <w:sz w:val="20"/>
                              <w:szCs w:val="21"/>
                            </w:rPr>
                            <m:t xml:space="preserve">BL </m:t>
                          </m:r>
                          <m:r>
                            <m:rPr>
                              <m:sty m:val="p"/>
                            </m:rPr>
                            <w:rPr>
                              <w:rFonts w:ascii="Cambria Math" w:hAnsi="Cambria Math"/>
                              <w:color w:val="000000" w:themeColor="text1"/>
                              <w:sz w:val="20"/>
                              <w:szCs w:val="21"/>
                            </w:rPr>
                            <m:t>d</m:t>
                          </m:r>
                          <m:r>
                            <m:rPr>
                              <m:sty m:val="bi"/>
                            </m:rPr>
                            <w:rPr>
                              <w:rFonts w:ascii="Cambria Math" w:hAnsi="Cambria Math"/>
                              <w:color w:val="000000" w:themeColor="text1"/>
                              <w:sz w:val="20"/>
                              <w:szCs w:val="21"/>
                            </w:rPr>
                            <m:t xml:space="preserve">GP </m:t>
                          </m:r>
                          <m:r>
                            <w:rPr>
                              <w:rFonts w:ascii="Cambria Math" w:hAnsi="Cambria Math"/>
                              <w:color w:val="000000" w:themeColor="text1"/>
                              <w:sz w:val="20"/>
                              <w:szCs w:val="21"/>
                            </w:rPr>
                            <m:t>p</m:t>
                          </m:r>
                          <m:d>
                            <m:dPr>
                              <m:ctrlPr>
                                <w:rPr>
                                  <w:rFonts w:ascii="Cambria Math" w:hAnsi="Cambria Math"/>
                                  <w:i/>
                                  <w:color w:val="000000" w:themeColor="text1"/>
                                  <w:sz w:val="20"/>
                                  <w:szCs w:val="21"/>
                                </w:rPr>
                              </m:ctrlPr>
                            </m:dPr>
                            <m:e>
                              <m:sSubSup>
                                <m:sSubSupPr>
                                  <m:ctrlPr>
                                    <w:rPr>
                                      <w:rFonts w:ascii="Cambria Math" w:hAnsi="Cambria Math"/>
                                      <w:i/>
                                      <w:iCs/>
                                      <w:color w:val="000000" w:themeColor="text1"/>
                                      <w:sz w:val="20"/>
                                      <w:szCs w:val="21"/>
                                    </w:rPr>
                                  </m:ctrlPr>
                                </m:sSubSupPr>
                                <m:e>
                                  <m:r>
                                    <w:rPr>
                                      <w:rFonts w:ascii="Cambria Math" w:hAnsi="Cambria Math"/>
                                      <w:color w:val="000000" w:themeColor="text1"/>
                                      <w:sz w:val="20"/>
                                      <w:szCs w:val="21"/>
                                    </w:rPr>
                                    <m:t>y</m:t>
                                  </m:r>
                                </m:e>
                                <m:sub>
                                  <m:r>
                                    <w:rPr>
                                      <w:rFonts w:ascii="Cambria Math" w:hAnsi="Cambria Math"/>
                                      <w:color w:val="000000" w:themeColor="text1"/>
                                      <w:sz w:val="20"/>
                                      <w:szCs w:val="21"/>
                                    </w:rPr>
                                    <m:t>Tr</m:t>
                                  </m: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m:t>
                              </m:r>
                              <m:sSubSup>
                                <m:sSubSupPr>
                                  <m:ctrlPr>
                                    <w:rPr>
                                      <w:rFonts w:ascii="Cambria Math" w:hAnsi="Cambria Math"/>
                                      <w:i/>
                                      <w:iCs/>
                                      <w:color w:val="000000" w:themeColor="text1"/>
                                      <w:sz w:val="20"/>
                                      <w:szCs w:val="21"/>
                                    </w:rPr>
                                  </m:ctrlPr>
                                </m:sSubSup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m:t>
                              </m:r>
                              <m:sSub>
                                <m:sSubPr>
                                  <m:ctrlPr>
                                    <w:rPr>
                                      <w:rFonts w:ascii="Cambria Math" w:hAnsi="Cambria Math"/>
                                      <w:i/>
                                      <w:iCs/>
                                      <w:color w:val="000000" w:themeColor="text1"/>
                                      <w:sz w:val="20"/>
                                      <w:szCs w:val="21"/>
                                    </w:rPr>
                                  </m:ctrlPr>
                                </m:sSubPr>
                                <m:e>
                                  <m:r>
                                    <w:rPr>
                                      <w:rFonts w:ascii="Cambria Math" w:hAnsi="Cambria Math"/>
                                      <w:color w:val="000000" w:themeColor="text1"/>
                                      <w:sz w:val="20"/>
                                      <w:szCs w:val="21"/>
                                    </w:rPr>
                                    <m:t>y</m:t>
                                  </m:r>
                                </m:e>
                                <m:sub>
                                  <m:r>
                                    <w:rPr>
                                      <w:rFonts w:ascii="Cambria Math" w:hAnsi="Cambria Math"/>
                                      <w:color w:val="000000" w:themeColor="text1"/>
                                      <w:sz w:val="20"/>
                                      <w:szCs w:val="21"/>
                                    </w:rPr>
                                    <m:t>Tr</m:t>
                                  </m:r>
                                </m:sub>
                              </m:sSub>
                              <m:r>
                                <w:rPr>
                                  <w:rFonts w:ascii="Cambria Math" w:hAnsi="Cambria Math"/>
                                  <w:color w:val="000000" w:themeColor="text1"/>
                                  <w:sz w:val="20"/>
                                  <w:szCs w:val="21"/>
                                </w:rPr>
                                <m:t>,</m:t>
                              </m:r>
                              <m:sSub>
                                <m:sSubPr>
                                  <m:ctrlPr>
                                    <w:rPr>
                                      <w:rFonts w:ascii="Cambria Math" w:hAnsi="Cambria Math"/>
                                      <w:i/>
                                      <w:iCs/>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r>
                                <w:rPr>
                                  <w:rFonts w:ascii="Cambria Math" w:hAnsi="Cambria Math"/>
                                  <w:color w:val="000000" w:themeColor="text1"/>
                                  <w:sz w:val="20"/>
                                  <w:szCs w:val="21"/>
                                </w:rPr>
                                <m:t>,</m:t>
                              </m:r>
                              <m:r>
                                <m:rPr>
                                  <m:sty m:val="bi"/>
                                </m:rPr>
                                <w:rPr>
                                  <w:rFonts w:ascii="Cambria Math" w:hAnsi="Cambria Math"/>
                                  <w:color w:val="000000" w:themeColor="text1"/>
                                  <w:sz w:val="20"/>
                                  <w:szCs w:val="21"/>
                                </w:rPr>
                                <m:t>GP</m:t>
                              </m:r>
                              <m:r>
                                <w:rPr>
                                  <w:rFonts w:ascii="Cambria Math" w:hAnsi="Cambria Math"/>
                                  <w:color w:val="000000" w:themeColor="text1"/>
                                  <w:sz w:val="20"/>
                                  <w:szCs w:val="21"/>
                                </w:rPr>
                                <m:t>,</m:t>
                              </m:r>
                              <m:r>
                                <m:rPr>
                                  <m:sty m:val="bi"/>
                                </m:rPr>
                                <w:rPr>
                                  <w:rFonts w:ascii="Cambria Math" w:hAnsi="Cambria Math"/>
                                  <w:color w:val="000000" w:themeColor="text1"/>
                                  <w:sz w:val="20"/>
                                  <w:szCs w:val="21"/>
                                </w:rPr>
                                <m:t>BL</m:t>
                              </m:r>
                              <m:r>
                                <w:rPr>
                                  <w:rFonts w:ascii="Cambria Math" w:hAnsi="Cambria Math"/>
                                  <w:color w:val="000000" w:themeColor="text1"/>
                                  <w:sz w:val="20"/>
                                  <w:szCs w:val="21"/>
                                </w:rPr>
                                <m:t>;</m:t>
                              </m:r>
                              <m:r>
                                <w:rPr>
                                  <w:rFonts w:ascii="Cambria Math" w:hAnsi="Cambria Math"/>
                                  <w:sz w:val="20"/>
                                  <w:szCs w:val="21"/>
                                </w:rPr>
                                <m:t>x,</m:t>
                              </m:r>
                              <m:sSup>
                                <m:sSupPr>
                                  <m:ctrlPr>
                                    <w:rPr>
                                      <w:rFonts w:ascii="Cambria Math" w:hAnsi="Cambria Math"/>
                                      <w:i/>
                                      <w:sz w:val="20"/>
                                      <w:szCs w:val="21"/>
                                    </w:rPr>
                                  </m:ctrlPr>
                                </m:sSupPr>
                                <m:e>
                                  <m:r>
                                    <w:rPr>
                                      <w:rFonts w:ascii="Cambria Math" w:hAnsi="Cambria Math"/>
                                      <w:sz w:val="20"/>
                                      <w:szCs w:val="21"/>
                                    </w:rPr>
                                    <m:t>x</m:t>
                                  </m:r>
                                </m:e>
                                <m:sup>
                                  <m:r>
                                    <m:rPr>
                                      <m:sty m:val="p"/>
                                    </m:rPr>
                                    <w:rPr>
                                      <w:rFonts w:ascii="Cambria Math" w:hAnsi="Cambria Math"/>
                                      <w:sz w:val="20"/>
                                      <w:szCs w:val="21"/>
                                    </w:rPr>
                                    <m:t>new</m:t>
                                  </m:r>
                                </m:sup>
                              </m:sSup>
                            </m:e>
                          </m:d>
                          <m:r>
                            <w:rPr>
                              <w:rFonts w:ascii="Cambria Math" w:hAnsi="Cambria Math"/>
                              <w:color w:val="000000" w:themeColor="text1"/>
                              <w:sz w:val="20"/>
                              <w:szCs w:val="21"/>
                            </w:rPr>
                            <m:t>.</m:t>
                          </m:r>
                        </m:oMath>
                      </m:oMathPara>
                    </w:p>
                  </w:txbxContent>
                </v:textbox>
                <w10:anchorlock/>
              </v:shape>
            </w:pict>
          </mc:Fallback>
        </mc:AlternateContent>
      </w:r>
    </w:p>
    <w:p w14:paraId="630E2A1D" w14:textId="5AD0BA77" w:rsidR="00CE430E" w:rsidRPr="00211DCD" w:rsidRDefault="000E740C" w:rsidP="00324881">
      <w:pPr>
        <w:rPr>
          <w:rFonts w:ascii="Times New Roman" w:hAnsi="Times New Roman" w:cs="Times New Roman"/>
          <w:iCs/>
          <w:color w:val="000000" w:themeColor="text1"/>
          <w:sz w:val="20"/>
          <w:szCs w:val="21"/>
        </w:rPr>
      </w:pPr>
      <w:bookmarkStart w:id="5" w:name="_Hlk135643762"/>
      <w:r w:rsidRPr="00211DCD">
        <w:rPr>
          <w:rFonts w:ascii="Times New Roman" w:hAnsi="Times New Roman" w:cs="Times New Roman"/>
          <w:iCs/>
          <w:color w:val="000000" w:themeColor="text1"/>
          <w:sz w:val="20"/>
          <w:szCs w:val="21"/>
        </w:rPr>
        <w:t>(</w:t>
      </w:r>
      <m:oMath>
        <m:r>
          <w:rPr>
            <w:rFonts w:ascii="Cambria Math" w:hAnsi="Cambria Math" w:cs="Times New Roman"/>
            <w:color w:val="000000" w:themeColor="text1"/>
            <w:sz w:val="20"/>
            <w:szCs w:val="21"/>
          </w:rPr>
          <m:t>p</m:t>
        </m:r>
        <m:d>
          <m:dPr>
            <m:ctrlPr>
              <w:rPr>
                <w:rFonts w:ascii="Cambria Math" w:hAnsi="Cambria Math" w:cs="Times New Roman"/>
                <w:i/>
                <w:color w:val="000000" w:themeColor="text1"/>
                <w:sz w:val="20"/>
                <w:szCs w:val="21"/>
              </w:rPr>
            </m:ctrlPr>
          </m:dPr>
          <m:e>
            <m:sSub>
              <m:sSubPr>
                <m:ctrlPr>
                  <w:rPr>
                    <w:rFonts w:ascii="Cambria Math" w:hAnsi="Cambria Math" w:cs="Times New Roman"/>
                    <w:i/>
                    <w:color w:val="000000" w:themeColor="text1"/>
                    <w:sz w:val="20"/>
                    <w:szCs w:val="21"/>
                  </w:rPr>
                </m:ctrlPr>
              </m:sSubPr>
              <m:e>
                <m:r>
                  <w:rPr>
                    <w:rFonts w:ascii="Cambria Math" w:hAnsi="Cambria Math" w:cs="Times New Roman"/>
                    <w:color w:val="000000" w:themeColor="text1"/>
                    <w:sz w:val="20"/>
                    <w:szCs w:val="21"/>
                  </w:rPr>
                  <m:t>y</m:t>
                </m:r>
              </m:e>
              <m:sub>
                <m:r>
                  <w:rPr>
                    <w:rFonts w:ascii="Cambria Math" w:hAnsi="Cambria Math" w:cs="Times New Roman"/>
                    <w:color w:val="000000" w:themeColor="text1"/>
                    <w:sz w:val="20"/>
                    <w:szCs w:val="21"/>
                  </w:rPr>
                  <m:t>Tr</m:t>
                </m:r>
              </m:sub>
            </m:sSub>
            <m:r>
              <w:rPr>
                <w:rFonts w:ascii="Cambria Math" w:hAnsi="Cambria Math" w:cs="Times New Roman"/>
                <w:color w:val="000000" w:themeColor="text1"/>
                <w:sz w:val="20"/>
                <w:szCs w:val="21"/>
              </w:rPr>
              <m:t>,</m:t>
            </m:r>
            <m:sSub>
              <m:sSubPr>
                <m:ctrlPr>
                  <w:rPr>
                    <w:rFonts w:ascii="Cambria Math" w:hAnsi="Cambria Math" w:cs="Times New Roman"/>
                    <w:i/>
                    <w:color w:val="000000" w:themeColor="text1"/>
                    <w:sz w:val="20"/>
                    <w:szCs w:val="21"/>
                  </w:rPr>
                </m:ctrlPr>
              </m:sSubPr>
              <m:e>
                <m:r>
                  <w:rPr>
                    <w:rFonts w:ascii="Cambria Math" w:hAnsi="Cambria Math" w:cs="Times New Roman"/>
                    <w:color w:val="000000" w:themeColor="text1"/>
                    <w:sz w:val="20"/>
                    <w:szCs w:val="21"/>
                  </w:rPr>
                  <m:t>y</m:t>
                </m:r>
              </m:e>
              <m:sub>
                <m:r>
                  <m:rPr>
                    <m:sty m:val="p"/>
                  </m:rPr>
                  <w:rPr>
                    <w:rFonts w:ascii="Cambria Math" w:hAnsi="Cambria Math" w:cs="Times New Roman"/>
                    <w:color w:val="000000" w:themeColor="text1"/>
                    <w:sz w:val="20"/>
                    <w:szCs w:val="21"/>
                  </w:rPr>
                  <m:t>shape</m:t>
                </m:r>
              </m:sub>
            </m:sSub>
            <m:r>
              <w:rPr>
                <w:rFonts w:ascii="Cambria Math" w:hAnsi="Cambria Math" w:cs="Times New Roman"/>
                <w:color w:val="000000" w:themeColor="text1"/>
                <w:sz w:val="20"/>
                <w:szCs w:val="21"/>
              </w:rPr>
              <m:t>;x,</m:t>
            </m:r>
            <m:sSup>
              <m:sSupPr>
                <m:ctrlPr>
                  <w:rPr>
                    <w:rFonts w:ascii="Cambria Math" w:hAnsi="Cambria Math" w:cs="Times New Roman"/>
                    <w:i/>
                    <w:color w:val="000000" w:themeColor="text1"/>
                    <w:sz w:val="20"/>
                    <w:szCs w:val="21"/>
                  </w:rPr>
                </m:ctrlPr>
              </m:sSupPr>
              <m:e>
                <m:r>
                  <w:rPr>
                    <w:rFonts w:ascii="Cambria Math" w:hAnsi="Cambria Math" w:cs="Times New Roman"/>
                    <w:color w:val="000000" w:themeColor="text1"/>
                    <w:sz w:val="20"/>
                    <w:szCs w:val="21"/>
                  </w:rPr>
                  <m:t>x</m:t>
                </m:r>
              </m:e>
              <m:sup>
                <m:r>
                  <m:rPr>
                    <m:sty m:val="p"/>
                  </m:rPr>
                  <w:rPr>
                    <w:rFonts w:ascii="Cambria Math" w:hAnsi="Cambria Math" w:cs="Times New Roman"/>
                    <w:color w:val="000000" w:themeColor="text1"/>
                    <w:sz w:val="20"/>
                    <w:szCs w:val="21"/>
                  </w:rPr>
                  <m:t>new</m:t>
                </m:r>
              </m:sup>
            </m:sSup>
          </m:e>
        </m:d>
      </m:oMath>
      <w:r w:rsidRPr="00211DCD">
        <w:rPr>
          <w:rFonts w:ascii="Times New Roman" w:hAnsi="Times New Roman" w:cs="Times New Roman"/>
          <w:color w:val="000000" w:themeColor="text1"/>
          <w:sz w:val="20"/>
          <w:szCs w:val="21"/>
        </w:rPr>
        <w:t xml:space="preserve"> appear</w:t>
      </w:r>
      <w:r w:rsidR="00C51548" w:rsidRPr="00211DCD">
        <w:rPr>
          <w:rFonts w:ascii="Times New Roman" w:hAnsi="Times New Roman" w:cs="Times New Roman"/>
          <w:color w:val="000000" w:themeColor="text1"/>
          <w:sz w:val="20"/>
          <w:szCs w:val="21"/>
        </w:rPr>
        <w:t>ing</w:t>
      </w:r>
      <w:r w:rsidRPr="00211DCD">
        <w:rPr>
          <w:rFonts w:ascii="Times New Roman" w:hAnsi="Times New Roman" w:cs="Times New Roman"/>
          <w:color w:val="000000" w:themeColor="text1"/>
          <w:sz w:val="20"/>
          <w:szCs w:val="21"/>
        </w:rPr>
        <w:t xml:space="preserve"> in the denominator is a constant for a fixed training data </w:t>
      </w:r>
      <m:oMath>
        <m:r>
          <w:rPr>
            <w:rFonts w:ascii="Cambria Math" w:hAnsi="Cambria Math" w:cs="Times New Roman"/>
            <w:sz w:val="20"/>
            <w:szCs w:val="21"/>
          </w:rPr>
          <m:t>{x,</m:t>
        </m:r>
        <m:sSub>
          <m:sSubPr>
            <m:ctrlPr>
              <w:rPr>
                <w:rFonts w:ascii="Cambria Math" w:hAnsi="Cambria Math" w:cs="Times New Roman"/>
                <w:i/>
                <w:iCs/>
                <w:color w:val="000000" w:themeColor="text1"/>
                <w:sz w:val="20"/>
                <w:szCs w:val="21"/>
              </w:rPr>
            </m:ctrlPr>
          </m:sSubPr>
          <m:e>
            <m:r>
              <w:rPr>
                <w:rFonts w:ascii="Cambria Math" w:hAnsi="Cambria Math" w:cs="Times New Roman"/>
                <w:color w:val="000000" w:themeColor="text1"/>
                <w:sz w:val="20"/>
                <w:szCs w:val="21"/>
              </w:rPr>
              <m:t>y</m:t>
            </m:r>
          </m:e>
          <m:sub>
            <m:r>
              <m:rPr>
                <m:sty m:val="p"/>
              </m:rPr>
              <w:rPr>
                <w:rFonts w:ascii="Cambria Math" w:hAnsi="Cambria Math" w:cs="Times New Roman"/>
                <w:color w:val="000000" w:themeColor="text1"/>
                <w:sz w:val="20"/>
                <w:szCs w:val="21"/>
              </w:rPr>
              <m:t>shape</m:t>
            </m:r>
          </m:sub>
        </m:sSub>
        <m:r>
          <w:rPr>
            <w:rFonts w:ascii="Cambria Math" w:hAnsi="Cambria Math" w:cs="Times New Roman"/>
            <w:color w:val="000000" w:themeColor="text1"/>
            <w:sz w:val="20"/>
            <w:szCs w:val="21"/>
          </w:rPr>
          <m:t>,</m:t>
        </m:r>
        <m:sSub>
          <m:sSubPr>
            <m:ctrlPr>
              <w:rPr>
                <w:rFonts w:ascii="Cambria Math" w:hAnsi="Cambria Math" w:cs="Times New Roman"/>
                <w:i/>
                <w:iCs/>
                <w:color w:val="000000" w:themeColor="text1"/>
                <w:sz w:val="20"/>
                <w:szCs w:val="21"/>
              </w:rPr>
            </m:ctrlPr>
          </m:sSubPr>
          <m:e>
            <m:r>
              <w:rPr>
                <w:rFonts w:ascii="Cambria Math" w:hAnsi="Cambria Math" w:cs="Times New Roman"/>
                <w:color w:val="000000" w:themeColor="text1"/>
                <w:sz w:val="20"/>
                <w:szCs w:val="21"/>
              </w:rPr>
              <m:t>y</m:t>
            </m:r>
          </m:e>
          <m:sub>
            <m:r>
              <w:rPr>
                <w:rFonts w:ascii="Cambria Math" w:hAnsi="Cambria Math" w:cs="Times New Roman"/>
                <w:color w:val="000000" w:themeColor="text1"/>
                <w:sz w:val="20"/>
                <w:szCs w:val="21"/>
              </w:rPr>
              <m:t>Tr</m:t>
            </m:r>
          </m:sub>
        </m:sSub>
        <m:r>
          <w:rPr>
            <w:rFonts w:ascii="Cambria Math" w:hAnsi="Cambria Math" w:cs="Times New Roman"/>
            <w:color w:val="000000" w:themeColor="text1"/>
            <w:sz w:val="20"/>
            <w:szCs w:val="21"/>
          </w:rPr>
          <m:t>}</m:t>
        </m:r>
      </m:oMath>
      <w:r w:rsidRPr="00211DCD">
        <w:rPr>
          <w:rFonts w:ascii="Times New Roman" w:hAnsi="Times New Roman" w:cs="Times New Roman"/>
          <w:color w:val="000000" w:themeColor="text1"/>
          <w:sz w:val="20"/>
          <w:szCs w:val="21"/>
        </w:rPr>
        <w:t xml:space="preserve">, </w:t>
      </w:r>
      <w:r w:rsidR="00C51548" w:rsidRPr="00211DCD">
        <w:rPr>
          <w:rFonts w:ascii="Times New Roman" w:hAnsi="Times New Roman" w:cs="Times New Roman"/>
          <w:color w:val="000000" w:themeColor="text1"/>
          <w:sz w:val="20"/>
          <w:szCs w:val="21"/>
        </w:rPr>
        <w:t>and is</w:t>
      </w:r>
      <w:r w:rsidR="00022FCF" w:rsidRPr="00211DCD">
        <w:rPr>
          <w:rFonts w:ascii="Times New Roman" w:hAnsi="Times New Roman" w:cs="Times New Roman"/>
          <w:color w:val="000000" w:themeColor="text1"/>
          <w:sz w:val="20"/>
          <w:szCs w:val="21"/>
        </w:rPr>
        <w:t xml:space="preserve"> able to be</w:t>
      </w:r>
      <w:r w:rsidR="00C51548" w:rsidRPr="00211DCD">
        <w:rPr>
          <w:rFonts w:ascii="Times New Roman" w:hAnsi="Times New Roman" w:cs="Times New Roman"/>
          <w:color w:val="000000" w:themeColor="text1"/>
          <w:sz w:val="20"/>
          <w:szCs w:val="21"/>
        </w:rPr>
        <w:t xml:space="preserve"> </w:t>
      </w:r>
      <w:r w:rsidRPr="00211DCD">
        <w:rPr>
          <w:rFonts w:ascii="Times New Roman" w:hAnsi="Times New Roman" w:cs="Times New Roman"/>
          <w:color w:val="000000" w:themeColor="text1"/>
          <w:sz w:val="20"/>
          <w:szCs w:val="21"/>
        </w:rPr>
        <w:t>omitted</w:t>
      </w:r>
      <w:r w:rsidR="00602C3D" w:rsidRPr="00211DCD">
        <w:rPr>
          <w:rFonts w:ascii="Times New Roman" w:hAnsi="Times New Roman" w:cs="Times New Roman"/>
          <w:color w:val="000000" w:themeColor="text1"/>
          <w:sz w:val="20"/>
          <w:szCs w:val="21"/>
        </w:rPr>
        <w:t xml:space="preserve"> hereafter</w:t>
      </w:r>
      <w:r w:rsidR="006E711E" w:rsidRPr="00211DCD">
        <w:rPr>
          <w:rFonts w:ascii="Times New Roman" w:hAnsi="Times New Roman" w:cs="Times New Roman"/>
          <w:color w:val="000000" w:themeColor="text1"/>
          <w:sz w:val="20"/>
          <w:szCs w:val="21"/>
        </w:rPr>
        <w:t>.</w:t>
      </w:r>
      <w:r w:rsidRPr="00211DCD">
        <w:rPr>
          <w:rFonts w:ascii="Times New Roman" w:hAnsi="Times New Roman" w:cs="Times New Roman"/>
          <w:iCs/>
          <w:color w:val="000000" w:themeColor="text1"/>
          <w:sz w:val="20"/>
          <w:szCs w:val="21"/>
        </w:rPr>
        <w:t>)</w:t>
      </w:r>
      <w:bookmarkEnd w:id="5"/>
      <w:r w:rsidRPr="00211DCD">
        <w:rPr>
          <w:rFonts w:ascii="Times New Roman" w:hAnsi="Times New Roman" w:cs="Times New Roman"/>
          <w:iCs/>
          <w:color w:val="000000" w:themeColor="text1"/>
          <w:sz w:val="20"/>
          <w:szCs w:val="21"/>
        </w:rPr>
        <w:t xml:space="preserve"> </w:t>
      </w:r>
      <w:r w:rsidR="00CE430E" w:rsidRPr="00211DCD">
        <w:rPr>
          <w:rFonts w:ascii="Times New Roman" w:hAnsi="Times New Roman" w:cs="Times New Roman"/>
          <w:iCs/>
          <w:color w:val="000000" w:themeColor="text1"/>
          <w:sz w:val="20"/>
          <w:szCs w:val="21"/>
        </w:rPr>
        <w:t xml:space="preserve">Following the </w:t>
      </w:r>
      <w:r w:rsidR="0017723A" w:rsidRPr="00211DCD">
        <w:rPr>
          <w:rFonts w:ascii="Times New Roman" w:hAnsi="Times New Roman" w:cs="Times New Roman"/>
          <w:iCs/>
          <w:color w:val="000000" w:themeColor="text1"/>
          <w:sz w:val="20"/>
          <w:szCs w:val="21"/>
        </w:rPr>
        <w:t xml:space="preserve">graphical </w:t>
      </w:r>
      <w:r w:rsidR="00CE430E" w:rsidRPr="00211DCD">
        <w:rPr>
          <w:rFonts w:ascii="Times New Roman" w:hAnsi="Times New Roman" w:cs="Times New Roman"/>
          <w:iCs/>
          <w:color w:val="000000" w:themeColor="text1"/>
          <w:sz w:val="20"/>
          <w:szCs w:val="21"/>
        </w:rPr>
        <w:t>representation of causality in Fig.</w:t>
      </w:r>
      <w:r w:rsidR="00C51548" w:rsidRPr="00211DCD">
        <w:rPr>
          <w:rFonts w:ascii="Times New Roman" w:hAnsi="Times New Roman" w:cs="Times New Roman"/>
          <w:iCs/>
          <w:color w:val="000000" w:themeColor="text1"/>
          <w:sz w:val="20"/>
          <w:szCs w:val="21"/>
        </w:rPr>
        <w:t xml:space="preserve"> </w:t>
      </w:r>
      <w:r w:rsidR="00CE430E" w:rsidRPr="00211DCD">
        <w:rPr>
          <w:rFonts w:ascii="Times New Roman" w:hAnsi="Times New Roman" w:cs="Times New Roman"/>
          <w:iCs/>
          <w:color w:val="000000" w:themeColor="text1"/>
          <w:sz w:val="20"/>
          <w:szCs w:val="21"/>
        </w:rPr>
        <w:t xml:space="preserve">2(c), we </w:t>
      </w:r>
      <w:r w:rsidR="00526530" w:rsidRPr="00211DCD">
        <w:rPr>
          <w:rFonts w:ascii="Times New Roman" w:hAnsi="Times New Roman" w:cs="Times New Roman"/>
          <w:iCs/>
          <w:color w:val="000000" w:themeColor="text1"/>
          <w:sz w:val="20"/>
          <w:szCs w:val="21"/>
        </w:rPr>
        <w:t>take apart</w:t>
      </w:r>
      <w:r w:rsidR="00CE430E" w:rsidRPr="00211DCD">
        <w:rPr>
          <w:rFonts w:ascii="Times New Roman" w:hAnsi="Times New Roman" w:cs="Times New Roman"/>
          <w:iCs/>
          <w:color w:val="000000" w:themeColor="text1"/>
          <w:sz w:val="20"/>
          <w:szCs w:val="21"/>
        </w:rPr>
        <w:t xml:space="preserve"> </w:t>
      </w:r>
      <w:r w:rsidR="00526530" w:rsidRPr="00211DCD">
        <w:rPr>
          <w:rFonts w:ascii="Times New Roman" w:hAnsi="Times New Roman" w:cs="Times New Roman"/>
          <w:iCs/>
          <w:color w:val="000000" w:themeColor="text1"/>
          <w:sz w:val="20"/>
          <w:szCs w:val="21"/>
        </w:rPr>
        <w:t>eqn.</w:t>
      </w:r>
      <w:r w:rsidR="0043032E" w:rsidRPr="00211DCD">
        <w:rPr>
          <w:rFonts w:ascii="Times New Roman" w:hAnsi="Times New Roman" w:cs="Times New Roman"/>
          <w:iCs/>
          <w:color w:val="000000" w:themeColor="text1"/>
          <w:sz w:val="20"/>
          <w:szCs w:val="21"/>
        </w:rPr>
        <w:t xml:space="preserve"> </w:t>
      </w:r>
      <w:r w:rsidR="00526530" w:rsidRPr="00211DCD">
        <w:rPr>
          <w:rFonts w:ascii="Times New Roman" w:hAnsi="Times New Roman" w:cs="Times New Roman"/>
          <w:iCs/>
          <w:color w:val="000000" w:themeColor="text1"/>
          <w:sz w:val="20"/>
          <w:szCs w:val="21"/>
        </w:rPr>
        <w:t>(</w:t>
      </w:r>
      <w:r w:rsidR="00104617" w:rsidRPr="00211DCD">
        <w:rPr>
          <w:rFonts w:ascii="Times New Roman" w:hAnsi="Times New Roman" w:cs="Times New Roman"/>
          <w:iCs/>
          <w:color w:val="000000" w:themeColor="text1"/>
          <w:sz w:val="20"/>
          <w:szCs w:val="21"/>
        </w:rPr>
        <w:t>2</w:t>
      </w:r>
      <w:r w:rsidR="00526530" w:rsidRPr="00211DCD">
        <w:rPr>
          <w:rFonts w:ascii="Times New Roman" w:hAnsi="Times New Roman" w:cs="Times New Roman"/>
          <w:iCs/>
          <w:color w:val="000000" w:themeColor="text1"/>
          <w:sz w:val="20"/>
          <w:szCs w:val="21"/>
        </w:rPr>
        <w:t>) into terms and partition out to</w:t>
      </w:r>
      <w:r w:rsidR="00CE430E" w:rsidRPr="00211DCD">
        <w:rPr>
          <w:rFonts w:ascii="Times New Roman" w:hAnsi="Times New Roman" w:cs="Times New Roman"/>
          <w:iCs/>
          <w:color w:val="000000" w:themeColor="text1"/>
          <w:sz w:val="20"/>
          <w:szCs w:val="21"/>
        </w:rPr>
        <w:t xml:space="preserve"> integral</w:t>
      </w:r>
      <w:r w:rsidR="00526530" w:rsidRPr="00211DCD">
        <w:rPr>
          <w:rFonts w:ascii="Times New Roman" w:hAnsi="Times New Roman" w:cs="Times New Roman"/>
          <w:iCs/>
          <w:color w:val="000000" w:themeColor="text1"/>
          <w:sz w:val="20"/>
          <w:szCs w:val="21"/>
        </w:rPr>
        <w:t>s</w:t>
      </w:r>
      <w:r w:rsidR="00CE430E" w:rsidRPr="00211DCD">
        <w:rPr>
          <w:rFonts w:ascii="Times New Roman" w:hAnsi="Times New Roman" w:cs="Times New Roman"/>
          <w:iCs/>
          <w:color w:val="000000" w:themeColor="text1"/>
          <w:sz w:val="20"/>
          <w:szCs w:val="21"/>
        </w:rPr>
        <w:t xml:space="preserve"> </w:t>
      </w:r>
      <w:r w:rsidR="00526530" w:rsidRPr="00211DCD">
        <w:rPr>
          <w:rFonts w:ascii="Times New Roman" w:hAnsi="Times New Roman" w:cs="Times New Roman"/>
          <w:iCs/>
          <w:color w:val="000000" w:themeColor="text1"/>
          <w:sz w:val="20"/>
          <w:szCs w:val="21"/>
        </w:rPr>
        <w:t>by</w:t>
      </w:r>
      <w:r w:rsidR="00CE430E" w:rsidRPr="00211DCD">
        <w:rPr>
          <w:rFonts w:ascii="Times New Roman" w:hAnsi="Times New Roman" w:cs="Times New Roman"/>
          <w:iCs/>
          <w:color w:val="000000" w:themeColor="text1"/>
          <w:sz w:val="20"/>
          <w:szCs w:val="21"/>
        </w:rPr>
        <w:t xml:space="preserve"> each integral variable</w:t>
      </w:r>
      <w:r w:rsidR="00407D26" w:rsidRPr="00211DCD">
        <w:rPr>
          <w:rFonts w:ascii="Times New Roman" w:hAnsi="Times New Roman" w:cs="Times New Roman"/>
          <w:iCs/>
          <w:color w:val="000000" w:themeColor="text1"/>
          <w:sz w:val="20"/>
          <w:szCs w:val="21"/>
        </w:rPr>
        <w:t>.</w:t>
      </w:r>
      <w:r w:rsidR="00CE430E" w:rsidRPr="00211DCD">
        <w:rPr>
          <w:rFonts w:ascii="Times New Roman" w:hAnsi="Times New Roman" w:cs="Times New Roman"/>
          <w:iCs/>
          <w:color w:val="000000" w:themeColor="text1"/>
          <w:sz w:val="20"/>
          <w:szCs w:val="21"/>
        </w:rPr>
        <w:t xml:space="preserve"> </w:t>
      </w:r>
      <w:r w:rsidR="00407D26" w:rsidRPr="00211DCD">
        <w:rPr>
          <w:rFonts w:ascii="Times New Roman" w:hAnsi="Times New Roman" w:cs="Times New Roman"/>
          <w:iCs/>
          <w:color w:val="000000" w:themeColor="text1"/>
          <w:sz w:val="20"/>
          <w:szCs w:val="21"/>
        </w:rPr>
        <w:t>T</w:t>
      </w:r>
      <w:r w:rsidR="00CE430E" w:rsidRPr="00211DCD">
        <w:rPr>
          <w:rFonts w:ascii="Times New Roman" w:hAnsi="Times New Roman" w:cs="Times New Roman"/>
          <w:iCs/>
          <w:color w:val="000000" w:themeColor="text1"/>
          <w:sz w:val="20"/>
          <w:szCs w:val="21"/>
        </w:rPr>
        <w:t xml:space="preserve">he contents of </w:t>
      </w:r>
      <w:r w:rsidR="00C51548" w:rsidRPr="00211DCD">
        <w:rPr>
          <w:rFonts w:ascii="Times New Roman" w:hAnsi="Times New Roman" w:cs="Times New Roman"/>
          <w:iCs/>
          <w:color w:val="000000" w:themeColor="text1"/>
          <w:sz w:val="20"/>
          <w:szCs w:val="21"/>
        </w:rPr>
        <w:t xml:space="preserve">each </w:t>
      </w:r>
      <w:r w:rsidR="00CE430E" w:rsidRPr="00211DCD">
        <w:rPr>
          <w:rFonts w:ascii="Times New Roman" w:hAnsi="Times New Roman" w:cs="Times New Roman"/>
          <w:iCs/>
          <w:color w:val="000000" w:themeColor="text1"/>
          <w:sz w:val="20"/>
          <w:szCs w:val="21"/>
        </w:rPr>
        <w:t>integral can be transformed as follows</w:t>
      </w:r>
      <w:r w:rsidR="00C51548" w:rsidRPr="00211DCD">
        <w:rPr>
          <w:rFonts w:ascii="Times New Roman" w:hAnsi="Times New Roman" w:cs="Times New Roman"/>
          <w:iCs/>
          <w:color w:val="000000" w:themeColor="text1"/>
          <w:sz w:val="20"/>
          <w:szCs w:val="21"/>
        </w:rPr>
        <w:t>:</w:t>
      </w:r>
    </w:p>
    <w:p w14:paraId="5A7BC1C0" w14:textId="2869DBC8" w:rsidR="00AC4888" w:rsidRPr="00211DCD" w:rsidRDefault="004C4340" w:rsidP="00324881">
      <w:pPr>
        <w:rPr>
          <w:rFonts w:ascii="Times New Roman" w:hAnsi="Times New Roman" w:cs="Times New Roman"/>
          <w:iCs/>
          <w:color w:val="000000" w:themeColor="text1"/>
          <w:sz w:val="20"/>
          <w:szCs w:val="21"/>
        </w:rPr>
      </w:pPr>
      <w:r w:rsidRPr="00211DCD">
        <w:rPr>
          <w:rFonts w:ascii="Times New Roman" w:hAnsi="Times New Roman" w:cs="Times New Roman"/>
          <w:noProof/>
          <w:sz w:val="20"/>
          <w:szCs w:val="21"/>
        </w:rPr>
        <mc:AlternateContent>
          <mc:Choice Requires="wps">
            <w:drawing>
              <wp:anchor distT="45720" distB="45720" distL="114300" distR="114300" simplePos="0" relativeHeight="251672576" behindDoc="1" locked="0" layoutInCell="1" allowOverlap="1" wp14:anchorId="42B1ACC3" wp14:editId="2FB94417">
                <wp:simplePos x="0" y="0"/>
                <wp:positionH relativeFrom="column">
                  <wp:posOffset>4925060</wp:posOffset>
                </wp:positionH>
                <wp:positionV relativeFrom="paragraph">
                  <wp:posOffset>248285</wp:posOffset>
                </wp:positionV>
                <wp:extent cx="826770" cy="320040"/>
                <wp:effectExtent l="0" t="0" r="0" b="0"/>
                <wp:wrapNone/>
                <wp:docPr id="1873464972"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770" cy="320040"/>
                        </a:xfrm>
                        <a:prstGeom prst="rect">
                          <a:avLst/>
                        </a:prstGeom>
                        <a:solidFill>
                          <a:srgbClr val="FFFFFF"/>
                        </a:solidFill>
                        <a:ln>
                          <a:noFill/>
                        </a:ln>
                      </wps:spPr>
                      <wps:txbx>
                        <w:txbxContent>
                          <w:p w14:paraId="13508562" w14:textId="62AAF6D6" w:rsidR="00CE430E" w:rsidRPr="00211DCD" w:rsidRDefault="00CE430E" w:rsidP="00CE430E">
                            <w:pPr>
                              <w:rPr>
                                <w:sz w:val="20"/>
                                <w:szCs w:val="21"/>
                              </w:rPr>
                            </w:pPr>
                            <w:r w:rsidRPr="00211DCD">
                              <w:rPr>
                                <w:rFonts w:hint="eastAsia"/>
                                <w:sz w:val="20"/>
                                <w:szCs w:val="21"/>
                              </w:rPr>
                              <w:t>……</w:t>
                            </w:r>
                            <w:r w:rsidRPr="00211DCD">
                              <w:rPr>
                                <w:sz w:val="20"/>
                                <w:szCs w:val="21"/>
                              </w:rPr>
                              <w:t>(</w:t>
                            </w:r>
                            <w:r w:rsidR="00104617" w:rsidRPr="00211DCD">
                              <w:rPr>
                                <w:sz w:val="20"/>
                                <w:szCs w:val="21"/>
                              </w:rPr>
                              <w:t>3</w:t>
                            </w:r>
                            <w:r w:rsidRPr="00211DCD">
                              <w:rPr>
                                <w:sz w:val="20"/>
                                <w:szCs w:val="21"/>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2B1ACC3" id="テキスト ボックス 7" o:spid="_x0000_s1031" type="#_x0000_t202" style="position:absolute;left:0;text-align:left;margin-left:387.8pt;margin-top:19.55pt;width:65.1pt;height:25.2pt;z-index:-251643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zp9QEAANADAAAOAAAAZHJzL2Uyb0RvYy54bWysU8tu2zAQvBfIPxC817JdN04Fy0HiwEWB&#10;9AGk/QCKoiQiFJdd0pbcr++Ssh0jvRXRgeByydmdmdXqdugM2yv0GmzBZ5MpZ8pKqLRtCv7r5/b9&#10;DWc+CFsJA1YV/KA8v11fvVv1LldzaMFUChmBWJ/3ruBtCC7PMi9b1Qk/AacsJWvATgQKsckqFD2h&#10;dyabT6fXWQ9YOQSpvKfThzHJ1wm/rpUM3+vaq8BMwam3kFZMaxnXbL0SeYPCtVoe2xD/0UUntKWi&#10;Z6gHEQTbof4HqtMSwUMdJhK6DOpaS5U4EJvZ9BWbp1Y4lbiQON6dZfJvByu/7Z/cD2RhuIeBDEwk&#10;vHsE+eyZhU0rbKPuEKFvlaio8CxKlvXO58enUWqf+whS9l+hIpPFLkACGmrsoirEkxE6GXA4i66G&#10;wCQd3syvl0vKSEp9IEsXyZRM5KfHDn34rKBjcVNwJE8TuNg/+hCbEfnpSqzlwehqq41JATblxiDb&#10;C/J/m77U/6trxsbLFuKzETGeJJaR2EgxDOXAdFXwRYSIpEuoDkQbYRwr+g1o0wL+4aynkSq4/70T&#10;qDgzXyxJ92m2IHIspGDxcTmnAC8z5WVGWElQBQ+cjdtNGOd251A3LVU6mXVHcm91kuKlq2P7NDZJ&#10;oeOIx7m8jNOtlx9x/RcAAP//AwBQSwMEFAAGAAgAAAAhAAOJAW3fAAAACQEAAA8AAABkcnMvZG93&#10;bnJldi54bWxMj8FOwzAQRO9I/IO1SNyoU1DaJmRTVVRcOCBRkODoxk4cYa8t203D32NO9Ljap5k3&#10;zXa2hk0qxNERwnJRAFPUOTnSgPDx/ny3ARaTICmMI4XwoyJs2+urRtTSnelNTYc0sBxCsRYIOiVf&#10;cx47rayIC+cV5V/vghUpn2HgMohzDreG3xfFilsxUm7Qwqsnrbrvw8kifFo9yn14/eqlmfYv/a70&#10;c/CItzfz7hFYUnP6h+FPP6tDm52O7kQyMoOwXperjCI8VEtgGaiKMm85ImyqEnjb8MsF7S8AAAD/&#10;/wMAUEsBAi0AFAAGAAgAAAAhALaDOJL+AAAA4QEAABMAAAAAAAAAAAAAAAAAAAAAAFtDb250ZW50&#10;X1R5cGVzXS54bWxQSwECLQAUAAYACAAAACEAOP0h/9YAAACUAQAACwAAAAAAAAAAAAAAAAAvAQAA&#10;X3JlbHMvLnJlbHNQSwECLQAUAAYACAAAACEAT9hs6fUBAADQAwAADgAAAAAAAAAAAAAAAAAuAgAA&#10;ZHJzL2Uyb0RvYy54bWxQSwECLQAUAAYACAAAACEAA4kBbd8AAAAJAQAADwAAAAAAAAAAAAAAAABP&#10;BAAAZHJzL2Rvd25yZXYueG1sUEsFBgAAAAAEAAQA8wAAAFsFAAAAAA==&#10;" stroked="f">
                <v:textbox style="mso-fit-shape-to-text:t">
                  <w:txbxContent>
                    <w:p w14:paraId="13508562" w14:textId="62AAF6D6" w:rsidR="00CE430E" w:rsidRPr="00211DCD" w:rsidRDefault="00CE430E" w:rsidP="00CE430E">
                      <w:pPr>
                        <w:rPr>
                          <w:sz w:val="20"/>
                          <w:szCs w:val="21"/>
                        </w:rPr>
                      </w:pPr>
                      <w:r w:rsidRPr="00211DCD">
                        <w:rPr>
                          <w:rFonts w:hint="eastAsia"/>
                          <w:sz w:val="20"/>
                          <w:szCs w:val="21"/>
                        </w:rPr>
                        <w:t>……</w:t>
                      </w:r>
                      <w:r w:rsidRPr="00211DCD">
                        <w:rPr>
                          <w:sz w:val="20"/>
                          <w:szCs w:val="21"/>
                        </w:rPr>
                        <w:t>(</w:t>
                      </w:r>
                      <w:r w:rsidR="00104617" w:rsidRPr="00211DCD">
                        <w:rPr>
                          <w:sz w:val="20"/>
                          <w:szCs w:val="21"/>
                        </w:rPr>
                        <w:t>3</w:t>
                      </w:r>
                      <w:r w:rsidRPr="00211DCD">
                        <w:rPr>
                          <w:sz w:val="20"/>
                          <w:szCs w:val="21"/>
                        </w:rPr>
                        <w:t>)</w:t>
                      </w:r>
                    </w:p>
                  </w:txbxContent>
                </v:textbox>
              </v:shape>
            </w:pict>
          </mc:Fallback>
        </mc:AlternateContent>
      </w:r>
      <w:r w:rsidRPr="00211DCD">
        <w:rPr>
          <w:rFonts w:ascii="Times New Roman" w:hAnsi="Times New Roman" w:cs="Times New Roman"/>
          <w:noProof/>
          <w:sz w:val="20"/>
          <w:szCs w:val="21"/>
        </w:rPr>
        <mc:AlternateContent>
          <mc:Choice Requires="wps">
            <w:drawing>
              <wp:inline distT="0" distB="0" distL="0" distR="0" wp14:anchorId="3371394C" wp14:editId="1E4A47BC">
                <wp:extent cx="5173980" cy="670560"/>
                <wp:effectExtent l="0" t="2540" r="0" b="3175"/>
                <wp:docPr id="163733666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3980" cy="670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756D6" w14:textId="7462BF15" w:rsidR="00CE430E" w:rsidRDefault="00CE430E" w:rsidP="00CE430E">
                            <m:oMathPara>
                              <m:oMath>
                                <m:r>
                                  <w:rPr>
                                    <w:rFonts w:ascii="Cambria Math" w:hAnsi="Cambria Math"/>
                                    <w:color w:val="000000" w:themeColor="text1"/>
                                    <w:sz w:val="20"/>
                                    <w:szCs w:val="21"/>
                                  </w:rPr>
                                  <m:t>p</m:t>
                                </m:r>
                                <m:d>
                                  <m:dPr>
                                    <m:ctrlPr>
                                      <w:rPr>
                                        <w:rFonts w:ascii="Cambria Math" w:hAnsi="Cambria Math"/>
                                        <w:i/>
                                        <w:color w:val="000000" w:themeColor="text1"/>
                                        <w:sz w:val="20"/>
                                        <w:szCs w:val="21"/>
                                      </w:rPr>
                                    </m:ctrlPr>
                                  </m:dPr>
                                  <m:e>
                                    <m:sSubSup>
                                      <m:sSubSupPr>
                                        <m:ctrlPr>
                                          <w:rPr>
                                            <w:rFonts w:ascii="Cambria Math" w:hAnsi="Cambria Math"/>
                                            <w:i/>
                                            <w:color w:val="000000" w:themeColor="text1"/>
                                            <w:sz w:val="20"/>
                                            <w:szCs w:val="21"/>
                                          </w:rPr>
                                        </m:ctrlPr>
                                      </m:sSubSupPr>
                                      <m:e>
                                        <m:r>
                                          <w:rPr>
                                            <w:rFonts w:ascii="Cambria Math" w:hAnsi="Cambria Math"/>
                                            <w:color w:val="000000" w:themeColor="text1"/>
                                            <w:sz w:val="20"/>
                                            <w:szCs w:val="21"/>
                                          </w:rPr>
                                          <m:t>y</m:t>
                                        </m:r>
                                      </m:e>
                                      <m:sub>
                                        <m:r>
                                          <w:rPr>
                                            <w:rFonts w:ascii="Cambria Math" w:hAnsi="Cambria Math"/>
                                            <w:color w:val="000000" w:themeColor="text1"/>
                                            <w:sz w:val="20"/>
                                            <w:szCs w:val="21"/>
                                          </w:rPr>
                                          <m:t>Tr</m:t>
                                        </m: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m:t>
                                    </m:r>
                                    <m:sSubSup>
                                      <m:sSubSupPr>
                                        <m:ctrlPr>
                                          <w:rPr>
                                            <w:rFonts w:ascii="Cambria Math" w:hAnsi="Cambria Math"/>
                                            <w:i/>
                                            <w:color w:val="000000" w:themeColor="text1"/>
                                            <w:sz w:val="20"/>
                                            <w:szCs w:val="21"/>
                                          </w:rPr>
                                        </m:ctrlPr>
                                      </m:sSubSup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ctrlPr>
                                          <w:rPr>
                                            <w:rFonts w:ascii="Cambria Math" w:hAnsi="Cambria Math"/>
                                            <w:iCs/>
                                            <w:color w:val="000000" w:themeColor="text1"/>
                                            <w:sz w:val="20"/>
                                            <w:szCs w:val="21"/>
                                          </w:rPr>
                                        </m:ctrlP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w:rPr>
                                            <w:rFonts w:ascii="Cambria Math" w:hAnsi="Cambria Math"/>
                                            <w:color w:val="000000" w:themeColor="text1"/>
                                            <w:sz w:val="20"/>
                                            <w:szCs w:val="21"/>
                                          </w:rPr>
                                          <m:t>Tr</m:t>
                                        </m:r>
                                      </m:sub>
                                    </m:sSub>
                                    <m:r>
                                      <w:rPr>
                                        <w:rFonts w:ascii="Cambria Math" w:hAnsi="Cambria Math"/>
                                        <w:color w:val="000000" w:themeColor="text1"/>
                                        <w:sz w:val="20"/>
                                        <w:szCs w:val="21"/>
                                      </w:rPr>
                                      <m:t>,</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r>
                                      <w:rPr>
                                        <w:rFonts w:ascii="Cambria Math" w:hAnsi="Cambria Math"/>
                                        <w:color w:val="000000" w:themeColor="text1"/>
                                        <w:sz w:val="20"/>
                                        <w:szCs w:val="21"/>
                                      </w:rPr>
                                      <m:t>,</m:t>
                                    </m:r>
                                    <m:r>
                                      <m:rPr>
                                        <m:sty m:val="bi"/>
                                      </m:rPr>
                                      <w:rPr>
                                        <w:rFonts w:ascii="Cambria Math" w:hAnsi="Cambria Math"/>
                                        <w:color w:val="000000" w:themeColor="text1"/>
                                        <w:sz w:val="20"/>
                                        <w:szCs w:val="21"/>
                                      </w:rPr>
                                      <m:t>BL</m:t>
                                    </m:r>
                                    <m:r>
                                      <w:rPr>
                                        <w:rFonts w:ascii="Cambria Math" w:hAnsi="Cambria Math"/>
                                        <w:color w:val="000000" w:themeColor="text1"/>
                                        <w:sz w:val="20"/>
                                        <w:szCs w:val="21"/>
                                      </w:rPr>
                                      <m:t>,</m:t>
                                    </m:r>
                                    <m:r>
                                      <m:rPr>
                                        <m:sty m:val="bi"/>
                                      </m:rPr>
                                      <w:rPr>
                                        <w:rFonts w:ascii="Cambria Math" w:hAnsi="Cambria Math"/>
                                        <w:color w:val="000000" w:themeColor="text1"/>
                                        <w:sz w:val="20"/>
                                        <w:szCs w:val="21"/>
                                      </w:rPr>
                                      <m:t>GP</m:t>
                                    </m:r>
                                    <m:r>
                                      <w:rPr>
                                        <w:rFonts w:ascii="Cambria Math" w:hAnsi="Cambria Math"/>
                                        <w:color w:val="000000" w:themeColor="text1"/>
                                        <w:sz w:val="20"/>
                                        <w:szCs w:val="21"/>
                                      </w:rPr>
                                      <m:t>;x,</m:t>
                                    </m:r>
                                    <m:sSup>
                                      <m:sSupPr>
                                        <m:ctrlPr>
                                          <w:rPr>
                                            <w:rFonts w:ascii="Cambria Math" w:hAnsi="Cambria Math"/>
                                            <w:i/>
                                            <w:color w:val="000000" w:themeColor="text1"/>
                                            <w:sz w:val="20"/>
                                            <w:szCs w:val="21"/>
                                          </w:rPr>
                                        </m:ctrlPr>
                                      </m:sSupPr>
                                      <m:e>
                                        <m:r>
                                          <w:rPr>
                                            <w:rFonts w:ascii="Cambria Math" w:hAnsi="Cambria Math"/>
                                            <w:color w:val="000000" w:themeColor="text1"/>
                                            <w:sz w:val="20"/>
                                            <w:szCs w:val="21"/>
                                          </w:rPr>
                                          <m:t>x</m:t>
                                        </m:r>
                                      </m:e>
                                      <m:sup>
                                        <m:r>
                                          <m:rPr>
                                            <m:sty m:val="p"/>
                                          </m:rPr>
                                          <w:rPr>
                                            <w:rFonts w:ascii="Cambria Math" w:hAnsi="Cambria Math"/>
                                            <w:color w:val="000000" w:themeColor="text1"/>
                                            <w:sz w:val="20"/>
                                            <w:szCs w:val="21"/>
                                          </w:rPr>
                                          <m:t>new</m:t>
                                        </m:r>
                                      </m:sup>
                                    </m:sSup>
                                  </m:e>
                                </m:d>
                                <m:r>
                                  <w:rPr>
                                    <w:rFonts w:ascii="Cambria Math" w:hAnsi="Cambria Math"/>
                                    <w:color w:val="000000" w:themeColor="text1"/>
                                    <w:sz w:val="20"/>
                                    <w:szCs w:val="21"/>
                                  </w:rPr>
                                  <m:t>=p</m:t>
                                </m:r>
                                <m:d>
                                  <m:dPr>
                                    <m:ctrlPr>
                                      <w:rPr>
                                        <w:rFonts w:ascii="Cambria Math" w:hAnsi="Cambria Math"/>
                                        <w:i/>
                                        <w:color w:val="000000" w:themeColor="text1"/>
                                        <w:sz w:val="20"/>
                                        <w:szCs w:val="21"/>
                                      </w:rPr>
                                    </m:ctrlPr>
                                  </m:dPr>
                                  <m:e>
                                    <m:sSubSup>
                                      <m:sSubSupPr>
                                        <m:ctrlPr>
                                          <w:rPr>
                                            <w:rFonts w:ascii="Cambria Math" w:hAnsi="Cambria Math"/>
                                            <w:i/>
                                            <w:color w:val="000000" w:themeColor="text1"/>
                                            <w:sz w:val="20"/>
                                            <w:szCs w:val="21"/>
                                          </w:rPr>
                                        </m:ctrlPr>
                                      </m:sSubSupPr>
                                      <m:e>
                                        <m:r>
                                          <w:rPr>
                                            <w:rFonts w:ascii="Cambria Math" w:hAnsi="Cambria Math"/>
                                            <w:color w:val="000000" w:themeColor="text1"/>
                                            <w:sz w:val="20"/>
                                            <w:szCs w:val="21"/>
                                          </w:rPr>
                                          <m:t>y</m:t>
                                        </m:r>
                                      </m:e>
                                      <m:sub>
                                        <m:r>
                                          <w:rPr>
                                            <w:rFonts w:ascii="Cambria Math" w:hAnsi="Cambria Math"/>
                                            <w:color w:val="000000" w:themeColor="text1"/>
                                            <w:sz w:val="20"/>
                                            <w:szCs w:val="21"/>
                                          </w:rPr>
                                          <m:t>Tr</m:t>
                                        </m: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m:t>
                                    </m:r>
                                    <m:r>
                                      <m:rPr>
                                        <m:sty m:val="bi"/>
                                      </m:rPr>
                                      <w:rPr>
                                        <w:rFonts w:ascii="Cambria Math" w:hAnsi="Cambria Math"/>
                                        <w:color w:val="000000" w:themeColor="text1"/>
                                        <w:sz w:val="20"/>
                                        <w:szCs w:val="21"/>
                                      </w:rPr>
                                      <m:t>BL</m:t>
                                    </m:r>
                                    <m:r>
                                      <w:rPr>
                                        <w:rFonts w:ascii="Cambria Math" w:hAnsi="Cambria Math"/>
                                        <w:color w:val="000000" w:themeColor="text1"/>
                                        <w:sz w:val="20"/>
                                        <w:szCs w:val="21"/>
                                      </w:rPr>
                                      <m:t>,</m:t>
                                    </m:r>
                                    <m:sSubSup>
                                      <m:sSubSupPr>
                                        <m:ctrlPr>
                                          <w:rPr>
                                            <w:rFonts w:ascii="Cambria Math" w:hAnsi="Cambria Math"/>
                                            <w:i/>
                                            <w:color w:val="000000" w:themeColor="text1"/>
                                            <w:sz w:val="20"/>
                                            <w:szCs w:val="21"/>
                                          </w:rPr>
                                        </m:ctrlPr>
                                      </m:sSubSup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ctrlPr>
                                          <w:rPr>
                                            <w:rFonts w:ascii="Cambria Math" w:hAnsi="Cambria Math"/>
                                            <w:iCs/>
                                            <w:color w:val="000000" w:themeColor="text1"/>
                                            <w:sz w:val="20"/>
                                            <w:szCs w:val="21"/>
                                          </w:rPr>
                                        </m:ctrlPr>
                                      </m:sub>
                                      <m:sup>
                                        <m:r>
                                          <m:rPr>
                                            <m:sty m:val="p"/>
                                          </m:rPr>
                                          <w:rPr>
                                            <w:rFonts w:ascii="Cambria Math" w:hAnsi="Cambria Math"/>
                                            <w:color w:val="000000" w:themeColor="text1"/>
                                            <w:sz w:val="20"/>
                                            <w:szCs w:val="21"/>
                                          </w:rPr>
                                          <m:t>new</m:t>
                                        </m:r>
                                      </m:sup>
                                    </m:sSubSup>
                                  </m:e>
                                </m:d>
                                <m:r>
                                  <w:rPr>
                                    <w:rFonts w:ascii="Cambria Math" w:hAnsi="Cambria Math"/>
                                    <w:color w:val="000000" w:themeColor="text1"/>
                                    <w:sz w:val="20"/>
                                    <w:szCs w:val="21"/>
                                  </w:rPr>
                                  <m:t>p</m:t>
                                </m:r>
                                <m:d>
                                  <m:dPr>
                                    <m:ctrlPr>
                                      <w:rPr>
                                        <w:rFonts w:ascii="Cambria Math" w:hAnsi="Cambria Math"/>
                                        <w:i/>
                                        <w:color w:val="000000" w:themeColor="text1"/>
                                        <w:sz w:val="20"/>
                                        <w:szCs w:val="21"/>
                                      </w:rPr>
                                    </m:ctrlPr>
                                  </m:dPr>
                                  <m:e>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w:rPr>
                                            <w:rFonts w:ascii="Cambria Math" w:hAnsi="Cambria Math"/>
                                            <w:color w:val="000000" w:themeColor="text1"/>
                                            <w:sz w:val="20"/>
                                            <w:szCs w:val="21"/>
                                          </w:rPr>
                                          <m:t>Tr</m:t>
                                        </m:r>
                                      </m:sub>
                                    </m:sSub>
                                    <m:r>
                                      <w:rPr>
                                        <w:rFonts w:ascii="Cambria Math" w:hAnsi="Cambria Math"/>
                                        <w:color w:val="000000" w:themeColor="text1"/>
                                        <w:sz w:val="20"/>
                                        <w:szCs w:val="21"/>
                                      </w:rPr>
                                      <m:t>|</m:t>
                                    </m:r>
                                    <m:r>
                                      <m:rPr>
                                        <m:sty m:val="bi"/>
                                      </m:rPr>
                                      <w:rPr>
                                        <w:rFonts w:ascii="Cambria Math" w:hAnsi="Cambria Math"/>
                                        <w:color w:val="000000" w:themeColor="text1"/>
                                        <w:sz w:val="20"/>
                                        <w:szCs w:val="21"/>
                                      </w:rPr>
                                      <m:t>BL</m:t>
                                    </m:r>
                                    <m:r>
                                      <w:rPr>
                                        <w:rFonts w:ascii="Cambria Math" w:hAnsi="Cambria Math"/>
                                        <w:color w:val="000000" w:themeColor="text1"/>
                                        <w:sz w:val="20"/>
                                        <w:szCs w:val="21"/>
                                      </w:rPr>
                                      <m:t>,</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e>
                                </m:d>
                                <m:r>
                                  <w:rPr>
                                    <w:rFonts w:ascii="Cambria Math" w:hAnsi="Cambria Math"/>
                                    <w:color w:val="000000" w:themeColor="text1"/>
                                    <w:sz w:val="20"/>
                                    <w:szCs w:val="21"/>
                                  </w:rPr>
                                  <m:t>p</m:t>
                                </m:r>
                                <m:d>
                                  <m:dPr>
                                    <m:ctrlPr>
                                      <w:rPr>
                                        <w:rFonts w:ascii="Cambria Math" w:hAnsi="Cambria Math"/>
                                        <w:i/>
                                        <w:color w:val="000000" w:themeColor="text1"/>
                                        <w:sz w:val="20"/>
                                        <w:szCs w:val="21"/>
                                      </w:rPr>
                                    </m:ctrlPr>
                                  </m:dPr>
                                  <m:e>
                                    <m:r>
                                      <m:rPr>
                                        <m:sty m:val="bi"/>
                                      </m:rPr>
                                      <w:rPr>
                                        <w:rFonts w:ascii="Cambria Math" w:hAnsi="Cambria Math"/>
                                        <w:color w:val="000000" w:themeColor="text1"/>
                                        <w:sz w:val="20"/>
                                        <w:szCs w:val="21"/>
                                      </w:rPr>
                                      <m:t>BL</m:t>
                                    </m:r>
                                  </m:e>
                                </m:d>
                                <m:r>
                                  <w:rPr>
                                    <w:rFonts w:ascii="Cambria Math" w:hAnsi="Cambria Math"/>
                                    <w:color w:val="000000" w:themeColor="text1"/>
                                    <w:sz w:val="20"/>
                                    <w:szCs w:val="21"/>
                                  </w:rPr>
                                  <m:t>p</m:t>
                                </m:r>
                                <m:d>
                                  <m:dPr>
                                    <m:ctrlPr>
                                      <w:rPr>
                                        <w:rFonts w:ascii="Cambria Math" w:hAnsi="Cambria Math"/>
                                        <w:i/>
                                        <w:color w:val="000000" w:themeColor="text1"/>
                                        <w:sz w:val="20"/>
                                        <w:szCs w:val="21"/>
                                      </w:rPr>
                                    </m:ctrlPr>
                                  </m:dPr>
                                  <m:e>
                                    <m:sSubSup>
                                      <m:sSubSupPr>
                                        <m:ctrlPr>
                                          <w:rPr>
                                            <w:rFonts w:ascii="Cambria Math" w:hAnsi="Cambria Math"/>
                                            <w:i/>
                                            <w:color w:val="000000" w:themeColor="text1"/>
                                            <w:sz w:val="20"/>
                                            <w:szCs w:val="21"/>
                                          </w:rPr>
                                        </m:ctrlPr>
                                      </m:sSubSup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m:t>
                                    </m:r>
                                    <m:r>
                                      <m:rPr>
                                        <m:sty m:val="bi"/>
                                      </m:rPr>
                                      <w:rPr>
                                        <w:rFonts w:ascii="Cambria Math" w:hAnsi="Cambria Math"/>
                                        <w:color w:val="000000" w:themeColor="text1"/>
                                        <w:sz w:val="20"/>
                                        <w:szCs w:val="21"/>
                                      </w:rPr>
                                      <m:t>GP</m:t>
                                    </m:r>
                                  </m:e>
                                </m:d>
                                <m:r>
                                  <w:rPr>
                                    <w:rFonts w:ascii="Cambria Math" w:hAnsi="Cambria Math"/>
                                    <w:color w:val="000000" w:themeColor="text1"/>
                                    <w:sz w:val="20"/>
                                    <w:szCs w:val="21"/>
                                  </w:rPr>
                                  <m:t>p</m:t>
                                </m:r>
                                <m:d>
                                  <m:dPr>
                                    <m:ctrlPr>
                                      <w:rPr>
                                        <w:rFonts w:ascii="Cambria Math" w:hAnsi="Cambria Math"/>
                                        <w:i/>
                                        <w:color w:val="000000" w:themeColor="text1"/>
                                        <w:sz w:val="20"/>
                                        <w:szCs w:val="21"/>
                                      </w:rPr>
                                    </m:ctrlPr>
                                  </m:dPr>
                                  <m:e>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r>
                                      <w:rPr>
                                        <w:rFonts w:ascii="Cambria Math" w:hAnsi="Cambria Math"/>
                                        <w:color w:val="000000" w:themeColor="text1"/>
                                        <w:sz w:val="20"/>
                                        <w:szCs w:val="21"/>
                                      </w:rPr>
                                      <m:t>|</m:t>
                                    </m:r>
                                    <m:r>
                                      <m:rPr>
                                        <m:sty m:val="bi"/>
                                      </m:rPr>
                                      <w:rPr>
                                        <w:rFonts w:ascii="Cambria Math" w:hAnsi="Cambria Math"/>
                                        <w:color w:val="000000" w:themeColor="text1"/>
                                        <w:sz w:val="20"/>
                                        <w:szCs w:val="21"/>
                                      </w:rPr>
                                      <m:t>GP</m:t>
                                    </m:r>
                                  </m:e>
                                </m:d>
                                <m:r>
                                  <w:rPr>
                                    <w:rFonts w:ascii="Cambria Math" w:hAnsi="Cambria Math"/>
                                    <w:color w:val="000000" w:themeColor="text1"/>
                                    <w:sz w:val="20"/>
                                    <w:szCs w:val="21"/>
                                  </w:rPr>
                                  <m:t>p</m:t>
                                </m:r>
                                <m:d>
                                  <m:dPr>
                                    <m:ctrlPr>
                                      <w:rPr>
                                        <w:rFonts w:ascii="Cambria Math" w:hAnsi="Cambria Math"/>
                                        <w:i/>
                                        <w:color w:val="000000" w:themeColor="text1"/>
                                        <w:sz w:val="20"/>
                                        <w:szCs w:val="21"/>
                                      </w:rPr>
                                    </m:ctrlPr>
                                  </m:dPr>
                                  <m:e>
                                    <m:r>
                                      <m:rPr>
                                        <m:sty m:val="bi"/>
                                      </m:rPr>
                                      <w:rPr>
                                        <w:rFonts w:ascii="Cambria Math" w:hAnsi="Cambria Math"/>
                                        <w:color w:val="000000" w:themeColor="text1"/>
                                        <w:sz w:val="20"/>
                                        <w:szCs w:val="21"/>
                                      </w:rPr>
                                      <m:t>GP</m:t>
                                    </m:r>
                                  </m:e>
                                </m:d>
                                <m:r>
                                  <w:rPr>
                                    <w:rFonts w:ascii="Cambria Math" w:hAnsi="Cambria Math"/>
                                    <w:color w:val="000000" w:themeColor="text1"/>
                                    <w:sz w:val="20"/>
                                    <w:szCs w:val="21"/>
                                  </w:rPr>
                                  <m:t>.</m:t>
                                </m:r>
                              </m:oMath>
                            </m:oMathPara>
                          </w:p>
                        </w:txbxContent>
                      </wps:txbx>
                      <wps:bodyPr rot="0" vert="horz" wrap="square" lIns="91440" tIns="45720" rIns="91440" bIns="45720" anchor="t" anchorCtr="0" upright="1">
                        <a:noAutofit/>
                      </wps:bodyPr>
                    </wps:wsp>
                  </a:graphicData>
                </a:graphic>
              </wp:inline>
            </w:drawing>
          </mc:Choice>
          <mc:Fallback>
            <w:pict>
              <v:shape w14:anchorId="3371394C" id="テキスト ボックス 2" o:spid="_x0000_s1032" type="#_x0000_t202" style="width:407.4pt;height:5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8Ni5AEAAKgDAAAOAAAAZHJzL2Uyb0RvYy54bWysU9tu2zAMfR+wfxD0vtjOcmmNOEXXosOA&#10;7gJ0+wBZlmJhtqhRSuzs60fJaZptb8NeBJGUD885pDc3Y9+xg0JvwFa8mOWcKSuhMXZX8W9fH95c&#10;ceaDsI3owKqKH5XnN9vXrzaDK9UcWugahYxArC8HV/E2BFdmmZet6oWfgVOWihqwF4FC3GUNioHQ&#10;+y6b5/kqGwAbhyCV95S9n4p8m/C1VjJ81tqrwLqKE7eQTkxnHc9suxHlDoVrjTzREP/AohfGUtMz&#10;1L0Igu3R/AXVG4ngQYeZhD4DrY1USQOpKfI/1Dy1wqmkhczx7myT/3+w8tPhyX1BFsZ3MNIAkwjv&#10;HkF+98zCXSvsTt0iwtAq0VDjIlqWDc6Xp0+j1b70EaQePkJDQxb7AAlo1NhHV0gnI3QawPFsuhoD&#10;k5RcFuu311dUklRbrfPlKk0lE+Xz1w59eK+gZ/FScaShJnRxePQhshHl85PYzMKD6bo02M7+lqCH&#10;MZPYR8IT9TDWIzMNMYnSopgamiPJQZjWhdabLi3gT84GWpWK+x97gYqz7oMlS66LxSLuVgoWy/Wc&#10;Arys1JcVYSVBVTxwNl3vwrSPe4dm11KnaQgWbslGbZLCF1Yn+rQOSfhpdeO+Xcbp1csPtv0FAAD/&#10;/wMAUEsDBBQABgAIAAAAIQDGdsM82gAAAAUBAAAPAAAAZHJzL2Rvd25yZXYueG1sTI9PS8NAEMXv&#10;gt9hGcGb3a20pcZsiiheFftH8DbNTpNgdjZkt0389k570cvA4z3e/F6+Gn2rTtTHJrCF6cSAIi6D&#10;a7iysN283i1BxYTssA1MFn4owqq4vsoxc2HgDzqtU6WkhGOGFuqUukzrWNbkMU5CRyzeIfQek8i+&#10;0q7HQcp9q++NWWiPDcuHGjt6rqn8Xh+9hd3b4etzZt6rFz/vhjAazf5BW3t7Mz49gko0pr8wnPEF&#10;HQph2ocju6haCzIkXa54y+lMZuwlZOYL0EWu/9MXvwAAAP//AwBQSwECLQAUAAYACAAAACEAtoM4&#10;kv4AAADhAQAAEwAAAAAAAAAAAAAAAAAAAAAAW0NvbnRlbnRfVHlwZXNdLnhtbFBLAQItABQABgAI&#10;AAAAIQA4/SH/1gAAAJQBAAALAAAAAAAAAAAAAAAAAC8BAABfcmVscy8ucmVsc1BLAQItABQABgAI&#10;AAAAIQCyC8Ni5AEAAKgDAAAOAAAAAAAAAAAAAAAAAC4CAABkcnMvZTJvRG9jLnhtbFBLAQItABQA&#10;BgAIAAAAIQDGdsM82gAAAAUBAAAPAAAAAAAAAAAAAAAAAD4EAABkcnMvZG93bnJldi54bWxQSwUG&#10;AAAAAAQABADzAAAARQUAAAAA&#10;" filled="f" stroked="f">
                <v:textbox>
                  <w:txbxContent>
                    <w:p w14:paraId="28B756D6" w14:textId="7462BF15" w:rsidR="00CE430E" w:rsidRDefault="00CE430E" w:rsidP="00CE430E">
                      <m:oMathPara>
                        <m:oMath>
                          <m:r>
                            <w:rPr>
                              <w:rFonts w:ascii="Cambria Math" w:hAnsi="Cambria Math"/>
                              <w:color w:val="000000" w:themeColor="text1"/>
                              <w:sz w:val="20"/>
                              <w:szCs w:val="21"/>
                            </w:rPr>
                            <m:t>p</m:t>
                          </m:r>
                          <m:d>
                            <m:dPr>
                              <m:ctrlPr>
                                <w:rPr>
                                  <w:rFonts w:ascii="Cambria Math" w:hAnsi="Cambria Math"/>
                                  <w:i/>
                                  <w:color w:val="000000" w:themeColor="text1"/>
                                  <w:sz w:val="20"/>
                                  <w:szCs w:val="21"/>
                                </w:rPr>
                              </m:ctrlPr>
                            </m:dPr>
                            <m:e>
                              <m:sSubSup>
                                <m:sSubSupPr>
                                  <m:ctrlPr>
                                    <w:rPr>
                                      <w:rFonts w:ascii="Cambria Math" w:hAnsi="Cambria Math"/>
                                      <w:i/>
                                      <w:color w:val="000000" w:themeColor="text1"/>
                                      <w:sz w:val="20"/>
                                      <w:szCs w:val="21"/>
                                    </w:rPr>
                                  </m:ctrlPr>
                                </m:sSubSupPr>
                                <m:e>
                                  <m:r>
                                    <w:rPr>
                                      <w:rFonts w:ascii="Cambria Math" w:hAnsi="Cambria Math"/>
                                      <w:color w:val="000000" w:themeColor="text1"/>
                                      <w:sz w:val="20"/>
                                      <w:szCs w:val="21"/>
                                    </w:rPr>
                                    <m:t>y</m:t>
                                  </m:r>
                                </m:e>
                                <m:sub>
                                  <m:r>
                                    <w:rPr>
                                      <w:rFonts w:ascii="Cambria Math" w:hAnsi="Cambria Math"/>
                                      <w:color w:val="000000" w:themeColor="text1"/>
                                      <w:sz w:val="20"/>
                                      <w:szCs w:val="21"/>
                                    </w:rPr>
                                    <m:t>Tr</m:t>
                                  </m: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m:t>
                              </m:r>
                              <m:sSubSup>
                                <m:sSubSupPr>
                                  <m:ctrlPr>
                                    <w:rPr>
                                      <w:rFonts w:ascii="Cambria Math" w:hAnsi="Cambria Math"/>
                                      <w:i/>
                                      <w:color w:val="000000" w:themeColor="text1"/>
                                      <w:sz w:val="20"/>
                                      <w:szCs w:val="21"/>
                                    </w:rPr>
                                  </m:ctrlPr>
                                </m:sSubSup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ctrlPr>
                                    <w:rPr>
                                      <w:rFonts w:ascii="Cambria Math" w:hAnsi="Cambria Math"/>
                                      <w:iCs/>
                                      <w:color w:val="000000" w:themeColor="text1"/>
                                      <w:sz w:val="20"/>
                                      <w:szCs w:val="21"/>
                                    </w:rPr>
                                  </m:ctrlP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w:rPr>
                                      <w:rFonts w:ascii="Cambria Math" w:hAnsi="Cambria Math"/>
                                      <w:color w:val="000000" w:themeColor="text1"/>
                                      <w:sz w:val="20"/>
                                      <w:szCs w:val="21"/>
                                    </w:rPr>
                                    <m:t>Tr</m:t>
                                  </m:r>
                                </m:sub>
                              </m:sSub>
                              <m:r>
                                <w:rPr>
                                  <w:rFonts w:ascii="Cambria Math" w:hAnsi="Cambria Math"/>
                                  <w:color w:val="000000" w:themeColor="text1"/>
                                  <w:sz w:val="20"/>
                                  <w:szCs w:val="21"/>
                                </w:rPr>
                                <m:t>,</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r>
                                <w:rPr>
                                  <w:rFonts w:ascii="Cambria Math" w:hAnsi="Cambria Math"/>
                                  <w:color w:val="000000" w:themeColor="text1"/>
                                  <w:sz w:val="20"/>
                                  <w:szCs w:val="21"/>
                                </w:rPr>
                                <m:t>,</m:t>
                              </m:r>
                              <m:r>
                                <m:rPr>
                                  <m:sty m:val="bi"/>
                                </m:rPr>
                                <w:rPr>
                                  <w:rFonts w:ascii="Cambria Math" w:hAnsi="Cambria Math"/>
                                  <w:color w:val="000000" w:themeColor="text1"/>
                                  <w:sz w:val="20"/>
                                  <w:szCs w:val="21"/>
                                </w:rPr>
                                <m:t>BL</m:t>
                              </m:r>
                              <m:r>
                                <w:rPr>
                                  <w:rFonts w:ascii="Cambria Math" w:hAnsi="Cambria Math"/>
                                  <w:color w:val="000000" w:themeColor="text1"/>
                                  <w:sz w:val="20"/>
                                  <w:szCs w:val="21"/>
                                </w:rPr>
                                <m:t>,</m:t>
                              </m:r>
                              <m:r>
                                <m:rPr>
                                  <m:sty m:val="bi"/>
                                </m:rPr>
                                <w:rPr>
                                  <w:rFonts w:ascii="Cambria Math" w:hAnsi="Cambria Math"/>
                                  <w:color w:val="000000" w:themeColor="text1"/>
                                  <w:sz w:val="20"/>
                                  <w:szCs w:val="21"/>
                                </w:rPr>
                                <m:t>GP</m:t>
                              </m:r>
                              <m:r>
                                <w:rPr>
                                  <w:rFonts w:ascii="Cambria Math" w:hAnsi="Cambria Math"/>
                                  <w:color w:val="000000" w:themeColor="text1"/>
                                  <w:sz w:val="20"/>
                                  <w:szCs w:val="21"/>
                                </w:rPr>
                                <m:t>;x,</m:t>
                              </m:r>
                              <m:sSup>
                                <m:sSupPr>
                                  <m:ctrlPr>
                                    <w:rPr>
                                      <w:rFonts w:ascii="Cambria Math" w:hAnsi="Cambria Math"/>
                                      <w:i/>
                                      <w:color w:val="000000" w:themeColor="text1"/>
                                      <w:sz w:val="20"/>
                                      <w:szCs w:val="21"/>
                                    </w:rPr>
                                  </m:ctrlPr>
                                </m:sSupPr>
                                <m:e>
                                  <m:r>
                                    <w:rPr>
                                      <w:rFonts w:ascii="Cambria Math" w:hAnsi="Cambria Math"/>
                                      <w:color w:val="000000" w:themeColor="text1"/>
                                      <w:sz w:val="20"/>
                                      <w:szCs w:val="21"/>
                                    </w:rPr>
                                    <m:t>x</m:t>
                                  </m:r>
                                </m:e>
                                <m:sup>
                                  <m:r>
                                    <m:rPr>
                                      <m:sty m:val="p"/>
                                    </m:rPr>
                                    <w:rPr>
                                      <w:rFonts w:ascii="Cambria Math" w:hAnsi="Cambria Math"/>
                                      <w:color w:val="000000" w:themeColor="text1"/>
                                      <w:sz w:val="20"/>
                                      <w:szCs w:val="21"/>
                                    </w:rPr>
                                    <m:t>new</m:t>
                                  </m:r>
                                </m:sup>
                              </m:sSup>
                            </m:e>
                          </m:d>
                          <m:r>
                            <w:rPr>
                              <w:rFonts w:ascii="Cambria Math" w:hAnsi="Cambria Math"/>
                              <w:color w:val="000000" w:themeColor="text1"/>
                              <w:sz w:val="20"/>
                              <w:szCs w:val="21"/>
                            </w:rPr>
                            <m:t>=p</m:t>
                          </m:r>
                          <m:d>
                            <m:dPr>
                              <m:ctrlPr>
                                <w:rPr>
                                  <w:rFonts w:ascii="Cambria Math" w:hAnsi="Cambria Math"/>
                                  <w:i/>
                                  <w:color w:val="000000" w:themeColor="text1"/>
                                  <w:sz w:val="20"/>
                                  <w:szCs w:val="21"/>
                                </w:rPr>
                              </m:ctrlPr>
                            </m:dPr>
                            <m:e>
                              <m:sSubSup>
                                <m:sSubSupPr>
                                  <m:ctrlPr>
                                    <w:rPr>
                                      <w:rFonts w:ascii="Cambria Math" w:hAnsi="Cambria Math"/>
                                      <w:i/>
                                      <w:color w:val="000000" w:themeColor="text1"/>
                                      <w:sz w:val="20"/>
                                      <w:szCs w:val="21"/>
                                    </w:rPr>
                                  </m:ctrlPr>
                                </m:sSubSupPr>
                                <m:e>
                                  <m:r>
                                    <w:rPr>
                                      <w:rFonts w:ascii="Cambria Math" w:hAnsi="Cambria Math"/>
                                      <w:color w:val="000000" w:themeColor="text1"/>
                                      <w:sz w:val="20"/>
                                      <w:szCs w:val="21"/>
                                    </w:rPr>
                                    <m:t>y</m:t>
                                  </m:r>
                                </m:e>
                                <m:sub>
                                  <m:r>
                                    <w:rPr>
                                      <w:rFonts w:ascii="Cambria Math" w:hAnsi="Cambria Math"/>
                                      <w:color w:val="000000" w:themeColor="text1"/>
                                      <w:sz w:val="20"/>
                                      <w:szCs w:val="21"/>
                                    </w:rPr>
                                    <m:t>Tr</m:t>
                                  </m: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m:t>
                              </m:r>
                              <m:r>
                                <m:rPr>
                                  <m:sty m:val="bi"/>
                                </m:rPr>
                                <w:rPr>
                                  <w:rFonts w:ascii="Cambria Math" w:hAnsi="Cambria Math"/>
                                  <w:color w:val="000000" w:themeColor="text1"/>
                                  <w:sz w:val="20"/>
                                  <w:szCs w:val="21"/>
                                </w:rPr>
                                <m:t>BL</m:t>
                              </m:r>
                              <m:r>
                                <w:rPr>
                                  <w:rFonts w:ascii="Cambria Math" w:hAnsi="Cambria Math"/>
                                  <w:color w:val="000000" w:themeColor="text1"/>
                                  <w:sz w:val="20"/>
                                  <w:szCs w:val="21"/>
                                </w:rPr>
                                <m:t>,</m:t>
                              </m:r>
                              <m:sSubSup>
                                <m:sSubSupPr>
                                  <m:ctrlPr>
                                    <w:rPr>
                                      <w:rFonts w:ascii="Cambria Math" w:hAnsi="Cambria Math"/>
                                      <w:i/>
                                      <w:color w:val="000000" w:themeColor="text1"/>
                                      <w:sz w:val="20"/>
                                      <w:szCs w:val="21"/>
                                    </w:rPr>
                                  </m:ctrlPr>
                                </m:sSubSup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ctrlPr>
                                    <w:rPr>
                                      <w:rFonts w:ascii="Cambria Math" w:hAnsi="Cambria Math"/>
                                      <w:iCs/>
                                      <w:color w:val="000000" w:themeColor="text1"/>
                                      <w:sz w:val="20"/>
                                      <w:szCs w:val="21"/>
                                    </w:rPr>
                                  </m:ctrlPr>
                                </m:sub>
                                <m:sup>
                                  <m:r>
                                    <m:rPr>
                                      <m:sty m:val="p"/>
                                    </m:rPr>
                                    <w:rPr>
                                      <w:rFonts w:ascii="Cambria Math" w:hAnsi="Cambria Math"/>
                                      <w:color w:val="000000" w:themeColor="text1"/>
                                      <w:sz w:val="20"/>
                                      <w:szCs w:val="21"/>
                                    </w:rPr>
                                    <m:t>new</m:t>
                                  </m:r>
                                </m:sup>
                              </m:sSubSup>
                            </m:e>
                          </m:d>
                          <m:r>
                            <w:rPr>
                              <w:rFonts w:ascii="Cambria Math" w:hAnsi="Cambria Math"/>
                              <w:color w:val="000000" w:themeColor="text1"/>
                              <w:sz w:val="20"/>
                              <w:szCs w:val="21"/>
                            </w:rPr>
                            <m:t>p</m:t>
                          </m:r>
                          <m:d>
                            <m:dPr>
                              <m:ctrlPr>
                                <w:rPr>
                                  <w:rFonts w:ascii="Cambria Math" w:hAnsi="Cambria Math"/>
                                  <w:i/>
                                  <w:color w:val="000000" w:themeColor="text1"/>
                                  <w:sz w:val="20"/>
                                  <w:szCs w:val="21"/>
                                </w:rPr>
                              </m:ctrlPr>
                            </m:dPr>
                            <m:e>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w:rPr>
                                      <w:rFonts w:ascii="Cambria Math" w:hAnsi="Cambria Math"/>
                                      <w:color w:val="000000" w:themeColor="text1"/>
                                      <w:sz w:val="20"/>
                                      <w:szCs w:val="21"/>
                                    </w:rPr>
                                    <m:t>Tr</m:t>
                                  </m:r>
                                </m:sub>
                              </m:sSub>
                              <m:r>
                                <w:rPr>
                                  <w:rFonts w:ascii="Cambria Math" w:hAnsi="Cambria Math"/>
                                  <w:color w:val="000000" w:themeColor="text1"/>
                                  <w:sz w:val="20"/>
                                  <w:szCs w:val="21"/>
                                </w:rPr>
                                <m:t>|</m:t>
                              </m:r>
                              <m:r>
                                <m:rPr>
                                  <m:sty m:val="bi"/>
                                </m:rPr>
                                <w:rPr>
                                  <w:rFonts w:ascii="Cambria Math" w:hAnsi="Cambria Math"/>
                                  <w:color w:val="000000" w:themeColor="text1"/>
                                  <w:sz w:val="20"/>
                                  <w:szCs w:val="21"/>
                                </w:rPr>
                                <m:t>BL</m:t>
                              </m:r>
                              <m:r>
                                <w:rPr>
                                  <w:rFonts w:ascii="Cambria Math" w:hAnsi="Cambria Math"/>
                                  <w:color w:val="000000" w:themeColor="text1"/>
                                  <w:sz w:val="20"/>
                                  <w:szCs w:val="21"/>
                                </w:rPr>
                                <m:t>,</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e>
                          </m:d>
                          <m:r>
                            <w:rPr>
                              <w:rFonts w:ascii="Cambria Math" w:hAnsi="Cambria Math"/>
                              <w:color w:val="000000" w:themeColor="text1"/>
                              <w:sz w:val="20"/>
                              <w:szCs w:val="21"/>
                            </w:rPr>
                            <m:t>p</m:t>
                          </m:r>
                          <m:d>
                            <m:dPr>
                              <m:ctrlPr>
                                <w:rPr>
                                  <w:rFonts w:ascii="Cambria Math" w:hAnsi="Cambria Math"/>
                                  <w:i/>
                                  <w:color w:val="000000" w:themeColor="text1"/>
                                  <w:sz w:val="20"/>
                                  <w:szCs w:val="21"/>
                                </w:rPr>
                              </m:ctrlPr>
                            </m:dPr>
                            <m:e>
                              <m:r>
                                <m:rPr>
                                  <m:sty m:val="bi"/>
                                </m:rPr>
                                <w:rPr>
                                  <w:rFonts w:ascii="Cambria Math" w:hAnsi="Cambria Math"/>
                                  <w:color w:val="000000" w:themeColor="text1"/>
                                  <w:sz w:val="20"/>
                                  <w:szCs w:val="21"/>
                                </w:rPr>
                                <m:t>BL</m:t>
                              </m:r>
                            </m:e>
                          </m:d>
                          <m:r>
                            <w:rPr>
                              <w:rFonts w:ascii="Cambria Math" w:hAnsi="Cambria Math"/>
                              <w:color w:val="000000" w:themeColor="text1"/>
                              <w:sz w:val="20"/>
                              <w:szCs w:val="21"/>
                            </w:rPr>
                            <m:t>p</m:t>
                          </m:r>
                          <m:d>
                            <m:dPr>
                              <m:ctrlPr>
                                <w:rPr>
                                  <w:rFonts w:ascii="Cambria Math" w:hAnsi="Cambria Math"/>
                                  <w:i/>
                                  <w:color w:val="000000" w:themeColor="text1"/>
                                  <w:sz w:val="20"/>
                                  <w:szCs w:val="21"/>
                                </w:rPr>
                              </m:ctrlPr>
                            </m:dPr>
                            <m:e>
                              <m:sSubSup>
                                <m:sSubSupPr>
                                  <m:ctrlPr>
                                    <w:rPr>
                                      <w:rFonts w:ascii="Cambria Math" w:hAnsi="Cambria Math"/>
                                      <w:i/>
                                      <w:color w:val="000000" w:themeColor="text1"/>
                                      <w:sz w:val="20"/>
                                      <w:szCs w:val="21"/>
                                    </w:rPr>
                                  </m:ctrlPr>
                                </m:sSubSup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m:t>
                              </m:r>
                              <m:r>
                                <m:rPr>
                                  <m:sty m:val="bi"/>
                                </m:rPr>
                                <w:rPr>
                                  <w:rFonts w:ascii="Cambria Math" w:hAnsi="Cambria Math"/>
                                  <w:color w:val="000000" w:themeColor="text1"/>
                                  <w:sz w:val="20"/>
                                  <w:szCs w:val="21"/>
                                </w:rPr>
                                <m:t>GP</m:t>
                              </m:r>
                            </m:e>
                          </m:d>
                          <m:r>
                            <w:rPr>
                              <w:rFonts w:ascii="Cambria Math" w:hAnsi="Cambria Math"/>
                              <w:color w:val="000000" w:themeColor="text1"/>
                              <w:sz w:val="20"/>
                              <w:szCs w:val="21"/>
                            </w:rPr>
                            <m:t>p</m:t>
                          </m:r>
                          <m:d>
                            <m:dPr>
                              <m:ctrlPr>
                                <w:rPr>
                                  <w:rFonts w:ascii="Cambria Math" w:hAnsi="Cambria Math"/>
                                  <w:i/>
                                  <w:color w:val="000000" w:themeColor="text1"/>
                                  <w:sz w:val="20"/>
                                  <w:szCs w:val="21"/>
                                </w:rPr>
                              </m:ctrlPr>
                            </m:dPr>
                            <m:e>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r>
                                <w:rPr>
                                  <w:rFonts w:ascii="Cambria Math" w:hAnsi="Cambria Math"/>
                                  <w:color w:val="000000" w:themeColor="text1"/>
                                  <w:sz w:val="20"/>
                                  <w:szCs w:val="21"/>
                                </w:rPr>
                                <m:t>|</m:t>
                              </m:r>
                              <m:r>
                                <m:rPr>
                                  <m:sty m:val="bi"/>
                                </m:rPr>
                                <w:rPr>
                                  <w:rFonts w:ascii="Cambria Math" w:hAnsi="Cambria Math"/>
                                  <w:color w:val="000000" w:themeColor="text1"/>
                                  <w:sz w:val="20"/>
                                  <w:szCs w:val="21"/>
                                </w:rPr>
                                <m:t>GP</m:t>
                              </m:r>
                            </m:e>
                          </m:d>
                          <m:r>
                            <w:rPr>
                              <w:rFonts w:ascii="Cambria Math" w:hAnsi="Cambria Math"/>
                              <w:color w:val="000000" w:themeColor="text1"/>
                              <w:sz w:val="20"/>
                              <w:szCs w:val="21"/>
                            </w:rPr>
                            <m:t>p</m:t>
                          </m:r>
                          <m:d>
                            <m:dPr>
                              <m:ctrlPr>
                                <w:rPr>
                                  <w:rFonts w:ascii="Cambria Math" w:hAnsi="Cambria Math"/>
                                  <w:i/>
                                  <w:color w:val="000000" w:themeColor="text1"/>
                                  <w:sz w:val="20"/>
                                  <w:szCs w:val="21"/>
                                </w:rPr>
                              </m:ctrlPr>
                            </m:dPr>
                            <m:e>
                              <m:r>
                                <m:rPr>
                                  <m:sty m:val="bi"/>
                                </m:rPr>
                                <w:rPr>
                                  <w:rFonts w:ascii="Cambria Math" w:hAnsi="Cambria Math"/>
                                  <w:color w:val="000000" w:themeColor="text1"/>
                                  <w:sz w:val="20"/>
                                  <w:szCs w:val="21"/>
                                </w:rPr>
                                <m:t>GP</m:t>
                              </m:r>
                            </m:e>
                          </m:d>
                          <m:r>
                            <w:rPr>
                              <w:rFonts w:ascii="Cambria Math" w:hAnsi="Cambria Math"/>
                              <w:color w:val="000000" w:themeColor="text1"/>
                              <w:sz w:val="20"/>
                              <w:szCs w:val="21"/>
                            </w:rPr>
                            <m:t>.</m:t>
                          </m:r>
                        </m:oMath>
                      </m:oMathPara>
                    </w:p>
                  </w:txbxContent>
                </v:textbox>
                <w10:anchorlock/>
              </v:shape>
            </w:pict>
          </mc:Fallback>
        </mc:AlternateContent>
      </w:r>
      <w:bookmarkStart w:id="6" w:name="_Hlk135644343"/>
      <w:r w:rsidR="00AC4888" w:rsidRPr="00211DCD">
        <w:rPr>
          <w:rFonts w:ascii="Times New Roman" w:hAnsi="Times New Roman" w:cs="Times New Roman"/>
          <w:iCs/>
          <w:color w:val="000000" w:themeColor="text1"/>
          <w:sz w:val="20"/>
          <w:szCs w:val="21"/>
        </w:rPr>
        <w:t xml:space="preserve">(Henceforth, </w:t>
      </w:r>
      <w:r w:rsidR="00C51548" w:rsidRPr="00211DCD">
        <w:rPr>
          <w:rFonts w:ascii="Times New Roman" w:hAnsi="Times New Roman" w:cs="Times New Roman"/>
          <w:iCs/>
          <w:color w:val="000000" w:themeColor="text1"/>
          <w:sz w:val="20"/>
          <w:szCs w:val="21"/>
        </w:rPr>
        <w:t xml:space="preserve">the </w:t>
      </w:r>
      <w:r w:rsidR="00AC4888" w:rsidRPr="00211DCD">
        <w:rPr>
          <w:rFonts w:ascii="Times New Roman" w:hAnsi="Times New Roman" w:cs="Times New Roman"/>
          <w:iCs/>
          <w:color w:val="000000" w:themeColor="text1"/>
          <w:sz w:val="20"/>
          <w:szCs w:val="21"/>
        </w:rPr>
        <w:t xml:space="preserve">definite variables </w:t>
      </w:r>
      <m:oMath>
        <m:r>
          <w:rPr>
            <w:rFonts w:ascii="Cambria Math" w:hAnsi="Cambria Math" w:cs="Times New Roman"/>
            <w:color w:val="000000" w:themeColor="text1"/>
            <w:sz w:val="20"/>
            <w:szCs w:val="21"/>
          </w:rPr>
          <m:t>x</m:t>
        </m:r>
      </m:oMath>
      <w:r w:rsidR="00AC4888" w:rsidRPr="00211DCD">
        <w:rPr>
          <w:rFonts w:ascii="Times New Roman" w:hAnsi="Times New Roman" w:cs="Times New Roman"/>
          <w:iCs/>
          <w:color w:val="000000" w:themeColor="text1"/>
          <w:sz w:val="20"/>
          <w:szCs w:val="21"/>
        </w:rPr>
        <w:t xml:space="preserve"> and </w:t>
      </w:r>
      <m:oMath>
        <m:sSup>
          <m:sSupPr>
            <m:ctrlPr>
              <w:rPr>
                <w:rFonts w:ascii="Cambria Math" w:hAnsi="Cambria Math" w:cs="Times New Roman"/>
                <w:i/>
                <w:iCs/>
                <w:color w:val="000000" w:themeColor="text1"/>
                <w:sz w:val="20"/>
                <w:szCs w:val="21"/>
              </w:rPr>
            </m:ctrlPr>
          </m:sSupPr>
          <m:e>
            <m:r>
              <w:rPr>
                <w:rFonts w:ascii="Cambria Math" w:hAnsi="Cambria Math" w:cs="Times New Roman"/>
                <w:color w:val="000000" w:themeColor="text1"/>
                <w:sz w:val="20"/>
                <w:szCs w:val="21"/>
              </w:rPr>
              <m:t>x</m:t>
            </m:r>
          </m:e>
          <m:sup>
            <m:r>
              <m:rPr>
                <m:sty m:val="p"/>
              </m:rPr>
              <w:rPr>
                <w:rFonts w:ascii="Cambria Math" w:hAnsi="Cambria Math" w:cs="Times New Roman"/>
                <w:color w:val="000000" w:themeColor="text1"/>
                <w:sz w:val="20"/>
                <w:szCs w:val="21"/>
              </w:rPr>
              <m:t>new</m:t>
            </m:r>
          </m:sup>
        </m:sSup>
      </m:oMath>
      <w:r w:rsidR="00AC4888" w:rsidRPr="00211DCD">
        <w:rPr>
          <w:rFonts w:ascii="Times New Roman" w:hAnsi="Times New Roman" w:cs="Times New Roman"/>
          <w:iCs/>
          <w:color w:val="000000" w:themeColor="text1"/>
          <w:sz w:val="20"/>
          <w:szCs w:val="21"/>
        </w:rPr>
        <w:t xml:space="preserve"> are omitted.)</w:t>
      </w:r>
      <w:bookmarkEnd w:id="6"/>
      <w:r w:rsidR="00AC4888" w:rsidRPr="00211DCD">
        <w:rPr>
          <w:rFonts w:ascii="Times New Roman" w:hAnsi="Times New Roman" w:cs="Times New Roman"/>
          <w:iCs/>
          <w:color w:val="000000" w:themeColor="text1"/>
          <w:sz w:val="20"/>
          <w:szCs w:val="21"/>
        </w:rPr>
        <w:t xml:space="preserve"> </w:t>
      </w:r>
      <w:r w:rsidR="00C51548" w:rsidRPr="00211DCD">
        <w:rPr>
          <w:rFonts w:ascii="Times New Roman" w:hAnsi="Times New Roman" w:cs="Times New Roman"/>
          <w:iCs/>
          <w:color w:val="000000" w:themeColor="text1"/>
          <w:sz w:val="20"/>
          <w:szCs w:val="21"/>
        </w:rPr>
        <w:t>Thus</w:t>
      </w:r>
      <w:r w:rsidR="00CE430E" w:rsidRPr="00211DCD">
        <w:rPr>
          <w:rFonts w:ascii="Times New Roman" w:hAnsi="Times New Roman" w:cs="Times New Roman"/>
          <w:iCs/>
          <w:color w:val="000000" w:themeColor="text1"/>
          <w:sz w:val="20"/>
          <w:szCs w:val="21"/>
        </w:rPr>
        <w:t>, we finally obtain the following</w:t>
      </w:r>
      <w:r w:rsidR="00BA7859" w:rsidRPr="00211DCD">
        <w:rPr>
          <w:rFonts w:ascii="Times New Roman" w:hAnsi="Times New Roman" w:cs="Times New Roman"/>
          <w:iCs/>
          <w:color w:val="000000" w:themeColor="text1"/>
          <w:sz w:val="20"/>
          <w:szCs w:val="21"/>
        </w:rPr>
        <w:t>:</w:t>
      </w:r>
    </w:p>
    <w:p w14:paraId="4E17B82A" w14:textId="201BF592" w:rsidR="00324881" w:rsidRPr="00211DCD" w:rsidRDefault="004C4340" w:rsidP="00324881">
      <w:pPr>
        <w:rPr>
          <w:rFonts w:ascii="Times New Roman" w:hAnsi="Times New Roman" w:cs="Times New Roman"/>
          <w:iCs/>
          <w:color w:val="000000" w:themeColor="text1"/>
          <w:sz w:val="20"/>
          <w:szCs w:val="21"/>
        </w:rPr>
      </w:pPr>
      <w:r w:rsidRPr="00211DCD">
        <w:rPr>
          <w:rFonts w:ascii="Times New Roman" w:hAnsi="Times New Roman" w:cs="Times New Roman"/>
          <w:noProof/>
          <w:sz w:val="20"/>
          <w:szCs w:val="21"/>
        </w:rPr>
        <w:lastRenderedPageBreak/>
        <mc:AlternateContent>
          <mc:Choice Requires="wps">
            <w:drawing>
              <wp:anchor distT="45720" distB="45720" distL="114300" distR="114300" simplePos="0" relativeHeight="251675648" behindDoc="1" locked="0" layoutInCell="1" allowOverlap="1" wp14:anchorId="3703557A" wp14:editId="7138838F">
                <wp:simplePos x="0" y="0"/>
                <wp:positionH relativeFrom="margin">
                  <wp:posOffset>4847590</wp:posOffset>
                </wp:positionH>
                <wp:positionV relativeFrom="paragraph">
                  <wp:posOffset>1280160</wp:posOffset>
                </wp:positionV>
                <wp:extent cx="826770" cy="320040"/>
                <wp:effectExtent l="0" t="0" r="0" b="0"/>
                <wp:wrapNone/>
                <wp:docPr id="547808589"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770" cy="320040"/>
                        </a:xfrm>
                        <a:prstGeom prst="rect">
                          <a:avLst/>
                        </a:prstGeom>
                        <a:solidFill>
                          <a:srgbClr val="FFFFFF"/>
                        </a:solidFill>
                        <a:ln>
                          <a:noFill/>
                        </a:ln>
                      </wps:spPr>
                      <wps:txbx>
                        <w:txbxContent>
                          <w:p w14:paraId="2B663097" w14:textId="5FE7A286" w:rsidR="00CE430E" w:rsidRPr="00211DCD" w:rsidRDefault="00CE430E" w:rsidP="00CE430E">
                            <w:pPr>
                              <w:rPr>
                                <w:sz w:val="20"/>
                                <w:szCs w:val="21"/>
                              </w:rPr>
                            </w:pPr>
                            <w:r w:rsidRPr="00211DCD">
                              <w:rPr>
                                <w:rFonts w:hint="eastAsia"/>
                                <w:sz w:val="20"/>
                                <w:szCs w:val="21"/>
                              </w:rPr>
                              <w:t>……</w:t>
                            </w:r>
                            <w:r w:rsidRPr="00211DCD">
                              <w:rPr>
                                <w:sz w:val="20"/>
                                <w:szCs w:val="21"/>
                              </w:rPr>
                              <w:t>(</w:t>
                            </w:r>
                            <w:r w:rsidR="00104617" w:rsidRPr="00211DCD">
                              <w:rPr>
                                <w:sz w:val="20"/>
                                <w:szCs w:val="21"/>
                              </w:rPr>
                              <w:t>4</w:t>
                            </w:r>
                            <w:r w:rsidRPr="00211DCD">
                              <w:rPr>
                                <w:sz w:val="20"/>
                                <w:szCs w:val="21"/>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703557A" id="テキスト ボックス 6" o:spid="_x0000_s1033" type="#_x0000_t202" style="position:absolute;left:0;text-align:left;margin-left:381.7pt;margin-top:100.8pt;width:65.1pt;height:25.2pt;z-index:-2516408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fr9QEAANADAAAOAAAAZHJzL2Uyb0RvYy54bWysU8tu2zAQvBfoPxC817Jd104Fy0HqwEWB&#10;9AEk/QCKoiSiFJdd0pbcr++Ssh0juRXVgeByydmdmdX6dugMOyj0GmzBZ5MpZ8pKqLRtCv7zaffu&#10;hjMfhK2EAasKflSe327evln3LldzaMFUChmBWJ/3ruBtCC7PMi9b1Qk/AacsJWvATgQKsckqFD2h&#10;dyabT6fLrAesHIJU3tPp/Zjkm4Rf10qG73XtVWCm4NRbSCumtYxrtlmLvEHhWi1PbYh/6KIT2lLR&#10;C9S9CILtUb+C6rRE8FCHiYQug7rWUiUOxGY2fcHmsRVOJS4kjncXmfz/g5XfDo/uB7IwfIKBDEwk&#10;vHsA+cszC9tW2EbdIULfKlFR4VmULOudz09Po9Q+9xGk7L9CRSaLfYAENNTYRVWIJyN0MuB4EV0N&#10;gUk6vJkvVyvKSEq9J0sXyZRM5OfHDn34rKBjcVNwJE8TuDg8+BCbEfn5Sqzlwehqp41JATbl1iA7&#10;CPJ/l77U/4trxsbLFuKzETGeJJaR2EgxDOXAdFXwZYSIpEuojkQbYRwr+g1o0wL+4aynkSq4/70X&#10;qDgzXyxJ93G2IHIspGDxYTWnAK8z5XVGWElQBQ+cjdttGOd271A3LVU6m3VHcu90kuK5q1P7NDZJ&#10;odOIx7m8jtOt5x9x8xcAAP//AwBQSwMEFAAGAAgAAAAhAFXIByvfAAAACwEAAA8AAABkcnMvZG93&#10;bnJldi54bWxMj8tOwzAQRfdI/IM1SOyo3ZSGEuJUFRUbFkgUJFi68SSO8COy3TT8PcMKdvM4unOm&#10;3s7OsgljGoKXsFwIYOjboAffS3h/e7rZAEtZea1s8CjhGxNsm8uLWlU6nP0rTofcMwrxqVISTM5j&#10;xXlqDTqVFmFET7suRKcytbHnOqozhTvLCyFK7tTg6YJRIz4abL8OJyfhw5lB7+PLZ6fttH/udutx&#10;jqOU11fz7gFYxjn/wfCrT+rQkNMxnLxOzEq4K1e3hEooxLIERsTmfkXFkSbrQgBvav7/h+YHAAD/&#10;/wMAUEsBAi0AFAAGAAgAAAAhALaDOJL+AAAA4QEAABMAAAAAAAAAAAAAAAAAAAAAAFtDb250ZW50&#10;X1R5cGVzXS54bWxQSwECLQAUAAYACAAAACEAOP0h/9YAAACUAQAACwAAAAAAAAAAAAAAAAAvAQAA&#10;X3JlbHMvLnJlbHNQSwECLQAUAAYACAAAACEATkP36/UBAADQAwAADgAAAAAAAAAAAAAAAAAuAgAA&#10;ZHJzL2Uyb0RvYy54bWxQSwECLQAUAAYACAAAACEAVcgHK98AAAALAQAADwAAAAAAAAAAAAAAAABP&#10;BAAAZHJzL2Rvd25yZXYueG1sUEsFBgAAAAAEAAQA8wAAAFsFAAAAAA==&#10;" stroked="f">
                <v:textbox style="mso-fit-shape-to-text:t">
                  <w:txbxContent>
                    <w:p w14:paraId="2B663097" w14:textId="5FE7A286" w:rsidR="00CE430E" w:rsidRPr="00211DCD" w:rsidRDefault="00CE430E" w:rsidP="00CE430E">
                      <w:pPr>
                        <w:rPr>
                          <w:sz w:val="20"/>
                          <w:szCs w:val="21"/>
                        </w:rPr>
                      </w:pPr>
                      <w:r w:rsidRPr="00211DCD">
                        <w:rPr>
                          <w:rFonts w:hint="eastAsia"/>
                          <w:sz w:val="20"/>
                          <w:szCs w:val="21"/>
                        </w:rPr>
                        <w:t>……</w:t>
                      </w:r>
                      <w:r w:rsidRPr="00211DCD">
                        <w:rPr>
                          <w:sz w:val="20"/>
                          <w:szCs w:val="21"/>
                        </w:rPr>
                        <w:t>(</w:t>
                      </w:r>
                      <w:r w:rsidR="00104617" w:rsidRPr="00211DCD">
                        <w:rPr>
                          <w:sz w:val="20"/>
                          <w:szCs w:val="21"/>
                        </w:rPr>
                        <w:t>4</w:t>
                      </w:r>
                      <w:r w:rsidRPr="00211DCD">
                        <w:rPr>
                          <w:sz w:val="20"/>
                          <w:szCs w:val="21"/>
                        </w:rPr>
                        <w:t>)</w:t>
                      </w:r>
                    </w:p>
                  </w:txbxContent>
                </v:textbox>
                <w10:wrap anchorx="margin"/>
              </v:shape>
            </w:pict>
          </mc:Fallback>
        </mc:AlternateContent>
      </w:r>
      <w:r w:rsidR="00AC4888" w:rsidRPr="00211DCD">
        <w:rPr>
          <w:rFonts w:ascii="Times New Roman" w:hAnsi="Times New Roman" w:cs="Times New Roman"/>
          <w:iCs/>
          <w:noProof/>
          <w:color w:val="000000" w:themeColor="text1"/>
          <w:sz w:val="20"/>
          <w:szCs w:val="21"/>
        </w:rPr>
        <w:t xml:space="preserve"> </w:t>
      </w:r>
      <w:r w:rsidRPr="00211DCD">
        <w:rPr>
          <w:rFonts w:ascii="Times New Roman" w:hAnsi="Times New Roman" w:cs="Times New Roman"/>
          <w:noProof/>
          <w:sz w:val="20"/>
          <w:szCs w:val="21"/>
        </w:rPr>
        <mc:AlternateContent>
          <mc:Choice Requires="wps">
            <w:drawing>
              <wp:inline distT="0" distB="0" distL="0" distR="0" wp14:anchorId="198E1978" wp14:editId="21B40D63">
                <wp:extent cx="5113020" cy="1668780"/>
                <wp:effectExtent l="3810" t="0" r="0" b="635"/>
                <wp:docPr id="149337314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3020" cy="166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56084" w14:textId="22D024F8" w:rsidR="003A3E5E" w:rsidRDefault="003A3E5E" w:rsidP="003A3E5E">
                            <m:oMathPara>
                              <m:oMath>
                                <m:r>
                                  <w:rPr>
                                    <w:rFonts w:ascii="Cambria Math" w:hAnsi="Cambria Math"/>
                                    <w:color w:val="000000" w:themeColor="text1"/>
                                    <w:sz w:val="20"/>
                                    <w:szCs w:val="21"/>
                                  </w:rPr>
                                  <m:t xml:space="preserve">    p</m:t>
                                </m:r>
                                <m:d>
                                  <m:dPr>
                                    <m:ctrlPr>
                                      <w:rPr>
                                        <w:rFonts w:ascii="Cambria Math" w:hAnsi="Cambria Math"/>
                                        <w:i/>
                                        <w:color w:val="000000" w:themeColor="text1"/>
                                        <w:sz w:val="20"/>
                                        <w:szCs w:val="21"/>
                                      </w:rPr>
                                    </m:ctrlPr>
                                  </m:dPr>
                                  <m:e>
                                    <m:sSubSup>
                                      <m:sSubSupPr>
                                        <m:ctrlPr>
                                          <w:rPr>
                                            <w:rFonts w:ascii="Cambria Math" w:hAnsi="Cambria Math"/>
                                            <w:i/>
                                            <w:iCs/>
                                            <w:color w:val="000000" w:themeColor="text1"/>
                                            <w:sz w:val="20"/>
                                            <w:szCs w:val="21"/>
                                          </w:rPr>
                                        </m:ctrlPr>
                                      </m:sSubSupPr>
                                      <m:e>
                                        <m:r>
                                          <w:rPr>
                                            <w:rFonts w:ascii="Cambria Math" w:hAnsi="Cambria Math"/>
                                            <w:color w:val="000000" w:themeColor="text1"/>
                                            <w:sz w:val="20"/>
                                            <w:szCs w:val="21"/>
                                          </w:rPr>
                                          <m:t>y</m:t>
                                        </m:r>
                                      </m:e>
                                      <m:sub>
                                        <m:r>
                                          <w:rPr>
                                            <w:rFonts w:ascii="Cambria Math" w:hAnsi="Cambria Math"/>
                                            <w:color w:val="000000" w:themeColor="text1"/>
                                            <w:sz w:val="20"/>
                                            <w:szCs w:val="21"/>
                                          </w:rPr>
                                          <m:t>Tr</m:t>
                                        </m:r>
                                      </m:sub>
                                      <m:sup>
                                        <m:r>
                                          <m:rPr>
                                            <m:sty m:val="p"/>
                                          </m:rPr>
                                          <w:rPr>
                                            <w:rFonts w:ascii="Cambria Math" w:hAnsi="Cambria Math"/>
                                            <w:color w:val="000000" w:themeColor="text1"/>
                                            <w:sz w:val="20"/>
                                            <w:szCs w:val="21"/>
                                          </w:rPr>
                                          <m:t>new</m:t>
                                        </m:r>
                                      </m:sup>
                                    </m:sSubSup>
                                  </m:e>
                                  <m:e>
                                    <m:sSub>
                                      <m:sSubPr>
                                        <m:ctrlPr>
                                          <w:rPr>
                                            <w:rFonts w:ascii="Cambria Math" w:hAnsi="Cambria Math"/>
                                            <w:i/>
                                            <w:iCs/>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r>
                                      <w:rPr>
                                        <w:rFonts w:ascii="Cambria Math" w:hAnsi="Cambria Math"/>
                                        <w:color w:val="000000" w:themeColor="text1"/>
                                        <w:sz w:val="20"/>
                                        <w:szCs w:val="21"/>
                                      </w:rPr>
                                      <m:t>,</m:t>
                                    </m:r>
                                    <m:sSub>
                                      <m:sSubPr>
                                        <m:ctrlPr>
                                          <w:rPr>
                                            <w:rFonts w:ascii="Cambria Math" w:hAnsi="Cambria Math"/>
                                            <w:i/>
                                            <w:iCs/>
                                            <w:color w:val="000000" w:themeColor="text1"/>
                                            <w:sz w:val="20"/>
                                            <w:szCs w:val="21"/>
                                          </w:rPr>
                                        </m:ctrlPr>
                                      </m:sSubPr>
                                      <m:e>
                                        <m:r>
                                          <w:rPr>
                                            <w:rFonts w:ascii="Cambria Math" w:hAnsi="Cambria Math"/>
                                            <w:color w:val="000000" w:themeColor="text1"/>
                                            <w:sz w:val="20"/>
                                            <w:szCs w:val="21"/>
                                          </w:rPr>
                                          <m:t>y</m:t>
                                        </m:r>
                                      </m:e>
                                      <m:sub>
                                        <m:r>
                                          <w:rPr>
                                            <w:rFonts w:ascii="Cambria Math" w:hAnsi="Cambria Math"/>
                                            <w:color w:val="000000" w:themeColor="text1"/>
                                            <w:sz w:val="20"/>
                                            <w:szCs w:val="21"/>
                                          </w:rPr>
                                          <m:t>Tr</m:t>
                                        </m:r>
                                      </m:sub>
                                    </m:sSub>
                                    <m:r>
                                      <w:rPr>
                                        <w:rFonts w:ascii="Cambria Math" w:hAnsi="Cambria Math"/>
                                        <w:color w:val="000000" w:themeColor="text1"/>
                                        <w:sz w:val="20"/>
                                        <w:szCs w:val="21"/>
                                      </w:rPr>
                                      <m:t>;x,</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x</m:t>
                                        </m:r>
                                      </m:e>
                                      <m:sub>
                                        <m:r>
                                          <m:rPr>
                                            <m:sty m:val="p"/>
                                          </m:rPr>
                                          <w:rPr>
                                            <w:rFonts w:ascii="Cambria Math" w:hAnsi="Cambria Math"/>
                                            <w:color w:val="000000" w:themeColor="text1"/>
                                            <w:sz w:val="20"/>
                                            <w:szCs w:val="21"/>
                                          </w:rPr>
                                          <m:t>new</m:t>
                                        </m:r>
                                      </m:sub>
                                    </m:sSub>
                                  </m:e>
                                </m:d>
                                <m:r>
                                  <w:rPr>
                                    <w:rFonts w:ascii="Cambria Math" w:hAnsi="Cambria Math" w:hint="eastAsia"/>
                                    <w:color w:val="000000" w:themeColor="text1"/>
                                    <w:sz w:val="20"/>
                                    <w:szCs w:val="21"/>
                                  </w:rPr>
                                  <m:t>∝</m:t>
                                </m:r>
                                <m:nary>
                                  <m:naryPr>
                                    <m:limLoc m:val="undOvr"/>
                                    <m:subHide m:val="1"/>
                                    <m:supHide m:val="1"/>
                                    <m:ctrlPr>
                                      <w:rPr>
                                        <w:rFonts w:ascii="Cambria Math" w:hAnsi="Cambria Math"/>
                                        <w:i/>
                                        <w:color w:val="000000" w:themeColor="text1"/>
                                        <w:sz w:val="20"/>
                                        <w:szCs w:val="21"/>
                                      </w:rPr>
                                    </m:ctrlPr>
                                  </m:naryPr>
                                  <m:sub/>
                                  <m:sup/>
                                  <m:e>
                                    <m:r>
                                      <m:rPr>
                                        <m:sty m:val="p"/>
                                      </m:rPr>
                                      <w:rPr>
                                        <w:rFonts w:ascii="Cambria Math" w:hAnsi="Cambria Math"/>
                                        <w:color w:val="000000" w:themeColor="text1"/>
                                        <w:sz w:val="20"/>
                                        <w:szCs w:val="21"/>
                                      </w:rPr>
                                      <m:t>d</m:t>
                                    </m:r>
                                    <m:sSubSup>
                                      <m:sSubSupPr>
                                        <m:ctrlPr>
                                          <w:rPr>
                                            <w:rFonts w:ascii="Cambria Math" w:hAnsi="Cambria Math"/>
                                            <w:i/>
                                            <w:color w:val="000000" w:themeColor="text1"/>
                                            <w:sz w:val="20"/>
                                            <w:szCs w:val="21"/>
                                          </w:rPr>
                                        </m:ctrlPr>
                                      </m:sSubSup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ctrlPr>
                                          <w:rPr>
                                            <w:rFonts w:ascii="Cambria Math" w:hAnsi="Cambria Math"/>
                                            <w:iCs/>
                                            <w:color w:val="000000" w:themeColor="text1"/>
                                            <w:sz w:val="20"/>
                                            <w:szCs w:val="21"/>
                                          </w:rPr>
                                        </m:ctrlP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 xml:space="preserve"> </m:t>
                                    </m:r>
                                    <m:r>
                                      <m:rPr>
                                        <m:sty m:val="p"/>
                                      </m:rPr>
                                      <w:rPr>
                                        <w:rFonts w:ascii="Cambria Math" w:hAnsi="Cambria Math"/>
                                        <w:color w:val="000000" w:themeColor="text1"/>
                                        <w:sz w:val="20"/>
                                        <w:szCs w:val="21"/>
                                      </w:rPr>
                                      <m:t>d</m:t>
                                    </m:r>
                                    <m:r>
                                      <m:rPr>
                                        <m:sty m:val="bi"/>
                                      </m:rPr>
                                      <w:rPr>
                                        <w:rFonts w:ascii="Cambria Math" w:hAnsi="Cambria Math"/>
                                        <w:color w:val="000000" w:themeColor="text1"/>
                                        <w:sz w:val="20"/>
                                        <w:szCs w:val="21"/>
                                      </w:rPr>
                                      <m:t>GP</m:t>
                                    </m:r>
                                    <m:r>
                                      <w:rPr>
                                        <w:rFonts w:ascii="Cambria Math" w:hAnsi="Cambria Math"/>
                                        <w:color w:val="000000" w:themeColor="text1"/>
                                        <w:sz w:val="20"/>
                                        <w:szCs w:val="21"/>
                                      </w:rPr>
                                      <m:t xml:space="preserve"> </m:t>
                                    </m:r>
                                    <m:r>
                                      <m:rPr>
                                        <m:sty m:val="p"/>
                                      </m:rPr>
                                      <w:rPr>
                                        <w:rFonts w:ascii="Cambria Math" w:hAnsi="Cambria Math"/>
                                        <w:color w:val="000000" w:themeColor="text1"/>
                                        <w:sz w:val="20"/>
                                        <w:szCs w:val="21"/>
                                      </w:rPr>
                                      <m:t>d</m:t>
                                    </m:r>
                                    <m:r>
                                      <m:rPr>
                                        <m:sty m:val="bi"/>
                                      </m:rPr>
                                      <w:rPr>
                                        <w:rFonts w:ascii="Cambria Math" w:hAnsi="Cambria Math"/>
                                        <w:color w:val="000000" w:themeColor="text1"/>
                                        <w:sz w:val="20"/>
                                        <w:szCs w:val="21"/>
                                      </w:rPr>
                                      <m:t>BL</m:t>
                                    </m:r>
                                    <m:r>
                                      <w:rPr>
                                        <w:rFonts w:ascii="Cambria Math" w:hAnsi="Cambria Math"/>
                                        <w:color w:val="000000" w:themeColor="text1"/>
                                        <w:sz w:val="20"/>
                                        <w:szCs w:val="21"/>
                                      </w:rPr>
                                      <m:t xml:space="preserve"> p</m:t>
                                    </m:r>
                                    <m:d>
                                      <m:dPr>
                                        <m:ctrlPr>
                                          <w:rPr>
                                            <w:rFonts w:ascii="Cambria Math" w:hAnsi="Cambria Math"/>
                                            <w:i/>
                                            <w:color w:val="000000" w:themeColor="text1"/>
                                            <w:sz w:val="20"/>
                                            <w:szCs w:val="21"/>
                                          </w:rPr>
                                        </m:ctrlPr>
                                      </m:dPr>
                                      <m:e>
                                        <m:sSubSup>
                                          <m:sSubSupPr>
                                            <m:ctrlPr>
                                              <w:rPr>
                                                <w:rFonts w:ascii="Cambria Math" w:hAnsi="Cambria Math"/>
                                                <w:i/>
                                                <w:color w:val="000000" w:themeColor="text1"/>
                                                <w:sz w:val="20"/>
                                                <w:szCs w:val="21"/>
                                              </w:rPr>
                                            </m:ctrlPr>
                                          </m:sSubSupPr>
                                          <m:e>
                                            <m:r>
                                              <w:rPr>
                                                <w:rFonts w:ascii="Cambria Math" w:hAnsi="Cambria Math"/>
                                                <w:color w:val="000000" w:themeColor="text1"/>
                                                <w:sz w:val="20"/>
                                                <w:szCs w:val="21"/>
                                              </w:rPr>
                                              <m:t>y</m:t>
                                            </m:r>
                                          </m:e>
                                          <m:sub>
                                            <m:r>
                                              <w:rPr>
                                                <w:rFonts w:ascii="Cambria Math" w:hAnsi="Cambria Math"/>
                                                <w:color w:val="000000" w:themeColor="text1"/>
                                                <w:sz w:val="20"/>
                                                <w:szCs w:val="21"/>
                                              </w:rPr>
                                              <m:t>Tr</m:t>
                                            </m: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m:t>
                                        </m:r>
                                        <m:sSubSup>
                                          <m:sSubSupPr>
                                            <m:ctrlPr>
                                              <w:rPr>
                                                <w:rFonts w:ascii="Cambria Math" w:hAnsi="Cambria Math"/>
                                                <w:i/>
                                                <w:color w:val="000000" w:themeColor="text1"/>
                                                <w:sz w:val="20"/>
                                                <w:szCs w:val="21"/>
                                              </w:rPr>
                                            </m:ctrlPr>
                                          </m:sSubSup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ctrlPr>
                                              <w:rPr>
                                                <w:rFonts w:ascii="Cambria Math" w:hAnsi="Cambria Math"/>
                                                <w:iCs/>
                                                <w:color w:val="000000" w:themeColor="text1"/>
                                                <w:sz w:val="20"/>
                                                <w:szCs w:val="21"/>
                                              </w:rPr>
                                            </m:ctrlP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w:rPr>
                                                <w:rFonts w:ascii="Cambria Math" w:hAnsi="Cambria Math"/>
                                                <w:color w:val="000000" w:themeColor="text1"/>
                                                <w:sz w:val="20"/>
                                                <w:szCs w:val="21"/>
                                              </w:rPr>
                                              <m:t>Tr</m:t>
                                            </m:r>
                                          </m:sub>
                                        </m:sSub>
                                        <m:r>
                                          <w:rPr>
                                            <w:rFonts w:ascii="Cambria Math" w:hAnsi="Cambria Math"/>
                                            <w:color w:val="000000" w:themeColor="text1"/>
                                            <w:sz w:val="20"/>
                                            <w:szCs w:val="21"/>
                                          </w:rPr>
                                          <m:t>,</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r>
                                          <w:rPr>
                                            <w:rFonts w:ascii="Cambria Math" w:hAnsi="Cambria Math"/>
                                            <w:color w:val="000000" w:themeColor="text1"/>
                                            <w:sz w:val="20"/>
                                            <w:szCs w:val="21"/>
                                          </w:rPr>
                                          <m:t>,</m:t>
                                        </m:r>
                                        <m:r>
                                          <m:rPr>
                                            <m:sty m:val="bi"/>
                                          </m:rPr>
                                          <w:rPr>
                                            <w:rFonts w:ascii="Cambria Math" w:hAnsi="Cambria Math"/>
                                            <w:color w:val="000000" w:themeColor="text1"/>
                                            <w:sz w:val="20"/>
                                            <w:szCs w:val="21"/>
                                          </w:rPr>
                                          <m:t>BL</m:t>
                                        </m:r>
                                        <m:r>
                                          <w:rPr>
                                            <w:rFonts w:ascii="Cambria Math" w:hAnsi="Cambria Math"/>
                                            <w:color w:val="000000" w:themeColor="text1"/>
                                            <w:sz w:val="20"/>
                                            <w:szCs w:val="21"/>
                                          </w:rPr>
                                          <m:t>,</m:t>
                                        </m:r>
                                        <m:r>
                                          <m:rPr>
                                            <m:sty m:val="bi"/>
                                          </m:rPr>
                                          <w:rPr>
                                            <w:rFonts w:ascii="Cambria Math" w:hAnsi="Cambria Math"/>
                                            <w:color w:val="000000" w:themeColor="text1"/>
                                            <w:sz w:val="20"/>
                                            <w:szCs w:val="21"/>
                                          </w:rPr>
                                          <m:t>GP</m:t>
                                        </m:r>
                                        <m:r>
                                          <w:rPr>
                                            <w:rFonts w:ascii="Cambria Math" w:hAnsi="Cambria Math"/>
                                            <w:color w:val="000000" w:themeColor="text1"/>
                                            <w:sz w:val="20"/>
                                            <w:szCs w:val="21"/>
                                          </w:rPr>
                                          <m:t>;x,</m:t>
                                        </m:r>
                                        <m:sSup>
                                          <m:sSupPr>
                                            <m:ctrlPr>
                                              <w:rPr>
                                                <w:rFonts w:ascii="Cambria Math" w:hAnsi="Cambria Math"/>
                                                <w:i/>
                                                <w:color w:val="000000" w:themeColor="text1"/>
                                                <w:sz w:val="20"/>
                                                <w:szCs w:val="21"/>
                                              </w:rPr>
                                            </m:ctrlPr>
                                          </m:sSupPr>
                                          <m:e>
                                            <m:r>
                                              <w:rPr>
                                                <w:rFonts w:ascii="Cambria Math" w:hAnsi="Cambria Math"/>
                                                <w:color w:val="000000" w:themeColor="text1"/>
                                                <w:sz w:val="20"/>
                                                <w:szCs w:val="21"/>
                                              </w:rPr>
                                              <m:t>x</m:t>
                                            </m:r>
                                          </m:e>
                                          <m:sup>
                                            <m:r>
                                              <m:rPr>
                                                <m:sty m:val="p"/>
                                              </m:rPr>
                                              <w:rPr>
                                                <w:rFonts w:ascii="Cambria Math" w:hAnsi="Cambria Math"/>
                                                <w:color w:val="000000" w:themeColor="text1"/>
                                                <w:sz w:val="20"/>
                                                <w:szCs w:val="21"/>
                                              </w:rPr>
                                              <m:t>new</m:t>
                                            </m:r>
                                          </m:sup>
                                        </m:sSup>
                                      </m:e>
                                    </m:d>
                                  </m:e>
                                </m:nary>
                                <m:r>
                                  <w:rPr>
                                    <w:rFonts w:ascii="Cambria Math" w:hAnsi="Cambria Math"/>
                                    <w:color w:val="000000" w:themeColor="text1"/>
                                    <w:sz w:val="20"/>
                                    <w:szCs w:val="21"/>
                                  </w:rPr>
                                  <m:t>=</m:t>
                                </m:r>
                                <m:nary>
                                  <m:naryPr>
                                    <m:limLoc m:val="undOvr"/>
                                    <m:subHide m:val="1"/>
                                    <m:supHide m:val="1"/>
                                    <m:ctrlPr>
                                      <w:rPr>
                                        <w:rFonts w:ascii="Cambria Math" w:hAnsi="Cambria Math"/>
                                        <w:i/>
                                        <w:iCs/>
                                        <w:color w:val="000000" w:themeColor="text1"/>
                                        <w:sz w:val="20"/>
                                        <w:szCs w:val="21"/>
                                      </w:rPr>
                                    </m:ctrlPr>
                                  </m:naryPr>
                                  <m:sub/>
                                  <m:sup/>
                                  <m:e>
                                    <m:sSubSup>
                                      <m:sSubSupPr>
                                        <m:ctrlPr>
                                          <w:rPr>
                                            <w:rFonts w:ascii="Cambria Math" w:hAnsi="Cambria Math"/>
                                            <w:i/>
                                            <w:iCs/>
                                            <w:color w:val="000000" w:themeColor="text1"/>
                                            <w:sz w:val="20"/>
                                            <w:szCs w:val="21"/>
                                          </w:rPr>
                                        </m:ctrlPr>
                                      </m:sSubSupPr>
                                      <m:e>
                                        <m:r>
                                          <m:rPr>
                                            <m:sty m:val="p"/>
                                          </m:rPr>
                                          <w:rPr>
                                            <w:rFonts w:ascii="Cambria Math" w:hAnsi="Cambria Math"/>
                                            <w:color w:val="000000" w:themeColor="text1"/>
                                            <w:sz w:val="20"/>
                                            <w:szCs w:val="21"/>
                                          </w:rPr>
                                          <m:t>d</m:t>
                                        </m:r>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up>
                                        <m:r>
                                          <m:rPr>
                                            <m:sty m:val="p"/>
                                          </m:rPr>
                                          <w:rPr>
                                            <w:rFonts w:ascii="Cambria Math" w:hAnsi="Cambria Math"/>
                                            <w:color w:val="000000" w:themeColor="text1"/>
                                            <w:sz w:val="20"/>
                                            <w:szCs w:val="21"/>
                                          </w:rPr>
                                          <m:t>new</m:t>
                                        </m:r>
                                      </m:sup>
                                    </m:sSubSup>
                                  </m:e>
                                </m:nary>
                                <m:d>
                                  <m:dPr>
                                    <m:begChr m:val="["/>
                                    <m:endChr m:val="]"/>
                                    <m:ctrlPr>
                                      <w:rPr>
                                        <w:rFonts w:ascii="Cambria Math" w:hAnsi="Cambria Math"/>
                                        <w:i/>
                                        <w:iCs/>
                                        <w:color w:val="000000" w:themeColor="text1"/>
                                        <w:sz w:val="20"/>
                                        <w:szCs w:val="21"/>
                                      </w:rPr>
                                    </m:ctrlPr>
                                  </m:dPr>
                                  <m:e>
                                    <m:nary>
                                      <m:naryPr>
                                        <m:limLoc m:val="undOvr"/>
                                        <m:subHide m:val="1"/>
                                        <m:supHide m:val="1"/>
                                        <m:ctrlPr>
                                          <w:rPr>
                                            <w:rFonts w:ascii="Cambria Math" w:hAnsi="Cambria Math"/>
                                            <w:i/>
                                            <w:iCs/>
                                            <w:color w:val="000000" w:themeColor="text1"/>
                                            <w:sz w:val="20"/>
                                            <w:szCs w:val="21"/>
                                          </w:rPr>
                                        </m:ctrlPr>
                                      </m:naryPr>
                                      <m:sub/>
                                      <m:sup/>
                                      <m:e>
                                        <m:r>
                                          <m:rPr>
                                            <m:sty m:val="p"/>
                                          </m:rPr>
                                          <w:rPr>
                                            <w:rFonts w:ascii="Cambria Math" w:hAnsi="Cambria Math"/>
                                            <w:color w:val="000000" w:themeColor="text1"/>
                                            <w:sz w:val="20"/>
                                            <w:szCs w:val="21"/>
                                          </w:rPr>
                                          <m:t>d</m:t>
                                        </m:r>
                                        <m:r>
                                          <m:rPr>
                                            <m:sty m:val="bi"/>
                                          </m:rPr>
                                          <w:rPr>
                                            <w:rFonts w:ascii="Cambria Math" w:hAnsi="Cambria Math"/>
                                            <w:color w:val="000000" w:themeColor="text1"/>
                                            <w:sz w:val="20"/>
                                            <w:szCs w:val="21"/>
                                          </w:rPr>
                                          <m:t>GP</m:t>
                                        </m:r>
                                      </m:e>
                                    </m:nary>
                                    <m:r>
                                      <w:rPr>
                                        <w:rFonts w:ascii="Cambria Math" w:hAnsi="Cambria Math"/>
                                        <w:color w:val="000000" w:themeColor="text1"/>
                                        <w:sz w:val="20"/>
                                        <w:szCs w:val="21"/>
                                      </w:rPr>
                                      <m:t>p</m:t>
                                    </m:r>
                                    <m:d>
                                      <m:dPr>
                                        <m:ctrlPr>
                                          <w:rPr>
                                            <w:rFonts w:ascii="Cambria Math" w:hAnsi="Cambria Math"/>
                                            <w:i/>
                                            <w:iCs/>
                                            <w:color w:val="000000" w:themeColor="text1"/>
                                            <w:sz w:val="20"/>
                                            <w:szCs w:val="21"/>
                                          </w:rPr>
                                        </m:ctrlPr>
                                      </m:dPr>
                                      <m:e>
                                        <m:sSubSup>
                                          <m:sSubSupPr>
                                            <m:ctrlPr>
                                              <w:rPr>
                                                <w:rFonts w:ascii="Cambria Math" w:hAnsi="Cambria Math"/>
                                                <w:i/>
                                                <w:iCs/>
                                                <w:color w:val="000000" w:themeColor="text1"/>
                                                <w:sz w:val="20"/>
                                                <w:szCs w:val="21"/>
                                              </w:rPr>
                                            </m:ctrlPr>
                                          </m:sSubSup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up>
                                            <m:r>
                                              <m:rPr>
                                                <m:sty m:val="p"/>
                                              </m:rPr>
                                              <w:rPr>
                                                <w:rFonts w:ascii="Cambria Math" w:hAnsi="Cambria Math"/>
                                                <w:color w:val="000000" w:themeColor="text1"/>
                                                <w:sz w:val="20"/>
                                                <w:szCs w:val="21"/>
                                              </w:rPr>
                                              <m:t>new</m:t>
                                            </m:r>
                                          </m:sup>
                                        </m:sSubSup>
                                      </m:e>
                                      <m:e>
                                        <m:r>
                                          <m:rPr>
                                            <m:sty m:val="bi"/>
                                          </m:rPr>
                                          <w:rPr>
                                            <w:rFonts w:ascii="Cambria Math" w:hAnsi="Cambria Math"/>
                                            <w:color w:val="000000" w:themeColor="text1"/>
                                            <w:sz w:val="20"/>
                                            <w:szCs w:val="21"/>
                                          </w:rPr>
                                          <m:t>GP</m:t>
                                        </m:r>
                                      </m:e>
                                    </m:d>
                                    <m:r>
                                      <w:rPr>
                                        <w:rFonts w:ascii="Cambria Math" w:hAnsi="Cambria Math"/>
                                        <w:color w:val="000000" w:themeColor="text1"/>
                                        <w:sz w:val="20"/>
                                        <w:szCs w:val="21"/>
                                      </w:rPr>
                                      <m:t>p</m:t>
                                    </m:r>
                                    <m:d>
                                      <m:dPr>
                                        <m:ctrlPr>
                                          <w:rPr>
                                            <w:rFonts w:ascii="Cambria Math" w:hAnsi="Cambria Math"/>
                                            <w:i/>
                                            <w:iCs/>
                                            <w:color w:val="000000" w:themeColor="text1"/>
                                            <w:sz w:val="20"/>
                                            <w:szCs w:val="21"/>
                                          </w:rPr>
                                        </m:ctrlPr>
                                      </m:dPr>
                                      <m:e>
                                        <m:sSub>
                                          <m:sSubPr>
                                            <m:ctrlPr>
                                              <w:rPr>
                                                <w:rFonts w:ascii="Cambria Math" w:hAnsi="Cambria Math"/>
                                                <w:i/>
                                                <w:iCs/>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e>
                                      <m:e>
                                        <m:r>
                                          <m:rPr>
                                            <m:sty m:val="bi"/>
                                          </m:rPr>
                                          <w:rPr>
                                            <w:rFonts w:ascii="Cambria Math" w:hAnsi="Cambria Math"/>
                                            <w:color w:val="000000" w:themeColor="text1"/>
                                            <w:sz w:val="20"/>
                                            <w:szCs w:val="21"/>
                                          </w:rPr>
                                          <m:t>GP</m:t>
                                        </m:r>
                                      </m:e>
                                    </m:d>
                                    <m:r>
                                      <w:rPr>
                                        <w:rFonts w:ascii="Cambria Math" w:hAnsi="Cambria Math"/>
                                        <w:color w:val="000000" w:themeColor="text1"/>
                                        <w:sz w:val="20"/>
                                        <w:szCs w:val="21"/>
                                      </w:rPr>
                                      <m:t>p</m:t>
                                    </m:r>
                                    <m:d>
                                      <m:dPr>
                                        <m:ctrlPr>
                                          <w:rPr>
                                            <w:rFonts w:ascii="Cambria Math" w:hAnsi="Cambria Math"/>
                                            <w:i/>
                                            <w:iCs/>
                                            <w:color w:val="000000" w:themeColor="text1"/>
                                            <w:sz w:val="20"/>
                                            <w:szCs w:val="21"/>
                                          </w:rPr>
                                        </m:ctrlPr>
                                      </m:dPr>
                                      <m:e>
                                        <m:r>
                                          <m:rPr>
                                            <m:sty m:val="bi"/>
                                          </m:rPr>
                                          <w:rPr>
                                            <w:rFonts w:ascii="Cambria Math" w:hAnsi="Cambria Math"/>
                                            <w:color w:val="000000" w:themeColor="text1"/>
                                            <w:sz w:val="20"/>
                                            <w:szCs w:val="21"/>
                                          </w:rPr>
                                          <m:t>GP</m:t>
                                        </m:r>
                                      </m:e>
                                    </m:d>
                                    <m:r>
                                      <w:rPr>
                                        <w:rFonts w:ascii="Cambria Math" w:hAnsi="Cambria Math"/>
                                        <w:color w:val="000000" w:themeColor="text1"/>
                                        <w:sz w:val="20"/>
                                        <w:szCs w:val="21"/>
                                      </w:rPr>
                                      <m:t>×</m:t>
                                    </m:r>
                                    <m:nary>
                                      <m:naryPr>
                                        <m:limLoc m:val="undOvr"/>
                                        <m:subHide m:val="1"/>
                                        <m:supHide m:val="1"/>
                                        <m:ctrlPr>
                                          <w:rPr>
                                            <w:rFonts w:ascii="Cambria Math" w:hAnsi="Cambria Math"/>
                                            <w:i/>
                                            <w:iCs/>
                                            <w:color w:val="000000" w:themeColor="text1"/>
                                            <w:sz w:val="20"/>
                                            <w:szCs w:val="21"/>
                                          </w:rPr>
                                        </m:ctrlPr>
                                      </m:naryPr>
                                      <m:sub/>
                                      <m:sup/>
                                      <m:e>
                                        <m:r>
                                          <m:rPr>
                                            <m:sty m:val="p"/>
                                          </m:rPr>
                                          <w:rPr>
                                            <w:rFonts w:ascii="Cambria Math" w:hAnsi="Cambria Math"/>
                                            <w:color w:val="000000" w:themeColor="text1"/>
                                            <w:sz w:val="20"/>
                                            <w:szCs w:val="21"/>
                                          </w:rPr>
                                          <m:t>d</m:t>
                                        </m:r>
                                        <m:r>
                                          <m:rPr>
                                            <m:sty m:val="bi"/>
                                          </m:rPr>
                                          <w:rPr>
                                            <w:rFonts w:ascii="Cambria Math" w:hAnsi="Cambria Math"/>
                                            <w:color w:val="000000" w:themeColor="text1"/>
                                            <w:sz w:val="20"/>
                                            <w:szCs w:val="21"/>
                                          </w:rPr>
                                          <m:t>BL</m:t>
                                        </m:r>
                                      </m:e>
                                    </m:nary>
                                    <m:r>
                                      <w:rPr>
                                        <w:rFonts w:ascii="Cambria Math" w:hAnsi="Cambria Math"/>
                                        <w:color w:val="000000" w:themeColor="text1"/>
                                        <w:sz w:val="20"/>
                                        <w:szCs w:val="21"/>
                                      </w:rPr>
                                      <m:t>p</m:t>
                                    </m:r>
                                    <m:d>
                                      <m:dPr>
                                        <m:ctrlPr>
                                          <w:rPr>
                                            <w:rFonts w:ascii="Cambria Math" w:hAnsi="Cambria Math"/>
                                            <w:i/>
                                            <w:iCs/>
                                            <w:color w:val="000000" w:themeColor="text1"/>
                                            <w:sz w:val="20"/>
                                            <w:szCs w:val="21"/>
                                          </w:rPr>
                                        </m:ctrlPr>
                                      </m:dPr>
                                      <m:e>
                                        <m:sSubSup>
                                          <m:sSubSupPr>
                                            <m:ctrlPr>
                                              <w:rPr>
                                                <w:rFonts w:ascii="Cambria Math" w:hAnsi="Cambria Math"/>
                                                <w:i/>
                                                <w:iCs/>
                                                <w:color w:val="000000" w:themeColor="text1"/>
                                                <w:sz w:val="20"/>
                                                <w:szCs w:val="21"/>
                                              </w:rPr>
                                            </m:ctrlPr>
                                          </m:sSubSupPr>
                                          <m:e>
                                            <m:r>
                                              <w:rPr>
                                                <w:rFonts w:ascii="Cambria Math" w:hAnsi="Cambria Math"/>
                                                <w:color w:val="000000" w:themeColor="text1"/>
                                                <w:sz w:val="20"/>
                                                <w:szCs w:val="21"/>
                                              </w:rPr>
                                              <m:t>y</m:t>
                                            </m:r>
                                          </m:e>
                                          <m:sub>
                                            <m:r>
                                              <w:rPr>
                                                <w:rFonts w:ascii="Cambria Math" w:hAnsi="Cambria Math"/>
                                                <w:color w:val="000000" w:themeColor="text1"/>
                                                <w:sz w:val="20"/>
                                                <w:szCs w:val="21"/>
                                              </w:rPr>
                                              <m:t>Tr</m:t>
                                            </m:r>
                                          </m:sub>
                                          <m:sup>
                                            <m:r>
                                              <m:rPr>
                                                <m:sty m:val="p"/>
                                              </m:rPr>
                                              <w:rPr>
                                                <w:rFonts w:ascii="Cambria Math" w:hAnsi="Cambria Math"/>
                                                <w:color w:val="000000" w:themeColor="text1"/>
                                                <w:sz w:val="20"/>
                                                <w:szCs w:val="21"/>
                                              </w:rPr>
                                              <m:t>new</m:t>
                                            </m:r>
                                          </m:sup>
                                        </m:sSubSup>
                                      </m:e>
                                      <m:e>
                                        <m:r>
                                          <m:rPr>
                                            <m:sty m:val="bi"/>
                                          </m:rPr>
                                          <w:rPr>
                                            <w:rFonts w:ascii="Cambria Math" w:hAnsi="Cambria Math"/>
                                            <w:color w:val="000000" w:themeColor="text1"/>
                                            <w:sz w:val="20"/>
                                            <w:szCs w:val="21"/>
                                          </w:rPr>
                                          <m:t>BL</m:t>
                                        </m:r>
                                        <m:r>
                                          <w:rPr>
                                            <w:rFonts w:ascii="Cambria Math" w:hAnsi="Cambria Math"/>
                                            <w:color w:val="000000" w:themeColor="text1"/>
                                            <w:sz w:val="20"/>
                                            <w:szCs w:val="21"/>
                                          </w:rPr>
                                          <m:t>,</m:t>
                                        </m:r>
                                        <m:sSubSup>
                                          <m:sSubSupPr>
                                            <m:ctrlPr>
                                              <w:rPr>
                                                <w:rFonts w:ascii="Cambria Math" w:hAnsi="Cambria Math"/>
                                                <w:i/>
                                                <w:iCs/>
                                                <w:color w:val="000000" w:themeColor="text1"/>
                                                <w:sz w:val="20"/>
                                                <w:szCs w:val="21"/>
                                              </w:rPr>
                                            </m:ctrlPr>
                                          </m:sSubSup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up>
                                            <m:r>
                                              <m:rPr>
                                                <m:sty m:val="p"/>
                                              </m:rPr>
                                              <w:rPr>
                                                <w:rFonts w:ascii="Cambria Math" w:hAnsi="Cambria Math"/>
                                                <w:color w:val="000000" w:themeColor="text1"/>
                                                <w:sz w:val="20"/>
                                                <w:szCs w:val="21"/>
                                              </w:rPr>
                                              <m:t>new</m:t>
                                            </m:r>
                                          </m:sup>
                                        </m:sSubSup>
                                      </m:e>
                                    </m:d>
                                    <m:r>
                                      <w:rPr>
                                        <w:rFonts w:ascii="Cambria Math" w:hAnsi="Cambria Math"/>
                                        <w:color w:val="000000" w:themeColor="text1"/>
                                        <w:sz w:val="20"/>
                                        <w:szCs w:val="21"/>
                                      </w:rPr>
                                      <m:t>p</m:t>
                                    </m:r>
                                    <m:d>
                                      <m:dPr>
                                        <m:ctrlPr>
                                          <w:rPr>
                                            <w:rFonts w:ascii="Cambria Math" w:hAnsi="Cambria Math"/>
                                            <w:i/>
                                            <w:iCs/>
                                            <w:color w:val="000000" w:themeColor="text1"/>
                                            <w:sz w:val="20"/>
                                            <w:szCs w:val="21"/>
                                          </w:rPr>
                                        </m:ctrlPr>
                                      </m:dPr>
                                      <m:e>
                                        <m:sSub>
                                          <m:sSubPr>
                                            <m:ctrlPr>
                                              <w:rPr>
                                                <w:rFonts w:ascii="Cambria Math" w:hAnsi="Cambria Math"/>
                                                <w:i/>
                                                <w:iCs/>
                                                <w:color w:val="000000" w:themeColor="text1"/>
                                                <w:sz w:val="20"/>
                                                <w:szCs w:val="21"/>
                                              </w:rPr>
                                            </m:ctrlPr>
                                          </m:sSubPr>
                                          <m:e>
                                            <m:r>
                                              <w:rPr>
                                                <w:rFonts w:ascii="Cambria Math" w:hAnsi="Cambria Math"/>
                                                <w:color w:val="000000" w:themeColor="text1"/>
                                                <w:sz w:val="20"/>
                                                <w:szCs w:val="21"/>
                                              </w:rPr>
                                              <m:t>y</m:t>
                                            </m:r>
                                          </m:e>
                                          <m:sub>
                                            <m:r>
                                              <w:rPr>
                                                <w:rFonts w:ascii="Cambria Math" w:hAnsi="Cambria Math"/>
                                                <w:color w:val="000000" w:themeColor="text1"/>
                                                <w:sz w:val="20"/>
                                                <w:szCs w:val="21"/>
                                              </w:rPr>
                                              <m:t>Tr</m:t>
                                            </m:r>
                                          </m:sub>
                                        </m:sSub>
                                      </m:e>
                                      <m:e>
                                        <m:r>
                                          <m:rPr>
                                            <m:sty m:val="bi"/>
                                          </m:rPr>
                                          <w:rPr>
                                            <w:rFonts w:ascii="Cambria Math" w:hAnsi="Cambria Math"/>
                                            <w:color w:val="000000" w:themeColor="text1"/>
                                            <w:sz w:val="20"/>
                                            <w:szCs w:val="21"/>
                                          </w:rPr>
                                          <m:t>BL</m:t>
                                        </m:r>
                                        <m:r>
                                          <w:rPr>
                                            <w:rFonts w:ascii="Cambria Math" w:hAnsi="Cambria Math"/>
                                            <w:color w:val="000000" w:themeColor="text1"/>
                                            <w:sz w:val="20"/>
                                            <w:szCs w:val="21"/>
                                          </w:rPr>
                                          <m:t>,</m:t>
                                        </m:r>
                                        <m:sSub>
                                          <m:sSubPr>
                                            <m:ctrlPr>
                                              <w:rPr>
                                                <w:rFonts w:ascii="Cambria Math" w:hAnsi="Cambria Math"/>
                                                <w:i/>
                                                <w:iCs/>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e>
                                    </m:d>
                                    <m:r>
                                      <w:rPr>
                                        <w:rFonts w:ascii="Cambria Math" w:hAnsi="Cambria Math"/>
                                        <w:color w:val="000000" w:themeColor="text1"/>
                                        <w:sz w:val="20"/>
                                        <w:szCs w:val="21"/>
                                      </w:rPr>
                                      <m:t>p</m:t>
                                    </m:r>
                                    <m:d>
                                      <m:dPr>
                                        <m:ctrlPr>
                                          <w:rPr>
                                            <w:rFonts w:ascii="Cambria Math" w:hAnsi="Cambria Math"/>
                                            <w:i/>
                                            <w:iCs/>
                                            <w:color w:val="000000" w:themeColor="text1"/>
                                            <w:sz w:val="20"/>
                                            <w:szCs w:val="21"/>
                                          </w:rPr>
                                        </m:ctrlPr>
                                      </m:dPr>
                                      <m:e>
                                        <m:r>
                                          <m:rPr>
                                            <m:sty m:val="bi"/>
                                          </m:rPr>
                                          <w:rPr>
                                            <w:rFonts w:ascii="Cambria Math" w:hAnsi="Cambria Math"/>
                                            <w:color w:val="000000" w:themeColor="text1"/>
                                            <w:sz w:val="20"/>
                                            <w:szCs w:val="21"/>
                                          </w:rPr>
                                          <m:t>BL</m:t>
                                        </m:r>
                                      </m:e>
                                    </m:d>
                                    <m:r>
                                      <m:rPr>
                                        <m:nor/>
                                      </m:rPr>
                                      <w:rPr>
                                        <w:color w:val="000000" w:themeColor="text1"/>
                                        <w:sz w:val="20"/>
                                        <w:szCs w:val="21"/>
                                      </w:rPr>
                                      <m:t> </m:t>
                                    </m:r>
                                  </m:e>
                                </m:d>
                                <m:r>
                                  <w:rPr>
                                    <w:rFonts w:ascii="Cambria Math" w:hAnsi="Cambria Math"/>
                                    <w:color w:val="000000" w:themeColor="text1"/>
                                    <w:sz w:val="20"/>
                                    <w:szCs w:val="21"/>
                                  </w:rPr>
                                  <m:t>.</m:t>
                                </m:r>
                              </m:oMath>
                            </m:oMathPara>
                          </w:p>
                          <w:p w14:paraId="3D046552" w14:textId="77777777" w:rsidR="003A3E5E" w:rsidRDefault="003A3E5E" w:rsidP="003A3E5E"/>
                        </w:txbxContent>
                      </wps:txbx>
                      <wps:bodyPr rot="0" vert="horz" wrap="square" lIns="91440" tIns="45720" rIns="91440" bIns="45720" anchor="t" anchorCtr="0" upright="1">
                        <a:noAutofit/>
                      </wps:bodyPr>
                    </wps:wsp>
                  </a:graphicData>
                </a:graphic>
              </wp:inline>
            </w:drawing>
          </mc:Choice>
          <mc:Fallback>
            <w:pict>
              <v:shape w14:anchorId="198E1978" id="Text Box 34" o:spid="_x0000_s1034" type="#_x0000_t202" style="width:402.6pt;height:13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5pH5AEAAKkDAAAOAAAAZHJzL2Uyb0RvYy54bWysU9GO0zAQfEfiHyy/0ySl15ao6em40yGk&#10;40A6+ADHsRuLxGvWbpPy9aydXq/AG+LFsr3O7MzsZHM99h07KPQGbMWLWc6ZshIaY3cV//b1/s2a&#10;Mx+EbUQHVlX8qDy/3r5+tRlcqebQQtcoZARifTm4irchuDLLvGxVL/wMnLJU1IC9CHTEXdagGAi9&#10;77J5ni+zAbBxCFJ5T7d3U5FvE77WSobPWnsVWFdx4hbSimmt45ptN6LcoXCtkSca4h9Y9MJYanqG&#10;uhNBsD2av6B6IxE86DCT0GegtZEqaSA1Rf6HmqdWOJW0kDnenW3y/w9WPh6e3BdkYXwPIw0wifDu&#10;AeR3zyzctsLu1A0iDK0SDTUuomXZ4Hx5+jRa7UsfQerhEzQ0ZLEPkIBGjX10hXQyQqcBHM+mqzEw&#10;SZdXRfE2n1NJUq1YLterdRpLJsrnzx368EFBz+Km4khTTfDi8OBDpCPK5yexm4V703Vpsp397YIe&#10;xptEPzKeuIexHplpKr6K2qKaGpoj6UGY8kL5pk0L+JOzgbJScf9jL1Bx1n205Mm7YrGI4UqHxdUq&#10;qsHLSn1ZEVYSVMUDZ9P2NkyB3Ds0u5Y6TVOwcEM+apMUvrA60ac8JOGn7MbAXZ7Tq5c/bPsLAAD/&#10;/wMAUEsDBBQABgAIAAAAIQC7RhzX2gAAAAUBAAAPAAAAZHJzL2Rvd25yZXYueG1sTI9PS8NAEMXv&#10;gt9hGcGbnTXYksZsiiheFesf6G2bnSbB7GzIbpv47R296GXg8R7v/abczL5XJxpjF9jA9UKDIq6D&#10;67gx8Pb6eJWDismys31gMvBFETbV+VlpCxcmfqHTNjVKSjgW1kCb0lAgxrolb+MiDMTiHcLobRI5&#10;NuhGO0m57zHTeoXediwLrR3ovqX6c3v0Bt6fDruPG/3cPPjlMIVZI/s1GnN5Md/dgko0p78w/OAL&#10;OlTCtA9HdlH1BuSR9HvFy/UyA7U3kK2yHLAq8T999Q0AAP//AwBQSwECLQAUAAYACAAAACEAtoM4&#10;kv4AAADhAQAAEwAAAAAAAAAAAAAAAAAAAAAAW0NvbnRlbnRfVHlwZXNdLnhtbFBLAQItABQABgAI&#10;AAAAIQA4/SH/1gAAAJQBAAALAAAAAAAAAAAAAAAAAC8BAABfcmVscy8ucmVsc1BLAQItABQABgAI&#10;AAAAIQBKs5pH5AEAAKkDAAAOAAAAAAAAAAAAAAAAAC4CAABkcnMvZTJvRG9jLnhtbFBLAQItABQA&#10;BgAIAAAAIQC7RhzX2gAAAAUBAAAPAAAAAAAAAAAAAAAAAD4EAABkcnMvZG93bnJldi54bWxQSwUG&#10;AAAAAAQABADzAAAARQUAAAAA&#10;" filled="f" stroked="f">
                <v:textbox>
                  <w:txbxContent>
                    <w:p w14:paraId="07756084" w14:textId="22D024F8" w:rsidR="003A3E5E" w:rsidRDefault="003A3E5E" w:rsidP="003A3E5E">
                      <m:oMathPara>
                        <m:oMath>
                          <m:r>
                            <w:rPr>
                              <w:rFonts w:ascii="Cambria Math" w:hAnsi="Cambria Math"/>
                              <w:color w:val="000000" w:themeColor="text1"/>
                              <w:sz w:val="20"/>
                              <w:szCs w:val="21"/>
                            </w:rPr>
                            <m:t xml:space="preserve">    p</m:t>
                          </m:r>
                          <m:d>
                            <m:dPr>
                              <m:ctrlPr>
                                <w:rPr>
                                  <w:rFonts w:ascii="Cambria Math" w:hAnsi="Cambria Math"/>
                                  <w:i/>
                                  <w:color w:val="000000" w:themeColor="text1"/>
                                  <w:sz w:val="20"/>
                                  <w:szCs w:val="21"/>
                                </w:rPr>
                              </m:ctrlPr>
                            </m:dPr>
                            <m:e>
                              <m:sSubSup>
                                <m:sSubSupPr>
                                  <m:ctrlPr>
                                    <w:rPr>
                                      <w:rFonts w:ascii="Cambria Math" w:hAnsi="Cambria Math"/>
                                      <w:i/>
                                      <w:iCs/>
                                      <w:color w:val="000000" w:themeColor="text1"/>
                                      <w:sz w:val="20"/>
                                      <w:szCs w:val="21"/>
                                    </w:rPr>
                                  </m:ctrlPr>
                                </m:sSubSupPr>
                                <m:e>
                                  <m:r>
                                    <w:rPr>
                                      <w:rFonts w:ascii="Cambria Math" w:hAnsi="Cambria Math"/>
                                      <w:color w:val="000000" w:themeColor="text1"/>
                                      <w:sz w:val="20"/>
                                      <w:szCs w:val="21"/>
                                    </w:rPr>
                                    <m:t>y</m:t>
                                  </m:r>
                                </m:e>
                                <m:sub>
                                  <m:r>
                                    <w:rPr>
                                      <w:rFonts w:ascii="Cambria Math" w:hAnsi="Cambria Math"/>
                                      <w:color w:val="000000" w:themeColor="text1"/>
                                      <w:sz w:val="20"/>
                                      <w:szCs w:val="21"/>
                                    </w:rPr>
                                    <m:t>Tr</m:t>
                                  </m:r>
                                </m:sub>
                                <m:sup>
                                  <m:r>
                                    <m:rPr>
                                      <m:sty m:val="p"/>
                                    </m:rPr>
                                    <w:rPr>
                                      <w:rFonts w:ascii="Cambria Math" w:hAnsi="Cambria Math"/>
                                      <w:color w:val="000000" w:themeColor="text1"/>
                                      <w:sz w:val="20"/>
                                      <w:szCs w:val="21"/>
                                    </w:rPr>
                                    <m:t>new</m:t>
                                  </m:r>
                                </m:sup>
                              </m:sSubSup>
                            </m:e>
                            <m:e>
                              <m:sSub>
                                <m:sSubPr>
                                  <m:ctrlPr>
                                    <w:rPr>
                                      <w:rFonts w:ascii="Cambria Math" w:hAnsi="Cambria Math"/>
                                      <w:i/>
                                      <w:iCs/>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r>
                                <w:rPr>
                                  <w:rFonts w:ascii="Cambria Math" w:hAnsi="Cambria Math"/>
                                  <w:color w:val="000000" w:themeColor="text1"/>
                                  <w:sz w:val="20"/>
                                  <w:szCs w:val="21"/>
                                </w:rPr>
                                <m:t>,</m:t>
                              </m:r>
                              <m:sSub>
                                <m:sSubPr>
                                  <m:ctrlPr>
                                    <w:rPr>
                                      <w:rFonts w:ascii="Cambria Math" w:hAnsi="Cambria Math"/>
                                      <w:i/>
                                      <w:iCs/>
                                      <w:color w:val="000000" w:themeColor="text1"/>
                                      <w:sz w:val="20"/>
                                      <w:szCs w:val="21"/>
                                    </w:rPr>
                                  </m:ctrlPr>
                                </m:sSubPr>
                                <m:e>
                                  <m:r>
                                    <w:rPr>
                                      <w:rFonts w:ascii="Cambria Math" w:hAnsi="Cambria Math"/>
                                      <w:color w:val="000000" w:themeColor="text1"/>
                                      <w:sz w:val="20"/>
                                      <w:szCs w:val="21"/>
                                    </w:rPr>
                                    <m:t>y</m:t>
                                  </m:r>
                                </m:e>
                                <m:sub>
                                  <m:r>
                                    <w:rPr>
                                      <w:rFonts w:ascii="Cambria Math" w:hAnsi="Cambria Math"/>
                                      <w:color w:val="000000" w:themeColor="text1"/>
                                      <w:sz w:val="20"/>
                                      <w:szCs w:val="21"/>
                                    </w:rPr>
                                    <m:t>Tr</m:t>
                                  </m:r>
                                </m:sub>
                              </m:sSub>
                              <m:r>
                                <w:rPr>
                                  <w:rFonts w:ascii="Cambria Math" w:hAnsi="Cambria Math"/>
                                  <w:color w:val="000000" w:themeColor="text1"/>
                                  <w:sz w:val="20"/>
                                  <w:szCs w:val="21"/>
                                </w:rPr>
                                <m:t>;x,</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x</m:t>
                                  </m:r>
                                </m:e>
                                <m:sub>
                                  <m:r>
                                    <m:rPr>
                                      <m:sty m:val="p"/>
                                    </m:rPr>
                                    <w:rPr>
                                      <w:rFonts w:ascii="Cambria Math" w:hAnsi="Cambria Math"/>
                                      <w:color w:val="000000" w:themeColor="text1"/>
                                      <w:sz w:val="20"/>
                                      <w:szCs w:val="21"/>
                                    </w:rPr>
                                    <m:t>new</m:t>
                                  </m:r>
                                </m:sub>
                              </m:sSub>
                            </m:e>
                          </m:d>
                          <m:r>
                            <w:rPr>
                              <w:rFonts w:ascii="Cambria Math" w:hAnsi="Cambria Math" w:hint="eastAsia"/>
                              <w:color w:val="000000" w:themeColor="text1"/>
                              <w:sz w:val="20"/>
                              <w:szCs w:val="21"/>
                            </w:rPr>
                            <m:t>∝</m:t>
                          </m:r>
                          <m:nary>
                            <m:naryPr>
                              <m:limLoc m:val="undOvr"/>
                              <m:subHide m:val="1"/>
                              <m:supHide m:val="1"/>
                              <m:ctrlPr>
                                <w:rPr>
                                  <w:rFonts w:ascii="Cambria Math" w:hAnsi="Cambria Math"/>
                                  <w:i/>
                                  <w:color w:val="000000" w:themeColor="text1"/>
                                  <w:sz w:val="20"/>
                                  <w:szCs w:val="21"/>
                                </w:rPr>
                              </m:ctrlPr>
                            </m:naryPr>
                            <m:sub/>
                            <m:sup/>
                            <m:e>
                              <m:r>
                                <m:rPr>
                                  <m:sty m:val="p"/>
                                </m:rPr>
                                <w:rPr>
                                  <w:rFonts w:ascii="Cambria Math" w:hAnsi="Cambria Math"/>
                                  <w:color w:val="000000" w:themeColor="text1"/>
                                  <w:sz w:val="20"/>
                                  <w:szCs w:val="21"/>
                                </w:rPr>
                                <m:t>d</m:t>
                              </m:r>
                              <m:sSubSup>
                                <m:sSubSupPr>
                                  <m:ctrlPr>
                                    <w:rPr>
                                      <w:rFonts w:ascii="Cambria Math" w:hAnsi="Cambria Math"/>
                                      <w:i/>
                                      <w:color w:val="000000" w:themeColor="text1"/>
                                      <w:sz w:val="20"/>
                                      <w:szCs w:val="21"/>
                                    </w:rPr>
                                  </m:ctrlPr>
                                </m:sSubSup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ctrlPr>
                                    <w:rPr>
                                      <w:rFonts w:ascii="Cambria Math" w:hAnsi="Cambria Math"/>
                                      <w:iCs/>
                                      <w:color w:val="000000" w:themeColor="text1"/>
                                      <w:sz w:val="20"/>
                                      <w:szCs w:val="21"/>
                                    </w:rPr>
                                  </m:ctrlP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 xml:space="preserve"> </m:t>
                              </m:r>
                              <m:r>
                                <m:rPr>
                                  <m:sty m:val="p"/>
                                </m:rPr>
                                <w:rPr>
                                  <w:rFonts w:ascii="Cambria Math" w:hAnsi="Cambria Math"/>
                                  <w:color w:val="000000" w:themeColor="text1"/>
                                  <w:sz w:val="20"/>
                                  <w:szCs w:val="21"/>
                                </w:rPr>
                                <m:t>d</m:t>
                              </m:r>
                              <m:r>
                                <m:rPr>
                                  <m:sty m:val="bi"/>
                                </m:rPr>
                                <w:rPr>
                                  <w:rFonts w:ascii="Cambria Math" w:hAnsi="Cambria Math"/>
                                  <w:color w:val="000000" w:themeColor="text1"/>
                                  <w:sz w:val="20"/>
                                  <w:szCs w:val="21"/>
                                </w:rPr>
                                <m:t>GP</m:t>
                              </m:r>
                              <m:r>
                                <w:rPr>
                                  <w:rFonts w:ascii="Cambria Math" w:hAnsi="Cambria Math"/>
                                  <w:color w:val="000000" w:themeColor="text1"/>
                                  <w:sz w:val="20"/>
                                  <w:szCs w:val="21"/>
                                </w:rPr>
                                <m:t xml:space="preserve"> </m:t>
                              </m:r>
                              <m:r>
                                <m:rPr>
                                  <m:sty m:val="p"/>
                                </m:rPr>
                                <w:rPr>
                                  <w:rFonts w:ascii="Cambria Math" w:hAnsi="Cambria Math"/>
                                  <w:color w:val="000000" w:themeColor="text1"/>
                                  <w:sz w:val="20"/>
                                  <w:szCs w:val="21"/>
                                </w:rPr>
                                <m:t>d</m:t>
                              </m:r>
                              <m:r>
                                <m:rPr>
                                  <m:sty m:val="bi"/>
                                </m:rPr>
                                <w:rPr>
                                  <w:rFonts w:ascii="Cambria Math" w:hAnsi="Cambria Math"/>
                                  <w:color w:val="000000" w:themeColor="text1"/>
                                  <w:sz w:val="20"/>
                                  <w:szCs w:val="21"/>
                                </w:rPr>
                                <m:t>BL</m:t>
                              </m:r>
                              <m:r>
                                <w:rPr>
                                  <w:rFonts w:ascii="Cambria Math" w:hAnsi="Cambria Math"/>
                                  <w:color w:val="000000" w:themeColor="text1"/>
                                  <w:sz w:val="20"/>
                                  <w:szCs w:val="21"/>
                                </w:rPr>
                                <m:t xml:space="preserve"> p</m:t>
                              </m:r>
                              <m:d>
                                <m:dPr>
                                  <m:ctrlPr>
                                    <w:rPr>
                                      <w:rFonts w:ascii="Cambria Math" w:hAnsi="Cambria Math"/>
                                      <w:i/>
                                      <w:color w:val="000000" w:themeColor="text1"/>
                                      <w:sz w:val="20"/>
                                      <w:szCs w:val="21"/>
                                    </w:rPr>
                                  </m:ctrlPr>
                                </m:dPr>
                                <m:e>
                                  <m:sSubSup>
                                    <m:sSubSupPr>
                                      <m:ctrlPr>
                                        <w:rPr>
                                          <w:rFonts w:ascii="Cambria Math" w:hAnsi="Cambria Math"/>
                                          <w:i/>
                                          <w:color w:val="000000" w:themeColor="text1"/>
                                          <w:sz w:val="20"/>
                                          <w:szCs w:val="21"/>
                                        </w:rPr>
                                      </m:ctrlPr>
                                    </m:sSubSupPr>
                                    <m:e>
                                      <m:r>
                                        <w:rPr>
                                          <w:rFonts w:ascii="Cambria Math" w:hAnsi="Cambria Math"/>
                                          <w:color w:val="000000" w:themeColor="text1"/>
                                          <w:sz w:val="20"/>
                                          <w:szCs w:val="21"/>
                                        </w:rPr>
                                        <m:t>y</m:t>
                                      </m:r>
                                    </m:e>
                                    <m:sub>
                                      <m:r>
                                        <w:rPr>
                                          <w:rFonts w:ascii="Cambria Math" w:hAnsi="Cambria Math"/>
                                          <w:color w:val="000000" w:themeColor="text1"/>
                                          <w:sz w:val="20"/>
                                          <w:szCs w:val="21"/>
                                        </w:rPr>
                                        <m:t>Tr</m:t>
                                      </m: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m:t>
                                  </m:r>
                                  <m:sSubSup>
                                    <m:sSubSupPr>
                                      <m:ctrlPr>
                                        <w:rPr>
                                          <w:rFonts w:ascii="Cambria Math" w:hAnsi="Cambria Math"/>
                                          <w:i/>
                                          <w:color w:val="000000" w:themeColor="text1"/>
                                          <w:sz w:val="20"/>
                                          <w:szCs w:val="21"/>
                                        </w:rPr>
                                      </m:ctrlPr>
                                    </m:sSubSup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ctrlPr>
                                        <w:rPr>
                                          <w:rFonts w:ascii="Cambria Math" w:hAnsi="Cambria Math"/>
                                          <w:iCs/>
                                          <w:color w:val="000000" w:themeColor="text1"/>
                                          <w:sz w:val="20"/>
                                          <w:szCs w:val="21"/>
                                        </w:rPr>
                                      </m:ctrlPr>
                                    </m:sub>
                                    <m:sup>
                                      <m:r>
                                        <m:rPr>
                                          <m:sty m:val="p"/>
                                        </m:rPr>
                                        <w:rPr>
                                          <w:rFonts w:ascii="Cambria Math" w:hAnsi="Cambria Math"/>
                                          <w:color w:val="000000" w:themeColor="text1"/>
                                          <w:sz w:val="20"/>
                                          <w:szCs w:val="21"/>
                                        </w:rPr>
                                        <m:t>new</m:t>
                                      </m:r>
                                    </m:sup>
                                  </m:sSubSup>
                                  <m:r>
                                    <w:rPr>
                                      <w:rFonts w:ascii="Cambria Math" w:hAnsi="Cambria Math"/>
                                      <w:color w:val="000000" w:themeColor="text1"/>
                                      <w:sz w:val="20"/>
                                      <w:szCs w:val="21"/>
                                    </w:rPr>
                                    <m:t>,</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w:rPr>
                                          <w:rFonts w:ascii="Cambria Math" w:hAnsi="Cambria Math"/>
                                          <w:color w:val="000000" w:themeColor="text1"/>
                                          <w:sz w:val="20"/>
                                          <w:szCs w:val="21"/>
                                        </w:rPr>
                                        <m:t>Tr</m:t>
                                      </m:r>
                                    </m:sub>
                                  </m:sSub>
                                  <m:r>
                                    <w:rPr>
                                      <w:rFonts w:ascii="Cambria Math" w:hAnsi="Cambria Math"/>
                                      <w:color w:val="000000" w:themeColor="text1"/>
                                      <w:sz w:val="20"/>
                                      <w:szCs w:val="21"/>
                                    </w:rPr>
                                    <m:t>,</m:t>
                                  </m:r>
                                  <m:sSub>
                                    <m:sSubPr>
                                      <m:ctrlPr>
                                        <w:rPr>
                                          <w:rFonts w:ascii="Cambria Math" w:hAnsi="Cambria Math"/>
                                          <w:i/>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r>
                                    <w:rPr>
                                      <w:rFonts w:ascii="Cambria Math" w:hAnsi="Cambria Math"/>
                                      <w:color w:val="000000" w:themeColor="text1"/>
                                      <w:sz w:val="20"/>
                                      <w:szCs w:val="21"/>
                                    </w:rPr>
                                    <m:t>,</m:t>
                                  </m:r>
                                  <m:r>
                                    <m:rPr>
                                      <m:sty m:val="bi"/>
                                    </m:rPr>
                                    <w:rPr>
                                      <w:rFonts w:ascii="Cambria Math" w:hAnsi="Cambria Math"/>
                                      <w:color w:val="000000" w:themeColor="text1"/>
                                      <w:sz w:val="20"/>
                                      <w:szCs w:val="21"/>
                                    </w:rPr>
                                    <m:t>BL</m:t>
                                  </m:r>
                                  <m:r>
                                    <w:rPr>
                                      <w:rFonts w:ascii="Cambria Math" w:hAnsi="Cambria Math"/>
                                      <w:color w:val="000000" w:themeColor="text1"/>
                                      <w:sz w:val="20"/>
                                      <w:szCs w:val="21"/>
                                    </w:rPr>
                                    <m:t>,</m:t>
                                  </m:r>
                                  <m:r>
                                    <m:rPr>
                                      <m:sty m:val="bi"/>
                                    </m:rPr>
                                    <w:rPr>
                                      <w:rFonts w:ascii="Cambria Math" w:hAnsi="Cambria Math"/>
                                      <w:color w:val="000000" w:themeColor="text1"/>
                                      <w:sz w:val="20"/>
                                      <w:szCs w:val="21"/>
                                    </w:rPr>
                                    <m:t>GP</m:t>
                                  </m:r>
                                  <m:r>
                                    <w:rPr>
                                      <w:rFonts w:ascii="Cambria Math" w:hAnsi="Cambria Math"/>
                                      <w:color w:val="000000" w:themeColor="text1"/>
                                      <w:sz w:val="20"/>
                                      <w:szCs w:val="21"/>
                                    </w:rPr>
                                    <m:t>;x,</m:t>
                                  </m:r>
                                  <m:sSup>
                                    <m:sSupPr>
                                      <m:ctrlPr>
                                        <w:rPr>
                                          <w:rFonts w:ascii="Cambria Math" w:hAnsi="Cambria Math"/>
                                          <w:i/>
                                          <w:color w:val="000000" w:themeColor="text1"/>
                                          <w:sz w:val="20"/>
                                          <w:szCs w:val="21"/>
                                        </w:rPr>
                                      </m:ctrlPr>
                                    </m:sSupPr>
                                    <m:e>
                                      <m:r>
                                        <w:rPr>
                                          <w:rFonts w:ascii="Cambria Math" w:hAnsi="Cambria Math"/>
                                          <w:color w:val="000000" w:themeColor="text1"/>
                                          <w:sz w:val="20"/>
                                          <w:szCs w:val="21"/>
                                        </w:rPr>
                                        <m:t>x</m:t>
                                      </m:r>
                                    </m:e>
                                    <m:sup>
                                      <m:r>
                                        <m:rPr>
                                          <m:sty m:val="p"/>
                                        </m:rPr>
                                        <w:rPr>
                                          <w:rFonts w:ascii="Cambria Math" w:hAnsi="Cambria Math"/>
                                          <w:color w:val="000000" w:themeColor="text1"/>
                                          <w:sz w:val="20"/>
                                          <w:szCs w:val="21"/>
                                        </w:rPr>
                                        <m:t>new</m:t>
                                      </m:r>
                                    </m:sup>
                                  </m:sSup>
                                </m:e>
                              </m:d>
                            </m:e>
                          </m:nary>
                          <m:r>
                            <w:rPr>
                              <w:rFonts w:ascii="Cambria Math" w:hAnsi="Cambria Math"/>
                              <w:color w:val="000000" w:themeColor="text1"/>
                              <w:sz w:val="20"/>
                              <w:szCs w:val="21"/>
                            </w:rPr>
                            <m:t>=</m:t>
                          </m:r>
                          <m:nary>
                            <m:naryPr>
                              <m:limLoc m:val="undOvr"/>
                              <m:subHide m:val="1"/>
                              <m:supHide m:val="1"/>
                              <m:ctrlPr>
                                <w:rPr>
                                  <w:rFonts w:ascii="Cambria Math" w:hAnsi="Cambria Math"/>
                                  <w:i/>
                                  <w:iCs/>
                                  <w:color w:val="000000" w:themeColor="text1"/>
                                  <w:sz w:val="20"/>
                                  <w:szCs w:val="21"/>
                                </w:rPr>
                              </m:ctrlPr>
                            </m:naryPr>
                            <m:sub/>
                            <m:sup/>
                            <m:e>
                              <m:sSubSup>
                                <m:sSubSupPr>
                                  <m:ctrlPr>
                                    <w:rPr>
                                      <w:rFonts w:ascii="Cambria Math" w:hAnsi="Cambria Math"/>
                                      <w:i/>
                                      <w:iCs/>
                                      <w:color w:val="000000" w:themeColor="text1"/>
                                      <w:sz w:val="20"/>
                                      <w:szCs w:val="21"/>
                                    </w:rPr>
                                  </m:ctrlPr>
                                </m:sSubSupPr>
                                <m:e>
                                  <m:r>
                                    <m:rPr>
                                      <m:sty m:val="p"/>
                                    </m:rPr>
                                    <w:rPr>
                                      <w:rFonts w:ascii="Cambria Math" w:hAnsi="Cambria Math"/>
                                      <w:color w:val="000000" w:themeColor="text1"/>
                                      <w:sz w:val="20"/>
                                      <w:szCs w:val="21"/>
                                    </w:rPr>
                                    <m:t>d</m:t>
                                  </m:r>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up>
                                  <m:r>
                                    <m:rPr>
                                      <m:sty m:val="p"/>
                                    </m:rPr>
                                    <w:rPr>
                                      <w:rFonts w:ascii="Cambria Math" w:hAnsi="Cambria Math"/>
                                      <w:color w:val="000000" w:themeColor="text1"/>
                                      <w:sz w:val="20"/>
                                      <w:szCs w:val="21"/>
                                    </w:rPr>
                                    <m:t>new</m:t>
                                  </m:r>
                                </m:sup>
                              </m:sSubSup>
                            </m:e>
                          </m:nary>
                          <m:d>
                            <m:dPr>
                              <m:begChr m:val="["/>
                              <m:endChr m:val="]"/>
                              <m:ctrlPr>
                                <w:rPr>
                                  <w:rFonts w:ascii="Cambria Math" w:hAnsi="Cambria Math"/>
                                  <w:i/>
                                  <w:iCs/>
                                  <w:color w:val="000000" w:themeColor="text1"/>
                                  <w:sz w:val="20"/>
                                  <w:szCs w:val="21"/>
                                </w:rPr>
                              </m:ctrlPr>
                            </m:dPr>
                            <m:e>
                              <m:nary>
                                <m:naryPr>
                                  <m:limLoc m:val="undOvr"/>
                                  <m:subHide m:val="1"/>
                                  <m:supHide m:val="1"/>
                                  <m:ctrlPr>
                                    <w:rPr>
                                      <w:rFonts w:ascii="Cambria Math" w:hAnsi="Cambria Math"/>
                                      <w:i/>
                                      <w:iCs/>
                                      <w:color w:val="000000" w:themeColor="text1"/>
                                      <w:sz w:val="20"/>
                                      <w:szCs w:val="21"/>
                                    </w:rPr>
                                  </m:ctrlPr>
                                </m:naryPr>
                                <m:sub/>
                                <m:sup/>
                                <m:e>
                                  <m:r>
                                    <m:rPr>
                                      <m:sty m:val="p"/>
                                    </m:rPr>
                                    <w:rPr>
                                      <w:rFonts w:ascii="Cambria Math" w:hAnsi="Cambria Math"/>
                                      <w:color w:val="000000" w:themeColor="text1"/>
                                      <w:sz w:val="20"/>
                                      <w:szCs w:val="21"/>
                                    </w:rPr>
                                    <m:t>d</m:t>
                                  </m:r>
                                  <m:r>
                                    <m:rPr>
                                      <m:sty m:val="bi"/>
                                    </m:rPr>
                                    <w:rPr>
                                      <w:rFonts w:ascii="Cambria Math" w:hAnsi="Cambria Math"/>
                                      <w:color w:val="000000" w:themeColor="text1"/>
                                      <w:sz w:val="20"/>
                                      <w:szCs w:val="21"/>
                                    </w:rPr>
                                    <m:t>GP</m:t>
                                  </m:r>
                                </m:e>
                              </m:nary>
                              <m:r>
                                <w:rPr>
                                  <w:rFonts w:ascii="Cambria Math" w:hAnsi="Cambria Math"/>
                                  <w:color w:val="000000" w:themeColor="text1"/>
                                  <w:sz w:val="20"/>
                                  <w:szCs w:val="21"/>
                                </w:rPr>
                                <m:t>p</m:t>
                              </m:r>
                              <m:d>
                                <m:dPr>
                                  <m:ctrlPr>
                                    <w:rPr>
                                      <w:rFonts w:ascii="Cambria Math" w:hAnsi="Cambria Math"/>
                                      <w:i/>
                                      <w:iCs/>
                                      <w:color w:val="000000" w:themeColor="text1"/>
                                      <w:sz w:val="20"/>
                                      <w:szCs w:val="21"/>
                                    </w:rPr>
                                  </m:ctrlPr>
                                </m:dPr>
                                <m:e>
                                  <m:sSubSup>
                                    <m:sSubSupPr>
                                      <m:ctrlPr>
                                        <w:rPr>
                                          <w:rFonts w:ascii="Cambria Math" w:hAnsi="Cambria Math"/>
                                          <w:i/>
                                          <w:iCs/>
                                          <w:color w:val="000000" w:themeColor="text1"/>
                                          <w:sz w:val="20"/>
                                          <w:szCs w:val="21"/>
                                        </w:rPr>
                                      </m:ctrlPr>
                                    </m:sSubSup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up>
                                      <m:r>
                                        <m:rPr>
                                          <m:sty m:val="p"/>
                                        </m:rPr>
                                        <w:rPr>
                                          <w:rFonts w:ascii="Cambria Math" w:hAnsi="Cambria Math"/>
                                          <w:color w:val="000000" w:themeColor="text1"/>
                                          <w:sz w:val="20"/>
                                          <w:szCs w:val="21"/>
                                        </w:rPr>
                                        <m:t>new</m:t>
                                      </m:r>
                                    </m:sup>
                                  </m:sSubSup>
                                </m:e>
                                <m:e>
                                  <m:r>
                                    <m:rPr>
                                      <m:sty m:val="bi"/>
                                    </m:rPr>
                                    <w:rPr>
                                      <w:rFonts w:ascii="Cambria Math" w:hAnsi="Cambria Math"/>
                                      <w:color w:val="000000" w:themeColor="text1"/>
                                      <w:sz w:val="20"/>
                                      <w:szCs w:val="21"/>
                                    </w:rPr>
                                    <m:t>GP</m:t>
                                  </m:r>
                                </m:e>
                              </m:d>
                              <m:r>
                                <w:rPr>
                                  <w:rFonts w:ascii="Cambria Math" w:hAnsi="Cambria Math"/>
                                  <w:color w:val="000000" w:themeColor="text1"/>
                                  <w:sz w:val="20"/>
                                  <w:szCs w:val="21"/>
                                </w:rPr>
                                <m:t>p</m:t>
                              </m:r>
                              <m:d>
                                <m:dPr>
                                  <m:ctrlPr>
                                    <w:rPr>
                                      <w:rFonts w:ascii="Cambria Math" w:hAnsi="Cambria Math"/>
                                      <w:i/>
                                      <w:iCs/>
                                      <w:color w:val="000000" w:themeColor="text1"/>
                                      <w:sz w:val="20"/>
                                      <w:szCs w:val="21"/>
                                    </w:rPr>
                                  </m:ctrlPr>
                                </m:dPr>
                                <m:e>
                                  <m:sSub>
                                    <m:sSubPr>
                                      <m:ctrlPr>
                                        <w:rPr>
                                          <w:rFonts w:ascii="Cambria Math" w:hAnsi="Cambria Math"/>
                                          <w:i/>
                                          <w:iCs/>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e>
                                <m:e>
                                  <m:r>
                                    <m:rPr>
                                      <m:sty m:val="bi"/>
                                    </m:rPr>
                                    <w:rPr>
                                      <w:rFonts w:ascii="Cambria Math" w:hAnsi="Cambria Math"/>
                                      <w:color w:val="000000" w:themeColor="text1"/>
                                      <w:sz w:val="20"/>
                                      <w:szCs w:val="21"/>
                                    </w:rPr>
                                    <m:t>GP</m:t>
                                  </m:r>
                                </m:e>
                              </m:d>
                              <m:r>
                                <w:rPr>
                                  <w:rFonts w:ascii="Cambria Math" w:hAnsi="Cambria Math"/>
                                  <w:color w:val="000000" w:themeColor="text1"/>
                                  <w:sz w:val="20"/>
                                  <w:szCs w:val="21"/>
                                </w:rPr>
                                <m:t>p</m:t>
                              </m:r>
                              <m:d>
                                <m:dPr>
                                  <m:ctrlPr>
                                    <w:rPr>
                                      <w:rFonts w:ascii="Cambria Math" w:hAnsi="Cambria Math"/>
                                      <w:i/>
                                      <w:iCs/>
                                      <w:color w:val="000000" w:themeColor="text1"/>
                                      <w:sz w:val="20"/>
                                      <w:szCs w:val="21"/>
                                    </w:rPr>
                                  </m:ctrlPr>
                                </m:dPr>
                                <m:e>
                                  <m:r>
                                    <m:rPr>
                                      <m:sty m:val="bi"/>
                                    </m:rPr>
                                    <w:rPr>
                                      <w:rFonts w:ascii="Cambria Math" w:hAnsi="Cambria Math"/>
                                      <w:color w:val="000000" w:themeColor="text1"/>
                                      <w:sz w:val="20"/>
                                      <w:szCs w:val="21"/>
                                    </w:rPr>
                                    <m:t>GP</m:t>
                                  </m:r>
                                </m:e>
                              </m:d>
                              <m:r>
                                <w:rPr>
                                  <w:rFonts w:ascii="Cambria Math" w:hAnsi="Cambria Math"/>
                                  <w:color w:val="000000" w:themeColor="text1"/>
                                  <w:sz w:val="20"/>
                                  <w:szCs w:val="21"/>
                                </w:rPr>
                                <m:t>×</m:t>
                              </m:r>
                              <m:nary>
                                <m:naryPr>
                                  <m:limLoc m:val="undOvr"/>
                                  <m:subHide m:val="1"/>
                                  <m:supHide m:val="1"/>
                                  <m:ctrlPr>
                                    <w:rPr>
                                      <w:rFonts w:ascii="Cambria Math" w:hAnsi="Cambria Math"/>
                                      <w:i/>
                                      <w:iCs/>
                                      <w:color w:val="000000" w:themeColor="text1"/>
                                      <w:sz w:val="20"/>
                                      <w:szCs w:val="21"/>
                                    </w:rPr>
                                  </m:ctrlPr>
                                </m:naryPr>
                                <m:sub/>
                                <m:sup/>
                                <m:e>
                                  <m:r>
                                    <m:rPr>
                                      <m:sty m:val="p"/>
                                    </m:rPr>
                                    <w:rPr>
                                      <w:rFonts w:ascii="Cambria Math" w:hAnsi="Cambria Math"/>
                                      <w:color w:val="000000" w:themeColor="text1"/>
                                      <w:sz w:val="20"/>
                                      <w:szCs w:val="21"/>
                                    </w:rPr>
                                    <m:t>d</m:t>
                                  </m:r>
                                  <m:r>
                                    <m:rPr>
                                      <m:sty m:val="bi"/>
                                    </m:rPr>
                                    <w:rPr>
                                      <w:rFonts w:ascii="Cambria Math" w:hAnsi="Cambria Math"/>
                                      <w:color w:val="000000" w:themeColor="text1"/>
                                      <w:sz w:val="20"/>
                                      <w:szCs w:val="21"/>
                                    </w:rPr>
                                    <m:t>BL</m:t>
                                  </m:r>
                                </m:e>
                              </m:nary>
                              <m:r>
                                <w:rPr>
                                  <w:rFonts w:ascii="Cambria Math" w:hAnsi="Cambria Math"/>
                                  <w:color w:val="000000" w:themeColor="text1"/>
                                  <w:sz w:val="20"/>
                                  <w:szCs w:val="21"/>
                                </w:rPr>
                                <m:t>p</m:t>
                              </m:r>
                              <m:d>
                                <m:dPr>
                                  <m:ctrlPr>
                                    <w:rPr>
                                      <w:rFonts w:ascii="Cambria Math" w:hAnsi="Cambria Math"/>
                                      <w:i/>
                                      <w:iCs/>
                                      <w:color w:val="000000" w:themeColor="text1"/>
                                      <w:sz w:val="20"/>
                                      <w:szCs w:val="21"/>
                                    </w:rPr>
                                  </m:ctrlPr>
                                </m:dPr>
                                <m:e>
                                  <m:sSubSup>
                                    <m:sSubSupPr>
                                      <m:ctrlPr>
                                        <w:rPr>
                                          <w:rFonts w:ascii="Cambria Math" w:hAnsi="Cambria Math"/>
                                          <w:i/>
                                          <w:iCs/>
                                          <w:color w:val="000000" w:themeColor="text1"/>
                                          <w:sz w:val="20"/>
                                          <w:szCs w:val="21"/>
                                        </w:rPr>
                                      </m:ctrlPr>
                                    </m:sSubSupPr>
                                    <m:e>
                                      <m:r>
                                        <w:rPr>
                                          <w:rFonts w:ascii="Cambria Math" w:hAnsi="Cambria Math"/>
                                          <w:color w:val="000000" w:themeColor="text1"/>
                                          <w:sz w:val="20"/>
                                          <w:szCs w:val="21"/>
                                        </w:rPr>
                                        <m:t>y</m:t>
                                      </m:r>
                                    </m:e>
                                    <m:sub>
                                      <m:r>
                                        <w:rPr>
                                          <w:rFonts w:ascii="Cambria Math" w:hAnsi="Cambria Math"/>
                                          <w:color w:val="000000" w:themeColor="text1"/>
                                          <w:sz w:val="20"/>
                                          <w:szCs w:val="21"/>
                                        </w:rPr>
                                        <m:t>Tr</m:t>
                                      </m:r>
                                    </m:sub>
                                    <m:sup>
                                      <m:r>
                                        <m:rPr>
                                          <m:sty m:val="p"/>
                                        </m:rPr>
                                        <w:rPr>
                                          <w:rFonts w:ascii="Cambria Math" w:hAnsi="Cambria Math"/>
                                          <w:color w:val="000000" w:themeColor="text1"/>
                                          <w:sz w:val="20"/>
                                          <w:szCs w:val="21"/>
                                        </w:rPr>
                                        <m:t>new</m:t>
                                      </m:r>
                                    </m:sup>
                                  </m:sSubSup>
                                </m:e>
                                <m:e>
                                  <m:r>
                                    <m:rPr>
                                      <m:sty m:val="bi"/>
                                    </m:rPr>
                                    <w:rPr>
                                      <w:rFonts w:ascii="Cambria Math" w:hAnsi="Cambria Math"/>
                                      <w:color w:val="000000" w:themeColor="text1"/>
                                      <w:sz w:val="20"/>
                                      <w:szCs w:val="21"/>
                                    </w:rPr>
                                    <m:t>BL</m:t>
                                  </m:r>
                                  <m:r>
                                    <w:rPr>
                                      <w:rFonts w:ascii="Cambria Math" w:hAnsi="Cambria Math"/>
                                      <w:color w:val="000000" w:themeColor="text1"/>
                                      <w:sz w:val="20"/>
                                      <w:szCs w:val="21"/>
                                    </w:rPr>
                                    <m:t>,</m:t>
                                  </m:r>
                                  <m:sSubSup>
                                    <m:sSubSupPr>
                                      <m:ctrlPr>
                                        <w:rPr>
                                          <w:rFonts w:ascii="Cambria Math" w:hAnsi="Cambria Math"/>
                                          <w:i/>
                                          <w:iCs/>
                                          <w:color w:val="000000" w:themeColor="text1"/>
                                          <w:sz w:val="20"/>
                                          <w:szCs w:val="21"/>
                                        </w:rPr>
                                      </m:ctrlPr>
                                    </m:sSubSup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up>
                                      <m:r>
                                        <m:rPr>
                                          <m:sty m:val="p"/>
                                        </m:rPr>
                                        <w:rPr>
                                          <w:rFonts w:ascii="Cambria Math" w:hAnsi="Cambria Math"/>
                                          <w:color w:val="000000" w:themeColor="text1"/>
                                          <w:sz w:val="20"/>
                                          <w:szCs w:val="21"/>
                                        </w:rPr>
                                        <m:t>new</m:t>
                                      </m:r>
                                    </m:sup>
                                  </m:sSubSup>
                                </m:e>
                              </m:d>
                              <m:r>
                                <w:rPr>
                                  <w:rFonts w:ascii="Cambria Math" w:hAnsi="Cambria Math"/>
                                  <w:color w:val="000000" w:themeColor="text1"/>
                                  <w:sz w:val="20"/>
                                  <w:szCs w:val="21"/>
                                </w:rPr>
                                <m:t>p</m:t>
                              </m:r>
                              <m:d>
                                <m:dPr>
                                  <m:ctrlPr>
                                    <w:rPr>
                                      <w:rFonts w:ascii="Cambria Math" w:hAnsi="Cambria Math"/>
                                      <w:i/>
                                      <w:iCs/>
                                      <w:color w:val="000000" w:themeColor="text1"/>
                                      <w:sz w:val="20"/>
                                      <w:szCs w:val="21"/>
                                    </w:rPr>
                                  </m:ctrlPr>
                                </m:dPr>
                                <m:e>
                                  <m:sSub>
                                    <m:sSubPr>
                                      <m:ctrlPr>
                                        <w:rPr>
                                          <w:rFonts w:ascii="Cambria Math" w:hAnsi="Cambria Math"/>
                                          <w:i/>
                                          <w:iCs/>
                                          <w:color w:val="000000" w:themeColor="text1"/>
                                          <w:sz w:val="20"/>
                                          <w:szCs w:val="21"/>
                                        </w:rPr>
                                      </m:ctrlPr>
                                    </m:sSubPr>
                                    <m:e>
                                      <m:r>
                                        <w:rPr>
                                          <w:rFonts w:ascii="Cambria Math" w:hAnsi="Cambria Math"/>
                                          <w:color w:val="000000" w:themeColor="text1"/>
                                          <w:sz w:val="20"/>
                                          <w:szCs w:val="21"/>
                                        </w:rPr>
                                        <m:t>y</m:t>
                                      </m:r>
                                    </m:e>
                                    <m:sub>
                                      <m:r>
                                        <w:rPr>
                                          <w:rFonts w:ascii="Cambria Math" w:hAnsi="Cambria Math"/>
                                          <w:color w:val="000000" w:themeColor="text1"/>
                                          <w:sz w:val="20"/>
                                          <w:szCs w:val="21"/>
                                        </w:rPr>
                                        <m:t>Tr</m:t>
                                      </m:r>
                                    </m:sub>
                                  </m:sSub>
                                </m:e>
                                <m:e>
                                  <m:r>
                                    <m:rPr>
                                      <m:sty m:val="bi"/>
                                    </m:rPr>
                                    <w:rPr>
                                      <w:rFonts w:ascii="Cambria Math" w:hAnsi="Cambria Math"/>
                                      <w:color w:val="000000" w:themeColor="text1"/>
                                      <w:sz w:val="20"/>
                                      <w:szCs w:val="21"/>
                                    </w:rPr>
                                    <m:t>BL</m:t>
                                  </m:r>
                                  <m:r>
                                    <w:rPr>
                                      <w:rFonts w:ascii="Cambria Math" w:hAnsi="Cambria Math"/>
                                      <w:color w:val="000000" w:themeColor="text1"/>
                                      <w:sz w:val="20"/>
                                      <w:szCs w:val="21"/>
                                    </w:rPr>
                                    <m:t>,</m:t>
                                  </m:r>
                                  <m:sSub>
                                    <m:sSubPr>
                                      <m:ctrlPr>
                                        <w:rPr>
                                          <w:rFonts w:ascii="Cambria Math" w:hAnsi="Cambria Math"/>
                                          <w:i/>
                                          <w:iCs/>
                                          <w:color w:val="000000" w:themeColor="text1"/>
                                          <w:sz w:val="20"/>
                                          <w:szCs w:val="21"/>
                                        </w:rPr>
                                      </m:ctrlPr>
                                    </m:sSubPr>
                                    <m:e>
                                      <m:r>
                                        <w:rPr>
                                          <w:rFonts w:ascii="Cambria Math" w:hAnsi="Cambria Math"/>
                                          <w:color w:val="000000" w:themeColor="text1"/>
                                          <w:sz w:val="20"/>
                                          <w:szCs w:val="21"/>
                                        </w:rPr>
                                        <m:t>y</m:t>
                                      </m:r>
                                    </m:e>
                                    <m:sub>
                                      <m:r>
                                        <m:rPr>
                                          <m:sty m:val="p"/>
                                        </m:rPr>
                                        <w:rPr>
                                          <w:rFonts w:ascii="Cambria Math" w:hAnsi="Cambria Math"/>
                                          <w:color w:val="000000" w:themeColor="text1"/>
                                          <w:sz w:val="20"/>
                                          <w:szCs w:val="21"/>
                                        </w:rPr>
                                        <m:t>shape</m:t>
                                      </m:r>
                                    </m:sub>
                                  </m:sSub>
                                </m:e>
                              </m:d>
                              <m:r>
                                <w:rPr>
                                  <w:rFonts w:ascii="Cambria Math" w:hAnsi="Cambria Math"/>
                                  <w:color w:val="000000" w:themeColor="text1"/>
                                  <w:sz w:val="20"/>
                                  <w:szCs w:val="21"/>
                                </w:rPr>
                                <m:t>p</m:t>
                              </m:r>
                              <m:d>
                                <m:dPr>
                                  <m:ctrlPr>
                                    <w:rPr>
                                      <w:rFonts w:ascii="Cambria Math" w:hAnsi="Cambria Math"/>
                                      <w:i/>
                                      <w:iCs/>
                                      <w:color w:val="000000" w:themeColor="text1"/>
                                      <w:sz w:val="20"/>
                                      <w:szCs w:val="21"/>
                                    </w:rPr>
                                  </m:ctrlPr>
                                </m:dPr>
                                <m:e>
                                  <m:r>
                                    <m:rPr>
                                      <m:sty m:val="bi"/>
                                    </m:rPr>
                                    <w:rPr>
                                      <w:rFonts w:ascii="Cambria Math" w:hAnsi="Cambria Math"/>
                                      <w:color w:val="000000" w:themeColor="text1"/>
                                      <w:sz w:val="20"/>
                                      <w:szCs w:val="21"/>
                                    </w:rPr>
                                    <m:t>BL</m:t>
                                  </m:r>
                                </m:e>
                              </m:d>
                              <m:r>
                                <m:rPr>
                                  <m:nor/>
                                </m:rPr>
                                <w:rPr>
                                  <w:color w:val="000000" w:themeColor="text1"/>
                                  <w:sz w:val="20"/>
                                  <w:szCs w:val="21"/>
                                </w:rPr>
                                <m:t> </m:t>
                              </m:r>
                            </m:e>
                          </m:d>
                          <m:r>
                            <w:rPr>
                              <w:rFonts w:ascii="Cambria Math" w:hAnsi="Cambria Math"/>
                              <w:color w:val="000000" w:themeColor="text1"/>
                              <w:sz w:val="20"/>
                              <w:szCs w:val="21"/>
                            </w:rPr>
                            <m:t>.</m:t>
                          </m:r>
                        </m:oMath>
                      </m:oMathPara>
                    </w:p>
                    <w:p w14:paraId="3D046552" w14:textId="77777777" w:rsidR="003A3E5E" w:rsidRDefault="003A3E5E" w:rsidP="003A3E5E"/>
                  </w:txbxContent>
                </v:textbox>
                <w10:anchorlock/>
              </v:shape>
            </w:pict>
          </mc:Fallback>
        </mc:AlternateContent>
      </w:r>
    </w:p>
    <w:p w14:paraId="2669CFEA" w14:textId="2FB3F069" w:rsidR="00271BA4" w:rsidRPr="00211DCD" w:rsidRDefault="00951E53" w:rsidP="007E3CB6">
      <w:pPr>
        <w:rPr>
          <w:rFonts w:ascii="Times New Roman" w:hAnsi="Times New Roman" w:cs="Times New Roman"/>
          <w:sz w:val="20"/>
          <w:szCs w:val="21"/>
        </w:rPr>
      </w:pPr>
      <w:r w:rsidRPr="00211DCD">
        <w:rPr>
          <w:rFonts w:ascii="Times New Roman" w:hAnsi="Times New Roman" w:cs="Times New Roman"/>
          <w:sz w:val="20"/>
          <w:szCs w:val="21"/>
        </w:rPr>
        <w:t xml:space="preserve">The marginalization for </w:t>
      </w:r>
      <m:oMath>
        <m:r>
          <m:rPr>
            <m:sty m:val="bi"/>
          </m:rPr>
          <w:rPr>
            <w:rFonts w:ascii="Cambria Math" w:hAnsi="Cambria Math" w:cs="Times New Roman"/>
            <w:sz w:val="20"/>
            <w:szCs w:val="21"/>
          </w:rPr>
          <m:t>GP</m:t>
        </m:r>
      </m:oMath>
      <w:r w:rsidRPr="00211DCD">
        <w:rPr>
          <w:rFonts w:ascii="Times New Roman" w:hAnsi="Times New Roman" w:cs="Times New Roman"/>
          <w:sz w:val="20"/>
          <w:szCs w:val="21"/>
        </w:rPr>
        <w:t xml:space="preserve"> is the predictive distribution for a Gaussian process and the marginalization for </w:t>
      </w:r>
      <m:oMath>
        <m:r>
          <m:rPr>
            <m:sty m:val="bi"/>
          </m:rPr>
          <w:rPr>
            <w:rFonts w:ascii="Cambria Math" w:hAnsi="Cambria Math" w:cs="Times New Roman"/>
            <w:sz w:val="20"/>
            <w:szCs w:val="21"/>
          </w:rPr>
          <m:t>BL</m:t>
        </m:r>
      </m:oMath>
      <w:r w:rsidRPr="00211DCD">
        <w:rPr>
          <w:rFonts w:ascii="Times New Roman" w:hAnsi="Times New Roman" w:cs="Times New Roman"/>
          <w:sz w:val="20"/>
          <w:szCs w:val="21"/>
        </w:rPr>
        <w:t xml:space="preserve"> </w:t>
      </w:r>
      <w:r w:rsidR="000B2A6B" w:rsidRPr="00211DCD">
        <w:rPr>
          <w:rFonts w:ascii="Times New Roman" w:hAnsi="Times New Roman" w:cs="Times New Roman"/>
          <w:sz w:val="20"/>
          <w:szCs w:val="21"/>
        </w:rPr>
        <w:t>is</w:t>
      </w:r>
      <w:r w:rsidRPr="00211DCD">
        <w:rPr>
          <w:rFonts w:ascii="Times New Roman" w:hAnsi="Times New Roman" w:cs="Times New Roman"/>
          <w:sz w:val="20"/>
          <w:szCs w:val="21"/>
        </w:rPr>
        <w:t xml:space="preserve"> the predictive distribution for a Bayesian linear regression model. The remaining marginalization for </w:t>
      </w:r>
      <m:oMath>
        <m:sSubSup>
          <m:sSubSupPr>
            <m:ctrlPr>
              <w:rPr>
                <w:rFonts w:ascii="Cambria Math" w:hAnsi="Cambria Math" w:cs="Times New Roman"/>
                <w:i/>
                <w:iCs/>
                <w:color w:val="000000" w:themeColor="text1"/>
                <w:sz w:val="20"/>
                <w:szCs w:val="21"/>
              </w:rPr>
            </m:ctrlPr>
          </m:sSubSupPr>
          <m:e>
            <m:r>
              <w:rPr>
                <w:rFonts w:ascii="Cambria Math" w:hAnsi="Cambria Math" w:cs="Times New Roman"/>
                <w:color w:val="000000" w:themeColor="text1"/>
                <w:sz w:val="20"/>
                <w:szCs w:val="21"/>
              </w:rPr>
              <m:t>y</m:t>
            </m:r>
          </m:e>
          <m:sub>
            <m:r>
              <m:rPr>
                <m:sty m:val="p"/>
              </m:rPr>
              <w:rPr>
                <w:rFonts w:ascii="Cambria Math" w:hAnsi="Cambria Math" w:cs="Times New Roman"/>
                <w:color w:val="000000" w:themeColor="text1"/>
                <w:sz w:val="20"/>
                <w:szCs w:val="21"/>
              </w:rPr>
              <m:t>shape</m:t>
            </m:r>
          </m:sub>
          <m:sup>
            <m:r>
              <m:rPr>
                <m:sty m:val="p"/>
              </m:rPr>
              <w:rPr>
                <w:rFonts w:ascii="Cambria Math" w:hAnsi="Cambria Math" w:cs="Times New Roman"/>
                <w:color w:val="000000" w:themeColor="text1"/>
                <w:sz w:val="20"/>
                <w:szCs w:val="21"/>
              </w:rPr>
              <m:t>new</m:t>
            </m:r>
          </m:sup>
        </m:sSubSup>
      </m:oMath>
      <w:r w:rsidRPr="00211DCD">
        <w:rPr>
          <w:rFonts w:ascii="Times New Roman" w:hAnsi="Times New Roman" w:cs="Times New Roman"/>
          <w:iCs/>
          <w:color w:val="000000" w:themeColor="text1"/>
          <w:sz w:val="20"/>
          <w:szCs w:val="21"/>
        </w:rPr>
        <w:t xml:space="preserve"> </w:t>
      </w:r>
      <w:r w:rsidR="000B2A6B" w:rsidRPr="00211DCD">
        <w:rPr>
          <w:rFonts w:ascii="Times New Roman" w:hAnsi="Times New Roman" w:cs="Times New Roman"/>
          <w:sz w:val="20"/>
          <w:szCs w:val="21"/>
        </w:rPr>
        <w:t>was</w:t>
      </w:r>
      <w:r w:rsidRPr="00211DCD">
        <w:rPr>
          <w:rFonts w:ascii="Times New Roman" w:hAnsi="Times New Roman" w:cs="Times New Roman"/>
          <w:sz w:val="20"/>
          <w:szCs w:val="21"/>
        </w:rPr>
        <w:t xml:space="preserve"> obtained by averaging over the samples </w:t>
      </w:r>
      <w:r w:rsidR="00BA7859" w:rsidRPr="00211DCD">
        <w:rPr>
          <w:rFonts w:ascii="Times New Roman" w:hAnsi="Times New Roman" w:cs="Times New Roman"/>
          <w:sz w:val="20"/>
          <w:szCs w:val="21"/>
        </w:rPr>
        <w:t xml:space="preserve">by </w:t>
      </w:r>
      <w:r w:rsidRPr="00211DCD">
        <w:rPr>
          <w:rFonts w:ascii="Times New Roman" w:hAnsi="Times New Roman" w:cs="Times New Roman"/>
          <w:sz w:val="20"/>
          <w:szCs w:val="21"/>
        </w:rPr>
        <w:t>sampling for a Gaussian process</w:t>
      </w:r>
      <w:r w:rsidR="00D6338A" w:rsidRPr="00211DCD">
        <w:rPr>
          <w:rFonts w:ascii="Times New Roman" w:hAnsi="Times New Roman" w:cs="Times New Roman"/>
          <w:sz w:val="20"/>
          <w:szCs w:val="21"/>
        </w:rPr>
        <w:t xml:space="preserve"> describe</w:t>
      </w:r>
      <w:r w:rsidR="00BA7859" w:rsidRPr="00211DCD">
        <w:rPr>
          <w:rFonts w:ascii="Times New Roman" w:hAnsi="Times New Roman" w:cs="Times New Roman"/>
          <w:sz w:val="20"/>
          <w:szCs w:val="21"/>
        </w:rPr>
        <w:t>d</w:t>
      </w:r>
      <w:r w:rsidR="00D6338A" w:rsidRPr="00211DCD">
        <w:rPr>
          <w:rFonts w:ascii="Times New Roman" w:hAnsi="Times New Roman" w:cs="Times New Roman"/>
          <w:sz w:val="20"/>
          <w:szCs w:val="21"/>
        </w:rPr>
        <w:t xml:space="preserve"> below</w:t>
      </w:r>
      <w:r w:rsidRPr="00211DCD">
        <w:rPr>
          <w:rFonts w:ascii="Times New Roman" w:hAnsi="Times New Roman" w:cs="Times New Roman"/>
          <w:sz w:val="20"/>
          <w:szCs w:val="21"/>
        </w:rPr>
        <w:t>.</w:t>
      </w:r>
    </w:p>
    <w:p w14:paraId="5436FFBA" w14:textId="77777777" w:rsidR="00CA4F0D" w:rsidRPr="00211DCD" w:rsidRDefault="007D74A5" w:rsidP="00CA4F0D">
      <w:pPr>
        <w:ind w:firstLineChars="100" w:firstLine="200"/>
        <w:rPr>
          <w:rFonts w:ascii="Times New Roman" w:hAnsi="Times New Roman" w:cs="Times New Roman"/>
          <w:b/>
          <w:bCs/>
          <w:sz w:val="20"/>
          <w:szCs w:val="21"/>
        </w:rPr>
      </w:pPr>
      <w:r w:rsidRPr="00211DCD">
        <w:rPr>
          <w:rFonts w:ascii="Times New Roman" w:hAnsi="Times New Roman" w:cs="Times New Roman"/>
          <w:b/>
          <w:bCs/>
          <w:sz w:val="20"/>
          <w:szCs w:val="21"/>
        </w:rPr>
        <w:t xml:space="preserve">2.3 </w:t>
      </w:r>
      <w:r w:rsidR="006C72DB" w:rsidRPr="00211DCD">
        <w:rPr>
          <w:rFonts w:ascii="Times New Roman" w:hAnsi="Times New Roman" w:cs="Times New Roman"/>
          <w:b/>
          <w:bCs/>
          <w:sz w:val="20"/>
          <w:szCs w:val="21"/>
        </w:rPr>
        <w:t>Details of the Bayesian statistical model construction</w:t>
      </w:r>
    </w:p>
    <w:p w14:paraId="64D62BE3" w14:textId="79CD5A2C" w:rsidR="00CA4F0D" w:rsidRPr="00211DCD" w:rsidRDefault="00C92C13" w:rsidP="00CA4F0D">
      <w:pPr>
        <w:ind w:firstLineChars="100" w:firstLine="200"/>
        <w:rPr>
          <w:rFonts w:ascii="Times New Roman" w:hAnsi="Times New Roman" w:cs="Times New Roman"/>
          <w:sz w:val="20"/>
          <w:szCs w:val="21"/>
        </w:rPr>
      </w:pPr>
      <m:oMath>
        <m:r>
          <m:rPr>
            <m:sty m:val="bi"/>
          </m:rPr>
          <w:rPr>
            <w:rFonts w:ascii="Cambria Math" w:hAnsi="Cambria Math" w:cs="Times New Roman"/>
            <w:sz w:val="20"/>
            <w:szCs w:val="21"/>
          </w:rPr>
          <m:t>GP</m:t>
        </m:r>
      </m:oMath>
      <w:r w:rsidR="006C72DB" w:rsidRPr="00211DCD">
        <w:rPr>
          <w:rFonts w:ascii="Times New Roman" w:hAnsi="Times New Roman" w:cs="Times New Roman"/>
          <w:sz w:val="20"/>
          <w:szCs w:val="21"/>
        </w:rPr>
        <w:t xml:space="preserve"> was constructed using GaussianProcessRegressor from </w:t>
      </w:r>
      <w:r w:rsidR="00C0365A" w:rsidRPr="00211DCD">
        <w:rPr>
          <w:rFonts w:ascii="Times New Roman" w:hAnsi="Times New Roman" w:cs="Times New Roman"/>
          <w:sz w:val="20"/>
          <w:szCs w:val="21"/>
        </w:rPr>
        <w:t>s</w:t>
      </w:r>
      <w:r w:rsidR="006C72DB" w:rsidRPr="00211DCD">
        <w:rPr>
          <w:rFonts w:ascii="Times New Roman" w:hAnsi="Times New Roman" w:cs="Times New Roman"/>
          <w:sz w:val="20"/>
          <w:szCs w:val="21"/>
        </w:rPr>
        <w:t>cikit-</w:t>
      </w:r>
      <w:r w:rsidR="00C0365A" w:rsidRPr="00211DCD">
        <w:rPr>
          <w:rFonts w:ascii="Times New Roman" w:hAnsi="Times New Roman" w:cs="Times New Roman"/>
          <w:sz w:val="20"/>
          <w:szCs w:val="21"/>
        </w:rPr>
        <w:t>l</w:t>
      </w:r>
      <w:r w:rsidR="006C72DB" w:rsidRPr="00211DCD">
        <w:rPr>
          <w:rFonts w:ascii="Times New Roman" w:hAnsi="Times New Roman" w:cs="Times New Roman"/>
          <w:sz w:val="20"/>
          <w:szCs w:val="21"/>
        </w:rPr>
        <w:t>earn</w:t>
      </w:r>
      <w:r w:rsidR="00C0365A" w:rsidRPr="00211DCD">
        <w:rPr>
          <w:rFonts w:ascii="Times New Roman" w:hAnsi="Times New Roman" w:cs="Times New Roman"/>
          <w:sz w:val="20"/>
          <w:szCs w:val="21"/>
        </w:rPr>
        <w:t xml:space="preserve"> </w:t>
      </w:r>
      <w:r w:rsidR="006C72DB" w:rsidRPr="00211DCD">
        <w:rPr>
          <w:rFonts w:ascii="Times New Roman" w:hAnsi="Times New Roman" w:cs="Times New Roman"/>
          <w:sz w:val="20"/>
          <w:szCs w:val="21"/>
        </w:rPr>
        <w:t xml:space="preserve">[36] and a Gaussian process with a </w:t>
      </w:r>
      <w:proofErr w:type="spellStart"/>
      <w:r w:rsidR="006C72DB" w:rsidRPr="00211DCD">
        <w:rPr>
          <w:rFonts w:ascii="Times New Roman" w:hAnsi="Times New Roman" w:cs="Times New Roman"/>
          <w:sz w:val="20"/>
          <w:szCs w:val="21"/>
        </w:rPr>
        <w:t>RationalQuadratic</w:t>
      </w:r>
      <w:proofErr w:type="spellEnd"/>
      <w:r w:rsidR="006C72DB" w:rsidRPr="00211DCD">
        <w:rPr>
          <w:rFonts w:ascii="Times New Roman" w:hAnsi="Times New Roman" w:cs="Times New Roman"/>
          <w:sz w:val="20"/>
          <w:szCs w:val="21"/>
        </w:rPr>
        <w:t xml:space="preserve"> kernel. The training data were normalized so that both explanatory and objective variables had </w:t>
      </w:r>
      <w:r w:rsidR="008873A8" w:rsidRPr="00211DCD">
        <w:rPr>
          <w:rFonts w:ascii="Times New Roman" w:hAnsi="Times New Roman" w:cs="Times New Roman"/>
          <w:sz w:val="20"/>
          <w:szCs w:val="21"/>
        </w:rPr>
        <w:t xml:space="preserve">a </w:t>
      </w:r>
      <w:r w:rsidR="006C72DB" w:rsidRPr="00211DCD">
        <w:rPr>
          <w:rFonts w:ascii="Times New Roman" w:hAnsi="Times New Roman" w:cs="Times New Roman"/>
          <w:sz w:val="20"/>
          <w:szCs w:val="21"/>
        </w:rPr>
        <w:t xml:space="preserve">mean </w:t>
      </w:r>
      <w:r w:rsidR="008873A8" w:rsidRPr="00211DCD">
        <w:rPr>
          <w:rFonts w:ascii="Times New Roman" w:hAnsi="Times New Roman" w:cs="Times New Roman"/>
          <w:sz w:val="20"/>
          <w:szCs w:val="21"/>
        </w:rPr>
        <w:t xml:space="preserve">of </w:t>
      </w:r>
      <w:r w:rsidR="006C72DB" w:rsidRPr="00211DCD">
        <w:rPr>
          <w:rFonts w:ascii="Times New Roman" w:hAnsi="Times New Roman" w:cs="Times New Roman"/>
          <w:sz w:val="20"/>
          <w:szCs w:val="21"/>
        </w:rPr>
        <w:t xml:space="preserve">0 and </w:t>
      </w:r>
      <w:r w:rsidR="008873A8" w:rsidRPr="00211DCD">
        <w:rPr>
          <w:rFonts w:ascii="Times New Roman" w:hAnsi="Times New Roman" w:cs="Times New Roman"/>
          <w:sz w:val="20"/>
          <w:szCs w:val="21"/>
        </w:rPr>
        <w:t xml:space="preserve">a </w:t>
      </w:r>
      <w:r w:rsidR="006C72DB" w:rsidRPr="00211DCD">
        <w:rPr>
          <w:rFonts w:ascii="Times New Roman" w:hAnsi="Times New Roman" w:cs="Times New Roman"/>
          <w:sz w:val="20"/>
          <w:szCs w:val="21"/>
        </w:rPr>
        <w:t xml:space="preserve">standard deviation </w:t>
      </w:r>
      <w:r w:rsidR="008873A8" w:rsidRPr="00211DCD">
        <w:rPr>
          <w:rFonts w:ascii="Times New Roman" w:hAnsi="Times New Roman" w:cs="Times New Roman"/>
          <w:sz w:val="20"/>
          <w:szCs w:val="21"/>
        </w:rPr>
        <w:t xml:space="preserve">of </w:t>
      </w:r>
      <w:r w:rsidR="006C72DB" w:rsidRPr="00211DCD">
        <w:rPr>
          <w:rFonts w:ascii="Times New Roman" w:hAnsi="Times New Roman" w:cs="Times New Roman"/>
          <w:sz w:val="20"/>
          <w:szCs w:val="21"/>
        </w:rPr>
        <w:t xml:space="preserve">1, and hyperparameters were optimized </w:t>
      </w:r>
      <w:r w:rsidR="009A3BCB" w:rsidRPr="00211DCD">
        <w:rPr>
          <w:rFonts w:ascii="Times New Roman" w:hAnsi="Times New Roman" w:cs="Times New Roman"/>
          <w:sz w:val="20"/>
          <w:szCs w:val="21"/>
        </w:rPr>
        <w:t xml:space="preserve">for </w:t>
      </w:r>
      <w:r w:rsidR="006C72DB" w:rsidRPr="00211DCD">
        <w:rPr>
          <w:rFonts w:ascii="Times New Roman" w:hAnsi="Times New Roman" w:cs="Times New Roman"/>
          <w:sz w:val="20"/>
          <w:szCs w:val="21"/>
        </w:rPr>
        <w:t xml:space="preserve">each time </w:t>
      </w:r>
      <w:r w:rsidR="009A3BCB" w:rsidRPr="00211DCD">
        <w:rPr>
          <w:rFonts w:ascii="Times New Roman" w:hAnsi="Times New Roman" w:cs="Times New Roman"/>
          <w:sz w:val="20"/>
          <w:szCs w:val="21"/>
        </w:rPr>
        <w:t xml:space="preserve">when </w:t>
      </w:r>
      <w:r w:rsidR="006C72DB" w:rsidRPr="00211DCD">
        <w:rPr>
          <w:rFonts w:ascii="Times New Roman" w:hAnsi="Times New Roman" w:cs="Times New Roman"/>
          <w:sz w:val="20"/>
          <w:szCs w:val="21"/>
        </w:rPr>
        <w:t xml:space="preserve">training data were added. </w:t>
      </w:r>
      <w:r w:rsidR="009A3BCB" w:rsidRPr="00211DCD">
        <w:rPr>
          <w:rFonts w:ascii="Times New Roman" w:hAnsi="Times New Roman" w:cs="Times New Roman"/>
          <w:sz w:val="20"/>
          <w:szCs w:val="21"/>
        </w:rPr>
        <w:t xml:space="preserve">Hyperparameters </w:t>
      </w:r>
      <w:r w:rsidR="006C72DB" w:rsidRPr="00211DCD">
        <w:rPr>
          <w:rFonts w:ascii="Times New Roman" w:hAnsi="Times New Roman" w:cs="Times New Roman"/>
          <w:sz w:val="20"/>
          <w:szCs w:val="21"/>
        </w:rPr>
        <w:t xml:space="preserve">were </w:t>
      </w:r>
      <w:proofErr w:type="spellStart"/>
      <w:r w:rsidR="006C72DB" w:rsidRPr="00211DCD">
        <w:rPr>
          <w:rFonts w:ascii="Times New Roman" w:hAnsi="Times New Roman" w:cs="Times New Roman"/>
          <w:i/>
          <w:iCs/>
          <w:sz w:val="20"/>
          <w:szCs w:val="21"/>
        </w:rPr>
        <w:t>lengthscale</w:t>
      </w:r>
      <w:proofErr w:type="spellEnd"/>
      <w:r w:rsidR="006C72DB" w:rsidRPr="00211DCD">
        <w:rPr>
          <w:rFonts w:ascii="Times New Roman" w:hAnsi="Times New Roman" w:cs="Times New Roman"/>
          <w:sz w:val="20"/>
          <w:szCs w:val="21"/>
        </w:rPr>
        <w:t xml:space="preserve">, </w:t>
      </w:r>
      <w:r w:rsidR="006C72DB" w:rsidRPr="00211DCD">
        <w:rPr>
          <w:rFonts w:ascii="Times New Roman" w:hAnsi="Times New Roman" w:cs="Times New Roman"/>
          <w:i/>
          <w:iCs/>
          <w:sz w:val="20"/>
          <w:szCs w:val="21"/>
        </w:rPr>
        <w:t>alpha</w:t>
      </w:r>
      <w:r w:rsidR="006C72DB" w:rsidRPr="00211DCD">
        <w:rPr>
          <w:rFonts w:ascii="Times New Roman" w:hAnsi="Times New Roman" w:cs="Times New Roman"/>
          <w:sz w:val="20"/>
          <w:szCs w:val="21"/>
        </w:rPr>
        <w:t xml:space="preserve">, and </w:t>
      </w:r>
      <w:r w:rsidR="006C72DB" w:rsidRPr="00211DCD">
        <w:rPr>
          <w:rFonts w:ascii="Times New Roman" w:hAnsi="Times New Roman" w:cs="Times New Roman"/>
          <w:i/>
          <w:iCs/>
          <w:sz w:val="20"/>
          <w:szCs w:val="21"/>
        </w:rPr>
        <w:t>mix</w:t>
      </w:r>
      <w:r w:rsidR="00042520" w:rsidRPr="00211DCD">
        <w:rPr>
          <w:rFonts w:ascii="Times New Roman" w:hAnsi="Times New Roman" w:cs="Times New Roman"/>
          <w:sz w:val="20"/>
          <w:szCs w:val="21"/>
        </w:rPr>
        <w:t>.</w:t>
      </w:r>
      <w:r w:rsidR="006C72DB" w:rsidRPr="00211DCD">
        <w:rPr>
          <w:rFonts w:ascii="Times New Roman" w:hAnsi="Times New Roman" w:cs="Times New Roman"/>
          <w:sz w:val="20"/>
          <w:szCs w:val="21"/>
        </w:rPr>
        <w:t xml:space="preserve"> </w:t>
      </w:r>
      <w:r w:rsidR="00042520" w:rsidRPr="00211DCD">
        <w:rPr>
          <w:rFonts w:ascii="Times New Roman" w:hAnsi="Times New Roman" w:cs="Times New Roman"/>
          <w:sz w:val="20"/>
          <w:szCs w:val="21"/>
        </w:rPr>
        <w:t>A</w:t>
      </w:r>
      <w:r w:rsidR="006C72DB" w:rsidRPr="00211DCD">
        <w:rPr>
          <w:rFonts w:ascii="Times New Roman" w:hAnsi="Times New Roman" w:cs="Times New Roman"/>
          <w:sz w:val="20"/>
          <w:szCs w:val="21"/>
        </w:rPr>
        <w:t xml:space="preserve"> grid search </w:t>
      </w:r>
      <w:r w:rsidR="00042520" w:rsidRPr="00211DCD">
        <w:rPr>
          <w:rFonts w:ascii="Times New Roman" w:hAnsi="Times New Roman" w:cs="Times New Roman"/>
          <w:sz w:val="20"/>
          <w:szCs w:val="21"/>
        </w:rPr>
        <w:t xml:space="preserve">for these hyperparameters </w:t>
      </w:r>
      <w:r w:rsidR="006C72DB" w:rsidRPr="00211DCD">
        <w:rPr>
          <w:rFonts w:ascii="Times New Roman" w:hAnsi="Times New Roman" w:cs="Times New Roman"/>
          <w:sz w:val="20"/>
          <w:szCs w:val="21"/>
        </w:rPr>
        <w:t>was conducted within the grid shown in Table 2, and the maximum value of the pseudo-log likelihood [37] defined by the CVE of 10</w:t>
      </w:r>
      <w:r w:rsidR="007D74A5" w:rsidRPr="00211DCD">
        <w:rPr>
          <w:rFonts w:ascii="Times New Roman" w:hAnsi="Times New Roman" w:cs="Times New Roman"/>
          <w:sz w:val="20"/>
          <w:szCs w:val="21"/>
        </w:rPr>
        <w:t>-</w:t>
      </w:r>
      <w:r w:rsidR="006C72DB" w:rsidRPr="00211DCD">
        <w:rPr>
          <w:rFonts w:ascii="Times New Roman" w:hAnsi="Times New Roman" w:cs="Times New Roman"/>
          <w:sz w:val="20"/>
          <w:szCs w:val="21"/>
        </w:rPr>
        <w:t xml:space="preserve">fold CV for the training data was adopted. Considering the possibility that the optimal value </w:t>
      </w:r>
      <w:r w:rsidR="008873A8" w:rsidRPr="00211DCD">
        <w:rPr>
          <w:rFonts w:ascii="Times New Roman" w:hAnsi="Times New Roman" w:cs="Times New Roman"/>
          <w:sz w:val="20"/>
          <w:szCs w:val="21"/>
        </w:rPr>
        <w:t xml:space="preserve">of </w:t>
      </w:r>
      <w:proofErr w:type="spellStart"/>
      <w:r w:rsidR="006C72DB" w:rsidRPr="00211DCD">
        <w:rPr>
          <w:rFonts w:ascii="Times New Roman" w:hAnsi="Times New Roman" w:cs="Times New Roman"/>
          <w:i/>
          <w:iCs/>
          <w:sz w:val="20"/>
          <w:szCs w:val="21"/>
        </w:rPr>
        <w:t>lengthscale</w:t>
      </w:r>
      <w:proofErr w:type="spellEnd"/>
      <w:r w:rsidR="006C72DB" w:rsidRPr="00211DCD">
        <w:rPr>
          <w:rFonts w:ascii="Times New Roman" w:hAnsi="Times New Roman" w:cs="Times New Roman"/>
          <w:sz w:val="20"/>
          <w:szCs w:val="21"/>
        </w:rPr>
        <w:t xml:space="preserve"> may vary greatly depending on the data range, coarse tuning was performed according to the initial values shown in Table 2</w:t>
      </w:r>
      <w:r w:rsidR="008873A8" w:rsidRPr="00211DCD">
        <w:rPr>
          <w:rFonts w:ascii="Times New Roman" w:hAnsi="Times New Roman" w:cs="Times New Roman"/>
          <w:sz w:val="20"/>
          <w:szCs w:val="21"/>
        </w:rPr>
        <w:t>.</w:t>
      </w:r>
      <w:r w:rsidR="006C72DB" w:rsidRPr="00211DCD">
        <w:rPr>
          <w:rFonts w:ascii="Times New Roman" w:hAnsi="Times New Roman" w:cs="Times New Roman"/>
          <w:sz w:val="20"/>
          <w:szCs w:val="21"/>
        </w:rPr>
        <w:t xml:space="preserve"> </w:t>
      </w:r>
      <w:r w:rsidR="008873A8" w:rsidRPr="00211DCD">
        <w:rPr>
          <w:rFonts w:ascii="Times New Roman" w:hAnsi="Times New Roman" w:cs="Times New Roman"/>
          <w:sz w:val="20"/>
          <w:szCs w:val="21"/>
        </w:rPr>
        <w:t>I</w:t>
      </w:r>
      <w:r w:rsidR="006C72DB" w:rsidRPr="00211DCD">
        <w:rPr>
          <w:rFonts w:ascii="Times New Roman" w:hAnsi="Times New Roman" w:cs="Times New Roman"/>
          <w:sz w:val="20"/>
          <w:szCs w:val="21"/>
        </w:rPr>
        <w:t xml:space="preserve">f the maximum value of the pseudo-log likelihood was at the edge of the search range, the grid was shifted in parallel so that the maximum value </w:t>
      </w:r>
      <w:r w:rsidR="008873A8" w:rsidRPr="00211DCD">
        <w:rPr>
          <w:rFonts w:ascii="Times New Roman" w:hAnsi="Times New Roman" w:cs="Times New Roman"/>
          <w:sz w:val="20"/>
          <w:szCs w:val="21"/>
        </w:rPr>
        <w:t>was</w:t>
      </w:r>
      <w:r w:rsidR="006C72DB" w:rsidRPr="00211DCD">
        <w:rPr>
          <w:rFonts w:ascii="Times New Roman" w:hAnsi="Times New Roman" w:cs="Times New Roman"/>
          <w:sz w:val="20"/>
          <w:szCs w:val="21"/>
        </w:rPr>
        <w:t xml:space="preserve"> at the center of the grid, and </w:t>
      </w:r>
      <w:r w:rsidRPr="00211DCD">
        <w:rPr>
          <w:rFonts w:ascii="Times New Roman" w:hAnsi="Times New Roman" w:cs="Times New Roman"/>
          <w:sz w:val="20"/>
          <w:szCs w:val="21"/>
        </w:rPr>
        <w:t>w</w:t>
      </w:r>
      <w:r w:rsidR="006C72DB" w:rsidRPr="00211DCD">
        <w:rPr>
          <w:rFonts w:ascii="Times New Roman" w:hAnsi="Times New Roman" w:cs="Times New Roman"/>
          <w:sz w:val="20"/>
          <w:szCs w:val="21"/>
        </w:rPr>
        <w:t>hen the maximum value was within the search range, fine</w:t>
      </w:r>
      <w:r w:rsidR="008873A8" w:rsidRPr="00211DCD">
        <w:rPr>
          <w:rFonts w:ascii="Times New Roman" w:hAnsi="Times New Roman" w:cs="Times New Roman"/>
          <w:sz w:val="20"/>
          <w:szCs w:val="21"/>
        </w:rPr>
        <w:t>-</w:t>
      </w:r>
      <w:r w:rsidR="006C72DB" w:rsidRPr="00211DCD">
        <w:rPr>
          <w:rFonts w:ascii="Times New Roman" w:hAnsi="Times New Roman" w:cs="Times New Roman"/>
          <w:sz w:val="20"/>
          <w:szCs w:val="21"/>
        </w:rPr>
        <w:t xml:space="preserve">tuning was performed around the maximum value so that the grid precision </w:t>
      </w:r>
      <w:r w:rsidR="008873A8" w:rsidRPr="00211DCD">
        <w:rPr>
          <w:rFonts w:ascii="Times New Roman" w:hAnsi="Times New Roman" w:cs="Times New Roman"/>
          <w:sz w:val="20"/>
          <w:szCs w:val="21"/>
        </w:rPr>
        <w:t xml:space="preserve">was </w:t>
      </w:r>
      <w:r w:rsidR="006C72DB" w:rsidRPr="00211DCD">
        <w:rPr>
          <w:rFonts w:ascii="Times New Roman" w:hAnsi="Times New Roman" w:cs="Times New Roman"/>
          <w:sz w:val="20"/>
          <w:szCs w:val="21"/>
        </w:rPr>
        <w:t xml:space="preserve">set to two decimal places. </w:t>
      </w:r>
    </w:p>
    <w:p w14:paraId="736BA1C4" w14:textId="251AB281" w:rsidR="006C72DB" w:rsidRPr="00211DCD" w:rsidRDefault="006C72DB" w:rsidP="00211DCD">
      <w:pPr>
        <w:ind w:firstLineChars="100" w:firstLine="200"/>
        <w:rPr>
          <w:rFonts w:ascii="Times New Roman" w:hAnsi="Times New Roman" w:cs="Times New Roman"/>
          <w:sz w:val="20"/>
          <w:szCs w:val="21"/>
        </w:rPr>
      </w:pPr>
      <m:oMath>
        <m:r>
          <m:rPr>
            <m:sty m:val="bi"/>
          </m:rPr>
          <w:rPr>
            <w:rFonts w:ascii="Cambria Math" w:hAnsi="Cambria Math" w:cs="Times New Roman"/>
            <w:sz w:val="20"/>
            <w:szCs w:val="21"/>
          </w:rPr>
          <m:t>BL</m:t>
        </m:r>
      </m:oMath>
      <w:r w:rsidRPr="00211DCD">
        <w:rPr>
          <w:rFonts w:ascii="Times New Roman" w:hAnsi="Times New Roman" w:cs="Times New Roman"/>
          <w:sz w:val="20"/>
          <w:szCs w:val="21"/>
        </w:rPr>
        <w:t xml:space="preserve"> was constructed using a Bayesian linear regression model </w:t>
      </w:r>
      <w:r w:rsidR="008873A8" w:rsidRPr="00211DCD">
        <w:rPr>
          <w:rFonts w:ascii="Times New Roman" w:hAnsi="Times New Roman" w:cs="Times New Roman"/>
          <w:sz w:val="20"/>
          <w:szCs w:val="21"/>
        </w:rPr>
        <w:t xml:space="preserve">by </w:t>
      </w:r>
      <w:r w:rsidRPr="00211DCD">
        <w:rPr>
          <w:rFonts w:ascii="Times New Roman" w:hAnsi="Times New Roman" w:cs="Times New Roman"/>
          <w:sz w:val="20"/>
          <w:szCs w:val="21"/>
        </w:rPr>
        <w:t xml:space="preserve">the model selection method [35]. As described below, seven HAZ shape factors were </w:t>
      </w:r>
      <w:r w:rsidR="008873A8" w:rsidRPr="00211DCD">
        <w:rPr>
          <w:rFonts w:ascii="Times New Roman" w:hAnsi="Times New Roman" w:cs="Times New Roman"/>
          <w:sz w:val="20"/>
          <w:szCs w:val="21"/>
        </w:rPr>
        <w:t xml:space="preserve">formulated </w:t>
      </w:r>
      <w:r w:rsidRPr="00211DCD">
        <w:rPr>
          <w:rFonts w:ascii="Times New Roman" w:hAnsi="Times New Roman" w:cs="Times New Roman"/>
          <w:sz w:val="20"/>
          <w:szCs w:val="21"/>
        </w:rPr>
        <w:t xml:space="preserve">and used as candidate explanatory variables. The Bayesian free energy was calculated from the negative logarithm of the marginal likelihood </w:t>
      </w:r>
      <w:r w:rsidR="00C92C13" w:rsidRPr="00211DCD">
        <w:rPr>
          <w:rFonts w:ascii="Times New Roman" w:hAnsi="Times New Roman" w:cs="Times New Roman"/>
          <w:sz w:val="20"/>
          <w:szCs w:val="21"/>
        </w:rPr>
        <w:t>for</w:t>
      </w:r>
      <w:r w:rsidRPr="00211DCD">
        <w:rPr>
          <w:rFonts w:ascii="Times New Roman" w:hAnsi="Times New Roman" w:cs="Times New Roman"/>
          <w:sz w:val="20"/>
          <w:szCs w:val="21"/>
        </w:rPr>
        <w:t xml:space="preserve"> the </w:t>
      </w:r>
      <w:r w:rsidR="00C92C13" w:rsidRPr="00211DCD">
        <w:rPr>
          <w:rFonts w:ascii="Times New Roman" w:hAnsi="Times New Roman" w:cs="Times New Roman"/>
          <w:sz w:val="20"/>
          <w:szCs w:val="21"/>
        </w:rPr>
        <w:t>creep rupture</w:t>
      </w:r>
      <w:r w:rsidRPr="00211DCD">
        <w:rPr>
          <w:rFonts w:ascii="Times New Roman" w:hAnsi="Times New Roman" w:cs="Times New Roman"/>
          <w:sz w:val="20"/>
          <w:szCs w:val="21"/>
        </w:rPr>
        <w:t xml:space="preserve"> life, and the </w:t>
      </w:r>
      <w:r w:rsidR="00191981" w:rsidRPr="00211DCD">
        <w:rPr>
          <w:rFonts w:ascii="Times New Roman" w:hAnsi="Times New Roman" w:cs="Times New Roman"/>
          <w:sz w:val="20"/>
          <w:szCs w:val="21"/>
        </w:rPr>
        <w:t xml:space="preserve">Bayesian </w:t>
      </w:r>
      <w:r w:rsidRPr="00211DCD">
        <w:rPr>
          <w:rFonts w:ascii="Times New Roman" w:hAnsi="Times New Roman" w:cs="Times New Roman"/>
          <w:sz w:val="20"/>
          <w:szCs w:val="21"/>
        </w:rPr>
        <w:t>linear regression model with the lowest Bayesian free energy was selected. The training data were normalized so that both explanatory and objective variables had</w:t>
      </w:r>
      <w:r w:rsidR="008873A8" w:rsidRPr="00211DCD">
        <w:rPr>
          <w:rFonts w:ascii="Times New Roman" w:hAnsi="Times New Roman" w:cs="Times New Roman"/>
          <w:sz w:val="20"/>
          <w:szCs w:val="21"/>
        </w:rPr>
        <w:t xml:space="preserve"> a</w:t>
      </w:r>
      <w:r w:rsidRPr="00211DCD">
        <w:rPr>
          <w:rFonts w:ascii="Times New Roman" w:hAnsi="Times New Roman" w:cs="Times New Roman"/>
          <w:sz w:val="20"/>
          <w:szCs w:val="21"/>
        </w:rPr>
        <w:t xml:space="preserve"> mean </w:t>
      </w:r>
      <w:r w:rsidR="008873A8" w:rsidRPr="00211DCD">
        <w:rPr>
          <w:rFonts w:ascii="Times New Roman" w:hAnsi="Times New Roman" w:cs="Times New Roman"/>
          <w:sz w:val="20"/>
          <w:szCs w:val="21"/>
        </w:rPr>
        <w:t xml:space="preserve">of </w:t>
      </w:r>
      <w:r w:rsidRPr="00211DCD">
        <w:rPr>
          <w:rFonts w:ascii="Times New Roman" w:hAnsi="Times New Roman" w:cs="Times New Roman"/>
          <w:sz w:val="20"/>
          <w:szCs w:val="21"/>
        </w:rPr>
        <w:t xml:space="preserve">0 and </w:t>
      </w:r>
      <w:r w:rsidR="008873A8" w:rsidRPr="00211DCD">
        <w:rPr>
          <w:rFonts w:ascii="Times New Roman" w:hAnsi="Times New Roman" w:cs="Times New Roman"/>
          <w:sz w:val="20"/>
          <w:szCs w:val="21"/>
        </w:rPr>
        <w:t xml:space="preserve">a </w:t>
      </w:r>
      <w:r w:rsidRPr="00211DCD">
        <w:rPr>
          <w:rFonts w:ascii="Times New Roman" w:hAnsi="Times New Roman" w:cs="Times New Roman"/>
          <w:sz w:val="20"/>
          <w:szCs w:val="21"/>
        </w:rPr>
        <w:t xml:space="preserve">standard deviation </w:t>
      </w:r>
      <w:r w:rsidR="008873A8" w:rsidRPr="00211DCD">
        <w:rPr>
          <w:rFonts w:ascii="Times New Roman" w:hAnsi="Times New Roman" w:cs="Times New Roman"/>
          <w:sz w:val="20"/>
          <w:szCs w:val="21"/>
        </w:rPr>
        <w:t xml:space="preserve">of </w:t>
      </w:r>
      <w:r w:rsidRPr="00211DCD">
        <w:rPr>
          <w:rFonts w:ascii="Times New Roman" w:hAnsi="Times New Roman" w:cs="Times New Roman"/>
          <w:sz w:val="20"/>
          <w:szCs w:val="21"/>
        </w:rPr>
        <w:t xml:space="preserve">1, as was the case with </w:t>
      </w:r>
      <m:oMath>
        <m:r>
          <m:rPr>
            <m:sty m:val="bi"/>
          </m:rPr>
          <w:rPr>
            <w:rFonts w:ascii="Cambria Math" w:hAnsi="Cambria Math" w:cs="Times New Roman"/>
            <w:sz w:val="20"/>
            <w:szCs w:val="21"/>
          </w:rPr>
          <m:t>GP</m:t>
        </m:r>
      </m:oMath>
      <w:r w:rsidRPr="00211DCD">
        <w:rPr>
          <w:rFonts w:ascii="Times New Roman" w:hAnsi="Times New Roman" w:cs="Times New Roman"/>
          <w:sz w:val="20"/>
          <w:szCs w:val="21"/>
        </w:rPr>
        <w:t>. As a result, the mean of the objective variable was zero, so the linear regression model was constructed with no intercept.</w:t>
      </w:r>
    </w:p>
    <w:p w14:paraId="07740A30" w14:textId="77777777" w:rsidR="00CA4F0D" w:rsidRPr="00211DCD" w:rsidRDefault="00507BF0" w:rsidP="00CA4F0D">
      <w:pPr>
        <w:tabs>
          <w:tab w:val="right" w:pos="8504"/>
        </w:tabs>
        <w:ind w:firstLineChars="100" w:firstLine="200"/>
        <w:rPr>
          <w:rFonts w:ascii="Times New Roman" w:hAnsi="Times New Roman" w:cs="Times New Roman"/>
          <w:b/>
          <w:bCs/>
          <w:sz w:val="20"/>
          <w:szCs w:val="21"/>
        </w:rPr>
      </w:pPr>
      <w:r w:rsidRPr="00211DCD">
        <w:rPr>
          <w:rFonts w:ascii="Times New Roman" w:hAnsi="Times New Roman" w:cs="Times New Roman"/>
          <w:b/>
          <w:bCs/>
          <w:sz w:val="20"/>
          <w:szCs w:val="21"/>
        </w:rPr>
        <w:t>2.4 Proposed Optimization Algorithm</w:t>
      </w:r>
    </w:p>
    <w:p w14:paraId="3817242D" w14:textId="3D627516" w:rsidR="00CA4F0D" w:rsidRPr="00211DCD" w:rsidRDefault="00EB3203" w:rsidP="00CA4F0D">
      <w:pPr>
        <w:tabs>
          <w:tab w:val="right" w:pos="8504"/>
        </w:tabs>
        <w:ind w:firstLineChars="100" w:firstLine="200"/>
        <w:rPr>
          <w:rFonts w:ascii="Times New Roman" w:hAnsi="Times New Roman" w:cs="Times New Roman"/>
          <w:sz w:val="20"/>
          <w:szCs w:val="21"/>
        </w:rPr>
      </w:pPr>
      <w:r w:rsidRPr="00211DCD">
        <w:rPr>
          <w:rFonts w:ascii="Times New Roman" w:hAnsi="Times New Roman" w:cs="Times New Roman"/>
          <w:sz w:val="20"/>
          <w:szCs w:val="21"/>
        </w:rPr>
        <w:t xml:space="preserve">We proposed </w:t>
      </w:r>
      <w:r w:rsidR="00507BF0" w:rsidRPr="00211DCD">
        <w:rPr>
          <w:rFonts w:ascii="Times New Roman" w:hAnsi="Times New Roman" w:cs="Times New Roman"/>
          <w:sz w:val="20"/>
          <w:szCs w:val="21"/>
        </w:rPr>
        <w:t xml:space="preserve">an efficient optimization </w:t>
      </w:r>
      <w:r w:rsidR="00E90300" w:rsidRPr="00211DCD">
        <w:rPr>
          <w:rFonts w:ascii="Times New Roman" w:hAnsi="Times New Roman" w:cs="Times New Roman"/>
          <w:sz w:val="20"/>
          <w:szCs w:val="21"/>
        </w:rPr>
        <w:t>algorithm</w:t>
      </w:r>
      <w:r w:rsidR="00507BF0" w:rsidRPr="00211DCD">
        <w:rPr>
          <w:rFonts w:ascii="Times New Roman" w:hAnsi="Times New Roman" w:cs="Times New Roman"/>
          <w:sz w:val="20"/>
          <w:szCs w:val="21"/>
        </w:rPr>
        <w:t xml:space="preserve"> to maximize the </w:t>
      </w:r>
      <w:r w:rsidR="00030EAD" w:rsidRPr="00211DCD">
        <w:rPr>
          <w:rFonts w:ascii="Times New Roman" w:hAnsi="Times New Roman" w:cs="Times New Roman"/>
          <w:sz w:val="20"/>
          <w:szCs w:val="21"/>
        </w:rPr>
        <w:t>rupture</w:t>
      </w:r>
      <w:r w:rsidR="00507BF0" w:rsidRPr="00211DCD">
        <w:rPr>
          <w:rFonts w:ascii="Times New Roman" w:hAnsi="Times New Roman" w:cs="Times New Roman"/>
          <w:sz w:val="20"/>
          <w:szCs w:val="21"/>
        </w:rPr>
        <w:t xml:space="preserve"> life</w:t>
      </w:r>
      <w:r w:rsidRPr="00211DCD">
        <w:rPr>
          <w:rFonts w:ascii="Times New Roman" w:hAnsi="Times New Roman" w:cs="Times New Roman"/>
          <w:sz w:val="20"/>
          <w:szCs w:val="21"/>
        </w:rPr>
        <w:t xml:space="preserve"> as follows</w:t>
      </w:r>
      <w:r w:rsidR="00507BF0" w:rsidRPr="00211DCD">
        <w:rPr>
          <w:rFonts w:ascii="Times New Roman" w:hAnsi="Times New Roman" w:cs="Times New Roman"/>
          <w:sz w:val="20"/>
          <w:szCs w:val="21"/>
        </w:rPr>
        <w:t xml:space="preserve">. First, the probability </w:t>
      </w:r>
      <m:oMath>
        <m:r>
          <w:rPr>
            <w:rFonts w:ascii="Cambria Math" w:hAnsi="Cambria Math" w:cs="Times New Roman"/>
            <w:sz w:val="20"/>
            <w:szCs w:val="21"/>
          </w:rPr>
          <m:t>p</m:t>
        </m:r>
        <m:d>
          <m:dPr>
            <m:ctrlPr>
              <w:rPr>
                <w:rFonts w:ascii="Cambria Math" w:hAnsi="Cambria Math" w:cs="Times New Roman"/>
                <w:i/>
                <w:sz w:val="20"/>
                <w:szCs w:val="21"/>
              </w:rPr>
            </m:ctrlPr>
          </m:dPr>
          <m:e>
            <m:sSubSup>
              <m:sSubSupPr>
                <m:ctrlPr>
                  <w:rPr>
                    <w:rFonts w:ascii="Cambria Math" w:hAnsi="Cambria Math" w:cs="Times New Roman"/>
                    <w:i/>
                    <w:sz w:val="20"/>
                    <w:szCs w:val="21"/>
                  </w:rPr>
                </m:ctrlPr>
              </m:sSubSupPr>
              <m:e>
                <m:r>
                  <w:rPr>
                    <w:rFonts w:ascii="Cambria Math" w:hAnsi="Cambria Math" w:cs="Times New Roman"/>
                    <w:sz w:val="20"/>
                    <w:szCs w:val="21"/>
                  </w:rPr>
                  <m:t>y</m:t>
                </m:r>
              </m:e>
              <m:sub>
                <m:r>
                  <w:rPr>
                    <w:rFonts w:ascii="Cambria Math" w:hAnsi="Cambria Math" w:cs="Times New Roman"/>
                    <w:sz w:val="20"/>
                    <w:szCs w:val="21"/>
                  </w:rPr>
                  <m:t>Tr</m:t>
                </m:r>
              </m:sub>
              <m:sup>
                <m:r>
                  <m:rPr>
                    <m:sty m:val="p"/>
                  </m:rPr>
                  <w:rPr>
                    <w:rFonts w:ascii="Cambria Math" w:hAnsi="Cambria Math" w:cs="Times New Roman"/>
                    <w:sz w:val="20"/>
                    <w:szCs w:val="21"/>
                  </w:rPr>
                  <m:t>new</m:t>
                </m:r>
              </m:sup>
            </m:sSubSup>
            <m:r>
              <w:rPr>
                <w:rFonts w:ascii="Cambria Math" w:hAnsi="Cambria Math" w:cs="Times New Roman"/>
                <w:sz w:val="20"/>
                <w:szCs w:val="21"/>
              </w:rPr>
              <m:t>&gt;T</m:t>
            </m:r>
            <m:sSub>
              <m:sSubPr>
                <m:ctrlPr>
                  <w:rPr>
                    <w:rFonts w:ascii="Cambria Math" w:hAnsi="Cambria Math" w:cs="Times New Roman"/>
                    <w:i/>
                    <w:sz w:val="20"/>
                    <w:szCs w:val="21"/>
                  </w:rPr>
                </m:ctrlPr>
              </m:sSubPr>
              <m:e>
                <m:r>
                  <w:rPr>
                    <w:rFonts w:ascii="Cambria Math" w:hAnsi="Cambria Math" w:cs="Times New Roman"/>
                    <w:sz w:val="20"/>
                    <w:szCs w:val="21"/>
                  </w:rPr>
                  <m:t>r</m:t>
                </m:r>
              </m:e>
              <m:sub>
                <m:r>
                  <m:rPr>
                    <m:sty m:val="p"/>
                  </m:rPr>
                  <w:rPr>
                    <w:rFonts w:ascii="Cambria Math" w:hAnsi="Cambria Math" w:cs="Times New Roman"/>
                    <w:sz w:val="20"/>
                    <w:szCs w:val="21"/>
                  </w:rPr>
                  <m:t>target</m:t>
                </m:r>
              </m:sub>
            </m:sSub>
          </m:e>
          <m:e>
            <m:sSubSup>
              <m:sSubSupPr>
                <m:ctrlPr>
                  <w:rPr>
                    <w:rFonts w:ascii="Cambria Math" w:hAnsi="Cambria Math" w:cs="Times New Roman"/>
                    <w:i/>
                    <w:sz w:val="20"/>
                    <w:szCs w:val="21"/>
                  </w:rPr>
                </m:ctrlPr>
              </m:sSubSupPr>
              <m:e>
                <m:r>
                  <w:rPr>
                    <w:rFonts w:ascii="Cambria Math" w:hAnsi="Cambria Math" w:cs="Times New Roman"/>
                    <w:sz w:val="20"/>
                    <w:szCs w:val="21"/>
                  </w:rPr>
                  <m:t>y</m:t>
                </m:r>
              </m:e>
              <m:sub>
                <m:r>
                  <m:rPr>
                    <m:sty m:val="p"/>
                  </m:rPr>
                  <w:rPr>
                    <w:rFonts w:ascii="Cambria Math" w:hAnsi="Cambria Math" w:cs="Times New Roman"/>
                    <w:sz w:val="20"/>
                    <w:szCs w:val="21"/>
                  </w:rPr>
                  <m:t>shape</m:t>
                </m:r>
                <m:ctrlPr>
                  <w:rPr>
                    <w:rFonts w:ascii="Cambria Math" w:hAnsi="Cambria Math" w:cs="Times New Roman"/>
                    <w:sz w:val="20"/>
                    <w:szCs w:val="21"/>
                  </w:rPr>
                </m:ctrlPr>
              </m:sub>
              <m:sup>
                <m:r>
                  <m:rPr>
                    <m:sty m:val="p"/>
                  </m:rPr>
                  <w:rPr>
                    <w:rFonts w:ascii="Cambria Math" w:hAnsi="Cambria Math" w:cs="Times New Roman"/>
                    <w:sz w:val="20"/>
                    <w:szCs w:val="21"/>
                  </w:rPr>
                  <m:t>new</m:t>
                </m:r>
              </m:sup>
            </m:sSubSup>
            <m:r>
              <w:rPr>
                <w:rFonts w:ascii="Cambria Math" w:hAnsi="Cambria Math" w:cs="Times New Roman"/>
                <w:sz w:val="20"/>
                <w:szCs w:val="21"/>
              </w:rPr>
              <m:t>;</m:t>
            </m:r>
            <m:sSup>
              <m:sSupPr>
                <m:ctrlPr>
                  <w:rPr>
                    <w:rFonts w:ascii="Cambria Math" w:hAnsi="Cambria Math" w:cs="Times New Roman"/>
                    <w:i/>
                    <w:sz w:val="20"/>
                    <w:szCs w:val="21"/>
                  </w:rPr>
                </m:ctrlPr>
              </m:sSupPr>
              <m:e>
                <m:r>
                  <w:rPr>
                    <w:rFonts w:ascii="Cambria Math" w:hAnsi="Cambria Math" w:cs="Times New Roman"/>
                    <w:sz w:val="20"/>
                    <w:szCs w:val="21"/>
                  </w:rPr>
                  <m:t>x</m:t>
                </m:r>
              </m:e>
              <m:sup>
                <m:r>
                  <m:rPr>
                    <m:sty m:val="p"/>
                  </m:rPr>
                  <w:rPr>
                    <w:rFonts w:ascii="Cambria Math" w:hAnsi="Cambria Math" w:cs="Times New Roman"/>
                    <w:sz w:val="20"/>
                    <w:szCs w:val="21"/>
                  </w:rPr>
                  <m:t>new</m:t>
                </m:r>
              </m:sup>
            </m:sSup>
          </m:e>
        </m:d>
      </m:oMath>
      <w:r w:rsidR="00507BF0" w:rsidRPr="00211DCD">
        <w:rPr>
          <w:rFonts w:ascii="Times New Roman" w:hAnsi="Times New Roman" w:cs="Times New Roman"/>
          <w:sz w:val="20"/>
          <w:szCs w:val="21"/>
        </w:rPr>
        <w:t xml:space="preserve"> that the predicted </w:t>
      </w:r>
      <w:r w:rsidR="00030EAD" w:rsidRPr="00211DCD">
        <w:rPr>
          <w:rFonts w:ascii="Times New Roman" w:hAnsi="Times New Roman" w:cs="Times New Roman"/>
          <w:sz w:val="20"/>
          <w:szCs w:val="21"/>
        </w:rPr>
        <w:t>rupture</w:t>
      </w:r>
      <w:r w:rsidR="00507BF0" w:rsidRPr="00211DCD">
        <w:rPr>
          <w:rFonts w:ascii="Times New Roman" w:hAnsi="Times New Roman" w:cs="Times New Roman"/>
          <w:sz w:val="20"/>
          <w:szCs w:val="21"/>
        </w:rPr>
        <w:t xml:space="preserve"> life </w:t>
      </w:r>
      <m:oMath>
        <m:sSubSup>
          <m:sSubSupPr>
            <m:ctrlPr>
              <w:rPr>
                <w:rFonts w:ascii="Cambria Math" w:hAnsi="Cambria Math" w:cs="Times New Roman"/>
                <w:i/>
                <w:sz w:val="20"/>
                <w:szCs w:val="21"/>
              </w:rPr>
            </m:ctrlPr>
          </m:sSubSupPr>
          <m:e>
            <m:r>
              <w:rPr>
                <w:rFonts w:ascii="Cambria Math" w:hAnsi="Cambria Math" w:cs="Times New Roman"/>
                <w:sz w:val="20"/>
                <w:szCs w:val="21"/>
              </w:rPr>
              <m:t>y</m:t>
            </m:r>
          </m:e>
          <m:sub>
            <m:r>
              <w:rPr>
                <w:rFonts w:ascii="Cambria Math" w:hAnsi="Cambria Math" w:cs="Times New Roman"/>
                <w:sz w:val="20"/>
                <w:szCs w:val="21"/>
              </w:rPr>
              <m:t>Tr</m:t>
            </m:r>
          </m:sub>
          <m:sup>
            <m:r>
              <m:rPr>
                <m:sty m:val="p"/>
              </m:rPr>
              <w:rPr>
                <w:rFonts w:ascii="Cambria Math" w:hAnsi="Cambria Math" w:cs="Times New Roman"/>
                <w:sz w:val="20"/>
                <w:szCs w:val="21"/>
              </w:rPr>
              <m:t>new</m:t>
            </m:r>
          </m:sup>
        </m:sSubSup>
      </m:oMath>
      <w:r w:rsidR="00507BF0" w:rsidRPr="00211DCD">
        <w:rPr>
          <w:rFonts w:ascii="Times New Roman" w:hAnsi="Times New Roman" w:cs="Times New Roman"/>
          <w:sz w:val="20"/>
          <w:szCs w:val="21"/>
        </w:rPr>
        <w:t xml:space="preserve"> exceeds </w:t>
      </w:r>
      <w:r w:rsidR="006D5760" w:rsidRPr="00211DCD">
        <w:rPr>
          <w:rFonts w:ascii="Times New Roman" w:hAnsi="Times New Roman" w:cs="Times New Roman"/>
          <w:sz w:val="20"/>
          <w:szCs w:val="21"/>
        </w:rPr>
        <w:t>a</w:t>
      </w:r>
      <w:r w:rsidR="00507BF0" w:rsidRPr="00211DCD">
        <w:rPr>
          <w:rFonts w:ascii="Times New Roman" w:hAnsi="Times New Roman" w:cs="Times New Roman"/>
          <w:sz w:val="20"/>
          <w:szCs w:val="21"/>
        </w:rPr>
        <w:t xml:space="preserve"> target </w:t>
      </w:r>
      <w:r w:rsidR="00030EAD" w:rsidRPr="00211DCD">
        <w:rPr>
          <w:rFonts w:ascii="Times New Roman" w:hAnsi="Times New Roman" w:cs="Times New Roman"/>
          <w:sz w:val="20"/>
          <w:szCs w:val="21"/>
        </w:rPr>
        <w:t>rupture</w:t>
      </w:r>
      <w:r w:rsidR="00507BF0" w:rsidRPr="00211DCD">
        <w:rPr>
          <w:rFonts w:ascii="Times New Roman" w:hAnsi="Times New Roman" w:cs="Times New Roman"/>
          <w:sz w:val="20"/>
          <w:szCs w:val="21"/>
        </w:rPr>
        <w:t xml:space="preserve"> life </w:t>
      </w:r>
      <m:oMath>
        <m:r>
          <w:rPr>
            <w:rFonts w:ascii="Cambria Math" w:hAnsi="Cambria Math" w:cs="Times New Roman"/>
            <w:sz w:val="20"/>
            <w:szCs w:val="21"/>
          </w:rPr>
          <m:t>T</m:t>
        </m:r>
        <m:sSub>
          <m:sSubPr>
            <m:ctrlPr>
              <w:rPr>
                <w:rFonts w:ascii="Cambria Math" w:hAnsi="Cambria Math" w:cs="Times New Roman"/>
                <w:i/>
                <w:sz w:val="20"/>
                <w:szCs w:val="21"/>
              </w:rPr>
            </m:ctrlPr>
          </m:sSubPr>
          <m:e>
            <m:r>
              <w:rPr>
                <w:rFonts w:ascii="Cambria Math" w:hAnsi="Cambria Math" w:cs="Times New Roman"/>
                <w:sz w:val="20"/>
                <w:szCs w:val="21"/>
              </w:rPr>
              <m:t>r</m:t>
            </m:r>
          </m:e>
          <m:sub>
            <m:r>
              <m:rPr>
                <m:sty m:val="p"/>
              </m:rPr>
              <w:rPr>
                <w:rFonts w:ascii="Cambria Math" w:hAnsi="Cambria Math" w:cs="Times New Roman"/>
                <w:sz w:val="20"/>
                <w:szCs w:val="21"/>
              </w:rPr>
              <m:t>target</m:t>
            </m:r>
          </m:sub>
        </m:sSub>
      </m:oMath>
      <w:r w:rsidR="00507BF0" w:rsidRPr="00211DCD">
        <w:rPr>
          <w:rFonts w:ascii="Times New Roman" w:hAnsi="Times New Roman" w:cs="Times New Roman"/>
          <w:sz w:val="20"/>
          <w:szCs w:val="21"/>
        </w:rPr>
        <w:t xml:space="preserve"> for a given welding condition </w:t>
      </w:r>
      <m:oMath>
        <m:sSup>
          <m:sSupPr>
            <m:ctrlPr>
              <w:rPr>
                <w:rFonts w:ascii="Cambria Math" w:hAnsi="Cambria Math" w:cs="Times New Roman"/>
                <w:i/>
                <w:sz w:val="20"/>
                <w:szCs w:val="21"/>
              </w:rPr>
            </m:ctrlPr>
          </m:sSupPr>
          <m:e>
            <m:r>
              <w:rPr>
                <w:rFonts w:ascii="Cambria Math" w:hAnsi="Cambria Math" w:cs="Times New Roman"/>
                <w:sz w:val="20"/>
                <w:szCs w:val="21"/>
              </w:rPr>
              <m:t>x</m:t>
            </m:r>
          </m:e>
          <m:sup>
            <m:r>
              <m:rPr>
                <m:sty m:val="p"/>
              </m:rPr>
              <w:rPr>
                <w:rFonts w:ascii="Cambria Math" w:hAnsi="Cambria Math" w:cs="Times New Roman"/>
                <w:sz w:val="20"/>
                <w:szCs w:val="21"/>
              </w:rPr>
              <m:t>new</m:t>
            </m:r>
          </m:sup>
        </m:sSup>
      </m:oMath>
      <w:r w:rsidR="00507BF0" w:rsidRPr="00211DCD">
        <w:rPr>
          <w:rFonts w:ascii="Times New Roman" w:hAnsi="Times New Roman" w:cs="Times New Roman"/>
          <w:sz w:val="20"/>
          <w:szCs w:val="21"/>
        </w:rPr>
        <w:t xml:space="preserve"> </w:t>
      </w:r>
      <w:r w:rsidRPr="00211DCD">
        <w:rPr>
          <w:rFonts w:ascii="Times New Roman" w:hAnsi="Times New Roman" w:cs="Times New Roman"/>
          <w:sz w:val="20"/>
          <w:szCs w:val="21"/>
        </w:rPr>
        <w:t>wa</w:t>
      </w:r>
      <w:r w:rsidR="009A3BCB" w:rsidRPr="00211DCD">
        <w:rPr>
          <w:rFonts w:ascii="Times New Roman" w:hAnsi="Times New Roman" w:cs="Times New Roman"/>
          <w:sz w:val="20"/>
          <w:szCs w:val="21"/>
        </w:rPr>
        <w:t>s</w:t>
      </w:r>
      <w:r w:rsidR="00507BF0" w:rsidRPr="00211DCD">
        <w:rPr>
          <w:rFonts w:ascii="Times New Roman" w:hAnsi="Times New Roman" w:cs="Times New Roman"/>
          <w:sz w:val="20"/>
          <w:szCs w:val="21"/>
        </w:rPr>
        <w:t xml:space="preserve"> defined as </w:t>
      </w:r>
      <w:r w:rsidRPr="00211DCD">
        <w:rPr>
          <w:rFonts w:ascii="Times New Roman" w:hAnsi="Times New Roman" w:cs="Times New Roman"/>
          <w:sz w:val="20"/>
          <w:szCs w:val="21"/>
        </w:rPr>
        <w:t xml:space="preserve"> a figure </w:t>
      </w:r>
      <w:r w:rsidR="00507BF0" w:rsidRPr="00211DCD">
        <w:rPr>
          <w:rFonts w:ascii="Times New Roman" w:hAnsi="Times New Roman" w:cs="Times New Roman"/>
          <w:sz w:val="20"/>
          <w:szCs w:val="21"/>
        </w:rPr>
        <w:t xml:space="preserve">of </w:t>
      </w:r>
      <w:r w:rsidRPr="00211DCD">
        <w:rPr>
          <w:rFonts w:ascii="Times New Roman" w:hAnsi="Times New Roman" w:cs="Times New Roman"/>
          <w:sz w:val="20"/>
          <w:szCs w:val="21"/>
        </w:rPr>
        <w:t>m</w:t>
      </w:r>
      <w:r w:rsidR="00507BF0" w:rsidRPr="00211DCD">
        <w:rPr>
          <w:rFonts w:ascii="Times New Roman" w:hAnsi="Times New Roman" w:cs="Times New Roman"/>
          <w:sz w:val="20"/>
          <w:szCs w:val="21"/>
        </w:rPr>
        <w:t xml:space="preserve">erit </w:t>
      </w:r>
      <m:oMath>
        <m:r>
          <w:rPr>
            <w:rFonts w:ascii="Cambria Math" w:hAnsi="Cambria Math" w:cs="Times New Roman"/>
            <w:sz w:val="20"/>
            <w:szCs w:val="21"/>
          </w:rPr>
          <m:t>(</m:t>
        </m:r>
        <m:r>
          <m:rPr>
            <m:sty m:val="bi"/>
          </m:rPr>
          <w:rPr>
            <w:rFonts w:ascii="Cambria Math" w:hAnsi="Cambria Math" w:cs="Times New Roman"/>
            <w:sz w:val="20"/>
            <w:szCs w:val="21"/>
          </w:rPr>
          <m:t>FoM)</m:t>
        </m:r>
      </m:oMath>
      <w:r w:rsidR="00507BF0" w:rsidRPr="00211DCD">
        <w:rPr>
          <w:rFonts w:ascii="Times New Roman" w:hAnsi="Times New Roman" w:cs="Times New Roman"/>
          <w:sz w:val="20"/>
          <w:szCs w:val="21"/>
        </w:rPr>
        <w:t xml:space="preserve"> and candidates with high </w:t>
      </w:r>
      <m:oMath>
        <m:r>
          <m:rPr>
            <m:sty m:val="bi"/>
          </m:rPr>
          <w:rPr>
            <w:rFonts w:ascii="Cambria Math" w:hAnsi="Cambria Math" w:cs="Times New Roman"/>
            <w:sz w:val="20"/>
            <w:szCs w:val="21"/>
          </w:rPr>
          <m:t>FoM</m:t>
        </m:r>
      </m:oMath>
      <w:r w:rsidR="00507BF0" w:rsidRPr="00211DCD">
        <w:rPr>
          <w:rFonts w:ascii="Times New Roman" w:hAnsi="Times New Roman" w:cs="Times New Roman"/>
          <w:sz w:val="20"/>
          <w:szCs w:val="21"/>
        </w:rPr>
        <w:t xml:space="preserve"> </w:t>
      </w:r>
      <w:r w:rsidRPr="00211DCD">
        <w:rPr>
          <w:rFonts w:ascii="Times New Roman" w:hAnsi="Times New Roman" w:cs="Times New Roman"/>
          <w:sz w:val="20"/>
          <w:szCs w:val="21"/>
        </w:rPr>
        <w:t xml:space="preserve">were </w:t>
      </w:r>
      <w:r w:rsidR="00507BF0" w:rsidRPr="00211DCD">
        <w:rPr>
          <w:rFonts w:ascii="Times New Roman" w:hAnsi="Times New Roman" w:cs="Times New Roman"/>
          <w:sz w:val="20"/>
          <w:szCs w:val="21"/>
        </w:rPr>
        <w:t xml:space="preserve">selected. These candidates </w:t>
      </w:r>
      <w:r w:rsidRPr="00211DCD">
        <w:rPr>
          <w:rFonts w:ascii="Times New Roman" w:hAnsi="Times New Roman" w:cs="Times New Roman"/>
          <w:sz w:val="20"/>
          <w:szCs w:val="21"/>
        </w:rPr>
        <w:t>were</w:t>
      </w:r>
      <w:r w:rsidR="00507BF0" w:rsidRPr="00211DCD">
        <w:rPr>
          <w:rFonts w:ascii="Times New Roman" w:hAnsi="Times New Roman" w:cs="Times New Roman"/>
          <w:sz w:val="20"/>
          <w:szCs w:val="21"/>
        </w:rPr>
        <w:t xml:space="preserve"> calculated in the workflow, the results </w:t>
      </w:r>
      <w:r w:rsidRPr="00211DCD">
        <w:rPr>
          <w:rFonts w:ascii="Times New Roman" w:hAnsi="Times New Roman" w:cs="Times New Roman"/>
          <w:sz w:val="20"/>
          <w:szCs w:val="21"/>
        </w:rPr>
        <w:t xml:space="preserve">were </w:t>
      </w:r>
      <w:r w:rsidR="00507BF0" w:rsidRPr="00211DCD">
        <w:rPr>
          <w:rFonts w:ascii="Times New Roman" w:hAnsi="Times New Roman" w:cs="Times New Roman"/>
          <w:sz w:val="20"/>
          <w:szCs w:val="21"/>
        </w:rPr>
        <w:t xml:space="preserve">added as new training data, and the model </w:t>
      </w:r>
      <w:r w:rsidRPr="00211DCD">
        <w:rPr>
          <w:rFonts w:ascii="Times New Roman" w:hAnsi="Times New Roman" w:cs="Times New Roman"/>
          <w:sz w:val="20"/>
          <w:szCs w:val="21"/>
        </w:rPr>
        <w:t>wa</w:t>
      </w:r>
      <w:r w:rsidR="009A3BCB" w:rsidRPr="00211DCD">
        <w:rPr>
          <w:rFonts w:ascii="Times New Roman" w:hAnsi="Times New Roman" w:cs="Times New Roman"/>
          <w:sz w:val="20"/>
          <w:szCs w:val="21"/>
        </w:rPr>
        <w:t>s</w:t>
      </w:r>
      <w:r w:rsidR="00507BF0" w:rsidRPr="00211DCD">
        <w:rPr>
          <w:rFonts w:ascii="Times New Roman" w:hAnsi="Times New Roman" w:cs="Times New Roman"/>
          <w:sz w:val="20"/>
          <w:szCs w:val="21"/>
        </w:rPr>
        <w:t xml:space="preserve"> updated. The </w:t>
      </w:r>
      <m:oMath>
        <m:r>
          <m:rPr>
            <m:sty m:val="bi"/>
          </m:rPr>
          <w:rPr>
            <w:rFonts w:ascii="Cambria Math" w:hAnsi="Cambria Math" w:cs="Times New Roman"/>
            <w:sz w:val="20"/>
            <w:szCs w:val="21"/>
          </w:rPr>
          <m:t>FoM</m:t>
        </m:r>
      </m:oMath>
      <w:r w:rsidR="00507BF0" w:rsidRPr="00211DCD">
        <w:rPr>
          <w:rFonts w:ascii="Times New Roman" w:hAnsi="Times New Roman" w:cs="Times New Roman"/>
          <w:sz w:val="20"/>
          <w:szCs w:val="21"/>
        </w:rPr>
        <w:t xml:space="preserve"> </w:t>
      </w:r>
      <w:r w:rsidRPr="00211DCD">
        <w:rPr>
          <w:rFonts w:ascii="Times New Roman" w:hAnsi="Times New Roman" w:cs="Times New Roman"/>
          <w:sz w:val="20"/>
          <w:szCs w:val="21"/>
        </w:rPr>
        <w:t xml:space="preserve">was then </w:t>
      </w:r>
      <w:r w:rsidR="00507BF0" w:rsidRPr="00211DCD">
        <w:rPr>
          <w:rFonts w:ascii="Times New Roman" w:hAnsi="Times New Roman" w:cs="Times New Roman"/>
          <w:sz w:val="20"/>
          <w:szCs w:val="21"/>
        </w:rPr>
        <w:t xml:space="preserve">recalculated according to the updated </w:t>
      </w:r>
      <w:r w:rsidR="00507BF0" w:rsidRPr="00211DCD">
        <w:rPr>
          <w:rFonts w:ascii="Times New Roman" w:hAnsi="Times New Roman" w:cs="Times New Roman"/>
          <w:sz w:val="20"/>
          <w:szCs w:val="21"/>
        </w:rPr>
        <w:lastRenderedPageBreak/>
        <w:t xml:space="preserve">model, and the next candidate </w:t>
      </w:r>
      <w:r w:rsidRPr="00211DCD">
        <w:rPr>
          <w:rFonts w:ascii="Times New Roman" w:hAnsi="Times New Roman" w:cs="Times New Roman"/>
          <w:sz w:val="20"/>
          <w:szCs w:val="21"/>
        </w:rPr>
        <w:t>wa</w:t>
      </w:r>
      <w:r w:rsidR="00507BF0" w:rsidRPr="00211DCD">
        <w:rPr>
          <w:rFonts w:ascii="Times New Roman" w:hAnsi="Times New Roman" w:cs="Times New Roman"/>
          <w:sz w:val="20"/>
          <w:szCs w:val="21"/>
        </w:rPr>
        <w:t xml:space="preserve">s selected. In this way, optimization </w:t>
      </w:r>
      <w:r w:rsidR="00F453C9" w:rsidRPr="00211DCD">
        <w:rPr>
          <w:rFonts w:ascii="Times New Roman" w:hAnsi="Times New Roman" w:cs="Times New Roman"/>
          <w:sz w:val="20"/>
          <w:szCs w:val="21"/>
        </w:rPr>
        <w:t>was</w:t>
      </w:r>
      <w:r w:rsidR="00507BF0" w:rsidRPr="00211DCD">
        <w:rPr>
          <w:rFonts w:ascii="Times New Roman" w:hAnsi="Times New Roman" w:cs="Times New Roman"/>
          <w:sz w:val="20"/>
          <w:szCs w:val="21"/>
        </w:rPr>
        <w:t xml:space="preserve"> performed sequentially. The distinctive feature of the </w:t>
      </w:r>
      <w:r w:rsidR="00E90300" w:rsidRPr="00211DCD">
        <w:rPr>
          <w:rFonts w:ascii="Times New Roman" w:hAnsi="Times New Roman" w:cs="Times New Roman"/>
          <w:sz w:val="20"/>
          <w:szCs w:val="21"/>
        </w:rPr>
        <w:t xml:space="preserve">present </w:t>
      </w:r>
      <w:r w:rsidR="00507BF0" w:rsidRPr="00211DCD">
        <w:rPr>
          <w:rFonts w:ascii="Times New Roman" w:hAnsi="Times New Roman" w:cs="Times New Roman"/>
          <w:sz w:val="20"/>
          <w:szCs w:val="21"/>
        </w:rPr>
        <w:t xml:space="preserve">optimization </w:t>
      </w:r>
      <w:r w:rsidR="00E90300" w:rsidRPr="00211DCD">
        <w:rPr>
          <w:rFonts w:ascii="Times New Roman" w:hAnsi="Times New Roman" w:cs="Times New Roman"/>
          <w:sz w:val="20"/>
          <w:szCs w:val="21"/>
        </w:rPr>
        <w:t>algorithm</w:t>
      </w:r>
      <w:r w:rsidR="00507BF0" w:rsidRPr="00211DCD">
        <w:rPr>
          <w:rFonts w:ascii="Times New Roman" w:hAnsi="Times New Roman" w:cs="Times New Roman"/>
          <w:sz w:val="20"/>
          <w:szCs w:val="21"/>
        </w:rPr>
        <w:t xml:space="preserve"> is that it t</w:t>
      </w:r>
      <w:r w:rsidR="00F453C9" w:rsidRPr="00211DCD">
        <w:rPr>
          <w:rFonts w:ascii="Times New Roman" w:hAnsi="Times New Roman" w:cs="Times New Roman"/>
          <w:sz w:val="20"/>
          <w:szCs w:val="21"/>
        </w:rPr>
        <w:t>ook</w:t>
      </w:r>
      <w:r w:rsidR="00507BF0" w:rsidRPr="00211DCD">
        <w:rPr>
          <w:rFonts w:ascii="Times New Roman" w:hAnsi="Times New Roman" w:cs="Times New Roman"/>
          <w:sz w:val="20"/>
          <w:szCs w:val="21"/>
        </w:rPr>
        <w:t xml:space="preserve"> advantage of the fact that the prediction model </w:t>
      </w:r>
      <w:r w:rsidR="00E90300" w:rsidRPr="00211DCD">
        <w:rPr>
          <w:rFonts w:ascii="Times New Roman" w:hAnsi="Times New Roman" w:cs="Times New Roman"/>
          <w:sz w:val="20"/>
          <w:szCs w:val="21"/>
        </w:rPr>
        <w:t>wa</w:t>
      </w:r>
      <w:r w:rsidR="00507BF0" w:rsidRPr="00211DCD">
        <w:rPr>
          <w:rFonts w:ascii="Times New Roman" w:hAnsi="Times New Roman" w:cs="Times New Roman"/>
          <w:sz w:val="20"/>
          <w:szCs w:val="21"/>
        </w:rPr>
        <w:t xml:space="preserve">s </w:t>
      </w:r>
      <w:r w:rsidR="008873A8" w:rsidRPr="00211DCD">
        <w:rPr>
          <w:rFonts w:ascii="Times New Roman" w:hAnsi="Times New Roman" w:cs="Times New Roman"/>
          <w:sz w:val="20"/>
          <w:szCs w:val="21"/>
        </w:rPr>
        <w:t xml:space="preserve">a </w:t>
      </w:r>
      <w:r w:rsidR="00507BF0" w:rsidRPr="00211DCD">
        <w:rPr>
          <w:rFonts w:ascii="Times New Roman" w:hAnsi="Times New Roman" w:cs="Times New Roman"/>
          <w:sz w:val="20"/>
          <w:szCs w:val="21"/>
        </w:rPr>
        <w:t>tandem</w:t>
      </w:r>
      <w:r w:rsidR="00F453C9" w:rsidRPr="00211DCD">
        <w:rPr>
          <w:rFonts w:ascii="Times New Roman" w:hAnsi="Times New Roman" w:cs="Times New Roman"/>
          <w:sz w:val="20"/>
          <w:szCs w:val="21"/>
        </w:rPr>
        <w:t xml:space="preserve"> </w:t>
      </w:r>
      <w:r w:rsidR="008873A8" w:rsidRPr="00211DCD">
        <w:rPr>
          <w:rFonts w:ascii="Times New Roman" w:hAnsi="Times New Roman" w:cs="Times New Roman"/>
          <w:sz w:val="20"/>
          <w:szCs w:val="21"/>
        </w:rPr>
        <w:t>one. Moreover,</w:t>
      </w:r>
      <w:r w:rsidR="00F453C9" w:rsidRPr="00211DCD">
        <w:rPr>
          <w:rFonts w:ascii="Times New Roman" w:hAnsi="Times New Roman" w:cs="Times New Roman"/>
          <w:sz w:val="20"/>
          <w:szCs w:val="21"/>
        </w:rPr>
        <w:t xml:space="preserve"> the </w:t>
      </w:r>
      <w:r w:rsidR="00E90300" w:rsidRPr="00211DCD">
        <w:rPr>
          <w:rFonts w:ascii="Times New Roman" w:hAnsi="Times New Roman" w:cs="Times New Roman"/>
          <w:sz w:val="20"/>
          <w:szCs w:val="21"/>
        </w:rPr>
        <w:t>algorithm</w:t>
      </w:r>
      <w:r w:rsidR="00F453C9" w:rsidRPr="00211DCD">
        <w:rPr>
          <w:rFonts w:ascii="Times New Roman" w:hAnsi="Times New Roman" w:cs="Times New Roman"/>
          <w:sz w:val="20"/>
          <w:szCs w:val="21"/>
        </w:rPr>
        <w:t xml:space="preserve"> consisted of double loops: </w:t>
      </w:r>
      <w:r w:rsidR="00E90300" w:rsidRPr="00211DCD">
        <w:rPr>
          <w:rFonts w:ascii="Times New Roman" w:hAnsi="Times New Roman" w:cs="Times New Roman"/>
          <w:sz w:val="20"/>
          <w:szCs w:val="21"/>
        </w:rPr>
        <w:t>the first</w:t>
      </w:r>
      <w:r w:rsidR="00507BF0" w:rsidRPr="00211DCD">
        <w:rPr>
          <w:rFonts w:ascii="Times New Roman" w:hAnsi="Times New Roman" w:cs="Times New Roman"/>
          <w:sz w:val="20"/>
          <w:szCs w:val="21"/>
        </w:rPr>
        <w:t xml:space="preserve"> loop </w:t>
      </w:r>
      <w:r w:rsidR="00F453C9" w:rsidRPr="00211DCD">
        <w:rPr>
          <w:rFonts w:ascii="Times New Roman" w:hAnsi="Times New Roman" w:cs="Times New Roman"/>
          <w:sz w:val="20"/>
          <w:szCs w:val="21"/>
        </w:rPr>
        <w:t>updating</w:t>
      </w:r>
      <w:r w:rsidR="00507BF0" w:rsidRPr="00211DCD">
        <w:rPr>
          <w:rFonts w:ascii="Times New Roman" w:hAnsi="Times New Roman" w:cs="Times New Roman"/>
          <w:sz w:val="20"/>
          <w:szCs w:val="21"/>
        </w:rPr>
        <w:t xml:space="preserve"> only the workflow </w:t>
      </w:r>
      <m:oMath>
        <m:r>
          <m:rPr>
            <m:sty m:val="bi"/>
          </m:rPr>
          <w:rPr>
            <w:rFonts w:ascii="Cambria Math" w:hAnsi="Cambria Math" w:cs="Times New Roman"/>
            <w:sz w:val="20"/>
            <w:szCs w:val="21"/>
          </w:rPr>
          <m:t>wf</m:t>
        </m:r>
        <m:r>
          <m:rPr>
            <m:sty m:val="bi"/>
          </m:rPr>
          <w:rPr>
            <w:rFonts w:ascii="Cambria Math" w:hAnsi="Cambria Math" w:cs="Times New Roman"/>
            <w:sz w:val="20"/>
            <w:szCs w:val="21"/>
          </w:rPr>
          <m:t>1</m:t>
        </m:r>
      </m:oMath>
      <w:r w:rsidR="00507BF0" w:rsidRPr="00211DCD">
        <w:rPr>
          <w:rFonts w:ascii="Times New Roman" w:hAnsi="Times New Roman" w:cs="Times New Roman"/>
          <w:sz w:val="20"/>
          <w:szCs w:val="21"/>
        </w:rPr>
        <w:t xml:space="preserve"> </w:t>
      </w:r>
      <w:r w:rsidR="00F453C9" w:rsidRPr="00211DCD">
        <w:rPr>
          <w:rFonts w:ascii="Times New Roman" w:hAnsi="Times New Roman" w:cs="Times New Roman"/>
          <w:sz w:val="20"/>
          <w:szCs w:val="21"/>
        </w:rPr>
        <w:t xml:space="preserve">and </w:t>
      </w:r>
      <w:r w:rsidR="00E90300" w:rsidRPr="00211DCD">
        <w:rPr>
          <w:rFonts w:ascii="Times New Roman" w:hAnsi="Times New Roman" w:cs="Times New Roman"/>
          <w:sz w:val="20"/>
          <w:szCs w:val="21"/>
        </w:rPr>
        <w:t>the second</w:t>
      </w:r>
      <w:r w:rsidR="00F453C9" w:rsidRPr="00211DCD">
        <w:rPr>
          <w:rFonts w:ascii="Times New Roman" w:hAnsi="Times New Roman" w:cs="Times New Roman"/>
          <w:sz w:val="20"/>
          <w:szCs w:val="21"/>
        </w:rPr>
        <w:t xml:space="preserve"> loop updating </w:t>
      </w:r>
      <w:r w:rsidR="00507BF0" w:rsidRPr="00211DCD">
        <w:rPr>
          <w:rFonts w:ascii="Times New Roman" w:hAnsi="Times New Roman" w:cs="Times New Roman"/>
          <w:sz w:val="20"/>
          <w:szCs w:val="21"/>
        </w:rPr>
        <w:t xml:space="preserve">the workflow </w:t>
      </w:r>
      <m:oMath>
        <m:r>
          <m:rPr>
            <m:sty m:val="bi"/>
          </m:rPr>
          <w:rPr>
            <w:rFonts w:ascii="Cambria Math" w:hAnsi="Cambria Math" w:cs="Times New Roman"/>
            <w:sz w:val="20"/>
            <w:szCs w:val="21"/>
          </w:rPr>
          <m:t>wf</m:t>
        </m:r>
        <m:r>
          <m:rPr>
            <m:sty m:val="bi"/>
          </m:rPr>
          <w:rPr>
            <w:rFonts w:ascii="Cambria Math" w:hAnsi="Cambria Math" w:cs="Times New Roman"/>
            <w:sz w:val="20"/>
            <w:szCs w:val="21"/>
          </w:rPr>
          <m:t>2</m:t>
        </m:r>
      </m:oMath>
      <w:r w:rsidR="00F453C9" w:rsidRPr="00211DCD">
        <w:rPr>
          <w:rFonts w:ascii="Times New Roman" w:hAnsi="Times New Roman" w:cs="Times New Roman"/>
          <w:sz w:val="20"/>
          <w:szCs w:val="21"/>
        </w:rPr>
        <w:t xml:space="preserve">. After the first loop </w:t>
      </w:r>
      <w:r w:rsidR="00901653" w:rsidRPr="00211DCD">
        <w:rPr>
          <w:rFonts w:ascii="Times New Roman" w:hAnsi="Times New Roman" w:cs="Times New Roman"/>
          <w:sz w:val="20"/>
          <w:szCs w:val="21"/>
        </w:rPr>
        <w:t>wa</w:t>
      </w:r>
      <w:r w:rsidR="00F453C9" w:rsidRPr="00211DCD">
        <w:rPr>
          <w:rFonts w:ascii="Times New Roman" w:hAnsi="Times New Roman" w:cs="Times New Roman"/>
          <w:sz w:val="20"/>
          <w:szCs w:val="21"/>
        </w:rPr>
        <w:t>s repeated as long as new candidates continue</w:t>
      </w:r>
      <w:r w:rsidR="00901653" w:rsidRPr="00211DCD">
        <w:rPr>
          <w:rFonts w:ascii="Times New Roman" w:hAnsi="Times New Roman" w:cs="Times New Roman"/>
          <w:sz w:val="20"/>
          <w:szCs w:val="21"/>
        </w:rPr>
        <w:t>d</w:t>
      </w:r>
      <w:r w:rsidR="00F453C9" w:rsidRPr="00211DCD">
        <w:rPr>
          <w:rFonts w:ascii="Times New Roman" w:hAnsi="Times New Roman" w:cs="Times New Roman"/>
          <w:sz w:val="20"/>
          <w:szCs w:val="21"/>
        </w:rPr>
        <w:t xml:space="preserve"> to be selected, </w:t>
      </w:r>
      <w:r w:rsidR="00901653" w:rsidRPr="00211DCD">
        <w:rPr>
          <w:rFonts w:ascii="Times New Roman" w:hAnsi="Times New Roman" w:cs="Times New Roman"/>
          <w:sz w:val="20"/>
          <w:szCs w:val="21"/>
        </w:rPr>
        <w:t>the second loop was activated</w:t>
      </w:r>
      <w:r w:rsidR="00507BF0" w:rsidRPr="00211DCD">
        <w:rPr>
          <w:rFonts w:ascii="Times New Roman" w:hAnsi="Times New Roman" w:cs="Times New Roman"/>
          <w:sz w:val="20"/>
          <w:szCs w:val="21"/>
        </w:rPr>
        <w:t xml:space="preserve">. This </w:t>
      </w:r>
      <w:r w:rsidR="00901653" w:rsidRPr="00211DCD">
        <w:rPr>
          <w:rFonts w:ascii="Times New Roman" w:hAnsi="Times New Roman" w:cs="Times New Roman"/>
          <w:sz w:val="20"/>
          <w:szCs w:val="21"/>
        </w:rPr>
        <w:t xml:space="preserve">double-loop </w:t>
      </w:r>
      <w:r w:rsidR="00E90300" w:rsidRPr="00211DCD">
        <w:rPr>
          <w:rFonts w:ascii="Times New Roman" w:hAnsi="Times New Roman" w:cs="Times New Roman"/>
          <w:sz w:val="20"/>
          <w:szCs w:val="21"/>
        </w:rPr>
        <w:t>algorithm</w:t>
      </w:r>
      <w:r w:rsidR="00507BF0" w:rsidRPr="00211DCD">
        <w:rPr>
          <w:rFonts w:ascii="Times New Roman" w:hAnsi="Times New Roman" w:cs="Times New Roman"/>
          <w:sz w:val="20"/>
          <w:szCs w:val="21"/>
        </w:rPr>
        <w:t xml:space="preserve"> aim</w:t>
      </w:r>
      <w:r w:rsidR="00901653" w:rsidRPr="00211DCD">
        <w:rPr>
          <w:rFonts w:ascii="Times New Roman" w:hAnsi="Times New Roman" w:cs="Times New Roman"/>
          <w:sz w:val="20"/>
          <w:szCs w:val="21"/>
        </w:rPr>
        <w:t>ed</w:t>
      </w:r>
      <w:r w:rsidR="00507BF0" w:rsidRPr="00211DCD">
        <w:rPr>
          <w:rFonts w:ascii="Times New Roman" w:hAnsi="Times New Roman" w:cs="Times New Roman"/>
          <w:sz w:val="20"/>
          <w:szCs w:val="21"/>
        </w:rPr>
        <w:t xml:space="preserve"> to update the </w:t>
      </w:r>
      <w:r w:rsidR="00030EAD" w:rsidRPr="00211DCD">
        <w:rPr>
          <w:rFonts w:ascii="Times New Roman" w:hAnsi="Times New Roman" w:cs="Times New Roman"/>
          <w:sz w:val="20"/>
          <w:szCs w:val="21"/>
        </w:rPr>
        <w:t>surrogate</w:t>
      </w:r>
      <w:r w:rsidR="00507BF0" w:rsidRPr="00211DCD">
        <w:rPr>
          <w:rFonts w:ascii="Times New Roman" w:hAnsi="Times New Roman" w:cs="Times New Roman"/>
          <w:sz w:val="20"/>
          <w:szCs w:val="21"/>
        </w:rPr>
        <w:t xml:space="preserve"> model for </w:t>
      </w:r>
      <m:oMath>
        <m:r>
          <m:rPr>
            <m:sty m:val="bi"/>
          </m:rPr>
          <w:rPr>
            <w:rFonts w:ascii="Cambria Math" w:hAnsi="Cambria Math" w:cs="Times New Roman"/>
            <w:sz w:val="20"/>
            <w:szCs w:val="21"/>
          </w:rPr>
          <m:t>wf</m:t>
        </m:r>
        <m:r>
          <m:rPr>
            <m:sty m:val="bi"/>
          </m:rPr>
          <w:rPr>
            <w:rFonts w:ascii="Cambria Math" w:hAnsi="Cambria Math" w:cs="Times New Roman"/>
            <w:sz w:val="20"/>
            <w:szCs w:val="21"/>
          </w:rPr>
          <m:t>1</m:t>
        </m:r>
      </m:oMath>
      <w:r w:rsidR="009A3BCB" w:rsidRPr="00211DCD">
        <w:rPr>
          <w:rFonts w:ascii="Times New Roman" w:hAnsi="Times New Roman" w:cs="Times New Roman"/>
          <w:b/>
          <w:sz w:val="20"/>
          <w:szCs w:val="21"/>
        </w:rPr>
        <w:t xml:space="preserve"> </w:t>
      </w:r>
      <w:r w:rsidR="009A3BCB" w:rsidRPr="00211DCD">
        <w:rPr>
          <w:rFonts w:ascii="Times New Roman" w:hAnsi="Times New Roman" w:cs="Times New Roman"/>
          <w:sz w:val="20"/>
          <w:szCs w:val="21"/>
        </w:rPr>
        <w:t>efficiently</w:t>
      </w:r>
      <w:r w:rsidR="00507BF0" w:rsidRPr="00211DCD">
        <w:rPr>
          <w:rFonts w:ascii="Times New Roman" w:hAnsi="Times New Roman" w:cs="Times New Roman"/>
          <w:sz w:val="20"/>
          <w:szCs w:val="21"/>
        </w:rPr>
        <w:t xml:space="preserve">, which is computationally </w:t>
      </w:r>
      <w:r w:rsidR="009A3BCB" w:rsidRPr="00211DCD">
        <w:rPr>
          <w:rFonts w:ascii="Times New Roman" w:hAnsi="Times New Roman" w:cs="Times New Roman"/>
          <w:sz w:val="20"/>
          <w:szCs w:val="21"/>
        </w:rPr>
        <w:t xml:space="preserve">relatively </w:t>
      </w:r>
      <w:r w:rsidR="00507BF0" w:rsidRPr="00211DCD">
        <w:rPr>
          <w:rFonts w:ascii="Times New Roman" w:hAnsi="Times New Roman" w:cs="Times New Roman"/>
          <w:sz w:val="20"/>
          <w:szCs w:val="21"/>
        </w:rPr>
        <w:t xml:space="preserve">less expensive and requires more training data </w:t>
      </w:r>
      <w:r w:rsidR="008873A8" w:rsidRPr="00211DCD">
        <w:rPr>
          <w:rFonts w:ascii="Times New Roman" w:hAnsi="Times New Roman" w:cs="Times New Roman"/>
          <w:sz w:val="20"/>
          <w:szCs w:val="21"/>
        </w:rPr>
        <w:t xml:space="preserve">owing </w:t>
      </w:r>
      <w:r w:rsidR="00507BF0" w:rsidRPr="00211DCD">
        <w:rPr>
          <w:rFonts w:ascii="Times New Roman" w:hAnsi="Times New Roman" w:cs="Times New Roman"/>
          <w:sz w:val="20"/>
          <w:szCs w:val="21"/>
        </w:rPr>
        <w:t>to its strong nonlinearity</w:t>
      </w:r>
      <w:r w:rsidR="00E90300" w:rsidRPr="00211DCD">
        <w:rPr>
          <w:rFonts w:ascii="Times New Roman" w:hAnsi="Times New Roman" w:cs="Times New Roman"/>
          <w:sz w:val="20"/>
          <w:szCs w:val="21"/>
        </w:rPr>
        <w:t xml:space="preserve"> to surrogate</w:t>
      </w:r>
      <w:r w:rsidR="008873A8" w:rsidRPr="00211DCD">
        <w:rPr>
          <w:rFonts w:ascii="Times New Roman" w:hAnsi="Times New Roman" w:cs="Times New Roman"/>
          <w:sz w:val="20"/>
          <w:szCs w:val="21"/>
        </w:rPr>
        <w:t>s</w:t>
      </w:r>
      <w:r w:rsidR="00507BF0" w:rsidRPr="00211DCD">
        <w:rPr>
          <w:rFonts w:ascii="Times New Roman" w:hAnsi="Times New Roman" w:cs="Times New Roman"/>
          <w:sz w:val="20"/>
          <w:szCs w:val="21"/>
        </w:rPr>
        <w:t>.</w:t>
      </w:r>
    </w:p>
    <w:p w14:paraId="7544CDE0" w14:textId="75308478" w:rsidR="00B143F5" w:rsidRPr="00211DCD" w:rsidRDefault="00933A3A" w:rsidP="007945D3">
      <w:pPr>
        <w:tabs>
          <w:tab w:val="right" w:pos="8504"/>
        </w:tabs>
        <w:ind w:firstLineChars="100" w:firstLine="200"/>
        <w:rPr>
          <w:rFonts w:ascii="Times New Roman" w:hAnsi="Times New Roman" w:cs="Times New Roman"/>
          <w:sz w:val="20"/>
          <w:szCs w:val="21"/>
        </w:rPr>
      </w:pPr>
      <w:r w:rsidRPr="00211DCD">
        <w:rPr>
          <w:rFonts w:ascii="Times New Roman" w:hAnsi="Times New Roman" w:cs="Times New Roman"/>
          <w:b/>
          <w:bCs/>
          <w:noProof/>
          <w:sz w:val="20"/>
          <w:szCs w:val="21"/>
        </w:rPr>
        <w:drawing>
          <wp:inline distT="0" distB="0" distL="0" distR="0" wp14:anchorId="6B3EAF3E" wp14:editId="39598AEF">
            <wp:extent cx="5394960" cy="3124200"/>
            <wp:effectExtent l="0" t="0" r="0" b="0"/>
            <wp:docPr id="501371035"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4960" cy="3124200"/>
                    </a:xfrm>
                    <a:prstGeom prst="rect">
                      <a:avLst/>
                    </a:prstGeom>
                    <a:noFill/>
                    <a:ln>
                      <a:noFill/>
                    </a:ln>
                  </pic:spPr>
                </pic:pic>
              </a:graphicData>
            </a:graphic>
          </wp:inline>
        </w:drawing>
      </w:r>
      <w:r w:rsidR="00A03798" w:rsidRPr="00211DCD">
        <w:rPr>
          <w:rFonts w:ascii="Times New Roman" w:hAnsi="Times New Roman" w:cs="Times New Roman"/>
          <w:b/>
          <w:bCs/>
          <w:sz w:val="20"/>
          <w:szCs w:val="21"/>
        </w:rPr>
        <w:t>Fig.3</w:t>
      </w:r>
      <w:r w:rsidR="00A03798" w:rsidRPr="00211DCD">
        <w:rPr>
          <w:rFonts w:ascii="Times New Roman" w:hAnsi="Times New Roman" w:cs="Times New Roman"/>
          <w:sz w:val="20"/>
          <w:szCs w:val="21"/>
        </w:rPr>
        <w:t xml:space="preserve"> Pseudocode of the search method of this research, who consists of the optimizing double loop of step and round. The Bayesian Linear Regression model </w:t>
      </w:r>
      <w:r w:rsidR="00A03798" w:rsidRPr="00211DCD">
        <w:rPr>
          <w:rFonts w:ascii="Cambria Math" w:hAnsi="Cambria Math" w:cs="Cambria Math"/>
          <w:sz w:val="20"/>
          <w:szCs w:val="21"/>
        </w:rPr>
        <w:t>𝑩𝑳</w:t>
      </w:r>
      <w:r w:rsidR="00A03798" w:rsidRPr="00211DCD">
        <w:rPr>
          <w:rFonts w:ascii="Times New Roman" w:hAnsi="Times New Roman" w:cs="Times New Roman"/>
          <w:sz w:val="20"/>
          <w:szCs w:val="21"/>
        </w:rPr>
        <w:t xml:space="preserve"> is optimized at the outer loop(round) and the Gaussian Process </w:t>
      </w:r>
      <w:r w:rsidR="00A03798" w:rsidRPr="00211DCD">
        <w:rPr>
          <w:rFonts w:ascii="Cambria Math" w:hAnsi="Cambria Math" w:cs="Cambria Math"/>
          <w:sz w:val="20"/>
          <w:szCs w:val="21"/>
        </w:rPr>
        <w:t>𝑮𝑷</w:t>
      </w:r>
      <w:r w:rsidR="00A03798" w:rsidRPr="00211DCD">
        <w:rPr>
          <w:rFonts w:ascii="Times New Roman" w:hAnsi="Times New Roman" w:cs="Times New Roman"/>
          <w:sz w:val="20"/>
          <w:szCs w:val="21"/>
        </w:rPr>
        <w:t xml:space="preserve"> is optimized at the inner loop(step).  In this study, </w:t>
      </w:r>
      <w:r w:rsidR="00A03798" w:rsidRPr="00211DCD">
        <w:rPr>
          <w:rFonts w:ascii="Cambria Math" w:hAnsi="Cambria Math" w:cs="Cambria Math"/>
          <w:sz w:val="20"/>
          <w:szCs w:val="21"/>
        </w:rPr>
        <w:t>𝑛</w:t>
      </w:r>
      <w:r w:rsidR="00A03798" w:rsidRPr="00211DCD">
        <w:rPr>
          <w:rFonts w:ascii="Times New Roman" w:hAnsi="Times New Roman" w:cs="Times New Roman"/>
          <w:sz w:val="20"/>
          <w:szCs w:val="21"/>
        </w:rPr>
        <w:t xml:space="preserve"> is set as 10</w:t>
      </w:r>
    </w:p>
    <w:p w14:paraId="54045F68" w14:textId="08F3AF6A" w:rsidR="00CA4F0D" w:rsidRPr="00211DCD" w:rsidRDefault="009A2DE6" w:rsidP="00CA4F0D">
      <w:pPr>
        <w:tabs>
          <w:tab w:val="right" w:pos="8504"/>
        </w:tabs>
        <w:ind w:firstLineChars="100" w:firstLine="200"/>
        <w:rPr>
          <w:rFonts w:ascii="Times New Roman" w:hAnsi="Times New Roman" w:cs="Times New Roman"/>
          <w:sz w:val="20"/>
          <w:szCs w:val="21"/>
        </w:rPr>
      </w:pPr>
      <w:r w:rsidRPr="00211DCD">
        <w:rPr>
          <w:rFonts w:ascii="Times New Roman" w:hAnsi="Times New Roman" w:cs="Times New Roman"/>
          <w:sz w:val="20"/>
          <w:szCs w:val="21"/>
        </w:rPr>
        <w:t>The pseudocode of the optimization algorithm proposed in this study is shown in Fig. 3</w:t>
      </w:r>
      <w:r w:rsidR="009A3BCB" w:rsidRPr="00211DCD">
        <w:rPr>
          <w:rFonts w:ascii="Times New Roman" w:hAnsi="Times New Roman" w:cs="Times New Roman"/>
          <w:sz w:val="20"/>
          <w:szCs w:val="21"/>
        </w:rPr>
        <w:t>.</w:t>
      </w:r>
      <w:r w:rsidRPr="00211DCD">
        <w:rPr>
          <w:rFonts w:ascii="Times New Roman" w:hAnsi="Times New Roman" w:cs="Times New Roman"/>
          <w:sz w:val="20"/>
          <w:szCs w:val="21"/>
        </w:rPr>
        <w:t xml:space="preserve"> </w:t>
      </w:r>
      <w:r w:rsidR="009A3BCB" w:rsidRPr="00211DCD">
        <w:rPr>
          <w:rFonts w:ascii="Times New Roman" w:hAnsi="Times New Roman" w:cs="Times New Roman"/>
          <w:sz w:val="20"/>
          <w:szCs w:val="21"/>
        </w:rPr>
        <w:t>T</w:t>
      </w:r>
      <w:r w:rsidRPr="00211DCD">
        <w:rPr>
          <w:rFonts w:ascii="Times New Roman" w:hAnsi="Times New Roman" w:cs="Times New Roman"/>
          <w:sz w:val="20"/>
          <w:szCs w:val="21"/>
        </w:rPr>
        <w:t xml:space="preserve">he training data for </w:t>
      </w:r>
      <m:oMath>
        <m:r>
          <m:rPr>
            <m:sty m:val="bi"/>
          </m:rPr>
          <w:rPr>
            <w:rFonts w:ascii="Cambria Math" w:hAnsi="Cambria Math" w:cs="Times New Roman"/>
            <w:sz w:val="20"/>
            <w:szCs w:val="21"/>
          </w:rPr>
          <m:t>GP</m:t>
        </m:r>
      </m:oMath>
      <w:r w:rsidRPr="00211DCD">
        <w:rPr>
          <w:rFonts w:ascii="Times New Roman" w:hAnsi="Times New Roman" w:cs="Times New Roman"/>
          <w:sz w:val="20"/>
          <w:szCs w:val="21"/>
        </w:rPr>
        <w:t xml:space="preserve"> is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sub>
          <m:sup>
            <m:r>
              <w:rPr>
                <w:rFonts w:ascii="Cambria Math" w:hAnsi="Cambria Math" w:cs="Times New Roman"/>
                <w:sz w:val="20"/>
                <w:szCs w:val="21"/>
              </w:rPr>
              <m:t>GP</m:t>
            </m:r>
          </m:sup>
        </m:sSubSup>
        <m:r>
          <w:rPr>
            <w:rFonts w:ascii="Cambria Math" w:hAnsi="Cambria Math" w:cs="Times New Roman"/>
            <w:sz w:val="20"/>
            <w:szCs w:val="21"/>
          </w:rPr>
          <m:t>={</m:t>
        </m:r>
        <m:sSup>
          <m:sSupPr>
            <m:ctrlPr>
              <w:rPr>
                <w:rFonts w:ascii="Cambria Math" w:hAnsi="Cambria Math" w:cs="Times New Roman"/>
                <w:i/>
                <w:sz w:val="20"/>
                <w:szCs w:val="21"/>
              </w:rPr>
            </m:ctrlPr>
          </m:sSupPr>
          <m:e>
            <m:r>
              <w:rPr>
                <w:rFonts w:ascii="Cambria Math" w:hAnsi="Cambria Math" w:cs="Times New Roman"/>
                <w:sz w:val="20"/>
                <w:szCs w:val="21"/>
              </w:rPr>
              <m:t>x</m:t>
            </m:r>
          </m:e>
          <m:sup>
            <m:r>
              <w:rPr>
                <w:rFonts w:ascii="Cambria Math" w:hAnsi="Cambria Math" w:cs="Times New Roman"/>
                <w:sz w:val="20"/>
                <w:szCs w:val="21"/>
              </w:rPr>
              <m:t>GP</m:t>
            </m:r>
          </m:sup>
        </m:sSup>
        <m:r>
          <w:rPr>
            <w:rFonts w:ascii="Cambria Math" w:hAnsi="Cambria Math" w:cs="Times New Roman"/>
            <w:sz w:val="20"/>
            <w:szCs w:val="21"/>
          </w:rPr>
          <m:t>,</m:t>
        </m:r>
        <m:sSubSup>
          <m:sSubSupPr>
            <m:ctrlPr>
              <w:rPr>
                <w:rFonts w:ascii="Cambria Math" w:hAnsi="Cambria Math" w:cs="Times New Roman"/>
                <w:i/>
                <w:sz w:val="20"/>
                <w:szCs w:val="21"/>
              </w:rPr>
            </m:ctrlPr>
          </m:sSubSupPr>
          <m:e>
            <m:r>
              <w:rPr>
                <w:rFonts w:ascii="Cambria Math" w:hAnsi="Cambria Math" w:cs="Times New Roman"/>
                <w:sz w:val="20"/>
                <w:szCs w:val="21"/>
              </w:rPr>
              <m:t>y</m:t>
            </m:r>
          </m:e>
          <m:sub>
            <m:r>
              <m:rPr>
                <m:sty m:val="p"/>
              </m:rPr>
              <w:rPr>
                <w:rFonts w:ascii="Cambria Math" w:hAnsi="Cambria Math" w:cs="Times New Roman"/>
                <w:sz w:val="20"/>
                <w:szCs w:val="21"/>
              </w:rPr>
              <m:t>shape</m:t>
            </m:r>
            <m:ctrlPr>
              <w:rPr>
                <w:rFonts w:ascii="Cambria Math" w:hAnsi="Cambria Math" w:cs="Times New Roman"/>
                <w:iCs/>
                <w:sz w:val="20"/>
                <w:szCs w:val="21"/>
              </w:rPr>
            </m:ctrlPr>
          </m:sub>
          <m:sup>
            <m:r>
              <w:rPr>
                <w:rFonts w:ascii="Cambria Math" w:hAnsi="Cambria Math" w:cs="Times New Roman"/>
                <w:sz w:val="20"/>
                <w:szCs w:val="21"/>
              </w:rPr>
              <m:t>GP</m:t>
            </m:r>
          </m:sup>
        </m:sSubSup>
        <m:r>
          <w:rPr>
            <w:rFonts w:ascii="Cambria Math" w:hAnsi="Cambria Math" w:cs="Times New Roman"/>
            <w:sz w:val="20"/>
            <w:szCs w:val="21"/>
          </w:rPr>
          <m:t>}</m:t>
        </m:r>
      </m:oMath>
      <w:r w:rsidRPr="00211DCD">
        <w:rPr>
          <w:rFonts w:ascii="Times New Roman" w:hAnsi="Times New Roman" w:cs="Times New Roman"/>
          <w:sz w:val="20"/>
          <w:szCs w:val="21"/>
        </w:rPr>
        <w:t xml:space="preserve">, consisting of the welding condition </w:t>
      </w:r>
      <m:oMath>
        <m:sSup>
          <m:sSupPr>
            <m:ctrlPr>
              <w:rPr>
                <w:rFonts w:ascii="Cambria Math" w:hAnsi="Cambria Math" w:cs="Times New Roman"/>
                <w:i/>
                <w:sz w:val="20"/>
                <w:szCs w:val="21"/>
              </w:rPr>
            </m:ctrlPr>
          </m:sSupPr>
          <m:e>
            <m:r>
              <w:rPr>
                <w:rFonts w:ascii="Cambria Math" w:hAnsi="Cambria Math" w:cs="Times New Roman"/>
                <w:sz w:val="20"/>
                <w:szCs w:val="21"/>
              </w:rPr>
              <m:t>x</m:t>
            </m:r>
          </m:e>
          <m:sup>
            <m:r>
              <w:rPr>
                <w:rFonts w:ascii="Cambria Math" w:hAnsi="Cambria Math" w:cs="Times New Roman"/>
                <w:sz w:val="20"/>
                <w:szCs w:val="21"/>
              </w:rPr>
              <m:t>GP</m:t>
            </m:r>
          </m:sup>
        </m:sSup>
      </m:oMath>
      <w:r w:rsidRPr="00211DCD">
        <w:rPr>
          <w:rFonts w:ascii="Times New Roman" w:hAnsi="Times New Roman" w:cs="Times New Roman"/>
          <w:sz w:val="20"/>
          <w:szCs w:val="21"/>
        </w:rPr>
        <w:t xml:space="preserve"> and the HAZ shape factor</w:t>
      </w:r>
      <w:r w:rsidR="00BB16A8" w:rsidRPr="00211DCD">
        <w:rPr>
          <w:rFonts w:ascii="Times New Roman" w:hAnsi="Times New Roman" w:cs="Times New Roman"/>
          <w:sz w:val="20"/>
          <w:szCs w:val="21"/>
        </w:rPr>
        <w:t>s</w:t>
      </w:r>
      <w:r w:rsidRPr="00211DCD">
        <w:rPr>
          <w:rFonts w:ascii="Times New Roman" w:hAnsi="Times New Roman" w:cs="Times New Roman"/>
          <w:sz w:val="20"/>
          <w:szCs w:val="21"/>
        </w:rPr>
        <w:t xml:space="preserve"> </w:t>
      </w:r>
      <m:oMath>
        <m:sSub>
          <m:sSubPr>
            <m:ctrlPr>
              <w:rPr>
                <w:rFonts w:ascii="Cambria Math" w:hAnsi="Cambria Math" w:cs="Times New Roman"/>
                <w:i/>
                <w:sz w:val="20"/>
                <w:szCs w:val="21"/>
              </w:rPr>
            </m:ctrlPr>
          </m:sSubPr>
          <m:e>
            <m:r>
              <w:rPr>
                <w:rFonts w:ascii="Cambria Math" w:hAnsi="Cambria Math" w:cs="Times New Roman"/>
                <w:sz w:val="20"/>
                <w:szCs w:val="21"/>
              </w:rPr>
              <m:t>y</m:t>
            </m:r>
          </m:e>
          <m:sub>
            <m:r>
              <m:rPr>
                <m:sty m:val="p"/>
              </m:rPr>
              <w:rPr>
                <w:rFonts w:ascii="Cambria Math" w:hAnsi="Cambria Math" w:cs="Times New Roman"/>
                <w:sz w:val="20"/>
                <w:szCs w:val="21"/>
              </w:rPr>
              <m:t>shape</m:t>
            </m:r>
          </m:sub>
        </m:sSub>
      </m:oMath>
      <w:r w:rsidR="009A3BCB" w:rsidRPr="00211DCD">
        <w:rPr>
          <w:rFonts w:ascii="Times New Roman" w:hAnsi="Times New Roman" w:cs="Times New Roman"/>
          <w:sz w:val="20"/>
          <w:szCs w:val="21"/>
        </w:rPr>
        <w:t>.</w:t>
      </w:r>
      <w:r w:rsidRPr="00211DCD">
        <w:rPr>
          <w:rFonts w:ascii="Times New Roman" w:hAnsi="Times New Roman" w:cs="Times New Roman"/>
          <w:sz w:val="20"/>
          <w:szCs w:val="21"/>
        </w:rPr>
        <w:t xml:space="preserve"> </w:t>
      </w:r>
      <w:r w:rsidR="009A3BCB" w:rsidRPr="00211DCD">
        <w:rPr>
          <w:rFonts w:ascii="Times New Roman" w:hAnsi="Times New Roman" w:cs="Times New Roman"/>
          <w:sz w:val="20"/>
          <w:szCs w:val="21"/>
        </w:rPr>
        <w:t>T</w:t>
      </w:r>
      <w:r w:rsidRPr="00211DCD">
        <w:rPr>
          <w:rFonts w:ascii="Times New Roman" w:hAnsi="Times New Roman" w:cs="Times New Roman"/>
          <w:sz w:val="20"/>
          <w:szCs w:val="21"/>
        </w:rPr>
        <w:t xml:space="preserve">he training data for </w:t>
      </w:r>
      <m:oMath>
        <m:r>
          <m:rPr>
            <m:sty m:val="bi"/>
          </m:rPr>
          <w:rPr>
            <w:rFonts w:ascii="Cambria Math" w:hAnsi="Cambria Math" w:cs="Times New Roman"/>
            <w:sz w:val="20"/>
            <w:szCs w:val="21"/>
          </w:rPr>
          <m:t>BL</m:t>
        </m:r>
      </m:oMath>
      <w:r w:rsidRPr="00211DCD">
        <w:rPr>
          <w:rFonts w:ascii="Times New Roman" w:hAnsi="Times New Roman" w:cs="Times New Roman"/>
          <w:sz w:val="20"/>
          <w:szCs w:val="21"/>
        </w:rPr>
        <w:t xml:space="preserve"> is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sub>
          <m:sup>
            <m:r>
              <w:rPr>
                <w:rFonts w:ascii="Cambria Math" w:hAnsi="Cambria Math" w:cs="Times New Roman"/>
                <w:sz w:val="20"/>
                <w:szCs w:val="21"/>
              </w:rPr>
              <m:t>BL</m:t>
            </m:r>
          </m:sup>
        </m:sSubSup>
        <m:r>
          <w:rPr>
            <w:rFonts w:ascii="Cambria Math" w:hAnsi="Cambria Math" w:cs="Times New Roman"/>
            <w:sz w:val="20"/>
            <w:szCs w:val="21"/>
          </w:rPr>
          <m:t>={</m:t>
        </m:r>
        <m:sSubSup>
          <m:sSubSupPr>
            <m:ctrlPr>
              <w:rPr>
                <w:rFonts w:ascii="Cambria Math" w:hAnsi="Cambria Math" w:cs="Times New Roman"/>
                <w:i/>
                <w:sz w:val="20"/>
                <w:szCs w:val="21"/>
              </w:rPr>
            </m:ctrlPr>
          </m:sSubSupPr>
          <m:e>
            <m:r>
              <w:rPr>
                <w:rFonts w:ascii="Cambria Math" w:hAnsi="Cambria Math" w:cs="Times New Roman"/>
                <w:sz w:val="20"/>
                <w:szCs w:val="21"/>
              </w:rPr>
              <m:t>y</m:t>
            </m:r>
          </m:e>
          <m:sub>
            <m:r>
              <m:rPr>
                <m:sty m:val="p"/>
              </m:rPr>
              <w:rPr>
                <w:rFonts w:ascii="Cambria Math" w:hAnsi="Cambria Math" w:cs="Times New Roman"/>
                <w:sz w:val="20"/>
                <w:szCs w:val="21"/>
              </w:rPr>
              <m:t>shape</m:t>
            </m:r>
            <m:ctrlPr>
              <w:rPr>
                <w:rFonts w:ascii="Cambria Math" w:hAnsi="Cambria Math" w:cs="Times New Roman"/>
                <w:sz w:val="20"/>
                <w:szCs w:val="21"/>
              </w:rPr>
            </m:ctrlPr>
          </m:sub>
          <m:sup>
            <m:r>
              <w:rPr>
                <w:rFonts w:ascii="Cambria Math" w:hAnsi="Cambria Math" w:cs="Times New Roman"/>
                <w:sz w:val="20"/>
                <w:szCs w:val="21"/>
              </w:rPr>
              <m:t>BL</m:t>
            </m:r>
          </m:sup>
        </m:sSubSup>
        <m:r>
          <w:rPr>
            <w:rFonts w:ascii="Cambria Math" w:hAnsi="Cambria Math" w:cs="Times New Roman"/>
            <w:sz w:val="20"/>
            <w:szCs w:val="21"/>
          </w:rPr>
          <m:t>,</m:t>
        </m:r>
        <m:sSub>
          <m:sSubPr>
            <m:ctrlPr>
              <w:rPr>
                <w:rFonts w:ascii="Cambria Math" w:hAnsi="Cambria Math" w:cs="Times New Roman"/>
                <w:i/>
                <w:sz w:val="20"/>
                <w:szCs w:val="21"/>
              </w:rPr>
            </m:ctrlPr>
          </m:sSubPr>
          <m:e>
            <m:r>
              <w:rPr>
                <w:rFonts w:ascii="Cambria Math" w:hAnsi="Cambria Math" w:cs="Times New Roman"/>
                <w:sz w:val="20"/>
                <w:szCs w:val="21"/>
              </w:rPr>
              <m:t>y</m:t>
            </m:r>
          </m:e>
          <m:sub>
            <m:r>
              <w:rPr>
                <w:rFonts w:ascii="Cambria Math" w:hAnsi="Cambria Math" w:cs="Times New Roman"/>
                <w:sz w:val="20"/>
                <w:szCs w:val="21"/>
              </w:rPr>
              <m:t>Tr</m:t>
            </m:r>
          </m:sub>
        </m:sSub>
        <m:r>
          <w:rPr>
            <w:rFonts w:ascii="Cambria Math" w:hAnsi="Cambria Math" w:cs="Times New Roman"/>
            <w:sz w:val="20"/>
            <w:szCs w:val="21"/>
          </w:rPr>
          <m:t>}</m:t>
        </m:r>
      </m:oMath>
      <w:r w:rsidRPr="00211DCD">
        <w:rPr>
          <w:rFonts w:ascii="Times New Roman" w:hAnsi="Times New Roman" w:cs="Times New Roman"/>
          <w:sz w:val="20"/>
          <w:szCs w:val="21"/>
        </w:rPr>
        <w:t>, consisting of the HAZ shape factor</w:t>
      </w:r>
      <w:r w:rsidR="00BB16A8" w:rsidRPr="00211DCD">
        <w:rPr>
          <w:rFonts w:ascii="Times New Roman" w:hAnsi="Times New Roman" w:cs="Times New Roman"/>
          <w:sz w:val="20"/>
          <w:szCs w:val="21"/>
        </w:rPr>
        <w:t>s</w:t>
      </w:r>
      <w:r w:rsidRPr="00211DCD">
        <w:rPr>
          <w:rFonts w:ascii="Times New Roman" w:hAnsi="Times New Roman" w:cs="Times New Roman"/>
          <w:sz w:val="20"/>
          <w:szCs w:val="21"/>
        </w:rPr>
        <w:t xml:space="preserve"> </w:t>
      </w:r>
      <m:oMath>
        <m:sSubSup>
          <m:sSubSupPr>
            <m:ctrlPr>
              <w:rPr>
                <w:rFonts w:ascii="Cambria Math" w:hAnsi="Cambria Math" w:cs="Times New Roman"/>
                <w:i/>
                <w:sz w:val="20"/>
                <w:szCs w:val="21"/>
              </w:rPr>
            </m:ctrlPr>
          </m:sSubSupPr>
          <m:e>
            <m:r>
              <w:rPr>
                <w:rFonts w:ascii="Cambria Math" w:hAnsi="Cambria Math" w:cs="Times New Roman"/>
                <w:sz w:val="20"/>
                <w:szCs w:val="21"/>
              </w:rPr>
              <m:t>y</m:t>
            </m:r>
          </m:e>
          <m:sub>
            <m:r>
              <m:rPr>
                <m:sty m:val="p"/>
              </m:rPr>
              <w:rPr>
                <w:rFonts w:ascii="Cambria Math" w:hAnsi="Cambria Math" w:cs="Times New Roman"/>
                <w:sz w:val="20"/>
                <w:szCs w:val="21"/>
              </w:rPr>
              <m:t>shape</m:t>
            </m:r>
            <m:ctrlPr>
              <w:rPr>
                <w:rFonts w:ascii="Cambria Math" w:hAnsi="Cambria Math" w:cs="Times New Roman"/>
                <w:sz w:val="20"/>
                <w:szCs w:val="21"/>
              </w:rPr>
            </m:ctrlPr>
          </m:sub>
          <m:sup>
            <m:r>
              <w:rPr>
                <w:rFonts w:ascii="Cambria Math" w:hAnsi="Cambria Math" w:cs="Times New Roman"/>
                <w:sz w:val="20"/>
                <w:szCs w:val="21"/>
              </w:rPr>
              <m:t>BL</m:t>
            </m:r>
          </m:sup>
        </m:sSubSup>
      </m:oMath>
      <w:r w:rsidRPr="00211DCD">
        <w:rPr>
          <w:rFonts w:ascii="Times New Roman" w:hAnsi="Times New Roman" w:cs="Times New Roman"/>
          <w:sz w:val="20"/>
          <w:szCs w:val="21"/>
        </w:rPr>
        <w:t xml:space="preserve"> and the rupture life </w:t>
      </w:r>
      <m:oMath>
        <m:sSub>
          <m:sSubPr>
            <m:ctrlPr>
              <w:rPr>
                <w:rFonts w:ascii="Cambria Math" w:hAnsi="Cambria Math" w:cs="Times New Roman"/>
                <w:i/>
                <w:sz w:val="20"/>
                <w:szCs w:val="21"/>
              </w:rPr>
            </m:ctrlPr>
          </m:sSubPr>
          <m:e>
            <m:r>
              <w:rPr>
                <w:rFonts w:ascii="Cambria Math" w:hAnsi="Cambria Math" w:cs="Times New Roman"/>
                <w:sz w:val="20"/>
                <w:szCs w:val="21"/>
              </w:rPr>
              <m:t>y</m:t>
            </m:r>
          </m:e>
          <m:sub>
            <m:r>
              <w:rPr>
                <w:rFonts w:ascii="Cambria Math" w:hAnsi="Cambria Math" w:cs="Times New Roman"/>
                <w:sz w:val="20"/>
                <w:szCs w:val="21"/>
              </w:rPr>
              <m:t>Tr</m:t>
            </m:r>
          </m:sub>
        </m:sSub>
      </m:oMath>
      <w:r w:rsidRPr="00211DCD">
        <w:rPr>
          <w:rFonts w:ascii="Times New Roman" w:hAnsi="Times New Roman" w:cs="Times New Roman"/>
          <w:sz w:val="20"/>
          <w:szCs w:val="21"/>
        </w:rPr>
        <w:t xml:space="preserve">. The space of welding conditions to be explored is denoted as </w:t>
      </w:r>
      <m:oMath>
        <m:sSub>
          <m:sSubPr>
            <m:ctrlPr>
              <w:rPr>
                <w:rFonts w:ascii="Cambria Math" w:hAnsi="Cambria Math" w:cs="Times New Roman"/>
                <w:i/>
                <w:sz w:val="20"/>
                <w:szCs w:val="21"/>
              </w:rPr>
            </m:ctrlPr>
          </m:sSubPr>
          <m:e>
            <m:r>
              <w:rPr>
                <w:rFonts w:ascii="Cambria Math" w:hAnsi="Cambria Math" w:cs="Times New Roman"/>
                <w:sz w:val="20"/>
                <w:szCs w:val="21"/>
              </w:rPr>
              <m:t>x</m:t>
            </m:r>
          </m:e>
          <m:sub>
            <m:r>
              <m:rPr>
                <m:sty m:val="p"/>
              </m:rPr>
              <w:rPr>
                <w:rFonts w:ascii="Cambria Math" w:hAnsi="Cambria Math" w:cs="Times New Roman"/>
                <w:sz w:val="20"/>
                <w:szCs w:val="21"/>
              </w:rPr>
              <m:t>all</m:t>
            </m:r>
          </m:sub>
        </m:sSub>
      </m:oMath>
      <w:r w:rsidRPr="00211DCD">
        <w:rPr>
          <w:rFonts w:ascii="Times New Roman" w:hAnsi="Times New Roman" w:cs="Times New Roman"/>
          <w:sz w:val="20"/>
          <w:szCs w:val="21"/>
        </w:rPr>
        <w:t xml:space="preserve">. The welding conditions for the initial training data are extracted from </w:t>
      </w:r>
      <m:oMath>
        <m:sSub>
          <m:sSubPr>
            <m:ctrlPr>
              <w:rPr>
                <w:rFonts w:ascii="Cambria Math" w:hAnsi="Cambria Math" w:cs="Times New Roman"/>
                <w:i/>
                <w:sz w:val="20"/>
                <w:szCs w:val="21"/>
              </w:rPr>
            </m:ctrlPr>
          </m:sSubPr>
          <m:e>
            <m:r>
              <w:rPr>
                <w:rFonts w:ascii="Cambria Math" w:hAnsi="Cambria Math" w:cs="Times New Roman"/>
                <w:sz w:val="20"/>
                <w:szCs w:val="21"/>
              </w:rPr>
              <m:t>x</m:t>
            </m:r>
          </m:e>
          <m:sub>
            <m:r>
              <m:rPr>
                <m:sty m:val="p"/>
              </m:rPr>
              <w:rPr>
                <w:rFonts w:ascii="Cambria Math" w:hAnsi="Cambria Math" w:cs="Times New Roman"/>
                <w:sz w:val="20"/>
                <w:szCs w:val="21"/>
              </w:rPr>
              <m:t>all</m:t>
            </m:r>
          </m:sub>
        </m:sSub>
      </m:oMath>
      <w:r w:rsidR="00993426" w:rsidRPr="00211DCD">
        <w:rPr>
          <w:rFonts w:ascii="Times New Roman" w:hAnsi="Times New Roman" w:cs="Times New Roman"/>
          <w:sz w:val="20"/>
          <w:szCs w:val="21"/>
        </w:rPr>
        <w:t>.</w:t>
      </w:r>
      <w:r w:rsidRPr="00211DCD">
        <w:rPr>
          <w:rFonts w:ascii="Times New Roman" w:hAnsi="Times New Roman" w:cs="Times New Roman"/>
          <w:sz w:val="20"/>
          <w:szCs w:val="21"/>
        </w:rPr>
        <w:t xml:space="preserve"> HAZ shape factor</w:t>
      </w:r>
      <w:r w:rsidR="00993426" w:rsidRPr="00211DCD">
        <w:rPr>
          <w:rFonts w:ascii="Times New Roman" w:hAnsi="Times New Roman" w:cs="Times New Roman"/>
          <w:sz w:val="20"/>
          <w:szCs w:val="21"/>
        </w:rPr>
        <w:t>s</w:t>
      </w:r>
      <w:r w:rsidRPr="00211DCD">
        <w:rPr>
          <w:rFonts w:ascii="Times New Roman" w:hAnsi="Times New Roman" w:cs="Times New Roman"/>
          <w:sz w:val="20"/>
          <w:szCs w:val="21"/>
        </w:rPr>
        <w:t xml:space="preserve"> and </w:t>
      </w:r>
      <w:r w:rsidR="00993426" w:rsidRPr="00211DCD">
        <w:rPr>
          <w:rFonts w:ascii="Times New Roman" w:hAnsi="Times New Roman" w:cs="Times New Roman"/>
          <w:sz w:val="20"/>
          <w:szCs w:val="21"/>
        </w:rPr>
        <w:t xml:space="preserve">creep </w:t>
      </w:r>
      <w:r w:rsidR="009933EA" w:rsidRPr="00211DCD">
        <w:rPr>
          <w:rFonts w:ascii="Times New Roman" w:hAnsi="Times New Roman" w:cs="Times New Roman"/>
          <w:sz w:val="20"/>
          <w:szCs w:val="21"/>
        </w:rPr>
        <w:t>rupture</w:t>
      </w:r>
      <w:r w:rsidRPr="00211DCD">
        <w:rPr>
          <w:rFonts w:ascii="Times New Roman" w:hAnsi="Times New Roman" w:cs="Times New Roman"/>
          <w:sz w:val="20"/>
          <w:szCs w:val="21"/>
        </w:rPr>
        <w:t xml:space="preserve"> li</w:t>
      </w:r>
      <w:r w:rsidR="00993426" w:rsidRPr="00211DCD">
        <w:rPr>
          <w:rFonts w:ascii="Times New Roman" w:hAnsi="Times New Roman" w:cs="Times New Roman"/>
          <w:sz w:val="20"/>
          <w:szCs w:val="21"/>
        </w:rPr>
        <w:t>ves</w:t>
      </w:r>
      <w:r w:rsidRPr="00211DCD">
        <w:rPr>
          <w:rFonts w:ascii="Times New Roman" w:hAnsi="Times New Roman" w:cs="Times New Roman"/>
          <w:sz w:val="20"/>
          <w:szCs w:val="21"/>
        </w:rPr>
        <w:t xml:space="preserve"> are obtained </w:t>
      </w:r>
      <w:r w:rsidR="00993426" w:rsidRPr="00211DCD">
        <w:rPr>
          <w:rFonts w:ascii="Times New Roman" w:hAnsi="Times New Roman" w:cs="Times New Roman"/>
          <w:sz w:val="20"/>
          <w:szCs w:val="21"/>
        </w:rPr>
        <w:t xml:space="preserve">to </w:t>
      </w:r>
      <w:r w:rsidR="008873A8" w:rsidRPr="00211DCD">
        <w:rPr>
          <w:rFonts w:ascii="Times New Roman" w:hAnsi="Times New Roman" w:cs="Times New Roman"/>
          <w:sz w:val="20"/>
          <w:szCs w:val="21"/>
        </w:rPr>
        <w:t xml:space="preserve">generate </w:t>
      </w:r>
      <w:r w:rsidR="00993426" w:rsidRPr="00211DCD">
        <w:rPr>
          <w:rFonts w:ascii="Times New Roman" w:hAnsi="Times New Roman" w:cs="Times New Roman"/>
          <w:sz w:val="20"/>
          <w:szCs w:val="21"/>
        </w:rPr>
        <w:t>the initial training data</w:t>
      </w:r>
      <w:r w:rsidRPr="00211DCD">
        <w:rPr>
          <w:rFonts w:ascii="Times New Roman" w:hAnsi="Times New Roman" w:cs="Times New Roman"/>
          <w:sz w:val="20"/>
          <w:szCs w:val="21"/>
        </w:rPr>
        <w:t xml:space="preserve">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ctrlPr>
              <w:rPr>
                <w:rFonts w:ascii="Cambria Math" w:hAnsi="Cambria Math" w:cs="Times New Roman"/>
                <w:iCs/>
                <w:sz w:val="20"/>
                <w:szCs w:val="21"/>
              </w:rPr>
            </m:ctrlPr>
          </m:sub>
          <m:sup>
            <m:r>
              <w:rPr>
                <w:rFonts w:ascii="Cambria Math" w:hAnsi="Cambria Math" w:cs="Times New Roman"/>
                <w:sz w:val="20"/>
                <w:szCs w:val="21"/>
              </w:rPr>
              <m:t>GP</m:t>
            </m:r>
          </m:sup>
        </m:sSubSup>
      </m:oMath>
      <w:r w:rsidRPr="00211DCD">
        <w:rPr>
          <w:rFonts w:ascii="Times New Roman" w:hAnsi="Times New Roman" w:cs="Times New Roman"/>
          <w:sz w:val="20"/>
          <w:szCs w:val="21"/>
        </w:rPr>
        <w:t xml:space="preserve"> and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ctrlPr>
              <w:rPr>
                <w:rFonts w:ascii="Cambria Math" w:hAnsi="Cambria Math" w:cs="Times New Roman"/>
                <w:iCs/>
                <w:sz w:val="20"/>
                <w:szCs w:val="21"/>
              </w:rPr>
            </m:ctrlPr>
          </m:sub>
          <m:sup>
            <m:r>
              <w:rPr>
                <w:rFonts w:ascii="Cambria Math" w:hAnsi="Cambria Math" w:cs="Times New Roman"/>
                <w:sz w:val="20"/>
                <w:szCs w:val="21"/>
              </w:rPr>
              <m:t>BL</m:t>
            </m:r>
          </m:sup>
        </m:sSubSup>
      </m:oMath>
      <w:r w:rsidR="00993426" w:rsidRPr="00211DCD">
        <w:rPr>
          <w:rFonts w:ascii="Times New Roman" w:hAnsi="Times New Roman" w:cs="Times New Roman"/>
          <w:sz w:val="20"/>
          <w:szCs w:val="21"/>
        </w:rPr>
        <w:t xml:space="preserve"> from the welding condition</w:t>
      </w:r>
      <w:r w:rsidR="008873A8" w:rsidRPr="00211DCD">
        <w:rPr>
          <w:rFonts w:ascii="Times New Roman" w:hAnsi="Times New Roman" w:cs="Times New Roman"/>
          <w:sz w:val="20"/>
          <w:szCs w:val="21"/>
        </w:rPr>
        <w:t>s</w:t>
      </w:r>
      <w:r w:rsidR="00993426" w:rsidRPr="00211DCD">
        <w:rPr>
          <w:rFonts w:ascii="Times New Roman" w:hAnsi="Times New Roman" w:cs="Times New Roman"/>
          <w:sz w:val="20"/>
          <w:szCs w:val="21"/>
        </w:rPr>
        <w:t xml:space="preserve">, using </w:t>
      </w:r>
      <m:oMath>
        <m:r>
          <m:rPr>
            <m:sty m:val="bi"/>
          </m:rPr>
          <w:rPr>
            <w:rFonts w:ascii="Cambria Math" w:hAnsi="Cambria Math" w:cs="Times New Roman"/>
            <w:sz w:val="20"/>
            <w:szCs w:val="21"/>
          </w:rPr>
          <m:t>wf</m:t>
        </m:r>
        <m:r>
          <m:rPr>
            <m:sty m:val="bi"/>
          </m:rPr>
          <w:rPr>
            <w:rFonts w:ascii="Cambria Math" w:hAnsi="Cambria Math" w:cs="Times New Roman"/>
            <w:sz w:val="20"/>
            <w:szCs w:val="21"/>
          </w:rPr>
          <m:t>1</m:t>
        </m:r>
      </m:oMath>
      <w:r w:rsidR="00993426" w:rsidRPr="00211DCD">
        <w:rPr>
          <w:rFonts w:ascii="Times New Roman" w:hAnsi="Times New Roman" w:cs="Times New Roman"/>
          <w:sz w:val="20"/>
          <w:szCs w:val="21"/>
        </w:rPr>
        <w:t xml:space="preserve"> and </w:t>
      </w:r>
      <m:oMath>
        <m:r>
          <m:rPr>
            <m:sty m:val="bi"/>
          </m:rPr>
          <w:rPr>
            <w:rFonts w:ascii="Cambria Math" w:hAnsi="Cambria Math" w:cs="Times New Roman"/>
            <w:sz w:val="20"/>
            <w:szCs w:val="21"/>
          </w:rPr>
          <m:t>wf</m:t>
        </m:r>
        <m:r>
          <m:rPr>
            <m:sty m:val="bi"/>
          </m:rPr>
          <w:rPr>
            <w:rFonts w:ascii="Cambria Math" w:hAnsi="Cambria Math" w:cs="Times New Roman"/>
            <w:sz w:val="20"/>
            <w:szCs w:val="21"/>
          </w:rPr>
          <m:t>2</m:t>
        </m:r>
      </m:oMath>
      <w:r w:rsidRPr="00211DCD">
        <w:rPr>
          <w:rFonts w:ascii="Times New Roman" w:hAnsi="Times New Roman" w:cs="Times New Roman"/>
          <w:sz w:val="20"/>
          <w:szCs w:val="21"/>
        </w:rPr>
        <w:t xml:space="preserve">. </w:t>
      </w:r>
      <w:r w:rsidR="009933EA" w:rsidRPr="00211DCD">
        <w:rPr>
          <w:rFonts w:ascii="Times New Roman" w:hAnsi="Times New Roman" w:cs="Times New Roman"/>
          <w:sz w:val="20"/>
          <w:szCs w:val="21"/>
        </w:rPr>
        <w:t>The validity of the calculation results is verified by analyzing the damage</w:t>
      </w:r>
      <w:r w:rsidR="005811B6" w:rsidRPr="00211DCD">
        <w:rPr>
          <w:rFonts w:ascii="Times New Roman" w:hAnsi="Times New Roman" w:cs="Times New Roman"/>
          <w:sz w:val="20"/>
          <w:szCs w:val="21"/>
        </w:rPr>
        <w:t xml:space="preserve"> initiation</w:t>
      </w:r>
      <w:r w:rsidR="009933EA" w:rsidRPr="00211DCD">
        <w:rPr>
          <w:rFonts w:ascii="Times New Roman" w:hAnsi="Times New Roman" w:cs="Times New Roman"/>
          <w:sz w:val="20"/>
          <w:szCs w:val="21"/>
        </w:rPr>
        <w:t xml:space="preserve"> position at which rupture occurs, as described below. </w:t>
      </w:r>
      <w:r w:rsidRPr="00211DCD">
        <w:rPr>
          <w:rFonts w:ascii="Times New Roman" w:hAnsi="Times New Roman" w:cs="Times New Roman"/>
          <w:sz w:val="20"/>
          <w:szCs w:val="21"/>
        </w:rPr>
        <w:t xml:space="preserve">The maximum </w:t>
      </w:r>
      <w:r w:rsidR="009933EA" w:rsidRPr="00211DCD">
        <w:rPr>
          <w:rFonts w:ascii="Times New Roman" w:hAnsi="Times New Roman" w:cs="Times New Roman"/>
          <w:sz w:val="20"/>
          <w:szCs w:val="21"/>
        </w:rPr>
        <w:t>creep rupture</w:t>
      </w:r>
      <w:r w:rsidRPr="00211DCD">
        <w:rPr>
          <w:rFonts w:ascii="Times New Roman" w:hAnsi="Times New Roman" w:cs="Times New Roman"/>
          <w:sz w:val="20"/>
          <w:szCs w:val="21"/>
        </w:rPr>
        <w:t xml:space="preserve"> life in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ctrlPr>
              <w:rPr>
                <w:rFonts w:ascii="Cambria Math" w:hAnsi="Cambria Math" w:cs="Times New Roman"/>
                <w:iCs/>
                <w:sz w:val="20"/>
                <w:szCs w:val="21"/>
              </w:rPr>
            </m:ctrlPr>
          </m:sub>
          <m:sup>
            <m:r>
              <w:rPr>
                <w:rFonts w:ascii="Cambria Math" w:hAnsi="Cambria Math" w:cs="Times New Roman"/>
                <w:sz w:val="20"/>
                <w:szCs w:val="21"/>
              </w:rPr>
              <m:t>BL</m:t>
            </m:r>
          </m:sup>
        </m:sSubSup>
      </m:oMath>
      <w:r w:rsidRPr="00211DCD">
        <w:rPr>
          <w:rFonts w:ascii="Times New Roman" w:hAnsi="Times New Roman" w:cs="Times New Roman"/>
          <w:sz w:val="20"/>
          <w:szCs w:val="21"/>
        </w:rPr>
        <w:t xml:space="preserve"> is set as </w:t>
      </w:r>
      <m:oMath>
        <m:r>
          <w:rPr>
            <w:rFonts w:ascii="Cambria Math" w:hAnsi="Cambria Math" w:cs="Times New Roman"/>
            <w:sz w:val="20"/>
            <w:szCs w:val="21"/>
          </w:rPr>
          <m:t>T</m:t>
        </m:r>
        <m:sSub>
          <m:sSubPr>
            <m:ctrlPr>
              <w:rPr>
                <w:rFonts w:ascii="Cambria Math" w:hAnsi="Cambria Math" w:cs="Times New Roman"/>
                <w:i/>
                <w:sz w:val="20"/>
                <w:szCs w:val="21"/>
              </w:rPr>
            </m:ctrlPr>
          </m:sSubPr>
          <m:e>
            <m:r>
              <w:rPr>
                <w:rFonts w:ascii="Cambria Math" w:hAnsi="Cambria Math" w:cs="Times New Roman"/>
                <w:sz w:val="20"/>
                <w:szCs w:val="21"/>
              </w:rPr>
              <m:t>r</m:t>
            </m:r>
          </m:e>
          <m:sub>
            <m:r>
              <m:rPr>
                <m:sty m:val="p"/>
              </m:rPr>
              <w:rPr>
                <w:rFonts w:ascii="Cambria Math" w:hAnsi="Cambria Math" w:cs="Times New Roman"/>
                <w:sz w:val="20"/>
                <w:szCs w:val="21"/>
              </w:rPr>
              <m:t>target</m:t>
            </m:r>
          </m:sub>
        </m:sSub>
      </m:oMath>
      <w:r w:rsidRPr="00211DCD">
        <w:rPr>
          <w:rFonts w:ascii="Times New Roman" w:hAnsi="Times New Roman" w:cs="Times New Roman"/>
          <w:sz w:val="20"/>
          <w:szCs w:val="21"/>
        </w:rPr>
        <w:t xml:space="preserve">. </w:t>
      </w:r>
    </w:p>
    <w:p w14:paraId="559A68B0" w14:textId="52F600AE" w:rsidR="00CA4F0D" w:rsidRPr="00211DCD" w:rsidRDefault="009933EA" w:rsidP="00A26A69">
      <w:pPr>
        <w:tabs>
          <w:tab w:val="right" w:pos="8504"/>
        </w:tabs>
        <w:ind w:firstLineChars="100" w:firstLine="200"/>
        <w:rPr>
          <w:rFonts w:ascii="Times New Roman" w:hAnsi="Times New Roman" w:cs="Times New Roman"/>
          <w:sz w:val="20"/>
          <w:szCs w:val="21"/>
        </w:rPr>
      </w:pPr>
      <w:r w:rsidRPr="00211DCD">
        <w:rPr>
          <w:rFonts w:ascii="Times New Roman" w:hAnsi="Times New Roman" w:cs="Times New Roman"/>
          <w:sz w:val="20"/>
          <w:szCs w:val="21"/>
        </w:rPr>
        <w:t xml:space="preserve">The loop that updates </w:t>
      </w:r>
      <m:oMath>
        <m:r>
          <m:rPr>
            <m:sty m:val="bi"/>
          </m:rPr>
          <w:rPr>
            <w:rFonts w:ascii="Cambria Math" w:hAnsi="Cambria Math" w:cs="Times New Roman"/>
            <w:sz w:val="20"/>
            <w:szCs w:val="21"/>
          </w:rPr>
          <m:t>GP</m:t>
        </m:r>
      </m:oMath>
      <w:r w:rsidRPr="00211DCD">
        <w:rPr>
          <w:rFonts w:ascii="Times New Roman" w:hAnsi="Times New Roman" w:cs="Times New Roman"/>
          <w:sz w:val="20"/>
          <w:szCs w:val="21"/>
        </w:rPr>
        <w:t xml:space="preserve"> by repeatedly adding data to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ctrlPr>
              <w:rPr>
                <w:rFonts w:ascii="Cambria Math" w:hAnsi="Cambria Math" w:cs="Times New Roman"/>
                <w:iCs/>
                <w:sz w:val="20"/>
                <w:szCs w:val="21"/>
              </w:rPr>
            </m:ctrlPr>
          </m:sub>
          <m:sup>
            <m:r>
              <w:rPr>
                <w:rFonts w:ascii="Cambria Math" w:hAnsi="Cambria Math" w:cs="Times New Roman"/>
                <w:sz w:val="20"/>
                <w:szCs w:val="21"/>
              </w:rPr>
              <m:t>GP</m:t>
            </m:r>
          </m:sup>
        </m:sSubSup>
      </m:oMath>
      <w:r w:rsidRPr="00211DCD">
        <w:rPr>
          <w:rFonts w:ascii="Times New Roman" w:hAnsi="Times New Roman" w:cs="Times New Roman"/>
          <w:sz w:val="20"/>
          <w:szCs w:val="21"/>
        </w:rPr>
        <w:t xml:space="preserve"> is called </w:t>
      </w:r>
      <w:r w:rsidR="008873A8" w:rsidRPr="00211DCD">
        <w:rPr>
          <w:rFonts w:ascii="Times New Roman" w:hAnsi="Times New Roman" w:cs="Times New Roman"/>
          <w:sz w:val="20"/>
          <w:szCs w:val="21"/>
        </w:rPr>
        <w:t xml:space="preserve">the </w:t>
      </w:r>
      <w:r w:rsidRPr="00211DCD">
        <w:rPr>
          <w:rFonts w:ascii="Times New Roman" w:hAnsi="Times New Roman" w:cs="Times New Roman"/>
          <w:sz w:val="20"/>
          <w:szCs w:val="21"/>
        </w:rPr>
        <w:t>step, and the</w:t>
      </w:r>
      <w:r w:rsidR="009A2DE6" w:rsidRPr="00211DCD">
        <w:rPr>
          <w:rFonts w:ascii="Times New Roman" w:hAnsi="Times New Roman" w:cs="Times New Roman"/>
          <w:sz w:val="20"/>
          <w:szCs w:val="21"/>
        </w:rPr>
        <w:t xml:space="preserve"> loop </w:t>
      </w:r>
      <w:r w:rsidR="008873A8" w:rsidRPr="00211DCD">
        <w:rPr>
          <w:rFonts w:ascii="Times New Roman" w:hAnsi="Times New Roman" w:cs="Times New Roman"/>
          <w:sz w:val="20"/>
          <w:szCs w:val="21"/>
        </w:rPr>
        <w:t xml:space="preserve">that </w:t>
      </w:r>
      <w:r w:rsidR="009A2DE6" w:rsidRPr="00211DCD">
        <w:rPr>
          <w:rFonts w:ascii="Times New Roman" w:hAnsi="Times New Roman" w:cs="Times New Roman"/>
          <w:sz w:val="20"/>
          <w:szCs w:val="21"/>
        </w:rPr>
        <w:t>update</w:t>
      </w:r>
      <w:r w:rsidR="008873A8" w:rsidRPr="00211DCD">
        <w:rPr>
          <w:rFonts w:ascii="Times New Roman" w:hAnsi="Times New Roman" w:cs="Times New Roman"/>
          <w:sz w:val="20"/>
          <w:szCs w:val="21"/>
        </w:rPr>
        <w:t>s</w:t>
      </w:r>
      <w:r w:rsidR="009A2DE6" w:rsidRPr="00211DCD">
        <w:rPr>
          <w:rFonts w:ascii="Times New Roman" w:hAnsi="Times New Roman" w:cs="Times New Roman"/>
          <w:sz w:val="20"/>
          <w:szCs w:val="21"/>
        </w:rPr>
        <w:t xml:space="preserve"> </w:t>
      </w:r>
      <m:oMath>
        <m:r>
          <m:rPr>
            <m:sty m:val="bi"/>
          </m:rPr>
          <w:rPr>
            <w:rFonts w:ascii="Cambria Math" w:hAnsi="Cambria Math" w:cs="Times New Roman"/>
            <w:sz w:val="20"/>
            <w:szCs w:val="21"/>
          </w:rPr>
          <m:t>BL</m:t>
        </m:r>
      </m:oMath>
      <w:r w:rsidR="009A2DE6" w:rsidRPr="00211DCD">
        <w:rPr>
          <w:rFonts w:ascii="Times New Roman" w:hAnsi="Times New Roman" w:cs="Times New Roman"/>
          <w:sz w:val="20"/>
          <w:szCs w:val="21"/>
        </w:rPr>
        <w:t xml:space="preserve"> by adding data to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ctrlPr>
              <w:rPr>
                <w:rFonts w:ascii="Cambria Math" w:hAnsi="Cambria Math" w:cs="Times New Roman"/>
                <w:iCs/>
                <w:sz w:val="20"/>
                <w:szCs w:val="21"/>
              </w:rPr>
            </m:ctrlPr>
          </m:sub>
          <m:sup>
            <m:r>
              <w:rPr>
                <w:rFonts w:ascii="Cambria Math" w:hAnsi="Cambria Math" w:cs="Times New Roman"/>
                <w:sz w:val="20"/>
                <w:szCs w:val="21"/>
              </w:rPr>
              <m:t>BL</m:t>
            </m:r>
          </m:sup>
        </m:sSubSup>
      </m:oMath>
      <w:r w:rsidR="009A2DE6" w:rsidRPr="00211DCD">
        <w:rPr>
          <w:rFonts w:ascii="Times New Roman" w:hAnsi="Times New Roman" w:cs="Times New Roman"/>
          <w:sz w:val="20"/>
          <w:szCs w:val="21"/>
        </w:rPr>
        <w:t xml:space="preserve"> is called </w:t>
      </w:r>
      <w:r w:rsidR="008873A8" w:rsidRPr="00211DCD">
        <w:rPr>
          <w:rFonts w:ascii="Times New Roman" w:hAnsi="Times New Roman" w:cs="Times New Roman"/>
          <w:sz w:val="20"/>
          <w:szCs w:val="21"/>
        </w:rPr>
        <w:t xml:space="preserve">the </w:t>
      </w:r>
      <w:r w:rsidR="009A2DE6" w:rsidRPr="00211DCD">
        <w:rPr>
          <w:rFonts w:ascii="Times New Roman" w:hAnsi="Times New Roman" w:cs="Times New Roman"/>
          <w:sz w:val="20"/>
          <w:szCs w:val="21"/>
        </w:rPr>
        <w:t>round</w:t>
      </w:r>
      <w:r w:rsidR="003140D1" w:rsidRPr="00211DCD">
        <w:rPr>
          <w:rFonts w:ascii="Times New Roman" w:hAnsi="Times New Roman" w:cs="Times New Roman"/>
          <w:sz w:val="20"/>
          <w:szCs w:val="21"/>
        </w:rPr>
        <w:t xml:space="preserve">. </w:t>
      </w:r>
      <w:r w:rsidR="009A2DE6" w:rsidRPr="00211DCD">
        <w:rPr>
          <w:rFonts w:ascii="Times New Roman" w:hAnsi="Times New Roman" w:cs="Times New Roman"/>
          <w:sz w:val="20"/>
          <w:szCs w:val="21"/>
        </w:rPr>
        <w:t xml:space="preserve">First, the </w:t>
      </w:r>
      <m:oMath>
        <m:r>
          <m:rPr>
            <m:sty m:val="bi"/>
          </m:rPr>
          <w:rPr>
            <w:rFonts w:ascii="Cambria Math" w:hAnsi="Cambria Math" w:cs="Times New Roman"/>
            <w:sz w:val="20"/>
            <w:szCs w:val="21"/>
          </w:rPr>
          <m:t>FoM</m:t>
        </m:r>
      </m:oMath>
      <w:r w:rsidR="009A2DE6" w:rsidRPr="00211DCD">
        <w:rPr>
          <w:rFonts w:ascii="Times New Roman" w:hAnsi="Times New Roman" w:cs="Times New Roman"/>
          <w:sz w:val="20"/>
          <w:szCs w:val="21"/>
        </w:rPr>
        <w:t xml:space="preserve"> is calculated for </w:t>
      </w:r>
      <m:oMath>
        <m:sSub>
          <m:sSubPr>
            <m:ctrlPr>
              <w:rPr>
                <w:rFonts w:ascii="Cambria Math" w:hAnsi="Cambria Math" w:cs="Times New Roman"/>
                <w:i/>
                <w:sz w:val="20"/>
                <w:szCs w:val="21"/>
              </w:rPr>
            </m:ctrlPr>
          </m:sSubPr>
          <m:e>
            <m:r>
              <w:rPr>
                <w:rFonts w:ascii="Cambria Math" w:hAnsi="Cambria Math" w:cs="Times New Roman"/>
                <w:sz w:val="20"/>
                <w:szCs w:val="21"/>
              </w:rPr>
              <m:t>x</m:t>
            </m:r>
          </m:e>
          <m:sub>
            <m:r>
              <m:rPr>
                <m:sty m:val="p"/>
              </m:rPr>
              <w:rPr>
                <w:rFonts w:ascii="Cambria Math" w:hAnsi="Cambria Math" w:cs="Times New Roman"/>
                <w:sz w:val="20"/>
                <w:szCs w:val="21"/>
              </w:rPr>
              <m:t>all</m:t>
            </m:r>
          </m:sub>
        </m:sSub>
      </m:oMath>
      <w:r w:rsidR="009A2DE6" w:rsidRPr="00211DCD">
        <w:rPr>
          <w:rFonts w:ascii="Times New Roman" w:hAnsi="Times New Roman" w:cs="Times New Roman"/>
          <w:sz w:val="20"/>
          <w:szCs w:val="21"/>
        </w:rPr>
        <w:t xml:space="preserve"> from </w:t>
      </w:r>
      <m:oMath>
        <m:r>
          <m:rPr>
            <m:sty m:val="bi"/>
          </m:rPr>
          <w:rPr>
            <w:rFonts w:ascii="Cambria Math" w:hAnsi="Cambria Math" w:cs="Times New Roman"/>
            <w:sz w:val="20"/>
            <w:szCs w:val="21"/>
          </w:rPr>
          <m:t>BL</m:t>
        </m:r>
      </m:oMath>
      <w:r w:rsidR="009A2DE6" w:rsidRPr="00211DCD">
        <w:rPr>
          <w:rFonts w:ascii="Times New Roman" w:hAnsi="Times New Roman" w:cs="Times New Roman"/>
          <w:sz w:val="20"/>
          <w:szCs w:val="21"/>
        </w:rPr>
        <w:t xml:space="preserve"> and </w:t>
      </w:r>
      <m:oMath>
        <m:r>
          <m:rPr>
            <m:sty m:val="bi"/>
          </m:rPr>
          <w:rPr>
            <w:rFonts w:ascii="Cambria Math" w:hAnsi="Cambria Math" w:cs="Times New Roman"/>
            <w:sz w:val="20"/>
            <w:szCs w:val="21"/>
          </w:rPr>
          <m:t>GP</m:t>
        </m:r>
      </m:oMath>
      <w:r w:rsidR="009A2DE6" w:rsidRPr="00211DCD">
        <w:rPr>
          <w:rFonts w:ascii="Times New Roman" w:hAnsi="Times New Roman" w:cs="Times New Roman"/>
          <w:sz w:val="20"/>
          <w:szCs w:val="21"/>
        </w:rPr>
        <w:t xml:space="preserve"> obtained in the first round. The welding conditions </w:t>
      </w:r>
      <m:oMath>
        <m:sSub>
          <m:sSubPr>
            <m:ctrlPr>
              <w:rPr>
                <w:rFonts w:ascii="Cambria Math" w:hAnsi="Cambria Math" w:cs="Times New Roman"/>
                <w:i/>
                <w:sz w:val="20"/>
                <w:szCs w:val="21"/>
              </w:rPr>
            </m:ctrlPr>
          </m:sSubPr>
          <m:e>
            <m:r>
              <w:rPr>
                <w:rFonts w:ascii="Cambria Math" w:hAnsi="Cambria Math" w:cs="Times New Roman"/>
                <w:sz w:val="20"/>
                <w:szCs w:val="21"/>
              </w:rPr>
              <m:t>x</m:t>
            </m:r>
          </m:e>
          <m:sub>
            <m:r>
              <w:rPr>
                <w:rFonts w:ascii="Cambria Math" w:hAnsi="Cambria Math" w:cs="Times New Roman"/>
                <w:sz w:val="20"/>
                <w:szCs w:val="21"/>
              </w:rPr>
              <m:t>to</m:t>
            </m:r>
            <m:sSub>
              <m:sSubPr>
                <m:ctrlPr>
                  <w:rPr>
                    <w:rFonts w:ascii="Cambria Math" w:hAnsi="Cambria Math" w:cs="Times New Roman"/>
                    <w:i/>
                    <w:sz w:val="20"/>
                    <w:szCs w:val="21"/>
                  </w:rPr>
                </m:ctrlPr>
              </m:sSubPr>
              <m:e>
                <m:r>
                  <w:rPr>
                    <w:rFonts w:ascii="Cambria Math" w:hAnsi="Cambria Math" w:cs="Times New Roman"/>
                    <w:sz w:val="20"/>
                    <w:szCs w:val="21"/>
                  </w:rPr>
                  <m:t>p</m:t>
                </m:r>
              </m:e>
              <m:sub>
                <m:r>
                  <w:rPr>
                    <w:rFonts w:ascii="Cambria Math" w:hAnsi="Cambria Math" w:cs="Times New Roman"/>
                    <w:sz w:val="20"/>
                    <w:szCs w:val="21"/>
                  </w:rPr>
                  <m:t>n</m:t>
                </m:r>
              </m:sub>
            </m:sSub>
          </m:sub>
        </m:sSub>
      </m:oMath>
      <w:r w:rsidR="009A2DE6" w:rsidRPr="00211DCD">
        <w:rPr>
          <w:rFonts w:ascii="Times New Roman" w:hAnsi="Times New Roman" w:cs="Times New Roman"/>
          <w:sz w:val="20"/>
          <w:szCs w:val="21"/>
        </w:rPr>
        <w:t xml:space="preserve"> from the one with the largest </w:t>
      </w:r>
      <m:oMath>
        <m:r>
          <m:rPr>
            <m:sty m:val="bi"/>
          </m:rPr>
          <w:rPr>
            <w:rFonts w:ascii="Cambria Math" w:hAnsi="Cambria Math" w:cs="Times New Roman"/>
            <w:sz w:val="20"/>
            <w:szCs w:val="21"/>
          </w:rPr>
          <m:t>FoM</m:t>
        </m:r>
      </m:oMath>
      <w:r w:rsidR="009A2DE6" w:rsidRPr="00211DCD">
        <w:rPr>
          <w:rFonts w:ascii="Times New Roman" w:hAnsi="Times New Roman" w:cs="Times New Roman"/>
          <w:sz w:val="20"/>
          <w:szCs w:val="21"/>
        </w:rPr>
        <w:t xml:space="preserve"> to the </w:t>
      </w:r>
      <m:oMath>
        <m:r>
          <w:rPr>
            <w:rFonts w:ascii="Cambria Math" w:hAnsi="Cambria Math" w:cs="Times New Roman"/>
            <w:sz w:val="20"/>
            <w:szCs w:val="21"/>
          </w:rPr>
          <m:t>n</m:t>
        </m:r>
      </m:oMath>
      <w:r w:rsidR="009A2DE6" w:rsidRPr="00211DCD">
        <w:rPr>
          <w:rFonts w:ascii="Times New Roman" w:hAnsi="Times New Roman" w:cs="Times New Roman"/>
          <w:sz w:val="20"/>
          <w:szCs w:val="21"/>
        </w:rPr>
        <w:t xml:space="preserve">th are selected as candidates, and the HAZ shape factors are obtained by driving </w:t>
      </w:r>
      <m:oMath>
        <m:r>
          <m:rPr>
            <m:sty m:val="bi"/>
          </m:rPr>
          <w:rPr>
            <w:rFonts w:ascii="Cambria Math" w:hAnsi="Cambria Math" w:cs="Times New Roman"/>
            <w:sz w:val="20"/>
            <w:szCs w:val="21"/>
          </w:rPr>
          <m:t>wf</m:t>
        </m:r>
        <m:r>
          <m:rPr>
            <m:sty m:val="bi"/>
          </m:rPr>
          <w:rPr>
            <w:rFonts w:ascii="Cambria Math" w:hAnsi="Cambria Math" w:cs="Times New Roman"/>
            <w:sz w:val="20"/>
            <w:szCs w:val="21"/>
          </w:rPr>
          <m:t>1</m:t>
        </m:r>
      </m:oMath>
      <w:r w:rsidR="009A2DE6" w:rsidRPr="00211DCD">
        <w:rPr>
          <w:rFonts w:ascii="Times New Roman" w:hAnsi="Times New Roman" w:cs="Times New Roman"/>
          <w:sz w:val="20"/>
          <w:szCs w:val="21"/>
        </w:rPr>
        <w:t xml:space="preserve"> for them</w:t>
      </w:r>
      <w:r w:rsidR="00BC1711" w:rsidRPr="00211DCD">
        <w:rPr>
          <w:rFonts w:ascii="Times New Roman" w:hAnsi="Times New Roman" w:cs="Times New Roman"/>
          <w:sz w:val="20"/>
          <w:szCs w:val="21"/>
        </w:rPr>
        <w:t xml:space="preserve"> and</w:t>
      </w:r>
      <w:r w:rsidR="009A2DE6" w:rsidRPr="00211DCD">
        <w:rPr>
          <w:rFonts w:ascii="Times New Roman" w:hAnsi="Times New Roman" w:cs="Times New Roman"/>
          <w:sz w:val="20"/>
          <w:szCs w:val="21"/>
        </w:rPr>
        <w:t xml:space="preserve"> added to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ctrlPr>
              <w:rPr>
                <w:rFonts w:ascii="Cambria Math" w:hAnsi="Cambria Math" w:cs="Times New Roman"/>
                <w:iCs/>
                <w:sz w:val="20"/>
                <w:szCs w:val="21"/>
              </w:rPr>
            </m:ctrlPr>
          </m:sub>
          <m:sup>
            <m:r>
              <w:rPr>
                <w:rFonts w:ascii="Cambria Math" w:hAnsi="Cambria Math" w:cs="Times New Roman"/>
                <w:sz w:val="20"/>
                <w:szCs w:val="21"/>
              </w:rPr>
              <m:t>GP</m:t>
            </m:r>
          </m:sup>
        </m:sSubSup>
      </m:oMath>
      <w:r w:rsidR="009A2DE6" w:rsidRPr="00211DCD">
        <w:rPr>
          <w:rFonts w:ascii="Times New Roman" w:hAnsi="Times New Roman" w:cs="Times New Roman"/>
          <w:sz w:val="20"/>
          <w:szCs w:val="21"/>
        </w:rPr>
        <w:t xml:space="preserve">, </w:t>
      </w:r>
      <w:r w:rsidR="009A2DE6" w:rsidRPr="00211DCD">
        <w:rPr>
          <w:rFonts w:ascii="Times New Roman" w:hAnsi="Times New Roman" w:cs="Times New Roman"/>
          <w:sz w:val="20"/>
          <w:szCs w:val="21"/>
        </w:rPr>
        <w:lastRenderedPageBreak/>
        <w:t xml:space="preserve">and </w:t>
      </w:r>
      <m:oMath>
        <m:r>
          <m:rPr>
            <m:sty m:val="bi"/>
          </m:rPr>
          <w:rPr>
            <w:rFonts w:ascii="Cambria Math" w:hAnsi="Cambria Math" w:cs="Times New Roman"/>
            <w:sz w:val="20"/>
            <w:szCs w:val="21"/>
          </w:rPr>
          <m:t>GP</m:t>
        </m:r>
      </m:oMath>
      <w:r w:rsidR="009A2DE6" w:rsidRPr="00211DCD">
        <w:rPr>
          <w:rFonts w:ascii="Times New Roman" w:hAnsi="Times New Roman" w:cs="Times New Roman"/>
          <w:sz w:val="20"/>
          <w:szCs w:val="21"/>
        </w:rPr>
        <w:t xml:space="preserve"> is updated. Then,</w:t>
      </w:r>
      <w:r w:rsidR="00BC1711" w:rsidRPr="00211DCD">
        <w:rPr>
          <w:rFonts w:ascii="Times New Roman" w:hAnsi="Times New Roman" w:cs="Times New Roman"/>
          <w:sz w:val="20"/>
          <w:szCs w:val="21"/>
        </w:rPr>
        <w:t xml:space="preserve"> the</w:t>
      </w:r>
      <w:r w:rsidR="009A2DE6" w:rsidRPr="00211DCD">
        <w:rPr>
          <w:rFonts w:ascii="Times New Roman" w:hAnsi="Times New Roman" w:cs="Times New Roman"/>
          <w:sz w:val="20"/>
          <w:szCs w:val="21"/>
        </w:rPr>
        <w:t xml:space="preserve"> </w:t>
      </w:r>
      <m:oMath>
        <m:r>
          <m:rPr>
            <m:sty m:val="bi"/>
          </m:rPr>
          <w:rPr>
            <w:rFonts w:ascii="Cambria Math" w:hAnsi="Cambria Math" w:cs="Times New Roman"/>
            <w:sz w:val="20"/>
            <w:szCs w:val="21"/>
          </w:rPr>
          <m:t>FoM</m:t>
        </m:r>
      </m:oMath>
      <w:r w:rsidR="009A2DE6" w:rsidRPr="00211DCD">
        <w:rPr>
          <w:rFonts w:ascii="Times New Roman" w:hAnsi="Times New Roman" w:cs="Times New Roman"/>
          <w:sz w:val="20"/>
          <w:szCs w:val="21"/>
        </w:rPr>
        <w:t xml:space="preserve"> is calculated again and </w:t>
      </w:r>
      <w:r w:rsidR="006F52A0" w:rsidRPr="00211DCD">
        <w:rPr>
          <w:rFonts w:ascii="Times New Roman" w:hAnsi="Times New Roman" w:cs="Times New Roman"/>
          <w:sz w:val="20"/>
          <w:szCs w:val="21"/>
        </w:rPr>
        <w:t xml:space="preserve">a </w:t>
      </w:r>
      <w:r w:rsidR="009A2DE6" w:rsidRPr="00211DCD">
        <w:rPr>
          <w:rFonts w:ascii="Times New Roman" w:hAnsi="Times New Roman" w:cs="Times New Roman"/>
          <w:sz w:val="20"/>
          <w:szCs w:val="21"/>
        </w:rPr>
        <w:t xml:space="preserve">candidate </w:t>
      </w:r>
      <m:oMath>
        <m:sSub>
          <m:sSubPr>
            <m:ctrlPr>
              <w:rPr>
                <w:rFonts w:ascii="Cambria Math" w:hAnsi="Cambria Math" w:cs="Times New Roman"/>
                <w:i/>
                <w:sz w:val="20"/>
                <w:szCs w:val="21"/>
              </w:rPr>
            </m:ctrlPr>
          </m:sSubPr>
          <m:e>
            <m:r>
              <w:rPr>
                <w:rFonts w:ascii="Cambria Math" w:hAnsi="Cambria Math" w:cs="Times New Roman"/>
                <w:sz w:val="20"/>
                <w:szCs w:val="21"/>
              </w:rPr>
              <m:t>x</m:t>
            </m:r>
          </m:e>
          <m:sub>
            <m:r>
              <w:rPr>
                <w:rFonts w:ascii="Cambria Math" w:hAnsi="Cambria Math" w:cs="Times New Roman"/>
                <w:sz w:val="20"/>
                <w:szCs w:val="21"/>
              </w:rPr>
              <m:t>to</m:t>
            </m:r>
            <m:sSub>
              <m:sSubPr>
                <m:ctrlPr>
                  <w:rPr>
                    <w:rFonts w:ascii="Cambria Math" w:hAnsi="Cambria Math" w:cs="Times New Roman"/>
                    <w:i/>
                    <w:sz w:val="20"/>
                    <w:szCs w:val="21"/>
                  </w:rPr>
                </m:ctrlPr>
              </m:sSubPr>
              <m:e>
                <m:r>
                  <w:rPr>
                    <w:rFonts w:ascii="Cambria Math" w:hAnsi="Cambria Math" w:cs="Times New Roman"/>
                    <w:sz w:val="20"/>
                    <w:szCs w:val="21"/>
                  </w:rPr>
                  <m:t>p</m:t>
                </m:r>
              </m:e>
              <m:sub>
                <m:r>
                  <w:rPr>
                    <w:rFonts w:ascii="Cambria Math" w:hAnsi="Cambria Math" w:cs="Times New Roman"/>
                    <w:sz w:val="20"/>
                    <w:szCs w:val="21"/>
                  </w:rPr>
                  <m:t>n</m:t>
                </m:r>
              </m:sub>
            </m:sSub>
          </m:sub>
        </m:sSub>
      </m:oMath>
      <w:r w:rsidR="009A2DE6" w:rsidRPr="00211DCD">
        <w:rPr>
          <w:rFonts w:ascii="Times New Roman" w:hAnsi="Times New Roman" w:cs="Times New Roman"/>
          <w:sz w:val="20"/>
          <w:szCs w:val="21"/>
        </w:rPr>
        <w:t xml:space="preserve"> is selected </w:t>
      </w:r>
      <w:r w:rsidR="00BC1711" w:rsidRPr="00211DCD">
        <w:rPr>
          <w:rFonts w:ascii="Times New Roman" w:hAnsi="Times New Roman" w:cs="Times New Roman"/>
          <w:sz w:val="20"/>
          <w:szCs w:val="21"/>
        </w:rPr>
        <w:t>similarly</w:t>
      </w:r>
      <w:r w:rsidR="009A2DE6" w:rsidRPr="00211DCD">
        <w:rPr>
          <w:rFonts w:ascii="Times New Roman" w:hAnsi="Times New Roman" w:cs="Times New Roman"/>
          <w:sz w:val="20"/>
          <w:szCs w:val="21"/>
        </w:rPr>
        <w:t xml:space="preserve">. This is a step, and the steps are repeated as long as a new candidate that is not included in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ctrlPr>
              <w:rPr>
                <w:rFonts w:ascii="Cambria Math" w:hAnsi="Cambria Math" w:cs="Times New Roman"/>
                <w:iCs/>
                <w:sz w:val="20"/>
                <w:szCs w:val="21"/>
              </w:rPr>
            </m:ctrlPr>
          </m:sub>
          <m:sup>
            <m:r>
              <w:rPr>
                <w:rFonts w:ascii="Cambria Math" w:hAnsi="Cambria Math" w:cs="Times New Roman"/>
                <w:sz w:val="20"/>
                <w:szCs w:val="21"/>
              </w:rPr>
              <m:t>GP</m:t>
            </m:r>
          </m:sup>
        </m:sSubSup>
      </m:oMath>
      <w:r w:rsidR="009A2DE6" w:rsidRPr="00211DCD">
        <w:rPr>
          <w:rFonts w:ascii="Times New Roman" w:hAnsi="Times New Roman" w:cs="Times New Roman"/>
          <w:sz w:val="20"/>
          <w:szCs w:val="21"/>
        </w:rPr>
        <w:t xml:space="preserve"> is selected as </w:t>
      </w:r>
      <m:oMath>
        <m:sSub>
          <m:sSubPr>
            <m:ctrlPr>
              <w:rPr>
                <w:rFonts w:ascii="Cambria Math" w:hAnsi="Cambria Math" w:cs="Times New Roman"/>
                <w:i/>
                <w:sz w:val="20"/>
                <w:szCs w:val="21"/>
              </w:rPr>
            </m:ctrlPr>
          </m:sSubPr>
          <m:e>
            <m:r>
              <w:rPr>
                <w:rFonts w:ascii="Cambria Math" w:hAnsi="Cambria Math" w:cs="Times New Roman"/>
                <w:sz w:val="20"/>
                <w:szCs w:val="21"/>
              </w:rPr>
              <m:t>x</m:t>
            </m:r>
          </m:e>
          <m:sub>
            <m:r>
              <w:rPr>
                <w:rFonts w:ascii="Cambria Math" w:hAnsi="Cambria Math" w:cs="Times New Roman"/>
                <w:sz w:val="20"/>
                <w:szCs w:val="21"/>
              </w:rPr>
              <m:t>to</m:t>
            </m:r>
            <m:sSub>
              <m:sSubPr>
                <m:ctrlPr>
                  <w:rPr>
                    <w:rFonts w:ascii="Cambria Math" w:hAnsi="Cambria Math" w:cs="Times New Roman"/>
                    <w:i/>
                    <w:sz w:val="20"/>
                    <w:szCs w:val="21"/>
                  </w:rPr>
                </m:ctrlPr>
              </m:sSubPr>
              <m:e>
                <m:r>
                  <w:rPr>
                    <w:rFonts w:ascii="Cambria Math" w:hAnsi="Cambria Math" w:cs="Times New Roman"/>
                    <w:sz w:val="20"/>
                    <w:szCs w:val="21"/>
                  </w:rPr>
                  <m:t>p</m:t>
                </m:r>
              </m:e>
              <m:sub>
                <m:r>
                  <w:rPr>
                    <w:rFonts w:ascii="Cambria Math" w:hAnsi="Cambria Math" w:cs="Times New Roman"/>
                    <w:sz w:val="20"/>
                    <w:szCs w:val="21"/>
                  </w:rPr>
                  <m:t>n</m:t>
                </m:r>
              </m:sub>
            </m:sSub>
          </m:sub>
        </m:sSub>
      </m:oMath>
      <w:r w:rsidR="009A2DE6" w:rsidRPr="00211DCD">
        <w:rPr>
          <w:rFonts w:ascii="Times New Roman" w:hAnsi="Times New Roman" w:cs="Times New Roman"/>
          <w:sz w:val="20"/>
          <w:szCs w:val="21"/>
        </w:rPr>
        <w:t xml:space="preserve">. </w:t>
      </w:r>
      <w:bookmarkStart w:id="7" w:name="_Hlk135671031"/>
      <w:r w:rsidR="009A2DE6" w:rsidRPr="00211DCD">
        <w:rPr>
          <w:rFonts w:ascii="Times New Roman" w:hAnsi="Times New Roman" w:cs="Times New Roman"/>
          <w:sz w:val="20"/>
          <w:szCs w:val="21"/>
        </w:rPr>
        <w:t xml:space="preserve">When no more data to be added appear, the loop of </w:t>
      </w:r>
      <w:r w:rsidR="00BC1711" w:rsidRPr="00211DCD">
        <w:rPr>
          <w:rFonts w:ascii="Times New Roman" w:hAnsi="Times New Roman" w:cs="Times New Roman"/>
          <w:sz w:val="20"/>
          <w:szCs w:val="21"/>
        </w:rPr>
        <w:t xml:space="preserve">a </w:t>
      </w:r>
      <w:r w:rsidR="009A2DE6" w:rsidRPr="00211DCD">
        <w:rPr>
          <w:rFonts w:ascii="Times New Roman" w:hAnsi="Times New Roman" w:cs="Times New Roman"/>
          <w:sz w:val="20"/>
          <w:szCs w:val="21"/>
        </w:rPr>
        <w:t xml:space="preserve">step </w:t>
      </w:r>
      <w:r w:rsidR="00BC1711" w:rsidRPr="00211DCD">
        <w:rPr>
          <w:rFonts w:ascii="Times New Roman" w:hAnsi="Times New Roman" w:cs="Times New Roman"/>
          <w:sz w:val="20"/>
          <w:szCs w:val="21"/>
        </w:rPr>
        <w:t>exits</w:t>
      </w:r>
      <w:r w:rsidR="00A26A69" w:rsidRPr="00211DCD">
        <w:rPr>
          <w:rFonts w:ascii="Times New Roman" w:hAnsi="Times New Roman" w:cs="Times New Roman"/>
          <w:sz w:val="20"/>
          <w:szCs w:val="21"/>
        </w:rPr>
        <w:t xml:space="preserve"> and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ctrlPr>
              <w:rPr>
                <w:rFonts w:ascii="Cambria Math" w:hAnsi="Cambria Math" w:cs="Times New Roman"/>
                <w:iCs/>
                <w:sz w:val="20"/>
                <w:szCs w:val="21"/>
              </w:rPr>
            </m:ctrlPr>
          </m:sub>
          <m:sup>
            <m:r>
              <w:rPr>
                <w:rFonts w:ascii="Cambria Math" w:hAnsi="Cambria Math" w:cs="Times New Roman"/>
                <w:sz w:val="20"/>
                <w:szCs w:val="21"/>
              </w:rPr>
              <m:t>BL</m:t>
            </m:r>
          </m:sup>
        </m:sSubSup>
      </m:oMath>
      <w:r w:rsidR="00A26A69" w:rsidRPr="00211DCD">
        <w:rPr>
          <w:rFonts w:ascii="Times New Roman" w:hAnsi="Times New Roman" w:cs="Times New Roman"/>
          <w:sz w:val="20"/>
          <w:szCs w:val="21"/>
        </w:rPr>
        <w:t xml:space="preserve"> is rebuilt for the next round, </w:t>
      </w:r>
      <w:r w:rsidR="009A2DE6" w:rsidRPr="00211DCD">
        <w:rPr>
          <w:rFonts w:ascii="Times New Roman" w:hAnsi="Times New Roman" w:cs="Times New Roman"/>
          <w:sz w:val="20"/>
          <w:szCs w:val="21"/>
        </w:rPr>
        <w:t xml:space="preserve">where </w:t>
      </w:r>
      <m:oMath>
        <m:r>
          <m:rPr>
            <m:sty m:val="bi"/>
          </m:rPr>
          <w:rPr>
            <w:rFonts w:ascii="Cambria Math" w:hAnsi="Cambria Math" w:cs="Times New Roman"/>
            <w:sz w:val="20"/>
            <w:szCs w:val="21"/>
          </w:rPr>
          <m:t>wf</m:t>
        </m:r>
        <m:r>
          <m:rPr>
            <m:sty m:val="bi"/>
          </m:rPr>
          <w:rPr>
            <w:rFonts w:ascii="Cambria Math" w:hAnsi="Cambria Math" w:cs="Times New Roman"/>
            <w:sz w:val="20"/>
            <w:szCs w:val="21"/>
          </w:rPr>
          <m:t>2</m:t>
        </m:r>
      </m:oMath>
      <w:r w:rsidR="009A2DE6" w:rsidRPr="00211DCD">
        <w:rPr>
          <w:rFonts w:ascii="Times New Roman" w:hAnsi="Times New Roman" w:cs="Times New Roman"/>
          <w:sz w:val="20"/>
          <w:szCs w:val="21"/>
        </w:rPr>
        <w:t xml:space="preserve"> is driven to find </w:t>
      </w:r>
      <w:r w:rsidR="00541057" w:rsidRPr="00211DCD">
        <w:rPr>
          <w:rFonts w:ascii="Times New Roman" w:hAnsi="Times New Roman" w:cs="Times New Roman"/>
          <w:sz w:val="20"/>
          <w:szCs w:val="21"/>
        </w:rPr>
        <w:t>rupture</w:t>
      </w:r>
      <w:r w:rsidR="009A2DE6" w:rsidRPr="00211DCD">
        <w:rPr>
          <w:rFonts w:ascii="Times New Roman" w:hAnsi="Times New Roman" w:cs="Times New Roman"/>
          <w:sz w:val="20"/>
          <w:szCs w:val="21"/>
        </w:rPr>
        <w:t xml:space="preserve"> li</w:t>
      </w:r>
      <w:r w:rsidR="006F52A0" w:rsidRPr="00211DCD">
        <w:rPr>
          <w:rFonts w:ascii="Times New Roman" w:hAnsi="Times New Roman" w:cs="Times New Roman"/>
          <w:sz w:val="20"/>
          <w:szCs w:val="21"/>
        </w:rPr>
        <w:t>ves</w:t>
      </w:r>
      <w:r w:rsidR="009A2DE6" w:rsidRPr="00211DCD">
        <w:rPr>
          <w:rFonts w:ascii="Times New Roman" w:hAnsi="Times New Roman" w:cs="Times New Roman"/>
          <w:sz w:val="20"/>
          <w:szCs w:val="21"/>
        </w:rPr>
        <w:t xml:space="preserve"> for the welding conditions in </w:t>
      </w:r>
      <m:oMath>
        <m:sSub>
          <m:sSubPr>
            <m:ctrlPr>
              <w:rPr>
                <w:rFonts w:ascii="Cambria Math" w:hAnsi="Cambria Math" w:cs="Times New Roman"/>
                <w:i/>
                <w:sz w:val="20"/>
                <w:szCs w:val="21"/>
              </w:rPr>
            </m:ctrlPr>
          </m:sSubPr>
          <m:e>
            <m:r>
              <w:rPr>
                <w:rFonts w:ascii="Cambria Math" w:hAnsi="Cambria Math" w:cs="Times New Roman"/>
                <w:sz w:val="20"/>
                <w:szCs w:val="21"/>
              </w:rPr>
              <m:t>x</m:t>
            </m:r>
          </m:e>
          <m:sub>
            <m:r>
              <w:rPr>
                <w:rFonts w:ascii="Cambria Math" w:hAnsi="Cambria Math" w:cs="Times New Roman"/>
                <w:sz w:val="20"/>
                <w:szCs w:val="21"/>
              </w:rPr>
              <m:t>to</m:t>
            </m:r>
            <m:sSub>
              <m:sSubPr>
                <m:ctrlPr>
                  <w:rPr>
                    <w:rFonts w:ascii="Cambria Math" w:hAnsi="Cambria Math" w:cs="Times New Roman"/>
                    <w:i/>
                    <w:sz w:val="20"/>
                    <w:szCs w:val="21"/>
                  </w:rPr>
                </m:ctrlPr>
              </m:sSubPr>
              <m:e>
                <m:r>
                  <w:rPr>
                    <w:rFonts w:ascii="Cambria Math" w:hAnsi="Cambria Math" w:cs="Times New Roman"/>
                    <w:sz w:val="20"/>
                    <w:szCs w:val="21"/>
                  </w:rPr>
                  <m:t>p</m:t>
                </m:r>
              </m:e>
              <m:sub>
                <m:r>
                  <w:rPr>
                    <w:rFonts w:ascii="Cambria Math" w:hAnsi="Cambria Math" w:cs="Times New Roman"/>
                    <w:sz w:val="20"/>
                    <w:szCs w:val="21"/>
                  </w:rPr>
                  <m:t>n</m:t>
                </m:r>
              </m:sub>
            </m:sSub>
          </m:sub>
        </m:sSub>
      </m:oMath>
      <w:r w:rsidR="009A2DE6" w:rsidRPr="00211DCD">
        <w:rPr>
          <w:rFonts w:ascii="Times New Roman" w:hAnsi="Times New Roman" w:cs="Times New Roman"/>
          <w:sz w:val="20"/>
          <w:szCs w:val="21"/>
        </w:rPr>
        <w:t xml:space="preserve"> that are not included in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ctrlPr>
              <w:rPr>
                <w:rFonts w:ascii="Cambria Math" w:hAnsi="Cambria Math" w:cs="Times New Roman"/>
                <w:iCs/>
                <w:sz w:val="20"/>
                <w:szCs w:val="21"/>
              </w:rPr>
            </m:ctrlPr>
          </m:sub>
          <m:sup>
            <m:r>
              <w:rPr>
                <w:rFonts w:ascii="Cambria Math" w:hAnsi="Cambria Math" w:cs="Times New Roman"/>
                <w:sz w:val="20"/>
                <w:szCs w:val="21"/>
              </w:rPr>
              <m:t>BL</m:t>
            </m:r>
          </m:sup>
        </m:sSubSup>
      </m:oMath>
      <w:r w:rsidR="009A2DE6" w:rsidRPr="00211DCD">
        <w:rPr>
          <w:rFonts w:ascii="Times New Roman" w:hAnsi="Times New Roman" w:cs="Times New Roman"/>
          <w:sz w:val="20"/>
          <w:szCs w:val="21"/>
        </w:rPr>
        <w:t xml:space="preserve">, and </w:t>
      </w:r>
      <w:r w:rsidR="00BC1711" w:rsidRPr="00211DCD">
        <w:rPr>
          <w:rFonts w:ascii="Times New Roman" w:hAnsi="Times New Roman" w:cs="Times New Roman"/>
          <w:sz w:val="20"/>
          <w:szCs w:val="21"/>
        </w:rPr>
        <w:t xml:space="preserve">rupture life data </w:t>
      </w:r>
      <w:r w:rsidR="009A2DE6" w:rsidRPr="00211DCD">
        <w:rPr>
          <w:rFonts w:ascii="Times New Roman" w:hAnsi="Times New Roman" w:cs="Times New Roman"/>
          <w:sz w:val="20"/>
          <w:szCs w:val="21"/>
        </w:rPr>
        <w:t xml:space="preserve">are added to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ctrlPr>
              <w:rPr>
                <w:rFonts w:ascii="Cambria Math" w:hAnsi="Cambria Math" w:cs="Times New Roman"/>
                <w:iCs/>
                <w:sz w:val="20"/>
                <w:szCs w:val="21"/>
              </w:rPr>
            </m:ctrlPr>
          </m:sub>
          <m:sup>
            <m:r>
              <w:rPr>
                <w:rFonts w:ascii="Cambria Math" w:hAnsi="Cambria Math" w:cs="Times New Roman"/>
                <w:sz w:val="20"/>
                <w:szCs w:val="21"/>
              </w:rPr>
              <m:t>BL</m:t>
            </m:r>
          </m:sup>
        </m:sSubSup>
      </m:oMath>
      <w:r w:rsidR="009A2DE6" w:rsidRPr="00211DCD">
        <w:rPr>
          <w:rFonts w:ascii="Times New Roman" w:hAnsi="Times New Roman" w:cs="Times New Roman"/>
          <w:sz w:val="20"/>
          <w:szCs w:val="21"/>
        </w:rPr>
        <w:t xml:space="preserve">. </w:t>
      </w:r>
      <m:oMath>
        <m:r>
          <w:rPr>
            <w:rFonts w:ascii="Cambria Math" w:hAnsi="Cambria Math" w:cs="Times New Roman"/>
            <w:sz w:val="20"/>
            <w:szCs w:val="21"/>
          </w:rPr>
          <m:t>T</m:t>
        </m:r>
        <m:sSub>
          <m:sSubPr>
            <m:ctrlPr>
              <w:rPr>
                <w:rFonts w:ascii="Cambria Math" w:hAnsi="Cambria Math" w:cs="Times New Roman"/>
                <w:i/>
                <w:sz w:val="20"/>
                <w:szCs w:val="21"/>
              </w:rPr>
            </m:ctrlPr>
          </m:sSubPr>
          <m:e>
            <m:r>
              <w:rPr>
                <w:rFonts w:ascii="Cambria Math" w:hAnsi="Cambria Math" w:cs="Times New Roman"/>
                <w:sz w:val="20"/>
                <w:szCs w:val="21"/>
              </w:rPr>
              <m:t>r</m:t>
            </m:r>
          </m:e>
          <m:sub>
            <m:r>
              <m:rPr>
                <m:sty m:val="p"/>
              </m:rPr>
              <w:rPr>
                <w:rFonts w:ascii="Cambria Math" w:hAnsi="Cambria Math" w:cs="Times New Roman"/>
                <w:sz w:val="20"/>
                <w:szCs w:val="21"/>
              </w:rPr>
              <m:t>target</m:t>
            </m:r>
          </m:sub>
        </m:sSub>
      </m:oMath>
      <w:r w:rsidR="00A26A69" w:rsidRPr="00211DCD">
        <w:rPr>
          <w:rFonts w:ascii="Times New Roman" w:hAnsi="Times New Roman" w:cs="Times New Roman"/>
          <w:sz w:val="20"/>
          <w:szCs w:val="21"/>
        </w:rPr>
        <w:t xml:space="preserve"> is also updated to the new value if it actually updates the previous </w:t>
      </w:r>
      <w:r w:rsidR="00191981" w:rsidRPr="00211DCD">
        <w:rPr>
          <w:rFonts w:ascii="Times New Roman" w:hAnsi="Times New Roman" w:cs="Times New Roman"/>
          <w:sz w:val="20"/>
          <w:szCs w:val="21"/>
        </w:rPr>
        <w:t xml:space="preserve">maximum creep </w:t>
      </w:r>
      <w:r w:rsidR="00A26A69" w:rsidRPr="00211DCD">
        <w:rPr>
          <w:rFonts w:ascii="Times New Roman" w:hAnsi="Times New Roman" w:cs="Times New Roman"/>
          <w:sz w:val="20"/>
          <w:szCs w:val="21"/>
        </w:rPr>
        <w:t xml:space="preserve">rupture life. In the next round, </w:t>
      </w:r>
      <m:oMath>
        <m:r>
          <m:rPr>
            <m:sty m:val="bi"/>
          </m:rPr>
          <w:rPr>
            <w:rFonts w:ascii="Cambria Math" w:hAnsi="Cambria Math" w:cs="Times New Roman"/>
            <w:sz w:val="20"/>
            <w:szCs w:val="21"/>
          </w:rPr>
          <m:t>BL</m:t>
        </m:r>
      </m:oMath>
      <w:r w:rsidR="009A2DE6" w:rsidRPr="00211DCD">
        <w:rPr>
          <w:rFonts w:ascii="Times New Roman" w:hAnsi="Times New Roman" w:cs="Times New Roman"/>
          <w:sz w:val="20"/>
          <w:szCs w:val="21"/>
        </w:rPr>
        <w:t xml:space="preserve"> is updated </w:t>
      </w:r>
      <w:r w:rsidR="00A26A69" w:rsidRPr="00211DCD">
        <w:rPr>
          <w:rFonts w:ascii="Times New Roman" w:hAnsi="Times New Roman" w:cs="Times New Roman"/>
          <w:sz w:val="20"/>
          <w:szCs w:val="21"/>
        </w:rPr>
        <w:t xml:space="preserve">with the new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ctrlPr>
              <w:rPr>
                <w:rFonts w:ascii="Cambria Math" w:hAnsi="Cambria Math" w:cs="Times New Roman"/>
                <w:iCs/>
                <w:sz w:val="20"/>
                <w:szCs w:val="21"/>
              </w:rPr>
            </m:ctrlPr>
          </m:sub>
          <m:sup>
            <m:r>
              <w:rPr>
                <w:rFonts w:ascii="Cambria Math" w:hAnsi="Cambria Math" w:cs="Times New Roman"/>
                <w:sz w:val="20"/>
                <w:szCs w:val="21"/>
              </w:rPr>
              <m:t>BL</m:t>
            </m:r>
          </m:sup>
        </m:sSubSup>
      </m:oMath>
      <w:r w:rsidR="00A26A69" w:rsidRPr="00211DCD">
        <w:rPr>
          <w:rFonts w:ascii="Times New Roman" w:hAnsi="Times New Roman" w:cs="Times New Roman"/>
          <w:sz w:val="20"/>
          <w:szCs w:val="21"/>
        </w:rPr>
        <w:t xml:space="preserve"> </w:t>
      </w:r>
      <w:r w:rsidR="009A2DE6" w:rsidRPr="00211DCD">
        <w:rPr>
          <w:rFonts w:ascii="Times New Roman" w:hAnsi="Times New Roman" w:cs="Times New Roman"/>
          <w:sz w:val="20"/>
          <w:szCs w:val="21"/>
        </w:rPr>
        <w:t xml:space="preserve">and </w:t>
      </w:r>
      <w:r w:rsidR="00A26A69" w:rsidRPr="00211DCD">
        <w:rPr>
          <w:rFonts w:ascii="Times New Roman" w:hAnsi="Times New Roman" w:cs="Times New Roman"/>
          <w:sz w:val="20"/>
          <w:szCs w:val="21"/>
        </w:rPr>
        <w:t>s</w:t>
      </w:r>
      <w:r w:rsidR="009A2DE6" w:rsidRPr="00211DCD">
        <w:rPr>
          <w:rFonts w:ascii="Times New Roman" w:hAnsi="Times New Roman" w:cs="Times New Roman"/>
          <w:sz w:val="20"/>
          <w:szCs w:val="21"/>
        </w:rPr>
        <w:t xml:space="preserve">teps are repeated with the updated </w:t>
      </w:r>
      <m:oMath>
        <m:r>
          <m:rPr>
            <m:sty m:val="bi"/>
          </m:rPr>
          <w:rPr>
            <w:rFonts w:ascii="Cambria Math" w:hAnsi="Cambria Math" w:cs="Times New Roman"/>
            <w:sz w:val="20"/>
            <w:szCs w:val="21"/>
          </w:rPr>
          <m:t>BL</m:t>
        </m:r>
      </m:oMath>
      <w:r w:rsidR="009A2DE6" w:rsidRPr="00211DCD">
        <w:rPr>
          <w:rFonts w:ascii="Times New Roman" w:hAnsi="Times New Roman" w:cs="Times New Roman"/>
          <w:sz w:val="20"/>
          <w:szCs w:val="21"/>
        </w:rPr>
        <w:t xml:space="preserve"> and </w:t>
      </w:r>
      <m:oMath>
        <m:r>
          <w:rPr>
            <w:rFonts w:ascii="Cambria Math" w:hAnsi="Cambria Math" w:cs="Times New Roman"/>
            <w:sz w:val="20"/>
            <w:szCs w:val="21"/>
          </w:rPr>
          <m:t>T</m:t>
        </m:r>
        <m:sSub>
          <m:sSubPr>
            <m:ctrlPr>
              <w:rPr>
                <w:rFonts w:ascii="Cambria Math" w:hAnsi="Cambria Math" w:cs="Times New Roman"/>
                <w:i/>
                <w:sz w:val="20"/>
                <w:szCs w:val="21"/>
              </w:rPr>
            </m:ctrlPr>
          </m:sSubPr>
          <m:e>
            <m:r>
              <w:rPr>
                <w:rFonts w:ascii="Cambria Math" w:hAnsi="Cambria Math" w:cs="Times New Roman"/>
                <w:sz w:val="20"/>
                <w:szCs w:val="21"/>
              </w:rPr>
              <m:t>r</m:t>
            </m:r>
          </m:e>
          <m:sub>
            <m:r>
              <m:rPr>
                <m:sty m:val="p"/>
              </m:rPr>
              <w:rPr>
                <w:rFonts w:ascii="Cambria Math" w:hAnsi="Cambria Math" w:cs="Times New Roman"/>
                <w:sz w:val="20"/>
                <w:szCs w:val="21"/>
              </w:rPr>
              <m:t>target</m:t>
            </m:r>
          </m:sub>
        </m:sSub>
      </m:oMath>
      <w:r w:rsidR="009A2DE6" w:rsidRPr="00211DCD">
        <w:rPr>
          <w:rFonts w:ascii="Times New Roman" w:hAnsi="Times New Roman" w:cs="Times New Roman"/>
          <w:sz w:val="20"/>
          <w:szCs w:val="21"/>
        </w:rPr>
        <w:t xml:space="preserve">. </w:t>
      </w:r>
      <w:bookmarkEnd w:id="7"/>
      <w:r w:rsidR="009A2DE6" w:rsidRPr="00211DCD">
        <w:rPr>
          <w:rFonts w:ascii="Times New Roman" w:hAnsi="Times New Roman" w:cs="Times New Roman"/>
          <w:sz w:val="20"/>
          <w:szCs w:val="21"/>
        </w:rPr>
        <w:t xml:space="preserve">When no new candidates are proposed and no more </w:t>
      </w:r>
      <w:r w:rsidR="00BC1711" w:rsidRPr="00211DCD">
        <w:rPr>
          <w:rFonts w:ascii="Times New Roman" w:hAnsi="Times New Roman" w:cs="Times New Roman"/>
          <w:sz w:val="20"/>
          <w:szCs w:val="21"/>
        </w:rPr>
        <w:t xml:space="preserve">existing </w:t>
      </w:r>
      <w:r w:rsidR="009A2DE6" w:rsidRPr="00211DCD">
        <w:rPr>
          <w:rFonts w:ascii="Times New Roman" w:hAnsi="Times New Roman" w:cs="Times New Roman"/>
          <w:sz w:val="20"/>
          <w:szCs w:val="21"/>
        </w:rPr>
        <w:t>data</w:t>
      </w:r>
      <w:r w:rsidR="00BC1711" w:rsidRPr="00211DCD">
        <w:rPr>
          <w:rFonts w:ascii="Times New Roman" w:hAnsi="Times New Roman" w:cs="Times New Roman"/>
          <w:sz w:val="20"/>
          <w:szCs w:val="21"/>
        </w:rPr>
        <w:t xml:space="preserve"> are</w:t>
      </w:r>
      <w:r w:rsidR="009A2DE6" w:rsidRPr="00211DCD">
        <w:rPr>
          <w:rFonts w:ascii="Times New Roman" w:hAnsi="Times New Roman" w:cs="Times New Roman"/>
          <w:sz w:val="20"/>
          <w:szCs w:val="21"/>
        </w:rPr>
        <w:t xml:space="preserve"> added to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ctrlPr>
              <w:rPr>
                <w:rFonts w:ascii="Cambria Math" w:hAnsi="Cambria Math" w:cs="Times New Roman"/>
                <w:iCs/>
                <w:sz w:val="20"/>
                <w:szCs w:val="21"/>
              </w:rPr>
            </m:ctrlPr>
          </m:sub>
          <m:sup>
            <m:r>
              <w:rPr>
                <w:rFonts w:ascii="Cambria Math" w:hAnsi="Cambria Math" w:cs="Times New Roman"/>
                <w:sz w:val="20"/>
                <w:szCs w:val="21"/>
              </w:rPr>
              <m:t>BL</m:t>
            </m:r>
          </m:sup>
        </m:sSubSup>
      </m:oMath>
      <w:r w:rsidR="009A2DE6" w:rsidRPr="00211DCD">
        <w:rPr>
          <w:rFonts w:ascii="Times New Roman" w:hAnsi="Times New Roman" w:cs="Times New Roman"/>
          <w:sz w:val="20"/>
          <w:szCs w:val="21"/>
        </w:rPr>
        <w:t xml:space="preserve"> in the course of repeating the above steps and rounds, the calculation is completed with the </w:t>
      </w:r>
      <m:oMath>
        <m:r>
          <w:rPr>
            <w:rFonts w:ascii="Cambria Math" w:hAnsi="Cambria Math" w:cs="Times New Roman"/>
            <w:sz w:val="20"/>
            <w:szCs w:val="21"/>
          </w:rPr>
          <m:t>T</m:t>
        </m:r>
        <m:sSub>
          <m:sSubPr>
            <m:ctrlPr>
              <w:rPr>
                <w:rFonts w:ascii="Cambria Math" w:hAnsi="Cambria Math" w:cs="Times New Roman"/>
                <w:i/>
                <w:sz w:val="20"/>
                <w:szCs w:val="21"/>
              </w:rPr>
            </m:ctrlPr>
          </m:sSubPr>
          <m:e>
            <m:r>
              <w:rPr>
                <w:rFonts w:ascii="Cambria Math" w:hAnsi="Cambria Math" w:cs="Times New Roman"/>
                <w:sz w:val="20"/>
                <w:szCs w:val="21"/>
              </w:rPr>
              <m:t>r</m:t>
            </m:r>
          </m:e>
          <m:sub>
            <m:r>
              <m:rPr>
                <m:sty m:val="p"/>
              </m:rPr>
              <w:rPr>
                <w:rFonts w:ascii="Cambria Math" w:hAnsi="Cambria Math" w:cs="Times New Roman"/>
                <w:sz w:val="20"/>
                <w:szCs w:val="21"/>
              </w:rPr>
              <m:t>target</m:t>
            </m:r>
          </m:sub>
        </m:sSub>
      </m:oMath>
      <w:r w:rsidR="009A2DE6" w:rsidRPr="00211DCD">
        <w:rPr>
          <w:rFonts w:ascii="Times New Roman" w:hAnsi="Times New Roman" w:cs="Times New Roman"/>
          <w:sz w:val="20"/>
          <w:szCs w:val="21"/>
        </w:rPr>
        <w:t xml:space="preserve"> at that time as the longest </w:t>
      </w:r>
      <w:r w:rsidR="006F52A0" w:rsidRPr="00211DCD">
        <w:rPr>
          <w:rFonts w:ascii="Times New Roman" w:hAnsi="Times New Roman" w:cs="Times New Roman"/>
          <w:sz w:val="20"/>
          <w:szCs w:val="21"/>
        </w:rPr>
        <w:t>rupture</w:t>
      </w:r>
      <w:r w:rsidR="009A2DE6" w:rsidRPr="00211DCD">
        <w:rPr>
          <w:rFonts w:ascii="Times New Roman" w:hAnsi="Times New Roman" w:cs="Times New Roman"/>
          <w:sz w:val="20"/>
          <w:szCs w:val="21"/>
        </w:rPr>
        <w:t xml:space="preserve"> life </w:t>
      </w:r>
      <m:oMath>
        <m:r>
          <w:rPr>
            <w:rFonts w:ascii="Cambria Math" w:hAnsi="Cambria Math" w:cs="Times New Roman"/>
            <w:sz w:val="20"/>
            <w:szCs w:val="21"/>
          </w:rPr>
          <m:t>T</m:t>
        </m:r>
        <m:sSub>
          <m:sSubPr>
            <m:ctrlPr>
              <w:rPr>
                <w:rFonts w:ascii="Cambria Math" w:hAnsi="Cambria Math" w:cs="Times New Roman"/>
                <w:i/>
                <w:sz w:val="20"/>
                <w:szCs w:val="21"/>
              </w:rPr>
            </m:ctrlPr>
          </m:sSubPr>
          <m:e>
            <m:r>
              <w:rPr>
                <w:rFonts w:ascii="Cambria Math" w:hAnsi="Cambria Math" w:cs="Times New Roman"/>
                <w:sz w:val="20"/>
                <w:szCs w:val="21"/>
              </w:rPr>
              <m:t>r</m:t>
            </m:r>
          </m:e>
          <m:sub>
            <m:r>
              <m:rPr>
                <m:sty m:val="p"/>
              </m:rPr>
              <w:rPr>
                <w:rFonts w:ascii="Cambria Math" w:hAnsi="Cambria Math" w:cs="Times New Roman"/>
                <w:sz w:val="20"/>
                <w:szCs w:val="21"/>
              </w:rPr>
              <m:t>best</m:t>
            </m:r>
          </m:sub>
        </m:sSub>
      </m:oMath>
      <w:r w:rsidR="009A2DE6" w:rsidRPr="00211DCD">
        <w:rPr>
          <w:rFonts w:ascii="Times New Roman" w:hAnsi="Times New Roman" w:cs="Times New Roman"/>
          <w:sz w:val="20"/>
          <w:szCs w:val="21"/>
        </w:rPr>
        <w:t xml:space="preserve"> and the welding condition that gives </w:t>
      </w:r>
      <m:oMath>
        <m:r>
          <w:rPr>
            <w:rFonts w:ascii="Cambria Math" w:hAnsi="Cambria Math" w:cs="Times New Roman"/>
            <w:sz w:val="20"/>
            <w:szCs w:val="21"/>
          </w:rPr>
          <m:t>T</m:t>
        </m:r>
        <m:sSub>
          <m:sSubPr>
            <m:ctrlPr>
              <w:rPr>
                <w:rFonts w:ascii="Cambria Math" w:hAnsi="Cambria Math" w:cs="Times New Roman"/>
                <w:i/>
                <w:sz w:val="20"/>
                <w:szCs w:val="21"/>
              </w:rPr>
            </m:ctrlPr>
          </m:sSubPr>
          <m:e>
            <m:r>
              <w:rPr>
                <w:rFonts w:ascii="Cambria Math" w:hAnsi="Cambria Math" w:cs="Times New Roman"/>
                <w:sz w:val="20"/>
                <w:szCs w:val="21"/>
              </w:rPr>
              <m:t>r</m:t>
            </m:r>
          </m:e>
          <m:sub>
            <m:r>
              <m:rPr>
                <m:sty m:val="p"/>
              </m:rPr>
              <w:rPr>
                <w:rFonts w:ascii="Cambria Math" w:hAnsi="Cambria Math" w:cs="Times New Roman"/>
                <w:sz w:val="20"/>
                <w:szCs w:val="21"/>
              </w:rPr>
              <m:t>best</m:t>
            </m:r>
          </m:sub>
        </m:sSub>
      </m:oMath>
      <w:r w:rsidR="009A2DE6" w:rsidRPr="00211DCD">
        <w:rPr>
          <w:rFonts w:ascii="Times New Roman" w:hAnsi="Times New Roman" w:cs="Times New Roman"/>
          <w:sz w:val="20"/>
          <w:szCs w:val="21"/>
        </w:rPr>
        <w:t xml:space="preserve"> as the best welding condition </w:t>
      </w:r>
      <m:oMath>
        <m:sSub>
          <m:sSubPr>
            <m:ctrlPr>
              <w:rPr>
                <w:rFonts w:ascii="Cambria Math" w:hAnsi="Cambria Math" w:cs="Times New Roman"/>
                <w:i/>
                <w:sz w:val="20"/>
                <w:szCs w:val="21"/>
              </w:rPr>
            </m:ctrlPr>
          </m:sSubPr>
          <m:e>
            <m:r>
              <w:rPr>
                <w:rFonts w:ascii="Cambria Math" w:hAnsi="Cambria Math" w:cs="Times New Roman"/>
                <w:sz w:val="20"/>
                <w:szCs w:val="21"/>
              </w:rPr>
              <m:t>x</m:t>
            </m:r>
          </m:e>
          <m:sub>
            <m:r>
              <m:rPr>
                <m:sty m:val="p"/>
              </m:rPr>
              <w:rPr>
                <w:rFonts w:ascii="Cambria Math" w:hAnsi="Cambria Math" w:cs="Times New Roman"/>
                <w:sz w:val="20"/>
                <w:szCs w:val="21"/>
              </w:rPr>
              <m:t>best</m:t>
            </m:r>
          </m:sub>
        </m:sSub>
      </m:oMath>
      <w:r w:rsidR="009A2DE6" w:rsidRPr="00211DCD">
        <w:rPr>
          <w:rFonts w:ascii="Times New Roman" w:hAnsi="Times New Roman" w:cs="Times New Roman"/>
          <w:sz w:val="20"/>
          <w:szCs w:val="21"/>
        </w:rPr>
        <w:t xml:space="preserve">. </w:t>
      </w:r>
      <w:r w:rsidR="00BC1711" w:rsidRPr="00211DCD">
        <w:rPr>
          <w:rFonts w:ascii="Times New Roman" w:hAnsi="Times New Roman" w:cs="Times New Roman"/>
          <w:sz w:val="20"/>
          <w:szCs w:val="21"/>
        </w:rPr>
        <w:t>The t</w:t>
      </w:r>
      <w:r w:rsidR="006D5760" w:rsidRPr="00211DCD">
        <w:rPr>
          <w:rFonts w:ascii="Times New Roman" w:hAnsi="Times New Roman" w:cs="Times New Roman"/>
          <w:sz w:val="20"/>
          <w:szCs w:val="21"/>
        </w:rPr>
        <w:t xml:space="preserve">raining data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sub>
          <m:sup>
            <m:r>
              <w:rPr>
                <w:rFonts w:ascii="Cambria Math" w:hAnsi="Cambria Math" w:cs="Times New Roman"/>
                <w:sz w:val="20"/>
                <w:szCs w:val="21"/>
              </w:rPr>
              <m:t>GP</m:t>
            </m:r>
          </m:sup>
        </m:sSubSup>
      </m:oMath>
      <w:r w:rsidR="009A2DE6" w:rsidRPr="00211DCD">
        <w:rPr>
          <w:rFonts w:ascii="Times New Roman" w:hAnsi="Times New Roman" w:cs="Times New Roman"/>
          <w:sz w:val="20"/>
          <w:szCs w:val="21"/>
        </w:rPr>
        <w:t xml:space="preserve"> and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sub>
          <m:sup>
            <m:r>
              <w:rPr>
                <w:rFonts w:ascii="Cambria Math" w:hAnsi="Cambria Math" w:cs="Times New Roman"/>
                <w:sz w:val="20"/>
                <w:szCs w:val="21"/>
              </w:rPr>
              <m:t>BL</m:t>
            </m:r>
          </m:sup>
        </m:sSubSup>
      </m:oMath>
      <w:r w:rsidR="009A2DE6" w:rsidRPr="00211DCD">
        <w:rPr>
          <w:rFonts w:ascii="Times New Roman" w:hAnsi="Times New Roman" w:cs="Times New Roman"/>
          <w:sz w:val="20"/>
          <w:szCs w:val="21"/>
        </w:rPr>
        <w:t xml:space="preserve"> at the end of the calculation </w:t>
      </w:r>
      <w:r w:rsidR="00BC1711" w:rsidRPr="00211DCD">
        <w:rPr>
          <w:rFonts w:ascii="Times New Roman" w:hAnsi="Times New Roman" w:cs="Times New Roman"/>
          <w:sz w:val="20"/>
          <w:szCs w:val="21"/>
        </w:rPr>
        <w:t xml:space="preserve">become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final</m:t>
            </m:r>
          </m:sub>
          <m:sup>
            <m:r>
              <w:rPr>
                <w:rFonts w:ascii="Cambria Math" w:hAnsi="Cambria Math" w:cs="Times New Roman"/>
                <w:sz w:val="20"/>
                <w:szCs w:val="21"/>
              </w:rPr>
              <m:t>GP</m:t>
            </m:r>
          </m:sup>
        </m:sSubSup>
      </m:oMath>
      <w:r w:rsidR="009A2DE6" w:rsidRPr="00211DCD">
        <w:rPr>
          <w:rFonts w:ascii="Times New Roman" w:hAnsi="Times New Roman" w:cs="Times New Roman"/>
          <w:sz w:val="20"/>
          <w:szCs w:val="21"/>
        </w:rPr>
        <w:t xml:space="preserve"> and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final</m:t>
            </m:r>
          </m:sub>
          <m:sup>
            <m:r>
              <w:rPr>
                <w:rFonts w:ascii="Cambria Math" w:hAnsi="Cambria Math" w:cs="Times New Roman"/>
                <w:sz w:val="20"/>
                <w:szCs w:val="21"/>
              </w:rPr>
              <m:t>BL</m:t>
            </m:r>
          </m:sup>
        </m:sSubSup>
      </m:oMath>
      <w:r w:rsidR="009A2DE6" w:rsidRPr="00211DCD">
        <w:rPr>
          <w:rFonts w:ascii="Times New Roman" w:hAnsi="Times New Roman" w:cs="Times New Roman"/>
          <w:sz w:val="20"/>
          <w:szCs w:val="21"/>
        </w:rPr>
        <w:t>, respectively.</w:t>
      </w:r>
    </w:p>
    <w:p w14:paraId="758C7264" w14:textId="1E4E16DC" w:rsidR="00D20AC5" w:rsidRPr="00211DCD" w:rsidRDefault="00933A3A" w:rsidP="00A73100">
      <w:pPr>
        <w:tabs>
          <w:tab w:val="right" w:pos="8504"/>
        </w:tabs>
        <w:ind w:firstLineChars="100" w:firstLine="200"/>
        <w:rPr>
          <w:rFonts w:ascii="Times New Roman" w:hAnsi="Times New Roman" w:cs="Times New Roman"/>
          <w:sz w:val="20"/>
          <w:szCs w:val="21"/>
        </w:rPr>
      </w:pPr>
      <w:r w:rsidRPr="00211DCD">
        <w:rPr>
          <w:rFonts w:ascii="Times New Roman" w:hAnsi="Times New Roman" w:cs="Times New Roman"/>
          <w:noProof/>
          <w:sz w:val="20"/>
          <w:szCs w:val="21"/>
        </w:rPr>
        <mc:AlternateContent>
          <mc:Choice Requires="wps">
            <w:drawing>
              <wp:anchor distT="45720" distB="45720" distL="114300" distR="114300" simplePos="0" relativeHeight="251674624" behindDoc="1" locked="0" layoutInCell="1" allowOverlap="1" wp14:anchorId="2DE65EFA" wp14:editId="4092223C">
                <wp:simplePos x="0" y="0"/>
                <wp:positionH relativeFrom="margin">
                  <wp:posOffset>4546600</wp:posOffset>
                </wp:positionH>
                <wp:positionV relativeFrom="paragraph">
                  <wp:posOffset>1490345</wp:posOffset>
                </wp:positionV>
                <wp:extent cx="685800" cy="320040"/>
                <wp:effectExtent l="0" t="0" r="0" b="0"/>
                <wp:wrapNone/>
                <wp:docPr id="45716578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20040"/>
                        </a:xfrm>
                        <a:prstGeom prst="rect">
                          <a:avLst/>
                        </a:prstGeom>
                        <a:solidFill>
                          <a:srgbClr val="FFFFFF"/>
                        </a:solidFill>
                        <a:ln w="9525">
                          <a:noFill/>
                          <a:miter lim="800000"/>
                          <a:headEnd/>
                          <a:tailEnd/>
                        </a:ln>
                      </wps:spPr>
                      <wps:txbx>
                        <w:txbxContent>
                          <w:p w14:paraId="047D491B" w14:textId="3BACB497" w:rsidR="00770C39" w:rsidRPr="00211DCD" w:rsidRDefault="00770C39">
                            <w:pPr>
                              <w:rPr>
                                <w:sz w:val="20"/>
                                <w:szCs w:val="21"/>
                              </w:rPr>
                            </w:pPr>
                            <w:r w:rsidRPr="00211DCD">
                              <w:rPr>
                                <w:rFonts w:hint="eastAsia"/>
                                <w:sz w:val="20"/>
                                <w:szCs w:val="21"/>
                              </w:rPr>
                              <w:t>……</w:t>
                            </w:r>
                            <w:r w:rsidRPr="00211DCD">
                              <w:rPr>
                                <w:sz w:val="20"/>
                                <w:szCs w:val="21"/>
                              </w:rPr>
                              <w:t>(</w:t>
                            </w:r>
                            <w:r w:rsidR="003A3E5E" w:rsidRPr="00211DCD">
                              <w:rPr>
                                <w:sz w:val="20"/>
                                <w:szCs w:val="21"/>
                              </w:rPr>
                              <w:t>5</w:t>
                            </w:r>
                            <w:r w:rsidRPr="00211DCD">
                              <w:rPr>
                                <w:sz w:val="20"/>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E65EFA" id="テキスト ボックス 5" o:spid="_x0000_s1035" type="#_x0000_t202" style="position:absolute;left:0;text-align:left;margin-left:358pt;margin-top:117.35pt;width:54pt;height:25.2pt;z-index:-2516418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2jXDwIAAPwDAAAOAAAAZHJzL2Uyb0RvYy54bWysU9tu2zAMfR+wfxD0vjjJki414hRdugwD&#10;ugvQ7QNkSY6FyaJGKbG7rx8lp2nQvQ3TgyCK5NHhIbW+GTrLjhqDAVfx2WTKmXYSlHH7iv/4vnuz&#10;4ixE4ZSw4HTFH3XgN5vXr9a9L/UcWrBKIyMQF8reV7yN0ZdFEWSrOxEm4LUjZwPYiUgm7guFoif0&#10;zhbz6fSq6AGVR5A6BLq9G518k/GbRsv4tWmCjsxWnLjFvGPe67QXm7Uo9yh8a+SJhvgHFp0wjh49&#10;Q92JKNgBzV9QnZEIAZo4kdAV0DRG6lwDVTObvqjmoRVe51pInODPMoX/Byu/HB/8N2RxeA8DNTAX&#10;Efw9yJ+BOdi2wu31LSL0rRaKHp4lyYreh/KUmqQOZUggdf8ZFDVZHCJkoKHBLqlCdTJCpwY8nkXX&#10;Q2SSLq9Wy9WUPJJcb6mli9yUQpRPyR5D/KihY+lQcaSeZnBxvA8xkRHlU0h6K4A1ameszQbu661F&#10;dhTU/11emf+LMOtYX/Hr5XyZkR2k/DwanYk0n9Z0FSeWtMaJSWJ8cCqHRGHseCYm1p3USYKM0sSh&#10;HphRBJByk1g1qEeSC2EcR/o+dGgBf3PW0yhWPPw6CNSc2U+OJL+eLUgUFrOxWL6bk4GXnvrSI5wk&#10;qIpHzsbjNuZ5z3L4W2rNzmTZnpmcKNOIZTVP3yHN8KWdo54/7eYPAAAA//8DAFBLAwQUAAYACAAA&#10;ACEAw5mAOOAAAAALAQAADwAAAGRycy9kb3ducmV2LnhtbEyPS0/DMBCE70j8B2uRuFEnoY8ojVNV&#10;VFw4IFGQ6NGNN3FE/JDtpuHfs5zguLOjmW/q3WxGNmGIg7MC8kUGDG3r1GB7AR/vzw8lsJikVXJ0&#10;FgV8Y4Rdc3tTy0q5q33D6Zh6RiE2VlKATslXnMdWo5Fx4Txa+nUuGJnoDD1XQV4p3Iy8yLI1N3Kw&#10;1KClxyeN7dfxYgR8Gj2oQ3g9dWqcDi/dfuXn4IW4v5v3W2AJ5/Rnhl98QoeGmM7uYlVko4BNvqYt&#10;SUDxuNwAI0dZLEk5k1KucuBNzf9vaH4AAAD//wMAUEsBAi0AFAAGAAgAAAAhALaDOJL+AAAA4QEA&#10;ABMAAAAAAAAAAAAAAAAAAAAAAFtDb250ZW50X1R5cGVzXS54bWxQSwECLQAUAAYACAAAACEAOP0h&#10;/9YAAACUAQAACwAAAAAAAAAAAAAAAAAvAQAAX3JlbHMvLnJlbHNQSwECLQAUAAYACAAAACEA7xdo&#10;1w8CAAD8AwAADgAAAAAAAAAAAAAAAAAuAgAAZHJzL2Uyb0RvYy54bWxQSwECLQAUAAYACAAAACEA&#10;w5mAOOAAAAALAQAADwAAAAAAAAAAAAAAAABpBAAAZHJzL2Rvd25yZXYueG1sUEsFBgAAAAAEAAQA&#10;8wAAAHYFAAAAAA==&#10;" stroked="f">
                <v:textbox style="mso-fit-shape-to-text:t">
                  <w:txbxContent>
                    <w:p w14:paraId="047D491B" w14:textId="3BACB497" w:rsidR="00770C39" w:rsidRPr="00211DCD" w:rsidRDefault="00770C39">
                      <w:pPr>
                        <w:rPr>
                          <w:sz w:val="20"/>
                          <w:szCs w:val="21"/>
                        </w:rPr>
                      </w:pPr>
                      <w:r w:rsidRPr="00211DCD">
                        <w:rPr>
                          <w:rFonts w:hint="eastAsia"/>
                          <w:sz w:val="20"/>
                          <w:szCs w:val="21"/>
                        </w:rPr>
                        <w:t>……</w:t>
                      </w:r>
                      <w:r w:rsidRPr="00211DCD">
                        <w:rPr>
                          <w:sz w:val="20"/>
                          <w:szCs w:val="21"/>
                        </w:rPr>
                        <w:t>(</w:t>
                      </w:r>
                      <w:r w:rsidR="003A3E5E" w:rsidRPr="00211DCD">
                        <w:rPr>
                          <w:sz w:val="20"/>
                          <w:szCs w:val="21"/>
                        </w:rPr>
                        <w:t>5</w:t>
                      </w:r>
                      <w:r w:rsidRPr="00211DCD">
                        <w:rPr>
                          <w:sz w:val="20"/>
                          <w:szCs w:val="21"/>
                        </w:rPr>
                        <w:t>)</w:t>
                      </w:r>
                    </w:p>
                  </w:txbxContent>
                </v:textbox>
                <w10:wrap anchorx="margin"/>
              </v:shape>
            </w:pict>
          </mc:Fallback>
        </mc:AlternateContent>
      </w:r>
      <w:r w:rsidRPr="00211DCD">
        <w:rPr>
          <w:rFonts w:ascii="Times New Roman" w:hAnsi="Times New Roman" w:cs="Times New Roman"/>
          <w:noProof/>
          <w:sz w:val="20"/>
          <w:szCs w:val="21"/>
        </w:rPr>
        <mc:AlternateContent>
          <mc:Choice Requires="wps">
            <w:drawing>
              <wp:anchor distT="0" distB="0" distL="114300" distR="114300" simplePos="0" relativeHeight="251666432" behindDoc="0" locked="0" layoutInCell="1" allowOverlap="1" wp14:anchorId="5BDEF5F6" wp14:editId="1CA93843">
                <wp:simplePos x="0" y="0"/>
                <wp:positionH relativeFrom="margin">
                  <wp:posOffset>53340</wp:posOffset>
                </wp:positionH>
                <wp:positionV relativeFrom="paragraph">
                  <wp:posOffset>1371600</wp:posOffset>
                </wp:positionV>
                <wp:extent cx="4716780" cy="624840"/>
                <wp:effectExtent l="0" t="0" r="0" b="0"/>
                <wp:wrapTopAndBottom/>
                <wp:docPr id="987462589"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6780" cy="624840"/>
                        </a:xfrm>
                        <a:prstGeom prst="rect">
                          <a:avLst/>
                        </a:prstGeom>
                        <a:solidFill>
                          <a:srgbClr val="FFFFFF"/>
                        </a:solidFill>
                        <a:ln w="9525">
                          <a:noFill/>
                          <a:miter lim="800000"/>
                          <a:headEnd/>
                          <a:tailEnd/>
                        </a:ln>
                      </wps:spPr>
                      <wps:txbx>
                        <w:txbxContent>
                          <w:p w14:paraId="16BE52B8" w14:textId="595B07F3" w:rsidR="00770C39" w:rsidRPr="00770C39" w:rsidRDefault="009831A1" w:rsidP="009831A1">
                            <m:oMathPara>
                              <m:oMath>
                                <m:r>
                                  <m:rPr>
                                    <m:sty m:val="bi"/>
                                  </m:rPr>
                                  <w:rPr>
                                    <w:rFonts w:ascii="Cambria Math" w:hAnsi="Cambria Math"/>
                                    <w:sz w:val="20"/>
                                    <w:szCs w:val="21"/>
                                  </w:rPr>
                                  <m:t>FoM</m:t>
                                </m:r>
                                <m:d>
                                  <m:dPr>
                                    <m:ctrlPr>
                                      <w:rPr>
                                        <w:rFonts w:ascii="Cambria Math" w:hAnsi="Cambria Math"/>
                                        <w:i/>
                                        <w:sz w:val="20"/>
                                        <w:szCs w:val="21"/>
                                      </w:rPr>
                                    </m:ctrlPr>
                                  </m:dPr>
                                  <m:e>
                                    <m:sSup>
                                      <m:sSupPr>
                                        <m:ctrlPr>
                                          <w:rPr>
                                            <w:rFonts w:ascii="Cambria Math" w:hAnsi="Cambria Math"/>
                                            <w:i/>
                                            <w:sz w:val="20"/>
                                            <w:szCs w:val="21"/>
                                          </w:rPr>
                                        </m:ctrlPr>
                                      </m:sSupPr>
                                      <m:e>
                                        <m:r>
                                          <w:rPr>
                                            <w:rFonts w:ascii="Cambria Math" w:hAnsi="Cambria Math"/>
                                            <w:sz w:val="20"/>
                                            <w:szCs w:val="21"/>
                                          </w:rPr>
                                          <m:t>x</m:t>
                                        </m:r>
                                      </m:e>
                                      <m:sup>
                                        <m:r>
                                          <m:rPr>
                                            <m:sty m:val="p"/>
                                          </m:rPr>
                                          <w:rPr>
                                            <w:rFonts w:ascii="Cambria Math" w:hAnsi="Cambria Math"/>
                                            <w:sz w:val="20"/>
                                            <w:szCs w:val="21"/>
                                          </w:rPr>
                                          <m:t>new</m:t>
                                        </m:r>
                                      </m:sup>
                                    </m:sSup>
                                  </m:e>
                                </m:d>
                                <m:r>
                                  <w:rPr>
                                    <w:rFonts w:ascii="Cambria Math" w:hAnsi="Cambria Math"/>
                                    <w:sz w:val="20"/>
                                    <w:szCs w:val="21"/>
                                  </w:rPr>
                                  <m:t>=</m:t>
                                </m:r>
                                <m:f>
                                  <m:fPr>
                                    <m:ctrlPr>
                                      <w:rPr>
                                        <w:rFonts w:ascii="Cambria Math" w:hAnsi="Cambria Math"/>
                                        <w:i/>
                                        <w:sz w:val="20"/>
                                        <w:szCs w:val="21"/>
                                      </w:rPr>
                                    </m:ctrlPr>
                                  </m:fPr>
                                  <m:num>
                                    <m:r>
                                      <w:rPr>
                                        <w:rFonts w:ascii="Cambria Math" w:hAnsi="Cambria Math"/>
                                        <w:sz w:val="20"/>
                                        <w:szCs w:val="21"/>
                                      </w:rPr>
                                      <m:t>1</m:t>
                                    </m:r>
                                  </m:num>
                                  <m:den>
                                    <m:r>
                                      <w:rPr>
                                        <w:rFonts w:ascii="Cambria Math" w:hAnsi="Cambria Math"/>
                                        <w:sz w:val="20"/>
                                        <w:szCs w:val="21"/>
                                      </w:rPr>
                                      <m:t>n</m:t>
                                    </m:r>
                                  </m:den>
                                </m:f>
                                <m:nary>
                                  <m:naryPr>
                                    <m:chr m:val="∑"/>
                                    <m:limLoc m:val="undOvr"/>
                                    <m:ctrlPr>
                                      <w:rPr>
                                        <w:rFonts w:ascii="Cambria Math" w:hAnsi="Cambria Math"/>
                                        <w:sz w:val="20"/>
                                        <w:szCs w:val="21"/>
                                      </w:rPr>
                                    </m:ctrlPr>
                                  </m:naryPr>
                                  <m:sub>
                                    <m:r>
                                      <w:rPr>
                                        <w:rFonts w:ascii="Cambria Math" w:hAnsi="Cambria Math"/>
                                        <w:sz w:val="20"/>
                                        <w:szCs w:val="21"/>
                                      </w:rPr>
                                      <m:t>i=1</m:t>
                                    </m:r>
                                  </m:sub>
                                  <m:sup>
                                    <m:r>
                                      <w:rPr>
                                        <w:rFonts w:ascii="Cambria Math" w:hAnsi="Cambria Math"/>
                                        <w:sz w:val="20"/>
                                        <w:szCs w:val="21"/>
                                      </w:rPr>
                                      <m:t>s</m:t>
                                    </m:r>
                                  </m:sup>
                                  <m:e>
                                    <m:nary>
                                      <m:naryPr>
                                        <m:limLoc m:val="subSup"/>
                                        <m:ctrlPr>
                                          <w:rPr>
                                            <w:rFonts w:ascii="Cambria Math" w:hAnsi="Cambria Math"/>
                                            <w:i/>
                                            <w:sz w:val="20"/>
                                            <w:szCs w:val="21"/>
                                          </w:rPr>
                                        </m:ctrlPr>
                                      </m:naryPr>
                                      <m:sub>
                                        <m:r>
                                          <w:rPr>
                                            <w:rFonts w:ascii="Cambria Math" w:hAnsi="Cambria Math"/>
                                            <w:sz w:val="20"/>
                                            <w:szCs w:val="21"/>
                                          </w:rPr>
                                          <m:t>T</m:t>
                                        </m:r>
                                        <m:sSub>
                                          <m:sSubPr>
                                            <m:ctrlPr>
                                              <w:rPr>
                                                <w:rFonts w:ascii="Cambria Math" w:hAnsi="Cambria Math"/>
                                                <w:i/>
                                                <w:sz w:val="20"/>
                                                <w:szCs w:val="21"/>
                                              </w:rPr>
                                            </m:ctrlPr>
                                          </m:sSubPr>
                                          <m:e>
                                            <m:r>
                                              <w:rPr>
                                                <w:rFonts w:ascii="Cambria Math" w:hAnsi="Cambria Math"/>
                                                <w:sz w:val="20"/>
                                                <w:szCs w:val="21"/>
                                              </w:rPr>
                                              <m:t>r</m:t>
                                            </m:r>
                                          </m:e>
                                          <m:sub>
                                            <m:r>
                                              <m:rPr>
                                                <m:sty m:val="p"/>
                                              </m:rPr>
                                              <w:rPr>
                                                <w:rFonts w:ascii="Cambria Math" w:hAnsi="Cambria Math"/>
                                                <w:sz w:val="20"/>
                                                <w:szCs w:val="21"/>
                                              </w:rPr>
                                              <m:t>target</m:t>
                                            </m:r>
                                          </m:sub>
                                        </m:sSub>
                                      </m:sub>
                                      <m:sup>
                                        <m:r>
                                          <w:rPr>
                                            <w:rFonts w:ascii="Cambria Math" w:hAnsi="Cambria Math" w:hint="eastAsia"/>
                                            <w:sz w:val="20"/>
                                            <w:szCs w:val="21"/>
                                          </w:rPr>
                                          <m:t>∞</m:t>
                                        </m:r>
                                      </m:sup>
                                      <m:e>
                                        <m:r>
                                          <m:rPr>
                                            <m:sty m:val="p"/>
                                          </m:rPr>
                                          <w:rPr>
                                            <w:rFonts w:ascii="Cambria Math" w:hAnsi="Cambria Math"/>
                                            <w:color w:val="000000" w:themeColor="text1"/>
                                            <w:sz w:val="20"/>
                                            <w:szCs w:val="21"/>
                                          </w:rPr>
                                          <m:t>d</m:t>
                                        </m:r>
                                        <m:sSubSup>
                                          <m:sSubSupPr>
                                            <m:ctrlPr>
                                              <w:rPr>
                                                <w:rFonts w:ascii="Cambria Math" w:hAnsi="Cambria Math"/>
                                                <w:iCs/>
                                                <w:sz w:val="20"/>
                                                <w:szCs w:val="21"/>
                                              </w:rPr>
                                            </m:ctrlPr>
                                          </m:sSubSupPr>
                                          <m:e>
                                            <m:r>
                                              <m:rPr>
                                                <m:sty m:val="p"/>
                                              </m:rPr>
                                              <w:rPr>
                                                <w:rFonts w:ascii="Cambria Math" w:hAnsi="Cambria Math"/>
                                                <w:sz w:val="20"/>
                                                <w:szCs w:val="21"/>
                                              </w:rPr>
                                              <m:t>y</m:t>
                                            </m:r>
                                          </m:e>
                                          <m:sub>
                                            <m:r>
                                              <w:rPr>
                                                <w:rFonts w:ascii="Cambria Math" w:hAnsi="Cambria Math"/>
                                                <w:sz w:val="20"/>
                                                <w:szCs w:val="21"/>
                                              </w:rPr>
                                              <m:t>Tr</m:t>
                                            </m:r>
                                          </m:sub>
                                          <m:sup>
                                            <m:r>
                                              <m:rPr>
                                                <m:sty m:val="p"/>
                                              </m:rPr>
                                              <w:rPr>
                                                <w:rFonts w:ascii="Cambria Math" w:hAnsi="Cambria Math"/>
                                                <w:sz w:val="20"/>
                                                <w:szCs w:val="21"/>
                                              </w:rPr>
                                              <m:t>new,</m:t>
                                            </m:r>
                                            <m:d>
                                              <m:dPr>
                                                <m:ctrlPr>
                                                  <w:rPr>
                                                    <w:rFonts w:ascii="Cambria Math" w:hAnsi="Cambria Math"/>
                                                    <w:sz w:val="20"/>
                                                    <w:szCs w:val="21"/>
                                                  </w:rPr>
                                                </m:ctrlPr>
                                              </m:dPr>
                                              <m:e>
                                                <m:r>
                                                  <w:rPr>
                                                    <w:rFonts w:ascii="Cambria Math" w:hAnsi="Cambria Math"/>
                                                    <w:sz w:val="20"/>
                                                    <w:szCs w:val="21"/>
                                                  </w:rPr>
                                                  <m:t>i</m:t>
                                                </m:r>
                                              </m:e>
                                            </m:d>
                                          </m:sup>
                                        </m:sSubSup>
                                        <m:r>
                                          <m:rPr>
                                            <m:scr m:val="script"/>
                                          </m:rPr>
                                          <w:rPr>
                                            <w:rFonts w:ascii="Cambria Math" w:hAnsi="Cambria Math"/>
                                            <w:sz w:val="20"/>
                                            <w:szCs w:val="21"/>
                                          </w:rPr>
                                          <m:t xml:space="preserve"> N</m:t>
                                        </m:r>
                                        <m:r>
                                          <m:rPr>
                                            <m:lit/>
                                          </m:rPr>
                                          <w:rPr>
                                            <w:rFonts w:ascii="Cambria Math" w:hAnsi="Cambria Math"/>
                                            <w:sz w:val="20"/>
                                            <w:szCs w:val="21"/>
                                          </w:rPr>
                                          <m:t>(</m:t>
                                        </m:r>
                                        <m:sSubSup>
                                          <m:sSubSupPr>
                                            <m:ctrlPr>
                                              <w:rPr>
                                                <w:rFonts w:ascii="Cambria Math" w:hAnsi="Cambria Math"/>
                                                <w:i/>
                                                <w:iCs/>
                                                <w:sz w:val="20"/>
                                                <w:szCs w:val="21"/>
                                              </w:rPr>
                                            </m:ctrlPr>
                                          </m:sSubSupPr>
                                          <m:e>
                                            <m:r>
                                              <w:rPr>
                                                <w:rFonts w:ascii="Cambria Math" w:hAnsi="Cambria Math"/>
                                                <w:sz w:val="20"/>
                                                <w:szCs w:val="21"/>
                                              </w:rPr>
                                              <m:t>y</m:t>
                                            </m:r>
                                          </m:e>
                                          <m:sub>
                                            <m:r>
                                              <w:rPr>
                                                <w:rFonts w:ascii="Cambria Math" w:hAnsi="Cambria Math"/>
                                                <w:sz w:val="20"/>
                                                <w:szCs w:val="21"/>
                                              </w:rPr>
                                              <m:t>Tr</m:t>
                                            </m:r>
                                          </m:sub>
                                          <m:sup>
                                            <m:r>
                                              <m:rPr>
                                                <m:sty m:val="p"/>
                                              </m:rPr>
                                              <w:rPr>
                                                <w:rFonts w:ascii="Cambria Math" w:hAnsi="Cambria Math"/>
                                                <w:sz w:val="20"/>
                                                <w:szCs w:val="21"/>
                                              </w:rPr>
                                              <m:t>new</m:t>
                                            </m:r>
                                            <m:r>
                                              <w:rPr>
                                                <w:rFonts w:ascii="Cambria Math" w:hAnsi="Cambria Math"/>
                                                <w:sz w:val="20"/>
                                                <w:szCs w:val="21"/>
                                              </w:rPr>
                                              <m:t>,</m:t>
                                            </m:r>
                                            <m:d>
                                              <m:dPr>
                                                <m:ctrlPr>
                                                  <w:rPr>
                                                    <w:rFonts w:ascii="Cambria Math" w:hAnsi="Cambria Math"/>
                                                    <w:i/>
                                                    <w:iCs/>
                                                    <w:sz w:val="20"/>
                                                    <w:szCs w:val="21"/>
                                                  </w:rPr>
                                                </m:ctrlPr>
                                              </m:dPr>
                                              <m:e>
                                                <m:r>
                                                  <w:rPr>
                                                    <w:rFonts w:ascii="Cambria Math" w:hAnsi="Cambria Math"/>
                                                    <w:sz w:val="20"/>
                                                    <w:szCs w:val="21"/>
                                                  </w:rPr>
                                                  <m:t>i</m:t>
                                                </m:r>
                                              </m:e>
                                            </m:d>
                                          </m:sup>
                                        </m:sSubSup>
                                        <m:r>
                                          <w:rPr>
                                            <w:rFonts w:ascii="Cambria Math" w:hAnsi="Cambria Math"/>
                                            <w:sz w:val="20"/>
                                            <w:szCs w:val="21"/>
                                          </w:rPr>
                                          <m:t>;μ</m:t>
                                        </m:r>
                                        <m:d>
                                          <m:dPr>
                                            <m:ctrlPr>
                                              <w:rPr>
                                                <w:rFonts w:ascii="Cambria Math" w:hAnsi="Cambria Math"/>
                                                <w:i/>
                                                <w:iCs/>
                                                <w:sz w:val="20"/>
                                                <w:szCs w:val="21"/>
                                              </w:rPr>
                                            </m:ctrlPr>
                                          </m:dPr>
                                          <m:e>
                                            <m:sSubSup>
                                              <m:sSubSupPr>
                                                <m:ctrlPr>
                                                  <w:rPr>
                                                    <w:rFonts w:ascii="Cambria Math" w:hAnsi="Cambria Math"/>
                                                    <w:i/>
                                                    <w:iCs/>
                                                    <w:sz w:val="20"/>
                                                    <w:szCs w:val="21"/>
                                                  </w:rPr>
                                                </m:ctrlPr>
                                              </m:sSubSupPr>
                                              <m:e>
                                                <m:r>
                                                  <w:rPr>
                                                    <w:rFonts w:ascii="Cambria Math" w:hAnsi="Cambria Math"/>
                                                    <w:sz w:val="20"/>
                                                    <w:szCs w:val="21"/>
                                                  </w:rPr>
                                                  <m:t>y</m:t>
                                                </m:r>
                                              </m:e>
                                              <m:sub>
                                                <m:r>
                                                  <m:rPr>
                                                    <m:sty m:val="p"/>
                                                  </m:rPr>
                                                  <w:rPr>
                                                    <w:rFonts w:ascii="Cambria Math" w:hAnsi="Cambria Math"/>
                                                    <w:sz w:val="20"/>
                                                    <w:szCs w:val="21"/>
                                                  </w:rPr>
                                                  <m:t>shape</m:t>
                                                </m:r>
                                                <m:ctrlPr>
                                                  <w:rPr>
                                                    <w:rFonts w:ascii="Cambria Math" w:hAnsi="Cambria Math"/>
                                                    <w:sz w:val="20"/>
                                                    <w:szCs w:val="21"/>
                                                  </w:rPr>
                                                </m:ctrlPr>
                                              </m:sub>
                                              <m:sup>
                                                <m:r>
                                                  <m:rPr>
                                                    <m:sty m:val="p"/>
                                                  </m:rPr>
                                                  <w:rPr>
                                                    <w:rFonts w:ascii="Cambria Math" w:hAnsi="Cambria Math"/>
                                                    <w:sz w:val="20"/>
                                                    <w:szCs w:val="21"/>
                                                  </w:rPr>
                                                  <m:t>new</m:t>
                                                </m:r>
                                                <m:r>
                                                  <w:rPr>
                                                    <w:rFonts w:ascii="Cambria Math" w:hAnsi="Cambria Math"/>
                                                    <w:sz w:val="20"/>
                                                    <w:szCs w:val="21"/>
                                                  </w:rPr>
                                                  <m:t>,</m:t>
                                                </m:r>
                                                <m:d>
                                                  <m:dPr>
                                                    <m:ctrlPr>
                                                      <w:rPr>
                                                        <w:rFonts w:ascii="Cambria Math" w:hAnsi="Cambria Math"/>
                                                        <w:i/>
                                                        <w:iCs/>
                                                        <w:sz w:val="20"/>
                                                        <w:szCs w:val="21"/>
                                                      </w:rPr>
                                                    </m:ctrlPr>
                                                  </m:dPr>
                                                  <m:e>
                                                    <m:r>
                                                      <w:rPr>
                                                        <w:rFonts w:ascii="Cambria Math" w:hAnsi="Cambria Math"/>
                                                        <w:sz w:val="20"/>
                                                        <w:szCs w:val="21"/>
                                                      </w:rPr>
                                                      <m:t>i</m:t>
                                                    </m:r>
                                                  </m:e>
                                                </m:d>
                                              </m:sup>
                                            </m:sSubSup>
                                          </m:e>
                                        </m:d>
                                        <m:r>
                                          <w:rPr>
                                            <w:rFonts w:ascii="Cambria Math" w:hAnsi="Cambria Math"/>
                                            <w:sz w:val="20"/>
                                            <w:szCs w:val="21"/>
                                          </w:rPr>
                                          <m:t xml:space="preserve">, </m:t>
                                        </m:r>
                                        <m:r>
                                          <m:rPr>
                                            <m:sty m:val="p"/>
                                          </m:rPr>
                                          <w:rPr>
                                            <w:rFonts w:ascii="Cambria Math" w:hAnsi="Cambria Math"/>
                                            <w:sz w:val="20"/>
                                            <w:szCs w:val="21"/>
                                          </w:rPr>
                                          <m:t>Σ</m:t>
                                        </m:r>
                                        <m:d>
                                          <m:dPr>
                                            <m:ctrlPr>
                                              <w:rPr>
                                                <w:rFonts w:ascii="Cambria Math" w:hAnsi="Cambria Math"/>
                                                <w:i/>
                                                <w:iCs/>
                                                <w:sz w:val="20"/>
                                                <w:szCs w:val="21"/>
                                              </w:rPr>
                                            </m:ctrlPr>
                                          </m:dPr>
                                          <m:e>
                                            <m:sSubSup>
                                              <m:sSubSupPr>
                                                <m:ctrlPr>
                                                  <w:rPr>
                                                    <w:rFonts w:ascii="Cambria Math" w:hAnsi="Cambria Math"/>
                                                    <w:i/>
                                                    <w:iCs/>
                                                    <w:sz w:val="20"/>
                                                    <w:szCs w:val="21"/>
                                                  </w:rPr>
                                                </m:ctrlPr>
                                              </m:sSubSupPr>
                                              <m:e>
                                                <m:r>
                                                  <w:rPr>
                                                    <w:rFonts w:ascii="Cambria Math" w:hAnsi="Cambria Math"/>
                                                    <w:sz w:val="20"/>
                                                    <w:szCs w:val="21"/>
                                                  </w:rPr>
                                                  <m:t>y</m:t>
                                                </m:r>
                                              </m:e>
                                              <m:sub>
                                                <m:r>
                                                  <m:rPr>
                                                    <m:sty m:val="p"/>
                                                  </m:rPr>
                                                  <w:rPr>
                                                    <w:rFonts w:ascii="Cambria Math" w:hAnsi="Cambria Math"/>
                                                    <w:sz w:val="20"/>
                                                    <w:szCs w:val="21"/>
                                                  </w:rPr>
                                                  <m:t>shape</m:t>
                                                </m:r>
                                                <m:ctrlPr>
                                                  <w:rPr>
                                                    <w:rFonts w:ascii="Cambria Math" w:hAnsi="Cambria Math"/>
                                                    <w:sz w:val="20"/>
                                                    <w:szCs w:val="21"/>
                                                  </w:rPr>
                                                </m:ctrlPr>
                                              </m:sub>
                                              <m:sup>
                                                <m:r>
                                                  <m:rPr>
                                                    <m:sty m:val="p"/>
                                                  </m:rPr>
                                                  <w:rPr>
                                                    <w:rFonts w:ascii="Cambria Math" w:hAnsi="Cambria Math"/>
                                                    <w:sz w:val="20"/>
                                                    <w:szCs w:val="21"/>
                                                  </w:rPr>
                                                  <m:t>new</m:t>
                                                </m:r>
                                                <m:r>
                                                  <w:rPr>
                                                    <w:rFonts w:ascii="Cambria Math" w:hAnsi="Cambria Math"/>
                                                    <w:sz w:val="20"/>
                                                    <w:szCs w:val="21"/>
                                                  </w:rPr>
                                                  <m:t>,</m:t>
                                                </m:r>
                                                <m:d>
                                                  <m:dPr>
                                                    <m:ctrlPr>
                                                      <w:rPr>
                                                        <w:rFonts w:ascii="Cambria Math" w:hAnsi="Cambria Math"/>
                                                        <w:i/>
                                                        <w:iCs/>
                                                        <w:sz w:val="20"/>
                                                        <w:szCs w:val="21"/>
                                                      </w:rPr>
                                                    </m:ctrlPr>
                                                  </m:dPr>
                                                  <m:e>
                                                    <m:r>
                                                      <w:rPr>
                                                        <w:rFonts w:ascii="Cambria Math" w:hAnsi="Cambria Math"/>
                                                        <w:sz w:val="20"/>
                                                        <w:szCs w:val="21"/>
                                                      </w:rPr>
                                                      <m:t>i</m:t>
                                                    </m:r>
                                                  </m:e>
                                                </m:d>
                                              </m:sup>
                                            </m:sSubSup>
                                          </m:e>
                                        </m:d>
                                        <m:r>
                                          <w:rPr>
                                            <w:rFonts w:ascii="Cambria Math" w:hAnsi="Cambria Math"/>
                                            <w:sz w:val="20"/>
                                            <w:szCs w:val="21"/>
                                          </w:rPr>
                                          <m:t>)</m:t>
                                        </m:r>
                                      </m:e>
                                    </m:nary>
                                  </m:e>
                                </m:nary>
                                <m:r>
                                  <w:rPr>
                                    <w:rFonts w:ascii="Cambria Math" w:hAnsi="Cambria Math"/>
                                    <w:sz w:val="20"/>
                                    <w:szCs w:val="21"/>
                                  </w:rPr>
                                  <m:t xml:space="preserve">. </m:t>
                                </m:r>
                              </m:oMath>
                            </m:oMathPara>
                          </w:p>
                          <w:p w14:paraId="7FCEE32E" w14:textId="77777777" w:rsidR="00770C39" w:rsidRPr="00770C39" w:rsidRDefault="00770C39" w:rsidP="009831A1"/>
                          <w:p w14:paraId="59EFAA41" w14:textId="77777777" w:rsidR="00770C39" w:rsidRPr="00770C39" w:rsidRDefault="00770C39" w:rsidP="009831A1"/>
                          <w:p w14:paraId="08B706B7" w14:textId="34CC2D01" w:rsidR="009831A1" w:rsidRDefault="009831A1" w:rsidP="009831A1"/>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5BDEF5F6" id="テキスト ボックス 4" o:spid="_x0000_s1036" type="#_x0000_t202" style="position:absolute;left:0;text-align:left;margin-left:4.2pt;margin-top:108pt;width:371.4pt;height:49.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EnEAIAAP0DAAAOAAAAZHJzL2Uyb0RvYy54bWysU9tu2zAMfR+wfxD0vjgJcqsRp+jSZRjQ&#10;XYBuHyDLcixMFjVKiZ19/Sg5TYP2rZgeBFEkj8jDo/Vt3xp2VOg12IJPRmPOlJVQabsv+K+fuw8r&#10;znwQthIGrCr4SXl+u3n/bt25XE2hAVMpZARifd65gjchuDzLvGxUK/wInLLkrAFbEcjEfVah6Ai9&#10;Ndl0PF5kHWDlEKTynm7vByffJPy6VjJ8r2uvAjMFp9pC2jHtZdyzzVrkexSu0fJchnhDFa3Qlh69&#10;QN2LINgB9SuoVksED3UYSWgzqGstVeqBupmMX3Tz2AinUi9EjncXmvz/g5Xfjo/uB7LQf4SeBpia&#10;8O4B5G/PLGwbYffqDhG6RomKHp5EyrLO+fycGqn2uY8gZfcVKhqyOARIQH2NbWSF+mSETgM4XUhX&#10;fWCSLmfLyWK5Ipck32I6W83SVDKRP2U79OGzgpbFQ8GRhprQxfHBh1iNyJ9C4mMejK522phk4L7c&#10;GmRHQQLYpZUaeBFmLOsKfjOfzhOyhZiftNHqQAI1ui34ahzXIJnIxidbpZAgtBnOVImxZ3oiIwM3&#10;oS97pivCj7mRrRKqE/GFMOiR/g8dGsC/nHWkxYL7PweBijPzxRLnN5MZkcJCMmbz5ZQMvPaU1x5h&#10;JUEVPHA2HLchCT7SYeGOZlPrRNtzJeeSSWOJzfN/iCK+tlPU86/d/AMAAP//AwBQSwMEFAAGAAgA&#10;AAAhAEUdgkfeAAAACQEAAA8AAABkcnMvZG93bnJldi54bWxMj0FPg0AUhO8m/ofNM/Fi7AJSqMjS&#10;qInGa2t/wIPdApF9S9htof/e58keJzOZ+abcLnYQZzP53pGCeBWBMNQ43VOr4PD98bgB4QOSxsGR&#10;UXAxHrbV7U2JhXYz7cx5H1rBJeQLVNCFMBZS+qYzFv3KjYbYO7rJYmA5tVJPOHO5HWQSRZm02BMv&#10;dDia9840P/uTVXD8mh/Wz3P9GQ75Ls3esM9rd1Hq/m55fQERzBL+w/CHz+hQMVPtTqS9GBRsUg4q&#10;SOKML7Gfr+MERK3gKU5TkFUprx9UvwAAAP//AwBQSwECLQAUAAYACAAAACEAtoM4kv4AAADhAQAA&#10;EwAAAAAAAAAAAAAAAAAAAAAAW0NvbnRlbnRfVHlwZXNdLnhtbFBLAQItABQABgAIAAAAIQA4/SH/&#10;1gAAAJQBAAALAAAAAAAAAAAAAAAAAC8BAABfcmVscy8ucmVsc1BLAQItABQABgAIAAAAIQArQQEn&#10;EAIAAP0DAAAOAAAAAAAAAAAAAAAAAC4CAABkcnMvZTJvRG9jLnhtbFBLAQItABQABgAIAAAAIQBF&#10;HYJH3gAAAAkBAAAPAAAAAAAAAAAAAAAAAGoEAABkcnMvZG93bnJldi54bWxQSwUGAAAAAAQABADz&#10;AAAAdQUAAAAA&#10;" stroked="f">
                <v:textbox>
                  <w:txbxContent>
                    <w:p w14:paraId="16BE52B8" w14:textId="595B07F3" w:rsidR="00770C39" w:rsidRPr="00770C39" w:rsidRDefault="009831A1" w:rsidP="009831A1">
                      <m:oMathPara>
                        <m:oMath>
                          <m:r>
                            <m:rPr>
                              <m:sty m:val="bi"/>
                            </m:rPr>
                            <w:rPr>
                              <w:rFonts w:ascii="Cambria Math" w:hAnsi="Cambria Math"/>
                              <w:sz w:val="20"/>
                              <w:szCs w:val="21"/>
                            </w:rPr>
                            <m:t>FoM</m:t>
                          </m:r>
                          <m:d>
                            <m:dPr>
                              <m:ctrlPr>
                                <w:rPr>
                                  <w:rFonts w:ascii="Cambria Math" w:hAnsi="Cambria Math"/>
                                  <w:i/>
                                  <w:sz w:val="20"/>
                                  <w:szCs w:val="21"/>
                                </w:rPr>
                              </m:ctrlPr>
                            </m:dPr>
                            <m:e>
                              <m:sSup>
                                <m:sSupPr>
                                  <m:ctrlPr>
                                    <w:rPr>
                                      <w:rFonts w:ascii="Cambria Math" w:hAnsi="Cambria Math"/>
                                      <w:i/>
                                      <w:sz w:val="20"/>
                                      <w:szCs w:val="21"/>
                                    </w:rPr>
                                  </m:ctrlPr>
                                </m:sSupPr>
                                <m:e>
                                  <m:r>
                                    <w:rPr>
                                      <w:rFonts w:ascii="Cambria Math" w:hAnsi="Cambria Math"/>
                                      <w:sz w:val="20"/>
                                      <w:szCs w:val="21"/>
                                    </w:rPr>
                                    <m:t>x</m:t>
                                  </m:r>
                                </m:e>
                                <m:sup>
                                  <m:r>
                                    <m:rPr>
                                      <m:sty m:val="p"/>
                                    </m:rPr>
                                    <w:rPr>
                                      <w:rFonts w:ascii="Cambria Math" w:hAnsi="Cambria Math"/>
                                      <w:sz w:val="20"/>
                                      <w:szCs w:val="21"/>
                                    </w:rPr>
                                    <m:t>new</m:t>
                                  </m:r>
                                </m:sup>
                              </m:sSup>
                            </m:e>
                          </m:d>
                          <m:r>
                            <w:rPr>
                              <w:rFonts w:ascii="Cambria Math" w:hAnsi="Cambria Math"/>
                              <w:sz w:val="20"/>
                              <w:szCs w:val="21"/>
                            </w:rPr>
                            <m:t>=</m:t>
                          </m:r>
                          <m:f>
                            <m:fPr>
                              <m:ctrlPr>
                                <w:rPr>
                                  <w:rFonts w:ascii="Cambria Math" w:hAnsi="Cambria Math"/>
                                  <w:i/>
                                  <w:sz w:val="20"/>
                                  <w:szCs w:val="21"/>
                                </w:rPr>
                              </m:ctrlPr>
                            </m:fPr>
                            <m:num>
                              <m:r>
                                <w:rPr>
                                  <w:rFonts w:ascii="Cambria Math" w:hAnsi="Cambria Math"/>
                                  <w:sz w:val="20"/>
                                  <w:szCs w:val="21"/>
                                </w:rPr>
                                <m:t>1</m:t>
                              </m:r>
                            </m:num>
                            <m:den>
                              <m:r>
                                <w:rPr>
                                  <w:rFonts w:ascii="Cambria Math" w:hAnsi="Cambria Math"/>
                                  <w:sz w:val="20"/>
                                  <w:szCs w:val="21"/>
                                </w:rPr>
                                <m:t>n</m:t>
                              </m:r>
                            </m:den>
                          </m:f>
                          <m:nary>
                            <m:naryPr>
                              <m:chr m:val="∑"/>
                              <m:limLoc m:val="undOvr"/>
                              <m:ctrlPr>
                                <w:rPr>
                                  <w:rFonts w:ascii="Cambria Math" w:hAnsi="Cambria Math"/>
                                  <w:sz w:val="20"/>
                                  <w:szCs w:val="21"/>
                                </w:rPr>
                              </m:ctrlPr>
                            </m:naryPr>
                            <m:sub>
                              <m:r>
                                <w:rPr>
                                  <w:rFonts w:ascii="Cambria Math" w:hAnsi="Cambria Math"/>
                                  <w:sz w:val="20"/>
                                  <w:szCs w:val="21"/>
                                </w:rPr>
                                <m:t>i=1</m:t>
                              </m:r>
                            </m:sub>
                            <m:sup>
                              <m:r>
                                <w:rPr>
                                  <w:rFonts w:ascii="Cambria Math" w:hAnsi="Cambria Math"/>
                                  <w:sz w:val="20"/>
                                  <w:szCs w:val="21"/>
                                </w:rPr>
                                <m:t>s</m:t>
                              </m:r>
                            </m:sup>
                            <m:e>
                              <m:nary>
                                <m:naryPr>
                                  <m:limLoc m:val="subSup"/>
                                  <m:ctrlPr>
                                    <w:rPr>
                                      <w:rFonts w:ascii="Cambria Math" w:hAnsi="Cambria Math"/>
                                      <w:i/>
                                      <w:sz w:val="20"/>
                                      <w:szCs w:val="21"/>
                                    </w:rPr>
                                  </m:ctrlPr>
                                </m:naryPr>
                                <m:sub>
                                  <m:r>
                                    <w:rPr>
                                      <w:rFonts w:ascii="Cambria Math" w:hAnsi="Cambria Math"/>
                                      <w:sz w:val="20"/>
                                      <w:szCs w:val="21"/>
                                    </w:rPr>
                                    <m:t>T</m:t>
                                  </m:r>
                                  <m:sSub>
                                    <m:sSubPr>
                                      <m:ctrlPr>
                                        <w:rPr>
                                          <w:rFonts w:ascii="Cambria Math" w:hAnsi="Cambria Math"/>
                                          <w:i/>
                                          <w:sz w:val="20"/>
                                          <w:szCs w:val="21"/>
                                        </w:rPr>
                                      </m:ctrlPr>
                                    </m:sSubPr>
                                    <m:e>
                                      <m:r>
                                        <w:rPr>
                                          <w:rFonts w:ascii="Cambria Math" w:hAnsi="Cambria Math"/>
                                          <w:sz w:val="20"/>
                                          <w:szCs w:val="21"/>
                                        </w:rPr>
                                        <m:t>r</m:t>
                                      </m:r>
                                    </m:e>
                                    <m:sub>
                                      <m:r>
                                        <m:rPr>
                                          <m:sty m:val="p"/>
                                        </m:rPr>
                                        <w:rPr>
                                          <w:rFonts w:ascii="Cambria Math" w:hAnsi="Cambria Math"/>
                                          <w:sz w:val="20"/>
                                          <w:szCs w:val="21"/>
                                        </w:rPr>
                                        <m:t>target</m:t>
                                      </m:r>
                                    </m:sub>
                                  </m:sSub>
                                </m:sub>
                                <m:sup>
                                  <m:r>
                                    <w:rPr>
                                      <w:rFonts w:ascii="Cambria Math" w:hAnsi="Cambria Math" w:hint="eastAsia"/>
                                      <w:sz w:val="20"/>
                                      <w:szCs w:val="21"/>
                                    </w:rPr>
                                    <m:t>∞</m:t>
                                  </m:r>
                                </m:sup>
                                <m:e>
                                  <m:r>
                                    <m:rPr>
                                      <m:sty m:val="p"/>
                                    </m:rPr>
                                    <w:rPr>
                                      <w:rFonts w:ascii="Cambria Math" w:hAnsi="Cambria Math"/>
                                      <w:color w:val="000000" w:themeColor="text1"/>
                                      <w:sz w:val="20"/>
                                      <w:szCs w:val="21"/>
                                    </w:rPr>
                                    <m:t>d</m:t>
                                  </m:r>
                                  <m:sSubSup>
                                    <m:sSubSupPr>
                                      <m:ctrlPr>
                                        <w:rPr>
                                          <w:rFonts w:ascii="Cambria Math" w:hAnsi="Cambria Math"/>
                                          <w:iCs/>
                                          <w:sz w:val="20"/>
                                          <w:szCs w:val="21"/>
                                        </w:rPr>
                                      </m:ctrlPr>
                                    </m:sSubSupPr>
                                    <m:e>
                                      <m:r>
                                        <m:rPr>
                                          <m:sty m:val="p"/>
                                        </m:rPr>
                                        <w:rPr>
                                          <w:rFonts w:ascii="Cambria Math" w:hAnsi="Cambria Math"/>
                                          <w:sz w:val="20"/>
                                          <w:szCs w:val="21"/>
                                        </w:rPr>
                                        <m:t>y</m:t>
                                      </m:r>
                                    </m:e>
                                    <m:sub>
                                      <m:r>
                                        <w:rPr>
                                          <w:rFonts w:ascii="Cambria Math" w:hAnsi="Cambria Math"/>
                                          <w:sz w:val="20"/>
                                          <w:szCs w:val="21"/>
                                        </w:rPr>
                                        <m:t>Tr</m:t>
                                      </m:r>
                                    </m:sub>
                                    <m:sup>
                                      <m:r>
                                        <m:rPr>
                                          <m:sty m:val="p"/>
                                        </m:rPr>
                                        <w:rPr>
                                          <w:rFonts w:ascii="Cambria Math" w:hAnsi="Cambria Math"/>
                                          <w:sz w:val="20"/>
                                          <w:szCs w:val="21"/>
                                        </w:rPr>
                                        <m:t>new,</m:t>
                                      </m:r>
                                      <m:d>
                                        <m:dPr>
                                          <m:ctrlPr>
                                            <w:rPr>
                                              <w:rFonts w:ascii="Cambria Math" w:hAnsi="Cambria Math"/>
                                              <w:sz w:val="20"/>
                                              <w:szCs w:val="21"/>
                                            </w:rPr>
                                          </m:ctrlPr>
                                        </m:dPr>
                                        <m:e>
                                          <m:r>
                                            <w:rPr>
                                              <w:rFonts w:ascii="Cambria Math" w:hAnsi="Cambria Math"/>
                                              <w:sz w:val="20"/>
                                              <w:szCs w:val="21"/>
                                            </w:rPr>
                                            <m:t>i</m:t>
                                          </m:r>
                                        </m:e>
                                      </m:d>
                                    </m:sup>
                                  </m:sSubSup>
                                  <m:r>
                                    <m:rPr>
                                      <m:scr m:val="script"/>
                                    </m:rPr>
                                    <w:rPr>
                                      <w:rFonts w:ascii="Cambria Math" w:hAnsi="Cambria Math"/>
                                      <w:sz w:val="20"/>
                                      <w:szCs w:val="21"/>
                                    </w:rPr>
                                    <m:t xml:space="preserve"> N</m:t>
                                  </m:r>
                                  <m:r>
                                    <m:rPr>
                                      <m:lit/>
                                    </m:rPr>
                                    <w:rPr>
                                      <w:rFonts w:ascii="Cambria Math" w:hAnsi="Cambria Math"/>
                                      <w:sz w:val="20"/>
                                      <w:szCs w:val="21"/>
                                    </w:rPr>
                                    <m:t>(</m:t>
                                  </m:r>
                                  <m:sSubSup>
                                    <m:sSubSupPr>
                                      <m:ctrlPr>
                                        <w:rPr>
                                          <w:rFonts w:ascii="Cambria Math" w:hAnsi="Cambria Math"/>
                                          <w:i/>
                                          <w:iCs/>
                                          <w:sz w:val="20"/>
                                          <w:szCs w:val="21"/>
                                        </w:rPr>
                                      </m:ctrlPr>
                                    </m:sSubSupPr>
                                    <m:e>
                                      <m:r>
                                        <w:rPr>
                                          <w:rFonts w:ascii="Cambria Math" w:hAnsi="Cambria Math"/>
                                          <w:sz w:val="20"/>
                                          <w:szCs w:val="21"/>
                                        </w:rPr>
                                        <m:t>y</m:t>
                                      </m:r>
                                    </m:e>
                                    <m:sub>
                                      <m:r>
                                        <w:rPr>
                                          <w:rFonts w:ascii="Cambria Math" w:hAnsi="Cambria Math"/>
                                          <w:sz w:val="20"/>
                                          <w:szCs w:val="21"/>
                                        </w:rPr>
                                        <m:t>Tr</m:t>
                                      </m:r>
                                    </m:sub>
                                    <m:sup>
                                      <m:r>
                                        <m:rPr>
                                          <m:sty m:val="p"/>
                                        </m:rPr>
                                        <w:rPr>
                                          <w:rFonts w:ascii="Cambria Math" w:hAnsi="Cambria Math"/>
                                          <w:sz w:val="20"/>
                                          <w:szCs w:val="21"/>
                                        </w:rPr>
                                        <m:t>new</m:t>
                                      </m:r>
                                      <m:r>
                                        <w:rPr>
                                          <w:rFonts w:ascii="Cambria Math" w:hAnsi="Cambria Math"/>
                                          <w:sz w:val="20"/>
                                          <w:szCs w:val="21"/>
                                        </w:rPr>
                                        <m:t>,</m:t>
                                      </m:r>
                                      <m:d>
                                        <m:dPr>
                                          <m:ctrlPr>
                                            <w:rPr>
                                              <w:rFonts w:ascii="Cambria Math" w:hAnsi="Cambria Math"/>
                                              <w:i/>
                                              <w:iCs/>
                                              <w:sz w:val="20"/>
                                              <w:szCs w:val="21"/>
                                            </w:rPr>
                                          </m:ctrlPr>
                                        </m:dPr>
                                        <m:e>
                                          <m:r>
                                            <w:rPr>
                                              <w:rFonts w:ascii="Cambria Math" w:hAnsi="Cambria Math"/>
                                              <w:sz w:val="20"/>
                                              <w:szCs w:val="21"/>
                                            </w:rPr>
                                            <m:t>i</m:t>
                                          </m:r>
                                        </m:e>
                                      </m:d>
                                    </m:sup>
                                  </m:sSubSup>
                                  <m:r>
                                    <w:rPr>
                                      <w:rFonts w:ascii="Cambria Math" w:hAnsi="Cambria Math"/>
                                      <w:sz w:val="20"/>
                                      <w:szCs w:val="21"/>
                                    </w:rPr>
                                    <m:t>;μ</m:t>
                                  </m:r>
                                  <m:d>
                                    <m:dPr>
                                      <m:ctrlPr>
                                        <w:rPr>
                                          <w:rFonts w:ascii="Cambria Math" w:hAnsi="Cambria Math"/>
                                          <w:i/>
                                          <w:iCs/>
                                          <w:sz w:val="20"/>
                                          <w:szCs w:val="21"/>
                                        </w:rPr>
                                      </m:ctrlPr>
                                    </m:dPr>
                                    <m:e>
                                      <m:sSubSup>
                                        <m:sSubSupPr>
                                          <m:ctrlPr>
                                            <w:rPr>
                                              <w:rFonts w:ascii="Cambria Math" w:hAnsi="Cambria Math"/>
                                              <w:i/>
                                              <w:iCs/>
                                              <w:sz w:val="20"/>
                                              <w:szCs w:val="21"/>
                                            </w:rPr>
                                          </m:ctrlPr>
                                        </m:sSubSupPr>
                                        <m:e>
                                          <m:r>
                                            <w:rPr>
                                              <w:rFonts w:ascii="Cambria Math" w:hAnsi="Cambria Math"/>
                                              <w:sz w:val="20"/>
                                              <w:szCs w:val="21"/>
                                            </w:rPr>
                                            <m:t>y</m:t>
                                          </m:r>
                                        </m:e>
                                        <m:sub>
                                          <m:r>
                                            <m:rPr>
                                              <m:sty m:val="p"/>
                                            </m:rPr>
                                            <w:rPr>
                                              <w:rFonts w:ascii="Cambria Math" w:hAnsi="Cambria Math"/>
                                              <w:sz w:val="20"/>
                                              <w:szCs w:val="21"/>
                                            </w:rPr>
                                            <m:t>shape</m:t>
                                          </m:r>
                                          <m:ctrlPr>
                                            <w:rPr>
                                              <w:rFonts w:ascii="Cambria Math" w:hAnsi="Cambria Math"/>
                                              <w:sz w:val="20"/>
                                              <w:szCs w:val="21"/>
                                            </w:rPr>
                                          </m:ctrlPr>
                                        </m:sub>
                                        <m:sup>
                                          <m:r>
                                            <m:rPr>
                                              <m:sty m:val="p"/>
                                            </m:rPr>
                                            <w:rPr>
                                              <w:rFonts w:ascii="Cambria Math" w:hAnsi="Cambria Math"/>
                                              <w:sz w:val="20"/>
                                              <w:szCs w:val="21"/>
                                            </w:rPr>
                                            <m:t>new</m:t>
                                          </m:r>
                                          <m:r>
                                            <w:rPr>
                                              <w:rFonts w:ascii="Cambria Math" w:hAnsi="Cambria Math"/>
                                              <w:sz w:val="20"/>
                                              <w:szCs w:val="21"/>
                                            </w:rPr>
                                            <m:t>,</m:t>
                                          </m:r>
                                          <m:d>
                                            <m:dPr>
                                              <m:ctrlPr>
                                                <w:rPr>
                                                  <w:rFonts w:ascii="Cambria Math" w:hAnsi="Cambria Math"/>
                                                  <w:i/>
                                                  <w:iCs/>
                                                  <w:sz w:val="20"/>
                                                  <w:szCs w:val="21"/>
                                                </w:rPr>
                                              </m:ctrlPr>
                                            </m:dPr>
                                            <m:e>
                                              <m:r>
                                                <w:rPr>
                                                  <w:rFonts w:ascii="Cambria Math" w:hAnsi="Cambria Math"/>
                                                  <w:sz w:val="20"/>
                                                  <w:szCs w:val="21"/>
                                                </w:rPr>
                                                <m:t>i</m:t>
                                              </m:r>
                                            </m:e>
                                          </m:d>
                                        </m:sup>
                                      </m:sSubSup>
                                    </m:e>
                                  </m:d>
                                  <m:r>
                                    <w:rPr>
                                      <w:rFonts w:ascii="Cambria Math" w:hAnsi="Cambria Math"/>
                                      <w:sz w:val="20"/>
                                      <w:szCs w:val="21"/>
                                    </w:rPr>
                                    <m:t xml:space="preserve">, </m:t>
                                  </m:r>
                                  <m:r>
                                    <m:rPr>
                                      <m:sty m:val="p"/>
                                    </m:rPr>
                                    <w:rPr>
                                      <w:rFonts w:ascii="Cambria Math" w:hAnsi="Cambria Math"/>
                                      <w:sz w:val="20"/>
                                      <w:szCs w:val="21"/>
                                    </w:rPr>
                                    <m:t>Σ</m:t>
                                  </m:r>
                                  <m:d>
                                    <m:dPr>
                                      <m:ctrlPr>
                                        <w:rPr>
                                          <w:rFonts w:ascii="Cambria Math" w:hAnsi="Cambria Math"/>
                                          <w:i/>
                                          <w:iCs/>
                                          <w:sz w:val="20"/>
                                          <w:szCs w:val="21"/>
                                        </w:rPr>
                                      </m:ctrlPr>
                                    </m:dPr>
                                    <m:e>
                                      <m:sSubSup>
                                        <m:sSubSupPr>
                                          <m:ctrlPr>
                                            <w:rPr>
                                              <w:rFonts w:ascii="Cambria Math" w:hAnsi="Cambria Math"/>
                                              <w:i/>
                                              <w:iCs/>
                                              <w:sz w:val="20"/>
                                              <w:szCs w:val="21"/>
                                            </w:rPr>
                                          </m:ctrlPr>
                                        </m:sSubSupPr>
                                        <m:e>
                                          <m:r>
                                            <w:rPr>
                                              <w:rFonts w:ascii="Cambria Math" w:hAnsi="Cambria Math"/>
                                              <w:sz w:val="20"/>
                                              <w:szCs w:val="21"/>
                                            </w:rPr>
                                            <m:t>y</m:t>
                                          </m:r>
                                        </m:e>
                                        <m:sub>
                                          <m:r>
                                            <m:rPr>
                                              <m:sty m:val="p"/>
                                            </m:rPr>
                                            <w:rPr>
                                              <w:rFonts w:ascii="Cambria Math" w:hAnsi="Cambria Math"/>
                                              <w:sz w:val="20"/>
                                              <w:szCs w:val="21"/>
                                            </w:rPr>
                                            <m:t>shape</m:t>
                                          </m:r>
                                          <m:ctrlPr>
                                            <w:rPr>
                                              <w:rFonts w:ascii="Cambria Math" w:hAnsi="Cambria Math"/>
                                              <w:sz w:val="20"/>
                                              <w:szCs w:val="21"/>
                                            </w:rPr>
                                          </m:ctrlPr>
                                        </m:sub>
                                        <m:sup>
                                          <m:r>
                                            <m:rPr>
                                              <m:sty m:val="p"/>
                                            </m:rPr>
                                            <w:rPr>
                                              <w:rFonts w:ascii="Cambria Math" w:hAnsi="Cambria Math"/>
                                              <w:sz w:val="20"/>
                                              <w:szCs w:val="21"/>
                                            </w:rPr>
                                            <m:t>new</m:t>
                                          </m:r>
                                          <m:r>
                                            <w:rPr>
                                              <w:rFonts w:ascii="Cambria Math" w:hAnsi="Cambria Math"/>
                                              <w:sz w:val="20"/>
                                              <w:szCs w:val="21"/>
                                            </w:rPr>
                                            <m:t>,</m:t>
                                          </m:r>
                                          <m:d>
                                            <m:dPr>
                                              <m:ctrlPr>
                                                <w:rPr>
                                                  <w:rFonts w:ascii="Cambria Math" w:hAnsi="Cambria Math"/>
                                                  <w:i/>
                                                  <w:iCs/>
                                                  <w:sz w:val="20"/>
                                                  <w:szCs w:val="21"/>
                                                </w:rPr>
                                              </m:ctrlPr>
                                            </m:dPr>
                                            <m:e>
                                              <m:r>
                                                <w:rPr>
                                                  <w:rFonts w:ascii="Cambria Math" w:hAnsi="Cambria Math"/>
                                                  <w:sz w:val="20"/>
                                                  <w:szCs w:val="21"/>
                                                </w:rPr>
                                                <m:t>i</m:t>
                                              </m:r>
                                            </m:e>
                                          </m:d>
                                        </m:sup>
                                      </m:sSubSup>
                                    </m:e>
                                  </m:d>
                                  <m:r>
                                    <w:rPr>
                                      <w:rFonts w:ascii="Cambria Math" w:hAnsi="Cambria Math"/>
                                      <w:sz w:val="20"/>
                                      <w:szCs w:val="21"/>
                                    </w:rPr>
                                    <m:t>)</m:t>
                                  </m:r>
                                </m:e>
                              </m:nary>
                            </m:e>
                          </m:nary>
                          <m:r>
                            <w:rPr>
                              <w:rFonts w:ascii="Cambria Math" w:hAnsi="Cambria Math"/>
                              <w:sz w:val="20"/>
                              <w:szCs w:val="21"/>
                            </w:rPr>
                            <m:t xml:space="preserve">. </m:t>
                          </m:r>
                        </m:oMath>
                      </m:oMathPara>
                    </w:p>
                    <w:p w14:paraId="7FCEE32E" w14:textId="77777777" w:rsidR="00770C39" w:rsidRPr="00770C39" w:rsidRDefault="00770C39" w:rsidP="009831A1"/>
                    <w:p w14:paraId="59EFAA41" w14:textId="77777777" w:rsidR="00770C39" w:rsidRPr="00770C39" w:rsidRDefault="00770C39" w:rsidP="009831A1"/>
                    <w:p w14:paraId="08B706B7" w14:textId="34CC2D01" w:rsidR="009831A1" w:rsidRDefault="009831A1" w:rsidP="009831A1"/>
                  </w:txbxContent>
                </v:textbox>
                <w10:wrap type="topAndBottom" anchorx="margin"/>
              </v:shape>
            </w:pict>
          </mc:Fallback>
        </mc:AlternateContent>
      </w:r>
      <w:r w:rsidR="009831A1" w:rsidRPr="00211DCD">
        <w:rPr>
          <w:rFonts w:ascii="Times New Roman" w:hAnsi="Times New Roman" w:cs="Times New Roman"/>
          <w:sz w:val="20"/>
          <w:szCs w:val="21"/>
        </w:rPr>
        <w:t xml:space="preserve">Sampling for </w:t>
      </w:r>
      <m:oMath>
        <m:sSubSup>
          <m:sSubSupPr>
            <m:ctrlPr>
              <w:rPr>
                <w:rFonts w:ascii="Cambria Math" w:hAnsi="Cambria Math" w:cs="Times New Roman"/>
                <w:i/>
                <w:iCs/>
                <w:color w:val="000000" w:themeColor="text1"/>
                <w:sz w:val="20"/>
                <w:szCs w:val="21"/>
              </w:rPr>
            </m:ctrlPr>
          </m:sSubSupPr>
          <m:e>
            <m:r>
              <w:rPr>
                <w:rFonts w:ascii="Cambria Math" w:hAnsi="Cambria Math" w:cs="Times New Roman"/>
                <w:color w:val="000000" w:themeColor="text1"/>
                <w:sz w:val="20"/>
                <w:szCs w:val="21"/>
              </w:rPr>
              <m:t>y</m:t>
            </m:r>
          </m:e>
          <m:sub>
            <m:r>
              <m:rPr>
                <m:sty m:val="p"/>
              </m:rPr>
              <w:rPr>
                <w:rFonts w:ascii="Cambria Math" w:hAnsi="Cambria Math" w:cs="Times New Roman"/>
                <w:color w:val="000000" w:themeColor="text1"/>
                <w:sz w:val="20"/>
                <w:szCs w:val="21"/>
              </w:rPr>
              <m:t>shape</m:t>
            </m:r>
          </m:sub>
          <m:sup>
            <m:r>
              <m:rPr>
                <m:sty m:val="p"/>
              </m:rPr>
              <w:rPr>
                <w:rFonts w:ascii="Cambria Math" w:hAnsi="Cambria Math" w:cs="Times New Roman"/>
                <w:color w:val="000000" w:themeColor="text1"/>
                <w:sz w:val="20"/>
                <w:szCs w:val="21"/>
              </w:rPr>
              <m:t>new</m:t>
            </m:r>
          </m:sup>
        </m:sSubSup>
      </m:oMath>
      <w:r w:rsidR="009831A1" w:rsidRPr="00211DCD">
        <w:rPr>
          <w:rFonts w:ascii="Times New Roman" w:hAnsi="Times New Roman" w:cs="Times New Roman"/>
          <w:sz w:val="20"/>
          <w:szCs w:val="21"/>
        </w:rPr>
        <w:t xml:space="preserve"> is </w:t>
      </w:r>
      <w:r w:rsidR="00BC1711" w:rsidRPr="00211DCD">
        <w:rPr>
          <w:rFonts w:ascii="Times New Roman" w:hAnsi="Times New Roman" w:cs="Times New Roman"/>
          <w:sz w:val="20"/>
          <w:szCs w:val="21"/>
        </w:rPr>
        <w:t xml:space="preserve">carried out </w:t>
      </w:r>
      <w:r w:rsidR="009831A1" w:rsidRPr="00211DCD">
        <w:rPr>
          <w:rFonts w:ascii="Times New Roman" w:hAnsi="Times New Roman" w:cs="Times New Roman"/>
          <w:sz w:val="20"/>
          <w:szCs w:val="21"/>
        </w:rPr>
        <w:t xml:space="preserve">to calculate the </w:t>
      </w:r>
      <m:oMath>
        <m:r>
          <m:rPr>
            <m:sty m:val="bi"/>
          </m:rPr>
          <w:rPr>
            <w:rFonts w:ascii="Cambria Math" w:hAnsi="Cambria Math" w:cs="Times New Roman"/>
            <w:sz w:val="20"/>
            <w:szCs w:val="21"/>
          </w:rPr>
          <m:t>FoM</m:t>
        </m:r>
      </m:oMath>
      <w:r w:rsidR="009831A1" w:rsidRPr="00211DCD">
        <w:rPr>
          <w:rFonts w:ascii="Times New Roman" w:hAnsi="Times New Roman" w:cs="Times New Roman"/>
          <w:sz w:val="20"/>
          <w:szCs w:val="21"/>
        </w:rPr>
        <w:t xml:space="preserve">. </w:t>
      </w:r>
      <m:oMath>
        <m:r>
          <w:rPr>
            <w:rFonts w:ascii="Cambria Math" w:hAnsi="Cambria Math" w:cs="Times New Roman"/>
            <w:sz w:val="20"/>
            <w:szCs w:val="21"/>
          </w:rPr>
          <m:t>s</m:t>
        </m:r>
      </m:oMath>
      <w:r w:rsidR="009831A1" w:rsidRPr="00211DCD">
        <w:rPr>
          <w:rFonts w:ascii="Times New Roman" w:hAnsi="Times New Roman" w:cs="Times New Roman"/>
          <w:sz w:val="20"/>
          <w:szCs w:val="21"/>
        </w:rPr>
        <w:t xml:space="preserve"> sample </w:t>
      </w:r>
      <w:r w:rsidR="00BC1711" w:rsidRPr="00211DCD">
        <w:rPr>
          <w:rFonts w:ascii="Times New Roman" w:hAnsi="Times New Roman" w:cs="Times New Roman"/>
          <w:sz w:val="20"/>
          <w:szCs w:val="21"/>
        </w:rPr>
        <w:t xml:space="preserve">are obtained for </w:t>
      </w:r>
      <w:r w:rsidR="009831A1" w:rsidRPr="00211DCD">
        <w:rPr>
          <w:rFonts w:ascii="Times New Roman" w:hAnsi="Times New Roman" w:cs="Times New Roman"/>
          <w:sz w:val="20"/>
          <w:szCs w:val="21"/>
        </w:rPr>
        <w:t>the HAZ shape factor</w:t>
      </w:r>
      <w:r w:rsidR="00BB16A8" w:rsidRPr="00211DCD">
        <w:rPr>
          <w:rFonts w:ascii="Times New Roman" w:hAnsi="Times New Roman" w:cs="Times New Roman"/>
          <w:sz w:val="20"/>
          <w:szCs w:val="21"/>
        </w:rPr>
        <w:t>s</w:t>
      </w:r>
      <w:r w:rsidR="009831A1" w:rsidRPr="00211DCD">
        <w:rPr>
          <w:rFonts w:ascii="Times New Roman" w:hAnsi="Times New Roman" w:cs="Times New Roman"/>
          <w:sz w:val="20"/>
          <w:szCs w:val="21"/>
        </w:rPr>
        <w:t xml:space="preserve"> </w:t>
      </w:r>
      <m:oMath>
        <m:sSubSup>
          <m:sSubSupPr>
            <m:ctrlPr>
              <w:rPr>
                <w:rFonts w:ascii="Cambria Math" w:hAnsi="Cambria Math" w:cs="Times New Roman"/>
                <w:i/>
                <w:iCs/>
                <w:color w:val="000000" w:themeColor="text1"/>
                <w:sz w:val="20"/>
                <w:szCs w:val="21"/>
              </w:rPr>
            </m:ctrlPr>
          </m:sSubSupPr>
          <m:e>
            <m:r>
              <w:rPr>
                <w:rFonts w:ascii="Cambria Math" w:hAnsi="Cambria Math" w:cs="Times New Roman"/>
                <w:color w:val="000000" w:themeColor="text1"/>
                <w:sz w:val="20"/>
                <w:szCs w:val="21"/>
              </w:rPr>
              <m:t>y</m:t>
            </m:r>
          </m:e>
          <m:sub>
            <m:r>
              <m:rPr>
                <m:sty m:val="p"/>
              </m:rPr>
              <w:rPr>
                <w:rFonts w:ascii="Cambria Math" w:hAnsi="Cambria Math" w:cs="Times New Roman"/>
                <w:color w:val="000000" w:themeColor="text1"/>
                <w:sz w:val="20"/>
                <w:szCs w:val="21"/>
              </w:rPr>
              <m:t>shape</m:t>
            </m:r>
          </m:sub>
          <m:sup>
            <m:r>
              <m:rPr>
                <m:sty m:val="p"/>
              </m:rPr>
              <w:rPr>
                <w:rFonts w:ascii="Cambria Math" w:hAnsi="Cambria Math" w:cs="Times New Roman"/>
                <w:color w:val="000000" w:themeColor="text1"/>
                <w:sz w:val="20"/>
                <w:szCs w:val="21"/>
              </w:rPr>
              <m:t>new,</m:t>
            </m:r>
            <m:r>
              <w:rPr>
                <w:rFonts w:ascii="Cambria Math" w:hAnsi="Cambria Math" w:cs="Times New Roman"/>
                <w:color w:val="000000" w:themeColor="text1"/>
                <w:sz w:val="20"/>
                <w:szCs w:val="21"/>
              </w:rPr>
              <m:t>(i)</m:t>
            </m:r>
          </m:sup>
        </m:sSubSup>
      </m:oMath>
      <w:r w:rsidR="00A73100" w:rsidRPr="00211DCD">
        <w:rPr>
          <w:rFonts w:ascii="Times New Roman" w:hAnsi="Times New Roman" w:cs="Times New Roman"/>
          <w:sz w:val="20"/>
          <w:szCs w:val="21"/>
        </w:rPr>
        <w:t xml:space="preserve"> </w:t>
      </w:r>
      <m:oMath>
        <m:r>
          <w:rPr>
            <w:rFonts w:ascii="Cambria Math" w:hAnsi="Cambria Math" w:cs="Times New Roman"/>
            <w:sz w:val="20"/>
            <w:szCs w:val="21"/>
          </w:rPr>
          <m:t xml:space="preserve">(i=1,…,s) </m:t>
        </m:r>
      </m:oMath>
      <w:r w:rsidR="00BC1711" w:rsidRPr="00211DCD">
        <w:rPr>
          <w:rFonts w:ascii="Times New Roman" w:hAnsi="Times New Roman" w:cs="Times New Roman"/>
          <w:sz w:val="20"/>
          <w:szCs w:val="21"/>
        </w:rPr>
        <w:t xml:space="preserve">predicted by </w:t>
      </w:r>
      <m:oMath>
        <m:r>
          <m:rPr>
            <m:sty m:val="bi"/>
          </m:rPr>
          <w:rPr>
            <w:rFonts w:ascii="Cambria Math" w:hAnsi="Cambria Math" w:cs="Times New Roman"/>
            <w:sz w:val="20"/>
            <w:szCs w:val="21"/>
          </w:rPr>
          <m:t>GP</m:t>
        </m:r>
      </m:oMath>
      <w:r w:rsidR="00A73100" w:rsidRPr="00211DCD">
        <w:rPr>
          <w:rFonts w:ascii="Times New Roman" w:hAnsi="Times New Roman" w:cs="Times New Roman"/>
          <w:sz w:val="20"/>
          <w:szCs w:val="21"/>
        </w:rPr>
        <w:t xml:space="preserve"> from </w:t>
      </w:r>
      <m:oMath>
        <m:sSup>
          <m:sSupPr>
            <m:ctrlPr>
              <w:rPr>
                <w:rFonts w:ascii="Cambria Math" w:hAnsi="Cambria Math" w:cs="Times New Roman"/>
                <w:i/>
                <w:sz w:val="20"/>
                <w:szCs w:val="21"/>
              </w:rPr>
            </m:ctrlPr>
          </m:sSupPr>
          <m:e>
            <m:r>
              <w:rPr>
                <w:rFonts w:ascii="Cambria Math" w:hAnsi="Cambria Math" w:cs="Times New Roman"/>
                <w:sz w:val="20"/>
                <w:szCs w:val="21"/>
              </w:rPr>
              <m:t>x</m:t>
            </m:r>
          </m:e>
          <m:sup>
            <m:r>
              <m:rPr>
                <m:sty m:val="p"/>
              </m:rPr>
              <w:rPr>
                <w:rFonts w:ascii="Cambria Math" w:hAnsi="Cambria Math" w:cs="Times New Roman"/>
                <w:sz w:val="20"/>
                <w:szCs w:val="21"/>
              </w:rPr>
              <m:t>new</m:t>
            </m:r>
          </m:sup>
        </m:sSup>
      </m:oMath>
      <w:r w:rsidR="009831A1" w:rsidRPr="00211DCD">
        <w:rPr>
          <w:rFonts w:ascii="Times New Roman" w:hAnsi="Times New Roman" w:cs="Times New Roman"/>
          <w:sz w:val="20"/>
          <w:szCs w:val="21"/>
        </w:rPr>
        <w:t xml:space="preserve"> </w:t>
      </w:r>
      <w:r w:rsidR="00A73100" w:rsidRPr="00211DCD">
        <w:rPr>
          <w:rFonts w:ascii="Times New Roman" w:hAnsi="Times New Roman" w:cs="Times New Roman"/>
          <w:sz w:val="20"/>
          <w:szCs w:val="21"/>
        </w:rPr>
        <w:t>with</w:t>
      </w:r>
      <w:r w:rsidR="00BC1711" w:rsidRPr="00211DCD">
        <w:rPr>
          <w:rFonts w:ascii="Times New Roman" w:hAnsi="Times New Roman" w:cs="Times New Roman"/>
          <w:sz w:val="20"/>
          <w:szCs w:val="21"/>
        </w:rPr>
        <w:t xml:space="preserve"> the</w:t>
      </w:r>
      <w:r w:rsidR="00A73100" w:rsidRPr="00211DCD">
        <w:rPr>
          <w:rFonts w:ascii="Times New Roman" w:hAnsi="Times New Roman" w:cs="Times New Roman"/>
          <w:sz w:val="20"/>
          <w:szCs w:val="21"/>
        </w:rPr>
        <w:t xml:space="preserve"> </w:t>
      </w:r>
      <w:r w:rsidR="009831A1" w:rsidRPr="00211DCD">
        <w:rPr>
          <w:rFonts w:ascii="Times New Roman" w:hAnsi="Times New Roman" w:cs="Times New Roman"/>
          <w:sz w:val="20"/>
          <w:szCs w:val="21"/>
        </w:rPr>
        <w:t>sampling function</w:t>
      </w:r>
      <w:r w:rsidR="00A73100" w:rsidRPr="00211DCD">
        <w:rPr>
          <w:rFonts w:ascii="Times New Roman" w:hAnsi="Times New Roman" w:cs="Times New Roman"/>
          <w:sz w:val="20"/>
          <w:szCs w:val="21"/>
        </w:rPr>
        <w:t xml:space="preserve"> of </w:t>
      </w:r>
      <w:proofErr w:type="spellStart"/>
      <w:r w:rsidR="00A73100" w:rsidRPr="00211DCD">
        <w:rPr>
          <w:rFonts w:ascii="Times New Roman" w:hAnsi="Times New Roman" w:cs="Times New Roman"/>
          <w:sz w:val="20"/>
          <w:szCs w:val="21"/>
        </w:rPr>
        <w:t>GaussianProcessRegressor</w:t>
      </w:r>
      <w:proofErr w:type="spellEnd"/>
      <w:r w:rsidR="009831A1" w:rsidRPr="00211DCD">
        <w:rPr>
          <w:rFonts w:ascii="Times New Roman" w:hAnsi="Times New Roman" w:cs="Times New Roman"/>
          <w:sz w:val="20"/>
          <w:szCs w:val="21"/>
        </w:rPr>
        <w:t>. The predicted distribution of</w:t>
      </w:r>
      <w:r w:rsidR="00770C39" w:rsidRPr="00211DCD">
        <w:rPr>
          <w:rFonts w:ascii="Times New Roman" w:hAnsi="Times New Roman" w:cs="Times New Roman"/>
          <w:sz w:val="20"/>
          <w:szCs w:val="21"/>
        </w:rPr>
        <w:t xml:space="preserve"> a predicted value </w:t>
      </w:r>
      <m:oMath>
        <m:sSubSup>
          <m:sSubSupPr>
            <m:ctrlPr>
              <w:rPr>
                <w:rFonts w:ascii="Cambria Math" w:hAnsi="Cambria Math" w:cs="Times New Roman"/>
                <w:i/>
                <w:iCs/>
                <w:color w:val="000000" w:themeColor="text1"/>
                <w:sz w:val="20"/>
                <w:szCs w:val="21"/>
              </w:rPr>
            </m:ctrlPr>
          </m:sSubSupPr>
          <m:e>
            <m:r>
              <w:rPr>
                <w:rFonts w:ascii="Cambria Math" w:hAnsi="Cambria Math" w:cs="Times New Roman"/>
                <w:color w:val="000000" w:themeColor="text1"/>
                <w:sz w:val="20"/>
                <w:szCs w:val="21"/>
              </w:rPr>
              <m:t>y</m:t>
            </m:r>
          </m:e>
          <m:sub>
            <m:r>
              <w:rPr>
                <w:rFonts w:ascii="Cambria Math" w:hAnsi="Cambria Math" w:cs="Times New Roman"/>
                <w:color w:val="000000" w:themeColor="text1"/>
                <w:sz w:val="20"/>
                <w:szCs w:val="21"/>
              </w:rPr>
              <m:t>Tr</m:t>
            </m:r>
          </m:sub>
          <m:sup>
            <m:r>
              <m:rPr>
                <m:sty m:val="p"/>
              </m:rPr>
              <w:rPr>
                <w:rFonts w:ascii="Cambria Math" w:hAnsi="Cambria Math" w:cs="Times New Roman"/>
                <w:color w:val="000000" w:themeColor="text1"/>
                <w:sz w:val="20"/>
                <w:szCs w:val="21"/>
              </w:rPr>
              <m:t>new,(</m:t>
            </m:r>
            <m:r>
              <w:rPr>
                <w:rFonts w:ascii="Cambria Math" w:hAnsi="Cambria Math" w:cs="Times New Roman"/>
                <w:color w:val="000000" w:themeColor="text1"/>
                <w:sz w:val="20"/>
                <w:szCs w:val="21"/>
              </w:rPr>
              <m:t>i</m:t>
            </m:r>
            <m:r>
              <m:rPr>
                <m:sty m:val="p"/>
              </m:rPr>
              <w:rPr>
                <w:rFonts w:ascii="Cambria Math" w:hAnsi="Cambria Math" w:cs="Times New Roman"/>
                <w:color w:val="000000" w:themeColor="text1"/>
                <w:sz w:val="20"/>
                <w:szCs w:val="21"/>
              </w:rPr>
              <m:t>)</m:t>
            </m:r>
          </m:sup>
        </m:sSubSup>
      </m:oMath>
      <w:r w:rsidR="009831A1" w:rsidRPr="00211DCD">
        <w:rPr>
          <w:rFonts w:ascii="Times New Roman" w:hAnsi="Times New Roman" w:cs="Times New Roman"/>
          <w:sz w:val="20"/>
          <w:szCs w:val="21"/>
        </w:rPr>
        <w:t xml:space="preserve"> f</w:t>
      </w:r>
      <w:r w:rsidR="00A10C63" w:rsidRPr="00211DCD">
        <w:rPr>
          <w:rFonts w:ascii="Times New Roman" w:hAnsi="Times New Roman" w:cs="Times New Roman"/>
          <w:sz w:val="20"/>
          <w:szCs w:val="21"/>
        </w:rPr>
        <w:t>rom</w:t>
      </w:r>
      <w:r w:rsidR="009831A1" w:rsidRPr="00211DCD">
        <w:rPr>
          <w:rFonts w:ascii="Times New Roman" w:hAnsi="Times New Roman" w:cs="Times New Roman"/>
          <w:sz w:val="20"/>
          <w:szCs w:val="21"/>
        </w:rPr>
        <w:t xml:space="preserve"> a sample </w:t>
      </w:r>
      <m:oMath>
        <m:sSubSup>
          <m:sSubSupPr>
            <m:ctrlPr>
              <w:rPr>
                <w:rFonts w:ascii="Cambria Math" w:hAnsi="Cambria Math" w:cs="Times New Roman"/>
                <w:i/>
                <w:iCs/>
                <w:color w:val="000000" w:themeColor="text1"/>
                <w:sz w:val="20"/>
                <w:szCs w:val="21"/>
              </w:rPr>
            </m:ctrlPr>
          </m:sSubSupPr>
          <m:e>
            <m:r>
              <w:rPr>
                <w:rFonts w:ascii="Cambria Math" w:hAnsi="Cambria Math" w:cs="Times New Roman"/>
                <w:color w:val="000000" w:themeColor="text1"/>
                <w:sz w:val="20"/>
                <w:szCs w:val="21"/>
              </w:rPr>
              <m:t>y</m:t>
            </m:r>
          </m:e>
          <m:sub>
            <m:r>
              <m:rPr>
                <m:sty m:val="p"/>
              </m:rPr>
              <w:rPr>
                <w:rFonts w:ascii="Cambria Math" w:hAnsi="Cambria Math" w:cs="Times New Roman"/>
                <w:color w:val="000000" w:themeColor="text1"/>
                <w:sz w:val="20"/>
                <w:szCs w:val="21"/>
              </w:rPr>
              <m:t>shape</m:t>
            </m:r>
          </m:sub>
          <m:sup>
            <m:r>
              <m:rPr>
                <m:sty m:val="p"/>
              </m:rPr>
              <w:rPr>
                <w:rFonts w:ascii="Cambria Math" w:hAnsi="Cambria Math" w:cs="Times New Roman"/>
                <w:color w:val="000000" w:themeColor="text1"/>
                <w:sz w:val="20"/>
                <w:szCs w:val="21"/>
              </w:rPr>
              <m:t>new,(</m:t>
            </m:r>
            <m:r>
              <w:rPr>
                <w:rFonts w:ascii="Cambria Math" w:hAnsi="Cambria Math" w:cs="Times New Roman"/>
                <w:color w:val="000000" w:themeColor="text1"/>
                <w:sz w:val="20"/>
                <w:szCs w:val="21"/>
              </w:rPr>
              <m:t>i</m:t>
            </m:r>
            <m:r>
              <m:rPr>
                <m:sty m:val="p"/>
              </m:rPr>
              <w:rPr>
                <w:rFonts w:ascii="Cambria Math" w:hAnsi="Cambria Math" w:cs="Times New Roman"/>
                <w:color w:val="000000" w:themeColor="text1"/>
                <w:sz w:val="20"/>
                <w:szCs w:val="21"/>
              </w:rPr>
              <m:t>)</m:t>
            </m:r>
          </m:sup>
        </m:sSubSup>
      </m:oMath>
      <w:r w:rsidR="009831A1" w:rsidRPr="00211DCD">
        <w:rPr>
          <w:rFonts w:ascii="Times New Roman" w:hAnsi="Times New Roman" w:cs="Times New Roman"/>
          <w:sz w:val="20"/>
          <w:szCs w:val="21"/>
        </w:rPr>
        <w:t xml:space="preserve"> is obtained </w:t>
      </w:r>
      <w:r w:rsidR="00BC1711" w:rsidRPr="00211DCD">
        <w:rPr>
          <w:rFonts w:ascii="Times New Roman" w:hAnsi="Times New Roman" w:cs="Times New Roman"/>
          <w:sz w:val="20"/>
          <w:szCs w:val="21"/>
        </w:rPr>
        <w:t xml:space="preserve">by solving </w:t>
      </w:r>
      <w:r w:rsidR="009831A1" w:rsidRPr="00211DCD">
        <w:rPr>
          <w:rFonts w:ascii="Times New Roman" w:hAnsi="Times New Roman" w:cs="Times New Roman"/>
          <w:sz w:val="20"/>
          <w:szCs w:val="21"/>
        </w:rPr>
        <w:t>eqn.</w:t>
      </w:r>
      <w:r w:rsidR="0043032E" w:rsidRPr="00211DCD">
        <w:rPr>
          <w:rFonts w:ascii="Times New Roman" w:hAnsi="Times New Roman" w:cs="Times New Roman"/>
          <w:sz w:val="20"/>
          <w:szCs w:val="21"/>
        </w:rPr>
        <w:t xml:space="preserve"> </w:t>
      </w:r>
      <w:r w:rsidR="009831A1" w:rsidRPr="00211DCD">
        <w:rPr>
          <w:rFonts w:ascii="Times New Roman" w:hAnsi="Times New Roman" w:cs="Times New Roman"/>
          <w:sz w:val="20"/>
          <w:szCs w:val="21"/>
        </w:rPr>
        <w:t>(</w:t>
      </w:r>
      <w:r w:rsidR="003A3E5E" w:rsidRPr="00211DCD">
        <w:rPr>
          <w:rFonts w:ascii="Times New Roman" w:hAnsi="Times New Roman" w:cs="Times New Roman"/>
          <w:sz w:val="20"/>
          <w:szCs w:val="21"/>
        </w:rPr>
        <w:t>4</w:t>
      </w:r>
      <w:r w:rsidR="009831A1" w:rsidRPr="00211DCD">
        <w:rPr>
          <w:rFonts w:ascii="Times New Roman" w:hAnsi="Times New Roman" w:cs="Times New Roman"/>
          <w:sz w:val="20"/>
          <w:szCs w:val="21"/>
        </w:rPr>
        <w:t xml:space="preserve">).  When this distribution is written as </w:t>
      </w:r>
      <m:oMath>
        <m:r>
          <m:rPr>
            <m:scr m:val="script"/>
          </m:rPr>
          <w:rPr>
            <w:rFonts w:ascii="Cambria Math" w:hAnsi="Cambria Math" w:cs="Times New Roman"/>
            <w:sz w:val="20"/>
            <w:szCs w:val="21"/>
          </w:rPr>
          <m:t>N</m:t>
        </m:r>
        <m:r>
          <m:rPr>
            <m:lit/>
          </m:rPr>
          <w:rPr>
            <w:rFonts w:ascii="Cambria Math" w:hAnsi="Cambria Math" w:cs="Times New Roman"/>
            <w:sz w:val="20"/>
            <w:szCs w:val="21"/>
          </w:rPr>
          <m:t>(</m:t>
        </m:r>
        <m:sSubSup>
          <m:sSubSupPr>
            <m:ctrlPr>
              <w:rPr>
                <w:rFonts w:ascii="Cambria Math" w:hAnsi="Cambria Math" w:cs="Times New Roman"/>
                <w:i/>
                <w:iCs/>
                <w:sz w:val="20"/>
                <w:szCs w:val="21"/>
              </w:rPr>
            </m:ctrlPr>
          </m:sSubSupPr>
          <m:e>
            <m:r>
              <w:rPr>
                <w:rFonts w:ascii="Cambria Math" w:hAnsi="Cambria Math" w:cs="Times New Roman"/>
                <w:sz w:val="20"/>
                <w:szCs w:val="21"/>
              </w:rPr>
              <m:t>y</m:t>
            </m:r>
          </m:e>
          <m:sub>
            <m:r>
              <w:rPr>
                <w:rFonts w:ascii="Cambria Math" w:hAnsi="Cambria Math" w:cs="Times New Roman"/>
                <w:sz w:val="20"/>
                <w:szCs w:val="21"/>
              </w:rPr>
              <m:t>Tr</m:t>
            </m:r>
          </m:sub>
          <m:sup>
            <m:r>
              <m:rPr>
                <m:sty m:val="p"/>
              </m:rPr>
              <w:rPr>
                <w:rFonts w:ascii="Cambria Math" w:hAnsi="Cambria Math" w:cs="Times New Roman"/>
                <w:sz w:val="20"/>
                <w:szCs w:val="21"/>
              </w:rPr>
              <m:t>new</m:t>
            </m:r>
            <m:r>
              <w:rPr>
                <w:rFonts w:ascii="Cambria Math" w:hAnsi="Cambria Math" w:cs="Times New Roman"/>
                <w:sz w:val="20"/>
                <w:szCs w:val="21"/>
              </w:rPr>
              <m:t>,</m:t>
            </m:r>
            <m:d>
              <m:dPr>
                <m:ctrlPr>
                  <w:rPr>
                    <w:rFonts w:ascii="Cambria Math" w:hAnsi="Cambria Math" w:cs="Times New Roman"/>
                    <w:i/>
                    <w:iCs/>
                    <w:sz w:val="20"/>
                    <w:szCs w:val="21"/>
                  </w:rPr>
                </m:ctrlPr>
              </m:dPr>
              <m:e>
                <m:r>
                  <w:rPr>
                    <w:rFonts w:ascii="Cambria Math" w:hAnsi="Cambria Math" w:cs="Times New Roman"/>
                    <w:sz w:val="20"/>
                    <w:szCs w:val="21"/>
                  </w:rPr>
                  <m:t>i</m:t>
                </m:r>
              </m:e>
            </m:d>
          </m:sup>
        </m:sSubSup>
        <m:r>
          <w:rPr>
            <w:rFonts w:ascii="Cambria Math" w:hAnsi="Cambria Math" w:cs="Times New Roman"/>
            <w:sz w:val="20"/>
            <w:szCs w:val="21"/>
          </w:rPr>
          <m:t>;μ</m:t>
        </m:r>
        <m:d>
          <m:dPr>
            <m:ctrlPr>
              <w:rPr>
                <w:rFonts w:ascii="Cambria Math" w:hAnsi="Cambria Math" w:cs="Times New Roman"/>
                <w:i/>
                <w:iCs/>
                <w:sz w:val="20"/>
                <w:szCs w:val="21"/>
              </w:rPr>
            </m:ctrlPr>
          </m:dPr>
          <m:e>
            <m:sSubSup>
              <m:sSubSupPr>
                <m:ctrlPr>
                  <w:rPr>
                    <w:rFonts w:ascii="Cambria Math" w:hAnsi="Cambria Math" w:cs="Times New Roman"/>
                    <w:i/>
                    <w:iCs/>
                    <w:sz w:val="20"/>
                    <w:szCs w:val="21"/>
                  </w:rPr>
                </m:ctrlPr>
              </m:sSubSupPr>
              <m:e>
                <m:r>
                  <w:rPr>
                    <w:rFonts w:ascii="Cambria Math" w:hAnsi="Cambria Math" w:cs="Times New Roman"/>
                    <w:sz w:val="20"/>
                    <w:szCs w:val="21"/>
                  </w:rPr>
                  <m:t>y</m:t>
                </m:r>
              </m:e>
              <m:sub>
                <m:r>
                  <m:rPr>
                    <m:sty m:val="p"/>
                  </m:rPr>
                  <w:rPr>
                    <w:rFonts w:ascii="Cambria Math" w:hAnsi="Cambria Math" w:cs="Times New Roman"/>
                    <w:sz w:val="20"/>
                    <w:szCs w:val="21"/>
                  </w:rPr>
                  <m:t>shape</m:t>
                </m:r>
                <m:ctrlPr>
                  <w:rPr>
                    <w:rFonts w:ascii="Cambria Math" w:hAnsi="Cambria Math" w:cs="Times New Roman"/>
                    <w:sz w:val="20"/>
                    <w:szCs w:val="21"/>
                  </w:rPr>
                </m:ctrlPr>
              </m:sub>
              <m:sup>
                <m:r>
                  <m:rPr>
                    <m:sty m:val="p"/>
                  </m:rPr>
                  <w:rPr>
                    <w:rFonts w:ascii="Cambria Math" w:hAnsi="Cambria Math" w:cs="Times New Roman"/>
                    <w:sz w:val="20"/>
                    <w:szCs w:val="21"/>
                  </w:rPr>
                  <m:t>new</m:t>
                </m:r>
                <m:r>
                  <w:rPr>
                    <w:rFonts w:ascii="Cambria Math" w:hAnsi="Cambria Math" w:cs="Times New Roman"/>
                    <w:sz w:val="20"/>
                    <w:szCs w:val="21"/>
                  </w:rPr>
                  <m:t>,</m:t>
                </m:r>
                <m:d>
                  <m:dPr>
                    <m:ctrlPr>
                      <w:rPr>
                        <w:rFonts w:ascii="Cambria Math" w:hAnsi="Cambria Math" w:cs="Times New Roman"/>
                        <w:i/>
                        <w:iCs/>
                        <w:sz w:val="20"/>
                        <w:szCs w:val="21"/>
                      </w:rPr>
                    </m:ctrlPr>
                  </m:dPr>
                  <m:e>
                    <m:r>
                      <w:rPr>
                        <w:rFonts w:ascii="Cambria Math" w:hAnsi="Cambria Math" w:cs="Times New Roman"/>
                        <w:sz w:val="20"/>
                        <w:szCs w:val="21"/>
                      </w:rPr>
                      <m:t>i</m:t>
                    </m:r>
                  </m:e>
                </m:d>
              </m:sup>
            </m:sSubSup>
          </m:e>
        </m:d>
        <m:r>
          <w:rPr>
            <w:rFonts w:ascii="Cambria Math" w:hAnsi="Cambria Math" w:cs="Times New Roman"/>
            <w:sz w:val="20"/>
            <w:szCs w:val="21"/>
          </w:rPr>
          <m:t xml:space="preserve">, </m:t>
        </m:r>
        <m:r>
          <m:rPr>
            <m:sty m:val="p"/>
          </m:rPr>
          <w:rPr>
            <w:rFonts w:ascii="Cambria Math" w:hAnsi="Cambria Math" w:cs="Times New Roman"/>
            <w:sz w:val="20"/>
            <w:szCs w:val="21"/>
          </w:rPr>
          <m:t>Σ</m:t>
        </m:r>
        <m:d>
          <m:dPr>
            <m:ctrlPr>
              <w:rPr>
                <w:rFonts w:ascii="Cambria Math" w:hAnsi="Cambria Math" w:cs="Times New Roman"/>
                <w:i/>
                <w:iCs/>
                <w:sz w:val="20"/>
                <w:szCs w:val="21"/>
              </w:rPr>
            </m:ctrlPr>
          </m:dPr>
          <m:e>
            <m:sSubSup>
              <m:sSubSupPr>
                <m:ctrlPr>
                  <w:rPr>
                    <w:rFonts w:ascii="Cambria Math" w:hAnsi="Cambria Math" w:cs="Times New Roman"/>
                    <w:i/>
                    <w:iCs/>
                    <w:sz w:val="20"/>
                    <w:szCs w:val="21"/>
                  </w:rPr>
                </m:ctrlPr>
              </m:sSubSupPr>
              <m:e>
                <m:r>
                  <w:rPr>
                    <w:rFonts w:ascii="Cambria Math" w:hAnsi="Cambria Math" w:cs="Times New Roman"/>
                    <w:sz w:val="20"/>
                    <w:szCs w:val="21"/>
                  </w:rPr>
                  <m:t>y</m:t>
                </m:r>
              </m:e>
              <m:sub>
                <m:r>
                  <m:rPr>
                    <m:sty m:val="p"/>
                  </m:rPr>
                  <w:rPr>
                    <w:rFonts w:ascii="Cambria Math" w:hAnsi="Cambria Math" w:cs="Times New Roman"/>
                    <w:sz w:val="20"/>
                    <w:szCs w:val="21"/>
                  </w:rPr>
                  <m:t>shape</m:t>
                </m:r>
                <m:ctrlPr>
                  <w:rPr>
                    <w:rFonts w:ascii="Cambria Math" w:hAnsi="Cambria Math" w:cs="Times New Roman"/>
                    <w:sz w:val="20"/>
                    <w:szCs w:val="21"/>
                  </w:rPr>
                </m:ctrlPr>
              </m:sub>
              <m:sup>
                <m:r>
                  <m:rPr>
                    <m:sty m:val="p"/>
                  </m:rPr>
                  <w:rPr>
                    <w:rFonts w:ascii="Cambria Math" w:hAnsi="Cambria Math" w:cs="Times New Roman"/>
                    <w:sz w:val="20"/>
                    <w:szCs w:val="21"/>
                  </w:rPr>
                  <m:t>new</m:t>
                </m:r>
                <m:r>
                  <w:rPr>
                    <w:rFonts w:ascii="Cambria Math" w:hAnsi="Cambria Math" w:cs="Times New Roman"/>
                    <w:sz w:val="20"/>
                    <w:szCs w:val="21"/>
                  </w:rPr>
                  <m:t>,</m:t>
                </m:r>
                <m:d>
                  <m:dPr>
                    <m:ctrlPr>
                      <w:rPr>
                        <w:rFonts w:ascii="Cambria Math" w:hAnsi="Cambria Math" w:cs="Times New Roman"/>
                        <w:i/>
                        <w:iCs/>
                        <w:sz w:val="20"/>
                        <w:szCs w:val="21"/>
                      </w:rPr>
                    </m:ctrlPr>
                  </m:dPr>
                  <m:e>
                    <m:r>
                      <w:rPr>
                        <w:rFonts w:ascii="Cambria Math" w:hAnsi="Cambria Math" w:cs="Times New Roman"/>
                        <w:sz w:val="20"/>
                        <w:szCs w:val="21"/>
                      </w:rPr>
                      <m:t>i</m:t>
                    </m:r>
                  </m:e>
                </m:d>
              </m:sup>
            </m:sSubSup>
          </m:e>
        </m:d>
        <m:r>
          <w:rPr>
            <w:rFonts w:ascii="Cambria Math" w:hAnsi="Cambria Math" w:cs="Times New Roman"/>
            <w:sz w:val="20"/>
            <w:szCs w:val="21"/>
          </w:rPr>
          <m:t>)</m:t>
        </m:r>
      </m:oMath>
      <w:r w:rsidR="009831A1" w:rsidRPr="00211DCD">
        <w:rPr>
          <w:rFonts w:ascii="Times New Roman" w:hAnsi="Times New Roman" w:cs="Times New Roman"/>
          <w:sz w:val="20"/>
          <w:szCs w:val="21"/>
        </w:rPr>
        <w:t xml:space="preserve">, </w:t>
      </w:r>
      <w:r w:rsidR="00BC1711" w:rsidRPr="00211DCD">
        <w:rPr>
          <w:rFonts w:ascii="Times New Roman" w:hAnsi="Times New Roman" w:cs="Times New Roman"/>
          <w:sz w:val="20"/>
          <w:szCs w:val="21"/>
        </w:rPr>
        <w:t xml:space="preserve">the </w:t>
      </w:r>
      <m:oMath>
        <m:r>
          <m:rPr>
            <m:sty m:val="bi"/>
          </m:rPr>
          <w:rPr>
            <w:rFonts w:ascii="Cambria Math" w:hAnsi="Cambria Math" w:cs="Times New Roman"/>
            <w:sz w:val="20"/>
            <w:szCs w:val="21"/>
          </w:rPr>
          <m:t>FoM</m:t>
        </m:r>
      </m:oMath>
      <w:r w:rsidR="009831A1" w:rsidRPr="00211DCD">
        <w:rPr>
          <w:rFonts w:ascii="Times New Roman" w:hAnsi="Times New Roman" w:cs="Times New Roman"/>
          <w:sz w:val="20"/>
          <w:szCs w:val="21"/>
        </w:rPr>
        <w:t xml:space="preserve"> is</w:t>
      </w:r>
      <w:r w:rsidR="00A73100" w:rsidRPr="00211DCD">
        <w:rPr>
          <w:rFonts w:ascii="Times New Roman" w:hAnsi="Times New Roman" w:cs="Times New Roman"/>
          <w:sz w:val="20"/>
          <w:szCs w:val="21"/>
        </w:rPr>
        <w:t xml:space="preserve"> defined as</w:t>
      </w:r>
      <w:r w:rsidR="009831A1" w:rsidRPr="00211DCD">
        <w:rPr>
          <w:rFonts w:ascii="Times New Roman" w:hAnsi="Times New Roman" w:cs="Times New Roman"/>
          <w:sz w:val="20"/>
          <w:szCs w:val="21"/>
        </w:rPr>
        <w:t xml:space="preserve"> the sample mean of the values integrated from </w:t>
      </w:r>
      <w:r w:rsidR="009831A1" w:rsidRPr="00211DCD">
        <w:rPr>
          <w:rFonts w:ascii="Times New Roman" w:hAnsi="Times New Roman" w:cs="Times New Roman"/>
          <w:i/>
          <w:iCs/>
          <w:sz w:val="20"/>
          <w:szCs w:val="21"/>
        </w:rPr>
        <w:t xml:space="preserve"> </w:t>
      </w:r>
      <m:oMath>
        <m:sSub>
          <m:sSubPr>
            <m:ctrlPr>
              <w:rPr>
                <w:rFonts w:ascii="Cambria Math" w:hAnsi="Cambria Math" w:cs="Times New Roman"/>
                <w:i/>
                <w:iCs/>
                <w:sz w:val="20"/>
                <w:szCs w:val="21"/>
              </w:rPr>
            </m:ctrlPr>
          </m:sSubPr>
          <m:e>
            <m:r>
              <w:rPr>
                <w:rFonts w:ascii="Cambria Math" w:hAnsi="Cambria Math" w:cs="Times New Roman"/>
                <w:sz w:val="20"/>
                <w:szCs w:val="21"/>
              </w:rPr>
              <m:t>Tr</m:t>
            </m:r>
          </m:e>
          <m:sub>
            <m:r>
              <m:rPr>
                <m:sty m:val="p"/>
              </m:rPr>
              <w:rPr>
                <w:rFonts w:ascii="Cambria Math" w:hAnsi="Cambria Math" w:cs="Times New Roman"/>
                <w:sz w:val="20"/>
                <w:szCs w:val="21"/>
              </w:rPr>
              <m:t>target</m:t>
            </m:r>
          </m:sub>
        </m:sSub>
      </m:oMath>
      <w:r w:rsidR="009831A1" w:rsidRPr="00211DCD">
        <w:rPr>
          <w:rFonts w:ascii="Times New Roman" w:hAnsi="Times New Roman" w:cs="Times New Roman"/>
          <w:sz w:val="20"/>
          <w:szCs w:val="21"/>
        </w:rPr>
        <w:t xml:space="preserve"> to </w:t>
      </w:r>
      <m:oMath>
        <m:r>
          <w:rPr>
            <w:rFonts w:ascii="Cambria Math" w:hAnsi="Cambria Math" w:cs="Times New Roman" w:hint="eastAsia"/>
            <w:sz w:val="20"/>
            <w:szCs w:val="21"/>
          </w:rPr>
          <m:t>∞</m:t>
        </m:r>
      </m:oMath>
      <w:r w:rsidR="00D20AC5" w:rsidRPr="00211DCD">
        <w:rPr>
          <w:rFonts w:ascii="Times New Roman" w:hAnsi="Times New Roman" w:cs="Times New Roman"/>
          <w:sz w:val="20"/>
          <w:szCs w:val="21"/>
        </w:rPr>
        <w:t>, as follows</w:t>
      </w:r>
      <w:r w:rsidR="00BC1711" w:rsidRPr="00211DCD">
        <w:rPr>
          <w:rFonts w:ascii="Times New Roman" w:hAnsi="Times New Roman" w:cs="Times New Roman"/>
          <w:sz w:val="20"/>
          <w:szCs w:val="21"/>
        </w:rPr>
        <w:t>:</w:t>
      </w:r>
      <w:r w:rsidR="00D20AC5" w:rsidRPr="00211DCD">
        <w:rPr>
          <w:rFonts w:ascii="Times New Roman" w:hAnsi="Times New Roman" w:cs="Times New Roman"/>
          <w:sz w:val="20"/>
          <w:szCs w:val="21"/>
        </w:rPr>
        <w:t xml:space="preserve"> </w:t>
      </w:r>
    </w:p>
    <w:p w14:paraId="35F1741F" w14:textId="727B9F47" w:rsidR="009831A1" w:rsidRPr="00211DCD" w:rsidRDefault="00D20AC5" w:rsidP="006C72DB">
      <w:pPr>
        <w:rPr>
          <w:rFonts w:ascii="Times New Roman" w:hAnsi="Times New Roman" w:cs="Times New Roman"/>
          <w:sz w:val="20"/>
          <w:szCs w:val="21"/>
        </w:rPr>
      </w:pPr>
      <w:r w:rsidRPr="00211DCD">
        <w:rPr>
          <w:rFonts w:ascii="Times New Roman" w:hAnsi="Times New Roman" w:cs="Times New Roman"/>
          <w:sz w:val="20"/>
          <w:szCs w:val="21"/>
        </w:rPr>
        <w:t xml:space="preserve">In this study, </w:t>
      </w:r>
      <w:r w:rsidR="00A723C6" w:rsidRPr="00211DCD">
        <w:rPr>
          <w:rFonts w:ascii="Times New Roman" w:hAnsi="Times New Roman" w:cs="Times New Roman"/>
          <w:sz w:val="20"/>
          <w:szCs w:val="21"/>
        </w:rPr>
        <w:t xml:space="preserve">we set </w:t>
      </w:r>
      <w:r w:rsidRPr="00211DCD">
        <w:rPr>
          <w:rFonts w:ascii="Times New Roman" w:hAnsi="Times New Roman" w:cs="Times New Roman"/>
          <w:sz w:val="20"/>
          <w:szCs w:val="21"/>
        </w:rPr>
        <w:t xml:space="preserve">the number of samples </w:t>
      </w:r>
      <m:oMath>
        <m:r>
          <w:rPr>
            <w:rFonts w:ascii="Cambria Math" w:hAnsi="Cambria Math" w:cs="Times New Roman"/>
            <w:sz w:val="20"/>
            <w:szCs w:val="21"/>
          </w:rPr>
          <m:t>s=100</m:t>
        </m:r>
      </m:oMath>
      <w:r w:rsidRPr="00211DCD">
        <w:rPr>
          <w:rFonts w:ascii="Times New Roman" w:hAnsi="Times New Roman" w:cs="Times New Roman"/>
          <w:sz w:val="20"/>
          <w:szCs w:val="21"/>
        </w:rPr>
        <w:t>.</w:t>
      </w:r>
    </w:p>
    <w:p w14:paraId="3F8C891E" w14:textId="3A04266E" w:rsidR="008E158F" w:rsidRPr="00211DCD" w:rsidRDefault="008E158F" w:rsidP="00B03913">
      <w:pPr>
        <w:pStyle w:val="a4"/>
        <w:numPr>
          <w:ilvl w:val="0"/>
          <w:numId w:val="9"/>
        </w:numPr>
        <w:ind w:leftChars="0"/>
        <w:rPr>
          <w:rFonts w:ascii="Times New Roman" w:hAnsi="Times New Roman" w:cs="Times New Roman"/>
          <w:b/>
          <w:bCs/>
          <w:sz w:val="20"/>
          <w:szCs w:val="21"/>
        </w:rPr>
      </w:pPr>
      <w:r w:rsidRPr="00211DCD">
        <w:rPr>
          <w:rFonts w:ascii="Times New Roman" w:hAnsi="Times New Roman" w:cs="Times New Roman"/>
          <w:b/>
          <w:bCs/>
          <w:sz w:val="20"/>
          <w:szCs w:val="21"/>
        </w:rPr>
        <w:t>Computation procedures</w:t>
      </w:r>
    </w:p>
    <w:p w14:paraId="09219DA7" w14:textId="7B579A56" w:rsidR="00B143F5" w:rsidRPr="00211DCD" w:rsidRDefault="008E158F" w:rsidP="002A0C9D">
      <w:pPr>
        <w:ind w:firstLineChars="100" w:firstLine="200"/>
        <w:rPr>
          <w:rFonts w:ascii="Times New Roman" w:hAnsi="Times New Roman" w:cs="Times New Roman"/>
          <w:sz w:val="20"/>
          <w:szCs w:val="21"/>
        </w:rPr>
      </w:pPr>
      <w:r w:rsidRPr="00211DCD">
        <w:rPr>
          <w:rFonts w:ascii="Times New Roman" w:hAnsi="Times New Roman" w:cs="Times New Roman"/>
          <w:b/>
          <w:bCs/>
          <w:sz w:val="20"/>
          <w:szCs w:val="21"/>
        </w:rPr>
        <w:t>3.1 Weld Calculation</w:t>
      </w:r>
    </w:p>
    <w:p w14:paraId="4F0EE486" w14:textId="468E04C3" w:rsidR="006C61F2" w:rsidRPr="00211DCD" w:rsidRDefault="008E158F" w:rsidP="008E158F">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 xml:space="preserve">The groove geometry of the weld, </w:t>
      </w:r>
      <w:r w:rsidR="00BC1711" w:rsidRPr="00211DCD">
        <w:rPr>
          <w:rFonts w:ascii="Times New Roman" w:hAnsi="Times New Roman" w:cs="Times New Roman"/>
          <w:sz w:val="20"/>
          <w:szCs w:val="21"/>
        </w:rPr>
        <w:t xml:space="preserve">the </w:t>
      </w:r>
      <w:r w:rsidRPr="00211DCD">
        <w:rPr>
          <w:rFonts w:ascii="Times New Roman" w:hAnsi="Times New Roman" w:cs="Times New Roman"/>
          <w:sz w:val="20"/>
          <w:szCs w:val="21"/>
        </w:rPr>
        <w:t>Goldak</w:t>
      </w:r>
      <w:r w:rsidR="009543CB" w:rsidRPr="004575B7">
        <w:rPr>
          <w:rFonts w:ascii="Times New Roman" w:hAnsi="Times New Roman" w:cs="Times New Roman"/>
          <w:sz w:val="20"/>
          <w:szCs w:val="21"/>
        </w:rPr>
        <w:t>–</w:t>
      </w:r>
      <w:r w:rsidRPr="00211DCD">
        <w:rPr>
          <w:rFonts w:ascii="Times New Roman" w:hAnsi="Times New Roman" w:cs="Times New Roman"/>
          <w:sz w:val="20"/>
          <w:szCs w:val="21"/>
        </w:rPr>
        <w:t>type heat source model, and</w:t>
      </w:r>
      <w:r w:rsidR="00BC1711" w:rsidRPr="00211DCD">
        <w:rPr>
          <w:rFonts w:ascii="Times New Roman" w:hAnsi="Times New Roman" w:cs="Times New Roman"/>
          <w:sz w:val="20"/>
          <w:szCs w:val="21"/>
        </w:rPr>
        <w:t xml:space="preserve"> the finite element</w:t>
      </w:r>
      <w:r w:rsidRPr="00211DCD">
        <w:rPr>
          <w:rFonts w:ascii="Times New Roman" w:hAnsi="Times New Roman" w:cs="Times New Roman"/>
          <w:sz w:val="20"/>
          <w:szCs w:val="21"/>
        </w:rPr>
        <w:t xml:space="preserve"> model outline for the rupture life calculation assumed in this study are the same as </w:t>
      </w:r>
      <w:r w:rsidR="00E73FF0" w:rsidRPr="00211DCD">
        <w:rPr>
          <w:rFonts w:ascii="Times New Roman" w:hAnsi="Times New Roman" w:cs="Times New Roman"/>
          <w:sz w:val="20"/>
          <w:szCs w:val="21"/>
        </w:rPr>
        <w:t xml:space="preserve">those </w:t>
      </w:r>
      <w:r w:rsidRPr="00211DCD">
        <w:rPr>
          <w:rFonts w:ascii="Times New Roman" w:hAnsi="Times New Roman" w:cs="Times New Roman"/>
          <w:sz w:val="20"/>
          <w:szCs w:val="21"/>
        </w:rPr>
        <w:t>in another report [18]. A single-pass three-layer wel</w:t>
      </w:r>
      <w:r w:rsidR="002639FC">
        <w:rPr>
          <w:rFonts w:ascii="Times New Roman" w:hAnsi="Times New Roman" w:cs="Times New Roman"/>
          <w:sz w:val="20"/>
          <w:szCs w:val="21"/>
        </w:rPr>
        <w:t xml:space="preserve">d </w:t>
      </w:r>
      <w:r w:rsidRPr="00211DCD">
        <w:rPr>
          <w:rFonts w:ascii="Times New Roman" w:hAnsi="Times New Roman" w:cs="Times New Roman"/>
          <w:sz w:val="20"/>
          <w:szCs w:val="21"/>
        </w:rPr>
        <w:t xml:space="preserve">was simulated for an I-shaped groove with a plate thickness of 8 mm and a </w:t>
      </w:r>
      <w:r w:rsidR="00191981" w:rsidRPr="00211DCD">
        <w:rPr>
          <w:rFonts w:ascii="Times New Roman" w:hAnsi="Times New Roman" w:cs="Times New Roman"/>
          <w:sz w:val="20"/>
          <w:szCs w:val="21"/>
        </w:rPr>
        <w:t xml:space="preserve">groove width of </w:t>
      </w:r>
      <w:r w:rsidRPr="00211DCD">
        <w:rPr>
          <w:rFonts w:ascii="Times New Roman" w:hAnsi="Times New Roman" w:cs="Times New Roman"/>
          <w:sz w:val="20"/>
          <w:szCs w:val="21"/>
        </w:rPr>
        <w:t>4 mm, and weld</w:t>
      </w:r>
      <w:r w:rsidR="008C79D3" w:rsidRPr="00211DCD">
        <w:rPr>
          <w:rFonts w:ascii="Times New Roman" w:hAnsi="Times New Roman" w:cs="Times New Roman"/>
          <w:sz w:val="20"/>
          <w:szCs w:val="21"/>
        </w:rPr>
        <w:t>ing simulation</w:t>
      </w:r>
      <w:r w:rsidRPr="00211DCD">
        <w:rPr>
          <w:rFonts w:ascii="Times New Roman" w:hAnsi="Times New Roman" w:cs="Times New Roman"/>
          <w:sz w:val="20"/>
          <w:szCs w:val="21"/>
        </w:rPr>
        <w:t xml:space="preserve"> were performed using Code-Aster [38] to obtain a two-dimensional distribution of the maximum temperature reached during welding in the plane perpendicular to the weld line</w:t>
      </w:r>
      <w:r w:rsidR="008C79D3" w:rsidRPr="00211DCD">
        <w:rPr>
          <w:rFonts w:ascii="Times New Roman" w:hAnsi="Times New Roman" w:cs="Times New Roman"/>
          <w:sz w:val="20"/>
          <w:szCs w:val="21"/>
        </w:rPr>
        <w:t xml:space="preserve"> via heat transfer analysis</w:t>
      </w:r>
      <w:r w:rsidRPr="00211DCD">
        <w:rPr>
          <w:rFonts w:ascii="Times New Roman" w:hAnsi="Times New Roman" w:cs="Times New Roman"/>
          <w:sz w:val="20"/>
          <w:szCs w:val="21"/>
        </w:rPr>
        <w:t xml:space="preserve">. </w:t>
      </w:r>
      <w:r w:rsidR="00E73FF0" w:rsidRPr="00211DCD">
        <w:rPr>
          <w:rFonts w:ascii="Times New Roman" w:hAnsi="Times New Roman" w:cs="Times New Roman"/>
          <w:sz w:val="20"/>
          <w:szCs w:val="21"/>
        </w:rPr>
        <w:t xml:space="preserve">The </w:t>
      </w:r>
      <w:r w:rsidR="00044B39" w:rsidRPr="00211DCD">
        <w:rPr>
          <w:rFonts w:ascii="Times New Roman" w:hAnsi="Times New Roman" w:cs="Times New Roman"/>
          <w:sz w:val="20"/>
          <w:szCs w:val="21"/>
        </w:rPr>
        <w:t xml:space="preserve">HAZ region was defined as the range where the maximum temperature attained during welding is between </w:t>
      </w:r>
      <m:oMath>
        <m:r>
          <w:rPr>
            <w:rFonts w:ascii="Cambria Math" w:hAnsi="Cambria Math" w:cs="Times New Roman" w:hint="eastAsia"/>
            <w:sz w:val="20"/>
            <w:szCs w:val="21"/>
          </w:rPr>
          <m:t xml:space="preserve">Ac1=775 </m:t>
        </m:r>
        <m:r>
          <w:rPr>
            <w:rFonts w:ascii="Cambria Math" w:hAnsi="Cambria Math" w:cs="Times New Roman" w:hint="eastAsia"/>
            <w:sz w:val="20"/>
            <w:szCs w:val="21"/>
          </w:rPr>
          <m:t>℃</m:t>
        </m:r>
      </m:oMath>
      <w:r w:rsidR="00044B39" w:rsidRPr="00211DCD">
        <w:rPr>
          <w:rFonts w:ascii="Times New Roman" w:hAnsi="Times New Roman" w:cs="Times New Roman"/>
          <w:sz w:val="20"/>
          <w:szCs w:val="21"/>
        </w:rPr>
        <w:t xml:space="preserve"> and </w:t>
      </w:r>
      <m:oMath>
        <m:r>
          <w:rPr>
            <w:rFonts w:ascii="Cambria Math" w:hAnsi="Cambria Math" w:cs="Times New Roman" w:hint="eastAsia"/>
            <w:sz w:val="20"/>
            <w:szCs w:val="21"/>
          </w:rPr>
          <m:t xml:space="preserve">Ac3=875 </m:t>
        </m:r>
        <m:r>
          <w:rPr>
            <w:rFonts w:ascii="Cambria Math" w:hAnsi="Cambria Math" w:cs="Times New Roman" w:hint="eastAsia"/>
            <w:sz w:val="20"/>
            <w:szCs w:val="21"/>
          </w:rPr>
          <m:t>℃</m:t>
        </m:r>
      </m:oMath>
      <w:r w:rsidR="00191981" w:rsidRPr="004575B7">
        <w:rPr>
          <w:rFonts w:ascii="Times New Roman" w:hAnsi="Times New Roman" w:cs="Times New Roman"/>
          <w:sz w:val="20"/>
          <w:szCs w:val="21"/>
        </w:rPr>
        <w:t xml:space="preserve"> </w:t>
      </w:r>
      <w:r w:rsidR="009543CB" w:rsidRPr="004575B7">
        <w:rPr>
          <w:rFonts w:ascii="Times New Roman" w:hAnsi="Times New Roman" w:cs="Times New Roman"/>
          <w:sz w:val="20"/>
          <w:szCs w:val="21"/>
        </w:rPr>
        <w:t>,</w:t>
      </w:r>
      <w:r w:rsidR="009543CB">
        <w:rPr>
          <w:rFonts w:ascii="Times New Roman" w:hAnsi="Times New Roman" w:cs="Times New Roman"/>
          <w:sz w:val="20"/>
          <w:szCs w:val="21"/>
        </w:rPr>
        <w:t xml:space="preserve"> </w:t>
      </w:r>
      <w:r w:rsidRPr="00211DCD">
        <w:rPr>
          <w:rFonts w:ascii="Times New Roman" w:hAnsi="Times New Roman" w:cs="Times New Roman"/>
          <w:sz w:val="20"/>
          <w:szCs w:val="21"/>
        </w:rPr>
        <w:t xml:space="preserve">on </w:t>
      </w:r>
      <w:r w:rsidR="00E73FF0" w:rsidRPr="00211DCD">
        <w:rPr>
          <w:rFonts w:ascii="Times New Roman" w:hAnsi="Times New Roman" w:cs="Times New Roman"/>
          <w:sz w:val="20"/>
          <w:szCs w:val="21"/>
        </w:rPr>
        <w:t xml:space="preserve">the basis of </w:t>
      </w:r>
      <w:r w:rsidRPr="00211DCD">
        <w:rPr>
          <w:rFonts w:ascii="Times New Roman" w:hAnsi="Times New Roman" w:cs="Times New Roman"/>
          <w:sz w:val="20"/>
          <w:szCs w:val="21"/>
        </w:rPr>
        <w:t xml:space="preserve">these results and </w:t>
      </w:r>
      <w:r w:rsidR="00AD218A" w:rsidRPr="00211DCD">
        <w:rPr>
          <w:rFonts w:ascii="Times New Roman" w:hAnsi="Times New Roman" w:cs="Times New Roman"/>
          <w:sz w:val="20"/>
          <w:szCs w:val="21"/>
        </w:rPr>
        <w:t xml:space="preserve">with </w:t>
      </w:r>
      <w:r w:rsidRPr="00211DCD">
        <w:rPr>
          <w:rFonts w:ascii="Times New Roman" w:hAnsi="Times New Roman" w:cs="Times New Roman"/>
          <w:sz w:val="20"/>
          <w:szCs w:val="21"/>
        </w:rPr>
        <w:t xml:space="preserve">the </w:t>
      </w:r>
      <w:r w:rsidR="00191981" w:rsidRPr="00211DCD">
        <w:rPr>
          <w:rFonts w:ascii="Times New Roman" w:hAnsi="Times New Roman" w:cs="Times New Roman"/>
          <w:sz w:val="20"/>
          <w:szCs w:val="21"/>
        </w:rPr>
        <w:t xml:space="preserve">observed </w:t>
      </w:r>
      <w:r w:rsidRPr="00211DCD">
        <w:rPr>
          <w:rFonts w:ascii="Times New Roman" w:hAnsi="Times New Roman" w:cs="Times New Roman"/>
          <w:sz w:val="20"/>
          <w:szCs w:val="21"/>
        </w:rPr>
        <w:t>result of temperature tests during welding and post</w:t>
      </w:r>
      <w:r w:rsidR="009543CB" w:rsidRPr="004575B7">
        <w:rPr>
          <w:rFonts w:ascii="Times New Roman" w:hAnsi="Times New Roman" w:cs="Times New Roman"/>
          <w:sz w:val="20"/>
          <w:szCs w:val="21"/>
        </w:rPr>
        <w:t>–</w:t>
      </w:r>
      <w:r w:rsidRPr="00211DCD">
        <w:rPr>
          <w:rFonts w:ascii="Times New Roman" w:hAnsi="Times New Roman" w:cs="Times New Roman"/>
          <w:sz w:val="20"/>
          <w:szCs w:val="21"/>
        </w:rPr>
        <w:t xml:space="preserve">weld microstructure </w:t>
      </w:r>
      <w:r w:rsidR="00191981" w:rsidRPr="00211DCD">
        <w:rPr>
          <w:rFonts w:ascii="Times New Roman" w:hAnsi="Times New Roman" w:cs="Times New Roman"/>
          <w:sz w:val="20"/>
          <w:szCs w:val="21"/>
        </w:rPr>
        <w:t>observation</w:t>
      </w:r>
      <w:r w:rsidR="00044B39" w:rsidRPr="00211DCD">
        <w:rPr>
          <w:rFonts w:ascii="Times New Roman" w:hAnsi="Times New Roman" w:cs="Times New Roman"/>
          <w:sz w:val="20"/>
          <w:szCs w:val="21"/>
        </w:rPr>
        <w:t>.</w:t>
      </w:r>
      <w:r w:rsidRPr="00211DCD">
        <w:rPr>
          <w:rFonts w:ascii="Times New Roman" w:hAnsi="Times New Roman" w:cs="Times New Roman"/>
          <w:sz w:val="20"/>
          <w:szCs w:val="21"/>
        </w:rPr>
        <w:t xml:space="preserve"> </w:t>
      </w:r>
    </w:p>
    <w:p w14:paraId="76B4F12B" w14:textId="77777777" w:rsidR="0052187F" w:rsidRPr="00211DCD" w:rsidRDefault="0052187F" w:rsidP="0052187F">
      <w:pPr>
        <w:ind w:firstLineChars="100" w:firstLine="200"/>
        <w:rPr>
          <w:rFonts w:ascii="Times New Roman" w:hAnsi="Times New Roman" w:cs="Times New Roman"/>
          <w:b/>
          <w:bCs/>
          <w:sz w:val="20"/>
          <w:szCs w:val="21"/>
        </w:rPr>
      </w:pPr>
      <w:r w:rsidRPr="00211DCD">
        <w:rPr>
          <w:rFonts w:ascii="Times New Roman" w:hAnsi="Times New Roman" w:cs="Times New Roman"/>
          <w:b/>
          <w:bCs/>
          <w:sz w:val="20"/>
          <w:szCs w:val="21"/>
        </w:rPr>
        <w:t>3.2 Creep Damage Calculation</w:t>
      </w:r>
    </w:p>
    <w:p w14:paraId="5769C8B1" w14:textId="1C062E5A" w:rsidR="006D0740" w:rsidRPr="00211DCD" w:rsidRDefault="006D0740" w:rsidP="006D0740">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 xml:space="preserve">The two-dimensional cross-sectional HAZ shape was extruded in the direction of the weld line to generate a 2.5-dimensional finite element model assuming a 4mm-deep quadrangular prismatic specimen, </w:t>
      </w:r>
      <w:r w:rsidRPr="00211DCD">
        <w:rPr>
          <w:rFonts w:ascii="Times New Roman" w:hAnsi="Times New Roman" w:cs="Times New Roman"/>
          <w:sz w:val="20"/>
          <w:szCs w:val="21"/>
        </w:rPr>
        <w:lastRenderedPageBreak/>
        <w:t xml:space="preserve">and the finite element model was constructed as a 1/4 model with symmetry planes set on the </w:t>
      </w:r>
      <m:oMath>
        <m:r>
          <w:rPr>
            <w:rFonts w:ascii="Cambria Math" w:hAnsi="Cambria Math" w:cs="Times New Roman"/>
            <w:sz w:val="20"/>
            <w:szCs w:val="21"/>
          </w:rPr>
          <m:t>x</m:t>
        </m:r>
      </m:oMath>
      <w:r w:rsidRPr="00211DCD">
        <w:rPr>
          <w:rFonts w:ascii="Times New Roman" w:hAnsi="Times New Roman" w:cs="Times New Roman"/>
          <w:sz w:val="20"/>
          <w:szCs w:val="21"/>
        </w:rPr>
        <w:t xml:space="preserve">–and </w:t>
      </w:r>
      <m:oMath>
        <m:r>
          <w:rPr>
            <w:rFonts w:ascii="Cambria Math" w:hAnsi="Cambria Math" w:cs="Times New Roman"/>
            <w:sz w:val="20"/>
            <w:szCs w:val="21"/>
          </w:rPr>
          <m:t>z</m:t>
        </m:r>
      </m:oMath>
      <w:r w:rsidRPr="00211DCD">
        <w:rPr>
          <w:rFonts w:ascii="Times New Roman" w:hAnsi="Times New Roman" w:cs="Times New Roman"/>
          <w:sz w:val="20"/>
          <w:szCs w:val="21"/>
        </w:rPr>
        <w:t>–axes. HAZ was assigned the material properties of the simulated HAZ, whereas the base and weld metals were both assigned the material properties of the base metal. The parameters for material and creep properties are the same as those in a previous report [8].</w:t>
      </w:r>
    </w:p>
    <w:p w14:paraId="6ADF8E0C" w14:textId="1697DB64" w:rsidR="00966EC8" w:rsidRPr="00211DCD" w:rsidRDefault="0052187F" w:rsidP="00211DCD">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 xml:space="preserve">The </w:t>
      </w:r>
      <w:r w:rsidR="0079005E" w:rsidRPr="00211DCD">
        <w:rPr>
          <w:rFonts w:ascii="Times New Roman" w:hAnsi="Times New Roman" w:cs="Times New Roman"/>
          <w:sz w:val="20"/>
          <w:szCs w:val="21"/>
        </w:rPr>
        <w:t xml:space="preserve">finite element </w:t>
      </w:r>
      <w:r w:rsidRPr="00211DCD">
        <w:rPr>
          <w:rFonts w:ascii="Times New Roman" w:hAnsi="Times New Roman" w:cs="Times New Roman"/>
          <w:sz w:val="20"/>
          <w:szCs w:val="21"/>
        </w:rPr>
        <w:t xml:space="preserve">solver for creep damage calculations is </w:t>
      </w:r>
      <w:proofErr w:type="spellStart"/>
      <w:r w:rsidRPr="00211DCD">
        <w:rPr>
          <w:rFonts w:ascii="Times New Roman" w:hAnsi="Times New Roman" w:cs="Times New Roman"/>
          <w:sz w:val="20"/>
          <w:szCs w:val="21"/>
        </w:rPr>
        <w:t>FrontISTR</w:t>
      </w:r>
      <w:proofErr w:type="spellEnd"/>
      <w:r w:rsidRPr="00211DCD">
        <w:rPr>
          <w:rFonts w:ascii="Times New Roman" w:hAnsi="Times New Roman" w:cs="Times New Roman"/>
          <w:sz w:val="20"/>
          <w:szCs w:val="21"/>
        </w:rPr>
        <w:t xml:space="preserve"> [39], which incorporates damage calculation functions using the time exhaustion rule framework. The Norton law [40] was used as the creep constitutive equation. </w:t>
      </w:r>
      <w:r w:rsidR="00E73FF0" w:rsidRPr="00211DCD">
        <w:rPr>
          <w:rFonts w:ascii="Times New Roman" w:hAnsi="Times New Roman" w:cs="Times New Roman"/>
          <w:sz w:val="20"/>
          <w:szCs w:val="21"/>
        </w:rPr>
        <w:t xml:space="preserve">The </w:t>
      </w:r>
      <w:r w:rsidRPr="00211DCD">
        <w:rPr>
          <w:rFonts w:ascii="Times New Roman" w:hAnsi="Times New Roman" w:cs="Times New Roman"/>
          <w:sz w:val="20"/>
          <w:szCs w:val="21"/>
        </w:rPr>
        <w:t xml:space="preserve">Huddleston stress [9] was used as the scalar stress in the time exhaustion rule, and the rupture life was defined as the time when </w:t>
      </w:r>
      <w:r w:rsidR="00191981" w:rsidRPr="00211DCD">
        <w:rPr>
          <w:rFonts w:ascii="Times New Roman" w:hAnsi="Times New Roman" w:cs="Times New Roman"/>
          <w:sz w:val="20"/>
          <w:szCs w:val="21"/>
        </w:rPr>
        <w:t xml:space="preserve">the damage of </w:t>
      </w:r>
      <w:r w:rsidRPr="00211DCD">
        <w:rPr>
          <w:rFonts w:ascii="Times New Roman" w:hAnsi="Times New Roman" w:cs="Times New Roman"/>
          <w:sz w:val="20"/>
          <w:szCs w:val="21"/>
        </w:rPr>
        <w:t xml:space="preserve">a certain element in the </w:t>
      </w:r>
      <w:r w:rsidR="0079005E" w:rsidRPr="00211DCD">
        <w:rPr>
          <w:rFonts w:ascii="Times New Roman" w:hAnsi="Times New Roman" w:cs="Times New Roman"/>
          <w:sz w:val="20"/>
          <w:szCs w:val="21"/>
        </w:rPr>
        <w:t xml:space="preserve">finite element </w:t>
      </w:r>
      <w:r w:rsidRPr="00211DCD">
        <w:rPr>
          <w:rFonts w:ascii="Times New Roman" w:hAnsi="Times New Roman" w:cs="Times New Roman"/>
          <w:sz w:val="20"/>
          <w:szCs w:val="21"/>
        </w:rPr>
        <w:t xml:space="preserve">model reaches 1. Calculation time steps were set to 1 </w:t>
      </w:r>
      <w:r w:rsidR="00E73FF0" w:rsidRPr="00211DCD">
        <w:rPr>
          <w:rFonts w:ascii="Times New Roman" w:hAnsi="Times New Roman" w:cs="Times New Roman"/>
          <w:sz w:val="20"/>
          <w:szCs w:val="21"/>
        </w:rPr>
        <w:t xml:space="preserve">h </w:t>
      </w:r>
      <w:r w:rsidRPr="00211DCD">
        <w:rPr>
          <w:rFonts w:ascii="Times New Roman" w:hAnsi="Times New Roman" w:cs="Times New Roman"/>
          <w:sz w:val="20"/>
          <w:szCs w:val="21"/>
        </w:rPr>
        <w:t xml:space="preserve">up to 100 </w:t>
      </w:r>
      <w:r w:rsidR="00E73FF0" w:rsidRPr="00211DCD">
        <w:rPr>
          <w:rFonts w:ascii="Times New Roman" w:hAnsi="Times New Roman" w:cs="Times New Roman"/>
          <w:sz w:val="20"/>
          <w:szCs w:val="21"/>
        </w:rPr>
        <w:t xml:space="preserve">h </w:t>
      </w:r>
      <w:r w:rsidRPr="00211DCD">
        <w:rPr>
          <w:rFonts w:ascii="Times New Roman" w:hAnsi="Times New Roman" w:cs="Times New Roman"/>
          <w:sz w:val="20"/>
          <w:szCs w:val="21"/>
        </w:rPr>
        <w:t xml:space="preserve">and every 10 </w:t>
      </w:r>
      <w:r w:rsidR="00E73FF0" w:rsidRPr="00211DCD">
        <w:rPr>
          <w:rFonts w:ascii="Times New Roman" w:hAnsi="Times New Roman" w:cs="Times New Roman"/>
          <w:sz w:val="20"/>
          <w:szCs w:val="21"/>
        </w:rPr>
        <w:t xml:space="preserve">h </w:t>
      </w:r>
      <w:r w:rsidRPr="00211DCD">
        <w:rPr>
          <w:rFonts w:ascii="Times New Roman" w:hAnsi="Times New Roman" w:cs="Times New Roman"/>
          <w:sz w:val="20"/>
          <w:szCs w:val="21"/>
        </w:rPr>
        <w:t xml:space="preserve">thereafter. </w:t>
      </w:r>
      <w:r w:rsidR="00E73FF0" w:rsidRPr="00211DCD">
        <w:rPr>
          <w:rFonts w:ascii="Times New Roman" w:hAnsi="Times New Roman" w:cs="Times New Roman"/>
          <w:sz w:val="20"/>
          <w:szCs w:val="21"/>
        </w:rPr>
        <w:t>The c</w:t>
      </w:r>
      <w:r w:rsidRPr="00211DCD">
        <w:rPr>
          <w:rFonts w:ascii="Times New Roman" w:hAnsi="Times New Roman" w:cs="Times New Roman"/>
          <w:sz w:val="20"/>
          <w:szCs w:val="21"/>
        </w:rPr>
        <w:t xml:space="preserve">reep test conditions simulated </w:t>
      </w:r>
      <w:r w:rsidR="00E73FF0" w:rsidRPr="00211DCD">
        <w:rPr>
          <w:rFonts w:ascii="Times New Roman" w:hAnsi="Times New Roman" w:cs="Times New Roman"/>
          <w:sz w:val="20"/>
          <w:szCs w:val="21"/>
        </w:rPr>
        <w:t xml:space="preserve">in </w:t>
      </w:r>
      <w:r w:rsidR="00EF3BFD" w:rsidRPr="00211DCD">
        <w:rPr>
          <w:rFonts w:ascii="Times New Roman" w:hAnsi="Times New Roman" w:cs="Times New Roman"/>
          <w:sz w:val="20"/>
          <w:szCs w:val="21"/>
        </w:rPr>
        <w:t xml:space="preserve">the calculation were </w:t>
      </w:r>
      <w:r w:rsidR="00E73FF0" w:rsidRPr="00211DCD">
        <w:rPr>
          <w:rFonts w:ascii="Times New Roman" w:hAnsi="Times New Roman" w:cs="Times New Roman"/>
          <w:sz w:val="20"/>
          <w:szCs w:val="21"/>
        </w:rPr>
        <w:t>a</w:t>
      </w:r>
      <w:r w:rsidRPr="00211DCD">
        <w:rPr>
          <w:rFonts w:ascii="Times New Roman" w:hAnsi="Times New Roman" w:cs="Times New Roman"/>
          <w:sz w:val="20"/>
          <w:szCs w:val="21"/>
        </w:rPr>
        <w:t xml:space="preserve"> test temperature of 873 K and a tensile stress of 100 MPa. </w:t>
      </w:r>
    </w:p>
    <w:p w14:paraId="179BB024" w14:textId="77777777" w:rsidR="00966EC8" w:rsidRPr="00211DCD" w:rsidRDefault="00966EC8" w:rsidP="00966EC8">
      <w:pPr>
        <w:ind w:firstLineChars="100" w:firstLine="200"/>
        <w:rPr>
          <w:rFonts w:ascii="Times New Roman" w:hAnsi="Times New Roman" w:cs="Times New Roman"/>
          <w:b/>
          <w:bCs/>
          <w:sz w:val="20"/>
          <w:szCs w:val="21"/>
        </w:rPr>
      </w:pPr>
      <w:r w:rsidRPr="00211DCD">
        <w:rPr>
          <w:rFonts w:ascii="Times New Roman" w:hAnsi="Times New Roman" w:cs="Times New Roman"/>
          <w:b/>
          <w:bCs/>
          <w:sz w:val="20"/>
          <w:szCs w:val="21"/>
        </w:rPr>
        <w:t>3.3 Search space, initial training data space</w:t>
      </w:r>
    </w:p>
    <w:p w14:paraId="475AF534" w14:textId="17BD9B75" w:rsidR="0052187F" w:rsidRPr="00211DCD" w:rsidRDefault="0071213F" w:rsidP="00211DCD">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 xml:space="preserve">The range of search space </w:t>
      </w:r>
      <m:oMath>
        <m:sSub>
          <m:sSubPr>
            <m:ctrlPr>
              <w:rPr>
                <w:rFonts w:ascii="Cambria Math" w:hAnsi="Cambria Math" w:cs="Times New Roman"/>
                <w:i/>
                <w:sz w:val="20"/>
                <w:szCs w:val="21"/>
              </w:rPr>
            </m:ctrlPr>
          </m:sSubPr>
          <m:e>
            <m:r>
              <w:rPr>
                <w:rFonts w:ascii="Cambria Math" w:hAnsi="Cambria Math" w:cs="Times New Roman"/>
                <w:sz w:val="20"/>
                <w:szCs w:val="21"/>
              </w:rPr>
              <m:t>x</m:t>
            </m:r>
          </m:e>
          <m:sub>
            <m:r>
              <m:rPr>
                <m:sty m:val="p"/>
              </m:rPr>
              <w:rPr>
                <w:rFonts w:ascii="Cambria Math" w:hAnsi="Cambria Math" w:cs="Times New Roman"/>
                <w:sz w:val="20"/>
                <w:szCs w:val="21"/>
              </w:rPr>
              <m:t>all</m:t>
            </m:r>
          </m:sub>
        </m:sSub>
        <m:r>
          <w:rPr>
            <w:rFonts w:ascii="Cambria Math" w:hAnsi="Cambria Math" w:cs="Times New Roman"/>
            <w:sz w:val="20"/>
            <w:szCs w:val="21"/>
          </w:rPr>
          <m:t xml:space="preserve"> </m:t>
        </m:r>
      </m:oMath>
      <w:r w:rsidRPr="00211DCD">
        <w:rPr>
          <w:rFonts w:ascii="Times New Roman" w:hAnsi="Times New Roman" w:cs="Times New Roman"/>
          <w:sz w:val="20"/>
          <w:szCs w:val="21"/>
        </w:rPr>
        <w:t xml:space="preserve">is shown in Table 3. The welding </w:t>
      </w:r>
      <w:r w:rsidR="008C74B6" w:rsidRPr="00211DCD">
        <w:rPr>
          <w:rFonts w:ascii="Times New Roman" w:hAnsi="Times New Roman" w:cs="Times New Roman"/>
          <w:sz w:val="20"/>
          <w:szCs w:val="21"/>
        </w:rPr>
        <w:t xml:space="preserve">parameters </w:t>
      </w:r>
      <w:r w:rsidRPr="00211DCD">
        <w:rPr>
          <w:rFonts w:ascii="Times New Roman" w:hAnsi="Times New Roman" w:cs="Times New Roman"/>
          <w:sz w:val="20"/>
          <w:szCs w:val="21"/>
        </w:rPr>
        <w:t>for the search are layer thickness (mm), heat input (J/mm), and virtual heat source width (mm) for each of the three welding layers. The dimension of the search space is 8, excluding the third layer thickness (</w:t>
      </w:r>
      <m:oMath>
        <m:r>
          <w:rPr>
            <w:rFonts w:ascii="Cambria Math" w:hAnsi="Cambria Math" w:cs="Times New Roman"/>
            <w:sz w:val="20"/>
            <w:szCs w:val="21"/>
          </w:rPr>
          <m:t>=8 mm-(</m:t>
        </m:r>
        <m:r>
          <m:rPr>
            <m:sty m:val="p"/>
          </m:rPr>
          <w:rPr>
            <w:rFonts w:ascii="Cambria Math" w:hAnsi="Cambria Math" w:cs="Times New Roman"/>
            <w:sz w:val="20"/>
            <w:szCs w:val="21"/>
          </w:rPr>
          <m:t>first layer thickness</m:t>
        </m:r>
        <m:r>
          <w:rPr>
            <w:rFonts w:ascii="Cambria Math" w:hAnsi="Cambria Math" w:cs="Times New Roman"/>
            <w:sz w:val="20"/>
            <w:szCs w:val="21"/>
          </w:rPr>
          <m:t xml:space="preserve"> + </m:t>
        </m:r>
        <m:r>
          <m:rPr>
            <m:sty m:val="p"/>
          </m:rPr>
          <w:rPr>
            <w:rFonts w:ascii="Cambria Math" w:hAnsi="Cambria Math" w:cs="Times New Roman"/>
            <w:sz w:val="20"/>
            <w:szCs w:val="21"/>
          </w:rPr>
          <m:t>second layer thickness</m:t>
        </m:r>
        <m:r>
          <w:rPr>
            <w:rFonts w:ascii="Cambria Math" w:hAnsi="Cambria Math" w:cs="Times New Roman"/>
            <w:sz w:val="20"/>
            <w:szCs w:val="21"/>
          </w:rPr>
          <m:t>)</m:t>
        </m:r>
      </m:oMath>
      <w:r w:rsidRPr="00211DCD">
        <w:rPr>
          <w:rFonts w:ascii="Times New Roman" w:hAnsi="Times New Roman" w:cs="Times New Roman"/>
          <w:sz w:val="20"/>
          <w:szCs w:val="21"/>
        </w:rPr>
        <w:t xml:space="preserve">). </w:t>
      </w:r>
      <w:r w:rsidR="00117DB3" w:rsidRPr="00211DCD">
        <w:rPr>
          <w:rFonts w:ascii="Times New Roman" w:hAnsi="Times New Roman" w:cs="Times New Roman"/>
          <w:sz w:val="20"/>
          <w:szCs w:val="21"/>
        </w:rPr>
        <w:t>The</w:t>
      </w:r>
      <w:r w:rsidRPr="00211DCD">
        <w:rPr>
          <w:rFonts w:ascii="Times New Roman" w:hAnsi="Times New Roman" w:cs="Times New Roman"/>
          <w:sz w:val="20"/>
          <w:szCs w:val="21"/>
        </w:rPr>
        <w:t xml:space="preserve"> 7</w:t>
      </w:r>
      <w:r w:rsidRPr="00211DCD">
        <w:rPr>
          <w:rFonts w:ascii="Times New Roman" w:hAnsi="Times New Roman" w:cs="Times New Roman"/>
          <w:sz w:val="20"/>
          <w:szCs w:val="21"/>
          <w:vertAlign w:val="superscript"/>
        </w:rPr>
        <w:t>8</w:t>
      </w:r>
      <w:r w:rsidRPr="00211DCD">
        <w:rPr>
          <w:rFonts w:ascii="Times New Roman" w:hAnsi="Times New Roman" w:cs="Times New Roman"/>
          <w:sz w:val="20"/>
          <w:szCs w:val="21"/>
        </w:rPr>
        <w:t xml:space="preserve">=5764801 pairs of grid points were used as the search space </w:t>
      </w:r>
      <m:oMath>
        <m:sSub>
          <m:sSubPr>
            <m:ctrlPr>
              <w:rPr>
                <w:rFonts w:ascii="Cambria Math" w:hAnsi="Cambria Math" w:cs="Times New Roman"/>
                <w:i/>
                <w:sz w:val="20"/>
                <w:szCs w:val="21"/>
              </w:rPr>
            </m:ctrlPr>
          </m:sSubPr>
          <m:e>
            <m:r>
              <w:rPr>
                <w:rFonts w:ascii="Cambria Math" w:hAnsi="Cambria Math" w:cs="Times New Roman"/>
                <w:sz w:val="20"/>
                <w:szCs w:val="21"/>
              </w:rPr>
              <m:t>x</m:t>
            </m:r>
          </m:e>
          <m:sub>
            <m:r>
              <m:rPr>
                <m:sty m:val="p"/>
              </m:rPr>
              <w:rPr>
                <w:rFonts w:ascii="Cambria Math" w:hAnsi="Cambria Math" w:cs="Times New Roman"/>
                <w:sz w:val="20"/>
                <w:szCs w:val="21"/>
              </w:rPr>
              <m:t>all</m:t>
            </m:r>
          </m:sub>
        </m:sSub>
      </m:oMath>
      <w:r w:rsidRPr="00211DCD">
        <w:rPr>
          <w:rFonts w:ascii="Times New Roman" w:hAnsi="Times New Roman" w:cs="Times New Roman"/>
          <w:sz w:val="20"/>
          <w:szCs w:val="21"/>
        </w:rPr>
        <w:t xml:space="preserve">. The L49 orthogonal table of design of experiments was used to extract 49 conditions so that all levels were uniformly selected. </w:t>
      </w:r>
      <w:r w:rsidR="002A3AF8" w:rsidRPr="00211DCD">
        <w:rPr>
          <w:rFonts w:ascii="Times New Roman" w:hAnsi="Times New Roman" w:cs="Times New Roman"/>
          <w:sz w:val="20"/>
          <w:szCs w:val="21"/>
        </w:rPr>
        <w:t xml:space="preserve">For these conditions, </w:t>
      </w:r>
      <m:oMath>
        <m:r>
          <m:rPr>
            <m:sty m:val="bi"/>
          </m:rPr>
          <w:rPr>
            <w:rFonts w:ascii="Cambria Math" w:hAnsi="Cambria Math" w:cs="Times New Roman"/>
            <w:sz w:val="20"/>
            <w:szCs w:val="21"/>
          </w:rPr>
          <m:t>wf</m:t>
        </m:r>
        <m:r>
          <m:rPr>
            <m:sty m:val="bi"/>
          </m:rPr>
          <w:rPr>
            <w:rFonts w:ascii="Cambria Math" w:hAnsi="Cambria Math" w:cs="Times New Roman"/>
            <w:sz w:val="20"/>
            <w:szCs w:val="21"/>
          </w:rPr>
          <m:t>1</m:t>
        </m:r>
      </m:oMath>
      <w:r w:rsidR="002A3AF8" w:rsidRPr="00211DCD">
        <w:rPr>
          <w:rFonts w:ascii="Times New Roman" w:hAnsi="Times New Roman" w:cs="Times New Roman"/>
          <w:sz w:val="20"/>
          <w:szCs w:val="21"/>
        </w:rPr>
        <w:t xml:space="preserve"> and </w:t>
      </w:r>
      <m:oMath>
        <m:r>
          <m:rPr>
            <m:sty m:val="bi"/>
          </m:rPr>
          <w:rPr>
            <w:rFonts w:ascii="Cambria Math" w:hAnsi="Cambria Math" w:cs="Times New Roman"/>
            <w:sz w:val="20"/>
            <w:szCs w:val="21"/>
          </w:rPr>
          <m:t>wf</m:t>
        </m:r>
        <m:r>
          <m:rPr>
            <m:sty m:val="bi"/>
          </m:rPr>
          <w:rPr>
            <w:rFonts w:ascii="Cambria Math" w:hAnsi="Cambria Math" w:cs="Times New Roman"/>
            <w:sz w:val="20"/>
            <w:szCs w:val="21"/>
          </w:rPr>
          <m:t>2</m:t>
        </m:r>
      </m:oMath>
      <w:r w:rsidR="002A3AF8" w:rsidRPr="00211DCD">
        <w:rPr>
          <w:rFonts w:ascii="Times New Roman" w:hAnsi="Times New Roman" w:cs="Times New Roman"/>
          <w:sz w:val="20"/>
          <w:szCs w:val="21"/>
        </w:rPr>
        <w:t xml:space="preserve"> were driven, and the initial training data were extracted.</w:t>
      </w:r>
      <w:r w:rsidR="00267F1F" w:rsidRPr="00211DCD">
        <w:rPr>
          <w:rFonts w:ascii="Times New Roman" w:hAnsi="Times New Roman" w:cs="Times New Roman"/>
          <w:sz w:val="20"/>
          <w:szCs w:val="21"/>
        </w:rPr>
        <w:t xml:space="preserve"> </w:t>
      </w:r>
      <w:r w:rsidR="000642E1" w:rsidRPr="00211DCD">
        <w:rPr>
          <w:rFonts w:ascii="Times New Roman" w:hAnsi="Times New Roman" w:cs="Times New Roman"/>
          <w:sz w:val="20"/>
          <w:szCs w:val="21"/>
        </w:rPr>
        <w:t>I</w:t>
      </w:r>
      <w:r w:rsidRPr="00211DCD">
        <w:rPr>
          <w:rFonts w:ascii="Times New Roman" w:hAnsi="Times New Roman" w:cs="Times New Roman"/>
          <w:sz w:val="20"/>
          <w:szCs w:val="21"/>
        </w:rPr>
        <w:t xml:space="preserve">t was confirmed that 27 of the results for which </w:t>
      </w:r>
      <m:oMath>
        <m:r>
          <m:rPr>
            <m:sty m:val="bi"/>
          </m:rPr>
          <w:rPr>
            <w:rFonts w:ascii="Cambria Math" w:hAnsi="Cambria Math" w:cs="Times New Roman"/>
            <w:sz w:val="20"/>
            <w:szCs w:val="21"/>
          </w:rPr>
          <m:t>wf</m:t>
        </m:r>
        <m:r>
          <m:rPr>
            <m:sty m:val="bi"/>
          </m:rPr>
          <w:rPr>
            <w:rFonts w:ascii="Cambria Math" w:hAnsi="Cambria Math" w:cs="Times New Roman"/>
            <w:sz w:val="20"/>
            <w:szCs w:val="21"/>
          </w:rPr>
          <m:t>2</m:t>
        </m:r>
      </m:oMath>
      <w:r w:rsidRPr="00211DCD">
        <w:rPr>
          <w:rFonts w:ascii="Times New Roman" w:hAnsi="Times New Roman" w:cs="Times New Roman"/>
          <w:sz w:val="20"/>
          <w:szCs w:val="21"/>
        </w:rPr>
        <w:t xml:space="preserve"> was driven resulted in the </w:t>
      </w:r>
      <w:r w:rsidR="00267F1F" w:rsidRPr="00211DCD">
        <w:rPr>
          <w:rFonts w:ascii="Times New Roman" w:hAnsi="Times New Roman" w:cs="Times New Roman"/>
          <w:sz w:val="20"/>
          <w:szCs w:val="21"/>
        </w:rPr>
        <w:t>free</w:t>
      </w:r>
      <w:r w:rsidR="008C79D3" w:rsidRPr="00211DCD">
        <w:rPr>
          <w:rFonts w:ascii="Times New Roman" w:hAnsi="Times New Roman" w:cs="Times New Roman"/>
          <w:sz w:val="20"/>
          <w:szCs w:val="21"/>
        </w:rPr>
        <w:t>-</w:t>
      </w:r>
      <w:r w:rsidR="00267F1F" w:rsidRPr="00211DCD">
        <w:rPr>
          <w:rFonts w:ascii="Times New Roman" w:hAnsi="Times New Roman" w:cs="Times New Roman"/>
          <w:sz w:val="20"/>
          <w:szCs w:val="21"/>
        </w:rPr>
        <w:t>edge fracture</w:t>
      </w:r>
      <w:r w:rsidR="00401745" w:rsidRPr="00211DCD">
        <w:rPr>
          <w:rFonts w:ascii="Times New Roman" w:hAnsi="Times New Roman" w:cs="Times New Roman"/>
          <w:sz w:val="20"/>
          <w:szCs w:val="21"/>
        </w:rPr>
        <w:t xml:space="preserve"> [18]</w:t>
      </w:r>
      <w:r w:rsidR="006D0740" w:rsidRPr="00211DCD">
        <w:rPr>
          <w:rFonts w:ascii="Times New Roman" w:hAnsi="Times New Roman" w:cs="Times New Roman"/>
          <w:sz w:val="20"/>
          <w:szCs w:val="21"/>
        </w:rPr>
        <w:t xml:space="preserve">, where the fracture initiation element was located at the interface between the HAZ and the weld metal or base metal on the HAZ free edge surface (free-edge fracture), we judged that the rupture life had not converged. </w:t>
      </w:r>
      <w:r w:rsidR="00401745" w:rsidRPr="00211DCD">
        <w:rPr>
          <w:rFonts w:ascii="Times New Roman" w:hAnsi="Times New Roman" w:cs="Times New Roman"/>
          <w:sz w:val="20"/>
          <w:szCs w:val="21"/>
        </w:rPr>
        <w:t>M</w:t>
      </w:r>
      <w:r w:rsidRPr="00211DCD">
        <w:rPr>
          <w:rFonts w:ascii="Times New Roman" w:hAnsi="Times New Roman" w:cs="Times New Roman"/>
          <w:sz w:val="20"/>
          <w:szCs w:val="21"/>
        </w:rPr>
        <w:t>any of the free</w:t>
      </w:r>
      <w:r w:rsidR="008C79D3" w:rsidRPr="00211DCD">
        <w:rPr>
          <w:rFonts w:ascii="Times New Roman" w:hAnsi="Times New Roman" w:cs="Times New Roman"/>
          <w:sz w:val="20"/>
          <w:szCs w:val="21"/>
        </w:rPr>
        <w:t>-</w:t>
      </w:r>
      <w:r w:rsidRPr="00211DCD">
        <w:rPr>
          <w:rFonts w:ascii="Times New Roman" w:hAnsi="Times New Roman" w:cs="Times New Roman"/>
          <w:sz w:val="20"/>
          <w:szCs w:val="21"/>
        </w:rPr>
        <w:t xml:space="preserve">edge fractures </w:t>
      </w:r>
      <w:r w:rsidR="002B2509" w:rsidRPr="00211DCD">
        <w:rPr>
          <w:rFonts w:ascii="Times New Roman" w:hAnsi="Times New Roman" w:cs="Times New Roman"/>
          <w:sz w:val="20"/>
          <w:szCs w:val="21"/>
        </w:rPr>
        <w:t xml:space="preserve">had </w:t>
      </w:r>
      <w:r w:rsidRPr="00211DCD">
        <w:rPr>
          <w:rFonts w:ascii="Times New Roman" w:hAnsi="Times New Roman" w:cs="Times New Roman"/>
          <w:sz w:val="20"/>
          <w:szCs w:val="21"/>
        </w:rPr>
        <w:t xml:space="preserve">short </w:t>
      </w:r>
      <w:r w:rsidR="00267F1F" w:rsidRPr="00211DCD">
        <w:rPr>
          <w:rFonts w:ascii="Times New Roman" w:hAnsi="Times New Roman" w:cs="Times New Roman"/>
          <w:sz w:val="20"/>
          <w:szCs w:val="21"/>
        </w:rPr>
        <w:t>rupture</w:t>
      </w:r>
      <w:r w:rsidRPr="00211DCD">
        <w:rPr>
          <w:rFonts w:ascii="Times New Roman" w:hAnsi="Times New Roman" w:cs="Times New Roman"/>
          <w:sz w:val="20"/>
          <w:szCs w:val="21"/>
        </w:rPr>
        <w:t xml:space="preserve"> lives, </w:t>
      </w:r>
      <w:r w:rsidR="00267F1F" w:rsidRPr="00211DCD">
        <w:rPr>
          <w:rFonts w:ascii="Times New Roman" w:hAnsi="Times New Roman" w:cs="Times New Roman"/>
          <w:sz w:val="20"/>
          <w:szCs w:val="21"/>
        </w:rPr>
        <w:t xml:space="preserve">so </w:t>
      </w:r>
      <w:r w:rsidRPr="00211DCD">
        <w:rPr>
          <w:rFonts w:ascii="Times New Roman" w:hAnsi="Times New Roman" w:cs="Times New Roman"/>
          <w:sz w:val="20"/>
          <w:szCs w:val="21"/>
        </w:rPr>
        <w:t xml:space="preserve">we decided to exclude them from the initial training data of </w:t>
      </w:r>
      <m:oMath>
        <m:sSubSup>
          <m:sSubSupPr>
            <m:ctrlPr>
              <w:rPr>
                <w:rFonts w:ascii="Cambria Math" w:hAnsi="Cambria Math" w:cs="Times New Roman"/>
                <w:bCs/>
                <w:i/>
                <w:sz w:val="20"/>
                <w:szCs w:val="21"/>
              </w:rPr>
            </m:ctrlPr>
          </m:sSubSupPr>
          <m:e>
            <m:r>
              <w:rPr>
                <w:rFonts w:ascii="Cambria Math" w:hAnsi="Cambria Math" w:cs="Times New Roman"/>
                <w:sz w:val="20"/>
                <w:szCs w:val="21"/>
              </w:rPr>
              <m:t>D</m:t>
            </m:r>
            <m:ctrlPr>
              <w:rPr>
                <w:rFonts w:ascii="Cambria Math" w:hAnsi="Cambria Math" w:cs="Times New Roman"/>
                <w:i/>
                <w:sz w:val="20"/>
                <w:szCs w:val="21"/>
              </w:rPr>
            </m:ctrlPr>
          </m:e>
          <m:sub>
            <m:r>
              <m:rPr>
                <m:sty m:val="p"/>
              </m:rPr>
              <w:rPr>
                <w:rFonts w:ascii="Cambria Math" w:hAnsi="Cambria Math" w:cs="Times New Roman"/>
                <w:sz w:val="20"/>
                <w:szCs w:val="21"/>
              </w:rPr>
              <m:t>train</m:t>
            </m:r>
            <m:ctrlPr>
              <w:rPr>
                <w:rFonts w:ascii="Cambria Math" w:hAnsi="Cambria Math" w:cs="Times New Roman"/>
                <w:iCs/>
                <w:sz w:val="20"/>
                <w:szCs w:val="21"/>
              </w:rPr>
            </m:ctrlPr>
          </m:sub>
          <m:sup>
            <m:r>
              <w:rPr>
                <w:rFonts w:ascii="Cambria Math" w:hAnsi="Cambria Math" w:cs="Times New Roman"/>
                <w:sz w:val="20"/>
                <w:szCs w:val="21"/>
              </w:rPr>
              <m:t>BL</m:t>
            </m:r>
          </m:sup>
        </m:sSubSup>
      </m:oMath>
      <w:r w:rsidRPr="00211DCD">
        <w:rPr>
          <w:rFonts w:ascii="Times New Roman" w:hAnsi="Times New Roman" w:cs="Times New Roman"/>
          <w:sz w:val="20"/>
          <w:szCs w:val="21"/>
        </w:rPr>
        <w:t xml:space="preserve"> because they do not contribute to the purpose of this study. As a result, the number of initial training data for </w:t>
      </w:r>
      <m:oMath>
        <m:sSubSup>
          <m:sSubSupPr>
            <m:ctrlPr>
              <w:rPr>
                <w:rFonts w:ascii="Cambria Math" w:hAnsi="Cambria Math" w:cs="Times New Roman"/>
                <w:bCs/>
                <w:i/>
                <w:sz w:val="20"/>
                <w:szCs w:val="21"/>
              </w:rPr>
            </m:ctrlPr>
          </m:sSubSupPr>
          <m:e>
            <m:r>
              <w:rPr>
                <w:rFonts w:ascii="Cambria Math" w:hAnsi="Cambria Math" w:cs="Times New Roman"/>
                <w:sz w:val="20"/>
                <w:szCs w:val="21"/>
              </w:rPr>
              <m:t>D</m:t>
            </m:r>
            <m:ctrlPr>
              <w:rPr>
                <w:rFonts w:ascii="Cambria Math" w:hAnsi="Cambria Math" w:cs="Times New Roman"/>
                <w:i/>
                <w:sz w:val="20"/>
                <w:szCs w:val="21"/>
              </w:rPr>
            </m:ctrlPr>
          </m:e>
          <m:sub>
            <m:r>
              <m:rPr>
                <m:sty m:val="p"/>
              </m:rPr>
              <w:rPr>
                <w:rFonts w:ascii="Cambria Math" w:hAnsi="Cambria Math" w:cs="Times New Roman"/>
                <w:sz w:val="20"/>
                <w:szCs w:val="21"/>
              </w:rPr>
              <m:t>train</m:t>
            </m:r>
            <m:ctrlPr>
              <w:rPr>
                <w:rFonts w:ascii="Cambria Math" w:hAnsi="Cambria Math" w:cs="Times New Roman"/>
                <w:iCs/>
                <w:sz w:val="20"/>
                <w:szCs w:val="21"/>
              </w:rPr>
            </m:ctrlPr>
          </m:sub>
          <m:sup>
            <m:r>
              <w:rPr>
                <w:rFonts w:ascii="Cambria Math" w:hAnsi="Cambria Math" w:cs="Times New Roman"/>
                <w:sz w:val="20"/>
                <w:szCs w:val="21"/>
              </w:rPr>
              <m:t>BL</m:t>
            </m:r>
          </m:sup>
        </m:sSubSup>
      </m:oMath>
      <w:r w:rsidRPr="00211DCD">
        <w:rPr>
          <w:rFonts w:ascii="Times New Roman" w:hAnsi="Times New Roman" w:cs="Times New Roman"/>
          <w:sz w:val="20"/>
          <w:szCs w:val="21"/>
        </w:rPr>
        <w:t xml:space="preserve"> was 22. Since it is not possible to automatically determine whether </w:t>
      </w:r>
      <w:r w:rsidR="002B2509" w:rsidRPr="00211DCD">
        <w:rPr>
          <w:rFonts w:ascii="Times New Roman" w:hAnsi="Times New Roman" w:cs="Times New Roman"/>
          <w:sz w:val="20"/>
          <w:szCs w:val="21"/>
        </w:rPr>
        <w:t>an</w:t>
      </w:r>
      <w:r w:rsidRPr="00211DCD">
        <w:rPr>
          <w:rFonts w:ascii="Times New Roman" w:hAnsi="Times New Roman" w:cs="Times New Roman"/>
          <w:sz w:val="20"/>
          <w:szCs w:val="21"/>
        </w:rPr>
        <w:t xml:space="preserve"> additional training data is a </w:t>
      </w:r>
      <w:r w:rsidR="00320FAB" w:rsidRPr="00211DCD">
        <w:rPr>
          <w:rFonts w:ascii="Times New Roman" w:hAnsi="Times New Roman" w:cs="Times New Roman"/>
          <w:sz w:val="20"/>
          <w:szCs w:val="21"/>
        </w:rPr>
        <w:t>free</w:t>
      </w:r>
      <w:r w:rsidR="00191981" w:rsidRPr="00211DCD">
        <w:rPr>
          <w:rFonts w:ascii="Times New Roman" w:hAnsi="Times New Roman" w:cs="Times New Roman"/>
          <w:sz w:val="20"/>
          <w:szCs w:val="21"/>
        </w:rPr>
        <w:t>-</w:t>
      </w:r>
      <w:r w:rsidR="00320FAB" w:rsidRPr="00211DCD">
        <w:rPr>
          <w:rFonts w:ascii="Times New Roman" w:hAnsi="Times New Roman" w:cs="Times New Roman"/>
          <w:sz w:val="20"/>
          <w:szCs w:val="21"/>
        </w:rPr>
        <w:t>edge</w:t>
      </w:r>
      <w:r w:rsidRPr="00211DCD">
        <w:rPr>
          <w:rFonts w:ascii="Times New Roman" w:hAnsi="Times New Roman" w:cs="Times New Roman"/>
          <w:sz w:val="20"/>
          <w:szCs w:val="21"/>
        </w:rPr>
        <w:t xml:space="preserve"> fracture or not, we decided not to </w:t>
      </w:r>
      <w:r w:rsidR="00E024DA" w:rsidRPr="00211DCD">
        <w:rPr>
          <w:rFonts w:ascii="Times New Roman" w:hAnsi="Times New Roman" w:cs="Times New Roman"/>
          <w:sz w:val="20"/>
          <w:szCs w:val="21"/>
        </w:rPr>
        <w:t>apply such exclusion</w:t>
      </w:r>
      <w:r w:rsidRPr="00211DCD">
        <w:rPr>
          <w:rFonts w:ascii="Times New Roman" w:hAnsi="Times New Roman" w:cs="Times New Roman"/>
          <w:sz w:val="20"/>
          <w:szCs w:val="21"/>
        </w:rPr>
        <w:t xml:space="preserve"> </w:t>
      </w:r>
      <w:r w:rsidR="002B2509" w:rsidRPr="00211DCD">
        <w:rPr>
          <w:rFonts w:ascii="Times New Roman" w:hAnsi="Times New Roman" w:cs="Times New Roman"/>
          <w:sz w:val="20"/>
          <w:szCs w:val="21"/>
        </w:rPr>
        <w:t xml:space="preserve">to </w:t>
      </w:r>
      <w:r w:rsidRPr="00211DCD">
        <w:rPr>
          <w:rFonts w:ascii="Times New Roman" w:hAnsi="Times New Roman" w:cs="Times New Roman"/>
          <w:sz w:val="20"/>
          <w:szCs w:val="21"/>
        </w:rPr>
        <w:t>the additional training data.</w:t>
      </w:r>
    </w:p>
    <w:p w14:paraId="5027FBAE" w14:textId="77777777" w:rsidR="00C52B79" w:rsidRPr="00211DCD" w:rsidRDefault="00C52B79" w:rsidP="00C52B79">
      <w:pPr>
        <w:ind w:firstLineChars="100" w:firstLine="200"/>
        <w:rPr>
          <w:rFonts w:ascii="Times New Roman" w:hAnsi="Times New Roman" w:cs="Times New Roman"/>
          <w:b/>
          <w:bCs/>
          <w:sz w:val="20"/>
          <w:szCs w:val="21"/>
        </w:rPr>
      </w:pPr>
      <w:r w:rsidRPr="00211DCD">
        <w:rPr>
          <w:rFonts w:ascii="Times New Roman" w:hAnsi="Times New Roman" w:cs="Times New Roman"/>
          <w:b/>
          <w:bCs/>
          <w:sz w:val="20"/>
          <w:szCs w:val="21"/>
        </w:rPr>
        <w:t>3.4 Computational Environment</w:t>
      </w:r>
    </w:p>
    <w:p w14:paraId="7225B0F8" w14:textId="43CC69B1" w:rsidR="000642E1" w:rsidRPr="00211DCD" w:rsidRDefault="002B2509" w:rsidP="000642E1">
      <w:pPr>
        <w:ind w:firstLineChars="100" w:firstLine="200"/>
        <w:rPr>
          <w:rFonts w:ascii="Times New Roman" w:hAnsi="Times New Roman" w:cs="Times New Roman"/>
          <w:b/>
          <w:bCs/>
          <w:sz w:val="20"/>
          <w:szCs w:val="21"/>
        </w:rPr>
      </w:pPr>
      <w:r w:rsidRPr="00211DCD">
        <w:rPr>
          <w:rFonts w:ascii="Times New Roman" w:hAnsi="Times New Roman" w:cs="Times New Roman"/>
          <w:sz w:val="20"/>
          <w:szCs w:val="21"/>
        </w:rPr>
        <w:t xml:space="preserve">The </w:t>
      </w:r>
      <w:r w:rsidR="00C52B79" w:rsidRPr="00211DCD">
        <w:rPr>
          <w:rFonts w:ascii="Times New Roman" w:hAnsi="Times New Roman" w:cs="Times New Roman"/>
          <w:sz w:val="20"/>
          <w:szCs w:val="21"/>
        </w:rPr>
        <w:t xml:space="preserve">Python 3.6 program </w:t>
      </w:r>
      <w:r w:rsidR="00C0669F" w:rsidRPr="00211DCD">
        <w:rPr>
          <w:rFonts w:ascii="Times New Roman" w:hAnsi="Times New Roman" w:cs="Times New Roman"/>
          <w:sz w:val="20"/>
          <w:szCs w:val="21"/>
        </w:rPr>
        <w:t xml:space="preserve">controlled </w:t>
      </w:r>
      <w:r w:rsidR="00C52B79" w:rsidRPr="00211DCD">
        <w:rPr>
          <w:rFonts w:ascii="Times New Roman" w:hAnsi="Times New Roman" w:cs="Times New Roman"/>
          <w:sz w:val="20"/>
          <w:szCs w:val="21"/>
        </w:rPr>
        <w:t xml:space="preserve">by bash scripts built on Ubuntu 18.04 was used to drive the tandem Bayesian model. Bayesian free energy and </w:t>
      </w:r>
      <m:oMath>
        <m:r>
          <m:rPr>
            <m:sty m:val="bi"/>
          </m:rPr>
          <w:rPr>
            <w:rFonts w:ascii="Cambria Math" w:hAnsi="Cambria Math" w:cs="Times New Roman"/>
            <w:sz w:val="20"/>
            <w:szCs w:val="21"/>
          </w:rPr>
          <m:t>FoM</m:t>
        </m:r>
      </m:oMath>
      <w:r w:rsidR="00C52B79" w:rsidRPr="00211DCD">
        <w:rPr>
          <w:rFonts w:ascii="Times New Roman" w:hAnsi="Times New Roman" w:cs="Times New Roman"/>
          <w:sz w:val="20"/>
          <w:szCs w:val="21"/>
        </w:rPr>
        <w:t xml:space="preserve"> calculations were performed using functions in </w:t>
      </w:r>
      <w:proofErr w:type="spellStart"/>
      <w:r w:rsidRPr="00211DCD">
        <w:rPr>
          <w:rFonts w:ascii="Times New Roman" w:hAnsi="Times New Roman" w:cs="Times New Roman"/>
          <w:sz w:val="20"/>
          <w:szCs w:val="21"/>
        </w:rPr>
        <w:t>N</w:t>
      </w:r>
      <w:r w:rsidR="00C52B79" w:rsidRPr="00211DCD">
        <w:rPr>
          <w:rFonts w:ascii="Times New Roman" w:hAnsi="Times New Roman" w:cs="Times New Roman"/>
          <w:sz w:val="20"/>
          <w:szCs w:val="21"/>
        </w:rPr>
        <w:t>umpy</w:t>
      </w:r>
      <w:proofErr w:type="spellEnd"/>
      <w:r w:rsidR="00C52B79" w:rsidRPr="00211DCD">
        <w:rPr>
          <w:rFonts w:ascii="Times New Roman" w:hAnsi="Times New Roman" w:cs="Times New Roman"/>
          <w:sz w:val="20"/>
          <w:szCs w:val="21"/>
        </w:rPr>
        <w:t xml:space="preserve"> [4</w:t>
      </w:r>
      <w:r w:rsidR="00401745" w:rsidRPr="00211DCD">
        <w:rPr>
          <w:rFonts w:ascii="Times New Roman" w:hAnsi="Times New Roman" w:cs="Times New Roman"/>
          <w:sz w:val="20"/>
          <w:szCs w:val="21"/>
        </w:rPr>
        <w:t>1</w:t>
      </w:r>
      <w:r w:rsidR="00C52B79" w:rsidRPr="00211DCD">
        <w:rPr>
          <w:rFonts w:ascii="Times New Roman" w:hAnsi="Times New Roman" w:cs="Times New Roman"/>
          <w:sz w:val="20"/>
          <w:szCs w:val="21"/>
        </w:rPr>
        <w:t>].</w:t>
      </w:r>
      <w:r w:rsidR="006E34F1" w:rsidRPr="00211DCD">
        <w:rPr>
          <w:rFonts w:ascii="Times New Roman" w:hAnsi="Times New Roman" w:cs="Times New Roman"/>
          <w:sz w:val="20"/>
          <w:szCs w:val="21"/>
        </w:rPr>
        <w:t xml:space="preserve"> Forward calculation for </w:t>
      </w:r>
      <m:oMath>
        <m:r>
          <m:rPr>
            <m:sty m:val="bi"/>
          </m:rPr>
          <w:rPr>
            <w:rFonts w:ascii="Cambria Math" w:hAnsi="Cambria Math" w:cs="Times New Roman"/>
            <w:sz w:val="20"/>
            <w:szCs w:val="21"/>
          </w:rPr>
          <m:t>wf</m:t>
        </m:r>
        <m:r>
          <m:rPr>
            <m:sty m:val="bi"/>
          </m:rPr>
          <w:rPr>
            <w:rFonts w:ascii="Cambria Math" w:hAnsi="Cambria Math" w:cs="Times New Roman"/>
            <w:sz w:val="20"/>
            <w:szCs w:val="21"/>
          </w:rPr>
          <m:t>1</m:t>
        </m:r>
      </m:oMath>
      <w:r w:rsidR="006E34F1" w:rsidRPr="00211DCD">
        <w:rPr>
          <w:rFonts w:ascii="Times New Roman" w:hAnsi="Times New Roman" w:cs="Times New Roman"/>
          <w:sz w:val="20"/>
          <w:szCs w:val="21"/>
        </w:rPr>
        <w:t xml:space="preserve"> and </w:t>
      </w:r>
      <m:oMath>
        <m:r>
          <m:rPr>
            <m:sty m:val="bi"/>
          </m:rPr>
          <w:rPr>
            <w:rFonts w:ascii="Cambria Math" w:hAnsi="Cambria Math" w:cs="Times New Roman"/>
            <w:sz w:val="20"/>
            <w:szCs w:val="21"/>
          </w:rPr>
          <m:t>wf</m:t>
        </m:r>
        <m:r>
          <m:rPr>
            <m:sty m:val="bi"/>
          </m:rPr>
          <w:rPr>
            <w:rFonts w:ascii="Cambria Math" w:hAnsi="Cambria Math" w:cs="Times New Roman"/>
            <w:sz w:val="20"/>
            <w:szCs w:val="21"/>
          </w:rPr>
          <m:t>2</m:t>
        </m:r>
      </m:oMath>
      <w:r w:rsidR="006E34F1" w:rsidRPr="00211DCD">
        <w:rPr>
          <w:rFonts w:ascii="Times New Roman" w:hAnsi="Times New Roman" w:cs="Times New Roman"/>
          <w:b/>
          <w:sz w:val="20"/>
          <w:szCs w:val="21"/>
        </w:rPr>
        <w:t xml:space="preserve"> </w:t>
      </w:r>
      <w:r w:rsidR="006E34F1" w:rsidRPr="00211DCD">
        <w:rPr>
          <w:rFonts w:ascii="Times New Roman" w:hAnsi="Times New Roman" w:cs="Times New Roman"/>
          <w:bCs/>
          <w:sz w:val="20"/>
          <w:szCs w:val="21"/>
        </w:rPr>
        <w:t xml:space="preserve">were </w:t>
      </w:r>
      <w:r w:rsidR="00036F96" w:rsidRPr="00211DCD">
        <w:rPr>
          <w:rFonts w:ascii="Times New Roman" w:hAnsi="Times New Roman" w:cs="Times New Roman"/>
          <w:bCs/>
          <w:sz w:val="20"/>
          <w:szCs w:val="21"/>
        </w:rPr>
        <w:t xml:space="preserve">conducted by the </w:t>
      </w:r>
      <w:proofErr w:type="spellStart"/>
      <w:r w:rsidR="00036F96" w:rsidRPr="00211DCD">
        <w:rPr>
          <w:rFonts w:ascii="Times New Roman" w:hAnsi="Times New Roman" w:cs="Times New Roman"/>
          <w:bCs/>
          <w:sz w:val="20"/>
          <w:szCs w:val="21"/>
        </w:rPr>
        <w:t>MInt</w:t>
      </w:r>
      <w:proofErr w:type="spellEnd"/>
      <w:r w:rsidR="00036F96" w:rsidRPr="00211DCD">
        <w:rPr>
          <w:rFonts w:ascii="Times New Roman" w:hAnsi="Times New Roman" w:cs="Times New Roman"/>
          <w:bCs/>
          <w:sz w:val="20"/>
          <w:szCs w:val="21"/>
        </w:rPr>
        <w:t xml:space="preserve"> system</w:t>
      </w:r>
      <w:r w:rsidR="006E34F1" w:rsidRPr="00211DCD">
        <w:rPr>
          <w:rFonts w:ascii="Times New Roman" w:hAnsi="Times New Roman" w:cs="Times New Roman"/>
          <w:sz w:val="20"/>
          <w:szCs w:val="21"/>
        </w:rPr>
        <w:t xml:space="preserve"> </w:t>
      </w:r>
      <w:r w:rsidR="00C0669F" w:rsidRPr="00211DCD">
        <w:rPr>
          <w:rFonts w:ascii="Times New Roman" w:hAnsi="Times New Roman" w:cs="Times New Roman"/>
          <w:sz w:val="20"/>
          <w:szCs w:val="21"/>
        </w:rPr>
        <w:t xml:space="preserve">[19-20] </w:t>
      </w:r>
      <w:r w:rsidR="006E34F1" w:rsidRPr="00211DCD">
        <w:rPr>
          <w:rFonts w:ascii="Times New Roman" w:hAnsi="Times New Roman" w:cs="Times New Roman"/>
          <w:sz w:val="20"/>
          <w:szCs w:val="21"/>
        </w:rPr>
        <w:t>via an application programming interface</w:t>
      </w:r>
      <w:r w:rsidR="00036F96" w:rsidRPr="00211DCD">
        <w:rPr>
          <w:rFonts w:ascii="Times New Roman" w:hAnsi="Times New Roman" w:cs="Times New Roman"/>
          <w:sz w:val="20"/>
          <w:szCs w:val="21"/>
        </w:rPr>
        <w:t>.</w:t>
      </w:r>
      <w:r w:rsidR="000642E1" w:rsidRPr="00211DCD">
        <w:rPr>
          <w:rFonts w:ascii="Times New Roman" w:hAnsi="Times New Roman" w:cs="Times New Roman"/>
          <w:b/>
          <w:bCs/>
          <w:noProof/>
          <w:sz w:val="20"/>
          <w:szCs w:val="21"/>
        </w:rPr>
        <w:t xml:space="preserve"> </w:t>
      </w:r>
    </w:p>
    <w:p w14:paraId="06B83AE5" w14:textId="120D12A8" w:rsidR="00030E33" w:rsidRPr="00211DCD" w:rsidRDefault="00030E33" w:rsidP="00B03913">
      <w:pPr>
        <w:pStyle w:val="a4"/>
        <w:numPr>
          <w:ilvl w:val="0"/>
          <w:numId w:val="9"/>
        </w:numPr>
        <w:ind w:leftChars="0"/>
        <w:rPr>
          <w:rFonts w:ascii="Times New Roman" w:hAnsi="Times New Roman" w:cs="Times New Roman"/>
          <w:b/>
          <w:bCs/>
          <w:sz w:val="20"/>
          <w:szCs w:val="21"/>
        </w:rPr>
      </w:pPr>
      <w:r w:rsidRPr="00211DCD">
        <w:rPr>
          <w:rFonts w:ascii="Times New Roman" w:hAnsi="Times New Roman" w:cs="Times New Roman"/>
          <w:b/>
          <w:bCs/>
          <w:sz w:val="20"/>
          <w:szCs w:val="21"/>
        </w:rPr>
        <w:t>Result</w:t>
      </w:r>
      <w:r w:rsidR="002B2509" w:rsidRPr="00211DCD">
        <w:rPr>
          <w:rFonts w:ascii="Times New Roman" w:hAnsi="Times New Roman" w:cs="Times New Roman"/>
          <w:b/>
          <w:bCs/>
          <w:sz w:val="20"/>
          <w:szCs w:val="21"/>
        </w:rPr>
        <w:t>s</w:t>
      </w:r>
    </w:p>
    <w:p w14:paraId="17194514" w14:textId="77777777" w:rsidR="0083683E" w:rsidRPr="00211DCD" w:rsidRDefault="00030E33" w:rsidP="0083683E">
      <w:pPr>
        <w:ind w:firstLineChars="100" w:firstLine="200"/>
        <w:rPr>
          <w:rFonts w:ascii="Times New Roman" w:hAnsi="Times New Roman" w:cs="Times New Roman"/>
          <w:b/>
          <w:bCs/>
          <w:sz w:val="20"/>
          <w:szCs w:val="21"/>
        </w:rPr>
      </w:pPr>
      <w:r w:rsidRPr="00211DCD">
        <w:rPr>
          <w:rFonts w:ascii="Times New Roman" w:hAnsi="Times New Roman" w:cs="Times New Roman"/>
          <w:b/>
          <w:bCs/>
          <w:sz w:val="20"/>
          <w:szCs w:val="21"/>
        </w:rPr>
        <w:t xml:space="preserve">4. 1 </w:t>
      </w:r>
      <w:r w:rsidR="0083683E" w:rsidRPr="00211DCD">
        <w:rPr>
          <w:rFonts w:ascii="Times New Roman" w:hAnsi="Times New Roman" w:cs="Times New Roman"/>
          <w:b/>
          <w:bCs/>
          <w:sz w:val="20"/>
          <w:szCs w:val="21"/>
        </w:rPr>
        <w:t>Initial Training Data and Proposed HAZ Shape Factors</w:t>
      </w:r>
    </w:p>
    <w:p w14:paraId="6B1E1E16" w14:textId="77777777" w:rsidR="009B2E9C" w:rsidRDefault="0083683E" w:rsidP="0083683E">
      <w:pPr>
        <w:ind w:firstLineChars="100" w:firstLine="200"/>
        <w:rPr>
          <w:rFonts w:ascii="Times New Roman" w:hAnsi="Times New Roman" w:cs="Times New Roman"/>
          <w:b/>
          <w:bCs/>
          <w:noProof/>
          <w:sz w:val="20"/>
          <w:szCs w:val="21"/>
        </w:rPr>
      </w:pPr>
      <w:r w:rsidRPr="00211DCD">
        <w:rPr>
          <w:rFonts w:ascii="Times New Roman" w:hAnsi="Times New Roman" w:cs="Times New Roman"/>
          <w:sz w:val="20"/>
          <w:szCs w:val="21"/>
        </w:rPr>
        <w:t>Table 4 shows the welding conditions, rupture life</w:t>
      </w:r>
      <w:r w:rsidR="006F4C70" w:rsidRPr="00211DCD">
        <w:rPr>
          <w:rFonts w:ascii="Times New Roman" w:hAnsi="Times New Roman" w:cs="Times New Roman"/>
          <w:sz w:val="20"/>
          <w:szCs w:val="21"/>
        </w:rPr>
        <w:t>,</w:t>
      </w:r>
      <w:r w:rsidRPr="00211DCD">
        <w:rPr>
          <w:rFonts w:ascii="Times New Roman" w:hAnsi="Times New Roman" w:cs="Times New Roman"/>
          <w:sz w:val="20"/>
          <w:szCs w:val="21"/>
        </w:rPr>
        <w:t xml:space="preserve"> and HAZ shape factors for the initial training data. The </w:t>
      </w:r>
      <w:r w:rsidR="0010064D" w:rsidRPr="00211DCD">
        <w:rPr>
          <w:rFonts w:ascii="Times New Roman" w:hAnsi="Times New Roman" w:cs="Times New Roman"/>
          <w:sz w:val="20"/>
          <w:szCs w:val="21"/>
        </w:rPr>
        <w:t>22 conditions</w:t>
      </w:r>
      <w:r w:rsidR="0010064D" w:rsidRPr="00211DCD">
        <w:rPr>
          <w:rFonts w:ascii="Times New Roman" w:hAnsi="Times New Roman" w:cs="Times New Roman"/>
          <w:b/>
          <w:bCs/>
          <w:sz w:val="20"/>
          <w:szCs w:val="21"/>
        </w:rPr>
        <w:t xml:space="preserve"> </w:t>
      </w:r>
      <w:r w:rsidR="0010064D" w:rsidRPr="00211DCD">
        <w:rPr>
          <w:rFonts w:ascii="Times New Roman" w:hAnsi="Times New Roman" w:cs="Times New Roman"/>
          <w:sz w:val="20"/>
          <w:szCs w:val="21"/>
        </w:rPr>
        <w:t xml:space="preserve">in </w:t>
      </w:r>
      <w:r w:rsidRPr="00211DCD">
        <w:rPr>
          <w:rFonts w:ascii="Times New Roman" w:hAnsi="Times New Roman" w:cs="Times New Roman"/>
          <w:b/>
          <w:bCs/>
          <w:sz w:val="20"/>
          <w:szCs w:val="21"/>
        </w:rPr>
        <w:t>bold</w:t>
      </w:r>
      <w:r w:rsidRPr="00211DCD">
        <w:rPr>
          <w:rFonts w:ascii="Times New Roman" w:hAnsi="Times New Roman" w:cs="Times New Roman"/>
          <w:sz w:val="20"/>
          <w:szCs w:val="21"/>
        </w:rPr>
        <w:t xml:space="preserve"> are the </w:t>
      </w:r>
      <w:r w:rsidR="006274E7" w:rsidRPr="00211DCD">
        <w:rPr>
          <w:rFonts w:ascii="Times New Roman" w:hAnsi="Times New Roman" w:cs="Times New Roman"/>
          <w:sz w:val="20"/>
          <w:szCs w:val="21"/>
        </w:rPr>
        <w:t>data for</w:t>
      </w:r>
      <w:r w:rsidRPr="00211DCD">
        <w:rPr>
          <w:rFonts w:ascii="Times New Roman" w:hAnsi="Times New Roman" w:cs="Times New Roman"/>
          <w:sz w:val="20"/>
          <w:szCs w:val="21"/>
        </w:rPr>
        <w:t xml:space="preserve"> </w:t>
      </w:r>
      <m:oMath>
        <m:r>
          <w:rPr>
            <w:rFonts w:ascii="Cambria Math" w:hAnsi="Cambria Math" w:cs="Times New Roman"/>
            <w:sz w:val="20"/>
            <w:szCs w:val="21"/>
          </w:rPr>
          <m:t xml:space="preserve"> </m:t>
        </m:r>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sub>
          <m:sup>
            <m:r>
              <w:rPr>
                <w:rFonts w:ascii="Cambria Math" w:hAnsi="Cambria Math" w:cs="Times New Roman"/>
                <w:sz w:val="20"/>
                <w:szCs w:val="21"/>
              </w:rPr>
              <m:t>BL</m:t>
            </m:r>
          </m:sup>
        </m:sSubSup>
      </m:oMath>
      <w:r w:rsidRPr="00211DCD">
        <w:rPr>
          <w:rFonts w:ascii="Times New Roman" w:hAnsi="Times New Roman" w:cs="Times New Roman"/>
          <w:sz w:val="20"/>
          <w:szCs w:val="21"/>
        </w:rPr>
        <w:t xml:space="preserve">. The longest and shortest rupture lives within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sub>
          <m:sup>
            <m:r>
              <w:rPr>
                <w:rFonts w:ascii="Cambria Math" w:hAnsi="Cambria Math" w:cs="Times New Roman"/>
                <w:sz w:val="20"/>
                <w:szCs w:val="21"/>
              </w:rPr>
              <m:t>BL</m:t>
            </m:r>
          </m:sup>
        </m:sSubSup>
      </m:oMath>
      <w:r w:rsidRPr="00211DCD">
        <w:rPr>
          <w:rFonts w:ascii="Times New Roman" w:hAnsi="Times New Roman" w:cs="Times New Roman"/>
          <w:sz w:val="20"/>
          <w:szCs w:val="21"/>
        </w:rPr>
        <w:t xml:space="preserve"> are 580</w:t>
      </w:r>
      <w:r w:rsidR="0010064D" w:rsidRPr="00211DCD">
        <w:rPr>
          <w:rFonts w:ascii="Times New Roman" w:hAnsi="Times New Roman" w:cs="Times New Roman"/>
          <w:sz w:val="20"/>
          <w:szCs w:val="21"/>
        </w:rPr>
        <w:t xml:space="preserve"> </w:t>
      </w:r>
      <w:r w:rsidRPr="00211DCD">
        <w:rPr>
          <w:rFonts w:ascii="Times New Roman" w:hAnsi="Times New Roman" w:cs="Times New Roman"/>
          <w:sz w:val="20"/>
          <w:szCs w:val="21"/>
        </w:rPr>
        <w:t>h and 290</w:t>
      </w:r>
      <w:r w:rsidR="0010064D" w:rsidRPr="00211DCD">
        <w:rPr>
          <w:rFonts w:ascii="Times New Roman" w:hAnsi="Times New Roman" w:cs="Times New Roman"/>
          <w:sz w:val="20"/>
          <w:szCs w:val="21"/>
        </w:rPr>
        <w:t xml:space="preserve"> </w:t>
      </w:r>
      <w:r w:rsidRPr="00211DCD">
        <w:rPr>
          <w:rFonts w:ascii="Times New Roman" w:hAnsi="Times New Roman" w:cs="Times New Roman"/>
          <w:sz w:val="20"/>
          <w:szCs w:val="21"/>
        </w:rPr>
        <w:t>h, respectively.</w:t>
      </w:r>
      <w:r w:rsidR="009B2E9C" w:rsidRPr="009B2E9C">
        <w:rPr>
          <w:rFonts w:ascii="Times New Roman" w:hAnsi="Times New Roman" w:cs="Times New Roman"/>
          <w:b/>
          <w:bCs/>
          <w:noProof/>
          <w:sz w:val="20"/>
          <w:szCs w:val="21"/>
        </w:rPr>
        <w:t xml:space="preserve"> </w:t>
      </w:r>
    </w:p>
    <w:p w14:paraId="1ED0520C" w14:textId="28AC0A91" w:rsidR="0083683E" w:rsidRPr="00211DCD" w:rsidRDefault="009B2E9C" w:rsidP="0083683E">
      <w:pPr>
        <w:ind w:firstLineChars="100" w:firstLine="200"/>
        <w:rPr>
          <w:rFonts w:ascii="Times New Roman" w:hAnsi="Times New Roman" w:cs="Times New Roman"/>
          <w:sz w:val="20"/>
          <w:szCs w:val="21"/>
        </w:rPr>
      </w:pPr>
      <w:r w:rsidRPr="002D1DB5">
        <w:rPr>
          <w:rFonts w:ascii="Times New Roman" w:hAnsi="Times New Roman" w:cs="Times New Roman"/>
          <w:b/>
          <w:bCs/>
          <w:noProof/>
          <w:sz w:val="20"/>
          <w:szCs w:val="21"/>
        </w:rPr>
        <w:lastRenderedPageBreak/>
        <w:drawing>
          <wp:inline distT="0" distB="0" distL="0" distR="0" wp14:anchorId="58EB6C0D" wp14:editId="5A9D05B7">
            <wp:extent cx="5394960" cy="2209800"/>
            <wp:effectExtent l="0" t="0" r="0" b="0"/>
            <wp:docPr id="196210894" name="図 196210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4960" cy="2209800"/>
                    </a:xfrm>
                    <a:prstGeom prst="rect">
                      <a:avLst/>
                    </a:prstGeom>
                    <a:noFill/>
                    <a:ln>
                      <a:noFill/>
                    </a:ln>
                  </pic:spPr>
                </pic:pic>
              </a:graphicData>
            </a:graphic>
          </wp:inline>
        </w:drawing>
      </w:r>
      <w:r w:rsidRPr="009B2E9C">
        <w:rPr>
          <w:rFonts w:ascii="Times New Roman" w:hAnsi="Times New Roman" w:cs="Times New Roman"/>
          <w:b/>
          <w:bCs/>
          <w:sz w:val="20"/>
          <w:szCs w:val="21"/>
        </w:rPr>
        <w:t xml:space="preserve"> </w:t>
      </w:r>
      <w:r w:rsidRPr="00AD3B20">
        <w:rPr>
          <w:rFonts w:ascii="Times New Roman" w:hAnsi="Times New Roman" w:cs="Times New Roman"/>
          <w:b/>
          <w:bCs/>
          <w:sz w:val="20"/>
          <w:szCs w:val="21"/>
        </w:rPr>
        <w:t>Fig.4</w:t>
      </w:r>
      <w:r w:rsidRPr="00AD3B20">
        <w:rPr>
          <w:rFonts w:ascii="Times New Roman" w:hAnsi="Times New Roman" w:cs="Times New Roman"/>
          <w:sz w:val="20"/>
          <w:szCs w:val="21"/>
        </w:rPr>
        <w:t xml:space="preserve"> Cross sectional shapes of the HAZ obtained by heat conduction calculation for 22 welding conditions in which it was determined that the rupture life is calculated properly at the creep damage calculation of the 49 initial data, by the rupture initiation position analysis. The calculation was performed at the testing condition of 873K, 100MPa</w:t>
      </w:r>
    </w:p>
    <w:p w14:paraId="7011FF50" w14:textId="4B1F7120" w:rsidR="009B2E9C" w:rsidRDefault="0083683E" w:rsidP="0083683E">
      <w:pPr>
        <w:ind w:firstLineChars="100" w:firstLine="200"/>
        <w:rPr>
          <w:rFonts w:ascii="Times New Roman" w:hAnsi="Times New Roman" w:cs="Times New Roman"/>
          <w:b/>
          <w:bCs/>
          <w:noProof/>
          <w:sz w:val="20"/>
          <w:szCs w:val="21"/>
        </w:rPr>
      </w:pPr>
      <w:r w:rsidRPr="00211DCD">
        <w:rPr>
          <w:rFonts w:ascii="Times New Roman" w:hAnsi="Times New Roman" w:cs="Times New Roman"/>
          <w:sz w:val="20"/>
          <w:szCs w:val="21"/>
        </w:rPr>
        <w:t xml:space="preserve">Fig. </w:t>
      </w:r>
      <w:r w:rsidR="002A0C9D" w:rsidRPr="00211DCD">
        <w:rPr>
          <w:rFonts w:ascii="Times New Roman" w:hAnsi="Times New Roman" w:cs="Times New Roman"/>
          <w:sz w:val="20"/>
          <w:szCs w:val="21"/>
        </w:rPr>
        <w:t>4</w:t>
      </w:r>
      <w:r w:rsidRPr="00211DCD">
        <w:rPr>
          <w:rFonts w:ascii="Times New Roman" w:hAnsi="Times New Roman" w:cs="Times New Roman"/>
          <w:sz w:val="20"/>
          <w:szCs w:val="21"/>
        </w:rPr>
        <w:t xml:space="preserve"> shows the cross-sectional </w:t>
      </w:r>
      <w:r w:rsidR="006274E7" w:rsidRPr="00211DCD">
        <w:rPr>
          <w:rFonts w:ascii="Times New Roman" w:hAnsi="Times New Roman" w:cs="Times New Roman"/>
          <w:sz w:val="20"/>
          <w:szCs w:val="21"/>
        </w:rPr>
        <w:t xml:space="preserve">HAZ </w:t>
      </w:r>
      <w:r w:rsidR="00821431" w:rsidRPr="00211DCD">
        <w:rPr>
          <w:rFonts w:ascii="Times New Roman" w:hAnsi="Times New Roman" w:cs="Times New Roman"/>
          <w:sz w:val="20"/>
          <w:szCs w:val="21"/>
        </w:rPr>
        <w:t>shape</w:t>
      </w:r>
      <w:r w:rsidRPr="00211DCD">
        <w:rPr>
          <w:rFonts w:ascii="Times New Roman" w:hAnsi="Times New Roman" w:cs="Times New Roman"/>
          <w:sz w:val="20"/>
          <w:szCs w:val="21"/>
        </w:rPr>
        <w:t xml:space="preserve"> included in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sub>
          <m:sup>
            <m:r>
              <w:rPr>
                <w:rFonts w:ascii="Cambria Math" w:hAnsi="Cambria Math" w:cs="Times New Roman"/>
                <w:sz w:val="20"/>
                <w:szCs w:val="21"/>
              </w:rPr>
              <m:t>BL</m:t>
            </m:r>
          </m:sup>
        </m:sSubSup>
      </m:oMath>
      <w:r w:rsidRPr="00211DCD">
        <w:rPr>
          <w:rFonts w:ascii="Times New Roman" w:hAnsi="Times New Roman" w:cs="Times New Roman"/>
          <w:sz w:val="20"/>
          <w:szCs w:val="21"/>
        </w:rPr>
        <w:t>, arranged in order of rupture life. The HAZ shape with a long</w:t>
      </w:r>
      <w:r w:rsidR="00A81EEC" w:rsidRPr="00211DCD">
        <w:rPr>
          <w:rFonts w:ascii="Times New Roman" w:hAnsi="Times New Roman" w:cs="Times New Roman"/>
          <w:sz w:val="20"/>
          <w:szCs w:val="21"/>
        </w:rPr>
        <w:t>er</w:t>
      </w:r>
      <w:r w:rsidRPr="00211DCD">
        <w:rPr>
          <w:rFonts w:ascii="Times New Roman" w:hAnsi="Times New Roman" w:cs="Times New Roman"/>
          <w:sz w:val="20"/>
          <w:szCs w:val="21"/>
        </w:rPr>
        <w:t xml:space="preserve"> creep rupture </w:t>
      </w:r>
      <w:r w:rsidR="0010064D" w:rsidRPr="00211DCD">
        <w:rPr>
          <w:rFonts w:ascii="Times New Roman" w:hAnsi="Times New Roman" w:cs="Times New Roman"/>
          <w:sz w:val="20"/>
          <w:szCs w:val="21"/>
        </w:rPr>
        <w:t>life</w:t>
      </w:r>
      <w:r w:rsidRPr="00211DCD">
        <w:rPr>
          <w:rFonts w:ascii="Times New Roman" w:hAnsi="Times New Roman" w:cs="Times New Roman"/>
          <w:sz w:val="20"/>
          <w:szCs w:val="21"/>
        </w:rPr>
        <w:t xml:space="preserve"> </w:t>
      </w:r>
      <w:r w:rsidR="0010064D" w:rsidRPr="00211DCD">
        <w:rPr>
          <w:rFonts w:ascii="Times New Roman" w:hAnsi="Times New Roman" w:cs="Times New Roman"/>
          <w:sz w:val="20"/>
          <w:szCs w:val="21"/>
        </w:rPr>
        <w:t>is smaller</w:t>
      </w:r>
      <w:r w:rsidR="00A81EEC" w:rsidRPr="00211DCD">
        <w:rPr>
          <w:rFonts w:ascii="Times New Roman" w:hAnsi="Times New Roman" w:cs="Times New Roman"/>
          <w:sz w:val="20"/>
          <w:szCs w:val="21"/>
        </w:rPr>
        <w:t xml:space="preserve"> in width</w:t>
      </w:r>
      <w:r w:rsidRPr="00211DCD">
        <w:rPr>
          <w:rFonts w:ascii="Times New Roman" w:hAnsi="Times New Roman" w:cs="Times New Roman"/>
          <w:sz w:val="20"/>
          <w:szCs w:val="21"/>
        </w:rPr>
        <w:t xml:space="preserve"> or </w:t>
      </w:r>
      <w:r w:rsidR="0010064D" w:rsidRPr="00211DCD">
        <w:rPr>
          <w:rFonts w:ascii="Times New Roman" w:hAnsi="Times New Roman" w:cs="Times New Roman"/>
          <w:sz w:val="20"/>
          <w:szCs w:val="21"/>
        </w:rPr>
        <w:t xml:space="preserve">the area is small in </w:t>
      </w:r>
      <w:r w:rsidR="00EC6478" w:rsidRPr="00211DCD">
        <w:rPr>
          <w:rFonts w:ascii="Times New Roman" w:hAnsi="Times New Roman" w:cs="Times New Roman"/>
          <w:sz w:val="20"/>
          <w:szCs w:val="21"/>
        </w:rPr>
        <w:t>width</w:t>
      </w:r>
      <w:r w:rsidRPr="00211DCD">
        <w:rPr>
          <w:rFonts w:ascii="Times New Roman" w:hAnsi="Times New Roman" w:cs="Times New Roman"/>
          <w:sz w:val="20"/>
          <w:szCs w:val="21"/>
        </w:rPr>
        <w:t xml:space="preserve">, and </w:t>
      </w:r>
      <w:r w:rsidR="0010064D" w:rsidRPr="00211DCD">
        <w:rPr>
          <w:rFonts w:ascii="Times New Roman" w:hAnsi="Times New Roman" w:cs="Times New Roman"/>
          <w:sz w:val="20"/>
          <w:szCs w:val="21"/>
        </w:rPr>
        <w:t xml:space="preserve">is </w:t>
      </w:r>
      <w:r w:rsidRPr="00211DCD">
        <w:rPr>
          <w:rFonts w:ascii="Times New Roman" w:hAnsi="Times New Roman" w:cs="Times New Roman"/>
          <w:sz w:val="20"/>
          <w:szCs w:val="21"/>
        </w:rPr>
        <w:t xml:space="preserve">generally upright perpendicular to the tensile direction. The HAZ shape with </w:t>
      </w:r>
      <w:r w:rsidR="0010064D" w:rsidRPr="00211DCD">
        <w:rPr>
          <w:rFonts w:ascii="Times New Roman" w:hAnsi="Times New Roman" w:cs="Times New Roman"/>
          <w:sz w:val="20"/>
          <w:szCs w:val="21"/>
        </w:rPr>
        <w:t xml:space="preserve">a </w:t>
      </w:r>
      <w:r w:rsidRPr="00211DCD">
        <w:rPr>
          <w:rFonts w:ascii="Times New Roman" w:hAnsi="Times New Roman" w:cs="Times New Roman"/>
          <w:sz w:val="20"/>
          <w:szCs w:val="21"/>
        </w:rPr>
        <w:t xml:space="preserve">short creep rupture </w:t>
      </w:r>
      <w:r w:rsidR="0010064D" w:rsidRPr="00211DCD">
        <w:rPr>
          <w:rFonts w:ascii="Times New Roman" w:hAnsi="Times New Roman" w:cs="Times New Roman"/>
          <w:sz w:val="20"/>
          <w:szCs w:val="21"/>
        </w:rPr>
        <w:t>life is</w:t>
      </w:r>
      <w:r w:rsidR="00A81EEC" w:rsidRPr="00211DCD">
        <w:rPr>
          <w:rFonts w:ascii="Times New Roman" w:hAnsi="Times New Roman" w:cs="Times New Roman"/>
          <w:sz w:val="20"/>
          <w:szCs w:val="21"/>
        </w:rPr>
        <w:t xml:space="preserve"> </w:t>
      </w:r>
      <w:r w:rsidRPr="00211DCD">
        <w:rPr>
          <w:rFonts w:ascii="Times New Roman" w:hAnsi="Times New Roman" w:cs="Times New Roman"/>
          <w:sz w:val="20"/>
          <w:szCs w:val="21"/>
        </w:rPr>
        <w:t xml:space="preserve">generally wide and the entire HAZ </w:t>
      </w:r>
      <w:r w:rsidR="0010064D" w:rsidRPr="00211DCD">
        <w:rPr>
          <w:rFonts w:ascii="Times New Roman" w:hAnsi="Times New Roman" w:cs="Times New Roman"/>
          <w:sz w:val="20"/>
          <w:szCs w:val="21"/>
        </w:rPr>
        <w:t xml:space="preserve">is </w:t>
      </w:r>
      <w:r w:rsidRPr="00211DCD">
        <w:rPr>
          <w:rFonts w:ascii="Times New Roman" w:hAnsi="Times New Roman" w:cs="Times New Roman"/>
          <w:sz w:val="20"/>
          <w:szCs w:val="21"/>
        </w:rPr>
        <w:t>inclined.</w:t>
      </w:r>
      <w:r w:rsidR="000642E1" w:rsidRPr="00211DCD">
        <w:rPr>
          <w:rFonts w:ascii="Times New Roman" w:hAnsi="Times New Roman" w:cs="Times New Roman"/>
          <w:b/>
          <w:bCs/>
          <w:noProof/>
          <w:sz w:val="20"/>
          <w:szCs w:val="21"/>
        </w:rPr>
        <w:t xml:space="preserve"> </w:t>
      </w:r>
    </w:p>
    <w:p w14:paraId="7E2A6DE9" w14:textId="77777777" w:rsidR="009B2E9C" w:rsidRDefault="009B2E9C" w:rsidP="009B2E9C">
      <w:pPr>
        <w:ind w:firstLineChars="100" w:firstLine="200"/>
        <w:rPr>
          <w:rFonts w:ascii="Times New Roman" w:hAnsi="Times New Roman" w:cs="Times New Roman"/>
          <w:b/>
          <w:bCs/>
          <w:sz w:val="20"/>
          <w:szCs w:val="21"/>
        </w:rPr>
      </w:pPr>
      <w:r w:rsidRPr="00090462">
        <w:rPr>
          <w:rFonts w:ascii="Times New Roman" w:hAnsi="Times New Roman" w:cs="Times New Roman"/>
          <w:b/>
          <w:bCs/>
          <w:noProof/>
          <w:sz w:val="20"/>
          <w:szCs w:val="21"/>
        </w:rPr>
        <w:drawing>
          <wp:inline distT="0" distB="0" distL="0" distR="0" wp14:anchorId="7B3FD058" wp14:editId="5A28A87E">
            <wp:extent cx="4876800" cy="2534834"/>
            <wp:effectExtent l="0" t="0" r="0" b="0"/>
            <wp:docPr id="213281295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83477" cy="2538305"/>
                    </a:xfrm>
                    <a:prstGeom prst="rect">
                      <a:avLst/>
                    </a:prstGeom>
                    <a:noFill/>
                    <a:ln>
                      <a:noFill/>
                    </a:ln>
                  </pic:spPr>
                </pic:pic>
              </a:graphicData>
            </a:graphic>
          </wp:inline>
        </w:drawing>
      </w:r>
      <w:r w:rsidRPr="009B2E9C">
        <w:rPr>
          <w:rFonts w:ascii="Times New Roman" w:hAnsi="Times New Roman" w:cs="Times New Roman"/>
          <w:b/>
          <w:bCs/>
          <w:sz w:val="20"/>
          <w:szCs w:val="21"/>
        </w:rPr>
        <w:t xml:space="preserve"> </w:t>
      </w:r>
    </w:p>
    <w:p w14:paraId="6E09AD5D" w14:textId="2C514EBF" w:rsidR="009B2E9C" w:rsidRPr="00211DCD" w:rsidRDefault="009B2E9C" w:rsidP="0083683E">
      <w:pPr>
        <w:ind w:firstLineChars="100" w:firstLine="200"/>
        <w:rPr>
          <w:rFonts w:ascii="Times New Roman" w:hAnsi="Times New Roman" w:cs="Times New Roman"/>
          <w:sz w:val="20"/>
          <w:szCs w:val="21"/>
        </w:rPr>
      </w:pPr>
      <w:r w:rsidRPr="00BE191F">
        <w:rPr>
          <w:rFonts w:ascii="Times New Roman" w:hAnsi="Times New Roman" w:cs="Times New Roman"/>
          <w:b/>
          <w:bCs/>
          <w:sz w:val="20"/>
          <w:szCs w:val="21"/>
        </w:rPr>
        <w:t>Fig.5</w:t>
      </w:r>
      <w:r w:rsidRPr="00BE191F">
        <w:rPr>
          <w:rFonts w:ascii="Times New Roman" w:hAnsi="Times New Roman" w:cs="Times New Roman"/>
          <w:sz w:val="20"/>
          <w:szCs w:val="21"/>
        </w:rPr>
        <w:t xml:space="preserve"> Schematic figure of seven proposed HAZ shape factors for a HAZ shape</w:t>
      </w:r>
    </w:p>
    <w:p w14:paraId="79B1462E" w14:textId="39ACC860" w:rsidR="0083683E" w:rsidRPr="00211DCD" w:rsidRDefault="00245AB3" w:rsidP="0083683E">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From</w:t>
      </w:r>
      <w:r w:rsidR="00815FFD" w:rsidRPr="00211DCD">
        <w:rPr>
          <w:rFonts w:ascii="Times New Roman" w:hAnsi="Times New Roman" w:cs="Times New Roman"/>
          <w:sz w:val="20"/>
          <w:szCs w:val="21"/>
        </w:rPr>
        <w:t xml:space="preserve"> these obs</w:t>
      </w:r>
      <w:r w:rsidR="000A2383" w:rsidRPr="00211DCD">
        <w:rPr>
          <w:rFonts w:ascii="Times New Roman" w:hAnsi="Times New Roman" w:cs="Times New Roman"/>
          <w:sz w:val="20"/>
          <w:szCs w:val="21"/>
        </w:rPr>
        <w:t xml:space="preserve">ervations, </w:t>
      </w:r>
      <w:r w:rsidRPr="00211DCD">
        <w:rPr>
          <w:rFonts w:ascii="Times New Roman" w:hAnsi="Times New Roman" w:cs="Times New Roman"/>
          <w:sz w:val="20"/>
          <w:szCs w:val="21"/>
        </w:rPr>
        <w:t xml:space="preserve">the </w:t>
      </w:r>
      <w:r w:rsidR="000A2383" w:rsidRPr="00211DCD">
        <w:rPr>
          <w:rFonts w:ascii="Times New Roman" w:hAnsi="Times New Roman" w:cs="Times New Roman"/>
          <w:sz w:val="20"/>
          <w:szCs w:val="21"/>
        </w:rPr>
        <w:t xml:space="preserve">seven HAZ shape factors shown in Fig. </w:t>
      </w:r>
      <w:r w:rsidR="002A0C9D" w:rsidRPr="00211DCD">
        <w:rPr>
          <w:rFonts w:ascii="Times New Roman" w:hAnsi="Times New Roman" w:cs="Times New Roman"/>
          <w:sz w:val="20"/>
          <w:szCs w:val="21"/>
        </w:rPr>
        <w:t>5</w:t>
      </w:r>
      <w:r w:rsidRPr="00211DCD">
        <w:rPr>
          <w:rFonts w:ascii="Times New Roman" w:hAnsi="Times New Roman" w:cs="Times New Roman"/>
          <w:sz w:val="20"/>
          <w:szCs w:val="21"/>
        </w:rPr>
        <w:t xml:space="preserve"> as they</w:t>
      </w:r>
      <w:r w:rsidR="000A2383" w:rsidRPr="00211DCD">
        <w:rPr>
          <w:rFonts w:ascii="Times New Roman" w:hAnsi="Times New Roman" w:cs="Times New Roman"/>
          <w:sz w:val="20"/>
          <w:szCs w:val="21"/>
        </w:rPr>
        <w:t xml:space="preserve"> were developed as expected to govern </w:t>
      </w:r>
      <w:r w:rsidRPr="00211DCD">
        <w:rPr>
          <w:rFonts w:ascii="Times New Roman" w:hAnsi="Times New Roman" w:cs="Times New Roman"/>
          <w:sz w:val="20"/>
          <w:szCs w:val="21"/>
        </w:rPr>
        <w:t xml:space="preserve">the </w:t>
      </w:r>
      <w:r w:rsidR="00815FFD" w:rsidRPr="00211DCD">
        <w:rPr>
          <w:rFonts w:ascii="Times New Roman" w:hAnsi="Times New Roman" w:cs="Times New Roman"/>
          <w:sz w:val="20"/>
          <w:szCs w:val="21"/>
        </w:rPr>
        <w:t>creep rupture</w:t>
      </w:r>
      <w:r w:rsidR="000A2383" w:rsidRPr="00211DCD">
        <w:rPr>
          <w:rFonts w:ascii="Times New Roman" w:hAnsi="Times New Roman" w:cs="Times New Roman"/>
          <w:sz w:val="20"/>
          <w:szCs w:val="21"/>
        </w:rPr>
        <w:t xml:space="preserve"> life. To mathematically define the </w:t>
      </w:r>
      <w:r w:rsidR="00DE0011" w:rsidRPr="00211DCD">
        <w:rPr>
          <w:rFonts w:ascii="Times New Roman" w:hAnsi="Times New Roman" w:cs="Times New Roman"/>
          <w:sz w:val="20"/>
          <w:szCs w:val="21"/>
        </w:rPr>
        <w:t xml:space="preserve">HAZ </w:t>
      </w:r>
      <w:r w:rsidR="000A2383" w:rsidRPr="00211DCD">
        <w:rPr>
          <w:rFonts w:ascii="Times New Roman" w:hAnsi="Times New Roman" w:cs="Times New Roman"/>
          <w:sz w:val="20"/>
          <w:szCs w:val="21"/>
        </w:rPr>
        <w:t xml:space="preserve">shape factors, the following variables are introduced. The HAZ width </w:t>
      </w:r>
      <m:oMath>
        <m:sSub>
          <m:sSubPr>
            <m:ctrlPr>
              <w:rPr>
                <w:rFonts w:ascii="Cambria Math" w:hAnsi="Cambria Math" w:cs="Times New Roman"/>
                <w:i/>
                <w:sz w:val="20"/>
                <w:szCs w:val="21"/>
              </w:rPr>
            </m:ctrlPr>
          </m:sSubPr>
          <m:e>
            <m:r>
              <w:rPr>
                <w:rFonts w:ascii="Cambria Math" w:hAnsi="Cambria Math" w:cs="Times New Roman"/>
                <w:sz w:val="20"/>
                <w:szCs w:val="21"/>
              </w:rPr>
              <m:t>w</m:t>
            </m:r>
          </m:e>
          <m:sub>
            <m:r>
              <w:rPr>
                <w:rFonts w:ascii="Cambria Math" w:hAnsi="Cambria Math" w:cs="Times New Roman"/>
                <w:sz w:val="20"/>
                <w:szCs w:val="21"/>
              </w:rPr>
              <m:t>i</m:t>
            </m:r>
          </m:sub>
        </m:sSub>
      </m:oMath>
      <w:r w:rsidR="000A2383" w:rsidRPr="00211DCD">
        <w:rPr>
          <w:rFonts w:ascii="Times New Roman" w:hAnsi="Times New Roman" w:cs="Times New Roman"/>
          <w:sz w:val="20"/>
          <w:szCs w:val="21"/>
        </w:rPr>
        <w:t xml:space="preserve"> is defined as the differen</w:t>
      </w:r>
      <w:r w:rsidR="00022FCF" w:rsidRPr="00211DCD">
        <w:rPr>
          <w:rFonts w:ascii="Times New Roman" w:hAnsi="Times New Roman" w:cs="Times New Roman"/>
          <w:sz w:val="20"/>
          <w:szCs w:val="21"/>
        </w:rPr>
        <w:t>ce</w:t>
      </w:r>
      <w:r w:rsidR="000A2383" w:rsidRPr="00211DCD">
        <w:rPr>
          <w:rFonts w:ascii="Times New Roman" w:hAnsi="Times New Roman" w:cs="Times New Roman"/>
          <w:sz w:val="20"/>
          <w:szCs w:val="21"/>
        </w:rPr>
        <w:t xml:space="preserve"> between the </w:t>
      </w:r>
      <w:r w:rsidR="00E9443A" w:rsidRPr="00211DCD">
        <w:rPr>
          <w:rFonts w:ascii="Times New Roman" w:hAnsi="Times New Roman" w:cs="Times New Roman"/>
          <w:sz w:val="20"/>
          <w:szCs w:val="21"/>
        </w:rPr>
        <w:t xml:space="preserve">loading direction </w:t>
      </w:r>
      <w:r w:rsidR="000A2383" w:rsidRPr="00211DCD">
        <w:rPr>
          <w:rFonts w:ascii="Times New Roman" w:hAnsi="Times New Roman" w:cs="Times New Roman"/>
          <w:sz w:val="20"/>
          <w:szCs w:val="21"/>
        </w:rPr>
        <w:t>coordinate values of the weld and base metal side</w:t>
      </w:r>
      <w:r w:rsidR="00971788" w:rsidRPr="00211DCD">
        <w:rPr>
          <w:rFonts w:ascii="Times New Roman" w:hAnsi="Times New Roman" w:cs="Times New Roman"/>
          <w:sz w:val="20"/>
          <w:szCs w:val="21"/>
        </w:rPr>
        <w:t>s</w:t>
      </w:r>
      <w:r w:rsidR="000A2383" w:rsidRPr="00211DCD">
        <w:rPr>
          <w:rFonts w:ascii="Times New Roman" w:hAnsi="Times New Roman" w:cs="Times New Roman"/>
          <w:sz w:val="20"/>
          <w:szCs w:val="21"/>
        </w:rPr>
        <w:t xml:space="preserve"> in the horizontal direction at a certain</w:t>
      </w:r>
      <w:r w:rsidR="00E9443A" w:rsidRPr="00211DCD">
        <w:rPr>
          <w:rFonts w:ascii="Times New Roman" w:hAnsi="Times New Roman" w:cs="Times New Roman"/>
          <w:sz w:val="20"/>
          <w:szCs w:val="21"/>
        </w:rPr>
        <w:t xml:space="preserve"> thickness height</w:t>
      </w:r>
      <w:r w:rsidR="000A2383" w:rsidRPr="00211DCD">
        <w:rPr>
          <w:rFonts w:ascii="Times New Roman" w:hAnsi="Times New Roman" w:cs="Times New Roman"/>
          <w:sz w:val="20"/>
          <w:szCs w:val="21"/>
        </w:rPr>
        <w:t xml:space="preserve"> position </w:t>
      </w:r>
      <m:oMath>
        <m:sSub>
          <m:sSubPr>
            <m:ctrlPr>
              <w:rPr>
                <w:rFonts w:ascii="Cambria Math" w:hAnsi="Cambria Math" w:cs="Times New Roman"/>
                <w:i/>
                <w:sz w:val="20"/>
                <w:szCs w:val="21"/>
              </w:rPr>
            </m:ctrlPr>
          </m:sSubPr>
          <m:e>
            <m:r>
              <w:rPr>
                <w:rFonts w:ascii="Cambria Math" w:hAnsi="Cambria Math" w:cs="Times New Roman"/>
                <w:sz w:val="20"/>
                <w:szCs w:val="21"/>
              </w:rPr>
              <m:t>y</m:t>
            </m:r>
          </m:e>
          <m:sub>
            <m:r>
              <w:rPr>
                <w:rFonts w:ascii="Cambria Math" w:hAnsi="Cambria Math" w:cs="Times New Roman"/>
                <w:sz w:val="20"/>
                <w:szCs w:val="21"/>
              </w:rPr>
              <m:t>i</m:t>
            </m:r>
          </m:sub>
        </m:sSub>
      </m:oMath>
      <w:r w:rsidR="00E9443A" w:rsidRPr="00211DCD">
        <w:rPr>
          <w:rFonts w:ascii="Times New Roman" w:hAnsi="Times New Roman" w:cs="Times New Roman"/>
          <w:sz w:val="20"/>
          <w:szCs w:val="21"/>
        </w:rPr>
        <w:t>.</w:t>
      </w:r>
      <w:r w:rsidR="000A2383" w:rsidRPr="00211DCD">
        <w:rPr>
          <w:rFonts w:ascii="Times New Roman" w:hAnsi="Times New Roman" w:cs="Times New Roman"/>
          <w:sz w:val="20"/>
          <w:szCs w:val="21"/>
        </w:rPr>
        <w:t xml:space="preserve"> Similarly, let </w:t>
      </w:r>
      <m:oMath>
        <m:sSub>
          <m:sSubPr>
            <m:ctrlPr>
              <w:rPr>
                <w:rFonts w:ascii="Cambria Math" w:hAnsi="Cambria Math" w:cs="Times New Roman"/>
                <w:i/>
                <w:sz w:val="20"/>
                <w:szCs w:val="21"/>
              </w:rPr>
            </m:ctrlPr>
          </m:sSubPr>
          <m:e>
            <m:r>
              <w:rPr>
                <w:rFonts w:ascii="Cambria Math" w:hAnsi="Cambria Math" w:cs="Times New Roman"/>
                <w:sz w:val="20"/>
                <w:szCs w:val="21"/>
              </w:rPr>
              <m:t>l</m:t>
            </m:r>
          </m:e>
          <m:sub>
            <m:r>
              <w:rPr>
                <w:rFonts w:ascii="Cambria Math" w:hAnsi="Cambria Math" w:cs="Times New Roman"/>
                <w:sz w:val="20"/>
                <w:szCs w:val="21"/>
              </w:rPr>
              <m:t>Ri</m:t>
            </m:r>
          </m:sub>
        </m:sSub>
      </m:oMath>
      <w:r w:rsidR="000A2383" w:rsidRPr="00211DCD">
        <w:rPr>
          <w:rFonts w:ascii="Times New Roman" w:hAnsi="Times New Roman" w:cs="Times New Roman"/>
          <w:sz w:val="20"/>
          <w:szCs w:val="21"/>
        </w:rPr>
        <w:t xml:space="preserve"> and</w:t>
      </w:r>
      <w:r w:rsidR="00540AEE" w:rsidRPr="00211DCD">
        <w:rPr>
          <w:rFonts w:ascii="Times New Roman" w:hAnsi="Times New Roman" w:cs="Times New Roman"/>
          <w:sz w:val="20"/>
          <w:szCs w:val="21"/>
        </w:rPr>
        <w:t xml:space="preserve"> </w:t>
      </w:r>
      <m:oMath>
        <m:sSub>
          <m:sSubPr>
            <m:ctrlPr>
              <w:rPr>
                <w:rFonts w:ascii="Cambria Math" w:hAnsi="Cambria Math" w:cs="Times New Roman"/>
                <w:i/>
                <w:sz w:val="20"/>
                <w:szCs w:val="21"/>
              </w:rPr>
            </m:ctrlPr>
          </m:sSubPr>
          <m:e>
            <m:r>
              <w:rPr>
                <w:rFonts w:ascii="Cambria Math" w:hAnsi="Cambria Math" w:cs="Times New Roman"/>
                <w:sz w:val="20"/>
                <w:szCs w:val="21"/>
              </w:rPr>
              <m:t>l</m:t>
            </m:r>
          </m:e>
          <m:sub>
            <m:r>
              <w:rPr>
                <w:rFonts w:ascii="Cambria Math" w:hAnsi="Cambria Math" w:cs="Times New Roman"/>
                <w:sz w:val="20"/>
                <w:szCs w:val="21"/>
              </w:rPr>
              <m:t>Li</m:t>
            </m:r>
          </m:sub>
        </m:sSub>
      </m:oMath>
      <w:r w:rsidR="000A2383" w:rsidRPr="00211DCD">
        <w:rPr>
          <w:rFonts w:ascii="Times New Roman" w:hAnsi="Times New Roman" w:cs="Times New Roman"/>
          <w:sz w:val="20"/>
          <w:szCs w:val="21"/>
        </w:rPr>
        <w:t xml:space="preserve"> be the lengths of the interfaces </w:t>
      </w:r>
      <w:r w:rsidR="00971788" w:rsidRPr="00211DCD">
        <w:rPr>
          <w:rFonts w:ascii="Times New Roman" w:hAnsi="Times New Roman" w:cs="Times New Roman"/>
          <w:sz w:val="20"/>
          <w:szCs w:val="21"/>
        </w:rPr>
        <w:t xml:space="preserve">of </w:t>
      </w:r>
      <w:r w:rsidR="000A2383" w:rsidRPr="00211DCD">
        <w:rPr>
          <w:rFonts w:ascii="Times New Roman" w:hAnsi="Times New Roman" w:cs="Times New Roman"/>
          <w:sz w:val="20"/>
          <w:szCs w:val="21"/>
        </w:rPr>
        <w:t xml:space="preserve">the </w:t>
      </w:r>
      <w:r w:rsidR="00971788" w:rsidRPr="00211DCD">
        <w:rPr>
          <w:rFonts w:ascii="Times New Roman" w:hAnsi="Times New Roman" w:cs="Times New Roman"/>
          <w:sz w:val="20"/>
          <w:szCs w:val="21"/>
        </w:rPr>
        <w:t xml:space="preserve">base </w:t>
      </w:r>
      <w:r w:rsidR="000A2383" w:rsidRPr="00211DCD">
        <w:rPr>
          <w:rFonts w:ascii="Times New Roman" w:hAnsi="Times New Roman" w:cs="Times New Roman"/>
          <w:sz w:val="20"/>
          <w:szCs w:val="21"/>
        </w:rPr>
        <w:t>metal</w:t>
      </w:r>
      <w:r w:rsidR="00971788" w:rsidRPr="00211DCD">
        <w:rPr>
          <w:rFonts w:ascii="Times New Roman" w:hAnsi="Times New Roman" w:cs="Times New Roman"/>
          <w:sz w:val="20"/>
          <w:szCs w:val="21"/>
        </w:rPr>
        <w:t xml:space="preserve"> and HAZ</w:t>
      </w:r>
      <w:r w:rsidR="000A2383" w:rsidRPr="00211DCD">
        <w:rPr>
          <w:rFonts w:ascii="Times New Roman" w:hAnsi="Times New Roman" w:cs="Times New Roman"/>
          <w:sz w:val="20"/>
          <w:szCs w:val="21"/>
        </w:rPr>
        <w:t xml:space="preserve">, </w:t>
      </w:r>
      <w:r w:rsidR="00971788" w:rsidRPr="00211DCD">
        <w:rPr>
          <w:rFonts w:ascii="Times New Roman" w:hAnsi="Times New Roman" w:cs="Times New Roman"/>
          <w:sz w:val="20"/>
          <w:szCs w:val="21"/>
        </w:rPr>
        <w:t xml:space="preserve">and weld </w:t>
      </w:r>
      <w:r w:rsidR="000A2383" w:rsidRPr="00211DCD">
        <w:rPr>
          <w:rFonts w:ascii="Times New Roman" w:hAnsi="Times New Roman" w:cs="Times New Roman"/>
          <w:sz w:val="20"/>
          <w:szCs w:val="21"/>
        </w:rPr>
        <w:lastRenderedPageBreak/>
        <w:t xml:space="preserve">metal and HAZ </w:t>
      </w:r>
      <w:r w:rsidR="00971788" w:rsidRPr="00211DCD">
        <w:rPr>
          <w:rFonts w:ascii="Times New Roman" w:hAnsi="Times New Roman" w:cs="Times New Roman"/>
          <w:sz w:val="20"/>
          <w:szCs w:val="21"/>
        </w:rPr>
        <w:t xml:space="preserve">between </w:t>
      </w:r>
      <m:oMath>
        <m:sSub>
          <m:sSubPr>
            <m:ctrlPr>
              <w:rPr>
                <w:rFonts w:ascii="Cambria Math" w:hAnsi="Cambria Math" w:cs="Times New Roman"/>
                <w:i/>
                <w:sz w:val="20"/>
                <w:szCs w:val="21"/>
              </w:rPr>
            </m:ctrlPr>
          </m:sSubPr>
          <m:e>
            <m:r>
              <w:rPr>
                <w:rFonts w:ascii="Cambria Math" w:hAnsi="Cambria Math" w:cs="Times New Roman"/>
                <w:sz w:val="20"/>
                <w:szCs w:val="21"/>
              </w:rPr>
              <m:t>y</m:t>
            </m:r>
          </m:e>
          <m:sub>
            <m:r>
              <w:rPr>
                <w:rFonts w:ascii="Cambria Math" w:hAnsi="Cambria Math" w:cs="Times New Roman"/>
                <w:sz w:val="20"/>
                <w:szCs w:val="21"/>
              </w:rPr>
              <m:t>i</m:t>
            </m:r>
          </m:sub>
        </m:sSub>
      </m:oMath>
      <w:r w:rsidR="00971788" w:rsidRPr="00211DCD">
        <w:rPr>
          <w:rFonts w:ascii="Times New Roman" w:hAnsi="Times New Roman" w:cs="Times New Roman"/>
          <w:sz w:val="20"/>
          <w:szCs w:val="21"/>
        </w:rPr>
        <w:t xml:space="preserve"> and </w:t>
      </w:r>
      <m:oMath>
        <m:sSub>
          <m:sSubPr>
            <m:ctrlPr>
              <w:rPr>
                <w:rFonts w:ascii="Cambria Math" w:hAnsi="Cambria Math" w:cs="Times New Roman"/>
                <w:i/>
                <w:sz w:val="20"/>
                <w:szCs w:val="21"/>
              </w:rPr>
            </m:ctrlPr>
          </m:sSubPr>
          <m:e>
            <m:r>
              <w:rPr>
                <w:rFonts w:ascii="Cambria Math" w:hAnsi="Cambria Math" w:cs="Times New Roman"/>
                <w:sz w:val="20"/>
                <w:szCs w:val="21"/>
              </w:rPr>
              <m:t>y</m:t>
            </m:r>
          </m:e>
          <m:sub>
            <m:r>
              <w:rPr>
                <w:rFonts w:ascii="Cambria Math" w:hAnsi="Cambria Math" w:cs="Times New Roman"/>
                <w:sz w:val="20"/>
                <w:szCs w:val="21"/>
              </w:rPr>
              <m:t>i+1</m:t>
            </m:r>
          </m:sub>
        </m:sSub>
      </m:oMath>
      <w:r w:rsidR="000A2383" w:rsidRPr="00211DCD">
        <w:rPr>
          <w:rFonts w:ascii="Times New Roman" w:hAnsi="Times New Roman" w:cs="Times New Roman"/>
          <w:sz w:val="20"/>
          <w:szCs w:val="21"/>
        </w:rPr>
        <w:t xml:space="preserve"> respectively</w:t>
      </w:r>
      <w:r w:rsidR="00971788" w:rsidRPr="00211DCD">
        <w:rPr>
          <w:rFonts w:ascii="Times New Roman" w:hAnsi="Times New Roman" w:cs="Times New Roman"/>
          <w:sz w:val="20"/>
          <w:szCs w:val="21"/>
        </w:rPr>
        <w:t>,</w:t>
      </w:r>
      <w:r w:rsidR="000A2383" w:rsidRPr="00211DCD">
        <w:rPr>
          <w:rFonts w:ascii="Times New Roman" w:hAnsi="Times New Roman" w:cs="Times New Roman"/>
          <w:sz w:val="20"/>
          <w:szCs w:val="21"/>
        </w:rPr>
        <w:t xml:space="preserve"> and </w:t>
      </w:r>
      <m:oMath>
        <m:sSub>
          <m:sSubPr>
            <m:ctrlPr>
              <w:rPr>
                <w:rFonts w:ascii="Cambria Math" w:hAnsi="Cambria Math" w:cs="Times New Roman"/>
                <w:i/>
                <w:sz w:val="20"/>
                <w:szCs w:val="21"/>
              </w:rPr>
            </m:ctrlPr>
          </m:sSubPr>
          <m:e>
            <m:r>
              <w:rPr>
                <w:rFonts w:ascii="Cambria Math" w:hAnsi="Cambria Math" w:cs="Times New Roman"/>
                <w:sz w:val="20"/>
                <w:szCs w:val="21"/>
              </w:rPr>
              <m:t>θ</m:t>
            </m:r>
          </m:e>
          <m:sub>
            <m:r>
              <w:rPr>
                <w:rFonts w:ascii="Cambria Math" w:hAnsi="Cambria Math" w:cs="Times New Roman"/>
                <w:sz w:val="20"/>
                <w:szCs w:val="21"/>
              </w:rPr>
              <m:t>i</m:t>
            </m:r>
          </m:sub>
        </m:sSub>
      </m:oMath>
      <w:r w:rsidR="000A2383" w:rsidRPr="00211DCD">
        <w:rPr>
          <w:rFonts w:ascii="Times New Roman" w:hAnsi="Times New Roman" w:cs="Times New Roman"/>
          <w:sz w:val="20"/>
          <w:szCs w:val="21"/>
        </w:rPr>
        <w:t xml:space="preserve"> be the angle that the interface makes with the shear direction (</w:t>
      </w:r>
      <m:oMath>
        <m:r>
          <w:rPr>
            <w:rFonts w:ascii="Cambria Math" w:hAnsi="Cambria Math" w:cs="Times New Roman"/>
            <w:sz w:val="20"/>
            <w:szCs w:val="21"/>
          </w:rPr>
          <m:t>45 °</m:t>
        </m:r>
      </m:oMath>
      <w:r w:rsidR="000A2383" w:rsidRPr="00211DCD">
        <w:rPr>
          <w:rFonts w:ascii="Times New Roman" w:hAnsi="Times New Roman" w:cs="Times New Roman"/>
          <w:sz w:val="20"/>
          <w:szCs w:val="21"/>
        </w:rPr>
        <w:t xml:space="preserve">). </w:t>
      </w:r>
      <w:r w:rsidR="00AE00B8" w:rsidRPr="00211DCD">
        <w:rPr>
          <w:rFonts w:ascii="Times New Roman" w:hAnsi="Times New Roman" w:cs="Times New Roman"/>
          <w:sz w:val="20"/>
          <w:szCs w:val="21"/>
        </w:rPr>
        <w:t>The seven HAZ shape factors are defined as follows</w:t>
      </w:r>
      <w:r w:rsidR="00971788" w:rsidRPr="00211DCD">
        <w:rPr>
          <w:rFonts w:ascii="Times New Roman" w:hAnsi="Times New Roman" w:cs="Times New Roman"/>
          <w:sz w:val="20"/>
          <w:szCs w:val="21"/>
        </w:rPr>
        <w:t>:</w:t>
      </w:r>
    </w:p>
    <w:p w14:paraId="44A902E5" w14:textId="7FD84422" w:rsidR="00AE00B8" w:rsidRPr="00211DCD" w:rsidRDefault="00AE00B8" w:rsidP="00B86744">
      <w:pPr>
        <w:pStyle w:val="a4"/>
        <w:numPr>
          <w:ilvl w:val="0"/>
          <w:numId w:val="5"/>
        </w:numPr>
        <w:ind w:leftChars="0"/>
        <w:rPr>
          <w:rFonts w:ascii="Times New Roman" w:hAnsi="Times New Roman" w:cs="Times New Roman"/>
          <w:sz w:val="20"/>
          <w:szCs w:val="21"/>
        </w:rPr>
      </w:pPr>
      <w:r w:rsidRPr="00211DCD">
        <w:rPr>
          <w:rFonts w:ascii="Times New Roman" w:hAnsi="Times New Roman" w:cs="Times New Roman"/>
          <w:sz w:val="20"/>
          <w:szCs w:val="21"/>
        </w:rPr>
        <w:t>M</w:t>
      </w:r>
      <w:r w:rsidR="00036F96" w:rsidRPr="00211DCD">
        <w:rPr>
          <w:rFonts w:ascii="Times New Roman" w:hAnsi="Times New Roman" w:cs="Times New Roman"/>
          <w:sz w:val="20"/>
          <w:szCs w:val="21"/>
        </w:rPr>
        <w:t>AX</w:t>
      </w:r>
      <w:r w:rsidRPr="00211DCD">
        <w:rPr>
          <w:rFonts w:ascii="Times New Roman" w:hAnsi="Times New Roman" w:cs="Times New Roman"/>
          <w:sz w:val="20"/>
          <w:szCs w:val="21"/>
        </w:rPr>
        <w:t xml:space="preserve"> angle of</w:t>
      </w:r>
      <w:r w:rsidR="00775525" w:rsidRPr="00211DCD">
        <w:rPr>
          <w:rFonts w:ascii="Times New Roman" w:hAnsi="Times New Roman" w:cs="Times New Roman"/>
          <w:sz w:val="20"/>
          <w:szCs w:val="21"/>
        </w:rPr>
        <w:t xml:space="preserve"> the</w:t>
      </w:r>
      <w:r w:rsidRPr="00211DCD">
        <w:rPr>
          <w:rFonts w:ascii="Times New Roman" w:hAnsi="Times New Roman" w:cs="Times New Roman"/>
          <w:sz w:val="20"/>
          <w:szCs w:val="21"/>
        </w:rPr>
        <w:t xml:space="preserve"> HAZ boundary: For all </w:t>
      </w:r>
      <m:oMath>
        <m:sSub>
          <m:sSubPr>
            <m:ctrlPr>
              <w:rPr>
                <w:rFonts w:ascii="Cambria Math" w:hAnsi="Cambria Math" w:cs="Times New Roman"/>
                <w:i/>
                <w:sz w:val="20"/>
                <w:szCs w:val="21"/>
              </w:rPr>
            </m:ctrlPr>
          </m:sSubPr>
          <m:e>
            <m:r>
              <w:rPr>
                <w:rFonts w:ascii="Cambria Math" w:hAnsi="Cambria Math" w:cs="Times New Roman"/>
                <w:sz w:val="20"/>
                <w:szCs w:val="21"/>
              </w:rPr>
              <m:t>θ</m:t>
            </m:r>
          </m:e>
          <m:sub>
            <m:r>
              <w:rPr>
                <w:rFonts w:ascii="Cambria Math" w:hAnsi="Cambria Math" w:cs="Times New Roman"/>
                <w:sz w:val="20"/>
                <w:szCs w:val="21"/>
              </w:rPr>
              <m:t>i</m:t>
            </m:r>
          </m:sub>
        </m:sSub>
      </m:oMath>
      <w:r w:rsidRPr="00211DCD">
        <w:rPr>
          <w:rFonts w:ascii="Times New Roman" w:hAnsi="Times New Roman" w:cs="Times New Roman"/>
          <w:sz w:val="20"/>
          <w:szCs w:val="21"/>
        </w:rPr>
        <w:t xml:space="preserve">, the maximum value of </w:t>
      </w:r>
      <m:oMath>
        <m:d>
          <m:dPr>
            <m:begChr m:val="|"/>
            <m:endChr m:val="|"/>
            <m:ctrlPr>
              <w:rPr>
                <w:rFonts w:ascii="Cambria Math" w:hAnsi="Cambria Math" w:cs="Times New Roman"/>
                <w:i/>
                <w:iCs/>
                <w:sz w:val="20"/>
                <w:szCs w:val="21"/>
              </w:rPr>
            </m:ctrlPr>
          </m:dPr>
          <m:e>
            <m:r>
              <m:rPr>
                <m:sty m:val="p"/>
              </m:rPr>
              <w:rPr>
                <w:rFonts w:ascii="Cambria Math" w:hAnsi="Cambria Math" w:cs="Times New Roman"/>
                <w:sz w:val="20"/>
                <w:szCs w:val="21"/>
              </w:rPr>
              <m:t>sin</m:t>
            </m:r>
            <m:r>
              <w:rPr>
                <w:rFonts w:ascii="Cambria Math" w:hAnsi="Cambria Math" w:cs="Times New Roman"/>
                <w:sz w:val="20"/>
                <w:szCs w:val="21"/>
              </w:rPr>
              <m:t>⁡(2(45°-</m:t>
            </m:r>
            <m:sSub>
              <m:sSubPr>
                <m:ctrlPr>
                  <w:rPr>
                    <w:rFonts w:ascii="Cambria Math" w:hAnsi="Cambria Math" w:cs="Times New Roman"/>
                    <w:i/>
                    <w:sz w:val="20"/>
                    <w:szCs w:val="21"/>
                  </w:rPr>
                </m:ctrlPr>
              </m:sSubPr>
              <m:e>
                <m:r>
                  <w:rPr>
                    <w:rFonts w:ascii="Cambria Math" w:hAnsi="Cambria Math" w:cs="Times New Roman"/>
                    <w:sz w:val="20"/>
                    <w:szCs w:val="21"/>
                  </w:rPr>
                  <m:t>θ</m:t>
                </m:r>
              </m:e>
              <m:sub>
                <m:r>
                  <w:rPr>
                    <w:rFonts w:ascii="Cambria Math" w:hAnsi="Cambria Math" w:cs="Times New Roman"/>
                    <w:sz w:val="20"/>
                    <w:szCs w:val="21"/>
                  </w:rPr>
                  <m:t>i</m:t>
                </m:r>
              </m:sub>
            </m:sSub>
            <m:r>
              <w:rPr>
                <w:rFonts w:ascii="Cambria Math" w:hAnsi="Cambria Math" w:cs="Times New Roman"/>
                <w:sz w:val="20"/>
                <w:szCs w:val="21"/>
              </w:rPr>
              <m:t>))</m:t>
            </m:r>
          </m:e>
        </m:d>
      </m:oMath>
      <w:r w:rsidRPr="00211DCD">
        <w:rPr>
          <w:rFonts w:ascii="Times New Roman" w:hAnsi="Times New Roman" w:cs="Times New Roman"/>
          <w:sz w:val="20"/>
          <w:szCs w:val="21"/>
        </w:rPr>
        <w:t xml:space="preserve">; the value is </w:t>
      </w:r>
      <w:r w:rsidR="00775525" w:rsidRPr="00211DCD">
        <w:rPr>
          <w:rFonts w:ascii="Times New Roman" w:hAnsi="Times New Roman" w:cs="Times New Roman"/>
          <w:sz w:val="20"/>
          <w:szCs w:val="21"/>
        </w:rPr>
        <w:t xml:space="preserve">observed to be </w:t>
      </w:r>
      <w:r w:rsidRPr="00211DCD">
        <w:rPr>
          <w:rFonts w:ascii="Times New Roman" w:hAnsi="Times New Roman" w:cs="Times New Roman"/>
          <w:sz w:val="20"/>
          <w:szCs w:val="21"/>
        </w:rPr>
        <w:t xml:space="preserve">0 when </w:t>
      </w:r>
      <m:oMath>
        <m:sSub>
          <m:sSubPr>
            <m:ctrlPr>
              <w:rPr>
                <w:rFonts w:ascii="Cambria Math" w:hAnsi="Cambria Math" w:cs="Times New Roman"/>
                <w:i/>
                <w:sz w:val="20"/>
                <w:szCs w:val="21"/>
              </w:rPr>
            </m:ctrlPr>
          </m:sSubPr>
          <m:e>
            <m:r>
              <w:rPr>
                <w:rFonts w:ascii="Cambria Math" w:hAnsi="Cambria Math" w:cs="Times New Roman"/>
                <w:sz w:val="20"/>
                <w:szCs w:val="21"/>
              </w:rPr>
              <m:t>θ</m:t>
            </m:r>
          </m:e>
          <m:sub>
            <m:r>
              <w:rPr>
                <w:rFonts w:ascii="Cambria Math" w:hAnsi="Cambria Math" w:cs="Times New Roman"/>
                <w:sz w:val="20"/>
                <w:szCs w:val="21"/>
              </w:rPr>
              <m:t>i</m:t>
            </m:r>
          </m:sub>
        </m:sSub>
      </m:oMath>
      <w:r w:rsidRPr="00211DCD">
        <w:rPr>
          <w:rFonts w:ascii="Times New Roman" w:hAnsi="Times New Roman" w:cs="Times New Roman"/>
          <w:sz w:val="20"/>
          <w:szCs w:val="21"/>
        </w:rPr>
        <w:t xml:space="preserve"> coincides with the shear direction (</w:t>
      </w:r>
      <m:oMath>
        <m:r>
          <w:rPr>
            <w:rFonts w:ascii="Cambria Math" w:hAnsi="Cambria Math" w:cs="Times New Roman"/>
            <w:sz w:val="20"/>
            <w:szCs w:val="21"/>
          </w:rPr>
          <m:t>45°</m:t>
        </m:r>
      </m:oMath>
      <w:r w:rsidRPr="00211DCD">
        <w:rPr>
          <w:rFonts w:ascii="Times New Roman" w:hAnsi="Times New Roman" w:cs="Times New Roman"/>
          <w:sz w:val="20"/>
          <w:szCs w:val="21"/>
        </w:rPr>
        <w:t xml:space="preserve">) and 1 when </w:t>
      </w:r>
      <m:oMath>
        <m:sSub>
          <m:sSubPr>
            <m:ctrlPr>
              <w:rPr>
                <w:rFonts w:ascii="Cambria Math" w:hAnsi="Cambria Math" w:cs="Times New Roman"/>
                <w:i/>
                <w:sz w:val="20"/>
                <w:szCs w:val="21"/>
              </w:rPr>
            </m:ctrlPr>
          </m:sSubPr>
          <m:e>
            <m:r>
              <w:rPr>
                <w:rFonts w:ascii="Cambria Math" w:hAnsi="Cambria Math" w:cs="Times New Roman"/>
                <w:sz w:val="20"/>
                <w:szCs w:val="21"/>
              </w:rPr>
              <m:t>θ</m:t>
            </m:r>
          </m:e>
          <m:sub>
            <m:r>
              <w:rPr>
                <w:rFonts w:ascii="Cambria Math" w:hAnsi="Cambria Math" w:cs="Times New Roman"/>
                <w:sz w:val="20"/>
                <w:szCs w:val="21"/>
              </w:rPr>
              <m:t>i</m:t>
            </m:r>
          </m:sub>
        </m:sSub>
      </m:oMath>
      <w:r w:rsidRPr="00211DCD">
        <w:rPr>
          <w:rFonts w:ascii="Times New Roman" w:hAnsi="Times New Roman" w:cs="Times New Roman"/>
          <w:sz w:val="20"/>
          <w:szCs w:val="21"/>
        </w:rPr>
        <w:t xml:space="preserve"> is perfectly perpendicular to the load axis, when shearing does not occur at the interface.</w:t>
      </w:r>
    </w:p>
    <w:p w14:paraId="22E0F3CB" w14:textId="36F29444" w:rsidR="00AE00B8" w:rsidRPr="00211DCD" w:rsidRDefault="00AE00B8" w:rsidP="00AE00B8">
      <w:pPr>
        <w:pStyle w:val="a4"/>
        <w:numPr>
          <w:ilvl w:val="0"/>
          <w:numId w:val="5"/>
        </w:numPr>
        <w:ind w:leftChars="0"/>
        <w:rPr>
          <w:rFonts w:ascii="Times New Roman" w:hAnsi="Times New Roman" w:cs="Times New Roman"/>
          <w:sz w:val="20"/>
          <w:szCs w:val="21"/>
        </w:rPr>
      </w:pPr>
      <w:r w:rsidRPr="00211DCD">
        <w:rPr>
          <w:rFonts w:ascii="Times New Roman" w:hAnsi="Times New Roman" w:cs="Times New Roman"/>
          <w:sz w:val="20"/>
          <w:szCs w:val="21"/>
        </w:rPr>
        <w:t xml:space="preserve">HAZ </w:t>
      </w:r>
      <w:r w:rsidR="00775525" w:rsidRPr="00211DCD">
        <w:rPr>
          <w:rFonts w:ascii="Times New Roman" w:hAnsi="Times New Roman" w:cs="Times New Roman"/>
          <w:sz w:val="20"/>
          <w:szCs w:val="21"/>
        </w:rPr>
        <w:t>g</w:t>
      </w:r>
      <w:r w:rsidRPr="00211DCD">
        <w:rPr>
          <w:rFonts w:ascii="Times New Roman" w:hAnsi="Times New Roman" w:cs="Times New Roman"/>
          <w:sz w:val="20"/>
          <w:szCs w:val="21"/>
        </w:rPr>
        <w:t xml:space="preserve">lobal </w:t>
      </w:r>
      <w:r w:rsidR="00775525" w:rsidRPr="00211DCD">
        <w:rPr>
          <w:rFonts w:ascii="Times New Roman" w:hAnsi="Times New Roman" w:cs="Times New Roman"/>
          <w:sz w:val="20"/>
          <w:szCs w:val="21"/>
        </w:rPr>
        <w:t>i</w:t>
      </w:r>
      <w:r w:rsidRPr="00211DCD">
        <w:rPr>
          <w:rFonts w:ascii="Times New Roman" w:hAnsi="Times New Roman" w:cs="Times New Roman"/>
          <w:sz w:val="20"/>
          <w:szCs w:val="21"/>
        </w:rPr>
        <w:t>nclination: Absolute value of the difference between the center position</w:t>
      </w:r>
      <w:r w:rsidR="00775525" w:rsidRPr="00211DCD">
        <w:rPr>
          <w:rFonts w:ascii="Times New Roman" w:hAnsi="Times New Roman" w:cs="Times New Roman"/>
          <w:sz w:val="20"/>
          <w:szCs w:val="21"/>
        </w:rPr>
        <w:t>s</w:t>
      </w:r>
      <w:r w:rsidRPr="00211DCD">
        <w:rPr>
          <w:rFonts w:ascii="Times New Roman" w:hAnsi="Times New Roman" w:cs="Times New Roman"/>
          <w:sz w:val="20"/>
          <w:szCs w:val="21"/>
        </w:rPr>
        <w:t xml:space="preserve"> of the HAZ interface at the top and bottom free edges.</w:t>
      </w:r>
    </w:p>
    <w:p w14:paraId="2AF57C1A" w14:textId="132EC0D5" w:rsidR="00AE00B8" w:rsidRPr="00211DCD" w:rsidRDefault="00AE00B8" w:rsidP="00B86744">
      <w:pPr>
        <w:pStyle w:val="a4"/>
        <w:numPr>
          <w:ilvl w:val="0"/>
          <w:numId w:val="5"/>
        </w:numPr>
        <w:ind w:leftChars="0"/>
        <w:rPr>
          <w:rFonts w:ascii="Times New Roman" w:hAnsi="Times New Roman" w:cs="Times New Roman"/>
          <w:sz w:val="20"/>
          <w:szCs w:val="21"/>
        </w:rPr>
      </w:pPr>
      <w:r w:rsidRPr="00211DCD">
        <w:rPr>
          <w:rFonts w:ascii="Times New Roman" w:hAnsi="Times New Roman" w:cs="Times New Roman"/>
          <w:sz w:val="20"/>
          <w:szCs w:val="21"/>
        </w:rPr>
        <w:t xml:space="preserve">HAZ </w:t>
      </w:r>
      <w:r w:rsidR="00775525" w:rsidRPr="00211DCD">
        <w:rPr>
          <w:rFonts w:ascii="Times New Roman" w:hAnsi="Times New Roman" w:cs="Times New Roman"/>
          <w:sz w:val="20"/>
          <w:szCs w:val="21"/>
        </w:rPr>
        <w:t>w</w:t>
      </w:r>
      <w:r w:rsidRPr="00211DCD">
        <w:rPr>
          <w:rFonts w:ascii="Times New Roman" w:hAnsi="Times New Roman" w:cs="Times New Roman"/>
          <w:sz w:val="20"/>
          <w:szCs w:val="21"/>
        </w:rPr>
        <w:t xml:space="preserve">idth (standard deviation): Standard deviation of </w:t>
      </w:r>
      <m:oMath>
        <m:r>
          <w:rPr>
            <w:rFonts w:ascii="Cambria Math" w:hAnsi="Cambria Math" w:cs="Times New Roman"/>
            <w:sz w:val="20"/>
            <w:szCs w:val="21"/>
          </w:rPr>
          <m:t>{</m:t>
        </m:r>
        <m:sSub>
          <m:sSubPr>
            <m:ctrlPr>
              <w:rPr>
                <w:rFonts w:ascii="Cambria Math" w:hAnsi="Cambria Math" w:cs="Times New Roman"/>
                <w:i/>
                <w:sz w:val="20"/>
                <w:szCs w:val="21"/>
              </w:rPr>
            </m:ctrlPr>
          </m:sSubPr>
          <m:e>
            <m:r>
              <w:rPr>
                <w:rFonts w:ascii="Cambria Math" w:hAnsi="Cambria Math" w:cs="Times New Roman"/>
                <w:sz w:val="20"/>
                <w:szCs w:val="21"/>
              </w:rPr>
              <m:t>w</m:t>
            </m:r>
          </m:e>
          <m:sub>
            <m:r>
              <w:rPr>
                <w:rFonts w:ascii="Cambria Math" w:hAnsi="Cambria Math" w:cs="Times New Roman"/>
                <w:sz w:val="20"/>
                <w:szCs w:val="21"/>
              </w:rPr>
              <m:t>i</m:t>
            </m:r>
          </m:sub>
        </m:sSub>
        <m:r>
          <w:rPr>
            <w:rFonts w:ascii="Cambria Math" w:hAnsi="Cambria Math" w:cs="Times New Roman"/>
            <w:sz w:val="20"/>
            <w:szCs w:val="21"/>
          </w:rPr>
          <m:t>;i=1…m}</m:t>
        </m:r>
      </m:oMath>
      <w:r w:rsidRPr="00211DCD">
        <w:rPr>
          <w:rFonts w:ascii="Times New Roman" w:hAnsi="Times New Roman" w:cs="Times New Roman"/>
          <w:sz w:val="20"/>
          <w:szCs w:val="21"/>
        </w:rPr>
        <w:t>.</w:t>
      </w:r>
    </w:p>
    <w:p w14:paraId="26A6C49E" w14:textId="6BC24BAE" w:rsidR="00AE00B8" w:rsidRPr="00211DCD" w:rsidRDefault="00AE00B8" w:rsidP="00AE00B8">
      <w:pPr>
        <w:pStyle w:val="a4"/>
        <w:numPr>
          <w:ilvl w:val="0"/>
          <w:numId w:val="5"/>
        </w:numPr>
        <w:ind w:leftChars="0"/>
        <w:rPr>
          <w:rFonts w:ascii="Times New Roman" w:hAnsi="Times New Roman" w:cs="Times New Roman"/>
          <w:sz w:val="20"/>
          <w:szCs w:val="21"/>
        </w:rPr>
      </w:pPr>
      <w:r w:rsidRPr="00211DCD">
        <w:rPr>
          <w:rFonts w:ascii="Times New Roman" w:hAnsi="Times New Roman" w:cs="Times New Roman"/>
          <w:sz w:val="20"/>
          <w:szCs w:val="21"/>
        </w:rPr>
        <w:t xml:space="preserve">MAX HAZ </w:t>
      </w:r>
      <w:r w:rsidR="00775525" w:rsidRPr="00211DCD">
        <w:rPr>
          <w:rFonts w:ascii="Times New Roman" w:hAnsi="Times New Roman" w:cs="Times New Roman"/>
          <w:sz w:val="20"/>
          <w:szCs w:val="21"/>
        </w:rPr>
        <w:t>w</w:t>
      </w:r>
      <w:r w:rsidRPr="00211DCD">
        <w:rPr>
          <w:rFonts w:ascii="Times New Roman" w:hAnsi="Times New Roman" w:cs="Times New Roman"/>
          <w:sz w:val="20"/>
          <w:szCs w:val="21"/>
        </w:rPr>
        <w:t xml:space="preserve">idth at the </w:t>
      </w:r>
      <w:r w:rsidR="00775525" w:rsidRPr="00211DCD">
        <w:rPr>
          <w:rFonts w:ascii="Times New Roman" w:hAnsi="Times New Roman" w:cs="Times New Roman"/>
          <w:sz w:val="20"/>
          <w:szCs w:val="21"/>
        </w:rPr>
        <w:t>f</w:t>
      </w:r>
      <w:r w:rsidRPr="00211DCD">
        <w:rPr>
          <w:rFonts w:ascii="Times New Roman" w:hAnsi="Times New Roman" w:cs="Times New Roman"/>
          <w:sz w:val="20"/>
          <w:szCs w:val="21"/>
        </w:rPr>
        <w:t xml:space="preserve">ree </w:t>
      </w:r>
      <w:r w:rsidR="00775525" w:rsidRPr="00211DCD">
        <w:rPr>
          <w:rFonts w:ascii="Times New Roman" w:hAnsi="Times New Roman" w:cs="Times New Roman"/>
          <w:sz w:val="20"/>
          <w:szCs w:val="21"/>
        </w:rPr>
        <w:t>s</w:t>
      </w:r>
      <w:r w:rsidRPr="00211DCD">
        <w:rPr>
          <w:rFonts w:ascii="Times New Roman" w:hAnsi="Times New Roman" w:cs="Times New Roman"/>
          <w:sz w:val="20"/>
          <w:szCs w:val="21"/>
        </w:rPr>
        <w:t xml:space="preserve">urface: </w:t>
      </w:r>
      <w:r w:rsidR="00775525" w:rsidRPr="00211DCD">
        <w:rPr>
          <w:rFonts w:ascii="Times New Roman" w:hAnsi="Times New Roman" w:cs="Times New Roman"/>
          <w:sz w:val="20"/>
          <w:szCs w:val="21"/>
        </w:rPr>
        <w:t>Larger</w:t>
      </w:r>
      <w:r w:rsidRPr="00211DCD">
        <w:rPr>
          <w:rFonts w:ascii="Times New Roman" w:hAnsi="Times New Roman" w:cs="Times New Roman"/>
          <w:sz w:val="20"/>
          <w:szCs w:val="21"/>
        </w:rPr>
        <w:t xml:space="preserve"> HAZ length in the x-axis direction at the upper and lower free edges.</w:t>
      </w:r>
    </w:p>
    <w:p w14:paraId="66D1ACB3" w14:textId="3E09102A" w:rsidR="00AE00B8" w:rsidRPr="00211DCD" w:rsidRDefault="00AE00B8" w:rsidP="00AE00B8">
      <w:pPr>
        <w:pStyle w:val="a4"/>
        <w:numPr>
          <w:ilvl w:val="0"/>
          <w:numId w:val="5"/>
        </w:numPr>
        <w:ind w:leftChars="0"/>
        <w:rPr>
          <w:rFonts w:ascii="Times New Roman" w:hAnsi="Times New Roman" w:cs="Times New Roman"/>
          <w:sz w:val="20"/>
          <w:szCs w:val="21"/>
        </w:rPr>
      </w:pPr>
      <w:r w:rsidRPr="00211DCD">
        <w:rPr>
          <w:rFonts w:ascii="Times New Roman" w:hAnsi="Times New Roman" w:cs="Times New Roman"/>
          <w:sz w:val="20"/>
          <w:szCs w:val="21"/>
        </w:rPr>
        <w:t xml:space="preserve">HAZ length: Root mean square of the interface length </w:t>
      </w:r>
      <m:oMath>
        <m:r>
          <w:rPr>
            <w:rFonts w:ascii="Cambria Math" w:hAnsi="Cambria Math" w:cs="Times New Roman"/>
            <w:sz w:val="20"/>
            <w:szCs w:val="21"/>
          </w:rPr>
          <m:t>{</m:t>
        </m:r>
        <m:sSub>
          <m:sSubPr>
            <m:ctrlPr>
              <w:rPr>
                <w:rFonts w:ascii="Cambria Math" w:hAnsi="Cambria Math" w:cs="Times New Roman"/>
                <w:i/>
                <w:sz w:val="20"/>
                <w:szCs w:val="21"/>
              </w:rPr>
            </m:ctrlPr>
          </m:sSubPr>
          <m:e>
            <m:r>
              <w:rPr>
                <w:rFonts w:ascii="Cambria Math" w:hAnsi="Cambria Math" w:cs="Times New Roman"/>
                <w:sz w:val="20"/>
                <w:szCs w:val="21"/>
              </w:rPr>
              <m:t>l</m:t>
            </m:r>
          </m:e>
          <m:sub>
            <m:r>
              <w:rPr>
                <w:rFonts w:ascii="Cambria Math" w:hAnsi="Cambria Math" w:cs="Times New Roman"/>
                <w:sz w:val="20"/>
                <w:szCs w:val="21"/>
              </w:rPr>
              <m:t>R</m:t>
            </m:r>
          </m:sub>
        </m:sSub>
        <m:r>
          <w:rPr>
            <w:rFonts w:ascii="Cambria Math" w:hAnsi="Cambria Math" w:cs="Times New Roman"/>
            <w:sz w:val="20"/>
            <w:szCs w:val="21"/>
          </w:rPr>
          <m:t>=</m:t>
        </m:r>
        <m:nary>
          <m:naryPr>
            <m:chr m:val="∑"/>
            <m:limLoc m:val="undOvr"/>
            <m:supHide m:val="1"/>
            <m:ctrlPr>
              <w:rPr>
                <w:rFonts w:ascii="Cambria Math" w:hAnsi="Cambria Math" w:cs="Times New Roman"/>
                <w:i/>
                <w:sz w:val="20"/>
                <w:szCs w:val="21"/>
              </w:rPr>
            </m:ctrlPr>
          </m:naryPr>
          <m:sub>
            <m:r>
              <w:rPr>
                <w:rFonts w:ascii="Cambria Math" w:hAnsi="Cambria Math" w:cs="Times New Roman"/>
                <w:sz w:val="20"/>
                <w:szCs w:val="21"/>
              </w:rPr>
              <m:t>i</m:t>
            </m:r>
          </m:sub>
          <m:sup/>
          <m:e>
            <m:sSub>
              <m:sSubPr>
                <m:ctrlPr>
                  <w:rPr>
                    <w:rFonts w:ascii="Cambria Math" w:hAnsi="Cambria Math" w:cs="Times New Roman"/>
                    <w:i/>
                    <w:sz w:val="20"/>
                    <w:szCs w:val="21"/>
                  </w:rPr>
                </m:ctrlPr>
              </m:sSubPr>
              <m:e>
                <m:r>
                  <w:rPr>
                    <w:rFonts w:ascii="Cambria Math" w:hAnsi="Cambria Math" w:cs="Times New Roman"/>
                    <w:sz w:val="20"/>
                    <w:szCs w:val="21"/>
                  </w:rPr>
                  <m:t>l</m:t>
                </m:r>
              </m:e>
              <m:sub>
                <m:r>
                  <w:rPr>
                    <w:rFonts w:ascii="Cambria Math" w:hAnsi="Cambria Math" w:cs="Times New Roman"/>
                    <w:sz w:val="20"/>
                    <w:szCs w:val="21"/>
                  </w:rPr>
                  <m:t>Ri</m:t>
                </m:r>
              </m:sub>
            </m:sSub>
          </m:e>
        </m:nary>
        <m:r>
          <w:rPr>
            <w:rFonts w:ascii="Cambria Math" w:hAnsi="Cambria Math" w:cs="Times New Roman"/>
            <w:sz w:val="20"/>
            <w:szCs w:val="21"/>
          </w:rPr>
          <m:t xml:space="preserve">, </m:t>
        </m:r>
        <m:sSub>
          <m:sSubPr>
            <m:ctrlPr>
              <w:rPr>
                <w:rFonts w:ascii="Cambria Math" w:hAnsi="Cambria Math" w:cs="Times New Roman"/>
                <w:i/>
                <w:sz w:val="20"/>
                <w:szCs w:val="21"/>
              </w:rPr>
            </m:ctrlPr>
          </m:sSubPr>
          <m:e>
            <m:r>
              <w:rPr>
                <w:rFonts w:ascii="Cambria Math" w:hAnsi="Cambria Math" w:cs="Times New Roman"/>
                <w:sz w:val="20"/>
                <w:szCs w:val="21"/>
              </w:rPr>
              <m:t>l</m:t>
            </m:r>
          </m:e>
          <m:sub>
            <m:r>
              <w:rPr>
                <w:rFonts w:ascii="Cambria Math" w:hAnsi="Cambria Math" w:cs="Times New Roman"/>
                <w:sz w:val="20"/>
                <w:szCs w:val="21"/>
              </w:rPr>
              <m:t>L</m:t>
            </m:r>
          </m:sub>
        </m:sSub>
        <m:r>
          <w:rPr>
            <w:rFonts w:ascii="Cambria Math" w:hAnsi="Cambria Math" w:cs="Times New Roman"/>
            <w:sz w:val="20"/>
            <w:szCs w:val="21"/>
          </w:rPr>
          <m:t>=</m:t>
        </m:r>
        <m:nary>
          <m:naryPr>
            <m:chr m:val="∑"/>
            <m:limLoc m:val="undOvr"/>
            <m:supHide m:val="1"/>
            <m:ctrlPr>
              <w:rPr>
                <w:rFonts w:ascii="Cambria Math" w:hAnsi="Cambria Math" w:cs="Times New Roman"/>
                <w:i/>
                <w:sz w:val="20"/>
                <w:szCs w:val="21"/>
              </w:rPr>
            </m:ctrlPr>
          </m:naryPr>
          <m:sub>
            <m:r>
              <w:rPr>
                <w:rFonts w:ascii="Cambria Math" w:hAnsi="Cambria Math" w:cs="Times New Roman"/>
                <w:sz w:val="20"/>
                <w:szCs w:val="21"/>
              </w:rPr>
              <m:t>i</m:t>
            </m:r>
          </m:sub>
          <m:sup/>
          <m:e>
            <m:sSub>
              <m:sSubPr>
                <m:ctrlPr>
                  <w:rPr>
                    <w:rFonts w:ascii="Cambria Math" w:hAnsi="Cambria Math" w:cs="Times New Roman"/>
                    <w:i/>
                    <w:sz w:val="20"/>
                    <w:szCs w:val="21"/>
                  </w:rPr>
                </m:ctrlPr>
              </m:sSubPr>
              <m:e>
                <m:r>
                  <w:rPr>
                    <w:rFonts w:ascii="Cambria Math" w:hAnsi="Cambria Math" w:cs="Times New Roman"/>
                    <w:sz w:val="20"/>
                    <w:szCs w:val="21"/>
                  </w:rPr>
                  <m:t>l</m:t>
                </m:r>
              </m:e>
              <m:sub>
                <m:r>
                  <w:rPr>
                    <w:rFonts w:ascii="Cambria Math" w:hAnsi="Cambria Math" w:cs="Times New Roman"/>
                    <w:sz w:val="20"/>
                    <w:szCs w:val="21"/>
                  </w:rPr>
                  <m:t>Li</m:t>
                </m:r>
              </m:sub>
            </m:sSub>
          </m:e>
        </m:nary>
        <m:r>
          <w:rPr>
            <w:rFonts w:ascii="Cambria Math" w:hAnsi="Cambria Math" w:cs="Times New Roman"/>
            <w:sz w:val="20"/>
            <w:szCs w:val="21"/>
          </w:rPr>
          <m:t>}</m:t>
        </m:r>
      </m:oMath>
      <w:r w:rsidRPr="00211DCD">
        <w:rPr>
          <w:rFonts w:ascii="Times New Roman" w:hAnsi="Times New Roman" w:cs="Times New Roman"/>
          <w:sz w:val="20"/>
          <w:szCs w:val="21"/>
        </w:rPr>
        <w:t xml:space="preserve"> between the </w:t>
      </w:r>
      <w:r w:rsidR="00036F96" w:rsidRPr="00211DCD">
        <w:rPr>
          <w:rFonts w:ascii="Times New Roman" w:hAnsi="Times New Roman" w:cs="Times New Roman"/>
          <w:sz w:val="20"/>
          <w:szCs w:val="21"/>
        </w:rPr>
        <w:t xml:space="preserve">base </w:t>
      </w:r>
      <w:r w:rsidRPr="00211DCD">
        <w:rPr>
          <w:rFonts w:ascii="Times New Roman" w:hAnsi="Times New Roman" w:cs="Times New Roman"/>
          <w:sz w:val="20"/>
          <w:szCs w:val="21"/>
        </w:rPr>
        <w:t xml:space="preserve">metal and </w:t>
      </w:r>
      <w:r w:rsidR="00036F96" w:rsidRPr="00211DCD">
        <w:rPr>
          <w:rFonts w:ascii="Times New Roman" w:hAnsi="Times New Roman" w:cs="Times New Roman"/>
          <w:sz w:val="20"/>
          <w:szCs w:val="21"/>
        </w:rPr>
        <w:t xml:space="preserve">weld </w:t>
      </w:r>
      <w:r w:rsidRPr="00211DCD">
        <w:rPr>
          <w:rFonts w:ascii="Times New Roman" w:hAnsi="Times New Roman" w:cs="Times New Roman"/>
          <w:sz w:val="20"/>
          <w:szCs w:val="21"/>
        </w:rPr>
        <w:t>metal sides</w:t>
      </w:r>
      <w:r w:rsidR="00775525" w:rsidRPr="00211DCD">
        <w:rPr>
          <w:rFonts w:ascii="Times New Roman" w:hAnsi="Times New Roman" w:cs="Times New Roman"/>
          <w:sz w:val="20"/>
          <w:szCs w:val="21"/>
        </w:rPr>
        <w:t>.</w:t>
      </w:r>
    </w:p>
    <w:p w14:paraId="14DB3DED" w14:textId="5F440156" w:rsidR="00AE00B8" w:rsidRPr="00211DCD" w:rsidRDefault="00AE00B8" w:rsidP="00AE00B8">
      <w:pPr>
        <w:pStyle w:val="a4"/>
        <w:numPr>
          <w:ilvl w:val="0"/>
          <w:numId w:val="5"/>
        </w:numPr>
        <w:ind w:leftChars="0"/>
        <w:rPr>
          <w:rFonts w:ascii="Times New Roman" w:hAnsi="Times New Roman" w:cs="Times New Roman"/>
          <w:sz w:val="20"/>
          <w:szCs w:val="21"/>
        </w:rPr>
      </w:pPr>
      <w:r w:rsidRPr="00211DCD">
        <w:rPr>
          <w:rFonts w:ascii="Times New Roman" w:hAnsi="Times New Roman" w:cs="Times New Roman"/>
          <w:sz w:val="20"/>
          <w:szCs w:val="21"/>
        </w:rPr>
        <w:t xml:space="preserve">HAZ width (maximum): Maximum value of </w:t>
      </w:r>
      <m:oMath>
        <m:r>
          <w:rPr>
            <w:rFonts w:ascii="Cambria Math" w:hAnsi="Cambria Math" w:cs="Times New Roman"/>
            <w:sz w:val="20"/>
            <w:szCs w:val="21"/>
          </w:rPr>
          <m:t>{</m:t>
        </m:r>
        <m:sSub>
          <m:sSubPr>
            <m:ctrlPr>
              <w:rPr>
                <w:rFonts w:ascii="Cambria Math" w:hAnsi="Cambria Math" w:cs="Times New Roman"/>
                <w:i/>
                <w:sz w:val="20"/>
                <w:szCs w:val="21"/>
              </w:rPr>
            </m:ctrlPr>
          </m:sSubPr>
          <m:e>
            <m:r>
              <w:rPr>
                <w:rFonts w:ascii="Cambria Math" w:hAnsi="Cambria Math" w:cs="Times New Roman"/>
                <w:sz w:val="20"/>
                <w:szCs w:val="21"/>
              </w:rPr>
              <m:t>w</m:t>
            </m:r>
          </m:e>
          <m:sub>
            <m:r>
              <w:rPr>
                <w:rFonts w:ascii="Cambria Math" w:hAnsi="Cambria Math" w:cs="Times New Roman"/>
                <w:sz w:val="20"/>
                <w:szCs w:val="21"/>
              </w:rPr>
              <m:t>i</m:t>
            </m:r>
          </m:sub>
        </m:sSub>
        <m:r>
          <w:rPr>
            <w:rFonts w:ascii="Cambria Math" w:hAnsi="Cambria Math" w:cs="Times New Roman"/>
            <w:sz w:val="20"/>
            <w:szCs w:val="21"/>
          </w:rPr>
          <m:t>;i=1…m}</m:t>
        </m:r>
      </m:oMath>
      <w:r w:rsidR="00775525" w:rsidRPr="00211DCD">
        <w:rPr>
          <w:rFonts w:ascii="Times New Roman" w:hAnsi="Times New Roman" w:cs="Times New Roman"/>
          <w:sz w:val="20"/>
          <w:szCs w:val="21"/>
        </w:rPr>
        <w:t>.</w:t>
      </w:r>
    </w:p>
    <w:p w14:paraId="03C8C644" w14:textId="242DE48B" w:rsidR="000A2383" w:rsidRPr="00211DCD" w:rsidRDefault="00AE00B8" w:rsidP="00AE00B8">
      <w:pPr>
        <w:pStyle w:val="a4"/>
        <w:numPr>
          <w:ilvl w:val="0"/>
          <w:numId w:val="5"/>
        </w:numPr>
        <w:ind w:leftChars="0"/>
        <w:rPr>
          <w:rFonts w:ascii="Times New Roman" w:hAnsi="Times New Roman" w:cs="Times New Roman"/>
          <w:sz w:val="20"/>
          <w:szCs w:val="21"/>
        </w:rPr>
      </w:pPr>
      <w:r w:rsidRPr="00211DCD">
        <w:rPr>
          <w:rFonts w:ascii="Times New Roman" w:hAnsi="Times New Roman" w:cs="Times New Roman"/>
          <w:sz w:val="20"/>
          <w:szCs w:val="21"/>
        </w:rPr>
        <w:t xml:space="preserve">HAZ width (average): Average value of </w:t>
      </w:r>
      <m:oMath>
        <m:r>
          <w:rPr>
            <w:rFonts w:ascii="Cambria Math" w:hAnsi="Cambria Math" w:cs="Times New Roman"/>
            <w:sz w:val="20"/>
            <w:szCs w:val="21"/>
          </w:rPr>
          <m:t>{</m:t>
        </m:r>
        <m:sSub>
          <m:sSubPr>
            <m:ctrlPr>
              <w:rPr>
                <w:rFonts w:ascii="Cambria Math" w:hAnsi="Cambria Math" w:cs="Times New Roman"/>
                <w:i/>
                <w:sz w:val="20"/>
                <w:szCs w:val="21"/>
              </w:rPr>
            </m:ctrlPr>
          </m:sSubPr>
          <m:e>
            <m:r>
              <w:rPr>
                <w:rFonts w:ascii="Cambria Math" w:hAnsi="Cambria Math" w:cs="Times New Roman"/>
                <w:sz w:val="20"/>
                <w:szCs w:val="21"/>
              </w:rPr>
              <m:t>w</m:t>
            </m:r>
          </m:e>
          <m:sub>
            <m:r>
              <w:rPr>
                <w:rFonts w:ascii="Cambria Math" w:hAnsi="Cambria Math" w:cs="Times New Roman"/>
                <w:sz w:val="20"/>
                <w:szCs w:val="21"/>
              </w:rPr>
              <m:t>i</m:t>
            </m:r>
          </m:sub>
        </m:sSub>
        <m:r>
          <w:rPr>
            <w:rFonts w:ascii="Cambria Math" w:hAnsi="Cambria Math" w:cs="Times New Roman"/>
            <w:sz w:val="20"/>
            <w:szCs w:val="21"/>
          </w:rPr>
          <m:t>;i=1…m}</m:t>
        </m:r>
      </m:oMath>
      <w:r w:rsidR="00775525" w:rsidRPr="00211DCD">
        <w:rPr>
          <w:rFonts w:ascii="Times New Roman" w:hAnsi="Times New Roman" w:cs="Times New Roman"/>
          <w:sz w:val="20"/>
          <w:szCs w:val="21"/>
        </w:rPr>
        <w:t>.</w:t>
      </w:r>
    </w:p>
    <w:p w14:paraId="57A7FB70" w14:textId="348FEF22" w:rsidR="00030E33" w:rsidRPr="00211DCD" w:rsidRDefault="00AE00B8" w:rsidP="006C72DB">
      <w:pPr>
        <w:rPr>
          <w:rFonts w:ascii="Times New Roman" w:hAnsi="Times New Roman" w:cs="Times New Roman"/>
          <w:sz w:val="20"/>
          <w:szCs w:val="21"/>
        </w:rPr>
      </w:pPr>
      <w:r w:rsidRPr="00211DCD">
        <w:rPr>
          <w:rFonts w:ascii="Times New Roman" w:hAnsi="Times New Roman" w:cs="Times New Roman"/>
          <w:sz w:val="20"/>
          <w:szCs w:val="21"/>
        </w:rPr>
        <w:t xml:space="preserve">The minimum HAZ length is 8.0 mm, which is equal to the specimen height. The maximum of </w:t>
      </w:r>
      <w:r w:rsidR="00775525" w:rsidRPr="00211DCD">
        <w:rPr>
          <w:rFonts w:ascii="Times New Roman" w:hAnsi="Times New Roman" w:cs="Times New Roman"/>
          <w:sz w:val="20"/>
          <w:szCs w:val="21"/>
        </w:rPr>
        <w:t>MAX</w:t>
      </w:r>
      <w:r w:rsidRPr="00211DCD">
        <w:rPr>
          <w:rFonts w:ascii="Times New Roman" w:hAnsi="Times New Roman" w:cs="Times New Roman"/>
          <w:sz w:val="20"/>
          <w:szCs w:val="21"/>
        </w:rPr>
        <w:t xml:space="preserve"> HAZ </w:t>
      </w:r>
      <w:r w:rsidR="00775525" w:rsidRPr="00211DCD">
        <w:rPr>
          <w:rFonts w:ascii="Times New Roman" w:hAnsi="Times New Roman" w:cs="Times New Roman"/>
          <w:sz w:val="20"/>
          <w:szCs w:val="21"/>
        </w:rPr>
        <w:t>w</w:t>
      </w:r>
      <w:r w:rsidRPr="00211DCD">
        <w:rPr>
          <w:rFonts w:ascii="Times New Roman" w:hAnsi="Times New Roman" w:cs="Times New Roman"/>
          <w:sz w:val="20"/>
          <w:szCs w:val="21"/>
        </w:rPr>
        <w:t xml:space="preserve">idth </w:t>
      </w:r>
      <w:r w:rsidR="00036F96" w:rsidRPr="00211DCD">
        <w:rPr>
          <w:rFonts w:ascii="Times New Roman" w:hAnsi="Times New Roman" w:cs="Times New Roman"/>
          <w:sz w:val="20"/>
          <w:szCs w:val="21"/>
        </w:rPr>
        <w:t>at the free surface</w:t>
      </w:r>
      <w:r w:rsidR="00B0182C" w:rsidRPr="00211DCD">
        <w:rPr>
          <w:rFonts w:ascii="Times New Roman" w:hAnsi="Times New Roman" w:cs="Times New Roman"/>
          <w:sz w:val="20"/>
          <w:szCs w:val="21"/>
        </w:rPr>
        <w:t xml:space="preserve"> </w:t>
      </w:r>
      <w:r w:rsidRPr="00211DCD">
        <w:rPr>
          <w:rFonts w:ascii="Times New Roman" w:hAnsi="Times New Roman" w:cs="Times New Roman"/>
          <w:sz w:val="20"/>
          <w:szCs w:val="21"/>
        </w:rPr>
        <w:t>and the HAZ width (average) do not exceed the HAZ width (maximum).</w:t>
      </w:r>
      <w:r w:rsidR="00B805B8" w:rsidRPr="00211DCD">
        <w:rPr>
          <w:rFonts w:ascii="Times New Roman" w:hAnsi="Times New Roman" w:cs="Times New Roman"/>
          <w:sz w:val="20"/>
          <w:szCs w:val="21"/>
        </w:rPr>
        <w:t xml:space="preserve"> In this study, we set </w:t>
      </w:r>
      <m:oMath>
        <m:r>
          <w:rPr>
            <w:rFonts w:ascii="Cambria Math" w:hAnsi="Cambria Math" w:cs="Times New Roman"/>
            <w:sz w:val="20"/>
            <w:szCs w:val="21"/>
          </w:rPr>
          <m:t>m=100</m:t>
        </m:r>
      </m:oMath>
      <w:r w:rsidR="00B805B8" w:rsidRPr="00211DCD">
        <w:rPr>
          <w:rFonts w:ascii="Times New Roman" w:hAnsi="Times New Roman" w:cs="Times New Roman"/>
          <w:sz w:val="20"/>
          <w:szCs w:val="21"/>
        </w:rPr>
        <w:t>.</w:t>
      </w:r>
    </w:p>
    <w:p w14:paraId="0B273229" w14:textId="5997F5AF" w:rsidR="005C7928" w:rsidRPr="00211DCD" w:rsidRDefault="00AD5DC8" w:rsidP="005C7928">
      <w:pPr>
        <w:ind w:firstLineChars="100" w:firstLine="200"/>
        <w:rPr>
          <w:rFonts w:ascii="Times New Roman" w:hAnsi="Times New Roman" w:cs="Times New Roman"/>
          <w:b/>
          <w:bCs/>
          <w:sz w:val="20"/>
          <w:szCs w:val="21"/>
        </w:rPr>
      </w:pPr>
      <w:r w:rsidRPr="00211DCD">
        <w:rPr>
          <w:rFonts w:ascii="Times New Roman" w:hAnsi="Times New Roman" w:cs="Times New Roman"/>
          <w:b/>
          <w:bCs/>
          <w:sz w:val="20"/>
          <w:szCs w:val="21"/>
        </w:rPr>
        <w:t>4.2</w:t>
      </w:r>
      <w:r w:rsidR="005C7928" w:rsidRPr="00211DCD">
        <w:rPr>
          <w:rFonts w:ascii="Times New Roman" w:hAnsi="Times New Roman" w:cs="Times New Roman"/>
          <w:b/>
          <w:bCs/>
          <w:sz w:val="20"/>
          <w:szCs w:val="21"/>
        </w:rPr>
        <w:t xml:space="preserve"> Tandem Bayesian model search results</w:t>
      </w:r>
    </w:p>
    <w:p w14:paraId="4DCE1E71" w14:textId="4A9E0F1D" w:rsidR="005C7928" w:rsidRPr="00211DCD" w:rsidRDefault="005C7928" w:rsidP="005C7928">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 xml:space="preserve">Using the HAZ shape factors described above, </w:t>
      </w:r>
      <w:r w:rsidR="007868CB" w:rsidRPr="00211DCD">
        <w:rPr>
          <w:rFonts w:ascii="Times New Roman" w:hAnsi="Times New Roman" w:cs="Times New Roman"/>
          <w:sz w:val="20"/>
          <w:szCs w:val="21"/>
        </w:rPr>
        <w:t xml:space="preserve">we search for </w:t>
      </w:r>
      <w:r w:rsidRPr="00211DCD">
        <w:rPr>
          <w:rFonts w:ascii="Times New Roman" w:hAnsi="Times New Roman" w:cs="Times New Roman"/>
          <w:sz w:val="20"/>
          <w:szCs w:val="21"/>
        </w:rPr>
        <w:t xml:space="preserve">the welding conditions with longer rupture life according to the algorithm described </w:t>
      </w:r>
      <w:r w:rsidR="007868CB" w:rsidRPr="00211DCD">
        <w:rPr>
          <w:rFonts w:ascii="Times New Roman" w:hAnsi="Times New Roman" w:cs="Times New Roman"/>
          <w:sz w:val="20"/>
          <w:szCs w:val="21"/>
        </w:rPr>
        <w:t xml:space="preserve">in </w:t>
      </w:r>
      <w:r w:rsidRPr="00211DCD">
        <w:rPr>
          <w:rFonts w:ascii="Times New Roman" w:hAnsi="Times New Roman" w:cs="Times New Roman"/>
          <w:sz w:val="20"/>
          <w:szCs w:val="21"/>
        </w:rPr>
        <w:t xml:space="preserve">Fig. 3 based on the tandem Bayesian model. The number </w:t>
      </w:r>
      <m:oMath>
        <m:r>
          <w:rPr>
            <w:rFonts w:ascii="Cambria Math" w:hAnsi="Cambria Math" w:cs="Times New Roman"/>
            <w:sz w:val="20"/>
            <w:szCs w:val="21"/>
          </w:rPr>
          <m:t>n</m:t>
        </m:r>
      </m:oMath>
      <w:r w:rsidR="00D20053" w:rsidRPr="00211DCD">
        <w:rPr>
          <w:rFonts w:ascii="Times New Roman" w:hAnsi="Times New Roman" w:cs="Times New Roman"/>
          <w:sz w:val="20"/>
          <w:szCs w:val="21"/>
        </w:rPr>
        <w:t xml:space="preserve"> </w:t>
      </w:r>
      <w:r w:rsidRPr="00211DCD">
        <w:rPr>
          <w:rFonts w:ascii="Times New Roman" w:hAnsi="Times New Roman" w:cs="Times New Roman"/>
          <w:sz w:val="20"/>
          <w:szCs w:val="21"/>
        </w:rPr>
        <w:t>of selected candidates</w:t>
      </w:r>
      <w:r w:rsidR="00036F96" w:rsidRPr="00211DCD">
        <w:rPr>
          <w:rFonts w:ascii="Times New Roman" w:hAnsi="Times New Roman" w:cs="Times New Roman"/>
          <w:sz w:val="20"/>
          <w:szCs w:val="21"/>
        </w:rPr>
        <w:t xml:space="preserve"> </w:t>
      </w:r>
      <m:oMath>
        <m:sSub>
          <m:sSubPr>
            <m:ctrlPr>
              <w:rPr>
                <w:rFonts w:ascii="Cambria Math" w:hAnsi="Cambria Math" w:cs="Times New Roman"/>
                <w:i/>
                <w:sz w:val="20"/>
                <w:szCs w:val="21"/>
              </w:rPr>
            </m:ctrlPr>
          </m:sSubPr>
          <m:e>
            <m:r>
              <w:rPr>
                <w:rFonts w:ascii="Cambria Math" w:hAnsi="Cambria Math" w:cs="Times New Roman"/>
                <w:sz w:val="20"/>
                <w:szCs w:val="21"/>
              </w:rPr>
              <m:t>x</m:t>
            </m:r>
          </m:e>
          <m:sub>
            <m:r>
              <m:rPr>
                <m:sty m:val="p"/>
              </m:rPr>
              <w:rPr>
                <w:rFonts w:ascii="Cambria Math" w:hAnsi="Cambria Math" w:cs="Times New Roman"/>
                <w:sz w:val="20"/>
                <w:szCs w:val="21"/>
              </w:rPr>
              <m:t>all</m:t>
            </m:r>
          </m:sub>
        </m:sSub>
      </m:oMath>
      <w:r w:rsidRPr="00211DCD">
        <w:rPr>
          <w:rFonts w:ascii="Times New Roman" w:hAnsi="Times New Roman" w:cs="Times New Roman"/>
          <w:sz w:val="20"/>
          <w:szCs w:val="21"/>
        </w:rPr>
        <w:t xml:space="preserve"> for a single step is </w:t>
      </w:r>
      <m:oMath>
        <m:r>
          <w:rPr>
            <w:rFonts w:ascii="Cambria Math" w:hAnsi="Cambria Math" w:cs="Times New Roman"/>
            <w:sz w:val="20"/>
            <w:szCs w:val="21"/>
          </w:rPr>
          <m:t>10</m:t>
        </m:r>
      </m:oMath>
      <w:r w:rsidRPr="00211DCD">
        <w:rPr>
          <w:rFonts w:ascii="Times New Roman" w:hAnsi="Times New Roman" w:cs="Times New Roman"/>
          <w:sz w:val="20"/>
          <w:szCs w:val="21"/>
        </w:rPr>
        <w:t>.</w:t>
      </w:r>
    </w:p>
    <w:p w14:paraId="19BB0391" w14:textId="2FA5ABAF" w:rsidR="005C7928" w:rsidRPr="00211DCD" w:rsidRDefault="005C7928" w:rsidP="005C7928">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 xml:space="preserve">Table 5 </w:t>
      </w:r>
      <w:r w:rsidR="007868CB" w:rsidRPr="00211DCD">
        <w:rPr>
          <w:rFonts w:ascii="Times New Roman" w:hAnsi="Times New Roman" w:cs="Times New Roman"/>
          <w:sz w:val="20"/>
          <w:szCs w:val="21"/>
        </w:rPr>
        <w:t xml:space="preserve">shows </w:t>
      </w:r>
      <w:r w:rsidRPr="00211DCD">
        <w:rPr>
          <w:rFonts w:ascii="Times New Roman" w:hAnsi="Times New Roman" w:cs="Times New Roman"/>
          <w:sz w:val="20"/>
          <w:szCs w:val="21"/>
        </w:rPr>
        <w:t xml:space="preserve">the results of the search for each </w:t>
      </w:r>
      <m:oMath>
        <m:r>
          <m:rPr>
            <m:sty m:val="bi"/>
          </m:rPr>
          <w:rPr>
            <w:rFonts w:ascii="Cambria Math" w:hAnsi="Cambria Math" w:cs="Times New Roman"/>
            <w:sz w:val="20"/>
            <w:szCs w:val="21"/>
          </w:rPr>
          <m:t>BL</m:t>
        </m:r>
      </m:oMath>
      <w:r w:rsidRPr="00211DCD">
        <w:rPr>
          <w:rFonts w:ascii="Times New Roman" w:hAnsi="Times New Roman" w:cs="Times New Roman"/>
          <w:sz w:val="20"/>
          <w:szCs w:val="21"/>
        </w:rPr>
        <w:t xml:space="preserve"> obtained in each round</w:t>
      </w:r>
      <w:r w:rsidR="007868CB" w:rsidRPr="00211DCD">
        <w:rPr>
          <w:rFonts w:ascii="Times New Roman" w:hAnsi="Times New Roman" w:cs="Times New Roman"/>
          <w:sz w:val="20"/>
          <w:szCs w:val="21"/>
        </w:rPr>
        <w:t>:</w:t>
      </w:r>
      <w:r w:rsidRPr="00211DCD">
        <w:rPr>
          <w:rFonts w:ascii="Times New Roman" w:hAnsi="Times New Roman" w:cs="Times New Roman"/>
          <w:sz w:val="20"/>
          <w:szCs w:val="21"/>
        </w:rPr>
        <w:t xml:space="preserve"> the coefficient for the normalized HAZ shape factor</w:t>
      </w:r>
      <w:r w:rsidR="00BB16A8" w:rsidRPr="00211DCD">
        <w:rPr>
          <w:rFonts w:ascii="Times New Roman" w:hAnsi="Times New Roman" w:cs="Times New Roman"/>
          <w:sz w:val="20"/>
          <w:szCs w:val="21"/>
        </w:rPr>
        <w:t>s</w:t>
      </w:r>
      <w:r w:rsidRPr="00211DCD">
        <w:rPr>
          <w:rFonts w:ascii="Times New Roman" w:hAnsi="Times New Roman" w:cs="Times New Roman"/>
          <w:sz w:val="20"/>
          <w:szCs w:val="21"/>
        </w:rPr>
        <w:t xml:space="preserve"> (0 at the coefficient column means </w:t>
      </w:r>
      <w:r w:rsidR="007868CB" w:rsidRPr="00211DCD">
        <w:rPr>
          <w:rFonts w:ascii="Times New Roman" w:hAnsi="Times New Roman" w:cs="Times New Roman"/>
          <w:sz w:val="20"/>
          <w:szCs w:val="21"/>
        </w:rPr>
        <w:t xml:space="preserve">that </w:t>
      </w:r>
      <w:r w:rsidRPr="00211DCD">
        <w:rPr>
          <w:rFonts w:ascii="Times New Roman" w:hAnsi="Times New Roman" w:cs="Times New Roman"/>
          <w:sz w:val="20"/>
          <w:szCs w:val="21"/>
        </w:rPr>
        <w:t>the</w:t>
      </w:r>
      <w:r w:rsidR="00D20053" w:rsidRPr="00211DCD">
        <w:rPr>
          <w:rFonts w:ascii="Times New Roman" w:hAnsi="Times New Roman" w:cs="Times New Roman"/>
          <w:sz w:val="20"/>
          <w:szCs w:val="21"/>
        </w:rPr>
        <w:t xml:space="preserve"> HAZ</w:t>
      </w:r>
      <w:r w:rsidRPr="00211DCD">
        <w:rPr>
          <w:rFonts w:ascii="Times New Roman" w:hAnsi="Times New Roman" w:cs="Times New Roman"/>
          <w:sz w:val="20"/>
          <w:szCs w:val="21"/>
        </w:rPr>
        <w:t xml:space="preserve"> shape factor was not selected), the number of steps in each round, the number of additional training data for both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ctrlPr>
              <w:rPr>
                <w:rFonts w:ascii="Cambria Math" w:hAnsi="Cambria Math" w:cs="Times New Roman"/>
                <w:iCs/>
                <w:sz w:val="20"/>
                <w:szCs w:val="21"/>
              </w:rPr>
            </m:ctrlPr>
          </m:sub>
          <m:sup>
            <m:r>
              <w:rPr>
                <w:rFonts w:ascii="Cambria Math" w:hAnsi="Cambria Math" w:cs="Times New Roman"/>
                <w:sz w:val="20"/>
                <w:szCs w:val="21"/>
              </w:rPr>
              <m:t>GP</m:t>
            </m:r>
          </m:sup>
        </m:sSubSup>
      </m:oMath>
      <w:r w:rsidRPr="00211DCD">
        <w:rPr>
          <w:rFonts w:ascii="Times New Roman" w:hAnsi="Times New Roman" w:cs="Times New Roman"/>
          <w:sz w:val="20"/>
          <w:szCs w:val="21"/>
        </w:rPr>
        <w:t xml:space="preserve"> and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ctrlPr>
              <w:rPr>
                <w:rFonts w:ascii="Cambria Math" w:hAnsi="Cambria Math" w:cs="Times New Roman"/>
                <w:iCs/>
                <w:sz w:val="20"/>
                <w:szCs w:val="21"/>
              </w:rPr>
            </m:ctrlPr>
          </m:sub>
          <m:sup>
            <m:r>
              <w:rPr>
                <w:rFonts w:ascii="Cambria Math" w:hAnsi="Cambria Math" w:cs="Times New Roman"/>
                <w:sz w:val="20"/>
                <w:szCs w:val="21"/>
              </w:rPr>
              <m:t>BL</m:t>
            </m:r>
          </m:sup>
        </m:sSubSup>
      </m:oMath>
      <w:r w:rsidRPr="00211DCD">
        <w:rPr>
          <w:rFonts w:ascii="Times New Roman" w:hAnsi="Times New Roman" w:cs="Times New Roman"/>
          <w:sz w:val="20"/>
          <w:szCs w:val="21"/>
        </w:rPr>
        <w:t xml:space="preserve">, the posterior probability, the maximum rupture life obtained until that round </w:t>
      </w:r>
      <m:oMath>
        <m:r>
          <w:rPr>
            <w:rFonts w:ascii="Cambria Math" w:hAnsi="Cambria Math" w:cs="Times New Roman"/>
            <w:sz w:val="20"/>
            <w:szCs w:val="21"/>
          </w:rPr>
          <m:t>T</m:t>
        </m:r>
        <m:sSub>
          <m:sSubPr>
            <m:ctrlPr>
              <w:rPr>
                <w:rFonts w:ascii="Cambria Math" w:hAnsi="Cambria Math" w:cs="Times New Roman"/>
                <w:i/>
                <w:sz w:val="20"/>
                <w:szCs w:val="21"/>
              </w:rPr>
            </m:ctrlPr>
          </m:sSubPr>
          <m:e>
            <m:r>
              <w:rPr>
                <w:rFonts w:ascii="Cambria Math" w:hAnsi="Cambria Math" w:cs="Times New Roman"/>
                <w:sz w:val="20"/>
                <w:szCs w:val="21"/>
              </w:rPr>
              <m:t>r</m:t>
            </m:r>
          </m:e>
          <m:sub>
            <m:r>
              <m:rPr>
                <m:sty m:val="p"/>
              </m:rPr>
              <w:rPr>
                <w:rFonts w:ascii="Cambria Math" w:hAnsi="Cambria Math" w:cs="Times New Roman"/>
                <w:sz w:val="20"/>
                <w:szCs w:val="21"/>
              </w:rPr>
              <m:t>target</m:t>
            </m:r>
          </m:sub>
        </m:sSub>
      </m:oMath>
      <w:r w:rsidRPr="00211DCD">
        <w:rPr>
          <w:rFonts w:ascii="Times New Roman" w:hAnsi="Times New Roman" w:cs="Times New Roman"/>
          <w:sz w:val="20"/>
          <w:szCs w:val="21"/>
        </w:rPr>
        <w:t xml:space="preserve">, which is the longest </w:t>
      </w:r>
      <w:r w:rsidR="009541A9" w:rsidRPr="00211DCD">
        <w:rPr>
          <w:rFonts w:ascii="Times New Roman" w:hAnsi="Times New Roman" w:cs="Times New Roman"/>
          <w:sz w:val="20"/>
          <w:szCs w:val="21"/>
        </w:rPr>
        <w:t>rupture life</w:t>
      </w:r>
      <w:r w:rsidRPr="00211DCD">
        <w:rPr>
          <w:rFonts w:ascii="Times New Roman" w:hAnsi="Times New Roman" w:cs="Times New Roman"/>
          <w:sz w:val="20"/>
          <w:szCs w:val="21"/>
        </w:rPr>
        <w:t xml:space="preserve"> obtained up to that round.</w:t>
      </w:r>
    </w:p>
    <w:p w14:paraId="3AA6FD5D" w14:textId="77777777" w:rsidR="009B2E9C" w:rsidRDefault="009B2E9C" w:rsidP="009B2E9C">
      <w:pPr>
        <w:ind w:firstLineChars="100" w:firstLine="200"/>
        <w:rPr>
          <w:rFonts w:ascii="Times New Roman" w:hAnsi="Times New Roman" w:cs="Times New Roman"/>
          <w:b/>
          <w:bCs/>
          <w:sz w:val="20"/>
          <w:szCs w:val="21"/>
        </w:rPr>
      </w:pPr>
      <w:r w:rsidRPr="008228D2">
        <w:rPr>
          <w:rFonts w:ascii="Times New Roman" w:hAnsi="Times New Roman" w:cs="Times New Roman"/>
          <w:b/>
          <w:bCs/>
          <w:noProof/>
          <w:sz w:val="20"/>
          <w:szCs w:val="21"/>
        </w:rPr>
        <w:drawing>
          <wp:inline distT="0" distB="0" distL="0" distR="0" wp14:anchorId="4A1D6D68" wp14:editId="65FB0638">
            <wp:extent cx="3688080" cy="1844040"/>
            <wp:effectExtent l="0" t="0" r="7620" b="3810"/>
            <wp:docPr id="955568490" name="図 955568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88080" cy="1844040"/>
                    </a:xfrm>
                    <a:prstGeom prst="rect">
                      <a:avLst/>
                    </a:prstGeom>
                    <a:noFill/>
                    <a:ln>
                      <a:noFill/>
                    </a:ln>
                  </pic:spPr>
                </pic:pic>
              </a:graphicData>
            </a:graphic>
          </wp:inline>
        </w:drawing>
      </w:r>
    </w:p>
    <w:p w14:paraId="34DA1F54" w14:textId="2F611673" w:rsidR="009B2E9C" w:rsidRPr="0050601D" w:rsidRDefault="009B2E9C" w:rsidP="009B2E9C">
      <w:pPr>
        <w:ind w:firstLineChars="100" w:firstLine="200"/>
        <w:rPr>
          <w:rFonts w:ascii="Times New Roman" w:hAnsi="Times New Roman" w:cs="Times New Roman"/>
          <w:sz w:val="20"/>
          <w:szCs w:val="21"/>
        </w:rPr>
      </w:pPr>
      <w:r w:rsidRPr="009B2E9C">
        <w:rPr>
          <w:rFonts w:ascii="Times New Roman" w:hAnsi="Times New Roman" w:cs="Times New Roman"/>
          <w:b/>
          <w:bCs/>
          <w:sz w:val="20"/>
          <w:szCs w:val="21"/>
        </w:rPr>
        <w:t xml:space="preserve"> </w:t>
      </w:r>
      <w:r w:rsidRPr="0050601D">
        <w:rPr>
          <w:rFonts w:ascii="Times New Roman" w:hAnsi="Times New Roman" w:cs="Times New Roman"/>
          <w:b/>
          <w:bCs/>
          <w:sz w:val="20"/>
          <w:szCs w:val="21"/>
        </w:rPr>
        <w:t>Fig.6</w:t>
      </w:r>
      <w:r w:rsidRPr="0050601D">
        <w:rPr>
          <w:rFonts w:ascii="Times New Roman" w:hAnsi="Times New Roman" w:cs="Times New Roman"/>
          <w:sz w:val="20"/>
          <w:szCs w:val="21"/>
        </w:rPr>
        <w:t xml:space="preserve"> The rupture life distribution of the search and the evolution of the </w:t>
      </w:r>
      <m:oMath>
        <m:r>
          <w:rPr>
            <w:rFonts w:ascii="Cambria Math" w:hAnsi="Cambria Math" w:cs="Times New Roman"/>
            <w:sz w:val="20"/>
            <w:szCs w:val="21"/>
          </w:rPr>
          <m:t>T</m:t>
        </m:r>
        <m:sSub>
          <m:sSubPr>
            <m:ctrlPr>
              <w:rPr>
                <w:rFonts w:ascii="Cambria Math" w:hAnsi="Cambria Math" w:cs="Times New Roman"/>
                <w:i/>
                <w:sz w:val="20"/>
                <w:szCs w:val="21"/>
              </w:rPr>
            </m:ctrlPr>
          </m:sSubPr>
          <m:e>
            <m:r>
              <w:rPr>
                <w:rFonts w:ascii="Cambria Math" w:hAnsi="Cambria Math" w:cs="Times New Roman"/>
                <w:sz w:val="20"/>
                <w:szCs w:val="21"/>
              </w:rPr>
              <m:t>r</m:t>
            </m:r>
          </m:e>
          <m:sub>
            <m:r>
              <w:rPr>
                <w:rFonts w:ascii="Cambria Math" w:hAnsi="Cambria Math" w:cs="Times New Roman"/>
                <w:sz w:val="20"/>
                <w:szCs w:val="21"/>
              </w:rPr>
              <m:t>target</m:t>
            </m:r>
          </m:sub>
        </m:sSub>
      </m:oMath>
      <w:r w:rsidRPr="0050601D">
        <w:rPr>
          <w:rFonts w:ascii="Times New Roman" w:hAnsi="Times New Roman" w:cs="Times New Roman"/>
          <w:sz w:val="20"/>
          <w:szCs w:val="21"/>
        </w:rPr>
        <w:t xml:space="preserve"> at each round. The </w:t>
      </w:r>
      <w:r w:rsidRPr="0050601D">
        <w:rPr>
          <w:rFonts w:ascii="Times New Roman" w:hAnsi="Times New Roman" w:cs="Times New Roman"/>
          <w:sz w:val="20"/>
          <w:szCs w:val="21"/>
        </w:rPr>
        <w:lastRenderedPageBreak/>
        <w:t xml:space="preserve">calculation was performed at the testing condition of 873K, 100MPa. The color bar indicates the value of </w:t>
      </w:r>
      <m:oMath>
        <m:r>
          <m:rPr>
            <m:sty m:val="bi"/>
          </m:rPr>
          <w:rPr>
            <w:rFonts w:ascii="Cambria Math" w:hAnsi="Cambria Math" w:cs="Times New Roman"/>
            <w:sz w:val="20"/>
            <w:szCs w:val="21"/>
          </w:rPr>
          <m:t>FoM</m:t>
        </m:r>
      </m:oMath>
      <w:r w:rsidRPr="0050601D">
        <w:rPr>
          <w:rFonts w:ascii="Times New Roman" w:hAnsi="Times New Roman" w:cs="Times New Roman"/>
          <w:sz w:val="20"/>
          <w:szCs w:val="21"/>
        </w:rPr>
        <w:t xml:space="preserve"> for each added data</w:t>
      </w:r>
    </w:p>
    <w:p w14:paraId="3E4CAA8E" w14:textId="60597070" w:rsidR="00F0367F" w:rsidRPr="00211DCD" w:rsidRDefault="005C7928" w:rsidP="00211DCD">
      <w:pPr>
        <w:ind w:firstLineChars="100" w:firstLine="200"/>
        <w:rPr>
          <w:rFonts w:ascii="Times New Roman" w:hAnsi="Times New Roman" w:cs="Times New Roman"/>
          <w:b/>
          <w:bCs/>
          <w:sz w:val="20"/>
          <w:szCs w:val="21"/>
        </w:rPr>
      </w:pPr>
      <w:r w:rsidRPr="00211DCD">
        <w:rPr>
          <w:rFonts w:ascii="Times New Roman" w:hAnsi="Times New Roman" w:cs="Times New Roman"/>
          <w:sz w:val="20"/>
          <w:szCs w:val="21"/>
        </w:rPr>
        <w:t xml:space="preserve">The </w:t>
      </w:r>
      <w:r w:rsidR="00036F96" w:rsidRPr="00211DCD">
        <w:rPr>
          <w:rFonts w:ascii="Times New Roman" w:hAnsi="Times New Roman" w:cs="Times New Roman"/>
          <w:sz w:val="20"/>
          <w:szCs w:val="21"/>
        </w:rPr>
        <w:t xml:space="preserve">total </w:t>
      </w:r>
      <w:r w:rsidRPr="00211DCD">
        <w:rPr>
          <w:rFonts w:ascii="Times New Roman" w:hAnsi="Times New Roman" w:cs="Times New Roman"/>
          <w:sz w:val="20"/>
          <w:szCs w:val="21"/>
        </w:rPr>
        <w:t>number</w:t>
      </w:r>
      <w:r w:rsidR="007868CB" w:rsidRPr="00211DCD">
        <w:rPr>
          <w:rFonts w:ascii="Times New Roman" w:hAnsi="Times New Roman" w:cs="Times New Roman"/>
          <w:sz w:val="20"/>
          <w:szCs w:val="21"/>
        </w:rPr>
        <w:t>s</w:t>
      </w:r>
      <w:r w:rsidRPr="00211DCD">
        <w:rPr>
          <w:rFonts w:ascii="Times New Roman" w:hAnsi="Times New Roman" w:cs="Times New Roman"/>
          <w:sz w:val="20"/>
          <w:szCs w:val="21"/>
        </w:rPr>
        <w:t xml:space="preserve"> of data added in the search </w:t>
      </w:r>
      <w:r w:rsidR="007868CB" w:rsidRPr="00211DCD">
        <w:rPr>
          <w:rFonts w:ascii="Times New Roman" w:hAnsi="Times New Roman" w:cs="Times New Roman"/>
          <w:sz w:val="20"/>
          <w:szCs w:val="21"/>
        </w:rPr>
        <w:t xml:space="preserve">are </w:t>
      </w:r>
      <w:r w:rsidRPr="00211DCD">
        <w:rPr>
          <w:rFonts w:ascii="Times New Roman" w:hAnsi="Times New Roman" w:cs="Times New Roman"/>
          <w:sz w:val="20"/>
          <w:szCs w:val="21"/>
        </w:rPr>
        <w:t xml:space="preserve">137 in total for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final</m:t>
            </m:r>
          </m:sub>
          <m:sup>
            <m:r>
              <w:rPr>
                <w:rFonts w:ascii="Cambria Math" w:hAnsi="Cambria Math" w:cs="Times New Roman"/>
                <w:sz w:val="20"/>
                <w:szCs w:val="21"/>
              </w:rPr>
              <m:t>GP</m:t>
            </m:r>
          </m:sup>
        </m:sSubSup>
      </m:oMath>
      <w:r w:rsidRPr="00211DCD">
        <w:rPr>
          <w:rFonts w:ascii="Times New Roman" w:hAnsi="Times New Roman" w:cs="Times New Roman"/>
          <w:sz w:val="20"/>
          <w:szCs w:val="21"/>
        </w:rPr>
        <w:t xml:space="preserve"> and 43 for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final</m:t>
            </m:r>
          </m:sub>
          <m:sup>
            <m:r>
              <w:rPr>
                <w:rFonts w:ascii="Cambria Math" w:hAnsi="Cambria Math" w:cs="Times New Roman"/>
                <w:sz w:val="20"/>
                <w:szCs w:val="21"/>
              </w:rPr>
              <m:t>BL</m:t>
            </m:r>
          </m:sup>
        </m:sSubSup>
      </m:oMath>
      <w:r w:rsidRPr="00211DCD">
        <w:rPr>
          <w:rFonts w:ascii="Times New Roman" w:hAnsi="Times New Roman" w:cs="Times New Roman"/>
          <w:sz w:val="20"/>
          <w:szCs w:val="21"/>
        </w:rPr>
        <w:t>, which is about 0.02% of</w:t>
      </w:r>
      <w:r w:rsidR="008C79D3" w:rsidRPr="00211DCD">
        <w:rPr>
          <w:rFonts w:ascii="Times New Roman" w:hAnsi="Times New Roman" w:cs="Times New Roman"/>
          <w:sz w:val="20"/>
          <w:szCs w:val="21"/>
        </w:rPr>
        <w:t xml:space="preserve"> the size for</w:t>
      </w:r>
      <w:r w:rsidRPr="00211DCD">
        <w:rPr>
          <w:rFonts w:ascii="Times New Roman" w:hAnsi="Times New Roman" w:cs="Times New Roman"/>
          <w:sz w:val="20"/>
          <w:szCs w:val="21"/>
        </w:rPr>
        <w:t xml:space="preserve"> </w:t>
      </w:r>
      <m:oMath>
        <m:sSub>
          <m:sSubPr>
            <m:ctrlPr>
              <w:rPr>
                <w:rFonts w:ascii="Cambria Math" w:hAnsi="Cambria Math" w:cs="Times New Roman"/>
                <w:i/>
                <w:sz w:val="20"/>
                <w:szCs w:val="21"/>
              </w:rPr>
            </m:ctrlPr>
          </m:sSubPr>
          <m:e>
            <m:r>
              <w:rPr>
                <w:rFonts w:ascii="Cambria Math" w:hAnsi="Cambria Math" w:cs="Times New Roman"/>
                <w:sz w:val="20"/>
                <w:szCs w:val="21"/>
              </w:rPr>
              <m:t>x</m:t>
            </m:r>
          </m:e>
          <m:sub>
            <m:r>
              <m:rPr>
                <m:sty m:val="p"/>
              </m:rPr>
              <w:rPr>
                <w:rFonts w:ascii="Cambria Math" w:hAnsi="Cambria Math" w:cs="Times New Roman"/>
                <w:sz w:val="20"/>
                <w:szCs w:val="21"/>
              </w:rPr>
              <m:t>all</m:t>
            </m:r>
          </m:sub>
        </m:sSub>
      </m:oMath>
      <w:r w:rsidR="00F314F5" w:rsidRPr="00211DCD">
        <w:rPr>
          <w:rFonts w:ascii="Times New Roman" w:hAnsi="Times New Roman" w:cs="Times New Roman"/>
          <w:sz w:val="20"/>
          <w:szCs w:val="21"/>
        </w:rPr>
        <w:t xml:space="preserve">, </w:t>
      </w:r>
      <w:r w:rsidRPr="00211DCD">
        <w:rPr>
          <w:rFonts w:ascii="Times New Roman" w:hAnsi="Times New Roman" w:cs="Times New Roman"/>
          <w:sz w:val="20"/>
          <w:szCs w:val="21"/>
        </w:rPr>
        <w:t xml:space="preserve">the search space. While adding this small number of forward-calculated data, </w:t>
      </w:r>
      <m:oMath>
        <m:r>
          <w:rPr>
            <w:rFonts w:ascii="Cambria Math" w:hAnsi="Cambria Math" w:cs="Times New Roman"/>
            <w:sz w:val="20"/>
            <w:szCs w:val="21"/>
          </w:rPr>
          <m:t>T</m:t>
        </m:r>
        <m:sSub>
          <m:sSubPr>
            <m:ctrlPr>
              <w:rPr>
                <w:rFonts w:ascii="Cambria Math" w:hAnsi="Cambria Math" w:cs="Times New Roman"/>
                <w:i/>
                <w:sz w:val="20"/>
                <w:szCs w:val="21"/>
              </w:rPr>
            </m:ctrlPr>
          </m:sSubPr>
          <m:e>
            <m:r>
              <w:rPr>
                <w:rFonts w:ascii="Cambria Math" w:hAnsi="Cambria Math" w:cs="Times New Roman"/>
                <w:sz w:val="20"/>
                <w:szCs w:val="21"/>
              </w:rPr>
              <m:t>r</m:t>
            </m:r>
          </m:e>
          <m:sub>
            <m:r>
              <m:rPr>
                <m:sty m:val="p"/>
              </m:rPr>
              <w:rPr>
                <w:rFonts w:ascii="Cambria Math" w:hAnsi="Cambria Math" w:cs="Times New Roman"/>
                <w:sz w:val="20"/>
                <w:szCs w:val="21"/>
              </w:rPr>
              <m:t>target</m:t>
            </m:r>
          </m:sub>
        </m:sSub>
      </m:oMath>
      <w:r w:rsidRPr="00211DCD">
        <w:rPr>
          <w:rFonts w:ascii="Times New Roman" w:hAnsi="Times New Roman" w:cs="Times New Roman"/>
          <w:sz w:val="20"/>
          <w:szCs w:val="21"/>
        </w:rPr>
        <w:t xml:space="preserve"> increased by 70</w:t>
      </w:r>
      <w:r w:rsidR="008353BB" w:rsidRPr="00211DCD">
        <w:rPr>
          <w:rFonts w:ascii="Times New Roman" w:hAnsi="Times New Roman" w:cs="Times New Roman"/>
          <w:sz w:val="20"/>
          <w:szCs w:val="21"/>
        </w:rPr>
        <w:t xml:space="preserve"> </w:t>
      </w:r>
      <w:r w:rsidRPr="00211DCD">
        <w:rPr>
          <w:rFonts w:ascii="Times New Roman" w:hAnsi="Times New Roman" w:cs="Times New Roman"/>
          <w:sz w:val="20"/>
          <w:szCs w:val="21"/>
        </w:rPr>
        <w:t>h from 580</w:t>
      </w:r>
      <w:r w:rsidR="008353BB" w:rsidRPr="00211DCD">
        <w:rPr>
          <w:rFonts w:ascii="Times New Roman" w:hAnsi="Times New Roman" w:cs="Times New Roman"/>
          <w:sz w:val="20"/>
          <w:szCs w:val="21"/>
        </w:rPr>
        <w:t xml:space="preserve"> </w:t>
      </w:r>
      <w:r w:rsidRPr="00211DCD">
        <w:rPr>
          <w:rFonts w:ascii="Times New Roman" w:hAnsi="Times New Roman" w:cs="Times New Roman"/>
          <w:sz w:val="20"/>
          <w:szCs w:val="21"/>
        </w:rPr>
        <w:t>h to 650</w:t>
      </w:r>
      <w:r w:rsidR="008353BB" w:rsidRPr="00211DCD">
        <w:rPr>
          <w:rFonts w:ascii="Times New Roman" w:hAnsi="Times New Roman" w:cs="Times New Roman"/>
          <w:sz w:val="20"/>
          <w:szCs w:val="21"/>
        </w:rPr>
        <w:t xml:space="preserve"> </w:t>
      </w:r>
      <w:r w:rsidRPr="00211DCD">
        <w:rPr>
          <w:rFonts w:ascii="Times New Roman" w:hAnsi="Times New Roman" w:cs="Times New Roman"/>
          <w:sz w:val="20"/>
          <w:szCs w:val="21"/>
        </w:rPr>
        <w:t xml:space="preserve">h, and a weld shape with a 12% longer </w:t>
      </w:r>
      <w:r w:rsidR="008353BB" w:rsidRPr="00211DCD">
        <w:rPr>
          <w:rFonts w:ascii="Times New Roman" w:hAnsi="Times New Roman" w:cs="Times New Roman"/>
          <w:sz w:val="20"/>
          <w:szCs w:val="21"/>
        </w:rPr>
        <w:t>rupture life</w:t>
      </w:r>
      <w:r w:rsidRPr="00211DCD">
        <w:rPr>
          <w:rFonts w:ascii="Times New Roman" w:hAnsi="Times New Roman" w:cs="Times New Roman"/>
          <w:sz w:val="20"/>
          <w:szCs w:val="21"/>
        </w:rPr>
        <w:t xml:space="preserve"> than the highest value of the initial training data could be found. The longest </w:t>
      </w:r>
      <w:r w:rsidR="008353BB" w:rsidRPr="00211DCD">
        <w:rPr>
          <w:rFonts w:ascii="Times New Roman" w:hAnsi="Times New Roman" w:cs="Times New Roman"/>
          <w:sz w:val="20"/>
          <w:szCs w:val="21"/>
        </w:rPr>
        <w:t xml:space="preserve">creep </w:t>
      </w:r>
      <w:r w:rsidRPr="00211DCD">
        <w:rPr>
          <w:rFonts w:ascii="Times New Roman" w:hAnsi="Times New Roman" w:cs="Times New Roman"/>
          <w:sz w:val="20"/>
          <w:szCs w:val="21"/>
        </w:rPr>
        <w:t>life was found</w:t>
      </w:r>
      <w:r w:rsidR="007868CB" w:rsidRPr="00211DCD">
        <w:rPr>
          <w:rFonts w:ascii="Times New Roman" w:hAnsi="Times New Roman" w:cs="Times New Roman"/>
          <w:sz w:val="20"/>
          <w:szCs w:val="21"/>
        </w:rPr>
        <w:t xml:space="preserve"> in</w:t>
      </w:r>
      <w:r w:rsidRPr="00211DCD">
        <w:rPr>
          <w:rFonts w:ascii="Times New Roman" w:hAnsi="Times New Roman" w:cs="Times New Roman"/>
          <w:sz w:val="20"/>
          <w:szCs w:val="21"/>
        </w:rPr>
        <w:t xml:space="preserve"> round 2, and 82 forward calculations from </w:t>
      </w:r>
      <w:r w:rsidR="007868CB" w:rsidRPr="00211DCD">
        <w:rPr>
          <w:rFonts w:ascii="Times New Roman" w:hAnsi="Times New Roman" w:cs="Times New Roman"/>
          <w:sz w:val="20"/>
          <w:szCs w:val="21"/>
        </w:rPr>
        <w:t xml:space="preserve">the </w:t>
      </w:r>
      <w:r w:rsidRPr="00211DCD">
        <w:rPr>
          <w:rFonts w:ascii="Times New Roman" w:hAnsi="Times New Roman" w:cs="Times New Roman"/>
          <w:sz w:val="20"/>
          <w:szCs w:val="21"/>
        </w:rPr>
        <w:t>weld condition</w:t>
      </w:r>
      <w:r w:rsidR="007868CB" w:rsidRPr="00211DCD">
        <w:rPr>
          <w:rFonts w:ascii="Times New Roman" w:hAnsi="Times New Roman" w:cs="Times New Roman"/>
          <w:sz w:val="20"/>
          <w:szCs w:val="21"/>
        </w:rPr>
        <w:t>s</w:t>
      </w:r>
      <w:r w:rsidRPr="00211DCD">
        <w:rPr>
          <w:rFonts w:ascii="Times New Roman" w:hAnsi="Times New Roman" w:cs="Times New Roman"/>
          <w:sz w:val="20"/>
          <w:szCs w:val="21"/>
        </w:rPr>
        <w:t xml:space="preserve"> to HAZ shape and 20 calculations to </w:t>
      </w:r>
      <w:r w:rsidR="008353BB" w:rsidRPr="00211DCD">
        <w:rPr>
          <w:rFonts w:ascii="Times New Roman" w:hAnsi="Times New Roman" w:cs="Times New Roman"/>
          <w:sz w:val="20"/>
          <w:szCs w:val="21"/>
        </w:rPr>
        <w:t>rupture</w:t>
      </w:r>
      <w:r w:rsidRPr="00211DCD">
        <w:rPr>
          <w:rFonts w:ascii="Times New Roman" w:hAnsi="Times New Roman" w:cs="Times New Roman"/>
          <w:sz w:val="20"/>
          <w:szCs w:val="21"/>
        </w:rPr>
        <w:t xml:space="preserve"> life were added up to that point.</w:t>
      </w:r>
    </w:p>
    <w:p w14:paraId="26BE0087" w14:textId="6ED42B3D" w:rsidR="00FC3C2C" w:rsidRPr="00211DCD" w:rsidRDefault="008353BB" w:rsidP="00211DCD">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 xml:space="preserve">Fig. </w:t>
      </w:r>
      <w:r w:rsidR="002A0C9D" w:rsidRPr="00211DCD">
        <w:rPr>
          <w:rFonts w:ascii="Times New Roman" w:hAnsi="Times New Roman" w:cs="Times New Roman"/>
          <w:sz w:val="20"/>
          <w:szCs w:val="21"/>
        </w:rPr>
        <w:t>6</w:t>
      </w:r>
      <w:r w:rsidRPr="00211DCD">
        <w:rPr>
          <w:rFonts w:ascii="Times New Roman" w:hAnsi="Times New Roman" w:cs="Times New Roman"/>
          <w:sz w:val="20"/>
          <w:szCs w:val="21"/>
        </w:rPr>
        <w:t xml:space="preserve"> shows the distribution of the </w:t>
      </w:r>
      <w:r w:rsidR="00E6504F" w:rsidRPr="00211DCD">
        <w:rPr>
          <w:rFonts w:ascii="Times New Roman" w:hAnsi="Times New Roman" w:cs="Times New Roman"/>
          <w:sz w:val="20"/>
          <w:szCs w:val="21"/>
        </w:rPr>
        <w:t>rupture</w:t>
      </w:r>
      <w:r w:rsidRPr="00211DCD">
        <w:rPr>
          <w:rFonts w:ascii="Times New Roman" w:hAnsi="Times New Roman" w:cs="Times New Roman"/>
          <w:sz w:val="20"/>
          <w:szCs w:val="21"/>
        </w:rPr>
        <w:t xml:space="preserve"> life for the data added in each round. The </w:t>
      </w:r>
      <m:oMath>
        <m:r>
          <m:rPr>
            <m:sty m:val="bi"/>
          </m:rPr>
          <w:rPr>
            <w:rFonts w:ascii="Cambria Math" w:hAnsi="Cambria Math" w:cs="Times New Roman"/>
            <w:sz w:val="20"/>
            <w:szCs w:val="21"/>
          </w:rPr>
          <m:t>FoM</m:t>
        </m:r>
      </m:oMath>
      <w:r w:rsidRPr="00211DCD">
        <w:rPr>
          <w:rFonts w:ascii="Times New Roman" w:hAnsi="Times New Roman" w:cs="Times New Roman"/>
          <w:sz w:val="20"/>
          <w:szCs w:val="21"/>
        </w:rPr>
        <w:t xml:space="preserve"> of the data </w:t>
      </w:r>
      <w:r w:rsidR="006E0510" w:rsidRPr="00211DCD">
        <w:rPr>
          <w:rFonts w:ascii="Times New Roman" w:hAnsi="Times New Roman" w:cs="Times New Roman"/>
          <w:sz w:val="20"/>
          <w:szCs w:val="21"/>
        </w:rPr>
        <w:t>at</w:t>
      </w:r>
      <w:r w:rsidRPr="00211DCD">
        <w:rPr>
          <w:rFonts w:ascii="Times New Roman" w:hAnsi="Times New Roman" w:cs="Times New Roman"/>
          <w:sz w:val="20"/>
          <w:szCs w:val="21"/>
        </w:rPr>
        <w:t xml:space="preserve"> the last step of each round is </w:t>
      </w:r>
      <w:r w:rsidR="006E0510" w:rsidRPr="00211DCD">
        <w:rPr>
          <w:rFonts w:ascii="Times New Roman" w:hAnsi="Times New Roman" w:cs="Times New Roman"/>
          <w:sz w:val="20"/>
          <w:szCs w:val="21"/>
        </w:rPr>
        <w:t xml:space="preserve">shown </w:t>
      </w:r>
      <w:r w:rsidR="007868CB" w:rsidRPr="00211DCD">
        <w:rPr>
          <w:rFonts w:ascii="Times New Roman" w:hAnsi="Times New Roman" w:cs="Times New Roman"/>
          <w:sz w:val="20"/>
          <w:szCs w:val="21"/>
        </w:rPr>
        <w:t xml:space="preserve">in </w:t>
      </w:r>
      <w:r w:rsidRPr="00211DCD">
        <w:rPr>
          <w:rFonts w:ascii="Times New Roman" w:hAnsi="Times New Roman" w:cs="Times New Roman"/>
          <w:sz w:val="20"/>
          <w:szCs w:val="21"/>
        </w:rPr>
        <w:t xml:space="preserve">a </w:t>
      </w:r>
      <w:r w:rsidR="006E0510" w:rsidRPr="00211DCD">
        <w:rPr>
          <w:rFonts w:ascii="Times New Roman" w:hAnsi="Times New Roman" w:cs="Times New Roman"/>
          <w:sz w:val="20"/>
          <w:szCs w:val="21"/>
        </w:rPr>
        <w:t xml:space="preserve">color </w:t>
      </w:r>
      <w:r w:rsidR="007868CB" w:rsidRPr="00211DCD">
        <w:rPr>
          <w:rFonts w:ascii="Times New Roman" w:hAnsi="Times New Roman" w:cs="Times New Roman"/>
          <w:sz w:val="20"/>
          <w:szCs w:val="21"/>
        </w:rPr>
        <w:t>with reference to the</w:t>
      </w:r>
      <w:r w:rsidR="006E0510" w:rsidRPr="00211DCD">
        <w:rPr>
          <w:rFonts w:ascii="Times New Roman" w:hAnsi="Times New Roman" w:cs="Times New Roman"/>
          <w:sz w:val="20"/>
          <w:szCs w:val="21"/>
        </w:rPr>
        <w:t xml:space="preserve"> color bar </w:t>
      </w:r>
      <w:r w:rsidR="007868CB" w:rsidRPr="00211DCD">
        <w:rPr>
          <w:rFonts w:ascii="Times New Roman" w:hAnsi="Times New Roman" w:cs="Times New Roman"/>
          <w:sz w:val="20"/>
          <w:szCs w:val="21"/>
        </w:rPr>
        <w:t xml:space="preserve">on </w:t>
      </w:r>
      <w:r w:rsidR="006E0510" w:rsidRPr="00211DCD">
        <w:rPr>
          <w:rFonts w:ascii="Times New Roman" w:hAnsi="Times New Roman" w:cs="Times New Roman"/>
          <w:sz w:val="20"/>
          <w:szCs w:val="21"/>
        </w:rPr>
        <w:t>the right side of the figure.</w:t>
      </w:r>
      <w:r w:rsidR="001D7CE8" w:rsidRPr="00211DCD">
        <w:rPr>
          <w:rFonts w:ascii="Times New Roman" w:hAnsi="Times New Roman" w:cs="Times New Roman"/>
          <w:sz w:val="20"/>
          <w:szCs w:val="21"/>
        </w:rPr>
        <w:t xml:space="preserve"> </w:t>
      </w:r>
      <m:oMath>
        <m:r>
          <w:rPr>
            <w:rFonts w:ascii="Cambria Math" w:hAnsi="Cambria Math" w:cs="Times New Roman"/>
            <w:sz w:val="20"/>
            <w:szCs w:val="21"/>
          </w:rPr>
          <m:t>T</m:t>
        </m:r>
        <m:sSub>
          <m:sSubPr>
            <m:ctrlPr>
              <w:rPr>
                <w:rFonts w:ascii="Cambria Math" w:hAnsi="Cambria Math" w:cs="Times New Roman"/>
                <w:i/>
                <w:sz w:val="20"/>
                <w:szCs w:val="21"/>
              </w:rPr>
            </m:ctrlPr>
          </m:sSubPr>
          <m:e>
            <m:r>
              <w:rPr>
                <w:rFonts w:ascii="Cambria Math" w:hAnsi="Cambria Math" w:cs="Times New Roman"/>
                <w:sz w:val="20"/>
                <w:szCs w:val="21"/>
              </w:rPr>
              <m:t>r</m:t>
            </m:r>
          </m:e>
          <m:sub>
            <m:r>
              <m:rPr>
                <m:sty m:val="p"/>
              </m:rPr>
              <w:rPr>
                <w:rFonts w:ascii="Cambria Math" w:hAnsi="Cambria Math" w:cs="Times New Roman"/>
                <w:sz w:val="20"/>
                <w:szCs w:val="21"/>
              </w:rPr>
              <m:t>target</m:t>
            </m:r>
          </m:sub>
        </m:sSub>
      </m:oMath>
      <w:r w:rsidRPr="00211DCD">
        <w:rPr>
          <w:rFonts w:ascii="Times New Roman" w:hAnsi="Times New Roman" w:cs="Times New Roman"/>
          <w:sz w:val="20"/>
          <w:szCs w:val="21"/>
        </w:rPr>
        <w:t xml:space="preserve"> of each round is indicated by a black arrow. </w:t>
      </w:r>
      <w:r w:rsidR="00007CA1" w:rsidRPr="00211DCD">
        <w:rPr>
          <w:rFonts w:ascii="Times New Roman" w:hAnsi="Times New Roman" w:cs="Times New Roman"/>
          <w:sz w:val="20"/>
          <w:szCs w:val="21"/>
        </w:rPr>
        <w:t xml:space="preserve">The maximum value of the training data is indicated by larger cross marks. </w:t>
      </w:r>
      <w:r w:rsidR="00E6504F" w:rsidRPr="00211DCD">
        <w:rPr>
          <w:rFonts w:ascii="Times New Roman" w:hAnsi="Times New Roman" w:cs="Times New Roman"/>
          <w:sz w:val="20"/>
          <w:szCs w:val="21"/>
        </w:rPr>
        <w:t xml:space="preserve">Each time </w:t>
      </w:r>
      <m:oMath>
        <m:r>
          <w:rPr>
            <w:rFonts w:ascii="Cambria Math" w:hAnsi="Cambria Math" w:cs="Times New Roman"/>
            <w:sz w:val="20"/>
            <w:szCs w:val="21"/>
          </w:rPr>
          <m:t>T</m:t>
        </m:r>
        <m:sSub>
          <m:sSubPr>
            <m:ctrlPr>
              <w:rPr>
                <w:rFonts w:ascii="Cambria Math" w:hAnsi="Cambria Math" w:cs="Times New Roman"/>
                <w:i/>
                <w:sz w:val="20"/>
                <w:szCs w:val="21"/>
              </w:rPr>
            </m:ctrlPr>
          </m:sSubPr>
          <m:e>
            <m:r>
              <w:rPr>
                <w:rFonts w:ascii="Cambria Math" w:hAnsi="Cambria Math" w:cs="Times New Roman"/>
                <w:sz w:val="20"/>
                <w:szCs w:val="21"/>
              </w:rPr>
              <m:t>r</m:t>
            </m:r>
          </m:e>
          <m:sub>
            <m:r>
              <m:rPr>
                <m:sty m:val="p"/>
              </m:rPr>
              <w:rPr>
                <w:rFonts w:ascii="Cambria Math" w:hAnsi="Cambria Math" w:cs="Times New Roman"/>
                <w:sz w:val="20"/>
                <w:szCs w:val="21"/>
              </w:rPr>
              <m:t>target</m:t>
            </m:r>
          </m:sub>
        </m:sSub>
      </m:oMath>
      <w:r w:rsidR="00E6504F" w:rsidRPr="00211DCD">
        <w:rPr>
          <w:rFonts w:ascii="Times New Roman" w:hAnsi="Times New Roman" w:cs="Times New Roman"/>
          <w:sz w:val="20"/>
          <w:szCs w:val="21"/>
        </w:rPr>
        <w:t xml:space="preserve"> is updated, the explored rupture life moves toward the longer side, especially in </w:t>
      </w:r>
      <w:r w:rsidR="007868CB" w:rsidRPr="00211DCD">
        <w:rPr>
          <w:rFonts w:ascii="Times New Roman" w:hAnsi="Times New Roman" w:cs="Times New Roman"/>
          <w:sz w:val="20"/>
          <w:szCs w:val="21"/>
        </w:rPr>
        <w:t>r</w:t>
      </w:r>
      <w:r w:rsidR="00E6504F" w:rsidRPr="00211DCD">
        <w:rPr>
          <w:rFonts w:ascii="Times New Roman" w:hAnsi="Times New Roman" w:cs="Times New Roman"/>
          <w:sz w:val="20"/>
          <w:szCs w:val="21"/>
        </w:rPr>
        <w:t xml:space="preserve">ound 2, where the leap is particularly large. </w:t>
      </w:r>
      <w:r w:rsidR="00044E68" w:rsidRPr="00211DCD">
        <w:rPr>
          <w:rFonts w:ascii="Times New Roman" w:hAnsi="Times New Roman" w:cs="Times New Roman"/>
          <w:sz w:val="20"/>
          <w:szCs w:val="21"/>
        </w:rPr>
        <w:t>The</w:t>
      </w:r>
      <w:r w:rsidRPr="00211DCD">
        <w:rPr>
          <w:rFonts w:ascii="Times New Roman" w:hAnsi="Times New Roman" w:cs="Times New Roman"/>
          <w:sz w:val="20"/>
          <w:szCs w:val="21"/>
        </w:rPr>
        <w:t xml:space="preserve"> </w:t>
      </w:r>
      <m:oMath>
        <m:r>
          <m:rPr>
            <m:sty m:val="bi"/>
          </m:rPr>
          <w:rPr>
            <w:rFonts w:ascii="Cambria Math" w:hAnsi="Cambria Math" w:cs="Times New Roman"/>
            <w:sz w:val="20"/>
            <w:szCs w:val="21"/>
          </w:rPr>
          <m:t>FoM</m:t>
        </m:r>
      </m:oMath>
      <w:r w:rsidRPr="00211DCD">
        <w:rPr>
          <w:rFonts w:ascii="Times New Roman" w:hAnsi="Times New Roman" w:cs="Times New Roman"/>
          <w:sz w:val="20"/>
          <w:szCs w:val="21"/>
        </w:rPr>
        <w:t xml:space="preserve"> is gradually decreasing, indicating that it is becoming difficult to update the</w:t>
      </w:r>
      <w:r w:rsidR="00044E68" w:rsidRPr="00211DCD">
        <w:rPr>
          <w:rFonts w:ascii="Times New Roman" w:hAnsi="Times New Roman" w:cs="Times New Roman"/>
          <w:sz w:val="20"/>
          <w:szCs w:val="21"/>
        </w:rPr>
        <w:t xml:space="preserve"> maximum creep rupture life </w:t>
      </w:r>
      <w:r w:rsidRPr="00211DCD">
        <w:rPr>
          <w:rFonts w:ascii="Times New Roman" w:hAnsi="Times New Roman" w:cs="Times New Roman"/>
          <w:sz w:val="20"/>
          <w:szCs w:val="21"/>
        </w:rPr>
        <w:t xml:space="preserve">in further searches. </w:t>
      </w:r>
      <w:r w:rsidR="009628A9" w:rsidRPr="00211DCD">
        <w:rPr>
          <w:rFonts w:ascii="Times New Roman" w:hAnsi="Times New Roman" w:cs="Times New Roman"/>
          <w:sz w:val="20"/>
          <w:szCs w:val="21"/>
        </w:rPr>
        <w:t>Ten candidates were proposed per step, but the number of additional data was small</w:t>
      </w:r>
      <w:r w:rsidR="007868CB" w:rsidRPr="00211DCD">
        <w:rPr>
          <w:rFonts w:ascii="Times New Roman" w:hAnsi="Times New Roman" w:cs="Times New Roman"/>
          <w:sz w:val="20"/>
          <w:szCs w:val="21"/>
        </w:rPr>
        <w:t>er than that</w:t>
      </w:r>
      <w:r w:rsidR="009628A9" w:rsidRPr="00211DCD">
        <w:rPr>
          <w:rFonts w:ascii="Times New Roman" w:hAnsi="Times New Roman" w:cs="Times New Roman"/>
          <w:sz w:val="20"/>
          <w:szCs w:val="21"/>
        </w:rPr>
        <w:t xml:space="preserve"> of steps because of overlap with the data already included in the training data. </w:t>
      </w:r>
      <w:r w:rsidRPr="00211DCD">
        <w:rPr>
          <w:rFonts w:ascii="Times New Roman" w:hAnsi="Times New Roman" w:cs="Times New Roman"/>
          <w:sz w:val="20"/>
          <w:szCs w:val="21"/>
        </w:rPr>
        <w:t xml:space="preserve">In round 2, 63 data were added in 9 steps, indicating that the tandem Bayesian model changed and new candidates were proposed as a result of the </w:t>
      </w:r>
      <m:oMath>
        <m:r>
          <m:rPr>
            <m:sty m:val="bi"/>
          </m:rPr>
          <w:rPr>
            <w:rFonts w:ascii="Cambria Math" w:hAnsi="Cambria Math" w:cs="Times New Roman"/>
            <w:sz w:val="20"/>
            <w:szCs w:val="21"/>
          </w:rPr>
          <m:t>BL</m:t>
        </m:r>
      </m:oMath>
      <w:r w:rsidRPr="00211DCD">
        <w:rPr>
          <w:rFonts w:ascii="Times New Roman" w:hAnsi="Times New Roman" w:cs="Times New Roman"/>
          <w:sz w:val="20"/>
          <w:szCs w:val="21"/>
        </w:rPr>
        <w:t xml:space="preserve"> update in round 1. In round 3, the number of steps and the number of additio</w:t>
      </w:r>
      <w:r w:rsidR="00730912" w:rsidRPr="00211DCD">
        <w:rPr>
          <w:rFonts w:ascii="Times New Roman" w:hAnsi="Times New Roman" w:cs="Times New Roman"/>
          <w:sz w:val="20"/>
          <w:szCs w:val="21"/>
        </w:rPr>
        <w:t>nal</w:t>
      </w:r>
      <w:r w:rsidRPr="00211DCD">
        <w:rPr>
          <w:rFonts w:ascii="Times New Roman" w:hAnsi="Times New Roman" w:cs="Times New Roman"/>
          <w:sz w:val="20"/>
          <w:szCs w:val="21"/>
        </w:rPr>
        <w:t xml:space="preserve"> data decreased significantly. </w:t>
      </w:r>
      <w:r w:rsidR="00044E68" w:rsidRPr="00211DCD">
        <w:rPr>
          <w:rFonts w:ascii="Times New Roman" w:hAnsi="Times New Roman" w:cs="Times New Roman"/>
          <w:sz w:val="20"/>
          <w:szCs w:val="21"/>
        </w:rPr>
        <w:t xml:space="preserve">In round 4, no more data were added in the first step, and </w:t>
      </w:r>
      <w:r w:rsidR="00310AF0" w:rsidRPr="00211DCD">
        <w:rPr>
          <w:rFonts w:ascii="Times New Roman" w:hAnsi="Times New Roman" w:cs="Times New Roman"/>
          <w:sz w:val="20"/>
          <w:szCs w:val="21"/>
        </w:rPr>
        <w:t xml:space="preserve">neither </w:t>
      </w:r>
      <m:oMath>
        <m:r>
          <m:rPr>
            <m:sty m:val="bi"/>
          </m:rPr>
          <w:rPr>
            <w:rFonts w:ascii="Cambria Math" w:hAnsi="Cambria Math" w:cs="Times New Roman"/>
            <w:sz w:val="20"/>
            <w:szCs w:val="21"/>
          </w:rPr>
          <m:t>GP</m:t>
        </m:r>
      </m:oMath>
      <w:r w:rsidR="00044E68" w:rsidRPr="00211DCD">
        <w:rPr>
          <w:rFonts w:ascii="Times New Roman" w:hAnsi="Times New Roman" w:cs="Times New Roman"/>
          <w:sz w:val="20"/>
          <w:szCs w:val="21"/>
        </w:rPr>
        <w:t xml:space="preserve"> </w:t>
      </w:r>
      <w:r w:rsidR="00310AF0" w:rsidRPr="00211DCD">
        <w:rPr>
          <w:rFonts w:ascii="Times New Roman" w:hAnsi="Times New Roman" w:cs="Times New Roman"/>
          <w:sz w:val="20"/>
          <w:szCs w:val="21"/>
        </w:rPr>
        <w:t xml:space="preserve">nor </w:t>
      </w:r>
      <m:oMath>
        <m:r>
          <m:rPr>
            <m:sty m:val="bi"/>
          </m:rPr>
          <w:rPr>
            <w:rFonts w:ascii="Cambria Math" w:hAnsi="Cambria Math" w:cs="Times New Roman"/>
            <w:sz w:val="20"/>
            <w:szCs w:val="21"/>
          </w:rPr>
          <m:t>BL</m:t>
        </m:r>
      </m:oMath>
      <w:r w:rsidR="00044E68" w:rsidRPr="00211DCD">
        <w:rPr>
          <w:rFonts w:ascii="Times New Roman" w:hAnsi="Times New Roman" w:cs="Times New Roman"/>
          <w:sz w:val="20"/>
          <w:szCs w:val="21"/>
        </w:rPr>
        <w:t xml:space="preserve"> w</w:t>
      </w:r>
      <w:r w:rsidR="00520CE5" w:rsidRPr="00211DCD">
        <w:rPr>
          <w:rFonts w:ascii="Times New Roman" w:hAnsi="Times New Roman" w:cs="Times New Roman"/>
          <w:sz w:val="20"/>
          <w:szCs w:val="21"/>
        </w:rPr>
        <w:t>as</w:t>
      </w:r>
      <w:r w:rsidR="00044E68" w:rsidRPr="00211DCD">
        <w:rPr>
          <w:rFonts w:ascii="Times New Roman" w:hAnsi="Times New Roman" w:cs="Times New Roman"/>
          <w:sz w:val="20"/>
          <w:szCs w:val="21"/>
        </w:rPr>
        <w:t xml:space="preserve"> updated, and the search was terminated. </w:t>
      </w:r>
      <w:r w:rsidRPr="00211DCD">
        <w:rPr>
          <w:rFonts w:ascii="Times New Roman" w:hAnsi="Times New Roman" w:cs="Times New Roman"/>
          <w:sz w:val="20"/>
          <w:szCs w:val="21"/>
        </w:rPr>
        <w:t xml:space="preserve">The posterior probabilities and coefficients of each explanatory variable of the </w:t>
      </w:r>
      <m:oMath>
        <m:r>
          <m:rPr>
            <m:sty m:val="bi"/>
          </m:rPr>
          <w:rPr>
            <w:rFonts w:ascii="Cambria Math" w:hAnsi="Cambria Math" w:cs="Times New Roman"/>
            <w:sz w:val="20"/>
            <w:szCs w:val="21"/>
          </w:rPr>
          <m:t>BL</m:t>
        </m:r>
      </m:oMath>
      <w:r w:rsidRPr="00211DCD">
        <w:rPr>
          <w:rFonts w:ascii="Times New Roman" w:hAnsi="Times New Roman" w:cs="Times New Roman"/>
          <w:sz w:val="20"/>
          <w:szCs w:val="21"/>
        </w:rPr>
        <w:t xml:space="preserve"> model selected in </w:t>
      </w:r>
      <w:r w:rsidR="00310AF0" w:rsidRPr="00211DCD">
        <w:rPr>
          <w:rFonts w:ascii="Times New Roman" w:hAnsi="Times New Roman" w:cs="Times New Roman"/>
          <w:sz w:val="20"/>
          <w:szCs w:val="21"/>
        </w:rPr>
        <w:t>r</w:t>
      </w:r>
      <w:r w:rsidRPr="00211DCD">
        <w:rPr>
          <w:rFonts w:ascii="Times New Roman" w:hAnsi="Times New Roman" w:cs="Times New Roman"/>
          <w:sz w:val="20"/>
          <w:szCs w:val="21"/>
        </w:rPr>
        <w:t>ound</w:t>
      </w:r>
      <w:r w:rsidR="00310AF0" w:rsidRPr="00211DCD">
        <w:rPr>
          <w:rFonts w:ascii="Times New Roman" w:hAnsi="Times New Roman" w:cs="Times New Roman"/>
          <w:sz w:val="20"/>
          <w:szCs w:val="21"/>
        </w:rPr>
        <w:t>s</w:t>
      </w:r>
      <w:r w:rsidRPr="00211DCD">
        <w:rPr>
          <w:rFonts w:ascii="Times New Roman" w:hAnsi="Times New Roman" w:cs="Times New Roman"/>
          <w:sz w:val="20"/>
          <w:szCs w:val="21"/>
        </w:rPr>
        <w:t xml:space="preserve"> 3 and 4 remained almost unchanged. This indicates that the search using this algorithm </w:t>
      </w:r>
      <w:r w:rsidR="005561D2" w:rsidRPr="00211DCD">
        <w:rPr>
          <w:rFonts w:ascii="Times New Roman" w:hAnsi="Times New Roman" w:cs="Times New Roman"/>
          <w:sz w:val="20"/>
          <w:szCs w:val="21"/>
        </w:rPr>
        <w:t>was</w:t>
      </w:r>
      <w:r w:rsidRPr="00211DCD">
        <w:rPr>
          <w:rFonts w:ascii="Times New Roman" w:hAnsi="Times New Roman" w:cs="Times New Roman"/>
          <w:sz w:val="20"/>
          <w:szCs w:val="21"/>
        </w:rPr>
        <w:t xml:space="preserve"> heading toward early convergence with a small number of updates.</w:t>
      </w:r>
      <w:r w:rsidR="00F83A44" w:rsidRPr="00211DCD">
        <w:rPr>
          <w:rFonts w:ascii="Times New Roman" w:hAnsi="Times New Roman" w:cs="Times New Roman"/>
          <w:sz w:val="20"/>
          <w:szCs w:val="21"/>
        </w:rPr>
        <w:t xml:space="preserve"> </w:t>
      </w:r>
    </w:p>
    <w:p w14:paraId="7821D5FF" w14:textId="284B1DEA" w:rsidR="00BB6D83" w:rsidRPr="00211DCD" w:rsidRDefault="00BB6D83" w:rsidP="00B0182C">
      <w:pPr>
        <w:pStyle w:val="a4"/>
        <w:numPr>
          <w:ilvl w:val="1"/>
          <w:numId w:val="9"/>
        </w:numPr>
        <w:ind w:leftChars="0"/>
        <w:rPr>
          <w:rFonts w:ascii="Times New Roman" w:hAnsi="Times New Roman" w:cs="Times New Roman"/>
          <w:b/>
          <w:bCs/>
          <w:sz w:val="20"/>
          <w:szCs w:val="21"/>
        </w:rPr>
      </w:pPr>
      <w:r w:rsidRPr="00211DCD">
        <w:rPr>
          <w:rFonts w:ascii="Times New Roman" w:hAnsi="Times New Roman" w:cs="Times New Roman"/>
          <w:b/>
          <w:bCs/>
          <w:sz w:val="20"/>
          <w:szCs w:val="21"/>
        </w:rPr>
        <w:t xml:space="preserve">HAZ shape factors explaining </w:t>
      </w:r>
      <w:r w:rsidR="00943C45" w:rsidRPr="00211DCD">
        <w:rPr>
          <w:rFonts w:ascii="Times New Roman" w:hAnsi="Times New Roman" w:cs="Times New Roman"/>
          <w:b/>
          <w:bCs/>
          <w:sz w:val="20"/>
          <w:szCs w:val="21"/>
        </w:rPr>
        <w:t>rupture</w:t>
      </w:r>
      <w:r w:rsidRPr="00211DCD">
        <w:rPr>
          <w:rFonts w:ascii="Times New Roman" w:hAnsi="Times New Roman" w:cs="Times New Roman"/>
          <w:b/>
          <w:bCs/>
          <w:sz w:val="20"/>
          <w:szCs w:val="21"/>
        </w:rPr>
        <w:t xml:space="preserve"> life and predictability of </w:t>
      </w:r>
      <w:r w:rsidR="00943C45" w:rsidRPr="00211DCD">
        <w:rPr>
          <w:rFonts w:ascii="Times New Roman" w:hAnsi="Times New Roman" w:cs="Times New Roman"/>
          <w:b/>
          <w:bCs/>
          <w:sz w:val="20"/>
          <w:szCs w:val="21"/>
        </w:rPr>
        <w:t>rupture</w:t>
      </w:r>
      <w:r w:rsidRPr="00211DCD">
        <w:rPr>
          <w:rFonts w:ascii="Times New Roman" w:hAnsi="Times New Roman" w:cs="Times New Roman"/>
          <w:b/>
          <w:bCs/>
          <w:sz w:val="20"/>
          <w:szCs w:val="21"/>
        </w:rPr>
        <w:t xml:space="preserve"> life</w:t>
      </w:r>
    </w:p>
    <w:p w14:paraId="2F9C9727" w14:textId="5C8BBAAB" w:rsidR="00453CF4" w:rsidRPr="00211DCD" w:rsidRDefault="00BB6D83" w:rsidP="00453CF4">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 xml:space="preserve">The </w:t>
      </w:r>
      <w:r w:rsidR="00A86938" w:rsidRPr="00211DCD">
        <w:rPr>
          <w:rFonts w:ascii="Times New Roman" w:hAnsi="Times New Roman" w:cs="Times New Roman"/>
          <w:sz w:val="20"/>
          <w:szCs w:val="21"/>
        </w:rPr>
        <w:t>result</w:t>
      </w:r>
      <w:r w:rsidR="00310AF0" w:rsidRPr="00211DCD">
        <w:rPr>
          <w:rFonts w:ascii="Times New Roman" w:hAnsi="Times New Roman" w:cs="Times New Roman"/>
          <w:sz w:val="20"/>
          <w:szCs w:val="21"/>
        </w:rPr>
        <w:t>s</w:t>
      </w:r>
      <w:r w:rsidR="00A86938" w:rsidRPr="00211DCD">
        <w:rPr>
          <w:rFonts w:ascii="Times New Roman" w:hAnsi="Times New Roman" w:cs="Times New Roman"/>
          <w:sz w:val="20"/>
          <w:szCs w:val="21"/>
        </w:rPr>
        <w:t xml:space="preserve"> of </w:t>
      </w:r>
      <w:r w:rsidRPr="00211DCD">
        <w:rPr>
          <w:rFonts w:ascii="Times New Roman" w:hAnsi="Times New Roman" w:cs="Times New Roman"/>
          <w:sz w:val="20"/>
          <w:szCs w:val="21"/>
        </w:rPr>
        <w:t xml:space="preserve">model selection for </w:t>
      </w:r>
      <m:oMath>
        <m:r>
          <m:rPr>
            <m:sty m:val="bi"/>
          </m:rPr>
          <w:rPr>
            <w:rFonts w:ascii="Cambria Math" w:hAnsi="Cambria Math" w:cs="Times New Roman"/>
            <w:sz w:val="20"/>
            <w:szCs w:val="21"/>
          </w:rPr>
          <m:t>BL</m:t>
        </m:r>
      </m:oMath>
      <w:r w:rsidRPr="00211DCD">
        <w:rPr>
          <w:rFonts w:ascii="Times New Roman" w:hAnsi="Times New Roman" w:cs="Times New Roman"/>
          <w:sz w:val="20"/>
          <w:szCs w:val="21"/>
        </w:rPr>
        <w:t xml:space="preserve"> </w:t>
      </w:r>
      <w:r w:rsidR="00310AF0" w:rsidRPr="00211DCD">
        <w:rPr>
          <w:rFonts w:ascii="Times New Roman" w:hAnsi="Times New Roman" w:cs="Times New Roman"/>
          <w:sz w:val="20"/>
          <w:szCs w:val="21"/>
        </w:rPr>
        <w:t xml:space="preserve">are </w:t>
      </w:r>
      <w:r w:rsidRPr="00211DCD">
        <w:rPr>
          <w:rFonts w:ascii="Times New Roman" w:hAnsi="Times New Roman" w:cs="Times New Roman"/>
          <w:sz w:val="20"/>
          <w:szCs w:val="21"/>
        </w:rPr>
        <w:t xml:space="preserve">analyzed as follows. </w:t>
      </w:r>
      <w:r w:rsidR="00117DB3" w:rsidRPr="00211DCD">
        <w:rPr>
          <w:rFonts w:ascii="Times New Roman" w:hAnsi="Times New Roman" w:cs="Times New Roman"/>
          <w:sz w:val="20"/>
          <w:szCs w:val="21"/>
        </w:rPr>
        <w:t>T</w:t>
      </w:r>
      <w:r w:rsidRPr="00211DCD">
        <w:rPr>
          <w:rFonts w:ascii="Times New Roman" w:hAnsi="Times New Roman" w:cs="Times New Roman"/>
          <w:sz w:val="20"/>
          <w:szCs w:val="21"/>
        </w:rPr>
        <w:t>he HAZ width (maximum) and HAZ length were always chosen as explanatory variables for all rounds. The</w:t>
      </w:r>
      <w:r w:rsidR="000468E3" w:rsidRPr="00211DCD">
        <w:rPr>
          <w:rFonts w:ascii="Times New Roman" w:hAnsi="Times New Roman" w:cs="Times New Roman"/>
          <w:sz w:val="20"/>
          <w:szCs w:val="21"/>
        </w:rPr>
        <w:t>ir</w:t>
      </w:r>
      <w:r w:rsidRPr="00211DCD">
        <w:rPr>
          <w:rFonts w:ascii="Times New Roman" w:hAnsi="Times New Roman" w:cs="Times New Roman"/>
          <w:sz w:val="20"/>
          <w:szCs w:val="21"/>
        </w:rPr>
        <w:t xml:space="preserve"> coefficients are negative</w:t>
      </w:r>
      <w:r w:rsidR="000C4642" w:rsidRPr="00211DCD">
        <w:rPr>
          <w:rFonts w:ascii="Times New Roman" w:hAnsi="Times New Roman" w:cs="Times New Roman"/>
          <w:sz w:val="20"/>
          <w:szCs w:val="21"/>
        </w:rPr>
        <w:t xml:space="preserve"> for each model selected for every round</w:t>
      </w:r>
      <w:r w:rsidRPr="00211DCD">
        <w:rPr>
          <w:rFonts w:ascii="Times New Roman" w:hAnsi="Times New Roman" w:cs="Times New Roman"/>
          <w:sz w:val="20"/>
          <w:szCs w:val="21"/>
        </w:rPr>
        <w:t xml:space="preserve">, which means </w:t>
      </w:r>
      <w:r w:rsidR="000468E3" w:rsidRPr="00211DCD">
        <w:rPr>
          <w:rFonts w:ascii="Times New Roman" w:hAnsi="Times New Roman" w:cs="Times New Roman"/>
          <w:sz w:val="20"/>
          <w:szCs w:val="21"/>
        </w:rPr>
        <w:t xml:space="preserve">that </w:t>
      </w:r>
      <w:r w:rsidRPr="00211DCD">
        <w:rPr>
          <w:rFonts w:ascii="Times New Roman" w:hAnsi="Times New Roman" w:cs="Times New Roman"/>
          <w:sz w:val="20"/>
          <w:szCs w:val="21"/>
        </w:rPr>
        <w:t xml:space="preserve">the smaller the selected HAZ shape factor, the longer the rupture life. This is consistent with the qualitative observation in the initial training data that the HAZ shape with </w:t>
      </w:r>
      <w:r w:rsidR="000468E3" w:rsidRPr="00211DCD">
        <w:rPr>
          <w:rFonts w:ascii="Times New Roman" w:hAnsi="Times New Roman" w:cs="Times New Roman"/>
          <w:sz w:val="20"/>
          <w:szCs w:val="21"/>
        </w:rPr>
        <w:t xml:space="preserve">smaller </w:t>
      </w:r>
      <w:r w:rsidRPr="00211DCD">
        <w:rPr>
          <w:rFonts w:ascii="Times New Roman" w:hAnsi="Times New Roman" w:cs="Times New Roman"/>
          <w:sz w:val="20"/>
          <w:szCs w:val="21"/>
        </w:rPr>
        <w:t xml:space="preserve">HAZ widths and interface bends has a longer rupture life. The coefficient of HAZ width (maximum) on the normalized rupture life does not change </w:t>
      </w:r>
      <w:r w:rsidR="000468E3" w:rsidRPr="00211DCD">
        <w:rPr>
          <w:rFonts w:ascii="Times New Roman" w:hAnsi="Times New Roman" w:cs="Times New Roman"/>
          <w:sz w:val="20"/>
          <w:szCs w:val="21"/>
        </w:rPr>
        <w:t xml:space="preserve">at </w:t>
      </w:r>
      <w:r w:rsidRPr="00211DCD">
        <w:rPr>
          <w:rFonts w:ascii="Times New Roman" w:hAnsi="Times New Roman" w:cs="Times New Roman"/>
          <w:sz w:val="20"/>
          <w:szCs w:val="21"/>
        </w:rPr>
        <w:t xml:space="preserve">around </w:t>
      </w:r>
      <m:oMath>
        <m:r>
          <w:rPr>
            <w:rFonts w:ascii="Cambria Math" w:hAnsi="Cambria Math" w:cs="Times New Roman"/>
            <w:sz w:val="20"/>
            <w:szCs w:val="21"/>
          </w:rPr>
          <m:t>-0.5</m:t>
        </m:r>
      </m:oMath>
      <w:r w:rsidRPr="00211DCD">
        <w:rPr>
          <w:rFonts w:ascii="Times New Roman" w:hAnsi="Times New Roman" w:cs="Times New Roman"/>
          <w:sz w:val="20"/>
          <w:szCs w:val="21"/>
        </w:rPr>
        <w:t xml:space="preserve">, </w:t>
      </w:r>
      <w:r w:rsidR="000468E3" w:rsidRPr="00211DCD">
        <w:rPr>
          <w:rFonts w:ascii="Times New Roman" w:hAnsi="Times New Roman" w:cs="Times New Roman"/>
          <w:sz w:val="20"/>
          <w:szCs w:val="21"/>
        </w:rPr>
        <w:t xml:space="preserve">whereas </w:t>
      </w:r>
      <w:r w:rsidRPr="00211DCD">
        <w:rPr>
          <w:rFonts w:ascii="Times New Roman" w:hAnsi="Times New Roman" w:cs="Times New Roman"/>
          <w:sz w:val="20"/>
          <w:szCs w:val="21"/>
        </w:rPr>
        <w:t xml:space="preserve">the coefficient of </w:t>
      </w:r>
      <w:r w:rsidR="00036F96" w:rsidRPr="00211DCD">
        <w:rPr>
          <w:rFonts w:ascii="Times New Roman" w:hAnsi="Times New Roman" w:cs="Times New Roman"/>
          <w:sz w:val="20"/>
          <w:szCs w:val="21"/>
        </w:rPr>
        <w:t xml:space="preserve">the </w:t>
      </w:r>
      <w:r w:rsidRPr="00211DCD">
        <w:rPr>
          <w:rFonts w:ascii="Times New Roman" w:hAnsi="Times New Roman" w:cs="Times New Roman"/>
          <w:sz w:val="20"/>
          <w:szCs w:val="21"/>
        </w:rPr>
        <w:t xml:space="preserve">HAZ length gradually decreases </w:t>
      </w:r>
      <w:r w:rsidR="00CF7155" w:rsidRPr="00211DCD">
        <w:rPr>
          <w:rFonts w:ascii="Times New Roman" w:hAnsi="Times New Roman" w:cs="Times New Roman"/>
          <w:sz w:val="20"/>
          <w:szCs w:val="21"/>
        </w:rPr>
        <w:t xml:space="preserve">in their absolute values </w:t>
      </w:r>
      <w:r w:rsidRPr="00211DCD">
        <w:rPr>
          <w:rFonts w:ascii="Times New Roman" w:hAnsi="Times New Roman" w:cs="Times New Roman"/>
          <w:sz w:val="20"/>
          <w:szCs w:val="21"/>
        </w:rPr>
        <w:t xml:space="preserve">from </w:t>
      </w:r>
      <m:oMath>
        <m:r>
          <w:rPr>
            <w:rFonts w:ascii="Cambria Math" w:hAnsi="Cambria Math" w:cs="Times New Roman"/>
            <w:sz w:val="20"/>
            <w:szCs w:val="21"/>
          </w:rPr>
          <m:t>-0.94</m:t>
        </m:r>
      </m:oMath>
      <w:r w:rsidRPr="00211DCD">
        <w:rPr>
          <w:rFonts w:ascii="Times New Roman" w:hAnsi="Times New Roman" w:cs="Times New Roman"/>
          <w:sz w:val="20"/>
          <w:szCs w:val="21"/>
        </w:rPr>
        <w:t xml:space="preserve"> to </w:t>
      </w:r>
      <m:oMath>
        <m:r>
          <w:rPr>
            <w:rFonts w:ascii="Cambria Math" w:hAnsi="Cambria Math" w:cs="Times New Roman"/>
            <w:sz w:val="20"/>
            <w:szCs w:val="21"/>
          </w:rPr>
          <m:t>-0.61</m:t>
        </m:r>
      </m:oMath>
      <w:r w:rsidRPr="00211DCD">
        <w:rPr>
          <w:rFonts w:ascii="Times New Roman" w:hAnsi="Times New Roman" w:cs="Times New Roman"/>
          <w:sz w:val="20"/>
          <w:szCs w:val="21"/>
        </w:rPr>
        <w:t xml:space="preserve"> as the round advances. Instead, the absolute value of the coefficient of the M</w:t>
      </w:r>
      <w:r w:rsidR="000468E3" w:rsidRPr="00211DCD">
        <w:rPr>
          <w:rFonts w:ascii="Times New Roman" w:hAnsi="Times New Roman" w:cs="Times New Roman"/>
          <w:sz w:val="20"/>
          <w:szCs w:val="21"/>
        </w:rPr>
        <w:t>AX</w:t>
      </w:r>
      <w:r w:rsidRPr="00211DCD">
        <w:rPr>
          <w:rFonts w:ascii="Times New Roman" w:hAnsi="Times New Roman" w:cs="Times New Roman"/>
          <w:sz w:val="20"/>
          <w:szCs w:val="21"/>
        </w:rPr>
        <w:t xml:space="preserve"> HAZ width at </w:t>
      </w:r>
      <w:r w:rsidR="000468E3" w:rsidRPr="00211DCD">
        <w:rPr>
          <w:rFonts w:ascii="Times New Roman" w:hAnsi="Times New Roman" w:cs="Times New Roman"/>
          <w:sz w:val="20"/>
          <w:szCs w:val="21"/>
        </w:rPr>
        <w:t>the f</w:t>
      </w:r>
      <w:r w:rsidRPr="00211DCD">
        <w:rPr>
          <w:rFonts w:ascii="Times New Roman" w:hAnsi="Times New Roman" w:cs="Times New Roman"/>
          <w:sz w:val="20"/>
          <w:szCs w:val="21"/>
        </w:rPr>
        <w:t xml:space="preserve">ree </w:t>
      </w:r>
      <w:r w:rsidR="000468E3" w:rsidRPr="00211DCD">
        <w:rPr>
          <w:rFonts w:ascii="Times New Roman" w:hAnsi="Times New Roman" w:cs="Times New Roman"/>
          <w:sz w:val="20"/>
          <w:szCs w:val="21"/>
        </w:rPr>
        <w:t>s</w:t>
      </w:r>
      <w:r w:rsidRPr="00211DCD">
        <w:rPr>
          <w:rFonts w:ascii="Times New Roman" w:hAnsi="Times New Roman" w:cs="Times New Roman"/>
          <w:sz w:val="20"/>
          <w:szCs w:val="21"/>
        </w:rPr>
        <w:t xml:space="preserve">urface, which is selected after round 2, increases. </w:t>
      </w:r>
      <w:r w:rsidR="00CB445E" w:rsidRPr="00211DCD">
        <w:rPr>
          <w:rFonts w:ascii="Times New Roman" w:hAnsi="Times New Roman" w:cs="Times New Roman"/>
          <w:sz w:val="20"/>
          <w:szCs w:val="21"/>
        </w:rPr>
        <w:t>However, t</w:t>
      </w:r>
      <w:r w:rsidRPr="00211DCD">
        <w:rPr>
          <w:rFonts w:ascii="Times New Roman" w:hAnsi="Times New Roman" w:cs="Times New Roman"/>
          <w:sz w:val="20"/>
          <w:szCs w:val="21"/>
        </w:rPr>
        <w:t xml:space="preserve">he posterior probability of the model finally selected </w:t>
      </w:r>
      <w:r w:rsidR="000468E3" w:rsidRPr="00211DCD">
        <w:rPr>
          <w:rFonts w:ascii="Times New Roman" w:hAnsi="Times New Roman" w:cs="Times New Roman"/>
          <w:sz w:val="20"/>
          <w:szCs w:val="21"/>
        </w:rPr>
        <w:t xml:space="preserve">in </w:t>
      </w:r>
      <w:r w:rsidRPr="00211DCD">
        <w:rPr>
          <w:rFonts w:ascii="Times New Roman" w:hAnsi="Times New Roman" w:cs="Times New Roman"/>
          <w:sz w:val="20"/>
          <w:szCs w:val="21"/>
        </w:rPr>
        <w:t>round</w:t>
      </w:r>
      <w:r w:rsidR="000468E3" w:rsidRPr="00211DCD">
        <w:rPr>
          <w:rFonts w:ascii="Times New Roman" w:hAnsi="Times New Roman" w:cs="Times New Roman"/>
          <w:sz w:val="20"/>
          <w:szCs w:val="21"/>
        </w:rPr>
        <w:t xml:space="preserve"> </w:t>
      </w:r>
      <w:r w:rsidRPr="00211DCD">
        <w:rPr>
          <w:rFonts w:ascii="Times New Roman" w:hAnsi="Times New Roman" w:cs="Times New Roman"/>
          <w:sz w:val="20"/>
          <w:szCs w:val="21"/>
        </w:rPr>
        <w:t xml:space="preserve">4 is only 21.6 %, so it is difficult to examine the superiority of these three explanatory variables </w:t>
      </w:r>
      <w:r w:rsidR="000468E3" w:rsidRPr="00211DCD">
        <w:rPr>
          <w:rFonts w:ascii="Times New Roman" w:hAnsi="Times New Roman" w:cs="Times New Roman"/>
          <w:sz w:val="20"/>
          <w:szCs w:val="21"/>
        </w:rPr>
        <w:t>over</w:t>
      </w:r>
      <w:r w:rsidRPr="00211DCD">
        <w:rPr>
          <w:rFonts w:ascii="Times New Roman" w:hAnsi="Times New Roman" w:cs="Times New Roman"/>
          <w:sz w:val="20"/>
          <w:szCs w:val="21"/>
        </w:rPr>
        <w:t xml:space="preserve"> the others only </w:t>
      </w:r>
      <w:r w:rsidR="000468E3" w:rsidRPr="00211DCD">
        <w:rPr>
          <w:rFonts w:ascii="Times New Roman" w:hAnsi="Times New Roman" w:cs="Times New Roman"/>
          <w:sz w:val="20"/>
          <w:szCs w:val="21"/>
        </w:rPr>
        <w:t xml:space="preserve">by </w:t>
      </w:r>
      <w:r w:rsidRPr="00211DCD">
        <w:rPr>
          <w:rFonts w:ascii="Times New Roman" w:hAnsi="Times New Roman" w:cs="Times New Roman"/>
          <w:sz w:val="20"/>
          <w:szCs w:val="21"/>
        </w:rPr>
        <w:t>the examination of this selected model.</w:t>
      </w:r>
    </w:p>
    <w:p w14:paraId="312A8F84" w14:textId="0EE02C1B" w:rsidR="007D06A1" w:rsidRPr="00211DCD" w:rsidRDefault="00640A21" w:rsidP="007D06A1">
      <w:pPr>
        <w:ind w:firstLineChars="100" w:firstLine="200"/>
        <w:rPr>
          <w:rFonts w:ascii="Times New Roman" w:hAnsi="Times New Roman" w:cs="Times New Roman"/>
          <w:sz w:val="20"/>
          <w:szCs w:val="21"/>
        </w:rPr>
      </w:pPr>
      <w:r>
        <w:rPr>
          <w:rFonts w:ascii="Times New Roman" w:hAnsi="Times New Roman" w:cs="Times New Roman"/>
          <w:b/>
          <w:bCs/>
          <w:noProof/>
          <w:sz w:val="20"/>
          <w:szCs w:val="21"/>
        </w:rPr>
        <w:lastRenderedPageBreak/>
        <w:drawing>
          <wp:inline distT="0" distB="0" distL="0" distR="0" wp14:anchorId="20CF0B3D" wp14:editId="68C76EEC">
            <wp:extent cx="5394960" cy="2697480"/>
            <wp:effectExtent l="0" t="0" r="0" b="7620"/>
            <wp:docPr id="400613057"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4960" cy="2697480"/>
                    </a:xfrm>
                    <a:prstGeom prst="rect">
                      <a:avLst/>
                    </a:prstGeom>
                    <a:noFill/>
                    <a:ln>
                      <a:noFill/>
                    </a:ln>
                  </pic:spPr>
                </pic:pic>
              </a:graphicData>
            </a:graphic>
          </wp:inline>
        </w:drawing>
      </w:r>
      <w:r w:rsidR="007D06A1" w:rsidRPr="00211DCD">
        <w:rPr>
          <w:rFonts w:ascii="Times New Roman" w:hAnsi="Times New Roman" w:cs="Times New Roman"/>
          <w:b/>
          <w:bCs/>
          <w:sz w:val="20"/>
          <w:szCs w:val="21"/>
        </w:rPr>
        <w:t>Fig.</w:t>
      </w:r>
      <w:r w:rsidR="002A0C9D" w:rsidRPr="00211DCD">
        <w:rPr>
          <w:rFonts w:ascii="Times New Roman" w:hAnsi="Times New Roman" w:cs="Times New Roman"/>
          <w:b/>
          <w:bCs/>
          <w:sz w:val="20"/>
          <w:szCs w:val="21"/>
        </w:rPr>
        <w:t>7</w:t>
      </w:r>
      <w:r w:rsidR="007D06A1" w:rsidRPr="00211DCD">
        <w:rPr>
          <w:rFonts w:ascii="Times New Roman" w:hAnsi="Times New Roman" w:cs="Times New Roman"/>
          <w:sz w:val="20"/>
          <w:szCs w:val="21"/>
        </w:rPr>
        <w:t xml:space="preserve"> Coefficient heat map matrices of top 20 (20 smallest FE) Bayesian linear regression (</w:t>
      </w:r>
      <w:r w:rsidR="007D06A1" w:rsidRPr="00211DCD">
        <w:rPr>
          <w:rFonts w:ascii="Cambria Math" w:hAnsi="Cambria Math" w:cs="Cambria Math"/>
          <w:sz w:val="20"/>
          <w:szCs w:val="21"/>
        </w:rPr>
        <w:t>𝑩𝑳</w:t>
      </w:r>
      <w:r w:rsidR="007D06A1" w:rsidRPr="00211DCD">
        <w:rPr>
          <w:rFonts w:ascii="Times New Roman" w:hAnsi="Times New Roman" w:cs="Times New Roman"/>
          <w:sz w:val="20"/>
          <w:szCs w:val="21"/>
        </w:rPr>
        <w:t>)model selection on initial (a), round 1 (b), round 2 (c) and round 3 (d). Color indicates the magnitude of the coefficients versus the normalized explanatory variables. The posterior probability for each model is shown at the bottom of each column</w:t>
      </w:r>
    </w:p>
    <w:p w14:paraId="69F4D914" w14:textId="2B297298" w:rsidR="00453CF4" w:rsidRPr="00211DCD" w:rsidRDefault="00BB6D83" w:rsidP="00453CF4">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 xml:space="preserve">Fig. </w:t>
      </w:r>
      <w:r w:rsidR="002A0C9D" w:rsidRPr="00211DCD">
        <w:rPr>
          <w:rFonts w:ascii="Times New Roman" w:hAnsi="Times New Roman" w:cs="Times New Roman"/>
          <w:sz w:val="20"/>
          <w:szCs w:val="21"/>
        </w:rPr>
        <w:t>7</w:t>
      </w:r>
      <w:r w:rsidRPr="00211DCD">
        <w:rPr>
          <w:rFonts w:ascii="Times New Roman" w:hAnsi="Times New Roman" w:cs="Times New Roman"/>
          <w:sz w:val="20"/>
          <w:szCs w:val="21"/>
        </w:rPr>
        <w:t xml:space="preserve"> shows the coefficient heatmaps for the top 20 by the Bayesian free energy</w:t>
      </w:r>
      <w:r w:rsidR="00301164" w:rsidRPr="00211DCD">
        <w:rPr>
          <w:rFonts w:ascii="Times New Roman" w:hAnsi="Times New Roman" w:cs="Times New Roman"/>
          <w:sz w:val="20"/>
          <w:szCs w:val="21"/>
        </w:rPr>
        <w:t xml:space="preserve">, calculated </w:t>
      </w:r>
      <w:r w:rsidR="00FA287F" w:rsidRPr="00211DCD">
        <w:rPr>
          <w:rFonts w:ascii="Times New Roman" w:hAnsi="Times New Roman" w:cs="Times New Roman"/>
          <w:sz w:val="20"/>
          <w:szCs w:val="21"/>
        </w:rPr>
        <w:t xml:space="preserve">in </w:t>
      </w:r>
      <w:r w:rsidRPr="00211DCD">
        <w:rPr>
          <w:rFonts w:ascii="Times New Roman" w:hAnsi="Times New Roman" w:cs="Times New Roman"/>
          <w:sz w:val="20"/>
          <w:szCs w:val="21"/>
        </w:rPr>
        <w:t>each round in decreasing</w:t>
      </w:r>
      <w:r w:rsidR="00FA287F" w:rsidRPr="00211DCD">
        <w:rPr>
          <w:rFonts w:ascii="Times New Roman" w:hAnsi="Times New Roman" w:cs="Times New Roman"/>
          <w:sz w:val="20"/>
          <w:szCs w:val="21"/>
        </w:rPr>
        <w:t xml:space="preserve"> order</w:t>
      </w:r>
      <w:r w:rsidRPr="00211DCD">
        <w:rPr>
          <w:rFonts w:ascii="Times New Roman" w:hAnsi="Times New Roman" w:cs="Times New Roman"/>
          <w:sz w:val="20"/>
          <w:szCs w:val="21"/>
        </w:rPr>
        <w:t xml:space="preserve">. The posterior probabilities for each model are shown at the bottom. In all rounds, the Bayesian linear regression model including HAZ length is always selected, and HAZ length is an essential explanatory variable. HAZ maximum width is also an essential explanatory variable, as it is adopted in most of the top models, although it is in a competitive relationship with HAZ average thickness. </w:t>
      </w:r>
      <w:r w:rsidR="00062AA8" w:rsidRPr="00211DCD">
        <w:rPr>
          <w:rFonts w:ascii="Times New Roman" w:hAnsi="Times New Roman" w:cs="Times New Roman"/>
          <w:sz w:val="20"/>
          <w:szCs w:val="21"/>
        </w:rPr>
        <w:t xml:space="preserve">MAX </w:t>
      </w:r>
      <w:r w:rsidRPr="00211DCD">
        <w:rPr>
          <w:rFonts w:ascii="Times New Roman" w:hAnsi="Times New Roman" w:cs="Times New Roman"/>
          <w:sz w:val="20"/>
          <w:szCs w:val="21"/>
        </w:rPr>
        <w:t xml:space="preserve">HAZ width at </w:t>
      </w:r>
      <w:r w:rsidR="00062AA8" w:rsidRPr="00211DCD">
        <w:rPr>
          <w:rFonts w:ascii="Times New Roman" w:hAnsi="Times New Roman" w:cs="Times New Roman"/>
          <w:sz w:val="20"/>
          <w:szCs w:val="21"/>
        </w:rPr>
        <w:t>the f</w:t>
      </w:r>
      <w:r w:rsidRPr="00211DCD">
        <w:rPr>
          <w:rFonts w:ascii="Times New Roman" w:hAnsi="Times New Roman" w:cs="Times New Roman"/>
          <w:sz w:val="20"/>
          <w:szCs w:val="21"/>
        </w:rPr>
        <w:t xml:space="preserve">ree </w:t>
      </w:r>
      <w:r w:rsidR="00062AA8" w:rsidRPr="00211DCD">
        <w:rPr>
          <w:rFonts w:ascii="Times New Roman" w:hAnsi="Times New Roman" w:cs="Times New Roman"/>
          <w:sz w:val="20"/>
          <w:szCs w:val="21"/>
        </w:rPr>
        <w:t>s</w:t>
      </w:r>
      <w:r w:rsidRPr="00211DCD">
        <w:rPr>
          <w:rFonts w:ascii="Times New Roman" w:hAnsi="Times New Roman" w:cs="Times New Roman"/>
          <w:sz w:val="20"/>
          <w:szCs w:val="21"/>
        </w:rPr>
        <w:t xml:space="preserve">urface is rarely selected in </w:t>
      </w:r>
      <w:r w:rsidR="00DF075E" w:rsidRPr="00211DCD">
        <w:rPr>
          <w:rFonts w:ascii="Times New Roman" w:hAnsi="Times New Roman" w:cs="Times New Roman"/>
          <w:sz w:val="20"/>
          <w:szCs w:val="21"/>
        </w:rPr>
        <w:t>Fig.</w:t>
      </w:r>
      <w:r w:rsidR="00062AA8" w:rsidRPr="00211DCD">
        <w:rPr>
          <w:rFonts w:ascii="Times New Roman" w:hAnsi="Times New Roman" w:cs="Times New Roman"/>
          <w:sz w:val="20"/>
          <w:szCs w:val="21"/>
        </w:rPr>
        <w:t xml:space="preserve"> </w:t>
      </w:r>
      <w:r w:rsidR="002A0C9D" w:rsidRPr="00211DCD">
        <w:rPr>
          <w:rFonts w:ascii="Times New Roman" w:hAnsi="Times New Roman" w:cs="Times New Roman"/>
          <w:sz w:val="20"/>
          <w:szCs w:val="21"/>
        </w:rPr>
        <w:t>7</w:t>
      </w:r>
      <w:r w:rsidR="00DF075E" w:rsidRPr="00211DCD">
        <w:rPr>
          <w:rFonts w:ascii="Times New Roman" w:hAnsi="Times New Roman" w:cs="Times New Roman"/>
          <w:sz w:val="20"/>
          <w:szCs w:val="21"/>
        </w:rPr>
        <w:t xml:space="preserve"> (a)</w:t>
      </w:r>
      <w:r w:rsidRPr="00211DCD">
        <w:rPr>
          <w:rFonts w:ascii="Times New Roman" w:hAnsi="Times New Roman" w:cs="Times New Roman"/>
          <w:sz w:val="20"/>
          <w:szCs w:val="21"/>
        </w:rPr>
        <w:t xml:space="preserve">, but in </w:t>
      </w:r>
      <w:r w:rsidR="00DF075E" w:rsidRPr="00211DCD">
        <w:rPr>
          <w:rFonts w:ascii="Times New Roman" w:hAnsi="Times New Roman" w:cs="Times New Roman"/>
          <w:sz w:val="20"/>
          <w:szCs w:val="21"/>
        </w:rPr>
        <w:t>Fig</w:t>
      </w:r>
      <w:r w:rsidR="00062AA8" w:rsidRPr="00211DCD">
        <w:rPr>
          <w:rFonts w:ascii="Times New Roman" w:hAnsi="Times New Roman" w:cs="Times New Roman"/>
          <w:sz w:val="20"/>
          <w:szCs w:val="21"/>
        </w:rPr>
        <w:t>s</w:t>
      </w:r>
      <w:r w:rsidR="00DF075E" w:rsidRPr="00211DCD">
        <w:rPr>
          <w:rFonts w:ascii="Times New Roman" w:hAnsi="Times New Roman" w:cs="Times New Roman"/>
          <w:sz w:val="20"/>
          <w:szCs w:val="21"/>
        </w:rPr>
        <w:t>.</w:t>
      </w:r>
      <w:r w:rsidR="00062AA8" w:rsidRPr="00211DCD">
        <w:rPr>
          <w:rFonts w:ascii="Times New Roman" w:hAnsi="Times New Roman" w:cs="Times New Roman"/>
          <w:sz w:val="20"/>
          <w:szCs w:val="21"/>
        </w:rPr>
        <w:t xml:space="preserve"> </w:t>
      </w:r>
      <w:r w:rsidR="002A0C9D" w:rsidRPr="00211DCD">
        <w:rPr>
          <w:rFonts w:ascii="Times New Roman" w:hAnsi="Times New Roman" w:cs="Times New Roman"/>
          <w:sz w:val="20"/>
          <w:szCs w:val="21"/>
        </w:rPr>
        <w:t>7</w:t>
      </w:r>
      <w:r w:rsidR="00DF075E" w:rsidRPr="00211DCD">
        <w:rPr>
          <w:rFonts w:ascii="Times New Roman" w:hAnsi="Times New Roman" w:cs="Times New Roman"/>
          <w:sz w:val="20"/>
          <w:szCs w:val="21"/>
        </w:rPr>
        <w:t xml:space="preserve"> (c)</w:t>
      </w:r>
      <w:r w:rsidRPr="00211DCD">
        <w:rPr>
          <w:rFonts w:ascii="Times New Roman" w:hAnsi="Times New Roman" w:cs="Times New Roman"/>
          <w:sz w:val="20"/>
          <w:szCs w:val="21"/>
        </w:rPr>
        <w:t xml:space="preserve"> and </w:t>
      </w:r>
      <w:r w:rsidR="00DF075E" w:rsidRPr="00211DCD">
        <w:rPr>
          <w:rFonts w:ascii="Times New Roman" w:hAnsi="Times New Roman" w:cs="Times New Roman"/>
          <w:sz w:val="20"/>
          <w:szCs w:val="21"/>
        </w:rPr>
        <w:t>(d)</w:t>
      </w:r>
      <w:r w:rsidRPr="00211DCD">
        <w:rPr>
          <w:rFonts w:ascii="Times New Roman" w:hAnsi="Times New Roman" w:cs="Times New Roman"/>
          <w:sz w:val="20"/>
          <w:szCs w:val="21"/>
        </w:rPr>
        <w:t xml:space="preserve">. In most cases, the coefficient of </w:t>
      </w:r>
      <w:r w:rsidR="00062AA8" w:rsidRPr="00211DCD">
        <w:rPr>
          <w:rFonts w:ascii="Times New Roman" w:hAnsi="Times New Roman" w:cs="Times New Roman"/>
          <w:sz w:val="20"/>
          <w:szCs w:val="21"/>
        </w:rPr>
        <w:t xml:space="preserve">MAX </w:t>
      </w:r>
      <w:r w:rsidRPr="00211DCD">
        <w:rPr>
          <w:rFonts w:ascii="Times New Roman" w:hAnsi="Times New Roman" w:cs="Times New Roman"/>
          <w:sz w:val="20"/>
          <w:szCs w:val="21"/>
        </w:rPr>
        <w:t xml:space="preserve">HAZ width at </w:t>
      </w:r>
      <w:r w:rsidR="00062AA8" w:rsidRPr="00211DCD">
        <w:rPr>
          <w:rFonts w:ascii="Times New Roman" w:hAnsi="Times New Roman" w:cs="Times New Roman"/>
          <w:sz w:val="20"/>
          <w:szCs w:val="21"/>
        </w:rPr>
        <w:t>the free</w:t>
      </w:r>
      <w:r w:rsidR="00CF7155" w:rsidRPr="00211DCD">
        <w:rPr>
          <w:rFonts w:ascii="Times New Roman" w:hAnsi="Times New Roman" w:cs="Times New Roman"/>
          <w:sz w:val="20"/>
          <w:szCs w:val="21"/>
        </w:rPr>
        <w:t xml:space="preserve"> s</w:t>
      </w:r>
      <w:r w:rsidRPr="00211DCD">
        <w:rPr>
          <w:rFonts w:ascii="Times New Roman" w:hAnsi="Times New Roman" w:cs="Times New Roman"/>
          <w:sz w:val="20"/>
          <w:szCs w:val="21"/>
        </w:rPr>
        <w:t xml:space="preserve">urface is estimated to be positive </w:t>
      </w:r>
      <w:r w:rsidR="00DF075E" w:rsidRPr="00211DCD">
        <w:rPr>
          <w:rFonts w:ascii="Times New Roman" w:hAnsi="Times New Roman" w:cs="Times New Roman"/>
          <w:sz w:val="20"/>
          <w:szCs w:val="21"/>
        </w:rPr>
        <w:t>initial</w:t>
      </w:r>
      <w:r w:rsidR="00062AA8" w:rsidRPr="00211DCD">
        <w:rPr>
          <w:rFonts w:ascii="Times New Roman" w:hAnsi="Times New Roman" w:cs="Times New Roman"/>
          <w:sz w:val="20"/>
          <w:szCs w:val="21"/>
        </w:rPr>
        <w:t>ly</w:t>
      </w:r>
      <w:r w:rsidRPr="00211DCD">
        <w:rPr>
          <w:rFonts w:ascii="Times New Roman" w:hAnsi="Times New Roman" w:cs="Times New Roman"/>
          <w:sz w:val="20"/>
          <w:szCs w:val="21"/>
        </w:rPr>
        <w:t xml:space="preserve">, </w:t>
      </w:r>
      <w:r w:rsidR="00062AA8" w:rsidRPr="00211DCD">
        <w:rPr>
          <w:rFonts w:ascii="Times New Roman" w:hAnsi="Times New Roman" w:cs="Times New Roman"/>
          <w:sz w:val="20"/>
          <w:szCs w:val="21"/>
        </w:rPr>
        <w:t xml:space="preserve">whereas </w:t>
      </w:r>
      <w:r w:rsidRPr="00211DCD">
        <w:rPr>
          <w:rFonts w:ascii="Times New Roman" w:hAnsi="Times New Roman" w:cs="Times New Roman"/>
          <w:sz w:val="20"/>
          <w:szCs w:val="21"/>
        </w:rPr>
        <w:t xml:space="preserve">it is estimated to be negative in round </w:t>
      </w:r>
      <w:r w:rsidR="00DF075E" w:rsidRPr="00211DCD">
        <w:rPr>
          <w:rFonts w:ascii="Times New Roman" w:hAnsi="Times New Roman" w:cs="Times New Roman"/>
          <w:sz w:val="20"/>
          <w:szCs w:val="21"/>
        </w:rPr>
        <w:t>1</w:t>
      </w:r>
      <w:r w:rsidRPr="00211DCD">
        <w:rPr>
          <w:rFonts w:ascii="Times New Roman" w:hAnsi="Times New Roman" w:cs="Times New Roman"/>
          <w:sz w:val="20"/>
          <w:szCs w:val="21"/>
        </w:rPr>
        <w:t xml:space="preserve"> and later. </w:t>
      </w:r>
      <w:r w:rsidR="00200BB0" w:rsidRPr="00211DCD">
        <w:rPr>
          <w:rFonts w:ascii="Times New Roman" w:hAnsi="Times New Roman" w:cs="Times New Roman"/>
          <w:sz w:val="20"/>
          <w:szCs w:val="21"/>
        </w:rPr>
        <w:t xml:space="preserve">This may be due to the addition of data with relatively long rupture </w:t>
      </w:r>
      <w:r w:rsidR="00062AA8" w:rsidRPr="00211DCD">
        <w:rPr>
          <w:rFonts w:ascii="Times New Roman" w:hAnsi="Times New Roman" w:cs="Times New Roman"/>
          <w:sz w:val="20"/>
          <w:szCs w:val="21"/>
        </w:rPr>
        <w:t xml:space="preserve">lives </w:t>
      </w:r>
      <w:r w:rsidR="00200BB0" w:rsidRPr="00211DCD">
        <w:rPr>
          <w:rFonts w:ascii="Times New Roman" w:hAnsi="Times New Roman" w:cs="Times New Roman"/>
          <w:sz w:val="20"/>
          <w:szCs w:val="21"/>
        </w:rPr>
        <w:t xml:space="preserve">in round </w:t>
      </w:r>
      <w:r w:rsidR="00DF075E" w:rsidRPr="00211DCD">
        <w:rPr>
          <w:rFonts w:ascii="Times New Roman" w:hAnsi="Times New Roman" w:cs="Times New Roman"/>
          <w:sz w:val="20"/>
          <w:szCs w:val="21"/>
        </w:rPr>
        <w:t>1</w:t>
      </w:r>
      <w:r w:rsidR="00200BB0" w:rsidRPr="00211DCD">
        <w:rPr>
          <w:rFonts w:ascii="Times New Roman" w:hAnsi="Times New Roman" w:cs="Times New Roman"/>
          <w:sz w:val="20"/>
          <w:szCs w:val="21"/>
        </w:rPr>
        <w:t xml:space="preserve">. </w:t>
      </w:r>
      <w:r w:rsidRPr="00211DCD">
        <w:rPr>
          <w:rFonts w:ascii="Times New Roman" w:hAnsi="Times New Roman" w:cs="Times New Roman"/>
          <w:sz w:val="20"/>
          <w:szCs w:val="21"/>
        </w:rPr>
        <w:t xml:space="preserve">After round </w:t>
      </w:r>
      <w:r w:rsidR="00DF075E" w:rsidRPr="00211DCD">
        <w:rPr>
          <w:rFonts w:ascii="Times New Roman" w:hAnsi="Times New Roman" w:cs="Times New Roman"/>
          <w:sz w:val="20"/>
          <w:szCs w:val="21"/>
        </w:rPr>
        <w:t>1</w:t>
      </w:r>
      <w:r w:rsidRPr="00211DCD">
        <w:rPr>
          <w:rFonts w:ascii="Times New Roman" w:hAnsi="Times New Roman" w:cs="Times New Roman"/>
          <w:sz w:val="20"/>
          <w:szCs w:val="21"/>
        </w:rPr>
        <w:t xml:space="preserve">, there is no significant change in the trend of model selection </w:t>
      </w:r>
      <w:r w:rsidR="00062AA8" w:rsidRPr="00211DCD">
        <w:rPr>
          <w:rFonts w:ascii="Times New Roman" w:hAnsi="Times New Roman" w:cs="Times New Roman"/>
          <w:sz w:val="20"/>
          <w:szCs w:val="21"/>
        </w:rPr>
        <w:t xml:space="preserve">or </w:t>
      </w:r>
      <w:r w:rsidRPr="00211DCD">
        <w:rPr>
          <w:rFonts w:ascii="Times New Roman" w:hAnsi="Times New Roman" w:cs="Times New Roman"/>
          <w:sz w:val="20"/>
          <w:szCs w:val="21"/>
        </w:rPr>
        <w:t xml:space="preserve">positive/negative coefficients, and finally, in round </w:t>
      </w:r>
      <w:r w:rsidR="00DF075E" w:rsidRPr="00211DCD">
        <w:rPr>
          <w:rFonts w:ascii="Times New Roman" w:hAnsi="Times New Roman" w:cs="Times New Roman"/>
          <w:sz w:val="20"/>
          <w:szCs w:val="21"/>
        </w:rPr>
        <w:t>3</w:t>
      </w:r>
      <w:r w:rsidRPr="00211DCD">
        <w:rPr>
          <w:rFonts w:ascii="Times New Roman" w:hAnsi="Times New Roman" w:cs="Times New Roman"/>
          <w:sz w:val="20"/>
          <w:szCs w:val="21"/>
        </w:rPr>
        <w:t xml:space="preserve">, the </w:t>
      </w:r>
      <w:r w:rsidR="00200BB0" w:rsidRPr="00211DCD">
        <w:rPr>
          <w:rFonts w:ascii="Times New Roman" w:hAnsi="Times New Roman" w:cs="Times New Roman"/>
          <w:sz w:val="20"/>
          <w:szCs w:val="21"/>
        </w:rPr>
        <w:t>M</w:t>
      </w:r>
      <w:r w:rsidR="00062AA8" w:rsidRPr="00211DCD">
        <w:rPr>
          <w:rFonts w:ascii="Times New Roman" w:hAnsi="Times New Roman" w:cs="Times New Roman"/>
          <w:sz w:val="20"/>
          <w:szCs w:val="21"/>
        </w:rPr>
        <w:t>AX</w:t>
      </w:r>
      <w:r w:rsidR="00200BB0" w:rsidRPr="00211DCD">
        <w:rPr>
          <w:rFonts w:ascii="Times New Roman" w:hAnsi="Times New Roman" w:cs="Times New Roman"/>
          <w:sz w:val="20"/>
          <w:szCs w:val="21"/>
        </w:rPr>
        <w:t xml:space="preserve"> HAZ width at </w:t>
      </w:r>
      <w:r w:rsidR="00062AA8" w:rsidRPr="00211DCD">
        <w:rPr>
          <w:rFonts w:ascii="Times New Roman" w:hAnsi="Times New Roman" w:cs="Times New Roman"/>
          <w:sz w:val="20"/>
          <w:szCs w:val="21"/>
        </w:rPr>
        <w:t>the f</w:t>
      </w:r>
      <w:r w:rsidR="00200BB0" w:rsidRPr="00211DCD">
        <w:rPr>
          <w:rFonts w:ascii="Times New Roman" w:hAnsi="Times New Roman" w:cs="Times New Roman"/>
          <w:sz w:val="20"/>
          <w:szCs w:val="21"/>
        </w:rPr>
        <w:t xml:space="preserve">ree </w:t>
      </w:r>
      <w:r w:rsidR="00062AA8" w:rsidRPr="00211DCD">
        <w:rPr>
          <w:rFonts w:ascii="Times New Roman" w:hAnsi="Times New Roman" w:cs="Times New Roman"/>
          <w:sz w:val="20"/>
          <w:szCs w:val="21"/>
        </w:rPr>
        <w:t>s</w:t>
      </w:r>
      <w:r w:rsidR="00200BB0" w:rsidRPr="00211DCD">
        <w:rPr>
          <w:rFonts w:ascii="Times New Roman" w:hAnsi="Times New Roman" w:cs="Times New Roman"/>
          <w:sz w:val="20"/>
          <w:szCs w:val="21"/>
        </w:rPr>
        <w:t>urface</w:t>
      </w:r>
      <w:r w:rsidRPr="00211DCD">
        <w:rPr>
          <w:rFonts w:ascii="Times New Roman" w:hAnsi="Times New Roman" w:cs="Times New Roman"/>
          <w:sz w:val="20"/>
          <w:szCs w:val="21"/>
        </w:rPr>
        <w:t xml:space="preserve"> is selected for all the top models, which is an essential explanatory variable. </w:t>
      </w:r>
      <w:r w:rsidR="00F97CE2" w:rsidRPr="00211DCD">
        <w:rPr>
          <w:rFonts w:ascii="Times New Roman" w:hAnsi="Times New Roman" w:cs="Times New Roman"/>
          <w:sz w:val="20"/>
          <w:szCs w:val="21"/>
        </w:rPr>
        <w:t xml:space="preserve">The posterior probabilities of the selected </w:t>
      </w:r>
      <m:oMath>
        <m:r>
          <m:rPr>
            <m:sty m:val="bi"/>
          </m:rPr>
          <w:rPr>
            <w:rFonts w:ascii="Cambria Math" w:hAnsi="Cambria Math" w:cs="Times New Roman"/>
            <w:sz w:val="20"/>
            <w:szCs w:val="21"/>
          </w:rPr>
          <m:t>BL</m:t>
        </m:r>
      </m:oMath>
      <w:r w:rsidR="00F97CE2" w:rsidRPr="00211DCD">
        <w:rPr>
          <w:rFonts w:ascii="Times New Roman" w:hAnsi="Times New Roman" w:cs="Times New Roman"/>
          <w:sz w:val="20"/>
          <w:szCs w:val="21"/>
        </w:rPr>
        <w:t xml:space="preserve"> models</w:t>
      </w:r>
      <w:r w:rsidR="00062AA8" w:rsidRPr="00211DCD">
        <w:rPr>
          <w:rFonts w:ascii="Times New Roman" w:hAnsi="Times New Roman" w:cs="Times New Roman"/>
          <w:sz w:val="20"/>
          <w:szCs w:val="21"/>
        </w:rPr>
        <w:t>,</w:t>
      </w:r>
      <w:r w:rsidR="00F97CE2" w:rsidRPr="00211DCD">
        <w:rPr>
          <w:rFonts w:ascii="Times New Roman" w:hAnsi="Times New Roman" w:cs="Times New Roman"/>
          <w:sz w:val="20"/>
          <w:szCs w:val="21"/>
        </w:rPr>
        <w:t xml:space="preserve"> which consist of </w:t>
      </w:r>
      <w:r w:rsidR="00062AA8" w:rsidRPr="00211DCD">
        <w:rPr>
          <w:rFonts w:ascii="Times New Roman" w:hAnsi="Times New Roman" w:cs="Times New Roman"/>
          <w:sz w:val="20"/>
          <w:szCs w:val="21"/>
        </w:rPr>
        <w:t xml:space="preserve">the </w:t>
      </w:r>
      <w:r w:rsidR="00F97CE2" w:rsidRPr="00211DCD">
        <w:rPr>
          <w:rFonts w:ascii="Times New Roman" w:hAnsi="Times New Roman" w:cs="Times New Roman"/>
          <w:sz w:val="20"/>
          <w:szCs w:val="21"/>
        </w:rPr>
        <w:t>three HAZ shape factors mentioned above</w:t>
      </w:r>
      <w:r w:rsidR="00062AA8" w:rsidRPr="00211DCD">
        <w:rPr>
          <w:rFonts w:ascii="Times New Roman" w:hAnsi="Times New Roman" w:cs="Times New Roman"/>
          <w:sz w:val="20"/>
          <w:szCs w:val="21"/>
        </w:rPr>
        <w:t>,</w:t>
      </w:r>
      <w:r w:rsidR="00F97CE2" w:rsidRPr="00211DCD">
        <w:rPr>
          <w:rFonts w:ascii="Times New Roman" w:hAnsi="Times New Roman" w:cs="Times New Roman"/>
          <w:sz w:val="20"/>
          <w:szCs w:val="21"/>
        </w:rPr>
        <w:t xml:space="preserve"> are significantly higher than those of the other models, especially in round</w:t>
      </w:r>
      <w:r w:rsidR="00062AA8" w:rsidRPr="00211DCD">
        <w:rPr>
          <w:rFonts w:ascii="Times New Roman" w:hAnsi="Times New Roman" w:cs="Times New Roman"/>
          <w:sz w:val="20"/>
          <w:szCs w:val="21"/>
        </w:rPr>
        <w:t>s</w:t>
      </w:r>
      <w:r w:rsidR="00F97CE2" w:rsidRPr="00211DCD">
        <w:rPr>
          <w:rFonts w:ascii="Times New Roman" w:hAnsi="Times New Roman" w:cs="Times New Roman"/>
          <w:sz w:val="20"/>
          <w:szCs w:val="21"/>
        </w:rPr>
        <w:t xml:space="preserve"> </w:t>
      </w:r>
      <w:r w:rsidR="00DF075E" w:rsidRPr="00211DCD">
        <w:rPr>
          <w:rFonts w:ascii="Times New Roman" w:hAnsi="Times New Roman" w:cs="Times New Roman"/>
          <w:sz w:val="20"/>
          <w:szCs w:val="21"/>
        </w:rPr>
        <w:t>2</w:t>
      </w:r>
      <w:r w:rsidR="00F97CE2" w:rsidRPr="00211DCD">
        <w:rPr>
          <w:rFonts w:ascii="Times New Roman" w:hAnsi="Times New Roman" w:cs="Times New Roman"/>
          <w:sz w:val="20"/>
          <w:szCs w:val="21"/>
        </w:rPr>
        <w:t xml:space="preserve"> and </w:t>
      </w:r>
      <w:r w:rsidR="00DF075E" w:rsidRPr="00211DCD">
        <w:rPr>
          <w:rFonts w:ascii="Times New Roman" w:hAnsi="Times New Roman" w:cs="Times New Roman"/>
          <w:sz w:val="20"/>
          <w:szCs w:val="21"/>
        </w:rPr>
        <w:t>3</w:t>
      </w:r>
      <w:r w:rsidR="00F97CE2" w:rsidRPr="00211DCD">
        <w:rPr>
          <w:rFonts w:ascii="Times New Roman" w:hAnsi="Times New Roman" w:cs="Times New Roman"/>
          <w:sz w:val="20"/>
          <w:szCs w:val="21"/>
        </w:rPr>
        <w:t xml:space="preserve">. </w:t>
      </w:r>
      <w:r w:rsidRPr="00211DCD">
        <w:rPr>
          <w:rFonts w:ascii="Times New Roman" w:hAnsi="Times New Roman" w:cs="Times New Roman"/>
          <w:sz w:val="20"/>
          <w:szCs w:val="21"/>
        </w:rPr>
        <w:t xml:space="preserve">These results indicate that these three explanatory variables are selected as </w:t>
      </w:r>
      <w:r w:rsidR="00062AA8" w:rsidRPr="00211DCD">
        <w:rPr>
          <w:rFonts w:ascii="Times New Roman" w:hAnsi="Times New Roman" w:cs="Times New Roman"/>
          <w:sz w:val="20"/>
          <w:szCs w:val="21"/>
        </w:rPr>
        <w:t xml:space="preserve">the factors </w:t>
      </w:r>
      <w:r w:rsidRPr="00211DCD">
        <w:rPr>
          <w:rFonts w:ascii="Times New Roman" w:hAnsi="Times New Roman" w:cs="Times New Roman"/>
          <w:sz w:val="20"/>
          <w:szCs w:val="21"/>
        </w:rPr>
        <w:t xml:space="preserve">necessary for explaining </w:t>
      </w:r>
      <w:r w:rsidR="00200BB0" w:rsidRPr="00211DCD">
        <w:rPr>
          <w:rFonts w:ascii="Times New Roman" w:hAnsi="Times New Roman" w:cs="Times New Roman"/>
          <w:sz w:val="20"/>
          <w:szCs w:val="21"/>
        </w:rPr>
        <w:t>rupture</w:t>
      </w:r>
      <w:r w:rsidRPr="00211DCD">
        <w:rPr>
          <w:rFonts w:ascii="Times New Roman" w:hAnsi="Times New Roman" w:cs="Times New Roman"/>
          <w:sz w:val="20"/>
          <w:szCs w:val="21"/>
        </w:rPr>
        <w:t xml:space="preserve"> life compared </w:t>
      </w:r>
      <w:r w:rsidR="00062AA8" w:rsidRPr="00211DCD">
        <w:rPr>
          <w:rFonts w:ascii="Times New Roman" w:hAnsi="Times New Roman" w:cs="Times New Roman"/>
          <w:sz w:val="20"/>
          <w:szCs w:val="21"/>
        </w:rPr>
        <w:t xml:space="preserve">with </w:t>
      </w:r>
      <w:r w:rsidRPr="00211DCD">
        <w:rPr>
          <w:rFonts w:ascii="Times New Roman" w:hAnsi="Times New Roman" w:cs="Times New Roman"/>
          <w:sz w:val="20"/>
          <w:szCs w:val="21"/>
        </w:rPr>
        <w:t xml:space="preserve">the other explanatory </w:t>
      </w:r>
      <w:r w:rsidR="00062AA8" w:rsidRPr="00211DCD">
        <w:rPr>
          <w:rFonts w:ascii="Times New Roman" w:hAnsi="Times New Roman" w:cs="Times New Roman"/>
          <w:sz w:val="20"/>
          <w:szCs w:val="21"/>
        </w:rPr>
        <w:t>variables</w:t>
      </w:r>
      <w:r w:rsidRPr="00211DCD">
        <w:rPr>
          <w:rFonts w:ascii="Times New Roman" w:hAnsi="Times New Roman" w:cs="Times New Roman"/>
          <w:sz w:val="20"/>
          <w:szCs w:val="21"/>
        </w:rPr>
        <w:t>.</w:t>
      </w:r>
    </w:p>
    <w:p w14:paraId="5A3B245F" w14:textId="1EED4833" w:rsidR="007D06A1" w:rsidRPr="00211DCD" w:rsidRDefault="00640A21" w:rsidP="00453CF4">
      <w:pPr>
        <w:ind w:firstLineChars="100" w:firstLine="200"/>
        <w:rPr>
          <w:rFonts w:ascii="Times New Roman" w:hAnsi="Times New Roman" w:cs="Times New Roman"/>
          <w:sz w:val="20"/>
          <w:szCs w:val="21"/>
        </w:rPr>
      </w:pPr>
      <w:r>
        <w:rPr>
          <w:rFonts w:ascii="Times New Roman" w:hAnsi="Times New Roman" w:cs="Times New Roman"/>
          <w:b/>
          <w:bCs/>
          <w:noProof/>
          <w:sz w:val="20"/>
          <w:szCs w:val="21"/>
        </w:rPr>
        <w:lastRenderedPageBreak/>
        <w:drawing>
          <wp:inline distT="0" distB="0" distL="0" distR="0" wp14:anchorId="715BD566" wp14:editId="13CBCCE3">
            <wp:extent cx="5394960" cy="2430780"/>
            <wp:effectExtent l="0" t="0" r="0" b="7620"/>
            <wp:docPr id="863829760"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4960" cy="2430780"/>
                    </a:xfrm>
                    <a:prstGeom prst="rect">
                      <a:avLst/>
                    </a:prstGeom>
                    <a:noFill/>
                    <a:ln>
                      <a:noFill/>
                    </a:ln>
                  </pic:spPr>
                </pic:pic>
              </a:graphicData>
            </a:graphic>
          </wp:inline>
        </w:drawing>
      </w:r>
      <w:r w:rsidR="007D06A1" w:rsidRPr="00211DCD">
        <w:rPr>
          <w:rFonts w:ascii="Times New Roman" w:hAnsi="Times New Roman" w:cs="Times New Roman"/>
          <w:b/>
          <w:bCs/>
          <w:sz w:val="20"/>
          <w:szCs w:val="21"/>
        </w:rPr>
        <w:t>Fig.</w:t>
      </w:r>
      <w:r w:rsidR="002A0C9D" w:rsidRPr="00211DCD">
        <w:rPr>
          <w:rFonts w:ascii="Times New Roman" w:hAnsi="Times New Roman" w:cs="Times New Roman"/>
          <w:b/>
          <w:bCs/>
          <w:sz w:val="20"/>
          <w:szCs w:val="21"/>
        </w:rPr>
        <w:t>8</w:t>
      </w:r>
      <w:r w:rsidR="007D06A1" w:rsidRPr="00211DCD">
        <w:rPr>
          <w:rFonts w:ascii="Times New Roman" w:hAnsi="Times New Roman" w:cs="Times New Roman"/>
          <w:sz w:val="20"/>
          <w:szCs w:val="21"/>
        </w:rPr>
        <w:t xml:space="preserve"> Plot of two explanatory variables for Bayesian linear regression, Max HAZ width vs HAZ length in the training data for each round.  The color bar indicates the rupture time for each data by FEM, at the testing condition of 873K, 100MPa. The inset figure is the enlargement of areas where additional data from round 1 to 3 exists.  The thick dashed line within the inset show</w:t>
      </w:r>
      <w:r w:rsidR="001C7FC1">
        <w:rPr>
          <w:rFonts w:ascii="Times New Roman" w:hAnsi="Times New Roman" w:cs="Times New Roman"/>
          <w:sz w:val="20"/>
          <w:szCs w:val="21"/>
        </w:rPr>
        <w:t>s</w:t>
      </w:r>
      <w:r w:rsidR="007D06A1" w:rsidRPr="00211DCD">
        <w:rPr>
          <w:rFonts w:ascii="Times New Roman" w:hAnsi="Times New Roman" w:cs="Times New Roman"/>
          <w:sz w:val="20"/>
          <w:szCs w:val="21"/>
        </w:rPr>
        <w:t xml:space="preserve"> the pareto front of the search and the arrow indicates the direction to longer </w:t>
      </w:r>
      <w:r w:rsidR="007D06A1" w:rsidRPr="00211DCD">
        <w:rPr>
          <w:rFonts w:ascii="Cambria Math" w:hAnsi="Cambria Math" w:cs="Cambria Math"/>
          <w:sz w:val="20"/>
          <w:szCs w:val="21"/>
        </w:rPr>
        <w:t>𝑇𝑟</w:t>
      </w:r>
    </w:p>
    <w:p w14:paraId="1B4BB66A" w14:textId="187F192E" w:rsidR="00F83A44" w:rsidRPr="00211DCD" w:rsidRDefault="00453CF4" w:rsidP="00F83A44">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Fig.</w:t>
      </w:r>
      <w:r w:rsidR="00062AA8" w:rsidRPr="00211DCD">
        <w:rPr>
          <w:rFonts w:ascii="Times New Roman" w:hAnsi="Times New Roman" w:cs="Times New Roman"/>
          <w:sz w:val="20"/>
          <w:szCs w:val="21"/>
        </w:rPr>
        <w:t xml:space="preserve"> </w:t>
      </w:r>
      <w:r w:rsidR="002A0C9D" w:rsidRPr="00211DCD">
        <w:rPr>
          <w:rFonts w:ascii="Times New Roman" w:hAnsi="Times New Roman" w:cs="Times New Roman"/>
          <w:sz w:val="20"/>
          <w:szCs w:val="21"/>
        </w:rPr>
        <w:t>8</w:t>
      </w:r>
      <w:r w:rsidRPr="00211DCD">
        <w:rPr>
          <w:rFonts w:ascii="Times New Roman" w:hAnsi="Times New Roman" w:cs="Times New Roman"/>
          <w:sz w:val="20"/>
          <w:szCs w:val="21"/>
        </w:rPr>
        <w:t xml:space="preserve"> shows t</w:t>
      </w:r>
      <w:r w:rsidR="00353F12" w:rsidRPr="00211DCD">
        <w:rPr>
          <w:rFonts w:ascii="Times New Roman" w:hAnsi="Times New Roman" w:cs="Times New Roman"/>
          <w:sz w:val="20"/>
          <w:szCs w:val="21"/>
        </w:rPr>
        <w:t>he relationship between the two HAZ shape factors, HAZ width (maximum) and HAZ length</w:t>
      </w:r>
      <w:r w:rsidR="005C0BBA" w:rsidRPr="00211DCD">
        <w:rPr>
          <w:rFonts w:ascii="Times New Roman" w:hAnsi="Times New Roman" w:cs="Times New Roman"/>
          <w:sz w:val="20"/>
          <w:szCs w:val="21"/>
        </w:rPr>
        <w:t>,</w:t>
      </w:r>
      <w:r w:rsidR="00353F12" w:rsidRPr="00211DCD">
        <w:rPr>
          <w:rFonts w:ascii="Times New Roman" w:hAnsi="Times New Roman" w:cs="Times New Roman"/>
          <w:sz w:val="20"/>
          <w:szCs w:val="21"/>
        </w:rPr>
        <w:t xml:space="preserve"> for the explored data. The </w:t>
      </w:r>
      <w:r w:rsidR="00B844FF" w:rsidRPr="00211DCD">
        <w:rPr>
          <w:rFonts w:ascii="Times New Roman" w:hAnsi="Times New Roman" w:cs="Times New Roman"/>
          <w:sz w:val="20"/>
          <w:szCs w:val="21"/>
        </w:rPr>
        <w:t xml:space="preserve">color of each plot shows the rupture life </w:t>
      </w:r>
      <w:r w:rsidR="00CF7155" w:rsidRPr="00211DCD">
        <w:rPr>
          <w:rFonts w:ascii="Times New Roman" w:hAnsi="Times New Roman" w:cs="Times New Roman"/>
          <w:sz w:val="20"/>
          <w:szCs w:val="21"/>
        </w:rPr>
        <w:t>with the reference to the color bar on the right side of the figure</w:t>
      </w:r>
      <w:r w:rsidR="00B844FF" w:rsidRPr="00211DCD">
        <w:rPr>
          <w:rFonts w:ascii="Times New Roman" w:hAnsi="Times New Roman" w:cs="Times New Roman"/>
          <w:sz w:val="20"/>
          <w:szCs w:val="21"/>
        </w:rPr>
        <w:t>.</w:t>
      </w:r>
      <w:r w:rsidR="00353F12" w:rsidRPr="00211DCD">
        <w:rPr>
          <w:rFonts w:ascii="Times New Roman" w:hAnsi="Times New Roman" w:cs="Times New Roman"/>
          <w:sz w:val="20"/>
          <w:szCs w:val="21"/>
        </w:rPr>
        <w:t xml:space="preserve"> </w:t>
      </w:r>
      <w:r w:rsidR="005C0BBA" w:rsidRPr="00211DCD">
        <w:rPr>
          <w:rFonts w:ascii="Times New Roman" w:hAnsi="Times New Roman" w:cs="Times New Roman"/>
          <w:sz w:val="20"/>
          <w:szCs w:val="21"/>
        </w:rPr>
        <w:t xml:space="preserve">The data </w:t>
      </w:r>
      <w:r w:rsidR="00353F12" w:rsidRPr="00211DCD">
        <w:rPr>
          <w:rFonts w:ascii="Times New Roman" w:hAnsi="Times New Roman" w:cs="Times New Roman"/>
          <w:sz w:val="20"/>
          <w:szCs w:val="21"/>
        </w:rPr>
        <w:t>added in the search are indicated by cross marks</w:t>
      </w:r>
      <w:r w:rsidR="00A64D57" w:rsidRPr="00211DCD">
        <w:rPr>
          <w:rFonts w:ascii="Times New Roman" w:hAnsi="Times New Roman" w:cs="Times New Roman"/>
          <w:sz w:val="20"/>
          <w:szCs w:val="21"/>
        </w:rPr>
        <w:t xml:space="preserve"> which</w:t>
      </w:r>
      <w:r w:rsidR="00353F12" w:rsidRPr="00211DCD">
        <w:rPr>
          <w:rFonts w:ascii="Times New Roman" w:hAnsi="Times New Roman" w:cs="Times New Roman"/>
          <w:sz w:val="20"/>
          <w:szCs w:val="21"/>
        </w:rPr>
        <w:t xml:space="preserve"> are concentrated in the range of 0.4 to 0.8 mm for the maximum HAZ width and </w:t>
      </w:r>
      <w:r w:rsidR="005C0BBA" w:rsidRPr="00211DCD">
        <w:rPr>
          <w:rFonts w:ascii="Times New Roman" w:hAnsi="Times New Roman" w:cs="Times New Roman"/>
          <w:sz w:val="20"/>
          <w:szCs w:val="21"/>
        </w:rPr>
        <w:t xml:space="preserve">in the range of </w:t>
      </w:r>
      <w:r w:rsidR="00353F12" w:rsidRPr="00211DCD">
        <w:rPr>
          <w:rFonts w:ascii="Times New Roman" w:hAnsi="Times New Roman" w:cs="Times New Roman"/>
          <w:sz w:val="20"/>
          <w:szCs w:val="21"/>
        </w:rPr>
        <w:t>8.0 to 8.3 mm for the HAZ length. Th</w:t>
      </w:r>
      <w:r w:rsidR="00527C2B" w:rsidRPr="00211DCD">
        <w:rPr>
          <w:rFonts w:ascii="Times New Roman" w:hAnsi="Times New Roman" w:cs="Times New Roman"/>
          <w:sz w:val="20"/>
          <w:szCs w:val="21"/>
        </w:rPr>
        <w:t>e</w:t>
      </w:r>
      <w:r w:rsidR="00353F12" w:rsidRPr="00211DCD">
        <w:rPr>
          <w:rFonts w:ascii="Times New Roman" w:hAnsi="Times New Roman" w:cs="Times New Roman"/>
          <w:sz w:val="20"/>
          <w:szCs w:val="21"/>
        </w:rPr>
        <w:t xml:space="preserve"> range is shown in the </w:t>
      </w:r>
      <w:r w:rsidR="005C0BBA" w:rsidRPr="00211DCD">
        <w:rPr>
          <w:rFonts w:ascii="Times New Roman" w:hAnsi="Times New Roman" w:cs="Times New Roman"/>
          <w:sz w:val="20"/>
          <w:szCs w:val="21"/>
        </w:rPr>
        <w:t>inset</w:t>
      </w:r>
      <w:r w:rsidR="00353F12" w:rsidRPr="00211DCD">
        <w:rPr>
          <w:rFonts w:ascii="Times New Roman" w:hAnsi="Times New Roman" w:cs="Times New Roman"/>
          <w:sz w:val="20"/>
          <w:szCs w:val="21"/>
        </w:rPr>
        <w:t>. If the HAZ shape can be freely designed, the shape with the smaller</w:t>
      </w:r>
      <w:r w:rsidRPr="00211DCD">
        <w:rPr>
          <w:rFonts w:ascii="Times New Roman" w:hAnsi="Times New Roman" w:cs="Times New Roman"/>
          <w:sz w:val="20"/>
          <w:szCs w:val="21"/>
        </w:rPr>
        <w:t xml:space="preserve"> </w:t>
      </w:r>
      <w:r w:rsidR="005C0BBA" w:rsidRPr="00211DCD">
        <w:rPr>
          <w:rFonts w:ascii="Times New Roman" w:hAnsi="Times New Roman" w:cs="Times New Roman"/>
          <w:sz w:val="20"/>
          <w:szCs w:val="21"/>
        </w:rPr>
        <w:t xml:space="preserve">values </w:t>
      </w:r>
      <w:r w:rsidRPr="00211DCD">
        <w:rPr>
          <w:rFonts w:ascii="Times New Roman" w:hAnsi="Times New Roman" w:cs="Times New Roman"/>
          <w:sz w:val="20"/>
          <w:szCs w:val="21"/>
        </w:rPr>
        <w:t>for both HAZ shape</w:t>
      </w:r>
      <w:r w:rsidR="00353F12" w:rsidRPr="00211DCD">
        <w:rPr>
          <w:rFonts w:ascii="Times New Roman" w:hAnsi="Times New Roman" w:cs="Times New Roman"/>
          <w:sz w:val="20"/>
          <w:szCs w:val="21"/>
        </w:rPr>
        <w:t xml:space="preserve"> factors, i.e., in the direction of the arrow shown in the </w:t>
      </w:r>
      <w:r w:rsidR="005C0BBA" w:rsidRPr="00211DCD">
        <w:rPr>
          <w:rFonts w:ascii="Times New Roman" w:hAnsi="Times New Roman" w:cs="Times New Roman"/>
          <w:sz w:val="20"/>
          <w:szCs w:val="21"/>
        </w:rPr>
        <w:t>inset</w:t>
      </w:r>
      <w:r w:rsidR="00353F12" w:rsidRPr="00211DCD">
        <w:rPr>
          <w:rFonts w:ascii="Times New Roman" w:hAnsi="Times New Roman" w:cs="Times New Roman"/>
          <w:sz w:val="20"/>
          <w:szCs w:val="21"/>
        </w:rPr>
        <w:t xml:space="preserve"> should be </w:t>
      </w:r>
      <w:r w:rsidR="005C0BBA" w:rsidRPr="00211DCD">
        <w:rPr>
          <w:rFonts w:ascii="Times New Roman" w:hAnsi="Times New Roman" w:cs="Times New Roman"/>
          <w:sz w:val="20"/>
          <w:szCs w:val="21"/>
        </w:rPr>
        <w:t>targeted</w:t>
      </w:r>
      <w:r w:rsidR="00353F12" w:rsidRPr="00211DCD">
        <w:rPr>
          <w:rFonts w:ascii="Times New Roman" w:hAnsi="Times New Roman" w:cs="Times New Roman"/>
          <w:sz w:val="20"/>
          <w:szCs w:val="21"/>
        </w:rPr>
        <w:t xml:space="preserve"> in order to extend the </w:t>
      </w:r>
      <w:r w:rsidRPr="00211DCD">
        <w:rPr>
          <w:rFonts w:ascii="Times New Roman" w:hAnsi="Times New Roman" w:cs="Times New Roman"/>
          <w:sz w:val="20"/>
          <w:szCs w:val="21"/>
        </w:rPr>
        <w:t>rupture</w:t>
      </w:r>
      <w:r w:rsidR="00353F12" w:rsidRPr="00211DCD">
        <w:rPr>
          <w:rFonts w:ascii="Times New Roman" w:hAnsi="Times New Roman" w:cs="Times New Roman"/>
          <w:sz w:val="20"/>
          <w:szCs w:val="21"/>
        </w:rPr>
        <w:t xml:space="preserve"> life.</w:t>
      </w:r>
      <w:r w:rsidRPr="00211DCD">
        <w:rPr>
          <w:rFonts w:ascii="Times New Roman" w:hAnsi="Times New Roman" w:cs="Times New Roman"/>
          <w:sz w:val="20"/>
          <w:szCs w:val="21"/>
        </w:rPr>
        <w:t xml:space="preserve"> </w:t>
      </w:r>
      <w:r w:rsidR="00353F12" w:rsidRPr="00211DCD">
        <w:rPr>
          <w:rFonts w:ascii="Times New Roman" w:hAnsi="Times New Roman" w:cs="Times New Roman"/>
          <w:sz w:val="20"/>
          <w:szCs w:val="21"/>
        </w:rPr>
        <w:t xml:space="preserve">In practice, it is difficult to reduce both </w:t>
      </w:r>
      <w:r w:rsidRPr="00211DCD">
        <w:rPr>
          <w:rFonts w:ascii="Times New Roman" w:hAnsi="Times New Roman" w:cs="Times New Roman"/>
          <w:sz w:val="20"/>
          <w:szCs w:val="21"/>
        </w:rPr>
        <w:t xml:space="preserve">HAZ shape </w:t>
      </w:r>
      <w:r w:rsidR="00353F12" w:rsidRPr="00211DCD">
        <w:rPr>
          <w:rFonts w:ascii="Times New Roman" w:hAnsi="Times New Roman" w:cs="Times New Roman"/>
          <w:sz w:val="20"/>
          <w:szCs w:val="21"/>
        </w:rPr>
        <w:t xml:space="preserve">factors simultaneously, and the proposed candidate points </w:t>
      </w:r>
      <w:r w:rsidRPr="00211DCD">
        <w:rPr>
          <w:rFonts w:ascii="Times New Roman" w:hAnsi="Times New Roman" w:cs="Times New Roman"/>
          <w:sz w:val="20"/>
          <w:szCs w:val="21"/>
        </w:rPr>
        <w:t xml:space="preserve">of the search </w:t>
      </w:r>
      <w:r w:rsidR="00353F12" w:rsidRPr="00211DCD">
        <w:rPr>
          <w:rFonts w:ascii="Times New Roman" w:hAnsi="Times New Roman" w:cs="Times New Roman"/>
          <w:sz w:val="20"/>
          <w:szCs w:val="21"/>
        </w:rPr>
        <w:t>are concentrated near the gray dashed line.</w:t>
      </w:r>
      <w:r w:rsidRPr="00211DCD">
        <w:rPr>
          <w:rFonts w:ascii="Times New Roman" w:hAnsi="Times New Roman" w:cs="Times New Roman"/>
          <w:sz w:val="20"/>
          <w:szCs w:val="21"/>
        </w:rPr>
        <w:t xml:space="preserve"> </w:t>
      </w:r>
      <w:r w:rsidR="00353F12" w:rsidRPr="00211DCD">
        <w:rPr>
          <w:rFonts w:ascii="Times New Roman" w:hAnsi="Times New Roman" w:cs="Times New Roman"/>
          <w:sz w:val="20"/>
          <w:szCs w:val="21"/>
        </w:rPr>
        <w:t xml:space="preserve">The line appears to be a </w:t>
      </w:r>
      <w:r w:rsidR="005C0BBA" w:rsidRPr="00211DCD">
        <w:rPr>
          <w:rFonts w:ascii="Times New Roman" w:hAnsi="Times New Roman" w:cs="Times New Roman"/>
          <w:sz w:val="20"/>
          <w:szCs w:val="21"/>
        </w:rPr>
        <w:t>P</w:t>
      </w:r>
      <w:r w:rsidR="00353F12" w:rsidRPr="00211DCD">
        <w:rPr>
          <w:rFonts w:ascii="Times New Roman" w:hAnsi="Times New Roman" w:cs="Times New Roman"/>
          <w:sz w:val="20"/>
          <w:szCs w:val="21"/>
        </w:rPr>
        <w:t>areto front that can be realized by weld</w:t>
      </w:r>
      <w:r w:rsidRPr="00211DCD">
        <w:rPr>
          <w:rFonts w:ascii="Times New Roman" w:hAnsi="Times New Roman" w:cs="Times New Roman"/>
          <w:sz w:val="20"/>
          <w:szCs w:val="21"/>
        </w:rPr>
        <w:t xml:space="preserve"> condition</w:t>
      </w:r>
      <w:r w:rsidR="005C0BBA" w:rsidRPr="00211DCD">
        <w:rPr>
          <w:rFonts w:ascii="Times New Roman" w:hAnsi="Times New Roman" w:cs="Times New Roman"/>
          <w:sz w:val="20"/>
          <w:szCs w:val="21"/>
        </w:rPr>
        <w:t>s</w:t>
      </w:r>
      <w:r w:rsidR="00353F12" w:rsidRPr="00211DCD">
        <w:rPr>
          <w:rFonts w:ascii="Times New Roman" w:hAnsi="Times New Roman" w:cs="Times New Roman"/>
          <w:sz w:val="20"/>
          <w:szCs w:val="21"/>
        </w:rPr>
        <w:t>.</w:t>
      </w:r>
      <w:r w:rsidRPr="00211DCD">
        <w:rPr>
          <w:rFonts w:ascii="Times New Roman" w:hAnsi="Times New Roman" w:cs="Times New Roman"/>
          <w:sz w:val="20"/>
          <w:szCs w:val="21"/>
        </w:rPr>
        <w:t xml:space="preserve"> </w:t>
      </w:r>
      <w:r w:rsidR="00353F12" w:rsidRPr="00211DCD">
        <w:rPr>
          <w:rFonts w:ascii="Times New Roman" w:hAnsi="Times New Roman" w:cs="Times New Roman"/>
          <w:sz w:val="20"/>
          <w:szCs w:val="21"/>
        </w:rPr>
        <w:t xml:space="preserve">As will be discussed in the next section, reducing the heat input of welding can reduce the HAZ width, but the HAZ length tends to increase </w:t>
      </w:r>
      <w:r w:rsidR="005C0BBA" w:rsidRPr="00211DCD">
        <w:rPr>
          <w:rFonts w:ascii="Times New Roman" w:hAnsi="Times New Roman" w:cs="Times New Roman"/>
          <w:sz w:val="20"/>
          <w:szCs w:val="21"/>
        </w:rPr>
        <w:t>owing</w:t>
      </w:r>
      <w:r w:rsidR="00353F12" w:rsidRPr="00211DCD">
        <w:rPr>
          <w:rFonts w:ascii="Times New Roman" w:hAnsi="Times New Roman" w:cs="Times New Roman"/>
          <w:sz w:val="20"/>
          <w:szCs w:val="21"/>
        </w:rPr>
        <w:t xml:space="preserve"> to bending at the HAZ interface.</w:t>
      </w:r>
      <w:r w:rsidRPr="00211DCD">
        <w:rPr>
          <w:rFonts w:ascii="Times New Roman" w:hAnsi="Times New Roman" w:cs="Times New Roman"/>
          <w:sz w:val="20"/>
          <w:szCs w:val="21"/>
        </w:rPr>
        <w:t xml:space="preserve"> </w:t>
      </w:r>
      <w:r w:rsidR="00353F12" w:rsidRPr="00211DCD">
        <w:rPr>
          <w:rFonts w:ascii="Times New Roman" w:hAnsi="Times New Roman" w:cs="Times New Roman"/>
          <w:sz w:val="20"/>
          <w:szCs w:val="21"/>
        </w:rPr>
        <w:t xml:space="preserve">It is considered that there is probably no feasible HAZ shape within </w:t>
      </w:r>
      <m:oMath>
        <m:sSub>
          <m:sSubPr>
            <m:ctrlPr>
              <w:rPr>
                <w:rFonts w:ascii="Cambria Math" w:hAnsi="Cambria Math" w:cs="Times New Roman"/>
                <w:i/>
                <w:sz w:val="20"/>
                <w:szCs w:val="21"/>
              </w:rPr>
            </m:ctrlPr>
          </m:sSubPr>
          <m:e>
            <m:r>
              <w:rPr>
                <w:rFonts w:ascii="Cambria Math" w:hAnsi="Cambria Math" w:cs="Times New Roman"/>
                <w:sz w:val="20"/>
                <w:szCs w:val="21"/>
              </w:rPr>
              <m:t>x</m:t>
            </m:r>
          </m:e>
          <m:sub>
            <m:r>
              <m:rPr>
                <m:sty m:val="p"/>
              </m:rPr>
              <w:rPr>
                <w:rFonts w:ascii="Cambria Math" w:hAnsi="Cambria Math" w:cs="Times New Roman"/>
                <w:sz w:val="20"/>
                <w:szCs w:val="21"/>
              </w:rPr>
              <m:t>all</m:t>
            </m:r>
          </m:sub>
        </m:sSub>
      </m:oMath>
      <w:r w:rsidR="00353F12" w:rsidRPr="00211DCD">
        <w:rPr>
          <w:rFonts w:ascii="Times New Roman" w:hAnsi="Times New Roman" w:cs="Times New Roman"/>
          <w:sz w:val="20"/>
          <w:szCs w:val="21"/>
        </w:rPr>
        <w:t xml:space="preserve"> below this region to the left.</w:t>
      </w:r>
    </w:p>
    <w:p w14:paraId="21D11C8F" w14:textId="445FA880" w:rsidR="007D06A1" w:rsidRPr="00211DCD" w:rsidRDefault="002E4C53" w:rsidP="00211DCD">
      <w:pPr>
        <w:ind w:firstLineChars="100" w:firstLine="200"/>
        <w:rPr>
          <w:rFonts w:ascii="Times New Roman" w:hAnsi="Times New Roman" w:cs="Times New Roman"/>
          <w:sz w:val="20"/>
          <w:szCs w:val="21"/>
        </w:rPr>
      </w:pPr>
      <w:r w:rsidRPr="00211DCD">
        <w:rPr>
          <w:rFonts w:ascii="Times New Roman" w:hAnsi="Times New Roman" w:cs="Times New Roman"/>
          <w:b/>
          <w:bCs/>
          <w:noProof/>
          <w:sz w:val="20"/>
          <w:szCs w:val="21"/>
        </w:rPr>
        <w:drawing>
          <wp:inline distT="0" distB="0" distL="0" distR="0" wp14:anchorId="6E694DAC" wp14:editId="3608E6E8">
            <wp:extent cx="5394960" cy="1539240"/>
            <wp:effectExtent l="0" t="0" r="0" b="3810"/>
            <wp:docPr id="32861461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4960" cy="1539240"/>
                    </a:xfrm>
                    <a:prstGeom prst="rect">
                      <a:avLst/>
                    </a:prstGeom>
                    <a:noFill/>
                    <a:ln>
                      <a:noFill/>
                    </a:ln>
                  </pic:spPr>
                </pic:pic>
              </a:graphicData>
            </a:graphic>
          </wp:inline>
        </w:drawing>
      </w:r>
      <w:r w:rsidR="007D06A1" w:rsidRPr="00211DCD">
        <w:rPr>
          <w:rFonts w:ascii="Times New Roman" w:hAnsi="Times New Roman" w:cs="Times New Roman"/>
          <w:b/>
          <w:bCs/>
          <w:sz w:val="20"/>
          <w:szCs w:val="21"/>
        </w:rPr>
        <w:t>Fig.</w:t>
      </w:r>
      <w:r w:rsidR="002A0C9D" w:rsidRPr="00211DCD">
        <w:rPr>
          <w:rFonts w:ascii="Times New Roman" w:hAnsi="Times New Roman" w:cs="Times New Roman"/>
          <w:b/>
          <w:bCs/>
          <w:sz w:val="20"/>
          <w:szCs w:val="21"/>
        </w:rPr>
        <w:t>9</w:t>
      </w:r>
      <w:r w:rsidR="007D06A1" w:rsidRPr="00211DCD">
        <w:rPr>
          <w:rFonts w:ascii="Times New Roman" w:hAnsi="Times New Roman" w:cs="Times New Roman"/>
          <w:sz w:val="20"/>
          <w:szCs w:val="21"/>
        </w:rPr>
        <w:t xml:space="preserve"> Tandem Bayesian model prediction results versus the FEM result on initial (a), round 1 (b), round 2 </w:t>
      </w:r>
      <w:r w:rsidR="007D06A1" w:rsidRPr="00211DCD">
        <w:rPr>
          <w:rFonts w:ascii="Times New Roman" w:hAnsi="Times New Roman" w:cs="Times New Roman"/>
          <w:sz w:val="20"/>
          <w:szCs w:val="21"/>
        </w:rPr>
        <w:lastRenderedPageBreak/>
        <w:t>(c) and round 3 (d), at the testing condition of 873K, 100MPa. Training data sets are as follows: initial data set (a), the data set of (a) and the data obtained from first round (b), the data set of (b) and data obtained from the second round (c), the data set of (c) and data obtained from the third round (d). The cross marks show the plot of added training data for each round</w:t>
      </w:r>
    </w:p>
    <w:p w14:paraId="4D873418" w14:textId="2061394C" w:rsidR="00F83A44" w:rsidRPr="00211DCD" w:rsidRDefault="00777F1C" w:rsidP="00777F1C">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 xml:space="preserve">Fig. </w:t>
      </w:r>
      <w:r w:rsidR="002A0C9D" w:rsidRPr="00211DCD">
        <w:rPr>
          <w:rFonts w:ascii="Times New Roman" w:hAnsi="Times New Roman" w:cs="Times New Roman"/>
          <w:sz w:val="20"/>
          <w:szCs w:val="21"/>
        </w:rPr>
        <w:t xml:space="preserve">9 </w:t>
      </w:r>
      <w:r w:rsidRPr="00211DCD">
        <w:rPr>
          <w:rFonts w:ascii="Times New Roman" w:hAnsi="Times New Roman" w:cs="Times New Roman"/>
          <w:sz w:val="20"/>
          <w:szCs w:val="21"/>
        </w:rPr>
        <w:t xml:space="preserve">shows the </w:t>
      </w:r>
      <w:r w:rsidR="007E6CAE" w:rsidRPr="00211DCD">
        <w:rPr>
          <w:rFonts w:ascii="Times New Roman" w:hAnsi="Times New Roman" w:cs="Times New Roman"/>
          <w:sz w:val="20"/>
          <w:szCs w:val="21"/>
        </w:rPr>
        <w:t>rupture</w:t>
      </w:r>
      <w:r w:rsidRPr="00211DCD">
        <w:rPr>
          <w:rFonts w:ascii="Times New Roman" w:hAnsi="Times New Roman" w:cs="Times New Roman"/>
          <w:sz w:val="20"/>
          <w:szCs w:val="21"/>
        </w:rPr>
        <w:t xml:space="preserve"> life prediction of the tandem model for the initial data and for each round</w:t>
      </w:r>
      <w:r w:rsidR="007E6CAE" w:rsidRPr="00211DCD">
        <w:rPr>
          <w:rFonts w:ascii="Times New Roman" w:hAnsi="Times New Roman" w:cs="Times New Roman"/>
          <w:sz w:val="20"/>
          <w:szCs w:val="21"/>
        </w:rPr>
        <w:t xml:space="preserve"> up to the third</w:t>
      </w:r>
      <w:r w:rsidRPr="00211DCD">
        <w:rPr>
          <w:rFonts w:ascii="Times New Roman" w:hAnsi="Times New Roman" w:cs="Times New Roman"/>
          <w:sz w:val="20"/>
          <w:szCs w:val="21"/>
        </w:rPr>
        <w:t xml:space="preserve">, </w:t>
      </w:r>
      <w:r w:rsidR="00CF7155" w:rsidRPr="00211DCD">
        <w:rPr>
          <w:rFonts w:ascii="Times New Roman" w:hAnsi="Times New Roman" w:cs="Times New Roman"/>
          <w:sz w:val="20"/>
          <w:szCs w:val="21"/>
        </w:rPr>
        <w:t>versus</w:t>
      </w:r>
      <w:r w:rsidRPr="00211DCD">
        <w:rPr>
          <w:rFonts w:ascii="Times New Roman" w:hAnsi="Times New Roman" w:cs="Times New Roman"/>
          <w:sz w:val="20"/>
          <w:szCs w:val="21"/>
        </w:rPr>
        <w:t xml:space="preserve"> the </w:t>
      </w:r>
      <w:r w:rsidR="0079005E" w:rsidRPr="00211DCD">
        <w:rPr>
          <w:rFonts w:ascii="Times New Roman" w:hAnsi="Times New Roman" w:cs="Times New Roman"/>
          <w:sz w:val="20"/>
          <w:szCs w:val="21"/>
        </w:rPr>
        <w:t>finite element analysis</w:t>
      </w:r>
      <w:r w:rsidRPr="00211DCD">
        <w:rPr>
          <w:rFonts w:ascii="Times New Roman" w:hAnsi="Times New Roman" w:cs="Times New Roman"/>
          <w:sz w:val="20"/>
          <w:szCs w:val="21"/>
        </w:rPr>
        <w:t xml:space="preserve"> results of the data contained in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sub>
          <m:sup>
            <m:r>
              <w:rPr>
                <w:rFonts w:ascii="Cambria Math" w:hAnsi="Cambria Math" w:cs="Times New Roman"/>
                <w:sz w:val="20"/>
                <w:szCs w:val="21"/>
              </w:rPr>
              <m:t>BL</m:t>
            </m:r>
          </m:sup>
        </m:sSubSup>
      </m:oMath>
      <w:r w:rsidR="00352762" w:rsidRPr="00211DCD">
        <w:rPr>
          <w:rFonts w:ascii="Times New Roman" w:hAnsi="Times New Roman" w:cs="Times New Roman"/>
          <w:sz w:val="20"/>
          <w:szCs w:val="21"/>
        </w:rPr>
        <w:t>, at the creep test condition</w:t>
      </w:r>
      <w:r w:rsidR="005C0BBA" w:rsidRPr="00211DCD">
        <w:rPr>
          <w:rFonts w:ascii="Times New Roman" w:hAnsi="Times New Roman" w:cs="Times New Roman"/>
          <w:sz w:val="20"/>
          <w:szCs w:val="21"/>
        </w:rPr>
        <w:t>s</w:t>
      </w:r>
      <w:r w:rsidR="00352762" w:rsidRPr="00211DCD">
        <w:rPr>
          <w:rFonts w:ascii="Times New Roman" w:hAnsi="Times New Roman" w:cs="Times New Roman"/>
          <w:sz w:val="20"/>
          <w:szCs w:val="21"/>
        </w:rPr>
        <w:t xml:space="preserve"> of 873</w:t>
      </w:r>
      <w:r w:rsidR="005C0BBA" w:rsidRPr="00211DCD">
        <w:rPr>
          <w:rFonts w:ascii="Times New Roman" w:hAnsi="Times New Roman" w:cs="Times New Roman"/>
          <w:sz w:val="20"/>
          <w:szCs w:val="21"/>
        </w:rPr>
        <w:t xml:space="preserve"> </w:t>
      </w:r>
      <w:r w:rsidR="00352762" w:rsidRPr="00211DCD">
        <w:rPr>
          <w:rFonts w:ascii="Times New Roman" w:hAnsi="Times New Roman" w:cs="Times New Roman"/>
          <w:sz w:val="20"/>
          <w:szCs w:val="21"/>
        </w:rPr>
        <w:t xml:space="preserve">K </w:t>
      </w:r>
      <w:r w:rsidR="005C0BBA" w:rsidRPr="00211DCD">
        <w:rPr>
          <w:rFonts w:ascii="Times New Roman" w:hAnsi="Times New Roman" w:cs="Times New Roman"/>
          <w:sz w:val="20"/>
          <w:szCs w:val="21"/>
        </w:rPr>
        <w:t xml:space="preserve">and </w:t>
      </w:r>
      <w:r w:rsidR="00352762" w:rsidRPr="00211DCD">
        <w:rPr>
          <w:rFonts w:ascii="Times New Roman" w:hAnsi="Times New Roman" w:cs="Times New Roman"/>
          <w:sz w:val="20"/>
          <w:szCs w:val="21"/>
        </w:rPr>
        <w:t>100</w:t>
      </w:r>
      <w:r w:rsidR="005C0BBA" w:rsidRPr="00211DCD">
        <w:rPr>
          <w:rFonts w:ascii="Times New Roman" w:hAnsi="Times New Roman" w:cs="Times New Roman"/>
          <w:sz w:val="20"/>
          <w:szCs w:val="21"/>
        </w:rPr>
        <w:t xml:space="preserve"> </w:t>
      </w:r>
      <w:r w:rsidR="00352762" w:rsidRPr="00211DCD">
        <w:rPr>
          <w:rFonts w:ascii="Times New Roman" w:hAnsi="Times New Roman" w:cs="Times New Roman"/>
          <w:sz w:val="20"/>
          <w:szCs w:val="21"/>
        </w:rPr>
        <w:t>MPa</w:t>
      </w:r>
      <w:r w:rsidRPr="00211DCD">
        <w:rPr>
          <w:rFonts w:ascii="Times New Roman" w:hAnsi="Times New Roman" w:cs="Times New Roman"/>
          <w:sz w:val="20"/>
          <w:szCs w:val="21"/>
        </w:rPr>
        <w:t xml:space="preserve">. </w:t>
      </w:r>
      <w:r w:rsidR="00352762" w:rsidRPr="00211DCD">
        <w:rPr>
          <w:rFonts w:ascii="Times New Roman" w:hAnsi="Times New Roman" w:cs="Times New Roman"/>
          <w:sz w:val="20"/>
          <w:szCs w:val="21"/>
        </w:rPr>
        <w:t xml:space="preserve">Training data sets are as follows: </w:t>
      </w:r>
      <w:r w:rsidR="005C0BBA" w:rsidRPr="00211DCD">
        <w:rPr>
          <w:rFonts w:ascii="Times New Roman" w:hAnsi="Times New Roman" w:cs="Times New Roman"/>
          <w:sz w:val="20"/>
          <w:szCs w:val="21"/>
        </w:rPr>
        <w:t xml:space="preserve">the </w:t>
      </w:r>
      <w:r w:rsidR="00352762" w:rsidRPr="00211DCD">
        <w:rPr>
          <w:rFonts w:ascii="Times New Roman" w:hAnsi="Times New Roman" w:cs="Times New Roman"/>
          <w:sz w:val="20"/>
          <w:szCs w:val="21"/>
        </w:rPr>
        <w:t>initial data set (a), the data set of (a) and the data obtained from</w:t>
      </w:r>
      <w:r w:rsidR="005C0BBA" w:rsidRPr="00211DCD">
        <w:rPr>
          <w:rFonts w:ascii="Times New Roman" w:hAnsi="Times New Roman" w:cs="Times New Roman"/>
          <w:sz w:val="20"/>
          <w:szCs w:val="21"/>
        </w:rPr>
        <w:t xml:space="preserve"> the</w:t>
      </w:r>
      <w:r w:rsidR="00352762" w:rsidRPr="00211DCD">
        <w:rPr>
          <w:rFonts w:ascii="Times New Roman" w:hAnsi="Times New Roman" w:cs="Times New Roman"/>
          <w:sz w:val="20"/>
          <w:szCs w:val="21"/>
        </w:rPr>
        <w:t xml:space="preserve"> first round (b), the data set of (b) and</w:t>
      </w:r>
      <w:r w:rsidR="005C0BBA" w:rsidRPr="00211DCD">
        <w:rPr>
          <w:rFonts w:ascii="Times New Roman" w:hAnsi="Times New Roman" w:cs="Times New Roman"/>
          <w:sz w:val="20"/>
          <w:szCs w:val="21"/>
        </w:rPr>
        <w:t xml:space="preserve"> the</w:t>
      </w:r>
      <w:r w:rsidR="00352762" w:rsidRPr="00211DCD">
        <w:rPr>
          <w:rFonts w:ascii="Times New Roman" w:hAnsi="Times New Roman" w:cs="Times New Roman"/>
          <w:sz w:val="20"/>
          <w:szCs w:val="21"/>
        </w:rPr>
        <w:t xml:space="preserve"> data obtained from the second round (c), </w:t>
      </w:r>
      <w:r w:rsidR="005C0BBA" w:rsidRPr="00211DCD">
        <w:rPr>
          <w:rFonts w:ascii="Times New Roman" w:hAnsi="Times New Roman" w:cs="Times New Roman"/>
          <w:sz w:val="20"/>
          <w:szCs w:val="21"/>
        </w:rPr>
        <w:t xml:space="preserve">and </w:t>
      </w:r>
      <w:r w:rsidR="00352762" w:rsidRPr="00211DCD">
        <w:rPr>
          <w:rFonts w:ascii="Times New Roman" w:hAnsi="Times New Roman" w:cs="Times New Roman"/>
          <w:sz w:val="20"/>
          <w:szCs w:val="21"/>
        </w:rPr>
        <w:t xml:space="preserve">the data set of (c) and </w:t>
      </w:r>
      <w:r w:rsidR="005C0BBA" w:rsidRPr="00211DCD">
        <w:rPr>
          <w:rFonts w:ascii="Times New Roman" w:hAnsi="Times New Roman" w:cs="Times New Roman"/>
          <w:sz w:val="20"/>
          <w:szCs w:val="21"/>
        </w:rPr>
        <w:t xml:space="preserve">the </w:t>
      </w:r>
      <w:r w:rsidR="00352762" w:rsidRPr="00211DCD">
        <w:rPr>
          <w:rFonts w:ascii="Times New Roman" w:hAnsi="Times New Roman" w:cs="Times New Roman"/>
          <w:sz w:val="20"/>
          <w:szCs w:val="21"/>
        </w:rPr>
        <w:t xml:space="preserve">data obtained from the third round (d). </w:t>
      </w:r>
      <w:r w:rsidR="00CF7155" w:rsidRPr="00211DCD">
        <w:rPr>
          <w:rFonts w:ascii="Times New Roman" w:hAnsi="Times New Roman" w:cs="Times New Roman"/>
          <w:sz w:val="20"/>
          <w:szCs w:val="21"/>
        </w:rPr>
        <w:t xml:space="preserve">The initial data in Fig. </w:t>
      </w:r>
      <w:r w:rsidR="002A0C9D" w:rsidRPr="00211DCD">
        <w:rPr>
          <w:rFonts w:ascii="Times New Roman" w:hAnsi="Times New Roman" w:cs="Times New Roman"/>
          <w:sz w:val="20"/>
          <w:szCs w:val="21"/>
        </w:rPr>
        <w:t>9</w:t>
      </w:r>
      <w:r w:rsidR="00CF7155" w:rsidRPr="00211DCD">
        <w:rPr>
          <w:rFonts w:ascii="Times New Roman" w:hAnsi="Times New Roman" w:cs="Times New Roman"/>
          <w:sz w:val="20"/>
          <w:szCs w:val="21"/>
        </w:rPr>
        <w:t>(a) and t</w:t>
      </w:r>
      <w:r w:rsidR="005C0BBA" w:rsidRPr="00211DCD">
        <w:rPr>
          <w:rFonts w:ascii="Times New Roman" w:hAnsi="Times New Roman" w:cs="Times New Roman"/>
          <w:sz w:val="20"/>
          <w:szCs w:val="21"/>
        </w:rPr>
        <w:t>he t</w:t>
      </w:r>
      <w:r w:rsidR="00352762" w:rsidRPr="00211DCD">
        <w:rPr>
          <w:rFonts w:ascii="Times New Roman" w:hAnsi="Times New Roman" w:cs="Times New Roman"/>
          <w:sz w:val="20"/>
          <w:szCs w:val="21"/>
        </w:rPr>
        <w:t xml:space="preserve">raining data </w:t>
      </w:r>
      <w:r w:rsidR="00CF7155" w:rsidRPr="00211DCD">
        <w:rPr>
          <w:rFonts w:ascii="Times New Roman" w:hAnsi="Times New Roman" w:cs="Times New Roman"/>
          <w:sz w:val="20"/>
          <w:szCs w:val="21"/>
        </w:rPr>
        <w:t xml:space="preserve">obtained from </w:t>
      </w:r>
      <w:r w:rsidR="005C0BBA" w:rsidRPr="00211DCD">
        <w:rPr>
          <w:rFonts w:ascii="Times New Roman" w:hAnsi="Times New Roman" w:cs="Times New Roman"/>
          <w:sz w:val="20"/>
          <w:szCs w:val="21"/>
        </w:rPr>
        <w:t>each</w:t>
      </w:r>
      <w:r w:rsidR="00352762" w:rsidRPr="00211DCD">
        <w:rPr>
          <w:rFonts w:ascii="Times New Roman" w:hAnsi="Times New Roman" w:cs="Times New Roman"/>
          <w:sz w:val="20"/>
          <w:szCs w:val="21"/>
        </w:rPr>
        <w:t xml:space="preserve"> round </w:t>
      </w:r>
      <w:r w:rsidR="00CF7155" w:rsidRPr="00211DCD">
        <w:rPr>
          <w:rFonts w:ascii="Times New Roman" w:hAnsi="Times New Roman" w:cs="Times New Roman"/>
          <w:sz w:val="20"/>
          <w:szCs w:val="21"/>
        </w:rPr>
        <w:t xml:space="preserve">in Fig. </w:t>
      </w:r>
      <w:r w:rsidR="002A0C9D" w:rsidRPr="00211DCD">
        <w:rPr>
          <w:rFonts w:ascii="Times New Roman" w:hAnsi="Times New Roman" w:cs="Times New Roman"/>
          <w:sz w:val="20"/>
          <w:szCs w:val="21"/>
        </w:rPr>
        <w:t>9</w:t>
      </w:r>
      <w:r w:rsidR="00CF7155" w:rsidRPr="00211DCD">
        <w:rPr>
          <w:rFonts w:ascii="Times New Roman" w:hAnsi="Times New Roman" w:cs="Times New Roman"/>
          <w:sz w:val="20"/>
          <w:szCs w:val="21"/>
        </w:rPr>
        <w:t xml:space="preserve">(b)(c) and (d) </w:t>
      </w:r>
      <w:r w:rsidR="005C0BBA" w:rsidRPr="00211DCD">
        <w:rPr>
          <w:rFonts w:ascii="Times New Roman" w:hAnsi="Times New Roman" w:cs="Times New Roman"/>
          <w:sz w:val="20"/>
          <w:szCs w:val="21"/>
        </w:rPr>
        <w:t>are</w:t>
      </w:r>
      <w:r w:rsidR="00352762" w:rsidRPr="00211DCD">
        <w:rPr>
          <w:rFonts w:ascii="Times New Roman" w:hAnsi="Times New Roman" w:cs="Times New Roman"/>
          <w:sz w:val="20"/>
          <w:szCs w:val="21"/>
        </w:rPr>
        <w:t xml:space="preserve"> shown </w:t>
      </w:r>
      <w:r w:rsidR="005C0BBA" w:rsidRPr="00211DCD">
        <w:rPr>
          <w:rFonts w:ascii="Times New Roman" w:hAnsi="Times New Roman" w:cs="Times New Roman"/>
          <w:sz w:val="20"/>
          <w:szCs w:val="21"/>
        </w:rPr>
        <w:t>by</w:t>
      </w:r>
      <w:r w:rsidR="00352762" w:rsidRPr="00211DCD">
        <w:rPr>
          <w:rFonts w:ascii="Times New Roman" w:hAnsi="Times New Roman" w:cs="Times New Roman"/>
          <w:sz w:val="20"/>
          <w:szCs w:val="21"/>
        </w:rPr>
        <w:t xml:space="preserve"> cross marks.</w:t>
      </w:r>
      <w:r w:rsidR="00F83A44" w:rsidRPr="00211DCD">
        <w:rPr>
          <w:rFonts w:ascii="Times New Roman" w:hAnsi="Times New Roman" w:cs="Times New Roman"/>
          <w:sz w:val="20"/>
          <w:szCs w:val="21"/>
        </w:rPr>
        <w:t xml:space="preserve"> For the </w:t>
      </w:r>
      <w:r w:rsidR="007E6CAE" w:rsidRPr="00211DCD">
        <w:rPr>
          <w:rFonts w:ascii="Times New Roman" w:hAnsi="Times New Roman" w:cs="Times New Roman"/>
          <w:sz w:val="20"/>
          <w:szCs w:val="21"/>
        </w:rPr>
        <w:t>data</w:t>
      </w:r>
      <w:r w:rsidR="00F83A44" w:rsidRPr="00211DCD">
        <w:rPr>
          <w:rFonts w:ascii="Times New Roman" w:hAnsi="Times New Roman" w:cs="Times New Roman"/>
          <w:sz w:val="20"/>
          <w:szCs w:val="21"/>
        </w:rPr>
        <w:t xml:space="preserve"> added in round</w:t>
      </w:r>
      <w:r w:rsidR="005C0BBA" w:rsidRPr="00211DCD">
        <w:rPr>
          <w:rFonts w:ascii="Times New Roman" w:hAnsi="Times New Roman" w:cs="Times New Roman"/>
          <w:sz w:val="20"/>
          <w:szCs w:val="21"/>
        </w:rPr>
        <w:t xml:space="preserve"> </w:t>
      </w:r>
      <w:r w:rsidR="00F83A44" w:rsidRPr="00211DCD">
        <w:rPr>
          <w:rFonts w:ascii="Times New Roman" w:hAnsi="Times New Roman" w:cs="Times New Roman"/>
          <w:sz w:val="20"/>
          <w:szCs w:val="21"/>
        </w:rPr>
        <w:t>2</w:t>
      </w:r>
      <w:r w:rsidR="00007CA1" w:rsidRPr="00211DCD">
        <w:rPr>
          <w:rFonts w:ascii="Times New Roman" w:hAnsi="Times New Roman" w:cs="Times New Roman"/>
          <w:sz w:val="20"/>
          <w:szCs w:val="21"/>
        </w:rPr>
        <w:t xml:space="preserve"> (Fig.</w:t>
      </w:r>
      <w:r w:rsidR="005C0BBA" w:rsidRPr="00211DCD">
        <w:rPr>
          <w:rFonts w:ascii="Times New Roman" w:hAnsi="Times New Roman" w:cs="Times New Roman"/>
          <w:sz w:val="20"/>
          <w:szCs w:val="21"/>
        </w:rPr>
        <w:t xml:space="preserve"> </w:t>
      </w:r>
      <w:r w:rsidR="002A0C9D" w:rsidRPr="00211DCD">
        <w:rPr>
          <w:rFonts w:ascii="Times New Roman" w:hAnsi="Times New Roman" w:cs="Times New Roman"/>
          <w:sz w:val="20"/>
          <w:szCs w:val="21"/>
        </w:rPr>
        <w:t>9</w:t>
      </w:r>
      <w:r w:rsidR="00007CA1" w:rsidRPr="00211DCD">
        <w:rPr>
          <w:rFonts w:ascii="Times New Roman" w:hAnsi="Times New Roman" w:cs="Times New Roman"/>
          <w:sz w:val="20"/>
          <w:szCs w:val="21"/>
        </w:rPr>
        <w:t>(c))</w:t>
      </w:r>
      <w:r w:rsidR="00F83A44" w:rsidRPr="00211DCD">
        <w:rPr>
          <w:rFonts w:ascii="Times New Roman" w:hAnsi="Times New Roman" w:cs="Times New Roman"/>
          <w:sz w:val="20"/>
          <w:szCs w:val="21"/>
        </w:rPr>
        <w:t xml:space="preserve"> </w:t>
      </w:r>
      <w:r w:rsidR="005C0BBA" w:rsidRPr="00211DCD">
        <w:rPr>
          <w:rFonts w:ascii="Times New Roman" w:hAnsi="Times New Roman" w:cs="Times New Roman"/>
          <w:sz w:val="20"/>
          <w:szCs w:val="21"/>
        </w:rPr>
        <w:t xml:space="preserve">that </w:t>
      </w:r>
      <w:r w:rsidR="007E6CAE" w:rsidRPr="00211DCD">
        <w:rPr>
          <w:rFonts w:ascii="Times New Roman" w:hAnsi="Times New Roman" w:cs="Times New Roman"/>
          <w:sz w:val="20"/>
          <w:szCs w:val="21"/>
        </w:rPr>
        <w:t>have</w:t>
      </w:r>
      <w:r w:rsidR="00F83A44" w:rsidRPr="00211DCD">
        <w:rPr>
          <w:rFonts w:ascii="Times New Roman" w:hAnsi="Times New Roman" w:cs="Times New Roman"/>
          <w:sz w:val="20"/>
          <w:szCs w:val="21"/>
        </w:rPr>
        <w:t xml:space="preserve"> a </w:t>
      </w:r>
      <w:r w:rsidR="001E7E6C" w:rsidRPr="00211DCD">
        <w:rPr>
          <w:rFonts w:ascii="Times New Roman" w:hAnsi="Times New Roman" w:cs="Times New Roman"/>
          <w:sz w:val="20"/>
          <w:szCs w:val="21"/>
        </w:rPr>
        <w:t xml:space="preserve">rupture </w:t>
      </w:r>
      <w:r w:rsidR="00F83A44" w:rsidRPr="00211DCD">
        <w:rPr>
          <w:rFonts w:ascii="Times New Roman" w:hAnsi="Times New Roman" w:cs="Times New Roman"/>
          <w:sz w:val="20"/>
          <w:szCs w:val="21"/>
        </w:rPr>
        <w:t xml:space="preserve">life </w:t>
      </w:r>
      <w:r w:rsidR="00CF7155" w:rsidRPr="00211DCD">
        <w:rPr>
          <w:rFonts w:ascii="Times New Roman" w:hAnsi="Times New Roman" w:cs="Times New Roman"/>
          <w:sz w:val="20"/>
          <w:szCs w:val="21"/>
        </w:rPr>
        <w:t>than</w:t>
      </w:r>
      <w:r w:rsidR="00F83A44" w:rsidRPr="00211DCD">
        <w:rPr>
          <w:rFonts w:ascii="Times New Roman" w:hAnsi="Times New Roman" w:cs="Times New Roman"/>
          <w:sz w:val="20"/>
          <w:szCs w:val="21"/>
        </w:rPr>
        <w:t xml:space="preserve"> 600 h </w:t>
      </w:r>
      <w:r w:rsidR="007E6CAE" w:rsidRPr="00211DCD">
        <w:rPr>
          <w:rFonts w:ascii="Times New Roman" w:hAnsi="Times New Roman" w:cs="Times New Roman"/>
          <w:sz w:val="20"/>
          <w:szCs w:val="21"/>
        </w:rPr>
        <w:t xml:space="preserve">(shown within </w:t>
      </w:r>
      <w:r w:rsidR="005C0BBA" w:rsidRPr="00211DCD">
        <w:rPr>
          <w:rFonts w:ascii="Times New Roman" w:hAnsi="Times New Roman" w:cs="Times New Roman"/>
          <w:sz w:val="20"/>
          <w:szCs w:val="21"/>
        </w:rPr>
        <w:t xml:space="preserve">a </w:t>
      </w:r>
      <w:r w:rsidR="007E6CAE" w:rsidRPr="00211DCD">
        <w:rPr>
          <w:rFonts w:ascii="Times New Roman" w:hAnsi="Times New Roman" w:cs="Times New Roman"/>
          <w:sz w:val="20"/>
          <w:szCs w:val="21"/>
        </w:rPr>
        <w:t>red circle)</w:t>
      </w:r>
      <w:r w:rsidR="00F83A44" w:rsidRPr="00211DCD">
        <w:rPr>
          <w:rFonts w:ascii="Times New Roman" w:hAnsi="Times New Roman" w:cs="Times New Roman"/>
          <w:sz w:val="20"/>
          <w:szCs w:val="21"/>
        </w:rPr>
        <w:t xml:space="preserve">, the predicted </w:t>
      </w:r>
      <w:r w:rsidR="005C0BBA" w:rsidRPr="00211DCD">
        <w:rPr>
          <w:rFonts w:ascii="Times New Roman" w:hAnsi="Times New Roman" w:cs="Times New Roman"/>
          <w:sz w:val="20"/>
          <w:szCs w:val="21"/>
        </w:rPr>
        <w:t>rupture life</w:t>
      </w:r>
      <w:r w:rsidR="00F83A44" w:rsidRPr="00211DCD">
        <w:rPr>
          <w:rFonts w:ascii="Times New Roman" w:hAnsi="Times New Roman" w:cs="Times New Roman"/>
          <w:sz w:val="20"/>
          <w:szCs w:val="21"/>
        </w:rPr>
        <w:t xml:space="preserve"> </w:t>
      </w:r>
      <w:r w:rsidR="005C0BBA" w:rsidRPr="00211DCD">
        <w:rPr>
          <w:rFonts w:ascii="Times New Roman" w:hAnsi="Times New Roman" w:cs="Times New Roman"/>
          <w:sz w:val="20"/>
          <w:szCs w:val="21"/>
        </w:rPr>
        <w:t xml:space="preserve">is </w:t>
      </w:r>
      <w:r w:rsidR="00F83A44" w:rsidRPr="00211DCD">
        <w:rPr>
          <w:rFonts w:ascii="Times New Roman" w:hAnsi="Times New Roman" w:cs="Times New Roman"/>
          <w:sz w:val="20"/>
          <w:szCs w:val="21"/>
        </w:rPr>
        <w:t>600 h, which is an underestimation. This trend remains unchanged in round 3</w:t>
      </w:r>
      <w:r w:rsidR="00007CA1" w:rsidRPr="00211DCD">
        <w:rPr>
          <w:rFonts w:ascii="Times New Roman" w:hAnsi="Times New Roman" w:cs="Times New Roman"/>
          <w:sz w:val="20"/>
          <w:szCs w:val="21"/>
        </w:rPr>
        <w:t xml:space="preserve"> (Fig.</w:t>
      </w:r>
      <w:r w:rsidR="007E317A" w:rsidRPr="00211DCD">
        <w:rPr>
          <w:rFonts w:ascii="Times New Roman" w:hAnsi="Times New Roman" w:cs="Times New Roman"/>
          <w:sz w:val="20"/>
          <w:szCs w:val="21"/>
        </w:rPr>
        <w:t xml:space="preserve"> </w:t>
      </w:r>
      <w:r w:rsidR="002A0C9D" w:rsidRPr="00211DCD">
        <w:rPr>
          <w:rFonts w:ascii="Times New Roman" w:hAnsi="Times New Roman" w:cs="Times New Roman"/>
          <w:sz w:val="20"/>
          <w:szCs w:val="21"/>
        </w:rPr>
        <w:t>9</w:t>
      </w:r>
      <w:r w:rsidR="00007CA1" w:rsidRPr="00211DCD">
        <w:rPr>
          <w:rFonts w:ascii="Times New Roman" w:hAnsi="Times New Roman" w:cs="Times New Roman"/>
          <w:sz w:val="20"/>
          <w:szCs w:val="21"/>
        </w:rPr>
        <w:t>(d))</w:t>
      </w:r>
      <w:r w:rsidR="00F83A44" w:rsidRPr="00211DCD">
        <w:rPr>
          <w:rFonts w:ascii="Times New Roman" w:hAnsi="Times New Roman" w:cs="Times New Roman"/>
          <w:sz w:val="20"/>
          <w:szCs w:val="21"/>
        </w:rPr>
        <w:t>. This suggests that it is difficult to predict from the short</w:t>
      </w:r>
      <w:r w:rsidR="001E7E6C" w:rsidRPr="00211DCD">
        <w:rPr>
          <w:rFonts w:ascii="Times New Roman" w:hAnsi="Times New Roman" w:cs="Times New Roman"/>
          <w:sz w:val="20"/>
          <w:szCs w:val="21"/>
        </w:rPr>
        <w:t xml:space="preserve"> rupture </w:t>
      </w:r>
      <w:r w:rsidR="00F83A44" w:rsidRPr="00211DCD">
        <w:rPr>
          <w:rFonts w:ascii="Times New Roman" w:hAnsi="Times New Roman" w:cs="Times New Roman"/>
          <w:sz w:val="20"/>
          <w:szCs w:val="21"/>
        </w:rPr>
        <w:t>life</w:t>
      </w:r>
      <w:r w:rsidR="007E317A" w:rsidRPr="00211DCD">
        <w:rPr>
          <w:rFonts w:ascii="Times New Roman" w:hAnsi="Times New Roman" w:cs="Times New Roman"/>
          <w:sz w:val="20"/>
          <w:szCs w:val="21"/>
        </w:rPr>
        <w:t xml:space="preserve"> side</w:t>
      </w:r>
      <w:r w:rsidR="00F83A44" w:rsidRPr="00211DCD">
        <w:rPr>
          <w:rFonts w:ascii="Times New Roman" w:hAnsi="Times New Roman" w:cs="Times New Roman"/>
          <w:sz w:val="20"/>
          <w:szCs w:val="21"/>
        </w:rPr>
        <w:t xml:space="preserve"> to the long</w:t>
      </w:r>
      <w:r w:rsidR="001E7E6C" w:rsidRPr="00211DCD">
        <w:rPr>
          <w:rFonts w:ascii="Times New Roman" w:hAnsi="Times New Roman" w:cs="Times New Roman"/>
          <w:sz w:val="20"/>
          <w:szCs w:val="21"/>
        </w:rPr>
        <w:t xml:space="preserve"> rupture </w:t>
      </w:r>
      <w:r w:rsidR="00F83A44" w:rsidRPr="00211DCD">
        <w:rPr>
          <w:rFonts w:ascii="Times New Roman" w:hAnsi="Times New Roman" w:cs="Times New Roman"/>
          <w:sz w:val="20"/>
          <w:szCs w:val="21"/>
        </w:rPr>
        <w:t xml:space="preserve">life side with a single </w:t>
      </w:r>
      <m:oMath>
        <m:r>
          <m:rPr>
            <m:sty m:val="bi"/>
          </m:rPr>
          <w:rPr>
            <w:rFonts w:ascii="Cambria Math" w:hAnsi="Cambria Math" w:cs="Times New Roman"/>
            <w:sz w:val="20"/>
            <w:szCs w:val="21"/>
          </w:rPr>
          <m:t>BL</m:t>
        </m:r>
      </m:oMath>
      <w:r w:rsidR="00F83A44" w:rsidRPr="00211DCD">
        <w:rPr>
          <w:rFonts w:ascii="Times New Roman" w:hAnsi="Times New Roman" w:cs="Times New Roman"/>
          <w:sz w:val="20"/>
          <w:szCs w:val="21"/>
        </w:rPr>
        <w:t xml:space="preserve"> model</w:t>
      </w:r>
      <w:r w:rsidR="00CF7155" w:rsidRPr="00211DCD">
        <w:rPr>
          <w:rFonts w:ascii="Times New Roman" w:hAnsi="Times New Roman" w:cs="Times New Roman"/>
          <w:sz w:val="20"/>
          <w:szCs w:val="21"/>
        </w:rPr>
        <w:t>.</w:t>
      </w:r>
      <w:r w:rsidR="00F83A44" w:rsidRPr="00211DCD">
        <w:rPr>
          <w:rFonts w:ascii="Times New Roman" w:hAnsi="Times New Roman" w:cs="Times New Roman"/>
          <w:sz w:val="20"/>
          <w:szCs w:val="21"/>
        </w:rPr>
        <w:t xml:space="preserve"> </w:t>
      </w:r>
      <w:r w:rsidR="00CF7155" w:rsidRPr="00211DCD">
        <w:rPr>
          <w:rFonts w:ascii="Times New Roman" w:hAnsi="Times New Roman" w:cs="Times New Roman"/>
          <w:sz w:val="20"/>
          <w:szCs w:val="21"/>
        </w:rPr>
        <w:t xml:space="preserve">It suggests </w:t>
      </w:r>
      <w:r w:rsidR="00F83A44" w:rsidRPr="00211DCD">
        <w:rPr>
          <w:rFonts w:ascii="Times New Roman" w:hAnsi="Times New Roman" w:cs="Times New Roman"/>
          <w:sz w:val="20"/>
          <w:szCs w:val="21"/>
        </w:rPr>
        <w:t xml:space="preserve">that a separate </w:t>
      </w:r>
      <m:oMath>
        <m:r>
          <m:rPr>
            <m:sty m:val="bi"/>
          </m:rPr>
          <w:rPr>
            <w:rFonts w:ascii="Cambria Math" w:hAnsi="Cambria Math" w:cs="Times New Roman"/>
            <w:sz w:val="20"/>
            <w:szCs w:val="21"/>
          </w:rPr>
          <m:t>BL</m:t>
        </m:r>
      </m:oMath>
      <w:r w:rsidR="00F83A44" w:rsidRPr="00211DCD">
        <w:rPr>
          <w:rFonts w:ascii="Times New Roman" w:hAnsi="Times New Roman" w:cs="Times New Roman"/>
          <w:sz w:val="20"/>
          <w:szCs w:val="21"/>
        </w:rPr>
        <w:t xml:space="preserve"> model is needed for the long</w:t>
      </w:r>
      <w:r w:rsidR="001E7E6C" w:rsidRPr="00211DCD">
        <w:rPr>
          <w:rFonts w:ascii="Times New Roman" w:hAnsi="Times New Roman" w:cs="Times New Roman"/>
          <w:sz w:val="20"/>
          <w:szCs w:val="21"/>
        </w:rPr>
        <w:t xml:space="preserve"> rupture </w:t>
      </w:r>
      <w:r w:rsidR="00F83A44" w:rsidRPr="00211DCD">
        <w:rPr>
          <w:rFonts w:ascii="Times New Roman" w:hAnsi="Times New Roman" w:cs="Times New Roman"/>
          <w:sz w:val="20"/>
          <w:szCs w:val="21"/>
        </w:rPr>
        <w:t>life side.</w:t>
      </w:r>
    </w:p>
    <w:p w14:paraId="218B40C1" w14:textId="766FB5B6" w:rsidR="00D979E1" w:rsidRPr="00211DCD" w:rsidRDefault="00D979E1" w:rsidP="00D979E1">
      <w:pPr>
        <w:ind w:firstLineChars="100" w:firstLine="200"/>
        <w:rPr>
          <w:rFonts w:ascii="Times New Roman" w:hAnsi="Times New Roman" w:cs="Times New Roman"/>
          <w:b/>
          <w:bCs/>
          <w:sz w:val="20"/>
          <w:szCs w:val="21"/>
        </w:rPr>
      </w:pPr>
      <w:r w:rsidRPr="00211DCD">
        <w:rPr>
          <w:rFonts w:ascii="Times New Roman" w:hAnsi="Times New Roman" w:cs="Times New Roman"/>
          <w:b/>
          <w:bCs/>
          <w:sz w:val="20"/>
          <w:szCs w:val="21"/>
        </w:rPr>
        <w:t xml:space="preserve">4.4 Weld </w:t>
      </w:r>
      <w:r w:rsidR="00943C45" w:rsidRPr="00211DCD">
        <w:rPr>
          <w:rFonts w:ascii="Times New Roman" w:hAnsi="Times New Roman" w:cs="Times New Roman"/>
          <w:b/>
          <w:bCs/>
          <w:sz w:val="20"/>
          <w:szCs w:val="21"/>
        </w:rPr>
        <w:t>c</w:t>
      </w:r>
      <w:r w:rsidRPr="00211DCD">
        <w:rPr>
          <w:rFonts w:ascii="Times New Roman" w:hAnsi="Times New Roman" w:cs="Times New Roman"/>
          <w:b/>
          <w:bCs/>
          <w:sz w:val="20"/>
          <w:szCs w:val="21"/>
        </w:rPr>
        <w:t>ondition</w:t>
      </w:r>
      <w:r w:rsidR="007E317A" w:rsidRPr="00211DCD">
        <w:rPr>
          <w:rFonts w:ascii="Times New Roman" w:hAnsi="Times New Roman" w:cs="Times New Roman"/>
          <w:b/>
          <w:bCs/>
          <w:sz w:val="20"/>
          <w:szCs w:val="21"/>
        </w:rPr>
        <w:t>s</w:t>
      </w:r>
      <w:r w:rsidRPr="00211DCD">
        <w:rPr>
          <w:rFonts w:ascii="Times New Roman" w:hAnsi="Times New Roman" w:cs="Times New Roman"/>
          <w:b/>
          <w:bCs/>
          <w:sz w:val="20"/>
          <w:szCs w:val="21"/>
        </w:rPr>
        <w:t xml:space="preserve"> and </w:t>
      </w:r>
      <w:r w:rsidR="00943C45" w:rsidRPr="00211DCD">
        <w:rPr>
          <w:rFonts w:ascii="Times New Roman" w:hAnsi="Times New Roman" w:cs="Times New Roman"/>
          <w:b/>
          <w:bCs/>
          <w:sz w:val="20"/>
          <w:szCs w:val="21"/>
        </w:rPr>
        <w:t>rupture</w:t>
      </w:r>
      <w:r w:rsidRPr="00211DCD">
        <w:rPr>
          <w:rFonts w:ascii="Times New Roman" w:hAnsi="Times New Roman" w:cs="Times New Roman"/>
          <w:b/>
          <w:bCs/>
          <w:sz w:val="20"/>
          <w:szCs w:val="21"/>
        </w:rPr>
        <w:t xml:space="preserve"> </w:t>
      </w:r>
      <w:r w:rsidR="00943C45" w:rsidRPr="00211DCD">
        <w:rPr>
          <w:rFonts w:ascii="Times New Roman" w:hAnsi="Times New Roman" w:cs="Times New Roman"/>
          <w:b/>
          <w:bCs/>
          <w:sz w:val="20"/>
          <w:szCs w:val="21"/>
        </w:rPr>
        <w:t>l</w:t>
      </w:r>
      <w:r w:rsidRPr="00211DCD">
        <w:rPr>
          <w:rFonts w:ascii="Times New Roman" w:hAnsi="Times New Roman" w:cs="Times New Roman"/>
          <w:b/>
          <w:bCs/>
          <w:sz w:val="20"/>
          <w:szCs w:val="21"/>
        </w:rPr>
        <w:t xml:space="preserve">ife </w:t>
      </w:r>
      <w:r w:rsidR="00943C45" w:rsidRPr="00211DCD">
        <w:rPr>
          <w:rFonts w:ascii="Times New Roman" w:hAnsi="Times New Roman" w:cs="Times New Roman"/>
          <w:b/>
          <w:bCs/>
          <w:sz w:val="20"/>
          <w:szCs w:val="21"/>
        </w:rPr>
        <w:t>p</w:t>
      </w:r>
      <w:r w:rsidRPr="00211DCD">
        <w:rPr>
          <w:rFonts w:ascii="Times New Roman" w:hAnsi="Times New Roman" w:cs="Times New Roman"/>
          <w:b/>
          <w:bCs/>
          <w:sz w:val="20"/>
          <w:szCs w:val="21"/>
        </w:rPr>
        <w:t xml:space="preserve">redictability of </w:t>
      </w:r>
      <w:r w:rsidR="00943C45" w:rsidRPr="00211DCD">
        <w:rPr>
          <w:rFonts w:ascii="Times New Roman" w:hAnsi="Times New Roman" w:cs="Times New Roman"/>
          <w:b/>
          <w:bCs/>
          <w:sz w:val="20"/>
          <w:szCs w:val="21"/>
        </w:rPr>
        <w:t>a</w:t>
      </w:r>
      <w:r w:rsidRPr="00211DCD">
        <w:rPr>
          <w:rFonts w:ascii="Times New Roman" w:hAnsi="Times New Roman" w:cs="Times New Roman"/>
          <w:b/>
          <w:bCs/>
          <w:sz w:val="20"/>
          <w:szCs w:val="21"/>
        </w:rPr>
        <w:t xml:space="preserve">dditional </w:t>
      </w:r>
      <w:r w:rsidR="00943C45" w:rsidRPr="00211DCD">
        <w:rPr>
          <w:rFonts w:ascii="Times New Roman" w:hAnsi="Times New Roman" w:cs="Times New Roman"/>
          <w:b/>
          <w:bCs/>
          <w:sz w:val="20"/>
          <w:szCs w:val="21"/>
        </w:rPr>
        <w:t>t</w:t>
      </w:r>
      <w:r w:rsidRPr="00211DCD">
        <w:rPr>
          <w:rFonts w:ascii="Times New Roman" w:hAnsi="Times New Roman" w:cs="Times New Roman"/>
          <w:b/>
          <w:bCs/>
          <w:sz w:val="20"/>
          <w:szCs w:val="21"/>
        </w:rPr>
        <w:t xml:space="preserve">raining </w:t>
      </w:r>
      <w:r w:rsidR="00943C45" w:rsidRPr="00211DCD">
        <w:rPr>
          <w:rFonts w:ascii="Times New Roman" w:hAnsi="Times New Roman" w:cs="Times New Roman"/>
          <w:b/>
          <w:bCs/>
          <w:sz w:val="20"/>
          <w:szCs w:val="21"/>
        </w:rPr>
        <w:t>d</w:t>
      </w:r>
      <w:r w:rsidRPr="00211DCD">
        <w:rPr>
          <w:rFonts w:ascii="Times New Roman" w:hAnsi="Times New Roman" w:cs="Times New Roman"/>
          <w:b/>
          <w:bCs/>
          <w:sz w:val="20"/>
          <w:szCs w:val="21"/>
        </w:rPr>
        <w:t>ata</w:t>
      </w:r>
    </w:p>
    <w:p w14:paraId="2427448A" w14:textId="4BB30BD9" w:rsidR="00D979E1" w:rsidRPr="00211DCD" w:rsidRDefault="00D979E1" w:rsidP="00D979E1">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Table 6 shows the welding conditions, HAZ shape factor</w:t>
      </w:r>
      <w:r w:rsidR="00313E35" w:rsidRPr="00211DCD">
        <w:rPr>
          <w:rFonts w:ascii="Times New Roman" w:hAnsi="Times New Roman" w:cs="Times New Roman"/>
          <w:sz w:val="20"/>
          <w:szCs w:val="21"/>
        </w:rPr>
        <w:t>s</w:t>
      </w:r>
      <w:r w:rsidRPr="00211DCD">
        <w:rPr>
          <w:rFonts w:ascii="Times New Roman" w:hAnsi="Times New Roman" w:cs="Times New Roman"/>
          <w:sz w:val="20"/>
          <w:szCs w:val="21"/>
        </w:rPr>
        <w:t xml:space="preserve">, </w:t>
      </w:r>
      <m:oMath>
        <m:r>
          <m:rPr>
            <m:sty m:val="bi"/>
          </m:rPr>
          <w:rPr>
            <w:rFonts w:ascii="Cambria Math" w:hAnsi="Cambria Math" w:cs="Times New Roman"/>
            <w:sz w:val="20"/>
            <w:szCs w:val="21"/>
          </w:rPr>
          <m:t>FoM</m:t>
        </m:r>
      </m:oMath>
      <w:r w:rsidRPr="00211DCD">
        <w:rPr>
          <w:rFonts w:ascii="Times New Roman" w:hAnsi="Times New Roman" w:cs="Times New Roman"/>
          <w:sz w:val="20"/>
          <w:szCs w:val="21"/>
        </w:rPr>
        <w:t xml:space="preserve"> at the last step of each round, and rupture life </w:t>
      </w:r>
      <w:r w:rsidR="00CF7155" w:rsidRPr="00211DCD">
        <w:rPr>
          <w:rFonts w:ascii="Times New Roman" w:hAnsi="Times New Roman" w:cs="Times New Roman"/>
          <w:sz w:val="20"/>
          <w:szCs w:val="21"/>
        </w:rPr>
        <w:t xml:space="preserve">of the data added to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sub>
          <m:sup>
            <m:r>
              <w:rPr>
                <w:rFonts w:ascii="Cambria Math" w:hAnsi="Cambria Math" w:cs="Times New Roman"/>
                <w:sz w:val="20"/>
                <w:szCs w:val="21"/>
              </w:rPr>
              <m:t>BL</m:t>
            </m:r>
          </m:sup>
        </m:sSubSup>
      </m:oMath>
      <w:r w:rsidR="00CF7155" w:rsidRPr="00211DCD">
        <w:rPr>
          <w:rFonts w:ascii="Times New Roman" w:hAnsi="Times New Roman" w:cs="Times New Roman"/>
          <w:sz w:val="20"/>
          <w:szCs w:val="21"/>
        </w:rPr>
        <w:t xml:space="preserve"> </w:t>
      </w:r>
      <w:r w:rsidRPr="00211DCD">
        <w:rPr>
          <w:rFonts w:ascii="Times New Roman" w:hAnsi="Times New Roman" w:cs="Times New Roman"/>
          <w:sz w:val="20"/>
          <w:szCs w:val="21"/>
        </w:rPr>
        <w:t xml:space="preserve">for each round. Data where the rupture life exceeds the </w:t>
      </w:r>
      <m:oMath>
        <m:r>
          <w:rPr>
            <w:rFonts w:ascii="Cambria Math" w:hAnsi="Cambria Math" w:cs="Times New Roman"/>
            <w:sz w:val="20"/>
            <w:szCs w:val="21"/>
          </w:rPr>
          <m:t>T</m:t>
        </m:r>
        <m:sSub>
          <m:sSubPr>
            <m:ctrlPr>
              <w:rPr>
                <w:rFonts w:ascii="Cambria Math" w:hAnsi="Cambria Math" w:cs="Times New Roman"/>
                <w:i/>
                <w:sz w:val="20"/>
                <w:szCs w:val="21"/>
              </w:rPr>
            </m:ctrlPr>
          </m:sSubPr>
          <m:e>
            <m:r>
              <w:rPr>
                <w:rFonts w:ascii="Cambria Math" w:hAnsi="Cambria Math" w:cs="Times New Roman"/>
                <w:sz w:val="20"/>
                <w:szCs w:val="21"/>
              </w:rPr>
              <m:t>r</m:t>
            </m:r>
          </m:e>
          <m:sub>
            <m:r>
              <m:rPr>
                <m:sty m:val="p"/>
              </m:rPr>
              <w:rPr>
                <w:rFonts w:ascii="Cambria Math" w:hAnsi="Cambria Math" w:cs="Times New Roman"/>
                <w:sz w:val="20"/>
                <w:szCs w:val="21"/>
              </w:rPr>
              <m:t>target</m:t>
            </m:r>
          </m:sub>
        </m:sSub>
      </m:oMath>
      <w:r w:rsidRPr="00211DCD">
        <w:rPr>
          <w:rFonts w:ascii="Times New Roman" w:hAnsi="Times New Roman" w:cs="Times New Roman"/>
          <w:sz w:val="20"/>
          <w:szCs w:val="21"/>
        </w:rPr>
        <w:t xml:space="preserve"> for th</w:t>
      </w:r>
      <w:r w:rsidR="00CF7155" w:rsidRPr="00211DCD">
        <w:rPr>
          <w:rFonts w:ascii="Times New Roman" w:hAnsi="Times New Roman" w:cs="Times New Roman"/>
          <w:sz w:val="20"/>
          <w:szCs w:val="21"/>
        </w:rPr>
        <w:t>e</w:t>
      </w:r>
      <w:r w:rsidRPr="00211DCD">
        <w:rPr>
          <w:rFonts w:ascii="Times New Roman" w:hAnsi="Times New Roman" w:cs="Times New Roman"/>
          <w:sz w:val="20"/>
          <w:szCs w:val="21"/>
        </w:rPr>
        <w:t xml:space="preserve"> round are shown in </w:t>
      </w:r>
      <w:r w:rsidRPr="00211DCD">
        <w:rPr>
          <w:rFonts w:ascii="Times New Roman" w:hAnsi="Times New Roman" w:cs="Times New Roman"/>
          <w:b/>
          <w:bCs/>
          <w:sz w:val="20"/>
          <w:szCs w:val="21"/>
        </w:rPr>
        <w:t>bold</w:t>
      </w:r>
      <w:r w:rsidRPr="00211DCD">
        <w:rPr>
          <w:rFonts w:ascii="Times New Roman" w:hAnsi="Times New Roman" w:cs="Times New Roman"/>
          <w:sz w:val="20"/>
          <w:szCs w:val="21"/>
        </w:rPr>
        <w:t>.</w:t>
      </w:r>
    </w:p>
    <w:p w14:paraId="06C9D250" w14:textId="1B387963" w:rsidR="00D979E1" w:rsidRPr="00211DCD" w:rsidRDefault="001D6A88" w:rsidP="00D979E1">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 xml:space="preserve">For the 10 welding conditions added in round 1, the first layer thickness DL1 </w:t>
      </w:r>
      <w:r w:rsidR="00AD406D" w:rsidRPr="00211DCD">
        <w:rPr>
          <w:rFonts w:ascii="Times New Roman" w:hAnsi="Times New Roman" w:cs="Times New Roman"/>
          <w:sz w:val="20"/>
          <w:szCs w:val="21"/>
        </w:rPr>
        <w:t xml:space="preserve">ranged from </w:t>
      </w:r>
      <w:r w:rsidRPr="00211DCD">
        <w:rPr>
          <w:rFonts w:ascii="Times New Roman" w:hAnsi="Times New Roman" w:cs="Times New Roman"/>
          <w:sz w:val="20"/>
          <w:szCs w:val="21"/>
        </w:rPr>
        <w:t>2.8 to 3</w:t>
      </w:r>
      <w:r w:rsidR="006A43C3" w:rsidRPr="00211DCD">
        <w:rPr>
          <w:rFonts w:ascii="Times New Roman" w:hAnsi="Times New Roman" w:cs="Times New Roman"/>
          <w:sz w:val="20"/>
          <w:szCs w:val="21"/>
        </w:rPr>
        <w:t xml:space="preserve"> and</w:t>
      </w:r>
      <w:r w:rsidRPr="00211DCD">
        <w:rPr>
          <w:rFonts w:ascii="Times New Roman" w:hAnsi="Times New Roman" w:cs="Times New Roman"/>
          <w:sz w:val="20"/>
          <w:szCs w:val="21"/>
        </w:rPr>
        <w:t xml:space="preserve"> the second layer thickness DL2 was 3.2 (upper limit)</w:t>
      </w:r>
      <w:r w:rsidR="006A43C3" w:rsidRPr="00211DCD">
        <w:rPr>
          <w:rFonts w:ascii="Times New Roman" w:hAnsi="Times New Roman" w:cs="Times New Roman"/>
          <w:sz w:val="20"/>
          <w:szCs w:val="21"/>
        </w:rPr>
        <w:t>.</w:t>
      </w:r>
      <w:r w:rsidRPr="00211DCD">
        <w:rPr>
          <w:rFonts w:ascii="Times New Roman" w:hAnsi="Times New Roman" w:cs="Times New Roman"/>
          <w:sz w:val="20"/>
          <w:szCs w:val="21"/>
        </w:rPr>
        <w:t xml:space="preserve"> </w:t>
      </w:r>
      <w:r w:rsidR="006A43C3" w:rsidRPr="00211DCD">
        <w:rPr>
          <w:rFonts w:ascii="Times New Roman" w:hAnsi="Times New Roman" w:cs="Times New Roman"/>
          <w:sz w:val="20"/>
          <w:szCs w:val="21"/>
        </w:rPr>
        <w:t>T</w:t>
      </w:r>
      <w:r w:rsidRPr="00211DCD">
        <w:rPr>
          <w:rFonts w:ascii="Times New Roman" w:hAnsi="Times New Roman" w:cs="Times New Roman"/>
          <w:sz w:val="20"/>
          <w:szCs w:val="21"/>
        </w:rPr>
        <w:t>he heat input</w:t>
      </w:r>
      <w:r w:rsidR="00AD406D" w:rsidRPr="00211DCD">
        <w:rPr>
          <w:rFonts w:ascii="Times New Roman" w:hAnsi="Times New Roman" w:cs="Times New Roman"/>
          <w:sz w:val="20"/>
          <w:szCs w:val="21"/>
        </w:rPr>
        <w:t>s</w:t>
      </w:r>
      <w:r w:rsidRPr="00211DCD">
        <w:rPr>
          <w:rFonts w:ascii="Times New Roman" w:hAnsi="Times New Roman" w:cs="Times New Roman"/>
          <w:sz w:val="20"/>
          <w:szCs w:val="21"/>
        </w:rPr>
        <w:t xml:space="preserve"> HV1 and HV3 for the first and third layers </w:t>
      </w:r>
      <w:r w:rsidR="00AD406D" w:rsidRPr="00211DCD">
        <w:rPr>
          <w:rFonts w:ascii="Times New Roman" w:hAnsi="Times New Roman" w:cs="Times New Roman"/>
          <w:sz w:val="20"/>
          <w:szCs w:val="21"/>
        </w:rPr>
        <w:t xml:space="preserve">were both </w:t>
      </w:r>
      <w:r w:rsidRPr="00211DCD">
        <w:rPr>
          <w:rFonts w:ascii="Times New Roman" w:hAnsi="Times New Roman" w:cs="Times New Roman"/>
          <w:sz w:val="20"/>
          <w:szCs w:val="21"/>
        </w:rPr>
        <w:t xml:space="preserve">1000 </w:t>
      </w:r>
      <w:r w:rsidR="00C30B7B" w:rsidRPr="00211DCD">
        <w:rPr>
          <w:rFonts w:ascii="Times New Roman" w:hAnsi="Times New Roman" w:cs="Times New Roman"/>
          <w:sz w:val="20"/>
          <w:szCs w:val="21"/>
        </w:rPr>
        <w:t xml:space="preserve">J/mm </w:t>
      </w:r>
      <w:r w:rsidRPr="00211DCD">
        <w:rPr>
          <w:rFonts w:ascii="Times New Roman" w:hAnsi="Times New Roman" w:cs="Times New Roman"/>
          <w:sz w:val="20"/>
          <w:szCs w:val="21"/>
        </w:rPr>
        <w:t>(lower limit)</w:t>
      </w:r>
      <w:r w:rsidR="00AD406D" w:rsidRPr="00211DCD">
        <w:rPr>
          <w:rFonts w:ascii="Times New Roman" w:hAnsi="Times New Roman" w:cs="Times New Roman"/>
          <w:sz w:val="20"/>
          <w:szCs w:val="21"/>
        </w:rPr>
        <w:t>,</w:t>
      </w:r>
      <w:r w:rsidRPr="00211DCD">
        <w:rPr>
          <w:rFonts w:ascii="Times New Roman" w:hAnsi="Times New Roman" w:cs="Times New Roman"/>
          <w:sz w:val="20"/>
          <w:szCs w:val="21"/>
        </w:rPr>
        <w:t xml:space="preserve"> and the heat input HV2 for the second layer </w:t>
      </w:r>
      <w:r w:rsidR="00AD406D" w:rsidRPr="00211DCD">
        <w:rPr>
          <w:rFonts w:ascii="Times New Roman" w:hAnsi="Times New Roman" w:cs="Times New Roman"/>
          <w:sz w:val="20"/>
          <w:szCs w:val="21"/>
        </w:rPr>
        <w:t xml:space="preserve">ranged from </w:t>
      </w:r>
      <w:r w:rsidRPr="00211DCD">
        <w:rPr>
          <w:rFonts w:ascii="Times New Roman" w:hAnsi="Times New Roman" w:cs="Times New Roman"/>
          <w:sz w:val="20"/>
          <w:szCs w:val="21"/>
        </w:rPr>
        <w:t>1400 to 1800</w:t>
      </w:r>
      <w:r w:rsidR="00C30B7B" w:rsidRPr="00211DCD">
        <w:rPr>
          <w:rFonts w:ascii="Times New Roman" w:hAnsi="Times New Roman" w:cs="Times New Roman"/>
          <w:sz w:val="20"/>
          <w:szCs w:val="21"/>
        </w:rPr>
        <w:t xml:space="preserve"> J/mm</w:t>
      </w:r>
      <w:r w:rsidRPr="00211DCD">
        <w:rPr>
          <w:rFonts w:ascii="Times New Roman" w:hAnsi="Times New Roman" w:cs="Times New Roman"/>
          <w:sz w:val="20"/>
          <w:szCs w:val="21"/>
        </w:rPr>
        <w:t xml:space="preserve">. In other words, the welding conditions were chosen to keep the heat input per unit volume </w:t>
      </w:r>
      <w:r w:rsidR="00F06E49" w:rsidRPr="00211DCD">
        <w:rPr>
          <w:rFonts w:ascii="Times New Roman" w:hAnsi="Times New Roman" w:cs="Times New Roman"/>
          <w:sz w:val="20"/>
          <w:szCs w:val="21"/>
        </w:rPr>
        <w:t>at</w:t>
      </w:r>
      <w:r w:rsidRPr="00211DCD">
        <w:rPr>
          <w:rFonts w:ascii="Times New Roman" w:hAnsi="Times New Roman" w:cs="Times New Roman"/>
          <w:sz w:val="20"/>
          <w:szCs w:val="21"/>
        </w:rPr>
        <w:t xml:space="preserve"> the weld</w:t>
      </w:r>
      <w:r w:rsidR="00CD2093" w:rsidRPr="00211DCD">
        <w:rPr>
          <w:rFonts w:ascii="Times New Roman" w:hAnsi="Times New Roman" w:cs="Times New Roman"/>
          <w:sz w:val="20"/>
          <w:szCs w:val="21"/>
        </w:rPr>
        <w:t xml:space="preserve"> low</w:t>
      </w:r>
      <w:r w:rsidRPr="00211DCD">
        <w:rPr>
          <w:rFonts w:ascii="Times New Roman" w:hAnsi="Times New Roman" w:cs="Times New Roman"/>
          <w:sz w:val="20"/>
          <w:szCs w:val="21"/>
        </w:rPr>
        <w:t xml:space="preserve"> in each layer while</w:t>
      </w:r>
      <w:r w:rsidR="00CF7155" w:rsidRPr="00211DCD">
        <w:rPr>
          <w:rFonts w:ascii="Times New Roman" w:hAnsi="Times New Roman" w:cs="Times New Roman"/>
          <w:sz w:val="20"/>
          <w:szCs w:val="21"/>
        </w:rPr>
        <w:t xml:space="preserve"> it</w:t>
      </w:r>
      <w:r w:rsidRPr="00211DCD">
        <w:rPr>
          <w:rFonts w:ascii="Times New Roman" w:hAnsi="Times New Roman" w:cs="Times New Roman"/>
          <w:sz w:val="20"/>
          <w:szCs w:val="21"/>
        </w:rPr>
        <w:t xml:space="preserve"> slightly increas</w:t>
      </w:r>
      <w:r w:rsidR="00CF7155" w:rsidRPr="00211DCD">
        <w:rPr>
          <w:rFonts w:ascii="Times New Roman" w:hAnsi="Times New Roman" w:cs="Times New Roman"/>
          <w:sz w:val="20"/>
          <w:szCs w:val="21"/>
        </w:rPr>
        <w:t>es</w:t>
      </w:r>
      <w:r w:rsidRPr="00211DCD">
        <w:rPr>
          <w:rFonts w:ascii="Times New Roman" w:hAnsi="Times New Roman" w:cs="Times New Roman"/>
          <w:sz w:val="20"/>
          <w:szCs w:val="21"/>
        </w:rPr>
        <w:t xml:space="preserve"> it in the second layer. By increasing the heat input in the second layer, the search </w:t>
      </w:r>
      <w:r w:rsidR="000642E1" w:rsidRPr="00211DCD">
        <w:rPr>
          <w:rFonts w:ascii="Times New Roman" w:hAnsi="Times New Roman" w:cs="Times New Roman"/>
          <w:sz w:val="20"/>
          <w:szCs w:val="21"/>
        </w:rPr>
        <w:t>tends to</w:t>
      </w:r>
      <w:r w:rsidRPr="00211DCD">
        <w:rPr>
          <w:rFonts w:ascii="Times New Roman" w:hAnsi="Times New Roman" w:cs="Times New Roman"/>
          <w:sz w:val="20"/>
          <w:szCs w:val="21"/>
        </w:rPr>
        <w:t xml:space="preserve"> tr</w:t>
      </w:r>
      <w:r w:rsidR="000642E1" w:rsidRPr="00211DCD">
        <w:rPr>
          <w:rFonts w:ascii="Times New Roman" w:hAnsi="Times New Roman" w:cs="Times New Roman"/>
          <w:sz w:val="20"/>
          <w:szCs w:val="21"/>
        </w:rPr>
        <w:t>y</w:t>
      </w:r>
      <w:r w:rsidRPr="00211DCD">
        <w:rPr>
          <w:rFonts w:ascii="Times New Roman" w:hAnsi="Times New Roman" w:cs="Times New Roman"/>
          <w:sz w:val="20"/>
          <w:szCs w:val="21"/>
        </w:rPr>
        <w:t xml:space="preserve"> to realize HAZ that </w:t>
      </w:r>
      <w:r w:rsidR="00AD406D" w:rsidRPr="00211DCD">
        <w:rPr>
          <w:rFonts w:ascii="Times New Roman" w:hAnsi="Times New Roman" w:cs="Times New Roman"/>
          <w:sz w:val="20"/>
          <w:szCs w:val="21"/>
        </w:rPr>
        <w:t>uprights to</w:t>
      </w:r>
      <w:r w:rsidRPr="00211DCD">
        <w:rPr>
          <w:rFonts w:ascii="Times New Roman" w:hAnsi="Times New Roman" w:cs="Times New Roman"/>
          <w:sz w:val="20"/>
          <w:szCs w:val="21"/>
        </w:rPr>
        <w:t xml:space="preserve"> the tensile direction while avoiding bending, and the HAZ length is actually suppressed to the lower limit value of 8 mm</w:t>
      </w:r>
      <w:r w:rsidR="00C30B7B" w:rsidRPr="00211DCD">
        <w:rPr>
          <w:rFonts w:ascii="Times New Roman" w:hAnsi="Times New Roman" w:cs="Times New Roman"/>
          <w:sz w:val="20"/>
          <w:szCs w:val="21"/>
        </w:rPr>
        <w:t xml:space="preserve"> [18]</w:t>
      </w:r>
      <w:r w:rsidRPr="00211DCD">
        <w:rPr>
          <w:rFonts w:ascii="Times New Roman" w:hAnsi="Times New Roman" w:cs="Times New Roman"/>
          <w:sz w:val="20"/>
          <w:szCs w:val="21"/>
        </w:rPr>
        <w:t xml:space="preserve">. However, the results of calculations </w:t>
      </w:r>
      <w:r w:rsidR="00AD406D" w:rsidRPr="00211DCD">
        <w:rPr>
          <w:rFonts w:ascii="Times New Roman" w:hAnsi="Times New Roman" w:cs="Times New Roman"/>
          <w:sz w:val="20"/>
          <w:szCs w:val="21"/>
        </w:rPr>
        <w:t>in</w:t>
      </w:r>
      <w:r w:rsidR="00DF300C" w:rsidRPr="00211DCD">
        <w:rPr>
          <w:rFonts w:ascii="Times New Roman" w:hAnsi="Times New Roman" w:cs="Times New Roman"/>
          <w:sz w:val="20"/>
          <w:szCs w:val="21"/>
        </w:rPr>
        <w:t xml:space="preserve"> round 1 </w:t>
      </w:r>
      <w:r w:rsidRPr="00211DCD">
        <w:rPr>
          <w:rFonts w:ascii="Times New Roman" w:hAnsi="Times New Roman" w:cs="Times New Roman"/>
          <w:sz w:val="20"/>
          <w:szCs w:val="21"/>
        </w:rPr>
        <w:t xml:space="preserve">using </w:t>
      </w:r>
      <m:oMath>
        <m:r>
          <m:rPr>
            <m:sty m:val="bi"/>
          </m:rPr>
          <w:rPr>
            <w:rFonts w:ascii="Cambria Math" w:hAnsi="Cambria Math" w:cs="Times New Roman"/>
            <w:sz w:val="20"/>
            <w:szCs w:val="21"/>
          </w:rPr>
          <m:t>wf</m:t>
        </m:r>
        <m:r>
          <m:rPr>
            <m:sty m:val="bi"/>
          </m:rPr>
          <w:rPr>
            <w:rFonts w:ascii="Cambria Math" w:hAnsi="Cambria Math" w:cs="Times New Roman"/>
            <w:sz w:val="20"/>
            <w:szCs w:val="21"/>
          </w:rPr>
          <m:t>2</m:t>
        </m:r>
      </m:oMath>
      <w:r w:rsidRPr="00211DCD">
        <w:rPr>
          <w:rFonts w:ascii="Times New Roman" w:hAnsi="Times New Roman" w:cs="Times New Roman"/>
          <w:sz w:val="20"/>
          <w:szCs w:val="21"/>
        </w:rPr>
        <w:t xml:space="preserve"> for these candidates showed that only </w:t>
      </w:r>
      <w:r w:rsidR="00DF300C" w:rsidRPr="00211DCD">
        <w:rPr>
          <w:rFonts w:ascii="Times New Roman" w:hAnsi="Times New Roman" w:cs="Times New Roman"/>
          <w:sz w:val="20"/>
          <w:szCs w:val="21"/>
        </w:rPr>
        <w:t>2</w:t>
      </w:r>
      <w:r w:rsidRPr="00211DCD">
        <w:rPr>
          <w:rFonts w:ascii="Times New Roman" w:hAnsi="Times New Roman" w:cs="Times New Roman"/>
          <w:sz w:val="20"/>
          <w:szCs w:val="21"/>
        </w:rPr>
        <w:t xml:space="preserve"> of the </w:t>
      </w:r>
      <w:r w:rsidR="00DF300C" w:rsidRPr="00211DCD">
        <w:rPr>
          <w:rFonts w:ascii="Times New Roman" w:hAnsi="Times New Roman" w:cs="Times New Roman"/>
          <w:sz w:val="20"/>
          <w:szCs w:val="21"/>
        </w:rPr>
        <w:t>10</w:t>
      </w:r>
      <w:r w:rsidRPr="00211DCD">
        <w:rPr>
          <w:rFonts w:ascii="Times New Roman" w:hAnsi="Times New Roman" w:cs="Times New Roman"/>
          <w:sz w:val="20"/>
          <w:szCs w:val="21"/>
        </w:rPr>
        <w:t xml:space="preserve"> conditions achieved a long </w:t>
      </w:r>
      <w:r w:rsidR="00CF7155" w:rsidRPr="00211DCD">
        <w:rPr>
          <w:rFonts w:ascii="Times New Roman" w:hAnsi="Times New Roman" w:cs="Times New Roman"/>
          <w:sz w:val="20"/>
          <w:szCs w:val="21"/>
        </w:rPr>
        <w:t xml:space="preserve">rupture </w:t>
      </w:r>
      <w:r w:rsidRPr="00211DCD">
        <w:rPr>
          <w:rFonts w:ascii="Times New Roman" w:hAnsi="Times New Roman" w:cs="Times New Roman"/>
          <w:sz w:val="20"/>
          <w:szCs w:val="21"/>
        </w:rPr>
        <w:t xml:space="preserve">life that exceeded </w:t>
      </w:r>
      <m:oMath>
        <m:r>
          <w:rPr>
            <w:rFonts w:ascii="Cambria Math" w:hAnsi="Cambria Math" w:cs="Times New Roman"/>
            <w:sz w:val="20"/>
            <w:szCs w:val="21"/>
          </w:rPr>
          <m:t>T</m:t>
        </m:r>
        <m:sSub>
          <m:sSubPr>
            <m:ctrlPr>
              <w:rPr>
                <w:rFonts w:ascii="Cambria Math" w:hAnsi="Cambria Math" w:cs="Times New Roman"/>
                <w:i/>
                <w:sz w:val="20"/>
                <w:szCs w:val="21"/>
              </w:rPr>
            </m:ctrlPr>
          </m:sSubPr>
          <m:e>
            <m:r>
              <w:rPr>
                <w:rFonts w:ascii="Cambria Math" w:hAnsi="Cambria Math" w:cs="Times New Roman"/>
                <w:sz w:val="20"/>
                <w:szCs w:val="21"/>
              </w:rPr>
              <m:t>r</m:t>
            </m:r>
          </m:e>
          <m:sub>
            <m:r>
              <m:rPr>
                <m:sty m:val="p"/>
              </m:rPr>
              <w:rPr>
                <w:rFonts w:ascii="Cambria Math" w:hAnsi="Cambria Math" w:cs="Times New Roman"/>
                <w:sz w:val="20"/>
                <w:szCs w:val="21"/>
              </w:rPr>
              <m:t>target</m:t>
            </m:r>
          </m:sub>
        </m:sSub>
      </m:oMath>
      <w:r w:rsidRPr="00211DCD">
        <w:rPr>
          <w:rFonts w:ascii="Times New Roman" w:hAnsi="Times New Roman" w:cs="Times New Roman"/>
          <w:sz w:val="20"/>
          <w:szCs w:val="21"/>
        </w:rPr>
        <w:t xml:space="preserve">, and </w:t>
      </w:r>
      <w:r w:rsidR="00CF7155" w:rsidRPr="00211DCD">
        <w:rPr>
          <w:rFonts w:ascii="Times New Roman" w:hAnsi="Times New Roman" w:cs="Times New Roman"/>
          <w:sz w:val="20"/>
          <w:szCs w:val="21"/>
        </w:rPr>
        <w:t xml:space="preserve">were </w:t>
      </w:r>
      <w:r w:rsidRPr="00211DCD">
        <w:rPr>
          <w:rFonts w:ascii="Times New Roman" w:hAnsi="Times New Roman" w:cs="Times New Roman"/>
          <w:sz w:val="20"/>
          <w:szCs w:val="21"/>
        </w:rPr>
        <w:t xml:space="preserve">given that the probability of exceeding </w:t>
      </w:r>
      <m:oMath>
        <m:r>
          <w:rPr>
            <w:rFonts w:ascii="Cambria Math" w:hAnsi="Cambria Math" w:cs="Times New Roman"/>
            <w:sz w:val="20"/>
            <w:szCs w:val="21"/>
          </w:rPr>
          <m:t>T</m:t>
        </m:r>
        <m:sSub>
          <m:sSubPr>
            <m:ctrlPr>
              <w:rPr>
                <w:rFonts w:ascii="Cambria Math" w:hAnsi="Cambria Math" w:cs="Times New Roman"/>
                <w:i/>
                <w:sz w:val="20"/>
                <w:szCs w:val="21"/>
              </w:rPr>
            </m:ctrlPr>
          </m:sSubPr>
          <m:e>
            <m:r>
              <w:rPr>
                <w:rFonts w:ascii="Cambria Math" w:hAnsi="Cambria Math" w:cs="Times New Roman"/>
                <w:sz w:val="20"/>
                <w:szCs w:val="21"/>
              </w:rPr>
              <m:t>r</m:t>
            </m:r>
          </m:e>
          <m:sub>
            <m:r>
              <m:rPr>
                <m:sty m:val="p"/>
              </m:rPr>
              <w:rPr>
                <w:rFonts w:ascii="Cambria Math" w:hAnsi="Cambria Math" w:cs="Times New Roman"/>
                <w:sz w:val="20"/>
                <w:szCs w:val="21"/>
              </w:rPr>
              <m:t>target</m:t>
            </m:r>
          </m:sub>
        </m:sSub>
      </m:oMath>
      <w:r w:rsidRPr="00211DCD">
        <w:rPr>
          <w:rFonts w:ascii="Times New Roman" w:hAnsi="Times New Roman" w:cs="Times New Roman"/>
          <w:sz w:val="20"/>
          <w:szCs w:val="21"/>
        </w:rPr>
        <w:t xml:space="preserve"> (</w:t>
      </w:r>
      <w:r w:rsidR="00C30B7B" w:rsidRPr="00211DCD">
        <w:rPr>
          <w:rFonts w:ascii="Times New Roman" w:hAnsi="Times New Roman" w:cs="Times New Roman"/>
          <w:sz w:val="20"/>
          <w:szCs w:val="21"/>
        </w:rPr>
        <w:t xml:space="preserve">i.e. </w:t>
      </w:r>
      <m:oMath>
        <m:r>
          <m:rPr>
            <m:sty m:val="bi"/>
          </m:rPr>
          <w:rPr>
            <w:rFonts w:ascii="Cambria Math" w:hAnsi="Cambria Math" w:cs="Times New Roman"/>
            <w:sz w:val="20"/>
            <w:szCs w:val="21"/>
          </w:rPr>
          <m:t>FoM</m:t>
        </m:r>
      </m:oMath>
      <w:r w:rsidRPr="00211DCD">
        <w:rPr>
          <w:rFonts w:ascii="Times New Roman" w:hAnsi="Times New Roman" w:cs="Times New Roman"/>
          <w:sz w:val="20"/>
          <w:szCs w:val="21"/>
        </w:rPr>
        <w:t xml:space="preserve">) was 0.6 or greater for all </w:t>
      </w:r>
      <w:r w:rsidR="00DF300C" w:rsidRPr="00211DCD">
        <w:rPr>
          <w:rFonts w:ascii="Times New Roman" w:hAnsi="Times New Roman" w:cs="Times New Roman"/>
          <w:sz w:val="20"/>
          <w:szCs w:val="21"/>
        </w:rPr>
        <w:t>10</w:t>
      </w:r>
      <w:r w:rsidRPr="00211DCD">
        <w:rPr>
          <w:rFonts w:ascii="Times New Roman" w:hAnsi="Times New Roman" w:cs="Times New Roman"/>
          <w:sz w:val="20"/>
          <w:szCs w:val="21"/>
        </w:rPr>
        <w:t xml:space="preserve"> conditions, the accuracy of the proposal was low. This may be because the initial training data </w:t>
      </w:r>
      <w:r w:rsidR="00AD406D" w:rsidRPr="00211DCD">
        <w:rPr>
          <w:rFonts w:ascii="Times New Roman" w:hAnsi="Times New Roman" w:cs="Times New Roman"/>
          <w:sz w:val="20"/>
          <w:szCs w:val="21"/>
        </w:rPr>
        <w:t xml:space="preserve">were </w:t>
      </w:r>
      <w:r w:rsidRPr="00211DCD">
        <w:rPr>
          <w:rFonts w:ascii="Times New Roman" w:hAnsi="Times New Roman" w:cs="Times New Roman"/>
          <w:sz w:val="20"/>
          <w:szCs w:val="21"/>
        </w:rPr>
        <w:t xml:space="preserve">not sufficient </w:t>
      </w:r>
      <w:r w:rsidR="00AD406D" w:rsidRPr="00211DCD">
        <w:rPr>
          <w:rFonts w:ascii="Times New Roman" w:hAnsi="Times New Roman" w:cs="Times New Roman"/>
          <w:sz w:val="20"/>
          <w:szCs w:val="21"/>
        </w:rPr>
        <w:t>for capturing</w:t>
      </w:r>
      <w:r w:rsidRPr="00211DCD">
        <w:rPr>
          <w:rFonts w:ascii="Times New Roman" w:hAnsi="Times New Roman" w:cs="Times New Roman"/>
          <w:sz w:val="20"/>
          <w:szCs w:val="21"/>
        </w:rPr>
        <w:t xml:space="preserve"> the response phase over a wide area.</w:t>
      </w:r>
    </w:p>
    <w:p w14:paraId="20770945" w14:textId="233E698F" w:rsidR="00D979E1" w:rsidRPr="00211DCD" w:rsidRDefault="00747C4B" w:rsidP="00D979E1">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 xml:space="preserve">In contrast, </w:t>
      </w:r>
      <w:r w:rsidR="00CF7155" w:rsidRPr="00211DCD">
        <w:rPr>
          <w:rFonts w:ascii="Times New Roman" w:hAnsi="Times New Roman" w:cs="Times New Roman"/>
          <w:sz w:val="20"/>
          <w:szCs w:val="21"/>
        </w:rPr>
        <w:t xml:space="preserve">almost all </w:t>
      </w:r>
      <w:r w:rsidRPr="00211DCD">
        <w:rPr>
          <w:rFonts w:ascii="Times New Roman" w:hAnsi="Times New Roman" w:cs="Times New Roman"/>
          <w:sz w:val="20"/>
          <w:szCs w:val="21"/>
        </w:rPr>
        <w:t>the weld</w:t>
      </w:r>
      <w:r w:rsidR="00AD406D" w:rsidRPr="00211DCD">
        <w:rPr>
          <w:rFonts w:ascii="Times New Roman" w:hAnsi="Times New Roman" w:cs="Times New Roman"/>
          <w:sz w:val="20"/>
          <w:szCs w:val="21"/>
        </w:rPr>
        <w:t>ing</w:t>
      </w:r>
      <w:r w:rsidRPr="00211DCD">
        <w:rPr>
          <w:rFonts w:ascii="Times New Roman" w:hAnsi="Times New Roman" w:cs="Times New Roman"/>
          <w:sz w:val="20"/>
          <w:szCs w:val="21"/>
        </w:rPr>
        <w:t xml:space="preserve"> conditions after round 2 are </w:t>
      </w:r>
      <w:r w:rsidR="00AD406D" w:rsidRPr="00211DCD">
        <w:rPr>
          <w:rFonts w:ascii="Times New Roman" w:hAnsi="Times New Roman" w:cs="Times New Roman"/>
          <w:sz w:val="20"/>
          <w:szCs w:val="21"/>
        </w:rPr>
        <w:t xml:space="preserve">in the </w:t>
      </w:r>
      <w:r w:rsidRPr="00211DCD">
        <w:rPr>
          <w:rFonts w:ascii="Times New Roman" w:hAnsi="Times New Roman" w:cs="Times New Roman"/>
          <w:sz w:val="20"/>
          <w:szCs w:val="21"/>
        </w:rPr>
        <w:t xml:space="preserve">upper limits for both DL1 and DL2, </w:t>
      </w:r>
      <w:r w:rsidR="00AD406D" w:rsidRPr="00211DCD">
        <w:rPr>
          <w:rFonts w:ascii="Times New Roman" w:hAnsi="Times New Roman" w:cs="Times New Roman"/>
          <w:sz w:val="20"/>
          <w:szCs w:val="21"/>
        </w:rPr>
        <w:t xml:space="preserve">whereas </w:t>
      </w:r>
      <w:r w:rsidRPr="00211DCD">
        <w:rPr>
          <w:rFonts w:ascii="Times New Roman" w:hAnsi="Times New Roman" w:cs="Times New Roman"/>
          <w:sz w:val="20"/>
          <w:szCs w:val="21"/>
        </w:rPr>
        <w:t>HV1, HV2</w:t>
      </w:r>
      <w:r w:rsidR="00AD406D" w:rsidRPr="00211DCD">
        <w:rPr>
          <w:rFonts w:ascii="Times New Roman" w:hAnsi="Times New Roman" w:cs="Times New Roman"/>
          <w:sz w:val="20"/>
          <w:szCs w:val="21"/>
        </w:rPr>
        <w:t>,</w:t>
      </w:r>
      <w:r w:rsidRPr="00211DCD">
        <w:rPr>
          <w:rFonts w:ascii="Times New Roman" w:hAnsi="Times New Roman" w:cs="Times New Roman"/>
          <w:sz w:val="20"/>
          <w:szCs w:val="21"/>
        </w:rPr>
        <w:t xml:space="preserve"> and HV3 are all </w:t>
      </w:r>
      <w:r w:rsidR="00AD406D" w:rsidRPr="00211DCD">
        <w:rPr>
          <w:rFonts w:ascii="Times New Roman" w:hAnsi="Times New Roman" w:cs="Times New Roman"/>
          <w:sz w:val="20"/>
          <w:szCs w:val="21"/>
        </w:rPr>
        <w:t xml:space="preserve">in the </w:t>
      </w:r>
      <w:r w:rsidRPr="00211DCD">
        <w:rPr>
          <w:rFonts w:ascii="Times New Roman" w:hAnsi="Times New Roman" w:cs="Times New Roman"/>
          <w:sz w:val="20"/>
          <w:szCs w:val="21"/>
        </w:rPr>
        <w:t>lower limits. As a result, the HAZ width (maximum) is greatly reduced. In detail, only two round</w:t>
      </w:r>
      <w:r w:rsidR="00AD406D" w:rsidRPr="00211DCD">
        <w:rPr>
          <w:rFonts w:ascii="Times New Roman" w:hAnsi="Times New Roman" w:cs="Times New Roman"/>
          <w:sz w:val="20"/>
          <w:szCs w:val="21"/>
        </w:rPr>
        <w:t xml:space="preserve"> </w:t>
      </w:r>
      <w:r w:rsidRPr="00211DCD">
        <w:rPr>
          <w:rFonts w:ascii="Times New Roman" w:hAnsi="Times New Roman" w:cs="Times New Roman"/>
          <w:sz w:val="20"/>
          <w:szCs w:val="21"/>
        </w:rPr>
        <w:t xml:space="preserve">2 candidates exceeded 0.5 mm, compared </w:t>
      </w:r>
      <w:r w:rsidR="00AD406D" w:rsidRPr="00211DCD">
        <w:rPr>
          <w:rFonts w:ascii="Times New Roman" w:hAnsi="Times New Roman" w:cs="Times New Roman"/>
          <w:sz w:val="20"/>
          <w:szCs w:val="21"/>
        </w:rPr>
        <w:t xml:space="preserve">with </w:t>
      </w:r>
      <w:r w:rsidRPr="00211DCD">
        <w:rPr>
          <w:rFonts w:ascii="Times New Roman" w:hAnsi="Times New Roman" w:cs="Times New Roman"/>
          <w:sz w:val="20"/>
          <w:szCs w:val="21"/>
        </w:rPr>
        <w:t>0.6 to 0.7 mm for round</w:t>
      </w:r>
      <w:r w:rsidR="00AD406D" w:rsidRPr="00211DCD">
        <w:rPr>
          <w:rFonts w:ascii="Times New Roman" w:hAnsi="Times New Roman" w:cs="Times New Roman"/>
          <w:sz w:val="20"/>
          <w:szCs w:val="21"/>
        </w:rPr>
        <w:t xml:space="preserve"> </w:t>
      </w:r>
      <w:r w:rsidRPr="00211DCD">
        <w:rPr>
          <w:rFonts w:ascii="Times New Roman" w:hAnsi="Times New Roman" w:cs="Times New Roman"/>
          <w:sz w:val="20"/>
          <w:szCs w:val="21"/>
        </w:rPr>
        <w:t xml:space="preserve">1. On the other hand, </w:t>
      </w:r>
      <w:r w:rsidR="00AD406D" w:rsidRPr="00211DCD">
        <w:rPr>
          <w:rFonts w:ascii="Times New Roman" w:hAnsi="Times New Roman" w:cs="Times New Roman"/>
          <w:sz w:val="20"/>
          <w:szCs w:val="21"/>
        </w:rPr>
        <w:t xml:space="preserve">owing </w:t>
      </w:r>
      <w:r w:rsidRPr="00211DCD">
        <w:rPr>
          <w:rFonts w:ascii="Times New Roman" w:hAnsi="Times New Roman" w:cs="Times New Roman"/>
          <w:sz w:val="20"/>
          <w:szCs w:val="21"/>
        </w:rPr>
        <w:t xml:space="preserve">to the effect of decreasing W2, </w:t>
      </w:r>
      <w:r w:rsidR="00AD406D" w:rsidRPr="00211DCD">
        <w:rPr>
          <w:rFonts w:ascii="Times New Roman" w:hAnsi="Times New Roman" w:cs="Times New Roman"/>
          <w:sz w:val="20"/>
          <w:szCs w:val="21"/>
        </w:rPr>
        <w:t xml:space="preserve">which is the </w:t>
      </w:r>
      <w:r w:rsidRPr="00211DCD">
        <w:rPr>
          <w:rFonts w:ascii="Times New Roman" w:hAnsi="Times New Roman" w:cs="Times New Roman"/>
          <w:sz w:val="20"/>
          <w:szCs w:val="21"/>
        </w:rPr>
        <w:t>second layer heat source width, bending became more prominent and the HAZ length increased slightly; in fact, the HAZ length in round</w:t>
      </w:r>
      <w:r w:rsidR="00AD406D" w:rsidRPr="00211DCD">
        <w:rPr>
          <w:rFonts w:ascii="Times New Roman" w:hAnsi="Times New Roman" w:cs="Times New Roman"/>
          <w:sz w:val="20"/>
          <w:szCs w:val="21"/>
        </w:rPr>
        <w:t xml:space="preserve"> </w:t>
      </w:r>
      <w:r w:rsidRPr="00211DCD">
        <w:rPr>
          <w:rFonts w:ascii="Times New Roman" w:hAnsi="Times New Roman" w:cs="Times New Roman"/>
          <w:sz w:val="20"/>
          <w:szCs w:val="21"/>
        </w:rPr>
        <w:t xml:space="preserve">1 was around 8.1 mm, </w:t>
      </w:r>
      <w:r w:rsidR="00AD406D" w:rsidRPr="00211DCD">
        <w:rPr>
          <w:rFonts w:ascii="Times New Roman" w:hAnsi="Times New Roman" w:cs="Times New Roman"/>
          <w:sz w:val="20"/>
          <w:szCs w:val="21"/>
        </w:rPr>
        <w:t xml:space="preserve">and </w:t>
      </w:r>
      <w:r w:rsidRPr="00211DCD">
        <w:rPr>
          <w:rFonts w:ascii="Times New Roman" w:hAnsi="Times New Roman" w:cs="Times New Roman"/>
          <w:sz w:val="20"/>
          <w:szCs w:val="21"/>
        </w:rPr>
        <w:t>it increased to around 8.25 mm after round</w:t>
      </w:r>
      <w:r w:rsidR="00AD406D" w:rsidRPr="00211DCD">
        <w:rPr>
          <w:rFonts w:ascii="Times New Roman" w:hAnsi="Times New Roman" w:cs="Times New Roman"/>
          <w:sz w:val="20"/>
          <w:szCs w:val="21"/>
        </w:rPr>
        <w:t xml:space="preserve"> </w:t>
      </w:r>
      <w:r w:rsidRPr="00211DCD">
        <w:rPr>
          <w:rFonts w:ascii="Times New Roman" w:hAnsi="Times New Roman" w:cs="Times New Roman"/>
          <w:sz w:val="20"/>
          <w:szCs w:val="21"/>
        </w:rPr>
        <w:t xml:space="preserve">2. Thus, the trend of the proposed candidates changed significantly from round 2. </w:t>
      </w:r>
      <w:r w:rsidR="00AD406D" w:rsidRPr="00211DCD">
        <w:rPr>
          <w:rFonts w:ascii="Times New Roman" w:hAnsi="Times New Roman" w:cs="Times New Roman"/>
          <w:sz w:val="20"/>
          <w:szCs w:val="21"/>
        </w:rPr>
        <w:t>Note</w:t>
      </w:r>
      <w:r w:rsidRPr="00211DCD">
        <w:rPr>
          <w:rFonts w:ascii="Times New Roman" w:hAnsi="Times New Roman" w:cs="Times New Roman"/>
          <w:sz w:val="20"/>
          <w:szCs w:val="21"/>
        </w:rPr>
        <w:t xml:space="preserve"> that in round 2, all of the 10 proposals have longer</w:t>
      </w:r>
      <w:r w:rsidR="00DF300C" w:rsidRPr="00211DCD">
        <w:rPr>
          <w:rFonts w:ascii="Times New Roman" w:hAnsi="Times New Roman" w:cs="Times New Roman"/>
          <w:sz w:val="20"/>
          <w:szCs w:val="21"/>
        </w:rPr>
        <w:t xml:space="preserve"> </w:t>
      </w:r>
      <w:r w:rsidR="00DF300C" w:rsidRPr="00211DCD">
        <w:rPr>
          <w:rFonts w:ascii="Times New Roman" w:hAnsi="Times New Roman" w:cs="Times New Roman"/>
          <w:sz w:val="20"/>
          <w:szCs w:val="21"/>
        </w:rPr>
        <w:lastRenderedPageBreak/>
        <w:t>rupture</w:t>
      </w:r>
      <w:r w:rsidRPr="00211DCD">
        <w:rPr>
          <w:rFonts w:ascii="Times New Roman" w:hAnsi="Times New Roman" w:cs="Times New Roman"/>
          <w:sz w:val="20"/>
          <w:szCs w:val="21"/>
        </w:rPr>
        <w:t xml:space="preserve"> li</w:t>
      </w:r>
      <w:r w:rsidR="00AD406D" w:rsidRPr="00211DCD">
        <w:rPr>
          <w:rFonts w:ascii="Times New Roman" w:hAnsi="Times New Roman" w:cs="Times New Roman"/>
          <w:sz w:val="20"/>
          <w:szCs w:val="21"/>
        </w:rPr>
        <w:t>ves</w:t>
      </w:r>
      <w:r w:rsidRPr="00211DCD">
        <w:rPr>
          <w:rFonts w:ascii="Times New Roman" w:hAnsi="Times New Roman" w:cs="Times New Roman"/>
          <w:sz w:val="20"/>
          <w:szCs w:val="21"/>
        </w:rPr>
        <w:t xml:space="preserve"> than </w:t>
      </w:r>
      <m:oMath>
        <m:r>
          <w:rPr>
            <w:rFonts w:ascii="Cambria Math" w:hAnsi="Cambria Math" w:cs="Times New Roman"/>
            <w:sz w:val="20"/>
            <w:szCs w:val="21"/>
          </w:rPr>
          <m:t>T</m:t>
        </m:r>
        <m:sSub>
          <m:sSubPr>
            <m:ctrlPr>
              <w:rPr>
                <w:rFonts w:ascii="Cambria Math" w:hAnsi="Cambria Math" w:cs="Times New Roman"/>
                <w:i/>
                <w:sz w:val="20"/>
                <w:szCs w:val="21"/>
              </w:rPr>
            </m:ctrlPr>
          </m:sSubPr>
          <m:e>
            <m:r>
              <w:rPr>
                <w:rFonts w:ascii="Cambria Math" w:hAnsi="Cambria Math" w:cs="Times New Roman"/>
                <w:sz w:val="20"/>
                <w:szCs w:val="21"/>
              </w:rPr>
              <m:t>r</m:t>
            </m:r>
          </m:e>
          <m:sub>
            <m:r>
              <m:rPr>
                <m:sty m:val="p"/>
              </m:rPr>
              <w:rPr>
                <w:rFonts w:ascii="Cambria Math" w:hAnsi="Cambria Math" w:cs="Times New Roman"/>
                <w:sz w:val="20"/>
                <w:szCs w:val="21"/>
              </w:rPr>
              <m:t>target</m:t>
            </m:r>
          </m:sub>
        </m:sSub>
      </m:oMath>
      <w:r w:rsidRPr="00211DCD">
        <w:rPr>
          <w:rFonts w:ascii="Times New Roman" w:hAnsi="Times New Roman" w:cs="Times New Roman"/>
          <w:sz w:val="20"/>
          <w:szCs w:val="21"/>
        </w:rPr>
        <w:t xml:space="preserve">, including the longest rupture life obtained in this study. </w:t>
      </w:r>
      <w:r w:rsidR="00AD406D" w:rsidRPr="00211DCD">
        <w:rPr>
          <w:rFonts w:ascii="Times New Roman" w:hAnsi="Times New Roman" w:cs="Times New Roman"/>
          <w:sz w:val="20"/>
          <w:szCs w:val="21"/>
        </w:rPr>
        <w:t>The above results show</w:t>
      </w:r>
      <w:r w:rsidRPr="00211DCD">
        <w:rPr>
          <w:rFonts w:ascii="Times New Roman" w:hAnsi="Times New Roman" w:cs="Times New Roman"/>
          <w:sz w:val="20"/>
          <w:szCs w:val="21"/>
        </w:rPr>
        <w:t xml:space="preserve"> that it is easier to obtain a longer creep life by prioritizing the HAZ width, even if the interface bends slightly. In addition, </w:t>
      </w:r>
      <w:r w:rsidR="00AD406D" w:rsidRPr="00211DCD">
        <w:rPr>
          <w:rFonts w:ascii="Times New Roman" w:hAnsi="Times New Roman" w:cs="Times New Roman"/>
          <w:sz w:val="20"/>
          <w:szCs w:val="21"/>
        </w:rPr>
        <w:t>note</w:t>
      </w:r>
      <w:r w:rsidRPr="00211DCD">
        <w:rPr>
          <w:rFonts w:ascii="Times New Roman" w:hAnsi="Times New Roman" w:cs="Times New Roman"/>
          <w:sz w:val="20"/>
          <w:szCs w:val="21"/>
        </w:rPr>
        <w:t xml:space="preserve"> that the tandem Bayesian model learning from the additional data in round 1 was able to quickly capture this trend.</w:t>
      </w:r>
    </w:p>
    <w:p w14:paraId="10B4B792" w14:textId="1A776BB3" w:rsidR="007D06A1" w:rsidRPr="00211DCD" w:rsidRDefault="003471DD" w:rsidP="00D979E1">
      <w:pPr>
        <w:ind w:firstLineChars="100" w:firstLine="200"/>
        <w:rPr>
          <w:rFonts w:ascii="Times New Roman" w:hAnsi="Times New Roman" w:cs="Times New Roman"/>
          <w:sz w:val="20"/>
          <w:szCs w:val="21"/>
        </w:rPr>
      </w:pPr>
      <w:r w:rsidRPr="00211DCD">
        <w:rPr>
          <w:rFonts w:ascii="Times New Roman" w:hAnsi="Times New Roman" w:cs="Times New Roman"/>
          <w:b/>
          <w:bCs/>
          <w:noProof/>
          <w:sz w:val="20"/>
          <w:szCs w:val="21"/>
        </w:rPr>
        <w:drawing>
          <wp:inline distT="0" distB="0" distL="0" distR="0" wp14:anchorId="49F219A8" wp14:editId="52CEE13E">
            <wp:extent cx="5394960" cy="3009900"/>
            <wp:effectExtent l="0" t="0" r="0" b="0"/>
            <wp:docPr id="210638657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94960" cy="3009900"/>
                    </a:xfrm>
                    <a:prstGeom prst="rect">
                      <a:avLst/>
                    </a:prstGeom>
                    <a:noFill/>
                    <a:ln>
                      <a:noFill/>
                    </a:ln>
                  </pic:spPr>
                </pic:pic>
              </a:graphicData>
            </a:graphic>
          </wp:inline>
        </w:drawing>
      </w:r>
      <w:r w:rsidR="007D06A1" w:rsidRPr="00211DCD">
        <w:rPr>
          <w:rFonts w:ascii="Times New Roman" w:hAnsi="Times New Roman" w:cs="Times New Roman"/>
          <w:b/>
          <w:bCs/>
          <w:sz w:val="20"/>
          <w:szCs w:val="21"/>
        </w:rPr>
        <w:t>Fig.</w:t>
      </w:r>
      <w:r w:rsidR="002A0C9D" w:rsidRPr="00211DCD">
        <w:rPr>
          <w:rFonts w:ascii="Times New Roman" w:hAnsi="Times New Roman" w:cs="Times New Roman"/>
          <w:b/>
          <w:bCs/>
          <w:sz w:val="20"/>
          <w:szCs w:val="21"/>
        </w:rPr>
        <w:t>10</w:t>
      </w:r>
      <w:r w:rsidR="007D06A1" w:rsidRPr="00211DCD">
        <w:rPr>
          <w:rFonts w:ascii="Times New Roman" w:hAnsi="Times New Roman" w:cs="Times New Roman"/>
          <w:sz w:val="20"/>
          <w:szCs w:val="21"/>
        </w:rPr>
        <w:t xml:space="preserve"> Cross sectional HAZ shapes of all models added to Bayesian Linear Regression training data by the end of the calculation, arranged by rupture time at 873K, 100MPa</w:t>
      </w:r>
    </w:p>
    <w:p w14:paraId="600DD198" w14:textId="1FCDF8C2" w:rsidR="00D979E1" w:rsidRPr="00211DCD" w:rsidRDefault="00747C4B" w:rsidP="00211DCD">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 xml:space="preserve">Fig. </w:t>
      </w:r>
      <w:r w:rsidR="002A0C9D" w:rsidRPr="00211DCD">
        <w:rPr>
          <w:rFonts w:ascii="Times New Roman" w:hAnsi="Times New Roman" w:cs="Times New Roman"/>
          <w:sz w:val="20"/>
          <w:szCs w:val="21"/>
        </w:rPr>
        <w:t>10</w:t>
      </w:r>
      <w:r w:rsidRPr="00211DCD">
        <w:rPr>
          <w:rFonts w:ascii="Times New Roman" w:hAnsi="Times New Roman" w:cs="Times New Roman"/>
          <w:sz w:val="20"/>
          <w:szCs w:val="21"/>
        </w:rPr>
        <w:t xml:space="preserve"> shows the cross-sectional </w:t>
      </w:r>
      <w:r w:rsidR="00D74ED1" w:rsidRPr="00211DCD">
        <w:rPr>
          <w:rFonts w:ascii="Times New Roman" w:hAnsi="Times New Roman" w:cs="Times New Roman"/>
          <w:sz w:val="20"/>
          <w:szCs w:val="21"/>
        </w:rPr>
        <w:t xml:space="preserve">HAZ </w:t>
      </w:r>
      <w:r w:rsidR="00821431" w:rsidRPr="00211DCD">
        <w:rPr>
          <w:rFonts w:ascii="Times New Roman" w:hAnsi="Times New Roman" w:cs="Times New Roman"/>
          <w:sz w:val="20"/>
          <w:szCs w:val="21"/>
        </w:rPr>
        <w:t xml:space="preserve">shape </w:t>
      </w:r>
      <w:r w:rsidR="00D74ED1" w:rsidRPr="00211DCD">
        <w:rPr>
          <w:rFonts w:ascii="Times New Roman" w:hAnsi="Times New Roman" w:cs="Times New Roman"/>
          <w:sz w:val="20"/>
          <w:szCs w:val="21"/>
        </w:rPr>
        <w:t>for</w:t>
      </w:r>
      <w:r w:rsidRPr="00211DCD">
        <w:rPr>
          <w:rFonts w:ascii="Times New Roman" w:hAnsi="Times New Roman" w:cs="Times New Roman"/>
          <w:sz w:val="20"/>
          <w:szCs w:val="21"/>
        </w:rPr>
        <w:t xml:space="preserve"> the additional training data for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train</m:t>
            </m:r>
            <m:ctrlPr>
              <w:rPr>
                <w:rFonts w:ascii="Cambria Math" w:hAnsi="Cambria Math" w:cs="Times New Roman"/>
                <w:iCs/>
                <w:sz w:val="20"/>
                <w:szCs w:val="21"/>
              </w:rPr>
            </m:ctrlPr>
          </m:sub>
          <m:sup>
            <m:r>
              <w:rPr>
                <w:rFonts w:ascii="Cambria Math" w:hAnsi="Cambria Math" w:cs="Times New Roman"/>
                <w:sz w:val="20"/>
                <w:szCs w:val="21"/>
              </w:rPr>
              <m:t>BL</m:t>
            </m:r>
          </m:sup>
        </m:sSubSup>
      </m:oMath>
      <w:r w:rsidRPr="00211DCD">
        <w:rPr>
          <w:rFonts w:ascii="Times New Roman" w:hAnsi="Times New Roman" w:cs="Times New Roman"/>
          <w:sz w:val="20"/>
          <w:szCs w:val="21"/>
        </w:rPr>
        <w:t>, arranged in order of</w:t>
      </w:r>
      <w:r w:rsidR="00B76F5D" w:rsidRPr="00211DCD">
        <w:rPr>
          <w:rFonts w:ascii="Times New Roman" w:hAnsi="Times New Roman" w:cs="Times New Roman"/>
          <w:sz w:val="20"/>
          <w:szCs w:val="21"/>
        </w:rPr>
        <w:t xml:space="preserve"> increasing</w:t>
      </w:r>
      <w:r w:rsidRPr="00211DCD">
        <w:rPr>
          <w:rFonts w:ascii="Times New Roman" w:hAnsi="Times New Roman" w:cs="Times New Roman"/>
          <w:sz w:val="20"/>
          <w:szCs w:val="21"/>
        </w:rPr>
        <w:t xml:space="preserve"> rupture life. All HAZ shapes are narrower than in the initial training data</w:t>
      </w:r>
      <w:r w:rsidR="003205FD" w:rsidRPr="00211DCD">
        <w:rPr>
          <w:rFonts w:ascii="Times New Roman" w:hAnsi="Times New Roman" w:cs="Times New Roman"/>
          <w:sz w:val="20"/>
          <w:szCs w:val="21"/>
        </w:rPr>
        <w:t xml:space="preserve"> in width</w:t>
      </w:r>
      <w:r w:rsidRPr="00211DCD">
        <w:rPr>
          <w:rFonts w:ascii="Times New Roman" w:hAnsi="Times New Roman" w:cs="Times New Roman"/>
          <w:sz w:val="20"/>
          <w:szCs w:val="21"/>
        </w:rPr>
        <w:t xml:space="preserve">, and the overall shape appears to be more upright perpendicular to the tensile direction. The HAZ shapes </w:t>
      </w:r>
      <w:r w:rsidR="00B76F5D" w:rsidRPr="00211DCD">
        <w:rPr>
          <w:rFonts w:ascii="Times New Roman" w:hAnsi="Times New Roman" w:cs="Times New Roman"/>
          <w:sz w:val="20"/>
          <w:szCs w:val="21"/>
        </w:rPr>
        <w:t xml:space="preserve">with </w:t>
      </w:r>
      <w:r w:rsidRPr="00211DCD">
        <w:rPr>
          <w:rFonts w:ascii="Times New Roman" w:hAnsi="Times New Roman" w:cs="Times New Roman"/>
          <w:sz w:val="20"/>
          <w:szCs w:val="21"/>
        </w:rPr>
        <w:t>rupture li</w:t>
      </w:r>
      <w:r w:rsidR="00B76F5D" w:rsidRPr="00211DCD">
        <w:rPr>
          <w:rFonts w:ascii="Times New Roman" w:hAnsi="Times New Roman" w:cs="Times New Roman"/>
          <w:sz w:val="20"/>
          <w:szCs w:val="21"/>
        </w:rPr>
        <w:t>ves</w:t>
      </w:r>
      <w:r w:rsidRPr="00211DCD">
        <w:rPr>
          <w:rFonts w:ascii="Times New Roman" w:hAnsi="Times New Roman" w:cs="Times New Roman"/>
          <w:sz w:val="20"/>
          <w:szCs w:val="21"/>
        </w:rPr>
        <w:t xml:space="preserve"> of 610 h or longer are even narrower than those </w:t>
      </w:r>
      <w:r w:rsidR="00B76F5D" w:rsidRPr="00211DCD">
        <w:rPr>
          <w:rFonts w:ascii="Times New Roman" w:hAnsi="Times New Roman" w:cs="Times New Roman"/>
          <w:sz w:val="20"/>
          <w:szCs w:val="21"/>
        </w:rPr>
        <w:t xml:space="preserve">with </w:t>
      </w:r>
      <w:r w:rsidRPr="00211DCD">
        <w:rPr>
          <w:rFonts w:ascii="Times New Roman" w:hAnsi="Times New Roman" w:cs="Times New Roman"/>
          <w:sz w:val="20"/>
          <w:szCs w:val="21"/>
        </w:rPr>
        <w:t>rupture li</w:t>
      </w:r>
      <w:r w:rsidR="00B76F5D" w:rsidRPr="00211DCD">
        <w:rPr>
          <w:rFonts w:ascii="Times New Roman" w:hAnsi="Times New Roman" w:cs="Times New Roman"/>
          <w:sz w:val="20"/>
          <w:szCs w:val="21"/>
        </w:rPr>
        <w:t>ves</w:t>
      </w:r>
      <w:r w:rsidRPr="00211DCD">
        <w:rPr>
          <w:rFonts w:ascii="Times New Roman" w:hAnsi="Times New Roman" w:cs="Times New Roman"/>
          <w:sz w:val="20"/>
          <w:szCs w:val="21"/>
        </w:rPr>
        <w:t xml:space="preserve"> of less than 610 h, which is </w:t>
      </w:r>
      <w:r w:rsidR="00B76F5D" w:rsidRPr="00211DCD">
        <w:rPr>
          <w:rFonts w:ascii="Times New Roman" w:hAnsi="Times New Roman" w:cs="Times New Roman"/>
          <w:sz w:val="20"/>
          <w:szCs w:val="21"/>
        </w:rPr>
        <w:t xml:space="preserve">considered </w:t>
      </w:r>
      <w:r w:rsidRPr="00211DCD">
        <w:rPr>
          <w:rFonts w:ascii="Times New Roman" w:hAnsi="Times New Roman" w:cs="Times New Roman"/>
          <w:sz w:val="20"/>
          <w:szCs w:val="21"/>
        </w:rPr>
        <w:t xml:space="preserve">to be achieved </w:t>
      </w:r>
      <w:r w:rsidR="00B76F5D" w:rsidRPr="00211DCD">
        <w:rPr>
          <w:rFonts w:ascii="Times New Roman" w:hAnsi="Times New Roman" w:cs="Times New Roman"/>
          <w:sz w:val="20"/>
          <w:szCs w:val="21"/>
        </w:rPr>
        <w:t xml:space="preserve">owing to </w:t>
      </w:r>
      <w:r w:rsidRPr="00211DCD">
        <w:rPr>
          <w:rFonts w:ascii="Times New Roman" w:hAnsi="Times New Roman" w:cs="Times New Roman"/>
          <w:sz w:val="20"/>
          <w:szCs w:val="21"/>
        </w:rPr>
        <w:t>the low heat input. Two bends protruding toward the weld metal exist at the interface between the base and weld metal</w:t>
      </w:r>
      <w:r w:rsidR="00B76F5D" w:rsidRPr="00211DCD">
        <w:rPr>
          <w:rFonts w:ascii="Times New Roman" w:hAnsi="Times New Roman" w:cs="Times New Roman"/>
          <w:sz w:val="20"/>
          <w:szCs w:val="21"/>
        </w:rPr>
        <w:t>s</w:t>
      </w:r>
      <w:r w:rsidRPr="00211DCD">
        <w:rPr>
          <w:rFonts w:ascii="Times New Roman" w:hAnsi="Times New Roman" w:cs="Times New Roman"/>
          <w:sz w:val="20"/>
          <w:szCs w:val="21"/>
        </w:rPr>
        <w:t>, which are considered to be caused by the boundary of the weld layer.</w:t>
      </w:r>
    </w:p>
    <w:p w14:paraId="3AE2ED8A" w14:textId="610E48C4" w:rsidR="00685C4B" w:rsidRPr="00211DCD" w:rsidRDefault="00C94033" w:rsidP="00B03913">
      <w:pPr>
        <w:pStyle w:val="a4"/>
        <w:numPr>
          <w:ilvl w:val="0"/>
          <w:numId w:val="9"/>
        </w:numPr>
        <w:ind w:leftChars="0"/>
        <w:rPr>
          <w:rFonts w:ascii="Times New Roman" w:hAnsi="Times New Roman" w:cs="Times New Roman"/>
          <w:b/>
          <w:bCs/>
          <w:sz w:val="20"/>
          <w:szCs w:val="21"/>
        </w:rPr>
      </w:pPr>
      <w:r w:rsidRPr="00211DCD">
        <w:rPr>
          <w:rFonts w:ascii="Times New Roman" w:hAnsi="Times New Roman" w:cs="Times New Roman"/>
          <w:b/>
          <w:bCs/>
          <w:sz w:val="20"/>
          <w:szCs w:val="21"/>
        </w:rPr>
        <w:t>Discussion</w:t>
      </w:r>
    </w:p>
    <w:p w14:paraId="02AFE271" w14:textId="4012554D" w:rsidR="00D979E1" w:rsidRPr="00211DCD" w:rsidRDefault="00685C4B" w:rsidP="00685C4B">
      <w:pPr>
        <w:ind w:firstLine="210"/>
        <w:rPr>
          <w:rFonts w:ascii="Times New Roman" w:hAnsi="Times New Roman" w:cs="Times New Roman"/>
          <w:sz w:val="20"/>
          <w:szCs w:val="21"/>
        </w:rPr>
      </w:pPr>
      <w:r w:rsidRPr="00211DCD">
        <w:rPr>
          <w:rFonts w:ascii="Times New Roman" w:hAnsi="Times New Roman" w:cs="Times New Roman"/>
          <w:sz w:val="20"/>
          <w:szCs w:val="21"/>
        </w:rPr>
        <w:t xml:space="preserve">The proposed optimization </w:t>
      </w:r>
      <w:r w:rsidR="00564CF3" w:rsidRPr="00211DCD">
        <w:rPr>
          <w:rFonts w:ascii="Times New Roman" w:hAnsi="Times New Roman" w:cs="Times New Roman"/>
          <w:sz w:val="20"/>
          <w:szCs w:val="21"/>
        </w:rPr>
        <w:t>algorithm</w:t>
      </w:r>
      <w:r w:rsidR="00564CF3" w:rsidRPr="00211DCD" w:rsidDel="00564CF3">
        <w:rPr>
          <w:rFonts w:ascii="Times New Roman" w:hAnsi="Times New Roman" w:cs="Times New Roman"/>
          <w:sz w:val="20"/>
          <w:szCs w:val="21"/>
        </w:rPr>
        <w:t xml:space="preserve"> </w:t>
      </w:r>
      <w:r w:rsidRPr="00211DCD">
        <w:rPr>
          <w:rFonts w:ascii="Times New Roman" w:hAnsi="Times New Roman" w:cs="Times New Roman"/>
          <w:sz w:val="20"/>
          <w:szCs w:val="21"/>
        </w:rPr>
        <w:t xml:space="preserve">for rupture life based on the tandem Bayesian model in this study works well and succeeds in finding the </w:t>
      </w:r>
      <w:r w:rsidR="00A6080F" w:rsidRPr="00211DCD">
        <w:rPr>
          <w:rFonts w:ascii="Times New Roman" w:hAnsi="Times New Roman" w:cs="Times New Roman"/>
          <w:sz w:val="20"/>
          <w:szCs w:val="21"/>
        </w:rPr>
        <w:t xml:space="preserve">welding </w:t>
      </w:r>
      <w:r w:rsidRPr="00211DCD">
        <w:rPr>
          <w:rFonts w:ascii="Times New Roman" w:hAnsi="Times New Roman" w:cs="Times New Roman"/>
          <w:sz w:val="20"/>
          <w:szCs w:val="21"/>
        </w:rPr>
        <w:t xml:space="preserve">condition </w:t>
      </w:r>
      <w:r w:rsidR="00A6080F" w:rsidRPr="00211DCD">
        <w:rPr>
          <w:rFonts w:ascii="Times New Roman" w:hAnsi="Times New Roman" w:cs="Times New Roman"/>
          <w:sz w:val="20"/>
          <w:szCs w:val="21"/>
        </w:rPr>
        <w:t>which g</w:t>
      </w:r>
      <w:r w:rsidR="003205FD" w:rsidRPr="00211DCD">
        <w:rPr>
          <w:rFonts w:ascii="Times New Roman" w:hAnsi="Times New Roman" w:cs="Times New Roman"/>
          <w:sz w:val="20"/>
          <w:szCs w:val="21"/>
        </w:rPr>
        <w:t>i</w:t>
      </w:r>
      <w:r w:rsidR="00A6080F" w:rsidRPr="00211DCD">
        <w:rPr>
          <w:rFonts w:ascii="Times New Roman" w:hAnsi="Times New Roman" w:cs="Times New Roman"/>
          <w:sz w:val="20"/>
          <w:szCs w:val="21"/>
        </w:rPr>
        <w:t>ve</w:t>
      </w:r>
      <w:r w:rsidR="003205FD" w:rsidRPr="00211DCD">
        <w:rPr>
          <w:rFonts w:ascii="Times New Roman" w:hAnsi="Times New Roman" w:cs="Times New Roman"/>
          <w:sz w:val="20"/>
          <w:szCs w:val="21"/>
        </w:rPr>
        <w:t>s</w:t>
      </w:r>
      <w:r w:rsidR="00A6080F" w:rsidRPr="00211DCD">
        <w:rPr>
          <w:rFonts w:ascii="Times New Roman" w:hAnsi="Times New Roman" w:cs="Times New Roman"/>
          <w:sz w:val="20"/>
          <w:szCs w:val="21"/>
        </w:rPr>
        <w:t xml:space="preserve"> </w:t>
      </w:r>
      <w:r w:rsidRPr="00211DCD">
        <w:rPr>
          <w:rFonts w:ascii="Times New Roman" w:hAnsi="Times New Roman" w:cs="Times New Roman"/>
          <w:sz w:val="20"/>
          <w:szCs w:val="21"/>
        </w:rPr>
        <w:t xml:space="preserve">the </w:t>
      </w:r>
      <w:r w:rsidR="00A6080F" w:rsidRPr="00211DCD">
        <w:rPr>
          <w:rFonts w:ascii="Times New Roman" w:hAnsi="Times New Roman" w:cs="Times New Roman"/>
          <w:sz w:val="20"/>
          <w:szCs w:val="21"/>
        </w:rPr>
        <w:t xml:space="preserve">longest possible </w:t>
      </w:r>
      <w:r w:rsidR="00321B83" w:rsidRPr="00211DCD">
        <w:rPr>
          <w:rFonts w:ascii="Times New Roman" w:hAnsi="Times New Roman" w:cs="Times New Roman"/>
          <w:sz w:val="20"/>
          <w:szCs w:val="21"/>
        </w:rPr>
        <w:t xml:space="preserve">rupture life </w:t>
      </w:r>
      <w:r w:rsidR="00564CF3" w:rsidRPr="00211DCD">
        <w:rPr>
          <w:rFonts w:ascii="Times New Roman" w:hAnsi="Times New Roman" w:cs="Times New Roman"/>
          <w:sz w:val="20"/>
          <w:szCs w:val="21"/>
        </w:rPr>
        <w:t>up to 650</w:t>
      </w:r>
      <w:r w:rsidR="00A6080F" w:rsidRPr="00211DCD">
        <w:rPr>
          <w:rFonts w:ascii="Times New Roman" w:hAnsi="Times New Roman" w:cs="Times New Roman"/>
          <w:sz w:val="20"/>
          <w:szCs w:val="21"/>
        </w:rPr>
        <w:t xml:space="preserve"> </w:t>
      </w:r>
      <w:r w:rsidR="00564CF3" w:rsidRPr="00211DCD">
        <w:rPr>
          <w:rFonts w:ascii="Times New Roman" w:hAnsi="Times New Roman" w:cs="Times New Roman"/>
          <w:sz w:val="20"/>
          <w:szCs w:val="21"/>
        </w:rPr>
        <w:t xml:space="preserve">h </w:t>
      </w:r>
      <w:r w:rsidRPr="00211DCD">
        <w:rPr>
          <w:rFonts w:ascii="Times New Roman" w:hAnsi="Times New Roman" w:cs="Times New Roman"/>
          <w:sz w:val="20"/>
          <w:szCs w:val="21"/>
        </w:rPr>
        <w:t>with a small number of trials from the initial data.</w:t>
      </w:r>
      <w:r w:rsidR="00564CF3" w:rsidRPr="00211DCD">
        <w:rPr>
          <w:rFonts w:ascii="Times New Roman" w:hAnsi="Times New Roman" w:cs="Times New Roman"/>
          <w:sz w:val="20"/>
          <w:szCs w:val="21"/>
        </w:rPr>
        <w:t xml:space="preserve"> </w:t>
      </w:r>
      <w:r w:rsidR="00A6080F" w:rsidRPr="00211DCD">
        <w:rPr>
          <w:rFonts w:ascii="Times New Roman" w:hAnsi="Times New Roman" w:cs="Times New Roman"/>
          <w:sz w:val="20"/>
          <w:szCs w:val="21"/>
        </w:rPr>
        <w:t>T</w:t>
      </w:r>
      <w:r w:rsidRPr="00211DCD">
        <w:rPr>
          <w:rFonts w:ascii="Times New Roman" w:hAnsi="Times New Roman" w:cs="Times New Roman"/>
          <w:sz w:val="20"/>
          <w:szCs w:val="21"/>
        </w:rPr>
        <w:t>o discuss the validity of the tandem Bayesian model</w:t>
      </w:r>
      <w:r w:rsidR="00A6080F" w:rsidRPr="00211DCD">
        <w:rPr>
          <w:rFonts w:ascii="Times New Roman" w:hAnsi="Times New Roman" w:cs="Times New Roman"/>
          <w:sz w:val="20"/>
          <w:szCs w:val="21"/>
        </w:rPr>
        <w:t xml:space="preserve"> in terms of generalizability</w:t>
      </w:r>
      <w:r w:rsidRPr="00211DCD">
        <w:rPr>
          <w:rFonts w:ascii="Times New Roman" w:hAnsi="Times New Roman" w:cs="Times New Roman"/>
          <w:sz w:val="20"/>
          <w:szCs w:val="21"/>
        </w:rPr>
        <w:t>, we compare</w:t>
      </w:r>
      <w:r w:rsidR="00A6080F" w:rsidRPr="00211DCD">
        <w:rPr>
          <w:rFonts w:ascii="Times New Roman" w:hAnsi="Times New Roman" w:cs="Times New Roman"/>
          <w:sz w:val="20"/>
          <w:szCs w:val="21"/>
        </w:rPr>
        <w:t>d</w:t>
      </w:r>
      <w:r w:rsidRPr="00211DCD">
        <w:rPr>
          <w:rFonts w:ascii="Times New Roman" w:hAnsi="Times New Roman" w:cs="Times New Roman"/>
          <w:sz w:val="20"/>
          <w:szCs w:val="21"/>
        </w:rPr>
        <w:t xml:space="preserve"> the Bayesian free energy between the tandem Bayesian model and </w:t>
      </w:r>
      <w:r w:rsidR="006549E3" w:rsidRPr="00211DCD">
        <w:rPr>
          <w:rFonts w:ascii="Times New Roman" w:hAnsi="Times New Roman" w:cs="Times New Roman"/>
          <w:sz w:val="20"/>
          <w:szCs w:val="21"/>
        </w:rPr>
        <w:t>two other</w:t>
      </w:r>
      <w:r w:rsidRPr="00211DCD">
        <w:rPr>
          <w:rFonts w:ascii="Times New Roman" w:hAnsi="Times New Roman" w:cs="Times New Roman"/>
          <w:sz w:val="20"/>
          <w:szCs w:val="21"/>
        </w:rPr>
        <w:t xml:space="preserve"> method</w:t>
      </w:r>
      <w:r w:rsidR="00A6080F" w:rsidRPr="00211DCD">
        <w:rPr>
          <w:rFonts w:ascii="Times New Roman" w:hAnsi="Times New Roman" w:cs="Times New Roman"/>
          <w:sz w:val="20"/>
          <w:szCs w:val="21"/>
        </w:rPr>
        <w:t>s</w:t>
      </w:r>
      <w:r w:rsidRPr="00211DCD">
        <w:rPr>
          <w:rFonts w:ascii="Times New Roman" w:hAnsi="Times New Roman" w:cs="Times New Roman"/>
          <w:sz w:val="20"/>
          <w:szCs w:val="21"/>
        </w:rPr>
        <w:t xml:space="preserve"> that predict the </w:t>
      </w:r>
      <w:r w:rsidR="00943C45" w:rsidRPr="00211DCD">
        <w:rPr>
          <w:rFonts w:ascii="Times New Roman" w:hAnsi="Times New Roman" w:cs="Times New Roman"/>
          <w:sz w:val="20"/>
          <w:szCs w:val="21"/>
        </w:rPr>
        <w:t>rupture</w:t>
      </w:r>
      <w:r w:rsidRPr="00211DCD">
        <w:rPr>
          <w:rFonts w:ascii="Times New Roman" w:hAnsi="Times New Roman" w:cs="Times New Roman"/>
          <w:sz w:val="20"/>
          <w:szCs w:val="21"/>
        </w:rPr>
        <w:t xml:space="preserve"> life directly from the welding conditions.</w:t>
      </w:r>
    </w:p>
    <w:p w14:paraId="5ADAEA3D" w14:textId="02FD0723" w:rsidR="00685C4B" w:rsidRPr="00211DCD" w:rsidRDefault="00685C4B" w:rsidP="00685C4B">
      <w:pPr>
        <w:ind w:firstLine="210"/>
        <w:rPr>
          <w:rFonts w:ascii="Times New Roman" w:hAnsi="Times New Roman" w:cs="Times New Roman"/>
          <w:sz w:val="20"/>
          <w:szCs w:val="21"/>
        </w:rPr>
      </w:pPr>
      <w:r w:rsidRPr="00211DCD">
        <w:rPr>
          <w:rFonts w:ascii="Times New Roman" w:hAnsi="Times New Roman" w:cs="Times New Roman"/>
          <w:sz w:val="20"/>
          <w:szCs w:val="21"/>
        </w:rPr>
        <w:t xml:space="preserve">Bayesian free energy calculations were performed on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final</m:t>
            </m:r>
            <m:ctrlPr>
              <w:rPr>
                <w:rFonts w:ascii="Cambria Math" w:hAnsi="Cambria Math" w:cs="Times New Roman"/>
                <w:iCs/>
                <w:sz w:val="20"/>
                <w:szCs w:val="21"/>
              </w:rPr>
            </m:ctrlPr>
          </m:sub>
          <m:sup>
            <m:r>
              <w:rPr>
                <w:rFonts w:ascii="Cambria Math" w:hAnsi="Cambria Math" w:cs="Times New Roman"/>
                <w:sz w:val="20"/>
                <w:szCs w:val="21"/>
              </w:rPr>
              <m:t>BL</m:t>
            </m:r>
          </m:sup>
        </m:sSubSup>
      </m:oMath>
      <w:r w:rsidRPr="00211DCD">
        <w:rPr>
          <w:rFonts w:ascii="Times New Roman" w:hAnsi="Times New Roman" w:cs="Times New Roman"/>
          <w:sz w:val="20"/>
          <w:szCs w:val="21"/>
        </w:rPr>
        <w:t xml:space="preserve"> to compare</w:t>
      </w:r>
      <w:r w:rsidR="003205FD" w:rsidRPr="00211DCD">
        <w:rPr>
          <w:rFonts w:ascii="Times New Roman" w:hAnsi="Times New Roman" w:cs="Times New Roman"/>
          <w:sz w:val="20"/>
          <w:szCs w:val="21"/>
        </w:rPr>
        <w:t xml:space="preserve"> these three models, </w:t>
      </w:r>
      <w:r w:rsidRPr="00211DCD">
        <w:rPr>
          <w:rFonts w:ascii="Times New Roman" w:hAnsi="Times New Roman" w:cs="Times New Roman"/>
          <w:sz w:val="20"/>
          <w:szCs w:val="21"/>
        </w:rPr>
        <w:t xml:space="preserve"> the final prediction model of the tandem Bayesian model, the model obtained by a Gaussian process (</w:t>
      </w:r>
      <w:r w:rsidR="00A6080F" w:rsidRPr="00211DCD">
        <w:rPr>
          <w:rFonts w:ascii="Times New Roman" w:hAnsi="Times New Roman" w:cs="Times New Roman"/>
          <w:sz w:val="20"/>
          <w:szCs w:val="21"/>
        </w:rPr>
        <w:t>indicated as</w:t>
      </w:r>
      <w:r w:rsidR="00A60EE5" w:rsidRPr="00211DCD">
        <w:rPr>
          <w:rFonts w:ascii="Times New Roman" w:hAnsi="Times New Roman" w:cs="Times New Roman"/>
          <w:sz w:val="20"/>
          <w:szCs w:val="21"/>
        </w:rPr>
        <w:t xml:space="preserve"> </w:t>
      </w:r>
      <m:oMath>
        <m:r>
          <m:rPr>
            <m:sty m:val="bi"/>
          </m:rPr>
          <w:rPr>
            <w:rFonts w:ascii="Cambria Math" w:hAnsi="Cambria Math" w:cs="Times New Roman"/>
            <w:sz w:val="20"/>
            <w:szCs w:val="21"/>
          </w:rPr>
          <m:t>DirectGP</m:t>
        </m:r>
      </m:oMath>
      <w:r w:rsidRPr="00211DCD">
        <w:rPr>
          <w:rFonts w:ascii="Times New Roman" w:hAnsi="Times New Roman" w:cs="Times New Roman"/>
          <w:sz w:val="20"/>
          <w:szCs w:val="21"/>
        </w:rPr>
        <w:t>)</w:t>
      </w:r>
      <w:r w:rsidR="00A6080F" w:rsidRPr="00211DCD">
        <w:rPr>
          <w:rFonts w:ascii="Times New Roman" w:hAnsi="Times New Roman" w:cs="Times New Roman"/>
          <w:sz w:val="20"/>
          <w:szCs w:val="21"/>
        </w:rPr>
        <w:t>,</w:t>
      </w:r>
      <w:r w:rsidRPr="00211DCD">
        <w:rPr>
          <w:rFonts w:ascii="Times New Roman" w:hAnsi="Times New Roman" w:cs="Times New Roman"/>
          <w:sz w:val="20"/>
          <w:szCs w:val="21"/>
        </w:rPr>
        <w:t xml:space="preserve"> and the model obtained by a Bayesian linear regression model (</w:t>
      </w:r>
      <w:r w:rsidR="00A6080F" w:rsidRPr="00211DCD">
        <w:rPr>
          <w:rFonts w:ascii="Times New Roman" w:hAnsi="Times New Roman" w:cs="Times New Roman"/>
          <w:sz w:val="20"/>
          <w:szCs w:val="21"/>
        </w:rPr>
        <w:t>indicated as</w:t>
      </w:r>
      <w:r w:rsidR="00A60EE5" w:rsidRPr="00211DCD">
        <w:rPr>
          <w:rFonts w:ascii="Times New Roman" w:hAnsi="Times New Roman" w:cs="Times New Roman"/>
          <w:sz w:val="20"/>
          <w:szCs w:val="21"/>
        </w:rPr>
        <w:t xml:space="preserve"> </w:t>
      </w:r>
      <m:oMath>
        <m:r>
          <m:rPr>
            <m:sty m:val="bi"/>
          </m:rPr>
          <w:rPr>
            <w:rFonts w:ascii="Cambria Math" w:hAnsi="Cambria Math" w:cs="Times New Roman"/>
            <w:sz w:val="20"/>
            <w:szCs w:val="21"/>
          </w:rPr>
          <m:t>DirectBL</m:t>
        </m:r>
      </m:oMath>
      <w:r w:rsidRPr="00211DCD">
        <w:rPr>
          <w:rFonts w:ascii="Times New Roman" w:hAnsi="Times New Roman" w:cs="Times New Roman"/>
          <w:sz w:val="20"/>
          <w:szCs w:val="21"/>
        </w:rPr>
        <w:t xml:space="preserve">) as a </w:t>
      </w:r>
      <w:r w:rsidRPr="00211DCD">
        <w:rPr>
          <w:rFonts w:ascii="Times New Roman" w:hAnsi="Times New Roman" w:cs="Times New Roman"/>
          <w:sz w:val="20"/>
          <w:szCs w:val="21"/>
        </w:rPr>
        <w:lastRenderedPageBreak/>
        <w:t xml:space="preserve">model to directly predict the </w:t>
      </w:r>
      <w:r w:rsidR="00A60EE5" w:rsidRPr="00211DCD">
        <w:rPr>
          <w:rFonts w:ascii="Times New Roman" w:hAnsi="Times New Roman" w:cs="Times New Roman"/>
          <w:sz w:val="20"/>
          <w:szCs w:val="21"/>
        </w:rPr>
        <w:t>rupture</w:t>
      </w:r>
      <w:r w:rsidRPr="00211DCD">
        <w:rPr>
          <w:rFonts w:ascii="Times New Roman" w:hAnsi="Times New Roman" w:cs="Times New Roman"/>
          <w:sz w:val="20"/>
          <w:szCs w:val="21"/>
        </w:rPr>
        <w:t xml:space="preserve"> life </w:t>
      </w:r>
      <m:oMath>
        <m:sSub>
          <m:sSubPr>
            <m:ctrlPr>
              <w:rPr>
                <w:rFonts w:ascii="Cambria Math" w:hAnsi="Cambria Math" w:cs="Times New Roman"/>
                <w:i/>
                <w:sz w:val="20"/>
                <w:szCs w:val="21"/>
              </w:rPr>
            </m:ctrlPr>
          </m:sSubPr>
          <m:e>
            <m:r>
              <w:rPr>
                <w:rFonts w:ascii="Cambria Math" w:hAnsi="Cambria Math" w:cs="Times New Roman"/>
                <w:sz w:val="20"/>
                <w:szCs w:val="21"/>
              </w:rPr>
              <m:t>y</m:t>
            </m:r>
          </m:e>
          <m:sub>
            <m:r>
              <w:rPr>
                <w:rFonts w:ascii="Cambria Math" w:hAnsi="Cambria Math" w:cs="Times New Roman"/>
                <w:sz w:val="20"/>
                <w:szCs w:val="21"/>
              </w:rPr>
              <m:t>Tr</m:t>
            </m:r>
          </m:sub>
        </m:sSub>
      </m:oMath>
      <w:r w:rsidRPr="00211DCD">
        <w:rPr>
          <w:rFonts w:ascii="Times New Roman" w:hAnsi="Times New Roman" w:cs="Times New Roman"/>
          <w:sz w:val="20"/>
          <w:szCs w:val="21"/>
        </w:rPr>
        <w:t xml:space="preserve"> from the welding conditions. </w:t>
      </w:r>
    </w:p>
    <w:p w14:paraId="5D7889C0" w14:textId="5D7695CF" w:rsidR="007D06A1" w:rsidRPr="00211DCD" w:rsidRDefault="002839BE" w:rsidP="00685C4B">
      <w:pPr>
        <w:ind w:firstLine="210"/>
        <w:rPr>
          <w:rFonts w:ascii="Times New Roman" w:hAnsi="Times New Roman" w:cs="Times New Roman"/>
          <w:sz w:val="20"/>
          <w:szCs w:val="21"/>
        </w:rPr>
      </w:pPr>
      <w:r w:rsidRPr="00211DCD">
        <w:rPr>
          <w:rFonts w:ascii="Times New Roman" w:hAnsi="Times New Roman" w:cs="Times New Roman"/>
          <w:b/>
          <w:bCs/>
          <w:noProof/>
          <w:sz w:val="20"/>
          <w:szCs w:val="21"/>
        </w:rPr>
        <w:drawing>
          <wp:inline distT="0" distB="0" distL="0" distR="0" wp14:anchorId="7301B385" wp14:editId="0B811530">
            <wp:extent cx="5394960" cy="2948940"/>
            <wp:effectExtent l="0" t="0" r="0" b="3810"/>
            <wp:docPr id="195228923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94960" cy="2948940"/>
                    </a:xfrm>
                    <a:prstGeom prst="rect">
                      <a:avLst/>
                    </a:prstGeom>
                    <a:noFill/>
                    <a:ln>
                      <a:noFill/>
                    </a:ln>
                  </pic:spPr>
                </pic:pic>
              </a:graphicData>
            </a:graphic>
          </wp:inline>
        </w:drawing>
      </w:r>
      <w:r w:rsidR="00C64D6F" w:rsidRPr="00211DCD">
        <w:rPr>
          <w:rFonts w:ascii="Times New Roman" w:hAnsi="Times New Roman" w:cs="Times New Roman"/>
          <w:b/>
          <w:bCs/>
          <w:sz w:val="20"/>
          <w:szCs w:val="21"/>
        </w:rPr>
        <w:t>Fig.</w:t>
      </w:r>
      <w:r w:rsidR="002A0C9D" w:rsidRPr="00211DCD">
        <w:rPr>
          <w:rFonts w:ascii="Times New Roman" w:hAnsi="Times New Roman" w:cs="Times New Roman"/>
          <w:b/>
          <w:bCs/>
          <w:sz w:val="20"/>
          <w:szCs w:val="21"/>
        </w:rPr>
        <w:t>11</w:t>
      </w:r>
      <w:r w:rsidR="00C64D6F" w:rsidRPr="00211DCD">
        <w:rPr>
          <w:rFonts w:ascii="Times New Roman" w:hAnsi="Times New Roman" w:cs="Times New Roman"/>
          <w:sz w:val="20"/>
          <w:szCs w:val="21"/>
        </w:rPr>
        <w:t xml:space="preserve"> Calculation scheme of Bayesian Free Energy of Tandem Model</w:t>
      </w:r>
    </w:p>
    <w:p w14:paraId="6CE3AFBC" w14:textId="7D217219" w:rsidR="00D979E1" w:rsidRPr="00211DCD" w:rsidRDefault="00AE041A" w:rsidP="006D325C">
      <w:pPr>
        <w:ind w:firstLine="210"/>
        <w:rPr>
          <w:rFonts w:ascii="Times New Roman" w:hAnsi="Times New Roman" w:cs="Times New Roman"/>
          <w:sz w:val="20"/>
          <w:szCs w:val="21"/>
        </w:rPr>
      </w:pPr>
      <w:r w:rsidRPr="00211DCD">
        <w:rPr>
          <w:rFonts w:ascii="Times New Roman" w:hAnsi="Times New Roman" w:cs="Times New Roman"/>
          <w:noProof/>
          <w:sz w:val="20"/>
          <w:szCs w:val="21"/>
        </w:rPr>
        <mc:AlternateContent>
          <mc:Choice Requires="wpg">
            <w:drawing>
              <wp:anchor distT="0" distB="0" distL="114300" distR="114300" simplePos="0" relativeHeight="251669504" behindDoc="0" locked="0" layoutInCell="1" allowOverlap="1" wp14:anchorId="4EEAFD7A" wp14:editId="6AAEAA5E">
                <wp:simplePos x="0" y="0"/>
                <wp:positionH relativeFrom="margin">
                  <wp:align>right</wp:align>
                </wp:positionH>
                <wp:positionV relativeFrom="paragraph">
                  <wp:posOffset>1406525</wp:posOffset>
                </wp:positionV>
                <wp:extent cx="5471160" cy="571500"/>
                <wp:effectExtent l="0" t="0" r="0" b="0"/>
                <wp:wrapTopAndBottom/>
                <wp:docPr id="1816188283" name="グループ化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1160" cy="571500"/>
                          <a:chOff x="463138" y="30160"/>
                          <a:chExt cx="5009767" cy="183198"/>
                        </a:xfrm>
                      </wpg:grpSpPr>
                      <wps:wsp>
                        <wps:cNvPr id="6" name="テキスト ボックス 2"/>
                        <wps:cNvSpPr txBox="1">
                          <a:spLocks noChangeArrowheads="1"/>
                        </wps:cNvSpPr>
                        <wps:spPr bwMode="auto">
                          <a:xfrm>
                            <a:off x="463138" y="30160"/>
                            <a:ext cx="4480560" cy="183198"/>
                          </a:xfrm>
                          <a:prstGeom prst="rect">
                            <a:avLst/>
                          </a:prstGeom>
                          <a:solidFill>
                            <a:srgbClr val="FFFFFF"/>
                          </a:solidFill>
                          <a:ln w="9525">
                            <a:noFill/>
                            <a:miter lim="800000"/>
                            <a:headEnd/>
                            <a:tailEnd/>
                          </a:ln>
                        </wps:spPr>
                        <wps:txbx>
                          <w:txbxContent>
                            <w:p w14:paraId="1DC00B29" w14:textId="74A4B77A" w:rsidR="00685C4B" w:rsidRDefault="00A765DE" w:rsidP="00685C4B">
                              <m:oMathPara>
                                <m:oMath>
                                  <m:r>
                                    <w:rPr>
                                      <w:rFonts w:ascii="Cambria Math" w:hAnsi="Cambria Math"/>
                                    </w:rPr>
                                    <m:t>p(</m:t>
                                  </m:r>
                                  <m:sSub>
                                    <m:sSubPr>
                                      <m:ctrlPr>
                                        <w:rPr>
                                          <w:rFonts w:ascii="Cambria Math" w:hAnsi="Cambria Math"/>
                                          <w:i/>
                                        </w:rPr>
                                      </m:ctrlPr>
                                    </m:sSubPr>
                                    <m:e>
                                      <m:r>
                                        <w:rPr>
                                          <w:rFonts w:ascii="Cambria Math" w:hAnsi="Cambria Math"/>
                                        </w:rPr>
                                        <m:t>M</m:t>
                                      </m:r>
                                    </m:e>
                                    <m:sub>
                                      <m:r>
                                        <m:rPr>
                                          <m:sty m:val="p"/>
                                        </m:rPr>
                                        <w:rPr>
                                          <w:rFonts w:ascii="Cambria Math" w:hAnsi="Cambria Math"/>
                                        </w:rPr>
                                        <m:t>tandem</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Tr</m:t>
                                      </m:r>
                                    </m:sub>
                                  </m:sSub>
                                  <m:r>
                                    <w:rPr>
                                      <w:rFonts w:ascii="Cambria Math" w:hAnsi="Cambria Math"/>
                                    </w:rPr>
                                    <m:t xml:space="preserve"> )∝p(</m:t>
                                  </m:r>
                                  <m:sSub>
                                    <m:sSubPr>
                                      <m:ctrlPr>
                                        <w:rPr>
                                          <w:rFonts w:ascii="Cambria Math" w:hAnsi="Cambria Math"/>
                                          <w:i/>
                                        </w:rPr>
                                      </m:ctrlPr>
                                    </m:sSubPr>
                                    <m:e>
                                      <m:r>
                                        <w:rPr>
                                          <w:rFonts w:ascii="Cambria Math" w:hAnsi="Cambria Math"/>
                                        </w:rPr>
                                        <m:t>y</m:t>
                                      </m:r>
                                    </m:e>
                                    <m:sub>
                                      <m:r>
                                        <w:rPr>
                                          <w:rFonts w:ascii="Cambria Math" w:hAnsi="Cambria Math"/>
                                        </w:rPr>
                                        <m:t>Tr</m:t>
                                      </m:r>
                                    </m:sub>
                                  </m:sSub>
                                  <m:r>
                                    <w:rPr>
                                      <w:rFonts w:ascii="Cambria Math" w:hAnsi="Cambria Math"/>
                                    </w:rPr>
                                    <m:t>│</m:t>
                                  </m:r>
                                  <m:sSub>
                                    <m:sSubPr>
                                      <m:ctrlPr>
                                        <w:rPr>
                                          <w:rFonts w:ascii="Cambria Math" w:hAnsi="Cambria Math"/>
                                          <w:i/>
                                        </w:rPr>
                                      </m:ctrlPr>
                                    </m:sSubPr>
                                    <m:e>
                                      <m:r>
                                        <w:rPr>
                                          <w:rFonts w:ascii="Cambria Math" w:hAnsi="Cambria Math"/>
                                        </w:rPr>
                                        <m:t>M</m:t>
                                      </m:r>
                                    </m:e>
                                    <m:sub>
                                      <m:r>
                                        <m:rPr>
                                          <m:sty m:val="p"/>
                                        </m:rPr>
                                        <w:rPr>
                                          <w:rFonts w:ascii="Cambria Math" w:hAnsi="Cambria Math"/>
                                        </w:rPr>
                                        <m:t>tandem</m:t>
                                      </m:r>
                                    </m:sub>
                                  </m:sSub>
                                  <m:r>
                                    <w:rPr>
                                      <w:rFonts w:ascii="Cambria Math" w:hAnsi="Cambria Math"/>
                                    </w:rPr>
                                    <m:t xml:space="preserve"> )p(</m:t>
                                  </m:r>
                                  <m:sSub>
                                    <m:sSubPr>
                                      <m:ctrlPr>
                                        <w:rPr>
                                          <w:rFonts w:ascii="Cambria Math" w:hAnsi="Cambria Math"/>
                                          <w:i/>
                                        </w:rPr>
                                      </m:ctrlPr>
                                    </m:sSubPr>
                                    <m:e>
                                      <m:r>
                                        <w:rPr>
                                          <w:rFonts w:ascii="Cambria Math" w:hAnsi="Cambria Math"/>
                                        </w:rPr>
                                        <m:t>M</m:t>
                                      </m:r>
                                    </m:e>
                                    <m:sub>
                                      <m:r>
                                        <m:rPr>
                                          <m:sty m:val="p"/>
                                        </m:rPr>
                                        <w:rPr>
                                          <w:rFonts w:ascii="Cambria Math" w:hAnsi="Cambria Math"/>
                                        </w:rPr>
                                        <m:t>tandem</m:t>
                                      </m:r>
                                    </m:sub>
                                  </m:sSub>
                                  <m:r>
                                    <w:rPr>
                                      <w:rFonts w:ascii="Cambria Math" w:hAnsi="Cambria Math"/>
                                    </w:rPr>
                                    <m:t xml:space="preserve"> )∝∫</m:t>
                                  </m:r>
                                  <m:r>
                                    <m:rPr>
                                      <m:sty m:val="p"/>
                                    </m:rPr>
                                    <w:rPr>
                                      <w:rFonts w:ascii="Cambria Math" w:hAnsi="Cambria Math"/>
                                    </w:rPr>
                                    <m:t>d</m:t>
                                  </m:r>
                                  <m:sSub>
                                    <m:sSubPr>
                                      <m:ctrlPr>
                                        <w:rPr>
                                          <w:rFonts w:ascii="Cambria Math" w:hAnsi="Cambria Math"/>
                                          <w:i/>
                                        </w:rPr>
                                      </m:ctrlPr>
                                    </m:sSubPr>
                                    <m:e>
                                      <m:r>
                                        <w:rPr>
                                          <w:rFonts w:ascii="Cambria Math" w:hAnsi="Cambria Math"/>
                                        </w:rPr>
                                        <m:t>y</m:t>
                                      </m:r>
                                    </m:e>
                                    <m:sub>
                                      <m:r>
                                        <m:rPr>
                                          <m:sty m:val="p"/>
                                        </m:rPr>
                                        <w:rPr>
                                          <w:rFonts w:ascii="Cambria Math" w:hAnsi="Cambria Math"/>
                                        </w:rPr>
                                        <m:t>shape</m:t>
                                      </m:r>
                                    </m:sub>
                                  </m:sSub>
                                  <m:r>
                                    <m:rPr>
                                      <m:sty m:val="p"/>
                                    </m:rPr>
                                    <w:rPr>
                                      <w:rFonts w:ascii="Cambria Math" w:hAnsi="Cambria Math"/>
                                    </w:rPr>
                                    <m:t xml:space="preserve"> d</m:t>
                                  </m:r>
                                  <m:r>
                                    <m:rPr>
                                      <m:sty m:val="bi"/>
                                    </m:rPr>
                                    <w:rPr>
                                      <w:rFonts w:ascii="Cambria Math" w:hAnsi="Cambria Math"/>
                                    </w:rPr>
                                    <m:t>BL</m:t>
                                  </m:r>
                                  <m:r>
                                    <w:rPr>
                                      <w:rFonts w:ascii="Cambria Math" w:hAnsi="Cambria Math"/>
                                    </w:rPr>
                                    <m:t xml:space="preserve"> </m:t>
                                  </m:r>
                                  <m:r>
                                    <m:rPr>
                                      <m:sty m:val="p"/>
                                    </m:rPr>
                                    <w:rPr>
                                      <w:rFonts w:ascii="Cambria Math" w:hAnsi="Cambria Math"/>
                                    </w:rPr>
                                    <m:t>d</m:t>
                                  </m:r>
                                  <m:r>
                                    <m:rPr>
                                      <m:sty m:val="bi"/>
                                    </m:rPr>
                                    <w:rPr>
                                      <w:rFonts w:ascii="Cambria Math" w:hAnsi="Cambria Math"/>
                                    </w:rPr>
                                    <m:t>GP</m:t>
                                  </m:r>
                                  <m:r>
                                    <w:rPr>
                                      <w:rFonts w:ascii="Cambria Math" w:hAnsi="Cambria Math"/>
                                    </w:rPr>
                                    <m:t xml:space="preserve"> p(</m:t>
                                  </m:r>
                                  <m:sSub>
                                    <m:sSubPr>
                                      <m:ctrlPr>
                                        <w:rPr>
                                          <w:rFonts w:ascii="Cambria Math" w:hAnsi="Cambria Math"/>
                                          <w:i/>
                                        </w:rPr>
                                      </m:ctrlPr>
                                    </m:sSubPr>
                                    <m:e>
                                      <m:r>
                                        <w:rPr>
                                          <w:rFonts w:ascii="Cambria Math" w:hAnsi="Cambria Math"/>
                                        </w:rPr>
                                        <m:t>y</m:t>
                                      </m:r>
                                    </m:e>
                                    <m:sub>
                                      <m:r>
                                        <m:rPr>
                                          <m:sty m:val="p"/>
                                        </m:rPr>
                                        <w:rPr>
                                          <w:rFonts w:ascii="Cambria Math" w:hAnsi="Cambria Math"/>
                                        </w:rPr>
                                        <m:t>shape</m:t>
                                      </m:r>
                                    </m:sub>
                                  </m:sSub>
                                  <m:r>
                                    <w:rPr>
                                      <w:rFonts w:ascii="Cambria Math" w:hAnsi="Cambria Math"/>
                                    </w:rPr>
                                    <m:t>,y_Tr,</m:t>
                                  </m:r>
                                  <m:r>
                                    <m:rPr>
                                      <m:sty m:val="bi"/>
                                    </m:rPr>
                                    <w:rPr>
                                      <w:rFonts w:ascii="Cambria Math" w:hAnsi="Cambria Math"/>
                                    </w:rPr>
                                    <m:t>BL</m:t>
                                  </m:r>
                                  <m:r>
                                    <w:rPr>
                                      <w:rFonts w:ascii="Cambria Math" w:hAnsi="Cambria Math"/>
                                    </w:rPr>
                                    <m:t>,</m:t>
                                  </m:r>
                                  <m:r>
                                    <m:rPr>
                                      <m:sty m:val="bi"/>
                                    </m:rPr>
                                    <w:rPr>
                                      <w:rFonts w:ascii="Cambria Math" w:hAnsi="Cambria Math"/>
                                    </w:rPr>
                                    <m:t>GP</m:t>
                                  </m:r>
                                  <m:r>
                                    <w:rPr>
                                      <w:rFonts w:ascii="Cambria Math" w:hAnsi="Cambria Math"/>
                                    </w:rPr>
                                    <m:t>;x)p(</m:t>
                                  </m:r>
                                  <m:r>
                                    <m:rPr>
                                      <m:sty m:val="bi"/>
                                    </m:rPr>
                                    <w:rPr>
                                      <w:rFonts w:ascii="Cambria Math" w:hAnsi="Cambria Math"/>
                                    </w:rPr>
                                    <m:t>BL</m:t>
                                  </m:r>
                                  <m:r>
                                    <w:rPr>
                                      <w:rFonts w:ascii="Cambria Math" w:hAnsi="Cambria Math"/>
                                    </w:rPr>
                                    <m:t>)p(</m:t>
                                  </m:r>
                                  <m:r>
                                    <m:rPr>
                                      <m:sty m:val="bi"/>
                                    </m:rPr>
                                    <w:rPr>
                                      <w:rFonts w:ascii="Cambria Math" w:hAnsi="Cambria Math"/>
                                    </w:rPr>
                                    <m:t>GP</m:t>
                                  </m:r>
                                  <m:r>
                                    <w:rPr>
                                      <w:rFonts w:ascii="Cambria Math" w:hAnsi="Cambria Math"/>
                                    </w:rPr>
                                    <m:t>),</m:t>
                                  </m:r>
                                </m:oMath>
                              </m:oMathPara>
                            </w:p>
                          </w:txbxContent>
                        </wps:txbx>
                        <wps:bodyPr rot="0" vert="horz" wrap="square" lIns="91440" tIns="45720" rIns="91440" bIns="45720" anchor="t" anchorCtr="0">
                          <a:noAutofit/>
                        </wps:bodyPr>
                      </wps:wsp>
                      <wps:wsp>
                        <wps:cNvPr id="8" name="テキスト ボックス 2"/>
                        <wps:cNvSpPr txBox="1">
                          <a:spLocks noChangeArrowheads="1"/>
                        </wps:cNvSpPr>
                        <wps:spPr bwMode="auto">
                          <a:xfrm>
                            <a:off x="4749005" y="99911"/>
                            <a:ext cx="723900" cy="98791"/>
                          </a:xfrm>
                          <a:prstGeom prst="rect">
                            <a:avLst/>
                          </a:prstGeom>
                          <a:solidFill>
                            <a:srgbClr val="FFFFFF"/>
                          </a:solidFill>
                          <a:ln w="9525">
                            <a:noFill/>
                            <a:miter lim="800000"/>
                            <a:headEnd/>
                            <a:tailEnd/>
                          </a:ln>
                        </wps:spPr>
                        <wps:txbx>
                          <w:txbxContent>
                            <w:p w14:paraId="17CE1376" w14:textId="141FA199" w:rsidR="00685C4B" w:rsidRDefault="00685C4B" w:rsidP="00685C4B">
                              <w:r>
                                <w:rPr>
                                  <w:rFonts w:hint="eastAsia"/>
                                </w:rPr>
                                <w:t>……(</w:t>
                              </w:r>
                              <w:r w:rsidR="00DC741A">
                                <w:t>6</w:t>
                              </w:r>
                              <w: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EEAFD7A" id="グループ化 3" o:spid="_x0000_s1037" style="position:absolute;left:0;text-align:left;margin-left:379.6pt;margin-top:110.75pt;width:430.8pt;height:45pt;z-index:251669504;mso-position-horizontal:right;mso-position-horizontal-relative:margin;mso-position-vertical-relative:text;mso-width-relative:margin;mso-height-relative:margin" coordorigin="4631,301" coordsize="50097,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8dE5QIAAB0IAAAOAAAAZHJzL2Uyb0RvYy54bWzcVUtu2zAQ3RfoHQjuG0m2ZFlC5CDNDwX6&#10;CZD2ALREfVCJVEnacrqMgaKH6BWKrnseXaTDkX9Ns0pRIKgWBEfDGc68eTM8Plk1NVlypSspEuod&#10;uZRwkcqsEkVCP7y/fDGlRBsmMlZLwRN6yzU9mT1/dty1MR/JUtYZVwScCB13bUJLY9rYcXRa8obp&#10;I9lyAcpcqoYZEFXhZIp14L2pnZHrTpxOqqxVMuVaw9/zQUln6D/PeWre5bnmhtQJhdgMrgrXuV2d&#10;2TGLC8Xasko3YbBHRNGwSsClO1fnzDCyUNUfrpoqVVLL3BylsnFknlcpxxwgG8+9l82VkosWcyni&#10;rmh3MAG093B6tNv07fJKtTfttRqih+1rmX7UgIvTtUV8qLdysT+8ylVjjSAJskJEb3eI8pUhKfwM&#10;/NDzJgB8Crog9AJ3A3laQl2smT8Ze2MgCejHrj2KFUnLi60H143CSTh48KZjL5raIw6Lh/sxyl1U&#10;XQs00nuk9N8hdVOylmMBtEXiWpEqS+iEEsEaIHO//tLffe/vfvbrr6Rff+vX6/7uB8hkZGO0wYCV&#10;BZeY1UsJ2XpIEj1gTIQ8K5ko+KlSsis5yyBcD7M7MB38aOtk3r2RGdzLFkaio3sleBjLbS18f+oG&#10;21o8gCSLW6XNFZcNsZuEKugevIYtX2szgL49YguvZV1ll1Vdo6CK+VmtyJJBp13it6nTb8dqQbqE&#10;RsEoQM9CWnsseVMZmAR11SR06trPmrPYwnIhMtwbVtXDHspfC6Soji00A0hmNV9hhTw0tiDOZXYL&#10;yCk5dD5MKtiUUn2mpIOuT6j+tGCKU1K/EoB+5Pm+HRMo+EE4AkEdauaHGiZScJVQQ8mwPTM4Wmzc&#10;Qp5ClfIKcdtHsokZODqE/M/JCq31RMka+pHrBtj5URR5SHwWb9kajsagHto+mobR0Bfbrv+fuIqZ&#10;7RnyNLmKYxbeIJy8m/fSPnKHMnJ7/6rPfgEAAP//AwBQSwMEFAAGAAgAAAAhAAXkA4jfAAAACAEA&#10;AA8AAABkcnMvZG93bnJldi54bWxMj8FqwzAQRO+F/oPYQm+NLIeY4HodQmh7CoUmhdKbYm1sE2tl&#10;LMV2/r7qqT3OzjLzptjMthMjDb51jKAWCQjiypmWa4TP4+vTGoQPmo3uHBPCjTxsyvu7QufGTfxB&#10;4yHUIoawzzVCE0KfS+mrhqz2C9cTR+/sBqtDlEMtzaCnGG47mSZJJq1uOTY0uqddQ9XlcLUIb5Oe&#10;tkv1Mu4v593t+7h6/9orQnx8mLfPIALN4e8ZfvEjOpSR6eSubLzoEOKQgJCmagUi2utMZSBOCEsV&#10;L7Is5P8B5Q8AAAD//wMAUEsBAi0AFAAGAAgAAAAhALaDOJL+AAAA4QEAABMAAAAAAAAAAAAAAAAA&#10;AAAAAFtDb250ZW50X1R5cGVzXS54bWxQSwECLQAUAAYACAAAACEAOP0h/9YAAACUAQAACwAAAAAA&#10;AAAAAAAAAAAvAQAAX3JlbHMvLnJlbHNQSwECLQAUAAYACAAAACEAs5PHROUCAAAdCAAADgAAAAAA&#10;AAAAAAAAAAAuAgAAZHJzL2Uyb0RvYy54bWxQSwECLQAUAAYACAAAACEABeQDiN8AAAAIAQAADwAA&#10;AAAAAAAAAAAAAAA/BQAAZHJzL2Rvd25yZXYueG1sUEsFBgAAAAAEAAQA8wAAAEsGAAAAAA==&#10;">
                <v:shape id="_x0000_s1038" type="#_x0000_t202" style="position:absolute;left:4631;top:301;width:44805;height:1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1DC00B29" w14:textId="74A4B77A" w:rsidR="00685C4B" w:rsidRDefault="00A765DE" w:rsidP="00685C4B">
                        <m:oMathPara>
                          <m:oMath>
                            <m:r>
                              <w:rPr>
                                <w:rFonts w:ascii="Cambria Math" w:hAnsi="Cambria Math"/>
                              </w:rPr>
                              <m:t>p(</m:t>
                            </m:r>
                            <m:sSub>
                              <m:sSubPr>
                                <m:ctrlPr>
                                  <w:rPr>
                                    <w:rFonts w:ascii="Cambria Math" w:hAnsi="Cambria Math"/>
                                    <w:i/>
                                  </w:rPr>
                                </m:ctrlPr>
                              </m:sSubPr>
                              <m:e>
                                <m:r>
                                  <w:rPr>
                                    <w:rFonts w:ascii="Cambria Math" w:hAnsi="Cambria Math"/>
                                  </w:rPr>
                                  <m:t>M</m:t>
                                </m:r>
                              </m:e>
                              <m:sub>
                                <m:r>
                                  <m:rPr>
                                    <m:sty m:val="p"/>
                                  </m:rPr>
                                  <w:rPr>
                                    <w:rFonts w:ascii="Cambria Math" w:hAnsi="Cambria Math"/>
                                  </w:rPr>
                                  <m:t>tandem</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Tr</m:t>
                                </m:r>
                              </m:sub>
                            </m:sSub>
                            <m:r>
                              <w:rPr>
                                <w:rFonts w:ascii="Cambria Math" w:hAnsi="Cambria Math"/>
                              </w:rPr>
                              <m:t xml:space="preserve"> )∝p(</m:t>
                            </m:r>
                            <m:sSub>
                              <m:sSubPr>
                                <m:ctrlPr>
                                  <w:rPr>
                                    <w:rFonts w:ascii="Cambria Math" w:hAnsi="Cambria Math"/>
                                    <w:i/>
                                  </w:rPr>
                                </m:ctrlPr>
                              </m:sSubPr>
                              <m:e>
                                <m:r>
                                  <w:rPr>
                                    <w:rFonts w:ascii="Cambria Math" w:hAnsi="Cambria Math"/>
                                  </w:rPr>
                                  <m:t>y</m:t>
                                </m:r>
                              </m:e>
                              <m:sub>
                                <m:r>
                                  <w:rPr>
                                    <w:rFonts w:ascii="Cambria Math" w:hAnsi="Cambria Math"/>
                                  </w:rPr>
                                  <m:t>Tr</m:t>
                                </m:r>
                              </m:sub>
                            </m:sSub>
                            <m:r>
                              <w:rPr>
                                <w:rFonts w:ascii="Cambria Math" w:hAnsi="Cambria Math"/>
                              </w:rPr>
                              <m:t>│</m:t>
                            </m:r>
                            <m:sSub>
                              <m:sSubPr>
                                <m:ctrlPr>
                                  <w:rPr>
                                    <w:rFonts w:ascii="Cambria Math" w:hAnsi="Cambria Math"/>
                                    <w:i/>
                                  </w:rPr>
                                </m:ctrlPr>
                              </m:sSubPr>
                              <m:e>
                                <m:r>
                                  <w:rPr>
                                    <w:rFonts w:ascii="Cambria Math" w:hAnsi="Cambria Math"/>
                                  </w:rPr>
                                  <m:t>M</m:t>
                                </m:r>
                              </m:e>
                              <m:sub>
                                <m:r>
                                  <m:rPr>
                                    <m:sty m:val="p"/>
                                  </m:rPr>
                                  <w:rPr>
                                    <w:rFonts w:ascii="Cambria Math" w:hAnsi="Cambria Math"/>
                                  </w:rPr>
                                  <m:t>tandem</m:t>
                                </m:r>
                              </m:sub>
                            </m:sSub>
                            <m:r>
                              <w:rPr>
                                <w:rFonts w:ascii="Cambria Math" w:hAnsi="Cambria Math"/>
                              </w:rPr>
                              <m:t xml:space="preserve"> )p(</m:t>
                            </m:r>
                            <m:sSub>
                              <m:sSubPr>
                                <m:ctrlPr>
                                  <w:rPr>
                                    <w:rFonts w:ascii="Cambria Math" w:hAnsi="Cambria Math"/>
                                    <w:i/>
                                  </w:rPr>
                                </m:ctrlPr>
                              </m:sSubPr>
                              <m:e>
                                <m:r>
                                  <w:rPr>
                                    <w:rFonts w:ascii="Cambria Math" w:hAnsi="Cambria Math"/>
                                  </w:rPr>
                                  <m:t>M</m:t>
                                </m:r>
                              </m:e>
                              <m:sub>
                                <m:r>
                                  <m:rPr>
                                    <m:sty m:val="p"/>
                                  </m:rPr>
                                  <w:rPr>
                                    <w:rFonts w:ascii="Cambria Math" w:hAnsi="Cambria Math"/>
                                  </w:rPr>
                                  <m:t>tandem</m:t>
                                </m:r>
                              </m:sub>
                            </m:sSub>
                            <m:r>
                              <w:rPr>
                                <w:rFonts w:ascii="Cambria Math" w:hAnsi="Cambria Math"/>
                              </w:rPr>
                              <m:t xml:space="preserve"> )∝∫</m:t>
                            </m:r>
                            <m:r>
                              <m:rPr>
                                <m:sty m:val="p"/>
                              </m:rPr>
                              <w:rPr>
                                <w:rFonts w:ascii="Cambria Math" w:hAnsi="Cambria Math"/>
                              </w:rPr>
                              <m:t>d</m:t>
                            </m:r>
                            <m:sSub>
                              <m:sSubPr>
                                <m:ctrlPr>
                                  <w:rPr>
                                    <w:rFonts w:ascii="Cambria Math" w:hAnsi="Cambria Math"/>
                                    <w:i/>
                                  </w:rPr>
                                </m:ctrlPr>
                              </m:sSubPr>
                              <m:e>
                                <m:r>
                                  <w:rPr>
                                    <w:rFonts w:ascii="Cambria Math" w:hAnsi="Cambria Math"/>
                                  </w:rPr>
                                  <m:t>y</m:t>
                                </m:r>
                              </m:e>
                              <m:sub>
                                <m:r>
                                  <m:rPr>
                                    <m:sty m:val="p"/>
                                  </m:rPr>
                                  <w:rPr>
                                    <w:rFonts w:ascii="Cambria Math" w:hAnsi="Cambria Math"/>
                                  </w:rPr>
                                  <m:t>shape</m:t>
                                </m:r>
                              </m:sub>
                            </m:sSub>
                            <m:r>
                              <m:rPr>
                                <m:sty m:val="p"/>
                              </m:rPr>
                              <w:rPr>
                                <w:rFonts w:ascii="Cambria Math" w:hAnsi="Cambria Math"/>
                              </w:rPr>
                              <m:t xml:space="preserve"> d</m:t>
                            </m:r>
                            <m:r>
                              <m:rPr>
                                <m:sty m:val="bi"/>
                              </m:rPr>
                              <w:rPr>
                                <w:rFonts w:ascii="Cambria Math" w:hAnsi="Cambria Math"/>
                              </w:rPr>
                              <m:t>BL</m:t>
                            </m:r>
                            <m:r>
                              <w:rPr>
                                <w:rFonts w:ascii="Cambria Math" w:hAnsi="Cambria Math"/>
                              </w:rPr>
                              <m:t xml:space="preserve"> </m:t>
                            </m:r>
                            <m:r>
                              <m:rPr>
                                <m:sty m:val="p"/>
                              </m:rPr>
                              <w:rPr>
                                <w:rFonts w:ascii="Cambria Math" w:hAnsi="Cambria Math"/>
                              </w:rPr>
                              <m:t>d</m:t>
                            </m:r>
                            <m:r>
                              <m:rPr>
                                <m:sty m:val="bi"/>
                              </m:rPr>
                              <w:rPr>
                                <w:rFonts w:ascii="Cambria Math" w:hAnsi="Cambria Math"/>
                              </w:rPr>
                              <m:t>GP</m:t>
                            </m:r>
                            <m:r>
                              <w:rPr>
                                <w:rFonts w:ascii="Cambria Math" w:hAnsi="Cambria Math"/>
                              </w:rPr>
                              <m:t xml:space="preserve"> p(</m:t>
                            </m:r>
                            <m:sSub>
                              <m:sSubPr>
                                <m:ctrlPr>
                                  <w:rPr>
                                    <w:rFonts w:ascii="Cambria Math" w:hAnsi="Cambria Math"/>
                                    <w:i/>
                                  </w:rPr>
                                </m:ctrlPr>
                              </m:sSubPr>
                              <m:e>
                                <m:r>
                                  <w:rPr>
                                    <w:rFonts w:ascii="Cambria Math" w:hAnsi="Cambria Math"/>
                                  </w:rPr>
                                  <m:t>y</m:t>
                                </m:r>
                              </m:e>
                              <m:sub>
                                <m:r>
                                  <m:rPr>
                                    <m:sty m:val="p"/>
                                  </m:rPr>
                                  <w:rPr>
                                    <w:rFonts w:ascii="Cambria Math" w:hAnsi="Cambria Math"/>
                                  </w:rPr>
                                  <m:t>shape</m:t>
                                </m:r>
                              </m:sub>
                            </m:sSub>
                            <m:r>
                              <w:rPr>
                                <w:rFonts w:ascii="Cambria Math" w:hAnsi="Cambria Math"/>
                              </w:rPr>
                              <m:t>,y_Tr,</m:t>
                            </m:r>
                            <m:r>
                              <m:rPr>
                                <m:sty m:val="bi"/>
                              </m:rPr>
                              <w:rPr>
                                <w:rFonts w:ascii="Cambria Math" w:hAnsi="Cambria Math"/>
                              </w:rPr>
                              <m:t>BL</m:t>
                            </m:r>
                            <m:r>
                              <w:rPr>
                                <w:rFonts w:ascii="Cambria Math" w:hAnsi="Cambria Math"/>
                              </w:rPr>
                              <m:t>,</m:t>
                            </m:r>
                            <m:r>
                              <m:rPr>
                                <m:sty m:val="bi"/>
                              </m:rPr>
                              <w:rPr>
                                <w:rFonts w:ascii="Cambria Math" w:hAnsi="Cambria Math"/>
                              </w:rPr>
                              <m:t>GP</m:t>
                            </m:r>
                            <m:r>
                              <w:rPr>
                                <w:rFonts w:ascii="Cambria Math" w:hAnsi="Cambria Math"/>
                              </w:rPr>
                              <m:t>;x)p(</m:t>
                            </m:r>
                            <m:r>
                              <m:rPr>
                                <m:sty m:val="bi"/>
                              </m:rPr>
                              <w:rPr>
                                <w:rFonts w:ascii="Cambria Math" w:hAnsi="Cambria Math"/>
                              </w:rPr>
                              <m:t>BL</m:t>
                            </m:r>
                            <m:r>
                              <w:rPr>
                                <w:rFonts w:ascii="Cambria Math" w:hAnsi="Cambria Math"/>
                              </w:rPr>
                              <m:t>)p(</m:t>
                            </m:r>
                            <m:r>
                              <m:rPr>
                                <m:sty m:val="bi"/>
                              </m:rPr>
                              <w:rPr>
                                <w:rFonts w:ascii="Cambria Math" w:hAnsi="Cambria Math"/>
                              </w:rPr>
                              <m:t>GP</m:t>
                            </m:r>
                            <m:r>
                              <w:rPr>
                                <w:rFonts w:ascii="Cambria Math" w:hAnsi="Cambria Math"/>
                              </w:rPr>
                              <m:t>),</m:t>
                            </m:r>
                          </m:oMath>
                        </m:oMathPara>
                      </w:p>
                    </w:txbxContent>
                  </v:textbox>
                </v:shape>
                <v:shape id="_x0000_s1039" type="#_x0000_t202" style="position:absolute;left:47490;top:999;width:7239;height: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17CE1376" w14:textId="141FA199" w:rsidR="00685C4B" w:rsidRDefault="00685C4B" w:rsidP="00685C4B">
                        <w:r>
                          <w:rPr>
                            <w:rFonts w:hint="eastAsia"/>
                          </w:rPr>
                          <w:t>……(</w:t>
                        </w:r>
                        <w:r w:rsidR="00DC741A">
                          <w:t>6</w:t>
                        </w:r>
                        <w:r>
                          <w:t>)</w:t>
                        </w:r>
                      </w:p>
                    </w:txbxContent>
                  </v:textbox>
                </v:shape>
                <w10:wrap type="topAndBottom" anchorx="margin"/>
              </v:group>
            </w:pict>
          </mc:Fallback>
        </mc:AlternateContent>
      </w:r>
      <w:r w:rsidR="00685C4B" w:rsidRPr="00211DCD">
        <w:rPr>
          <w:rFonts w:ascii="Times New Roman" w:hAnsi="Times New Roman" w:cs="Times New Roman"/>
          <w:sz w:val="20"/>
          <w:szCs w:val="21"/>
        </w:rPr>
        <w:t xml:space="preserve">The framework for calculating the Bayesian free energy of the tandem Bayesian model is shown in Fig. </w:t>
      </w:r>
      <w:r w:rsidR="002A0C9D" w:rsidRPr="00211DCD">
        <w:rPr>
          <w:rFonts w:ascii="Times New Roman" w:hAnsi="Times New Roman" w:cs="Times New Roman"/>
          <w:sz w:val="20"/>
          <w:szCs w:val="21"/>
        </w:rPr>
        <w:t>11</w:t>
      </w:r>
      <w:r w:rsidR="00685C4B" w:rsidRPr="00211DCD">
        <w:rPr>
          <w:rFonts w:ascii="Times New Roman" w:hAnsi="Times New Roman" w:cs="Times New Roman"/>
          <w:sz w:val="20"/>
          <w:szCs w:val="21"/>
        </w:rPr>
        <w:t xml:space="preserve">. Although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final</m:t>
            </m:r>
            <m:ctrlPr>
              <w:rPr>
                <w:rFonts w:ascii="Cambria Math" w:hAnsi="Cambria Math" w:cs="Times New Roman"/>
                <w:iCs/>
                <w:sz w:val="20"/>
                <w:szCs w:val="21"/>
              </w:rPr>
            </m:ctrlPr>
          </m:sub>
          <m:sup>
            <m:r>
              <w:rPr>
                <w:rFonts w:ascii="Cambria Math" w:hAnsi="Cambria Math" w:cs="Times New Roman"/>
                <w:sz w:val="20"/>
                <w:szCs w:val="21"/>
              </w:rPr>
              <m:t>GP</m:t>
            </m:r>
          </m:sup>
        </m:sSubSup>
      </m:oMath>
      <w:r w:rsidR="00685C4B" w:rsidRPr="00211DCD">
        <w:rPr>
          <w:rFonts w:ascii="Times New Roman" w:hAnsi="Times New Roman" w:cs="Times New Roman"/>
          <w:sz w:val="20"/>
          <w:szCs w:val="21"/>
        </w:rPr>
        <w:t xml:space="preserve"> is used in the construction of the tandem Bayesian model to construct </w:t>
      </w:r>
      <m:oMath>
        <m:r>
          <m:rPr>
            <m:sty m:val="bi"/>
          </m:rPr>
          <w:rPr>
            <w:rFonts w:ascii="Cambria Math" w:hAnsi="Cambria Math" w:cs="Times New Roman"/>
            <w:sz w:val="20"/>
            <w:szCs w:val="21"/>
          </w:rPr>
          <m:t>GP</m:t>
        </m:r>
      </m:oMath>
      <w:r w:rsidR="00685C4B" w:rsidRPr="00211DCD">
        <w:rPr>
          <w:rFonts w:ascii="Times New Roman" w:hAnsi="Times New Roman" w:cs="Times New Roman"/>
          <w:sz w:val="20"/>
          <w:szCs w:val="21"/>
        </w:rPr>
        <w:t xml:space="preserve">, </w:t>
      </w:r>
      <w:r w:rsidR="00A6080F" w:rsidRPr="00211DCD">
        <w:rPr>
          <w:rFonts w:ascii="Times New Roman" w:hAnsi="Times New Roman" w:cs="Times New Roman"/>
          <w:sz w:val="20"/>
          <w:szCs w:val="21"/>
        </w:rPr>
        <w:t>note</w:t>
      </w:r>
      <w:r w:rsidR="00685C4B" w:rsidRPr="00211DCD">
        <w:rPr>
          <w:rFonts w:ascii="Times New Roman" w:hAnsi="Times New Roman" w:cs="Times New Roman"/>
          <w:sz w:val="20"/>
          <w:szCs w:val="21"/>
        </w:rPr>
        <w:t xml:space="preserve"> that only the 43 points included in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final</m:t>
            </m:r>
            <m:ctrlPr>
              <w:rPr>
                <w:rFonts w:ascii="Cambria Math" w:hAnsi="Cambria Math" w:cs="Times New Roman"/>
                <w:iCs/>
                <w:sz w:val="20"/>
                <w:szCs w:val="21"/>
              </w:rPr>
            </m:ctrlPr>
          </m:sub>
          <m:sup>
            <m:r>
              <w:rPr>
                <w:rFonts w:ascii="Cambria Math" w:hAnsi="Cambria Math" w:cs="Times New Roman"/>
                <w:sz w:val="20"/>
                <w:szCs w:val="21"/>
              </w:rPr>
              <m:t>BL</m:t>
            </m:r>
          </m:sup>
        </m:sSubSup>
      </m:oMath>
      <w:r w:rsidR="00685C4B" w:rsidRPr="00211DCD">
        <w:rPr>
          <w:rFonts w:ascii="Times New Roman" w:hAnsi="Times New Roman" w:cs="Times New Roman"/>
          <w:sz w:val="20"/>
          <w:szCs w:val="21"/>
        </w:rPr>
        <w:t xml:space="preserve"> appear in the Bayesian free energy evaluation, and</w:t>
      </w:r>
      <w:r w:rsidR="00025896" w:rsidRPr="00211DCD">
        <w:rPr>
          <w:rFonts w:ascii="Times New Roman" w:hAnsi="Times New Roman" w:cs="Times New Roman"/>
          <w:sz w:val="20"/>
          <w:szCs w:val="21"/>
        </w:rPr>
        <w:t xml:space="preserve"> data on</w:t>
      </w:r>
      <w:r w:rsidR="00685C4B" w:rsidRPr="00211DCD">
        <w:rPr>
          <w:rFonts w:ascii="Times New Roman" w:hAnsi="Times New Roman" w:cs="Times New Roman"/>
          <w:sz w:val="20"/>
          <w:szCs w:val="21"/>
        </w:rPr>
        <w:t xml:space="preserve">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final</m:t>
            </m:r>
            <m:ctrlPr>
              <w:rPr>
                <w:rFonts w:ascii="Cambria Math" w:hAnsi="Cambria Math" w:cs="Times New Roman"/>
                <w:iCs/>
                <w:sz w:val="20"/>
                <w:szCs w:val="21"/>
              </w:rPr>
            </m:ctrlPr>
          </m:sub>
          <m:sup>
            <m:r>
              <w:rPr>
                <w:rFonts w:ascii="Cambria Math" w:hAnsi="Cambria Math" w:cs="Times New Roman"/>
                <w:sz w:val="20"/>
                <w:szCs w:val="21"/>
              </w:rPr>
              <m:t>GP</m:t>
            </m:r>
          </m:sup>
        </m:sSubSup>
      </m:oMath>
      <w:r w:rsidR="00685C4B" w:rsidRPr="00211DCD">
        <w:rPr>
          <w:rFonts w:ascii="Times New Roman" w:hAnsi="Times New Roman" w:cs="Times New Roman"/>
          <w:sz w:val="20"/>
          <w:szCs w:val="21"/>
        </w:rPr>
        <w:t xml:space="preserve"> do not appear explicitly in the overall prediction of </w:t>
      </w:r>
      <w:r w:rsidR="00943C45" w:rsidRPr="00211DCD">
        <w:rPr>
          <w:rFonts w:ascii="Times New Roman" w:hAnsi="Times New Roman" w:cs="Times New Roman"/>
          <w:sz w:val="20"/>
          <w:szCs w:val="21"/>
        </w:rPr>
        <w:t>rupture</w:t>
      </w:r>
      <w:r w:rsidR="00685C4B" w:rsidRPr="00211DCD">
        <w:rPr>
          <w:rFonts w:ascii="Times New Roman" w:hAnsi="Times New Roman" w:cs="Times New Roman"/>
          <w:sz w:val="20"/>
          <w:szCs w:val="21"/>
        </w:rPr>
        <w:t xml:space="preserve"> life with the welding condition </w:t>
      </w:r>
      <m:oMath>
        <m:r>
          <w:rPr>
            <w:rFonts w:ascii="Cambria Math" w:hAnsi="Cambria Math" w:cs="Times New Roman"/>
            <w:sz w:val="20"/>
            <w:szCs w:val="21"/>
          </w:rPr>
          <m:t>x</m:t>
        </m:r>
      </m:oMath>
      <w:r w:rsidR="00685C4B" w:rsidRPr="00211DCD">
        <w:rPr>
          <w:rFonts w:ascii="Times New Roman" w:hAnsi="Times New Roman" w:cs="Times New Roman"/>
          <w:sz w:val="20"/>
          <w:szCs w:val="21"/>
        </w:rPr>
        <w:t xml:space="preserve"> as input.</w:t>
      </w:r>
      <w:r w:rsidR="00A60EE5" w:rsidRPr="00211DCD">
        <w:rPr>
          <w:rFonts w:ascii="Times New Roman" w:hAnsi="Times New Roman" w:cs="Times New Roman"/>
          <w:sz w:val="20"/>
          <w:szCs w:val="21"/>
        </w:rPr>
        <w:t xml:space="preserve"> </w:t>
      </w:r>
      <w:r w:rsidR="0011696A" w:rsidRPr="00211DCD">
        <w:rPr>
          <w:rFonts w:ascii="Times New Roman" w:hAnsi="Times New Roman" w:cs="Times New Roman"/>
          <w:sz w:val="20"/>
          <w:szCs w:val="21"/>
        </w:rPr>
        <w:t xml:space="preserve">Note that the prior distribution of </w:t>
      </w:r>
      <m:oMath>
        <m:r>
          <m:rPr>
            <m:sty m:val="bi"/>
          </m:rPr>
          <w:rPr>
            <w:rFonts w:ascii="Cambria Math" w:hAnsi="Cambria Math" w:cs="Times New Roman"/>
            <w:sz w:val="20"/>
            <w:szCs w:val="21"/>
          </w:rPr>
          <m:t>BL</m:t>
        </m:r>
      </m:oMath>
      <w:r w:rsidR="0011696A" w:rsidRPr="00211DCD">
        <w:rPr>
          <w:rFonts w:ascii="Times New Roman" w:hAnsi="Times New Roman" w:cs="Times New Roman"/>
          <w:sz w:val="20"/>
          <w:szCs w:val="21"/>
        </w:rPr>
        <w:t xml:space="preserve"> is the posterior distribution </w:t>
      </w:r>
      <m:oMath>
        <m:r>
          <w:rPr>
            <w:rFonts w:ascii="Cambria Math" w:hAnsi="Cambria Math" w:cs="Times New Roman"/>
            <w:sz w:val="20"/>
            <w:szCs w:val="21"/>
          </w:rPr>
          <m:t>p(</m:t>
        </m:r>
        <m:sSub>
          <m:sSubPr>
            <m:ctrlPr>
              <w:rPr>
                <w:rFonts w:ascii="Cambria Math" w:hAnsi="Cambria Math" w:cs="Times New Roman"/>
                <w:i/>
                <w:sz w:val="20"/>
                <w:szCs w:val="21"/>
              </w:rPr>
            </m:ctrlPr>
          </m:sSubPr>
          <m:e>
            <m:r>
              <w:rPr>
                <w:rFonts w:ascii="Cambria Math" w:hAnsi="Cambria Math" w:cs="Times New Roman"/>
                <w:sz w:val="20"/>
                <w:szCs w:val="21"/>
              </w:rPr>
              <m:t>y</m:t>
            </m:r>
          </m:e>
          <m:sub>
            <m:r>
              <m:rPr>
                <m:sty m:val="p"/>
              </m:rPr>
              <w:rPr>
                <w:rFonts w:ascii="Cambria Math" w:hAnsi="Cambria Math" w:cs="Times New Roman"/>
                <w:sz w:val="20"/>
                <w:szCs w:val="21"/>
              </w:rPr>
              <m:t>shape</m:t>
            </m:r>
          </m:sub>
        </m:sSub>
        <m:r>
          <w:rPr>
            <w:rFonts w:ascii="Cambria Math" w:hAnsi="Cambria Math" w:cs="Times New Roman"/>
            <w:sz w:val="20"/>
            <w:szCs w:val="21"/>
          </w:rPr>
          <m:t>|x)</m:t>
        </m:r>
      </m:oMath>
      <w:r w:rsidR="0011696A" w:rsidRPr="00211DCD">
        <w:rPr>
          <w:rFonts w:ascii="Times New Roman" w:hAnsi="Times New Roman" w:cs="Times New Roman"/>
          <w:sz w:val="20"/>
          <w:szCs w:val="21"/>
        </w:rPr>
        <w:t xml:space="preserve"> </w:t>
      </w:r>
      <w:r w:rsidR="002839BE" w:rsidRPr="00211DCD">
        <w:rPr>
          <w:rFonts w:ascii="Times New Roman" w:hAnsi="Times New Roman" w:cs="Times New Roman"/>
          <w:sz w:val="20"/>
          <w:szCs w:val="21"/>
        </w:rPr>
        <w:t xml:space="preserve"> </w:t>
      </w:r>
      <w:r w:rsidR="0011696A" w:rsidRPr="00211DCD">
        <w:rPr>
          <w:rFonts w:ascii="Times New Roman" w:hAnsi="Times New Roman" w:cs="Times New Roman"/>
          <w:sz w:val="20"/>
          <w:szCs w:val="21"/>
        </w:rPr>
        <w:t xml:space="preserve">of the </w:t>
      </w:r>
      <m:oMath>
        <m:r>
          <m:rPr>
            <m:sty m:val="bi"/>
          </m:rPr>
          <w:rPr>
            <w:rFonts w:ascii="Cambria Math" w:hAnsi="Cambria Math" w:cs="Times New Roman"/>
            <w:sz w:val="20"/>
            <w:szCs w:val="21"/>
          </w:rPr>
          <m:t>GP</m:t>
        </m:r>
      </m:oMath>
      <w:r w:rsidR="0011696A" w:rsidRPr="00211DCD">
        <w:rPr>
          <w:rFonts w:ascii="Times New Roman" w:hAnsi="Times New Roman" w:cs="Times New Roman"/>
          <w:sz w:val="20"/>
          <w:szCs w:val="21"/>
        </w:rPr>
        <w:t xml:space="preserve"> in the first </w:t>
      </w:r>
      <w:r w:rsidR="00025896" w:rsidRPr="00211DCD">
        <w:rPr>
          <w:rFonts w:ascii="Times New Roman" w:hAnsi="Times New Roman" w:cs="Times New Roman"/>
          <w:sz w:val="20"/>
          <w:szCs w:val="21"/>
        </w:rPr>
        <w:t>part</w:t>
      </w:r>
      <w:r w:rsidR="0011696A" w:rsidRPr="00211DCD">
        <w:rPr>
          <w:rFonts w:ascii="Times New Roman" w:hAnsi="Times New Roman" w:cs="Times New Roman"/>
          <w:sz w:val="20"/>
          <w:szCs w:val="21"/>
        </w:rPr>
        <w:t xml:space="preserve">, </w:t>
      </w:r>
      <w:r w:rsidR="00AA0D2D" w:rsidRPr="00211DCD">
        <w:rPr>
          <w:rFonts w:ascii="Times New Roman" w:hAnsi="Times New Roman" w:cs="Times New Roman"/>
          <w:sz w:val="20"/>
          <w:szCs w:val="21"/>
        </w:rPr>
        <w:t xml:space="preserve">and </w:t>
      </w:r>
      <w:r w:rsidR="0011696A" w:rsidRPr="00211DCD">
        <w:rPr>
          <w:rFonts w:ascii="Times New Roman" w:hAnsi="Times New Roman" w:cs="Times New Roman"/>
          <w:sz w:val="20"/>
          <w:szCs w:val="21"/>
        </w:rPr>
        <w:t xml:space="preserve">the likelihood </w:t>
      </w:r>
      <m:oMath>
        <m:r>
          <w:rPr>
            <w:rFonts w:ascii="Cambria Math" w:hAnsi="Cambria Math" w:cs="Times New Roman"/>
            <w:sz w:val="20"/>
            <w:szCs w:val="21"/>
          </w:rPr>
          <m:t>p(</m:t>
        </m:r>
        <m:sSub>
          <m:sSubPr>
            <m:ctrlPr>
              <w:rPr>
                <w:rFonts w:ascii="Cambria Math" w:hAnsi="Cambria Math" w:cs="Times New Roman"/>
                <w:i/>
                <w:sz w:val="20"/>
                <w:szCs w:val="21"/>
              </w:rPr>
            </m:ctrlPr>
          </m:sSubPr>
          <m:e>
            <m:r>
              <w:rPr>
                <w:rFonts w:ascii="Cambria Math" w:hAnsi="Cambria Math" w:cs="Times New Roman"/>
                <w:sz w:val="20"/>
                <w:szCs w:val="21"/>
              </w:rPr>
              <m:t>M</m:t>
            </m:r>
          </m:e>
          <m:sub>
            <m:r>
              <m:rPr>
                <m:sty m:val="p"/>
              </m:rPr>
              <w:rPr>
                <w:rFonts w:ascii="Cambria Math" w:hAnsi="Cambria Math" w:cs="Times New Roman"/>
                <w:sz w:val="20"/>
                <w:szCs w:val="21"/>
              </w:rPr>
              <m:t>tandem</m:t>
            </m:r>
          </m:sub>
        </m:sSub>
        <m:r>
          <w:rPr>
            <w:rFonts w:ascii="Cambria Math" w:hAnsi="Cambria Math" w:cs="Times New Roman"/>
            <w:sz w:val="20"/>
            <w:szCs w:val="21"/>
          </w:rPr>
          <m:t>|</m:t>
        </m:r>
        <m:sSub>
          <m:sSubPr>
            <m:ctrlPr>
              <w:rPr>
                <w:rFonts w:ascii="Cambria Math" w:hAnsi="Cambria Math" w:cs="Times New Roman"/>
                <w:i/>
                <w:sz w:val="20"/>
                <w:szCs w:val="21"/>
              </w:rPr>
            </m:ctrlPr>
          </m:sSubPr>
          <m:e>
            <m:r>
              <w:rPr>
                <w:rFonts w:ascii="Cambria Math" w:hAnsi="Cambria Math" w:cs="Times New Roman"/>
                <w:sz w:val="20"/>
                <w:szCs w:val="21"/>
              </w:rPr>
              <m:t>y</m:t>
            </m:r>
          </m:e>
          <m:sub>
            <m:r>
              <w:rPr>
                <w:rFonts w:ascii="Cambria Math" w:hAnsi="Cambria Math" w:cs="Times New Roman"/>
                <w:sz w:val="20"/>
                <w:szCs w:val="21"/>
              </w:rPr>
              <m:t>Tr</m:t>
            </m:r>
          </m:sub>
        </m:sSub>
        <m:r>
          <w:rPr>
            <w:rFonts w:ascii="Cambria Math" w:hAnsi="Cambria Math" w:cs="Times New Roman"/>
            <w:sz w:val="20"/>
            <w:szCs w:val="21"/>
          </w:rPr>
          <m:t>)</m:t>
        </m:r>
      </m:oMath>
      <w:r w:rsidR="0011696A" w:rsidRPr="00211DCD">
        <w:rPr>
          <w:rFonts w:ascii="Times New Roman" w:hAnsi="Times New Roman" w:cs="Times New Roman"/>
          <w:sz w:val="20"/>
          <w:szCs w:val="21"/>
        </w:rPr>
        <w:t xml:space="preserve"> of the tandem Bayesian model </w:t>
      </w:r>
      <m:oMath>
        <m:sSub>
          <m:sSubPr>
            <m:ctrlPr>
              <w:rPr>
                <w:rFonts w:ascii="Cambria Math" w:hAnsi="Cambria Math" w:cs="Times New Roman"/>
                <w:i/>
                <w:sz w:val="20"/>
                <w:szCs w:val="21"/>
              </w:rPr>
            </m:ctrlPr>
          </m:sSubPr>
          <m:e>
            <m:r>
              <w:rPr>
                <w:rFonts w:ascii="Cambria Math" w:hAnsi="Cambria Math" w:cs="Times New Roman"/>
                <w:sz w:val="20"/>
                <w:szCs w:val="21"/>
              </w:rPr>
              <m:t>M</m:t>
            </m:r>
          </m:e>
          <m:sub>
            <m:r>
              <m:rPr>
                <m:sty m:val="p"/>
              </m:rPr>
              <w:rPr>
                <w:rFonts w:ascii="Cambria Math" w:hAnsi="Cambria Math" w:cs="Times New Roman"/>
                <w:sz w:val="20"/>
                <w:szCs w:val="21"/>
              </w:rPr>
              <m:t>tandem</m:t>
            </m:r>
          </m:sub>
        </m:sSub>
        <m:r>
          <w:rPr>
            <w:rFonts w:ascii="Cambria Math" w:hAnsi="Cambria Math" w:cs="Times New Roman"/>
            <w:sz w:val="20"/>
            <w:szCs w:val="21"/>
          </w:rPr>
          <m:t>={</m:t>
        </m:r>
        <m:r>
          <m:rPr>
            <m:sty m:val="bi"/>
          </m:rPr>
          <w:rPr>
            <w:rFonts w:ascii="Cambria Math" w:hAnsi="Cambria Math" w:cs="Times New Roman"/>
            <w:sz w:val="20"/>
            <w:szCs w:val="21"/>
          </w:rPr>
          <m:t>BL,GP</m:t>
        </m:r>
        <m:r>
          <w:rPr>
            <w:rFonts w:ascii="Cambria Math" w:hAnsi="Cambria Math" w:cs="Times New Roman"/>
            <w:sz w:val="20"/>
            <w:szCs w:val="21"/>
          </w:rPr>
          <m:t>}</m:t>
        </m:r>
      </m:oMath>
      <w:r w:rsidR="0011696A" w:rsidRPr="00211DCD">
        <w:rPr>
          <w:rFonts w:ascii="Times New Roman" w:hAnsi="Times New Roman" w:cs="Times New Roman"/>
          <w:sz w:val="20"/>
          <w:szCs w:val="21"/>
        </w:rPr>
        <w:t xml:space="preserve"> is as follows</w:t>
      </w:r>
      <w:r w:rsidR="00AA0D2D" w:rsidRPr="00211DCD">
        <w:rPr>
          <w:rFonts w:ascii="Times New Roman" w:hAnsi="Times New Roman" w:cs="Times New Roman"/>
          <w:sz w:val="20"/>
          <w:szCs w:val="21"/>
        </w:rPr>
        <w:t>:</w:t>
      </w:r>
    </w:p>
    <w:p w14:paraId="6006948F" w14:textId="0493388E" w:rsidR="0011696A" w:rsidRPr="00211DCD" w:rsidRDefault="00AE041A" w:rsidP="00685C4B">
      <w:pPr>
        <w:rPr>
          <w:rFonts w:ascii="Times New Roman" w:hAnsi="Times New Roman" w:cs="Times New Roman"/>
          <w:sz w:val="20"/>
          <w:szCs w:val="21"/>
        </w:rPr>
      </w:pPr>
      <w:r w:rsidRPr="00211DCD">
        <w:rPr>
          <w:rFonts w:ascii="Times New Roman" w:hAnsi="Times New Roman" w:cs="Times New Roman"/>
          <w:noProof/>
          <w:sz w:val="20"/>
          <w:szCs w:val="21"/>
        </w:rPr>
        <mc:AlternateContent>
          <mc:Choice Requires="wpg">
            <w:drawing>
              <wp:anchor distT="0" distB="0" distL="114300" distR="114300" simplePos="0" relativeHeight="251668480" behindDoc="0" locked="0" layoutInCell="1" allowOverlap="1" wp14:anchorId="706C76F7" wp14:editId="1A107E4A">
                <wp:simplePos x="0" y="0"/>
                <wp:positionH relativeFrom="margin">
                  <wp:align>right</wp:align>
                </wp:positionH>
                <wp:positionV relativeFrom="paragraph">
                  <wp:posOffset>1031240</wp:posOffset>
                </wp:positionV>
                <wp:extent cx="5514975" cy="607695"/>
                <wp:effectExtent l="0" t="0" r="9525" b="1905"/>
                <wp:wrapTopAndBottom/>
                <wp:docPr id="1796423839"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4975" cy="607695"/>
                          <a:chOff x="7620" y="-28337"/>
                          <a:chExt cx="5445027" cy="300871"/>
                        </a:xfrm>
                      </wpg:grpSpPr>
                      <wps:wsp>
                        <wps:cNvPr id="9" name="テキスト ボックス 2"/>
                        <wps:cNvSpPr txBox="1">
                          <a:spLocks noChangeArrowheads="1"/>
                        </wps:cNvSpPr>
                        <wps:spPr bwMode="auto">
                          <a:xfrm>
                            <a:off x="7620" y="-28337"/>
                            <a:ext cx="4861561" cy="300871"/>
                          </a:xfrm>
                          <a:prstGeom prst="rect">
                            <a:avLst/>
                          </a:prstGeom>
                          <a:solidFill>
                            <a:srgbClr val="FFFFFF"/>
                          </a:solidFill>
                          <a:ln w="9525">
                            <a:noFill/>
                            <a:miter lim="800000"/>
                            <a:headEnd/>
                            <a:tailEnd/>
                          </a:ln>
                        </wps:spPr>
                        <wps:txbx>
                          <w:txbxContent>
                            <w:p w14:paraId="5FD1E0DF" w14:textId="30D4CC5C" w:rsidR="00685C4B" w:rsidRPr="00211DCD" w:rsidRDefault="00000000" w:rsidP="00685C4B">
                              <w:pPr>
                                <w:rPr>
                                  <w:sz w:val="20"/>
                                  <w:szCs w:val="21"/>
                                </w:rPr>
                              </w:pPr>
                              <m:oMathPara>
                                <m:oMath>
                                  <m:nary>
                                    <m:naryPr>
                                      <m:subHide m:val="1"/>
                                      <m:supHide m:val="1"/>
                                      <m:ctrlPr>
                                        <w:rPr>
                                          <w:rFonts w:ascii="Cambria Math" w:hAnsi="Cambria Math"/>
                                          <w:i/>
                                          <w:sz w:val="20"/>
                                          <w:szCs w:val="21"/>
                                        </w:rPr>
                                      </m:ctrlPr>
                                    </m:naryPr>
                                    <m:sub/>
                                    <m:sup/>
                                    <m:e>
                                      <m:r>
                                        <m:rPr>
                                          <m:sty m:val="p"/>
                                        </m:rPr>
                                        <w:rPr>
                                          <w:rFonts w:ascii="Cambria Math" w:hAnsi="Cambria Math"/>
                                          <w:sz w:val="20"/>
                                          <w:szCs w:val="21"/>
                                        </w:rPr>
                                        <m:t>d</m:t>
                                      </m:r>
                                      <m:sSub>
                                        <m:sSubPr>
                                          <m:ctrlPr>
                                            <w:rPr>
                                              <w:rFonts w:ascii="Cambria Math" w:hAnsi="Cambria Math"/>
                                              <w:i/>
                                              <w:sz w:val="20"/>
                                              <w:szCs w:val="21"/>
                                            </w:rPr>
                                          </m:ctrlPr>
                                        </m:sSubPr>
                                        <m:e>
                                          <m:r>
                                            <w:rPr>
                                              <w:rFonts w:ascii="Cambria Math" w:hAnsi="Cambria Math"/>
                                              <w:sz w:val="20"/>
                                              <w:szCs w:val="21"/>
                                            </w:rPr>
                                            <m:t>y</m:t>
                                          </m:r>
                                        </m:e>
                                        <m:sub>
                                          <m:r>
                                            <m:rPr>
                                              <m:sty m:val="p"/>
                                            </m:rPr>
                                            <w:rPr>
                                              <w:rFonts w:ascii="Cambria Math" w:hAnsi="Cambria Math"/>
                                              <w:sz w:val="20"/>
                                              <w:szCs w:val="21"/>
                                            </w:rPr>
                                            <m:t>shape</m:t>
                                          </m:r>
                                        </m:sub>
                                      </m:sSub>
                                      <m:r>
                                        <w:rPr>
                                          <w:rFonts w:ascii="Cambria Math" w:hAnsi="Cambria Math"/>
                                          <w:sz w:val="20"/>
                                          <w:szCs w:val="21"/>
                                        </w:rPr>
                                        <m:t xml:space="preserve"> </m:t>
                                      </m:r>
                                      <m:r>
                                        <m:rPr>
                                          <m:lit/>
                                        </m:rPr>
                                        <w:rPr>
                                          <w:rFonts w:ascii="Cambria Math" w:hAnsi="Cambria Math"/>
                                          <w:sz w:val="20"/>
                                          <w:szCs w:val="21"/>
                                        </w:rPr>
                                        <m:t>[</m:t>
                                      </m:r>
                                      <m:r>
                                        <w:rPr>
                                          <w:rFonts w:ascii="Cambria Math" w:hAnsi="Cambria Math" w:hint="eastAsia"/>
                                          <w:sz w:val="20"/>
                                          <w:szCs w:val="21"/>
                                        </w:rPr>
                                        <m:t>∫</m:t>
                                      </m:r>
                                      <m:r>
                                        <m:rPr>
                                          <m:sty m:val="p"/>
                                        </m:rPr>
                                        <w:rPr>
                                          <w:rFonts w:ascii="Cambria Math" w:hAnsi="Cambria Math"/>
                                          <w:sz w:val="20"/>
                                          <w:szCs w:val="21"/>
                                        </w:rPr>
                                        <m:t>d</m:t>
                                      </m:r>
                                      <m:r>
                                        <m:rPr>
                                          <m:sty m:val="bi"/>
                                        </m:rPr>
                                        <w:rPr>
                                          <w:rFonts w:ascii="Cambria Math" w:hAnsi="Cambria Math"/>
                                          <w:sz w:val="20"/>
                                          <w:szCs w:val="21"/>
                                        </w:rPr>
                                        <m:t>GP</m:t>
                                      </m:r>
                                      <m:r>
                                        <w:rPr>
                                          <w:rFonts w:ascii="Cambria Math" w:hAnsi="Cambria Math"/>
                                          <w:sz w:val="20"/>
                                          <w:szCs w:val="21"/>
                                        </w:rPr>
                                        <m:t xml:space="preserve"> p</m:t>
                                      </m:r>
                                      <m:d>
                                        <m:dPr>
                                          <m:ctrlPr>
                                            <w:rPr>
                                              <w:rFonts w:ascii="Cambria Math" w:hAnsi="Cambria Math"/>
                                              <w:i/>
                                              <w:sz w:val="20"/>
                                              <w:szCs w:val="21"/>
                                            </w:rPr>
                                          </m:ctrlPr>
                                        </m:dPr>
                                        <m:e>
                                          <m:sSub>
                                            <m:sSubPr>
                                              <m:ctrlPr>
                                                <w:rPr>
                                                  <w:rFonts w:ascii="Cambria Math" w:hAnsi="Cambria Math"/>
                                                  <w:i/>
                                                  <w:sz w:val="20"/>
                                                  <w:szCs w:val="21"/>
                                                </w:rPr>
                                              </m:ctrlPr>
                                            </m:sSubPr>
                                            <m:e>
                                              <m:r>
                                                <w:rPr>
                                                  <w:rFonts w:ascii="Cambria Math" w:hAnsi="Cambria Math"/>
                                                  <w:sz w:val="20"/>
                                                  <w:szCs w:val="21"/>
                                                </w:rPr>
                                                <m:t>y</m:t>
                                              </m:r>
                                            </m:e>
                                            <m:sub>
                                              <m:r>
                                                <m:rPr>
                                                  <m:sty m:val="p"/>
                                                </m:rPr>
                                                <w:rPr>
                                                  <w:rFonts w:ascii="Cambria Math" w:hAnsi="Cambria Math"/>
                                                  <w:sz w:val="20"/>
                                                  <w:szCs w:val="21"/>
                                                </w:rPr>
                                                <m:t>shape</m:t>
                                              </m:r>
                                            </m:sub>
                                          </m:sSub>
                                        </m:e>
                                        <m:e>
                                          <m:r>
                                            <m:rPr>
                                              <m:sty m:val="bi"/>
                                            </m:rPr>
                                            <w:rPr>
                                              <w:rFonts w:ascii="Cambria Math" w:hAnsi="Cambria Math"/>
                                              <w:sz w:val="20"/>
                                              <w:szCs w:val="21"/>
                                            </w:rPr>
                                            <m:t>GP</m:t>
                                          </m:r>
                                          <m:r>
                                            <w:rPr>
                                              <w:rFonts w:ascii="Cambria Math" w:hAnsi="Cambria Math"/>
                                              <w:sz w:val="20"/>
                                              <w:szCs w:val="21"/>
                                            </w:rPr>
                                            <m:t>;x</m:t>
                                          </m:r>
                                        </m:e>
                                      </m:d>
                                      <m:r>
                                        <w:rPr>
                                          <w:rFonts w:ascii="Cambria Math" w:hAnsi="Cambria Math"/>
                                          <w:sz w:val="20"/>
                                          <w:szCs w:val="21"/>
                                        </w:rPr>
                                        <m:t>p</m:t>
                                      </m:r>
                                      <m:d>
                                        <m:dPr>
                                          <m:ctrlPr>
                                            <w:rPr>
                                              <w:rFonts w:ascii="Cambria Math" w:hAnsi="Cambria Math"/>
                                              <w:i/>
                                              <w:sz w:val="20"/>
                                              <w:szCs w:val="21"/>
                                            </w:rPr>
                                          </m:ctrlPr>
                                        </m:dPr>
                                        <m:e>
                                          <m:r>
                                            <m:rPr>
                                              <m:sty m:val="bi"/>
                                            </m:rPr>
                                            <w:rPr>
                                              <w:rFonts w:ascii="Cambria Math" w:hAnsi="Cambria Math"/>
                                              <w:sz w:val="20"/>
                                              <w:szCs w:val="21"/>
                                            </w:rPr>
                                            <m:t>GP</m:t>
                                          </m:r>
                                        </m:e>
                                      </m:d>
                                      <m:r>
                                        <w:rPr>
                                          <w:rFonts w:ascii="Cambria Math" w:hAnsi="Cambria Math" w:hint="eastAsia"/>
                                          <w:sz w:val="20"/>
                                          <w:szCs w:val="21"/>
                                        </w:rPr>
                                        <m:t>∫</m:t>
                                      </m:r>
                                      <m:r>
                                        <m:rPr>
                                          <m:sty m:val="p"/>
                                        </m:rPr>
                                        <w:rPr>
                                          <w:rFonts w:ascii="Cambria Math" w:hAnsi="Cambria Math"/>
                                          <w:sz w:val="20"/>
                                          <w:szCs w:val="21"/>
                                        </w:rPr>
                                        <m:t>d</m:t>
                                      </m:r>
                                      <m:r>
                                        <m:rPr>
                                          <m:sty m:val="bi"/>
                                        </m:rPr>
                                        <w:rPr>
                                          <w:rFonts w:ascii="Cambria Math" w:hAnsi="Cambria Math"/>
                                          <w:sz w:val="20"/>
                                          <w:szCs w:val="21"/>
                                        </w:rPr>
                                        <m:t>BL</m:t>
                                      </m:r>
                                      <m:r>
                                        <w:rPr>
                                          <w:rFonts w:ascii="Cambria Math" w:hAnsi="Cambria Math"/>
                                          <w:sz w:val="20"/>
                                          <w:szCs w:val="21"/>
                                        </w:rPr>
                                        <m:t xml:space="preserve"> p</m:t>
                                      </m:r>
                                      <m:d>
                                        <m:dPr>
                                          <m:ctrlPr>
                                            <w:rPr>
                                              <w:rFonts w:ascii="Cambria Math" w:hAnsi="Cambria Math"/>
                                              <w:i/>
                                              <w:sz w:val="20"/>
                                              <w:szCs w:val="21"/>
                                            </w:rPr>
                                          </m:ctrlPr>
                                        </m:dPr>
                                        <m:e>
                                          <m:sSub>
                                            <m:sSubPr>
                                              <m:ctrlPr>
                                                <w:rPr>
                                                  <w:rFonts w:ascii="Cambria Math" w:hAnsi="Cambria Math"/>
                                                  <w:i/>
                                                  <w:sz w:val="20"/>
                                                  <w:szCs w:val="21"/>
                                                </w:rPr>
                                              </m:ctrlPr>
                                            </m:sSubPr>
                                            <m:e>
                                              <m:r>
                                                <w:rPr>
                                                  <w:rFonts w:ascii="Cambria Math" w:hAnsi="Cambria Math"/>
                                                  <w:sz w:val="20"/>
                                                  <w:szCs w:val="21"/>
                                                </w:rPr>
                                                <m:t>y</m:t>
                                              </m:r>
                                            </m:e>
                                            <m:sub>
                                              <m:r>
                                                <w:rPr>
                                                  <w:rFonts w:ascii="Cambria Math" w:hAnsi="Cambria Math"/>
                                                  <w:sz w:val="20"/>
                                                  <w:szCs w:val="21"/>
                                                </w:rPr>
                                                <m:t>Tr</m:t>
                                              </m:r>
                                            </m:sub>
                                          </m:sSub>
                                        </m:e>
                                        <m:e>
                                          <m:r>
                                            <m:rPr>
                                              <m:sty m:val="bi"/>
                                            </m:rPr>
                                            <w:rPr>
                                              <w:rFonts w:ascii="Cambria Math" w:hAnsi="Cambria Math"/>
                                              <w:sz w:val="20"/>
                                              <w:szCs w:val="21"/>
                                            </w:rPr>
                                            <m:t>BL</m:t>
                                          </m:r>
                                          <m:r>
                                            <w:rPr>
                                              <w:rFonts w:ascii="Cambria Math" w:hAnsi="Cambria Math"/>
                                              <w:sz w:val="20"/>
                                              <w:szCs w:val="21"/>
                                            </w:rPr>
                                            <m:t>,</m:t>
                                          </m:r>
                                          <m:sSub>
                                            <m:sSubPr>
                                              <m:ctrlPr>
                                                <w:rPr>
                                                  <w:rFonts w:ascii="Cambria Math" w:hAnsi="Cambria Math"/>
                                                  <w:i/>
                                                  <w:sz w:val="20"/>
                                                  <w:szCs w:val="21"/>
                                                </w:rPr>
                                              </m:ctrlPr>
                                            </m:sSubPr>
                                            <m:e>
                                              <m:r>
                                                <w:rPr>
                                                  <w:rFonts w:ascii="Cambria Math" w:hAnsi="Cambria Math"/>
                                                  <w:sz w:val="20"/>
                                                  <w:szCs w:val="21"/>
                                                </w:rPr>
                                                <m:t>y</m:t>
                                              </m:r>
                                            </m:e>
                                            <m:sub>
                                              <m:r>
                                                <m:rPr>
                                                  <m:sty m:val="p"/>
                                                </m:rPr>
                                                <w:rPr>
                                                  <w:rFonts w:ascii="Cambria Math" w:hAnsi="Cambria Math"/>
                                                  <w:sz w:val="20"/>
                                                  <w:szCs w:val="21"/>
                                                </w:rPr>
                                                <m:t>shape</m:t>
                                              </m:r>
                                            </m:sub>
                                          </m:sSub>
                                          <m:r>
                                            <w:rPr>
                                              <w:rFonts w:ascii="Cambria Math" w:hAnsi="Cambria Math"/>
                                              <w:sz w:val="20"/>
                                              <w:szCs w:val="21"/>
                                            </w:rPr>
                                            <m:t>;x</m:t>
                                          </m:r>
                                        </m:e>
                                      </m:d>
                                      <m:r>
                                        <w:rPr>
                                          <w:rFonts w:ascii="Cambria Math" w:hAnsi="Cambria Math"/>
                                          <w:sz w:val="20"/>
                                          <w:szCs w:val="21"/>
                                        </w:rPr>
                                        <m:t>p</m:t>
                                      </m:r>
                                      <m:d>
                                        <m:dPr>
                                          <m:ctrlPr>
                                            <w:rPr>
                                              <w:rFonts w:ascii="Cambria Math" w:hAnsi="Cambria Math"/>
                                              <w:i/>
                                              <w:sz w:val="20"/>
                                              <w:szCs w:val="21"/>
                                            </w:rPr>
                                          </m:ctrlPr>
                                        </m:dPr>
                                        <m:e>
                                          <m:r>
                                            <m:rPr>
                                              <m:sty m:val="bi"/>
                                            </m:rPr>
                                            <w:rPr>
                                              <w:rFonts w:ascii="Cambria Math" w:hAnsi="Cambria Math"/>
                                              <w:sz w:val="20"/>
                                              <w:szCs w:val="21"/>
                                            </w:rPr>
                                            <m:t>BL</m:t>
                                          </m:r>
                                        </m:e>
                                      </m:d>
                                    </m:e>
                                  </m:nary>
                                  <m:r>
                                    <m:rPr>
                                      <m:lit/>
                                      <m:sty m:val="p"/>
                                    </m:rPr>
                                    <w:rPr>
                                      <w:rFonts w:ascii="Cambria Math" w:hAnsi="Cambria Math"/>
                                      <w:sz w:val="20"/>
                                      <w:szCs w:val="21"/>
                                    </w:rPr>
                                    <m:t>]</m:t>
                                  </m:r>
                                  <m:r>
                                    <w:rPr>
                                      <w:rFonts w:ascii="Cambria Math" w:hAnsi="Cambria Math"/>
                                      <w:sz w:val="20"/>
                                      <w:szCs w:val="21"/>
                                    </w:rPr>
                                    <m:t>.</m:t>
                                  </m:r>
                                </m:oMath>
                              </m:oMathPara>
                            </w:p>
                          </w:txbxContent>
                        </wps:txbx>
                        <wps:bodyPr rot="0" vert="horz" wrap="square" lIns="91440" tIns="45720" rIns="91440" bIns="45720" anchor="t" anchorCtr="0">
                          <a:noAutofit/>
                        </wps:bodyPr>
                      </wps:wsp>
                      <wps:wsp>
                        <wps:cNvPr id="10" name="テキスト ボックス 2"/>
                        <wps:cNvSpPr txBox="1">
                          <a:spLocks noChangeArrowheads="1"/>
                        </wps:cNvSpPr>
                        <wps:spPr bwMode="auto">
                          <a:xfrm>
                            <a:off x="4728747" y="27157"/>
                            <a:ext cx="723900" cy="178462"/>
                          </a:xfrm>
                          <a:prstGeom prst="rect">
                            <a:avLst/>
                          </a:prstGeom>
                          <a:solidFill>
                            <a:srgbClr val="FFFFFF"/>
                          </a:solidFill>
                          <a:ln w="9525">
                            <a:noFill/>
                            <a:miter lim="800000"/>
                            <a:headEnd/>
                            <a:tailEnd/>
                          </a:ln>
                        </wps:spPr>
                        <wps:txbx>
                          <w:txbxContent>
                            <w:p w14:paraId="27A48C37" w14:textId="12C5C377" w:rsidR="00685C4B" w:rsidRPr="00211DCD" w:rsidRDefault="00685C4B" w:rsidP="00685C4B">
                              <w:pPr>
                                <w:rPr>
                                  <w:sz w:val="20"/>
                                  <w:szCs w:val="21"/>
                                </w:rPr>
                              </w:pPr>
                              <w:r w:rsidRPr="00211DCD">
                                <w:rPr>
                                  <w:rFonts w:hint="eastAsia"/>
                                  <w:sz w:val="20"/>
                                  <w:szCs w:val="21"/>
                                </w:rPr>
                                <w:t>……</w:t>
                              </w:r>
                              <w:r w:rsidRPr="00211DCD">
                                <w:rPr>
                                  <w:sz w:val="20"/>
                                  <w:szCs w:val="21"/>
                                </w:rPr>
                                <w:t>(</w:t>
                              </w:r>
                              <w:r w:rsidR="00DC741A" w:rsidRPr="00211DCD">
                                <w:rPr>
                                  <w:sz w:val="20"/>
                                  <w:szCs w:val="21"/>
                                </w:rPr>
                                <w:t>7</w:t>
                              </w:r>
                              <w:r w:rsidRPr="00211DCD">
                                <w:rPr>
                                  <w:sz w:val="20"/>
                                  <w:szCs w:val="21"/>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06C76F7" id="グループ化 2" o:spid="_x0000_s1040" style="position:absolute;left:0;text-align:left;margin-left:383.05pt;margin-top:81.2pt;width:434.25pt;height:47.85pt;z-index:251668480;mso-position-horizontal:right;mso-position-horizontal-relative:margin;mso-position-vertical-relative:text;mso-width-relative:margin;mso-height-relative:margin" coordorigin="76,-283" coordsize="54450,3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fFx5QIAAB0IAAAOAAAAZHJzL2Uyb0RvYy54bWzcVdtu1DAQfUfiHyy/t7lsbhs1W5XehFSg&#10;UuEDvIlzEYkdbO9my2NXQnwEv4B45nvyI4zt3e1S4KUIqSIPlp2xj2fOnBkfHa+6Fi2pkA1nGfYO&#10;XYwoy3nRsCrD795eHCQYSUVYQVrOaIZvqcTHs+fPjoY+pT6veVtQgQCEyXToM1wr1aeOI/OadkQe&#10;8p4yMJZcdETBUlROIcgA6F3r+K4bOQMXRS94TqWEv2fWiGcGvyxprt6UpaQKtRkG35QZhRnnenRm&#10;RyStBOnrJt+4QR7hRUcaBpfuoM6IImghml+guiYXXPJSHea8c3hZNjk1MUA0nvsgmkvBF72JpUqH&#10;qt/RBNQ+4OnRsPnr5aXob/prYb2H6RXP30vgxRn6Kt2363V1v3lVik4fgiDQyjB6u2OUrhTK4WcY&#10;esE0DjHKwRa5cTQNLeV5DXnRx+LIh7yA9cBPJpN4az3fAgRB6PqxBZi4bhJ7eotDUnu9cXLn1NCD&#10;iuQ9UfLviLqpSU8N/1ITcS1QU2R4ihEjHWh5XH8a776Od9/H9Wc0rr+M6/V49w3WyNc+amfglOYW&#10;qdULDsF6RiPSUowYP60Jq+iJEHyoKSnAXRvd3lGLIzXIfHjFC7iXLBQ3QA8y8Fsqt5kIksgLI++P&#10;RJK0F1JdUt4hPcmwgNoxt5DllVSW8+0WnXbJ26a4aNrWLEQ1P20FWhKoswvzbdL007aWoQEIDP3Q&#10;IDOuzwM0SbtGQR9omy7Dias/KwTNyjkrzBZFmtbOIfstMwKVqWbGcqRW85VJkLejf86LWyBOcFv3&#10;0KdgUnPxEaMBaj7D8sOCCIpR+5IB+VMvCHSTMIsgjLUyxb5lvm8hLAeoDCuM7PRUmcaiw2H8BJJU&#10;NoY3nU3rycZnkKh1+Z9r1YMInqZYg9hP4gAKG0rfj71wU/lbucb+ZAoiMH3Di5MgMjndlf3/pNbJ&#10;tlk8ZbWaPgtvkGm9m/dSP3L7a6Pu+1d99gMAAP//AwBQSwMEFAAGAAgAAAAhANzw8lXfAAAACAEA&#10;AA8AAABkcnMvZG93bnJldi54bWxMj0FPg0AQhe8m/ofNmHizCyiEIEvTNOqpMbE1Md6m7BRI2V3C&#10;boH+e8eTHt+8yXvfK9eL6cVEo++cVRCvIhBka6c72yj4PLw+5CB8QKuxd5YUXMnDurq9KbHQbrYf&#10;NO1DIzjE+gIVtCEMhZS+bsmgX7mBLHsnNxoMLMdG6hFnDje9TKIokwY7yw0tDrRtqT7vL0bB24zz&#10;5jF+mXbn0/b6fUjfv3YxKXV/t2yeQQRawt8z/OIzOlTMdHQXq73oFfCQwNcseQLBdp7lKYijgiTN&#10;Y5BVKf8PqH4AAAD//wMAUEsBAi0AFAAGAAgAAAAhALaDOJL+AAAA4QEAABMAAAAAAAAAAAAAAAAA&#10;AAAAAFtDb250ZW50X1R5cGVzXS54bWxQSwECLQAUAAYACAAAACEAOP0h/9YAAACUAQAACwAAAAAA&#10;AAAAAAAAAAAvAQAAX3JlbHMvLnJlbHNQSwECLQAUAAYACAAAACEA29HxceUCAAAdCAAADgAAAAAA&#10;AAAAAAAAAAAuAgAAZHJzL2Uyb0RvYy54bWxQSwECLQAUAAYACAAAACEA3PDyVd8AAAAIAQAADwAA&#10;AAAAAAAAAAAAAAA/BQAAZHJzL2Rvd25yZXYueG1sUEsFBgAAAAAEAAQA8wAAAEsGAAAAAA==&#10;">
                <v:shape id="_x0000_s1041" type="#_x0000_t202" style="position:absolute;left:76;top:-283;width:48615;height:3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5FD1E0DF" w14:textId="30D4CC5C" w:rsidR="00685C4B" w:rsidRPr="00211DCD" w:rsidRDefault="00000000" w:rsidP="00685C4B">
                        <w:pPr>
                          <w:rPr>
                            <w:sz w:val="20"/>
                            <w:szCs w:val="21"/>
                          </w:rPr>
                        </w:pPr>
                        <m:oMathPara>
                          <m:oMath>
                            <m:nary>
                              <m:naryPr>
                                <m:subHide m:val="1"/>
                                <m:supHide m:val="1"/>
                                <m:ctrlPr>
                                  <w:rPr>
                                    <w:rFonts w:ascii="Cambria Math" w:hAnsi="Cambria Math"/>
                                    <w:i/>
                                    <w:sz w:val="20"/>
                                    <w:szCs w:val="21"/>
                                  </w:rPr>
                                </m:ctrlPr>
                              </m:naryPr>
                              <m:sub/>
                              <m:sup/>
                              <m:e>
                                <m:r>
                                  <m:rPr>
                                    <m:sty m:val="p"/>
                                  </m:rPr>
                                  <w:rPr>
                                    <w:rFonts w:ascii="Cambria Math" w:hAnsi="Cambria Math"/>
                                    <w:sz w:val="20"/>
                                    <w:szCs w:val="21"/>
                                  </w:rPr>
                                  <m:t>d</m:t>
                                </m:r>
                                <m:sSub>
                                  <m:sSubPr>
                                    <m:ctrlPr>
                                      <w:rPr>
                                        <w:rFonts w:ascii="Cambria Math" w:hAnsi="Cambria Math"/>
                                        <w:i/>
                                        <w:sz w:val="20"/>
                                        <w:szCs w:val="21"/>
                                      </w:rPr>
                                    </m:ctrlPr>
                                  </m:sSubPr>
                                  <m:e>
                                    <m:r>
                                      <w:rPr>
                                        <w:rFonts w:ascii="Cambria Math" w:hAnsi="Cambria Math"/>
                                        <w:sz w:val="20"/>
                                        <w:szCs w:val="21"/>
                                      </w:rPr>
                                      <m:t>y</m:t>
                                    </m:r>
                                  </m:e>
                                  <m:sub>
                                    <m:r>
                                      <m:rPr>
                                        <m:sty m:val="p"/>
                                      </m:rPr>
                                      <w:rPr>
                                        <w:rFonts w:ascii="Cambria Math" w:hAnsi="Cambria Math"/>
                                        <w:sz w:val="20"/>
                                        <w:szCs w:val="21"/>
                                      </w:rPr>
                                      <m:t>shape</m:t>
                                    </m:r>
                                  </m:sub>
                                </m:sSub>
                                <m:r>
                                  <w:rPr>
                                    <w:rFonts w:ascii="Cambria Math" w:hAnsi="Cambria Math"/>
                                    <w:sz w:val="20"/>
                                    <w:szCs w:val="21"/>
                                  </w:rPr>
                                  <m:t xml:space="preserve"> </m:t>
                                </m:r>
                                <m:r>
                                  <m:rPr>
                                    <m:lit/>
                                  </m:rPr>
                                  <w:rPr>
                                    <w:rFonts w:ascii="Cambria Math" w:hAnsi="Cambria Math"/>
                                    <w:sz w:val="20"/>
                                    <w:szCs w:val="21"/>
                                  </w:rPr>
                                  <m:t>[</m:t>
                                </m:r>
                                <m:r>
                                  <w:rPr>
                                    <w:rFonts w:ascii="Cambria Math" w:hAnsi="Cambria Math" w:hint="eastAsia"/>
                                    <w:sz w:val="20"/>
                                    <w:szCs w:val="21"/>
                                  </w:rPr>
                                  <m:t>∫</m:t>
                                </m:r>
                                <m:r>
                                  <m:rPr>
                                    <m:sty m:val="p"/>
                                  </m:rPr>
                                  <w:rPr>
                                    <w:rFonts w:ascii="Cambria Math" w:hAnsi="Cambria Math"/>
                                    <w:sz w:val="20"/>
                                    <w:szCs w:val="21"/>
                                  </w:rPr>
                                  <m:t>d</m:t>
                                </m:r>
                                <m:r>
                                  <m:rPr>
                                    <m:sty m:val="bi"/>
                                  </m:rPr>
                                  <w:rPr>
                                    <w:rFonts w:ascii="Cambria Math" w:hAnsi="Cambria Math"/>
                                    <w:sz w:val="20"/>
                                    <w:szCs w:val="21"/>
                                  </w:rPr>
                                  <m:t>GP</m:t>
                                </m:r>
                                <m:r>
                                  <w:rPr>
                                    <w:rFonts w:ascii="Cambria Math" w:hAnsi="Cambria Math"/>
                                    <w:sz w:val="20"/>
                                    <w:szCs w:val="21"/>
                                  </w:rPr>
                                  <m:t xml:space="preserve"> p</m:t>
                                </m:r>
                                <m:d>
                                  <m:dPr>
                                    <m:ctrlPr>
                                      <w:rPr>
                                        <w:rFonts w:ascii="Cambria Math" w:hAnsi="Cambria Math"/>
                                        <w:i/>
                                        <w:sz w:val="20"/>
                                        <w:szCs w:val="21"/>
                                      </w:rPr>
                                    </m:ctrlPr>
                                  </m:dPr>
                                  <m:e>
                                    <m:sSub>
                                      <m:sSubPr>
                                        <m:ctrlPr>
                                          <w:rPr>
                                            <w:rFonts w:ascii="Cambria Math" w:hAnsi="Cambria Math"/>
                                            <w:i/>
                                            <w:sz w:val="20"/>
                                            <w:szCs w:val="21"/>
                                          </w:rPr>
                                        </m:ctrlPr>
                                      </m:sSubPr>
                                      <m:e>
                                        <m:r>
                                          <w:rPr>
                                            <w:rFonts w:ascii="Cambria Math" w:hAnsi="Cambria Math"/>
                                            <w:sz w:val="20"/>
                                            <w:szCs w:val="21"/>
                                          </w:rPr>
                                          <m:t>y</m:t>
                                        </m:r>
                                      </m:e>
                                      <m:sub>
                                        <m:r>
                                          <m:rPr>
                                            <m:sty m:val="p"/>
                                          </m:rPr>
                                          <w:rPr>
                                            <w:rFonts w:ascii="Cambria Math" w:hAnsi="Cambria Math"/>
                                            <w:sz w:val="20"/>
                                            <w:szCs w:val="21"/>
                                          </w:rPr>
                                          <m:t>shape</m:t>
                                        </m:r>
                                      </m:sub>
                                    </m:sSub>
                                  </m:e>
                                  <m:e>
                                    <m:r>
                                      <m:rPr>
                                        <m:sty m:val="bi"/>
                                      </m:rPr>
                                      <w:rPr>
                                        <w:rFonts w:ascii="Cambria Math" w:hAnsi="Cambria Math"/>
                                        <w:sz w:val="20"/>
                                        <w:szCs w:val="21"/>
                                      </w:rPr>
                                      <m:t>GP</m:t>
                                    </m:r>
                                    <m:r>
                                      <w:rPr>
                                        <w:rFonts w:ascii="Cambria Math" w:hAnsi="Cambria Math"/>
                                        <w:sz w:val="20"/>
                                        <w:szCs w:val="21"/>
                                      </w:rPr>
                                      <m:t>;x</m:t>
                                    </m:r>
                                  </m:e>
                                </m:d>
                                <m:r>
                                  <w:rPr>
                                    <w:rFonts w:ascii="Cambria Math" w:hAnsi="Cambria Math"/>
                                    <w:sz w:val="20"/>
                                    <w:szCs w:val="21"/>
                                  </w:rPr>
                                  <m:t>p</m:t>
                                </m:r>
                                <m:d>
                                  <m:dPr>
                                    <m:ctrlPr>
                                      <w:rPr>
                                        <w:rFonts w:ascii="Cambria Math" w:hAnsi="Cambria Math"/>
                                        <w:i/>
                                        <w:sz w:val="20"/>
                                        <w:szCs w:val="21"/>
                                      </w:rPr>
                                    </m:ctrlPr>
                                  </m:dPr>
                                  <m:e>
                                    <m:r>
                                      <m:rPr>
                                        <m:sty m:val="bi"/>
                                      </m:rPr>
                                      <w:rPr>
                                        <w:rFonts w:ascii="Cambria Math" w:hAnsi="Cambria Math"/>
                                        <w:sz w:val="20"/>
                                        <w:szCs w:val="21"/>
                                      </w:rPr>
                                      <m:t>GP</m:t>
                                    </m:r>
                                  </m:e>
                                </m:d>
                                <m:r>
                                  <w:rPr>
                                    <w:rFonts w:ascii="Cambria Math" w:hAnsi="Cambria Math" w:hint="eastAsia"/>
                                    <w:sz w:val="20"/>
                                    <w:szCs w:val="21"/>
                                  </w:rPr>
                                  <m:t>∫</m:t>
                                </m:r>
                                <m:r>
                                  <m:rPr>
                                    <m:sty m:val="p"/>
                                  </m:rPr>
                                  <w:rPr>
                                    <w:rFonts w:ascii="Cambria Math" w:hAnsi="Cambria Math"/>
                                    <w:sz w:val="20"/>
                                    <w:szCs w:val="21"/>
                                  </w:rPr>
                                  <m:t>d</m:t>
                                </m:r>
                                <m:r>
                                  <m:rPr>
                                    <m:sty m:val="bi"/>
                                  </m:rPr>
                                  <w:rPr>
                                    <w:rFonts w:ascii="Cambria Math" w:hAnsi="Cambria Math"/>
                                    <w:sz w:val="20"/>
                                    <w:szCs w:val="21"/>
                                  </w:rPr>
                                  <m:t>BL</m:t>
                                </m:r>
                                <m:r>
                                  <w:rPr>
                                    <w:rFonts w:ascii="Cambria Math" w:hAnsi="Cambria Math"/>
                                    <w:sz w:val="20"/>
                                    <w:szCs w:val="21"/>
                                  </w:rPr>
                                  <m:t xml:space="preserve"> p</m:t>
                                </m:r>
                                <m:d>
                                  <m:dPr>
                                    <m:ctrlPr>
                                      <w:rPr>
                                        <w:rFonts w:ascii="Cambria Math" w:hAnsi="Cambria Math"/>
                                        <w:i/>
                                        <w:sz w:val="20"/>
                                        <w:szCs w:val="21"/>
                                      </w:rPr>
                                    </m:ctrlPr>
                                  </m:dPr>
                                  <m:e>
                                    <m:sSub>
                                      <m:sSubPr>
                                        <m:ctrlPr>
                                          <w:rPr>
                                            <w:rFonts w:ascii="Cambria Math" w:hAnsi="Cambria Math"/>
                                            <w:i/>
                                            <w:sz w:val="20"/>
                                            <w:szCs w:val="21"/>
                                          </w:rPr>
                                        </m:ctrlPr>
                                      </m:sSubPr>
                                      <m:e>
                                        <m:r>
                                          <w:rPr>
                                            <w:rFonts w:ascii="Cambria Math" w:hAnsi="Cambria Math"/>
                                            <w:sz w:val="20"/>
                                            <w:szCs w:val="21"/>
                                          </w:rPr>
                                          <m:t>y</m:t>
                                        </m:r>
                                      </m:e>
                                      <m:sub>
                                        <m:r>
                                          <w:rPr>
                                            <w:rFonts w:ascii="Cambria Math" w:hAnsi="Cambria Math"/>
                                            <w:sz w:val="20"/>
                                            <w:szCs w:val="21"/>
                                          </w:rPr>
                                          <m:t>Tr</m:t>
                                        </m:r>
                                      </m:sub>
                                    </m:sSub>
                                  </m:e>
                                  <m:e>
                                    <m:r>
                                      <m:rPr>
                                        <m:sty m:val="bi"/>
                                      </m:rPr>
                                      <w:rPr>
                                        <w:rFonts w:ascii="Cambria Math" w:hAnsi="Cambria Math"/>
                                        <w:sz w:val="20"/>
                                        <w:szCs w:val="21"/>
                                      </w:rPr>
                                      <m:t>BL</m:t>
                                    </m:r>
                                    <m:r>
                                      <w:rPr>
                                        <w:rFonts w:ascii="Cambria Math" w:hAnsi="Cambria Math"/>
                                        <w:sz w:val="20"/>
                                        <w:szCs w:val="21"/>
                                      </w:rPr>
                                      <m:t>,</m:t>
                                    </m:r>
                                    <m:sSub>
                                      <m:sSubPr>
                                        <m:ctrlPr>
                                          <w:rPr>
                                            <w:rFonts w:ascii="Cambria Math" w:hAnsi="Cambria Math"/>
                                            <w:i/>
                                            <w:sz w:val="20"/>
                                            <w:szCs w:val="21"/>
                                          </w:rPr>
                                        </m:ctrlPr>
                                      </m:sSubPr>
                                      <m:e>
                                        <m:r>
                                          <w:rPr>
                                            <w:rFonts w:ascii="Cambria Math" w:hAnsi="Cambria Math"/>
                                            <w:sz w:val="20"/>
                                            <w:szCs w:val="21"/>
                                          </w:rPr>
                                          <m:t>y</m:t>
                                        </m:r>
                                      </m:e>
                                      <m:sub>
                                        <m:r>
                                          <m:rPr>
                                            <m:sty m:val="p"/>
                                          </m:rPr>
                                          <w:rPr>
                                            <w:rFonts w:ascii="Cambria Math" w:hAnsi="Cambria Math"/>
                                            <w:sz w:val="20"/>
                                            <w:szCs w:val="21"/>
                                          </w:rPr>
                                          <m:t>shape</m:t>
                                        </m:r>
                                      </m:sub>
                                    </m:sSub>
                                    <m:r>
                                      <w:rPr>
                                        <w:rFonts w:ascii="Cambria Math" w:hAnsi="Cambria Math"/>
                                        <w:sz w:val="20"/>
                                        <w:szCs w:val="21"/>
                                      </w:rPr>
                                      <m:t>;x</m:t>
                                    </m:r>
                                  </m:e>
                                </m:d>
                                <m:r>
                                  <w:rPr>
                                    <w:rFonts w:ascii="Cambria Math" w:hAnsi="Cambria Math"/>
                                    <w:sz w:val="20"/>
                                    <w:szCs w:val="21"/>
                                  </w:rPr>
                                  <m:t>p</m:t>
                                </m:r>
                                <m:d>
                                  <m:dPr>
                                    <m:ctrlPr>
                                      <w:rPr>
                                        <w:rFonts w:ascii="Cambria Math" w:hAnsi="Cambria Math"/>
                                        <w:i/>
                                        <w:sz w:val="20"/>
                                        <w:szCs w:val="21"/>
                                      </w:rPr>
                                    </m:ctrlPr>
                                  </m:dPr>
                                  <m:e>
                                    <m:r>
                                      <m:rPr>
                                        <m:sty m:val="bi"/>
                                      </m:rPr>
                                      <w:rPr>
                                        <w:rFonts w:ascii="Cambria Math" w:hAnsi="Cambria Math"/>
                                        <w:sz w:val="20"/>
                                        <w:szCs w:val="21"/>
                                      </w:rPr>
                                      <m:t>BL</m:t>
                                    </m:r>
                                  </m:e>
                                </m:d>
                              </m:e>
                            </m:nary>
                            <m:r>
                              <m:rPr>
                                <m:lit/>
                                <m:sty m:val="p"/>
                              </m:rPr>
                              <w:rPr>
                                <w:rFonts w:ascii="Cambria Math" w:hAnsi="Cambria Math"/>
                                <w:sz w:val="20"/>
                                <w:szCs w:val="21"/>
                              </w:rPr>
                              <m:t>]</m:t>
                            </m:r>
                            <m:r>
                              <w:rPr>
                                <w:rFonts w:ascii="Cambria Math" w:hAnsi="Cambria Math"/>
                                <w:sz w:val="20"/>
                                <w:szCs w:val="21"/>
                              </w:rPr>
                              <m:t>.</m:t>
                            </m:r>
                          </m:oMath>
                        </m:oMathPara>
                      </w:p>
                    </w:txbxContent>
                  </v:textbox>
                </v:shape>
                <v:shape id="_x0000_s1042" type="#_x0000_t202" style="position:absolute;left:47287;top:271;width:7239;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7A48C37" w14:textId="12C5C377" w:rsidR="00685C4B" w:rsidRPr="00211DCD" w:rsidRDefault="00685C4B" w:rsidP="00685C4B">
                        <w:pPr>
                          <w:rPr>
                            <w:sz w:val="20"/>
                            <w:szCs w:val="21"/>
                          </w:rPr>
                        </w:pPr>
                        <w:r w:rsidRPr="00211DCD">
                          <w:rPr>
                            <w:rFonts w:hint="eastAsia"/>
                            <w:sz w:val="20"/>
                            <w:szCs w:val="21"/>
                          </w:rPr>
                          <w:t>……</w:t>
                        </w:r>
                        <w:r w:rsidRPr="00211DCD">
                          <w:rPr>
                            <w:sz w:val="20"/>
                            <w:szCs w:val="21"/>
                          </w:rPr>
                          <w:t>(</w:t>
                        </w:r>
                        <w:r w:rsidR="00DC741A" w:rsidRPr="00211DCD">
                          <w:rPr>
                            <w:sz w:val="20"/>
                            <w:szCs w:val="21"/>
                          </w:rPr>
                          <w:t>7</w:t>
                        </w:r>
                        <w:r w:rsidRPr="00211DCD">
                          <w:rPr>
                            <w:sz w:val="20"/>
                            <w:szCs w:val="21"/>
                          </w:rPr>
                          <w:t>)</w:t>
                        </w:r>
                      </w:p>
                    </w:txbxContent>
                  </v:textbox>
                </v:shape>
                <w10:wrap type="topAndBottom" anchorx="margin"/>
              </v:group>
            </w:pict>
          </mc:Fallback>
        </mc:AlternateContent>
      </w:r>
      <w:r w:rsidR="00AA0D2D" w:rsidRPr="00211DCD">
        <w:rPr>
          <w:rFonts w:ascii="Times New Roman" w:hAnsi="Times New Roman" w:cs="Times New Roman"/>
          <w:sz w:val="20"/>
          <w:szCs w:val="21"/>
        </w:rPr>
        <w:t>We can rewrite the integrals by d</w:t>
      </w:r>
      <w:r w:rsidR="0011696A" w:rsidRPr="00211DCD">
        <w:rPr>
          <w:rFonts w:ascii="Times New Roman" w:hAnsi="Times New Roman" w:cs="Times New Roman"/>
          <w:sz w:val="20"/>
          <w:szCs w:val="21"/>
        </w:rPr>
        <w:t xml:space="preserve">istributing </w:t>
      </w:r>
      <m:oMath>
        <m:sSub>
          <m:sSubPr>
            <m:ctrlPr>
              <w:rPr>
                <w:rFonts w:ascii="Cambria Math" w:hAnsi="Cambria Math" w:cs="Times New Roman"/>
                <w:i/>
                <w:sz w:val="20"/>
                <w:szCs w:val="21"/>
              </w:rPr>
            </m:ctrlPr>
          </m:sSubPr>
          <m:e>
            <m:r>
              <w:rPr>
                <w:rFonts w:ascii="Cambria Math" w:hAnsi="Cambria Math" w:cs="Times New Roman"/>
                <w:sz w:val="20"/>
                <w:szCs w:val="21"/>
              </w:rPr>
              <m:t>y</m:t>
            </m:r>
          </m:e>
          <m:sub>
            <m:r>
              <m:rPr>
                <m:sty m:val="p"/>
              </m:rPr>
              <w:rPr>
                <w:rFonts w:ascii="Cambria Math" w:hAnsi="Cambria Math" w:cs="Times New Roman"/>
                <w:sz w:val="20"/>
                <w:szCs w:val="21"/>
              </w:rPr>
              <m:t>shape</m:t>
            </m:r>
          </m:sub>
        </m:sSub>
      </m:oMath>
      <w:r w:rsidR="0011696A" w:rsidRPr="00211DCD">
        <w:rPr>
          <w:rFonts w:ascii="Times New Roman" w:hAnsi="Times New Roman" w:cs="Times New Roman"/>
          <w:sz w:val="20"/>
          <w:szCs w:val="21"/>
        </w:rPr>
        <w:t xml:space="preserve">, </w:t>
      </w:r>
      <m:oMath>
        <m:r>
          <m:rPr>
            <m:sty m:val="bi"/>
          </m:rPr>
          <w:rPr>
            <w:rFonts w:ascii="Cambria Math" w:hAnsi="Cambria Math" w:cs="Times New Roman"/>
            <w:sz w:val="20"/>
            <w:szCs w:val="21"/>
          </w:rPr>
          <m:t>BL</m:t>
        </m:r>
      </m:oMath>
      <w:r w:rsidR="0011696A" w:rsidRPr="00211DCD">
        <w:rPr>
          <w:rFonts w:ascii="Times New Roman" w:hAnsi="Times New Roman" w:cs="Times New Roman"/>
          <w:sz w:val="20"/>
          <w:szCs w:val="21"/>
        </w:rPr>
        <w:t xml:space="preserve"> and </w:t>
      </w:r>
      <m:oMath>
        <m:r>
          <m:rPr>
            <m:sty m:val="bi"/>
          </m:rPr>
          <w:rPr>
            <w:rFonts w:ascii="Cambria Math" w:hAnsi="Cambria Math" w:cs="Times New Roman"/>
            <w:sz w:val="20"/>
            <w:szCs w:val="21"/>
          </w:rPr>
          <m:t>GP</m:t>
        </m:r>
      </m:oMath>
      <w:r w:rsidR="0011696A" w:rsidRPr="00211DCD">
        <w:rPr>
          <w:rFonts w:ascii="Times New Roman" w:hAnsi="Times New Roman" w:cs="Times New Roman"/>
          <w:sz w:val="20"/>
          <w:szCs w:val="21"/>
        </w:rPr>
        <w:t xml:space="preserve"> according to the </w:t>
      </w:r>
      <w:r w:rsidR="001413C0" w:rsidRPr="00211DCD">
        <w:rPr>
          <w:rFonts w:ascii="Times New Roman" w:hAnsi="Times New Roman" w:cs="Times New Roman"/>
          <w:sz w:val="20"/>
          <w:szCs w:val="21"/>
        </w:rPr>
        <w:t xml:space="preserve">graphical </w:t>
      </w:r>
      <w:r w:rsidR="0011696A" w:rsidRPr="00211DCD">
        <w:rPr>
          <w:rFonts w:ascii="Times New Roman" w:hAnsi="Times New Roman" w:cs="Times New Roman"/>
          <w:sz w:val="20"/>
          <w:szCs w:val="21"/>
        </w:rPr>
        <w:t>representation causality of the tandem Bayesian model</w:t>
      </w:r>
      <w:r w:rsidR="00AA0D2D" w:rsidRPr="00211DCD">
        <w:rPr>
          <w:rFonts w:ascii="Times New Roman" w:hAnsi="Times New Roman" w:cs="Times New Roman"/>
          <w:sz w:val="20"/>
          <w:szCs w:val="21"/>
        </w:rPr>
        <w:t xml:space="preserve"> in</w:t>
      </w:r>
      <w:r w:rsidR="0011696A" w:rsidRPr="00211DCD">
        <w:rPr>
          <w:rFonts w:ascii="Times New Roman" w:hAnsi="Times New Roman" w:cs="Times New Roman"/>
          <w:sz w:val="20"/>
          <w:szCs w:val="21"/>
        </w:rPr>
        <w:t xml:space="preserve"> eqn</w:t>
      </w:r>
      <w:r w:rsidR="0043032E" w:rsidRPr="00211DCD">
        <w:rPr>
          <w:rFonts w:ascii="Times New Roman" w:hAnsi="Times New Roman" w:cs="Times New Roman"/>
          <w:sz w:val="20"/>
          <w:szCs w:val="21"/>
        </w:rPr>
        <w:t xml:space="preserve">. </w:t>
      </w:r>
      <w:r w:rsidR="0011696A" w:rsidRPr="00211DCD">
        <w:rPr>
          <w:rFonts w:ascii="Times New Roman" w:hAnsi="Times New Roman" w:cs="Times New Roman"/>
          <w:sz w:val="20"/>
          <w:szCs w:val="21"/>
        </w:rPr>
        <w:t>(</w:t>
      </w:r>
      <w:r w:rsidR="00DC741A" w:rsidRPr="00211DCD">
        <w:rPr>
          <w:rFonts w:ascii="Times New Roman" w:hAnsi="Times New Roman" w:cs="Times New Roman"/>
          <w:sz w:val="20"/>
          <w:szCs w:val="21"/>
        </w:rPr>
        <w:t>6</w:t>
      </w:r>
      <w:r w:rsidR="0011696A" w:rsidRPr="00211DCD">
        <w:rPr>
          <w:rFonts w:ascii="Times New Roman" w:hAnsi="Times New Roman" w:cs="Times New Roman"/>
          <w:sz w:val="20"/>
          <w:szCs w:val="21"/>
        </w:rPr>
        <w:t>) as</w:t>
      </w:r>
      <w:r w:rsidR="001C7FC1">
        <w:rPr>
          <w:rFonts w:ascii="Times New Roman" w:hAnsi="Times New Roman" w:cs="Times New Roman"/>
          <w:sz w:val="20"/>
          <w:szCs w:val="21"/>
        </w:rPr>
        <w:t>:</w:t>
      </w:r>
    </w:p>
    <w:p w14:paraId="175375FD" w14:textId="02377FF1" w:rsidR="00685C4B" w:rsidRPr="00211DCD" w:rsidRDefault="002E4C53" w:rsidP="00685C4B">
      <w:pPr>
        <w:rPr>
          <w:rFonts w:ascii="Times New Roman" w:hAnsi="Times New Roman" w:cs="Times New Roman"/>
          <w:sz w:val="20"/>
          <w:szCs w:val="21"/>
        </w:rPr>
      </w:pPr>
      <w:r w:rsidRPr="00211DCD">
        <w:rPr>
          <w:rFonts w:ascii="Times New Roman" w:hAnsi="Times New Roman" w:cs="Times New Roman"/>
          <w:noProof/>
          <w:sz w:val="20"/>
          <w:szCs w:val="21"/>
        </w:rPr>
        <mc:AlternateContent>
          <mc:Choice Requires="wpg">
            <w:drawing>
              <wp:anchor distT="0" distB="0" distL="114300" distR="114300" simplePos="0" relativeHeight="251671552" behindDoc="0" locked="0" layoutInCell="1" allowOverlap="1" wp14:anchorId="2B6FA746" wp14:editId="488406ED">
                <wp:simplePos x="0" y="0"/>
                <wp:positionH relativeFrom="margin">
                  <wp:align>left</wp:align>
                </wp:positionH>
                <wp:positionV relativeFrom="paragraph">
                  <wp:posOffset>1196975</wp:posOffset>
                </wp:positionV>
                <wp:extent cx="5378450" cy="556260"/>
                <wp:effectExtent l="0" t="0" r="0" b="0"/>
                <wp:wrapTopAndBottom/>
                <wp:docPr id="378308752" name="グループ化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8450" cy="556260"/>
                          <a:chOff x="1678" y="4267"/>
                          <a:chExt cx="53793" cy="5672"/>
                        </a:xfrm>
                      </wpg:grpSpPr>
                      <wps:wsp>
                        <wps:cNvPr id="1919679137" name="Text Box 6"/>
                        <wps:cNvSpPr txBox="1">
                          <a:spLocks noChangeArrowheads="1"/>
                        </wps:cNvSpPr>
                        <wps:spPr bwMode="auto">
                          <a:xfrm>
                            <a:off x="1678" y="4267"/>
                            <a:ext cx="24465" cy="56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330A42" w14:textId="75F5EF20" w:rsidR="00685C4B" w:rsidRPr="00211DCD" w:rsidRDefault="00000000" w:rsidP="00685C4B">
                              <w:pPr>
                                <w:rPr>
                                  <w:sz w:val="20"/>
                                  <w:szCs w:val="21"/>
                                </w:rPr>
                              </w:pPr>
                              <m:oMathPara>
                                <m:oMath>
                                  <m:nary>
                                    <m:naryPr>
                                      <m:subHide m:val="1"/>
                                      <m:supHide m:val="1"/>
                                      <m:ctrlPr>
                                        <w:rPr>
                                          <w:rFonts w:ascii="Cambria Math" w:hAnsi="Cambria Math"/>
                                          <w:i/>
                                          <w:sz w:val="20"/>
                                          <w:szCs w:val="21"/>
                                        </w:rPr>
                                      </m:ctrlPr>
                                    </m:naryPr>
                                    <m:sub/>
                                    <m:sup/>
                                    <m:e>
                                      <m:r>
                                        <m:rPr>
                                          <m:sty m:val="p"/>
                                        </m:rPr>
                                        <w:rPr>
                                          <w:rFonts w:ascii="Cambria Math" w:hAnsi="Cambria Math"/>
                                          <w:sz w:val="20"/>
                                          <w:szCs w:val="21"/>
                                        </w:rPr>
                                        <m:t>d</m:t>
                                      </m:r>
                                      <m:sSub>
                                        <m:sSubPr>
                                          <m:ctrlPr>
                                            <w:rPr>
                                              <w:rFonts w:ascii="Cambria Math" w:hAnsi="Cambria Math"/>
                                              <w:i/>
                                              <w:sz w:val="20"/>
                                              <w:szCs w:val="21"/>
                                            </w:rPr>
                                          </m:ctrlPr>
                                        </m:sSubPr>
                                        <m:e>
                                          <m:r>
                                            <w:rPr>
                                              <w:rFonts w:ascii="Cambria Math" w:hAnsi="Cambria Math"/>
                                              <w:sz w:val="20"/>
                                              <w:szCs w:val="21"/>
                                            </w:rPr>
                                            <m:t>y</m:t>
                                          </m:r>
                                        </m:e>
                                        <m:sub>
                                          <m:r>
                                            <m:rPr>
                                              <m:sty m:val="p"/>
                                            </m:rPr>
                                            <w:rPr>
                                              <w:rFonts w:ascii="Cambria Math" w:hAnsi="Cambria Math"/>
                                              <w:sz w:val="20"/>
                                              <w:szCs w:val="21"/>
                                            </w:rPr>
                                            <m:t>shape</m:t>
                                          </m:r>
                                        </m:sub>
                                      </m:sSub>
                                      <m:r>
                                        <w:rPr>
                                          <w:rFonts w:ascii="Cambria Math" w:hAnsi="Cambria Math"/>
                                          <w:sz w:val="20"/>
                                          <w:szCs w:val="21"/>
                                        </w:rPr>
                                        <m:t>p(</m:t>
                                      </m:r>
                                      <m:sSub>
                                        <m:sSubPr>
                                          <m:ctrlPr>
                                            <w:rPr>
                                              <w:rFonts w:ascii="Cambria Math" w:hAnsi="Cambria Math"/>
                                              <w:i/>
                                              <w:sz w:val="20"/>
                                              <w:szCs w:val="21"/>
                                            </w:rPr>
                                          </m:ctrlPr>
                                        </m:sSubPr>
                                        <m:e>
                                          <m:r>
                                            <w:rPr>
                                              <w:rFonts w:ascii="Cambria Math" w:hAnsi="Cambria Math"/>
                                              <w:sz w:val="20"/>
                                              <w:szCs w:val="21"/>
                                            </w:rPr>
                                            <m:t>y</m:t>
                                          </m:r>
                                        </m:e>
                                        <m:sub>
                                          <m:r>
                                            <w:rPr>
                                              <w:rFonts w:ascii="Cambria Math" w:hAnsi="Cambria Math"/>
                                              <w:sz w:val="20"/>
                                              <w:szCs w:val="21"/>
                                            </w:rPr>
                                            <m:t>Tr</m:t>
                                          </m:r>
                                        </m:sub>
                                      </m:sSub>
                                    </m:e>
                                  </m:nary>
                                  <m:d>
                                    <m:dPr>
                                      <m:begChr m:val="|"/>
                                      <m:ctrlPr>
                                        <w:rPr>
                                          <w:rFonts w:ascii="Cambria Math" w:hAnsi="Cambria Math"/>
                                          <w:i/>
                                          <w:sz w:val="20"/>
                                          <w:szCs w:val="21"/>
                                        </w:rPr>
                                      </m:ctrlPr>
                                    </m:dPr>
                                    <m:e>
                                      <m:sSub>
                                        <m:sSubPr>
                                          <m:ctrlPr>
                                            <w:rPr>
                                              <w:rFonts w:ascii="Cambria Math" w:hAnsi="Cambria Math"/>
                                              <w:i/>
                                              <w:sz w:val="20"/>
                                              <w:szCs w:val="21"/>
                                            </w:rPr>
                                          </m:ctrlPr>
                                        </m:sSubPr>
                                        <m:e>
                                          <m:r>
                                            <w:rPr>
                                              <w:rFonts w:ascii="Cambria Math" w:hAnsi="Cambria Math"/>
                                              <w:sz w:val="20"/>
                                              <w:szCs w:val="21"/>
                                            </w:rPr>
                                            <m:t>y</m:t>
                                          </m:r>
                                        </m:e>
                                        <m:sub>
                                          <m:r>
                                            <m:rPr>
                                              <m:sty m:val="p"/>
                                            </m:rPr>
                                            <w:rPr>
                                              <w:rFonts w:ascii="Cambria Math" w:hAnsi="Cambria Math"/>
                                              <w:sz w:val="20"/>
                                              <w:szCs w:val="21"/>
                                            </w:rPr>
                                            <m:t>shape</m:t>
                                          </m:r>
                                        </m:sub>
                                      </m:sSub>
                                      <m:r>
                                        <w:rPr>
                                          <w:rFonts w:ascii="Cambria Math" w:hAnsi="Cambria Math"/>
                                          <w:sz w:val="20"/>
                                          <w:szCs w:val="21"/>
                                        </w:rPr>
                                        <m:t>,x</m:t>
                                      </m:r>
                                    </m:e>
                                  </m:d>
                                  <m:r>
                                    <w:rPr>
                                      <w:rFonts w:ascii="Cambria Math" w:hAnsi="Cambria Math"/>
                                      <w:sz w:val="20"/>
                                      <w:szCs w:val="21"/>
                                    </w:rPr>
                                    <m:t>p</m:t>
                                  </m:r>
                                  <m:d>
                                    <m:dPr>
                                      <m:ctrlPr>
                                        <w:rPr>
                                          <w:rFonts w:ascii="Cambria Math" w:hAnsi="Cambria Math"/>
                                          <w:i/>
                                          <w:sz w:val="20"/>
                                          <w:szCs w:val="21"/>
                                        </w:rPr>
                                      </m:ctrlPr>
                                    </m:dPr>
                                    <m:e>
                                      <m:sSub>
                                        <m:sSubPr>
                                          <m:ctrlPr>
                                            <w:rPr>
                                              <w:rFonts w:ascii="Cambria Math" w:hAnsi="Cambria Math"/>
                                              <w:i/>
                                              <w:sz w:val="20"/>
                                              <w:szCs w:val="21"/>
                                            </w:rPr>
                                          </m:ctrlPr>
                                        </m:sSubPr>
                                        <m:e>
                                          <m:r>
                                            <w:rPr>
                                              <w:rFonts w:ascii="Cambria Math" w:hAnsi="Cambria Math"/>
                                              <w:sz w:val="20"/>
                                              <w:szCs w:val="21"/>
                                            </w:rPr>
                                            <m:t>y</m:t>
                                          </m:r>
                                        </m:e>
                                        <m:sub>
                                          <m:r>
                                            <m:rPr>
                                              <m:sty m:val="p"/>
                                            </m:rPr>
                                            <w:rPr>
                                              <w:rFonts w:ascii="Cambria Math" w:hAnsi="Cambria Math"/>
                                              <w:sz w:val="20"/>
                                              <w:szCs w:val="21"/>
                                            </w:rPr>
                                            <m:t>shape</m:t>
                                          </m:r>
                                        </m:sub>
                                      </m:sSub>
                                    </m:e>
                                    <m:e>
                                      <m:r>
                                        <w:rPr>
                                          <w:rFonts w:ascii="Cambria Math" w:hAnsi="Cambria Math"/>
                                          <w:sz w:val="20"/>
                                          <w:szCs w:val="21"/>
                                        </w:rPr>
                                        <m:t>x</m:t>
                                      </m:r>
                                    </m:e>
                                  </m:d>
                                  <m:r>
                                    <w:rPr>
                                      <w:rFonts w:ascii="Cambria Math" w:hAnsi="Cambria Math"/>
                                      <w:sz w:val="20"/>
                                      <w:szCs w:val="21"/>
                                    </w:rPr>
                                    <m:t>.</m:t>
                                  </m:r>
                                </m:oMath>
                              </m:oMathPara>
                            </w:p>
                          </w:txbxContent>
                        </wps:txbx>
                        <wps:bodyPr rot="0" vert="horz" wrap="square" lIns="91440" tIns="45720" rIns="91440" bIns="45720" anchor="t" anchorCtr="0" upright="1">
                          <a:noAutofit/>
                        </wps:bodyPr>
                      </wps:wsp>
                      <wps:wsp>
                        <wps:cNvPr id="652605295" name="Text Box 7"/>
                        <wps:cNvSpPr txBox="1">
                          <a:spLocks noChangeArrowheads="1"/>
                        </wps:cNvSpPr>
                        <wps:spPr bwMode="auto">
                          <a:xfrm>
                            <a:off x="48139" y="5254"/>
                            <a:ext cx="7333" cy="38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ABA4B8" w14:textId="1AE8B3AD" w:rsidR="00685C4B" w:rsidRPr="00211DCD" w:rsidRDefault="00685C4B" w:rsidP="00685C4B">
                              <w:pPr>
                                <w:rPr>
                                  <w:sz w:val="20"/>
                                  <w:szCs w:val="21"/>
                                </w:rPr>
                              </w:pPr>
                              <w:r w:rsidRPr="00211DCD">
                                <w:rPr>
                                  <w:rFonts w:hint="eastAsia"/>
                                  <w:sz w:val="20"/>
                                  <w:szCs w:val="21"/>
                                </w:rPr>
                                <w:t>……</w:t>
                              </w:r>
                              <w:r w:rsidRPr="00211DCD">
                                <w:rPr>
                                  <w:sz w:val="20"/>
                                  <w:szCs w:val="21"/>
                                </w:rPr>
                                <w:t>(</w:t>
                              </w:r>
                              <w:r w:rsidR="00DC741A" w:rsidRPr="00211DCD">
                                <w:rPr>
                                  <w:sz w:val="20"/>
                                  <w:szCs w:val="21"/>
                                </w:rPr>
                                <w:t>8</w:t>
                              </w:r>
                              <w:r w:rsidRPr="00211DCD">
                                <w:rPr>
                                  <w:sz w:val="20"/>
                                  <w:szCs w:val="21"/>
                                </w:rPr>
                                <w:t>)</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B6FA746" id="_x0000_s1043" style="position:absolute;left:0;text-align:left;margin-left:0;margin-top:94.25pt;width:423.5pt;height:43.8pt;z-index:251671552;mso-position-horizontal:left;mso-position-horizontal-relative:margin;mso-position-vertical-relative:text;mso-width-relative:margin;mso-height-relative:margin" coordorigin="1678,4267" coordsize="53793,5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Gl7rgIAAK4HAAAOAAAAZHJzL2Uyb0RvYy54bWzUVdtu1DAQfUfiHyy/02yyuWyiZqvS0gqp&#10;QKWWD/A6zkUktrG9m5SvZ2xnt0sBIRWpgjxEHo89PnPOjH16Ng092jGlO8FLHJ4sMGKciqrjTYk/&#10;31+9WWGkDeEV6QVnJX5gGp+tX786HWXBItGKvmIKQRCui1GWuDVGFkGgacsGok+EZByctVADMWCq&#10;JqgUGSH60AfRYpEGo1CVVIIyrWH20jvx2sWva0bNp7rWzKC+xIDNuL9y/439B+tTUjSKyLajMwzy&#10;DBQD6Tgcegh1SQxBW9X9FGroqBJa1OaEiiEQdd1R5nKAbMLFk2yuldhKl0tTjI080ATUPuHp2WHp&#10;x921knfyVnn0MLwR9IsGXoJRNsWx39qNX4w24wdRgZ5ka4RLfKrVYENASmhy/D4c+GWTQRQmk2W2&#10;ihOQgYIvSdIonQWgLahkt4VpBgUD3jhKMy8Obd89bs+X8+Y0i6w7IIU/2IGdwVnxoZr0I2H67wi7&#10;a4lkTgdtCblVqKsAax7maZaHywwjTgYg494m+lZMKLXYLAhYbblFZoJp2OKo0p5ixMVFS3jDzpUS&#10;Y8tIBTBDl9XRVh9H2yB/4vwX5O2Zj+I4TX5DHSmk0uaaiQHZQYkVdI0DSnY32niW90usxFr0XXXV&#10;9b0zVLO56BXaEeiwK/fNwvywrOd2MRd2m49oZ0A1XdjcfJZm2kye2nhP4EZUD5C6Er5z4aaBQSvU&#10;N4xG6NoS669bohhG/XsO9OVhHNs2d0acZBEY6tizOfYQTiFUiQ1Gfnhh/NWwlaprWjjJC8bFOZR5&#10;3TkuLGSPasYPhfZCFZcm0DFJlIOSTwrO9cpR1bxMwcWrcJm7dk2ixElGin3FZcvl3KvL1cr5Dr36&#10;LxZc8r8VnLvw4FFwd+D8gNlX59h2Bfr4zK6/AwAA//8DAFBLAwQUAAYACAAAACEAkMG6Gd8AAAAI&#10;AQAADwAAAGRycy9kb3ducmV2LnhtbEyPQUvDQBCF74L/YRnBm92k2jbEbEop6qkItoJ4mybTJDQ7&#10;G7LbJP33jic9znuPN9/L1pNt1UC9bxwbiGcRKOLClQ1XBj4Prw8JKB+QS2wdk4EreVjntzcZpqUb&#10;+YOGfaiUlLBP0UAdQpdq7YuaLPqZ64jFO7neYpCzr3TZ4yjlttXzKFpqiw3Lhxo72tZUnPcXa+Bt&#10;xHHzGL8Mu/Npe/0+LN6/djEZc383bZ5BBZrCXxh+8QUdcmE6uguXXrUGZEgQNUkWoMROnlaiHA3M&#10;V8sYdJ7p/wPyHwAAAP//AwBQSwECLQAUAAYACAAAACEAtoM4kv4AAADhAQAAEwAAAAAAAAAAAAAA&#10;AAAAAAAAW0NvbnRlbnRfVHlwZXNdLnhtbFBLAQItABQABgAIAAAAIQA4/SH/1gAAAJQBAAALAAAA&#10;AAAAAAAAAAAAAC8BAABfcmVscy8ucmVsc1BLAQItABQABgAIAAAAIQCObGl7rgIAAK4HAAAOAAAA&#10;AAAAAAAAAAAAAC4CAABkcnMvZTJvRG9jLnhtbFBLAQItABQABgAIAAAAIQCQwboZ3wAAAAgBAAAP&#10;AAAAAAAAAAAAAAAAAAgFAABkcnMvZG93bnJldi54bWxQSwUGAAAAAAQABADzAAAAFAYAAAAA&#10;">
                <v:shape id="Text Box 6" o:spid="_x0000_s1044" type="#_x0000_t202" style="position:absolute;left:1678;top:4267;width:24465;height:5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lAexgAAAOMAAAAPAAAAZHJzL2Rvd25yZXYueG1sRE/NasJA&#10;EL4X+g7LFLyUuonWpEldRQWLV60PMGbHJDQ7G7JbE9/eFQSP8/3PfDmYRlyoc7VlBfE4AkFcWF1z&#10;qeD4u/34AuE8ssbGMim4koPl4vVljrm2Pe/pcvClCCHsclRQed/mUrqiIoNubFviwJ1tZ9CHsyul&#10;7rAP4aaRkyhKpMGaQ0OFLW0qKv4O/0bBede/z7L+9OOP6f4zWWOdnuxVqdHbsPoG4WnwT/HDvdNh&#10;fhZnSZrF0xTuPwUA5OIGAAD//wMAUEsBAi0AFAAGAAgAAAAhANvh9svuAAAAhQEAABMAAAAAAAAA&#10;AAAAAAAAAAAAAFtDb250ZW50X1R5cGVzXS54bWxQSwECLQAUAAYACAAAACEAWvQsW78AAAAVAQAA&#10;CwAAAAAAAAAAAAAAAAAfAQAAX3JlbHMvLnJlbHNQSwECLQAUAAYACAAAACEAAxpQHsYAAADjAAAA&#10;DwAAAAAAAAAAAAAAAAAHAgAAZHJzL2Rvd25yZXYueG1sUEsFBgAAAAADAAMAtwAAAPoCAAAAAA==&#10;" stroked="f">
                  <v:textbox>
                    <w:txbxContent>
                      <w:p w14:paraId="79330A42" w14:textId="75F5EF20" w:rsidR="00685C4B" w:rsidRPr="00211DCD" w:rsidRDefault="00000000" w:rsidP="00685C4B">
                        <w:pPr>
                          <w:rPr>
                            <w:sz w:val="20"/>
                            <w:szCs w:val="21"/>
                          </w:rPr>
                        </w:pPr>
                        <m:oMathPara>
                          <m:oMath>
                            <m:nary>
                              <m:naryPr>
                                <m:subHide m:val="1"/>
                                <m:supHide m:val="1"/>
                                <m:ctrlPr>
                                  <w:rPr>
                                    <w:rFonts w:ascii="Cambria Math" w:hAnsi="Cambria Math"/>
                                    <w:i/>
                                    <w:sz w:val="20"/>
                                    <w:szCs w:val="21"/>
                                  </w:rPr>
                                </m:ctrlPr>
                              </m:naryPr>
                              <m:sub/>
                              <m:sup/>
                              <m:e>
                                <m:r>
                                  <m:rPr>
                                    <m:sty m:val="p"/>
                                  </m:rPr>
                                  <w:rPr>
                                    <w:rFonts w:ascii="Cambria Math" w:hAnsi="Cambria Math"/>
                                    <w:sz w:val="20"/>
                                    <w:szCs w:val="21"/>
                                  </w:rPr>
                                  <m:t>d</m:t>
                                </m:r>
                                <m:sSub>
                                  <m:sSubPr>
                                    <m:ctrlPr>
                                      <w:rPr>
                                        <w:rFonts w:ascii="Cambria Math" w:hAnsi="Cambria Math"/>
                                        <w:i/>
                                        <w:sz w:val="20"/>
                                        <w:szCs w:val="21"/>
                                      </w:rPr>
                                    </m:ctrlPr>
                                  </m:sSubPr>
                                  <m:e>
                                    <m:r>
                                      <w:rPr>
                                        <w:rFonts w:ascii="Cambria Math" w:hAnsi="Cambria Math"/>
                                        <w:sz w:val="20"/>
                                        <w:szCs w:val="21"/>
                                      </w:rPr>
                                      <m:t>y</m:t>
                                    </m:r>
                                  </m:e>
                                  <m:sub>
                                    <m:r>
                                      <m:rPr>
                                        <m:sty m:val="p"/>
                                      </m:rPr>
                                      <w:rPr>
                                        <w:rFonts w:ascii="Cambria Math" w:hAnsi="Cambria Math"/>
                                        <w:sz w:val="20"/>
                                        <w:szCs w:val="21"/>
                                      </w:rPr>
                                      <m:t>shape</m:t>
                                    </m:r>
                                  </m:sub>
                                </m:sSub>
                                <m:r>
                                  <w:rPr>
                                    <w:rFonts w:ascii="Cambria Math" w:hAnsi="Cambria Math"/>
                                    <w:sz w:val="20"/>
                                    <w:szCs w:val="21"/>
                                  </w:rPr>
                                  <m:t>p(</m:t>
                                </m:r>
                                <m:sSub>
                                  <m:sSubPr>
                                    <m:ctrlPr>
                                      <w:rPr>
                                        <w:rFonts w:ascii="Cambria Math" w:hAnsi="Cambria Math"/>
                                        <w:i/>
                                        <w:sz w:val="20"/>
                                        <w:szCs w:val="21"/>
                                      </w:rPr>
                                    </m:ctrlPr>
                                  </m:sSubPr>
                                  <m:e>
                                    <m:r>
                                      <w:rPr>
                                        <w:rFonts w:ascii="Cambria Math" w:hAnsi="Cambria Math"/>
                                        <w:sz w:val="20"/>
                                        <w:szCs w:val="21"/>
                                      </w:rPr>
                                      <m:t>y</m:t>
                                    </m:r>
                                  </m:e>
                                  <m:sub>
                                    <m:r>
                                      <w:rPr>
                                        <w:rFonts w:ascii="Cambria Math" w:hAnsi="Cambria Math"/>
                                        <w:sz w:val="20"/>
                                        <w:szCs w:val="21"/>
                                      </w:rPr>
                                      <m:t>Tr</m:t>
                                    </m:r>
                                  </m:sub>
                                </m:sSub>
                              </m:e>
                            </m:nary>
                            <m:d>
                              <m:dPr>
                                <m:begChr m:val="|"/>
                                <m:ctrlPr>
                                  <w:rPr>
                                    <w:rFonts w:ascii="Cambria Math" w:hAnsi="Cambria Math"/>
                                    <w:i/>
                                    <w:sz w:val="20"/>
                                    <w:szCs w:val="21"/>
                                  </w:rPr>
                                </m:ctrlPr>
                              </m:dPr>
                              <m:e>
                                <m:sSub>
                                  <m:sSubPr>
                                    <m:ctrlPr>
                                      <w:rPr>
                                        <w:rFonts w:ascii="Cambria Math" w:hAnsi="Cambria Math"/>
                                        <w:i/>
                                        <w:sz w:val="20"/>
                                        <w:szCs w:val="21"/>
                                      </w:rPr>
                                    </m:ctrlPr>
                                  </m:sSubPr>
                                  <m:e>
                                    <m:r>
                                      <w:rPr>
                                        <w:rFonts w:ascii="Cambria Math" w:hAnsi="Cambria Math"/>
                                        <w:sz w:val="20"/>
                                        <w:szCs w:val="21"/>
                                      </w:rPr>
                                      <m:t>y</m:t>
                                    </m:r>
                                  </m:e>
                                  <m:sub>
                                    <m:r>
                                      <m:rPr>
                                        <m:sty m:val="p"/>
                                      </m:rPr>
                                      <w:rPr>
                                        <w:rFonts w:ascii="Cambria Math" w:hAnsi="Cambria Math"/>
                                        <w:sz w:val="20"/>
                                        <w:szCs w:val="21"/>
                                      </w:rPr>
                                      <m:t>shape</m:t>
                                    </m:r>
                                  </m:sub>
                                </m:sSub>
                                <m:r>
                                  <w:rPr>
                                    <w:rFonts w:ascii="Cambria Math" w:hAnsi="Cambria Math"/>
                                    <w:sz w:val="20"/>
                                    <w:szCs w:val="21"/>
                                  </w:rPr>
                                  <m:t>,x</m:t>
                                </m:r>
                              </m:e>
                            </m:d>
                            <m:r>
                              <w:rPr>
                                <w:rFonts w:ascii="Cambria Math" w:hAnsi="Cambria Math"/>
                                <w:sz w:val="20"/>
                                <w:szCs w:val="21"/>
                              </w:rPr>
                              <m:t>p</m:t>
                            </m:r>
                            <m:d>
                              <m:dPr>
                                <m:ctrlPr>
                                  <w:rPr>
                                    <w:rFonts w:ascii="Cambria Math" w:hAnsi="Cambria Math"/>
                                    <w:i/>
                                    <w:sz w:val="20"/>
                                    <w:szCs w:val="21"/>
                                  </w:rPr>
                                </m:ctrlPr>
                              </m:dPr>
                              <m:e>
                                <m:sSub>
                                  <m:sSubPr>
                                    <m:ctrlPr>
                                      <w:rPr>
                                        <w:rFonts w:ascii="Cambria Math" w:hAnsi="Cambria Math"/>
                                        <w:i/>
                                        <w:sz w:val="20"/>
                                        <w:szCs w:val="21"/>
                                      </w:rPr>
                                    </m:ctrlPr>
                                  </m:sSubPr>
                                  <m:e>
                                    <m:r>
                                      <w:rPr>
                                        <w:rFonts w:ascii="Cambria Math" w:hAnsi="Cambria Math"/>
                                        <w:sz w:val="20"/>
                                        <w:szCs w:val="21"/>
                                      </w:rPr>
                                      <m:t>y</m:t>
                                    </m:r>
                                  </m:e>
                                  <m:sub>
                                    <m:r>
                                      <m:rPr>
                                        <m:sty m:val="p"/>
                                      </m:rPr>
                                      <w:rPr>
                                        <w:rFonts w:ascii="Cambria Math" w:hAnsi="Cambria Math"/>
                                        <w:sz w:val="20"/>
                                        <w:szCs w:val="21"/>
                                      </w:rPr>
                                      <m:t>shape</m:t>
                                    </m:r>
                                  </m:sub>
                                </m:sSub>
                              </m:e>
                              <m:e>
                                <m:r>
                                  <w:rPr>
                                    <w:rFonts w:ascii="Cambria Math" w:hAnsi="Cambria Math"/>
                                    <w:sz w:val="20"/>
                                    <w:szCs w:val="21"/>
                                  </w:rPr>
                                  <m:t>x</m:t>
                                </m:r>
                              </m:e>
                            </m:d>
                            <m:r>
                              <w:rPr>
                                <w:rFonts w:ascii="Cambria Math" w:hAnsi="Cambria Math"/>
                                <w:sz w:val="20"/>
                                <w:szCs w:val="21"/>
                              </w:rPr>
                              <m:t>.</m:t>
                            </m:r>
                          </m:oMath>
                        </m:oMathPara>
                      </w:p>
                    </w:txbxContent>
                  </v:textbox>
                </v:shape>
                <v:shape id="Text Box 7" o:spid="_x0000_s1045" type="#_x0000_t202" style="position:absolute;left:48139;top:5254;width:7333;height:3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SdnyAAAAOIAAAAPAAAAZHJzL2Rvd25yZXYueG1sRI/disIw&#10;FITvF3yHcIS9WTS12KrVKLsLirf+PMCxObbF5qQ0WVvffiMIXg4z8w2z2vSmFndqXWVZwWQcgSDO&#10;ra64UHA+bUdzEM4ja6wtk4IHOdisBx8rzLTt+ED3oy9EgLDLUEHpfZNJ6fKSDLqxbYiDd7WtQR9k&#10;W0jdYhfgppZxFKXSYMVhocSGfkvKb8c/o+C6776SRXfZ+fPsME1/sJpd7EOpz2H/vQThqffv8Ku9&#10;1wrSJE6jJF4k8LwU7oBc/wMAAP//AwBQSwECLQAUAAYACAAAACEA2+H2y+4AAACFAQAAEwAAAAAA&#10;AAAAAAAAAAAAAAAAW0NvbnRlbnRfVHlwZXNdLnhtbFBLAQItABQABgAIAAAAIQBa9CxbvwAAABUB&#10;AAALAAAAAAAAAAAAAAAAAB8BAABfcmVscy8ucmVsc1BLAQItABQABgAIAAAAIQARwSdnyAAAAOIA&#10;AAAPAAAAAAAAAAAAAAAAAAcCAABkcnMvZG93bnJldi54bWxQSwUGAAAAAAMAAwC3AAAA/AIAAAAA&#10;" stroked="f">
                  <v:textbox>
                    <w:txbxContent>
                      <w:p w14:paraId="25ABA4B8" w14:textId="1AE8B3AD" w:rsidR="00685C4B" w:rsidRPr="00211DCD" w:rsidRDefault="00685C4B" w:rsidP="00685C4B">
                        <w:pPr>
                          <w:rPr>
                            <w:sz w:val="20"/>
                            <w:szCs w:val="21"/>
                          </w:rPr>
                        </w:pPr>
                        <w:r w:rsidRPr="00211DCD">
                          <w:rPr>
                            <w:rFonts w:hint="eastAsia"/>
                            <w:sz w:val="20"/>
                            <w:szCs w:val="21"/>
                          </w:rPr>
                          <w:t>……</w:t>
                        </w:r>
                        <w:r w:rsidRPr="00211DCD">
                          <w:rPr>
                            <w:sz w:val="20"/>
                            <w:szCs w:val="21"/>
                          </w:rPr>
                          <w:t>(</w:t>
                        </w:r>
                        <w:r w:rsidR="00DC741A" w:rsidRPr="00211DCD">
                          <w:rPr>
                            <w:sz w:val="20"/>
                            <w:szCs w:val="21"/>
                          </w:rPr>
                          <w:t>8</w:t>
                        </w:r>
                        <w:r w:rsidRPr="00211DCD">
                          <w:rPr>
                            <w:sz w:val="20"/>
                            <w:szCs w:val="21"/>
                          </w:rPr>
                          <w:t>)</w:t>
                        </w:r>
                      </w:p>
                    </w:txbxContent>
                  </v:textbox>
                </v:shape>
                <w10:wrap type="topAndBottom" anchorx="margin"/>
              </v:group>
            </w:pict>
          </mc:Fallback>
        </mc:AlternateContent>
      </w:r>
      <w:r w:rsidR="00685C4B" w:rsidRPr="00211DCD">
        <w:rPr>
          <w:rFonts w:ascii="Times New Roman" w:hAnsi="Times New Roman" w:cs="Times New Roman"/>
          <w:sz w:val="20"/>
          <w:szCs w:val="21"/>
        </w:rPr>
        <w:t xml:space="preserve"> </w:t>
      </w:r>
      <m:oMath>
        <m:r>
          <w:rPr>
            <w:rFonts w:ascii="Cambria Math" w:hAnsi="Cambria Math" w:cs="Times New Roman" w:hint="eastAsia"/>
            <w:sz w:val="20"/>
            <w:szCs w:val="21"/>
          </w:rPr>
          <m:t>∫</m:t>
        </m:r>
        <m:r>
          <m:rPr>
            <m:sty m:val="p"/>
          </m:rPr>
          <w:rPr>
            <w:rFonts w:ascii="Cambria Math" w:hAnsi="Cambria Math" w:cs="Times New Roman"/>
            <w:sz w:val="20"/>
            <w:szCs w:val="21"/>
          </w:rPr>
          <m:t>d</m:t>
        </m:r>
        <m:r>
          <m:rPr>
            <m:sty m:val="bi"/>
          </m:rPr>
          <w:rPr>
            <w:rFonts w:ascii="Cambria Math" w:hAnsi="Cambria Math" w:cs="Times New Roman"/>
            <w:sz w:val="20"/>
            <w:szCs w:val="21"/>
          </w:rPr>
          <m:t>GP</m:t>
        </m:r>
        <m:r>
          <w:rPr>
            <w:rFonts w:ascii="Cambria Math" w:hAnsi="Cambria Math" w:cs="Times New Roman"/>
            <w:sz w:val="20"/>
            <w:szCs w:val="21"/>
          </w:rPr>
          <m:t xml:space="preserve"> p</m:t>
        </m:r>
        <m:d>
          <m:dPr>
            <m:ctrlPr>
              <w:rPr>
                <w:rFonts w:ascii="Cambria Math" w:hAnsi="Cambria Math" w:cs="Times New Roman"/>
                <w:i/>
                <w:sz w:val="20"/>
                <w:szCs w:val="21"/>
              </w:rPr>
            </m:ctrlPr>
          </m:dPr>
          <m:e>
            <m:sSub>
              <m:sSubPr>
                <m:ctrlPr>
                  <w:rPr>
                    <w:rFonts w:ascii="Cambria Math" w:hAnsi="Cambria Math" w:cs="Times New Roman"/>
                    <w:i/>
                    <w:sz w:val="20"/>
                    <w:szCs w:val="21"/>
                  </w:rPr>
                </m:ctrlPr>
              </m:sSubPr>
              <m:e>
                <m:r>
                  <w:rPr>
                    <w:rFonts w:ascii="Cambria Math" w:hAnsi="Cambria Math" w:cs="Times New Roman"/>
                    <w:sz w:val="20"/>
                    <w:szCs w:val="21"/>
                  </w:rPr>
                  <m:t>y</m:t>
                </m:r>
              </m:e>
              <m:sub>
                <m:r>
                  <m:rPr>
                    <m:sty m:val="p"/>
                  </m:rPr>
                  <w:rPr>
                    <w:rFonts w:ascii="Cambria Math" w:hAnsi="Cambria Math" w:cs="Times New Roman"/>
                    <w:sz w:val="20"/>
                    <w:szCs w:val="21"/>
                  </w:rPr>
                  <m:t>shape</m:t>
                </m:r>
              </m:sub>
            </m:sSub>
          </m:e>
          <m:e>
            <m:r>
              <m:rPr>
                <m:sty m:val="bi"/>
              </m:rPr>
              <w:rPr>
                <w:rFonts w:ascii="Cambria Math" w:hAnsi="Cambria Math" w:cs="Times New Roman"/>
                <w:sz w:val="20"/>
                <w:szCs w:val="21"/>
              </w:rPr>
              <m:t>GP</m:t>
            </m:r>
            <m:r>
              <w:rPr>
                <w:rFonts w:ascii="Cambria Math" w:hAnsi="Cambria Math" w:cs="Times New Roman"/>
                <w:sz w:val="20"/>
                <w:szCs w:val="21"/>
              </w:rPr>
              <m:t>;x</m:t>
            </m:r>
          </m:e>
        </m:d>
        <m:r>
          <w:rPr>
            <w:rFonts w:ascii="Cambria Math" w:hAnsi="Cambria Math" w:cs="Times New Roman"/>
            <w:sz w:val="20"/>
            <w:szCs w:val="21"/>
          </w:rPr>
          <m:t>p</m:t>
        </m:r>
        <m:d>
          <m:dPr>
            <m:ctrlPr>
              <w:rPr>
                <w:rFonts w:ascii="Cambria Math" w:hAnsi="Cambria Math" w:cs="Times New Roman"/>
                <w:i/>
                <w:sz w:val="20"/>
                <w:szCs w:val="21"/>
              </w:rPr>
            </m:ctrlPr>
          </m:dPr>
          <m:e>
            <m:r>
              <m:rPr>
                <m:sty m:val="bi"/>
              </m:rPr>
              <w:rPr>
                <w:rFonts w:ascii="Cambria Math" w:hAnsi="Cambria Math" w:cs="Times New Roman"/>
                <w:sz w:val="20"/>
                <w:szCs w:val="21"/>
              </w:rPr>
              <m:t>GP</m:t>
            </m:r>
          </m:e>
        </m:d>
      </m:oMath>
      <w:r w:rsidR="00C56D5E" w:rsidRPr="00211DCD">
        <w:rPr>
          <w:rFonts w:ascii="Times New Roman" w:hAnsi="Times New Roman" w:cs="Times New Roman"/>
          <w:sz w:val="20"/>
          <w:szCs w:val="21"/>
        </w:rPr>
        <w:t xml:space="preserve"> is a predict distribution for </w:t>
      </w:r>
      <m:oMath>
        <m:r>
          <m:rPr>
            <m:sty m:val="bi"/>
          </m:rPr>
          <w:rPr>
            <w:rFonts w:ascii="Cambria Math" w:hAnsi="Cambria Math" w:cs="Times New Roman"/>
            <w:sz w:val="20"/>
            <w:szCs w:val="21"/>
          </w:rPr>
          <m:t>GP</m:t>
        </m:r>
      </m:oMath>
      <w:r w:rsidR="00C56D5E" w:rsidRPr="00211DCD">
        <w:rPr>
          <w:rFonts w:ascii="Times New Roman" w:hAnsi="Times New Roman" w:cs="Times New Roman"/>
          <w:sz w:val="20"/>
          <w:szCs w:val="21"/>
        </w:rPr>
        <w:t xml:space="preserve"> and </w:t>
      </w:r>
      <m:oMath>
        <m:r>
          <w:rPr>
            <w:rFonts w:ascii="Cambria Math" w:hAnsi="Cambria Math" w:cs="Times New Roman" w:hint="eastAsia"/>
            <w:sz w:val="20"/>
            <w:szCs w:val="21"/>
          </w:rPr>
          <m:t>∫</m:t>
        </m:r>
        <m:r>
          <m:rPr>
            <m:sty m:val="p"/>
          </m:rPr>
          <w:rPr>
            <w:rFonts w:ascii="Cambria Math" w:hAnsi="Cambria Math" w:cs="Times New Roman"/>
            <w:sz w:val="20"/>
            <w:szCs w:val="21"/>
          </w:rPr>
          <m:t>d</m:t>
        </m:r>
        <m:r>
          <m:rPr>
            <m:sty m:val="bi"/>
          </m:rPr>
          <w:rPr>
            <w:rFonts w:ascii="Cambria Math" w:hAnsi="Cambria Math" w:cs="Times New Roman"/>
            <w:sz w:val="20"/>
            <w:szCs w:val="21"/>
          </w:rPr>
          <m:t>BL</m:t>
        </m:r>
        <m:r>
          <w:rPr>
            <w:rFonts w:ascii="Cambria Math" w:hAnsi="Cambria Math" w:cs="Times New Roman"/>
            <w:sz w:val="20"/>
            <w:szCs w:val="21"/>
          </w:rPr>
          <m:t xml:space="preserve"> p(</m:t>
        </m:r>
        <m:sSub>
          <m:sSubPr>
            <m:ctrlPr>
              <w:rPr>
                <w:rFonts w:ascii="Cambria Math" w:hAnsi="Cambria Math" w:cs="Times New Roman"/>
                <w:i/>
                <w:sz w:val="20"/>
                <w:szCs w:val="21"/>
              </w:rPr>
            </m:ctrlPr>
          </m:sSubPr>
          <m:e>
            <m:r>
              <w:rPr>
                <w:rFonts w:ascii="Cambria Math" w:hAnsi="Cambria Math" w:cs="Times New Roman"/>
                <w:sz w:val="20"/>
                <w:szCs w:val="21"/>
              </w:rPr>
              <m:t>y</m:t>
            </m:r>
          </m:e>
          <m:sub>
            <m:r>
              <w:rPr>
                <w:rFonts w:ascii="Cambria Math" w:hAnsi="Cambria Math" w:cs="Times New Roman"/>
                <w:sz w:val="20"/>
                <w:szCs w:val="21"/>
              </w:rPr>
              <m:t>Tr</m:t>
            </m:r>
          </m:sub>
        </m:sSub>
        <m:r>
          <w:rPr>
            <w:rFonts w:ascii="Cambria Math" w:hAnsi="Cambria Math" w:cs="Times New Roman"/>
            <w:sz w:val="20"/>
            <w:szCs w:val="21"/>
          </w:rPr>
          <m:t>|</m:t>
        </m:r>
        <m:r>
          <m:rPr>
            <m:sty m:val="bi"/>
          </m:rPr>
          <w:rPr>
            <w:rFonts w:ascii="Cambria Math" w:hAnsi="Cambria Math" w:cs="Times New Roman"/>
            <w:sz w:val="20"/>
            <w:szCs w:val="21"/>
          </w:rPr>
          <m:t>BL</m:t>
        </m:r>
        <m:r>
          <w:rPr>
            <w:rFonts w:ascii="Cambria Math" w:hAnsi="Cambria Math" w:cs="Times New Roman"/>
            <w:sz w:val="20"/>
            <w:szCs w:val="21"/>
          </w:rPr>
          <m:t>,</m:t>
        </m:r>
        <m:sSub>
          <m:sSubPr>
            <m:ctrlPr>
              <w:rPr>
                <w:rFonts w:ascii="Cambria Math" w:hAnsi="Cambria Math" w:cs="Times New Roman"/>
                <w:i/>
                <w:sz w:val="20"/>
                <w:szCs w:val="21"/>
              </w:rPr>
            </m:ctrlPr>
          </m:sSubPr>
          <m:e>
            <m:r>
              <w:rPr>
                <w:rFonts w:ascii="Cambria Math" w:hAnsi="Cambria Math" w:cs="Times New Roman"/>
                <w:sz w:val="20"/>
                <w:szCs w:val="21"/>
              </w:rPr>
              <m:t>y</m:t>
            </m:r>
          </m:e>
          <m:sub>
            <m:r>
              <m:rPr>
                <m:sty m:val="p"/>
              </m:rPr>
              <w:rPr>
                <w:rFonts w:ascii="Cambria Math" w:hAnsi="Cambria Math" w:cs="Times New Roman"/>
                <w:sz w:val="20"/>
                <w:szCs w:val="21"/>
              </w:rPr>
              <m:t>shape</m:t>
            </m:r>
          </m:sub>
        </m:sSub>
        <m:r>
          <w:rPr>
            <w:rFonts w:ascii="Cambria Math" w:hAnsi="Cambria Math" w:cs="Times New Roman"/>
            <w:sz w:val="20"/>
            <w:szCs w:val="21"/>
          </w:rPr>
          <m:t>;x)p(</m:t>
        </m:r>
        <m:r>
          <m:rPr>
            <m:sty m:val="bi"/>
          </m:rPr>
          <w:rPr>
            <w:rFonts w:ascii="Cambria Math" w:hAnsi="Cambria Math" w:cs="Times New Roman"/>
            <w:sz w:val="20"/>
            <w:szCs w:val="21"/>
          </w:rPr>
          <m:t>BL</m:t>
        </m:r>
        <m:r>
          <w:rPr>
            <w:rFonts w:ascii="Cambria Math" w:hAnsi="Cambria Math" w:cs="Times New Roman"/>
            <w:sz w:val="20"/>
            <w:szCs w:val="21"/>
          </w:rPr>
          <m:t>)</m:t>
        </m:r>
      </m:oMath>
      <w:r w:rsidR="00C56D5E" w:rsidRPr="00211DCD">
        <w:rPr>
          <w:rFonts w:ascii="Times New Roman" w:hAnsi="Times New Roman" w:cs="Times New Roman"/>
          <w:sz w:val="20"/>
          <w:szCs w:val="21"/>
        </w:rPr>
        <w:t xml:space="preserve"> is a likelihood function of </w:t>
      </w:r>
      <m:oMath>
        <m:r>
          <m:rPr>
            <m:sty m:val="bi"/>
          </m:rPr>
          <w:rPr>
            <w:rFonts w:ascii="Cambria Math" w:hAnsi="Cambria Math" w:cs="Times New Roman"/>
            <w:sz w:val="20"/>
            <w:szCs w:val="21"/>
          </w:rPr>
          <m:t>BL</m:t>
        </m:r>
      </m:oMath>
      <w:r w:rsidR="00C56D5E" w:rsidRPr="00211DCD">
        <w:rPr>
          <w:rFonts w:ascii="Times New Roman" w:hAnsi="Times New Roman" w:cs="Times New Roman"/>
          <w:bCs/>
          <w:sz w:val="20"/>
          <w:szCs w:val="21"/>
        </w:rPr>
        <w:t>. Eqn.</w:t>
      </w:r>
      <w:r w:rsidR="0043032E" w:rsidRPr="00211DCD">
        <w:rPr>
          <w:rFonts w:ascii="Times New Roman" w:hAnsi="Times New Roman" w:cs="Times New Roman"/>
          <w:bCs/>
          <w:sz w:val="20"/>
          <w:szCs w:val="21"/>
        </w:rPr>
        <w:t xml:space="preserve"> </w:t>
      </w:r>
      <w:r w:rsidR="00C56D5E" w:rsidRPr="00211DCD">
        <w:rPr>
          <w:rFonts w:ascii="Times New Roman" w:hAnsi="Times New Roman" w:cs="Times New Roman"/>
          <w:bCs/>
          <w:sz w:val="20"/>
          <w:szCs w:val="21"/>
        </w:rPr>
        <w:t>(</w:t>
      </w:r>
      <w:r w:rsidR="00F00397" w:rsidRPr="00211DCD">
        <w:rPr>
          <w:rFonts w:ascii="Times New Roman" w:hAnsi="Times New Roman" w:cs="Times New Roman"/>
          <w:bCs/>
          <w:sz w:val="20"/>
          <w:szCs w:val="21"/>
        </w:rPr>
        <w:t>7</w:t>
      </w:r>
      <w:r w:rsidR="00C56D5E" w:rsidRPr="00211DCD">
        <w:rPr>
          <w:rFonts w:ascii="Times New Roman" w:hAnsi="Times New Roman" w:cs="Times New Roman"/>
          <w:bCs/>
          <w:sz w:val="20"/>
          <w:szCs w:val="21"/>
        </w:rPr>
        <w:t xml:space="preserve">) follows an integration of </w:t>
      </w:r>
      <w:r w:rsidR="00685C4B" w:rsidRPr="00211DCD">
        <w:rPr>
          <w:rFonts w:ascii="Times New Roman" w:hAnsi="Times New Roman" w:cs="Times New Roman"/>
          <w:i/>
          <w:sz w:val="20"/>
          <w:szCs w:val="21"/>
        </w:rPr>
        <w:t xml:space="preserve"> </w:t>
      </w:r>
      <m:oMath>
        <m:sSub>
          <m:sSubPr>
            <m:ctrlPr>
              <w:rPr>
                <w:rFonts w:ascii="Cambria Math" w:hAnsi="Cambria Math" w:cs="Times New Roman"/>
                <w:i/>
                <w:sz w:val="20"/>
                <w:szCs w:val="21"/>
              </w:rPr>
            </m:ctrlPr>
          </m:sSubPr>
          <m:e>
            <m:r>
              <w:rPr>
                <w:rFonts w:ascii="Cambria Math" w:hAnsi="Cambria Math" w:cs="Times New Roman"/>
                <w:sz w:val="20"/>
                <w:szCs w:val="21"/>
              </w:rPr>
              <m:t>y</m:t>
            </m:r>
          </m:e>
          <m:sub>
            <m:r>
              <m:rPr>
                <m:sty m:val="p"/>
              </m:rPr>
              <w:rPr>
                <w:rFonts w:ascii="Cambria Math" w:hAnsi="Cambria Math" w:cs="Times New Roman"/>
                <w:sz w:val="20"/>
                <w:szCs w:val="21"/>
              </w:rPr>
              <m:t>shape</m:t>
            </m:r>
          </m:sub>
        </m:sSub>
      </m:oMath>
      <w:r w:rsidR="00C56D5E" w:rsidRPr="00211DCD">
        <w:rPr>
          <w:rFonts w:ascii="Times New Roman" w:hAnsi="Times New Roman" w:cs="Times New Roman"/>
          <w:sz w:val="20"/>
          <w:szCs w:val="21"/>
        </w:rPr>
        <w:t xml:space="preserve"> as</w:t>
      </w:r>
      <w:r w:rsidR="00AA0D2D" w:rsidRPr="00211DCD">
        <w:rPr>
          <w:rFonts w:ascii="Times New Roman" w:hAnsi="Times New Roman" w:cs="Times New Roman"/>
          <w:sz w:val="20"/>
          <w:szCs w:val="21"/>
        </w:rPr>
        <w:t>:</w:t>
      </w:r>
    </w:p>
    <w:p w14:paraId="2B491401" w14:textId="3EB19166" w:rsidR="00503D21" w:rsidRPr="00211DCD" w:rsidRDefault="00C56D5E" w:rsidP="00685C4B">
      <w:pPr>
        <w:rPr>
          <w:rFonts w:ascii="Times New Roman" w:hAnsi="Times New Roman" w:cs="Times New Roman"/>
          <w:sz w:val="20"/>
          <w:szCs w:val="21"/>
        </w:rPr>
      </w:pPr>
      <w:r w:rsidRPr="00211DCD">
        <w:rPr>
          <w:rFonts w:ascii="Times New Roman" w:hAnsi="Times New Roman" w:cs="Times New Roman"/>
          <w:sz w:val="20"/>
          <w:szCs w:val="21"/>
        </w:rPr>
        <w:t xml:space="preserve">But </w:t>
      </w:r>
      <w:proofErr w:type="spellStart"/>
      <w:r w:rsidR="00685C4B" w:rsidRPr="00211DCD">
        <w:rPr>
          <w:rFonts w:ascii="Times New Roman" w:hAnsi="Times New Roman" w:cs="Times New Roman"/>
          <w:sz w:val="20"/>
          <w:szCs w:val="21"/>
        </w:rPr>
        <w:t>Eqn</w:t>
      </w:r>
      <w:proofErr w:type="spellEnd"/>
      <w:r w:rsidR="00685C4B" w:rsidRPr="00211DCD">
        <w:rPr>
          <w:rFonts w:ascii="Times New Roman" w:hAnsi="Times New Roman" w:cs="Times New Roman"/>
          <w:sz w:val="20"/>
          <w:szCs w:val="21"/>
        </w:rPr>
        <w:t>(</w:t>
      </w:r>
      <w:r w:rsidR="00DC741A" w:rsidRPr="00211DCD">
        <w:rPr>
          <w:rFonts w:ascii="Times New Roman" w:hAnsi="Times New Roman" w:cs="Times New Roman"/>
          <w:sz w:val="20"/>
          <w:szCs w:val="21"/>
        </w:rPr>
        <w:t>8</w:t>
      </w:r>
      <w:r w:rsidR="00685C4B" w:rsidRPr="00211DCD">
        <w:rPr>
          <w:rFonts w:ascii="Times New Roman" w:hAnsi="Times New Roman" w:cs="Times New Roman"/>
          <w:sz w:val="20"/>
          <w:szCs w:val="21"/>
        </w:rPr>
        <w:t>)</w:t>
      </w:r>
      <w:r w:rsidRPr="00211DCD">
        <w:rPr>
          <w:rFonts w:ascii="Times New Roman" w:hAnsi="Times New Roman" w:cs="Times New Roman"/>
          <w:sz w:val="20"/>
          <w:szCs w:val="21"/>
        </w:rPr>
        <w:t xml:space="preserve"> is nothing but the expected value </w:t>
      </w:r>
      <m:oMath>
        <m:sSub>
          <m:sSubPr>
            <m:ctrlPr>
              <w:rPr>
                <w:rFonts w:ascii="Cambria Math" w:hAnsi="Cambria Math" w:cs="Times New Roman"/>
                <w:i/>
                <w:sz w:val="20"/>
                <w:szCs w:val="21"/>
              </w:rPr>
            </m:ctrlPr>
          </m:sSubPr>
          <m:e>
            <m:r>
              <m:rPr>
                <m:scr m:val="double-struck"/>
              </m:rPr>
              <w:rPr>
                <w:rFonts w:ascii="Cambria Math" w:hAnsi="Cambria Math" w:cs="Times New Roman"/>
                <w:sz w:val="20"/>
                <w:szCs w:val="21"/>
              </w:rPr>
              <m:t>E(</m:t>
            </m:r>
            <m:r>
              <w:rPr>
                <w:rFonts w:ascii="Cambria Math" w:hAnsi="Cambria Math" w:cs="Times New Roman"/>
                <w:sz w:val="20"/>
                <w:szCs w:val="21"/>
              </w:rPr>
              <m:t>p</m:t>
            </m:r>
            <m:d>
              <m:dPr>
                <m:ctrlPr>
                  <w:rPr>
                    <w:rFonts w:ascii="Cambria Math" w:hAnsi="Cambria Math" w:cs="Times New Roman"/>
                    <w:i/>
                    <w:sz w:val="20"/>
                    <w:szCs w:val="21"/>
                  </w:rPr>
                </m:ctrlPr>
              </m:dPr>
              <m:e>
                <m:sSub>
                  <m:sSubPr>
                    <m:ctrlPr>
                      <w:rPr>
                        <w:rFonts w:ascii="Cambria Math" w:hAnsi="Cambria Math" w:cs="Times New Roman"/>
                        <w:i/>
                        <w:sz w:val="20"/>
                        <w:szCs w:val="21"/>
                      </w:rPr>
                    </m:ctrlPr>
                  </m:sSubPr>
                  <m:e>
                    <m:r>
                      <w:rPr>
                        <w:rFonts w:ascii="Cambria Math" w:hAnsi="Cambria Math" w:cs="Times New Roman"/>
                        <w:sz w:val="20"/>
                        <w:szCs w:val="21"/>
                      </w:rPr>
                      <m:t>y</m:t>
                    </m:r>
                  </m:e>
                  <m:sub>
                    <m:r>
                      <w:rPr>
                        <w:rFonts w:ascii="Cambria Math" w:hAnsi="Cambria Math" w:cs="Times New Roman"/>
                        <w:sz w:val="20"/>
                        <w:szCs w:val="21"/>
                      </w:rPr>
                      <m:t>Tr</m:t>
                    </m:r>
                  </m:sub>
                </m:sSub>
              </m:e>
              <m:e>
                <m:sSub>
                  <m:sSubPr>
                    <m:ctrlPr>
                      <w:rPr>
                        <w:rFonts w:ascii="Cambria Math" w:hAnsi="Cambria Math" w:cs="Times New Roman"/>
                        <w:i/>
                        <w:sz w:val="20"/>
                        <w:szCs w:val="21"/>
                      </w:rPr>
                    </m:ctrlPr>
                  </m:sSubPr>
                  <m:e>
                    <m:r>
                      <w:rPr>
                        <w:rFonts w:ascii="Cambria Math" w:hAnsi="Cambria Math" w:cs="Times New Roman"/>
                        <w:sz w:val="20"/>
                        <w:szCs w:val="21"/>
                      </w:rPr>
                      <m:t>y</m:t>
                    </m:r>
                  </m:e>
                  <m:sub>
                    <m:r>
                      <m:rPr>
                        <m:sty m:val="p"/>
                      </m:rPr>
                      <w:rPr>
                        <w:rFonts w:ascii="Cambria Math" w:hAnsi="Cambria Math" w:cs="Times New Roman"/>
                        <w:sz w:val="20"/>
                        <w:szCs w:val="21"/>
                      </w:rPr>
                      <m:t>shape</m:t>
                    </m:r>
                  </m:sub>
                </m:sSub>
                <m:r>
                  <w:rPr>
                    <w:rFonts w:ascii="Cambria Math" w:hAnsi="Cambria Math" w:cs="Times New Roman"/>
                    <w:sz w:val="20"/>
                    <w:szCs w:val="21"/>
                  </w:rPr>
                  <m:t>,x</m:t>
                </m:r>
              </m:e>
            </m:d>
            <m:r>
              <w:rPr>
                <w:rFonts w:ascii="Cambria Math" w:hAnsi="Cambria Math" w:cs="Times New Roman"/>
                <w:sz w:val="20"/>
                <w:szCs w:val="21"/>
              </w:rPr>
              <m:t>)=</m:t>
            </m:r>
            <m:d>
              <m:dPr>
                <m:begChr m:val="〈"/>
                <m:endChr m:val="〉"/>
                <m:ctrlPr>
                  <w:rPr>
                    <w:rFonts w:ascii="Cambria Math" w:hAnsi="Cambria Math" w:cs="Times New Roman"/>
                    <w:i/>
                    <w:sz w:val="20"/>
                    <w:szCs w:val="21"/>
                  </w:rPr>
                </m:ctrlPr>
              </m:dPr>
              <m:e>
                <m:r>
                  <w:rPr>
                    <w:rFonts w:ascii="Cambria Math" w:hAnsi="Cambria Math" w:cs="Times New Roman"/>
                    <w:sz w:val="20"/>
                    <w:szCs w:val="21"/>
                  </w:rPr>
                  <m:t>p</m:t>
                </m:r>
                <m:d>
                  <m:dPr>
                    <m:ctrlPr>
                      <w:rPr>
                        <w:rFonts w:ascii="Cambria Math" w:hAnsi="Cambria Math" w:cs="Times New Roman"/>
                        <w:i/>
                        <w:sz w:val="20"/>
                        <w:szCs w:val="21"/>
                      </w:rPr>
                    </m:ctrlPr>
                  </m:dPr>
                  <m:e>
                    <m:sSub>
                      <m:sSubPr>
                        <m:ctrlPr>
                          <w:rPr>
                            <w:rFonts w:ascii="Cambria Math" w:hAnsi="Cambria Math" w:cs="Times New Roman"/>
                            <w:i/>
                            <w:sz w:val="20"/>
                            <w:szCs w:val="21"/>
                          </w:rPr>
                        </m:ctrlPr>
                      </m:sSubPr>
                      <m:e>
                        <m:r>
                          <w:rPr>
                            <w:rFonts w:ascii="Cambria Math" w:hAnsi="Cambria Math" w:cs="Times New Roman"/>
                            <w:sz w:val="20"/>
                            <w:szCs w:val="21"/>
                          </w:rPr>
                          <m:t>y</m:t>
                        </m:r>
                      </m:e>
                      <m:sub>
                        <m:r>
                          <w:rPr>
                            <w:rFonts w:ascii="Cambria Math" w:hAnsi="Cambria Math" w:cs="Times New Roman"/>
                            <w:sz w:val="20"/>
                            <w:szCs w:val="21"/>
                          </w:rPr>
                          <m:t>Tr</m:t>
                        </m:r>
                      </m:sub>
                    </m:sSub>
                  </m:e>
                  <m:e>
                    <m:sSub>
                      <m:sSubPr>
                        <m:ctrlPr>
                          <w:rPr>
                            <w:rFonts w:ascii="Cambria Math" w:hAnsi="Cambria Math" w:cs="Times New Roman"/>
                            <w:i/>
                            <w:sz w:val="20"/>
                            <w:szCs w:val="21"/>
                          </w:rPr>
                        </m:ctrlPr>
                      </m:sSubPr>
                      <m:e>
                        <m:r>
                          <w:rPr>
                            <w:rFonts w:ascii="Cambria Math" w:hAnsi="Cambria Math" w:cs="Times New Roman"/>
                            <w:sz w:val="20"/>
                            <w:szCs w:val="21"/>
                          </w:rPr>
                          <m:t>y</m:t>
                        </m:r>
                      </m:e>
                      <m:sub>
                        <m:r>
                          <m:rPr>
                            <m:sty m:val="p"/>
                          </m:rPr>
                          <w:rPr>
                            <w:rFonts w:ascii="Cambria Math" w:hAnsi="Cambria Math" w:cs="Times New Roman"/>
                            <w:sz w:val="20"/>
                            <w:szCs w:val="21"/>
                          </w:rPr>
                          <m:t>shape</m:t>
                        </m:r>
                      </m:sub>
                    </m:sSub>
                    <m:r>
                      <w:rPr>
                        <w:rFonts w:ascii="Cambria Math" w:hAnsi="Cambria Math" w:cs="Times New Roman"/>
                        <w:sz w:val="20"/>
                        <w:szCs w:val="21"/>
                      </w:rPr>
                      <m:t>,x</m:t>
                    </m:r>
                  </m:e>
                </m:d>
              </m:e>
            </m:d>
          </m:e>
          <m:sub>
            <m:r>
              <w:rPr>
                <w:rFonts w:ascii="Cambria Math" w:hAnsi="Cambria Math" w:cs="Times New Roman"/>
                <w:sz w:val="20"/>
                <w:szCs w:val="21"/>
              </w:rPr>
              <m:t>p(</m:t>
            </m:r>
            <m:sSub>
              <m:sSubPr>
                <m:ctrlPr>
                  <w:rPr>
                    <w:rFonts w:ascii="Cambria Math" w:hAnsi="Cambria Math" w:cs="Times New Roman"/>
                    <w:i/>
                    <w:sz w:val="20"/>
                    <w:szCs w:val="21"/>
                  </w:rPr>
                </m:ctrlPr>
              </m:sSubPr>
              <m:e>
                <m:r>
                  <w:rPr>
                    <w:rFonts w:ascii="Cambria Math" w:hAnsi="Cambria Math" w:cs="Times New Roman"/>
                    <w:sz w:val="20"/>
                    <w:szCs w:val="21"/>
                  </w:rPr>
                  <m:t>y</m:t>
                </m:r>
              </m:e>
              <m:sub>
                <m:r>
                  <m:rPr>
                    <m:sty m:val="p"/>
                  </m:rPr>
                  <w:rPr>
                    <w:rFonts w:ascii="Cambria Math" w:hAnsi="Cambria Math" w:cs="Times New Roman"/>
                    <w:sz w:val="20"/>
                    <w:szCs w:val="21"/>
                  </w:rPr>
                  <m:t>shape</m:t>
                </m:r>
              </m:sub>
            </m:sSub>
            <m:r>
              <w:rPr>
                <w:rFonts w:ascii="Cambria Math" w:hAnsi="Cambria Math" w:cs="Times New Roman"/>
                <w:sz w:val="20"/>
                <w:szCs w:val="21"/>
              </w:rPr>
              <m:t>|x)</m:t>
            </m:r>
          </m:sub>
        </m:sSub>
      </m:oMath>
      <w:r w:rsidRPr="00211DCD">
        <w:rPr>
          <w:rFonts w:ascii="Times New Roman" w:hAnsi="Times New Roman" w:cs="Times New Roman"/>
          <w:sz w:val="20"/>
          <w:szCs w:val="21"/>
        </w:rPr>
        <w:t xml:space="preserve"> for the probability of </w:t>
      </w:r>
      <m:oMath>
        <m:sSub>
          <m:sSubPr>
            <m:ctrlPr>
              <w:rPr>
                <w:rFonts w:ascii="Cambria Math" w:hAnsi="Cambria Math" w:cs="Times New Roman"/>
                <w:i/>
                <w:sz w:val="20"/>
                <w:szCs w:val="21"/>
              </w:rPr>
            </m:ctrlPr>
          </m:sSubPr>
          <m:e>
            <m:r>
              <w:rPr>
                <w:rFonts w:ascii="Cambria Math" w:hAnsi="Cambria Math" w:cs="Times New Roman"/>
                <w:sz w:val="20"/>
                <w:szCs w:val="21"/>
              </w:rPr>
              <m:t>y</m:t>
            </m:r>
          </m:e>
          <m:sub>
            <m:r>
              <w:rPr>
                <w:rFonts w:ascii="Cambria Math" w:hAnsi="Cambria Math" w:cs="Times New Roman"/>
                <w:sz w:val="20"/>
                <w:szCs w:val="21"/>
              </w:rPr>
              <m:t>Tr</m:t>
            </m:r>
          </m:sub>
        </m:sSub>
      </m:oMath>
      <w:r w:rsidRPr="00211DCD">
        <w:rPr>
          <w:rFonts w:ascii="Times New Roman" w:hAnsi="Times New Roman" w:cs="Times New Roman"/>
          <w:sz w:val="20"/>
          <w:szCs w:val="21"/>
        </w:rPr>
        <w:t xml:space="preserve">,  </w:t>
      </w:r>
      <m:oMath>
        <m:r>
          <w:rPr>
            <w:rFonts w:ascii="Cambria Math" w:hAnsi="Cambria Math" w:cs="Times New Roman"/>
            <w:sz w:val="20"/>
            <w:szCs w:val="21"/>
          </w:rPr>
          <m:t>p</m:t>
        </m:r>
        <m:d>
          <m:dPr>
            <m:ctrlPr>
              <w:rPr>
                <w:rFonts w:ascii="Cambria Math" w:hAnsi="Cambria Math" w:cs="Times New Roman"/>
                <w:i/>
                <w:sz w:val="20"/>
                <w:szCs w:val="21"/>
              </w:rPr>
            </m:ctrlPr>
          </m:dPr>
          <m:e>
            <m:sSub>
              <m:sSubPr>
                <m:ctrlPr>
                  <w:rPr>
                    <w:rFonts w:ascii="Cambria Math" w:hAnsi="Cambria Math" w:cs="Times New Roman"/>
                    <w:i/>
                    <w:sz w:val="20"/>
                    <w:szCs w:val="21"/>
                  </w:rPr>
                </m:ctrlPr>
              </m:sSubPr>
              <m:e>
                <m:r>
                  <w:rPr>
                    <w:rFonts w:ascii="Cambria Math" w:hAnsi="Cambria Math" w:cs="Times New Roman"/>
                    <w:sz w:val="20"/>
                    <w:szCs w:val="21"/>
                  </w:rPr>
                  <m:t>y</m:t>
                </m:r>
              </m:e>
              <m:sub>
                <m:r>
                  <w:rPr>
                    <w:rFonts w:ascii="Cambria Math" w:hAnsi="Cambria Math" w:cs="Times New Roman"/>
                    <w:sz w:val="20"/>
                    <w:szCs w:val="21"/>
                  </w:rPr>
                  <m:t>Tr</m:t>
                </m:r>
              </m:sub>
            </m:sSub>
          </m:e>
          <m:e>
            <m:sSub>
              <m:sSubPr>
                <m:ctrlPr>
                  <w:rPr>
                    <w:rFonts w:ascii="Cambria Math" w:hAnsi="Cambria Math" w:cs="Times New Roman"/>
                    <w:i/>
                    <w:sz w:val="20"/>
                    <w:szCs w:val="21"/>
                  </w:rPr>
                </m:ctrlPr>
              </m:sSubPr>
              <m:e>
                <m:r>
                  <w:rPr>
                    <w:rFonts w:ascii="Cambria Math" w:hAnsi="Cambria Math" w:cs="Times New Roman"/>
                    <w:sz w:val="20"/>
                    <w:szCs w:val="21"/>
                  </w:rPr>
                  <m:t>y</m:t>
                </m:r>
              </m:e>
              <m:sub>
                <m:r>
                  <m:rPr>
                    <m:sty m:val="p"/>
                  </m:rPr>
                  <w:rPr>
                    <w:rFonts w:ascii="Cambria Math" w:hAnsi="Cambria Math" w:cs="Times New Roman"/>
                    <w:sz w:val="20"/>
                    <w:szCs w:val="21"/>
                  </w:rPr>
                  <m:t>shape</m:t>
                </m:r>
              </m:sub>
            </m:sSub>
            <m:r>
              <w:rPr>
                <w:rFonts w:ascii="Cambria Math" w:hAnsi="Cambria Math" w:cs="Times New Roman"/>
                <w:sz w:val="20"/>
                <w:szCs w:val="21"/>
              </w:rPr>
              <m:t>,x</m:t>
            </m:r>
          </m:e>
        </m:d>
      </m:oMath>
      <w:r w:rsidRPr="00211DCD">
        <w:rPr>
          <w:rFonts w:ascii="Times New Roman" w:hAnsi="Times New Roman" w:cs="Times New Roman"/>
          <w:sz w:val="20"/>
          <w:szCs w:val="21"/>
        </w:rPr>
        <w:t xml:space="preserve">, in the sense of  </w:t>
      </w:r>
      <m:oMath>
        <m:r>
          <w:rPr>
            <w:rFonts w:ascii="Cambria Math" w:hAnsi="Cambria Math" w:cs="Times New Roman"/>
            <w:sz w:val="20"/>
            <w:szCs w:val="21"/>
          </w:rPr>
          <m:t>p</m:t>
        </m:r>
        <m:d>
          <m:dPr>
            <m:ctrlPr>
              <w:rPr>
                <w:rFonts w:ascii="Cambria Math" w:hAnsi="Cambria Math" w:cs="Times New Roman"/>
                <w:i/>
                <w:sz w:val="20"/>
                <w:szCs w:val="21"/>
              </w:rPr>
            </m:ctrlPr>
          </m:dPr>
          <m:e>
            <m:sSub>
              <m:sSubPr>
                <m:ctrlPr>
                  <w:rPr>
                    <w:rFonts w:ascii="Cambria Math" w:hAnsi="Cambria Math" w:cs="Times New Roman"/>
                    <w:i/>
                    <w:sz w:val="20"/>
                    <w:szCs w:val="21"/>
                  </w:rPr>
                </m:ctrlPr>
              </m:sSubPr>
              <m:e>
                <m:r>
                  <w:rPr>
                    <w:rFonts w:ascii="Cambria Math" w:hAnsi="Cambria Math" w:cs="Times New Roman"/>
                    <w:sz w:val="20"/>
                    <w:szCs w:val="21"/>
                  </w:rPr>
                  <m:t>y</m:t>
                </m:r>
              </m:e>
              <m:sub>
                <m:r>
                  <m:rPr>
                    <m:sty m:val="p"/>
                  </m:rPr>
                  <w:rPr>
                    <w:rFonts w:ascii="Cambria Math" w:hAnsi="Cambria Math" w:cs="Times New Roman"/>
                    <w:sz w:val="20"/>
                    <w:szCs w:val="21"/>
                  </w:rPr>
                  <m:t>shape</m:t>
                </m:r>
              </m:sub>
            </m:sSub>
          </m:e>
          <m:e>
            <m:r>
              <w:rPr>
                <w:rFonts w:ascii="Cambria Math" w:hAnsi="Cambria Math" w:cs="Times New Roman"/>
                <w:sz w:val="20"/>
                <w:szCs w:val="21"/>
              </w:rPr>
              <m:t>x</m:t>
            </m:r>
          </m:e>
        </m:d>
      </m:oMath>
      <w:r w:rsidRPr="00211DCD">
        <w:rPr>
          <w:rFonts w:ascii="Times New Roman" w:hAnsi="Times New Roman" w:cs="Times New Roman"/>
          <w:sz w:val="20"/>
          <w:szCs w:val="21"/>
        </w:rPr>
        <w:t xml:space="preserve">. Let </w:t>
      </w:r>
      <m:oMath>
        <m:r>
          <w:rPr>
            <w:rFonts w:ascii="Cambria Math" w:hAnsi="Cambria Math" w:cs="Times New Roman"/>
            <w:sz w:val="20"/>
            <w:szCs w:val="21"/>
          </w:rPr>
          <m:t>{</m:t>
        </m:r>
        <m:sSub>
          <m:sSubPr>
            <m:ctrlPr>
              <w:rPr>
                <w:rFonts w:ascii="Cambria Math" w:hAnsi="Cambria Math" w:cs="Times New Roman"/>
                <w:i/>
                <w:sz w:val="20"/>
                <w:szCs w:val="21"/>
              </w:rPr>
            </m:ctrlPr>
          </m:sSubPr>
          <m:e>
            <m:r>
              <w:rPr>
                <w:rFonts w:ascii="Cambria Math" w:hAnsi="Cambria Math" w:cs="Times New Roman"/>
                <w:sz w:val="20"/>
                <w:szCs w:val="21"/>
              </w:rPr>
              <m:t>x</m:t>
            </m:r>
          </m:e>
          <m:sub>
            <m:r>
              <w:rPr>
                <w:rFonts w:ascii="Cambria Math" w:hAnsi="Cambria Math" w:cs="Times New Roman"/>
                <w:sz w:val="20"/>
                <w:szCs w:val="21"/>
              </w:rPr>
              <m:t>k</m:t>
            </m:r>
          </m:sub>
        </m:sSub>
        <m:r>
          <w:rPr>
            <w:rFonts w:ascii="Cambria Math" w:hAnsi="Cambria Math" w:cs="Times New Roman"/>
            <w:sz w:val="20"/>
            <w:szCs w:val="21"/>
          </w:rPr>
          <m:t>,</m:t>
        </m:r>
        <m:sSub>
          <m:sSubPr>
            <m:ctrlPr>
              <w:rPr>
                <w:rFonts w:ascii="Cambria Math" w:hAnsi="Cambria Math" w:cs="Times New Roman"/>
                <w:i/>
                <w:sz w:val="20"/>
                <w:szCs w:val="21"/>
              </w:rPr>
            </m:ctrlPr>
          </m:sSubPr>
          <m:e>
            <m:r>
              <w:rPr>
                <w:rFonts w:ascii="Cambria Math" w:hAnsi="Cambria Math" w:cs="Times New Roman"/>
                <w:sz w:val="20"/>
                <w:szCs w:val="21"/>
              </w:rPr>
              <m:t>y</m:t>
            </m:r>
          </m:e>
          <m:sub>
            <m:r>
              <m:rPr>
                <m:sty m:val="p"/>
              </m:rPr>
              <w:rPr>
                <w:rFonts w:ascii="Cambria Math" w:hAnsi="Cambria Math" w:cs="Times New Roman"/>
                <w:sz w:val="20"/>
                <w:szCs w:val="21"/>
              </w:rPr>
              <m:t>shape</m:t>
            </m:r>
            <m:r>
              <w:rPr>
                <w:rFonts w:ascii="Cambria Math" w:hAnsi="Cambria Math" w:cs="Times New Roman"/>
                <w:sz w:val="20"/>
                <w:szCs w:val="21"/>
              </w:rPr>
              <m:t>,k</m:t>
            </m:r>
          </m:sub>
        </m:sSub>
        <m:r>
          <w:rPr>
            <w:rFonts w:ascii="Cambria Math" w:hAnsi="Cambria Math" w:cs="Times New Roman"/>
            <w:sz w:val="20"/>
            <w:szCs w:val="21"/>
          </w:rPr>
          <m:t>,</m:t>
        </m:r>
        <m:sSub>
          <m:sSubPr>
            <m:ctrlPr>
              <w:rPr>
                <w:rFonts w:ascii="Cambria Math" w:hAnsi="Cambria Math" w:cs="Times New Roman"/>
                <w:i/>
                <w:sz w:val="20"/>
                <w:szCs w:val="21"/>
              </w:rPr>
            </m:ctrlPr>
          </m:sSubPr>
          <m:e>
            <m:r>
              <w:rPr>
                <w:rFonts w:ascii="Cambria Math" w:hAnsi="Cambria Math" w:cs="Times New Roman"/>
                <w:sz w:val="20"/>
                <w:szCs w:val="21"/>
              </w:rPr>
              <m:t>y</m:t>
            </m:r>
          </m:e>
          <m:sub>
            <m:r>
              <w:rPr>
                <w:rFonts w:ascii="Cambria Math" w:hAnsi="Cambria Math" w:cs="Times New Roman"/>
                <w:sz w:val="20"/>
                <w:szCs w:val="21"/>
              </w:rPr>
              <m:t>Tr,k</m:t>
            </m:r>
          </m:sub>
        </m:sSub>
        <m:r>
          <w:rPr>
            <w:rFonts w:ascii="Cambria Math" w:hAnsi="Cambria Math" w:cs="Times New Roman"/>
            <w:sz w:val="20"/>
            <w:szCs w:val="21"/>
          </w:rPr>
          <m:t>}</m:t>
        </m:r>
      </m:oMath>
      <w:r w:rsidRPr="00211DCD">
        <w:rPr>
          <w:rFonts w:ascii="Times New Roman" w:hAnsi="Times New Roman" w:cs="Times New Roman"/>
          <w:sz w:val="20"/>
          <w:szCs w:val="21"/>
        </w:rPr>
        <w:t xml:space="preserve"> be </w:t>
      </w:r>
      <w:r w:rsidR="001413C0" w:rsidRPr="00211DCD">
        <w:rPr>
          <w:rFonts w:ascii="Times New Roman" w:hAnsi="Times New Roman" w:cs="Times New Roman"/>
          <w:sz w:val="20"/>
          <w:szCs w:val="21"/>
        </w:rPr>
        <w:t>a</w:t>
      </w:r>
      <w:r w:rsidRPr="00211DCD">
        <w:rPr>
          <w:rFonts w:ascii="Times New Roman" w:hAnsi="Times New Roman" w:cs="Times New Roman"/>
          <w:sz w:val="20"/>
          <w:szCs w:val="21"/>
        </w:rPr>
        <w:t xml:space="preserve"> training data contained in </w:t>
      </w:r>
      <m:oMath>
        <m:sSubSup>
          <m:sSubSupPr>
            <m:ctrlPr>
              <w:rPr>
                <w:rFonts w:ascii="Cambria Math" w:hAnsi="Cambria Math" w:cs="Times New Roman"/>
                <w:i/>
                <w:sz w:val="20"/>
                <w:szCs w:val="21"/>
              </w:rPr>
            </m:ctrlPr>
          </m:sSubSupPr>
          <m:e>
            <m:r>
              <w:rPr>
                <w:rFonts w:ascii="Cambria Math" w:hAnsi="Cambria Math" w:cs="Times New Roman"/>
                <w:sz w:val="20"/>
                <w:szCs w:val="21"/>
              </w:rPr>
              <m:t>D</m:t>
            </m:r>
          </m:e>
          <m:sub>
            <m:r>
              <m:rPr>
                <m:sty m:val="p"/>
              </m:rPr>
              <w:rPr>
                <w:rFonts w:ascii="Cambria Math" w:hAnsi="Cambria Math" w:cs="Times New Roman"/>
                <w:sz w:val="20"/>
                <w:szCs w:val="21"/>
              </w:rPr>
              <m:t>final</m:t>
            </m:r>
            <m:ctrlPr>
              <w:rPr>
                <w:rFonts w:ascii="Cambria Math" w:hAnsi="Cambria Math" w:cs="Times New Roman"/>
                <w:iCs/>
                <w:sz w:val="20"/>
                <w:szCs w:val="21"/>
              </w:rPr>
            </m:ctrlPr>
          </m:sub>
          <m:sup>
            <m:r>
              <w:rPr>
                <w:rFonts w:ascii="Cambria Math" w:hAnsi="Cambria Math" w:cs="Times New Roman"/>
                <w:sz w:val="20"/>
                <w:szCs w:val="21"/>
              </w:rPr>
              <m:t>BL</m:t>
            </m:r>
          </m:sup>
        </m:sSubSup>
      </m:oMath>
      <w:r w:rsidRPr="00211DCD">
        <w:rPr>
          <w:rFonts w:ascii="Times New Roman" w:hAnsi="Times New Roman" w:cs="Times New Roman"/>
          <w:sz w:val="20"/>
          <w:szCs w:val="21"/>
        </w:rPr>
        <w:t xml:space="preserve">. The expected value of </w:t>
      </w:r>
      <m:oMath>
        <m:r>
          <w:rPr>
            <w:rFonts w:ascii="Cambria Math" w:hAnsi="Cambria Math" w:cs="Times New Roman"/>
            <w:sz w:val="20"/>
            <w:szCs w:val="21"/>
          </w:rPr>
          <m:t>p</m:t>
        </m:r>
        <m:d>
          <m:dPr>
            <m:ctrlPr>
              <w:rPr>
                <w:rFonts w:ascii="Cambria Math" w:hAnsi="Cambria Math" w:cs="Times New Roman"/>
                <w:i/>
                <w:sz w:val="20"/>
                <w:szCs w:val="21"/>
              </w:rPr>
            </m:ctrlPr>
          </m:dPr>
          <m:e>
            <m:sSub>
              <m:sSubPr>
                <m:ctrlPr>
                  <w:rPr>
                    <w:rFonts w:ascii="Cambria Math" w:hAnsi="Cambria Math" w:cs="Times New Roman"/>
                    <w:i/>
                    <w:sz w:val="20"/>
                    <w:szCs w:val="21"/>
                  </w:rPr>
                </m:ctrlPr>
              </m:sSubPr>
              <m:e>
                <m:r>
                  <w:rPr>
                    <w:rFonts w:ascii="Cambria Math" w:hAnsi="Cambria Math" w:cs="Times New Roman"/>
                    <w:sz w:val="20"/>
                    <w:szCs w:val="21"/>
                  </w:rPr>
                  <m:t>y</m:t>
                </m:r>
              </m:e>
              <m:sub>
                <m:r>
                  <w:rPr>
                    <w:rFonts w:ascii="Cambria Math" w:hAnsi="Cambria Math" w:cs="Times New Roman"/>
                    <w:sz w:val="20"/>
                    <w:szCs w:val="21"/>
                  </w:rPr>
                  <m:t>Tr,k</m:t>
                </m:r>
              </m:sub>
            </m:sSub>
          </m:e>
          <m:e>
            <m:sSub>
              <m:sSubPr>
                <m:ctrlPr>
                  <w:rPr>
                    <w:rFonts w:ascii="Cambria Math" w:hAnsi="Cambria Math" w:cs="Times New Roman"/>
                    <w:i/>
                    <w:sz w:val="20"/>
                    <w:szCs w:val="21"/>
                  </w:rPr>
                </m:ctrlPr>
              </m:sSubPr>
              <m:e>
                <m:r>
                  <w:rPr>
                    <w:rFonts w:ascii="Cambria Math" w:hAnsi="Cambria Math" w:cs="Times New Roman"/>
                    <w:sz w:val="20"/>
                    <w:szCs w:val="21"/>
                  </w:rPr>
                  <m:t>y</m:t>
                </m:r>
              </m:e>
              <m:sub>
                <m:r>
                  <m:rPr>
                    <m:sty m:val="p"/>
                  </m:rPr>
                  <w:rPr>
                    <w:rFonts w:ascii="Cambria Math" w:hAnsi="Cambria Math" w:cs="Times New Roman"/>
                    <w:sz w:val="20"/>
                    <w:szCs w:val="21"/>
                  </w:rPr>
                  <m:t>shape,k</m:t>
                </m:r>
              </m:sub>
            </m:sSub>
            <m:r>
              <w:rPr>
                <w:rFonts w:ascii="Cambria Math" w:hAnsi="Cambria Math" w:cs="Times New Roman"/>
                <w:sz w:val="20"/>
                <w:szCs w:val="21"/>
              </w:rPr>
              <m:t>,</m:t>
            </m:r>
            <m:sSub>
              <m:sSubPr>
                <m:ctrlPr>
                  <w:rPr>
                    <w:rFonts w:ascii="Cambria Math" w:hAnsi="Cambria Math" w:cs="Times New Roman"/>
                    <w:i/>
                    <w:sz w:val="20"/>
                    <w:szCs w:val="21"/>
                  </w:rPr>
                </m:ctrlPr>
              </m:sSubPr>
              <m:e>
                <m:r>
                  <w:rPr>
                    <w:rFonts w:ascii="Cambria Math" w:hAnsi="Cambria Math" w:cs="Times New Roman"/>
                    <w:sz w:val="20"/>
                    <w:szCs w:val="21"/>
                  </w:rPr>
                  <m:t>x</m:t>
                </m:r>
              </m:e>
              <m:sub>
                <m:r>
                  <w:rPr>
                    <w:rFonts w:ascii="Cambria Math" w:hAnsi="Cambria Math" w:cs="Times New Roman"/>
                    <w:sz w:val="20"/>
                    <w:szCs w:val="21"/>
                  </w:rPr>
                  <m:t>k</m:t>
                </m:r>
              </m:sub>
            </m:sSub>
          </m:e>
        </m:d>
      </m:oMath>
      <w:r w:rsidR="001413C0" w:rsidRPr="00211DCD">
        <w:rPr>
          <w:rFonts w:ascii="Times New Roman" w:hAnsi="Times New Roman" w:cs="Times New Roman"/>
          <w:sz w:val="20"/>
          <w:szCs w:val="21"/>
        </w:rPr>
        <w:t>(i.e.</w:t>
      </w:r>
      <w:r w:rsidR="00F27213" w:rsidRPr="00211DCD">
        <w:rPr>
          <w:rFonts w:ascii="Times New Roman" w:hAnsi="Times New Roman" w:cs="Times New Roman"/>
          <w:sz w:val="20"/>
          <w:szCs w:val="21"/>
        </w:rPr>
        <w:t>,</w:t>
      </w:r>
      <w:r w:rsidR="001413C0" w:rsidRPr="00211DCD">
        <w:rPr>
          <w:rFonts w:ascii="Times New Roman" w:hAnsi="Times New Roman" w:cs="Times New Roman"/>
          <w:sz w:val="20"/>
          <w:szCs w:val="21"/>
        </w:rPr>
        <w:t xml:space="preserve"> eqn.</w:t>
      </w:r>
      <w:r w:rsidR="00F27213" w:rsidRPr="00211DCD">
        <w:rPr>
          <w:rFonts w:ascii="Times New Roman" w:hAnsi="Times New Roman" w:cs="Times New Roman"/>
          <w:sz w:val="20"/>
          <w:szCs w:val="21"/>
        </w:rPr>
        <w:t xml:space="preserve"> </w:t>
      </w:r>
      <w:r w:rsidR="001413C0" w:rsidRPr="00211DCD">
        <w:rPr>
          <w:rFonts w:ascii="Times New Roman" w:hAnsi="Times New Roman" w:cs="Times New Roman"/>
          <w:sz w:val="20"/>
          <w:szCs w:val="21"/>
        </w:rPr>
        <w:t>(</w:t>
      </w:r>
      <w:r w:rsidR="00F00397" w:rsidRPr="00211DCD">
        <w:rPr>
          <w:rFonts w:ascii="Times New Roman" w:hAnsi="Times New Roman" w:cs="Times New Roman"/>
          <w:sz w:val="20"/>
          <w:szCs w:val="21"/>
        </w:rPr>
        <w:t>8</w:t>
      </w:r>
      <w:r w:rsidR="001413C0" w:rsidRPr="00211DCD">
        <w:rPr>
          <w:rFonts w:ascii="Times New Roman" w:hAnsi="Times New Roman" w:cs="Times New Roman"/>
          <w:sz w:val="20"/>
          <w:szCs w:val="21"/>
        </w:rPr>
        <w:t>))</w:t>
      </w:r>
      <w:r w:rsidR="00F27213" w:rsidRPr="00211DCD">
        <w:rPr>
          <w:rFonts w:ascii="Times New Roman" w:hAnsi="Times New Roman" w:cs="Times New Roman"/>
          <w:sz w:val="20"/>
          <w:szCs w:val="21"/>
        </w:rPr>
        <w:t xml:space="preserve"> </w:t>
      </w:r>
      <w:r w:rsidRPr="00211DCD">
        <w:rPr>
          <w:rFonts w:ascii="Times New Roman" w:hAnsi="Times New Roman" w:cs="Times New Roman"/>
          <w:sz w:val="20"/>
          <w:szCs w:val="21"/>
        </w:rPr>
        <w:t xml:space="preserve">for this data was </w:t>
      </w:r>
      <w:r w:rsidRPr="00211DCD">
        <w:rPr>
          <w:rFonts w:ascii="Times New Roman" w:hAnsi="Times New Roman" w:cs="Times New Roman"/>
          <w:sz w:val="20"/>
          <w:szCs w:val="21"/>
        </w:rPr>
        <w:lastRenderedPageBreak/>
        <w:t xml:space="preserve">calculated as the m-point sampling average </w:t>
      </w:r>
      <m:oMath>
        <m:f>
          <m:fPr>
            <m:ctrlPr>
              <w:rPr>
                <w:rFonts w:ascii="Cambria Math" w:hAnsi="Cambria Math" w:cs="Times New Roman"/>
                <w:i/>
                <w:sz w:val="20"/>
                <w:szCs w:val="21"/>
              </w:rPr>
            </m:ctrlPr>
          </m:fPr>
          <m:num>
            <m:r>
              <w:rPr>
                <w:rFonts w:ascii="Cambria Math" w:hAnsi="Cambria Math" w:cs="Times New Roman"/>
                <w:sz w:val="20"/>
                <w:szCs w:val="21"/>
              </w:rPr>
              <m:t>1</m:t>
            </m:r>
          </m:num>
          <m:den>
            <m:r>
              <w:rPr>
                <w:rFonts w:ascii="Cambria Math" w:hAnsi="Cambria Math" w:cs="Times New Roman"/>
                <w:sz w:val="20"/>
                <w:szCs w:val="21"/>
              </w:rPr>
              <m:t>m</m:t>
            </m:r>
          </m:den>
        </m:f>
        <m:nary>
          <m:naryPr>
            <m:chr m:val="∑"/>
            <m:ctrlPr>
              <w:rPr>
                <w:rFonts w:ascii="Cambria Math" w:hAnsi="Cambria Math" w:cs="Times New Roman"/>
                <w:i/>
                <w:iCs/>
                <w:sz w:val="20"/>
                <w:szCs w:val="21"/>
              </w:rPr>
            </m:ctrlPr>
          </m:naryPr>
          <m:sub>
            <m:r>
              <w:rPr>
                <w:rFonts w:ascii="Cambria Math" w:hAnsi="Cambria Math" w:cs="Times New Roman"/>
                <w:sz w:val="20"/>
                <w:szCs w:val="21"/>
              </w:rPr>
              <m:t>i=1</m:t>
            </m:r>
          </m:sub>
          <m:sup>
            <m:r>
              <w:rPr>
                <w:rFonts w:ascii="Cambria Math" w:hAnsi="Cambria Math" w:cs="Times New Roman"/>
                <w:sz w:val="20"/>
                <w:szCs w:val="21"/>
              </w:rPr>
              <m:t>m</m:t>
            </m:r>
          </m:sup>
          <m:e>
            <m:r>
              <w:rPr>
                <w:rFonts w:ascii="Cambria Math" w:hAnsi="Cambria Math" w:cs="Times New Roman"/>
                <w:sz w:val="20"/>
                <w:szCs w:val="21"/>
              </w:rPr>
              <m:t>p(</m:t>
            </m:r>
            <m:sSubSup>
              <m:sSubSupPr>
                <m:ctrlPr>
                  <w:rPr>
                    <w:rFonts w:ascii="Cambria Math" w:hAnsi="Cambria Math" w:cs="Times New Roman"/>
                    <w:i/>
                    <w:iCs/>
                    <w:sz w:val="20"/>
                    <w:szCs w:val="21"/>
                  </w:rPr>
                </m:ctrlPr>
              </m:sSubSupPr>
              <m:e>
                <m:r>
                  <w:rPr>
                    <w:rFonts w:ascii="Cambria Math" w:hAnsi="Cambria Math" w:cs="Times New Roman"/>
                    <w:sz w:val="20"/>
                    <w:szCs w:val="21"/>
                  </w:rPr>
                  <m:t>y</m:t>
                </m:r>
              </m:e>
              <m:sub>
                <m:r>
                  <w:rPr>
                    <w:rFonts w:ascii="Cambria Math" w:hAnsi="Cambria Math" w:cs="Times New Roman"/>
                    <w:sz w:val="20"/>
                    <w:szCs w:val="21"/>
                  </w:rPr>
                  <m:t>Tr,k</m:t>
                </m:r>
              </m:sub>
              <m:sup>
                <m:r>
                  <w:rPr>
                    <w:rFonts w:ascii="Cambria Math" w:hAnsi="Cambria Math" w:cs="Times New Roman"/>
                    <w:sz w:val="20"/>
                    <w:szCs w:val="21"/>
                  </w:rPr>
                  <m:t>i</m:t>
                </m:r>
              </m:sup>
            </m:sSubSup>
            <m:r>
              <w:rPr>
                <w:rFonts w:ascii="Cambria Math" w:hAnsi="Cambria Math" w:cs="Times New Roman"/>
                <w:sz w:val="20"/>
                <w:szCs w:val="21"/>
              </w:rPr>
              <m:t>=T</m:t>
            </m:r>
            <m:sSub>
              <m:sSubPr>
                <m:ctrlPr>
                  <w:rPr>
                    <w:rFonts w:ascii="Cambria Math" w:hAnsi="Cambria Math" w:cs="Times New Roman"/>
                    <w:i/>
                    <w:iCs/>
                    <w:sz w:val="20"/>
                    <w:szCs w:val="21"/>
                  </w:rPr>
                </m:ctrlPr>
              </m:sSubPr>
              <m:e>
                <m:r>
                  <w:rPr>
                    <w:rFonts w:ascii="Cambria Math" w:hAnsi="Cambria Math" w:cs="Times New Roman"/>
                    <w:sz w:val="20"/>
                    <w:szCs w:val="21"/>
                  </w:rPr>
                  <m:t>r</m:t>
                </m:r>
              </m:e>
              <m:sub>
                <m:r>
                  <m:rPr>
                    <m:sty m:val="p"/>
                  </m:rPr>
                  <w:rPr>
                    <w:rFonts w:ascii="Cambria Math" w:hAnsi="Cambria Math" w:cs="Times New Roman"/>
                    <w:sz w:val="20"/>
                    <w:szCs w:val="21"/>
                  </w:rPr>
                  <m:t>FEM,</m:t>
                </m:r>
                <m:r>
                  <w:rPr>
                    <w:rFonts w:ascii="Cambria Math" w:hAnsi="Cambria Math" w:cs="Times New Roman"/>
                    <w:sz w:val="20"/>
                    <w:szCs w:val="21"/>
                    <w:lang w:val="de-DE"/>
                  </w:rPr>
                  <m:t>k</m:t>
                </m:r>
              </m:sub>
            </m:sSub>
            <m:r>
              <w:rPr>
                <w:rFonts w:ascii="Cambria Math" w:hAnsi="Cambria Math" w:cs="Times New Roman"/>
                <w:sz w:val="20"/>
                <w:szCs w:val="21"/>
              </w:rPr>
              <m:t>;</m:t>
            </m:r>
            <m:sSub>
              <m:sSubPr>
                <m:ctrlPr>
                  <w:rPr>
                    <w:rFonts w:ascii="Cambria Math" w:hAnsi="Cambria Math" w:cs="Times New Roman"/>
                    <w:i/>
                    <w:iCs/>
                    <w:sz w:val="20"/>
                    <w:szCs w:val="21"/>
                  </w:rPr>
                </m:ctrlPr>
              </m:sSubPr>
              <m:e>
                <m:r>
                  <w:rPr>
                    <w:rFonts w:ascii="Cambria Math" w:hAnsi="Cambria Math" w:cs="Times New Roman"/>
                    <w:sz w:val="20"/>
                    <w:szCs w:val="21"/>
                  </w:rPr>
                  <m:t>x</m:t>
                </m:r>
              </m:e>
              <m:sub>
                <m:r>
                  <w:rPr>
                    <w:rFonts w:ascii="Cambria Math" w:hAnsi="Cambria Math" w:cs="Times New Roman"/>
                    <w:sz w:val="20"/>
                    <w:szCs w:val="21"/>
                  </w:rPr>
                  <m:t>k</m:t>
                </m:r>
              </m:sub>
            </m:sSub>
            <m:r>
              <w:rPr>
                <w:rFonts w:ascii="Cambria Math" w:hAnsi="Cambria Math" w:cs="Times New Roman"/>
                <w:sz w:val="20"/>
                <w:szCs w:val="21"/>
              </w:rPr>
              <m:t>)</m:t>
            </m:r>
          </m:e>
        </m:nary>
      </m:oMath>
      <w:r w:rsidR="00F27213" w:rsidRPr="00211DCD">
        <w:rPr>
          <w:rFonts w:ascii="Times New Roman" w:hAnsi="Times New Roman" w:cs="Times New Roman"/>
          <w:iCs/>
          <w:sz w:val="20"/>
          <w:szCs w:val="21"/>
        </w:rPr>
        <w:t>,</w:t>
      </w:r>
      <w:r w:rsidRPr="00211DCD">
        <w:rPr>
          <w:rFonts w:ascii="Times New Roman" w:hAnsi="Times New Roman" w:cs="Times New Roman"/>
          <w:sz w:val="20"/>
          <w:szCs w:val="21"/>
        </w:rPr>
        <w:t xml:space="preserve"> which was then multiplied for all 43 data to obtain the neighborhood likelihood </w:t>
      </w:r>
      <m:oMath>
        <m:r>
          <w:rPr>
            <w:rFonts w:ascii="Cambria Math" w:hAnsi="Cambria Math" w:cs="Times New Roman"/>
            <w:sz w:val="20"/>
            <w:szCs w:val="21"/>
          </w:rPr>
          <m:t>p(</m:t>
        </m:r>
        <m:sSub>
          <m:sSubPr>
            <m:ctrlPr>
              <w:rPr>
                <w:rFonts w:ascii="Cambria Math" w:hAnsi="Cambria Math" w:cs="Times New Roman"/>
                <w:i/>
                <w:sz w:val="20"/>
                <w:szCs w:val="21"/>
              </w:rPr>
            </m:ctrlPr>
          </m:sSubPr>
          <m:e>
            <m:r>
              <w:rPr>
                <w:rFonts w:ascii="Cambria Math" w:hAnsi="Cambria Math" w:cs="Times New Roman"/>
                <w:sz w:val="20"/>
                <w:szCs w:val="21"/>
              </w:rPr>
              <m:t>M</m:t>
            </m:r>
          </m:e>
          <m:sub>
            <m:r>
              <m:rPr>
                <m:sty m:val="p"/>
              </m:rPr>
              <w:rPr>
                <w:rFonts w:ascii="Cambria Math" w:hAnsi="Cambria Math" w:cs="Times New Roman"/>
                <w:sz w:val="20"/>
                <w:szCs w:val="21"/>
              </w:rPr>
              <m:t>tandem</m:t>
            </m:r>
          </m:sub>
        </m:sSub>
        <m:r>
          <w:rPr>
            <w:rFonts w:ascii="Cambria Math" w:hAnsi="Cambria Math" w:cs="Times New Roman"/>
            <w:sz w:val="20"/>
            <w:szCs w:val="21"/>
          </w:rPr>
          <m:t>|</m:t>
        </m:r>
        <m:sSub>
          <m:sSubPr>
            <m:ctrlPr>
              <w:rPr>
                <w:rFonts w:ascii="Cambria Math" w:hAnsi="Cambria Math" w:cs="Times New Roman"/>
                <w:i/>
                <w:sz w:val="20"/>
                <w:szCs w:val="21"/>
              </w:rPr>
            </m:ctrlPr>
          </m:sSubPr>
          <m:e>
            <m:r>
              <w:rPr>
                <w:rFonts w:ascii="Cambria Math" w:hAnsi="Cambria Math" w:cs="Times New Roman"/>
                <w:sz w:val="20"/>
                <w:szCs w:val="21"/>
              </w:rPr>
              <m:t>y</m:t>
            </m:r>
          </m:e>
          <m:sub>
            <m:r>
              <w:rPr>
                <w:rFonts w:ascii="Cambria Math" w:hAnsi="Cambria Math" w:cs="Times New Roman"/>
                <w:sz w:val="20"/>
                <w:szCs w:val="21"/>
              </w:rPr>
              <m:t>Tr</m:t>
            </m:r>
          </m:sub>
        </m:sSub>
        <m:r>
          <w:rPr>
            <w:rFonts w:ascii="Cambria Math" w:hAnsi="Cambria Math" w:cs="Times New Roman"/>
            <w:sz w:val="20"/>
            <w:szCs w:val="21"/>
          </w:rPr>
          <m:t>)=</m:t>
        </m:r>
        <m:nary>
          <m:naryPr>
            <m:chr m:val="∏"/>
            <m:limLoc m:val="undOvr"/>
            <m:ctrlPr>
              <w:rPr>
                <w:rFonts w:ascii="Cambria Math" w:hAnsi="Cambria Math" w:cs="Times New Roman"/>
                <w:i/>
                <w:sz w:val="20"/>
                <w:szCs w:val="21"/>
              </w:rPr>
            </m:ctrlPr>
          </m:naryPr>
          <m:sub>
            <m:r>
              <w:rPr>
                <w:rFonts w:ascii="Cambria Math" w:hAnsi="Cambria Math" w:cs="Times New Roman"/>
                <w:sz w:val="20"/>
                <w:szCs w:val="21"/>
              </w:rPr>
              <m:t>k=1</m:t>
            </m:r>
          </m:sub>
          <m:sup>
            <m:r>
              <w:rPr>
                <w:rFonts w:ascii="Cambria Math" w:hAnsi="Cambria Math" w:cs="Times New Roman"/>
                <w:sz w:val="20"/>
                <w:szCs w:val="21"/>
              </w:rPr>
              <m:t>43</m:t>
            </m:r>
          </m:sup>
          <m:e>
            <m:r>
              <m:rPr>
                <m:scr m:val="double-struck"/>
              </m:rPr>
              <w:rPr>
                <w:rFonts w:ascii="Cambria Math" w:hAnsi="Cambria Math" w:cs="Times New Roman"/>
                <w:sz w:val="20"/>
                <w:szCs w:val="21"/>
              </w:rPr>
              <m:t>E(</m:t>
            </m:r>
            <m:r>
              <w:rPr>
                <w:rFonts w:ascii="Cambria Math" w:hAnsi="Cambria Math" w:cs="Times New Roman"/>
                <w:sz w:val="20"/>
                <w:szCs w:val="21"/>
              </w:rPr>
              <m:t>p</m:t>
            </m:r>
            <m:d>
              <m:dPr>
                <m:ctrlPr>
                  <w:rPr>
                    <w:rFonts w:ascii="Cambria Math" w:hAnsi="Cambria Math" w:cs="Times New Roman"/>
                    <w:i/>
                    <w:sz w:val="20"/>
                    <w:szCs w:val="21"/>
                  </w:rPr>
                </m:ctrlPr>
              </m:dPr>
              <m:e>
                <m:sSub>
                  <m:sSubPr>
                    <m:ctrlPr>
                      <w:rPr>
                        <w:rFonts w:ascii="Cambria Math" w:hAnsi="Cambria Math" w:cs="Times New Roman"/>
                        <w:i/>
                        <w:sz w:val="20"/>
                        <w:szCs w:val="21"/>
                      </w:rPr>
                    </m:ctrlPr>
                  </m:sSubPr>
                  <m:e>
                    <m:r>
                      <w:rPr>
                        <w:rFonts w:ascii="Cambria Math" w:hAnsi="Cambria Math" w:cs="Times New Roman"/>
                        <w:sz w:val="20"/>
                        <w:szCs w:val="21"/>
                      </w:rPr>
                      <m:t>y</m:t>
                    </m:r>
                  </m:e>
                  <m:sub>
                    <m:r>
                      <w:rPr>
                        <w:rFonts w:ascii="Cambria Math" w:hAnsi="Cambria Math" w:cs="Times New Roman"/>
                        <w:sz w:val="20"/>
                        <w:szCs w:val="21"/>
                      </w:rPr>
                      <m:t>Tr,k</m:t>
                    </m:r>
                  </m:sub>
                </m:sSub>
              </m:e>
              <m:e>
                <m:sSub>
                  <m:sSubPr>
                    <m:ctrlPr>
                      <w:rPr>
                        <w:rFonts w:ascii="Cambria Math" w:hAnsi="Cambria Math" w:cs="Times New Roman"/>
                        <w:i/>
                        <w:sz w:val="20"/>
                        <w:szCs w:val="21"/>
                      </w:rPr>
                    </m:ctrlPr>
                  </m:sSubPr>
                  <m:e>
                    <m:r>
                      <w:rPr>
                        <w:rFonts w:ascii="Cambria Math" w:hAnsi="Cambria Math" w:cs="Times New Roman"/>
                        <w:sz w:val="20"/>
                        <w:szCs w:val="21"/>
                      </w:rPr>
                      <m:t>y</m:t>
                    </m:r>
                  </m:e>
                  <m:sub>
                    <m:r>
                      <m:rPr>
                        <m:sty m:val="p"/>
                      </m:rPr>
                      <w:rPr>
                        <w:rFonts w:ascii="Cambria Math" w:hAnsi="Cambria Math" w:cs="Times New Roman"/>
                        <w:sz w:val="20"/>
                        <w:szCs w:val="21"/>
                      </w:rPr>
                      <m:t>shape,</m:t>
                    </m:r>
                    <m:r>
                      <w:rPr>
                        <w:rFonts w:ascii="Cambria Math" w:hAnsi="Cambria Math" w:cs="Times New Roman"/>
                        <w:sz w:val="20"/>
                        <w:szCs w:val="21"/>
                      </w:rPr>
                      <m:t>k</m:t>
                    </m:r>
                  </m:sub>
                </m:sSub>
                <m:r>
                  <w:rPr>
                    <w:rFonts w:ascii="Cambria Math" w:hAnsi="Cambria Math" w:cs="Times New Roman"/>
                    <w:sz w:val="20"/>
                    <w:szCs w:val="21"/>
                  </w:rPr>
                  <m:t>,</m:t>
                </m:r>
                <m:sSub>
                  <m:sSubPr>
                    <m:ctrlPr>
                      <w:rPr>
                        <w:rFonts w:ascii="Cambria Math" w:hAnsi="Cambria Math" w:cs="Times New Roman"/>
                        <w:i/>
                        <w:sz w:val="20"/>
                        <w:szCs w:val="21"/>
                      </w:rPr>
                    </m:ctrlPr>
                  </m:sSubPr>
                  <m:e>
                    <m:r>
                      <w:rPr>
                        <w:rFonts w:ascii="Cambria Math" w:hAnsi="Cambria Math" w:cs="Times New Roman"/>
                        <w:sz w:val="20"/>
                        <w:szCs w:val="21"/>
                      </w:rPr>
                      <m:t>x</m:t>
                    </m:r>
                  </m:e>
                  <m:sub>
                    <m:r>
                      <w:rPr>
                        <w:rFonts w:ascii="Cambria Math" w:hAnsi="Cambria Math" w:cs="Times New Roman"/>
                        <w:sz w:val="20"/>
                        <w:szCs w:val="21"/>
                      </w:rPr>
                      <m:t>k</m:t>
                    </m:r>
                  </m:sub>
                </m:sSub>
              </m:e>
            </m:d>
            <m:r>
              <w:rPr>
                <w:rFonts w:ascii="Cambria Math" w:hAnsi="Cambria Math" w:cs="Times New Roman"/>
                <w:sz w:val="20"/>
                <w:szCs w:val="21"/>
              </w:rPr>
              <m:t>)</m:t>
            </m:r>
          </m:e>
        </m:nary>
      </m:oMath>
      <w:r w:rsidRPr="00211DCD">
        <w:rPr>
          <w:rFonts w:ascii="Times New Roman" w:hAnsi="Times New Roman" w:cs="Times New Roman"/>
          <w:sz w:val="20"/>
          <w:szCs w:val="21"/>
        </w:rPr>
        <w:t xml:space="preserve"> to </w:t>
      </w:r>
      <w:r w:rsidR="00F27213" w:rsidRPr="00211DCD">
        <w:rPr>
          <w:rFonts w:ascii="Times New Roman" w:hAnsi="Times New Roman" w:cs="Times New Roman"/>
          <w:sz w:val="20"/>
          <w:szCs w:val="21"/>
        </w:rPr>
        <w:t xml:space="preserve">determine </w:t>
      </w:r>
      <w:r w:rsidRPr="00211DCD">
        <w:rPr>
          <w:rFonts w:ascii="Times New Roman" w:hAnsi="Times New Roman" w:cs="Times New Roman"/>
          <w:sz w:val="20"/>
          <w:szCs w:val="21"/>
        </w:rPr>
        <w:t xml:space="preserve">the Bayesian free energy as </w:t>
      </w:r>
      <w:r w:rsidR="00F27213" w:rsidRPr="00211DCD">
        <w:rPr>
          <w:rFonts w:ascii="Times New Roman" w:hAnsi="Times New Roman" w:cs="Times New Roman"/>
          <w:sz w:val="20"/>
          <w:szCs w:val="21"/>
        </w:rPr>
        <w:t xml:space="preserve">shown </w:t>
      </w:r>
      <w:r w:rsidRPr="00211DCD">
        <w:rPr>
          <w:rFonts w:ascii="Times New Roman" w:hAnsi="Times New Roman" w:cs="Times New Roman"/>
          <w:sz w:val="20"/>
          <w:szCs w:val="21"/>
        </w:rPr>
        <w:t>below</w:t>
      </w:r>
      <w:r w:rsidR="00F27213" w:rsidRPr="00211DCD">
        <w:rPr>
          <w:rFonts w:ascii="Times New Roman" w:hAnsi="Times New Roman" w:cs="Times New Roman"/>
          <w:sz w:val="20"/>
          <w:szCs w:val="21"/>
        </w:rPr>
        <w:t>:</w:t>
      </w:r>
      <w:r w:rsidRPr="00211DCD">
        <w:rPr>
          <w:rFonts w:ascii="Times New Roman" w:hAnsi="Times New Roman" w:cs="Times New Roman"/>
          <w:sz w:val="20"/>
          <w:szCs w:val="21"/>
        </w:rPr>
        <w:t xml:space="preserve"> </w:t>
      </w:r>
    </w:p>
    <w:p w14:paraId="14F726B6" w14:textId="2BC999DB" w:rsidR="00503D21" w:rsidRPr="00211DCD" w:rsidRDefault="004C4340" w:rsidP="00685C4B">
      <w:pPr>
        <w:rPr>
          <w:rFonts w:ascii="Times New Roman" w:hAnsi="Times New Roman" w:cs="Times New Roman"/>
          <w:sz w:val="20"/>
          <w:szCs w:val="21"/>
        </w:rPr>
      </w:pPr>
      <w:r w:rsidRPr="00211DCD">
        <w:rPr>
          <w:rFonts w:ascii="Times New Roman" w:hAnsi="Times New Roman" w:cs="Times New Roman"/>
          <w:noProof/>
          <w:sz w:val="20"/>
          <w:szCs w:val="21"/>
        </w:rPr>
        <mc:AlternateContent>
          <mc:Choice Requires="wpg">
            <w:drawing>
              <wp:anchor distT="0" distB="0" distL="114300" distR="114300" simplePos="0" relativeHeight="251670528" behindDoc="0" locked="0" layoutInCell="1" allowOverlap="1" wp14:anchorId="14D7776E" wp14:editId="58CF8261">
                <wp:simplePos x="0" y="0"/>
                <wp:positionH relativeFrom="margin">
                  <wp:posOffset>1905</wp:posOffset>
                </wp:positionH>
                <wp:positionV relativeFrom="paragraph">
                  <wp:posOffset>15240</wp:posOffset>
                </wp:positionV>
                <wp:extent cx="5517515" cy="351977"/>
                <wp:effectExtent l="0" t="0" r="6985" b="0"/>
                <wp:wrapTopAndBottom/>
                <wp:docPr id="630411515"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7515" cy="351977"/>
                          <a:chOff x="76200" y="-23701"/>
                          <a:chExt cx="5517514" cy="371794"/>
                        </a:xfrm>
                      </wpg:grpSpPr>
                      <wps:wsp>
                        <wps:cNvPr id="13" name="テキスト ボックス 2"/>
                        <wps:cNvSpPr txBox="1">
                          <a:spLocks noChangeArrowheads="1"/>
                        </wps:cNvSpPr>
                        <wps:spPr bwMode="auto">
                          <a:xfrm>
                            <a:off x="76200" y="-26"/>
                            <a:ext cx="2530474" cy="348119"/>
                          </a:xfrm>
                          <a:prstGeom prst="rect">
                            <a:avLst/>
                          </a:prstGeom>
                          <a:solidFill>
                            <a:srgbClr val="FFFFFF"/>
                          </a:solidFill>
                          <a:ln w="9525">
                            <a:noFill/>
                            <a:miter lim="800000"/>
                            <a:headEnd/>
                            <a:tailEnd/>
                          </a:ln>
                        </wps:spPr>
                        <wps:txbx>
                          <w:txbxContent>
                            <w:p w14:paraId="1D2C93FC" w14:textId="77777777" w:rsidR="00685C4B" w:rsidRPr="00211DCD" w:rsidRDefault="00685C4B" w:rsidP="00685C4B">
                              <w:pPr>
                                <w:rPr>
                                  <w:sz w:val="20"/>
                                  <w:szCs w:val="21"/>
                                </w:rPr>
                              </w:pPr>
                              <m:oMathPara>
                                <m:oMath>
                                  <m:r>
                                    <w:rPr>
                                      <w:rFonts w:ascii="Cambria Math" w:hAnsi="Cambria Math"/>
                                      <w:sz w:val="20"/>
                                      <w:szCs w:val="21"/>
                                    </w:rPr>
                                    <m:t>FE</m:t>
                                  </m:r>
                                  <m:d>
                                    <m:dPr>
                                      <m:ctrlPr>
                                        <w:rPr>
                                          <w:rFonts w:ascii="Cambria Math" w:hAnsi="Cambria Math"/>
                                          <w:i/>
                                          <w:iCs/>
                                          <w:sz w:val="20"/>
                                          <w:szCs w:val="21"/>
                                        </w:rPr>
                                      </m:ctrlPr>
                                    </m:dPr>
                                    <m:e>
                                      <m:sSub>
                                        <m:sSubPr>
                                          <m:ctrlPr>
                                            <w:rPr>
                                              <w:rFonts w:ascii="Cambria Math" w:hAnsi="Cambria Math"/>
                                              <w:i/>
                                              <w:iCs/>
                                              <w:sz w:val="20"/>
                                              <w:szCs w:val="21"/>
                                            </w:rPr>
                                          </m:ctrlPr>
                                        </m:sSubPr>
                                        <m:e>
                                          <m:r>
                                            <w:rPr>
                                              <w:rFonts w:ascii="Cambria Math" w:hAnsi="Cambria Math"/>
                                              <w:sz w:val="20"/>
                                              <w:szCs w:val="21"/>
                                            </w:rPr>
                                            <m:t>M</m:t>
                                          </m:r>
                                        </m:e>
                                        <m:sub>
                                          <m:r>
                                            <m:rPr>
                                              <m:sty m:val="p"/>
                                            </m:rPr>
                                            <w:rPr>
                                              <w:rFonts w:ascii="Cambria Math" w:hAnsi="Cambria Math"/>
                                              <w:sz w:val="20"/>
                                              <w:szCs w:val="21"/>
                                            </w:rPr>
                                            <m:t>tandem</m:t>
                                          </m:r>
                                        </m:sub>
                                      </m:sSub>
                                    </m:e>
                                  </m:d>
                                  <m:r>
                                    <w:rPr>
                                      <w:rFonts w:ascii="Cambria Math" w:hAnsi="Cambria Math"/>
                                      <w:sz w:val="20"/>
                                      <w:szCs w:val="21"/>
                                    </w:rPr>
                                    <m:t>=-</m:t>
                                  </m:r>
                                  <m:func>
                                    <m:funcPr>
                                      <m:ctrlPr>
                                        <w:rPr>
                                          <w:rFonts w:ascii="Cambria Math" w:hAnsi="Cambria Math"/>
                                          <w:i/>
                                          <w:iCs/>
                                          <w:sz w:val="20"/>
                                          <w:szCs w:val="21"/>
                                        </w:rPr>
                                      </m:ctrlPr>
                                    </m:funcPr>
                                    <m:fName>
                                      <m:r>
                                        <m:rPr>
                                          <m:sty m:val="p"/>
                                        </m:rPr>
                                        <w:rPr>
                                          <w:rFonts w:ascii="Cambria Math" w:hAnsi="Cambria Math"/>
                                          <w:sz w:val="20"/>
                                          <w:szCs w:val="21"/>
                                        </w:rPr>
                                        <m:t>log</m:t>
                                      </m:r>
                                    </m:fName>
                                    <m:e>
                                      <m:r>
                                        <w:rPr>
                                          <w:rFonts w:ascii="Cambria Math" w:hAnsi="Cambria Math"/>
                                          <w:sz w:val="20"/>
                                          <w:szCs w:val="21"/>
                                        </w:rPr>
                                        <m:t>p(</m:t>
                                      </m:r>
                                      <m:sSub>
                                        <m:sSubPr>
                                          <m:ctrlPr>
                                            <w:rPr>
                                              <w:rFonts w:ascii="Cambria Math" w:hAnsi="Cambria Math"/>
                                              <w:i/>
                                              <w:sz w:val="20"/>
                                              <w:szCs w:val="21"/>
                                            </w:rPr>
                                          </m:ctrlPr>
                                        </m:sSubPr>
                                        <m:e>
                                          <m:r>
                                            <w:rPr>
                                              <w:rFonts w:ascii="Cambria Math" w:hAnsi="Cambria Math"/>
                                              <w:sz w:val="20"/>
                                              <w:szCs w:val="21"/>
                                            </w:rPr>
                                            <m:t>M</m:t>
                                          </m:r>
                                        </m:e>
                                        <m:sub>
                                          <m:r>
                                            <m:rPr>
                                              <m:sty m:val="p"/>
                                            </m:rPr>
                                            <w:rPr>
                                              <w:rFonts w:ascii="Cambria Math" w:hAnsi="Cambria Math"/>
                                              <w:sz w:val="20"/>
                                              <w:szCs w:val="21"/>
                                            </w:rPr>
                                            <m:t>tandem</m:t>
                                          </m:r>
                                        </m:sub>
                                      </m:sSub>
                                      <m:r>
                                        <w:rPr>
                                          <w:rFonts w:ascii="Cambria Math" w:hAnsi="Cambria Math"/>
                                          <w:sz w:val="20"/>
                                          <w:szCs w:val="21"/>
                                        </w:rPr>
                                        <m:t>|</m:t>
                                      </m:r>
                                      <m:sSub>
                                        <m:sSubPr>
                                          <m:ctrlPr>
                                            <w:rPr>
                                              <w:rFonts w:ascii="Cambria Math" w:hAnsi="Cambria Math"/>
                                              <w:i/>
                                              <w:sz w:val="20"/>
                                              <w:szCs w:val="21"/>
                                            </w:rPr>
                                          </m:ctrlPr>
                                        </m:sSubPr>
                                        <m:e>
                                          <m:r>
                                            <w:rPr>
                                              <w:rFonts w:ascii="Cambria Math" w:hAnsi="Cambria Math"/>
                                              <w:sz w:val="20"/>
                                              <w:szCs w:val="21"/>
                                            </w:rPr>
                                            <m:t>y</m:t>
                                          </m:r>
                                        </m:e>
                                        <m:sub>
                                          <m:r>
                                            <w:rPr>
                                              <w:rFonts w:ascii="Cambria Math" w:hAnsi="Cambria Math"/>
                                              <w:sz w:val="20"/>
                                              <w:szCs w:val="21"/>
                                            </w:rPr>
                                            <m:t>Tr</m:t>
                                          </m:r>
                                        </m:sub>
                                      </m:sSub>
                                      <m:r>
                                        <w:rPr>
                                          <w:rFonts w:ascii="Cambria Math" w:hAnsi="Cambria Math"/>
                                          <w:sz w:val="20"/>
                                          <w:szCs w:val="21"/>
                                        </w:rPr>
                                        <m:t>)</m:t>
                                      </m:r>
                                    </m:e>
                                  </m:func>
                                </m:oMath>
                              </m:oMathPara>
                            </w:p>
                          </w:txbxContent>
                        </wps:txbx>
                        <wps:bodyPr rot="0" vert="horz" wrap="square" lIns="91440" tIns="45720" rIns="91440" bIns="45720" anchor="t" anchorCtr="0">
                          <a:spAutoFit/>
                        </wps:bodyPr>
                      </wps:wsp>
                      <wps:wsp>
                        <wps:cNvPr id="14" name="テキスト ボックス 2"/>
                        <wps:cNvSpPr txBox="1">
                          <a:spLocks noChangeArrowheads="1"/>
                        </wps:cNvSpPr>
                        <wps:spPr bwMode="auto">
                          <a:xfrm>
                            <a:off x="4869180" y="-23701"/>
                            <a:ext cx="724534" cy="348119"/>
                          </a:xfrm>
                          <a:prstGeom prst="rect">
                            <a:avLst/>
                          </a:prstGeom>
                          <a:solidFill>
                            <a:srgbClr val="FFFFFF"/>
                          </a:solidFill>
                          <a:ln w="9525">
                            <a:noFill/>
                            <a:miter lim="800000"/>
                            <a:headEnd/>
                            <a:tailEnd/>
                          </a:ln>
                        </wps:spPr>
                        <wps:txbx>
                          <w:txbxContent>
                            <w:p w14:paraId="7C534725" w14:textId="21EC94A5" w:rsidR="00685C4B" w:rsidRPr="00211DCD" w:rsidRDefault="00685C4B" w:rsidP="00685C4B">
                              <w:pPr>
                                <w:rPr>
                                  <w:sz w:val="20"/>
                                  <w:szCs w:val="21"/>
                                </w:rPr>
                              </w:pPr>
                              <w:r w:rsidRPr="00211DCD">
                                <w:rPr>
                                  <w:rFonts w:hint="eastAsia"/>
                                  <w:sz w:val="20"/>
                                  <w:szCs w:val="21"/>
                                </w:rPr>
                                <w:t>……</w:t>
                              </w:r>
                              <w:r w:rsidRPr="00211DCD">
                                <w:rPr>
                                  <w:sz w:val="20"/>
                                  <w:szCs w:val="21"/>
                                </w:rPr>
                                <w:t>(</w:t>
                              </w:r>
                              <w:r w:rsidR="00DC741A" w:rsidRPr="00211DCD">
                                <w:rPr>
                                  <w:sz w:val="20"/>
                                  <w:szCs w:val="21"/>
                                </w:rPr>
                                <w:t>9</w:t>
                              </w:r>
                              <w:r w:rsidRPr="00211DCD">
                                <w:rPr>
                                  <w:sz w:val="20"/>
                                  <w:szCs w:val="21"/>
                                </w:rPr>
                                <w:t>)</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14D7776E" id="グループ化 1" o:spid="_x0000_s1046" style="position:absolute;left:0;text-align:left;margin-left:.15pt;margin-top:1.2pt;width:434.45pt;height:27.7pt;z-index:251670528;mso-position-horizontal-relative:margin;mso-position-vertical-relative:text;mso-width-relative:margin;mso-height-relative:margin" coordorigin="762,-237" coordsize="55175,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IJq2AIAAB4IAAAOAAAAZHJzL2Uyb0RvYy54bWzkVUtu2zAQ3RfoHQjuE1myZNlC5CBN4qBA&#10;2gZIewBaoj6oRLIkbTldxkDRQ/QKRdc9jy7SIelfkl2KAgGqBcHRkI9v3gyHJ6ertkFLKlXNWYr9&#10;4wFGlGU8r1mZ4k8fZ0djjJQmLCcNZzTFd1Th0+nrVyedSGjAK97kVCIAYSrpRIorrUXieSqraEvU&#10;MReUgbPgsiUaTFl6uSQdoLeNFwwGI6/jMheSZ1Qp+HvhnHhq8YuCZvpDUSiqUZNi4KbtKO04N6M3&#10;PSFJKYmo6mxDgzyDRUtqBofuoC6IJmgh6ydQbZ1JrnihjzPeerwo6ozaGCAaf/AomivJF8LGUiZd&#10;KXYygbSPdHo2bPZ+eSXFrbiRjj1Mr3n2WYEuXifK5NBv7HK/eFXI1myCINDKKnq3U5SuNMrgZxT5&#10;ceRHGGXgG0b+JI6d5FkFeTHb4hGkESNwHwXDeOBv3ZcPEMINQuzHk9As8Ujizrcsd6w6AWWk9kqp&#10;v1PqtiKC2gQoo8SNRHUOVT7EiJEWqrlff+vvf/b3v/v1d9Svf/TrdX//C2wUGJKGDWwz6iK9esMh&#10;XN9WiXIiI8bPK8JKeiYl7ypKcuBrFYCodlsdjjIg8+4dz+FcstDcAj3KwaGYI6fkNhNBNByE8VbH&#10;cOz7kwc6kkRIpa8ob5GZpFjC3bFnkOW10k7y7RKTdsWbOp/VTWMNWc7PG4mWBO7ZzH4b9AfLGoa6&#10;FE+iILLIjJv9AE2SttbQB5q6TfF4YD7H3mhyyXK7RJO6cXNIfsNsgarE6OIU0qv5yuXHhm4UnPP8&#10;DmST3N176FMwqbj8ilEHdz7F6suCSIpR85aB9BM/DE2TsEYYxQEY8tAzP/QQlgFUijVGbnqubWOx&#10;eogzSNGstrrtmWw4Q4U6yv++VCHhL7NUw/Fo4o+f3vxtvcZBGA3/j3K1LXFfJC+zXG2fhUfItt7N&#10;g2leuUPblvf+WZ/+AQAA//8DAFBLAwQUAAYACAAAACEA3P9O0t0AAAAFAQAADwAAAGRycy9kb3du&#10;cmV2LnhtbEyOwUrDQBRF94L/MDzBnZ0ktTXGvJRS1FUp2Ari7jXzmoRmZkJmmqR/77jS5eVezj35&#10;atKtGLh3jTUI8SwCwaa0qjEVwufh7SEF4TwZRa01jHBlB6vi9ianTNnRfPCw95UIEOMyQqi97zIp&#10;XVmzJjezHZvQnWyvyYfYV1L1NAa4bmUSRUupqTHhoaaONzWX5/1FI7yPNK7n8euwPZ821+/DYve1&#10;jRnx/m5av4DwPPm/MfzqB3UogtPRXoxyokWYhx1C8ggilOnyOQFxRFg8pSCLXP63L34AAAD//wMA&#10;UEsBAi0AFAAGAAgAAAAhALaDOJL+AAAA4QEAABMAAAAAAAAAAAAAAAAAAAAAAFtDb250ZW50X1R5&#10;cGVzXS54bWxQSwECLQAUAAYACAAAACEAOP0h/9YAAACUAQAACwAAAAAAAAAAAAAAAAAvAQAAX3Jl&#10;bHMvLnJlbHNQSwECLQAUAAYACAAAACEAFgiCatgCAAAeCAAADgAAAAAAAAAAAAAAAAAuAgAAZHJz&#10;L2Uyb0RvYy54bWxQSwECLQAUAAYACAAAACEA3P9O0t0AAAAFAQAADwAAAAAAAAAAAAAAAAAyBQAA&#10;ZHJzL2Rvd25yZXYueG1sUEsFBgAAAAAEAAQA8wAAADwGAAAAAA==&#10;">
                <v:shape id="_x0000_s1047" type="#_x0000_t202" style="position:absolute;left:762;width:25304;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mhxAAAANsAAAAPAAAAZHJzL2Rvd25yZXYueG1sRI9Ba8JA&#10;EIXvhf6HZQremo0WQ0ldpRQKUjwY7aHHYXeaTZOdTbOrxn/vCoK3Gd6b971ZrEbXiSMNofGsYJrl&#10;IIi1Nw3XCr73n8+vIEJENth5JgVnCrBaPj4ssDT+xBUdd7EWKYRDiQpsjH0pZdCWHIbM98RJ+/WD&#10;w5jWoZZmwFMKd52c5XkhHTacCBZ7+rCk293BJcgm6EPl//+mm1b+2LbA+dZ+KTV5Gt/fQEQa4918&#10;u16bVP8Frr+kAeTyAgAA//8DAFBLAQItABQABgAIAAAAIQDb4fbL7gAAAIUBAAATAAAAAAAAAAAA&#10;AAAAAAAAAABbQ29udGVudF9UeXBlc10ueG1sUEsBAi0AFAAGAAgAAAAhAFr0LFu/AAAAFQEAAAsA&#10;AAAAAAAAAAAAAAAAHwEAAF9yZWxzLy5yZWxzUEsBAi0AFAAGAAgAAAAhAMbKeaHEAAAA2wAAAA8A&#10;AAAAAAAAAAAAAAAABwIAAGRycy9kb3ducmV2LnhtbFBLBQYAAAAAAwADALcAAAD4AgAAAAA=&#10;" stroked="f">
                  <v:textbox style="mso-fit-shape-to-text:t">
                    <w:txbxContent>
                      <w:p w14:paraId="1D2C93FC" w14:textId="77777777" w:rsidR="00685C4B" w:rsidRPr="00211DCD" w:rsidRDefault="00685C4B" w:rsidP="00685C4B">
                        <w:pPr>
                          <w:rPr>
                            <w:sz w:val="20"/>
                            <w:szCs w:val="21"/>
                          </w:rPr>
                        </w:pPr>
                        <m:oMathPara>
                          <m:oMath>
                            <m:r>
                              <w:rPr>
                                <w:rFonts w:ascii="Cambria Math" w:hAnsi="Cambria Math"/>
                                <w:sz w:val="20"/>
                                <w:szCs w:val="21"/>
                              </w:rPr>
                              <m:t>FE</m:t>
                            </m:r>
                            <m:d>
                              <m:dPr>
                                <m:ctrlPr>
                                  <w:rPr>
                                    <w:rFonts w:ascii="Cambria Math" w:hAnsi="Cambria Math"/>
                                    <w:i/>
                                    <w:iCs/>
                                    <w:sz w:val="20"/>
                                    <w:szCs w:val="21"/>
                                  </w:rPr>
                                </m:ctrlPr>
                              </m:dPr>
                              <m:e>
                                <m:sSub>
                                  <m:sSubPr>
                                    <m:ctrlPr>
                                      <w:rPr>
                                        <w:rFonts w:ascii="Cambria Math" w:hAnsi="Cambria Math"/>
                                        <w:i/>
                                        <w:iCs/>
                                        <w:sz w:val="20"/>
                                        <w:szCs w:val="21"/>
                                      </w:rPr>
                                    </m:ctrlPr>
                                  </m:sSubPr>
                                  <m:e>
                                    <m:r>
                                      <w:rPr>
                                        <w:rFonts w:ascii="Cambria Math" w:hAnsi="Cambria Math"/>
                                        <w:sz w:val="20"/>
                                        <w:szCs w:val="21"/>
                                      </w:rPr>
                                      <m:t>M</m:t>
                                    </m:r>
                                  </m:e>
                                  <m:sub>
                                    <m:r>
                                      <m:rPr>
                                        <m:sty m:val="p"/>
                                      </m:rPr>
                                      <w:rPr>
                                        <w:rFonts w:ascii="Cambria Math" w:hAnsi="Cambria Math"/>
                                        <w:sz w:val="20"/>
                                        <w:szCs w:val="21"/>
                                      </w:rPr>
                                      <m:t>tandem</m:t>
                                    </m:r>
                                  </m:sub>
                                </m:sSub>
                              </m:e>
                            </m:d>
                            <m:r>
                              <w:rPr>
                                <w:rFonts w:ascii="Cambria Math" w:hAnsi="Cambria Math"/>
                                <w:sz w:val="20"/>
                                <w:szCs w:val="21"/>
                              </w:rPr>
                              <m:t>=-</m:t>
                            </m:r>
                            <m:func>
                              <m:funcPr>
                                <m:ctrlPr>
                                  <w:rPr>
                                    <w:rFonts w:ascii="Cambria Math" w:hAnsi="Cambria Math"/>
                                    <w:i/>
                                    <w:iCs/>
                                    <w:sz w:val="20"/>
                                    <w:szCs w:val="21"/>
                                  </w:rPr>
                                </m:ctrlPr>
                              </m:funcPr>
                              <m:fName>
                                <m:r>
                                  <m:rPr>
                                    <m:sty m:val="p"/>
                                  </m:rPr>
                                  <w:rPr>
                                    <w:rFonts w:ascii="Cambria Math" w:hAnsi="Cambria Math"/>
                                    <w:sz w:val="20"/>
                                    <w:szCs w:val="21"/>
                                  </w:rPr>
                                  <m:t>log</m:t>
                                </m:r>
                              </m:fName>
                              <m:e>
                                <m:r>
                                  <w:rPr>
                                    <w:rFonts w:ascii="Cambria Math" w:hAnsi="Cambria Math"/>
                                    <w:sz w:val="20"/>
                                    <w:szCs w:val="21"/>
                                  </w:rPr>
                                  <m:t>p(</m:t>
                                </m:r>
                                <m:sSub>
                                  <m:sSubPr>
                                    <m:ctrlPr>
                                      <w:rPr>
                                        <w:rFonts w:ascii="Cambria Math" w:hAnsi="Cambria Math"/>
                                        <w:i/>
                                        <w:sz w:val="20"/>
                                        <w:szCs w:val="21"/>
                                      </w:rPr>
                                    </m:ctrlPr>
                                  </m:sSubPr>
                                  <m:e>
                                    <m:r>
                                      <w:rPr>
                                        <w:rFonts w:ascii="Cambria Math" w:hAnsi="Cambria Math"/>
                                        <w:sz w:val="20"/>
                                        <w:szCs w:val="21"/>
                                      </w:rPr>
                                      <m:t>M</m:t>
                                    </m:r>
                                  </m:e>
                                  <m:sub>
                                    <m:r>
                                      <m:rPr>
                                        <m:sty m:val="p"/>
                                      </m:rPr>
                                      <w:rPr>
                                        <w:rFonts w:ascii="Cambria Math" w:hAnsi="Cambria Math"/>
                                        <w:sz w:val="20"/>
                                        <w:szCs w:val="21"/>
                                      </w:rPr>
                                      <m:t>tandem</m:t>
                                    </m:r>
                                  </m:sub>
                                </m:sSub>
                                <m:r>
                                  <w:rPr>
                                    <w:rFonts w:ascii="Cambria Math" w:hAnsi="Cambria Math"/>
                                    <w:sz w:val="20"/>
                                    <w:szCs w:val="21"/>
                                  </w:rPr>
                                  <m:t>|</m:t>
                                </m:r>
                                <m:sSub>
                                  <m:sSubPr>
                                    <m:ctrlPr>
                                      <w:rPr>
                                        <w:rFonts w:ascii="Cambria Math" w:hAnsi="Cambria Math"/>
                                        <w:i/>
                                        <w:sz w:val="20"/>
                                        <w:szCs w:val="21"/>
                                      </w:rPr>
                                    </m:ctrlPr>
                                  </m:sSubPr>
                                  <m:e>
                                    <m:r>
                                      <w:rPr>
                                        <w:rFonts w:ascii="Cambria Math" w:hAnsi="Cambria Math"/>
                                        <w:sz w:val="20"/>
                                        <w:szCs w:val="21"/>
                                      </w:rPr>
                                      <m:t>y</m:t>
                                    </m:r>
                                  </m:e>
                                  <m:sub>
                                    <m:r>
                                      <w:rPr>
                                        <w:rFonts w:ascii="Cambria Math" w:hAnsi="Cambria Math"/>
                                        <w:sz w:val="20"/>
                                        <w:szCs w:val="21"/>
                                      </w:rPr>
                                      <m:t>Tr</m:t>
                                    </m:r>
                                  </m:sub>
                                </m:sSub>
                                <m:r>
                                  <w:rPr>
                                    <w:rFonts w:ascii="Cambria Math" w:hAnsi="Cambria Math"/>
                                    <w:sz w:val="20"/>
                                    <w:szCs w:val="21"/>
                                  </w:rPr>
                                  <m:t>)</m:t>
                                </m:r>
                              </m:e>
                            </m:func>
                          </m:oMath>
                        </m:oMathPara>
                      </w:p>
                    </w:txbxContent>
                  </v:textbox>
                </v:shape>
                <v:shape id="_x0000_s1048" type="#_x0000_t202" style="position:absolute;left:48691;top:-237;width:7246;height:3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HVxAAAANsAAAAPAAAAZHJzL2Rvd25yZXYueG1sRI9Ba8JA&#10;EIXvhf6HZQremo1SQ0ldpRQKUjwY7aHHYXeaTZOdTbOrxn/vCoK3Gd6b971ZrEbXiSMNofGsYJrl&#10;IIi1Nw3XCr73n8+vIEJENth5JgVnCrBaPj4ssDT+xBUdd7EWKYRDiQpsjH0pZdCWHIbM98RJ+/WD&#10;w5jWoZZmwFMKd52c5XkhHTacCBZ7+rCk293BJcgm6EPl//+mm1b+2LbA+dZ+KTV5Gt/fQEQa4918&#10;u16bVP8Frr+kAeTyAgAA//8DAFBLAQItABQABgAIAAAAIQDb4fbL7gAAAIUBAAATAAAAAAAAAAAA&#10;AAAAAAAAAABbQ29udGVudF9UeXBlc10ueG1sUEsBAi0AFAAGAAgAAAAhAFr0LFu/AAAAFQEAAAsA&#10;AAAAAAAAAAAAAAAAHwEAAF9yZWxzLy5yZWxzUEsBAi0AFAAGAAgAAAAhAEkj4dXEAAAA2wAAAA8A&#10;AAAAAAAAAAAAAAAABwIAAGRycy9kb3ducmV2LnhtbFBLBQYAAAAAAwADALcAAAD4AgAAAAA=&#10;" stroked="f">
                  <v:textbox style="mso-fit-shape-to-text:t">
                    <w:txbxContent>
                      <w:p w14:paraId="7C534725" w14:textId="21EC94A5" w:rsidR="00685C4B" w:rsidRPr="00211DCD" w:rsidRDefault="00685C4B" w:rsidP="00685C4B">
                        <w:pPr>
                          <w:rPr>
                            <w:sz w:val="20"/>
                            <w:szCs w:val="21"/>
                          </w:rPr>
                        </w:pPr>
                        <w:r w:rsidRPr="00211DCD">
                          <w:rPr>
                            <w:rFonts w:hint="eastAsia"/>
                            <w:sz w:val="20"/>
                            <w:szCs w:val="21"/>
                          </w:rPr>
                          <w:t>……</w:t>
                        </w:r>
                        <w:r w:rsidRPr="00211DCD">
                          <w:rPr>
                            <w:sz w:val="20"/>
                            <w:szCs w:val="21"/>
                          </w:rPr>
                          <w:t>(</w:t>
                        </w:r>
                        <w:r w:rsidR="00DC741A" w:rsidRPr="00211DCD">
                          <w:rPr>
                            <w:sz w:val="20"/>
                            <w:szCs w:val="21"/>
                          </w:rPr>
                          <w:t>9</w:t>
                        </w:r>
                        <w:r w:rsidRPr="00211DCD">
                          <w:rPr>
                            <w:sz w:val="20"/>
                            <w:szCs w:val="21"/>
                          </w:rPr>
                          <w:t>)</w:t>
                        </w:r>
                      </w:p>
                    </w:txbxContent>
                  </v:textbox>
                </v:shape>
                <w10:wrap type="topAndBottom" anchorx="margin"/>
              </v:group>
            </w:pict>
          </mc:Fallback>
        </mc:AlternateContent>
      </w:r>
      <w:r w:rsidR="00C56D5E" w:rsidRPr="00211DCD">
        <w:rPr>
          <w:rFonts w:ascii="Times New Roman" w:hAnsi="Times New Roman" w:cs="Times New Roman"/>
          <w:sz w:val="20"/>
          <w:szCs w:val="21"/>
        </w:rPr>
        <w:t xml:space="preserve">Here, we set </w:t>
      </w:r>
      <m:oMath>
        <m:r>
          <w:rPr>
            <w:rFonts w:ascii="Cambria Math" w:hAnsi="Cambria Math" w:cs="Times New Roman"/>
            <w:sz w:val="20"/>
            <w:szCs w:val="21"/>
          </w:rPr>
          <m:t>m=100000</m:t>
        </m:r>
      </m:oMath>
      <w:r w:rsidR="00F27213" w:rsidRPr="00211DCD">
        <w:rPr>
          <w:rFonts w:ascii="Times New Roman" w:hAnsi="Times New Roman" w:cs="Times New Roman"/>
          <w:sz w:val="20"/>
          <w:szCs w:val="21"/>
        </w:rPr>
        <w:t>;</w:t>
      </w:r>
      <w:r w:rsidR="00C56D5E" w:rsidRPr="00211DCD">
        <w:rPr>
          <w:rFonts w:ascii="Times New Roman" w:hAnsi="Times New Roman" w:cs="Times New Roman"/>
          <w:sz w:val="20"/>
          <w:szCs w:val="21"/>
        </w:rPr>
        <w:t xml:space="preserve"> and furthermore, </w:t>
      </w:r>
      <w:r w:rsidR="00F27213" w:rsidRPr="00211DCD">
        <w:rPr>
          <w:rFonts w:ascii="Times New Roman" w:hAnsi="Times New Roman" w:cs="Times New Roman"/>
          <w:sz w:val="20"/>
          <w:szCs w:val="21"/>
        </w:rPr>
        <w:t xml:space="preserve">the </w:t>
      </w:r>
      <w:r w:rsidR="00C56D5E" w:rsidRPr="00211DCD">
        <w:rPr>
          <w:rFonts w:ascii="Times New Roman" w:hAnsi="Times New Roman" w:cs="Times New Roman"/>
          <w:sz w:val="20"/>
          <w:szCs w:val="21"/>
        </w:rPr>
        <w:t>final value was calculated as the average of 10 calculations of eqn.</w:t>
      </w:r>
      <w:r w:rsidR="0043032E" w:rsidRPr="00211DCD">
        <w:rPr>
          <w:rFonts w:ascii="Times New Roman" w:hAnsi="Times New Roman" w:cs="Times New Roman"/>
          <w:sz w:val="20"/>
          <w:szCs w:val="21"/>
        </w:rPr>
        <w:t xml:space="preserve"> </w:t>
      </w:r>
      <w:r w:rsidR="00C56D5E" w:rsidRPr="00211DCD">
        <w:rPr>
          <w:rFonts w:ascii="Times New Roman" w:hAnsi="Times New Roman" w:cs="Times New Roman"/>
          <w:sz w:val="20"/>
          <w:szCs w:val="21"/>
        </w:rPr>
        <w:t>(</w:t>
      </w:r>
      <w:r w:rsidR="00DC741A" w:rsidRPr="00211DCD">
        <w:rPr>
          <w:rFonts w:ascii="Times New Roman" w:hAnsi="Times New Roman" w:cs="Times New Roman"/>
          <w:sz w:val="20"/>
          <w:szCs w:val="21"/>
        </w:rPr>
        <w:t>9</w:t>
      </w:r>
      <w:r w:rsidR="00C56D5E" w:rsidRPr="00211DCD">
        <w:rPr>
          <w:rFonts w:ascii="Times New Roman" w:hAnsi="Times New Roman" w:cs="Times New Roman"/>
          <w:sz w:val="20"/>
          <w:szCs w:val="21"/>
        </w:rPr>
        <w:t xml:space="preserve">) with different seed values </w:t>
      </w:r>
      <w:r w:rsidR="00C0365A" w:rsidRPr="00211DCD">
        <w:rPr>
          <w:rFonts w:ascii="Times New Roman" w:hAnsi="Times New Roman" w:cs="Times New Roman"/>
          <w:sz w:val="20"/>
          <w:szCs w:val="21"/>
        </w:rPr>
        <w:t>for</w:t>
      </w:r>
      <w:r w:rsidR="00C56D5E" w:rsidRPr="00211DCD">
        <w:rPr>
          <w:rFonts w:ascii="Times New Roman" w:hAnsi="Times New Roman" w:cs="Times New Roman"/>
          <w:sz w:val="20"/>
          <w:szCs w:val="21"/>
        </w:rPr>
        <w:t xml:space="preserve"> random sampling</w:t>
      </w:r>
      <w:r w:rsidR="00C0365A" w:rsidRPr="00211DCD">
        <w:rPr>
          <w:rFonts w:ascii="Times New Roman" w:hAnsi="Times New Roman" w:cs="Times New Roman"/>
          <w:sz w:val="20"/>
          <w:szCs w:val="21"/>
        </w:rPr>
        <w:t xml:space="preserve"> for</w:t>
      </w:r>
      <w:r w:rsidR="00C56D5E" w:rsidRPr="00211DCD">
        <w:rPr>
          <w:rFonts w:ascii="Times New Roman" w:hAnsi="Times New Roman" w:cs="Times New Roman"/>
          <w:sz w:val="20"/>
          <w:szCs w:val="21"/>
        </w:rPr>
        <w:t xml:space="preserve"> </w:t>
      </w:r>
      <m:oMath>
        <m:r>
          <m:rPr>
            <m:sty m:val="bi"/>
          </m:rPr>
          <w:rPr>
            <w:rFonts w:ascii="Cambria Math" w:hAnsi="Cambria Math" w:cs="Times New Roman"/>
            <w:sz w:val="20"/>
            <w:szCs w:val="21"/>
          </w:rPr>
          <m:t>GP</m:t>
        </m:r>
      </m:oMath>
      <w:r w:rsidR="00C56D5E" w:rsidRPr="00211DCD">
        <w:rPr>
          <w:rFonts w:ascii="Times New Roman" w:hAnsi="Times New Roman" w:cs="Times New Roman"/>
          <w:sz w:val="20"/>
          <w:szCs w:val="21"/>
        </w:rPr>
        <w:t xml:space="preserve"> corresponding to each HAZ shape factor.</w:t>
      </w:r>
    </w:p>
    <w:p w14:paraId="79FF7C6B" w14:textId="4D723BFC" w:rsidR="00503D21" w:rsidRPr="00211DCD" w:rsidRDefault="006D325C" w:rsidP="00503D21">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 xml:space="preserve">For </w:t>
      </w:r>
      <m:oMath>
        <m:r>
          <m:rPr>
            <m:sty m:val="bi"/>
          </m:rPr>
          <w:rPr>
            <w:rFonts w:ascii="Cambria Math" w:hAnsi="Cambria Math" w:cs="Times New Roman"/>
            <w:sz w:val="20"/>
            <w:szCs w:val="21"/>
          </w:rPr>
          <m:t>DirectGP</m:t>
        </m:r>
      </m:oMath>
      <w:r w:rsidRPr="00211DCD">
        <w:rPr>
          <w:rFonts w:ascii="Times New Roman" w:hAnsi="Times New Roman" w:cs="Times New Roman"/>
          <w:sz w:val="20"/>
          <w:szCs w:val="21"/>
        </w:rPr>
        <w:t xml:space="preserve"> construction, hyperparameter tuning was performed for the kernel function using the same method (described in 2.</w:t>
      </w:r>
      <w:r w:rsidR="003A102C" w:rsidRPr="00211DCD">
        <w:rPr>
          <w:rFonts w:ascii="Times New Roman" w:hAnsi="Times New Roman" w:cs="Times New Roman"/>
          <w:sz w:val="20"/>
          <w:szCs w:val="21"/>
        </w:rPr>
        <w:t>3</w:t>
      </w:r>
      <w:r w:rsidRPr="00211DCD">
        <w:rPr>
          <w:rFonts w:ascii="Times New Roman" w:hAnsi="Times New Roman" w:cs="Times New Roman"/>
          <w:sz w:val="20"/>
          <w:szCs w:val="21"/>
        </w:rPr>
        <w:t xml:space="preserve">) as </w:t>
      </w:r>
      <w:r w:rsidR="00F27213" w:rsidRPr="00211DCD">
        <w:rPr>
          <w:rFonts w:ascii="Times New Roman" w:hAnsi="Times New Roman" w:cs="Times New Roman"/>
          <w:sz w:val="20"/>
          <w:szCs w:val="21"/>
        </w:rPr>
        <w:t xml:space="preserve">that </w:t>
      </w:r>
      <w:r w:rsidRPr="00211DCD">
        <w:rPr>
          <w:rFonts w:ascii="Times New Roman" w:hAnsi="Times New Roman" w:cs="Times New Roman"/>
          <w:sz w:val="20"/>
          <w:szCs w:val="21"/>
        </w:rPr>
        <w:t xml:space="preserve">used for the </w:t>
      </w:r>
      <m:oMath>
        <m:r>
          <m:rPr>
            <m:sty m:val="bi"/>
          </m:rPr>
          <w:rPr>
            <w:rFonts w:ascii="Cambria Math" w:hAnsi="Cambria Math" w:cs="Times New Roman"/>
            <w:sz w:val="20"/>
            <w:szCs w:val="21"/>
          </w:rPr>
          <m:t>GP</m:t>
        </m:r>
      </m:oMath>
      <w:r w:rsidRPr="00211DCD">
        <w:rPr>
          <w:rFonts w:ascii="Times New Roman" w:hAnsi="Times New Roman" w:cs="Times New Roman"/>
          <w:sz w:val="20"/>
          <w:szCs w:val="21"/>
        </w:rPr>
        <w:t xml:space="preserve"> in the first stage of the tandem Bayesian model, and the Bayesian free energy was calculated </w:t>
      </w:r>
      <w:r w:rsidR="00F27213" w:rsidRPr="00211DCD">
        <w:rPr>
          <w:rFonts w:ascii="Times New Roman" w:hAnsi="Times New Roman" w:cs="Times New Roman"/>
          <w:sz w:val="20"/>
          <w:szCs w:val="21"/>
        </w:rPr>
        <w:t xml:space="preserve">using </w:t>
      </w:r>
      <w:proofErr w:type="spellStart"/>
      <w:r w:rsidRPr="00211DCD">
        <w:rPr>
          <w:rFonts w:ascii="Times New Roman" w:hAnsi="Times New Roman" w:cs="Times New Roman"/>
          <w:sz w:val="20"/>
          <w:szCs w:val="21"/>
        </w:rPr>
        <w:t>log_marginal_likelihood</w:t>
      </w:r>
      <w:proofErr w:type="spellEnd"/>
      <w:r w:rsidR="003A102C" w:rsidRPr="00211DCD">
        <w:rPr>
          <w:rFonts w:ascii="Times New Roman" w:hAnsi="Times New Roman" w:cs="Times New Roman"/>
          <w:sz w:val="20"/>
          <w:szCs w:val="21"/>
        </w:rPr>
        <w:t xml:space="preserve"> function</w:t>
      </w:r>
      <w:r w:rsidRPr="00211DCD">
        <w:rPr>
          <w:rFonts w:ascii="Times New Roman" w:hAnsi="Times New Roman" w:cs="Times New Roman"/>
          <w:sz w:val="20"/>
          <w:szCs w:val="21"/>
        </w:rPr>
        <w:t xml:space="preserve"> which is implemented in scikit-learn. </w:t>
      </w:r>
      <m:oMath>
        <m:r>
          <m:rPr>
            <m:sty m:val="bi"/>
          </m:rPr>
          <w:rPr>
            <w:rFonts w:ascii="Cambria Math" w:hAnsi="Cambria Math" w:cs="Times New Roman"/>
            <w:sz w:val="20"/>
            <w:szCs w:val="21"/>
          </w:rPr>
          <m:t>DirectBL</m:t>
        </m:r>
      </m:oMath>
      <w:r w:rsidRPr="00211DCD">
        <w:rPr>
          <w:rFonts w:ascii="Times New Roman" w:hAnsi="Times New Roman" w:cs="Times New Roman"/>
          <w:sz w:val="20"/>
          <w:szCs w:val="21"/>
        </w:rPr>
        <w:t xml:space="preserve"> was constructed in the same way as </w:t>
      </w:r>
      <m:oMath>
        <m:r>
          <m:rPr>
            <m:sty m:val="bi"/>
          </m:rPr>
          <w:rPr>
            <w:rFonts w:ascii="Cambria Math" w:hAnsi="Cambria Math" w:cs="Times New Roman"/>
            <w:sz w:val="20"/>
            <w:szCs w:val="21"/>
          </w:rPr>
          <m:t>BL</m:t>
        </m:r>
      </m:oMath>
      <w:r w:rsidRPr="00211DCD">
        <w:rPr>
          <w:rFonts w:ascii="Times New Roman" w:hAnsi="Times New Roman" w:cs="Times New Roman"/>
          <w:sz w:val="20"/>
          <w:szCs w:val="21"/>
        </w:rPr>
        <w:t xml:space="preserve"> for the tandem Bayesian model, with model selection performed on the welding conditions as explanatory variables to construct a model with </w:t>
      </w:r>
      <w:r w:rsidR="001A3B4C" w:rsidRPr="00211DCD">
        <w:rPr>
          <w:rFonts w:ascii="Times New Roman" w:hAnsi="Times New Roman" w:cs="Times New Roman"/>
          <w:sz w:val="20"/>
          <w:szCs w:val="21"/>
        </w:rPr>
        <w:t xml:space="preserve">the </w:t>
      </w:r>
      <w:r w:rsidRPr="00211DCD">
        <w:rPr>
          <w:rFonts w:ascii="Times New Roman" w:hAnsi="Times New Roman" w:cs="Times New Roman"/>
          <w:sz w:val="20"/>
          <w:szCs w:val="21"/>
        </w:rPr>
        <w:t>smalle</w:t>
      </w:r>
      <w:r w:rsidR="001A3B4C" w:rsidRPr="00211DCD">
        <w:rPr>
          <w:rFonts w:ascii="Times New Roman" w:hAnsi="Times New Roman" w:cs="Times New Roman"/>
          <w:sz w:val="20"/>
          <w:szCs w:val="21"/>
        </w:rPr>
        <w:t>st</w:t>
      </w:r>
      <w:r w:rsidRPr="00211DCD">
        <w:rPr>
          <w:rFonts w:ascii="Times New Roman" w:hAnsi="Times New Roman" w:cs="Times New Roman"/>
          <w:sz w:val="20"/>
          <w:szCs w:val="21"/>
        </w:rPr>
        <w:t xml:space="preserve"> Bayesian free energy.</w:t>
      </w:r>
    </w:p>
    <w:p w14:paraId="6ED49D01" w14:textId="018D97F3" w:rsidR="00503D21" w:rsidRPr="00211DCD" w:rsidRDefault="00503D21" w:rsidP="00211DCD">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Table 7 shows the RMSE for the Bayesian free energy</w:t>
      </w:r>
      <w:r w:rsidR="00F27213" w:rsidRPr="00211DCD">
        <w:rPr>
          <w:rFonts w:ascii="Times New Roman" w:hAnsi="Times New Roman" w:cs="Times New Roman"/>
          <w:sz w:val="20"/>
          <w:szCs w:val="21"/>
        </w:rPr>
        <w:t xml:space="preserve"> and the</w:t>
      </w:r>
      <w:r w:rsidRPr="00211DCD">
        <w:rPr>
          <w:rFonts w:ascii="Times New Roman" w:hAnsi="Times New Roman" w:cs="Times New Roman"/>
          <w:sz w:val="20"/>
          <w:szCs w:val="21"/>
        </w:rPr>
        <w:t xml:space="preserve"> posterior probability obtained from </w:t>
      </w:r>
      <w:r w:rsidR="00F27213" w:rsidRPr="00211DCD">
        <w:rPr>
          <w:rFonts w:ascii="Times New Roman" w:hAnsi="Times New Roman" w:cs="Times New Roman"/>
          <w:sz w:val="20"/>
          <w:szCs w:val="21"/>
        </w:rPr>
        <w:t xml:space="preserve">the </w:t>
      </w:r>
      <w:r w:rsidRPr="00211DCD">
        <w:rPr>
          <w:rFonts w:ascii="Times New Roman" w:hAnsi="Times New Roman" w:cs="Times New Roman"/>
          <w:sz w:val="20"/>
          <w:szCs w:val="21"/>
        </w:rPr>
        <w:t xml:space="preserve">normalized rupture life for each model. The tandem Bayesian model has the lowest Bayesian free energy, followed by </w:t>
      </w:r>
      <m:oMath>
        <m:r>
          <m:rPr>
            <m:sty m:val="bi"/>
          </m:rPr>
          <w:rPr>
            <w:rFonts w:ascii="Cambria Math" w:hAnsi="Cambria Math" w:cs="Times New Roman"/>
            <w:sz w:val="20"/>
            <w:szCs w:val="21"/>
          </w:rPr>
          <m:t>DirectGP</m:t>
        </m:r>
      </m:oMath>
      <w:r w:rsidRPr="00211DCD">
        <w:rPr>
          <w:rFonts w:ascii="Times New Roman" w:hAnsi="Times New Roman" w:cs="Times New Roman"/>
          <w:sz w:val="20"/>
          <w:szCs w:val="21"/>
        </w:rPr>
        <w:t xml:space="preserve"> and </w:t>
      </w:r>
      <m:oMath>
        <m:r>
          <m:rPr>
            <m:sty m:val="bi"/>
          </m:rPr>
          <w:rPr>
            <w:rFonts w:ascii="Cambria Math" w:hAnsi="Cambria Math" w:cs="Times New Roman"/>
            <w:sz w:val="20"/>
            <w:szCs w:val="21"/>
          </w:rPr>
          <m:t>DirectBL</m:t>
        </m:r>
      </m:oMath>
      <w:r w:rsidRPr="00211DCD">
        <w:rPr>
          <w:rFonts w:ascii="Times New Roman" w:hAnsi="Times New Roman" w:cs="Times New Roman"/>
          <w:sz w:val="20"/>
          <w:szCs w:val="21"/>
        </w:rPr>
        <w:t xml:space="preserve">. The difference between the Bayesian free energy of the tandem Bayesian model and that of </w:t>
      </w:r>
      <m:oMath>
        <m:r>
          <m:rPr>
            <m:sty m:val="bi"/>
          </m:rPr>
          <w:rPr>
            <w:rFonts w:ascii="Cambria Math" w:hAnsi="Cambria Math" w:cs="Times New Roman"/>
            <w:sz w:val="20"/>
            <w:szCs w:val="21"/>
          </w:rPr>
          <m:t>DirectGP</m:t>
        </m:r>
      </m:oMath>
      <w:r w:rsidRPr="00211DCD">
        <w:rPr>
          <w:rFonts w:ascii="Times New Roman" w:hAnsi="Times New Roman" w:cs="Times New Roman"/>
          <w:sz w:val="20"/>
          <w:szCs w:val="21"/>
        </w:rPr>
        <w:t xml:space="preserve"> is 17, which clearly indicates that the tandem Bayesian model is valid </w:t>
      </w:r>
      <w:r w:rsidR="00F27213" w:rsidRPr="00211DCD">
        <w:rPr>
          <w:rFonts w:ascii="Times New Roman" w:hAnsi="Times New Roman" w:cs="Times New Roman"/>
          <w:sz w:val="20"/>
          <w:szCs w:val="21"/>
        </w:rPr>
        <w:t xml:space="preserve">feasible </w:t>
      </w:r>
      <w:r w:rsidRPr="00211DCD">
        <w:rPr>
          <w:rFonts w:ascii="Times New Roman" w:hAnsi="Times New Roman" w:cs="Times New Roman"/>
          <w:sz w:val="20"/>
          <w:szCs w:val="21"/>
        </w:rPr>
        <w:t xml:space="preserve">for predicting rupture life from welding conditions. </w:t>
      </w:r>
      <w:r w:rsidR="00FA004E" w:rsidRPr="00211DCD">
        <w:rPr>
          <w:rFonts w:ascii="Times New Roman" w:hAnsi="Times New Roman" w:cs="Times New Roman"/>
          <w:sz w:val="20"/>
          <w:szCs w:val="21"/>
        </w:rPr>
        <w:t>Within these 3 models, t</w:t>
      </w:r>
      <w:r w:rsidRPr="00211DCD">
        <w:rPr>
          <w:rFonts w:ascii="Times New Roman" w:hAnsi="Times New Roman" w:cs="Times New Roman"/>
          <w:sz w:val="20"/>
          <w:szCs w:val="21"/>
        </w:rPr>
        <w:t>he posterior probabilit</w:t>
      </w:r>
      <w:r w:rsidR="00F27213" w:rsidRPr="00211DCD">
        <w:rPr>
          <w:rFonts w:ascii="Times New Roman" w:hAnsi="Times New Roman" w:cs="Times New Roman"/>
          <w:sz w:val="20"/>
          <w:szCs w:val="21"/>
        </w:rPr>
        <w:t>y</w:t>
      </w:r>
      <w:r w:rsidRPr="00211DCD">
        <w:rPr>
          <w:rFonts w:ascii="Times New Roman" w:hAnsi="Times New Roman" w:cs="Times New Roman"/>
          <w:sz w:val="20"/>
          <w:szCs w:val="21"/>
        </w:rPr>
        <w:t xml:space="preserve"> </w:t>
      </w:r>
      <w:r w:rsidR="00C0365A" w:rsidRPr="00211DCD">
        <w:rPr>
          <w:rFonts w:ascii="Times New Roman" w:hAnsi="Times New Roman" w:cs="Times New Roman"/>
          <w:sz w:val="20"/>
          <w:szCs w:val="21"/>
        </w:rPr>
        <w:t>of the tandem Bayesian model w</w:t>
      </w:r>
      <w:r w:rsidR="00730912" w:rsidRPr="00211DCD">
        <w:rPr>
          <w:rFonts w:ascii="Times New Roman" w:hAnsi="Times New Roman" w:cs="Times New Roman"/>
          <w:sz w:val="20"/>
          <w:szCs w:val="21"/>
        </w:rPr>
        <w:t>as</w:t>
      </w:r>
      <w:r w:rsidR="00C0365A" w:rsidRPr="00211DCD">
        <w:rPr>
          <w:rFonts w:ascii="Times New Roman" w:hAnsi="Times New Roman" w:cs="Times New Roman"/>
          <w:sz w:val="20"/>
          <w:szCs w:val="21"/>
        </w:rPr>
        <w:t xml:space="preserve"> 1 and those of the other two models were </w:t>
      </w:r>
      <w:r w:rsidR="00F27213" w:rsidRPr="00211DCD">
        <w:rPr>
          <w:rFonts w:ascii="Times New Roman" w:hAnsi="Times New Roman" w:cs="Times New Roman"/>
          <w:sz w:val="20"/>
          <w:szCs w:val="21"/>
        </w:rPr>
        <w:t xml:space="preserve">both </w:t>
      </w:r>
      <w:r w:rsidR="00C0365A" w:rsidRPr="00211DCD">
        <w:rPr>
          <w:rFonts w:ascii="Times New Roman" w:hAnsi="Times New Roman" w:cs="Times New Roman"/>
          <w:sz w:val="20"/>
          <w:szCs w:val="21"/>
        </w:rPr>
        <w:t>0.</w:t>
      </w:r>
      <w:r w:rsidRPr="00211DCD">
        <w:rPr>
          <w:rFonts w:ascii="Times New Roman" w:hAnsi="Times New Roman" w:cs="Times New Roman"/>
          <w:sz w:val="20"/>
          <w:szCs w:val="21"/>
        </w:rPr>
        <w:t xml:space="preserve"> The tandem Bayesian model explains the data very well, and it can be concluded that the method is highly generalizable. </w:t>
      </w:r>
      <w:r w:rsidR="008E12C8" w:rsidRPr="00211DCD">
        <w:rPr>
          <w:rFonts w:ascii="Times New Roman" w:hAnsi="Times New Roman" w:cs="Times New Roman"/>
          <w:sz w:val="20"/>
          <w:szCs w:val="21"/>
        </w:rPr>
        <w:t xml:space="preserve">On the other hand, </w:t>
      </w:r>
      <w:r w:rsidRPr="00211DCD">
        <w:rPr>
          <w:rFonts w:ascii="Times New Roman" w:hAnsi="Times New Roman" w:cs="Times New Roman"/>
          <w:sz w:val="20"/>
          <w:szCs w:val="21"/>
        </w:rPr>
        <w:t xml:space="preserve">The RMSE, which indicates the prediction error for the training data, is the smallest for </w:t>
      </w:r>
      <m:oMath>
        <m:r>
          <m:rPr>
            <m:sty m:val="bi"/>
          </m:rPr>
          <w:rPr>
            <w:rFonts w:ascii="Cambria Math" w:hAnsi="Cambria Math" w:cs="Times New Roman"/>
            <w:sz w:val="20"/>
            <w:szCs w:val="21"/>
          </w:rPr>
          <m:t>DirectGP</m:t>
        </m:r>
      </m:oMath>
      <w:r w:rsidRPr="00211DCD">
        <w:rPr>
          <w:rFonts w:ascii="Times New Roman" w:hAnsi="Times New Roman" w:cs="Times New Roman"/>
          <w:sz w:val="20"/>
          <w:szCs w:val="21"/>
        </w:rPr>
        <w:t xml:space="preserve">, followed by </w:t>
      </w:r>
      <w:r w:rsidR="00FA004E" w:rsidRPr="00211DCD">
        <w:rPr>
          <w:rFonts w:ascii="Times New Roman" w:hAnsi="Times New Roman" w:cs="Times New Roman"/>
          <w:sz w:val="20"/>
          <w:szCs w:val="21"/>
        </w:rPr>
        <w:t>t</w:t>
      </w:r>
      <w:r w:rsidRPr="00211DCD">
        <w:rPr>
          <w:rFonts w:ascii="Times New Roman" w:hAnsi="Times New Roman" w:cs="Times New Roman"/>
          <w:sz w:val="20"/>
          <w:szCs w:val="21"/>
        </w:rPr>
        <w:t>andem</w:t>
      </w:r>
      <w:r w:rsidR="00FA004E" w:rsidRPr="00211DCD">
        <w:rPr>
          <w:rFonts w:ascii="Times New Roman" w:hAnsi="Times New Roman" w:cs="Times New Roman"/>
          <w:sz w:val="20"/>
          <w:szCs w:val="21"/>
        </w:rPr>
        <w:t xml:space="preserve"> Bayesian model</w:t>
      </w:r>
      <w:r w:rsidRPr="00211DCD">
        <w:rPr>
          <w:rFonts w:ascii="Times New Roman" w:hAnsi="Times New Roman" w:cs="Times New Roman"/>
          <w:sz w:val="20"/>
          <w:szCs w:val="21"/>
        </w:rPr>
        <w:t xml:space="preserve"> and </w:t>
      </w:r>
      <m:oMath>
        <m:r>
          <m:rPr>
            <m:sty m:val="bi"/>
          </m:rPr>
          <w:rPr>
            <w:rFonts w:ascii="Cambria Math" w:hAnsi="Cambria Math" w:cs="Times New Roman"/>
            <w:sz w:val="20"/>
            <w:szCs w:val="21"/>
          </w:rPr>
          <m:t>DirectBL</m:t>
        </m:r>
      </m:oMath>
      <w:r w:rsidRPr="00211DCD">
        <w:rPr>
          <w:rFonts w:ascii="Times New Roman" w:hAnsi="Times New Roman" w:cs="Times New Roman"/>
          <w:sz w:val="20"/>
          <w:szCs w:val="21"/>
        </w:rPr>
        <w:t xml:space="preserve">. At first glance, the fitting performance of the tandem Bayesian model appears to be inferior to that of </w:t>
      </w:r>
      <m:oMath>
        <m:r>
          <m:rPr>
            <m:sty m:val="bi"/>
          </m:rPr>
          <w:rPr>
            <w:rFonts w:ascii="Cambria Math" w:hAnsi="Cambria Math" w:cs="Times New Roman"/>
            <w:sz w:val="20"/>
            <w:szCs w:val="21"/>
          </w:rPr>
          <m:t>DirectGP</m:t>
        </m:r>
      </m:oMath>
      <w:r w:rsidRPr="00211DCD">
        <w:rPr>
          <w:rFonts w:ascii="Times New Roman" w:hAnsi="Times New Roman" w:cs="Times New Roman"/>
          <w:sz w:val="20"/>
          <w:szCs w:val="21"/>
        </w:rPr>
        <w:t xml:space="preserve">, but </w:t>
      </w:r>
      <m:oMath>
        <m:r>
          <m:rPr>
            <m:sty m:val="bi"/>
          </m:rPr>
          <w:rPr>
            <w:rFonts w:ascii="Cambria Math" w:hAnsi="Cambria Math" w:cs="Times New Roman"/>
            <w:sz w:val="20"/>
            <w:szCs w:val="21"/>
          </w:rPr>
          <m:t>DirectGP</m:t>
        </m:r>
      </m:oMath>
      <w:r w:rsidRPr="00211DCD">
        <w:rPr>
          <w:rFonts w:ascii="Times New Roman" w:hAnsi="Times New Roman" w:cs="Times New Roman"/>
          <w:sz w:val="20"/>
          <w:szCs w:val="21"/>
        </w:rPr>
        <w:t xml:space="preserve"> has a higher degree of freedom in proportion to the number of training data, which may cause overlearning. The tandem Bayesian model proposed in this study can incorporate a linear model by passing an appropriate HAZ shape factor</w:t>
      </w:r>
      <w:r w:rsidR="00313E35" w:rsidRPr="00211DCD">
        <w:rPr>
          <w:rFonts w:ascii="Times New Roman" w:hAnsi="Times New Roman" w:cs="Times New Roman"/>
          <w:sz w:val="20"/>
          <w:szCs w:val="21"/>
        </w:rPr>
        <w:t>s</w:t>
      </w:r>
      <w:r w:rsidRPr="00211DCD">
        <w:rPr>
          <w:rFonts w:ascii="Times New Roman" w:hAnsi="Times New Roman" w:cs="Times New Roman"/>
          <w:sz w:val="20"/>
          <w:szCs w:val="21"/>
        </w:rPr>
        <w:t xml:space="preserve"> in between, rather than directly predicting the </w:t>
      </w:r>
      <w:r w:rsidR="00943C45" w:rsidRPr="00211DCD">
        <w:rPr>
          <w:rFonts w:ascii="Times New Roman" w:hAnsi="Times New Roman" w:cs="Times New Roman"/>
          <w:sz w:val="20"/>
          <w:szCs w:val="21"/>
        </w:rPr>
        <w:t xml:space="preserve">rupture </w:t>
      </w:r>
      <w:r w:rsidRPr="00211DCD">
        <w:rPr>
          <w:rFonts w:ascii="Times New Roman" w:hAnsi="Times New Roman" w:cs="Times New Roman"/>
          <w:sz w:val="20"/>
          <w:szCs w:val="21"/>
        </w:rPr>
        <w:t>life from the welding conditions with a nonlinear model.</w:t>
      </w:r>
      <w:r w:rsidR="00C63A77" w:rsidRPr="00211DCD">
        <w:rPr>
          <w:rFonts w:ascii="Times New Roman" w:hAnsi="Times New Roman" w:cs="Times New Roman"/>
          <w:sz w:val="20"/>
          <w:szCs w:val="21"/>
        </w:rPr>
        <w:t xml:space="preserve"> It is inferred that this suppresses overlearning and improves generalization performance. </w:t>
      </w:r>
    </w:p>
    <w:p w14:paraId="7FED3D80" w14:textId="77777777" w:rsidR="001C227C" w:rsidRPr="00211DCD" w:rsidRDefault="00685C4B" w:rsidP="00685C4B">
      <w:pPr>
        <w:rPr>
          <w:rFonts w:ascii="Times New Roman" w:hAnsi="Times New Roman" w:cs="Times New Roman"/>
          <w:b/>
          <w:bCs/>
          <w:sz w:val="20"/>
          <w:szCs w:val="21"/>
        </w:rPr>
      </w:pPr>
      <w:r w:rsidRPr="00211DCD">
        <w:rPr>
          <w:rFonts w:ascii="Times New Roman" w:hAnsi="Times New Roman" w:cs="Times New Roman"/>
          <w:b/>
          <w:bCs/>
          <w:sz w:val="20"/>
          <w:szCs w:val="21"/>
        </w:rPr>
        <w:t>Conclusion</w:t>
      </w:r>
    </w:p>
    <w:p w14:paraId="7075A9F9" w14:textId="1E246479" w:rsidR="001C227C" w:rsidRPr="00211DCD" w:rsidRDefault="009A5B94" w:rsidP="001C227C">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 xml:space="preserve">The </w:t>
      </w:r>
      <w:r w:rsidR="008E6F87" w:rsidRPr="00211DCD">
        <w:rPr>
          <w:rFonts w:ascii="Times New Roman" w:hAnsi="Times New Roman" w:cs="Times New Roman"/>
          <w:sz w:val="20"/>
          <w:szCs w:val="21"/>
        </w:rPr>
        <w:t xml:space="preserve">inverse problem </w:t>
      </w:r>
      <w:r w:rsidRPr="00211DCD">
        <w:rPr>
          <w:rFonts w:ascii="Times New Roman" w:hAnsi="Times New Roman" w:cs="Times New Roman"/>
          <w:sz w:val="20"/>
          <w:szCs w:val="21"/>
        </w:rPr>
        <w:t xml:space="preserve">was tackled </w:t>
      </w:r>
      <w:r w:rsidR="008E6F87" w:rsidRPr="00211DCD">
        <w:rPr>
          <w:rFonts w:ascii="Times New Roman" w:hAnsi="Times New Roman" w:cs="Times New Roman"/>
          <w:sz w:val="20"/>
          <w:szCs w:val="21"/>
        </w:rPr>
        <w:t xml:space="preserve">to find the optimum welding conditions </w:t>
      </w:r>
      <w:r w:rsidR="00C63A77" w:rsidRPr="00211DCD">
        <w:rPr>
          <w:rFonts w:ascii="Times New Roman" w:hAnsi="Times New Roman" w:cs="Times New Roman"/>
          <w:sz w:val="20"/>
          <w:szCs w:val="21"/>
        </w:rPr>
        <w:t>that</w:t>
      </w:r>
      <w:r w:rsidR="008E6F87" w:rsidRPr="00211DCD">
        <w:rPr>
          <w:rFonts w:ascii="Times New Roman" w:hAnsi="Times New Roman" w:cs="Times New Roman"/>
          <w:sz w:val="20"/>
          <w:szCs w:val="21"/>
        </w:rPr>
        <w:t xml:space="preserve"> gives </w:t>
      </w:r>
      <w:r w:rsidR="00C63A77" w:rsidRPr="00211DCD">
        <w:rPr>
          <w:rFonts w:ascii="Times New Roman" w:hAnsi="Times New Roman" w:cs="Times New Roman"/>
          <w:sz w:val="20"/>
          <w:szCs w:val="21"/>
        </w:rPr>
        <w:t xml:space="preserve">a </w:t>
      </w:r>
      <w:r w:rsidR="008E6F87" w:rsidRPr="00211DCD">
        <w:rPr>
          <w:rFonts w:ascii="Times New Roman" w:hAnsi="Times New Roman" w:cs="Times New Roman"/>
          <w:sz w:val="20"/>
          <w:szCs w:val="21"/>
        </w:rPr>
        <w:t xml:space="preserve">longer creep rupture life </w:t>
      </w:r>
      <w:r w:rsidRPr="00211DCD">
        <w:rPr>
          <w:rFonts w:ascii="Times New Roman" w:hAnsi="Times New Roman" w:cs="Times New Roman"/>
          <w:sz w:val="20"/>
          <w:szCs w:val="21"/>
        </w:rPr>
        <w:t xml:space="preserve">in </w:t>
      </w:r>
      <w:r w:rsidR="008E6F87" w:rsidRPr="00211DCD">
        <w:rPr>
          <w:rFonts w:ascii="Times New Roman" w:hAnsi="Times New Roman" w:cs="Times New Roman"/>
          <w:sz w:val="20"/>
          <w:szCs w:val="21"/>
        </w:rPr>
        <w:t xml:space="preserve">Type IV cracking for </w:t>
      </w:r>
      <w:r w:rsidRPr="00211DCD">
        <w:rPr>
          <w:rFonts w:ascii="Times New Roman" w:hAnsi="Times New Roman" w:cs="Times New Roman"/>
          <w:sz w:val="20"/>
          <w:szCs w:val="21"/>
        </w:rPr>
        <w:t xml:space="preserve">the </w:t>
      </w:r>
      <w:r w:rsidR="008E6F87" w:rsidRPr="00211DCD">
        <w:rPr>
          <w:rFonts w:ascii="Times New Roman" w:hAnsi="Times New Roman" w:cs="Times New Roman"/>
          <w:sz w:val="20"/>
          <w:szCs w:val="21"/>
        </w:rPr>
        <w:t>heat-resistant steel weld joint</w:t>
      </w:r>
      <w:r w:rsidRPr="00211DCD">
        <w:rPr>
          <w:rFonts w:ascii="Times New Roman" w:hAnsi="Times New Roman" w:cs="Times New Roman"/>
          <w:sz w:val="20"/>
          <w:szCs w:val="21"/>
        </w:rPr>
        <w:t xml:space="preserve">. The target was </w:t>
      </w:r>
      <w:r w:rsidR="008E6F87" w:rsidRPr="00211DCD">
        <w:rPr>
          <w:rFonts w:ascii="Times New Roman" w:hAnsi="Times New Roman" w:cs="Times New Roman"/>
          <w:sz w:val="20"/>
          <w:szCs w:val="21"/>
        </w:rPr>
        <w:t>2 1/4Cr</w:t>
      </w:r>
      <w:r w:rsidR="00C63A77" w:rsidRPr="00211DCD">
        <w:rPr>
          <w:rFonts w:ascii="Times New Roman" w:hAnsi="Times New Roman" w:cs="Times New Roman"/>
          <w:sz w:val="20"/>
          <w:szCs w:val="21"/>
        </w:rPr>
        <w:t>–</w:t>
      </w:r>
      <w:r w:rsidR="008E6F87" w:rsidRPr="00211DCD">
        <w:rPr>
          <w:rFonts w:ascii="Times New Roman" w:hAnsi="Times New Roman" w:cs="Times New Roman"/>
          <w:sz w:val="20"/>
          <w:szCs w:val="21"/>
        </w:rPr>
        <w:t xml:space="preserve">1Mo weld joints by </w:t>
      </w:r>
      <w:r w:rsidR="00C63A77" w:rsidRPr="00211DCD">
        <w:rPr>
          <w:rFonts w:ascii="Times New Roman" w:hAnsi="Times New Roman" w:cs="Times New Roman"/>
          <w:sz w:val="20"/>
          <w:szCs w:val="21"/>
        </w:rPr>
        <w:t>GTAW</w:t>
      </w:r>
      <w:r w:rsidR="008E6F87" w:rsidRPr="00211DCD">
        <w:rPr>
          <w:rFonts w:ascii="Times New Roman" w:hAnsi="Times New Roman" w:cs="Times New Roman"/>
          <w:sz w:val="20"/>
          <w:szCs w:val="21"/>
        </w:rPr>
        <w:t xml:space="preserve"> with three-layer I-shaped grooves in a plate. </w:t>
      </w:r>
      <w:r w:rsidR="001C227C" w:rsidRPr="00211DCD">
        <w:rPr>
          <w:rFonts w:ascii="Times New Roman" w:hAnsi="Times New Roman" w:cs="Times New Roman"/>
          <w:sz w:val="20"/>
          <w:szCs w:val="21"/>
        </w:rPr>
        <w:t xml:space="preserve">The search space </w:t>
      </w:r>
      <w:r w:rsidR="0036152E" w:rsidRPr="00211DCD">
        <w:rPr>
          <w:rFonts w:ascii="Times New Roman" w:hAnsi="Times New Roman" w:cs="Times New Roman"/>
          <w:sz w:val="20"/>
          <w:szCs w:val="21"/>
        </w:rPr>
        <w:t>wa</w:t>
      </w:r>
      <w:r w:rsidR="001C227C" w:rsidRPr="00211DCD">
        <w:rPr>
          <w:rFonts w:ascii="Times New Roman" w:hAnsi="Times New Roman" w:cs="Times New Roman"/>
          <w:sz w:val="20"/>
          <w:szCs w:val="21"/>
        </w:rPr>
        <w:t xml:space="preserve">s huge, with more than 5.76 million conditions, and it </w:t>
      </w:r>
      <w:r w:rsidR="0036152E" w:rsidRPr="00211DCD">
        <w:rPr>
          <w:rFonts w:ascii="Times New Roman" w:hAnsi="Times New Roman" w:cs="Times New Roman"/>
          <w:sz w:val="20"/>
          <w:szCs w:val="21"/>
        </w:rPr>
        <w:t xml:space="preserve">was </w:t>
      </w:r>
      <w:r w:rsidR="001C227C" w:rsidRPr="00211DCD">
        <w:rPr>
          <w:rFonts w:ascii="Times New Roman" w:hAnsi="Times New Roman" w:cs="Times New Roman"/>
          <w:sz w:val="20"/>
          <w:szCs w:val="21"/>
        </w:rPr>
        <w:t xml:space="preserve">practically impossible to compute it exhaustively. Therefore, a method of sequential optimization by constructing a surrogate model was adopted. As a surrogate model, </w:t>
      </w:r>
      <w:r w:rsidR="00BD2AD5" w:rsidRPr="00211DCD">
        <w:rPr>
          <w:rFonts w:ascii="Times New Roman" w:hAnsi="Times New Roman" w:cs="Times New Roman"/>
          <w:sz w:val="20"/>
          <w:szCs w:val="21"/>
        </w:rPr>
        <w:t xml:space="preserve">the </w:t>
      </w:r>
      <w:r w:rsidR="001C227C" w:rsidRPr="00211DCD">
        <w:rPr>
          <w:rFonts w:ascii="Times New Roman" w:hAnsi="Times New Roman" w:cs="Times New Roman"/>
          <w:sz w:val="20"/>
          <w:szCs w:val="21"/>
        </w:rPr>
        <w:t xml:space="preserve">tandem Bayesian model </w:t>
      </w:r>
      <w:r w:rsidR="00C63A77" w:rsidRPr="00211DCD">
        <w:rPr>
          <w:rFonts w:ascii="Times New Roman" w:hAnsi="Times New Roman" w:cs="Times New Roman"/>
          <w:sz w:val="20"/>
          <w:szCs w:val="21"/>
        </w:rPr>
        <w:t xml:space="preserve">consisting </w:t>
      </w:r>
      <w:r w:rsidR="001C227C" w:rsidRPr="00211DCD">
        <w:rPr>
          <w:rFonts w:ascii="Times New Roman" w:hAnsi="Times New Roman" w:cs="Times New Roman"/>
          <w:sz w:val="20"/>
          <w:szCs w:val="21"/>
        </w:rPr>
        <w:t xml:space="preserve">of </w:t>
      </w:r>
      <w:r w:rsidR="00BD2AD5" w:rsidRPr="00211DCD">
        <w:rPr>
          <w:rFonts w:ascii="Times New Roman" w:hAnsi="Times New Roman" w:cs="Times New Roman"/>
          <w:sz w:val="20"/>
          <w:szCs w:val="21"/>
        </w:rPr>
        <w:t>the</w:t>
      </w:r>
      <w:r w:rsidR="001C227C" w:rsidRPr="00211DCD">
        <w:rPr>
          <w:rFonts w:ascii="Times New Roman" w:hAnsi="Times New Roman" w:cs="Times New Roman"/>
          <w:sz w:val="20"/>
          <w:szCs w:val="21"/>
        </w:rPr>
        <w:t xml:space="preserve"> nonlinear Gaussian process </w:t>
      </w:r>
      <m:oMath>
        <m:r>
          <w:rPr>
            <w:rFonts w:ascii="Cambria Math" w:hAnsi="Cambria Math" w:cs="Times New Roman"/>
            <w:sz w:val="20"/>
            <w:szCs w:val="21"/>
          </w:rPr>
          <m:t>(</m:t>
        </m:r>
        <m:r>
          <m:rPr>
            <m:sty m:val="bi"/>
          </m:rPr>
          <w:rPr>
            <w:rFonts w:ascii="Cambria Math" w:hAnsi="Cambria Math" w:cs="Times New Roman"/>
            <w:sz w:val="20"/>
            <w:szCs w:val="21"/>
          </w:rPr>
          <m:t>GP)</m:t>
        </m:r>
      </m:oMath>
      <w:r w:rsidR="001C227C" w:rsidRPr="00211DCD">
        <w:rPr>
          <w:rFonts w:ascii="Times New Roman" w:hAnsi="Times New Roman" w:cs="Times New Roman"/>
          <w:sz w:val="20"/>
          <w:szCs w:val="21"/>
        </w:rPr>
        <w:t xml:space="preserve"> for the HAZ shape factor</w:t>
      </w:r>
      <w:r w:rsidR="00313E35" w:rsidRPr="00211DCD">
        <w:rPr>
          <w:rFonts w:ascii="Times New Roman" w:hAnsi="Times New Roman" w:cs="Times New Roman"/>
          <w:sz w:val="20"/>
          <w:szCs w:val="21"/>
        </w:rPr>
        <w:t>s</w:t>
      </w:r>
      <w:r w:rsidR="001C227C" w:rsidRPr="00211DCD">
        <w:rPr>
          <w:rFonts w:ascii="Times New Roman" w:hAnsi="Times New Roman" w:cs="Times New Roman"/>
          <w:sz w:val="20"/>
          <w:szCs w:val="21"/>
        </w:rPr>
        <w:t xml:space="preserve"> from the welding conditions and </w:t>
      </w:r>
      <w:r w:rsidR="00BD2AD5" w:rsidRPr="00211DCD">
        <w:rPr>
          <w:rFonts w:ascii="Times New Roman" w:hAnsi="Times New Roman" w:cs="Times New Roman"/>
          <w:sz w:val="20"/>
          <w:szCs w:val="21"/>
        </w:rPr>
        <w:t>the</w:t>
      </w:r>
      <w:r w:rsidR="001C227C" w:rsidRPr="00211DCD">
        <w:rPr>
          <w:rFonts w:ascii="Times New Roman" w:hAnsi="Times New Roman" w:cs="Times New Roman"/>
          <w:sz w:val="20"/>
          <w:szCs w:val="21"/>
        </w:rPr>
        <w:t xml:space="preserve"> Bayesian linear regression model </w:t>
      </w:r>
      <m:oMath>
        <m:r>
          <w:rPr>
            <w:rFonts w:ascii="Cambria Math" w:hAnsi="Cambria Math" w:cs="Times New Roman"/>
            <w:sz w:val="20"/>
            <w:szCs w:val="21"/>
          </w:rPr>
          <m:t>(</m:t>
        </m:r>
        <m:r>
          <m:rPr>
            <m:sty m:val="bi"/>
          </m:rPr>
          <w:rPr>
            <w:rFonts w:ascii="Cambria Math" w:hAnsi="Cambria Math" w:cs="Times New Roman"/>
            <w:sz w:val="20"/>
            <w:szCs w:val="21"/>
          </w:rPr>
          <m:t>BL)</m:t>
        </m:r>
      </m:oMath>
      <w:r w:rsidR="001C227C" w:rsidRPr="00211DCD">
        <w:rPr>
          <w:rFonts w:ascii="Times New Roman" w:hAnsi="Times New Roman" w:cs="Times New Roman"/>
          <w:sz w:val="20"/>
          <w:szCs w:val="21"/>
        </w:rPr>
        <w:t xml:space="preserve"> </w:t>
      </w:r>
      <w:r w:rsidR="00BD2AD5" w:rsidRPr="00211DCD">
        <w:rPr>
          <w:rFonts w:ascii="Times New Roman" w:hAnsi="Times New Roman" w:cs="Times New Roman"/>
          <w:sz w:val="20"/>
          <w:szCs w:val="21"/>
        </w:rPr>
        <w:t xml:space="preserve">for the rupture life </w:t>
      </w:r>
      <w:r w:rsidR="001C227C" w:rsidRPr="00211DCD">
        <w:rPr>
          <w:rFonts w:ascii="Times New Roman" w:hAnsi="Times New Roman" w:cs="Times New Roman"/>
          <w:sz w:val="20"/>
          <w:szCs w:val="21"/>
        </w:rPr>
        <w:t>from the HAZ shape factor</w:t>
      </w:r>
      <w:r w:rsidR="00313E35" w:rsidRPr="00211DCD">
        <w:rPr>
          <w:rFonts w:ascii="Times New Roman" w:hAnsi="Times New Roman" w:cs="Times New Roman"/>
          <w:sz w:val="20"/>
          <w:szCs w:val="21"/>
        </w:rPr>
        <w:t>s</w:t>
      </w:r>
      <w:r w:rsidR="00C63A77" w:rsidRPr="00211DCD">
        <w:rPr>
          <w:rFonts w:ascii="Times New Roman" w:hAnsi="Times New Roman" w:cs="Times New Roman"/>
          <w:sz w:val="20"/>
          <w:szCs w:val="21"/>
        </w:rPr>
        <w:t xml:space="preserve"> was developed</w:t>
      </w:r>
      <w:r w:rsidR="001C227C" w:rsidRPr="00211DCD">
        <w:rPr>
          <w:rFonts w:ascii="Times New Roman" w:hAnsi="Times New Roman" w:cs="Times New Roman"/>
          <w:sz w:val="20"/>
          <w:szCs w:val="21"/>
        </w:rPr>
        <w:t xml:space="preserve">. </w:t>
      </w:r>
      <w:r w:rsidR="00BD2AD5" w:rsidRPr="00211DCD">
        <w:rPr>
          <w:rFonts w:ascii="Times New Roman" w:hAnsi="Times New Roman" w:cs="Times New Roman"/>
          <w:sz w:val="20"/>
          <w:szCs w:val="21"/>
        </w:rPr>
        <w:t xml:space="preserve">The </w:t>
      </w:r>
      <w:r w:rsidR="001C227C" w:rsidRPr="00211DCD">
        <w:rPr>
          <w:rFonts w:ascii="Times New Roman" w:hAnsi="Times New Roman" w:cs="Times New Roman"/>
          <w:sz w:val="20"/>
          <w:szCs w:val="21"/>
        </w:rPr>
        <w:t xml:space="preserve">original </w:t>
      </w:r>
      <w:r w:rsidR="00BD2AD5" w:rsidRPr="00211DCD">
        <w:rPr>
          <w:rFonts w:ascii="Times New Roman" w:hAnsi="Times New Roman" w:cs="Times New Roman"/>
          <w:sz w:val="20"/>
          <w:szCs w:val="21"/>
        </w:rPr>
        <w:t xml:space="preserve">double-loop </w:t>
      </w:r>
      <w:r w:rsidR="001C227C" w:rsidRPr="00211DCD">
        <w:rPr>
          <w:rFonts w:ascii="Times New Roman" w:hAnsi="Times New Roman" w:cs="Times New Roman"/>
          <w:sz w:val="20"/>
          <w:szCs w:val="21"/>
        </w:rPr>
        <w:t xml:space="preserve">optimization </w:t>
      </w:r>
      <w:r w:rsidR="00BD2AD5" w:rsidRPr="00211DCD">
        <w:rPr>
          <w:rFonts w:ascii="Times New Roman" w:hAnsi="Times New Roman" w:cs="Times New Roman"/>
          <w:sz w:val="20"/>
          <w:szCs w:val="21"/>
        </w:rPr>
        <w:t xml:space="preserve">algorithm </w:t>
      </w:r>
      <w:r w:rsidR="001C227C" w:rsidRPr="00211DCD">
        <w:rPr>
          <w:rFonts w:ascii="Times New Roman" w:hAnsi="Times New Roman" w:cs="Times New Roman"/>
          <w:sz w:val="20"/>
          <w:szCs w:val="21"/>
        </w:rPr>
        <w:t xml:space="preserve">combining </w:t>
      </w:r>
      <m:oMath>
        <m:r>
          <m:rPr>
            <m:sty m:val="bi"/>
          </m:rPr>
          <w:rPr>
            <w:rFonts w:ascii="Cambria Math" w:hAnsi="Cambria Math" w:cs="Times New Roman"/>
            <w:sz w:val="20"/>
            <w:szCs w:val="21"/>
          </w:rPr>
          <m:t>GP</m:t>
        </m:r>
      </m:oMath>
      <w:r w:rsidR="001C227C" w:rsidRPr="00211DCD">
        <w:rPr>
          <w:rFonts w:ascii="Times New Roman" w:hAnsi="Times New Roman" w:cs="Times New Roman"/>
          <w:sz w:val="20"/>
          <w:szCs w:val="21"/>
        </w:rPr>
        <w:t xml:space="preserve"> updating (step) and </w:t>
      </w:r>
      <m:oMath>
        <m:r>
          <m:rPr>
            <m:sty m:val="bi"/>
          </m:rPr>
          <w:rPr>
            <w:rFonts w:ascii="Cambria Math" w:hAnsi="Cambria Math" w:cs="Times New Roman"/>
            <w:sz w:val="20"/>
            <w:szCs w:val="21"/>
          </w:rPr>
          <m:t>BL</m:t>
        </m:r>
      </m:oMath>
      <w:r w:rsidR="001C227C" w:rsidRPr="00211DCD">
        <w:rPr>
          <w:rFonts w:ascii="Times New Roman" w:hAnsi="Times New Roman" w:cs="Times New Roman"/>
          <w:sz w:val="20"/>
          <w:szCs w:val="21"/>
        </w:rPr>
        <w:t xml:space="preserve"> updating (round)</w:t>
      </w:r>
      <w:r w:rsidR="00BD2AD5" w:rsidRPr="00211DCD">
        <w:rPr>
          <w:rFonts w:ascii="Times New Roman" w:hAnsi="Times New Roman" w:cs="Times New Roman"/>
          <w:sz w:val="20"/>
          <w:szCs w:val="21"/>
        </w:rPr>
        <w:t xml:space="preserve">, which corresponded to </w:t>
      </w:r>
      <w:r w:rsidR="001C227C" w:rsidRPr="00211DCD">
        <w:rPr>
          <w:rFonts w:ascii="Times New Roman" w:hAnsi="Times New Roman" w:cs="Times New Roman"/>
          <w:sz w:val="20"/>
          <w:szCs w:val="21"/>
        </w:rPr>
        <w:t>the tandem Bayesian model</w:t>
      </w:r>
      <w:r w:rsidR="00BD2AD5" w:rsidRPr="00211DCD">
        <w:rPr>
          <w:rFonts w:ascii="Times New Roman" w:hAnsi="Times New Roman" w:cs="Times New Roman"/>
          <w:sz w:val="20"/>
          <w:szCs w:val="21"/>
        </w:rPr>
        <w:t>,</w:t>
      </w:r>
      <w:r w:rsidR="001C227C" w:rsidRPr="00211DCD">
        <w:rPr>
          <w:rFonts w:ascii="Times New Roman" w:hAnsi="Times New Roman" w:cs="Times New Roman"/>
          <w:sz w:val="20"/>
          <w:szCs w:val="21"/>
        </w:rPr>
        <w:t xml:space="preserve"> was proposed and used to search for </w:t>
      </w:r>
      <w:r w:rsidR="001C227C" w:rsidRPr="00211DCD">
        <w:rPr>
          <w:rFonts w:ascii="Times New Roman" w:hAnsi="Times New Roman" w:cs="Times New Roman"/>
          <w:sz w:val="20"/>
          <w:szCs w:val="21"/>
        </w:rPr>
        <w:lastRenderedPageBreak/>
        <w:t xml:space="preserve">welding conditions that maximize </w:t>
      </w:r>
      <w:r w:rsidR="00C63A77" w:rsidRPr="00211DCD">
        <w:rPr>
          <w:rFonts w:ascii="Times New Roman" w:hAnsi="Times New Roman" w:cs="Times New Roman"/>
          <w:sz w:val="20"/>
          <w:szCs w:val="21"/>
        </w:rPr>
        <w:t xml:space="preserve">the </w:t>
      </w:r>
      <w:r w:rsidR="001C227C" w:rsidRPr="00211DCD">
        <w:rPr>
          <w:rFonts w:ascii="Times New Roman" w:hAnsi="Times New Roman" w:cs="Times New Roman"/>
          <w:sz w:val="20"/>
          <w:szCs w:val="21"/>
        </w:rPr>
        <w:t xml:space="preserve">creep rupture life of </w:t>
      </w:r>
      <w:r w:rsidR="00BD2AD5" w:rsidRPr="00211DCD">
        <w:rPr>
          <w:rFonts w:ascii="Times New Roman" w:hAnsi="Times New Roman" w:cs="Times New Roman"/>
          <w:sz w:val="20"/>
          <w:szCs w:val="21"/>
        </w:rPr>
        <w:t xml:space="preserve">the </w:t>
      </w:r>
      <w:r w:rsidR="001C227C" w:rsidRPr="00211DCD">
        <w:rPr>
          <w:rFonts w:ascii="Times New Roman" w:hAnsi="Times New Roman" w:cs="Times New Roman"/>
          <w:sz w:val="20"/>
          <w:szCs w:val="21"/>
        </w:rPr>
        <w:t xml:space="preserve">weld joint starting from </w:t>
      </w:r>
      <w:r w:rsidR="00C63A77" w:rsidRPr="00211DCD">
        <w:rPr>
          <w:rFonts w:ascii="Times New Roman" w:hAnsi="Times New Roman" w:cs="Times New Roman"/>
          <w:sz w:val="20"/>
          <w:szCs w:val="21"/>
        </w:rPr>
        <w:t xml:space="preserve">the </w:t>
      </w:r>
      <w:r w:rsidR="001C227C" w:rsidRPr="00211DCD">
        <w:rPr>
          <w:rFonts w:ascii="Times New Roman" w:hAnsi="Times New Roman" w:cs="Times New Roman"/>
          <w:sz w:val="20"/>
          <w:szCs w:val="21"/>
        </w:rPr>
        <w:t xml:space="preserve">initial training data of 49 conditions selected by </w:t>
      </w:r>
      <w:r w:rsidR="00C63A77" w:rsidRPr="00211DCD">
        <w:rPr>
          <w:rFonts w:ascii="Times New Roman" w:hAnsi="Times New Roman" w:cs="Times New Roman"/>
          <w:sz w:val="20"/>
          <w:szCs w:val="21"/>
        </w:rPr>
        <w:t xml:space="preserve">the </w:t>
      </w:r>
      <w:r w:rsidR="001C227C" w:rsidRPr="00211DCD">
        <w:rPr>
          <w:rFonts w:ascii="Times New Roman" w:hAnsi="Times New Roman" w:cs="Times New Roman"/>
          <w:sz w:val="20"/>
          <w:szCs w:val="21"/>
        </w:rPr>
        <w:t>design of experiment.</w:t>
      </w:r>
    </w:p>
    <w:p w14:paraId="1F168A49" w14:textId="77777777" w:rsidR="00FA6DAB" w:rsidRDefault="00983F1D" w:rsidP="00A11C5D">
      <w:pPr>
        <w:pStyle w:val="a4"/>
        <w:numPr>
          <w:ilvl w:val="0"/>
          <w:numId w:val="6"/>
        </w:numPr>
        <w:ind w:leftChars="0"/>
        <w:rPr>
          <w:rFonts w:ascii="Times New Roman" w:hAnsi="Times New Roman" w:cs="Times New Roman"/>
          <w:sz w:val="20"/>
          <w:szCs w:val="21"/>
        </w:rPr>
      </w:pPr>
      <w:r w:rsidRPr="00FA6DAB">
        <w:rPr>
          <w:rFonts w:ascii="Times New Roman" w:hAnsi="Times New Roman" w:cs="Times New Roman"/>
          <w:sz w:val="20"/>
          <w:szCs w:val="21"/>
        </w:rPr>
        <w:t>In the second round (</w:t>
      </w:r>
      <m:oMath>
        <m:r>
          <m:rPr>
            <m:sty m:val="bi"/>
          </m:rPr>
          <w:rPr>
            <w:rFonts w:ascii="Cambria Math" w:hAnsi="Cambria Math" w:cs="Times New Roman"/>
            <w:sz w:val="20"/>
            <w:szCs w:val="21"/>
          </w:rPr>
          <m:t>BL</m:t>
        </m:r>
      </m:oMath>
      <w:r w:rsidRPr="00FA6DAB">
        <w:rPr>
          <w:rFonts w:ascii="Times New Roman" w:hAnsi="Times New Roman" w:cs="Times New Roman"/>
          <w:sz w:val="20"/>
          <w:szCs w:val="21"/>
        </w:rPr>
        <w:t xml:space="preserve"> update), we were able to find a welding condition that improved the rupture life by 12% over the initial training data. The number of forward calculations required to obtain this result was 63 from the welding condition to the HAZ geometry, which is relatively light in calculation</w:t>
      </w:r>
      <w:r w:rsidR="00C63A77" w:rsidRPr="00FA6DAB">
        <w:rPr>
          <w:rFonts w:ascii="Times New Roman" w:hAnsi="Times New Roman" w:cs="Times New Roman"/>
          <w:sz w:val="20"/>
          <w:szCs w:val="21"/>
        </w:rPr>
        <w:t>s</w:t>
      </w:r>
      <w:r w:rsidRPr="00FA6DAB">
        <w:rPr>
          <w:rFonts w:ascii="Times New Roman" w:hAnsi="Times New Roman" w:cs="Times New Roman"/>
          <w:sz w:val="20"/>
          <w:szCs w:val="21"/>
        </w:rPr>
        <w:t>, and 20 up to the rupture life, which is heavy in calculation</w:t>
      </w:r>
      <w:r w:rsidR="00C63A77" w:rsidRPr="00FA6DAB">
        <w:rPr>
          <w:rFonts w:ascii="Times New Roman" w:hAnsi="Times New Roman" w:cs="Times New Roman"/>
          <w:sz w:val="20"/>
          <w:szCs w:val="21"/>
        </w:rPr>
        <w:t>s</w:t>
      </w:r>
      <w:r w:rsidRPr="00FA6DAB">
        <w:rPr>
          <w:rFonts w:ascii="Times New Roman" w:hAnsi="Times New Roman" w:cs="Times New Roman"/>
          <w:sz w:val="20"/>
          <w:szCs w:val="21"/>
        </w:rPr>
        <w:t>.</w:t>
      </w:r>
    </w:p>
    <w:p w14:paraId="6996CA7A" w14:textId="6115DEF0" w:rsidR="00FA6DAB" w:rsidRPr="00FA6DAB" w:rsidRDefault="001C227C" w:rsidP="00A11C5D">
      <w:pPr>
        <w:pStyle w:val="a4"/>
        <w:numPr>
          <w:ilvl w:val="0"/>
          <w:numId w:val="6"/>
        </w:numPr>
        <w:ind w:leftChars="0"/>
        <w:rPr>
          <w:rFonts w:ascii="Times New Roman" w:hAnsi="Times New Roman" w:cs="Times New Roman"/>
          <w:sz w:val="20"/>
          <w:szCs w:val="21"/>
        </w:rPr>
      </w:pPr>
      <w:r w:rsidRPr="00FA6DAB">
        <w:rPr>
          <w:rFonts w:ascii="Times New Roman" w:hAnsi="Times New Roman" w:cs="Times New Roman"/>
          <w:sz w:val="20"/>
          <w:szCs w:val="21"/>
        </w:rPr>
        <w:t xml:space="preserve">The search converged </w:t>
      </w:r>
      <w:r w:rsidR="00C63A77" w:rsidRPr="00FA6DAB">
        <w:rPr>
          <w:rFonts w:ascii="Times New Roman" w:hAnsi="Times New Roman" w:cs="Times New Roman"/>
          <w:sz w:val="20"/>
          <w:szCs w:val="21"/>
        </w:rPr>
        <w:t xml:space="preserve">in </w:t>
      </w:r>
      <w:r w:rsidRPr="00FA6DAB">
        <w:rPr>
          <w:rFonts w:ascii="Times New Roman" w:hAnsi="Times New Roman" w:cs="Times New Roman"/>
          <w:sz w:val="20"/>
          <w:szCs w:val="21"/>
        </w:rPr>
        <w:t>round 4</w:t>
      </w:r>
      <w:r w:rsidR="008438AE" w:rsidRPr="00FA6DAB">
        <w:rPr>
          <w:rFonts w:ascii="Times New Roman" w:hAnsi="Times New Roman" w:cs="Times New Roman"/>
          <w:sz w:val="20"/>
          <w:szCs w:val="21"/>
        </w:rPr>
        <w:t>, where</w:t>
      </w:r>
      <w:r w:rsidRPr="00FA6DAB">
        <w:rPr>
          <w:rFonts w:ascii="Times New Roman" w:hAnsi="Times New Roman" w:cs="Times New Roman"/>
          <w:sz w:val="20"/>
          <w:szCs w:val="21"/>
        </w:rPr>
        <w:t xml:space="preserve"> 137 forward calculations from welding conditions to HAZ geometry and 43 calculations to </w:t>
      </w:r>
      <w:r w:rsidR="008438AE" w:rsidRPr="00FA6DAB">
        <w:rPr>
          <w:rFonts w:ascii="Times New Roman" w:hAnsi="Times New Roman" w:cs="Times New Roman"/>
          <w:sz w:val="20"/>
          <w:szCs w:val="21"/>
        </w:rPr>
        <w:t>rupture</w:t>
      </w:r>
      <w:r w:rsidRPr="00FA6DAB">
        <w:rPr>
          <w:rFonts w:ascii="Times New Roman" w:hAnsi="Times New Roman" w:cs="Times New Roman"/>
          <w:sz w:val="20"/>
          <w:szCs w:val="21"/>
        </w:rPr>
        <w:t xml:space="preserve"> life were added before convergence. This is only about 0.02% of the total search space.</w:t>
      </w:r>
    </w:p>
    <w:p w14:paraId="67B9A936" w14:textId="4A9FA557" w:rsidR="00FA6DAB" w:rsidRPr="00FA6DAB" w:rsidRDefault="001C227C" w:rsidP="00F77BAC">
      <w:pPr>
        <w:pStyle w:val="a4"/>
        <w:numPr>
          <w:ilvl w:val="0"/>
          <w:numId w:val="6"/>
        </w:numPr>
        <w:ind w:leftChars="0"/>
        <w:rPr>
          <w:rFonts w:ascii="Times New Roman" w:hAnsi="Times New Roman" w:cs="Times New Roman"/>
          <w:sz w:val="20"/>
          <w:szCs w:val="21"/>
        </w:rPr>
      </w:pPr>
      <w:r w:rsidRPr="00FA6DAB">
        <w:rPr>
          <w:rFonts w:ascii="Times New Roman" w:hAnsi="Times New Roman" w:cs="Times New Roman"/>
          <w:sz w:val="20"/>
          <w:szCs w:val="21"/>
        </w:rPr>
        <w:t>The Bayesian linear regression model selected for this method included the HAZ width</w:t>
      </w:r>
      <w:r w:rsidR="00177615" w:rsidRPr="00FA6DAB">
        <w:rPr>
          <w:rFonts w:ascii="Times New Roman" w:hAnsi="Times New Roman" w:cs="Times New Roman"/>
          <w:sz w:val="20"/>
          <w:szCs w:val="21"/>
        </w:rPr>
        <w:t xml:space="preserve"> (maximum)</w:t>
      </w:r>
      <w:r w:rsidRPr="00FA6DAB">
        <w:rPr>
          <w:rFonts w:ascii="Times New Roman" w:hAnsi="Times New Roman" w:cs="Times New Roman"/>
          <w:sz w:val="20"/>
          <w:szCs w:val="21"/>
        </w:rPr>
        <w:t xml:space="preserve">, HAZ length, and </w:t>
      </w:r>
      <w:r w:rsidR="00C63A77" w:rsidRPr="00FA6DAB">
        <w:rPr>
          <w:rFonts w:ascii="Times New Roman" w:hAnsi="Times New Roman" w:cs="Times New Roman"/>
          <w:sz w:val="20"/>
          <w:szCs w:val="21"/>
        </w:rPr>
        <w:t xml:space="preserve">MAX </w:t>
      </w:r>
      <w:r w:rsidR="00177615" w:rsidRPr="00FA6DAB">
        <w:rPr>
          <w:rFonts w:ascii="Times New Roman" w:hAnsi="Times New Roman" w:cs="Times New Roman"/>
          <w:sz w:val="20"/>
          <w:szCs w:val="21"/>
        </w:rPr>
        <w:t xml:space="preserve">HAZ width at </w:t>
      </w:r>
      <w:r w:rsidR="00C63A77" w:rsidRPr="00FA6DAB">
        <w:rPr>
          <w:rFonts w:ascii="Times New Roman" w:hAnsi="Times New Roman" w:cs="Times New Roman"/>
          <w:sz w:val="20"/>
          <w:szCs w:val="21"/>
        </w:rPr>
        <w:t>the f</w:t>
      </w:r>
      <w:r w:rsidR="00177615" w:rsidRPr="00FA6DAB">
        <w:rPr>
          <w:rFonts w:ascii="Times New Roman" w:hAnsi="Times New Roman" w:cs="Times New Roman"/>
          <w:sz w:val="20"/>
          <w:szCs w:val="21"/>
        </w:rPr>
        <w:t xml:space="preserve">ree </w:t>
      </w:r>
      <w:r w:rsidR="00C63A77" w:rsidRPr="00FA6DAB">
        <w:rPr>
          <w:rFonts w:ascii="Times New Roman" w:hAnsi="Times New Roman" w:cs="Times New Roman"/>
          <w:sz w:val="20"/>
          <w:szCs w:val="21"/>
        </w:rPr>
        <w:t>s</w:t>
      </w:r>
      <w:r w:rsidR="00177615" w:rsidRPr="00FA6DAB">
        <w:rPr>
          <w:rFonts w:ascii="Times New Roman" w:hAnsi="Times New Roman" w:cs="Times New Roman"/>
          <w:sz w:val="20"/>
          <w:szCs w:val="21"/>
        </w:rPr>
        <w:t>urface</w:t>
      </w:r>
      <w:r w:rsidRPr="00FA6DAB">
        <w:rPr>
          <w:rFonts w:ascii="Times New Roman" w:hAnsi="Times New Roman" w:cs="Times New Roman"/>
          <w:sz w:val="20"/>
          <w:szCs w:val="21"/>
        </w:rPr>
        <w:t xml:space="preserve">, and </w:t>
      </w:r>
      <w:r w:rsidR="00C63A77" w:rsidRPr="00FA6DAB">
        <w:rPr>
          <w:rFonts w:ascii="Times New Roman" w:hAnsi="Times New Roman" w:cs="Times New Roman"/>
          <w:sz w:val="20"/>
          <w:szCs w:val="21"/>
        </w:rPr>
        <w:t xml:space="preserve">their </w:t>
      </w:r>
      <w:r w:rsidRPr="00FA6DAB">
        <w:rPr>
          <w:rFonts w:ascii="Times New Roman" w:hAnsi="Times New Roman" w:cs="Times New Roman"/>
          <w:sz w:val="20"/>
          <w:szCs w:val="21"/>
        </w:rPr>
        <w:t xml:space="preserve">coefficients were negative. It was found that a HAZ shape with a small overall width and a straight interface perpendicular to the tensile direction is advantageous in extending the </w:t>
      </w:r>
      <w:r w:rsidR="00943C45" w:rsidRPr="00FA6DAB">
        <w:rPr>
          <w:rFonts w:ascii="Times New Roman" w:hAnsi="Times New Roman" w:cs="Times New Roman"/>
          <w:sz w:val="20"/>
          <w:szCs w:val="21"/>
        </w:rPr>
        <w:t>rupture</w:t>
      </w:r>
      <w:r w:rsidRPr="00FA6DAB">
        <w:rPr>
          <w:rFonts w:ascii="Times New Roman" w:hAnsi="Times New Roman" w:cs="Times New Roman"/>
          <w:sz w:val="20"/>
          <w:szCs w:val="21"/>
        </w:rPr>
        <w:t xml:space="preserve"> life.</w:t>
      </w:r>
      <w:r w:rsidRPr="00FA6DAB">
        <w:rPr>
          <w:rFonts w:ascii="Times New Roman" w:hAnsi="Times New Roman" w:cs="Times New Roman"/>
          <w:color w:val="FF0000"/>
          <w:sz w:val="20"/>
          <w:szCs w:val="21"/>
        </w:rPr>
        <w:t xml:space="preserve"> </w:t>
      </w:r>
    </w:p>
    <w:p w14:paraId="70FF263D" w14:textId="2ECF749E" w:rsidR="001C227C" w:rsidRPr="00FA6DAB" w:rsidRDefault="00C63A77" w:rsidP="008B30FF">
      <w:pPr>
        <w:pStyle w:val="a4"/>
        <w:numPr>
          <w:ilvl w:val="0"/>
          <w:numId w:val="6"/>
        </w:numPr>
        <w:ind w:leftChars="0"/>
        <w:rPr>
          <w:rFonts w:ascii="Times New Roman" w:hAnsi="Times New Roman" w:cs="Times New Roman"/>
          <w:sz w:val="20"/>
          <w:szCs w:val="21"/>
        </w:rPr>
      </w:pPr>
      <w:r w:rsidRPr="00FA6DAB">
        <w:rPr>
          <w:rFonts w:ascii="Times New Roman" w:hAnsi="Times New Roman" w:cs="Times New Roman"/>
          <w:sz w:val="20"/>
          <w:szCs w:val="21"/>
        </w:rPr>
        <w:t>T</w:t>
      </w:r>
      <w:r w:rsidR="001C227C" w:rsidRPr="00FA6DAB">
        <w:rPr>
          <w:rFonts w:ascii="Times New Roman" w:hAnsi="Times New Roman" w:cs="Times New Roman"/>
          <w:sz w:val="20"/>
          <w:szCs w:val="21"/>
        </w:rPr>
        <w:t xml:space="preserve">he HAZ shape that exhibited the longest </w:t>
      </w:r>
      <w:r w:rsidR="00177615" w:rsidRPr="00FA6DAB">
        <w:rPr>
          <w:rFonts w:ascii="Times New Roman" w:hAnsi="Times New Roman" w:cs="Times New Roman"/>
          <w:sz w:val="20"/>
          <w:szCs w:val="21"/>
        </w:rPr>
        <w:t>rupture</w:t>
      </w:r>
      <w:r w:rsidR="001C227C" w:rsidRPr="00FA6DAB">
        <w:rPr>
          <w:rFonts w:ascii="Times New Roman" w:hAnsi="Times New Roman" w:cs="Times New Roman"/>
          <w:sz w:val="20"/>
          <w:szCs w:val="21"/>
        </w:rPr>
        <w:t xml:space="preserve"> life was characterized by a </w:t>
      </w:r>
      <w:r w:rsidRPr="00FA6DAB">
        <w:rPr>
          <w:rFonts w:ascii="Times New Roman" w:hAnsi="Times New Roman" w:cs="Times New Roman"/>
          <w:sz w:val="20"/>
          <w:szCs w:val="21"/>
        </w:rPr>
        <w:t xml:space="preserve">small </w:t>
      </w:r>
      <w:r w:rsidR="001C227C" w:rsidRPr="00FA6DAB">
        <w:rPr>
          <w:rFonts w:ascii="Times New Roman" w:hAnsi="Times New Roman" w:cs="Times New Roman"/>
          <w:sz w:val="20"/>
          <w:szCs w:val="21"/>
        </w:rPr>
        <w:t xml:space="preserve">HAZ width, an overall </w:t>
      </w:r>
      <w:r w:rsidR="00FA004E" w:rsidRPr="00FA6DAB">
        <w:rPr>
          <w:rFonts w:ascii="Times New Roman" w:hAnsi="Times New Roman" w:cs="Times New Roman"/>
          <w:sz w:val="20"/>
          <w:szCs w:val="21"/>
        </w:rPr>
        <w:t>upright towards</w:t>
      </w:r>
      <w:r w:rsidR="001C227C" w:rsidRPr="00FA6DAB">
        <w:rPr>
          <w:rFonts w:ascii="Times New Roman" w:hAnsi="Times New Roman" w:cs="Times New Roman"/>
          <w:sz w:val="20"/>
          <w:szCs w:val="21"/>
        </w:rPr>
        <w:t xml:space="preserve"> the tensile direction, and slight bending. These findings are consistent with the conventional qualitative understanding of HAZ shapes</w:t>
      </w:r>
      <w:r w:rsidR="00F22D42" w:rsidRPr="00FA6DAB">
        <w:rPr>
          <w:rFonts w:ascii="Times New Roman" w:hAnsi="Times New Roman" w:cs="Times New Roman"/>
          <w:sz w:val="20"/>
          <w:szCs w:val="21"/>
        </w:rPr>
        <w:t xml:space="preserve"> </w:t>
      </w:r>
      <w:r w:rsidRPr="00FA6DAB">
        <w:rPr>
          <w:rFonts w:ascii="Times New Roman" w:hAnsi="Times New Roman" w:cs="Times New Roman"/>
          <w:sz w:val="20"/>
          <w:szCs w:val="21"/>
        </w:rPr>
        <w:t xml:space="preserve">that </w:t>
      </w:r>
      <w:r w:rsidR="00F22D42" w:rsidRPr="00FA6DAB">
        <w:rPr>
          <w:rFonts w:ascii="Times New Roman" w:hAnsi="Times New Roman" w:cs="Times New Roman"/>
          <w:sz w:val="20"/>
          <w:szCs w:val="21"/>
        </w:rPr>
        <w:t>gives</w:t>
      </w:r>
      <w:r w:rsidRPr="00FA6DAB">
        <w:rPr>
          <w:rFonts w:ascii="Times New Roman" w:hAnsi="Times New Roman" w:cs="Times New Roman"/>
          <w:sz w:val="20"/>
          <w:szCs w:val="21"/>
        </w:rPr>
        <w:t xml:space="preserve"> a</w:t>
      </w:r>
      <w:r w:rsidR="00F22D42" w:rsidRPr="00FA6DAB">
        <w:rPr>
          <w:rFonts w:ascii="Times New Roman" w:hAnsi="Times New Roman" w:cs="Times New Roman"/>
          <w:sz w:val="20"/>
          <w:szCs w:val="21"/>
        </w:rPr>
        <w:t xml:space="preserve"> long creep life</w:t>
      </w:r>
      <w:r w:rsidR="001C227C" w:rsidRPr="00FA6DAB">
        <w:rPr>
          <w:rFonts w:ascii="Times New Roman" w:hAnsi="Times New Roman" w:cs="Times New Roman"/>
          <w:sz w:val="20"/>
          <w:szCs w:val="21"/>
        </w:rPr>
        <w:t>.</w:t>
      </w:r>
    </w:p>
    <w:p w14:paraId="076ADA04" w14:textId="70008156" w:rsidR="001C227C" w:rsidRPr="00211DCD" w:rsidRDefault="001C227C" w:rsidP="00B86744">
      <w:pPr>
        <w:pStyle w:val="a4"/>
        <w:numPr>
          <w:ilvl w:val="0"/>
          <w:numId w:val="6"/>
        </w:numPr>
        <w:ind w:leftChars="0"/>
        <w:rPr>
          <w:rFonts w:ascii="Times New Roman" w:hAnsi="Times New Roman" w:cs="Times New Roman"/>
          <w:sz w:val="20"/>
          <w:szCs w:val="21"/>
        </w:rPr>
      </w:pPr>
      <w:r w:rsidRPr="00211DCD">
        <w:rPr>
          <w:rFonts w:ascii="Times New Roman" w:hAnsi="Times New Roman" w:cs="Times New Roman"/>
          <w:sz w:val="20"/>
          <w:szCs w:val="21"/>
        </w:rPr>
        <w:t xml:space="preserve">The </w:t>
      </w:r>
      <w:r w:rsidR="00937080" w:rsidRPr="00211DCD">
        <w:rPr>
          <w:rFonts w:ascii="Times New Roman" w:hAnsi="Times New Roman" w:cs="Times New Roman"/>
          <w:sz w:val="20"/>
          <w:szCs w:val="21"/>
        </w:rPr>
        <w:t>distribution</w:t>
      </w:r>
      <w:r w:rsidR="00C63A77" w:rsidRPr="00211DCD">
        <w:rPr>
          <w:rFonts w:ascii="Times New Roman" w:hAnsi="Times New Roman" w:cs="Times New Roman"/>
          <w:sz w:val="20"/>
          <w:szCs w:val="21"/>
        </w:rPr>
        <w:t>s</w:t>
      </w:r>
      <w:r w:rsidR="00937080" w:rsidRPr="00211DCD">
        <w:rPr>
          <w:rFonts w:ascii="Times New Roman" w:hAnsi="Times New Roman" w:cs="Times New Roman"/>
          <w:sz w:val="20"/>
          <w:szCs w:val="21"/>
        </w:rPr>
        <w:t xml:space="preserve"> of </w:t>
      </w:r>
      <w:r w:rsidR="00C63A77" w:rsidRPr="00211DCD">
        <w:rPr>
          <w:rFonts w:ascii="Times New Roman" w:hAnsi="Times New Roman" w:cs="Times New Roman"/>
          <w:sz w:val="20"/>
          <w:szCs w:val="21"/>
        </w:rPr>
        <w:t xml:space="preserve">the </w:t>
      </w:r>
      <w:r w:rsidR="00937080" w:rsidRPr="00211DCD">
        <w:rPr>
          <w:rFonts w:ascii="Times New Roman" w:hAnsi="Times New Roman" w:cs="Times New Roman"/>
          <w:sz w:val="20"/>
          <w:szCs w:val="21"/>
        </w:rPr>
        <w:t xml:space="preserve">HAZ width (maximum) and HAZ length obtained from the search </w:t>
      </w:r>
      <w:r w:rsidRPr="00211DCD">
        <w:rPr>
          <w:rFonts w:ascii="Times New Roman" w:hAnsi="Times New Roman" w:cs="Times New Roman"/>
          <w:sz w:val="20"/>
          <w:szCs w:val="21"/>
        </w:rPr>
        <w:t xml:space="preserve">suggest that there </w:t>
      </w:r>
      <w:r w:rsidR="00BD2AD5" w:rsidRPr="00211DCD">
        <w:rPr>
          <w:rFonts w:ascii="Times New Roman" w:hAnsi="Times New Roman" w:cs="Times New Roman"/>
          <w:sz w:val="20"/>
          <w:szCs w:val="21"/>
        </w:rPr>
        <w:t>wa</w:t>
      </w:r>
      <w:r w:rsidRPr="00211DCD">
        <w:rPr>
          <w:rFonts w:ascii="Times New Roman" w:hAnsi="Times New Roman" w:cs="Times New Roman"/>
          <w:sz w:val="20"/>
          <w:szCs w:val="21"/>
        </w:rPr>
        <w:t>s a trade-off between the</w:t>
      </w:r>
      <w:r w:rsidR="00937080" w:rsidRPr="00211DCD">
        <w:rPr>
          <w:rFonts w:ascii="Times New Roman" w:hAnsi="Times New Roman" w:cs="Times New Roman"/>
          <w:sz w:val="20"/>
          <w:szCs w:val="21"/>
        </w:rPr>
        <w:t>se two HAZ shape factors</w:t>
      </w:r>
      <w:r w:rsidRPr="00211DCD">
        <w:rPr>
          <w:rFonts w:ascii="Times New Roman" w:hAnsi="Times New Roman" w:cs="Times New Roman"/>
          <w:sz w:val="20"/>
          <w:szCs w:val="21"/>
        </w:rPr>
        <w:t xml:space="preserve"> and that it </w:t>
      </w:r>
      <w:r w:rsidR="00BD2AD5" w:rsidRPr="00211DCD">
        <w:rPr>
          <w:rFonts w:ascii="Times New Roman" w:hAnsi="Times New Roman" w:cs="Times New Roman"/>
          <w:sz w:val="20"/>
          <w:szCs w:val="21"/>
        </w:rPr>
        <w:t>wa</w:t>
      </w:r>
      <w:r w:rsidRPr="00211DCD">
        <w:rPr>
          <w:rFonts w:ascii="Times New Roman" w:hAnsi="Times New Roman" w:cs="Times New Roman"/>
          <w:sz w:val="20"/>
          <w:szCs w:val="21"/>
        </w:rPr>
        <w:t xml:space="preserve">s difficult to minimize both at the same time. </w:t>
      </w:r>
    </w:p>
    <w:p w14:paraId="44A717A4" w14:textId="300B050B" w:rsidR="001C227C" w:rsidRPr="00211DCD" w:rsidRDefault="001C227C" w:rsidP="00211DCD">
      <w:pPr>
        <w:pStyle w:val="a4"/>
        <w:numPr>
          <w:ilvl w:val="0"/>
          <w:numId w:val="6"/>
        </w:numPr>
        <w:ind w:leftChars="0"/>
        <w:rPr>
          <w:rFonts w:ascii="Times New Roman" w:hAnsi="Times New Roman" w:cs="Times New Roman"/>
          <w:b/>
          <w:bCs/>
          <w:sz w:val="20"/>
          <w:szCs w:val="21"/>
        </w:rPr>
      </w:pPr>
      <w:r w:rsidRPr="00211DCD">
        <w:rPr>
          <w:rFonts w:ascii="Times New Roman" w:hAnsi="Times New Roman" w:cs="Times New Roman"/>
          <w:sz w:val="20"/>
          <w:szCs w:val="21"/>
        </w:rPr>
        <w:t xml:space="preserve">The Bayesian free energy of the tandem Bayesian model </w:t>
      </w:r>
      <w:r w:rsidR="0035740D" w:rsidRPr="00211DCD">
        <w:rPr>
          <w:rFonts w:ascii="Times New Roman" w:hAnsi="Times New Roman" w:cs="Times New Roman"/>
          <w:sz w:val="20"/>
          <w:szCs w:val="21"/>
        </w:rPr>
        <w:t>wa</w:t>
      </w:r>
      <w:r w:rsidRPr="00211DCD">
        <w:rPr>
          <w:rFonts w:ascii="Times New Roman" w:hAnsi="Times New Roman" w:cs="Times New Roman"/>
          <w:sz w:val="20"/>
          <w:szCs w:val="21"/>
        </w:rPr>
        <w:t xml:space="preserve">s </w:t>
      </w:r>
      <w:r w:rsidR="00C63A77" w:rsidRPr="00211DCD">
        <w:rPr>
          <w:rFonts w:ascii="Times New Roman" w:hAnsi="Times New Roman" w:cs="Times New Roman"/>
          <w:sz w:val="20"/>
          <w:szCs w:val="21"/>
        </w:rPr>
        <w:t xml:space="preserve">lower </w:t>
      </w:r>
      <w:r w:rsidRPr="00211DCD">
        <w:rPr>
          <w:rFonts w:ascii="Times New Roman" w:hAnsi="Times New Roman" w:cs="Times New Roman"/>
          <w:sz w:val="20"/>
          <w:szCs w:val="21"/>
        </w:rPr>
        <w:t xml:space="preserve">than that of the model predicting the </w:t>
      </w:r>
      <w:r w:rsidR="001038D4" w:rsidRPr="00211DCD">
        <w:rPr>
          <w:rFonts w:ascii="Times New Roman" w:hAnsi="Times New Roman" w:cs="Times New Roman"/>
          <w:sz w:val="20"/>
          <w:szCs w:val="21"/>
        </w:rPr>
        <w:t>rupture</w:t>
      </w:r>
      <w:r w:rsidRPr="00211DCD">
        <w:rPr>
          <w:rFonts w:ascii="Times New Roman" w:hAnsi="Times New Roman" w:cs="Times New Roman"/>
          <w:sz w:val="20"/>
          <w:szCs w:val="21"/>
        </w:rPr>
        <w:t xml:space="preserve"> life directly from the welding conditions by the Gaussian process, indicating that </w:t>
      </w:r>
      <w:r w:rsidR="0035740D" w:rsidRPr="00211DCD">
        <w:rPr>
          <w:rFonts w:ascii="Times New Roman" w:hAnsi="Times New Roman" w:cs="Times New Roman"/>
          <w:sz w:val="20"/>
          <w:szCs w:val="21"/>
        </w:rPr>
        <w:t>the present tandem model</w:t>
      </w:r>
      <w:r w:rsidRPr="00211DCD">
        <w:rPr>
          <w:rFonts w:ascii="Times New Roman" w:hAnsi="Times New Roman" w:cs="Times New Roman"/>
          <w:sz w:val="20"/>
          <w:szCs w:val="21"/>
        </w:rPr>
        <w:t xml:space="preserve"> </w:t>
      </w:r>
      <w:r w:rsidR="0035740D" w:rsidRPr="00211DCD">
        <w:rPr>
          <w:rFonts w:ascii="Times New Roman" w:hAnsi="Times New Roman" w:cs="Times New Roman"/>
          <w:sz w:val="20"/>
          <w:szCs w:val="21"/>
        </w:rPr>
        <w:t>wa</w:t>
      </w:r>
      <w:r w:rsidRPr="00211DCD">
        <w:rPr>
          <w:rFonts w:ascii="Times New Roman" w:hAnsi="Times New Roman" w:cs="Times New Roman"/>
          <w:sz w:val="20"/>
          <w:szCs w:val="21"/>
        </w:rPr>
        <w:t xml:space="preserve">s more reasonable as a </w:t>
      </w:r>
      <w:r w:rsidR="00CD06AD" w:rsidRPr="00211DCD">
        <w:rPr>
          <w:rFonts w:ascii="Times New Roman" w:hAnsi="Times New Roman" w:cs="Times New Roman"/>
          <w:sz w:val="20"/>
          <w:szCs w:val="21"/>
        </w:rPr>
        <w:t xml:space="preserve">surrogate </w:t>
      </w:r>
      <w:r w:rsidRPr="00211DCD">
        <w:rPr>
          <w:rFonts w:ascii="Times New Roman" w:hAnsi="Times New Roman" w:cs="Times New Roman"/>
          <w:sz w:val="20"/>
          <w:szCs w:val="21"/>
        </w:rPr>
        <w:t>model.</w:t>
      </w:r>
    </w:p>
    <w:p w14:paraId="300A58FC" w14:textId="77777777" w:rsidR="00685C4B" w:rsidRPr="00211DCD" w:rsidRDefault="00685C4B" w:rsidP="00685C4B">
      <w:pPr>
        <w:rPr>
          <w:rFonts w:ascii="Times New Roman" w:hAnsi="Times New Roman" w:cs="Times New Roman"/>
          <w:b/>
          <w:bCs/>
          <w:sz w:val="20"/>
          <w:szCs w:val="21"/>
        </w:rPr>
      </w:pPr>
      <w:r w:rsidRPr="00211DCD">
        <w:rPr>
          <w:rFonts w:ascii="Times New Roman" w:hAnsi="Times New Roman" w:cs="Times New Roman"/>
          <w:b/>
          <w:bCs/>
          <w:sz w:val="20"/>
          <w:szCs w:val="21"/>
        </w:rPr>
        <w:t>Acknowledgment</w:t>
      </w:r>
    </w:p>
    <w:p w14:paraId="65C99122" w14:textId="77777777" w:rsidR="000251A0" w:rsidRDefault="008F7E2D" w:rsidP="000251A0">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 xml:space="preserve">We would like to thank Professor Masato Okada, Graduate School of Frontier Sciences, The University of Tokyo, and Professor Junya Inoue, Institute of Industrial Science, The University of Tokyo, for their invaluable suggestions and advice in carrying out this research. </w:t>
      </w:r>
    </w:p>
    <w:p w14:paraId="457D8C17" w14:textId="549B52F0" w:rsidR="000251A0" w:rsidRDefault="000251A0" w:rsidP="000251A0">
      <w:pPr>
        <w:ind w:firstLineChars="100" w:firstLine="200"/>
        <w:rPr>
          <w:rFonts w:ascii="Times New Roman" w:hAnsi="Times New Roman" w:cs="Times New Roman"/>
          <w:sz w:val="20"/>
          <w:szCs w:val="21"/>
        </w:rPr>
      </w:pPr>
      <w:r w:rsidRPr="00211DCD">
        <w:rPr>
          <w:rFonts w:ascii="Times New Roman" w:hAnsi="Times New Roman" w:cs="Times New Roman"/>
          <w:sz w:val="20"/>
          <w:szCs w:val="21"/>
        </w:rPr>
        <w:t>This work was partly supported by Council for Science, Technology and Innovation (CSTI), Cross-ministerial Strategic Innovation Promotion Program (SIP), “Materials Integration for revolutionary design system of structural materials” (Funding agency: JST) and by MEXT Program: Data Creation and Utilization Type Material Research and Development Project Grant Number</w:t>
      </w:r>
      <w:bookmarkStart w:id="8" w:name="_Hlk156314777"/>
      <w:r w:rsidRPr="00211DCD">
        <w:rPr>
          <w:rFonts w:ascii="Times New Roman" w:hAnsi="Times New Roman" w:cs="Times New Roman"/>
          <w:sz w:val="20"/>
          <w:szCs w:val="21"/>
        </w:rPr>
        <w:t xml:space="preserve"> JPMXP1122684766</w:t>
      </w:r>
      <w:bookmarkEnd w:id="8"/>
      <w:r w:rsidRPr="00211DCD">
        <w:rPr>
          <w:rFonts w:ascii="Times New Roman" w:hAnsi="Times New Roman" w:cs="Times New Roman"/>
          <w:sz w:val="20"/>
          <w:szCs w:val="21"/>
        </w:rPr>
        <w:t>.</w:t>
      </w:r>
    </w:p>
    <w:p w14:paraId="30F6936E" w14:textId="6FFDEBAE" w:rsidR="000251A0" w:rsidRPr="000251A0" w:rsidRDefault="000251A0" w:rsidP="000251A0">
      <w:pPr>
        <w:rPr>
          <w:rFonts w:ascii="Times New Roman" w:hAnsi="Times New Roman" w:cs="Times New Roman"/>
          <w:b/>
          <w:bCs/>
          <w:sz w:val="20"/>
          <w:szCs w:val="21"/>
        </w:rPr>
      </w:pPr>
      <w:r w:rsidRPr="000251A0">
        <w:rPr>
          <w:rFonts w:ascii="Times New Roman" w:hAnsi="Times New Roman" w:cs="Times New Roman" w:hint="eastAsia"/>
          <w:b/>
          <w:bCs/>
          <w:sz w:val="20"/>
          <w:szCs w:val="21"/>
        </w:rPr>
        <w:t>D</w:t>
      </w:r>
      <w:r w:rsidRPr="000251A0">
        <w:rPr>
          <w:rFonts w:ascii="Times New Roman" w:hAnsi="Times New Roman" w:cs="Times New Roman"/>
          <w:b/>
          <w:bCs/>
          <w:sz w:val="20"/>
          <w:szCs w:val="21"/>
        </w:rPr>
        <w:t>eclarations</w:t>
      </w:r>
    </w:p>
    <w:p w14:paraId="4A88BAEA" w14:textId="66E301C1" w:rsidR="004F46C6" w:rsidRPr="00211DCD" w:rsidRDefault="004F46C6" w:rsidP="004F46C6">
      <w:pPr>
        <w:ind w:firstLineChars="100" w:firstLine="200"/>
        <w:rPr>
          <w:rFonts w:ascii="Times New Roman" w:hAnsi="Times New Roman" w:cs="Times New Roman"/>
          <w:sz w:val="20"/>
          <w:szCs w:val="21"/>
        </w:rPr>
      </w:pPr>
      <w:bookmarkStart w:id="9" w:name="_Hlk140832938"/>
      <w:r w:rsidRPr="000251A0">
        <w:rPr>
          <w:rFonts w:ascii="Times New Roman" w:hAnsi="Times New Roman" w:cs="Times New Roman"/>
          <w:b/>
          <w:bCs/>
          <w:sz w:val="20"/>
          <w:szCs w:val="21"/>
        </w:rPr>
        <w:t>Conflict of interests</w:t>
      </w:r>
      <w:bookmarkEnd w:id="9"/>
      <w:r w:rsidR="008A6856">
        <w:rPr>
          <w:rFonts w:ascii="Times New Roman" w:hAnsi="Times New Roman" w:cs="Times New Roman"/>
          <w:b/>
          <w:bCs/>
          <w:sz w:val="20"/>
          <w:szCs w:val="21"/>
        </w:rPr>
        <w:t>:</w:t>
      </w:r>
      <w:r w:rsidR="000251A0">
        <w:rPr>
          <w:rFonts w:ascii="Times New Roman" w:hAnsi="Times New Roman" w:cs="Times New Roman"/>
          <w:sz w:val="20"/>
          <w:szCs w:val="21"/>
        </w:rPr>
        <w:t xml:space="preserve"> </w:t>
      </w:r>
      <w:r w:rsidRPr="00211DCD">
        <w:rPr>
          <w:rFonts w:ascii="Times New Roman" w:hAnsi="Times New Roman" w:cs="Times New Roman"/>
          <w:sz w:val="20"/>
          <w:szCs w:val="21"/>
        </w:rPr>
        <w:t>The authors declare that they have no conflict of interest in this paper.</w:t>
      </w:r>
    </w:p>
    <w:p w14:paraId="55E5CA5F" w14:textId="77777777" w:rsidR="004F46C6" w:rsidRPr="004F46C6" w:rsidRDefault="004F46C6" w:rsidP="00DF0641">
      <w:pPr>
        <w:ind w:firstLineChars="100" w:firstLine="200"/>
        <w:rPr>
          <w:rFonts w:ascii="Times New Roman" w:hAnsi="Times New Roman" w:cs="Times New Roman"/>
          <w:sz w:val="20"/>
          <w:szCs w:val="21"/>
        </w:rPr>
      </w:pPr>
    </w:p>
    <w:p w14:paraId="47D9B053" w14:textId="6914B2DB" w:rsidR="00526708" w:rsidRPr="00211DCD" w:rsidRDefault="00526708">
      <w:pPr>
        <w:widowControl/>
        <w:jc w:val="left"/>
        <w:rPr>
          <w:rFonts w:ascii="Times New Roman" w:hAnsi="Times New Roman" w:cs="Times New Roman"/>
          <w:sz w:val="20"/>
          <w:szCs w:val="21"/>
        </w:rPr>
      </w:pPr>
      <w:r w:rsidRPr="00211DCD">
        <w:rPr>
          <w:rFonts w:ascii="Times New Roman" w:hAnsi="Times New Roman" w:cs="Times New Roman"/>
          <w:sz w:val="20"/>
          <w:szCs w:val="21"/>
        </w:rPr>
        <w:br w:type="page"/>
      </w:r>
    </w:p>
    <w:p w14:paraId="6AD0D0DE" w14:textId="77777777" w:rsidR="00312F64" w:rsidRPr="00211DCD" w:rsidRDefault="00312F64" w:rsidP="00312F64">
      <w:pPr>
        <w:rPr>
          <w:rFonts w:ascii="Times New Roman" w:hAnsi="Times New Roman" w:cs="Times New Roman"/>
          <w:b/>
          <w:bCs/>
          <w:sz w:val="20"/>
          <w:szCs w:val="21"/>
        </w:rPr>
      </w:pPr>
      <w:r w:rsidRPr="00211DCD">
        <w:rPr>
          <w:rFonts w:ascii="Times New Roman" w:hAnsi="Times New Roman" w:cs="Times New Roman"/>
          <w:b/>
          <w:bCs/>
          <w:sz w:val="20"/>
          <w:szCs w:val="21"/>
        </w:rPr>
        <w:lastRenderedPageBreak/>
        <w:t>Reference</w:t>
      </w:r>
    </w:p>
    <w:p w14:paraId="67E9D406" w14:textId="6EC0CD4C" w:rsidR="00312F64" w:rsidRPr="00211DCD" w:rsidRDefault="00312F64" w:rsidP="00312F64">
      <w:pPr>
        <w:pStyle w:val="a4"/>
        <w:widowControl/>
        <w:numPr>
          <w:ilvl w:val="0"/>
          <w:numId w:val="7"/>
        </w:numPr>
        <w:ind w:leftChars="0"/>
        <w:jc w:val="left"/>
        <w:rPr>
          <w:rFonts w:ascii="Times New Roman" w:hAnsi="Times New Roman" w:cs="Times New Roman"/>
          <w:sz w:val="20"/>
          <w:szCs w:val="21"/>
          <w:lang w:val="de-DE"/>
        </w:rPr>
      </w:pPr>
      <w:r w:rsidRPr="00211DCD">
        <w:rPr>
          <w:rFonts w:ascii="Times New Roman" w:hAnsi="Times New Roman" w:cs="Times New Roman"/>
          <w:sz w:val="20"/>
          <w:szCs w:val="21"/>
          <w:lang w:val="en-GB"/>
        </w:rPr>
        <w:t xml:space="preserve">Francis JA, Mazur W, </w:t>
      </w:r>
      <w:proofErr w:type="spellStart"/>
      <w:r w:rsidRPr="00211DCD">
        <w:rPr>
          <w:rFonts w:ascii="Times New Roman" w:hAnsi="Times New Roman" w:cs="Times New Roman"/>
          <w:sz w:val="20"/>
          <w:szCs w:val="21"/>
          <w:lang w:val="en-GB"/>
        </w:rPr>
        <w:t>Bhadeshia</w:t>
      </w:r>
      <w:proofErr w:type="spellEnd"/>
      <w:r w:rsidRPr="00211DCD">
        <w:rPr>
          <w:rFonts w:ascii="Times New Roman" w:hAnsi="Times New Roman" w:cs="Times New Roman"/>
          <w:sz w:val="20"/>
          <w:szCs w:val="21"/>
          <w:lang w:val="en-GB"/>
        </w:rPr>
        <w:t xml:space="preserve"> HKDH (2006) Review Type IV cracking in ferritic power plant steels. Mater Sci </w:t>
      </w:r>
      <w:proofErr w:type="spellStart"/>
      <w:r w:rsidRPr="00211DCD">
        <w:rPr>
          <w:rFonts w:ascii="Times New Roman" w:hAnsi="Times New Roman" w:cs="Times New Roman"/>
          <w:sz w:val="20"/>
          <w:szCs w:val="21"/>
          <w:lang w:val="en-GB"/>
        </w:rPr>
        <w:t>Technol</w:t>
      </w:r>
      <w:proofErr w:type="spellEnd"/>
      <w:r w:rsidRPr="00211DCD">
        <w:rPr>
          <w:rFonts w:ascii="Times New Roman" w:hAnsi="Times New Roman" w:cs="Times New Roman"/>
          <w:sz w:val="20"/>
          <w:szCs w:val="21"/>
          <w:lang w:val="en-GB"/>
        </w:rPr>
        <w:t xml:space="preserve"> 22:1387-1395. </w:t>
      </w:r>
      <w:bookmarkStart w:id="10" w:name="_Hlk126168038"/>
      <w:r w:rsidRPr="00211DCD">
        <w:rPr>
          <w:rFonts w:ascii="Times New Roman" w:hAnsi="Times New Roman" w:cs="Times New Roman"/>
          <w:sz w:val="20"/>
          <w:szCs w:val="21"/>
          <w:lang w:val="de-DE"/>
        </w:rPr>
        <w:t>https://doi.org/10.1179/174328406X148778</w:t>
      </w:r>
      <w:bookmarkEnd w:id="10"/>
    </w:p>
    <w:p w14:paraId="1077E24B" w14:textId="77777777" w:rsidR="00312F64" w:rsidRPr="00211DCD" w:rsidRDefault="00312F64" w:rsidP="00312F64">
      <w:pPr>
        <w:pStyle w:val="a4"/>
        <w:widowControl/>
        <w:numPr>
          <w:ilvl w:val="0"/>
          <w:numId w:val="7"/>
        </w:numPr>
        <w:ind w:leftChars="0"/>
        <w:jc w:val="left"/>
        <w:rPr>
          <w:rFonts w:ascii="Times New Roman" w:hAnsi="Times New Roman" w:cs="Times New Roman"/>
          <w:sz w:val="20"/>
          <w:szCs w:val="21"/>
          <w:lang w:val="en-GB"/>
        </w:rPr>
      </w:pPr>
      <w:r w:rsidRPr="00211DCD">
        <w:rPr>
          <w:rFonts w:ascii="Times New Roman" w:hAnsi="Times New Roman" w:cs="Times New Roman"/>
          <w:sz w:val="20"/>
          <w:szCs w:val="21"/>
          <w:lang w:val="en-GB"/>
        </w:rPr>
        <w:t xml:space="preserve">Liaw PK, Burke MG, Saxena A, Landes JD (1991) Fracture Toughness </w:t>
      </w:r>
      <w:proofErr w:type="spellStart"/>
      <w:r w:rsidRPr="00211DCD">
        <w:rPr>
          <w:rFonts w:ascii="Times New Roman" w:hAnsi="Times New Roman" w:cs="Times New Roman"/>
          <w:sz w:val="20"/>
          <w:szCs w:val="21"/>
          <w:lang w:val="en-GB"/>
        </w:rPr>
        <w:t>Behavior</w:t>
      </w:r>
      <w:proofErr w:type="spellEnd"/>
      <w:r w:rsidRPr="00211DCD">
        <w:rPr>
          <w:rFonts w:ascii="Times New Roman" w:hAnsi="Times New Roman" w:cs="Times New Roman"/>
          <w:sz w:val="20"/>
          <w:szCs w:val="21"/>
          <w:lang w:val="en-GB"/>
        </w:rPr>
        <w:t xml:space="preserve"> of Ex-Service 2-1/4Cr-1Mo Steels from a 22-Year-old Fossil Power Plant </w:t>
      </w:r>
      <w:proofErr w:type="spellStart"/>
      <w:r w:rsidRPr="00211DCD">
        <w:rPr>
          <w:rFonts w:ascii="Times New Roman" w:hAnsi="Times New Roman" w:cs="Times New Roman"/>
          <w:sz w:val="20"/>
          <w:szCs w:val="21"/>
          <w:lang w:val="en-GB"/>
        </w:rPr>
        <w:t>Metall</w:t>
      </w:r>
      <w:proofErr w:type="spellEnd"/>
      <w:r w:rsidRPr="00211DCD">
        <w:rPr>
          <w:rFonts w:ascii="Times New Roman" w:hAnsi="Times New Roman" w:cs="Times New Roman"/>
          <w:sz w:val="20"/>
          <w:szCs w:val="21"/>
          <w:lang w:val="en-GB"/>
        </w:rPr>
        <w:t xml:space="preserve"> Trans A 22:455-468.</w:t>
      </w:r>
      <w:r w:rsidRPr="00211DCD">
        <w:rPr>
          <w:rFonts w:ascii="Times New Roman" w:hAnsi="Times New Roman" w:cs="Times New Roman"/>
          <w:sz w:val="20"/>
          <w:szCs w:val="21"/>
        </w:rPr>
        <w:t xml:space="preserve"> </w:t>
      </w:r>
      <w:r w:rsidRPr="00211DCD">
        <w:rPr>
          <w:rFonts w:ascii="Times New Roman" w:hAnsi="Times New Roman" w:cs="Times New Roman"/>
          <w:sz w:val="20"/>
          <w:szCs w:val="21"/>
          <w:lang w:val="en-GB"/>
        </w:rPr>
        <w:t xml:space="preserve">https://doi.org/10.1007/BF02656813 </w:t>
      </w:r>
    </w:p>
    <w:p w14:paraId="6231113D" w14:textId="77777777" w:rsidR="00312F64" w:rsidRPr="00211DCD" w:rsidRDefault="00312F64" w:rsidP="00312F64">
      <w:pPr>
        <w:pStyle w:val="a4"/>
        <w:widowControl/>
        <w:numPr>
          <w:ilvl w:val="0"/>
          <w:numId w:val="7"/>
        </w:numPr>
        <w:ind w:leftChars="0"/>
        <w:jc w:val="left"/>
        <w:rPr>
          <w:rFonts w:ascii="Times New Roman" w:hAnsi="Times New Roman" w:cs="Times New Roman"/>
          <w:sz w:val="20"/>
          <w:szCs w:val="21"/>
          <w:lang w:val="en-GB"/>
        </w:rPr>
      </w:pPr>
      <w:r w:rsidRPr="00211DCD">
        <w:rPr>
          <w:rFonts w:ascii="Times New Roman" w:hAnsi="Times New Roman" w:cs="Times New Roman"/>
          <w:sz w:val="20"/>
          <w:szCs w:val="21"/>
          <w:lang w:val="en-GB"/>
        </w:rPr>
        <w:t xml:space="preserve">Tezuka H, Sakurai T (2005) A trigger of Type IV damage and a new heat treatment procedure to suppress it. Microstructural investigations of long-term ex-service Cr–Mo steel pipe elbows. Int J Press Vess Pip 82:165-174. https://doi.org/10.1016/j.ijpvp.2004.09.001 </w:t>
      </w:r>
    </w:p>
    <w:p w14:paraId="0F6F41A1" w14:textId="77777777" w:rsidR="00312F64" w:rsidRPr="00211DCD" w:rsidRDefault="00312F64" w:rsidP="00312F64">
      <w:pPr>
        <w:pStyle w:val="a4"/>
        <w:widowControl/>
        <w:numPr>
          <w:ilvl w:val="0"/>
          <w:numId w:val="7"/>
        </w:numPr>
        <w:ind w:leftChars="0"/>
        <w:jc w:val="left"/>
        <w:rPr>
          <w:rFonts w:ascii="Times New Roman" w:hAnsi="Times New Roman" w:cs="Times New Roman"/>
          <w:sz w:val="20"/>
          <w:szCs w:val="21"/>
          <w:lang w:val="en-GB"/>
        </w:rPr>
      </w:pPr>
      <w:r w:rsidRPr="00211DCD">
        <w:rPr>
          <w:rFonts w:ascii="Times New Roman" w:hAnsi="Times New Roman" w:cs="Times New Roman"/>
          <w:sz w:val="20"/>
          <w:szCs w:val="21"/>
          <w:lang w:val="en-GB"/>
        </w:rPr>
        <w:t xml:space="preserve">Li Y, Hongo H, Tabuchi M, Takahashi Y, </w:t>
      </w:r>
      <w:proofErr w:type="spellStart"/>
      <w:r w:rsidRPr="00211DCD">
        <w:rPr>
          <w:rFonts w:ascii="Times New Roman" w:hAnsi="Times New Roman" w:cs="Times New Roman"/>
          <w:sz w:val="20"/>
          <w:szCs w:val="21"/>
          <w:lang w:val="en-GB"/>
        </w:rPr>
        <w:t>Monma</w:t>
      </w:r>
      <w:proofErr w:type="spellEnd"/>
      <w:r w:rsidRPr="00211DCD">
        <w:rPr>
          <w:rFonts w:ascii="Times New Roman" w:hAnsi="Times New Roman" w:cs="Times New Roman"/>
          <w:sz w:val="20"/>
          <w:szCs w:val="21"/>
          <w:lang w:val="en-GB"/>
        </w:rPr>
        <w:t xml:space="preserve"> Y (2009)</w:t>
      </w:r>
      <w:r w:rsidRPr="00211DCD">
        <w:rPr>
          <w:rFonts w:ascii="Times New Roman" w:hAnsi="Times New Roman" w:cs="Times New Roman"/>
          <w:sz w:val="20"/>
          <w:szCs w:val="21"/>
        </w:rPr>
        <w:t xml:space="preserve"> </w:t>
      </w:r>
      <w:r w:rsidRPr="00211DCD">
        <w:rPr>
          <w:rFonts w:ascii="Times New Roman" w:hAnsi="Times New Roman" w:cs="Times New Roman"/>
          <w:sz w:val="20"/>
          <w:szCs w:val="21"/>
          <w:lang w:val="en-GB"/>
        </w:rPr>
        <w:t xml:space="preserve">Evaluation of creep damage in heat affected zone of thick welded joint for Mod.9Cr–1Mo steel.  Int J Pressure Vess Pip </w:t>
      </w:r>
      <w:r w:rsidRPr="00211DCD">
        <w:rPr>
          <w:rFonts w:ascii="Times New Roman" w:hAnsi="Times New Roman" w:cs="Times New Roman"/>
          <w:b/>
          <w:bCs/>
          <w:sz w:val="20"/>
          <w:szCs w:val="21"/>
          <w:lang w:val="en-GB"/>
        </w:rPr>
        <w:t>86:</w:t>
      </w:r>
      <w:r w:rsidRPr="00211DCD">
        <w:rPr>
          <w:rFonts w:ascii="Times New Roman" w:hAnsi="Times New Roman" w:cs="Times New Roman"/>
          <w:sz w:val="20"/>
          <w:szCs w:val="21"/>
          <w:lang w:val="en-GB"/>
        </w:rPr>
        <w:t xml:space="preserve"> 585–592. https://doi.org/10.1016/j.ijpvp.2009.04.008</w:t>
      </w:r>
    </w:p>
    <w:p w14:paraId="3A35899E" w14:textId="7590DC0F" w:rsidR="00312F64" w:rsidRPr="00211DCD" w:rsidRDefault="00312F64" w:rsidP="00312F64">
      <w:pPr>
        <w:pStyle w:val="a4"/>
        <w:widowControl/>
        <w:numPr>
          <w:ilvl w:val="0"/>
          <w:numId w:val="7"/>
        </w:numPr>
        <w:ind w:leftChars="0"/>
        <w:jc w:val="left"/>
        <w:rPr>
          <w:rFonts w:ascii="Times New Roman" w:hAnsi="Times New Roman" w:cs="Times New Roman"/>
          <w:sz w:val="20"/>
          <w:szCs w:val="21"/>
          <w:lang w:val="de-DE"/>
        </w:rPr>
      </w:pPr>
      <w:r w:rsidRPr="00211DCD">
        <w:rPr>
          <w:rFonts w:ascii="Times New Roman" w:hAnsi="Times New Roman" w:cs="Times New Roman"/>
          <w:sz w:val="20"/>
          <w:szCs w:val="21"/>
          <w:lang w:val="en-GB"/>
        </w:rPr>
        <w:t>Ogata T, Yaguchi M (1998)</w:t>
      </w:r>
      <w:r w:rsidRPr="00211DCD">
        <w:rPr>
          <w:rFonts w:ascii="Times New Roman" w:hAnsi="Times New Roman" w:cs="Times New Roman"/>
          <w:sz w:val="20"/>
          <w:szCs w:val="21"/>
        </w:rPr>
        <w:t xml:space="preserve"> </w:t>
      </w:r>
      <w:r w:rsidRPr="00211DCD">
        <w:rPr>
          <w:rFonts w:ascii="Times New Roman" w:hAnsi="Times New Roman" w:cs="Times New Roman"/>
          <w:sz w:val="20"/>
          <w:szCs w:val="21"/>
          <w:lang w:val="en-GB"/>
        </w:rPr>
        <w:t xml:space="preserve">High-Temperature Strength Property Evaluation of Heat Affected Zone in Boiler Weldment Parts of 2.25Cr-1Mo Steel. </w:t>
      </w:r>
      <w:r w:rsidRPr="00211DCD">
        <w:rPr>
          <w:rFonts w:ascii="Times New Roman" w:hAnsi="Times New Roman" w:cs="Times New Roman"/>
          <w:sz w:val="20"/>
          <w:szCs w:val="21"/>
          <w:lang w:val="de-DE"/>
        </w:rPr>
        <w:t xml:space="preserve">J Soc Mater Sci Japan </w:t>
      </w:r>
      <w:r w:rsidRPr="00211DCD">
        <w:rPr>
          <w:rFonts w:ascii="Times New Roman" w:hAnsi="Times New Roman" w:cs="Times New Roman"/>
          <w:b/>
          <w:bCs/>
          <w:sz w:val="20"/>
          <w:szCs w:val="21"/>
          <w:lang w:val="de-DE"/>
        </w:rPr>
        <w:t>47</w:t>
      </w:r>
      <w:r w:rsidRPr="00211DCD">
        <w:rPr>
          <w:rFonts w:ascii="Times New Roman" w:hAnsi="Times New Roman" w:cs="Times New Roman"/>
          <w:sz w:val="20"/>
          <w:szCs w:val="21"/>
          <w:lang w:val="de-DE"/>
        </w:rPr>
        <w:t>:253-259</w:t>
      </w:r>
      <w:r w:rsidR="00822EA3" w:rsidRPr="00211DCD">
        <w:rPr>
          <w:rFonts w:ascii="Times New Roman" w:hAnsi="Times New Roman" w:cs="Times New Roman"/>
          <w:sz w:val="20"/>
          <w:szCs w:val="21"/>
          <w:lang w:val="de-DE"/>
        </w:rPr>
        <w:t>. https://doi.org/10.2472/jsms.47.253</w:t>
      </w:r>
    </w:p>
    <w:p w14:paraId="32ED3ADB" w14:textId="5398EC42" w:rsidR="00312F64" w:rsidRPr="00211DCD" w:rsidRDefault="00312F64" w:rsidP="00312F64">
      <w:pPr>
        <w:pStyle w:val="a4"/>
        <w:widowControl/>
        <w:numPr>
          <w:ilvl w:val="0"/>
          <w:numId w:val="7"/>
        </w:numPr>
        <w:ind w:leftChars="0"/>
        <w:jc w:val="left"/>
        <w:rPr>
          <w:rFonts w:ascii="Times New Roman" w:hAnsi="Times New Roman" w:cs="Times New Roman"/>
          <w:sz w:val="20"/>
          <w:szCs w:val="21"/>
          <w:lang w:val="en-GB"/>
        </w:rPr>
      </w:pPr>
      <w:r w:rsidRPr="00211DCD">
        <w:rPr>
          <w:rFonts w:ascii="Times New Roman" w:hAnsi="Times New Roman" w:cs="Times New Roman"/>
          <w:sz w:val="20"/>
          <w:szCs w:val="21"/>
          <w:lang w:val="en-GB"/>
        </w:rPr>
        <w:t>Abe F,</w:t>
      </w:r>
      <w:r w:rsidR="004E7052" w:rsidRPr="00211DCD">
        <w:rPr>
          <w:rFonts w:ascii="Times New Roman" w:hAnsi="Times New Roman" w:cs="Times New Roman"/>
          <w:sz w:val="20"/>
          <w:szCs w:val="21"/>
          <w:lang w:val="en-GB"/>
        </w:rPr>
        <w:t xml:space="preserve"> </w:t>
      </w:r>
      <w:r w:rsidRPr="00211DCD">
        <w:rPr>
          <w:rFonts w:ascii="Times New Roman" w:hAnsi="Times New Roman" w:cs="Times New Roman"/>
          <w:sz w:val="20"/>
          <w:szCs w:val="21"/>
          <w:lang w:val="en-GB"/>
        </w:rPr>
        <w:t>Tabuchi M (2004)</w:t>
      </w:r>
      <w:r w:rsidRPr="00211DCD">
        <w:rPr>
          <w:rFonts w:ascii="Times New Roman" w:hAnsi="Times New Roman" w:cs="Times New Roman"/>
          <w:sz w:val="20"/>
          <w:szCs w:val="21"/>
        </w:rPr>
        <w:t xml:space="preserve"> </w:t>
      </w:r>
      <w:r w:rsidRPr="00211DCD">
        <w:rPr>
          <w:rFonts w:ascii="Times New Roman" w:hAnsi="Times New Roman" w:cs="Times New Roman"/>
          <w:sz w:val="20"/>
          <w:szCs w:val="21"/>
          <w:lang w:val="en-GB"/>
        </w:rPr>
        <w:t xml:space="preserve">Microstructure and creep strength of welds in advanced ferritic power plant steels. Science </w:t>
      </w:r>
      <w:proofErr w:type="spellStart"/>
      <w:r w:rsidRPr="00211DCD">
        <w:rPr>
          <w:rFonts w:ascii="Times New Roman" w:hAnsi="Times New Roman" w:cs="Times New Roman"/>
          <w:sz w:val="20"/>
          <w:szCs w:val="21"/>
          <w:lang w:val="en-GB"/>
        </w:rPr>
        <w:t>Technol</w:t>
      </w:r>
      <w:proofErr w:type="spellEnd"/>
      <w:r w:rsidRPr="00211DCD">
        <w:rPr>
          <w:rFonts w:ascii="Times New Roman" w:hAnsi="Times New Roman" w:cs="Times New Roman"/>
          <w:sz w:val="20"/>
          <w:szCs w:val="21"/>
          <w:lang w:val="en-GB"/>
        </w:rPr>
        <w:t xml:space="preserve"> Weld Join </w:t>
      </w:r>
      <w:r w:rsidRPr="00211DCD">
        <w:rPr>
          <w:rFonts w:ascii="Times New Roman" w:hAnsi="Times New Roman" w:cs="Times New Roman"/>
          <w:b/>
          <w:bCs/>
          <w:sz w:val="20"/>
          <w:szCs w:val="21"/>
          <w:lang w:val="en-GB"/>
        </w:rPr>
        <w:t>9:</w:t>
      </w:r>
      <w:r w:rsidRPr="00211DCD">
        <w:rPr>
          <w:rFonts w:ascii="Times New Roman" w:hAnsi="Times New Roman" w:cs="Times New Roman"/>
          <w:sz w:val="20"/>
          <w:szCs w:val="21"/>
          <w:lang w:val="en-GB"/>
        </w:rPr>
        <w:t xml:space="preserve"> 22-30. </w:t>
      </w:r>
      <w:hyperlink r:id="rId20" w:history="1">
        <w:r w:rsidRPr="00211DCD">
          <w:rPr>
            <w:rStyle w:val="ac"/>
            <w:rFonts w:ascii="Times New Roman" w:hAnsi="Times New Roman" w:cs="Times New Roman"/>
            <w:sz w:val="20"/>
            <w:szCs w:val="21"/>
            <w:lang w:val="en-GB"/>
          </w:rPr>
          <w:t>https://doi.org/10.1179/136217104225017107</w:t>
        </w:r>
      </w:hyperlink>
    </w:p>
    <w:p w14:paraId="51F7AFD6" w14:textId="77777777" w:rsidR="00312F64" w:rsidRPr="00211DCD" w:rsidRDefault="00312F64" w:rsidP="00312F64">
      <w:pPr>
        <w:pStyle w:val="a4"/>
        <w:widowControl/>
        <w:numPr>
          <w:ilvl w:val="0"/>
          <w:numId w:val="7"/>
        </w:numPr>
        <w:ind w:leftChars="0"/>
        <w:jc w:val="left"/>
        <w:rPr>
          <w:rFonts w:ascii="Times New Roman" w:hAnsi="Times New Roman" w:cs="Times New Roman"/>
          <w:sz w:val="20"/>
          <w:szCs w:val="21"/>
          <w:lang w:val="en-GB"/>
        </w:rPr>
      </w:pPr>
      <w:r w:rsidRPr="00211DCD">
        <w:rPr>
          <w:rFonts w:ascii="Times New Roman" w:hAnsi="Times New Roman" w:cs="Times New Roman"/>
          <w:sz w:val="20"/>
          <w:szCs w:val="21"/>
          <w:lang w:val="en-GB"/>
        </w:rPr>
        <w:t xml:space="preserve">Spindler MW (2007) An improved method for calculation of creep damage during creep–fatigue cycling. Mater Sci </w:t>
      </w:r>
      <w:proofErr w:type="spellStart"/>
      <w:r w:rsidRPr="00211DCD">
        <w:rPr>
          <w:rFonts w:ascii="Times New Roman" w:hAnsi="Times New Roman" w:cs="Times New Roman"/>
          <w:sz w:val="20"/>
          <w:szCs w:val="21"/>
          <w:lang w:val="en-GB"/>
        </w:rPr>
        <w:t>Technol</w:t>
      </w:r>
      <w:proofErr w:type="spellEnd"/>
      <w:r w:rsidRPr="00211DCD">
        <w:rPr>
          <w:rFonts w:ascii="Times New Roman" w:hAnsi="Times New Roman" w:cs="Times New Roman"/>
          <w:sz w:val="20"/>
          <w:szCs w:val="21"/>
          <w:lang w:val="en-GB"/>
        </w:rPr>
        <w:t xml:space="preserve"> 23:1461-1470. </w:t>
      </w:r>
      <w:hyperlink r:id="rId21" w:history="1">
        <w:r w:rsidRPr="00211DCD">
          <w:rPr>
            <w:rStyle w:val="ac"/>
            <w:rFonts w:ascii="Times New Roman" w:hAnsi="Times New Roman" w:cs="Times New Roman"/>
            <w:sz w:val="20"/>
            <w:szCs w:val="21"/>
            <w:lang w:val="en-GB"/>
          </w:rPr>
          <w:t>https://doi.org/10.1179/174328407X243924</w:t>
        </w:r>
      </w:hyperlink>
    </w:p>
    <w:p w14:paraId="26217B23" w14:textId="51572A9A" w:rsidR="00312F64" w:rsidRPr="00211DCD" w:rsidRDefault="00312F64" w:rsidP="00312F64">
      <w:pPr>
        <w:pStyle w:val="a4"/>
        <w:widowControl/>
        <w:numPr>
          <w:ilvl w:val="0"/>
          <w:numId w:val="7"/>
        </w:numPr>
        <w:ind w:leftChars="0"/>
        <w:jc w:val="left"/>
        <w:rPr>
          <w:rFonts w:ascii="Times New Roman" w:hAnsi="Times New Roman" w:cs="Times New Roman"/>
          <w:sz w:val="20"/>
          <w:szCs w:val="21"/>
          <w:lang w:val="en-GB"/>
        </w:rPr>
      </w:pPr>
      <w:r w:rsidRPr="00211DCD">
        <w:rPr>
          <w:rFonts w:ascii="Times New Roman" w:hAnsi="Times New Roman" w:cs="Times New Roman"/>
          <w:sz w:val="20"/>
          <w:szCs w:val="21"/>
          <w:lang w:val="en-GB"/>
        </w:rPr>
        <w:t xml:space="preserve">Izuno H, Demura M, Yamazaki M, Tabuchi M, Abe D. </w:t>
      </w:r>
      <w:proofErr w:type="spellStart"/>
      <w:r w:rsidRPr="00211DCD">
        <w:rPr>
          <w:rFonts w:ascii="Times New Roman" w:hAnsi="Times New Roman" w:cs="Times New Roman"/>
          <w:sz w:val="20"/>
          <w:szCs w:val="21"/>
          <w:lang w:val="en-GB"/>
        </w:rPr>
        <w:t>Torigata</w:t>
      </w:r>
      <w:proofErr w:type="spellEnd"/>
      <w:r w:rsidRPr="00211DCD">
        <w:rPr>
          <w:rFonts w:ascii="Times New Roman" w:hAnsi="Times New Roman" w:cs="Times New Roman"/>
          <w:sz w:val="20"/>
          <w:szCs w:val="21"/>
          <w:lang w:val="en-GB"/>
        </w:rPr>
        <w:t xml:space="preserve"> K (2020)</w:t>
      </w:r>
      <w:r w:rsidRPr="00211DCD">
        <w:rPr>
          <w:rFonts w:ascii="Times New Roman" w:hAnsi="Times New Roman" w:cs="Times New Roman"/>
          <w:sz w:val="20"/>
          <w:szCs w:val="21"/>
        </w:rPr>
        <w:t xml:space="preserve"> </w:t>
      </w:r>
      <w:r w:rsidRPr="00211DCD">
        <w:rPr>
          <w:rFonts w:ascii="Times New Roman" w:hAnsi="Times New Roman" w:cs="Times New Roman"/>
          <w:sz w:val="20"/>
          <w:szCs w:val="21"/>
          <w:lang w:val="en-GB"/>
        </w:rPr>
        <w:t xml:space="preserve">Damage Model Determination for Predicting Creep Rupture Time of 2 1/4Cr1Mo Steel Weld Joints Mater Trans 62:1013-1022. </w:t>
      </w:r>
      <w:hyperlink r:id="rId22" w:history="1">
        <w:r w:rsidRPr="00211DCD">
          <w:rPr>
            <w:rStyle w:val="ac"/>
            <w:rFonts w:ascii="Times New Roman" w:hAnsi="Times New Roman" w:cs="Times New Roman"/>
            <w:sz w:val="20"/>
            <w:szCs w:val="21"/>
            <w:lang w:val="en-GB"/>
          </w:rPr>
          <w:t>https://doi.org/10.2320/matertrans.MT-MA2020004</w:t>
        </w:r>
      </w:hyperlink>
    </w:p>
    <w:p w14:paraId="6D7DB1BF" w14:textId="77777777" w:rsidR="00312F64" w:rsidRPr="00211DCD" w:rsidRDefault="00312F64" w:rsidP="00312F64">
      <w:pPr>
        <w:pStyle w:val="a4"/>
        <w:widowControl/>
        <w:numPr>
          <w:ilvl w:val="0"/>
          <w:numId w:val="7"/>
        </w:numPr>
        <w:ind w:leftChars="0"/>
        <w:jc w:val="left"/>
        <w:rPr>
          <w:rFonts w:ascii="Times New Roman" w:hAnsi="Times New Roman" w:cs="Times New Roman"/>
          <w:sz w:val="20"/>
          <w:szCs w:val="21"/>
          <w:lang w:val="en-GB"/>
        </w:rPr>
      </w:pPr>
      <w:r w:rsidRPr="00211DCD">
        <w:rPr>
          <w:rFonts w:ascii="Times New Roman" w:hAnsi="Times New Roman" w:cs="Times New Roman"/>
          <w:sz w:val="20"/>
          <w:szCs w:val="21"/>
          <w:lang w:val="en-GB"/>
        </w:rPr>
        <w:t xml:space="preserve">Huddleston RL (1985) An Improved Multiaxial Creep-Rupture Strength Criterion. J Press Vessel </w:t>
      </w:r>
      <w:proofErr w:type="spellStart"/>
      <w:r w:rsidRPr="00211DCD">
        <w:rPr>
          <w:rFonts w:ascii="Times New Roman" w:hAnsi="Times New Roman" w:cs="Times New Roman"/>
          <w:sz w:val="20"/>
          <w:szCs w:val="21"/>
          <w:lang w:val="en-GB"/>
        </w:rPr>
        <w:t>Technol</w:t>
      </w:r>
      <w:proofErr w:type="spellEnd"/>
      <w:r w:rsidRPr="00211DCD">
        <w:rPr>
          <w:rFonts w:ascii="Times New Roman" w:hAnsi="Times New Roman" w:cs="Times New Roman"/>
          <w:sz w:val="20"/>
          <w:szCs w:val="21"/>
          <w:lang w:val="en-GB"/>
        </w:rPr>
        <w:t xml:space="preserve"> 107:421-429. https://doi.org/10.1115/1.3264476</w:t>
      </w:r>
    </w:p>
    <w:p w14:paraId="0A18E9E5" w14:textId="77777777" w:rsidR="00312F64" w:rsidRPr="00211DCD" w:rsidRDefault="00312F64" w:rsidP="00312F64">
      <w:pPr>
        <w:pStyle w:val="a4"/>
        <w:widowControl/>
        <w:numPr>
          <w:ilvl w:val="0"/>
          <w:numId w:val="7"/>
        </w:numPr>
        <w:ind w:leftChars="0"/>
        <w:jc w:val="left"/>
        <w:rPr>
          <w:rFonts w:ascii="Times New Roman" w:hAnsi="Times New Roman" w:cs="Times New Roman"/>
          <w:sz w:val="20"/>
          <w:szCs w:val="21"/>
          <w:lang w:val="en-GB"/>
        </w:rPr>
      </w:pPr>
      <w:r w:rsidRPr="00211DCD">
        <w:rPr>
          <w:rFonts w:ascii="Times New Roman" w:hAnsi="Times New Roman" w:cs="Times New Roman"/>
          <w:sz w:val="20"/>
          <w:szCs w:val="21"/>
          <w:lang w:val="en-GB"/>
        </w:rPr>
        <w:t xml:space="preserve">Francis JA, Cantin GMD, Mazur W, </w:t>
      </w:r>
      <w:proofErr w:type="spellStart"/>
      <w:r w:rsidRPr="00211DCD">
        <w:rPr>
          <w:rFonts w:ascii="Times New Roman" w:hAnsi="Times New Roman" w:cs="Times New Roman"/>
          <w:sz w:val="20"/>
          <w:szCs w:val="21"/>
          <w:lang w:val="en-GB"/>
        </w:rPr>
        <w:t>Bhadeshia</w:t>
      </w:r>
      <w:proofErr w:type="spellEnd"/>
      <w:r w:rsidRPr="00211DCD">
        <w:rPr>
          <w:rFonts w:ascii="Times New Roman" w:hAnsi="Times New Roman" w:cs="Times New Roman"/>
          <w:sz w:val="20"/>
          <w:szCs w:val="21"/>
          <w:lang w:val="en-GB"/>
        </w:rPr>
        <w:t xml:space="preserve"> </w:t>
      </w:r>
      <w:proofErr w:type="gramStart"/>
      <w:r w:rsidRPr="00211DCD">
        <w:rPr>
          <w:rFonts w:ascii="Times New Roman" w:hAnsi="Times New Roman" w:cs="Times New Roman"/>
          <w:sz w:val="20"/>
          <w:szCs w:val="21"/>
          <w:lang w:val="en-GB"/>
        </w:rPr>
        <w:t>HKDH(</w:t>
      </w:r>
      <w:proofErr w:type="gramEnd"/>
      <w:r w:rsidRPr="00211DCD">
        <w:rPr>
          <w:rFonts w:ascii="Times New Roman" w:hAnsi="Times New Roman" w:cs="Times New Roman"/>
          <w:sz w:val="20"/>
          <w:szCs w:val="21"/>
          <w:lang w:val="en-GB"/>
        </w:rPr>
        <w:t xml:space="preserve">2009) Effects of weld preheat temperature and heat input on type IV failure. Sci </w:t>
      </w:r>
      <w:proofErr w:type="spellStart"/>
      <w:r w:rsidRPr="00211DCD">
        <w:rPr>
          <w:rFonts w:ascii="Times New Roman" w:hAnsi="Times New Roman" w:cs="Times New Roman"/>
          <w:sz w:val="20"/>
          <w:szCs w:val="21"/>
          <w:lang w:val="en-GB"/>
        </w:rPr>
        <w:t>Technol</w:t>
      </w:r>
      <w:proofErr w:type="spellEnd"/>
      <w:r w:rsidRPr="00211DCD">
        <w:rPr>
          <w:rFonts w:ascii="Times New Roman" w:hAnsi="Times New Roman" w:cs="Times New Roman"/>
          <w:sz w:val="20"/>
          <w:szCs w:val="21"/>
          <w:lang w:val="en-GB"/>
        </w:rPr>
        <w:t xml:space="preserve"> Weld Join 14:436-442. https://doi.org/10.1179/136217109X415884</w:t>
      </w:r>
    </w:p>
    <w:p w14:paraId="78D1B341" w14:textId="77777777" w:rsidR="00312F64" w:rsidRPr="00211DCD" w:rsidRDefault="00312F64" w:rsidP="00312F64">
      <w:pPr>
        <w:pStyle w:val="a4"/>
        <w:widowControl/>
        <w:numPr>
          <w:ilvl w:val="0"/>
          <w:numId w:val="7"/>
        </w:numPr>
        <w:ind w:leftChars="0"/>
        <w:jc w:val="left"/>
        <w:rPr>
          <w:rFonts w:ascii="Times New Roman" w:hAnsi="Times New Roman" w:cs="Times New Roman"/>
          <w:sz w:val="20"/>
          <w:szCs w:val="21"/>
          <w:lang w:val="en-GB"/>
        </w:rPr>
      </w:pPr>
      <w:r w:rsidRPr="00211DCD">
        <w:rPr>
          <w:rFonts w:ascii="Times New Roman" w:hAnsi="Times New Roman" w:cs="Times New Roman"/>
          <w:sz w:val="20"/>
          <w:szCs w:val="21"/>
          <w:lang w:val="en-GB"/>
        </w:rPr>
        <w:t>Parker J (2013)</w:t>
      </w:r>
      <w:r w:rsidRPr="00211DCD">
        <w:rPr>
          <w:rFonts w:ascii="Times New Roman" w:hAnsi="Times New Roman" w:cs="Times New Roman"/>
          <w:sz w:val="20"/>
          <w:szCs w:val="21"/>
        </w:rPr>
        <w:t xml:space="preserve"> </w:t>
      </w:r>
      <w:r w:rsidRPr="00211DCD">
        <w:rPr>
          <w:rFonts w:ascii="Times New Roman" w:hAnsi="Times New Roman" w:cs="Times New Roman"/>
          <w:sz w:val="20"/>
          <w:szCs w:val="21"/>
          <w:lang w:val="en-GB"/>
        </w:rPr>
        <w:t>Factors affecting Type IV creep damage in Grade 91 steel welds Mater Sci Eng A 578: 430-437. http://dx.doi.org/10.1016/j.msea.2013.04.045</w:t>
      </w:r>
    </w:p>
    <w:p w14:paraId="1FD6C63E" w14:textId="77777777" w:rsidR="00312F64" w:rsidRPr="00211DCD" w:rsidRDefault="00312F64" w:rsidP="00312F64">
      <w:pPr>
        <w:pStyle w:val="a4"/>
        <w:widowControl/>
        <w:numPr>
          <w:ilvl w:val="0"/>
          <w:numId w:val="7"/>
        </w:numPr>
        <w:ind w:leftChars="0"/>
        <w:jc w:val="left"/>
        <w:rPr>
          <w:rFonts w:ascii="Times New Roman" w:hAnsi="Times New Roman" w:cs="Times New Roman"/>
          <w:sz w:val="20"/>
          <w:szCs w:val="21"/>
          <w:lang w:val="en-GB"/>
        </w:rPr>
      </w:pPr>
      <w:proofErr w:type="spellStart"/>
      <w:r w:rsidRPr="00211DCD">
        <w:rPr>
          <w:rFonts w:ascii="Times New Roman" w:hAnsi="Times New Roman" w:cs="Times New Roman"/>
          <w:sz w:val="20"/>
          <w:szCs w:val="21"/>
          <w:lang w:val="en-GB"/>
        </w:rPr>
        <w:t>Koiwa</w:t>
      </w:r>
      <w:proofErr w:type="spellEnd"/>
      <w:r w:rsidRPr="00211DCD">
        <w:rPr>
          <w:rFonts w:ascii="Times New Roman" w:hAnsi="Times New Roman" w:cs="Times New Roman"/>
          <w:sz w:val="20"/>
          <w:szCs w:val="21"/>
          <w:lang w:val="en-GB"/>
        </w:rPr>
        <w:t xml:space="preserve"> K, Tabuchi M, Demura M, Yamazaki M, Watanabe M (2019) Prediction of Creep Rupture Time Using Constitutive Laws and Damage Rules in 9Cr-1Mo-V-Nb Steel Welds. Mater Trans </w:t>
      </w:r>
      <w:r w:rsidRPr="00211DCD">
        <w:rPr>
          <w:rFonts w:ascii="Times New Roman" w:hAnsi="Times New Roman" w:cs="Times New Roman"/>
          <w:b/>
          <w:bCs/>
          <w:sz w:val="20"/>
          <w:szCs w:val="21"/>
        </w:rPr>
        <w:t>60</w:t>
      </w:r>
      <w:r w:rsidRPr="00211DCD">
        <w:rPr>
          <w:rFonts w:ascii="Times New Roman" w:hAnsi="Times New Roman" w:cs="Times New Roman"/>
          <w:sz w:val="20"/>
          <w:szCs w:val="21"/>
        </w:rPr>
        <w:t>:213-221. https://doi.org/10.2320/matertrans.ME201703</w:t>
      </w:r>
    </w:p>
    <w:p w14:paraId="0D7FF54B" w14:textId="77777777" w:rsidR="00312F64" w:rsidRPr="00211DCD" w:rsidRDefault="00312F64" w:rsidP="00312F64">
      <w:pPr>
        <w:pStyle w:val="a4"/>
        <w:widowControl/>
        <w:numPr>
          <w:ilvl w:val="0"/>
          <w:numId w:val="7"/>
        </w:numPr>
        <w:ind w:leftChars="0"/>
        <w:jc w:val="left"/>
        <w:rPr>
          <w:rFonts w:ascii="Times New Roman" w:hAnsi="Times New Roman" w:cs="Times New Roman"/>
          <w:sz w:val="20"/>
          <w:szCs w:val="21"/>
          <w:lang w:val="en-GB"/>
        </w:rPr>
      </w:pPr>
      <w:r w:rsidRPr="00211DCD">
        <w:rPr>
          <w:rFonts w:ascii="Times New Roman" w:hAnsi="Times New Roman" w:cs="Times New Roman"/>
          <w:sz w:val="20"/>
          <w:szCs w:val="21"/>
          <w:lang w:val="en-GB"/>
        </w:rPr>
        <w:t>Tanner DW, Sun W, Hyde TH (2012) Proceedings of the International Conference on Creep and Fracture of Engineering Materials and Structures, The Japan Institute of Metals, Kyoto, Japan, Paper B40</w:t>
      </w:r>
    </w:p>
    <w:p w14:paraId="00F1FDA4" w14:textId="77777777" w:rsidR="00312F64" w:rsidRPr="00211DCD" w:rsidRDefault="00312F64" w:rsidP="00312F64">
      <w:pPr>
        <w:pStyle w:val="a4"/>
        <w:widowControl/>
        <w:numPr>
          <w:ilvl w:val="0"/>
          <w:numId w:val="7"/>
        </w:numPr>
        <w:ind w:leftChars="0"/>
        <w:jc w:val="left"/>
        <w:rPr>
          <w:rFonts w:ascii="Times New Roman" w:hAnsi="Times New Roman" w:cs="Times New Roman"/>
          <w:sz w:val="20"/>
          <w:szCs w:val="21"/>
          <w:lang w:val="en-GB"/>
        </w:rPr>
      </w:pPr>
      <w:r w:rsidRPr="00211DCD">
        <w:rPr>
          <w:rFonts w:ascii="Times New Roman" w:hAnsi="Times New Roman" w:cs="Times New Roman"/>
          <w:sz w:val="20"/>
          <w:szCs w:val="21"/>
          <w:lang w:val="en-GB"/>
        </w:rPr>
        <w:lastRenderedPageBreak/>
        <w:t>Divya M, Das CR, Albert SK, Goyal S, Ganesh P, Kaul R, Swaminathan J, Murty BS, Kukreja LM, Bhaduri AK (2014)</w:t>
      </w:r>
      <w:r w:rsidRPr="00211DCD">
        <w:rPr>
          <w:rFonts w:ascii="Times New Roman" w:hAnsi="Times New Roman" w:cs="Times New Roman"/>
          <w:sz w:val="20"/>
          <w:szCs w:val="21"/>
        </w:rPr>
        <w:t xml:space="preserve"> </w:t>
      </w:r>
      <w:r w:rsidRPr="00211DCD">
        <w:rPr>
          <w:rFonts w:ascii="Times New Roman" w:hAnsi="Times New Roman" w:cs="Times New Roman"/>
          <w:sz w:val="20"/>
          <w:szCs w:val="21"/>
          <w:lang w:val="en-GB"/>
        </w:rPr>
        <w:t xml:space="preserve">Influence of welding process on Type IV cracking </w:t>
      </w:r>
      <w:proofErr w:type="spellStart"/>
      <w:r w:rsidRPr="00211DCD">
        <w:rPr>
          <w:rFonts w:ascii="Times New Roman" w:hAnsi="Times New Roman" w:cs="Times New Roman"/>
          <w:sz w:val="20"/>
          <w:szCs w:val="21"/>
          <w:lang w:val="en-GB"/>
        </w:rPr>
        <w:t>behavior</w:t>
      </w:r>
      <w:proofErr w:type="spellEnd"/>
      <w:r w:rsidRPr="00211DCD">
        <w:rPr>
          <w:rFonts w:ascii="Times New Roman" w:hAnsi="Times New Roman" w:cs="Times New Roman"/>
          <w:sz w:val="20"/>
          <w:szCs w:val="21"/>
          <w:lang w:val="en-GB"/>
        </w:rPr>
        <w:t xml:space="preserve"> of P91 steel. Mater Sci Eng A 613:148-158. http://dx.doi.org/10.1016/j.msea.2014.06.089</w:t>
      </w:r>
    </w:p>
    <w:p w14:paraId="5E9C2351" w14:textId="77777777" w:rsidR="00312F64" w:rsidRPr="00211DCD" w:rsidRDefault="00312F64" w:rsidP="00312F64">
      <w:pPr>
        <w:pStyle w:val="a4"/>
        <w:widowControl/>
        <w:numPr>
          <w:ilvl w:val="0"/>
          <w:numId w:val="7"/>
        </w:numPr>
        <w:ind w:leftChars="0"/>
        <w:jc w:val="left"/>
        <w:rPr>
          <w:rFonts w:ascii="Times New Roman" w:hAnsi="Times New Roman" w:cs="Times New Roman"/>
          <w:sz w:val="20"/>
          <w:szCs w:val="21"/>
          <w:lang w:val="en-GB"/>
        </w:rPr>
      </w:pPr>
      <w:r w:rsidRPr="00211DCD">
        <w:rPr>
          <w:rFonts w:ascii="Times New Roman" w:hAnsi="Times New Roman" w:cs="Times New Roman"/>
          <w:sz w:val="20"/>
          <w:szCs w:val="21"/>
          <w:lang w:val="en-GB"/>
        </w:rPr>
        <w:t>Watanabe T, Tabuchi M, Yamazaki M, Hongo H, Tanabe T (2006)</w:t>
      </w:r>
      <w:r w:rsidRPr="00211DCD">
        <w:rPr>
          <w:rFonts w:ascii="Times New Roman" w:hAnsi="Times New Roman" w:cs="Times New Roman"/>
          <w:sz w:val="20"/>
          <w:szCs w:val="21"/>
        </w:rPr>
        <w:t xml:space="preserve"> </w:t>
      </w:r>
      <w:r w:rsidRPr="00211DCD">
        <w:rPr>
          <w:rFonts w:ascii="Times New Roman" w:hAnsi="Times New Roman" w:cs="Times New Roman"/>
          <w:sz w:val="20"/>
          <w:szCs w:val="21"/>
          <w:lang w:val="en-GB"/>
        </w:rPr>
        <w:t>Creep damage evaluation of 9Cr–1Mo–V–Nb steel welded joints showing Type IV fracture. Int J Press Vess Pip 83:63-71.</w:t>
      </w:r>
      <w:r w:rsidRPr="00211DCD">
        <w:rPr>
          <w:rFonts w:ascii="Times New Roman" w:hAnsi="Times New Roman" w:cs="Times New Roman"/>
          <w:sz w:val="20"/>
          <w:szCs w:val="21"/>
        </w:rPr>
        <w:t xml:space="preserve"> </w:t>
      </w:r>
      <w:r w:rsidRPr="00211DCD">
        <w:rPr>
          <w:rFonts w:ascii="Times New Roman" w:hAnsi="Times New Roman" w:cs="Times New Roman"/>
          <w:sz w:val="20"/>
          <w:szCs w:val="21"/>
          <w:lang w:val="en-GB"/>
        </w:rPr>
        <w:t>https://doi.org/10.1016/j.ijpvp.2005.09.004</w:t>
      </w:r>
    </w:p>
    <w:p w14:paraId="2703B0BF" w14:textId="77777777" w:rsidR="00312F64" w:rsidRPr="00211DCD" w:rsidRDefault="00312F64" w:rsidP="00312F64">
      <w:pPr>
        <w:pStyle w:val="a4"/>
        <w:numPr>
          <w:ilvl w:val="0"/>
          <w:numId w:val="7"/>
        </w:numPr>
        <w:ind w:leftChars="0"/>
        <w:rPr>
          <w:rFonts w:ascii="Times New Roman" w:hAnsi="Times New Roman" w:cs="Times New Roman"/>
          <w:sz w:val="20"/>
          <w:szCs w:val="21"/>
          <w:lang w:val="en-GB"/>
        </w:rPr>
      </w:pPr>
      <w:r w:rsidRPr="00211DCD">
        <w:rPr>
          <w:rFonts w:ascii="Times New Roman" w:hAnsi="Times New Roman" w:cs="Times New Roman"/>
          <w:sz w:val="20"/>
          <w:szCs w:val="21"/>
          <w:lang w:val="en-GB"/>
        </w:rPr>
        <w:t>Hongo H, Tabuchi M, Watanabe T (2012)</w:t>
      </w:r>
      <w:r w:rsidRPr="00211DCD">
        <w:rPr>
          <w:rFonts w:ascii="Times New Roman" w:hAnsi="Times New Roman" w:cs="Times New Roman"/>
          <w:sz w:val="20"/>
          <w:szCs w:val="21"/>
        </w:rPr>
        <w:t xml:space="preserve"> </w:t>
      </w:r>
      <w:r w:rsidRPr="00211DCD">
        <w:rPr>
          <w:rFonts w:ascii="Times New Roman" w:hAnsi="Times New Roman" w:cs="Times New Roman"/>
          <w:sz w:val="20"/>
          <w:szCs w:val="21"/>
          <w:lang w:val="en-GB"/>
        </w:rPr>
        <w:t xml:space="preserve">Type IV Creep Damage </w:t>
      </w:r>
      <w:proofErr w:type="spellStart"/>
      <w:r w:rsidRPr="00211DCD">
        <w:rPr>
          <w:rFonts w:ascii="Times New Roman" w:hAnsi="Times New Roman" w:cs="Times New Roman"/>
          <w:sz w:val="20"/>
          <w:szCs w:val="21"/>
          <w:lang w:val="en-GB"/>
        </w:rPr>
        <w:t>Behavior</w:t>
      </w:r>
      <w:proofErr w:type="spellEnd"/>
      <w:r w:rsidRPr="00211DCD">
        <w:rPr>
          <w:rFonts w:ascii="Times New Roman" w:hAnsi="Times New Roman" w:cs="Times New Roman"/>
          <w:sz w:val="20"/>
          <w:szCs w:val="21"/>
          <w:lang w:val="en-GB"/>
        </w:rPr>
        <w:t xml:space="preserve"> in Gr.91 Steel Welded Joints. </w:t>
      </w:r>
      <w:proofErr w:type="spellStart"/>
      <w:r w:rsidRPr="00211DCD">
        <w:rPr>
          <w:rFonts w:ascii="Times New Roman" w:hAnsi="Times New Roman" w:cs="Times New Roman"/>
          <w:sz w:val="20"/>
          <w:szCs w:val="21"/>
          <w:lang w:val="en-GB"/>
        </w:rPr>
        <w:t>Metall</w:t>
      </w:r>
      <w:proofErr w:type="spellEnd"/>
      <w:r w:rsidRPr="00211DCD">
        <w:rPr>
          <w:rFonts w:ascii="Times New Roman" w:hAnsi="Times New Roman" w:cs="Times New Roman"/>
          <w:sz w:val="20"/>
          <w:szCs w:val="21"/>
          <w:lang w:val="en-GB"/>
        </w:rPr>
        <w:t xml:space="preserve"> Mater Trans A 43A: 1163-1173. https://</w:t>
      </w:r>
      <w:r w:rsidRPr="00211DCD">
        <w:rPr>
          <w:rFonts w:ascii="Times New Roman" w:hAnsi="Times New Roman" w:cs="Times New Roman"/>
          <w:sz w:val="20"/>
          <w:szCs w:val="21"/>
        </w:rPr>
        <w:t>doi.org/</w:t>
      </w:r>
      <w:r w:rsidRPr="00211DCD">
        <w:rPr>
          <w:rFonts w:ascii="Times New Roman" w:hAnsi="Times New Roman" w:cs="Times New Roman"/>
          <w:sz w:val="20"/>
          <w:szCs w:val="21"/>
          <w:lang w:val="en-GB"/>
        </w:rPr>
        <w:t>10.1007/s11661-011-0967-6</w:t>
      </w:r>
    </w:p>
    <w:p w14:paraId="53A057EB" w14:textId="180A393A" w:rsidR="00312F64" w:rsidRPr="00211DCD" w:rsidRDefault="00312F64" w:rsidP="00312F64">
      <w:pPr>
        <w:pStyle w:val="a4"/>
        <w:widowControl/>
        <w:numPr>
          <w:ilvl w:val="0"/>
          <w:numId w:val="7"/>
        </w:numPr>
        <w:ind w:leftChars="0"/>
        <w:jc w:val="left"/>
        <w:rPr>
          <w:rFonts w:ascii="Times New Roman" w:hAnsi="Times New Roman" w:cs="Times New Roman"/>
          <w:sz w:val="20"/>
          <w:szCs w:val="21"/>
          <w:lang w:val="de-DE"/>
        </w:rPr>
      </w:pPr>
      <w:r w:rsidRPr="00211DCD">
        <w:rPr>
          <w:rFonts w:ascii="Times New Roman" w:hAnsi="Times New Roman" w:cs="Times New Roman"/>
          <w:sz w:val="20"/>
          <w:szCs w:val="21"/>
          <w:lang w:val="en-GB"/>
        </w:rPr>
        <w:t xml:space="preserve">Kawashima F, </w:t>
      </w:r>
      <w:proofErr w:type="spellStart"/>
      <w:r w:rsidRPr="00211DCD">
        <w:rPr>
          <w:rFonts w:ascii="Times New Roman" w:hAnsi="Times New Roman" w:cs="Times New Roman"/>
          <w:sz w:val="20"/>
          <w:szCs w:val="21"/>
          <w:lang w:val="en-GB"/>
        </w:rPr>
        <w:t>Tokuyoshi</w:t>
      </w:r>
      <w:proofErr w:type="spellEnd"/>
      <w:r w:rsidRPr="00211DCD">
        <w:rPr>
          <w:rFonts w:ascii="Times New Roman" w:hAnsi="Times New Roman" w:cs="Times New Roman"/>
          <w:sz w:val="20"/>
          <w:szCs w:val="21"/>
          <w:lang w:val="en-GB"/>
        </w:rPr>
        <w:t xml:space="preserve"> T, Igari T, </w:t>
      </w:r>
      <w:proofErr w:type="spellStart"/>
      <w:r w:rsidRPr="00211DCD">
        <w:rPr>
          <w:rFonts w:ascii="Times New Roman" w:hAnsi="Times New Roman" w:cs="Times New Roman"/>
          <w:sz w:val="20"/>
          <w:szCs w:val="21"/>
          <w:lang w:val="en-GB"/>
        </w:rPr>
        <w:t>Shibashi</w:t>
      </w:r>
      <w:proofErr w:type="spellEnd"/>
      <w:r w:rsidRPr="00211DCD">
        <w:rPr>
          <w:rFonts w:ascii="Times New Roman" w:hAnsi="Times New Roman" w:cs="Times New Roman"/>
          <w:sz w:val="20"/>
          <w:szCs w:val="21"/>
          <w:lang w:val="en-GB"/>
        </w:rPr>
        <w:t xml:space="preserve"> A, Tada N (2003)</w:t>
      </w:r>
      <w:r w:rsidRPr="00211DCD">
        <w:rPr>
          <w:rFonts w:ascii="Times New Roman" w:hAnsi="Times New Roman" w:cs="Times New Roman"/>
          <w:sz w:val="20"/>
          <w:szCs w:val="21"/>
        </w:rPr>
        <w:t xml:space="preserve"> </w:t>
      </w:r>
      <w:r w:rsidRPr="00211DCD">
        <w:rPr>
          <w:rFonts w:ascii="Times New Roman" w:hAnsi="Times New Roman" w:cs="Times New Roman"/>
          <w:sz w:val="20"/>
          <w:szCs w:val="21"/>
          <w:lang w:val="en-GB"/>
        </w:rPr>
        <w:t xml:space="preserve">A Proposal on Creep Damage Analysis of Welded Joint of Low-Alloy Steel Considering Microscopic Damage Progress. </w:t>
      </w:r>
      <w:r w:rsidRPr="00211DCD">
        <w:rPr>
          <w:rFonts w:ascii="Times New Roman" w:hAnsi="Times New Roman" w:cs="Times New Roman"/>
          <w:sz w:val="20"/>
          <w:szCs w:val="21"/>
          <w:lang w:val="de-DE"/>
        </w:rPr>
        <w:t xml:space="preserve">J Soc Mat Sci Japan </w:t>
      </w:r>
      <w:r w:rsidRPr="00211DCD">
        <w:rPr>
          <w:rFonts w:ascii="Times New Roman" w:hAnsi="Times New Roman" w:cs="Times New Roman"/>
          <w:b/>
          <w:bCs/>
          <w:sz w:val="20"/>
          <w:szCs w:val="21"/>
          <w:lang w:val="de-DE"/>
        </w:rPr>
        <w:t>52</w:t>
      </w:r>
      <w:r w:rsidRPr="00211DCD">
        <w:rPr>
          <w:rFonts w:ascii="Times New Roman" w:hAnsi="Times New Roman" w:cs="Times New Roman"/>
          <w:sz w:val="20"/>
          <w:szCs w:val="21"/>
          <w:lang w:val="de-DE"/>
        </w:rPr>
        <w:t>:631-638. https://doi.org/10.2472/jsms.52.631</w:t>
      </w:r>
    </w:p>
    <w:p w14:paraId="4959A59E" w14:textId="77D3318D" w:rsidR="00312F64" w:rsidRPr="00211DCD" w:rsidRDefault="00BE651E" w:rsidP="00312F64">
      <w:pPr>
        <w:pStyle w:val="a4"/>
        <w:widowControl/>
        <w:numPr>
          <w:ilvl w:val="0"/>
          <w:numId w:val="7"/>
        </w:numPr>
        <w:ind w:leftChars="0"/>
        <w:jc w:val="left"/>
        <w:rPr>
          <w:rFonts w:ascii="Times New Roman" w:hAnsi="Times New Roman" w:cs="Times New Roman"/>
          <w:sz w:val="20"/>
          <w:szCs w:val="21"/>
          <w:lang w:val="en-GB"/>
        </w:rPr>
      </w:pPr>
      <w:r w:rsidRPr="00BE651E">
        <w:rPr>
          <w:rFonts w:ascii="Times New Roman" w:hAnsi="Times New Roman" w:cs="Times New Roman"/>
          <w:sz w:val="20"/>
          <w:szCs w:val="21"/>
          <w:lang w:val="en-GB"/>
        </w:rPr>
        <w:t xml:space="preserve">Abe D, </w:t>
      </w:r>
      <w:proofErr w:type="spellStart"/>
      <w:r w:rsidRPr="00BE651E">
        <w:rPr>
          <w:rFonts w:ascii="Times New Roman" w:hAnsi="Times New Roman" w:cs="Times New Roman"/>
          <w:sz w:val="20"/>
          <w:szCs w:val="21"/>
          <w:lang w:val="en-GB"/>
        </w:rPr>
        <w:t>Torigata</w:t>
      </w:r>
      <w:proofErr w:type="spellEnd"/>
      <w:r w:rsidRPr="00BE651E">
        <w:rPr>
          <w:rFonts w:ascii="Times New Roman" w:hAnsi="Times New Roman" w:cs="Times New Roman"/>
          <w:sz w:val="20"/>
          <w:szCs w:val="21"/>
          <w:lang w:val="en-GB"/>
        </w:rPr>
        <w:t xml:space="preserve"> K, </w:t>
      </w:r>
      <w:proofErr w:type="spellStart"/>
      <w:r w:rsidRPr="00BE651E">
        <w:rPr>
          <w:rFonts w:ascii="Times New Roman" w:hAnsi="Times New Roman" w:cs="Times New Roman"/>
          <w:sz w:val="20"/>
          <w:szCs w:val="21"/>
          <w:lang w:val="en-GB"/>
        </w:rPr>
        <w:t>Izuno</w:t>
      </w:r>
      <w:proofErr w:type="spellEnd"/>
      <w:r w:rsidRPr="00BE651E">
        <w:rPr>
          <w:rFonts w:ascii="Times New Roman" w:hAnsi="Times New Roman" w:cs="Times New Roman"/>
          <w:sz w:val="20"/>
          <w:szCs w:val="21"/>
          <w:lang w:val="en-GB"/>
        </w:rPr>
        <w:t xml:space="preserve"> H, Demura M (2024) Study of Analysis Method to Predict Creep Life of 2.25Cr-1Mo Steel from Welding Conditions. (submitting)</w:t>
      </w:r>
    </w:p>
    <w:p w14:paraId="3ADBF38C" w14:textId="4308A5CC" w:rsidR="00C0669F" w:rsidRPr="00211DCD" w:rsidRDefault="00C0669F" w:rsidP="00C0669F">
      <w:pPr>
        <w:pStyle w:val="a4"/>
        <w:widowControl/>
        <w:numPr>
          <w:ilvl w:val="0"/>
          <w:numId w:val="7"/>
        </w:numPr>
        <w:ind w:leftChars="0"/>
        <w:jc w:val="left"/>
        <w:rPr>
          <w:rStyle w:val="ac"/>
          <w:rFonts w:ascii="Times New Roman" w:hAnsi="Times New Roman" w:cs="Times New Roman"/>
          <w:color w:val="auto"/>
          <w:sz w:val="20"/>
          <w:szCs w:val="21"/>
          <w:u w:val="none"/>
        </w:rPr>
      </w:pPr>
      <w:r w:rsidRPr="00211DCD">
        <w:rPr>
          <w:rFonts w:ascii="Times New Roman" w:hAnsi="Times New Roman" w:cs="Times New Roman"/>
          <w:sz w:val="20"/>
          <w:szCs w:val="21"/>
        </w:rPr>
        <w:t xml:space="preserve">Minamoto S, </w:t>
      </w:r>
      <w:proofErr w:type="spellStart"/>
      <w:r w:rsidRPr="00211DCD">
        <w:rPr>
          <w:rFonts w:ascii="Times New Roman" w:hAnsi="Times New Roman" w:cs="Times New Roman"/>
          <w:sz w:val="20"/>
          <w:szCs w:val="21"/>
        </w:rPr>
        <w:t>Kadohira</w:t>
      </w:r>
      <w:proofErr w:type="spellEnd"/>
      <w:r w:rsidRPr="00211DCD">
        <w:rPr>
          <w:rFonts w:ascii="Times New Roman" w:hAnsi="Times New Roman" w:cs="Times New Roman"/>
          <w:sz w:val="20"/>
          <w:szCs w:val="21"/>
        </w:rPr>
        <w:t xml:space="preserve"> T, Ito K, Watanabe M</w:t>
      </w:r>
      <w:r w:rsidR="007544FA" w:rsidRPr="00211DCD">
        <w:rPr>
          <w:rFonts w:ascii="Times New Roman" w:hAnsi="Times New Roman" w:cs="Times New Roman"/>
          <w:sz w:val="20"/>
          <w:szCs w:val="21"/>
        </w:rPr>
        <w:t xml:space="preserve"> (2019)</w:t>
      </w:r>
      <w:r w:rsidRPr="00211DCD">
        <w:rPr>
          <w:rFonts w:ascii="Times New Roman" w:hAnsi="Times New Roman" w:cs="Times New Roman"/>
          <w:sz w:val="20"/>
          <w:szCs w:val="21"/>
        </w:rPr>
        <w:t xml:space="preserve"> Materials Integration System for Materials Design and Manufacturing, Materia Japan </w:t>
      </w:r>
      <w:r w:rsidRPr="00211DCD">
        <w:rPr>
          <w:rFonts w:ascii="Times New Roman" w:hAnsi="Times New Roman" w:cs="Times New Roman"/>
          <w:b/>
          <w:bCs/>
          <w:sz w:val="20"/>
          <w:szCs w:val="21"/>
        </w:rPr>
        <w:t>58</w:t>
      </w:r>
      <w:r w:rsidR="007544FA" w:rsidRPr="00211DCD">
        <w:rPr>
          <w:rFonts w:ascii="Times New Roman" w:hAnsi="Times New Roman" w:cs="Times New Roman"/>
          <w:sz w:val="20"/>
          <w:szCs w:val="21"/>
        </w:rPr>
        <w:t>:</w:t>
      </w:r>
      <w:r w:rsidRPr="00211DCD">
        <w:rPr>
          <w:rFonts w:ascii="Times New Roman" w:hAnsi="Times New Roman" w:cs="Times New Roman"/>
          <w:sz w:val="20"/>
          <w:szCs w:val="21"/>
        </w:rPr>
        <w:t>511-514</w:t>
      </w:r>
      <w:r w:rsidR="007544FA" w:rsidRPr="00211DCD">
        <w:rPr>
          <w:rFonts w:ascii="Times New Roman" w:hAnsi="Times New Roman" w:cs="Times New Roman"/>
          <w:sz w:val="20"/>
          <w:szCs w:val="21"/>
        </w:rPr>
        <w:t>.</w:t>
      </w:r>
      <w:r w:rsidRPr="00211DCD">
        <w:rPr>
          <w:rFonts w:ascii="Times New Roman" w:hAnsi="Times New Roman" w:cs="Times New Roman"/>
          <w:sz w:val="20"/>
          <w:szCs w:val="21"/>
        </w:rPr>
        <w:t xml:space="preserve"> https://doi.org/10.2320/materia.58.511</w:t>
      </w:r>
    </w:p>
    <w:p w14:paraId="4342EFCF" w14:textId="626F8695" w:rsidR="00C0669F" w:rsidRPr="00211DCD" w:rsidRDefault="00C0669F" w:rsidP="00C0669F">
      <w:pPr>
        <w:pStyle w:val="a4"/>
        <w:widowControl/>
        <w:numPr>
          <w:ilvl w:val="0"/>
          <w:numId w:val="7"/>
        </w:numPr>
        <w:ind w:leftChars="0"/>
        <w:jc w:val="left"/>
        <w:rPr>
          <w:rFonts w:ascii="Times New Roman" w:hAnsi="Times New Roman" w:cs="Times New Roman"/>
          <w:sz w:val="20"/>
          <w:szCs w:val="21"/>
        </w:rPr>
      </w:pPr>
      <w:bookmarkStart w:id="11" w:name="_Hlk137737439"/>
      <w:r w:rsidRPr="00211DCD">
        <w:rPr>
          <w:rFonts w:ascii="Times New Roman" w:hAnsi="Times New Roman" w:cs="Times New Roman"/>
          <w:sz w:val="20"/>
          <w:szCs w:val="21"/>
        </w:rPr>
        <w:t xml:space="preserve">Minamoto S, </w:t>
      </w:r>
      <w:proofErr w:type="spellStart"/>
      <w:r w:rsidRPr="00211DCD">
        <w:rPr>
          <w:rFonts w:ascii="Times New Roman" w:hAnsi="Times New Roman" w:cs="Times New Roman"/>
          <w:sz w:val="20"/>
          <w:szCs w:val="21"/>
        </w:rPr>
        <w:t>Kadohira</w:t>
      </w:r>
      <w:proofErr w:type="spellEnd"/>
      <w:r w:rsidRPr="00211DCD">
        <w:rPr>
          <w:rFonts w:ascii="Times New Roman" w:hAnsi="Times New Roman" w:cs="Times New Roman"/>
          <w:sz w:val="20"/>
          <w:szCs w:val="21"/>
        </w:rPr>
        <w:t>. T, Ito. K, Watanabe M (2020). Development of the Materials Integration System for Materials Design and Manufacturing. Mater Trans 61</w:t>
      </w:r>
      <w:r w:rsidR="007544FA" w:rsidRPr="00211DCD">
        <w:rPr>
          <w:rFonts w:ascii="Times New Roman" w:hAnsi="Times New Roman" w:cs="Times New Roman"/>
          <w:sz w:val="20"/>
          <w:szCs w:val="21"/>
        </w:rPr>
        <w:t>:</w:t>
      </w:r>
      <w:r w:rsidRPr="00211DCD">
        <w:rPr>
          <w:rFonts w:ascii="Times New Roman" w:hAnsi="Times New Roman" w:cs="Times New Roman"/>
          <w:sz w:val="20"/>
          <w:szCs w:val="21"/>
        </w:rPr>
        <w:t>2067-2071</w:t>
      </w:r>
      <w:r w:rsidR="007544FA" w:rsidRPr="00211DCD">
        <w:rPr>
          <w:rFonts w:ascii="Times New Roman" w:hAnsi="Times New Roman" w:cs="Times New Roman"/>
          <w:sz w:val="20"/>
          <w:szCs w:val="21"/>
        </w:rPr>
        <w:t>.</w:t>
      </w:r>
      <w:r w:rsidRPr="00211DCD">
        <w:rPr>
          <w:rFonts w:ascii="Times New Roman" w:hAnsi="Times New Roman" w:cs="Times New Roman"/>
          <w:sz w:val="20"/>
          <w:szCs w:val="21"/>
        </w:rPr>
        <w:t xml:space="preserve"> </w:t>
      </w:r>
      <w:hyperlink r:id="rId23" w:history="1">
        <w:r w:rsidRPr="00211DCD">
          <w:rPr>
            <w:rStyle w:val="ac"/>
            <w:rFonts w:ascii="Times New Roman" w:hAnsi="Times New Roman" w:cs="Times New Roman"/>
            <w:sz w:val="20"/>
            <w:szCs w:val="21"/>
          </w:rPr>
          <w:t>https://doi.org/10.2320/matertrans.MT-MA2020002</w:t>
        </w:r>
      </w:hyperlink>
      <w:bookmarkEnd w:id="11"/>
      <w:r w:rsidRPr="00211DCD">
        <w:rPr>
          <w:rStyle w:val="ac"/>
          <w:rFonts w:ascii="Times New Roman" w:hAnsi="Times New Roman" w:cs="Times New Roman"/>
          <w:color w:val="auto"/>
          <w:sz w:val="20"/>
          <w:szCs w:val="21"/>
          <w:u w:val="none"/>
        </w:rPr>
        <w:t xml:space="preserve"> </w:t>
      </w:r>
    </w:p>
    <w:p w14:paraId="0F3370AC" w14:textId="7D3B8B85" w:rsidR="00312F64" w:rsidRPr="00211DCD" w:rsidRDefault="00312F64" w:rsidP="00312F64">
      <w:pPr>
        <w:pStyle w:val="a4"/>
        <w:widowControl/>
        <w:numPr>
          <w:ilvl w:val="0"/>
          <w:numId w:val="7"/>
        </w:numPr>
        <w:ind w:leftChars="0"/>
        <w:jc w:val="left"/>
        <w:rPr>
          <w:rFonts w:ascii="Times New Roman" w:hAnsi="Times New Roman" w:cs="Times New Roman"/>
          <w:sz w:val="20"/>
          <w:szCs w:val="21"/>
          <w:lang w:val="de-DE"/>
        </w:rPr>
      </w:pPr>
      <w:r w:rsidRPr="00211DCD">
        <w:rPr>
          <w:rFonts w:ascii="Times New Roman" w:hAnsi="Times New Roman" w:cs="Times New Roman"/>
          <w:sz w:val="20"/>
          <w:szCs w:val="21"/>
          <w:lang w:val="de-DE"/>
        </w:rPr>
        <w:t>Demura M, Koseki T (2020)</w:t>
      </w:r>
      <w:r w:rsidR="00121493" w:rsidRPr="00211DCD">
        <w:rPr>
          <w:rFonts w:ascii="Times New Roman" w:hAnsi="Times New Roman" w:cs="Times New Roman"/>
          <w:sz w:val="20"/>
          <w:szCs w:val="21"/>
          <w:lang w:val="de-DE"/>
        </w:rPr>
        <w:t>.</w:t>
      </w:r>
      <w:r w:rsidRPr="00211DCD">
        <w:rPr>
          <w:rFonts w:ascii="Times New Roman" w:hAnsi="Times New Roman" w:cs="Times New Roman"/>
          <w:sz w:val="20"/>
          <w:szCs w:val="21"/>
          <w:lang w:val="de-DE"/>
        </w:rPr>
        <w:t xml:space="preserve"> SIP-Materials Integration Projects. Mater Trans 61:2041-2046. </w:t>
      </w:r>
      <w:hyperlink r:id="rId24" w:history="1">
        <w:r w:rsidRPr="00211DCD">
          <w:rPr>
            <w:rStyle w:val="ac"/>
            <w:rFonts w:ascii="Times New Roman" w:hAnsi="Times New Roman" w:cs="Times New Roman"/>
            <w:sz w:val="20"/>
            <w:szCs w:val="21"/>
            <w:lang w:val="de-DE"/>
          </w:rPr>
          <w:t>https://doi.org/10.2320/matertrans.MT-MA2020003</w:t>
        </w:r>
      </w:hyperlink>
    </w:p>
    <w:p w14:paraId="60E26BCF" w14:textId="372B1857" w:rsidR="0043254A" w:rsidRPr="00211DCD" w:rsidRDefault="00943C45" w:rsidP="0043254A">
      <w:pPr>
        <w:pStyle w:val="a4"/>
        <w:widowControl/>
        <w:numPr>
          <w:ilvl w:val="0"/>
          <w:numId w:val="7"/>
        </w:numPr>
        <w:ind w:leftChars="0"/>
        <w:jc w:val="left"/>
        <w:rPr>
          <w:rFonts w:ascii="Times New Roman" w:hAnsi="Times New Roman" w:cs="Times New Roman"/>
          <w:sz w:val="20"/>
          <w:szCs w:val="21"/>
        </w:rPr>
      </w:pPr>
      <w:bookmarkStart w:id="12" w:name="_Hlk137737535"/>
      <w:r w:rsidRPr="00211DCD">
        <w:rPr>
          <w:rFonts w:ascii="Times New Roman" w:hAnsi="Times New Roman" w:cs="Times New Roman"/>
          <w:sz w:val="20"/>
          <w:szCs w:val="21"/>
        </w:rPr>
        <w:t>Demura M</w:t>
      </w:r>
      <w:r w:rsidR="00312F64" w:rsidRPr="00211DCD">
        <w:rPr>
          <w:rFonts w:ascii="Times New Roman" w:hAnsi="Times New Roman" w:cs="Times New Roman"/>
          <w:sz w:val="20"/>
          <w:szCs w:val="21"/>
        </w:rPr>
        <w:t xml:space="preserve"> (2023). </w:t>
      </w:r>
      <w:r w:rsidRPr="00211DCD">
        <w:rPr>
          <w:rFonts w:ascii="Times New Roman" w:hAnsi="Times New Roman" w:cs="Times New Roman"/>
          <w:sz w:val="20"/>
          <w:szCs w:val="21"/>
        </w:rPr>
        <w:t>Challenges in Materials Integration. Tetsu-to-</w:t>
      </w:r>
      <w:proofErr w:type="spellStart"/>
      <w:r w:rsidRPr="00211DCD">
        <w:rPr>
          <w:rFonts w:ascii="Times New Roman" w:hAnsi="Times New Roman" w:cs="Times New Roman"/>
          <w:sz w:val="20"/>
          <w:szCs w:val="21"/>
        </w:rPr>
        <w:t>Hagané</w:t>
      </w:r>
      <w:proofErr w:type="spellEnd"/>
      <w:r w:rsidR="007544FA" w:rsidRPr="00211DCD">
        <w:rPr>
          <w:rFonts w:ascii="Times New Roman" w:hAnsi="Times New Roman" w:cs="Times New Roman"/>
          <w:sz w:val="20"/>
          <w:szCs w:val="21"/>
        </w:rPr>
        <w:t xml:space="preserve"> 109:490-500</w:t>
      </w:r>
      <w:bookmarkEnd w:id="12"/>
      <w:r w:rsidRPr="00211DCD">
        <w:rPr>
          <w:rFonts w:ascii="Times New Roman" w:hAnsi="Times New Roman" w:cs="Times New Roman"/>
          <w:sz w:val="20"/>
          <w:szCs w:val="21"/>
        </w:rPr>
        <w:t xml:space="preserve"> </w:t>
      </w:r>
      <w:hyperlink r:id="rId25" w:history="1">
        <w:r w:rsidR="00312F64" w:rsidRPr="00211DCD">
          <w:rPr>
            <w:rStyle w:val="ac"/>
            <w:rFonts w:ascii="Times New Roman" w:hAnsi="Times New Roman" w:cs="Times New Roman"/>
            <w:sz w:val="20"/>
            <w:szCs w:val="21"/>
          </w:rPr>
          <w:t>https://doi.org/10.2355/tetsutohagane.TETSU-2022-122</w:t>
        </w:r>
      </w:hyperlink>
      <w:r w:rsidR="0043254A" w:rsidRPr="00211DCD">
        <w:rPr>
          <w:rStyle w:val="ac"/>
          <w:rFonts w:ascii="Times New Roman" w:hAnsi="Times New Roman" w:cs="Times New Roman"/>
          <w:color w:val="auto"/>
          <w:sz w:val="20"/>
          <w:szCs w:val="21"/>
          <w:u w:val="none"/>
        </w:rPr>
        <w:t xml:space="preserve"> </w:t>
      </w:r>
    </w:p>
    <w:p w14:paraId="29BE36D0" w14:textId="7949AD91" w:rsidR="00312F64" w:rsidRPr="00211DCD" w:rsidRDefault="00312F64" w:rsidP="00312F64">
      <w:pPr>
        <w:pStyle w:val="a4"/>
        <w:widowControl/>
        <w:numPr>
          <w:ilvl w:val="0"/>
          <w:numId w:val="7"/>
        </w:numPr>
        <w:ind w:leftChars="0"/>
        <w:jc w:val="left"/>
        <w:rPr>
          <w:rFonts w:ascii="Times New Roman" w:hAnsi="Times New Roman" w:cs="Times New Roman"/>
          <w:sz w:val="20"/>
          <w:szCs w:val="21"/>
        </w:rPr>
      </w:pPr>
      <w:r w:rsidRPr="00211DCD">
        <w:rPr>
          <w:rFonts w:ascii="Times New Roman" w:hAnsi="Times New Roman" w:cs="Times New Roman"/>
          <w:sz w:val="20"/>
          <w:szCs w:val="21"/>
        </w:rPr>
        <w:t>Demura M (2021) Data-Driven Approaches in Materials &amp; Process Researches. Journal of Smart Processing 10</w:t>
      </w:r>
      <w:r w:rsidR="007544FA" w:rsidRPr="00211DCD">
        <w:rPr>
          <w:rFonts w:ascii="Times New Roman" w:hAnsi="Times New Roman" w:cs="Times New Roman"/>
          <w:sz w:val="20"/>
          <w:szCs w:val="21"/>
        </w:rPr>
        <w:t>:</w:t>
      </w:r>
      <w:r w:rsidRPr="00211DCD">
        <w:rPr>
          <w:rFonts w:ascii="Times New Roman" w:hAnsi="Times New Roman" w:cs="Times New Roman"/>
          <w:sz w:val="20"/>
          <w:szCs w:val="21"/>
        </w:rPr>
        <w:t>78–84.</w:t>
      </w:r>
      <w:r w:rsidR="0043254A" w:rsidRPr="00211DCD">
        <w:rPr>
          <w:rFonts w:ascii="Times New Roman" w:hAnsi="Times New Roman" w:cs="Times New Roman"/>
          <w:sz w:val="20"/>
          <w:szCs w:val="21"/>
        </w:rPr>
        <w:t xml:space="preserve"> https://doi.org/10.7791/jspmee.10.78</w:t>
      </w:r>
    </w:p>
    <w:p w14:paraId="01499851" w14:textId="00960461" w:rsidR="00312F64" w:rsidRPr="00211DCD" w:rsidRDefault="00312F64" w:rsidP="00B86744">
      <w:pPr>
        <w:pStyle w:val="a4"/>
        <w:widowControl/>
        <w:numPr>
          <w:ilvl w:val="0"/>
          <w:numId w:val="7"/>
        </w:numPr>
        <w:ind w:leftChars="0"/>
        <w:jc w:val="left"/>
        <w:rPr>
          <w:rFonts w:ascii="Times New Roman" w:hAnsi="Times New Roman" w:cs="Times New Roman"/>
          <w:sz w:val="20"/>
          <w:szCs w:val="21"/>
        </w:rPr>
      </w:pPr>
      <w:r w:rsidRPr="00211DCD">
        <w:rPr>
          <w:rFonts w:ascii="Times New Roman" w:hAnsi="Times New Roman" w:cs="Times New Roman"/>
          <w:sz w:val="20"/>
          <w:szCs w:val="21"/>
        </w:rPr>
        <w:t xml:space="preserve">Demura M (2021) </w:t>
      </w:r>
      <w:r w:rsidR="00D90F14" w:rsidRPr="00211DCD">
        <w:rPr>
          <w:rFonts w:ascii="Times New Roman" w:hAnsi="Times New Roman" w:cs="Times New Roman"/>
          <w:sz w:val="20"/>
          <w:szCs w:val="21"/>
          <w:lang w:val="en-GB"/>
        </w:rPr>
        <w:t>Data-driven materials research and materials data platforms - An example from NIMS</w:t>
      </w:r>
      <w:r w:rsidR="004B7E1B" w:rsidRPr="00211DCD">
        <w:rPr>
          <w:rFonts w:ascii="Times New Roman" w:hAnsi="Times New Roman" w:cs="Times New Roman"/>
          <w:sz w:val="20"/>
          <w:szCs w:val="21"/>
        </w:rPr>
        <w:t>.</w:t>
      </w:r>
      <w:r w:rsidR="00D90F14" w:rsidRPr="00211DCD">
        <w:rPr>
          <w:rFonts w:ascii="Times New Roman" w:hAnsi="Times New Roman" w:cs="Times New Roman"/>
          <w:sz w:val="20"/>
          <w:szCs w:val="21"/>
        </w:rPr>
        <w:t xml:space="preserve"> The Journal of Information Science and Technology Association</w:t>
      </w:r>
      <w:r w:rsidR="004B7E1B" w:rsidRPr="00211DCD">
        <w:rPr>
          <w:rFonts w:ascii="Times New Roman" w:hAnsi="Times New Roman" w:cs="Times New Roman"/>
          <w:sz w:val="20"/>
          <w:szCs w:val="21"/>
        </w:rPr>
        <w:t xml:space="preserve">. </w:t>
      </w:r>
      <w:r w:rsidRPr="00211DCD">
        <w:rPr>
          <w:rFonts w:ascii="Times New Roman" w:hAnsi="Times New Roman" w:cs="Times New Roman"/>
          <w:sz w:val="20"/>
          <w:szCs w:val="21"/>
        </w:rPr>
        <w:t>71</w:t>
      </w:r>
      <w:r w:rsidR="007544FA" w:rsidRPr="00211DCD">
        <w:rPr>
          <w:rFonts w:ascii="Times New Roman" w:hAnsi="Times New Roman" w:cs="Times New Roman"/>
          <w:sz w:val="20"/>
          <w:szCs w:val="21"/>
        </w:rPr>
        <w:t>:</w:t>
      </w:r>
      <w:r w:rsidRPr="00211DCD">
        <w:rPr>
          <w:rFonts w:ascii="Times New Roman" w:hAnsi="Times New Roman" w:cs="Times New Roman"/>
          <w:sz w:val="20"/>
          <w:szCs w:val="21"/>
        </w:rPr>
        <w:t xml:space="preserve">252–257. </w:t>
      </w:r>
      <w:hyperlink r:id="rId26" w:history="1">
        <w:r w:rsidRPr="00211DCD">
          <w:rPr>
            <w:rStyle w:val="ac"/>
            <w:rFonts w:ascii="Times New Roman" w:hAnsi="Times New Roman" w:cs="Times New Roman"/>
            <w:sz w:val="20"/>
            <w:szCs w:val="21"/>
          </w:rPr>
          <w:t>https://doi.org/10.18919/jkg.71.6_252</w:t>
        </w:r>
      </w:hyperlink>
    </w:p>
    <w:p w14:paraId="7F650B3A" w14:textId="35CCF164" w:rsidR="00312F64" w:rsidRPr="00211DCD" w:rsidRDefault="00312F64" w:rsidP="00312F64">
      <w:pPr>
        <w:pStyle w:val="a4"/>
        <w:widowControl/>
        <w:numPr>
          <w:ilvl w:val="0"/>
          <w:numId w:val="7"/>
        </w:numPr>
        <w:ind w:leftChars="0"/>
        <w:jc w:val="left"/>
        <w:rPr>
          <w:rFonts w:ascii="Times New Roman" w:hAnsi="Times New Roman" w:cs="Times New Roman"/>
          <w:sz w:val="20"/>
          <w:szCs w:val="21"/>
        </w:rPr>
      </w:pPr>
      <w:r w:rsidRPr="00211DCD">
        <w:rPr>
          <w:rFonts w:ascii="Times New Roman" w:hAnsi="Times New Roman" w:cs="Times New Roman"/>
          <w:sz w:val="20"/>
          <w:szCs w:val="21"/>
        </w:rPr>
        <w:t>Demura M (2021) Materials Integration for Accelerating Research and Development of Structural Materials</w:t>
      </w:r>
      <w:r w:rsidR="007544FA" w:rsidRPr="00211DCD">
        <w:rPr>
          <w:rFonts w:ascii="Times New Roman" w:hAnsi="Times New Roman" w:cs="Times New Roman"/>
          <w:sz w:val="20"/>
          <w:szCs w:val="21"/>
        </w:rPr>
        <w:t>.</w:t>
      </w:r>
      <w:r w:rsidRPr="00211DCD">
        <w:rPr>
          <w:rFonts w:ascii="Times New Roman" w:hAnsi="Times New Roman" w:cs="Times New Roman"/>
          <w:sz w:val="20"/>
          <w:szCs w:val="21"/>
        </w:rPr>
        <w:t xml:space="preserve"> </w:t>
      </w:r>
      <w:r w:rsidR="0043254A" w:rsidRPr="00211DCD">
        <w:rPr>
          <w:rFonts w:ascii="Times New Roman" w:hAnsi="Times New Roman" w:cs="Times New Roman"/>
          <w:sz w:val="20"/>
          <w:szCs w:val="21"/>
        </w:rPr>
        <w:t>Mater Trans</w:t>
      </w:r>
      <w:r w:rsidRPr="00211DCD">
        <w:rPr>
          <w:rFonts w:ascii="Times New Roman" w:hAnsi="Times New Roman" w:cs="Times New Roman"/>
          <w:sz w:val="20"/>
          <w:szCs w:val="21"/>
        </w:rPr>
        <w:t xml:space="preserve"> 62</w:t>
      </w:r>
      <w:r w:rsidR="007544FA" w:rsidRPr="00211DCD">
        <w:rPr>
          <w:rFonts w:ascii="Times New Roman" w:hAnsi="Times New Roman" w:cs="Times New Roman"/>
          <w:sz w:val="20"/>
          <w:szCs w:val="21"/>
        </w:rPr>
        <w:t>:</w:t>
      </w:r>
      <w:r w:rsidRPr="00211DCD">
        <w:rPr>
          <w:rFonts w:ascii="Times New Roman" w:hAnsi="Times New Roman" w:cs="Times New Roman"/>
          <w:sz w:val="20"/>
          <w:szCs w:val="21"/>
        </w:rPr>
        <w:t xml:space="preserve">1669–1672. </w:t>
      </w:r>
      <w:hyperlink r:id="rId27" w:history="1">
        <w:r w:rsidRPr="00211DCD">
          <w:rPr>
            <w:rStyle w:val="ac"/>
            <w:rFonts w:ascii="Times New Roman" w:hAnsi="Times New Roman" w:cs="Times New Roman"/>
            <w:sz w:val="20"/>
            <w:szCs w:val="21"/>
          </w:rPr>
          <w:t>https://doi.org/10.2320/matertrans.MT-M2021135</w:t>
        </w:r>
      </w:hyperlink>
    </w:p>
    <w:p w14:paraId="626CABED" w14:textId="125B9EE9" w:rsidR="00312F64" w:rsidRPr="00211DCD" w:rsidRDefault="00312F64" w:rsidP="00312F64">
      <w:pPr>
        <w:pStyle w:val="a4"/>
        <w:widowControl/>
        <w:numPr>
          <w:ilvl w:val="0"/>
          <w:numId w:val="7"/>
        </w:numPr>
        <w:ind w:leftChars="0"/>
        <w:jc w:val="left"/>
        <w:rPr>
          <w:rFonts w:ascii="Times New Roman" w:hAnsi="Times New Roman" w:cs="Times New Roman"/>
          <w:sz w:val="20"/>
          <w:szCs w:val="21"/>
        </w:rPr>
      </w:pPr>
      <w:r w:rsidRPr="00211DCD">
        <w:rPr>
          <w:rFonts w:ascii="Times New Roman" w:hAnsi="Times New Roman" w:cs="Times New Roman"/>
          <w:sz w:val="20"/>
          <w:szCs w:val="21"/>
        </w:rPr>
        <w:t>Demura M</w:t>
      </w:r>
      <w:r w:rsidR="00D17375" w:rsidRPr="00211DCD">
        <w:rPr>
          <w:rFonts w:ascii="Times New Roman" w:hAnsi="Times New Roman" w:cs="Times New Roman"/>
          <w:sz w:val="20"/>
          <w:szCs w:val="21"/>
        </w:rPr>
        <w:t>,</w:t>
      </w:r>
      <w:r w:rsidRPr="00211DCD">
        <w:rPr>
          <w:rFonts w:ascii="Times New Roman" w:hAnsi="Times New Roman" w:cs="Times New Roman"/>
          <w:sz w:val="20"/>
          <w:szCs w:val="21"/>
        </w:rPr>
        <w:t xml:space="preserve"> Koseki T (2020) SIP-materials integration projects. Mater Trans 61</w:t>
      </w:r>
      <w:r w:rsidR="00D17375" w:rsidRPr="00211DCD">
        <w:rPr>
          <w:rFonts w:ascii="Times New Roman" w:hAnsi="Times New Roman" w:cs="Times New Roman"/>
          <w:sz w:val="20"/>
          <w:szCs w:val="21"/>
        </w:rPr>
        <w:t>:</w:t>
      </w:r>
      <w:r w:rsidRPr="00211DCD">
        <w:rPr>
          <w:rFonts w:ascii="Times New Roman" w:hAnsi="Times New Roman" w:cs="Times New Roman"/>
          <w:sz w:val="20"/>
          <w:szCs w:val="21"/>
        </w:rPr>
        <w:t>2041–2046 https://doi.org/10.2320/matertrans.MT-MA2020003</w:t>
      </w:r>
    </w:p>
    <w:p w14:paraId="7E0C9236" w14:textId="187DE626" w:rsidR="00312F64" w:rsidRPr="00211DCD" w:rsidRDefault="00312F64" w:rsidP="00312F64">
      <w:pPr>
        <w:pStyle w:val="a4"/>
        <w:widowControl/>
        <w:numPr>
          <w:ilvl w:val="0"/>
          <w:numId w:val="7"/>
        </w:numPr>
        <w:ind w:leftChars="0"/>
        <w:jc w:val="left"/>
        <w:rPr>
          <w:rFonts w:ascii="Times New Roman" w:hAnsi="Times New Roman" w:cs="Times New Roman"/>
          <w:sz w:val="20"/>
          <w:szCs w:val="21"/>
        </w:rPr>
      </w:pPr>
      <w:r w:rsidRPr="00211DCD">
        <w:rPr>
          <w:rFonts w:ascii="Times New Roman" w:hAnsi="Times New Roman" w:cs="Times New Roman"/>
          <w:sz w:val="20"/>
          <w:szCs w:val="21"/>
        </w:rPr>
        <w:t>Enoki M</w:t>
      </w:r>
      <w:r w:rsidR="00D90F14" w:rsidRPr="00211DCD">
        <w:rPr>
          <w:rFonts w:ascii="Times New Roman" w:hAnsi="Times New Roman" w:cs="Times New Roman"/>
          <w:sz w:val="20"/>
          <w:szCs w:val="21"/>
        </w:rPr>
        <w:t xml:space="preserve"> </w:t>
      </w:r>
      <w:r w:rsidRPr="00211DCD">
        <w:rPr>
          <w:rFonts w:ascii="Times New Roman" w:hAnsi="Times New Roman" w:cs="Times New Roman"/>
          <w:sz w:val="20"/>
          <w:szCs w:val="21"/>
        </w:rPr>
        <w:t>(2020) Development of Performance Prediction System on SIP-MI Project. Mater Trans 61</w:t>
      </w:r>
      <w:r w:rsidR="00D17375" w:rsidRPr="00211DCD">
        <w:rPr>
          <w:rFonts w:ascii="Times New Roman" w:hAnsi="Times New Roman" w:cs="Times New Roman"/>
          <w:sz w:val="20"/>
          <w:szCs w:val="21"/>
        </w:rPr>
        <w:t>:</w:t>
      </w:r>
      <w:r w:rsidRPr="00211DCD">
        <w:rPr>
          <w:rFonts w:ascii="Times New Roman" w:hAnsi="Times New Roman" w:cs="Times New Roman"/>
          <w:sz w:val="20"/>
          <w:szCs w:val="21"/>
        </w:rPr>
        <w:t xml:space="preserve">2052-2057. </w:t>
      </w:r>
      <w:hyperlink r:id="rId28" w:history="1">
        <w:r w:rsidRPr="00211DCD">
          <w:rPr>
            <w:rStyle w:val="ac"/>
            <w:rFonts w:ascii="Times New Roman" w:hAnsi="Times New Roman" w:cs="Times New Roman"/>
            <w:sz w:val="20"/>
            <w:szCs w:val="21"/>
          </w:rPr>
          <w:t>https://doi.org/10.2320/matertrans.MT-MA2020007</w:t>
        </w:r>
      </w:hyperlink>
    </w:p>
    <w:p w14:paraId="43523022" w14:textId="43E4C483" w:rsidR="00312F64" w:rsidRPr="00211DCD" w:rsidRDefault="00312F64" w:rsidP="00312F64">
      <w:pPr>
        <w:pStyle w:val="a4"/>
        <w:widowControl/>
        <w:numPr>
          <w:ilvl w:val="0"/>
          <w:numId w:val="7"/>
        </w:numPr>
        <w:ind w:leftChars="0"/>
        <w:jc w:val="left"/>
        <w:rPr>
          <w:rFonts w:ascii="Times New Roman" w:hAnsi="Times New Roman" w:cs="Times New Roman"/>
          <w:sz w:val="20"/>
          <w:szCs w:val="21"/>
        </w:rPr>
      </w:pPr>
      <w:r w:rsidRPr="00211DCD">
        <w:rPr>
          <w:rFonts w:ascii="Times New Roman" w:hAnsi="Times New Roman" w:cs="Times New Roman"/>
          <w:sz w:val="20"/>
          <w:szCs w:val="21"/>
          <w:lang w:val="en-GB"/>
        </w:rPr>
        <w:lastRenderedPageBreak/>
        <w:t xml:space="preserve">Koyama T, Ohno </w:t>
      </w:r>
      <w:proofErr w:type="spellStart"/>
      <w:proofErr w:type="gramStart"/>
      <w:r w:rsidRPr="00211DCD">
        <w:rPr>
          <w:rFonts w:ascii="Times New Roman" w:hAnsi="Times New Roman" w:cs="Times New Roman"/>
          <w:sz w:val="20"/>
          <w:szCs w:val="21"/>
          <w:lang w:val="en-GB"/>
        </w:rPr>
        <w:t>M,Yamanaka</w:t>
      </w:r>
      <w:proofErr w:type="spellEnd"/>
      <w:proofErr w:type="gramEnd"/>
      <w:r w:rsidRPr="00211DCD">
        <w:rPr>
          <w:rFonts w:ascii="Times New Roman" w:hAnsi="Times New Roman" w:cs="Times New Roman"/>
          <w:sz w:val="20"/>
          <w:szCs w:val="21"/>
          <w:lang w:val="en-GB"/>
        </w:rPr>
        <w:t xml:space="preserve"> A, Kasuya </w:t>
      </w:r>
      <w:r w:rsidRPr="00211DCD">
        <w:rPr>
          <w:rFonts w:ascii="Times New Roman" w:hAnsi="Times New Roman" w:cs="Times New Roman"/>
          <w:sz w:val="20"/>
          <w:szCs w:val="21"/>
        </w:rPr>
        <w:t>T, Tsukamoto S (2020) Development of Microstructure Simulation System in SIP-Materials Integration Projects. Mater Trans 61</w:t>
      </w:r>
      <w:r w:rsidR="00D17375" w:rsidRPr="00211DCD">
        <w:rPr>
          <w:rFonts w:ascii="Times New Roman" w:hAnsi="Times New Roman" w:cs="Times New Roman"/>
          <w:sz w:val="20"/>
          <w:szCs w:val="21"/>
        </w:rPr>
        <w:t>:</w:t>
      </w:r>
      <w:r w:rsidRPr="00211DCD">
        <w:rPr>
          <w:rFonts w:ascii="Times New Roman" w:hAnsi="Times New Roman" w:cs="Times New Roman"/>
          <w:sz w:val="20"/>
          <w:szCs w:val="21"/>
        </w:rPr>
        <w:t xml:space="preserve">2047-2051. </w:t>
      </w:r>
      <w:hyperlink r:id="rId29" w:history="1">
        <w:r w:rsidRPr="00211DCD">
          <w:rPr>
            <w:rStyle w:val="ac"/>
            <w:rFonts w:ascii="Times New Roman" w:hAnsi="Times New Roman" w:cs="Times New Roman"/>
            <w:sz w:val="20"/>
            <w:szCs w:val="21"/>
          </w:rPr>
          <w:t>https://doi.org/10.2320/matertrans.MT-MA2020001</w:t>
        </w:r>
      </w:hyperlink>
    </w:p>
    <w:p w14:paraId="430D4E69" w14:textId="5B8971E7" w:rsidR="00312F64" w:rsidRPr="00211DCD" w:rsidRDefault="00312F64" w:rsidP="00312F64">
      <w:pPr>
        <w:pStyle w:val="a4"/>
        <w:widowControl/>
        <w:numPr>
          <w:ilvl w:val="0"/>
          <w:numId w:val="7"/>
        </w:numPr>
        <w:ind w:leftChars="0"/>
        <w:jc w:val="left"/>
        <w:rPr>
          <w:rFonts w:ascii="Times New Roman" w:hAnsi="Times New Roman" w:cs="Times New Roman"/>
          <w:sz w:val="20"/>
          <w:szCs w:val="21"/>
        </w:rPr>
      </w:pPr>
      <w:r w:rsidRPr="00211DCD">
        <w:rPr>
          <w:rFonts w:ascii="Times New Roman" w:hAnsi="Times New Roman" w:cs="Times New Roman"/>
          <w:sz w:val="20"/>
          <w:szCs w:val="21"/>
        </w:rPr>
        <w:t>Inoue J, Okada M, Nagao H, Yokota H, Adachi Y (2020) Development of Data-Driven System in Materials Integration. Mater Trans 61</w:t>
      </w:r>
      <w:r w:rsidR="00A868B9" w:rsidRPr="00211DCD">
        <w:rPr>
          <w:rFonts w:ascii="Times New Roman" w:hAnsi="Times New Roman" w:cs="Times New Roman"/>
          <w:sz w:val="20"/>
          <w:szCs w:val="21"/>
        </w:rPr>
        <w:t>:</w:t>
      </w:r>
      <w:r w:rsidRPr="00211DCD">
        <w:rPr>
          <w:rFonts w:ascii="Times New Roman" w:hAnsi="Times New Roman" w:cs="Times New Roman"/>
          <w:sz w:val="20"/>
          <w:szCs w:val="21"/>
        </w:rPr>
        <w:t xml:space="preserve">2058-2066. </w:t>
      </w:r>
      <w:hyperlink r:id="rId30" w:history="1">
        <w:r w:rsidRPr="00211DCD">
          <w:rPr>
            <w:rStyle w:val="ac"/>
            <w:rFonts w:ascii="Times New Roman" w:hAnsi="Times New Roman" w:cs="Times New Roman"/>
            <w:sz w:val="20"/>
            <w:szCs w:val="21"/>
          </w:rPr>
          <w:t>https://doi.org/10.2320/matertrans.MT-MA2020006</w:t>
        </w:r>
      </w:hyperlink>
    </w:p>
    <w:p w14:paraId="7085E59D" w14:textId="34596DDF" w:rsidR="00312F64" w:rsidRPr="00211DCD" w:rsidRDefault="00312F64" w:rsidP="00312F64">
      <w:pPr>
        <w:pStyle w:val="a4"/>
        <w:widowControl/>
        <w:numPr>
          <w:ilvl w:val="0"/>
          <w:numId w:val="7"/>
        </w:numPr>
        <w:ind w:leftChars="0"/>
        <w:jc w:val="left"/>
        <w:rPr>
          <w:rFonts w:ascii="Times New Roman" w:hAnsi="Times New Roman" w:cs="Times New Roman"/>
          <w:sz w:val="20"/>
          <w:szCs w:val="21"/>
        </w:rPr>
      </w:pPr>
      <w:r w:rsidRPr="00211DCD">
        <w:rPr>
          <w:rFonts w:ascii="Times New Roman" w:hAnsi="Times New Roman" w:cs="Times New Roman"/>
          <w:sz w:val="20"/>
          <w:szCs w:val="21"/>
        </w:rPr>
        <w:t>Demura M, Koseki T (2019) SIP-Materials Integration Projects. Materia Japan, 58</w:t>
      </w:r>
      <w:r w:rsidR="00A868B9" w:rsidRPr="00211DCD">
        <w:rPr>
          <w:rFonts w:ascii="Times New Roman" w:hAnsi="Times New Roman" w:cs="Times New Roman"/>
          <w:sz w:val="20"/>
          <w:szCs w:val="21"/>
        </w:rPr>
        <w:t>:</w:t>
      </w:r>
      <w:r w:rsidRPr="00211DCD">
        <w:rPr>
          <w:rFonts w:ascii="Times New Roman" w:hAnsi="Times New Roman" w:cs="Times New Roman"/>
          <w:sz w:val="20"/>
          <w:szCs w:val="21"/>
        </w:rPr>
        <w:t xml:space="preserve">489–493. </w:t>
      </w:r>
      <w:hyperlink r:id="rId31" w:history="1">
        <w:r w:rsidRPr="00211DCD">
          <w:rPr>
            <w:rStyle w:val="ac"/>
            <w:rFonts w:ascii="Times New Roman" w:hAnsi="Times New Roman" w:cs="Times New Roman"/>
            <w:sz w:val="20"/>
            <w:szCs w:val="21"/>
          </w:rPr>
          <w:t>https://doi.org/10.2320/materia.58.489</w:t>
        </w:r>
      </w:hyperlink>
    </w:p>
    <w:p w14:paraId="5BC69F36" w14:textId="3EA504C8" w:rsidR="00312F64" w:rsidRPr="00211DCD" w:rsidRDefault="009622AC" w:rsidP="00312F64">
      <w:pPr>
        <w:pStyle w:val="a4"/>
        <w:widowControl/>
        <w:numPr>
          <w:ilvl w:val="0"/>
          <w:numId w:val="7"/>
        </w:numPr>
        <w:ind w:leftChars="0"/>
        <w:jc w:val="left"/>
        <w:rPr>
          <w:rFonts w:ascii="Times New Roman" w:hAnsi="Times New Roman" w:cs="Times New Roman"/>
          <w:sz w:val="20"/>
          <w:szCs w:val="21"/>
        </w:rPr>
      </w:pPr>
      <w:r w:rsidRPr="00211DCD">
        <w:rPr>
          <w:rFonts w:ascii="Times New Roman" w:hAnsi="Times New Roman" w:cs="Times New Roman"/>
          <w:sz w:val="20"/>
          <w:szCs w:val="21"/>
        </w:rPr>
        <w:t xml:space="preserve">Koyama T, Ohno M, Yamanaka A, Kasuya T, Tsukamoto S </w:t>
      </w:r>
      <w:r w:rsidR="00E930FF" w:rsidRPr="00211DCD">
        <w:rPr>
          <w:rFonts w:ascii="Times New Roman" w:hAnsi="Times New Roman" w:cs="Times New Roman"/>
          <w:sz w:val="20"/>
          <w:szCs w:val="21"/>
        </w:rPr>
        <w:t xml:space="preserve">(2019) </w:t>
      </w:r>
      <w:r w:rsidR="00316DB0" w:rsidRPr="00211DCD">
        <w:rPr>
          <w:rFonts w:ascii="Times New Roman" w:hAnsi="Times New Roman" w:cs="Times New Roman"/>
          <w:sz w:val="20"/>
          <w:szCs w:val="21"/>
        </w:rPr>
        <w:t>Development of Microstructure Simulation System in SIP-Materials Integration Projects</w:t>
      </w:r>
      <w:r w:rsidR="00E930FF" w:rsidRPr="00211DCD">
        <w:rPr>
          <w:rFonts w:ascii="Times New Roman" w:hAnsi="Times New Roman" w:cs="Times New Roman"/>
          <w:sz w:val="20"/>
          <w:szCs w:val="21"/>
        </w:rPr>
        <w:t>.</w:t>
      </w:r>
      <w:r w:rsidR="00312F64" w:rsidRPr="00211DCD">
        <w:rPr>
          <w:rFonts w:ascii="Times New Roman" w:hAnsi="Times New Roman" w:cs="Times New Roman"/>
          <w:sz w:val="20"/>
          <w:szCs w:val="21"/>
        </w:rPr>
        <w:t xml:space="preserve"> </w:t>
      </w:r>
      <w:r w:rsidRPr="00211DCD">
        <w:rPr>
          <w:rFonts w:ascii="Times New Roman" w:hAnsi="Times New Roman" w:cs="Times New Roman"/>
          <w:sz w:val="20"/>
          <w:szCs w:val="21"/>
        </w:rPr>
        <w:t>Materia Japan</w:t>
      </w:r>
      <w:r w:rsidR="00312F64" w:rsidRPr="00211DCD">
        <w:rPr>
          <w:rFonts w:ascii="Times New Roman" w:hAnsi="Times New Roman" w:cs="Times New Roman"/>
          <w:sz w:val="20"/>
          <w:szCs w:val="21"/>
        </w:rPr>
        <w:t xml:space="preserve"> </w:t>
      </w:r>
      <w:r w:rsidR="00312F64" w:rsidRPr="00211DCD">
        <w:rPr>
          <w:rFonts w:ascii="Times New Roman" w:hAnsi="Times New Roman" w:cs="Times New Roman"/>
          <w:b/>
          <w:bCs/>
          <w:sz w:val="20"/>
          <w:szCs w:val="21"/>
        </w:rPr>
        <w:t>58</w:t>
      </w:r>
      <w:r w:rsidR="00E930FF" w:rsidRPr="00211DCD">
        <w:rPr>
          <w:rFonts w:ascii="Times New Roman" w:hAnsi="Times New Roman" w:cs="Times New Roman"/>
          <w:sz w:val="20"/>
          <w:szCs w:val="21"/>
        </w:rPr>
        <w:t>:</w:t>
      </w:r>
      <w:r w:rsidR="00312F64" w:rsidRPr="00211DCD">
        <w:rPr>
          <w:rFonts w:ascii="Times New Roman" w:hAnsi="Times New Roman" w:cs="Times New Roman"/>
          <w:sz w:val="20"/>
          <w:szCs w:val="21"/>
        </w:rPr>
        <w:t>494-497</w:t>
      </w:r>
      <w:r w:rsidR="00E930FF" w:rsidRPr="00211DCD">
        <w:rPr>
          <w:rFonts w:ascii="Times New Roman" w:hAnsi="Times New Roman" w:cs="Times New Roman"/>
          <w:sz w:val="20"/>
          <w:szCs w:val="21"/>
        </w:rPr>
        <w:t>.</w:t>
      </w:r>
      <w:r w:rsidR="00312F64" w:rsidRPr="00211DCD">
        <w:rPr>
          <w:rFonts w:ascii="Times New Roman" w:hAnsi="Times New Roman" w:cs="Times New Roman"/>
          <w:sz w:val="20"/>
          <w:szCs w:val="21"/>
        </w:rPr>
        <w:t xml:space="preserve"> </w:t>
      </w:r>
      <w:hyperlink r:id="rId32" w:history="1">
        <w:r w:rsidR="00312F64" w:rsidRPr="00211DCD">
          <w:rPr>
            <w:rStyle w:val="ac"/>
            <w:rFonts w:ascii="Times New Roman" w:hAnsi="Times New Roman" w:cs="Times New Roman"/>
            <w:sz w:val="20"/>
            <w:szCs w:val="21"/>
          </w:rPr>
          <w:t>https://doi.org/10.2320/materia.58.494</w:t>
        </w:r>
      </w:hyperlink>
    </w:p>
    <w:p w14:paraId="6DD6B919" w14:textId="1F1D3399" w:rsidR="00312F64" w:rsidRPr="00211DCD" w:rsidRDefault="009622AC" w:rsidP="00312F64">
      <w:pPr>
        <w:pStyle w:val="a4"/>
        <w:widowControl/>
        <w:numPr>
          <w:ilvl w:val="0"/>
          <w:numId w:val="7"/>
        </w:numPr>
        <w:ind w:leftChars="0"/>
        <w:jc w:val="left"/>
        <w:rPr>
          <w:rFonts w:ascii="Times New Roman" w:hAnsi="Times New Roman" w:cs="Times New Roman"/>
          <w:sz w:val="20"/>
          <w:szCs w:val="21"/>
        </w:rPr>
      </w:pPr>
      <w:r w:rsidRPr="00211DCD">
        <w:rPr>
          <w:rFonts w:ascii="Times New Roman" w:hAnsi="Times New Roman" w:cs="Times New Roman"/>
          <w:sz w:val="20"/>
          <w:szCs w:val="21"/>
        </w:rPr>
        <w:t>Enoki M</w:t>
      </w:r>
      <w:r w:rsidR="00E930FF" w:rsidRPr="00211DCD">
        <w:rPr>
          <w:rFonts w:ascii="Times New Roman" w:hAnsi="Times New Roman" w:cs="Times New Roman"/>
          <w:sz w:val="20"/>
          <w:szCs w:val="21"/>
        </w:rPr>
        <w:t xml:space="preserve"> (2019)</w:t>
      </w:r>
      <w:r w:rsidRPr="00211DCD">
        <w:rPr>
          <w:rFonts w:ascii="Times New Roman" w:hAnsi="Times New Roman" w:cs="Times New Roman"/>
          <w:sz w:val="20"/>
          <w:szCs w:val="21"/>
        </w:rPr>
        <w:t xml:space="preserve"> </w:t>
      </w:r>
      <w:r w:rsidR="00316DB0" w:rsidRPr="00211DCD">
        <w:rPr>
          <w:rFonts w:ascii="Times New Roman" w:hAnsi="Times New Roman" w:cs="Times New Roman"/>
          <w:sz w:val="20"/>
          <w:szCs w:val="21"/>
        </w:rPr>
        <w:t>Development of Performance Prediction System on SIP-MI Project</w:t>
      </w:r>
      <w:r w:rsidR="00E930FF" w:rsidRPr="00211DCD">
        <w:rPr>
          <w:rFonts w:ascii="Times New Roman" w:hAnsi="Times New Roman" w:cs="Times New Roman"/>
          <w:sz w:val="20"/>
          <w:szCs w:val="21"/>
        </w:rPr>
        <w:t>.</w:t>
      </w:r>
      <w:r w:rsidR="00312F64" w:rsidRPr="00211DCD">
        <w:rPr>
          <w:rFonts w:ascii="Times New Roman" w:hAnsi="Times New Roman" w:cs="Times New Roman"/>
          <w:sz w:val="20"/>
          <w:szCs w:val="21"/>
        </w:rPr>
        <w:t xml:space="preserve"> </w:t>
      </w:r>
      <w:r w:rsidRPr="00211DCD">
        <w:rPr>
          <w:rFonts w:ascii="Times New Roman" w:hAnsi="Times New Roman" w:cs="Times New Roman"/>
          <w:sz w:val="20"/>
          <w:szCs w:val="21"/>
        </w:rPr>
        <w:t>Materia Japan</w:t>
      </w:r>
      <w:r w:rsidR="00312F64" w:rsidRPr="00211DCD">
        <w:rPr>
          <w:rFonts w:ascii="Times New Roman" w:hAnsi="Times New Roman" w:cs="Times New Roman"/>
          <w:sz w:val="20"/>
          <w:szCs w:val="21"/>
        </w:rPr>
        <w:t xml:space="preserve"> </w:t>
      </w:r>
      <w:r w:rsidRPr="00211DCD">
        <w:rPr>
          <w:rFonts w:ascii="Times New Roman" w:hAnsi="Times New Roman" w:cs="Times New Roman"/>
          <w:b/>
          <w:bCs/>
          <w:sz w:val="20"/>
          <w:szCs w:val="21"/>
        </w:rPr>
        <w:t>58</w:t>
      </w:r>
      <w:r w:rsidR="00E930FF" w:rsidRPr="00211DCD">
        <w:rPr>
          <w:rFonts w:ascii="Times New Roman" w:hAnsi="Times New Roman" w:cs="Times New Roman"/>
          <w:sz w:val="20"/>
          <w:szCs w:val="21"/>
        </w:rPr>
        <w:t>:</w:t>
      </w:r>
      <w:r w:rsidR="00312F64" w:rsidRPr="00211DCD">
        <w:rPr>
          <w:rFonts w:ascii="Times New Roman" w:hAnsi="Times New Roman" w:cs="Times New Roman"/>
          <w:sz w:val="20"/>
          <w:szCs w:val="21"/>
        </w:rPr>
        <w:t>498-502</w:t>
      </w:r>
      <w:r w:rsidR="00E930FF" w:rsidRPr="00211DCD">
        <w:rPr>
          <w:rFonts w:ascii="Times New Roman" w:hAnsi="Times New Roman" w:cs="Times New Roman"/>
          <w:sz w:val="20"/>
          <w:szCs w:val="21"/>
        </w:rPr>
        <w:t>.</w:t>
      </w:r>
      <w:r w:rsidR="00312F64" w:rsidRPr="00211DCD">
        <w:rPr>
          <w:rFonts w:ascii="Times New Roman" w:hAnsi="Times New Roman" w:cs="Times New Roman"/>
          <w:sz w:val="20"/>
          <w:szCs w:val="21"/>
        </w:rPr>
        <w:t xml:space="preserve"> </w:t>
      </w:r>
      <w:hyperlink r:id="rId33" w:history="1">
        <w:r w:rsidR="00312F64" w:rsidRPr="00211DCD">
          <w:rPr>
            <w:rStyle w:val="ac"/>
            <w:rFonts w:ascii="Times New Roman" w:hAnsi="Times New Roman" w:cs="Times New Roman"/>
            <w:sz w:val="20"/>
            <w:szCs w:val="21"/>
          </w:rPr>
          <w:t>https://doi.org/10.2320/materia.58.498</w:t>
        </w:r>
      </w:hyperlink>
    </w:p>
    <w:p w14:paraId="6187F628" w14:textId="48DA1D13" w:rsidR="00312F64" w:rsidRPr="00211DCD" w:rsidRDefault="009622AC" w:rsidP="00312F64">
      <w:pPr>
        <w:pStyle w:val="a4"/>
        <w:widowControl/>
        <w:numPr>
          <w:ilvl w:val="0"/>
          <w:numId w:val="7"/>
        </w:numPr>
        <w:ind w:leftChars="0"/>
        <w:jc w:val="left"/>
        <w:rPr>
          <w:rFonts w:ascii="Times New Roman" w:hAnsi="Times New Roman" w:cs="Times New Roman"/>
          <w:sz w:val="20"/>
          <w:szCs w:val="21"/>
        </w:rPr>
      </w:pPr>
      <w:r w:rsidRPr="00211DCD">
        <w:rPr>
          <w:rFonts w:ascii="Times New Roman" w:hAnsi="Times New Roman" w:cs="Times New Roman"/>
          <w:sz w:val="20"/>
          <w:szCs w:val="21"/>
        </w:rPr>
        <w:t>Inoue J, Okada M, Nagao H, Yokota H, Adachi Y</w:t>
      </w:r>
      <w:r w:rsidR="00E930FF" w:rsidRPr="00211DCD">
        <w:rPr>
          <w:rFonts w:ascii="Times New Roman" w:hAnsi="Times New Roman" w:cs="Times New Roman"/>
          <w:sz w:val="20"/>
          <w:szCs w:val="21"/>
        </w:rPr>
        <w:t xml:space="preserve"> (2019)</w:t>
      </w:r>
      <w:r w:rsidR="00312F64" w:rsidRPr="00211DCD">
        <w:rPr>
          <w:rFonts w:ascii="Times New Roman" w:hAnsi="Times New Roman" w:cs="Times New Roman"/>
          <w:sz w:val="20"/>
          <w:szCs w:val="21"/>
        </w:rPr>
        <w:t xml:space="preserve"> </w:t>
      </w:r>
      <w:r w:rsidR="00316DB0" w:rsidRPr="00211DCD">
        <w:rPr>
          <w:rFonts w:ascii="Times New Roman" w:hAnsi="Times New Roman" w:cs="Times New Roman"/>
          <w:sz w:val="20"/>
          <w:szCs w:val="21"/>
        </w:rPr>
        <w:t>Development of Data-Driven System in Materials Integration</w:t>
      </w:r>
      <w:r w:rsidR="00E930FF" w:rsidRPr="00211DCD">
        <w:rPr>
          <w:rFonts w:ascii="Times New Roman" w:hAnsi="Times New Roman" w:cs="Times New Roman"/>
          <w:sz w:val="20"/>
          <w:szCs w:val="21"/>
        </w:rPr>
        <w:t>.</w:t>
      </w:r>
      <w:r w:rsidR="00312F64" w:rsidRPr="00211DCD">
        <w:rPr>
          <w:rFonts w:ascii="Times New Roman" w:hAnsi="Times New Roman" w:cs="Times New Roman"/>
          <w:sz w:val="20"/>
          <w:szCs w:val="21"/>
        </w:rPr>
        <w:t xml:space="preserve"> </w:t>
      </w:r>
      <w:r w:rsidRPr="00211DCD">
        <w:rPr>
          <w:rFonts w:ascii="Times New Roman" w:hAnsi="Times New Roman" w:cs="Times New Roman"/>
          <w:sz w:val="20"/>
          <w:szCs w:val="21"/>
        </w:rPr>
        <w:t>Materia Japan</w:t>
      </w:r>
      <w:r w:rsidR="00312F64" w:rsidRPr="00211DCD">
        <w:rPr>
          <w:rFonts w:ascii="Times New Roman" w:hAnsi="Times New Roman" w:cs="Times New Roman"/>
          <w:sz w:val="20"/>
          <w:szCs w:val="21"/>
        </w:rPr>
        <w:t xml:space="preserve"> </w:t>
      </w:r>
      <w:r w:rsidR="00312F64" w:rsidRPr="00211DCD">
        <w:rPr>
          <w:rFonts w:ascii="Times New Roman" w:hAnsi="Times New Roman" w:cs="Times New Roman"/>
          <w:b/>
          <w:bCs/>
          <w:sz w:val="20"/>
          <w:szCs w:val="21"/>
        </w:rPr>
        <w:t>58</w:t>
      </w:r>
      <w:r w:rsidR="00E930FF" w:rsidRPr="00211DCD">
        <w:rPr>
          <w:rFonts w:ascii="Times New Roman" w:hAnsi="Times New Roman" w:cs="Times New Roman"/>
          <w:sz w:val="20"/>
          <w:szCs w:val="21"/>
        </w:rPr>
        <w:t>:</w:t>
      </w:r>
      <w:r w:rsidR="00312F64" w:rsidRPr="00211DCD">
        <w:rPr>
          <w:rFonts w:ascii="Times New Roman" w:hAnsi="Times New Roman" w:cs="Times New Roman"/>
          <w:sz w:val="20"/>
          <w:szCs w:val="21"/>
        </w:rPr>
        <w:t>503-510</w:t>
      </w:r>
      <w:r w:rsidR="00E930FF" w:rsidRPr="00211DCD">
        <w:rPr>
          <w:rFonts w:ascii="Times New Roman" w:hAnsi="Times New Roman" w:cs="Times New Roman"/>
          <w:sz w:val="20"/>
          <w:szCs w:val="21"/>
        </w:rPr>
        <w:t>.</w:t>
      </w:r>
      <w:r w:rsidR="00312F64" w:rsidRPr="00211DCD">
        <w:rPr>
          <w:rFonts w:ascii="Times New Roman" w:hAnsi="Times New Roman" w:cs="Times New Roman"/>
          <w:sz w:val="20"/>
          <w:szCs w:val="21"/>
        </w:rPr>
        <w:t xml:space="preserve"> </w:t>
      </w:r>
      <w:hyperlink r:id="rId34" w:history="1">
        <w:r w:rsidR="00312F64" w:rsidRPr="00211DCD">
          <w:rPr>
            <w:rStyle w:val="ac"/>
            <w:rFonts w:ascii="Times New Roman" w:hAnsi="Times New Roman" w:cs="Times New Roman"/>
            <w:sz w:val="20"/>
            <w:szCs w:val="21"/>
          </w:rPr>
          <w:t>https://doi.org/10.2320/materia.58.503</w:t>
        </w:r>
      </w:hyperlink>
    </w:p>
    <w:p w14:paraId="0B4CDE19" w14:textId="21C1DBE5" w:rsidR="00312F64" w:rsidRPr="00211DCD" w:rsidRDefault="00312F64" w:rsidP="00312F64">
      <w:pPr>
        <w:pStyle w:val="a4"/>
        <w:widowControl/>
        <w:numPr>
          <w:ilvl w:val="0"/>
          <w:numId w:val="7"/>
        </w:numPr>
        <w:ind w:leftChars="0"/>
        <w:jc w:val="left"/>
        <w:rPr>
          <w:rFonts w:ascii="Times New Roman" w:hAnsi="Times New Roman" w:cs="Times New Roman"/>
          <w:sz w:val="20"/>
          <w:szCs w:val="21"/>
          <w:lang w:val="en-GB"/>
        </w:rPr>
      </w:pPr>
      <w:proofErr w:type="spellStart"/>
      <w:r w:rsidRPr="00211DCD">
        <w:rPr>
          <w:rFonts w:ascii="Times New Roman" w:hAnsi="Times New Roman" w:cs="Times New Roman"/>
          <w:sz w:val="20"/>
          <w:szCs w:val="21"/>
          <w:lang w:val="en-GB"/>
        </w:rPr>
        <w:t>Mototake</w:t>
      </w:r>
      <w:proofErr w:type="spellEnd"/>
      <w:r w:rsidRPr="00211DCD">
        <w:rPr>
          <w:rFonts w:ascii="Times New Roman" w:hAnsi="Times New Roman" w:cs="Times New Roman"/>
          <w:sz w:val="20"/>
          <w:szCs w:val="21"/>
          <w:lang w:val="en-GB"/>
        </w:rPr>
        <w:t xml:space="preserve"> Y, </w:t>
      </w:r>
      <w:proofErr w:type="spellStart"/>
      <w:r w:rsidRPr="00211DCD">
        <w:rPr>
          <w:rFonts w:ascii="Times New Roman" w:hAnsi="Times New Roman" w:cs="Times New Roman"/>
          <w:sz w:val="20"/>
          <w:szCs w:val="21"/>
          <w:lang w:val="en-GB"/>
        </w:rPr>
        <w:t>Izuno</w:t>
      </w:r>
      <w:proofErr w:type="spellEnd"/>
      <w:r w:rsidRPr="00211DCD">
        <w:rPr>
          <w:rFonts w:ascii="Times New Roman" w:hAnsi="Times New Roman" w:cs="Times New Roman"/>
          <w:sz w:val="20"/>
          <w:szCs w:val="21"/>
          <w:lang w:val="en-GB"/>
        </w:rPr>
        <w:t xml:space="preserve"> H, Nagata K, Demura M, Okada M</w:t>
      </w:r>
      <w:r w:rsidR="00D17375" w:rsidRPr="00211DCD">
        <w:rPr>
          <w:rFonts w:ascii="Times New Roman" w:hAnsi="Times New Roman" w:cs="Times New Roman"/>
          <w:sz w:val="20"/>
          <w:szCs w:val="21"/>
          <w:lang w:val="en-GB"/>
        </w:rPr>
        <w:t xml:space="preserve"> (2020)</w:t>
      </w:r>
      <w:r w:rsidRPr="00211DCD">
        <w:rPr>
          <w:rFonts w:ascii="Times New Roman" w:hAnsi="Times New Roman" w:cs="Times New Roman"/>
          <w:sz w:val="20"/>
          <w:szCs w:val="21"/>
          <w:lang w:val="en-GB"/>
        </w:rPr>
        <w:t xml:space="preserve"> A universal Bayesian inference framework for complicated creep constitutive equations. Scientific Reports 10:10437</w:t>
      </w:r>
      <w:r w:rsidR="00E930FF" w:rsidRPr="00211DCD">
        <w:rPr>
          <w:rFonts w:ascii="Times New Roman" w:hAnsi="Times New Roman" w:cs="Times New Roman"/>
          <w:sz w:val="20"/>
          <w:szCs w:val="21"/>
          <w:lang w:val="en-GB"/>
        </w:rPr>
        <w:t>.</w:t>
      </w:r>
      <w:r w:rsidRPr="00211DCD">
        <w:rPr>
          <w:rFonts w:ascii="Times New Roman" w:hAnsi="Times New Roman" w:cs="Times New Roman"/>
          <w:sz w:val="20"/>
          <w:szCs w:val="21"/>
          <w:lang w:val="en-GB"/>
        </w:rPr>
        <w:t xml:space="preserve"> https://doi.org/10.1038/s41598-020-65945-7</w:t>
      </w:r>
    </w:p>
    <w:p w14:paraId="1EF12586" w14:textId="77777777" w:rsidR="00312F64" w:rsidRPr="00211DCD" w:rsidRDefault="00312F64" w:rsidP="00312F64">
      <w:pPr>
        <w:pStyle w:val="a4"/>
        <w:widowControl/>
        <w:numPr>
          <w:ilvl w:val="0"/>
          <w:numId w:val="7"/>
        </w:numPr>
        <w:ind w:leftChars="0"/>
        <w:jc w:val="left"/>
        <w:rPr>
          <w:rFonts w:ascii="Times New Roman" w:hAnsi="Times New Roman" w:cs="Times New Roman"/>
          <w:sz w:val="20"/>
          <w:szCs w:val="21"/>
          <w:lang w:val="en-GB"/>
        </w:rPr>
      </w:pPr>
      <w:r w:rsidRPr="00211DCD">
        <w:rPr>
          <w:rFonts w:ascii="Times New Roman" w:hAnsi="Times New Roman" w:cs="Times New Roman"/>
          <w:sz w:val="20"/>
          <w:szCs w:val="21"/>
          <w:lang w:val="en-GB"/>
        </w:rPr>
        <w:t xml:space="preserve">Izuno H, Demura M, Tabuchi M, </w:t>
      </w:r>
      <w:proofErr w:type="spellStart"/>
      <w:r w:rsidRPr="00211DCD">
        <w:rPr>
          <w:rFonts w:ascii="Times New Roman" w:hAnsi="Times New Roman" w:cs="Times New Roman"/>
          <w:sz w:val="20"/>
          <w:szCs w:val="21"/>
          <w:lang w:val="en-GB"/>
        </w:rPr>
        <w:t>Mototake</w:t>
      </w:r>
      <w:proofErr w:type="spellEnd"/>
      <w:r w:rsidRPr="00211DCD">
        <w:rPr>
          <w:rFonts w:ascii="Times New Roman" w:hAnsi="Times New Roman" w:cs="Times New Roman"/>
          <w:sz w:val="20"/>
          <w:szCs w:val="21"/>
          <w:lang w:val="en-GB"/>
        </w:rPr>
        <w:t xml:space="preserve"> Y, Okada M. Data-based selection of creep constitutive models for high-Cr heat-resistant steel. STAM 21 219 </w:t>
      </w:r>
      <w:hyperlink r:id="rId35" w:history="1">
        <w:r w:rsidRPr="00211DCD">
          <w:rPr>
            <w:rStyle w:val="ac"/>
            <w:rFonts w:ascii="Times New Roman" w:hAnsi="Times New Roman" w:cs="Times New Roman"/>
            <w:sz w:val="20"/>
            <w:szCs w:val="21"/>
            <w:lang w:val="en-GB"/>
          </w:rPr>
          <w:t>https://doi.org/10.1080/14686996.2020.1738268</w:t>
        </w:r>
      </w:hyperlink>
    </w:p>
    <w:p w14:paraId="24394140" w14:textId="62A0A36E" w:rsidR="00312F64" w:rsidRPr="00211DCD" w:rsidRDefault="008C2C1D" w:rsidP="00B86744">
      <w:pPr>
        <w:pStyle w:val="a4"/>
        <w:widowControl/>
        <w:numPr>
          <w:ilvl w:val="0"/>
          <w:numId w:val="7"/>
        </w:numPr>
        <w:ind w:leftChars="0"/>
        <w:jc w:val="left"/>
        <w:rPr>
          <w:rFonts w:ascii="Times New Roman" w:hAnsi="Times New Roman" w:cs="Times New Roman"/>
          <w:sz w:val="20"/>
          <w:szCs w:val="21"/>
          <w:lang w:val="en-GB"/>
        </w:rPr>
      </w:pPr>
      <w:r w:rsidRPr="00211DCD">
        <w:rPr>
          <w:rFonts w:ascii="Times New Roman" w:hAnsi="Times New Roman" w:cs="Times New Roman"/>
          <w:sz w:val="20"/>
          <w:szCs w:val="21"/>
          <w:lang w:val="en-GB"/>
        </w:rPr>
        <w:t xml:space="preserve">Pedregosa </w:t>
      </w:r>
      <w:r w:rsidR="00E930FF" w:rsidRPr="00211DCD">
        <w:rPr>
          <w:rFonts w:ascii="Times New Roman" w:hAnsi="Times New Roman" w:cs="Times New Roman"/>
          <w:sz w:val="20"/>
          <w:szCs w:val="21"/>
          <w:lang w:val="en-GB"/>
        </w:rPr>
        <w:t xml:space="preserve">F </w:t>
      </w:r>
      <w:r w:rsidRPr="00211DCD">
        <w:rPr>
          <w:rFonts w:ascii="Times New Roman" w:hAnsi="Times New Roman" w:cs="Times New Roman"/>
          <w:sz w:val="20"/>
          <w:szCs w:val="21"/>
          <w:lang w:val="en-GB"/>
        </w:rPr>
        <w:t>et al</w:t>
      </w:r>
      <w:r w:rsidR="00E930FF" w:rsidRPr="00211DCD">
        <w:rPr>
          <w:rFonts w:ascii="Times New Roman" w:hAnsi="Times New Roman" w:cs="Times New Roman"/>
          <w:sz w:val="20"/>
          <w:szCs w:val="21"/>
          <w:lang w:val="en-GB"/>
        </w:rPr>
        <w:t xml:space="preserve"> (2011)</w:t>
      </w:r>
      <w:r w:rsidRPr="00211DCD">
        <w:rPr>
          <w:rFonts w:ascii="Times New Roman" w:hAnsi="Times New Roman" w:cs="Times New Roman"/>
          <w:sz w:val="20"/>
          <w:szCs w:val="21"/>
          <w:lang w:val="en-GB"/>
        </w:rPr>
        <w:t xml:space="preserve"> </w:t>
      </w:r>
      <w:r w:rsidR="00312F64" w:rsidRPr="00211DCD">
        <w:rPr>
          <w:rFonts w:ascii="Times New Roman" w:hAnsi="Times New Roman" w:cs="Times New Roman"/>
          <w:sz w:val="20"/>
          <w:szCs w:val="21"/>
          <w:lang w:val="en-GB"/>
        </w:rPr>
        <w:t>Scikit-learn: Machine Learning in Python</w:t>
      </w:r>
      <w:r w:rsidRPr="00211DCD">
        <w:rPr>
          <w:rFonts w:ascii="Times New Roman" w:hAnsi="Times New Roman" w:cs="Times New Roman"/>
          <w:sz w:val="20"/>
          <w:szCs w:val="21"/>
          <w:lang w:val="en-GB"/>
        </w:rPr>
        <w:t>. J</w:t>
      </w:r>
      <w:r w:rsidR="00312F64" w:rsidRPr="00211DCD">
        <w:rPr>
          <w:rFonts w:ascii="Times New Roman" w:hAnsi="Times New Roman" w:cs="Times New Roman"/>
          <w:sz w:val="20"/>
          <w:szCs w:val="21"/>
          <w:lang w:val="en-GB"/>
        </w:rPr>
        <w:t>MLR 12</w:t>
      </w:r>
      <w:r w:rsidR="00E930FF" w:rsidRPr="00211DCD">
        <w:rPr>
          <w:rFonts w:ascii="Times New Roman" w:hAnsi="Times New Roman" w:cs="Times New Roman"/>
          <w:sz w:val="20"/>
          <w:szCs w:val="21"/>
          <w:lang w:val="en-GB"/>
        </w:rPr>
        <w:t>:</w:t>
      </w:r>
      <w:r w:rsidR="00312F64" w:rsidRPr="00211DCD">
        <w:rPr>
          <w:rFonts w:ascii="Times New Roman" w:hAnsi="Times New Roman" w:cs="Times New Roman"/>
          <w:sz w:val="20"/>
          <w:szCs w:val="21"/>
          <w:lang w:val="en-GB"/>
        </w:rPr>
        <w:t>2825-2830.</w:t>
      </w:r>
      <w:r w:rsidRPr="00211DCD">
        <w:rPr>
          <w:rFonts w:ascii="Times New Roman" w:hAnsi="Times New Roman" w:cs="Times New Roman"/>
          <w:sz w:val="20"/>
          <w:szCs w:val="21"/>
          <w:lang w:val="en-GB"/>
        </w:rPr>
        <w:t xml:space="preserve"> https://doi.org/10.48550/arXiv.1201.0490</w:t>
      </w:r>
    </w:p>
    <w:p w14:paraId="4388F73C" w14:textId="47AAAAC5" w:rsidR="00312F64" w:rsidRPr="00211DCD" w:rsidRDefault="00312F64" w:rsidP="00312F64">
      <w:pPr>
        <w:pStyle w:val="a4"/>
        <w:widowControl/>
        <w:numPr>
          <w:ilvl w:val="0"/>
          <w:numId w:val="7"/>
        </w:numPr>
        <w:ind w:leftChars="0"/>
        <w:jc w:val="left"/>
        <w:rPr>
          <w:rFonts w:ascii="Times New Roman" w:hAnsi="Times New Roman" w:cs="Times New Roman"/>
          <w:sz w:val="20"/>
          <w:szCs w:val="21"/>
          <w:lang w:val="en-GB"/>
        </w:rPr>
      </w:pPr>
      <w:r w:rsidRPr="00211DCD">
        <w:rPr>
          <w:rFonts w:ascii="Times New Roman" w:hAnsi="Times New Roman" w:cs="Times New Roman"/>
          <w:sz w:val="20"/>
          <w:szCs w:val="21"/>
          <w:lang w:val="en-GB"/>
        </w:rPr>
        <w:t xml:space="preserve">Martino L, Laparra V, Camps-Valls G </w:t>
      </w:r>
      <w:r w:rsidR="00E930FF" w:rsidRPr="00211DCD">
        <w:rPr>
          <w:rFonts w:ascii="Times New Roman" w:hAnsi="Times New Roman" w:cs="Times New Roman"/>
          <w:sz w:val="20"/>
          <w:szCs w:val="21"/>
          <w:lang w:val="en-GB"/>
        </w:rPr>
        <w:t>(</w:t>
      </w:r>
      <w:r w:rsidRPr="00211DCD">
        <w:rPr>
          <w:rFonts w:ascii="Times New Roman" w:hAnsi="Times New Roman" w:cs="Times New Roman"/>
          <w:sz w:val="20"/>
          <w:szCs w:val="21"/>
          <w:lang w:val="en-GB"/>
        </w:rPr>
        <w:t>2017</w:t>
      </w:r>
      <w:r w:rsidR="00E930FF" w:rsidRPr="00211DCD">
        <w:rPr>
          <w:rFonts w:ascii="Times New Roman" w:hAnsi="Times New Roman" w:cs="Times New Roman"/>
          <w:sz w:val="20"/>
          <w:szCs w:val="21"/>
          <w:lang w:val="en-GB"/>
        </w:rPr>
        <w:t>)</w:t>
      </w:r>
      <w:r w:rsidRPr="00211DCD">
        <w:rPr>
          <w:rFonts w:ascii="Times New Roman" w:hAnsi="Times New Roman" w:cs="Times New Roman"/>
          <w:sz w:val="20"/>
          <w:szCs w:val="21"/>
          <w:lang w:val="en-GB"/>
        </w:rPr>
        <w:t xml:space="preserve"> 25th European Signal Processing Conference (EUSIPCO) ISBN 978-0-9928626-7-1</w:t>
      </w:r>
      <w:r w:rsidRPr="00211DCD">
        <w:rPr>
          <w:rFonts w:ascii="Times New Roman" w:hAnsi="Times New Roman" w:cs="Times New Roman"/>
          <w:sz w:val="20"/>
          <w:szCs w:val="21"/>
        </w:rPr>
        <w:t xml:space="preserve"> </w:t>
      </w:r>
      <w:r w:rsidRPr="00211DCD">
        <w:rPr>
          <w:rFonts w:ascii="Times New Roman" w:hAnsi="Times New Roman" w:cs="Times New Roman"/>
          <w:sz w:val="20"/>
          <w:szCs w:val="21"/>
          <w:lang w:val="en-GB"/>
        </w:rPr>
        <w:t xml:space="preserve">ISBN 978-0-9928626-7-1 </w:t>
      </w:r>
    </w:p>
    <w:p w14:paraId="6C5F4B75" w14:textId="77777777" w:rsidR="004B4E60" w:rsidRPr="00211DCD" w:rsidRDefault="004B4E60" w:rsidP="004B4E60">
      <w:pPr>
        <w:pStyle w:val="a4"/>
        <w:numPr>
          <w:ilvl w:val="0"/>
          <w:numId w:val="7"/>
        </w:numPr>
        <w:ind w:leftChars="0"/>
        <w:rPr>
          <w:rFonts w:ascii="Times New Roman" w:hAnsi="Times New Roman" w:cs="Times New Roman"/>
          <w:sz w:val="20"/>
          <w:szCs w:val="21"/>
        </w:rPr>
      </w:pPr>
      <w:proofErr w:type="spellStart"/>
      <w:r w:rsidRPr="00211DCD">
        <w:rPr>
          <w:rFonts w:ascii="Times New Roman" w:hAnsi="Times New Roman" w:cs="Times New Roman"/>
          <w:sz w:val="20"/>
          <w:szCs w:val="21"/>
        </w:rPr>
        <w:t>Electricitè</w:t>
      </w:r>
      <w:proofErr w:type="spellEnd"/>
      <w:r w:rsidRPr="00211DCD">
        <w:rPr>
          <w:rFonts w:ascii="Times New Roman" w:hAnsi="Times New Roman" w:cs="Times New Roman"/>
          <w:sz w:val="20"/>
          <w:szCs w:val="21"/>
        </w:rPr>
        <w:t xml:space="preserve"> de France, Finite element </w:t>
      </w:r>
      <w:proofErr w:type="spellStart"/>
      <w:r w:rsidRPr="00211DCD">
        <w:rPr>
          <w:rFonts w:ascii="Times New Roman" w:hAnsi="Times New Roman" w:cs="Times New Roman"/>
          <w:sz w:val="20"/>
          <w:szCs w:val="21"/>
        </w:rPr>
        <w:t>code_aster</w:t>
      </w:r>
      <w:proofErr w:type="spellEnd"/>
      <w:r w:rsidRPr="00211DCD">
        <w:rPr>
          <w:rFonts w:ascii="Times New Roman" w:hAnsi="Times New Roman" w:cs="Times New Roman"/>
          <w:sz w:val="20"/>
          <w:szCs w:val="21"/>
        </w:rPr>
        <w:t xml:space="preserve">, Analysis of Structures and </w:t>
      </w:r>
      <w:proofErr w:type="spellStart"/>
      <w:r w:rsidRPr="00211DCD">
        <w:rPr>
          <w:rFonts w:ascii="Times New Roman" w:hAnsi="Times New Roman" w:cs="Times New Roman"/>
          <w:sz w:val="20"/>
          <w:szCs w:val="21"/>
        </w:rPr>
        <w:t>Thermomechanics</w:t>
      </w:r>
      <w:proofErr w:type="spellEnd"/>
      <w:r w:rsidRPr="00211DCD">
        <w:rPr>
          <w:rFonts w:ascii="Times New Roman" w:hAnsi="Times New Roman" w:cs="Times New Roman"/>
          <w:sz w:val="20"/>
          <w:szCs w:val="21"/>
        </w:rPr>
        <w:t xml:space="preserve"> for Studies and Research, Open source on www.code-aster.org, 1989--2017</w:t>
      </w:r>
    </w:p>
    <w:bookmarkStart w:id="13" w:name="_Hlk137737105"/>
    <w:p w14:paraId="201C6F48" w14:textId="77777777" w:rsidR="00312F64" w:rsidRPr="00211DCD" w:rsidRDefault="007000D1" w:rsidP="00312F64">
      <w:pPr>
        <w:pStyle w:val="a4"/>
        <w:widowControl/>
        <w:numPr>
          <w:ilvl w:val="0"/>
          <w:numId w:val="7"/>
        </w:numPr>
        <w:ind w:leftChars="0"/>
        <w:jc w:val="left"/>
        <w:rPr>
          <w:rFonts w:ascii="Times New Roman" w:hAnsi="Times New Roman" w:cs="Times New Roman"/>
          <w:sz w:val="20"/>
          <w:szCs w:val="21"/>
          <w:lang w:val="en-GB"/>
        </w:rPr>
      </w:pPr>
      <w:r w:rsidRPr="00211DCD">
        <w:fldChar w:fldCharType="begin"/>
      </w:r>
      <w:r w:rsidRPr="00211DCD">
        <w:rPr>
          <w:rFonts w:ascii="Times New Roman" w:hAnsi="Times New Roman" w:cs="Times New Roman"/>
          <w:sz w:val="20"/>
          <w:szCs w:val="21"/>
        </w:rPr>
        <w:instrText>HYPERLINK "https://www.frontistr.com/index.php"</w:instrText>
      </w:r>
      <w:r w:rsidRPr="00211DCD">
        <w:fldChar w:fldCharType="separate"/>
      </w:r>
      <w:r w:rsidR="00312F64" w:rsidRPr="00211DCD">
        <w:rPr>
          <w:rStyle w:val="ac"/>
          <w:rFonts w:ascii="Times New Roman" w:hAnsi="Times New Roman" w:cs="Times New Roman"/>
          <w:sz w:val="20"/>
          <w:szCs w:val="21"/>
          <w:lang w:val="en-GB"/>
        </w:rPr>
        <w:t>https://www.frontistr.com/index.php</w:t>
      </w:r>
      <w:r w:rsidRPr="00211DCD">
        <w:rPr>
          <w:rStyle w:val="ac"/>
          <w:rFonts w:ascii="Times New Roman" w:hAnsi="Times New Roman" w:cs="Times New Roman"/>
          <w:sz w:val="20"/>
          <w:szCs w:val="21"/>
          <w:lang w:val="en-GB"/>
        </w:rPr>
        <w:fldChar w:fldCharType="end"/>
      </w:r>
    </w:p>
    <w:bookmarkEnd w:id="13"/>
    <w:p w14:paraId="7DE5EC34" w14:textId="06EC9B64" w:rsidR="00312F64" w:rsidRPr="00211DCD" w:rsidRDefault="00312F64" w:rsidP="00312F64">
      <w:pPr>
        <w:pStyle w:val="a4"/>
        <w:widowControl/>
        <w:numPr>
          <w:ilvl w:val="0"/>
          <w:numId w:val="7"/>
        </w:numPr>
        <w:ind w:leftChars="0"/>
        <w:jc w:val="left"/>
        <w:rPr>
          <w:rFonts w:ascii="Times New Roman" w:hAnsi="Times New Roman" w:cs="Times New Roman"/>
          <w:sz w:val="20"/>
          <w:szCs w:val="21"/>
          <w:lang w:val="en-GB"/>
        </w:rPr>
      </w:pPr>
      <w:r w:rsidRPr="00211DCD">
        <w:rPr>
          <w:rFonts w:ascii="Times New Roman" w:hAnsi="Times New Roman" w:cs="Times New Roman"/>
          <w:sz w:val="20"/>
          <w:szCs w:val="21"/>
          <w:lang w:val="en-GB"/>
        </w:rPr>
        <w:t>Kassner</w:t>
      </w:r>
      <w:r w:rsidR="00E930FF" w:rsidRPr="00211DCD">
        <w:rPr>
          <w:rFonts w:ascii="Times New Roman" w:hAnsi="Times New Roman" w:cs="Times New Roman"/>
          <w:sz w:val="20"/>
          <w:szCs w:val="21"/>
          <w:lang w:val="en-GB"/>
        </w:rPr>
        <w:t xml:space="preserve"> ME (2015)</w:t>
      </w:r>
      <w:r w:rsidRPr="00211DCD">
        <w:rPr>
          <w:rFonts w:ascii="Times New Roman" w:hAnsi="Times New Roman" w:cs="Times New Roman"/>
          <w:sz w:val="20"/>
          <w:szCs w:val="21"/>
          <w:lang w:val="en-GB"/>
        </w:rPr>
        <w:t xml:space="preserve"> Fundamentals of Creep in Metals and Alloys, 3</w:t>
      </w:r>
      <w:r w:rsidR="00B51ABE" w:rsidRPr="00211DCD">
        <w:rPr>
          <w:rFonts w:ascii="Times New Roman" w:hAnsi="Times New Roman" w:cs="Times New Roman"/>
          <w:sz w:val="20"/>
          <w:szCs w:val="21"/>
          <w:vertAlign w:val="superscript"/>
          <w:lang w:val="en-GB"/>
        </w:rPr>
        <w:t>rd</w:t>
      </w:r>
      <w:r w:rsidR="004E2AD0" w:rsidRPr="00211DCD">
        <w:rPr>
          <w:rFonts w:ascii="Times New Roman" w:hAnsi="Times New Roman" w:cs="Times New Roman"/>
          <w:sz w:val="20"/>
          <w:szCs w:val="21"/>
          <w:lang w:val="en-GB"/>
        </w:rPr>
        <w:t xml:space="preserve"> </w:t>
      </w:r>
      <w:r w:rsidRPr="00211DCD">
        <w:rPr>
          <w:rFonts w:ascii="Times New Roman" w:hAnsi="Times New Roman" w:cs="Times New Roman"/>
          <w:sz w:val="20"/>
          <w:szCs w:val="21"/>
          <w:lang w:val="en-GB"/>
        </w:rPr>
        <w:t>ed., Oxford.</w:t>
      </w:r>
    </w:p>
    <w:p w14:paraId="76B3C391" w14:textId="1D59EA61" w:rsidR="00312F64" w:rsidRPr="00211DCD" w:rsidRDefault="0054727E" w:rsidP="00B86744">
      <w:pPr>
        <w:pStyle w:val="a4"/>
        <w:widowControl/>
        <w:numPr>
          <w:ilvl w:val="0"/>
          <w:numId w:val="7"/>
        </w:numPr>
        <w:ind w:leftChars="0"/>
        <w:jc w:val="left"/>
        <w:rPr>
          <w:rFonts w:ascii="Times New Roman" w:hAnsi="Times New Roman" w:cs="Times New Roman"/>
          <w:sz w:val="20"/>
          <w:szCs w:val="21"/>
          <w:lang w:val="en-GB"/>
        </w:rPr>
      </w:pPr>
      <w:r w:rsidRPr="00211DCD">
        <w:rPr>
          <w:rFonts w:ascii="Times New Roman" w:hAnsi="Times New Roman" w:cs="Times New Roman"/>
          <w:sz w:val="20"/>
          <w:szCs w:val="21"/>
          <w:lang w:val="en-GB"/>
        </w:rPr>
        <w:t>Harris CR, Millman KJ, van der Walt SJ et al</w:t>
      </w:r>
      <w:r w:rsidR="00E930FF" w:rsidRPr="00211DCD">
        <w:rPr>
          <w:rFonts w:ascii="Times New Roman" w:hAnsi="Times New Roman" w:cs="Times New Roman"/>
          <w:sz w:val="20"/>
          <w:szCs w:val="21"/>
          <w:lang w:val="en-GB"/>
        </w:rPr>
        <w:t xml:space="preserve"> </w:t>
      </w:r>
      <w:r w:rsidR="00B93CD1" w:rsidRPr="00211DCD">
        <w:rPr>
          <w:rFonts w:ascii="Times New Roman" w:hAnsi="Times New Roman" w:cs="Times New Roman"/>
          <w:sz w:val="20"/>
          <w:szCs w:val="21"/>
          <w:lang w:val="en-GB"/>
        </w:rPr>
        <w:t>(2020)</w:t>
      </w:r>
      <w:r w:rsidRPr="00211DCD">
        <w:rPr>
          <w:rFonts w:ascii="Times New Roman" w:hAnsi="Times New Roman" w:cs="Times New Roman"/>
          <w:sz w:val="20"/>
          <w:szCs w:val="21"/>
          <w:lang w:val="en-GB"/>
        </w:rPr>
        <w:t xml:space="preserve"> </w:t>
      </w:r>
      <w:r w:rsidRPr="00211DCD">
        <w:rPr>
          <w:rFonts w:ascii="Times New Roman" w:hAnsi="Times New Roman" w:cs="Times New Roman"/>
          <w:sz w:val="20"/>
          <w:szCs w:val="21"/>
        </w:rPr>
        <w:t>Array programming with NumPy. Nature 585</w:t>
      </w:r>
      <w:r w:rsidR="00B93CD1" w:rsidRPr="00211DCD">
        <w:rPr>
          <w:rFonts w:ascii="Times New Roman" w:hAnsi="Times New Roman" w:cs="Times New Roman"/>
          <w:sz w:val="20"/>
          <w:szCs w:val="21"/>
        </w:rPr>
        <w:t>:</w:t>
      </w:r>
      <w:r w:rsidRPr="00211DCD">
        <w:rPr>
          <w:rFonts w:ascii="Times New Roman" w:hAnsi="Times New Roman" w:cs="Times New Roman"/>
          <w:sz w:val="20"/>
          <w:szCs w:val="21"/>
        </w:rPr>
        <w:t xml:space="preserve">357–362. </w:t>
      </w:r>
      <w:hyperlink r:id="rId36" w:history="1">
        <w:r w:rsidR="008941A7" w:rsidRPr="00211DCD">
          <w:rPr>
            <w:rStyle w:val="ac"/>
            <w:rFonts w:ascii="Times New Roman" w:hAnsi="Times New Roman" w:cs="Times New Roman"/>
            <w:sz w:val="20"/>
            <w:szCs w:val="21"/>
          </w:rPr>
          <w:t>https://doi.org/10.1038/s41586-020-2649-2</w:t>
        </w:r>
      </w:hyperlink>
      <w:r w:rsidRPr="00211DCD">
        <w:rPr>
          <w:rFonts w:ascii="Times New Roman" w:hAnsi="Times New Roman" w:cs="Times New Roman"/>
          <w:sz w:val="20"/>
          <w:szCs w:val="21"/>
        </w:rPr>
        <w:t>.</w:t>
      </w:r>
    </w:p>
    <w:p w14:paraId="0C7804E1" w14:textId="54E30B0D" w:rsidR="008941A7" w:rsidRDefault="008941A7">
      <w:pPr>
        <w:widowControl/>
        <w:jc w:val="left"/>
      </w:pPr>
      <w:r>
        <w:br w:type="page"/>
      </w:r>
    </w:p>
    <w:p w14:paraId="0C0496CA" w14:textId="256A2475" w:rsidR="008941A7" w:rsidRDefault="00145933" w:rsidP="008941A7">
      <w:pPr>
        <w:widowControl/>
        <w:jc w:val="left"/>
        <w:rPr>
          <w:lang w:val="en-GB"/>
        </w:rPr>
      </w:pPr>
      <w:r>
        <w:rPr>
          <w:noProof/>
          <w:lang w:val="en-GB"/>
        </w:rPr>
        <w:lastRenderedPageBreak/>
        <w:drawing>
          <wp:anchor distT="0" distB="0" distL="114300" distR="114300" simplePos="0" relativeHeight="251683840" behindDoc="0" locked="0" layoutInCell="1" allowOverlap="1" wp14:anchorId="419134FB" wp14:editId="709D8C50">
            <wp:simplePos x="0" y="0"/>
            <wp:positionH relativeFrom="column">
              <wp:posOffset>-196215</wp:posOffset>
            </wp:positionH>
            <wp:positionV relativeFrom="paragraph">
              <wp:posOffset>0</wp:posOffset>
            </wp:positionV>
            <wp:extent cx="5720715" cy="4031615"/>
            <wp:effectExtent l="0" t="0" r="0" b="6985"/>
            <wp:wrapTopAndBottom/>
            <wp:docPr id="1314244507"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20715" cy="4031615"/>
                    </a:xfrm>
                    <a:prstGeom prst="rect">
                      <a:avLst/>
                    </a:prstGeom>
                    <a:noFill/>
                    <a:ln>
                      <a:noFill/>
                    </a:ln>
                  </pic:spPr>
                </pic:pic>
              </a:graphicData>
            </a:graphic>
          </wp:anchor>
        </w:drawing>
      </w:r>
      <w:r w:rsidR="008941A7" w:rsidRPr="008941A7">
        <w:rPr>
          <w:lang w:val="en-GB"/>
        </w:rPr>
        <w:t>Table 1. List of papers investigating creep property of</w:t>
      </w:r>
      <w:r w:rsidR="008941A7" w:rsidRPr="007E58A7">
        <w:rPr>
          <w:color w:val="FF0000"/>
          <w:lang w:val="en-GB"/>
        </w:rPr>
        <w:t xml:space="preserve"> </w:t>
      </w:r>
      <w:r w:rsidR="007E58A7" w:rsidRPr="004575B7">
        <w:rPr>
          <w:lang w:val="en-GB"/>
        </w:rPr>
        <w:t xml:space="preserve">steel </w:t>
      </w:r>
      <w:r w:rsidR="008941A7" w:rsidRPr="008941A7">
        <w:rPr>
          <w:lang w:val="en-GB"/>
        </w:rPr>
        <w:t>welded joints focusing on HAZ shape.</w:t>
      </w:r>
    </w:p>
    <w:p w14:paraId="33800625" w14:textId="1A1F5725" w:rsidR="00615E9D" w:rsidRDefault="00145933" w:rsidP="008941A7">
      <w:pPr>
        <w:widowControl/>
        <w:jc w:val="left"/>
        <w:rPr>
          <w:lang w:val="en-GB"/>
        </w:rPr>
      </w:pPr>
      <w:r>
        <w:rPr>
          <w:noProof/>
          <w:lang w:val="en-GB"/>
        </w:rPr>
        <w:drawing>
          <wp:anchor distT="0" distB="0" distL="114300" distR="114300" simplePos="0" relativeHeight="251681792" behindDoc="0" locked="0" layoutInCell="1" allowOverlap="1" wp14:anchorId="3A50B363" wp14:editId="3F5EE322">
            <wp:simplePos x="0" y="0"/>
            <wp:positionH relativeFrom="margin">
              <wp:align>center</wp:align>
            </wp:positionH>
            <wp:positionV relativeFrom="paragraph">
              <wp:posOffset>1437005</wp:posOffset>
            </wp:positionV>
            <wp:extent cx="3642360" cy="958215"/>
            <wp:effectExtent l="0" t="0" r="0" b="0"/>
            <wp:wrapTopAndBottom/>
            <wp:docPr id="770401991"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4236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GB"/>
        </w:rPr>
        <w:drawing>
          <wp:inline distT="0" distB="0" distL="0" distR="0" wp14:anchorId="21A1501F" wp14:editId="059FE264">
            <wp:extent cx="5400040" cy="739775"/>
            <wp:effectExtent l="0" t="0" r="0" b="3175"/>
            <wp:docPr id="655411972" name="図 65541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00040" cy="739775"/>
                    </a:xfrm>
                    <a:prstGeom prst="rect">
                      <a:avLst/>
                    </a:prstGeom>
                    <a:noFill/>
                    <a:ln>
                      <a:noFill/>
                    </a:ln>
                  </pic:spPr>
                </pic:pic>
              </a:graphicData>
            </a:graphic>
          </wp:inline>
        </w:drawing>
      </w:r>
      <w:r w:rsidR="00615E9D" w:rsidRPr="00615E9D">
        <w:rPr>
          <w:lang w:val="en-GB"/>
        </w:rPr>
        <w:t xml:space="preserve">Table.2 Grids range of Hyperparameters of Gaussian Processes. For </w:t>
      </w:r>
      <w:proofErr w:type="spellStart"/>
      <w:r w:rsidR="00615E9D" w:rsidRPr="00E839DA">
        <w:rPr>
          <w:i/>
          <w:iCs/>
          <w:lang w:val="en-GB"/>
        </w:rPr>
        <w:t>lengthscale</w:t>
      </w:r>
      <w:proofErr w:type="spellEnd"/>
      <w:r w:rsidR="00615E9D" w:rsidRPr="00615E9D">
        <w:rPr>
          <w:lang w:val="en-GB"/>
        </w:rPr>
        <w:t xml:space="preserve">, search window shift was performed using the ranges shown in the table as initial values. </w:t>
      </w:r>
    </w:p>
    <w:p w14:paraId="76F5A44F" w14:textId="3F6EEB2C" w:rsidR="00615E9D" w:rsidRDefault="00615E9D" w:rsidP="008941A7">
      <w:pPr>
        <w:widowControl/>
        <w:jc w:val="left"/>
        <w:rPr>
          <w:lang w:val="en-GB"/>
        </w:rPr>
      </w:pPr>
      <w:r w:rsidRPr="00615E9D">
        <w:rPr>
          <w:lang w:val="en-GB"/>
        </w:rPr>
        <w:t>Table.3 Range of search welding conditions. DL3 is excluded from explanatory variables of GP since it is determined by DL1 and DL2.</w:t>
      </w:r>
    </w:p>
    <w:p w14:paraId="4F2C6720" w14:textId="2E2EE0A3" w:rsidR="00615E9D" w:rsidRDefault="00615E9D">
      <w:pPr>
        <w:widowControl/>
        <w:jc w:val="left"/>
        <w:rPr>
          <w:lang w:val="en-GB"/>
        </w:rPr>
      </w:pPr>
      <w:r>
        <w:rPr>
          <w:lang w:val="en-GB"/>
        </w:rPr>
        <w:br w:type="page"/>
      </w:r>
    </w:p>
    <w:p w14:paraId="49C6D53B" w14:textId="0D32EA56" w:rsidR="00615E9D" w:rsidRDefault="00EA07E7" w:rsidP="008941A7">
      <w:pPr>
        <w:widowControl/>
        <w:jc w:val="left"/>
        <w:rPr>
          <w:lang w:val="en-GB"/>
        </w:rPr>
      </w:pPr>
      <w:r>
        <w:rPr>
          <w:noProof/>
          <w:lang w:val="en-GB"/>
        </w:rPr>
        <w:lastRenderedPageBreak/>
        <w:drawing>
          <wp:anchor distT="0" distB="0" distL="114300" distR="114300" simplePos="0" relativeHeight="251677696" behindDoc="0" locked="0" layoutInCell="1" allowOverlap="1" wp14:anchorId="0138165A" wp14:editId="5440FB1A">
            <wp:simplePos x="0" y="0"/>
            <wp:positionH relativeFrom="margin">
              <wp:posOffset>-676275</wp:posOffset>
            </wp:positionH>
            <wp:positionV relativeFrom="paragraph">
              <wp:posOffset>0</wp:posOffset>
            </wp:positionV>
            <wp:extent cx="6791325" cy="4739640"/>
            <wp:effectExtent l="0" t="0" r="9525" b="3810"/>
            <wp:wrapTopAndBottom/>
            <wp:docPr id="782500666"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91325" cy="4739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5E9D" w:rsidRPr="00615E9D">
        <w:rPr>
          <w:lang w:val="en-GB"/>
        </w:rPr>
        <w:t xml:space="preserve">Table 4. Initial training data, obtained from L49 diagonal table of experimental design method.  Data for initial </w:t>
      </w:r>
      <m:oMath>
        <m:sSubSup>
          <m:sSubSupPr>
            <m:ctrlPr>
              <w:rPr>
                <w:rFonts w:ascii="Cambria Math" w:hAnsi="Cambria Math"/>
                <w:i/>
                <w:lang w:val="en-GB"/>
              </w:rPr>
            </m:ctrlPr>
          </m:sSubSupPr>
          <m:e>
            <m:r>
              <w:rPr>
                <w:rFonts w:ascii="Cambria Math" w:hAnsi="Cambria Math" w:cs="Cambria Math"/>
                <w:lang w:val="en-GB"/>
              </w:rPr>
              <m:t>D</m:t>
            </m:r>
            <m:ctrlPr>
              <w:rPr>
                <w:rFonts w:ascii="Cambria Math" w:hAnsi="Cambria Math" w:cs="Cambria Math"/>
                <w:i/>
                <w:lang w:val="en-GB"/>
              </w:rPr>
            </m:ctrlPr>
          </m:e>
          <m:sub>
            <m:r>
              <w:rPr>
                <w:rFonts w:ascii="Cambria Math" w:hAnsi="Cambria Math"/>
                <w:lang w:val="en-GB"/>
              </w:rPr>
              <m:t>train</m:t>
            </m:r>
          </m:sub>
          <m:sup>
            <m:r>
              <w:rPr>
                <w:rFonts w:ascii="Cambria Math" w:hAnsi="Cambria Math" w:cs="Cambria Math"/>
                <w:lang w:val="en-GB"/>
              </w:rPr>
              <m:t>BL</m:t>
            </m:r>
          </m:sup>
        </m:sSubSup>
      </m:oMath>
      <w:r w:rsidR="00615E9D" w:rsidRPr="00615E9D">
        <w:rPr>
          <w:lang w:val="en-GB"/>
        </w:rPr>
        <w:t xml:space="preserve">  are indicated as bold type.</w:t>
      </w:r>
    </w:p>
    <w:p w14:paraId="0ED94090" w14:textId="244290E1" w:rsidR="00615E9D" w:rsidRDefault="00DF6557">
      <w:pPr>
        <w:widowControl/>
        <w:jc w:val="left"/>
        <w:rPr>
          <w:lang w:val="en-GB"/>
        </w:rPr>
      </w:pPr>
      <w:r>
        <w:rPr>
          <w:noProof/>
          <w:lang w:val="en-GB"/>
        </w:rPr>
        <w:drawing>
          <wp:anchor distT="0" distB="0" distL="114300" distR="114300" simplePos="0" relativeHeight="251678720" behindDoc="0" locked="0" layoutInCell="1" allowOverlap="1" wp14:anchorId="327C4EAB" wp14:editId="0BD1207E">
            <wp:simplePos x="0" y="0"/>
            <wp:positionH relativeFrom="margin">
              <wp:posOffset>-447675</wp:posOffset>
            </wp:positionH>
            <wp:positionV relativeFrom="paragraph">
              <wp:posOffset>252095</wp:posOffset>
            </wp:positionV>
            <wp:extent cx="6563360" cy="2886710"/>
            <wp:effectExtent l="0" t="0" r="8890" b="8890"/>
            <wp:wrapTopAndBottom/>
            <wp:docPr id="74786044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563360" cy="2886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33528D" w14:textId="4A7735E9" w:rsidR="00EA07E7" w:rsidRDefault="00615E9D" w:rsidP="008941A7">
      <w:pPr>
        <w:widowControl/>
        <w:jc w:val="left"/>
        <w:rPr>
          <w:lang w:val="en-GB"/>
        </w:rPr>
      </w:pPr>
      <w:r w:rsidRPr="00615E9D">
        <w:rPr>
          <w:lang w:val="en-GB"/>
        </w:rPr>
        <w:lastRenderedPageBreak/>
        <w:t xml:space="preserve">Table 5. Coefficients for BL for normalized HAZ shape factor, number of steps, number of added </w:t>
      </w:r>
      <m:oMath>
        <m:r>
          <m:rPr>
            <m:sty m:val="bi"/>
          </m:rPr>
          <w:rPr>
            <w:rFonts w:ascii="Cambria Math" w:hAnsi="Cambria Math"/>
            <w:lang w:val="en-GB"/>
          </w:rPr>
          <m:t>GP</m:t>
        </m:r>
      </m:oMath>
      <w:r w:rsidRPr="00615E9D">
        <w:rPr>
          <w:lang w:val="en-GB"/>
        </w:rPr>
        <w:t xml:space="preserve"> and </w:t>
      </w:r>
      <m:oMath>
        <m:r>
          <m:rPr>
            <m:sty m:val="bi"/>
          </m:rPr>
          <w:rPr>
            <w:rFonts w:ascii="Cambria Math" w:hAnsi="Cambria Math"/>
            <w:lang w:val="en-GB"/>
          </w:rPr>
          <m:t>BL</m:t>
        </m:r>
      </m:oMath>
      <w:r w:rsidRPr="00615E9D">
        <w:rPr>
          <w:lang w:val="en-GB"/>
        </w:rPr>
        <w:t xml:space="preserve"> model, number of added training data whose </w:t>
      </w:r>
      <m:oMath>
        <m:r>
          <w:rPr>
            <w:rFonts w:ascii="Cambria Math" w:hAnsi="Cambria Math" w:cs="Cambria Math"/>
            <w:lang w:val="en-GB"/>
          </w:rPr>
          <m:t>Tr</m:t>
        </m:r>
        <m:r>
          <w:rPr>
            <w:rFonts w:ascii="Cambria Math" w:hAnsi="Cambria Math"/>
            <w:lang w:val="en-GB"/>
          </w:rPr>
          <m:t>(</m:t>
        </m:r>
        <m:r>
          <w:rPr>
            <w:rFonts w:ascii="Cambria Math" w:hAnsi="Cambria Math" w:cs="Cambria Math"/>
            <w:lang w:val="en-GB"/>
          </w:rPr>
          <m:t>FEM</m:t>
        </m:r>
        <m:r>
          <w:rPr>
            <w:rFonts w:ascii="Cambria Math" w:hAnsi="Cambria Math"/>
            <w:lang w:val="en-GB"/>
          </w:rPr>
          <m:t>)&gt;</m:t>
        </m:r>
        <m:r>
          <w:rPr>
            <w:rFonts w:ascii="Cambria Math" w:hAnsi="Cambria Math" w:cs="Cambria Math"/>
            <w:lang w:val="en-GB"/>
          </w:rPr>
          <m:t>T</m:t>
        </m:r>
        <m:sSub>
          <m:sSubPr>
            <m:ctrlPr>
              <w:rPr>
                <w:rFonts w:ascii="Cambria Math" w:hAnsi="Cambria Math"/>
                <w:i/>
                <w:lang w:val="en-GB"/>
              </w:rPr>
            </m:ctrlPr>
          </m:sSubPr>
          <m:e>
            <m:r>
              <w:rPr>
                <w:rFonts w:ascii="Cambria Math" w:hAnsi="Cambria Math" w:cs="Cambria Math"/>
                <w:lang w:val="en-GB"/>
              </w:rPr>
              <m:t>r</m:t>
            </m:r>
            <m:ctrlPr>
              <w:rPr>
                <w:rFonts w:ascii="Cambria Math" w:hAnsi="Cambria Math" w:cs="Cambria Math"/>
                <w:i/>
                <w:lang w:val="en-GB"/>
              </w:rPr>
            </m:ctrlPr>
          </m:e>
          <m:sub>
            <m:r>
              <w:rPr>
                <w:rFonts w:ascii="Cambria Math" w:hAnsi="Cambria Math"/>
                <w:lang w:val="en-GB"/>
              </w:rPr>
              <m:t>target</m:t>
            </m:r>
          </m:sub>
        </m:sSub>
      </m:oMath>
      <w:r w:rsidRPr="00615E9D">
        <w:rPr>
          <w:lang w:val="en-GB"/>
        </w:rPr>
        <w:t xml:space="preserve"> and </w:t>
      </w:r>
      <m:oMath>
        <m:r>
          <w:rPr>
            <w:rFonts w:ascii="Cambria Math" w:hAnsi="Cambria Math" w:cs="Cambria Math"/>
            <w:lang w:val="en-GB"/>
          </w:rPr>
          <m:t>T</m:t>
        </m:r>
        <m:sSub>
          <m:sSubPr>
            <m:ctrlPr>
              <w:rPr>
                <w:rFonts w:ascii="Cambria Math" w:hAnsi="Cambria Math"/>
                <w:i/>
                <w:lang w:val="en-GB"/>
              </w:rPr>
            </m:ctrlPr>
          </m:sSubPr>
          <m:e>
            <m:r>
              <w:rPr>
                <w:rFonts w:ascii="Cambria Math" w:hAnsi="Cambria Math" w:cs="Cambria Math"/>
                <w:lang w:val="en-GB"/>
              </w:rPr>
              <m:t>r</m:t>
            </m:r>
            <m:ctrlPr>
              <w:rPr>
                <w:rFonts w:ascii="Cambria Math" w:hAnsi="Cambria Math" w:cs="Cambria Math"/>
                <w:i/>
                <w:lang w:val="en-GB"/>
              </w:rPr>
            </m:ctrlPr>
          </m:e>
          <m:sub>
            <m:r>
              <w:rPr>
                <w:rFonts w:ascii="Cambria Math" w:hAnsi="Cambria Math"/>
                <w:lang w:val="en-GB"/>
              </w:rPr>
              <m:t>target</m:t>
            </m:r>
          </m:sub>
        </m:sSub>
      </m:oMath>
      <w:r w:rsidRPr="00615E9D">
        <w:rPr>
          <w:lang w:val="en-GB"/>
        </w:rPr>
        <w:t xml:space="preserve"> at each round.</w:t>
      </w:r>
    </w:p>
    <w:p w14:paraId="2ECD57C5" w14:textId="03B99877" w:rsidR="00EA07E7" w:rsidRDefault="002E4C53" w:rsidP="008941A7">
      <w:pPr>
        <w:widowControl/>
        <w:jc w:val="left"/>
        <w:rPr>
          <w:lang w:val="en-GB"/>
        </w:rPr>
      </w:pPr>
      <w:r>
        <w:rPr>
          <w:noProof/>
          <w:lang w:val="en-GB"/>
        </w:rPr>
        <w:drawing>
          <wp:anchor distT="0" distB="0" distL="114300" distR="114300" simplePos="0" relativeHeight="251680768" behindDoc="0" locked="0" layoutInCell="1" allowOverlap="1" wp14:anchorId="68C20EE6" wp14:editId="1514D1A6">
            <wp:simplePos x="0" y="0"/>
            <wp:positionH relativeFrom="margin">
              <wp:align>center</wp:align>
            </wp:positionH>
            <wp:positionV relativeFrom="paragraph">
              <wp:posOffset>4759325</wp:posOffset>
            </wp:positionV>
            <wp:extent cx="3398520" cy="1352550"/>
            <wp:effectExtent l="0" t="0" r="0" b="0"/>
            <wp:wrapTopAndBottom/>
            <wp:docPr id="353233711"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98520"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6557">
        <w:rPr>
          <w:noProof/>
          <w:lang w:val="en-GB"/>
        </w:rPr>
        <w:drawing>
          <wp:anchor distT="0" distB="0" distL="114300" distR="114300" simplePos="0" relativeHeight="251679744" behindDoc="0" locked="0" layoutInCell="1" allowOverlap="1" wp14:anchorId="66AA0078" wp14:editId="16692C0D">
            <wp:simplePos x="0" y="0"/>
            <wp:positionH relativeFrom="column">
              <wp:posOffset>-417195</wp:posOffset>
            </wp:positionH>
            <wp:positionV relativeFrom="paragraph">
              <wp:posOffset>27305</wp:posOffset>
            </wp:positionV>
            <wp:extent cx="6617920" cy="3474720"/>
            <wp:effectExtent l="0" t="0" r="0" b="0"/>
            <wp:wrapTopAndBottom/>
            <wp:docPr id="1353113449"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17920" cy="3474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07E7" w:rsidRPr="00EA07E7">
        <w:rPr>
          <w:lang w:val="en-GB"/>
        </w:rPr>
        <w:t xml:space="preserve">Table 6. Welding Parameters, HAZ shape factors and rupture time of predicted and calculated for added training data at each round. Italicized shape factors indicate the variables who are adopted as explanatory variables for </w:t>
      </w:r>
      <m:oMath>
        <m:r>
          <m:rPr>
            <m:sty m:val="bi"/>
          </m:rPr>
          <w:rPr>
            <w:rFonts w:ascii="Cambria Math" w:hAnsi="Cambria Math"/>
            <w:lang w:val="en-GB"/>
          </w:rPr>
          <m:t>BL</m:t>
        </m:r>
      </m:oMath>
      <w:r w:rsidR="00EA07E7" w:rsidRPr="00EA07E7">
        <w:rPr>
          <w:lang w:val="en-GB"/>
        </w:rPr>
        <w:t xml:space="preserve">.  </w:t>
      </w:r>
      <w:r w:rsidR="00EA07E7" w:rsidRPr="00EA07E7">
        <w:rPr>
          <w:rFonts w:ascii="Cambria Math" w:hAnsi="Cambria Math" w:cs="Cambria Math"/>
          <w:lang w:val="en-GB"/>
        </w:rPr>
        <w:t>𝑭𝒐𝑴</w:t>
      </w:r>
      <w:r w:rsidR="00EA07E7" w:rsidRPr="00EA07E7">
        <w:rPr>
          <w:lang w:val="en-GB"/>
        </w:rPr>
        <w:t xml:space="preserve"> and </w:t>
      </w:r>
      <m:oMath>
        <m:r>
          <w:rPr>
            <w:rFonts w:ascii="Cambria Math" w:hAnsi="Cambria Math" w:cs="Cambria Math"/>
            <w:lang w:val="en-GB"/>
          </w:rPr>
          <m:t>T</m:t>
        </m:r>
        <m:sSub>
          <m:sSubPr>
            <m:ctrlPr>
              <w:rPr>
                <w:rFonts w:ascii="Cambria Math" w:hAnsi="Cambria Math"/>
                <w:i/>
                <w:lang w:val="en-GB"/>
              </w:rPr>
            </m:ctrlPr>
          </m:sSubPr>
          <m:e>
            <m:r>
              <w:rPr>
                <w:rFonts w:ascii="Cambria Math" w:hAnsi="Cambria Math" w:cs="Cambria Math"/>
                <w:lang w:val="en-GB"/>
              </w:rPr>
              <m:t>r</m:t>
            </m:r>
            <m:ctrlPr>
              <w:rPr>
                <w:rFonts w:ascii="Cambria Math" w:hAnsi="Cambria Math" w:cs="Cambria Math"/>
                <w:i/>
                <w:lang w:val="en-GB"/>
              </w:rPr>
            </m:ctrlPr>
          </m:e>
          <m:sub>
            <m:r>
              <w:rPr>
                <w:rFonts w:ascii="Cambria Math" w:hAnsi="Cambria Math"/>
                <w:lang w:val="en-GB"/>
              </w:rPr>
              <m:t>target</m:t>
            </m:r>
          </m:sub>
        </m:sSub>
      </m:oMath>
      <w:r w:rsidR="00EA07E7" w:rsidRPr="00EA07E7">
        <w:rPr>
          <w:lang w:val="en-GB"/>
        </w:rPr>
        <w:t xml:space="preserve"> for each column are calculated with the prediction model of final step for each round.  </w:t>
      </w:r>
      <m:oMath>
        <m:r>
          <w:rPr>
            <w:rFonts w:ascii="Cambria Math" w:hAnsi="Cambria Math" w:cs="Cambria Math"/>
            <w:lang w:val="en-GB"/>
          </w:rPr>
          <m:t>Tr</m:t>
        </m:r>
        <m:r>
          <w:rPr>
            <w:rFonts w:ascii="Cambria Math" w:hAnsi="Cambria Math"/>
            <w:lang w:val="en-GB"/>
          </w:rPr>
          <m:t>(</m:t>
        </m:r>
        <m:r>
          <w:rPr>
            <w:rFonts w:ascii="Cambria Math" w:hAnsi="Cambria Math" w:cs="Cambria Math"/>
            <w:lang w:val="en-GB"/>
          </w:rPr>
          <m:t>FEM</m:t>
        </m:r>
        <m:r>
          <w:rPr>
            <w:rFonts w:ascii="Cambria Math" w:hAnsi="Cambria Math"/>
            <w:lang w:val="en-GB"/>
          </w:rPr>
          <m:t>)</m:t>
        </m:r>
      </m:oMath>
      <w:r w:rsidR="00EA07E7" w:rsidRPr="00EA07E7">
        <w:rPr>
          <w:lang w:val="en-GB"/>
        </w:rPr>
        <w:t xml:space="preserve"> with bold type indicates the obtained values are longer than the </w:t>
      </w:r>
      <m:oMath>
        <m:r>
          <w:rPr>
            <w:rFonts w:ascii="Cambria Math" w:hAnsi="Cambria Math" w:cs="Cambria Math"/>
            <w:lang w:val="en-GB"/>
          </w:rPr>
          <m:t>T</m:t>
        </m:r>
        <m:sSub>
          <m:sSubPr>
            <m:ctrlPr>
              <w:rPr>
                <w:rFonts w:ascii="Cambria Math" w:hAnsi="Cambria Math"/>
                <w:i/>
                <w:lang w:val="en-GB"/>
              </w:rPr>
            </m:ctrlPr>
          </m:sSubPr>
          <m:e>
            <m:r>
              <w:rPr>
                <w:rFonts w:ascii="Cambria Math" w:hAnsi="Cambria Math" w:cs="Cambria Math"/>
                <w:lang w:val="en-GB"/>
              </w:rPr>
              <m:t>r</m:t>
            </m:r>
            <m:ctrlPr>
              <w:rPr>
                <w:rFonts w:ascii="Cambria Math" w:hAnsi="Cambria Math" w:cs="Cambria Math"/>
                <w:i/>
                <w:lang w:val="en-GB"/>
              </w:rPr>
            </m:ctrlPr>
          </m:e>
          <m:sub>
            <m:r>
              <w:rPr>
                <w:rFonts w:ascii="Cambria Math" w:hAnsi="Cambria Math"/>
                <w:lang w:val="en-GB"/>
              </w:rPr>
              <m:t>target</m:t>
            </m:r>
          </m:sub>
        </m:sSub>
      </m:oMath>
      <w:r w:rsidR="00EA07E7" w:rsidRPr="00EA07E7">
        <w:rPr>
          <w:lang w:val="en-GB"/>
        </w:rPr>
        <w:t xml:space="preserve"> for each round.</w:t>
      </w:r>
    </w:p>
    <w:p w14:paraId="1DDB1909" w14:textId="64B80C37" w:rsidR="008941A7" w:rsidRPr="008941A7" w:rsidRDefault="00EA07E7" w:rsidP="008941A7">
      <w:pPr>
        <w:widowControl/>
        <w:jc w:val="left"/>
        <w:rPr>
          <w:lang w:val="en-GB"/>
        </w:rPr>
      </w:pPr>
      <w:r w:rsidRPr="00EA07E7">
        <w:rPr>
          <w:lang w:val="en-GB"/>
        </w:rPr>
        <w:t xml:space="preserve">Table 7. Bayesian free energy, marginal likelihood, root-mean-square error of normalized rupture life, LOOCV error and ratio of LOOCV error versus RMSE for the tandem Bayesian model, </w:t>
      </w:r>
      <w:r w:rsidRPr="00EA07E7">
        <w:rPr>
          <w:rFonts w:ascii="Cambria Math" w:hAnsi="Cambria Math" w:cs="Cambria Math"/>
          <w:lang w:val="en-GB"/>
        </w:rPr>
        <w:t>𝑫𝒊𝒓𝒆𝒄𝒕𝑮𝑷</w:t>
      </w:r>
      <w:r w:rsidRPr="00EA07E7">
        <w:rPr>
          <w:lang w:val="en-GB"/>
        </w:rPr>
        <w:t xml:space="preserve">, and </w:t>
      </w:r>
      <w:r w:rsidRPr="00EA07E7">
        <w:rPr>
          <w:rFonts w:ascii="Cambria Math" w:hAnsi="Cambria Math" w:cs="Cambria Math"/>
          <w:lang w:val="en-GB"/>
        </w:rPr>
        <w:t>𝑫𝒊𝒓𝒆𝒄𝒕𝑩𝑳</w:t>
      </w:r>
      <w:r w:rsidRPr="00EA07E7">
        <w:rPr>
          <w:lang w:val="en-GB"/>
        </w:rPr>
        <w:t>.</w:t>
      </w:r>
    </w:p>
    <w:sectPr w:rsidR="008941A7" w:rsidRPr="008941A7">
      <w:footerReference w:type="default" r:id="rId4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A885FE" w14:textId="77777777" w:rsidR="00DD10E8" w:rsidRDefault="00DD10E8" w:rsidP="007133AF">
      <w:r>
        <w:separator/>
      </w:r>
    </w:p>
  </w:endnote>
  <w:endnote w:type="continuationSeparator" w:id="0">
    <w:p w14:paraId="0A9A8994" w14:textId="77777777" w:rsidR="00DD10E8" w:rsidRDefault="00DD10E8" w:rsidP="00713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IDFont+F2">
    <w:altName w:val="游ゴシック"/>
    <w:panose1 w:val="00000000000000000000"/>
    <w:charset w:val="80"/>
    <w:family w:val="auto"/>
    <w:notTrueType/>
    <w:pitch w:val="default"/>
    <w:sig w:usb0="00000001" w:usb1="08070000" w:usb2="00000010" w:usb3="00000000" w:csb0="00020000" w:csb1="00000000"/>
  </w:font>
  <w:font w:name="CIDFont+F1">
    <w:altName w:val="游ゴシック"/>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0388267"/>
      <w:docPartObj>
        <w:docPartGallery w:val="Page Numbers (Bottom of Page)"/>
        <w:docPartUnique/>
      </w:docPartObj>
    </w:sdtPr>
    <w:sdtContent>
      <w:p w14:paraId="56185DA8" w14:textId="2D6EF1FF" w:rsidR="007133AF" w:rsidRDefault="007133AF">
        <w:pPr>
          <w:pStyle w:val="aa"/>
        </w:pPr>
        <w:r>
          <w:fldChar w:fldCharType="begin"/>
        </w:r>
        <w:r>
          <w:instrText>PAGE   \* MERGEFORMAT</w:instrText>
        </w:r>
        <w:r>
          <w:fldChar w:fldCharType="separate"/>
        </w:r>
        <w:r>
          <w:rPr>
            <w:lang w:val="ja-JP"/>
          </w:rPr>
          <w:t>2</w:t>
        </w:r>
        <w:r>
          <w:fldChar w:fldCharType="end"/>
        </w:r>
      </w:p>
    </w:sdtContent>
  </w:sdt>
  <w:p w14:paraId="63C2DBAD" w14:textId="77777777" w:rsidR="007133AF" w:rsidRDefault="007133A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9E96E2" w14:textId="77777777" w:rsidR="00DD10E8" w:rsidRDefault="00DD10E8" w:rsidP="007133AF">
      <w:r>
        <w:separator/>
      </w:r>
    </w:p>
  </w:footnote>
  <w:footnote w:type="continuationSeparator" w:id="0">
    <w:p w14:paraId="23BA6309" w14:textId="77777777" w:rsidR="00DD10E8" w:rsidRDefault="00DD10E8" w:rsidP="00713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064CE"/>
    <w:multiLevelType w:val="hybridMultilevel"/>
    <w:tmpl w:val="055843AC"/>
    <w:lvl w:ilvl="0" w:tplc="0409000F">
      <w:start w:val="1"/>
      <w:numFmt w:val="decimal"/>
      <w:lvlText w:val="%1."/>
      <w:lvlJc w:val="left"/>
      <w:pPr>
        <w:ind w:left="360" w:hanging="360"/>
      </w:pPr>
      <w:rPr>
        <w:rFonts w:hint="default"/>
      </w:rPr>
    </w:lvl>
    <w:lvl w:ilvl="1" w:tplc="FFFFFFFF">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164A595D"/>
    <w:multiLevelType w:val="hybridMultilevel"/>
    <w:tmpl w:val="FCFCF11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78E24CE"/>
    <w:multiLevelType w:val="hybridMultilevel"/>
    <w:tmpl w:val="616845B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3794ABA"/>
    <w:multiLevelType w:val="hybridMultilevel"/>
    <w:tmpl w:val="F71A34D2"/>
    <w:lvl w:ilvl="0" w:tplc="0409000F">
      <w:start w:val="1"/>
      <w:numFmt w:val="decimal"/>
      <w:lvlText w:val="%1."/>
      <w:lvlJc w:val="left"/>
      <w:pPr>
        <w:ind w:left="840" w:hanging="420"/>
      </w:pPr>
      <w:rPr>
        <w:rFont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439C7AA4"/>
    <w:multiLevelType w:val="hybridMultilevel"/>
    <w:tmpl w:val="7E2610D6"/>
    <w:lvl w:ilvl="0" w:tplc="462455A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5436179"/>
    <w:multiLevelType w:val="multilevel"/>
    <w:tmpl w:val="A9B879EA"/>
    <w:lvl w:ilvl="0">
      <w:start w:val="1"/>
      <w:numFmt w:val="decimal"/>
      <w:lvlText w:val="%1."/>
      <w:lvlJc w:val="left"/>
      <w:pPr>
        <w:ind w:left="360" w:hanging="360"/>
      </w:pPr>
      <w:rPr>
        <w:rFonts w:hint="default"/>
        <w:b/>
      </w:rPr>
    </w:lvl>
    <w:lvl w:ilvl="1">
      <w:start w:val="3"/>
      <w:numFmt w:val="decimal"/>
      <w:isLgl/>
      <w:lvlText w:val="%1.%2"/>
      <w:lvlJc w:val="left"/>
      <w:pPr>
        <w:ind w:left="582" w:hanging="372"/>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910" w:hanging="1440"/>
      </w:pPr>
      <w:rPr>
        <w:rFonts w:hint="default"/>
      </w:rPr>
    </w:lvl>
    <w:lvl w:ilvl="8">
      <w:start w:val="1"/>
      <w:numFmt w:val="decimal"/>
      <w:isLgl/>
      <w:lvlText w:val="%1.%2.%3.%4.%5.%6.%7.%8.%9"/>
      <w:lvlJc w:val="left"/>
      <w:pPr>
        <w:ind w:left="3480" w:hanging="1800"/>
      </w:pPr>
      <w:rPr>
        <w:rFonts w:hint="default"/>
      </w:rPr>
    </w:lvl>
  </w:abstractNum>
  <w:abstractNum w:abstractNumId="6" w15:restartNumberingAfterBreak="0">
    <w:nsid w:val="4EFD7E71"/>
    <w:multiLevelType w:val="hybridMultilevel"/>
    <w:tmpl w:val="70F00DDE"/>
    <w:lvl w:ilvl="0" w:tplc="46D0F1BC">
      <w:start w:val="1"/>
      <w:numFmt w:val="decimal"/>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A0C13A4"/>
    <w:multiLevelType w:val="hybridMultilevel"/>
    <w:tmpl w:val="66403586"/>
    <w:lvl w:ilvl="0" w:tplc="0409000F">
      <w:start w:val="1"/>
      <w:numFmt w:val="decimal"/>
      <w:lvlText w:val="%1."/>
      <w:lvlJc w:val="left"/>
      <w:pPr>
        <w:ind w:left="650" w:hanging="440"/>
      </w:p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74A06003"/>
    <w:multiLevelType w:val="hybridMultilevel"/>
    <w:tmpl w:val="AB4AD7D0"/>
    <w:lvl w:ilvl="0" w:tplc="C2769E1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F177026"/>
    <w:multiLevelType w:val="multilevel"/>
    <w:tmpl w:val="482C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98360398">
    <w:abstractNumId w:val="4"/>
  </w:num>
  <w:num w:numId="2" w16cid:durableId="1098215216">
    <w:abstractNumId w:val="8"/>
  </w:num>
  <w:num w:numId="3" w16cid:durableId="1940986173">
    <w:abstractNumId w:val="9"/>
  </w:num>
  <w:num w:numId="4" w16cid:durableId="896546708">
    <w:abstractNumId w:val="0"/>
  </w:num>
  <w:num w:numId="5" w16cid:durableId="1859468771">
    <w:abstractNumId w:val="7"/>
  </w:num>
  <w:num w:numId="6" w16cid:durableId="2138840146">
    <w:abstractNumId w:val="2"/>
  </w:num>
  <w:num w:numId="7" w16cid:durableId="309792693">
    <w:abstractNumId w:val="3"/>
  </w:num>
  <w:num w:numId="8" w16cid:durableId="1194228134">
    <w:abstractNumId w:val="6"/>
  </w:num>
  <w:num w:numId="9" w16cid:durableId="665013816">
    <w:abstractNumId w:val="5"/>
  </w:num>
  <w:num w:numId="10" w16cid:durableId="380597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326"/>
    <w:rsid w:val="00001D90"/>
    <w:rsid w:val="00007CA1"/>
    <w:rsid w:val="00022FCF"/>
    <w:rsid w:val="000251A0"/>
    <w:rsid w:val="000252A4"/>
    <w:rsid w:val="00025896"/>
    <w:rsid w:val="00030E33"/>
    <w:rsid w:val="00030EAD"/>
    <w:rsid w:val="00036F96"/>
    <w:rsid w:val="00042520"/>
    <w:rsid w:val="00044B39"/>
    <w:rsid w:val="00044E68"/>
    <w:rsid w:val="000468E3"/>
    <w:rsid w:val="00047BE9"/>
    <w:rsid w:val="00062AA8"/>
    <w:rsid w:val="000642E1"/>
    <w:rsid w:val="0009124F"/>
    <w:rsid w:val="00096593"/>
    <w:rsid w:val="000A2383"/>
    <w:rsid w:val="000B2A6B"/>
    <w:rsid w:val="000C3F1F"/>
    <w:rsid w:val="000C3FB8"/>
    <w:rsid w:val="000C4642"/>
    <w:rsid w:val="000C65D8"/>
    <w:rsid w:val="000C7AFF"/>
    <w:rsid w:val="000C7BED"/>
    <w:rsid w:val="000E25A1"/>
    <w:rsid w:val="000E740C"/>
    <w:rsid w:val="000F54D8"/>
    <w:rsid w:val="0010064D"/>
    <w:rsid w:val="001038D4"/>
    <w:rsid w:val="00104617"/>
    <w:rsid w:val="0011696A"/>
    <w:rsid w:val="00117DB3"/>
    <w:rsid w:val="00121493"/>
    <w:rsid w:val="00140553"/>
    <w:rsid w:val="001413C0"/>
    <w:rsid w:val="00145933"/>
    <w:rsid w:val="00153DE2"/>
    <w:rsid w:val="00160E61"/>
    <w:rsid w:val="0017723A"/>
    <w:rsid w:val="00177615"/>
    <w:rsid w:val="00191981"/>
    <w:rsid w:val="00194F68"/>
    <w:rsid w:val="001A3B4C"/>
    <w:rsid w:val="001C227C"/>
    <w:rsid w:val="001C7FC1"/>
    <w:rsid w:val="001D0140"/>
    <w:rsid w:val="001D63AE"/>
    <w:rsid w:val="001D6A88"/>
    <w:rsid w:val="001D6BAF"/>
    <w:rsid w:val="001D7CE8"/>
    <w:rsid w:val="001E20EE"/>
    <w:rsid w:val="001E7E6C"/>
    <w:rsid w:val="0020049A"/>
    <w:rsid w:val="00200BB0"/>
    <w:rsid w:val="00210BE7"/>
    <w:rsid w:val="00211DCD"/>
    <w:rsid w:val="00214948"/>
    <w:rsid w:val="00215658"/>
    <w:rsid w:val="00237442"/>
    <w:rsid w:val="00240A05"/>
    <w:rsid w:val="00243154"/>
    <w:rsid w:val="00245AB3"/>
    <w:rsid w:val="00253886"/>
    <w:rsid w:val="002639FC"/>
    <w:rsid w:val="00267F1F"/>
    <w:rsid w:val="00271BA4"/>
    <w:rsid w:val="002839BE"/>
    <w:rsid w:val="00294B31"/>
    <w:rsid w:val="002A0C9D"/>
    <w:rsid w:val="002A3AF8"/>
    <w:rsid w:val="002B2509"/>
    <w:rsid w:val="002E4C53"/>
    <w:rsid w:val="002F4B5B"/>
    <w:rsid w:val="00301164"/>
    <w:rsid w:val="00310AF0"/>
    <w:rsid w:val="00312F64"/>
    <w:rsid w:val="00313C94"/>
    <w:rsid w:val="00313E35"/>
    <w:rsid w:val="003140D1"/>
    <w:rsid w:val="00316DB0"/>
    <w:rsid w:val="003205FD"/>
    <w:rsid w:val="00320FAB"/>
    <w:rsid w:val="00321B83"/>
    <w:rsid w:val="00324881"/>
    <w:rsid w:val="0032593D"/>
    <w:rsid w:val="00332C50"/>
    <w:rsid w:val="00341103"/>
    <w:rsid w:val="003471DD"/>
    <w:rsid w:val="00352762"/>
    <w:rsid w:val="00353F12"/>
    <w:rsid w:val="0035740D"/>
    <w:rsid w:val="0036152E"/>
    <w:rsid w:val="00394743"/>
    <w:rsid w:val="003A102C"/>
    <w:rsid w:val="003A3E5E"/>
    <w:rsid w:val="003B2E6E"/>
    <w:rsid w:val="003C6716"/>
    <w:rsid w:val="003F0440"/>
    <w:rsid w:val="003F6375"/>
    <w:rsid w:val="00401745"/>
    <w:rsid w:val="0040653C"/>
    <w:rsid w:val="00407D26"/>
    <w:rsid w:val="0043032E"/>
    <w:rsid w:val="0043254A"/>
    <w:rsid w:val="00433ECE"/>
    <w:rsid w:val="00453CF4"/>
    <w:rsid w:val="004575B7"/>
    <w:rsid w:val="00460D29"/>
    <w:rsid w:val="00481D88"/>
    <w:rsid w:val="0048227E"/>
    <w:rsid w:val="00484FE7"/>
    <w:rsid w:val="00492A03"/>
    <w:rsid w:val="004A24B5"/>
    <w:rsid w:val="004B1264"/>
    <w:rsid w:val="004B4E60"/>
    <w:rsid w:val="004B7E1B"/>
    <w:rsid w:val="004C4340"/>
    <w:rsid w:val="004E2AD0"/>
    <w:rsid w:val="004E356C"/>
    <w:rsid w:val="004E668D"/>
    <w:rsid w:val="004E7052"/>
    <w:rsid w:val="004F0E61"/>
    <w:rsid w:val="004F4514"/>
    <w:rsid w:val="004F46C6"/>
    <w:rsid w:val="00503D21"/>
    <w:rsid w:val="00507BF0"/>
    <w:rsid w:val="0051715D"/>
    <w:rsid w:val="00517365"/>
    <w:rsid w:val="00520CE5"/>
    <w:rsid w:val="0052187F"/>
    <w:rsid w:val="00526530"/>
    <w:rsid w:val="00526708"/>
    <w:rsid w:val="00527C2B"/>
    <w:rsid w:val="0053072A"/>
    <w:rsid w:val="00540AEE"/>
    <w:rsid w:val="00541057"/>
    <w:rsid w:val="0054727E"/>
    <w:rsid w:val="00550358"/>
    <w:rsid w:val="005561D2"/>
    <w:rsid w:val="0055687D"/>
    <w:rsid w:val="005625DC"/>
    <w:rsid w:val="00564CF3"/>
    <w:rsid w:val="00567D9B"/>
    <w:rsid w:val="005728E9"/>
    <w:rsid w:val="005811B6"/>
    <w:rsid w:val="00582A79"/>
    <w:rsid w:val="005A4DCF"/>
    <w:rsid w:val="005A7F6D"/>
    <w:rsid w:val="005B0523"/>
    <w:rsid w:val="005C0BBA"/>
    <w:rsid w:val="005C1854"/>
    <w:rsid w:val="005C7928"/>
    <w:rsid w:val="005D18D2"/>
    <w:rsid w:val="005D34AE"/>
    <w:rsid w:val="005D3B73"/>
    <w:rsid w:val="005D56E3"/>
    <w:rsid w:val="005E3475"/>
    <w:rsid w:val="005E3E44"/>
    <w:rsid w:val="0060277D"/>
    <w:rsid w:val="00602C3D"/>
    <w:rsid w:val="0060363C"/>
    <w:rsid w:val="00604109"/>
    <w:rsid w:val="006117E5"/>
    <w:rsid w:val="00615E9D"/>
    <w:rsid w:val="00616C6F"/>
    <w:rsid w:val="00617418"/>
    <w:rsid w:val="00627024"/>
    <w:rsid w:val="006274E7"/>
    <w:rsid w:val="00640A21"/>
    <w:rsid w:val="0065483D"/>
    <w:rsid w:val="006549E3"/>
    <w:rsid w:val="006576AB"/>
    <w:rsid w:val="00657701"/>
    <w:rsid w:val="006657EC"/>
    <w:rsid w:val="006674F9"/>
    <w:rsid w:val="00684098"/>
    <w:rsid w:val="00685C4B"/>
    <w:rsid w:val="006A17E8"/>
    <w:rsid w:val="006A346C"/>
    <w:rsid w:val="006A43C3"/>
    <w:rsid w:val="006C61F2"/>
    <w:rsid w:val="006C72DB"/>
    <w:rsid w:val="006D0740"/>
    <w:rsid w:val="006D325C"/>
    <w:rsid w:val="006D5474"/>
    <w:rsid w:val="006D5760"/>
    <w:rsid w:val="006D6D0B"/>
    <w:rsid w:val="006E0510"/>
    <w:rsid w:val="006E0D45"/>
    <w:rsid w:val="006E34F1"/>
    <w:rsid w:val="006E711E"/>
    <w:rsid w:val="006F4C70"/>
    <w:rsid w:val="006F52A0"/>
    <w:rsid w:val="006F706B"/>
    <w:rsid w:val="007000D1"/>
    <w:rsid w:val="00710FB0"/>
    <w:rsid w:val="0071213F"/>
    <w:rsid w:val="00712599"/>
    <w:rsid w:val="007133AF"/>
    <w:rsid w:val="0072491A"/>
    <w:rsid w:val="00730912"/>
    <w:rsid w:val="0074721A"/>
    <w:rsid w:val="00747C4B"/>
    <w:rsid w:val="00753180"/>
    <w:rsid w:val="007544FA"/>
    <w:rsid w:val="00754595"/>
    <w:rsid w:val="00770C39"/>
    <w:rsid w:val="00775525"/>
    <w:rsid w:val="00777F1C"/>
    <w:rsid w:val="00783CD0"/>
    <w:rsid w:val="007868CB"/>
    <w:rsid w:val="0079005E"/>
    <w:rsid w:val="007945D3"/>
    <w:rsid w:val="007B383A"/>
    <w:rsid w:val="007B3A00"/>
    <w:rsid w:val="007B56A4"/>
    <w:rsid w:val="007D06A1"/>
    <w:rsid w:val="007D74A5"/>
    <w:rsid w:val="007D767A"/>
    <w:rsid w:val="007E317A"/>
    <w:rsid w:val="007E3CB6"/>
    <w:rsid w:val="007E58A7"/>
    <w:rsid w:val="007E6CAE"/>
    <w:rsid w:val="00800C42"/>
    <w:rsid w:val="00807ECF"/>
    <w:rsid w:val="00815FFD"/>
    <w:rsid w:val="00816C1A"/>
    <w:rsid w:val="00820ACA"/>
    <w:rsid w:val="00821431"/>
    <w:rsid w:val="00822EA3"/>
    <w:rsid w:val="008323DD"/>
    <w:rsid w:val="008353BB"/>
    <w:rsid w:val="0083683E"/>
    <w:rsid w:val="008438AE"/>
    <w:rsid w:val="00844AAE"/>
    <w:rsid w:val="008873A8"/>
    <w:rsid w:val="0089114E"/>
    <w:rsid w:val="008941A7"/>
    <w:rsid w:val="008A3160"/>
    <w:rsid w:val="008A6856"/>
    <w:rsid w:val="008C2C1D"/>
    <w:rsid w:val="008C74B6"/>
    <w:rsid w:val="008C79D3"/>
    <w:rsid w:val="008D732F"/>
    <w:rsid w:val="008E12C8"/>
    <w:rsid w:val="008E158F"/>
    <w:rsid w:val="008E4D9A"/>
    <w:rsid w:val="008E6F87"/>
    <w:rsid w:val="008F7E2D"/>
    <w:rsid w:val="0090128D"/>
    <w:rsid w:val="00901653"/>
    <w:rsid w:val="00905376"/>
    <w:rsid w:val="00912752"/>
    <w:rsid w:val="00915AAE"/>
    <w:rsid w:val="00933A3A"/>
    <w:rsid w:val="00937080"/>
    <w:rsid w:val="00943C45"/>
    <w:rsid w:val="00951E53"/>
    <w:rsid w:val="009541A9"/>
    <w:rsid w:val="009543CB"/>
    <w:rsid w:val="00957F7A"/>
    <w:rsid w:val="009622AC"/>
    <w:rsid w:val="009628A9"/>
    <w:rsid w:val="00965F5D"/>
    <w:rsid w:val="0096656A"/>
    <w:rsid w:val="00966EC8"/>
    <w:rsid w:val="00971788"/>
    <w:rsid w:val="00977BB6"/>
    <w:rsid w:val="009831A1"/>
    <w:rsid w:val="00983F1D"/>
    <w:rsid w:val="009933EA"/>
    <w:rsid w:val="00993426"/>
    <w:rsid w:val="009A2DE6"/>
    <w:rsid w:val="009A3BCB"/>
    <w:rsid w:val="009A5B94"/>
    <w:rsid w:val="009B2E9C"/>
    <w:rsid w:val="00A03798"/>
    <w:rsid w:val="00A10C63"/>
    <w:rsid w:val="00A24278"/>
    <w:rsid w:val="00A26A69"/>
    <w:rsid w:val="00A26D36"/>
    <w:rsid w:val="00A304E4"/>
    <w:rsid w:val="00A6080F"/>
    <w:rsid w:val="00A60EE5"/>
    <w:rsid w:val="00A64D57"/>
    <w:rsid w:val="00A72244"/>
    <w:rsid w:val="00A723C6"/>
    <w:rsid w:val="00A73100"/>
    <w:rsid w:val="00A765DE"/>
    <w:rsid w:val="00A81EEC"/>
    <w:rsid w:val="00A85BA2"/>
    <w:rsid w:val="00A868B9"/>
    <w:rsid w:val="00A86938"/>
    <w:rsid w:val="00A87D06"/>
    <w:rsid w:val="00AA0D2D"/>
    <w:rsid w:val="00AA4346"/>
    <w:rsid w:val="00AC3CEB"/>
    <w:rsid w:val="00AC4888"/>
    <w:rsid w:val="00AD218A"/>
    <w:rsid w:val="00AD406D"/>
    <w:rsid w:val="00AD5DC8"/>
    <w:rsid w:val="00AE00B8"/>
    <w:rsid w:val="00AE041A"/>
    <w:rsid w:val="00AE5B7F"/>
    <w:rsid w:val="00AF1917"/>
    <w:rsid w:val="00B0182C"/>
    <w:rsid w:val="00B03913"/>
    <w:rsid w:val="00B143F5"/>
    <w:rsid w:val="00B21E05"/>
    <w:rsid w:val="00B3637C"/>
    <w:rsid w:val="00B43876"/>
    <w:rsid w:val="00B51ABE"/>
    <w:rsid w:val="00B60908"/>
    <w:rsid w:val="00B73447"/>
    <w:rsid w:val="00B73D2A"/>
    <w:rsid w:val="00B76F5D"/>
    <w:rsid w:val="00B805B8"/>
    <w:rsid w:val="00B815DE"/>
    <w:rsid w:val="00B844FF"/>
    <w:rsid w:val="00B84651"/>
    <w:rsid w:val="00B86744"/>
    <w:rsid w:val="00B87AFB"/>
    <w:rsid w:val="00B93CD1"/>
    <w:rsid w:val="00BA7859"/>
    <w:rsid w:val="00BB16A8"/>
    <w:rsid w:val="00BB1DF5"/>
    <w:rsid w:val="00BB6D83"/>
    <w:rsid w:val="00BC1711"/>
    <w:rsid w:val="00BD2AD5"/>
    <w:rsid w:val="00BE651E"/>
    <w:rsid w:val="00BE77F5"/>
    <w:rsid w:val="00C0365A"/>
    <w:rsid w:val="00C0669F"/>
    <w:rsid w:val="00C200AF"/>
    <w:rsid w:val="00C30B7B"/>
    <w:rsid w:val="00C402BD"/>
    <w:rsid w:val="00C41D16"/>
    <w:rsid w:val="00C455AB"/>
    <w:rsid w:val="00C51548"/>
    <w:rsid w:val="00C51EC5"/>
    <w:rsid w:val="00C51F19"/>
    <w:rsid w:val="00C52B79"/>
    <w:rsid w:val="00C56D5E"/>
    <w:rsid w:val="00C63A77"/>
    <w:rsid w:val="00C64D6F"/>
    <w:rsid w:val="00C6680D"/>
    <w:rsid w:val="00C75204"/>
    <w:rsid w:val="00C86398"/>
    <w:rsid w:val="00C92C13"/>
    <w:rsid w:val="00C94033"/>
    <w:rsid w:val="00C96678"/>
    <w:rsid w:val="00CA4F0D"/>
    <w:rsid w:val="00CB445E"/>
    <w:rsid w:val="00CB5F89"/>
    <w:rsid w:val="00CD06AD"/>
    <w:rsid w:val="00CD1FE7"/>
    <w:rsid w:val="00CD2093"/>
    <w:rsid w:val="00CD38FB"/>
    <w:rsid w:val="00CE2F26"/>
    <w:rsid w:val="00CE430E"/>
    <w:rsid w:val="00CE59E5"/>
    <w:rsid w:val="00CE6D1F"/>
    <w:rsid w:val="00CE7685"/>
    <w:rsid w:val="00CF084D"/>
    <w:rsid w:val="00CF309C"/>
    <w:rsid w:val="00CF7155"/>
    <w:rsid w:val="00CF7FDD"/>
    <w:rsid w:val="00D02CDA"/>
    <w:rsid w:val="00D03F39"/>
    <w:rsid w:val="00D17375"/>
    <w:rsid w:val="00D20053"/>
    <w:rsid w:val="00D20AC5"/>
    <w:rsid w:val="00D21F83"/>
    <w:rsid w:val="00D2555A"/>
    <w:rsid w:val="00D25B63"/>
    <w:rsid w:val="00D31EEC"/>
    <w:rsid w:val="00D4382D"/>
    <w:rsid w:val="00D5505C"/>
    <w:rsid w:val="00D6338A"/>
    <w:rsid w:val="00D6534F"/>
    <w:rsid w:val="00D74ED1"/>
    <w:rsid w:val="00D90F14"/>
    <w:rsid w:val="00D97003"/>
    <w:rsid w:val="00D970EF"/>
    <w:rsid w:val="00D979E1"/>
    <w:rsid w:val="00DA4A8C"/>
    <w:rsid w:val="00DC14EC"/>
    <w:rsid w:val="00DC7076"/>
    <w:rsid w:val="00DC741A"/>
    <w:rsid w:val="00DD10E8"/>
    <w:rsid w:val="00DE0011"/>
    <w:rsid w:val="00DE1ECB"/>
    <w:rsid w:val="00DE669D"/>
    <w:rsid w:val="00DF0641"/>
    <w:rsid w:val="00DF075E"/>
    <w:rsid w:val="00DF1E7F"/>
    <w:rsid w:val="00DF300C"/>
    <w:rsid w:val="00DF3706"/>
    <w:rsid w:val="00DF5F73"/>
    <w:rsid w:val="00DF6557"/>
    <w:rsid w:val="00E024DA"/>
    <w:rsid w:val="00E1589F"/>
    <w:rsid w:val="00E27BBB"/>
    <w:rsid w:val="00E30335"/>
    <w:rsid w:val="00E41326"/>
    <w:rsid w:val="00E55B78"/>
    <w:rsid w:val="00E6504F"/>
    <w:rsid w:val="00E73FF0"/>
    <w:rsid w:val="00E839DA"/>
    <w:rsid w:val="00E85801"/>
    <w:rsid w:val="00E90300"/>
    <w:rsid w:val="00E930FF"/>
    <w:rsid w:val="00E9443A"/>
    <w:rsid w:val="00EA07E7"/>
    <w:rsid w:val="00EA50B2"/>
    <w:rsid w:val="00EB3203"/>
    <w:rsid w:val="00EC6478"/>
    <w:rsid w:val="00ED0F2A"/>
    <w:rsid w:val="00ED450E"/>
    <w:rsid w:val="00EF3BFD"/>
    <w:rsid w:val="00EF56D6"/>
    <w:rsid w:val="00EF6887"/>
    <w:rsid w:val="00F00397"/>
    <w:rsid w:val="00F0367F"/>
    <w:rsid w:val="00F04740"/>
    <w:rsid w:val="00F04A15"/>
    <w:rsid w:val="00F06E49"/>
    <w:rsid w:val="00F13303"/>
    <w:rsid w:val="00F1646F"/>
    <w:rsid w:val="00F173C8"/>
    <w:rsid w:val="00F22D42"/>
    <w:rsid w:val="00F23895"/>
    <w:rsid w:val="00F27213"/>
    <w:rsid w:val="00F314F5"/>
    <w:rsid w:val="00F32067"/>
    <w:rsid w:val="00F365C3"/>
    <w:rsid w:val="00F37847"/>
    <w:rsid w:val="00F42E17"/>
    <w:rsid w:val="00F453C9"/>
    <w:rsid w:val="00F657BB"/>
    <w:rsid w:val="00F77F3A"/>
    <w:rsid w:val="00F83A44"/>
    <w:rsid w:val="00F909E7"/>
    <w:rsid w:val="00F97CE2"/>
    <w:rsid w:val="00FA004E"/>
    <w:rsid w:val="00FA287F"/>
    <w:rsid w:val="00FA6DAB"/>
    <w:rsid w:val="00FC3C2C"/>
    <w:rsid w:val="00FC4377"/>
    <w:rsid w:val="00FC7E34"/>
    <w:rsid w:val="00FD48F0"/>
    <w:rsid w:val="00FD71F1"/>
    <w:rsid w:val="00FE61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2D6152"/>
  <w15:docId w15:val="{5576094F-42F9-41F7-94F4-25B907679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04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D1FE7"/>
    <w:rPr>
      <w:color w:val="808080"/>
    </w:rPr>
  </w:style>
  <w:style w:type="paragraph" w:styleId="a4">
    <w:name w:val="List Paragraph"/>
    <w:basedOn w:val="a"/>
    <w:uiPriority w:val="34"/>
    <w:qFormat/>
    <w:rsid w:val="007E3CB6"/>
    <w:pPr>
      <w:ind w:leftChars="400" w:left="840"/>
    </w:pPr>
  </w:style>
  <w:style w:type="character" w:styleId="a5">
    <w:name w:val="annotation reference"/>
    <w:basedOn w:val="a0"/>
    <w:uiPriority w:val="99"/>
    <w:semiHidden/>
    <w:unhideWhenUsed/>
    <w:rsid w:val="00AF1917"/>
    <w:rPr>
      <w:sz w:val="18"/>
      <w:szCs w:val="18"/>
    </w:rPr>
  </w:style>
  <w:style w:type="paragraph" w:styleId="a6">
    <w:name w:val="annotation text"/>
    <w:basedOn w:val="a"/>
    <w:link w:val="a7"/>
    <w:uiPriority w:val="99"/>
    <w:semiHidden/>
    <w:unhideWhenUsed/>
    <w:rsid w:val="00AF1917"/>
    <w:pPr>
      <w:jc w:val="left"/>
    </w:pPr>
  </w:style>
  <w:style w:type="character" w:customStyle="1" w:styleId="a7">
    <w:name w:val="コメント文字列 (文字)"/>
    <w:basedOn w:val="a0"/>
    <w:link w:val="a6"/>
    <w:uiPriority w:val="99"/>
    <w:semiHidden/>
    <w:rsid w:val="00AF1917"/>
  </w:style>
  <w:style w:type="paragraph" w:styleId="a8">
    <w:name w:val="header"/>
    <w:basedOn w:val="a"/>
    <w:link w:val="a9"/>
    <w:uiPriority w:val="99"/>
    <w:unhideWhenUsed/>
    <w:rsid w:val="007133AF"/>
    <w:pPr>
      <w:tabs>
        <w:tab w:val="center" w:pos="4252"/>
        <w:tab w:val="right" w:pos="8504"/>
      </w:tabs>
      <w:snapToGrid w:val="0"/>
    </w:pPr>
  </w:style>
  <w:style w:type="character" w:customStyle="1" w:styleId="a9">
    <w:name w:val="ヘッダー (文字)"/>
    <w:basedOn w:val="a0"/>
    <w:link w:val="a8"/>
    <w:uiPriority w:val="99"/>
    <w:rsid w:val="007133AF"/>
  </w:style>
  <w:style w:type="paragraph" w:styleId="aa">
    <w:name w:val="footer"/>
    <w:basedOn w:val="a"/>
    <w:link w:val="ab"/>
    <w:uiPriority w:val="99"/>
    <w:unhideWhenUsed/>
    <w:rsid w:val="007133AF"/>
    <w:pPr>
      <w:tabs>
        <w:tab w:val="center" w:pos="4252"/>
        <w:tab w:val="right" w:pos="8504"/>
      </w:tabs>
      <w:snapToGrid w:val="0"/>
    </w:pPr>
  </w:style>
  <w:style w:type="character" w:customStyle="1" w:styleId="ab">
    <w:name w:val="フッター (文字)"/>
    <w:basedOn w:val="a0"/>
    <w:link w:val="aa"/>
    <w:uiPriority w:val="99"/>
    <w:rsid w:val="007133AF"/>
  </w:style>
  <w:style w:type="character" w:styleId="ac">
    <w:name w:val="Hyperlink"/>
    <w:basedOn w:val="a0"/>
    <w:uiPriority w:val="99"/>
    <w:unhideWhenUsed/>
    <w:rsid w:val="00271BA4"/>
    <w:rPr>
      <w:color w:val="0563C1" w:themeColor="hyperlink"/>
      <w:u w:val="single"/>
    </w:rPr>
  </w:style>
  <w:style w:type="character" w:customStyle="1" w:styleId="apple-converted-space">
    <w:name w:val="apple-converted-space"/>
    <w:basedOn w:val="a0"/>
    <w:rsid w:val="00271BA4"/>
  </w:style>
  <w:style w:type="paragraph" w:styleId="ad">
    <w:name w:val="annotation subject"/>
    <w:basedOn w:val="a6"/>
    <w:next w:val="a6"/>
    <w:link w:val="ae"/>
    <w:uiPriority w:val="99"/>
    <w:semiHidden/>
    <w:unhideWhenUsed/>
    <w:rsid w:val="00AC4888"/>
    <w:rPr>
      <w:b/>
      <w:bCs/>
    </w:rPr>
  </w:style>
  <w:style w:type="character" w:customStyle="1" w:styleId="ae">
    <w:name w:val="コメント内容 (文字)"/>
    <w:basedOn w:val="a7"/>
    <w:link w:val="ad"/>
    <w:uiPriority w:val="99"/>
    <w:semiHidden/>
    <w:rsid w:val="00AC4888"/>
    <w:rPr>
      <w:b/>
      <w:bCs/>
    </w:rPr>
  </w:style>
  <w:style w:type="paragraph" w:styleId="af">
    <w:name w:val="Revision"/>
    <w:hidden/>
    <w:uiPriority w:val="99"/>
    <w:semiHidden/>
    <w:rsid w:val="00B43876"/>
  </w:style>
  <w:style w:type="character" w:styleId="af0">
    <w:name w:val="Unresolved Mention"/>
    <w:basedOn w:val="a0"/>
    <w:uiPriority w:val="99"/>
    <w:semiHidden/>
    <w:unhideWhenUsed/>
    <w:rsid w:val="008941A7"/>
    <w:rPr>
      <w:color w:val="605E5C"/>
      <w:shd w:val="clear" w:color="auto" w:fill="E1DFDD"/>
    </w:rPr>
  </w:style>
  <w:style w:type="paragraph" w:styleId="Web">
    <w:name w:val="Normal (Web)"/>
    <w:basedOn w:val="a"/>
    <w:uiPriority w:val="99"/>
    <w:semiHidden/>
    <w:unhideWhenUsed/>
    <w:rsid w:val="008941A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f1">
    <w:name w:val="Table Grid"/>
    <w:basedOn w:val="a1"/>
    <w:uiPriority w:val="39"/>
    <w:rsid w:val="001459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454921">
      <w:bodyDiv w:val="1"/>
      <w:marLeft w:val="0"/>
      <w:marRight w:val="0"/>
      <w:marTop w:val="0"/>
      <w:marBottom w:val="0"/>
      <w:divBdr>
        <w:top w:val="none" w:sz="0" w:space="0" w:color="auto"/>
        <w:left w:val="none" w:sz="0" w:space="0" w:color="auto"/>
        <w:bottom w:val="none" w:sz="0" w:space="0" w:color="auto"/>
        <w:right w:val="none" w:sz="0" w:space="0" w:color="auto"/>
      </w:divBdr>
    </w:div>
    <w:div w:id="285738646">
      <w:bodyDiv w:val="1"/>
      <w:marLeft w:val="0"/>
      <w:marRight w:val="0"/>
      <w:marTop w:val="0"/>
      <w:marBottom w:val="0"/>
      <w:divBdr>
        <w:top w:val="none" w:sz="0" w:space="0" w:color="auto"/>
        <w:left w:val="none" w:sz="0" w:space="0" w:color="auto"/>
        <w:bottom w:val="none" w:sz="0" w:space="0" w:color="auto"/>
        <w:right w:val="none" w:sz="0" w:space="0" w:color="auto"/>
      </w:divBdr>
    </w:div>
    <w:div w:id="572661852">
      <w:bodyDiv w:val="1"/>
      <w:marLeft w:val="0"/>
      <w:marRight w:val="0"/>
      <w:marTop w:val="0"/>
      <w:marBottom w:val="0"/>
      <w:divBdr>
        <w:top w:val="none" w:sz="0" w:space="0" w:color="auto"/>
        <w:left w:val="none" w:sz="0" w:space="0" w:color="auto"/>
        <w:bottom w:val="none" w:sz="0" w:space="0" w:color="auto"/>
        <w:right w:val="none" w:sz="0" w:space="0" w:color="auto"/>
      </w:divBdr>
    </w:div>
    <w:div w:id="667289454">
      <w:bodyDiv w:val="1"/>
      <w:marLeft w:val="0"/>
      <w:marRight w:val="0"/>
      <w:marTop w:val="0"/>
      <w:marBottom w:val="0"/>
      <w:divBdr>
        <w:top w:val="none" w:sz="0" w:space="0" w:color="auto"/>
        <w:left w:val="none" w:sz="0" w:space="0" w:color="auto"/>
        <w:bottom w:val="none" w:sz="0" w:space="0" w:color="auto"/>
        <w:right w:val="none" w:sz="0" w:space="0" w:color="auto"/>
      </w:divBdr>
    </w:div>
    <w:div w:id="1187329050">
      <w:bodyDiv w:val="1"/>
      <w:marLeft w:val="0"/>
      <w:marRight w:val="0"/>
      <w:marTop w:val="0"/>
      <w:marBottom w:val="0"/>
      <w:divBdr>
        <w:top w:val="none" w:sz="0" w:space="0" w:color="auto"/>
        <w:left w:val="none" w:sz="0" w:space="0" w:color="auto"/>
        <w:bottom w:val="none" w:sz="0" w:space="0" w:color="auto"/>
        <w:right w:val="none" w:sz="0" w:space="0" w:color="auto"/>
      </w:divBdr>
    </w:div>
    <w:div w:id="1209142222">
      <w:bodyDiv w:val="1"/>
      <w:marLeft w:val="0"/>
      <w:marRight w:val="0"/>
      <w:marTop w:val="0"/>
      <w:marBottom w:val="0"/>
      <w:divBdr>
        <w:top w:val="none" w:sz="0" w:space="0" w:color="auto"/>
        <w:left w:val="none" w:sz="0" w:space="0" w:color="auto"/>
        <w:bottom w:val="none" w:sz="0" w:space="0" w:color="auto"/>
        <w:right w:val="none" w:sz="0" w:space="0" w:color="auto"/>
      </w:divBdr>
    </w:div>
    <w:div w:id="1592271936">
      <w:bodyDiv w:val="1"/>
      <w:marLeft w:val="0"/>
      <w:marRight w:val="0"/>
      <w:marTop w:val="0"/>
      <w:marBottom w:val="0"/>
      <w:divBdr>
        <w:top w:val="none" w:sz="0" w:space="0" w:color="auto"/>
        <w:left w:val="none" w:sz="0" w:space="0" w:color="auto"/>
        <w:bottom w:val="none" w:sz="0" w:space="0" w:color="auto"/>
        <w:right w:val="none" w:sz="0" w:space="0" w:color="auto"/>
      </w:divBdr>
    </w:div>
    <w:div w:id="1611207483">
      <w:bodyDiv w:val="1"/>
      <w:marLeft w:val="0"/>
      <w:marRight w:val="0"/>
      <w:marTop w:val="0"/>
      <w:marBottom w:val="0"/>
      <w:divBdr>
        <w:top w:val="none" w:sz="0" w:space="0" w:color="auto"/>
        <w:left w:val="none" w:sz="0" w:space="0" w:color="auto"/>
        <w:bottom w:val="none" w:sz="0" w:space="0" w:color="auto"/>
        <w:right w:val="none" w:sz="0" w:space="0" w:color="auto"/>
      </w:divBdr>
    </w:div>
    <w:div w:id="1636830699">
      <w:bodyDiv w:val="1"/>
      <w:marLeft w:val="0"/>
      <w:marRight w:val="0"/>
      <w:marTop w:val="0"/>
      <w:marBottom w:val="0"/>
      <w:divBdr>
        <w:top w:val="none" w:sz="0" w:space="0" w:color="auto"/>
        <w:left w:val="none" w:sz="0" w:space="0" w:color="auto"/>
        <w:bottom w:val="none" w:sz="0" w:space="0" w:color="auto"/>
        <w:right w:val="none" w:sz="0" w:space="0" w:color="auto"/>
      </w:divBdr>
    </w:div>
    <w:div w:id="17550081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hyperlink" Target="https://doi.org/10.18919/jkg.71.6_252" TargetMode="External"/><Relationship Id="rId39" Type="http://schemas.openxmlformats.org/officeDocument/2006/relationships/image" Target="media/image14.png"/><Relationship Id="rId21" Type="http://schemas.openxmlformats.org/officeDocument/2006/relationships/hyperlink" Target="https://doi.org/10.1179/174328407X243924" TargetMode="External"/><Relationship Id="rId34" Type="http://schemas.openxmlformats.org/officeDocument/2006/relationships/hyperlink" Target="https://doi.org/10.2320/materia.58.503" TargetMode="External"/><Relationship Id="rId42" Type="http://schemas.openxmlformats.org/officeDocument/2006/relationships/image" Target="media/image1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tiff"/><Relationship Id="rId29" Type="http://schemas.openxmlformats.org/officeDocument/2006/relationships/hyperlink" Target="https://doi.org/10.2320/matertrans.MT-MA2020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hyperlink" Target="https://doi.org/10.2320/matertrans.MT-MA2020003" TargetMode="External"/><Relationship Id="rId32" Type="http://schemas.openxmlformats.org/officeDocument/2006/relationships/hyperlink" Target="https://doi.org/10.2320/materia.58.494" TargetMode="External"/><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hyperlink" Target="https://doi.org/10.2320/matertrans.MT-MA2020002" TargetMode="External"/><Relationship Id="rId28" Type="http://schemas.openxmlformats.org/officeDocument/2006/relationships/hyperlink" Target="https://doi.org/10.2320/matertrans.MT-MA2020007" TargetMode="External"/><Relationship Id="rId36" Type="http://schemas.openxmlformats.org/officeDocument/2006/relationships/hyperlink" Target="https://doi.org/10.1038/s41586-020-2649-2" TargetMode="External"/><Relationship Id="rId10" Type="http://schemas.openxmlformats.org/officeDocument/2006/relationships/image" Target="media/image2.tiff"/><Relationship Id="rId19" Type="http://schemas.openxmlformats.org/officeDocument/2006/relationships/image" Target="media/image11.tiff"/><Relationship Id="rId31" Type="http://schemas.openxmlformats.org/officeDocument/2006/relationships/hyperlink" Target="https://doi.org/10.2320/materia.58.489"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hyperlink" Target="https://doi.org/10.2320/matertrans.MT-MA2020004" TargetMode="External"/><Relationship Id="rId27" Type="http://schemas.openxmlformats.org/officeDocument/2006/relationships/hyperlink" Target="https://doi.org/10.2320/matertrans.MT-M2021135" TargetMode="External"/><Relationship Id="rId30" Type="http://schemas.openxmlformats.org/officeDocument/2006/relationships/hyperlink" Target="https://doi.org/10.2320/matertrans.MT-MA2020006" TargetMode="External"/><Relationship Id="rId35" Type="http://schemas.openxmlformats.org/officeDocument/2006/relationships/hyperlink" Target="https://doi.org/10.1080/14686996.2020.1738268" TargetMode="External"/><Relationship Id="rId43" Type="http://schemas.openxmlformats.org/officeDocument/2006/relationships/image" Target="media/image18.png"/><Relationship Id="rId8" Type="http://schemas.openxmlformats.org/officeDocument/2006/relationships/hyperlink" Target="https://orcid.org/0000-0002-7308-3041" TargetMode="External"/><Relationship Id="rId3" Type="http://schemas.openxmlformats.org/officeDocument/2006/relationships/styles" Target="styl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hyperlink" Target="https://doi.org/10.2355/tetsutohagane.TETSU-2022-122" TargetMode="External"/><Relationship Id="rId33" Type="http://schemas.openxmlformats.org/officeDocument/2006/relationships/hyperlink" Target="https://doi.org/10.2320/materia.58.498" TargetMode="External"/><Relationship Id="rId38" Type="http://schemas.openxmlformats.org/officeDocument/2006/relationships/image" Target="media/image13.png"/><Relationship Id="rId46" Type="http://schemas.openxmlformats.org/officeDocument/2006/relationships/theme" Target="theme/theme1.xml"/><Relationship Id="rId20" Type="http://schemas.openxmlformats.org/officeDocument/2006/relationships/hyperlink" Target="https://doi.org/10.1179/136217104225017107" TargetMode="External"/><Relationship Id="rId41" Type="http://schemas.openxmlformats.org/officeDocument/2006/relationships/image" Target="media/image1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C93BB-0D4A-49CD-B2A1-93D5E55C0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8742</Words>
  <Characters>49831</Characters>
  <Application>Microsoft Office Word</Application>
  <DocSecurity>0</DocSecurity>
  <Lines>415</Lines>
  <Paragraphs>116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イヅノ ヒトシ</dc:creator>
  <cp:keywords/>
  <dc:description/>
  <cp:lastModifiedBy>ヒトシ イヅノ</cp:lastModifiedBy>
  <cp:revision>4</cp:revision>
  <cp:lastPrinted>2023-08-24T09:06:00Z</cp:lastPrinted>
  <dcterms:created xsi:type="dcterms:W3CDTF">2024-08-23T00:36:00Z</dcterms:created>
  <dcterms:modified xsi:type="dcterms:W3CDTF">2024-08-23T00:36:00Z</dcterms:modified>
</cp:coreProperties>
</file>