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C5A8C" w14:textId="26CAFB48" w:rsidR="0094058A" w:rsidRPr="00B82C84" w:rsidRDefault="006A0DDA" w:rsidP="00F17C7A">
      <w:pPr>
        <w:jc w:val="center"/>
        <w:rPr>
          <w:rFonts w:ascii="Arial" w:hAnsi="Arial" w:cs="Arial"/>
          <w:b/>
          <w:bCs/>
          <w:color w:val="000000" w:themeColor="text1"/>
          <w:sz w:val="32"/>
        </w:rPr>
      </w:pPr>
      <w:r w:rsidRPr="00B82C84">
        <w:rPr>
          <w:rFonts w:ascii="Arial" w:hAnsi="Arial" w:cs="Arial"/>
          <w:b/>
          <w:bCs/>
          <w:color w:val="000000" w:themeColor="text1"/>
          <w:sz w:val="32"/>
        </w:rPr>
        <w:t xml:space="preserve">Emitted Secondary Electrons: </w:t>
      </w:r>
      <w:bookmarkStart w:id="0" w:name="_Hlk94016767"/>
      <w:r w:rsidRPr="00B82C84">
        <w:rPr>
          <w:rFonts w:ascii="Arial" w:hAnsi="Arial" w:cs="Arial"/>
          <w:b/>
          <w:bCs/>
          <w:color w:val="000000" w:themeColor="text1"/>
          <w:sz w:val="32"/>
        </w:rPr>
        <w:t>In Vacuo Plasmon Energy Gain Observation</w:t>
      </w:r>
      <w:bookmarkEnd w:id="0"/>
      <w:r w:rsidRPr="00B82C84">
        <w:rPr>
          <w:rFonts w:ascii="Arial" w:hAnsi="Arial" w:cs="Arial"/>
          <w:b/>
          <w:bCs/>
          <w:color w:val="000000" w:themeColor="text1"/>
          <w:sz w:val="32"/>
        </w:rPr>
        <w:t xml:space="preserve"> using a Three-Point</w:t>
      </w:r>
      <w:r w:rsidR="00992293" w:rsidRPr="00B82C84">
        <w:rPr>
          <w:rFonts w:ascii="Arial" w:hAnsi="Arial" w:cs="Arial"/>
          <w:b/>
          <w:bCs/>
          <w:color w:val="000000" w:themeColor="text1"/>
          <w:sz w:val="32"/>
        </w:rPr>
        <w:t xml:space="preserve"> </w:t>
      </w:r>
      <w:bookmarkStart w:id="1" w:name="_Hlk99525192"/>
      <w:r w:rsidR="007D6C53" w:rsidRPr="00B82C84">
        <w:rPr>
          <w:rFonts w:ascii="Arial" w:hAnsi="Arial" w:cs="Arial" w:hint="eastAsia"/>
          <w:b/>
          <w:bCs/>
          <w:color w:val="000000" w:themeColor="text1"/>
          <w:sz w:val="32"/>
          <w:lang w:eastAsia="zh-CN"/>
        </w:rPr>
        <w:t>C</w:t>
      </w:r>
      <w:r w:rsidR="00992293" w:rsidRPr="00B82C84">
        <w:rPr>
          <w:rFonts w:ascii="Arial" w:hAnsi="Arial" w:cs="Arial"/>
          <w:b/>
          <w:bCs/>
          <w:color w:val="000000" w:themeColor="text1"/>
          <w:sz w:val="32"/>
        </w:rPr>
        <w:t xml:space="preserve">ombined </w:t>
      </w:r>
      <w:r w:rsidR="007D6C53" w:rsidRPr="00B82C84">
        <w:rPr>
          <w:rFonts w:ascii="Arial" w:hAnsi="Arial" w:cs="Arial"/>
          <w:b/>
          <w:bCs/>
          <w:color w:val="000000" w:themeColor="text1"/>
          <w:sz w:val="32"/>
        </w:rPr>
        <w:t>M</w:t>
      </w:r>
      <w:r w:rsidR="00992293" w:rsidRPr="00B82C84">
        <w:rPr>
          <w:rFonts w:ascii="Arial" w:hAnsi="Arial" w:cs="Arial"/>
          <w:b/>
          <w:bCs/>
          <w:color w:val="000000" w:themeColor="text1"/>
          <w:sz w:val="32"/>
        </w:rPr>
        <w:t>easurement</w:t>
      </w:r>
      <w:bookmarkEnd w:id="1"/>
      <w:r w:rsidRPr="00B82C84">
        <w:rPr>
          <w:rFonts w:ascii="Arial" w:hAnsi="Arial" w:cs="Arial"/>
          <w:b/>
          <w:bCs/>
          <w:color w:val="000000" w:themeColor="text1"/>
          <w:sz w:val="32"/>
        </w:rPr>
        <w:t xml:space="preserve"> Method</w:t>
      </w:r>
    </w:p>
    <w:p w14:paraId="413BA2D1" w14:textId="1958A1DE" w:rsidR="00D50A99" w:rsidRPr="00B82C84" w:rsidRDefault="00836858" w:rsidP="00F62FE1">
      <w:pPr>
        <w:jc w:val="center"/>
        <w:rPr>
          <w:b/>
          <w:color w:val="000000" w:themeColor="text1"/>
        </w:rPr>
      </w:pPr>
      <w:bookmarkStart w:id="2" w:name="_Hlk99525408"/>
      <w:r w:rsidRPr="00B82C84">
        <w:rPr>
          <w:rFonts w:ascii="Arial" w:hAnsi="Arial" w:cs="Arial"/>
          <w:color w:val="000000" w:themeColor="text1"/>
        </w:rPr>
        <w:t>B. Da</w:t>
      </w:r>
      <w:r w:rsidR="00F12658" w:rsidRPr="00B82C84">
        <w:rPr>
          <w:rFonts w:ascii="Arial" w:hAnsi="Arial" w:cs="Arial"/>
          <w:color w:val="000000" w:themeColor="text1"/>
          <w:vertAlign w:val="superscript"/>
        </w:rPr>
        <w:t>1,2</w:t>
      </w:r>
      <w:r w:rsidR="007C53EA" w:rsidRPr="00B82C84">
        <w:rPr>
          <w:rFonts w:ascii="Arial" w:hAnsi="Arial" w:cs="Arial"/>
          <w:color w:val="000000" w:themeColor="text1"/>
          <w:vertAlign w:val="superscript"/>
        </w:rPr>
        <w:t>*</w:t>
      </w:r>
      <w:r w:rsidRPr="00B82C84">
        <w:rPr>
          <w:rFonts w:ascii="Arial" w:hAnsi="Arial" w:cs="Arial"/>
          <w:color w:val="000000" w:themeColor="text1"/>
        </w:rPr>
        <w:t xml:space="preserve">, </w:t>
      </w:r>
      <w:r w:rsidR="002849EC" w:rsidRPr="00B82C84">
        <w:rPr>
          <w:rFonts w:ascii="Arial" w:hAnsi="Arial" w:cs="Arial"/>
          <w:color w:val="000000" w:themeColor="text1"/>
        </w:rPr>
        <w:t>X. Liu</w:t>
      </w:r>
      <w:r w:rsidR="002849EC" w:rsidRPr="00B82C84">
        <w:rPr>
          <w:rFonts w:ascii="Arial" w:hAnsi="Arial" w:cs="Arial"/>
          <w:color w:val="000000" w:themeColor="text1"/>
          <w:vertAlign w:val="superscript"/>
        </w:rPr>
        <w:t>1,</w:t>
      </w:r>
      <w:r w:rsidR="00E97C01" w:rsidRPr="00B82C84">
        <w:rPr>
          <w:rFonts w:ascii="Arial" w:hAnsi="Arial" w:cs="Arial"/>
          <w:color w:val="000000" w:themeColor="text1"/>
          <w:vertAlign w:val="superscript"/>
          <w:lang w:eastAsia="zh-CN"/>
        </w:rPr>
        <w:t>3</w:t>
      </w:r>
      <w:r w:rsidR="002849EC" w:rsidRPr="00B82C84">
        <w:rPr>
          <w:rFonts w:ascii="Arial" w:hAnsi="Arial" w:cs="Arial"/>
          <w:color w:val="000000" w:themeColor="text1"/>
        </w:rPr>
        <w:t>, J.</w:t>
      </w:r>
      <w:r w:rsidR="004A33BE" w:rsidRPr="00B82C84">
        <w:rPr>
          <w:rFonts w:ascii="Arial" w:hAnsi="Arial" w:cs="Arial"/>
          <w:color w:val="000000" w:themeColor="text1"/>
        </w:rPr>
        <w:t xml:space="preserve"> </w:t>
      </w:r>
      <w:r w:rsidR="002849EC" w:rsidRPr="00B82C84">
        <w:rPr>
          <w:rFonts w:ascii="Arial" w:hAnsi="Arial" w:cs="Arial"/>
          <w:color w:val="000000" w:themeColor="text1"/>
        </w:rPr>
        <w:t>M. Gong</w:t>
      </w:r>
      <w:r w:rsidR="002849EC" w:rsidRPr="00B82C84">
        <w:rPr>
          <w:rFonts w:ascii="Arial" w:hAnsi="Arial" w:cs="Arial"/>
          <w:color w:val="000000" w:themeColor="text1"/>
          <w:vertAlign w:val="superscript"/>
        </w:rPr>
        <w:t>1,</w:t>
      </w:r>
      <w:r w:rsidR="00E97C01" w:rsidRPr="00B82C84">
        <w:rPr>
          <w:rFonts w:ascii="Arial" w:hAnsi="Arial" w:cs="Arial"/>
          <w:color w:val="000000" w:themeColor="text1"/>
          <w:vertAlign w:val="superscript"/>
          <w:lang w:eastAsia="zh-CN"/>
        </w:rPr>
        <w:t>3</w:t>
      </w:r>
      <w:r w:rsidR="002849EC" w:rsidRPr="00B82C84">
        <w:rPr>
          <w:rFonts w:ascii="Arial" w:hAnsi="Arial" w:cs="Arial"/>
          <w:color w:val="000000" w:themeColor="text1"/>
        </w:rPr>
        <w:t>,</w:t>
      </w:r>
      <w:r w:rsidR="0012169A" w:rsidRPr="00B82C84">
        <w:rPr>
          <w:rFonts w:ascii="Arial" w:hAnsi="Arial" w:cs="Arial"/>
          <w:color w:val="000000" w:themeColor="text1"/>
        </w:rPr>
        <w:t xml:space="preserve"> Z.H. Zhang</w:t>
      </w:r>
      <w:r w:rsidR="0012169A" w:rsidRPr="00B82C84">
        <w:rPr>
          <w:rFonts w:ascii="Arial" w:hAnsi="Arial" w:cs="Arial"/>
          <w:color w:val="000000" w:themeColor="text1"/>
          <w:vertAlign w:val="superscript"/>
        </w:rPr>
        <w:t>3</w:t>
      </w:r>
      <w:r w:rsidR="0012169A" w:rsidRPr="00B82C84">
        <w:rPr>
          <w:rFonts w:ascii="Arial" w:hAnsi="Arial" w:cs="Arial"/>
          <w:color w:val="000000" w:themeColor="text1"/>
        </w:rPr>
        <w:t>,</w:t>
      </w:r>
      <w:r w:rsidR="002849EC" w:rsidRPr="00B82C84">
        <w:rPr>
          <w:rFonts w:ascii="Arial" w:hAnsi="Arial" w:cs="Arial"/>
          <w:color w:val="000000" w:themeColor="text1"/>
        </w:rPr>
        <w:t xml:space="preserve"> Z.</w:t>
      </w:r>
      <w:r w:rsidR="004A33BE" w:rsidRPr="00B82C84">
        <w:rPr>
          <w:rFonts w:ascii="Arial" w:hAnsi="Arial" w:cs="Arial"/>
          <w:color w:val="000000" w:themeColor="text1"/>
        </w:rPr>
        <w:t xml:space="preserve"> </w:t>
      </w:r>
      <w:r w:rsidR="002849EC" w:rsidRPr="00B82C84">
        <w:rPr>
          <w:rFonts w:ascii="Arial" w:hAnsi="Arial" w:cs="Arial"/>
          <w:color w:val="000000" w:themeColor="text1"/>
        </w:rPr>
        <w:t>J. Ding</w:t>
      </w:r>
      <w:r w:rsidR="00E97C01" w:rsidRPr="00B82C84">
        <w:rPr>
          <w:rFonts w:ascii="Arial" w:hAnsi="Arial" w:cs="Arial"/>
          <w:color w:val="000000" w:themeColor="text1"/>
          <w:vertAlign w:val="superscript"/>
          <w:lang w:eastAsia="zh-CN"/>
        </w:rPr>
        <w:t>3</w:t>
      </w:r>
      <w:r w:rsidR="002849EC" w:rsidRPr="00B82C84">
        <w:rPr>
          <w:rFonts w:ascii="Arial" w:hAnsi="Arial" w:cs="Arial"/>
          <w:color w:val="000000" w:themeColor="text1"/>
          <w:vertAlign w:val="superscript"/>
        </w:rPr>
        <w:t>#</w:t>
      </w:r>
      <w:r w:rsidR="002849EC" w:rsidRPr="00B82C84">
        <w:rPr>
          <w:rFonts w:ascii="Arial" w:hAnsi="Arial" w:cs="Arial"/>
          <w:color w:val="000000" w:themeColor="text1"/>
        </w:rPr>
        <w:t>, N. T. Cuong</w:t>
      </w:r>
      <w:r w:rsidR="002849EC" w:rsidRPr="00B82C84">
        <w:rPr>
          <w:rFonts w:ascii="Arial" w:hAnsi="Arial" w:cs="Arial"/>
          <w:color w:val="000000" w:themeColor="text1"/>
          <w:vertAlign w:val="superscript"/>
        </w:rPr>
        <w:t>4,5</w:t>
      </w:r>
      <w:r w:rsidR="002849EC" w:rsidRPr="00B82C84">
        <w:rPr>
          <w:rFonts w:ascii="Arial" w:hAnsi="Arial" w:cs="Arial"/>
          <w:color w:val="000000" w:themeColor="text1"/>
        </w:rPr>
        <w:t>, H. Jin</w:t>
      </w:r>
      <w:r w:rsidR="002849EC" w:rsidRPr="00B82C84">
        <w:rPr>
          <w:rFonts w:ascii="Arial" w:hAnsi="Arial" w:cs="Arial"/>
          <w:color w:val="000000" w:themeColor="text1"/>
          <w:vertAlign w:val="superscript"/>
        </w:rPr>
        <w:t>6</w:t>
      </w:r>
      <w:r w:rsidR="002849EC" w:rsidRPr="00B82C84">
        <w:rPr>
          <w:rFonts w:ascii="Arial" w:hAnsi="Arial" w:cs="Arial"/>
          <w:color w:val="000000" w:themeColor="text1"/>
        </w:rPr>
        <w:t xml:space="preserve">, </w:t>
      </w:r>
      <w:r w:rsidRPr="00B82C84">
        <w:rPr>
          <w:rFonts w:ascii="Arial" w:hAnsi="Arial" w:cs="Arial"/>
          <w:color w:val="000000" w:themeColor="text1"/>
        </w:rPr>
        <w:t>J. W. Liu</w:t>
      </w:r>
      <w:r w:rsidR="00E97C01" w:rsidRPr="00B82C84">
        <w:rPr>
          <w:rFonts w:ascii="Arial" w:hAnsi="Arial" w:cs="Arial"/>
          <w:color w:val="000000" w:themeColor="text1"/>
          <w:vertAlign w:val="superscript"/>
          <w:lang w:eastAsia="zh-CN"/>
        </w:rPr>
        <w:t>7</w:t>
      </w:r>
      <w:r w:rsidRPr="00B82C84">
        <w:rPr>
          <w:rFonts w:ascii="Arial" w:hAnsi="Arial" w:cs="Arial"/>
          <w:color w:val="000000" w:themeColor="text1"/>
        </w:rPr>
        <w:t xml:space="preserve">, </w:t>
      </w:r>
      <w:r w:rsidR="00661AA6" w:rsidRPr="00B82C84">
        <w:rPr>
          <w:rFonts w:ascii="Arial" w:hAnsi="Arial" w:cs="Arial"/>
          <w:color w:val="000000" w:themeColor="text1"/>
        </w:rPr>
        <w:t>Z. S. Gao</w:t>
      </w:r>
      <w:r w:rsidR="00661AA6" w:rsidRPr="00B82C84">
        <w:rPr>
          <w:rFonts w:ascii="Arial" w:hAnsi="Arial" w:cs="Arial"/>
          <w:color w:val="000000" w:themeColor="text1"/>
          <w:vertAlign w:val="superscript"/>
        </w:rPr>
        <w:t>8</w:t>
      </w:r>
      <w:r w:rsidR="00661AA6" w:rsidRPr="00B82C84">
        <w:rPr>
          <w:rFonts w:ascii="Arial" w:hAnsi="Arial" w:cs="Arial"/>
          <w:color w:val="000000" w:themeColor="text1"/>
        </w:rPr>
        <w:t xml:space="preserve">, </w:t>
      </w:r>
      <w:r w:rsidR="008E386B" w:rsidRPr="00B82C84">
        <w:rPr>
          <w:rFonts w:ascii="Arial" w:hAnsi="Arial" w:cs="Arial"/>
          <w:color w:val="000000" w:themeColor="text1"/>
        </w:rPr>
        <w:t>H. X. Guo</w:t>
      </w:r>
      <w:r w:rsidR="008E386B" w:rsidRPr="00B82C84">
        <w:rPr>
          <w:rFonts w:ascii="Arial" w:hAnsi="Arial" w:cs="Arial"/>
          <w:color w:val="000000" w:themeColor="text1"/>
          <w:vertAlign w:val="superscript"/>
        </w:rPr>
        <w:t>9</w:t>
      </w:r>
      <w:r w:rsidR="008E386B" w:rsidRPr="00B82C84">
        <w:rPr>
          <w:rFonts w:ascii="Arial" w:hAnsi="Arial" w:cs="Arial"/>
          <w:color w:val="000000" w:themeColor="text1"/>
        </w:rPr>
        <w:t>,</w:t>
      </w:r>
      <w:r w:rsidR="0012169A" w:rsidRPr="00B82C84">
        <w:rPr>
          <w:rFonts w:ascii="Arial" w:hAnsi="Arial" w:cs="Arial"/>
          <w:color w:val="000000" w:themeColor="text1"/>
        </w:rPr>
        <w:t xml:space="preserve"> H.X. Wang</w:t>
      </w:r>
      <w:r w:rsidR="001E74E8" w:rsidRPr="00B82C84">
        <w:rPr>
          <w:rFonts w:ascii="Arial" w:hAnsi="Arial" w:cs="Arial"/>
          <w:color w:val="000000" w:themeColor="text1"/>
          <w:vertAlign w:val="superscript"/>
        </w:rPr>
        <w:t>2</w:t>
      </w:r>
      <w:r w:rsidR="0012169A" w:rsidRPr="00B82C84">
        <w:rPr>
          <w:rFonts w:ascii="Arial" w:hAnsi="Arial" w:cs="Arial"/>
          <w:color w:val="000000" w:themeColor="text1"/>
        </w:rPr>
        <w:t>, H. Zhang</w:t>
      </w:r>
      <w:r w:rsidR="001E74E8" w:rsidRPr="00B82C84">
        <w:rPr>
          <w:rFonts w:ascii="Arial" w:hAnsi="Arial" w:cs="Arial"/>
          <w:color w:val="000000" w:themeColor="text1"/>
          <w:vertAlign w:val="superscript"/>
        </w:rPr>
        <w:t>2</w:t>
      </w:r>
      <w:r w:rsidR="0012169A" w:rsidRPr="00B82C84">
        <w:rPr>
          <w:rFonts w:ascii="Arial" w:hAnsi="Arial" w:cs="Arial"/>
          <w:color w:val="000000" w:themeColor="text1"/>
        </w:rPr>
        <w:t>,</w:t>
      </w:r>
      <w:r w:rsidR="00085759" w:rsidRPr="00B82C84">
        <w:rPr>
          <w:rFonts w:ascii="Arial" w:hAnsi="Arial" w:cs="Arial"/>
          <w:color w:val="000000" w:themeColor="text1"/>
        </w:rPr>
        <w:t xml:space="preserve"> </w:t>
      </w:r>
      <w:r w:rsidRPr="00B82C84">
        <w:rPr>
          <w:rFonts w:ascii="Arial" w:hAnsi="Arial" w:cs="Arial"/>
          <w:color w:val="000000" w:themeColor="text1"/>
        </w:rPr>
        <w:t>Y. Harada</w:t>
      </w:r>
      <w:r w:rsidR="00DC1FB1" w:rsidRPr="00B82C84">
        <w:rPr>
          <w:rFonts w:ascii="Arial" w:hAnsi="Arial" w:cs="Arial"/>
          <w:color w:val="000000" w:themeColor="text1"/>
          <w:vertAlign w:val="superscript"/>
        </w:rPr>
        <w:t>2</w:t>
      </w:r>
      <w:r w:rsidRPr="00B82C84">
        <w:rPr>
          <w:rFonts w:ascii="Arial" w:hAnsi="Arial" w:cs="Arial"/>
          <w:color w:val="000000" w:themeColor="text1"/>
        </w:rPr>
        <w:t>,</w:t>
      </w:r>
      <w:r w:rsidR="002849EC" w:rsidRPr="00B82C84">
        <w:rPr>
          <w:rFonts w:ascii="Arial" w:hAnsi="Arial" w:cs="Arial"/>
          <w:color w:val="000000" w:themeColor="text1"/>
        </w:rPr>
        <w:t xml:space="preserve"> </w:t>
      </w:r>
      <w:r w:rsidRPr="00B82C84">
        <w:rPr>
          <w:rFonts w:ascii="Arial" w:hAnsi="Arial" w:cs="Arial"/>
          <w:color w:val="000000" w:themeColor="text1"/>
        </w:rPr>
        <w:t>H. Yoshikawa</w:t>
      </w:r>
      <w:r w:rsidR="007F0642" w:rsidRPr="00B82C84">
        <w:rPr>
          <w:rFonts w:ascii="Arial" w:hAnsi="Arial" w:cs="Arial"/>
          <w:color w:val="000000" w:themeColor="text1"/>
          <w:vertAlign w:val="superscript"/>
        </w:rPr>
        <w:t>1,2</w:t>
      </w:r>
      <w:r w:rsidR="00F62FE1" w:rsidRPr="00B82C84">
        <w:rPr>
          <w:b/>
          <w:color w:val="000000" w:themeColor="text1"/>
          <w:vertAlign w:val="superscript"/>
        </w:rPr>
        <w:t>†</w:t>
      </w:r>
      <w:r w:rsidR="004A33BE" w:rsidRPr="00B82C84">
        <w:rPr>
          <w:rFonts w:ascii="Arial" w:hAnsi="Arial" w:cs="Arial"/>
          <w:color w:val="000000" w:themeColor="text1"/>
        </w:rPr>
        <w:t xml:space="preserve">, </w:t>
      </w:r>
      <w:r w:rsidRPr="00B82C84">
        <w:rPr>
          <w:rFonts w:ascii="Arial" w:hAnsi="Arial" w:cs="Arial"/>
          <w:color w:val="000000" w:themeColor="text1"/>
        </w:rPr>
        <w:t>and S. Tanuma</w:t>
      </w:r>
      <w:r w:rsidR="00A82411" w:rsidRPr="00B82C84">
        <w:rPr>
          <w:rFonts w:ascii="Arial" w:hAnsi="Arial" w:cs="Arial"/>
          <w:color w:val="000000" w:themeColor="text1"/>
          <w:vertAlign w:val="superscript"/>
        </w:rPr>
        <w:t>2</w:t>
      </w:r>
    </w:p>
    <w:bookmarkEnd w:id="2"/>
    <w:p w14:paraId="2491070D" w14:textId="406D8430" w:rsidR="00D50A99" w:rsidRPr="00B82C84" w:rsidRDefault="00F12658" w:rsidP="00A82411">
      <w:pPr>
        <w:spacing w:line="360" w:lineRule="auto"/>
        <w:ind w:left="720" w:right="692"/>
        <w:rPr>
          <w:i/>
          <w:color w:val="000000" w:themeColor="text1"/>
        </w:rPr>
      </w:pPr>
      <w:r w:rsidRPr="00B82C84">
        <w:rPr>
          <w:i/>
          <w:color w:val="000000" w:themeColor="text1"/>
          <w:vertAlign w:val="superscript"/>
        </w:rPr>
        <w:t>1</w:t>
      </w:r>
      <w:r w:rsidR="00D50A99" w:rsidRPr="00B82C84">
        <w:rPr>
          <w:i/>
          <w:color w:val="000000" w:themeColor="text1"/>
        </w:rPr>
        <w:t>Research and Services Division of Materials Data and Integrated System</w:t>
      </w:r>
      <w:r w:rsidR="004A33BE" w:rsidRPr="00B82C84">
        <w:rPr>
          <w:i/>
          <w:color w:val="000000" w:themeColor="text1"/>
        </w:rPr>
        <w:t>s</w:t>
      </w:r>
      <w:r w:rsidR="00D50A99" w:rsidRPr="00B82C84">
        <w:rPr>
          <w:i/>
          <w:color w:val="000000" w:themeColor="text1"/>
        </w:rPr>
        <w:t xml:space="preserve">, National Institute for Materials Science, 1-1 </w:t>
      </w:r>
      <w:proofErr w:type="spellStart"/>
      <w:r w:rsidR="00D50A99" w:rsidRPr="00B82C84">
        <w:rPr>
          <w:i/>
          <w:color w:val="000000" w:themeColor="text1"/>
          <w:lang w:eastAsia="zh-CN"/>
        </w:rPr>
        <w:t>Namiki</w:t>
      </w:r>
      <w:proofErr w:type="spellEnd"/>
      <w:r w:rsidR="00D50A99" w:rsidRPr="00B82C84">
        <w:rPr>
          <w:i/>
          <w:color w:val="000000" w:themeColor="text1"/>
        </w:rPr>
        <w:t>, Tsukuba, Ibaraki 305-004</w:t>
      </w:r>
      <w:r w:rsidR="00D50A99" w:rsidRPr="00B82C84">
        <w:rPr>
          <w:i/>
          <w:color w:val="000000" w:themeColor="text1"/>
          <w:lang w:eastAsia="zh-CN"/>
        </w:rPr>
        <w:t>4</w:t>
      </w:r>
      <w:r w:rsidR="00D50A99" w:rsidRPr="00B82C84">
        <w:rPr>
          <w:i/>
          <w:color w:val="000000" w:themeColor="text1"/>
        </w:rPr>
        <w:t>, Japan</w:t>
      </w:r>
    </w:p>
    <w:p w14:paraId="5534ED49" w14:textId="77777777" w:rsidR="00E97C01" w:rsidRPr="00B82C84" w:rsidRDefault="00F12658" w:rsidP="00E97C01">
      <w:pPr>
        <w:spacing w:line="360" w:lineRule="auto"/>
        <w:ind w:left="720" w:right="692"/>
        <w:rPr>
          <w:i/>
          <w:color w:val="000000" w:themeColor="text1"/>
        </w:rPr>
      </w:pPr>
      <w:r w:rsidRPr="00B82C84">
        <w:rPr>
          <w:i/>
          <w:color w:val="000000" w:themeColor="text1"/>
          <w:vertAlign w:val="superscript"/>
        </w:rPr>
        <w:t>2</w:t>
      </w:r>
      <w:r w:rsidR="00D50A99" w:rsidRPr="00B82C84">
        <w:rPr>
          <w:i/>
          <w:color w:val="000000" w:themeColor="text1"/>
        </w:rPr>
        <w:t xml:space="preserve">Research Center for Advanced Measurement and Characterization, </w:t>
      </w:r>
      <w:r w:rsidRPr="00B82C84">
        <w:rPr>
          <w:i/>
          <w:color w:val="000000" w:themeColor="text1"/>
        </w:rPr>
        <w:t xml:space="preserve">National Institute for Materials Science, 1-1 </w:t>
      </w:r>
      <w:proofErr w:type="spellStart"/>
      <w:r w:rsidRPr="00B82C84">
        <w:rPr>
          <w:i/>
          <w:color w:val="000000" w:themeColor="text1"/>
        </w:rPr>
        <w:t>Namiki</w:t>
      </w:r>
      <w:proofErr w:type="spellEnd"/>
      <w:r w:rsidRPr="00B82C84">
        <w:rPr>
          <w:i/>
          <w:color w:val="000000" w:themeColor="text1"/>
        </w:rPr>
        <w:t>, Tsukuba, Ibaraki 305-0044, Japan</w:t>
      </w:r>
    </w:p>
    <w:p w14:paraId="6AC83C23" w14:textId="5899AEB1" w:rsidR="00D50A99" w:rsidRPr="00B82C84" w:rsidRDefault="00E97C01" w:rsidP="00E97C01">
      <w:pPr>
        <w:spacing w:line="360" w:lineRule="auto"/>
        <w:ind w:left="720" w:right="692"/>
        <w:rPr>
          <w:color w:val="000000" w:themeColor="text1"/>
        </w:rPr>
      </w:pPr>
      <w:r w:rsidRPr="00B82C84">
        <w:rPr>
          <w:i/>
          <w:color w:val="000000" w:themeColor="text1"/>
          <w:vertAlign w:val="superscript"/>
          <w:lang w:eastAsia="zh-CN"/>
        </w:rPr>
        <w:t>3</w:t>
      </w:r>
      <w:r w:rsidRPr="00B82C84">
        <w:rPr>
          <w:i/>
          <w:color w:val="000000" w:themeColor="text1"/>
        </w:rPr>
        <w:t xml:space="preserve">Department of Physics, University of Science and Technology of China, Hefei, </w:t>
      </w:r>
      <w:proofErr w:type="spellStart"/>
      <w:r w:rsidRPr="00B82C84">
        <w:rPr>
          <w:i/>
          <w:color w:val="000000" w:themeColor="text1"/>
        </w:rPr>
        <w:t>Auhui</w:t>
      </w:r>
      <w:proofErr w:type="spellEnd"/>
      <w:r w:rsidRPr="00B82C84">
        <w:rPr>
          <w:i/>
          <w:color w:val="000000" w:themeColor="text1"/>
        </w:rPr>
        <w:t xml:space="preserve"> 230026, China</w:t>
      </w:r>
    </w:p>
    <w:p w14:paraId="1935C8A8" w14:textId="49ECFF3E" w:rsidR="007F0642" w:rsidRPr="00B82C84" w:rsidRDefault="007F0642" w:rsidP="00A82411">
      <w:pPr>
        <w:spacing w:line="360" w:lineRule="auto"/>
        <w:ind w:left="720" w:right="692"/>
        <w:rPr>
          <w:i/>
          <w:color w:val="000000" w:themeColor="text1"/>
        </w:rPr>
      </w:pPr>
      <w:r w:rsidRPr="00B82C84">
        <w:rPr>
          <w:i/>
          <w:color w:val="000000" w:themeColor="text1"/>
          <w:vertAlign w:val="superscript"/>
        </w:rPr>
        <w:t>4</w:t>
      </w:r>
      <w:r w:rsidRPr="00B82C84">
        <w:rPr>
          <w:i/>
          <w:color w:val="000000" w:themeColor="text1"/>
        </w:rPr>
        <w:t>International Center for Young Scientists (ICYS), National Institute for Materials Science, Tsukuba, Ibaraki 305-0044, Japan</w:t>
      </w:r>
    </w:p>
    <w:p w14:paraId="38C8F1A5" w14:textId="48333EDB" w:rsidR="007F0642" w:rsidRPr="00B82C84" w:rsidRDefault="007F0642" w:rsidP="00A82411">
      <w:pPr>
        <w:spacing w:line="360" w:lineRule="auto"/>
        <w:ind w:left="720" w:right="692"/>
        <w:rPr>
          <w:i/>
          <w:color w:val="000000" w:themeColor="text1"/>
        </w:rPr>
      </w:pPr>
      <w:r w:rsidRPr="00B82C84">
        <w:rPr>
          <w:i/>
          <w:color w:val="000000" w:themeColor="text1"/>
          <w:vertAlign w:val="superscript"/>
        </w:rPr>
        <w:t>5</w:t>
      </w:r>
      <w:r w:rsidRPr="00B82C84">
        <w:rPr>
          <w:i/>
          <w:color w:val="000000" w:themeColor="text1"/>
        </w:rPr>
        <w:t xml:space="preserve">International Center for Materials </w:t>
      </w:r>
      <w:proofErr w:type="spellStart"/>
      <w:r w:rsidRPr="00B82C84">
        <w:rPr>
          <w:i/>
          <w:color w:val="000000" w:themeColor="text1"/>
        </w:rPr>
        <w:t>Nanoarchitectonics</w:t>
      </w:r>
      <w:proofErr w:type="spellEnd"/>
      <w:r w:rsidRPr="00B82C84">
        <w:rPr>
          <w:i/>
          <w:color w:val="000000" w:themeColor="text1"/>
        </w:rPr>
        <w:t xml:space="preserve"> (WPI-MANA), National Institute for Materials Science, Tsukuba, Ibaraki 305-0044, Japan</w:t>
      </w:r>
    </w:p>
    <w:p w14:paraId="202DB2B7" w14:textId="1ACFA667" w:rsidR="00E97C01" w:rsidRPr="00B82C84" w:rsidRDefault="007F0642" w:rsidP="00E97C01">
      <w:pPr>
        <w:spacing w:line="360" w:lineRule="auto"/>
        <w:ind w:left="720" w:right="692"/>
        <w:rPr>
          <w:i/>
          <w:color w:val="000000" w:themeColor="text1"/>
        </w:rPr>
      </w:pPr>
      <w:r w:rsidRPr="00B82C84">
        <w:rPr>
          <w:i/>
          <w:color w:val="000000" w:themeColor="text1"/>
          <w:vertAlign w:val="superscript"/>
        </w:rPr>
        <w:t>6</w:t>
      </w:r>
      <w:r w:rsidRPr="00B82C84">
        <w:rPr>
          <w:i/>
          <w:color w:val="000000" w:themeColor="text1"/>
        </w:rPr>
        <w:t>Department of Physics and Institute for Nanoscience and Engineering, University of Arkansas, Fayetteville, Arkansas 72701, United</w:t>
      </w:r>
      <w:r w:rsidR="004A33BE" w:rsidRPr="00B82C84">
        <w:rPr>
          <w:i/>
          <w:color w:val="000000" w:themeColor="text1"/>
        </w:rPr>
        <w:t xml:space="preserve"> </w:t>
      </w:r>
      <w:r w:rsidRPr="00B82C84">
        <w:rPr>
          <w:i/>
          <w:color w:val="000000" w:themeColor="text1"/>
        </w:rPr>
        <w:t>States</w:t>
      </w:r>
    </w:p>
    <w:p w14:paraId="2DD42926" w14:textId="1AB057E3" w:rsidR="00E97C01" w:rsidRPr="00B82C84" w:rsidRDefault="009942D1" w:rsidP="00E97C01">
      <w:pPr>
        <w:spacing w:line="360" w:lineRule="auto"/>
        <w:ind w:left="720" w:right="692"/>
        <w:rPr>
          <w:i/>
          <w:color w:val="000000" w:themeColor="text1"/>
        </w:rPr>
      </w:pPr>
      <w:r w:rsidRPr="00B82C84">
        <w:rPr>
          <w:i/>
          <w:color w:val="000000" w:themeColor="text1"/>
          <w:vertAlign w:val="superscript"/>
        </w:rPr>
        <w:t>7</w:t>
      </w:r>
      <w:r w:rsidR="00E97C01" w:rsidRPr="00B82C84">
        <w:rPr>
          <w:i/>
          <w:color w:val="000000" w:themeColor="text1"/>
        </w:rPr>
        <w:t xml:space="preserve">Research Center for Functional Materials, National Institute for Materials Science, 1-1 </w:t>
      </w:r>
      <w:proofErr w:type="spellStart"/>
      <w:r w:rsidR="00E97C01" w:rsidRPr="00B82C84">
        <w:rPr>
          <w:i/>
          <w:color w:val="000000" w:themeColor="text1"/>
        </w:rPr>
        <w:t>Namiki</w:t>
      </w:r>
      <w:proofErr w:type="spellEnd"/>
      <w:r w:rsidR="00E97C01" w:rsidRPr="00B82C84">
        <w:rPr>
          <w:i/>
          <w:color w:val="000000" w:themeColor="text1"/>
        </w:rPr>
        <w:t>, Tsukuba, Ibaraki 305-0044, Japan</w:t>
      </w:r>
    </w:p>
    <w:p w14:paraId="42E56AF7" w14:textId="02CDB434" w:rsidR="00661AA6" w:rsidRPr="00B82C84" w:rsidRDefault="00661AA6" w:rsidP="00661AA6">
      <w:pPr>
        <w:spacing w:line="360" w:lineRule="auto"/>
        <w:ind w:left="720" w:right="692"/>
        <w:rPr>
          <w:i/>
          <w:color w:val="000000" w:themeColor="text1"/>
        </w:rPr>
      </w:pPr>
      <w:r w:rsidRPr="00B82C84">
        <w:rPr>
          <w:i/>
          <w:color w:val="000000" w:themeColor="text1"/>
          <w:vertAlign w:val="superscript"/>
        </w:rPr>
        <w:t>8</w:t>
      </w:r>
      <w:r w:rsidRPr="00B82C84">
        <w:rPr>
          <w:i/>
          <w:color w:val="000000" w:themeColor="text1"/>
        </w:rPr>
        <w:t>Institute of Electrical Engineering, Chinese Academy of Sciences, Beijing, 100190, P.R. China.</w:t>
      </w:r>
    </w:p>
    <w:p w14:paraId="1E6FCD63" w14:textId="38B00BAA" w:rsidR="007F0642" w:rsidRPr="00B82C84" w:rsidRDefault="00661AA6" w:rsidP="00A82411">
      <w:pPr>
        <w:spacing w:line="360" w:lineRule="auto"/>
        <w:ind w:left="720" w:right="692"/>
        <w:rPr>
          <w:i/>
          <w:color w:val="000000" w:themeColor="text1"/>
        </w:rPr>
      </w:pPr>
      <w:r w:rsidRPr="00B82C84">
        <w:rPr>
          <w:i/>
          <w:color w:val="000000" w:themeColor="text1"/>
          <w:vertAlign w:val="superscript"/>
        </w:rPr>
        <w:t>9</w:t>
      </w:r>
      <w:r w:rsidRPr="00B82C84">
        <w:rPr>
          <w:i/>
          <w:color w:val="000000" w:themeColor="text1"/>
        </w:rPr>
        <w:t>Key Laboratory of MEMS of Ministry of Education, School of Electronic Science and Engineering, Southeast University, Nanjing, 210096, People’s Republic of China.</w:t>
      </w:r>
    </w:p>
    <w:bookmarkStart w:id="3" w:name="_Hlk90917884"/>
    <w:p w14:paraId="2514C734" w14:textId="71B6B930" w:rsidR="00D50A99" w:rsidRPr="00B82C84" w:rsidRDefault="00D50A99" w:rsidP="00D50A99">
      <w:pPr>
        <w:shd w:val="clear" w:color="auto" w:fill="FFFFFF"/>
        <w:spacing w:before="120" w:after="120" w:line="360" w:lineRule="auto"/>
        <w:jc w:val="center"/>
        <w:rPr>
          <w:color w:val="000000" w:themeColor="text1"/>
        </w:rPr>
      </w:pPr>
      <w:r w:rsidRPr="00B82C84">
        <w:rPr>
          <w:color w:val="000000" w:themeColor="text1"/>
        </w:rPr>
        <w:fldChar w:fldCharType="begin"/>
      </w:r>
      <w:r w:rsidRPr="00B82C84">
        <w:rPr>
          <w:color w:val="000000" w:themeColor="text1"/>
        </w:rPr>
        <w:instrText xml:space="preserve"> HYPERLINK "mailto:*DA.Bo@nims.go.jp" </w:instrText>
      </w:r>
      <w:r w:rsidRPr="00B82C84">
        <w:rPr>
          <w:color w:val="000000" w:themeColor="text1"/>
        </w:rPr>
      </w:r>
      <w:r w:rsidRPr="00B82C84">
        <w:rPr>
          <w:color w:val="000000" w:themeColor="text1"/>
        </w:rPr>
        <w:fldChar w:fldCharType="separate"/>
      </w:r>
      <w:r w:rsidRPr="00B82C84">
        <w:rPr>
          <w:color w:val="000000" w:themeColor="text1"/>
          <w:vertAlign w:val="superscript"/>
        </w:rPr>
        <w:t>*</w:t>
      </w:r>
      <w:r w:rsidRPr="00B82C84">
        <w:rPr>
          <w:color w:val="000000" w:themeColor="text1"/>
        </w:rPr>
        <w:t>DA.Bo@nims.go.jp</w:t>
      </w:r>
      <w:r w:rsidRPr="00B82C84">
        <w:rPr>
          <w:color w:val="000000" w:themeColor="text1"/>
        </w:rPr>
        <w:fldChar w:fldCharType="end"/>
      </w:r>
      <w:bookmarkEnd w:id="3"/>
    </w:p>
    <w:p w14:paraId="292AD236" w14:textId="77777777" w:rsidR="00D50A99" w:rsidRPr="00B82C84" w:rsidRDefault="00D50A99" w:rsidP="00D50A99">
      <w:pPr>
        <w:shd w:val="clear" w:color="auto" w:fill="FFFFFF"/>
        <w:spacing w:before="120" w:after="120" w:line="360" w:lineRule="auto"/>
        <w:jc w:val="center"/>
        <w:rPr>
          <w:color w:val="000000" w:themeColor="text1"/>
        </w:rPr>
      </w:pPr>
      <w:r w:rsidRPr="00B82C84">
        <w:rPr>
          <w:color w:val="000000" w:themeColor="text1"/>
          <w:vertAlign w:val="superscript"/>
        </w:rPr>
        <w:t>#</w:t>
      </w:r>
      <w:r w:rsidRPr="00B82C84">
        <w:rPr>
          <w:color w:val="000000" w:themeColor="text1"/>
        </w:rPr>
        <w:t>zjding@ustc.edu.cn</w:t>
      </w:r>
    </w:p>
    <w:p w14:paraId="1DDC48D8" w14:textId="2C92791D" w:rsidR="00844C76" w:rsidRPr="00B82C84" w:rsidRDefault="001B0831" w:rsidP="00646CE8">
      <w:pPr>
        <w:jc w:val="center"/>
        <w:rPr>
          <w:b/>
          <w:color w:val="000000" w:themeColor="text1"/>
        </w:rPr>
      </w:pPr>
      <w:bookmarkStart w:id="4" w:name="_Hlk90917835"/>
      <w:r w:rsidRPr="00B82C84">
        <w:rPr>
          <w:b/>
          <w:color w:val="000000" w:themeColor="text1"/>
          <w:vertAlign w:val="superscript"/>
        </w:rPr>
        <w:t>†</w:t>
      </w:r>
      <w:r w:rsidR="00F62FE1" w:rsidRPr="00B82C84">
        <w:rPr>
          <w:color w:val="000000" w:themeColor="text1"/>
          <w:lang w:eastAsia="zh-CN"/>
        </w:rPr>
        <w:t>YOSHIKAWA</w:t>
      </w:r>
      <w:r w:rsidR="00F62FE1" w:rsidRPr="00B82C84">
        <w:rPr>
          <w:color w:val="000000" w:themeColor="text1"/>
        </w:rPr>
        <w:t>.Hideki@nims.go.jp</w:t>
      </w:r>
    </w:p>
    <w:bookmarkEnd w:id="4"/>
    <w:p w14:paraId="26E34496" w14:textId="77777777" w:rsidR="00844C76" w:rsidRPr="00B82C84" w:rsidRDefault="00844C76" w:rsidP="00646CE8">
      <w:pPr>
        <w:jc w:val="center"/>
        <w:rPr>
          <w:b/>
          <w:color w:val="000000" w:themeColor="text1"/>
        </w:rPr>
      </w:pPr>
    </w:p>
    <w:p w14:paraId="4BEC72AB" w14:textId="77777777" w:rsidR="004A33BE" w:rsidRPr="00B82C84" w:rsidRDefault="004A33BE" w:rsidP="00844C76">
      <w:pPr>
        <w:spacing w:line="240" w:lineRule="auto"/>
        <w:rPr>
          <w:color w:val="000000" w:themeColor="text1"/>
          <w:lang w:eastAsia="zh-CN"/>
        </w:rPr>
      </w:pPr>
    </w:p>
    <w:p w14:paraId="0A07BF54" w14:textId="77777777" w:rsidR="004A33BE" w:rsidRPr="00B82C84" w:rsidRDefault="004A33BE" w:rsidP="00844C76">
      <w:pPr>
        <w:spacing w:line="240" w:lineRule="auto"/>
        <w:rPr>
          <w:color w:val="000000" w:themeColor="text1"/>
          <w:lang w:eastAsia="zh-CN"/>
        </w:rPr>
      </w:pPr>
    </w:p>
    <w:p w14:paraId="345733BF" w14:textId="77777777" w:rsidR="004A33BE" w:rsidRPr="00B82C84" w:rsidRDefault="004A33BE" w:rsidP="00844C76">
      <w:pPr>
        <w:spacing w:line="240" w:lineRule="auto"/>
        <w:rPr>
          <w:color w:val="000000" w:themeColor="text1"/>
          <w:lang w:eastAsia="zh-CN"/>
        </w:rPr>
      </w:pPr>
    </w:p>
    <w:p w14:paraId="105ED0F4" w14:textId="77777777" w:rsidR="004A33BE" w:rsidRPr="00B82C84" w:rsidRDefault="004A33BE" w:rsidP="00844C76">
      <w:pPr>
        <w:spacing w:line="240" w:lineRule="auto"/>
        <w:rPr>
          <w:color w:val="000000" w:themeColor="text1"/>
          <w:lang w:eastAsia="zh-CN"/>
        </w:rPr>
      </w:pPr>
    </w:p>
    <w:p w14:paraId="693272B1" w14:textId="77777777" w:rsidR="004A33BE" w:rsidRPr="00B82C84" w:rsidRDefault="004A33BE" w:rsidP="00844C76">
      <w:pPr>
        <w:spacing w:line="240" w:lineRule="auto"/>
        <w:rPr>
          <w:color w:val="000000" w:themeColor="text1"/>
          <w:lang w:eastAsia="zh-CN"/>
        </w:rPr>
      </w:pPr>
    </w:p>
    <w:p w14:paraId="4A6CFA27" w14:textId="17FC2626" w:rsidR="00844C76" w:rsidRPr="00B82C84" w:rsidRDefault="00844C76" w:rsidP="00F9026B">
      <w:pPr>
        <w:rPr>
          <w:b/>
          <w:bCs/>
          <w:color w:val="000000" w:themeColor="text1"/>
          <w:lang w:eastAsia="zh-CN"/>
        </w:rPr>
      </w:pPr>
      <w:r w:rsidRPr="00B82C84">
        <w:rPr>
          <w:b/>
          <w:bCs/>
          <w:color w:val="000000" w:themeColor="text1"/>
          <w:lang w:eastAsia="zh-CN"/>
        </w:rPr>
        <w:t>Abstract</w:t>
      </w:r>
    </w:p>
    <w:p w14:paraId="51C57672" w14:textId="42867DA0" w:rsidR="00844C76" w:rsidRPr="00B82C84" w:rsidRDefault="004A33BE" w:rsidP="00FB0994">
      <w:pPr>
        <w:ind w:firstLineChars="100" w:firstLine="240"/>
        <w:jc w:val="both"/>
        <w:rPr>
          <w:color w:val="000000" w:themeColor="text1"/>
        </w:rPr>
      </w:pPr>
      <w:r w:rsidRPr="00B82C84">
        <w:rPr>
          <w:bCs/>
          <w:color w:val="000000" w:themeColor="text1"/>
        </w:rPr>
        <w:t>A s</w:t>
      </w:r>
      <w:r w:rsidR="006536FE" w:rsidRPr="00B82C84">
        <w:rPr>
          <w:bCs/>
          <w:color w:val="000000" w:themeColor="text1"/>
        </w:rPr>
        <w:t>urface p</w:t>
      </w:r>
      <w:r w:rsidR="00844C76" w:rsidRPr="00B82C84">
        <w:rPr>
          <w:bCs/>
          <w:color w:val="000000" w:themeColor="text1"/>
        </w:rPr>
        <w:t>lasmon</w:t>
      </w:r>
      <w:r w:rsidR="00DC6AF5" w:rsidRPr="00B82C84">
        <w:rPr>
          <w:bCs/>
          <w:color w:val="000000" w:themeColor="text1"/>
        </w:rPr>
        <w:t xml:space="preserve"> energy</w:t>
      </w:r>
      <w:r w:rsidR="00844C76" w:rsidRPr="00B82C84">
        <w:rPr>
          <w:bCs/>
          <w:color w:val="000000" w:themeColor="text1"/>
        </w:rPr>
        <w:t xml:space="preserve"> gain </w:t>
      </w:r>
      <w:r w:rsidR="003E6BA3" w:rsidRPr="00B82C84">
        <w:rPr>
          <w:bCs/>
          <w:color w:val="000000" w:themeColor="text1"/>
        </w:rPr>
        <w:t xml:space="preserve">for emitted </w:t>
      </w:r>
      <w:r w:rsidR="002723BD" w:rsidRPr="00B82C84">
        <w:rPr>
          <w:bCs/>
          <w:color w:val="000000" w:themeColor="text1"/>
        </w:rPr>
        <w:t>secondary electrons (</w:t>
      </w:r>
      <w:r w:rsidR="003E6BA3" w:rsidRPr="00B82C84">
        <w:rPr>
          <w:bCs/>
          <w:color w:val="000000" w:themeColor="text1"/>
        </w:rPr>
        <w:t>SEs</w:t>
      </w:r>
      <w:r w:rsidR="002723BD" w:rsidRPr="00B82C84">
        <w:rPr>
          <w:bCs/>
          <w:color w:val="000000" w:themeColor="text1"/>
        </w:rPr>
        <w:t>)</w:t>
      </w:r>
      <w:r w:rsidR="003E6BA3" w:rsidRPr="00B82C84">
        <w:rPr>
          <w:bCs/>
          <w:color w:val="000000" w:themeColor="text1"/>
        </w:rPr>
        <w:t xml:space="preserve"> </w:t>
      </w:r>
      <w:r w:rsidR="00844C76" w:rsidRPr="00B82C84">
        <w:rPr>
          <w:bCs/>
          <w:color w:val="000000" w:themeColor="text1"/>
        </w:rPr>
        <w:t>was</w:t>
      </w:r>
      <w:r w:rsidR="008B3516" w:rsidRPr="00B82C84">
        <w:rPr>
          <w:bCs/>
          <w:color w:val="000000" w:themeColor="text1"/>
        </w:rPr>
        <w:t xml:space="preserve"> </w:t>
      </w:r>
      <w:r w:rsidR="008B3516" w:rsidRPr="00B82C84">
        <w:rPr>
          <w:bCs/>
          <w:color w:val="000000" w:themeColor="text1"/>
          <w:lang w:eastAsia="zh-CN"/>
        </w:rPr>
        <w:t>recently</w:t>
      </w:r>
      <w:r w:rsidR="00844C76" w:rsidRPr="00B82C84">
        <w:rPr>
          <w:bCs/>
          <w:color w:val="000000" w:themeColor="text1"/>
        </w:rPr>
        <w:t xml:space="preserve"> observed</w:t>
      </w:r>
      <w:r w:rsidR="006015C8" w:rsidRPr="00B82C84">
        <w:rPr>
          <w:bCs/>
          <w:color w:val="000000" w:themeColor="text1"/>
        </w:rPr>
        <w:t xml:space="preserve"> in</w:t>
      </w:r>
      <w:r w:rsidR="00844C76" w:rsidRPr="00B82C84">
        <w:rPr>
          <w:bCs/>
          <w:color w:val="000000" w:themeColor="text1"/>
        </w:rPr>
        <w:t xml:space="preserve"> </w:t>
      </w:r>
      <w:r w:rsidR="006015C8" w:rsidRPr="00B82C84">
        <w:rPr>
          <w:bCs/>
          <w:color w:val="000000" w:themeColor="text1"/>
        </w:rPr>
        <w:t>SE</w:t>
      </w:r>
      <w:r w:rsidR="00844C76" w:rsidRPr="00B82C84">
        <w:rPr>
          <w:color w:val="000000" w:themeColor="text1"/>
        </w:rPr>
        <w:t xml:space="preserve"> spectroscopy </w:t>
      </w:r>
      <w:r w:rsidR="00844C76" w:rsidRPr="00B82C84">
        <w:rPr>
          <w:bCs/>
          <w:color w:val="000000" w:themeColor="text1"/>
        </w:rPr>
        <w:t xml:space="preserve">measurements </w:t>
      </w:r>
      <w:r w:rsidR="006536FE" w:rsidRPr="00B82C84">
        <w:rPr>
          <w:bCs/>
          <w:color w:val="000000" w:themeColor="text1"/>
        </w:rPr>
        <w:t>from a tailor-made nanostruct</w:t>
      </w:r>
      <w:r w:rsidRPr="00B82C84">
        <w:rPr>
          <w:bCs/>
          <w:color w:val="000000" w:themeColor="text1"/>
        </w:rPr>
        <w:t>ur</w:t>
      </w:r>
      <w:r w:rsidR="006536FE" w:rsidRPr="00B82C84">
        <w:rPr>
          <w:bCs/>
          <w:color w:val="000000" w:themeColor="text1"/>
        </w:rPr>
        <w:t xml:space="preserve">ed Au specimen </w:t>
      </w:r>
      <w:r w:rsidR="00844C76" w:rsidRPr="00B82C84">
        <w:rPr>
          <w:bCs/>
          <w:color w:val="000000" w:themeColor="text1"/>
        </w:rPr>
        <w:t>as a satellite</w:t>
      </w:r>
      <w:r w:rsidR="003E6BA3" w:rsidRPr="00B82C84">
        <w:rPr>
          <w:bCs/>
          <w:color w:val="000000" w:themeColor="text1"/>
        </w:rPr>
        <w:t xml:space="preserve"> on the high energy side of the</w:t>
      </w:r>
      <w:r w:rsidR="006536FE" w:rsidRPr="00B82C84">
        <w:rPr>
          <w:bCs/>
          <w:color w:val="000000" w:themeColor="text1"/>
        </w:rPr>
        <w:t xml:space="preserve"> vacuum level. </w:t>
      </w:r>
      <w:r w:rsidR="001775D6" w:rsidRPr="00B82C84">
        <w:rPr>
          <w:bCs/>
          <w:color w:val="000000" w:themeColor="text1"/>
          <w:lang w:eastAsia="zh-CN"/>
        </w:rPr>
        <w:t xml:space="preserve">However, </w:t>
      </w:r>
      <w:r w:rsidRPr="00B82C84">
        <w:rPr>
          <w:bCs/>
          <w:color w:val="000000" w:themeColor="text1"/>
          <w:lang w:eastAsia="zh-CN"/>
        </w:rPr>
        <w:t xml:space="preserve">thus far, </w:t>
      </w:r>
      <w:r w:rsidR="001775D6" w:rsidRPr="00B82C84">
        <w:rPr>
          <w:bCs/>
          <w:color w:val="000000" w:themeColor="text1"/>
          <w:lang w:eastAsia="zh-CN"/>
        </w:rPr>
        <w:t>this plasmon</w:t>
      </w:r>
      <w:r w:rsidR="00DC6AF5" w:rsidRPr="00B82C84">
        <w:rPr>
          <w:bCs/>
          <w:color w:val="000000" w:themeColor="text1"/>
          <w:lang w:eastAsia="zh-CN"/>
        </w:rPr>
        <w:t xml:space="preserve"> energy</w:t>
      </w:r>
      <w:r w:rsidR="001775D6" w:rsidRPr="00B82C84">
        <w:rPr>
          <w:bCs/>
          <w:color w:val="000000" w:themeColor="text1"/>
          <w:lang w:eastAsia="zh-CN"/>
        </w:rPr>
        <w:t xml:space="preserve"> gain phenomenon</w:t>
      </w:r>
      <w:r w:rsidRPr="00B82C84">
        <w:rPr>
          <w:bCs/>
          <w:color w:val="000000" w:themeColor="text1"/>
          <w:lang w:eastAsia="zh-CN"/>
        </w:rPr>
        <w:t xml:space="preserve"> has been observed only for</w:t>
      </w:r>
      <w:r w:rsidR="001775D6" w:rsidRPr="00B82C84">
        <w:rPr>
          <w:bCs/>
          <w:color w:val="000000" w:themeColor="text1"/>
          <w:lang w:eastAsia="zh-CN"/>
        </w:rPr>
        <w:t xml:space="preserve"> Au samples because surface plasmon</w:t>
      </w:r>
      <w:r w:rsidR="0038136C" w:rsidRPr="00B82C84">
        <w:rPr>
          <w:bCs/>
          <w:color w:val="000000" w:themeColor="text1"/>
          <w:lang w:eastAsia="zh-CN"/>
        </w:rPr>
        <w:t>s in</w:t>
      </w:r>
      <w:r w:rsidR="001775D6" w:rsidRPr="00B82C84">
        <w:rPr>
          <w:bCs/>
          <w:color w:val="000000" w:themeColor="text1"/>
          <w:lang w:eastAsia="zh-CN"/>
        </w:rPr>
        <w:t xml:space="preserve"> Au </w:t>
      </w:r>
      <w:r w:rsidR="0038136C" w:rsidRPr="00B82C84">
        <w:rPr>
          <w:bCs/>
          <w:color w:val="000000" w:themeColor="text1"/>
          <w:lang w:eastAsia="zh-CN"/>
        </w:rPr>
        <w:t>arise</w:t>
      </w:r>
      <w:r w:rsidR="001775D6" w:rsidRPr="00B82C84">
        <w:rPr>
          <w:bCs/>
          <w:color w:val="000000" w:themeColor="text1"/>
          <w:lang w:eastAsia="zh-CN"/>
        </w:rPr>
        <w:t xml:space="preserve"> at 2.3 eV, which is relatively far from the strong background cascade peak of </w:t>
      </w:r>
      <w:r w:rsidRPr="00B82C84">
        <w:rPr>
          <w:bCs/>
          <w:color w:val="000000" w:themeColor="text1"/>
          <w:lang w:eastAsia="zh-CN"/>
        </w:rPr>
        <w:t>SE</w:t>
      </w:r>
      <w:r w:rsidR="0038136C" w:rsidRPr="00B82C84">
        <w:rPr>
          <w:bCs/>
          <w:color w:val="000000" w:themeColor="text1"/>
          <w:lang w:eastAsia="zh-CN"/>
        </w:rPr>
        <w:t>s</w:t>
      </w:r>
      <w:r w:rsidR="001775D6" w:rsidRPr="00B82C84">
        <w:rPr>
          <w:bCs/>
          <w:color w:val="000000" w:themeColor="text1"/>
          <w:lang w:eastAsia="zh-CN"/>
        </w:rPr>
        <w:t xml:space="preserve">. </w:t>
      </w:r>
      <w:r w:rsidR="006F3814" w:rsidRPr="00B82C84">
        <w:rPr>
          <w:color w:val="000000" w:themeColor="text1"/>
          <w:lang w:eastAsia="zh-CN"/>
        </w:rPr>
        <w:t xml:space="preserve">Here, we report </w:t>
      </w:r>
      <w:bookmarkStart w:id="5" w:name="_Hlk94016689"/>
      <w:r w:rsidR="006F3814" w:rsidRPr="00B82C84">
        <w:rPr>
          <w:color w:val="000000" w:themeColor="text1"/>
          <w:lang w:eastAsia="zh-CN"/>
        </w:rPr>
        <w:t xml:space="preserve">a new type of </w:t>
      </w:r>
      <w:r w:rsidR="0038136C" w:rsidRPr="00B82C84">
        <w:rPr>
          <w:color w:val="000000" w:themeColor="text1"/>
          <w:lang w:eastAsia="zh-CN"/>
        </w:rPr>
        <w:t xml:space="preserve">combined </w:t>
      </w:r>
      <w:r w:rsidR="006F3814" w:rsidRPr="00B82C84">
        <w:rPr>
          <w:color w:val="000000" w:themeColor="text1"/>
          <w:lang w:eastAsia="zh-CN"/>
        </w:rPr>
        <w:t>measurement technique</w:t>
      </w:r>
      <w:r w:rsidR="007E2816" w:rsidRPr="00B82C84">
        <w:rPr>
          <w:color w:val="000000" w:themeColor="text1"/>
          <w:lang w:eastAsia="zh-CN"/>
        </w:rPr>
        <w:t>:</w:t>
      </w:r>
      <w:r w:rsidRPr="00B82C84">
        <w:rPr>
          <w:color w:val="000000" w:themeColor="text1"/>
          <w:lang w:eastAsia="zh-CN"/>
        </w:rPr>
        <w:t xml:space="preserve"> a</w:t>
      </w:r>
      <w:r w:rsidR="008B3516" w:rsidRPr="00B82C84">
        <w:rPr>
          <w:color w:val="000000" w:themeColor="text1"/>
          <w:lang w:eastAsia="zh-CN"/>
        </w:rPr>
        <w:t xml:space="preserve"> three-point</w:t>
      </w:r>
      <w:r w:rsidR="00992293" w:rsidRPr="00B82C84">
        <w:rPr>
          <w:color w:val="000000" w:themeColor="text1"/>
          <w:lang w:eastAsia="zh-CN"/>
        </w:rPr>
        <w:t xml:space="preserve"> combined measurement</w:t>
      </w:r>
      <w:r w:rsidR="008B3516" w:rsidRPr="00B82C84">
        <w:rPr>
          <w:color w:val="000000" w:themeColor="text1"/>
          <w:lang w:eastAsia="zh-CN"/>
        </w:rPr>
        <w:t xml:space="preserve"> method</w:t>
      </w:r>
      <w:bookmarkEnd w:id="5"/>
      <w:r w:rsidR="0038136C" w:rsidRPr="00B82C84">
        <w:rPr>
          <w:color w:val="000000" w:themeColor="text1"/>
          <w:lang w:eastAsia="zh-CN"/>
        </w:rPr>
        <w:t>,</w:t>
      </w:r>
      <w:r w:rsidR="006F3814" w:rsidRPr="00B82C84">
        <w:rPr>
          <w:color w:val="000000" w:themeColor="text1"/>
          <w:lang w:eastAsia="zh-CN"/>
        </w:rPr>
        <w:t xml:space="preserve"> </w:t>
      </w:r>
      <w:r w:rsidRPr="00B82C84">
        <w:rPr>
          <w:color w:val="000000" w:themeColor="text1"/>
          <w:lang w:eastAsia="zh-CN"/>
        </w:rPr>
        <w:t xml:space="preserve">for </w:t>
      </w:r>
      <w:bookmarkStart w:id="6" w:name="_Hlk94016851"/>
      <w:r w:rsidRPr="00B82C84">
        <w:rPr>
          <w:color w:val="000000" w:themeColor="text1"/>
          <w:lang w:eastAsia="zh-CN"/>
        </w:rPr>
        <w:t>enlarging</w:t>
      </w:r>
      <w:r w:rsidR="006F3814" w:rsidRPr="00B82C84">
        <w:rPr>
          <w:color w:val="000000" w:themeColor="text1"/>
          <w:lang w:eastAsia="zh-CN"/>
        </w:rPr>
        <w:t xml:space="preserve"> the surface </w:t>
      </w:r>
      <w:r w:rsidR="00DC6AF5" w:rsidRPr="00B82C84">
        <w:rPr>
          <w:color w:val="000000" w:themeColor="text1"/>
          <w:lang w:eastAsia="zh-CN"/>
        </w:rPr>
        <w:t>plasmon energy gain</w:t>
      </w:r>
      <w:r w:rsidR="006F3814" w:rsidRPr="00B82C84">
        <w:rPr>
          <w:color w:val="000000" w:themeColor="text1"/>
          <w:lang w:eastAsia="zh-CN"/>
        </w:rPr>
        <w:t xml:space="preserve"> structure in </w:t>
      </w:r>
      <w:r w:rsidRPr="00B82C84">
        <w:rPr>
          <w:color w:val="000000" w:themeColor="text1"/>
          <w:lang w:eastAsia="zh-CN"/>
        </w:rPr>
        <w:t>SE</w:t>
      </w:r>
      <w:r w:rsidR="006F3814" w:rsidRPr="00B82C84">
        <w:rPr>
          <w:color w:val="000000" w:themeColor="text1"/>
          <w:lang w:eastAsia="zh-CN"/>
        </w:rPr>
        <w:t xml:space="preserve"> spectr</w:t>
      </w:r>
      <w:r w:rsidRPr="00B82C84">
        <w:rPr>
          <w:color w:val="000000" w:themeColor="text1"/>
          <w:lang w:eastAsia="zh-CN"/>
        </w:rPr>
        <w:t>a</w:t>
      </w:r>
      <w:bookmarkEnd w:id="6"/>
      <w:r w:rsidR="006F3814" w:rsidRPr="00B82C84">
        <w:rPr>
          <w:color w:val="000000" w:themeColor="text1"/>
          <w:lang w:eastAsia="zh-CN"/>
        </w:rPr>
        <w:t xml:space="preserve">. Using this scheme, three different SE energy spectra </w:t>
      </w:r>
      <w:r w:rsidRPr="00B82C84">
        <w:rPr>
          <w:color w:val="000000" w:themeColor="text1"/>
          <w:lang w:eastAsia="zh-CN"/>
        </w:rPr>
        <w:t>we</w:t>
      </w:r>
      <w:r w:rsidR="006F3814" w:rsidRPr="00B82C84">
        <w:rPr>
          <w:color w:val="000000" w:themeColor="text1"/>
          <w:lang w:eastAsia="zh-CN"/>
        </w:rPr>
        <w:t xml:space="preserve">re measured from nanostructured samples of Au and Ag. By </w:t>
      </w:r>
      <w:r w:rsidR="00FB5931" w:rsidRPr="00B82C84">
        <w:rPr>
          <w:color w:val="000000" w:themeColor="text1"/>
          <w:lang w:eastAsia="zh-CN"/>
        </w:rPr>
        <w:t>combining their spectra</w:t>
      </w:r>
      <w:r w:rsidR="006F3814" w:rsidRPr="00B82C84">
        <w:rPr>
          <w:color w:val="000000" w:themeColor="text1"/>
          <w:lang w:eastAsia="zh-CN"/>
        </w:rPr>
        <w:t xml:space="preserve">, </w:t>
      </w:r>
      <w:bookmarkStart w:id="7" w:name="_Hlk94016996"/>
      <w:r w:rsidR="006F3814" w:rsidRPr="00B82C84">
        <w:rPr>
          <w:color w:val="000000" w:themeColor="text1"/>
          <w:lang w:eastAsia="zh-CN"/>
        </w:rPr>
        <w:t xml:space="preserve">the surface </w:t>
      </w:r>
      <w:r w:rsidR="00DC6AF5" w:rsidRPr="00B82C84">
        <w:rPr>
          <w:color w:val="000000" w:themeColor="text1"/>
          <w:lang w:eastAsia="zh-CN"/>
        </w:rPr>
        <w:t>plasmon energy gain</w:t>
      </w:r>
      <w:r w:rsidR="006F3814" w:rsidRPr="00B82C84">
        <w:rPr>
          <w:color w:val="000000" w:themeColor="text1"/>
          <w:lang w:eastAsia="zh-CN"/>
        </w:rPr>
        <w:t xml:space="preserve"> structure of Au and Ag can be clearly observed</w:t>
      </w:r>
      <w:bookmarkEnd w:id="7"/>
      <w:r w:rsidR="006F3814" w:rsidRPr="00B82C84">
        <w:rPr>
          <w:color w:val="000000" w:themeColor="text1"/>
          <w:lang w:eastAsia="zh-CN"/>
        </w:rPr>
        <w:t xml:space="preserve">. </w:t>
      </w:r>
      <w:r w:rsidR="00D61039" w:rsidRPr="00B82C84">
        <w:rPr>
          <w:color w:val="000000" w:themeColor="text1"/>
          <w:lang w:eastAsia="zh-CN"/>
        </w:rPr>
        <w:t>The observed structures revealed that</w:t>
      </w:r>
      <w:r w:rsidR="006F3814" w:rsidRPr="00B82C84">
        <w:rPr>
          <w:color w:val="000000" w:themeColor="text1"/>
          <w:lang w:eastAsia="zh-CN"/>
        </w:rPr>
        <w:t xml:space="preserve"> </w:t>
      </w:r>
      <w:r w:rsidR="00844C76" w:rsidRPr="00B82C84">
        <w:rPr>
          <w:color w:val="000000" w:themeColor="text1"/>
          <w:lang w:eastAsia="zh-CN"/>
        </w:rPr>
        <w:t xml:space="preserve">the </w:t>
      </w:r>
      <w:r w:rsidR="00DC6AF5" w:rsidRPr="00B82C84">
        <w:rPr>
          <w:color w:val="000000" w:themeColor="text1"/>
          <w:lang w:eastAsia="zh-CN"/>
        </w:rPr>
        <w:t>plasmon energy gain</w:t>
      </w:r>
      <w:r w:rsidR="00844C76" w:rsidRPr="00B82C84">
        <w:rPr>
          <w:color w:val="000000" w:themeColor="text1"/>
          <w:lang w:eastAsia="zh-CN"/>
        </w:rPr>
        <w:t xml:space="preserve"> process for SEs contributing to </w:t>
      </w:r>
      <w:r w:rsidR="00FB5931" w:rsidRPr="00B82C84">
        <w:rPr>
          <w:color w:val="000000" w:themeColor="text1"/>
          <w:lang w:eastAsia="zh-CN"/>
        </w:rPr>
        <w:t>a</w:t>
      </w:r>
      <w:r w:rsidR="00844C76" w:rsidRPr="00B82C84">
        <w:rPr>
          <w:color w:val="000000" w:themeColor="text1"/>
          <w:lang w:eastAsia="zh-CN"/>
        </w:rPr>
        <w:t xml:space="preserve"> potential</w:t>
      </w:r>
      <w:r w:rsidR="00FB5931" w:rsidRPr="00B82C84">
        <w:rPr>
          <w:color w:val="000000" w:themeColor="text1"/>
          <w:lang w:eastAsia="zh-CN"/>
        </w:rPr>
        <w:t>ly</w:t>
      </w:r>
      <w:r w:rsidR="00844C76" w:rsidRPr="00B82C84">
        <w:rPr>
          <w:color w:val="000000" w:themeColor="text1"/>
          <w:lang w:eastAsia="zh-CN"/>
        </w:rPr>
        <w:t xml:space="preserve"> observable feature in a spectrum occurs only </w:t>
      </w:r>
      <w:r w:rsidR="00844C76" w:rsidRPr="00B82C84">
        <w:rPr>
          <w:bCs/>
          <w:color w:val="000000" w:themeColor="text1"/>
          <w:lang w:eastAsia="zh-CN"/>
        </w:rPr>
        <w:t xml:space="preserve">in vacuum above </w:t>
      </w:r>
      <w:r w:rsidR="00FB5931" w:rsidRPr="00B82C84">
        <w:rPr>
          <w:bCs/>
          <w:color w:val="000000" w:themeColor="text1"/>
          <w:lang w:eastAsia="zh-CN"/>
        </w:rPr>
        <w:t xml:space="preserve">the </w:t>
      </w:r>
      <w:r w:rsidR="00844C76" w:rsidRPr="00B82C84">
        <w:rPr>
          <w:bCs/>
          <w:color w:val="000000" w:themeColor="text1"/>
          <w:lang w:eastAsia="zh-CN"/>
        </w:rPr>
        <w:t>sample surface</w:t>
      </w:r>
      <w:r w:rsidR="00FB5931" w:rsidRPr="00B82C84">
        <w:rPr>
          <w:bCs/>
          <w:color w:val="000000" w:themeColor="text1"/>
          <w:lang w:eastAsia="zh-CN"/>
        </w:rPr>
        <w:t xml:space="preserve"> and is</w:t>
      </w:r>
      <w:r w:rsidR="00844C76" w:rsidRPr="00B82C84">
        <w:rPr>
          <w:bCs/>
          <w:color w:val="000000" w:themeColor="text1"/>
          <w:lang w:eastAsia="zh-CN"/>
        </w:rPr>
        <w:t xml:space="preserve"> naturally related </w:t>
      </w:r>
      <w:r w:rsidR="00FB5931" w:rsidRPr="00B82C84">
        <w:rPr>
          <w:bCs/>
          <w:color w:val="000000" w:themeColor="text1"/>
          <w:lang w:eastAsia="zh-CN"/>
        </w:rPr>
        <w:t xml:space="preserve">only to </w:t>
      </w:r>
      <w:r w:rsidR="00844C76" w:rsidRPr="00B82C84">
        <w:rPr>
          <w:bCs/>
          <w:color w:val="000000" w:themeColor="text1"/>
          <w:lang w:eastAsia="zh-CN"/>
        </w:rPr>
        <w:t xml:space="preserve">surface plasmons. </w:t>
      </w:r>
      <w:bookmarkStart w:id="8" w:name="_Hlk99442114"/>
      <w:r w:rsidR="00844C76" w:rsidRPr="00B82C84">
        <w:rPr>
          <w:bCs/>
          <w:color w:val="000000" w:themeColor="text1"/>
        </w:rPr>
        <w:t xml:space="preserve">This unusual </w:t>
      </w:r>
      <w:r w:rsidR="00DC6AF5" w:rsidRPr="00B82C84">
        <w:rPr>
          <w:bCs/>
          <w:color w:val="000000" w:themeColor="text1"/>
        </w:rPr>
        <w:t>plasmon energy gain</w:t>
      </w:r>
      <w:r w:rsidR="00844C76" w:rsidRPr="00B82C84">
        <w:rPr>
          <w:bCs/>
          <w:color w:val="000000" w:themeColor="text1"/>
        </w:rPr>
        <w:t xml:space="preserve"> phenomenon </w:t>
      </w:r>
      <w:bookmarkStart w:id="9" w:name="_Hlk94016893"/>
      <w:r w:rsidR="002C1739" w:rsidRPr="00B82C84">
        <w:rPr>
          <w:bCs/>
          <w:color w:val="000000" w:themeColor="text1"/>
        </w:rPr>
        <w:t xml:space="preserve">observed by the three-point combined measurement method </w:t>
      </w:r>
      <w:r w:rsidR="00FB5931" w:rsidRPr="00B82C84">
        <w:rPr>
          <w:bCs/>
          <w:color w:val="000000" w:themeColor="text1"/>
        </w:rPr>
        <w:t xml:space="preserve">suggests the </w:t>
      </w:r>
      <w:r w:rsidR="007E2816" w:rsidRPr="00B82C84">
        <w:rPr>
          <w:bCs/>
          <w:color w:val="000000" w:themeColor="text1"/>
        </w:rPr>
        <w:t xml:space="preserve">potential </w:t>
      </w:r>
      <w:r w:rsidR="00FB5931" w:rsidRPr="00B82C84">
        <w:rPr>
          <w:bCs/>
          <w:color w:val="000000" w:themeColor="text1"/>
        </w:rPr>
        <w:t>for develop</w:t>
      </w:r>
      <w:r w:rsidR="007E2816" w:rsidRPr="00B82C84">
        <w:rPr>
          <w:bCs/>
          <w:color w:val="000000" w:themeColor="text1"/>
        </w:rPr>
        <w:t>ment of</w:t>
      </w:r>
      <w:r w:rsidR="006F3814" w:rsidRPr="00B82C84">
        <w:rPr>
          <w:bCs/>
          <w:color w:val="000000" w:themeColor="text1"/>
        </w:rPr>
        <w:t xml:space="preserve"> </w:t>
      </w:r>
      <w:r w:rsidR="009942D1" w:rsidRPr="00B82C84">
        <w:rPr>
          <w:bCs/>
          <w:color w:val="000000" w:themeColor="text1"/>
        </w:rPr>
        <w:t>a new physical image directly in space based on surface plasmons in vacuum above the surface of a medium</w:t>
      </w:r>
      <w:bookmarkEnd w:id="9"/>
      <w:r w:rsidR="00844C76" w:rsidRPr="00B82C84">
        <w:rPr>
          <w:color w:val="000000" w:themeColor="text1"/>
        </w:rPr>
        <w:t xml:space="preserve">. </w:t>
      </w:r>
      <w:bookmarkEnd w:id="8"/>
    </w:p>
    <w:p w14:paraId="1F5DC9CF" w14:textId="77777777" w:rsidR="00844C76" w:rsidRPr="00B82C84" w:rsidRDefault="00844C76" w:rsidP="00844C76">
      <w:pPr>
        <w:spacing w:line="240" w:lineRule="auto"/>
        <w:rPr>
          <w:color w:val="000000" w:themeColor="text1"/>
        </w:rPr>
      </w:pPr>
      <w:r w:rsidRPr="00B82C84">
        <w:rPr>
          <w:color w:val="000000" w:themeColor="text1"/>
        </w:rPr>
        <w:br w:type="page"/>
      </w:r>
      <w:bookmarkStart w:id="10" w:name="OLE_LINK12"/>
    </w:p>
    <w:p w14:paraId="29CDA3DC" w14:textId="2DEBE9BB" w:rsidR="009942D1" w:rsidRPr="00B82C84" w:rsidRDefault="009942D1" w:rsidP="00844C76">
      <w:pPr>
        <w:jc w:val="both"/>
        <w:rPr>
          <w:b/>
          <w:bCs/>
          <w:color w:val="000000" w:themeColor="text1"/>
          <w:lang w:eastAsia="zh-CN"/>
        </w:rPr>
      </w:pPr>
      <w:r w:rsidRPr="00B82C84">
        <w:rPr>
          <w:rFonts w:hint="eastAsia"/>
          <w:b/>
          <w:bCs/>
          <w:color w:val="000000" w:themeColor="text1"/>
          <w:lang w:eastAsia="zh-CN"/>
        </w:rPr>
        <w:lastRenderedPageBreak/>
        <w:t>I</w:t>
      </w:r>
      <w:r w:rsidRPr="00B82C84">
        <w:rPr>
          <w:b/>
          <w:bCs/>
          <w:color w:val="000000" w:themeColor="text1"/>
          <w:lang w:eastAsia="zh-CN"/>
        </w:rPr>
        <w:t>ntroduction</w:t>
      </w:r>
    </w:p>
    <w:p w14:paraId="6C13CE3B" w14:textId="134B97F8" w:rsidR="00844C76" w:rsidRPr="00B82C84" w:rsidRDefault="00844C76" w:rsidP="00FB0994">
      <w:pPr>
        <w:ind w:firstLineChars="100" w:firstLine="240"/>
        <w:jc w:val="both"/>
        <w:rPr>
          <w:color w:val="000000" w:themeColor="text1"/>
        </w:rPr>
      </w:pPr>
      <w:r w:rsidRPr="00B82C84">
        <w:rPr>
          <w:color w:val="000000" w:themeColor="text1"/>
        </w:rPr>
        <w:t xml:space="preserve">When an electron </w:t>
      </w:r>
      <w:r w:rsidR="00AE5776" w:rsidRPr="00B82C84">
        <w:rPr>
          <w:color w:val="000000" w:themeColor="text1"/>
        </w:rPr>
        <w:t xml:space="preserve">moves </w:t>
      </w:r>
      <w:r w:rsidRPr="00B82C84">
        <w:rPr>
          <w:color w:val="000000" w:themeColor="text1"/>
        </w:rPr>
        <w:t xml:space="preserve">inside or in the vicinity of </w:t>
      </w:r>
      <w:r w:rsidR="00AE5776" w:rsidRPr="00B82C84">
        <w:rPr>
          <w:color w:val="000000" w:themeColor="text1"/>
        </w:rPr>
        <w:t xml:space="preserve">a </w:t>
      </w:r>
      <w:r w:rsidRPr="00B82C84">
        <w:rPr>
          <w:color w:val="000000" w:themeColor="text1"/>
        </w:rPr>
        <w:t xml:space="preserve">solid, it </w:t>
      </w:r>
      <w:r w:rsidR="00AE5776" w:rsidRPr="00B82C84">
        <w:rPr>
          <w:color w:val="000000" w:themeColor="text1"/>
        </w:rPr>
        <w:t xml:space="preserve">may </w:t>
      </w:r>
      <w:r w:rsidRPr="00B82C84">
        <w:rPr>
          <w:color w:val="000000" w:themeColor="text1"/>
        </w:rPr>
        <w:t xml:space="preserve">transfer part of its energy to conduction electrons in well-defined quanta </w:t>
      </w:r>
      <w:r w:rsidR="002357F4" w:rsidRPr="00B82C84">
        <w:rPr>
          <w:color w:val="000000" w:themeColor="text1"/>
        </w:rPr>
        <w:t>because of</w:t>
      </w:r>
      <w:r w:rsidRPr="00B82C84">
        <w:rPr>
          <w:color w:val="000000" w:themeColor="text1"/>
        </w:rPr>
        <w:t xml:space="preserve"> group oscillations of the conduction electrons, leading to the well-known plasmon loss process [1,2]. </w:t>
      </w:r>
      <w:r w:rsidR="009942D1" w:rsidRPr="00B82C84">
        <w:rPr>
          <w:color w:val="000000" w:themeColor="text1"/>
        </w:rPr>
        <w:t>Because the charge density oscillation occurs in two or three dimensions</w:t>
      </w:r>
      <w:r w:rsidRPr="00B82C84">
        <w:rPr>
          <w:color w:val="000000" w:themeColor="text1"/>
        </w:rPr>
        <w:t xml:space="preserve">, the plasmon loss process can be further subdivided into </w:t>
      </w:r>
      <w:bookmarkStart w:id="11" w:name="OLE_LINK3"/>
      <w:r w:rsidRPr="00B82C84">
        <w:rPr>
          <w:color w:val="000000" w:themeColor="text1"/>
        </w:rPr>
        <w:t>surface plasmon</w:t>
      </w:r>
      <w:bookmarkEnd w:id="11"/>
      <w:r w:rsidRPr="00B82C84">
        <w:rPr>
          <w:color w:val="000000" w:themeColor="text1"/>
        </w:rPr>
        <w:t xml:space="preserve"> loss [3] and bulk plasmon loss [1,2], respectively. </w:t>
      </w:r>
      <w:r w:rsidR="00652E15" w:rsidRPr="00B82C84">
        <w:rPr>
          <w:color w:val="000000" w:themeColor="text1"/>
        </w:rPr>
        <w:t>The processes of s</w:t>
      </w:r>
      <w:r w:rsidRPr="00B82C84">
        <w:rPr>
          <w:color w:val="000000" w:themeColor="text1"/>
        </w:rPr>
        <w:t>urface and bulk plasmon loss are two of the most common process</w:t>
      </w:r>
      <w:r w:rsidR="00652E15" w:rsidRPr="00B82C84">
        <w:rPr>
          <w:color w:val="000000" w:themeColor="text1"/>
        </w:rPr>
        <w:t xml:space="preserve">es in </w:t>
      </w:r>
      <w:r w:rsidRPr="00B82C84">
        <w:rPr>
          <w:color w:val="000000" w:themeColor="text1"/>
        </w:rPr>
        <w:t>electron</w:t>
      </w:r>
      <w:r w:rsidR="00652E15" w:rsidRPr="00B82C84">
        <w:rPr>
          <w:color w:val="000000" w:themeColor="text1"/>
        </w:rPr>
        <w:t>–</w:t>
      </w:r>
      <w:r w:rsidRPr="00B82C84">
        <w:rPr>
          <w:color w:val="000000" w:themeColor="text1"/>
        </w:rPr>
        <w:t>plasmon interaction</w:t>
      </w:r>
      <w:r w:rsidR="00652E15" w:rsidRPr="00B82C84">
        <w:rPr>
          <w:color w:val="000000" w:themeColor="text1"/>
        </w:rPr>
        <w:t>s</w:t>
      </w:r>
      <w:r w:rsidRPr="00B82C84">
        <w:rPr>
          <w:color w:val="000000" w:themeColor="text1"/>
        </w:rPr>
        <w:t xml:space="preserve"> and are fundamental</w:t>
      </w:r>
      <w:r w:rsidR="00652E15" w:rsidRPr="00B82C84">
        <w:rPr>
          <w:color w:val="000000" w:themeColor="text1"/>
        </w:rPr>
        <w:t>ly</w:t>
      </w:r>
      <w:r w:rsidRPr="00B82C84">
        <w:rPr>
          <w:color w:val="000000" w:themeColor="text1"/>
        </w:rPr>
        <w:t xml:space="preserve"> important in the interpretation of spectra obtained by electron-based technique</w:t>
      </w:r>
      <w:r w:rsidR="00652E15" w:rsidRPr="00B82C84">
        <w:rPr>
          <w:color w:val="000000" w:themeColor="text1"/>
        </w:rPr>
        <w:t>s</w:t>
      </w:r>
      <w:r w:rsidRPr="00B82C84">
        <w:rPr>
          <w:color w:val="000000" w:themeColor="text1"/>
        </w:rPr>
        <w:t xml:space="preserve"> such as Auger electron spectroscopy (AES)</w:t>
      </w:r>
      <w:r w:rsidR="00B14549" w:rsidRPr="00B82C84">
        <w:rPr>
          <w:color w:val="000000" w:themeColor="text1"/>
        </w:rPr>
        <w:t xml:space="preserve"> </w:t>
      </w:r>
      <w:r w:rsidR="00D01835" w:rsidRPr="00B82C84">
        <w:rPr>
          <w:color w:val="000000" w:themeColor="text1"/>
        </w:rPr>
        <w:t>[</w:t>
      </w:r>
      <w:r w:rsidR="00B14549" w:rsidRPr="00B82C84">
        <w:rPr>
          <w:color w:val="000000" w:themeColor="text1"/>
        </w:rPr>
        <w:t>4-7</w:t>
      </w:r>
      <w:r w:rsidR="00D01835" w:rsidRPr="00B82C84">
        <w:rPr>
          <w:color w:val="000000" w:themeColor="text1"/>
        </w:rPr>
        <w:t>]</w:t>
      </w:r>
      <w:r w:rsidRPr="00B82C84">
        <w:rPr>
          <w:color w:val="000000" w:themeColor="text1"/>
        </w:rPr>
        <w:t xml:space="preserve">, </w:t>
      </w:r>
      <w:r w:rsidR="00652E15" w:rsidRPr="00B82C84">
        <w:rPr>
          <w:color w:val="000000" w:themeColor="text1"/>
        </w:rPr>
        <w:t>X</w:t>
      </w:r>
      <w:r w:rsidRPr="00B82C84">
        <w:rPr>
          <w:color w:val="000000" w:themeColor="text1"/>
        </w:rPr>
        <w:t>-ray photoelectron spectroscopy (XPS)</w:t>
      </w:r>
      <w:r w:rsidR="007E5487" w:rsidRPr="00B82C84">
        <w:rPr>
          <w:color w:val="000000" w:themeColor="text1"/>
        </w:rPr>
        <w:t xml:space="preserve"> </w:t>
      </w:r>
      <w:r w:rsidR="00D01835" w:rsidRPr="00B82C84">
        <w:rPr>
          <w:color w:val="000000" w:themeColor="text1"/>
        </w:rPr>
        <w:t>[</w:t>
      </w:r>
      <w:r w:rsidR="00B14549" w:rsidRPr="00B82C84">
        <w:rPr>
          <w:color w:val="000000" w:themeColor="text1"/>
        </w:rPr>
        <w:t>4,8,9</w:t>
      </w:r>
      <w:r w:rsidR="00D01835" w:rsidRPr="00B82C84">
        <w:rPr>
          <w:color w:val="000000" w:themeColor="text1"/>
        </w:rPr>
        <w:t>]</w:t>
      </w:r>
      <w:r w:rsidRPr="00B82C84">
        <w:rPr>
          <w:color w:val="000000" w:themeColor="text1"/>
        </w:rPr>
        <w:t>, electron energy loss spectroscopy (EELS)</w:t>
      </w:r>
      <w:r w:rsidR="007E5487" w:rsidRPr="00B82C84">
        <w:rPr>
          <w:color w:val="000000" w:themeColor="text1"/>
        </w:rPr>
        <w:t xml:space="preserve"> </w:t>
      </w:r>
      <w:r w:rsidR="00D01835" w:rsidRPr="00B82C84">
        <w:rPr>
          <w:color w:val="000000" w:themeColor="text1"/>
        </w:rPr>
        <w:t>[</w:t>
      </w:r>
      <w:r w:rsidR="00B14549" w:rsidRPr="00B82C84">
        <w:rPr>
          <w:color w:val="000000" w:themeColor="text1"/>
        </w:rPr>
        <w:t>10</w:t>
      </w:r>
      <w:r w:rsidR="00506A10" w:rsidRPr="00B82C84">
        <w:rPr>
          <w:color w:val="000000" w:themeColor="text1"/>
          <w:lang w:eastAsia="zh-CN"/>
        </w:rPr>
        <w:t>,11,12</w:t>
      </w:r>
      <w:r w:rsidR="00D01835" w:rsidRPr="00B82C84">
        <w:rPr>
          <w:color w:val="000000" w:themeColor="text1"/>
        </w:rPr>
        <w:t>]</w:t>
      </w:r>
      <w:r w:rsidR="00652E15" w:rsidRPr="00B82C84">
        <w:rPr>
          <w:color w:val="000000" w:themeColor="text1"/>
        </w:rPr>
        <w:t>,</w:t>
      </w:r>
      <w:r w:rsidRPr="00B82C84">
        <w:rPr>
          <w:color w:val="000000" w:themeColor="text1"/>
        </w:rPr>
        <w:t xml:space="preserve"> and the newly developed </w:t>
      </w:r>
      <w:r w:rsidR="00652E15" w:rsidRPr="00B82C84">
        <w:rPr>
          <w:color w:val="000000" w:themeColor="text1"/>
        </w:rPr>
        <w:t xml:space="preserve">method of </w:t>
      </w:r>
      <w:r w:rsidRPr="00B82C84">
        <w:rPr>
          <w:color w:val="000000" w:themeColor="text1"/>
        </w:rPr>
        <w:t>near</w:t>
      </w:r>
      <w:r w:rsidR="00652E15" w:rsidRPr="00B82C84">
        <w:rPr>
          <w:color w:val="000000" w:themeColor="text1"/>
        </w:rPr>
        <w:t>-</w:t>
      </w:r>
      <w:r w:rsidRPr="00B82C84">
        <w:rPr>
          <w:color w:val="000000" w:themeColor="text1"/>
        </w:rPr>
        <w:t>field emission secondary electron</w:t>
      </w:r>
      <w:r w:rsidR="006015C8" w:rsidRPr="00B82C84">
        <w:rPr>
          <w:color w:val="000000" w:themeColor="text1"/>
        </w:rPr>
        <w:t xml:space="preserve"> (SE)</w:t>
      </w:r>
      <w:r w:rsidRPr="00B82C84">
        <w:rPr>
          <w:color w:val="000000" w:themeColor="text1"/>
        </w:rPr>
        <w:t xml:space="preserve"> microscop</w:t>
      </w:r>
      <w:r w:rsidR="00652E15" w:rsidRPr="00B82C84">
        <w:rPr>
          <w:color w:val="000000" w:themeColor="text1"/>
        </w:rPr>
        <w:t>y</w:t>
      </w:r>
      <w:r w:rsidRPr="00B82C84">
        <w:rPr>
          <w:color w:val="000000" w:themeColor="text1"/>
        </w:rPr>
        <w:t xml:space="preserve"> </w:t>
      </w:r>
      <w:r w:rsidR="00D01835" w:rsidRPr="00B82C84">
        <w:rPr>
          <w:color w:val="000000" w:themeColor="text1"/>
        </w:rPr>
        <w:t>[</w:t>
      </w:r>
      <w:r w:rsidR="00B14549" w:rsidRPr="00B82C84">
        <w:rPr>
          <w:color w:val="000000" w:themeColor="text1"/>
        </w:rPr>
        <w:t>1</w:t>
      </w:r>
      <w:r w:rsidR="00506A10" w:rsidRPr="00B82C84">
        <w:rPr>
          <w:color w:val="000000" w:themeColor="text1"/>
        </w:rPr>
        <w:t>3</w:t>
      </w:r>
      <w:r w:rsidR="00D01835" w:rsidRPr="00B82C84">
        <w:rPr>
          <w:color w:val="000000" w:themeColor="text1"/>
        </w:rPr>
        <w:t>]</w:t>
      </w:r>
      <w:r w:rsidRPr="00B82C84">
        <w:rPr>
          <w:color w:val="000000" w:themeColor="text1"/>
        </w:rPr>
        <w:t>. Therefore, to further exploit these electron-based techniques, a thorough knowledge of electron</w:t>
      </w:r>
      <w:r w:rsidR="00652E15" w:rsidRPr="00B82C84">
        <w:rPr>
          <w:color w:val="000000" w:themeColor="text1"/>
        </w:rPr>
        <w:t>–</w:t>
      </w:r>
      <w:r w:rsidRPr="00B82C84">
        <w:rPr>
          <w:color w:val="000000" w:themeColor="text1"/>
        </w:rPr>
        <w:t>plasmon interaction</w:t>
      </w:r>
      <w:r w:rsidR="00652E15" w:rsidRPr="00B82C84">
        <w:rPr>
          <w:color w:val="000000" w:themeColor="text1"/>
        </w:rPr>
        <w:t>s</w:t>
      </w:r>
      <w:r w:rsidRPr="00B82C84">
        <w:rPr>
          <w:color w:val="000000" w:themeColor="text1"/>
        </w:rPr>
        <w:t xml:space="preserve"> is needed.</w:t>
      </w:r>
    </w:p>
    <w:p w14:paraId="40684F1A" w14:textId="77777777" w:rsidR="009803D2" w:rsidRPr="00B82C84" w:rsidRDefault="00844C76" w:rsidP="00FB0994">
      <w:pPr>
        <w:ind w:firstLineChars="100" w:firstLine="240"/>
        <w:jc w:val="both"/>
        <w:rPr>
          <w:color w:val="000000" w:themeColor="text1"/>
        </w:rPr>
      </w:pPr>
      <w:r w:rsidRPr="00B82C84">
        <w:rPr>
          <w:color w:val="000000" w:themeColor="text1"/>
        </w:rPr>
        <w:t xml:space="preserve">Besides </w:t>
      </w:r>
      <w:bookmarkStart w:id="12" w:name="OLE_LINK4"/>
      <w:r w:rsidRPr="00B82C84">
        <w:rPr>
          <w:color w:val="000000" w:themeColor="text1"/>
        </w:rPr>
        <w:t xml:space="preserve">losing energy </w:t>
      </w:r>
      <w:bookmarkEnd w:id="12"/>
      <w:r w:rsidRPr="00B82C84">
        <w:rPr>
          <w:color w:val="000000" w:themeColor="text1"/>
        </w:rPr>
        <w:t xml:space="preserve">via plasmon excitation, energetic electrons may also gain energy from a plasmon quantum if they interact with plasmons already present inside or in the vicinity of </w:t>
      </w:r>
      <w:r w:rsidR="00652E15" w:rsidRPr="00B82C84">
        <w:rPr>
          <w:color w:val="000000" w:themeColor="text1"/>
        </w:rPr>
        <w:t xml:space="preserve">a </w:t>
      </w:r>
      <w:r w:rsidRPr="00B82C84">
        <w:rPr>
          <w:color w:val="000000" w:themeColor="text1"/>
        </w:rPr>
        <w:t xml:space="preserve">solid, leading to the </w:t>
      </w:r>
      <w:r w:rsidR="00DC6AF5" w:rsidRPr="00B82C84">
        <w:rPr>
          <w:color w:val="000000" w:themeColor="text1"/>
        </w:rPr>
        <w:t>plasmon energy gain</w:t>
      </w:r>
      <w:r w:rsidRPr="00B82C84">
        <w:rPr>
          <w:color w:val="000000" w:themeColor="text1"/>
        </w:rPr>
        <w:t xml:space="preserve"> process, the </w:t>
      </w:r>
      <w:r w:rsidRPr="00B82C84">
        <w:rPr>
          <w:bCs/>
          <w:color w:val="000000" w:themeColor="text1"/>
        </w:rPr>
        <w:t xml:space="preserve">reverse reaction of </w:t>
      </w:r>
      <w:r w:rsidR="00652E15" w:rsidRPr="00B82C84">
        <w:rPr>
          <w:bCs/>
          <w:color w:val="000000" w:themeColor="text1"/>
        </w:rPr>
        <w:t xml:space="preserve">the </w:t>
      </w:r>
      <w:r w:rsidRPr="00B82C84">
        <w:rPr>
          <w:bCs/>
          <w:color w:val="000000" w:themeColor="text1"/>
        </w:rPr>
        <w:t xml:space="preserve">plasmon loss process. </w:t>
      </w:r>
      <w:r w:rsidRPr="00B82C84">
        <w:rPr>
          <w:color w:val="000000" w:themeColor="text1"/>
        </w:rPr>
        <w:t xml:space="preserve">The phenomenon of bulk </w:t>
      </w:r>
      <w:r w:rsidR="00DC6AF5" w:rsidRPr="00B82C84">
        <w:rPr>
          <w:color w:val="000000" w:themeColor="text1"/>
        </w:rPr>
        <w:t>plasmon energy gain</w:t>
      </w:r>
      <w:r w:rsidRPr="00B82C84">
        <w:rPr>
          <w:color w:val="000000" w:themeColor="text1"/>
        </w:rPr>
        <w:t xml:space="preserve"> was first observed </w:t>
      </w:r>
      <w:r w:rsidR="00652E15" w:rsidRPr="00B82C84">
        <w:rPr>
          <w:color w:val="000000" w:themeColor="text1"/>
        </w:rPr>
        <w:t xml:space="preserve">in 1970 </w:t>
      </w:r>
      <w:r w:rsidRPr="00B82C84">
        <w:rPr>
          <w:color w:val="000000" w:themeColor="text1"/>
        </w:rPr>
        <w:t xml:space="preserve">by </w:t>
      </w:r>
      <w:r w:rsidRPr="00B82C84">
        <w:rPr>
          <w:bCs/>
          <w:color w:val="000000" w:themeColor="text1"/>
        </w:rPr>
        <w:t>Jenkins and Chung [</w:t>
      </w:r>
      <w:r w:rsidR="00B14549" w:rsidRPr="00B82C84">
        <w:rPr>
          <w:bCs/>
          <w:color w:val="000000" w:themeColor="text1"/>
        </w:rPr>
        <w:t>1</w:t>
      </w:r>
      <w:r w:rsidR="00506A10" w:rsidRPr="00B82C84">
        <w:rPr>
          <w:bCs/>
          <w:color w:val="000000" w:themeColor="text1"/>
        </w:rPr>
        <w:t>4</w:t>
      </w:r>
      <w:r w:rsidRPr="00B82C84">
        <w:rPr>
          <w:bCs/>
          <w:color w:val="000000" w:themeColor="text1"/>
        </w:rPr>
        <w:t xml:space="preserve">], </w:t>
      </w:r>
      <w:r w:rsidR="00652E15" w:rsidRPr="00B82C84">
        <w:rPr>
          <w:bCs/>
          <w:color w:val="000000" w:themeColor="text1"/>
        </w:rPr>
        <w:t>who</w:t>
      </w:r>
      <w:r w:rsidRPr="00B82C84">
        <w:rPr>
          <w:bCs/>
          <w:color w:val="000000" w:themeColor="text1"/>
        </w:rPr>
        <w:t xml:space="preserve"> suggested </w:t>
      </w:r>
      <w:r w:rsidR="00652E15" w:rsidRPr="00B82C84">
        <w:rPr>
          <w:bCs/>
          <w:color w:val="000000" w:themeColor="text1"/>
        </w:rPr>
        <w:t xml:space="preserve">that </w:t>
      </w:r>
      <w:r w:rsidRPr="00B82C84">
        <w:rPr>
          <w:bCs/>
          <w:color w:val="000000" w:themeColor="text1"/>
        </w:rPr>
        <w:t>a satellite peak observed on the high energy side of the ~60</w:t>
      </w:r>
      <w:r w:rsidR="00652E15" w:rsidRPr="00B82C84">
        <w:rPr>
          <w:bCs/>
          <w:color w:val="000000" w:themeColor="text1"/>
        </w:rPr>
        <w:t>-</w:t>
      </w:r>
      <w:r w:rsidRPr="00B82C84">
        <w:rPr>
          <w:bCs/>
          <w:color w:val="000000" w:themeColor="text1"/>
        </w:rPr>
        <w:t xml:space="preserve">eV Cu Auger peak </w:t>
      </w:r>
      <w:r w:rsidR="002357F4" w:rsidRPr="00B82C84">
        <w:rPr>
          <w:bCs/>
          <w:color w:val="000000" w:themeColor="text1"/>
        </w:rPr>
        <w:t>wa</w:t>
      </w:r>
      <w:r w:rsidRPr="00B82C84">
        <w:rPr>
          <w:bCs/>
          <w:color w:val="000000" w:themeColor="text1"/>
        </w:rPr>
        <w:t xml:space="preserve">s caused by </w:t>
      </w:r>
      <w:r w:rsidR="00652E15" w:rsidRPr="00B82C84">
        <w:rPr>
          <w:bCs/>
          <w:color w:val="000000" w:themeColor="text1"/>
        </w:rPr>
        <w:t>an</w:t>
      </w:r>
      <w:r w:rsidRPr="00B82C84">
        <w:rPr>
          <w:bCs/>
          <w:color w:val="000000" w:themeColor="text1"/>
        </w:rPr>
        <w:t xml:space="preserve"> outgoing</w:t>
      </w:r>
      <w:r w:rsidRPr="00B82C84">
        <w:rPr>
          <w:color w:val="000000" w:themeColor="text1"/>
        </w:rPr>
        <w:t xml:space="preserve"> electron in </w:t>
      </w:r>
      <w:r w:rsidR="00652E15" w:rsidRPr="00B82C84">
        <w:rPr>
          <w:color w:val="000000" w:themeColor="text1"/>
        </w:rPr>
        <w:t xml:space="preserve">the </w:t>
      </w:r>
      <w:r w:rsidRPr="00B82C84">
        <w:rPr>
          <w:color w:val="000000" w:themeColor="text1"/>
        </w:rPr>
        <w:t>Auger electron emission that gain</w:t>
      </w:r>
      <w:r w:rsidR="002357F4" w:rsidRPr="00B82C84">
        <w:rPr>
          <w:color w:val="000000" w:themeColor="text1"/>
        </w:rPr>
        <w:t>ed</w:t>
      </w:r>
      <w:r w:rsidRPr="00B82C84">
        <w:rPr>
          <w:color w:val="000000" w:themeColor="text1"/>
        </w:rPr>
        <w:t xml:space="preserve"> the energy of a pre-existing bulk plasmon quantum, i.e.</w:t>
      </w:r>
      <w:r w:rsidR="00652E15" w:rsidRPr="00B82C84">
        <w:rPr>
          <w:color w:val="000000" w:themeColor="text1"/>
        </w:rPr>
        <w:t>, an</w:t>
      </w:r>
      <w:r w:rsidRPr="00B82C84">
        <w:rPr>
          <w:color w:val="000000" w:themeColor="text1"/>
        </w:rPr>
        <w:t xml:space="preserve"> “extrinsic” plasmon produced by scattering of this outgoing electron.</w:t>
      </w:r>
    </w:p>
    <w:p w14:paraId="2B1CCE8E" w14:textId="5D5FD481" w:rsidR="00B14549" w:rsidRPr="00B82C84" w:rsidRDefault="00844C76" w:rsidP="00FB0994">
      <w:pPr>
        <w:ind w:firstLineChars="100" w:firstLine="240"/>
        <w:jc w:val="both"/>
        <w:rPr>
          <w:color w:val="000000" w:themeColor="text1"/>
        </w:rPr>
      </w:pPr>
      <w:r w:rsidRPr="00B82C84">
        <w:rPr>
          <w:color w:val="000000" w:themeColor="text1"/>
        </w:rPr>
        <w:t>In the</w:t>
      </w:r>
      <w:r w:rsidR="00652E15" w:rsidRPr="00B82C84">
        <w:rPr>
          <w:color w:val="000000" w:themeColor="text1"/>
        </w:rPr>
        <w:t xml:space="preserve"> following</w:t>
      </w:r>
      <w:r w:rsidRPr="00B82C84">
        <w:rPr>
          <w:color w:val="000000" w:themeColor="text1"/>
        </w:rPr>
        <w:t xml:space="preserve"> decade, </w:t>
      </w:r>
      <w:r w:rsidR="00652E15" w:rsidRPr="00B82C84">
        <w:rPr>
          <w:color w:val="000000" w:themeColor="text1"/>
        </w:rPr>
        <w:t>numerous experiments were conducted to study</w:t>
      </w:r>
      <w:r w:rsidRPr="00B82C84">
        <w:rPr>
          <w:color w:val="000000" w:themeColor="text1"/>
        </w:rPr>
        <w:t xml:space="preserve"> bulk </w:t>
      </w:r>
      <w:r w:rsidR="00DC6AF5" w:rsidRPr="00B82C84">
        <w:rPr>
          <w:color w:val="000000" w:themeColor="text1"/>
        </w:rPr>
        <w:t>plasmon energy gain</w:t>
      </w:r>
      <w:r w:rsidRPr="00B82C84">
        <w:rPr>
          <w:color w:val="000000" w:themeColor="text1"/>
        </w:rPr>
        <w:t xml:space="preserve"> in Al [</w:t>
      </w:r>
      <w:r w:rsidR="00506A10" w:rsidRPr="00B82C84">
        <w:rPr>
          <w:color w:val="000000" w:themeColor="text1"/>
        </w:rPr>
        <w:t>15</w:t>
      </w:r>
      <w:r w:rsidRPr="00B82C84">
        <w:rPr>
          <w:color w:val="000000" w:themeColor="text1"/>
        </w:rPr>
        <w:t>], Si [</w:t>
      </w:r>
      <w:r w:rsidR="00B14549" w:rsidRPr="00B82C84">
        <w:rPr>
          <w:color w:val="000000" w:themeColor="text1"/>
        </w:rPr>
        <w:t>1</w:t>
      </w:r>
      <w:r w:rsidR="00506A10" w:rsidRPr="00B82C84">
        <w:rPr>
          <w:color w:val="000000" w:themeColor="text1"/>
        </w:rPr>
        <w:t>6</w:t>
      </w:r>
      <w:r w:rsidRPr="00B82C84">
        <w:rPr>
          <w:color w:val="000000" w:themeColor="text1"/>
        </w:rPr>
        <w:t>], Mg [</w:t>
      </w:r>
      <w:r w:rsidR="00B14549" w:rsidRPr="00B82C84">
        <w:rPr>
          <w:color w:val="000000" w:themeColor="text1"/>
        </w:rPr>
        <w:t>1</w:t>
      </w:r>
      <w:r w:rsidR="00506A10" w:rsidRPr="00B82C84">
        <w:rPr>
          <w:color w:val="000000" w:themeColor="text1"/>
        </w:rPr>
        <w:t>7</w:t>
      </w:r>
      <w:r w:rsidRPr="00B82C84">
        <w:rPr>
          <w:color w:val="000000" w:themeColor="text1"/>
        </w:rPr>
        <w:t>], Na [</w:t>
      </w:r>
      <w:r w:rsidR="00B14549" w:rsidRPr="00B82C84">
        <w:rPr>
          <w:color w:val="000000" w:themeColor="text1"/>
        </w:rPr>
        <w:t>1</w:t>
      </w:r>
      <w:r w:rsidR="00506A10" w:rsidRPr="00B82C84">
        <w:rPr>
          <w:color w:val="000000" w:themeColor="text1"/>
        </w:rPr>
        <w:t>7</w:t>
      </w:r>
      <w:r w:rsidRPr="00B82C84">
        <w:rPr>
          <w:color w:val="000000" w:themeColor="text1"/>
        </w:rPr>
        <w:t>], Mg</w:t>
      </w:r>
      <w:r w:rsidRPr="00B82C84">
        <w:rPr>
          <w:color w:val="000000" w:themeColor="text1"/>
          <w:vertAlign w:val="subscript"/>
        </w:rPr>
        <w:t>2</w:t>
      </w:r>
      <w:r w:rsidRPr="00B82C84">
        <w:rPr>
          <w:color w:val="000000" w:themeColor="text1"/>
        </w:rPr>
        <w:t>Cu [</w:t>
      </w:r>
      <w:r w:rsidR="00B14549" w:rsidRPr="00B82C84">
        <w:rPr>
          <w:color w:val="000000" w:themeColor="text1"/>
        </w:rPr>
        <w:t>1</w:t>
      </w:r>
      <w:r w:rsidR="00506A10" w:rsidRPr="00B82C84">
        <w:rPr>
          <w:color w:val="000000" w:themeColor="text1"/>
        </w:rPr>
        <w:t>8</w:t>
      </w:r>
      <w:r w:rsidRPr="00B82C84">
        <w:rPr>
          <w:color w:val="000000" w:themeColor="text1"/>
        </w:rPr>
        <w:t>]</w:t>
      </w:r>
      <w:r w:rsidR="00652E15" w:rsidRPr="00B82C84">
        <w:rPr>
          <w:color w:val="000000" w:themeColor="text1"/>
        </w:rPr>
        <w:t>,</w:t>
      </w:r>
      <w:r w:rsidRPr="00B82C84">
        <w:rPr>
          <w:color w:val="000000" w:themeColor="text1"/>
        </w:rPr>
        <w:t xml:space="preserve"> and Mg-Cd alloys [</w:t>
      </w:r>
      <w:r w:rsidR="00B14549" w:rsidRPr="00B82C84">
        <w:rPr>
          <w:color w:val="000000" w:themeColor="text1"/>
        </w:rPr>
        <w:t>1</w:t>
      </w:r>
      <w:r w:rsidR="00506A10" w:rsidRPr="00B82C84">
        <w:rPr>
          <w:color w:val="000000" w:themeColor="text1"/>
        </w:rPr>
        <w:t>9</w:t>
      </w:r>
      <w:r w:rsidRPr="00B82C84">
        <w:rPr>
          <w:color w:val="000000" w:themeColor="text1"/>
        </w:rPr>
        <w:t xml:space="preserve">] using AES or XPS, and the resulting observations clearly </w:t>
      </w:r>
      <w:r w:rsidR="00652E15" w:rsidRPr="00B82C84">
        <w:rPr>
          <w:color w:val="000000" w:themeColor="text1"/>
        </w:rPr>
        <w:t>indicate</w:t>
      </w:r>
      <w:r w:rsidRPr="00B82C84">
        <w:rPr>
          <w:color w:val="000000" w:themeColor="text1"/>
        </w:rPr>
        <w:t xml:space="preserve"> that energetic electrons inside </w:t>
      </w:r>
      <w:r w:rsidR="00652E15" w:rsidRPr="00B82C84">
        <w:rPr>
          <w:color w:val="000000" w:themeColor="text1"/>
        </w:rPr>
        <w:t xml:space="preserve">a </w:t>
      </w:r>
      <w:r w:rsidRPr="00B82C84">
        <w:rPr>
          <w:color w:val="000000" w:themeColor="text1"/>
        </w:rPr>
        <w:lastRenderedPageBreak/>
        <w:t xml:space="preserve">solid </w:t>
      </w:r>
      <w:r w:rsidR="00652E15" w:rsidRPr="00B82C84">
        <w:rPr>
          <w:color w:val="000000" w:themeColor="text1"/>
        </w:rPr>
        <w:t xml:space="preserve">can </w:t>
      </w:r>
      <w:r w:rsidR="002357F4" w:rsidRPr="00B82C84">
        <w:rPr>
          <w:color w:val="000000" w:themeColor="text1"/>
        </w:rPr>
        <w:t>experience</w:t>
      </w:r>
      <w:r w:rsidRPr="00B82C84">
        <w:rPr>
          <w:color w:val="000000" w:themeColor="text1"/>
        </w:rPr>
        <w:t xml:space="preserve"> characteristic </w:t>
      </w:r>
      <w:r w:rsidR="00DC6AF5" w:rsidRPr="00B82C84">
        <w:rPr>
          <w:color w:val="000000" w:themeColor="text1"/>
        </w:rPr>
        <w:t>plasmon energy gain</w:t>
      </w:r>
      <w:r w:rsidRPr="00B82C84">
        <w:rPr>
          <w:color w:val="000000" w:themeColor="text1"/>
        </w:rPr>
        <w:t xml:space="preserve">s analogous to the characteristic plasmon losses. </w:t>
      </w:r>
    </w:p>
    <w:p w14:paraId="43F7A00C" w14:textId="77777777" w:rsidR="00D8637C" w:rsidRPr="00B82C84" w:rsidRDefault="00844C76" w:rsidP="00FB0994">
      <w:pPr>
        <w:ind w:firstLineChars="100" w:firstLine="240"/>
        <w:jc w:val="both"/>
        <w:rPr>
          <w:color w:val="000000" w:themeColor="text1"/>
        </w:rPr>
      </w:pPr>
      <w:r w:rsidRPr="00B82C84">
        <w:rPr>
          <w:color w:val="000000" w:themeColor="text1"/>
        </w:rPr>
        <w:t xml:space="preserve">However, the mechanism of bulk </w:t>
      </w:r>
      <w:r w:rsidR="00DC6AF5" w:rsidRPr="00B82C84">
        <w:rPr>
          <w:bCs/>
          <w:color w:val="000000" w:themeColor="text1"/>
        </w:rPr>
        <w:t>plasmon energy gain</w:t>
      </w:r>
      <w:r w:rsidRPr="00B82C84">
        <w:rPr>
          <w:bCs/>
          <w:color w:val="000000" w:themeColor="text1"/>
        </w:rPr>
        <w:t xml:space="preserve"> associated with </w:t>
      </w:r>
      <w:r w:rsidR="00652E15" w:rsidRPr="00B82C84">
        <w:rPr>
          <w:bCs/>
          <w:color w:val="000000" w:themeColor="text1"/>
        </w:rPr>
        <w:t xml:space="preserve">an </w:t>
      </w:r>
      <w:r w:rsidRPr="00B82C84">
        <w:rPr>
          <w:color w:val="000000" w:themeColor="text1"/>
        </w:rPr>
        <w:t xml:space="preserve">“extrinsic” plasmon </w:t>
      </w:r>
      <w:r w:rsidRPr="00B82C84">
        <w:rPr>
          <w:bCs/>
          <w:color w:val="000000" w:themeColor="text1"/>
        </w:rPr>
        <w:t xml:space="preserve">is </w:t>
      </w:r>
      <w:r w:rsidR="00652E15" w:rsidRPr="00B82C84">
        <w:rPr>
          <w:bCs/>
          <w:color w:val="000000" w:themeColor="text1"/>
        </w:rPr>
        <w:t xml:space="preserve">highly </w:t>
      </w:r>
      <w:r w:rsidRPr="00B82C84">
        <w:rPr>
          <w:bCs/>
          <w:color w:val="000000" w:themeColor="text1"/>
        </w:rPr>
        <w:t xml:space="preserve">controversial. As early as 1971, </w:t>
      </w:r>
      <w:r w:rsidRPr="00B82C84">
        <w:rPr>
          <w:color w:val="000000" w:themeColor="text1"/>
        </w:rPr>
        <w:t>Matthew and Watts [</w:t>
      </w:r>
      <w:r w:rsidR="00506A10" w:rsidRPr="00B82C84">
        <w:rPr>
          <w:color w:val="000000" w:themeColor="text1"/>
        </w:rPr>
        <w:t>20</w:t>
      </w:r>
      <w:r w:rsidRPr="00B82C84">
        <w:rPr>
          <w:color w:val="000000" w:themeColor="text1"/>
        </w:rPr>
        <w:t xml:space="preserve">] proposed another possible mechanism for bulk </w:t>
      </w:r>
      <w:r w:rsidR="00DC6AF5" w:rsidRPr="00B82C84">
        <w:rPr>
          <w:color w:val="000000" w:themeColor="text1"/>
        </w:rPr>
        <w:t>plasmon energy gain</w:t>
      </w:r>
      <w:r w:rsidRPr="00B82C84">
        <w:rPr>
          <w:color w:val="000000" w:themeColor="text1"/>
        </w:rPr>
        <w:t xml:space="preserve">, in which </w:t>
      </w:r>
      <w:bookmarkStart w:id="13" w:name="OLE_LINK10"/>
      <w:r w:rsidRPr="00B82C84">
        <w:rPr>
          <w:color w:val="000000" w:themeColor="text1"/>
        </w:rPr>
        <w:t>the annihilated bulk plasmon is an “intrinsic” plasmon produced during dynamical screening of the initial state ion by conduction electrons, rather than a pre-existing “extrinsic” plasmon</w:t>
      </w:r>
      <w:bookmarkEnd w:id="13"/>
      <w:r w:rsidRPr="00B82C84">
        <w:rPr>
          <w:color w:val="000000" w:themeColor="text1"/>
        </w:rPr>
        <w:t xml:space="preserve">. Later, </w:t>
      </w:r>
      <w:r w:rsidR="00B14549" w:rsidRPr="00B82C84">
        <w:rPr>
          <w:color w:val="000000" w:themeColor="text1"/>
        </w:rPr>
        <w:t>this hypothesis</w:t>
      </w:r>
      <w:r w:rsidRPr="00B82C84">
        <w:rPr>
          <w:color w:val="000000" w:themeColor="text1"/>
        </w:rPr>
        <w:t xml:space="preserve"> was verified by </w:t>
      </w:r>
      <w:proofErr w:type="spellStart"/>
      <w:r w:rsidR="00E75107" w:rsidRPr="00B82C84">
        <w:rPr>
          <w:color w:val="000000" w:themeColor="text1"/>
        </w:rPr>
        <w:t>Fuggle</w:t>
      </w:r>
      <w:proofErr w:type="spellEnd"/>
      <w:r w:rsidRPr="00B82C84">
        <w:rPr>
          <w:color w:val="000000" w:themeColor="text1"/>
        </w:rPr>
        <w:t xml:space="preserve"> et al. [</w:t>
      </w:r>
      <w:r w:rsidR="00506A10" w:rsidRPr="00B82C84">
        <w:rPr>
          <w:color w:val="000000" w:themeColor="text1"/>
        </w:rPr>
        <w:t>21</w:t>
      </w:r>
      <w:r w:rsidRPr="00B82C84">
        <w:rPr>
          <w:color w:val="000000" w:themeColor="text1"/>
        </w:rPr>
        <w:t xml:space="preserve">], </w:t>
      </w:r>
      <w:r w:rsidR="00652E15" w:rsidRPr="00B82C84">
        <w:rPr>
          <w:color w:val="000000" w:themeColor="text1"/>
        </w:rPr>
        <w:t>who demonstrated that</w:t>
      </w:r>
      <w:r w:rsidRPr="00B82C84">
        <w:rPr>
          <w:color w:val="000000" w:themeColor="text1"/>
        </w:rPr>
        <w:t xml:space="preserve"> the intensity of the bulk </w:t>
      </w:r>
      <w:r w:rsidR="00DC6AF5" w:rsidRPr="00B82C84">
        <w:rPr>
          <w:color w:val="000000" w:themeColor="text1"/>
        </w:rPr>
        <w:t>plasmon energy gain</w:t>
      </w:r>
      <w:r w:rsidRPr="00B82C84">
        <w:rPr>
          <w:color w:val="000000" w:themeColor="text1"/>
        </w:rPr>
        <w:t xml:space="preserve"> satellite in the Auger process </w:t>
      </w:r>
      <w:r w:rsidR="00CF1D8A" w:rsidRPr="00B82C84">
        <w:rPr>
          <w:color w:val="000000" w:themeColor="text1"/>
        </w:rPr>
        <w:t>for</w:t>
      </w:r>
      <w:r w:rsidRPr="00B82C84">
        <w:rPr>
          <w:color w:val="000000" w:themeColor="text1"/>
        </w:rPr>
        <w:t xml:space="preserve"> Na and Mg excited by </w:t>
      </w:r>
      <w:r w:rsidR="00CF1D8A" w:rsidRPr="00B82C84">
        <w:rPr>
          <w:color w:val="000000" w:themeColor="text1"/>
        </w:rPr>
        <w:t>X</w:t>
      </w:r>
      <w:r w:rsidRPr="00B82C84">
        <w:rPr>
          <w:color w:val="000000" w:themeColor="text1"/>
        </w:rPr>
        <w:t xml:space="preserve">-ray photoemission </w:t>
      </w:r>
      <w:bookmarkStart w:id="14" w:name="OLE_LINK33"/>
      <w:bookmarkStart w:id="15" w:name="OLE_LINK30"/>
      <w:r w:rsidR="00CF1D8A" w:rsidRPr="00B82C84">
        <w:rPr>
          <w:color w:val="000000" w:themeColor="text1"/>
        </w:rPr>
        <w:t>increases</w:t>
      </w:r>
      <w:r w:rsidRPr="00B82C84">
        <w:rPr>
          <w:color w:val="000000" w:themeColor="text1"/>
        </w:rPr>
        <w:t xml:space="preserve"> </w:t>
      </w:r>
      <w:bookmarkEnd w:id="14"/>
      <w:bookmarkEnd w:id="15"/>
      <w:r w:rsidR="00CF1D8A" w:rsidRPr="00B82C84">
        <w:rPr>
          <w:color w:val="000000" w:themeColor="text1"/>
        </w:rPr>
        <w:t>with increasing X-ray energy</w:t>
      </w:r>
      <w:r w:rsidRPr="00B82C84">
        <w:rPr>
          <w:color w:val="000000" w:themeColor="text1"/>
        </w:rPr>
        <w:t>.</w:t>
      </w:r>
    </w:p>
    <w:p w14:paraId="51164E41" w14:textId="0DB716F0" w:rsidR="00E75107" w:rsidRPr="00B82C84" w:rsidRDefault="00844C76" w:rsidP="00FB0994">
      <w:pPr>
        <w:ind w:firstLineChars="100" w:firstLine="240"/>
        <w:jc w:val="both"/>
        <w:rPr>
          <w:color w:val="000000" w:themeColor="text1"/>
          <w:lang w:eastAsia="zh-CN"/>
        </w:rPr>
      </w:pPr>
      <w:r w:rsidRPr="00B82C84">
        <w:rPr>
          <w:color w:val="000000" w:themeColor="text1"/>
          <w:lang w:eastAsia="zh-CN"/>
        </w:rPr>
        <w:t xml:space="preserve">This result clearly demonstrated that </w:t>
      </w:r>
      <w:r w:rsidRPr="00B82C84">
        <w:rPr>
          <w:color w:val="000000" w:themeColor="text1"/>
        </w:rPr>
        <w:t xml:space="preserve">the observed bulk </w:t>
      </w:r>
      <w:r w:rsidR="00DC6AF5" w:rsidRPr="00B82C84">
        <w:rPr>
          <w:color w:val="000000" w:themeColor="text1"/>
        </w:rPr>
        <w:t>plasmon energy gain</w:t>
      </w:r>
      <w:r w:rsidRPr="00B82C84">
        <w:rPr>
          <w:color w:val="000000" w:themeColor="text1"/>
        </w:rPr>
        <w:t xml:space="preserve"> satellite </w:t>
      </w:r>
      <w:r w:rsidR="00CF1D8A" w:rsidRPr="00B82C84">
        <w:rPr>
          <w:color w:val="000000" w:themeColor="text1"/>
        </w:rPr>
        <w:t>primarily arises from</w:t>
      </w:r>
      <w:r w:rsidRPr="00B82C84">
        <w:rPr>
          <w:color w:val="000000" w:themeColor="text1"/>
        </w:rPr>
        <w:t xml:space="preserve"> </w:t>
      </w:r>
      <w:r w:rsidR="002357F4" w:rsidRPr="00B82C84">
        <w:rPr>
          <w:color w:val="000000" w:themeColor="text1"/>
        </w:rPr>
        <w:t>an</w:t>
      </w:r>
      <w:r w:rsidRPr="00B82C84">
        <w:rPr>
          <w:color w:val="000000" w:themeColor="text1"/>
        </w:rPr>
        <w:t xml:space="preserve"> “intrinsic” plasmon because only “intrinsic” plasmon creation depends on the </w:t>
      </w:r>
      <w:r w:rsidR="00CF1D8A" w:rsidRPr="00B82C84">
        <w:rPr>
          <w:color w:val="000000" w:themeColor="text1"/>
        </w:rPr>
        <w:t xml:space="preserve">radiation </w:t>
      </w:r>
      <w:r w:rsidRPr="00B82C84">
        <w:rPr>
          <w:color w:val="000000" w:themeColor="text1"/>
        </w:rPr>
        <w:t xml:space="preserve">energy used to excite photoemission. </w:t>
      </w:r>
      <w:r w:rsidR="00CF1D8A" w:rsidRPr="00B82C84">
        <w:rPr>
          <w:color w:val="000000" w:themeColor="text1"/>
        </w:rPr>
        <w:t>In essence,</w:t>
      </w:r>
      <w:r w:rsidRPr="00B82C84">
        <w:rPr>
          <w:color w:val="000000" w:themeColor="text1"/>
        </w:rPr>
        <w:t xml:space="preserve"> the argument between </w:t>
      </w:r>
      <w:r w:rsidR="00CF1D8A" w:rsidRPr="00B82C84">
        <w:rPr>
          <w:color w:val="000000" w:themeColor="text1"/>
        </w:rPr>
        <w:t xml:space="preserve">an </w:t>
      </w:r>
      <w:r w:rsidRPr="00B82C84">
        <w:rPr>
          <w:color w:val="000000" w:themeColor="text1"/>
        </w:rPr>
        <w:t xml:space="preserve">“extrinsic” </w:t>
      </w:r>
      <w:r w:rsidR="00CF1D8A" w:rsidRPr="00B82C84">
        <w:rPr>
          <w:color w:val="000000" w:themeColor="text1"/>
        </w:rPr>
        <w:t>or</w:t>
      </w:r>
      <w:r w:rsidRPr="00B82C84">
        <w:rPr>
          <w:color w:val="000000" w:themeColor="text1"/>
        </w:rPr>
        <w:t xml:space="preserve"> “intrinsic” plasmon </w:t>
      </w:r>
      <w:r w:rsidR="002D7344" w:rsidRPr="00B82C84">
        <w:rPr>
          <w:color w:val="000000" w:themeColor="text1"/>
        </w:rPr>
        <w:t xml:space="preserve">is </w:t>
      </w:r>
      <w:r w:rsidRPr="00B82C84">
        <w:rPr>
          <w:color w:val="000000" w:themeColor="text1"/>
        </w:rPr>
        <w:t xml:space="preserve">involved in the bulk </w:t>
      </w:r>
      <w:r w:rsidR="00DC6AF5" w:rsidRPr="00B82C84">
        <w:rPr>
          <w:color w:val="000000" w:themeColor="text1"/>
        </w:rPr>
        <w:t>plasmon energy gain</w:t>
      </w:r>
      <w:r w:rsidRPr="00B82C84">
        <w:rPr>
          <w:color w:val="000000" w:themeColor="text1"/>
        </w:rPr>
        <w:t xml:space="preserve"> process</w:t>
      </w:r>
      <w:r w:rsidR="00CF1D8A" w:rsidRPr="00B82C84">
        <w:rPr>
          <w:color w:val="000000" w:themeColor="text1"/>
        </w:rPr>
        <w:t xml:space="preserve"> lies in</w:t>
      </w:r>
      <w:r w:rsidRPr="00B82C84">
        <w:rPr>
          <w:color w:val="000000" w:themeColor="text1"/>
        </w:rPr>
        <w:t xml:space="preserve"> the interpretation of the rationality for an energetic electron </w:t>
      </w:r>
      <w:r w:rsidR="00CF1D8A" w:rsidRPr="00B82C84">
        <w:rPr>
          <w:color w:val="000000" w:themeColor="text1"/>
        </w:rPr>
        <w:t>to appear</w:t>
      </w:r>
      <w:r w:rsidRPr="00B82C84">
        <w:rPr>
          <w:color w:val="000000" w:themeColor="text1"/>
        </w:rPr>
        <w:t xml:space="preserve"> w</w:t>
      </w:r>
      <w:bookmarkStart w:id="16" w:name="OLE_LINK38"/>
      <w:r w:rsidRPr="00B82C84">
        <w:rPr>
          <w:color w:val="000000" w:themeColor="text1"/>
        </w:rPr>
        <w:t xml:space="preserve">ithin the lifetime of the annihilating plasmon to gain energy from </w:t>
      </w:r>
      <w:r w:rsidR="002D7344" w:rsidRPr="00B82C84">
        <w:rPr>
          <w:color w:val="000000" w:themeColor="text1"/>
        </w:rPr>
        <w:t>a</w:t>
      </w:r>
      <w:r w:rsidRPr="00B82C84">
        <w:rPr>
          <w:color w:val="000000" w:themeColor="text1"/>
        </w:rPr>
        <w:t xml:space="preserve"> plasmon quantum.</w:t>
      </w:r>
      <w:r w:rsidR="00301493" w:rsidRPr="00B82C84">
        <w:rPr>
          <w:color w:val="000000" w:themeColor="text1"/>
        </w:rPr>
        <w:t xml:space="preserve"> </w:t>
      </w:r>
      <w:r w:rsidR="00CF1D8A" w:rsidRPr="00B82C84">
        <w:rPr>
          <w:color w:val="000000" w:themeColor="text1"/>
          <w:lang w:eastAsia="zh-CN"/>
        </w:rPr>
        <w:t>To address this controversy</w:t>
      </w:r>
      <w:r w:rsidR="006F3814" w:rsidRPr="00B82C84">
        <w:rPr>
          <w:color w:val="000000" w:themeColor="text1"/>
          <w:lang w:eastAsia="zh-CN"/>
        </w:rPr>
        <w:t xml:space="preserve">, more experiments </w:t>
      </w:r>
      <w:r w:rsidR="00383688" w:rsidRPr="00B82C84">
        <w:rPr>
          <w:color w:val="000000" w:themeColor="text1"/>
          <w:lang w:eastAsia="zh-CN"/>
        </w:rPr>
        <w:t>related to</w:t>
      </w:r>
      <w:r w:rsidR="006F3814" w:rsidRPr="00B82C84">
        <w:rPr>
          <w:color w:val="000000" w:themeColor="text1"/>
          <w:lang w:eastAsia="zh-CN"/>
        </w:rPr>
        <w:t xml:space="preserve"> </w:t>
      </w:r>
      <w:r w:rsidR="00CF1D8A" w:rsidRPr="00B82C84">
        <w:rPr>
          <w:color w:val="000000" w:themeColor="text1"/>
          <w:lang w:eastAsia="zh-CN"/>
        </w:rPr>
        <w:t xml:space="preserve">plasmon–electron </w:t>
      </w:r>
      <w:r w:rsidR="006F3814" w:rsidRPr="00B82C84">
        <w:rPr>
          <w:color w:val="000000" w:themeColor="text1"/>
          <w:lang w:eastAsia="zh-CN"/>
        </w:rPr>
        <w:t>interaction</w:t>
      </w:r>
      <w:r w:rsidR="00CF1D8A" w:rsidRPr="00B82C84">
        <w:rPr>
          <w:color w:val="000000" w:themeColor="text1"/>
          <w:lang w:eastAsia="zh-CN"/>
        </w:rPr>
        <w:t>s</w:t>
      </w:r>
      <w:r w:rsidR="006F3814" w:rsidRPr="00B82C84">
        <w:rPr>
          <w:color w:val="000000" w:themeColor="text1"/>
          <w:lang w:eastAsia="zh-CN"/>
        </w:rPr>
        <w:t xml:space="preserve"> </w:t>
      </w:r>
      <w:r w:rsidR="007A2468" w:rsidRPr="00B82C84">
        <w:rPr>
          <w:color w:val="000000" w:themeColor="text1"/>
          <w:lang w:eastAsia="zh-CN"/>
        </w:rPr>
        <w:t>are needed</w:t>
      </w:r>
      <w:r w:rsidR="006F3814" w:rsidRPr="00B82C84">
        <w:rPr>
          <w:color w:val="000000" w:themeColor="text1"/>
          <w:lang w:eastAsia="zh-CN"/>
        </w:rPr>
        <w:t>.</w:t>
      </w:r>
    </w:p>
    <w:p w14:paraId="524D64A4" w14:textId="2C2AFAC7" w:rsidR="000E3EB9" w:rsidRPr="00B82C84" w:rsidRDefault="00CF1D8A" w:rsidP="00FB0994">
      <w:pPr>
        <w:ind w:firstLineChars="100" w:firstLine="240"/>
        <w:jc w:val="both"/>
        <w:rPr>
          <w:color w:val="000000" w:themeColor="text1"/>
          <w:lang w:eastAsia="zh-CN"/>
        </w:rPr>
      </w:pPr>
      <w:r w:rsidRPr="00B82C84">
        <w:rPr>
          <w:color w:val="000000" w:themeColor="text1"/>
        </w:rPr>
        <w:t xml:space="preserve">In addition to </w:t>
      </w:r>
      <w:r w:rsidR="00844C76" w:rsidRPr="00B82C84">
        <w:rPr>
          <w:color w:val="000000" w:themeColor="text1"/>
        </w:rPr>
        <w:t xml:space="preserve">bulk </w:t>
      </w:r>
      <w:r w:rsidR="00DC6AF5" w:rsidRPr="00B82C84">
        <w:rPr>
          <w:color w:val="000000" w:themeColor="text1"/>
        </w:rPr>
        <w:t>plasmon energy gain</w:t>
      </w:r>
      <w:r w:rsidR="00844C76" w:rsidRPr="00B82C84">
        <w:rPr>
          <w:color w:val="000000" w:themeColor="text1"/>
        </w:rPr>
        <w:t xml:space="preserve">, </w:t>
      </w:r>
      <w:r w:rsidRPr="00B82C84">
        <w:rPr>
          <w:color w:val="000000" w:themeColor="text1"/>
        </w:rPr>
        <w:t xml:space="preserve">a </w:t>
      </w:r>
      <w:r w:rsidR="00844C76" w:rsidRPr="00B82C84">
        <w:rPr>
          <w:color w:val="000000" w:themeColor="text1"/>
        </w:rPr>
        <w:t xml:space="preserve">surface </w:t>
      </w:r>
      <w:r w:rsidR="00DC6AF5" w:rsidRPr="00B82C84">
        <w:rPr>
          <w:color w:val="000000" w:themeColor="text1"/>
        </w:rPr>
        <w:t>plasmon energy gain</w:t>
      </w:r>
      <w:r w:rsidR="00844C76" w:rsidRPr="00B82C84">
        <w:rPr>
          <w:color w:val="000000" w:themeColor="text1"/>
        </w:rPr>
        <w:t xml:space="preserve"> process has also been observed as the </w:t>
      </w:r>
      <w:r w:rsidR="00844C76" w:rsidRPr="00B82C84">
        <w:rPr>
          <w:bCs/>
          <w:color w:val="000000" w:themeColor="text1"/>
        </w:rPr>
        <w:t xml:space="preserve">reverse reaction of </w:t>
      </w:r>
      <w:r w:rsidRPr="00B82C84">
        <w:rPr>
          <w:bCs/>
          <w:color w:val="000000" w:themeColor="text1"/>
        </w:rPr>
        <w:t xml:space="preserve">the </w:t>
      </w:r>
      <w:r w:rsidR="00844C76" w:rsidRPr="00B82C84">
        <w:rPr>
          <w:bCs/>
          <w:color w:val="000000" w:themeColor="text1"/>
        </w:rPr>
        <w:t>surface plasmon loss process</w:t>
      </w:r>
      <w:r w:rsidRPr="00B82C84">
        <w:rPr>
          <w:bCs/>
          <w:color w:val="000000" w:themeColor="text1"/>
        </w:rPr>
        <w:t>, as reported</w:t>
      </w:r>
      <w:r w:rsidR="00844C76" w:rsidRPr="00B82C84">
        <w:rPr>
          <w:color w:val="000000" w:themeColor="text1"/>
        </w:rPr>
        <w:t xml:space="preserve"> by Schilling and </w:t>
      </w:r>
      <w:proofErr w:type="spellStart"/>
      <w:r w:rsidR="00844C76" w:rsidRPr="00B82C84">
        <w:rPr>
          <w:color w:val="000000" w:themeColor="text1"/>
        </w:rPr>
        <w:t>Raether</w:t>
      </w:r>
      <w:proofErr w:type="spellEnd"/>
      <w:r w:rsidR="00844C76" w:rsidRPr="00B82C84">
        <w:rPr>
          <w:color w:val="000000" w:themeColor="text1"/>
        </w:rPr>
        <w:t xml:space="preserve"> [</w:t>
      </w:r>
      <w:r w:rsidR="00506A10" w:rsidRPr="00B82C84">
        <w:rPr>
          <w:color w:val="000000" w:themeColor="text1"/>
        </w:rPr>
        <w:t>22</w:t>
      </w:r>
      <w:r w:rsidR="00844C76" w:rsidRPr="00B82C84">
        <w:rPr>
          <w:color w:val="000000" w:themeColor="text1"/>
        </w:rPr>
        <w:t xml:space="preserve">]. In their work, </w:t>
      </w:r>
      <w:r w:rsidRPr="00B82C84">
        <w:rPr>
          <w:color w:val="000000" w:themeColor="text1"/>
        </w:rPr>
        <w:t xml:space="preserve">the </w:t>
      </w:r>
      <w:r w:rsidR="00844C76" w:rsidRPr="00B82C84">
        <w:rPr>
          <w:color w:val="000000" w:themeColor="text1"/>
        </w:rPr>
        <w:t xml:space="preserve">energy spectra of electrons </w:t>
      </w:r>
      <w:bookmarkStart w:id="17" w:name="OLE_LINK39"/>
      <w:r w:rsidR="00844C76" w:rsidRPr="00B82C84">
        <w:rPr>
          <w:color w:val="000000" w:themeColor="text1"/>
        </w:rPr>
        <w:t>reflected</w:t>
      </w:r>
      <w:bookmarkEnd w:id="17"/>
      <w:r w:rsidR="00844C76" w:rsidRPr="00B82C84">
        <w:rPr>
          <w:color w:val="000000" w:themeColor="text1"/>
        </w:rPr>
        <w:t xml:space="preserve"> </w:t>
      </w:r>
      <w:r w:rsidRPr="00B82C84">
        <w:rPr>
          <w:color w:val="000000" w:themeColor="text1"/>
        </w:rPr>
        <w:t xml:space="preserve">on a </w:t>
      </w:r>
      <w:r w:rsidR="00844C76" w:rsidRPr="00B82C84">
        <w:rPr>
          <w:color w:val="000000" w:themeColor="text1"/>
        </w:rPr>
        <w:t xml:space="preserve">very smooth surface of liquid </w:t>
      </w:r>
      <w:proofErr w:type="gramStart"/>
      <w:r w:rsidR="00844C76" w:rsidRPr="00B82C84">
        <w:rPr>
          <w:color w:val="000000" w:themeColor="text1"/>
        </w:rPr>
        <w:t>In</w:t>
      </w:r>
      <w:proofErr w:type="gramEnd"/>
      <w:r w:rsidR="00844C76" w:rsidRPr="00B82C84">
        <w:rPr>
          <w:color w:val="000000" w:themeColor="text1"/>
        </w:rPr>
        <w:t xml:space="preserve"> show</w:t>
      </w:r>
      <w:r w:rsidRPr="00B82C84">
        <w:rPr>
          <w:color w:val="000000" w:themeColor="text1"/>
        </w:rPr>
        <w:t>ed</w:t>
      </w:r>
      <w:r w:rsidR="00844C76" w:rsidRPr="00B82C84">
        <w:rPr>
          <w:color w:val="000000" w:themeColor="text1"/>
        </w:rPr>
        <w:t xml:space="preserve"> a satellite on the higher energy side of </w:t>
      </w:r>
      <w:r w:rsidR="002D7344" w:rsidRPr="00B82C84">
        <w:rPr>
          <w:color w:val="000000" w:themeColor="text1"/>
        </w:rPr>
        <w:t xml:space="preserve">the </w:t>
      </w:r>
      <w:r w:rsidR="00844C76" w:rsidRPr="00B82C84">
        <w:rPr>
          <w:color w:val="000000" w:themeColor="text1"/>
        </w:rPr>
        <w:t xml:space="preserve">elastic peak at the exact energies corresponding to a gain of one </w:t>
      </w:r>
      <w:r w:rsidR="002D7344" w:rsidRPr="00B82C84">
        <w:rPr>
          <w:color w:val="000000" w:themeColor="text1"/>
        </w:rPr>
        <w:t xml:space="preserve">In </w:t>
      </w:r>
      <w:r w:rsidR="00844C76" w:rsidRPr="00B82C84">
        <w:rPr>
          <w:color w:val="000000" w:themeColor="text1"/>
        </w:rPr>
        <w:t xml:space="preserve">surface plasmon. The corresponding possibility of surface </w:t>
      </w:r>
      <w:r w:rsidR="00DC6AF5" w:rsidRPr="00B82C84">
        <w:rPr>
          <w:color w:val="000000" w:themeColor="text1"/>
        </w:rPr>
        <w:t>plasmon energy gain</w:t>
      </w:r>
      <w:r w:rsidR="00844C76" w:rsidRPr="00B82C84">
        <w:rPr>
          <w:color w:val="000000" w:themeColor="text1"/>
        </w:rPr>
        <w:t xml:space="preserve"> for elastic electrons is, of course, positively related to the intensity of</w:t>
      </w:r>
      <w:r w:rsidRPr="00B82C84">
        <w:rPr>
          <w:color w:val="000000" w:themeColor="text1"/>
        </w:rPr>
        <w:t xml:space="preserve"> an</w:t>
      </w:r>
      <w:r w:rsidR="00844C76" w:rsidRPr="00B82C84">
        <w:rPr>
          <w:color w:val="000000" w:themeColor="text1"/>
        </w:rPr>
        <w:t xml:space="preserve"> </w:t>
      </w:r>
      <w:bookmarkStart w:id="18" w:name="OLE_LINK47"/>
      <w:r w:rsidR="00844C76" w:rsidRPr="00B82C84">
        <w:rPr>
          <w:color w:val="000000" w:themeColor="text1"/>
        </w:rPr>
        <w:t xml:space="preserve">elastic electron beam </w:t>
      </w:r>
      <w:r w:rsidRPr="00B82C84">
        <w:rPr>
          <w:color w:val="000000" w:themeColor="text1"/>
        </w:rPr>
        <w:t>when there is a</w:t>
      </w:r>
      <w:r w:rsidR="00844C76" w:rsidRPr="00B82C84">
        <w:rPr>
          <w:color w:val="000000" w:themeColor="text1"/>
        </w:rPr>
        <w:t xml:space="preserve"> </w:t>
      </w:r>
      <w:bookmarkEnd w:id="18"/>
      <w:r w:rsidR="00844C76" w:rsidRPr="00B82C84">
        <w:rPr>
          <w:color w:val="000000" w:themeColor="text1"/>
        </w:rPr>
        <w:t xml:space="preserve">sufficient number of </w:t>
      </w:r>
      <w:proofErr w:type="gramStart"/>
      <w:r w:rsidR="00844C76" w:rsidRPr="00B82C84">
        <w:rPr>
          <w:color w:val="000000" w:themeColor="text1"/>
        </w:rPr>
        <w:t>surface</w:t>
      </w:r>
      <w:proofErr w:type="gramEnd"/>
      <w:r w:rsidR="00844C76" w:rsidRPr="00B82C84">
        <w:rPr>
          <w:color w:val="000000" w:themeColor="text1"/>
        </w:rPr>
        <w:t xml:space="preserve"> plasmon</w:t>
      </w:r>
      <w:r w:rsidR="006015C8" w:rsidRPr="00B82C84">
        <w:rPr>
          <w:color w:val="000000" w:themeColor="text1"/>
        </w:rPr>
        <w:t>s</w:t>
      </w:r>
      <w:r w:rsidR="00844C76" w:rsidRPr="00B82C84">
        <w:rPr>
          <w:color w:val="000000" w:themeColor="text1"/>
        </w:rPr>
        <w:t>.</w:t>
      </w:r>
      <w:r w:rsidR="00301493" w:rsidRPr="00B82C84">
        <w:rPr>
          <w:color w:val="000000" w:themeColor="text1"/>
          <w:lang w:eastAsia="zh-CN"/>
        </w:rPr>
        <w:t xml:space="preserve"> </w:t>
      </w:r>
      <w:r w:rsidR="006015C8" w:rsidRPr="00B82C84">
        <w:rPr>
          <w:color w:val="000000" w:themeColor="text1"/>
        </w:rPr>
        <w:t>These findings</w:t>
      </w:r>
      <w:r w:rsidR="00301493" w:rsidRPr="00B82C84">
        <w:rPr>
          <w:color w:val="000000" w:themeColor="text1"/>
        </w:rPr>
        <w:t xml:space="preserve"> clearly demonstrate that once an elastic electron appear</w:t>
      </w:r>
      <w:r w:rsidR="006015C8" w:rsidRPr="00B82C84">
        <w:rPr>
          <w:color w:val="000000" w:themeColor="text1"/>
        </w:rPr>
        <w:t>s</w:t>
      </w:r>
      <w:r w:rsidR="00301493" w:rsidRPr="00B82C84">
        <w:rPr>
          <w:color w:val="000000" w:themeColor="text1"/>
        </w:rPr>
        <w:t xml:space="preserve"> in </w:t>
      </w:r>
      <w:r w:rsidR="006015C8" w:rsidRPr="00B82C84">
        <w:rPr>
          <w:color w:val="000000" w:themeColor="text1"/>
        </w:rPr>
        <w:t xml:space="preserve">the </w:t>
      </w:r>
      <w:r w:rsidR="00301493" w:rsidRPr="00B82C84">
        <w:rPr>
          <w:color w:val="000000" w:themeColor="text1"/>
        </w:rPr>
        <w:t xml:space="preserve">right </w:t>
      </w:r>
      <w:r w:rsidR="00301493" w:rsidRPr="00B82C84">
        <w:rPr>
          <w:color w:val="000000" w:themeColor="text1"/>
        </w:rPr>
        <w:lastRenderedPageBreak/>
        <w:t>place, i.e.</w:t>
      </w:r>
      <w:r w:rsidR="006015C8" w:rsidRPr="00B82C84">
        <w:rPr>
          <w:color w:val="000000" w:themeColor="text1"/>
        </w:rPr>
        <w:t>,</w:t>
      </w:r>
      <w:r w:rsidR="00301493" w:rsidRPr="00B82C84">
        <w:rPr>
          <w:color w:val="000000" w:themeColor="text1"/>
        </w:rPr>
        <w:t xml:space="preserve"> within the effective range of </w:t>
      </w:r>
      <w:r w:rsidR="006015C8" w:rsidRPr="00B82C84">
        <w:rPr>
          <w:color w:val="000000" w:themeColor="text1"/>
        </w:rPr>
        <w:t xml:space="preserve">a </w:t>
      </w:r>
      <w:r w:rsidR="00301493" w:rsidRPr="00B82C84">
        <w:rPr>
          <w:color w:val="000000" w:themeColor="text1"/>
        </w:rPr>
        <w:t>pre-existing surface plasmon</w:t>
      </w:r>
      <w:r w:rsidR="006015C8" w:rsidRPr="00B82C84">
        <w:rPr>
          <w:color w:val="000000" w:themeColor="text1"/>
        </w:rPr>
        <w:t>,</w:t>
      </w:r>
      <w:r w:rsidR="00301493" w:rsidRPr="00B82C84">
        <w:rPr>
          <w:color w:val="000000" w:themeColor="text1"/>
        </w:rPr>
        <w:t xml:space="preserve"> at the right time, i.e.</w:t>
      </w:r>
      <w:r w:rsidR="006015C8" w:rsidRPr="00B82C84">
        <w:rPr>
          <w:color w:val="000000" w:themeColor="text1"/>
        </w:rPr>
        <w:t>,</w:t>
      </w:r>
      <w:r w:rsidR="00301493" w:rsidRPr="00B82C84">
        <w:rPr>
          <w:color w:val="000000" w:themeColor="text1"/>
        </w:rPr>
        <w:t xml:space="preserve"> within the lifetime of</w:t>
      </w:r>
      <w:r w:rsidR="006015C8" w:rsidRPr="00B82C84">
        <w:rPr>
          <w:color w:val="000000" w:themeColor="text1"/>
        </w:rPr>
        <w:t xml:space="preserve"> the</w:t>
      </w:r>
      <w:r w:rsidR="00301493" w:rsidRPr="00B82C84">
        <w:rPr>
          <w:color w:val="000000" w:themeColor="text1"/>
        </w:rPr>
        <w:t xml:space="preserve"> pre-existing surface plasmon, it has a certain </w:t>
      </w:r>
      <w:r w:rsidR="006015C8" w:rsidRPr="00B82C84">
        <w:rPr>
          <w:color w:val="000000" w:themeColor="text1"/>
        </w:rPr>
        <w:t xml:space="preserve">likelihood </w:t>
      </w:r>
      <w:r w:rsidR="00301493" w:rsidRPr="00B82C84">
        <w:rPr>
          <w:color w:val="000000" w:themeColor="text1"/>
        </w:rPr>
        <w:t xml:space="preserve">of gaining the energy of one surface plasmon quantum </w:t>
      </w:r>
      <w:r w:rsidR="006015C8" w:rsidRPr="00B82C84">
        <w:rPr>
          <w:color w:val="000000" w:themeColor="text1"/>
        </w:rPr>
        <w:t>via an interaction with</w:t>
      </w:r>
      <w:r w:rsidR="00301493" w:rsidRPr="00B82C84">
        <w:rPr>
          <w:color w:val="000000" w:themeColor="text1"/>
        </w:rPr>
        <w:t xml:space="preserve"> the surface plasmon.</w:t>
      </w:r>
    </w:p>
    <w:p w14:paraId="2862408D" w14:textId="28641781" w:rsidR="002D47CB" w:rsidRPr="00B82C84" w:rsidRDefault="00E015DE" w:rsidP="000E3EB9">
      <w:pPr>
        <w:jc w:val="center"/>
        <w:rPr>
          <w:b/>
          <w:color w:val="000000" w:themeColor="text1"/>
        </w:rPr>
      </w:pPr>
      <w:r w:rsidRPr="00B82C84">
        <w:rPr>
          <w:b/>
          <w:noProof/>
          <w:color w:val="000000" w:themeColor="text1"/>
          <w:lang w:eastAsia="zh-CN"/>
        </w:rPr>
        <w:drawing>
          <wp:inline distT="0" distB="0" distL="0" distR="0" wp14:anchorId="12358FD9" wp14:editId="70FD956B">
            <wp:extent cx="5760000" cy="4233104"/>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00" cy="4233104"/>
                    </a:xfrm>
                    <a:prstGeom prst="rect">
                      <a:avLst/>
                    </a:prstGeom>
                    <a:noFill/>
                  </pic:spPr>
                </pic:pic>
              </a:graphicData>
            </a:graphic>
          </wp:inline>
        </w:drawing>
      </w:r>
    </w:p>
    <w:p w14:paraId="33500C87" w14:textId="517FDB5A" w:rsidR="00844C76" w:rsidRPr="00B82C84" w:rsidRDefault="000E3EB9" w:rsidP="000C4734">
      <w:pPr>
        <w:ind w:left="567"/>
        <w:jc w:val="both"/>
        <w:rPr>
          <w:color w:val="000000" w:themeColor="text1"/>
          <w:lang w:eastAsia="zh-CN"/>
        </w:rPr>
      </w:pPr>
      <w:r w:rsidRPr="00B82C84">
        <w:rPr>
          <w:b/>
          <w:color w:val="000000" w:themeColor="text1"/>
        </w:rPr>
        <w:t xml:space="preserve">FIG. 1. </w:t>
      </w:r>
      <w:r w:rsidRPr="00B82C84">
        <w:rPr>
          <w:color w:val="000000" w:themeColor="text1"/>
        </w:rPr>
        <w:t xml:space="preserve">(a) Schematic diagram of the surface </w:t>
      </w:r>
      <w:r w:rsidR="00DC6AF5" w:rsidRPr="00B82C84">
        <w:rPr>
          <w:color w:val="000000" w:themeColor="text1"/>
        </w:rPr>
        <w:t>plasmon energy gain</w:t>
      </w:r>
      <w:r w:rsidRPr="00B82C84">
        <w:rPr>
          <w:color w:val="000000" w:themeColor="text1"/>
        </w:rPr>
        <w:t xml:space="preserve"> process in </w:t>
      </w:r>
      <w:r w:rsidR="006015C8" w:rsidRPr="00B82C84">
        <w:rPr>
          <w:color w:val="000000" w:themeColor="text1"/>
        </w:rPr>
        <w:t>SE</w:t>
      </w:r>
      <w:r w:rsidRPr="00B82C84">
        <w:rPr>
          <w:color w:val="000000" w:themeColor="text1"/>
        </w:rPr>
        <w:t xml:space="preserve"> emission. The effective distances of the work function and </w:t>
      </w:r>
      <w:r w:rsidRPr="00B82C84">
        <w:rPr>
          <w:rStyle w:val="fontstyle01"/>
          <w:color w:val="000000" w:themeColor="text1"/>
        </w:rPr>
        <w:t>surface</w:t>
      </w:r>
      <w:r w:rsidRPr="00B82C84">
        <w:rPr>
          <w:color w:val="000000" w:themeColor="text1"/>
        </w:rPr>
        <w:t xml:space="preserve"> plasmons are </w:t>
      </w:r>
      <w:proofErr w:type="spellStart"/>
      <w:r w:rsidRPr="00B82C84">
        <w:rPr>
          <w:i/>
          <w:color w:val="000000" w:themeColor="text1"/>
        </w:rPr>
        <w:t>d</w:t>
      </w:r>
      <w:r w:rsidRPr="00B82C84">
        <w:rPr>
          <w:color w:val="000000" w:themeColor="text1"/>
          <w:vertAlign w:val="subscript"/>
        </w:rPr>
        <w:t>WF</w:t>
      </w:r>
      <w:proofErr w:type="spellEnd"/>
      <w:r w:rsidRPr="00B82C84">
        <w:rPr>
          <w:color w:val="000000" w:themeColor="text1"/>
        </w:rPr>
        <w:t xml:space="preserve"> and </w:t>
      </w:r>
      <w:proofErr w:type="spellStart"/>
      <w:r w:rsidRPr="00B82C84">
        <w:rPr>
          <w:i/>
          <w:color w:val="000000" w:themeColor="text1"/>
        </w:rPr>
        <w:t>d</w:t>
      </w:r>
      <w:r w:rsidRPr="00B82C84">
        <w:rPr>
          <w:color w:val="000000" w:themeColor="text1"/>
          <w:vertAlign w:val="subscript"/>
        </w:rPr>
        <w:t>SP</w:t>
      </w:r>
      <w:proofErr w:type="spellEnd"/>
      <w:r w:rsidRPr="00B82C84">
        <w:rPr>
          <w:color w:val="000000" w:themeColor="text1"/>
        </w:rPr>
        <w:t xml:space="preserve">, respectively. (b) </w:t>
      </w:r>
      <w:r w:rsidR="006015C8" w:rsidRPr="00B82C84">
        <w:rPr>
          <w:color w:val="000000" w:themeColor="text1"/>
        </w:rPr>
        <w:t>E</w:t>
      </w:r>
      <w:r w:rsidRPr="00B82C84">
        <w:rPr>
          <w:color w:val="000000" w:themeColor="text1"/>
        </w:rPr>
        <w:t>nergy distribution and composition</w:t>
      </w:r>
      <w:r w:rsidR="006015C8" w:rsidRPr="00B82C84">
        <w:rPr>
          <w:color w:val="000000" w:themeColor="text1"/>
        </w:rPr>
        <w:t xml:space="preserve"> of the excited SEs</w:t>
      </w:r>
      <w:r w:rsidRPr="00B82C84">
        <w:rPr>
          <w:color w:val="000000" w:themeColor="text1"/>
        </w:rPr>
        <w:t xml:space="preserve">. </w:t>
      </w:r>
      <w:r w:rsidR="006015C8" w:rsidRPr="00B82C84">
        <w:rPr>
          <w:color w:val="000000" w:themeColor="text1"/>
        </w:rPr>
        <w:t>For</w:t>
      </w:r>
      <w:r w:rsidRPr="00B82C84">
        <w:rPr>
          <w:color w:val="000000" w:themeColor="text1"/>
        </w:rPr>
        <w:t xml:space="preserve"> the entire process, </w:t>
      </w:r>
      <w:r w:rsidR="006015C8" w:rsidRPr="00B82C84">
        <w:rPr>
          <w:color w:val="000000" w:themeColor="text1"/>
        </w:rPr>
        <w:t xml:space="preserve">typical </w:t>
      </w:r>
      <w:r w:rsidRPr="00B82C84">
        <w:rPr>
          <w:color w:val="000000" w:themeColor="text1"/>
        </w:rPr>
        <w:t xml:space="preserve">excited SEs </w:t>
      </w:r>
      <w:r w:rsidR="006015C8" w:rsidRPr="00B82C84">
        <w:rPr>
          <w:color w:val="000000" w:themeColor="text1"/>
        </w:rPr>
        <w:t>primarily arising from the</w:t>
      </w:r>
      <w:r w:rsidRPr="00B82C84">
        <w:rPr>
          <w:color w:val="000000" w:themeColor="text1"/>
        </w:rPr>
        <w:t xml:space="preserve"> conventional energy loss process are plotted</w:t>
      </w:r>
      <w:r w:rsidR="006015C8" w:rsidRPr="00B82C84">
        <w:rPr>
          <w:color w:val="000000" w:themeColor="text1"/>
        </w:rPr>
        <w:t xml:space="preserve"> by a</w:t>
      </w:r>
      <w:r w:rsidRPr="00B82C84">
        <w:rPr>
          <w:color w:val="000000" w:themeColor="text1"/>
        </w:rPr>
        <w:t xml:space="preserve"> red line. SEs </w:t>
      </w:r>
      <w:r w:rsidR="006015C8" w:rsidRPr="00B82C84">
        <w:rPr>
          <w:color w:val="000000" w:themeColor="text1"/>
        </w:rPr>
        <w:t>with the potential to</w:t>
      </w:r>
      <w:r w:rsidRPr="00B82C84">
        <w:rPr>
          <w:color w:val="000000" w:themeColor="text1"/>
        </w:rPr>
        <w:t xml:space="preserve"> </w:t>
      </w:r>
      <w:r w:rsidR="006015C8" w:rsidRPr="00B82C84">
        <w:rPr>
          <w:color w:val="000000" w:themeColor="text1"/>
        </w:rPr>
        <w:t xml:space="preserve">produce </w:t>
      </w:r>
      <w:r w:rsidRPr="00B82C84">
        <w:rPr>
          <w:color w:val="000000" w:themeColor="text1"/>
        </w:rPr>
        <w:t xml:space="preserve">observable </w:t>
      </w:r>
      <w:r w:rsidR="00DC6AF5" w:rsidRPr="00B82C84">
        <w:rPr>
          <w:color w:val="000000" w:themeColor="text1"/>
        </w:rPr>
        <w:t>plasmon energy gain</w:t>
      </w:r>
      <w:r w:rsidRPr="00B82C84">
        <w:rPr>
          <w:color w:val="000000" w:themeColor="text1"/>
        </w:rPr>
        <w:t xml:space="preserve"> features are marked </w:t>
      </w:r>
      <w:r w:rsidR="006015C8" w:rsidRPr="00B82C84">
        <w:rPr>
          <w:color w:val="000000" w:themeColor="text1"/>
        </w:rPr>
        <w:t>by</w:t>
      </w:r>
      <w:r w:rsidRPr="00B82C84">
        <w:rPr>
          <w:color w:val="000000" w:themeColor="text1"/>
        </w:rPr>
        <w:t xml:space="preserve"> </w:t>
      </w:r>
      <w:r w:rsidR="006015C8" w:rsidRPr="00B82C84">
        <w:rPr>
          <w:color w:val="000000" w:themeColor="text1"/>
        </w:rPr>
        <w:t xml:space="preserve">an </w:t>
      </w:r>
      <w:r w:rsidRPr="00B82C84">
        <w:rPr>
          <w:color w:val="000000" w:themeColor="text1"/>
        </w:rPr>
        <w:t xml:space="preserve">orange </w:t>
      </w:r>
      <w:r w:rsidR="006015C8" w:rsidRPr="00B82C84">
        <w:rPr>
          <w:color w:val="000000" w:themeColor="text1"/>
        </w:rPr>
        <w:t xml:space="preserve">region, </w:t>
      </w:r>
      <w:r w:rsidRPr="00B82C84">
        <w:rPr>
          <w:color w:val="000000" w:themeColor="text1"/>
        </w:rPr>
        <w:t xml:space="preserve">which </w:t>
      </w:r>
      <w:r w:rsidR="006015C8" w:rsidRPr="00B82C84">
        <w:rPr>
          <w:color w:val="000000" w:themeColor="text1"/>
        </w:rPr>
        <w:t>is</w:t>
      </w:r>
      <w:r w:rsidRPr="00B82C84">
        <w:rPr>
          <w:color w:val="000000" w:themeColor="text1"/>
        </w:rPr>
        <w:t xml:space="preserve"> truncated by </w:t>
      </w:r>
      <w:r w:rsidR="006015C8" w:rsidRPr="00B82C84">
        <w:rPr>
          <w:color w:val="000000" w:themeColor="text1"/>
        </w:rPr>
        <w:t xml:space="preserve">the </w:t>
      </w:r>
      <w:r w:rsidRPr="00B82C84">
        <w:rPr>
          <w:color w:val="000000" w:themeColor="text1"/>
        </w:rPr>
        <w:t xml:space="preserve">work function and interaction time (see text) </w:t>
      </w:r>
      <w:r w:rsidR="006015C8" w:rsidRPr="00B82C84">
        <w:rPr>
          <w:color w:val="000000" w:themeColor="text1"/>
        </w:rPr>
        <w:t>on the</w:t>
      </w:r>
      <w:r w:rsidRPr="00B82C84">
        <w:rPr>
          <w:color w:val="000000" w:themeColor="text1"/>
        </w:rPr>
        <w:t xml:space="preserve"> low and high energy sides, respectively. </w:t>
      </w:r>
      <w:r w:rsidR="001D2614" w:rsidRPr="00B82C84">
        <w:rPr>
          <w:color w:val="000000" w:themeColor="text1"/>
        </w:rPr>
        <w:t>Finally</w:t>
      </w:r>
      <w:r w:rsidRPr="00B82C84">
        <w:rPr>
          <w:color w:val="000000" w:themeColor="text1"/>
        </w:rPr>
        <w:t xml:space="preserve">, emitted SEs </w:t>
      </w:r>
      <w:r w:rsidR="006015C8" w:rsidRPr="00B82C84">
        <w:rPr>
          <w:color w:val="000000" w:themeColor="text1"/>
        </w:rPr>
        <w:t xml:space="preserve">that </w:t>
      </w:r>
      <w:r w:rsidRPr="00B82C84">
        <w:rPr>
          <w:color w:val="000000" w:themeColor="text1"/>
        </w:rPr>
        <w:t>have gained the energy of a surface plasmon</w:t>
      </w:r>
      <w:r w:rsidR="006015C8" w:rsidRPr="00B82C84">
        <w:rPr>
          <w:color w:val="000000" w:themeColor="text1"/>
        </w:rPr>
        <w:t xml:space="preserve"> quantum</w:t>
      </w:r>
      <w:r w:rsidRPr="00B82C84">
        <w:rPr>
          <w:color w:val="000000" w:themeColor="text1"/>
        </w:rPr>
        <w:t xml:space="preserve"> are marked as </w:t>
      </w:r>
      <w:r w:rsidR="006015C8" w:rsidRPr="00B82C84">
        <w:rPr>
          <w:color w:val="000000" w:themeColor="text1"/>
        </w:rPr>
        <w:t xml:space="preserve">a </w:t>
      </w:r>
      <w:r w:rsidRPr="00B82C84">
        <w:rPr>
          <w:color w:val="000000" w:themeColor="text1"/>
        </w:rPr>
        <w:t xml:space="preserve">green </w:t>
      </w:r>
      <w:r w:rsidR="006015C8" w:rsidRPr="00B82C84">
        <w:rPr>
          <w:color w:val="000000" w:themeColor="text1"/>
        </w:rPr>
        <w:t>region</w:t>
      </w:r>
      <w:r w:rsidRPr="00B82C84">
        <w:rPr>
          <w:color w:val="000000" w:themeColor="text1"/>
        </w:rPr>
        <w:t>.</w:t>
      </w:r>
      <w:r w:rsidRPr="00B82C84">
        <w:rPr>
          <w:color w:val="000000" w:themeColor="text1"/>
          <w:lang w:eastAsia="zh-CN"/>
        </w:rPr>
        <w:t xml:space="preserve"> </w:t>
      </w:r>
    </w:p>
    <w:p w14:paraId="04591D5A" w14:textId="367549F3" w:rsidR="00D8637C" w:rsidRPr="00B82C84" w:rsidRDefault="00844C76" w:rsidP="00FB0994">
      <w:pPr>
        <w:ind w:firstLineChars="100" w:firstLine="240"/>
        <w:jc w:val="both"/>
        <w:rPr>
          <w:color w:val="000000" w:themeColor="text1"/>
        </w:rPr>
      </w:pPr>
      <w:r w:rsidRPr="00B82C84">
        <w:rPr>
          <w:color w:val="000000" w:themeColor="text1"/>
        </w:rPr>
        <w:lastRenderedPageBreak/>
        <w:t>Surface plasmon</w:t>
      </w:r>
      <w:r w:rsidR="00D65E12" w:rsidRPr="00B82C84">
        <w:rPr>
          <w:color w:val="000000" w:themeColor="text1"/>
        </w:rPr>
        <w:t>s</w:t>
      </w:r>
      <w:r w:rsidRPr="00B82C84">
        <w:rPr>
          <w:color w:val="000000" w:themeColor="text1"/>
        </w:rPr>
        <w:t xml:space="preserve"> can also transfer energy to </w:t>
      </w:r>
      <w:bookmarkStart w:id="19" w:name="OLE_LINK42"/>
      <w:bookmarkStart w:id="20" w:name="OLE_LINK43"/>
      <w:r w:rsidRPr="00B82C84">
        <w:rPr>
          <w:color w:val="000000" w:themeColor="text1"/>
        </w:rPr>
        <w:t xml:space="preserve">emitted </w:t>
      </w:r>
      <w:bookmarkEnd w:id="19"/>
      <w:bookmarkEnd w:id="20"/>
      <w:r w:rsidRPr="00B82C84">
        <w:rPr>
          <w:color w:val="000000" w:themeColor="text1"/>
        </w:rPr>
        <w:t>SEs.</w:t>
      </w:r>
      <w:r w:rsidR="00B94409" w:rsidRPr="00B82C84">
        <w:rPr>
          <w:color w:val="000000" w:themeColor="text1"/>
        </w:rPr>
        <w:t xml:space="preserve"> As shown in Fig. 1, when an energetic electron strikes a solid surface, it may transfer part of its energy to solid-state electrons, giving rise to the formation of a cascade of slow electrons. In this case, most of the excited SEs are centralized near</w:t>
      </w:r>
      <w:r w:rsidR="00B94409" w:rsidRPr="00B82C84">
        <w:rPr>
          <w:i/>
          <w:color w:val="000000" w:themeColor="text1"/>
        </w:rPr>
        <w:t xml:space="preserve"> E</w:t>
      </w:r>
      <w:r w:rsidR="00B94409" w:rsidRPr="00B82C84">
        <w:rPr>
          <w:color w:val="000000" w:themeColor="text1"/>
          <w:vertAlign w:val="subscript"/>
        </w:rPr>
        <w:t>F</w:t>
      </w:r>
      <w:r w:rsidR="00B94409" w:rsidRPr="00B82C84">
        <w:rPr>
          <w:color w:val="000000" w:themeColor="text1"/>
        </w:rPr>
        <w:t xml:space="preserve"> because of cascade effects.</w:t>
      </w:r>
      <w:r w:rsidR="00B94409" w:rsidRPr="00B82C84">
        <w:rPr>
          <w:bCs/>
          <w:color w:val="000000" w:themeColor="text1"/>
        </w:rPr>
        <w:t xml:space="preserve"> </w:t>
      </w:r>
      <w:r w:rsidR="005D73D3" w:rsidRPr="00B82C84">
        <w:rPr>
          <w:color w:val="000000" w:themeColor="text1"/>
        </w:rPr>
        <w:t>Once the</w:t>
      </w:r>
      <w:r w:rsidR="00B94409" w:rsidRPr="00B82C84">
        <w:rPr>
          <w:color w:val="000000" w:themeColor="text1"/>
        </w:rPr>
        <w:t xml:space="preserve"> energy of these excited SEs exceeds the work function of the solid, the</w:t>
      </w:r>
      <w:r w:rsidR="00D65E12" w:rsidRPr="00B82C84">
        <w:rPr>
          <w:color w:val="000000" w:themeColor="text1"/>
        </w:rPr>
        <w:t xml:space="preserve"> SEs</w:t>
      </w:r>
      <w:r w:rsidR="00B94409" w:rsidRPr="00B82C84">
        <w:rPr>
          <w:color w:val="000000" w:themeColor="text1"/>
        </w:rPr>
        <w:t xml:space="preserve"> may escape over the surface barrier after overcoming the work function</w:t>
      </w:r>
      <w:r w:rsidR="00D65E12" w:rsidRPr="00B82C84">
        <w:rPr>
          <w:color w:val="000000" w:themeColor="text1"/>
        </w:rPr>
        <w:t>,</w:t>
      </w:r>
      <w:r w:rsidR="005D73D3" w:rsidRPr="00B82C84">
        <w:rPr>
          <w:color w:val="000000" w:themeColor="text1"/>
        </w:rPr>
        <w:t xml:space="preserve"> and most </w:t>
      </w:r>
      <w:r w:rsidR="00B94409" w:rsidRPr="00B82C84">
        <w:rPr>
          <w:color w:val="000000" w:themeColor="text1"/>
        </w:rPr>
        <w:t xml:space="preserve">are centralized near the vacuum level and have the highest possibility of gaining a surface plasmon quantum because of their long interaction time in the effective surface plasmon area. Therefore, only SEs emitted with a level of energy similar to that of the work function screened out by the “work function filter” and “interaction time filter” have </w:t>
      </w:r>
      <w:r w:rsidR="00D65E12" w:rsidRPr="00B82C84">
        <w:rPr>
          <w:color w:val="000000" w:themeColor="text1"/>
        </w:rPr>
        <w:t xml:space="preserve">the </w:t>
      </w:r>
      <w:r w:rsidR="00B94409" w:rsidRPr="00B82C84">
        <w:rPr>
          <w:color w:val="000000" w:themeColor="text1"/>
        </w:rPr>
        <w:t xml:space="preserve">potential to </w:t>
      </w:r>
      <w:r w:rsidR="00D65E12" w:rsidRPr="00B82C84">
        <w:rPr>
          <w:color w:val="000000" w:themeColor="text1"/>
        </w:rPr>
        <w:t xml:space="preserve">produce </w:t>
      </w:r>
      <w:r w:rsidR="00B94409" w:rsidRPr="00B82C84">
        <w:rPr>
          <w:color w:val="000000" w:themeColor="text1"/>
        </w:rPr>
        <w:t>a spectral feature above the vacuum level in a spectrum related to surface plasmon</w:t>
      </w:r>
      <w:r w:rsidR="00D65E12" w:rsidRPr="00B82C84">
        <w:rPr>
          <w:color w:val="000000" w:themeColor="text1"/>
        </w:rPr>
        <w:t>s</w:t>
      </w:r>
      <w:r w:rsidR="005D73D3" w:rsidRPr="00B82C84">
        <w:rPr>
          <w:color w:val="000000" w:themeColor="text1"/>
        </w:rPr>
        <w:t>.</w:t>
      </w:r>
    </w:p>
    <w:p w14:paraId="1826690D" w14:textId="45CDD45F" w:rsidR="006E65A9" w:rsidRPr="00B82C84" w:rsidRDefault="00D65E12" w:rsidP="00FB0994">
      <w:pPr>
        <w:ind w:firstLineChars="100" w:firstLine="240"/>
        <w:jc w:val="both"/>
        <w:rPr>
          <w:bCs/>
          <w:color w:val="000000" w:themeColor="text1"/>
        </w:rPr>
      </w:pPr>
      <w:r w:rsidRPr="00B82C84">
        <w:rPr>
          <w:color w:val="000000" w:themeColor="text1"/>
        </w:rPr>
        <w:t>Details regarding the mechanism</w:t>
      </w:r>
      <w:r w:rsidR="001D2614" w:rsidRPr="00B82C84">
        <w:rPr>
          <w:color w:val="000000" w:themeColor="text1"/>
        </w:rPr>
        <w:t xml:space="preserve"> of this </w:t>
      </w:r>
      <w:r w:rsidR="00DC6AF5" w:rsidRPr="00B82C84">
        <w:rPr>
          <w:color w:val="000000" w:themeColor="text1"/>
        </w:rPr>
        <w:t>plasmon energy gain</w:t>
      </w:r>
      <w:r w:rsidR="001D2614" w:rsidRPr="00B82C84">
        <w:rPr>
          <w:color w:val="000000" w:themeColor="text1"/>
        </w:rPr>
        <w:t xml:space="preserve"> for SE</w:t>
      </w:r>
      <w:r w:rsidRPr="00B82C84">
        <w:rPr>
          <w:color w:val="000000" w:themeColor="text1"/>
        </w:rPr>
        <w:t>s have been</w:t>
      </w:r>
      <w:r w:rsidR="001D2614" w:rsidRPr="00B82C84">
        <w:rPr>
          <w:color w:val="000000" w:themeColor="text1"/>
        </w:rPr>
        <w:t xml:space="preserve"> reported in </w:t>
      </w:r>
      <w:r w:rsidR="006E65A9" w:rsidRPr="00B82C84">
        <w:rPr>
          <w:color w:val="000000" w:themeColor="text1"/>
        </w:rPr>
        <w:t xml:space="preserve">Ref. </w:t>
      </w:r>
      <w:bookmarkStart w:id="21" w:name="OLE_LINK19"/>
      <w:bookmarkStart w:id="22" w:name="OLE_LINK20"/>
      <w:r w:rsidR="006E65A9" w:rsidRPr="00B82C84">
        <w:rPr>
          <w:color w:val="000000" w:themeColor="text1"/>
        </w:rPr>
        <w:t>[</w:t>
      </w:r>
      <w:r w:rsidR="008C461D" w:rsidRPr="00B82C84">
        <w:rPr>
          <w:color w:val="000000" w:themeColor="text1"/>
        </w:rPr>
        <w:t>2</w:t>
      </w:r>
      <w:r w:rsidR="00506A10" w:rsidRPr="00B82C84">
        <w:rPr>
          <w:color w:val="000000" w:themeColor="text1"/>
        </w:rPr>
        <w:t>3</w:t>
      </w:r>
      <w:r w:rsidR="008C461D" w:rsidRPr="00B82C84">
        <w:rPr>
          <w:color w:val="000000" w:themeColor="text1"/>
        </w:rPr>
        <w:t>,2</w:t>
      </w:r>
      <w:r w:rsidR="00506A10" w:rsidRPr="00B82C84">
        <w:rPr>
          <w:color w:val="000000" w:themeColor="text1"/>
        </w:rPr>
        <w:t>4</w:t>
      </w:r>
      <w:r w:rsidR="006E65A9" w:rsidRPr="00B82C84">
        <w:rPr>
          <w:color w:val="000000" w:themeColor="text1"/>
        </w:rPr>
        <w:t xml:space="preserve">]. </w:t>
      </w:r>
      <w:bookmarkEnd w:id="21"/>
      <w:bookmarkEnd w:id="22"/>
      <w:r w:rsidR="006E65A9" w:rsidRPr="00B82C84">
        <w:rPr>
          <w:color w:val="000000" w:themeColor="text1"/>
        </w:rPr>
        <w:t>In these work</w:t>
      </w:r>
      <w:r w:rsidRPr="00B82C84">
        <w:rPr>
          <w:color w:val="000000" w:themeColor="text1"/>
        </w:rPr>
        <w:t>s</w:t>
      </w:r>
      <w:r w:rsidR="006E65A9" w:rsidRPr="00B82C84">
        <w:rPr>
          <w:color w:val="000000" w:themeColor="text1"/>
        </w:rPr>
        <w:t xml:space="preserve"> [</w:t>
      </w:r>
      <w:r w:rsidR="008C461D" w:rsidRPr="00B82C84">
        <w:rPr>
          <w:color w:val="000000" w:themeColor="text1"/>
        </w:rPr>
        <w:t>2</w:t>
      </w:r>
      <w:r w:rsidR="00506A10" w:rsidRPr="00B82C84">
        <w:rPr>
          <w:color w:val="000000" w:themeColor="text1"/>
        </w:rPr>
        <w:t>3</w:t>
      </w:r>
      <w:r w:rsidR="008C461D" w:rsidRPr="00B82C84">
        <w:rPr>
          <w:color w:val="000000" w:themeColor="text1"/>
        </w:rPr>
        <w:t>,2</w:t>
      </w:r>
      <w:r w:rsidR="00506A10" w:rsidRPr="00B82C84">
        <w:rPr>
          <w:color w:val="000000" w:themeColor="text1"/>
        </w:rPr>
        <w:t>4</w:t>
      </w:r>
      <w:r w:rsidR="006E65A9" w:rsidRPr="00B82C84">
        <w:rPr>
          <w:color w:val="000000" w:themeColor="text1"/>
        </w:rPr>
        <w:t>],</w:t>
      </w:r>
      <w:r w:rsidRPr="00B82C84">
        <w:rPr>
          <w:color w:val="000000" w:themeColor="text1"/>
        </w:rPr>
        <w:t xml:space="preserve"> a</w:t>
      </w:r>
      <w:r w:rsidR="001D2614" w:rsidRPr="00B82C84">
        <w:rPr>
          <w:color w:val="000000" w:themeColor="text1"/>
        </w:rPr>
        <w:t xml:space="preserve"> </w:t>
      </w:r>
      <w:r w:rsidR="004B67D7" w:rsidRPr="00B82C84">
        <w:rPr>
          <w:color w:val="000000" w:themeColor="text1"/>
        </w:rPr>
        <w:t xml:space="preserve">surface </w:t>
      </w:r>
      <w:r w:rsidR="00DC6AF5" w:rsidRPr="00B82C84">
        <w:rPr>
          <w:color w:val="000000" w:themeColor="text1"/>
        </w:rPr>
        <w:t>plasmon energy gain</w:t>
      </w:r>
      <w:r w:rsidR="004B67D7" w:rsidRPr="00B82C84">
        <w:rPr>
          <w:color w:val="000000" w:themeColor="text1"/>
        </w:rPr>
        <w:t xml:space="preserve"> peak for emitted SE</w:t>
      </w:r>
      <w:r w:rsidRPr="00B82C84">
        <w:rPr>
          <w:color w:val="000000" w:themeColor="text1"/>
        </w:rPr>
        <w:t>s was observed</w:t>
      </w:r>
      <w:r w:rsidR="004B67D7" w:rsidRPr="00B82C84">
        <w:rPr>
          <w:color w:val="000000" w:themeColor="text1"/>
        </w:rPr>
        <w:t xml:space="preserve"> in </w:t>
      </w:r>
      <w:r w:rsidRPr="00B82C84">
        <w:rPr>
          <w:color w:val="000000" w:themeColor="text1"/>
        </w:rPr>
        <w:t xml:space="preserve">the </w:t>
      </w:r>
      <w:r w:rsidR="004B67D7" w:rsidRPr="00B82C84">
        <w:rPr>
          <w:color w:val="000000" w:themeColor="text1"/>
        </w:rPr>
        <w:t xml:space="preserve">reflected </w:t>
      </w:r>
      <w:r w:rsidR="004B67D7" w:rsidRPr="00B82C84">
        <w:rPr>
          <w:bCs/>
          <w:color w:val="000000" w:themeColor="text1"/>
        </w:rPr>
        <w:t>SE spectra</w:t>
      </w:r>
      <w:r w:rsidR="008B3516" w:rsidRPr="00B82C84">
        <w:rPr>
          <w:bCs/>
          <w:color w:val="000000" w:themeColor="text1"/>
        </w:rPr>
        <w:t xml:space="preserve"> </w:t>
      </w:r>
      <w:r w:rsidRPr="00B82C84">
        <w:rPr>
          <w:bCs/>
          <w:color w:val="000000" w:themeColor="text1"/>
        </w:rPr>
        <w:t>of</w:t>
      </w:r>
      <w:r w:rsidR="004B67D7" w:rsidRPr="00B82C84">
        <w:rPr>
          <w:color w:val="000000" w:themeColor="text1"/>
        </w:rPr>
        <w:t xml:space="preserve"> </w:t>
      </w:r>
      <w:r w:rsidRPr="00B82C84">
        <w:rPr>
          <w:color w:val="000000" w:themeColor="text1"/>
        </w:rPr>
        <w:t xml:space="preserve">a </w:t>
      </w:r>
      <w:r w:rsidR="004B67D7" w:rsidRPr="00B82C84">
        <w:rPr>
          <w:color w:val="000000" w:themeColor="text1"/>
        </w:rPr>
        <w:t xml:space="preserve">nanostructured </w:t>
      </w:r>
      <w:r w:rsidRPr="00B82C84">
        <w:rPr>
          <w:color w:val="000000" w:themeColor="text1"/>
        </w:rPr>
        <w:t xml:space="preserve">Au </w:t>
      </w:r>
      <w:r w:rsidR="004B67D7" w:rsidRPr="00B82C84">
        <w:rPr>
          <w:color w:val="000000" w:themeColor="text1"/>
        </w:rPr>
        <w:t>specimen</w:t>
      </w:r>
      <w:r w:rsidR="004B67D7" w:rsidRPr="00B82C84">
        <w:rPr>
          <w:bCs/>
          <w:color w:val="000000" w:themeColor="text1"/>
        </w:rPr>
        <w:t xml:space="preserve"> as a satellite </w:t>
      </w:r>
      <w:r w:rsidR="009B77D0" w:rsidRPr="00B82C84">
        <w:rPr>
          <w:bCs/>
          <w:color w:val="000000" w:themeColor="text1"/>
        </w:rPr>
        <w:t>located a</w:t>
      </w:r>
      <w:r w:rsidRPr="00B82C84">
        <w:rPr>
          <w:bCs/>
          <w:color w:val="000000" w:themeColor="text1"/>
        </w:rPr>
        <w:t>t</w:t>
      </w:r>
      <w:r w:rsidR="009B77D0" w:rsidRPr="00B82C84">
        <w:rPr>
          <w:bCs/>
          <w:color w:val="000000" w:themeColor="text1"/>
        </w:rPr>
        <w:t xml:space="preserve"> a surface plasmon energy above the vacuum level</w:t>
      </w:r>
      <w:r w:rsidR="001D2614" w:rsidRPr="00B82C84">
        <w:rPr>
          <w:bCs/>
          <w:color w:val="000000" w:themeColor="text1"/>
        </w:rPr>
        <w:t xml:space="preserve">. </w:t>
      </w:r>
      <w:r w:rsidRPr="00B82C84">
        <w:rPr>
          <w:bCs/>
          <w:color w:val="000000" w:themeColor="text1"/>
        </w:rPr>
        <w:t>A</w:t>
      </w:r>
      <w:r w:rsidR="004B67D7" w:rsidRPr="00B82C84">
        <w:rPr>
          <w:color w:val="000000" w:themeColor="text1"/>
        </w:rPr>
        <w:t xml:space="preserve"> polycrystalline Au film composed of alternating micro- and nano-scale micron</w:t>
      </w:r>
      <w:r w:rsidR="002D7344" w:rsidRPr="00B82C84">
        <w:rPr>
          <w:color w:val="000000" w:themeColor="text1"/>
        </w:rPr>
        <w:t>-s</w:t>
      </w:r>
      <w:r w:rsidR="004B67D7" w:rsidRPr="00B82C84">
        <w:rPr>
          <w:color w:val="000000" w:themeColor="text1"/>
        </w:rPr>
        <w:t xml:space="preserve">ized single-phase grains with </w:t>
      </w:r>
      <w:r w:rsidRPr="00B82C84">
        <w:rPr>
          <w:color w:val="000000" w:themeColor="text1"/>
        </w:rPr>
        <w:t xml:space="preserve">a </w:t>
      </w:r>
      <w:r w:rsidR="004B67D7" w:rsidRPr="00B82C84">
        <w:rPr>
          <w:color w:val="000000" w:themeColor="text1"/>
        </w:rPr>
        <w:t xml:space="preserve">flat top </w:t>
      </w:r>
      <w:r w:rsidRPr="00B82C84">
        <w:rPr>
          <w:color w:val="000000" w:themeColor="text1"/>
        </w:rPr>
        <w:t xml:space="preserve">was </w:t>
      </w:r>
      <w:r w:rsidR="004B67D7" w:rsidRPr="00B82C84">
        <w:rPr>
          <w:color w:val="000000" w:themeColor="text1"/>
        </w:rPr>
        <w:t xml:space="preserve">adopted </w:t>
      </w:r>
      <w:r w:rsidR="004B67D7" w:rsidRPr="00B82C84">
        <w:rPr>
          <w:bCs/>
          <w:color w:val="000000" w:themeColor="text1"/>
        </w:rPr>
        <w:t>in these measurement</w:t>
      </w:r>
      <w:r w:rsidRPr="00B82C84">
        <w:rPr>
          <w:bCs/>
          <w:color w:val="000000" w:themeColor="text1"/>
        </w:rPr>
        <w:t>s</w:t>
      </w:r>
      <w:r w:rsidR="004B67D7" w:rsidRPr="00B82C84">
        <w:rPr>
          <w:color w:val="000000" w:themeColor="text1"/>
        </w:rPr>
        <w:t xml:space="preserve"> to achieve </w:t>
      </w:r>
      <w:r w:rsidRPr="00B82C84">
        <w:rPr>
          <w:color w:val="000000" w:themeColor="text1"/>
        </w:rPr>
        <w:t xml:space="preserve">a </w:t>
      </w:r>
      <w:r w:rsidR="004B67D7" w:rsidRPr="00B82C84">
        <w:rPr>
          <w:color w:val="000000" w:themeColor="text1"/>
        </w:rPr>
        <w:t xml:space="preserve">large number </w:t>
      </w:r>
      <w:r w:rsidRPr="00B82C84">
        <w:rPr>
          <w:color w:val="000000" w:themeColor="text1"/>
        </w:rPr>
        <w:t xml:space="preserve">of </w:t>
      </w:r>
      <w:proofErr w:type="gramStart"/>
      <w:r w:rsidRPr="00B82C84">
        <w:rPr>
          <w:color w:val="000000" w:themeColor="text1"/>
        </w:rPr>
        <w:t>surface</w:t>
      </w:r>
      <w:proofErr w:type="gramEnd"/>
      <w:r w:rsidRPr="00B82C84">
        <w:rPr>
          <w:color w:val="000000" w:themeColor="text1"/>
        </w:rPr>
        <w:t xml:space="preserve"> plasmons with a </w:t>
      </w:r>
      <w:r w:rsidR="004B67D7" w:rsidRPr="00B82C84">
        <w:rPr>
          <w:color w:val="000000" w:themeColor="text1"/>
        </w:rPr>
        <w:t>long lifetime</w:t>
      </w:r>
      <w:r w:rsidRPr="00B82C84">
        <w:rPr>
          <w:color w:val="000000" w:themeColor="text1"/>
        </w:rPr>
        <w:t>,</w:t>
      </w:r>
      <w:r w:rsidR="004B67D7" w:rsidRPr="00B82C84">
        <w:rPr>
          <w:color w:val="000000" w:themeColor="text1"/>
        </w:rPr>
        <w:t xml:space="preserve"> which is necessary </w:t>
      </w:r>
      <w:r w:rsidRPr="00B82C84">
        <w:rPr>
          <w:color w:val="000000" w:themeColor="text1"/>
        </w:rPr>
        <w:t>for observing</w:t>
      </w:r>
      <w:r w:rsidR="004B67D7" w:rsidRPr="00B82C84">
        <w:rPr>
          <w:color w:val="000000" w:themeColor="text1"/>
        </w:rPr>
        <w:t xml:space="preserve"> surface </w:t>
      </w:r>
      <w:r w:rsidR="00DC6AF5" w:rsidRPr="00B82C84">
        <w:rPr>
          <w:color w:val="000000" w:themeColor="text1"/>
        </w:rPr>
        <w:t>plasmon energy gain</w:t>
      </w:r>
      <w:r w:rsidR="004B67D7" w:rsidRPr="00B82C84">
        <w:rPr>
          <w:color w:val="000000" w:themeColor="text1"/>
        </w:rPr>
        <w:t xml:space="preserve"> </w:t>
      </w:r>
      <w:r w:rsidR="00383688" w:rsidRPr="00B82C84">
        <w:rPr>
          <w:color w:val="000000" w:themeColor="text1"/>
          <w:lang w:eastAsia="zh-CN"/>
        </w:rPr>
        <w:t>phenomen</w:t>
      </w:r>
      <w:r w:rsidRPr="00B82C84">
        <w:rPr>
          <w:color w:val="000000" w:themeColor="text1"/>
          <w:lang w:eastAsia="zh-CN"/>
        </w:rPr>
        <w:t>a</w:t>
      </w:r>
      <w:r w:rsidR="004B67D7" w:rsidRPr="00B82C84">
        <w:rPr>
          <w:color w:val="000000" w:themeColor="text1"/>
        </w:rPr>
        <w:t xml:space="preserve">. </w:t>
      </w:r>
      <w:r w:rsidR="001D2614" w:rsidRPr="00B82C84">
        <w:rPr>
          <w:bCs/>
          <w:color w:val="000000" w:themeColor="text1"/>
        </w:rPr>
        <w:t xml:space="preserve">This </w:t>
      </w:r>
      <w:r w:rsidR="00DC6AF5" w:rsidRPr="00B82C84">
        <w:rPr>
          <w:bCs/>
          <w:color w:val="000000" w:themeColor="text1"/>
        </w:rPr>
        <w:t>plasmon energy gain</w:t>
      </w:r>
      <w:r w:rsidR="001D2614" w:rsidRPr="00B82C84">
        <w:rPr>
          <w:bCs/>
          <w:color w:val="000000" w:themeColor="text1"/>
        </w:rPr>
        <w:t xml:space="preserve"> for SE</w:t>
      </w:r>
      <w:r w:rsidRPr="00B82C84">
        <w:rPr>
          <w:bCs/>
          <w:color w:val="000000" w:themeColor="text1"/>
        </w:rPr>
        <w:t>s</w:t>
      </w:r>
      <w:r w:rsidR="001D2614" w:rsidRPr="00B82C84">
        <w:rPr>
          <w:bCs/>
          <w:color w:val="000000" w:themeColor="text1"/>
        </w:rPr>
        <w:t xml:space="preserve"> is </w:t>
      </w:r>
      <w:bookmarkStart w:id="23" w:name="OLE_LINK5"/>
      <w:bookmarkStart w:id="24" w:name="OLE_LINK6"/>
      <w:r w:rsidR="001D2614" w:rsidRPr="00B82C84">
        <w:rPr>
          <w:bCs/>
          <w:color w:val="000000" w:themeColor="text1"/>
        </w:rPr>
        <w:t xml:space="preserve">the reverse reaction of </w:t>
      </w:r>
      <w:bookmarkEnd w:id="23"/>
      <w:bookmarkEnd w:id="24"/>
      <w:proofErr w:type="spellStart"/>
      <w:r w:rsidR="001D2614" w:rsidRPr="00B82C84">
        <w:rPr>
          <w:bCs/>
          <w:color w:val="000000" w:themeColor="text1"/>
        </w:rPr>
        <w:t>supersurface</w:t>
      </w:r>
      <w:proofErr w:type="spellEnd"/>
      <w:r w:rsidR="001D2614" w:rsidRPr="00B82C84">
        <w:rPr>
          <w:bCs/>
          <w:color w:val="000000" w:themeColor="text1"/>
        </w:rPr>
        <w:t xml:space="preserve"> electron scattering</w:t>
      </w:r>
      <w:r w:rsidR="001D2614" w:rsidRPr="00B82C84">
        <w:rPr>
          <w:color w:val="000000" w:themeColor="text1"/>
        </w:rPr>
        <w:t xml:space="preserve"> [</w:t>
      </w:r>
      <w:r w:rsidR="00506A10" w:rsidRPr="00B82C84">
        <w:rPr>
          <w:color w:val="000000" w:themeColor="text1"/>
        </w:rPr>
        <w:t>25</w:t>
      </w:r>
      <w:r w:rsidR="001D2614" w:rsidRPr="00B82C84">
        <w:rPr>
          <w:color w:val="000000" w:themeColor="text1"/>
        </w:rPr>
        <w:t xml:space="preserve">] and </w:t>
      </w:r>
      <w:r w:rsidRPr="00B82C84">
        <w:rPr>
          <w:color w:val="000000" w:themeColor="text1"/>
        </w:rPr>
        <w:t xml:space="preserve">was </w:t>
      </w:r>
      <w:r w:rsidR="001D2614" w:rsidRPr="00B82C84">
        <w:rPr>
          <w:color w:val="000000" w:themeColor="text1"/>
        </w:rPr>
        <w:t>th</w:t>
      </w:r>
      <w:r w:rsidR="0078758B" w:rsidRPr="00B82C84">
        <w:rPr>
          <w:color w:val="000000" w:themeColor="text1"/>
        </w:rPr>
        <w:t>us</w:t>
      </w:r>
      <w:r w:rsidR="001D2614" w:rsidRPr="00B82C84">
        <w:rPr>
          <w:color w:val="000000" w:themeColor="text1"/>
        </w:rPr>
        <w:t xml:space="preserve"> </w:t>
      </w:r>
      <w:r w:rsidRPr="00B82C84">
        <w:rPr>
          <w:color w:val="000000" w:themeColor="text1"/>
        </w:rPr>
        <w:t>termed</w:t>
      </w:r>
      <w:r w:rsidR="001D2614" w:rsidRPr="00B82C84">
        <w:rPr>
          <w:color w:val="000000" w:themeColor="text1"/>
        </w:rPr>
        <w:t xml:space="preserve"> as</w:t>
      </w:r>
      <w:r w:rsidR="001D2614" w:rsidRPr="00B82C84">
        <w:rPr>
          <w:bCs/>
          <w:color w:val="000000" w:themeColor="text1"/>
        </w:rPr>
        <w:t xml:space="preserve"> </w:t>
      </w:r>
      <w:r w:rsidRPr="00B82C84">
        <w:rPr>
          <w:bCs/>
          <w:color w:val="000000" w:themeColor="text1"/>
        </w:rPr>
        <w:t xml:space="preserve">a </w:t>
      </w:r>
      <w:r w:rsidR="001D2614" w:rsidRPr="00B82C84">
        <w:rPr>
          <w:bCs/>
          <w:color w:val="000000" w:themeColor="text1"/>
        </w:rPr>
        <w:t>“</w:t>
      </w:r>
      <w:proofErr w:type="spellStart"/>
      <w:r w:rsidR="001D2614" w:rsidRPr="00B82C84">
        <w:rPr>
          <w:bCs/>
          <w:color w:val="000000" w:themeColor="text1"/>
        </w:rPr>
        <w:t>supersurface</w:t>
      </w:r>
      <w:proofErr w:type="spellEnd"/>
      <w:r w:rsidR="001D2614" w:rsidRPr="00B82C84">
        <w:rPr>
          <w:bCs/>
          <w:color w:val="000000" w:themeColor="text1"/>
        </w:rPr>
        <w:t xml:space="preserve"> </w:t>
      </w:r>
      <w:r w:rsidR="00DC6AF5" w:rsidRPr="00B82C84">
        <w:rPr>
          <w:bCs/>
          <w:color w:val="000000" w:themeColor="text1"/>
        </w:rPr>
        <w:t>plasmon energy gain</w:t>
      </w:r>
      <w:r w:rsidR="001D2614" w:rsidRPr="00B82C84">
        <w:rPr>
          <w:bCs/>
          <w:color w:val="000000" w:themeColor="text1"/>
        </w:rPr>
        <w:t xml:space="preserve"> process</w:t>
      </w:r>
      <w:r w:rsidRPr="00B82C84">
        <w:rPr>
          <w:bCs/>
          <w:color w:val="000000" w:themeColor="text1"/>
        </w:rPr>
        <w:t>.</w:t>
      </w:r>
      <w:r w:rsidR="001D2614" w:rsidRPr="00B82C84">
        <w:rPr>
          <w:bCs/>
          <w:color w:val="000000" w:themeColor="text1"/>
        </w:rPr>
        <w:t xml:space="preserve">” </w:t>
      </w:r>
    </w:p>
    <w:p w14:paraId="29AF9F30" w14:textId="3E926944" w:rsidR="004B67D7" w:rsidRPr="00B82C84" w:rsidRDefault="00D65E12" w:rsidP="00FB0994">
      <w:pPr>
        <w:ind w:firstLineChars="100" w:firstLine="240"/>
        <w:jc w:val="both"/>
        <w:rPr>
          <w:color w:val="000000" w:themeColor="text1"/>
        </w:rPr>
      </w:pPr>
      <w:r w:rsidRPr="00B82C84">
        <w:rPr>
          <w:color w:val="000000" w:themeColor="text1"/>
        </w:rPr>
        <w:t>To highlight</w:t>
      </w:r>
      <w:r w:rsidR="004B67D7" w:rsidRPr="00B82C84">
        <w:rPr>
          <w:color w:val="000000" w:themeColor="text1"/>
        </w:rPr>
        <w:t xml:space="preserve"> the features of surface </w:t>
      </w:r>
      <w:r w:rsidR="00DC6AF5" w:rsidRPr="00B82C84">
        <w:rPr>
          <w:color w:val="000000" w:themeColor="text1"/>
        </w:rPr>
        <w:t>plasmon energy gain</w:t>
      </w:r>
      <w:r w:rsidR="004B67D7" w:rsidRPr="00B82C84">
        <w:rPr>
          <w:color w:val="000000" w:themeColor="text1"/>
        </w:rPr>
        <w:t xml:space="preserve"> in reflected SE spectra, a comb</w:t>
      </w:r>
      <w:r w:rsidR="0078758B" w:rsidRPr="00B82C84">
        <w:rPr>
          <w:color w:val="000000" w:themeColor="text1"/>
        </w:rPr>
        <w:t>ined</w:t>
      </w:r>
      <w:r w:rsidR="004B67D7" w:rsidRPr="00B82C84">
        <w:rPr>
          <w:color w:val="000000" w:themeColor="text1"/>
        </w:rPr>
        <w:t xml:space="preserve"> measurement technique </w:t>
      </w:r>
      <w:r w:rsidRPr="00B82C84">
        <w:rPr>
          <w:color w:val="000000" w:themeColor="text1"/>
        </w:rPr>
        <w:t xml:space="preserve">has been </w:t>
      </w:r>
      <w:r w:rsidR="004B67D7" w:rsidRPr="00B82C84">
        <w:rPr>
          <w:color w:val="000000" w:themeColor="text1"/>
        </w:rPr>
        <w:t xml:space="preserve">employed, in which two SE spectra are measured from two types of grains in </w:t>
      </w:r>
      <w:r w:rsidR="000E2ED5" w:rsidRPr="00B82C84">
        <w:rPr>
          <w:color w:val="000000" w:themeColor="text1"/>
        </w:rPr>
        <w:t>a</w:t>
      </w:r>
      <w:r w:rsidR="004B67D7" w:rsidRPr="00B82C84">
        <w:rPr>
          <w:color w:val="000000" w:themeColor="text1"/>
        </w:rPr>
        <w:t xml:space="preserve"> polycrystalline Au sample. </w:t>
      </w:r>
      <w:r w:rsidR="000E2ED5" w:rsidRPr="00B82C84">
        <w:rPr>
          <w:color w:val="000000" w:themeColor="text1"/>
        </w:rPr>
        <w:t>T</w:t>
      </w:r>
      <w:r w:rsidR="004B67D7" w:rsidRPr="00B82C84">
        <w:rPr>
          <w:color w:val="000000" w:themeColor="text1"/>
        </w:rPr>
        <w:t xml:space="preserve">hese two types of grains possess </w:t>
      </w:r>
      <w:r w:rsidR="004B67D7" w:rsidRPr="00B82C84">
        <w:rPr>
          <w:bCs/>
          <w:color w:val="000000" w:themeColor="text1"/>
          <w:lang w:eastAsia="zh-CN"/>
        </w:rPr>
        <w:t xml:space="preserve">different crystallographic orientations </w:t>
      </w:r>
      <w:r w:rsidR="00506A9C" w:rsidRPr="00B82C84">
        <w:rPr>
          <w:bCs/>
          <w:color w:val="000000" w:themeColor="text1"/>
          <w:lang w:eastAsia="zh-CN"/>
        </w:rPr>
        <w:t xml:space="preserve">and different </w:t>
      </w:r>
      <w:r w:rsidR="004B67D7" w:rsidRPr="00B82C84">
        <w:rPr>
          <w:bCs/>
          <w:color w:val="000000" w:themeColor="text1"/>
          <w:lang w:eastAsia="zh-CN"/>
        </w:rPr>
        <w:t>crystal qualit</w:t>
      </w:r>
      <w:r w:rsidR="00506A9C" w:rsidRPr="00B82C84">
        <w:rPr>
          <w:bCs/>
          <w:color w:val="000000" w:themeColor="text1"/>
          <w:lang w:eastAsia="zh-CN"/>
        </w:rPr>
        <w:t>ies</w:t>
      </w:r>
      <w:r w:rsidR="004B67D7" w:rsidRPr="00B82C84">
        <w:rPr>
          <w:bCs/>
          <w:color w:val="000000" w:themeColor="text1"/>
          <w:lang w:eastAsia="zh-CN"/>
        </w:rPr>
        <w:t xml:space="preserve">, </w:t>
      </w:r>
      <w:r w:rsidR="000E2ED5" w:rsidRPr="00B82C84">
        <w:rPr>
          <w:bCs/>
          <w:color w:val="000000" w:themeColor="text1"/>
          <w:lang w:eastAsia="zh-CN"/>
        </w:rPr>
        <w:t>and thus,</w:t>
      </w:r>
      <w:r w:rsidR="004B67D7" w:rsidRPr="00B82C84">
        <w:rPr>
          <w:bCs/>
          <w:color w:val="000000" w:themeColor="text1"/>
          <w:lang w:eastAsia="zh-CN"/>
        </w:rPr>
        <w:t xml:space="preserve"> the lifetime</w:t>
      </w:r>
      <w:r w:rsidR="000E2ED5" w:rsidRPr="00B82C84">
        <w:rPr>
          <w:bCs/>
          <w:color w:val="000000" w:themeColor="text1"/>
          <w:lang w:eastAsia="zh-CN"/>
        </w:rPr>
        <w:t>s</w:t>
      </w:r>
      <w:r w:rsidR="004B67D7" w:rsidRPr="00B82C84">
        <w:rPr>
          <w:bCs/>
          <w:color w:val="000000" w:themeColor="text1"/>
          <w:lang w:eastAsia="zh-CN"/>
        </w:rPr>
        <w:t xml:space="preserve"> of surface plasmon</w:t>
      </w:r>
      <w:r w:rsidR="000E2ED5" w:rsidRPr="00B82C84">
        <w:rPr>
          <w:bCs/>
          <w:color w:val="000000" w:themeColor="text1"/>
          <w:lang w:eastAsia="zh-CN"/>
        </w:rPr>
        <w:t>s</w:t>
      </w:r>
      <w:r w:rsidR="004B67D7" w:rsidRPr="00B82C84">
        <w:rPr>
          <w:bCs/>
          <w:color w:val="000000" w:themeColor="text1"/>
          <w:lang w:eastAsia="zh-CN"/>
        </w:rPr>
        <w:t xml:space="preserve"> excited on these two grains </w:t>
      </w:r>
      <w:r w:rsidR="000E2ED5" w:rsidRPr="00B82C84">
        <w:rPr>
          <w:bCs/>
          <w:color w:val="000000" w:themeColor="text1"/>
          <w:lang w:eastAsia="zh-CN"/>
        </w:rPr>
        <w:t>differ</w:t>
      </w:r>
      <w:r w:rsidR="00B6589B" w:rsidRPr="00B82C84">
        <w:rPr>
          <w:bCs/>
          <w:color w:val="000000" w:themeColor="text1"/>
          <w:lang w:eastAsia="zh-CN"/>
        </w:rPr>
        <w:t>, as reported in Ref. [</w:t>
      </w:r>
      <w:r w:rsidR="00103C38" w:rsidRPr="00B82C84">
        <w:rPr>
          <w:bCs/>
          <w:color w:val="000000" w:themeColor="text1"/>
          <w:lang w:eastAsia="zh-CN"/>
        </w:rPr>
        <w:t>24</w:t>
      </w:r>
      <w:r w:rsidR="00B6589B" w:rsidRPr="00B82C84">
        <w:rPr>
          <w:bCs/>
          <w:color w:val="000000" w:themeColor="text1"/>
          <w:lang w:eastAsia="zh-CN"/>
        </w:rPr>
        <w:t>]</w:t>
      </w:r>
      <w:r w:rsidR="000E2ED5" w:rsidRPr="00B82C84">
        <w:rPr>
          <w:bCs/>
          <w:color w:val="000000" w:themeColor="text1"/>
          <w:lang w:eastAsia="zh-CN"/>
        </w:rPr>
        <w:t>.</w:t>
      </w:r>
      <w:r w:rsidR="004B67D7" w:rsidRPr="00B82C84">
        <w:rPr>
          <w:bCs/>
          <w:color w:val="000000" w:themeColor="text1"/>
          <w:lang w:eastAsia="zh-CN"/>
        </w:rPr>
        <w:t xml:space="preserve"> </w:t>
      </w:r>
      <w:r w:rsidR="000E2ED5" w:rsidRPr="00B82C84">
        <w:rPr>
          <w:bCs/>
          <w:color w:val="000000" w:themeColor="text1"/>
          <w:lang w:eastAsia="zh-CN"/>
        </w:rPr>
        <w:t>F</w:t>
      </w:r>
      <w:r w:rsidR="004B67D7" w:rsidRPr="00B82C84">
        <w:rPr>
          <w:bCs/>
          <w:color w:val="000000" w:themeColor="text1"/>
          <w:lang w:eastAsia="zh-CN"/>
        </w:rPr>
        <w:t>urther</w:t>
      </w:r>
      <w:r w:rsidR="000E2ED5" w:rsidRPr="00B82C84">
        <w:rPr>
          <w:bCs/>
          <w:color w:val="000000" w:themeColor="text1"/>
          <w:lang w:eastAsia="zh-CN"/>
        </w:rPr>
        <w:t>more,</w:t>
      </w:r>
      <w:r w:rsidR="004B67D7" w:rsidRPr="00B82C84">
        <w:rPr>
          <w:bCs/>
          <w:color w:val="000000" w:themeColor="text1"/>
          <w:lang w:eastAsia="zh-CN"/>
        </w:rPr>
        <w:t xml:space="preserve"> these two </w:t>
      </w:r>
      <w:r w:rsidR="004B67D7" w:rsidRPr="00B82C84">
        <w:rPr>
          <w:bCs/>
          <w:color w:val="000000" w:themeColor="text1"/>
          <w:lang w:eastAsia="zh-CN"/>
        </w:rPr>
        <w:lastRenderedPageBreak/>
        <w:t xml:space="preserve">types of SE spectra </w:t>
      </w:r>
      <w:r w:rsidR="000E2ED5" w:rsidRPr="00B82C84">
        <w:rPr>
          <w:color w:val="000000" w:themeColor="text1"/>
        </w:rPr>
        <w:t>have</w:t>
      </w:r>
      <w:r w:rsidR="004B67D7" w:rsidRPr="00B82C84">
        <w:rPr>
          <w:color w:val="000000" w:themeColor="text1"/>
        </w:rPr>
        <w:t xml:space="preserve"> different proportion</w:t>
      </w:r>
      <w:r w:rsidR="000E2ED5" w:rsidRPr="00B82C84">
        <w:rPr>
          <w:color w:val="000000" w:themeColor="text1"/>
        </w:rPr>
        <w:t>s</w:t>
      </w:r>
      <w:r w:rsidR="004B67D7" w:rsidRPr="00B82C84">
        <w:rPr>
          <w:color w:val="000000" w:themeColor="text1"/>
        </w:rPr>
        <w:t xml:space="preserve"> of surface </w:t>
      </w:r>
      <w:r w:rsidR="00DC6AF5" w:rsidRPr="00B82C84">
        <w:rPr>
          <w:color w:val="000000" w:themeColor="text1"/>
        </w:rPr>
        <w:t>plasmon energy gain</w:t>
      </w:r>
      <w:r w:rsidR="004B67D7" w:rsidRPr="00B82C84">
        <w:rPr>
          <w:color w:val="000000" w:themeColor="text1"/>
        </w:rPr>
        <w:t xml:space="preserve"> contribution</w:t>
      </w:r>
      <w:r w:rsidR="000E2ED5" w:rsidRPr="00B82C84">
        <w:rPr>
          <w:color w:val="000000" w:themeColor="text1"/>
        </w:rPr>
        <w:t>s</w:t>
      </w:r>
      <w:r w:rsidR="004B67D7" w:rsidRPr="00B82C84">
        <w:rPr>
          <w:color w:val="000000" w:themeColor="text1"/>
        </w:rPr>
        <w:t xml:space="preserve"> while maintaining similar proportion</w:t>
      </w:r>
      <w:r w:rsidR="000E2ED5" w:rsidRPr="00B82C84">
        <w:rPr>
          <w:color w:val="000000" w:themeColor="text1"/>
        </w:rPr>
        <w:t>s</w:t>
      </w:r>
      <w:r w:rsidR="004B67D7" w:rsidRPr="00B82C84">
        <w:rPr>
          <w:color w:val="000000" w:themeColor="text1"/>
        </w:rPr>
        <w:t xml:space="preserve"> of conventional energy loss contribution</w:t>
      </w:r>
      <w:r w:rsidR="0078758B" w:rsidRPr="00B82C84">
        <w:rPr>
          <w:color w:val="000000" w:themeColor="text1"/>
        </w:rPr>
        <w:t>s</w:t>
      </w:r>
      <w:r w:rsidR="004B67D7" w:rsidRPr="00B82C84">
        <w:rPr>
          <w:color w:val="000000" w:themeColor="text1"/>
        </w:rPr>
        <w:t>. Therefore, the difference between these two SE spectra, the difference spectr</w:t>
      </w:r>
      <w:r w:rsidR="000E2ED5" w:rsidRPr="00B82C84">
        <w:rPr>
          <w:color w:val="000000" w:themeColor="text1"/>
        </w:rPr>
        <w:t>um</w:t>
      </w:r>
      <w:r w:rsidR="004B67D7" w:rsidRPr="00B82C84">
        <w:rPr>
          <w:color w:val="000000" w:themeColor="text1"/>
        </w:rPr>
        <w:t>, contain</w:t>
      </w:r>
      <w:r w:rsidR="000E2ED5" w:rsidRPr="00B82C84">
        <w:rPr>
          <w:color w:val="000000" w:themeColor="text1"/>
        </w:rPr>
        <w:t>s</w:t>
      </w:r>
      <w:r w:rsidR="004B67D7" w:rsidRPr="00B82C84">
        <w:rPr>
          <w:color w:val="000000" w:themeColor="text1"/>
        </w:rPr>
        <w:t xml:space="preserve"> more significant surface </w:t>
      </w:r>
      <w:r w:rsidR="00DC6AF5" w:rsidRPr="00B82C84">
        <w:rPr>
          <w:color w:val="000000" w:themeColor="text1"/>
        </w:rPr>
        <w:t>plasmon energy gain</w:t>
      </w:r>
      <w:r w:rsidR="004B67D7" w:rsidRPr="00B82C84">
        <w:rPr>
          <w:color w:val="000000" w:themeColor="text1"/>
        </w:rPr>
        <w:t xml:space="preserve"> signals </w:t>
      </w:r>
      <w:r w:rsidR="000E2ED5" w:rsidRPr="00B82C84">
        <w:rPr>
          <w:color w:val="000000" w:themeColor="text1"/>
        </w:rPr>
        <w:t>because</w:t>
      </w:r>
      <w:r w:rsidR="004B67D7" w:rsidRPr="00B82C84">
        <w:rPr>
          <w:color w:val="000000" w:themeColor="text1"/>
        </w:rPr>
        <w:t xml:space="preserve"> the larger proportion of conventional energy loss contribution is offset </w:t>
      </w:r>
      <w:r w:rsidR="000E2ED5" w:rsidRPr="00B82C84">
        <w:rPr>
          <w:color w:val="000000" w:themeColor="text1"/>
        </w:rPr>
        <w:t xml:space="preserve">in comparison </w:t>
      </w:r>
      <w:r w:rsidR="004B67D7" w:rsidRPr="00B82C84">
        <w:rPr>
          <w:color w:val="000000" w:themeColor="text1"/>
        </w:rPr>
        <w:t>to</w:t>
      </w:r>
      <w:r w:rsidR="000E2ED5" w:rsidRPr="00B82C84">
        <w:rPr>
          <w:color w:val="000000" w:themeColor="text1"/>
        </w:rPr>
        <w:t xml:space="preserve"> the</w:t>
      </w:r>
      <w:r w:rsidR="004B67D7" w:rsidRPr="00B82C84">
        <w:rPr>
          <w:color w:val="000000" w:themeColor="text1"/>
        </w:rPr>
        <w:t xml:space="preserve"> surface </w:t>
      </w:r>
      <w:r w:rsidR="00DC6AF5" w:rsidRPr="00B82C84">
        <w:rPr>
          <w:color w:val="000000" w:themeColor="text1"/>
        </w:rPr>
        <w:t>plasmon energy gain</w:t>
      </w:r>
      <w:r w:rsidR="004B67D7" w:rsidRPr="00B82C84">
        <w:rPr>
          <w:color w:val="000000" w:themeColor="text1"/>
        </w:rPr>
        <w:t xml:space="preserve"> contribution.</w:t>
      </w:r>
    </w:p>
    <w:p w14:paraId="2595AB7A" w14:textId="0209BA75" w:rsidR="00E207BB" w:rsidRPr="00B82C84" w:rsidRDefault="000E3EB9" w:rsidP="00E207BB">
      <w:pPr>
        <w:ind w:firstLineChars="100" w:firstLine="240"/>
        <w:jc w:val="both"/>
        <w:rPr>
          <w:color w:val="000000" w:themeColor="text1"/>
          <w:lang w:eastAsia="zh-CN"/>
        </w:rPr>
      </w:pPr>
      <w:r w:rsidRPr="00B82C84">
        <w:rPr>
          <w:bCs/>
          <w:color w:val="000000" w:themeColor="text1"/>
        </w:rPr>
        <w:t xml:space="preserve">However, </w:t>
      </w:r>
      <w:r w:rsidR="000E2ED5" w:rsidRPr="00B82C84">
        <w:rPr>
          <w:bCs/>
          <w:color w:val="000000" w:themeColor="text1"/>
        </w:rPr>
        <w:t>the use of a</w:t>
      </w:r>
      <w:r w:rsidRPr="00B82C84">
        <w:rPr>
          <w:bCs/>
          <w:color w:val="000000" w:themeColor="text1"/>
        </w:rPr>
        <w:t xml:space="preserve"> </w:t>
      </w:r>
      <w:r w:rsidRPr="00B82C84">
        <w:rPr>
          <w:color w:val="000000" w:themeColor="text1"/>
        </w:rPr>
        <w:t xml:space="preserve">difference </w:t>
      </w:r>
      <w:r w:rsidR="000E2ED5" w:rsidRPr="00B82C84">
        <w:rPr>
          <w:color w:val="000000" w:themeColor="text1"/>
        </w:rPr>
        <w:t>spectrum</w:t>
      </w:r>
      <w:r w:rsidRPr="00B82C84">
        <w:rPr>
          <w:bCs/>
          <w:color w:val="000000" w:themeColor="text1"/>
        </w:rPr>
        <w:t xml:space="preserve"> works </w:t>
      </w:r>
      <w:r w:rsidR="000E2ED5" w:rsidRPr="00B82C84">
        <w:rPr>
          <w:bCs/>
          <w:color w:val="000000" w:themeColor="text1"/>
        </w:rPr>
        <w:t xml:space="preserve">only </w:t>
      </w:r>
      <w:r w:rsidRPr="00B82C84">
        <w:rPr>
          <w:bCs/>
          <w:color w:val="000000" w:themeColor="text1"/>
        </w:rPr>
        <w:t>for Au sample</w:t>
      </w:r>
      <w:r w:rsidR="000E2ED5" w:rsidRPr="00B82C84">
        <w:rPr>
          <w:bCs/>
          <w:color w:val="000000" w:themeColor="text1"/>
        </w:rPr>
        <w:t>s</w:t>
      </w:r>
      <w:r w:rsidRPr="00B82C84">
        <w:rPr>
          <w:bCs/>
          <w:color w:val="000000" w:themeColor="text1"/>
        </w:rPr>
        <w:t xml:space="preserve">, because the </w:t>
      </w:r>
      <w:r w:rsidRPr="00B82C84">
        <w:rPr>
          <w:color w:val="000000" w:themeColor="text1"/>
        </w:rPr>
        <w:t xml:space="preserve">surface </w:t>
      </w:r>
      <w:r w:rsidR="00DC6AF5" w:rsidRPr="00B82C84">
        <w:rPr>
          <w:color w:val="000000" w:themeColor="text1"/>
        </w:rPr>
        <w:t>plasmon energy gain</w:t>
      </w:r>
      <w:r w:rsidRPr="00B82C84">
        <w:rPr>
          <w:color w:val="000000" w:themeColor="text1"/>
        </w:rPr>
        <w:t xml:space="preserve"> peak</w:t>
      </w:r>
      <w:r w:rsidRPr="00B82C84">
        <w:rPr>
          <w:bCs/>
          <w:color w:val="000000" w:themeColor="text1"/>
        </w:rPr>
        <w:t xml:space="preserve"> </w:t>
      </w:r>
      <w:r w:rsidRPr="00B82C84">
        <w:rPr>
          <w:bCs/>
          <w:color w:val="000000" w:themeColor="text1"/>
          <w:lang w:eastAsia="zh-CN"/>
        </w:rPr>
        <w:t>for Au sample</w:t>
      </w:r>
      <w:r w:rsidR="000E2ED5" w:rsidRPr="00B82C84">
        <w:rPr>
          <w:bCs/>
          <w:color w:val="000000" w:themeColor="text1"/>
          <w:lang w:eastAsia="zh-CN"/>
        </w:rPr>
        <w:t>s is</w:t>
      </w:r>
      <w:r w:rsidRPr="00B82C84">
        <w:rPr>
          <w:bCs/>
          <w:color w:val="000000" w:themeColor="text1"/>
          <w:lang w:eastAsia="zh-CN"/>
        </w:rPr>
        <w:t xml:space="preserve"> </w:t>
      </w:r>
      <w:r w:rsidRPr="00B82C84">
        <w:rPr>
          <w:bCs/>
          <w:color w:val="000000" w:themeColor="text1"/>
        </w:rPr>
        <w:t xml:space="preserve">located at ~2.3 eV (surface plasmon energy of Au) above the vacuum level in a reflected SE spectrum, </w:t>
      </w:r>
      <w:r w:rsidR="00383688" w:rsidRPr="00B82C84">
        <w:rPr>
          <w:bCs/>
          <w:color w:val="000000" w:themeColor="text1"/>
          <w:lang w:eastAsia="zh-CN"/>
        </w:rPr>
        <w:t xml:space="preserve">which is </w:t>
      </w:r>
      <w:r w:rsidR="00383688" w:rsidRPr="00B82C84">
        <w:rPr>
          <w:bCs/>
          <w:color w:val="000000" w:themeColor="text1"/>
        </w:rPr>
        <w:t xml:space="preserve">far from the very strong </w:t>
      </w:r>
      <w:r w:rsidRPr="00B82C84">
        <w:rPr>
          <w:bCs/>
          <w:color w:val="000000" w:themeColor="text1"/>
        </w:rPr>
        <w:t>cascade SE background of Au (</w:t>
      </w:r>
      <w:r w:rsidR="00506A9C" w:rsidRPr="00B82C84">
        <w:rPr>
          <w:bCs/>
          <w:color w:val="000000" w:themeColor="text1"/>
        </w:rPr>
        <w:t>8</w:t>
      </w:r>
      <w:r w:rsidR="000E2ED5" w:rsidRPr="00B82C84">
        <w:rPr>
          <w:bCs/>
          <w:color w:val="000000" w:themeColor="text1"/>
        </w:rPr>
        <w:t>–</w:t>
      </w:r>
      <w:r w:rsidR="00506A9C" w:rsidRPr="00B82C84">
        <w:rPr>
          <w:bCs/>
          <w:color w:val="000000" w:themeColor="text1"/>
        </w:rPr>
        <w:t xml:space="preserve">12 </w:t>
      </w:r>
      <w:r w:rsidRPr="00B82C84">
        <w:rPr>
          <w:bCs/>
          <w:color w:val="000000" w:themeColor="text1"/>
        </w:rPr>
        <w:t xml:space="preserve">eV). </w:t>
      </w:r>
      <w:r w:rsidR="000E2ED5" w:rsidRPr="00B82C84">
        <w:rPr>
          <w:color w:val="000000" w:themeColor="text1"/>
        </w:rPr>
        <w:t>As a different substance</w:t>
      </w:r>
      <w:r w:rsidR="009B77D0" w:rsidRPr="00B82C84">
        <w:rPr>
          <w:color w:val="000000" w:themeColor="text1"/>
        </w:rPr>
        <w:t>, nanoparticle and nanostructured Ag</w:t>
      </w:r>
      <w:r w:rsidR="000E2ED5" w:rsidRPr="00B82C84">
        <w:rPr>
          <w:color w:val="000000" w:themeColor="text1"/>
        </w:rPr>
        <w:t xml:space="preserve"> substrates</w:t>
      </w:r>
      <w:r w:rsidR="009B77D0" w:rsidRPr="00B82C84">
        <w:rPr>
          <w:color w:val="000000" w:themeColor="text1"/>
        </w:rPr>
        <w:t xml:space="preserve"> also possess strong surface plasmon resonance w</w:t>
      </w:r>
      <w:r w:rsidR="00506A9C" w:rsidRPr="00B82C84">
        <w:rPr>
          <w:color w:val="000000" w:themeColor="text1"/>
        </w:rPr>
        <w:t>ith well-studied characteristic</w:t>
      </w:r>
      <w:r w:rsidR="000E2ED5" w:rsidRPr="00B82C84">
        <w:rPr>
          <w:color w:val="000000" w:themeColor="text1"/>
        </w:rPr>
        <w:t>s</w:t>
      </w:r>
      <w:r w:rsidR="00D478D0" w:rsidRPr="00B82C84">
        <w:rPr>
          <w:color w:val="000000" w:themeColor="text1"/>
        </w:rPr>
        <w:t xml:space="preserve"> </w:t>
      </w:r>
      <w:r w:rsidR="002B5C27" w:rsidRPr="00B82C84">
        <w:rPr>
          <w:color w:val="000000" w:themeColor="text1"/>
        </w:rPr>
        <w:t>[</w:t>
      </w:r>
      <w:r w:rsidR="00506A10" w:rsidRPr="00B82C84">
        <w:rPr>
          <w:color w:val="000000" w:themeColor="text1"/>
        </w:rPr>
        <w:t>26</w:t>
      </w:r>
      <w:r w:rsidR="002B5C27" w:rsidRPr="00B82C84">
        <w:rPr>
          <w:color w:val="000000" w:themeColor="text1"/>
        </w:rPr>
        <w:t>]</w:t>
      </w:r>
      <w:r w:rsidR="009B77D0" w:rsidRPr="00B82C84">
        <w:rPr>
          <w:color w:val="000000" w:themeColor="text1"/>
        </w:rPr>
        <w:t xml:space="preserve">. It is reasonable to expect that </w:t>
      </w:r>
      <w:r w:rsidR="000E2ED5" w:rsidRPr="00B82C84">
        <w:rPr>
          <w:color w:val="000000" w:themeColor="text1"/>
        </w:rPr>
        <w:t xml:space="preserve">the </w:t>
      </w:r>
      <w:r w:rsidR="009B77D0" w:rsidRPr="00B82C84">
        <w:rPr>
          <w:color w:val="000000" w:themeColor="text1"/>
        </w:rPr>
        <w:t xml:space="preserve">surface </w:t>
      </w:r>
      <w:r w:rsidR="00DC6AF5" w:rsidRPr="00B82C84">
        <w:rPr>
          <w:color w:val="000000" w:themeColor="text1"/>
        </w:rPr>
        <w:t>plasmon energy gain</w:t>
      </w:r>
      <w:r w:rsidR="009B77D0" w:rsidRPr="00B82C84">
        <w:rPr>
          <w:color w:val="000000" w:themeColor="text1"/>
        </w:rPr>
        <w:t xml:space="preserve"> phenomenon can also be observed </w:t>
      </w:r>
      <w:r w:rsidR="000E2ED5" w:rsidRPr="00B82C84">
        <w:rPr>
          <w:color w:val="000000" w:themeColor="text1"/>
        </w:rPr>
        <w:t xml:space="preserve">in a </w:t>
      </w:r>
      <w:r w:rsidR="009B77D0" w:rsidRPr="00B82C84">
        <w:rPr>
          <w:color w:val="000000" w:themeColor="text1"/>
        </w:rPr>
        <w:t xml:space="preserve">polycrystalline </w:t>
      </w:r>
      <w:r w:rsidR="000E2ED5" w:rsidRPr="00B82C84">
        <w:rPr>
          <w:color w:val="000000" w:themeColor="text1"/>
        </w:rPr>
        <w:t>A</w:t>
      </w:r>
      <w:r w:rsidR="00344369" w:rsidRPr="00B82C84">
        <w:rPr>
          <w:color w:val="000000" w:themeColor="text1"/>
        </w:rPr>
        <w:t>g</w:t>
      </w:r>
      <w:r w:rsidR="000E2ED5" w:rsidRPr="00B82C84">
        <w:rPr>
          <w:color w:val="000000" w:themeColor="text1"/>
        </w:rPr>
        <w:t xml:space="preserve"> </w:t>
      </w:r>
      <w:r w:rsidR="009B77D0" w:rsidRPr="00B82C84">
        <w:rPr>
          <w:color w:val="000000" w:themeColor="text1"/>
        </w:rPr>
        <w:t xml:space="preserve">sample. </w:t>
      </w:r>
      <w:r w:rsidR="000E2ED5" w:rsidRPr="00B82C84">
        <w:rPr>
          <w:color w:val="000000" w:themeColor="text1"/>
        </w:rPr>
        <w:t>However, in contrast to the</w:t>
      </w:r>
      <w:r w:rsidR="009B77D0" w:rsidRPr="00B82C84">
        <w:rPr>
          <w:color w:val="000000" w:themeColor="text1"/>
        </w:rPr>
        <w:t xml:space="preserve"> Au case, the surface </w:t>
      </w:r>
      <w:r w:rsidR="00DC6AF5" w:rsidRPr="00B82C84">
        <w:rPr>
          <w:color w:val="000000" w:themeColor="text1"/>
        </w:rPr>
        <w:t>plasmon energy gain</w:t>
      </w:r>
      <w:r w:rsidR="009B77D0" w:rsidRPr="00B82C84">
        <w:rPr>
          <w:color w:val="000000" w:themeColor="text1"/>
        </w:rPr>
        <w:t xml:space="preserve"> peak for Ag is </w:t>
      </w:r>
      <w:r w:rsidR="000E2ED5" w:rsidRPr="00B82C84">
        <w:rPr>
          <w:color w:val="000000" w:themeColor="text1"/>
        </w:rPr>
        <w:t>expected to occur</w:t>
      </w:r>
      <w:r w:rsidR="009B77D0" w:rsidRPr="00B82C84">
        <w:rPr>
          <w:color w:val="000000" w:themeColor="text1"/>
        </w:rPr>
        <w:t xml:space="preserve"> at ~3.8 eV</w:t>
      </w:r>
      <w:r w:rsidR="002B5C27" w:rsidRPr="00B82C84">
        <w:rPr>
          <w:color w:val="000000" w:themeColor="text1"/>
        </w:rPr>
        <w:t xml:space="preserve"> (surface plasmon energy of Ag)</w:t>
      </w:r>
      <w:r w:rsidR="000E2ED5" w:rsidRPr="00B82C84">
        <w:rPr>
          <w:color w:val="000000" w:themeColor="text1"/>
        </w:rPr>
        <w:t>, which is</w:t>
      </w:r>
      <w:r w:rsidR="009B77D0" w:rsidRPr="00B82C84">
        <w:rPr>
          <w:color w:val="000000" w:themeColor="text1"/>
        </w:rPr>
        <w:t xml:space="preserve"> </w:t>
      </w:r>
      <w:r w:rsidR="00EF7925" w:rsidRPr="00B82C84">
        <w:rPr>
          <w:bCs/>
          <w:color w:val="000000" w:themeColor="text1"/>
        </w:rPr>
        <w:t>close to</w:t>
      </w:r>
      <w:r w:rsidR="009B77D0" w:rsidRPr="00B82C84">
        <w:rPr>
          <w:bCs/>
          <w:color w:val="000000" w:themeColor="text1"/>
        </w:rPr>
        <w:t xml:space="preserve"> the cascade SE peak of Ag</w:t>
      </w:r>
      <w:r w:rsidR="00506A9C" w:rsidRPr="00B82C84">
        <w:rPr>
          <w:bCs/>
          <w:color w:val="000000" w:themeColor="text1"/>
        </w:rPr>
        <w:t xml:space="preserve"> (5</w:t>
      </w:r>
      <w:r w:rsidR="000E2ED5" w:rsidRPr="00B82C84">
        <w:rPr>
          <w:bCs/>
          <w:color w:val="000000" w:themeColor="text1"/>
        </w:rPr>
        <w:t>–</w:t>
      </w:r>
      <w:r w:rsidR="00506A9C" w:rsidRPr="00B82C84">
        <w:rPr>
          <w:bCs/>
          <w:color w:val="000000" w:themeColor="text1"/>
        </w:rPr>
        <w:t>7 eV)</w:t>
      </w:r>
      <w:r w:rsidR="00344369" w:rsidRPr="00B82C84">
        <w:rPr>
          <w:bCs/>
          <w:color w:val="000000" w:themeColor="text1"/>
        </w:rPr>
        <w:t>,</w:t>
      </w:r>
      <w:r w:rsidR="009B77D0" w:rsidRPr="00B82C84">
        <w:rPr>
          <w:bCs/>
          <w:color w:val="000000" w:themeColor="text1"/>
        </w:rPr>
        <w:t xml:space="preserve"> and </w:t>
      </w:r>
      <w:r w:rsidR="000E2ED5" w:rsidRPr="00B82C84">
        <w:rPr>
          <w:bCs/>
          <w:color w:val="000000" w:themeColor="text1"/>
        </w:rPr>
        <w:t xml:space="preserve">will </w:t>
      </w:r>
      <w:r w:rsidR="00344369" w:rsidRPr="00B82C84">
        <w:rPr>
          <w:bCs/>
          <w:color w:val="000000" w:themeColor="text1"/>
        </w:rPr>
        <w:t xml:space="preserve">thus </w:t>
      </w:r>
      <w:r w:rsidR="000E2ED5" w:rsidRPr="00B82C84">
        <w:rPr>
          <w:bCs/>
          <w:color w:val="000000" w:themeColor="text1"/>
        </w:rPr>
        <w:t xml:space="preserve">be </w:t>
      </w:r>
      <w:r w:rsidR="009B77D0" w:rsidRPr="00B82C84">
        <w:rPr>
          <w:bCs/>
          <w:color w:val="000000" w:themeColor="text1"/>
        </w:rPr>
        <w:t>buried in the strong SE background</w:t>
      </w:r>
      <w:r w:rsidR="000E2ED5" w:rsidRPr="00B82C84">
        <w:rPr>
          <w:bCs/>
          <w:color w:val="000000" w:themeColor="text1"/>
        </w:rPr>
        <w:t>,</w:t>
      </w:r>
      <w:r w:rsidR="009B77D0" w:rsidRPr="00B82C84">
        <w:rPr>
          <w:bCs/>
          <w:color w:val="000000" w:themeColor="text1"/>
        </w:rPr>
        <w:t xml:space="preserve"> even in difference spectra. In this case, a </w:t>
      </w:r>
      <w:r w:rsidR="00506A9C" w:rsidRPr="00B82C84">
        <w:rPr>
          <w:bCs/>
          <w:color w:val="000000" w:themeColor="text1"/>
        </w:rPr>
        <w:t xml:space="preserve">new technique </w:t>
      </w:r>
      <w:r w:rsidR="000E2ED5" w:rsidRPr="00B82C84">
        <w:rPr>
          <w:bCs/>
          <w:color w:val="000000" w:themeColor="text1"/>
        </w:rPr>
        <w:t xml:space="preserve">is needed </w:t>
      </w:r>
      <w:r w:rsidR="00506A9C" w:rsidRPr="00B82C84">
        <w:rPr>
          <w:bCs/>
          <w:color w:val="000000" w:themeColor="text1"/>
        </w:rPr>
        <w:t>to</w:t>
      </w:r>
      <w:r w:rsidR="009B77D0" w:rsidRPr="00B82C84">
        <w:rPr>
          <w:bCs/>
          <w:color w:val="000000" w:themeColor="text1"/>
        </w:rPr>
        <w:t xml:space="preserve"> further </w:t>
      </w:r>
      <w:r w:rsidR="000E2ED5" w:rsidRPr="00B82C84">
        <w:rPr>
          <w:bCs/>
          <w:color w:val="000000" w:themeColor="text1"/>
        </w:rPr>
        <w:t>distinguish</w:t>
      </w:r>
      <w:r w:rsidR="009B77D0" w:rsidRPr="00B82C84">
        <w:rPr>
          <w:bCs/>
          <w:color w:val="000000" w:themeColor="text1"/>
        </w:rPr>
        <w:t xml:space="preserve"> the surface </w:t>
      </w:r>
      <w:r w:rsidR="00DC6AF5" w:rsidRPr="00B82C84">
        <w:rPr>
          <w:bCs/>
          <w:color w:val="000000" w:themeColor="text1"/>
        </w:rPr>
        <w:t>plasmon energy gain</w:t>
      </w:r>
      <w:r w:rsidR="009B77D0" w:rsidRPr="00B82C84">
        <w:rPr>
          <w:bCs/>
          <w:color w:val="000000" w:themeColor="text1"/>
        </w:rPr>
        <w:t xml:space="preserve"> features </w:t>
      </w:r>
      <w:r w:rsidR="000E2ED5" w:rsidRPr="00B82C84">
        <w:rPr>
          <w:bCs/>
          <w:color w:val="000000" w:themeColor="text1"/>
        </w:rPr>
        <w:t>of</w:t>
      </w:r>
      <w:r w:rsidR="00506A9C" w:rsidRPr="00B82C84">
        <w:rPr>
          <w:bCs/>
          <w:color w:val="000000" w:themeColor="text1"/>
        </w:rPr>
        <w:t xml:space="preserve"> reflected SE spectra</w:t>
      </w:r>
      <w:r w:rsidRPr="00B82C84">
        <w:rPr>
          <w:bCs/>
          <w:color w:val="000000" w:themeColor="text1"/>
        </w:rPr>
        <w:t>.</w:t>
      </w:r>
    </w:p>
    <w:p w14:paraId="3476EF9A" w14:textId="413B937B" w:rsidR="00E207BB" w:rsidRPr="00B82C84" w:rsidRDefault="00E207BB" w:rsidP="00E207BB">
      <w:pPr>
        <w:ind w:firstLineChars="100" w:firstLine="240"/>
        <w:jc w:val="both"/>
        <w:rPr>
          <w:color w:val="000000" w:themeColor="text1"/>
        </w:rPr>
      </w:pPr>
      <w:r w:rsidRPr="00B82C84">
        <w:rPr>
          <w:color w:val="000000" w:themeColor="text1"/>
          <w:lang w:eastAsia="zh-CN"/>
        </w:rPr>
        <w:t xml:space="preserve">Fortunately, insights into this problem can be obtained from a theoretical study of electron–solid interactions based on the dielectric response theory. </w:t>
      </w:r>
      <w:r w:rsidRPr="00B82C84">
        <w:rPr>
          <w:color w:val="000000" w:themeColor="text1"/>
        </w:rPr>
        <w:t>The surface plasmon mode is the response of a medium to a perturbation induced by electrons on the surface of a solid and was theoretically predicted in the 1950s by Ritche [</w:t>
      </w:r>
      <w:r w:rsidRPr="00B82C84">
        <w:rPr>
          <w:color w:val="000000" w:themeColor="text1"/>
          <w:lang w:eastAsia="zh-CN"/>
        </w:rPr>
        <w:t>3</w:t>
      </w:r>
      <w:r w:rsidRPr="00B82C84">
        <w:rPr>
          <w:color w:val="000000" w:themeColor="text1"/>
        </w:rPr>
        <w:t>] and later observed experimentally by Powell and Swan [</w:t>
      </w:r>
      <w:r w:rsidRPr="00B82C84">
        <w:rPr>
          <w:color w:val="000000" w:themeColor="text1"/>
          <w:lang w:eastAsia="zh-CN"/>
        </w:rPr>
        <w:t>27</w:t>
      </w:r>
      <w:r w:rsidRPr="00B82C84">
        <w:rPr>
          <w:color w:val="000000" w:themeColor="text1"/>
        </w:rPr>
        <w:t xml:space="preserve">]. </w:t>
      </w:r>
    </w:p>
    <w:p w14:paraId="11607CF3" w14:textId="1252FC0B" w:rsidR="00E207BB" w:rsidRPr="00B82C84" w:rsidRDefault="00E207BB" w:rsidP="00E207BB">
      <w:pPr>
        <w:ind w:firstLineChars="100" w:firstLine="240"/>
        <w:jc w:val="both"/>
        <w:rPr>
          <w:color w:val="000000" w:themeColor="text1"/>
        </w:rPr>
      </w:pPr>
      <w:r w:rsidRPr="00B82C84">
        <w:rPr>
          <w:color w:val="000000" w:themeColor="text1"/>
        </w:rPr>
        <w:t xml:space="preserve">Following these works, interactions between moving electrons and solids through surface plasmon excitation have been well studied both theoretically </w:t>
      </w:r>
      <w:bookmarkStart w:id="25" w:name="OLE_LINK21"/>
      <w:r w:rsidRPr="00B82C84">
        <w:rPr>
          <w:color w:val="000000" w:themeColor="text1"/>
        </w:rPr>
        <w:t>[</w:t>
      </w:r>
      <w:r w:rsidRPr="00B82C84">
        <w:rPr>
          <w:color w:val="000000" w:themeColor="text1"/>
          <w:lang w:eastAsia="zh-CN"/>
        </w:rPr>
        <w:t>28-45</w:t>
      </w:r>
      <w:r w:rsidRPr="00B82C84">
        <w:rPr>
          <w:color w:val="000000" w:themeColor="text1"/>
        </w:rPr>
        <w:t>]</w:t>
      </w:r>
      <w:bookmarkEnd w:id="25"/>
      <w:r w:rsidRPr="00B82C84">
        <w:rPr>
          <w:color w:val="000000" w:themeColor="text1"/>
        </w:rPr>
        <w:t xml:space="preserve"> using Monte Carlo methods and experimentally [6,</w:t>
      </w:r>
      <w:r w:rsidRPr="00B82C84">
        <w:rPr>
          <w:color w:val="000000" w:themeColor="text1"/>
          <w:lang w:eastAsia="zh-CN"/>
        </w:rPr>
        <w:t>46-57</w:t>
      </w:r>
      <w:r w:rsidRPr="00B82C84">
        <w:rPr>
          <w:color w:val="000000" w:themeColor="text1"/>
        </w:rPr>
        <w:t>] using the reflected EELS (REELS) technique.</w:t>
      </w:r>
      <w:r w:rsidRPr="00B82C84">
        <w:rPr>
          <w:color w:val="000000" w:themeColor="text1"/>
          <w:lang w:eastAsia="zh-CN"/>
        </w:rPr>
        <w:t xml:space="preserve"> To obtain a </w:t>
      </w:r>
      <w:r w:rsidRPr="00B82C84">
        <w:rPr>
          <w:color w:val="000000" w:themeColor="text1"/>
        </w:rPr>
        <w:t xml:space="preserve">quantitative understanding of measured electron spectra based on the analysis of reflected or </w:t>
      </w:r>
      <w:r w:rsidRPr="00B82C84">
        <w:rPr>
          <w:color w:val="000000" w:themeColor="text1"/>
        </w:rPr>
        <w:lastRenderedPageBreak/>
        <w:t>emitted electrons from a solid specimen, there is a need for an accurate description of the inelastic interaction between electrons and solid surfaces through surface excitation. The inelastic interaction is described by the electron inelastic scattering cross section (ISCS) (or the inverse of the inelastic mean free path) [58-62], which is position-dependent when electrons cross the surface of the solid owing to the spatially varying inelastic electron interaction.</w:t>
      </w:r>
    </w:p>
    <w:p w14:paraId="6B19CB0E" w14:textId="71F9E3DC" w:rsidR="009B77D0" w:rsidRPr="00B82C84" w:rsidRDefault="00E207BB" w:rsidP="00916042">
      <w:pPr>
        <w:ind w:firstLineChars="100" w:firstLine="240"/>
        <w:jc w:val="both"/>
        <w:rPr>
          <w:color w:val="000000" w:themeColor="text1"/>
        </w:rPr>
      </w:pPr>
      <w:r w:rsidRPr="00B82C84">
        <w:rPr>
          <w:color w:val="000000" w:themeColor="text1"/>
        </w:rPr>
        <w:t xml:space="preserve">Because the electron ISCS </w:t>
      </w:r>
      <w:r w:rsidRPr="00B82C84">
        <w:rPr>
          <w:color w:val="000000" w:themeColor="text1"/>
          <w:lang w:eastAsia="zh-CN"/>
        </w:rPr>
        <w:t xml:space="preserve">indicates the possibility for a moving electron to lose energy when it interacts with a solid surface, this parameter should always be positive. However, negative values will appear for </w:t>
      </w:r>
      <w:r w:rsidRPr="00B82C84">
        <w:rPr>
          <w:color w:val="000000" w:themeColor="text1"/>
        </w:rPr>
        <w:t xml:space="preserve">an outgoing trajectory over a certain range of distances on the vacuum side of the sample when </w:t>
      </w:r>
      <w:r w:rsidRPr="00B82C84">
        <w:rPr>
          <w:color w:val="000000" w:themeColor="text1"/>
          <w:lang w:eastAsia="zh-CN"/>
        </w:rPr>
        <w:t xml:space="preserve">the electron–solid interaction is modeled theoretically using the dielectric response theory [34]. </w:t>
      </w:r>
      <w:r w:rsidRPr="00B82C84">
        <w:rPr>
          <w:color w:val="000000" w:themeColor="text1"/>
        </w:rPr>
        <w:t xml:space="preserve">A number of theoretical models have been developed over the past decades. Some models consider a simplified dielectric response of the solid within semi-classical electrodynamics [6,40,41,43,63-65], whereas others use many-body quantum theory [44,45,66,67]. However, all available theories present negative </w:t>
      </w:r>
      <w:bookmarkStart w:id="26" w:name="OLE_LINK13"/>
      <w:r w:rsidRPr="00B82C84">
        <w:rPr>
          <w:color w:val="000000" w:themeColor="text1"/>
        </w:rPr>
        <w:t>ISCS</w:t>
      </w:r>
      <w:bookmarkEnd w:id="26"/>
      <w:r w:rsidRPr="00B82C84">
        <w:rPr>
          <w:color w:val="000000" w:themeColor="text1"/>
        </w:rPr>
        <w:t xml:space="preserve">s in such circumstances regardless of semi-classical or quantum mechanical considerations, as reported in Ref. [68]. </w:t>
      </w:r>
    </w:p>
    <w:p w14:paraId="781B1A09" w14:textId="7730F05B" w:rsidR="00D76A46" w:rsidRPr="00B82C84" w:rsidRDefault="001F002A" w:rsidP="00FB0994">
      <w:pPr>
        <w:ind w:firstLineChars="100" w:firstLine="240"/>
        <w:jc w:val="both"/>
        <w:rPr>
          <w:color w:val="000000" w:themeColor="text1"/>
        </w:rPr>
      </w:pPr>
      <w:r w:rsidRPr="00B82C84">
        <w:rPr>
          <w:color w:val="000000" w:themeColor="text1"/>
          <w:lang w:eastAsia="zh-CN"/>
        </w:rPr>
        <w:t xml:space="preserve">In this work, we first theoretically model the interaction </w:t>
      </w:r>
      <w:r w:rsidR="00FC4291" w:rsidRPr="00B82C84">
        <w:rPr>
          <w:color w:val="000000" w:themeColor="text1"/>
          <w:lang w:eastAsia="zh-CN"/>
        </w:rPr>
        <w:t>between</w:t>
      </w:r>
      <w:r w:rsidR="00EF7925" w:rsidRPr="00B82C84">
        <w:rPr>
          <w:color w:val="000000" w:themeColor="text1"/>
          <w:lang w:eastAsia="zh-CN"/>
        </w:rPr>
        <w:t xml:space="preserve"> emitted</w:t>
      </w:r>
      <w:r w:rsidRPr="00B82C84">
        <w:rPr>
          <w:color w:val="000000" w:themeColor="text1"/>
          <w:lang w:eastAsia="zh-CN"/>
        </w:rPr>
        <w:t xml:space="preserve"> electrons </w:t>
      </w:r>
      <w:r w:rsidR="00FC4291" w:rsidRPr="00B82C84">
        <w:rPr>
          <w:color w:val="000000" w:themeColor="text1"/>
          <w:lang w:eastAsia="zh-CN"/>
        </w:rPr>
        <w:t>and a</w:t>
      </w:r>
      <w:r w:rsidRPr="00B82C84">
        <w:rPr>
          <w:color w:val="000000" w:themeColor="text1"/>
          <w:lang w:eastAsia="zh-CN"/>
        </w:rPr>
        <w:t xml:space="preserve"> m</w:t>
      </w:r>
      <w:r w:rsidR="00EF7925" w:rsidRPr="00B82C84">
        <w:rPr>
          <w:color w:val="000000" w:themeColor="text1"/>
          <w:lang w:eastAsia="zh-CN"/>
        </w:rPr>
        <w:t>eta</w:t>
      </w:r>
      <w:r w:rsidRPr="00B82C84">
        <w:rPr>
          <w:color w:val="000000" w:themeColor="text1"/>
          <w:lang w:eastAsia="zh-CN"/>
        </w:rPr>
        <w:t xml:space="preserve">l surface </w:t>
      </w:r>
      <w:r w:rsidR="00EF7925" w:rsidRPr="00B82C84">
        <w:rPr>
          <w:color w:val="000000" w:themeColor="text1"/>
          <w:lang w:eastAsia="zh-CN"/>
        </w:rPr>
        <w:t xml:space="preserve">using </w:t>
      </w:r>
      <w:r w:rsidRPr="00B82C84">
        <w:rPr>
          <w:color w:val="000000" w:themeColor="text1"/>
          <w:lang w:eastAsia="zh-CN"/>
        </w:rPr>
        <w:t xml:space="preserve">the dielectric response theory. </w:t>
      </w:r>
      <w:r w:rsidR="009D74A9" w:rsidRPr="00B82C84">
        <w:rPr>
          <w:color w:val="000000" w:themeColor="text1"/>
          <w:lang w:eastAsia="zh-CN"/>
        </w:rPr>
        <w:t xml:space="preserve">It is found that the surface </w:t>
      </w:r>
      <w:r w:rsidR="00DC6AF5" w:rsidRPr="00B82C84">
        <w:rPr>
          <w:color w:val="000000" w:themeColor="text1"/>
          <w:lang w:eastAsia="zh-CN"/>
        </w:rPr>
        <w:t>plasmon energy gain</w:t>
      </w:r>
      <w:r w:rsidR="009D74A9" w:rsidRPr="00B82C84">
        <w:rPr>
          <w:color w:val="000000" w:themeColor="text1"/>
          <w:lang w:eastAsia="zh-CN"/>
        </w:rPr>
        <w:t xml:space="preserve"> process is strongly influenced by the emission angle of </w:t>
      </w:r>
      <w:r w:rsidR="00FC4291" w:rsidRPr="00B82C84">
        <w:rPr>
          <w:color w:val="000000" w:themeColor="text1"/>
          <w:lang w:eastAsia="zh-CN"/>
        </w:rPr>
        <w:t xml:space="preserve">the </w:t>
      </w:r>
      <w:r w:rsidR="009D74A9" w:rsidRPr="00B82C84">
        <w:rPr>
          <w:color w:val="000000" w:themeColor="text1"/>
          <w:lang w:eastAsia="zh-CN"/>
        </w:rPr>
        <w:t>emitted electrons. In this case, a combined measurement technique, i.e.</w:t>
      </w:r>
      <w:r w:rsidR="00FC4291" w:rsidRPr="00B82C84">
        <w:rPr>
          <w:color w:val="000000" w:themeColor="text1"/>
          <w:lang w:eastAsia="zh-CN"/>
        </w:rPr>
        <w:t>, a</w:t>
      </w:r>
      <w:r w:rsidR="009D74A9" w:rsidRPr="00B82C84">
        <w:rPr>
          <w:color w:val="000000" w:themeColor="text1"/>
          <w:lang w:eastAsia="zh-CN"/>
        </w:rPr>
        <w:t xml:space="preserve"> three-point </w:t>
      </w:r>
      <w:r w:rsidR="00DA3843" w:rsidRPr="00B82C84">
        <w:rPr>
          <w:color w:val="000000" w:themeColor="text1"/>
          <w:lang w:eastAsia="zh-CN"/>
        </w:rPr>
        <w:t xml:space="preserve">combined measurement </w:t>
      </w:r>
      <w:r w:rsidR="009D74A9" w:rsidRPr="00B82C84">
        <w:rPr>
          <w:color w:val="000000" w:themeColor="text1"/>
          <w:lang w:eastAsia="zh-CN"/>
        </w:rPr>
        <w:t>method</w:t>
      </w:r>
      <w:r w:rsidR="00FC4291" w:rsidRPr="00B82C84">
        <w:rPr>
          <w:color w:val="000000" w:themeColor="text1"/>
          <w:lang w:eastAsia="zh-CN"/>
        </w:rPr>
        <w:t>,</w:t>
      </w:r>
      <w:r w:rsidR="009D74A9" w:rsidRPr="00B82C84">
        <w:rPr>
          <w:color w:val="000000" w:themeColor="text1"/>
          <w:lang w:eastAsia="zh-CN"/>
        </w:rPr>
        <w:t xml:space="preserve"> is developed to enlarge the surface </w:t>
      </w:r>
      <w:r w:rsidR="00DC6AF5" w:rsidRPr="00B82C84">
        <w:rPr>
          <w:color w:val="000000" w:themeColor="text1"/>
          <w:lang w:eastAsia="zh-CN"/>
        </w:rPr>
        <w:t>plasmon energy gain</w:t>
      </w:r>
      <w:r w:rsidR="009D74A9" w:rsidRPr="00B82C84">
        <w:rPr>
          <w:color w:val="000000" w:themeColor="text1"/>
          <w:lang w:eastAsia="zh-CN"/>
        </w:rPr>
        <w:t xml:space="preserve"> feature in the reflected SE spectrum. In this method, a nanostructured</w:t>
      </w:r>
      <w:r w:rsidR="00EF7925" w:rsidRPr="00B82C84">
        <w:rPr>
          <w:color w:val="000000" w:themeColor="text1"/>
          <w:lang w:eastAsia="zh-CN"/>
        </w:rPr>
        <w:t xml:space="preserve"> metal</w:t>
      </w:r>
      <w:r w:rsidR="009D74A9" w:rsidRPr="00B82C84">
        <w:rPr>
          <w:color w:val="000000" w:themeColor="text1"/>
          <w:lang w:eastAsia="zh-CN"/>
        </w:rPr>
        <w:t xml:space="preserve"> specimen </w:t>
      </w:r>
      <w:r w:rsidR="00AB7E95" w:rsidRPr="00B82C84">
        <w:rPr>
          <w:color w:val="000000" w:themeColor="text1"/>
          <w:lang w:eastAsia="zh-CN"/>
        </w:rPr>
        <w:t>is adopted</w:t>
      </w:r>
      <w:r w:rsidR="00FC4291" w:rsidRPr="00B82C84">
        <w:rPr>
          <w:color w:val="000000" w:themeColor="text1"/>
          <w:lang w:eastAsia="zh-CN"/>
        </w:rPr>
        <w:t>, and</w:t>
      </w:r>
      <w:r w:rsidRPr="00B82C84">
        <w:rPr>
          <w:color w:val="000000" w:themeColor="text1"/>
          <w:lang w:eastAsia="zh-CN"/>
        </w:rPr>
        <w:t xml:space="preserve"> SE spectra are measured at </w:t>
      </w:r>
      <w:r w:rsidR="00AB7E95" w:rsidRPr="00B82C84">
        <w:rPr>
          <w:color w:val="000000" w:themeColor="text1"/>
          <w:lang w:eastAsia="zh-CN"/>
        </w:rPr>
        <w:t xml:space="preserve">three </w:t>
      </w:r>
      <w:r w:rsidRPr="00B82C84">
        <w:rPr>
          <w:color w:val="000000" w:themeColor="text1"/>
          <w:lang w:eastAsia="zh-CN"/>
        </w:rPr>
        <w:t>different locations o</w:t>
      </w:r>
      <w:r w:rsidR="00344369" w:rsidRPr="00B82C84">
        <w:rPr>
          <w:color w:val="000000" w:themeColor="text1"/>
          <w:lang w:eastAsia="zh-CN"/>
        </w:rPr>
        <w:t>n</w:t>
      </w:r>
      <w:r w:rsidRPr="00B82C84">
        <w:rPr>
          <w:color w:val="000000" w:themeColor="text1"/>
          <w:lang w:eastAsia="zh-CN"/>
        </w:rPr>
        <w:t xml:space="preserve"> the nano</w:t>
      </w:r>
      <w:r w:rsidR="00AB7E95" w:rsidRPr="00B82C84">
        <w:rPr>
          <w:color w:val="000000" w:themeColor="text1"/>
          <w:lang w:eastAsia="zh-CN"/>
        </w:rPr>
        <w:t>structured surface</w:t>
      </w:r>
      <w:r w:rsidRPr="00B82C84">
        <w:rPr>
          <w:color w:val="000000" w:themeColor="text1"/>
          <w:lang w:eastAsia="zh-CN"/>
        </w:rPr>
        <w:t xml:space="preserve">. Finally, by </w:t>
      </w:r>
      <w:r w:rsidR="00FC4291" w:rsidRPr="00B82C84">
        <w:rPr>
          <w:color w:val="000000" w:themeColor="text1"/>
          <w:lang w:eastAsia="zh-CN"/>
        </w:rPr>
        <w:t xml:space="preserve">applying </w:t>
      </w:r>
      <w:r w:rsidRPr="00B82C84">
        <w:rPr>
          <w:color w:val="000000" w:themeColor="text1"/>
          <w:lang w:eastAsia="zh-CN"/>
        </w:rPr>
        <w:t xml:space="preserve">simple mathematical operations </w:t>
      </w:r>
      <w:r w:rsidR="00FC4291" w:rsidRPr="00B82C84">
        <w:rPr>
          <w:color w:val="000000" w:themeColor="text1"/>
          <w:lang w:eastAsia="zh-CN"/>
        </w:rPr>
        <w:t>to</w:t>
      </w:r>
      <w:r w:rsidRPr="00B82C84">
        <w:rPr>
          <w:color w:val="000000" w:themeColor="text1"/>
          <w:lang w:eastAsia="zh-CN"/>
        </w:rPr>
        <w:t xml:space="preserve"> the measured SE spectra, the</w:t>
      </w:r>
      <w:r w:rsidR="00AB7E95" w:rsidRPr="00B82C84">
        <w:rPr>
          <w:color w:val="000000" w:themeColor="text1"/>
          <w:lang w:eastAsia="zh-CN"/>
        </w:rPr>
        <w:t xml:space="preserve"> SE background </w:t>
      </w:r>
      <w:r w:rsidR="00FC4291" w:rsidRPr="00B82C84">
        <w:rPr>
          <w:color w:val="000000" w:themeColor="text1"/>
          <w:lang w:eastAsia="zh-CN"/>
        </w:rPr>
        <w:t>caused by</w:t>
      </w:r>
      <w:r w:rsidR="00AB7E95" w:rsidRPr="00B82C84">
        <w:rPr>
          <w:color w:val="000000" w:themeColor="text1"/>
          <w:lang w:eastAsia="zh-CN"/>
        </w:rPr>
        <w:t xml:space="preserve"> the conventional </w:t>
      </w:r>
      <w:r w:rsidRPr="00B82C84">
        <w:rPr>
          <w:color w:val="000000" w:themeColor="text1"/>
          <w:lang w:eastAsia="zh-CN"/>
        </w:rPr>
        <w:t>energy</w:t>
      </w:r>
      <w:r w:rsidR="00AB7E95" w:rsidRPr="00B82C84">
        <w:rPr>
          <w:color w:val="000000" w:themeColor="text1"/>
          <w:lang w:eastAsia="zh-CN"/>
        </w:rPr>
        <w:t xml:space="preserve"> </w:t>
      </w:r>
      <w:r w:rsidRPr="00B82C84">
        <w:rPr>
          <w:color w:val="000000" w:themeColor="text1"/>
          <w:lang w:eastAsia="zh-CN"/>
        </w:rPr>
        <w:t>los</w:t>
      </w:r>
      <w:r w:rsidR="00AB7E95" w:rsidRPr="00B82C84">
        <w:rPr>
          <w:color w:val="000000" w:themeColor="text1"/>
          <w:lang w:eastAsia="zh-CN"/>
        </w:rPr>
        <w:t>s</w:t>
      </w:r>
      <w:r w:rsidRPr="00B82C84">
        <w:rPr>
          <w:color w:val="000000" w:themeColor="text1"/>
          <w:lang w:eastAsia="zh-CN"/>
        </w:rPr>
        <w:t xml:space="preserve"> </w:t>
      </w:r>
      <w:r w:rsidR="00AB7E95" w:rsidRPr="00B82C84">
        <w:rPr>
          <w:color w:val="000000" w:themeColor="text1"/>
          <w:lang w:eastAsia="zh-CN"/>
        </w:rPr>
        <w:t>process</w:t>
      </w:r>
      <w:r w:rsidRPr="00B82C84">
        <w:rPr>
          <w:color w:val="000000" w:themeColor="text1"/>
          <w:lang w:eastAsia="zh-CN"/>
        </w:rPr>
        <w:t xml:space="preserve"> in the SE spectra </w:t>
      </w:r>
      <w:r w:rsidR="00344369" w:rsidRPr="00B82C84">
        <w:rPr>
          <w:color w:val="000000" w:themeColor="text1"/>
          <w:lang w:eastAsia="zh-CN"/>
        </w:rPr>
        <w:t>is</w:t>
      </w:r>
      <w:r w:rsidR="00430D21" w:rsidRPr="00B82C84">
        <w:rPr>
          <w:color w:val="000000" w:themeColor="text1"/>
          <w:lang w:eastAsia="zh-CN"/>
        </w:rPr>
        <w:t xml:space="preserve"> eliminated</w:t>
      </w:r>
      <w:r w:rsidRPr="00B82C84">
        <w:rPr>
          <w:color w:val="000000" w:themeColor="text1"/>
          <w:lang w:eastAsia="zh-CN"/>
        </w:rPr>
        <w:t xml:space="preserve">, thus amplifying the proportion of </w:t>
      </w:r>
      <w:r w:rsidR="00DC6AF5" w:rsidRPr="00B82C84">
        <w:rPr>
          <w:color w:val="000000" w:themeColor="text1"/>
          <w:lang w:eastAsia="zh-CN"/>
        </w:rPr>
        <w:t xml:space="preserve">plasmon energy </w:t>
      </w:r>
      <w:r w:rsidR="00DC6AF5" w:rsidRPr="00B82C84">
        <w:rPr>
          <w:color w:val="000000" w:themeColor="text1"/>
          <w:lang w:eastAsia="zh-CN"/>
        </w:rPr>
        <w:lastRenderedPageBreak/>
        <w:t>gain</w:t>
      </w:r>
      <w:r w:rsidR="00FC4291" w:rsidRPr="00B82C84">
        <w:rPr>
          <w:color w:val="000000" w:themeColor="text1"/>
          <w:lang w:eastAsia="zh-CN"/>
        </w:rPr>
        <w:t>-</w:t>
      </w:r>
      <w:r w:rsidRPr="00B82C84">
        <w:rPr>
          <w:color w:val="000000" w:themeColor="text1"/>
          <w:lang w:eastAsia="zh-CN"/>
        </w:rPr>
        <w:t xml:space="preserve">related </w:t>
      </w:r>
      <w:r w:rsidR="00AB7E95" w:rsidRPr="00B82C84">
        <w:rPr>
          <w:color w:val="000000" w:themeColor="text1"/>
          <w:lang w:eastAsia="zh-CN"/>
        </w:rPr>
        <w:t>features</w:t>
      </w:r>
      <w:r w:rsidRPr="00B82C84">
        <w:rPr>
          <w:color w:val="000000" w:themeColor="text1"/>
          <w:lang w:eastAsia="zh-CN"/>
        </w:rPr>
        <w:t xml:space="preserve"> in the </w:t>
      </w:r>
      <w:r w:rsidR="00AB7E95" w:rsidRPr="00B82C84">
        <w:rPr>
          <w:color w:val="000000" w:themeColor="text1"/>
          <w:lang w:eastAsia="zh-CN"/>
        </w:rPr>
        <w:t>SE</w:t>
      </w:r>
      <w:r w:rsidRPr="00B82C84">
        <w:rPr>
          <w:color w:val="000000" w:themeColor="text1"/>
          <w:lang w:eastAsia="zh-CN"/>
        </w:rPr>
        <w:t xml:space="preserve"> spectrum. This new combined measurement scheme allows us to observe the </w:t>
      </w:r>
      <w:r w:rsidR="00DC6AF5" w:rsidRPr="00B82C84">
        <w:rPr>
          <w:color w:val="000000" w:themeColor="text1"/>
          <w:lang w:eastAsia="zh-CN"/>
        </w:rPr>
        <w:t>plasmon energy gain</w:t>
      </w:r>
      <w:r w:rsidRPr="00B82C84">
        <w:rPr>
          <w:color w:val="000000" w:themeColor="text1"/>
          <w:lang w:eastAsia="zh-CN"/>
        </w:rPr>
        <w:t xml:space="preserve"> phenomenon in</w:t>
      </w:r>
      <w:r w:rsidR="00AB7E95" w:rsidRPr="00B82C84">
        <w:rPr>
          <w:color w:val="000000" w:themeColor="text1"/>
          <w:lang w:eastAsia="zh-CN"/>
        </w:rPr>
        <w:t xml:space="preserve"> not only Au</w:t>
      </w:r>
      <w:r w:rsidR="00FC4291" w:rsidRPr="00B82C84">
        <w:rPr>
          <w:color w:val="000000" w:themeColor="text1"/>
          <w:lang w:eastAsia="zh-CN"/>
        </w:rPr>
        <w:t xml:space="preserve"> samples</w:t>
      </w:r>
      <w:r w:rsidR="00AB7E95" w:rsidRPr="00B82C84">
        <w:rPr>
          <w:color w:val="000000" w:themeColor="text1"/>
          <w:lang w:eastAsia="zh-CN"/>
        </w:rPr>
        <w:t>, but also</w:t>
      </w:r>
      <w:r w:rsidRPr="00B82C84">
        <w:rPr>
          <w:color w:val="000000" w:themeColor="text1"/>
          <w:lang w:eastAsia="zh-CN"/>
        </w:rPr>
        <w:t xml:space="preserve"> Ag samples.</w:t>
      </w:r>
      <w:bookmarkEnd w:id="10"/>
      <w:bookmarkEnd w:id="16"/>
      <w:r w:rsidR="00D76A46" w:rsidRPr="00B82C84">
        <w:rPr>
          <w:color w:val="000000" w:themeColor="text1"/>
        </w:rPr>
        <w:t xml:space="preserve"> </w:t>
      </w:r>
    </w:p>
    <w:p w14:paraId="45EAEBBF" w14:textId="42386807" w:rsidR="005E46A3" w:rsidRPr="00B82C84" w:rsidRDefault="005E46A3" w:rsidP="00F9026B">
      <w:pPr>
        <w:rPr>
          <w:b/>
          <w:color w:val="000000" w:themeColor="text1"/>
        </w:rPr>
      </w:pPr>
      <w:r w:rsidRPr="00B82C84">
        <w:rPr>
          <w:rFonts w:hint="eastAsia"/>
          <w:b/>
          <w:color w:val="000000" w:themeColor="text1"/>
          <w:lang w:eastAsia="zh-CN"/>
        </w:rPr>
        <w:t>Methods</w:t>
      </w:r>
    </w:p>
    <w:p w14:paraId="54D8EA1D" w14:textId="77777777" w:rsidR="00C871D2" w:rsidRPr="00B82C84" w:rsidRDefault="00C871D2" w:rsidP="00C871D2">
      <w:pPr>
        <w:jc w:val="both"/>
        <w:rPr>
          <w:color w:val="000000" w:themeColor="text1"/>
          <w:lang w:eastAsia="zh-CN"/>
        </w:rPr>
      </w:pPr>
    </w:p>
    <w:p w14:paraId="209A34AD" w14:textId="77777777" w:rsidR="00C871D2" w:rsidRPr="00B82C84" w:rsidRDefault="00C871D2" w:rsidP="00C871D2">
      <w:pPr>
        <w:jc w:val="both"/>
        <w:rPr>
          <w:color w:val="000000" w:themeColor="text1"/>
          <w:lang w:eastAsia="zh-CN"/>
        </w:rPr>
      </w:pPr>
      <w:r w:rsidRPr="00B82C84">
        <w:rPr>
          <w:noProof/>
          <w:color w:val="000000" w:themeColor="text1"/>
          <w:lang w:eastAsia="zh-CN"/>
        </w:rPr>
        <w:drawing>
          <wp:inline distT="0" distB="0" distL="0" distR="0" wp14:anchorId="1FCF0E8D" wp14:editId="656DFD81">
            <wp:extent cx="6081016" cy="181083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4042" cy="1817695"/>
                    </a:xfrm>
                    <a:prstGeom prst="rect">
                      <a:avLst/>
                    </a:prstGeom>
                    <a:noFill/>
                  </pic:spPr>
                </pic:pic>
              </a:graphicData>
            </a:graphic>
          </wp:inline>
        </w:drawing>
      </w:r>
    </w:p>
    <w:p w14:paraId="681A2CE1" w14:textId="675FDE9E" w:rsidR="00C871D2" w:rsidRPr="00B82C84" w:rsidRDefault="00C871D2" w:rsidP="000C4734">
      <w:pPr>
        <w:ind w:left="567"/>
        <w:jc w:val="both"/>
        <w:rPr>
          <w:color w:val="000000" w:themeColor="text1"/>
        </w:rPr>
      </w:pPr>
      <w:r w:rsidRPr="00B82C84">
        <w:rPr>
          <w:b/>
          <w:color w:val="000000" w:themeColor="text1"/>
          <w:lang w:eastAsia="zh-CN"/>
        </w:rPr>
        <w:t>FIG. 2.</w:t>
      </w:r>
      <w:r w:rsidRPr="00B82C84">
        <w:rPr>
          <w:color w:val="000000" w:themeColor="text1"/>
          <w:lang w:eastAsia="zh-CN"/>
        </w:rPr>
        <w:t xml:space="preserve"> (a)</w:t>
      </w:r>
      <w:r w:rsidRPr="00B82C84">
        <w:rPr>
          <w:color w:val="000000" w:themeColor="text1"/>
        </w:rPr>
        <w:t xml:space="preserve"> Schematic of the geometry of a SE emitted from a solid surface (</w:t>
      </w:r>
      <w:r w:rsidRPr="00B82C84">
        <w:rPr>
          <w:i/>
          <w:color w:val="000000" w:themeColor="text1"/>
        </w:rPr>
        <w:t>z</w:t>
      </w:r>
      <w:r w:rsidRPr="00B82C84">
        <w:rPr>
          <w:color w:val="000000" w:themeColor="text1"/>
        </w:rPr>
        <w:t xml:space="preserve"> = 0) for an emission angle </w:t>
      </w:r>
      <w:r w:rsidRPr="00B82C84">
        <w:rPr>
          <w:i/>
          <w:color w:val="000000" w:themeColor="text1"/>
        </w:rPr>
        <w:t>α</w:t>
      </w:r>
      <w:r w:rsidRPr="00B82C84">
        <w:rPr>
          <w:color w:val="000000" w:themeColor="text1"/>
        </w:rPr>
        <w:t xml:space="preserve"> with respect to the surface </w:t>
      </w:r>
      <w:r w:rsidRPr="00B82C84">
        <w:rPr>
          <w:rStyle w:val="fontstyle01"/>
          <w:color w:val="000000" w:themeColor="text1"/>
        </w:rPr>
        <w:t>normal</w:t>
      </w:r>
      <w:r w:rsidRPr="00B82C84">
        <w:rPr>
          <w:color w:val="000000" w:themeColor="text1"/>
        </w:rPr>
        <w:t xml:space="preserve">. The vacuum and solid correspond to the regions of </w:t>
      </w:r>
      <w:r w:rsidRPr="00B82C84">
        <w:rPr>
          <w:i/>
          <w:color w:val="000000" w:themeColor="text1"/>
        </w:rPr>
        <w:t>z</w:t>
      </w:r>
      <w:r w:rsidR="001D34BF" w:rsidRPr="00B82C84">
        <w:rPr>
          <w:color w:val="000000" w:themeColor="text1"/>
        </w:rPr>
        <w:t xml:space="preserve"> &gt;</w:t>
      </w:r>
      <w:r w:rsidRPr="00B82C84">
        <w:rPr>
          <w:color w:val="000000" w:themeColor="text1"/>
        </w:rPr>
        <w:t xml:space="preserve"> 0 and </w:t>
      </w:r>
      <w:r w:rsidRPr="00B82C84">
        <w:rPr>
          <w:i/>
          <w:color w:val="000000" w:themeColor="text1"/>
        </w:rPr>
        <w:t>z</w:t>
      </w:r>
      <w:r w:rsidR="001D34BF" w:rsidRPr="00B82C84">
        <w:rPr>
          <w:i/>
          <w:color w:val="000000" w:themeColor="text1"/>
        </w:rPr>
        <w:t xml:space="preserve"> </w:t>
      </w:r>
      <w:r w:rsidR="001D34BF" w:rsidRPr="00B82C84">
        <w:rPr>
          <w:color w:val="000000" w:themeColor="text1"/>
        </w:rPr>
        <w:t xml:space="preserve">&lt; </w:t>
      </w:r>
      <w:r w:rsidRPr="00B82C84">
        <w:rPr>
          <w:color w:val="000000" w:themeColor="text1"/>
        </w:rPr>
        <w:t>0, respectively. The space above the solid surface and below the effective distance of the work function (</w:t>
      </w:r>
      <w:proofErr w:type="spellStart"/>
      <w:r w:rsidRPr="00B82C84">
        <w:rPr>
          <w:i/>
          <w:color w:val="000000" w:themeColor="text1"/>
        </w:rPr>
        <w:t>d</w:t>
      </w:r>
      <w:r w:rsidRPr="00B82C84">
        <w:rPr>
          <w:color w:val="000000" w:themeColor="text1"/>
          <w:vertAlign w:val="subscript"/>
        </w:rPr>
        <w:t>WF</w:t>
      </w:r>
      <w:proofErr w:type="spellEnd"/>
      <w:r w:rsidRPr="00B82C84">
        <w:rPr>
          <w:color w:val="000000" w:themeColor="text1"/>
        </w:rPr>
        <w:t>) and surface plasmon (</w:t>
      </w:r>
      <w:proofErr w:type="spellStart"/>
      <w:r w:rsidRPr="00B82C84">
        <w:rPr>
          <w:i/>
          <w:color w:val="000000" w:themeColor="text1"/>
        </w:rPr>
        <w:t>d</w:t>
      </w:r>
      <w:r w:rsidRPr="00B82C84">
        <w:rPr>
          <w:color w:val="000000" w:themeColor="text1"/>
          <w:vertAlign w:val="subscript"/>
        </w:rPr>
        <w:t>SP</w:t>
      </w:r>
      <w:proofErr w:type="spellEnd"/>
      <w:r w:rsidRPr="00B82C84">
        <w:rPr>
          <w:color w:val="000000" w:themeColor="text1"/>
        </w:rPr>
        <w:t>) are marked as the SP area and WF area, respectively. (b) Calculated differential inelastic scattering cross section (DISCS) of a 50-eV electron for a vacuum Al system as a function of the energy of an electron escaping from the sample surface to the vacuum. The shaded regions indicate where the DISCS values are larger than 0.01 keV</w:t>
      </w:r>
      <w:r w:rsidRPr="00B82C84">
        <w:rPr>
          <w:color w:val="000000" w:themeColor="text1"/>
          <w:vertAlign w:val="superscript"/>
        </w:rPr>
        <w:t>-1</w:t>
      </w:r>
      <w:r w:rsidRPr="00B82C84">
        <w:rPr>
          <w:color w:val="000000" w:themeColor="text1"/>
        </w:rPr>
        <w:t>Å</w:t>
      </w:r>
      <w:r w:rsidRPr="00B82C84">
        <w:rPr>
          <w:color w:val="000000" w:themeColor="text1"/>
          <w:vertAlign w:val="superscript"/>
        </w:rPr>
        <w:t>-1</w:t>
      </w:r>
      <w:r w:rsidRPr="00B82C84">
        <w:rPr>
          <w:color w:val="000000" w:themeColor="text1"/>
        </w:rPr>
        <w:t xml:space="preserve">. The corresponding </w:t>
      </w:r>
      <w:proofErr w:type="spellStart"/>
      <w:r w:rsidRPr="00B82C84">
        <w:rPr>
          <w:i/>
          <w:iCs/>
          <w:color w:val="000000" w:themeColor="text1"/>
        </w:rPr>
        <w:t>d</w:t>
      </w:r>
      <w:r w:rsidRPr="00B82C84">
        <w:rPr>
          <w:color w:val="000000" w:themeColor="text1"/>
          <w:vertAlign w:val="subscript"/>
        </w:rPr>
        <w:t>wf</w:t>
      </w:r>
      <w:proofErr w:type="spellEnd"/>
      <w:r w:rsidRPr="00B82C84">
        <w:rPr>
          <w:color w:val="000000" w:themeColor="text1"/>
        </w:rPr>
        <w:t xml:space="preserve"> for Al is set to 3.8 Å (green line). The negative DISCS is marked as SP gain, and the positive DISCS region at 11 eV is marked as SP loss. (c) Calculated position dependence of the inelastic scattering cross section (ISCS) for a 50-eV electron in the Al surface region from 25 Å to −15 Å for different emission angles. The shaded regions indicate where the ISCS values are larger than 0.01 keV</w:t>
      </w:r>
      <w:r w:rsidRPr="00B82C84">
        <w:rPr>
          <w:color w:val="000000" w:themeColor="text1"/>
          <w:vertAlign w:val="superscript"/>
        </w:rPr>
        <w:t>-1</w:t>
      </w:r>
      <w:r w:rsidRPr="00B82C84">
        <w:rPr>
          <w:color w:val="000000" w:themeColor="text1"/>
        </w:rPr>
        <w:t>Å</w:t>
      </w:r>
      <w:r w:rsidRPr="00B82C84">
        <w:rPr>
          <w:color w:val="000000" w:themeColor="text1"/>
          <w:vertAlign w:val="superscript"/>
        </w:rPr>
        <w:t>-1</w:t>
      </w:r>
      <w:r w:rsidRPr="00B82C84">
        <w:rPr>
          <w:color w:val="000000" w:themeColor="text1"/>
        </w:rPr>
        <w:t>.</w:t>
      </w:r>
    </w:p>
    <w:p w14:paraId="2FFC5228" w14:textId="165DD354" w:rsidR="006C24EC" w:rsidRPr="00B82C84" w:rsidRDefault="006C24EC" w:rsidP="00FB0994">
      <w:pPr>
        <w:ind w:firstLineChars="100" w:firstLine="240"/>
        <w:jc w:val="both"/>
        <w:rPr>
          <w:rFonts w:eastAsia="Times New Roman"/>
          <w:color w:val="000000" w:themeColor="text1"/>
        </w:rPr>
      </w:pPr>
      <w:r w:rsidRPr="00B82C84">
        <w:rPr>
          <w:rFonts w:eastAsia="Times New Roman"/>
          <w:color w:val="000000" w:themeColor="text1"/>
        </w:rPr>
        <w:t xml:space="preserve">Here, </w:t>
      </w:r>
      <w:r w:rsidR="00EE1796" w:rsidRPr="00B82C84">
        <w:rPr>
          <w:rFonts w:eastAsia="Times New Roman"/>
          <w:color w:val="000000" w:themeColor="text1"/>
        </w:rPr>
        <w:t>a</w:t>
      </w:r>
      <w:r w:rsidRPr="00B82C84">
        <w:rPr>
          <w:color w:val="000000" w:themeColor="text1"/>
        </w:rPr>
        <w:t xml:space="preserve"> simplified dielectric response of the solid using many-body quantum theory [</w:t>
      </w:r>
      <w:r w:rsidR="00D515F3" w:rsidRPr="00B82C84">
        <w:rPr>
          <w:color w:val="000000" w:themeColor="text1"/>
          <w:lang w:eastAsia="zh-CN"/>
        </w:rPr>
        <w:t>44,45,66,67</w:t>
      </w:r>
      <w:r w:rsidRPr="00B82C84">
        <w:rPr>
          <w:color w:val="000000" w:themeColor="text1"/>
        </w:rPr>
        <w:t xml:space="preserve">] </w:t>
      </w:r>
      <w:r w:rsidR="00601BD2" w:rsidRPr="00B82C84">
        <w:rPr>
          <w:color w:val="000000" w:themeColor="text1"/>
        </w:rPr>
        <w:t xml:space="preserve">is </w:t>
      </w:r>
      <w:r w:rsidRPr="00B82C84">
        <w:rPr>
          <w:color w:val="000000" w:themeColor="text1"/>
        </w:rPr>
        <w:t xml:space="preserve">presented to calculate the position-dependent ISCS of </w:t>
      </w:r>
      <w:r w:rsidR="00601BD2" w:rsidRPr="00B82C84">
        <w:rPr>
          <w:color w:val="000000" w:themeColor="text1"/>
        </w:rPr>
        <w:t xml:space="preserve">an </w:t>
      </w:r>
      <w:r w:rsidRPr="00B82C84">
        <w:rPr>
          <w:color w:val="000000" w:themeColor="text1"/>
        </w:rPr>
        <w:t xml:space="preserve">electron </w:t>
      </w:r>
      <w:r w:rsidR="00601BD2" w:rsidRPr="00B82C84">
        <w:rPr>
          <w:color w:val="000000" w:themeColor="text1"/>
        </w:rPr>
        <w:t>as it escapes</w:t>
      </w:r>
      <w:r w:rsidRPr="00B82C84">
        <w:rPr>
          <w:color w:val="000000" w:themeColor="text1"/>
        </w:rPr>
        <w:t xml:space="preserve"> from </w:t>
      </w:r>
      <w:r w:rsidR="00601BD2" w:rsidRPr="00B82C84">
        <w:rPr>
          <w:color w:val="000000" w:themeColor="text1"/>
        </w:rPr>
        <w:t>the</w:t>
      </w:r>
      <w:r w:rsidRPr="00B82C84">
        <w:rPr>
          <w:color w:val="000000" w:themeColor="text1"/>
        </w:rPr>
        <w:t xml:space="preserve"> surface</w:t>
      </w:r>
      <w:r w:rsidR="00601BD2" w:rsidRPr="00B82C84">
        <w:rPr>
          <w:color w:val="000000" w:themeColor="text1"/>
        </w:rPr>
        <w:t xml:space="preserve"> of a medium</w:t>
      </w:r>
      <w:r w:rsidR="00444B73" w:rsidRPr="00B82C84">
        <w:rPr>
          <w:color w:val="000000" w:themeColor="text1"/>
        </w:rPr>
        <w:t xml:space="preserve"> as shown in Fig. 2(a)</w:t>
      </w:r>
      <w:r w:rsidRPr="00B82C84">
        <w:rPr>
          <w:color w:val="000000" w:themeColor="text1"/>
        </w:rPr>
        <w:t>.</w:t>
      </w:r>
      <w:r w:rsidRPr="00B82C84">
        <w:rPr>
          <w:rFonts w:eastAsia="Times New Roman"/>
          <w:color w:val="000000" w:themeColor="text1"/>
        </w:rPr>
        <w:t xml:space="preserve"> </w:t>
      </w:r>
      <w:r w:rsidR="00044A22" w:rsidRPr="00B82C84">
        <w:rPr>
          <w:color w:val="000000" w:themeColor="text1"/>
          <w:lang w:eastAsia="zh-CN"/>
        </w:rPr>
        <w:t xml:space="preserve">The </w:t>
      </w:r>
      <w:r w:rsidR="00044A22" w:rsidRPr="00B82C84">
        <w:rPr>
          <w:rFonts w:eastAsia="Times New Roman"/>
          <w:color w:val="000000" w:themeColor="text1"/>
        </w:rPr>
        <w:t>bulk</w:t>
      </w:r>
      <w:r w:rsidR="00044A22" w:rsidRPr="00B82C84">
        <w:rPr>
          <w:color w:val="000000" w:themeColor="text1"/>
        </w:rPr>
        <w:t xml:space="preserve"> dielectric function ε(</w:t>
      </w:r>
      <w:proofErr w:type="spellStart"/>
      <w:proofErr w:type="gramStart"/>
      <w:r w:rsidR="00044A22" w:rsidRPr="00B82C84">
        <w:rPr>
          <w:b/>
          <w:color w:val="000000" w:themeColor="text1"/>
        </w:rPr>
        <w:t>q</w:t>
      </w:r>
      <w:r w:rsidR="00044A22" w:rsidRPr="00B82C84">
        <w:rPr>
          <w:color w:val="000000" w:themeColor="text1"/>
        </w:rPr>
        <w:t>,ω</w:t>
      </w:r>
      <w:proofErr w:type="spellEnd"/>
      <w:proofErr w:type="gramEnd"/>
      <w:r w:rsidR="00044A22" w:rsidRPr="00B82C84">
        <w:rPr>
          <w:color w:val="000000" w:themeColor="text1"/>
        </w:rPr>
        <w:t xml:space="preserve">) </w:t>
      </w:r>
      <w:r w:rsidR="00044A22" w:rsidRPr="00B82C84">
        <w:rPr>
          <w:rFonts w:eastAsia="Times New Roman"/>
          <w:color w:val="000000" w:themeColor="text1"/>
        </w:rPr>
        <w:t xml:space="preserve">of the </w:t>
      </w:r>
      <w:r w:rsidR="00044A22" w:rsidRPr="00B82C84">
        <w:rPr>
          <w:rFonts w:eastAsia="Times New Roman"/>
          <w:color w:val="000000" w:themeColor="text1"/>
        </w:rPr>
        <w:lastRenderedPageBreak/>
        <w:t>solid is used to derive the</w:t>
      </w:r>
      <w:r w:rsidRPr="00B82C84">
        <w:rPr>
          <w:color w:val="000000" w:themeColor="text1"/>
        </w:rPr>
        <w:t xml:space="preserve"> </w:t>
      </w:r>
      <w:r w:rsidRPr="00B82C84">
        <w:rPr>
          <w:rFonts w:eastAsia="Times New Roman"/>
          <w:color w:val="000000" w:themeColor="text1"/>
        </w:rPr>
        <w:t>inelastic scattering probability</w:t>
      </w:r>
      <w:r w:rsidR="00601BD2" w:rsidRPr="00B82C84">
        <w:rPr>
          <w:rFonts w:eastAsia="Times New Roman"/>
          <w:color w:val="000000" w:themeColor="text1"/>
        </w:rPr>
        <w:t xml:space="preserve"> based on</w:t>
      </w:r>
      <w:r w:rsidRPr="00B82C84">
        <w:rPr>
          <w:color w:val="000000" w:themeColor="text1"/>
        </w:rPr>
        <w:t xml:space="preserve"> </w:t>
      </w:r>
      <w:r w:rsidR="0081568A" w:rsidRPr="00B82C84">
        <w:rPr>
          <w:color w:val="000000" w:themeColor="text1"/>
        </w:rPr>
        <w:t xml:space="preserve">the </w:t>
      </w:r>
      <w:r w:rsidRPr="00B82C84">
        <w:rPr>
          <w:color w:val="000000" w:themeColor="text1"/>
        </w:rPr>
        <w:t>dielectric response theory.</w:t>
      </w:r>
      <w:r w:rsidRPr="00B82C84">
        <w:rPr>
          <w:rFonts w:eastAsia="Times New Roman"/>
          <w:color w:val="000000" w:themeColor="text1"/>
        </w:rPr>
        <w:t xml:space="preserve"> </w:t>
      </w:r>
      <w:r w:rsidR="007A2991" w:rsidRPr="00B82C84">
        <w:rPr>
          <w:rFonts w:eastAsia="Times New Roman"/>
          <w:color w:val="000000" w:themeColor="text1"/>
        </w:rPr>
        <w:t xml:space="preserve">In the model, the dielectric function </w:t>
      </w:r>
      <w:r w:rsidR="007A2991" w:rsidRPr="00B82C84">
        <w:rPr>
          <w:color w:val="000000" w:themeColor="text1"/>
        </w:rPr>
        <w:t>ε(</w:t>
      </w:r>
      <w:proofErr w:type="spellStart"/>
      <w:proofErr w:type="gramStart"/>
      <w:r w:rsidR="007A2991" w:rsidRPr="00B82C84">
        <w:rPr>
          <w:b/>
          <w:color w:val="000000" w:themeColor="text1"/>
        </w:rPr>
        <w:t>q</w:t>
      </w:r>
      <w:r w:rsidR="007A2991" w:rsidRPr="00B82C84">
        <w:rPr>
          <w:color w:val="000000" w:themeColor="text1"/>
        </w:rPr>
        <w:t>,ω</w:t>
      </w:r>
      <w:proofErr w:type="spellEnd"/>
      <w:proofErr w:type="gramEnd"/>
      <w:r w:rsidR="007A2991" w:rsidRPr="00B82C84">
        <w:rPr>
          <w:color w:val="000000" w:themeColor="text1"/>
        </w:rPr>
        <w:t>) is expanded in</w:t>
      </w:r>
      <w:r w:rsidR="00601BD2" w:rsidRPr="00B82C84">
        <w:rPr>
          <w:color w:val="000000" w:themeColor="text1"/>
        </w:rPr>
        <w:t xml:space="preserve"> the</w:t>
      </w:r>
      <w:r w:rsidR="007A2991" w:rsidRPr="00B82C84">
        <w:rPr>
          <w:color w:val="000000" w:themeColor="text1"/>
        </w:rPr>
        <w:t xml:space="preserve"> q-plane with </w:t>
      </w:r>
      <w:r w:rsidR="007A2991" w:rsidRPr="00B82C84">
        <w:rPr>
          <w:rFonts w:eastAsia="Times New Roman"/>
          <w:color w:val="000000" w:themeColor="text1"/>
        </w:rPr>
        <w:t>t</w:t>
      </w:r>
      <w:r w:rsidRPr="00B82C84">
        <w:rPr>
          <w:rFonts w:eastAsia="Times New Roman"/>
          <w:color w:val="000000" w:themeColor="text1"/>
        </w:rPr>
        <w:t>he</w:t>
      </w:r>
      <w:r w:rsidRPr="00B82C84">
        <w:rPr>
          <w:color w:val="000000" w:themeColor="text1"/>
        </w:rPr>
        <w:t xml:space="preserve"> experimental optical dielectric function ε(ω) from </w:t>
      </w:r>
      <w:r w:rsidR="00601BD2" w:rsidRPr="00B82C84">
        <w:rPr>
          <w:color w:val="000000" w:themeColor="text1"/>
        </w:rPr>
        <w:t xml:space="preserve">a </w:t>
      </w:r>
      <w:r w:rsidRPr="00B82C84">
        <w:rPr>
          <w:color w:val="000000" w:themeColor="text1"/>
        </w:rPr>
        <w:t>database</w:t>
      </w:r>
      <w:r w:rsidR="00E84534" w:rsidRPr="00B82C84">
        <w:rPr>
          <w:color w:val="000000" w:themeColor="text1"/>
        </w:rPr>
        <w:t xml:space="preserve"> in Ref.</w:t>
      </w:r>
      <w:r w:rsidRPr="00B82C84">
        <w:rPr>
          <w:color w:val="000000" w:themeColor="text1"/>
        </w:rPr>
        <w:t xml:space="preserve"> [</w:t>
      </w:r>
      <w:r w:rsidR="00D515F3" w:rsidRPr="00B82C84">
        <w:rPr>
          <w:color w:val="000000" w:themeColor="text1"/>
          <w:lang w:eastAsia="zh-CN"/>
        </w:rPr>
        <w:t>69</w:t>
      </w:r>
      <w:r w:rsidRPr="00B82C84">
        <w:rPr>
          <w:color w:val="000000" w:themeColor="text1"/>
        </w:rPr>
        <w:t xml:space="preserve">]. </w:t>
      </w:r>
      <w:r w:rsidR="00601BD2" w:rsidRPr="00B82C84">
        <w:rPr>
          <w:color w:val="000000" w:themeColor="text1"/>
        </w:rPr>
        <w:t xml:space="preserve">We applied the scheme of </w:t>
      </w:r>
      <w:r w:rsidR="007A2991" w:rsidRPr="00B82C84">
        <w:rPr>
          <w:color w:val="000000" w:themeColor="text1"/>
        </w:rPr>
        <w:t>Ritchie and Howie [</w:t>
      </w:r>
      <w:r w:rsidR="00D515F3" w:rsidRPr="00B82C84">
        <w:rPr>
          <w:color w:val="000000" w:themeColor="text1"/>
          <w:lang w:eastAsia="zh-CN"/>
        </w:rPr>
        <w:t>70</w:t>
      </w:r>
      <w:r w:rsidR="007A2991" w:rsidRPr="00B82C84">
        <w:rPr>
          <w:color w:val="000000" w:themeColor="text1"/>
        </w:rPr>
        <w:t xml:space="preserve">] </w:t>
      </w:r>
      <w:r w:rsidR="00601BD2" w:rsidRPr="00B82C84">
        <w:rPr>
          <w:color w:val="000000" w:themeColor="text1"/>
        </w:rPr>
        <w:t>to extrapolate</w:t>
      </w:r>
      <w:r w:rsidRPr="00B82C84">
        <w:rPr>
          <w:color w:val="000000" w:themeColor="text1"/>
        </w:rPr>
        <w:t xml:space="preserve"> from the optical limit</w:t>
      </w:r>
      <w:r w:rsidR="007A2991" w:rsidRPr="00B82C84">
        <w:rPr>
          <w:color w:val="000000" w:themeColor="text1"/>
        </w:rPr>
        <w:t xml:space="preserve"> (q</w:t>
      </w:r>
      <w:r w:rsidR="00E97C01" w:rsidRPr="00B82C84">
        <w:rPr>
          <w:color w:val="000000" w:themeColor="text1"/>
        </w:rPr>
        <w:t xml:space="preserve"> </w:t>
      </w:r>
      <w:r w:rsidR="007A2991" w:rsidRPr="00B82C84">
        <w:rPr>
          <w:color w:val="000000" w:themeColor="text1"/>
        </w:rPr>
        <w:t>=</w:t>
      </w:r>
      <w:r w:rsidR="00E97C01" w:rsidRPr="00B82C84">
        <w:rPr>
          <w:color w:val="000000" w:themeColor="text1"/>
        </w:rPr>
        <w:t xml:space="preserve"> </w:t>
      </w:r>
      <w:r w:rsidR="007A2991" w:rsidRPr="00B82C84">
        <w:rPr>
          <w:color w:val="000000" w:themeColor="text1"/>
        </w:rPr>
        <w:t>0)</w:t>
      </w:r>
      <w:r w:rsidRPr="00B82C84">
        <w:rPr>
          <w:color w:val="000000" w:themeColor="text1"/>
        </w:rPr>
        <w:t xml:space="preserve"> to other momentum transfers</w:t>
      </w:r>
      <w:r w:rsidR="007A2991" w:rsidRPr="00B82C84">
        <w:rPr>
          <w:color w:val="000000" w:themeColor="text1"/>
        </w:rPr>
        <w:t xml:space="preserve"> (q). In this scheme,</w:t>
      </w:r>
      <w:r w:rsidR="00EE3F93" w:rsidRPr="00B82C84">
        <w:rPr>
          <w:color w:val="000000" w:themeColor="text1"/>
        </w:rPr>
        <w:t xml:space="preserve"> the optical energy loss function </w:t>
      </w:r>
      <w:proofErr w:type="spellStart"/>
      <w:r w:rsidR="00EE3F93" w:rsidRPr="00B82C84">
        <w:rPr>
          <w:color w:val="000000" w:themeColor="text1"/>
        </w:rPr>
        <w:t>Im</w:t>
      </w:r>
      <w:proofErr w:type="spellEnd"/>
      <w:r w:rsidR="00EE3F93" w:rsidRPr="00B82C84">
        <w:rPr>
          <w:color w:val="000000" w:themeColor="text1"/>
        </w:rPr>
        <w:t xml:space="preserve">[-1/ε(ω)] can be extended to </w:t>
      </w:r>
      <w:r w:rsidRPr="00B82C84">
        <w:rPr>
          <w:color w:val="000000" w:themeColor="text1"/>
        </w:rPr>
        <w:t xml:space="preserve">the energy loss function </w:t>
      </w:r>
      <w:proofErr w:type="spellStart"/>
      <w:r w:rsidRPr="00B82C84">
        <w:rPr>
          <w:color w:val="000000" w:themeColor="text1"/>
        </w:rPr>
        <w:t>Im</w:t>
      </w:r>
      <w:proofErr w:type="spellEnd"/>
      <w:r w:rsidRPr="00B82C84">
        <w:rPr>
          <w:color w:val="000000" w:themeColor="text1"/>
        </w:rPr>
        <w:t>[-1/ε(</w:t>
      </w:r>
      <w:proofErr w:type="spellStart"/>
      <w:proofErr w:type="gramStart"/>
      <w:r w:rsidRPr="00B82C84">
        <w:rPr>
          <w:b/>
          <w:color w:val="000000" w:themeColor="text1"/>
        </w:rPr>
        <w:t>q</w:t>
      </w:r>
      <w:r w:rsidRPr="00B82C84">
        <w:rPr>
          <w:color w:val="000000" w:themeColor="text1"/>
        </w:rPr>
        <w:t>,ω</w:t>
      </w:r>
      <w:proofErr w:type="spellEnd"/>
      <w:proofErr w:type="gramEnd"/>
      <w:r w:rsidRPr="00B82C84">
        <w:rPr>
          <w:color w:val="000000" w:themeColor="text1"/>
        </w:rPr>
        <w:t>)]</w:t>
      </w:r>
      <w:r w:rsidR="00EE3F93" w:rsidRPr="00B82C84">
        <w:rPr>
          <w:color w:val="000000" w:themeColor="text1"/>
        </w:rPr>
        <w:t xml:space="preserve">, </w:t>
      </w:r>
      <w:r w:rsidR="00601BD2" w:rsidRPr="00B82C84">
        <w:rPr>
          <w:color w:val="000000" w:themeColor="text1"/>
        </w:rPr>
        <w:t xml:space="preserve">and </w:t>
      </w:r>
      <w:r w:rsidR="00E84534" w:rsidRPr="00B82C84">
        <w:rPr>
          <w:color w:val="000000" w:themeColor="text1"/>
        </w:rPr>
        <w:t xml:space="preserve">the combination of the N-term </w:t>
      </w:r>
      <w:proofErr w:type="spellStart"/>
      <w:r w:rsidR="00E84534" w:rsidRPr="00B82C84">
        <w:rPr>
          <w:color w:val="000000" w:themeColor="text1"/>
        </w:rPr>
        <w:t>Drude</w:t>
      </w:r>
      <w:proofErr w:type="spellEnd"/>
      <w:r w:rsidR="00E84534" w:rsidRPr="00B82C84">
        <w:rPr>
          <w:color w:val="000000" w:themeColor="text1"/>
        </w:rPr>
        <w:t>–</w:t>
      </w:r>
      <w:proofErr w:type="spellStart"/>
      <w:r w:rsidR="00E84534" w:rsidRPr="00B82C84">
        <w:rPr>
          <w:color w:val="000000" w:themeColor="text1"/>
        </w:rPr>
        <w:t>Lindhard</w:t>
      </w:r>
      <w:proofErr w:type="spellEnd"/>
      <w:r w:rsidR="00E84534" w:rsidRPr="00B82C84">
        <w:rPr>
          <w:color w:val="000000" w:themeColor="text1"/>
        </w:rPr>
        <w:t xml:space="preserve"> model energy loss function is fitted to the bulk energy loss function</w:t>
      </w:r>
      <w:r w:rsidRPr="00B82C84">
        <w:rPr>
          <w:color w:val="000000" w:themeColor="text1"/>
        </w:rPr>
        <w:t>:</w:t>
      </w:r>
    </w:p>
    <w:p w14:paraId="7DE8946E" w14:textId="0A1E546C" w:rsidR="006C24EC" w:rsidRPr="00B82C84" w:rsidRDefault="006C24EC" w:rsidP="006C24EC">
      <w:pPr>
        <w:pStyle w:val="MTDisplayEquation"/>
        <w:rPr>
          <w:color w:val="000000" w:themeColor="text1"/>
        </w:rPr>
      </w:pPr>
      <w:r w:rsidRPr="00B82C84">
        <w:rPr>
          <w:color w:val="000000" w:themeColor="text1"/>
        </w:rPr>
        <w:tab/>
      </w:r>
      <w:r w:rsidRPr="00B82C84">
        <w:rPr>
          <w:color w:val="000000" w:themeColor="text1"/>
          <w:position w:val="-42"/>
        </w:rPr>
        <w:object w:dxaOrig="4280" w:dyaOrig="880" w14:anchorId="2276E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42pt" o:ole="">
            <v:imagedata r:id="rId10" o:title=""/>
          </v:shape>
          <o:OLEObject Type="Embed" ProgID="Equation.DSMT4" ShapeID="_x0000_i1025" DrawAspect="Content" ObjectID="_1741696822" r:id="rId11"/>
        </w:object>
      </w:r>
      <w:r w:rsidRPr="00B82C84">
        <w:rPr>
          <w:color w:val="000000" w:themeColor="text1"/>
        </w:rPr>
        <w:t xml:space="preserve"> </w:t>
      </w:r>
      <w:r w:rsidR="00C54019" w:rsidRPr="00B82C84">
        <w:rPr>
          <w:color w:val="000000" w:themeColor="text1"/>
        </w:rPr>
        <w:t>,</w:t>
      </w:r>
      <w:r w:rsidRPr="00B82C84">
        <w:rPr>
          <w:color w:val="000000" w:themeColor="text1"/>
        </w:rPr>
        <w:tab/>
      </w:r>
      <w:r w:rsidRPr="00B82C84">
        <w:rPr>
          <w:color w:val="000000" w:themeColor="text1"/>
        </w:rPr>
        <w:fldChar w:fldCharType="begin"/>
      </w:r>
      <w:r w:rsidRPr="00B82C84">
        <w:rPr>
          <w:color w:val="000000" w:themeColor="text1"/>
        </w:rPr>
        <w:instrText xml:space="preserve"> MACROBUTTON MTPlaceRef \* MERGEFORMAT </w:instrText>
      </w:r>
      <w:r w:rsidRPr="00B82C84">
        <w:rPr>
          <w:color w:val="000000" w:themeColor="text1"/>
        </w:rPr>
        <w:fldChar w:fldCharType="begin"/>
      </w:r>
      <w:r w:rsidRPr="00B82C84">
        <w:rPr>
          <w:color w:val="000000" w:themeColor="text1"/>
        </w:rPr>
        <w:instrText xml:space="preserve"> SEQ MTEqn \h \* MERGEFORMAT </w:instrText>
      </w:r>
      <w:r w:rsidRPr="00B82C84">
        <w:rPr>
          <w:color w:val="000000" w:themeColor="text1"/>
        </w:rPr>
        <w:fldChar w:fldCharType="end"/>
      </w:r>
      <w:r w:rsidRPr="00B82C84">
        <w:rPr>
          <w:color w:val="000000" w:themeColor="text1"/>
        </w:rPr>
        <w:instrText>(</w:instrText>
      </w:r>
      <w:r w:rsidRPr="00B82C84">
        <w:rPr>
          <w:color w:val="000000" w:themeColor="text1"/>
        </w:rPr>
        <w:fldChar w:fldCharType="begin"/>
      </w:r>
      <w:r w:rsidRPr="00B82C84">
        <w:rPr>
          <w:color w:val="000000" w:themeColor="text1"/>
        </w:rPr>
        <w:instrText xml:space="preserve"> SEQ MTEqn \c \* Arabic \* MERGEFORMAT </w:instrText>
      </w:r>
      <w:r w:rsidRPr="00B82C84">
        <w:rPr>
          <w:color w:val="000000" w:themeColor="text1"/>
        </w:rPr>
        <w:fldChar w:fldCharType="separate"/>
      </w:r>
      <w:r w:rsidR="00487AE6" w:rsidRPr="00B82C84">
        <w:rPr>
          <w:noProof/>
          <w:color w:val="000000" w:themeColor="text1"/>
        </w:rPr>
        <w:instrText>1</w:instrText>
      </w:r>
      <w:r w:rsidRPr="00B82C84">
        <w:rPr>
          <w:noProof/>
          <w:color w:val="000000" w:themeColor="text1"/>
        </w:rPr>
        <w:fldChar w:fldCharType="end"/>
      </w:r>
      <w:r w:rsidRPr="00B82C84">
        <w:rPr>
          <w:color w:val="000000" w:themeColor="text1"/>
        </w:rPr>
        <w:instrText>)</w:instrText>
      </w:r>
      <w:r w:rsidRPr="00B82C84">
        <w:rPr>
          <w:color w:val="000000" w:themeColor="text1"/>
        </w:rPr>
        <w:fldChar w:fldCharType="end"/>
      </w:r>
    </w:p>
    <w:p w14:paraId="5E93403D" w14:textId="2633D795" w:rsidR="006C24EC" w:rsidRPr="00B82C84" w:rsidRDefault="00601BD2" w:rsidP="006C24EC">
      <w:pPr>
        <w:jc w:val="both"/>
        <w:rPr>
          <w:color w:val="000000" w:themeColor="text1"/>
          <w:lang w:eastAsia="zh-CN"/>
        </w:rPr>
      </w:pPr>
      <w:r w:rsidRPr="00B82C84">
        <w:rPr>
          <w:color w:val="000000" w:themeColor="text1"/>
          <w:lang w:eastAsia="zh-CN"/>
        </w:rPr>
        <w:t>which includes the following</w:t>
      </w:r>
      <w:r w:rsidR="006C24EC" w:rsidRPr="00B82C84">
        <w:rPr>
          <w:color w:val="000000" w:themeColor="text1"/>
          <w:lang w:eastAsia="zh-CN"/>
        </w:rPr>
        <w:t xml:space="preserve"> 3</w:t>
      </w:r>
      <w:r w:rsidR="006C24EC" w:rsidRPr="00B82C84">
        <w:rPr>
          <w:i/>
          <w:color w:val="000000" w:themeColor="text1"/>
          <w:lang w:eastAsia="zh-CN"/>
        </w:rPr>
        <w:t>N</w:t>
      </w:r>
      <w:r w:rsidR="006C24EC" w:rsidRPr="00B82C84">
        <w:rPr>
          <w:color w:val="000000" w:themeColor="text1"/>
          <w:lang w:eastAsia="zh-CN"/>
        </w:rPr>
        <w:t xml:space="preserve"> parameters</w:t>
      </w:r>
      <w:r w:rsidR="003B3C63" w:rsidRPr="00B82C84">
        <w:rPr>
          <w:color w:val="000000" w:themeColor="text1"/>
          <w:lang w:eastAsia="zh-CN"/>
        </w:rPr>
        <w:t>:</w:t>
      </w:r>
      <w:r w:rsidR="006C24EC" w:rsidRPr="00B82C84">
        <w:rPr>
          <w:color w:val="000000" w:themeColor="text1"/>
          <w:lang w:eastAsia="zh-CN"/>
        </w:rPr>
        <w:t xml:space="preserve"> </w:t>
      </w:r>
      <w:r w:rsidR="006C24EC" w:rsidRPr="00B82C84">
        <w:rPr>
          <w:i/>
          <w:color w:val="000000" w:themeColor="text1"/>
          <w:lang w:eastAsia="zh-CN"/>
        </w:rPr>
        <w:t>a</w:t>
      </w:r>
      <w:r w:rsidR="006C24EC" w:rsidRPr="00B82C84">
        <w:rPr>
          <w:color w:val="000000" w:themeColor="text1"/>
          <w:vertAlign w:val="subscript"/>
          <w:lang w:eastAsia="zh-CN"/>
        </w:rPr>
        <w:t>i</w:t>
      </w:r>
      <w:r w:rsidR="003B3C63" w:rsidRPr="00B82C84">
        <w:rPr>
          <w:color w:val="000000" w:themeColor="text1"/>
          <w:lang w:eastAsia="zh-CN"/>
        </w:rPr>
        <w:t xml:space="preserve"> is the oscillator strength</w:t>
      </w:r>
      <w:r w:rsidR="00C54019" w:rsidRPr="00B82C84">
        <w:rPr>
          <w:color w:val="000000" w:themeColor="text1"/>
          <w:lang w:eastAsia="zh-CN"/>
        </w:rPr>
        <w:t>,</w:t>
      </w:r>
      <w:r w:rsidR="003B3C63" w:rsidRPr="00B82C84">
        <w:rPr>
          <w:color w:val="000000" w:themeColor="text1"/>
          <w:lang w:eastAsia="zh-CN"/>
        </w:rPr>
        <w:t xml:space="preserve"> which can be negative;</w:t>
      </w:r>
      <w:r w:rsidR="006C24EC" w:rsidRPr="00B82C84">
        <w:rPr>
          <w:color w:val="000000" w:themeColor="text1"/>
          <w:lang w:eastAsia="zh-CN"/>
        </w:rPr>
        <w:t xml:space="preserve"> </w:t>
      </w:r>
      <w:proofErr w:type="spellStart"/>
      <w:r w:rsidR="006C24EC" w:rsidRPr="00B82C84">
        <w:rPr>
          <w:color w:val="000000" w:themeColor="text1"/>
          <w:lang w:eastAsia="zh-CN"/>
        </w:rPr>
        <w:t>ω</w:t>
      </w:r>
      <w:r w:rsidR="006C24EC" w:rsidRPr="00B82C84">
        <w:rPr>
          <w:i/>
          <w:color w:val="000000" w:themeColor="text1"/>
          <w:vertAlign w:val="subscript"/>
          <w:lang w:eastAsia="zh-CN"/>
        </w:rPr>
        <w:t>pi</w:t>
      </w:r>
      <w:proofErr w:type="spellEnd"/>
      <w:r w:rsidR="006C24EC" w:rsidRPr="00B82C84">
        <w:rPr>
          <w:color w:val="000000" w:themeColor="text1"/>
          <w:lang w:eastAsia="zh-CN"/>
        </w:rPr>
        <w:t xml:space="preserve"> </w:t>
      </w:r>
      <w:r w:rsidR="003B3C63" w:rsidRPr="00B82C84">
        <w:rPr>
          <w:color w:val="000000" w:themeColor="text1"/>
          <w:lang w:eastAsia="zh-CN"/>
        </w:rPr>
        <w:t>is the</w:t>
      </w:r>
      <w:r w:rsidR="00AC0D08" w:rsidRPr="00B82C84">
        <w:rPr>
          <w:color w:val="000000" w:themeColor="text1"/>
          <w:lang w:eastAsia="zh-CN"/>
        </w:rPr>
        <w:t xml:space="preserve"> oscillator</w:t>
      </w:r>
      <w:r w:rsidR="003B3C63" w:rsidRPr="00B82C84">
        <w:rPr>
          <w:color w:val="000000" w:themeColor="text1"/>
          <w:lang w:eastAsia="zh-CN"/>
        </w:rPr>
        <w:t xml:space="preserve"> energy;</w:t>
      </w:r>
      <w:r w:rsidR="00C54019" w:rsidRPr="00B82C84">
        <w:rPr>
          <w:color w:val="000000" w:themeColor="text1"/>
          <w:lang w:eastAsia="zh-CN"/>
        </w:rPr>
        <w:t xml:space="preserve"> and</w:t>
      </w:r>
      <w:r w:rsidR="006C24EC" w:rsidRPr="00B82C84">
        <w:rPr>
          <w:color w:val="000000" w:themeColor="text1"/>
          <w:lang w:eastAsia="zh-CN"/>
        </w:rPr>
        <w:t xml:space="preserve"> </w:t>
      </w:r>
      <w:proofErr w:type="spellStart"/>
      <w:r w:rsidR="006C24EC" w:rsidRPr="00B82C84">
        <w:rPr>
          <w:color w:val="000000" w:themeColor="text1"/>
          <w:lang w:eastAsia="zh-CN"/>
        </w:rPr>
        <w:t>γ</w:t>
      </w:r>
      <w:r w:rsidR="006C24EC" w:rsidRPr="00B82C84">
        <w:rPr>
          <w:i/>
          <w:color w:val="000000" w:themeColor="text1"/>
          <w:vertAlign w:val="subscript"/>
          <w:lang w:eastAsia="zh-CN"/>
        </w:rPr>
        <w:t>i</w:t>
      </w:r>
      <w:proofErr w:type="spellEnd"/>
      <w:r w:rsidR="006C24EC" w:rsidRPr="00B82C84">
        <w:rPr>
          <w:color w:val="000000" w:themeColor="text1"/>
          <w:lang w:eastAsia="zh-CN"/>
        </w:rPr>
        <w:t xml:space="preserve"> </w:t>
      </w:r>
      <w:r w:rsidR="003B3C63" w:rsidRPr="00B82C84">
        <w:rPr>
          <w:color w:val="000000" w:themeColor="text1"/>
          <w:lang w:eastAsia="zh-CN"/>
        </w:rPr>
        <w:t xml:space="preserve">is the </w:t>
      </w:r>
      <w:r w:rsidR="006C24EC" w:rsidRPr="00B82C84">
        <w:rPr>
          <w:color w:val="000000" w:themeColor="text1"/>
          <w:lang w:eastAsia="zh-CN"/>
        </w:rPr>
        <w:t>wi</w:t>
      </w:r>
      <w:r w:rsidR="003B3C63" w:rsidRPr="00B82C84">
        <w:rPr>
          <w:color w:val="000000" w:themeColor="text1"/>
          <w:lang w:eastAsia="zh-CN"/>
        </w:rPr>
        <w:t>d</w:t>
      </w:r>
      <w:r w:rsidR="006C24EC" w:rsidRPr="00B82C84">
        <w:rPr>
          <w:color w:val="000000" w:themeColor="text1"/>
          <w:lang w:eastAsia="zh-CN"/>
        </w:rPr>
        <w:t xml:space="preserve">th of the </w:t>
      </w:r>
      <w:proofErr w:type="spellStart"/>
      <w:r w:rsidR="006C24EC" w:rsidRPr="00B82C84">
        <w:rPr>
          <w:i/>
          <w:color w:val="000000" w:themeColor="text1"/>
          <w:lang w:eastAsia="zh-CN"/>
        </w:rPr>
        <w:t>i</w:t>
      </w:r>
      <w:r w:rsidR="006C24EC" w:rsidRPr="00B82C84">
        <w:rPr>
          <w:color w:val="000000" w:themeColor="text1"/>
          <w:lang w:eastAsia="zh-CN"/>
        </w:rPr>
        <w:t>th</w:t>
      </w:r>
      <w:proofErr w:type="spellEnd"/>
      <w:r w:rsidR="006C24EC" w:rsidRPr="00B82C84">
        <w:rPr>
          <w:color w:val="000000" w:themeColor="text1"/>
          <w:lang w:eastAsia="zh-CN"/>
        </w:rPr>
        <w:t xml:space="preserve"> oscillator. </w:t>
      </w:r>
      <w:r w:rsidR="00C54019" w:rsidRPr="00B82C84">
        <w:rPr>
          <w:color w:val="000000" w:themeColor="text1"/>
          <w:lang w:eastAsia="zh-CN"/>
        </w:rPr>
        <w:t>The</w:t>
      </w:r>
      <w:r w:rsidR="003B3C63" w:rsidRPr="00B82C84">
        <w:rPr>
          <w:color w:val="000000" w:themeColor="text1"/>
          <w:lang w:eastAsia="zh-CN"/>
        </w:rPr>
        <w:t xml:space="preserve"> fitting procedure described above </w:t>
      </w:r>
      <w:r w:rsidR="00C54019" w:rsidRPr="00B82C84">
        <w:rPr>
          <w:color w:val="000000" w:themeColor="text1"/>
          <w:lang w:eastAsia="zh-CN"/>
        </w:rPr>
        <w:t>wa</w:t>
      </w:r>
      <w:r w:rsidR="003B3C63" w:rsidRPr="00B82C84">
        <w:rPr>
          <w:color w:val="000000" w:themeColor="text1"/>
          <w:lang w:eastAsia="zh-CN"/>
        </w:rPr>
        <w:t xml:space="preserve">s applied to </w:t>
      </w:r>
      <w:r w:rsidR="00C54019" w:rsidRPr="00B82C84">
        <w:rPr>
          <w:color w:val="000000" w:themeColor="text1"/>
          <w:lang w:eastAsia="zh-CN"/>
        </w:rPr>
        <w:t xml:space="preserve">the </w:t>
      </w:r>
      <w:r w:rsidR="003B3C63" w:rsidRPr="00B82C84">
        <w:rPr>
          <w:color w:val="000000" w:themeColor="text1"/>
          <w:lang w:eastAsia="zh-CN"/>
        </w:rPr>
        <w:t xml:space="preserve">experimental optical energy loss function </w:t>
      </w:r>
      <w:r w:rsidR="00C54019" w:rsidRPr="00B82C84">
        <w:rPr>
          <w:color w:val="000000" w:themeColor="text1"/>
          <w:lang w:eastAsia="zh-CN"/>
        </w:rPr>
        <w:t>for</w:t>
      </w:r>
      <w:r w:rsidR="003B3C63" w:rsidRPr="00B82C84">
        <w:rPr>
          <w:color w:val="000000" w:themeColor="text1"/>
          <w:lang w:eastAsia="zh-CN"/>
        </w:rPr>
        <w:t xml:space="preserve"> </w:t>
      </w:r>
      <w:r w:rsidR="00EC53E8" w:rsidRPr="00B82C84">
        <w:rPr>
          <w:color w:val="000000" w:themeColor="text1"/>
          <w:lang w:eastAsia="zh-CN"/>
        </w:rPr>
        <w:t xml:space="preserve">Al, </w:t>
      </w:r>
      <w:r w:rsidR="003B3C63" w:rsidRPr="00B82C84">
        <w:rPr>
          <w:color w:val="000000" w:themeColor="text1"/>
          <w:lang w:eastAsia="zh-CN"/>
        </w:rPr>
        <w:t>Au</w:t>
      </w:r>
      <w:r w:rsidR="00C54019" w:rsidRPr="00B82C84">
        <w:rPr>
          <w:color w:val="000000" w:themeColor="text1"/>
          <w:lang w:eastAsia="zh-CN"/>
        </w:rPr>
        <w:t>,</w:t>
      </w:r>
      <w:r w:rsidR="003B3C63" w:rsidRPr="00B82C84">
        <w:rPr>
          <w:color w:val="000000" w:themeColor="text1"/>
          <w:lang w:eastAsia="zh-CN"/>
        </w:rPr>
        <w:t xml:space="preserve"> and Ag [</w:t>
      </w:r>
      <w:r w:rsidR="00D515F3" w:rsidRPr="00B82C84">
        <w:rPr>
          <w:color w:val="000000" w:themeColor="text1"/>
          <w:lang w:eastAsia="zh-CN"/>
        </w:rPr>
        <w:t>69</w:t>
      </w:r>
      <w:r w:rsidR="003B3C63" w:rsidRPr="00B82C84">
        <w:rPr>
          <w:color w:val="000000" w:themeColor="text1"/>
          <w:lang w:eastAsia="zh-CN"/>
        </w:rPr>
        <w:t>] to acquire these</w:t>
      </w:r>
      <w:r w:rsidR="006C24EC" w:rsidRPr="00B82C84">
        <w:rPr>
          <w:color w:val="000000" w:themeColor="text1"/>
          <w:lang w:eastAsia="zh-CN"/>
        </w:rPr>
        <w:t xml:space="preserve"> parameters.</w:t>
      </w:r>
    </w:p>
    <w:p w14:paraId="52143CCD" w14:textId="3DE7C8AC" w:rsidR="006C24EC" w:rsidRPr="00B82C84" w:rsidRDefault="00A9404F" w:rsidP="00866763">
      <w:pPr>
        <w:spacing w:beforeLines="50" w:before="120" w:afterLines="50" w:after="120"/>
        <w:ind w:firstLineChars="100" w:firstLine="240"/>
        <w:jc w:val="both"/>
        <w:rPr>
          <w:color w:val="000000" w:themeColor="text1"/>
        </w:rPr>
      </w:pPr>
      <w:r w:rsidRPr="00B82C84">
        <w:rPr>
          <w:color w:val="000000" w:themeColor="text1"/>
        </w:rPr>
        <w:t xml:space="preserve">According to </w:t>
      </w:r>
      <w:r w:rsidR="00C54019" w:rsidRPr="00B82C84">
        <w:rPr>
          <w:color w:val="000000" w:themeColor="text1"/>
        </w:rPr>
        <w:t>the</w:t>
      </w:r>
      <w:r w:rsidRPr="00B82C84">
        <w:rPr>
          <w:color w:val="000000" w:themeColor="text1"/>
        </w:rPr>
        <w:t xml:space="preserve"> specular surface reflection model, the potential is determined by </w:t>
      </w:r>
      <w:r w:rsidR="0081568A" w:rsidRPr="00B82C84">
        <w:rPr>
          <w:color w:val="000000" w:themeColor="text1"/>
        </w:rPr>
        <w:t>an</w:t>
      </w:r>
      <w:r w:rsidRPr="00B82C84">
        <w:rPr>
          <w:color w:val="000000" w:themeColor="text1"/>
        </w:rPr>
        <w:t xml:space="preserve"> external charge b</w:t>
      </w:r>
      <w:r w:rsidR="006C24EC" w:rsidRPr="00B82C84">
        <w:rPr>
          <w:color w:val="000000" w:themeColor="text1"/>
        </w:rPr>
        <w:t xml:space="preserve">ased on the </w:t>
      </w:r>
      <w:r w:rsidR="006C24EC" w:rsidRPr="00B82C84">
        <w:rPr>
          <w:rFonts w:eastAsia="Times New Roman"/>
          <w:color w:val="000000" w:themeColor="text1"/>
        </w:rPr>
        <w:t xml:space="preserve">dielectric function </w:t>
      </w:r>
      <w:r w:rsidR="006C24EC" w:rsidRPr="00B82C84">
        <w:rPr>
          <w:color w:val="000000" w:themeColor="text1"/>
        </w:rPr>
        <w:t>ε(</w:t>
      </w:r>
      <w:proofErr w:type="spellStart"/>
      <w:proofErr w:type="gramStart"/>
      <w:r w:rsidR="006C24EC" w:rsidRPr="00B82C84">
        <w:rPr>
          <w:b/>
          <w:color w:val="000000" w:themeColor="text1"/>
        </w:rPr>
        <w:t>q</w:t>
      </w:r>
      <w:r w:rsidR="006C24EC" w:rsidRPr="00B82C84">
        <w:rPr>
          <w:color w:val="000000" w:themeColor="text1"/>
        </w:rPr>
        <w:t>,ω</w:t>
      </w:r>
      <w:proofErr w:type="spellEnd"/>
      <w:proofErr w:type="gramEnd"/>
      <w:r w:rsidR="006C24EC" w:rsidRPr="00B82C84">
        <w:rPr>
          <w:color w:val="000000" w:themeColor="text1"/>
        </w:rPr>
        <w:t>)</w:t>
      </w:r>
      <w:r w:rsidRPr="00B82C84">
        <w:rPr>
          <w:color w:val="000000" w:themeColor="text1"/>
        </w:rPr>
        <w:t>. In detail, the boundary conditions [</w:t>
      </w:r>
      <w:r w:rsidR="00D515F3" w:rsidRPr="00B82C84">
        <w:rPr>
          <w:color w:val="000000" w:themeColor="text1"/>
          <w:lang w:eastAsia="zh-CN"/>
        </w:rPr>
        <w:t>71</w:t>
      </w:r>
      <w:r w:rsidRPr="00B82C84">
        <w:rPr>
          <w:color w:val="000000" w:themeColor="text1"/>
        </w:rPr>
        <w:t>,</w:t>
      </w:r>
      <w:r w:rsidR="00D515F3" w:rsidRPr="00B82C84">
        <w:rPr>
          <w:color w:val="000000" w:themeColor="text1"/>
          <w:lang w:eastAsia="zh-CN"/>
        </w:rPr>
        <w:t>72</w:t>
      </w:r>
      <w:r w:rsidRPr="00B82C84">
        <w:rPr>
          <w:color w:val="000000" w:themeColor="text1"/>
        </w:rPr>
        <w:t xml:space="preserve">] </w:t>
      </w:r>
      <w:r w:rsidR="00C54019" w:rsidRPr="00B82C84">
        <w:rPr>
          <w:color w:val="000000" w:themeColor="text1"/>
        </w:rPr>
        <w:t xml:space="preserve">obtained via a common </w:t>
      </w:r>
      <w:r w:rsidRPr="00B82C84">
        <w:rPr>
          <w:color w:val="000000" w:themeColor="text1"/>
        </w:rPr>
        <w:t>quantum mechanics framework [</w:t>
      </w:r>
      <w:r w:rsidR="00D515F3" w:rsidRPr="00B82C84">
        <w:rPr>
          <w:color w:val="000000" w:themeColor="text1"/>
        </w:rPr>
        <w:t>25,34,45</w:t>
      </w:r>
      <w:r w:rsidRPr="00B82C84">
        <w:rPr>
          <w:color w:val="000000" w:themeColor="text1"/>
        </w:rPr>
        <w:t>]</w:t>
      </w:r>
      <w:r w:rsidR="006C24EC" w:rsidRPr="00B82C84">
        <w:rPr>
          <w:color w:val="000000" w:themeColor="text1"/>
        </w:rPr>
        <w:t xml:space="preserve"> </w:t>
      </w:r>
      <w:r w:rsidR="00C54019" w:rsidRPr="00B82C84">
        <w:rPr>
          <w:color w:val="000000" w:themeColor="text1"/>
        </w:rPr>
        <w:t>we</w:t>
      </w:r>
      <w:r w:rsidRPr="00B82C84">
        <w:rPr>
          <w:color w:val="000000" w:themeColor="text1"/>
        </w:rPr>
        <w:t xml:space="preserve">re used to fix the </w:t>
      </w:r>
      <w:r w:rsidR="006C24EC" w:rsidRPr="00B82C84">
        <w:rPr>
          <w:color w:val="000000" w:themeColor="text1"/>
        </w:rPr>
        <w:t xml:space="preserve">mirror image charge and the fictitious surface charges. </w:t>
      </w:r>
      <w:r w:rsidRPr="00B82C84">
        <w:rPr>
          <w:color w:val="000000" w:themeColor="text1"/>
        </w:rPr>
        <w:t xml:space="preserve">The potentials in </w:t>
      </w:r>
      <w:r w:rsidR="00C54019" w:rsidRPr="00B82C84">
        <w:rPr>
          <w:color w:val="000000" w:themeColor="text1"/>
        </w:rPr>
        <w:t xml:space="preserve">the </w:t>
      </w:r>
      <w:r w:rsidRPr="00B82C84">
        <w:rPr>
          <w:color w:val="000000" w:themeColor="text1"/>
        </w:rPr>
        <w:t>form of Fourier components in the medi</w:t>
      </w:r>
      <w:r w:rsidR="0081568A" w:rsidRPr="00B82C84">
        <w:rPr>
          <w:color w:val="000000" w:themeColor="text1"/>
        </w:rPr>
        <w:t>um</w:t>
      </w:r>
      <w:r w:rsidRPr="00B82C84">
        <w:rPr>
          <w:color w:val="000000" w:themeColor="text1"/>
        </w:rPr>
        <w:t xml:space="preserve"> can be obtained b</w:t>
      </w:r>
      <w:r w:rsidR="006C24EC" w:rsidRPr="00B82C84">
        <w:rPr>
          <w:color w:val="000000" w:themeColor="text1"/>
        </w:rPr>
        <w:t>y solving Poisson’s equation</w:t>
      </w:r>
      <w:r w:rsidRPr="00B82C84">
        <w:rPr>
          <w:color w:val="000000" w:themeColor="text1"/>
        </w:rPr>
        <w:t xml:space="preserve">. Different cases </w:t>
      </w:r>
      <w:r w:rsidR="00C54019" w:rsidRPr="00B82C84">
        <w:rPr>
          <w:color w:val="000000" w:themeColor="text1"/>
        </w:rPr>
        <w:t xml:space="preserve">hold </w:t>
      </w:r>
      <w:r w:rsidRPr="00B82C84">
        <w:rPr>
          <w:color w:val="000000" w:themeColor="text1"/>
        </w:rPr>
        <w:t>for</w:t>
      </w:r>
      <w:r w:rsidR="00C54019" w:rsidRPr="00B82C84">
        <w:rPr>
          <w:color w:val="000000" w:themeColor="text1"/>
        </w:rPr>
        <w:t xml:space="preserve"> a</w:t>
      </w:r>
      <w:r w:rsidR="006C24EC" w:rsidRPr="00B82C84">
        <w:rPr>
          <w:color w:val="000000" w:themeColor="text1"/>
        </w:rPr>
        <w:t xml:space="preserve"> charge i</w:t>
      </w:r>
      <w:r w:rsidR="0081568A" w:rsidRPr="00B82C84">
        <w:rPr>
          <w:color w:val="000000" w:themeColor="text1"/>
        </w:rPr>
        <w:t>n</w:t>
      </w:r>
      <w:r w:rsidR="006C24EC" w:rsidRPr="00B82C84">
        <w:rPr>
          <w:color w:val="000000" w:themeColor="text1"/>
        </w:rPr>
        <w:t xml:space="preserve"> vacuum (</w:t>
      </w:r>
      <w:r w:rsidR="006C24EC" w:rsidRPr="00B82C84">
        <w:rPr>
          <w:i/>
          <w:color w:val="000000" w:themeColor="text1"/>
        </w:rPr>
        <w:t xml:space="preserve">z </w:t>
      </w:r>
      <w:r w:rsidR="006C24EC" w:rsidRPr="00B82C84">
        <w:rPr>
          <w:color w:val="000000" w:themeColor="text1"/>
        </w:rPr>
        <w:t>&gt; 0) or inside the solid (</w:t>
      </w:r>
      <w:r w:rsidR="006C24EC" w:rsidRPr="00B82C84">
        <w:rPr>
          <w:i/>
          <w:color w:val="000000" w:themeColor="text1"/>
        </w:rPr>
        <w:t xml:space="preserve">z </w:t>
      </w:r>
      <w:r w:rsidR="006C24EC" w:rsidRPr="00B82C84">
        <w:rPr>
          <w:color w:val="000000" w:themeColor="text1"/>
        </w:rPr>
        <w:t xml:space="preserve">&lt; 0) and for the induced </w:t>
      </w:r>
      <w:r w:rsidR="00E84534" w:rsidRPr="00B82C84">
        <w:rPr>
          <w:color w:val="000000" w:themeColor="text1"/>
        </w:rPr>
        <w:t xml:space="preserve">potential at point </w:t>
      </w:r>
      <w:r w:rsidR="00E84534" w:rsidRPr="00B82C84">
        <w:rPr>
          <w:i/>
          <w:iCs/>
          <w:color w:val="000000" w:themeColor="text1"/>
        </w:rPr>
        <w:t>z</w:t>
      </w:r>
      <w:r w:rsidR="00E84534" w:rsidRPr="00B82C84">
        <w:rPr>
          <w:color w:val="000000" w:themeColor="text1"/>
        </w:rPr>
        <w:t xml:space="preserve">' </w:t>
      </w:r>
      <w:r w:rsidR="006C24EC" w:rsidRPr="00B82C84">
        <w:rPr>
          <w:color w:val="000000" w:themeColor="text1"/>
        </w:rPr>
        <w:t>in the vacuum (z</w:t>
      </w:r>
      <w:r w:rsidR="006C24EC" w:rsidRPr="00B82C84">
        <w:rPr>
          <w:i/>
          <w:color w:val="000000" w:themeColor="text1"/>
        </w:rPr>
        <w:t>'</w:t>
      </w:r>
      <w:r w:rsidR="006C24EC" w:rsidRPr="00B82C84">
        <w:rPr>
          <w:color w:val="000000" w:themeColor="text1"/>
        </w:rPr>
        <w:t xml:space="preserve"> &gt; 0) or inside the solid (</w:t>
      </w:r>
      <w:r w:rsidR="006C24EC" w:rsidRPr="00B82C84">
        <w:rPr>
          <w:i/>
          <w:iCs/>
          <w:color w:val="000000" w:themeColor="text1"/>
        </w:rPr>
        <w:t>z</w:t>
      </w:r>
      <w:r w:rsidR="006C24EC" w:rsidRPr="00B82C84">
        <w:rPr>
          <w:i/>
          <w:color w:val="000000" w:themeColor="text1"/>
        </w:rPr>
        <w:t>'</w:t>
      </w:r>
      <w:r w:rsidR="006C24EC" w:rsidRPr="00B82C84">
        <w:rPr>
          <w:color w:val="000000" w:themeColor="text1"/>
        </w:rPr>
        <w:t xml:space="preserve"> &lt; 0) as</w:t>
      </w:r>
      <w:r w:rsidR="00C54019" w:rsidRPr="00B82C84">
        <w:rPr>
          <w:color w:val="000000" w:themeColor="text1"/>
        </w:rPr>
        <w:t xml:space="preserve"> follows:</w:t>
      </w:r>
    </w:p>
    <w:p w14:paraId="6D6D59BD" w14:textId="35A3CBA4" w:rsidR="006C24EC" w:rsidRPr="00B82C84" w:rsidRDefault="006C24EC" w:rsidP="006C24EC">
      <w:pPr>
        <w:pStyle w:val="MTDisplayEquation"/>
        <w:rPr>
          <w:color w:val="000000" w:themeColor="text1"/>
        </w:rPr>
      </w:pPr>
      <w:r w:rsidRPr="00B82C84">
        <w:rPr>
          <w:color w:val="000000" w:themeColor="text1"/>
        </w:rPr>
        <w:lastRenderedPageBreak/>
        <w:tab/>
      </w:r>
      <w:r w:rsidRPr="00B82C84">
        <w:rPr>
          <w:color w:val="000000" w:themeColor="text1"/>
          <w:position w:val="-134"/>
        </w:rPr>
        <w:object w:dxaOrig="5700" w:dyaOrig="2799" w14:anchorId="46026809">
          <v:shape id="_x0000_i1026" type="#_x0000_t75" style="width:281.25pt;height:136.5pt" o:ole="">
            <v:imagedata r:id="rId12" o:title=""/>
          </v:shape>
          <o:OLEObject Type="Embed" ProgID="Equation.DSMT4" ShapeID="_x0000_i1026" DrawAspect="Content" ObjectID="_1741696823" r:id="rId13"/>
        </w:object>
      </w:r>
      <w:r w:rsidR="00C54019" w:rsidRPr="00B82C84">
        <w:rPr>
          <w:color w:val="000000" w:themeColor="text1"/>
        </w:rPr>
        <w:t>,</w:t>
      </w:r>
      <w:r w:rsidRPr="00B82C84">
        <w:rPr>
          <w:color w:val="000000" w:themeColor="text1"/>
        </w:rPr>
        <w:t xml:space="preserve"> </w:t>
      </w:r>
      <w:r w:rsidRPr="00B82C84">
        <w:rPr>
          <w:color w:val="000000" w:themeColor="text1"/>
        </w:rPr>
        <w:tab/>
      </w:r>
      <w:r w:rsidRPr="00B82C84">
        <w:rPr>
          <w:color w:val="000000" w:themeColor="text1"/>
        </w:rPr>
        <w:fldChar w:fldCharType="begin"/>
      </w:r>
      <w:r w:rsidRPr="00B82C84">
        <w:rPr>
          <w:color w:val="000000" w:themeColor="text1"/>
        </w:rPr>
        <w:instrText xml:space="preserve"> MACROBUTTON MTPlaceRef \* MERGEFORMAT </w:instrText>
      </w:r>
      <w:r w:rsidRPr="00B82C84">
        <w:rPr>
          <w:color w:val="000000" w:themeColor="text1"/>
        </w:rPr>
        <w:fldChar w:fldCharType="begin"/>
      </w:r>
      <w:r w:rsidRPr="00B82C84">
        <w:rPr>
          <w:color w:val="000000" w:themeColor="text1"/>
        </w:rPr>
        <w:instrText xml:space="preserve"> SEQ MTEqn \h \* MERGEFORMAT </w:instrText>
      </w:r>
      <w:r w:rsidRPr="00B82C84">
        <w:rPr>
          <w:color w:val="000000" w:themeColor="text1"/>
        </w:rPr>
        <w:fldChar w:fldCharType="end"/>
      </w:r>
      <w:r w:rsidRPr="00B82C84">
        <w:rPr>
          <w:color w:val="000000" w:themeColor="text1"/>
        </w:rPr>
        <w:instrText>(</w:instrText>
      </w:r>
      <w:r w:rsidRPr="00B82C84">
        <w:rPr>
          <w:color w:val="000000" w:themeColor="text1"/>
        </w:rPr>
        <w:fldChar w:fldCharType="begin"/>
      </w:r>
      <w:r w:rsidRPr="00B82C84">
        <w:rPr>
          <w:color w:val="000000" w:themeColor="text1"/>
        </w:rPr>
        <w:instrText xml:space="preserve"> SEQ MTEqn \c \* Arabic \* MERGEFORMAT </w:instrText>
      </w:r>
      <w:r w:rsidRPr="00B82C84">
        <w:rPr>
          <w:color w:val="000000" w:themeColor="text1"/>
        </w:rPr>
        <w:fldChar w:fldCharType="separate"/>
      </w:r>
      <w:r w:rsidR="00487AE6" w:rsidRPr="00B82C84">
        <w:rPr>
          <w:noProof/>
          <w:color w:val="000000" w:themeColor="text1"/>
        </w:rPr>
        <w:instrText>2</w:instrText>
      </w:r>
      <w:r w:rsidRPr="00B82C84">
        <w:rPr>
          <w:noProof/>
          <w:color w:val="000000" w:themeColor="text1"/>
        </w:rPr>
        <w:fldChar w:fldCharType="end"/>
      </w:r>
      <w:r w:rsidRPr="00B82C84">
        <w:rPr>
          <w:color w:val="000000" w:themeColor="text1"/>
        </w:rPr>
        <w:instrText>)</w:instrText>
      </w:r>
      <w:r w:rsidRPr="00B82C84">
        <w:rPr>
          <w:color w:val="000000" w:themeColor="text1"/>
        </w:rPr>
        <w:fldChar w:fldCharType="end"/>
      </w:r>
    </w:p>
    <w:p w14:paraId="17189CA0" w14:textId="24A8CF93" w:rsidR="006C24EC" w:rsidRPr="00B82C84" w:rsidRDefault="006C24EC" w:rsidP="006C24EC">
      <w:pPr>
        <w:spacing w:beforeLines="50" w:before="120" w:afterLines="50" w:after="120"/>
        <w:ind w:left="1"/>
        <w:jc w:val="both"/>
        <w:rPr>
          <w:color w:val="000000" w:themeColor="text1"/>
        </w:rPr>
      </w:pPr>
      <w:r w:rsidRPr="00B82C84">
        <w:rPr>
          <w:color w:val="000000" w:themeColor="text1"/>
        </w:rPr>
        <w:t xml:space="preserve">where matching conditions </w:t>
      </w:r>
      <w:r w:rsidR="00C54019" w:rsidRPr="00B82C84">
        <w:rPr>
          <w:color w:val="000000" w:themeColor="text1"/>
        </w:rPr>
        <w:t xml:space="preserve">for </w:t>
      </w:r>
      <w:r w:rsidRPr="00B82C84">
        <w:rPr>
          <w:color w:val="000000" w:themeColor="text1"/>
        </w:rPr>
        <w:t>inciden</w:t>
      </w:r>
      <w:r w:rsidR="00C54019" w:rsidRPr="00B82C84">
        <w:rPr>
          <w:color w:val="000000" w:themeColor="text1"/>
        </w:rPr>
        <w:t>ce</w:t>
      </w:r>
      <w:r w:rsidRPr="00B82C84">
        <w:rPr>
          <w:color w:val="000000" w:themeColor="text1"/>
        </w:rPr>
        <w:t xml:space="preserve"> and emission at the surface </w:t>
      </w:r>
      <w:r w:rsidR="004F6728" w:rsidRPr="00B82C84">
        <w:rPr>
          <w:color w:val="000000" w:themeColor="text1"/>
        </w:rPr>
        <w:t xml:space="preserve">determine the surface charges, </w:t>
      </w:r>
      <w:r w:rsidR="00864FA1" w:rsidRPr="00B82C84">
        <w:rPr>
          <w:color w:val="000000" w:themeColor="text1"/>
        </w:rPr>
        <w:t xml:space="preserve">while </w:t>
      </w:r>
      <w:r w:rsidR="00864FA1" w:rsidRPr="00B82C84">
        <w:rPr>
          <w:color w:val="000000" w:themeColor="text1"/>
          <w:position w:val="-16"/>
        </w:rPr>
        <w:object w:dxaOrig="960" w:dyaOrig="440" w14:anchorId="7B2EFBE2">
          <v:shape id="_x0000_i1027" type="#_x0000_t75" style="width:48pt;height:21.75pt" o:ole="">
            <v:imagedata r:id="rId14" o:title=""/>
          </v:shape>
          <o:OLEObject Type="Embed" ProgID="Equation.DSMT4" ShapeID="_x0000_i1027" DrawAspect="Content" ObjectID="_1741696824" r:id="rId15"/>
        </w:object>
      </w:r>
      <w:r w:rsidR="00864FA1" w:rsidRPr="00B82C84">
        <w:rPr>
          <w:color w:val="000000" w:themeColor="text1"/>
        </w:rPr>
        <w:t xml:space="preserve"> and </w:t>
      </w:r>
      <w:r w:rsidR="00864FA1" w:rsidRPr="00B82C84">
        <w:rPr>
          <w:color w:val="000000" w:themeColor="text1"/>
          <w:position w:val="-16"/>
        </w:rPr>
        <w:object w:dxaOrig="960" w:dyaOrig="440" w14:anchorId="10980230">
          <v:shape id="_x0000_i1028" type="#_x0000_t75" style="width:48pt;height:21.75pt" o:ole="">
            <v:imagedata r:id="rId16" o:title=""/>
          </v:shape>
          <o:OLEObject Type="Embed" ProgID="Equation.DSMT4" ShapeID="_x0000_i1028" DrawAspect="Content" ObjectID="_1741696825" r:id="rId17"/>
        </w:object>
      </w:r>
      <w:r w:rsidR="00864FA1" w:rsidRPr="00B82C84">
        <w:rPr>
          <w:color w:val="000000" w:themeColor="text1"/>
        </w:rPr>
        <w:t xml:space="preserve"> </w:t>
      </w:r>
      <w:r w:rsidR="00361013" w:rsidRPr="00B82C84">
        <w:rPr>
          <w:color w:val="000000" w:themeColor="text1"/>
        </w:rPr>
        <w:t xml:space="preserve">are </w:t>
      </w:r>
      <w:r w:rsidR="00864FA1" w:rsidRPr="00B82C84">
        <w:rPr>
          <w:color w:val="000000" w:themeColor="text1"/>
        </w:rPr>
        <w:t xml:space="preserve">for surface charges inside the </w:t>
      </w:r>
      <w:r w:rsidR="00361013" w:rsidRPr="00B82C84">
        <w:rPr>
          <w:color w:val="000000" w:themeColor="text1"/>
        </w:rPr>
        <w:t xml:space="preserve">vacuum </w:t>
      </w:r>
      <w:r w:rsidR="00864FA1" w:rsidRPr="00B82C84">
        <w:rPr>
          <w:color w:val="000000" w:themeColor="text1"/>
        </w:rPr>
        <w:t xml:space="preserve">and the </w:t>
      </w:r>
      <w:r w:rsidR="00361013" w:rsidRPr="00B82C84">
        <w:rPr>
          <w:color w:val="000000" w:themeColor="text1"/>
        </w:rPr>
        <w:t xml:space="preserve">metal </w:t>
      </w:r>
      <w:r w:rsidRPr="00B82C84">
        <w:rPr>
          <w:color w:val="000000" w:themeColor="text1"/>
        </w:rPr>
        <w:t>respectively</w:t>
      </w:r>
      <w:r w:rsidR="00C54019" w:rsidRPr="00B82C84">
        <w:rPr>
          <w:color w:val="000000" w:themeColor="text1"/>
        </w:rPr>
        <w:t>,</w:t>
      </w:r>
      <w:r w:rsidR="004F6728" w:rsidRPr="00B82C84">
        <w:rPr>
          <w:color w:val="000000" w:themeColor="text1"/>
        </w:rPr>
        <w:t xml:space="preserve"> as</w:t>
      </w:r>
    </w:p>
    <w:p w14:paraId="263D6E6F" w14:textId="3790D655" w:rsidR="006C24EC" w:rsidRPr="00B82C84" w:rsidRDefault="006C24EC" w:rsidP="006C24EC">
      <w:pPr>
        <w:pStyle w:val="MTDisplayEquation"/>
        <w:rPr>
          <w:color w:val="000000" w:themeColor="text1"/>
        </w:rPr>
      </w:pPr>
      <w:r w:rsidRPr="00B82C84">
        <w:rPr>
          <w:color w:val="000000" w:themeColor="text1"/>
        </w:rPr>
        <w:tab/>
      </w:r>
      <w:r w:rsidRPr="00B82C84">
        <w:rPr>
          <w:color w:val="000000" w:themeColor="text1"/>
          <w:position w:val="-52"/>
        </w:rPr>
        <w:object w:dxaOrig="4599" w:dyaOrig="1160" w14:anchorId="655E067F">
          <v:shape id="_x0000_i1029" type="#_x0000_t75" style="width:228.75pt;height:60pt" o:ole="">
            <v:imagedata r:id="rId18" o:title=""/>
          </v:shape>
          <o:OLEObject Type="Embed" ProgID="Equation.DSMT4" ShapeID="_x0000_i1029" DrawAspect="Content" ObjectID="_1741696826" r:id="rId19"/>
        </w:object>
      </w:r>
      <w:r w:rsidRPr="00B82C84">
        <w:rPr>
          <w:color w:val="000000" w:themeColor="text1"/>
        </w:rPr>
        <w:t xml:space="preserve"> </w:t>
      </w:r>
      <w:r w:rsidR="00C54019" w:rsidRPr="00B82C84">
        <w:rPr>
          <w:color w:val="000000" w:themeColor="text1"/>
        </w:rPr>
        <w:t>.</w:t>
      </w:r>
      <w:r w:rsidRPr="00B82C84">
        <w:rPr>
          <w:color w:val="000000" w:themeColor="text1"/>
        </w:rPr>
        <w:tab/>
      </w:r>
      <w:r w:rsidRPr="00B82C84">
        <w:rPr>
          <w:color w:val="000000" w:themeColor="text1"/>
        </w:rPr>
        <w:fldChar w:fldCharType="begin"/>
      </w:r>
      <w:r w:rsidRPr="00B82C84">
        <w:rPr>
          <w:color w:val="000000" w:themeColor="text1"/>
        </w:rPr>
        <w:instrText xml:space="preserve"> MACROBUTTON MTPlaceRef \* MERGEFORMAT </w:instrText>
      </w:r>
      <w:r w:rsidRPr="00B82C84">
        <w:rPr>
          <w:color w:val="000000" w:themeColor="text1"/>
        </w:rPr>
        <w:fldChar w:fldCharType="begin"/>
      </w:r>
      <w:r w:rsidRPr="00B82C84">
        <w:rPr>
          <w:color w:val="000000" w:themeColor="text1"/>
        </w:rPr>
        <w:instrText xml:space="preserve"> SEQ MTEqn \h \* MERGEFORMAT </w:instrText>
      </w:r>
      <w:r w:rsidRPr="00B82C84">
        <w:rPr>
          <w:color w:val="000000" w:themeColor="text1"/>
        </w:rPr>
        <w:fldChar w:fldCharType="end"/>
      </w:r>
      <w:r w:rsidRPr="00B82C84">
        <w:rPr>
          <w:color w:val="000000" w:themeColor="text1"/>
        </w:rPr>
        <w:instrText>(</w:instrText>
      </w:r>
      <w:r w:rsidRPr="00B82C84">
        <w:rPr>
          <w:color w:val="000000" w:themeColor="text1"/>
        </w:rPr>
        <w:fldChar w:fldCharType="begin"/>
      </w:r>
      <w:r w:rsidRPr="00B82C84">
        <w:rPr>
          <w:color w:val="000000" w:themeColor="text1"/>
        </w:rPr>
        <w:instrText xml:space="preserve"> SEQ MTEqn \c \* Arabic \* MERGEFORMAT </w:instrText>
      </w:r>
      <w:r w:rsidRPr="00B82C84">
        <w:rPr>
          <w:color w:val="000000" w:themeColor="text1"/>
        </w:rPr>
        <w:fldChar w:fldCharType="separate"/>
      </w:r>
      <w:r w:rsidR="00487AE6" w:rsidRPr="00B82C84">
        <w:rPr>
          <w:noProof/>
          <w:color w:val="000000" w:themeColor="text1"/>
        </w:rPr>
        <w:instrText>3</w:instrText>
      </w:r>
      <w:r w:rsidRPr="00B82C84">
        <w:rPr>
          <w:noProof/>
          <w:color w:val="000000" w:themeColor="text1"/>
        </w:rPr>
        <w:fldChar w:fldCharType="end"/>
      </w:r>
      <w:r w:rsidRPr="00B82C84">
        <w:rPr>
          <w:color w:val="000000" w:themeColor="text1"/>
        </w:rPr>
        <w:instrText>)</w:instrText>
      </w:r>
      <w:r w:rsidRPr="00B82C84">
        <w:rPr>
          <w:color w:val="000000" w:themeColor="text1"/>
        </w:rPr>
        <w:fldChar w:fldCharType="end"/>
      </w:r>
    </w:p>
    <w:p w14:paraId="1DC256AB" w14:textId="25C82D23" w:rsidR="006C24EC" w:rsidRPr="00B82C84" w:rsidRDefault="00C54019" w:rsidP="00866763">
      <w:pPr>
        <w:spacing w:beforeLines="50" w:before="120" w:afterLines="50" w:after="120"/>
        <w:ind w:firstLineChars="100" w:firstLine="240"/>
        <w:jc w:val="both"/>
        <w:rPr>
          <w:color w:val="000000" w:themeColor="text1"/>
        </w:rPr>
      </w:pPr>
      <w:r w:rsidRPr="00B82C84">
        <w:rPr>
          <w:color w:val="000000" w:themeColor="text1"/>
        </w:rPr>
        <w:t>The</w:t>
      </w:r>
      <w:r w:rsidR="006C24EC" w:rsidRPr="00B82C84">
        <w:rPr>
          <w:color w:val="000000" w:themeColor="text1"/>
        </w:rPr>
        <w:t xml:space="preserve"> surface dielectric function</w:t>
      </w:r>
      <w:r w:rsidR="00864FA1" w:rsidRPr="00B82C84">
        <w:rPr>
          <w:rFonts w:hint="eastAsia"/>
          <w:color w:val="000000" w:themeColor="text1"/>
          <w:lang w:eastAsia="zh-CN"/>
        </w:rPr>
        <w:t>,</w:t>
      </w:r>
      <w:r w:rsidR="00864FA1" w:rsidRPr="00B82C84">
        <w:rPr>
          <w:color w:val="000000" w:themeColor="text1"/>
          <w:lang w:eastAsia="zh-CN"/>
        </w:rPr>
        <w:t xml:space="preserve"> </w:t>
      </w:r>
      <w:r w:rsidR="00864FA1" w:rsidRPr="00B82C84">
        <w:rPr>
          <w:color w:val="000000" w:themeColor="text1"/>
          <w:position w:val="-16"/>
        </w:rPr>
        <w:object w:dxaOrig="999" w:dyaOrig="440" w14:anchorId="339060C4">
          <v:shape id="_x0000_i1030" type="#_x0000_t75" style="width:50.25pt;height:23.25pt" o:ole="">
            <v:imagedata r:id="rId20" o:title=""/>
          </v:shape>
          <o:OLEObject Type="Embed" ProgID="Equation.DSMT4" ShapeID="_x0000_i1030" DrawAspect="Content" ObjectID="_1741696827" r:id="rId21"/>
        </w:object>
      </w:r>
      <w:r w:rsidR="00864FA1" w:rsidRPr="00B82C84">
        <w:rPr>
          <w:color w:val="000000" w:themeColor="text1"/>
        </w:rPr>
        <w:t>,</w:t>
      </w:r>
      <w:r w:rsidR="006C24EC" w:rsidRPr="00B82C84">
        <w:rPr>
          <w:color w:val="000000" w:themeColor="text1"/>
        </w:rPr>
        <w:t xml:space="preserve"> is defined by</w:t>
      </w:r>
    </w:p>
    <w:p w14:paraId="43839664" w14:textId="049DF2B5" w:rsidR="006C24EC" w:rsidRPr="00B82C84" w:rsidRDefault="006C24EC" w:rsidP="006C24EC">
      <w:pPr>
        <w:pStyle w:val="MTDisplayEquation"/>
        <w:rPr>
          <w:color w:val="000000" w:themeColor="text1"/>
        </w:rPr>
      </w:pPr>
      <w:r w:rsidRPr="00B82C84">
        <w:rPr>
          <w:color w:val="000000" w:themeColor="text1"/>
        </w:rPr>
        <w:tab/>
      </w:r>
      <w:r w:rsidRPr="00B82C84">
        <w:rPr>
          <w:color w:val="000000" w:themeColor="text1"/>
          <w:position w:val="-32"/>
        </w:rPr>
        <w:object w:dxaOrig="2980" w:dyaOrig="700" w14:anchorId="632C1F2F">
          <v:shape id="_x0000_i1031" type="#_x0000_t75" style="width:150.75pt;height:36.75pt" o:ole="">
            <v:imagedata r:id="rId22" o:title=""/>
          </v:shape>
          <o:OLEObject Type="Embed" ProgID="Equation.DSMT4" ShapeID="_x0000_i1031" DrawAspect="Content" ObjectID="_1741696828" r:id="rId23"/>
        </w:object>
      </w:r>
      <w:r w:rsidR="00C54019" w:rsidRPr="00B82C84">
        <w:rPr>
          <w:color w:val="000000" w:themeColor="text1"/>
        </w:rPr>
        <w:t>.</w:t>
      </w:r>
      <w:r w:rsidRPr="00B82C84">
        <w:rPr>
          <w:color w:val="000000" w:themeColor="text1"/>
        </w:rPr>
        <w:t xml:space="preserve"> </w:t>
      </w:r>
      <w:r w:rsidRPr="00B82C84">
        <w:rPr>
          <w:color w:val="000000" w:themeColor="text1"/>
        </w:rPr>
        <w:tab/>
      </w:r>
      <w:r w:rsidRPr="00B82C84">
        <w:rPr>
          <w:color w:val="000000" w:themeColor="text1"/>
        </w:rPr>
        <w:fldChar w:fldCharType="begin"/>
      </w:r>
      <w:r w:rsidRPr="00B82C84">
        <w:rPr>
          <w:color w:val="000000" w:themeColor="text1"/>
        </w:rPr>
        <w:instrText xml:space="preserve"> MACROBUTTON MTPlaceRef \* MERGEFORMAT </w:instrText>
      </w:r>
      <w:r w:rsidRPr="00B82C84">
        <w:rPr>
          <w:color w:val="000000" w:themeColor="text1"/>
        </w:rPr>
        <w:fldChar w:fldCharType="begin"/>
      </w:r>
      <w:r w:rsidRPr="00B82C84">
        <w:rPr>
          <w:color w:val="000000" w:themeColor="text1"/>
        </w:rPr>
        <w:instrText xml:space="preserve"> SEQ MTEqn \h \* MERGEFORMAT </w:instrText>
      </w:r>
      <w:r w:rsidRPr="00B82C84">
        <w:rPr>
          <w:color w:val="000000" w:themeColor="text1"/>
        </w:rPr>
        <w:fldChar w:fldCharType="end"/>
      </w:r>
      <w:r w:rsidRPr="00B82C84">
        <w:rPr>
          <w:color w:val="000000" w:themeColor="text1"/>
        </w:rPr>
        <w:instrText>(</w:instrText>
      </w:r>
      <w:r w:rsidRPr="00B82C84">
        <w:rPr>
          <w:color w:val="000000" w:themeColor="text1"/>
        </w:rPr>
        <w:fldChar w:fldCharType="begin"/>
      </w:r>
      <w:r w:rsidRPr="00B82C84">
        <w:rPr>
          <w:color w:val="000000" w:themeColor="text1"/>
        </w:rPr>
        <w:instrText xml:space="preserve"> SEQ MTEqn \c \* Arabic \* MERGEFORMAT </w:instrText>
      </w:r>
      <w:r w:rsidRPr="00B82C84">
        <w:rPr>
          <w:color w:val="000000" w:themeColor="text1"/>
        </w:rPr>
        <w:fldChar w:fldCharType="separate"/>
      </w:r>
      <w:r w:rsidR="00487AE6" w:rsidRPr="00B82C84">
        <w:rPr>
          <w:noProof/>
          <w:color w:val="000000" w:themeColor="text1"/>
        </w:rPr>
        <w:instrText>4</w:instrText>
      </w:r>
      <w:r w:rsidRPr="00B82C84">
        <w:rPr>
          <w:noProof/>
          <w:color w:val="000000" w:themeColor="text1"/>
        </w:rPr>
        <w:fldChar w:fldCharType="end"/>
      </w:r>
      <w:r w:rsidRPr="00B82C84">
        <w:rPr>
          <w:color w:val="000000" w:themeColor="text1"/>
        </w:rPr>
        <w:instrText>)</w:instrText>
      </w:r>
      <w:r w:rsidRPr="00B82C84">
        <w:rPr>
          <w:color w:val="000000" w:themeColor="text1"/>
        </w:rPr>
        <w:fldChar w:fldCharType="end"/>
      </w:r>
    </w:p>
    <w:p w14:paraId="2A2D63FB" w14:textId="37689E0B" w:rsidR="006C24EC" w:rsidRPr="00B82C84" w:rsidRDefault="00C54019" w:rsidP="00866763">
      <w:pPr>
        <w:spacing w:beforeLines="50" w:before="120" w:afterLines="50" w:after="120"/>
        <w:ind w:firstLineChars="100" w:firstLine="240"/>
        <w:jc w:val="both"/>
        <w:rPr>
          <w:color w:val="000000" w:themeColor="text1"/>
        </w:rPr>
      </w:pPr>
      <w:r w:rsidRPr="00B82C84">
        <w:rPr>
          <w:color w:val="000000" w:themeColor="text1"/>
        </w:rPr>
        <w:t>T</w:t>
      </w:r>
      <w:r w:rsidR="004F6728" w:rsidRPr="00B82C84">
        <w:rPr>
          <w:color w:val="000000" w:themeColor="text1"/>
        </w:rPr>
        <w:t>hus</w:t>
      </w:r>
      <w:r w:rsidRPr="00B82C84">
        <w:rPr>
          <w:color w:val="000000" w:themeColor="text1"/>
        </w:rPr>
        <w:t>,</w:t>
      </w:r>
      <w:r w:rsidR="004F6728" w:rsidRPr="00B82C84">
        <w:rPr>
          <w:color w:val="000000" w:themeColor="text1"/>
        </w:rPr>
        <w:t xml:space="preserve"> after removing the potential of the external charge,</w:t>
      </w:r>
      <w:r w:rsidR="006C24EC" w:rsidRPr="00B82C84">
        <w:rPr>
          <w:color w:val="000000" w:themeColor="text1"/>
        </w:rPr>
        <w:t xml:space="preserve"> the corresponding induced potentials are given</w:t>
      </w:r>
      <w:r w:rsidR="004F6728" w:rsidRPr="00B82C84">
        <w:rPr>
          <w:color w:val="000000" w:themeColor="text1"/>
        </w:rPr>
        <w:t xml:space="preserve"> as </w:t>
      </w:r>
    </w:p>
    <w:p w14:paraId="2A614C02" w14:textId="21933042" w:rsidR="006C24EC" w:rsidRPr="00B82C84" w:rsidRDefault="006C24EC" w:rsidP="006C24EC">
      <w:pPr>
        <w:pStyle w:val="MTDisplayEquation"/>
        <w:rPr>
          <w:color w:val="000000" w:themeColor="text1"/>
        </w:rPr>
      </w:pPr>
      <w:r w:rsidRPr="00B82C84">
        <w:rPr>
          <w:color w:val="000000" w:themeColor="text1"/>
        </w:rPr>
        <w:tab/>
      </w:r>
      <w:r w:rsidRPr="00B82C84">
        <w:rPr>
          <w:color w:val="000000" w:themeColor="text1"/>
          <w:position w:val="-30"/>
        </w:rPr>
        <w:object w:dxaOrig="4140" w:dyaOrig="660" w14:anchorId="2EB5413E">
          <v:shape id="_x0000_i1032" type="#_x0000_t75" style="width:210pt;height:36.75pt" o:ole="">
            <v:imagedata r:id="rId24" o:title=""/>
          </v:shape>
          <o:OLEObject Type="Embed" ProgID="Equation.DSMT4" ShapeID="_x0000_i1032" DrawAspect="Content" ObjectID="_1741696829" r:id="rId25"/>
        </w:object>
      </w:r>
      <w:r w:rsidRPr="00B82C84">
        <w:rPr>
          <w:color w:val="000000" w:themeColor="text1"/>
        </w:rPr>
        <w:t xml:space="preserve"> </w:t>
      </w:r>
      <w:r w:rsidR="00C54019" w:rsidRPr="00B82C84">
        <w:rPr>
          <w:color w:val="000000" w:themeColor="text1"/>
        </w:rPr>
        <w:t>,</w:t>
      </w:r>
      <w:r w:rsidRPr="00B82C84">
        <w:rPr>
          <w:color w:val="000000" w:themeColor="text1"/>
        </w:rPr>
        <w:tab/>
      </w:r>
      <w:r w:rsidRPr="00B82C84">
        <w:rPr>
          <w:color w:val="000000" w:themeColor="text1"/>
        </w:rPr>
        <w:fldChar w:fldCharType="begin"/>
      </w:r>
      <w:r w:rsidRPr="00B82C84">
        <w:rPr>
          <w:color w:val="000000" w:themeColor="text1"/>
        </w:rPr>
        <w:instrText xml:space="preserve"> MACROBUTTON MTPlaceRef \* MERGEFORMAT </w:instrText>
      </w:r>
      <w:r w:rsidRPr="00B82C84">
        <w:rPr>
          <w:color w:val="000000" w:themeColor="text1"/>
        </w:rPr>
        <w:fldChar w:fldCharType="begin"/>
      </w:r>
      <w:r w:rsidRPr="00B82C84">
        <w:rPr>
          <w:color w:val="000000" w:themeColor="text1"/>
        </w:rPr>
        <w:instrText xml:space="preserve"> SEQ MTEqn \h \* MERGEFORMAT </w:instrText>
      </w:r>
      <w:r w:rsidRPr="00B82C84">
        <w:rPr>
          <w:color w:val="000000" w:themeColor="text1"/>
        </w:rPr>
        <w:fldChar w:fldCharType="end"/>
      </w:r>
      <w:r w:rsidRPr="00B82C84">
        <w:rPr>
          <w:color w:val="000000" w:themeColor="text1"/>
        </w:rPr>
        <w:instrText>(</w:instrText>
      </w:r>
      <w:r w:rsidRPr="00B82C84">
        <w:rPr>
          <w:color w:val="000000" w:themeColor="text1"/>
        </w:rPr>
        <w:fldChar w:fldCharType="begin"/>
      </w:r>
      <w:r w:rsidRPr="00B82C84">
        <w:rPr>
          <w:color w:val="000000" w:themeColor="text1"/>
        </w:rPr>
        <w:instrText xml:space="preserve"> SEQ MTEqn \c \* Arabic \* MERGEFORMAT </w:instrText>
      </w:r>
      <w:r w:rsidRPr="00B82C84">
        <w:rPr>
          <w:color w:val="000000" w:themeColor="text1"/>
        </w:rPr>
        <w:fldChar w:fldCharType="separate"/>
      </w:r>
      <w:r w:rsidR="00487AE6" w:rsidRPr="00B82C84">
        <w:rPr>
          <w:noProof/>
          <w:color w:val="000000" w:themeColor="text1"/>
        </w:rPr>
        <w:instrText>5</w:instrText>
      </w:r>
      <w:r w:rsidRPr="00B82C84">
        <w:rPr>
          <w:noProof/>
          <w:color w:val="000000" w:themeColor="text1"/>
        </w:rPr>
        <w:fldChar w:fldCharType="end"/>
      </w:r>
      <w:r w:rsidRPr="00B82C84">
        <w:rPr>
          <w:color w:val="000000" w:themeColor="text1"/>
        </w:rPr>
        <w:instrText>)</w:instrText>
      </w:r>
      <w:r w:rsidRPr="00B82C84">
        <w:rPr>
          <w:color w:val="000000" w:themeColor="text1"/>
        </w:rPr>
        <w:fldChar w:fldCharType="end"/>
      </w:r>
    </w:p>
    <w:p w14:paraId="71ADA890" w14:textId="6CC03C0B" w:rsidR="006C24EC" w:rsidRPr="00B82C84" w:rsidRDefault="006C24EC" w:rsidP="006C24EC">
      <w:pPr>
        <w:pStyle w:val="MTDisplayEquation"/>
        <w:rPr>
          <w:color w:val="000000" w:themeColor="text1"/>
        </w:rPr>
      </w:pPr>
      <w:r w:rsidRPr="00B82C84">
        <w:rPr>
          <w:color w:val="000000" w:themeColor="text1"/>
        </w:rPr>
        <w:tab/>
      </w:r>
      <w:r w:rsidRPr="00B82C84">
        <w:rPr>
          <w:color w:val="000000" w:themeColor="text1"/>
          <w:position w:val="-34"/>
        </w:rPr>
        <w:object w:dxaOrig="6120" w:dyaOrig="780" w14:anchorId="7A94A1F7">
          <v:shape id="_x0000_i1033" type="#_x0000_t75" style="width:306.75pt;height:35.25pt" o:ole="">
            <v:imagedata r:id="rId26" o:title=""/>
          </v:shape>
          <o:OLEObject Type="Embed" ProgID="Equation.DSMT4" ShapeID="_x0000_i1033" DrawAspect="Content" ObjectID="_1741696830" r:id="rId27"/>
        </w:object>
      </w:r>
      <w:r w:rsidRPr="00B82C84">
        <w:rPr>
          <w:color w:val="000000" w:themeColor="text1"/>
        </w:rPr>
        <w:t xml:space="preserve"> </w:t>
      </w:r>
      <w:r w:rsidR="00C54019" w:rsidRPr="00B82C84">
        <w:rPr>
          <w:color w:val="000000" w:themeColor="text1"/>
        </w:rPr>
        <w:t>,</w:t>
      </w:r>
      <w:r w:rsidRPr="00B82C84">
        <w:rPr>
          <w:color w:val="000000" w:themeColor="text1"/>
        </w:rPr>
        <w:tab/>
      </w:r>
      <w:r w:rsidRPr="00B82C84">
        <w:rPr>
          <w:color w:val="000000" w:themeColor="text1"/>
        </w:rPr>
        <w:fldChar w:fldCharType="begin"/>
      </w:r>
      <w:r w:rsidRPr="00B82C84">
        <w:rPr>
          <w:color w:val="000000" w:themeColor="text1"/>
        </w:rPr>
        <w:instrText xml:space="preserve"> MACROBUTTON MTPlaceRef \* MERGEFORMAT </w:instrText>
      </w:r>
      <w:r w:rsidRPr="00B82C84">
        <w:rPr>
          <w:color w:val="000000" w:themeColor="text1"/>
        </w:rPr>
        <w:fldChar w:fldCharType="begin"/>
      </w:r>
      <w:r w:rsidRPr="00B82C84">
        <w:rPr>
          <w:color w:val="000000" w:themeColor="text1"/>
        </w:rPr>
        <w:instrText xml:space="preserve"> SEQ MTEqn \h \* MERGEFORMAT </w:instrText>
      </w:r>
      <w:r w:rsidRPr="00B82C84">
        <w:rPr>
          <w:color w:val="000000" w:themeColor="text1"/>
        </w:rPr>
        <w:fldChar w:fldCharType="end"/>
      </w:r>
      <w:r w:rsidRPr="00B82C84">
        <w:rPr>
          <w:color w:val="000000" w:themeColor="text1"/>
        </w:rPr>
        <w:instrText>(</w:instrText>
      </w:r>
      <w:r w:rsidRPr="00B82C84">
        <w:rPr>
          <w:color w:val="000000" w:themeColor="text1"/>
        </w:rPr>
        <w:fldChar w:fldCharType="begin"/>
      </w:r>
      <w:r w:rsidRPr="00B82C84">
        <w:rPr>
          <w:color w:val="000000" w:themeColor="text1"/>
        </w:rPr>
        <w:instrText xml:space="preserve"> SEQ MTEqn \c \* Arabic \* MERGEFORMAT </w:instrText>
      </w:r>
      <w:r w:rsidRPr="00B82C84">
        <w:rPr>
          <w:color w:val="000000" w:themeColor="text1"/>
        </w:rPr>
        <w:fldChar w:fldCharType="separate"/>
      </w:r>
      <w:r w:rsidR="00487AE6" w:rsidRPr="00B82C84">
        <w:rPr>
          <w:noProof/>
          <w:color w:val="000000" w:themeColor="text1"/>
        </w:rPr>
        <w:instrText>6</w:instrText>
      </w:r>
      <w:r w:rsidRPr="00B82C84">
        <w:rPr>
          <w:noProof/>
          <w:color w:val="000000" w:themeColor="text1"/>
        </w:rPr>
        <w:fldChar w:fldCharType="end"/>
      </w:r>
      <w:r w:rsidRPr="00B82C84">
        <w:rPr>
          <w:color w:val="000000" w:themeColor="text1"/>
        </w:rPr>
        <w:instrText>)</w:instrText>
      </w:r>
      <w:r w:rsidRPr="00B82C84">
        <w:rPr>
          <w:color w:val="000000" w:themeColor="text1"/>
        </w:rPr>
        <w:fldChar w:fldCharType="end"/>
      </w:r>
    </w:p>
    <w:p w14:paraId="2E28933A" w14:textId="6E4A3FC4" w:rsidR="006C24EC" w:rsidRPr="00B82C84" w:rsidRDefault="006C24EC" w:rsidP="006C24EC">
      <w:pPr>
        <w:pStyle w:val="MTDisplayEquation"/>
        <w:rPr>
          <w:color w:val="000000" w:themeColor="text1"/>
        </w:rPr>
      </w:pPr>
      <w:r w:rsidRPr="00B82C84">
        <w:rPr>
          <w:color w:val="000000" w:themeColor="text1"/>
        </w:rPr>
        <w:tab/>
      </w:r>
      <w:r w:rsidRPr="00B82C84">
        <w:rPr>
          <w:color w:val="000000" w:themeColor="text1"/>
          <w:position w:val="-34"/>
        </w:rPr>
        <w:object w:dxaOrig="6240" w:dyaOrig="780" w14:anchorId="331674A5">
          <v:shape id="_x0000_i1034" type="#_x0000_t75" style="width:310.5pt;height:35.25pt" o:ole="">
            <v:imagedata r:id="rId28" o:title=""/>
          </v:shape>
          <o:OLEObject Type="Embed" ProgID="Equation.DSMT4" ShapeID="_x0000_i1034" DrawAspect="Content" ObjectID="_1741696831" r:id="rId29"/>
        </w:object>
      </w:r>
      <w:r w:rsidRPr="00B82C84">
        <w:rPr>
          <w:color w:val="000000" w:themeColor="text1"/>
        </w:rPr>
        <w:t xml:space="preserve"> </w:t>
      </w:r>
      <w:r w:rsidR="00C54019" w:rsidRPr="00B82C84">
        <w:rPr>
          <w:color w:val="000000" w:themeColor="text1"/>
        </w:rPr>
        <w:t>, and</w:t>
      </w:r>
      <w:r w:rsidRPr="00B82C84">
        <w:rPr>
          <w:color w:val="000000" w:themeColor="text1"/>
        </w:rPr>
        <w:tab/>
      </w:r>
      <w:r w:rsidRPr="00B82C84">
        <w:rPr>
          <w:color w:val="000000" w:themeColor="text1"/>
        </w:rPr>
        <w:fldChar w:fldCharType="begin"/>
      </w:r>
      <w:r w:rsidRPr="00B82C84">
        <w:rPr>
          <w:color w:val="000000" w:themeColor="text1"/>
        </w:rPr>
        <w:instrText xml:space="preserve"> MACROBUTTON MTPlaceRef \* MERGEFORMAT </w:instrText>
      </w:r>
      <w:r w:rsidRPr="00B82C84">
        <w:rPr>
          <w:color w:val="000000" w:themeColor="text1"/>
        </w:rPr>
        <w:fldChar w:fldCharType="begin"/>
      </w:r>
      <w:r w:rsidRPr="00B82C84">
        <w:rPr>
          <w:color w:val="000000" w:themeColor="text1"/>
        </w:rPr>
        <w:instrText xml:space="preserve"> SEQ MTEqn \h \* MERGEFORMAT </w:instrText>
      </w:r>
      <w:r w:rsidRPr="00B82C84">
        <w:rPr>
          <w:color w:val="000000" w:themeColor="text1"/>
        </w:rPr>
        <w:fldChar w:fldCharType="end"/>
      </w:r>
      <w:r w:rsidRPr="00B82C84">
        <w:rPr>
          <w:color w:val="000000" w:themeColor="text1"/>
        </w:rPr>
        <w:instrText>(</w:instrText>
      </w:r>
      <w:r w:rsidRPr="00B82C84">
        <w:rPr>
          <w:color w:val="000000" w:themeColor="text1"/>
        </w:rPr>
        <w:fldChar w:fldCharType="begin"/>
      </w:r>
      <w:r w:rsidRPr="00B82C84">
        <w:rPr>
          <w:color w:val="000000" w:themeColor="text1"/>
        </w:rPr>
        <w:instrText xml:space="preserve"> SEQ MTEqn \c \* Arabic \* MERGEFORMAT </w:instrText>
      </w:r>
      <w:r w:rsidRPr="00B82C84">
        <w:rPr>
          <w:color w:val="000000" w:themeColor="text1"/>
        </w:rPr>
        <w:fldChar w:fldCharType="separate"/>
      </w:r>
      <w:r w:rsidR="00487AE6" w:rsidRPr="00B82C84">
        <w:rPr>
          <w:noProof/>
          <w:color w:val="000000" w:themeColor="text1"/>
        </w:rPr>
        <w:instrText>7</w:instrText>
      </w:r>
      <w:r w:rsidRPr="00B82C84">
        <w:rPr>
          <w:noProof/>
          <w:color w:val="000000" w:themeColor="text1"/>
        </w:rPr>
        <w:fldChar w:fldCharType="end"/>
      </w:r>
      <w:r w:rsidRPr="00B82C84">
        <w:rPr>
          <w:color w:val="000000" w:themeColor="text1"/>
        </w:rPr>
        <w:instrText>)</w:instrText>
      </w:r>
      <w:r w:rsidRPr="00B82C84">
        <w:rPr>
          <w:color w:val="000000" w:themeColor="text1"/>
        </w:rPr>
        <w:fldChar w:fldCharType="end"/>
      </w:r>
    </w:p>
    <w:p w14:paraId="65A4D5BC" w14:textId="12C6496B" w:rsidR="006C24EC" w:rsidRPr="00B82C84" w:rsidRDefault="006C24EC" w:rsidP="006C24EC">
      <w:pPr>
        <w:pStyle w:val="MTDisplayEquation"/>
        <w:rPr>
          <w:color w:val="000000" w:themeColor="text1"/>
        </w:rPr>
      </w:pPr>
      <w:r w:rsidRPr="00B82C84">
        <w:rPr>
          <w:color w:val="000000" w:themeColor="text1"/>
        </w:rPr>
        <w:lastRenderedPageBreak/>
        <w:tab/>
      </w:r>
      <w:r w:rsidRPr="00B82C84">
        <w:rPr>
          <w:color w:val="000000" w:themeColor="text1"/>
          <w:position w:val="-74"/>
        </w:rPr>
        <w:object w:dxaOrig="6320" w:dyaOrig="1579" w14:anchorId="7F85B7C7">
          <v:shape id="_x0000_i1035" type="#_x0000_t75" style="width:317.25pt;height:78.75pt" o:ole="">
            <v:imagedata r:id="rId30" o:title=""/>
          </v:shape>
          <o:OLEObject Type="Embed" ProgID="Equation.DSMT4" ShapeID="_x0000_i1035" DrawAspect="Content" ObjectID="_1741696832" r:id="rId31"/>
        </w:object>
      </w:r>
      <w:r w:rsidRPr="00B82C84">
        <w:rPr>
          <w:color w:val="000000" w:themeColor="text1"/>
        </w:rPr>
        <w:t xml:space="preserve"> </w:t>
      </w:r>
      <w:r w:rsidR="00C54019" w:rsidRPr="00B82C84">
        <w:rPr>
          <w:color w:val="000000" w:themeColor="text1"/>
        </w:rPr>
        <w:t>.</w:t>
      </w:r>
      <w:r w:rsidRPr="00B82C84">
        <w:rPr>
          <w:color w:val="000000" w:themeColor="text1"/>
        </w:rPr>
        <w:tab/>
      </w:r>
      <w:r w:rsidRPr="00B82C84">
        <w:rPr>
          <w:color w:val="000000" w:themeColor="text1"/>
        </w:rPr>
        <w:fldChar w:fldCharType="begin"/>
      </w:r>
      <w:r w:rsidRPr="00B82C84">
        <w:rPr>
          <w:color w:val="000000" w:themeColor="text1"/>
        </w:rPr>
        <w:instrText xml:space="preserve"> MACROBUTTON MTPlaceRef \* MERGEFORMAT </w:instrText>
      </w:r>
      <w:r w:rsidRPr="00B82C84">
        <w:rPr>
          <w:color w:val="000000" w:themeColor="text1"/>
        </w:rPr>
        <w:fldChar w:fldCharType="begin"/>
      </w:r>
      <w:r w:rsidRPr="00B82C84">
        <w:rPr>
          <w:color w:val="000000" w:themeColor="text1"/>
        </w:rPr>
        <w:instrText xml:space="preserve"> SEQ MTEqn \h \* MERGEFORMAT </w:instrText>
      </w:r>
      <w:r w:rsidRPr="00B82C84">
        <w:rPr>
          <w:color w:val="000000" w:themeColor="text1"/>
        </w:rPr>
        <w:fldChar w:fldCharType="end"/>
      </w:r>
      <w:r w:rsidRPr="00B82C84">
        <w:rPr>
          <w:color w:val="000000" w:themeColor="text1"/>
        </w:rPr>
        <w:instrText>(</w:instrText>
      </w:r>
      <w:r w:rsidRPr="00B82C84">
        <w:rPr>
          <w:color w:val="000000" w:themeColor="text1"/>
        </w:rPr>
        <w:fldChar w:fldCharType="begin"/>
      </w:r>
      <w:r w:rsidRPr="00B82C84">
        <w:rPr>
          <w:color w:val="000000" w:themeColor="text1"/>
        </w:rPr>
        <w:instrText xml:space="preserve"> SEQ MTEqn \c \* Arabic \* MERGEFORMAT </w:instrText>
      </w:r>
      <w:r w:rsidRPr="00B82C84">
        <w:rPr>
          <w:color w:val="000000" w:themeColor="text1"/>
        </w:rPr>
        <w:fldChar w:fldCharType="separate"/>
      </w:r>
      <w:r w:rsidR="00487AE6" w:rsidRPr="00B82C84">
        <w:rPr>
          <w:noProof/>
          <w:color w:val="000000" w:themeColor="text1"/>
        </w:rPr>
        <w:instrText>8</w:instrText>
      </w:r>
      <w:r w:rsidRPr="00B82C84">
        <w:rPr>
          <w:noProof/>
          <w:color w:val="000000" w:themeColor="text1"/>
        </w:rPr>
        <w:fldChar w:fldCharType="end"/>
      </w:r>
      <w:r w:rsidRPr="00B82C84">
        <w:rPr>
          <w:color w:val="000000" w:themeColor="text1"/>
        </w:rPr>
        <w:instrText>)</w:instrText>
      </w:r>
      <w:r w:rsidRPr="00B82C84">
        <w:rPr>
          <w:color w:val="000000" w:themeColor="text1"/>
        </w:rPr>
        <w:fldChar w:fldCharType="end"/>
      </w:r>
    </w:p>
    <w:p w14:paraId="7FA879F0" w14:textId="2D95B195" w:rsidR="006C24EC" w:rsidRPr="00B82C84" w:rsidRDefault="00FC1E9D" w:rsidP="00866763">
      <w:pPr>
        <w:spacing w:beforeLines="50" w:before="120" w:afterLines="50" w:after="120"/>
        <w:ind w:firstLineChars="100" w:firstLine="240"/>
        <w:jc w:val="both"/>
        <w:rPr>
          <w:color w:val="000000" w:themeColor="text1"/>
        </w:rPr>
      </w:pPr>
      <w:r w:rsidRPr="00B82C84">
        <w:rPr>
          <w:color w:val="000000" w:themeColor="text1"/>
        </w:rPr>
        <w:t>T</w:t>
      </w:r>
      <w:r w:rsidR="006C24EC" w:rsidRPr="00B82C84">
        <w:rPr>
          <w:color w:val="000000" w:themeColor="text1"/>
        </w:rPr>
        <w:t xml:space="preserve">he </w:t>
      </w:r>
      <w:r w:rsidR="00E84534" w:rsidRPr="00B82C84">
        <w:rPr>
          <w:color w:val="000000" w:themeColor="text1"/>
        </w:rPr>
        <w:t>random-phase approximation (</w:t>
      </w:r>
      <w:r w:rsidR="006C24EC" w:rsidRPr="00B82C84">
        <w:rPr>
          <w:color w:val="000000" w:themeColor="text1"/>
        </w:rPr>
        <w:t>RPA</w:t>
      </w:r>
      <w:r w:rsidR="00E84534" w:rsidRPr="00B82C84">
        <w:rPr>
          <w:color w:val="000000" w:themeColor="text1"/>
        </w:rPr>
        <w:t>)</w:t>
      </w:r>
      <w:r w:rsidR="006C24EC" w:rsidRPr="00B82C84">
        <w:rPr>
          <w:color w:val="000000" w:themeColor="text1"/>
        </w:rPr>
        <w:t xml:space="preserve"> self-energy of a system </w:t>
      </w:r>
      <w:r w:rsidRPr="00B82C84">
        <w:rPr>
          <w:color w:val="000000" w:themeColor="text1"/>
        </w:rPr>
        <w:t xml:space="preserve">that is </w:t>
      </w:r>
      <w:r w:rsidR="006C24EC" w:rsidRPr="00B82C84">
        <w:rPr>
          <w:color w:val="000000" w:themeColor="text1"/>
        </w:rPr>
        <w:t xml:space="preserve">inhomogeneous in the </w:t>
      </w:r>
      <w:r w:rsidR="006C24EC" w:rsidRPr="00B82C84">
        <w:rPr>
          <w:i/>
          <w:color w:val="000000" w:themeColor="text1"/>
        </w:rPr>
        <w:t>z</w:t>
      </w:r>
      <w:r w:rsidR="006C24EC" w:rsidRPr="00B82C84">
        <w:rPr>
          <w:color w:val="000000" w:themeColor="text1"/>
        </w:rPr>
        <w:t>-direction is obtained</w:t>
      </w:r>
      <w:r w:rsidR="004F6728" w:rsidRPr="00B82C84">
        <w:rPr>
          <w:color w:val="000000" w:themeColor="text1"/>
        </w:rPr>
        <w:t xml:space="preserve"> in </w:t>
      </w:r>
      <w:r w:rsidRPr="00B82C84">
        <w:rPr>
          <w:color w:val="000000" w:themeColor="text1"/>
        </w:rPr>
        <w:t xml:space="preserve">the </w:t>
      </w:r>
      <w:r w:rsidR="004F6728" w:rsidRPr="00B82C84">
        <w:rPr>
          <w:color w:val="000000" w:themeColor="text1"/>
        </w:rPr>
        <w:t>time-ordered formalism</w:t>
      </w:r>
      <w:r w:rsidRPr="00B82C84">
        <w:rPr>
          <w:color w:val="000000" w:themeColor="text1"/>
        </w:rPr>
        <w:t>:</w:t>
      </w:r>
    </w:p>
    <w:p w14:paraId="7D5AFAEC" w14:textId="3257C74E" w:rsidR="006C24EC" w:rsidRPr="00B82C84" w:rsidRDefault="006C24EC" w:rsidP="006C24EC">
      <w:pPr>
        <w:pStyle w:val="MTDisplayEquation"/>
        <w:rPr>
          <w:color w:val="000000" w:themeColor="text1"/>
        </w:rPr>
      </w:pPr>
      <w:r w:rsidRPr="00B82C84">
        <w:rPr>
          <w:color w:val="000000" w:themeColor="text1"/>
        </w:rPr>
        <w:tab/>
      </w:r>
      <w:r w:rsidRPr="00B82C84">
        <w:rPr>
          <w:color w:val="000000" w:themeColor="text1"/>
          <w:position w:val="-24"/>
        </w:rPr>
        <w:object w:dxaOrig="5920" w:dyaOrig="600" w14:anchorId="47E84554">
          <v:shape id="_x0000_i1036" type="#_x0000_t75" style="width:292.5pt;height:30pt" o:ole="">
            <v:imagedata r:id="rId32" o:title=""/>
          </v:shape>
          <o:OLEObject Type="Embed" ProgID="Equation.DSMT4" ShapeID="_x0000_i1036" DrawAspect="Content" ObjectID="_1741696833" r:id="rId33"/>
        </w:object>
      </w:r>
      <w:r w:rsidR="00FC1E9D" w:rsidRPr="00B82C84">
        <w:rPr>
          <w:color w:val="000000" w:themeColor="text1"/>
        </w:rPr>
        <w:t>,</w:t>
      </w:r>
      <w:r w:rsidRPr="00B82C84">
        <w:rPr>
          <w:color w:val="000000" w:themeColor="text1"/>
        </w:rPr>
        <w:t xml:space="preserve"> </w:t>
      </w:r>
      <w:r w:rsidRPr="00B82C84">
        <w:rPr>
          <w:color w:val="000000" w:themeColor="text1"/>
        </w:rPr>
        <w:tab/>
      </w:r>
      <w:r w:rsidRPr="00B82C84">
        <w:rPr>
          <w:color w:val="000000" w:themeColor="text1"/>
        </w:rPr>
        <w:fldChar w:fldCharType="begin"/>
      </w:r>
      <w:r w:rsidRPr="00B82C84">
        <w:rPr>
          <w:color w:val="000000" w:themeColor="text1"/>
        </w:rPr>
        <w:instrText xml:space="preserve"> MACROBUTTON MTPlaceRef \* MERGEFORMAT </w:instrText>
      </w:r>
      <w:r w:rsidRPr="00B82C84">
        <w:rPr>
          <w:color w:val="000000" w:themeColor="text1"/>
        </w:rPr>
        <w:fldChar w:fldCharType="begin"/>
      </w:r>
      <w:r w:rsidRPr="00B82C84">
        <w:rPr>
          <w:color w:val="000000" w:themeColor="text1"/>
        </w:rPr>
        <w:instrText xml:space="preserve"> SEQ MTEqn \h \* MERGEFORMAT </w:instrText>
      </w:r>
      <w:r w:rsidRPr="00B82C84">
        <w:rPr>
          <w:color w:val="000000" w:themeColor="text1"/>
        </w:rPr>
        <w:fldChar w:fldCharType="end"/>
      </w:r>
      <w:r w:rsidRPr="00B82C84">
        <w:rPr>
          <w:color w:val="000000" w:themeColor="text1"/>
        </w:rPr>
        <w:instrText>(</w:instrText>
      </w:r>
      <w:r w:rsidRPr="00B82C84">
        <w:rPr>
          <w:color w:val="000000" w:themeColor="text1"/>
        </w:rPr>
        <w:fldChar w:fldCharType="begin"/>
      </w:r>
      <w:r w:rsidRPr="00B82C84">
        <w:rPr>
          <w:color w:val="000000" w:themeColor="text1"/>
        </w:rPr>
        <w:instrText xml:space="preserve"> SEQ MTEqn \c \* Arabic \* MERGEFORMAT </w:instrText>
      </w:r>
      <w:r w:rsidRPr="00B82C84">
        <w:rPr>
          <w:color w:val="000000" w:themeColor="text1"/>
        </w:rPr>
        <w:fldChar w:fldCharType="separate"/>
      </w:r>
      <w:r w:rsidR="00487AE6" w:rsidRPr="00B82C84">
        <w:rPr>
          <w:noProof/>
          <w:color w:val="000000" w:themeColor="text1"/>
        </w:rPr>
        <w:instrText>9</w:instrText>
      </w:r>
      <w:r w:rsidRPr="00B82C84">
        <w:rPr>
          <w:noProof/>
          <w:color w:val="000000" w:themeColor="text1"/>
        </w:rPr>
        <w:fldChar w:fldCharType="end"/>
      </w:r>
      <w:r w:rsidRPr="00B82C84">
        <w:rPr>
          <w:color w:val="000000" w:themeColor="text1"/>
        </w:rPr>
        <w:instrText>)</w:instrText>
      </w:r>
      <w:r w:rsidRPr="00B82C84">
        <w:rPr>
          <w:color w:val="000000" w:themeColor="text1"/>
        </w:rPr>
        <w:fldChar w:fldCharType="end"/>
      </w:r>
    </w:p>
    <w:p w14:paraId="265930FD" w14:textId="7F834817" w:rsidR="006C24EC" w:rsidRPr="00B82C84" w:rsidRDefault="006C24EC" w:rsidP="006C24EC">
      <w:pPr>
        <w:spacing w:beforeLines="50" w:before="120" w:afterLines="50" w:after="120"/>
        <w:jc w:val="both"/>
        <w:rPr>
          <w:color w:val="000000" w:themeColor="text1"/>
        </w:rPr>
      </w:pPr>
      <w:r w:rsidRPr="00B82C84">
        <w:rPr>
          <w:color w:val="000000" w:themeColor="text1"/>
        </w:rPr>
        <w:t xml:space="preserve">where </w:t>
      </w:r>
      <w:r w:rsidRPr="00B82C84">
        <w:rPr>
          <w:i/>
          <w:color w:val="000000" w:themeColor="text1"/>
        </w:rPr>
        <w:t>G</w:t>
      </w:r>
      <w:r w:rsidRPr="00B82C84">
        <w:rPr>
          <w:i/>
          <w:color w:val="000000" w:themeColor="text1"/>
          <w:vertAlign w:val="subscript"/>
        </w:rPr>
        <w:t>S</w:t>
      </w:r>
      <w:r w:rsidRPr="00B82C84">
        <w:rPr>
          <w:color w:val="000000" w:themeColor="text1"/>
        </w:rPr>
        <w:t xml:space="preserve"> is a surface </w:t>
      </w:r>
      <w:proofErr w:type="gramStart"/>
      <w:r w:rsidRPr="00B82C84">
        <w:rPr>
          <w:color w:val="000000" w:themeColor="text1"/>
        </w:rPr>
        <w:t>Green</w:t>
      </w:r>
      <w:proofErr w:type="gramEnd"/>
      <w:r w:rsidRPr="00B82C84">
        <w:rPr>
          <w:color w:val="000000" w:themeColor="text1"/>
        </w:rPr>
        <w:t xml:space="preserve"> function </w:t>
      </w:r>
      <w:r w:rsidR="004F6728" w:rsidRPr="00B82C84">
        <w:rPr>
          <w:color w:val="000000" w:themeColor="text1"/>
        </w:rPr>
        <w:t>derived</w:t>
      </w:r>
      <w:r w:rsidRPr="00B82C84">
        <w:rPr>
          <w:color w:val="000000" w:themeColor="text1"/>
        </w:rPr>
        <w:t xml:space="preserve"> from a bulk free-electron Green function. </w:t>
      </w:r>
      <w:r w:rsidR="00766292" w:rsidRPr="00B82C84">
        <w:rPr>
          <w:color w:val="000000" w:themeColor="text1"/>
        </w:rPr>
        <w:t xml:space="preserve">The corresponding differential self-energy </w:t>
      </w:r>
      <w:r w:rsidR="00FC1E9D" w:rsidRPr="00B82C84">
        <w:rPr>
          <w:color w:val="000000" w:themeColor="text1"/>
        </w:rPr>
        <w:t xml:space="preserve">that is </w:t>
      </w:r>
      <w:r w:rsidR="00766292" w:rsidRPr="00B82C84">
        <w:rPr>
          <w:color w:val="000000" w:themeColor="text1"/>
        </w:rPr>
        <w:t xml:space="preserve">inhomogeneous in the </w:t>
      </w:r>
      <w:r w:rsidR="00766292" w:rsidRPr="00B82C84">
        <w:rPr>
          <w:i/>
          <w:color w:val="000000" w:themeColor="text1"/>
        </w:rPr>
        <w:t>z</w:t>
      </w:r>
      <w:r w:rsidR="00766292" w:rsidRPr="00B82C84">
        <w:rPr>
          <w:color w:val="000000" w:themeColor="text1"/>
        </w:rPr>
        <w:t xml:space="preserve">-direction of the moving electrons </w:t>
      </w:r>
      <w:r w:rsidR="00FC1E9D" w:rsidRPr="00B82C84">
        <w:rPr>
          <w:color w:val="000000" w:themeColor="text1"/>
        </w:rPr>
        <w:t>is</w:t>
      </w:r>
      <w:r w:rsidR="00766292" w:rsidRPr="00B82C84">
        <w:rPr>
          <w:color w:val="000000" w:themeColor="text1"/>
        </w:rPr>
        <w:t xml:space="preserve"> obtained </w:t>
      </w:r>
      <w:r w:rsidR="00FC1E9D" w:rsidRPr="00B82C84">
        <w:rPr>
          <w:color w:val="000000" w:themeColor="text1"/>
        </w:rPr>
        <w:t>by integrating</w:t>
      </w:r>
      <w:r w:rsidRPr="00B82C84">
        <w:rPr>
          <w:color w:val="000000" w:themeColor="text1"/>
        </w:rPr>
        <w:t xml:space="preserve"> over </w:t>
      </w:r>
      <w:r w:rsidRPr="00B82C84">
        <w:rPr>
          <w:color w:val="000000" w:themeColor="text1"/>
          <w:position w:val="-14"/>
        </w:rPr>
        <w:object w:dxaOrig="260" w:dyaOrig="360" w14:anchorId="34B8810E">
          <v:shape id="_x0000_i1037" type="#_x0000_t75" style="width:12pt;height:18.75pt" o:ole="">
            <v:imagedata r:id="rId34" o:title=""/>
          </v:shape>
          <o:OLEObject Type="Embed" ProgID="Equation.DSMT4" ShapeID="_x0000_i1037" DrawAspect="Content" ObjectID="_1741696834" r:id="rId35"/>
        </w:object>
      </w:r>
      <w:r w:rsidR="00766292" w:rsidRPr="00B82C84">
        <w:rPr>
          <w:color w:val="000000" w:themeColor="text1"/>
        </w:rPr>
        <w:t>.</w:t>
      </w:r>
      <w:r w:rsidRPr="00B82C84">
        <w:rPr>
          <w:color w:val="000000" w:themeColor="text1"/>
        </w:rPr>
        <w:t xml:space="preserve"> </w:t>
      </w:r>
      <w:r w:rsidR="00766292" w:rsidRPr="00B82C84">
        <w:rPr>
          <w:color w:val="000000" w:themeColor="text1"/>
        </w:rPr>
        <w:t>For v</w:t>
      </w:r>
      <w:r w:rsidRPr="00B82C84">
        <w:rPr>
          <w:color w:val="000000" w:themeColor="text1"/>
        </w:rPr>
        <w:t>arious conditions of position and direction</w:t>
      </w:r>
      <w:r w:rsidR="00FC1E9D" w:rsidRPr="00B82C84">
        <w:rPr>
          <w:color w:val="000000" w:themeColor="text1"/>
        </w:rPr>
        <w:t>,</w:t>
      </w:r>
      <w:r w:rsidR="00766292" w:rsidRPr="00B82C84">
        <w:rPr>
          <w:color w:val="000000" w:themeColor="text1"/>
        </w:rPr>
        <w:t xml:space="preserve"> </w:t>
      </w:r>
      <w:r w:rsidR="00FC1E9D" w:rsidRPr="00B82C84">
        <w:rPr>
          <w:color w:val="000000" w:themeColor="text1"/>
        </w:rPr>
        <w:t>we derive the following</w:t>
      </w:r>
      <w:r w:rsidRPr="00B82C84">
        <w:rPr>
          <w:color w:val="000000" w:themeColor="text1"/>
        </w:rPr>
        <w:t>:</w:t>
      </w:r>
    </w:p>
    <w:p w14:paraId="46B91A20" w14:textId="58ACD198" w:rsidR="006C24EC" w:rsidRPr="00B82C84" w:rsidRDefault="006C24EC" w:rsidP="006C24EC">
      <w:pPr>
        <w:pStyle w:val="MTDisplayEquation"/>
        <w:rPr>
          <w:color w:val="000000" w:themeColor="text1"/>
        </w:rPr>
      </w:pPr>
      <w:r w:rsidRPr="00B82C84">
        <w:rPr>
          <w:color w:val="000000" w:themeColor="text1"/>
        </w:rPr>
        <w:tab/>
      </w:r>
      <w:r w:rsidRPr="00B82C84">
        <w:rPr>
          <w:color w:val="000000" w:themeColor="text1"/>
          <w:position w:val="-76"/>
        </w:rPr>
        <w:object w:dxaOrig="6700" w:dyaOrig="1640" w14:anchorId="253BD240">
          <v:shape id="_x0000_i1038" type="#_x0000_t75" style="width:335.25pt;height:84pt" o:ole="">
            <v:imagedata r:id="rId36" o:title=""/>
          </v:shape>
          <o:OLEObject Type="Embed" ProgID="Equation.DSMT4" ShapeID="_x0000_i1038" DrawAspect="Content" ObjectID="_1741696835" r:id="rId37"/>
        </w:object>
      </w:r>
      <w:r w:rsidRPr="00B82C84">
        <w:rPr>
          <w:color w:val="000000" w:themeColor="text1"/>
        </w:rPr>
        <w:t xml:space="preserve"> </w:t>
      </w:r>
      <w:r w:rsidR="00FC1E9D" w:rsidRPr="00B82C84">
        <w:rPr>
          <w:color w:val="000000" w:themeColor="text1"/>
        </w:rPr>
        <w:t>,</w:t>
      </w:r>
      <w:r w:rsidRPr="00B82C84">
        <w:rPr>
          <w:color w:val="000000" w:themeColor="text1"/>
        </w:rPr>
        <w:tab/>
      </w:r>
      <w:r w:rsidRPr="00B82C84">
        <w:rPr>
          <w:color w:val="000000" w:themeColor="text1"/>
        </w:rPr>
        <w:fldChar w:fldCharType="begin"/>
      </w:r>
      <w:r w:rsidRPr="00B82C84">
        <w:rPr>
          <w:color w:val="000000" w:themeColor="text1"/>
        </w:rPr>
        <w:instrText xml:space="preserve"> MACROBUTTON MTPlaceRef \* MERGEFORMAT </w:instrText>
      </w:r>
      <w:r w:rsidRPr="00B82C84">
        <w:rPr>
          <w:color w:val="000000" w:themeColor="text1"/>
        </w:rPr>
        <w:fldChar w:fldCharType="begin"/>
      </w:r>
      <w:r w:rsidRPr="00B82C84">
        <w:rPr>
          <w:color w:val="000000" w:themeColor="text1"/>
        </w:rPr>
        <w:instrText xml:space="preserve"> SEQ MTEqn \h \* MERGEFORMAT </w:instrText>
      </w:r>
      <w:r w:rsidRPr="00B82C84">
        <w:rPr>
          <w:color w:val="000000" w:themeColor="text1"/>
        </w:rPr>
        <w:fldChar w:fldCharType="end"/>
      </w:r>
      <w:r w:rsidRPr="00B82C84">
        <w:rPr>
          <w:color w:val="000000" w:themeColor="text1"/>
        </w:rPr>
        <w:instrText>(</w:instrText>
      </w:r>
      <w:r w:rsidRPr="00B82C84">
        <w:rPr>
          <w:color w:val="000000" w:themeColor="text1"/>
        </w:rPr>
        <w:fldChar w:fldCharType="begin"/>
      </w:r>
      <w:r w:rsidRPr="00B82C84">
        <w:rPr>
          <w:color w:val="000000" w:themeColor="text1"/>
        </w:rPr>
        <w:instrText xml:space="preserve"> SEQ MTEqn \c \* Arabic \* MERGEFORMAT </w:instrText>
      </w:r>
      <w:r w:rsidRPr="00B82C84">
        <w:rPr>
          <w:color w:val="000000" w:themeColor="text1"/>
        </w:rPr>
        <w:fldChar w:fldCharType="separate"/>
      </w:r>
      <w:r w:rsidR="00487AE6" w:rsidRPr="00B82C84">
        <w:rPr>
          <w:noProof/>
          <w:color w:val="000000" w:themeColor="text1"/>
        </w:rPr>
        <w:instrText>10</w:instrText>
      </w:r>
      <w:r w:rsidRPr="00B82C84">
        <w:rPr>
          <w:noProof/>
          <w:color w:val="000000" w:themeColor="text1"/>
        </w:rPr>
        <w:fldChar w:fldCharType="end"/>
      </w:r>
      <w:r w:rsidRPr="00B82C84">
        <w:rPr>
          <w:color w:val="000000" w:themeColor="text1"/>
        </w:rPr>
        <w:instrText>)</w:instrText>
      </w:r>
      <w:r w:rsidRPr="00B82C84">
        <w:rPr>
          <w:color w:val="000000" w:themeColor="text1"/>
        </w:rPr>
        <w:fldChar w:fldCharType="end"/>
      </w:r>
    </w:p>
    <w:p w14:paraId="462C0AA7" w14:textId="79915275" w:rsidR="006C24EC" w:rsidRPr="00B82C84" w:rsidRDefault="006C24EC" w:rsidP="006C24EC">
      <w:pPr>
        <w:jc w:val="both"/>
        <w:rPr>
          <w:color w:val="000000" w:themeColor="text1"/>
        </w:rPr>
      </w:pPr>
      <w:r w:rsidRPr="00B82C84">
        <w:rPr>
          <w:rFonts w:eastAsia="Times New Roman"/>
          <w:color w:val="000000" w:themeColor="text1"/>
        </w:rPr>
        <w:t>w</w:t>
      </w:r>
      <w:r w:rsidRPr="00B82C84">
        <w:rPr>
          <w:color w:val="000000" w:themeColor="text1"/>
        </w:rPr>
        <w:t xml:space="preserve">here </w:t>
      </w:r>
      <w:r w:rsidRPr="00B82C84">
        <w:rPr>
          <w:color w:val="000000" w:themeColor="text1"/>
          <w:position w:val="-12"/>
        </w:rPr>
        <w:object w:dxaOrig="300" w:dyaOrig="360" w14:anchorId="02FDA4C4">
          <v:shape id="_x0000_i1039" type="#_x0000_t75" style="width:19.5pt;height:18.75pt" o:ole="">
            <v:imagedata r:id="rId38" o:title=""/>
          </v:shape>
          <o:OLEObject Type="Embed" ProgID="Equation.DSMT4" ShapeID="_x0000_i1039" DrawAspect="Content" ObjectID="_1741696836" r:id="rId39"/>
        </w:object>
      </w:r>
      <w:r w:rsidR="00766292" w:rsidRPr="00B82C84">
        <w:rPr>
          <w:color w:val="000000" w:themeColor="text1"/>
        </w:rPr>
        <w:t xml:space="preserve"> is </w:t>
      </w:r>
      <w:r w:rsidR="00FC1E9D" w:rsidRPr="00B82C84">
        <w:rPr>
          <w:color w:val="000000" w:themeColor="text1"/>
        </w:rPr>
        <w:t>a</w:t>
      </w:r>
      <w:r w:rsidR="00766292" w:rsidRPr="00B82C84">
        <w:rPr>
          <w:color w:val="000000" w:themeColor="text1"/>
        </w:rPr>
        <w:t xml:space="preserve"> position</w:t>
      </w:r>
      <w:r w:rsidR="00FC1E9D" w:rsidRPr="00B82C84">
        <w:rPr>
          <w:color w:val="000000" w:themeColor="text1"/>
        </w:rPr>
        <w:t>-</w:t>
      </w:r>
      <w:r w:rsidR="00766292" w:rsidRPr="00B82C84">
        <w:rPr>
          <w:color w:val="000000" w:themeColor="text1"/>
        </w:rPr>
        <w:t>independent bulk term</w:t>
      </w:r>
      <w:r w:rsidRPr="00B82C84">
        <w:rPr>
          <w:color w:val="000000" w:themeColor="text1"/>
        </w:rPr>
        <w:t xml:space="preserve">, </w:t>
      </w:r>
      <w:r w:rsidRPr="00B82C84">
        <w:rPr>
          <w:color w:val="000000" w:themeColor="text1"/>
          <w:position w:val="-14"/>
        </w:rPr>
        <w:object w:dxaOrig="920" w:dyaOrig="400" w14:anchorId="57A69991">
          <v:shape id="_x0000_i1040" type="#_x0000_t75" style="width:48.75pt;height:19.5pt" o:ole="">
            <v:imagedata r:id="rId40" o:title=""/>
          </v:shape>
          <o:OLEObject Type="Embed" ProgID="Equation.DSMT4" ShapeID="_x0000_i1040" DrawAspect="Content" ObjectID="_1741696837" r:id="rId41"/>
        </w:object>
      </w:r>
      <w:r w:rsidR="00766292" w:rsidRPr="00B82C84">
        <w:rPr>
          <w:color w:val="000000" w:themeColor="text1"/>
        </w:rPr>
        <w:t xml:space="preserve"> is </w:t>
      </w:r>
      <w:r w:rsidR="00FC1E9D" w:rsidRPr="00B82C84">
        <w:rPr>
          <w:color w:val="000000" w:themeColor="text1"/>
        </w:rPr>
        <w:t>an</w:t>
      </w:r>
      <w:r w:rsidR="00766292" w:rsidRPr="00B82C84">
        <w:rPr>
          <w:color w:val="000000" w:themeColor="text1"/>
        </w:rPr>
        <w:t xml:space="preserve"> image charge term</w:t>
      </w:r>
      <w:r w:rsidRPr="00B82C84">
        <w:rPr>
          <w:color w:val="000000" w:themeColor="text1"/>
        </w:rPr>
        <w:t xml:space="preserve">, </w:t>
      </w:r>
      <w:r w:rsidRPr="00B82C84">
        <w:rPr>
          <w:color w:val="000000" w:themeColor="text1"/>
          <w:position w:val="-14"/>
        </w:rPr>
        <w:object w:dxaOrig="940" w:dyaOrig="400" w14:anchorId="2D5E2985">
          <v:shape id="_x0000_i1041" type="#_x0000_t75" style="width:50.25pt;height:19.5pt" o:ole="">
            <v:imagedata r:id="rId42" o:title=""/>
          </v:shape>
          <o:OLEObject Type="Embed" ProgID="Equation.DSMT4" ShapeID="_x0000_i1041" DrawAspect="Content" ObjectID="_1741696838" r:id="rId43"/>
        </w:object>
      </w:r>
      <w:r w:rsidRPr="00B82C84">
        <w:rPr>
          <w:color w:val="000000" w:themeColor="text1"/>
        </w:rPr>
        <w:t xml:space="preserve"> </w:t>
      </w:r>
      <w:r w:rsidR="00766292" w:rsidRPr="00B82C84">
        <w:rPr>
          <w:color w:val="000000" w:themeColor="text1"/>
        </w:rPr>
        <w:t xml:space="preserve">is </w:t>
      </w:r>
      <w:r w:rsidR="00FC1E9D" w:rsidRPr="00B82C84">
        <w:rPr>
          <w:color w:val="000000" w:themeColor="text1"/>
        </w:rPr>
        <w:t>a</w:t>
      </w:r>
      <w:r w:rsidR="00766292" w:rsidRPr="00B82C84">
        <w:rPr>
          <w:color w:val="000000" w:themeColor="text1"/>
        </w:rPr>
        <w:t xml:space="preserve"> surface charge term</w:t>
      </w:r>
      <w:r w:rsidR="00FC1E9D" w:rsidRPr="00B82C84">
        <w:rPr>
          <w:color w:val="000000" w:themeColor="text1"/>
        </w:rPr>
        <w:t>,</w:t>
      </w:r>
      <w:r w:rsidR="00766292" w:rsidRPr="00B82C84">
        <w:rPr>
          <w:color w:val="000000" w:themeColor="text1"/>
        </w:rPr>
        <w:t xml:space="preserve"> </w:t>
      </w:r>
      <w:r w:rsidRPr="00B82C84">
        <w:rPr>
          <w:color w:val="000000" w:themeColor="text1"/>
        </w:rPr>
        <w:t xml:space="preserve">and </w:t>
      </w:r>
      <w:r w:rsidRPr="00B82C84">
        <w:rPr>
          <w:color w:val="000000" w:themeColor="text1"/>
          <w:position w:val="-14"/>
        </w:rPr>
        <w:object w:dxaOrig="1060" w:dyaOrig="400" w14:anchorId="106B95A2">
          <v:shape id="_x0000_i1042" type="#_x0000_t75" style="width:53.25pt;height:19.5pt" o:ole="">
            <v:imagedata r:id="rId44" o:title=""/>
          </v:shape>
          <o:OLEObject Type="Embed" ProgID="Equation.DSMT4" ShapeID="_x0000_i1042" DrawAspect="Content" ObjectID="_1741696839" r:id="rId45"/>
        </w:object>
      </w:r>
      <w:r w:rsidRPr="00B82C84">
        <w:rPr>
          <w:color w:val="000000" w:themeColor="text1"/>
        </w:rPr>
        <w:t xml:space="preserve"> </w:t>
      </w:r>
      <w:r w:rsidR="00766292" w:rsidRPr="00B82C84">
        <w:rPr>
          <w:color w:val="000000" w:themeColor="text1"/>
        </w:rPr>
        <w:t xml:space="preserve">is </w:t>
      </w:r>
      <w:r w:rsidR="00FC1E9D" w:rsidRPr="00B82C84">
        <w:rPr>
          <w:color w:val="000000" w:themeColor="text1"/>
        </w:rPr>
        <w:t xml:space="preserve">a term corresponding to </w:t>
      </w:r>
      <w:r w:rsidR="00766292" w:rsidRPr="00B82C84">
        <w:rPr>
          <w:color w:val="000000" w:themeColor="text1"/>
        </w:rPr>
        <w:t xml:space="preserve">interference </w:t>
      </w:r>
      <w:r w:rsidRPr="00B82C84">
        <w:rPr>
          <w:color w:val="000000" w:themeColor="text1"/>
        </w:rPr>
        <w:t xml:space="preserve">between the image charge and surface charges. </w:t>
      </w:r>
      <w:r w:rsidR="00FC1E9D" w:rsidRPr="00B82C84">
        <w:rPr>
          <w:color w:val="000000" w:themeColor="text1"/>
        </w:rPr>
        <w:t>F</w:t>
      </w:r>
      <w:r w:rsidR="00766292" w:rsidRPr="00B82C84">
        <w:rPr>
          <w:color w:val="000000" w:themeColor="text1"/>
        </w:rPr>
        <w:t>or</w:t>
      </w:r>
      <w:r w:rsidRPr="00B82C84">
        <w:rPr>
          <w:color w:val="000000" w:themeColor="text1"/>
        </w:rPr>
        <w:t xml:space="preserve"> </w:t>
      </w:r>
      <w:r w:rsidR="00766292" w:rsidRPr="00B82C84">
        <w:rPr>
          <w:color w:val="000000" w:themeColor="text1"/>
        </w:rPr>
        <w:t>a</w:t>
      </w:r>
      <w:r w:rsidRPr="00B82C84">
        <w:rPr>
          <w:color w:val="000000" w:themeColor="text1"/>
        </w:rPr>
        <w:t xml:space="preserve"> vacuum</w:t>
      </w:r>
      <w:r w:rsidR="00FC1E9D" w:rsidRPr="00B82C84">
        <w:rPr>
          <w:color w:val="000000" w:themeColor="text1"/>
        </w:rPr>
        <w:t>-</w:t>
      </w:r>
      <w:r w:rsidRPr="00B82C84">
        <w:rPr>
          <w:color w:val="000000" w:themeColor="text1"/>
        </w:rPr>
        <w:t>region</w:t>
      </w:r>
      <w:r w:rsidR="00766292" w:rsidRPr="00B82C84">
        <w:rPr>
          <w:color w:val="000000" w:themeColor="text1"/>
        </w:rPr>
        <w:t xml:space="preserve"> electron</w:t>
      </w:r>
      <w:r w:rsidRPr="00B82C84">
        <w:rPr>
          <w:color w:val="000000" w:themeColor="text1"/>
        </w:rPr>
        <w:t xml:space="preserve">, the classical self-energy for </w:t>
      </w:r>
      <w:r w:rsidR="00766292" w:rsidRPr="00B82C84">
        <w:rPr>
          <w:color w:val="000000" w:themeColor="text1"/>
        </w:rPr>
        <w:t>its</w:t>
      </w:r>
      <w:r w:rsidRPr="00B82C84">
        <w:rPr>
          <w:color w:val="000000" w:themeColor="text1"/>
        </w:rPr>
        <w:t xml:space="preserve"> inciden</w:t>
      </w:r>
      <w:r w:rsidR="00766292" w:rsidRPr="00B82C84">
        <w:rPr>
          <w:color w:val="000000" w:themeColor="text1"/>
        </w:rPr>
        <w:t>ce</w:t>
      </w:r>
      <w:r w:rsidRPr="00B82C84">
        <w:rPr>
          <w:color w:val="000000" w:themeColor="text1"/>
        </w:rPr>
        <w:t xml:space="preserve"> onto and escap</w:t>
      </w:r>
      <w:r w:rsidR="00FC1E9D" w:rsidRPr="00B82C84">
        <w:rPr>
          <w:color w:val="000000" w:themeColor="text1"/>
        </w:rPr>
        <w:t>e</w:t>
      </w:r>
      <w:r w:rsidRPr="00B82C84">
        <w:rPr>
          <w:color w:val="000000" w:themeColor="text1"/>
        </w:rPr>
        <w:t xml:space="preserve"> from the surface</w:t>
      </w:r>
      <w:r w:rsidR="00766292" w:rsidRPr="00B82C84">
        <w:rPr>
          <w:color w:val="000000" w:themeColor="text1"/>
        </w:rPr>
        <w:t xml:space="preserve"> is </w:t>
      </w:r>
      <w:r w:rsidR="00766292" w:rsidRPr="00B82C84">
        <w:rPr>
          <w:color w:val="000000" w:themeColor="text1"/>
          <w:position w:val="-14"/>
        </w:rPr>
        <w:object w:dxaOrig="920" w:dyaOrig="400" w14:anchorId="0414C1C2">
          <v:shape id="_x0000_i1043" type="#_x0000_t75" style="width:48.75pt;height:19.5pt" o:ole="">
            <v:imagedata r:id="rId46" o:title=""/>
          </v:shape>
          <o:OLEObject Type="Embed" ProgID="Equation.DSMT4" ShapeID="_x0000_i1043" DrawAspect="Content" ObjectID="_1741696840" r:id="rId47"/>
        </w:object>
      </w:r>
      <w:r w:rsidRPr="00B82C84">
        <w:rPr>
          <w:color w:val="000000" w:themeColor="text1"/>
        </w:rPr>
        <w:t xml:space="preserve">, </w:t>
      </w:r>
      <w:r w:rsidR="00766292" w:rsidRPr="00B82C84">
        <w:rPr>
          <w:color w:val="000000" w:themeColor="text1"/>
        </w:rPr>
        <w:t>while</w:t>
      </w:r>
      <w:r w:rsidRPr="00B82C84">
        <w:rPr>
          <w:color w:val="000000" w:themeColor="text1"/>
        </w:rPr>
        <w:t xml:space="preserve"> the contribution</w:t>
      </w:r>
      <w:r w:rsidR="00FC1E9D" w:rsidRPr="00B82C84">
        <w:rPr>
          <w:color w:val="000000" w:themeColor="text1"/>
        </w:rPr>
        <w:t>s</w:t>
      </w:r>
      <w:r w:rsidRPr="00B82C84">
        <w:rPr>
          <w:color w:val="000000" w:themeColor="text1"/>
        </w:rPr>
        <w:t xml:space="preserve"> from both the image charge and surface charges</w:t>
      </w:r>
      <w:r w:rsidR="00766292" w:rsidRPr="00B82C84">
        <w:rPr>
          <w:color w:val="000000" w:themeColor="text1"/>
        </w:rPr>
        <w:t xml:space="preserve"> are included in the </w:t>
      </w:r>
      <w:r w:rsidR="00FC1E9D" w:rsidRPr="00B82C84">
        <w:rPr>
          <w:color w:val="000000" w:themeColor="text1"/>
        </w:rPr>
        <w:t>additional</w:t>
      </w:r>
      <w:r w:rsidR="00766292" w:rsidRPr="00B82C84">
        <w:rPr>
          <w:color w:val="000000" w:themeColor="text1"/>
        </w:rPr>
        <w:t xml:space="preserve"> term </w:t>
      </w:r>
      <w:r w:rsidR="00766292" w:rsidRPr="00B82C84">
        <w:rPr>
          <w:color w:val="000000" w:themeColor="text1"/>
          <w:position w:val="-14"/>
        </w:rPr>
        <w:object w:dxaOrig="940" w:dyaOrig="400" w14:anchorId="23ABD921">
          <v:shape id="_x0000_i1044" type="#_x0000_t75" style="width:50.25pt;height:19.5pt" o:ole="">
            <v:imagedata r:id="rId48" o:title=""/>
          </v:shape>
          <o:OLEObject Type="Embed" ProgID="Equation.DSMT4" ShapeID="_x0000_i1044" DrawAspect="Content" ObjectID="_1741696841" r:id="rId49"/>
        </w:object>
      </w:r>
      <w:r w:rsidRPr="00B82C84">
        <w:rPr>
          <w:color w:val="000000" w:themeColor="text1"/>
        </w:rPr>
        <w:t xml:space="preserve">. </w:t>
      </w:r>
      <w:r w:rsidR="00766292" w:rsidRPr="00B82C84">
        <w:rPr>
          <w:rFonts w:eastAsia="Times New Roman"/>
          <w:color w:val="000000" w:themeColor="text1"/>
        </w:rPr>
        <w:t xml:space="preserve">In Eq. (10), </w:t>
      </w:r>
      <w:r w:rsidRPr="00B82C84">
        <w:rPr>
          <w:color w:val="000000" w:themeColor="text1"/>
          <w:position w:val="-12"/>
        </w:rPr>
        <w:object w:dxaOrig="279" w:dyaOrig="360" w14:anchorId="53EC7DB6">
          <v:shape id="_x0000_i1045" type="#_x0000_t75" style="width:12pt;height:18.75pt" o:ole="">
            <v:imagedata r:id="rId50" o:title=""/>
          </v:shape>
          <o:OLEObject Type="Embed" ProgID="Equation.DSMT4" ShapeID="_x0000_i1045" DrawAspect="Content" ObjectID="_1741696842" r:id="rId51"/>
        </w:object>
      </w:r>
      <w:r w:rsidRPr="00B82C84">
        <w:rPr>
          <w:rFonts w:eastAsia="Times New Roman"/>
          <w:color w:val="000000" w:themeColor="text1"/>
        </w:rPr>
        <w:t xml:space="preserve"> is the vertical component of </w:t>
      </w:r>
      <w:r w:rsidRPr="00B82C84">
        <w:rPr>
          <w:color w:val="000000" w:themeColor="text1"/>
        </w:rPr>
        <w:t xml:space="preserve">the </w:t>
      </w:r>
      <w:r w:rsidRPr="00B82C84">
        <w:rPr>
          <w:rFonts w:eastAsia="Times New Roman"/>
          <w:color w:val="000000" w:themeColor="text1"/>
        </w:rPr>
        <w:t>velocity vector</w:t>
      </w:r>
      <w:r w:rsidR="0081568A" w:rsidRPr="00B82C84">
        <w:rPr>
          <w:rFonts w:eastAsia="Times New Roman"/>
          <w:color w:val="000000" w:themeColor="text1"/>
        </w:rPr>
        <w:t>, and</w:t>
      </w:r>
      <w:r w:rsidRPr="00B82C84">
        <w:rPr>
          <w:rFonts w:eastAsia="Times New Roman"/>
          <w:color w:val="000000" w:themeColor="text1"/>
        </w:rPr>
        <w:t xml:space="preserve"> th</w:t>
      </w:r>
      <w:r w:rsidR="00FC1E9D" w:rsidRPr="00B82C84">
        <w:rPr>
          <w:rFonts w:eastAsia="Times New Roman"/>
          <w:color w:val="000000" w:themeColor="text1"/>
        </w:rPr>
        <w:t>e</w:t>
      </w:r>
      <w:r w:rsidRPr="00B82C84">
        <w:rPr>
          <w:rFonts w:eastAsia="Times New Roman"/>
          <w:color w:val="000000" w:themeColor="text1"/>
        </w:rPr>
        <w:t xml:space="preserve"> vertical distance </w:t>
      </w:r>
      <w:r w:rsidRPr="00B82C84">
        <w:rPr>
          <w:i/>
          <w:color w:val="000000" w:themeColor="text1"/>
        </w:rPr>
        <w:t>z</w:t>
      </w:r>
      <w:r w:rsidRPr="00B82C84">
        <w:rPr>
          <w:rFonts w:eastAsia="Times New Roman"/>
          <w:color w:val="000000" w:themeColor="text1"/>
        </w:rPr>
        <w:t xml:space="preserve"> measured from </w:t>
      </w:r>
      <w:r w:rsidRPr="00B82C84">
        <w:rPr>
          <w:color w:val="000000" w:themeColor="text1"/>
        </w:rPr>
        <w:t xml:space="preserve">the </w:t>
      </w:r>
      <w:r w:rsidRPr="00B82C84">
        <w:rPr>
          <w:rFonts w:eastAsia="Times New Roman"/>
          <w:color w:val="000000" w:themeColor="text1"/>
        </w:rPr>
        <w:t xml:space="preserve">surface is </w:t>
      </w:r>
      <w:r w:rsidR="00FC1E9D" w:rsidRPr="00B82C84">
        <w:rPr>
          <w:rFonts w:eastAsia="Times New Roman"/>
          <w:color w:val="000000" w:themeColor="text1"/>
        </w:rPr>
        <w:t xml:space="preserve">positive </w:t>
      </w:r>
      <w:r w:rsidRPr="00B82C84">
        <w:rPr>
          <w:rFonts w:eastAsia="Times New Roman"/>
          <w:color w:val="000000" w:themeColor="text1"/>
        </w:rPr>
        <w:t>in</w:t>
      </w:r>
      <w:r w:rsidR="00FC1E9D" w:rsidRPr="00B82C84">
        <w:rPr>
          <w:rFonts w:eastAsia="Times New Roman"/>
          <w:color w:val="000000" w:themeColor="text1"/>
        </w:rPr>
        <w:t xml:space="preserve"> the</w:t>
      </w:r>
      <w:r w:rsidRPr="00B82C84">
        <w:rPr>
          <w:rFonts w:eastAsia="Times New Roman"/>
          <w:color w:val="000000" w:themeColor="text1"/>
        </w:rPr>
        <w:t xml:space="preserve"> vacuum </w:t>
      </w:r>
      <w:r w:rsidR="00FC1E9D" w:rsidRPr="00B82C84">
        <w:rPr>
          <w:rFonts w:eastAsia="Times New Roman"/>
          <w:color w:val="000000" w:themeColor="text1"/>
        </w:rPr>
        <w:t xml:space="preserve">region </w:t>
      </w:r>
      <w:r w:rsidRPr="00B82C84">
        <w:rPr>
          <w:rFonts w:eastAsia="Times New Roman"/>
          <w:color w:val="000000" w:themeColor="text1"/>
        </w:rPr>
        <w:t xml:space="preserve">and negative </w:t>
      </w:r>
      <w:r w:rsidR="008B327E" w:rsidRPr="00B82C84">
        <w:rPr>
          <w:rFonts w:eastAsia="Times New Roman"/>
          <w:color w:val="000000" w:themeColor="text1"/>
        </w:rPr>
        <w:t>i</w:t>
      </w:r>
      <w:r w:rsidR="00FC1E9D" w:rsidRPr="00B82C84">
        <w:rPr>
          <w:rFonts w:eastAsia="Times New Roman"/>
          <w:color w:val="000000" w:themeColor="text1"/>
        </w:rPr>
        <w:t>n the</w:t>
      </w:r>
      <w:r w:rsidRPr="00B82C84">
        <w:rPr>
          <w:rFonts w:eastAsia="Times New Roman"/>
          <w:color w:val="000000" w:themeColor="text1"/>
        </w:rPr>
        <w:t xml:space="preserve"> solid</w:t>
      </w:r>
      <w:r w:rsidR="00FC1E9D" w:rsidRPr="00B82C84">
        <w:rPr>
          <w:rFonts w:eastAsia="Times New Roman"/>
          <w:color w:val="000000" w:themeColor="text1"/>
        </w:rPr>
        <w:t xml:space="preserve"> region</w:t>
      </w:r>
      <w:r w:rsidRPr="00B82C84">
        <w:rPr>
          <w:rFonts w:eastAsia="Times New Roman"/>
          <w:color w:val="000000" w:themeColor="text1"/>
        </w:rPr>
        <w:t xml:space="preserve">. </w:t>
      </w:r>
      <w:r w:rsidR="008B327E" w:rsidRPr="00B82C84">
        <w:rPr>
          <w:rFonts w:eastAsia="Times New Roman"/>
          <w:color w:val="000000" w:themeColor="text1"/>
        </w:rPr>
        <w:t>Now</w:t>
      </w:r>
      <w:r w:rsidR="00FC1E9D" w:rsidRPr="00B82C84">
        <w:rPr>
          <w:rFonts w:eastAsia="Times New Roman"/>
          <w:color w:val="000000" w:themeColor="text1"/>
        </w:rPr>
        <w:t>,</w:t>
      </w:r>
      <w:r w:rsidR="008B327E" w:rsidRPr="00B82C84">
        <w:rPr>
          <w:rFonts w:eastAsia="Times New Roman"/>
          <w:color w:val="000000" w:themeColor="text1"/>
        </w:rPr>
        <w:t xml:space="preserve"> </w:t>
      </w:r>
      <w:r w:rsidR="008B327E" w:rsidRPr="00B82C84">
        <w:rPr>
          <w:color w:val="000000" w:themeColor="text1"/>
        </w:rPr>
        <w:t xml:space="preserve">the imaginary part of the differential self-energy can be </w:t>
      </w:r>
      <w:r w:rsidR="005E0E6A" w:rsidRPr="00B82C84">
        <w:rPr>
          <w:color w:val="000000" w:themeColor="text1"/>
        </w:rPr>
        <w:t xml:space="preserve">applied </w:t>
      </w:r>
      <w:r w:rsidR="008B327E" w:rsidRPr="00B82C84">
        <w:rPr>
          <w:color w:val="000000" w:themeColor="text1"/>
        </w:rPr>
        <w:t>to t</w:t>
      </w:r>
      <w:r w:rsidRPr="00B82C84">
        <w:rPr>
          <w:color w:val="000000" w:themeColor="text1"/>
        </w:rPr>
        <w:t>he</w:t>
      </w:r>
      <w:r w:rsidRPr="00B82C84">
        <w:rPr>
          <w:rFonts w:eastAsia="Times New Roman"/>
          <w:color w:val="000000" w:themeColor="text1"/>
        </w:rPr>
        <w:t xml:space="preserve"> differential inelastic scattering cross-section (</w:t>
      </w:r>
      <w:r w:rsidRPr="00B82C84">
        <w:rPr>
          <w:color w:val="000000" w:themeColor="text1"/>
        </w:rPr>
        <w:t>DISCS</w:t>
      </w:r>
      <w:r w:rsidRPr="00B82C84">
        <w:rPr>
          <w:rFonts w:eastAsia="Times New Roman"/>
          <w:color w:val="000000" w:themeColor="text1"/>
        </w:rPr>
        <w:t>)</w:t>
      </w:r>
      <w:r w:rsidRPr="00B82C84">
        <w:rPr>
          <w:color w:val="000000" w:themeColor="text1"/>
        </w:rPr>
        <w:t>:</w:t>
      </w:r>
    </w:p>
    <w:p w14:paraId="22A17805" w14:textId="3DC8942D" w:rsidR="006C24EC" w:rsidRPr="00B82C84" w:rsidRDefault="006C24EC" w:rsidP="006C24EC">
      <w:pPr>
        <w:pStyle w:val="MTDisplayEquation"/>
        <w:rPr>
          <w:color w:val="000000" w:themeColor="text1"/>
        </w:rPr>
      </w:pPr>
      <w:r w:rsidRPr="00B82C84">
        <w:rPr>
          <w:color w:val="000000" w:themeColor="text1"/>
        </w:rPr>
        <w:lastRenderedPageBreak/>
        <w:tab/>
      </w:r>
      <w:r w:rsidR="009D585D" w:rsidRPr="00B82C84">
        <w:rPr>
          <w:color w:val="000000" w:themeColor="text1"/>
          <w:position w:val="-24"/>
        </w:rPr>
        <w:object w:dxaOrig="3620" w:dyaOrig="620" w14:anchorId="329F9AA4">
          <v:shape id="_x0000_i1046" type="#_x0000_t75" style="width:178.5pt;height:30pt" o:ole="">
            <v:imagedata r:id="rId52" o:title=""/>
          </v:shape>
          <o:OLEObject Type="Embed" ProgID="Equation.DSMT4" ShapeID="_x0000_i1046" DrawAspect="Content" ObjectID="_1741696843" r:id="rId53"/>
        </w:object>
      </w:r>
      <w:r w:rsidRPr="00B82C84">
        <w:rPr>
          <w:color w:val="000000" w:themeColor="text1"/>
        </w:rPr>
        <w:t xml:space="preserve"> </w:t>
      </w:r>
      <w:r w:rsidR="00FC1E9D" w:rsidRPr="00B82C84">
        <w:rPr>
          <w:color w:val="000000" w:themeColor="text1"/>
        </w:rPr>
        <w:t>,</w:t>
      </w:r>
      <w:r w:rsidRPr="00B82C84">
        <w:rPr>
          <w:color w:val="000000" w:themeColor="text1"/>
        </w:rPr>
        <w:tab/>
      </w:r>
      <w:r w:rsidRPr="00B82C84">
        <w:rPr>
          <w:color w:val="000000" w:themeColor="text1"/>
        </w:rPr>
        <w:fldChar w:fldCharType="begin"/>
      </w:r>
      <w:r w:rsidRPr="00B82C84">
        <w:rPr>
          <w:color w:val="000000" w:themeColor="text1"/>
        </w:rPr>
        <w:instrText xml:space="preserve"> MACROBUTTON MTPlaceRef \* MERGEFORMAT </w:instrText>
      </w:r>
      <w:r w:rsidRPr="00B82C84">
        <w:rPr>
          <w:color w:val="000000" w:themeColor="text1"/>
        </w:rPr>
        <w:fldChar w:fldCharType="begin"/>
      </w:r>
      <w:r w:rsidRPr="00B82C84">
        <w:rPr>
          <w:color w:val="000000" w:themeColor="text1"/>
        </w:rPr>
        <w:instrText xml:space="preserve"> SEQ MTEqn \h \* MERGEFORMAT </w:instrText>
      </w:r>
      <w:r w:rsidRPr="00B82C84">
        <w:rPr>
          <w:color w:val="000000" w:themeColor="text1"/>
        </w:rPr>
        <w:fldChar w:fldCharType="end"/>
      </w:r>
      <w:r w:rsidRPr="00B82C84">
        <w:rPr>
          <w:color w:val="000000" w:themeColor="text1"/>
        </w:rPr>
        <w:instrText>(</w:instrText>
      </w:r>
      <w:r w:rsidRPr="00B82C84">
        <w:rPr>
          <w:color w:val="000000" w:themeColor="text1"/>
        </w:rPr>
        <w:fldChar w:fldCharType="begin"/>
      </w:r>
      <w:r w:rsidRPr="00B82C84">
        <w:rPr>
          <w:color w:val="000000" w:themeColor="text1"/>
        </w:rPr>
        <w:instrText xml:space="preserve"> SEQ MTEqn \c \* Arabic \* MERGEFORMAT </w:instrText>
      </w:r>
      <w:r w:rsidRPr="00B82C84">
        <w:rPr>
          <w:color w:val="000000" w:themeColor="text1"/>
        </w:rPr>
        <w:fldChar w:fldCharType="separate"/>
      </w:r>
      <w:r w:rsidR="00487AE6" w:rsidRPr="00B82C84">
        <w:rPr>
          <w:noProof/>
          <w:color w:val="000000" w:themeColor="text1"/>
        </w:rPr>
        <w:instrText>11</w:instrText>
      </w:r>
      <w:r w:rsidRPr="00B82C84">
        <w:rPr>
          <w:noProof/>
          <w:color w:val="000000" w:themeColor="text1"/>
        </w:rPr>
        <w:fldChar w:fldCharType="end"/>
      </w:r>
      <w:r w:rsidRPr="00B82C84">
        <w:rPr>
          <w:color w:val="000000" w:themeColor="text1"/>
        </w:rPr>
        <w:instrText>)</w:instrText>
      </w:r>
      <w:r w:rsidRPr="00B82C84">
        <w:rPr>
          <w:color w:val="000000" w:themeColor="text1"/>
        </w:rPr>
        <w:fldChar w:fldCharType="end"/>
      </w:r>
    </w:p>
    <w:p w14:paraId="06A5A785" w14:textId="5715575A" w:rsidR="00DD63BD" w:rsidRPr="00B82C84" w:rsidRDefault="006C24EC" w:rsidP="004B447C">
      <w:pPr>
        <w:jc w:val="both"/>
        <w:rPr>
          <w:color w:val="000000" w:themeColor="text1"/>
          <w:lang w:eastAsia="zh-CN"/>
        </w:rPr>
      </w:pPr>
      <w:r w:rsidRPr="00B82C84">
        <w:rPr>
          <w:color w:val="000000" w:themeColor="text1"/>
          <w:lang w:eastAsia="zh-CN"/>
        </w:rPr>
        <w:t xml:space="preserve">where </w:t>
      </w:r>
      <w:r w:rsidRPr="00B82C84">
        <w:rPr>
          <w:i/>
          <w:color w:val="000000" w:themeColor="text1"/>
          <w:lang w:eastAsia="zh-CN"/>
        </w:rPr>
        <w:t xml:space="preserve">E </w:t>
      </w:r>
      <w:r w:rsidRPr="00B82C84">
        <w:rPr>
          <w:color w:val="000000" w:themeColor="text1"/>
          <w:lang w:eastAsia="zh-CN"/>
        </w:rPr>
        <w:t xml:space="preserve">= </w:t>
      </w:r>
      <w:r w:rsidRPr="00B82C84">
        <w:rPr>
          <w:i/>
          <w:color w:val="000000" w:themeColor="text1"/>
          <w:lang w:eastAsia="zh-CN"/>
        </w:rPr>
        <w:t>v</w:t>
      </w:r>
      <w:r w:rsidRPr="00B82C84">
        <w:rPr>
          <w:color w:val="000000" w:themeColor="text1"/>
          <w:vertAlign w:val="superscript"/>
          <w:lang w:eastAsia="zh-CN"/>
        </w:rPr>
        <w:t>2</w:t>
      </w:r>
      <w:r w:rsidRPr="00B82C84">
        <w:rPr>
          <w:color w:val="000000" w:themeColor="text1"/>
          <w:lang w:eastAsia="zh-CN"/>
        </w:rPr>
        <w:t xml:space="preserve">/2 is </w:t>
      </w:r>
      <w:r w:rsidR="00FC1E9D" w:rsidRPr="00B82C84">
        <w:rPr>
          <w:color w:val="000000" w:themeColor="text1"/>
          <w:lang w:eastAsia="zh-CN"/>
        </w:rPr>
        <w:t xml:space="preserve">the </w:t>
      </w:r>
      <w:r w:rsidRPr="00B82C84">
        <w:rPr>
          <w:color w:val="000000" w:themeColor="text1"/>
          <w:lang w:eastAsia="zh-CN"/>
        </w:rPr>
        <w:t>electron kinetic energy</w:t>
      </w:r>
      <w:r w:rsidR="00FC1E9D" w:rsidRPr="00B82C84">
        <w:rPr>
          <w:color w:val="000000" w:themeColor="text1"/>
          <w:lang w:eastAsia="zh-CN"/>
        </w:rPr>
        <w:t xml:space="preserve"> and</w:t>
      </w:r>
      <w:r w:rsidRPr="00B82C84">
        <w:rPr>
          <w:color w:val="000000" w:themeColor="text1"/>
          <w:lang w:eastAsia="zh-CN"/>
        </w:rPr>
        <w:t xml:space="preserve"> α is the angle between </w:t>
      </w:r>
      <w:r w:rsidR="00FC1E9D" w:rsidRPr="00B82C84">
        <w:rPr>
          <w:color w:val="000000" w:themeColor="text1"/>
          <w:lang w:eastAsia="zh-CN"/>
        </w:rPr>
        <w:t xml:space="preserve">the </w:t>
      </w:r>
      <w:r w:rsidR="008B327E" w:rsidRPr="00B82C84">
        <w:rPr>
          <w:color w:val="000000" w:themeColor="text1"/>
          <w:lang w:eastAsia="zh-CN"/>
        </w:rPr>
        <w:t xml:space="preserve">surface normal </w:t>
      </w:r>
      <w:r w:rsidRPr="00B82C84">
        <w:rPr>
          <w:color w:val="000000" w:themeColor="text1"/>
          <w:lang w:eastAsia="zh-CN"/>
        </w:rPr>
        <w:t>and</w:t>
      </w:r>
      <w:r w:rsidR="008B327E" w:rsidRPr="00B82C84">
        <w:rPr>
          <w:color w:val="000000" w:themeColor="text1"/>
          <w:lang w:eastAsia="zh-CN"/>
        </w:rPr>
        <w:t xml:space="preserve"> the velocity vector</w:t>
      </w:r>
      <w:r w:rsidRPr="00B82C84">
        <w:rPr>
          <w:color w:val="000000" w:themeColor="text1"/>
          <w:lang w:eastAsia="zh-CN"/>
        </w:rPr>
        <w:t xml:space="preserve">. </w:t>
      </w:r>
    </w:p>
    <w:p w14:paraId="7EA50552" w14:textId="68C4F37B" w:rsidR="00894BDF" w:rsidRPr="00B82C84" w:rsidRDefault="00894BDF" w:rsidP="00866763">
      <w:pPr>
        <w:ind w:firstLineChars="100" w:firstLine="240"/>
        <w:jc w:val="both"/>
        <w:rPr>
          <w:color w:val="000000" w:themeColor="text1"/>
        </w:rPr>
      </w:pPr>
      <w:r w:rsidRPr="00B82C84">
        <w:rPr>
          <w:color w:val="000000" w:themeColor="text1"/>
        </w:rPr>
        <w:t>Once the DISCS is determined, the ISCS, i.e.</w:t>
      </w:r>
      <w:r w:rsidR="00FC1E9D" w:rsidRPr="00B82C84">
        <w:rPr>
          <w:color w:val="000000" w:themeColor="text1"/>
        </w:rPr>
        <w:t>, the</w:t>
      </w:r>
      <w:r w:rsidRPr="00B82C84">
        <w:rPr>
          <w:color w:val="000000" w:themeColor="text1"/>
        </w:rPr>
        <w:t xml:space="preserve"> inverse inelastic mean free path, corresponding to the electron kinetic energy </w:t>
      </w:r>
      <w:r w:rsidRPr="00B82C84">
        <w:rPr>
          <w:color w:val="000000" w:themeColor="text1"/>
          <w:position w:val="-4"/>
        </w:rPr>
        <w:object w:dxaOrig="206" w:dyaOrig="243" w14:anchorId="4F94787A">
          <v:shape id="_x0000_i1047" type="#_x0000_t75" style="width:12pt;height:12pt" o:ole="">
            <v:imagedata r:id="rId54" o:title=""/>
          </v:shape>
          <o:OLEObject Type="Embed" ProgID="Equation.DSMT4" ShapeID="_x0000_i1047" DrawAspect="Content" ObjectID="_1741696844" r:id="rId55"/>
        </w:object>
      </w:r>
      <w:r w:rsidRPr="00B82C84">
        <w:rPr>
          <w:color w:val="000000" w:themeColor="text1"/>
        </w:rPr>
        <w:t xml:space="preserve"> can be calculated by</w:t>
      </w:r>
    </w:p>
    <w:p w14:paraId="1BCA0C3C" w14:textId="2553FC15" w:rsidR="00894BDF" w:rsidRPr="00B82C84" w:rsidRDefault="00894BDF" w:rsidP="00894BDF">
      <w:pPr>
        <w:pStyle w:val="MTDisplayEquation"/>
        <w:rPr>
          <w:color w:val="000000" w:themeColor="text1"/>
        </w:rPr>
      </w:pPr>
      <w:r w:rsidRPr="00B82C84">
        <w:rPr>
          <w:color w:val="000000" w:themeColor="text1"/>
        </w:rPr>
        <w:tab/>
      </w:r>
      <w:r w:rsidR="009D585D" w:rsidRPr="00B82C84">
        <w:rPr>
          <w:color w:val="000000" w:themeColor="text1"/>
          <w:position w:val="-30"/>
        </w:rPr>
        <w:object w:dxaOrig="3940" w:dyaOrig="680" w14:anchorId="0DDEB9B7">
          <v:shape id="_x0000_i1048" type="#_x0000_t75" style="width:197.25pt;height:36.75pt" o:ole="">
            <v:imagedata r:id="rId56" o:title=""/>
          </v:shape>
          <o:OLEObject Type="Embed" ProgID="Equation.DSMT4" ShapeID="_x0000_i1048" DrawAspect="Content" ObjectID="_1741696845" r:id="rId57"/>
        </w:object>
      </w:r>
      <w:r w:rsidRPr="00B82C84">
        <w:rPr>
          <w:color w:val="000000" w:themeColor="text1"/>
        </w:rPr>
        <w:t xml:space="preserve"> </w:t>
      </w:r>
      <w:r w:rsidRPr="00B82C84">
        <w:rPr>
          <w:color w:val="000000" w:themeColor="text1"/>
        </w:rPr>
        <w:tab/>
      </w:r>
      <w:r w:rsidRPr="00B82C84">
        <w:rPr>
          <w:color w:val="000000" w:themeColor="text1"/>
        </w:rPr>
        <w:fldChar w:fldCharType="begin"/>
      </w:r>
      <w:r w:rsidRPr="00B82C84">
        <w:rPr>
          <w:color w:val="000000" w:themeColor="text1"/>
        </w:rPr>
        <w:instrText xml:space="preserve"> MACROBUTTON MTPlaceRef \* MERGEFORMAT </w:instrText>
      </w:r>
      <w:r w:rsidRPr="00B82C84">
        <w:rPr>
          <w:color w:val="000000" w:themeColor="text1"/>
        </w:rPr>
        <w:fldChar w:fldCharType="begin"/>
      </w:r>
      <w:r w:rsidRPr="00B82C84">
        <w:rPr>
          <w:color w:val="000000" w:themeColor="text1"/>
        </w:rPr>
        <w:instrText xml:space="preserve"> SEQ MTEqn \h \* MERGEFORMAT </w:instrText>
      </w:r>
      <w:r w:rsidRPr="00B82C84">
        <w:rPr>
          <w:color w:val="000000" w:themeColor="text1"/>
        </w:rPr>
        <w:fldChar w:fldCharType="end"/>
      </w:r>
      <w:r w:rsidRPr="00B82C84">
        <w:rPr>
          <w:color w:val="000000" w:themeColor="text1"/>
        </w:rPr>
        <w:instrText>(</w:instrText>
      </w:r>
      <w:r w:rsidRPr="00B82C84">
        <w:rPr>
          <w:color w:val="000000" w:themeColor="text1"/>
        </w:rPr>
        <w:fldChar w:fldCharType="begin"/>
      </w:r>
      <w:r w:rsidRPr="00B82C84">
        <w:rPr>
          <w:color w:val="000000" w:themeColor="text1"/>
        </w:rPr>
        <w:instrText xml:space="preserve"> SEQ MTEqn \c \* Arabic \* MERGEFORMAT </w:instrText>
      </w:r>
      <w:r w:rsidRPr="00B82C84">
        <w:rPr>
          <w:color w:val="000000" w:themeColor="text1"/>
        </w:rPr>
        <w:fldChar w:fldCharType="separate"/>
      </w:r>
      <w:r w:rsidR="00487AE6" w:rsidRPr="00B82C84">
        <w:rPr>
          <w:noProof/>
          <w:color w:val="000000" w:themeColor="text1"/>
        </w:rPr>
        <w:instrText>12</w:instrText>
      </w:r>
      <w:r w:rsidRPr="00B82C84">
        <w:rPr>
          <w:noProof/>
          <w:color w:val="000000" w:themeColor="text1"/>
        </w:rPr>
        <w:fldChar w:fldCharType="end"/>
      </w:r>
      <w:r w:rsidRPr="00B82C84">
        <w:rPr>
          <w:color w:val="000000" w:themeColor="text1"/>
        </w:rPr>
        <w:instrText>)</w:instrText>
      </w:r>
      <w:r w:rsidRPr="00B82C84">
        <w:rPr>
          <w:color w:val="000000" w:themeColor="text1"/>
        </w:rPr>
        <w:fldChar w:fldCharType="end"/>
      </w:r>
    </w:p>
    <w:p w14:paraId="369F3329" w14:textId="66BDA314" w:rsidR="00894BDF" w:rsidRPr="00B82C84" w:rsidRDefault="00894BDF" w:rsidP="00894BDF">
      <w:pPr>
        <w:jc w:val="both"/>
        <w:rPr>
          <w:color w:val="000000" w:themeColor="text1"/>
        </w:rPr>
      </w:pPr>
      <w:r w:rsidRPr="00B82C84">
        <w:rPr>
          <w:color w:val="000000" w:themeColor="text1"/>
        </w:rPr>
        <w:t>where</w:t>
      </w:r>
      <w:r w:rsidRPr="00B82C84">
        <w:rPr>
          <w:color w:val="000000" w:themeColor="text1"/>
          <w:position w:val="-12"/>
        </w:rPr>
        <w:object w:dxaOrig="281" w:dyaOrig="374" w14:anchorId="34874958">
          <v:shape id="_x0000_i1049" type="#_x0000_t75" style="width:18.75pt;height:18.75pt" o:ole="">
            <v:imagedata r:id="rId58" o:title=""/>
          </v:shape>
          <o:OLEObject Type="Embed" ProgID="Equation.DSMT4" ShapeID="_x0000_i1049" DrawAspect="Content" ObjectID="_1741696846" r:id="rId59"/>
        </w:object>
      </w:r>
      <w:r w:rsidRPr="00B82C84">
        <w:rPr>
          <w:color w:val="000000" w:themeColor="text1"/>
        </w:rPr>
        <w:t xml:space="preserve"> is the Bohr radius</w:t>
      </w:r>
      <w:r w:rsidR="00FC1E9D" w:rsidRPr="00B82C84">
        <w:rPr>
          <w:color w:val="000000" w:themeColor="text1"/>
        </w:rPr>
        <w:t xml:space="preserve"> and</w:t>
      </w:r>
      <w:r w:rsidRPr="00B82C84">
        <w:rPr>
          <w:color w:val="000000" w:themeColor="text1"/>
        </w:rPr>
        <w:t xml:space="preserve"> </w:t>
      </w:r>
      <w:r w:rsidRPr="00B82C84">
        <w:rPr>
          <w:color w:val="000000" w:themeColor="text1"/>
          <w:position w:val="-12"/>
        </w:rPr>
        <w:object w:dxaOrig="346" w:dyaOrig="374" w14:anchorId="451580B9">
          <v:shape id="_x0000_i1050" type="#_x0000_t75" style="width:18.75pt;height:18.75pt" o:ole="">
            <v:imagedata r:id="rId60" o:title=""/>
          </v:shape>
          <o:OLEObject Type="Embed" ProgID="Equation.DSMT4" ShapeID="_x0000_i1050" DrawAspect="Content" ObjectID="_1741696847" r:id="rId61"/>
        </w:object>
      </w:r>
      <w:r w:rsidRPr="00B82C84">
        <w:rPr>
          <w:color w:val="000000" w:themeColor="text1"/>
        </w:rPr>
        <w:t xml:space="preserve"> is the Fermi energy.</w:t>
      </w:r>
    </w:p>
    <w:p w14:paraId="5DF85AD5" w14:textId="77777777" w:rsidR="00E8693B" w:rsidRPr="00B82C84" w:rsidRDefault="00FC1E9D" w:rsidP="00866763">
      <w:pPr>
        <w:ind w:firstLineChars="100" w:firstLine="240"/>
        <w:jc w:val="both"/>
        <w:rPr>
          <w:color w:val="000000" w:themeColor="text1"/>
          <w:lang w:eastAsia="zh-CN"/>
        </w:rPr>
      </w:pPr>
      <w:r w:rsidRPr="00B82C84">
        <w:rPr>
          <w:color w:val="000000" w:themeColor="text1"/>
          <w:lang w:eastAsia="zh-CN"/>
        </w:rPr>
        <w:t>As</w:t>
      </w:r>
      <w:r w:rsidR="002D2316" w:rsidRPr="00B82C84">
        <w:rPr>
          <w:color w:val="000000" w:themeColor="text1"/>
          <w:lang w:eastAsia="zh-CN"/>
        </w:rPr>
        <w:t xml:space="preserve"> </w:t>
      </w:r>
      <w:r w:rsidRPr="00B82C84">
        <w:rPr>
          <w:color w:val="000000" w:themeColor="text1"/>
          <w:lang w:eastAsia="zh-CN"/>
        </w:rPr>
        <w:t>a</w:t>
      </w:r>
      <w:r w:rsidR="002D2316" w:rsidRPr="00B82C84">
        <w:rPr>
          <w:color w:val="000000" w:themeColor="text1"/>
          <w:lang w:eastAsia="zh-CN"/>
        </w:rPr>
        <w:t xml:space="preserve"> well-known free electron gas metal, </w:t>
      </w:r>
      <w:r w:rsidRPr="00B82C84">
        <w:rPr>
          <w:color w:val="000000" w:themeColor="text1"/>
          <w:lang w:eastAsia="zh-CN"/>
        </w:rPr>
        <w:t xml:space="preserve">Al </w:t>
      </w:r>
      <w:r w:rsidR="002D2316" w:rsidRPr="00B82C84">
        <w:rPr>
          <w:color w:val="000000" w:themeColor="text1"/>
          <w:lang w:eastAsia="zh-CN"/>
        </w:rPr>
        <w:t>has a very clear bulk plasmon loss peak at a</w:t>
      </w:r>
      <w:r w:rsidR="005C0A67" w:rsidRPr="00B82C84">
        <w:rPr>
          <w:color w:val="000000" w:themeColor="text1"/>
          <w:lang w:eastAsia="zh-CN"/>
        </w:rPr>
        <w:t>pproximately</w:t>
      </w:r>
      <w:r w:rsidR="002D2316" w:rsidRPr="00B82C84">
        <w:rPr>
          <w:color w:val="000000" w:themeColor="text1"/>
          <w:lang w:eastAsia="zh-CN"/>
        </w:rPr>
        <w:t xml:space="preserve"> 17</w:t>
      </w:r>
      <w:r w:rsidR="00EC53E8" w:rsidRPr="00B82C84">
        <w:rPr>
          <w:color w:val="000000" w:themeColor="text1"/>
          <w:lang w:eastAsia="zh-CN"/>
        </w:rPr>
        <w:t xml:space="preserve"> </w:t>
      </w:r>
      <w:r w:rsidR="002D2316" w:rsidRPr="00B82C84">
        <w:rPr>
          <w:color w:val="000000" w:themeColor="text1"/>
          <w:lang w:eastAsia="zh-CN"/>
        </w:rPr>
        <w:t>eV</w:t>
      </w:r>
      <w:r w:rsidR="005C0A67" w:rsidRPr="00B82C84">
        <w:rPr>
          <w:color w:val="000000" w:themeColor="text1"/>
          <w:lang w:eastAsia="zh-CN"/>
        </w:rPr>
        <w:t xml:space="preserve"> and a</w:t>
      </w:r>
      <w:r w:rsidR="002D2316" w:rsidRPr="00B82C84">
        <w:rPr>
          <w:color w:val="000000" w:themeColor="text1"/>
          <w:lang w:eastAsia="zh-CN"/>
        </w:rPr>
        <w:t xml:space="preserve"> surface plasmon peak at 11</w:t>
      </w:r>
      <w:r w:rsidR="005E0E6A" w:rsidRPr="00B82C84">
        <w:rPr>
          <w:color w:val="000000" w:themeColor="text1"/>
          <w:lang w:eastAsia="zh-CN"/>
        </w:rPr>
        <w:t xml:space="preserve"> </w:t>
      </w:r>
      <w:r w:rsidR="002D2316" w:rsidRPr="00B82C84">
        <w:rPr>
          <w:color w:val="000000" w:themeColor="text1"/>
          <w:lang w:eastAsia="zh-CN"/>
        </w:rPr>
        <w:t xml:space="preserve">eV. </w:t>
      </w:r>
      <w:r w:rsidR="006E1E4D" w:rsidRPr="00B82C84">
        <w:rPr>
          <w:color w:val="000000" w:themeColor="text1"/>
          <w:lang w:eastAsia="zh-CN"/>
        </w:rPr>
        <w:t>Based on</w:t>
      </w:r>
      <w:r w:rsidR="002D2316" w:rsidRPr="00B82C84">
        <w:rPr>
          <w:color w:val="000000" w:themeColor="text1"/>
          <w:lang w:eastAsia="zh-CN"/>
        </w:rPr>
        <w:t xml:space="preserve"> the optical constants of Al [</w:t>
      </w:r>
      <w:r w:rsidR="00D515F3" w:rsidRPr="00B82C84">
        <w:rPr>
          <w:color w:val="000000" w:themeColor="text1"/>
          <w:lang w:eastAsia="zh-CN"/>
        </w:rPr>
        <w:t>69</w:t>
      </w:r>
      <w:r w:rsidR="002D2316" w:rsidRPr="00B82C84">
        <w:rPr>
          <w:color w:val="000000" w:themeColor="text1"/>
          <w:lang w:eastAsia="zh-CN"/>
        </w:rPr>
        <w:t>]</w:t>
      </w:r>
      <w:r w:rsidR="00386B59" w:rsidRPr="00B82C84">
        <w:rPr>
          <w:color w:val="000000" w:themeColor="text1"/>
          <w:lang w:eastAsia="zh-CN"/>
        </w:rPr>
        <w:t xml:space="preserve">, the DISCS </w:t>
      </w:r>
      <w:r w:rsidR="005C0A67" w:rsidRPr="00B82C84">
        <w:rPr>
          <w:color w:val="000000" w:themeColor="text1"/>
          <w:lang w:eastAsia="zh-CN"/>
        </w:rPr>
        <w:t>wa</w:t>
      </w:r>
      <w:r w:rsidR="00386B59" w:rsidRPr="00B82C84">
        <w:rPr>
          <w:color w:val="000000" w:themeColor="text1"/>
          <w:lang w:eastAsia="zh-CN"/>
        </w:rPr>
        <w:t>s calculated</w:t>
      </w:r>
      <w:r w:rsidR="006E1E4D" w:rsidRPr="00B82C84">
        <w:rPr>
          <w:color w:val="000000" w:themeColor="text1"/>
          <w:lang w:eastAsia="zh-CN"/>
        </w:rPr>
        <w:t xml:space="preserve"> using Eq. </w:t>
      </w:r>
      <w:r w:rsidR="00223089" w:rsidRPr="00B82C84">
        <w:rPr>
          <w:color w:val="000000" w:themeColor="text1"/>
          <w:lang w:eastAsia="zh-CN"/>
        </w:rPr>
        <w:t>(</w:t>
      </w:r>
      <w:r w:rsidR="006E1E4D" w:rsidRPr="00B82C84">
        <w:rPr>
          <w:color w:val="000000" w:themeColor="text1"/>
          <w:lang w:eastAsia="zh-CN"/>
        </w:rPr>
        <w:t>11</w:t>
      </w:r>
      <w:r w:rsidR="00223089" w:rsidRPr="00B82C84">
        <w:rPr>
          <w:color w:val="000000" w:themeColor="text1"/>
          <w:lang w:eastAsia="zh-CN"/>
        </w:rPr>
        <w:t>)</w:t>
      </w:r>
      <w:r w:rsidR="00386B59" w:rsidRPr="00B82C84">
        <w:rPr>
          <w:color w:val="000000" w:themeColor="text1"/>
          <w:lang w:eastAsia="zh-CN"/>
        </w:rPr>
        <w:t xml:space="preserve"> for </w:t>
      </w:r>
      <w:r w:rsidR="005E0E6A" w:rsidRPr="00B82C84">
        <w:rPr>
          <w:color w:val="000000" w:themeColor="text1"/>
          <w:lang w:eastAsia="zh-CN"/>
        </w:rPr>
        <w:t xml:space="preserve">50-eV </w:t>
      </w:r>
      <w:r w:rsidR="00386B59" w:rsidRPr="00B82C84">
        <w:rPr>
          <w:color w:val="000000" w:themeColor="text1"/>
          <w:lang w:eastAsia="zh-CN"/>
        </w:rPr>
        <w:t xml:space="preserve">electrons emitted from the </w:t>
      </w:r>
      <w:r w:rsidR="001B6F42" w:rsidRPr="00B82C84">
        <w:rPr>
          <w:color w:val="000000" w:themeColor="text1"/>
          <w:lang w:eastAsia="zh-CN"/>
        </w:rPr>
        <w:t>vacuum/Al</w:t>
      </w:r>
      <w:r w:rsidR="00386B59" w:rsidRPr="00B82C84">
        <w:rPr>
          <w:color w:val="000000" w:themeColor="text1"/>
          <w:lang w:eastAsia="zh-CN"/>
        </w:rPr>
        <w:t xml:space="preserve"> </w:t>
      </w:r>
      <w:r w:rsidR="006123EA" w:rsidRPr="00B82C84">
        <w:rPr>
          <w:color w:val="000000" w:themeColor="text1"/>
          <w:lang w:eastAsia="zh-CN"/>
        </w:rPr>
        <w:t xml:space="preserve">interface along </w:t>
      </w:r>
      <w:r w:rsidR="005C0A67" w:rsidRPr="00B82C84">
        <w:rPr>
          <w:color w:val="000000" w:themeColor="text1"/>
          <w:lang w:eastAsia="zh-CN"/>
        </w:rPr>
        <w:t xml:space="preserve">the </w:t>
      </w:r>
      <w:r w:rsidR="006123EA" w:rsidRPr="00B82C84">
        <w:rPr>
          <w:color w:val="000000" w:themeColor="text1"/>
          <w:lang w:eastAsia="zh-CN"/>
        </w:rPr>
        <w:t>surface normal</w:t>
      </w:r>
      <w:r w:rsidR="00386B59" w:rsidRPr="00B82C84">
        <w:rPr>
          <w:color w:val="000000" w:themeColor="text1"/>
          <w:lang w:eastAsia="zh-CN"/>
        </w:rPr>
        <w:t>.</w:t>
      </w:r>
      <w:r w:rsidR="002D2316" w:rsidRPr="00B82C84">
        <w:rPr>
          <w:color w:val="000000" w:themeColor="text1"/>
          <w:lang w:eastAsia="zh-CN"/>
        </w:rPr>
        <w:t xml:space="preserve"> Figure 2</w:t>
      </w:r>
      <w:r w:rsidR="00AB0EB8" w:rsidRPr="00B82C84">
        <w:rPr>
          <w:color w:val="000000" w:themeColor="text1"/>
          <w:lang w:eastAsia="zh-CN"/>
        </w:rPr>
        <w:t>(</w:t>
      </w:r>
      <w:r w:rsidR="002D2316" w:rsidRPr="00B82C84">
        <w:rPr>
          <w:color w:val="000000" w:themeColor="text1"/>
          <w:lang w:eastAsia="zh-CN"/>
        </w:rPr>
        <w:t>b</w:t>
      </w:r>
      <w:r w:rsidR="00AB0EB8" w:rsidRPr="00B82C84">
        <w:rPr>
          <w:color w:val="000000" w:themeColor="text1"/>
          <w:lang w:eastAsia="zh-CN"/>
        </w:rPr>
        <w:t>)</w:t>
      </w:r>
      <w:r w:rsidR="002D2316" w:rsidRPr="00B82C84">
        <w:rPr>
          <w:color w:val="000000" w:themeColor="text1"/>
          <w:lang w:eastAsia="zh-CN"/>
        </w:rPr>
        <w:t xml:space="preserve"> clearly shows that when z</w:t>
      </w:r>
      <w:r w:rsidR="006123EA" w:rsidRPr="00B82C84">
        <w:rPr>
          <w:color w:val="000000" w:themeColor="text1"/>
          <w:lang w:eastAsia="zh-CN"/>
        </w:rPr>
        <w:t xml:space="preserve"> </w:t>
      </w:r>
      <w:r w:rsidR="002D2316" w:rsidRPr="00B82C84">
        <w:rPr>
          <w:color w:val="000000" w:themeColor="text1"/>
          <w:lang w:eastAsia="zh-CN"/>
        </w:rPr>
        <w:t>&lt;</w:t>
      </w:r>
      <w:r w:rsidR="006123EA" w:rsidRPr="00B82C84">
        <w:rPr>
          <w:color w:val="000000" w:themeColor="text1"/>
          <w:lang w:eastAsia="zh-CN"/>
        </w:rPr>
        <w:t xml:space="preserve"> </w:t>
      </w:r>
      <w:r w:rsidR="002D2316" w:rsidRPr="00B82C84">
        <w:rPr>
          <w:color w:val="000000" w:themeColor="text1"/>
          <w:lang w:eastAsia="zh-CN"/>
        </w:rPr>
        <w:t>5</w:t>
      </w:r>
      <w:r w:rsidR="00E44B69" w:rsidRPr="00B82C84">
        <w:rPr>
          <w:color w:val="000000" w:themeColor="text1"/>
          <w:lang w:eastAsia="zh-CN"/>
        </w:rPr>
        <w:t xml:space="preserve"> </w:t>
      </w:r>
      <w:r w:rsidR="002D2316" w:rsidRPr="00B82C84">
        <w:rPr>
          <w:color w:val="000000" w:themeColor="text1"/>
          <w:lang w:eastAsia="zh-CN"/>
        </w:rPr>
        <w:t>Å, i.e.</w:t>
      </w:r>
      <w:r w:rsidR="005C0A67" w:rsidRPr="00B82C84">
        <w:rPr>
          <w:color w:val="000000" w:themeColor="text1"/>
          <w:lang w:eastAsia="zh-CN"/>
        </w:rPr>
        <w:t>,</w:t>
      </w:r>
      <w:r w:rsidR="002D2316" w:rsidRPr="00B82C84">
        <w:rPr>
          <w:color w:val="000000" w:themeColor="text1"/>
          <w:lang w:eastAsia="zh-CN"/>
        </w:rPr>
        <w:t xml:space="preserve"> when the electron is deep inside </w:t>
      </w:r>
      <w:r w:rsidR="005C0A67" w:rsidRPr="00B82C84">
        <w:rPr>
          <w:color w:val="000000" w:themeColor="text1"/>
          <w:lang w:eastAsia="zh-CN"/>
        </w:rPr>
        <w:t xml:space="preserve">the </w:t>
      </w:r>
      <w:r w:rsidR="002D2316" w:rsidRPr="00B82C84">
        <w:rPr>
          <w:color w:val="000000" w:themeColor="text1"/>
          <w:lang w:eastAsia="zh-CN"/>
        </w:rPr>
        <w:t xml:space="preserve">Al, the </w:t>
      </w:r>
      <w:r w:rsidR="005C0A67" w:rsidRPr="00B82C84">
        <w:rPr>
          <w:color w:val="000000" w:themeColor="text1"/>
          <w:lang w:eastAsia="zh-CN"/>
        </w:rPr>
        <w:t xml:space="preserve">electron </w:t>
      </w:r>
      <w:r w:rsidR="002D2316" w:rsidRPr="00B82C84">
        <w:rPr>
          <w:color w:val="000000" w:themeColor="text1"/>
          <w:lang w:eastAsia="zh-CN"/>
        </w:rPr>
        <w:t xml:space="preserve">DISCS </w:t>
      </w:r>
      <w:r w:rsidR="005C0A67" w:rsidRPr="00B82C84">
        <w:rPr>
          <w:color w:val="000000" w:themeColor="text1"/>
          <w:lang w:eastAsia="zh-CN"/>
        </w:rPr>
        <w:t>exhibits</w:t>
      </w:r>
      <w:r w:rsidR="002D2316" w:rsidRPr="00B82C84">
        <w:rPr>
          <w:color w:val="000000" w:themeColor="text1"/>
          <w:lang w:eastAsia="zh-CN"/>
        </w:rPr>
        <w:t xml:space="preserve"> a very strong bulk plasmon loss </w:t>
      </w:r>
      <w:r w:rsidR="006123EA" w:rsidRPr="00B82C84">
        <w:rPr>
          <w:color w:val="000000" w:themeColor="text1"/>
          <w:lang w:eastAsia="zh-CN"/>
        </w:rPr>
        <w:t>peak</w:t>
      </w:r>
      <w:r w:rsidR="002D2316" w:rsidRPr="00B82C84">
        <w:rPr>
          <w:color w:val="000000" w:themeColor="text1"/>
          <w:lang w:eastAsia="zh-CN"/>
        </w:rPr>
        <w:t xml:space="preserve"> feature at 15</w:t>
      </w:r>
      <w:r w:rsidR="005C0A67" w:rsidRPr="00B82C84">
        <w:rPr>
          <w:color w:val="000000" w:themeColor="text1"/>
          <w:lang w:eastAsia="zh-CN"/>
        </w:rPr>
        <w:t>–</w:t>
      </w:r>
      <w:r w:rsidR="002D2316" w:rsidRPr="00B82C84">
        <w:rPr>
          <w:color w:val="000000" w:themeColor="text1"/>
          <w:lang w:eastAsia="zh-CN"/>
        </w:rPr>
        <w:t>20</w:t>
      </w:r>
      <w:r w:rsidR="00EC53E8" w:rsidRPr="00B82C84">
        <w:rPr>
          <w:color w:val="000000" w:themeColor="text1"/>
          <w:lang w:eastAsia="zh-CN"/>
        </w:rPr>
        <w:t xml:space="preserve"> </w:t>
      </w:r>
      <w:r w:rsidR="002D2316" w:rsidRPr="00B82C84">
        <w:rPr>
          <w:color w:val="000000" w:themeColor="text1"/>
          <w:lang w:eastAsia="zh-CN"/>
        </w:rPr>
        <w:t xml:space="preserve">eV. </w:t>
      </w:r>
      <w:r w:rsidR="005C0A67" w:rsidRPr="00B82C84">
        <w:rPr>
          <w:color w:val="000000" w:themeColor="text1"/>
          <w:lang w:eastAsia="zh-CN"/>
        </w:rPr>
        <w:t xml:space="preserve">As </w:t>
      </w:r>
      <w:r w:rsidR="002D2316" w:rsidRPr="00B82C84">
        <w:rPr>
          <w:color w:val="000000" w:themeColor="text1"/>
          <w:lang w:eastAsia="zh-CN"/>
        </w:rPr>
        <w:t>the electron gradually approach</w:t>
      </w:r>
      <w:r w:rsidR="005C0A67" w:rsidRPr="00B82C84">
        <w:rPr>
          <w:color w:val="000000" w:themeColor="text1"/>
          <w:lang w:eastAsia="zh-CN"/>
        </w:rPr>
        <w:t>es</w:t>
      </w:r>
      <w:r w:rsidR="002D2316" w:rsidRPr="00B82C84">
        <w:rPr>
          <w:color w:val="000000" w:themeColor="text1"/>
          <w:lang w:eastAsia="zh-CN"/>
        </w:rPr>
        <w:t xml:space="preserve"> the </w:t>
      </w:r>
      <w:r w:rsidR="001B6F42" w:rsidRPr="00B82C84">
        <w:rPr>
          <w:color w:val="000000" w:themeColor="text1"/>
          <w:lang w:eastAsia="zh-CN"/>
        </w:rPr>
        <w:t>vacuum/Al</w:t>
      </w:r>
      <w:r w:rsidR="002D2316" w:rsidRPr="00B82C84">
        <w:rPr>
          <w:color w:val="000000" w:themeColor="text1"/>
          <w:lang w:eastAsia="zh-CN"/>
        </w:rPr>
        <w:t xml:space="preserve"> interface from inside the Al sample</w:t>
      </w:r>
      <w:r w:rsidR="006123EA" w:rsidRPr="00B82C84">
        <w:rPr>
          <w:color w:val="000000" w:themeColor="text1"/>
          <w:lang w:eastAsia="zh-CN"/>
        </w:rPr>
        <w:t xml:space="preserve"> at -5</w:t>
      </w:r>
      <w:r w:rsidR="005C0A67" w:rsidRPr="00B82C84">
        <w:rPr>
          <w:color w:val="000000" w:themeColor="text1"/>
          <w:lang w:eastAsia="zh-CN"/>
        </w:rPr>
        <w:t xml:space="preserve"> </w:t>
      </w:r>
      <w:r w:rsidR="006123EA" w:rsidRPr="00B82C84">
        <w:rPr>
          <w:color w:val="000000" w:themeColor="text1"/>
          <w:lang w:eastAsia="zh-CN"/>
        </w:rPr>
        <w:t>Å</w:t>
      </w:r>
      <w:r w:rsidR="00E44B69" w:rsidRPr="00B82C84">
        <w:rPr>
          <w:color w:val="000000" w:themeColor="text1"/>
          <w:lang w:eastAsia="zh-CN"/>
        </w:rPr>
        <w:t xml:space="preserve"> </w:t>
      </w:r>
      <w:r w:rsidR="006123EA" w:rsidRPr="00B82C84">
        <w:rPr>
          <w:color w:val="000000" w:themeColor="text1"/>
          <w:lang w:eastAsia="zh-CN"/>
        </w:rPr>
        <w:t>&lt;</w:t>
      </w:r>
      <w:r w:rsidR="00E44B69" w:rsidRPr="00B82C84">
        <w:rPr>
          <w:color w:val="000000" w:themeColor="text1"/>
          <w:lang w:eastAsia="zh-CN"/>
        </w:rPr>
        <w:t xml:space="preserve"> </w:t>
      </w:r>
      <w:r w:rsidR="006123EA" w:rsidRPr="00B82C84">
        <w:rPr>
          <w:color w:val="000000" w:themeColor="text1"/>
          <w:lang w:eastAsia="zh-CN"/>
        </w:rPr>
        <w:t>z</w:t>
      </w:r>
      <w:r w:rsidR="00E44B69" w:rsidRPr="00B82C84">
        <w:rPr>
          <w:color w:val="000000" w:themeColor="text1"/>
          <w:lang w:eastAsia="zh-CN"/>
        </w:rPr>
        <w:t xml:space="preserve"> </w:t>
      </w:r>
      <w:r w:rsidR="006123EA" w:rsidRPr="00B82C84">
        <w:rPr>
          <w:color w:val="000000" w:themeColor="text1"/>
          <w:lang w:eastAsia="zh-CN"/>
        </w:rPr>
        <w:t>&lt;</w:t>
      </w:r>
      <w:r w:rsidR="00E44B69" w:rsidRPr="00B82C84">
        <w:rPr>
          <w:color w:val="000000" w:themeColor="text1"/>
          <w:lang w:eastAsia="zh-CN"/>
        </w:rPr>
        <w:t xml:space="preserve"> </w:t>
      </w:r>
      <w:r w:rsidR="006123EA" w:rsidRPr="00B82C84">
        <w:rPr>
          <w:color w:val="000000" w:themeColor="text1"/>
          <w:lang w:eastAsia="zh-CN"/>
        </w:rPr>
        <w:t>0</w:t>
      </w:r>
      <w:r w:rsidR="002D2316" w:rsidRPr="00B82C84">
        <w:rPr>
          <w:color w:val="000000" w:themeColor="text1"/>
          <w:lang w:eastAsia="zh-CN"/>
        </w:rPr>
        <w:t xml:space="preserve">, the </w:t>
      </w:r>
      <w:r w:rsidR="005C0A67" w:rsidRPr="00B82C84">
        <w:rPr>
          <w:color w:val="000000" w:themeColor="text1"/>
          <w:lang w:eastAsia="zh-CN"/>
        </w:rPr>
        <w:t xml:space="preserve">electron </w:t>
      </w:r>
      <w:r w:rsidR="002D2316" w:rsidRPr="00B82C84">
        <w:rPr>
          <w:color w:val="000000" w:themeColor="text1"/>
          <w:lang w:eastAsia="zh-CN"/>
        </w:rPr>
        <w:t xml:space="preserve">DISCS </w:t>
      </w:r>
      <w:r w:rsidR="005C0A67" w:rsidRPr="00B82C84">
        <w:rPr>
          <w:color w:val="000000" w:themeColor="text1"/>
          <w:lang w:eastAsia="zh-CN"/>
        </w:rPr>
        <w:t>exhibits</w:t>
      </w:r>
      <w:r w:rsidR="002D2316" w:rsidRPr="00B82C84">
        <w:rPr>
          <w:color w:val="000000" w:themeColor="text1"/>
          <w:lang w:eastAsia="zh-CN"/>
        </w:rPr>
        <w:t xml:space="preserve"> a surface plasmon loss feature at 11 eV </w:t>
      </w:r>
      <w:r w:rsidR="005E0E6A" w:rsidRPr="00B82C84">
        <w:rPr>
          <w:color w:val="000000" w:themeColor="text1"/>
          <w:lang w:eastAsia="zh-CN"/>
        </w:rPr>
        <w:t xml:space="preserve">that </w:t>
      </w:r>
      <w:r w:rsidR="002D2316" w:rsidRPr="00B82C84">
        <w:rPr>
          <w:color w:val="000000" w:themeColor="text1"/>
          <w:lang w:eastAsia="zh-CN"/>
        </w:rPr>
        <w:t>gradually becomes stronger</w:t>
      </w:r>
      <w:r w:rsidR="006123EA" w:rsidRPr="00B82C84">
        <w:rPr>
          <w:color w:val="000000" w:themeColor="text1"/>
          <w:lang w:eastAsia="zh-CN"/>
        </w:rPr>
        <w:t xml:space="preserve"> near the interface</w:t>
      </w:r>
      <w:r w:rsidR="002D2316" w:rsidRPr="00B82C84">
        <w:rPr>
          <w:color w:val="000000" w:themeColor="text1"/>
          <w:lang w:eastAsia="zh-CN"/>
        </w:rPr>
        <w:t xml:space="preserve">. When the electron leaves the Al surface, the bulk plasmon loss feature disappears, leaving only the surface plasmon loss feature at 11 eV, </w:t>
      </w:r>
      <w:r w:rsidR="005C0A67" w:rsidRPr="00B82C84">
        <w:rPr>
          <w:color w:val="000000" w:themeColor="text1"/>
          <w:lang w:eastAsia="zh-CN"/>
        </w:rPr>
        <w:t>which</w:t>
      </w:r>
      <w:r w:rsidR="002D2316" w:rsidRPr="00B82C84">
        <w:rPr>
          <w:color w:val="000000" w:themeColor="text1"/>
          <w:lang w:eastAsia="zh-CN"/>
        </w:rPr>
        <w:t xml:space="preserve"> decreases sharply as the electron </w:t>
      </w:r>
      <w:r w:rsidR="005C0A67" w:rsidRPr="00B82C84">
        <w:rPr>
          <w:color w:val="000000" w:themeColor="text1"/>
          <w:lang w:eastAsia="zh-CN"/>
        </w:rPr>
        <w:t xml:space="preserve">moves </w:t>
      </w:r>
      <w:r w:rsidR="006123EA" w:rsidRPr="00B82C84">
        <w:rPr>
          <w:color w:val="000000" w:themeColor="text1"/>
          <w:lang w:eastAsia="zh-CN"/>
        </w:rPr>
        <w:t>away</w:t>
      </w:r>
      <w:r w:rsidR="002D2316" w:rsidRPr="00B82C84">
        <w:rPr>
          <w:color w:val="000000" w:themeColor="text1"/>
          <w:lang w:eastAsia="zh-CN"/>
        </w:rPr>
        <w:t xml:space="preserve"> from the </w:t>
      </w:r>
      <w:r w:rsidR="001B6F42" w:rsidRPr="00B82C84">
        <w:rPr>
          <w:color w:val="000000" w:themeColor="text1"/>
          <w:lang w:eastAsia="zh-CN"/>
        </w:rPr>
        <w:t>vacuum/Al</w:t>
      </w:r>
      <w:r w:rsidR="002D2316" w:rsidRPr="00B82C84">
        <w:rPr>
          <w:color w:val="000000" w:themeColor="text1"/>
          <w:lang w:eastAsia="zh-CN"/>
        </w:rPr>
        <w:t xml:space="preserve"> interface. However, </w:t>
      </w:r>
      <w:r w:rsidR="005C0A67" w:rsidRPr="00B82C84">
        <w:rPr>
          <w:color w:val="000000" w:themeColor="text1"/>
          <w:lang w:eastAsia="zh-CN"/>
        </w:rPr>
        <w:t>for an</w:t>
      </w:r>
      <w:r w:rsidR="002D2316" w:rsidRPr="00B82C84">
        <w:rPr>
          <w:color w:val="000000" w:themeColor="text1"/>
          <w:lang w:eastAsia="zh-CN"/>
        </w:rPr>
        <w:t xml:space="preserve"> electron </w:t>
      </w:r>
      <w:r w:rsidR="00936808" w:rsidRPr="00B82C84">
        <w:rPr>
          <w:color w:val="000000" w:themeColor="text1"/>
          <w:lang w:eastAsia="zh-CN"/>
        </w:rPr>
        <w:t>emit</w:t>
      </w:r>
      <w:r w:rsidR="005C0A67" w:rsidRPr="00B82C84">
        <w:rPr>
          <w:color w:val="000000" w:themeColor="text1"/>
          <w:lang w:eastAsia="zh-CN"/>
        </w:rPr>
        <w:t>ted</w:t>
      </w:r>
      <w:r w:rsidR="002D2316" w:rsidRPr="00B82C84">
        <w:rPr>
          <w:color w:val="000000" w:themeColor="text1"/>
          <w:lang w:eastAsia="zh-CN"/>
        </w:rPr>
        <w:t xml:space="preserve"> from the surface </w:t>
      </w:r>
      <w:r w:rsidR="00936808" w:rsidRPr="00B82C84">
        <w:rPr>
          <w:color w:val="000000" w:themeColor="text1"/>
          <w:lang w:eastAsia="zh-CN"/>
        </w:rPr>
        <w:t xml:space="preserve">at a </w:t>
      </w:r>
      <w:r w:rsidR="002D2316" w:rsidRPr="00B82C84">
        <w:rPr>
          <w:color w:val="000000" w:themeColor="text1"/>
          <w:lang w:eastAsia="zh-CN"/>
        </w:rPr>
        <w:t>distance</w:t>
      </w:r>
      <w:r w:rsidR="00936808" w:rsidRPr="00B82C84">
        <w:rPr>
          <w:color w:val="000000" w:themeColor="text1"/>
          <w:lang w:eastAsia="zh-CN"/>
        </w:rPr>
        <w:t xml:space="preserve"> of </w:t>
      </w:r>
      <w:proofErr w:type="spellStart"/>
      <w:r w:rsidR="00936808" w:rsidRPr="00B82C84">
        <w:rPr>
          <w:color w:val="000000" w:themeColor="text1"/>
          <w:lang w:eastAsia="zh-CN"/>
        </w:rPr>
        <w:t>d</w:t>
      </w:r>
      <w:r w:rsidR="00936808" w:rsidRPr="00B82C84">
        <w:rPr>
          <w:color w:val="000000" w:themeColor="text1"/>
          <w:vertAlign w:val="subscript"/>
          <w:lang w:eastAsia="zh-CN"/>
        </w:rPr>
        <w:t>WF</w:t>
      </w:r>
      <w:proofErr w:type="spellEnd"/>
      <w:r w:rsidR="002D2316" w:rsidRPr="00B82C84">
        <w:rPr>
          <w:color w:val="000000" w:themeColor="text1"/>
          <w:lang w:eastAsia="zh-CN"/>
        </w:rPr>
        <w:t xml:space="preserve">, a negative DISCS suddenly appears with </w:t>
      </w:r>
      <w:r w:rsidR="005C0A67" w:rsidRPr="00B82C84">
        <w:rPr>
          <w:color w:val="000000" w:themeColor="text1"/>
          <w:lang w:eastAsia="zh-CN"/>
        </w:rPr>
        <w:t>an</w:t>
      </w:r>
      <w:r w:rsidR="002D2316" w:rsidRPr="00B82C84">
        <w:rPr>
          <w:color w:val="000000" w:themeColor="text1"/>
          <w:lang w:eastAsia="zh-CN"/>
        </w:rPr>
        <w:t xml:space="preserve"> energy </w:t>
      </w:r>
      <w:r w:rsidR="005C0A67" w:rsidRPr="00B82C84">
        <w:rPr>
          <w:color w:val="000000" w:themeColor="text1"/>
          <w:lang w:eastAsia="zh-CN"/>
        </w:rPr>
        <w:t>of</w:t>
      </w:r>
      <w:r w:rsidR="002D2316" w:rsidRPr="00B82C84">
        <w:rPr>
          <w:color w:val="000000" w:themeColor="text1"/>
          <w:lang w:eastAsia="zh-CN"/>
        </w:rPr>
        <w:t xml:space="preserve"> 11</w:t>
      </w:r>
      <w:r w:rsidR="00E44B69" w:rsidRPr="00B82C84">
        <w:rPr>
          <w:color w:val="000000" w:themeColor="text1"/>
          <w:lang w:eastAsia="zh-CN"/>
        </w:rPr>
        <w:t xml:space="preserve"> </w:t>
      </w:r>
      <w:r w:rsidR="002D2316" w:rsidRPr="00B82C84">
        <w:rPr>
          <w:color w:val="000000" w:themeColor="text1"/>
          <w:lang w:eastAsia="zh-CN"/>
        </w:rPr>
        <w:t xml:space="preserve">eV, which is consistent with the energy position </w:t>
      </w:r>
      <w:r w:rsidR="005C0A67" w:rsidRPr="00B82C84">
        <w:rPr>
          <w:color w:val="000000" w:themeColor="text1"/>
          <w:lang w:eastAsia="zh-CN"/>
        </w:rPr>
        <w:t xml:space="preserve">at which </w:t>
      </w:r>
      <w:r w:rsidR="002D2316" w:rsidRPr="00B82C84">
        <w:rPr>
          <w:color w:val="000000" w:themeColor="text1"/>
          <w:lang w:eastAsia="zh-CN"/>
        </w:rPr>
        <w:t xml:space="preserve">the surface energy loss feature is located. </w:t>
      </w:r>
    </w:p>
    <w:p w14:paraId="2016016A" w14:textId="5B90D2EB" w:rsidR="00D40CA4" w:rsidRPr="00B82C84" w:rsidRDefault="003E45B8" w:rsidP="00866763">
      <w:pPr>
        <w:ind w:firstLineChars="100" w:firstLine="240"/>
        <w:jc w:val="both"/>
        <w:rPr>
          <w:color w:val="000000" w:themeColor="text1"/>
          <w:lang w:eastAsia="zh-CN"/>
        </w:rPr>
      </w:pPr>
      <w:r w:rsidRPr="00B82C84">
        <w:rPr>
          <w:color w:val="000000" w:themeColor="text1"/>
          <w:lang w:eastAsia="zh-CN"/>
        </w:rPr>
        <w:t xml:space="preserve">The intensity of this negative </w:t>
      </w:r>
      <w:proofErr w:type="gramStart"/>
      <w:r w:rsidRPr="00B82C84">
        <w:rPr>
          <w:color w:val="000000" w:themeColor="text1"/>
          <w:lang w:eastAsia="zh-CN"/>
        </w:rPr>
        <w:t>DISCS</w:t>
      </w:r>
      <w:proofErr w:type="gramEnd"/>
      <w:r w:rsidRPr="00B82C84">
        <w:rPr>
          <w:color w:val="000000" w:themeColor="text1"/>
          <w:lang w:eastAsia="zh-CN"/>
        </w:rPr>
        <w:t xml:space="preserve"> decays as electrons </w:t>
      </w:r>
      <w:r w:rsidR="005C0A67" w:rsidRPr="00B82C84">
        <w:rPr>
          <w:color w:val="000000" w:themeColor="text1"/>
          <w:lang w:eastAsia="zh-CN"/>
        </w:rPr>
        <w:t xml:space="preserve">are emitted </w:t>
      </w:r>
      <w:r w:rsidRPr="00B82C84">
        <w:rPr>
          <w:color w:val="000000" w:themeColor="text1"/>
          <w:lang w:eastAsia="zh-CN"/>
        </w:rPr>
        <w:t>from the surface</w:t>
      </w:r>
      <w:r w:rsidR="005C0A67" w:rsidRPr="00B82C84">
        <w:rPr>
          <w:color w:val="000000" w:themeColor="text1"/>
          <w:lang w:eastAsia="zh-CN"/>
        </w:rPr>
        <w:t>, with a</w:t>
      </w:r>
      <w:r w:rsidRPr="00B82C84">
        <w:rPr>
          <w:color w:val="000000" w:themeColor="text1"/>
          <w:lang w:eastAsia="zh-CN"/>
        </w:rPr>
        <w:t xml:space="preserve"> maximum intensity </w:t>
      </w:r>
      <w:r w:rsidR="005C0A67" w:rsidRPr="00B82C84">
        <w:rPr>
          <w:color w:val="000000" w:themeColor="text1"/>
          <w:lang w:eastAsia="zh-CN"/>
        </w:rPr>
        <w:t>of</w:t>
      </w:r>
      <w:r w:rsidRPr="00B82C84">
        <w:rPr>
          <w:color w:val="000000" w:themeColor="text1"/>
          <w:lang w:eastAsia="zh-CN"/>
        </w:rPr>
        <w:t xml:space="preserve"> 4</w:t>
      </w:r>
      <w:r w:rsidR="005C0A67" w:rsidRPr="00B82C84">
        <w:rPr>
          <w:color w:val="000000" w:themeColor="text1"/>
          <w:lang w:eastAsia="zh-CN"/>
        </w:rPr>
        <w:t>–</w:t>
      </w:r>
      <w:r w:rsidRPr="00B82C84">
        <w:rPr>
          <w:color w:val="000000" w:themeColor="text1"/>
          <w:lang w:eastAsia="zh-CN"/>
        </w:rPr>
        <w:t>12</w:t>
      </w:r>
      <w:r w:rsidR="00EC53E8" w:rsidRPr="00B82C84">
        <w:rPr>
          <w:color w:val="000000" w:themeColor="text1"/>
          <w:lang w:eastAsia="zh-CN"/>
        </w:rPr>
        <w:t xml:space="preserve"> </w:t>
      </w:r>
      <w:r w:rsidRPr="00B82C84">
        <w:rPr>
          <w:color w:val="000000" w:themeColor="text1"/>
          <w:lang w:eastAsia="zh-CN"/>
        </w:rPr>
        <w:t>Å.</w:t>
      </w:r>
      <w:r w:rsidR="005C0A67" w:rsidRPr="00B82C84">
        <w:rPr>
          <w:color w:val="000000" w:themeColor="text1"/>
          <w:lang w:eastAsia="zh-CN"/>
        </w:rPr>
        <w:t xml:space="preserve"> Because a</w:t>
      </w:r>
      <w:r w:rsidR="00936808" w:rsidRPr="00B82C84">
        <w:rPr>
          <w:color w:val="000000" w:themeColor="text1"/>
          <w:lang w:eastAsia="zh-CN"/>
        </w:rPr>
        <w:t xml:space="preserve"> positive cross</w:t>
      </w:r>
      <w:r w:rsidR="005C0A67" w:rsidRPr="00B82C84">
        <w:rPr>
          <w:color w:val="000000" w:themeColor="text1"/>
          <w:lang w:eastAsia="zh-CN"/>
        </w:rPr>
        <w:t xml:space="preserve"> </w:t>
      </w:r>
      <w:r w:rsidR="00936808" w:rsidRPr="00B82C84">
        <w:rPr>
          <w:color w:val="000000" w:themeColor="text1"/>
          <w:lang w:eastAsia="zh-CN"/>
        </w:rPr>
        <w:t xml:space="preserve">section </w:t>
      </w:r>
      <w:r w:rsidR="005C0A67" w:rsidRPr="00B82C84">
        <w:rPr>
          <w:color w:val="000000" w:themeColor="text1"/>
          <w:lang w:eastAsia="zh-CN"/>
        </w:rPr>
        <w:t xml:space="preserve">indicates </w:t>
      </w:r>
      <w:r w:rsidR="00936808" w:rsidRPr="00B82C84">
        <w:rPr>
          <w:color w:val="000000" w:themeColor="text1"/>
          <w:lang w:eastAsia="zh-CN"/>
        </w:rPr>
        <w:t xml:space="preserve">the possibility </w:t>
      </w:r>
      <w:r w:rsidR="005C0A67" w:rsidRPr="00B82C84">
        <w:rPr>
          <w:color w:val="000000" w:themeColor="text1"/>
          <w:lang w:eastAsia="zh-CN"/>
        </w:rPr>
        <w:t>for the</w:t>
      </w:r>
      <w:r w:rsidR="00936808" w:rsidRPr="00B82C84">
        <w:rPr>
          <w:color w:val="000000" w:themeColor="text1"/>
          <w:lang w:eastAsia="zh-CN"/>
        </w:rPr>
        <w:t xml:space="preserve"> electron energy to </w:t>
      </w:r>
      <w:r w:rsidR="005C0A67" w:rsidRPr="00B82C84">
        <w:rPr>
          <w:color w:val="000000" w:themeColor="text1"/>
          <w:lang w:eastAsia="zh-CN"/>
        </w:rPr>
        <w:t xml:space="preserve">be transferred to a </w:t>
      </w:r>
      <w:r w:rsidR="00936808" w:rsidRPr="00B82C84">
        <w:rPr>
          <w:color w:val="000000" w:themeColor="text1"/>
          <w:lang w:eastAsia="zh-CN"/>
        </w:rPr>
        <w:t xml:space="preserve">plasmon, </w:t>
      </w:r>
      <w:r w:rsidR="005C0A67" w:rsidRPr="00B82C84">
        <w:rPr>
          <w:color w:val="000000" w:themeColor="text1"/>
          <w:lang w:eastAsia="zh-CN"/>
        </w:rPr>
        <w:t>a</w:t>
      </w:r>
      <w:r w:rsidR="00936808" w:rsidRPr="00B82C84">
        <w:rPr>
          <w:color w:val="000000" w:themeColor="text1"/>
          <w:lang w:eastAsia="zh-CN"/>
        </w:rPr>
        <w:t xml:space="preserve"> negative cross section </w:t>
      </w:r>
      <w:r w:rsidR="005C0A67" w:rsidRPr="00B82C84">
        <w:rPr>
          <w:color w:val="000000" w:themeColor="text1"/>
          <w:lang w:eastAsia="zh-CN"/>
        </w:rPr>
        <w:t xml:space="preserve">naturally </w:t>
      </w:r>
      <w:r w:rsidR="00936808" w:rsidRPr="00B82C84">
        <w:rPr>
          <w:color w:val="000000" w:themeColor="text1"/>
          <w:lang w:eastAsia="zh-CN"/>
        </w:rPr>
        <w:t>implies the possibility of</w:t>
      </w:r>
      <w:r w:rsidR="005C0A67" w:rsidRPr="00B82C84">
        <w:rPr>
          <w:color w:val="000000" w:themeColor="text1"/>
          <w:lang w:eastAsia="zh-CN"/>
        </w:rPr>
        <w:t xml:space="preserve"> a</w:t>
      </w:r>
      <w:r w:rsidR="00936808" w:rsidRPr="00B82C84">
        <w:rPr>
          <w:color w:val="000000" w:themeColor="text1"/>
          <w:lang w:eastAsia="zh-CN"/>
        </w:rPr>
        <w:t xml:space="preserve"> </w:t>
      </w:r>
      <w:r w:rsidR="00DC6AF5" w:rsidRPr="00B82C84">
        <w:rPr>
          <w:color w:val="000000" w:themeColor="text1"/>
          <w:lang w:eastAsia="zh-CN"/>
        </w:rPr>
        <w:t>plasmon energy gain</w:t>
      </w:r>
      <w:r w:rsidR="00936808" w:rsidRPr="00B82C84">
        <w:rPr>
          <w:color w:val="000000" w:themeColor="text1"/>
          <w:lang w:eastAsia="zh-CN"/>
        </w:rPr>
        <w:t xml:space="preserve"> process, i.e.</w:t>
      </w:r>
      <w:r w:rsidR="005C0A67" w:rsidRPr="00B82C84">
        <w:rPr>
          <w:color w:val="000000" w:themeColor="text1"/>
          <w:lang w:eastAsia="zh-CN"/>
        </w:rPr>
        <w:t>, that</w:t>
      </w:r>
      <w:r w:rsidR="00936808" w:rsidRPr="00B82C84">
        <w:rPr>
          <w:color w:val="000000" w:themeColor="text1"/>
          <w:lang w:eastAsia="zh-CN"/>
        </w:rPr>
        <w:t xml:space="preserve"> a moving electron </w:t>
      </w:r>
      <w:r w:rsidR="005C0A67" w:rsidRPr="00B82C84">
        <w:rPr>
          <w:color w:val="000000" w:themeColor="text1"/>
          <w:lang w:eastAsia="zh-CN"/>
        </w:rPr>
        <w:t xml:space="preserve">may </w:t>
      </w:r>
      <w:r w:rsidR="00936808" w:rsidRPr="00B82C84">
        <w:rPr>
          <w:color w:val="000000" w:themeColor="text1"/>
          <w:lang w:eastAsia="zh-CN"/>
        </w:rPr>
        <w:t xml:space="preserve">gain energy </w:t>
      </w:r>
      <w:r w:rsidR="00936808" w:rsidRPr="00B82C84">
        <w:rPr>
          <w:color w:val="000000" w:themeColor="text1"/>
          <w:lang w:eastAsia="zh-CN"/>
        </w:rPr>
        <w:lastRenderedPageBreak/>
        <w:t xml:space="preserve">via plasmon decay </w:t>
      </w:r>
      <w:r w:rsidR="005C0A67" w:rsidRPr="00B82C84">
        <w:rPr>
          <w:color w:val="000000" w:themeColor="text1"/>
          <w:lang w:eastAsia="zh-CN"/>
        </w:rPr>
        <w:t>under</w:t>
      </w:r>
      <w:r w:rsidR="00936808" w:rsidRPr="00B82C84">
        <w:rPr>
          <w:color w:val="000000" w:themeColor="text1"/>
          <w:lang w:eastAsia="zh-CN"/>
        </w:rPr>
        <w:t xml:space="preserve"> </w:t>
      </w:r>
      <w:r w:rsidR="005C0A67" w:rsidRPr="00B82C84">
        <w:rPr>
          <w:color w:val="000000" w:themeColor="text1"/>
          <w:lang w:eastAsia="zh-CN"/>
        </w:rPr>
        <w:t xml:space="preserve">specific </w:t>
      </w:r>
      <w:r w:rsidR="00936808" w:rsidRPr="00B82C84">
        <w:rPr>
          <w:color w:val="000000" w:themeColor="text1"/>
          <w:lang w:eastAsia="zh-CN"/>
        </w:rPr>
        <w:t xml:space="preserve">circumstances. </w:t>
      </w:r>
      <w:r w:rsidR="005C0A67" w:rsidRPr="00B82C84">
        <w:rPr>
          <w:color w:val="000000" w:themeColor="text1"/>
          <w:lang w:eastAsia="zh-CN"/>
        </w:rPr>
        <w:t>T</w:t>
      </w:r>
      <w:r w:rsidR="00936808" w:rsidRPr="00B82C84">
        <w:rPr>
          <w:color w:val="000000" w:themeColor="text1"/>
          <w:lang w:eastAsia="zh-CN"/>
        </w:rPr>
        <w:t xml:space="preserve">he negative </w:t>
      </w:r>
      <w:r w:rsidR="005C0A67" w:rsidRPr="00B82C84">
        <w:rPr>
          <w:color w:val="000000" w:themeColor="text1"/>
          <w:lang w:eastAsia="zh-CN"/>
        </w:rPr>
        <w:t xml:space="preserve">DISCS </w:t>
      </w:r>
      <w:r w:rsidR="00936808" w:rsidRPr="00B82C84">
        <w:rPr>
          <w:color w:val="000000" w:themeColor="text1"/>
          <w:lang w:eastAsia="zh-CN"/>
        </w:rPr>
        <w:t>value at 11 eV shown in Fig. 2</w:t>
      </w:r>
      <w:r w:rsidR="00AB0EB8" w:rsidRPr="00B82C84">
        <w:rPr>
          <w:color w:val="000000" w:themeColor="text1"/>
          <w:lang w:eastAsia="zh-CN"/>
        </w:rPr>
        <w:t>(</w:t>
      </w:r>
      <w:r w:rsidR="00936808" w:rsidRPr="00B82C84">
        <w:rPr>
          <w:color w:val="000000" w:themeColor="text1"/>
          <w:lang w:eastAsia="zh-CN"/>
        </w:rPr>
        <w:t>b</w:t>
      </w:r>
      <w:r w:rsidR="00AB0EB8" w:rsidRPr="00B82C84">
        <w:rPr>
          <w:color w:val="000000" w:themeColor="text1"/>
          <w:lang w:eastAsia="zh-CN"/>
        </w:rPr>
        <w:t>)</w:t>
      </w:r>
      <w:r w:rsidR="00936808" w:rsidRPr="00B82C84">
        <w:rPr>
          <w:color w:val="000000" w:themeColor="text1"/>
          <w:lang w:eastAsia="zh-CN"/>
        </w:rPr>
        <w:t xml:space="preserve"> most likely </w:t>
      </w:r>
      <w:r w:rsidR="005C0A67" w:rsidRPr="00B82C84">
        <w:rPr>
          <w:color w:val="000000" w:themeColor="text1"/>
          <w:lang w:eastAsia="zh-CN"/>
        </w:rPr>
        <w:t xml:space="preserve">indicates that </w:t>
      </w:r>
      <w:r w:rsidR="00936808" w:rsidRPr="00B82C84">
        <w:rPr>
          <w:color w:val="000000" w:themeColor="text1"/>
          <w:lang w:eastAsia="zh-CN"/>
        </w:rPr>
        <w:t xml:space="preserve">the emitted electron at this position </w:t>
      </w:r>
      <w:r w:rsidR="005C0A67" w:rsidRPr="00B82C84">
        <w:rPr>
          <w:color w:val="000000" w:themeColor="text1"/>
          <w:lang w:eastAsia="zh-CN"/>
        </w:rPr>
        <w:t>has gained a</w:t>
      </w:r>
      <w:r w:rsidR="00936808" w:rsidRPr="00B82C84">
        <w:rPr>
          <w:color w:val="000000" w:themeColor="text1"/>
          <w:lang w:eastAsia="zh-CN"/>
        </w:rPr>
        <w:t xml:space="preserve"> quantum </w:t>
      </w:r>
      <w:r w:rsidR="005C0A67" w:rsidRPr="00B82C84">
        <w:rPr>
          <w:color w:val="000000" w:themeColor="text1"/>
          <w:lang w:eastAsia="zh-CN"/>
        </w:rPr>
        <w:t xml:space="preserve">of </w:t>
      </w:r>
      <w:r w:rsidR="00936808" w:rsidRPr="00B82C84">
        <w:rPr>
          <w:color w:val="000000" w:themeColor="text1"/>
          <w:lang w:eastAsia="zh-CN"/>
        </w:rPr>
        <w:t>surface plasmon energ</w:t>
      </w:r>
      <w:r w:rsidR="00F330AB" w:rsidRPr="00B82C84">
        <w:rPr>
          <w:color w:val="000000" w:themeColor="text1"/>
          <w:lang w:eastAsia="zh-CN"/>
        </w:rPr>
        <w:t>y</w:t>
      </w:r>
      <w:r w:rsidR="00936808" w:rsidRPr="00B82C84">
        <w:rPr>
          <w:color w:val="000000" w:themeColor="text1"/>
          <w:lang w:eastAsia="zh-CN"/>
        </w:rPr>
        <w:t xml:space="preserve">. According to Eq. </w:t>
      </w:r>
      <w:r w:rsidR="00223089" w:rsidRPr="00B82C84">
        <w:rPr>
          <w:color w:val="000000" w:themeColor="text1"/>
          <w:lang w:eastAsia="zh-CN"/>
        </w:rPr>
        <w:t>(</w:t>
      </w:r>
      <w:r w:rsidR="00936808" w:rsidRPr="00B82C84">
        <w:rPr>
          <w:color w:val="000000" w:themeColor="text1"/>
          <w:lang w:eastAsia="zh-CN"/>
        </w:rPr>
        <w:t>12</w:t>
      </w:r>
      <w:r w:rsidR="00223089" w:rsidRPr="00B82C84">
        <w:rPr>
          <w:color w:val="000000" w:themeColor="text1"/>
          <w:lang w:eastAsia="zh-CN"/>
        </w:rPr>
        <w:t>)</w:t>
      </w:r>
      <w:r w:rsidR="00936808" w:rsidRPr="00B82C84">
        <w:rPr>
          <w:color w:val="000000" w:themeColor="text1"/>
          <w:lang w:eastAsia="zh-CN"/>
        </w:rPr>
        <w:t>, we can</w:t>
      </w:r>
      <w:r w:rsidR="00F330AB" w:rsidRPr="00B82C84">
        <w:rPr>
          <w:color w:val="000000" w:themeColor="text1"/>
          <w:lang w:eastAsia="zh-CN"/>
        </w:rPr>
        <w:t xml:space="preserve"> also</w:t>
      </w:r>
      <w:r w:rsidR="00936808" w:rsidRPr="00B82C84">
        <w:rPr>
          <w:color w:val="000000" w:themeColor="text1"/>
          <w:lang w:eastAsia="zh-CN"/>
        </w:rPr>
        <w:t xml:space="preserve"> calculate the</w:t>
      </w:r>
      <w:r w:rsidR="00F330AB" w:rsidRPr="00B82C84">
        <w:rPr>
          <w:color w:val="000000" w:themeColor="text1"/>
          <w:lang w:eastAsia="zh-CN"/>
        </w:rPr>
        <w:t xml:space="preserve"> electron</w:t>
      </w:r>
      <w:r w:rsidR="00936808" w:rsidRPr="00B82C84">
        <w:rPr>
          <w:color w:val="000000" w:themeColor="text1"/>
          <w:lang w:eastAsia="zh-CN"/>
        </w:rPr>
        <w:t xml:space="preserve"> ISCS for </w:t>
      </w:r>
      <w:r w:rsidR="005C0A67" w:rsidRPr="00B82C84">
        <w:rPr>
          <w:color w:val="000000" w:themeColor="text1"/>
          <w:lang w:eastAsia="zh-CN"/>
        </w:rPr>
        <w:t>an</w:t>
      </w:r>
      <w:r w:rsidR="00936808" w:rsidRPr="00B82C84">
        <w:rPr>
          <w:color w:val="000000" w:themeColor="text1"/>
          <w:lang w:eastAsia="zh-CN"/>
        </w:rPr>
        <w:t xml:space="preserve"> emitted electron </w:t>
      </w:r>
      <w:r w:rsidR="00F330AB" w:rsidRPr="00B82C84">
        <w:rPr>
          <w:color w:val="000000" w:themeColor="text1"/>
          <w:lang w:eastAsia="zh-CN"/>
        </w:rPr>
        <w:t xml:space="preserve">crossing </w:t>
      </w:r>
      <w:r w:rsidR="005C0A67" w:rsidRPr="00B82C84">
        <w:rPr>
          <w:color w:val="000000" w:themeColor="text1"/>
          <w:lang w:eastAsia="zh-CN"/>
        </w:rPr>
        <w:t xml:space="preserve">the </w:t>
      </w:r>
      <w:r w:rsidR="001B6F42" w:rsidRPr="00B82C84">
        <w:rPr>
          <w:color w:val="000000" w:themeColor="text1"/>
          <w:lang w:eastAsia="zh-CN"/>
        </w:rPr>
        <w:t>vacuum/Al</w:t>
      </w:r>
      <w:r w:rsidR="00F330AB" w:rsidRPr="00B82C84">
        <w:rPr>
          <w:color w:val="000000" w:themeColor="text1"/>
          <w:lang w:eastAsia="zh-CN"/>
        </w:rPr>
        <w:t xml:space="preserve"> surface </w:t>
      </w:r>
      <w:r w:rsidR="00936808" w:rsidRPr="00B82C84">
        <w:rPr>
          <w:color w:val="000000" w:themeColor="text1"/>
          <w:lang w:eastAsia="zh-CN"/>
        </w:rPr>
        <w:t>at different</w:t>
      </w:r>
      <w:r w:rsidR="00F330AB" w:rsidRPr="00B82C84">
        <w:rPr>
          <w:color w:val="000000" w:themeColor="text1"/>
          <w:lang w:eastAsia="zh-CN"/>
        </w:rPr>
        <w:t xml:space="preserve"> emission</w:t>
      </w:r>
      <w:r w:rsidR="00936808" w:rsidRPr="00B82C84">
        <w:rPr>
          <w:color w:val="000000" w:themeColor="text1"/>
          <w:lang w:eastAsia="zh-CN"/>
        </w:rPr>
        <w:t xml:space="preserve"> angles.</w:t>
      </w:r>
    </w:p>
    <w:p w14:paraId="48ACDE4E" w14:textId="224FA764" w:rsidR="00C871D2" w:rsidRPr="00B82C84" w:rsidRDefault="00483A55" w:rsidP="00C871D2">
      <w:pPr>
        <w:spacing w:line="240" w:lineRule="auto"/>
        <w:jc w:val="center"/>
        <w:rPr>
          <w:b/>
          <w:color w:val="000000" w:themeColor="text1"/>
        </w:rPr>
      </w:pPr>
      <w:r w:rsidRPr="00B82C84">
        <w:rPr>
          <w:b/>
          <w:noProof/>
          <w:color w:val="000000" w:themeColor="text1"/>
        </w:rPr>
        <w:drawing>
          <wp:inline distT="0" distB="0" distL="0" distR="0" wp14:anchorId="4D254582" wp14:editId="4C96FA6C">
            <wp:extent cx="5460748" cy="6265350"/>
            <wp:effectExtent l="0" t="0" r="698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62623" cy="6267501"/>
                    </a:xfrm>
                    <a:prstGeom prst="rect">
                      <a:avLst/>
                    </a:prstGeom>
                    <a:noFill/>
                  </pic:spPr>
                </pic:pic>
              </a:graphicData>
            </a:graphic>
          </wp:inline>
        </w:drawing>
      </w:r>
    </w:p>
    <w:p w14:paraId="1C45B047" w14:textId="635ED89F" w:rsidR="00C871D2" w:rsidRPr="00B82C84" w:rsidRDefault="00C871D2" w:rsidP="004B447C">
      <w:pPr>
        <w:jc w:val="both"/>
        <w:rPr>
          <w:color w:val="000000" w:themeColor="text1"/>
        </w:rPr>
      </w:pPr>
      <w:r w:rsidRPr="00B82C84">
        <w:rPr>
          <w:b/>
          <w:bCs/>
          <w:color w:val="000000" w:themeColor="text1"/>
        </w:rPr>
        <w:t>FIG. 3</w:t>
      </w:r>
      <w:r w:rsidRPr="00B82C84">
        <w:rPr>
          <w:color w:val="000000" w:themeColor="text1"/>
        </w:rPr>
        <w:t>. (a) Schematic of the implementation of the three-point</w:t>
      </w:r>
      <w:r w:rsidR="00DA3843" w:rsidRPr="00B82C84">
        <w:rPr>
          <w:color w:val="000000" w:themeColor="text1"/>
        </w:rPr>
        <w:t xml:space="preserve"> combined measurement</w:t>
      </w:r>
      <w:r w:rsidRPr="00B82C84">
        <w:rPr>
          <w:color w:val="000000" w:themeColor="text1"/>
        </w:rPr>
        <w:t xml:space="preserve"> method to highlight the hidden surface </w:t>
      </w:r>
      <w:r w:rsidR="00DC6AF5" w:rsidRPr="00B82C84">
        <w:rPr>
          <w:color w:val="000000" w:themeColor="text1"/>
        </w:rPr>
        <w:t>plasmon energy gain</w:t>
      </w:r>
      <w:r w:rsidRPr="00B82C84">
        <w:rPr>
          <w:color w:val="000000" w:themeColor="text1"/>
        </w:rPr>
        <w:t xml:space="preserve"> contribution in reflected SE spectra.</w:t>
      </w:r>
      <w:r w:rsidR="00B32279" w:rsidRPr="00B82C84">
        <w:rPr>
          <w:color w:val="000000" w:themeColor="text1"/>
        </w:rPr>
        <w:t xml:space="preserve"> </w:t>
      </w:r>
      <w:bookmarkStart w:id="27" w:name="_Hlk99378276"/>
      <w:r w:rsidR="00B32279" w:rsidRPr="00B82C84">
        <w:rPr>
          <w:color w:val="000000" w:themeColor="text1"/>
          <w:lang w:eastAsia="zh-CN"/>
        </w:rPr>
        <w:t>(b) Scanning electron microscopy (SEM) image</w:t>
      </w:r>
      <w:r w:rsidR="00031A20" w:rsidRPr="00B82C84">
        <w:rPr>
          <w:color w:val="000000" w:themeColor="text1"/>
          <w:lang w:eastAsia="zh-CN"/>
        </w:rPr>
        <w:t xml:space="preserve"> for sample stage at 70</w:t>
      </w:r>
      <w:r w:rsidR="00031A20" w:rsidRPr="00B82C84">
        <w:rPr>
          <w:rFonts w:hint="eastAsia"/>
          <w:color w:val="000000" w:themeColor="text1"/>
          <w:lang w:eastAsia="zh-CN"/>
        </w:rPr>
        <w:t>°</w:t>
      </w:r>
      <w:r w:rsidR="00B32279" w:rsidRPr="00B82C84">
        <w:rPr>
          <w:rFonts w:hint="eastAsia"/>
          <w:color w:val="000000" w:themeColor="text1"/>
          <w:lang w:eastAsia="zh-CN"/>
        </w:rPr>
        <w:t>,</w:t>
      </w:r>
      <w:r w:rsidR="00B32279" w:rsidRPr="00B82C84">
        <w:rPr>
          <w:color w:val="000000" w:themeColor="text1"/>
        </w:rPr>
        <w:t xml:space="preserve"> </w:t>
      </w:r>
      <w:r w:rsidR="00B32279" w:rsidRPr="00B82C84">
        <w:rPr>
          <w:color w:val="000000" w:themeColor="text1"/>
          <w:lang w:eastAsia="zh-CN"/>
        </w:rPr>
        <w:t>SEM image</w:t>
      </w:r>
      <w:r w:rsidR="00031A20" w:rsidRPr="00B82C84">
        <w:rPr>
          <w:color w:val="000000" w:themeColor="text1"/>
          <w:lang w:eastAsia="zh-CN"/>
        </w:rPr>
        <w:t xml:space="preserve"> for sample </w:t>
      </w:r>
      <w:r w:rsidR="00031A20" w:rsidRPr="00B82C84">
        <w:rPr>
          <w:color w:val="000000" w:themeColor="text1"/>
          <w:lang w:eastAsia="zh-CN"/>
        </w:rPr>
        <w:lastRenderedPageBreak/>
        <w:t>stage at 0</w:t>
      </w:r>
      <w:r w:rsidR="00031A20" w:rsidRPr="00B82C84">
        <w:rPr>
          <w:rFonts w:hint="eastAsia"/>
          <w:color w:val="000000" w:themeColor="text1"/>
          <w:lang w:eastAsia="zh-CN"/>
        </w:rPr>
        <w:t>°</w:t>
      </w:r>
      <w:r w:rsidR="00B32279" w:rsidRPr="00B82C84">
        <w:rPr>
          <w:color w:val="000000" w:themeColor="text1"/>
          <w:lang w:eastAsia="zh-CN"/>
        </w:rPr>
        <w:t>, electron backscatter diffraction (EBSD) image, and EBSD quality map (EBSD-Q) of the same region of a polycrystalline Ag sample.</w:t>
      </w:r>
      <w:r w:rsidR="001B6547" w:rsidRPr="00B82C84">
        <w:rPr>
          <w:color w:val="000000" w:themeColor="text1"/>
          <w:lang w:eastAsia="zh-CN"/>
        </w:rPr>
        <w:t xml:space="preserve"> One group of measurements sites for </w:t>
      </w:r>
      <w:r w:rsidR="001B6547" w:rsidRPr="00B82C84">
        <w:rPr>
          <w:i/>
          <w:color w:val="000000" w:themeColor="text1"/>
          <w:lang w:eastAsia="zh-CN"/>
        </w:rPr>
        <w:t>J</w:t>
      </w:r>
      <w:r w:rsidR="001B6547" w:rsidRPr="00B82C84">
        <w:rPr>
          <w:color w:val="000000" w:themeColor="text1"/>
          <w:vertAlign w:val="subscript"/>
          <w:lang w:eastAsia="zh-CN"/>
        </w:rPr>
        <w:t>G1</w:t>
      </w:r>
      <w:r w:rsidR="001B6547" w:rsidRPr="00B82C84">
        <w:rPr>
          <w:color w:val="000000" w:themeColor="text1"/>
          <w:lang w:eastAsia="zh-CN"/>
        </w:rPr>
        <w:t xml:space="preserve">, </w:t>
      </w:r>
      <w:r w:rsidR="001B6547" w:rsidRPr="00B82C84">
        <w:rPr>
          <w:i/>
          <w:color w:val="000000" w:themeColor="text1"/>
          <w:lang w:eastAsia="zh-CN"/>
        </w:rPr>
        <w:t>J</w:t>
      </w:r>
      <w:r w:rsidR="001B6547" w:rsidRPr="00B82C84">
        <w:rPr>
          <w:color w:val="000000" w:themeColor="text1"/>
          <w:vertAlign w:val="subscript"/>
          <w:lang w:eastAsia="zh-CN"/>
        </w:rPr>
        <w:t>G2</w:t>
      </w:r>
      <w:r w:rsidR="001B6547" w:rsidRPr="00B82C84">
        <w:rPr>
          <w:color w:val="000000" w:themeColor="text1"/>
          <w:lang w:eastAsia="zh-CN"/>
        </w:rPr>
        <w:t xml:space="preserve">, and </w:t>
      </w:r>
      <w:r w:rsidR="001B6547" w:rsidRPr="00B82C84">
        <w:rPr>
          <w:i/>
          <w:color w:val="000000" w:themeColor="text1"/>
          <w:lang w:eastAsia="zh-CN"/>
        </w:rPr>
        <w:t>J</w:t>
      </w:r>
      <w:r w:rsidR="001B6547" w:rsidRPr="00B82C84">
        <w:rPr>
          <w:color w:val="000000" w:themeColor="text1"/>
          <w:vertAlign w:val="subscript"/>
          <w:lang w:eastAsia="zh-CN"/>
        </w:rPr>
        <w:t>C</w:t>
      </w:r>
      <w:r w:rsidR="001B6547" w:rsidRPr="00B82C84">
        <w:rPr>
          <w:color w:val="000000" w:themeColor="text1"/>
          <w:lang w:eastAsia="zh-CN"/>
        </w:rPr>
        <w:t xml:space="preserve"> is presented in the images as a yellow diagonal cross, magenta diagonal cross, and red cross, respectively.</w:t>
      </w:r>
      <w:r w:rsidR="008419B4" w:rsidRPr="00B82C84">
        <w:rPr>
          <w:color w:val="000000" w:themeColor="text1"/>
          <w:szCs w:val="21"/>
        </w:rPr>
        <w:t xml:space="preserve"> The black hole in the central region is a pinhole formed by the shrinkage of the Ag film during annealing, and this pinhole is exposed Si substrate, which is confirmed by energy dispersive X-ray spectroscopy.</w:t>
      </w:r>
      <w:r w:rsidR="001B6547" w:rsidRPr="00B82C84">
        <w:rPr>
          <w:color w:val="000000" w:themeColor="text1"/>
          <w:lang w:eastAsia="zh-CN"/>
        </w:rPr>
        <w:t xml:space="preserve"> </w:t>
      </w:r>
      <w:r w:rsidR="00B32279" w:rsidRPr="00B82C84">
        <w:rPr>
          <w:color w:val="000000" w:themeColor="text1"/>
        </w:rPr>
        <w:t xml:space="preserve">(c) Diagram of </w:t>
      </w:r>
      <w:r w:rsidR="001B6547" w:rsidRPr="00B82C84">
        <w:rPr>
          <w:color w:val="000000" w:themeColor="text1"/>
          <w:lang w:eastAsia="zh-CN"/>
        </w:rPr>
        <w:t xml:space="preserve">scanning Auger electron spectrometer (SAM650, </w:t>
      </w:r>
      <w:proofErr w:type="spellStart"/>
      <w:r w:rsidR="001B6547" w:rsidRPr="00B82C84">
        <w:rPr>
          <w:color w:val="000000" w:themeColor="text1"/>
          <w:lang w:eastAsia="zh-CN"/>
        </w:rPr>
        <w:t>Ulvac</w:t>
      </w:r>
      <w:proofErr w:type="spellEnd"/>
      <w:r w:rsidR="001B6547" w:rsidRPr="00B82C84">
        <w:rPr>
          <w:color w:val="000000" w:themeColor="text1"/>
          <w:lang w:eastAsia="zh-CN"/>
        </w:rPr>
        <w:t>-Phi, Kanagawa, Japan) setup with a cylindrical mirror analyzer (CMA). The take-off angle of the instrument was 42.3±6°. The incident electron beam current for these raw spectra was about 0.87nA, as calibrated with a Faraday cup before the measurements</w:t>
      </w:r>
      <w:r w:rsidR="00B32279" w:rsidRPr="00B82C84">
        <w:rPr>
          <w:color w:val="000000" w:themeColor="text1"/>
        </w:rPr>
        <w:t>.</w:t>
      </w:r>
      <w:bookmarkEnd w:id="27"/>
      <w:r w:rsidRPr="00B82C84">
        <w:rPr>
          <w:color w:val="000000" w:themeColor="text1"/>
        </w:rPr>
        <w:t xml:space="preserve"> (</w:t>
      </w:r>
      <w:r w:rsidR="00AE177B" w:rsidRPr="00B82C84">
        <w:rPr>
          <w:color w:val="000000" w:themeColor="text1"/>
        </w:rPr>
        <w:t>d</w:t>
      </w:r>
      <w:r w:rsidRPr="00B82C84">
        <w:rPr>
          <w:color w:val="000000" w:themeColor="text1"/>
        </w:rPr>
        <w:t xml:space="preserve">) Three different types of prototype SE spectra, </w:t>
      </w:r>
      <w:r w:rsidRPr="00B82C84">
        <w:rPr>
          <w:i/>
          <w:color w:val="000000" w:themeColor="text1"/>
        </w:rPr>
        <w:t>J</w:t>
      </w:r>
      <w:r w:rsidRPr="00B82C84">
        <w:rPr>
          <w:color w:val="000000" w:themeColor="text1"/>
          <w:vertAlign w:val="subscript"/>
        </w:rPr>
        <w:t>G1</w:t>
      </w:r>
      <w:r w:rsidRPr="00B82C84">
        <w:rPr>
          <w:color w:val="000000" w:themeColor="text1"/>
        </w:rPr>
        <w:t xml:space="preserve"> (cyan solid line), </w:t>
      </w:r>
      <w:r w:rsidRPr="00B82C84">
        <w:rPr>
          <w:i/>
          <w:color w:val="000000" w:themeColor="text1"/>
        </w:rPr>
        <w:t>J</w:t>
      </w:r>
      <w:r w:rsidRPr="00B82C84">
        <w:rPr>
          <w:color w:val="000000" w:themeColor="text1"/>
          <w:vertAlign w:val="subscript"/>
        </w:rPr>
        <w:t>G2</w:t>
      </w:r>
      <w:r w:rsidRPr="00B82C84">
        <w:rPr>
          <w:color w:val="000000" w:themeColor="text1"/>
        </w:rPr>
        <w:t xml:space="preserve"> (magenta solid line), and</w:t>
      </w:r>
      <w:r w:rsidRPr="00B82C84">
        <w:rPr>
          <w:i/>
          <w:color w:val="000000" w:themeColor="text1"/>
        </w:rPr>
        <w:t xml:space="preserve"> J</w:t>
      </w:r>
      <w:r w:rsidRPr="00B82C84">
        <w:rPr>
          <w:color w:val="000000" w:themeColor="text1"/>
          <w:vertAlign w:val="subscript"/>
        </w:rPr>
        <w:t>C</w:t>
      </w:r>
      <w:r w:rsidRPr="00B82C84">
        <w:rPr>
          <w:color w:val="000000" w:themeColor="text1"/>
        </w:rPr>
        <w:t xml:space="preserve"> (orange solid line), are plotted in the top panel, with 30%, 25%, and 5% surface </w:t>
      </w:r>
      <w:r w:rsidR="00DC6AF5" w:rsidRPr="00B82C84">
        <w:rPr>
          <w:color w:val="000000" w:themeColor="text1"/>
        </w:rPr>
        <w:t>plasmon energy gain</w:t>
      </w:r>
      <w:r w:rsidRPr="00B82C84">
        <w:rPr>
          <w:color w:val="000000" w:themeColor="text1"/>
        </w:rPr>
        <w:t xml:space="preserve"> contributions. The surface </w:t>
      </w:r>
      <w:r w:rsidR="00DC6AF5" w:rsidRPr="00B82C84">
        <w:rPr>
          <w:color w:val="000000" w:themeColor="text1"/>
        </w:rPr>
        <w:t>plasmon energy gain</w:t>
      </w:r>
      <w:r w:rsidRPr="00B82C84">
        <w:rPr>
          <w:color w:val="000000" w:themeColor="text1"/>
        </w:rPr>
        <w:t xml:space="preserve"> spectrum, </w:t>
      </w:r>
      <w:r w:rsidRPr="00B82C84">
        <w:rPr>
          <w:i/>
          <w:color w:val="000000" w:themeColor="text1"/>
        </w:rPr>
        <w:t>J</w:t>
      </w:r>
      <w:r w:rsidRPr="00B82C84">
        <w:rPr>
          <w:color w:val="000000" w:themeColor="text1"/>
          <w:vertAlign w:val="subscript"/>
        </w:rPr>
        <w:t>SP</w:t>
      </w:r>
      <w:r w:rsidRPr="00B82C84">
        <w:rPr>
          <w:color w:val="000000" w:themeColor="text1"/>
        </w:rPr>
        <w:t xml:space="preserve">, is also presented as a grey dashed line. Two calculated difference spectra, </w:t>
      </w:r>
      <w:r w:rsidRPr="00B82C84">
        <w:rPr>
          <w:i/>
          <w:color w:val="000000" w:themeColor="text1"/>
        </w:rPr>
        <w:t>J</w:t>
      </w:r>
      <w:r w:rsidRPr="00B82C84">
        <w:rPr>
          <w:color w:val="000000" w:themeColor="text1"/>
          <w:vertAlign w:val="subscript"/>
        </w:rPr>
        <w:t>G1</w:t>
      </w:r>
      <w:r w:rsidRPr="00B82C84">
        <w:rPr>
          <w:color w:val="000000" w:themeColor="text1"/>
        </w:rPr>
        <w:t>−</w:t>
      </w:r>
      <w:r w:rsidRPr="00B82C84">
        <w:rPr>
          <w:i/>
          <w:color w:val="000000" w:themeColor="text1"/>
        </w:rPr>
        <w:t>J</w:t>
      </w:r>
      <w:r w:rsidRPr="00B82C84">
        <w:rPr>
          <w:color w:val="000000" w:themeColor="text1"/>
          <w:vertAlign w:val="subscript"/>
        </w:rPr>
        <w:t>C</w:t>
      </w:r>
      <w:r w:rsidRPr="00B82C84">
        <w:rPr>
          <w:color w:val="000000" w:themeColor="text1"/>
        </w:rPr>
        <w:t xml:space="preserve"> and </w:t>
      </w:r>
      <w:r w:rsidRPr="00B82C84">
        <w:rPr>
          <w:i/>
          <w:color w:val="000000" w:themeColor="text1"/>
        </w:rPr>
        <w:t>J</w:t>
      </w:r>
      <w:r w:rsidRPr="00B82C84">
        <w:rPr>
          <w:color w:val="000000" w:themeColor="text1"/>
          <w:vertAlign w:val="subscript"/>
        </w:rPr>
        <w:t>G1</w:t>
      </w:r>
      <w:r w:rsidRPr="00B82C84">
        <w:rPr>
          <w:color w:val="000000" w:themeColor="text1"/>
        </w:rPr>
        <w:t>−</w:t>
      </w:r>
      <w:r w:rsidRPr="00B82C84">
        <w:rPr>
          <w:i/>
          <w:color w:val="000000" w:themeColor="text1"/>
        </w:rPr>
        <w:t>J</w:t>
      </w:r>
      <w:r w:rsidRPr="00B82C84">
        <w:rPr>
          <w:color w:val="000000" w:themeColor="text1"/>
          <w:vertAlign w:val="subscript"/>
        </w:rPr>
        <w:t>G2</w:t>
      </w:r>
      <w:r w:rsidRPr="00B82C84">
        <w:rPr>
          <w:color w:val="000000" w:themeColor="text1"/>
        </w:rPr>
        <w:t xml:space="preserve">, with corresponding surface </w:t>
      </w:r>
      <w:r w:rsidR="00DC6AF5" w:rsidRPr="00B82C84">
        <w:rPr>
          <w:color w:val="000000" w:themeColor="text1"/>
        </w:rPr>
        <w:t>plasmon energy gain</w:t>
      </w:r>
      <w:r w:rsidRPr="00B82C84">
        <w:rPr>
          <w:color w:val="000000" w:themeColor="text1"/>
        </w:rPr>
        <w:t xml:space="preserve"> contributions are plotted in the middle panel. The calculated ratio spectrum, (</w:t>
      </w:r>
      <w:r w:rsidRPr="00B82C84">
        <w:rPr>
          <w:i/>
          <w:color w:val="000000" w:themeColor="text1"/>
        </w:rPr>
        <w:t>J</w:t>
      </w:r>
      <w:r w:rsidRPr="00B82C84">
        <w:rPr>
          <w:color w:val="000000" w:themeColor="text1"/>
          <w:vertAlign w:val="subscript"/>
        </w:rPr>
        <w:t>G1</w:t>
      </w:r>
      <w:r w:rsidRPr="00B82C84">
        <w:rPr>
          <w:color w:val="000000" w:themeColor="text1"/>
        </w:rPr>
        <w:t>−</w:t>
      </w:r>
      <w:r w:rsidRPr="00B82C84">
        <w:rPr>
          <w:i/>
          <w:color w:val="000000" w:themeColor="text1"/>
        </w:rPr>
        <w:t>J</w:t>
      </w:r>
      <w:r w:rsidRPr="00B82C84">
        <w:rPr>
          <w:color w:val="000000" w:themeColor="text1"/>
          <w:vertAlign w:val="subscript"/>
        </w:rPr>
        <w:t>C</w:t>
      </w:r>
      <w:r w:rsidRPr="00B82C84">
        <w:rPr>
          <w:color w:val="000000" w:themeColor="text1"/>
        </w:rPr>
        <w:t>)/(</w:t>
      </w:r>
      <w:r w:rsidRPr="00B82C84">
        <w:rPr>
          <w:i/>
          <w:color w:val="000000" w:themeColor="text1"/>
        </w:rPr>
        <w:t>J</w:t>
      </w:r>
      <w:r w:rsidRPr="00B82C84">
        <w:rPr>
          <w:color w:val="000000" w:themeColor="text1"/>
          <w:vertAlign w:val="subscript"/>
        </w:rPr>
        <w:t>G1</w:t>
      </w:r>
      <w:r w:rsidRPr="00B82C84">
        <w:rPr>
          <w:color w:val="000000" w:themeColor="text1"/>
        </w:rPr>
        <w:t>−</w:t>
      </w:r>
      <w:r w:rsidRPr="00B82C84">
        <w:rPr>
          <w:i/>
          <w:color w:val="000000" w:themeColor="text1"/>
        </w:rPr>
        <w:t>J</w:t>
      </w:r>
      <w:r w:rsidRPr="00B82C84">
        <w:rPr>
          <w:color w:val="000000" w:themeColor="text1"/>
          <w:vertAlign w:val="subscript"/>
        </w:rPr>
        <w:t>G2</w:t>
      </w:r>
      <w:r w:rsidRPr="00B82C84">
        <w:rPr>
          <w:color w:val="000000" w:themeColor="text1"/>
        </w:rPr>
        <w:t xml:space="preserve">), with surface </w:t>
      </w:r>
      <w:r w:rsidR="00DC6AF5" w:rsidRPr="00B82C84">
        <w:rPr>
          <w:color w:val="000000" w:themeColor="text1"/>
        </w:rPr>
        <w:t>plasmon energy gain</w:t>
      </w:r>
      <w:r w:rsidRPr="00B82C84">
        <w:rPr>
          <w:color w:val="000000" w:themeColor="text1"/>
        </w:rPr>
        <w:t xml:space="preserve"> contributions is plotted in the bottom panel. </w:t>
      </w:r>
    </w:p>
    <w:p w14:paraId="6C56F41C" w14:textId="4746D479" w:rsidR="00246995" w:rsidRPr="00B82C84" w:rsidRDefault="00D40CA4" w:rsidP="00193308">
      <w:pPr>
        <w:ind w:firstLineChars="100" w:firstLine="240"/>
        <w:jc w:val="both"/>
        <w:rPr>
          <w:bCs/>
          <w:color w:val="000000" w:themeColor="text1"/>
        </w:rPr>
      </w:pPr>
      <w:r w:rsidRPr="00B82C84">
        <w:rPr>
          <w:color w:val="000000" w:themeColor="text1"/>
        </w:rPr>
        <w:t xml:space="preserve">Fig. 2(a) shows the </w:t>
      </w:r>
      <w:r w:rsidR="005C0A67" w:rsidRPr="00B82C84">
        <w:rPr>
          <w:color w:val="000000" w:themeColor="text1"/>
        </w:rPr>
        <w:t xml:space="preserve">ISCS for a 50-eV </w:t>
      </w:r>
      <w:r w:rsidRPr="00B82C84">
        <w:rPr>
          <w:color w:val="000000" w:themeColor="text1"/>
        </w:rPr>
        <w:t>electron emitted from a</w:t>
      </w:r>
      <w:r w:rsidR="005C0A67" w:rsidRPr="00B82C84">
        <w:rPr>
          <w:color w:val="000000" w:themeColor="text1"/>
        </w:rPr>
        <w:t xml:space="preserve"> solid</w:t>
      </w:r>
      <w:r w:rsidRPr="00B82C84">
        <w:rPr>
          <w:color w:val="000000" w:themeColor="text1"/>
        </w:rPr>
        <w:t xml:space="preserve"> Al surface as </w:t>
      </w:r>
      <w:r w:rsidR="005C0A67" w:rsidRPr="00B82C84">
        <w:rPr>
          <w:color w:val="000000" w:themeColor="text1"/>
        </w:rPr>
        <w:t>a</w:t>
      </w:r>
      <w:r w:rsidRPr="00B82C84">
        <w:rPr>
          <w:color w:val="000000" w:themeColor="text1"/>
        </w:rPr>
        <w:t xml:space="preserve"> function of emission angle. </w:t>
      </w:r>
      <w:r w:rsidR="00620846" w:rsidRPr="00B82C84">
        <w:rPr>
          <w:color w:val="000000" w:themeColor="text1"/>
        </w:rPr>
        <w:t>F</w:t>
      </w:r>
      <w:r w:rsidR="004B447C" w:rsidRPr="00B82C84">
        <w:rPr>
          <w:color w:val="000000" w:themeColor="text1"/>
        </w:rPr>
        <w:t xml:space="preserve">or </w:t>
      </w:r>
      <w:r w:rsidR="000D672E" w:rsidRPr="00B82C84">
        <w:rPr>
          <w:color w:val="000000" w:themeColor="text1"/>
        </w:rPr>
        <w:t xml:space="preserve">a </w:t>
      </w:r>
      <w:r w:rsidR="004B447C" w:rsidRPr="00B82C84">
        <w:rPr>
          <w:color w:val="000000" w:themeColor="text1"/>
        </w:rPr>
        <w:t xml:space="preserve">near-normal emission case (α &lt; </w:t>
      </w:r>
      <w:r w:rsidR="005E46A3" w:rsidRPr="00B82C84">
        <w:rPr>
          <w:color w:val="000000" w:themeColor="text1"/>
        </w:rPr>
        <w:t>10</w:t>
      </w:r>
      <w:r w:rsidR="005E46A3" w:rsidRPr="00B82C84">
        <w:rPr>
          <w:color w:val="000000" w:themeColor="text1"/>
          <w:vertAlign w:val="superscript"/>
        </w:rPr>
        <w:t>°</w:t>
      </w:r>
      <w:r w:rsidR="004B447C" w:rsidRPr="00B82C84">
        <w:rPr>
          <w:color w:val="000000" w:themeColor="text1"/>
        </w:rPr>
        <w:t>), the contribution</w:t>
      </w:r>
      <w:r w:rsidR="000D672E" w:rsidRPr="00B82C84">
        <w:rPr>
          <w:color w:val="000000" w:themeColor="text1"/>
        </w:rPr>
        <w:t>s</w:t>
      </w:r>
      <w:r w:rsidR="004B447C" w:rsidRPr="00B82C84">
        <w:rPr>
          <w:color w:val="000000" w:themeColor="text1"/>
        </w:rPr>
        <w:t xml:space="preserve"> of these </w:t>
      </w:r>
      <w:r w:rsidR="00DC6AF5" w:rsidRPr="00B82C84">
        <w:rPr>
          <w:color w:val="000000" w:themeColor="text1"/>
        </w:rPr>
        <w:t>plasmon energy gain</w:t>
      </w:r>
      <w:r w:rsidR="005E0E6A" w:rsidRPr="00B82C84">
        <w:rPr>
          <w:color w:val="000000" w:themeColor="text1"/>
        </w:rPr>
        <w:t>s</w:t>
      </w:r>
      <w:r w:rsidR="004B447C" w:rsidRPr="00B82C84">
        <w:rPr>
          <w:color w:val="000000" w:themeColor="text1"/>
        </w:rPr>
        <w:t xml:space="preserve"> are significant, and their percentage</w:t>
      </w:r>
      <w:r w:rsidR="000D672E" w:rsidRPr="00B82C84">
        <w:rPr>
          <w:color w:val="000000" w:themeColor="text1"/>
        </w:rPr>
        <w:t>s</w:t>
      </w:r>
      <w:r w:rsidR="004B447C" w:rsidRPr="00B82C84">
        <w:rPr>
          <w:color w:val="000000" w:themeColor="text1"/>
        </w:rPr>
        <w:t xml:space="preserve"> rapidly decrease as the emission angle increas</w:t>
      </w:r>
      <w:r w:rsidR="000D672E" w:rsidRPr="00B82C84">
        <w:rPr>
          <w:color w:val="000000" w:themeColor="text1"/>
        </w:rPr>
        <w:t>es</w:t>
      </w:r>
      <w:r w:rsidR="004B447C" w:rsidRPr="00B82C84">
        <w:rPr>
          <w:color w:val="000000" w:themeColor="text1"/>
        </w:rPr>
        <w:t xml:space="preserve">, </w:t>
      </w:r>
      <w:r w:rsidR="000D672E" w:rsidRPr="00B82C84">
        <w:rPr>
          <w:color w:val="000000" w:themeColor="text1"/>
        </w:rPr>
        <w:t>approaching</w:t>
      </w:r>
      <w:r w:rsidR="004B447C" w:rsidRPr="00B82C84">
        <w:rPr>
          <w:color w:val="000000" w:themeColor="text1"/>
        </w:rPr>
        <w:t xml:space="preserve"> zero for electron emission </w:t>
      </w:r>
      <w:r w:rsidR="000D672E" w:rsidRPr="00B82C84">
        <w:rPr>
          <w:color w:val="000000" w:themeColor="text1"/>
        </w:rPr>
        <w:t xml:space="preserve">angles </w:t>
      </w:r>
      <w:r w:rsidR="004B447C" w:rsidRPr="00B82C84">
        <w:rPr>
          <w:color w:val="000000" w:themeColor="text1"/>
        </w:rPr>
        <w:t>larger than 45</w:t>
      </w:r>
      <w:r w:rsidR="005E46A3" w:rsidRPr="00B82C84">
        <w:rPr>
          <w:color w:val="000000" w:themeColor="text1"/>
          <w:vertAlign w:val="superscript"/>
        </w:rPr>
        <w:t>°</w:t>
      </w:r>
      <w:r w:rsidR="004B447C" w:rsidRPr="00B82C84">
        <w:rPr>
          <w:color w:val="000000" w:themeColor="text1"/>
        </w:rPr>
        <w:t xml:space="preserve">. </w:t>
      </w:r>
      <w:r w:rsidR="000D672E" w:rsidRPr="00B82C84">
        <w:rPr>
          <w:color w:val="000000" w:themeColor="text1"/>
        </w:rPr>
        <w:t>In agreement with theoretical</w:t>
      </w:r>
      <w:r w:rsidR="00BD3F3F" w:rsidRPr="00B82C84">
        <w:rPr>
          <w:color w:val="000000" w:themeColor="text1"/>
        </w:rPr>
        <w:t xml:space="preserve"> predictions, the </w:t>
      </w:r>
      <w:r w:rsidR="000D672E" w:rsidRPr="00B82C84">
        <w:rPr>
          <w:color w:val="000000" w:themeColor="text1"/>
        </w:rPr>
        <w:t>likelihood of a</w:t>
      </w:r>
      <w:r w:rsidR="00BD3F3F" w:rsidRPr="00B82C84">
        <w:rPr>
          <w:color w:val="000000" w:themeColor="text1"/>
        </w:rPr>
        <w:t xml:space="preserve"> </w:t>
      </w:r>
      <w:r w:rsidR="00DC6AF5" w:rsidRPr="00B82C84">
        <w:rPr>
          <w:color w:val="000000" w:themeColor="text1"/>
        </w:rPr>
        <w:t>plasmon energy gain</w:t>
      </w:r>
      <w:r w:rsidR="00BD3F3F" w:rsidRPr="00B82C84">
        <w:rPr>
          <w:color w:val="000000" w:themeColor="text1"/>
        </w:rPr>
        <w:t xml:space="preserve"> process reflected by </w:t>
      </w:r>
      <w:r w:rsidR="000D672E" w:rsidRPr="00B82C84">
        <w:rPr>
          <w:color w:val="000000" w:themeColor="text1"/>
        </w:rPr>
        <w:t xml:space="preserve">the </w:t>
      </w:r>
      <w:r w:rsidR="00BD3F3F" w:rsidRPr="00B82C84">
        <w:rPr>
          <w:color w:val="000000" w:themeColor="text1"/>
        </w:rPr>
        <w:t>absolute value of</w:t>
      </w:r>
      <w:r w:rsidR="000D672E" w:rsidRPr="00B82C84">
        <w:rPr>
          <w:color w:val="000000" w:themeColor="text1"/>
        </w:rPr>
        <w:t xml:space="preserve"> a</w:t>
      </w:r>
      <w:r w:rsidR="00BD3F3F" w:rsidRPr="00B82C84">
        <w:rPr>
          <w:color w:val="000000" w:themeColor="text1"/>
        </w:rPr>
        <w:t xml:space="preserve"> negative cross</w:t>
      </w:r>
      <w:r w:rsidR="000D672E" w:rsidRPr="00B82C84">
        <w:rPr>
          <w:color w:val="000000" w:themeColor="text1"/>
        </w:rPr>
        <w:t xml:space="preserve"> </w:t>
      </w:r>
      <w:r w:rsidR="00BD3F3F" w:rsidRPr="00B82C84">
        <w:rPr>
          <w:color w:val="000000" w:themeColor="text1"/>
        </w:rPr>
        <w:t>section is strongly dependent on the emission angle</w:t>
      </w:r>
      <w:r w:rsidR="00BD3F3F" w:rsidRPr="00B82C84">
        <w:rPr>
          <w:color w:val="000000" w:themeColor="text1"/>
          <w:lang w:eastAsia="zh-CN"/>
        </w:rPr>
        <w:t>.</w:t>
      </w:r>
      <w:r w:rsidR="00BD3F3F" w:rsidRPr="00B82C84">
        <w:rPr>
          <w:color w:val="000000" w:themeColor="text1"/>
        </w:rPr>
        <w:t xml:space="preserve"> </w:t>
      </w:r>
      <w:r w:rsidR="004B447C" w:rsidRPr="00B82C84">
        <w:rPr>
          <w:color w:val="000000" w:themeColor="text1"/>
        </w:rPr>
        <w:t xml:space="preserve">With this characteristic, we can design a combination of measurements to </w:t>
      </w:r>
      <w:r w:rsidR="000D672E" w:rsidRPr="00B82C84">
        <w:rPr>
          <w:color w:val="000000" w:themeColor="text1"/>
        </w:rPr>
        <w:t>highlight</w:t>
      </w:r>
      <w:r w:rsidR="004B447C" w:rsidRPr="00B82C84">
        <w:rPr>
          <w:color w:val="000000" w:themeColor="text1"/>
        </w:rPr>
        <w:t xml:space="preserve"> the features of the present </w:t>
      </w:r>
      <w:r w:rsidR="00DC6AF5" w:rsidRPr="00B82C84">
        <w:rPr>
          <w:color w:val="000000" w:themeColor="text1"/>
        </w:rPr>
        <w:t>plasmon energy gain</w:t>
      </w:r>
      <w:r w:rsidR="000D672E" w:rsidRPr="00B82C84">
        <w:rPr>
          <w:color w:val="000000" w:themeColor="text1"/>
        </w:rPr>
        <w:t xml:space="preserve"> process</w:t>
      </w:r>
      <w:r w:rsidR="005E0E6A" w:rsidRPr="00B82C84">
        <w:rPr>
          <w:color w:val="000000" w:themeColor="text1"/>
        </w:rPr>
        <w:t>, which</w:t>
      </w:r>
      <w:r w:rsidR="000D672E" w:rsidRPr="00B82C84">
        <w:rPr>
          <w:color w:val="000000" w:themeColor="text1"/>
        </w:rPr>
        <w:t xml:space="preserve"> is commonly</w:t>
      </w:r>
      <w:r w:rsidR="004B447C" w:rsidRPr="00B82C84">
        <w:rPr>
          <w:color w:val="000000" w:themeColor="text1"/>
        </w:rPr>
        <w:t xml:space="preserve"> buried </w:t>
      </w:r>
      <w:r w:rsidR="000D672E" w:rsidRPr="00B82C84">
        <w:rPr>
          <w:color w:val="000000" w:themeColor="text1"/>
        </w:rPr>
        <w:t>by</w:t>
      </w:r>
      <w:r w:rsidR="004B447C" w:rsidRPr="00B82C84">
        <w:rPr>
          <w:color w:val="000000" w:themeColor="text1"/>
        </w:rPr>
        <w:t xml:space="preserve"> </w:t>
      </w:r>
      <w:r w:rsidR="000D672E" w:rsidRPr="00B82C84">
        <w:rPr>
          <w:color w:val="000000" w:themeColor="text1"/>
        </w:rPr>
        <w:t xml:space="preserve">the </w:t>
      </w:r>
      <w:r w:rsidR="004B447C" w:rsidRPr="00B82C84">
        <w:rPr>
          <w:color w:val="000000" w:themeColor="text1"/>
        </w:rPr>
        <w:t xml:space="preserve">SE </w:t>
      </w:r>
      <w:r w:rsidR="000D672E" w:rsidRPr="00B82C84">
        <w:rPr>
          <w:color w:val="000000" w:themeColor="text1"/>
        </w:rPr>
        <w:t>emission</w:t>
      </w:r>
      <w:r w:rsidR="005E0E6A" w:rsidRPr="00B82C84">
        <w:rPr>
          <w:color w:val="000000" w:themeColor="text1"/>
        </w:rPr>
        <w:t>,</w:t>
      </w:r>
      <w:r w:rsidR="000D672E" w:rsidRPr="00B82C84">
        <w:rPr>
          <w:color w:val="000000" w:themeColor="text1"/>
        </w:rPr>
        <w:t xml:space="preserve"> </w:t>
      </w:r>
      <w:r w:rsidR="004B447C" w:rsidRPr="00B82C84">
        <w:rPr>
          <w:color w:val="000000" w:themeColor="text1"/>
        </w:rPr>
        <w:t>in measured spectra by using spectrum subtraction and ratioing</w:t>
      </w:r>
      <w:r w:rsidR="004B447C" w:rsidRPr="00B82C84">
        <w:rPr>
          <w:bCs/>
          <w:color w:val="000000" w:themeColor="text1"/>
        </w:rPr>
        <w:t xml:space="preserve"> techniques.</w:t>
      </w:r>
    </w:p>
    <w:p w14:paraId="7E692880" w14:textId="4ED9A24F" w:rsidR="00122C48" w:rsidRPr="00B82C84" w:rsidRDefault="004B447C" w:rsidP="00122C48">
      <w:pPr>
        <w:jc w:val="both"/>
        <w:rPr>
          <w:color w:val="000000" w:themeColor="text1"/>
        </w:rPr>
      </w:pPr>
      <w:r w:rsidRPr="00B82C84">
        <w:rPr>
          <w:bCs/>
          <w:color w:val="000000" w:themeColor="text1"/>
        </w:rPr>
        <w:lastRenderedPageBreak/>
        <w:t>In th</w:t>
      </w:r>
      <w:r w:rsidR="000D672E" w:rsidRPr="00B82C84">
        <w:rPr>
          <w:bCs/>
          <w:color w:val="000000" w:themeColor="text1"/>
        </w:rPr>
        <w:t>ese</w:t>
      </w:r>
      <w:r w:rsidRPr="00B82C84">
        <w:rPr>
          <w:bCs/>
          <w:color w:val="000000" w:themeColor="text1"/>
        </w:rPr>
        <w:t xml:space="preserve"> combin</w:t>
      </w:r>
      <w:r w:rsidR="000D672E" w:rsidRPr="00B82C84">
        <w:rPr>
          <w:bCs/>
          <w:color w:val="000000" w:themeColor="text1"/>
        </w:rPr>
        <w:t>ed</w:t>
      </w:r>
      <w:r w:rsidRPr="00B82C84">
        <w:rPr>
          <w:bCs/>
          <w:color w:val="000000" w:themeColor="text1"/>
        </w:rPr>
        <w:t xml:space="preserve"> measurements, </w:t>
      </w:r>
      <w:r w:rsidRPr="00B82C84">
        <w:rPr>
          <w:color w:val="000000" w:themeColor="text1"/>
        </w:rPr>
        <w:t xml:space="preserve">three spectra are </w:t>
      </w:r>
      <w:r w:rsidR="000D672E" w:rsidRPr="00B82C84">
        <w:rPr>
          <w:color w:val="000000" w:themeColor="text1"/>
        </w:rPr>
        <w:t xml:space="preserve">acquired </w:t>
      </w:r>
      <w:r w:rsidRPr="00B82C84">
        <w:rPr>
          <w:color w:val="000000" w:themeColor="text1"/>
        </w:rPr>
        <w:t xml:space="preserve">independently on different surface regions of deposited metal films (Fig. </w:t>
      </w:r>
      <w:r w:rsidR="009D585D" w:rsidRPr="00B82C84">
        <w:rPr>
          <w:color w:val="000000" w:themeColor="text1"/>
        </w:rPr>
        <w:t>3</w:t>
      </w:r>
      <w:r w:rsidRPr="00B82C84">
        <w:rPr>
          <w:color w:val="000000" w:themeColor="text1"/>
        </w:rPr>
        <w:t>(</w:t>
      </w:r>
      <w:r w:rsidR="00680665" w:rsidRPr="00B82C84">
        <w:rPr>
          <w:color w:val="000000" w:themeColor="text1"/>
        </w:rPr>
        <w:t>a</w:t>
      </w:r>
      <w:r w:rsidRPr="00B82C84">
        <w:rPr>
          <w:color w:val="000000" w:themeColor="text1"/>
        </w:rPr>
        <w:t>))</w:t>
      </w:r>
      <w:r w:rsidR="000D672E" w:rsidRPr="00B82C84">
        <w:rPr>
          <w:color w:val="000000" w:themeColor="text1"/>
        </w:rPr>
        <w:t>:</w:t>
      </w:r>
      <w:r w:rsidRPr="00B82C84">
        <w:rPr>
          <w:color w:val="000000" w:themeColor="text1"/>
        </w:rPr>
        <w:t xml:space="preserve"> </w:t>
      </w:r>
      <w:r w:rsidR="000D672E" w:rsidRPr="00B82C84">
        <w:rPr>
          <w:color w:val="000000" w:themeColor="text1"/>
        </w:rPr>
        <w:t>two spectra are acquired</w:t>
      </w:r>
      <w:r w:rsidRPr="00B82C84">
        <w:rPr>
          <w:color w:val="000000" w:themeColor="text1"/>
        </w:rPr>
        <w:t xml:space="preserve"> on </w:t>
      </w:r>
      <w:r w:rsidR="000D672E" w:rsidRPr="00B82C84">
        <w:rPr>
          <w:color w:val="000000" w:themeColor="text1"/>
        </w:rPr>
        <w:t xml:space="preserve">the </w:t>
      </w:r>
      <w:r w:rsidRPr="00B82C84">
        <w:rPr>
          <w:color w:val="000000" w:themeColor="text1"/>
        </w:rPr>
        <w:t>flat top surface of two different</w:t>
      </w:r>
      <w:r w:rsidR="003E339E" w:rsidRPr="00B82C84">
        <w:rPr>
          <w:color w:val="000000" w:themeColor="text1"/>
        </w:rPr>
        <w:t>,</w:t>
      </w:r>
      <w:r w:rsidRPr="00B82C84">
        <w:rPr>
          <w:color w:val="000000" w:themeColor="text1"/>
        </w:rPr>
        <w:t xml:space="preserve"> but similar</w:t>
      </w:r>
      <w:r w:rsidR="003E339E" w:rsidRPr="00B82C84">
        <w:rPr>
          <w:color w:val="000000" w:themeColor="text1"/>
        </w:rPr>
        <w:t>,</w:t>
      </w:r>
      <w:r w:rsidRPr="00B82C84">
        <w:rPr>
          <w:color w:val="000000" w:themeColor="text1"/>
        </w:rPr>
        <w:t xml:space="preserve"> grains (marked as </w:t>
      </w:r>
      <w:r w:rsidRPr="00B82C84">
        <w:rPr>
          <w:i/>
          <w:color w:val="000000" w:themeColor="text1"/>
        </w:rPr>
        <w:t>J</w:t>
      </w:r>
      <w:r w:rsidRPr="00B82C84">
        <w:rPr>
          <w:color w:val="000000" w:themeColor="text1"/>
          <w:vertAlign w:val="subscript"/>
        </w:rPr>
        <w:t>G1</w:t>
      </w:r>
      <w:r w:rsidRPr="00B82C84">
        <w:rPr>
          <w:color w:val="000000" w:themeColor="text1"/>
        </w:rPr>
        <w:t xml:space="preserve"> and </w:t>
      </w:r>
      <w:r w:rsidRPr="00B82C84">
        <w:rPr>
          <w:i/>
          <w:color w:val="000000" w:themeColor="text1"/>
        </w:rPr>
        <w:t>J</w:t>
      </w:r>
      <w:r w:rsidRPr="00B82C84">
        <w:rPr>
          <w:color w:val="000000" w:themeColor="text1"/>
          <w:vertAlign w:val="subscript"/>
        </w:rPr>
        <w:t>G2</w:t>
      </w:r>
      <w:r w:rsidRPr="00B82C84">
        <w:rPr>
          <w:color w:val="000000" w:themeColor="text1"/>
        </w:rPr>
        <w:t>)</w:t>
      </w:r>
      <w:r w:rsidR="000D672E" w:rsidRPr="00B82C84">
        <w:rPr>
          <w:color w:val="000000" w:themeColor="text1"/>
        </w:rPr>
        <w:t>,</w:t>
      </w:r>
      <w:r w:rsidRPr="00B82C84">
        <w:rPr>
          <w:color w:val="000000" w:themeColor="text1"/>
        </w:rPr>
        <w:t xml:space="preserve"> and </w:t>
      </w:r>
      <w:r w:rsidR="000D672E" w:rsidRPr="00B82C84">
        <w:rPr>
          <w:color w:val="000000" w:themeColor="text1"/>
        </w:rPr>
        <w:t>another spectrum is acquired</w:t>
      </w:r>
      <w:r w:rsidRPr="00B82C84">
        <w:rPr>
          <w:color w:val="000000" w:themeColor="text1"/>
        </w:rPr>
        <w:t xml:space="preserve"> on </w:t>
      </w:r>
      <w:r w:rsidR="000D672E" w:rsidRPr="00B82C84">
        <w:rPr>
          <w:color w:val="000000" w:themeColor="text1"/>
        </w:rPr>
        <w:t>a</w:t>
      </w:r>
      <w:r w:rsidRPr="00B82C84">
        <w:rPr>
          <w:color w:val="000000" w:themeColor="text1"/>
        </w:rPr>
        <w:t xml:space="preserve"> shrinkage crack region (marked as </w:t>
      </w:r>
      <w:r w:rsidRPr="00B82C84">
        <w:rPr>
          <w:i/>
          <w:color w:val="000000" w:themeColor="text1"/>
        </w:rPr>
        <w:t>J</w:t>
      </w:r>
      <w:r w:rsidR="009D585D" w:rsidRPr="00B82C84">
        <w:rPr>
          <w:color w:val="000000" w:themeColor="text1"/>
          <w:vertAlign w:val="subscript"/>
        </w:rPr>
        <w:t>C</w:t>
      </w:r>
      <w:r w:rsidRPr="00B82C84">
        <w:rPr>
          <w:color w:val="000000" w:themeColor="text1"/>
        </w:rPr>
        <w:t xml:space="preserve">) on </w:t>
      </w:r>
      <w:r w:rsidR="000D672E" w:rsidRPr="00B82C84">
        <w:rPr>
          <w:color w:val="000000" w:themeColor="text1"/>
        </w:rPr>
        <w:t xml:space="preserve">the </w:t>
      </w:r>
      <w:r w:rsidRPr="00B82C84">
        <w:rPr>
          <w:color w:val="000000" w:themeColor="text1"/>
        </w:rPr>
        <w:t xml:space="preserve">metal surface. According to theoretical predictions, the </w:t>
      </w:r>
      <w:r w:rsidRPr="00B82C84">
        <w:rPr>
          <w:i/>
          <w:color w:val="000000" w:themeColor="text1"/>
        </w:rPr>
        <w:t>J</w:t>
      </w:r>
      <w:r w:rsidRPr="00B82C84">
        <w:rPr>
          <w:color w:val="000000" w:themeColor="text1"/>
          <w:vertAlign w:val="subscript"/>
        </w:rPr>
        <w:t>G1</w:t>
      </w:r>
      <w:r w:rsidRPr="00B82C84">
        <w:rPr>
          <w:color w:val="000000" w:themeColor="text1"/>
        </w:rPr>
        <w:t xml:space="preserve"> and </w:t>
      </w:r>
      <w:r w:rsidRPr="00B82C84">
        <w:rPr>
          <w:i/>
          <w:color w:val="000000" w:themeColor="text1"/>
        </w:rPr>
        <w:t>J</w:t>
      </w:r>
      <w:r w:rsidRPr="00B82C84">
        <w:rPr>
          <w:color w:val="000000" w:themeColor="text1"/>
          <w:vertAlign w:val="subscript"/>
        </w:rPr>
        <w:t>G2</w:t>
      </w:r>
      <w:r w:rsidRPr="00B82C84">
        <w:rPr>
          <w:color w:val="000000" w:themeColor="text1"/>
        </w:rPr>
        <w:t xml:space="preserve"> </w:t>
      </w:r>
      <w:r w:rsidR="000D672E" w:rsidRPr="00B82C84">
        <w:rPr>
          <w:color w:val="000000" w:themeColor="text1"/>
        </w:rPr>
        <w:t xml:space="preserve">spectra </w:t>
      </w:r>
      <w:r w:rsidRPr="00B82C84">
        <w:rPr>
          <w:color w:val="000000" w:themeColor="text1"/>
        </w:rPr>
        <w:t>contain slight</w:t>
      </w:r>
      <w:r w:rsidR="000D672E" w:rsidRPr="00B82C84">
        <w:rPr>
          <w:color w:val="000000" w:themeColor="text1"/>
        </w:rPr>
        <w:t>ly</w:t>
      </w:r>
      <w:r w:rsidRPr="00B82C84">
        <w:rPr>
          <w:color w:val="000000" w:themeColor="text1"/>
        </w:rPr>
        <w:t xml:space="preserve"> different but significant proportion</w:t>
      </w:r>
      <w:r w:rsidR="000D672E" w:rsidRPr="00B82C84">
        <w:rPr>
          <w:color w:val="000000" w:themeColor="text1"/>
        </w:rPr>
        <w:t>s</w:t>
      </w:r>
      <w:r w:rsidRPr="00B82C84">
        <w:rPr>
          <w:color w:val="000000" w:themeColor="text1"/>
        </w:rPr>
        <w:t xml:space="preserve"> of </w:t>
      </w:r>
      <w:r w:rsidR="00DC6AF5" w:rsidRPr="00B82C84">
        <w:rPr>
          <w:color w:val="000000" w:themeColor="text1"/>
        </w:rPr>
        <w:t>plasmon energy gain</w:t>
      </w:r>
      <w:r w:rsidRPr="00B82C84">
        <w:rPr>
          <w:color w:val="000000" w:themeColor="text1"/>
        </w:rPr>
        <w:t xml:space="preserve"> contribution</w:t>
      </w:r>
      <w:r w:rsidR="000D672E" w:rsidRPr="00B82C84">
        <w:rPr>
          <w:color w:val="000000" w:themeColor="text1"/>
        </w:rPr>
        <w:t>s</w:t>
      </w:r>
      <w:r w:rsidRPr="00B82C84">
        <w:rPr>
          <w:color w:val="000000" w:themeColor="text1"/>
        </w:rPr>
        <w:t xml:space="preserve"> due to the relatively small emission angle of </w:t>
      </w:r>
      <w:r w:rsidR="000D672E" w:rsidRPr="00B82C84">
        <w:rPr>
          <w:color w:val="000000" w:themeColor="text1"/>
        </w:rPr>
        <w:t xml:space="preserve">the </w:t>
      </w:r>
      <w:r w:rsidRPr="00B82C84">
        <w:rPr>
          <w:color w:val="000000" w:themeColor="text1"/>
        </w:rPr>
        <w:t>detected SE</w:t>
      </w:r>
      <w:r w:rsidR="000D672E" w:rsidRPr="00B82C84">
        <w:rPr>
          <w:color w:val="000000" w:themeColor="text1"/>
        </w:rPr>
        <w:t>s</w:t>
      </w:r>
      <w:r w:rsidRPr="00B82C84">
        <w:rPr>
          <w:color w:val="000000" w:themeColor="text1"/>
        </w:rPr>
        <w:t>, wh</w:t>
      </w:r>
      <w:r w:rsidR="000D672E" w:rsidRPr="00B82C84">
        <w:rPr>
          <w:color w:val="000000" w:themeColor="text1"/>
        </w:rPr>
        <w:t>ereas</w:t>
      </w:r>
      <w:r w:rsidRPr="00B82C84">
        <w:rPr>
          <w:color w:val="000000" w:themeColor="text1"/>
        </w:rPr>
        <w:t xml:space="preserve"> the </w:t>
      </w:r>
      <w:r w:rsidRPr="00B82C84">
        <w:rPr>
          <w:i/>
          <w:color w:val="000000" w:themeColor="text1"/>
        </w:rPr>
        <w:t>J</w:t>
      </w:r>
      <w:r w:rsidR="009D585D" w:rsidRPr="00B82C84">
        <w:rPr>
          <w:color w:val="000000" w:themeColor="text1"/>
          <w:vertAlign w:val="subscript"/>
        </w:rPr>
        <w:t>C</w:t>
      </w:r>
      <w:r w:rsidRPr="00B82C84">
        <w:rPr>
          <w:color w:val="000000" w:themeColor="text1"/>
        </w:rPr>
        <w:t xml:space="preserve"> </w:t>
      </w:r>
      <w:r w:rsidR="000D672E" w:rsidRPr="00B82C84">
        <w:rPr>
          <w:color w:val="000000" w:themeColor="text1"/>
        </w:rPr>
        <w:t xml:space="preserve">spectrum </w:t>
      </w:r>
      <w:r w:rsidRPr="00B82C84">
        <w:rPr>
          <w:color w:val="000000" w:themeColor="text1"/>
        </w:rPr>
        <w:t xml:space="preserve">contains almost no </w:t>
      </w:r>
      <w:r w:rsidR="00DC6AF5" w:rsidRPr="00B82C84">
        <w:rPr>
          <w:color w:val="000000" w:themeColor="text1"/>
        </w:rPr>
        <w:t>plasmon energy gain</w:t>
      </w:r>
      <w:r w:rsidRPr="00B82C84">
        <w:rPr>
          <w:color w:val="000000" w:themeColor="text1"/>
        </w:rPr>
        <w:t xml:space="preserve"> contribution due to the relatively large emission angle.</w:t>
      </w:r>
      <w:r w:rsidR="00122C48" w:rsidRPr="00B82C84">
        <w:rPr>
          <w:rFonts w:hint="eastAsia"/>
          <w:color w:val="000000" w:themeColor="text1"/>
          <w:lang w:eastAsia="zh-CN"/>
        </w:rPr>
        <w:t xml:space="preserve"> </w:t>
      </w:r>
      <w:r w:rsidR="005C33AA" w:rsidRPr="00B82C84">
        <w:rPr>
          <w:color w:val="000000" w:themeColor="text1"/>
          <w:lang w:eastAsia="zh-CN"/>
        </w:rPr>
        <w:t>The sample</w:t>
      </w:r>
      <w:r w:rsidR="004A1126" w:rsidRPr="00B82C84">
        <w:rPr>
          <w:color w:val="000000" w:themeColor="text1"/>
          <w:lang w:eastAsia="zh-CN"/>
        </w:rPr>
        <w:t xml:space="preserve"> with such morphologies</w:t>
      </w:r>
      <w:r w:rsidR="005C33AA" w:rsidRPr="00B82C84">
        <w:rPr>
          <w:color w:val="000000" w:themeColor="text1"/>
          <w:lang w:eastAsia="zh-CN"/>
        </w:rPr>
        <w:t xml:space="preserve"> can be prepared by sputter coating a metal layer on the substrate. </w:t>
      </w:r>
      <w:r w:rsidR="00122C48" w:rsidRPr="00B82C84">
        <w:rPr>
          <w:color w:val="000000" w:themeColor="text1"/>
        </w:rPr>
        <w:t xml:space="preserve">Fig. </w:t>
      </w:r>
      <w:r w:rsidR="00D17BA6" w:rsidRPr="00B82C84">
        <w:rPr>
          <w:rFonts w:hint="eastAsia"/>
          <w:color w:val="000000" w:themeColor="text1"/>
          <w:lang w:eastAsia="zh-CN"/>
        </w:rPr>
        <w:t>3b</w:t>
      </w:r>
      <w:r w:rsidR="00122C48" w:rsidRPr="00B82C84">
        <w:rPr>
          <w:color w:val="000000" w:themeColor="text1"/>
        </w:rPr>
        <w:t xml:space="preserve"> show the surface topography of Ag samples, as obtained by scanning electron microscopy (SEM), and electron backscatter diffraction (EBSD). Here, Ag layers (200 nm) were evaporated at a rate of 0.2 nm s</w:t>
      </w:r>
      <w:r w:rsidR="00122C48" w:rsidRPr="00B82C84">
        <w:rPr>
          <w:color w:val="000000" w:themeColor="text1"/>
          <w:vertAlign w:val="superscript"/>
        </w:rPr>
        <w:t>−1</w:t>
      </w:r>
      <w:r w:rsidR="00122C48" w:rsidRPr="00B82C84">
        <w:rPr>
          <w:color w:val="000000" w:themeColor="text1"/>
        </w:rPr>
        <w:t xml:space="preserve"> on </w:t>
      </w:r>
      <w:proofErr w:type="gramStart"/>
      <w:r w:rsidR="00122C48" w:rsidRPr="00B82C84">
        <w:rPr>
          <w:color w:val="000000" w:themeColor="text1"/>
        </w:rPr>
        <w:t>Si(</w:t>
      </w:r>
      <w:proofErr w:type="gramEnd"/>
      <w:r w:rsidR="00122C48" w:rsidRPr="00B82C84">
        <w:rPr>
          <w:color w:val="000000" w:themeColor="text1"/>
        </w:rPr>
        <w:t xml:space="preserve">100) substrates with </w:t>
      </w:r>
      <w:proofErr w:type="spellStart"/>
      <w:r w:rsidR="00122C48" w:rsidRPr="00B82C84">
        <w:rPr>
          <w:color w:val="000000" w:themeColor="text1"/>
        </w:rPr>
        <w:t>Ti</w:t>
      </w:r>
      <w:proofErr w:type="spellEnd"/>
      <w:r w:rsidR="00122C48" w:rsidRPr="00B82C84">
        <w:rPr>
          <w:color w:val="000000" w:themeColor="text1"/>
        </w:rPr>
        <w:t xml:space="preserve"> buffer layers (5 nm) pre-evaporated at a rate of 0.05 nm s</w:t>
      </w:r>
      <w:r w:rsidR="00122C48" w:rsidRPr="00B82C84">
        <w:rPr>
          <w:color w:val="000000" w:themeColor="text1"/>
          <w:vertAlign w:val="superscript"/>
        </w:rPr>
        <w:t>−1</w:t>
      </w:r>
      <w:r w:rsidR="00122C48" w:rsidRPr="00B82C84">
        <w:rPr>
          <w:color w:val="000000" w:themeColor="text1"/>
        </w:rPr>
        <w:t xml:space="preserve"> by electron-beam evaporation (RDEB-1206 K, R-DEC Co. Ltd., Ibaraki, Japan) under a chamber pressure of approximately 1.0 × 10</w:t>
      </w:r>
      <w:r w:rsidR="00122C48" w:rsidRPr="00B82C84">
        <w:rPr>
          <w:color w:val="000000" w:themeColor="text1"/>
          <w:vertAlign w:val="superscript"/>
        </w:rPr>
        <w:t>−5</w:t>
      </w:r>
      <w:r w:rsidR="00122C48" w:rsidRPr="00B82C84">
        <w:rPr>
          <w:color w:val="000000" w:themeColor="text1"/>
        </w:rPr>
        <w:t xml:space="preserve"> Pa. After evaporation, the Ag samples underwent rapid thermal annealing (QHC-P410, </w:t>
      </w:r>
      <w:proofErr w:type="spellStart"/>
      <w:r w:rsidR="00122C48" w:rsidRPr="00B82C84">
        <w:rPr>
          <w:color w:val="000000" w:themeColor="text1"/>
        </w:rPr>
        <w:t>Ulvac</w:t>
      </w:r>
      <w:proofErr w:type="spellEnd"/>
      <w:r w:rsidR="00122C48" w:rsidRPr="00B82C84">
        <w:rPr>
          <w:color w:val="000000" w:themeColor="text1"/>
        </w:rPr>
        <w:t>-Riko Inc., Kanagawa, Japan) under an N</w:t>
      </w:r>
      <w:r w:rsidR="00122C48" w:rsidRPr="00B82C84">
        <w:rPr>
          <w:color w:val="000000" w:themeColor="text1"/>
          <w:vertAlign w:val="subscript"/>
        </w:rPr>
        <w:t>2</w:t>
      </w:r>
      <w:r w:rsidR="00122C48" w:rsidRPr="00B82C84">
        <w:rPr>
          <w:color w:val="000000" w:themeColor="text1"/>
        </w:rPr>
        <w:t xml:space="preserve"> atmosphere at 400 °C for 60 s. From the SEM images, it is clear that the present Ag polycrystalline films are composed of alternating micron-sized single-phase grains </w:t>
      </w:r>
      <w:r w:rsidR="00122C48" w:rsidRPr="00B82C84">
        <w:rPr>
          <w:color w:val="000000" w:themeColor="text1"/>
          <w:lang w:eastAsia="zh-CN"/>
        </w:rPr>
        <w:t>and</w:t>
      </w:r>
      <w:r w:rsidR="005C33AA" w:rsidRPr="00B82C84">
        <w:rPr>
          <w:color w:val="000000" w:themeColor="text1"/>
          <w:lang w:eastAsia="zh-CN"/>
        </w:rPr>
        <w:t xml:space="preserve"> obvious </w:t>
      </w:r>
      <w:r w:rsidR="00122C48" w:rsidRPr="00B82C84">
        <w:rPr>
          <w:color w:val="000000" w:themeColor="text1"/>
          <w:lang w:eastAsia="zh-CN"/>
        </w:rPr>
        <w:t xml:space="preserve">shrinkage cracks </w:t>
      </w:r>
      <w:r w:rsidR="00122C48" w:rsidRPr="00B82C84">
        <w:rPr>
          <w:color w:val="000000" w:themeColor="text1"/>
        </w:rPr>
        <w:t>as the boundary of these grains</w:t>
      </w:r>
      <w:r w:rsidR="00122C48" w:rsidRPr="00B82C84">
        <w:rPr>
          <w:color w:val="000000" w:themeColor="text1"/>
          <w:lang w:eastAsia="zh-CN"/>
        </w:rPr>
        <w:t xml:space="preserve">. Furthermore, </w:t>
      </w:r>
      <w:r w:rsidR="00122C48" w:rsidRPr="00B82C84">
        <w:rPr>
          <w:color w:val="000000" w:themeColor="text1"/>
        </w:rPr>
        <w:t xml:space="preserve">from the corresponding EBSD images, crystal orientation and crystal quality of these grains are significantly verified </w:t>
      </w:r>
      <w:r w:rsidR="005C33AA" w:rsidRPr="00B82C84">
        <w:rPr>
          <w:color w:val="000000" w:themeColor="text1"/>
        </w:rPr>
        <w:t>as a factor for choosing the location of the spectrum measurement</w:t>
      </w:r>
      <w:r w:rsidR="00122C48" w:rsidRPr="00B82C84">
        <w:rPr>
          <w:color w:val="000000" w:themeColor="text1"/>
        </w:rPr>
        <w:t xml:space="preserve">. </w:t>
      </w:r>
      <w:r w:rsidR="00122C48" w:rsidRPr="00B82C84">
        <w:rPr>
          <w:rFonts w:hint="eastAsia"/>
          <w:color w:val="000000" w:themeColor="text1"/>
          <w:lang w:eastAsia="zh-CN"/>
        </w:rPr>
        <w:t>B</w:t>
      </w:r>
      <w:r w:rsidR="00122C48" w:rsidRPr="00B82C84">
        <w:rPr>
          <w:color w:val="000000" w:themeColor="text1"/>
          <w:lang w:eastAsia="zh-CN"/>
        </w:rPr>
        <w:t xml:space="preserve">ased on </w:t>
      </w:r>
      <w:r w:rsidR="00122C48" w:rsidRPr="00B82C84">
        <w:rPr>
          <w:rFonts w:hint="eastAsia"/>
          <w:color w:val="000000" w:themeColor="text1"/>
          <w:lang w:eastAsia="zh-CN"/>
        </w:rPr>
        <w:t xml:space="preserve">the SEM and EBSD images of the </w:t>
      </w:r>
      <w:r w:rsidR="00122C48" w:rsidRPr="00B82C84">
        <w:rPr>
          <w:color w:val="000000" w:themeColor="text1"/>
          <w:lang w:eastAsia="zh-CN"/>
        </w:rPr>
        <w:t>Ag surface</w:t>
      </w:r>
      <w:r w:rsidR="00122C48" w:rsidRPr="00B82C84">
        <w:rPr>
          <w:rFonts w:hint="eastAsia"/>
          <w:color w:val="000000" w:themeColor="text1"/>
          <w:lang w:eastAsia="zh-CN"/>
        </w:rPr>
        <w:t>,</w:t>
      </w:r>
      <w:r w:rsidR="00122C48" w:rsidRPr="00B82C84">
        <w:rPr>
          <w:color w:val="000000" w:themeColor="text1"/>
        </w:rPr>
        <w:t xml:space="preserve"> two spectra can be acquired on the flat top surface of two different, but similar, grains (marked as </w:t>
      </w:r>
      <w:r w:rsidR="00122C48" w:rsidRPr="00B82C84">
        <w:rPr>
          <w:i/>
          <w:color w:val="000000" w:themeColor="text1"/>
        </w:rPr>
        <w:t>J</w:t>
      </w:r>
      <w:r w:rsidR="00122C48" w:rsidRPr="00B82C84">
        <w:rPr>
          <w:color w:val="000000" w:themeColor="text1"/>
          <w:vertAlign w:val="subscript"/>
        </w:rPr>
        <w:t>G1</w:t>
      </w:r>
      <w:r w:rsidR="00122C48" w:rsidRPr="00B82C84">
        <w:rPr>
          <w:color w:val="000000" w:themeColor="text1"/>
        </w:rPr>
        <w:t xml:space="preserve"> and </w:t>
      </w:r>
      <w:r w:rsidR="00122C48" w:rsidRPr="00B82C84">
        <w:rPr>
          <w:i/>
          <w:color w:val="000000" w:themeColor="text1"/>
        </w:rPr>
        <w:t>J</w:t>
      </w:r>
      <w:r w:rsidR="00122C48" w:rsidRPr="00B82C84">
        <w:rPr>
          <w:color w:val="000000" w:themeColor="text1"/>
          <w:vertAlign w:val="subscript"/>
        </w:rPr>
        <w:t>G2</w:t>
      </w:r>
      <w:r w:rsidR="00122C48" w:rsidRPr="00B82C84">
        <w:rPr>
          <w:color w:val="000000" w:themeColor="text1"/>
        </w:rPr>
        <w:t xml:space="preserve">), according to the crystal orientation and crystal quality information demonstrated in EBSD map, and the other spectrum </w:t>
      </w:r>
      <w:r w:rsidR="00122C48" w:rsidRPr="00B82C84">
        <w:rPr>
          <w:rFonts w:hint="eastAsia"/>
          <w:color w:val="000000" w:themeColor="text1"/>
          <w:lang w:eastAsia="zh-CN"/>
        </w:rPr>
        <w:t xml:space="preserve">can be </w:t>
      </w:r>
      <w:r w:rsidR="00122C48" w:rsidRPr="00B82C84">
        <w:rPr>
          <w:color w:val="000000" w:themeColor="text1"/>
        </w:rPr>
        <w:t xml:space="preserve">acquired on the shrinkage crack region (marked as </w:t>
      </w:r>
      <w:r w:rsidR="00122C48" w:rsidRPr="00B82C84">
        <w:rPr>
          <w:i/>
          <w:color w:val="000000" w:themeColor="text1"/>
        </w:rPr>
        <w:t>J</w:t>
      </w:r>
      <w:r w:rsidR="00122C48" w:rsidRPr="00B82C84">
        <w:rPr>
          <w:color w:val="000000" w:themeColor="text1"/>
          <w:vertAlign w:val="subscript"/>
        </w:rPr>
        <w:t>C</w:t>
      </w:r>
      <w:r w:rsidR="00122C48" w:rsidRPr="00B82C84">
        <w:rPr>
          <w:color w:val="000000" w:themeColor="text1"/>
        </w:rPr>
        <w:t xml:space="preserve">) on the </w:t>
      </w:r>
      <w:r w:rsidR="00122C48" w:rsidRPr="00B82C84">
        <w:rPr>
          <w:rFonts w:hint="eastAsia"/>
          <w:color w:val="000000" w:themeColor="text1"/>
          <w:lang w:eastAsia="zh-CN"/>
        </w:rPr>
        <w:t>Ag</w:t>
      </w:r>
      <w:r w:rsidR="00122C48" w:rsidRPr="00B82C84">
        <w:rPr>
          <w:color w:val="000000" w:themeColor="text1"/>
        </w:rPr>
        <w:t xml:space="preserve"> surface, as shown in Fig. </w:t>
      </w:r>
      <w:r w:rsidR="005C33AA" w:rsidRPr="00B82C84">
        <w:rPr>
          <w:color w:val="000000" w:themeColor="text1"/>
        </w:rPr>
        <w:t>3b</w:t>
      </w:r>
      <w:r w:rsidR="00122C48" w:rsidRPr="00B82C84">
        <w:rPr>
          <w:color w:val="000000" w:themeColor="text1"/>
        </w:rPr>
        <w:t xml:space="preserve">. </w:t>
      </w:r>
    </w:p>
    <w:p w14:paraId="23439F67" w14:textId="4DCCAED5" w:rsidR="00122C48" w:rsidRPr="00B82C84" w:rsidRDefault="00122C48" w:rsidP="00FA595A">
      <w:pPr>
        <w:ind w:firstLineChars="100" w:firstLine="240"/>
        <w:jc w:val="both"/>
        <w:rPr>
          <w:color w:val="000000" w:themeColor="text1"/>
          <w:lang w:eastAsia="zh-CN"/>
        </w:rPr>
      </w:pPr>
      <w:r w:rsidRPr="00B82C84">
        <w:rPr>
          <w:color w:val="000000" w:themeColor="text1"/>
          <w:lang w:eastAsia="zh-CN"/>
        </w:rPr>
        <w:lastRenderedPageBreak/>
        <w:t xml:space="preserve">Fig. </w:t>
      </w:r>
      <w:r w:rsidR="005C33AA" w:rsidRPr="00B82C84">
        <w:rPr>
          <w:color w:val="000000" w:themeColor="text1"/>
          <w:lang w:eastAsia="zh-CN"/>
        </w:rPr>
        <w:t>3c</w:t>
      </w:r>
      <w:r w:rsidRPr="00B82C84">
        <w:rPr>
          <w:color w:val="000000" w:themeColor="text1"/>
          <w:lang w:eastAsia="zh-CN"/>
        </w:rPr>
        <w:t xml:space="preserve"> shows a scanning Auger electron microscopy (SAM) setup with a cylindrical mirror analyzer (CMA). Focused electrons are incident on a sample, and emitted electrons are deflected into a CMA. </w:t>
      </w:r>
      <w:r w:rsidRPr="00B82C84">
        <w:rPr>
          <w:color w:val="000000" w:themeColor="text1"/>
        </w:rPr>
        <w:t xml:space="preserve">The raw SE spectra in the </w:t>
      </w:r>
      <w:r w:rsidR="005C33AA" w:rsidRPr="00B82C84">
        <w:rPr>
          <w:color w:val="000000" w:themeColor="text1"/>
          <w:lang w:eastAsia="zh-CN"/>
        </w:rPr>
        <w:t xml:space="preserve">three-point </w:t>
      </w:r>
      <w:r w:rsidR="00DA3843" w:rsidRPr="00B82C84">
        <w:rPr>
          <w:color w:val="000000" w:themeColor="text1"/>
          <w:lang w:eastAsia="zh-CN"/>
        </w:rPr>
        <w:t>combined measurement m</w:t>
      </w:r>
      <w:r w:rsidR="005C33AA" w:rsidRPr="00B82C84">
        <w:rPr>
          <w:color w:val="000000" w:themeColor="text1"/>
          <w:lang w:eastAsia="zh-CN"/>
        </w:rPr>
        <w:t>ethod</w:t>
      </w:r>
      <w:r w:rsidRPr="00B82C84">
        <w:rPr>
          <w:color w:val="000000" w:themeColor="text1"/>
        </w:rPr>
        <w:t xml:space="preserve"> are measured by selecting incident positions on different crystallographic orientations in the top surface of grains in the Ag films and the shrinkage crack region as the boundary of these grains at room temperature with a SAM (SAM650, ULVAC-PHI, Kanagawa, Japan). The reliability of these selected incident positions in the shrinkage crack regions are verified by the consistency of the raw spectra measured on the indecent positions. The take-off angle of the instrument was 42.3</w:t>
      </w:r>
      <w:r w:rsidRPr="00B82C84">
        <w:rPr>
          <w:color w:val="000000" w:themeColor="text1"/>
        </w:rPr>
        <w:sym w:font="Symbol" w:char="F0B1"/>
      </w:r>
      <w:r w:rsidRPr="00B82C84">
        <w:rPr>
          <w:color w:val="000000" w:themeColor="text1"/>
        </w:rPr>
        <w:t xml:space="preserve">6°. The incident electron beam current for these raw spectra was approximately 0.87 </w:t>
      </w:r>
      <w:proofErr w:type="spellStart"/>
      <w:r w:rsidRPr="00B82C84">
        <w:rPr>
          <w:color w:val="000000" w:themeColor="text1"/>
        </w:rPr>
        <w:t>nA</w:t>
      </w:r>
      <w:proofErr w:type="spellEnd"/>
      <w:r w:rsidRPr="00B82C84">
        <w:rPr>
          <w:color w:val="000000" w:themeColor="text1"/>
        </w:rPr>
        <w:t>, as calibrated with a Faraday cup before the measurements. The raw spectra are generally averaged from several different sample regions (~490 nm</w:t>
      </w:r>
      <w:r w:rsidRPr="00B82C84">
        <w:rPr>
          <w:color w:val="000000" w:themeColor="text1"/>
          <w:vertAlign w:val="superscript"/>
        </w:rPr>
        <w:t>2</w:t>
      </w:r>
      <w:r w:rsidRPr="00B82C84">
        <w:rPr>
          <w:color w:val="000000" w:themeColor="text1"/>
        </w:rPr>
        <w:t xml:space="preserve">) on the top surface of grains in the Ag films and the shrinkage crack region. </w:t>
      </w:r>
      <w:r w:rsidRPr="00B82C84">
        <w:rPr>
          <w:color w:val="000000" w:themeColor="text1"/>
          <w:lang w:eastAsia="zh-CN"/>
        </w:rPr>
        <w:t xml:space="preserve">Short-term repeated measurements for multiple cycles with </w:t>
      </w:r>
      <w:proofErr w:type="spellStart"/>
      <w:r w:rsidRPr="00B82C84">
        <w:rPr>
          <w:color w:val="000000" w:themeColor="text1"/>
          <w:lang w:eastAsia="zh-CN"/>
        </w:rPr>
        <w:t>micrometre</w:t>
      </w:r>
      <w:proofErr w:type="spellEnd"/>
      <w:r w:rsidRPr="00B82C84">
        <w:rPr>
          <w:color w:val="000000" w:themeColor="text1"/>
          <w:lang w:eastAsia="zh-CN"/>
        </w:rPr>
        <w:t xml:space="preserve"> distances between different measurement sites are used to </w:t>
      </w:r>
      <w:bookmarkStart w:id="28" w:name="_Hlk99446196"/>
      <w:r w:rsidRPr="00B82C84">
        <w:rPr>
          <w:color w:val="000000" w:themeColor="text1"/>
          <w:lang w:eastAsia="zh-CN"/>
        </w:rPr>
        <w:t>minimize the influence of changes in the stability of the instrument over time and</w:t>
      </w:r>
      <w:r w:rsidR="00E1141F" w:rsidRPr="00B82C84">
        <w:rPr>
          <w:color w:val="000000" w:themeColor="text1"/>
          <w:lang w:eastAsia="zh-CN"/>
        </w:rPr>
        <w:t xml:space="preserve"> shrinkage crack region</w:t>
      </w:r>
      <w:r w:rsidRPr="00B82C84">
        <w:rPr>
          <w:color w:val="000000" w:themeColor="text1"/>
          <w:lang w:eastAsia="zh-CN"/>
        </w:rPr>
        <w:t xml:space="preserve"> inhomogeneity</w:t>
      </w:r>
      <w:bookmarkEnd w:id="28"/>
      <w:r w:rsidRPr="00B82C84">
        <w:rPr>
          <w:color w:val="000000" w:themeColor="text1"/>
          <w:lang w:eastAsia="zh-CN"/>
        </w:rPr>
        <w:t>.</w:t>
      </w:r>
    </w:p>
    <w:p w14:paraId="110ED84D" w14:textId="5981D215" w:rsidR="0005045D" w:rsidRPr="00B82C84" w:rsidRDefault="0005045D" w:rsidP="0005045D">
      <w:pPr>
        <w:ind w:firstLineChars="100" w:firstLine="240"/>
        <w:jc w:val="both"/>
        <w:rPr>
          <w:color w:val="000000" w:themeColor="text1"/>
          <w:lang w:eastAsia="zh-CN"/>
        </w:rPr>
      </w:pPr>
      <w:bookmarkStart w:id="29" w:name="_Hlk99446340"/>
      <w:r w:rsidRPr="00B82C84">
        <w:rPr>
          <w:color w:val="000000" w:themeColor="text1"/>
          <w:lang w:eastAsia="zh-CN"/>
        </w:rPr>
        <w:t xml:space="preserve">It is worth mentioning here that the measured </w:t>
      </w:r>
      <w:r w:rsidR="00631667" w:rsidRPr="00B82C84">
        <w:rPr>
          <w:rFonts w:hint="eastAsia"/>
          <w:color w:val="000000" w:themeColor="text1"/>
          <w:lang w:eastAsia="zh-CN"/>
        </w:rPr>
        <w:t>SE</w:t>
      </w:r>
      <w:r w:rsidRPr="00B82C84">
        <w:rPr>
          <w:color w:val="000000" w:themeColor="text1"/>
          <w:lang w:eastAsia="zh-CN"/>
        </w:rPr>
        <w:t xml:space="preserve"> energy spectra obtained for different morphologies of shrinkage crack region may </w:t>
      </w:r>
      <w:r w:rsidR="00E1141F" w:rsidRPr="00B82C84">
        <w:rPr>
          <w:color w:val="000000" w:themeColor="text1"/>
          <w:lang w:eastAsia="zh-CN"/>
        </w:rPr>
        <w:t>different</w:t>
      </w:r>
      <w:r w:rsidRPr="00B82C84">
        <w:rPr>
          <w:color w:val="000000" w:themeColor="text1"/>
          <w:lang w:eastAsia="zh-CN"/>
        </w:rPr>
        <w:t>, see Supplementary Material. Although it is difficult to describe and evaluate the different morphology of the shrinkage crack region</w:t>
      </w:r>
      <w:r w:rsidR="00E1141F" w:rsidRPr="00B82C84">
        <w:rPr>
          <w:color w:val="000000" w:themeColor="text1"/>
          <w:lang w:eastAsia="zh-CN"/>
        </w:rPr>
        <w:t xml:space="preserve"> quantitively</w:t>
      </w:r>
      <w:r w:rsidRPr="00B82C84">
        <w:rPr>
          <w:color w:val="000000" w:themeColor="text1"/>
          <w:lang w:eastAsia="zh-CN"/>
        </w:rPr>
        <w:t xml:space="preserve"> with specific parameters, as well as other properties of the shrinkage crack region that may have an impact on the </w:t>
      </w:r>
      <w:r w:rsidR="00E1141F" w:rsidRPr="00B82C84">
        <w:rPr>
          <w:color w:val="000000" w:themeColor="text1"/>
          <w:lang w:eastAsia="zh-CN"/>
        </w:rPr>
        <w:t>reflected SE</w:t>
      </w:r>
      <w:r w:rsidRPr="00B82C84">
        <w:rPr>
          <w:color w:val="000000" w:themeColor="text1"/>
          <w:lang w:eastAsia="zh-CN"/>
        </w:rPr>
        <w:t xml:space="preserve"> energy spectrum</w:t>
      </w:r>
      <w:r w:rsidR="00E1141F" w:rsidRPr="00B82C84">
        <w:rPr>
          <w:color w:val="000000" w:themeColor="text1"/>
          <w:lang w:eastAsia="zh-CN"/>
        </w:rPr>
        <w:t xml:space="preserve">. However, </w:t>
      </w:r>
      <w:r w:rsidRPr="00B82C84">
        <w:rPr>
          <w:color w:val="000000" w:themeColor="text1"/>
          <w:lang w:eastAsia="zh-CN"/>
        </w:rPr>
        <w:t xml:space="preserve">according to the definition of the three-point </w:t>
      </w:r>
      <w:r w:rsidR="00DA3843" w:rsidRPr="00B82C84">
        <w:rPr>
          <w:color w:val="000000" w:themeColor="text1"/>
          <w:lang w:eastAsia="zh-CN"/>
        </w:rPr>
        <w:t xml:space="preserve">combined measurement </w:t>
      </w:r>
      <w:r w:rsidRPr="00B82C84">
        <w:rPr>
          <w:color w:val="000000" w:themeColor="text1"/>
          <w:lang w:eastAsia="zh-CN"/>
        </w:rPr>
        <w:t>method, this technique only relies on the reflected SE spectra produced from these shrinkage crack regions. Therefore, instead of estimating the similarity of shrinkage crack region by their various quantifiable parameters, we can directly evaluate the sum of their influences from secondary electron</w:t>
      </w:r>
      <w:r w:rsidR="00E1141F" w:rsidRPr="00B82C84">
        <w:rPr>
          <w:color w:val="000000" w:themeColor="text1"/>
          <w:lang w:eastAsia="zh-CN"/>
        </w:rPr>
        <w:t>, w</w:t>
      </w:r>
      <w:r w:rsidRPr="00B82C84">
        <w:rPr>
          <w:color w:val="000000" w:themeColor="text1"/>
          <w:lang w:eastAsia="zh-CN"/>
        </w:rPr>
        <w:t xml:space="preserve">hether or not the </w:t>
      </w:r>
      <w:r w:rsidR="00E1141F" w:rsidRPr="00B82C84">
        <w:rPr>
          <w:color w:val="000000" w:themeColor="text1"/>
          <w:lang w:eastAsia="zh-CN"/>
        </w:rPr>
        <w:lastRenderedPageBreak/>
        <w:t xml:space="preserve">selected </w:t>
      </w:r>
      <w:r w:rsidRPr="00B82C84">
        <w:rPr>
          <w:color w:val="000000" w:themeColor="text1"/>
          <w:lang w:eastAsia="zh-CN"/>
        </w:rPr>
        <w:t xml:space="preserve">shrinkage crack region </w:t>
      </w:r>
      <w:proofErr w:type="gramStart"/>
      <w:r w:rsidRPr="00B82C84">
        <w:rPr>
          <w:color w:val="000000" w:themeColor="text1"/>
          <w:lang w:eastAsia="zh-CN"/>
        </w:rPr>
        <w:t>produce</w:t>
      </w:r>
      <w:proofErr w:type="gramEnd"/>
      <w:r w:rsidRPr="00B82C84">
        <w:rPr>
          <w:color w:val="000000" w:themeColor="text1"/>
          <w:lang w:eastAsia="zh-CN"/>
        </w:rPr>
        <w:t xml:space="preserve"> the similar reflected SE spectra under the same experimental conditions is the best judge for the reliability of a shrinkage crack region.</w:t>
      </w:r>
    </w:p>
    <w:p w14:paraId="6C483819" w14:textId="39430B8B" w:rsidR="0005045D" w:rsidRPr="00B82C84" w:rsidRDefault="00B03F8D" w:rsidP="0005045D">
      <w:pPr>
        <w:ind w:firstLineChars="100" w:firstLine="240"/>
        <w:jc w:val="both"/>
        <w:rPr>
          <w:color w:val="000000" w:themeColor="text1"/>
          <w:lang w:eastAsia="zh-CN"/>
        </w:rPr>
      </w:pPr>
      <w:bookmarkStart w:id="30" w:name="_Hlk99446278"/>
      <w:bookmarkEnd w:id="29"/>
      <w:r w:rsidRPr="00B82C84">
        <w:rPr>
          <w:color w:val="000000" w:themeColor="text1"/>
          <w:lang w:eastAsia="zh-CN"/>
        </w:rPr>
        <w:t>Generally speaking</w:t>
      </w:r>
      <w:r w:rsidR="0005045D" w:rsidRPr="00B82C84">
        <w:rPr>
          <w:color w:val="000000" w:themeColor="text1"/>
          <w:lang w:eastAsia="zh-CN"/>
        </w:rPr>
        <w:t>, the</w:t>
      </w:r>
      <w:r w:rsidR="00631667" w:rsidRPr="00B82C84">
        <w:rPr>
          <w:color w:val="000000" w:themeColor="text1"/>
          <w:lang w:eastAsia="zh-CN"/>
        </w:rPr>
        <w:t xml:space="preserve"> </w:t>
      </w:r>
      <w:r w:rsidR="0005045D" w:rsidRPr="00B82C84">
        <w:rPr>
          <w:color w:val="000000" w:themeColor="text1"/>
          <w:lang w:eastAsia="zh-CN"/>
        </w:rPr>
        <w:t>morphology</w:t>
      </w:r>
      <w:r w:rsidR="00631667" w:rsidRPr="00B82C84">
        <w:rPr>
          <w:color w:val="000000" w:themeColor="text1"/>
          <w:lang w:eastAsia="zh-CN"/>
        </w:rPr>
        <w:t xml:space="preserve"> of shrinkage crack</w:t>
      </w:r>
      <w:r w:rsidR="0005045D" w:rsidRPr="00B82C84">
        <w:rPr>
          <w:color w:val="000000" w:themeColor="text1"/>
          <w:lang w:eastAsia="zh-CN"/>
        </w:rPr>
        <w:t xml:space="preserve"> on the </w:t>
      </w:r>
      <w:r w:rsidR="00631667" w:rsidRPr="00B82C84">
        <w:rPr>
          <w:color w:val="000000" w:themeColor="text1"/>
          <w:lang w:eastAsia="zh-CN"/>
        </w:rPr>
        <w:t>SE</w:t>
      </w:r>
      <w:r w:rsidR="0005045D" w:rsidRPr="00B82C84">
        <w:rPr>
          <w:color w:val="000000" w:themeColor="text1"/>
          <w:lang w:eastAsia="zh-CN"/>
        </w:rPr>
        <w:t xml:space="preserve"> energy spectrum </w:t>
      </w:r>
      <w:r w:rsidRPr="00B82C84">
        <w:rPr>
          <w:color w:val="000000" w:themeColor="text1"/>
          <w:lang w:eastAsia="zh-CN"/>
        </w:rPr>
        <w:t xml:space="preserve">strongly </w:t>
      </w:r>
      <w:r w:rsidR="00D526C4" w:rsidRPr="00B82C84">
        <w:rPr>
          <w:color w:val="000000" w:themeColor="text1"/>
          <w:lang w:eastAsia="zh-CN"/>
        </w:rPr>
        <w:t>affects</w:t>
      </w:r>
      <w:r w:rsidR="0005045D" w:rsidRPr="00B82C84">
        <w:rPr>
          <w:color w:val="000000" w:themeColor="text1"/>
          <w:lang w:eastAsia="zh-CN"/>
        </w:rPr>
        <w:t xml:space="preserve"> </w:t>
      </w:r>
      <w:r w:rsidRPr="00B82C84">
        <w:rPr>
          <w:color w:val="000000" w:themeColor="text1"/>
          <w:lang w:eastAsia="zh-CN"/>
        </w:rPr>
        <w:t xml:space="preserve">its </w:t>
      </w:r>
      <w:r w:rsidR="0005045D" w:rsidRPr="00B82C84">
        <w:rPr>
          <w:color w:val="000000" w:themeColor="text1"/>
          <w:lang w:eastAsia="zh-CN"/>
        </w:rPr>
        <w:t xml:space="preserve">absolute intensity, </w:t>
      </w:r>
      <w:r w:rsidRPr="00B82C84">
        <w:rPr>
          <w:color w:val="000000" w:themeColor="text1"/>
          <w:lang w:eastAsia="zh-CN"/>
        </w:rPr>
        <w:t>while has</w:t>
      </w:r>
      <w:r w:rsidR="0005045D" w:rsidRPr="00B82C84">
        <w:rPr>
          <w:color w:val="000000" w:themeColor="text1"/>
          <w:lang w:eastAsia="zh-CN"/>
        </w:rPr>
        <w:t xml:space="preserve"> less influence on the structure of the characteristic peaks of its energy spectrum, see Supplementary Material. </w:t>
      </w:r>
      <w:r w:rsidR="000B1FE3" w:rsidRPr="00B82C84">
        <w:rPr>
          <w:color w:val="000000" w:themeColor="text1"/>
          <w:lang w:eastAsia="zh-CN"/>
        </w:rPr>
        <w:t xml:space="preserve">However, some strange spectrums that due to the adsorption of organic contaminants inside its cracks, leading to the change of local conductive properties in this region, thus greatly affecting the shape and intensity of the SE spectrum. </w:t>
      </w:r>
      <w:r w:rsidR="0005045D" w:rsidRPr="00B82C84">
        <w:rPr>
          <w:color w:val="000000" w:themeColor="text1"/>
          <w:lang w:eastAsia="zh-CN"/>
        </w:rPr>
        <w:t xml:space="preserve">Therefore, we can </w:t>
      </w:r>
      <w:r w:rsidR="000B1FE3" w:rsidRPr="00B82C84">
        <w:rPr>
          <w:color w:val="000000" w:themeColor="text1"/>
          <w:lang w:eastAsia="zh-CN"/>
        </w:rPr>
        <w:t xml:space="preserve">perform SE spectroscopy measurements on extra-large number of shrinkage crack regions form, compare with the SE spectrum, thus </w:t>
      </w:r>
      <w:r w:rsidR="0005045D" w:rsidRPr="00B82C84">
        <w:rPr>
          <w:color w:val="000000" w:themeColor="text1"/>
          <w:lang w:eastAsia="zh-CN"/>
        </w:rPr>
        <w:t xml:space="preserve">eliminate </w:t>
      </w:r>
      <w:r w:rsidR="000B1FE3" w:rsidRPr="00B82C84">
        <w:rPr>
          <w:color w:val="000000" w:themeColor="text1"/>
          <w:lang w:eastAsia="zh-CN"/>
        </w:rPr>
        <w:t>the strange SE spectrum which is largely different from others</w:t>
      </w:r>
      <w:r w:rsidR="0005045D" w:rsidRPr="00B82C84">
        <w:rPr>
          <w:color w:val="000000" w:themeColor="text1"/>
          <w:lang w:eastAsia="zh-CN"/>
        </w:rPr>
        <w:t>.</w:t>
      </w:r>
      <w:bookmarkEnd w:id="30"/>
    </w:p>
    <w:p w14:paraId="6D00B5C6" w14:textId="6FB77674" w:rsidR="00246995" w:rsidRPr="00B82C84" w:rsidRDefault="00FA595A" w:rsidP="0005045D">
      <w:pPr>
        <w:ind w:firstLineChars="100" w:firstLine="240"/>
        <w:jc w:val="both"/>
        <w:rPr>
          <w:color w:val="000000" w:themeColor="text1"/>
        </w:rPr>
      </w:pPr>
      <w:r w:rsidRPr="00B82C84">
        <w:rPr>
          <w:rFonts w:hint="eastAsia"/>
          <w:color w:val="000000" w:themeColor="text1"/>
          <w:lang w:eastAsia="zh-CN"/>
        </w:rPr>
        <w:t>F</w:t>
      </w:r>
      <w:r w:rsidRPr="00B82C84">
        <w:rPr>
          <w:color w:val="000000" w:themeColor="text1"/>
          <w:lang w:eastAsia="zh-CN"/>
        </w:rPr>
        <w:t xml:space="preserve">inally, </w:t>
      </w:r>
      <w:r w:rsidRPr="00B82C84">
        <w:rPr>
          <w:color w:val="000000" w:themeColor="text1"/>
        </w:rPr>
        <w:t>t</w:t>
      </w:r>
      <w:r w:rsidR="004B447C" w:rsidRPr="00B82C84">
        <w:rPr>
          <w:color w:val="000000" w:themeColor="text1"/>
        </w:rPr>
        <w:t xml:space="preserve">o intuitively demonstrate how the </w:t>
      </w:r>
      <w:r w:rsidR="00DC6AF5" w:rsidRPr="00B82C84">
        <w:rPr>
          <w:color w:val="000000" w:themeColor="text1"/>
        </w:rPr>
        <w:t>plasmon energy gain</w:t>
      </w:r>
      <w:r w:rsidR="004B447C" w:rsidRPr="00B82C84">
        <w:rPr>
          <w:color w:val="000000" w:themeColor="text1"/>
        </w:rPr>
        <w:t xml:space="preserve"> spectral features are highlighted by the </w:t>
      </w:r>
      <w:r w:rsidR="004B447C" w:rsidRPr="00B82C84">
        <w:rPr>
          <w:bCs/>
          <w:color w:val="000000" w:themeColor="text1"/>
        </w:rPr>
        <w:t>combin</w:t>
      </w:r>
      <w:r w:rsidR="000D672E" w:rsidRPr="00B82C84">
        <w:rPr>
          <w:bCs/>
          <w:color w:val="000000" w:themeColor="text1"/>
        </w:rPr>
        <w:t>ed</w:t>
      </w:r>
      <w:r w:rsidR="004B447C" w:rsidRPr="00B82C84">
        <w:rPr>
          <w:bCs/>
          <w:color w:val="000000" w:themeColor="text1"/>
        </w:rPr>
        <w:t xml:space="preserve"> measurements, we employ</w:t>
      </w:r>
      <w:r w:rsidR="000D672E" w:rsidRPr="00B82C84">
        <w:rPr>
          <w:bCs/>
          <w:color w:val="000000" w:themeColor="text1"/>
        </w:rPr>
        <w:t>ed</w:t>
      </w:r>
      <w:r w:rsidR="004B447C" w:rsidRPr="00B82C84">
        <w:rPr>
          <w:bCs/>
          <w:color w:val="000000" w:themeColor="text1"/>
        </w:rPr>
        <w:t xml:space="preserve"> three </w:t>
      </w:r>
      <w:r w:rsidR="004B447C" w:rsidRPr="00B82C84">
        <w:rPr>
          <w:color w:val="000000" w:themeColor="text1"/>
        </w:rPr>
        <w:t xml:space="preserve">prototype </w:t>
      </w:r>
      <w:r w:rsidR="003E45B8" w:rsidRPr="00B82C84">
        <w:rPr>
          <w:color w:val="000000" w:themeColor="text1"/>
        </w:rPr>
        <w:t xml:space="preserve">SE </w:t>
      </w:r>
      <w:r w:rsidR="004B447C" w:rsidRPr="00B82C84">
        <w:rPr>
          <w:color w:val="000000" w:themeColor="text1"/>
        </w:rPr>
        <w:t>spectra</w:t>
      </w:r>
      <w:r w:rsidR="000D672E" w:rsidRPr="00B82C84">
        <w:rPr>
          <w:color w:val="000000" w:themeColor="text1"/>
        </w:rPr>
        <w:t>,</w:t>
      </w:r>
      <w:r w:rsidR="004B447C" w:rsidRPr="00B82C84">
        <w:rPr>
          <w:color w:val="000000" w:themeColor="text1"/>
        </w:rPr>
        <w:t xml:space="preserve"> </w:t>
      </w:r>
      <w:r w:rsidR="004B447C" w:rsidRPr="00B82C84">
        <w:rPr>
          <w:i/>
          <w:color w:val="000000" w:themeColor="text1"/>
        </w:rPr>
        <w:t>J</w:t>
      </w:r>
      <w:r w:rsidR="004B447C" w:rsidRPr="00B82C84">
        <w:rPr>
          <w:color w:val="000000" w:themeColor="text1"/>
          <w:vertAlign w:val="subscript"/>
        </w:rPr>
        <w:t>G1</w:t>
      </w:r>
      <w:r w:rsidR="000D672E" w:rsidRPr="00B82C84">
        <w:rPr>
          <w:color w:val="000000" w:themeColor="text1"/>
        </w:rPr>
        <w:t>,</w:t>
      </w:r>
      <w:r w:rsidR="004B447C" w:rsidRPr="00B82C84">
        <w:rPr>
          <w:color w:val="000000" w:themeColor="text1"/>
        </w:rPr>
        <w:t xml:space="preserve"> </w:t>
      </w:r>
      <w:r w:rsidR="004B447C" w:rsidRPr="00B82C84">
        <w:rPr>
          <w:i/>
          <w:color w:val="000000" w:themeColor="text1"/>
        </w:rPr>
        <w:t>J</w:t>
      </w:r>
      <w:r w:rsidR="004B447C" w:rsidRPr="00B82C84">
        <w:rPr>
          <w:color w:val="000000" w:themeColor="text1"/>
          <w:vertAlign w:val="subscript"/>
        </w:rPr>
        <w:t>G2</w:t>
      </w:r>
      <w:r w:rsidR="000D672E" w:rsidRPr="00B82C84">
        <w:rPr>
          <w:color w:val="000000" w:themeColor="text1"/>
        </w:rPr>
        <w:t xml:space="preserve">, </w:t>
      </w:r>
      <w:r w:rsidR="004B447C" w:rsidRPr="00B82C84">
        <w:rPr>
          <w:color w:val="000000" w:themeColor="text1"/>
        </w:rPr>
        <w:t xml:space="preserve">and </w:t>
      </w:r>
      <w:r w:rsidR="004B447C" w:rsidRPr="00B82C84">
        <w:rPr>
          <w:i/>
          <w:color w:val="000000" w:themeColor="text1"/>
        </w:rPr>
        <w:t>J</w:t>
      </w:r>
      <w:r w:rsidR="009D585D" w:rsidRPr="00B82C84">
        <w:rPr>
          <w:color w:val="000000" w:themeColor="text1"/>
          <w:vertAlign w:val="subscript"/>
        </w:rPr>
        <w:t>C</w:t>
      </w:r>
      <w:r w:rsidR="004B447C" w:rsidRPr="00B82C84">
        <w:rPr>
          <w:color w:val="000000" w:themeColor="text1"/>
        </w:rPr>
        <w:t xml:space="preserve"> (Fig. </w:t>
      </w:r>
      <w:r w:rsidR="009D585D" w:rsidRPr="00B82C84">
        <w:rPr>
          <w:color w:val="000000" w:themeColor="text1"/>
        </w:rPr>
        <w:t>3</w:t>
      </w:r>
      <w:r w:rsidR="004B447C" w:rsidRPr="00B82C84">
        <w:rPr>
          <w:color w:val="000000" w:themeColor="text1"/>
        </w:rPr>
        <w:t>(</w:t>
      </w:r>
      <w:r w:rsidR="009D585D" w:rsidRPr="00B82C84">
        <w:rPr>
          <w:color w:val="000000" w:themeColor="text1"/>
        </w:rPr>
        <w:t>b</w:t>
      </w:r>
      <w:r w:rsidR="004B447C" w:rsidRPr="00B82C84">
        <w:rPr>
          <w:color w:val="000000" w:themeColor="text1"/>
        </w:rPr>
        <w:t>))</w:t>
      </w:r>
      <w:r w:rsidR="000D672E" w:rsidRPr="00B82C84">
        <w:rPr>
          <w:color w:val="000000" w:themeColor="text1"/>
        </w:rPr>
        <w:t>,</w:t>
      </w:r>
      <w:r w:rsidR="004B447C" w:rsidRPr="00B82C84">
        <w:rPr>
          <w:color w:val="000000" w:themeColor="text1"/>
        </w:rPr>
        <w:t xml:space="preserve"> which </w:t>
      </w:r>
      <w:r w:rsidR="009B7045" w:rsidRPr="00B82C84">
        <w:rPr>
          <w:color w:val="000000" w:themeColor="text1"/>
        </w:rPr>
        <w:t>provide</w:t>
      </w:r>
      <w:r w:rsidR="004B447C" w:rsidRPr="00B82C84">
        <w:rPr>
          <w:color w:val="000000" w:themeColor="text1"/>
        </w:rPr>
        <w:t xml:space="preserve"> </w:t>
      </w:r>
      <w:r w:rsidR="000D672E" w:rsidRPr="00B82C84">
        <w:rPr>
          <w:color w:val="000000" w:themeColor="text1"/>
        </w:rPr>
        <w:t xml:space="preserve">a </w:t>
      </w:r>
      <w:r w:rsidR="004B447C" w:rsidRPr="00B82C84">
        <w:rPr>
          <w:color w:val="000000" w:themeColor="text1"/>
        </w:rPr>
        <w:t xml:space="preserve">linear combination of common SE spectral features and </w:t>
      </w:r>
      <w:r w:rsidR="00CF21E7" w:rsidRPr="00B82C84">
        <w:rPr>
          <w:color w:val="000000" w:themeColor="text1"/>
        </w:rPr>
        <w:t>interesting hidden</w:t>
      </w:r>
      <w:r w:rsidR="004B447C" w:rsidRPr="00B82C84">
        <w:rPr>
          <w:color w:val="000000" w:themeColor="text1"/>
        </w:rPr>
        <w:t xml:space="preserve"> spectral features with different weight factors</w:t>
      </w:r>
      <w:r w:rsidR="000D672E" w:rsidRPr="00B82C84">
        <w:rPr>
          <w:color w:val="000000" w:themeColor="text1"/>
        </w:rPr>
        <w:t>,</w:t>
      </w:r>
      <w:r w:rsidR="004B447C" w:rsidRPr="00B82C84">
        <w:rPr>
          <w:color w:val="000000" w:themeColor="text1"/>
        </w:rPr>
        <w:t xml:space="preserve"> to simulate reflected SE spectra measured at appropriate locations on the sample</w:t>
      </w:r>
      <w:r w:rsidR="000D672E" w:rsidRPr="00B82C84">
        <w:rPr>
          <w:color w:val="000000" w:themeColor="text1"/>
        </w:rPr>
        <w:t>,</w:t>
      </w:r>
      <w:r w:rsidR="004B447C" w:rsidRPr="00B82C84">
        <w:rPr>
          <w:color w:val="000000" w:themeColor="text1"/>
        </w:rPr>
        <w:t xml:space="preserve"> as </w:t>
      </w:r>
      <w:r w:rsidR="000D672E" w:rsidRPr="00B82C84">
        <w:rPr>
          <w:color w:val="000000" w:themeColor="text1"/>
        </w:rPr>
        <w:t xml:space="preserve">described </w:t>
      </w:r>
      <w:r w:rsidR="004B447C" w:rsidRPr="00B82C84">
        <w:rPr>
          <w:color w:val="000000" w:themeColor="text1"/>
        </w:rPr>
        <w:t>above.</w:t>
      </w:r>
    </w:p>
    <w:p w14:paraId="0A530421" w14:textId="05CD6C28" w:rsidR="00246995" w:rsidRPr="00B82C84" w:rsidRDefault="004B447C" w:rsidP="00193308">
      <w:pPr>
        <w:ind w:firstLineChars="100" w:firstLine="240"/>
        <w:jc w:val="both"/>
        <w:rPr>
          <w:color w:val="000000" w:themeColor="text1"/>
        </w:rPr>
      </w:pPr>
      <w:r w:rsidRPr="00B82C84">
        <w:rPr>
          <w:color w:val="000000" w:themeColor="text1"/>
        </w:rPr>
        <w:t xml:space="preserve">First, </w:t>
      </w:r>
      <w:r w:rsidR="000D672E" w:rsidRPr="00B82C84">
        <w:rPr>
          <w:color w:val="000000" w:themeColor="text1"/>
        </w:rPr>
        <w:t xml:space="preserve">a </w:t>
      </w:r>
      <w:r w:rsidRPr="00B82C84">
        <w:rPr>
          <w:color w:val="000000" w:themeColor="text1"/>
        </w:rPr>
        <w:t xml:space="preserve">spectrum subtraction technique </w:t>
      </w:r>
      <w:r w:rsidR="000D672E" w:rsidRPr="00B82C84">
        <w:rPr>
          <w:color w:val="000000" w:themeColor="text1"/>
        </w:rPr>
        <w:t>wa</w:t>
      </w:r>
      <w:r w:rsidRPr="00B82C84">
        <w:rPr>
          <w:color w:val="000000" w:themeColor="text1"/>
        </w:rPr>
        <w:t>s</w:t>
      </w:r>
      <w:r w:rsidR="007C6851" w:rsidRPr="00B82C84">
        <w:rPr>
          <w:color w:val="000000" w:themeColor="text1"/>
        </w:rPr>
        <w:t xml:space="preserve"> adopted between </w:t>
      </w:r>
      <w:r w:rsidR="007C6851" w:rsidRPr="00B82C84">
        <w:rPr>
          <w:i/>
          <w:color w:val="000000" w:themeColor="text1"/>
        </w:rPr>
        <w:t>J</w:t>
      </w:r>
      <w:r w:rsidR="007C6851" w:rsidRPr="00B82C84">
        <w:rPr>
          <w:color w:val="000000" w:themeColor="text1"/>
          <w:vertAlign w:val="subscript"/>
        </w:rPr>
        <w:t>G1</w:t>
      </w:r>
      <w:r w:rsidR="007C6851" w:rsidRPr="00B82C84">
        <w:rPr>
          <w:color w:val="000000" w:themeColor="text1"/>
        </w:rPr>
        <w:t xml:space="preserve"> and </w:t>
      </w:r>
      <w:r w:rsidR="007C6851" w:rsidRPr="00B82C84">
        <w:rPr>
          <w:i/>
          <w:color w:val="000000" w:themeColor="text1"/>
        </w:rPr>
        <w:t>J</w:t>
      </w:r>
      <w:r w:rsidR="007C6851" w:rsidRPr="00B82C84">
        <w:rPr>
          <w:color w:val="000000" w:themeColor="text1"/>
          <w:vertAlign w:val="subscript"/>
        </w:rPr>
        <w:t>G2</w:t>
      </w:r>
      <w:r w:rsidR="007C6851" w:rsidRPr="00B82C84">
        <w:rPr>
          <w:color w:val="000000" w:themeColor="text1"/>
        </w:rPr>
        <w:t xml:space="preserve"> and between </w:t>
      </w:r>
      <w:r w:rsidR="007C6851" w:rsidRPr="00B82C84">
        <w:rPr>
          <w:i/>
          <w:color w:val="000000" w:themeColor="text1"/>
        </w:rPr>
        <w:t>J</w:t>
      </w:r>
      <w:r w:rsidR="007C6851" w:rsidRPr="00B82C84">
        <w:rPr>
          <w:color w:val="000000" w:themeColor="text1"/>
          <w:vertAlign w:val="subscript"/>
        </w:rPr>
        <w:t>G1</w:t>
      </w:r>
      <w:r w:rsidR="007C6851" w:rsidRPr="00B82C84">
        <w:rPr>
          <w:color w:val="000000" w:themeColor="text1"/>
        </w:rPr>
        <w:t xml:space="preserve"> and </w:t>
      </w:r>
      <w:r w:rsidR="007C6851" w:rsidRPr="00B82C84">
        <w:rPr>
          <w:i/>
          <w:color w:val="000000" w:themeColor="text1"/>
        </w:rPr>
        <w:t>J</w:t>
      </w:r>
      <w:r w:rsidR="009D585D" w:rsidRPr="00B82C84">
        <w:rPr>
          <w:color w:val="000000" w:themeColor="text1"/>
          <w:vertAlign w:val="subscript"/>
        </w:rPr>
        <w:t>C</w:t>
      </w:r>
      <w:r w:rsidR="007C6851" w:rsidRPr="00B82C84">
        <w:rPr>
          <w:color w:val="000000" w:themeColor="text1"/>
        </w:rPr>
        <w:t xml:space="preserve"> to </w:t>
      </w:r>
      <w:r w:rsidR="000D672E" w:rsidRPr="00B82C84">
        <w:rPr>
          <w:color w:val="000000" w:themeColor="text1"/>
        </w:rPr>
        <w:t>distinguish</w:t>
      </w:r>
      <w:r w:rsidR="007C6851" w:rsidRPr="00B82C84">
        <w:rPr>
          <w:color w:val="000000" w:themeColor="text1"/>
        </w:rPr>
        <w:t xml:space="preserve"> the </w:t>
      </w:r>
      <w:r w:rsidR="00CF21E7" w:rsidRPr="00B82C84">
        <w:rPr>
          <w:color w:val="000000" w:themeColor="text1"/>
        </w:rPr>
        <w:t>hidden contribution</w:t>
      </w:r>
      <w:r w:rsidR="000D672E" w:rsidRPr="00B82C84">
        <w:rPr>
          <w:color w:val="000000" w:themeColor="text1"/>
        </w:rPr>
        <w:t xml:space="preserve"> of interest</w:t>
      </w:r>
      <w:r w:rsidRPr="00B82C84">
        <w:rPr>
          <w:color w:val="000000" w:themeColor="text1"/>
        </w:rPr>
        <w:t xml:space="preserve">. As shown in the middle panel of Fig. </w:t>
      </w:r>
      <w:r w:rsidR="009D585D" w:rsidRPr="00B82C84">
        <w:rPr>
          <w:color w:val="000000" w:themeColor="text1"/>
        </w:rPr>
        <w:t>3</w:t>
      </w:r>
      <w:r w:rsidRPr="00B82C84">
        <w:rPr>
          <w:color w:val="000000" w:themeColor="text1"/>
        </w:rPr>
        <w:t>(</w:t>
      </w:r>
      <w:r w:rsidR="009D585D" w:rsidRPr="00B82C84">
        <w:rPr>
          <w:color w:val="000000" w:themeColor="text1"/>
        </w:rPr>
        <w:t>b</w:t>
      </w:r>
      <w:r w:rsidRPr="00B82C84">
        <w:rPr>
          <w:color w:val="000000" w:themeColor="text1"/>
        </w:rPr>
        <w:t xml:space="preserve">), only </w:t>
      </w:r>
      <w:r w:rsidR="000D672E" w:rsidRPr="00B82C84">
        <w:rPr>
          <w:color w:val="000000" w:themeColor="text1"/>
        </w:rPr>
        <w:t xml:space="preserve">a </w:t>
      </w:r>
      <w:r w:rsidRPr="00B82C84">
        <w:rPr>
          <w:color w:val="000000" w:themeColor="text1"/>
        </w:rPr>
        <w:t xml:space="preserve">small amount of </w:t>
      </w:r>
      <w:r w:rsidR="000D672E" w:rsidRPr="00B82C84">
        <w:rPr>
          <w:color w:val="000000" w:themeColor="text1"/>
        </w:rPr>
        <w:t xml:space="preserve">the </w:t>
      </w:r>
      <w:r w:rsidR="00CF21E7" w:rsidRPr="00B82C84">
        <w:rPr>
          <w:color w:val="000000" w:themeColor="text1"/>
        </w:rPr>
        <w:t xml:space="preserve">hidden </w:t>
      </w:r>
      <w:r w:rsidRPr="00B82C84">
        <w:rPr>
          <w:color w:val="000000" w:themeColor="text1"/>
        </w:rPr>
        <w:t xml:space="preserve">contribution </w:t>
      </w:r>
      <w:r w:rsidR="000D672E" w:rsidRPr="00B82C84">
        <w:rPr>
          <w:color w:val="000000" w:themeColor="text1"/>
        </w:rPr>
        <w:t xml:space="preserve">of interest </w:t>
      </w:r>
      <w:r w:rsidRPr="00B82C84">
        <w:rPr>
          <w:color w:val="000000" w:themeColor="text1"/>
        </w:rPr>
        <w:t>remain</w:t>
      </w:r>
      <w:r w:rsidR="000D672E" w:rsidRPr="00B82C84">
        <w:rPr>
          <w:color w:val="000000" w:themeColor="text1"/>
        </w:rPr>
        <w:t>s</w:t>
      </w:r>
      <w:r w:rsidRPr="00B82C84">
        <w:rPr>
          <w:color w:val="000000" w:themeColor="text1"/>
        </w:rPr>
        <w:t xml:space="preserve"> in the difference spectrum, </w:t>
      </w:r>
      <w:bookmarkStart w:id="31" w:name="_Hlk93496333"/>
      <w:r w:rsidRPr="00B82C84">
        <w:rPr>
          <w:i/>
          <w:color w:val="000000" w:themeColor="text1"/>
        </w:rPr>
        <w:t>J</w:t>
      </w:r>
      <w:r w:rsidRPr="00B82C84">
        <w:rPr>
          <w:color w:val="000000" w:themeColor="text1"/>
          <w:vertAlign w:val="subscript"/>
        </w:rPr>
        <w:t>G1</w:t>
      </w:r>
      <w:bookmarkEnd w:id="31"/>
      <w:r w:rsidR="00680665" w:rsidRPr="00B82C84">
        <w:rPr>
          <w:color w:val="000000" w:themeColor="text1"/>
        </w:rPr>
        <w:sym w:font="Symbol" w:char="F02D"/>
      </w:r>
      <w:r w:rsidR="00680665" w:rsidRPr="00B82C84">
        <w:rPr>
          <w:i/>
          <w:color w:val="000000" w:themeColor="text1"/>
        </w:rPr>
        <w:t>J</w:t>
      </w:r>
      <w:r w:rsidR="00680665" w:rsidRPr="00B82C84">
        <w:rPr>
          <w:color w:val="000000" w:themeColor="text1"/>
          <w:vertAlign w:val="subscript"/>
        </w:rPr>
        <w:t>G2</w:t>
      </w:r>
      <w:r w:rsidR="00696381" w:rsidRPr="00B82C84">
        <w:rPr>
          <w:color w:val="000000" w:themeColor="text1"/>
        </w:rPr>
        <w:t xml:space="preserve">, as </w:t>
      </w:r>
      <w:r w:rsidRPr="00B82C84">
        <w:rPr>
          <w:color w:val="000000" w:themeColor="text1"/>
        </w:rPr>
        <w:t xml:space="preserve">calculated by subtracting the spectra </w:t>
      </w:r>
      <w:r w:rsidRPr="00B82C84">
        <w:rPr>
          <w:i/>
          <w:color w:val="000000" w:themeColor="text1"/>
        </w:rPr>
        <w:t>J</w:t>
      </w:r>
      <w:r w:rsidRPr="00B82C84">
        <w:rPr>
          <w:color w:val="000000" w:themeColor="text1"/>
          <w:vertAlign w:val="subscript"/>
        </w:rPr>
        <w:t>G1</w:t>
      </w:r>
      <w:r w:rsidRPr="00B82C84">
        <w:rPr>
          <w:color w:val="000000" w:themeColor="text1"/>
        </w:rPr>
        <w:t xml:space="preserve"> and </w:t>
      </w:r>
      <w:r w:rsidRPr="00B82C84">
        <w:rPr>
          <w:i/>
          <w:color w:val="000000" w:themeColor="text1"/>
        </w:rPr>
        <w:t>J</w:t>
      </w:r>
      <w:r w:rsidRPr="00B82C84">
        <w:rPr>
          <w:color w:val="000000" w:themeColor="text1"/>
          <w:vertAlign w:val="subscript"/>
        </w:rPr>
        <w:t>G2</w:t>
      </w:r>
      <w:r w:rsidR="00696381" w:rsidRPr="00B82C84">
        <w:rPr>
          <w:color w:val="000000" w:themeColor="text1"/>
        </w:rPr>
        <w:t xml:space="preserve">, </w:t>
      </w:r>
      <w:r w:rsidRPr="00B82C84">
        <w:rPr>
          <w:color w:val="000000" w:themeColor="text1"/>
        </w:rPr>
        <w:t>which have comparably large proportion</w:t>
      </w:r>
      <w:r w:rsidR="00696381" w:rsidRPr="00B82C84">
        <w:rPr>
          <w:color w:val="000000" w:themeColor="text1"/>
        </w:rPr>
        <w:t>s</w:t>
      </w:r>
      <w:r w:rsidRPr="00B82C84">
        <w:rPr>
          <w:color w:val="000000" w:themeColor="text1"/>
        </w:rPr>
        <w:t xml:space="preserve"> of </w:t>
      </w:r>
      <w:r w:rsidR="00696381" w:rsidRPr="00B82C84">
        <w:rPr>
          <w:color w:val="000000" w:themeColor="text1"/>
        </w:rPr>
        <w:t xml:space="preserve">the </w:t>
      </w:r>
      <w:r w:rsidR="00CF21E7" w:rsidRPr="00B82C84">
        <w:rPr>
          <w:color w:val="000000" w:themeColor="text1"/>
        </w:rPr>
        <w:t xml:space="preserve">hidden </w:t>
      </w:r>
      <w:r w:rsidRPr="00B82C84">
        <w:rPr>
          <w:color w:val="000000" w:themeColor="text1"/>
        </w:rPr>
        <w:t>contribution</w:t>
      </w:r>
      <w:r w:rsidR="00696381" w:rsidRPr="00B82C84">
        <w:rPr>
          <w:color w:val="000000" w:themeColor="text1"/>
        </w:rPr>
        <w:t xml:space="preserve"> of interest</w:t>
      </w:r>
      <w:r w:rsidRPr="00B82C84">
        <w:rPr>
          <w:color w:val="000000" w:themeColor="text1"/>
        </w:rPr>
        <w:t>.</w:t>
      </w:r>
    </w:p>
    <w:p w14:paraId="10389228" w14:textId="06B5AEC2" w:rsidR="00246995" w:rsidRPr="00B82C84" w:rsidRDefault="004B447C" w:rsidP="00193308">
      <w:pPr>
        <w:ind w:firstLineChars="100" w:firstLine="240"/>
        <w:jc w:val="both"/>
        <w:rPr>
          <w:color w:val="000000" w:themeColor="text1"/>
        </w:rPr>
      </w:pPr>
      <w:r w:rsidRPr="00B82C84">
        <w:rPr>
          <w:color w:val="000000" w:themeColor="text1"/>
        </w:rPr>
        <w:t xml:space="preserve">By contrast, the difference spectrum </w:t>
      </w:r>
      <w:r w:rsidR="00680665" w:rsidRPr="00B82C84">
        <w:rPr>
          <w:i/>
          <w:color w:val="000000" w:themeColor="text1"/>
        </w:rPr>
        <w:t>J</w:t>
      </w:r>
      <w:r w:rsidR="00680665" w:rsidRPr="00B82C84">
        <w:rPr>
          <w:color w:val="000000" w:themeColor="text1"/>
          <w:vertAlign w:val="subscript"/>
        </w:rPr>
        <w:t>G1</w:t>
      </w:r>
      <w:r w:rsidR="00680665" w:rsidRPr="00B82C84">
        <w:rPr>
          <w:color w:val="000000" w:themeColor="text1"/>
        </w:rPr>
        <w:sym w:font="Symbol" w:char="F02D"/>
      </w:r>
      <w:r w:rsidR="00680665" w:rsidRPr="00B82C84">
        <w:rPr>
          <w:i/>
          <w:color w:val="000000" w:themeColor="text1"/>
        </w:rPr>
        <w:t>J</w:t>
      </w:r>
      <w:r w:rsidR="00680665" w:rsidRPr="00B82C84">
        <w:rPr>
          <w:color w:val="000000" w:themeColor="text1"/>
          <w:vertAlign w:val="subscript"/>
        </w:rPr>
        <w:t>C</w:t>
      </w:r>
      <w:r w:rsidRPr="00B82C84">
        <w:rPr>
          <w:color w:val="000000" w:themeColor="text1"/>
        </w:rPr>
        <w:t xml:space="preserve"> calculated by subtracting </w:t>
      </w:r>
      <w:r w:rsidRPr="00B82C84">
        <w:rPr>
          <w:i/>
          <w:color w:val="000000" w:themeColor="text1"/>
        </w:rPr>
        <w:t>J</w:t>
      </w:r>
      <w:r w:rsidRPr="00B82C84">
        <w:rPr>
          <w:color w:val="000000" w:themeColor="text1"/>
          <w:vertAlign w:val="subscript"/>
        </w:rPr>
        <w:t>G1</w:t>
      </w:r>
      <w:r w:rsidRPr="00B82C84">
        <w:rPr>
          <w:color w:val="000000" w:themeColor="text1"/>
        </w:rPr>
        <w:t xml:space="preserve"> and </w:t>
      </w:r>
      <w:r w:rsidRPr="00B82C84">
        <w:rPr>
          <w:i/>
          <w:color w:val="000000" w:themeColor="text1"/>
        </w:rPr>
        <w:t>J</w:t>
      </w:r>
      <w:r w:rsidR="000908AE" w:rsidRPr="00B82C84">
        <w:rPr>
          <w:color w:val="000000" w:themeColor="text1"/>
          <w:vertAlign w:val="subscript"/>
        </w:rPr>
        <w:t>C</w:t>
      </w:r>
      <w:r w:rsidRPr="00B82C84">
        <w:rPr>
          <w:color w:val="000000" w:themeColor="text1"/>
        </w:rPr>
        <w:t xml:space="preserve"> will have </w:t>
      </w:r>
      <w:r w:rsidR="00696381" w:rsidRPr="00B82C84">
        <w:rPr>
          <w:color w:val="000000" w:themeColor="text1"/>
        </w:rPr>
        <w:t xml:space="preserve">a </w:t>
      </w:r>
      <w:r w:rsidRPr="00B82C84">
        <w:rPr>
          <w:color w:val="000000" w:themeColor="text1"/>
        </w:rPr>
        <w:t xml:space="preserve">relatively large </w:t>
      </w:r>
      <w:r w:rsidR="00CF21E7" w:rsidRPr="00B82C84">
        <w:rPr>
          <w:color w:val="000000" w:themeColor="text1"/>
        </w:rPr>
        <w:t>hidden</w:t>
      </w:r>
      <w:r w:rsidRPr="00B82C84">
        <w:rPr>
          <w:color w:val="000000" w:themeColor="text1"/>
        </w:rPr>
        <w:t xml:space="preserve"> contribution</w:t>
      </w:r>
      <w:r w:rsidR="00696381" w:rsidRPr="00B82C84">
        <w:rPr>
          <w:color w:val="000000" w:themeColor="text1"/>
        </w:rPr>
        <w:t xml:space="preserve"> of interest</w:t>
      </w:r>
      <w:r w:rsidRPr="00B82C84">
        <w:rPr>
          <w:color w:val="000000" w:themeColor="text1"/>
        </w:rPr>
        <w:t xml:space="preserve">, because </w:t>
      </w:r>
      <w:r w:rsidR="00696381" w:rsidRPr="00B82C84">
        <w:rPr>
          <w:color w:val="000000" w:themeColor="text1"/>
        </w:rPr>
        <w:t xml:space="preserve">the </w:t>
      </w:r>
      <w:r w:rsidR="00CF21E7" w:rsidRPr="00B82C84">
        <w:rPr>
          <w:color w:val="000000" w:themeColor="text1"/>
        </w:rPr>
        <w:t xml:space="preserve">hidden </w:t>
      </w:r>
      <w:r w:rsidRPr="00B82C84">
        <w:rPr>
          <w:color w:val="000000" w:themeColor="text1"/>
        </w:rPr>
        <w:t xml:space="preserve">contribution </w:t>
      </w:r>
      <w:r w:rsidR="00696381" w:rsidRPr="00B82C84">
        <w:rPr>
          <w:color w:val="000000" w:themeColor="text1"/>
        </w:rPr>
        <w:t xml:space="preserve">of interest </w:t>
      </w:r>
      <w:r w:rsidRPr="00B82C84">
        <w:rPr>
          <w:color w:val="000000" w:themeColor="text1"/>
        </w:rPr>
        <w:t xml:space="preserve">in spectrum </w:t>
      </w:r>
      <w:r w:rsidRPr="00B82C84">
        <w:rPr>
          <w:i/>
          <w:color w:val="000000" w:themeColor="text1"/>
        </w:rPr>
        <w:t>J</w:t>
      </w:r>
      <w:r w:rsidR="00A53244" w:rsidRPr="00B82C84">
        <w:rPr>
          <w:color w:val="000000" w:themeColor="text1"/>
          <w:vertAlign w:val="subscript"/>
        </w:rPr>
        <w:t>C</w:t>
      </w:r>
      <w:r w:rsidRPr="00B82C84">
        <w:rPr>
          <w:color w:val="000000" w:themeColor="text1"/>
        </w:rPr>
        <w:t xml:space="preserve"> is far less than th</w:t>
      </w:r>
      <w:r w:rsidR="00696381" w:rsidRPr="00B82C84">
        <w:rPr>
          <w:color w:val="000000" w:themeColor="text1"/>
        </w:rPr>
        <w:t>at</w:t>
      </w:r>
      <w:r w:rsidRPr="00B82C84">
        <w:rPr>
          <w:color w:val="000000" w:themeColor="text1"/>
        </w:rPr>
        <w:t xml:space="preserve"> in spectrum </w:t>
      </w:r>
      <w:r w:rsidRPr="00B82C84">
        <w:rPr>
          <w:i/>
          <w:color w:val="000000" w:themeColor="text1"/>
        </w:rPr>
        <w:t>J</w:t>
      </w:r>
      <w:r w:rsidRPr="00B82C84">
        <w:rPr>
          <w:color w:val="000000" w:themeColor="text1"/>
          <w:vertAlign w:val="subscript"/>
        </w:rPr>
        <w:t>G1</w:t>
      </w:r>
      <w:r w:rsidRPr="00B82C84">
        <w:rPr>
          <w:color w:val="000000" w:themeColor="text1"/>
        </w:rPr>
        <w:t xml:space="preserve">. </w:t>
      </w:r>
      <w:bookmarkStart w:id="32" w:name="OLE_LINK8"/>
      <w:bookmarkStart w:id="33" w:name="OLE_LINK9"/>
      <w:r w:rsidR="00CF21E7" w:rsidRPr="00B82C84">
        <w:rPr>
          <w:color w:val="000000" w:themeColor="text1"/>
        </w:rPr>
        <w:t>T</w:t>
      </w:r>
      <w:r w:rsidRPr="00B82C84">
        <w:rPr>
          <w:color w:val="000000" w:themeColor="text1"/>
        </w:rPr>
        <w:t xml:space="preserve">he </w:t>
      </w:r>
      <w:r w:rsidR="00CF21E7" w:rsidRPr="00B82C84">
        <w:rPr>
          <w:color w:val="000000" w:themeColor="text1"/>
        </w:rPr>
        <w:t>hidden</w:t>
      </w:r>
      <w:r w:rsidRPr="00B82C84">
        <w:rPr>
          <w:color w:val="000000" w:themeColor="text1"/>
        </w:rPr>
        <w:t xml:space="preserve"> spectral features </w:t>
      </w:r>
      <w:r w:rsidR="00696381" w:rsidRPr="00B82C84">
        <w:rPr>
          <w:color w:val="000000" w:themeColor="text1"/>
        </w:rPr>
        <w:t xml:space="preserve">of interest </w:t>
      </w:r>
      <w:r w:rsidRPr="00B82C84">
        <w:rPr>
          <w:color w:val="000000" w:themeColor="text1"/>
        </w:rPr>
        <w:t xml:space="preserve">are </w:t>
      </w:r>
      <w:r w:rsidR="00CF21E7" w:rsidRPr="00B82C84">
        <w:rPr>
          <w:color w:val="000000" w:themeColor="text1"/>
        </w:rPr>
        <w:t xml:space="preserve">indistinctly </w:t>
      </w:r>
      <w:r w:rsidRPr="00B82C84">
        <w:rPr>
          <w:color w:val="000000" w:themeColor="text1"/>
        </w:rPr>
        <w:t xml:space="preserve">observable in the difference spectrum </w:t>
      </w:r>
      <w:r w:rsidR="00680665" w:rsidRPr="00B82C84">
        <w:rPr>
          <w:i/>
          <w:color w:val="000000" w:themeColor="text1"/>
        </w:rPr>
        <w:t>J</w:t>
      </w:r>
      <w:r w:rsidR="00680665" w:rsidRPr="00B82C84">
        <w:rPr>
          <w:color w:val="000000" w:themeColor="text1"/>
          <w:vertAlign w:val="subscript"/>
        </w:rPr>
        <w:t>G1</w:t>
      </w:r>
      <w:r w:rsidR="00680665" w:rsidRPr="00B82C84">
        <w:rPr>
          <w:color w:val="000000" w:themeColor="text1"/>
        </w:rPr>
        <w:sym w:font="Symbol" w:char="F02D"/>
      </w:r>
      <w:r w:rsidR="00680665" w:rsidRPr="00B82C84">
        <w:rPr>
          <w:i/>
          <w:color w:val="000000" w:themeColor="text1"/>
        </w:rPr>
        <w:t>J</w:t>
      </w:r>
      <w:r w:rsidR="00680665" w:rsidRPr="00B82C84">
        <w:rPr>
          <w:color w:val="000000" w:themeColor="text1"/>
          <w:vertAlign w:val="subscript"/>
        </w:rPr>
        <w:t>C</w:t>
      </w:r>
      <w:r w:rsidRPr="00B82C84">
        <w:rPr>
          <w:color w:val="000000" w:themeColor="text1"/>
        </w:rPr>
        <w:t xml:space="preserve"> </w:t>
      </w:r>
      <w:r w:rsidR="00CF21E7" w:rsidRPr="00B82C84">
        <w:rPr>
          <w:color w:val="000000" w:themeColor="text1"/>
        </w:rPr>
        <w:t xml:space="preserve">and </w:t>
      </w:r>
      <w:r w:rsidR="00696381" w:rsidRPr="00B82C84">
        <w:rPr>
          <w:color w:val="000000" w:themeColor="text1"/>
        </w:rPr>
        <w:t xml:space="preserve">can </w:t>
      </w:r>
      <w:r w:rsidRPr="00B82C84">
        <w:rPr>
          <w:color w:val="000000" w:themeColor="text1"/>
        </w:rPr>
        <w:t xml:space="preserve">be further highlighted </w:t>
      </w:r>
      <w:r w:rsidR="00696381" w:rsidRPr="00B82C84">
        <w:rPr>
          <w:color w:val="000000" w:themeColor="text1"/>
        </w:rPr>
        <w:t xml:space="preserve">by </w:t>
      </w:r>
      <w:r w:rsidRPr="00B82C84">
        <w:rPr>
          <w:color w:val="000000" w:themeColor="text1"/>
        </w:rPr>
        <w:t xml:space="preserve">the </w:t>
      </w:r>
      <w:r w:rsidR="00636035" w:rsidRPr="00B82C84">
        <w:rPr>
          <w:color w:val="000000" w:themeColor="text1"/>
        </w:rPr>
        <w:t xml:space="preserve">calculating </w:t>
      </w:r>
      <w:r w:rsidRPr="00B82C84">
        <w:rPr>
          <w:color w:val="000000" w:themeColor="text1"/>
        </w:rPr>
        <w:t xml:space="preserve">ratio of </w:t>
      </w:r>
      <w:bookmarkEnd w:id="32"/>
      <w:bookmarkEnd w:id="33"/>
      <w:r w:rsidRPr="00B82C84">
        <w:rPr>
          <w:color w:val="000000" w:themeColor="text1"/>
        </w:rPr>
        <w:t xml:space="preserve">spectrum </w:t>
      </w:r>
      <w:r w:rsidR="00996D99" w:rsidRPr="00B82C84">
        <w:rPr>
          <w:i/>
          <w:color w:val="000000" w:themeColor="text1"/>
        </w:rPr>
        <w:t>J</w:t>
      </w:r>
      <w:r w:rsidR="00996D99" w:rsidRPr="00B82C84">
        <w:rPr>
          <w:color w:val="000000" w:themeColor="text1"/>
          <w:vertAlign w:val="subscript"/>
        </w:rPr>
        <w:t>G1</w:t>
      </w:r>
      <w:r w:rsidR="00996D99" w:rsidRPr="00B82C84">
        <w:rPr>
          <w:color w:val="000000" w:themeColor="text1"/>
        </w:rPr>
        <w:sym w:font="Symbol" w:char="F02D"/>
      </w:r>
      <w:r w:rsidR="00996D99" w:rsidRPr="00B82C84">
        <w:rPr>
          <w:i/>
          <w:color w:val="000000" w:themeColor="text1"/>
        </w:rPr>
        <w:t>J</w:t>
      </w:r>
      <w:r w:rsidR="00996D99" w:rsidRPr="00B82C84">
        <w:rPr>
          <w:color w:val="000000" w:themeColor="text1"/>
          <w:vertAlign w:val="subscript"/>
        </w:rPr>
        <w:t>C</w:t>
      </w:r>
      <w:r w:rsidR="00696381" w:rsidRPr="00B82C84">
        <w:rPr>
          <w:color w:val="000000" w:themeColor="text1"/>
        </w:rPr>
        <w:t xml:space="preserve">, </w:t>
      </w:r>
      <w:r w:rsidRPr="00B82C84">
        <w:rPr>
          <w:color w:val="000000" w:themeColor="text1"/>
        </w:rPr>
        <w:t>which ha</w:t>
      </w:r>
      <w:r w:rsidR="00696381" w:rsidRPr="00B82C84">
        <w:rPr>
          <w:color w:val="000000" w:themeColor="text1"/>
        </w:rPr>
        <w:t>s</w:t>
      </w:r>
      <w:r w:rsidRPr="00B82C84">
        <w:rPr>
          <w:color w:val="000000" w:themeColor="text1"/>
        </w:rPr>
        <w:t xml:space="preserve"> a large proportion of </w:t>
      </w:r>
      <w:r w:rsidR="00696381" w:rsidRPr="00B82C84">
        <w:rPr>
          <w:color w:val="000000" w:themeColor="text1"/>
        </w:rPr>
        <w:t xml:space="preserve">the </w:t>
      </w:r>
      <w:r w:rsidR="00CF21E7" w:rsidRPr="00B82C84">
        <w:rPr>
          <w:color w:val="000000" w:themeColor="text1"/>
        </w:rPr>
        <w:t xml:space="preserve">hidden </w:t>
      </w:r>
      <w:r w:rsidRPr="00B82C84">
        <w:rPr>
          <w:color w:val="000000" w:themeColor="text1"/>
        </w:rPr>
        <w:t>contribution</w:t>
      </w:r>
      <w:r w:rsidR="00696381" w:rsidRPr="00B82C84">
        <w:rPr>
          <w:color w:val="000000" w:themeColor="text1"/>
        </w:rPr>
        <w:t xml:space="preserve"> </w:t>
      </w:r>
      <w:r w:rsidR="00696381" w:rsidRPr="00B82C84">
        <w:rPr>
          <w:color w:val="000000" w:themeColor="text1"/>
        </w:rPr>
        <w:lastRenderedPageBreak/>
        <w:t>of interest,</w:t>
      </w:r>
      <w:r w:rsidRPr="00B82C84">
        <w:rPr>
          <w:color w:val="000000" w:themeColor="text1"/>
        </w:rPr>
        <w:t xml:space="preserve"> to spectrum </w:t>
      </w:r>
      <w:r w:rsidR="00996D99" w:rsidRPr="00B82C84">
        <w:rPr>
          <w:i/>
          <w:color w:val="000000" w:themeColor="text1"/>
        </w:rPr>
        <w:t>J</w:t>
      </w:r>
      <w:r w:rsidR="00996D99" w:rsidRPr="00B82C84">
        <w:rPr>
          <w:color w:val="000000" w:themeColor="text1"/>
          <w:vertAlign w:val="subscript"/>
        </w:rPr>
        <w:t>G1</w:t>
      </w:r>
      <w:r w:rsidR="00996D99" w:rsidRPr="00B82C84">
        <w:rPr>
          <w:color w:val="000000" w:themeColor="text1"/>
        </w:rPr>
        <w:sym w:font="Symbol" w:char="F02D"/>
      </w:r>
      <w:r w:rsidR="00996D99" w:rsidRPr="00B82C84">
        <w:rPr>
          <w:i/>
          <w:color w:val="000000" w:themeColor="text1"/>
        </w:rPr>
        <w:t>J</w:t>
      </w:r>
      <w:r w:rsidR="00996D99" w:rsidRPr="00B82C84">
        <w:rPr>
          <w:color w:val="000000" w:themeColor="text1"/>
          <w:vertAlign w:val="subscript"/>
        </w:rPr>
        <w:t>G2</w:t>
      </w:r>
      <w:r w:rsidR="00696381" w:rsidRPr="00B82C84">
        <w:rPr>
          <w:color w:val="000000" w:themeColor="text1"/>
        </w:rPr>
        <w:t xml:space="preserve">, </w:t>
      </w:r>
      <w:r w:rsidRPr="00B82C84">
        <w:rPr>
          <w:color w:val="000000" w:themeColor="text1"/>
        </w:rPr>
        <w:t xml:space="preserve">which </w:t>
      </w:r>
      <w:r w:rsidR="00696381" w:rsidRPr="00B82C84">
        <w:rPr>
          <w:color w:val="000000" w:themeColor="text1"/>
        </w:rPr>
        <w:t>has a small</w:t>
      </w:r>
      <w:r w:rsidRPr="00B82C84">
        <w:rPr>
          <w:color w:val="000000" w:themeColor="text1"/>
        </w:rPr>
        <w:t xml:space="preserve"> proportion of </w:t>
      </w:r>
      <w:r w:rsidR="00696381" w:rsidRPr="00B82C84">
        <w:rPr>
          <w:color w:val="000000" w:themeColor="text1"/>
        </w:rPr>
        <w:t xml:space="preserve">the </w:t>
      </w:r>
      <w:r w:rsidR="00CF21E7" w:rsidRPr="00B82C84">
        <w:rPr>
          <w:color w:val="000000" w:themeColor="text1"/>
        </w:rPr>
        <w:t>hidden</w:t>
      </w:r>
      <w:r w:rsidRPr="00B82C84">
        <w:rPr>
          <w:color w:val="000000" w:themeColor="text1"/>
        </w:rPr>
        <w:t xml:space="preserve"> contribution</w:t>
      </w:r>
      <w:r w:rsidR="00696381" w:rsidRPr="00B82C84">
        <w:rPr>
          <w:color w:val="000000" w:themeColor="text1"/>
        </w:rPr>
        <w:t xml:space="preserve"> of interest.</w:t>
      </w:r>
      <w:r w:rsidRPr="00B82C84">
        <w:rPr>
          <w:color w:val="000000" w:themeColor="text1"/>
        </w:rPr>
        <w:t xml:space="preserve"> </w:t>
      </w:r>
      <w:r w:rsidR="00696381" w:rsidRPr="00B82C84">
        <w:rPr>
          <w:color w:val="000000" w:themeColor="text1"/>
        </w:rPr>
        <w:t>B</w:t>
      </w:r>
      <w:r w:rsidRPr="00B82C84">
        <w:rPr>
          <w:color w:val="000000" w:themeColor="text1"/>
        </w:rPr>
        <w:t xml:space="preserve">y </w:t>
      </w:r>
      <w:r w:rsidR="00696381" w:rsidRPr="00B82C84">
        <w:rPr>
          <w:color w:val="000000" w:themeColor="text1"/>
        </w:rPr>
        <w:t>applying this method, the</w:t>
      </w:r>
      <w:r w:rsidRPr="00B82C84">
        <w:rPr>
          <w:color w:val="000000" w:themeColor="text1"/>
        </w:rPr>
        <w:t xml:space="preserve"> common SE spectral features become </w:t>
      </w:r>
      <w:r w:rsidR="00696381" w:rsidRPr="00B82C84">
        <w:rPr>
          <w:color w:val="000000" w:themeColor="text1"/>
        </w:rPr>
        <w:t xml:space="preserve">a </w:t>
      </w:r>
      <w:r w:rsidRPr="00B82C84">
        <w:rPr>
          <w:color w:val="000000" w:themeColor="text1"/>
        </w:rPr>
        <w:t>gently var</w:t>
      </w:r>
      <w:r w:rsidR="00696381" w:rsidRPr="00B82C84">
        <w:rPr>
          <w:color w:val="000000" w:themeColor="text1"/>
        </w:rPr>
        <w:t>ying</w:t>
      </w:r>
      <w:r w:rsidRPr="00B82C84">
        <w:rPr>
          <w:color w:val="000000" w:themeColor="text1"/>
        </w:rPr>
        <w:t xml:space="preserve"> background.</w:t>
      </w:r>
    </w:p>
    <w:p w14:paraId="6FF2BB17" w14:textId="5675BE9E" w:rsidR="00CF21E7" w:rsidRPr="00B82C84" w:rsidRDefault="004B447C" w:rsidP="00193308">
      <w:pPr>
        <w:ind w:firstLineChars="100" w:firstLine="240"/>
        <w:jc w:val="both"/>
        <w:rPr>
          <w:color w:val="000000" w:themeColor="text1"/>
        </w:rPr>
      </w:pPr>
      <w:r w:rsidRPr="00B82C84">
        <w:rPr>
          <w:color w:val="000000" w:themeColor="text1"/>
        </w:rPr>
        <w:t xml:space="preserve">As shown in </w:t>
      </w:r>
      <w:r w:rsidR="00696381" w:rsidRPr="00B82C84">
        <w:rPr>
          <w:color w:val="000000" w:themeColor="text1"/>
        </w:rPr>
        <w:t xml:space="preserve">the </w:t>
      </w:r>
      <w:r w:rsidRPr="00B82C84">
        <w:rPr>
          <w:color w:val="000000" w:themeColor="text1"/>
        </w:rPr>
        <w:t xml:space="preserve">bottom panel of Fig. </w:t>
      </w:r>
      <w:r w:rsidR="00680665" w:rsidRPr="00B82C84">
        <w:rPr>
          <w:color w:val="000000" w:themeColor="text1"/>
        </w:rPr>
        <w:t>3</w:t>
      </w:r>
      <w:r w:rsidRPr="00B82C84">
        <w:rPr>
          <w:color w:val="000000" w:themeColor="text1"/>
        </w:rPr>
        <w:t>(</w:t>
      </w:r>
      <w:r w:rsidR="00680665" w:rsidRPr="00B82C84">
        <w:rPr>
          <w:color w:val="000000" w:themeColor="text1"/>
        </w:rPr>
        <w:t>b</w:t>
      </w:r>
      <w:r w:rsidRPr="00B82C84">
        <w:rPr>
          <w:color w:val="000000" w:themeColor="text1"/>
        </w:rPr>
        <w:t xml:space="preserve">), </w:t>
      </w:r>
      <w:r w:rsidR="00696381" w:rsidRPr="00B82C84">
        <w:rPr>
          <w:color w:val="000000" w:themeColor="text1"/>
        </w:rPr>
        <w:t xml:space="preserve">the </w:t>
      </w:r>
      <w:r w:rsidR="00CF21E7" w:rsidRPr="00B82C84">
        <w:rPr>
          <w:color w:val="000000" w:themeColor="text1"/>
        </w:rPr>
        <w:t>hidden</w:t>
      </w:r>
      <w:r w:rsidRPr="00B82C84">
        <w:rPr>
          <w:color w:val="000000" w:themeColor="text1"/>
        </w:rPr>
        <w:t xml:space="preserve"> spectral features </w:t>
      </w:r>
      <w:r w:rsidR="00696381" w:rsidRPr="00B82C84">
        <w:rPr>
          <w:color w:val="000000" w:themeColor="text1"/>
        </w:rPr>
        <w:t xml:space="preserve">of interest are </w:t>
      </w:r>
      <w:r w:rsidRPr="00B82C84">
        <w:rPr>
          <w:color w:val="000000" w:themeColor="text1"/>
        </w:rPr>
        <w:t>dominant in the ratio spectrum</w:t>
      </w:r>
      <w:r w:rsidRPr="00B82C84">
        <w:rPr>
          <w:i/>
          <w:color w:val="000000" w:themeColor="text1"/>
        </w:rPr>
        <w:t xml:space="preserve"> </w:t>
      </w:r>
      <w:r w:rsidR="00996D99" w:rsidRPr="00B82C84">
        <w:rPr>
          <w:iCs/>
          <w:color w:val="000000" w:themeColor="text1"/>
        </w:rPr>
        <w:t>(</w:t>
      </w:r>
      <w:r w:rsidR="00996D99" w:rsidRPr="00B82C84">
        <w:rPr>
          <w:i/>
          <w:color w:val="000000" w:themeColor="text1"/>
        </w:rPr>
        <w:t>J</w:t>
      </w:r>
      <w:r w:rsidR="00996D99" w:rsidRPr="00B82C84">
        <w:rPr>
          <w:color w:val="000000" w:themeColor="text1"/>
          <w:vertAlign w:val="subscript"/>
        </w:rPr>
        <w:t>G1</w:t>
      </w:r>
      <w:r w:rsidR="00996D99" w:rsidRPr="00B82C84">
        <w:rPr>
          <w:color w:val="000000" w:themeColor="text1"/>
        </w:rPr>
        <w:sym w:font="Symbol" w:char="F02D"/>
      </w:r>
      <w:r w:rsidR="00996D99" w:rsidRPr="00B82C84">
        <w:rPr>
          <w:i/>
          <w:color w:val="000000" w:themeColor="text1"/>
        </w:rPr>
        <w:t>J</w:t>
      </w:r>
      <w:r w:rsidR="00996D99" w:rsidRPr="00B82C84">
        <w:rPr>
          <w:color w:val="000000" w:themeColor="text1"/>
          <w:vertAlign w:val="subscript"/>
        </w:rPr>
        <w:t>C</w:t>
      </w:r>
      <w:r w:rsidR="00996D99" w:rsidRPr="00B82C84">
        <w:rPr>
          <w:color w:val="000000" w:themeColor="text1"/>
        </w:rPr>
        <w:t>)</w:t>
      </w:r>
      <w:r w:rsidRPr="00B82C84">
        <w:rPr>
          <w:color w:val="000000" w:themeColor="text1"/>
        </w:rPr>
        <w:t>/</w:t>
      </w:r>
      <w:r w:rsidR="00996D99" w:rsidRPr="00B82C84">
        <w:rPr>
          <w:color w:val="000000" w:themeColor="text1"/>
        </w:rPr>
        <w:t>(</w:t>
      </w:r>
      <w:r w:rsidR="00996D99" w:rsidRPr="00B82C84">
        <w:rPr>
          <w:i/>
          <w:color w:val="000000" w:themeColor="text1"/>
        </w:rPr>
        <w:t>J</w:t>
      </w:r>
      <w:r w:rsidR="00996D99" w:rsidRPr="00B82C84">
        <w:rPr>
          <w:color w:val="000000" w:themeColor="text1"/>
          <w:vertAlign w:val="subscript"/>
        </w:rPr>
        <w:t>G1</w:t>
      </w:r>
      <w:r w:rsidR="00996D99" w:rsidRPr="00B82C84">
        <w:rPr>
          <w:color w:val="000000" w:themeColor="text1"/>
        </w:rPr>
        <w:sym w:font="Symbol" w:char="F02D"/>
      </w:r>
      <w:r w:rsidR="00996D99" w:rsidRPr="00B82C84">
        <w:rPr>
          <w:i/>
          <w:color w:val="000000" w:themeColor="text1"/>
        </w:rPr>
        <w:t>J</w:t>
      </w:r>
      <w:r w:rsidR="00996D99" w:rsidRPr="00B82C84">
        <w:rPr>
          <w:color w:val="000000" w:themeColor="text1"/>
          <w:vertAlign w:val="subscript"/>
        </w:rPr>
        <w:t>G2</w:t>
      </w:r>
      <w:r w:rsidR="00996D99" w:rsidRPr="00B82C84">
        <w:rPr>
          <w:color w:val="000000" w:themeColor="text1"/>
        </w:rPr>
        <w:t xml:space="preserve">) </w:t>
      </w:r>
      <w:r w:rsidRPr="00B82C84">
        <w:rPr>
          <w:color w:val="000000" w:themeColor="text1"/>
        </w:rPr>
        <w:t xml:space="preserve">and in line with the original templated </w:t>
      </w:r>
      <w:r w:rsidR="00CF21E7" w:rsidRPr="00B82C84">
        <w:rPr>
          <w:color w:val="000000" w:themeColor="text1"/>
        </w:rPr>
        <w:t>hidden</w:t>
      </w:r>
      <w:r w:rsidRPr="00B82C84">
        <w:rPr>
          <w:color w:val="000000" w:themeColor="text1"/>
        </w:rPr>
        <w:t xml:space="preserve"> spectral features </w:t>
      </w:r>
      <w:r w:rsidR="00696381" w:rsidRPr="00B82C84">
        <w:rPr>
          <w:color w:val="000000" w:themeColor="text1"/>
        </w:rPr>
        <w:t xml:space="preserve">of interest </w:t>
      </w:r>
      <w:r w:rsidRPr="00B82C84">
        <w:rPr>
          <w:color w:val="000000" w:themeColor="text1"/>
        </w:rPr>
        <w:t>in prototype spectra</w:t>
      </w:r>
      <w:r w:rsidR="00A53244" w:rsidRPr="00B82C84">
        <w:rPr>
          <w:color w:val="000000" w:themeColor="text1"/>
        </w:rPr>
        <w:t xml:space="preserve"> </w:t>
      </w:r>
      <w:r w:rsidR="00A53244" w:rsidRPr="00B82C84">
        <w:rPr>
          <w:i/>
          <w:iCs/>
          <w:color w:val="000000" w:themeColor="text1"/>
        </w:rPr>
        <w:t>J</w:t>
      </w:r>
      <w:r w:rsidR="00A53244" w:rsidRPr="00B82C84">
        <w:rPr>
          <w:color w:val="000000" w:themeColor="text1"/>
          <w:vertAlign w:val="subscript"/>
        </w:rPr>
        <w:t>SP</w:t>
      </w:r>
      <w:r w:rsidRPr="00B82C84">
        <w:rPr>
          <w:color w:val="000000" w:themeColor="text1"/>
        </w:rPr>
        <w:t>.</w:t>
      </w:r>
    </w:p>
    <w:p w14:paraId="7DF6905A" w14:textId="0D5BF845" w:rsidR="00CF21E7" w:rsidRPr="00B82C84" w:rsidRDefault="000935A7" w:rsidP="00193308">
      <w:pPr>
        <w:ind w:firstLineChars="100" w:firstLine="240"/>
        <w:jc w:val="both"/>
        <w:rPr>
          <w:color w:val="000000" w:themeColor="text1"/>
        </w:rPr>
      </w:pPr>
      <w:r w:rsidRPr="00B82C84">
        <w:rPr>
          <w:color w:val="000000" w:themeColor="text1"/>
        </w:rPr>
        <w:t xml:space="preserve">Therefore, we can use this combined measurement technique to amplify the surface </w:t>
      </w:r>
      <w:r w:rsidR="00DC6AF5" w:rsidRPr="00B82C84">
        <w:rPr>
          <w:color w:val="000000" w:themeColor="text1"/>
        </w:rPr>
        <w:t>plasmon energy gain</w:t>
      </w:r>
      <w:r w:rsidRPr="00B82C84">
        <w:rPr>
          <w:color w:val="000000" w:themeColor="text1"/>
        </w:rPr>
        <w:t xml:space="preserve"> phenomenon found in the SE spectra</w:t>
      </w:r>
      <w:r w:rsidR="00696381" w:rsidRPr="00B82C84">
        <w:rPr>
          <w:color w:val="000000" w:themeColor="text1"/>
        </w:rPr>
        <w:t>l</w:t>
      </w:r>
      <w:r w:rsidRPr="00B82C84">
        <w:rPr>
          <w:color w:val="000000" w:themeColor="text1"/>
        </w:rPr>
        <w:t xml:space="preserve"> measurements of Au and Ag samples to </w:t>
      </w:r>
      <w:r w:rsidR="00A53244" w:rsidRPr="00B82C84">
        <w:rPr>
          <w:color w:val="000000" w:themeColor="text1"/>
        </w:rPr>
        <w:t>highlight</w:t>
      </w:r>
      <w:r w:rsidRPr="00B82C84">
        <w:rPr>
          <w:color w:val="000000" w:themeColor="text1"/>
        </w:rPr>
        <w:t xml:space="preserve"> the fine structure of the </w:t>
      </w:r>
      <w:r w:rsidR="00DC6AF5" w:rsidRPr="00B82C84">
        <w:rPr>
          <w:color w:val="000000" w:themeColor="text1"/>
        </w:rPr>
        <w:t>plasmon energy gain</w:t>
      </w:r>
      <w:r w:rsidRPr="00B82C84">
        <w:rPr>
          <w:color w:val="000000" w:themeColor="text1"/>
        </w:rPr>
        <w:t xml:space="preserve"> spectral feature.</w:t>
      </w:r>
    </w:p>
    <w:p w14:paraId="4B47DABB" w14:textId="483BEC22" w:rsidR="004B447C" w:rsidRPr="00B82C84" w:rsidRDefault="004B447C" w:rsidP="00193308">
      <w:pPr>
        <w:ind w:firstLineChars="100" w:firstLine="240"/>
        <w:jc w:val="both"/>
        <w:rPr>
          <w:color w:val="000000" w:themeColor="text1"/>
        </w:rPr>
      </w:pPr>
      <w:r w:rsidRPr="00B82C84">
        <w:rPr>
          <w:color w:val="000000" w:themeColor="text1"/>
        </w:rPr>
        <w:t>It should be noted that</w:t>
      </w:r>
      <w:r w:rsidR="00CF21E7" w:rsidRPr="00B82C84">
        <w:rPr>
          <w:color w:val="000000" w:themeColor="text1"/>
        </w:rPr>
        <w:t>, beside the emission</w:t>
      </w:r>
      <w:r w:rsidR="00696381" w:rsidRPr="00B82C84">
        <w:rPr>
          <w:color w:val="000000" w:themeColor="text1"/>
        </w:rPr>
        <w:t>-</w:t>
      </w:r>
      <w:r w:rsidR="00CF21E7" w:rsidRPr="00B82C84">
        <w:rPr>
          <w:color w:val="000000" w:themeColor="text1"/>
        </w:rPr>
        <w:t>angle</w:t>
      </w:r>
      <w:r w:rsidR="00696381" w:rsidRPr="00B82C84">
        <w:rPr>
          <w:color w:val="000000" w:themeColor="text1"/>
        </w:rPr>
        <w:t>-</w:t>
      </w:r>
      <w:r w:rsidR="00CF21E7" w:rsidRPr="00B82C84">
        <w:rPr>
          <w:color w:val="000000" w:themeColor="text1"/>
        </w:rPr>
        <w:t>dependent</w:t>
      </w:r>
      <w:r w:rsidRPr="00B82C84">
        <w:rPr>
          <w:color w:val="000000" w:themeColor="text1"/>
        </w:rPr>
        <w:t xml:space="preserve"> </w:t>
      </w:r>
      <w:r w:rsidR="00DC6AF5" w:rsidRPr="00B82C84">
        <w:rPr>
          <w:color w:val="000000" w:themeColor="text1"/>
        </w:rPr>
        <w:t>plasmon energy gain</w:t>
      </w:r>
      <w:r w:rsidR="00CF21E7" w:rsidRPr="00B82C84">
        <w:rPr>
          <w:color w:val="000000" w:themeColor="text1"/>
        </w:rPr>
        <w:t xml:space="preserve"> spectral features, </w:t>
      </w:r>
      <w:r w:rsidRPr="00B82C84">
        <w:rPr>
          <w:color w:val="000000" w:themeColor="text1"/>
        </w:rPr>
        <w:t xml:space="preserve">this combination measurement technique </w:t>
      </w:r>
      <w:r w:rsidR="00CF21E7" w:rsidRPr="00B82C84">
        <w:rPr>
          <w:color w:val="000000" w:themeColor="text1"/>
        </w:rPr>
        <w:t>will</w:t>
      </w:r>
      <w:r w:rsidRPr="00B82C84">
        <w:rPr>
          <w:color w:val="000000" w:themeColor="text1"/>
        </w:rPr>
        <w:t xml:space="preserve"> </w:t>
      </w:r>
      <w:r w:rsidR="00CF21E7" w:rsidRPr="00B82C84">
        <w:rPr>
          <w:color w:val="000000" w:themeColor="text1"/>
        </w:rPr>
        <w:t xml:space="preserve">also </w:t>
      </w:r>
      <w:r w:rsidRPr="00B82C84">
        <w:rPr>
          <w:color w:val="000000" w:themeColor="text1"/>
        </w:rPr>
        <w:t>highlight other emission</w:t>
      </w:r>
      <w:r w:rsidR="00696381" w:rsidRPr="00B82C84">
        <w:rPr>
          <w:color w:val="000000" w:themeColor="text1"/>
        </w:rPr>
        <w:t>-</w:t>
      </w:r>
      <w:r w:rsidRPr="00B82C84">
        <w:rPr>
          <w:color w:val="000000" w:themeColor="text1"/>
        </w:rPr>
        <w:t>angle</w:t>
      </w:r>
      <w:r w:rsidR="00696381" w:rsidRPr="00B82C84">
        <w:rPr>
          <w:color w:val="000000" w:themeColor="text1"/>
        </w:rPr>
        <w:t>-</w:t>
      </w:r>
      <w:r w:rsidRPr="00B82C84">
        <w:rPr>
          <w:color w:val="000000" w:themeColor="text1"/>
        </w:rPr>
        <w:t>dependent spectral features, such as different degree</w:t>
      </w:r>
      <w:r w:rsidR="00696381" w:rsidRPr="00B82C84">
        <w:rPr>
          <w:color w:val="000000" w:themeColor="text1"/>
        </w:rPr>
        <w:t>s</w:t>
      </w:r>
      <w:r w:rsidRPr="00B82C84">
        <w:rPr>
          <w:color w:val="000000" w:themeColor="text1"/>
        </w:rPr>
        <w:t xml:space="preserve"> of shadowing effect</w:t>
      </w:r>
      <w:r w:rsidR="00696381" w:rsidRPr="00B82C84">
        <w:rPr>
          <w:color w:val="000000" w:themeColor="text1"/>
        </w:rPr>
        <w:t>s</w:t>
      </w:r>
      <w:r w:rsidRPr="00B82C84">
        <w:rPr>
          <w:color w:val="000000" w:themeColor="text1"/>
        </w:rPr>
        <w:t xml:space="preserve"> at different electron energies and energy-dependent angular dependence </w:t>
      </w:r>
      <w:r w:rsidR="00696381" w:rsidRPr="00B82C84">
        <w:rPr>
          <w:color w:val="000000" w:themeColor="text1"/>
        </w:rPr>
        <w:t>among</w:t>
      </w:r>
      <w:r w:rsidRPr="00B82C84">
        <w:rPr>
          <w:color w:val="000000" w:themeColor="text1"/>
        </w:rPr>
        <w:t xml:space="preserve"> SEs</w:t>
      </w:r>
      <w:r w:rsidR="00CF21E7" w:rsidRPr="00B82C84">
        <w:rPr>
          <w:color w:val="000000" w:themeColor="text1"/>
        </w:rPr>
        <w:t>. However, these spectral features</w:t>
      </w:r>
      <w:r w:rsidRPr="00B82C84">
        <w:rPr>
          <w:color w:val="000000" w:themeColor="text1"/>
        </w:rPr>
        <w:t xml:space="preserve"> </w:t>
      </w:r>
      <w:r w:rsidR="00696381" w:rsidRPr="00B82C84">
        <w:rPr>
          <w:color w:val="000000" w:themeColor="text1"/>
        </w:rPr>
        <w:t xml:space="preserve">generally exhibit a monotonic variation </w:t>
      </w:r>
      <w:r w:rsidRPr="00B82C84">
        <w:rPr>
          <w:color w:val="000000" w:themeColor="text1"/>
        </w:rPr>
        <w:t xml:space="preserve">and </w:t>
      </w:r>
      <w:r w:rsidR="00CF21E7" w:rsidRPr="00B82C84">
        <w:rPr>
          <w:color w:val="000000" w:themeColor="text1"/>
        </w:rPr>
        <w:t>will not</w:t>
      </w:r>
      <w:r w:rsidRPr="00B82C84">
        <w:rPr>
          <w:color w:val="000000" w:themeColor="text1"/>
        </w:rPr>
        <w:t xml:space="preserve"> affect the identifiability of </w:t>
      </w:r>
      <w:r w:rsidR="00DC6AF5" w:rsidRPr="00B82C84">
        <w:rPr>
          <w:color w:val="000000" w:themeColor="text1"/>
        </w:rPr>
        <w:t>plasmon energy gain</w:t>
      </w:r>
      <w:r w:rsidRPr="00B82C84">
        <w:rPr>
          <w:color w:val="000000" w:themeColor="text1"/>
        </w:rPr>
        <w:t xml:space="preserve"> spectral features.</w:t>
      </w:r>
    </w:p>
    <w:p w14:paraId="38136FB8" w14:textId="60F2C01A" w:rsidR="003C7113" w:rsidRPr="00B82C84" w:rsidRDefault="00C75217" w:rsidP="00A02C50">
      <w:pPr>
        <w:jc w:val="both"/>
        <w:rPr>
          <w:b/>
          <w:color w:val="000000" w:themeColor="text1"/>
          <w:lang w:eastAsia="zh-CN"/>
        </w:rPr>
      </w:pPr>
      <w:r w:rsidRPr="00B82C84">
        <w:rPr>
          <w:b/>
          <w:noProof/>
          <w:color w:val="000000" w:themeColor="text1"/>
          <w:lang w:eastAsia="zh-CN"/>
        </w:rPr>
        <w:lastRenderedPageBreak/>
        <w:drawing>
          <wp:inline distT="0" distB="0" distL="0" distR="0" wp14:anchorId="28309484" wp14:editId="73C23D22">
            <wp:extent cx="5760000" cy="4286232"/>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0000" cy="4286232"/>
                    </a:xfrm>
                    <a:prstGeom prst="rect">
                      <a:avLst/>
                    </a:prstGeom>
                    <a:noFill/>
                  </pic:spPr>
                </pic:pic>
              </a:graphicData>
            </a:graphic>
          </wp:inline>
        </w:drawing>
      </w:r>
    </w:p>
    <w:p w14:paraId="72A01C1D" w14:textId="5FE564DD" w:rsidR="0090352E" w:rsidRPr="00B82C84" w:rsidRDefault="00095E79" w:rsidP="000C4734">
      <w:pPr>
        <w:ind w:left="567"/>
        <w:jc w:val="both"/>
        <w:rPr>
          <w:rFonts w:ascii="TimesNewRomanPSMT" w:hAnsi="TimesNewRomanPSMT" w:hint="eastAsia"/>
          <w:color w:val="000000" w:themeColor="text1"/>
        </w:rPr>
      </w:pPr>
      <w:bookmarkStart w:id="34" w:name="OLE_LINK11"/>
      <w:bookmarkStart w:id="35" w:name="OLE_LINK15"/>
      <w:r w:rsidRPr="00B82C84">
        <w:rPr>
          <w:b/>
          <w:color w:val="000000" w:themeColor="text1"/>
          <w:lang w:eastAsia="zh-CN"/>
        </w:rPr>
        <w:t xml:space="preserve">FIG. </w:t>
      </w:r>
      <w:r w:rsidR="00AF39A7" w:rsidRPr="00B82C84">
        <w:rPr>
          <w:b/>
          <w:color w:val="000000" w:themeColor="text1"/>
          <w:lang w:eastAsia="zh-CN"/>
        </w:rPr>
        <w:t>4</w:t>
      </w:r>
      <w:r w:rsidRPr="00B82C84">
        <w:rPr>
          <w:color w:val="000000" w:themeColor="text1"/>
          <w:lang w:eastAsia="zh-CN"/>
        </w:rPr>
        <w:t xml:space="preserve">. </w:t>
      </w:r>
      <w:r w:rsidRPr="00B82C84">
        <w:rPr>
          <w:color w:val="000000" w:themeColor="text1"/>
        </w:rPr>
        <w:t xml:space="preserve">(a) </w:t>
      </w:r>
      <w:r w:rsidR="00696381" w:rsidRPr="00B82C84">
        <w:rPr>
          <w:color w:val="000000" w:themeColor="text1"/>
        </w:rPr>
        <w:t>S</w:t>
      </w:r>
      <w:bookmarkStart w:id="36" w:name="_Hlk98511760"/>
      <w:r w:rsidRPr="00B82C84">
        <w:rPr>
          <w:color w:val="000000" w:themeColor="text1"/>
        </w:rPr>
        <w:t>canning electron microscopy (SEM)</w:t>
      </w:r>
      <w:r w:rsidR="00696381" w:rsidRPr="00B82C84">
        <w:rPr>
          <w:color w:val="000000" w:themeColor="text1"/>
        </w:rPr>
        <w:t xml:space="preserve"> image</w:t>
      </w:r>
      <w:r w:rsidRPr="00B82C84">
        <w:rPr>
          <w:color w:val="000000" w:themeColor="text1"/>
        </w:rPr>
        <w:t>, electron backscatter diffraction</w:t>
      </w:r>
      <w:r w:rsidR="00696381" w:rsidRPr="00B82C84">
        <w:rPr>
          <w:color w:val="000000" w:themeColor="text1"/>
        </w:rPr>
        <w:t xml:space="preserve"> (EBSD)</w:t>
      </w:r>
      <w:r w:rsidRPr="00B82C84">
        <w:rPr>
          <w:color w:val="000000" w:themeColor="text1"/>
        </w:rPr>
        <w:t xml:space="preserve"> </w:t>
      </w:r>
      <w:r w:rsidRPr="00B82C84">
        <w:rPr>
          <w:rStyle w:val="fontstyle01"/>
          <w:color w:val="000000" w:themeColor="text1"/>
        </w:rPr>
        <w:t>image</w:t>
      </w:r>
      <w:r w:rsidRPr="00B82C84">
        <w:rPr>
          <w:color w:val="000000" w:themeColor="text1"/>
        </w:rPr>
        <w:t>,</w:t>
      </w:r>
      <w:r w:rsidR="00696381" w:rsidRPr="00B82C84">
        <w:rPr>
          <w:color w:val="000000" w:themeColor="text1"/>
        </w:rPr>
        <w:t xml:space="preserve"> and</w:t>
      </w:r>
      <w:r w:rsidRPr="00B82C84">
        <w:rPr>
          <w:color w:val="000000" w:themeColor="text1"/>
        </w:rPr>
        <w:t xml:space="preserve"> </w:t>
      </w:r>
      <w:r w:rsidR="00696381" w:rsidRPr="00B82C84">
        <w:rPr>
          <w:color w:val="000000" w:themeColor="text1"/>
        </w:rPr>
        <w:t>EBSD</w:t>
      </w:r>
      <w:r w:rsidRPr="00B82C84">
        <w:rPr>
          <w:color w:val="000000" w:themeColor="text1"/>
        </w:rPr>
        <w:t xml:space="preserve"> </w:t>
      </w:r>
      <w:r w:rsidRPr="00B82C84">
        <w:rPr>
          <w:rStyle w:val="fontstyle01"/>
          <w:color w:val="000000" w:themeColor="text1"/>
        </w:rPr>
        <w:t>quality map</w:t>
      </w:r>
      <w:r w:rsidRPr="00B82C84">
        <w:rPr>
          <w:color w:val="000000" w:themeColor="text1"/>
        </w:rPr>
        <w:t xml:space="preserve"> (EBSD-Q) of the same region of</w:t>
      </w:r>
      <w:r w:rsidR="00E34F76" w:rsidRPr="00B82C84">
        <w:rPr>
          <w:color w:val="000000" w:themeColor="text1"/>
        </w:rPr>
        <w:t xml:space="preserve"> </w:t>
      </w:r>
      <w:r w:rsidR="00696381" w:rsidRPr="00B82C84">
        <w:rPr>
          <w:color w:val="000000" w:themeColor="text1"/>
        </w:rPr>
        <w:t>a</w:t>
      </w:r>
      <w:r w:rsidRPr="00B82C84">
        <w:rPr>
          <w:color w:val="000000" w:themeColor="text1"/>
        </w:rPr>
        <w:t xml:space="preserve"> polycrystalline Au sample. </w:t>
      </w:r>
      <w:r w:rsidR="008D45DB" w:rsidRPr="00B82C84">
        <w:rPr>
          <w:color w:val="000000" w:themeColor="text1"/>
        </w:rPr>
        <w:t>Eight</w:t>
      </w:r>
      <w:r w:rsidR="00A53244" w:rsidRPr="00B82C84">
        <w:rPr>
          <w:color w:val="000000" w:themeColor="text1"/>
        </w:rPr>
        <w:t xml:space="preserve"> group</w:t>
      </w:r>
      <w:r w:rsidR="008D45DB" w:rsidRPr="00B82C84">
        <w:rPr>
          <w:color w:val="000000" w:themeColor="text1"/>
        </w:rPr>
        <w:t>s</w:t>
      </w:r>
      <w:r w:rsidR="00A53244" w:rsidRPr="00B82C84">
        <w:rPr>
          <w:color w:val="000000" w:themeColor="text1"/>
        </w:rPr>
        <w:t xml:space="preserve"> of m</w:t>
      </w:r>
      <w:r w:rsidRPr="00B82C84">
        <w:rPr>
          <w:color w:val="000000" w:themeColor="text1"/>
        </w:rPr>
        <w:t xml:space="preserve">easurements sites for </w:t>
      </w:r>
      <w:r w:rsidRPr="00B82C84">
        <w:rPr>
          <w:i/>
          <w:color w:val="000000" w:themeColor="text1"/>
        </w:rPr>
        <w:t>J</w:t>
      </w:r>
      <w:r w:rsidRPr="00B82C84">
        <w:rPr>
          <w:color w:val="000000" w:themeColor="text1"/>
          <w:vertAlign w:val="subscript"/>
        </w:rPr>
        <w:t>G1</w:t>
      </w:r>
      <w:r w:rsidR="00520ECF" w:rsidRPr="00B82C84">
        <w:rPr>
          <w:color w:val="000000" w:themeColor="text1"/>
        </w:rPr>
        <w:t>,</w:t>
      </w:r>
      <w:r w:rsidRPr="00B82C84">
        <w:rPr>
          <w:color w:val="000000" w:themeColor="text1"/>
        </w:rPr>
        <w:t xml:space="preserve"> </w:t>
      </w:r>
      <w:r w:rsidRPr="00B82C84">
        <w:rPr>
          <w:i/>
          <w:color w:val="000000" w:themeColor="text1"/>
        </w:rPr>
        <w:t>J</w:t>
      </w:r>
      <w:r w:rsidRPr="00B82C84">
        <w:rPr>
          <w:color w:val="000000" w:themeColor="text1"/>
          <w:vertAlign w:val="subscript"/>
        </w:rPr>
        <w:t>G2</w:t>
      </w:r>
      <w:r w:rsidR="00E34F76" w:rsidRPr="00B82C84">
        <w:rPr>
          <w:color w:val="000000" w:themeColor="text1"/>
        </w:rPr>
        <w:t xml:space="preserve">, </w:t>
      </w:r>
      <w:r w:rsidR="00520ECF" w:rsidRPr="00B82C84">
        <w:rPr>
          <w:color w:val="000000" w:themeColor="text1"/>
        </w:rPr>
        <w:t xml:space="preserve">and </w:t>
      </w:r>
      <w:r w:rsidR="00520ECF" w:rsidRPr="00B82C84">
        <w:rPr>
          <w:i/>
          <w:color w:val="000000" w:themeColor="text1"/>
        </w:rPr>
        <w:t>J</w:t>
      </w:r>
      <w:r w:rsidR="009D0422" w:rsidRPr="00B82C84">
        <w:rPr>
          <w:color w:val="000000" w:themeColor="text1"/>
          <w:vertAlign w:val="subscript"/>
        </w:rPr>
        <w:t>C</w:t>
      </w:r>
      <w:r w:rsidR="00520ECF" w:rsidRPr="00B82C84">
        <w:rPr>
          <w:color w:val="000000" w:themeColor="text1"/>
        </w:rPr>
        <w:t xml:space="preserve"> </w:t>
      </w:r>
      <w:r w:rsidR="00487A01" w:rsidRPr="00B82C84">
        <w:rPr>
          <w:color w:val="000000" w:themeColor="text1"/>
        </w:rPr>
        <w:t>is</w:t>
      </w:r>
      <w:r w:rsidRPr="00B82C84">
        <w:rPr>
          <w:color w:val="000000" w:themeColor="text1"/>
        </w:rPr>
        <w:t xml:space="preserve"> presented in </w:t>
      </w:r>
      <w:r w:rsidR="00520ECF" w:rsidRPr="00B82C84">
        <w:rPr>
          <w:color w:val="000000" w:themeColor="text1"/>
        </w:rPr>
        <w:t xml:space="preserve">the </w:t>
      </w:r>
      <w:r w:rsidRPr="00B82C84">
        <w:rPr>
          <w:color w:val="000000" w:themeColor="text1"/>
        </w:rPr>
        <w:t xml:space="preserve">images as </w:t>
      </w:r>
      <w:r w:rsidR="00E34F76" w:rsidRPr="00B82C84">
        <w:rPr>
          <w:color w:val="000000" w:themeColor="text1"/>
        </w:rPr>
        <w:t xml:space="preserve">a </w:t>
      </w:r>
      <w:r w:rsidR="0074519D" w:rsidRPr="00B82C84">
        <w:rPr>
          <w:rStyle w:val="fontstyle01"/>
          <w:color w:val="000000" w:themeColor="text1"/>
        </w:rPr>
        <w:t>yellow diagonal cross, magenta diagonal cross</w:t>
      </w:r>
      <w:r w:rsidR="00E34F76" w:rsidRPr="00B82C84">
        <w:rPr>
          <w:rStyle w:val="fontstyle01"/>
          <w:color w:val="000000" w:themeColor="text1"/>
        </w:rPr>
        <w:t>,</w:t>
      </w:r>
      <w:r w:rsidR="0074519D" w:rsidRPr="00B82C84">
        <w:rPr>
          <w:rStyle w:val="fontstyle01"/>
          <w:color w:val="000000" w:themeColor="text1"/>
        </w:rPr>
        <w:t xml:space="preserve"> and red cross</w:t>
      </w:r>
      <w:r w:rsidRPr="00B82C84">
        <w:rPr>
          <w:rStyle w:val="fontstyle01"/>
          <w:color w:val="000000" w:themeColor="text1"/>
        </w:rPr>
        <w:t xml:space="preserve">, </w:t>
      </w:r>
      <w:r w:rsidRPr="00B82C84">
        <w:rPr>
          <w:color w:val="000000" w:themeColor="text1"/>
        </w:rPr>
        <w:t>respectively</w:t>
      </w:r>
      <w:r w:rsidRPr="00B82C84">
        <w:rPr>
          <w:rStyle w:val="fontstyle01"/>
          <w:color w:val="000000" w:themeColor="text1"/>
        </w:rPr>
        <w:t xml:space="preserve">. </w:t>
      </w:r>
      <w:bookmarkEnd w:id="36"/>
      <w:r w:rsidR="008D45DB" w:rsidRPr="00B82C84">
        <w:rPr>
          <w:rStyle w:val="fontstyle01"/>
          <w:color w:val="000000" w:themeColor="text1"/>
        </w:rPr>
        <w:t xml:space="preserve">Selection rules are shown in Fig. 3. </w:t>
      </w:r>
      <w:r w:rsidR="00E34F76" w:rsidRPr="00B82C84">
        <w:rPr>
          <w:rStyle w:val="fontstyle01"/>
          <w:color w:val="000000" w:themeColor="text1"/>
        </w:rPr>
        <w:t>(b) R</w:t>
      </w:r>
      <w:r w:rsidRPr="00B82C84">
        <w:rPr>
          <w:rStyle w:val="fontstyle01"/>
          <w:color w:val="000000" w:themeColor="text1"/>
        </w:rPr>
        <w:t>aw</w:t>
      </w:r>
      <w:r w:rsidR="00487A01" w:rsidRPr="00B82C84">
        <w:rPr>
          <w:rStyle w:val="fontstyle01"/>
          <w:color w:val="000000" w:themeColor="text1"/>
        </w:rPr>
        <w:t>,</w:t>
      </w:r>
      <w:r w:rsidRPr="00B82C84">
        <w:rPr>
          <w:rStyle w:val="fontstyle01"/>
          <w:color w:val="000000" w:themeColor="text1"/>
        </w:rPr>
        <w:t xml:space="preserve"> </w:t>
      </w:r>
      <w:r w:rsidR="00520ECF" w:rsidRPr="00B82C84">
        <w:rPr>
          <w:rStyle w:val="fontstyle01"/>
          <w:color w:val="000000" w:themeColor="text1"/>
        </w:rPr>
        <w:t>difference</w:t>
      </w:r>
      <w:r w:rsidR="00487A01" w:rsidRPr="00B82C84">
        <w:rPr>
          <w:rStyle w:val="fontstyle01"/>
          <w:color w:val="000000" w:themeColor="text1"/>
        </w:rPr>
        <w:t>, and ratio</w:t>
      </w:r>
      <w:r w:rsidRPr="00B82C84">
        <w:rPr>
          <w:rStyle w:val="fontstyle01"/>
          <w:color w:val="000000" w:themeColor="text1"/>
        </w:rPr>
        <w:t xml:space="preserve"> spectra</w:t>
      </w:r>
      <w:r w:rsidR="00520ECF" w:rsidRPr="00B82C84">
        <w:rPr>
          <w:rStyle w:val="fontstyle01"/>
          <w:color w:val="000000" w:themeColor="text1"/>
        </w:rPr>
        <w:t xml:space="preserve"> </w:t>
      </w:r>
      <w:r w:rsidRPr="00B82C84">
        <w:rPr>
          <w:rStyle w:val="fontstyle01"/>
          <w:color w:val="000000" w:themeColor="text1"/>
        </w:rPr>
        <w:t xml:space="preserve">obtained from eight independent groups of measurements in the energy range </w:t>
      </w:r>
      <w:r w:rsidR="00E34F76" w:rsidRPr="00B82C84">
        <w:rPr>
          <w:rStyle w:val="fontstyle01"/>
          <w:color w:val="000000" w:themeColor="text1"/>
        </w:rPr>
        <w:t xml:space="preserve">of </w:t>
      </w:r>
      <w:r w:rsidRPr="00B82C84">
        <w:rPr>
          <w:rStyle w:val="fontstyle01"/>
          <w:color w:val="000000" w:themeColor="text1"/>
        </w:rPr>
        <w:t>0</w:t>
      </w:r>
      <w:r w:rsidR="00487A01" w:rsidRPr="00B82C84">
        <w:rPr>
          <w:rStyle w:val="fontstyle01"/>
          <w:rFonts w:ascii="Times New Roman" w:hAnsi="Times New Roman" w:hint="eastAsia"/>
          <w:color w:val="000000" w:themeColor="text1"/>
        </w:rPr>
        <w:t>–</w:t>
      </w:r>
      <w:r w:rsidR="00520ECF" w:rsidRPr="00B82C84">
        <w:rPr>
          <w:rStyle w:val="fontstyle01"/>
          <w:color w:val="000000" w:themeColor="text1"/>
        </w:rPr>
        <w:t>15</w:t>
      </w:r>
      <w:r w:rsidRPr="00B82C84">
        <w:rPr>
          <w:rStyle w:val="fontstyle01"/>
          <w:color w:val="000000" w:themeColor="text1"/>
        </w:rPr>
        <w:t xml:space="preserve"> eV with an energy step of 0.1 eV for </w:t>
      </w:r>
      <w:r w:rsidR="00E34F76" w:rsidRPr="00B82C84">
        <w:rPr>
          <w:rStyle w:val="fontstyle01"/>
          <w:color w:val="000000" w:themeColor="text1"/>
        </w:rPr>
        <w:t xml:space="preserve">a </w:t>
      </w:r>
      <w:r w:rsidRPr="00B82C84">
        <w:rPr>
          <w:rStyle w:val="fontstyle01"/>
          <w:color w:val="000000" w:themeColor="text1"/>
        </w:rPr>
        <w:t xml:space="preserve">polycrystalline Au sample with </w:t>
      </w:r>
      <w:r w:rsidR="00E34F76" w:rsidRPr="00B82C84">
        <w:rPr>
          <w:rStyle w:val="fontstyle01"/>
          <w:color w:val="000000" w:themeColor="text1"/>
        </w:rPr>
        <w:t xml:space="preserve">an </w:t>
      </w:r>
      <w:r w:rsidRPr="00B82C84">
        <w:rPr>
          <w:rStyle w:val="fontstyle01"/>
          <w:color w:val="000000" w:themeColor="text1"/>
        </w:rPr>
        <w:t>incident electron energ</w:t>
      </w:r>
      <w:r w:rsidR="00E34F76" w:rsidRPr="00B82C84">
        <w:rPr>
          <w:rStyle w:val="fontstyle01"/>
          <w:color w:val="000000" w:themeColor="text1"/>
        </w:rPr>
        <w:t>y</w:t>
      </w:r>
      <w:r w:rsidRPr="00B82C84">
        <w:rPr>
          <w:rStyle w:val="fontstyle01"/>
          <w:color w:val="000000" w:themeColor="text1"/>
        </w:rPr>
        <w:t xml:space="preserve"> of 10 keV. The standard deviations for the eight group measurements are presented as error bars at intervals of 0.5 eV</w:t>
      </w:r>
      <w:r w:rsidR="00520ECF" w:rsidRPr="00B82C84">
        <w:rPr>
          <w:rStyle w:val="fontstyle01"/>
          <w:color w:val="000000" w:themeColor="text1"/>
        </w:rPr>
        <w:t xml:space="preserve"> in </w:t>
      </w:r>
      <w:r w:rsidR="00E34F76" w:rsidRPr="00B82C84">
        <w:rPr>
          <w:rStyle w:val="fontstyle01"/>
          <w:color w:val="000000" w:themeColor="text1"/>
        </w:rPr>
        <w:t xml:space="preserve">the </w:t>
      </w:r>
      <w:r w:rsidR="00520ECF" w:rsidRPr="00B82C84">
        <w:rPr>
          <w:rStyle w:val="fontstyle01"/>
          <w:color w:val="000000" w:themeColor="text1"/>
        </w:rPr>
        <w:t>raw spectra</w:t>
      </w:r>
      <w:r w:rsidRPr="00B82C84">
        <w:rPr>
          <w:rStyle w:val="fontstyle01"/>
          <w:color w:val="000000" w:themeColor="text1"/>
        </w:rPr>
        <w:t>. (</w:t>
      </w:r>
      <w:r w:rsidR="00EC69F3" w:rsidRPr="00B82C84">
        <w:rPr>
          <w:rStyle w:val="fontstyle01"/>
          <w:color w:val="000000" w:themeColor="text1"/>
        </w:rPr>
        <w:t>c</w:t>
      </w:r>
      <w:r w:rsidRPr="00B82C84">
        <w:rPr>
          <w:rStyle w:val="fontstyle01"/>
          <w:color w:val="000000" w:themeColor="text1"/>
        </w:rPr>
        <w:t xml:space="preserve">) </w:t>
      </w:r>
      <w:r w:rsidR="00E34F76" w:rsidRPr="00B82C84">
        <w:rPr>
          <w:rStyle w:val="fontstyle01"/>
          <w:color w:val="000000" w:themeColor="text1"/>
        </w:rPr>
        <w:t>S</w:t>
      </w:r>
      <w:r w:rsidRPr="00B82C84">
        <w:rPr>
          <w:rStyle w:val="fontstyle01"/>
          <w:color w:val="000000" w:themeColor="text1"/>
        </w:rPr>
        <w:t xml:space="preserve">urface energy loss function of Au calculated </w:t>
      </w:r>
      <w:r w:rsidR="00E34F76" w:rsidRPr="00B82C84">
        <w:rPr>
          <w:rStyle w:val="fontstyle01"/>
          <w:color w:val="000000" w:themeColor="text1"/>
        </w:rPr>
        <w:t>from</w:t>
      </w:r>
      <w:r w:rsidRPr="00B82C84">
        <w:rPr>
          <w:rStyle w:val="fontstyle01"/>
          <w:color w:val="000000" w:themeColor="text1"/>
        </w:rPr>
        <w:t xml:space="preserve"> the dielectric function of bulk Au [</w:t>
      </w:r>
      <w:r w:rsidR="00D515F3" w:rsidRPr="00B82C84">
        <w:rPr>
          <w:rStyle w:val="fontstyle01"/>
          <w:color w:val="000000" w:themeColor="text1"/>
        </w:rPr>
        <w:t>69</w:t>
      </w:r>
      <w:r w:rsidRPr="00B82C84">
        <w:rPr>
          <w:rStyle w:val="fontstyle01"/>
          <w:color w:val="000000" w:themeColor="text1"/>
        </w:rPr>
        <w:t>].</w:t>
      </w:r>
      <w:bookmarkEnd w:id="34"/>
      <w:bookmarkEnd w:id="35"/>
    </w:p>
    <w:p w14:paraId="03638B69" w14:textId="16303810" w:rsidR="0090352E" w:rsidRPr="00B82C84" w:rsidRDefault="00C75217" w:rsidP="003C7113">
      <w:pPr>
        <w:ind w:left="567"/>
        <w:jc w:val="both"/>
        <w:rPr>
          <w:b/>
          <w:color w:val="000000" w:themeColor="text1"/>
          <w:lang w:eastAsia="zh-CN"/>
        </w:rPr>
      </w:pPr>
      <w:r w:rsidRPr="00B82C84">
        <w:rPr>
          <w:b/>
          <w:noProof/>
          <w:color w:val="000000" w:themeColor="text1"/>
          <w:lang w:eastAsia="zh-CN"/>
        </w:rPr>
        <w:lastRenderedPageBreak/>
        <w:drawing>
          <wp:inline distT="0" distB="0" distL="0" distR="0" wp14:anchorId="19E2C78A" wp14:editId="2B31EC4B">
            <wp:extent cx="5760000" cy="4469036"/>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60000" cy="4469036"/>
                    </a:xfrm>
                    <a:prstGeom prst="rect">
                      <a:avLst/>
                    </a:prstGeom>
                    <a:noFill/>
                  </pic:spPr>
                </pic:pic>
              </a:graphicData>
            </a:graphic>
          </wp:inline>
        </w:drawing>
      </w:r>
    </w:p>
    <w:p w14:paraId="5147DFF6" w14:textId="1E358135" w:rsidR="00520ECF" w:rsidRPr="00B82C84" w:rsidRDefault="00520ECF" w:rsidP="00520ECF">
      <w:pPr>
        <w:ind w:left="567"/>
        <w:jc w:val="both"/>
        <w:rPr>
          <w:rStyle w:val="fontstyle01"/>
          <w:rFonts w:hint="eastAsia"/>
          <w:color w:val="000000" w:themeColor="text1"/>
        </w:rPr>
      </w:pPr>
      <w:r w:rsidRPr="00B82C84">
        <w:rPr>
          <w:b/>
          <w:color w:val="000000" w:themeColor="text1"/>
          <w:lang w:eastAsia="zh-CN"/>
        </w:rPr>
        <w:t xml:space="preserve">FIG. </w:t>
      </w:r>
      <w:r w:rsidR="00AF39A7" w:rsidRPr="00B82C84">
        <w:rPr>
          <w:b/>
          <w:color w:val="000000" w:themeColor="text1"/>
          <w:lang w:eastAsia="zh-CN"/>
        </w:rPr>
        <w:t>5</w:t>
      </w:r>
      <w:r w:rsidRPr="00B82C84">
        <w:rPr>
          <w:color w:val="000000" w:themeColor="text1"/>
          <w:lang w:eastAsia="zh-CN"/>
        </w:rPr>
        <w:t xml:space="preserve">. </w:t>
      </w:r>
      <w:r w:rsidRPr="00B82C84">
        <w:rPr>
          <w:color w:val="000000" w:themeColor="text1"/>
        </w:rPr>
        <w:t>(a) SEM image, EBSD</w:t>
      </w:r>
      <w:r w:rsidR="00E34F76" w:rsidRPr="00B82C84">
        <w:rPr>
          <w:color w:val="000000" w:themeColor="text1"/>
        </w:rPr>
        <w:t xml:space="preserve"> </w:t>
      </w:r>
      <w:r w:rsidR="00E34F76" w:rsidRPr="00B82C84">
        <w:rPr>
          <w:rStyle w:val="fontstyle01"/>
          <w:color w:val="000000" w:themeColor="text1"/>
        </w:rPr>
        <w:t>image</w:t>
      </w:r>
      <w:r w:rsidRPr="00B82C84">
        <w:rPr>
          <w:color w:val="000000" w:themeColor="text1"/>
        </w:rPr>
        <w:t xml:space="preserve">, </w:t>
      </w:r>
      <w:r w:rsidR="00E34F76" w:rsidRPr="00B82C84">
        <w:rPr>
          <w:color w:val="000000" w:themeColor="text1"/>
        </w:rPr>
        <w:t xml:space="preserve">and </w:t>
      </w:r>
      <w:r w:rsidRPr="00B82C84">
        <w:rPr>
          <w:color w:val="000000" w:themeColor="text1"/>
        </w:rPr>
        <w:t>EBSD-Q</w:t>
      </w:r>
      <w:r w:rsidR="00487A01" w:rsidRPr="00B82C84">
        <w:rPr>
          <w:color w:val="000000" w:themeColor="text1"/>
        </w:rPr>
        <w:t xml:space="preserve"> map</w:t>
      </w:r>
      <w:r w:rsidRPr="00B82C84">
        <w:rPr>
          <w:color w:val="000000" w:themeColor="text1"/>
        </w:rPr>
        <w:t xml:space="preserve"> of the same region of </w:t>
      </w:r>
      <w:r w:rsidR="00E34F76" w:rsidRPr="00B82C84">
        <w:rPr>
          <w:color w:val="000000" w:themeColor="text1"/>
        </w:rPr>
        <w:t>a</w:t>
      </w:r>
      <w:r w:rsidRPr="00B82C84">
        <w:rPr>
          <w:color w:val="000000" w:themeColor="text1"/>
        </w:rPr>
        <w:t xml:space="preserve"> polycrystalline Ag sample. Measurements sites for </w:t>
      </w:r>
      <w:r w:rsidRPr="00B82C84">
        <w:rPr>
          <w:i/>
          <w:color w:val="000000" w:themeColor="text1"/>
        </w:rPr>
        <w:t>J</w:t>
      </w:r>
      <w:r w:rsidRPr="00B82C84">
        <w:rPr>
          <w:color w:val="000000" w:themeColor="text1"/>
          <w:vertAlign w:val="subscript"/>
        </w:rPr>
        <w:t>G</w:t>
      </w:r>
      <w:proofErr w:type="gramStart"/>
      <w:r w:rsidRPr="00B82C84">
        <w:rPr>
          <w:color w:val="000000" w:themeColor="text1"/>
          <w:vertAlign w:val="subscript"/>
        </w:rPr>
        <w:t>1</w:t>
      </w:r>
      <w:r w:rsidRPr="00B82C84">
        <w:rPr>
          <w:color w:val="000000" w:themeColor="text1"/>
        </w:rPr>
        <w:t xml:space="preserve"> ,</w:t>
      </w:r>
      <w:proofErr w:type="gramEnd"/>
      <w:r w:rsidRPr="00B82C84">
        <w:rPr>
          <w:color w:val="000000" w:themeColor="text1"/>
        </w:rPr>
        <w:t xml:space="preserve"> </w:t>
      </w:r>
      <w:r w:rsidRPr="00B82C84">
        <w:rPr>
          <w:i/>
          <w:color w:val="000000" w:themeColor="text1"/>
        </w:rPr>
        <w:t>J</w:t>
      </w:r>
      <w:r w:rsidRPr="00B82C84">
        <w:rPr>
          <w:color w:val="000000" w:themeColor="text1"/>
          <w:vertAlign w:val="subscript"/>
        </w:rPr>
        <w:t>G2</w:t>
      </w:r>
      <w:r w:rsidR="00E34F76" w:rsidRPr="00B82C84">
        <w:rPr>
          <w:color w:val="000000" w:themeColor="text1"/>
        </w:rPr>
        <w:t xml:space="preserve">, </w:t>
      </w:r>
      <w:r w:rsidRPr="00B82C84">
        <w:rPr>
          <w:color w:val="000000" w:themeColor="text1"/>
        </w:rPr>
        <w:t xml:space="preserve">and </w:t>
      </w:r>
      <w:r w:rsidRPr="00B82C84">
        <w:rPr>
          <w:i/>
          <w:color w:val="000000" w:themeColor="text1"/>
        </w:rPr>
        <w:t>J</w:t>
      </w:r>
      <w:r w:rsidR="009D0422" w:rsidRPr="00B82C84">
        <w:rPr>
          <w:color w:val="000000" w:themeColor="text1"/>
          <w:vertAlign w:val="subscript"/>
        </w:rPr>
        <w:t>C</w:t>
      </w:r>
      <w:r w:rsidRPr="00B82C84">
        <w:rPr>
          <w:color w:val="000000" w:themeColor="text1"/>
        </w:rPr>
        <w:t xml:space="preserve"> are presented in the images as </w:t>
      </w:r>
      <w:r w:rsidR="00E34F76" w:rsidRPr="00B82C84">
        <w:rPr>
          <w:color w:val="000000" w:themeColor="text1"/>
        </w:rPr>
        <w:t xml:space="preserve">a </w:t>
      </w:r>
      <w:r w:rsidR="0074519D" w:rsidRPr="00B82C84">
        <w:rPr>
          <w:rStyle w:val="fontstyle01"/>
          <w:color w:val="000000" w:themeColor="text1"/>
        </w:rPr>
        <w:t>yellow</w:t>
      </w:r>
      <w:r w:rsidRPr="00B82C84">
        <w:rPr>
          <w:rStyle w:val="fontstyle01"/>
          <w:color w:val="000000" w:themeColor="text1"/>
        </w:rPr>
        <w:t xml:space="preserve"> diagonal cross</w:t>
      </w:r>
      <w:r w:rsidR="0074519D" w:rsidRPr="00B82C84">
        <w:rPr>
          <w:rStyle w:val="fontstyle01"/>
          <w:color w:val="000000" w:themeColor="text1"/>
        </w:rPr>
        <w:t>, magenta diagonal cross</w:t>
      </w:r>
      <w:r w:rsidR="00E34F76" w:rsidRPr="00B82C84">
        <w:rPr>
          <w:rStyle w:val="fontstyle01"/>
          <w:color w:val="000000" w:themeColor="text1"/>
        </w:rPr>
        <w:t>,</w:t>
      </w:r>
      <w:r w:rsidRPr="00B82C84">
        <w:rPr>
          <w:rStyle w:val="fontstyle01"/>
          <w:color w:val="000000" w:themeColor="text1"/>
        </w:rPr>
        <w:t xml:space="preserve"> and </w:t>
      </w:r>
      <w:r w:rsidR="0074519D" w:rsidRPr="00B82C84">
        <w:rPr>
          <w:rStyle w:val="fontstyle01"/>
          <w:color w:val="000000" w:themeColor="text1"/>
        </w:rPr>
        <w:t>red</w:t>
      </w:r>
      <w:r w:rsidRPr="00B82C84">
        <w:rPr>
          <w:rStyle w:val="fontstyle01"/>
          <w:color w:val="000000" w:themeColor="text1"/>
        </w:rPr>
        <w:t xml:space="preserve"> cross, respectively. </w:t>
      </w:r>
      <w:r w:rsidR="00232985" w:rsidRPr="00B82C84">
        <w:rPr>
          <w:rStyle w:val="fontstyle01"/>
          <w:color w:val="000000" w:themeColor="text1"/>
        </w:rPr>
        <w:t xml:space="preserve">(b) </w:t>
      </w:r>
      <w:r w:rsidR="00E34F76" w:rsidRPr="00B82C84">
        <w:rPr>
          <w:rStyle w:val="fontstyle01"/>
          <w:color w:val="000000" w:themeColor="text1"/>
        </w:rPr>
        <w:t>R</w:t>
      </w:r>
      <w:r w:rsidRPr="00B82C84">
        <w:rPr>
          <w:rStyle w:val="fontstyle01"/>
          <w:color w:val="000000" w:themeColor="text1"/>
        </w:rPr>
        <w:t>aw</w:t>
      </w:r>
      <w:r w:rsidR="009B7045" w:rsidRPr="00B82C84">
        <w:rPr>
          <w:rStyle w:val="fontstyle01"/>
          <w:color w:val="000000" w:themeColor="text1"/>
        </w:rPr>
        <w:t>,</w:t>
      </w:r>
      <w:r w:rsidRPr="00B82C84">
        <w:rPr>
          <w:rStyle w:val="fontstyle01"/>
          <w:color w:val="000000" w:themeColor="text1"/>
        </w:rPr>
        <w:t xml:space="preserve"> difference</w:t>
      </w:r>
      <w:r w:rsidR="009B7045" w:rsidRPr="00B82C84">
        <w:rPr>
          <w:rStyle w:val="fontstyle01"/>
          <w:color w:val="000000" w:themeColor="text1"/>
        </w:rPr>
        <w:t xml:space="preserve">, and ratio </w:t>
      </w:r>
      <w:r w:rsidRPr="00B82C84">
        <w:rPr>
          <w:rStyle w:val="fontstyle01"/>
          <w:color w:val="000000" w:themeColor="text1"/>
        </w:rPr>
        <w:t xml:space="preserve">spectra obtained from eight independent groups of measurements in the energy range </w:t>
      </w:r>
      <w:r w:rsidR="00E34F76" w:rsidRPr="00B82C84">
        <w:rPr>
          <w:rStyle w:val="fontstyle01"/>
          <w:color w:val="000000" w:themeColor="text1"/>
        </w:rPr>
        <w:t xml:space="preserve">of </w:t>
      </w:r>
      <w:r w:rsidRPr="00B82C84">
        <w:rPr>
          <w:rStyle w:val="fontstyle01"/>
          <w:color w:val="000000" w:themeColor="text1"/>
        </w:rPr>
        <w:t>0</w:t>
      </w:r>
      <w:r w:rsidR="009B7045" w:rsidRPr="00B82C84">
        <w:rPr>
          <w:rStyle w:val="fontstyle01"/>
          <w:rFonts w:ascii="Times New Roman" w:hAnsi="Times New Roman" w:hint="eastAsia"/>
          <w:color w:val="000000" w:themeColor="text1"/>
        </w:rPr>
        <w:t>–</w:t>
      </w:r>
      <w:r w:rsidRPr="00B82C84">
        <w:rPr>
          <w:rStyle w:val="fontstyle01"/>
          <w:color w:val="000000" w:themeColor="text1"/>
        </w:rPr>
        <w:t xml:space="preserve">15 eV with an energy step of 0.1 eV for </w:t>
      </w:r>
      <w:r w:rsidR="00E34F76" w:rsidRPr="00B82C84">
        <w:rPr>
          <w:rStyle w:val="fontstyle01"/>
          <w:color w:val="000000" w:themeColor="text1"/>
        </w:rPr>
        <w:t xml:space="preserve">a </w:t>
      </w:r>
      <w:r w:rsidRPr="00B82C84">
        <w:rPr>
          <w:rStyle w:val="fontstyle01"/>
          <w:color w:val="000000" w:themeColor="text1"/>
        </w:rPr>
        <w:t xml:space="preserve">polycrystalline Ag sample with </w:t>
      </w:r>
      <w:r w:rsidR="00E34F76" w:rsidRPr="00B82C84">
        <w:rPr>
          <w:rStyle w:val="fontstyle01"/>
          <w:color w:val="000000" w:themeColor="text1"/>
        </w:rPr>
        <w:t xml:space="preserve">an </w:t>
      </w:r>
      <w:r w:rsidRPr="00B82C84">
        <w:rPr>
          <w:rStyle w:val="fontstyle01"/>
          <w:color w:val="000000" w:themeColor="text1"/>
        </w:rPr>
        <w:t>incident electron energ</w:t>
      </w:r>
      <w:r w:rsidR="00E34F76" w:rsidRPr="00B82C84">
        <w:rPr>
          <w:rStyle w:val="fontstyle01"/>
          <w:color w:val="000000" w:themeColor="text1"/>
        </w:rPr>
        <w:t>y</w:t>
      </w:r>
      <w:r w:rsidRPr="00B82C84">
        <w:rPr>
          <w:rStyle w:val="fontstyle01"/>
          <w:color w:val="000000" w:themeColor="text1"/>
        </w:rPr>
        <w:t xml:space="preserve"> of 10 keV. The standard deviations for the eight group measurements are presented as error bars at intervals of 0.5 eV in </w:t>
      </w:r>
      <w:r w:rsidR="00232985" w:rsidRPr="00B82C84">
        <w:rPr>
          <w:rStyle w:val="fontstyle01"/>
          <w:color w:val="000000" w:themeColor="text1"/>
        </w:rPr>
        <w:t xml:space="preserve">the </w:t>
      </w:r>
      <w:r w:rsidRPr="00B82C84">
        <w:rPr>
          <w:rStyle w:val="fontstyle01"/>
          <w:color w:val="000000" w:themeColor="text1"/>
        </w:rPr>
        <w:t>raw spectra. (</w:t>
      </w:r>
      <w:r w:rsidR="00EC69F3" w:rsidRPr="00B82C84">
        <w:rPr>
          <w:rStyle w:val="fontstyle01"/>
          <w:color w:val="000000" w:themeColor="text1"/>
        </w:rPr>
        <w:t>c</w:t>
      </w:r>
      <w:r w:rsidRPr="00B82C84">
        <w:rPr>
          <w:rStyle w:val="fontstyle01"/>
          <w:color w:val="000000" w:themeColor="text1"/>
        </w:rPr>
        <w:t xml:space="preserve">) </w:t>
      </w:r>
      <w:r w:rsidR="00232985" w:rsidRPr="00B82C84">
        <w:rPr>
          <w:rStyle w:val="fontstyle01"/>
          <w:color w:val="000000" w:themeColor="text1"/>
        </w:rPr>
        <w:t>S</w:t>
      </w:r>
      <w:r w:rsidRPr="00B82C84">
        <w:rPr>
          <w:rStyle w:val="fontstyle01"/>
          <w:color w:val="000000" w:themeColor="text1"/>
        </w:rPr>
        <w:t xml:space="preserve">urface energy loss function of Ag calculated </w:t>
      </w:r>
      <w:r w:rsidR="00232985" w:rsidRPr="00B82C84">
        <w:rPr>
          <w:rStyle w:val="fontstyle01"/>
          <w:color w:val="000000" w:themeColor="text1"/>
        </w:rPr>
        <w:t>from</w:t>
      </w:r>
      <w:r w:rsidRPr="00B82C84">
        <w:rPr>
          <w:rStyle w:val="fontstyle01"/>
          <w:color w:val="000000" w:themeColor="text1"/>
        </w:rPr>
        <w:t xml:space="preserve"> the dielectric function of bulk Ag [</w:t>
      </w:r>
      <w:r w:rsidR="005F477B" w:rsidRPr="00B82C84">
        <w:rPr>
          <w:rStyle w:val="fontstyle01"/>
          <w:color w:val="000000" w:themeColor="text1"/>
        </w:rPr>
        <w:t>69</w:t>
      </w:r>
      <w:r w:rsidRPr="00B82C84">
        <w:rPr>
          <w:rStyle w:val="fontstyle01"/>
          <w:color w:val="000000" w:themeColor="text1"/>
        </w:rPr>
        <w:t>].</w:t>
      </w:r>
    </w:p>
    <w:p w14:paraId="0456CB58" w14:textId="7119BEE7" w:rsidR="00F9026B" w:rsidRPr="00B82C84" w:rsidRDefault="00F9026B" w:rsidP="00F9026B">
      <w:pPr>
        <w:jc w:val="both"/>
        <w:rPr>
          <w:rStyle w:val="fontstyle01"/>
          <w:rFonts w:hint="eastAsia"/>
          <w:color w:val="000000" w:themeColor="text1"/>
        </w:rPr>
      </w:pPr>
      <w:r w:rsidRPr="00B82C84">
        <w:rPr>
          <w:rFonts w:hint="eastAsia"/>
          <w:b/>
          <w:color w:val="000000" w:themeColor="text1"/>
          <w:lang w:eastAsia="zh-CN"/>
        </w:rPr>
        <w:t>Results</w:t>
      </w:r>
    </w:p>
    <w:p w14:paraId="51366BB5" w14:textId="6EBC2C1F" w:rsidR="00E444E9" w:rsidRPr="00B82C84" w:rsidRDefault="003C7113" w:rsidP="00193308">
      <w:pPr>
        <w:ind w:firstLineChars="100" w:firstLine="240"/>
        <w:jc w:val="both"/>
        <w:rPr>
          <w:color w:val="000000" w:themeColor="text1"/>
        </w:rPr>
      </w:pPr>
      <w:r w:rsidRPr="00B82C84">
        <w:rPr>
          <w:color w:val="000000" w:themeColor="text1"/>
        </w:rPr>
        <w:t xml:space="preserve">In this work, the surface </w:t>
      </w:r>
      <w:r w:rsidR="00DC6AF5" w:rsidRPr="00B82C84">
        <w:rPr>
          <w:color w:val="000000" w:themeColor="text1"/>
        </w:rPr>
        <w:t>plasmon energy gain</w:t>
      </w:r>
      <w:r w:rsidRPr="00B82C84">
        <w:rPr>
          <w:color w:val="000000" w:themeColor="text1"/>
        </w:rPr>
        <w:t xml:space="preserve"> phenomenon was investigated using </w:t>
      </w:r>
      <w:r w:rsidR="005E1A00" w:rsidRPr="00B82C84">
        <w:rPr>
          <w:color w:val="000000" w:themeColor="text1"/>
        </w:rPr>
        <w:t>A</w:t>
      </w:r>
      <w:r w:rsidR="0040682C" w:rsidRPr="00B82C84">
        <w:rPr>
          <w:color w:val="000000" w:themeColor="text1"/>
          <w:lang w:eastAsia="zh-CN"/>
        </w:rPr>
        <w:t>u</w:t>
      </w:r>
      <w:r w:rsidR="005E1A00" w:rsidRPr="00B82C84">
        <w:rPr>
          <w:color w:val="000000" w:themeColor="text1"/>
        </w:rPr>
        <w:t xml:space="preserve"> and </w:t>
      </w:r>
      <w:r w:rsidRPr="00B82C84">
        <w:rPr>
          <w:color w:val="000000" w:themeColor="text1"/>
        </w:rPr>
        <w:t>A</w:t>
      </w:r>
      <w:r w:rsidR="0040682C" w:rsidRPr="00B82C84">
        <w:rPr>
          <w:color w:val="000000" w:themeColor="text1"/>
          <w:lang w:eastAsia="zh-CN"/>
        </w:rPr>
        <w:t>g</w:t>
      </w:r>
      <w:r w:rsidRPr="00B82C84">
        <w:rPr>
          <w:color w:val="000000" w:themeColor="text1"/>
        </w:rPr>
        <w:t xml:space="preserve"> samples </w:t>
      </w:r>
      <w:r w:rsidR="00232985" w:rsidRPr="00B82C84">
        <w:rPr>
          <w:color w:val="000000" w:themeColor="text1"/>
        </w:rPr>
        <w:t>based on</w:t>
      </w:r>
      <w:r w:rsidRPr="00B82C84">
        <w:rPr>
          <w:color w:val="000000" w:themeColor="text1"/>
        </w:rPr>
        <w:t xml:space="preserve"> the strong surface plasmon effect </w:t>
      </w:r>
      <w:r w:rsidR="00232985" w:rsidRPr="00B82C84">
        <w:rPr>
          <w:color w:val="000000" w:themeColor="text1"/>
        </w:rPr>
        <w:t xml:space="preserve">that has </w:t>
      </w:r>
      <w:r w:rsidRPr="00B82C84">
        <w:rPr>
          <w:color w:val="000000" w:themeColor="text1"/>
        </w:rPr>
        <w:t>been well</w:t>
      </w:r>
      <w:r w:rsidR="00487A01" w:rsidRPr="00B82C84">
        <w:rPr>
          <w:color w:val="000000" w:themeColor="text1"/>
        </w:rPr>
        <w:t xml:space="preserve"> </w:t>
      </w:r>
      <w:r w:rsidRPr="00B82C84">
        <w:rPr>
          <w:color w:val="000000" w:themeColor="text1"/>
        </w:rPr>
        <w:t xml:space="preserve">studied from different </w:t>
      </w:r>
      <w:r w:rsidRPr="00B82C84">
        <w:rPr>
          <w:color w:val="000000" w:themeColor="text1"/>
        </w:rPr>
        <w:lastRenderedPageBreak/>
        <w:t xml:space="preserve">aspects </w:t>
      </w:r>
      <w:bookmarkStart w:id="37" w:name="OLE_LINK59"/>
      <w:bookmarkStart w:id="38" w:name="OLE_LINK60"/>
      <w:r w:rsidRPr="00B82C84">
        <w:rPr>
          <w:color w:val="000000" w:themeColor="text1"/>
        </w:rPr>
        <w:t>[</w:t>
      </w:r>
      <w:r w:rsidR="005F477B" w:rsidRPr="00B82C84">
        <w:rPr>
          <w:color w:val="000000" w:themeColor="text1"/>
        </w:rPr>
        <w:t>73</w:t>
      </w:r>
      <w:r w:rsidRPr="00B82C84">
        <w:rPr>
          <w:color w:val="000000" w:themeColor="text1"/>
        </w:rPr>
        <w:t>]</w:t>
      </w:r>
      <w:bookmarkEnd w:id="37"/>
      <w:bookmarkEnd w:id="38"/>
      <w:r w:rsidRPr="00B82C84">
        <w:rPr>
          <w:color w:val="000000" w:themeColor="text1"/>
        </w:rPr>
        <w:t>.</w:t>
      </w:r>
      <w:r w:rsidR="00232985" w:rsidRPr="00B82C84">
        <w:rPr>
          <w:color w:val="000000" w:themeColor="text1"/>
        </w:rPr>
        <w:t xml:space="preserve"> Because</w:t>
      </w:r>
      <w:r w:rsidR="005E1A00" w:rsidRPr="00B82C84">
        <w:rPr>
          <w:color w:val="000000" w:themeColor="text1"/>
        </w:rPr>
        <w:t xml:space="preserve"> the surface </w:t>
      </w:r>
      <w:r w:rsidR="00DC6AF5" w:rsidRPr="00B82C84">
        <w:rPr>
          <w:color w:val="000000" w:themeColor="text1"/>
        </w:rPr>
        <w:t>plasmon energy gain</w:t>
      </w:r>
      <w:r w:rsidR="005E1A00" w:rsidRPr="00B82C84">
        <w:rPr>
          <w:color w:val="000000" w:themeColor="text1"/>
        </w:rPr>
        <w:t xml:space="preserve"> mechanism </w:t>
      </w:r>
      <w:r w:rsidR="00232985" w:rsidRPr="00B82C84">
        <w:rPr>
          <w:color w:val="000000" w:themeColor="text1"/>
        </w:rPr>
        <w:t xml:space="preserve">observed in this work </w:t>
      </w:r>
      <w:r w:rsidR="005E1A00" w:rsidRPr="00B82C84">
        <w:rPr>
          <w:color w:val="000000" w:themeColor="text1"/>
        </w:rPr>
        <w:t>require</w:t>
      </w:r>
      <w:r w:rsidR="00487A01" w:rsidRPr="00B82C84">
        <w:rPr>
          <w:color w:val="000000" w:themeColor="text1"/>
        </w:rPr>
        <w:t>s</w:t>
      </w:r>
      <w:r w:rsidR="005E1A00" w:rsidRPr="00B82C84">
        <w:rPr>
          <w:color w:val="000000" w:themeColor="text1"/>
        </w:rPr>
        <w:t xml:space="preserve"> </w:t>
      </w:r>
      <w:r w:rsidR="00232985" w:rsidRPr="00B82C84">
        <w:rPr>
          <w:color w:val="000000" w:themeColor="text1"/>
        </w:rPr>
        <w:t xml:space="preserve">a </w:t>
      </w:r>
      <w:r w:rsidR="005E1A00" w:rsidRPr="00B82C84">
        <w:rPr>
          <w:color w:val="000000" w:themeColor="text1"/>
        </w:rPr>
        <w:t>large number</w:t>
      </w:r>
      <w:r w:rsidR="00232985" w:rsidRPr="00B82C84">
        <w:rPr>
          <w:color w:val="000000" w:themeColor="text1"/>
        </w:rPr>
        <w:t xml:space="preserve"> of </w:t>
      </w:r>
      <w:proofErr w:type="gramStart"/>
      <w:r w:rsidR="00232985" w:rsidRPr="00B82C84">
        <w:rPr>
          <w:color w:val="000000" w:themeColor="text1"/>
        </w:rPr>
        <w:t>surface</w:t>
      </w:r>
      <w:proofErr w:type="gramEnd"/>
      <w:r w:rsidR="00232985" w:rsidRPr="00B82C84">
        <w:rPr>
          <w:color w:val="000000" w:themeColor="text1"/>
        </w:rPr>
        <w:t xml:space="preserve"> plasmons with a</w:t>
      </w:r>
      <w:r w:rsidR="005E1A00" w:rsidRPr="00B82C84">
        <w:rPr>
          <w:color w:val="000000" w:themeColor="text1"/>
        </w:rPr>
        <w:t xml:space="preserve"> long lifetime</w:t>
      </w:r>
      <w:r w:rsidR="00D51C1C" w:rsidRPr="00B82C84">
        <w:rPr>
          <w:color w:val="000000" w:themeColor="text1"/>
        </w:rPr>
        <w:t xml:space="preserve">, </w:t>
      </w:r>
      <w:r w:rsidR="005E1A00" w:rsidRPr="00B82C84">
        <w:rPr>
          <w:color w:val="000000" w:themeColor="text1"/>
        </w:rPr>
        <w:t xml:space="preserve">polycrystalline </w:t>
      </w:r>
      <w:r w:rsidR="0040682C" w:rsidRPr="00B82C84">
        <w:rPr>
          <w:color w:val="000000" w:themeColor="text1"/>
        </w:rPr>
        <w:t>Au and Ag</w:t>
      </w:r>
      <w:r w:rsidR="005E1A00" w:rsidRPr="00B82C84">
        <w:rPr>
          <w:color w:val="000000" w:themeColor="text1"/>
        </w:rPr>
        <w:t xml:space="preserve"> films composed of alternating micro- and nano-scale micron</w:t>
      </w:r>
      <w:r w:rsidR="00232985" w:rsidRPr="00B82C84">
        <w:rPr>
          <w:color w:val="000000" w:themeColor="text1"/>
        </w:rPr>
        <w:t>-s</w:t>
      </w:r>
      <w:r w:rsidR="005E1A00" w:rsidRPr="00B82C84">
        <w:rPr>
          <w:color w:val="000000" w:themeColor="text1"/>
        </w:rPr>
        <w:t>ized single-phase grains with</w:t>
      </w:r>
      <w:r w:rsidR="00232985" w:rsidRPr="00B82C84">
        <w:rPr>
          <w:color w:val="000000" w:themeColor="text1"/>
        </w:rPr>
        <w:t xml:space="preserve"> a</w:t>
      </w:r>
      <w:r w:rsidR="005E1A00" w:rsidRPr="00B82C84">
        <w:rPr>
          <w:color w:val="000000" w:themeColor="text1"/>
        </w:rPr>
        <w:t xml:space="preserve"> flat top</w:t>
      </w:r>
      <w:r w:rsidR="00D51C1C" w:rsidRPr="00B82C84">
        <w:rPr>
          <w:color w:val="000000" w:themeColor="text1"/>
        </w:rPr>
        <w:t xml:space="preserve"> </w:t>
      </w:r>
      <w:r w:rsidR="00232985" w:rsidRPr="00B82C84">
        <w:rPr>
          <w:color w:val="000000" w:themeColor="text1"/>
        </w:rPr>
        <w:t>were</w:t>
      </w:r>
      <w:r w:rsidR="00D51C1C" w:rsidRPr="00B82C84">
        <w:rPr>
          <w:color w:val="000000" w:themeColor="text1"/>
        </w:rPr>
        <w:t xml:space="preserve"> prepared</w:t>
      </w:r>
      <w:r w:rsidR="005E1A00" w:rsidRPr="00B82C84">
        <w:rPr>
          <w:color w:val="000000" w:themeColor="text1"/>
        </w:rPr>
        <w:t xml:space="preserve"> to achieve </w:t>
      </w:r>
      <w:r w:rsidR="00232985" w:rsidRPr="00B82C84">
        <w:rPr>
          <w:color w:val="000000" w:themeColor="text1"/>
        </w:rPr>
        <w:t>a suitable</w:t>
      </w:r>
      <w:r w:rsidR="005E1A00" w:rsidRPr="00B82C84">
        <w:rPr>
          <w:color w:val="000000" w:themeColor="text1"/>
        </w:rPr>
        <w:t xml:space="preserve"> balance between the number and lifetime of excited surface plasmon</w:t>
      </w:r>
      <w:r w:rsidR="00232985" w:rsidRPr="00B82C84">
        <w:rPr>
          <w:color w:val="000000" w:themeColor="text1"/>
        </w:rPr>
        <w:t>s</w:t>
      </w:r>
      <w:r w:rsidR="005E1A00" w:rsidRPr="00B82C84">
        <w:rPr>
          <w:color w:val="000000" w:themeColor="text1"/>
        </w:rPr>
        <w:t xml:space="preserve">. Furthermore, these films </w:t>
      </w:r>
      <w:r w:rsidR="00232985" w:rsidRPr="00B82C84">
        <w:rPr>
          <w:color w:val="000000" w:themeColor="text1"/>
        </w:rPr>
        <w:t xml:space="preserve">underwent </w:t>
      </w:r>
      <w:r w:rsidR="005E1A00" w:rsidRPr="00B82C84">
        <w:rPr>
          <w:color w:val="000000" w:themeColor="text1"/>
        </w:rPr>
        <w:t>rapid thermal anneal</w:t>
      </w:r>
      <w:r w:rsidR="00232985" w:rsidRPr="00B82C84">
        <w:rPr>
          <w:color w:val="000000" w:themeColor="text1"/>
        </w:rPr>
        <w:t>ing</w:t>
      </w:r>
      <w:r w:rsidR="005E1A00" w:rsidRPr="00B82C84">
        <w:rPr>
          <w:color w:val="000000" w:themeColor="text1"/>
        </w:rPr>
        <w:t xml:space="preserve"> to intentionally produce some shrinkage crack</w:t>
      </w:r>
      <w:r w:rsidR="00232985" w:rsidRPr="00B82C84">
        <w:rPr>
          <w:color w:val="000000" w:themeColor="text1"/>
        </w:rPr>
        <w:t>s</w:t>
      </w:r>
      <w:r w:rsidR="005E1A00" w:rsidRPr="00B82C84">
        <w:rPr>
          <w:color w:val="000000" w:themeColor="text1"/>
        </w:rPr>
        <w:t xml:space="preserve"> on the surface</w:t>
      </w:r>
      <w:r w:rsidR="00E444E9" w:rsidRPr="00B82C84">
        <w:rPr>
          <w:color w:val="000000" w:themeColor="text1"/>
        </w:rPr>
        <w:t>.</w:t>
      </w:r>
    </w:p>
    <w:p w14:paraId="55791E2B" w14:textId="2CD7EA19" w:rsidR="00A5361B" w:rsidRPr="00B82C84" w:rsidRDefault="00A5361B" w:rsidP="00193308">
      <w:pPr>
        <w:ind w:firstLineChars="100" w:firstLine="240"/>
        <w:jc w:val="both"/>
        <w:rPr>
          <w:color w:val="000000" w:themeColor="text1"/>
        </w:rPr>
      </w:pPr>
      <w:r w:rsidRPr="00B82C84">
        <w:rPr>
          <w:color w:val="000000" w:themeColor="text1"/>
        </w:rPr>
        <w:t xml:space="preserve">Here, </w:t>
      </w:r>
      <w:r w:rsidR="00232985" w:rsidRPr="00B82C84">
        <w:rPr>
          <w:color w:val="000000" w:themeColor="text1"/>
        </w:rPr>
        <w:t xml:space="preserve">a </w:t>
      </w:r>
      <w:r w:rsidRPr="00B82C84">
        <w:rPr>
          <w:color w:val="000000" w:themeColor="text1"/>
        </w:rPr>
        <w:t xml:space="preserve">relatively high temperature (400 °C) </w:t>
      </w:r>
      <w:r w:rsidR="00232985" w:rsidRPr="00B82C84">
        <w:rPr>
          <w:color w:val="000000" w:themeColor="text1"/>
        </w:rPr>
        <w:t>was</w:t>
      </w:r>
      <w:r w:rsidRPr="00B82C84">
        <w:rPr>
          <w:color w:val="000000" w:themeColor="text1"/>
        </w:rPr>
        <w:t xml:space="preserve"> adopted in</w:t>
      </w:r>
      <w:r w:rsidR="00232985" w:rsidRPr="00B82C84">
        <w:rPr>
          <w:color w:val="000000" w:themeColor="text1"/>
        </w:rPr>
        <w:t xml:space="preserve"> the</w:t>
      </w:r>
      <w:r w:rsidRPr="00B82C84">
        <w:rPr>
          <w:color w:val="000000" w:themeColor="text1"/>
        </w:rPr>
        <w:t xml:space="preserve"> thermal annealing procedure to enlarge the </w:t>
      </w:r>
      <w:r w:rsidR="00232985" w:rsidRPr="00B82C84">
        <w:rPr>
          <w:color w:val="000000" w:themeColor="text1"/>
        </w:rPr>
        <w:t>grains</w:t>
      </w:r>
      <w:r w:rsidRPr="00B82C84">
        <w:rPr>
          <w:color w:val="000000" w:themeColor="text1"/>
        </w:rPr>
        <w:t xml:space="preserve"> and </w:t>
      </w:r>
      <w:r w:rsidR="00232985" w:rsidRPr="00B82C84">
        <w:rPr>
          <w:color w:val="000000" w:themeColor="text1"/>
        </w:rPr>
        <w:t>to induce more significant</w:t>
      </w:r>
      <w:r w:rsidRPr="00B82C84">
        <w:rPr>
          <w:color w:val="000000" w:themeColor="text1"/>
        </w:rPr>
        <w:t xml:space="preserve"> shrinkage crack</w:t>
      </w:r>
      <w:r w:rsidR="00232985" w:rsidRPr="00B82C84">
        <w:rPr>
          <w:color w:val="000000" w:themeColor="text1"/>
        </w:rPr>
        <w:t>ing</w:t>
      </w:r>
      <w:r w:rsidRPr="00B82C84">
        <w:rPr>
          <w:color w:val="000000" w:themeColor="text1"/>
        </w:rPr>
        <w:t xml:space="preserve"> between grains on the polycrystalline sample surface</w:t>
      </w:r>
      <w:r w:rsidR="00D51C1C" w:rsidRPr="00B82C84">
        <w:rPr>
          <w:color w:val="000000" w:themeColor="text1"/>
        </w:rPr>
        <w:t xml:space="preserve">, as shown in </w:t>
      </w:r>
      <w:r w:rsidR="00232985" w:rsidRPr="00B82C84">
        <w:rPr>
          <w:color w:val="000000" w:themeColor="text1"/>
        </w:rPr>
        <w:t xml:space="preserve">the </w:t>
      </w:r>
      <w:r w:rsidR="00314483" w:rsidRPr="00B82C84">
        <w:rPr>
          <w:color w:val="000000" w:themeColor="text1"/>
        </w:rPr>
        <w:t>Supplemental Material</w:t>
      </w:r>
      <w:r w:rsidRPr="00B82C84">
        <w:rPr>
          <w:color w:val="000000" w:themeColor="text1"/>
        </w:rPr>
        <w:t xml:space="preserve">. </w:t>
      </w:r>
      <w:r w:rsidR="00016706" w:rsidRPr="00B82C84">
        <w:rPr>
          <w:color w:val="000000" w:themeColor="text1"/>
        </w:rPr>
        <w:t>Fig</w:t>
      </w:r>
      <w:r w:rsidR="00232985" w:rsidRPr="00B82C84">
        <w:rPr>
          <w:color w:val="000000" w:themeColor="text1"/>
        </w:rPr>
        <w:t>s</w:t>
      </w:r>
      <w:r w:rsidR="00016706" w:rsidRPr="00B82C84">
        <w:rPr>
          <w:color w:val="000000" w:themeColor="text1"/>
        </w:rPr>
        <w:t xml:space="preserve">. </w:t>
      </w:r>
      <w:r w:rsidR="0040682C" w:rsidRPr="00B82C84">
        <w:rPr>
          <w:color w:val="000000" w:themeColor="text1"/>
        </w:rPr>
        <w:t>4 and 5</w:t>
      </w:r>
      <w:r w:rsidR="00016706" w:rsidRPr="00B82C84">
        <w:rPr>
          <w:color w:val="000000" w:themeColor="text1"/>
        </w:rPr>
        <w:t xml:space="preserve"> show the surface topography of th</w:t>
      </w:r>
      <w:r w:rsidR="00232985" w:rsidRPr="00B82C84">
        <w:rPr>
          <w:color w:val="000000" w:themeColor="text1"/>
        </w:rPr>
        <w:t>ese</w:t>
      </w:r>
      <w:r w:rsidR="00016706" w:rsidRPr="00B82C84">
        <w:rPr>
          <w:color w:val="000000" w:themeColor="text1"/>
        </w:rPr>
        <w:t xml:space="preserve"> tailor-made </w:t>
      </w:r>
      <w:r w:rsidR="0040682C" w:rsidRPr="00B82C84">
        <w:rPr>
          <w:color w:val="000000" w:themeColor="text1"/>
        </w:rPr>
        <w:t>Au and Ag</w:t>
      </w:r>
      <w:r w:rsidR="00016706" w:rsidRPr="00B82C84">
        <w:rPr>
          <w:color w:val="000000" w:themeColor="text1"/>
        </w:rPr>
        <w:t xml:space="preserve"> sample</w:t>
      </w:r>
      <w:r w:rsidR="00232985" w:rsidRPr="00B82C84">
        <w:rPr>
          <w:color w:val="000000" w:themeColor="text1"/>
        </w:rPr>
        <w:t xml:space="preserve">s, as obtained by </w:t>
      </w:r>
      <w:r w:rsidR="00016706" w:rsidRPr="00B82C84">
        <w:rPr>
          <w:color w:val="000000" w:themeColor="text1"/>
        </w:rPr>
        <w:t xml:space="preserve">scanning electron microscopy (SEM), </w:t>
      </w:r>
      <w:r w:rsidR="001B6F42" w:rsidRPr="00B82C84">
        <w:rPr>
          <w:color w:val="000000" w:themeColor="text1"/>
        </w:rPr>
        <w:t>wh</w:t>
      </w:r>
      <w:r w:rsidR="00232985" w:rsidRPr="00B82C84">
        <w:rPr>
          <w:color w:val="000000" w:themeColor="text1"/>
        </w:rPr>
        <w:t>ereas the</w:t>
      </w:r>
      <w:r w:rsidR="001B6F42" w:rsidRPr="00B82C84">
        <w:rPr>
          <w:color w:val="000000" w:themeColor="text1"/>
        </w:rPr>
        <w:t xml:space="preserve"> crystal orientation and </w:t>
      </w:r>
      <w:r w:rsidR="00016706" w:rsidRPr="00B82C84">
        <w:rPr>
          <w:color w:val="000000" w:themeColor="text1"/>
        </w:rPr>
        <w:t xml:space="preserve">crystal quality </w:t>
      </w:r>
      <w:r w:rsidR="00232985" w:rsidRPr="00B82C84">
        <w:rPr>
          <w:color w:val="000000" w:themeColor="text1"/>
        </w:rPr>
        <w:t xml:space="preserve">were verified by </w:t>
      </w:r>
      <w:r w:rsidR="00016706" w:rsidRPr="00B82C84">
        <w:rPr>
          <w:color w:val="000000" w:themeColor="text1"/>
        </w:rPr>
        <w:t xml:space="preserve">electron backscatter diffraction (EBSD). </w:t>
      </w:r>
      <w:r w:rsidRPr="00B82C84">
        <w:rPr>
          <w:color w:val="000000" w:themeColor="text1"/>
        </w:rPr>
        <w:t>From the SEM and EBSD image</w:t>
      </w:r>
      <w:r w:rsidR="00232985" w:rsidRPr="00B82C84">
        <w:rPr>
          <w:color w:val="000000" w:themeColor="text1"/>
        </w:rPr>
        <w:t>s</w:t>
      </w:r>
      <w:r w:rsidRPr="00B82C84">
        <w:rPr>
          <w:color w:val="000000" w:themeColor="text1"/>
        </w:rPr>
        <w:t>, it is clear that the present Au and Ag polycrystalline films are composed of alternating micron</w:t>
      </w:r>
      <w:r w:rsidR="00232985" w:rsidRPr="00B82C84">
        <w:rPr>
          <w:color w:val="000000" w:themeColor="text1"/>
        </w:rPr>
        <w:t>-</w:t>
      </w:r>
      <w:r w:rsidRPr="00B82C84">
        <w:rPr>
          <w:color w:val="000000" w:themeColor="text1"/>
        </w:rPr>
        <w:t xml:space="preserve">sized single-phase grains with different crystallographic orientations. </w:t>
      </w:r>
      <w:r w:rsidR="000935A7" w:rsidRPr="00B82C84">
        <w:rPr>
          <w:color w:val="000000" w:themeColor="text1"/>
          <w:lang w:eastAsia="zh-CN"/>
        </w:rPr>
        <w:t xml:space="preserve">For </w:t>
      </w:r>
      <w:r w:rsidR="00232985" w:rsidRPr="00B82C84">
        <w:rPr>
          <w:color w:val="000000" w:themeColor="text1"/>
          <w:lang w:eastAsia="zh-CN"/>
        </w:rPr>
        <w:t xml:space="preserve">the </w:t>
      </w:r>
      <w:r w:rsidR="000935A7" w:rsidRPr="00B82C84">
        <w:rPr>
          <w:color w:val="000000" w:themeColor="text1"/>
          <w:lang w:eastAsia="zh-CN"/>
        </w:rPr>
        <w:t>Au samples, almost all g</w:t>
      </w:r>
      <w:r w:rsidR="00232985" w:rsidRPr="00B82C84">
        <w:rPr>
          <w:color w:val="000000" w:themeColor="text1"/>
          <w:lang w:eastAsia="zh-CN"/>
        </w:rPr>
        <w:t>r</w:t>
      </w:r>
      <w:r w:rsidR="000935A7" w:rsidRPr="00B82C84">
        <w:rPr>
          <w:color w:val="000000" w:themeColor="text1"/>
          <w:lang w:eastAsia="zh-CN"/>
        </w:rPr>
        <w:t xml:space="preserve">ains are </w:t>
      </w:r>
      <w:r w:rsidR="00232985" w:rsidRPr="00B82C84">
        <w:rPr>
          <w:color w:val="000000" w:themeColor="text1"/>
          <w:lang w:eastAsia="zh-CN"/>
        </w:rPr>
        <w:t xml:space="preserve">oriented </w:t>
      </w:r>
      <w:r w:rsidR="000935A7" w:rsidRPr="00B82C84">
        <w:rPr>
          <w:color w:val="000000" w:themeColor="text1"/>
          <w:lang w:eastAsia="zh-CN"/>
        </w:rPr>
        <w:t xml:space="preserve">in the </w:t>
      </w:r>
      <w:r w:rsidR="001B6F42" w:rsidRPr="00B82C84">
        <w:rPr>
          <w:color w:val="000000" w:themeColor="text1"/>
          <w:lang w:eastAsia="zh-CN"/>
        </w:rPr>
        <w:t>(</w:t>
      </w:r>
      <w:r w:rsidR="000935A7" w:rsidRPr="00B82C84">
        <w:rPr>
          <w:color w:val="000000" w:themeColor="text1"/>
          <w:lang w:eastAsia="zh-CN"/>
        </w:rPr>
        <w:t>111</w:t>
      </w:r>
      <w:r w:rsidR="001B6F42" w:rsidRPr="00B82C84">
        <w:rPr>
          <w:color w:val="000000" w:themeColor="text1"/>
          <w:lang w:eastAsia="zh-CN"/>
        </w:rPr>
        <w:t>)</w:t>
      </w:r>
      <w:r w:rsidR="000935A7" w:rsidRPr="00B82C84">
        <w:rPr>
          <w:color w:val="000000" w:themeColor="text1"/>
          <w:lang w:eastAsia="zh-CN"/>
        </w:rPr>
        <w:t xml:space="preserve"> direction</w:t>
      </w:r>
      <w:r w:rsidR="00531013" w:rsidRPr="00B82C84">
        <w:rPr>
          <w:color w:val="000000" w:themeColor="text1"/>
          <w:lang w:eastAsia="zh-CN"/>
        </w:rPr>
        <w:t>,</w:t>
      </w:r>
      <w:r w:rsidR="00232985" w:rsidRPr="00B82C84">
        <w:rPr>
          <w:color w:val="000000" w:themeColor="text1"/>
          <w:lang w:eastAsia="zh-CN"/>
        </w:rPr>
        <w:t xml:space="preserve"> and</w:t>
      </w:r>
      <w:r w:rsidR="000935A7" w:rsidRPr="00B82C84">
        <w:rPr>
          <w:color w:val="000000" w:themeColor="text1"/>
          <w:lang w:eastAsia="zh-CN"/>
        </w:rPr>
        <w:t xml:space="preserve"> </w:t>
      </w:r>
      <w:r w:rsidRPr="00B82C84">
        <w:rPr>
          <w:color w:val="000000" w:themeColor="text1"/>
        </w:rPr>
        <w:t xml:space="preserve">the relative orientation between bright and dark regions on </w:t>
      </w:r>
      <w:r w:rsidR="00232985" w:rsidRPr="00B82C84">
        <w:rPr>
          <w:color w:val="000000" w:themeColor="text1"/>
        </w:rPr>
        <w:t xml:space="preserve">the </w:t>
      </w:r>
      <w:r w:rsidRPr="00B82C84">
        <w:rPr>
          <w:color w:val="000000" w:themeColor="text1"/>
        </w:rPr>
        <w:t xml:space="preserve">SEM image </w:t>
      </w:r>
      <w:r w:rsidR="00232985" w:rsidRPr="00B82C84">
        <w:rPr>
          <w:color w:val="000000" w:themeColor="text1"/>
        </w:rPr>
        <w:t>is generally approximately</w:t>
      </w:r>
      <w:r w:rsidRPr="00B82C84">
        <w:rPr>
          <w:color w:val="000000" w:themeColor="text1"/>
        </w:rPr>
        <w:t xml:space="preserve"> </w:t>
      </w:r>
      <w:r w:rsidR="00314483" w:rsidRPr="00B82C84">
        <w:rPr>
          <w:color w:val="000000" w:themeColor="text1"/>
        </w:rPr>
        <w:t>2</w:t>
      </w:r>
      <w:r w:rsidR="00232985" w:rsidRPr="00B82C84">
        <w:rPr>
          <w:color w:val="000000" w:themeColor="text1"/>
        </w:rPr>
        <w:t>°–</w:t>
      </w:r>
      <w:r w:rsidRPr="00B82C84">
        <w:rPr>
          <w:color w:val="000000" w:themeColor="text1"/>
        </w:rPr>
        <w:t xml:space="preserve">4°. </w:t>
      </w:r>
      <w:r w:rsidR="00232985" w:rsidRPr="00B82C84">
        <w:rPr>
          <w:color w:val="000000" w:themeColor="text1"/>
        </w:rPr>
        <w:t>F</w:t>
      </w:r>
      <w:r w:rsidRPr="00B82C84">
        <w:rPr>
          <w:color w:val="000000" w:themeColor="text1"/>
        </w:rPr>
        <w:t xml:space="preserve">or </w:t>
      </w:r>
      <w:r w:rsidR="00232985" w:rsidRPr="00B82C84">
        <w:rPr>
          <w:color w:val="000000" w:themeColor="text1"/>
        </w:rPr>
        <w:t xml:space="preserve">the </w:t>
      </w:r>
      <w:r w:rsidRPr="00B82C84">
        <w:rPr>
          <w:color w:val="000000" w:themeColor="text1"/>
        </w:rPr>
        <w:t xml:space="preserve">Ag sample, the EBSD image </w:t>
      </w:r>
      <w:r w:rsidR="00232985" w:rsidRPr="00B82C84">
        <w:rPr>
          <w:color w:val="000000" w:themeColor="text1"/>
        </w:rPr>
        <w:t>shows that</w:t>
      </w:r>
      <w:r w:rsidRPr="00B82C84">
        <w:rPr>
          <w:color w:val="000000" w:themeColor="text1"/>
        </w:rPr>
        <w:t xml:space="preserve"> the polycrystalline Ag </w:t>
      </w:r>
      <w:r w:rsidR="00232985" w:rsidRPr="00B82C84">
        <w:rPr>
          <w:color w:val="000000" w:themeColor="text1"/>
        </w:rPr>
        <w:t>is</w:t>
      </w:r>
      <w:r w:rsidRPr="00B82C84">
        <w:rPr>
          <w:color w:val="000000" w:themeColor="text1"/>
        </w:rPr>
        <w:t xml:space="preserve"> composed of not only </w:t>
      </w:r>
      <w:r w:rsidR="001B6F42" w:rsidRPr="00B82C84">
        <w:rPr>
          <w:color w:val="000000" w:themeColor="text1"/>
        </w:rPr>
        <w:t>(</w:t>
      </w:r>
      <w:r w:rsidRPr="00B82C84">
        <w:rPr>
          <w:color w:val="000000" w:themeColor="text1"/>
        </w:rPr>
        <w:t>111</w:t>
      </w:r>
      <w:r w:rsidR="001B6F42" w:rsidRPr="00B82C84">
        <w:rPr>
          <w:color w:val="000000" w:themeColor="text1"/>
        </w:rPr>
        <w:t>)</w:t>
      </w:r>
      <w:r w:rsidRPr="00B82C84">
        <w:rPr>
          <w:color w:val="000000" w:themeColor="text1"/>
        </w:rPr>
        <w:t xml:space="preserve"> grains but also grains </w:t>
      </w:r>
      <w:r w:rsidR="006D6749" w:rsidRPr="00B82C84">
        <w:rPr>
          <w:color w:val="000000" w:themeColor="text1"/>
        </w:rPr>
        <w:t xml:space="preserve">with other orientations </w:t>
      </w:r>
      <w:r w:rsidRPr="00B82C84">
        <w:rPr>
          <w:color w:val="000000" w:themeColor="text1"/>
        </w:rPr>
        <w:t>such as</w:t>
      </w:r>
      <w:r w:rsidR="006D6749" w:rsidRPr="00B82C84">
        <w:rPr>
          <w:color w:val="000000" w:themeColor="text1"/>
        </w:rPr>
        <w:t xml:space="preserve"> those oriented in the</w:t>
      </w:r>
      <w:r w:rsidRPr="00B82C84">
        <w:rPr>
          <w:color w:val="000000" w:themeColor="text1"/>
        </w:rPr>
        <w:t xml:space="preserve"> </w:t>
      </w:r>
      <w:r w:rsidR="001B6F42" w:rsidRPr="00B82C84">
        <w:rPr>
          <w:color w:val="000000" w:themeColor="text1"/>
        </w:rPr>
        <w:t>(</w:t>
      </w:r>
      <w:r w:rsidR="0040682C" w:rsidRPr="00B82C84">
        <w:rPr>
          <w:color w:val="000000" w:themeColor="text1"/>
        </w:rPr>
        <w:t>001</w:t>
      </w:r>
      <w:r w:rsidR="001B6F42" w:rsidRPr="00B82C84">
        <w:rPr>
          <w:color w:val="000000" w:themeColor="text1"/>
        </w:rPr>
        <w:t>)</w:t>
      </w:r>
      <w:r w:rsidR="00EC53E8" w:rsidRPr="00B82C84">
        <w:rPr>
          <w:color w:val="000000" w:themeColor="text1"/>
        </w:rPr>
        <w:t xml:space="preserve"> crystal direction</w:t>
      </w:r>
      <w:r w:rsidRPr="00B82C84">
        <w:rPr>
          <w:color w:val="000000" w:themeColor="text1"/>
        </w:rPr>
        <w:t>. Therefor</w:t>
      </w:r>
      <w:r w:rsidR="006D6749" w:rsidRPr="00B82C84">
        <w:rPr>
          <w:color w:val="000000" w:themeColor="text1"/>
        </w:rPr>
        <w:t>e,</w:t>
      </w:r>
      <w:r w:rsidRPr="00B82C84">
        <w:rPr>
          <w:color w:val="000000" w:themeColor="text1"/>
        </w:rPr>
        <w:t xml:space="preserve"> the relative orientation between</w:t>
      </w:r>
      <w:r w:rsidR="002F55EE" w:rsidRPr="00B82C84">
        <w:rPr>
          <w:color w:val="000000" w:themeColor="text1"/>
        </w:rPr>
        <w:t xml:space="preserve"> bright and dark regions on</w:t>
      </w:r>
      <w:r w:rsidR="006D6749" w:rsidRPr="00B82C84">
        <w:rPr>
          <w:color w:val="000000" w:themeColor="text1"/>
        </w:rPr>
        <w:t xml:space="preserve"> the</w:t>
      </w:r>
      <w:r w:rsidR="002F55EE" w:rsidRPr="00B82C84">
        <w:rPr>
          <w:color w:val="000000" w:themeColor="text1"/>
        </w:rPr>
        <w:t xml:space="preserve"> SEM image </w:t>
      </w:r>
      <w:r w:rsidR="006D6749" w:rsidRPr="00B82C84">
        <w:rPr>
          <w:color w:val="000000" w:themeColor="text1"/>
        </w:rPr>
        <w:t>of the</w:t>
      </w:r>
      <w:r w:rsidR="002F55EE" w:rsidRPr="00B82C84">
        <w:rPr>
          <w:color w:val="000000" w:themeColor="text1"/>
        </w:rPr>
        <w:t xml:space="preserve"> Ag sample</w:t>
      </w:r>
      <w:r w:rsidRPr="00B82C84">
        <w:rPr>
          <w:color w:val="000000" w:themeColor="text1"/>
        </w:rPr>
        <w:t xml:space="preserve"> </w:t>
      </w:r>
      <w:r w:rsidR="002F55EE" w:rsidRPr="00B82C84">
        <w:rPr>
          <w:color w:val="000000" w:themeColor="text1"/>
        </w:rPr>
        <w:t xml:space="preserve">is </w:t>
      </w:r>
      <w:r w:rsidR="006D6749" w:rsidRPr="00B82C84">
        <w:rPr>
          <w:color w:val="000000" w:themeColor="text1"/>
        </w:rPr>
        <w:t xml:space="preserve">approximately </w:t>
      </w:r>
      <w:r w:rsidR="002F55EE" w:rsidRPr="00B82C84">
        <w:rPr>
          <w:color w:val="000000" w:themeColor="text1"/>
        </w:rPr>
        <w:t>10</w:t>
      </w:r>
      <w:r w:rsidR="006D6749" w:rsidRPr="00B82C84">
        <w:rPr>
          <w:color w:val="000000" w:themeColor="text1"/>
        </w:rPr>
        <w:t>°–</w:t>
      </w:r>
      <w:r w:rsidR="00314483" w:rsidRPr="00B82C84">
        <w:rPr>
          <w:color w:val="000000" w:themeColor="text1"/>
        </w:rPr>
        <w:t>20</w:t>
      </w:r>
      <w:r w:rsidR="002F55EE" w:rsidRPr="00B82C84">
        <w:rPr>
          <w:color w:val="000000" w:themeColor="text1"/>
        </w:rPr>
        <w:t>°.</w:t>
      </w:r>
    </w:p>
    <w:p w14:paraId="51D71273" w14:textId="29A2660D" w:rsidR="002F55EE" w:rsidRPr="00B82C84" w:rsidRDefault="002D41F8" w:rsidP="00193308">
      <w:pPr>
        <w:ind w:firstLineChars="100" w:firstLine="240"/>
        <w:jc w:val="both"/>
        <w:rPr>
          <w:color w:val="000000" w:themeColor="text1"/>
        </w:rPr>
      </w:pPr>
      <w:r w:rsidRPr="00B82C84">
        <w:rPr>
          <w:color w:val="000000" w:themeColor="text1"/>
        </w:rPr>
        <w:t xml:space="preserve">According to </w:t>
      </w:r>
      <w:r w:rsidR="0040682C" w:rsidRPr="00B82C84">
        <w:rPr>
          <w:color w:val="000000" w:themeColor="text1"/>
        </w:rPr>
        <w:t>theoretical</w:t>
      </w:r>
      <w:r w:rsidRPr="00B82C84">
        <w:rPr>
          <w:color w:val="000000" w:themeColor="text1"/>
        </w:rPr>
        <w:t xml:space="preserve"> analysis, two spectra measured on</w:t>
      </w:r>
      <w:r w:rsidR="006D6749" w:rsidRPr="00B82C84">
        <w:rPr>
          <w:color w:val="000000" w:themeColor="text1"/>
        </w:rPr>
        <w:t xml:space="preserve"> the</w:t>
      </w:r>
      <w:r w:rsidRPr="00B82C84">
        <w:rPr>
          <w:color w:val="000000" w:themeColor="text1"/>
        </w:rPr>
        <w:t xml:space="preserve"> flat top of different </w:t>
      </w:r>
      <w:r w:rsidR="0040682C" w:rsidRPr="00B82C84">
        <w:rPr>
          <w:color w:val="000000" w:themeColor="text1"/>
        </w:rPr>
        <w:t xml:space="preserve">Au and </w:t>
      </w:r>
      <w:r w:rsidRPr="00B82C84">
        <w:rPr>
          <w:color w:val="000000" w:themeColor="text1"/>
        </w:rPr>
        <w:t>Ag grains (</w:t>
      </w:r>
      <w:r w:rsidRPr="00B82C84">
        <w:rPr>
          <w:i/>
          <w:color w:val="000000" w:themeColor="text1"/>
        </w:rPr>
        <w:t>J</w:t>
      </w:r>
      <w:r w:rsidR="0040682C" w:rsidRPr="00B82C84">
        <w:rPr>
          <w:color w:val="000000" w:themeColor="text1"/>
          <w:vertAlign w:val="subscript"/>
        </w:rPr>
        <w:t>G</w:t>
      </w:r>
      <w:r w:rsidRPr="00B82C84">
        <w:rPr>
          <w:color w:val="000000" w:themeColor="text1"/>
          <w:vertAlign w:val="subscript"/>
        </w:rPr>
        <w:t>1</w:t>
      </w:r>
      <w:r w:rsidRPr="00B82C84">
        <w:rPr>
          <w:color w:val="000000" w:themeColor="text1"/>
        </w:rPr>
        <w:t xml:space="preserve"> and </w:t>
      </w:r>
      <w:r w:rsidRPr="00B82C84">
        <w:rPr>
          <w:i/>
          <w:color w:val="000000" w:themeColor="text1"/>
        </w:rPr>
        <w:t>J</w:t>
      </w:r>
      <w:r w:rsidR="0040682C" w:rsidRPr="00B82C84">
        <w:rPr>
          <w:color w:val="000000" w:themeColor="text1"/>
          <w:vertAlign w:val="subscript"/>
        </w:rPr>
        <w:t>G</w:t>
      </w:r>
      <w:r w:rsidRPr="00B82C84">
        <w:rPr>
          <w:color w:val="000000" w:themeColor="text1"/>
          <w:vertAlign w:val="subscript"/>
        </w:rPr>
        <w:t>2</w:t>
      </w:r>
      <w:r w:rsidRPr="00B82C84">
        <w:rPr>
          <w:color w:val="000000" w:themeColor="text1"/>
        </w:rPr>
        <w:t xml:space="preserve">) have almost </w:t>
      </w:r>
      <w:r w:rsidR="006D6749" w:rsidRPr="00B82C84">
        <w:rPr>
          <w:color w:val="000000" w:themeColor="text1"/>
        </w:rPr>
        <w:t>identical</w:t>
      </w:r>
      <w:r w:rsidRPr="00B82C84">
        <w:rPr>
          <w:color w:val="000000" w:themeColor="text1"/>
        </w:rPr>
        <w:t xml:space="preserve"> </w:t>
      </w:r>
      <w:r w:rsidR="00DC6AF5" w:rsidRPr="00B82C84">
        <w:rPr>
          <w:color w:val="000000" w:themeColor="text1"/>
        </w:rPr>
        <w:t>plasmon energy gain</w:t>
      </w:r>
      <w:r w:rsidRPr="00B82C84">
        <w:rPr>
          <w:color w:val="000000" w:themeColor="text1"/>
        </w:rPr>
        <w:t xml:space="preserve"> contribution</w:t>
      </w:r>
      <w:r w:rsidR="006D6749" w:rsidRPr="00B82C84">
        <w:rPr>
          <w:color w:val="000000" w:themeColor="text1"/>
        </w:rPr>
        <w:t>s; moreover,</w:t>
      </w:r>
      <w:r w:rsidRPr="00B82C84">
        <w:rPr>
          <w:color w:val="000000" w:themeColor="text1"/>
        </w:rPr>
        <w:t xml:space="preserve"> their proportion</w:t>
      </w:r>
      <w:r w:rsidR="006D6749" w:rsidRPr="00B82C84">
        <w:rPr>
          <w:color w:val="000000" w:themeColor="text1"/>
        </w:rPr>
        <w:t>s</w:t>
      </w:r>
      <w:r w:rsidRPr="00B82C84">
        <w:rPr>
          <w:color w:val="000000" w:themeColor="text1"/>
        </w:rPr>
        <w:t xml:space="preserve"> are relatively large compar</w:t>
      </w:r>
      <w:r w:rsidR="00487A01" w:rsidRPr="00B82C84">
        <w:rPr>
          <w:color w:val="000000" w:themeColor="text1"/>
        </w:rPr>
        <w:t>ed</w:t>
      </w:r>
      <w:r w:rsidRPr="00B82C84">
        <w:rPr>
          <w:color w:val="000000" w:themeColor="text1"/>
        </w:rPr>
        <w:t xml:space="preserve"> with those measured on </w:t>
      </w:r>
      <w:r w:rsidR="006D6749" w:rsidRPr="00B82C84">
        <w:rPr>
          <w:color w:val="000000" w:themeColor="text1"/>
        </w:rPr>
        <w:t xml:space="preserve">the </w:t>
      </w:r>
      <w:r w:rsidRPr="00B82C84">
        <w:rPr>
          <w:color w:val="000000" w:themeColor="text1"/>
        </w:rPr>
        <w:t xml:space="preserve">sidewall of </w:t>
      </w:r>
      <w:r w:rsidR="0040682C" w:rsidRPr="00B82C84">
        <w:rPr>
          <w:color w:val="000000" w:themeColor="text1"/>
        </w:rPr>
        <w:t xml:space="preserve">Au or </w:t>
      </w:r>
      <w:r w:rsidRPr="00B82C84">
        <w:rPr>
          <w:color w:val="000000" w:themeColor="text1"/>
        </w:rPr>
        <w:t xml:space="preserve">Ag grains due to the relatively small emission angle of </w:t>
      </w:r>
      <w:r w:rsidR="006D6749" w:rsidRPr="00B82C84">
        <w:rPr>
          <w:color w:val="000000" w:themeColor="text1"/>
        </w:rPr>
        <w:t xml:space="preserve">the </w:t>
      </w:r>
      <w:r w:rsidRPr="00B82C84">
        <w:rPr>
          <w:color w:val="000000" w:themeColor="text1"/>
        </w:rPr>
        <w:t>detected SE</w:t>
      </w:r>
      <w:r w:rsidR="006D6749" w:rsidRPr="00B82C84">
        <w:rPr>
          <w:color w:val="000000" w:themeColor="text1"/>
        </w:rPr>
        <w:t>s.</w:t>
      </w:r>
      <w:r w:rsidRPr="00B82C84">
        <w:rPr>
          <w:color w:val="000000" w:themeColor="text1"/>
        </w:rPr>
        <w:t xml:space="preserve"> </w:t>
      </w:r>
      <w:r w:rsidR="006D6749" w:rsidRPr="00B82C84">
        <w:rPr>
          <w:color w:val="000000" w:themeColor="text1"/>
        </w:rPr>
        <w:t>T</w:t>
      </w:r>
      <w:r w:rsidRPr="00B82C84">
        <w:rPr>
          <w:color w:val="000000" w:themeColor="text1"/>
        </w:rPr>
        <w:t xml:space="preserve">herefore, only </w:t>
      </w:r>
      <w:r w:rsidR="006D6749" w:rsidRPr="00B82C84">
        <w:rPr>
          <w:color w:val="000000" w:themeColor="text1"/>
        </w:rPr>
        <w:t xml:space="preserve">a </w:t>
      </w:r>
      <w:r w:rsidRPr="00B82C84">
        <w:rPr>
          <w:color w:val="000000" w:themeColor="text1"/>
        </w:rPr>
        <w:t xml:space="preserve">small </w:t>
      </w:r>
      <w:r w:rsidR="00DC6AF5" w:rsidRPr="00B82C84">
        <w:rPr>
          <w:color w:val="000000" w:themeColor="text1"/>
        </w:rPr>
        <w:t>plasmon energy gain</w:t>
      </w:r>
      <w:r w:rsidRPr="00B82C84">
        <w:rPr>
          <w:color w:val="000000" w:themeColor="text1"/>
        </w:rPr>
        <w:t xml:space="preserve"> contribution remai</w:t>
      </w:r>
      <w:r w:rsidR="006D6749" w:rsidRPr="00B82C84">
        <w:rPr>
          <w:color w:val="000000" w:themeColor="text1"/>
        </w:rPr>
        <w:t>ns</w:t>
      </w:r>
      <w:r w:rsidRPr="00B82C84">
        <w:rPr>
          <w:color w:val="000000" w:themeColor="text1"/>
        </w:rPr>
        <w:t xml:space="preserve"> in the differential spectr</w:t>
      </w:r>
      <w:r w:rsidR="006D6749" w:rsidRPr="00B82C84">
        <w:rPr>
          <w:color w:val="000000" w:themeColor="text1"/>
        </w:rPr>
        <w:t>um</w:t>
      </w:r>
      <w:r w:rsidRPr="00B82C84">
        <w:rPr>
          <w:color w:val="000000" w:themeColor="text1"/>
        </w:rPr>
        <w:t xml:space="preserve"> (</w:t>
      </w:r>
      <w:r w:rsidRPr="00B82C84">
        <w:rPr>
          <w:i/>
          <w:color w:val="000000" w:themeColor="text1"/>
        </w:rPr>
        <w:t>J</w:t>
      </w:r>
      <w:r w:rsidR="0040682C" w:rsidRPr="00B82C84">
        <w:rPr>
          <w:color w:val="000000" w:themeColor="text1"/>
          <w:vertAlign w:val="subscript"/>
        </w:rPr>
        <w:t>G</w:t>
      </w:r>
      <w:r w:rsidRPr="00B82C84">
        <w:rPr>
          <w:color w:val="000000" w:themeColor="text1"/>
          <w:vertAlign w:val="subscript"/>
        </w:rPr>
        <w:t>1</w:t>
      </w:r>
      <w:r w:rsidRPr="00B82C84">
        <w:rPr>
          <w:color w:val="000000" w:themeColor="text1"/>
        </w:rPr>
        <w:t>−</w:t>
      </w:r>
      <w:r w:rsidRPr="00B82C84">
        <w:rPr>
          <w:i/>
          <w:color w:val="000000" w:themeColor="text1"/>
        </w:rPr>
        <w:t>J</w:t>
      </w:r>
      <w:r w:rsidR="0040682C" w:rsidRPr="00B82C84">
        <w:rPr>
          <w:color w:val="000000" w:themeColor="text1"/>
          <w:vertAlign w:val="subscript"/>
        </w:rPr>
        <w:t>G</w:t>
      </w:r>
      <w:r w:rsidRPr="00B82C84">
        <w:rPr>
          <w:color w:val="000000" w:themeColor="text1"/>
          <w:vertAlign w:val="subscript"/>
        </w:rPr>
        <w:t>2</w:t>
      </w:r>
      <w:r w:rsidRPr="00B82C84">
        <w:rPr>
          <w:color w:val="000000" w:themeColor="text1"/>
        </w:rPr>
        <w:t>) calculated by subtracting these two spectra. The spectr</w:t>
      </w:r>
      <w:r w:rsidR="006D6749" w:rsidRPr="00B82C84">
        <w:rPr>
          <w:color w:val="000000" w:themeColor="text1"/>
        </w:rPr>
        <w:t>um</w:t>
      </w:r>
      <w:r w:rsidRPr="00B82C84">
        <w:rPr>
          <w:color w:val="000000" w:themeColor="text1"/>
        </w:rPr>
        <w:t xml:space="preserve"> measured </w:t>
      </w:r>
      <w:r w:rsidR="006D6749" w:rsidRPr="00B82C84">
        <w:rPr>
          <w:color w:val="000000" w:themeColor="text1"/>
        </w:rPr>
        <w:t>for the</w:t>
      </w:r>
      <w:r w:rsidRPr="00B82C84">
        <w:rPr>
          <w:color w:val="000000" w:themeColor="text1"/>
        </w:rPr>
        <w:t xml:space="preserve"> shrinkage crack </w:t>
      </w:r>
      <w:r w:rsidRPr="00B82C84">
        <w:rPr>
          <w:color w:val="000000" w:themeColor="text1"/>
        </w:rPr>
        <w:lastRenderedPageBreak/>
        <w:t>region (</w:t>
      </w:r>
      <w:r w:rsidRPr="00B82C84">
        <w:rPr>
          <w:i/>
          <w:color w:val="000000" w:themeColor="text1"/>
        </w:rPr>
        <w:t>J</w:t>
      </w:r>
      <w:r w:rsidR="0040682C" w:rsidRPr="00B82C84">
        <w:rPr>
          <w:color w:val="000000" w:themeColor="text1"/>
          <w:vertAlign w:val="subscript"/>
        </w:rPr>
        <w:t>C</w:t>
      </w:r>
      <w:r w:rsidRPr="00B82C84">
        <w:rPr>
          <w:color w:val="000000" w:themeColor="text1"/>
        </w:rPr>
        <w:t>) ha</w:t>
      </w:r>
      <w:r w:rsidR="006D6749" w:rsidRPr="00B82C84">
        <w:rPr>
          <w:color w:val="000000" w:themeColor="text1"/>
        </w:rPr>
        <w:t>s</w:t>
      </w:r>
      <w:r w:rsidRPr="00B82C84">
        <w:rPr>
          <w:color w:val="000000" w:themeColor="text1"/>
        </w:rPr>
        <w:t xml:space="preserve"> very little </w:t>
      </w:r>
      <w:r w:rsidR="00DC6AF5" w:rsidRPr="00B82C84">
        <w:rPr>
          <w:color w:val="000000" w:themeColor="text1"/>
        </w:rPr>
        <w:t>plasmon energy gain</w:t>
      </w:r>
      <w:r w:rsidRPr="00B82C84">
        <w:rPr>
          <w:color w:val="000000" w:themeColor="text1"/>
        </w:rPr>
        <w:t xml:space="preserve"> contribution because almost all of the detected SE</w:t>
      </w:r>
      <w:r w:rsidR="006D6749" w:rsidRPr="00B82C84">
        <w:rPr>
          <w:color w:val="000000" w:themeColor="text1"/>
        </w:rPr>
        <w:t>s</w:t>
      </w:r>
      <w:r w:rsidRPr="00B82C84">
        <w:rPr>
          <w:color w:val="000000" w:themeColor="text1"/>
        </w:rPr>
        <w:t xml:space="preserve"> com</w:t>
      </w:r>
      <w:r w:rsidR="006D6749" w:rsidRPr="00B82C84">
        <w:rPr>
          <w:color w:val="000000" w:themeColor="text1"/>
        </w:rPr>
        <w:t>ing</w:t>
      </w:r>
      <w:r w:rsidRPr="00B82C84">
        <w:rPr>
          <w:color w:val="000000" w:themeColor="text1"/>
        </w:rPr>
        <w:t xml:space="preserve"> from the sidewall of </w:t>
      </w:r>
      <w:r w:rsidR="0040682C" w:rsidRPr="00B82C84">
        <w:rPr>
          <w:color w:val="000000" w:themeColor="text1"/>
        </w:rPr>
        <w:t xml:space="preserve">Au or </w:t>
      </w:r>
      <w:r w:rsidRPr="00B82C84">
        <w:rPr>
          <w:color w:val="000000" w:themeColor="text1"/>
        </w:rPr>
        <w:t xml:space="preserve">Ag grains have </w:t>
      </w:r>
      <w:r w:rsidR="006D6749" w:rsidRPr="00B82C84">
        <w:rPr>
          <w:color w:val="000000" w:themeColor="text1"/>
        </w:rPr>
        <w:t xml:space="preserve">a </w:t>
      </w:r>
      <w:r w:rsidRPr="00B82C84">
        <w:rPr>
          <w:color w:val="000000" w:themeColor="text1"/>
        </w:rPr>
        <w:t>small emission angle</w:t>
      </w:r>
      <w:r w:rsidR="006D6749" w:rsidRPr="00B82C84">
        <w:rPr>
          <w:color w:val="000000" w:themeColor="text1"/>
        </w:rPr>
        <w:t>;</w:t>
      </w:r>
      <w:r w:rsidRPr="00B82C84">
        <w:rPr>
          <w:color w:val="000000" w:themeColor="text1"/>
        </w:rPr>
        <w:t xml:space="preserve"> therefore, </w:t>
      </w:r>
      <w:r w:rsidR="006D6749" w:rsidRPr="00B82C84">
        <w:rPr>
          <w:color w:val="000000" w:themeColor="text1"/>
        </w:rPr>
        <w:t>a large</w:t>
      </w:r>
      <w:r w:rsidRPr="00B82C84">
        <w:rPr>
          <w:color w:val="000000" w:themeColor="text1"/>
        </w:rPr>
        <w:t xml:space="preserve"> </w:t>
      </w:r>
      <w:r w:rsidR="00DC6AF5" w:rsidRPr="00B82C84">
        <w:rPr>
          <w:color w:val="000000" w:themeColor="text1"/>
        </w:rPr>
        <w:t>plasmon energy gain</w:t>
      </w:r>
      <w:r w:rsidRPr="00B82C84">
        <w:rPr>
          <w:color w:val="000000" w:themeColor="text1"/>
        </w:rPr>
        <w:t xml:space="preserve"> contribution remain</w:t>
      </w:r>
      <w:r w:rsidR="006D6749" w:rsidRPr="00B82C84">
        <w:rPr>
          <w:color w:val="000000" w:themeColor="text1"/>
        </w:rPr>
        <w:t>s</w:t>
      </w:r>
      <w:r w:rsidRPr="00B82C84">
        <w:rPr>
          <w:color w:val="000000" w:themeColor="text1"/>
        </w:rPr>
        <w:t xml:space="preserve"> in </w:t>
      </w:r>
      <w:r w:rsidR="006D6749" w:rsidRPr="00B82C84">
        <w:rPr>
          <w:color w:val="000000" w:themeColor="text1"/>
        </w:rPr>
        <w:t xml:space="preserve">the </w:t>
      </w:r>
      <w:r w:rsidRPr="00B82C84">
        <w:rPr>
          <w:color w:val="000000" w:themeColor="text1"/>
        </w:rPr>
        <w:t>calculated differential spectr</w:t>
      </w:r>
      <w:r w:rsidR="006D6749" w:rsidRPr="00B82C84">
        <w:rPr>
          <w:color w:val="000000" w:themeColor="text1"/>
        </w:rPr>
        <w:t>um</w:t>
      </w:r>
      <w:r w:rsidRPr="00B82C84">
        <w:rPr>
          <w:color w:val="000000" w:themeColor="text1"/>
        </w:rPr>
        <w:t xml:space="preserve"> (</w:t>
      </w:r>
      <w:r w:rsidRPr="00B82C84">
        <w:rPr>
          <w:i/>
          <w:color w:val="000000" w:themeColor="text1"/>
        </w:rPr>
        <w:t>J</w:t>
      </w:r>
      <w:r w:rsidR="0040682C" w:rsidRPr="00B82C84">
        <w:rPr>
          <w:color w:val="000000" w:themeColor="text1"/>
          <w:vertAlign w:val="subscript"/>
        </w:rPr>
        <w:t>G1</w:t>
      </w:r>
      <w:r w:rsidRPr="00B82C84">
        <w:rPr>
          <w:color w:val="000000" w:themeColor="text1"/>
        </w:rPr>
        <w:t>−</w:t>
      </w:r>
      <w:r w:rsidRPr="00B82C84">
        <w:rPr>
          <w:i/>
          <w:color w:val="000000" w:themeColor="text1"/>
        </w:rPr>
        <w:t>J</w:t>
      </w:r>
      <w:r w:rsidR="0040682C" w:rsidRPr="00B82C84">
        <w:rPr>
          <w:color w:val="000000" w:themeColor="text1"/>
          <w:vertAlign w:val="subscript"/>
        </w:rPr>
        <w:t>C</w:t>
      </w:r>
      <w:r w:rsidRPr="00B82C84">
        <w:rPr>
          <w:color w:val="000000" w:themeColor="text1"/>
        </w:rPr>
        <w:t>)</w:t>
      </w:r>
      <w:r w:rsidR="006D6749" w:rsidRPr="00B82C84">
        <w:rPr>
          <w:color w:val="000000" w:themeColor="text1"/>
        </w:rPr>
        <w:t>,</w:t>
      </w:r>
      <w:r w:rsidRPr="00B82C84">
        <w:rPr>
          <w:color w:val="000000" w:themeColor="text1"/>
        </w:rPr>
        <w:t xml:space="preserve"> in which the proportion of </w:t>
      </w:r>
      <w:r w:rsidR="006D6749" w:rsidRPr="00B82C84">
        <w:rPr>
          <w:color w:val="000000" w:themeColor="text1"/>
        </w:rPr>
        <w:t xml:space="preserve">the </w:t>
      </w:r>
      <w:r w:rsidR="00DC6AF5" w:rsidRPr="00B82C84">
        <w:rPr>
          <w:color w:val="000000" w:themeColor="text1"/>
        </w:rPr>
        <w:t>plasmon energy gain</w:t>
      </w:r>
      <w:r w:rsidRPr="00B82C84">
        <w:rPr>
          <w:color w:val="000000" w:themeColor="text1"/>
        </w:rPr>
        <w:t xml:space="preserve"> contribution is </w:t>
      </w:r>
      <w:r w:rsidR="00314483" w:rsidRPr="00B82C84">
        <w:rPr>
          <w:color w:val="000000" w:themeColor="text1"/>
        </w:rPr>
        <w:t>larg</w:t>
      </w:r>
      <w:r w:rsidRPr="00B82C84">
        <w:rPr>
          <w:color w:val="000000" w:themeColor="text1"/>
        </w:rPr>
        <w:t xml:space="preserve">er </w:t>
      </w:r>
      <w:r w:rsidR="00487A01" w:rsidRPr="00B82C84">
        <w:rPr>
          <w:color w:val="000000" w:themeColor="text1"/>
        </w:rPr>
        <w:t>because of</w:t>
      </w:r>
      <w:r w:rsidR="006D6749" w:rsidRPr="00B82C84">
        <w:rPr>
          <w:color w:val="000000" w:themeColor="text1"/>
        </w:rPr>
        <w:t xml:space="preserve"> the counteracting effect of</w:t>
      </w:r>
      <w:r w:rsidRPr="00B82C84">
        <w:rPr>
          <w:color w:val="000000" w:themeColor="text1"/>
        </w:rPr>
        <w:t xml:space="preserve"> the </w:t>
      </w:r>
      <w:r w:rsidR="00314483" w:rsidRPr="00B82C84">
        <w:rPr>
          <w:color w:val="000000" w:themeColor="text1"/>
        </w:rPr>
        <w:t>conventional energy loss</w:t>
      </w:r>
      <w:r w:rsidRPr="00B82C84">
        <w:rPr>
          <w:color w:val="000000" w:themeColor="text1"/>
        </w:rPr>
        <w:t xml:space="preserve"> contribution. In this case, the </w:t>
      </w:r>
      <w:r w:rsidR="00DC6AF5" w:rsidRPr="00B82C84">
        <w:rPr>
          <w:color w:val="000000" w:themeColor="text1"/>
        </w:rPr>
        <w:t>plasmon energy gain</w:t>
      </w:r>
      <w:r w:rsidRPr="00B82C84">
        <w:rPr>
          <w:color w:val="000000" w:themeColor="text1"/>
        </w:rPr>
        <w:t xml:space="preserve"> feature can be </w:t>
      </w:r>
      <w:r w:rsidR="006D6749" w:rsidRPr="00B82C84">
        <w:rPr>
          <w:color w:val="000000" w:themeColor="text1"/>
        </w:rPr>
        <w:t>identified by taking</w:t>
      </w:r>
      <w:r w:rsidRPr="00B82C84">
        <w:rPr>
          <w:color w:val="000000" w:themeColor="text1"/>
        </w:rPr>
        <w:t xml:space="preserve"> the ratio of</w:t>
      </w:r>
      <w:r w:rsidR="006D6749" w:rsidRPr="00B82C84">
        <w:rPr>
          <w:color w:val="000000" w:themeColor="text1"/>
        </w:rPr>
        <w:t xml:space="preserve"> </w:t>
      </w:r>
      <w:r w:rsidRPr="00B82C84">
        <w:rPr>
          <w:color w:val="000000" w:themeColor="text1"/>
        </w:rPr>
        <w:t>two differen</w:t>
      </w:r>
      <w:r w:rsidR="00314483" w:rsidRPr="00B82C84">
        <w:rPr>
          <w:color w:val="000000" w:themeColor="text1"/>
        </w:rPr>
        <w:t>ce</w:t>
      </w:r>
      <w:r w:rsidRPr="00B82C84">
        <w:rPr>
          <w:color w:val="000000" w:themeColor="text1"/>
        </w:rPr>
        <w:t xml:space="preserve"> spectra</w:t>
      </w:r>
      <w:r w:rsidR="006D6749" w:rsidRPr="00B82C84">
        <w:rPr>
          <w:color w:val="000000" w:themeColor="text1"/>
        </w:rPr>
        <w:t>:</w:t>
      </w:r>
      <w:r w:rsidRPr="00B82C84">
        <w:rPr>
          <w:color w:val="000000" w:themeColor="text1"/>
        </w:rPr>
        <w:t xml:space="preserve"> </w:t>
      </w:r>
      <w:r w:rsidR="00487A01" w:rsidRPr="00B82C84">
        <w:rPr>
          <w:color w:val="000000" w:themeColor="text1"/>
        </w:rPr>
        <w:t>a</w:t>
      </w:r>
      <w:r w:rsidRPr="00B82C84">
        <w:rPr>
          <w:color w:val="000000" w:themeColor="text1"/>
        </w:rPr>
        <w:t xml:space="preserve"> spectr</w:t>
      </w:r>
      <w:r w:rsidR="006D6749" w:rsidRPr="00B82C84">
        <w:rPr>
          <w:color w:val="000000" w:themeColor="text1"/>
        </w:rPr>
        <w:t>um</w:t>
      </w:r>
      <w:r w:rsidRPr="00B82C84">
        <w:rPr>
          <w:color w:val="000000" w:themeColor="text1"/>
        </w:rPr>
        <w:t xml:space="preserve"> </w:t>
      </w:r>
      <w:r w:rsidR="006D6749" w:rsidRPr="00B82C84">
        <w:rPr>
          <w:color w:val="000000" w:themeColor="text1"/>
        </w:rPr>
        <w:t>with a</w:t>
      </w:r>
      <w:r w:rsidRPr="00B82C84">
        <w:rPr>
          <w:color w:val="000000" w:themeColor="text1"/>
        </w:rPr>
        <w:t xml:space="preserve"> large proportion of </w:t>
      </w:r>
      <w:r w:rsidR="00DC6AF5" w:rsidRPr="00B82C84">
        <w:rPr>
          <w:color w:val="000000" w:themeColor="text1"/>
        </w:rPr>
        <w:t>plasmon energy gain</w:t>
      </w:r>
      <w:r w:rsidRPr="00B82C84">
        <w:rPr>
          <w:color w:val="000000" w:themeColor="text1"/>
        </w:rPr>
        <w:t xml:space="preserve"> contribution, </w:t>
      </w:r>
      <w:r w:rsidRPr="00B82C84">
        <w:rPr>
          <w:i/>
          <w:color w:val="000000" w:themeColor="text1"/>
        </w:rPr>
        <w:t>J</w:t>
      </w:r>
      <w:r w:rsidR="000C6D71" w:rsidRPr="00B82C84">
        <w:rPr>
          <w:color w:val="000000" w:themeColor="text1"/>
          <w:vertAlign w:val="subscript"/>
        </w:rPr>
        <w:t>G</w:t>
      </w:r>
      <w:r w:rsidRPr="00B82C84">
        <w:rPr>
          <w:color w:val="000000" w:themeColor="text1"/>
          <w:vertAlign w:val="subscript"/>
        </w:rPr>
        <w:t>1</w:t>
      </w:r>
      <w:r w:rsidRPr="00B82C84">
        <w:rPr>
          <w:color w:val="000000" w:themeColor="text1"/>
        </w:rPr>
        <w:t>−</w:t>
      </w:r>
      <w:r w:rsidRPr="00B82C84">
        <w:rPr>
          <w:i/>
          <w:color w:val="000000" w:themeColor="text1"/>
        </w:rPr>
        <w:t>J</w:t>
      </w:r>
      <w:r w:rsidR="000C6D71" w:rsidRPr="00B82C84">
        <w:rPr>
          <w:color w:val="000000" w:themeColor="text1"/>
          <w:vertAlign w:val="subscript"/>
        </w:rPr>
        <w:t>C</w:t>
      </w:r>
      <w:r w:rsidRPr="00B82C84">
        <w:rPr>
          <w:color w:val="000000" w:themeColor="text1"/>
        </w:rPr>
        <w:t xml:space="preserve">, </w:t>
      </w:r>
      <w:r w:rsidR="006D6749" w:rsidRPr="00B82C84">
        <w:rPr>
          <w:color w:val="000000" w:themeColor="text1"/>
        </w:rPr>
        <w:t xml:space="preserve">and </w:t>
      </w:r>
      <w:r w:rsidR="00487A01" w:rsidRPr="00B82C84">
        <w:rPr>
          <w:color w:val="000000" w:themeColor="text1"/>
        </w:rPr>
        <w:t>a</w:t>
      </w:r>
      <w:r w:rsidRPr="00B82C84">
        <w:rPr>
          <w:color w:val="000000" w:themeColor="text1"/>
        </w:rPr>
        <w:t xml:space="preserve"> spectr</w:t>
      </w:r>
      <w:r w:rsidR="006D6749" w:rsidRPr="00B82C84">
        <w:rPr>
          <w:color w:val="000000" w:themeColor="text1"/>
        </w:rPr>
        <w:t>um</w:t>
      </w:r>
      <w:r w:rsidRPr="00B82C84">
        <w:rPr>
          <w:color w:val="000000" w:themeColor="text1"/>
        </w:rPr>
        <w:t xml:space="preserve"> </w:t>
      </w:r>
      <w:r w:rsidR="006D6749" w:rsidRPr="00B82C84">
        <w:rPr>
          <w:color w:val="000000" w:themeColor="text1"/>
        </w:rPr>
        <w:t>with a</w:t>
      </w:r>
      <w:r w:rsidRPr="00B82C84">
        <w:rPr>
          <w:color w:val="000000" w:themeColor="text1"/>
        </w:rPr>
        <w:t xml:space="preserve"> small proportion of </w:t>
      </w:r>
      <w:r w:rsidR="00DC6AF5" w:rsidRPr="00B82C84">
        <w:rPr>
          <w:color w:val="000000" w:themeColor="text1"/>
        </w:rPr>
        <w:t>plasmon energy gain</w:t>
      </w:r>
      <w:r w:rsidRPr="00B82C84">
        <w:rPr>
          <w:color w:val="000000" w:themeColor="text1"/>
        </w:rPr>
        <w:t xml:space="preserve"> contribution</w:t>
      </w:r>
      <w:r w:rsidR="006D6749" w:rsidRPr="00B82C84">
        <w:rPr>
          <w:color w:val="000000" w:themeColor="text1"/>
        </w:rPr>
        <w:t>,</w:t>
      </w:r>
      <w:r w:rsidRPr="00B82C84">
        <w:rPr>
          <w:color w:val="000000" w:themeColor="text1"/>
        </w:rPr>
        <w:t xml:space="preserve"> </w:t>
      </w:r>
      <w:r w:rsidRPr="00B82C84">
        <w:rPr>
          <w:i/>
          <w:color w:val="000000" w:themeColor="text1"/>
        </w:rPr>
        <w:t>J</w:t>
      </w:r>
      <w:r w:rsidR="000C6D71" w:rsidRPr="00B82C84">
        <w:rPr>
          <w:color w:val="000000" w:themeColor="text1"/>
          <w:vertAlign w:val="subscript"/>
        </w:rPr>
        <w:t>G</w:t>
      </w:r>
      <w:r w:rsidRPr="00B82C84">
        <w:rPr>
          <w:color w:val="000000" w:themeColor="text1"/>
          <w:vertAlign w:val="subscript"/>
        </w:rPr>
        <w:t>1</w:t>
      </w:r>
      <w:r w:rsidRPr="00B82C84">
        <w:rPr>
          <w:color w:val="000000" w:themeColor="text1"/>
        </w:rPr>
        <w:t>−</w:t>
      </w:r>
      <w:r w:rsidRPr="00B82C84">
        <w:rPr>
          <w:i/>
          <w:color w:val="000000" w:themeColor="text1"/>
        </w:rPr>
        <w:t>J</w:t>
      </w:r>
      <w:r w:rsidR="000C6D71" w:rsidRPr="00B82C84">
        <w:rPr>
          <w:color w:val="000000" w:themeColor="text1"/>
          <w:vertAlign w:val="subscript"/>
        </w:rPr>
        <w:t>G</w:t>
      </w:r>
      <w:r w:rsidRPr="00B82C84">
        <w:rPr>
          <w:color w:val="000000" w:themeColor="text1"/>
          <w:vertAlign w:val="subscript"/>
        </w:rPr>
        <w:t>2</w:t>
      </w:r>
      <w:r w:rsidRPr="00B82C84">
        <w:rPr>
          <w:color w:val="000000" w:themeColor="text1"/>
        </w:rPr>
        <w:t xml:space="preserve">. </w:t>
      </w:r>
    </w:p>
    <w:p w14:paraId="5BB98C07" w14:textId="35CF0677" w:rsidR="002F55EE" w:rsidRPr="00B82C84" w:rsidRDefault="00531013" w:rsidP="00193308">
      <w:pPr>
        <w:ind w:firstLineChars="100" w:firstLine="240"/>
        <w:jc w:val="both"/>
        <w:rPr>
          <w:color w:val="000000" w:themeColor="text1"/>
          <w:lang w:eastAsia="zh-CN"/>
        </w:rPr>
      </w:pPr>
      <w:r w:rsidRPr="00B82C84">
        <w:rPr>
          <w:color w:val="000000" w:themeColor="text1"/>
          <w:lang w:eastAsia="zh-CN"/>
        </w:rPr>
        <w:t xml:space="preserve">It is worth mentioning that </w:t>
      </w:r>
      <w:r w:rsidR="00314483" w:rsidRPr="00B82C84">
        <w:rPr>
          <w:color w:val="000000" w:themeColor="text1"/>
          <w:lang w:eastAsia="zh-CN"/>
        </w:rPr>
        <w:t>w</w:t>
      </w:r>
      <w:r w:rsidRPr="00B82C84">
        <w:rPr>
          <w:color w:val="000000" w:themeColor="text1"/>
          <w:lang w:eastAsia="zh-CN"/>
        </w:rPr>
        <w:t xml:space="preserve">hen SE spectra are measured </w:t>
      </w:r>
      <w:r w:rsidR="006D6749" w:rsidRPr="00B82C84">
        <w:rPr>
          <w:color w:val="000000" w:themeColor="text1"/>
          <w:lang w:eastAsia="zh-CN"/>
        </w:rPr>
        <w:t>for</w:t>
      </w:r>
      <w:r w:rsidR="00314483" w:rsidRPr="00B82C84">
        <w:rPr>
          <w:color w:val="000000" w:themeColor="text1"/>
          <w:lang w:eastAsia="zh-CN"/>
        </w:rPr>
        <w:t xml:space="preserve"> grains with</w:t>
      </w:r>
      <w:r w:rsidRPr="00B82C84">
        <w:rPr>
          <w:color w:val="000000" w:themeColor="text1"/>
          <w:lang w:eastAsia="zh-CN"/>
        </w:rPr>
        <w:t xml:space="preserve"> different </w:t>
      </w:r>
      <w:r w:rsidR="000C6D71" w:rsidRPr="00B82C84">
        <w:rPr>
          <w:color w:val="000000" w:themeColor="text1"/>
          <w:lang w:eastAsia="zh-CN"/>
        </w:rPr>
        <w:t>qualities</w:t>
      </w:r>
      <w:r w:rsidRPr="00B82C84">
        <w:rPr>
          <w:color w:val="000000" w:themeColor="text1"/>
          <w:lang w:eastAsia="zh-CN"/>
        </w:rPr>
        <w:t xml:space="preserve">, </w:t>
      </w:r>
      <w:r w:rsidR="00314483" w:rsidRPr="00B82C84">
        <w:rPr>
          <w:color w:val="000000" w:themeColor="text1"/>
          <w:lang w:eastAsia="zh-CN"/>
        </w:rPr>
        <w:t>the</w:t>
      </w:r>
      <w:r w:rsidRPr="00B82C84">
        <w:rPr>
          <w:color w:val="000000" w:themeColor="text1"/>
          <w:lang w:eastAsia="zh-CN"/>
        </w:rPr>
        <w:t xml:space="preserve"> SE spectra </w:t>
      </w:r>
      <w:r w:rsidR="00314483" w:rsidRPr="00B82C84">
        <w:rPr>
          <w:color w:val="000000" w:themeColor="text1"/>
          <w:lang w:eastAsia="zh-CN"/>
        </w:rPr>
        <w:t xml:space="preserve">will </w:t>
      </w:r>
      <w:r w:rsidRPr="00B82C84">
        <w:rPr>
          <w:color w:val="000000" w:themeColor="text1"/>
          <w:lang w:eastAsia="zh-CN"/>
        </w:rPr>
        <w:t>also</w:t>
      </w:r>
      <w:r w:rsidR="00314483" w:rsidRPr="00B82C84">
        <w:rPr>
          <w:color w:val="000000" w:themeColor="text1"/>
          <w:lang w:eastAsia="zh-CN"/>
        </w:rPr>
        <w:t xml:space="preserve"> </w:t>
      </w:r>
      <w:r w:rsidR="006D6749" w:rsidRPr="00B82C84">
        <w:rPr>
          <w:color w:val="000000" w:themeColor="text1"/>
          <w:lang w:eastAsia="zh-CN"/>
        </w:rPr>
        <w:t xml:space="preserve">exhibit </w:t>
      </w:r>
      <w:r w:rsidRPr="00B82C84">
        <w:rPr>
          <w:color w:val="000000" w:themeColor="text1"/>
          <w:lang w:eastAsia="zh-CN"/>
        </w:rPr>
        <w:t xml:space="preserve">different </w:t>
      </w:r>
      <w:r w:rsidR="00DC6AF5" w:rsidRPr="00B82C84">
        <w:rPr>
          <w:color w:val="000000" w:themeColor="text1"/>
          <w:lang w:eastAsia="zh-CN"/>
        </w:rPr>
        <w:t>plasmon energy gain</w:t>
      </w:r>
      <w:r w:rsidRPr="00B82C84">
        <w:rPr>
          <w:color w:val="000000" w:themeColor="text1"/>
          <w:lang w:eastAsia="zh-CN"/>
        </w:rPr>
        <w:t xml:space="preserve"> </w:t>
      </w:r>
      <w:r w:rsidR="000C6D71" w:rsidRPr="00B82C84">
        <w:rPr>
          <w:color w:val="000000" w:themeColor="text1"/>
          <w:lang w:eastAsia="zh-CN"/>
        </w:rPr>
        <w:t>contribution</w:t>
      </w:r>
      <w:r w:rsidR="006D6749" w:rsidRPr="00B82C84">
        <w:rPr>
          <w:color w:val="000000" w:themeColor="text1"/>
          <w:lang w:eastAsia="zh-CN"/>
        </w:rPr>
        <w:t>s</w:t>
      </w:r>
      <w:r w:rsidRPr="00B82C84">
        <w:rPr>
          <w:color w:val="000000" w:themeColor="text1"/>
          <w:lang w:eastAsia="zh-CN"/>
        </w:rPr>
        <w:t xml:space="preserve"> in the energy spectrum because the number and lifetime</w:t>
      </w:r>
      <w:r w:rsidR="00637441" w:rsidRPr="00B82C84">
        <w:rPr>
          <w:color w:val="000000" w:themeColor="text1"/>
          <w:lang w:eastAsia="zh-CN"/>
        </w:rPr>
        <w:t xml:space="preserve"> of</w:t>
      </w:r>
      <w:r w:rsidRPr="00B82C84">
        <w:rPr>
          <w:color w:val="000000" w:themeColor="text1"/>
          <w:lang w:eastAsia="zh-CN"/>
        </w:rPr>
        <w:t xml:space="preserve"> </w:t>
      </w:r>
      <w:r w:rsidR="00637441" w:rsidRPr="00B82C84">
        <w:rPr>
          <w:color w:val="000000" w:themeColor="text1"/>
          <w:lang w:eastAsia="zh-CN"/>
        </w:rPr>
        <w:t>surface plasmon excitations for</w:t>
      </w:r>
      <w:r w:rsidRPr="00B82C84">
        <w:rPr>
          <w:color w:val="000000" w:themeColor="text1"/>
          <w:lang w:eastAsia="zh-CN"/>
        </w:rPr>
        <w:t xml:space="preserve"> </w:t>
      </w:r>
      <w:r w:rsidR="006D6749" w:rsidRPr="00B82C84">
        <w:rPr>
          <w:color w:val="000000" w:themeColor="text1"/>
          <w:lang w:eastAsia="zh-CN"/>
        </w:rPr>
        <w:t>a</w:t>
      </w:r>
      <w:r w:rsidRPr="00B82C84">
        <w:rPr>
          <w:color w:val="000000" w:themeColor="text1"/>
          <w:lang w:eastAsia="zh-CN"/>
        </w:rPr>
        <w:t xml:space="preserve"> high</w:t>
      </w:r>
      <w:r w:rsidR="006D6749" w:rsidRPr="00B82C84">
        <w:rPr>
          <w:color w:val="000000" w:themeColor="text1"/>
          <w:lang w:eastAsia="zh-CN"/>
        </w:rPr>
        <w:t>-</w:t>
      </w:r>
      <w:r w:rsidR="00637441" w:rsidRPr="00B82C84">
        <w:rPr>
          <w:color w:val="000000" w:themeColor="text1"/>
          <w:lang w:eastAsia="zh-CN"/>
        </w:rPr>
        <w:t>quality</w:t>
      </w:r>
      <w:r w:rsidRPr="00B82C84">
        <w:rPr>
          <w:color w:val="000000" w:themeColor="text1"/>
          <w:lang w:eastAsia="zh-CN"/>
        </w:rPr>
        <w:t xml:space="preserve"> grain are larger than those </w:t>
      </w:r>
      <w:r w:rsidR="006D6749" w:rsidRPr="00B82C84">
        <w:rPr>
          <w:color w:val="000000" w:themeColor="text1"/>
          <w:lang w:eastAsia="zh-CN"/>
        </w:rPr>
        <w:t>for a</w:t>
      </w:r>
      <w:r w:rsidRPr="00B82C84">
        <w:rPr>
          <w:color w:val="000000" w:themeColor="text1"/>
          <w:lang w:eastAsia="zh-CN"/>
        </w:rPr>
        <w:t xml:space="preserve"> low</w:t>
      </w:r>
      <w:r w:rsidR="006D6749" w:rsidRPr="00B82C84">
        <w:rPr>
          <w:color w:val="000000" w:themeColor="text1"/>
          <w:lang w:eastAsia="zh-CN"/>
        </w:rPr>
        <w:t>-</w:t>
      </w:r>
      <w:r w:rsidR="00637441" w:rsidRPr="00B82C84">
        <w:rPr>
          <w:color w:val="000000" w:themeColor="text1"/>
          <w:lang w:eastAsia="zh-CN"/>
        </w:rPr>
        <w:t>quality</w:t>
      </w:r>
      <w:r w:rsidRPr="00B82C84">
        <w:rPr>
          <w:color w:val="000000" w:themeColor="text1"/>
          <w:lang w:eastAsia="zh-CN"/>
        </w:rPr>
        <w:t xml:space="preserve"> grain, as reported in Ref</w:t>
      </w:r>
      <w:r w:rsidR="006D6749" w:rsidRPr="00B82C84">
        <w:rPr>
          <w:color w:val="000000" w:themeColor="text1"/>
          <w:lang w:eastAsia="zh-CN"/>
        </w:rPr>
        <w:t>.</w:t>
      </w:r>
      <w:r w:rsidRPr="00B82C84">
        <w:rPr>
          <w:color w:val="000000" w:themeColor="text1"/>
          <w:lang w:eastAsia="zh-CN"/>
        </w:rPr>
        <w:t xml:space="preserve"> [</w:t>
      </w:r>
      <w:r w:rsidR="005F477B" w:rsidRPr="00B82C84">
        <w:rPr>
          <w:color w:val="000000" w:themeColor="text1"/>
          <w:lang w:eastAsia="zh-CN"/>
        </w:rPr>
        <w:t>24</w:t>
      </w:r>
      <w:r w:rsidRPr="00B82C84">
        <w:rPr>
          <w:color w:val="000000" w:themeColor="text1"/>
          <w:lang w:eastAsia="zh-CN"/>
        </w:rPr>
        <w:t xml:space="preserve">]. </w:t>
      </w:r>
      <w:r w:rsidR="00491913" w:rsidRPr="00B82C84">
        <w:rPr>
          <w:color w:val="000000" w:themeColor="text1"/>
          <w:lang w:eastAsia="zh-CN"/>
        </w:rPr>
        <w:t>In</w:t>
      </w:r>
      <w:r w:rsidR="002F55EE" w:rsidRPr="00B82C84">
        <w:rPr>
          <w:color w:val="000000" w:themeColor="text1"/>
          <w:lang w:eastAsia="zh-CN"/>
        </w:rPr>
        <w:t xml:space="preserve"> the EBSD</w:t>
      </w:r>
      <w:r w:rsidR="00CB2A1E" w:rsidRPr="00B82C84">
        <w:rPr>
          <w:color w:val="000000" w:themeColor="text1"/>
          <w:lang w:eastAsia="zh-CN"/>
        </w:rPr>
        <w:t xml:space="preserve"> quality</w:t>
      </w:r>
      <w:r w:rsidR="006D6749" w:rsidRPr="00B82C84">
        <w:rPr>
          <w:color w:val="000000" w:themeColor="text1"/>
          <w:lang w:eastAsia="zh-CN"/>
        </w:rPr>
        <w:t xml:space="preserve"> </w:t>
      </w:r>
      <w:r w:rsidR="002F55EE" w:rsidRPr="00B82C84">
        <w:rPr>
          <w:color w:val="000000" w:themeColor="text1"/>
          <w:lang w:eastAsia="zh-CN"/>
        </w:rPr>
        <w:t xml:space="preserve">map of Au and Ag, </w:t>
      </w:r>
      <w:r w:rsidR="002F55EE" w:rsidRPr="00B82C84">
        <w:rPr>
          <w:i/>
          <w:color w:val="000000" w:themeColor="text1"/>
          <w:lang w:eastAsia="zh-CN"/>
        </w:rPr>
        <w:t>J</w:t>
      </w:r>
      <w:r w:rsidR="002F55EE" w:rsidRPr="00B82C84">
        <w:rPr>
          <w:color w:val="000000" w:themeColor="text1"/>
          <w:vertAlign w:val="subscript"/>
          <w:lang w:eastAsia="zh-CN"/>
        </w:rPr>
        <w:t xml:space="preserve">G1 </w:t>
      </w:r>
      <w:r w:rsidR="002F55EE" w:rsidRPr="00B82C84">
        <w:rPr>
          <w:color w:val="000000" w:themeColor="text1"/>
        </w:rPr>
        <w:t>and</w:t>
      </w:r>
      <w:r w:rsidR="002F55EE" w:rsidRPr="00B82C84">
        <w:rPr>
          <w:i/>
          <w:color w:val="000000" w:themeColor="text1"/>
          <w:lang w:eastAsia="zh-CN"/>
        </w:rPr>
        <w:t xml:space="preserve"> J</w:t>
      </w:r>
      <w:r w:rsidR="002F55EE" w:rsidRPr="00B82C84">
        <w:rPr>
          <w:color w:val="000000" w:themeColor="text1"/>
          <w:vertAlign w:val="subscript"/>
          <w:lang w:eastAsia="zh-CN"/>
        </w:rPr>
        <w:t>G2</w:t>
      </w:r>
      <w:r w:rsidR="002F55EE" w:rsidRPr="00B82C84">
        <w:rPr>
          <w:color w:val="000000" w:themeColor="text1"/>
          <w:lang w:eastAsia="zh-CN"/>
        </w:rPr>
        <w:t xml:space="preserve"> </w:t>
      </w:r>
      <w:r w:rsidR="00491913" w:rsidRPr="00B82C84">
        <w:rPr>
          <w:color w:val="000000" w:themeColor="text1"/>
        </w:rPr>
        <w:t xml:space="preserve">were acquired </w:t>
      </w:r>
      <w:r w:rsidR="002F55EE" w:rsidRPr="00B82C84">
        <w:rPr>
          <w:color w:val="000000" w:themeColor="text1"/>
        </w:rPr>
        <w:t xml:space="preserve">on </w:t>
      </w:r>
      <w:r w:rsidR="00CB2A1E" w:rsidRPr="00B82C84">
        <w:rPr>
          <w:color w:val="000000" w:themeColor="text1"/>
        </w:rPr>
        <w:t xml:space="preserve">the </w:t>
      </w:r>
      <w:r w:rsidR="002F55EE" w:rsidRPr="00B82C84">
        <w:rPr>
          <w:color w:val="000000" w:themeColor="text1"/>
        </w:rPr>
        <w:t xml:space="preserve">flat top surface of two types of </w:t>
      </w:r>
      <w:r w:rsidR="00491913" w:rsidRPr="00B82C84">
        <w:rPr>
          <w:color w:val="000000" w:themeColor="text1"/>
        </w:rPr>
        <w:t xml:space="preserve">slightly different </w:t>
      </w:r>
      <w:r w:rsidR="002F55EE" w:rsidRPr="00B82C84">
        <w:rPr>
          <w:color w:val="000000" w:themeColor="text1"/>
        </w:rPr>
        <w:t xml:space="preserve">grains with </w:t>
      </w:r>
      <w:r w:rsidR="00E67075" w:rsidRPr="00B82C84">
        <w:rPr>
          <w:color w:val="000000" w:themeColor="text1"/>
        </w:rPr>
        <w:t>relatively high quality</w:t>
      </w:r>
      <w:r w:rsidR="002F55EE" w:rsidRPr="00B82C84">
        <w:rPr>
          <w:color w:val="000000" w:themeColor="text1"/>
        </w:rPr>
        <w:t>,</w:t>
      </w:r>
      <w:r w:rsidR="00B45100" w:rsidRPr="00B82C84">
        <w:rPr>
          <w:color w:val="000000" w:themeColor="text1"/>
        </w:rPr>
        <w:t xml:space="preserve"> while</w:t>
      </w:r>
      <w:r w:rsidR="002F55EE" w:rsidRPr="00B82C84">
        <w:rPr>
          <w:color w:val="000000" w:themeColor="text1"/>
        </w:rPr>
        <w:t xml:space="preserve"> </w:t>
      </w:r>
      <w:r w:rsidR="002F55EE" w:rsidRPr="00B82C84">
        <w:rPr>
          <w:i/>
          <w:color w:val="000000" w:themeColor="text1"/>
        </w:rPr>
        <w:t>J</w:t>
      </w:r>
      <w:r w:rsidR="009D0422" w:rsidRPr="00B82C84">
        <w:rPr>
          <w:color w:val="000000" w:themeColor="text1"/>
          <w:vertAlign w:val="subscript"/>
        </w:rPr>
        <w:t>C</w:t>
      </w:r>
      <w:r w:rsidR="002F55EE" w:rsidRPr="00B82C84">
        <w:rPr>
          <w:color w:val="000000" w:themeColor="text1"/>
        </w:rPr>
        <w:t xml:space="preserve"> </w:t>
      </w:r>
      <w:r w:rsidR="00491913" w:rsidRPr="00B82C84">
        <w:rPr>
          <w:color w:val="000000" w:themeColor="text1"/>
        </w:rPr>
        <w:t>was acquired</w:t>
      </w:r>
      <w:r w:rsidR="002F55EE" w:rsidRPr="00B82C84">
        <w:rPr>
          <w:color w:val="000000" w:themeColor="text1"/>
        </w:rPr>
        <w:t xml:space="preserve"> </w:t>
      </w:r>
      <w:r w:rsidR="00491913" w:rsidRPr="00B82C84">
        <w:rPr>
          <w:color w:val="000000" w:themeColor="text1"/>
        </w:rPr>
        <w:t>for</w:t>
      </w:r>
      <w:r w:rsidR="002F55EE" w:rsidRPr="00B82C84">
        <w:rPr>
          <w:color w:val="000000" w:themeColor="text1"/>
        </w:rPr>
        <w:t xml:space="preserve"> the shrinkage crack region on </w:t>
      </w:r>
      <w:r w:rsidR="00491913" w:rsidRPr="00B82C84">
        <w:rPr>
          <w:color w:val="000000" w:themeColor="text1"/>
        </w:rPr>
        <w:t xml:space="preserve">the </w:t>
      </w:r>
      <w:r w:rsidR="002F55EE" w:rsidRPr="00B82C84">
        <w:rPr>
          <w:color w:val="000000" w:themeColor="text1"/>
        </w:rPr>
        <w:t xml:space="preserve">metal surface, </w:t>
      </w:r>
      <w:r w:rsidR="00491913" w:rsidRPr="00B82C84">
        <w:rPr>
          <w:color w:val="000000" w:themeColor="text1"/>
        </w:rPr>
        <w:t>which generally has a much</w:t>
      </w:r>
      <w:r w:rsidR="00B45100" w:rsidRPr="00B82C84">
        <w:rPr>
          <w:color w:val="000000" w:themeColor="text1"/>
        </w:rPr>
        <w:t xml:space="preserve"> lower</w:t>
      </w:r>
      <w:r w:rsidR="002F55EE" w:rsidRPr="00B82C84">
        <w:rPr>
          <w:color w:val="000000" w:themeColor="text1"/>
        </w:rPr>
        <w:t xml:space="preserve"> crystal quality. </w:t>
      </w:r>
      <w:r w:rsidR="002D41F8" w:rsidRPr="00B82C84">
        <w:rPr>
          <w:color w:val="000000" w:themeColor="text1"/>
          <w:lang w:eastAsia="zh-CN"/>
        </w:rPr>
        <w:t xml:space="preserve">Therefore, </w:t>
      </w:r>
      <w:r w:rsidR="00491913" w:rsidRPr="00B82C84">
        <w:rPr>
          <w:color w:val="000000" w:themeColor="text1"/>
        </w:rPr>
        <w:t>due to</w:t>
      </w:r>
      <w:r w:rsidR="00637441" w:rsidRPr="00B82C84">
        <w:rPr>
          <w:color w:val="000000" w:themeColor="text1"/>
        </w:rPr>
        <w:t xml:space="preserve"> the </w:t>
      </w:r>
      <w:r w:rsidR="00491913" w:rsidRPr="00B82C84">
        <w:rPr>
          <w:color w:val="000000" w:themeColor="text1"/>
        </w:rPr>
        <w:t xml:space="preserve">grain </w:t>
      </w:r>
      <w:r w:rsidR="00637441" w:rsidRPr="00B82C84">
        <w:rPr>
          <w:color w:val="000000" w:themeColor="text1"/>
        </w:rPr>
        <w:t xml:space="preserve">quality at the measurement location, </w:t>
      </w:r>
      <w:r w:rsidR="002F55EE" w:rsidRPr="00B82C84">
        <w:rPr>
          <w:color w:val="000000" w:themeColor="text1"/>
        </w:rPr>
        <w:t xml:space="preserve">the spectra </w:t>
      </w:r>
      <w:r w:rsidR="002F55EE" w:rsidRPr="00B82C84">
        <w:rPr>
          <w:i/>
          <w:color w:val="000000" w:themeColor="text1"/>
        </w:rPr>
        <w:t>J</w:t>
      </w:r>
      <w:r w:rsidR="002F55EE" w:rsidRPr="00B82C84">
        <w:rPr>
          <w:color w:val="000000" w:themeColor="text1"/>
          <w:vertAlign w:val="subscript"/>
        </w:rPr>
        <w:t>G1</w:t>
      </w:r>
      <w:r w:rsidR="002F55EE" w:rsidRPr="00B82C84">
        <w:rPr>
          <w:color w:val="000000" w:themeColor="text1"/>
        </w:rPr>
        <w:t xml:space="preserve"> and </w:t>
      </w:r>
      <w:r w:rsidR="002F55EE" w:rsidRPr="00B82C84">
        <w:rPr>
          <w:i/>
          <w:color w:val="000000" w:themeColor="text1"/>
        </w:rPr>
        <w:t>J</w:t>
      </w:r>
      <w:r w:rsidR="002F55EE" w:rsidRPr="00B82C84">
        <w:rPr>
          <w:color w:val="000000" w:themeColor="text1"/>
          <w:vertAlign w:val="subscript"/>
        </w:rPr>
        <w:t>G2</w:t>
      </w:r>
      <w:r w:rsidR="002F55EE" w:rsidRPr="00B82C84">
        <w:rPr>
          <w:color w:val="000000" w:themeColor="text1"/>
        </w:rPr>
        <w:t xml:space="preserve"> contain slight</w:t>
      </w:r>
      <w:r w:rsidR="00491913" w:rsidRPr="00B82C84">
        <w:rPr>
          <w:color w:val="000000" w:themeColor="text1"/>
        </w:rPr>
        <w:t>ly</w:t>
      </w:r>
      <w:r w:rsidR="002F55EE" w:rsidRPr="00B82C84">
        <w:rPr>
          <w:color w:val="000000" w:themeColor="text1"/>
        </w:rPr>
        <w:t xml:space="preserve"> different proportion</w:t>
      </w:r>
      <w:r w:rsidR="00491913" w:rsidRPr="00B82C84">
        <w:rPr>
          <w:color w:val="000000" w:themeColor="text1"/>
        </w:rPr>
        <w:t>s</w:t>
      </w:r>
      <w:r w:rsidR="002F55EE" w:rsidRPr="00B82C84">
        <w:rPr>
          <w:color w:val="000000" w:themeColor="text1"/>
        </w:rPr>
        <w:t xml:space="preserve"> of surface </w:t>
      </w:r>
      <w:r w:rsidR="00DC6AF5" w:rsidRPr="00B82C84">
        <w:rPr>
          <w:color w:val="000000" w:themeColor="text1"/>
        </w:rPr>
        <w:t>plasmon energy gain</w:t>
      </w:r>
      <w:r w:rsidR="002F55EE" w:rsidRPr="00B82C84">
        <w:rPr>
          <w:color w:val="000000" w:themeColor="text1"/>
        </w:rPr>
        <w:t xml:space="preserve"> contribution</w:t>
      </w:r>
      <w:r w:rsidR="00491913" w:rsidRPr="00B82C84">
        <w:rPr>
          <w:color w:val="000000" w:themeColor="text1"/>
        </w:rPr>
        <w:t>s</w:t>
      </w:r>
      <w:r w:rsidR="002F55EE" w:rsidRPr="00B82C84">
        <w:rPr>
          <w:color w:val="000000" w:themeColor="text1"/>
        </w:rPr>
        <w:t xml:space="preserve">, while the </w:t>
      </w:r>
      <w:r w:rsidR="002F55EE" w:rsidRPr="00B82C84">
        <w:rPr>
          <w:i/>
          <w:color w:val="000000" w:themeColor="text1"/>
        </w:rPr>
        <w:t>J</w:t>
      </w:r>
      <w:r w:rsidR="009D0422" w:rsidRPr="00B82C84">
        <w:rPr>
          <w:color w:val="000000" w:themeColor="text1"/>
          <w:vertAlign w:val="subscript"/>
        </w:rPr>
        <w:t>C</w:t>
      </w:r>
      <w:r w:rsidR="002F55EE" w:rsidRPr="00B82C84">
        <w:rPr>
          <w:color w:val="000000" w:themeColor="text1"/>
        </w:rPr>
        <w:t xml:space="preserve"> </w:t>
      </w:r>
      <w:r w:rsidR="00491913" w:rsidRPr="00B82C84">
        <w:rPr>
          <w:color w:val="000000" w:themeColor="text1"/>
        </w:rPr>
        <w:t>spectrum has a lower</w:t>
      </w:r>
      <w:r w:rsidR="002F55EE" w:rsidRPr="00B82C84">
        <w:rPr>
          <w:color w:val="000000" w:themeColor="text1"/>
        </w:rPr>
        <w:t xml:space="preserve"> surface </w:t>
      </w:r>
      <w:r w:rsidR="00DC6AF5" w:rsidRPr="00B82C84">
        <w:rPr>
          <w:color w:val="000000" w:themeColor="text1"/>
        </w:rPr>
        <w:t>plasmon energy gain</w:t>
      </w:r>
      <w:r w:rsidR="002F55EE" w:rsidRPr="00B82C84">
        <w:rPr>
          <w:color w:val="000000" w:themeColor="text1"/>
        </w:rPr>
        <w:t xml:space="preserve"> contribution</w:t>
      </w:r>
      <w:r w:rsidR="00491913" w:rsidRPr="00B82C84">
        <w:rPr>
          <w:color w:val="000000" w:themeColor="text1"/>
        </w:rPr>
        <w:t>.</w:t>
      </w:r>
      <w:r w:rsidR="002D41F8" w:rsidRPr="00B82C84">
        <w:rPr>
          <w:color w:val="000000" w:themeColor="text1"/>
        </w:rPr>
        <w:t xml:space="preserve"> </w:t>
      </w:r>
      <w:r w:rsidR="00637441" w:rsidRPr="00B82C84">
        <w:rPr>
          <w:color w:val="000000" w:themeColor="text1"/>
        </w:rPr>
        <w:t>This</w:t>
      </w:r>
      <w:r w:rsidR="00491913" w:rsidRPr="00B82C84">
        <w:rPr>
          <w:color w:val="000000" w:themeColor="text1"/>
        </w:rPr>
        <w:t xml:space="preserve"> result</w:t>
      </w:r>
      <w:r w:rsidR="00637441" w:rsidRPr="00B82C84">
        <w:rPr>
          <w:color w:val="000000" w:themeColor="text1"/>
        </w:rPr>
        <w:t xml:space="preserve"> is consistent with the </w:t>
      </w:r>
      <w:r w:rsidR="00DC6AF5" w:rsidRPr="00B82C84">
        <w:rPr>
          <w:color w:val="000000" w:themeColor="text1"/>
        </w:rPr>
        <w:t>plasmon energy gain</w:t>
      </w:r>
      <w:r w:rsidR="00637441" w:rsidRPr="00B82C84">
        <w:rPr>
          <w:color w:val="000000" w:themeColor="text1"/>
        </w:rPr>
        <w:t xml:space="preserve"> </w:t>
      </w:r>
      <w:r w:rsidR="001C3BD9" w:rsidRPr="00B82C84">
        <w:rPr>
          <w:color w:val="000000" w:themeColor="text1"/>
        </w:rPr>
        <w:t>proportion</w:t>
      </w:r>
      <w:r w:rsidR="00491913" w:rsidRPr="00B82C84">
        <w:rPr>
          <w:color w:val="000000" w:themeColor="text1"/>
        </w:rPr>
        <w:t xml:space="preserve"> observed</w:t>
      </w:r>
      <w:r w:rsidR="00637441" w:rsidRPr="00B82C84">
        <w:rPr>
          <w:color w:val="000000" w:themeColor="text1"/>
        </w:rPr>
        <w:t xml:space="preserve"> in the SE spectra </w:t>
      </w:r>
      <w:r w:rsidR="000C6D71" w:rsidRPr="00B82C84">
        <w:rPr>
          <w:color w:val="000000" w:themeColor="text1"/>
        </w:rPr>
        <w:t xml:space="preserve">measured </w:t>
      </w:r>
      <w:r w:rsidR="00491913" w:rsidRPr="00B82C84">
        <w:rPr>
          <w:color w:val="000000" w:themeColor="text1"/>
        </w:rPr>
        <w:t xml:space="preserve">at </w:t>
      </w:r>
      <w:r w:rsidR="001C3BD9" w:rsidRPr="00B82C84">
        <w:rPr>
          <w:color w:val="000000" w:themeColor="text1"/>
        </w:rPr>
        <w:t>different emission angles</w:t>
      </w:r>
      <w:r w:rsidR="00637441" w:rsidRPr="00B82C84">
        <w:rPr>
          <w:color w:val="000000" w:themeColor="text1"/>
        </w:rPr>
        <w:t xml:space="preserve">. </w:t>
      </w:r>
      <w:r w:rsidR="002F55EE" w:rsidRPr="00B82C84">
        <w:rPr>
          <w:color w:val="000000" w:themeColor="text1"/>
        </w:rPr>
        <w:t>Therefore,</w:t>
      </w:r>
      <w:r w:rsidR="00B45100" w:rsidRPr="00B82C84">
        <w:rPr>
          <w:color w:val="000000" w:themeColor="text1"/>
        </w:rPr>
        <w:t xml:space="preserve"> </w:t>
      </w:r>
      <w:r w:rsidR="00491913" w:rsidRPr="00B82C84">
        <w:rPr>
          <w:color w:val="000000" w:themeColor="text1"/>
        </w:rPr>
        <w:t xml:space="preserve">by </w:t>
      </w:r>
      <w:r w:rsidR="00B45100" w:rsidRPr="00B82C84">
        <w:rPr>
          <w:color w:val="000000" w:themeColor="text1"/>
        </w:rPr>
        <w:t>employing the presented three-point</w:t>
      </w:r>
      <w:r w:rsidR="00DA3843" w:rsidRPr="00B82C84">
        <w:rPr>
          <w:color w:val="000000" w:themeColor="text1"/>
        </w:rPr>
        <w:t xml:space="preserve"> combined measurement</w:t>
      </w:r>
      <w:r w:rsidR="00B45100" w:rsidRPr="00B82C84">
        <w:rPr>
          <w:color w:val="000000" w:themeColor="text1"/>
        </w:rPr>
        <w:t xml:space="preserve"> method</w:t>
      </w:r>
      <w:r w:rsidR="00491913" w:rsidRPr="00B82C84">
        <w:rPr>
          <w:color w:val="000000" w:themeColor="text1"/>
        </w:rPr>
        <w:t>,</w:t>
      </w:r>
      <w:r w:rsidR="002F55EE" w:rsidRPr="00B82C84">
        <w:rPr>
          <w:color w:val="000000" w:themeColor="text1"/>
        </w:rPr>
        <w:t xml:space="preserve"> the ratio of the </w:t>
      </w:r>
      <w:r w:rsidR="002F55EE" w:rsidRPr="00B82C84">
        <w:rPr>
          <w:i/>
          <w:color w:val="000000" w:themeColor="text1"/>
        </w:rPr>
        <w:t>J</w:t>
      </w:r>
      <w:r w:rsidR="002F55EE" w:rsidRPr="00B82C84">
        <w:rPr>
          <w:color w:val="000000" w:themeColor="text1"/>
          <w:vertAlign w:val="subscript"/>
        </w:rPr>
        <w:t>G1</w:t>
      </w:r>
      <w:r w:rsidR="002F55EE" w:rsidRPr="00B82C84">
        <w:rPr>
          <w:color w:val="000000" w:themeColor="text1"/>
          <w:vertAlign w:val="subscript"/>
        </w:rPr>
        <w:sym w:font="Symbol" w:char="F02D"/>
      </w:r>
      <w:r w:rsidR="000C6D71" w:rsidRPr="00B82C84">
        <w:rPr>
          <w:color w:val="000000" w:themeColor="text1"/>
          <w:vertAlign w:val="subscript"/>
        </w:rPr>
        <w:t>C</w:t>
      </w:r>
      <w:r w:rsidR="002F55EE" w:rsidRPr="00B82C84">
        <w:rPr>
          <w:color w:val="000000" w:themeColor="text1"/>
        </w:rPr>
        <w:t xml:space="preserve"> </w:t>
      </w:r>
      <w:r w:rsidR="00491913" w:rsidRPr="00B82C84">
        <w:rPr>
          <w:color w:val="000000" w:themeColor="text1"/>
        </w:rPr>
        <w:t xml:space="preserve">spectrum </w:t>
      </w:r>
      <w:r w:rsidR="002F55EE" w:rsidRPr="00B82C84">
        <w:rPr>
          <w:color w:val="000000" w:themeColor="text1"/>
        </w:rPr>
        <w:t xml:space="preserve">to the </w:t>
      </w:r>
      <w:bookmarkStart w:id="39" w:name="OLE_LINK77"/>
      <w:r w:rsidR="002F55EE" w:rsidRPr="00B82C84">
        <w:rPr>
          <w:i/>
          <w:color w:val="000000" w:themeColor="text1"/>
        </w:rPr>
        <w:t>J</w:t>
      </w:r>
      <w:r w:rsidR="002F55EE" w:rsidRPr="00B82C84">
        <w:rPr>
          <w:color w:val="000000" w:themeColor="text1"/>
          <w:vertAlign w:val="subscript"/>
        </w:rPr>
        <w:t>G1</w:t>
      </w:r>
      <w:r w:rsidR="002F55EE" w:rsidRPr="00B82C84">
        <w:rPr>
          <w:color w:val="000000" w:themeColor="text1"/>
          <w:vertAlign w:val="subscript"/>
        </w:rPr>
        <w:sym w:font="Symbol" w:char="F02D"/>
      </w:r>
      <w:r w:rsidR="002F55EE" w:rsidRPr="00B82C84">
        <w:rPr>
          <w:color w:val="000000" w:themeColor="text1"/>
          <w:vertAlign w:val="subscript"/>
        </w:rPr>
        <w:t>G2</w:t>
      </w:r>
      <w:r w:rsidR="002F55EE" w:rsidRPr="00B82C84">
        <w:rPr>
          <w:color w:val="000000" w:themeColor="text1"/>
        </w:rPr>
        <w:t xml:space="preserve"> </w:t>
      </w:r>
      <w:bookmarkEnd w:id="39"/>
      <w:r w:rsidR="00491913" w:rsidRPr="00B82C84">
        <w:rPr>
          <w:color w:val="000000" w:themeColor="text1"/>
        </w:rPr>
        <w:t xml:space="preserve">spectrum </w:t>
      </w:r>
      <w:r w:rsidR="002F55EE" w:rsidRPr="00B82C84">
        <w:rPr>
          <w:color w:val="000000" w:themeColor="text1"/>
        </w:rPr>
        <w:t xml:space="preserve">can </w:t>
      </w:r>
      <w:r w:rsidR="00B45100" w:rsidRPr="00B82C84">
        <w:rPr>
          <w:color w:val="000000" w:themeColor="text1"/>
        </w:rPr>
        <w:t>also</w:t>
      </w:r>
      <w:r w:rsidR="002F55EE" w:rsidRPr="00B82C84">
        <w:rPr>
          <w:color w:val="000000" w:themeColor="text1"/>
        </w:rPr>
        <w:t xml:space="preserve"> highlight the surface </w:t>
      </w:r>
      <w:r w:rsidR="00DC6AF5" w:rsidRPr="00B82C84">
        <w:rPr>
          <w:color w:val="000000" w:themeColor="text1"/>
        </w:rPr>
        <w:t>plasmon energy gain</w:t>
      </w:r>
      <w:r w:rsidR="002F55EE" w:rsidRPr="00B82C84">
        <w:rPr>
          <w:color w:val="000000" w:themeColor="text1"/>
        </w:rPr>
        <w:t xml:space="preserve"> features </w:t>
      </w:r>
      <w:r w:rsidR="00491913" w:rsidRPr="00B82C84">
        <w:rPr>
          <w:color w:val="000000" w:themeColor="text1"/>
        </w:rPr>
        <w:t>arising from</w:t>
      </w:r>
      <w:r w:rsidR="002F55EE" w:rsidRPr="00B82C84">
        <w:rPr>
          <w:color w:val="000000" w:themeColor="text1"/>
        </w:rPr>
        <w:t xml:space="preserve"> grains with different </w:t>
      </w:r>
      <w:r w:rsidR="00491913" w:rsidRPr="00B82C84">
        <w:rPr>
          <w:color w:val="000000" w:themeColor="text1"/>
        </w:rPr>
        <w:t xml:space="preserve">levels of </w:t>
      </w:r>
      <w:r w:rsidR="002F55EE" w:rsidRPr="00B82C84">
        <w:rPr>
          <w:color w:val="000000" w:themeColor="text1"/>
        </w:rPr>
        <w:t>crystal quality.</w:t>
      </w:r>
    </w:p>
    <w:p w14:paraId="53936E47" w14:textId="4FCCDB96" w:rsidR="002D41F8" w:rsidRPr="00B82C84" w:rsidRDefault="00491913" w:rsidP="00193308">
      <w:pPr>
        <w:ind w:firstLineChars="100" w:firstLine="240"/>
        <w:jc w:val="both"/>
        <w:rPr>
          <w:color w:val="000000" w:themeColor="text1"/>
          <w:lang w:eastAsia="zh-CN"/>
        </w:rPr>
      </w:pPr>
      <w:r w:rsidRPr="00B82C84">
        <w:rPr>
          <w:color w:val="000000" w:themeColor="text1"/>
        </w:rPr>
        <w:t>To</w:t>
      </w:r>
      <w:r w:rsidR="002D41F8" w:rsidRPr="00B82C84">
        <w:rPr>
          <w:color w:val="000000" w:themeColor="text1"/>
        </w:rPr>
        <w:t xml:space="preserve"> reduce the </w:t>
      </w:r>
      <w:r w:rsidRPr="00B82C84">
        <w:rPr>
          <w:color w:val="000000" w:themeColor="text1"/>
        </w:rPr>
        <w:t>variation among</w:t>
      </w:r>
      <w:r w:rsidR="002D41F8" w:rsidRPr="00B82C84">
        <w:rPr>
          <w:color w:val="000000" w:themeColor="text1"/>
        </w:rPr>
        <w:t xml:space="preserve"> measuring points, </w:t>
      </w:r>
      <w:r w:rsidRPr="00B82C84">
        <w:rPr>
          <w:color w:val="000000" w:themeColor="text1"/>
        </w:rPr>
        <w:t>eight</w:t>
      </w:r>
      <w:r w:rsidR="002D41F8" w:rsidRPr="00B82C84">
        <w:rPr>
          <w:color w:val="000000" w:themeColor="text1"/>
        </w:rPr>
        <w:t xml:space="preserve"> measuring points </w:t>
      </w:r>
      <w:r w:rsidRPr="00B82C84">
        <w:rPr>
          <w:color w:val="000000" w:themeColor="text1"/>
        </w:rPr>
        <w:t>we</w:t>
      </w:r>
      <w:r w:rsidR="002D41F8" w:rsidRPr="00B82C84">
        <w:rPr>
          <w:color w:val="000000" w:themeColor="text1"/>
        </w:rPr>
        <w:t>re selected for each type of spectr</w:t>
      </w:r>
      <w:r w:rsidRPr="00B82C84">
        <w:rPr>
          <w:color w:val="000000" w:themeColor="text1"/>
        </w:rPr>
        <w:t>um</w:t>
      </w:r>
      <w:r w:rsidR="00B45100" w:rsidRPr="00B82C84">
        <w:rPr>
          <w:color w:val="000000" w:themeColor="text1"/>
        </w:rPr>
        <w:t xml:space="preserve">, as shown in </w:t>
      </w:r>
      <w:r w:rsidRPr="00B82C84">
        <w:rPr>
          <w:color w:val="000000" w:themeColor="text1"/>
        </w:rPr>
        <w:t xml:space="preserve">the </w:t>
      </w:r>
      <w:r w:rsidR="00B45100" w:rsidRPr="00B82C84">
        <w:rPr>
          <w:color w:val="000000" w:themeColor="text1"/>
        </w:rPr>
        <w:t>Supplementary Material</w:t>
      </w:r>
      <w:r w:rsidR="002D41F8" w:rsidRPr="00B82C84">
        <w:rPr>
          <w:color w:val="000000" w:themeColor="text1"/>
        </w:rPr>
        <w:t xml:space="preserve">. Following the designed </w:t>
      </w:r>
      <w:r w:rsidR="002D41F8" w:rsidRPr="00B82C84">
        <w:rPr>
          <w:color w:val="000000" w:themeColor="text1"/>
        </w:rPr>
        <w:lastRenderedPageBreak/>
        <w:t>combination scheme, the differen</w:t>
      </w:r>
      <w:r w:rsidR="000C6D71" w:rsidRPr="00B82C84">
        <w:rPr>
          <w:color w:val="000000" w:themeColor="text1"/>
        </w:rPr>
        <w:t>ce</w:t>
      </w:r>
      <w:r w:rsidR="002D41F8" w:rsidRPr="00B82C84">
        <w:rPr>
          <w:color w:val="000000" w:themeColor="text1"/>
        </w:rPr>
        <w:t xml:space="preserve"> spectra and ratio spectra</w:t>
      </w:r>
      <w:r w:rsidR="000C6D71" w:rsidRPr="00B82C84">
        <w:rPr>
          <w:color w:val="000000" w:themeColor="text1"/>
        </w:rPr>
        <w:t xml:space="preserve"> </w:t>
      </w:r>
      <w:r w:rsidRPr="00B82C84">
        <w:rPr>
          <w:color w:val="000000" w:themeColor="text1"/>
        </w:rPr>
        <w:t>we</w:t>
      </w:r>
      <w:r w:rsidR="002D41F8" w:rsidRPr="00B82C84">
        <w:rPr>
          <w:color w:val="000000" w:themeColor="text1"/>
        </w:rPr>
        <w:t>re calculated from the measured raw spectra</w:t>
      </w:r>
      <w:r w:rsidRPr="00B82C84">
        <w:rPr>
          <w:color w:val="000000" w:themeColor="text1"/>
        </w:rPr>
        <w:t>, as</w:t>
      </w:r>
      <w:r w:rsidR="002D41F8" w:rsidRPr="00B82C84">
        <w:rPr>
          <w:color w:val="000000" w:themeColor="text1"/>
        </w:rPr>
        <w:t xml:space="preserve"> plotted in Fig</w:t>
      </w:r>
      <w:r w:rsidRPr="00B82C84">
        <w:rPr>
          <w:color w:val="000000" w:themeColor="text1"/>
        </w:rPr>
        <w:t>s</w:t>
      </w:r>
      <w:r w:rsidR="002D41F8" w:rsidRPr="00B82C84">
        <w:rPr>
          <w:color w:val="000000" w:themeColor="text1"/>
        </w:rPr>
        <w:t xml:space="preserve">. </w:t>
      </w:r>
      <w:r w:rsidR="007E5487" w:rsidRPr="00B82C84">
        <w:rPr>
          <w:color w:val="000000" w:themeColor="text1"/>
        </w:rPr>
        <w:t>4</w:t>
      </w:r>
      <w:r w:rsidR="00AB0EB8" w:rsidRPr="00B82C84">
        <w:rPr>
          <w:color w:val="000000" w:themeColor="text1"/>
        </w:rPr>
        <w:t>(</w:t>
      </w:r>
      <w:r w:rsidR="00B45100" w:rsidRPr="00B82C84">
        <w:rPr>
          <w:color w:val="000000" w:themeColor="text1"/>
        </w:rPr>
        <w:t>b</w:t>
      </w:r>
      <w:r w:rsidR="00AB0EB8" w:rsidRPr="00B82C84">
        <w:rPr>
          <w:color w:val="000000" w:themeColor="text1"/>
        </w:rPr>
        <w:t>)</w:t>
      </w:r>
      <w:r w:rsidR="000908AE" w:rsidRPr="00B82C84">
        <w:rPr>
          <w:color w:val="000000" w:themeColor="text1"/>
        </w:rPr>
        <w:t xml:space="preserve"> and 5</w:t>
      </w:r>
      <w:r w:rsidR="00AB0EB8" w:rsidRPr="00B82C84">
        <w:rPr>
          <w:color w:val="000000" w:themeColor="text1"/>
        </w:rPr>
        <w:t>(</w:t>
      </w:r>
      <w:r w:rsidR="00B45100" w:rsidRPr="00B82C84">
        <w:rPr>
          <w:color w:val="000000" w:themeColor="text1"/>
        </w:rPr>
        <w:t>b</w:t>
      </w:r>
      <w:r w:rsidR="00AB0EB8" w:rsidRPr="00B82C84">
        <w:rPr>
          <w:color w:val="000000" w:themeColor="text1"/>
        </w:rPr>
        <w:t>)</w:t>
      </w:r>
      <w:r w:rsidR="002D41F8" w:rsidRPr="00B82C84">
        <w:rPr>
          <w:color w:val="000000" w:themeColor="text1"/>
        </w:rPr>
        <w:t>.</w:t>
      </w:r>
    </w:p>
    <w:p w14:paraId="21A6A236" w14:textId="0A2EAB3E" w:rsidR="00016706" w:rsidRPr="00B82C84" w:rsidRDefault="00016706" w:rsidP="00193308">
      <w:pPr>
        <w:ind w:firstLineChars="100" w:firstLine="240"/>
        <w:jc w:val="both"/>
        <w:rPr>
          <w:color w:val="000000" w:themeColor="text1"/>
          <w:lang w:eastAsia="zh-CN"/>
        </w:rPr>
      </w:pPr>
      <w:r w:rsidRPr="00B82C84">
        <w:rPr>
          <w:bCs/>
          <w:color w:val="000000" w:themeColor="text1"/>
        </w:rPr>
        <w:t>In</w:t>
      </w:r>
      <w:r w:rsidR="00491913" w:rsidRPr="00B82C84">
        <w:rPr>
          <w:bCs/>
          <w:color w:val="000000" w:themeColor="text1"/>
        </w:rPr>
        <w:t xml:space="preserve"> the</w:t>
      </w:r>
      <w:r w:rsidRPr="00B82C84">
        <w:rPr>
          <w:bCs/>
          <w:color w:val="000000" w:themeColor="text1"/>
        </w:rPr>
        <w:t xml:space="preserve"> raw SE spectr</w:t>
      </w:r>
      <w:r w:rsidR="00491913" w:rsidRPr="00B82C84">
        <w:rPr>
          <w:bCs/>
          <w:color w:val="000000" w:themeColor="text1"/>
        </w:rPr>
        <w:t>um</w:t>
      </w:r>
      <w:r w:rsidR="00F46557" w:rsidRPr="00B82C84">
        <w:rPr>
          <w:bCs/>
          <w:color w:val="000000" w:themeColor="text1"/>
        </w:rPr>
        <w:t xml:space="preserve"> of Au</w:t>
      </w:r>
      <w:r w:rsidRPr="00B82C84">
        <w:rPr>
          <w:bCs/>
          <w:color w:val="000000" w:themeColor="text1"/>
        </w:rPr>
        <w:t xml:space="preserve">, we </w:t>
      </w:r>
      <w:r w:rsidR="00491913" w:rsidRPr="00B82C84">
        <w:rPr>
          <w:bCs/>
          <w:color w:val="000000" w:themeColor="text1"/>
        </w:rPr>
        <w:t xml:space="preserve">can </w:t>
      </w:r>
      <w:r w:rsidRPr="00B82C84">
        <w:rPr>
          <w:bCs/>
          <w:color w:val="000000" w:themeColor="text1"/>
        </w:rPr>
        <w:t xml:space="preserve">observe a fuzzy spectral feature </w:t>
      </w:r>
      <w:r w:rsidRPr="00B82C84">
        <w:rPr>
          <w:color w:val="000000" w:themeColor="text1"/>
        </w:rPr>
        <w:t>located</w:t>
      </w:r>
      <w:r w:rsidRPr="00B82C84">
        <w:rPr>
          <w:bCs/>
          <w:color w:val="000000" w:themeColor="text1"/>
        </w:rPr>
        <w:t xml:space="preserve"> a</w:t>
      </w:r>
      <w:r w:rsidR="00491913" w:rsidRPr="00B82C84">
        <w:rPr>
          <w:bCs/>
          <w:color w:val="000000" w:themeColor="text1"/>
        </w:rPr>
        <w:t>t the</w:t>
      </w:r>
      <w:r w:rsidRPr="00B82C84">
        <w:rPr>
          <w:bCs/>
          <w:color w:val="000000" w:themeColor="text1"/>
        </w:rPr>
        <w:t xml:space="preserve"> Au surface plasmon energy </w:t>
      </w:r>
      <w:r w:rsidR="00491913" w:rsidRPr="00B82C84">
        <w:rPr>
          <w:bCs/>
          <w:color w:val="000000" w:themeColor="text1"/>
        </w:rPr>
        <w:t>of</w:t>
      </w:r>
      <w:r w:rsidRPr="00B82C84">
        <w:rPr>
          <w:bCs/>
          <w:color w:val="000000" w:themeColor="text1"/>
        </w:rPr>
        <w:t xml:space="preserve"> ~2.3 eV</w:t>
      </w:r>
      <w:r w:rsidR="00491913" w:rsidRPr="00B82C84">
        <w:rPr>
          <w:bCs/>
          <w:color w:val="000000" w:themeColor="text1"/>
        </w:rPr>
        <w:t>.</w:t>
      </w:r>
      <w:r w:rsidRPr="00B82C84">
        <w:rPr>
          <w:bCs/>
          <w:color w:val="000000" w:themeColor="text1"/>
        </w:rPr>
        <w:t xml:space="preserve"> </w:t>
      </w:r>
      <w:r w:rsidR="00491913" w:rsidRPr="00B82C84">
        <w:rPr>
          <w:bCs/>
          <w:color w:val="000000" w:themeColor="text1"/>
        </w:rPr>
        <w:t>This</w:t>
      </w:r>
      <w:r w:rsidRPr="00B82C84">
        <w:rPr>
          <w:bCs/>
          <w:color w:val="000000" w:themeColor="text1"/>
        </w:rPr>
        <w:t xml:space="preserve"> fuzzy spectral feature become</w:t>
      </w:r>
      <w:r w:rsidR="00491913" w:rsidRPr="00B82C84">
        <w:rPr>
          <w:bCs/>
          <w:color w:val="000000" w:themeColor="text1"/>
        </w:rPr>
        <w:t>s</w:t>
      </w:r>
      <w:r w:rsidRPr="00B82C84">
        <w:rPr>
          <w:bCs/>
          <w:color w:val="000000" w:themeColor="text1"/>
        </w:rPr>
        <w:t xml:space="preserve"> a significant peak in the corresponding difference spectr</w:t>
      </w:r>
      <w:r w:rsidR="00491913" w:rsidRPr="00B82C84">
        <w:rPr>
          <w:bCs/>
          <w:color w:val="000000" w:themeColor="text1"/>
        </w:rPr>
        <w:t>um</w:t>
      </w:r>
      <w:r w:rsidRPr="00B82C84">
        <w:rPr>
          <w:bCs/>
          <w:color w:val="000000" w:themeColor="text1"/>
        </w:rPr>
        <w:t xml:space="preserve">. </w:t>
      </w:r>
      <w:r w:rsidR="00491913" w:rsidRPr="00B82C84">
        <w:rPr>
          <w:bCs/>
          <w:color w:val="000000" w:themeColor="text1"/>
        </w:rPr>
        <w:t xml:space="preserve">This </w:t>
      </w:r>
      <w:r w:rsidRPr="00B82C84">
        <w:rPr>
          <w:bCs/>
          <w:color w:val="000000" w:themeColor="text1"/>
        </w:rPr>
        <w:t>fuzzy spectra</w:t>
      </w:r>
      <w:r w:rsidR="00491913" w:rsidRPr="00B82C84">
        <w:rPr>
          <w:bCs/>
          <w:color w:val="000000" w:themeColor="text1"/>
        </w:rPr>
        <w:t>l</w:t>
      </w:r>
      <w:r w:rsidRPr="00B82C84">
        <w:rPr>
          <w:bCs/>
          <w:color w:val="000000" w:themeColor="text1"/>
        </w:rPr>
        <w:t xml:space="preserve"> feature can be</w:t>
      </w:r>
      <w:r w:rsidR="00F46557" w:rsidRPr="00B82C84">
        <w:rPr>
          <w:bCs/>
          <w:color w:val="000000" w:themeColor="text1"/>
        </w:rPr>
        <w:t xml:space="preserve"> directly</w:t>
      </w:r>
      <w:r w:rsidRPr="00B82C84">
        <w:rPr>
          <w:bCs/>
          <w:color w:val="000000" w:themeColor="text1"/>
        </w:rPr>
        <w:t xml:space="preserve"> observed</w:t>
      </w:r>
      <w:r w:rsidR="00F46557" w:rsidRPr="00B82C84">
        <w:rPr>
          <w:bCs/>
          <w:color w:val="000000" w:themeColor="text1"/>
        </w:rPr>
        <w:t xml:space="preserve"> in </w:t>
      </w:r>
      <w:r w:rsidR="00491913" w:rsidRPr="00B82C84">
        <w:rPr>
          <w:bCs/>
          <w:color w:val="000000" w:themeColor="text1"/>
        </w:rPr>
        <w:t xml:space="preserve">the </w:t>
      </w:r>
      <w:r w:rsidR="00F46557" w:rsidRPr="00B82C84">
        <w:rPr>
          <w:bCs/>
          <w:color w:val="000000" w:themeColor="text1"/>
        </w:rPr>
        <w:t>differen</w:t>
      </w:r>
      <w:r w:rsidR="00CB2A1E" w:rsidRPr="00B82C84">
        <w:rPr>
          <w:bCs/>
          <w:color w:val="000000" w:themeColor="text1"/>
        </w:rPr>
        <w:t>ce</w:t>
      </w:r>
      <w:r w:rsidR="00F46557" w:rsidRPr="00B82C84">
        <w:rPr>
          <w:bCs/>
          <w:color w:val="000000" w:themeColor="text1"/>
        </w:rPr>
        <w:t xml:space="preserve"> spectr</w:t>
      </w:r>
      <w:r w:rsidR="00491913" w:rsidRPr="00B82C84">
        <w:rPr>
          <w:bCs/>
          <w:color w:val="000000" w:themeColor="text1"/>
        </w:rPr>
        <w:t>um</w:t>
      </w:r>
      <w:r w:rsidRPr="00B82C84">
        <w:rPr>
          <w:bCs/>
          <w:color w:val="000000" w:themeColor="text1"/>
        </w:rPr>
        <w:t xml:space="preserve"> </w:t>
      </w:r>
      <w:r w:rsidR="00491913" w:rsidRPr="00B82C84">
        <w:rPr>
          <w:bCs/>
          <w:color w:val="000000" w:themeColor="text1"/>
        </w:rPr>
        <w:t>because it occurs</w:t>
      </w:r>
      <w:r w:rsidRPr="00B82C84">
        <w:rPr>
          <w:bCs/>
          <w:color w:val="000000" w:themeColor="text1"/>
        </w:rPr>
        <w:t xml:space="preserve"> at ~2.3 eV and do</w:t>
      </w:r>
      <w:r w:rsidR="00491913" w:rsidRPr="00B82C84">
        <w:rPr>
          <w:bCs/>
          <w:color w:val="000000" w:themeColor="text1"/>
        </w:rPr>
        <w:t>es</w:t>
      </w:r>
      <w:r w:rsidRPr="00B82C84">
        <w:rPr>
          <w:bCs/>
          <w:color w:val="000000" w:themeColor="text1"/>
        </w:rPr>
        <w:t xml:space="preserve"> not overlap with the cascade SE peaks of Au at ~8 eV.</w:t>
      </w:r>
      <w:r w:rsidR="008D7C8A" w:rsidRPr="00B82C84">
        <w:rPr>
          <w:color w:val="000000" w:themeColor="text1"/>
        </w:rPr>
        <w:t xml:space="preserve"> </w:t>
      </w:r>
      <w:r w:rsidR="001C3BD9" w:rsidRPr="00B82C84">
        <w:rPr>
          <w:color w:val="000000" w:themeColor="text1"/>
        </w:rPr>
        <w:t xml:space="preserve">The surface </w:t>
      </w:r>
      <w:r w:rsidR="00DC6AF5" w:rsidRPr="00B82C84">
        <w:rPr>
          <w:color w:val="000000" w:themeColor="text1"/>
        </w:rPr>
        <w:t>plasmon energy gain</w:t>
      </w:r>
      <w:r w:rsidR="001C3BD9" w:rsidRPr="00B82C84">
        <w:rPr>
          <w:color w:val="000000" w:themeColor="text1"/>
        </w:rPr>
        <w:t xml:space="preserve"> peak at 2.3 eV becomes extremely prominent in the </w:t>
      </w:r>
      <w:r w:rsidR="00F46557" w:rsidRPr="00B82C84">
        <w:rPr>
          <w:color w:val="000000" w:themeColor="text1"/>
        </w:rPr>
        <w:t>ratio</w:t>
      </w:r>
      <w:r w:rsidR="001C3BD9" w:rsidRPr="00B82C84">
        <w:rPr>
          <w:color w:val="000000" w:themeColor="text1"/>
        </w:rPr>
        <w:t xml:space="preserve"> spectrum </w:t>
      </w:r>
      <w:r w:rsidR="00F46557" w:rsidRPr="00B82C84">
        <w:rPr>
          <w:color w:val="000000" w:themeColor="text1"/>
        </w:rPr>
        <w:t>because</w:t>
      </w:r>
      <w:r w:rsidR="00B45100" w:rsidRPr="00B82C84">
        <w:rPr>
          <w:color w:val="000000" w:themeColor="text1"/>
        </w:rPr>
        <w:t xml:space="preserve"> conventional</w:t>
      </w:r>
      <w:r w:rsidR="002E65BD" w:rsidRPr="00B82C84">
        <w:rPr>
          <w:color w:val="000000" w:themeColor="text1"/>
        </w:rPr>
        <w:t xml:space="preserve"> energy loss</w:t>
      </w:r>
      <w:r w:rsidR="00F46557" w:rsidRPr="00B82C84">
        <w:rPr>
          <w:color w:val="000000" w:themeColor="text1"/>
        </w:rPr>
        <w:t xml:space="preserve"> spectral features due to</w:t>
      </w:r>
      <w:r w:rsidR="001C3BD9" w:rsidRPr="00B82C84">
        <w:rPr>
          <w:color w:val="000000" w:themeColor="text1"/>
        </w:rPr>
        <w:t xml:space="preserve"> </w:t>
      </w:r>
      <w:r w:rsidR="00491913" w:rsidRPr="00B82C84">
        <w:rPr>
          <w:color w:val="000000" w:themeColor="text1"/>
        </w:rPr>
        <w:t>the SE</w:t>
      </w:r>
      <w:r w:rsidR="001C3BD9" w:rsidRPr="00B82C84">
        <w:rPr>
          <w:color w:val="000000" w:themeColor="text1"/>
        </w:rPr>
        <w:t xml:space="preserve"> cascade, which </w:t>
      </w:r>
      <w:r w:rsidR="00E21D1B" w:rsidRPr="00B82C84">
        <w:rPr>
          <w:color w:val="000000" w:themeColor="text1"/>
        </w:rPr>
        <w:t xml:space="preserve">dominates </w:t>
      </w:r>
      <w:r w:rsidR="001C3BD9" w:rsidRPr="00B82C84">
        <w:rPr>
          <w:color w:val="000000" w:themeColor="text1"/>
        </w:rPr>
        <w:t>the majority of the SE energy spectrum, are eliminated during the ratioing operations.</w:t>
      </w:r>
    </w:p>
    <w:p w14:paraId="1718668A" w14:textId="009D8E47" w:rsidR="00BC1CCB" w:rsidRPr="00B82C84" w:rsidRDefault="001C3BD9" w:rsidP="00193308">
      <w:pPr>
        <w:ind w:firstLineChars="100" w:firstLine="240"/>
        <w:jc w:val="both"/>
        <w:rPr>
          <w:color w:val="000000" w:themeColor="text1"/>
          <w:lang w:eastAsia="zh-CN"/>
        </w:rPr>
      </w:pPr>
      <w:r w:rsidRPr="00B82C84">
        <w:rPr>
          <w:color w:val="000000" w:themeColor="text1"/>
        </w:rPr>
        <w:t xml:space="preserve">For </w:t>
      </w:r>
      <w:r w:rsidR="00E21D1B" w:rsidRPr="00B82C84">
        <w:rPr>
          <w:color w:val="000000" w:themeColor="text1"/>
        </w:rPr>
        <w:t xml:space="preserve">the </w:t>
      </w:r>
      <w:r w:rsidRPr="00B82C84">
        <w:rPr>
          <w:color w:val="000000" w:themeColor="text1"/>
        </w:rPr>
        <w:t xml:space="preserve">Ag samples, </w:t>
      </w:r>
      <w:r w:rsidR="00016706" w:rsidRPr="00B82C84">
        <w:rPr>
          <w:color w:val="000000" w:themeColor="text1"/>
        </w:rPr>
        <w:t xml:space="preserve">the surface </w:t>
      </w:r>
      <w:r w:rsidR="00DC6AF5" w:rsidRPr="00B82C84">
        <w:rPr>
          <w:color w:val="000000" w:themeColor="text1"/>
        </w:rPr>
        <w:t>plasmon energy gain</w:t>
      </w:r>
      <w:r w:rsidR="00016706" w:rsidRPr="00B82C84">
        <w:rPr>
          <w:color w:val="000000" w:themeColor="text1"/>
        </w:rPr>
        <w:t xml:space="preserve"> peak </w:t>
      </w:r>
      <w:r w:rsidR="00E21D1B" w:rsidRPr="00B82C84">
        <w:rPr>
          <w:color w:val="000000" w:themeColor="text1"/>
        </w:rPr>
        <w:t>should occur</w:t>
      </w:r>
      <w:r w:rsidR="00016706" w:rsidRPr="00B82C84">
        <w:rPr>
          <w:color w:val="000000" w:themeColor="text1"/>
        </w:rPr>
        <w:t xml:space="preserve"> at ~3.8 eV</w:t>
      </w:r>
      <w:r w:rsidR="00E21D1B" w:rsidRPr="00B82C84">
        <w:rPr>
          <w:color w:val="000000" w:themeColor="text1"/>
        </w:rPr>
        <w:t>, which is</w:t>
      </w:r>
      <w:r w:rsidR="00016706" w:rsidRPr="00B82C84">
        <w:rPr>
          <w:color w:val="000000" w:themeColor="text1"/>
        </w:rPr>
        <w:t xml:space="preserve"> </w:t>
      </w:r>
      <w:r w:rsidR="002E65BD" w:rsidRPr="00B82C84">
        <w:rPr>
          <w:bCs/>
          <w:color w:val="000000" w:themeColor="text1"/>
        </w:rPr>
        <w:t>close to</w:t>
      </w:r>
      <w:r w:rsidR="00016706" w:rsidRPr="00B82C84">
        <w:rPr>
          <w:bCs/>
          <w:color w:val="000000" w:themeColor="text1"/>
        </w:rPr>
        <w:t xml:space="preserve"> the cascade SE peak of Ag</w:t>
      </w:r>
      <w:r w:rsidR="00E21D1B" w:rsidRPr="00B82C84">
        <w:rPr>
          <w:bCs/>
          <w:color w:val="000000" w:themeColor="text1"/>
        </w:rPr>
        <w:t>; thus, the gain peak may be</w:t>
      </w:r>
      <w:r w:rsidR="00016706" w:rsidRPr="00B82C84">
        <w:rPr>
          <w:bCs/>
          <w:color w:val="000000" w:themeColor="text1"/>
        </w:rPr>
        <w:t xml:space="preserve"> buried in the strong SE background in both the raw SE spectr</w:t>
      </w:r>
      <w:r w:rsidR="00E21D1B" w:rsidRPr="00B82C84">
        <w:rPr>
          <w:bCs/>
          <w:color w:val="000000" w:themeColor="text1"/>
        </w:rPr>
        <w:t>um</w:t>
      </w:r>
      <w:r w:rsidR="00016706" w:rsidRPr="00B82C84">
        <w:rPr>
          <w:bCs/>
          <w:color w:val="000000" w:themeColor="text1"/>
        </w:rPr>
        <w:t xml:space="preserve"> and difference spectr</w:t>
      </w:r>
      <w:r w:rsidR="00E21D1B" w:rsidRPr="00B82C84">
        <w:rPr>
          <w:bCs/>
          <w:color w:val="000000" w:themeColor="text1"/>
        </w:rPr>
        <w:t>um</w:t>
      </w:r>
      <w:r w:rsidR="00016706" w:rsidRPr="00B82C84">
        <w:rPr>
          <w:bCs/>
          <w:color w:val="000000" w:themeColor="text1"/>
        </w:rPr>
        <w:t xml:space="preserve">. However, </w:t>
      </w:r>
      <w:r w:rsidR="00EE5323" w:rsidRPr="00B82C84">
        <w:rPr>
          <w:color w:val="000000" w:themeColor="text1"/>
        </w:rPr>
        <w:t>by calculating the corresponding ratio energy spectrum, the surface plasmon peak at 3.8 eV</w:t>
      </w:r>
      <w:r w:rsidR="002E65BD" w:rsidRPr="00B82C84">
        <w:rPr>
          <w:color w:val="000000" w:themeColor="text1"/>
        </w:rPr>
        <w:t xml:space="preserve"> </w:t>
      </w:r>
      <w:r w:rsidR="00E21D1B" w:rsidRPr="00B82C84">
        <w:rPr>
          <w:color w:val="000000" w:themeColor="text1"/>
        </w:rPr>
        <w:t>can be distinguished,</w:t>
      </w:r>
      <w:r w:rsidR="00EE5323" w:rsidRPr="00B82C84">
        <w:rPr>
          <w:color w:val="000000" w:themeColor="text1"/>
        </w:rPr>
        <w:t xml:space="preserve"> and the plateau feature</w:t>
      </w:r>
      <w:r w:rsidR="00E21D1B" w:rsidRPr="00B82C84">
        <w:rPr>
          <w:color w:val="000000" w:themeColor="text1"/>
        </w:rPr>
        <w:t xml:space="preserve"> of Ag</w:t>
      </w:r>
      <w:r w:rsidR="00EE5323" w:rsidRPr="00B82C84">
        <w:rPr>
          <w:color w:val="000000" w:themeColor="text1"/>
        </w:rPr>
        <w:t xml:space="preserve"> at 5</w:t>
      </w:r>
      <w:r w:rsidR="00E21D1B" w:rsidRPr="00B82C84">
        <w:rPr>
          <w:color w:val="000000" w:themeColor="text1"/>
        </w:rPr>
        <w:t>–</w:t>
      </w:r>
      <w:r w:rsidR="00EE5323" w:rsidRPr="00B82C84">
        <w:rPr>
          <w:color w:val="000000" w:themeColor="text1"/>
        </w:rPr>
        <w:t xml:space="preserve">9 eV </w:t>
      </w:r>
      <w:r w:rsidR="002E65BD" w:rsidRPr="00B82C84">
        <w:rPr>
          <w:color w:val="000000" w:themeColor="text1"/>
        </w:rPr>
        <w:t>also</w:t>
      </w:r>
      <w:r w:rsidR="00EE5323" w:rsidRPr="00B82C84">
        <w:rPr>
          <w:color w:val="000000" w:themeColor="text1"/>
        </w:rPr>
        <w:t xml:space="preserve"> become</w:t>
      </w:r>
      <w:r w:rsidR="00E21D1B" w:rsidRPr="00B82C84">
        <w:rPr>
          <w:color w:val="000000" w:themeColor="text1"/>
        </w:rPr>
        <w:t>s</w:t>
      </w:r>
      <w:r w:rsidR="00EE5323" w:rsidRPr="00B82C84">
        <w:rPr>
          <w:color w:val="000000" w:themeColor="text1"/>
        </w:rPr>
        <w:t xml:space="preserve"> </w:t>
      </w:r>
      <w:r w:rsidR="00F46557" w:rsidRPr="00B82C84">
        <w:rPr>
          <w:color w:val="000000" w:themeColor="text1"/>
        </w:rPr>
        <w:t>observable</w:t>
      </w:r>
      <w:r w:rsidR="00EE5323" w:rsidRPr="00B82C84">
        <w:rPr>
          <w:color w:val="000000" w:themeColor="text1"/>
        </w:rPr>
        <w:t>.</w:t>
      </w:r>
    </w:p>
    <w:p w14:paraId="1E9F1166" w14:textId="7C10A1D9" w:rsidR="004B447C" w:rsidRPr="00B82C84" w:rsidRDefault="00E34AF0" w:rsidP="00193308">
      <w:pPr>
        <w:ind w:firstLineChars="100" w:firstLine="240"/>
        <w:jc w:val="both"/>
        <w:rPr>
          <w:color w:val="000000" w:themeColor="text1"/>
        </w:rPr>
      </w:pPr>
      <w:r w:rsidRPr="00B82C84">
        <w:rPr>
          <w:bCs/>
          <w:color w:val="000000" w:themeColor="text1"/>
        </w:rPr>
        <w:t xml:space="preserve">Since the energy loss for electron passing through a surface of a semi-infinite medium could be described by a so-called surface energy loss function (SELF), </w:t>
      </w:r>
      <w:proofErr w:type="gramStart"/>
      <w:r w:rsidR="001813E8" w:rsidRPr="00B82C84">
        <w:rPr>
          <w:bCs/>
          <w:color w:val="000000" w:themeColor="text1"/>
        </w:rPr>
        <w:t>i.e.</w:t>
      </w:r>
      <w:proofErr w:type="gramEnd"/>
      <w:r w:rsidRPr="00B82C84">
        <w:rPr>
          <w:bCs/>
          <w:color w:val="000000" w:themeColor="text1"/>
        </w:rPr>
        <w:t xml:space="preserve"> </w:t>
      </w:r>
      <w:proofErr w:type="spellStart"/>
      <w:r w:rsidRPr="00B82C84">
        <w:rPr>
          <w:color w:val="000000" w:themeColor="text1"/>
          <w:lang w:eastAsia="zh-CN"/>
        </w:rPr>
        <w:t>Im</w:t>
      </w:r>
      <w:proofErr w:type="spellEnd"/>
      <w:r w:rsidRPr="00B82C84">
        <w:rPr>
          <w:color w:val="000000" w:themeColor="text1"/>
          <w:lang w:eastAsia="zh-CN"/>
        </w:rPr>
        <w:t>[−1/(</w:t>
      </w:r>
      <w:r w:rsidRPr="00B82C84">
        <w:rPr>
          <w:i/>
          <w:color w:val="000000" w:themeColor="text1"/>
          <w:lang w:eastAsia="zh-CN"/>
        </w:rPr>
        <w:t>ε</w:t>
      </w:r>
      <w:r w:rsidRPr="00B82C84">
        <w:rPr>
          <w:color w:val="000000" w:themeColor="text1"/>
          <w:lang w:eastAsia="zh-CN"/>
        </w:rPr>
        <w:t>+1)], which include the effects of surface as well as interference between the bulk and surface process [</w:t>
      </w:r>
      <w:r w:rsidR="005127D3" w:rsidRPr="00B82C84">
        <w:rPr>
          <w:color w:val="000000" w:themeColor="text1"/>
          <w:lang w:eastAsia="zh-CN"/>
        </w:rPr>
        <w:t>35,38,</w:t>
      </w:r>
      <w:r w:rsidR="00D160F3" w:rsidRPr="00B82C84">
        <w:rPr>
          <w:color w:val="000000" w:themeColor="text1"/>
          <w:lang w:eastAsia="zh-CN"/>
        </w:rPr>
        <w:t>7</w:t>
      </w:r>
      <w:r w:rsidR="00857EC8" w:rsidRPr="00B82C84">
        <w:rPr>
          <w:color w:val="000000" w:themeColor="text1"/>
          <w:lang w:eastAsia="zh-CN"/>
        </w:rPr>
        <w:t>4</w:t>
      </w:r>
      <w:r w:rsidR="00D160F3" w:rsidRPr="00B82C84">
        <w:rPr>
          <w:color w:val="000000" w:themeColor="text1"/>
          <w:lang w:eastAsia="zh-CN"/>
        </w:rPr>
        <w:t>,7</w:t>
      </w:r>
      <w:r w:rsidR="00857EC8" w:rsidRPr="00B82C84">
        <w:rPr>
          <w:color w:val="000000" w:themeColor="text1"/>
          <w:lang w:eastAsia="zh-CN"/>
        </w:rPr>
        <w:t>5</w:t>
      </w:r>
      <w:r w:rsidRPr="00B82C84">
        <w:rPr>
          <w:color w:val="000000" w:themeColor="text1"/>
          <w:lang w:eastAsia="zh-CN"/>
        </w:rPr>
        <w:t xml:space="preserve">]. </w:t>
      </w:r>
      <w:r w:rsidR="003C7113" w:rsidRPr="00B82C84">
        <w:rPr>
          <w:bCs/>
          <w:color w:val="000000" w:themeColor="text1"/>
        </w:rPr>
        <w:t xml:space="preserve">For comparison, the typical surface plasmon loss of </w:t>
      </w:r>
      <w:r w:rsidR="0040682C" w:rsidRPr="00B82C84">
        <w:rPr>
          <w:bCs/>
          <w:color w:val="000000" w:themeColor="text1"/>
        </w:rPr>
        <w:t>Au and Ag</w:t>
      </w:r>
      <w:r w:rsidR="003C7113" w:rsidRPr="00B82C84">
        <w:rPr>
          <w:bCs/>
          <w:color w:val="000000" w:themeColor="text1"/>
        </w:rPr>
        <w:t xml:space="preserve"> represented by t</w:t>
      </w:r>
      <w:r w:rsidR="003C7113" w:rsidRPr="00B82C84">
        <w:rPr>
          <w:color w:val="000000" w:themeColor="text1"/>
          <w:lang w:eastAsia="zh-CN"/>
        </w:rPr>
        <w:t xml:space="preserve">he </w:t>
      </w:r>
      <w:r w:rsidR="00103C38" w:rsidRPr="00B82C84">
        <w:rPr>
          <w:color w:val="000000" w:themeColor="text1"/>
          <w:lang w:eastAsia="zh-CN"/>
        </w:rPr>
        <w:t>SELFs</w:t>
      </w:r>
      <w:r w:rsidR="003C7113" w:rsidRPr="00B82C84">
        <w:rPr>
          <w:color w:val="000000" w:themeColor="text1"/>
          <w:lang w:eastAsia="zh-CN"/>
        </w:rPr>
        <w:t xml:space="preserve"> [</w:t>
      </w:r>
      <w:r w:rsidR="005F477B" w:rsidRPr="00B82C84">
        <w:rPr>
          <w:color w:val="000000" w:themeColor="text1"/>
          <w:lang w:eastAsia="zh-CN"/>
        </w:rPr>
        <w:t>7</w:t>
      </w:r>
      <w:r w:rsidR="00857EC8" w:rsidRPr="00B82C84">
        <w:rPr>
          <w:color w:val="000000" w:themeColor="text1"/>
          <w:lang w:eastAsia="zh-CN"/>
        </w:rPr>
        <w:t>3</w:t>
      </w:r>
      <w:r w:rsidR="003C7113" w:rsidRPr="00B82C84">
        <w:rPr>
          <w:color w:val="000000" w:themeColor="text1"/>
          <w:lang w:eastAsia="zh-CN"/>
        </w:rPr>
        <w:t xml:space="preserve">] </w:t>
      </w:r>
      <w:r w:rsidR="003C7113" w:rsidRPr="00B82C84">
        <w:rPr>
          <w:bCs/>
          <w:color w:val="000000" w:themeColor="text1"/>
        </w:rPr>
        <w:t>is also presented in Fig</w:t>
      </w:r>
      <w:r w:rsidR="00E21D1B" w:rsidRPr="00B82C84">
        <w:rPr>
          <w:bCs/>
          <w:color w:val="000000" w:themeColor="text1"/>
        </w:rPr>
        <w:t>s</w:t>
      </w:r>
      <w:r w:rsidR="003C7113" w:rsidRPr="00B82C84">
        <w:rPr>
          <w:bCs/>
          <w:color w:val="000000" w:themeColor="text1"/>
        </w:rPr>
        <w:t>.</w:t>
      </w:r>
      <w:r w:rsidR="00F46557" w:rsidRPr="00B82C84">
        <w:rPr>
          <w:bCs/>
          <w:color w:val="000000" w:themeColor="text1"/>
        </w:rPr>
        <w:t xml:space="preserve"> 4</w:t>
      </w:r>
      <w:r w:rsidR="00AB0EB8" w:rsidRPr="00B82C84">
        <w:rPr>
          <w:bCs/>
          <w:color w:val="000000" w:themeColor="text1"/>
        </w:rPr>
        <w:t>(</w:t>
      </w:r>
      <w:r w:rsidR="00EC69F3" w:rsidRPr="00B82C84">
        <w:rPr>
          <w:bCs/>
          <w:color w:val="000000" w:themeColor="text1"/>
        </w:rPr>
        <w:t>c</w:t>
      </w:r>
      <w:r w:rsidR="00AB0EB8" w:rsidRPr="00B82C84">
        <w:rPr>
          <w:bCs/>
          <w:color w:val="000000" w:themeColor="text1"/>
        </w:rPr>
        <w:t>)</w:t>
      </w:r>
      <w:r w:rsidR="00F46557" w:rsidRPr="00B82C84">
        <w:rPr>
          <w:bCs/>
          <w:color w:val="000000" w:themeColor="text1"/>
        </w:rPr>
        <w:t xml:space="preserve"> </w:t>
      </w:r>
      <w:r w:rsidR="00E21D1B" w:rsidRPr="00B82C84">
        <w:rPr>
          <w:bCs/>
          <w:color w:val="000000" w:themeColor="text1"/>
        </w:rPr>
        <w:t>and</w:t>
      </w:r>
      <w:r w:rsidR="00F46557" w:rsidRPr="00B82C84">
        <w:rPr>
          <w:bCs/>
          <w:color w:val="000000" w:themeColor="text1"/>
        </w:rPr>
        <w:t xml:space="preserve"> 5</w:t>
      </w:r>
      <w:r w:rsidR="00AB0EB8" w:rsidRPr="00B82C84">
        <w:rPr>
          <w:bCs/>
          <w:color w:val="000000" w:themeColor="text1"/>
        </w:rPr>
        <w:t>(</w:t>
      </w:r>
      <w:r w:rsidR="00EC69F3" w:rsidRPr="00B82C84">
        <w:rPr>
          <w:bCs/>
          <w:color w:val="000000" w:themeColor="text1"/>
        </w:rPr>
        <w:t>c</w:t>
      </w:r>
      <w:r w:rsidR="00AB0EB8" w:rsidRPr="00B82C84">
        <w:rPr>
          <w:bCs/>
          <w:color w:val="000000" w:themeColor="text1"/>
        </w:rPr>
        <w:t>)</w:t>
      </w:r>
      <w:r w:rsidR="00E21D1B" w:rsidRPr="00B82C84">
        <w:rPr>
          <w:bCs/>
          <w:color w:val="000000" w:themeColor="text1"/>
        </w:rPr>
        <w:t>,</w:t>
      </w:r>
      <w:r w:rsidR="002E65BD" w:rsidRPr="00B82C84">
        <w:rPr>
          <w:bCs/>
          <w:color w:val="000000" w:themeColor="text1"/>
        </w:rPr>
        <w:t xml:space="preserve"> respectively</w:t>
      </w:r>
      <w:r w:rsidR="003C7113" w:rsidRPr="00B82C84">
        <w:rPr>
          <w:bCs/>
          <w:color w:val="000000" w:themeColor="text1"/>
        </w:rPr>
        <w:t xml:space="preserve">, where </w:t>
      </w:r>
      <w:r w:rsidR="003C7113" w:rsidRPr="00B82C84">
        <w:rPr>
          <w:i/>
          <w:color w:val="000000" w:themeColor="text1"/>
          <w:lang w:eastAsia="zh-CN"/>
        </w:rPr>
        <w:t>ε</w:t>
      </w:r>
      <w:r w:rsidR="003C7113" w:rsidRPr="00B82C84">
        <w:rPr>
          <w:color w:val="000000" w:themeColor="text1"/>
          <w:lang w:eastAsia="zh-CN"/>
        </w:rPr>
        <w:t xml:space="preserve"> is the bulk dielectric function of </w:t>
      </w:r>
      <w:r w:rsidR="0040682C" w:rsidRPr="00B82C84">
        <w:rPr>
          <w:color w:val="000000" w:themeColor="text1"/>
          <w:lang w:eastAsia="zh-CN"/>
        </w:rPr>
        <w:t xml:space="preserve">Au </w:t>
      </w:r>
      <w:r w:rsidR="002E65BD" w:rsidRPr="00B82C84">
        <w:rPr>
          <w:color w:val="000000" w:themeColor="text1"/>
          <w:lang w:eastAsia="zh-CN"/>
        </w:rPr>
        <w:t>or</w:t>
      </w:r>
      <w:r w:rsidR="0040682C" w:rsidRPr="00B82C84">
        <w:rPr>
          <w:color w:val="000000" w:themeColor="text1"/>
          <w:lang w:eastAsia="zh-CN"/>
        </w:rPr>
        <w:t xml:space="preserve"> Ag</w:t>
      </w:r>
      <w:r w:rsidR="003C7113" w:rsidRPr="00B82C84">
        <w:rPr>
          <w:color w:val="000000" w:themeColor="text1"/>
          <w:lang w:eastAsia="zh-CN"/>
        </w:rPr>
        <w:t xml:space="preserve"> [</w:t>
      </w:r>
      <w:r w:rsidR="005F477B" w:rsidRPr="00B82C84">
        <w:rPr>
          <w:color w:val="000000" w:themeColor="text1"/>
          <w:lang w:eastAsia="zh-CN"/>
        </w:rPr>
        <w:t>69</w:t>
      </w:r>
      <w:r w:rsidR="003C7113" w:rsidRPr="00B82C84">
        <w:rPr>
          <w:color w:val="000000" w:themeColor="text1"/>
          <w:lang w:eastAsia="zh-CN"/>
        </w:rPr>
        <w:t xml:space="preserve">]. It is obvious that the surface </w:t>
      </w:r>
      <w:r w:rsidR="00DC6AF5" w:rsidRPr="00B82C84">
        <w:rPr>
          <w:color w:val="000000" w:themeColor="text1"/>
          <w:lang w:eastAsia="zh-CN"/>
        </w:rPr>
        <w:t>plasmon energy gain</w:t>
      </w:r>
      <w:r w:rsidR="003C7113" w:rsidRPr="00B82C84">
        <w:rPr>
          <w:color w:val="000000" w:themeColor="text1"/>
          <w:lang w:eastAsia="zh-CN"/>
        </w:rPr>
        <w:t xml:space="preserve"> peak for</w:t>
      </w:r>
      <w:r w:rsidR="00972CD2" w:rsidRPr="00B82C84">
        <w:rPr>
          <w:color w:val="000000" w:themeColor="text1"/>
          <w:lang w:eastAsia="zh-CN"/>
        </w:rPr>
        <w:t xml:space="preserve"> </w:t>
      </w:r>
      <w:r w:rsidR="0040682C" w:rsidRPr="00B82C84">
        <w:rPr>
          <w:color w:val="000000" w:themeColor="text1"/>
          <w:lang w:eastAsia="zh-CN"/>
        </w:rPr>
        <w:t>Au and Ag</w:t>
      </w:r>
      <w:r w:rsidR="003C7113" w:rsidRPr="00B82C84">
        <w:rPr>
          <w:color w:val="000000" w:themeColor="text1"/>
          <w:lang w:eastAsia="zh-CN"/>
        </w:rPr>
        <w:t xml:space="preserve"> observed in the </w:t>
      </w:r>
      <w:r w:rsidR="00972CD2" w:rsidRPr="00B82C84">
        <w:rPr>
          <w:color w:val="000000" w:themeColor="text1"/>
          <w:lang w:eastAsia="zh-CN"/>
        </w:rPr>
        <w:t>ratio</w:t>
      </w:r>
      <w:r w:rsidR="003C7113" w:rsidRPr="00B82C84">
        <w:rPr>
          <w:color w:val="000000" w:themeColor="text1"/>
          <w:lang w:eastAsia="zh-CN"/>
        </w:rPr>
        <w:t xml:space="preserve"> SE spectrum occurs at the exact energies corresponding to one quantum of surface plasmon energy observed in the surface energy loss function </w:t>
      </w:r>
      <w:r w:rsidR="00E21D1B" w:rsidRPr="00B82C84">
        <w:rPr>
          <w:color w:val="000000" w:themeColor="text1"/>
          <w:lang w:eastAsia="zh-CN"/>
        </w:rPr>
        <w:t>for</w:t>
      </w:r>
      <w:r w:rsidR="003C7113" w:rsidRPr="00B82C84">
        <w:rPr>
          <w:color w:val="000000" w:themeColor="text1"/>
          <w:lang w:eastAsia="zh-CN"/>
        </w:rPr>
        <w:t xml:space="preserve"> </w:t>
      </w:r>
      <w:r w:rsidR="0040682C" w:rsidRPr="00B82C84">
        <w:rPr>
          <w:color w:val="000000" w:themeColor="text1"/>
          <w:lang w:eastAsia="zh-CN"/>
        </w:rPr>
        <w:t>Au and Ag</w:t>
      </w:r>
      <w:r w:rsidR="003C7113" w:rsidRPr="00B82C84">
        <w:rPr>
          <w:color w:val="000000" w:themeColor="text1"/>
          <w:lang w:eastAsia="zh-CN"/>
        </w:rPr>
        <w:t xml:space="preserve">. This result </w:t>
      </w:r>
      <w:r w:rsidR="00E21D1B" w:rsidRPr="00B82C84">
        <w:rPr>
          <w:color w:val="000000" w:themeColor="text1"/>
          <w:lang w:eastAsia="zh-CN"/>
        </w:rPr>
        <w:t>provides</w:t>
      </w:r>
      <w:r w:rsidR="003C7113" w:rsidRPr="00B82C84">
        <w:rPr>
          <w:color w:val="000000" w:themeColor="text1"/>
          <w:lang w:eastAsia="zh-CN"/>
        </w:rPr>
        <w:t xml:space="preserve"> clear evidence that the observed spectral feature </w:t>
      </w:r>
      <w:r w:rsidR="00F46557" w:rsidRPr="00B82C84">
        <w:rPr>
          <w:color w:val="000000" w:themeColor="text1"/>
          <w:lang w:eastAsia="zh-CN"/>
        </w:rPr>
        <w:t xml:space="preserve">at ~2.3 eV in the </w:t>
      </w:r>
      <w:r w:rsidR="00F46557" w:rsidRPr="00B82C84">
        <w:rPr>
          <w:color w:val="000000" w:themeColor="text1"/>
          <w:lang w:eastAsia="zh-CN"/>
        </w:rPr>
        <w:lastRenderedPageBreak/>
        <w:t xml:space="preserve">ratio SE spectrum of Au </w:t>
      </w:r>
      <w:r w:rsidR="008952F7" w:rsidRPr="00B82C84">
        <w:rPr>
          <w:color w:val="000000" w:themeColor="text1"/>
          <w:lang w:eastAsia="zh-CN"/>
        </w:rPr>
        <w:t xml:space="preserve">and </w:t>
      </w:r>
      <w:r w:rsidR="00F46557" w:rsidRPr="00B82C84">
        <w:rPr>
          <w:color w:val="000000" w:themeColor="text1"/>
          <w:lang w:eastAsia="zh-CN"/>
        </w:rPr>
        <w:t>at ~3.8 eV in the ratio SE spectrum of Ag</w:t>
      </w:r>
      <w:r w:rsidR="003C7113" w:rsidRPr="00B82C84">
        <w:rPr>
          <w:color w:val="000000" w:themeColor="text1"/>
          <w:lang w:eastAsia="zh-CN"/>
        </w:rPr>
        <w:t xml:space="preserve"> should originate from the </w:t>
      </w:r>
      <w:r w:rsidR="002E65BD" w:rsidRPr="00B82C84">
        <w:rPr>
          <w:color w:val="000000" w:themeColor="text1"/>
          <w:lang w:eastAsia="zh-CN"/>
        </w:rPr>
        <w:t>surface</w:t>
      </w:r>
      <w:r w:rsidR="003C7113" w:rsidRPr="00B82C84">
        <w:rPr>
          <w:color w:val="000000" w:themeColor="text1"/>
          <w:lang w:eastAsia="zh-CN"/>
        </w:rPr>
        <w:t xml:space="preserve"> </w:t>
      </w:r>
      <w:r w:rsidR="00DC6AF5" w:rsidRPr="00B82C84">
        <w:rPr>
          <w:color w:val="000000" w:themeColor="text1"/>
          <w:lang w:eastAsia="zh-CN"/>
        </w:rPr>
        <w:t>plasmon energy gain</w:t>
      </w:r>
      <w:r w:rsidR="003C7113" w:rsidRPr="00B82C84">
        <w:rPr>
          <w:color w:val="000000" w:themeColor="text1"/>
          <w:lang w:eastAsia="zh-CN"/>
        </w:rPr>
        <w:t xml:space="preserve"> </w:t>
      </w:r>
      <w:r w:rsidR="003C7113" w:rsidRPr="00B82C84">
        <w:rPr>
          <w:bCs/>
          <w:color w:val="000000" w:themeColor="text1"/>
        </w:rPr>
        <w:t>phenomenon</w:t>
      </w:r>
      <w:r w:rsidR="003C7113" w:rsidRPr="00B82C84">
        <w:rPr>
          <w:color w:val="000000" w:themeColor="text1"/>
          <w:lang w:eastAsia="zh-CN"/>
        </w:rPr>
        <w:t xml:space="preserve"> </w:t>
      </w:r>
      <w:r w:rsidR="003C7113" w:rsidRPr="00B82C84">
        <w:rPr>
          <w:bCs/>
          <w:color w:val="000000" w:themeColor="text1"/>
        </w:rPr>
        <w:t>that occurs in vacuum</w:t>
      </w:r>
      <w:r w:rsidR="003C7113" w:rsidRPr="00B82C84">
        <w:rPr>
          <w:color w:val="000000" w:themeColor="text1"/>
          <w:lang w:eastAsia="zh-CN"/>
        </w:rPr>
        <w:t xml:space="preserve">. </w:t>
      </w:r>
    </w:p>
    <w:p w14:paraId="1C0738BE" w14:textId="61B4FBCF" w:rsidR="00A02C50" w:rsidRPr="00B82C84" w:rsidRDefault="00826DB8" w:rsidP="00A02C50">
      <w:pPr>
        <w:jc w:val="both"/>
        <w:rPr>
          <w:b/>
          <w:color w:val="000000" w:themeColor="text1"/>
          <w:lang w:eastAsia="zh-CN"/>
        </w:rPr>
      </w:pPr>
      <w:r w:rsidRPr="00B82C84">
        <w:rPr>
          <w:b/>
          <w:noProof/>
          <w:color w:val="000000" w:themeColor="text1"/>
          <w:lang w:eastAsia="zh-CN"/>
        </w:rPr>
        <w:drawing>
          <wp:inline distT="0" distB="0" distL="0" distR="0" wp14:anchorId="25700C92" wp14:editId="3CB2C611">
            <wp:extent cx="5760000" cy="4863769"/>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0000" cy="4863769"/>
                    </a:xfrm>
                    <a:prstGeom prst="rect">
                      <a:avLst/>
                    </a:prstGeom>
                    <a:noFill/>
                  </pic:spPr>
                </pic:pic>
              </a:graphicData>
            </a:graphic>
          </wp:inline>
        </w:drawing>
      </w:r>
    </w:p>
    <w:p w14:paraId="6861E1CF" w14:textId="56E50F54" w:rsidR="00FA5696" w:rsidRPr="00B82C84" w:rsidRDefault="003C7113" w:rsidP="002E65BD">
      <w:pPr>
        <w:ind w:left="567"/>
        <w:jc w:val="both"/>
        <w:rPr>
          <w:color w:val="000000" w:themeColor="text1"/>
          <w:lang w:eastAsia="zh-CN"/>
        </w:rPr>
      </w:pPr>
      <w:r w:rsidRPr="00B82C84">
        <w:rPr>
          <w:b/>
          <w:color w:val="000000" w:themeColor="text1"/>
          <w:lang w:eastAsia="zh-CN"/>
        </w:rPr>
        <w:t xml:space="preserve">FIG. </w:t>
      </w:r>
      <w:r w:rsidR="005560BC" w:rsidRPr="00B82C84">
        <w:rPr>
          <w:b/>
          <w:color w:val="000000" w:themeColor="text1"/>
          <w:lang w:eastAsia="zh-CN"/>
        </w:rPr>
        <w:t>6</w:t>
      </w:r>
      <w:r w:rsidRPr="00B82C84">
        <w:rPr>
          <w:color w:val="000000" w:themeColor="text1"/>
          <w:lang w:eastAsia="zh-CN"/>
        </w:rPr>
        <w:t>. Top: Normalized ratio spectra (</w:t>
      </w:r>
      <w:r w:rsidR="00DC6AF5" w:rsidRPr="00B82C84">
        <w:rPr>
          <w:color w:val="000000" w:themeColor="text1"/>
          <w:lang w:eastAsia="zh-CN"/>
        </w:rPr>
        <w:t>plasmon energy gain</w:t>
      </w:r>
      <w:r w:rsidRPr="00B82C84">
        <w:rPr>
          <w:color w:val="000000" w:themeColor="text1"/>
          <w:lang w:eastAsia="zh-CN"/>
        </w:rPr>
        <w:t xml:space="preserve"> spectra) of (</w:t>
      </w:r>
      <w:r w:rsidR="002E65BD" w:rsidRPr="00B82C84">
        <w:rPr>
          <w:color w:val="000000" w:themeColor="text1"/>
          <w:lang w:eastAsia="zh-CN"/>
        </w:rPr>
        <w:t>a</w:t>
      </w:r>
      <w:r w:rsidRPr="00B82C84">
        <w:rPr>
          <w:color w:val="000000" w:themeColor="text1"/>
          <w:lang w:eastAsia="zh-CN"/>
        </w:rPr>
        <w:t>) A</w:t>
      </w:r>
      <w:r w:rsidR="002E65BD" w:rsidRPr="00B82C84">
        <w:rPr>
          <w:color w:val="000000" w:themeColor="text1"/>
          <w:lang w:eastAsia="zh-CN"/>
        </w:rPr>
        <w:t>u</w:t>
      </w:r>
      <w:r w:rsidRPr="00B82C84">
        <w:rPr>
          <w:color w:val="000000" w:themeColor="text1"/>
          <w:lang w:eastAsia="zh-CN"/>
        </w:rPr>
        <w:t xml:space="preserve"> and (</w:t>
      </w:r>
      <w:r w:rsidR="002E65BD" w:rsidRPr="00B82C84">
        <w:rPr>
          <w:color w:val="000000" w:themeColor="text1"/>
          <w:lang w:eastAsia="zh-CN"/>
        </w:rPr>
        <w:t>b</w:t>
      </w:r>
      <w:r w:rsidRPr="00B82C84">
        <w:rPr>
          <w:color w:val="000000" w:themeColor="text1"/>
          <w:lang w:eastAsia="zh-CN"/>
        </w:rPr>
        <w:t>) A</w:t>
      </w:r>
      <w:r w:rsidR="002E65BD" w:rsidRPr="00B82C84">
        <w:rPr>
          <w:color w:val="000000" w:themeColor="text1"/>
          <w:lang w:eastAsia="zh-CN"/>
        </w:rPr>
        <w:t>g</w:t>
      </w:r>
      <w:r w:rsidRPr="00B82C84">
        <w:rPr>
          <w:color w:val="000000" w:themeColor="text1"/>
          <w:lang w:eastAsia="zh-CN"/>
        </w:rPr>
        <w:t xml:space="preserve">. Middle: Calculated </w:t>
      </w:r>
      <w:bookmarkStart w:id="40" w:name="OLE_LINK17"/>
      <w:r w:rsidR="00CB2A1E" w:rsidRPr="00B82C84">
        <w:rPr>
          <w:color w:val="000000" w:themeColor="text1"/>
          <w:lang w:eastAsia="zh-CN"/>
        </w:rPr>
        <w:t>D</w:t>
      </w:r>
      <w:r w:rsidR="00BE7B9C" w:rsidRPr="00B82C84">
        <w:rPr>
          <w:color w:val="000000" w:themeColor="text1"/>
          <w:lang w:eastAsia="zh-CN"/>
        </w:rPr>
        <w:t>ISCS</w:t>
      </w:r>
      <w:r w:rsidRPr="00B82C84">
        <w:rPr>
          <w:color w:val="000000" w:themeColor="text1"/>
          <w:lang w:eastAsia="zh-CN"/>
        </w:rPr>
        <w:t xml:space="preserve"> </w:t>
      </w:r>
      <w:r w:rsidR="00E21D1B" w:rsidRPr="00B82C84">
        <w:rPr>
          <w:color w:val="000000" w:themeColor="text1"/>
          <w:lang w:eastAsia="zh-CN"/>
        </w:rPr>
        <w:t>for a 50-eV</w:t>
      </w:r>
      <w:r w:rsidRPr="00B82C84">
        <w:rPr>
          <w:color w:val="000000" w:themeColor="text1"/>
          <w:lang w:eastAsia="zh-CN"/>
        </w:rPr>
        <w:t xml:space="preserve"> electron </w:t>
      </w:r>
      <w:r w:rsidR="00E21D1B" w:rsidRPr="00B82C84">
        <w:rPr>
          <w:color w:val="000000" w:themeColor="text1"/>
          <w:lang w:eastAsia="zh-CN"/>
        </w:rPr>
        <w:t>in a</w:t>
      </w:r>
      <w:r w:rsidRPr="00B82C84">
        <w:rPr>
          <w:color w:val="000000" w:themeColor="text1"/>
          <w:lang w:eastAsia="zh-CN"/>
        </w:rPr>
        <w:t xml:space="preserve"> (</w:t>
      </w:r>
      <w:r w:rsidR="002E65BD" w:rsidRPr="00B82C84">
        <w:rPr>
          <w:color w:val="000000" w:themeColor="text1"/>
          <w:lang w:eastAsia="zh-CN"/>
        </w:rPr>
        <w:t>a</w:t>
      </w:r>
      <w:r w:rsidRPr="00B82C84">
        <w:rPr>
          <w:color w:val="000000" w:themeColor="text1"/>
          <w:lang w:eastAsia="zh-CN"/>
        </w:rPr>
        <w:t>) vacuum/A</w:t>
      </w:r>
      <w:r w:rsidR="002E65BD" w:rsidRPr="00B82C84">
        <w:rPr>
          <w:color w:val="000000" w:themeColor="text1"/>
          <w:lang w:eastAsia="zh-CN"/>
        </w:rPr>
        <w:t>u</w:t>
      </w:r>
      <w:r w:rsidRPr="00B82C84">
        <w:rPr>
          <w:color w:val="000000" w:themeColor="text1"/>
          <w:lang w:eastAsia="zh-CN"/>
        </w:rPr>
        <w:t xml:space="preserve"> system</w:t>
      </w:r>
      <w:bookmarkEnd w:id="40"/>
      <w:r w:rsidR="00E21D1B" w:rsidRPr="00B82C84">
        <w:rPr>
          <w:color w:val="000000" w:themeColor="text1"/>
          <w:lang w:eastAsia="zh-CN"/>
        </w:rPr>
        <w:t xml:space="preserve"> or</w:t>
      </w:r>
      <w:r w:rsidRPr="00B82C84">
        <w:rPr>
          <w:color w:val="000000" w:themeColor="text1"/>
          <w:lang w:eastAsia="zh-CN"/>
        </w:rPr>
        <w:t xml:space="preserve"> (</w:t>
      </w:r>
      <w:r w:rsidR="002E65BD" w:rsidRPr="00B82C84">
        <w:rPr>
          <w:color w:val="000000" w:themeColor="text1"/>
          <w:lang w:eastAsia="zh-CN"/>
        </w:rPr>
        <w:t>b</w:t>
      </w:r>
      <w:r w:rsidRPr="00B82C84">
        <w:rPr>
          <w:color w:val="000000" w:themeColor="text1"/>
          <w:lang w:eastAsia="zh-CN"/>
        </w:rPr>
        <w:t>) vacuum/A</w:t>
      </w:r>
      <w:r w:rsidR="002E65BD" w:rsidRPr="00B82C84">
        <w:rPr>
          <w:color w:val="000000" w:themeColor="text1"/>
          <w:lang w:eastAsia="zh-CN"/>
        </w:rPr>
        <w:t>g</w:t>
      </w:r>
      <w:r w:rsidRPr="00B82C84">
        <w:rPr>
          <w:color w:val="000000" w:themeColor="text1"/>
          <w:lang w:eastAsia="zh-CN"/>
        </w:rPr>
        <w:t xml:space="preserve"> system as a function of electron energy when th</w:t>
      </w:r>
      <w:r w:rsidR="00E21D1B" w:rsidRPr="00B82C84">
        <w:rPr>
          <w:color w:val="000000" w:themeColor="text1"/>
          <w:lang w:eastAsia="zh-CN"/>
        </w:rPr>
        <w:t>e</w:t>
      </w:r>
      <w:r w:rsidRPr="00B82C84">
        <w:rPr>
          <w:color w:val="000000" w:themeColor="text1"/>
          <w:lang w:eastAsia="zh-CN"/>
        </w:rPr>
        <w:t xml:space="preserve"> electron normally escapes from the sample surface to vacuum. </w:t>
      </w:r>
      <w:r w:rsidR="00257CB7" w:rsidRPr="00B82C84">
        <w:rPr>
          <w:color w:val="000000" w:themeColor="text1"/>
        </w:rPr>
        <w:t xml:space="preserve">The corresponding </w:t>
      </w:r>
      <w:proofErr w:type="spellStart"/>
      <w:r w:rsidR="00257CB7" w:rsidRPr="00B82C84">
        <w:rPr>
          <w:i/>
          <w:iCs/>
          <w:color w:val="000000" w:themeColor="text1"/>
        </w:rPr>
        <w:t>d</w:t>
      </w:r>
      <w:r w:rsidR="00257CB7" w:rsidRPr="00B82C84">
        <w:rPr>
          <w:color w:val="000000" w:themeColor="text1"/>
          <w:vertAlign w:val="subscript"/>
        </w:rPr>
        <w:t>wf</w:t>
      </w:r>
      <w:proofErr w:type="spellEnd"/>
      <w:r w:rsidR="00257CB7" w:rsidRPr="00B82C84">
        <w:rPr>
          <w:color w:val="000000" w:themeColor="text1"/>
        </w:rPr>
        <w:t xml:space="preserve"> for A</w:t>
      </w:r>
      <w:r w:rsidR="007D159E" w:rsidRPr="00B82C84">
        <w:rPr>
          <w:color w:val="000000" w:themeColor="text1"/>
        </w:rPr>
        <w:t>u and Ag</w:t>
      </w:r>
      <w:r w:rsidR="00257CB7" w:rsidRPr="00B82C84">
        <w:rPr>
          <w:color w:val="000000" w:themeColor="text1"/>
        </w:rPr>
        <w:t xml:space="preserve"> </w:t>
      </w:r>
      <w:r w:rsidR="00E21D1B" w:rsidRPr="00B82C84">
        <w:rPr>
          <w:color w:val="000000" w:themeColor="text1"/>
        </w:rPr>
        <w:t xml:space="preserve">was </w:t>
      </w:r>
      <w:r w:rsidR="00257CB7" w:rsidRPr="00B82C84">
        <w:rPr>
          <w:color w:val="000000" w:themeColor="text1"/>
        </w:rPr>
        <w:t>calculated by first principle</w:t>
      </w:r>
      <w:r w:rsidR="00E21D1B" w:rsidRPr="00B82C84">
        <w:rPr>
          <w:color w:val="000000" w:themeColor="text1"/>
        </w:rPr>
        <w:t>s as</w:t>
      </w:r>
      <w:r w:rsidR="00257CB7" w:rsidRPr="00B82C84">
        <w:rPr>
          <w:color w:val="000000" w:themeColor="text1"/>
        </w:rPr>
        <w:t xml:space="preserve"> 3.8 Å</w:t>
      </w:r>
      <w:r w:rsidR="009917A2" w:rsidRPr="00B82C84">
        <w:rPr>
          <w:color w:val="000000" w:themeColor="text1"/>
        </w:rPr>
        <w:t xml:space="preserve"> and 4.1 Å, respectively (</w:t>
      </w:r>
      <w:r w:rsidR="000002C9" w:rsidRPr="00B82C84">
        <w:rPr>
          <w:color w:val="000000" w:themeColor="text1"/>
        </w:rPr>
        <w:t xml:space="preserve">green </w:t>
      </w:r>
      <w:r w:rsidR="009917A2" w:rsidRPr="00B82C84">
        <w:rPr>
          <w:color w:val="000000" w:themeColor="text1"/>
        </w:rPr>
        <w:t>line)</w:t>
      </w:r>
      <w:r w:rsidR="00257CB7" w:rsidRPr="00B82C84">
        <w:rPr>
          <w:color w:val="000000" w:themeColor="text1"/>
        </w:rPr>
        <w:t>.</w:t>
      </w:r>
      <w:r w:rsidR="009917A2" w:rsidRPr="00B82C84">
        <w:rPr>
          <w:color w:val="000000" w:themeColor="text1"/>
        </w:rPr>
        <w:t xml:space="preserve"> </w:t>
      </w:r>
      <w:r w:rsidRPr="00B82C84">
        <w:rPr>
          <w:color w:val="000000" w:themeColor="text1"/>
          <w:lang w:eastAsia="zh-CN"/>
        </w:rPr>
        <w:t xml:space="preserve">The shaded regions </w:t>
      </w:r>
      <w:r w:rsidR="000002C9" w:rsidRPr="00B82C84">
        <w:rPr>
          <w:color w:val="000000" w:themeColor="text1"/>
          <w:lang w:eastAsia="zh-CN"/>
        </w:rPr>
        <w:t xml:space="preserve">indicate </w:t>
      </w:r>
      <w:r w:rsidRPr="00B82C84">
        <w:rPr>
          <w:color w:val="000000" w:themeColor="text1"/>
          <w:lang w:eastAsia="zh-CN"/>
        </w:rPr>
        <w:t>where the D</w:t>
      </w:r>
      <w:r w:rsidR="00BE7B9C" w:rsidRPr="00B82C84">
        <w:rPr>
          <w:color w:val="000000" w:themeColor="text1"/>
          <w:lang w:eastAsia="zh-CN"/>
        </w:rPr>
        <w:t>ISCS</w:t>
      </w:r>
      <w:r w:rsidRPr="00B82C84">
        <w:rPr>
          <w:color w:val="000000" w:themeColor="text1"/>
          <w:lang w:eastAsia="zh-CN"/>
        </w:rPr>
        <w:t xml:space="preserve"> values are larger than (</w:t>
      </w:r>
      <w:r w:rsidR="002E65BD" w:rsidRPr="00B82C84">
        <w:rPr>
          <w:color w:val="000000" w:themeColor="text1"/>
          <w:lang w:eastAsia="zh-CN"/>
        </w:rPr>
        <w:t>a</w:t>
      </w:r>
      <w:r w:rsidRPr="00B82C84">
        <w:rPr>
          <w:color w:val="000000" w:themeColor="text1"/>
          <w:lang w:eastAsia="zh-CN"/>
        </w:rPr>
        <w:t>) 0.006 keV</w:t>
      </w:r>
      <w:r w:rsidRPr="00B82C84">
        <w:rPr>
          <w:color w:val="000000" w:themeColor="text1"/>
          <w:vertAlign w:val="superscript"/>
          <w:lang w:eastAsia="zh-CN"/>
        </w:rPr>
        <w:t>−1</w:t>
      </w:r>
      <w:r w:rsidRPr="00B82C84">
        <w:rPr>
          <w:color w:val="000000" w:themeColor="text1"/>
          <w:lang w:eastAsia="zh-CN"/>
        </w:rPr>
        <w:t>∙Å</w:t>
      </w:r>
      <w:r w:rsidRPr="00B82C84">
        <w:rPr>
          <w:color w:val="000000" w:themeColor="text1"/>
          <w:vertAlign w:val="superscript"/>
          <w:lang w:eastAsia="zh-CN"/>
        </w:rPr>
        <w:t>−1</w:t>
      </w:r>
      <w:r w:rsidR="000002C9" w:rsidRPr="00B82C84">
        <w:rPr>
          <w:color w:val="000000" w:themeColor="text1"/>
          <w:lang w:eastAsia="zh-CN"/>
        </w:rPr>
        <w:t xml:space="preserve"> or</w:t>
      </w:r>
      <w:r w:rsidRPr="00B82C84">
        <w:rPr>
          <w:color w:val="000000" w:themeColor="text1"/>
          <w:lang w:eastAsia="zh-CN"/>
        </w:rPr>
        <w:t xml:space="preserve"> (</w:t>
      </w:r>
      <w:r w:rsidR="002E65BD" w:rsidRPr="00B82C84">
        <w:rPr>
          <w:color w:val="000000" w:themeColor="text1"/>
          <w:lang w:eastAsia="zh-CN"/>
        </w:rPr>
        <w:t>b</w:t>
      </w:r>
      <w:r w:rsidRPr="00B82C84">
        <w:rPr>
          <w:color w:val="000000" w:themeColor="text1"/>
          <w:lang w:eastAsia="zh-CN"/>
        </w:rPr>
        <w:t>) 0.0012 keV</w:t>
      </w:r>
      <w:r w:rsidRPr="00B82C84">
        <w:rPr>
          <w:color w:val="000000" w:themeColor="text1"/>
          <w:vertAlign w:val="superscript"/>
          <w:lang w:eastAsia="zh-CN"/>
        </w:rPr>
        <w:t>−1</w:t>
      </w:r>
      <w:r w:rsidRPr="00B82C84">
        <w:rPr>
          <w:color w:val="000000" w:themeColor="text1"/>
          <w:lang w:eastAsia="zh-CN"/>
        </w:rPr>
        <w:t>∙Å</w:t>
      </w:r>
      <w:r w:rsidRPr="00B82C84">
        <w:rPr>
          <w:color w:val="000000" w:themeColor="text1"/>
          <w:vertAlign w:val="superscript"/>
          <w:lang w:eastAsia="zh-CN"/>
        </w:rPr>
        <w:t>−1</w:t>
      </w:r>
      <w:r w:rsidRPr="00B82C84">
        <w:rPr>
          <w:color w:val="000000" w:themeColor="text1"/>
          <w:lang w:eastAsia="zh-CN"/>
        </w:rPr>
        <w:t xml:space="preserve">. Bottom: </w:t>
      </w:r>
      <w:r w:rsidR="000002C9" w:rsidRPr="00B82C84">
        <w:rPr>
          <w:color w:val="000000" w:themeColor="text1"/>
          <w:lang w:eastAsia="zh-CN"/>
        </w:rPr>
        <w:t>C</w:t>
      </w:r>
      <w:r w:rsidRPr="00B82C84">
        <w:rPr>
          <w:color w:val="000000" w:themeColor="text1"/>
          <w:lang w:eastAsia="zh-CN"/>
        </w:rPr>
        <w:t>alculated D</w:t>
      </w:r>
      <w:r w:rsidR="00BE7B9C" w:rsidRPr="00B82C84">
        <w:rPr>
          <w:color w:val="000000" w:themeColor="text1"/>
          <w:lang w:eastAsia="zh-CN"/>
        </w:rPr>
        <w:t>ISCS</w:t>
      </w:r>
      <w:r w:rsidRPr="00B82C84">
        <w:rPr>
          <w:color w:val="000000" w:themeColor="text1"/>
          <w:lang w:eastAsia="zh-CN"/>
        </w:rPr>
        <w:t xml:space="preserve"> of a</w:t>
      </w:r>
      <w:r w:rsidR="000002C9" w:rsidRPr="00B82C84">
        <w:rPr>
          <w:color w:val="000000" w:themeColor="text1"/>
          <w:lang w:eastAsia="zh-CN"/>
        </w:rPr>
        <w:t xml:space="preserve"> 50-eV</w:t>
      </w:r>
      <w:r w:rsidRPr="00B82C84">
        <w:rPr>
          <w:color w:val="000000" w:themeColor="text1"/>
          <w:lang w:eastAsia="zh-CN"/>
        </w:rPr>
        <w:t xml:space="preserve"> electron </w:t>
      </w:r>
      <w:r w:rsidR="000002C9" w:rsidRPr="00B82C84">
        <w:rPr>
          <w:color w:val="000000" w:themeColor="text1"/>
          <w:lang w:eastAsia="zh-CN"/>
        </w:rPr>
        <w:t>for</w:t>
      </w:r>
      <w:r w:rsidR="002E65BD" w:rsidRPr="00B82C84">
        <w:rPr>
          <w:color w:val="000000" w:themeColor="text1"/>
          <w:lang w:eastAsia="zh-CN"/>
        </w:rPr>
        <w:t xml:space="preserve"> selected position</w:t>
      </w:r>
      <w:r w:rsidR="000002C9" w:rsidRPr="00B82C84">
        <w:rPr>
          <w:color w:val="000000" w:themeColor="text1"/>
          <w:lang w:eastAsia="zh-CN"/>
        </w:rPr>
        <w:t>s</w:t>
      </w:r>
      <w:r w:rsidR="002E65BD" w:rsidRPr="00B82C84">
        <w:rPr>
          <w:color w:val="000000" w:themeColor="text1"/>
          <w:lang w:eastAsia="zh-CN"/>
        </w:rPr>
        <w:t xml:space="preserve"> between</w:t>
      </w:r>
      <w:r w:rsidR="000002C9" w:rsidRPr="00B82C84">
        <w:rPr>
          <w:color w:val="000000" w:themeColor="text1"/>
          <w:lang w:eastAsia="zh-CN"/>
        </w:rPr>
        <w:t xml:space="preserve"> the</w:t>
      </w:r>
      <w:r w:rsidR="002E65BD" w:rsidRPr="00B82C84">
        <w:rPr>
          <w:color w:val="000000" w:themeColor="text1"/>
          <w:lang w:eastAsia="zh-CN"/>
        </w:rPr>
        <w:t xml:space="preserve"> electron and Au</w:t>
      </w:r>
      <w:r w:rsidR="00E83747" w:rsidRPr="00B82C84">
        <w:rPr>
          <w:color w:val="000000" w:themeColor="text1"/>
          <w:lang w:eastAsia="zh-CN"/>
        </w:rPr>
        <w:t xml:space="preserve"> or </w:t>
      </w:r>
      <w:r w:rsidR="002E65BD" w:rsidRPr="00B82C84">
        <w:rPr>
          <w:color w:val="000000" w:themeColor="text1"/>
          <w:lang w:eastAsia="zh-CN"/>
        </w:rPr>
        <w:t>Ag surface</w:t>
      </w:r>
      <w:r w:rsidRPr="00B82C84">
        <w:rPr>
          <w:color w:val="000000" w:themeColor="text1"/>
          <w:lang w:eastAsia="zh-CN"/>
        </w:rPr>
        <w:t>.</w:t>
      </w:r>
      <w:r w:rsidR="002E65BD" w:rsidRPr="00B82C84">
        <w:rPr>
          <w:color w:val="000000" w:themeColor="text1"/>
          <w:lang w:eastAsia="zh-CN"/>
        </w:rPr>
        <w:t xml:space="preserve"> </w:t>
      </w:r>
      <w:r w:rsidR="00FA5696" w:rsidRPr="00B82C84">
        <w:rPr>
          <w:color w:val="000000" w:themeColor="text1"/>
        </w:rPr>
        <w:t>REELS spectrum measured on</w:t>
      </w:r>
      <w:r w:rsidR="000002C9" w:rsidRPr="00B82C84">
        <w:rPr>
          <w:color w:val="000000" w:themeColor="text1"/>
        </w:rPr>
        <w:t xml:space="preserve"> the</w:t>
      </w:r>
      <w:r w:rsidR="00FA5696" w:rsidRPr="00B82C84">
        <w:rPr>
          <w:color w:val="000000" w:themeColor="text1"/>
        </w:rPr>
        <w:t xml:space="preserve"> </w:t>
      </w:r>
      <w:r w:rsidR="00E83747" w:rsidRPr="00B82C84">
        <w:rPr>
          <w:color w:val="000000" w:themeColor="text1"/>
        </w:rPr>
        <w:t xml:space="preserve">(c) </w:t>
      </w:r>
      <w:r w:rsidR="0040682C" w:rsidRPr="00B82C84">
        <w:rPr>
          <w:color w:val="000000" w:themeColor="text1"/>
        </w:rPr>
        <w:t xml:space="preserve">Au and </w:t>
      </w:r>
      <w:r w:rsidR="00E83747" w:rsidRPr="00B82C84">
        <w:rPr>
          <w:color w:val="000000" w:themeColor="text1"/>
        </w:rPr>
        <w:t>(d)</w:t>
      </w:r>
      <w:r w:rsidR="00AB0EB8" w:rsidRPr="00B82C84">
        <w:rPr>
          <w:color w:val="000000" w:themeColor="text1"/>
        </w:rPr>
        <w:t xml:space="preserve"> </w:t>
      </w:r>
      <w:r w:rsidR="0040682C" w:rsidRPr="00B82C84">
        <w:rPr>
          <w:color w:val="000000" w:themeColor="text1"/>
        </w:rPr>
        <w:t>Ag</w:t>
      </w:r>
      <w:r w:rsidR="00FA5696" w:rsidRPr="00B82C84">
        <w:rPr>
          <w:color w:val="000000" w:themeColor="text1"/>
        </w:rPr>
        <w:t xml:space="preserve"> surface</w:t>
      </w:r>
      <w:r w:rsidR="000002C9" w:rsidRPr="00B82C84">
        <w:rPr>
          <w:color w:val="000000" w:themeColor="text1"/>
        </w:rPr>
        <w:t>,</w:t>
      </w:r>
      <w:r w:rsidR="00FA5696" w:rsidRPr="00B82C84">
        <w:rPr>
          <w:color w:val="000000" w:themeColor="text1"/>
        </w:rPr>
        <w:t xml:space="preserve"> with the experimental geometry shown as </w:t>
      </w:r>
      <w:r w:rsidR="000002C9" w:rsidRPr="00B82C84">
        <w:rPr>
          <w:color w:val="000000" w:themeColor="text1"/>
        </w:rPr>
        <w:t xml:space="preserve">an </w:t>
      </w:r>
      <w:r w:rsidR="00FA5696" w:rsidRPr="00B82C84">
        <w:rPr>
          <w:color w:val="000000" w:themeColor="text1"/>
        </w:rPr>
        <w:t xml:space="preserve">inset. </w:t>
      </w:r>
    </w:p>
    <w:p w14:paraId="123A99B2" w14:textId="6ABE5EC8" w:rsidR="00FA5696" w:rsidRPr="00B82C84" w:rsidRDefault="004B447C" w:rsidP="00193308">
      <w:pPr>
        <w:ind w:firstLineChars="100" w:firstLine="240"/>
        <w:jc w:val="both"/>
        <w:rPr>
          <w:color w:val="000000" w:themeColor="text1"/>
        </w:rPr>
      </w:pPr>
      <w:r w:rsidRPr="00B82C84">
        <w:rPr>
          <w:color w:val="000000" w:themeColor="text1"/>
        </w:rPr>
        <w:lastRenderedPageBreak/>
        <w:t>The</w:t>
      </w:r>
      <w:r w:rsidR="007D159E" w:rsidRPr="00B82C84">
        <w:rPr>
          <w:color w:val="000000" w:themeColor="text1"/>
        </w:rPr>
        <w:t xml:space="preserve"> averaged</w:t>
      </w:r>
      <w:r w:rsidRPr="00B82C84">
        <w:rPr>
          <w:color w:val="000000" w:themeColor="text1"/>
        </w:rPr>
        <w:t xml:space="preserve"> ratio spectra </w:t>
      </w:r>
      <w:r w:rsidR="000002C9" w:rsidRPr="00B82C84">
        <w:rPr>
          <w:color w:val="000000" w:themeColor="text1"/>
        </w:rPr>
        <w:t>obtained via the combined</w:t>
      </w:r>
      <w:r w:rsidRPr="00B82C84">
        <w:rPr>
          <w:color w:val="000000" w:themeColor="text1"/>
        </w:rPr>
        <w:t xml:space="preserve"> measurements from </w:t>
      </w:r>
      <w:r w:rsidR="0040682C" w:rsidRPr="00B82C84">
        <w:rPr>
          <w:color w:val="000000" w:themeColor="text1"/>
        </w:rPr>
        <w:t>Au</w:t>
      </w:r>
      <w:r w:rsidR="007D159E" w:rsidRPr="00B82C84">
        <w:rPr>
          <w:color w:val="000000" w:themeColor="text1"/>
        </w:rPr>
        <w:t xml:space="preserve"> (</w:t>
      </w:r>
      <w:r w:rsidR="000002C9" w:rsidRPr="00B82C84">
        <w:rPr>
          <w:color w:val="000000" w:themeColor="text1"/>
        </w:rPr>
        <w:t>six</w:t>
      </w:r>
      <w:r w:rsidR="007D159E" w:rsidRPr="00B82C84">
        <w:rPr>
          <w:color w:val="000000" w:themeColor="text1"/>
        </w:rPr>
        <w:t xml:space="preserve"> groups of measurements)</w:t>
      </w:r>
      <w:r w:rsidR="00E83747" w:rsidRPr="00B82C84">
        <w:rPr>
          <w:color w:val="000000" w:themeColor="text1"/>
        </w:rPr>
        <w:t xml:space="preserve"> </w:t>
      </w:r>
      <w:r w:rsidR="0040682C" w:rsidRPr="00B82C84">
        <w:rPr>
          <w:color w:val="000000" w:themeColor="text1"/>
        </w:rPr>
        <w:t>and Ag</w:t>
      </w:r>
      <w:r w:rsidR="007D159E" w:rsidRPr="00B82C84">
        <w:rPr>
          <w:color w:val="000000" w:themeColor="text1"/>
        </w:rPr>
        <w:t xml:space="preserve"> (</w:t>
      </w:r>
      <w:r w:rsidR="000002C9" w:rsidRPr="00B82C84">
        <w:rPr>
          <w:color w:val="000000" w:themeColor="text1"/>
        </w:rPr>
        <w:t>three</w:t>
      </w:r>
      <w:r w:rsidR="007D159E" w:rsidRPr="00B82C84">
        <w:rPr>
          <w:color w:val="000000" w:themeColor="text1"/>
        </w:rPr>
        <w:t xml:space="preserve"> groups of measurements) </w:t>
      </w:r>
      <w:r w:rsidRPr="00B82C84">
        <w:rPr>
          <w:color w:val="000000" w:themeColor="text1"/>
        </w:rPr>
        <w:t>samples are presented</w:t>
      </w:r>
      <w:r w:rsidR="007D159E" w:rsidRPr="00B82C84">
        <w:rPr>
          <w:color w:val="000000" w:themeColor="text1"/>
        </w:rPr>
        <w:t xml:space="preserve"> in</w:t>
      </w:r>
      <w:r w:rsidR="000002C9" w:rsidRPr="00B82C84">
        <w:rPr>
          <w:color w:val="000000" w:themeColor="text1"/>
        </w:rPr>
        <w:t xml:space="preserve"> the</w:t>
      </w:r>
      <w:r w:rsidR="007D159E" w:rsidRPr="00B82C84">
        <w:rPr>
          <w:color w:val="000000" w:themeColor="text1"/>
        </w:rPr>
        <w:t xml:space="preserve"> top panel of Fig</w:t>
      </w:r>
      <w:r w:rsidR="000002C9" w:rsidRPr="00B82C84">
        <w:rPr>
          <w:color w:val="000000" w:themeColor="text1"/>
        </w:rPr>
        <w:t>s</w:t>
      </w:r>
      <w:r w:rsidR="007D159E" w:rsidRPr="00B82C84">
        <w:rPr>
          <w:color w:val="000000" w:themeColor="text1"/>
        </w:rPr>
        <w:t>. 6(a) and 6(b)</w:t>
      </w:r>
      <w:r w:rsidR="000002C9" w:rsidRPr="00B82C84">
        <w:rPr>
          <w:color w:val="000000" w:themeColor="text1"/>
        </w:rPr>
        <w:t>,</w:t>
      </w:r>
      <w:r w:rsidRPr="00B82C84">
        <w:rPr>
          <w:color w:val="000000" w:themeColor="text1"/>
        </w:rPr>
        <w:t xml:space="preserve"> </w:t>
      </w:r>
      <w:r w:rsidR="000002C9" w:rsidRPr="00B82C84">
        <w:rPr>
          <w:color w:val="000000" w:themeColor="text1"/>
        </w:rPr>
        <w:t xml:space="preserve">respectively, </w:t>
      </w:r>
      <w:r w:rsidR="005560BC" w:rsidRPr="00B82C84">
        <w:rPr>
          <w:color w:val="000000" w:themeColor="text1"/>
        </w:rPr>
        <w:t>with error bars represent</w:t>
      </w:r>
      <w:r w:rsidR="000002C9" w:rsidRPr="00B82C84">
        <w:rPr>
          <w:color w:val="000000" w:themeColor="text1"/>
        </w:rPr>
        <w:t>ing</w:t>
      </w:r>
      <w:r w:rsidR="005560BC" w:rsidRPr="00B82C84">
        <w:rPr>
          <w:color w:val="000000" w:themeColor="text1"/>
        </w:rPr>
        <w:t xml:space="preserve"> the </w:t>
      </w:r>
      <w:r w:rsidR="007D159E" w:rsidRPr="00B82C84">
        <w:rPr>
          <w:color w:val="000000" w:themeColor="text1"/>
        </w:rPr>
        <w:t>standard deviation</w:t>
      </w:r>
      <w:r w:rsidRPr="00B82C84">
        <w:rPr>
          <w:color w:val="000000" w:themeColor="text1"/>
        </w:rPr>
        <w:t xml:space="preserve">. </w:t>
      </w:r>
      <w:r w:rsidR="007D159E" w:rsidRPr="00B82C84">
        <w:rPr>
          <w:color w:val="000000" w:themeColor="text1"/>
        </w:rPr>
        <w:t>The</w:t>
      </w:r>
      <w:r w:rsidR="000002C9" w:rsidRPr="00B82C84">
        <w:rPr>
          <w:color w:val="000000" w:themeColor="text1"/>
        </w:rPr>
        <w:t xml:space="preserve"> corresponding</w:t>
      </w:r>
      <w:r w:rsidR="007D159E" w:rsidRPr="00B82C84">
        <w:rPr>
          <w:color w:val="000000" w:themeColor="text1"/>
        </w:rPr>
        <w:t xml:space="preserve"> raw SE spectra are shown in </w:t>
      </w:r>
      <w:r w:rsidR="000002C9" w:rsidRPr="00B82C84">
        <w:rPr>
          <w:color w:val="000000" w:themeColor="text1"/>
        </w:rPr>
        <w:t xml:space="preserve">the </w:t>
      </w:r>
      <w:r w:rsidR="007D159E" w:rsidRPr="00B82C84">
        <w:rPr>
          <w:color w:val="000000" w:themeColor="text1"/>
        </w:rPr>
        <w:t xml:space="preserve">Supplementary Material. </w:t>
      </w:r>
      <w:r w:rsidRPr="00B82C84">
        <w:rPr>
          <w:color w:val="000000" w:themeColor="text1"/>
        </w:rPr>
        <w:t>Significant spectral structure</w:t>
      </w:r>
      <w:r w:rsidR="000002C9" w:rsidRPr="00B82C84">
        <w:rPr>
          <w:color w:val="000000" w:themeColor="text1"/>
        </w:rPr>
        <w:t>s</w:t>
      </w:r>
      <w:r w:rsidRPr="00B82C84">
        <w:rPr>
          <w:color w:val="000000" w:themeColor="text1"/>
        </w:rPr>
        <w:t xml:space="preserve"> can be found in these ratio spectra, </w:t>
      </w:r>
      <w:r w:rsidR="000002C9" w:rsidRPr="00B82C84">
        <w:rPr>
          <w:color w:val="000000" w:themeColor="text1"/>
        </w:rPr>
        <w:t xml:space="preserve">including </w:t>
      </w:r>
      <w:r w:rsidR="00E83747" w:rsidRPr="00B82C84">
        <w:rPr>
          <w:color w:val="000000" w:themeColor="text1"/>
        </w:rPr>
        <w:t xml:space="preserve">a sharp peak at 2.3 eV for Au </w:t>
      </w:r>
      <w:r w:rsidRPr="00B82C84">
        <w:rPr>
          <w:color w:val="000000" w:themeColor="text1"/>
        </w:rPr>
        <w:t>and</w:t>
      </w:r>
      <w:r w:rsidR="00E83747" w:rsidRPr="00B82C84">
        <w:rPr>
          <w:color w:val="000000" w:themeColor="text1"/>
        </w:rPr>
        <w:t xml:space="preserve"> a broad peak at 3.8 eV for Ag</w:t>
      </w:r>
      <w:r w:rsidRPr="00B82C84">
        <w:rPr>
          <w:color w:val="000000" w:themeColor="text1"/>
        </w:rPr>
        <w:t xml:space="preserve">. It is reasonable to expect that these observed peaks are caused by </w:t>
      </w:r>
      <w:r w:rsidR="000002C9" w:rsidRPr="00B82C84">
        <w:rPr>
          <w:color w:val="000000" w:themeColor="text1"/>
        </w:rPr>
        <w:t xml:space="preserve">the </w:t>
      </w:r>
      <w:r w:rsidRPr="00B82C84">
        <w:rPr>
          <w:color w:val="000000" w:themeColor="text1"/>
        </w:rPr>
        <w:t xml:space="preserve">surface </w:t>
      </w:r>
      <w:r w:rsidR="00DC6AF5" w:rsidRPr="00B82C84">
        <w:rPr>
          <w:color w:val="000000" w:themeColor="text1"/>
        </w:rPr>
        <w:t>plasmon energy gain</w:t>
      </w:r>
      <w:r w:rsidRPr="00B82C84">
        <w:rPr>
          <w:color w:val="000000" w:themeColor="text1"/>
        </w:rPr>
        <w:t xml:space="preserve"> process because the energ</w:t>
      </w:r>
      <w:r w:rsidR="000002C9" w:rsidRPr="00B82C84">
        <w:rPr>
          <w:color w:val="000000" w:themeColor="text1"/>
        </w:rPr>
        <w:t>ies</w:t>
      </w:r>
      <w:r w:rsidRPr="00B82C84">
        <w:rPr>
          <w:color w:val="000000" w:themeColor="text1"/>
        </w:rPr>
        <w:t xml:space="preserve"> of these observed peaks are consistent with the well-established surface plasmon energies of </w:t>
      </w:r>
      <w:r w:rsidR="0040682C" w:rsidRPr="00B82C84">
        <w:rPr>
          <w:color w:val="000000" w:themeColor="text1"/>
        </w:rPr>
        <w:t>Au and Ag</w:t>
      </w:r>
      <w:r w:rsidRPr="00B82C84">
        <w:rPr>
          <w:color w:val="000000" w:themeColor="text1"/>
        </w:rPr>
        <w:t xml:space="preserve"> (</w:t>
      </w:r>
      <w:r w:rsidR="00E83747" w:rsidRPr="00B82C84">
        <w:rPr>
          <w:color w:val="000000" w:themeColor="text1"/>
        </w:rPr>
        <w:t xml:space="preserve">2.3 eV </w:t>
      </w:r>
      <w:r w:rsidRPr="00B82C84">
        <w:rPr>
          <w:color w:val="000000" w:themeColor="text1"/>
        </w:rPr>
        <w:t>and</w:t>
      </w:r>
      <w:r w:rsidR="00E83747" w:rsidRPr="00B82C84">
        <w:rPr>
          <w:color w:val="000000" w:themeColor="text1"/>
        </w:rPr>
        <w:t xml:space="preserve"> 3.8 eV</w:t>
      </w:r>
      <w:r w:rsidRPr="00B82C84">
        <w:rPr>
          <w:color w:val="000000" w:themeColor="text1"/>
        </w:rPr>
        <w:t xml:space="preserve"> for </w:t>
      </w:r>
      <w:r w:rsidR="0040682C" w:rsidRPr="00B82C84">
        <w:rPr>
          <w:color w:val="000000" w:themeColor="text1"/>
        </w:rPr>
        <w:t>Au and Ag</w:t>
      </w:r>
      <w:r w:rsidRPr="00B82C84">
        <w:rPr>
          <w:color w:val="000000" w:themeColor="text1"/>
        </w:rPr>
        <w:t xml:space="preserve">, respectively). To further </w:t>
      </w:r>
      <w:r w:rsidR="000002C9" w:rsidRPr="00B82C84">
        <w:rPr>
          <w:color w:val="000000" w:themeColor="text1"/>
        </w:rPr>
        <w:t>confirm these findings</w:t>
      </w:r>
      <w:r w:rsidRPr="00B82C84">
        <w:rPr>
          <w:color w:val="000000" w:themeColor="text1"/>
        </w:rPr>
        <w:t xml:space="preserve">, </w:t>
      </w:r>
      <w:r w:rsidR="000002C9" w:rsidRPr="00B82C84">
        <w:rPr>
          <w:color w:val="000000" w:themeColor="text1"/>
        </w:rPr>
        <w:t>the</w:t>
      </w:r>
      <w:r w:rsidRPr="00B82C84">
        <w:rPr>
          <w:color w:val="000000" w:themeColor="text1"/>
        </w:rPr>
        <w:t xml:space="preserve"> D</w:t>
      </w:r>
      <w:r w:rsidR="00BE7B9C" w:rsidRPr="00B82C84">
        <w:rPr>
          <w:color w:val="000000" w:themeColor="text1"/>
        </w:rPr>
        <w:t>ISCS</w:t>
      </w:r>
      <w:r w:rsidR="000002C9" w:rsidRPr="00B82C84">
        <w:rPr>
          <w:color w:val="000000" w:themeColor="text1"/>
        </w:rPr>
        <w:t xml:space="preserve"> value</w:t>
      </w:r>
      <w:r w:rsidR="00CB2A1E" w:rsidRPr="00B82C84">
        <w:rPr>
          <w:color w:val="000000" w:themeColor="text1"/>
        </w:rPr>
        <w:t>s</w:t>
      </w:r>
      <w:r w:rsidR="000002C9" w:rsidRPr="00B82C84">
        <w:rPr>
          <w:color w:val="000000" w:themeColor="text1"/>
        </w:rPr>
        <w:t xml:space="preserve"> for the</w:t>
      </w:r>
      <w:r w:rsidRPr="00B82C84">
        <w:rPr>
          <w:color w:val="000000" w:themeColor="text1"/>
        </w:rPr>
        <w:t xml:space="preserve"> vacuum side (</w:t>
      </w:r>
      <w:r w:rsidRPr="00B82C84">
        <w:rPr>
          <w:i/>
          <w:color w:val="000000" w:themeColor="text1"/>
        </w:rPr>
        <w:t>z</w:t>
      </w:r>
      <w:r w:rsidRPr="00B82C84">
        <w:rPr>
          <w:color w:val="000000" w:themeColor="text1"/>
        </w:rPr>
        <w:t xml:space="preserve"> &lt; 0) for </w:t>
      </w:r>
      <w:r w:rsidR="0040682C" w:rsidRPr="00B82C84">
        <w:rPr>
          <w:color w:val="000000" w:themeColor="text1"/>
        </w:rPr>
        <w:t>Au and Ag</w:t>
      </w:r>
      <w:r w:rsidRPr="00B82C84">
        <w:rPr>
          <w:color w:val="000000" w:themeColor="text1"/>
        </w:rPr>
        <w:t xml:space="preserve"> </w:t>
      </w:r>
      <w:r w:rsidR="000002C9" w:rsidRPr="00B82C84">
        <w:rPr>
          <w:color w:val="000000" w:themeColor="text1"/>
        </w:rPr>
        <w:t>we</w:t>
      </w:r>
      <w:r w:rsidRPr="00B82C84">
        <w:rPr>
          <w:color w:val="000000" w:themeColor="text1"/>
        </w:rPr>
        <w:t>re calculated</w:t>
      </w:r>
      <w:r w:rsidR="000002C9" w:rsidRPr="00B82C84">
        <w:rPr>
          <w:color w:val="000000" w:themeColor="text1"/>
        </w:rPr>
        <w:t>, as</w:t>
      </w:r>
      <w:r w:rsidRPr="00B82C84">
        <w:rPr>
          <w:color w:val="000000" w:themeColor="text1"/>
        </w:rPr>
        <w:t xml:space="preserve"> presented in </w:t>
      </w:r>
      <w:r w:rsidR="000002C9" w:rsidRPr="00B82C84">
        <w:rPr>
          <w:color w:val="000000" w:themeColor="text1"/>
        </w:rPr>
        <w:t xml:space="preserve">the </w:t>
      </w:r>
      <w:r w:rsidRPr="00B82C84">
        <w:rPr>
          <w:color w:val="000000" w:themeColor="text1"/>
        </w:rPr>
        <w:t>bottom panel of Fig</w:t>
      </w:r>
      <w:r w:rsidR="000002C9" w:rsidRPr="00B82C84">
        <w:rPr>
          <w:color w:val="000000" w:themeColor="text1"/>
        </w:rPr>
        <w:t>s</w:t>
      </w:r>
      <w:r w:rsidRPr="00B82C84">
        <w:rPr>
          <w:color w:val="000000" w:themeColor="text1"/>
        </w:rPr>
        <w:t xml:space="preserve">. </w:t>
      </w:r>
      <w:r w:rsidR="00A2103F" w:rsidRPr="00B82C84">
        <w:rPr>
          <w:color w:val="000000" w:themeColor="text1"/>
        </w:rPr>
        <w:t>6</w:t>
      </w:r>
      <w:r w:rsidRPr="00B82C84">
        <w:rPr>
          <w:color w:val="000000" w:themeColor="text1"/>
        </w:rPr>
        <w:t xml:space="preserve">(a) and </w:t>
      </w:r>
      <w:r w:rsidR="000002C9" w:rsidRPr="00B82C84">
        <w:rPr>
          <w:color w:val="000000" w:themeColor="text1"/>
        </w:rPr>
        <w:t>6</w:t>
      </w:r>
      <w:r w:rsidRPr="00B82C84">
        <w:rPr>
          <w:color w:val="000000" w:themeColor="text1"/>
        </w:rPr>
        <w:t xml:space="preserve">(b). </w:t>
      </w:r>
      <w:r w:rsidR="000002C9" w:rsidRPr="00B82C84">
        <w:rPr>
          <w:color w:val="000000" w:themeColor="text1"/>
        </w:rPr>
        <w:t>Positive</w:t>
      </w:r>
      <w:r w:rsidRPr="00B82C84">
        <w:rPr>
          <w:color w:val="000000" w:themeColor="text1"/>
        </w:rPr>
        <w:t xml:space="preserve"> D</w:t>
      </w:r>
      <w:r w:rsidR="00BE7B9C" w:rsidRPr="00B82C84">
        <w:rPr>
          <w:color w:val="000000" w:themeColor="text1"/>
        </w:rPr>
        <w:t>ISCS</w:t>
      </w:r>
      <w:r w:rsidRPr="00B82C84">
        <w:rPr>
          <w:color w:val="000000" w:themeColor="text1"/>
        </w:rPr>
        <w:t xml:space="preserve"> </w:t>
      </w:r>
      <w:r w:rsidR="00CB2A1E" w:rsidRPr="00B82C84">
        <w:rPr>
          <w:color w:val="000000" w:themeColor="text1"/>
        </w:rPr>
        <w:t xml:space="preserve">values </w:t>
      </w:r>
      <w:r w:rsidRPr="00B82C84">
        <w:rPr>
          <w:color w:val="000000" w:themeColor="text1"/>
        </w:rPr>
        <w:t xml:space="preserve">are dominant </w:t>
      </w:r>
      <w:r w:rsidR="000002C9" w:rsidRPr="00B82C84">
        <w:rPr>
          <w:color w:val="000000" w:themeColor="text1"/>
        </w:rPr>
        <w:t>for</w:t>
      </w:r>
      <w:r w:rsidRPr="00B82C84">
        <w:rPr>
          <w:color w:val="000000" w:themeColor="text1"/>
        </w:rPr>
        <w:t xml:space="preserve"> short distance</w:t>
      </w:r>
      <w:r w:rsidR="000002C9" w:rsidRPr="00B82C84">
        <w:rPr>
          <w:color w:val="000000" w:themeColor="text1"/>
        </w:rPr>
        <w:t>s</w:t>
      </w:r>
      <w:r w:rsidRPr="00B82C84">
        <w:rPr>
          <w:color w:val="000000" w:themeColor="text1"/>
        </w:rPr>
        <w:t xml:space="preserve"> from </w:t>
      </w:r>
      <w:r w:rsidR="000002C9" w:rsidRPr="00B82C84">
        <w:rPr>
          <w:color w:val="000000" w:themeColor="text1"/>
        </w:rPr>
        <w:t xml:space="preserve">the </w:t>
      </w:r>
      <w:r w:rsidRPr="00B82C84">
        <w:rPr>
          <w:color w:val="000000" w:themeColor="text1"/>
        </w:rPr>
        <w:t>surface (several angstrom</w:t>
      </w:r>
      <w:r w:rsidR="000002C9" w:rsidRPr="00B82C84">
        <w:rPr>
          <w:color w:val="000000" w:themeColor="text1"/>
        </w:rPr>
        <w:t>s</w:t>
      </w:r>
      <w:r w:rsidRPr="00B82C84">
        <w:rPr>
          <w:color w:val="000000" w:themeColor="text1"/>
        </w:rPr>
        <w:t>), representing</w:t>
      </w:r>
      <w:r w:rsidR="000002C9" w:rsidRPr="00B82C84">
        <w:rPr>
          <w:color w:val="000000" w:themeColor="text1"/>
        </w:rPr>
        <w:t xml:space="preserve"> a</w:t>
      </w:r>
      <w:r w:rsidRPr="00B82C84">
        <w:rPr>
          <w:color w:val="000000" w:themeColor="text1"/>
        </w:rPr>
        <w:t xml:space="preserve"> high </w:t>
      </w:r>
      <w:r w:rsidR="000002C9" w:rsidRPr="00B82C84">
        <w:rPr>
          <w:color w:val="000000" w:themeColor="text1"/>
        </w:rPr>
        <w:t xml:space="preserve">likelihood </w:t>
      </w:r>
      <w:r w:rsidRPr="00B82C84">
        <w:rPr>
          <w:color w:val="000000" w:themeColor="text1"/>
        </w:rPr>
        <w:t xml:space="preserve">of </w:t>
      </w:r>
      <w:r w:rsidR="000002C9" w:rsidRPr="00B82C84">
        <w:rPr>
          <w:color w:val="000000" w:themeColor="text1"/>
        </w:rPr>
        <w:t xml:space="preserve">the </w:t>
      </w:r>
      <w:r w:rsidRPr="00B82C84">
        <w:rPr>
          <w:color w:val="000000" w:themeColor="text1"/>
        </w:rPr>
        <w:t xml:space="preserve">surface plasmon loss process, while </w:t>
      </w:r>
      <w:r w:rsidR="000002C9" w:rsidRPr="00B82C84">
        <w:rPr>
          <w:color w:val="000000" w:themeColor="text1"/>
        </w:rPr>
        <w:t>negative</w:t>
      </w:r>
      <w:r w:rsidRPr="00B82C84">
        <w:rPr>
          <w:color w:val="000000" w:themeColor="text1"/>
        </w:rPr>
        <w:t xml:space="preserve"> D</w:t>
      </w:r>
      <w:r w:rsidR="00BE7B9C" w:rsidRPr="00B82C84">
        <w:rPr>
          <w:color w:val="000000" w:themeColor="text1"/>
        </w:rPr>
        <w:t>ISCS</w:t>
      </w:r>
      <w:r w:rsidRPr="00B82C84">
        <w:rPr>
          <w:color w:val="000000" w:themeColor="text1"/>
        </w:rPr>
        <w:t xml:space="preserve"> values, </w:t>
      </w:r>
      <w:r w:rsidR="000002C9" w:rsidRPr="00B82C84">
        <w:rPr>
          <w:color w:val="000000" w:themeColor="text1"/>
        </w:rPr>
        <w:t xml:space="preserve">which imply a </w:t>
      </w:r>
      <w:r w:rsidRPr="00B82C84">
        <w:rPr>
          <w:color w:val="000000" w:themeColor="text1"/>
        </w:rPr>
        <w:t xml:space="preserve">surface </w:t>
      </w:r>
      <w:r w:rsidR="00DC6AF5" w:rsidRPr="00B82C84">
        <w:rPr>
          <w:color w:val="000000" w:themeColor="text1"/>
        </w:rPr>
        <w:t>plasmon energy gain</w:t>
      </w:r>
      <w:r w:rsidRPr="00B82C84">
        <w:rPr>
          <w:color w:val="000000" w:themeColor="text1"/>
        </w:rPr>
        <w:t xml:space="preserve"> process, appear </w:t>
      </w:r>
      <w:r w:rsidR="000002C9" w:rsidRPr="00B82C84">
        <w:rPr>
          <w:color w:val="000000" w:themeColor="text1"/>
        </w:rPr>
        <w:t>within</w:t>
      </w:r>
      <w:r w:rsidRPr="00B82C84">
        <w:rPr>
          <w:color w:val="000000" w:themeColor="text1"/>
        </w:rPr>
        <w:t xml:space="preserve"> a certain range of distances, generally </w:t>
      </w:r>
      <w:r w:rsidR="000002C9" w:rsidRPr="00B82C84">
        <w:rPr>
          <w:color w:val="000000" w:themeColor="text1"/>
        </w:rPr>
        <w:t xml:space="preserve">ranging </w:t>
      </w:r>
      <w:r w:rsidRPr="00B82C84">
        <w:rPr>
          <w:color w:val="000000" w:themeColor="text1"/>
        </w:rPr>
        <w:t>from several angstrom</w:t>
      </w:r>
      <w:r w:rsidR="000002C9" w:rsidRPr="00B82C84">
        <w:rPr>
          <w:color w:val="000000" w:themeColor="text1"/>
        </w:rPr>
        <w:t>s</w:t>
      </w:r>
      <w:r w:rsidRPr="00B82C84">
        <w:rPr>
          <w:color w:val="000000" w:themeColor="text1"/>
        </w:rPr>
        <w:t xml:space="preserve"> to several </w:t>
      </w:r>
      <w:r w:rsidR="007C53EA" w:rsidRPr="00B82C84">
        <w:rPr>
          <w:color w:val="000000" w:themeColor="text1"/>
        </w:rPr>
        <w:t>nanomete</w:t>
      </w:r>
      <w:r w:rsidR="000002C9" w:rsidRPr="00B82C84">
        <w:rPr>
          <w:color w:val="000000" w:themeColor="text1"/>
        </w:rPr>
        <w:t>r</w:t>
      </w:r>
      <w:r w:rsidR="007C53EA" w:rsidRPr="00B82C84">
        <w:rPr>
          <w:color w:val="000000" w:themeColor="text1"/>
        </w:rPr>
        <w:t>s</w:t>
      </w:r>
      <w:r w:rsidR="000002C9" w:rsidRPr="00B82C84">
        <w:rPr>
          <w:color w:val="000000" w:themeColor="text1"/>
        </w:rPr>
        <w:t>,</w:t>
      </w:r>
      <w:r w:rsidRPr="00B82C84">
        <w:rPr>
          <w:color w:val="000000" w:themeColor="text1"/>
        </w:rPr>
        <w:t xml:space="preserve"> depending on the electron energy. The </w:t>
      </w:r>
      <w:r w:rsidR="000002C9" w:rsidRPr="00B82C84">
        <w:rPr>
          <w:color w:val="000000" w:themeColor="text1"/>
        </w:rPr>
        <w:t xml:space="preserve">primary </w:t>
      </w:r>
      <w:r w:rsidRPr="00B82C84">
        <w:rPr>
          <w:color w:val="000000" w:themeColor="text1"/>
        </w:rPr>
        <w:t xml:space="preserve">region with negative values for </w:t>
      </w:r>
      <w:r w:rsidR="0040682C" w:rsidRPr="00B82C84">
        <w:rPr>
          <w:color w:val="000000" w:themeColor="text1"/>
        </w:rPr>
        <w:t>Au and Ag</w:t>
      </w:r>
      <w:r w:rsidRPr="00B82C84">
        <w:rPr>
          <w:color w:val="000000" w:themeColor="text1"/>
        </w:rPr>
        <w:t xml:space="preserve"> </w:t>
      </w:r>
      <w:r w:rsidR="007C53EA" w:rsidRPr="00B82C84">
        <w:rPr>
          <w:color w:val="000000" w:themeColor="text1"/>
        </w:rPr>
        <w:t>is</w:t>
      </w:r>
      <w:r w:rsidRPr="00B82C84">
        <w:rPr>
          <w:color w:val="000000" w:themeColor="text1"/>
        </w:rPr>
        <w:t xml:space="preserve"> located </w:t>
      </w:r>
      <w:r w:rsidR="000002C9" w:rsidRPr="00B82C84">
        <w:rPr>
          <w:color w:val="000000" w:themeColor="text1"/>
        </w:rPr>
        <w:t>near</w:t>
      </w:r>
      <w:r w:rsidRPr="00B82C84">
        <w:rPr>
          <w:color w:val="000000" w:themeColor="text1"/>
        </w:rPr>
        <w:t xml:space="preserve"> </w:t>
      </w:r>
      <w:r w:rsidR="00E83747" w:rsidRPr="00B82C84">
        <w:rPr>
          <w:color w:val="000000" w:themeColor="text1"/>
        </w:rPr>
        <w:t xml:space="preserve">2.3 eV </w:t>
      </w:r>
      <w:r w:rsidRPr="00B82C84">
        <w:rPr>
          <w:color w:val="000000" w:themeColor="text1"/>
        </w:rPr>
        <w:t>and</w:t>
      </w:r>
      <w:r w:rsidR="00E83747" w:rsidRPr="00B82C84">
        <w:rPr>
          <w:color w:val="000000" w:themeColor="text1"/>
        </w:rPr>
        <w:t xml:space="preserve"> 3.8 eV</w:t>
      </w:r>
      <w:r w:rsidRPr="00B82C84">
        <w:rPr>
          <w:color w:val="000000" w:themeColor="text1"/>
        </w:rPr>
        <w:t>,</w:t>
      </w:r>
      <w:r w:rsidR="00FC3CA9" w:rsidRPr="00B82C84">
        <w:rPr>
          <w:color w:val="000000" w:themeColor="text1"/>
        </w:rPr>
        <w:t xml:space="preserve"> respectively,</w:t>
      </w:r>
      <w:r w:rsidRPr="00B82C84">
        <w:rPr>
          <w:color w:val="000000" w:themeColor="text1"/>
        </w:rPr>
        <w:t xml:space="preserve"> which </w:t>
      </w:r>
      <w:r w:rsidR="000002C9" w:rsidRPr="00B82C84">
        <w:rPr>
          <w:color w:val="000000" w:themeColor="text1"/>
        </w:rPr>
        <w:t>is</w:t>
      </w:r>
      <w:r w:rsidRPr="00B82C84">
        <w:rPr>
          <w:color w:val="000000" w:themeColor="text1"/>
        </w:rPr>
        <w:t xml:space="preserve"> consistent with the energy position</w:t>
      </w:r>
      <w:r w:rsidR="0087363A" w:rsidRPr="00B82C84">
        <w:rPr>
          <w:color w:val="000000" w:themeColor="text1"/>
        </w:rPr>
        <w:t>s</w:t>
      </w:r>
      <w:r w:rsidRPr="00B82C84">
        <w:rPr>
          <w:color w:val="000000" w:themeColor="text1"/>
        </w:rPr>
        <w:t xml:space="preserve"> of </w:t>
      </w:r>
      <w:r w:rsidR="0087363A" w:rsidRPr="00B82C84">
        <w:rPr>
          <w:color w:val="000000" w:themeColor="text1"/>
        </w:rPr>
        <w:t xml:space="preserve">the </w:t>
      </w:r>
      <w:r w:rsidRPr="00B82C84">
        <w:rPr>
          <w:color w:val="000000" w:themeColor="text1"/>
        </w:rPr>
        <w:t xml:space="preserve">peaks observed in </w:t>
      </w:r>
      <w:r w:rsidR="0087363A" w:rsidRPr="00B82C84">
        <w:rPr>
          <w:color w:val="000000" w:themeColor="text1"/>
        </w:rPr>
        <w:t xml:space="preserve">the </w:t>
      </w:r>
      <w:r w:rsidRPr="00B82C84">
        <w:rPr>
          <w:color w:val="000000" w:themeColor="text1"/>
        </w:rPr>
        <w:t xml:space="preserve">ratio spectra. Furthermore, although the negative </w:t>
      </w:r>
      <w:r w:rsidR="00BE7B9C" w:rsidRPr="00B82C84">
        <w:rPr>
          <w:color w:val="000000" w:themeColor="text1"/>
        </w:rPr>
        <w:t>DISCS</w:t>
      </w:r>
      <w:r w:rsidRPr="00B82C84">
        <w:rPr>
          <w:color w:val="000000" w:themeColor="text1"/>
        </w:rPr>
        <w:t xml:space="preserve"> region</w:t>
      </w:r>
      <w:r w:rsidR="0087363A" w:rsidRPr="00B82C84">
        <w:rPr>
          <w:color w:val="000000" w:themeColor="text1"/>
        </w:rPr>
        <w:t>s</w:t>
      </w:r>
      <w:r w:rsidRPr="00B82C84">
        <w:rPr>
          <w:color w:val="000000" w:themeColor="text1"/>
        </w:rPr>
        <w:t xml:space="preserve"> for </w:t>
      </w:r>
      <w:r w:rsidR="0040682C" w:rsidRPr="00B82C84">
        <w:rPr>
          <w:color w:val="000000" w:themeColor="text1"/>
        </w:rPr>
        <w:t>Au and Ag</w:t>
      </w:r>
      <w:r w:rsidRPr="00B82C84">
        <w:rPr>
          <w:color w:val="000000" w:themeColor="text1"/>
        </w:rPr>
        <w:t xml:space="preserve"> show similar behavior</w:t>
      </w:r>
      <w:r w:rsidR="00FC3CA9" w:rsidRPr="00B82C84">
        <w:rPr>
          <w:color w:val="000000" w:themeColor="text1"/>
        </w:rPr>
        <w:t>s</w:t>
      </w:r>
      <w:r w:rsidRPr="00B82C84">
        <w:rPr>
          <w:color w:val="000000" w:themeColor="text1"/>
        </w:rPr>
        <w:t xml:space="preserve"> as </w:t>
      </w:r>
      <w:r w:rsidR="0087363A" w:rsidRPr="00B82C84">
        <w:rPr>
          <w:color w:val="000000" w:themeColor="text1"/>
        </w:rPr>
        <w:t>a</w:t>
      </w:r>
      <w:r w:rsidRPr="00B82C84">
        <w:rPr>
          <w:color w:val="000000" w:themeColor="text1"/>
        </w:rPr>
        <w:t xml:space="preserve"> function of electron energy—expanding and moving away from </w:t>
      </w:r>
      <w:r w:rsidR="0087363A" w:rsidRPr="00B82C84">
        <w:rPr>
          <w:color w:val="000000" w:themeColor="text1"/>
        </w:rPr>
        <w:t xml:space="preserve">the </w:t>
      </w:r>
      <w:r w:rsidRPr="00B82C84">
        <w:rPr>
          <w:color w:val="000000" w:themeColor="text1"/>
        </w:rPr>
        <w:t xml:space="preserve">metal surface as the </w:t>
      </w:r>
      <w:r w:rsidR="0087363A" w:rsidRPr="00B82C84">
        <w:rPr>
          <w:color w:val="000000" w:themeColor="text1"/>
        </w:rPr>
        <w:t xml:space="preserve">electron </w:t>
      </w:r>
      <w:r w:rsidRPr="00B82C84">
        <w:rPr>
          <w:color w:val="000000" w:themeColor="text1"/>
        </w:rPr>
        <w:t>energy decrease</w:t>
      </w:r>
      <w:r w:rsidR="0087363A" w:rsidRPr="00B82C84">
        <w:rPr>
          <w:color w:val="000000" w:themeColor="text1"/>
        </w:rPr>
        <w:t>s</w:t>
      </w:r>
      <w:r w:rsidRPr="00B82C84">
        <w:rPr>
          <w:color w:val="000000" w:themeColor="text1"/>
        </w:rPr>
        <w:t xml:space="preserve">—when the electron energy </w:t>
      </w:r>
      <w:r w:rsidR="0087363A" w:rsidRPr="00B82C84">
        <w:rPr>
          <w:color w:val="000000" w:themeColor="text1"/>
        </w:rPr>
        <w:t>is lower than</w:t>
      </w:r>
      <w:r w:rsidRPr="00B82C84">
        <w:rPr>
          <w:color w:val="000000" w:themeColor="text1"/>
        </w:rPr>
        <w:t xml:space="preserve"> </w:t>
      </w:r>
      <w:r w:rsidR="0087363A" w:rsidRPr="00B82C84">
        <w:rPr>
          <w:color w:val="000000" w:themeColor="text1"/>
        </w:rPr>
        <w:t xml:space="preserve">the </w:t>
      </w:r>
      <w:r w:rsidRPr="00B82C84">
        <w:rPr>
          <w:color w:val="000000" w:themeColor="text1"/>
        </w:rPr>
        <w:t>surface plasmon energy (</w:t>
      </w:r>
      <w:r w:rsidR="00E83747" w:rsidRPr="00B82C84">
        <w:rPr>
          <w:color w:val="000000" w:themeColor="text1"/>
        </w:rPr>
        <w:t xml:space="preserve">2.3 eV for Au </w:t>
      </w:r>
      <w:r w:rsidRPr="00B82C84">
        <w:rPr>
          <w:color w:val="000000" w:themeColor="text1"/>
        </w:rPr>
        <w:t>and</w:t>
      </w:r>
      <w:r w:rsidR="00E83747" w:rsidRPr="00B82C84">
        <w:rPr>
          <w:color w:val="000000" w:themeColor="text1"/>
        </w:rPr>
        <w:t xml:space="preserve"> 3.8 eV for Ag</w:t>
      </w:r>
      <w:r w:rsidRPr="00B82C84">
        <w:rPr>
          <w:color w:val="000000" w:themeColor="text1"/>
        </w:rPr>
        <w:t>), the intensity of negative D</w:t>
      </w:r>
      <w:r w:rsidR="00BE7B9C" w:rsidRPr="00B82C84">
        <w:rPr>
          <w:color w:val="000000" w:themeColor="text1"/>
        </w:rPr>
        <w:t>ISCS</w:t>
      </w:r>
      <w:r w:rsidRPr="00B82C84">
        <w:rPr>
          <w:color w:val="000000" w:themeColor="text1"/>
        </w:rPr>
        <w:t xml:space="preserve"> </w:t>
      </w:r>
      <w:r w:rsidR="0087363A" w:rsidRPr="00B82C84">
        <w:rPr>
          <w:color w:val="000000" w:themeColor="text1"/>
        </w:rPr>
        <w:t>values</w:t>
      </w:r>
      <w:r w:rsidRPr="00B82C84">
        <w:rPr>
          <w:color w:val="000000" w:themeColor="text1"/>
        </w:rPr>
        <w:t xml:space="preserve"> gradually </w:t>
      </w:r>
      <w:r w:rsidR="00FC3CA9" w:rsidRPr="00B82C84">
        <w:rPr>
          <w:color w:val="000000" w:themeColor="text1"/>
        </w:rPr>
        <w:t xml:space="preserve">decreases </w:t>
      </w:r>
      <w:r w:rsidRPr="00B82C84">
        <w:rPr>
          <w:color w:val="000000" w:themeColor="text1"/>
        </w:rPr>
        <w:t>with decreasing electron energy</w:t>
      </w:r>
      <w:r w:rsidR="0087363A" w:rsidRPr="00B82C84">
        <w:rPr>
          <w:color w:val="000000" w:themeColor="text1"/>
        </w:rPr>
        <w:t xml:space="preserve"> for Ag</w:t>
      </w:r>
      <w:r w:rsidRPr="00B82C84">
        <w:rPr>
          <w:color w:val="000000" w:themeColor="text1"/>
        </w:rPr>
        <w:t xml:space="preserve">, </w:t>
      </w:r>
      <w:r w:rsidR="0087363A" w:rsidRPr="00B82C84">
        <w:rPr>
          <w:color w:val="000000" w:themeColor="text1"/>
        </w:rPr>
        <w:t>whereas a sharp decline is observed for Au.</w:t>
      </w:r>
      <w:r w:rsidRPr="00B82C84">
        <w:rPr>
          <w:color w:val="000000" w:themeColor="text1"/>
        </w:rPr>
        <w:t xml:space="preserve"> </w:t>
      </w:r>
      <w:r w:rsidR="0087363A" w:rsidRPr="00B82C84">
        <w:rPr>
          <w:color w:val="000000" w:themeColor="text1"/>
        </w:rPr>
        <w:t>This finding may explain</w:t>
      </w:r>
      <w:r w:rsidRPr="00B82C84">
        <w:rPr>
          <w:color w:val="000000" w:themeColor="text1"/>
        </w:rPr>
        <w:t xml:space="preserve"> why </w:t>
      </w:r>
      <w:r w:rsidR="0087363A" w:rsidRPr="00B82C84">
        <w:rPr>
          <w:color w:val="000000" w:themeColor="text1"/>
        </w:rPr>
        <w:t xml:space="preserve">an </w:t>
      </w:r>
      <w:r w:rsidRPr="00B82C84">
        <w:rPr>
          <w:color w:val="000000" w:themeColor="text1"/>
        </w:rPr>
        <w:t xml:space="preserve">obscure peak and </w:t>
      </w:r>
      <w:r w:rsidR="0087363A" w:rsidRPr="00B82C84">
        <w:rPr>
          <w:color w:val="000000" w:themeColor="text1"/>
        </w:rPr>
        <w:t xml:space="preserve">a </w:t>
      </w:r>
      <w:r w:rsidRPr="00B82C84">
        <w:rPr>
          <w:color w:val="000000" w:themeColor="text1"/>
        </w:rPr>
        <w:t xml:space="preserve">sharp peak </w:t>
      </w:r>
      <w:r w:rsidR="0087363A" w:rsidRPr="00B82C84">
        <w:rPr>
          <w:color w:val="000000" w:themeColor="text1"/>
        </w:rPr>
        <w:t xml:space="preserve">were observed near the </w:t>
      </w:r>
      <w:r w:rsidRPr="00B82C84">
        <w:rPr>
          <w:color w:val="000000" w:themeColor="text1"/>
        </w:rPr>
        <w:t xml:space="preserve">surface plasmon energy in the ratio spectra for </w:t>
      </w:r>
      <w:r w:rsidR="0040682C" w:rsidRPr="00B82C84">
        <w:rPr>
          <w:color w:val="000000" w:themeColor="text1"/>
        </w:rPr>
        <w:t>Au and Ag</w:t>
      </w:r>
      <w:r w:rsidRPr="00B82C84">
        <w:rPr>
          <w:color w:val="000000" w:themeColor="text1"/>
        </w:rPr>
        <w:t xml:space="preserve">, respectively. </w:t>
      </w:r>
      <w:r w:rsidR="0087363A" w:rsidRPr="00B82C84">
        <w:rPr>
          <w:color w:val="000000" w:themeColor="text1"/>
        </w:rPr>
        <w:t>In addition</w:t>
      </w:r>
      <w:r w:rsidRPr="00B82C84">
        <w:rPr>
          <w:color w:val="000000" w:themeColor="text1"/>
        </w:rPr>
        <w:t xml:space="preserve">, another negative region </w:t>
      </w:r>
      <w:r w:rsidR="0087363A" w:rsidRPr="00B82C84">
        <w:rPr>
          <w:color w:val="000000" w:themeColor="text1"/>
        </w:rPr>
        <w:t>in the</w:t>
      </w:r>
      <w:r w:rsidRPr="00B82C84">
        <w:rPr>
          <w:color w:val="000000" w:themeColor="text1"/>
        </w:rPr>
        <w:t xml:space="preserve"> energy range of 5</w:t>
      </w:r>
      <w:r w:rsidR="0087363A" w:rsidRPr="00B82C84">
        <w:rPr>
          <w:color w:val="000000" w:themeColor="text1"/>
        </w:rPr>
        <w:t>–</w:t>
      </w:r>
      <w:r w:rsidRPr="00B82C84">
        <w:rPr>
          <w:color w:val="000000" w:themeColor="text1"/>
        </w:rPr>
        <w:t xml:space="preserve">9 eV can be found </w:t>
      </w:r>
      <w:r w:rsidR="0087363A" w:rsidRPr="00B82C84">
        <w:rPr>
          <w:color w:val="000000" w:themeColor="text1"/>
        </w:rPr>
        <w:t>for the</w:t>
      </w:r>
      <w:r w:rsidRPr="00B82C84">
        <w:rPr>
          <w:color w:val="000000" w:themeColor="text1"/>
        </w:rPr>
        <w:t xml:space="preserve"> calculated D</w:t>
      </w:r>
      <w:r w:rsidR="00BE7B9C" w:rsidRPr="00B82C84">
        <w:rPr>
          <w:color w:val="000000" w:themeColor="text1"/>
        </w:rPr>
        <w:t>ISCS</w:t>
      </w:r>
      <w:r w:rsidRPr="00B82C84">
        <w:rPr>
          <w:color w:val="000000" w:themeColor="text1"/>
        </w:rPr>
        <w:t xml:space="preserve"> </w:t>
      </w:r>
      <w:r w:rsidR="0087363A" w:rsidRPr="00B82C84">
        <w:rPr>
          <w:color w:val="000000" w:themeColor="text1"/>
        </w:rPr>
        <w:t>for</w:t>
      </w:r>
      <w:r w:rsidRPr="00B82C84">
        <w:rPr>
          <w:color w:val="000000" w:themeColor="text1"/>
        </w:rPr>
        <w:t xml:space="preserve"> Ag </w:t>
      </w:r>
      <w:r w:rsidR="0087363A" w:rsidRPr="00B82C84">
        <w:rPr>
          <w:color w:val="000000" w:themeColor="text1"/>
        </w:rPr>
        <w:t>but not for</w:t>
      </w:r>
      <w:r w:rsidRPr="00B82C84">
        <w:rPr>
          <w:color w:val="000000" w:themeColor="text1"/>
        </w:rPr>
        <w:t xml:space="preserve"> Au, which leads to a </w:t>
      </w:r>
      <w:r w:rsidR="0087363A" w:rsidRPr="00B82C84">
        <w:rPr>
          <w:color w:val="000000" w:themeColor="text1"/>
        </w:rPr>
        <w:t xml:space="preserve">unique </w:t>
      </w:r>
      <w:r w:rsidRPr="00B82C84">
        <w:rPr>
          <w:color w:val="000000" w:themeColor="text1"/>
        </w:rPr>
        <w:t xml:space="preserve">plateau feature in the ratio spectra of Ag </w:t>
      </w:r>
      <w:r w:rsidRPr="00B82C84">
        <w:rPr>
          <w:color w:val="000000" w:themeColor="text1"/>
        </w:rPr>
        <w:lastRenderedPageBreak/>
        <w:t>at 5</w:t>
      </w:r>
      <w:r w:rsidR="0087363A" w:rsidRPr="00B82C84">
        <w:rPr>
          <w:color w:val="000000" w:themeColor="text1"/>
        </w:rPr>
        <w:t>–</w:t>
      </w:r>
      <w:r w:rsidRPr="00B82C84">
        <w:rPr>
          <w:color w:val="000000" w:themeColor="text1"/>
        </w:rPr>
        <w:t>9 eV. It is interesting to compare the ratio spectr</w:t>
      </w:r>
      <w:r w:rsidR="00B72932" w:rsidRPr="00B82C84">
        <w:rPr>
          <w:color w:val="000000" w:themeColor="text1"/>
        </w:rPr>
        <w:t>um</w:t>
      </w:r>
      <w:r w:rsidR="00FC3CA9" w:rsidRPr="00B82C84">
        <w:rPr>
          <w:color w:val="000000" w:themeColor="text1"/>
        </w:rPr>
        <w:t>, which</w:t>
      </w:r>
      <w:r w:rsidR="00B72932" w:rsidRPr="00B82C84">
        <w:rPr>
          <w:color w:val="000000" w:themeColor="text1"/>
        </w:rPr>
        <w:t xml:space="preserve"> primarily arises from the</w:t>
      </w:r>
      <w:r w:rsidRPr="00B82C84">
        <w:rPr>
          <w:color w:val="000000" w:themeColor="text1"/>
        </w:rPr>
        <w:t xml:space="preserve"> surface </w:t>
      </w:r>
      <w:r w:rsidR="00DC6AF5" w:rsidRPr="00B82C84">
        <w:rPr>
          <w:color w:val="000000" w:themeColor="text1"/>
        </w:rPr>
        <w:t>plasmon energy gain</w:t>
      </w:r>
      <w:r w:rsidRPr="00B82C84">
        <w:rPr>
          <w:color w:val="000000" w:themeColor="text1"/>
        </w:rPr>
        <w:t xml:space="preserve"> process</w:t>
      </w:r>
      <w:r w:rsidR="00FC3CA9" w:rsidRPr="00B82C84">
        <w:rPr>
          <w:color w:val="000000" w:themeColor="text1"/>
        </w:rPr>
        <w:t>,</w:t>
      </w:r>
      <w:r w:rsidRPr="00B82C84">
        <w:rPr>
          <w:color w:val="000000" w:themeColor="text1"/>
        </w:rPr>
        <w:t xml:space="preserve"> and the REELS</w:t>
      </w:r>
      <w:r w:rsidR="00B72932" w:rsidRPr="00B82C84">
        <w:rPr>
          <w:color w:val="000000" w:themeColor="text1"/>
        </w:rPr>
        <w:t xml:space="preserve"> spectrum</w:t>
      </w:r>
      <w:r w:rsidR="00FC3CA9" w:rsidRPr="00B82C84">
        <w:rPr>
          <w:color w:val="000000" w:themeColor="text1"/>
        </w:rPr>
        <w:t>, which</w:t>
      </w:r>
      <w:r w:rsidRPr="00B82C84">
        <w:rPr>
          <w:color w:val="000000" w:themeColor="text1"/>
        </w:rPr>
        <w:t xml:space="preserve"> </w:t>
      </w:r>
      <w:r w:rsidR="00B72932" w:rsidRPr="00B82C84">
        <w:rPr>
          <w:color w:val="000000" w:themeColor="text1"/>
        </w:rPr>
        <w:t>primarily arises from the</w:t>
      </w:r>
      <w:r w:rsidRPr="00B82C84">
        <w:rPr>
          <w:color w:val="000000" w:themeColor="text1"/>
        </w:rPr>
        <w:t xml:space="preserve"> surface plasmon loss process. The REELS spectra for </w:t>
      </w:r>
      <w:r w:rsidR="0040682C" w:rsidRPr="00B82C84">
        <w:rPr>
          <w:color w:val="000000" w:themeColor="text1"/>
        </w:rPr>
        <w:t>Au and Ag</w:t>
      </w:r>
      <w:r w:rsidRPr="00B82C84">
        <w:rPr>
          <w:color w:val="000000" w:themeColor="text1"/>
        </w:rPr>
        <w:t xml:space="preserve"> are presented in Fig</w:t>
      </w:r>
      <w:r w:rsidR="00B72932" w:rsidRPr="00B82C84">
        <w:rPr>
          <w:color w:val="000000" w:themeColor="text1"/>
        </w:rPr>
        <w:t>s</w:t>
      </w:r>
      <w:r w:rsidRPr="00B82C84">
        <w:rPr>
          <w:color w:val="000000" w:themeColor="text1"/>
        </w:rPr>
        <w:t xml:space="preserve">. </w:t>
      </w:r>
      <w:r w:rsidR="00A2103F" w:rsidRPr="00B82C84">
        <w:rPr>
          <w:color w:val="000000" w:themeColor="text1"/>
        </w:rPr>
        <w:t>6</w:t>
      </w:r>
      <w:r w:rsidRPr="00B82C84">
        <w:rPr>
          <w:color w:val="000000" w:themeColor="text1"/>
        </w:rPr>
        <w:t xml:space="preserve">(c) and </w:t>
      </w:r>
      <w:r w:rsidR="00B72932" w:rsidRPr="00B82C84">
        <w:rPr>
          <w:color w:val="000000" w:themeColor="text1"/>
        </w:rPr>
        <w:t>6</w:t>
      </w:r>
      <w:r w:rsidRPr="00B82C84">
        <w:rPr>
          <w:color w:val="000000" w:themeColor="text1"/>
        </w:rPr>
        <w:t xml:space="preserve">(d), respectively. </w:t>
      </w:r>
    </w:p>
    <w:p w14:paraId="62247D01" w14:textId="0C7237F4" w:rsidR="00EE5323" w:rsidRPr="00B82C84" w:rsidRDefault="00EE5323" w:rsidP="00193308">
      <w:pPr>
        <w:ind w:firstLineChars="100" w:firstLine="240"/>
        <w:jc w:val="both"/>
        <w:rPr>
          <w:color w:val="000000" w:themeColor="text1"/>
          <w:lang w:eastAsia="zh-CN"/>
        </w:rPr>
      </w:pPr>
      <w:r w:rsidRPr="00B82C84">
        <w:rPr>
          <w:color w:val="000000" w:themeColor="text1"/>
          <w:lang w:eastAsia="zh-CN"/>
        </w:rPr>
        <w:t xml:space="preserve">For Au, only the surface plasmon peak at 2.3 eV in </w:t>
      </w:r>
      <w:r w:rsidR="00B72932" w:rsidRPr="00B82C84">
        <w:rPr>
          <w:color w:val="000000" w:themeColor="text1"/>
          <w:lang w:eastAsia="zh-CN"/>
        </w:rPr>
        <w:t xml:space="preserve">the </w:t>
      </w:r>
      <w:r w:rsidRPr="00B82C84">
        <w:rPr>
          <w:color w:val="000000" w:themeColor="text1"/>
          <w:lang w:eastAsia="zh-CN"/>
        </w:rPr>
        <w:t xml:space="preserve">REELS </w:t>
      </w:r>
      <w:r w:rsidR="00B72932" w:rsidRPr="00B82C84">
        <w:rPr>
          <w:color w:val="000000" w:themeColor="text1"/>
          <w:lang w:eastAsia="zh-CN"/>
        </w:rPr>
        <w:t xml:space="preserve">spectrum </w:t>
      </w:r>
      <w:r w:rsidRPr="00B82C84">
        <w:rPr>
          <w:color w:val="000000" w:themeColor="text1"/>
          <w:lang w:eastAsia="zh-CN"/>
        </w:rPr>
        <w:t xml:space="preserve">matches the </w:t>
      </w:r>
      <w:r w:rsidR="00DC6AF5" w:rsidRPr="00B82C84">
        <w:rPr>
          <w:color w:val="000000" w:themeColor="text1"/>
          <w:lang w:eastAsia="zh-CN"/>
        </w:rPr>
        <w:t>plasmon energy gain</w:t>
      </w:r>
      <w:r w:rsidRPr="00B82C84">
        <w:rPr>
          <w:color w:val="000000" w:themeColor="text1"/>
          <w:lang w:eastAsia="zh-CN"/>
        </w:rPr>
        <w:t xml:space="preserve"> spectra</w:t>
      </w:r>
      <w:r w:rsidR="00FC3CA9" w:rsidRPr="00B82C84">
        <w:rPr>
          <w:color w:val="000000" w:themeColor="text1"/>
          <w:lang w:eastAsia="zh-CN"/>
        </w:rPr>
        <w:t>l</w:t>
      </w:r>
      <w:r w:rsidRPr="00B82C84">
        <w:rPr>
          <w:color w:val="000000" w:themeColor="text1"/>
          <w:lang w:eastAsia="zh-CN"/>
        </w:rPr>
        <w:t xml:space="preserve"> structure extremely well, wh</w:t>
      </w:r>
      <w:r w:rsidR="00B72932" w:rsidRPr="00B82C84">
        <w:rPr>
          <w:color w:val="000000" w:themeColor="text1"/>
          <w:lang w:eastAsia="zh-CN"/>
        </w:rPr>
        <w:t>ereas</w:t>
      </w:r>
      <w:r w:rsidRPr="00B82C84">
        <w:rPr>
          <w:color w:val="000000" w:themeColor="text1"/>
          <w:lang w:eastAsia="zh-CN"/>
        </w:rPr>
        <w:t xml:space="preserve"> the bulg</w:t>
      </w:r>
      <w:r w:rsidR="00B72932" w:rsidRPr="00B82C84">
        <w:rPr>
          <w:color w:val="000000" w:themeColor="text1"/>
          <w:lang w:eastAsia="zh-CN"/>
        </w:rPr>
        <w:t>ing</w:t>
      </w:r>
      <w:r w:rsidRPr="00B82C84">
        <w:rPr>
          <w:color w:val="000000" w:themeColor="text1"/>
          <w:lang w:eastAsia="zh-CN"/>
        </w:rPr>
        <w:t xml:space="preserve"> structure near 5 eV in the loss structure is not found in the </w:t>
      </w:r>
      <w:r w:rsidR="00DC6AF5" w:rsidRPr="00B82C84">
        <w:rPr>
          <w:color w:val="000000" w:themeColor="text1"/>
          <w:lang w:eastAsia="zh-CN"/>
        </w:rPr>
        <w:t>plasmon energy gain</w:t>
      </w:r>
      <w:r w:rsidRPr="00B82C84">
        <w:rPr>
          <w:color w:val="000000" w:themeColor="text1"/>
          <w:lang w:eastAsia="zh-CN"/>
        </w:rPr>
        <w:t xml:space="preserve"> spectra</w:t>
      </w:r>
      <w:r w:rsidR="00C43C30" w:rsidRPr="00B82C84">
        <w:rPr>
          <w:color w:val="000000" w:themeColor="text1"/>
          <w:lang w:eastAsia="zh-CN"/>
        </w:rPr>
        <w:t>.</w:t>
      </w:r>
      <w:r w:rsidRPr="00B82C84">
        <w:rPr>
          <w:color w:val="000000" w:themeColor="text1"/>
          <w:lang w:eastAsia="zh-CN"/>
        </w:rPr>
        <w:t xml:space="preserve"> </w:t>
      </w:r>
      <w:r w:rsidR="00C43C30" w:rsidRPr="00B82C84">
        <w:rPr>
          <w:color w:val="000000" w:themeColor="text1"/>
          <w:lang w:eastAsia="zh-CN"/>
        </w:rPr>
        <w:t>This</w:t>
      </w:r>
      <w:r w:rsidRPr="00B82C84">
        <w:rPr>
          <w:color w:val="000000" w:themeColor="text1"/>
          <w:lang w:eastAsia="zh-CN"/>
        </w:rPr>
        <w:t xml:space="preserve"> </w:t>
      </w:r>
      <w:r w:rsidR="00B72932" w:rsidRPr="00B82C84">
        <w:rPr>
          <w:color w:val="000000" w:themeColor="text1"/>
          <w:lang w:eastAsia="zh-CN"/>
        </w:rPr>
        <w:t>finding</w:t>
      </w:r>
      <w:r w:rsidRPr="00B82C84">
        <w:rPr>
          <w:color w:val="000000" w:themeColor="text1"/>
          <w:lang w:eastAsia="zh-CN"/>
        </w:rPr>
        <w:t xml:space="preserve"> suggests that the loss behavior </w:t>
      </w:r>
      <w:r w:rsidR="00B72932" w:rsidRPr="00B82C84">
        <w:rPr>
          <w:color w:val="000000" w:themeColor="text1"/>
          <w:lang w:eastAsia="zh-CN"/>
        </w:rPr>
        <w:t>causing</w:t>
      </w:r>
      <w:r w:rsidRPr="00B82C84">
        <w:rPr>
          <w:color w:val="000000" w:themeColor="text1"/>
          <w:lang w:eastAsia="zh-CN"/>
        </w:rPr>
        <w:t xml:space="preserve"> th</w:t>
      </w:r>
      <w:r w:rsidR="00B72932" w:rsidRPr="00B82C84">
        <w:rPr>
          <w:color w:val="000000" w:themeColor="text1"/>
          <w:lang w:eastAsia="zh-CN"/>
        </w:rPr>
        <w:t>e</w:t>
      </w:r>
      <w:r w:rsidRPr="00B82C84">
        <w:rPr>
          <w:color w:val="000000" w:themeColor="text1"/>
          <w:lang w:eastAsia="zh-CN"/>
        </w:rPr>
        <w:t xml:space="preserve"> bulg</w:t>
      </w:r>
      <w:r w:rsidR="00B72932" w:rsidRPr="00B82C84">
        <w:rPr>
          <w:color w:val="000000" w:themeColor="text1"/>
          <w:lang w:eastAsia="zh-CN"/>
        </w:rPr>
        <w:t>ing</w:t>
      </w:r>
      <w:r w:rsidRPr="00B82C84">
        <w:rPr>
          <w:color w:val="000000" w:themeColor="text1"/>
          <w:lang w:eastAsia="zh-CN"/>
        </w:rPr>
        <w:t xml:space="preserve"> peak is </w:t>
      </w:r>
      <w:r w:rsidR="00E83747" w:rsidRPr="00B82C84">
        <w:rPr>
          <w:color w:val="000000" w:themeColor="text1"/>
          <w:lang w:eastAsia="zh-CN"/>
        </w:rPr>
        <w:t xml:space="preserve">mainly </w:t>
      </w:r>
      <w:r w:rsidR="00B72932" w:rsidRPr="00B82C84">
        <w:rPr>
          <w:color w:val="000000" w:themeColor="text1"/>
          <w:lang w:eastAsia="zh-CN"/>
        </w:rPr>
        <w:t>caused by</w:t>
      </w:r>
      <w:r w:rsidRPr="00B82C84">
        <w:rPr>
          <w:color w:val="000000" w:themeColor="text1"/>
          <w:lang w:eastAsia="zh-CN"/>
        </w:rPr>
        <w:t xml:space="preserve"> </w:t>
      </w:r>
      <w:proofErr w:type="spellStart"/>
      <w:r w:rsidRPr="00B82C84">
        <w:rPr>
          <w:color w:val="000000" w:themeColor="text1"/>
          <w:lang w:eastAsia="zh-CN"/>
        </w:rPr>
        <w:t>intraband</w:t>
      </w:r>
      <w:proofErr w:type="spellEnd"/>
      <w:r w:rsidRPr="00B82C84">
        <w:rPr>
          <w:color w:val="000000" w:themeColor="text1"/>
          <w:lang w:eastAsia="zh-CN"/>
        </w:rPr>
        <w:t xml:space="preserve"> </w:t>
      </w:r>
      <w:r w:rsidR="00A2103F" w:rsidRPr="00B82C84">
        <w:rPr>
          <w:color w:val="000000" w:themeColor="text1"/>
          <w:lang w:eastAsia="zh-CN"/>
        </w:rPr>
        <w:t>transition</w:t>
      </w:r>
      <w:r w:rsidR="00B72932" w:rsidRPr="00B82C84">
        <w:rPr>
          <w:color w:val="000000" w:themeColor="text1"/>
          <w:lang w:eastAsia="zh-CN"/>
        </w:rPr>
        <w:t>s</w:t>
      </w:r>
      <w:r w:rsidRPr="00B82C84">
        <w:rPr>
          <w:color w:val="000000" w:themeColor="text1"/>
          <w:lang w:eastAsia="zh-CN"/>
        </w:rPr>
        <w:t>, which is consistent with previous studies on Au [</w:t>
      </w:r>
      <w:r w:rsidR="005F477B" w:rsidRPr="00B82C84">
        <w:rPr>
          <w:color w:val="000000" w:themeColor="text1"/>
          <w:lang w:eastAsia="zh-CN"/>
        </w:rPr>
        <w:t>7</w:t>
      </w:r>
      <w:r w:rsidR="00D160F3" w:rsidRPr="00B82C84">
        <w:rPr>
          <w:color w:val="000000" w:themeColor="text1"/>
          <w:lang w:eastAsia="zh-CN"/>
        </w:rPr>
        <w:t>6</w:t>
      </w:r>
      <w:r w:rsidRPr="00B82C84">
        <w:rPr>
          <w:color w:val="000000" w:themeColor="text1"/>
          <w:lang w:eastAsia="zh-CN"/>
        </w:rPr>
        <w:t xml:space="preserve">]. It is worth mentioning that the </w:t>
      </w:r>
      <w:r w:rsidR="00DC6AF5" w:rsidRPr="00B82C84">
        <w:rPr>
          <w:color w:val="000000" w:themeColor="text1"/>
          <w:lang w:eastAsia="zh-CN"/>
        </w:rPr>
        <w:t>plasmon energy gain</w:t>
      </w:r>
      <w:r w:rsidRPr="00B82C84">
        <w:rPr>
          <w:color w:val="000000" w:themeColor="text1"/>
          <w:lang w:eastAsia="zh-CN"/>
        </w:rPr>
        <w:t xml:space="preserve"> spectra</w:t>
      </w:r>
      <w:r w:rsidR="00C43C30" w:rsidRPr="00B82C84">
        <w:rPr>
          <w:color w:val="000000" w:themeColor="text1"/>
          <w:lang w:eastAsia="zh-CN"/>
        </w:rPr>
        <w:t xml:space="preserve"> </w:t>
      </w:r>
      <w:r w:rsidRPr="00B82C84">
        <w:rPr>
          <w:color w:val="000000" w:themeColor="text1"/>
          <w:lang w:eastAsia="zh-CN"/>
        </w:rPr>
        <w:t>obtained by the</w:t>
      </w:r>
      <w:r w:rsidR="00A2103F" w:rsidRPr="00B82C84">
        <w:rPr>
          <w:color w:val="000000" w:themeColor="text1"/>
          <w:lang w:eastAsia="zh-CN"/>
        </w:rPr>
        <w:t xml:space="preserve"> present</w:t>
      </w:r>
      <w:r w:rsidRPr="00B82C84">
        <w:rPr>
          <w:color w:val="000000" w:themeColor="text1"/>
          <w:lang w:eastAsia="zh-CN"/>
        </w:rPr>
        <w:t xml:space="preserve"> three-point </w:t>
      </w:r>
      <w:r w:rsidR="00DA3843" w:rsidRPr="00B82C84">
        <w:rPr>
          <w:color w:val="000000" w:themeColor="text1"/>
          <w:lang w:eastAsia="zh-CN"/>
        </w:rPr>
        <w:t xml:space="preserve">combined measurement </w:t>
      </w:r>
      <w:r w:rsidRPr="00B82C84">
        <w:rPr>
          <w:color w:val="000000" w:themeColor="text1"/>
          <w:lang w:eastAsia="zh-CN"/>
        </w:rPr>
        <w:t>method demonstrate a more intense</w:t>
      </w:r>
      <w:r w:rsidR="00C43C30" w:rsidRPr="00B82C84">
        <w:rPr>
          <w:color w:val="000000" w:themeColor="text1"/>
          <w:lang w:eastAsia="zh-CN"/>
        </w:rPr>
        <w:t xml:space="preserve"> and detailed</w:t>
      </w:r>
      <w:r w:rsidRPr="00B82C84">
        <w:rPr>
          <w:color w:val="000000" w:themeColor="text1"/>
          <w:lang w:eastAsia="zh-CN"/>
        </w:rPr>
        <w:t xml:space="preserve"> </w:t>
      </w:r>
      <w:r w:rsidR="00DC6AF5" w:rsidRPr="00B82C84">
        <w:rPr>
          <w:color w:val="000000" w:themeColor="text1"/>
          <w:lang w:eastAsia="zh-CN"/>
        </w:rPr>
        <w:t>plasmon energy gain</w:t>
      </w:r>
      <w:r w:rsidRPr="00B82C84">
        <w:rPr>
          <w:color w:val="000000" w:themeColor="text1"/>
          <w:lang w:eastAsia="zh-CN"/>
        </w:rPr>
        <w:t xml:space="preserve"> peak at 2.3 eV</w:t>
      </w:r>
      <w:r w:rsidR="00C43C30" w:rsidRPr="00B82C84">
        <w:rPr>
          <w:color w:val="000000" w:themeColor="text1"/>
          <w:lang w:eastAsia="zh-CN"/>
        </w:rPr>
        <w:t>,</w:t>
      </w:r>
      <w:r w:rsidRPr="00B82C84">
        <w:rPr>
          <w:color w:val="000000" w:themeColor="text1"/>
          <w:lang w:eastAsia="zh-CN"/>
        </w:rPr>
        <w:t xml:space="preserve"> compared </w:t>
      </w:r>
      <w:r w:rsidR="00B72932" w:rsidRPr="00B82C84">
        <w:rPr>
          <w:color w:val="000000" w:themeColor="text1"/>
          <w:lang w:eastAsia="zh-CN"/>
        </w:rPr>
        <w:t>with the</w:t>
      </w:r>
      <w:r w:rsidRPr="00B82C84">
        <w:rPr>
          <w:color w:val="000000" w:themeColor="text1"/>
          <w:lang w:eastAsia="zh-CN"/>
        </w:rPr>
        <w:t xml:space="preserve"> previous</w:t>
      </w:r>
      <w:r w:rsidR="00C43C30" w:rsidRPr="00B82C84">
        <w:rPr>
          <w:color w:val="000000" w:themeColor="text1"/>
          <w:lang w:eastAsia="zh-CN"/>
        </w:rPr>
        <w:t xml:space="preserve"> s</w:t>
      </w:r>
      <w:r w:rsidR="00A2103F" w:rsidRPr="00B82C84">
        <w:rPr>
          <w:color w:val="000000" w:themeColor="text1"/>
          <w:lang w:eastAsia="zh-CN"/>
        </w:rPr>
        <w:t>tudy</w:t>
      </w:r>
      <w:r w:rsidR="00C43C30" w:rsidRPr="00B82C84">
        <w:rPr>
          <w:color w:val="000000" w:themeColor="text1"/>
          <w:lang w:eastAsia="zh-CN"/>
        </w:rPr>
        <w:t xml:space="preserve"> </w:t>
      </w:r>
      <w:r w:rsidR="00A2103F" w:rsidRPr="00B82C84">
        <w:rPr>
          <w:color w:val="000000" w:themeColor="text1"/>
          <w:lang w:eastAsia="zh-CN"/>
        </w:rPr>
        <w:t>using</w:t>
      </w:r>
      <w:r w:rsidRPr="00B82C84">
        <w:rPr>
          <w:color w:val="000000" w:themeColor="text1"/>
          <w:lang w:eastAsia="zh-CN"/>
        </w:rPr>
        <w:t xml:space="preserve"> </w:t>
      </w:r>
      <w:r w:rsidR="00C43C30" w:rsidRPr="00B82C84">
        <w:rPr>
          <w:color w:val="000000" w:themeColor="text1"/>
          <w:lang w:eastAsia="zh-CN"/>
        </w:rPr>
        <w:t>deviation</w:t>
      </w:r>
      <w:r w:rsidRPr="00B82C84">
        <w:rPr>
          <w:color w:val="000000" w:themeColor="text1"/>
          <w:lang w:eastAsia="zh-CN"/>
        </w:rPr>
        <w:t xml:space="preserve"> or differentiation of two </w:t>
      </w:r>
      <w:r w:rsidR="00A2103F" w:rsidRPr="00B82C84">
        <w:rPr>
          <w:color w:val="000000" w:themeColor="text1"/>
          <w:lang w:eastAsia="zh-CN"/>
        </w:rPr>
        <w:t>SE</w:t>
      </w:r>
      <w:r w:rsidRPr="00B82C84">
        <w:rPr>
          <w:color w:val="000000" w:themeColor="text1"/>
          <w:lang w:eastAsia="zh-CN"/>
        </w:rPr>
        <w:t xml:space="preserve"> spectra</w:t>
      </w:r>
      <w:r w:rsidR="00A2103F" w:rsidRPr="00B82C84">
        <w:rPr>
          <w:color w:val="000000" w:themeColor="text1"/>
          <w:lang w:eastAsia="zh-CN"/>
        </w:rPr>
        <w:t xml:space="preserve"> in Ref.</w:t>
      </w:r>
      <w:r w:rsidR="00B72932" w:rsidRPr="00B82C84">
        <w:rPr>
          <w:color w:val="000000" w:themeColor="text1"/>
          <w:lang w:eastAsia="zh-CN"/>
        </w:rPr>
        <w:t xml:space="preserve"> </w:t>
      </w:r>
      <w:r w:rsidR="00A2103F" w:rsidRPr="00B82C84">
        <w:rPr>
          <w:color w:val="000000" w:themeColor="text1"/>
          <w:lang w:eastAsia="zh-CN"/>
        </w:rPr>
        <w:t>[</w:t>
      </w:r>
      <w:r w:rsidR="005F477B" w:rsidRPr="00B82C84">
        <w:rPr>
          <w:color w:val="000000" w:themeColor="text1"/>
          <w:lang w:eastAsia="zh-CN"/>
        </w:rPr>
        <w:t>24</w:t>
      </w:r>
      <w:r w:rsidR="00A2103F" w:rsidRPr="00B82C84">
        <w:rPr>
          <w:color w:val="000000" w:themeColor="text1"/>
          <w:lang w:eastAsia="zh-CN"/>
        </w:rPr>
        <w:t>]</w:t>
      </w:r>
      <w:r w:rsidRPr="00B82C84">
        <w:rPr>
          <w:color w:val="000000" w:themeColor="text1"/>
          <w:lang w:eastAsia="zh-CN"/>
        </w:rPr>
        <w:t>.</w:t>
      </w:r>
    </w:p>
    <w:p w14:paraId="00D8BC5C" w14:textId="5AFAB82A" w:rsidR="00A6256C" w:rsidRPr="00B82C84" w:rsidRDefault="00C43C30" w:rsidP="00193308">
      <w:pPr>
        <w:ind w:firstLineChars="100" w:firstLine="240"/>
        <w:jc w:val="both"/>
        <w:rPr>
          <w:color w:val="000000" w:themeColor="text1"/>
        </w:rPr>
      </w:pPr>
      <w:r w:rsidRPr="00B82C84">
        <w:rPr>
          <w:color w:val="000000" w:themeColor="text1"/>
        </w:rPr>
        <w:t>For Ag samples,</w:t>
      </w:r>
      <w:r w:rsidR="00FA5696" w:rsidRPr="00B82C84">
        <w:rPr>
          <w:color w:val="000000" w:themeColor="text1"/>
        </w:rPr>
        <w:t xml:space="preserve"> the energy loss feature</w:t>
      </w:r>
      <w:r w:rsidR="00B72932" w:rsidRPr="00B82C84">
        <w:rPr>
          <w:color w:val="000000" w:themeColor="text1"/>
        </w:rPr>
        <w:t>s</w:t>
      </w:r>
      <w:r w:rsidR="00FA5696" w:rsidRPr="00B82C84">
        <w:rPr>
          <w:color w:val="000000" w:themeColor="text1"/>
        </w:rPr>
        <w:t xml:space="preserve"> in</w:t>
      </w:r>
      <w:r w:rsidR="00B72932" w:rsidRPr="00B82C84">
        <w:rPr>
          <w:color w:val="000000" w:themeColor="text1"/>
        </w:rPr>
        <w:t xml:space="preserve"> the</w:t>
      </w:r>
      <w:r w:rsidR="00FA5696" w:rsidRPr="00B82C84">
        <w:rPr>
          <w:color w:val="000000" w:themeColor="text1"/>
        </w:rPr>
        <w:t xml:space="preserve"> REELS spectra agree well with those observed in </w:t>
      </w:r>
      <w:r w:rsidR="00B72932" w:rsidRPr="00B82C84">
        <w:rPr>
          <w:color w:val="000000" w:themeColor="text1"/>
        </w:rPr>
        <w:t xml:space="preserve">the </w:t>
      </w:r>
      <w:r w:rsidR="00FA5696" w:rsidRPr="00B82C84">
        <w:rPr>
          <w:color w:val="000000" w:themeColor="text1"/>
        </w:rPr>
        <w:t xml:space="preserve">ratio spectra, </w:t>
      </w:r>
      <w:r w:rsidR="00B72932" w:rsidRPr="00B82C84">
        <w:rPr>
          <w:color w:val="000000" w:themeColor="text1"/>
        </w:rPr>
        <w:t>for both the</w:t>
      </w:r>
      <w:r w:rsidR="00FA5696" w:rsidRPr="00B82C84">
        <w:rPr>
          <w:color w:val="000000" w:themeColor="text1"/>
        </w:rPr>
        <w:t xml:space="preserve"> sharp surface plasmon peak at 3.8 eV </w:t>
      </w:r>
      <w:r w:rsidR="00B72932" w:rsidRPr="00B82C84">
        <w:rPr>
          <w:color w:val="000000" w:themeColor="text1"/>
        </w:rPr>
        <w:t>and</w:t>
      </w:r>
      <w:r w:rsidR="00FA5696" w:rsidRPr="00B82C84">
        <w:rPr>
          <w:color w:val="000000" w:themeColor="text1"/>
        </w:rPr>
        <w:t xml:space="preserve"> the plateau feature at 5</w:t>
      </w:r>
      <w:r w:rsidR="00B72932" w:rsidRPr="00B82C84">
        <w:rPr>
          <w:color w:val="000000" w:themeColor="text1"/>
        </w:rPr>
        <w:t>–</w:t>
      </w:r>
      <w:r w:rsidR="00FA5696" w:rsidRPr="00B82C84">
        <w:rPr>
          <w:color w:val="000000" w:themeColor="text1"/>
        </w:rPr>
        <w:t>9 eV</w:t>
      </w:r>
      <w:r w:rsidR="00B72932" w:rsidRPr="00B82C84">
        <w:rPr>
          <w:color w:val="000000" w:themeColor="text1"/>
        </w:rPr>
        <w:t>.</w:t>
      </w:r>
      <w:r w:rsidR="008D7C8A" w:rsidRPr="00B82C84">
        <w:rPr>
          <w:color w:val="000000" w:themeColor="text1"/>
        </w:rPr>
        <w:t xml:space="preserve"> </w:t>
      </w:r>
      <w:r w:rsidR="00E1224D" w:rsidRPr="00B82C84">
        <w:rPr>
          <w:color w:val="000000" w:themeColor="text1"/>
        </w:rPr>
        <w:t xml:space="preserve">This </w:t>
      </w:r>
      <w:r w:rsidR="00B72932" w:rsidRPr="00B82C84">
        <w:rPr>
          <w:color w:val="000000" w:themeColor="text1"/>
        </w:rPr>
        <w:t>result suggests</w:t>
      </w:r>
      <w:r w:rsidR="00E1224D" w:rsidRPr="00B82C84">
        <w:rPr>
          <w:color w:val="000000" w:themeColor="text1"/>
        </w:rPr>
        <w:t xml:space="preserve"> that the shouldered loss structure at </w:t>
      </w:r>
      <w:r w:rsidR="00A2103F" w:rsidRPr="00B82C84">
        <w:rPr>
          <w:color w:val="000000" w:themeColor="text1"/>
        </w:rPr>
        <w:t>5</w:t>
      </w:r>
      <w:r w:rsidR="00B72932" w:rsidRPr="00B82C84">
        <w:rPr>
          <w:color w:val="000000" w:themeColor="text1"/>
        </w:rPr>
        <w:t>–</w:t>
      </w:r>
      <w:r w:rsidR="00A2103F" w:rsidRPr="00B82C84">
        <w:rPr>
          <w:color w:val="000000" w:themeColor="text1"/>
        </w:rPr>
        <w:t>9</w:t>
      </w:r>
      <w:r w:rsidR="00E1224D" w:rsidRPr="00B82C84">
        <w:rPr>
          <w:color w:val="000000" w:themeColor="text1"/>
        </w:rPr>
        <w:t xml:space="preserve"> eV is also associated with surface plasmon</w:t>
      </w:r>
      <w:r w:rsidR="00B72932" w:rsidRPr="00B82C84">
        <w:rPr>
          <w:color w:val="000000" w:themeColor="text1"/>
        </w:rPr>
        <w:t>s</w:t>
      </w:r>
      <w:r w:rsidR="00E1224D" w:rsidRPr="00B82C84">
        <w:rPr>
          <w:color w:val="000000" w:themeColor="text1"/>
        </w:rPr>
        <w:t xml:space="preserve">, which is consistent with previous findings </w:t>
      </w:r>
      <w:r w:rsidR="00B72932" w:rsidRPr="00B82C84">
        <w:rPr>
          <w:color w:val="000000" w:themeColor="text1"/>
        </w:rPr>
        <w:t>based on REELS</w:t>
      </w:r>
      <w:r w:rsidR="00E1224D" w:rsidRPr="00B82C84">
        <w:rPr>
          <w:color w:val="000000" w:themeColor="text1"/>
        </w:rPr>
        <w:t xml:space="preserve"> analysis of Ag surfaces </w:t>
      </w:r>
      <w:r w:rsidR="00B72932" w:rsidRPr="00B82C84">
        <w:rPr>
          <w:color w:val="000000" w:themeColor="text1"/>
        </w:rPr>
        <w:t>via</w:t>
      </w:r>
      <w:r w:rsidR="00E1224D" w:rsidRPr="00B82C84">
        <w:rPr>
          <w:color w:val="000000" w:themeColor="text1"/>
        </w:rPr>
        <w:t xml:space="preserve"> Monte Carlo simulations [</w:t>
      </w:r>
      <w:r w:rsidR="005F477B" w:rsidRPr="00B82C84">
        <w:rPr>
          <w:color w:val="000000" w:themeColor="text1"/>
        </w:rPr>
        <w:t>56</w:t>
      </w:r>
      <w:r w:rsidR="00E1224D" w:rsidRPr="00B82C84">
        <w:rPr>
          <w:color w:val="000000" w:themeColor="text1"/>
        </w:rPr>
        <w:t>].</w:t>
      </w:r>
    </w:p>
    <w:p w14:paraId="2AF44681" w14:textId="240F3236" w:rsidR="004B447C" w:rsidRPr="00B82C84" w:rsidRDefault="00B72932" w:rsidP="00193308">
      <w:pPr>
        <w:ind w:firstLineChars="100" w:firstLine="240"/>
        <w:jc w:val="both"/>
        <w:rPr>
          <w:color w:val="000000" w:themeColor="text1"/>
        </w:rPr>
      </w:pPr>
      <w:r w:rsidRPr="00B82C84">
        <w:rPr>
          <w:color w:val="000000" w:themeColor="text1"/>
        </w:rPr>
        <w:t>T</w:t>
      </w:r>
      <w:r w:rsidR="004B447C" w:rsidRPr="00B82C84">
        <w:rPr>
          <w:color w:val="000000" w:themeColor="text1"/>
        </w:rPr>
        <w:t xml:space="preserve">he REELS spectra and ratio spectra present </w:t>
      </w:r>
      <w:r w:rsidR="00A2103F" w:rsidRPr="00B82C84">
        <w:rPr>
          <w:color w:val="000000" w:themeColor="text1"/>
        </w:rPr>
        <w:t>similar</w:t>
      </w:r>
      <w:r w:rsidR="004B447C" w:rsidRPr="00B82C84">
        <w:rPr>
          <w:color w:val="000000" w:themeColor="text1"/>
        </w:rPr>
        <w:t xml:space="preserve"> spectral features</w:t>
      </w:r>
      <w:r w:rsidRPr="00B82C84">
        <w:rPr>
          <w:color w:val="000000" w:themeColor="text1"/>
        </w:rPr>
        <w:t>.</w:t>
      </w:r>
      <w:r w:rsidR="004B447C" w:rsidRPr="00B82C84">
        <w:rPr>
          <w:color w:val="000000" w:themeColor="text1"/>
        </w:rPr>
        <w:t xml:space="preserve"> especially at </w:t>
      </w:r>
      <w:r w:rsidRPr="00B82C84">
        <w:rPr>
          <w:color w:val="000000" w:themeColor="text1"/>
        </w:rPr>
        <w:t xml:space="preserve">the </w:t>
      </w:r>
      <w:r w:rsidR="004B447C" w:rsidRPr="00B82C84">
        <w:rPr>
          <w:color w:val="000000" w:themeColor="text1"/>
        </w:rPr>
        <w:t xml:space="preserve">surface plasmon energy, even though the mechanisms behind these features—surface plasmon loss in the REELS spectra and surface </w:t>
      </w:r>
      <w:r w:rsidR="00DC6AF5" w:rsidRPr="00B82C84">
        <w:rPr>
          <w:color w:val="000000" w:themeColor="text1"/>
        </w:rPr>
        <w:t>plasmon energy gain</w:t>
      </w:r>
      <w:r w:rsidR="004B447C" w:rsidRPr="00B82C84">
        <w:rPr>
          <w:color w:val="000000" w:themeColor="text1"/>
        </w:rPr>
        <w:t xml:space="preserve"> in the ratio spectra—are completely reversed. </w:t>
      </w:r>
      <w:r w:rsidR="00757962" w:rsidRPr="00B82C84">
        <w:rPr>
          <w:color w:val="000000" w:themeColor="text1"/>
        </w:rPr>
        <w:t>Interestingly,</w:t>
      </w:r>
      <w:r w:rsidR="004B447C" w:rsidRPr="00B82C84">
        <w:rPr>
          <w:color w:val="000000" w:themeColor="text1"/>
        </w:rPr>
        <w:t xml:space="preserve"> when electrons backscattered from </w:t>
      </w:r>
      <w:r w:rsidR="00757962" w:rsidRPr="00B82C84">
        <w:rPr>
          <w:color w:val="000000" w:themeColor="text1"/>
        </w:rPr>
        <w:t xml:space="preserve">the </w:t>
      </w:r>
      <w:r w:rsidR="00E83747" w:rsidRPr="00B82C84">
        <w:rPr>
          <w:color w:val="000000" w:themeColor="text1"/>
        </w:rPr>
        <w:t xml:space="preserve">Au </w:t>
      </w:r>
      <w:r w:rsidR="004B447C" w:rsidRPr="00B82C84">
        <w:rPr>
          <w:color w:val="000000" w:themeColor="text1"/>
        </w:rPr>
        <w:t>or</w:t>
      </w:r>
      <w:r w:rsidR="00E83747" w:rsidRPr="00B82C84">
        <w:rPr>
          <w:color w:val="000000" w:themeColor="text1"/>
        </w:rPr>
        <w:t xml:space="preserve"> Ag</w:t>
      </w:r>
      <w:r w:rsidR="004B447C" w:rsidRPr="00B82C84">
        <w:rPr>
          <w:color w:val="000000" w:themeColor="text1"/>
        </w:rPr>
        <w:t xml:space="preserve"> surface are collected as a </w:t>
      </w:r>
      <w:r w:rsidR="00754ABD" w:rsidRPr="00B82C84">
        <w:rPr>
          <w:color w:val="000000" w:themeColor="text1"/>
        </w:rPr>
        <w:t>spectrum</w:t>
      </w:r>
      <w:r w:rsidR="004B447C" w:rsidRPr="00B82C84">
        <w:rPr>
          <w:color w:val="000000" w:themeColor="text1"/>
        </w:rPr>
        <w:t xml:space="preserve">, almost the same spectral features </w:t>
      </w:r>
      <w:r w:rsidR="00757962" w:rsidRPr="00B82C84">
        <w:rPr>
          <w:color w:val="000000" w:themeColor="text1"/>
        </w:rPr>
        <w:t>resulting from</w:t>
      </w:r>
      <w:r w:rsidR="004B447C" w:rsidRPr="00B82C84">
        <w:rPr>
          <w:color w:val="000000" w:themeColor="text1"/>
        </w:rPr>
        <w:t xml:space="preserve"> surface plasmon</w:t>
      </w:r>
      <w:r w:rsidR="00757962" w:rsidRPr="00B82C84">
        <w:rPr>
          <w:color w:val="000000" w:themeColor="text1"/>
        </w:rPr>
        <w:t>s arise</w:t>
      </w:r>
      <w:r w:rsidR="004B447C" w:rsidRPr="00B82C84">
        <w:rPr>
          <w:color w:val="000000" w:themeColor="text1"/>
        </w:rPr>
        <w:t xml:space="preserve"> at both </w:t>
      </w:r>
      <w:r w:rsidR="00757962" w:rsidRPr="00B82C84">
        <w:rPr>
          <w:color w:val="000000" w:themeColor="text1"/>
        </w:rPr>
        <w:t xml:space="preserve">the </w:t>
      </w:r>
      <w:r w:rsidR="004B447C" w:rsidRPr="00B82C84">
        <w:rPr>
          <w:color w:val="000000" w:themeColor="text1"/>
        </w:rPr>
        <w:t xml:space="preserve">high energy and low energy sides </w:t>
      </w:r>
      <w:r w:rsidR="00757962" w:rsidRPr="00B82C84">
        <w:rPr>
          <w:color w:val="000000" w:themeColor="text1"/>
        </w:rPr>
        <w:t>with a mirror symmetry</w:t>
      </w:r>
      <w:r w:rsidR="004B447C" w:rsidRPr="00B82C84">
        <w:rPr>
          <w:color w:val="000000" w:themeColor="text1"/>
        </w:rPr>
        <w:t xml:space="preserve">, </w:t>
      </w:r>
      <w:r w:rsidR="00757962" w:rsidRPr="00B82C84">
        <w:rPr>
          <w:color w:val="000000" w:themeColor="text1"/>
        </w:rPr>
        <w:t>in</w:t>
      </w:r>
      <w:r w:rsidR="004B447C" w:rsidRPr="00B82C84">
        <w:rPr>
          <w:color w:val="000000" w:themeColor="text1"/>
        </w:rPr>
        <w:t xml:space="preserve"> the form of surface plasmon loss features exposed in the spectr</w:t>
      </w:r>
      <w:r w:rsidR="00757962" w:rsidRPr="00B82C84">
        <w:rPr>
          <w:color w:val="000000" w:themeColor="text1"/>
        </w:rPr>
        <w:t>um</w:t>
      </w:r>
      <w:r w:rsidR="004B447C" w:rsidRPr="00B82C84">
        <w:rPr>
          <w:color w:val="000000" w:themeColor="text1"/>
        </w:rPr>
        <w:t xml:space="preserve"> and surface </w:t>
      </w:r>
      <w:r w:rsidR="00DC6AF5" w:rsidRPr="00B82C84">
        <w:rPr>
          <w:color w:val="000000" w:themeColor="text1"/>
        </w:rPr>
        <w:t>plasmon energy gain</w:t>
      </w:r>
      <w:r w:rsidR="004B447C" w:rsidRPr="00B82C84">
        <w:rPr>
          <w:color w:val="000000" w:themeColor="text1"/>
        </w:rPr>
        <w:t xml:space="preserve"> features buried in </w:t>
      </w:r>
      <w:r w:rsidR="00757962" w:rsidRPr="00B82C84">
        <w:rPr>
          <w:color w:val="000000" w:themeColor="text1"/>
        </w:rPr>
        <w:t xml:space="preserve">the </w:t>
      </w:r>
      <w:r w:rsidR="004B447C" w:rsidRPr="00B82C84">
        <w:rPr>
          <w:color w:val="000000" w:themeColor="text1"/>
        </w:rPr>
        <w:t>strong SE background.</w:t>
      </w:r>
    </w:p>
    <w:p w14:paraId="1E31F296" w14:textId="35F339E3" w:rsidR="00781E85" w:rsidRPr="00B82C84" w:rsidRDefault="00781E85" w:rsidP="004B447C">
      <w:pPr>
        <w:jc w:val="both"/>
        <w:rPr>
          <w:b/>
          <w:bCs/>
          <w:color w:val="000000" w:themeColor="text1"/>
        </w:rPr>
      </w:pPr>
      <w:r w:rsidRPr="00B82C84">
        <w:rPr>
          <w:rFonts w:hint="eastAsia"/>
          <w:b/>
          <w:bCs/>
          <w:color w:val="000000" w:themeColor="text1"/>
          <w:lang w:eastAsia="zh-CN"/>
        </w:rPr>
        <w:lastRenderedPageBreak/>
        <w:t>Discussion</w:t>
      </w:r>
    </w:p>
    <w:p w14:paraId="39D9B509" w14:textId="503D1A3E" w:rsidR="00635B5F" w:rsidRPr="00B82C84" w:rsidRDefault="00757962" w:rsidP="00193308">
      <w:pPr>
        <w:ind w:firstLineChars="100" w:firstLine="240"/>
        <w:jc w:val="both"/>
        <w:rPr>
          <w:color w:val="000000" w:themeColor="text1"/>
        </w:rPr>
      </w:pPr>
      <w:r w:rsidRPr="00B82C84">
        <w:rPr>
          <w:bCs/>
          <w:color w:val="000000" w:themeColor="text1"/>
        </w:rPr>
        <w:t>It</w:t>
      </w:r>
      <w:r w:rsidR="00644A6A" w:rsidRPr="00B82C84">
        <w:rPr>
          <w:bCs/>
          <w:color w:val="000000" w:themeColor="text1"/>
        </w:rPr>
        <w:t xml:space="preserve"> should be noted that </w:t>
      </w:r>
      <w:r w:rsidR="00644A6A" w:rsidRPr="00B82C84">
        <w:rPr>
          <w:color w:val="000000" w:themeColor="text1"/>
        </w:rPr>
        <w:t>Werner and collaborators [</w:t>
      </w:r>
      <w:r w:rsidR="005F477B" w:rsidRPr="00B82C84">
        <w:rPr>
          <w:color w:val="000000" w:themeColor="text1"/>
        </w:rPr>
        <w:t>7</w:t>
      </w:r>
      <w:r w:rsidR="00D160F3" w:rsidRPr="00B82C84">
        <w:rPr>
          <w:color w:val="000000" w:themeColor="text1"/>
        </w:rPr>
        <w:t>7</w:t>
      </w:r>
      <w:r w:rsidR="007C53EA" w:rsidRPr="00B82C84">
        <w:rPr>
          <w:color w:val="000000" w:themeColor="text1"/>
        </w:rPr>
        <w:t>-</w:t>
      </w:r>
      <w:r w:rsidR="005F477B" w:rsidRPr="00B82C84">
        <w:rPr>
          <w:color w:val="000000" w:themeColor="text1"/>
        </w:rPr>
        <w:t>7</w:t>
      </w:r>
      <w:r w:rsidR="00D160F3" w:rsidRPr="00B82C84">
        <w:rPr>
          <w:color w:val="000000" w:themeColor="text1"/>
        </w:rPr>
        <w:t>9</w:t>
      </w:r>
      <w:r w:rsidR="00644A6A" w:rsidRPr="00B82C84">
        <w:rPr>
          <w:color w:val="000000" w:themeColor="text1"/>
        </w:rPr>
        <w:t xml:space="preserve">] observed the plasmon decay process </w:t>
      </w:r>
      <w:r w:rsidRPr="00B82C84">
        <w:rPr>
          <w:color w:val="000000" w:themeColor="text1"/>
        </w:rPr>
        <w:t>from an</w:t>
      </w:r>
      <w:r w:rsidR="00644A6A" w:rsidRPr="00B82C84">
        <w:rPr>
          <w:color w:val="000000" w:themeColor="text1"/>
        </w:rPr>
        <w:t xml:space="preserve"> Al</w:t>
      </w:r>
      <w:r w:rsidR="007C4698" w:rsidRPr="00B82C84">
        <w:rPr>
          <w:color w:val="000000" w:themeColor="text1"/>
        </w:rPr>
        <w:t xml:space="preserve"> sample</w:t>
      </w:r>
      <w:r w:rsidR="00A2103F" w:rsidRPr="00B82C84">
        <w:rPr>
          <w:color w:val="000000" w:themeColor="text1"/>
        </w:rPr>
        <w:t xml:space="preserve"> using </w:t>
      </w:r>
      <w:r w:rsidRPr="00B82C84">
        <w:rPr>
          <w:color w:val="000000" w:themeColor="text1"/>
        </w:rPr>
        <w:t>a</w:t>
      </w:r>
      <w:r w:rsidR="00A2103F" w:rsidRPr="00B82C84">
        <w:rPr>
          <w:color w:val="000000" w:themeColor="text1"/>
        </w:rPr>
        <w:t xml:space="preserve"> double-differential </w:t>
      </w:r>
      <w:r w:rsidRPr="00B82C84">
        <w:rPr>
          <w:color w:val="000000" w:themeColor="text1"/>
        </w:rPr>
        <w:t>SE</w:t>
      </w:r>
      <w:r w:rsidR="00A2103F" w:rsidRPr="00B82C84">
        <w:rPr>
          <w:color w:val="000000" w:themeColor="text1"/>
        </w:rPr>
        <w:t xml:space="preserve"> </w:t>
      </w:r>
      <w:r w:rsidR="00134D89" w:rsidRPr="00B82C84">
        <w:rPr>
          <w:color w:val="000000" w:themeColor="text1"/>
        </w:rPr>
        <w:t>electron</w:t>
      </w:r>
      <w:r w:rsidRPr="00B82C84">
        <w:rPr>
          <w:color w:val="000000" w:themeColor="text1"/>
        </w:rPr>
        <w:t>-</w:t>
      </w:r>
      <w:r w:rsidR="00134D89" w:rsidRPr="00B82C84">
        <w:rPr>
          <w:color w:val="000000" w:themeColor="text1"/>
        </w:rPr>
        <w:t>energy</w:t>
      </w:r>
      <w:r w:rsidRPr="00B82C84">
        <w:rPr>
          <w:color w:val="000000" w:themeColor="text1"/>
        </w:rPr>
        <w:t>-</w:t>
      </w:r>
      <w:r w:rsidR="00134D89" w:rsidRPr="00B82C84">
        <w:rPr>
          <w:color w:val="000000" w:themeColor="text1"/>
        </w:rPr>
        <w:t>loss coincidence spectru</w:t>
      </w:r>
      <w:r w:rsidR="00E83747" w:rsidRPr="00B82C84">
        <w:rPr>
          <w:color w:val="000000" w:themeColor="text1"/>
        </w:rPr>
        <w:t>m</w:t>
      </w:r>
      <w:r w:rsidR="00644A6A" w:rsidRPr="00B82C84">
        <w:rPr>
          <w:color w:val="000000" w:themeColor="text1"/>
        </w:rPr>
        <w:t xml:space="preserve">, </w:t>
      </w:r>
      <w:r w:rsidR="007C4698" w:rsidRPr="00B82C84">
        <w:rPr>
          <w:color w:val="000000" w:themeColor="text1"/>
        </w:rPr>
        <w:t xml:space="preserve">which is another well-established method </w:t>
      </w:r>
      <w:r w:rsidRPr="00B82C84">
        <w:rPr>
          <w:color w:val="000000" w:themeColor="text1"/>
        </w:rPr>
        <w:t>for studying</w:t>
      </w:r>
      <w:r w:rsidR="007C4698" w:rsidRPr="00B82C84">
        <w:rPr>
          <w:color w:val="000000" w:themeColor="text1"/>
        </w:rPr>
        <w:t xml:space="preserve"> surface plasmon</w:t>
      </w:r>
      <w:r w:rsidRPr="00B82C84">
        <w:rPr>
          <w:color w:val="000000" w:themeColor="text1"/>
        </w:rPr>
        <w:t>s</w:t>
      </w:r>
      <w:r w:rsidR="007C4698" w:rsidRPr="00B82C84">
        <w:rPr>
          <w:color w:val="000000" w:themeColor="text1"/>
        </w:rPr>
        <w:t xml:space="preserve"> on metal samples and</w:t>
      </w:r>
      <w:r w:rsidR="00E83747" w:rsidRPr="00B82C84">
        <w:rPr>
          <w:color w:val="000000" w:themeColor="text1"/>
        </w:rPr>
        <w:t xml:space="preserve"> their</w:t>
      </w:r>
      <w:r w:rsidR="007C4698" w:rsidRPr="00B82C84">
        <w:rPr>
          <w:color w:val="000000" w:themeColor="text1"/>
        </w:rPr>
        <w:t xml:space="preserve"> interaction</w:t>
      </w:r>
      <w:r w:rsidRPr="00B82C84">
        <w:rPr>
          <w:color w:val="000000" w:themeColor="text1"/>
        </w:rPr>
        <w:t>s</w:t>
      </w:r>
      <w:r w:rsidR="007C4698" w:rsidRPr="00B82C84">
        <w:rPr>
          <w:color w:val="000000" w:themeColor="text1"/>
        </w:rPr>
        <w:t xml:space="preserve"> with </w:t>
      </w:r>
      <w:r w:rsidR="00E83747" w:rsidRPr="00B82C84">
        <w:rPr>
          <w:color w:val="000000" w:themeColor="text1"/>
        </w:rPr>
        <w:t xml:space="preserve">transported </w:t>
      </w:r>
      <w:r w:rsidR="007C4698" w:rsidRPr="00B82C84">
        <w:rPr>
          <w:color w:val="000000" w:themeColor="text1"/>
        </w:rPr>
        <w:t xml:space="preserve">electrons. However, </w:t>
      </w:r>
      <w:r w:rsidR="00781E85" w:rsidRPr="00B82C84">
        <w:rPr>
          <w:color w:val="000000" w:themeColor="text1"/>
        </w:rPr>
        <w:t xml:space="preserve">the phenomenon reported </w:t>
      </w:r>
      <w:r w:rsidR="00781E85" w:rsidRPr="00B82C84">
        <w:rPr>
          <w:strike/>
          <w:color w:val="000000" w:themeColor="text1"/>
        </w:rPr>
        <w:t>herein</w:t>
      </w:r>
      <w:r w:rsidR="001D34BF" w:rsidRPr="00B82C84">
        <w:rPr>
          <w:color w:val="000000" w:themeColor="text1"/>
        </w:rPr>
        <w:t xml:space="preserve"> </w:t>
      </w:r>
      <w:r w:rsidR="001D34BF" w:rsidRPr="00B82C84">
        <w:rPr>
          <w:rFonts w:hint="eastAsia"/>
          <w:color w:val="000000" w:themeColor="text1"/>
          <w:lang w:eastAsia="zh-CN"/>
        </w:rPr>
        <w:t>in</w:t>
      </w:r>
      <w:r w:rsidR="001D34BF" w:rsidRPr="00B82C84">
        <w:rPr>
          <w:color w:val="000000" w:themeColor="text1"/>
        </w:rPr>
        <w:t xml:space="preserve"> the present paper</w:t>
      </w:r>
      <w:r w:rsidR="00781E85" w:rsidRPr="00B82C84">
        <w:rPr>
          <w:color w:val="000000" w:themeColor="text1"/>
        </w:rPr>
        <w:t xml:space="preserve"> is essentially different from the </w:t>
      </w:r>
      <w:r w:rsidR="00DC6AF5" w:rsidRPr="00B82C84">
        <w:rPr>
          <w:color w:val="000000" w:themeColor="text1"/>
        </w:rPr>
        <w:t>plasmon energy gain</w:t>
      </w:r>
      <w:r w:rsidR="00781E85" w:rsidRPr="00B82C84">
        <w:rPr>
          <w:color w:val="000000" w:themeColor="text1"/>
        </w:rPr>
        <w:t xml:space="preserve"> process described by Werner</w:t>
      </w:r>
      <w:r w:rsidR="00644A6A" w:rsidRPr="00B82C84">
        <w:rPr>
          <w:color w:val="000000" w:themeColor="text1"/>
        </w:rPr>
        <w:t>. Simply stated, in the plasmon decay process, the excited plasmon transfers its energy to a solid-state electron [</w:t>
      </w:r>
      <w:r w:rsidR="00D160F3" w:rsidRPr="00B82C84">
        <w:rPr>
          <w:color w:val="000000" w:themeColor="text1"/>
        </w:rPr>
        <w:t>80</w:t>
      </w:r>
      <w:r w:rsidR="00644A6A" w:rsidRPr="00B82C84">
        <w:rPr>
          <w:color w:val="000000" w:themeColor="text1"/>
        </w:rPr>
        <w:t xml:space="preserve">], whereas in the </w:t>
      </w:r>
      <w:r w:rsidR="00DC6AF5" w:rsidRPr="00B82C84">
        <w:rPr>
          <w:color w:val="000000" w:themeColor="text1"/>
        </w:rPr>
        <w:t>plasmon energy gain</w:t>
      </w:r>
      <w:r w:rsidR="00644A6A" w:rsidRPr="00B82C84">
        <w:rPr>
          <w:color w:val="000000" w:themeColor="text1"/>
        </w:rPr>
        <w:t xml:space="preserve"> process</w:t>
      </w:r>
      <w:r w:rsidRPr="00B82C84">
        <w:rPr>
          <w:color w:val="000000" w:themeColor="text1"/>
        </w:rPr>
        <w:t>,</w:t>
      </w:r>
      <w:r w:rsidR="00644A6A" w:rsidRPr="00B82C84">
        <w:rPr>
          <w:color w:val="000000" w:themeColor="text1"/>
        </w:rPr>
        <w:t xml:space="preserve"> the excited plasmon transfers its energy to an energetic electron. In </w:t>
      </w:r>
      <w:r w:rsidRPr="00B82C84">
        <w:rPr>
          <w:color w:val="000000" w:themeColor="text1"/>
        </w:rPr>
        <w:t>the</w:t>
      </w:r>
      <w:r w:rsidR="00644A6A" w:rsidRPr="00B82C84">
        <w:rPr>
          <w:color w:val="000000" w:themeColor="text1"/>
        </w:rPr>
        <w:t xml:space="preserve"> plasmon decay process, plasmons excited by electron energy</w:t>
      </w:r>
      <w:r w:rsidRPr="00B82C84">
        <w:rPr>
          <w:color w:val="000000" w:themeColor="text1"/>
        </w:rPr>
        <w:t xml:space="preserve"> </w:t>
      </w:r>
      <w:r w:rsidR="00644A6A" w:rsidRPr="00B82C84">
        <w:rPr>
          <w:color w:val="000000" w:themeColor="text1"/>
        </w:rPr>
        <w:t>loss decay via the generation of single electron–hole pairs</w:t>
      </w:r>
      <w:r w:rsidRPr="00B82C84">
        <w:rPr>
          <w:color w:val="000000" w:themeColor="text1"/>
        </w:rPr>
        <w:t>,</w:t>
      </w:r>
      <w:r w:rsidR="00644A6A" w:rsidRPr="00B82C84">
        <w:rPr>
          <w:color w:val="000000" w:themeColor="text1"/>
        </w:rPr>
        <w:t xml:space="preserve"> </w:t>
      </w:r>
      <w:bookmarkStart w:id="41" w:name="OLE_LINK72"/>
      <w:r w:rsidR="00644A6A" w:rsidRPr="00B82C84">
        <w:rPr>
          <w:color w:val="000000" w:themeColor="text1"/>
        </w:rPr>
        <w:t>act</w:t>
      </w:r>
      <w:r w:rsidRPr="00B82C84">
        <w:rPr>
          <w:color w:val="000000" w:themeColor="text1"/>
        </w:rPr>
        <w:t>ing</w:t>
      </w:r>
      <w:r w:rsidR="00644A6A" w:rsidRPr="00B82C84">
        <w:rPr>
          <w:color w:val="000000" w:themeColor="text1"/>
        </w:rPr>
        <w:t xml:space="preserve"> as a source of </w:t>
      </w:r>
      <w:bookmarkEnd w:id="41"/>
      <w:r w:rsidR="00644A6A" w:rsidRPr="00B82C84">
        <w:rPr>
          <w:color w:val="000000" w:themeColor="text1"/>
        </w:rPr>
        <w:t xml:space="preserve">SEs. Only those excited SEs </w:t>
      </w:r>
      <w:r w:rsidRPr="00B82C84">
        <w:rPr>
          <w:color w:val="000000" w:themeColor="text1"/>
        </w:rPr>
        <w:t>whose</w:t>
      </w:r>
      <w:r w:rsidR="00644A6A" w:rsidRPr="00B82C84">
        <w:rPr>
          <w:color w:val="000000" w:themeColor="text1"/>
        </w:rPr>
        <w:t xml:space="preserve"> energy exceeds the work function of the solid can overcome the work function and </w:t>
      </w:r>
      <w:r w:rsidRPr="00B82C84">
        <w:rPr>
          <w:color w:val="000000" w:themeColor="text1"/>
        </w:rPr>
        <w:t xml:space="preserve">produce </w:t>
      </w:r>
      <w:r w:rsidR="00644A6A" w:rsidRPr="00B82C84">
        <w:rPr>
          <w:color w:val="000000" w:themeColor="text1"/>
        </w:rPr>
        <w:t>a spectral feature in the low</w:t>
      </w:r>
      <w:r w:rsidRPr="00B82C84">
        <w:rPr>
          <w:color w:val="000000" w:themeColor="text1"/>
        </w:rPr>
        <w:t>-</w:t>
      </w:r>
      <w:r w:rsidR="00644A6A" w:rsidRPr="00B82C84">
        <w:rPr>
          <w:color w:val="000000" w:themeColor="text1"/>
        </w:rPr>
        <w:t xml:space="preserve">energy SE spectra at the exact energy corresponding to the plasmon energy minus the work function. </w:t>
      </w:r>
      <w:r w:rsidR="00104204" w:rsidRPr="00B82C84">
        <w:rPr>
          <w:color w:val="000000" w:themeColor="text1"/>
        </w:rPr>
        <w:t>In this case</w:t>
      </w:r>
      <w:r w:rsidR="00644A6A" w:rsidRPr="00B82C84">
        <w:rPr>
          <w:color w:val="000000" w:themeColor="text1"/>
        </w:rPr>
        <w:t xml:space="preserve">, such </w:t>
      </w:r>
      <w:r w:rsidRPr="00B82C84">
        <w:rPr>
          <w:color w:val="000000" w:themeColor="text1"/>
        </w:rPr>
        <w:t xml:space="preserve">a </w:t>
      </w:r>
      <w:r w:rsidR="007C4698" w:rsidRPr="00B82C84">
        <w:rPr>
          <w:color w:val="000000" w:themeColor="text1"/>
        </w:rPr>
        <w:t xml:space="preserve">surface </w:t>
      </w:r>
      <w:r w:rsidR="00644A6A" w:rsidRPr="00B82C84">
        <w:rPr>
          <w:color w:val="000000" w:themeColor="text1"/>
        </w:rPr>
        <w:t xml:space="preserve">plasmon decay process </w:t>
      </w:r>
      <w:r w:rsidR="00FC3CA9" w:rsidRPr="00B82C84">
        <w:rPr>
          <w:color w:val="000000" w:themeColor="text1"/>
        </w:rPr>
        <w:t xml:space="preserve">can </w:t>
      </w:r>
      <w:r w:rsidR="00644A6A" w:rsidRPr="00B82C84">
        <w:rPr>
          <w:color w:val="000000" w:themeColor="text1"/>
        </w:rPr>
        <w:t xml:space="preserve">be observed </w:t>
      </w:r>
      <w:r w:rsidR="00FC3CA9" w:rsidRPr="00B82C84">
        <w:rPr>
          <w:color w:val="000000" w:themeColor="text1"/>
        </w:rPr>
        <w:t xml:space="preserve">only </w:t>
      </w:r>
      <w:r w:rsidR="00644A6A" w:rsidRPr="00B82C84">
        <w:rPr>
          <w:color w:val="000000" w:themeColor="text1"/>
        </w:rPr>
        <w:t xml:space="preserve">from </w:t>
      </w:r>
      <w:r w:rsidRPr="00B82C84">
        <w:rPr>
          <w:color w:val="000000" w:themeColor="text1"/>
        </w:rPr>
        <w:t xml:space="preserve">a </w:t>
      </w:r>
      <w:r w:rsidR="00644A6A" w:rsidRPr="00B82C84">
        <w:rPr>
          <w:color w:val="000000" w:themeColor="text1"/>
        </w:rPr>
        <w:t xml:space="preserve">material </w:t>
      </w:r>
      <w:r w:rsidRPr="00B82C84">
        <w:rPr>
          <w:color w:val="000000" w:themeColor="text1"/>
        </w:rPr>
        <w:t>with a</w:t>
      </w:r>
      <w:r w:rsidR="00644A6A" w:rsidRPr="00B82C84">
        <w:rPr>
          <w:color w:val="000000" w:themeColor="text1"/>
        </w:rPr>
        <w:t xml:space="preserve"> </w:t>
      </w:r>
      <w:r w:rsidR="007C4698" w:rsidRPr="00B82C84">
        <w:rPr>
          <w:color w:val="000000" w:themeColor="text1"/>
        </w:rPr>
        <w:t>surface plasmon energy larger than the work function</w:t>
      </w:r>
      <w:r w:rsidR="00644A6A" w:rsidRPr="00B82C84">
        <w:rPr>
          <w:color w:val="000000" w:themeColor="text1"/>
        </w:rPr>
        <w:t xml:space="preserve"> </w:t>
      </w:r>
      <w:r w:rsidR="007C4698" w:rsidRPr="00B82C84">
        <w:rPr>
          <w:color w:val="000000" w:themeColor="text1"/>
        </w:rPr>
        <w:t xml:space="preserve">of </w:t>
      </w:r>
      <w:r w:rsidRPr="00B82C84">
        <w:rPr>
          <w:color w:val="000000" w:themeColor="text1"/>
        </w:rPr>
        <w:t xml:space="preserve">the </w:t>
      </w:r>
      <w:r w:rsidR="007C4698" w:rsidRPr="00B82C84">
        <w:rPr>
          <w:color w:val="000000" w:themeColor="text1"/>
        </w:rPr>
        <w:t xml:space="preserve">solid, </w:t>
      </w:r>
      <w:r w:rsidRPr="00B82C84">
        <w:rPr>
          <w:color w:val="000000" w:themeColor="text1"/>
        </w:rPr>
        <w:t>similar to</w:t>
      </w:r>
      <w:r w:rsidR="007C4698" w:rsidRPr="00B82C84">
        <w:rPr>
          <w:color w:val="000000" w:themeColor="text1"/>
        </w:rPr>
        <w:t xml:space="preserve"> Al. </w:t>
      </w:r>
      <w:r w:rsidR="00C25D3A" w:rsidRPr="00B82C84">
        <w:rPr>
          <w:color w:val="000000" w:themeColor="text1"/>
        </w:rPr>
        <w:t xml:space="preserve">However, for materials whose surface plasmon energy </w:t>
      </w:r>
      <w:r w:rsidRPr="00B82C84">
        <w:rPr>
          <w:color w:val="000000" w:themeColor="text1"/>
        </w:rPr>
        <w:t>is</w:t>
      </w:r>
      <w:r w:rsidR="00C25D3A" w:rsidRPr="00B82C84">
        <w:rPr>
          <w:color w:val="000000" w:themeColor="text1"/>
        </w:rPr>
        <w:t xml:space="preserve"> </w:t>
      </w:r>
      <w:r w:rsidR="00E83747" w:rsidRPr="00B82C84">
        <w:rPr>
          <w:color w:val="000000" w:themeColor="text1"/>
        </w:rPr>
        <w:t>smaller</w:t>
      </w:r>
      <w:r w:rsidR="00C25D3A" w:rsidRPr="00B82C84">
        <w:rPr>
          <w:color w:val="000000" w:themeColor="text1"/>
        </w:rPr>
        <w:t xml:space="preserve"> than the work function</w:t>
      </w:r>
      <w:r w:rsidR="007C4698" w:rsidRPr="00B82C84">
        <w:rPr>
          <w:color w:val="000000" w:themeColor="text1"/>
        </w:rPr>
        <w:t>,</w:t>
      </w:r>
      <w:r w:rsidR="00644A6A" w:rsidRPr="00B82C84">
        <w:rPr>
          <w:color w:val="000000" w:themeColor="text1"/>
        </w:rPr>
        <w:t xml:space="preserve"> SEs excited by </w:t>
      </w:r>
      <w:r w:rsidR="007C4698" w:rsidRPr="00B82C84">
        <w:rPr>
          <w:color w:val="000000" w:themeColor="text1"/>
        </w:rPr>
        <w:t xml:space="preserve">surface </w:t>
      </w:r>
      <w:r w:rsidR="00644A6A" w:rsidRPr="00B82C84">
        <w:rPr>
          <w:color w:val="000000" w:themeColor="text1"/>
        </w:rPr>
        <w:t xml:space="preserve">plasmon decay cannot escape over the surface barrier of </w:t>
      </w:r>
      <w:r w:rsidRPr="00B82C84">
        <w:rPr>
          <w:color w:val="000000" w:themeColor="text1"/>
        </w:rPr>
        <w:t xml:space="preserve">the </w:t>
      </w:r>
      <w:r w:rsidR="00C25D3A" w:rsidRPr="00B82C84">
        <w:rPr>
          <w:color w:val="000000" w:themeColor="text1"/>
        </w:rPr>
        <w:t>solid</w:t>
      </w:r>
      <w:r w:rsidRPr="00B82C84">
        <w:rPr>
          <w:color w:val="000000" w:themeColor="text1"/>
        </w:rPr>
        <w:t xml:space="preserve"> and</w:t>
      </w:r>
      <w:r w:rsidR="00104204" w:rsidRPr="00B82C84">
        <w:rPr>
          <w:color w:val="000000" w:themeColor="text1"/>
        </w:rPr>
        <w:t xml:space="preserve"> </w:t>
      </w:r>
      <w:r w:rsidR="00CB4082" w:rsidRPr="00B82C84">
        <w:rPr>
          <w:color w:val="000000" w:themeColor="text1"/>
        </w:rPr>
        <w:t xml:space="preserve">thus </w:t>
      </w:r>
      <w:r w:rsidR="00104204" w:rsidRPr="00B82C84">
        <w:rPr>
          <w:color w:val="000000" w:themeColor="text1"/>
        </w:rPr>
        <w:t xml:space="preserve">cannot </w:t>
      </w:r>
      <w:r w:rsidRPr="00B82C84">
        <w:rPr>
          <w:color w:val="000000" w:themeColor="text1"/>
        </w:rPr>
        <w:t>produce</w:t>
      </w:r>
      <w:r w:rsidR="00104204" w:rsidRPr="00B82C84">
        <w:rPr>
          <w:color w:val="000000" w:themeColor="text1"/>
        </w:rPr>
        <w:t xml:space="preserve"> any observable spectral feature</w:t>
      </w:r>
      <w:r w:rsidRPr="00B82C84">
        <w:rPr>
          <w:color w:val="000000" w:themeColor="text1"/>
        </w:rPr>
        <w:t>s</w:t>
      </w:r>
      <w:r w:rsidR="00104204" w:rsidRPr="00B82C84">
        <w:rPr>
          <w:color w:val="000000" w:themeColor="text1"/>
        </w:rPr>
        <w:t xml:space="preserve"> in the low</w:t>
      </w:r>
      <w:r w:rsidRPr="00B82C84">
        <w:rPr>
          <w:color w:val="000000" w:themeColor="text1"/>
        </w:rPr>
        <w:t>-</w:t>
      </w:r>
      <w:r w:rsidR="00104204" w:rsidRPr="00B82C84">
        <w:rPr>
          <w:color w:val="000000" w:themeColor="text1"/>
        </w:rPr>
        <w:t>energy SE spectra</w:t>
      </w:r>
      <w:r w:rsidR="00CB4082" w:rsidRPr="00B82C84">
        <w:rPr>
          <w:color w:val="000000" w:themeColor="text1"/>
        </w:rPr>
        <w:t xml:space="preserve">. </w:t>
      </w:r>
      <w:r w:rsidR="00C25D3A" w:rsidRPr="00B82C84">
        <w:rPr>
          <w:color w:val="000000" w:themeColor="text1"/>
        </w:rPr>
        <w:t>I</w:t>
      </w:r>
      <w:r w:rsidR="00CB4082" w:rsidRPr="00B82C84">
        <w:rPr>
          <w:color w:val="000000" w:themeColor="text1"/>
        </w:rPr>
        <w:t xml:space="preserve">n the </w:t>
      </w:r>
      <w:r w:rsidR="00104204" w:rsidRPr="00B82C84">
        <w:rPr>
          <w:color w:val="000000" w:themeColor="text1"/>
        </w:rPr>
        <w:t xml:space="preserve">presented </w:t>
      </w:r>
      <w:r w:rsidR="00DC6AF5" w:rsidRPr="00B82C84">
        <w:rPr>
          <w:color w:val="000000" w:themeColor="text1"/>
        </w:rPr>
        <w:t>plasmon energy gain</w:t>
      </w:r>
      <w:r w:rsidR="00104204" w:rsidRPr="00B82C84">
        <w:rPr>
          <w:color w:val="000000" w:themeColor="text1"/>
        </w:rPr>
        <w:t xml:space="preserve"> process</w:t>
      </w:r>
      <w:r w:rsidR="00CB4082" w:rsidRPr="00B82C84">
        <w:rPr>
          <w:color w:val="000000" w:themeColor="text1"/>
        </w:rPr>
        <w:t xml:space="preserve">, the SEs </w:t>
      </w:r>
      <w:r w:rsidR="00CB4082" w:rsidRPr="00B82C84">
        <w:rPr>
          <w:rStyle w:val="fontstyle01"/>
          <w:color w:val="000000" w:themeColor="text1"/>
        </w:rPr>
        <w:t xml:space="preserve">gain energy from surface plasmons after overcoming the work function of </w:t>
      </w:r>
      <w:r w:rsidR="00CC336D" w:rsidRPr="00B82C84">
        <w:rPr>
          <w:rStyle w:val="fontstyle01"/>
          <w:color w:val="000000" w:themeColor="text1"/>
        </w:rPr>
        <w:t xml:space="preserve">the </w:t>
      </w:r>
      <w:r w:rsidR="00CB4082" w:rsidRPr="00B82C84">
        <w:rPr>
          <w:rStyle w:val="fontstyle01"/>
          <w:color w:val="000000" w:themeColor="text1"/>
        </w:rPr>
        <w:t>solid</w:t>
      </w:r>
      <w:r w:rsidR="00CC336D" w:rsidRPr="00B82C84">
        <w:rPr>
          <w:rStyle w:val="fontstyle01"/>
          <w:color w:val="000000" w:themeColor="text1"/>
        </w:rPr>
        <w:t xml:space="preserve"> and</w:t>
      </w:r>
      <w:r w:rsidR="00CB4082" w:rsidRPr="00B82C84">
        <w:rPr>
          <w:rStyle w:val="fontstyle01"/>
          <w:color w:val="000000" w:themeColor="text1"/>
        </w:rPr>
        <w:t xml:space="preserve"> therefore </w:t>
      </w:r>
      <w:r w:rsidR="00CC336D" w:rsidRPr="00B82C84">
        <w:rPr>
          <w:rStyle w:val="fontstyle01"/>
          <w:color w:val="000000" w:themeColor="text1"/>
        </w:rPr>
        <w:t>can produce</w:t>
      </w:r>
      <w:r w:rsidR="00CB4082" w:rsidRPr="00B82C84">
        <w:rPr>
          <w:color w:val="000000" w:themeColor="text1"/>
        </w:rPr>
        <w:t xml:space="preserve"> a spectral feature in the low</w:t>
      </w:r>
      <w:r w:rsidR="00CC336D" w:rsidRPr="00B82C84">
        <w:rPr>
          <w:color w:val="000000" w:themeColor="text1"/>
        </w:rPr>
        <w:t>-</w:t>
      </w:r>
      <w:r w:rsidR="00CB4082" w:rsidRPr="00B82C84">
        <w:rPr>
          <w:color w:val="000000" w:themeColor="text1"/>
        </w:rPr>
        <w:t xml:space="preserve">energy SE spectra corresponding </w:t>
      </w:r>
      <w:r w:rsidR="00CC336D" w:rsidRPr="00B82C84">
        <w:rPr>
          <w:color w:val="000000" w:themeColor="text1"/>
        </w:rPr>
        <w:t xml:space="preserve">only </w:t>
      </w:r>
      <w:r w:rsidR="00CB4082" w:rsidRPr="00B82C84">
        <w:rPr>
          <w:color w:val="000000" w:themeColor="text1"/>
        </w:rPr>
        <w:t>to surface plasmon</w:t>
      </w:r>
      <w:r w:rsidR="00CC336D" w:rsidRPr="00B82C84">
        <w:rPr>
          <w:color w:val="000000" w:themeColor="text1"/>
        </w:rPr>
        <w:t>s</w:t>
      </w:r>
      <w:r w:rsidR="00CB4082" w:rsidRPr="00B82C84">
        <w:rPr>
          <w:color w:val="000000" w:themeColor="text1"/>
        </w:rPr>
        <w:t xml:space="preserve"> of </w:t>
      </w:r>
      <w:r w:rsidR="00CC336D" w:rsidRPr="00B82C84">
        <w:rPr>
          <w:color w:val="000000" w:themeColor="text1"/>
        </w:rPr>
        <w:t xml:space="preserve">the </w:t>
      </w:r>
      <w:r w:rsidR="00CB4082" w:rsidRPr="00B82C84">
        <w:rPr>
          <w:color w:val="000000" w:themeColor="text1"/>
        </w:rPr>
        <w:t>solid</w:t>
      </w:r>
      <w:r w:rsidR="00CC336D" w:rsidRPr="00B82C84">
        <w:rPr>
          <w:color w:val="000000" w:themeColor="text1"/>
        </w:rPr>
        <w:t>,</w:t>
      </w:r>
      <w:r w:rsidR="00CB4082" w:rsidRPr="00B82C84">
        <w:rPr>
          <w:color w:val="000000" w:themeColor="text1"/>
        </w:rPr>
        <w:t xml:space="preserve"> regardless of the specific value of </w:t>
      </w:r>
      <w:r w:rsidR="00CC336D" w:rsidRPr="00B82C84">
        <w:rPr>
          <w:color w:val="000000" w:themeColor="text1"/>
        </w:rPr>
        <w:t xml:space="preserve">the </w:t>
      </w:r>
      <w:r w:rsidR="00CB4082" w:rsidRPr="00B82C84">
        <w:rPr>
          <w:color w:val="000000" w:themeColor="text1"/>
        </w:rPr>
        <w:t xml:space="preserve">work function of the solid. </w:t>
      </w:r>
      <w:r w:rsidR="00CC336D" w:rsidRPr="00B82C84">
        <w:rPr>
          <w:color w:val="000000" w:themeColor="text1"/>
        </w:rPr>
        <w:t>Thus</w:t>
      </w:r>
      <w:r w:rsidR="00CB4082" w:rsidRPr="00B82C84">
        <w:rPr>
          <w:color w:val="000000" w:themeColor="text1"/>
        </w:rPr>
        <w:t xml:space="preserve">, the presented </w:t>
      </w:r>
      <w:r w:rsidR="00DC6AF5" w:rsidRPr="00B82C84">
        <w:rPr>
          <w:color w:val="000000" w:themeColor="text1"/>
        </w:rPr>
        <w:t>plasmon energy gain</w:t>
      </w:r>
      <w:r w:rsidR="00CB4082" w:rsidRPr="00B82C84">
        <w:rPr>
          <w:color w:val="000000" w:themeColor="text1"/>
        </w:rPr>
        <w:t xml:space="preserve"> process is much more suitable for investigating interrelations between surface plasmon</w:t>
      </w:r>
      <w:r w:rsidR="00CC336D" w:rsidRPr="00B82C84">
        <w:rPr>
          <w:color w:val="000000" w:themeColor="text1"/>
        </w:rPr>
        <w:t>s</w:t>
      </w:r>
      <w:r w:rsidR="00CB4082" w:rsidRPr="00B82C84">
        <w:rPr>
          <w:color w:val="000000" w:themeColor="text1"/>
        </w:rPr>
        <w:t xml:space="preserve"> and electrons</w:t>
      </w:r>
      <w:r w:rsidR="00C25D3A" w:rsidRPr="00B82C84">
        <w:rPr>
          <w:color w:val="000000" w:themeColor="text1"/>
        </w:rPr>
        <w:t xml:space="preserve"> </w:t>
      </w:r>
      <w:r w:rsidR="00FC3CA9" w:rsidRPr="00B82C84">
        <w:rPr>
          <w:color w:val="000000" w:themeColor="text1"/>
        </w:rPr>
        <w:t>in</w:t>
      </w:r>
      <w:r w:rsidR="00CB4082" w:rsidRPr="00B82C84">
        <w:rPr>
          <w:color w:val="000000" w:themeColor="text1"/>
        </w:rPr>
        <w:t xml:space="preserve"> material</w:t>
      </w:r>
      <w:r w:rsidR="00CC336D" w:rsidRPr="00B82C84">
        <w:rPr>
          <w:color w:val="000000" w:themeColor="text1"/>
        </w:rPr>
        <w:t>s</w:t>
      </w:r>
      <w:r w:rsidR="00CB4082" w:rsidRPr="00B82C84">
        <w:rPr>
          <w:color w:val="000000" w:themeColor="text1"/>
        </w:rPr>
        <w:t xml:space="preserve"> whose </w:t>
      </w:r>
      <w:r w:rsidR="00C25D3A" w:rsidRPr="00B82C84">
        <w:rPr>
          <w:color w:val="000000" w:themeColor="text1"/>
        </w:rPr>
        <w:t xml:space="preserve">surface plasmon energy </w:t>
      </w:r>
      <w:r w:rsidR="00CC336D" w:rsidRPr="00B82C84">
        <w:rPr>
          <w:color w:val="000000" w:themeColor="text1"/>
        </w:rPr>
        <w:t>is</w:t>
      </w:r>
      <w:r w:rsidR="00C25D3A" w:rsidRPr="00B82C84">
        <w:rPr>
          <w:color w:val="000000" w:themeColor="text1"/>
        </w:rPr>
        <w:t xml:space="preserve"> smaller than </w:t>
      </w:r>
      <w:r w:rsidR="00CC336D" w:rsidRPr="00B82C84">
        <w:rPr>
          <w:color w:val="000000" w:themeColor="text1"/>
        </w:rPr>
        <w:t>the</w:t>
      </w:r>
      <w:r w:rsidR="00C25D3A" w:rsidRPr="00B82C84">
        <w:rPr>
          <w:color w:val="000000" w:themeColor="text1"/>
        </w:rPr>
        <w:t xml:space="preserve"> work function, such as A</w:t>
      </w:r>
      <w:r w:rsidR="00E61000" w:rsidRPr="00B82C84">
        <w:rPr>
          <w:color w:val="000000" w:themeColor="text1"/>
        </w:rPr>
        <w:t>u</w:t>
      </w:r>
      <w:r w:rsidR="00C25D3A" w:rsidRPr="00B82C84">
        <w:rPr>
          <w:color w:val="000000" w:themeColor="text1"/>
        </w:rPr>
        <w:t xml:space="preserve"> </w:t>
      </w:r>
      <w:r w:rsidR="00CC336D" w:rsidRPr="00B82C84">
        <w:rPr>
          <w:color w:val="000000" w:themeColor="text1"/>
        </w:rPr>
        <w:t>or</w:t>
      </w:r>
      <w:r w:rsidR="00C25D3A" w:rsidRPr="00B82C84">
        <w:rPr>
          <w:color w:val="000000" w:themeColor="text1"/>
        </w:rPr>
        <w:t xml:space="preserve"> Ag.</w:t>
      </w:r>
    </w:p>
    <w:p w14:paraId="4FC35CFD" w14:textId="475F1F20" w:rsidR="00CF7211" w:rsidRPr="00B82C84" w:rsidRDefault="00B8128F" w:rsidP="00193308">
      <w:pPr>
        <w:ind w:firstLineChars="100" w:firstLine="240"/>
        <w:jc w:val="both"/>
        <w:rPr>
          <w:color w:val="000000" w:themeColor="text1"/>
        </w:rPr>
      </w:pPr>
      <w:r w:rsidRPr="00B82C84">
        <w:rPr>
          <w:color w:val="000000" w:themeColor="text1"/>
        </w:rPr>
        <w:lastRenderedPageBreak/>
        <w:t>Finally</w:t>
      </w:r>
      <w:r w:rsidR="00635B5F" w:rsidRPr="00B82C84">
        <w:rPr>
          <w:color w:val="000000" w:themeColor="text1"/>
        </w:rPr>
        <w:t xml:space="preserve">, we must emphasize that </w:t>
      </w:r>
      <w:r w:rsidR="00276161" w:rsidRPr="00B82C84">
        <w:rPr>
          <w:color w:val="000000" w:themeColor="text1"/>
        </w:rPr>
        <w:t xml:space="preserve">compared </w:t>
      </w:r>
      <w:r w:rsidR="00CC336D" w:rsidRPr="00B82C84">
        <w:rPr>
          <w:color w:val="000000" w:themeColor="text1"/>
        </w:rPr>
        <w:t>with</w:t>
      </w:r>
      <w:r w:rsidR="00276161" w:rsidRPr="00B82C84">
        <w:rPr>
          <w:color w:val="000000" w:themeColor="text1"/>
        </w:rPr>
        <w:t xml:space="preserve"> the previously </w:t>
      </w:r>
      <w:r w:rsidR="00CC336D" w:rsidRPr="00B82C84">
        <w:rPr>
          <w:color w:val="000000" w:themeColor="text1"/>
        </w:rPr>
        <w:t>reported</w:t>
      </w:r>
      <w:r w:rsidR="00276161" w:rsidRPr="00B82C84">
        <w:rPr>
          <w:color w:val="000000" w:themeColor="text1"/>
        </w:rPr>
        <w:t xml:space="preserve"> process of </w:t>
      </w:r>
      <w:r w:rsidR="00DC6AF5" w:rsidRPr="00B82C84">
        <w:rPr>
          <w:color w:val="000000" w:themeColor="text1"/>
        </w:rPr>
        <w:t>plasmon energy gain</w:t>
      </w:r>
      <w:r w:rsidR="00276161" w:rsidRPr="00B82C84">
        <w:rPr>
          <w:color w:val="000000" w:themeColor="text1"/>
        </w:rPr>
        <w:t xml:space="preserve"> for elastic electrons and core-level electrons, </w:t>
      </w:r>
      <w:r w:rsidR="00635B5F" w:rsidRPr="00B82C84">
        <w:rPr>
          <w:color w:val="000000" w:themeColor="text1"/>
        </w:rPr>
        <w:t>th</w:t>
      </w:r>
      <w:r w:rsidR="00CC336D" w:rsidRPr="00B82C84">
        <w:rPr>
          <w:color w:val="000000" w:themeColor="text1"/>
        </w:rPr>
        <w:t>e</w:t>
      </w:r>
      <w:r w:rsidR="00635B5F" w:rsidRPr="00B82C84">
        <w:rPr>
          <w:color w:val="000000" w:themeColor="text1"/>
        </w:rPr>
        <w:t xml:space="preserve"> </w:t>
      </w:r>
      <w:r w:rsidR="00DC6AF5" w:rsidRPr="00B82C84">
        <w:rPr>
          <w:color w:val="000000" w:themeColor="text1"/>
        </w:rPr>
        <w:t>plasmon energy gain</w:t>
      </w:r>
      <w:r w:rsidR="00635B5F" w:rsidRPr="00B82C84">
        <w:rPr>
          <w:color w:val="000000" w:themeColor="text1"/>
        </w:rPr>
        <w:t xml:space="preserve"> process </w:t>
      </w:r>
      <w:r w:rsidR="00276161" w:rsidRPr="00B82C84">
        <w:rPr>
          <w:color w:val="000000" w:themeColor="text1"/>
        </w:rPr>
        <w:t xml:space="preserve">for SEs </w:t>
      </w:r>
      <w:r w:rsidR="00CC336D" w:rsidRPr="00B82C84">
        <w:rPr>
          <w:color w:val="000000" w:themeColor="text1"/>
        </w:rPr>
        <w:t>is more suitable for</w:t>
      </w:r>
      <w:r w:rsidR="00635B5F" w:rsidRPr="00B82C84">
        <w:rPr>
          <w:color w:val="000000" w:themeColor="text1"/>
        </w:rPr>
        <w:t xml:space="preserve"> </w:t>
      </w:r>
      <w:r w:rsidR="003D0092" w:rsidRPr="00B82C84">
        <w:rPr>
          <w:color w:val="000000" w:themeColor="text1"/>
        </w:rPr>
        <w:t>imag</w:t>
      </w:r>
      <w:r w:rsidR="00276161" w:rsidRPr="00B82C84">
        <w:rPr>
          <w:color w:val="000000" w:themeColor="text1"/>
        </w:rPr>
        <w:t>ing</w:t>
      </w:r>
      <w:r w:rsidR="00635B5F" w:rsidRPr="00B82C84">
        <w:rPr>
          <w:color w:val="000000" w:themeColor="text1"/>
        </w:rPr>
        <w:t xml:space="preserve"> the real spatial distribution of surface plasmon</w:t>
      </w:r>
      <w:r w:rsidR="00CC336D" w:rsidRPr="00B82C84">
        <w:rPr>
          <w:color w:val="000000" w:themeColor="text1"/>
        </w:rPr>
        <w:t>s</w:t>
      </w:r>
      <w:r w:rsidR="00635B5F" w:rsidRPr="00B82C84">
        <w:rPr>
          <w:color w:val="000000" w:themeColor="text1"/>
        </w:rPr>
        <w:t xml:space="preserve"> on </w:t>
      </w:r>
      <w:r w:rsidR="00CC336D" w:rsidRPr="00B82C84">
        <w:rPr>
          <w:color w:val="000000" w:themeColor="text1"/>
        </w:rPr>
        <w:t>a</w:t>
      </w:r>
      <w:r w:rsidR="00635B5F" w:rsidRPr="00B82C84">
        <w:rPr>
          <w:color w:val="000000" w:themeColor="text1"/>
        </w:rPr>
        <w:t xml:space="preserve"> </w:t>
      </w:r>
      <w:r w:rsidR="003D0092" w:rsidRPr="00B82C84">
        <w:rPr>
          <w:color w:val="000000" w:themeColor="text1"/>
        </w:rPr>
        <w:t xml:space="preserve">nanostructured </w:t>
      </w:r>
      <w:r w:rsidR="00635B5F" w:rsidRPr="00B82C84">
        <w:rPr>
          <w:color w:val="000000" w:themeColor="text1"/>
        </w:rPr>
        <w:t>sample surface</w:t>
      </w:r>
      <w:r w:rsidR="00421651" w:rsidRPr="00B82C84">
        <w:rPr>
          <w:color w:val="000000" w:themeColor="text1"/>
        </w:rPr>
        <w:t xml:space="preserve">, which may provide a new research platform for </w:t>
      </w:r>
      <w:r w:rsidR="00CC336D" w:rsidRPr="00B82C84">
        <w:rPr>
          <w:color w:val="000000" w:themeColor="text1"/>
        </w:rPr>
        <w:t>applying</w:t>
      </w:r>
      <w:r w:rsidR="00421651" w:rsidRPr="00B82C84">
        <w:rPr>
          <w:color w:val="000000" w:themeColor="text1"/>
        </w:rPr>
        <w:t xml:space="preserve"> Raman enhancement techniques on the surface of nanostructured samples.</w:t>
      </w:r>
      <w:r w:rsidR="00152A7E" w:rsidRPr="00B82C84">
        <w:rPr>
          <w:color w:val="000000" w:themeColor="text1"/>
        </w:rPr>
        <w:t xml:space="preserve"> </w:t>
      </w:r>
      <w:r w:rsidR="00CC336D" w:rsidRPr="00B82C84">
        <w:rPr>
          <w:color w:val="000000" w:themeColor="text1"/>
        </w:rPr>
        <w:t>First</w:t>
      </w:r>
      <w:r w:rsidR="003E339E" w:rsidRPr="00B82C84">
        <w:rPr>
          <w:color w:val="000000" w:themeColor="text1"/>
        </w:rPr>
        <w:t>ly</w:t>
      </w:r>
      <w:r w:rsidR="00CC336D" w:rsidRPr="00B82C84">
        <w:rPr>
          <w:color w:val="000000" w:themeColor="text1"/>
        </w:rPr>
        <w:t>,</w:t>
      </w:r>
      <w:r w:rsidR="00276161" w:rsidRPr="00B82C84">
        <w:rPr>
          <w:color w:val="000000" w:themeColor="text1"/>
        </w:rPr>
        <w:t xml:space="preserve"> the </w:t>
      </w:r>
      <w:r w:rsidR="00421651" w:rsidRPr="00B82C84">
        <w:rPr>
          <w:color w:val="000000" w:themeColor="text1"/>
        </w:rPr>
        <w:t>signals</w:t>
      </w:r>
      <w:r w:rsidR="00276161" w:rsidRPr="00B82C84">
        <w:rPr>
          <w:color w:val="000000" w:themeColor="text1"/>
        </w:rPr>
        <w:t xml:space="preserve"> of </w:t>
      </w:r>
      <w:r w:rsidR="00DC6AF5" w:rsidRPr="00B82C84">
        <w:rPr>
          <w:color w:val="000000" w:themeColor="text1"/>
        </w:rPr>
        <w:t>plasmon energy gain</w:t>
      </w:r>
      <w:r w:rsidR="00276161" w:rsidRPr="00B82C84">
        <w:rPr>
          <w:color w:val="000000" w:themeColor="text1"/>
        </w:rPr>
        <w:t xml:space="preserve"> for SEs outrival th</w:t>
      </w:r>
      <w:r w:rsidR="00CC336D" w:rsidRPr="00B82C84">
        <w:rPr>
          <w:color w:val="000000" w:themeColor="text1"/>
        </w:rPr>
        <w:t>ose</w:t>
      </w:r>
      <w:r w:rsidR="00276161" w:rsidRPr="00B82C84">
        <w:rPr>
          <w:color w:val="000000" w:themeColor="text1"/>
        </w:rPr>
        <w:t xml:space="preserve"> </w:t>
      </w:r>
      <w:r w:rsidR="00421651" w:rsidRPr="00B82C84">
        <w:rPr>
          <w:color w:val="000000" w:themeColor="text1"/>
        </w:rPr>
        <w:t>for</w:t>
      </w:r>
      <w:r w:rsidR="00276161" w:rsidRPr="00B82C84">
        <w:rPr>
          <w:color w:val="000000" w:themeColor="text1"/>
        </w:rPr>
        <w:t xml:space="preserve"> elastic electrons and core-level electrons in </w:t>
      </w:r>
      <w:r w:rsidR="00CC336D" w:rsidRPr="00B82C84">
        <w:rPr>
          <w:color w:val="000000" w:themeColor="text1"/>
        </w:rPr>
        <w:t xml:space="preserve">the </w:t>
      </w:r>
      <w:r w:rsidR="00421651" w:rsidRPr="00B82C84">
        <w:rPr>
          <w:color w:val="000000" w:themeColor="text1"/>
        </w:rPr>
        <w:t xml:space="preserve">signal-to-background ratio by orders of magnitude because the absolute intensities of SEs </w:t>
      </w:r>
      <w:r w:rsidR="00CC336D" w:rsidRPr="00B82C84">
        <w:rPr>
          <w:color w:val="000000" w:themeColor="text1"/>
        </w:rPr>
        <w:t>are</w:t>
      </w:r>
      <w:r w:rsidR="00421651" w:rsidRPr="00B82C84">
        <w:rPr>
          <w:color w:val="000000" w:themeColor="text1"/>
        </w:rPr>
        <w:t xml:space="preserve"> generally several orders of magnitude </w:t>
      </w:r>
      <w:r w:rsidR="00CC336D" w:rsidRPr="00B82C84">
        <w:rPr>
          <w:color w:val="000000" w:themeColor="text1"/>
        </w:rPr>
        <w:t xml:space="preserve">higher </w:t>
      </w:r>
      <w:r w:rsidR="00421651" w:rsidRPr="00B82C84">
        <w:rPr>
          <w:color w:val="000000" w:themeColor="text1"/>
        </w:rPr>
        <w:t>than th</w:t>
      </w:r>
      <w:r w:rsidR="00CC336D" w:rsidRPr="00B82C84">
        <w:rPr>
          <w:color w:val="000000" w:themeColor="text1"/>
        </w:rPr>
        <w:t>ose</w:t>
      </w:r>
      <w:r w:rsidR="00421651" w:rsidRPr="00B82C84">
        <w:rPr>
          <w:color w:val="000000" w:themeColor="text1"/>
        </w:rPr>
        <w:t xml:space="preserve"> of elastic electrons and core-level electrons</w:t>
      </w:r>
      <w:r w:rsidR="00CC336D" w:rsidRPr="00B82C84">
        <w:rPr>
          <w:color w:val="000000" w:themeColor="text1"/>
        </w:rPr>
        <w:t>. Moreover,</w:t>
      </w:r>
      <w:r w:rsidR="00421651" w:rsidRPr="00B82C84">
        <w:rPr>
          <w:color w:val="000000" w:themeColor="text1"/>
        </w:rPr>
        <w:t xml:space="preserve"> the flight speed of emitted SEs is much lower than that of elastic electrons and core-level electrons, implying</w:t>
      </w:r>
      <w:r w:rsidR="00CC336D" w:rsidRPr="00B82C84">
        <w:rPr>
          <w:color w:val="000000" w:themeColor="text1"/>
        </w:rPr>
        <w:t xml:space="preserve"> a</w:t>
      </w:r>
      <w:r w:rsidR="00421651" w:rsidRPr="00B82C84">
        <w:rPr>
          <w:color w:val="000000" w:themeColor="text1"/>
        </w:rPr>
        <w:t xml:space="preserve"> longer interaction time</w:t>
      </w:r>
      <w:r w:rsidR="00E83747" w:rsidRPr="00B82C84">
        <w:rPr>
          <w:color w:val="000000" w:themeColor="text1"/>
        </w:rPr>
        <w:t xml:space="preserve"> with the</w:t>
      </w:r>
      <w:r w:rsidR="000F0F99" w:rsidRPr="00B82C84">
        <w:rPr>
          <w:color w:val="000000" w:themeColor="text1"/>
        </w:rPr>
        <w:t xml:space="preserve"> excited</w:t>
      </w:r>
      <w:r w:rsidR="00421651" w:rsidRPr="00B82C84">
        <w:rPr>
          <w:color w:val="000000" w:themeColor="text1"/>
        </w:rPr>
        <w:t xml:space="preserve"> surface plasmon</w:t>
      </w:r>
      <w:r w:rsidR="000F0F99" w:rsidRPr="00B82C84">
        <w:rPr>
          <w:color w:val="000000" w:themeColor="text1"/>
        </w:rPr>
        <w:t xml:space="preserve"> </w:t>
      </w:r>
      <w:r w:rsidR="00421651" w:rsidRPr="00B82C84">
        <w:rPr>
          <w:color w:val="000000" w:themeColor="text1"/>
        </w:rPr>
        <w:t xml:space="preserve">and thus </w:t>
      </w:r>
      <w:r w:rsidR="00CC336D" w:rsidRPr="00B82C84">
        <w:rPr>
          <w:color w:val="000000" w:themeColor="text1"/>
        </w:rPr>
        <w:t>a greater likelihood</w:t>
      </w:r>
      <w:r w:rsidR="00421651" w:rsidRPr="00B82C84">
        <w:rPr>
          <w:color w:val="000000" w:themeColor="text1"/>
        </w:rPr>
        <w:t xml:space="preserve"> of </w:t>
      </w:r>
      <w:r w:rsidR="00CC336D" w:rsidRPr="00B82C84">
        <w:rPr>
          <w:color w:val="000000" w:themeColor="text1"/>
        </w:rPr>
        <w:t>transfer for a</w:t>
      </w:r>
      <w:r w:rsidR="00421651" w:rsidRPr="00B82C84">
        <w:rPr>
          <w:color w:val="000000" w:themeColor="text1"/>
        </w:rPr>
        <w:t xml:space="preserve"> surface plasmon quantum. </w:t>
      </w:r>
      <w:r w:rsidR="00CC336D" w:rsidRPr="00B82C84">
        <w:rPr>
          <w:color w:val="000000" w:themeColor="text1"/>
        </w:rPr>
        <w:t>Second</w:t>
      </w:r>
      <w:r w:rsidR="003E339E" w:rsidRPr="00B82C84">
        <w:rPr>
          <w:color w:val="000000" w:themeColor="text1"/>
        </w:rPr>
        <w:t>ly</w:t>
      </w:r>
      <w:r w:rsidR="00CC336D" w:rsidRPr="00B82C84">
        <w:rPr>
          <w:color w:val="000000" w:themeColor="text1"/>
        </w:rPr>
        <w:t>,</w:t>
      </w:r>
      <w:r w:rsidR="00276161" w:rsidRPr="00B82C84">
        <w:rPr>
          <w:color w:val="000000" w:themeColor="text1"/>
        </w:rPr>
        <w:t xml:space="preserve"> t</w:t>
      </w:r>
      <w:r w:rsidR="00635B5F" w:rsidRPr="00B82C84">
        <w:rPr>
          <w:color w:val="000000" w:themeColor="text1"/>
        </w:rPr>
        <w:t xml:space="preserve">he previously observed </w:t>
      </w:r>
      <w:r w:rsidR="00DC6AF5" w:rsidRPr="00B82C84">
        <w:rPr>
          <w:color w:val="000000" w:themeColor="text1"/>
        </w:rPr>
        <w:t>plasmon energy gain</w:t>
      </w:r>
      <w:r w:rsidR="00635B5F" w:rsidRPr="00B82C84">
        <w:rPr>
          <w:color w:val="000000" w:themeColor="text1"/>
        </w:rPr>
        <w:t xml:space="preserve"> for elastic electrons require</w:t>
      </w:r>
      <w:r w:rsidR="00CC336D" w:rsidRPr="00B82C84">
        <w:rPr>
          <w:color w:val="000000" w:themeColor="text1"/>
        </w:rPr>
        <w:t>s</w:t>
      </w:r>
      <w:r w:rsidR="00635B5F" w:rsidRPr="00B82C84">
        <w:rPr>
          <w:color w:val="000000" w:themeColor="text1"/>
        </w:rPr>
        <w:t xml:space="preserve"> an experimental configuration with a grazing incidence setup [</w:t>
      </w:r>
      <w:r w:rsidR="005F477B" w:rsidRPr="00B82C84">
        <w:rPr>
          <w:color w:val="000000" w:themeColor="text1"/>
        </w:rPr>
        <w:t>22</w:t>
      </w:r>
      <w:r w:rsidR="00635B5F" w:rsidRPr="00B82C84">
        <w:rPr>
          <w:color w:val="000000" w:themeColor="text1"/>
        </w:rPr>
        <w:t>], which limit</w:t>
      </w:r>
      <w:r w:rsidR="00CC336D" w:rsidRPr="00B82C84">
        <w:rPr>
          <w:color w:val="000000" w:themeColor="text1"/>
        </w:rPr>
        <w:t>s the application of</w:t>
      </w:r>
      <w:r w:rsidR="00635B5F" w:rsidRPr="00B82C84">
        <w:rPr>
          <w:color w:val="000000" w:themeColor="text1"/>
        </w:rPr>
        <w:t xml:space="preserve"> this phenomenon in imaging techniques</w:t>
      </w:r>
      <w:r w:rsidR="00CC336D" w:rsidRPr="00B82C84">
        <w:rPr>
          <w:color w:val="000000" w:themeColor="text1"/>
        </w:rPr>
        <w:t xml:space="preserve">. </w:t>
      </w:r>
      <w:bookmarkStart w:id="42" w:name="_Hlk99442094"/>
      <w:r w:rsidR="00CC336D" w:rsidRPr="00B82C84">
        <w:rPr>
          <w:color w:val="000000" w:themeColor="text1"/>
        </w:rPr>
        <w:t>In contrast,</w:t>
      </w:r>
      <w:r w:rsidR="00635B5F" w:rsidRPr="00B82C84">
        <w:rPr>
          <w:color w:val="000000" w:themeColor="text1"/>
        </w:rPr>
        <w:t xml:space="preserve"> the presented </w:t>
      </w:r>
      <w:r w:rsidR="00DC6AF5" w:rsidRPr="00B82C84">
        <w:rPr>
          <w:color w:val="000000" w:themeColor="text1"/>
        </w:rPr>
        <w:t>plasmon energy gain</w:t>
      </w:r>
      <w:r w:rsidR="00635B5F" w:rsidRPr="00B82C84">
        <w:rPr>
          <w:color w:val="000000" w:themeColor="text1"/>
        </w:rPr>
        <w:t xml:space="preserve"> for SEs </w:t>
      </w:r>
      <w:r w:rsidR="00CC336D" w:rsidRPr="00B82C84">
        <w:rPr>
          <w:color w:val="000000" w:themeColor="text1"/>
        </w:rPr>
        <w:t>can</w:t>
      </w:r>
      <w:r w:rsidR="00635B5F" w:rsidRPr="00B82C84">
        <w:rPr>
          <w:color w:val="000000" w:themeColor="text1"/>
        </w:rPr>
        <w:t xml:space="preserve"> be observed </w:t>
      </w:r>
      <w:r w:rsidR="00CC336D" w:rsidRPr="00B82C84">
        <w:rPr>
          <w:color w:val="000000" w:themeColor="text1"/>
        </w:rPr>
        <w:t>under</w:t>
      </w:r>
      <w:r w:rsidR="00635B5F" w:rsidRPr="00B82C84">
        <w:rPr>
          <w:color w:val="000000" w:themeColor="text1"/>
        </w:rPr>
        <w:t xml:space="preserve"> experimental configuration</w:t>
      </w:r>
      <w:r w:rsidR="00E61000" w:rsidRPr="00B82C84">
        <w:rPr>
          <w:color w:val="000000" w:themeColor="text1"/>
        </w:rPr>
        <w:t>s</w:t>
      </w:r>
      <w:r w:rsidR="00635B5F" w:rsidRPr="00B82C84">
        <w:rPr>
          <w:color w:val="000000" w:themeColor="text1"/>
        </w:rPr>
        <w:t xml:space="preserve"> with normal incidence, which is an important advantage </w:t>
      </w:r>
      <w:r w:rsidR="00CC336D" w:rsidRPr="00B82C84">
        <w:rPr>
          <w:color w:val="000000" w:themeColor="text1"/>
        </w:rPr>
        <w:t>for developing</w:t>
      </w:r>
      <w:r w:rsidR="00635B5F" w:rsidRPr="00B82C84">
        <w:rPr>
          <w:color w:val="000000" w:themeColor="text1"/>
        </w:rPr>
        <w:t xml:space="preserve"> imaging technique</w:t>
      </w:r>
      <w:r w:rsidR="00CC336D" w:rsidRPr="00B82C84">
        <w:rPr>
          <w:color w:val="000000" w:themeColor="text1"/>
        </w:rPr>
        <w:t>s</w:t>
      </w:r>
      <w:r w:rsidR="002C1739" w:rsidRPr="00B82C84">
        <w:rPr>
          <w:color w:val="000000" w:themeColor="text1"/>
        </w:rPr>
        <w:t xml:space="preserve"> once we could </w:t>
      </w:r>
      <w:r w:rsidR="009A7BA3" w:rsidRPr="00B82C84">
        <w:rPr>
          <w:color w:val="000000" w:themeColor="text1"/>
        </w:rPr>
        <w:t>directly</w:t>
      </w:r>
      <w:r w:rsidR="002C1739" w:rsidRPr="00B82C84">
        <w:rPr>
          <w:color w:val="000000" w:themeColor="text1"/>
        </w:rPr>
        <w:t xml:space="preserve"> observe them</w:t>
      </w:r>
      <w:r w:rsidR="009A7BA3" w:rsidRPr="00B82C84">
        <w:rPr>
          <w:color w:val="000000" w:themeColor="text1"/>
        </w:rPr>
        <w:t xml:space="preserve"> in space</w:t>
      </w:r>
      <w:r w:rsidR="00635B5F" w:rsidRPr="00B82C84">
        <w:rPr>
          <w:color w:val="000000" w:themeColor="text1"/>
        </w:rPr>
        <w:t>.</w:t>
      </w:r>
    </w:p>
    <w:bookmarkEnd w:id="42"/>
    <w:p w14:paraId="78809FDA" w14:textId="77777777" w:rsidR="00DF1214" w:rsidRPr="00B82C84" w:rsidRDefault="00DF1214" w:rsidP="00DF1214">
      <w:pPr>
        <w:jc w:val="both"/>
        <w:rPr>
          <w:b/>
          <w:bCs/>
          <w:color w:val="000000" w:themeColor="text1"/>
          <w:lang w:eastAsia="zh-CN"/>
        </w:rPr>
      </w:pPr>
      <w:r w:rsidRPr="00B82C84">
        <w:rPr>
          <w:rFonts w:hint="eastAsia"/>
          <w:b/>
          <w:bCs/>
          <w:color w:val="000000" w:themeColor="text1"/>
          <w:lang w:eastAsia="zh-CN"/>
        </w:rPr>
        <w:t>Conclusio</w:t>
      </w:r>
      <w:r w:rsidRPr="00B82C84">
        <w:rPr>
          <w:b/>
          <w:bCs/>
          <w:color w:val="000000" w:themeColor="text1"/>
          <w:lang w:eastAsia="zh-CN"/>
        </w:rPr>
        <w:t>n</w:t>
      </w:r>
    </w:p>
    <w:p w14:paraId="23456138" w14:textId="4884C045" w:rsidR="0088534A" w:rsidRPr="00B82C84" w:rsidRDefault="00CD5A2F" w:rsidP="0088534A">
      <w:pPr>
        <w:jc w:val="both"/>
        <w:rPr>
          <w:bCs/>
          <w:color w:val="000000" w:themeColor="text1"/>
          <w:lang w:eastAsia="zh-CN"/>
        </w:rPr>
      </w:pPr>
      <w:r w:rsidRPr="00B82C84">
        <w:rPr>
          <w:bCs/>
          <w:color w:val="000000" w:themeColor="text1"/>
        </w:rPr>
        <w:t xml:space="preserve">Here, we report a peculiar plasmon gain phenomenon observed in </w:t>
      </w:r>
      <w:r w:rsidR="008F31D9" w:rsidRPr="00B82C84">
        <w:rPr>
          <w:bCs/>
          <w:color w:val="000000" w:themeColor="text1"/>
        </w:rPr>
        <w:t>reflected secondary electron spectra</w:t>
      </w:r>
      <w:r w:rsidRPr="00B82C84">
        <w:rPr>
          <w:bCs/>
          <w:color w:val="000000" w:themeColor="text1"/>
        </w:rPr>
        <w:t>. A new mechanism is proposed on plasmon gain for emitted secondary electrons in vacuum but nearby the surface, and is further verified experimentally by using a tailor-made three-point</w:t>
      </w:r>
      <w:r w:rsidR="00DA3843" w:rsidRPr="00B82C84">
        <w:rPr>
          <w:bCs/>
          <w:color w:val="000000" w:themeColor="text1"/>
        </w:rPr>
        <w:t xml:space="preserve"> combined</w:t>
      </w:r>
      <w:r w:rsidRPr="00B82C84">
        <w:rPr>
          <w:bCs/>
          <w:color w:val="000000" w:themeColor="text1"/>
        </w:rPr>
        <w:t xml:space="preserve"> measurement </w:t>
      </w:r>
      <w:r w:rsidR="00DA3843" w:rsidRPr="00B82C84">
        <w:rPr>
          <w:bCs/>
          <w:color w:val="000000" w:themeColor="text1"/>
        </w:rPr>
        <w:t>method</w:t>
      </w:r>
      <w:r w:rsidRPr="00B82C84">
        <w:rPr>
          <w:bCs/>
          <w:color w:val="000000" w:themeColor="text1"/>
        </w:rPr>
        <w:t xml:space="preserve"> for polycrystalline Au and Ag sample. This measurement method is based on the four-point probe method in materials science for precise determination of the electrical resistance of solids. In this peculiar plasmon gain, the secondary electrons emitted from the metal surface gain energy quanta from surface plasmons after </w:t>
      </w:r>
      <w:r w:rsidRPr="00B82C84">
        <w:rPr>
          <w:bCs/>
          <w:color w:val="000000" w:themeColor="text1"/>
        </w:rPr>
        <w:lastRenderedPageBreak/>
        <w:t>escaping over the surface barrier. They thereby carry the information of the localized surface plasmon within the distance of several angstroms to several nanometers away from the surface.</w:t>
      </w:r>
      <w:r w:rsidR="0088534A" w:rsidRPr="00B82C84">
        <w:rPr>
          <w:color w:val="000000" w:themeColor="text1"/>
        </w:rPr>
        <w:t xml:space="preserve"> </w:t>
      </w:r>
      <w:bookmarkStart w:id="43" w:name="_Hlk99446435"/>
      <w:r w:rsidR="0088534A" w:rsidRPr="00B82C84">
        <w:rPr>
          <w:bCs/>
          <w:color w:val="000000" w:themeColor="text1"/>
          <w:lang w:eastAsia="zh-CN"/>
        </w:rPr>
        <w:t xml:space="preserve">This information was previously only available through Transmission Electron Microscope </w:t>
      </w:r>
      <w:r w:rsidR="0088534A" w:rsidRPr="00B82C84">
        <w:rPr>
          <w:rFonts w:hint="eastAsia"/>
          <w:bCs/>
          <w:color w:val="000000" w:themeColor="text1"/>
          <w:lang w:eastAsia="zh-CN"/>
        </w:rPr>
        <w:t>(</w:t>
      </w:r>
      <w:r w:rsidR="0088534A" w:rsidRPr="00B82C84">
        <w:rPr>
          <w:bCs/>
          <w:color w:val="000000" w:themeColor="text1"/>
          <w:lang w:eastAsia="zh-CN"/>
        </w:rPr>
        <w:t xml:space="preserve">TEM) - </w:t>
      </w:r>
      <w:r w:rsidR="008D45DB" w:rsidRPr="00B82C84">
        <w:rPr>
          <w:bCs/>
          <w:color w:val="000000" w:themeColor="text1"/>
          <w:lang w:eastAsia="zh-CN"/>
        </w:rPr>
        <w:t>electron energy loss spectroscopy (EELS)</w:t>
      </w:r>
      <w:r w:rsidR="0088534A" w:rsidRPr="00B82C84">
        <w:rPr>
          <w:bCs/>
          <w:color w:val="000000" w:themeColor="text1"/>
          <w:lang w:eastAsia="zh-CN"/>
        </w:rPr>
        <w:t xml:space="preserve">. Although EELS is near-perfect tool for understanding the optical and electronic properties for individual plasmonic metal nanoparticles, it is very demanding on the sample preparation process. This limits its convenience. The general reflection configuration electron beam-based instruments such as AES and XPS often require substrates to support the </w:t>
      </w:r>
      <w:proofErr w:type="spellStart"/>
      <w:r w:rsidR="0088534A" w:rsidRPr="00B82C84">
        <w:rPr>
          <w:bCs/>
          <w:color w:val="000000" w:themeColor="text1"/>
          <w:lang w:eastAsia="zh-CN"/>
        </w:rPr>
        <w:t>nanosamples</w:t>
      </w:r>
      <w:proofErr w:type="spellEnd"/>
      <w:r w:rsidR="0088534A" w:rsidRPr="00B82C84">
        <w:rPr>
          <w:bCs/>
          <w:color w:val="000000" w:themeColor="text1"/>
          <w:lang w:eastAsia="zh-CN"/>
        </w:rPr>
        <w:t xml:space="preserve"> when measuring them, making it difficult to obtain local plasmon surface information beyond a few angstroms of the nanoparticle sample. However, the plasmon gain phenomenon reported in this paper </w:t>
      </w:r>
      <w:r w:rsidR="008D45DB" w:rsidRPr="00B82C84">
        <w:rPr>
          <w:bCs/>
          <w:color w:val="000000" w:themeColor="text1"/>
          <w:lang w:eastAsia="zh-CN"/>
        </w:rPr>
        <w:t>provide a</w:t>
      </w:r>
      <w:r w:rsidR="0088534A" w:rsidRPr="00B82C84">
        <w:rPr>
          <w:bCs/>
          <w:color w:val="000000" w:themeColor="text1"/>
          <w:lang w:eastAsia="zh-CN"/>
        </w:rPr>
        <w:t xml:space="preserve"> possible</w:t>
      </w:r>
      <w:r w:rsidR="008D45DB" w:rsidRPr="00B82C84">
        <w:rPr>
          <w:bCs/>
          <w:color w:val="000000" w:themeColor="text1"/>
          <w:lang w:eastAsia="zh-CN"/>
        </w:rPr>
        <w:t xml:space="preserve"> way</w:t>
      </w:r>
      <w:r w:rsidR="0088534A" w:rsidRPr="00B82C84">
        <w:rPr>
          <w:bCs/>
          <w:color w:val="000000" w:themeColor="text1"/>
          <w:lang w:eastAsia="zh-CN"/>
        </w:rPr>
        <w:t xml:space="preserve"> to obtain the electronic properties near the nanoparticles of these instruments based on the reflection configuration electron beam even when the </w:t>
      </w:r>
      <w:proofErr w:type="spellStart"/>
      <w:r w:rsidR="0088534A" w:rsidRPr="00B82C84">
        <w:rPr>
          <w:bCs/>
          <w:color w:val="000000" w:themeColor="text1"/>
          <w:lang w:eastAsia="zh-CN"/>
        </w:rPr>
        <w:t>nanosamples</w:t>
      </w:r>
      <w:proofErr w:type="spellEnd"/>
      <w:r w:rsidR="0088534A" w:rsidRPr="00B82C84">
        <w:rPr>
          <w:bCs/>
          <w:color w:val="000000" w:themeColor="text1"/>
          <w:lang w:eastAsia="zh-CN"/>
        </w:rPr>
        <w:t xml:space="preserve"> are placed on the substrate for measurement.</w:t>
      </w:r>
    </w:p>
    <w:bookmarkEnd w:id="43"/>
    <w:p w14:paraId="0A53FD75" w14:textId="59674527" w:rsidR="00CF7211" w:rsidRPr="00B82C84" w:rsidRDefault="00CF7211" w:rsidP="00152A7E">
      <w:pPr>
        <w:jc w:val="both"/>
        <w:rPr>
          <w:b/>
          <w:bCs/>
          <w:color w:val="000000" w:themeColor="text1"/>
        </w:rPr>
      </w:pPr>
      <w:r w:rsidRPr="00B82C84">
        <w:rPr>
          <w:b/>
          <w:bCs/>
          <w:color w:val="000000" w:themeColor="text1"/>
        </w:rPr>
        <w:t>Acknowledgment</w:t>
      </w:r>
    </w:p>
    <w:p w14:paraId="49220694" w14:textId="02E26F06" w:rsidR="00CF7211" w:rsidRPr="00B82C84" w:rsidRDefault="00507FBA" w:rsidP="00193308">
      <w:pPr>
        <w:ind w:firstLineChars="100" w:firstLine="240"/>
        <w:jc w:val="both"/>
        <w:rPr>
          <w:color w:val="000000" w:themeColor="text1"/>
        </w:rPr>
      </w:pPr>
      <w:r w:rsidRPr="00B82C84">
        <w:rPr>
          <w:color w:val="000000" w:themeColor="text1"/>
        </w:rPr>
        <w:t xml:space="preserve">We thank Dr. C. J. Powell, Prof. </w:t>
      </w:r>
      <w:proofErr w:type="spellStart"/>
      <w:r w:rsidRPr="00B82C84">
        <w:rPr>
          <w:color w:val="000000" w:themeColor="text1"/>
        </w:rPr>
        <w:t>Tarakura</w:t>
      </w:r>
      <w:proofErr w:type="spellEnd"/>
      <w:r w:rsidRPr="00B82C84">
        <w:rPr>
          <w:color w:val="000000" w:themeColor="text1"/>
        </w:rPr>
        <w:t>, Prof. Tanaka</w:t>
      </w:r>
      <w:r w:rsidR="00EF5874" w:rsidRPr="00B82C84">
        <w:rPr>
          <w:color w:val="000000" w:themeColor="text1"/>
        </w:rPr>
        <w:t>, Prof. M. S. Xu</w:t>
      </w:r>
      <w:r w:rsidRPr="00B82C84">
        <w:rPr>
          <w:color w:val="000000" w:themeColor="text1"/>
        </w:rPr>
        <w:t xml:space="preserve"> for helpful comments and discussions.</w:t>
      </w:r>
      <w:r w:rsidR="00EF5874" w:rsidRPr="00B82C84">
        <w:rPr>
          <w:color w:val="000000" w:themeColor="text1"/>
        </w:rPr>
        <w:t xml:space="preserve"> </w:t>
      </w:r>
      <w:r w:rsidR="005565ED" w:rsidRPr="00B82C84">
        <w:rPr>
          <w:color w:val="000000" w:themeColor="text1"/>
        </w:rPr>
        <w:t xml:space="preserve">This work was supported </w:t>
      </w:r>
      <w:r w:rsidRPr="00B82C84">
        <w:rPr>
          <w:color w:val="000000" w:themeColor="text1"/>
        </w:rPr>
        <w:t>by the National Institute for Materials Science under the Support system for curiosity-driven research, JSPS KAKENHI Grant Number JP21K14656 and Grant for Basic Science Research Projects from The Sumitomo Foundation.</w:t>
      </w:r>
      <w:r w:rsidR="00EF5874" w:rsidRPr="00B82C84">
        <w:rPr>
          <w:color w:val="000000" w:themeColor="text1"/>
        </w:rPr>
        <w:t xml:space="preserve"> </w:t>
      </w:r>
      <w:r w:rsidR="001D6F85" w:rsidRPr="00B82C84">
        <w:rPr>
          <w:color w:val="000000" w:themeColor="text1"/>
        </w:rPr>
        <w:t xml:space="preserve">J.H. thanks the support from Chancellor's Innovation and Collaboration Fund at the University of Arkansas. </w:t>
      </w:r>
      <w:r w:rsidR="00EF5874" w:rsidRPr="00B82C84">
        <w:rPr>
          <w:color w:val="000000" w:themeColor="text1"/>
        </w:rPr>
        <w:t xml:space="preserve">Z.J.D was supported by the National Key Research and Development Project (2019YFF0216404) and Education Ministry through “111 Project 2.0” (BP0719016). </w:t>
      </w:r>
      <w:r w:rsidR="006A0DDA" w:rsidRPr="00B82C84">
        <w:rPr>
          <w:color w:val="000000" w:themeColor="text1"/>
        </w:rPr>
        <w:t xml:space="preserve">All DFT calculations were performed on the Numerical Materials Simulator supercomputer at the National Institute </w:t>
      </w:r>
      <w:r w:rsidR="00786F21" w:rsidRPr="00B82C84">
        <w:rPr>
          <w:rFonts w:hint="eastAsia"/>
          <w:color w:val="000000" w:themeColor="text1"/>
          <w:lang w:eastAsia="zh-CN"/>
        </w:rPr>
        <w:t>f</w:t>
      </w:r>
      <w:r w:rsidR="00786F21" w:rsidRPr="00B82C84">
        <w:rPr>
          <w:color w:val="000000" w:themeColor="text1"/>
        </w:rPr>
        <w:t>or</w:t>
      </w:r>
      <w:r w:rsidR="006A0DDA" w:rsidRPr="00B82C84">
        <w:rPr>
          <w:color w:val="000000" w:themeColor="text1"/>
        </w:rPr>
        <w:t xml:space="preserve"> Materials Science.</w:t>
      </w:r>
      <w:r w:rsidR="00643901" w:rsidRPr="00B82C84">
        <w:rPr>
          <w:color w:val="000000" w:themeColor="text1"/>
        </w:rPr>
        <w:t xml:space="preserve"> </w:t>
      </w:r>
      <w:r w:rsidR="00CF7211" w:rsidRPr="00B82C84">
        <w:rPr>
          <w:color w:val="000000" w:themeColor="text1"/>
        </w:rPr>
        <w:t>We</w:t>
      </w:r>
      <w:r w:rsidR="005565ED" w:rsidRPr="00B82C84">
        <w:rPr>
          <w:color w:val="000000" w:themeColor="text1"/>
        </w:rPr>
        <w:t xml:space="preserve"> also </w:t>
      </w:r>
      <w:r w:rsidR="00CF7211" w:rsidRPr="00B82C84">
        <w:rPr>
          <w:color w:val="000000" w:themeColor="text1"/>
        </w:rPr>
        <w:t xml:space="preserve">thank Kristi Hatch, PhD, from </w:t>
      </w:r>
      <w:proofErr w:type="spellStart"/>
      <w:r w:rsidR="00CF7211" w:rsidRPr="00B82C84">
        <w:rPr>
          <w:color w:val="000000" w:themeColor="text1"/>
        </w:rPr>
        <w:t>Edanz</w:t>
      </w:r>
      <w:proofErr w:type="spellEnd"/>
      <w:r w:rsidR="00CF7211" w:rsidRPr="00B82C84">
        <w:rPr>
          <w:color w:val="000000" w:themeColor="text1"/>
        </w:rPr>
        <w:t xml:space="preserve"> (</w:t>
      </w:r>
      <w:hyperlink r:id="rId66" w:history="1">
        <w:r w:rsidR="00CF7211" w:rsidRPr="00B82C84">
          <w:rPr>
            <w:rStyle w:val="af2"/>
            <w:color w:val="000000" w:themeColor="text1"/>
          </w:rPr>
          <w:t>https://jp.edanz.com/ac</w:t>
        </w:r>
      </w:hyperlink>
      <w:r w:rsidR="00CF7211" w:rsidRPr="00B82C84">
        <w:rPr>
          <w:color w:val="000000" w:themeColor="text1"/>
        </w:rPr>
        <w:t>) for editing a draft of this manuscript.</w:t>
      </w:r>
    </w:p>
    <w:p w14:paraId="5248ED8A" w14:textId="0C25C19C" w:rsidR="00F62FE1" w:rsidRPr="00B82C84" w:rsidRDefault="00F62FE1" w:rsidP="00152A7E">
      <w:pPr>
        <w:jc w:val="both"/>
        <w:rPr>
          <w:color w:val="000000" w:themeColor="text1"/>
        </w:rPr>
      </w:pPr>
    </w:p>
    <w:p w14:paraId="1F813ABE" w14:textId="63B81CF7" w:rsidR="00F62FE1" w:rsidRPr="00B82C84" w:rsidRDefault="00F62FE1" w:rsidP="00152A7E">
      <w:pPr>
        <w:jc w:val="both"/>
        <w:rPr>
          <w:b/>
          <w:bCs/>
          <w:color w:val="000000" w:themeColor="text1"/>
          <w:lang w:eastAsia="zh-CN"/>
        </w:rPr>
      </w:pPr>
      <w:r w:rsidRPr="00B82C84">
        <w:rPr>
          <w:b/>
          <w:bCs/>
          <w:color w:val="000000" w:themeColor="text1"/>
          <w:lang w:eastAsia="zh-CN"/>
        </w:rPr>
        <w:lastRenderedPageBreak/>
        <w:t>References</w:t>
      </w:r>
    </w:p>
    <w:p w14:paraId="3A6C3697"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[1] D. Pines and D. Bohm, </w:t>
      </w:r>
      <w:r w:rsidRPr="00B82C84">
        <w:rPr>
          <w:rFonts w:eastAsia="等线"/>
          <w:i/>
          <w:iCs/>
          <w:color w:val="000000" w:themeColor="text1"/>
          <w:lang w:eastAsia="zh-CN"/>
        </w:rPr>
        <w:t>Phys. Rev.</w:t>
      </w:r>
      <w:r w:rsidRPr="00B82C84">
        <w:rPr>
          <w:rFonts w:eastAsia="等线"/>
          <w:color w:val="000000" w:themeColor="text1"/>
          <w:lang w:eastAsia="zh-CN"/>
        </w:rPr>
        <w:t xml:space="preserve"> </w:t>
      </w:r>
      <w:r w:rsidRPr="00B82C84">
        <w:rPr>
          <w:rFonts w:eastAsia="等线"/>
          <w:b/>
          <w:bCs/>
          <w:color w:val="000000" w:themeColor="text1"/>
          <w:lang w:eastAsia="zh-CN"/>
        </w:rPr>
        <w:t>85</w:t>
      </w:r>
      <w:r w:rsidRPr="00B82C84">
        <w:rPr>
          <w:rFonts w:eastAsia="等线"/>
          <w:color w:val="000000" w:themeColor="text1"/>
          <w:lang w:eastAsia="zh-CN"/>
        </w:rPr>
        <w:t>, 338 (1952).</w:t>
      </w:r>
    </w:p>
    <w:p w14:paraId="647706C9"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[2] D. Bohm and D. Pines, </w:t>
      </w:r>
      <w:r w:rsidRPr="00B82C84">
        <w:rPr>
          <w:rFonts w:eastAsia="等线"/>
          <w:i/>
          <w:iCs/>
          <w:color w:val="000000" w:themeColor="text1"/>
          <w:lang w:eastAsia="zh-CN"/>
        </w:rPr>
        <w:t>Phys. Rev.</w:t>
      </w:r>
      <w:r w:rsidRPr="00B82C84">
        <w:rPr>
          <w:rFonts w:eastAsia="等线"/>
          <w:color w:val="000000" w:themeColor="text1"/>
          <w:lang w:eastAsia="zh-CN"/>
        </w:rPr>
        <w:t xml:space="preserve"> </w:t>
      </w:r>
      <w:r w:rsidRPr="00B82C84">
        <w:rPr>
          <w:rFonts w:eastAsia="等线"/>
          <w:b/>
          <w:bCs/>
          <w:color w:val="000000" w:themeColor="text1"/>
          <w:lang w:eastAsia="zh-CN"/>
        </w:rPr>
        <w:t>92</w:t>
      </w:r>
      <w:r w:rsidRPr="00B82C84">
        <w:rPr>
          <w:rFonts w:eastAsia="等线"/>
          <w:color w:val="000000" w:themeColor="text1"/>
          <w:lang w:eastAsia="zh-CN"/>
        </w:rPr>
        <w:t>, 609 (1953).</w:t>
      </w:r>
    </w:p>
    <w:p w14:paraId="454C353F"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[3] R. H. Ritchie, </w:t>
      </w:r>
      <w:r w:rsidRPr="00B82C84">
        <w:rPr>
          <w:rFonts w:eastAsia="等线"/>
          <w:i/>
          <w:iCs/>
          <w:color w:val="000000" w:themeColor="text1"/>
          <w:lang w:eastAsia="zh-CN"/>
        </w:rPr>
        <w:t>Phys. Rev.</w:t>
      </w:r>
      <w:r w:rsidRPr="00B82C84">
        <w:rPr>
          <w:rFonts w:eastAsia="等线"/>
          <w:color w:val="000000" w:themeColor="text1"/>
          <w:lang w:eastAsia="zh-CN"/>
        </w:rPr>
        <w:t xml:space="preserve"> </w:t>
      </w:r>
      <w:r w:rsidRPr="00B82C84">
        <w:rPr>
          <w:rFonts w:eastAsia="等线"/>
          <w:b/>
          <w:bCs/>
          <w:color w:val="000000" w:themeColor="text1"/>
          <w:lang w:eastAsia="zh-CN"/>
        </w:rPr>
        <w:t>106</w:t>
      </w:r>
      <w:r w:rsidRPr="00B82C84">
        <w:rPr>
          <w:rFonts w:eastAsia="等线"/>
          <w:color w:val="000000" w:themeColor="text1"/>
          <w:lang w:eastAsia="zh-CN"/>
        </w:rPr>
        <w:t>, 874 (1957).</w:t>
      </w:r>
    </w:p>
    <w:p w14:paraId="17A37EC4"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[4] J.D. Bourke and C.T. </w:t>
      </w:r>
      <w:proofErr w:type="spellStart"/>
      <w:r w:rsidRPr="00B82C84">
        <w:rPr>
          <w:rFonts w:eastAsia="等线"/>
          <w:color w:val="000000" w:themeColor="text1"/>
          <w:lang w:eastAsia="zh-CN"/>
        </w:rPr>
        <w:t>Chantler</w:t>
      </w:r>
      <w:proofErr w:type="spellEnd"/>
      <w:r w:rsidRPr="00B82C84">
        <w:rPr>
          <w:rFonts w:eastAsia="等线"/>
          <w:color w:val="000000" w:themeColor="text1"/>
          <w:lang w:eastAsia="zh-CN"/>
        </w:rPr>
        <w:t xml:space="preserve">, </w:t>
      </w:r>
      <w:r w:rsidRPr="00B82C84">
        <w:rPr>
          <w:rFonts w:eastAsia="等线"/>
          <w:i/>
          <w:color w:val="000000" w:themeColor="text1"/>
          <w:lang w:eastAsia="zh-CN"/>
        </w:rPr>
        <w:t>J. Phys. Chem. Lett.</w:t>
      </w:r>
      <w:r w:rsidRPr="00B82C84">
        <w:rPr>
          <w:rFonts w:eastAsia="等线"/>
          <w:color w:val="000000" w:themeColor="text1"/>
          <w:lang w:eastAsia="zh-CN"/>
        </w:rPr>
        <w:t xml:space="preserve"> </w:t>
      </w:r>
      <w:r w:rsidRPr="00B82C84">
        <w:rPr>
          <w:rFonts w:eastAsia="等线"/>
          <w:b/>
          <w:color w:val="000000" w:themeColor="text1"/>
          <w:lang w:eastAsia="zh-CN"/>
        </w:rPr>
        <w:t>6</w:t>
      </w:r>
      <w:r w:rsidRPr="00B82C84">
        <w:rPr>
          <w:rFonts w:eastAsia="等线"/>
          <w:color w:val="000000" w:themeColor="text1"/>
          <w:lang w:eastAsia="zh-CN"/>
        </w:rPr>
        <w:t>, 314 (2015).</w:t>
      </w:r>
    </w:p>
    <w:p w14:paraId="7642E69D"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[5] W.S.M. Werner, W. </w:t>
      </w:r>
      <w:proofErr w:type="spellStart"/>
      <w:r w:rsidRPr="00B82C84">
        <w:rPr>
          <w:rFonts w:eastAsia="等线"/>
          <w:color w:val="000000" w:themeColor="text1"/>
          <w:lang w:eastAsia="zh-CN"/>
        </w:rPr>
        <w:t>Smekal</w:t>
      </w:r>
      <w:proofErr w:type="spellEnd"/>
      <w:r w:rsidRPr="00B82C84">
        <w:rPr>
          <w:rFonts w:eastAsia="等线"/>
          <w:color w:val="000000" w:themeColor="text1"/>
          <w:lang w:eastAsia="zh-CN"/>
        </w:rPr>
        <w:t xml:space="preserve">, H. </w:t>
      </w:r>
      <w:proofErr w:type="spellStart"/>
      <w:r w:rsidRPr="00B82C84">
        <w:rPr>
          <w:rFonts w:eastAsia="等线"/>
          <w:color w:val="000000" w:themeColor="text1"/>
          <w:lang w:eastAsia="zh-CN"/>
        </w:rPr>
        <w:t>Stori</w:t>
      </w:r>
      <w:proofErr w:type="spellEnd"/>
      <w:r w:rsidRPr="00B82C84">
        <w:rPr>
          <w:rFonts w:eastAsia="等线"/>
          <w:color w:val="000000" w:themeColor="text1"/>
          <w:lang w:eastAsia="zh-CN"/>
        </w:rPr>
        <w:t xml:space="preserve">, H. Winter, G. Stefani, A. </w:t>
      </w:r>
      <w:proofErr w:type="spellStart"/>
      <w:r w:rsidRPr="00B82C84">
        <w:rPr>
          <w:rFonts w:eastAsia="等线"/>
          <w:color w:val="000000" w:themeColor="text1"/>
          <w:lang w:eastAsia="zh-CN"/>
        </w:rPr>
        <w:t>Ruocco</w:t>
      </w:r>
      <w:proofErr w:type="spellEnd"/>
      <w:r w:rsidRPr="00B82C84">
        <w:rPr>
          <w:rFonts w:eastAsia="等线"/>
          <w:color w:val="000000" w:themeColor="text1"/>
          <w:lang w:eastAsia="zh-CN"/>
        </w:rPr>
        <w:t xml:space="preserve">, F. </w:t>
      </w:r>
      <w:proofErr w:type="spellStart"/>
      <w:r w:rsidRPr="00B82C84">
        <w:rPr>
          <w:rFonts w:eastAsia="等线"/>
          <w:color w:val="000000" w:themeColor="text1"/>
          <w:lang w:eastAsia="zh-CN"/>
        </w:rPr>
        <w:t>Offi</w:t>
      </w:r>
      <w:proofErr w:type="spellEnd"/>
      <w:r w:rsidRPr="00B82C84">
        <w:rPr>
          <w:rFonts w:eastAsia="等线"/>
          <w:color w:val="000000" w:themeColor="text1"/>
          <w:lang w:eastAsia="zh-CN"/>
        </w:rPr>
        <w:t xml:space="preserve">, R. </w:t>
      </w:r>
      <w:proofErr w:type="spellStart"/>
      <w:r w:rsidRPr="00B82C84">
        <w:rPr>
          <w:rFonts w:eastAsia="等线"/>
          <w:color w:val="000000" w:themeColor="text1"/>
          <w:lang w:eastAsia="zh-CN"/>
        </w:rPr>
        <w:t>Gotter</w:t>
      </w:r>
      <w:proofErr w:type="spellEnd"/>
      <w:r w:rsidRPr="00B82C84">
        <w:rPr>
          <w:rFonts w:eastAsia="等线"/>
          <w:color w:val="000000" w:themeColor="text1"/>
          <w:lang w:eastAsia="zh-CN"/>
        </w:rPr>
        <w:t xml:space="preserve">, A. </w:t>
      </w:r>
      <w:proofErr w:type="spellStart"/>
      <w:r w:rsidRPr="00B82C84">
        <w:rPr>
          <w:rFonts w:eastAsia="等线"/>
          <w:color w:val="000000" w:themeColor="text1"/>
          <w:lang w:eastAsia="zh-CN"/>
        </w:rPr>
        <w:t>Morgante</w:t>
      </w:r>
      <w:proofErr w:type="spellEnd"/>
      <w:r w:rsidRPr="00B82C84">
        <w:rPr>
          <w:rFonts w:eastAsia="等线"/>
          <w:color w:val="000000" w:themeColor="text1"/>
          <w:lang w:eastAsia="zh-CN"/>
        </w:rPr>
        <w:t xml:space="preserve"> and F. </w:t>
      </w:r>
      <w:proofErr w:type="spellStart"/>
      <w:r w:rsidRPr="00B82C84">
        <w:rPr>
          <w:rFonts w:eastAsia="等线"/>
          <w:color w:val="000000" w:themeColor="text1"/>
          <w:lang w:eastAsia="zh-CN"/>
        </w:rPr>
        <w:t>Tommasini</w:t>
      </w:r>
      <w:proofErr w:type="spellEnd"/>
      <w:r w:rsidRPr="00B82C84">
        <w:rPr>
          <w:rFonts w:eastAsia="等线"/>
          <w:color w:val="000000" w:themeColor="text1"/>
          <w:lang w:eastAsia="zh-CN"/>
        </w:rPr>
        <w:t xml:space="preserve">, </w:t>
      </w:r>
      <w:r w:rsidRPr="00B82C84">
        <w:rPr>
          <w:rFonts w:eastAsia="等线"/>
          <w:i/>
          <w:color w:val="000000" w:themeColor="text1"/>
          <w:lang w:eastAsia="zh-CN"/>
        </w:rPr>
        <w:t>Phys. Rev. Lett.</w:t>
      </w:r>
      <w:r w:rsidRPr="00B82C84">
        <w:rPr>
          <w:rFonts w:eastAsia="等线"/>
          <w:color w:val="000000" w:themeColor="text1"/>
          <w:lang w:eastAsia="zh-CN"/>
        </w:rPr>
        <w:t xml:space="preserve"> </w:t>
      </w:r>
      <w:r w:rsidRPr="00B82C84">
        <w:rPr>
          <w:rFonts w:eastAsia="等线"/>
          <w:b/>
          <w:color w:val="000000" w:themeColor="text1"/>
          <w:lang w:eastAsia="zh-CN"/>
        </w:rPr>
        <w:t>94</w:t>
      </w:r>
      <w:r w:rsidRPr="00B82C84">
        <w:rPr>
          <w:rFonts w:eastAsia="等线"/>
          <w:color w:val="000000" w:themeColor="text1"/>
          <w:lang w:eastAsia="zh-CN"/>
        </w:rPr>
        <w:t>, 038302 (2005).</w:t>
      </w:r>
    </w:p>
    <w:p w14:paraId="7F9604D3"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[6] Z.J. Ding, K. Salma, H.M. Li, Z.M. Zhang, K. </w:t>
      </w:r>
      <w:proofErr w:type="spellStart"/>
      <w:r w:rsidRPr="00B82C84">
        <w:rPr>
          <w:rFonts w:eastAsia="等线"/>
          <w:color w:val="000000" w:themeColor="text1"/>
          <w:lang w:eastAsia="zh-CN"/>
        </w:rPr>
        <w:t>Tokesi</w:t>
      </w:r>
      <w:proofErr w:type="spellEnd"/>
      <w:r w:rsidRPr="00B82C84">
        <w:rPr>
          <w:rFonts w:eastAsia="等线"/>
          <w:color w:val="000000" w:themeColor="text1"/>
          <w:lang w:eastAsia="zh-CN"/>
        </w:rPr>
        <w:t xml:space="preserve">, D. </w:t>
      </w:r>
      <w:proofErr w:type="spellStart"/>
      <w:r w:rsidRPr="00B82C84">
        <w:rPr>
          <w:rFonts w:eastAsia="等线"/>
          <w:color w:val="000000" w:themeColor="text1"/>
          <w:lang w:eastAsia="zh-CN"/>
        </w:rPr>
        <w:t>Varga</w:t>
      </w:r>
      <w:proofErr w:type="spellEnd"/>
      <w:r w:rsidRPr="00B82C84">
        <w:rPr>
          <w:rFonts w:eastAsia="等线"/>
          <w:color w:val="000000" w:themeColor="text1"/>
          <w:lang w:eastAsia="zh-CN"/>
        </w:rPr>
        <w:t>, J. Toth, K. Goto and R. Shimizu,</w:t>
      </w:r>
      <w:r w:rsidRPr="00B82C84">
        <w:rPr>
          <w:rFonts w:eastAsia="等线"/>
          <w:i/>
          <w:color w:val="000000" w:themeColor="text1"/>
          <w:lang w:eastAsia="zh-CN"/>
        </w:rPr>
        <w:t xml:space="preserve"> Surf. Interface Anal.</w:t>
      </w:r>
      <w:r w:rsidRPr="00B82C84">
        <w:rPr>
          <w:rFonts w:eastAsia="等线"/>
          <w:color w:val="000000" w:themeColor="text1"/>
          <w:lang w:eastAsia="zh-CN"/>
        </w:rPr>
        <w:t xml:space="preserve"> </w:t>
      </w:r>
      <w:r w:rsidRPr="00B82C84">
        <w:rPr>
          <w:rFonts w:eastAsia="等线"/>
          <w:b/>
          <w:color w:val="000000" w:themeColor="text1"/>
          <w:lang w:eastAsia="zh-CN"/>
        </w:rPr>
        <w:t>38</w:t>
      </w:r>
      <w:r w:rsidRPr="00B82C84">
        <w:rPr>
          <w:rFonts w:eastAsia="等线"/>
          <w:color w:val="000000" w:themeColor="text1"/>
          <w:lang w:eastAsia="zh-CN"/>
        </w:rPr>
        <w:t>, 657 (2006).</w:t>
      </w:r>
    </w:p>
    <w:p w14:paraId="39441328"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[7] N. Cao, B. Da, Y. Ming, S.F. Mao, K. Goto and Z.J. Ding, </w:t>
      </w:r>
      <w:r w:rsidRPr="00B82C84">
        <w:rPr>
          <w:rFonts w:eastAsia="等线"/>
          <w:i/>
          <w:color w:val="000000" w:themeColor="text1"/>
          <w:lang w:eastAsia="zh-CN"/>
        </w:rPr>
        <w:t>Surf. Interface Anal.</w:t>
      </w:r>
      <w:r w:rsidRPr="00B82C84">
        <w:rPr>
          <w:rFonts w:eastAsia="等线"/>
          <w:color w:val="000000" w:themeColor="text1"/>
          <w:lang w:eastAsia="zh-CN"/>
        </w:rPr>
        <w:t xml:space="preserve"> </w:t>
      </w:r>
      <w:r w:rsidRPr="00B82C84">
        <w:rPr>
          <w:rFonts w:eastAsia="等线"/>
          <w:b/>
          <w:color w:val="000000" w:themeColor="text1"/>
          <w:lang w:eastAsia="zh-CN"/>
        </w:rPr>
        <w:t>47</w:t>
      </w:r>
      <w:r w:rsidRPr="00B82C84">
        <w:rPr>
          <w:rFonts w:eastAsia="等线"/>
          <w:color w:val="000000" w:themeColor="text1"/>
          <w:lang w:eastAsia="zh-CN"/>
        </w:rPr>
        <w:t>, 113 (2015).</w:t>
      </w:r>
    </w:p>
    <w:p w14:paraId="039FACCB"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[8] C.T. </w:t>
      </w:r>
      <w:proofErr w:type="spellStart"/>
      <w:r w:rsidRPr="00B82C84">
        <w:rPr>
          <w:rFonts w:eastAsia="等线"/>
          <w:color w:val="000000" w:themeColor="text1"/>
          <w:lang w:eastAsia="zh-CN"/>
        </w:rPr>
        <w:t>Chantler</w:t>
      </w:r>
      <w:proofErr w:type="spellEnd"/>
      <w:r w:rsidRPr="00B82C84">
        <w:rPr>
          <w:rFonts w:eastAsia="等线"/>
          <w:color w:val="000000" w:themeColor="text1"/>
          <w:lang w:eastAsia="zh-CN"/>
        </w:rPr>
        <w:t xml:space="preserve"> and J.D. Bourke,</w:t>
      </w:r>
      <w:r w:rsidRPr="00B82C84">
        <w:rPr>
          <w:rFonts w:eastAsia="等线"/>
          <w:i/>
          <w:color w:val="000000" w:themeColor="text1"/>
          <w:lang w:eastAsia="zh-CN"/>
        </w:rPr>
        <w:t xml:space="preserve"> J. Phys. Chem. Lett.</w:t>
      </w:r>
      <w:r w:rsidRPr="00B82C84">
        <w:rPr>
          <w:rFonts w:eastAsia="等线"/>
          <w:color w:val="000000" w:themeColor="text1"/>
          <w:lang w:eastAsia="zh-CN"/>
        </w:rPr>
        <w:t xml:space="preserve"> </w:t>
      </w:r>
      <w:r w:rsidRPr="00B82C84">
        <w:rPr>
          <w:rFonts w:eastAsia="等线"/>
          <w:b/>
          <w:color w:val="000000" w:themeColor="text1"/>
          <w:lang w:eastAsia="zh-CN"/>
        </w:rPr>
        <w:t>1</w:t>
      </w:r>
      <w:r w:rsidRPr="00B82C84">
        <w:rPr>
          <w:rFonts w:eastAsia="等线"/>
          <w:color w:val="000000" w:themeColor="text1"/>
          <w:lang w:eastAsia="zh-CN"/>
        </w:rPr>
        <w:t>, 2422 (2010).</w:t>
      </w:r>
    </w:p>
    <w:p w14:paraId="1FB49142"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[9] C.J. Powell and A. Jablonski, </w:t>
      </w:r>
      <w:proofErr w:type="spellStart"/>
      <w:r w:rsidRPr="00B82C84">
        <w:rPr>
          <w:rFonts w:eastAsia="等线"/>
          <w:i/>
          <w:color w:val="000000" w:themeColor="text1"/>
          <w:lang w:eastAsia="zh-CN"/>
        </w:rPr>
        <w:t>Nucl</w:t>
      </w:r>
      <w:proofErr w:type="spellEnd"/>
      <w:r w:rsidRPr="00B82C84">
        <w:rPr>
          <w:rFonts w:eastAsia="等线"/>
          <w:i/>
          <w:color w:val="000000" w:themeColor="text1"/>
          <w:lang w:eastAsia="zh-CN"/>
        </w:rPr>
        <w:t xml:space="preserve">. </w:t>
      </w:r>
      <w:proofErr w:type="spellStart"/>
      <w:r w:rsidRPr="00B82C84">
        <w:rPr>
          <w:rFonts w:eastAsia="等线"/>
          <w:i/>
          <w:color w:val="000000" w:themeColor="text1"/>
          <w:lang w:eastAsia="zh-CN"/>
        </w:rPr>
        <w:t>Instrum</w:t>
      </w:r>
      <w:proofErr w:type="spellEnd"/>
      <w:r w:rsidRPr="00B82C84">
        <w:rPr>
          <w:rFonts w:eastAsia="等线"/>
          <w:i/>
          <w:color w:val="000000" w:themeColor="text1"/>
          <w:lang w:eastAsia="zh-CN"/>
        </w:rPr>
        <w:t>. Meth. Phys. Res. A</w:t>
      </w:r>
      <w:r w:rsidRPr="00B82C84">
        <w:rPr>
          <w:rFonts w:eastAsia="等线"/>
          <w:color w:val="000000" w:themeColor="text1"/>
          <w:lang w:eastAsia="zh-CN"/>
        </w:rPr>
        <w:t xml:space="preserve"> </w:t>
      </w:r>
      <w:r w:rsidRPr="00B82C84">
        <w:rPr>
          <w:rFonts w:eastAsia="等线"/>
          <w:b/>
          <w:color w:val="000000" w:themeColor="text1"/>
          <w:lang w:eastAsia="zh-CN"/>
        </w:rPr>
        <w:t>601</w:t>
      </w:r>
      <w:r w:rsidRPr="00B82C84">
        <w:rPr>
          <w:rFonts w:eastAsia="等线"/>
          <w:color w:val="000000" w:themeColor="text1"/>
          <w:lang w:eastAsia="zh-CN"/>
        </w:rPr>
        <w:t>, 54 (2009).</w:t>
      </w:r>
    </w:p>
    <w:p w14:paraId="6D355C94"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[10] T. </w:t>
      </w:r>
      <w:proofErr w:type="spellStart"/>
      <w:r w:rsidRPr="00B82C84">
        <w:rPr>
          <w:rFonts w:eastAsia="等线"/>
          <w:color w:val="000000" w:themeColor="text1"/>
          <w:lang w:eastAsia="zh-CN"/>
        </w:rPr>
        <w:t>Eberlein</w:t>
      </w:r>
      <w:proofErr w:type="spellEnd"/>
      <w:r w:rsidRPr="00B82C84">
        <w:rPr>
          <w:rFonts w:eastAsia="等线"/>
          <w:color w:val="000000" w:themeColor="text1"/>
          <w:lang w:eastAsia="zh-CN"/>
        </w:rPr>
        <w:t xml:space="preserve">, U. </w:t>
      </w:r>
      <w:proofErr w:type="spellStart"/>
      <w:r w:rsidRPr="00B82C84">
        <w:rPr>
          <w:rFonts w:eastAsia="等线"/>
          <w:color w:val="000000" w:themeColor="text1"/>
          <w:lang w:eastAsia="zh-CN"/>
        </w:rPr>
        <w:t>Bangert</w:t>
      </w:r>
      <w:proofErr w:type="spellEnd"/>
      <w:r w:rsidRPr="00B82C84">
        <w:rPr>
          <w:rFonts w:eastAsia="等线"/>
          <w:color w:val="000000" w:themeColor="text1"/>
          <w:lang w:eastAsia="zh-CN"/>
        </w:rPr>
        <w:t xml:space="preserve">, R. R. Nair, R. Jones, M. </w:t>
      </w:r>
      <w:proofErr w:type="spellStart"/>
      <w:r w:rsidRPr="00B82C84">
        <w:rPr>
          <w:rFonts w:eastAsia="等线"/>
          <w:color w:val="000000" w:themeColor="text1"/>
          <w:lang w:eastAsia="zh-CN"/>
        </w:rPr>
        <w:t>Gass</w:t>
      </w:r>
      <w:proofErr w:type="spellEnd"/>
      <w:r w:rsidRPr="00B82C84">
        <w:rPr>
          <w:rFonts w:eastAsia="等线"/>
          <w:color w:val="000000" w:themeColor="text1"/>
          <w:lang w:eastAsia="zh-CN"/>
        </w:rPr>
        <w:t xml:space="preserve">, A. L. </w:t>
      </w:r>
      <w:proofErr w:type="spellStart"/>
      <w:r w:rsidRPr="00B82C84">
        <w:rPr>
          <w:rFonts w:eastAsia="等线"/>
          <w:color w:val="000000" w:themeColor="text1"/>
          <w:lang w:eastAsia="zh-CN"/>
        </w:rPr>
        <w:t>Bleloch</w:t>
      </w:r>
      <w:proofErr w:type="spellEnd"/>
      <w:r w:rsidRPr="00B82C84">
        <w:rPr>
          <w:rFonts w:eastAsia="等线"/>
          <w:color w:val="000000" w:themeColor="text1"/>
          <w:lang w:eastAsia="zh-CN"/>
        </w:rPr>
        <w:t xml:space="preserve">, K. S. </w:t>
      </w:r>
      <w:proofErr w:type="spellStart"/>
      <w:r w:rsidRPr="00B82C84">
        <w:rPr>
          <w:rFonts w:eastAsia="等线"/>
          <w:color w:val="000000" w:themeColor="text1"/>
          <w:lang w:eastAsia="zh-CN"/>
        </w:rPr>
        <w:t>Novoselov</w:t>
      </w:r>
      <w:proofErr w:type="spellEnd"/>
      <w:r w:rsidRPr="00B82C84">
        <w:rPr>
          <w:rFonts w:eastAsia="等线"/>
          <w:color w:val="000000" w:themeColor="text1"/>
          <w:lang w:eastAsia="zh-CN"/>
        </w:rPr>
        <w:t xml:space="preserve">, A. </w:t>
      </w:r>
      <w:proofErr w:type="spellStart"/>
      <w:r w:rsidRPr="00B82C84">
        <w:rPr>
          <w:rFonts w:eastAsia="等线"/>
          <w:color w:val="000000" w:themeColor="text1"/>
          <w:lang w:eastAsia="zh-CN"/>
        </w:rPr>
        <w:t>Geim</w:t>
      </w:r>
      <w:proofErr w:type="spellEnd"/>
      <w:r w:rsidRPr="00B82C84">
        <w:rPr>
          <w:rFonts w:eastAsia="等线"/>
          <w:color w:val="000000" w:themeColor="text1"/>
          <w:lang w:eastAsia="zh-CN"/>
        </w:rPr>
        <w:t xml:space="preserve">, and P. R. </w:t>
      </w:r>
      <w:proofErr w:type="spellStart"/>
      <w:r w:rsidRPr="00B82C84">
        <w:rPr>
          <w:rFonts w:eastAsia="等线"/>
          <w:color w:val="000000" w:themeColor="text1"/>
          <w:lang w:eastAsia="zh-CN"/>
        </w:rPr>
        <w:t>Briddon</w:t>
      </w:r>
      <w:proofErr w:type="spellEnd"/>
      <w:r w:rsidRPr="00B82C84">
        <w:rPr>
          <w:rFonts w:eastAsia="等线"/>
          <w:color w:val="000000" w:themeColor="text1"/>
          <w:lang w:eastAsia="zh-CN"/>
        </w:rPr>
        <w:t xml:space="preserve">, </w:t>
      </w:r>
      <w:r w:rsidRPr="00B82C84">
        <w:rPr>
          <w:rFonts w:eastAsia="等线"/>
          <w:i/>
          <w:iCs/>
          <w:color w:val="000000" w:themeColor="text1"/>
          <w:lang w:eastAsia="zh-CN"/>
        </w:rPr>
        <w:t>Phys. Rev. B</w:t>
      </w:r>
      <w:r w:rsidRPr="00B82C84">
        <w:rPr>
          <w:rFonts w:eastAsia="等线"/>
          <w:color w:val="000000" w:themeColor="text1"/>
          <w:lang w:eastAsia="zh-CN"/>
        </w:rPr>
        <w:t xml:space="preserve"> </w:t>
      </w:r>
      <w:r w:rsidRPr="00B82C84">
        <w:rPr>
          <w:rFonts w:eastAsia="等线"/>
          <w:b/>
          <w:bCs/>
          <w:color w:val="000000" w:themeColor="text1"/>
          <w:lang w:eastAsia="zh-CN"/>
        </w:rPr>
        <w:t>77</w:t>
      </w:r>
      <w:r w:rsidRPr="00B82C84">
        <w:rPr>
          <w:rFonts w:eastAsia="等线"/>
          <w:color w:val="000000" w:themeColor="text1"/>
          <w:lang w:eastAsia="zh-CN"/>
        </w:rPr>
        <w:t>, 233406 (2008).</w:t>
      </w:r>
    </w:p>
    <w:p w14:paraId="332D7E2C" w14:textId="77777777" w:rsidR="004F540E" w:rsidRPr="00B82C84" w:rsidRDefault="004F540E" w:rsidP="004F540E">
      <w:pPr>
        <w:spacing w:line="360" w:lineRule="auto"/>
        <w:rPr>
          <w:rFonts w:eastAsia="Yu Mincho"/>
          <w:color w:val="000000" w:themeColor="text1"/>
          <w:lang w:eastAsia="ja-JP"/>
        </w:rPr>
      </w:pPr>
      <w:r w:rsidRPr="00B82C84">
        <w:rPr>
          <w:rFonts w:eastAsia="Yu Mincho"/>
          <w:color w:val="000000" w:themeColor="text1"/>
          <w:lang w:eastAsia="ja-JP"/>
        </w:rPr>
        <w:t>[11] D.B. Lu, Z.F. Hou, X. Liu, B. Da and Z.J. Ding</w:t>
      </w:r>
      <w:r w:rsidRPr="00B82C84">
        <w:rPr>
          <w:rFonts w:eastAsia="等线"/>
          <w:color w:val="000000" w:themeColor="text1"/>
          <w:lang w:eastAsia="zh-CN"/>
        </w:rPr>
        <w:t xml:space="preserve">, </w:t>
      </w:r>
      <w:r w:rsidRPr="00B82C84">
        <w:rPr>
          <w:rFonts w:eastAsia="Yu Mincho"/>
          <w:i/>
          <w:iCs/>
          <w:color w:val="000000" w:themeColor="text1"/>
          <w:lang w:eastAsia="ja-JP"/>
        </w:rPr>
        <w:t>J. Phys. Chem. C</w:t>
      </w:r>
      <w:r w:rsidRPr="00B82C84">
        <w:rPr>
          <w:rFonts w:eastAsia="Yu Mincho"/>
          <w:color w:val="000000" w:themeColor="text1"/>
          <w:lang w:eastAsia="ja-JP"/>
        </w:rPr>
        <w:t xml:space="preserve"> </w:t>
      </w:r>
      <w:r w:rsidRPr="00B82C84">
        <w:rPr>
          <w:rFonts w:eastAsia="Yu Mincho"/>
          <w:b/>
          <w:bCs/>
          <w:color w:val="000000" w:themeColor="text1"/>
          <w:lang w:eastAsia="ja-JP"/>
        </w:rPr>
        <w:t>123</w:t>
      </w:r>
      <w:r w:rsidRPr="00B82C84">
        <w:rPr>
          <w:rFonts w:eastAsia="Yu Mincho"/>
          <w:color w:val="000000" w:themeColor="text1"/>
          <w:lang w:eastAsia="ja-JP"/>
        </w:rPr>
        <w:t>, 25341 (2019).</w:t>
      </w:r>
    </w:p>
    <w:p w14:paraId="734E20BE" w14:textId="77777777" w:rsidR="004F540E" w:rsidRPr="00B82C84" w:rsidRDefault="004F540E" w:rsidP="004F540E">
      <w:pPr>
        <w:spacing w:line="360" w:lineRule="auto"/>
        <w:rPr>
          <w:rFonts w:eastAsia="Yu Mincho"/>
          <w:color w:val="000000" w:themeColor="text1"/>
          <w:lang w:eastAsia="ja-JP"/>
        </w:rPr>
      </w:pPr>
      <w:r w:rsidRPr="00B82C84">
        <w:rPr>
          <w:rFonts w:eastAsia="Yu Mincho"/>
          <w:color w:val="000000" w:themeColor="text1"/>
          <w:lang w:eastAsia="ja-JP"/>
        </w:rPr>
        <w:t>[12] D.B. Lu, Z.F. Hou, H.M. Li, B. Da and Z.J. Ding</w:t>
      </w:r>
      <w:r w:rsidRPr="00B82C84">
        <w:rPr>
          <w:rFonts w:eastAsia="等线"/>
          <w:color w:val="000000" w:themeColor="text1"/>
          <w:lang w:eastAsia="zh-CN"/>
        </w:rPr>
        <w:t xml:space="preserve">, </w:t>
      </w:r>
      <w:r w:rsidRPr="00B82C84">
        <w:rPr>
          <w:rFonts w:eastAsia="Yu Mincho"/>
          <w:i/>
          <w:iCs/>
          <w:color w:val="000000" w:themeColor="text1"/>
          <w:lang w:eastAsia="ja-JP"/>
        </w:rPr>
        <w:t xml:space="preserve">Appl. Surf. Sci. </w:t>
      </w:r>
      <w:r w:rsidRPr="00B82C84">
        <w:rPr>
          <w:rFonts w:eastAsia="Yu Mincho"/>
          <w:b/>
          <w:bCs/>
          <w:color w:val="000000" w:themeColor="text1"/>
          <w:lang w:eastAsia="ja-JP"/>
        </w:rPr>
        <w:t>553</w:t>
      </w:r>
      <w:r w:rsidRPr="00B82C84">
        <w:rPr>
          <w:rFonts w:eastAsia="Yu Mincho"/>
          <w:color w:val="000000" w:themeColor="text1"/>
          <w:lang w:eastAsia="ja-JP"/>
        </w:rPr>
        <w:t>, 149558 (2021).</w:t>
      </w:r>
    </w:p>
    <w:p w14:paraId="174B1329" w14:textId="77777777" w:rsidR="004F540E" w:rsidRPr="00B82C84" w:rsidRDefault="004F540E" w:rsidP="004F540E">
      <w:pPr>
        <w:spacing w:after="160" w:line="259" w:lineRule="auto"/>
        <w:rPr>
          <w:rFonts w:eastAsia="等线"/>
          <w:color w:val="000000" w:themeColor="text1"/>
          <w:lang w:eastAsia="zh-CN"/>
        </w:rPr>
      </w:pPr>
      <w:r w:rsidRPr="00B82C84">
        <w:rPr>
          <w:rFonts w:eastAsia="等线"/>
          <w:color w:val="000000" w:themeColor="text1"/>
          <w:lang w:eastAsia="zh-CN"/>
        </w:rPr>
        <w:t xml:space="preserve">[13] T. L. Kirk, U. </w:t>
      </w:r>
      <w:proofErr w:type="spellStart"/>
      <w:r w:rsidRPr="00B82C84">
        <w:rPr>
          <w:rFonts w:eastAsia="等线"/>
          <w:color w:val="000000" w:themeColor="text1"/>
          <w:lang w:eastAsia="zh-CN"/>
        </w:rPr>
        <w:t>Ramsperger</w:t>
      </w:r>
      <w:proofErr w:type="spellEnd"/>
      <w:r w:rsidRPr="00B82C84">
        <w:rPr>
          <w:rFonts w:eastAsia="等线"/>
          <w:color w:val="000000" w:themeColor="text1"/>
          <w:lang w:eastAsia="zh-CN"/>
        </w:rPr>
        <w:t xml:space="preserve"> and D. </w:t>
      </w:r>
      <w:proofErr w:type="spellStart"/>
      <w:r w:rsidRPr="00B82C84">
        <w:rPr>
          <w:rFonts w:eastAsia="等线"/>
          <w:color w:val="000000" w:themeColor="text1"/>
          <w:lang w:eastAsia="zh-CN"/>
        </w:rPr>
        <w:t>Pescia</w:t>
      </w:r>
      <w:proofErr w:type="spellEnd"/>
      <w:r w:rsidRPr="00B82C84">
        <w:rPr>
          <w:rFonts w:eastAsia="等线"/>
          <w:color w:val="000000" w:themeColor="text1"/>
          <w:lang w:eastAsia="zh-CN"/>
        </w:rPr>
        <w:t xml:space="preserve">, </w:t>
      </w:r>
      <w:r w:rsidRPr="00B82C84">
        <w:rPr>
          <w:rFonts w:eastAsia="等线"/>
          <w:i/>
          <w:iCs/>
          <w:color w:val="000000" w:themeColor="text1"/>
          <w:lang w:eastAsia="zh-CN"/>
        </w:rPr>
        <w:t>J. Vac. Sci. Technol. B</w:t>
      </w:r>
      <w:r w:rsidRPr="00B82C84">
        <w:rPr>
          <w:rFonts w:eastAsia="等线"/>
          <w:color w:val="000000" w:themeColor="text1"/>
          <w:lang w:eastAsia="zh-CN"/>
        </w:rPr>
        <w:t xml:space="preserve">, </w:t>
      </w:r>
      <w:r w:rsidRPr="00B82C84">
        <w:rPr>
          <w:rFonts w:eastAsia="等线"/>
          <w:b/>
          <w:bCs/>
          <w:color w:val="000000" w:themeColor="text1"/>
          <w:lang w:eastAsia="zh-CN"/>
        </w:rPr>
        <w:t>27</w:t>
      </w:r>
      <w:r w:rsidRPr="00B82C84">
        <w:rPr>
          <w:rFonts w:eastAsia="等线"/>
          <w:color w:val="000000" w:themeColor="text1"/>
          <w:lang w:eastAsia="zh-CN"/>
        </w:rPr>
        <w:t>, 152 (2009).</w:t>
      </w:r>
    </w:p>
    <w:p w14:paraId="362AC25E"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[14] L. H. Jenkins and M. F. Chung, </w:t>
      </w:r>
      <w:r w:rsidRPr="00B82C84">
        <w:rPr>
          <w:rFonts w:eastAsia="等线"/>
          <w:i/>
          <w:iCs/>
          <w:color w:val="000000" w:themeColor="text1"/>
          <w:lang w:eastAsia="zh-CN"/>
        </w:rPr>
        <w:t>Surf. Sci.</w:t>
      </w:r>
      <w:r w:rsidRPr="00B82C84">
        <w:rPr>
          <w:rFonts w:eastAsia="等线"/>
          <w:color w:val="000000" w:themeColor="text1"/>
          <w:lang w:eastAsia="zh-CN"/>
        </w:rPr>
        <w:t xml:space="preserve"> </w:t>
      </w:r>
      <w:r w:rsidRPr="00B82C84">
        <w:rPr>
          <w:rFonts w:eastAsia="等线"/>
          <w:b/>
          <w:bCs/>
          <w:color w:val="000000" w:themeColor="text1"/>
          <w:lang w:eastAsia="zh-CN"/>
        </w:rPr>
        <w:t>26</w:t>
      </w:r>
      <w:r w:rsidRPr="00B82C84">
        <w:rPr>
          <w:rFonts w:eastAsia="等线"/>
          <w:color w:val="000000" w:themeColor="text1"/>
          <w:lang w:eastAsia="zh-CN"/>
        </w:rPr>
        <w:t>, 151 (1971).</w:t>
      </w:r>
    </w:p>
    <w:p w14:paraId="216F6C03"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[15] M. Suleman and E. B. Pattison, </w:t>
      </w:r>
      <w:r w:rsidRPr="00B82C84">
        <w:rPr>
          <w:rFonts w:eastAsia="等线"/>
          <w:i/>
          <w:iCs/>
          <w:color w:val="000000" w:themeColor="text1"/>
          <w:lang w:eastAsia="zh-CN"/>
        </w:rPr>
        <w:t>J. Phys. F</w:t>
      </w:r>
      <w:r w:rsidRPr="00B82C84">
        <w:rPr>
          <w:rFonts w:eastAsia="等线"/>
          <w:color w:val="000000" w:themeColor="text1"/>
          <w:lang w:eastAsia="zh-CN"/>
        </w:rPr>
        <w:t xml:space="preserve"> </w:t>
      </w:r>
      <w:r w:rsidRPr="00B82C84">
        <w:rPr>
          <w:rFonts w:eastAsia="等线"/>
          <w:b/>
          <w:bCs/>
          <w:color w:val="000000" w:themeColor="text1"/>
          <w:lang w:eastAsia="zh-CN"/>
        </w:rPr>
        <w:t>1</w:t>
      </w:r>
      <w:r w:rsidRPr="00B82C84">
        <w:rPr>
          <w:rFonts w:eastAsia="等线"/>
          <w:color w:val="000000" w:themeColor="text1"/>
          <w:lang w:eastAsia="zh-CN"/>
        </w:rPr>
        <w:t>, L21 (1971).</w:t>
      </w:r>
    </w:p>
    <w:p w14:paraId="4A8F7D17"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[16] H. D. </w:t>
      </w:r>
      <w:proofErr w:type="spellStart"/>
      <w:r w:rsidRPr="00B82C84">
        <w:rPr>
          <w:rFonts w:eastAsia="等线"/>
          <w:color w:val="000000" w:themeColor="text1"/>
          <w:lang w:eastAsia="zh-CN"/>
        </w:rPr>
        <w:t>MeGuire</w:t>
      </w:r>
      <w:proofErr w:type="spellEnd"/>
      <w:r w:rsidRPr="00B82C84">
        <w:rPr>
          <w:rFonts w:eastAsia="等线"/>
          <w:color w:val="000000" w:themeColor="text1"/>
          <w:lang w:eastAsia="zh-CN"/>
        </w:rPr>
        <w:t xml:space="preserve"> and P. D. Augustus, </w:t>
      </w:r>
      <w:r w:rsidRPr="00B82C84">
        <w:rPr>
          <w:rFonts w:eastAsia="等线"/>
          <w:i/>
          <w:iCs/>
          <w:color w:val="000000" w:themeColor="text1"/>
          <w:lang w:eastAsia="zh-CN"/>
        </w:rPr>
        <w:t>J. Phys. C</w:t>
      </w:r>
      <w:r w:rsidRPr="00B82C84">
        <w:rPr>
          <w:rFonts w:eastAsia="等线"/>
          <w:color w:val="000000" w:themeColor="text1"/>
          <w:lang w:eastAsia="zh-CN"/>
        </w:rPr>
        <w:t xml:space="preserve"> </w:t>
      </w:r>
      <w:r w:rsidRPr="00B82C84">
        <w:rPr>
          <w:rFonts w:eastAsia="等线"/>
          <w:b/>
          <w:bCs/>
          <w:color w:val="000000" w:themeColor="text1"/>
          <w:lang w:eastAsia="zh-CN"/>
        </w:rPr>
        <w:t>4</w:t>
      </w:r>
      <w:r w:rsidRPr="00B82C84">
        <w:rPr>
          <w:rFonts w:eastAsia="等线"/>
          <w:color w:val="000000" w:themeColor="text1"/>
          <w:lang w:eastAsia="zh-CN"/>
        </w:rPr>
        <w:t xml:space="preserve"> L174 (1971).</w:t>
      </w:r>
    </w:p>
    <w:p w14:paraId="7DBEB890"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[17] A. Barrie and F. J. Street, </w:t>
      </w:r>
      <w:r w:rsidRPr="00B82C84">
        <w:rPr>
          <w:rFonts w:eastAsia="等线"/>
          <w:i/>
          <w:iCs/>
          <w:color w:val="000000" w:themeColor="text1"/>
          <w:lang w:eastAsia="zh-CN"/>
        </w:rPr>
        <w:t xml:space="preserve">J. Electron </w:t>
      </w:r>
      <w:proofErr w:type="spellStart"/>
      <w:r w:rsidRPr="00B82C84">
        <w:rPr>
          <w:rFonts w:eastAsia="等线"/>
          <w:i/>
          <w:iCs/>
          <w:color w:val="000000" w:themeColor="text1"/>
          <w:lang w:eastAsia="zh-CN"/>
        </w:rPr>
        <w:t>Spectrosc</w:t>
      </w:r>
      <w:proofErr w:type="spellEnd"/>
      <w:r w:rsidRPr="00B82C84">
        <w:rPr>
          <w:rFonts w:eastAsia="等线"/>
          <w:i/>
          <w:iCs/>
          <w:color w:val="000000" w:themeColor="text1"/>
          <w:lang w:eastAsia="zh-CN"/>
        </w:rPr>
        <w:t>.</w:t>
      </w:r>
      <w:r w:rsidRPr="00B82C84">
        <w:rPr>
          <w:rFonts w:eastAsia="等线"/>
          <w:color w:val="000000" w:themeColor="text1"/>
          <w:lang w:eastAsia="zh-CN"/>
        </w:rPr>
        <w:t xml:space="preserve"> </w:t>
      </w:r>
      <w:r w:rsidRPr="00B82C84">
        <w:rPr>
          <w:rFonts w:eastAsia="等线"/>
          <w:b/>
          <w:bCs/>
          <w:color w:val="000000" w:themeColor="text1"/>
          <w:lang w:eastAsia="zh-CN"/>
        </w:rPr>
        <w:t>7</w:t>
      </w:r>
      <w:r w:rsidRPr="00B82C84">
        <w:rPr>
          <w:rFonts w:eastAsia="等线"/>
          <w:color w:val="000000" w:themeColor="text1"/>
          <w:lang w:eastAsia="zh-CN"/>
        </w:rPr>
        <w:t>, 1 (1975).</w:t>
      </w:r>
    </w:p>
    <w:p w14:paraId="18BB6B05"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[18] J. C. </w:t>
      </w:r>
      <w:proofErr w:type="spellStart"/>
      <w:r w:rsidRPr="00B82C84">
        <w:rPr>
          <w:rFonts w:eastAsia="等线"/>
          <w:color w:val="000000" w:themeColor="text1"/>
          <w:lang w:eastAsia="zh-CN"/>
        </w:rPr>
        <w:t>Fuggle</w:t>
      </w:r>
      <w:proofErr w:type="spellEnd"/>
      <w:r w:rsidRPr="00B82C84">
        <w:rPr>
          <w:rFonts w:eastAsia="等线"/>
          <w:color w:val="000000" w:themeColor="text1"/>
          <w:lang w:eastAsia="zh-CN"/>
        </w:rPr>
        <w:t xml:space="preserve">, L. M. Watson, D. J. Fabian and S. </w:t>
      </w:r>
      <w:proofErr w:type="spellStart"/>
      <w:r w:rsidRPr="00B82C84">
        <w:rPr>
          <w:rFonts w:eastAsia="等线"/>
          <w:color w:val="000000" w:themeColor="text1"/>
          <w:lang w:eastAsia="zh-CN"/>
        </w:rPr>
        <w:t>Affrossman</w:t>
      </w:r>
      <w:proofErr w:type="spellEnd"/>
      <w:r w:rsidRPr="00B82C84">
        <w:rPr>
          <w:rFonts w:eastAsia="等线"/>
          <w:color w:val="000000" w:themeColor="text1"/>
          <w:lang w:eastAsia="zh-CN"/>
        </w:rPr>
        <w:t>,</w:t>
      </w:r>
      <w:r w:rsidRPr="00B82C84">
        <w:rPr>
          <w:rFonts w:eastAsia="等线"/>
          <w:i/>
          <w:iCs/>
          <w:color w:val="000000" w:themeColor="text1"/>
          <w:lang w:eastAsia="zh-CN"/>
        </w:rPr>
        <w:t xml:space="preserve"> J. Phys. F: Metal Phys.</w:t>
      </w:r>
      <w:r w:rsidRPr="00B82C84">
        <w:rPr>
          <w:rFonts w:eastAsia="等线"/>
          <w:color w:val="000000" w:themeColor="text1"/>
          <w:lang w:eastAsia="zh-CN"/>
        </w:rPr>
        <w:t xml:space="preserve"> </w:t>
      </w:r>
      <w:r w:rsidRPr="00B82C84">
        <w:rPr>
          <w:rFonts w:eastAsia="等线"/>
          <w:b/>
          <w:bCs/>
          <w:color w:val="000000" w:themeColor="text1"/>
          <w:lang w:eastAsia="zh-CN"/>
        </w:rPr>
        <w:t>5</w:t>
      </w:r>
      <w:r w:rsidRPr="00B82C84">
        <w:rPr>
          <w:rFonts w:eastAsia="等线"/>
          <w:color w:val="000000" w:themeColor="text1"/>
          <w:lang w:eastAsia="zh-CN"/>
        </w:rPr>
        <w:t>, 375 (1975).</w:t>
      </w:r>
    </w:p>
    <w:p w14:paraId="69055849"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[19] S. A. Abo-</w:t>
      </w:r>
      <w:proofErr w:type="spellStart"/>
      <w:r w:rsidRPr="00B82C84">
        <w:rPr>
          <w:rFonts w:eastAsia="等线"/>
          <w:color w:val="000000" w:themeColor="text1"/>
          <w:lang w:eastAsia="zh-CN"/>
        </w:rPr>
        <w:t>Namous</w:t>
      </w:r>
      <w:proofErr w:type="spellEnd"/>
      <w:r w:rsidRPr="00B82C84">
        <w:rPr>
          <w:rFonts w:eastAsia="等线"/>
          <w:color w:val="000000" w:themeColor="text1"/>
          <w:lang w:eastAsia="zh-CN"/>
        </w:rPr>
        <w:t xml:space="preserve">, P. T. Andrews and C. E. Johnson, </w:t>
      </w:r>
      <w:r w:rsidRPr="00B82C84">
        <w:rPr>
          <w:rFonts w:eastAsia="等线"/>
          <w:i/>
          <w:iCs/>
          <w:color w:val="000000" w:themeColor="text1"/>
          <w:lang w:eastAsia="zh-CN"/>
        </w:rPr>
        <w:t>J. Phys. F: Metal Phys.</w:t>
      </w:r>
      <w:r w:rsidRPr="00B82C84">
        <w:rPr>
          <w:rFonts w:eastAsia="等线"/>
          <w:color w:val="000000" w:themeColor="text1"/>
          <w:lang w:eastAsia="zh-CN"/>
        </w:rPr>
        <w:t xml:space="preserve"> </w:t>
      </w:r>
      <w:r w:rsidRPr="00B82C84">
        <w:rPr>
          <w:rFonts w:eastAsia="等线"/>
          <w:b/>
          <w:bCs/>
          <w:color w:val="000000" w:themeColor="text1"/>
          <w:lang w:eastAsia="zh-CN"/>
        </w:rPr>
        <w:t>9</w:t>
      </w:r>
      <w:r w:rsidRPr="00B82C84">
        <w:rPr>
          <w:rFonts w:eastAsia="等线"/>
          <w:color w:val="000000" w:themeColor="text1"/>
          <w:lang w:eastAsia="zh-CN"/>
        </w:rPr>
        <w:t>, 61 (1979).</w:t>
      </w:r>
    </w:p>
    <w:p w14:paraId="0D18CE93"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[20] J. A. D. Matthew and C. M. K. Watts, </w:t>
      </w:r>
      <w:r w:rsidRPr="00B82C84">
        <w:rPr>
          <w:rFonts w:eastAsia="等线"/>
          <w:i/>
          <w:iCs/>
          <w:color w:val="000000" w:themeColor="text1"/>
          <w:lang w:eastAsia="zh-CN"/>
        </w:rPr>
        <w:t>Phys. Lett. A</w:t>
      </w:r>
      <w:r w:rsidRPr="00B82C84">
        <w:rPr>
          <w:rFonts w:eastAsia="等线"/>
          <w:b/>
          <w:bCs/>
          <w:i/>
          <w:iCs/>
          <w:color w:val="000000" w:themeColor="text1"/>
          <w:lang w:eastAsia="zh-CN"/>
        </w:rPr>
        <w:t xml:space="preserve"> </w:t>
      </w:r>
      <w:r w:rsidRPr="00B82C84">
        <w:rPr>
          <w:rFonts w:eastAsia="等线"/>
          <w:b/>
          <w:bCs/>
          <w:color w:val="000000" w:themeColor="text1"/>
          <w:lang w:eastAsia="zh-CN"/>
        </w:rPr>
        <w:t>37</w:t>
      </w:r>
      <w:r w:rsidRPr="00B82C84">
        <w:rPr>
          <w:rFonts w:eastAsia="等线"/>
          <w:color w:val="000000" w:themeColor="text1"/>
          <w:lang w:eastAsia="zh-CN"/>
        </w:rPr>
        <w:t>, 239 (1971).</w:t>
      </w:r>
    </w:p>
    <w:p w14:paraId="0BB9A004"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[21] J. C. </w:t>
      </w:r>
      <w:proofErr w:type="spellStart"/>
      <w:r w:rsidRPr="00B82C84">
        <w:rPr>
          <w:rFonts w:eastAsia="等线"/>
          <w:color w:val="000000" w:themeColor="text1"/>
          <w:lang w:eastAsia="zh-CN"/>
        </w:rPr>
        <w:t>Fuggle</w:t>
      </w:r>
      <w:proofErr w:type="spellEnd"/>
      <w:r w:rsidRPr="00B82C84">
        <w:rPr>
          <w:rFonts w:eastAsia="等线"/>
          <w:color w:val="000000" w:themeColor="text1"/>
          <w:lang w:eastAsia="zh-CN"/>
        </w:rPr>
        <w:t xml:space="preserve">, R. </w:t>
      </w:r>
      <w:proofErr w:type="spellStart"/>
      <w:r w:rsidRPr="00B82C84">
        <w:rPr>
          <w:rFonts w:eastAsia="等线"/>
          <w:color w:val="000000" w:themeColor="text1"/>
          <w:lang w:eastAsia="zh-CN"/>
        </w:rPr>
        <w:t>Lässer</w:t>
      </w:r>
      <w:proofErr w:type="spellEnd"/>
      <w:r w:rsidRPr="00B82C84">
        <w:rPr>
          <w:rFonts w:eastAsia="等线"/>
          <w:color w:val="000000" w:themeColor="text1"/>
          <w:lang w:eastAsia="zh-CN"/>
        </w:rPr>
        <w:t xml:space="preserve">, O. Gunnarsson and K. </w:t>
      </w:r>
      <w:proofErr w:type="spellStart"/>
      <w:r w:rsidRPr="00B82C84">
        <w:rPr>
          <w:rFonts w:eastAsia="等线"/>
          <w:color w:val="000000" w:themeColor="text1"/>
          <w:lang w:eastAsia="zh-CN"/>
        </w:rPr>
        <w:t>Schönhammer</w:t>
      </w:r>
      <w:proofErr w:type="spellEnd"/>
      <w:r w:rsidRPr="00B82C84">
        <w:rPr>
          <w:rFonts w:eastAsia="等线"/>
          <w:color w:val="000000" w:themeColor="text1"/>
          <w:lang w:eastAsia="zh-CN"/>
        </w:rPr>
        <w:t xml:space="preserve">, </w:t>
      </w:r>
      <w:r w:rsidRPr="00B82C84">
        <w:rPr>
          <w:rFonts w:eastAsia="等线"/>
          <w:i/>
          <w:iCs/>
          <w:color w:val="000000" w:themeColor="text1"/>
          <w:lang w:eastAsia="zh-CN"/>
        </w:rPr>
        <w:t>Phys. Rev. Lett.</w:t>
      </w:r>
      <w:r w:rsidRPr="00B82C84">
        <w:rPr>
          <w:rFonts w:eastAsia="等线"/>
          <w:color w:val="000000" w:themeColor="text1"/>
          <w:lang w:eastAsia="zh-CN"/>
        </w:rPr>
        <w:t xml:space="preserve"> </w:t>
      </w:r>
      <w:r w:rsidRPr="00B82C84">
        <w:rPr>
          <w:rFonts w:eastAsia="等线"/>
          <w:b/>
          <w:bCs/>
          <w:color w:val="000000" w:themeColor="text1"/>
          <w:lang w:eastAsia="zh-CN"/>
        </w:rPr>
        <w:t>44</w:t>
      </w:r>
      <w:r w:rsidRPr="00B82C84">
        <w:rPr>
          <w:rFonts w:eastAsia="等线"/>
          <w:color w:val="000000" w:themeColor="text1"/>
          <w:lang w:eastAsia="zh-CN"/>
        </w:rPr>
        <w:t>, 1090 (1980).</w:t>
      </w:r>
    </w:p>
    <w:p w14:paraId="6B3C7F49"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[22] J. Schilling and H. </w:t>
      </w:r>
      <w:proofErr w:type="spellStart"/>
      <w:r w:rsidRPr="00B82C84">
        <w:rPr>
          <w:rFonts w:eastAsia="等线"/>
          <w:color w:val="000000" w:themeColor="text1"/>
          <w:lang w:eastAsia="zh-CN"/>
        </w:rPr>
        <w:t>Raether</w:t>
      </w:r>
      <w:proofErr w:type="spellEnd"/>
      <w:r w:rsidRPr="00B82C84">
        <w:rPr>
          <w:rFonts w:eastAsia="等线"/>
          <w:color w:val="000000" w:themeColor="text1"/>
          <w:lang w:eastAsia="zh-CN"/>
        </w:rPr>
        <w:t xml:space="preserve">, </w:t>
      </w:r>
      <w:r w:rsidRPr="00B82C84">
        <w:rPr>
          <w:rFonts w:eastAsia="等线"/>
          <w:i/>
          <w:iCs/>
          <w:color w:val="000000" w:themeColor="text1"/>
          <w:lang w:eastAsia="zh-CN"/>
        </w:rPr>
        <w:t>J. Phys. C: Solid State Phys.</w:t>
      </w:r>
      <w:r w:rsidRPr="00B82C84">
        <w:rPr>
          <w:rFonts w:eastAsia="等线"/>
          <w:color w:val="000000" w:themeColor="text1"/>
          <w:lang w:eastAsia="zh-CN"/>
        </w:rPr>
        <w:t xml:space="preserve"> </w:t>
      </w:r>
      <w:r w:rsidRPr="00B82C84">
        <w:rPr>
          <w:rFonts w:eastAsia="等线"/>
          <w:b/>
          <w:bCs/>
          <w:color w:val="000000" w:themeColor="text1"/>
          <w:lang w:eastAsia="zh-CN"/>
        </w:rPr>
        <w:t>6</w:t>
      </w:r>
      <w:r w:rsidRPr="00B82C84">
        <w:rPr>
          <w:rFonts w:eastAsia="等线"/>
          <w:color w:val="000000" w:themeColor="text1"/>
          <w:lang w:eastAsia="zh-CN"/>
        </w:rPr>
        <w:t xml:space="preserve">, L358 (1973). </w:t>
      </w:r>
    </w:p>
    <w:p w14:paraId="0AEBF874" w14:textId="77777777" w:rsidR="004F540E" w:rsidRPr="00B82C84" w:rsidRDefault="004F540E" w:rsidP="004F540E">
      <w:pPr>
        <w:spacing w:line="360" w:lineRule="auto"/>
        <w:rPr>
          <w:rFonts w:eastAsia="等线"/>
          <w:bCs/>
          <w:color w:val="000000" w:themeColor="text1"/>
          <w:lang w:eastAsia="zh-CN"/>
        </w:rPr>
      </w:pPr>
      <w:r w:rsidRPr="00B82C84">
        <w:rPr>
          <w:rFonts w:eastAsia="等线"/>
          <w:bCs/>
          <w:color w:val="000000" w:themeColor="text1"/>
          <w:lang w:eastAsia="zh-CN"/>
        </w:rPr>
        <w:t xml:space="preserve">[23] B. Da, J.W. Liu, M. Yamamoto, Y. Ueda, K. Watanabe, N.T. Cuong, S.L. Li, K. </w:t>
      </w:r>
      <w:proofErr w:type="spellStart"/>
      <w:r w:rsidRPr="00B82C84">
        <w:rPr>
          <w:rFonts w:eastAsia="等线"/>
          <w:bCs/>
          <w:color w:val="000000" w:themeColor="text1"/>
          <w:lang w:eastAsia="zh-CN"/>
        </w:rPr>
        <w:t>Tsukagoshi</w:t>
      </w:r>
      <w:proofErr w:type="spellEnd"/>
      <w:r w:rsidRPr="00B82C84">
        <w:rPr>
          <w:rFonts w:eastAsia="等线"/>
          <w:bCs/>
          <w:color w:val="000000" w:themeColor="text1"/>
          <w:lang w:eastAsia="zh-CN"/>
        </w:rPr>
        <w:t xml:space="preserve">, H. Yoshikawa, H. Iwai, S. </w:t>
      </w:r>
      <w:proofErr w:type="spellStart"/>
      <w:r w:rsidRPr="00B82C84">
        <w:rPr>
          <w:rFonts w:eastAsia="等线"/>
          <w:bCs/>
          <w:color w:val="000000" w:themeColor="text1"/>
          <w:lang w:eastAsia="zh-CN"/>
        </w:rPr>
        <w:t>Tanuma</w:t>
      </w:r>
      <w:proofErr w:type="spellEnd"/>
      <w:r w:rsidRPr="00B82C84">
        <w:rPr>
          <w:rFonts w:eastAsia="等线"/>
          <w:bCs/>
          <w:color w:val="000000" w:themeColor="text1"/>
          <w:lang w:eastAsia="zh-CN"/>
        </w:rPr>
        <w:t xml:space="preserve">, H.X. Guo, Z.S. Gao, X. Sun and Z.J. Ding, </w:t>
      </w:r>
      <w:r w:rsidRPr="00B82C84">
        <w:rPr>
          <w:rFonts w:eastAsia="等线"/>
          <w:bCs/>
          <w:i/>
          <w:iCs/>
          <w:color w:val="000000" w:themeColor="text1"/>
          <w:lang w:eastAsia="zh-CN"/>
        </w:rPr>
        <w:t xml:space="preserve">Nature </w:t>
      </w:r>
      <w:proofErr w:type="spellStart"/>
      <w:r w:rsidRPr="00B82C84">
        <w:rPr>
          <w:rFonts w:eastAsia="等线"/>
          <w:bCs/>
          <w:i/>
          <w:iCs/>
          <w:color w:val="000000" w:themeColor="text1"/>
          <w:lang w:eastAsia="zh-CN"/>
        </w:rPr>
        <w:t>Commun</w:t>
      </w:r>
      <w:proofErr w:type="spellEnd"/>
      <w:r w:rsidRPr="00B82C84">
        <w:rPr>
          <w:rFonts w:eastAsia="等线"/>
          <w:bCs/>
          <w:i/>
          <w:iCs/>
          <w:color w:val="000000" w:themeColor="text1"/>
          <w:lang w:eastAsia="zh-CN"/>
        </w:rPr>
        <w:t>.</w:t>
      </w:r>
      <w:r w:rsidRPr="00B82C84">
        <w:rPr>
          <w:rFonts w:eastAsia="等线"/>
          <w:bCs/>
          <w:color w:val="000000" w:themeColor="text1"/>
          <w:lang w:eastAsia="zh-CN"/>
        </w:rPr>
        <w:t xml:space="preserve"> </w:t>
      </w:r>
      <w:r w:rsidRPr="00B82C84">
        <w:rPr>
          <w:rFonts w:eastAsia="等线"/>
          <w:b/>
          <w:color w:val="000000" w:themeColor="text1"/>
          <w:lang w:eastAsia="zh-CN"/>
        </w:rPr>
        <w:t>8</w:t>
      </w:r>
      <w:r w:rsidRPr="00B82C84">
        <w:rPr>
          <w:rFonts w:eastAsia="等线"/>
          <w:bCs/>
          <w:color w:val="000000" w:themeColor="text1"/>
          <w:lang w:eastAsia="zh-CN"/>
        </w:rPr>
        <w:t>, 15629 (2017).</w:t>
      </w:r>
    </w:p>
    <w:p w14:paraId="19A72108" w14:textId="77777777" w:rsidR="004F540E" w:rsidRPr="00B82C84" w:rsidRDefault="004F540E" w:rsidP="004F540E">
      <w:pPr>
        <w:spacing w:line="360" w:lineRule="auto"/>
        <w:rPr>
          <w:rFonts w:eastAsia="等线"/>
          <w:bCs/>
          <w:color w:val="000000" w:themeColor="text1"/>
          <w:lang w:eastAsia="zh-CN"/>
        </w:rPr>
      </w:pPr>
      <w:r w:rsidRPr="00B82C84">
        <w:rPr>
          <w:rFonts w:eastAsia="等线"/>
          <w:bCs/>
          <w:color w:val="000000" w:themeColor="text1"/>
          <w:lang w:eastAsia="zh-CN"/>
        </w:rPr>
        <w:lastRenderedPageBreak/>
        <w:t xml:space="preserve">[24] </w:t>
      </w:r>
      <w:bookmarkStart w:id="44" w:name="_Hlk90892143"/>
      <w:r w:rsidRPr="00B82C84">
        <w:rPr>
          <w:rFonts w:eastAsia="等线"/>
          <w:bCs/>
          <w:color w:val="000000" w:themeColor="text1"/>
          <w:lang w:eastAsia="zh-CN"/>
        </w:rPr>
        <w:t xml:space="preserve">B. Da, J. W. Liu, Y. Harada, N. T. Cuong, K. </w:t>
      </w:r>
      <w:proofErr w:type="spellStart"/>
      <w:r w:rsidRPr="00B82C84">
        <w:rPr>
          <w:rFonts w:eastAsia="等线"/>
          <w:bCs/>
          <w:color w:val="000000" w:themeColor="text1"/>
          <w:lang w:eastAsia="zh-CN"/>
        </w:rPr>
        <w:t>Tsukagoshi</w:t>
      </w:r>
      <w:proofErr w:type="spellEnd"/>
      <w:r w:rsidRPr="00B82C84">
        <w:rPr>
          <w:rFonts w:eastAsia="等线"/>
          <w:bCs/>
          <w:color w:val="000000" w:themeColor="text1"/>
          <w:lang w:eastAsia="zh-CN"/>
        </w:rPr>
        <w:t xml:space="preserve">, H. Jin, L.H. Yang, Z.J. Ding, H. Yoshikawa and S. </w:t>
      </w:r>
      <w:proofErr w:type="spellStart"/>
      <w:r w:rsidRPr="00B82C84">
        <w:rPr>
          <w:rFonts w:eastAsia="等线"/>
          <w:bCs/>
          <w:color w:val="000000" w:themeColor="text1"/>
          <w:lang w:eastAsia="zh-CN"/>
        </w:rPr>
        <w:t>Tanuma</w:t>
      </w:r>
      <w:bookmarkEnd w:id="44"/>
      <w:proofErr w:type="spellEnd"/>
      <w:r w:rsidRPr="00B82C84">
        <w:rPr>
          <w:rFonts w:eastAsia="等线"/>
          <w:bCs/>
          <w:color w:val="000000" w:themeColor="text1"/>
          <w:lang w:eastAsia="zh-CN"/>
        </w:rPr>
        <w:t xml:space="preserve">, </w:t>
      </w:r>
      <w:r w:rsidRPr="00B82C84">
        <w:rPr>
          <w:rFonts w:eastAsia="等线"/>
          <w:bCs/>
          <w:i/>
          <w:iCs/>
          <w:color w:val="000000" w:themeColor="text1"/>
          <w:lang w:eastAsia="zh-CN"/>
        </w:rPr>
        <w:t xml:space="preserve">J. </w:t>
      </w:r>
      <w:proofErr w:type="spellStart"/>
      <w:r w:rsidRPr="00B82C84">
        <w:rPr>
          <w:rFonts w:eastAsia="等线"/>
          <w:bCs/>
          <w:i/>
          <w:iCs/>
          <w:color w:val="000000" w:themeColor="text1"/>
          <w:lang w:eastAsia="zh-CN"/>
        </w:rPr>
        <w:t>Phy</w:t>
      </w:r>
      <w:proofErr w:type="spellEnd"/>
      <w:r w:rsidRPr="00B82C84">
        <w:rPr>
          <w:rFonts w:eastAsia="等线"/>
          <w:bCs/>
          <w:i/>
          <w:iCs/>
          <w:color w:val="000000" w:themeColor="text1"/>
          <w:lang w:eastAsia="zh-CN"/>
        </w:rPr>
        <w:t>. Chem. Lett.</w:t>
      </w:r>
      <w:r w:rsidRPr="00B82C84">
        <w:rPr>
          <w:rFonts w:eastAsia="等线"/>
          <w:bCs/>
          <w:color w:val="000000" w:themeColor="text1"/>
          <w:lang w:eastAsia="zh-CN"/>
        </w:rPr>
        <w:t xml:space="preserve"> </w:t>
      </w:r>
      <w:r w:rsidRPr="00B82C84">
        <w:rPr>
          <w:rFonts w:eastAsia="等线"/>
          <w:b/>
          <w:color w:val="000000" w:themeColor="text1"/>
          <w:lang w:eastAsia="zh-CN"/>
        </w:rPr>
        <w:t>10</w:t>
      </w:r>
      <w:r w:rsidRPr="00B82C84">
        <w:rPr>
          <w:rFonts w:eastAsia="等线"/>
          <w:bCs/>
          <w:color w:val="000000" w:themeColor="text1"/>
          <w:lang w:eastAsia="zh-CN"/>
        </w:rPr>
        <w:t>, 5770 (2019).</w:t>
      </w:r>
    </w:p>
    <w:p w14:paraId="3BAAEDCC" w14:textId="77777777" w:rsidR="004F540E" w:rsidRPr="00B82C84" w:rsidRDefault="004F540E" w:rsidP="004F540E">
      <w:pPr>
        <w:spacing w:line="360" w:lineRule="auto"/>
        <w:rPr>
          <w:rFonts w:eastAsia="Yu Mincho"/>
          <w:bCs/>
          <w:color w:val="000000" w:themeColor="text1"/>
          <w:lang w:eastAsia="ja-JP"/>
        </w:rPr>
      </w:pPr>
      <w:r w:rsidRPr="00B82C84">
        <w:rPr>
          <w:rFonts w:eastAsia="Yu Mincho"/>
          <w:bCs/>
          <w:color w:val="000000" w:themeColor="text1"/>
          <w:lang w:eastAsia="ja-JP"/>
        </w:rPr>
        <w:t>[25]</w:t>
      </w:r>
      <w:r w:rsidRPr="00B82C84">
        <w:rPr>
          <w:rFonts w:ascii="Calibri" w:eastAsia="等线" w:hAnsi="Calibri"/>
          <w:color w:val="000000" w:themeColor="text1"/>
          <w:sz w:val="22"/>
          <w:szCs w:val="22"/>
          <w:lang w:eastAsia="zh-CN"/>
        </w:rPr>
        <w:t xml:space="preserve"> </w:t>
      </w:r>
      <w:r w:rsidRPr="00B82C84">
        <w:rPr>
          <w:rFonts w:eastAsia="Yu Mincho"/>
          <w:bCs/>
          <w:color w:val="000000" w:themeColor="text1"/>
          <w:lang w:eastAsia="ja-JP"/>
        </w:rPr>
        <w:t xml:space="preserve">W. S. M. Werner, M. </w:t>
      </w:r>
      <w:proofErr w:type="spellStart"/>
      <w:r w:rsidRPr="00B82C84">
        <w:rPr>
          <w:rFonts w:eastAsia="Yu Mincho"/>
          <w:bCs/>
          <w:color w:val="000000" w:themeColor="text1"/>
          <w:lang w:eastAsia="ja-JP"/>
        </w:rPr>
        <w:t>Novák</w:t>
      </w:r>
      <w:proofErr w:type="spellEnd"/>
      <w:r w:rsidRPr="00B82C84">
        <w:rPr>
          <w:rFonts w:eastAsia="Yu Mincho"/>
          <w:bCs/>
          <w:color w:val="000000" w:themeColor="text1"/>
          <w:lang w:eastAsia="ja-JP"/>
        </w:rPr>
        <w:t xml:space="preserve">, F. </w:t>
      </w:r>
      <w:proofErr w:type="spellStart"/>
      <w:r w:rsidRPr="00B82C84">
        <w:rPr>
          <w:rFonts w:eastAsia="Yu Mincho"/>
          <w:bCs/>
          <w:color w:val="000000" w:themeColor="text1"/>
          <w:lang w:eastAsia="ja-JP"/>
        </w:rPr>
        <w:t>Salvat</w:t>
      </w:r>
      <w:proofErr w:type="spellEnd"/>
      <w:r w:rsidRPr="00B82C84">
        <w:rPr>
          <w:rFonts w:eastAsia="Yu Mincho"/>
          <w:bCs/>
          <w:color w:val="000000" w:themeColor="text1"/>
          <w:lang w:eastAsia="ja-JP"/>
        </w:rPr>
        <w:t xml:space="preserve">–Pujol, J. </w:t>
      </w:r>
      <w:proofErr w:type="spellStart"/>
      <w:r w:rsidRPr="00B82C84">
        <w:rPr>
          <w:rFonts w:eastAsia="Yu Mincho"/>
          <w:bCs/>
          <w:color w:val="000000" w:themeColor="text1"/>
          <w:lang w:eastAsia="ja-JP"/>
        </w:rPr>
        <w:t>Zemek</w:t>
      </w:r>
      <w:proofErr w:type="spellEnd"/>
      <w:r w:rsidRPr="00B82C84">
        <w:rPr>
          <w:rFonts w:eastAsia="Yu Mincho"/>
          <w:bCs/>
          <w:color w:val="000000" w:themeColor="text1"/>
          <w:lang w:eastAsia="ja-JP"/>
        </w:rPr>
        <w:t xml:space="preserve">, and P. </w:t>
      </w:r>
      <w:proofErr w:type="spellStart"/>
      <w:r w:rsidRPr="00B82C84">
        <w:rPr>
          <w:rFonts w:eastAsia="Yu Mincho"/>
          <w:bCs/>
          <w:color w:val="000000" w:themeColor="text1"/>
          <w:lang w:eastAsia="ja-JP"/>
        </w:rPr>
        <w:t>Jiricek</w:t>
      </w:r>
      <w:proofErr w:type="spellEnd"/>
      <w:r w:rsidRPr="00B82C84">
        <w:rPr>
          <w:rFonts w:eastAsia="Yu Mincho"/>
          <w:bCs/>
          <w:color w:val="000000" w:themeColor="text1"/>
          <w:lang w:eastAsia="ja-JP"/>
        </w:rPr>
        <w:t xml:space="preserve">, Phys. Rev. Lett. </w:t>
      </w:r>
      <w:r w:rsidRPr="00B82C84">
        <w:rPr>
          <w:rFonts w:eastAsia="Yu Mincho"/>
          <w:b/>
          <w:color w:val="000000" w:themeColor="text1"/>
          <w:lang w:eastAsia="ja-JP"/>
        </w:rPr>
        <w:t>110</w:t>
      </w:r>
      <w:r w:rsidRPr="00B82C84">
        <w:rPr>
          <w:rFonts w:eastAsia="Yu Mincho"/>
          <w:bCs/>
          <w:color w:val="000000" w:themeColor="text1"/>
          <w:lang w:eastAsia="ja-JP"/>
        </w:rPr>
        <w:t>, 086110 (2013).</w:t>
      </w:r>
    </w:p>
    <w:p w14:paraId="2771864D" w14:textId="77777777" w:rsidR="004F540E" w:rsidRPr="00B82C84" w:rsidRDefault="004F540E" w:rsidP="004F540E">
      <w:pPr>
        <w:spacing w:line="360" w:lineRule="auto"/>
        <w:rPr>
          <w:rFonts w:eastAsia="Yu Mincho"/>
          <w:bCs/>
          <w:color w:val="000000" w:themeColor="text1"/>
          <w:lang w:eastAsia="ja-JP"/>
        </w:rPr>
      </w:pPr>
      <w:r w:rsidRPr="00B82C84">
        <w:rPr>
          <w:rFonts w:eastAsia="Yu Mincho"/>
          <w:bCs/>
          <w:color w:val="000000" w:themeColor="text1"/>
          <w:lang w:eastAsia="ja-JP"/>
        </w:rPr>
        <w:t>[26] K.J. Zhang, D.B. Lu, B. Da and Z.J. Ding</w:t>
      </w:r>
      <w:r w:rsidRPr="00B82C84">
        <w:rPr>
          <w:rFonts w:eastAsia="等线"/>
          <w:bCs/>
          <w:color w:val="000000" w:themeColor="text1"/>
          <w:lang w:eastAsia="zh-CN"/>
        </w:rPr>
        <w:t xml:space="preserve">, </w:t>
      </w:r>
      <w:r w:rsidRPr="00B82C84">
        <w:rPr>
          <w:rFonts w:eastAsia="Yu Mincho"/>
          <w:bCs/>
          <w:color w:val="000000" w:themeColor="text1"/>
          <w:lang w:eastAsia="ja-JP"/>
        </w:rPr>
        <w:t xml:space="preserve">Sci. Rep. </w:t>
      </w:r>
      <w:r w:rsidRPr="00B82C84">
        <w:rPr>
          <w:rFonts w:eastAsia="Yu Mincho"/>
          <w:b/>
          <w:color w:val="000000" w:themeColor="text1"/>
          <w:lang w:eastAsia="ja-JP"/>
        </w:rPr>
        <w:t>8</w:t>
      </w:r>
      <w:r w:rsidRPr="00B82C84">
        <w:rPr>
          <w:rFonts w:eastAsia="Yu Mincho"/>
          <w:bCs/>
          <w:color w:val="000000" w:themeColor="text1"/>
          <w:lang w:eastAsia="ja-JP"/>
        </w:rPr>
        <w:t>, 15993 (2018).</w:t>
      </w:r>
    </w:p>
    <w:p w14:paraId="4939ED9F" w14:textId="77777777" w:rsidR="004F540E" w:rsidRPr="00B82C84" w:rsidRDefault="004F540E" w:rsidP="004F540E">
      <w:pPr>
        <w:spacing w:line="360" w:lineRule="auto"/>
        <w:rPr>
          <w:rFonts w:eastAsia="等线"/>
          <w:bCs/>
          <w:color w:val="000000" w:themeColor="text1"/>
          <w:lang w:eastAsia="zh-CN"/>
        </w:rPr>
      </w:pPr>
      <w:r w:rsidRPr="00B82C84">
        <w:rPr>
          <w:rFonts w:eastAsia="等线"/>
          <w:bCs/>
          <w:color w:val="000000" w:themeColor="text1"/>
          <w:lang w:eastAsia="zh-CN"/>
        </w:rPr>
        <w:t xml:space="preserve">[27] C.J. Powell and J.B. Swan, </w:t>
      </w:r>
      <w:r w:rsidRPr="00B82C84">
        <w:rPr>
          <w:rFonts w:eastAsia="等线"/>
          <w:bCs/>
          <w:i/>
          <w:iCs/>
          <w:color w:val="000000" w:themeColor="text1"/>
          <w:lang w:eastAsia="zh-CN"/>
        </w:rPr>
        <w:t>Phys. Rev.</w:t>
      </w:r>
      <w:r w:rsidRPr="00B82C84">
        <w:rPr>
          <w:rFonts w:eastAsia="等线"/>
          <w:bCs/>
          <w:color w:val="000000" w:themeColor="text1"/>
          <w:lang w:eastAsia="zh-CN"/>
        </w:rPr>
        <w:t xml:space="preserve"> </w:t>
      </w:r>
      <w:r w:rsidRPr="00B82C84">
        <w:rPr>
          <w:rFonts w:eastAsia="等线"/>
          <w:b/>
          <w:color w:val="000000" w:themeColor="text1"/>
          <w:lang w:eastAsia="zh-CN"/>
        </w:rPr>
        <w:t>115</w:t>
      </w:r>
      <w:r w:rsidRPr="00B82C84">
        <w:rPr>
          <w:rFonts w:eastAsia="等线"/>
          <w:bCs/>
          <w:color w:val="000000" w:themeColor="text1"/>
          <w:lang w:eastAsia="zh-CN"/>
        </w:rPr>
        <w:t>, 869 (1959).</w:t>
      </w:r>
    </w:p>
    <w:p w14:paraId="4E5DC8B3"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[28] B. Da, S.F. Mao and Z.J. Ding, </w:t>
      </w:r>
      <w:r w:rsidRPr="00B82C84">
        <w:rPr>
          <w:rFonts w:eastAsia="等线"/>
          <w:i/>
          <w:iCs/>
          <w:color w:val="000000" w:themeColor="text1"/>
          <w:lang w:eastAsia="zh-CN"/>
        </w:rPr>
        <w:t xml:space="preserve">J. Phys.: </w:t>
      </w:r>
      <w:proofErr w:type="spellStart"/>
      <w:r w:rsidRPr="00B82C84">
        <w:rPr>
          <w:rFonts w:eastAsia="等线"/>
          <w:i/>
          <w:iCs/>
          <w:color w:val="000000" w:themeColor="text1"/>
          <w:lang w:eastAsia="zh-CN"/>
        </w:rPr>
        <w:t>Condens</w:t>
      </w:r>
      <w:proofErr w:type="spellEnd"/>
      <w:r w:rsidRPr="00B82C84">
        <w:rPr>
          <w:rFonts w:eastAsia="等线"/>
          <w:i/>
          <w:iCs/>
          <w:color w:val="000000" w:themeColor="text1"/>
          <w:lang w:eastAsia="zh-CN"/>
        </w:rPr>
        <w:t>. Matter.</w:t>
      </w:r>
      <w:r w:rsidRPr="00B82C84">
        <w:rPr>
          <w:rFonts w:eastAsia="等线"/>
          <w:color w:val="000000" w:themeColor="text1"/>
          <w:lang w:eastAsia="zh-CN"/>
        </w:rPr>
        <w:t xml:space="preserve"> </w:t>
      </w:r>
      <w:r w:rsidRPr="00B82C84">
        <w:rPr>
          <w:rFonts w:eastAsia="等线"/>
          <w:b/>
          <w:bCs/>
          <w:color w:val="000000" w:themeColor="text1"/>
          <w:lang w:eastAsia="zh-CN"/>
        </w:rPr>
        <w:t>23</w:t>
      </w:r>
      <w:r w:rsidRPr="00B82C84">
        <w:rPr>
          <w:rFonts w:eastAsia="等线"/>
          <w:color w:val="000000" w:themeColor="text1"/>
          <w:lang w:eastAsia="zh-CN"/>
        </w:rPr>
        <w:t>, 395003 (2011).</w:t>
      </w:r>
    </w:p>
    <w:p w14:paraId="7EE94FFE"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[29] B. Da, S.F. Mao, G.H. Zhang, X.P. Wang and Z.J. Ding, </w:t>
      </w:r>
      <w:r w:rsidRPr="00B82C84">
        <w:rPr>
          <w:rFonts w:eastAsia="等线"/>
          <w:i/>
          <w:iCs/>
          <w:color w:val="000000" w:themeColor="text1"/>
          <w:lang w:eastAsia="zh-CN"/>
        </w:rPr>
        <w:t xml:space="preserve">J. Appl. Phys. </w:t>
      </w:r>
      <w:r w:rsidRPr="00B82C84">
        <w:rPr>
          <w:rFonts w:eastAsia="等线"/>
          <w:b/>
          <w:bCs/>
          <w:color w:val="000000" w:themeColor="text1"/>
          <w:lang w:eastAsia="zh-CN"/>
        </w:rPr>
        <w:t>112</w:t>
      </w:r>
      <w:r w:rsidRPr="00B82C84">
        <w:rPr>
          <w:rFonts w:eastAsia="等线"/>
          <w:color w:val="000000" w:themeColor="text1"/>
          <w:lang w:eastAsia="zh-CN"/>
        </w:rPr>
        <w:t>, 034310 (2012).</w:t>
      </w:r>
    </w:p>
    <w:p w14:paraId="57AEC2BA"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[30] B. Da, Y. Sun, S.F. Mao, Z.M. Zhang, H. Jin, H. Yoshikawa, S. </w:t>
      </w:r>
      <w:proofErr w:type="spellStart"/>
      <w:r w:rsidRPr="00B82C84">
        <w:rPr>
          <w:rFonts w:eastAsia="等线"/>
          <w:color w:val="000000" w:themeColor="text1"/>
          <w:lang w:eastAsia="zh-CN"/>
        </w:rPr>
        <w:t>Tanuma</w:t>
      </w:r>
      <w:proofErr w:type="spellEnd"/>
      <w:r w:rsidRPr="00B82C84">
        <w:rPr>
          <w:rFonts w:eastAsia="等线"/>
          <w:color w:val="000000" w:themeColor="text1"/>
          <w:lang w:eastAsia="zh-CN"/>
        </w:rPr>
        <w:t xml:space="preserve"> and Z.J. Ding, </w:t>
      </w:r>
      <w:r w:rsidRPr="00B82C84">
        <w:rPr>
          <w:rFonts w:eastAsia="等线"/>
          <w:i/>
          <w:iCs/>
          <w:color w:val="000000" w:themeColor="text1"/>
          <w:lang w:eastAsia="zh-CN"/>
        </w:rPr>
        <w:t>J. Appl. Phys.</w:t>
      </w:r>
      <w:r w:rsidRPr="00B82C84">
        <w:rPr>
          <w:rFonts w:eastAsia="等线"/>
          <w:color w:val="000000" w:themeColor="text1"/>
          <w:lang w:eastAsia="zh-CN"/>
        </w:rPr>
        <w:t xml:space="preserve"> </w:t>
      </w:r>
      <w:r w:rsidRPr="00B82C84">
        <w:rPr>
          <w:rFonts w:eastAsia="等线"/>
          <w:b/>
          <w:bCs/>
          <w:color w:val="000000" w:themeColor="text1"/>
          <w:lang w:eastAsia="zh-CN"/>
        </w:rPr>
        <w:t>113</w:t>
      </w:r>
      <w:r w:rsidRPr="00B82C84">
        <w:rPr>
          <w:rFonts w:eastAsia="等线"/>
          <w:color w:val="000000" w:themeColor="text1"/>
          <w:lang w:eastAsia="zh-CN"/>
        </w:rPr>
        <w:t>, 214303 (2013).</w:t>
      </w:r>
    </w:p>
    <w:p w14:paraId="6671325C"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[31] B. Da, S. F. Mao, Y. Sun and Z.J. Ding, </w:t>
      </w:r>
      <w:r w:rsidRPr="00B82C84">
        <w:rPr>
          <w:rFonts w:eastAsia="等线"/>
          <w:i/>
          <w:iCs/>
          <w:color w:val="000000" w:themeColor="text1"/>
          <w:lang w:eastAsia="zh-CN"/>
        </w:rPr>
        <w:t>e-J. Surf. Sci. Nanotech.</w:t>
      </w:r>
      <w:r w:rsidRPr="00B82C84">
        <w:rPr>
          <w:rFonts w:eastAsia="等线"/>
          <w:color w:val="000000" w:themeColor="text1"/>
          <w:lang w:eastAsia="zh-CN"/>
        </w:rPr>
        <w:t xml:space="preserve"> </w:t>
      </w:r>
      <w:r w:rsidRPr="00B82C84">
        <w:rPr>
          <w:rFonts w:eastAsia="等线"/>
          <w:b/>
          <w:bCs/>
          <w:color w:val="000000" w:themeColor="text1"/>
          <w:lang w:eastAsia="zh-CN"/>
        </w:rPr>
        <w:t>10</w:t>
      </w:r>
      <w:r w:rsidRPr="00B82C84">
        <w:rPr>
          <w:rFonts w:eastAsia="等线"/>
          <w:color w:val="000000" w:themeColor="text1"/>
          <w:lang w:eastAsia="zh-CN"/>
        </w:rPr>
        <w:t>, 441 (2012</w:t>
      </w:r>
      <w:proofErr w:type="gramStart"/>
      <w:r w:rsidRPr="00B82C84">
        <w:rPr>
          <w:rFonts w:eastAsia="等线"/>
          <w:color w:val="000000" w:themeColor="text1"/>
          <w:lang w:eastAsia="zh-CN"/>
        </w:rPr>
        <w:t>) .</w:t>
      </w:r>
      <w:proofErr w:type="gramEnd"/>
    </w:p>
    <w:p w14:paraId="1FA5D6A1"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[32] B. Da, Z.Y. Li, H.C. Chang, S.F. Mao and Z.J. Ding, </w:t>
      </w:r>
      <w:r w:rsidRPr="00B82C84">
        <w:rPr>
          <w:rFonts w:eastAsia="等线"/>
          <w:i/>
          <w:iCs/>
          <w:color w:val="000000" w:themeColor="text1"/>
          <w:lang w:eastAsia="zh-CN"/>
        </w:rPr>
        <w:t>J. Appl. Phys.</w:t>
      </w:r>
      <w:r w:rsidRPr="00B82C84">
        <w:rPr>
          <w:rFonts w:eastAsia="等线"/>
          <w:color w:val="000000" w:themeColor="text1"/>
          <w:lang w:eastAsia="zh-CN"/>
        </w:rPr>
        <w:t xml:space="preserve"> </w:t>
      </w:r>
      <w:r w:rsidRPr="00B82C84">
        <w:rPr>
          <w:rFonts w:eastAsia="等线"/>
          <w:b/>
          <w:bCs/>
          <w:color w:val="000000" w:themeColor="text1"/>
          <w:lang w:eastAsia="zh-CN"/>
        </w:rPr>
        <w:t>116</w:t>
      </w:r>
      <w:r w:rsidRPr="00B82C84">
        <w:rPr>
          <w:rFonts w:eastAsia="等线"/>
          <w:color w:val="000000" w:themeColor="text1"/>
          <w:lang w:eastAsia="zh-CN"/>
        </w:rPr>
        <w:t>, 124307 (2014).</w:t>
      </w:r>
    </w:p>
    <w:p w14:paraId="3827A4D9"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[33] B. Da, L.H. Yang, J.W. Liu, Y.G. Li, S.F. Mao and Z.J. Ding, </w:t>
      </w:r>
      <w:r w:rsidRPr="00B82C84">
        <w:rPr>
          <w:rFonts w:eastAsia="等线"/>
          <w:i/>
          <w:iCs/>
          <w:color w:val="000000" w:themeColor="text1"/>
          <w:lang w:eastAsia="zh-CN"/>
        </w:rPr>
        <w:t>Surf. Interface Anal.</w:t>
      </w:r>
      <w:r w:rsidRPr="00B82C84">
        <w:rPr>
          <w:rFonts w:eastAsia="等线"/>
          <w:color w:val="000000" w:themeColor="text1"/>
          <w:lang w:eastAsia="zh-CN"/>
        </w:rPr>
        <w:t xml:space="preserve"> </w:t>
      </w:r>
      <w:r w:rsidRPr="00B82C84">
        <w:rPr>
          <w:rFonts w:eastAsia="等线"/>
          <w:b/>
          <w:bCs/>
          <w:color w:val="000000" w:themeColor="text1"/>
          <w:lang w:eastAsia="zh-CN"/>
        </w:rPr>
        <w:t>52</w:t>
      </w:r>
      <w:r w:rsidRPr="00B82C84">
        <w:rPr>
          <w:rFonts w:eastAsia="等线"/>
          <w:color w:val="000000" w:themeColor="text1"/>
          <w:lang w:eastAsia="zh-CN"/>
        </w:rPr>
        <w:t>, 742 (2020).</w:t>
      </w:r>
    </w:p>
    <w:p w14:paraId="63EBE1CF"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[34] F. </w:t>
      </w:r>
      <w:proofErr w:type="spellStart"/>
      <w:r w:rsidRPr="00B82C84">
        <w:rPr>
          <w:rFonts w:eastAsia="等线"/>
          <w:color w:val="000000" w:themeColor="text1"/>
          <w:lang w:eastAsia="zh-CN"/>
        </w:rPr>
        <w:t>Salvat</w:t>
      </w:r>
      <w:proofErr w:type="spellEnd"/>
      <w:r w:rsidRPr="00B82C84">
        <w:rPr>
          <w:rFonts w:eastAsia="等线"/>
          <w:color w:val="000000" w:themeColor="text1"/>
          <w:lang w:eastAsia="zh-CN"/>
        </w:rPr>
        <w:t xml:space="preserve">-Pujol, W. S. M. Werner, Surf. Interface Anal. 45, 873 (2013). </w:t>
      </w:r>
    </w:p>
    <w:p w14:paraId="6B42BF41"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[35] F. </w:t>
      </w:r>
      <w:proofErr w:type="spellStart"/>
      <w:r w:rsidRPr="00B82C84">
        <w:rPr>
          <w:rFonts w:eastAsia="等线"/>
          <w:color w:val="000000" w:themeColor="text1"/>
          <w:lang w:eastAsia="zh-CN"/>
        </w:rPr>
        <w:t>Yubero</w:t>
      </w:r>
      <w:proofErr w:type="spellEnd"/>
      <w:r w:rsidRPr="00B82C84">
        <w:rPr>
          <w:rFonts w:eastAsia="等线"/>
          <w:color w:val="000000" w:themeColor="text1"/>
          <w:lang w:eastAsia="zh-CN"/>
        </w:rPr>
        <w:t xml:space="preserve"> and S. </w:t>
      </w:r>
      <w:proofErr w:type="spellStart"/>
      <w:r w:rsidRPr="00B82C84">
        <w:rPr>
          <w:rFonts w:eastAsia="等线"/>
          <w:color w:val="000000" w:themeColor="text1"/>
          <w:lang w:eastAsia="zh-CN"/>
        </w:rPr>
        <w:t>Tougaard</w:t>
      </w:r>
      <w:proofErr w:type="spellEnd"/>
      <w:r w:rsidRPr="00B82C84">
        <w:rPr>
          <w:rFonts w:eastAsia="等线"/>
          <w:color w:val="000000" w:themeColor="text1"/>
          <w:lang w:eastAsia="zh-CN"/>
        </w:rPr>
        <w:t xml:space="preserve">, </w:t>
      </w:r>
      <w:r w:rsidRPr="00B82C84">
        <w:rPr>
          <w:rFonts w:eastAsia="等线"/>
          <w:i/>
          <w:iCs/>
          <w:color w:val="000000" w:themeColor="text1"/>
          <w:lang w:eastAsia="zh-CN"/>
        </w:rPr>
        <w:t>Phys. Rev. B</w:t>
      </w:r>
      <w:r w:rsidRPr="00B82C84">
        <w:rPr>
          <w:rFonts w:eastAsia="等线"/>
          <w:color w:val="000000" w:themeColor="text1"/>
          <w:lang w:eastAsia="zh-CN"/>
        </w:rPr>
        <w:t xml:space="preserve"> </w:t>
      </w:r>
      <w:r w:rsidRPr="00B82C84">
        <w:rPr>
          <w:rFonts w:eastAsia="等线"/>
          <w:b/>
          <w:bCs/>
          <w:color w:val="000000" w:themeColor="text1"/>
          <w:lang w:eastAsia="zh-CN"/>
        </w:rPr>
        <w:t>46</w:t>
      </w:r>
      <w:r w:rsidRPr="00B82C84">
        <w:rPr>
          <w:rFonts w:eastAsia="等线"/>
          <w:color w:val="000000" w:themeColor="text1"/>
          <w:lang w:eastAsia="zh-CN"/>
        </w:rPr>
        <w:t>, 2486 (1992).</w:t>
      </w:r>
    </w:p>
    <w:p w14:paraId="7AB00085"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[36] C.J. Tung, Y.F. Chen, C.M. </w:t>
      </w:r>
      <w:proofErr w:type="spellStart"/>
      <w:r w:rsidRPr="00B82C84">
        <w:rPr>
          <w:rFonts w:eastAsia="等线"/>
          <w:color w:val="000000" w:themeColor="text1"/>
          <w:lang w:eastAsia="zh-CN"/>
        </w:rPr>
        <w:t>Kwei</w:t>
      </w:r>
      <w:proofErr w:type="spellEnd"/>
      <w:r w:rsidRPr="00B82C84">
        <w:rPr>
          <w:rFonts w:eastAsia="等线"/>
          <w:color w:val="000000" w:themeColor="text1"/>
          <w:lang w:eastAsia="zh-CN"/>
        </w:rPr>
        <w:t xml:space="preserve"> and T.L. Chou,</w:t>
      </w:r>
      <w:r w:rsidRPr="00B82C84">
        <w:rPr>
          <w:rFonts w:eastAsia="等线"/>
          <w:i/>
          <w:iCs/>
          <w:color w:val="000000" w:themeColor="text1"/>
          <w:lang w:eastAsia="zh-CN"/>
        </w:rPr>
        <w:t xml:space="preserve"> Phys. Rev. B</w:t>
      </w:r>
      <w:r w:rsidRPr="00B82C84">
        <w:rPr>
          <w:rFonts w:eastAsia="等线"/>
          <w:color w:val="000000" w:themeColor="text1"/>
          <w:lang w:eastAsia="zh-CN"/>
        </w:rPr>
        <w:t xml:space="preserve"> </w:t>
      </w:r>
      <w:r w:rsidRPr="00B82C84">
        <w:rPr>
          <w:rFonts w:eastAsia="等线"/>
          <w:b/>
          <w:bCs/>
          <w:color w:val="000000" w:themeColor="text1"/>
          <w:lang w:eastAsia="zh-CN"/>
        </w:rPr>
        <w:t>49</w:t>
      </w:r>
      <w:r w:rsidRPr="00B82C84">
        <w:rPr>
          <w:rFonts w:eastAsia="等线"/>
          <w:color w:val="000000" w:themeColor="text1"/>
          <w:lang w:eastAsia="zh-CN"/>
        </w:rPr>
        <w:t>, 16684 (1994).</w:t>
      </w:r>
    </w:p>
    <w:p w14:paraId="4D10DB56"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[37] Y.F. Chen, </w:t>
      </w:r>
      <w:r w:rsidRPr="00B82C84">
        <w:rPr>
          <w:rFonts w:eastAsia="等线"/>
          <w:i/>
          <w:iCs/>
          <w:color w:val="000000" w:themeColor="text1"/>
          <w:lang w:eastAsia="zh-CN"/>
        </w:rPr>
        <w:t>J. Vac. Sci. Technol. A</w:t>
      </w:r>
      <w:r w:rsidRPr="00B82C84">
        <w:rPr>
          <w:rFonts w:eastAsia="等线"/>
          <w:color w:val="000000" w:themeColor="text1"/>
          <w:lang w:eastAsia="zh-CN"/>
        </w:rPr>
        <w:t xml:space="preserve"> </w:t>
      </w:r>
      <w:r w:rsidRPr="00B82C84">
        <w:rPr>
          <w:rFonts w:eastAsia="等线"/>
          <w:b/>
          <w:bCs/>
          <w:color w:val="000000" w:themeColor="text1"/>
          <w:lang w:eastAsia="zh-CN"/>
        </w:rPr>
        <w:t>13</w:t>
      </w:r>
      <w:r w:rsidRPr="00B82C84">
        <w:rPr>
          <w:rFonts w:eastAsia="等线"/>
          <w:color w:val="000000" w:themeColor="text1"/>
          <w:lang w:eastAsia="zh-CN"/>
        </w:rPr>
        <w:t>, 2665 (1995).</w:t>
      </w:r>
    </w:p>
    <w:p w14:paraId="1ABB572C" w14:textId="77777777" w:rsidR="004F540E" w:rsidRPr="00B82C84" w:rsidRDefault="004F540E" w:rsidP="004F540E">
      <w:pPr>
        <w:spacing w:line="360" w:lineRule="auto"/>
        <w:rPr>
          <w:rFonts w:eastAsia="等线"/>
          <w:i/>
          <w:iCs/>
          <w:color w:val="000000" w:themeColor="text1"/>
          <w:lang w:eastAsia="zh-CN"/>
        </w:rPr>
      </w:pPr>
      <w:r w:rsidRPr="00B82C84">
        <w:rPr>
          <w:rFonts w:eastAsia="等线"/>
          <w:color w:val="000000" w:themeColor="text1"/>
          <w:lang w:eastAsia="zh-CN"/>
        </w:rPr>
        <w:t xml:space="preserve">[38] F. </w:t>
      </w:r>
      <w:proofErr w:type="spellStart"/>
      <w:r w:rsidRPr="00B82C84">
        <w:rPr>
          <w:rFonts w:eastAsia="等线"/>
          <w:color w:val="000000" w:themeColor="text1"/>
          <w:lang w:eastAsia="zh-CN"/>
        </w:rPr>
        <w:t>Yubero</w:t>
      </w:r>
      <w:proofErr w:type="spellEnd"/>
      <w:r w:rsidRPr="00B82C84">
        <w:rPr>
          <w:rFonts w:eastAsia="等线"/>
          <w:color w:val="000000" w:themeColor="text1"/>
          <w:lang w:eastAsia="zh-CN"/>
        </w:rPr>
        <w:t xml:space="preserve">, J.M. Sanz, B. </w:t>
      </w:r>
      <w:proofErr w:type="spellStart"/>
      <w:r w:rsidRPr="00B82C84">
        <w:rPr>
          <w:rFonts w:eastAsia="等线"/>
          <w:color w:val="000000" w:themeColor="text1"/>
          <w:lang w:eastAsia="zh-CN"/>
        </w:rPr>
        <w:t>Ramskov</w:t>
      </w:r>
      <w:proofErr w:type="spellEnd"/>
      <w:r w:rsidRPr="00B82C84">
        <w:rPr>
          <w:rFonts w:eastAsia="等线"/>
          <w:color w:val="000000" w:themeColor="text1"/>
          <w:lang w:eastAsia="zh-CN"/>
        </w:rPr>
        <w:t xml:space="preserve"> and S. </w:t>
      </w:r>
      <w:proofErr w:type="spellStart"/>
      <w:r w:rsidRPr="00B82C84">
        <w:rPr>
          <w:rFonts w:eastAsia="等线"/>
          <w:color w:val="000000" w:themeColor="text1"/>
          <w:lang w:eastAsia="zh-CN"/>
        </w:rPr>
        <w:t>Tougaard</w:t>
      </w:r>
      <w:proofErr w:type="spellEnd"/>
      <w:r w:rsidRPr="00B82C84">
        <w:rPr>
          <w:rFonts w:eastAsia="等线"/>
          <w:color w:val="000000" w:themeColor="text1"/>
          <w:lang w:eastAsia="zh-CN"/>
        </w:rPr>
        <w:t xml:space="preserve">, </w:t>
      </w:r>
      <w:r w:rsidRPr="00B82C84">
        <w:rPr>
          <w:rFonts w:eastAsia="等线"/>
          <w:i/>
          <w:iCs/>
          <w:color w:val="000000" w:themeColor="text1"/>
          <w:lang w:eastAsia="zh-CN"/>
        </w:rPr>
        <w:t>Phys. Rev. B</w:t>
      </w:r>
      <w:r w:rsidRPr="00B82C84">
        <w:rPr>
          <w:rFonts w:eastAsia="等线"/>
          <w:color w:val="000000" w:themeColor="text1"/>
          <w:lang w:eastAsia="zh-CN"/>
        </w:rPr>
        <w:t xml:space="preserve"> </w:t>
      </w:r>
      <w:r w:rsidRPr="00B82C84">
        <w:rPr>
          <w:rFonts w:eastAsia="等线"/>
          <w:b/>
          <w:bCs/>
          <w:color w:val="000000" w:themeColor="text1"/>
          <w:lang w:eastAsia="zh-CN"/>
        </w:rPr>
        <w:t>53</w:t>
      </w:r>
      <w:r w:rsidRPr="00B82C84">
        <w:rPr>
          <w:rFonts w:eastAsia="等线"/>
          <w:color w:val="000000" w:themeColor="text1"/>
          <w:lang w:eastAsia="zh-CN"/>
        </w:rPr>
        <w:t>, 9719 (1996).</w:t>
      </w:r>
    </w:p>
    <w:p w14:paraId="200C002A" w14:textId="77777777" w:rsidR="004F540E" w:rsidRPr="00B82C84" w:rsidRDefault="004F540E" w:rsidP="004F540E">
      <w:pPr>
        <w:spacing w:line="360" w:lineRule="auto"/>
        <w:rPr>
          <w:rFonts w:eastAsia="等线"/>
          <w:i/>
          <w:iCs/>
          <w:color w:val="000000" w:themeColor="text1"/>
          <w:lang w:eastAsia="zh-CN"/>
        </w:rPr>
      </w:pPr>
      <w:r w:rsidRPr="00B82C84">
        <w:rPr>
          <w:rFonts w:eastAsia="等线"/>
          <w:color w:val="000000" w:themeColor="text1"/>
          <w:lang w:eastAsia="zh-CN"/>
        </w:rPr>
        <w:t xml:space="preserve">[39] J. I. </w:t>
      </w:r>
      <w:proofErr w:type="spellStart"/>
      <w:r w:rsidRPr="00B82C84">
        <w:rPr>
          <w:rFonts w:eastAsia="等线"/>
          <w:color w:val="000000" w:themeColor="text1"/>
          <w:lang w:eastAsia="zh-CN"/>
        </w:rPr>
        <w:t>Juaristi</w:t>
      </w:r>
      <w:proofErr w:type="spellEnd"/>
      <w:r w:rsidRPr="00B82C84">
        <w:rPr>
          <w:rFonts w:eastAsia="等线"/>
          <w:color w:val="000000" w:themeColor="text1"/>
          <w:lang w:eastAsia="zh-CN"/>
        </w:rPr>
        <w:t xml:space="preserve">, F.J. Garcia de Abajo and P.M. </w:t>
      </w:r>
      <w:proofErr w:type="spellStart"/>
      <w:r w:rsidRPr="00B82C84">
        <w:rPr>
          <w:rFonts w:eastAsia="等线"/>
          <w:color w:val="000000" w:themeColor="text1"/>
          <w:lang w:eastAsia="zh-CN"/>
        </w:rPr>
        <w:t>Echnique</w:t>
      </w:r>
      <w:proofErr w:type="spellEnd"/>
      <w:r w:rsidRPr="00B82C84">
        <w:rPr>
          <w:rFonts w:eastAsia="等线"/>
          <w:color w:val="000000" w:themeColor="text1"/>
          <w:lang w:eastAsia="zh-CN"/>
        </w:rPr>
        <w:t xml:space="preserve">, </w:t>
      </w:r>
      <w:r w:rsidRPr="00B82C84">
        <w:rPr>
          <w:rFonts w:eastAsia="等线"/>
          <w:i/>
          <w:iCs/>
          <w:color w:val="000000" w:themeColor="text1"/>
          <w:lang w:eastAsia="zh-CN"/>
        </w:rPr>
        <w:t>Phys. Rev. B</w:t>
      </w:r>
      <w:r w:rsidRPr="00B82C84">
        <w:rPr>
          <w:rFonts w:eastAsia="等线"/>
          <w:color w:val="000000" w:themeColor="text1"/>
          <w:lang w:eastAsia="zh-CN"/>
        </w:rPr>
        <w:t xml:space="preserve"> </w:t>
      </w:r>
      <w:r w:rsidRPr="00B82C84">
        <w:rPr>
          <w:rFonts w:eastAsia="等线"/>
          <w:b/>
          <w:bCs/>
          <w:color w:val="000000" w:themeColor="text1"/>
          <w:lang w:eastAsia="zh-CN"/>
        </w:rPr>
        <w:t>53</w:t>
      </w:r>
      <w:r w:rsidRPr="00B82C84">
        <w:rPr>
          <w:rFonts w:eastAsia="等线"/>
          <w:color w:val="000000" w:themeColor="text1"/>
          <w:lang w:eastAsia="zh-CN"/>
        </w:rPr>
        <w:t>, 13839 (1996).</w:t>
      </w:r>
    </w:p>
    <w:p w14:paraId="076F022F"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[40] Y.F. Chen and Y.T. Chen, </w:t>
      </w:r>
      <w:r w:rsidRPr="00B82C84">
        <w:rPr>
          <w:rFonts w:eastAsia="等线"/>
          <w:i/>
          <w:iCs/>
          <w:color w:val="000000" w:themeColor="text1"/>
          <w:lang w:eastAsia="zh-CN"/>
        </w:rPr>
        <w:t>Phys. Rev. B</w:t>
      </w:r>
      <w:r w:rsidRPr="00B82C84">
        <w:rPr>
          <w:rFonts w:eastAsia="等线"/>
          <w:color w:val="000000" w:themeColor="text1"/>
          <w:lang w:eastAsia="zh-CN"/>
        </w:rPr>
        <w:t xml:space="preserve"> </w:t>
      </w:r>
      <w:r w:rsidRPr="00B82C84">
        <w:rPr>
          <w:rFonts w:eastAsia="等线"/>
          <w:b/>
          <w:bCs/>
          <w:color w:val="000000" w:themeColor="text1"/>
          <w:lang w:eastAsia="zh-CN"/>
        </w:rPr>
        <w:t>53</w:t>
      </w:r>
      <w:r w:rsidRPr="00B82C84">
        <w:rPr>
          <w:rFonts w:eastAsia="等线"/>
          <w:color w:val="000000" w:themeColor="text1"/>
          <w:lang w:eastAsia="zh-CN"/>
        </w:rPr>
        <w:t>, 4980 (1996).</w:t>
      </w:r>
    </w:p>
    <w:p w14:paraId="48B37E05"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[41] Y.F. Chen and C.M. </w:t>
      </w:r>
      <w:proofErr w:type="spellStart"/>
      <w:r w:rsidRPr="00B82C84">
        <w:rPr>
          <w:rFonts w:eastAsia="等线"/>
          <w:color w:val="000000" w:themeColor="text1"/>
          <w:lang w:eastAsia="zh-CN"/>
        </w:rPr>
        <w:t>Kwei</w:t>
      </w:r>
      <w:proofErr w:type="spellEnd"/>
      <w:r w:rsidRPr="00B82C84">
        <w:rPr>
          <w:rFonts w:eastAsia="等线"/>
          <w:color w:val="000000" w:themeColor="text1"/>
          <w:lang w:eastAsia="zh-CN"/>
        </w:rPr>
        <w:t xml:space="preserve">, </w:t>
      </w:r>
      <w:r w:rsidRPr="00B82C84">
        <w:rPr>
          <w:rFonts w:eastAsia="等线"/>
          <w:i/>
          <w:iCs/>
          <w:color w:val="000000" w:themeColor="text1"/>
          <w:lang w:eastAsia="zh-CN"/>
        </w:rPr>
        <w:t>Surf. Sci.</w:t>
      </w:r>
      <w:r w:rsidRPr="00B82C84">
        <w:rPr>
          <w:rFonts w:eastAsia="等线"/>
          <w:color w:val="000000" w:themeColor="text1"/>
          <w:lang w:eastAsia="zh-CN"/>
        </w:rPr>
        <w:t xml:space="preserve"> </w:t>
      </w:r>
      <w:r w:rsidRPr="00B82C84">
        <w:rPr>
          <w:rFonts w:eastAsia="等线"/>
          <w:b/>
          <w:bCs/>
          <w:color w:val="000000" w:themeColor="text1"/>
          <w:lang w:eastAsia="zh-CN"/>
        </w:rPr>
        <w:t>364</w:t>
      </w:r>
      <w:r w:rsidRPr="00B82C84">
        <w:rPr>
          <w:rFonts w:eastAsia="等线"/>
          <w:color w:val="000000" w:themeColor="text1"/>
          <w:lang w:eastAsia="zh-CN"/>
        </w:rPr>
        <w:t>, 131 (1996).</w:t>
      </w:r>
    </w:p>
    <w:p w14:paraId="28F66175"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[42] A.C. Simonsen, F. </w:t>
      </w:r>
      <w:proofErr w:type="spellStart"/>
      <w:r w:rsidRPr="00B82C84">
        <w:rPr>
          <w:rFonts w:eastAsia="等线"/>
          <w:color w:val="000000" w:themeColor="text1"/>
          <w:lang w:eastAsia="zh-CN"/>
        </w:rPr>
        <w:t>Yubero</w:t>
      </w:r>
      <w:proofErr w:type="spellEnd"/>
      <w:r w:rsidRPr="00B82C84">
        <w:rPr>
          <w:rFonts w:eastAsia="等线"/>
          <w:color w:val="000000" w:themeColor="text1"/>
          <w:lang w:eastAsia="zh-CN"/>
        </w:rPr>
        <w:t xml:space="preserve"> and S. S. </w:t>
      </w:r>
      <w:proofErr w:type="spellStart"/>
      <w:r w:rsidRPr="00B82C84">
        <w:rPr>
          <w:rFonts w:eastAsia="等线"/>
          <w:color w:val="000000" w:themeColor="text1"/>
          <w:lang w:eastAsia="zh-CN"/>
        </w:rPr>
        <w:t>Tougaard</w:t>
      </w:r>
      <w:proofErr w:type="spellEnd"/>
      <w:r w:rsidRPr="00B82C84">
        <w:rPr>
          <w:rFonts w:eastAsia="等线"/>
          <w:color w:val="000000" w:themeColor="text1"/>
          <w:lang w:eastAsia="zh-CN"/>
        </w:rPr>
        <w:t xml:space="preserve">, </w:t>
      </w:r>
      <w:r w:rsidRPr="00B82C84">
        <w:rPr>
          <w:rFonts w:eastAsia="等线"/>
          <w:i/>
          <w:iCs/>
          <w:color w:val="000000" w:themeColor="text1"/>
          <w:lang w:eastAsia="zh-CN"/>
        </w:rPr>
        <w:t>Phys. Rev. B</w:t>
      </w:r>
      <w:r w:rsidRPr="00B82C84">
        <w:rPr>
          <w:rFonts w:eastAsia="等线"/>
          <w:color w:val="000000" w:themeColor="text1"/>
          <w:lang w:eastAsia="zh-CN"/>
        </w:rPr>
        <w:t xml:space="preserve"> </w:t>
      </w:r>
      <w:r w:rsidRPr="00B82C84">
        <w:rPr>
          <w:rFonts w:eastAsia="等线"/>
          <w:b/>
          <w:bCs/>
          <w:color w:val="000000" w:themeColor="text1"/>
          <w:lang w:eastAsia="zh-CN"/>
        </w:rPr>
        <w:t>56</w:t>
      </w:r>
      <w:r w:rsidRPr="00B82C84">
        <w:rPr>
          <w:rFonts w:eastAsia="等线"/>
          <w:color w:val="000000" w:themeColor="text1"/>
          <w:lang w:eastAsia="zh-CN"/>
        </w:rPr>
        <w:t>, 1612 (1997).</w:t>
      </w:r>
    </w:p>
    <w:p w14:paraId="0F057E9A"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[43] Y.C. Li, Y.H. Tu, C.M. </w:t>
      </w:r>
      <w:proofErr w:type="spellStart"/>
      <w:r w:rsidRPr="00B82C84">
        <w:rPr>
          <w:rFonts w:eastAsia="等线"/>
          <w:color w:val="000000" w:themeColor="text1"/>
          <w:lang w:eastAsia="zh-CN"/>
        </w:rPr>
        <w:t>Kwei</w:t>
      </w:r>
      <w:proofErr w:type="spellEnd"/>
      <w:r w:rsidRPr="00B82C84">
        <w:rPr>
          <w:rFonts w:eastAsia="等线"/>
          <w:color w:val="000000" w:themeColor="text1"/>
          <w:lang w:eastAsia="zh-CN"/>
        </w:rPr>
        <w:t xml:space="preserve"> and C.J. Tung, </w:t>
      </w:r>
      <w:r w:rsidRPr="00B82C84">
        <w:rPr>
          <w:rFonts w:eastAsia="等线"/>
          <w:i/>
          <w:iCs/>
          <w:color w:val="000000" w:themeColor="text1"/>
          <w:lang w:eastAsia="zh-CN"/>
        </w:rPr>
        <w:t>Surf. Sci.</w:t>
      </w:r>
      <w:r w:rsidRPr="00B82C84">
        <w:rPr>
          <w:rFonts w:eastAsia="等线"/>
          <w:color w:val="000000" w:themeColor="text1"/>
          <w:lang w:eastAsia="zh-CN"/>
        </w:rPr>
        <w:t xml:space="preserve"> </w:t>
      </w:r>
      <w:r w:rsidRPr="00B82C84">
        <w:rPr>
          <w:rFonts w:eastAsia="等线"/>
          <w:b/>
          <w:bCs/>
          <w:color w:val="000000" w:themeColor="text1"/>
          <w:lang w:eastAsia="zh-CN"/>
        </w:rPr>
        <w:t>589</w:t>
      </w:r>
      <w:r w:rsidRPr="00B82C84">
        <w:rPr>
          <w:rFonts w:eastAsia="等线"/>
          <w:color w:val="000000" w:themeColor="text1"/>
          <w:lang w:eastAsia="zh-CN"/>
        </w:rPr>
        <w:t>, 67 (2005).</w:t>
      </w:r>
    </w:p>
    <w:p w14:paraId="60D69D28"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[44] Z.J. Ding, J. Phys.: </w:t>
      </w:r>
      <w:proofErr w:type="spellStart"/>
      <w:r w:rsidRPr="00B82C84">
        <w:rPr>
          <w:rFonts w:eastAsia="等线"/>
          <w:i/>
          <w:iCs/>
          <w:color w:val="000000" w:themeColor="text1"/>
          <w:lang w:eastAsia="zh-CN"/>
        </w:rPr>
        <w:t>Conden</w:t>
      </w:r>
      <w:proofErr w:type="spellEnd"/>
      <w:r w:rsidRPr="00B82C84">
        <w:rPr>
          <w:rFonts w:eastAsia="等线"/>
          <w:i/>
          <w:iCs/>
          <w:color w:val="000000" w:themeColor="text1"/>
          <w:lang w:eastAsia="zh-CN"/>
        </w:rPr>
        <w:t>. Matter</w:t>
      </w:r>
      <w:r w:rsidRPr="00B82C84">
        <w:rPr>
          <w:rFonts w:eastAsia="等线"/>
          <w:color w:val="000000" w:themeColor="text1"/>
          <w:lang w:eastAsia="zh-CN"/>
        </w:rPr>
        <w:t xml:space="preserve"> 10, 1733 (1998).</w:t>
      </w:r>
    </w:p>
    <w:p w14:paraId="2457DEC0"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[45] Z.J. Ding, J. Phys.: </w:t>
      </w:r>
      <w:proofErr w:type="spellStart"/>
      <w:r w:rsidRPr="00B82C84">
        <w:rPr>
          <w:rFonts w:eastAsia="等线"/>
          <w:i/>
          <w:iCs/>
          <w:color w:val="000000" w:themeColor="text1"/>
          <w:lang w:eastAsia="zh-CN"/>
        </w:rPr>
        <w:t>Conden</w:t>
      </w:r>
      <w:proofErr w:type="spellEnd"/>
      <w:r w:rsidRPr="00B82C84">
        <w:rPr>
          <w:rFonts w:eastAsia="等线"/>
          <w:i/>
          <w:iCs/>
          <w:color w:val="000000" w:themeColor="text1"/>
          <w:lang w:eastAsia="zh-CN"/>
        </w:rPr>
        <w:t>. Matter</w:t>
      </w:r>
      <w:r w:rsidRPr="00B82C84">
        <w:rPr>
          <w:rFonts w:eastAsia="等线"/>
          <w:color w:val="000000" w:themeColor="text1"/>
          <w:lang w:eastAsia="zh-CN"/>
        </w:rPr>
        <w:t xml:space="preserve"> 10, 1753 (1998).</w:t>
      </w:r>
    </w:p>
    <w:p w14:paraId="5A092FB5"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[46] L.H. Yang, K. </w:t>
      </w:r>
      <w:proofErr w:type="spellStart"/>
      <w:r w:rsidRPr="00B82C84">
        <w:rPr>
          <w:rFonts w:eastAsia="等线"/>
          <w:color w:val="000000" w:themeColor="text1"/>
          <w:lang w:eastAsia="zh-CN"/>
        </w:rPr>
        <w:t>Tőkési</w:t>
      </w:r>
      <w:proofErr w:type="spellEnd"/>
      <w:r w:rsidRPr="00B82C84">
        <w:rPr>
          <w:rFonts w:eastAsia="等线"/>
          <w:color w:val="000000" w:themeColor="text1"/>
          <w:lang w:eastAsia="zh-CN"/>
        </w:rPr>
        <w:t xml:space="preserve">, J. </w:t>
      </w:r>
      <w:proofErr w:type="spellStart"/>
      <w:r w:rsidRPr="00B82C84">
        <w:rPr>
          <w:rFonts w:eastAsia="等线"/>
          <w:color w:val="000000" w:themeColor="text1"/>
          <w:lang w:eastAsia="zh-CN"/>
        </w:rPr>
        <w:t>Tóth</w:t>
      </w:r>
      <w:proofErr w:type="spellEnd"/>
      <w:r w:rsidRPr="00B82C84">
        <w:rPr>
          <w:rFonts w:eastAsia="等线"/>
          <w:color w:val="000000" w:themeColor="text1"/>
          <w:lang w:eastAsia="zh-CN"/>
        </w:rPr>
        <w:t xml:space="preserve">, B. Da and Z.J. Ding, </w:t>
      </w:r>
      <w:r w:rsidRPr="00B82C84">
        <w:rPr>
          <w:rFonts w:eastAsia="等线"/>
          <w:i/>
          <w:iCs/>
          <w:color w:val="000000" w:themeColor="text1"/>
          <w:lang w:eastAsia="zh-CN"/>
        </w:rPr>
        <w:t>Phys. Rev. B</w:t>
      </w:r>
      <w:r w:rsidRPr="00B82C84">
        <w:rPr>
          <w:rFonts w:eastAsia="等线"/>
          <w:color w:val="000000" w:themeColor="text1"/>
          <w:lang w:eastAsia="zh-CN"/>
        </w:rPr>
        <w:t xml:space="preserve"> </w:t>
      </w:r>
      <w:r w:rsidRPr="00B82C84">
        <w:rPr>
          <w:rFonts w:eastAsia="等线"/>
          <w:b/>
          <w:bCs/>
          <w:color w:val="000000" w:themeColor="text1"/>
          <w:lang w:eastAsia="zh-CN"/>
        </w:rPr>
        <w:t>100</w:t>
      </w:r>
      <w:r w:rsidRPr="00B82C84">
        <w:rPr>
          <w:rFonts w:eastAsia="等线"/>
          <w:color w:val="000000" w:themeColor="text1"/>
          <w:lang w:eastAsia="zh-CN"/>
        </w:rPr>
        <w:t>, 245209 (2019).</w:t>
      </w:r>
    </w:p>
    <w:p w14:paraId="2D78294B"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[47] L.H. Yang, K. </w:t>
      </w:r>
      <w:proofErr w:type="spellStart"/>
      <w:r w:rsidRPr="00B82C84">
        <w:rPr>
          <w:rFonts w:eastAsia="等线"/>
          <w:color w:val="000000" w:themeColor="text1"/>
          <w:lang w:eastAsia="zh-CN"/>
        </w:rPr>
        <w:t>Tőkési</w:t>
      </w:r>
      <w:proofErr w:type="spellEnd"/>
      <w:r w:rsidRPr="00B82C84">
        <w:rPr>
          <w:rFonts w:eastAsia="等线"/>
          <w:color w:val="000000" w:themeColor="text1"/>
          <w:lang w:eastAsia="zh-CN"/>
        </w:rPr>
        <w:t xml:space="preserve">, J. </w:t>
      </w:r>
      <w:proofErr w:type="spellStart"/>
      <w:r w:rsidRPr="00B82C84">
        <w:rPr>
          <w:rFonts w:eastAsia="等线"/>
          <w:color w:val="000000" w:themeColor="text1"/>
          <w:lang w:eastAsia="zh-CN"/>
        </w:rPr>
        <w:t>Tóth</w:t>
      </w:r>
      <w:proofErr w:type="spellEnd"/>
      <w:r w:rsidRPr="00B82C84">
        <w:rPr>
          <w:rFonts w:eastAsia="等线"/>
          <w:color w:val="000000" w:themeColor="text1"/>
          <w:lang w:eastAsia="zh-CN"/>
        </w:rPr>
        <w:t xml:space="preserve">, B. Da and Z.J. Ding, </w:t>
      </w:r>
      <w:r w:rsidRPr="00B82C84">
        <w:rPr>
          <w:rFonts w:eastAsia="等线"/>
          <w:i/>
          <w:iCs/>
          <w:color w:val="000000" w:themeColor="text1"/>
          <w:lang w:eastAsia="zh-CN"/>
        </w:rPr>
        <w:t>J. Phys.: Conf. Ser.</w:t>
      </w:r>
      <w:r w:rsidRPr="00B82C84">
        <w:rPr>
          <w:rFonts w:eastAsia="等线"/>
          <w:color w:val="000000" w:themeColor="text1"/>
          <w:lang w:eastAsia="zh-CN"/>
        </w:rPr>
        <w:t xml:space="preserve"> </w:t>
      </w:r>
      <w:r w:rsidRPr="00B82C84">
        <w:rPr>
          <w:rFonts w:eastAsia="等线"/>
          <w:b/>
          <w:bCs/>
          <w:color w:val="000000" w:themeColor="text1"/>
          <w:lang w:eastAsia="zh-CN"/>
        </w:rPr>
        <w:t>1412</w:t>
      </w:r>
      <w:r w:rsidRPr="00B82C84">
        <w:rPr>
          <w:rFonts w:eastAsia="等线"/>
          <w:color w:val="000000" w:themeColor="text1"/>
          <w:lang w:eastAsia="zh-CN"/>
        </w:rPr>
        <w:t>, 202026 (2020).</w:t>
      </w:r>
    </w:p>
    <w:p w14:paraId="75D4E35B"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[48] L.H. Yang, B. Da, K. </w:t>
      </w:r>
      <w:proofErr w:type="spellStart"/>
      <w:r w:rsidRPr="00B82C84">
        <w:rPr>
          <w:rFonts w:eastAsia="等线"/>
          <w:color w:val="000000" w:themeColor="text1"/>
          <w:lang w:eastAsia="zh-CN"/>
        </w:rPr>
        <w:t>Tőkési</w:t>
      </w:r>
      <w:proofErr w:type="spellEnd"/>
      <w:r w:rsidRPr="00B82C84">
        <w:rPr>
          <w:rFonts w:eastAsia="等线"/>
          <w:color w:val="000000" w:themeColor="text1"/>
          <w:lang w:eastAsia="zh-CN"/>
        </w:rPr>
        <w:t xml:space="preserve"> and Z.J. Ding, </w:t>
      </w:r>
      <w:r w:rsidRPr="00B82C84">
        <w:rPr>
          <w:rFonts w:eastAsia="等线"/>
          <w:i/>
          <w:iCs/>
          <w:color w:val="000000" w:themeColor="text1"/>
          <w:lang w:eastAsia="zh-CN"/>
        </w:rPr>
        <w:t>Sci. Rep.</w:t>
      </w:r>
      <w:r w:rsidRPr="00B82C84">
        <w:rPr>
          <w:rFonts w:eastAsia="等线"/>
          <w:color w:val="000000" w:themeColor="text1"/>
          <w:lang w:eastAsia="zh-CN"/>
        </w:rPr>
        <w:t xml:space="preserve"> </w:t>
      </w:r>
      <w:r w:rsidRPr="00B82C84">
        <w:rPr>
          <w:rFonts w:eastAsia="等线"/>
          <w:b/>
          <w:bCs/>
          <w:color w:val="000000" w:themeColor="text1"/>
          <w:lang w:eastAsia="zh-CN"/>
        </w:rPr>
        <w:t>11</w:t>
      </w:r>
      <w:r w:rsidRPr="00B82C84">
        <w:rPr>
          <w:rFonts w:eastAsia="等线"/>
          <w:color w:val="000000" w:themeColor="text1"/>
          <w:lang w:eastAsia="zh-CN"/>
        </w:rPr>
        <w:t>, 5954 (2021).</w:t>
      </w:r>
    </w:p>
    <w:p w14:paraId="03231458"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[49] L.H. Yang, A. Hussain, S.F. Mao, B. Da, K. </w:t>
      </w:r>
      <w:proofErr w:type="spellStart"/>
      <w:r w:rsidRPr="00B82C84">
        <w:rPr>
          <w:rFonts w:eastAsia="等线"/>
          <w:color w:val="000000" w:themeColor="text1"/>
          <w:lang w:eastAsia="zh-CN"/>
        </w:rPr>
        <w:t>Tőkési</w:t>
      </w:r>
      <w:proofErr w:type="spellEnd"/>
      <w:r w:rsidRPr="00B82C84">
        <w:rPr>
          <w:rFonts w:eastAsia="等线"/>
          <w:color w:val="000000" w:themeColor="text1"/>
          <w:lang w:eastAsia="zh-CN"/>
        </w:rPr>
        <w:t xml:space="preserve"> and Z.J. Ding, </w:t>
      </w:r>
      <w:r w:rsidRPr="00B82C84">
        <w:rPr>
          <w:rFonts w:eastAsia="等线"/>
          <w:i/>
          <w:iCs/>
          <w:color w:val="000000" w:themeColor="text1"/>
          <w:lang w:eastAsia="zh-CN"/>
        </w:rPr>
        <w:t xml:space="preserve">J. </w:t>
      </w:r>
      <w:proofErr w:type="spellStart"/>
      <w:r w:rsidRPr="00B82C84">
        <w:rPr>
          <w:rFonts w:eastAsia="等线"/>
          <w:i/>
          <w:iCs/>
          <w:color w:val="000000" w:themeColor="text1"/>
          <w:lang w:eastAsia="zh-CN"/>
        </w:rPr>
        <w:t>Nucl</w:t>
      </w:r>
      <w:proofErr w:type="spellEnd"/>
      <w:r w:rsidRPr="00B82C84">
        <w:rPr>
          <w:rFonts w:eastAsia="等线"/>
          <w:i/>
          <w:iCs/>
          <w:color w:val="000000" w:themeColor="text1"/>
          <w:lang w:eastAsia="zh-CN"/>
        </w:rPr>
        <w:t>. Mater.</w:t>
      </w:r>
      <w:r w:rsidRPr="00B82C84">
        <w:rPr>
          <w:rFonts w:eastAsia="等线"/>
          <w:color w:val="000000" w:themeColor="text1"/>
          <w:lang w:eastAsia="zh-CN"/>
        </w:rPr>
        <w:t xml:space="preserve"> </w:t>
      </w:r>
      <w:r w:rsidRPr="00B82C84">
        <w:rPr>
          <w:rFonts w:eastAsia="等线"/>
          <w:b/>
          <w:bCs/>
          <w:color w:val="000000" w:themeColor="text1"/>
          <w:lang w:eastAsia="zh-CN"/>
        </w:rPr>
        <w:t>553</w:t>
      </w:r>
      <w:r w:rsidRPr="00B82C84">
        <w:rPr>
          <w:rFonts w:eastAsia="等线"/>
          <w:color w:val="000000" w:themeColor="text1"/>
          <w:lang w:eastAsia="zh-CN"/>
        </w:rPr>
        <w:t>, 153042 (2021).</w:t>
      </w:r>
    </w:p>
    <w:p w14:paraId="73D0383A"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lastRenderedPageBreak/>
        <w:t xml:space="preserve">[50] D.B. Lu, K. Goto, B. Da, J.W. Liu, H. Yoshikawa, S. </w:t>
      </w:r>
      <w:proofErr w:type="spellStart"/>
      <w:r w:rsidRPr="00B82C84">
        <w:rPr>
          <w:rFonts w:eastAsia="等线"/>
          <w:color w:val="000000" w:themeColor="text1"/>
          <w:lang w:eastAsia="zh-CN"/>
        </w:rPr>
        <w:t>Tanuma</w:t>
      </w:r>
      <w:proofErr w:type="spellEnd"/>
      <w:r w:rsidRPr="00B82C84">
        <w:rPr>
          <w:rFonts w:eastAsia="等线"/>
          <w:color w:val="000000" w:themeColor="text1"/>
          <w:lang w:eastAsia="zh-CN"/>
        </w:rPr>
        <w:t xml:space="preserve"> and Z.J. Ding, </w:t>
      </w:r>
      <w:r w:rsidRPr="00B82C84">
        <w:rPr>
          <w:rFonts w:eastAsia="等线"/>
          <w:i/>
          <w:iCs/>
          <w:color w:val="000000" w:themeColor="text1"/>
          <w:lang w:eastAsia="zh-CN"/>
        </w:rPr>
        <w:t xml:space="preserve">J. </w:t>
      </w:r>
      <w:proofErr w:type="spellStart"/>
      <w:r w:rsidRPr="00B82C84">
        <w:rPr>
          <w:rFonts w:eastAsia="等线"/>
          <w:i/>
          <w:iCs/>
          <w:color w:val="000000" w:themeColor="text1"/>
          <w:lang w:eastAsia="zh-CN"/>
        </w:rPr>
        <w:t>Electr</w:t>
      </w:r>
      <w:proofErr w:type="spellEnd"/>
      <w:r w:rsidRPr="00B82C84">
        <w:rPr>
          <w:rFonts w:eastAsia="等线"/>
          <w:i/>
          <w:iCs/>
          <w:color w:val="000000" w:themeColor="text1"/>
          <w:lang w:eastAsia="zh-CN"/>
        </w:rPr>
        <w:t xml:space="preserve">. </w:t>
      </w:r>
      <w:proofErr w:type="spellStart"/>
      <w:r w:rsidRPr="00B82C84">
        <w:rPr>
          <w:rFonts w:eastAsia="等线"/>
          <w:i/>
          <w:iCs/>
          <w:color w:val="000000" w:themeColor="text1"/>
          <w:lang w:eastAsia="zh-CN"/>
        </w:rPr>
        <w:t>Spectrosc</w:t>
      </w:r>
      <w:proofErr w:type="spellEnd"/>
      <w:r w:rsidRPr="00B82C84">
        <w:rPr>
          <w:rFonts w:eastAsia="等线"/>
          <w:i/>
          <w:iCs/>
          <w:color w:val="000000" w:themeColor="text1"/>
          <w:lang w:eastAsia="zh-CN"/>
        </w:rPr>
        <w:t>. Rela. Phenom.</w:t>
      </w:r>
      <w:r w:rsidRPr="00B82C84">
        <w:rPr>
          <w:rFonts w:eastAsia="等线"/>
          <w:color w:val="000000" w:themeColor="text1"/>
          <w:lang w:eastAsia="zh-CN"/>
        </w:rPr>
        <w:t xml:space="preserve"> </w:t>
      </w:r>
      <w:r w:rsidRPr="00B82C84">
        <w:rPr>
          <w:rFonts w:eastAsia="等线"/>
          <w:b/>
          <w:bCs/>
          <w:color w:val="000000" w:themeColor="text1"/>
          <w:lang w:eastAsia="zh-CN"/>
        </w:rPr>
        <w:t>250</w:t>
      </w:r>
      <w:r w:rsidRPr="00B82C84">
        <w:rPr>
          <w:rFonts w:eastAsia="等线"/>
          <w:color w:val="000000" w:themeColor="text1"/>
          <w:lang w:eastAsia="zh-CN"/>
        </w:rPr>
        <w:t>, 147086 (2021).</w:t>
      </w:r>
    </w:p>
    <w:p w14:paraId="1609F51F"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[51] L.H. Yang, J.M. Gong, A. </w:t>
      </w:r>
      <w:proofErr w:type="spellStart"/>
      <w:r w:rsidRPr="00B82C84">
        <w:rPr>
          <w:rFonts w:eastAsia="等线"/>
          <w:color w:val="000000" w:themeColor="text1"/>
          <w:lang w:eastAsia="zh-CN"/>
        </w:rPr>
        <w:t>Sulyok</w:t>
      </w:r>
      <w:proofErr w:type="spellEnd"/>
      <w:r w:rsidRPr="00B82C84">
        <w:rPr>
          <w:rFonts w:eastAsia="等线"/>
          <w:color w:val="000000" w:themeColor="text1"/>
          <w:lang w:eastAsia="zh-CN"/>
        </w:rPr>
        <w:t xml:space="preserve">, M. </w:t>
      </w:r>
      <w:proofErr w:type="spellStart"/>
      <w:r w:rsidRPr="00B82C84">
        <w:rPr>
          <w:rFonts w:eastAsia="等线"/>
          <w:color w:val="000000" w:themeColor="text1"/>
          <w:lang w:eastAsia="zh-CN"/>
        </w:rPr>
        <w:t>Menyhárd</w:t>
      </w:r>
      <w:proofErr w:type="spellEnd"/>
      <w:r w:rsidRPr="00B82C84">
        <w:rPr>
          <w:rFonts w:eastAsia="等线"/>
          <w:color w:val="000000" w:themeColor="text1"/>
          <w:lang w:eastAsia="zh-CN"/>
        </w:rPr>
        <w:t xml:space="preserve">, G. </w:t>
      </w:r>
      <w:proofErr w:type="spellStart"/>
      <w:r w:rsidRPr="00B82C84">
        <w:rPr>
          <w:rFonts w:eastAsia="等线"/>
          <w:color w:val="000000" w:themeColor="text1"/>
          <w:lang w:eastAsia="zh-CN"/>
        </w:rPr>
        <w:t>Sáfrán</w:t>
      </w:r>
      <w:proofErr w:type="spellEnd"/>
      <w:r w:rsidRPr="00B82C84">
        <w:rPr>
          <w:rFonts w:eastAsia="等线"/>
          <w:color w:val="000000" w:themeColor="text1"/>
          <w:lang w:eastAsia="zh-CN"/>
        </w:rPr>
        <w:t xml:space="preserve">, K. </w:t>
      </w:r>
      <w:proofErr w:type="spellStart"/>
      <w:r w:rsidRPr="00B82C84">
        <w:rPr>
          <w:rFonts w:eastAsia="等线"/>
          <w:color w:val="000000" w:themeColor="text1"/>
          <w:lang w:eastAsia="zh-CN"/>
        </w:rPr>
        <w:t>Tőkési</w:t>
      </w:r>
      <w:proofErr w:type="spellEnd"/>
      <w:r w:rsidRPr="00B82C84">
        <w:rPr>
          <w:rFonts w:eastAsia="等线"/>
          <w:color w:val="000000" w:themeColor="text1"/>
          <w:lang w:eastAsia="zh-CN"/>
        </w:rPr>
        <w:t xml:space="preserve">, B. Da and Z.J. Ding, </w:t>
      </w:r>
      <w:r w:rsidRPr="00B82C84">
        <w:rPr>
          <w:rFonts w:eastAsia="等线"/>
          <w:i/>
          <w:iCs/>
          <w:color w:val="000000" w:themeColor="text1"/>
          <w:lang w:eastAsia="zh-CN"/>
        </w:rPr>
        <w:t>Phys. Chem. Chem. Phys.</w:t>
      </w:r>
      <w:r w:rsidRPr="00B82C84">
        <w:rPr>
          <w:rFonts w:eastAsia="等线"/>
          <w:color w:val="000000" w:themeColor="text1"/>
          <w:lang w:eastAsia="zh-CN"/>
        </w:rPr>
        <w:t xml:space="preserve"> </w:t>
      </w:r>
      <w:r w:rsidRPr="00B82C84">
        <w:rPr>
          <w:rFonts w:eastAsia="等线"/>
          <w:b/>
          <w:bCs/>
          <w:color w:val="000000" w:themeColor="text1"/>
          <w:lang w:eastAsia="zh-CN"/>
        </w:rPr>
        <w:t>23</w:t>
      </w:r>
      <w:r w:rsidRPr="00B82C84">
        <w:rPr>
          <w:rFonts w:eastAsia="等线"/>
          <w:color w:val="000000" w:themeColor="text1"/>
          <w:lang w:eastAsia="zh-CN"/>
        </w:rPr>
        <w:t>, 25335 (2021).</w:t>
      </w:r>
    </w:p>
    <w:p w14:paraId="170D6DF9"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[52] H. Xu, B. Da, J. </w:t>
      </w:r>
      <w:proofErr w:type="spellStart"/>
      <w:r w:rsidRPr="00B82C84">
        <w:rPr>
          <w:rFonts w:eastAsia="等线"/>
          <w:color w:val="000000" w:themeColor="text1"/>
          <w:lang w:eastAsia="zh-CN"/>
        </w:rPr>
        <w:t>Tóth</w:t>
      </w:r>
      <w:proofErr w:type="spellEnd"/>
      <w:r w:rsidRPr="00B82C84">
        <w:rPr>
          <w:rFonts w:eastAsia="等线"/>
          <w:color w:val="000000" w:themeColor="text1"/>
          <w:lang w:eastAsia="zh-CN"/>
        </w:rPr>
        <w:t xml:space="preserve">, K. </w:t>
      </w:r>
      <w:proofErr w:type="spellStart"/>
      <w:r w:rsidRPr="00B82C84">
        <w:rPr>
          <w:rFonts w:eastAsia="等线"/>
          <w:color w:val="000000" w:themeColor="text1"/>
          <w:lang w:eastAsia="zh-CN"/>
        </w:rPr>
        <w:t>Tőkési</w:t>
      </w:r>
      <w:proofErr w:type="spellEnd"/>
      <w:r w:rsidRPr="00B82C84">
        <w:rPr>
          <w:rFonts w:eastAsia="等线"/>
          <w:color w:val="000000" w:themeColor="text1"/>
          <w:lang w:eastAsia="zh-CN"/>
        </w:rPr>
        <w:t xml:space="preserve"> and Z.J. Ding, </w:t>
      </w:r>
      <w:r w:rsidRPr="00B82C84">
        <w:rPr>
          <w:rFonts w:eastAsia="等线"/>
          <w:i/>
          <w:iCs/>
          <w:color w:val="000000" w:themeColor="text1"/>
          <w:lang w:eastAsia="zh-CN"/>
        </w:rPr>
        <w:t>Phys. Rev. B</w:t>
      </w:r>
      <w:r w:rsidRPr="00B82C84">
        <w:rPr>
          <w:rFonts w:eastAsia="等线"/>
          <w:color w:val="000000" w:themeColor="text1"/>
          <w:lang w:eastAsia="zh-CN"/>
        </w:rPr>
        <w:t xml:space="preserve"> </w:t>
      </w:r>
      <w:r w:rsidRPr="00B82C84">
        <w:rPr>
          <w:rFonts w:eastAsia="等线"/>
          <w:b/>
          <w:bCs/>
          <w:color w:val="000000" w:themeColor="text1"/>
          <w:lang w:eastAsia="zh-CN"/>
        </w:rPr>
        <w:t>95</w:t>
      </w:r>
      <w:r w:rsidRPr="00B82C84">
        <w:rPr>
          <w:rFonts w:eastAsia="等线"/>
          <w:color w:val="000000" w:themeColor="text1"/>
          <w:lang w:eastAsia="zh-CN"/>
        </w:rPr>
        <w:t xml:space="preserve"> 195417 (2017).</w:t>
      </w:r>
    </w:p>
    <w:p w14:paraId="79409669"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[53] H. Xu, L.H. Yang, J. </w:t>
      </w:r>
      <w:proofErr w:type="spellStart"/>
      <w:r w:rsidRPr="00B82C84">
        <w:rPr>
          <w:rFonts w:eastAsia="等线"/>
          <w:color w:val="000000" w:themeColor="text1"/>
          <w:lang w:eastAsia="zh-CN"/>
        </w:rPr>
        <w:t>Tóth</w:t>
      </w:r>
      <w:proofErr w:type="spellEnd"/>
      <w:r w:rsidRPr="00B82C84">
        <w:rPr>
          <w:rFonts w:eastAsia="等线"/>
          <w:color w:val="000000" w:themeColor="text1"/>
          <w:lang w:eastAsia="zh-CN"/>
        </w:rPr>
        <w:t xml:space="preserve">, </w:t>
      </w:r>
      <w:proofErr w:type="spellStart"/>
      <w:r w:rsidRPr="00B82C84">
        <w:rPr>
          <w:rFonts w:eastAsia="等线"/>
          <w:color w:val="000000" w:themeColor="text1"/>
          <w:lang w:eastAsia="zh-CN"/>
        </w:rPr>
        <w:t>Tőkési</w:t>
      </w:r>
      <w:proofErr w:type="spellEnd"/>
      <w:r w:rsidRPr="00B82C84">
        <w:rPr>
          <w:rFonts w:eastAsia="等线"/>
          <w:color w:val="000000" w:themeColor="text1"/>
          <w:lang w:eastAsia="zh-CN"/>
        </w:rPr>
        <w:t xml:space="preserve">, B. Da and Z.J. Ding, </w:t>
      </w:r>
      <w:r w:rsidRPr="00B82C84">
        <w:rPr>
          <w:rFonts w:eastAsia="等线"/>
          <w:i/>
          <w:iCs/>
          <w:color w:val="000000" w:themeColor="text1"/>
          <w:lang w:eastAsia="zh-CN"/>
        </w:rPr>
        <w:t>J. Appl. Phys.</w:t>
      </w:r>
      <w:r w:rsidRPr="00B82C84">
        <w:rPr>
          <w:rFonts w:eastAsia="等线"/>
          <w:color w:val="000000" w:themeColor="text1"/>
          <w:lang w:eastAsia="zh-CN"/>
        </w:rPr>
        <w:t xml:space="preserve"> </w:t>
      </w:r>
      <w:r w:rsidRPr="00B82C84">
        <w:rPr>
          <w:rFonts w:eastAsia="等线"/>
          <w:b/>
          <w:bCs/>
          <w:color w:val="000000" w:themeColor="text1"/>
          <w:lang w:eastAsia="zh-CN"/>
        </w:rPr>
        <w:t>123</w:t>
      </w:r>
      <w:r w:rsidRPr="00B82C84">
        <w:rPr>
          <w:rFonts w:eastAsia="等线"/>
          <w:color w:val="000000" w:themeColor="text1"/>
          <w:lang w:eastAsia="zh-CN"/>
        </w:rPr>
        <w:t xml:space="preserve"> 043306 (2018).</w:t>
      </w:r>
    </w:p>
    <w:p w14:paraId="3DD739BF"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[54] L.H. Yang, J. </w:t>
      </w:r>
      <w:proofErr w:type="spellStart"/>
      <w:r w:rsidRPr="00B82C84">
        <w:rPr>
          <w:rFonts w:eastAsia="等线"/>
          <w:color w:val="000000" w:themeColor="text1"/>
          <w:lang w:eastAsia="zh-CN"/>
        </w:rPr>
        <w:t>Tóth</w:t>
      </w:r>
      <w:proofErr w:type="spellEnd"/>
      <w:r w:rsidRPr="00B82C84">
        <w:rPr>
          <w:rFonts w:eastAsia="等线"/>
          <w:color w:val="000000" w:themeColor="text1"/>
          <w:lang w:eastAsia="zh-CN"/>
        </w:rPr>
        <w:t xml:space="preserve">, K. </w:t>
      </w:r>
      <w:proofErr w:type="spellStart"/>
      <w:r w:rsidRPr="00B82C84">
        <w:rPr>
          <w:rFonts w:eastAsia="等线"/>
          <w:color w:val="000000" w:themeColor="text1"/>
          <w:lang w:eastAsia="zh-CN"/>
        </w:rPr>
        <w:t>Tőkési</w:t>
      </w:r>
      <w:proofErr w:type="spellEnd"/>
      <w:r w:rsidRPr="00B82C84">
        <w:rPr>
          <w:rFonts w:eastAsia="等线"/>
          <w:color w:val="000000" w:themeColor="text1"/>
          <w:lang w:eastAsia="zh-CN"/>
        </w:rPr>
        <w:t xml:space="preserve">, B. Da and Z.J. Ding, </w:t>
      </w:r>
      <w:r w:rsidRPr="00B82C84">
        <w:rPr>
          <w:rFonts w:eastAsia="等线"/>
          <w:i/>
          <w:iCs/>
          <w:color w:val="000000" w:themeColor="text1"/>
          <w:lang w:eastAsia="zh-CN"/>
        </w:rPr>
        <w:t>Eur. Phys. J. D</w:t>
      </w:r>
      <w:r w:rsidRPr="00B82C84">
        <w:rPr>
          <w:rFonts w:eastAsia="等线"/>
          <w:color w:val="000000" w:themeColor="text1"/>
          <w:lang w:eastAsia="zh-CN"/>
        </w:rPr>
        <w:t xml:space="preserve"> </w:t>
      </w:r>
      <w:r w:rsidRPr="00B82C84">
        <w:rPr>
          <w:rFonts w:eastAsia="等线"/>
          <w:b/>
          <w:bCs/>
          <w:color w:val="000000" w:themeColor="text1"/>
          <w:lang w:eastAsia="zh-CN"/>
        </w:rPr>
        <w:t>73</w:t>
      </w:r>
      <w:r w:rsidRPr="00B82C84">
        <w:rPr>
          <w:rFonts w:eastAsia="等线"/>
          <w:color w:val="000000" w:themeColor="text1"/>
          <w:lang w:eastAsia="zh-CN"/>
        </w:rPr>
        <w:t>, 21 (2019).</w:t>
      </w:r>
    </w:p>
    <w:p w14:paraId="04CF3B1E"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[55] M. Novak, </w:t>
      </w:r>
      <w:r w:rsidRPr="00B82C84">
        <w:rPr>
          <w:rFonts w:eastAsia="等线"/>
          <w:i/>
          <w:iCs/>
          <w:color w:val="000000" w:themeColor="text1"/>
          <w:lang w:eastAsia="zh-CN"/>
        </w:rPr>
        <w:t>Surf. Sci</w:t>
      </w:r>
      <w:r w:rsidRPr="00B82C84">
        <w:rPr>
          <w:rFonts w:eastAsia="等线"/>
          <w:color w:val="000000" w:themeColor="text1"/>
          <w:lang w:eastAsia="zh-CN"/>
        </w:rPr>
        <w:t>.</w:t>
      </w:r>
      <w:r w:rsidRPr="00B82C84">
        <w:rPr>
          <w:rFonts w:eastAsia="等线"/>
          <w:b/>
          <w:bCs/>
          <w:color w:val="000000" w:themeColor="text1"/>
          <w:lang w:eastAsia="zh-CN"/>
        </w:rPr>
        <w:t xml:space="preserve"> 602</w:t>
      </w:r>
      <w:r w:rsidRPr="00B82C84">
        <w:rPr>
          <w:rFonts w:eastAsia="等线"/>
          <w:color w:val="000000" w:themeColor="text1"/>
          <w:lang w:eastAsia="zh-CN"/>
        </w:rPr>
        <w:t>, 1458 (2008).</w:t>
      </w:r>
    </w:p>
    <w:p w14:paraId="1D1BA280"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[56] Z. J. Ding, H. M. Li, Q. R. Pu, Z. M. Zhang and R. Shimizu, </w:t>
      </w:r>
      <w:r w:rsidRPr="00B82C84">
        <w:rPr>
          <w:rFonts w:eastAsia="等线"/>
          <w:i/>
          <w:iCs/>
          <w:color w:val="000000" w:themeColor="text1"/>
          <w:lang w:eastAsia="zh-CN"/>
        </w:rPr>
        <w:t>Phys. Rev. B</w:t>
      </w:r>
      <w:r w:rsidRPr="00B82C84">
        <w:rPr>
          <w:rFonts w:eastAsia="等线"/>
          <w:color w:val="000000" w:themeColor="text1"/>
          <w:lang w:eastAsia="zh-CN"/>
        </w:rPr>
        <w:t xml:space="preserve"> </w:t>
      </w:r>
      <w:r w:rsidRPr="00B82C84">
        <w:rPr>
          <w:rFonts w:eastAsia="等线"/>
          <w:b/>
          <w:bCs/>
          <w:color w:val="000000" w:themeColor="text1"/>
          <w:lang w:eastAsia="zh-CN"/>
        </w:rPr>
        <w:t>66</w:t>
      </w:r>
      <w:r w:rsidRPr="00B82C84">
        <w:rPr>
          <w:rFonts w:eastAsia="等线"/>
          <w:color w:val="000000" w:themeColor="text1"/>
          <w:lang w:eastAsia="zh-CN"/>
        </w:rPr>
        <w:t>, 085411 (2002).</w:t>
      </w:r>
    </w:p>
    <w:p w14:paraId="4835CF9B"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[57] M. Novak, R. J. </w:t>
      </w:r>
      <w:proofErr w:type="spellStart"/>
      <w:r w:rsidRPr="00B82C84">
        <w:rPr>
          <w:rFonts w:eastAsia="等线"/>
          <w:color w:val="000000" w:themeColor="text1"/>
          <w:lang w:eastAsia="zh-CN"/>
        </w:rPr>
        <w:t>Bereczky</w:t>
      </w:r>
      <w:proofErr w:type="spellEnd"/>
      <w:r w:rsidRPr="00B82C84">
        <w:rPr>
          <w:rFonts w:eastAsia="等线"/>
          <w:color w:val="000000" w:themeColor="text1"/>
          <w:lang w:eastAsia="zh-CN"/>
        </w:rPr>
        <w:t xml:space="preserve">, Z. M. Zhang, Z. J. Ding, J. Toth, D. </w:t>
      </w:r>
      <w:proofErr w:type="spellStart"/>
      <w:r w:rsidRPr="00B82C84">
        <w:rPr>
          <w:rFonts w:eastAsia="等线"/>
          <w:color w:val="000000" w:themeColor="text1"/>
          <w:lang w:eastAsia="zh-CN"/>
        </w:rPr>
        <w:t>Varga</w:t>
      </w:r>
      <w:proofErr w:type="spellEnd"/>
      <w:r w:rsidRPr="00B82C84">
        <w:rPr>
          <w:rFonts w:eastAsia="等线"/>
          <w:color w:val="000000" w:themeColor="text1"/>
          <w:lang w:eastAsia="zh-CN"/>
        </w:rPr>
        <w:t xml:space="preserve"> and K. </w:t>
      </w:r>
      <w:proofErr w:type="spellStart"/>
      <w:r w:rsidRPr="00B82C84">
        <w:rPr>
          <w:rFonts w:eastAsia="等线"/>
          <w:color w:val="000000" w:themeColor="text1"/>
          <w:lang w:eastAsia="zh-CN"/>
        </w:rPr>
        <w:t>Tokesi</w:t>
      </w:r>
      <w:proofErr w:type="spellEnd"/>
      <w:r w:rsidRPr="00B82C84">
        <w:rPr>
          <w:rFonts w:eastAsia="等线"/>
          <w:color w:val="000000" w:themeColor="text1"/>
          <w:lang w:eastAsia="zh-CN"/>
        </w:rPr>
        <w:t>,</w:t>
      </w:r>
      <w:r w:rsidRPr="00B82C84">
        <w:rPr>
          <w:rFonts w:eastAsia="等线"/>
          <w:i/>
          <w:iCs/>
          <w:color w:val="000000" w:themeColor="text1"/>
          <w:lang w:eastAsia="zh-CN"/>
        </w:rPr>
        <w:t xml:space="preserve"> Surf. Interface Anal.</w:t>
      </w:r>
      <w:r w:rsidRPr="00B82C84">
        <w:rPr>
          <w:rFonts w:eastAsia="等线"/>
          <w:color w:val="000000" w:themeColor="text1"/>
          <w:lang w:eastAsia="zh-CN"/>
        </w:rPr>
        <w:t xml:space="preserve"> </w:t>
      </w:r>
      <w:r w:rsidRPr="00B82C84">
        <w:rPr>
          <w:rFonts w:eastAsia="等线"/>
          <w:b/>
          <w:bCs/>
          <w:color w:val="000000" w:themeColor="text1"/>
          <w:lang w:eastAsia="zh-CN"/>
        </w:rPr>
        <w:t>40</w:t>
      </w:r>
      <w:r w:rsidRPr="00B82C84">
        <w:rPr>
          <w:rFonts w:eastAsia="等线"/>
          <w:color w:val="000000" w:themeColor="text1"/>
          <w:lang w:eastAsia="zh-CN"/>
        </w:rPr>
        <w:t>, 522 (2008).</w:t>
      </w:r>
    </w:p>
    <w:p w14:paraId="536A559C"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[58] ISO18115 Surface Chemical Analysis—Vocabulary—Part 1: General terms and terms used in spectroscopy, International Organization for Standardization, Geneva, 2010.</w:t>
      </w:r>
    </w:p>
    <w:p w14:paraId="31631585"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[59] B. Da, H. </w:t>
      </w:r>
      <w:proofErr w:type="spellStart"/>
      <w:r w:rsidRPr="00B82C84">
        <w:rPr>
          <w:rFonts w:eastAsia="等线"/>
          <w:color w:val="000000" w:themeColor="text1"/>
          <w:lang w:eastAsia="zh-CN"/>
        </w:rPr>
        <w:t>Shinotsuka</w:t>
      </w:r>
      <w:proofErr w:type="spellEnd"/>
      <w:r w:rsidRPr="00B82C84">
        <w:rPr>
          <w:rFonts w:eastAsia="等线"/>
          <w:color w:val="000000" w:themeColor="text1"/>
          <w:lang w:eastAsia="zh-CN"/>
        </w:rPr>
        <w:t xml:space="preserve">, H. Yoshikawa, Z.J. Ding and S. </w:t>
      </w:r>
      <w:proofErr w:type="spellStart"/>
      <w:r w:rsidRPr="00B82C84">
        <w:rPr>
          <w:rFonts w:eastAsia="等线"/>
          <w:color w:val="000000" w:themeColor="text1"/>
          <w:lang w:eastAsia="zh-CN"/>
        </w:rPr>
        <w:t>Tanuma</w:t>
      </w:r>
      <w:proofErr w:type="spellEnd"/>
      <w:r w:rsidRPr="00B82C84">
        <w:rPr>
          <w:rFonts w:eastAsia="等线"/>
          <w:color w:val="000000" w:themeColor="text1"/>
          <w:lang w:eastAsia="zh-CN"/>
        </w:rPr>
        <w:t>,</w:t>
      </w:r>
      <w:r w:rsidRPr="00B82C84">
        <w:rPr>
          <w:rFonts w:eastAsia="等线"/>
          <w:i/>
          <w:iCs/>
          <w:color w:val="000000" w:themeColor="text1"/>
          <w:lang w:eastAsia="zh-CN"/>
        </w:rPr>
        <w:t xml:space="preserve"> Phys. Rev. Lett.</w:t>
      </w:r>
      <w:r w:rsidRPr="00B82C84">
        <w:rPr>
          <w:rFonts w:eastAsia="等线"/>
          <w:color w:val="000000" w:themeColor="text1"/>
          <w:lang w:eastAsia="zh-CN"/>
        </w:rPr>
        <w:t xml:space="preserve"> </w:t>
      </w:r>
      <w:r w:rsidRPr="00B82C84">
        <w:rPr>
          <w:rFonts w:eastAsia="等线"/>
          <w:b/>
          <w:bCs/>
          <w:color w:val="000000" w:themeColor="text1"/>
          <w:lang w:eastAsia="zh-CN"/>
        </w:rPr>
        <w:t>113</w:t>
      </w:r>
      <w:r w:rsidRPr="00B82C84">
        <w:rPr>
          <w:rFonts w:eastAsia="等线"/>
          <w:color w:val="000000" w:themeColor="text1"/>
          <w:lang w:eastAsia="zh-CN"/>
        </w:rPr>
        <w:t>, 063201 (2014).</w:t>
      </w:r>
    </w:p>
    <w:p w14:paraId="413D4C9C"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[60] B. Da, Y. Sun, Z.F. Hou, J.W. Liu, N.T. Cuong, K. </w:t>
      </w:r>
      <w:proofErr w:type="spellStart"/>
      <w:r w:rsidRPr="00B82C84">
        <w:rPr>
          <w:rFonts w:eastAsia="等线"/>
          <w:color w:val="000000" w:themeColor="text1"/>
          <w:lang w:eastAsia="zh-CN"/>
        </w:rPr>
        <w:t>Tsukagoshi</w:t>
      </w:r>
      <w:proofErr w:type="spellEnd"/>
      <w:r w:rsidRPr="00B82C84">
        <w:rPr>
          <w:rFonts w:eastAsia="等线"/>
          <w:color w:val="000000" w:themeColor="text1"/>
          <w:lang w:eastAsia="zh-CN"/>
        </w:rPr>
        <w:t xml:space="preserve">, H. Yoshikawa, S. </w:t>
      </w:r>
      <w:proofErr w:type="spellStart"/>
      <w:r w:rsidRPr="00B82C84">
        <w:rPr>
          <w:rFonts w:eastAsia="等线"/>
          <w:color w:val="000000" w:themeColor="text1"/>
          <w:lang w:eastAsia="zh-CN"/>
        </w:rPr>
        <w:t>Tanuma</w:t>
      </w:r>
      <w:proofErr w:type="spellEnd"/>
      <w:r w:rsidRPr="00B82C84">
        <w:rPr>
          <w:rFonts w:eastAsia="等线"/>
          <w:color w:val="000000" w:themeColor="text1"/>
          <w:lang w:eastAsia="zh-CN"/>
        </w:rPr>
        <w:t xml:space="preserve">, J. Hu, Z.S. Gao and Z.J. Ding, </w:t>
      </w:r>
      <w:r w:rsidRPr="00B82C84">
        <w:rPr>
          <w:rFonts w:eastAsia="等线"/>
          <w:i/>
          <w:iCs/>
          <w:color w:val="000000" w:themeColor="text1"/>
          <w:lang w:eastAsia="zh-CN"/>
        </w:rPr>
        <w:t>Phys. Rev. Appl.</w:t>
      </w:r>
      <w:r w:rsidRPr="00B82C84">
        <w:rPr>
          <w:rFonts w:eastAsia="等线"/>
          <w:color w:val="000000" w:themeColor="text1"/>
          <w:lang w:eastAsia="zh-CN"/>
        </w:rPr>
        <w:t xml:space="preserve"> </w:t>
      </w:r>
      <w:r w:rsidRPr="00B82C84">
        <w:rPr>
          <w:rFonts w:eastAsia="等线"/>
          <w:b/>
          <w:bCs/>
          <w:color w:val="000000" w:themeColor="text1"/>
          <w:lang w:eastAsia="zh-CN"/>
        </w:rPr>
        <w:t>13</w:t>
      </w:r>
      <w:r w:rsidRPr="00B82C84">
        <w:rPr>
          <w:rFonts w:eastAsia="等线"/>
          <w:color w:val="000000" w:themeColor="text1"/>
          <w:lang w:eastAsia="zh-CN"/>
        </w:rPr>
        <w:t>, 044055 (2020).</w:t>
      </w:r>
    </w:p>
    <w:p w14:paraId="67B0C679"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[61] X. Liu, Z. F. Hou, D. B. Lu, B. Da, H. Yoshikawa, S. </w:t>
      </w:r>
      <w:proofErr w:type="spellStart"/>
      <w:r w:rsidRPr="00B82C84">
        <w:rPr>
          <w:rFonts w:eastAsia="等线"/>
          <w:color w:val="000000" w:themeColor="text1"/>
          <w:lang w:eastAsia="zh-CN"/>
        </w:rPr>
        <w:t>Tanuma</w:t>
      </w:r>
      <w:proofErr w:type="spellEnd"/>
      <w:r w:rsidRPr="00B82C84">
        <w:rPr>
          <w:rFonts w:eastAsia="等线"/>
          <w:color w:val="000000" w:themeColor="text1"/>
          <w:lang w:eastAsia="zh-CN"/>
        </w:rPr>
        <w:t xml:space="preserve">, Y. Sun and Z. J. Ding, </w:t>
      </w:r>
      <w:r w:rsidRPr="00B82C84">
        <w:rPr>
          <w:rFonts w:eastAsia="等线"/>
          <w:i/>
          <w:iCs/>
          <w:color w:val="000000" w:themeColor="text1"/>
          <w:lang w:eastAsia="zh-CN"/>
        </w:rPr>
        <w:t>Sci. Technol. Adv. Mater.</w:t>
      </w:r>
      <w:r w:rsidRPr="00B82C84">
        <w:rPr>
          <w:rFonts w:eastAsia="等线"/>
          <w:color w:val="000000" w:themeColor="text1"/>
          <w:lang w:eastAsia="zh-CN"/>
        </w:rPr>
        <w:t xml:space="preserve"> </w:t>
      </w:r>
      <w:r w:rsidRPr="00B82C84">
        <w:rPr>
          <w:rFonts w:eastAsia="等线"/>
          <w:b/>
          <w:bCs/>
          <w:color w:val="000000" w:themeColor="text1"/>
          <w:lang w:eastAsia="zh-CN"/>
        </w:rPr>
        <w:t>20</w:t>
      </w:r>
      <w:r w:rsidRPr="00B82C84">
        <w:rPr>
          <w:rFonts w:eastAsia="等线"/>
          <w:color w:val="000000" w:themeColor="text1"/>
          <w:lang w:eastAsia="zh-CN"/>
        </w:rPr>
        <w:t>, 1090 (2019).</w:t>
      </w:r>
    </w:p>
    <w:p w14:paraId="03BB0CF1"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[62] X. Liu, L. H. Yang, Z. F. Hou, D. B. Lu, B. Da, H. Yoshikawa, S. </w:t>
      </w:r>
      <w:proofErr w:type="spellStart"/>
      <w:r w:rsidRPr="00B82C84">
        <w:rPr>
          <w:rFonts w:eastAsia="等线"/>
          <w:color w:val="000000" w:themeColor="text1"/>
          <w:lang w:eastAsia="zh-CN"/>
        </w:rPr>
        <w:t>Tanuma</w:t>
      </w:r>
      <w:proofErr w:type="spellEnd"/>
      <w:r w:rsidRPr="00B82C84">
        <w:rPr>
          <w:rFonts w:eastAsia="等线"/>
          <w:color w:val="000000" w:themeColor="text1"/>
          <w:lang w:eastAsia="zh-CN"/>
        </w:rPr>
        <w:t xml:space="preserve">, Y. Sun and Z. J. Ding, </w:t>
      </w:r>
      <w:r w:rsidRPr="00B82C84">
        <w:rPr>
          <w:rFonts w:eastAsia="等线"/>
          <w:i/>
          <w:iCs/>
          <w:color w:val="000000" w:themeColor="text1"/>
          <w:lang w:eastAsia="zh-CN"/>
        </w:rPr>
        <w:t>Phys. Rev. Mater.</w:t>
      </w:r>
      <w:r w:rsidRPr="00B82C84">
        <w:rPr>
          <w:rFonts w:eastAsia="等线"/>
          <w:color w:val="000000" w:themeColor="text1"/>
          <w:lang w:eastAsia="zh-CN"/>
        </w:rPr>
        <w:t xml:space="preserve"> </w:t>
      </w:r>
      <w:r w:rsidRPr="00B82C84">
        <w:rPr>
          <w:rFonts w:eastAsia="等线"/>
          <w:b/>
          <w:bCs/>
          <w:color w:val="000000" w:themeColor="text1"/>
          <w:lang w:eastAsia="zh-CN"/>
        </w:rPr>
        <w:t>5</w:t>
      </w:r>
      <w:r w:rsidRPr="00B82C84">
        <w:rPr>
          <w:rFonts w:eastAsia="等线"/>
          <w:color w:val="000000" w:themeColor="text1"/>
          <w:lang w:eastAsia="zh-CN"/>
        </w:rPr>
        <w:t>, 033802 (2021).</w:t>
      </w:r>
    </w:p>
    <w:p w14:paraId="39EC2C21"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[63] E.A. Stern, and R.A. Ferrell, </w:t>
      </w:r>
      <w:r w:rsidRPr="00B82C84">
        <w:rPr>
          <w:rFonts w:eastAsia="等线"/>
          <w:i/>
          <w:iCs/>
          <w:color w:val="000000" w:themeColor="text1"/>
          <w:lang w:eastAsia="zh-CN"/>
        </w:rPr>
        <w:t>Phys. Rev</w:t>
      </w:r>
      <w:r w:rsidRPr="00B82C84">
        <w:rPr>
          <w:rFonts w:eastAsia="等线"/>
          <w:color w:val="000000" w:themeColor="text1"/>
          <w:lang w:eastAsia="zh-CN"/>
        </w:rPr>
        <w:t xml:space="preserve">. </w:t>
      </w:r>
      <w:r w:rsidRPr="00B82C84">
        <w:rPr>
          <w:rFonts w:eastAsia="等线"/>
          <w:b/>
          <w:bCs/>
          <w:color w:val="000000" w:themeColor="text1"/>
          <w:lang w:eastAsia="zh-CN"/>
        </w:rPr>
        <w:t>120</w:t>
      </w:r>
      <w:r w:rsidRPr="00B82C84">
        <w:rPr>
          <w:rFonts w:eastAsia="等线"/>
          <w:color w:val="000000" w:themeColor="text1"/>
          <w:lang w:eastAsia="zh-CN"/>
        </w:rPr>
        <w:t>, 130 (1960).</w:t>
      </w:r>
    </w:p>
    <w:p w14:paraId="3465B8C5"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[64] H. Kanazawa, </w:t>
      </w:r>
      <w:r w:rsidRPr="00B82C84">
        <w:rPr>
          <w:rFonts w:eastAsia="等线"/>
          <w:i/>
          <w:iCs/>
          <w:color w:val="000000" w:themeColor="text1"/>
          <w:lang w:eastAsia="zh-CN"/>
        </w:rPr>
        <w:t xml:space="preserve">Prog. </w:t>
      </w:r>
      <w:proofErr w:type="spellStart"/>
      <w:r w:rsidRPr="00B82C84">
        <w:rPr>
          <w:rFonts w:eastAsia="等线"/>
          <w:i/>
          <w:iCs/>
          <w:color w:val="000000" w:themeColor="text1"/>
          <w:lang w:eastAsia="zh-CN"/>
        </w:rPr>
        <w:t>Theor</w:t>
      </w:r>
      <w:proofErr w:type="spellEnd"/>
      <w:r w:rsidRPr="00B82C84">
        <w:rPr>
          <w:rFonts w:eastAsia="等线"/>
          <w:i/>
          <w:iCs/>
          <w:color w:val="000000" w:themeColor="text1"/>
          <w:lang w:eastAsia="zh-CN"/>
        </w:rPr>
        <w:t>. Phys.</w:t>
      </w:r>
      <w:r w:rsidRPr="00B82C84">
        <w:rPr>
          <w:rFonts w:eastAsia="等线"/>
          <w:color w:val="000000" w:themeColor="text1"/>
          <w:lang w:eastAsia="zh-CN"/>
        </w:rPr>
        <w:t xml:space="preserve"> </w:t>
      </w:r>
      <w:r w:rsidRPr="00B82C84">
        <w:rPr>
          <w:rFonts w:eastAsia="等线"/>
          <w:b/>
          <w:bCs/>
          <w:color w:val="000000" w:themeColor="text1"/>
          <w:lang w:eastAsia="zh-CN"/>
        </w:rPr>
        <w:t>26</w:t>
      </w:r>
      <w:r w:rsidRPr="00B82C84">
        <w:rPr>
          <w:rFonts w:eastAsia="等线"/>
          <w:color w:val="000000" w:themeColor="text1"/>
          <w:lang w:eastAsia="zh-CN"/>
        </w:rPr>
        <w:t>, 851 (1961).</w:t>
      </w:r>
    </w:p>
    <w:p w14:paraId="3D6E1BAF"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[65] N. </w:t>
      </w:r>
      <w:proofErr w:type="spellStart"/>
      <w:r w:rsidRPr="00B82C84">
        <w:rPr>
          <w:rFonts w:eastAsia="等线"/>
          <w:color w:val="000000" w:themeColor="text1"/>
          <w:lang w:eastAsia="zh-CN"/>
        </w:rPr>
        <w:t>Takimoto</w:t>
      </w:r>
      <w:proofErr w:type="spellEnd"/>
      <w:r w:rsidRPr="00B82C84">
        <w:rPr>
          <w:rFonts w:eastAsia="等线"/>
          <w:color w:val="000000" w:themeColor="text1"/>
          <w:lang w:eastAsia="zh-CN"/>
        </w:rPr>
        <w:t xml:space="preserve">, </w:t>
      </w:r>
      <w:r w:rsidRPr="00B82C84">
        <w:rPr>
          <w:rFonts w:eastAsia="等线"/>
          <w:i/>
          <w:iCs/>
          <w:color w:val="000000" w:themeColor="text1"/>
          <w:lang w:eastAsia="zh-CN"/>
        </w:rPr>
        <w:t>Phys. Rev.</w:t>
      </w:r>
      <w:r w:rsidRPr="00B82C84">
        <w:rPr>
          <w:rFonts w:eastAsia="等线"/>
          <w:color w:val="000000" w:themeColor="text1"/>
          <w:lang w:eastAsia="zh-CN"/>
        </w:rPr>
        <w:t xml:space="preserve"> </w:t>
      </w:r>
      <w:r w:rsidRPr="00B82C84">
        <w:rPr>
          <w:rFonts w:eastAsia="等线"/>
          <w:b/>
          <w:bCs/>
          <w:color w:val="000000" w:themeColor="text1"/>
          <w:lang w:eastAsia="zh-CN"/>
        </w:rPr>
        <w:t>146</w:t>
      </w:r>
      <w:r w:rsidRPr="00B82C84">
        <w:rPr>
          <w:rFonts w:eastAsia="等线"/>
          <w:color w:val="000000" w:themeColor="text1"/>
          <w:lang w:eastAsia="zh-CN"/>
        </w:rPr>
        <w:t>, 366 (1966).</w:t>
      </w:r>
    </w:p>
    <w:p w14:paraId="4428D24E"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[66] J. Harris and R.O. Jones, </w:t>
      </w:r>
      <w:r w:rsidRPr="00B82C84">
        <w:rPr>
          <w:rFonts w:eastAsia="等线"/>
          <w:i/>
          <w:iCs/>
          <w:color w:val="000000" w:themeColor="text1"/>
          <w:lang w:eastAsia="zh-CN"/>
        </w:rPr>
        <w:t>J. Phys. C: Solid State Phys.</w:t>
      </w:r>
      <w:r w:rsidRPr="00B82C84">
        <w:rPr>
          <w:rFonts w:eastAsia="等线"/>
          <w:color w:val="000000" w:themeColor="text1"/>
          <w:lang w:eastAsia="zh-CN"/>
        </w:rPr>
        <w:t xml:space="preserve"> </w:t>
      </w:r>
      <w:r w:rsidRPr="00B82C84">
        <w:rPr>
          <w:rFonts w:eastAsia="等线"/>
          <w:b/>
          <w:bCs/>
          <w:color w:val="000000" w:themeColor="text1"/>
          <w:lang w:eastAsia="zh-CN"/>
        </w:rPr>
        <w:t>6</w:t>
      </w:r>
      <w:r w:rsidRPr="00B82C84">
        <w:rPr>
          <w:rFonts w:eastAsia="等线"/>
          <w:color w:val="000000" w:themeColor="text1"/>
          <w:lang w:eastAsia="zh-CN"/>
        </w:rPr>
        <w:t>, 3585 (1973).</w:t>
      </w:r>
    </w:p>
    <w:p w14:paraId="6D18C9FB"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[67] J. Harris and R.O. Jones, </w:t>
      </w:r>
      <w:r w:rsidRPr="00B82C84">
        <w:rPr>
          <w:rFonts w:eastAsia="等线"/>
          <w:i/>
          <w:iCs/>
          <w:color w:val="000000" w:themeColor="text1"/>
          <w:lang w:eastAsia="zh-CN"/>
        </w:rPr>
        <w:t>J. Phys. C: Solid State Phys.</w:t>
      </w:r>
      <w:r w:rsidRPr="00B82C84">
        <w:rPr>
          <w:rFonts w:eastAsia="等线"/>
          <w:color w:val="000000" w:themeColor="text1"/>
          <w:lang w:eastAsia="zh-CN"/>
        </w:rPr>
        <w:t xml:space="preserve"> </w:t>
      </w:r>
      <w:r w:rsidRPr="00B82C84">
        <w:rPr>
          <w:rFonts w:eastAsia="等线"/>
          <w:b/>
          <w:bCs/>
          <w:color w:val="000000" w:themeColor="text1"/>
          <w:lang w:eastAsia="zh-CN"/>
        </w:rPr>
        <w:t>7</w:t>
      </w:r>
      <w:r w:rsidRPr="00B82C84">
        <w:rPr>
          <w:rFonts w:eastAsia="等线"/>
          <w:color w:val="000000" w:themeColor="text1"/>
          <w:lang w:eastAsia="zh-CN"/>
        </w:rPr>
        <w:t>, 3751 (1974).</w:t>
      </w:r>
    </w:p>
    <w:p w14:paraId="6B09A59B"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[68] B. Da, L.H. Yang, J.W. Liu, D.M. Tang, Y. Harada, H. Yoshikawa, S. </w:t>
      </w:r>
      <w:proofErr w:type="spellStart"/>
      <w:r w:rsidRPr="00B82C84">
        <w:rPr>
          <w:rFonts w:eastAsia="等线"/>
          <w:color w:val="000000" w:themeColor="text1"/>
          <w:lang w:eastAsia="zh-CN"/>
        </w:rPr>
        <w:t>Tanuma</w:t>
      </w:r>
      <w:proofErr w:type="spellEnd"/>
      <w:r w:rsidRPr="00B82C84">
        <w:rPr>
          <w:rFonts w:eastAsia="等线"/>
          <w:color w:val="000000" w:themeColor="text1"/>
          <w:lang w:eastAsia="zh-CN"/>
        </w:rPr>
        <w:t>, J. Hu, Z.J. Ding, Negative Probability, Sampling and Electron Wake Effect, submitted.</w:t>
      </w:r>
    </w:p>
    <w:p w14:paraId="6C231C39" w14:textId="77777777" w:rsidR="004F540E" w:rsidRPr="00B82C84" w:rsidRDefault="004F540E" w:rsidP="004F540E">
      <w:pPr>
        <w:spacing w:line="360" w:lineRule="auto"/>
        <w:rPr>
          <w:rFonts w:eastAsia="等线"/>
          <w:color w:val="000000" w:themeColor="text1"/>
          <w:lang w:eastAsia="zh-CN"/>
        </w:rPr>
      </w:pPr>
      <w:r w:rsidRPr="00B82C84">
        <w:rPr>
          <w:rFonts w:eastAsia="等线"/>
          <w:bCs/>
          <w:color w:val="000000" w:themeColor="text1"/>
          <w:lang w:eastAsia="zh-CN"/>
        </w:rPr>
        <w:t>[69]</w:t>
      </w:r>
      <w:r w:rsidRPr="00B82C84">
        <w:rPr>
          <w:rFonts w:eastAsia="等线"/>
          <w:color w:val="000000" w:themeColor="text1"/>
          <w:lang w:eastAsia="zh-CN"/>
        </w:rPr>
        <w:t xml:space="preserve"> E. D. </w:t>
      </w:r>
      <w:proofErr w:type="spellStart"/>
      <w:r w:rsidRPr="00B82C84">
        <w:rPr>
          <w:rFonts w:eastAsia="等线"/>
          <w:color w:val="000000" w:themeColor="text1"/>
          <w:lang w:eastAsia="zh-CN"/>
        </w:rPr>
        <w:t>Palik</w:t>
      </w:r>
      <w:proofErr w:type="spellEnd"/>
      <w:r w:rsidRPr="00B82C84">
        <w:rPr>
          <w:rFonts w:eastAsia="等线"/>
          <w:color w:val="000000" w:themeColor="text1"/>
          <w:lang w:eastAsia="zh-CN"/>
        </w:rPr>
        <w:t>, Handbook of Optical Constants of Solids (Academic, New York, 1998)</w:t>
      </w:r>
    </w:p>
    <w:p w14:paraId="19FEACB9"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 xml:space="preserve">[70] R. H. Ritchie and A. Howie, </w:t>
      </w:r>
      <w:r w:rsidRPr="00B82C84">
        <w:rPr>
          <w:rFonts w:eastAsia="等线"/>
          <w:i/>
          <w:iCs/>
          <w:color w:val="000000" w:themeColor="text1"/>
          <w:lang w:eastAsia="zh-CN"/>
        </w:rPr>
        <w:t>Phil. Mag. A</w:t>
      </w:r>
      <w:r w:rsidRPr="00B82C84">
        <w:rPr>
          <w:rFonts w:eastAsia="等线"/>
          <w:color w:val="000000" w:themeColor="text1"/>
          <w:lang w:eastAsia="zh-CN"/>
        </w:rPr>
        <w:t xml:space="preserve"> </w:t>
      </w:r>
      <w:r w:rsidRPr="00B82C84">
        <w:rPr>
          <w:rFonts w:eastAsia="等线"/>
          <w:b/>
          <w:bCs/>
          <w:color w:val="000000" w:themeColor="text1"/>
          <w:lang w:eastAsia="zh-CN"/>
        </w:rPr>
        <w:t>36</w:t>
      </w:r>
      <w:r w:rsidRPr="00B82C84">
        <w:rPr>
          <w:rFonts w:eastAsia="等线"/>
          <w:color w:val="000000" w:themeColor="text1"/>
          <w:lang w:eastAsia="zh-CN"/>
        </w:rPr>
        <w:t>, 463 (1977).</w:t>
      </w:r>
    </w:p>
    <w:p w14:paraId="5A34EBFA" w14:textId="77777777"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[71] F. Garcia-Moliner and F. Flores, Introduction to the Theory of Solid Surfaces (Cambridge University Press, Cambridge, 1979)</w:t>
      </w:r>
    </w:p>
    <w:p w14:paraId="3B4DCD8E" w14:textId="25D227FC"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lastRenderedPageBreak/>
        <w:t xml:space="preserve">[72] F. Flores and F. Garcia-Moliner in Surface Excitations, edited by V. M. </w:t>
      </w:r>
      <w:proofErr w:type="spellStart"/>
      <w:r w:rsidRPr="00B82C84">
        <w:rPr>
          <w:rFonts w:eastAsia="等线"/>
          <w:color w:val="000000" w:themeColor="text1"/>
          <w:lang w:eastAsia="zh-CN"/>
        </w:rPr>
        <w:t>Agranovich</w:t>
      </w:r>
      <w:proofErr w:type="spellEnd"/>
      <w:r w:rsidRPr="00B82C84">
        <w:rPr>
          <w:rFonts w:eastAsia="等线"/>
          <w:color w:val="000000" w:themeColor="text1"/>
          <w:lang w:eastAsia="zh-CN"/>
        </w:rPr>
        <w:t xml:space="preserve"> and R. Loudon (Elsevier, Amsterdam, 1984).</w:t>
      </w:r>
    </w:p>
    <w:p w14:paraId="2C89654D" w14:textId="73F36683" w:rsidR="00D160F3" w:rsidRPr="00B82C84" w:rsidRDefault="004F540E" w:rsidP="00D160F3">
      <w:pPr>
        <w:spacing w:line="360" w:lineRule="auto"/>
        <w:rPr>
          <w:rFonts w:eastAsia="等线"/>
          <w:color w:val="000000" w:themeColor="text1"/>
          <w:lang w:eastAsia="zh-CN"/>
        </w:rPr>
      </w:pPr>
      <w:r w:rsidRPr="00B82C84">
        <w:rPr>
          <w:rFonts w:eastAsia="等线"/>
          <w:color w:val="000000" w:themeColor="text1"/>
          <w:lang w:eastAsia="zh-CN"/>
        </w:rPr>
        <w:t>[7</w:t>
      </w:r>
      <w:r w:rsidR="00D160F3" w:rsidRPr="00B82C84">
        <w:rPr>
          <w:rFonts w:eastAsia="等线"/>
          <w:color w:val="000000" w:themeColor="text1"/>
          <w:lang w:eastAsia="zh-CN"/>
        </w:rPr>
        <w:t>3</w:t>
      </w:r>
      <w:r w:rsidRPr="00B82C84">
        <w:rPr>
          <w:rFonts w:eastAsia="等线"/>
          <w:color w:val="000000" w:themeColor="text1"/>
          <w:lang w:eastAsia="zh-CN"/>
        </w:rPr>
        <w:t xml:space="preserve">] H. </w:t>
      </w:r>
      <w:proofErr w:type="spellStart"/>
      <w:r w:rsidRPr="00B82C84">
        <w:rPr>
          <w:rFonts w:eastAsia="等线"/>
          <w:color w:val="000000" w:themeColor="text1"/>
          <w:lang w:eastAsia="zh-CN"/>
        </w:rPr>
        <w:t>Venghaus</w:t>
      </w:r>
      <w:proofErr w:type="spellEnd"/>
      <w:r w:rsidRPr="00B82C84">
        <w:rPr>
          <w:rFonts w:eastAsia="等线"/>
          <w:color w:val="000000" w:themeColor="text1"/>
          <w:lang w:eastAsia="zh-CN"/>
        </w:rPr>
        <w:t xml:space="preserve">, </w:t>
      </w:r>
      <w:r w:rsidRPr="00B82C84">
        <w:rPr>
          <w:rFonts w:eastAsia="等线"/>
          <w:i/>
          <w:iCs/>
          <w:color w:val="000000" w:themeColor="text1"/>
          <w:lang w:eastAsia="zh-CN"/>
        </w:rPr>
        <w:t>Phys. Stat. Sol. (b)</w:t>
      </w:r>
      <w:r w:rsidRPr="00B82C84">
        <w:rPr>
          <w:rFonts w:eastAsia="等线"/>
          <w:color w:val="000000" w:themeColor="text1"/>
          <w:lang w:eastAsia="zh-CN"/>
        </w:rPr>
        <w:t xml:space="preserve"> </w:t>
      </w:r>
      <w:r w:rsidRPr="00B82C84">
        <w:rPr>
          <w:rFonts w:eastAsia="等线"/>
          <w:b/>
          <w:bCs/>
          <w:color w:val="000000" w:themeColor="text1"/>
          <w:lang w:eastAsia="zh-CN"/>
        </w:rPr>
        <w:t>71</w:t>
      </w:r>
      <w:r w:rsidRPr="00B82C84">
        <w:rPr>
          <w:rFonts w:eastAsia="等线"/>
          <w:color w:val="000000" w:themeColor="text1"/>
          <w:lang w:eastAsia="zh-CN"/>
        </w:rPr>
        <w:t>, 609 (1975).</w:t>
      </w:r>
    </w:p>
    <w:p w14:paraId="22149E7E" w14:textId="0D45AB9F" w:rsidR="00D160F3" w:rsidRPr="00B82C84" w:rsidRDefault="00D160F3" w:rsidP="00D160F3">
      <w:pPr>
        <w:spacing w:line="360" w:lineRule="auto"/>
        <w:rPr>
          <w:rFonts w:eastAsia="等线"/>
          <w:color w:val="000000" w:themeColor="text1"/>
          <w:lang w:eastAsia="zh-CN"/>
        </w:rPr>
      </w:pPr>
      <w:r w:rsidRPr="00B82C84">
        <w:rPr>
          <w:rFonts w:eastAsia="等线"/>
          <w:color w:val="000000" w:themeColor="text1"/>
          <w:lang w:eastAsia="zh-CN"/>
        </w:rPr>
        <w:t xml:space="preserve">[74] S. </w:t>
      </w:r>
      <w:proofErr w:type="spellStart"/>
      <w:r w:rsidRPr="00B82C84">
        <w:rPr>
          <w:rFonts w:eastAsia="等线"/>
          <w:color w:val="000000" w:themeColor="text1"/>
          <w:lang w:eastAsia="zh-CN"/>
        </w:rPr>
        <w:t>Tougaard</w:t>
      </w:r>
      <w:proofErr w:type="spellEnd"/>
      <w:r w:rsidRPr="00B82C84">
        <w:rPr>
          <w:rFonts w:eastAsia="等线"/>
          <w:color w:val="000000" w:themeColor="text1"/>
          <w:lang w:eastAsia="zh-CN"/>
        </w:rPr>
        <w:t xml:space="preserve"> and I. </w:t>
      </w:r>
      <w:proofErr w:type="spellStart"/>
      <w:r w:rsidRPr="00B82C84">
        <w:rPr>
          <w:rFonts w:eastAsia="等线"/>
          <w:color w:val="000000" w:themeColor="text1"/>
          <w:lang w:eastAsia="zh-CN"/>
        </w:rPr>
        <w:t>Chorkendorff</w:t>
      </w:r>
      <w:proofErr w:type="spellEnd"/>
      <w:r w:rsidRPr="00B82C84">
        <w:rPr>
          <w:rFonts w:eastAsia="等线"/>
          <w:color w:val="000000" w:themeColor="text1"/>
          <w:lang w:eastAsia="zh-CN"/>
        </w:rPr>
        <w:t xml:space="preserve">, </w:t>
      </w:r>
      <w:r w:rsidRPr="00B82C84">
        <w:rPr>
          <w:rFonts w:eastAsia="等线"/>
          <w:i/>
          <w:iCs/>
          <w:color w:val="000000" w:themeColor="text1"/>
          <w:lang w:eastAsia="zh-CN"/>
        </w:rPr>
        <w:t>Phys. Rev. B</w:t>
      </w:r>
      <w:r w:rsidRPr="00B82C84">
        <w:rPr>
          <w:rFonts w:eastAsia="等线"/>
          <w:color w:val="000000" w:themeColor="text1"/>
          <w:lang w:eastAsia="zh-CN"/>
        </w:rPr>
        <w:t xml:space="preserve"> </w:t>
      </w:r>
      <w:r w:rsidRPr="00B82C84">
        <w:rPr>
          <w:rFonts w:eastAsia="等线"/>
          <w:b/>
          <w:bCs/>
          <w:color w:val="000000" w:themeColor="text1"/>
          <w:lang w:eastAsia="zh-CN"/>
        </w:rPr>
        <w:t>35</w:t>
      </w:r>
      <w:r w:rsidRPr="00B82C84">
        <w:rPr>
          <w:rFonts w:eastAsia="等线"/>
          <w:color w:val="000000" w:themeColor="text1"/>
          <w:lang w:eastAsia="zh-CN"/>
        </w:rPr>
        <w:t>, 6570 (1987).</w:t>
      </w:r>
    </w:p>
    <w:p w14:paraId="32D3A477" w14:textId="0D2F437F" w:rsidR="004F540E" w:rsidRPr="00B82C84" w:rsidRDefault="00D160F3" w:rsidP="004F540E">
      <w:pPr>
        <w:spacing w:line="360" w:lineRule="auto"/>
        <w:rPr>
          <w:rFonts w:eastAsia="等线"/>
          <w:color w:val="000000" w:themeColor="text1"/>
          <w:lang w:eastAsia="zh-CN"/>
        </w:rPr>
      </w:pPr>
      <w:r w:rsidRPr="00B82C84">
        <w:rPr>
          <w:rFonts w:eastAsia="等线" w:hint="eastAsia"/>
          <w:color w:val="000000" w:themeColor="text1"/>
          <w:lang w:eastAsia="zh-CN"/>
        </w:rPr>
        <w:t>[</w:t>
      </w:r>
      <w:r w:rsidRPr="00B82C84">
        <w:rPr>
          <w:rFonts w:eastAsia="等线"/>
          <w:color w:val="000000" w:themeColor="text1"/>
          <w:lang w:eastAsia="zh-CN"/>
        </w:rPr>
        <w:t xml:space="preserve">75] S. </w:t>
      </w:r>
      <w:proofErr w:type="spellStart"/>
      <w:r w:rsidRPr="00B82C84">
        <w:rPr>
          <w:rFonts w:eastAsia="等线"/>
          <w:color w:val="000000" w:themeColor="text1"/>
          <w:lang w:eastAsia="zh-CN"/>
        </w:rPr>
        <w:t>Tougaard</w:t>
      </w:r>
      <w:proofErr w:type="spellEnd"/>
      <w:r w:rsidRPr="00B82C84">
        <w:rPr>
          <w:rFonts w:eastAsia="等线"/>
          <w:color w:val="000000" w:themeColor="text1"/>
          <w:lang w:eastAsia="zh-CN"/>
        </w:rPr>
        <w:t xml:space="preserve"> and J. </w:t>
      </w:r>
      <w:proofErr w:type="spellStart"/>
      <w:r w:rsidRPr="00B82C84">
        <w:rPr>
          <w:rFonts w:eastAsia="等线"/>
          <w:color w:val="000000" w:themeColor="text1"/>
          <w:lang w:eastAsia="zh-CN"/>
        </w:rPr>
        <w:t>Kraaer</w:t>
      </w:r>
      <w:proofErr w:type="spellEnd"/>
      <w:r w:rsidRPr="00B82C84">
        <w:rPr>
          <w:rFonts w:eastAsia="等线"/>
          <w:color w:val="000000" w:themeColor="text1"/>
          <w:lang w:eastAsia="zh-CN"/>
        </w:rPr>
        <w:t xml:space="preserve">, </w:t>
      </w:r>
      <w:r w:rsidRPr="00B82C84">
        <w:rPr>
          <w:rFonts w:eastAsia="等线"/>
          <w:i/>
          <w:iCs/>
          <w:color w:val="000000" w:themeColor="text1"/>
          <w:lang w:eastAsia="zh-CN"/>
        </w:rPr>
        <w:t>Phys. Rev. B</w:t>
      </w:r>
      <w:r w:rsidRPr="00B82C84">
        <w:rPr>
          <w:rFonts w:eastAsia="等线"/>
          <w:color w:val="000000" w:themeColor="text1"/>
          <w:lang w:eastAsia="zh-CN"/>
        </w:rPr>
        <w:t xml:space="preserve"> </w:t>
      </w:r>
      <w:r w:rsidRPr="00B82C84">
        <w:rPr>
          <w:rFonts w:eastAsia="等线"/>
          <w:b/>
          <w:bCs/>
          <w:color w:val="000000" w:themeColor="text1"/>
          <w:lang w:eastAsia="zh-CN"/>
        </w:rPr>
        <w:t>43</w:t>
      </w:r>
      <w:r w:rsidRPr="00B82C84">
        <w:rPr>
          <w:rFonts w:eastAsia="等线"/>
          <w:color w:val="000000" w:themeColor="text1"/>
          <w:lang w:eastAsia="zh-CN"/>
        </w:rPr>
        <w:t>,</w:t>
      </w:r>
      <w:r w:rsidRPr="00B82C84">
        <w:rPr>
          <w:rFonts w:eastAsia="等线"/>
          <w:b/>
          <w:bCs/>
          <w:color w:val="000000" w:themeColor="text1"/>
          <w:lang w:eastAsia="zh-CN"/>
        </w:rPr>
        <w:t xml:space="preserve"> </w:t>
      </w:r>
      <w:r w:rsidRPr="00B82C84">
        <w:rPr>
          <w:rFonts w:eastAsia="等线"/>
          <w:color w:val="000000" w:themeColor="text1"/>
          <w:lang w:eastAsia="zh-CN"/>
        </w:rPr>
        <w:t>1651 (1991).</w:t>
      </w:r>
    </w:p>
    <w:p w14:paraId="7C5947F0" w14:textId="5CF28B2C"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[7</w:t>
      </w:r>
      <w:r w:rsidR="00D160F3" w:rsidRPr="00B82C84">
        <w:rPr>
          <w:rFonts w:eastAsia="等线"/>
          <w:color w:val="000000" w:themeColor="text1"/>
          <w:lang w:eastAsia="zh-CN"/>
        </w:rPr>
        <w:t>6</w:t>
      </w:r>
      <w:r w:rsidRPr="00B82C84">
        <w:rPr>
          <w:rFonts w:eastAsia="等线"/>
          <w:color w:val="000000" w:themeColor="text1"/>
          <w:lang w:eastAsia="zh-CN"/>
        </w:rPr>
        <w:t xml:space="preserve">] Z. J. Ding and R. Shimizu, </w:t>
      </w:r>
      <w:r w:rsidRPr="00B82C84">
        <w:rPr>
          <w:rFonts w:eastAsia="等线"/>
          <w:i/>
          <w:iCs/>
          <w:color w:val="000000" w:themeColor="text1"/>
          <w:lang w:eastAsia="zh-CN"/>
        </w:rPr>
        <w:t>Phys. Rev. B</w:t>
      </w:r>
      <w:r w:rsidRPr="00B82C84">
        <w:rPr>
          <w:rFonts w:eastAsia="等线"/>
          <w:color w:val="000000" w:themeColor="text1"/>
          <w:lang w:eastAsia="zh-CN"/>
        </w:rPr>
        <w:t xml:space="preserve"> </w:t>
      </w:r>
      <w:r w:rsidRPr="00B82C84">
        <w:rPr>
          <w:rFonts w:eastAsia="等线"/>
          <w:b/>
          <w:bCs/>
          <w:color w:val="000000" w:themeColor="text1"/>
          <w:lang w:eastAsia="zh-CN"/>
        </w:rPr>
        <w:t>61</w:t>
      </w:r>
      <w:r w:rsidRPr="00B82C84">
        <w:rPr>
          <w:rFonts w:eastAsia="等线"/>
          <w:color w:val="000000" w:themeColor="text1"/>
          <w:lang w:eastAsia="zh-CN"/>
        </w:rPr>
        <w:t>, 14128 (2000).</w:t>
      </w:r>
    </w:p>
    <w:p w14:paraId="0829B2CF" w14:textId="5DD068A3"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[7</w:t>
      </w:r>
      <w:r w:rsidR="00D160F3" w:rsidRPr="00B82C84">
        <w:rPr>
          <w:rFonts w:eastAsia="等线"/>
          <w:color w:val="000000" w:themeColor="text1"/>
          <w:lang w:eastAsia="zh-CN"/>
        </w:rPr>
        <w:t>7</w:t>
      </w:r>
      <w:r w:rsidRPr="00B82C84">
        <w:rPr>
          <w:rFonts w:eastAsia="等线"/>
          <w:color w:val="000000" w:themeColor="text1"/>
          <w:lang w:eastAsia="zh-CN"/>
        </w:rPr>
        <w:t xml:space="preserve">] W. S. M. Werner, A. </w:t>
      </w:r>
      <w:proofErr w:type="spellStart"/>
      <w:r w:rsidRPr="00B82C84">
        <w:rPr>
          <w:rFonts w:eastAsia="等线"/>
          <w:color w:val="000000" w:themeColor="text1"/>
          <w:lang w:eastAsia="zh-CN"/>
        </w:rPr>
        <w:t>Ruocco</w:t>
      </w:r>
      <w:proofErr w:type="spellEnd"/>
      <w:r w:rsidRPr="00B82C84">
        <w:rPr>
          <w:rFonts w:eastAsia="等线"/>
          <w:color w:val="000000" w:themeColor="text1"/>
          <w:lang w:eastAsia="zh-CN"/>
        </w:rPr>
        <w:t xml:space="preserve">, F. </w:t>
      </w:r>
      <w:proofErr w:type="spellStart"/>
      <w:r w:rsidRPr="00B82C84">
        <w:rPr>
          <w:rFonts w:eastAsia="等线"/>
          <w:color w:val="000000" w:themeColor="text1"/>
          <w:lang w:eastAsia="zh-CN"/>
        </w:rPr>
        <w:t>Offi</w:t>
      </w:r>
      <w:proofErr w:type="spellEnd"/>
      <w:r w:rsidRPr="00B82C84">
        <w:rPr>
          <w:rFonts w:eastAsia="等线"/>
          <w:color w:val="000000" w:themeColor="text1"/>
          <w:lang w:eastAsia="zh-CN"/>
        </w:rPr>
        <w:t xml:space="preserve">, S. </w:t>
      </w:r>
      <w:proofErr w:type="spellStart"/>
      <w:r w:rsidRPr="00B82C84">
        <w:rPr>
          <w:rFonts w:eastAsia="等线"/>
          <w:color w:val="000000" w:themeColor="text1"/>
          <w:lang w:eastAsia="zh-CN"/>
        </w:rPr>
        <w:t>Iacobucci</w:t>
      </w:r>
      <w:proofErr w:type="spellEnd"/>
      <w:r w:rsidRPr="00B82C84">
        <w:rPr>
          <w:rFonts w:eastAsia="等线"/>
          <w:color w:val="000000" w:themeColor="text1"/>
          <w:lang w:eastAsia="zh-CN"/>
        </w:rPr>
        <w:t xml:space="preserve">, W. </w:t>
      </w:r>
      <w:proofErr w:type="spellStart"/>
      <w:r w:rsidRPr="00B82C84">
        <w:rPr>
          <w:rFonts w:eastAsia="等线"/>
          <w:color w:val="000000" w:themeColor="text1"/>
          <w:lang w:eastAsia="zh-CN"/>
        </w:rPr>
        <w:t>Smekal</w:t>
      </w:r>
      <w:proofErr w:type="spellEnd"/>
      <w:r w:rsidRPr="00B82C84">
        <w:rPr>
          <w:rFonts w:eastAsia="等线"/>
          <w:color w:val="000000" w:themeColor="text1"/>
          <w:lang w:eastAsia="zh-CN"/>
        </w:rPr>
        <w:t xml:space="preserve">, H. Winter and G. Stefani, </w:t>
      </w:r>
      <w:r w:rsidRPr="00B82C84">
        <w:rPr>
          <w:rFonts w:eastAsia="等线"/>
          <w:i/>
          <w:iCs/>
          <w:color w:val="000000" w:themeColor="text1"/>
          <w:lang w:eastAsia="zh-CN"/>
        </w:rPr>
        <w:t>Phys. Rev. B</w:t>
      </w:r>
      <w:r w:rsidRPr="00B82C84">
        <w:rPr>
          <w:rFonts w:eastAsia="等线"/>
          <w:color w:val="000000" w:themeColor="text1"/>
          <w:lang w:eastAsia="zh-CN"/>
        </w:rPr>
        <w:t xml:space="preserve">, </w:t>
      </w:r>
      <w:r w:rsidRPr="00B82C84">
        <w:rPr>
          <w:rFonts w:eastAsia="等线"/>
          <w:b/>
          <w:bCs/>
          <w:color w:val="000000" w:themeColor="text1"/>
          <w:lang w:eastAsia="zh-CN"/>
        </w:rPr>
        <w:t>78</w:t>
      </w:r>
      <w:r w:rsidRPr="00B82C84">
        <w:rPr>
          <w:rFonts w:eastAsia="等线"/>
          <w:color w:val="000000" w:themeColor="text1"/>
          <w:lang w:eastAsia="zh-CN"/>
        </w:rPr>
        <w:t>, 233403 (</w:t>
      </w:r>
      <w:r w:rsidRPr="00B82C84">
        <w:rPr>
          <w:rFonts w:eastAsia="等线"/>
          <w:bCs/>
          <w:color w:val="000000" w:themeColor="text1"/>
          <w:lang w:eastAsia="zh-CN"/>
        </w:rPr>
        <w:t>2008)</w:t>
      </w:r>
      <w:r w:rsidRPr="00B82C84">
        <w:rPr>
          <w:rFonts w:eastAsia="等线"/>
          <w:color w:val="000000" w:themeColor="text1"/>
          <w:lang w:eastAsia="zh-CN"/>
        </w:rPr>
        <w:t>.</w:t>
      </w:r>
    </w:p>
    <w:p w14:paraId="42BD62FA" w14:textId="2A40DD80"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[7</w:t>
      </w:r>
      <w:r w:rsidR="00D160F3" w:rsidRPr="00B82C84">
        <w:rPr>
          <w:rFonts w:eastAsia="等线"/>
          <w:color w:val="000000" w:themeColor="text1"/>
          <w:lang w:eastAsia="zh-CN"/>
        </w:rPr>
        <w:t>8</w:t>
      </w:r>
      <w:r w:rsidRPr="00B82C84">
        <w:rPr>
          <w:rFonts w:eastAsia="等线"/>
          <w:color w:val="000000" w:themeColor="text1"/>
          <w:lang w:eastAsia="zh-CN"/>
        </w:rPr>
        <w:t xml:space="preserve">] W. S. M. Werner, F. </w:t>
      </w:r>
      <w:proofErr w:type="spellStart"/>
      <w:r w:rsidRPr="00B82C84">
        <w:rPr>
          <w:rFonts w:eastAsia="等线"/>
          <w:color w:val="000000" w:themeColor="text1"/>
          <w:lang w:eastAsia="zh-CN"/>
        </w:rPr>
        <w:t>Salvat</w:t>
      </w:r>
      <w:proofErr w:type="spellEnd"/>
      <w:r w:rsidRPr="00B82C84">
        <w:rPr>
          <w:rFonts w:eastAsia="等线"/>
          <w:color w:val="000000" w:themeColor="text1"/>
          <w:lang w:eastAsia="zh-CN"/>
        </w:rPr>
        <w:t xml:space="preserve">‐Pujol, W. </w:t>
      </w:r>
      <w:proofErr w:type="spellStart"/>
      <w:r w:rsidRPr="00B82C84">
        <w:rPr>
          <w:rFonts w:eastAsia="等线"/>
          <w:color w:val="000000" w:themeColor="text1"/>
          <w:lang w:eastAsia="zh-CN"/>
        </w:rPr>
        <w:t>Smekal</w:t>
      </w:r>
      <w:proofErr w:type="spellEnd"/>
      <w:r w:rsidRPr="00B82C84">
        <w:rPr>
          <w:rFonts w:eastAsia="等线"/>
          <w:color w:val="000000" w:themeColor="text1"/>
          <w:lang w:eastAsia="zh-CN"/>
        </w:rPr>
        <w:t xml:space="preserve">, R. Khalid, F. </w:t>
      </w:r>
      <w:proofErr w:type="spellStart"/>
      <w:r w:rsidRPr="00B82C84">
        <w:rPr>
          <w:rFonts w:eastAsia="等线"/>
          <w:color w:val="000000" w:themeColor="text1"/>
          <w:lang w:eastAsia="zh-CN"/>
        </w:rPr>
        <w:t>Aumayr</w:t>
      </w:r>
      <w:proofErr w:type="spellEnd"/>
      <w:r w:rsidRPr="00B82C84">
        <w:rPr>
          <w:rFonts w:eastAsia="等线"/>
          <w:color w:val="000000" w:themeColor="text1"/>
          <w:lang w:eastAsia="zh-CN"/>
        </w:rPr>
        <w:t xml:space="preserve">, H. </w:t>
      </w:r>
      <w:proofErr w:type="spellStart"/>
      <w:r w:rsidRPr="00B82C84">
        <w:rPr>
          <w:rFonts w:eastAsia="等线"/>
          <w:color w:val="000000" w:themeColor="text1"/>
          <w:lang w:eastAsia="zh-CN"/>
        </w:rPr>
        <w:t>Störi</w:t>
      </w:r>
      <w:proofErr w:type="spellEnd"/>
      <w:r w:rsidRPr="00B82C84">
        <w:rPr>
          <w:rFonts w:eastAsia="等线"/>
          <w:color w:val="000000" w:themeColor="text1"/>
          <w:lang w:eastAsia="zh-CN"/>
        </w:rPr>
        <w:t xml:space="preserve">, A. </w:t>
      </w:r>
      <w:proofErr w:type="spellStart"/>
      <w:r w:rsidRPr="00B82C84">
        <w:rPr>
          <w:rFonts w:eastAsia="等线"/>
          <w:color w:val="000000" w:themeColor="text1"/>
          <w:lang w:eastAsia="zh-CN"/>
        </w:rPr>
        <w:t>Ruocco</w:t>
      </w:r>
      <w:proofErr w:type="spellEnd"/>
      <w:r w:rsidRPr="00B82C84">
        <w:rPr>
          <w:rFonts w:eastAsia="等线"/>
          <w:color w:val="000000" w:themeColor="text1"/>
          <w:lang w:eastAsia="zh-CN"/>
        </w:rPr>
        <w:t xml:space="preserve">, and G. Stefani, </w:t>
      </w:r>
      <w:r w:rsidRPr="00B82C84">
        <w:rPr>
          <w:rFonts w:eastAsia="等线"/>
          <w:i/>
          <w:iCs/>
          <w:color w:val="000000" w:themeColor="text1"/>
          <w:lang w:eastAsia="zh-CN"/>
        </w:rPr>
        <w:t>Appl. Phys. Lett.</w:t>
      </w:r>
      <w:r w:rsidRPr="00B82C84">
        <w:rPr>
          <w:rFonts w:eastAsia="等线"/>
          <w:color w:val="000000" w:themeColor="text1"/>
          <w:lang w:eastAsia="zh-CN"/>
        </w:rPr>
        <w:t xml:space="preserve"> </w:t>
      </w:r>
      <w:r w:rsidRPr="00B82C84">
        <w:rPr>
          <w:rFonts w:eastAsia="等线"/>
          <w:b/>
          <w:bCs/>
          <w:color w:val="000000" w:themeColor="text1"/>
          <w:lang w:eastAsia="zh-CN"/>
        </w:rPr>
        <w:t>99</w:t>
      </w:r>
      <w:r w:rsidRPr="00B82C84">
        <w:rPr>
          <w:rFonts w:eastAsia="等线"/>
          <w:color w:val="000000" w:themeColor="text1"/>
          <w:lang w:eastAsia="zh-CN"/>
        </w:rPr>
        <w:t xml:space="preserve">, </w:t>
      </w:r>
      <w:bookmarkStart w:id="45" w:name="OLE_LINK54"/>
      <w:bookmarkStart w:id="46" w:name="OLE_LINK68"/>
      <w:r w:rsidRPr="00B82C84">
        <w:rPr>
          <w:rFonts w:eastAsia="等线"/>
          <w:color w:val="000000" w:themeColor="text1"/>
          <w:lang w:eastAsia="zh-CN"/>
        </w:rPr>
        <w:t>184102</w:t>
      </w:r>
      <w:bookmarkEnd w:id="45"/>
      <w:bookmarkEnd w:id="46"/>
      <w:r w:rsidRPr="00B82C84">
        <w:rPr>
          <w:rFonts w:eastAsia="等线"/>
          <w:color w:val="000000" w:themeColor="text1"/>
          <w:lang w:eastAsia="zh-CN"/>
        </w:rPr>
        <w:t xml:space="preserve"> (</w:t>
      </w:r>
      <w:r w:rsidRPr="00B82C84">
        <w:rPr>
          <w:rFonts w:eastAsia="等线"/>
          <w:bCs/>
          <w:color w:val="000000" w:themeColor="text1"/>
          <w:lang w:eastAsia="zh-CN"/>
        </w:rPr>
        <w:t>2011)</w:t>
      </w:r>
      <w:r w:rsidRPr="00B82C84">
        <w:rPr>
          <w:rFonts w:eastAsia="等线"/>
          <w:color w:val="000000" w:themeColor="text1"/>
          <w:lang w:eastAsia="zh-CN"/>
        </w:rPr>
        <w:t>.</w:t>
      </w:r>
    </w:p>
    <w:p w14:paraId="768AD800" w14:textId="69E9050B" w:rsidR="004F540E" w:rsidRPr="00B82C84" w:rsidRDefault="004F540E" w:rsidP="004F540E">
      <w:pPr>
        <w:spacing w:line="360" w:lineRule="auto"/>
        <w:rPr>
          <w:rFonts w:eastAsia="等线"/>
          <w:color w:val="000000" w:themeColor="text1"/>
          <w:lang w:eastAsia="zh-CN"/>
        </w:rPr>
      </w:pPr>
      <w:r w:rsidRPr="00B82C84">
        <w:rPr>
          <w:rFonts w:eastAsia="等线"/>
          <w:color w:val="000000" w:themeColor="text1"/>
          <w:lang w:eastAsia="zh-CN"/>
        </w:rPr>
        <w:t>[7</w:t>
      </w:r>
      <w:r w:rsidR="00D160F3" w:rsidRPr="00B82C84">
        <w:rPr>
          <w:rFonts w:eastAsia="等线"/>
          <w:color w:val="000000" w:themeColor="text1"/>
          <w:lang w:eastAsia="zh-CN"/>
        </w:rPr>
        <w:t>9</w:t>
      </w:r>
      <w:r w:rsidRPr="00B82C84">
        <w:rPr>
          <w:rFonts w:eastAsia="等线"/>
          <w:color w:val="000000" w:themeColor="text1"/>
          <w:lang w:eastAsia="zh-CN"/>
        </w:rPr>
        <w:t>]</w:t>
      </w:r>
      <w:r w:rsidRPr="00B82C84">
        <w:rPr>
          <w:rFonts w:ascii="Calibri" w:eastAsia="等线" w:hAnsi="Calibri"/>
          <w:color w:val="000000" w:themeColor="text1"/>
          <w:sz w:val="22"/>
          <w:szCs w:val="22"/>
          <w:lang w:eastAsia="zh-CN"/>
        </w:rPr>
        <w:t xml:space="preserve"> </w:t>
      </w:r>
      <w:r w:rsidRPr="00B82C84">
        <w:rPr>
          <w:rFonts w:eastAsia="等线"/>
          <w:color w:val="000000" w:themeColor="text1"/>
          <w:lang w:eastAsia="zh-CN"/>
        </w:rPr>
        <w:t xml:space="preserve">W. S. M. Werner, F. </w:t>
      </w:r>
      <w:proofErr w:type="spellStart"/>
      <w:r w:rsidRPr="00B82C84">
        <w:rPr>
          <w:rFonts w:eastAsia="等线"/>
          <w:color w:val="000000" w:themeColor="text1"/>
          <w:lang w:eastAsia="zh-CN"/>
        </w:rPr>
        <w:t>Salvat</w:t>
      </w:r>
      <w:proofErr w:type="spellEnd"/>
      <w:r w:rsidRPr="00B82C84">
        <w:rPr>
          <w:rFonts w:eastAsia="等线"/>
          <w:color w:val="000000" w:themeColor="text1"/>
          <w:lang w:eastAsia="zh-CN"/>
        </w:rPr>
        <w:t xml:space="preserve">-Pujol, A. </w:t>
      </w:r>
      <w:proofErr w:type="spellStart"/>
      <w:r w:rsidRPr="00B82C84">
        <w:rPr>
          <w:rFonts w:eastAsia="等线"/>
          <w:color w:val="000000" w:themeColor="text1"/>
          <w:lang w:eastAsia="zh-CN"/>
        </w:rPr>
        <w:t>Bellissimo</w:t>
      </w:r>
      <w:proofErr w:type="spellEnd"/>
      <w:r w:rsidRPr="00B82C84">
        <w:rPr>
          <w:rFonts w:eastAsia="等线"/>
          <w:color w:val="000000" w:themeColor="text1"/>
          <w:lang w:eastAsia="zh-CN"/>
        </w:rPr>
        <w:t xml:space="preserve">, R. Khalid, W. </w:t>
      </w:r>
      <w:proofErr w:type="spellStart"/>
      <w:r w:rsidRPr="00B82C84">
        <w:rPr>
          <w:rFonts w:eastAsia="等线"/>
          <w:color w:val="000000" w:themeColor="text1"/>
          <w:lang w:eastAsia="zh-CN"/>
        </w:rPr>
        <w:t>Smekal</w:t>
      </w:r>
      <w:proofErr w:type="spellEnd"/>
      <w:r w:rsidRPr="00B82C84">
        <w:rPr>
          <w:rFonts w:eastAsia="等线"/>
          <w:color w:val="000000" w:themeColor="text1"/>
          <w:lang w:eastAsia="zh-CN"/>
        </w:rPr>
        <w:t xml:space="preserve">, M. </w:t>
      </w:r>
      <w:proofErr w:type="spellStart"/>
      <w:r w:rsidRPr="00B82C84">
        <w:rPr>
          <w:rFonts w:eastAsia="等线"/>
          <w:color w:val="000000" w:themeColor="text1"/>
          <w:lang w:eastAsia="zh-CN"/>
        </w:rPr>
        <w:t>Novák</w:t>
      </w:r>
      <w:proofErr w:type="spellEnd"/>
      <w:r w:rsidRPr="00B82C84">
        <w:rPr>
          <w:rFonts w:eastAsia="等线"/>
          <w:color w:val="000000" w:themeColor="text1"/>
          <w:lang w:eastAsia="zh-CN"/>
        </w:rPr>
        <w:t xml:space="preserve">, A. </w:t>
      </w:r>
      <w:proofErr w:type="spellStart"/>
      <w:r w:rsidRPr="00B82C84">
        <w:rPr>
          <w:rFonts w:eastAsia="等线"/>
          <w:color w:val="000000" w:themeColor="text1"/>
          <w:lang w:eastAsia="zh-CN"/>
        </w:rPr>
        <w:t>Ruocco</w:t>
      </w:r>
      <w:proofErr w:type="spellEnd"/>
      <w:r w:rsidRPr="00B82C84">
        <w:rPr>
          <w:rFonts w:eastAsia="等线"/>
          <w:color w:val="000000" w:themeColor="text1"/>
          <w:lang w:eastAsia="zh-CN"/>
        </w:rPr>
        <w:t xml:space="preserve">, and G. Stefani, </w:t>
      </w:r>
      <w:r w:rsidRPr="00B82C84">
        <w:rPr>
          <w:rFonts w:eastAsia="等线"/>
          <w:i/>
          <w:iCs/>
          <w:color w:val="000000" w:themeColor="text1"/>
          <w:lang w:eastAsia="zh-CN"/>
        </w:rPr>
        <w:t>Phys. Rev. B.</w:t>
      </w:r>
      <w:r w:rsidRPr="00B82C84">
        <w:rPr>
          <w:rFonts w:eastAsia="等线"/>
          <w:color w:val="000000" w:themeColor="text1"/>
          <w:lang w:eastAsia="zh-CN"/>
        </w:rPr>
        <w:t xml:space="preserve"> </w:t>
      </w:r>
      <w:r w:rsidRPr="00B82C84">
        <w:rPr>
          <w:rFonts w:eastAsia="等线"/>
          <w:b/>
          <w:bCs/>
          <w:color w:val="000000" w:themeColor="text1"/>
          <w:lang w:eastAsia="zh-CN"/>
        </w:rPr>
        <w:t>88</w:t>
      </w:r>
      <w:r w:rsidRPr="00B82C84">
        <w:rPr>
          <w:rFonts w:eastAsia="等线"/>
          <w:color w:val="000000" w:themeColor="text1"/>
          <w:lang w:eastAsia="zh-CN"/>
        </w:rPr>
        <w:t>, 201407 (</w:t>
      </w:r>
      <w:r w:rsidRPr="00B82C84">
        <w:rPr>
          <w:rFonts w:eastAsia="等线"/>
          <w:bCs/>
          <w:color w:val="000000" w:themeColor="text1"/>
          <w:lang w:eastAsia="zh-CN"/>
        </w:rPr>
        <w:t>2013)</w:t>
      </w:r>
      <w:r w:rsidRPr="00B82C84">
        <w:rPr>
          <w:rFonts w:eastAsia="等线"/>
          <w:color w:val="000000" w:themeColor="text1"/>
          <w:lang w:eastAsia="zh-CN"/>
        </w:rPr>
        <w:t>.</w:t>
      </w:r>
    </w:p>
    <w:p w14:paraId="571B590B" w14:textId="762494AE" w:rsidR="007E01CF" w:rsidRPr="00B82C84" w:rsidRDefault="004F540E" w:rsidP="0072152F">
      <w:pPr>
        <w:spacing w:line="360" w:lineRule="auto"/>
        <w:rPr>
          <w:rFonts w:eastAsia="等线"/>
          <w:color w:val="000000" w:themeColor="text1"/>
          <w:lang w:eastAsia="zh-CN"/>
        </w:rPr>
      </w:pPr>
      <w:r w:rsidRPr="00B82C84">
        <w:rPr>
          <w:rFonts w:eastAsia="等线"/>
          <w:color w:val="000000" w:themeColor="text1"/>
          <w:lang w:eastAsia="zh-CN"/>
        </w:rPr>
        <w:t>[</w:t>
      </w:r>
      <w:r w:rsidR="00D160F3" w:rsidRPr="00B82C84">
        <w:rPr>
          <w:rFonts w:eastAsia="等线"/>
          <w:color w:val="000000" w:themeColor="text1"/>
          <w:lang w:eastAsia="zh-CN"/>
        </w:rPr>
        <w:t>80</w:t>
      </w:r>
      <w:r w:rsidRPr="00B82C84">
        <w:rPr>
          <w:rFonts w:eastAsia="等线"/>
          <w:color w:val="000000" w:themeColor="text1"/>
          <w:lang w:eastAsia="zh-CN"/>
        </w:rPr>
        <w:t xml:space="preserve">] B.D. Powell and D.P. Woodruff, </w:t>
      </w:r>
      <w:r w:rsidRPr="00B82C84">
        <w:rPr>
          <w:rFonts w:eastAsia="等线"/>
          <w:i/>
          <w:iCs/>
          <w:color w:val="000000" w:themeColor="text1"/>
          <w:lang w:eastAsia="zh-CN"/>
        </w:rPr>
        <w:t>Surf. Sci.</w:t>
      </w:r>
      <w:r w:rsidRPr="00B82C84">
        <w:rPr>
          <w:rFonts w:eastAsia="等线"/>
          <w:color w:val="000000" w:themeColor="text1"/>
          <w:lang w:eastAsia="zh-CN"/>
        </w:rPr>
        <w:t xml:space="preserve">, </w:t>
      </w:r>
      <w:r w:rsidRPr="00B82C84">
        <w:rPr>
          <w:rFonts w:eastAsia="等线"/>
          <w:b/>
          <w:bCs/>
          <w:color w:val="000000" w:themeColor="text1"/>
          <w:lang w:eastAsia="zh-CN"/>
        </w:rPr>
        <w:t>33</w:t>
      </w:r>
      <w:r w:rsidRPr="00B82C84">
        <w:rPr>
          <w:rFonts w:eastAsia="等线"/>
          <w:color w:val="000000" w:themeColor="text1"/>
          <w:lang w:eastAsia="zh-CN"/>
        </w:rPr>
        <w:t>, 437 (1972).</w:t>
      </w:r>
    </w:p>
    <w:p w14:paraId="7468DB02" w14:textId="77777777" w:rsidR="007E01CF" w:rsidRPr="00B82C84" w:rsidRDefault="007E01CF">
      <w:pPr>
        <w:spacing w:line="240" w:lineRule="auto"/>
        <w:rPr>
          <w:rFonts w:eastAsia="等线"/>
          <w:color w:val="000000" w:themeColor="text1"/>
          <w:lang w:eastAsia="zh-CN"/>
        </w:rPr>
      </w:pPr>
      <w:r w:rsidRPr="00B82C84">
        <w:rPr>
          <w:rFonts w:eastAsia="等线"/>
          <w:color w:val="000000" w:themeColor="text1"/>
          <w:lang w:eastAsia="zh-CN"/>
        </w:rPr>
        <w:br w:type="page"/>
      </w:r>
    </w:p>
    <w:p w14:paraId="5CD75F09" w14:textId="77777777" w:rsidR="007E01CF" w:rsidRPr="00B82C84" w:rsidRDefault="007E01CF" w:rsidP="007E01CF">
      <w:pPr>
        <w:jc w:val="center"/>
        <w:rPr>
          <w:rFonts w:ascii="Arial" w:hAnsi="Arial" w:cs="Arial"/>
          <w:b/>
          <w:bCs/>
          <w:color w:val="000000" w:themeColor="text1"/>
          <w:sz w:val="32"/>
        </w:rPr>
      </w:pPr>
      <w:r w:rsidRPr="00B82C84">
        <w:rPr>
          <w:rFonts w:ascii="Arial" w:hAnsi="Arial" w:cs="Arial"/>
          <w:b/>
          <w:bCs/>
          <w:color w:val="000000" w:themeColor="text1"/>
          <w:sz w:val="32"/>
          <w:lang w:eastAsia="zh-CN"/>
        </w:rPr>
        <w:lastRenderedPageBreak/>
        <w:t xml:space="preserve">Supplementary Material: </w:t>
      </w:r>
      <w:r w:rsidRPr="00B82C84">
        <w:rPr>
          <w:rFonts w:ascii="Arial" w:hAnsi="Arial" w:cs="Arial"/>
          <w:b/>
          <w:bCs/>
          <w:color w:val="000000" w:themeColor="text1"/>
          <w:sz w:val="32"/>
        </w:rPr>
        <w:t>Emitted Secondary Electrons: In Vacuo Plasmon Energy Gain Observation using a Three-Point Combined Measurement Method</w:t>
      </w:r>
    </w:p>
    <w:p w14:paraId="4D65B270" w14:textId="10B5EFBB" w:rsidR="007E01CF" w:rsidRPr="00B82C84" w:rsidRDefault="007E01CF" w:rsidP="007E01CF">
      <w:pPr>
        <w:jc w:val="center"/>
        <w:rPr>
          <w:b/>
          <w:color w:val="000000" w:themeColor="text1"/>
        </w:rPr>
      </w:pPr>
      <w:r w:rsidRPr="00B82C84">
        <w:rPr>
          <w:rFonts w:ascii="Arial" w:hAnsi="Arial" w:cs="Arial"/>
          <w:color w:val="000000" w:themeColor="text1"/>
        </w:rPr>
        <w:t>B. Da</w:t>
      </w:r>
      <w:r w:rsidRPr="00B82C84">
        <w:rPr>
          <w:rFonts w:ascii="Arial" w:hAnsi="Arial" w:cs="Arial"/>
          <w:color w:val="000000" w:themeColor="text1"/>
          <w:vertAlign w:val="superscript"/>
        </w:rPr>
        <w:t>1,2*</w:t>
      </w:r>
      <w:r w:rsidRPr="00B82C84">
        <w:rPr>
          <w:rFonts w:ascii="Arial" w:hAnsi="Arial" w:cs="Arial"/>
          <w:color w:val="000000" w:themeColor="text1"/>
        </w:rPr>
        <w:t>, X. Liu</w:t>
      </w:r>
      <w:r w:rsidRPr="00B82C84">
        <w:rPr>
          <w:rFonts w:ascii="Arial" w:hAnsi="Arial" w:cs="Arial"/>
          <w:color w:val="000000" w:themeColor="text1"/>
          <w:vertAlign w:val="superscript"/>
        </w:rPr>
        <w:t>1,</w:t>
      </w:r>
      <w:r w:rsidRPr="00B82C84">
        <w:rPr>
          <w:rFonts w:ascii="Arial" w:hAnsi="Arial" w:cs="Arial"/>
          <w:color w:val="000000" w:themeColor="text1"/>
          <w:vertAlign w:val="superscript"/>
          <w:lang w:eastAsia="zh-CN"/>
        </w:rPr>
        <w:t>3</w:t>
      </w:r>
      <w:r w:rsidRPr="00B82C84">
        <w:rPr>
          <w:rFonts w:ascii="Arial" w:hAnsi="Arial" w:cs="Arial"/>
          <w:color w:val="000000" w:themeColor="text1"/>
        </w:rPr>
        <w:t>, J. M. Gong</w:t>
      </w:r>
      <w:r w:rsidRPr="00B82C84">
        <w:rPr>
          <w:rFonts w:ascii="Arial" w:hAnsi="Arial" w:cs="Arial"/>
          <w:color w:val="000000" w:themeColor="text1"/>
          <w:vertAlign w:val="superscript"/>
        </w:rPr>
        <w:t>1,</w:t>
      </w:r>
      <w:r w:rsidRPr="00B82C84">
        <w:rPr>
          <w:rFonts w:ascii="Arial" w:hAnsi="Arial" w:cs="Arial"/>
          <w:color w:val="000000" w:themeColor="text1"/>
          <w:vertAlign w:val="superscript"/>
          <w:lang w:eastAsia="zh-CN"/>
        </w:rPr>
        <w:t>3</w:t>
      </w:r>
      <w:r w:rsidRPr="00B82C84">
        <w:rPr>
          <w:rFonts w:ascii="Arial" w:hAnsi="Arial" w:cs="Arial"/>
          <w:color w:val="000000" w:themeColor="text1"/>
        </w:rPr>
        <w:t>, Z.H. Zhang</w:t>
      </w:r>
      <w:r w:rsidRPr="00B82C84">
        <w:rPr>
          <w:rFonts w:ascii="Arial" w:hAnsi="Arial" w:cs="Arial"/>
          <w:color w:val="000000" w:themeColor="text1"/>
          <w:vertAlign w:val="superscript"/>
        </w:rPr>
        <w:t>3</w:t>
      </w:r>
      <w:r w:rsidRPr="00B82C84">
        <w:rPr>
          <w:rFonts w:ascii="Arial" w:hAnsi="Arial" w:cs="Arial"/>
          <w:color w:val="000000" w:themeColor="text1"/>
        </w:rPr>
        <w:t>, Z. J. Ding</w:t>
      </w:r>
      <w:r w:rsidRPr="00B82C84">
        <w:rPr>
          <w:rFonts w:ascii="Arial" w:hAnsi="Arial" w:cs="Arial"/>
          <w:color w:val="000000" w:themeColor="text1"/>
          <w:vertAlign w:val="superscript"/>
          <w:lang w:eastAsia="zh-CN"/>
        </w:rPr>
        <w:t>3</w:t>
      </w:r>
      <w:r w:rsidRPr="00B82C84">
        <w:rPr>
          <w:rFonts w:ascii="Arial" w:hAnsi="Arial" w:cs="Arial"/>
          <w:color w:val="000000" w:themeColor="text1"/>
          <w:vertAlign w:val="superscript"/>
        </w:rPr>
        <w:t>#</w:t>
      </w:r>
      <w:r w:rsidRPr="00B82C84">
        <w:rPr>
          <w:rFonts w:ascii="Arial" w:hAnsi="Arial" w:cs="Arial"/>
          <w:color w:val="000000" w:themeColor="text1"/>
        </w:rPr>
        <w:t>, N. T. Cuong</w:t>
      </w:r>
      <w:r w:rsidRPr="00B82C84">
        <w:rPr>
          <w:rFonts w:ascii="Arial" w:hAnsi="Arial" w:cs="Arial"/>
          <w:color w:val="000000" w:themeColor="text1"/>
          <w:vertAlign w:val="superscript"/>
        </w:rPr>
        <w:t>4,5</w:t>
      </w:r>
      <w:r w:rsidRPr="00B82C84">
        <w:rPr>
          <w:rFonts w:ascii="Arial" w:hAnsi="Arial" w:cs="Arial"/>
          <w:color w:val="000000" w:themeColor="text1"/>
        </w:rPr>
        <w:t>, H. Jin</w:t>
      </w:r>
      <w:r w:rsidRPr="00B82C84">
        <w:rPr>
          <w:rFonts w:ascii="Arial" w:hAnsi="Arial" w:cs="Arial"/>
          <w:color w:val="000000" w:themeColor="text1"/>
          <w:vertAlign w:val="superscript"/>
        </w:rPr>
        <w:t>6</w:t>
      </w:r>
      <w:r w:rsidRPr="00B82C84">
        <w:rPr>
          <w:rFonts w:ascii="Arial" w:hAnsi="Arial" w:cs="Arial"/>
          <w:color w:val="000000" w:themeColor="text1"/>
        </w:rPr>
        <w:t>, J. W. Liu</w:t>
      </w:r>
      <w:r w:rsidRPr="00B82C84">
        <w:rPr>
          <w:rFonts w:ascii="Arial" w:hAnsi="Arial" w:cs="Arial"/>
          <w:color w:val="000000" w:themeColor="text1"/>
          <w:vertAlign w:val="superscript"/>
          <w:lang w:eastAsia="zh-CN"/>
        </w:rPr>
        <w:t>7</w:t>
      </w:r>
      <w:r w:rsidRPr="00B82C84">
        <w:rPr>
          <w:rFonts w:ascii="Arial" w:hAnsi="Arial" w:cs="Arial"/>
          <w:color w:val="000000" w:themeColor="text1"/>
        </w:rPr>
        <w:t>, Z. S. Gao</w:t>
      </w:r>
      <w:r w:rsidRPr="00B82C84">
        <w:rPr>
          <w:rFonts w:ascii="Arial" w:hAnsi="Arial" w:cs="Arial"/>
          <w:color w:val="000000" w:themeColor="text1"/>
          <w:vertAlign w:val="superscript"/>
        </w:rPr>
        <w:t>8</w:t>
      </w:r>
      <w:r w:rsidRPr="00B82C84">
        <w:rPr>
          <w:rFonts w:ascii="Arial" w:hAnsi="Arial" w:cs="Arial"/>
          <w:color w:val="000000" w:themeColor="text1"/>
        </w:rPr>
        <w:t>, H. X. Guo</w:t>
      </w:r>
      <w:r w:rsidRPr="00B82C84">
        <w:rPr>
          <w:rFonts w:ascii="Arial" w:hAnsi="Arial" w:cs="Arial"/>
          <w:color w:val="000000" w:themeColor="text1"/>
          <w:vertAlign w:val="superscript"/>
        </w:rPr>
        <w:t>9</w:t>
      </w:r>
      <w:r w:rsidRPr="00B82C84">
        <w:rPr>
          <w:rFonts w:ascii="Arial" w:hAnsi="Arial" w:cs="Arial"/>
          <w:color w:val="000000" w:themeColor="text1"/>
        </w:rPr>
        <w:t>, H.X. Wang</w:t>
      </w:r>
      <w:r w:rsidRPr="00B82C84">
        <w:rPr>
          <w:rFonts w:ascii="Arial" w:hAnsi="Arial" w:cs="Arial"/>
          <w:color w:val="000000" w:themeColor="text1"/>
          <w:vertAlign w:val="superscript"/>
        </w:rPr>
        <w:t>2</w:t>
      </w:r>
      <w:r w:rsidRPr="00B82C84">
        <w:rPr>
          <w:rFonts w:ascii="Arial" w:hAnsi="Arial" w:cs="Arial"/>
          <w:color w:val="000000" w:themeColor="text1"/>
        </w:rPr>
        <w:t>, H. Zhang</w:t>
      </w:r>
      <w:r w:rsidRPr="00B82C84">
        <w:rPr>
          <w:rFonts w:ascii="Arial" w:hAnsi="Arial" w:cs="Arial"/>
          <w:color w:val="000000" w:themeColor="text1"/>
          <w:vertAlign w:val="superscript"/>
        </w:rPr>
        <w:t>2</w:t>
      </w:r>
      <w:r w:rsidRPr="00B82C84">
        <w:rPr>
          <w:rFonts w:ascii="Arial" w:hAnsi="Arial" w:cs="Arial"/>
          <w:color w:val="000000" w:themeColor="text1"/>
        </w:rPr>
        <w:t>, Y. Harada</w:t>
      </w:r>
      <w:r w:rsidRPr="00B82C84">
        <w:rPr>
          <w:rFonts w:ascii="Arial" w:hAnsi="Arial" w:cs="Arial"/>
          <w:color w:val="000000" w:themeColor="text1"/>
          <w:vertAlign w:val="superscript"/>
        </w:rPr>
        <w:t>2</w:t>
      </w:r>
      <w:r w:rsidRPr="00B82C84">
        <w:rPr>
          <w:rFonts w:ascii="Arial" w:hAnsi="Arial" w:cs="Arial"/>
          <w:color w:val="000000" w:themeColor="text1"/>
        </w:rPr>
        <w:t>, H. Yoshikawa</w:t>
      </w:r>
      <w:r w:rsidRPr="00B82C84">
        <w:rPr>
          <w:rFonts w:ascii="Arial" w:hAnsi="Arial" w:cs="Arial"/>
          <w:color w:val="000000" w:themeColor="text1"/>
          <w:vertAlign w:val="superscript"/>
        </w:rPr>
        <w:t>1,2</w:t>
      </w:r>
      <w:r w:rsidRPr="00B82C84">
        <w:rPr>
          <w:b/>
          <w:color w:val="000000" w:themeColor="text1"/>
          <w:vertAlign w:val="superscript"/>
        </w:rPr>
        <w:t>†</w:t>
      </w:r>
      <w:r w:rsidRPr="00B82C84">
        <w:rPr>
          <w:rFonts w:ascii="Arial" w:hAnsi="Arial" w:cs="Arial"/>
          <w:color w:val="000000" w:themeColor="text1"/>
        </w:rPr>
        <w:t>, and S. Tanuma</w:t>
      </w:r>
      <w:r w:rsidRPr="00B82C84">
        <w:rPr>
          <w:rFonts w:ascii="Arial" w:hAnsi="Arial" w:cs="Arial"/>
          <w:color w:val="000000" w:themeColor="text1"/>
          <w:vertAlign w:val="superscript"/>
        </w:rPr>
        <w:t>2</w:t>
      </w:r>
    </w:p>
    <w:p w14:paraId="517B482E" w14:textId="77777777" w:rsidR="007E01CF" w:rsidRPr="00B82C84" w:rsidRDefault="007E01CF" w:rsidP="007E01CF">
      <w:pPr>
        <w:spacing w:line="360" w:lineRule="auto"/>
        <w:ind w:left="720" w:right="692"/>
        <w:rPr>
          <w:i/>
          <w:color w:val="000000" w:themeColor="text1"/>
        </w:rPr>
      </w:pPr>
      <w:r w:rsidRPr="00B82C84">
        <w:rPr>
          <w:i/>
          <w:color w:val="000000" w:themeColor="text1"/>
          <w:vertAlign w:val="superscript"/>
        </w:rPr>
        <w:t>1</w:t>
      </w:r>
      <w:r w:rsidRPr="00B82C84">
        <w:rPr>
          <w:i/>
          <w:color w:val="000000" w:themeColor="text1"/>
        </w:rPr>
        <w:t xml:space="preserve">Research and Services Division of Materials Data and Integrated Systems, National Institute for Materials Science, 1-1 </w:t>
      </w:r>
      <w:proofErr w:type="spellStart"/>
      <w:r w:rsidRPr="00B82C84">
        <w:rPr>
          <w:i/>
          <w:color w:val="000000" w:themeColor="text1"/>
          <w:lang w:eastAsia="zh-CN"/>
        </w:rPr>
        <w:t>Namiki</w:t>
      </w:r>
      <w:proofErr w:type="spellEnd"/>
      <w:r w:rsidRPr="00B82C84">
        <w:rPr>
          <w:i/>
          <w:color w:val="000000" w:themeColor="text1"/>
        </w:rPr>
        <w:t>, Tsukuba, Ibaraki 305-004</w:t>
      </w:r>
      <w:r w:rsidRPr="00B82C84">
        <w:rPr>
          <w:i/>
          <w:color w:val="000000" w:themeColor="text1"/>
          <w:lang w:eastAsia="zh-CN"/>
        </w:rPr>
        <w:t>4</w:t>
      </w:r>
      <w:r w:rsidRPr="00B82C84">
        <w:rPr>
          <w:i/>
          <w:color w:val="000000" w:themeColor="text1"/>
        </w:rPr>
        <w:t>, Japan</w:t>
      </w:r>
    </w:p>
    <w:p w14:paraId="018CF038" w14:textId="77777777" w:rsidR="007E01CF" w:rsidRPr="00B82C84" w:rsidRDefault="007E01CF" w:rsidP="007E01CF">
      <w:pPr>
        <w:spacing w:line="360" w:lineRule="auto"/>
        <w:ind w:left="720" w:right="692"/>
        <w:rPr>
          <w:i/>
          <w:color w:val="000000" w:themeColor="text1"/>
        </w:rPr>
      </w:pPr>
      <w:r w:rsidRPr="00B82C84">
        <w:rPr>
          <w:i/>
          <w:color w:val="000000" w:themeColor="text1"/>
          <w:vertAlign w:val="superscript"/>
        </w:rPr>
        <w:t>2</w:t>
      </w:r>
      <w:r w:rsidRPr="00B82C84">
        <w:rPr>
          <w:i/>
          <w:color w:val="000000" w:themeColor="text1"/>
        </w:rPr>
        <w:t xml:space="preserve">Research Center for Advanced Measurement and Characterization, National Institute for Materials Science, 1-1 </w:t>
      </w:r>
      <w:proofErr w:type="spellStart"/>
      <w:r w:rsidRPr="00B82C84">
        <w:rPr>
          <w:i/>
          <w:color w:val="000000" w:themeColor="text1"/>
        </w:rPr>
        <w:t>Namiki</w:t>
      </w:r>
      <w:proofErr w:type="spellEnd"/>
      <w:r w:rsidRPr="00B82C84">
        <w:rPr>
          <w:i/>
          <w:color w:val="000000" w:themeColor="text1"/>
        </w:rPr>
        <w:t>, Tsukuba, Ibaraki 305-0044, Japan</w:t>
      </w:r>
    </w:p>
    <w:p w14:paraId="16E85037" w14:textId="77777777" w:rsidR="007E01CF" w:rsidRPr="00B82C84" w:rsidRDefault="007E01CF" w:rsidP="007E01CF">
      <w:pPr>
        <w:spacing w:line="360" w:lineRule="auto"/>
        <w:ind w:left="720" w:right="692"/>
        <w:rPr>
          <w:color w:val="000000" w:themeColor="text1"/>
        </w:rPr>
      </w:pPr>
      <w:r w:rsidRPr="00B82C84">
        <w:rPr>
          <w:i/>
          <w:color w:val="000000" w:themeColor="text1"/>
          <w:vertAlign w:val="superscript"/>
          <w:lang w:eastAsia="zh-CN"/>
        </w:rPr>
        <w:t>3</w:t>
      </w:r>
      <w:r w:rsidRPr="00B82C84">
        <w:rPr>
          <w:i/>
          <w:color w:val="000000" w:themeColor="text1"/>
        </w:rPr>
        <w:t xml:space="preserve">Department of Physics, University of Science and Technology of China, Hefei, </w:t>
      </w:r>
      <w:proofErr w:type="spellStart"/>
      <w:r w:rsidRPr="00B82C84">
        <w:rPr>
          <w:i/>
          <w:color w:val="000000" w:themeColor="text1"/>
        </w:rPr>
        <w:t>Auhui</w:t>
      </w:r>
      <w:proofErr w:type="spellEnd"/>
      <w:r w:rsidRPr="00B82C84">
        <w:rPr>
          <w:i/>
          <w:color w:val="000000" w:themeColor="text1"/>
        </w:rPr>
        <w:t xml:space="preserve"> 230026, China</w:t>
      </w:r>
    </w:p>
    <w:p w14:paraId="695A067A" w14:textId="77777777" w:rsidR="007E01CF" w:rsidRPr="00B82C84" w:rsidRDefault="007E01CF" w:rsidP="007E01CF">
      <w:pPr>
        <w:spacing w:line="360" w:lineRule="auto"/>
        <w:ind w:left="720" w:right="692"/>
        <w:rPr>
          <w:i/>
          <w:color w:val="000000" w:themeColor="text1"/>
        </w:rPr>
      </w:pPr>
      <w:r w:rsidRPr="00B82C84">
        <w:rPr>
          <w:i/>
          <w:color w:val="000000" w:themeColor="text1"/>
          <w:vertAlign w:val="superscript"/>
        </w:rPr>
        <w:t>4</w:t>
      </w:r>
      <w:r w:rsidRPr="00B82C84">
        <w:rPr>
          <w:i/>
          <w:color w:val="000000" w:themeColor="text1"/>
        </w:rPr>
        <w:t>International Center for Young Scientists (ICYS), National Institute for Materials Science, Tsukuba, Ibaraki 305-0044, Japan</w:t>
      </w:r>
    </w:p>
    <w:p w14:paraId="3DB75A03" w14:textId="77777777" w:rsidR="007E01CF" w:rsidRPr="00B82C84" w:rsidRDefault="007E01CF" w:rsidP="007E01CF">
      <w:pPr>
        <w:spacing w:line="360" w:lineRule="auto"/>
        <w:ind w:left="720" w:right="692"/>
        <w:rPr>
          <w:i/>
          <w:color w:val="000000" w:themeColor="text1"/>
        </w:rPr>
      </w:pPr>
      <w:r w:rsidRPr="00B82C84">
        <w:rPr>
          <w:i/>
          <w:color w:val="000000" w:themeColor="text1"/>
          <w:vertAlign w:val="superscript"/>
        </w:rPr>
        <w:t>5</w:t>
      </w:r>
      <w:r w:rsidRPr="00B82C84">
        <w:rPr>
          <w:i/>
          <w:color w:val="000000" w:themeColor="text1"/>
        </w:rPr>
        <w:t xml:space="preserve">International Center for Materials </w:t>
      </w:r>
      <w:proofErr w:type="spellStart"/>
      <w:r w:rsidRPr="00B82C84">
        <w:rPr>
          <w:i/>
          <w:color w:val="000000" w:themeColor="text1"/>
        </w:rPr>
        <w:t>Nanoarchitectonics</w:t>
      </w:r>
      <w:proofErr w:type="spellEnd"/>
      <w:r w:rsidRPr="00B82C84">
        <w:rPr>
          <w:i/>
          <w:color w:val="000000" w:themeColor="text1"/>
        </w:rPr>
        <w:t xml:space="preserve"> (WPI-MANA), National Institute for Materials Science, Tsukuba, Ibaraki 305-0044, Japan</w:t>
      </w:r>
    </w:p>
    <w:p w14:paraId="3E050599" w14:textId="77777777" w:rsidR="007E01CF" w:rsidRPr="00B82C84" w:rsidRDefault="007E01CF" w:rsidP="007E01CF">
      <w:pPr>
        <w:spacing w:line="360" w:lineRule="auto"/>
        <w:ind w:left="720" w:right="692"/>
        <w:rPr>
          <w:i/>
          <w:color w:val="000000" w:themeColor="text1"/>
        </w:rPr>
      </w:pPr>
      <w:r w:rsidRPr="00B82C84">
        <w:rPr>
          <w:i/>
          <w:color w:val="000000" w:themeColor="text1"/>
          <w:vertAlign w:val="superscript"/>
        </w:rPr>
        <w:t>6</w:t>
      </w:r>
      <w:r w:rsidRPr="00B82C84">
        <w:rPr>
          <w:i/>
          <w:color w:val="000000" w:themeColor="text1"/>
        </w:rPr>
        <w:t>Department of Physics and Institute for Nanoscience and Engineering, University of Arkansas, Fayetteville, Arkansas 72701, United States</w:t>
      </w:r>
    </w:p>
    <w:p w14:paraId="61B4969F" w14:textId="77777777" w:rsidR="007E01CF" w:rsidRPr="00B82C84" w:rsidRDefault="007E01CF" w:rsidP="007E01CF">
      <w:pPr>
        <w:spacing w:line="360" w:lineRule="auto"/>
        <w:ind w:left="720" w:right="692"/>
        <w:rPr>
          <w:i/>
          <w:color w:val="000000" w:themeColor="text1"/>
        </w:rPr>
      </w:pPr>
      <w:r w:rsidRPr="00B82C84">
        <w:rPr>
          <w:i/>
          <w:color w:val="000000" w:themeColor="text1"/>
          <w:vertAlign w:val="superscript"/>
        </w:rPr>
        <w:t>7</w:t>
      </w:r>
      <w:r w:rsidRPr="00B82C84">
        <w:rPr>
          <w:i/>
          <w:color w:val="000000" w:themeColor="text1"/>
        </w:rPr>
        <w:t xml:space="preserve">Research Center for Functional Materials, National Institute for Materials Science, 1-1 </w:t>
      </w:r>
      <w:proofErr w:type="spellStart"/>
      <w:r w:rsidRPr="00B82C84">
        <w:rPr>
          <w:i/>
          <w:color w:val="000000" w:themeColor="text1"/>
        </w:rPr>
        <w:t>Namiki</w:t>
      </w:r>
      <w:proofErr w:type="spellEnd"/>
      <w:r w:rsidRPr="00B82C84">
        <w:rPr>
          <w:i/>
          <w:color w:val="000000" w:themeColor="text1"/>
        </w:rPr>
        <w:t>, Tsukuba, Ibaraki 305-0044, Japan</w:t>
      </w:r>
    </w:p>
    <w:p w14:paraId="68033C02" w14:textId="77777777" w:rsidR="007E01CF" w:rsidRPr="00B82C84" w:rsidRDefault="007E01CF" w:rsidP="007E01CF">
      <w:pPr>
        <w:spacing w:line="360" w:lineRule="auto"/>
        <w:ind w:left="720" w:right="692"/>
        <w:rPr>
          <w:i/>
          <w:color w:val="000000" w:themeColor="text1"/>
        </w:rPr>
      </w:pPr>
      <w:r w:rsidRPr="00B82C84">
        <w:rPr>
          <w:i/>
          <w:color w:val="000000" w:themeColor="text1"/>
          <w:vertAlign w:val="superscript"/>
        </w:rPr>
        <w:t>8</w:t>
      </w:r>
      <w:r w:rsidRPr="00B82C84">
        <w:rPr>
          <w:i/>
          <w:color w:val="000000" w:themeColor="text1"/>
        </w:rPr>
        <w:t>Institute of Electrical Engineering, Chinese Academy of Sciences, Beijing, 100190, P.R. China.</w:t>
      </w:r>
    </w:p>
    <w:p w14:paraId="5F22084B" w14:textId="77777777" w:rsidR="007E01CF" w:rsidRPr="00B82C84" w:rsidRDefault="007E01CF" w:rsidP="007E01CF">
      <w:pPr>
        <w:spacing w:line="360" w:lineRule="auto"/>
        <w:ind w:left="720" w:right="692"/>
        <w:rPr>
          <w:i/>
          <w:color w:val="000000" w:themeColor="text1"/>
        </w:rPr>
      </w:pPr>
      <w:r w:rsidRPr="00B82C84">
        <w:rPr>
          <w:i/>
          <w:color w:val="000000" w:themeColor="text1"/>
          <w:vertAlign w:val="superscript"/>
        </w:rPr>
        <w:t>9</w:t>
      </w:r>
      <w:r w:rsidRPr="00B82C84">
        <w:rPr>
          <w:i/>
          <w:color w:val="000000" w:themeColor="text1"/>
        </w:rPr>
        <w:t>Key Laboratory of MEMS of Ministry of Education, School of Electronic Science and Engineering, Southeast University, Nanjing, 210096, People’s Republic of China.</w:t>
      </w:r>
    </w:p>
    <w:p w14:paraId="37A510D8" w14:textId="77777777" w:rsidR="007E01CF" w:rsidRPr="00B82C84" w:rsidRDefault="00000000" w:rsidP="007E01CF">
      <w:pPr>
        <w:shd w:val="clear" w:color="auto" w:fill="FFFFFF"/>
        <w:spacing w:before="120" w:after="120" w:line="360" w:lineRule="auto"/>
        <w:jc w:val="center"/>
        <w:rPr>
          <w:color w:val="000000" w:themeColor="text1"/>
        </w:rPr>
      </w:pPr>
      <w:hyperlink r:id="rId67" w:history="1">
        <w:r w:rsidR="007E01CF" w:rsidRPr="00B82C84">
          <w:rPr>
            <w:rStyle w:val="af2"/>
            <w:color w:val="000000" w:themeColor="text1"/>
            <w:vertAlign w:val="superscript"/>
          </w:rPr>
          <w:t>*</w:t>
        </w:r>
        <w:r w:rsidR="007E01CF" w:rsidRPr="00B82C84">
          <w:rPr>
            <w:rStyle w:val="af2"/>
            <w:color w:val="000000" w:themeColor="text1"/>
          </w:rPr>
          <w:t>DA.Bo@nims.go.jp</w:t>
        </w:r>
      </w:hyperlink>
    </w:p>
    <w:p w14:paraId="52840203" w14:textId="77777777" w:rsidR="007E01CF" w:rsidRPr="00B82C84" w:rsidRDefault="007E01CF" w:rsidP="007E01CF">
      <w:pPr>
        <w:shd w:val="clear" w:color="auto" w:fill="FFFFFF"/>
        <w:spacing w:before="120" w:after="120" w:line="360" w:lineRule="auto"/>
        <w:jc w:val="center"/>
        <w:rPr>
          <w:color w:val="000000" w:themeColor="text1"/>
        </w:rPr>
      </w:pPr>
      <w:r w:rsidRPr="00B82C84">
        <w:rPr>
          <w:color w:val="000000" w:themeColor="text1"/>
          <w:vertAlign w:val="superscript"/>
        </w:rPr>
        <w:t>#</w:t>
      </w:r>
      <w:r w:rsidRPr="00B82C84">
        <w:rPr>
          <w:color w:val="000000" w:themeColor="text1"/>
        </w:rPr>
        <w:t>zjding@ustc.edu.cn</w:t>
      </w:r>
    </w:p>
    <w:p w14:paraId="2D4E1B3C" w14:textId="77777777" w:rsidR="007E01CF" w:rsidRPr="00B82C84" w:rsidRDefault="007E01CF" w:rsidP="007E01CF">
      <w:pPr>
        <w:jc w:val="center"/>
        <w:rPr>
          <w:b/>
          <w:color w:val="000000" w:themeColor="text1"/>
        </w:rPr>
      </w:pPr>
      <w:r w:rsidRPr="00B82C84">
        <w:rPr>
          <w:b/>
          <w:color w:val="000000" w:themeColor="text1"/>
          <w:vertAlign w:val="superscript"/>
        </w:rPr>
        <w:t>†</w:t>
      </w:r>
      <w:r w:rsidRPr="00B82C84">
        <w:rPr>
          <w:color w:val="000000" w:themeColor="text1"/>
          <w:lang w:eastAsia="zh-CN"/>
        </w:rPr>
        <w:t>YOSHIKAWA</w:t>
      </w:r>
      <w:r w:rsidRPr="00B82C84">
        <w:rPr>
          <w:color w:val="000000" w:themeColor="text1"/>
        </w:rPr>
        <w:t>.Hideki@nims.go.jp</w:t>
      </w:r>
    </w:p>
    <w:p w14:paraId="2877A716" w14:textId="77777777" w:rsidR="007E01CF" w:rsidRPr="00B82C84" w:rsidRDefault="007E01CF" w:rsidP="007E01CF">
      <w:pPr>
        <w:jc w:val="center"/>
        <w:rPr>
          <w:b/>
          <w:color w:val="000000" w:themeColor="text1"/>
        </w:rPr>
      </w:pPr>
    </w:p>
    <w:p w14:paraId="1151CC1D" w14:textId="71319B2F" w:rsidR="007E01CF" w:rsidRPr="00B82C84" w:rsidRDefault="007E01CF" w:rsidP="007E01CF">
      <w:pPr>
        <w:jc w:val="both"/>
        <w:rPr>
          <w:color w:val="000000" w:themeColor="text1"/>
          <w:lang w:eastAsia="zh-CN"/>
        </w:rPr>
      </w:pPr>
      <w:r w:rsidRPr="00B82C84">
        <w:rPr>
          <w:noProof/>
          <w:color w:val="000000" w:themeColor="text1"/>
          <w:lang w:eastAsia="zh-CN"/>
        </w:rPr>
        <w:drawing>
          <wp:inline distT="0" distB="0" distL="0" distR="0" wp14:anchorId="38883807" wp14:editId="7399DFF4">
            <wp:extent cx="5667375" cy="3505200"/>
            <wp:effectExtent l="0" t="0" r="9525" b="0"/>
            <wp:docPr id="10" name="图片 10" descr="图形用户界面, 应用程序, 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形用户界面, 应用程序, 日历&#10;&#10;描述已自动生成"/>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67375" cy="3505200"/>
                    </a:xfrm>
                    <a:prstGeom prst="rect">
                      <a:avLst/>
                    </a:prstGeom>
                    <a:noFill/>
                    <a:ln>
                      <a:noFill/>
                    </a:ln>
                  </pic:spPr>
                </pic:pic>
              </a:graphicData>
            </a:graphic>
          </wp:inline>
        </w:drawing>
      </w:r>
    </w:p>
    <w:p w14:paraId="0A103534" w14:textId="77777777" w:rsidR="007E01CF" w:rsidRPr="00B82C84" w:rsidRDefault="007E01CF" w:rsidP="007E01CF">
      <w:pPr>
        <w:jc w:val="both"/>
        <w:rPr>
          <w:color w:val="000000" w:themeColor="text1"/>
        </w:rPr>
      </w:pPr>
      <w:r w:rsidRPr="00B82C84">
        <w:rPr>
          <w:b/>
          <w:bCs/>
          <w:color w:val="000000" w:themeColor="text1"/>
          <w:lang w:eastAsia="zh-CN"/>
        </w:rPr>
        <w:t>FIG. S1.</w:t>
      </w:r>
      <w:r w:rsidRPr="00B82C84">
        <w:rPr>
          <w:color w:val="000000" w:themeColor="text1"/>
          <w:lang w:eastAsia="zh-CN"/>
        </w:rPr>
        <w:t xml:space="preserve"> SEM images of few-layer graphene sheets on a polycrystalline Au film for different annealing temperatures and times.</w:t>
      </w:r>
      <w:r w:rsidRPr="00B82C84">
        <w:rPr>
          <w:color w:val="000000" w:themeColor="text1"/>
        </w:rPr>
        <w:t xml:space="preserve"> Au and Ag layers (200 nm) were evaporated at a rate of 0.2 nm s</w:t>
      </w:r>
      <w:r w:rsidRPr="00B82C84">
        <w:rPr>
          <w:color w:val="000000" w:themeColor="text1"/>
          <w:vertAlign w:val="superscript"/>
        </w:rPr>
        <w:t>−1</w:t>
      </w:r>
      <w:r w:rsidRPr="00B82C84">
        <w:rPr>
          <w:color w:val="000000" w:themeColor="text1"/>
        </w:rPr>
        <w:t xml:space="preserve"> on </w:t>
      </w:r>
      <w:proofErr w:type="gramStart"/>
      <w:r w:rsidRPr="00B82C84">
        <w:rPr>
          <w:color w:val="000000" w:themeColor="text1"/>
        </w:rPr>
        <w:t>Si(</w:t>
      </w:r>
      <w:proofErr w:type="gramEnd"/>
      <w:r w:rsidRPr="00B82C84">
        <w:rPr>
          <w:color w:val="000000" w:themeColor="text1"/>
        </w:rPr>
        <w:t xml:space="preserve">100) substrates with </w:t>
      </w:r>
      <w:proofErr w:type="spellStart"/>
      <w:r w:rsidRPr="00B82C84">
        <w:rPr>
          <w:color w:val="000000" w:themeColor="text1"/>
        </w:rPr>
        <w:t>Ti</w:t>
      </w:r>
      <w:proofErr w:type="spellEnd"/>
      <w:r w:rsidRPr="00B82C84">
        <w:rPr>
          <w:color w:val="000000" w:themeColor="text1"/>
        </w:rPr>
        <w:t xml:space="preserve"> buffer layers (5 nm) pre-evaporated at a rate of 0.05 nm s</w:t>
      </w:r>
      <w:r w:rsidRPr="00B82C84">
        <w:rPr>
          <w:color w:val="000000" w:themeColor="text1"/>
          <w:vertAlign w:val="superscript"/>
        </w:rPr>
        <w:t>−1</w:t>
      </w:r>
      <w:r w:rsidRPr="00B82C84">
        <w:rPr>
          <w:color w:val="000000" w:themeColor="text1"/>
        </w:rPr>
        <w:t xml:space="preserve"> by electron-beam evaporation (RDEB-1206 K, R-DEC Co. Ltd., Ibaraki, Japan) under a chamber pressure of approximately 1.0 × 10</w:t>
      </w:r>
      <w:r w:rsidRPr="00B82C84">
        <w:rPr>
          <w:color w:val="000000" w:themeColor="text1"/>
          <w:vertAlign w:val="superscript"/>
        </w:rPr>
        <w:t>−5</w:t>
      </w:r>
      <w:r w:rsidRPr="00B82C84">
        <w:rPr>
          <w:color w:val="000000" w:themeColor="text1"/>
        </w:rPr>
        <w:t xml:space="preserve"> Pa. After evaporation, the Au and Ag samples underwent rapid thermal annealing (QHC-P410, </w:t>
      </w:r>
      <w:proofErr w:type="spellStart"/>
      <w:r w:rsidRPr="00B82C84">
        <w:rPr>
          <w:color w:val="000000" w:themeColor="text1"/>
        </w:rPr>
        <w:t>Ulvac</w:t>
      </w:r>
      <w:proofErr w:type="spellEnd"/>
      <w:r w:rsidRPr="00B82C84">
        <w:rPr>
          <w:color w:val="000000" w:themeColor="text1"/>
        </w:rPr>
        <w:t>-Riko Inc., Kanagawa, Japan) under an N</w:t>
      </w:r>
      <w:r w:rsidRPr="00B82C84">
        <w:rPr>
          <w:color w:val="000000" w:themeColor="text1"/>
          <w:vertAlign w:val="subscript"/>
        </w:rPr>
        <w:t>2</w:t>
      </w:r>
      <w:r w:rsidRPr="00B82C84">
        <w:rPr>
          <w:color w:val="000000" w:themeColor="text1"/>
        </w:rPr>
        <w:t xml:space="preserve"> atmosphere at 400 °C for 30 s or 60 s, respectively.</w:t>
      </w:r>
    </w:p>
    <w:p w14:paraId="2AD5B600" w14:textId="5B1C0502" w:rsidR="007E01CF" w:rsidRPr="00B82C84" w:rsidRDefault="007E01CF" w:rsidP="007E01CF">
      <w:pPr>
        <w:jc w:val="both"/>
        <w:rPr>
          <w:color w:val="000000" w:themeColor="text1"/>
        </w:rPr>
      </w:pPr>
      <w:r w:rsidRPr="00B82C84">
        <w:rPr>
          <w:noProof/>
          <w:color w:val="000000" w:themeColor="text1"/>
        </w:rPr>
        <w:drawing>
          <wp:inline distT="0" distB="0" distL="0" distR="0" wp14:anchorId="5CDA36D0" wp14:editId="5A8FD645">
            <wp:extent cx="5731510" cy="2011680"/>
            <wp:effectExtent l="0" t="0" r="0" b="7620"/>
            <wp:docPr id="9" name="图片 9"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包含 图形用户界面&#10;&#10;描述已自动生成"/>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31510" cy="2011680"/>
                    </a:xfrm>
                    <a:prstGeom prst="rect">
                      <a:avLst/>
                    </a:prstGeom>
                    <a:noFill/>
                    <a:ln>
                      <a:noFill/>
                    </a:ln>
                  </pic:spPr>
                </pic:pic>
              </a:graphicData>
            </a:graphic>
          </wp:inline>
        </w:drawing>
      </w:r>
    </w:p>
    <w:p w14:paraId="63B3FAFC" w14:textId="77777777" w:rsidR="007E01CF" w:rsidRPr="00B82C84" w:rsidRDefault="007E01CF" w:rsidP="007E01CF">
      <w:pPr>
        <w:jc w:val="both"/>
        <w:rPr>
          <w:color w:val="000000" w:themeColor="text1"/>
        </w:rPr>
      </w:pPr>
      <w:r w:rsidRPr="00B82C84">
        <w:rPr>
          <w:b/>
          <w:bCs/>
          <w:color w:val="000000" w:themeColor="text1"/>
          <w:lang w:eastAsia="zh-CN"/>
        </w:rPr>
        <w:lastRenderedPageBreak/>
        <w:t>FIG. S2.</w:t>
      </w:r>
      <w:r w:rsidRPr="00B82C84">
        <w:rPr>
          <w:color w:val="000000" w:themeColor="text1"/>
          <w:lang w:eastAsia="zh-CN"/>
        </w:rPr>
        <w:t xml:space="preserve"> AFM images for Au film on substrates. 12 kinds of situations are randomly chosen and their cross sections are measured.</w:t>
      </w:r>
    </w:p>
    <w:p w14:paraId="0AB07F59" w14:textId="1916FF4C" w:rsidR="007E01CF" w:rsidRPr="00B82C84" w:rsidRDefault="007E01CF" w:rsidP="007E01CF">
      <w:pPr>
        <w:jc w:val="both"/>
        <w:rPr>
          <w:color w:val="000000" w:themeColor="text1"/>
        </w:rPr>
      </w:pPr>
      <w:r w:rsidRPr="00B82C84">
        <w:rPr>
          <w:noProof/>
          <w:color w:val="000000" w:themeColor="text1"/>
          <w:lang w:eastAsia="zh-CN"/>
        </w:rPr>
        <w:drawing>
          <wp:inline distT="0" distB="0" distL="0" distR="0" wp14:anchorId="3A75B456" wp14:editId="0676DD5D">
            <wp:extent cx="5731510" cy="2312035"/>
            <wp:effectExtent l="0" t="0" r="0" b="0"/>
            <wp:docPr id="8" name="图片 8"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包含 图示&#10;&#10;描述已自动生成"/>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31510" cy="2312035"/>
                    </a:xfrm>
                    <a:prstGeom prst="rect">
                      <a:avLst/>
                    </a:prstGeom>
                    <a:noFill/>
                    <a:ln>
                      <a:noFill/>
                    </a:ln>
                  </pic:spPr>
                </pic:pic>
              </a:graphicData>
            </a:graphic>
          </wp:inline>
        </w:drawing>
      </w:r>
    </w:p>
    <w:p w14:paraId="30123F17" w14:textId="77777777" w:rsidR="007E01CF" w:rsidRPr="00B82C84" w:rsidRDefault="007E01CF" w:rsidP="007E01CF">
      <w:pPr>
        <w:jc w:val="both"/>
        <w:rPr>
          <w:color w:val="000000" w:themeColor="text1"/>
          <w:lang w:eastAsia="zh-CN"/>
        </w:rPr>
      </w:pPr>
      <w:r w:rsidRPr="00B82C84">
        <w:rPr>
          <w:b/>
          <w:bCs/>
          <w:color w:val="000000" w:themeColor="text1"/>
          <w:lang w:eastAsia="zh-CN"/>
        </w:rPr>
        <w:t>FIG. S3.</w:t>
      </w:r>
      <w:r w:rsidRPr="00B82C84">
        <w:rPr>
          <w:color w:val="000000" w:themeColor="text1"/>
          <w:lang w:eastAsia="zh-CN"/>
        </w:rPr>
        <w:t xml:space="preserve"> Respective planar average electrostatic potentials of the </w:t>
      </w:r>
      <w:proofErr w:type="gramStart"/>
      <w:r w:rsidRPr="00B82C84">
        <w:rPr>
          <w:color w:val="000000" w:themeColor="text1"/>
          <w:lang w:eastAsia="zh-CN"/>
        </w:rPr>
        <w:t>Au(</w:t>
      </w:r>
      <w:proofErr w:type="gramEnd"/>
      <w:r w:rsidRPr="00B82C84">
        <w:rPr>
          <w:color w:val="000000" w:themeColor="text1"/>
          <w:lang w:eastAsia="zh-CN"/>
        </w:rPr>
        <w:t xml:space="preserve">111) and Ag(111) surfaces along the perpendicular (z) direction of the surface plane. </w:t>
      </w:r>
      <w:proofErr w:type="spellStart"/>
      <w:r w:rsidRPr="00B82C84">
        <w:rPr>
          <w:color w:val="000000" w:themeColor="text1"/>
          <w:lang w:eastAsia="zh-CN"/>
        </w:rPr>
        <w:t>WF</w:t>
      </w:r>
      <w:r w:rsidRPr="00B82C84">
        <w:rPr>
          <w:color w:val="000000" w:themeColor="text1"/>
          <w:vertAlign w:val="subscript"/>
          <w:lang w:eastAsia="zh-CN"/>
        </w:rPr>
        <w:t>Au</w:t>
      </w:r>
      <w:proofErr w:type="spellEnd"/>
      <w:r w:rsidRPr="00B82C84">
        <w:rPr>
          <w:color w:val="000000" w:themeColor="text1"/>
          <w:lang w:eastAsia="zh-CN"/>
        </w:rPr>
        <w:t xml:space="preserve"> and </w:t>
      </w:r>
      <w:proofErr w:type="spellStart"/>
      <w:r w:rsidRPr="00B82C84">
        <w:rPr>
          <w:color w:val="000000" w:themeColor="text1"/>
          <w:lang w:eastAsia="zh-CN"/>
        </w:rPr>
        <w:t>WF</w:t>
      </w:r>
      <w:r w:rsidRPr="00B82C84">
        <w:rPr>
          <w:color w:val="000000" w:themeColor="text1"/>
          <w:vertAlign w:val="subscript"/>
          <w:lang w:eastAsia="zh-CN"/>
        </w:rPr>
        <w:t>Ag</w:t>
      </w:r>
      <w:proofErr w:type="spellEnd"/>
      <w:r w:rsidRPr="00B82C84">
        <w:rPr>
          <w:color w:val="000000" w:themeColor="text1"/>
          <w:lang w:eastAsia="zh-CN"/>
        </w:rPr>
        <w:t xml:space="preserve"> denote the work functions of </w:t>
      </w:r>
      <w:proofErr w:type="gramStart"/>
      <w:r w:rsidRPr="00B82C84">
        <w:rPr>
          <w:color w:val="000000" w:themeColor="text1"/>
          <w:lang w:eastAsia="zh-CN"/>
        </w:rPr>
        <w:t>Au(</w:t>
      </w:r>
      <w:proofErr w:type="gramEnd"/>
      <w:r w:rsidRPr="00B82C84">
        <w:rPr>
          <w:color w:val="000000" w:themeColor="text1"/>
          <w:lang w:eastAsia="zh-CN"/>
        </w:rPr>
        <w:t>111) and Ag(111), respectively. E</w:t>
      </w:r>
      <w:r w:rsidRPr="00B82C84">
        <w:rPr>
          <w:color w:val="000000" w:themeColor="text1"/>
          <w:vertAlign w:val="subscript"/>
          <w:lang w:eastAsia="zh-CN"/>
        </w:rPr>
        <w:t>F</w:t>
      </w:r>
      <w:r w:rsidRPr="00B82C84">
        <w:rPr>
          <w:color w:val="000000" w:themeColor="text1"/>
          <w:lang w:eastAsia="zh-CN"/>
        </w:rPr>
        <w:t xml:space="preserve"> is the Fermi energy level. First-principles calculations of the total energy were performed within the framework of density functional theory [1,2] as implemented in the Quantum Espresso code [3]. Projector-augmented wave pseudopotentials were used to describe the electron–ion interaction [4]. The valence wave functions and augmented charge density were expanded using a plane-wave basis set with cutoff energies of 60 and 540 Ry, respectively. We used a slab model in which the Au or Ag thin film was simulated as a seven-layer </w:t>
      </w:r>
      <w:proofErr w:type="gramStart"/>
      <w:r w:rsidRPr="00B82C84">
        <w:rPr>
          <w:color w:val="000000" w:themeColor="text1"/>
          <w:lang w:eastAsia="zh-CN"/>
        </w:rPr>
        <w:t>Au(</w:t>
      </w:r>
      <w:proofErr w:type="gramEnd"/>
      <w:r w:rsidRPr="00B82C84">
        <w:rPr>
          <w:color w:val="000000" w:themeColor="text1"/>
          <w:lang w:eastAsia="zh-CN"/>
        </w:rPr>
        <w:t xml:space="preserve">111) or seven-layer Ag(111) film. Brillouin-zone integration was sampled by the </w:t>
      </w:r>
      <w:proofErr w:type="spellStart"/>
      <w:r w:rsidRPr="00B82C84">
        <w:rPr>
          <w:color w:val="000000" w:themeColor="text1"/>
          <w:lang w:eastAsia="zh-CN"/>
        </w:rPr>
        <w:t>Monkhorst</w:t>
      </w:r>
      <w:proofErr w:type="spellEnd"/>
      <w:r w:rsidRPr="00B82C84">
        <w:rPr>
          <w:color w:val="000000" w:themeColor="text1"/>
          <w:lang w:eastAsia="zh-CN"/>
        </w:rPr>
        <w:t>–Pack scheme [5] with 42×42×1 k-point grids in self-consistent field calculations for optimization structures and energy band structures.</w:t>
      </w:r>
    </w:p>
    <w:p w14:paraId="470B3351" w14:textId="77777777" w:rsidR="007E01CF" w:rsidRPr="00B82C84" w:rsidRDefault="007E01CF" w:rsidP="007E01CF">
      <w:pPr>
        <w:jc w:val="both"/>
        <w:rPr>
          <w:color w:val="000000" w:themeColor="text1"/>
          <w:lang w:eastAsia="zh-CN"/>
        </w:rPr>
      </w:pPr>
    </w:p>
    <w:p w14:paraId="13BC7BBA" w14:textId="3053048A" w:rsidR="007E01CF" w:rsidRPr="00B82C84" w:rsidRDefault="007E01CF" w:rsidP="007E01CF">
      <w:pPr>
        <w:jc w:val="both"/>
        <w:rPr>
          <w:color w:val="000000" w:themeColor="text1"/>
          <w:lang w:eastAsia="zh-CN"/>
        </w:rPr>
      </w:pPr>
      <w:r w:rsidRPr="00B82C84">
        <w:rPr>
          <w:noProof/>
          <w:color w:val="000000" w:themeColor="text1"/>
          <w:lang w:eastAsia="zh-CN"/>
        </w:rPr>
        <w:lastRenderedPageBreak/>
        <w:drawing>
          <wp:inline distT="0" distB="0" distL="0" distR="0" wp14:anchorId="50941ADD" wp14:editId="61C727E9">
            <wp:extent cx="5731510" cy="5137785"/>
            <wp:effectExtent l="0" t="0" r="0" b="0"/>
            <wp:docPr id="6" name="图片 6"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表&#10;&#10;中度可信度描述已自动生成"/>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31510" cy="5137785"/>
                    </a:xfrm>
                    <a:prstGeom prst="rect">
                      <a:avLst/>
                    </a:prstGeom>
                    <a:noFill/>
                    <a:ln>
                      <a:noFill/>
                    </a:ln>
                  </pic:spPr>
                </pic:pic>
              </a:graphicData>
            </a:graphic>
          </wp:inline>
        </w:drawing>
      </w:r>
    </w:p>
    <w:p w14:paraId="40E3451E" w14:textId="77777777" w:rsidR="007E01CF" w:rsidRPr="00B82C84" w:rsidRDefault="007E01CF" w:rsidP="007E01CF">
      <w:pPr>
        <w:jc w:val="both"/>
        <w:rPr>
          <w:color w:val="000000" w:themeColor="text1"/>
          <w:lang w:eastAsia="zh-CN"/>
        </w:rPr>
      </w:pPr>
      <w:r w:rsidRPr="00B82C84">
        <w:rPr>
          <w:b/>
          <w:bCs/>
          <w:color w:val="000000" w:themeColor="text1"/>
          <w:lang w:eastAsia="zh-CN"/>
        </w:rPr>
        <w:t>FIG. S4.</w:t>
      </w:r>
      <w:r w:rsidRPr="00B82C84">
        <w:rPr>
          <w:color w:val="000000" w:themeColor="text1"/>
          <w:lang w:eastAsia="zh-CN"/>
        </w:rPr>
        <w:t xml:space="preserve"> Three types of SE spectra utilized in the three-point method were measured from Au and Ag films. (Top) Six independent groups of measurements were acquired from an Au surface in the energy range of 0–15 eV with an energy step of 0.1 eV and an incident electron energy of 15 keV. The standard deviations are presented as error bars for each group of measurements. (Bottom) Three independent groups of measurements were acquired from an Ag surface in the energy range of 0–15 eV with an energy step of 0.1 eV and an incident electron energy of 10, 15, and 15 keV, respectively. The standard deviations are presented as error bars for each group of measurements. SE spectra were measured at room temperature using a scanning Auger electron spectrometer (SAM650, </w:t>
      </w:r>
      <w:proofErr w:type="spellStart"/>
      <w:r w:rsidRPr="00B82C84">
        <w:rPr>
          <w:color w:val="000000" w:themeColor="text1"/>
          <w:lang w:eastAsia="zh-CN"/>
        </w:rPr>
        <w:t>Ulvac</w:t>
      </w:r>
      <w:proofErr w:type="spellEnd"/>
      <w:r w:rsidRPr="00B82C84">
        <w:rPr>
          <w:color w:val="000000" w:themeColor="text1"/>
          <w:lang w:eastAsia="zh-CN"/>
        </w:rPr>
        <w:t xml:space="preserve">-Phi, Kanagawa, Japan) with a cylindrical mirror analyzer. The take-off angle of the instrument was 42.3° ± 6°. Each group </w:t>
      </w:r>
      <w:r w:rsidRPr="00B82C84">
        <w:rPr>
          <w:color w:val="000000" w:themeColor="text1"/>
          <w:lang w:eastAsia="zh-CN"/>
        </w:rPr>
        <w:lastRenderedPageBreak/>
        <w:t>contained three SE spectra measured in bright and dark regions and in a crack region on the Au or Ag film. Short-term repeated measurements for multiple cycles were used to minimize influences from the stability of the instrument changing over time.</w:t>
      </w:r>
    </w:p>
    <w:p w14:paraId="69DF72BA" w14:textId="77777777" w:rsidR="007E01CF" w:rsidRPr="00B82C84" w:rsidRDefault="007E01CF" w:rsidP="007E01CF">
      <w:pPr>
        <w:jc w:val="both"/>
        <w:rPr>
          <w:color w:val="000000" w:themeColor="text1"/>
          <w:lang w:eastAsia="zh-CN"/>
        </w:rPr>
      </w:pPr>
    </w:p>
    <w:p w14:paraId="3C4139D0" w14:textId="77777777" w:rsidR="007E01CF" w:rsidRPr="00B82C84" w:rsidRDefault="007E01CF" w:rsidP="007E01CF">
      <w:pPr>
        <w:jc w:val="both"/>
        <w:rPr>
          <w:b/>
          <w:bCs/>
          <w:color w:val="000000" w:themeColor="text1"/>
          <w:lang w:eastAsia="zh-CN"/>
        </w:rPr>
      </w:pPr>
      <w:r w:rsidRPr="00B82C84">
        <w:rPr>
          <w:b/>
          <w:bCs/>
          <w:color w:val="000000" w:themeColor="text1"/>
          <w:lang w:eastAsia="zh-CN"/>
        </w:rPr>
        <w:t>REFERENCES</w:t>
      </w:r>
    </w:p>
    <w:p w14:paraId="2D53BE26" w14:textId="77777777" w:rsidR="007E01CF" w:rsidRPr="00B82C84" w:rsidRDefault="007E01CF" w:rsidP="007E01CF">
      <w:pPr>
        <w:jc w:val="both"/>
        <w:rPr>
          <w:color w:val="000000" w:themeColor="text1"/>
          <w:lang w:eastAsia="zh-CN"/>
        </w:rPr>
      </w:pPr>
      <w:r w:rsidRPr="00B82C84">
        <w:rPr>
          <w:color w:val="000000" w:themeColor="text1"/>
          <w:lang w:eastAsia="zh-CN"/>
        </w:rPr>
        <w:t>[1] P. Hohenberg and W. Kohn, Phys. Rev. 136, B864–B871 (1964).</w:t>
      </w:r>
    </w:p>
    <w:p w14:paraId="00B28CA1" w14:textId="77777777" w:rsidR="007E01CF" w:rsidRPr="00B82C84" w:rsidRDefault="007E01CF" w:rsidP="007E01CF">
      <w:pPr>
        <w:jc w:val="both"/>
        <w:rPr>
          <w:color w:val="000000" w:themeColor="text1"/>
          <w:lang w:eastAsia="zh-CN"/>
        </w:rPr>
      </w:pPr>
      <w:r w:rsidRPr="00B82C84">
        <w:rPr>
          <w:color w:val="000000" w:themeColor="text1"/>
          <w:lang w:eastAsia="zh-CN"/>
        </w:rPr>
        <w:t>[2] W. Kohn and L. J. Sham, Phys. Rev. 140, A1133–A1138 (1965).</w:t>
      </w:r>
    </w:p>
    <w:p w14:paraId="5CC9A147" w14:textId="77777777" w:rsidR="007E01CF" w:rsidRPr="00B82C84" w:rsidRDefault="007E01CF" w:rsidP="007E01CF">
      <w:pPr>
        <w:jc w:val="both"/>
        <w:rPr>
          <w:color w:val="000000" w:themeColor="text1"/>
          <w:lang w:eastAsia="zh-CN"/>
        </w:rPr>
      </w:pPr>
      <w:r w:rsidRPr="00B82C84">
        <w:rPr>
          <w:color w:val="000000" w:themeColor="text1"/>
          <w:lang w:eastAsia="zh-CN"/>
        </w:rPr>
        <w:t xml:space="preserve">[3] P. </w:t>
      </w:r>
      <w:proofErr w:type="spellStart"/>
      <w:r w:rsidRPr="00B82C84">
        <w:rPr>
          <w:color w:val="000000" w:themeColor="text1"/>
          <w:lang w:eastAsia="zh-CN"/>
        </w:rPr>
        <w:t>Giannozzi</w:t>
      </w:r>
      <w:proofErr w:type="spellEnd"/>
      <w:r w:rsidRPr="00B82C84">
        <w:rPr>
          <w:color w:val="000000" w:themeColor="text1"/>
          <w:lang w:eastAsia="zh-CN"/>
        </w:rPr>
        <w:t xml:space="preserve"> et al., J. Phys.: </w:t>
      </w:r>
      <w:proofErr w:type="spellStart"/>
      <w:r w:rsidRPr="00B82C84">
        <w:rPr>
          <w:color w:val="000000" w:themeColor="text1"/>
          <w:lang w:eastAsia="zh-CN"/>
        </w:rPr>
        <w:t>Condens</w:t>
      </w:r>
      <w:proofErr w:type="spellEnd"/>
      <w:r w:rsidRPr="00B82C84">
        <w:rPr>
          <w:color w:val="000000" w:themeColor="text1"/>
          <w:lang w:eastAsia="zh-CN"/>
        </w:rPr>
        <w:t>. Matter 21, 395502 (2009).</w:t>
      </w:r>
    </w:p>
    <w:p w14:paraId="3E3D01C0" w14:textId="77777777" w:rsidR="007E01CF" w:rsidRPr="00B82C84" w:rsidRDefault="007E01CF" w:rsidP="007E01CF">
      <w:pPr>
        <w:jc w:val="both"/>
        <w:rPr>
          <w:color w:val="000000" w:themeColor="text1"/>
          <w:lang w:eastAsia="zh-CN"/>
        </w:rPr>
      </w:pPr>
      <w:r w:rsidRPr="00B82C84">
        <w:rPr>
          <w:color w:val="000000" w:themeColor="text1"/>
          <w:lang w:eastAsia="zh-CN"/>
        </w:rPr>
        <w:t xml:space="preserve">[4] A. D. Corso, </w:t>
      </w:r>
      <w:proofErr w:type="spellStart"/>
      <w:r w:rsidRPr="00B82C84">
        <w:rPr>
          <w:color w:val="000000" w:themeColor="text1"/>
          <w:lang w:eastAsia="zh-CN"/>
        </w:rPr>
        <w:t>Comput</w:t>
      </w:r>
      <w:proofErr w:type="spellEnd"/>
      <w:r w:rsidRPr="00B82C84">
        <w:rPr>
          <w:color w:val="000000" w:themeColor="text1"/>
          <w:lang w:eastAsia="zh-CN"/>
        </w:rPr>
        <w:t>. Mater. Sci. 95, 337–350 (2014).</w:t>
      </w:r>
    </w:p>
    <w:p w14:paraId="457909B4" w14:textId="77777777" w:rsidR="007E01CF" w:rsidRPr="00B82C84" w:rsidRDefault="007E01CF" w:rsidP="007E01CF">
      <w:pPr>
        <w:jc w:val="both"/>
        <w:rPr>
          <w:color w:val="000000" w:themeColor="text1"/>
          <w:lang w:eastAsia="zh-CN"/>
        </w:rPr>
      </w:pPr>
      <w:r w:rsidRPr="00B82C84">
        <w:rPr>
          <w:color w:val="000000" w:themeColor="text1"/>
          <w:lang w:eastAsia="zh-CN"/>
        </w:rPr>
        <w:t xml:space="preserve">[5] H. J. </w:t>
      </w:r>
      <w:proofErr w:type="spellStart"/>
      <w:r w:rsidRPr="00B82C84">
        <w:rPr>
          <w:color w:val="000000" w:themeColor="text1"/>
          <w:lang w:eastAsia="zh-CN"/>
        </w:rPr>
        <w:t>Monkhorst</w:t>
      </w:r>
      <w:proofErr w:type="spellEnd"/>
      <w:r w:rsidRPr="00B82C84">
        <w:rPr>
          <w:color w:val="000000" w:themeColor="text1"/>
          <w:lang w:eastAsia="zh-CN"/>
        </w:rPr>
        <w:t xml:space="preserve"> and J. D. Pack, Phys. Rev. B 13, 5188–5192 (1976).</w:t>
      </w:r>
    </w:p>
    <w:p w14:paraId="7A930B47" w14:textId="77777777" w:rsidR="00D51C1C" w:rsidRPr="00B82C84" w:rsidRDefault="00D51C1C" w:rsidP="0072152F">
      <w:pPr>
        <w:spacing w:line="360" w:lineRule="auto"/>
        <w:rPr>
          <w:rFonts w:eastAsia="等线"/>
          <w:color w:val="000000" w:themeColor="text1"/>
          <w:lang w:eastAsia="zh-CN"/>
        </w:rPr>
      </w:pPr>
    </w:p>
    <w:sectPr w:rsidR="00D51C1C" w:rsidRPr="00B82C84" w:rsidSect="00334E6C">
      <w:pgSz w:w="11906" w:h="16838" w:code="9"/>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6FCAB" w14:textId="77777777" w:rsidR="00B36E1C" w:rsidRDefault="00B36E1C">
      <w:r>
        <w:separator/>
      </w:r>
    </w:p>
  </w:endnote>
  <w:endnote w:type="continuationSeparator" w:id="0">
    <w:p w14:paraId="24956533" w14:textId="77777777" w:rsidR="00B36E1C" w:rsidRDefault="00B36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inion Pro">
    <w:altName w:val="SimSun"/>
    <w:panose1 w:val="00000000000000000000"/>
    <w:charset w:val="00"/>
    <w:family w:val="roman"/>
    <w:notTrueType/>
    <w:pitch w:val="variable"/>
    <w:sig w:usb0="60000287" w:usb1="00000001" w:usb2="00000000" w:usb3="00000000" w:csb0="0000019F" w:csb1="00000000"/>
  </w:font>
  <w:font w:name="TimesNewRomanPSMT">
    <w:altName w:val="Times New Roman"/>
    <w:panose1 w:val="00000000000000000000"/>
    <w:charset w:val="00"/>
    <w:family w:val="roman"/>
    <w:notTrueType/>
    <w:pitch w:val="default"/>
  </w:font>
  <w:font w:name="MTSY">
    <w:altName w:val="Times New Roman"/>
    <w:panose1 w:val="00000000000000000000"/>
    <w:charset w:val="00"/>
    <w:family w:val="roman"/>
    <w:notTrueType/>
    <w:pitch w:val="default"/>
  </w:font>
  <w:font w:name="Times">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4B740" w14:textId="77777777" w:rsidR="00B36E1C" w:rsidRDefault="00B36E1C">
      <w:r>
        <w:separator/>
      </w:r>
    </w:p>
  </w:footnote>
  <w:footnote w:type="continuationSeparator" w:id="0">
    <w:p w14:paraId="76372CD0" w14:textId="77777777" w:rsidR="00B36E1C" w:rsidRDefault="00B36E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2140"/>
    <w:multiLevelType w:val="hybridMultilevel"/>
    <w:tmpl w:val="8888394C"/>
    <w:lvl w:ilvl="0" w:tplc="7C10008A">
      <w:start w:val="1"/>
      <w:numFmt w:val="bullet"/>
      <w:lvlText w:val="•"/>
      <w:lvlJc w:val="left"/>
      <w:pPr>
        <w:tabs>
          <w:tab w:val="num" w:pos="720"/>
        </w:tabs>
        <w:ind w:left="720" w:hanging="360"/>
      </w:pPr>
      <w:rPr>
        <w:rFonts w:ascii="Arial" w:hAnsi="Arial" w:hint="default"/>
      </w:rPr>
    </w:lvl>
    <w:lvl w:ilvl="1" w:tplc="119A95D6" w:tentative="1">
      <w:start w:val="1"/>
      <w:numFmt w:val="bullet"/>
      <w:lvlText w:val="•"/>
      <w:lvlJc w:val="left"/>
      <w:pPr>
        <w:tabs>
          <w:tab w:val="num" w:pos="1440"/>
        </w:tabs>
        <w:ind w:left="1440" w:hanging="360"/>
      </w:pPr>
      <w:rPr>
        <w:rFonts w:ascii="Arial" w:hAnsi="Arial" w:hint="default"/>
      </w:rPr>
    </w:lvl>
    <w:lvl w:ilvl="2" w:tplc="C428EC5E" w:tentative="1">
      <w:start w:val="1"/>
      <w:numFmt w:val="bullet"/>
      <w:lvlText w:val="•"/>
      <w:lvlJc w:val="left"/>
      <w:pPr>
        <w:tabs>
          <w:tab w:val="num" w:pos="2160"/>
        </w:tabs>
        <w:ind w:left="2160" w:hanging="360"/>
      </w:pPr>
      <w:rPr>
        <w:rFonts w:ascii="Arial" w:hAnsi="Arial" w:hint="default"/>
      </w:rPr>
    </w:lvl>
    <w:lvl w:ilvl="3" w:tplc="8D1625DA" w:tentative="1">
      <w:start w:val="1"/>
      <w:numFmt w:val="bullet"/>
      <w:lvlText w:val="•"/>
      <w:lvlJc w:val="left"/>
      <w:pPr>
        <w:tabs>
          <w:tab w:val="num" w:pos="2880"/>
        </w:tabs>
        <w:ind w:left="2880" w:hanging="360"/>
      </w:pPr>
      <w:rPr>
        <w:rFonts w:ascii="Arial" w:hAnsi="Arial" w:hint="default"/>
      </w:rPr>
    </w:lvl>
    <w:lvl w:ilvl="4" w:tplc="649875C6" w:tentative="1">
      <w:start w:val="1"/>
      <w:numFmt w:val="bullet"/>
      <w:lvlText w:val="•"/>
      <w:lvlJc w:val="left"/>
      <w:pPr>
        <w:tabs>
          <w:tab w:val="num" w:pos="3600"/>
        </w:tabs>
        <w:ind w:left="3600" w:hanging="360"/>
      </w:pPr>
      <w:rPr>
        <w:rFonts w:ascii="Arial" w:hAnsi="Arial" w:hint="default"/>
      </w:rPr>
    </w:lvl>
    <w:lvl w:ilvl="5" w:tplc="BA3C0B7A" w:tentative="1">
      <w:start w:val="1"/>
      <w:numFmt w:val="bullet"/>
      <w:lvlText w:val="•"/>
      <w:lvlJc w:val="left"/>
      <w:pPr>
        <w:tabs>
          <w:tab w:val="num" w:pos="4320"/>
        </w:tabs>
        <w:ind w:left="4320" w:hanging="360"/>
      </w:pPr>
      <w:rPr>
        <w:rFonts w:ascii="Arial" w:hAnsi="Arial" w:hint="default"/>
      </w:rPr>
    </w:lvl>
    <w:lvl w:ilvl="6" w:tplc="BF9E8C44" w:tentative="1">
      <w:start w:val="1"/>
      <w:numFmt w:val="bullet"/>
      <w:lvlText w:val="•"/>
      <w:lvlJc w:val="left"/>
      <w:pPr>
        <w:tabs>
          <w:tab w:val="num" w:pos="5040"/>
        </w:tabs>
        <w:ind w:left="5040" w:hanging="360"/>
      </w:pPr>
      <w:rPr>
        <w:rFonts w:ascii="Arial" w:hAnsi="Arial" w:hint="default"/>
      </w:rPr>
    </w:lvl>
    <w:lvl w:ilvl="7" w:tplc="80F25FCC" w:tentative="1">
      <w:start w:val="1"/>
      <w:numFmt w:val="bullet"/>
      <w:lvlText w:val="•"/>
      <w:lvlJc w:val="left"/>
      <w:pPr>
        <w:tabs>
          <w:tab w:val="num" w:pos="5760"/>
        </w:tabs>
        <w:ind w:left="5760" w:hanging="360"/>
      </w:pPr>
      <w:rPr>
        <w:rFonts w:ascii="Arial" w:hAnsi="Arial" w:hint="default"/>
      </w:rPr>
    </w:lvl>
    <w:lvl w:ilvl="8" w:tplc="7BA625C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AD7AA9"/>
    <w:multiLevelType w:val="hybridMultilevel"/>
    <w:tmpl w:val="07BAD6BE"/>
    <w:lvl w:ilvl="0" w:tplc="E57A1286">
      <w:start w:val="1"/>
      <w:numFmt w:val="bullet"/>
      <w:lvlText w:val="•"/>
      <w:lvlJc w:val="left"/>
      <w:pPr>
        <w:tabs>
          <w:tab w:val="num" w:pos="720"/>
        </w:tabs>
        <w:ind w:left="720" w:hanging="360"/>
      </w:pPr>
      <w:rPr>
        <w:rFonts w:ascii="Arial" w:hAnsi="Arial" w:hint="default"/>
      </w:rPr>
    </w:lvl>
    <w:lvl w:ilvl="1" w:tplc="256C26C4" w:tentative="1">
      <w:start w:val="1"/>
      <w:numFmt w:val="bullet"/>
      <w:lvlText w:val="•"/>
      <w:lvlJc w:val="left"/>
      <w:pPr>
        <w:tabs>
          <w:tab w:val="num" w:pos="1440"/>
        </w:tabs>
        <w:ind w:left="1440" w:hanging="360"/>
      </w:pPr>
      <w:rPr>
        <w:rFonts w:ascii="Arial" w:hAnsi="Arial" w:hint="default"/>
      </w:rPr>
    </w:lvl>
    <w:lvl w:ilvl="2" w:tplc="B6241946" w:tentative="1">
      <w:start w:val="1"/>
      <w:numFmt w:val="bullet"/>
      <w:lvlText w:val="•"/>
      <w:lvlJc w:val="left"/>
      <w:pPr>
        <w:tabs>
          <w:tab w:val="num" w:pos="2160"/>
        </w:tabs>
        <w:ind w:left="2160" w:hanging="360"/>
      </w:pPr>
      <w:rPr>
        <w:rFonts w:ascii="Arial" w:hAnsi="Arial" w:hint="default"/>
      </w:rPr>
    </w:lvl>
    <w:lvl w:ilvl="3" w:tplc="ECCCF1E0" w:tentative="1">
      <w:start w:val="1"/>
      <w:numFmt w:val="bullet"/>
      <w:lvlText w:val="•"/>
      <w:lvlJc w:val="left"/>
      <w:pPr>
        <w:tabs>
          <w:tab w:val="num" w:pos="2880"/>
        </w:tabs>
        <w:ind w:left="2880" w:hanging="360"/>
      </w:pPr>
      <w:rPr>
        <w:rFonts w:ascii="Arial" w:hAnsi="Arial" w:hint="default"/>
      </w:rPr>
    </w:lvl>
    <w:lvl w:ilvl="4" w:tplc="CD583CE8" w:tentative="1">
      <w:start w:val="1"/>
      <w:numFmt w:val="bullet"/>
      <w:lvlText w:val="•"/>
      <w:lvlJc w:val="left"/>
      <w:pPr>
        <w:tabs>
          <w:tab w:val="num" w:pos="3600"/>
        </w:tabs>
        <w:ind w:left="3600" w:hanging="360"/>
      </w:pPr>
      <w:rPr>
        <w:rFonts w:ascii="Arial" w:hAnsi="Arial" w:hint="default"/>
      </w:rPr>
    </w:lvl>
    <w:lvl w:ilvl="5" w:tplc="F69C4904" w:tentative="1">
      <w:start w:val="1"/>
      <w:numFmt w:val="bullet"/>
      <w:lvlText w:val="•"/>
      <w:lvlJc w:val="left"/>
      <w:pPr>
        <w:tabs>
          <w:tab w:val="num" w:pos="4320"/>
        </w:tabs>
        <w:ind w:left="4320" w:hanging="360"/>
      </w:pPr>
      <w:rPr>
        <w:rFonts w:ascii="Arial" w:hAnsi="Arial" w:hint="default"/>
      </w:rPr>
    </w:lvl>
    <w:lvl w:ilvl="6" w:tplc="B6429890" w:tentative="1">
      <w:start w:val="1"/>
      <w:numFmt w:val="bullet"/>
      <w:lvlText w:val="•"/>
      <w:lvlJc w:val="left"/>
      <w:pPr>
        <w:tabs>
          <w:tab w:val="num" w:pos="5040"/>
        </w:tabs>
        <w:ind w:left="5040" w:hanging="360"/>
      </w:pPr>
      <w:rPr>
        <w:rFonts w:ascii="Arial" w:hAnsi="Arial" w:hint="default"/>
      </w:rPr>
    </w:lvl>
    <w:lvl w:ilvl="7" w:tplc="4712D26A" w:tentative="1">
      <w:start w:val="1"/>
      <w:numFmt w:val="bullet"/>
      <w:lvlText w:val="•"/>
      <w:lvlJc w:val="left"/>
      <w:pPr>
        <w:tabs>
          <w:tab w:val="num" w:pos="5760"/>
        </w:tabs>
        <w:ind w:left="5760" w:hanging="360"/>
      </w:pPr>
      <w:rPr>
        <w:rFonts w:ascii="Arial" w:hAnsi="Arial" w:hint="default"/>
      </w:rPr>
    </w:lvl>
    <w:lvl w:ilvl="8" w:tplc="CBFC38E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701588D"/>
    <w:multiLevelType w:val="hybridMultilevel"/>
    <w:tmpl w:val="BA0ABF6E"/>
    <w:lvl w:ilvl="0" w:tplc="79CAD032">
      <w:start w:val="1"/>
      <w:numFmt w:val="bullet"/>
      <w:lvlText w:val="•"/>
      <w:lvlJc w:val="left"/>
      <w:pPr>
        <w:tabs>
          <w:tab w:val="num" w:pos="720"/>
        </w:tabs>
        <w:ind w:left="720" w:hanging="360"/>
      </w:pPr>
      <w:rPr>
        <w:rFonts w:ascii="Arial" w:hAnsi="Arial" w:hint="default"/>
      </w:rPr>
    </w:lvl>
    <w:lvl w:ilvl="1" w:tplc="A07C3774" w:tentative="1">
      <w:start w:val="1"/>
      <w:numFmt w:val="bullet"/>
      <w:lvlText w:val="•"/>
      <w:lvlJc w:val="left"/>
      <w:pPr>
        <w:tabs>
          <w:tab w:val="num" w:pos="1440"/>
        </w:tabs>
        <w:ind w:left="1440" w:hanging="360"/>
      </w:pPr>
      <w:rPr>
        <w:rFonts w:ascii="Arial" w:hAnsi="Arial" w:hint="default"/>
      </w:rPr>
    </w:lvl>
    <w:lvl w:ilvl="2" w:tplc="DFC40916" w:tentative="1">
      <w:start w:val="1"/>
      <w:numFmt w:val="bullet"/>
      <w:lvlText w:val="•"/>
      <w:lvlJc w:val="left"/>
      <w:pPr>
        <w:tabs>
          <w:tab w:val="num" w:pos="2160"/>
        </w:tabs>
        <w:ind w:left="2160" w:hanging="360"/>
      </w:pPr>
      <w:rPr>
        <w:rFonts w:ascii="Arial" w:hAnsi="Arial" w:hint="default"/>
      </w:rPr>
    </w:lvl>
    <w:lvl w:ilvl="3" w:tplc="E9BC79C2" w:tentative="1">
      <w:start w:val="1"/>
      <w:numFmt w:val="bullet"/>
      <w:lvlText w:val="•"/>
      <w:lvlJc w:val="left"/>
      <w:pPr>
        <w:tabs>
          <w:tab w:val="num" w:pos="2880"/>
        </w:tabs>
        <w:ind w:left="2880" w:hanging="360"/>
      </w:pPr>
      <w:rPr>
        <w:rFonts w:ascii="Arial" w:hAnsi="Arial" w:hint="default"/>
      </w:rPr>
    </w:lvl>
    <w:lvl w:ilvl="4" w:tplc="888620B8" w:tentative="1">
      <w:start w:val="1"/>
      <w:numFmt w:val="bullet"/>
      <w:lvlText w:val="•"/>
      <w:lvlJc w:val="left"/>
      <w:pPr>
        <w:tabs>
          <w:tab w:val="num" w:pos="3600"/>
        </w:tabs>
        <w:ind w:left="3600" w:hanging="360"/>
      </w:pPr>
      <w:rPr>
        <w:rFonts w:ascii="Arial" w:hAnsi="Arial" w:hint="default"/>
      </w:rPr>
    </w:lvl>
    <w:lvl w:ilvl="5" w:tplc="75BAF61E" w:tentative="1">
      <w:start w:val="1"/>
      <w:numFmt w:val="bullet"/>
      <w:lvlText w:val="•"/>
      <w:lvlJc w:val="left"/>
      <w:pPr>
        <w:tabs>
          <w:tab w:val="num" w:pos="4320"/>
        </w:tabs>
        <w:ind w:left="4320" w:hanging="360"/>
      </w:pPr>
      <w:rPr>
        <w:rFonts w:ascii="Arial" w:hAnsi="Arial" w:hint="default"/>
      </w:rPr>
    </w:lvl>
    <w:lvl w:ilvl="6" w:tplc="5EBE38CA" w:tentative="1">
      <w:start w:val="1"/>
      <w:numFmt w:val="bullet"/>
      <w:lvlText w:val="•"/>
      <w:lvlJc w:val="left"/>
      <w:pPr>
        <w:tabs>
          <w:tab w:val="num" w:pos="5040"/>
        </w:tabs>
        <w:ind w:left="5040" w:hanging="360"/>
      </w:pPr>
      <w:rPr>
        <w:rFonts w:ascii="Arial" w:hAnsi="Arial" w:hint="default"/>
      </w:rPr>
    </w:lvl>
    <w:lvl w:ilvl="7" w:tplc="146E0002" w:tentative="1">
      <w:start w:val="1"/>
      <w:numFmt w:val="bullet"/>
      <w:lvlText w:val="•"/>
      <w:lvlJc w:val="left"/>
      <w:pPr>
        <w:tabs>
          <w:tab w:val="num" w:pos="5760"/>
        </w:tabs>
        <w:ind w:left="5760" w:hanging="360"/>
      </w:pPr>
      <w:rPr>
        <w:rFonts w:ascii="Arial" w:hAnsi="Arial" w:hint="default"/>
      </w:rPr>
    </w:lvl>
    <w:lvl w:ilvl="8" w:tplc="9AFE8ED8" w:tentative="1">
      <w:start w:val="1"/>
      <w:numFmt w:val="bullet"/>
      <w:lvlText w:val="•"/>
      <w:lvlJc w:val="left"/>
      <w:pPr>
        <w:tabs>
          <w:tab w:val="num" w:pos="6480"/>
        </w:tabs>
        <w:ind w:left="6480" w:hanging="360"/>
      </w:pPr>
      <w:rPr>
        <w:rFonts w:ascii="Arial" w:hAnsi="Arial" w:hint="default"/>
      </w:rPr>
    </w:lvl>
  </w:abstractNum>
  <w:num w:numId="1" w16cid:durableId="1163005768">
    <w:abstractNumId w:val="0"/>
  </w:num>
  <w:num w:numId="2" w16cid:durableId="97993193">
    <w:abstractNumId w:val="1"/>
  </w:num>
  <w:num w:numId="3" w16cid:durableId="13153357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F38"/>
    <w:rsid w:val="000002C9"/>
    <w:rsid w:val="000008F5"/>
    <w:rsid w:val="000012DE"/>
    <w:rsid w:val="00001518"/>
    <w:rsid w:val="00001A7D"/>
    <w:rsid w:val="00001EB8"/>
    <w:rsid w:val="000043B0"/>
    <w:rsid w:val="000071CD"/>
    <w:rsid w:val="0001052B"/>
    <w:rsid w:val="00011222"/>
    <w:rsid w:val="0001276E"/>
    <w:rsid w:val="00012775"/>
    <w:rsid w:val="00012B6B"/>
    <w:rsid w:val="00014D63"/>
    <w:rsid w:val="00014E2C"/>
    <w:rsid w:val="000164F4"/>
    <w:rsid w:val="00016706"/>
    <w:rsid w:val="000170BA"/>
    <w:rsid w:val="00020544"/>
    <w:rsid w:val="0002081C"/>
    <w:rsid w:val="00022627"/>
    <w:rsid w:val="00023D16"/>
    <w:rsid w:val="00023D32"/>
    <w:rsid w:val="000241B1"/>
    <w:rsid w:val="00024678"/>
    <w:rsid w:val="00026E66"/>
    <w:rsid w:val="00027BD1"/>
    <w:rsid w:val="00030BD6"/>
    <w:rsid w:val="00030F0A"/>
    <w:rsid w:val="00031A20"/>
    <w:rsid w:val="00032309"/>
    <w:rsid w:val="0003236F"/>
    <w:rsid w:val="00033134"/>
    <w:rsid w:val="000336B9"/>
    <w:rsid w:val="0003484D"/>
    <w:rsid w:val="0003671D"/>
    <w:rsid w:val="00037E13"/>
    <w:rsid w:val="0004197E"/>
    <w:rsid w:val="000428D2"/>
    <w:rsid w:val="00042C42"/>
    <w:rsid w:val="00044A22"/>
    <w:rsid w:val="0004539A"/>
    <w:rsid w:val="00045713"/>
    <w:rsid w:val="00047180"/>
    <w:rsid w:val="00050156"/>
    <w:rsid w:val="0005045D"/>
    <w:rsid w:val="000509C4"/>
    <w:rsid w:val="0005191A"/>
    <w:rsid w:val="00052FB0"/>
    <w:rsid w:val="0005348D"/>
    <w:rsid w:val="00053503"/>
    <w:rsid w:val="00053F59"/>
    <w:rsid w:val="00054A2D"/>
    <w:rsid w:val="00054A6E"/>
    <w:rsid w:val="00054AA1"/>
    <w:rsid w:val="00057D02"/>
    <w:rsid w:val="00060FEF"/>
    <w:rsid w:val="00061956"/>
    <w:rsid w:val="000619D1"/>
    <w:rsid w:val="0006323B"/>
    <w:rsid w:val="0006348C"/>
    <w:rsid w:val="00064F7A"/>
    <w:rsid w:val="000652CD"/>
    <w:rsid w:val="00066018"/>
    <w:rsid w:val="00066104"/>
    <w:rsid w:val="0006741F"/>
    <w:rsid w:val="000677D0"/>
    <w:rsid w:val="000719D0"/>
    <w:rsid w:val="00071BC5"/>
    <w:rsid w:val="00072B41"/>
    <w:rsid w:val="00072EAE"/>
    <w:rsid w:val="00072FBF"/>
    <w:rsid w:val="0007325C"/>
    <w:rsid w:val="000736A8"/>
    <w:rsid w:val="00074D37"/>
    <w:rsid w:val="00075CBB"/>
    <w:rsid w:val="0008024F"/>
    <w:rsid w:val="000803AB"/>
    <w:rsid w:val="00080A01"/>
    <w:rsid w:val="00080A30"/>
    <w:rsid w:val="00080DBD"/>
    <w:rsid w:val="0008132B"/>
    <w:rsid w:val="000819A9"/>
    <w:rsid w:val="00083083"/>
    <w:rsid w:val="00083E38"/>
    <w:rsid w:val="000842C7"/>
    <w:rsid w:val="000843C4"/>
    <w:rsid w:val="00084928"/>
    <w:rsid w:val="000851F9"/>
    <w:rsid w:val="00085759"/>
    <w:rsid w:val="0008583A"/>
    <w:rsid w:val="00086019"/>
    <w:rsid w:val="000866B0"/>
    <w:rsid w:val="00086AC9"/>
    <w:rsid w:val="00087604"/>
    <w:rsid w:val="00087836"/>
    <w:rsid w:val="000908AE"/>
    <w:rsid w:val="00090B26"/>
    <w:rsid w:val="00091746"/>
    <w:rsid w:val="00091B20"/>
    <w:rsid w:val="00092E06"/>
    <w:rsid w:val="000933A2"/>
    <w:rsid w:val="000935A7"/>
    <w:rsid w:val="000937BA"/>
    <w:rsid w:val="00093AB9"/>
    <w:rsid w:val="00093C16"/>
    <w:rsid w:val="00094C41"/>
    <w:rsid w:val="00095E79"/>
    <w:rsid w:val="00096838"/>
    <w:rsid w:val="00097D36"/>
    <w:rsid w:val="000A0DDB"/>
    <w:rsid w:val="000A139B"/>
    <w:rsid w:val="000A2D10"/>
    <w:rsid w:val="000A32B0"/>
    <w:rsid w:val="000A3B1D"/>
    <w:rsid w:val="000A4267"/>
    <w:rsid w:val="000A4558"/>
    <w:rsid w:val="000A6D1A"/>
    <w:rsid w:val="000A7E7C"/>
    <w:rsid w:val="000A7F41"/>
    <w:rsid w:val="000B07CE"/>
    <w:rsid w:val="000B0AF8"/>
    <w:rsid w:val="000B1F55"/>
    <w:rsid w:val="000B1FE3"/>
    <w:rsid w:val="000B2266"/>
    <w:rsid w:val="000B38F7"/>
    <w:rsid w:val="000B3A2A"/>
    <w:rsid w:val="000B3EFD"/>
    <w:rsid w:val="000B46E0"/>
    <w:rsid w:val="000B6845"/>
    <w:rsid w:val="000B7651"/>
    <w:rsid w:val="000C0EEA"/>
    <w:rsid w:val="000C2491"/>
    <w:rsid w:val="000C2CF5"/>
    <w:rsid w:val="000C2FB8"/>
    <w:rsid w:val="000C309A"/>
    <w:rsid w:val="000C3DD8"/>
    <w:rsid w:val="000C4734"/>
    <w:rsid w:val="000C4E87"/>
    <w:rsid w:val="000C675F"/>
    <w:rsid w:val="000C6D71"/>
    <w:rsid w:val="000D0373"/>
    <w:rsid w:val="000D039F"/>
    <w:rsid w:val="000D1554"/>
    <w:rsid w:val="000D1B13"/>
    <w:rsid w:val="000D4CB8"/>
    <w:rsid w:val="000D672E"/>
    <w:rsid w:val="000D7E7F"/>
    <w:rsid w:val="000E0D48"/>
    <w:rsid w:val="000E1661"/>
    <w:rsid w:val="000E1F94"/>
    <w:rsid w:val="000E2891"/>
    <w:rsid w:val="000E2ED5"/>
    <w:rsid w:val="000E3EB9"/>
    <w:rsid w:val="000E4B47"/>
    <w:rsid w:val="000E56BF"/>
    <w:rsid w:val="000E5BF6"/>
    <w:rsid w:val="000E6543"/>
    <w:rsid w:val="000E662E"/>
    <w:rsid w:val="000E73E6"/>
    <w:rsid w:val="000E76A8"/>
    <w:rsid w:val="000E76CC"/>
    <w:rsid w:val="000F0F99"/>
    <w:rsid w:val="000F1667"/>
    <w:rsid w:val="000F16CC"/>
    <w:rsid w:val="000F1D8A"/>
    <w:rsid w:val="000F257D"/>
    <w:rsid w:val="000F329B"/>
    <w:rsid w:val="000F36A3"/>
    <w:rsid w:val="000F6565"/>
    <w:rsid w:val="000F6C94"/>
    <w:rsid w:val="000F7476"/>
    <w:rsid w:val="000F78F8"/>
    <w:rsid w:val="000F7F42"/>
    <w:rsid w:val="0010003C"/>
    <w:rsid w:val="0010205F"/>
    <w:rsid w:val="001027D3"/>
    <w:rsid w:val="00103C38"/>
    <w:rsid w:val="00103C84"/>
    <w:rsid w:val="00104204"/>
    <w:rsid w:val="0010523A"/>
    <w:rsid w:val="00105484"/>
    <w:rsid w:val="00105522"/>
    <w:rsid w:val="00105B25"/>
    <w:rsid w:val="001062B9"/>
    <w:rsid w:val="00106A74"/>
    <w:rsid w:val="00106EB3"/>
    <w:rsid w:val="00107133"/>
    <w:rsid w:val="00110864"/>
    <w:rsid w:val="001128C5"/>
    <w:rsid w:val="0011298F"/>
    <w:rsid w:val="00113F52"/>
    <w:rsid w:val="00114790"/>
    <w:rsid w:val="0011512E"/>
    <w:rsid w:val="00115415"/>
    <w:rsid w:val="0011547B"/>
    <w:rsid w:val="00116292"/>
    <w:rsid w:val="00116326"/>
    <w:rsid w:val="00116926"/>
    <w:rsid w:val="00116C34"/>
    <w:rsid w:val="00116C88"/>
    <w:rsid w:val="00117353"/>
    <w:rsid w:val="00117BF6"/>
    <w:rsid w:val="0012169A"/>
    <w:rsid w:val="00122C48"/>
    <w:rsid w:val="00122CDB"/>
    <w:rsid w:val="001244E9"/>
    <w:rsid w:val="00125C67"/>
    <w:rsid w:val="00126C19"/>
    <w:rsid w:val="00126DF6"/>
    <w:rsid w:val="0013039C"/>
    <w:rsid w:val="00130BE8"/>
    <w:rsid w:val="0013272E"/>
    <w:rsid w:val="00133B77"/>
    <w:rsid w:val="00134035"/>
    <w:rsid w:val="00134D89"/>
    <w:rsid w:val="00135DF7"/>
    <w:rsid w:val="001417FE"/>
    <w:rsid w:val="00142459"/>
    <w:rsid w:val="001434FD"/>
    <w:rsid w:val="001435D3"/>
    <w:rsid w:val="0014463F"/>
    <w:rsid w:val="001456B4"/>
    <w:rsid w:val="0014686D"/>
    <w:rsid w:val="00147D4E"/>
    <w:rsid w:val="00147DC8"/>
    <w:rsid w:val="00152A7E"/>
    <w:rsid w:val="00153494"/>
    <w:rsid w:val="00153589"/>
    <w:rsid w:val="00153865"/>
    <w:rsid w:val="0015394A"/>
    <w:rsid w:val="00153B8C"/>
    <w:rsid w:val="00155A52"/>
    <w:rsid w:val="00157732"/>
    <w:rsid w:val="00157C3B"/>
    <w:rsid w:val="0016137A"/>
    <w:rsid w:val="00162B9E"/>
    <w:rsid w:val="00163844"/>
    <w:rsid w:val="00163984"/>
    <w:rsid w:val="001654FF"/>
    <w:rsid w:val="00165ED8"/>
    <w:rsid w:val="001671F9"/>
    <w:rsid w:val="0017180E"/>
    <w:rsid w:val="00172190"/>
    <w:rsid w:val="001724F9"/>
    <w:rsid w:val="0017366C"/>
    <w:rsid w:val="00173EEE"/>
    <w:rsid w:val="00174512"/>
    <w:rsid w:val="001748BA"/>
    <w:rsid w:val="00174D8D"/>
    <w:rsid w:val="001758CD"/>
    <w:rsid w:val="00175B7B"/>
    <w:rsid w:val="00175C07"/>
    <w:rsid w:val="00175C0D"/>
    <w:rsid w:val="00175E1B"/>
    <w:rsid w:val="00176D59"/>
    <w:rsid w:val="001775D6"/>
    <w:rsid w:val="001809BB"/>
    <w:rsid w:val="001813E8"/>
    <w:rsid w:val="00182B52"/>
    <w:rsid w:val="001830EF"/>
    <w:rsid w:val="0018311F"/>
    <w:rsid w:val="001835B6"/>
    <w:rsid w:val="001849D1"/>
    <w:rsid w:val="00185181"/>
    <w:rsid w:val="00185DC1"/>
    <w:rsid w:val="00186754"/>
    <w:rsid w:val="00186E6C"/>
    <w:rsid w:val="00187167"/>
    <w:rsid w:val="001876E4"/>
    <w:rsid w:val="001910B6"/>
    <w:rsid w:val="00191911"/>
    <w:rsid w:val="00191F01"/>
    <w:rsid w:val="00192931"/>
    <w:rsid w:val="00193308"/>
    <w:rsid w:val="0019389D"/>
    <w:rsid w:val="00193DDB"/>
    <w:rsid w:val="001947C8"/>
    <w:rsid w:val="00194BC0"/>
    <w:rsid w:val="00195EAF"/>
    <w:rsid w:val="00196419"/>
    <w:rsid w:val="001967AC"/>
    <w:rsid w:val="001977D8"/>
    <w:rsid w:val="0019799B"/>
    <w:rsid w:val="001A0C37"/>
    <w:rsid w:val="001A1D1A"/>
    <w:rsid w:val="001A216F"/>
    <w:rsid w:val="001A23FD"/>
    <w:rsid w:val="001A3416"/>
    <w:rsid w:val="001A4566"/>
    <w:rsid w:val="001A5B59"/>
    <w:rsid w:val="001A605D"/>
    <w:rsid w:val="001A61EA"/>
    <w:rsid w:val="001A7788"/>
    <w:rsid w:val="001B0831"/>
    <w:rsid w:val="001B089F"/>
    <w:rsid w:val="001B151F"/>
    <w:rsid w:val="001B1E10"/>
    <w:rsid w:val="001B476F"/>
    <w:rsid w:val="001B4AAD"/>
    <w:rsid w:val="001B5C40"/>
    <w:rsid w:val="001B6547"/>
    <w:rsid w:val="001B6F42"/>
    <w:rsid w:val="001C16EF"/>
    <w:rsid w:val="001C20F8"/>
    <w:rsid w:val="001C2B91"/>
    <w:rsid w:val="001C2FD3"/>
    <w:rsid w:val="001C31FD"/>
    <w:rsid w:val="001C3BD9"/>
    <w:rsid w:val="001C6E6E"/>
    <w:rsid w:val="001C73CC"/>
    <w:rsid w:val="001C76CA"/>
    <w:rsid w:val="001D1B53"/>
    <w:rsid w:val="001D250F"/>
    <w:rsid w:val="001D2614"/>
    <w:rsid w:val="001D3011"/>
    <w:rsid w:val="001D34BF"/>
    <w:rsid w:val="001D36FC"/>
    <w:rsid w:val="001D5784"/>
    <w:rsid w:val="001D6F85"/>
    <w:rsid w:val="001D7B66"/>
    <w:rsid w:val="001D7B93"/>
    <w:rsid w:val="001E02B7"/>
    <w:rsid w:val="001E0E00"/>
    <w:rsid w:val="001E16CC"/>
    <w:rsid w:val="001E1797"/>
    <w:rsid w:val="001E1AE5"/>
    <w:rsid w:val="001E1EC9"/>
    <w:rsid w:val="001E2AAA"/>
    <w:rsid w:val="001E2CEB"/>
    <w:rsid w:val="001E2F89"/>
    <w:rsid w:val="001E3E83"/>
    <w:rsid w:val="001E3F1D"/>
    <w:rsid w:val="001E416A"/>
    <w:rsid w:val="001E451A"/>
    <w:rsid w:val="001E46BB"/>
    <w:rsid w:val="001E4E6A"/>
    <w:rsid w:val="001E6760"/>
    <w:rsid w:val="001E74E8"/>
    <w:rsid w:val="001E7DDC"/>
    <w:rsid w:val="001F002A"/>
    <w:rsid w:val="001F08AB"/>
    <w:rsid w:val="001F0904"/>
    <w:rsid w:val="001F0CE3"/>
    <w:rsid w:val="001F15A6"/>
    <w:rsid w:val="001F1842"/>
    <w:rsid w:val="001F1ACD"/>
    <w:rsid w:val="001F1CEC"/>
    <w:rsid w:val="001F1E6F"/>
    <w:rsid w:val="001F2519"/>
    <w:rsid w:val="001F36EC"/>
    <w:rsid w:val="001F3F8B"/>
    <w:rsid w:val="001F4F8B"/>
    <w:rsid w:val="001F59F4"/>
    <w:rsid w:val="002006A0"/>
    <w:rsid w:val="0020080F"/>
    <w:rsid w:val="00200E22"/>
    <w:rsid w:val="002010FE"/>
    <w:rsid w:val="0020170B"/>
    <w:rsid w:val="00201B72"/>
    <w:rsid w:val="00201C2E"/>
    <w:rsid w:val="00203013"/>
    <w:rsid w:val="00203EAC"/>
    <w:rsid w:val="00204FBB"/>
    <w:rsid w:val="0020572A"/>
    <w:rsid w:val="00206E8E"/>
    <w:rsid w:val="0020709A"/>
    <w:rsid w:val="00207885"/>
    <w:rsid w:val="00207AF9"/>
    <w:rsid w:val="00210669"/>
    <w:rsid w:val="002110D3"/>
    <w:rsid w:val="00211C56"/>
    <w:rsid w:val="00212201"/>
    <w:rsid w:val="0021515A"/>
    <w:rsid w:val="002156D3"/>
    <w:rsid w:val="00215A62"/>
    <w:rsid w:val="00216C40"/>
    <w:rsid w:val="00216C5A"/>
    <w:rsid w:val="00217ECF"/>
    <w:rsid w:val="00220090"/>
    <w:rsid w:val="0022158C"/>
    <w:rsid w:val="002223AB"/>
    <w:rsid w:val="002225F9"/>
    <w:rsid w:val="00222E43"/>
    <w:rsid w:val="00223089"/>
    <w:rsid w:val="002255CF"/>
    <w:rsid w:val="002255D9"/>
    <w:rsid w:val="00230086"/>
    <w:rsid w:val="0023031A"/>
    <w:rsid w:val="00230727"/>
    <w:rsid w:val="00230A0A"/>
    <w:rsid w:val="0023279B"/>
    <w:rsid w:val="00232985"/>
    <w:rsid w:val="00235505"/>
    <w:rsid w:val="002357F4"/>
    <w:rsid w:val="00235CC2"/>
    <w:rsid w:val="00235D06"/>
    <w:rsid w:val="00235EDB"/>
    <w:rsid w:val="00236516"/>
    <w:rsid w:val="002376E9"/>
    <w:rsid w:val="00237D31"/>
    <w:rsid w:val="00237DAA"/>
    <w:rsid w:val="002407EC"/>
    <w:rsid w:val="00240A48"/>
    <w:rsid w:val="00245416"/>
    <w:rsid w:val="00246411"/>
    <w:rsid w:val="00246464"/>
    <w:rsid w:val="00246574"/>
    <w:rsid w:val="0024666A"/>
    <w:rsid w:val="00246995"/>
    <w:rsid w:val="00247682"/>
    <w:rsid w:val="00247719"/>
    <w:rsid w:val="002504E0"/>
    <w:rsid w:val="002507C6"/>
    <w:rsid w:val="00250C57"/>
    <w:rsid w:val="00251A85"/>
    <w:rsid w:val="0025213C"/>
    <w:rsid w:val="00252A26"/>
    <w:rsid w:val="002530EB"/>
    <w:rsid w:val="002556E1"/>
    <w:rsid w:val="0025572F"/>
    <w:rsid w:val="002557A9"/>
    <w:rsid w:val="0025626F"/>
    <w:rsid w:val="00256617"/>
    <w:rsid w:val="0025671B"/>
    <w:rsid w:val="0025686D"/>
    <w:rsid w:val="0025783F"/>
    <w:rsid w:val="00257ACA"/>
    <w:rsid w:val="00257CB7"/>
    <w:rsid w:val="0026028B"/>
    <w:rsid w:val="002610D9"/>
    <w:rsid w:val="002611B0"/>
    <w:rsid w:val="0026208E"/>
    <w:rsid w:val="002621FE"/>
    <w:rsid w:val="002627BF"/>
    <w:rsid w:val="00262DF8"/>
    <w:rsid w:val="0026359D"/>
    <w:rsid w:val="00264370"/>
    <w:rsid w:val="00265E30"/>
    <w:rsid w:val="00266FC5"/>
    <w:rsid w:val="0027135D"/>
    <w:rsid w:val="0027179B"/>
    <w:rsid w:val="00271C37"/>
    <w:rsid w:val="0027239D"/>
    <w:rsid w:val="002723BD"/>
    <w:rsid w:val="00272B5B"/>
    <w:rsid w:val="00273368"/>
    <w:rsid w:val="002742F2"/>
    <w:rsid w:val="00275008"/>
    <w:rsid w:val="00275011"/>
    <w:rsid w:val="00276161"/>
    <w:rsid w:val="00277F38"/>
    <w:rsid w:val="002811EE"/>
    <w:rsid w:val="0028148D"/>
    <w:rsid w:val="00281B73"/>
    <w:rsid w:val="002832F8"/>
    <w:rsid w:val="002849EC"/>
    <w:rsid w:val="00284AE6"/>
    <w:rsid w:val="00284C93"/>
    <w:rsid w:val="002856A4"/>
    <w:rsid w:val="0028759A"/>
    <w:rsid w:val="002879DE"/>
    <w:rsid w:val="00290097"/>
    <w:rsid w:val="00290731"/>
    <w:rsid w:val="0029159C"/>
    <w:rsid w:val="00291E79"/>
    <w:rsid w:val="0029248B"/>
    <w:rsid w:val="00292D85"/>
    <w:rsid w:val="0029394C"/>
    <w:rsid w:val="00293968"/>
    <w:rsid w:val="002939BA"/>
    <w:rsid w:val="002941E2"/>
    <w:rsid w:val="00295BA5"/>
    <w:rsid w:val="0029773A"/>
    <w:rsid w:val="002978CA"/>
    <w:rsid w:val="002A1885"/>
    <w:rsid w:val="002A2C02"/>
    <w:rsid w:val="002A2F73"/>
    <w:rsid w:val="002A4111"/>
    <w:rsid w:val="002A46E2"/>
    <w:rsid w:val="002A7A76"/>
    <w:rsid w:val="002B0241"/>
    <w:rsid w:val="002B1986"/>
    <w:rsid w:val="002B1C2D"/>
    <w:rsid w:val="002B1C61"/>
    <w:rsid w:val="002B25E5"/>
    <w:rsid w:val="002B4B69"/>
    <w:rsid w:val="002B5C27"/>
    <w:rsid w:val="002B7210"/>
    <w:rsid w:val="002B7B30"/>
    <w:rsid w:val="002C00F5"/>
    <w:rsid w:val="002C02C8"/>
    <w:rsid w:val="002C051D"/>
    <w:rsid w:val="002C1739"/>
    <w:rsid w:val="002C1E0B"/>
    <w:rsid w:val="002C2865"/>
    <w:rsid w:val="002C2A64"/>
    <w:rsid w:val="002C3BB3"/>
    <w:rsid w:val="002C3D9F"/>
    <w:rsid w:val="002C45EE"/>
    <w:rsid w:val="002C47ED"/>
    <w:rsid w:val="002C638A"/>
    <w:rsid w:val="002C769B"/>
    <w:rsid w:val="002C7AA7"/>
    <w:rsid w:val="002D0058"/>
    <w:rsid w:val="002D03E4"/>
    <w:rsid w:val="002D1F7D"/>
    <w:rsid w:val="002D2209"/>
    <w:rsid w:val="002D2316"/>
    <w:rsid w:val="002D41F8"/>
    <w:rsid w:val="002D47CB"/>
    <w:rsid w:val="002D5250"/>
    <w:rsid w:val="002D5AF7"/>
    <w:rsid w:val="002D5D81"/>
    <w:rsid w:val="002D65EE"/>
    <w:rsid w:val="002D6991"/>
    <w:rsid w:val="002D7344"/>
    <w:rsid w:val="002D7FD7"/>
    <w:rsid w:val="002E210D"/>
    <w:rsid w:val="002E35BF"/>
    <w:rsid w:val="002E44B5"/>
    <w:rsid w:val="002E49AC"/>
    <w:rsid w:val="002E49B9"/>
    <w:rsid w:val="002E65BD"/>
    <w:rsid w:val="002F042B"/>
    <w:rsid w:val="002F09EB"/>
    <w:rsid w:val="002F1132"/>
    <w:rsid w:val="002F1278"/>
    <w:rsid w:val="002F1EE9"/>
    <w:rsid w:val="002F2305"/>
    <w:rsid w:val="002F3801"/>
    <w:rsid w:val="002F3994"/>
    <w:rsid w:val="002F43D6"/>
    <w:rsid w:val="002F54FE"/>
    <w:rsid w:val="002F55EE"/>
    <w:rsid w:val="002F73DD"/>
    <w:rsid w:val="002F7852"/>
    <w:rsid w:val="002F78CF"/>
    <w:rsid w:val="00300B85"/>
    <w:rsid w:val="00300BDF"/>
    <w:rsid w:val="00301493"/>
    <w:rsid w:val="003022AB"/>
    <w:rsid w:val="00302948"/>
    <w:rsid w:val="003042CD"/>
    <w:rsid w:val="003049F0"/>
    <w:rsid w:val="00304CB2"/>
    <w:rsid w:val="003055B0"/>
    <w:rsid w:val="003066F9"/>
    <w:rsid w:val="00306906"/>
    <w:rsid w:val="00310065"/>
    <w:rsid w:val="003103D7"/>
    <w:rsid w:val="00311039"/>
    <w:rsid w:val="003113BC"/>
    <w:rsid w:val="00311BF4"/>
    <w:rsid w:val="0031297E"/>
    <w:rsid w:val="00312B32"/>
    <w:rsid w:val="00313CE5"/>
    <w:rsid w:val="00314483"/>
    <w:rsid w:val="00314485"/>
    <w:rsid w:val="003147A8"/>
    <w:rsid w:val="003154EA"/>
    <w:rsid w:val="00315AF6"/>
    <w:rsid w:val="00315B55"/>
    <w:rsid w:val="00315E02"/>
    <w:rsid w:val="003160E7"/>
    <w:rsid w:val="003200AB"/>
    <w:rsid w:val="003200E4"/>
    <w:rsid w:val="00322526"/>
    <w:rsid w:val="00322C9A"/>
    <w:rsid w:val="00323509"/>
    <w:rsid w:val="00323C57"/>
    <w:rsid w:val="00324326"/>
    <w:rsid w:val="00324B1C"/>
    <w:rsid w:val="0032525D"/>
    <w:rsid w:val="00325C7D"/>
    <w:rsid w:val="0032676F"/>
    <w:rsid w:val="00332158"/>
    <w:rsid w:val="00332F18"/>
    <w:rsid w:val="003335AD"/>
    <w:rsid w:val="00334145"/>
    <w:rsid w:val="00334E6C"/>
    <w:rsid w:val="00336A6F"/>
    <w:rsid w:val="0033767D"/>
    <w:rsid w:val="003429DA"/>
    <w:rsid w:val="003429FF"/>
    <w:rsid w:val="00342B5B"/>
    <w:rsid w:val="00344369"/>
    <w:rsid w:val="00344774"/>
    <w:rsid w:val="00345109"/>
    <w:rsid w:val="003453D0"/>
    <w:rsid w:val="00345FD0"/>
    <w:rsid w:val="003466BF"/>
    <w:rsid w:val="00346953"/>
    <w:rsid w:val="00346BA4"/>
    <w:rsid w:val="003470A4"/>
    <w:rsid w:val="00350D6F"/>
    <w:rsid w:val="00351168"/>
    <w:rsid w:val="0035184D"/>
    <w:rsid w:val="00351A5B"/>
    <w:rsid w:val="00352E79"/>
    <w:rsid w:val="0035438A"/>
    <w:rsid w:val="00354696"/>
    <w:rsid w:val="003552B0"/>
    <w:rsid w:val="00357E5C"/>
    <w:rsid w:val="00361013"/>
    <w:rsid w:val="00361A73"/>
    <w:rsid w:val="003621A9"/>
    <w:rsid w:val="003623A4"/>
    <w:rsid w:val="00365598"/>
    <w:rsid w:val="00367973"/>
    <w:rsid w:val="00367CC5"/>
    <w:rsid w:val="00370CCC"/>
    <w:rsid w:val="00370E85"/>
    <w:rsid w:val="00370FEF"/>
    <w:rsid w:val="00372805"/>
    <w:rsid w:val="0037287E"/>
    <w:rsid w:val="00373091"/>
    <w:rsid w:val="0037323E"/>
    <w:rsid w:val="00374DDA"/>
    <w:rsid w:val="0037620D"/>
    <w:rsid w:val="00376D79"/>
    <w:rsid w:val="003777CC"/>
    <w:rsid w:val="003804CD"/>
    <w:rsid w:val="0038136C"/>
    <w:rsid w:val="0038172D"/>
    <w:rsid w:val="00381B93"/>
    <w:rsid w:val="00381C42"/>
    <w:rsid w:val="00382268"/>
    <w:rsid w:val="003823CE"/>
    <w:rsid w:val="00382971"/>
    <w:rsid w:val="003833D9"/>
    <w:rsid w:val="00383668"/>
    <w:rsid w:val="00383688"/>
    <w:rsid w:val="00383964"/>
    <w:rsid w:val="00384C8F"/>
    <w:rsid w:val="00385C4D"/>
    <w:rsid w:val="003864A2"/>
    <w:rsid w:val="003868EB"/>
    <w:rsid w:val="00386B59"/>
    <w:rsid w:val="0039119D"/>
    <w:rsid w:val="003913C1"/>
    <w:rsid w:val="0039198B"/>
    <w:rsid w:val="00391C3B"/>
    <w:rsid w:val="003943D5"/>
    <w:rsid w:val="00395DBA"/>
    <w:rsid w:val="00395FDF"/>
    <w:rsid w:val="003960E9"/>
    <w:rsid w:val="0039770E"/>
    <w:rsid w:val="0039795D"/>
    <w:rsid w:val="00397E10"/>
    <w:rsid w:val="003A04E3"/>
    <w:rsid w:val="003A20A5"/>
    <w:rsid w:val="003A28E6"/>
    <w:rsid w:val="003A2E8A"/>
    <w:rsid w:val="003A4825"/>
    <w:rsid w:val="003A6392"/>
    <w:rsid w:val="003A7087"/>
    <w:rsid w:val="003B00EB"/>
    <w:rsid w:val="003B14F0"/>
    <w:rsid w:val="003B1620"/>
    <w:rsid w:val="003B293C"/>
    <w:rsid w:val="003B3C63"/>
    <w:rsid w:val="003B4E17"/>
    <w:rsid w:val="003B6365"/>
    <w:rsid w:val="003B67D5"/>
    <w:rsid w:val="003B7CCC"/>
    <w:rsid w:val="003B7E6B"/>
    <w:rsid w:val="003C18C0"/>
    <w:rsid w:val="003C1931"/>
    <w:rsid w:val="003C2260"/>
    <w:rsid w:val="003C3DDE"/>
    <w:rsid w:val="003C478F"/>
    <w:rsid w:val="003C492D"/>
    <w:rsid w:val="003C5981"/>
    <w:rsid w:val="003C7113"/>
    <w:rsid w:val="003C73E9"/>
    <w:rsid w:val="003C7F28"/>
    <w:rsid w:val="003D0092"/>
    <w:rsid w:val="003D0ADC"/>
    <w:rsid w:val="003D1074"/>
    <w:rsid w:val="003D2208"/>
    <w:rsid w:val="003D33B6"/>
    <w:rsid w:val="003D59E9"/>
    <w:rsid w:val="003D67FD"/>
    <w:rsid w:val="003D71FA"/>
    <w:rsid w:val="003D76B6"/>
    <w:rsid w:val="003E0C53"/>
    <w:rsid w:val="003E12E9"/>
    <w:rsid w:val="003E1C73"/>
    <w:rsid w:val="003E2C8E"/>
    <w:rsid w:val="003E2D65"/>
    <w:rsid w:val="003E339E"/>
    <w:rsid w:val="003E45B8"/>
    <w:rsid w:val="003E6BA3"/>
    <w:rsid w:val="003E6D66"/>
    <w:rsid w:val="003E720C"/>
    <w:rsid w:val="003E7745"/>
    <w:rsid w:val="003F12E2"/>
    <w:rsid w:val="003F433D"/>
    <w:rsid w:val="003F49A6"/>
    <w:rsid w:val="003F7421"/>
    <w:rsid w:val="003F7617"/>
    <w:rsid w:val="003F7CDB"/>
    <w:rsid w:val="004004E7"/>
    <w:rsid w:val="0040096F"/>
    <w:rsid w:val="00400DE0"/>
    <w:rsid w:val="0040248D"/>
    <w:rsid w:val="00402ABB"/>
    <w:rsid w:val="00403AEE"/>
    <w:rsid w:val="004048CC"/>
    <w:rsid w:val="004048CE"/>
    <w:rsid w:val="00405461"/>
    <w:rsid w:val="004057E8"/>
    <w:rsid w:val="00405CF5"/>
    <w:rsid w:val="00405DAA"/>
    <w:rsid w:val="00406235"/>
    <w:rsid w:val="0040682C"/>
    <w:rsid w:val="00410472"/>
    <w:rsid w:val="0041411F"/>
    <w:rsid w:val="004144C0"/>
    <w:rsid w:val="00414AE4"/>
    <w:rsid w:val="004153E1"/>
    <w:rsid w:val="00416C65"/>
    <w:rsid w:val="00421651"/>
    <w:rsid w:val="0042177B"/>
    <w:rsid w:val="004226F1"/>
    <w:rsid w:val="004231A5"/>
    <w:rsid w:val="004237A8"/>
    <w:rsid w:val="00423C0A"/>
    <w:rsid w:val="00423CFA"/>
    <w:rsid w:val="00424568"/>
    <w:rsid w:val="00424B17"/>
    <w:rsid w:val="00425E27"/>
    <w:rsid w:val="004262DF"/>
    <w:rsid w:val="004274CA"/>
    <w:rsid w:val="00427E43"/>
    <w:rsid w:val="00430D21"/>
    <w:rsid w:val="00430ECF"/>
    <w:rsid w:val="0043111D"/>
    <w:rsid w:val="004317C1"/>
    <w:rsid w:val="00432261"/>
    <w:rsid w:val="00432850"/>
    <w:rsid w:val="004328C6"/>
    <w:rsid w:val="004335E2"/>
    <w:rsid w:val="00433750"/>
    <w:rsid w:val="00433F9C"/>
    <w:rsid w:val="00435109"/>
    <w:rsid w:val="00435178"/>
    <w:rsid w:val="004357B9"/>
    <w:rsid w:val="00436598"/>
    <w:rsid w:val="00436AF4"/>
    <w:rsid w:val="004423DD"/>
    <w:rsid w:val="004448DD"/>
    <w:rsid w:val="00444B73"/>
    <w:rsid w:val="004464CD"/>
    <w:rsid w:val="00447368"/>
    <w:rsid w:val="00453163"/>
    <w:rsid w:val="004532CE"/>
    <w:rsid w:val="004533ED"/>
    <w:rsid w:val="0045350C"/>
    <w:rsid w:val="00454091"/>
    <w:rsid w:val="00454705"/>
    <w:rsid w:val="00455247"/>
    <w:rsid w:val="004552E0"/>
    <w:rsid w:val="00455B93"/>
    <w:rsid w:val="00456A7B"/>
    <w:rsid w:val="00457CE1"/>
    <w:rsid w:val="00460470"/>
    <w:rsid w:val="00461C12"/>
    <w:rsid w:val="00462B96"/>
    <w:rsid w:val="00462F06"/>
    <w:rsid w:val="0046411D"/>
    <w:rsid w:val="0046454C"/>
    <w:rsid w:val="00465957"/>
    <w:rsid w:val="004669C6"/>
    <w:rsid w:val="0046773B"/>
    <w:rsid w:val="00467A55"/>
    <w:rsid w:val="00470A26"/>
    <w:rsid w:val="004716E7"/>
    <w:rsid w:val="004726B0"/>
    <w:rsid w:val="0047387F"/>
    <w:rsid w:val="00473BA4"/>
    <w:rsid w:val="0047437B"/>
    <w:rsid w:val="004743C9"/>
    <w:rsid w:val="00474C38"/>
    <w:rsid w:val="00476038"/>
    <w:rsid w:val="00476B2A"/>
    <w:rsid w:val="00476B47"/>
    <w:rsid w:val="004775FD"/>
    <w:rsid w:val="00480ABE"/>
    <w:rsid w:val="00483A55"/>
    <w:rsid w:val="00484A8F"/>
    <w:rsid w:val="0048699B"/>
    <w:rsid w:val="00486A24"/>
    <w:rsid w:val="00487A01"/>
    <w:rsid w:val="00487AE6"/>
    <w:rsid w:val="00491913"/>
    <w:rsid w:val="004926F8"/>
    <w:rsid w:val="0049341E"/>
    <w:rsid w:val="004935BD"/>
    <w:rsid w:val="00493B7B"/>
    <w:rsid w:val="0049519D"/>
    <w:rsid w:val="00495BBA"/>
    <w:rsid w:val="00496A15"/>
    <w:rsid w:val="00496A84"/>
    <w:rsid w:val="00497A9F"/>
    <w:rsid w:val="00497B79"/>
    <w:rsid w:val="00497D8C"/>
    <w:rsid w:val="004A1126"/>
    <w:rsid w:val="004A33BE"/>
    <w:rsid w:val="004A40F2"/>
    <w:rsid w:val="004A57A3"/>
    <w:rsid w:val="004A5BD5"/>
    <w:rsid w:val="004A5C05"/>
    <w:rsid w:val="004A5F57"/>
    <w:rsid w:val="004B02E2"/>
    <w:rsid w:val="004B0A7C"/>
    <w:rsid w:val="004B0B2A"/>
    <w:rsid w:val="004B0BA8"/>
    <w:rsid w:val="004B0F61"/>
    <w:rsid w:val="004B12B4"/>
    <w:rsid w:val="004B2217"/>
    <w:rsid w:val="004B293D"/>
    <w:rsid w:val="004B37CD"/>
    <w:rsid w:val="004B4283"/>
    <w:rsid w:val="004B447C"/>
    <w:rsid w:val="004B4CA7"/>
    <w:rsid w:val="004B5175"/>
    <w:rsid w:val="004B61E4"/>
    <w:rsid w:val="004B67D7"/>
    <w:rsid w:val="004B7E6A"/>
    <w:rsid w:val="004C227F"/>
    <w:rsid w:val="004C4419"/>
    <w:rsid w:val="004C4AB6"/>
    <w:rsid w:val="004C5A5A"/>
    <w:rsid w:val="004D10BE"/>
    <w:rsid w:val="004D138D"/>
    <w:rsid w:val="004D24A0"/>
    <w:rsid w:val="004D3914"/>
    <w:rsid w:val="004D4D8C"/>
    <w:rsid w:val="004D5096"/>
    <w:rsid w:val="004D7041"/>
    <w:rsid w:val="004D7AF4"/>
    <w:rsid w:val="004E1354"/>
    <w:rsid w:val="004E169E"/>
    <w:rsid w:val="004E1DA7"/>
    <w:rsid w:val="004E22E5"/>
    <w:rsid w:val="004E3B29"/>
    <w:rsid w:val="004E41FA"/>
    <w:rsid w:val="004E48DA"/>
    <w:rsid w:val="004E59D9"/>
    <w:rsid w:val="004E600A"/>
    <w:rsid w:val="004E69DA"/>
    <w:rsid w:val="004E7B52"/>
    <w:rsid w:val="004E7B85"/>
    <w:rsid w:val="004F0D7D"/>
    <w:rsid w:val="004F12A4"/>
    <w:rsid w:val="004F1953"/>
    <w:rsid w:val="004F540E"/>
    <w:rsid w:val="004F567D"/>
    <w:rsid w:val="004F5945"/>
    <w:rsid w:val="004F6728"/>
    <w:rsid w:val="004F67A6"/>
    <w:rsid w:val="004F69B9"/>
    <w:rsid w:val="004F6A67"/>
    <w:rsid w:val="004F72BB"/>
    <w:rsid w:val="004F7694"/>
    <w:rsid w:val="00500F5D"/>
    <w:rsid w:val="00500F8F"/>
    <w:rsid w:val="0050206B"/>
    <w:rsid w:val="00502201"/>
    <w:rsid w:val="0050367C"/>
    <w:rsid w:val="005059E3"/>
    <w:rsid w:val="005066E9"/>
    <w:rsid w:val="0050695B"/>
    <w:rsid w:val="00506A10"/>
    <w:rsid w:val="00506A9C"/>
    <w:rsid w:val="00507FBA"/>
    <w:rsid w:val="005103AB"/>
    <w:rsid w:val="005127D3"/>
    <w:rsid w:val="00513587"/>
    <w:rsid w:val="00513A04"/>
    <w:rsid w:val="0051429F"/>
    <w:rsid w:val="00514453"/>
    <w:rsid w:val="00514718"/>
    <w:rsid w:val="0051643B"/>
    <w:rsid w:val="00516823"/>
    <w:rsid w:val="005168A1"/>
    <w:rsid w:val="00517BAC"/>
    <w:rsid w:val="00517F81"/>
    <w:rsid w:val="00520331"/>
    <w:rsid w:val="005205AA"/>
    <w:rsid w:val="00520630"/>
    <w:rsid w:val="00520719"/>
    <w:rsid w:val="00520ECF"/>
    <w:rsid w:val="00523875"/>
    <w:rsid w:val="00524C96"/>
    <w:rsid w:val="00525A6C"/>
    <w:rsid w:val="00525DB0"/>
    <w:rsid w:val="00527441"/>
    <w:rsid w:val="00530879"/>
    <w:rsid w:val="00530969"/>
    <w:rsid w:val="00530B12"/>
    <w:rsid w:val="00531013"/>
    <w:rsid w:val="0053107E"/>
    <w:rsid w:val="0053193C"/>
    <w:rsid w:val="00532501"/>
    <w:rsid w:val="00533AB5"/>
    <w:rsid w:val="00536637"/>
    <w:rsid w:val="005366C6"/>
    <w:rsid w:val="00536C94"/>
    <w:rsid w:val="00542A47"/>
    <w:rsid w:val="00543532"/>
    <w:rsid w:val="0054492F"/>
    <w:rsid w:val="00545302"/>
    <w:rsid w:val="0054557C"/>
    <w:rsid w:val="00545AC6"/>
    <w:rsid w:val="0054752F"/>
    <w:rsid w:val="005510B7"/>
    <w:rsid w:val="005510BB"/>
    <w:rsid w:val="005520CB"/>
    <w:rsid w:val="005523F6"/>
    <w:rsid w:val="005531D9"/>
    <w:rsid w:val="00554A98"/>
    <w:rsid w:val="00555BF5"/>
    <w:rsid w:val="00555E47"/>
    <w:rsid w:val="005560BC"/>
    <w:rsid w:val="005565ED"/>
    <w:rsid w:val="00556689"/>
    <w:rsid w:val="00556760"/>
    <w:rsid w:val="00556A5E"/>
    <w:rsid w:val="00556D1A"/>
    <w:rsid w:val="00557A09"/>
    <w:rsid w:val="005603B1"/>
    <w:rsid w:val="00561570"/>
    <w:rsid w:val="00562AF9"/>
    <w:rsid w:val="005642CE"/>
    <w:rsid w:val="0056464A"/>
    <w:rsid w:val="00564BB8"/>
    <w:rsid w:val="0056555C"/>
    <w:rsid w:val="00565D5F"/>
    <w:rsid w:val="005660C0"/>
    <w:rsid w:val="00566526"/>
    <w:rsid w:val="00566727"/>
    <w:rsid w:val="005667CA"/>
    <w:rsid w:val="00566F40"/>
    <w:rsid w:val="005701BC"/>
    <w:rsid w:val="005703D8"/>
    <w:rsid w:val="005720F0"/>
    <w:rsid w:val="00572EBA"/>
    <w:rsid w:val="00573007"/>
    <w:rsid w:val="00573D2A"/>
    <w:rsid w:val="00575869"/>
    <w:rsid w:val="005766CF"/>
    <w:rsid w:val="00576D1C"/>
    <w:rsid w:val="00577749"/>
    <w:rsid w:val="00582B10"/>
    <w:rsid w:val="00582CE5"/>
    <w:rsid w:val="00583130"/>
    <w:rsid w:val="00584357"/>
    <w:rsid w:val="005847BF"/>
    <w:rsid w:val="005848AF"/>
    <w:rsid w:val="00584DFD"/>
    <w:rsid w:val="00585DE1"/>
    <w:rsid w:val="005860A4"/>
    <w:rsid w:val="00587D21"/>
    <w:rsid w:val="0059027D"/>
    <w:rsid w:val="005909D9"/>
    <w:rsid w:val="00590ABF"/>
    <w:rsid w:val="00591D69"/>
    <w:rsid w:val="0059210F"/>
    <w:rsid w:val="005928AD"/>
    <w:rsid w:val="00593B8B"/>
    <w:rsid w:val="00594EBD"/>
    <w:rsid w:val="00595EA6"/>
    <w:rsid w:val="0059640B"/>
    <w:rsid w:val="005967DE"/>
    <w:rsid w:val="005967F4"/>
    <w:rsid w:val="00597E2E"/>
    <w:rsid w:val="005A0322"/>
    <w:rsid w:val="005A0350"/>
    <w:rsid w:val="005A0C6B"/>
    <w:rsid w:val="005A1247"/>
    <w:rsid w:val="005A133B"/>
    <w:rsid w:val="005A2CCE"/>
    <w:rsid w:val="005A3208"/>
    <w:rsid w:val="005A3570"/>
    <w:rsid w:val="005A4470"/>
    <w:rsid w:val="005A556C"/>
    <w:rsid w:val="005A61FD"/>
    <w:rsid w:val="005A6ECF"/>
    <w:rsid w:val="005A6F52"/>
    <w:rsid w:val="005A7B20"/>
    <w:rsid w:val="005B00A0"/>
    <w:rsid w:val="005B1538"/>
    <w:rsid w:val="005B27AB"/>
    <w:rsid w:val="005B2992"/>
    <w:rsid w:val="005B2D16"/>
    <w:rsid w:val="005B374E"/>
    <w:rsid w:val="005B3763"/>
    <w:rsid w:val="005B42D0"/>
    <w:rsid w:val="005B5726"/>
    <w:rsid w:val="005B6107"/>
    <w:rsid w:val="005B622F"/>
    <w:rsid w:val="005C0A67"/>
    <w:rsid w:val="005C3081"/>
    <w:rsid w:val="005C33AA"/>
    <w:rsid w:val="005C3927"/>
    <w:rsid w:val="005C3B2A"/>
    <w:rsid w:val="005C3CDB"/>
    <w:rsid w:val="005C47BC"/>
    <w:rsid w:val="005C4805"/>
    <w:rsid w:val="005C4B05"/>
    <w:rsid w:val="005C57C7"/>
    <w:rsid w:val="005C66DA"/>
    <w:rsid w:val="005C6B34"/>
    <w:rsid w:val="005C6B73"/>
    <w:rsid w:val="005D06CD"/>
    <w:rsid w:val="005D1338"/>
    <w:rsid w:val="005D17C9"/>
    <w:rsid w:val="005D1830"/>
    <w:rsid w:val="005D19B5"/>
    <w:rsid w:val="005D295A"/>
    <w:rsid w:val="005D2F78"/>
    <w:rsid w:val="005D30A1"/>
    <w:rsid w:val="005D3E06"/>
    <w:rsid w:val="005D5195"/>
    <w:rsid w:val="005D51A5"/>
    <w:rsid w:val="005D52CB"/>
    <w:rsid w:val="005D5FCC"/>
    <w:rsid w:val="005D73D3"/>
    <w:rsid w:val="005E0E6A"/>
    <w:rsid w:val="005E121A"/>
    <w:rsid w:val="005E17B1"/>
    <w:rsid w:val="005E1A00"/>
    <w:rsid w:val="005E1DDA"/>
    <w:rsid w:val="005E1FE3"/>
    <w:rsid w:val="005E379B"/>
    <w:rsid w:val="005E3A6C"/>
    <w:rsid w:val="005E45C5"/>
    <w:rsid w:val="005E46A3"/>
    <w:rsid w:val="005E6EA6"/>
    <w:rsid w:val="005F01DA"/>
    <w:rsid w:val="005F02DD"/>
    <w:rsid w:val="005F0784"/>
    <w:rsid w:val="005F07EA"/>
    <w:rsid w:val="005F0822"/>
    <w:rsid w:val="005F08FF"/>
    <w:rsid w:val="005F1393"/>
    <w:rsid w:val="005F1887"/>
    <w:rsid w:val="005F2371"/>
    <w:rsid w:val="005F39EA"/>
    <w:rsid w:val="005F420D"/>
    <w:rsid w:val="005F477B"/>
    <w:rsid w:val="005F4B5F"/>
    <w:rsid w:val="005F5782"/>
    <w:rsid w:val="005F60A1"/>
    <w:rsid w:val="005F645E"/>
    <w:rsid w:val="005F6B7F"/>
    <w:rsid w:val="005F7418"/>
    <w:rsid w:val="005F7855"/>
    <w:rsid w:val="005F7F2F"/>
    <w:rsid w:val="00600382"/>
    <w:rsid w:val="006015C8"/>
    <w:rsid w:val="00601BD2"/>
    <w:rsid w:val="00601E0B"/>
    <w:rsid w:val="006023E2"/>
    <w:rsid w:val="006024CA"/>
    <w:rsid w:val="00603221"/>
    <w:rsid w:val="00603359"/>
    <w:rsid w:val="006044E9"/>
    <w:rsid w:val="00604E07"/>
    <w:rsid w:val="00606073"/>
    <w:rsid w:val="0060630A"/>
    <w:rsid w:val="00606932"/>
    <w:rsid w:val="006072D8"/>
    <w:rsid w:val="006079F4"/>
    <w:rsid w:val="00610060"/>
    <w:rsid w:val="00610862"/>
    <w:rsid w:val="00610BFE"/>
    <w:rsid w:val="006123EA"/>
    <w:rsid w:val="00612776"/>
    <w:rsid w:val="006129BA"/>
    <w:rsid w:val="00612EA5"/>
    <w:rsid w:val="006130DF"/>
    <w:rsid w:val="006163CA"/>
    <w:rsid w:val="0061687E"/>
    <w:rsid w:val="00620846"/>
    <w:rsid w:val="00621C27"/>
    <w:rsid w:val="00622334"/>
    <w:rsid w:val="00623C96"/>
    <w:rsid w:val="00624749"/>
    <w:rsid w:val="00625367"/>
    <w:rsid w:val="00630092"/>
    <w:rsid w:val="00630829"/>
    <w:rsid w:val="00630A36"/>
    <w:rsid w:val="00631029"/>
    <w:rsid w:val="00631667"/>
    <w:rsid w:val="00631D55"/>
    <w:rsid w:val="006322C9"/>
    <w:rsid w:val="00632AA2"/>
    <w:rsid w:val="00633687"/>
    <w:rsid w:val="00633705"/>
    <w:rsid w:val="00633FCB"/>
    <w:rsid w:val="006351AF"/>
    <w:rsid w:val="00635B5F"/>
    <w:rsid w:val="00636035"/>
    <w:rsid w:val="00636522"/>
    <w:rsid w:val="006370F3"/>
    <w:rsid w:val="0063735E"/>
    <w:rsid w:val="00637441"/>
    <w:rsid w:val="00640129"/>
    <w:rsid w:val="0064062B"/>
    <w:rsid w:val="00640873"/>
    <w:rsid w:val="0064148E"/>
    <w:rsid w:val="00643901"/>
    <w:rsid w:val="00644A6A"/>
    <w:rsid w:val="00644FCB"/>
    <w:rsid w:val="00646673"/>
    <w:rsid w:val="00646B67"/>
    <w:rsid w:val="00646C0B"/>
    <w:rsid w:val="00646CE8"/>
    <w:rsid w:val="006476CE"/>
    <w:rsid w:val="00650F29"/>
    <w:rsid w:val="0065223D"/>
    <w:rsid w:val="00652512"/>
    <w:rsid w:val="00652B33"/>
    <w:rsid w:val="00652E15"/>
    <w:rsid w:val="00653074"/>
    <w:rsid w:val="0065367B"/>
    <w:rsid w:val="006536FE"/>
    <w:rsid w:val="00653C78"/>
    <w:rsid w:val="00653D5F"/>
    <w:rsid w:val="00654454"/>
    <w:rsid w:val="00654DA9"/>
    <w:rsid w:val="0065675F"/>
    <w:rsid w:val="006574A9"/>
    <w:rsid w:val="0066069C"/>
    <w:rsid w:val="00660759"/>
    <w:rsid w:val="00660C0F"/>
    <w:rsid w:val="00661950"/>
    <w:rsid w:val="00661AA6"/>
    <w:rsid w:val="006620A0"/>
    <w:rsid w:val="00662556"/>
    <w:rsid w:val="00664002"/>
    <w:rsid w:val="0066585E"/>
    <w:rsid w:val="00665A2B"/>
    <w:rsid w:val="00665AD7"/>
    <w:rsid w:val="0066754B"/>
    <w:rsid w:val="00667DC7"/>
    <w:rsid w:val="00671116"/>
    <w:rsid w:val="00671D51"/>
    <w:rsid w:val="006726D7"/>
    <w:rsid w:val="006735D1"/>
    <w:rsid w:val="00674542"/>
    <w:rsid w:val="00674817"/>
    <w:rsid w:val="00676320"/>
    <w:rsid w:val="00680665"/>
    <w:rsid w:val="00681EA7"/>
    <w:rsid w:val="00682B87"/>
    <w:rsid w:val="00684246"/>
    <w:rsid w:val="00684D58"/>
    <w:rsid w:val="00685342"/>
    <w:rsid w:val="006901B8"/>
    <w:rsid w:val="00690545"/>
    <w:rsid w:val="00690E63"/>
    <w:rsid w:val="006910AC"/>
    <w:rsid w:val="00691420"/>
    <w:rsid w:val="00691BA8"/>
    <w:rsid w:val="00693178"/>
    <w:rsid w:val="006931DD"/>
    <w:rsid w:val="00693AA0"/>
    <w:rsid w:val="00693EE6"/>
    <w:rsid w:val="0069438B"/>
    <w:rsid w:val="00694869"/>
    <w:rsid w:val="006948CE"/>
    <w:rsid w:val="00694C3B"/>
    <w:rsid w:val="00695A40"/>
    <w:rsid w:val="00695F38"/>
    <w:rsid w:val="00696381"/>
    <w:rsid w:val="006971E4"/>
    <w:rsid w:val="00697571"/>
    <w:rsid w:val="00697C36"/>
    <w:rsid w:val="00697D96"/>
    <w:rsid w:val="006A0AE8"/>
    <w:rsid w:val="006A0DDA"/>
    <w:rsid w:val="006A11F0"/>
    <w:rsid w:val="006A1AD0"/>
    <w:rsid w:val="006A5036"/>
    <w:rsid w:val="006A5A70"/>
    <w:rsid w:val="006A6783"/>
    <w:rsid w:val="006B1451"/>
    <w:rsid w:val="006B20A9"/>
    <w:rsid w:val="006B266B"/>
    <w:rsid w:val="006B2F0F"/>
    <w:rsid w:val="006B3469"/>
    <w:rsid w:val="006B3949"/>
    <w:rsid w:val="006B4B52"/>
    <w:rsid w:val="006B60B9"/>
    <w:rsid w:val="006C12F5"/>
    <w:rsid w:val="006C1B61"/>
    <w:rsid w:val="006C24EC"/>
    <w:rsid w:val="006C285E"/>
    <w:rsid w:val="006C2B46"/>
    <w:rsid w:val="006C3A93"/>
    <w:rsid w:val="006C408A"/>
    <w:rsid w:val="006C4438"/>
    <w:rsid w:val="006D164E"/>
    <w:rsid w:val="006D5A7B"/>
    <w:rsid w:val="006D6749"/>
    <w:rsid w:val="006D70B3"/>
    <w:rsid w:val="006D7758"/>
    <w:rsid w:val="006D77C9"/>
    <w:rsid w:val="006D7834"/>
    <w:rsid w:val="006D7B9A"/>
    <w:rsid w:val="006E09EE"/>
    <w:rsid w:val="006E0D79"/>
    <w:rsid w:val="006E19A9"/>
    <w:rsid w:val="006E1E4D"/>
    <w:rsid w:val="006E20E1"/>
    <w:rsid w:val="006E26C4"/>
    <w:rsid w:val="006E412E"/>
    <w:rsid w:val="006E55FF"/>
    <w:rsid w:val="006E567F"/>
    <w:rsid w:val="006E65A9"/>
    <w:rsid w:val="006E67FC"/>
    <w:rsid w:val="006F11C7"/>
    <w:rsid w:val="006F1AB0"/>
    <w:rsid w:val="006F2B30"/>
    <w:rsid w:val="006F3814"/>
    <w:rsid w:val="006F4BBE"/>
    <w:rsid w:val="006F4D69"/>
    <w:rsid w:val="006F5019"/>
    <w:rsid w:val="006F532E"/>
    <w:rsid w:val="006F56EB"/>
    <w:rsid w:val="006F5ED9"/>
    <w:rsid w:val="006F643B"/>
    <w:rsid w:val="006F69CC"/>
    <w:rsid w:val="006F7D44"/>
    <w:rsid w:val="006F7DEB"/>
    <w:rsid w:val="00700188"/>
    <w:rsid w:val="00701340"/>
    <w:rsid w:val="007015A3"/>
    <w:rsid w:val="007050DC"/>
    <w:rsid w:val="00710227"/>
    <w:rsid w:val="007126C7"/>
    <w:rsid w:val="00713572"/>
    <w:rsid w:val="0071413B"/>
    <w:rsid w:val="0071458A"/>
    <w:rsid w:val="00714A3E"/>
    <w:rsid w:val="0071520E"/>
    <w:rsid w:val="00715633"/>
    <w:rsid w:val="00715639"/>
    <w:rsid w:val="00715AE0"/>
    <w:rsid w:val="00716771"/>
    <w:rsid w:val="007174EB"/>
    <w:rsid w:val="00720B86"/>
    <w:rsid w:val="0072152F"/>
    <w:rsid w:val="00721635"/>
    <w:rsid w:val="00722DEF"/>
    <w:rsid w:val="00723CC7"/>
    <w:rsid w:val="0072450A"/>
    <w:rsid w:val="00724BC1"/>
    <w:rsid w:val="00724DF7"/>
    <w:rsid w:val="00725EF9"/>
    <w:rsid w:val="00726ABB"/>
    <w:rsid w:val="00727F2A"/>
    <w:rsid w:val="007304DE"/>
    <w:rsid w:val="007307A1"/>
    <w:rsid w:val="0073105F"/>
    <w:rsid w:val="007323E6"/>
    <w:rsid w:val="0073396D"/>
    <w:rsid w:val="0073418E"/>
    <w:rsid w:val="00737CB7"/>
    <w:rsid w:val="0074038C"/>
    <w:rsid w:val="007417A1"/>
    <w:rsid w:val="007426FA"/>
    <w:rsid w:val="00743B0C"/>
    <w:rsid w:val="00743D61"/>
    <w:rsid w:val="00743F85"/>
    <w:rsid w:val="00743F91"/>
    <w:rsid w:val="00743F9C"/>
    <w:rsid w:val="00744FD7"/>
    <w:rsid w:val="0074519D"/>
    <w:rsid w:val="00747741"/>
    <w:rsid w:val="0075018E"/>
    <w:rsid w:val="007506EC"/>
    <w:rsid w:val="0075087C"/>
    <w:rsid w:val="00750DF9"/>
    <w:rsid w:val="00752953"/>
    <w:rsid w:val="007539F6"/>
    <w:rsid w:val="00753A51"/>
    <w:rsid w:val="00754ABD"/>
    <w:rsid w:val="00754D53"/>
    <w:rsid w:val="0075540D"/>
    <w:rsid w:val="0075616E"/>
    <w:rsid w:val="00756A30"/>
    <w:rsid w:val="00756B61"/>
    <w:rsid w:val="00757962"/>
    <w:rsid w:val="007610EF"/>
    <w:rsid w:val="0076300C"/>
    <w:rsid w:val="0076324B"/>
    <w:rsid w:val="007644C8"/>
    <w:rsid w:val="00765173"/>
    <w:rsid w:val="00766292"/>
    <w:rsid w:val="00766659"/>
    <w:rsid w:val="00766C5F"/>
    <w:rsid w:val="00767442"/>
    <w:rsid w:val="00770056"/>
    <w:rsid w:val="00770B45"/>
    <w:rsid w:val="00770F61"/>
    <w:rsid w:val="0077313F"/>
    <w:rsid w:val="00773B87"/>
    <w:rsid w:val="00775C37"/>
    <w:rsid w:val="00775E66"/>
    <w:rsid w:val="007768CF"/>
    <w:rsid w:val="00776A7E"/>
    <w:rsid w:val="00777A74"/>
    <w:rsid w:val="00780AB4"/>
    <w:rsid w:val="007816EC"/>
    <w:rsid w:val="00781BF8"/>
    <w:rsid w:val="00781E85"/>
    <w:rsid w:val="00782F7D"/>
    <w:rsid w:val="00783544"/>
    <w:rsid w:val="00785C69"/>
    <w:rsid w:val="0078601D"/>
    <w:rsid w:val="00786F21"/>
    <w:rsid w:val="0078758B"/>
    <w:rsid w:val="007905C2"/>
    <w:rsid w:val="00790CB6"/>
    <w:rsid w:val="00791854"/>
    <w:rsid w:val="00793025"/>
    <w:rsid w:val="007934A7"/>
    <w:rsid w:val="0079398B"/>
    <w:rsid w:val="007942F9"/>
    <w:rsid w:val="0079619C"/>
    <w:rsid w:val="007962B8"/>
    <w:rsid w:val="00797089"/>
    <w:rsid w:val="007A0A13"/>
    <w:rsid w:val="007A12FC"/>
    <w:rsid w:val="007A15BC"/>
    <w:rsid w:val="007A2442"/>
    <w:rsid w:val="007A2468"/>
    <w:rsid w:val="007A2547"/>
    <w:rsid w:val="007A2991"/>
    <w:rsid w:val="007A2C9C"/>
    <w:rsid w:val="007A44F7"/>
    <w:rsid w:val="007A4823"/>
    <w:rsid w:val="007A577C"/>
    <w:rsid w:val="007A66C5"/>
    <w:rsid w:val="007A6B0E"/>
    <w:rsid w:val="007B1DA5"/>
    <w:rsid w:val="007B214C"/>
    <w:rsid w:val="007B2D74"/>
    <w:rsid w:val="007B308E"/>
    <w:rsid w:val="007B5118"/>
    <w:rsid w:val="007B5174"/>
    <w:rsid w:val="007B51FE"/>
    <w:rsid w:val="007B5CCA"/>
    <w:rsid w:val="007B5E05"/>
    <w:rsid w:val="007C0C5C"/>
    <w:rsid w:val="007C197B"/>
    <w:rsid w:val="007C30A9"/>
    <w:rsid w:val="007C44EA"/>
    <w:rsid w:val="007C4698"/>
    <w:rsid w:val="007C4A1D"/>
    <w:rsid w:val="007C53EA"/>
    <w:rsid w:val="007C5AC9"/>
    <w:rsid w:val="007C5D23"/>
    <w:rsid w:val="007C6851"/>
    <w:rsid w:val="007D159E"/>
    <w:rsid w:val="007D217E"/>
    <w:rsid w:val="007D339B"/>
    <w:rsid w:val="007D36B5"/>
    <w:rsid w:val="007D3E67"/>
    <w:rsid w:val="007D4D0E"/>
    <w:rsid w:val="007D5BA0"/>
    <w:rsid w:val="007D5C07"/>
    <w:rsid w:val="007D5CB2"/>
    <w:rsid w:val="007D61B3"/>
    <w:rsid w:val="007D6C53"/>
    <w:rsid w:val="007D6F34"/>
    <w:rsid w:val="007D776E"/>
    <w:rsid w:val="007D7A2A"/>
    <w:rsid w:val="007E01CF"/>
    <w:rsid w:val="007E0565"/>
    <w:rsid w:val="007E13BA"/>
    <w:rsid w:val="007E178E"/>
    <w:rsid w:val="007E18ED"/>
    <w:rsid w:val="007E1B89"/>
    <w:rsid w:val="007E1E05"/>
    <w:rsid w:val="007E2816"/>
    <w:rsid w:val="007E4FBA"/>
    <w:rsid w:val="007E5487"/>
    <w:rsid w:val="007F0642"/>
    <w:rsid w:val="007F09D2"/>
    <w:rsid w:val="007F26E1"/>
    <w:rsid w:val="007F3F82"/>
    <w:rsid w:val="007F4EF5"/>
    <w:rsid w:val="007F57F1"/>
    <w:rsid w:val="007F5A61"/>
    <w:rsid w:val="007F5E85"/>
    <w:rsid w:val="007F6744"/>
    <w:rsid w:val="008031CA"/>
    <w:rsid w:val="00803AC9"/>
    <w:rsid w:val="00803DE5"/>
    <w:rsid w:val="0080525A"/>
    <w:rsid w:val="0080643F"/>
    <w:rsid w:val="008077DE"/>
    <w:rsid w:val="00807935"/>
    <w:rsid w:val="00807C36"/>
    <w:rsid w:val="00811B04"/>
    <w:rsid w:val="008129B6"/>
    <w:rsid w:val="00814A5E"/>
    <w:rsid w:val="00815356"/>
    <w:rsid w:val="008154D9"/>
    <w:rsid w:val="0081568A"/>
    <w:rsid w:val="0081677E"/>
    <w:rsid w:val="008171DF"/>
    <w:rsid w:val="008202FF"/>
    <w:rsid w:val="00821A91"/>
    <w:rsid w:val="00823324"/>
    <w:rsid w:val="008246B6"/>
    <w:rsid w:val="00826D5E"/>
    <w:rsid w:val="00826DB8"/>
    <w:rsid w:val="00830C91"/>
    <w:rsid w:val="008312BA"/>
    <w:rsid w:val="00831661"/>
    <w:rsid w:val="008323A1"/>
    <w:rsid w:val="00832C3B"/>
    <w:rsid w:val="00832EFA"/>
    <w:rsid w:val="00832F89"/>
    <w:rsid w:val="00833285"/>
    <w:rsid w:val="008335E2"/>
    <w:rsid w:val="008348F7"/>
    <w:rsid w:val="0083658A"/>
    <w:rsid w:val="00836858"/>
    <w:rsid w:val="0084052C"/>
    <w:rsid w:val="008419B4"/>
    <w:rsid w:val="00841A87"/>
    <w:rsid w:val="008425F2"/>
    <w:rsid w:val="0084394F"/>
    <w:rsid w:val="00843C41"/>
    <w:rsid w:val="00844045"/>
    <w:rsid w:val="00844C76"/>
    <w:rsid w:val="00845FED"/>
    <w:rsid w:val="00846043"/>
    <w:rsid w:val="00847AC4"/>
    <w:rsid w:val="00847C31"/>
    <w:rsid w:val="00847CAA"/>
    <w:rsid w:val="00850887"/>
    <w:rsid w:val="00850F8C"/>
    <w:rsid w:val="00851DD3"/>
    <w:rsid w:val="008558E8"/>
    <w:rsid w:val="00855ABF"/>
    <w:rsid w:val="00856E18"/>
    <w:rsid w:val="0085781B"/>
    <w:rsid w:val="00857D0E"/>
    <w:rsid w:val="00857EC8"/>
    <w:rsid w:val="008606CA"/>
    <w:rsid w:val="0086109C"/>
    <w:rsid w:val="00861904"/>
    <w:rsid w:val="00861B22"/>
    <w:rsid w:val="00862DCA"/>
    <w:rsid w:val="00862E40"/>
    <w:rsid w:val="008645E5"/>
    <w:rsid w:val="00864953"/>
    <w:rsid w:val="00864FA1"/>
    <w:rsid w:val="0086587C"/>
    <w:rsid w:val="00866763"/>
    <w:rsid w:val="00866B3B"/>
    <w:rsid w:val="00866C87"/>
    <w:rsid w:val="0086707A"/>
    <w:rsid w:val="00867734"/>
    <w:rsid w:val="00870D3B"/>
    <w:rsid w:val="008720B2"/>
    <w:rsid w:val="00873507"/>
    <w:rsid w:val="0087363A"/>
    <w:rsid w:val="008739CB"/>
    <w:rsid w:val="00874399"/>
    <w:rsid w:val="00874C65"/>
    <w:rsid w:val="00874E0F"/>
    <w:rsid w:val="00874F77"/>
    <w:rsid w:val="00875935"/>
    <w:rsid w:val="0087653A"/>
    <w:rsid w:val="0087700B"/>
    <w:rsid w:val="0087701D"/>
    <w:rsid w:val="00877407"/>
    <w:rsid w:val="00877703"/>
    <w:rsid w:val="00877898"/>
    <w:rsid w:val="0088130F"/>
    <w:rsid w:val="008824FD"/>
    <w:rsid w:val="008825EE"/>
    <w:rsid w:val="0088404B"/>
    <w:rsid w:val="008846D7"/>
    <w:rsid w:val="00884E78"/>
    <w:rsid w:val="0088534A"/>
    <w:rsid w:val="00885519"/>
    <w:rsid w:val="00886E1C"/>
    <w:rsid w:val="008908A8"/>
    <w:rsid w:val="008934D8"/>
    <w:rsid w:val="00893849"/>
    <w:rsid w:val="00893F36"/>
    <w:rsid w:val="00894754"/>
    <w:rsid w:val="00894757"/>
    <w:rsid w:val="00894BDF"/>
    <w:rsid w:val="008952F7"/>
    <w:rsid w:val="008957B5"/>
    <w:rsid w:val="00895E78"/>
    <w:rsid w:val="00896652"/>
    <w:rsid w:val="008967B6"/>
    <w:rsid w:val="0089771F"/>
    <w:rsid w:val="008A0573"/>
    <w:rsid w:val="008A07B5"/>
    <w:rsid w:val="008A19E5"/>
    <w:rsid w:val="008A1C55"/>
    <w:rsid w:val="008A1F06"/>
    <w:rsid w:val="008A4829"/>
    <w:rsid w:val="008A54A7"/>
    <w:rsid w:val="008A5E1B"/>
    <w:rsid w:val="008A615A"/>
    <w:rsid w:val="008A6EFE"/>
    <w:rsid w:val="008A7902"/>
    <w:rsid w:val="008B08A9"/>
    <w:rsid w:val="008B09C6"/>
    <w:rsid w:val="008B15D8"/>
    <w:rsid w:val="008B234D"/>
    <w:rsid w:val="008B2B1F"/>
    <w:rsid w:val="008B2C79"/>
    <w:rsid w:val="008B327E"/>
    <w:rsid w:val="008B3516"/>
    <w:rsid w:val="008B42CD"/>
    <w:rsid w:val="008B5281"/>
    <w:rsid w:val="008B5774"/>
    <w:rsid w:val="008B5898"/>
    <w:rsid w:val="008B6A8C"/>
    <w:rsid w:val="008B770A"/>
    <w:rsid w:val="008C09AA"/>
    <w:rsid w:val="008C0C8E"/>
    <w:rsid w:val="008C0E5C"/>
    <w:rsid w:val="008C0F15"/>
    <w:rsid w:val="008C1BD4"/>
    <w:rsid w:val="008C2FFF"/>
    <w:rsid w:val="008C461D"/>
    <w:rsid w:val="008C4A38"/>
    <w:rsid w:val="008C570A"/>
    <w:rsid w:val="008C667F"/>
    <w:rsid w:val="008D02F3"/>
    <w:rsid w:val="008D1ECF"/>
    <w:rsid w:val="008D291B"/>
    <w:rsid w:val="008D3414"/>
    <w:rsid w:val="008D353C"/>
    <w:rsid w:val="008D39C0"/>
    <w:rsid w:val="008D45DB"/>
    <w:rsid w:val="008D49CE"/>
    <w:rsid w:val="008D56C1"/>
    <w:rsid w:val="008D6BD4"/>
    <w:rsid w:val="008D7C8A"/>
    <w:rsid w:val="008D7DC6"/>
    <w:rsid w:val="008E07B0"/>
    <w:rsid w:val="008E09A3"/>
    <w:rsid w:val="008E11E3"/>
    <w:rsid w:val="008E1ED3"/>
    <w:rsid w:val="008E2BC6"/>
    <w:rsid w:val="008E3513"/>
    <w:rsid w:val="008E386B"/>
    <w:rsid w:val="008E4FEF"/>
    <w:rsid w:val="008E533D"/>
    <w:rsid w:val="008E653A"/>
    <w:rsid w:val="008E67C9"/>
    <w:rsid w:val="008E78A0"/>
    <w:rsid w:val="008F040F"/>
    <w:rsid w:val="008F07E0"/>
    <w:rsid w:val="008F088E"/>
    <w:rsid w:val="008F0A8E"/>
    <w:rsid w:val="008F0CA7"/>
    <w:rsid w:val="008F223C"/>
    <w:rsid w:val="008F2320"/>
    <w:rsid w:val="008F31D9"/>
    <w:rsid w:val="008F487E"/>
    <w:rsid w:val="008F5748"/>
    <w:rsid w:val="008F640D"/>
    <w:rsid w:val="008F6453"/>
    <w:rsid w:val="008F6852"/>
    <w:rsid w:val="008F6FE0"/>
    <w:rsid w:val="0090056E"/>
    <w:rsid w:val="009031D1"/>
    <w:rsid w:val="0090352E"/>
    <w:rsid w:val="0090413C"/>
    <w:rsid w:val="009044B7"/>
    <w:rsid w:val="00904596"/>
    <w:rsid w:val="00905F00"/>
    <w:rsid w:val="00906BDF"/>
    <w:rsid w:val="00906E0D"/>
    <w:rsid w:val="009072B8"/>
    <w:rsid w:val="00907423"/>
    <w:rsid w:val="00907F3A"/>
    <w:rsid w:val="00910086"/>
    <w:rsid w:val="00910C35"/>
    <w:rsid w:val="00910D7E"/>
    <w:rsid w:val="00911BA4"/>
    <w:rsid w:val="0091249A"/>
    <w:rsid w:val="00912B25"/>
    <w:rsid w:val="00912CDD"/>
    <w:rsid w:val="00913980"/>
    <w:rsid w:val="00913B56"/>
    <w:rsid w:val="009141D2"/>
    <w:rsid w:val="00915641"/>
    <w:rsid w:val="00916042"/>
    <w:rsid w:val="00916357"/>
    <w:rsid w:val="00916E24"/>
    <w:rsid w:val="00917757"/>
    <w:rsid w:val="009205A8"/>
    <w:rsid w:val="00920C44"/>
    <w:rsid w:val="00920D33"/>
    <w:rsid w:val="009218E6"/>
    <w:rsid w:val="00922C95"/>
    <w:rsid w:val="00922DB2"/>
    <w:rsid w:val="009238C8"/>
    <w:rsid w:val="00924C4B"/>
    <w:rsid w:val="009250BE"/>
    <w:rsid w:val="00925A11"/>
    <w:rsid w:val="00926F74"/>
    <w:rsid w:val="009270AC"/>
    <w:rsid w:val="009276AE"/>
    <w:rsid w:val="009279A5"/>
    <w:rsid w:val="00930C47"/>
    <w:rsid w:val="00931B83"/>
    <w:rsid w:val="00931E96"/>
    <w:rsid w:val="0093284A"/>
    <w:rsid w:val="00932871"/>
    <w:rsid w:val="00932FC3"/>
    <w:rsid w:val="00935305"/>
    <w:rsid w:val="00936808"/>
    <w:rsid w:val="00936DFB"/>
    <w:rsid w:val="00937091"/>
    <w:rsid w:val="00937C3C"/>
    <w:rsid w:val="00940008"/>
    <w:rsid w:val="0094058A"/>
    <w:rsid w:val="00941A8D"/>
    <w:rsid w:val="0094265A"/>
    <w:rsid w:val="00942887"/>
    <w:rsid w:val="009428B6"/>
    <w:rsid w:val="009430A5"/>
    <w:rsid w:val="00943B13"/>
    <w:rsid w:val="00943DE5"/>
    <w:rsid w:val="0094479A"/>
    <w:rsid w:val="00944FE4"/>
    <w:rsid w:val="00945BA4"/>
    <w:rsid w:val="00947FE4"/>
    <w:rsid w:val="00950066"/>
    <w:rsid w:val="00951196"/>
    <w:rsid w:val="009512BF"/>
    <w:rsid w:val="00951891"/>
    <w:rsid w:val="00952A35"/>
    <w:rsid w:val="0095303D"/>
    <w:rsid w:val="00954421"/>
    <w:rsid w:val="009545B7"/>
    <w:rsid w:val="009567DC"/>
    <w:rsid w:val="0095687B"/>
    <w:rsid w:val="00957080"/>
    <w:rsid w:val="009578A0"/>
    <w:rsid w:val="009608D6"/>
    <w:rsid w:val="00960A9B"/>
    <w:rsid w:val="00961260"/>
    <w:rsid w:val="009618A5"/>
    <w:rsid w:val="00961B68"/>
    <w:rsid w:val="0096212E"/>
    <w:rsid w:val="009623C7"/>
    <w:rsid w:val="0096468F"/>
    <w:rsid w:val="009649E7"/>
    <w:rsid w:val="00965F30"/>
    <w:rsid w:val="009665A2"/>
    <w:rsid w:val="00966D29"/>
    <w:rsid w:val="009678A5"/>
    <w:rsid w:val="00970063"/>
    <w:rsid w:val="00970373"/>
    <w:rsid w:val="00970846"/>
    <w:rsid w:val="009718CB"/>
    <w:rsid w:val="009722D4"/>
    <w:rsid w:val="00972CD2"/>
    <w:rsid w:val="00973C8E"/>
    <w:rsid w:val="00976F52"/>
    <w:rsid w:val="009777C8"/>
    <w:rsid w:val="00977B7D"/>
    <w:rsid w:val="009803D2"/>
    <w:rsid w:val="0098056E"/>
    <w:rsid w:val="00980873"/>
    <w:rsid w:val="0098148E"/>
    <w:rsid w:val="00982243"/>
    <w:rsid w:val="00982AC1"/>
    <w:rsid w:val="00985896"/>
    <w:rsid w:val="0098642B"/>
    <w:rsid w:val="00987B73"/>
    <w:rsid w:val="009917A2"/>
    <w:rsid w:val="0099200E"/>
    <w:rsid w:val="00992293"/>
    <w:rsid w:val="00992AC7"/>
    <w:rsid w:val="00992CC5"/>
    <w:rsid w:val="00992CEE"/>
    <w:rsid w:val="009942D1"/>
    <w:rsid w:val="0099579C"/>
    <w:rsid w:val="00995D31"/>
    <w:rsid w:val="009969FF"/>
    <w:rsid w:val="00996B4C"/>
    <w:rsid w:val="00996D99"/>
    <w:rsid w:val="0099736A"/>
    <w:rsid w:val="009976BD"/>
    <w:rsid w:val="009A1085"/>
    <w:rsid w:val="009A1F58"/>
    <w:rsid w:val="009A224B"/>
    <w:rsid w:val="009A2627"/>
    <w:rsid w:val="009A38CC"/>
    <w:rsid w:val="009A42C5"/>
    <w:rsid w:val="009A4343"/>
    <w:rsid w:val="009A53F0"/>
    <w:rsid w:val="009A553B"/>
    <w:rsid w:val="009A5C3B"/>
    <w:rsid w:val="009A63A9"/>
    <w:rsid w:val="009A66C4"/>
    <w:rsid w:val="009A726F"/>
    <w:rsid w:val="009A781E"/>
    <w:rsid w:val="009A7A97"/>
    <w:rsid w:val="009A7BA3"/>
    <w:rsid w:val="009B0FD4"/>
    <w:rsid w:val="009B1D36"/>
    <w:rsid w:val="009B2194"/>
    <w:rsid w:val="009B23FE"/>
    <w:rsid w:val="009B394C"/>
    <w:rsid w:val="009B6419"/>
    <w:rsid w:val="009B7045"/>
    <w:rsid w:val="009B77D0"/>
    <w:rsid w:val="009B7E29"/>
    <w:rsid w:val="009C07C8"/>
    <w:rsid w:val="009C0820"/>
    <w:rsid w:val="009C1ACD"/>
    <w:rsid w:val="009C2392"/>
    <w:rsid w:val="009C2D38"/>
    <w:rsid w:val="009C4A3A"/>
    <w:rsid w:val="009C4FB8"/>
    <w:rsid w:val="009C5341"/>
    <w:rsid w:val="009C552E"/>
    <w:rsid w:val="009C5954"/>
    <w:rsid w:val="009C5A77"/>
    <w:rsid w:val="009D0422"/>
    <w:rsid w:val="009D0B7D"/>
    <w:rsid w:val="009D1B57"/>
    <w:rsid w:val="009D1D6D"/>
    <w:rsid w:val="009D20CE"/>
    <w:rsid w:val="009D2887"/>
    <w:rsid w:val="009D2F90"/>
    <w:rsid w:val="009D34F5"/>
    <w:rsid w:val="009D42F5"/>
    <w:rsid w:val="009D46F1"/>
    <w:rsid w:val="009D585D"/>
    <w:rsid w:val="009D640B"/>
    <w:rsid w:val="009D678E"/>
    <w:rsid w:val="009D74A9"/>
    <w:rsid w:val="009E00CB"/>
    <w:rsid w:val="009E10ED"/>
    <w:rsid w:val="009E225F"/>
    <w:rsid w:val="009E2669"/>
    <w:rsid w:val="009E2A30"/>
    <w:rsid w:val="009E4C05"/>
    <w:rsid w:val="009E53D5"/>
    <w:rsid w:val="009E5777"/>
    <w:rsid w:val="009E5A4A"/>
    <w:rsid w:val="009E6115"/>
    <w:rsid w:val="009E6228"/>
    <w:rsid w:val="009E7E51"/>
    <w:rsid w:val="009E7F0B"/>
    <w:rsid w:val="009F08EB"/>
    <w:rsid w:val="009F1DC3"/>
    <w:rsid w:val="009F2915"/>
    <w:rsid w:val="009F37A6"/>
    <w:rsid w:val="009F6380"/>
    <w:rsid w:val="009F671C"/>
    <w:rsid w:val="009F6C47"/>
    <w:rsid w:val="00A00B15"/>
    <w:rsid w:val="00A00E4A"/>
    <w:rsid w:val="00A02C50"/>
    <w:rsid w:val="00A03395"/>
    <w:rsid w:val="00A05C94"/>
    <w:rsid w:val="00A05E58"/>
    <w:rsid w:val="00A07525"/>
    <w:rsid w:val="00A07DF2"/>
    <w:rsid w:val="00A112B9"/>
    <w:rsid w:val="00A11BB8"/>
    <w:rsid w:val="00A124F0"/>
    <w:rsid w:val="00A12EBC"/>
    <w:rsid w:val="00A14823"/>
    <w:rsid w:val="00A14C80"/>
    <w:rsid w:val="00A1523D"/>
    <w:rsid w:val="00A16140"/>
    <w:rsid w:val="00A16CF6"/>
    <w:rsid w:val="00A170E0"/>
    <w:rsid w:val="00A172FC"/>
    <w:rsid w:val="00A17557"/>
    <w:rsid w:val="00A17912"/>
    <w:rsid w:val="00A17DC9"/>
    <w:rsid w:val="00A20026"/>
    <w:rsid w:val="00A2103F"/>
    <w:rsid w:val="00A220DB"/>
    <w:rsid w:val="00A22671"/>
    <w:rsid w:val="00A22EE4"/>
    <w:rsid w:val="00A244BB"/>
    <w:rsid w:val="00A25A89"/>
    <w:rsid w:val="00A25F5B"/>
    <w:rsid w:val="00A26055"/>
    <w:rsid w:val="00A2622E"/>
    <w:rsid w:val="00A26348"/>
    <w:rsid w:val="00A27089"/>
    <w:rsid w:val="00A27455"/>
    <w:rsid w:val="00A30F79"/>
    <w:rsid w:val="00A313CA"/>
    <w:rsid w:val="00A344A8"/>
    <w:rsid w:val="00A3499E"/>
    <w:rsid w:val="00A35342"/>
    <w:rsid w:val="00A36DD7"/>
    <w:rsid w:val="00A413F8"/>
    <w:rsid w:val="00A41B72"/>
    <w:rsid w:val="00A430B4"/>
    <w:rsid w:val="00A45746"/>
    <w:rsid w:val="00A46FD3"/>
    <w:rsid w:val="00A47F65"/>
    <w:rsid w:val="00A508FB"/>
    <w:rsid w:val="00A50F21"/>
    <w:rsid w:val="00A50FE2"/>
    <w:rsid w:val="00A529CD"/>
    <w:rsid w:val="00A53244"/>
    <w:rsid w:val="00A535C4"/>
    <w:rsid w:val="00A5361B"/>
    <w:rsid w:val="00A537A6"/>
    <w:rsid w:val="00A53AA0"/>
    <w:rsid w:val="00A53F9C"/>
    <w:rsid w:val="00A53FEE"/>
    <w:rsid w:val="00A54266"/>
    <w:rsid w:val="00A542FA"/>
    <w:rsid w:val="00A54409"/>
    <w:rsid w:val="00A5592D"/>
    <w:rsid w:val="00A56043"/>
    <w:rsid w:val="00A611AE"/>
    <w:rsid w:val="00A62179"/>
    <w:rsid w:val="00A6256C"/>
    <w:rsid w:val="00A63D21"/>
    <w:rsid w:val="00A649AA"/>
    <w:rsid w:val="00A64D55"/>
    <w:rsid w:val="00A65086"/>
    <w:rsid w:val="00A65243"/>
    <w:rsid w:val="00A65436"/>
    <w:rsid w:val="00A6588C"/>
    <w:rsid w:val="00A65A09"/>
    <w:rsid w:val="00A669B0"/>
    <w:rsid w:val="00A679EC"/>
    <w:rsid w:val="00A7041C"/>
    <w:rsid w:val="00A70799"/>
    <w:rsid w:val="00A709A9"/>
    <w:rsid w:val="00A7140B"/>
    <w:rsid w:val="00A71446"/>
    <w:rsid w:val="00A7156E"/>
    <w:rsid w:val="00A717F2"/>
    <w:rsid w:val="00A718E7"/>
    <w:rsid w:val="00A72F55"/>
    <w:rsid w:val="00A7343B"/>
    <w:rsid w:val="00A742DD"/>
    <w:rsid w:val="00A74743"/>
    <w:rsid w:val="00A7475F"/>
    <w:rsid w:val="00A75E21"/>
    <w:rsid w:val="00A76B32"/>
    <w:rsid w:val="00A77020"/>
    <w:rsid w:val="00A77CA8"/>
    <w:rsid w:val="00A82411"/>
    <w:rsid w:val="00A83289"/>
    <w:rsid w:val="00A835E5"/>
    <w:rsid w:val="00A83F77"/>
    <w:rsid w:val="00A84DD9"/>
    <w:rsid w:val="00A868A6"/>
    <w:rsid w:val="00A86D6E"/>
    <w:rsid w:val="00A87059"/>
    <w:rsid w:val="00A9022D"/>
    <w:rsid w:val="00A911D8"/>
    <w:rsid w:val="00A91883"/>
    <w:rsid w:val="00A918AC"/>
    <w:rsid w:val="00A928CE"/>
    <w:rsid w:val="00A93A48"/>
    <w:rsid w:val="00A9404F"/>
    <w:rsid w:val="00A94872"/>
    <w:rsid w:val="00A95369"/>
    <w:rsid w:val="00A9538D"/>
    <w:rsid w:val="00A953BE"/>
    <w:rsid w:val="00A96279"/>
    <w:rsid w:val="00A96284"/>
    <w:rsid w:val="00A97016"/>
    <w:rsid w:val="00A97089"/>
    <w:rsid w:val="00AA00CC"/>
    <w:rsid w:val="00AA242D"/>
    <w:rsid w:val="00AA2644"/>
    <w:rsid w:val="00AA2797"/>
    <w:rsid w:val="00AA3953"/>
    <w:rsid w:val="00AA3BFA"/>
    <w:rsid w:val="00AA3CFA"/>
    <w:rsid w:val="00AA41D7"/>
    <w:rsid w:val="00AA4390"/>
    <w:rsid w:val="00AA4C02"/>
    <w:rsid w:val="00AA531F"/>
    <w:rsid w:val="00AA5969"/>
    <w:rsid w:val="00AA6A51"/>
    <w:rsid w:val="00AB0EB8"/>
    <w:rsid w:val="00AB0F61"/>
    <w:rsid w:val="00AB1849"/>
    <w:rsid w:val="00AB3411"/>
    <w:rsid w:val="00AB41D2"/>
    <w:rsid w:val="00AB5813"/>
    <w:rsid w:val="00AB64C2"/>
    <w:rsid w:val="00AB6897"/>
    <w:rsid w:val="00AB68CA"/>
    <w:rsid w:val="00AB7176"/>
    <w:rsid w:val="00AB7393"/>
    <w:rsid w:val="00AB7E95"/>
    <w:rsid w:val="00AC0943"/>
    <w:rsid w:val="00AC0CCD"/>
    <w:rsid w:val="00AC0D08"/>
    <w:rsid w:val="00AC13B9"/>
    <w:rsid w:val="00AC1A76"/>
    <w:rsid w:val="00AC3409"/>
    <w:rsid w:val="00AC45A2"/>
    <w:rsid w:val="00AC5CF7"/>
    <w:rsid w:val="00AC61CA"/>
    <w:rsid w:val="00AC78A4"/>
    <w:rsid w:val="00AC7E1D"/>
    <w:rsid w:val="00AD032F"/>
    <w:rsid w:val="00AD1BE6"/>
    <w:rsid w:val="00AD29F3"/>
    <w:rsid w:val="00AD3133"/>
    <w:rsid w:val="00AD4819"/>
    <w:rsid w:val="00AD5601"/>
    <w:rsid w:val="00AD57D6"/>
    <w:rsid w:val="00AD5C96"/>
    <w:rsid w:val="00AD6478"/>
    <w:rsid w:val="00AD696B"/>
    <w:rsid w:val="00AE03BA"/>
    <w:rsid w:val="00AE089B"/>
    <w:rsid w:val="00AE16C4"/>
    <w:rsid w:val="00AE177B"/>
    <w:rsid w:val="00AE2833"/>
    <w:rsid w:val="00AE2891"/>
    <w:rsid w:val="00AE2AB3"/>
    <w:rsid w:val="00AE2B7B"/>
    <w:rsid w:val="00AE3271"/>
    <w:rsid w:val="00AE3424"/>
    <w:rsid w:val="00AE3A34"/>
    <w:rsid w:val="00AE3C28"/>
    <w:rsid w:val="00AE3F13"/>
    <w:rsid w:val="00AE4F66"/>
    <w:rsid w:val="00AE5776"/>
    <w:rsid w:val="00AE6920"/>
    <w:rsid w:val="00AE6B63"/>
    <w:rsid w:val="00AE714A"/>
    <w:rsid w:val="00AF10DB"/>
    <w:rsid w:val="00AF14AC"/>
    <w:rsid w:val="00AF1707"/>
    <w:rsid w:val="00AF1987"/>
    <w:rsid w:val="00AF1A28"/>
    <w:rsid w:val="00AF2F47"/>
    <w:rsid w:val="00AF3264"/>
    <w:rsid w:val="00AF39A7"/>
    <w:rsid w:val="00AF503C"/>
    <w:rsid w:val="00AF5978"/>
    <w:rsid w:val="00AF5C69"/>
    <w:rsid w:val="00AF7EEF"/>
    <w:rsid w:val="00B033D0"/>
    <w:rsid w:val="00B03C8C"/>
    <w:rsid w:val="00B03F8D"/>
    <w:rsid w:val="00B0437C"/>
    <w:rsid w:val="00B04907"/>
    <w:rsid w:val="00B04CCC"/>
    <w:rsid w:val="00B04DF8"/>
    <w:rsid w:val="00B050CB"/>
    <w:rsid w:val="00B0528B"/>
    <w:rsid w:val="00B060D5"/>
    <w:rsid w:val="00B0670B"/>
    <w:rsid w:val="00B06FF7"/>
    <w:rsid w:val="00B07B4D"/>
    <w:rsid w:val="00B10645"/>
    <w:rsid w:val="00B11705"/>
    <w:rsid w:val="00B1172E"/>
    <w:rsid w:val="00B1300A"/>
    <w:rsid w:val="00B13039"/>
    <w:rsid w:val="00B14549"/>
    <w:rsid w:val="00B146F6"/>
    <w:rsid w:val="00B14D1A"/>
    <w:rsid w:val="00B1715B"/>
    <w:rsid w:val="00B20D2D"/>
    <w:rsid w:val="00B21B77"/>
    <w:rsid w:val="00B222F3"/>
    <w:rsid w:val="00B22D1E"/>
    <w:rsid w:val="00B22F6C"/>
    <w:rsid w:val="00B24233"/>
    <w:rsid w:val="00B25711"/>
    <w:rsid w:val="00B26204"/>
    <w:rsid w:val="00B263F3"/>
    <w:rsid w:val="00B31957"/>
    <w:rsid w:val="00B32279"/>
    <w:rsid w:val="00B3257C"/>
    <w:rsid w:val="00B32651"/>
    <w:rsid w:val="00B331F1"/>
    <w:rsid w:val="00B333E1"/>
    <w:rsid w:val="00B3349B"/>
    <w:rsid w:val="00B33B55"/>
    <w:rsid w:val="00B34636"/>
    <w:rsid w:val="00B347F1"/>
    <w:rsid w:val="00B3486E"/>
    <w:rsid w:val="00B35C7E"/>
    <w:rsid w:val="00B35D05"/>
    <w:rsid w:val="00B363D3"/>
    <w:rsid w:val="00B3676B"/>
    <w:rsid w:val="00B367E2"/>
    <w:rsid w:val="00B367E8"/>
    <w:rsid w:val="00B36E1C"/>
    <w:rsid w:val="00B402FC"/>
    <w:rsid w:val="00B40775"/>
    <w:rsid w:val="00B4101E"/>
    <w:rsid w:val="00B41504"/>
    <w:rsid w:val="00B41559"/>
    <w:rsid w:val="00B42B00"/>
    <w:rsid w:val="00B439AE"/>
    <w:rsid w:val="00B45100"/>
    <w:rsid w:val="00B45593"/>
    <w:rsid w:val="00B45E44"/>
    <w:rsid w:val="00B466F6"/>
    <w:rsid w:val="00B46A75"/>
    <w:rsid w:val="00B46C6F"/>
    <w:rsid w:val="00B47FCA"/>
    <w:rsid w:val="00B50659"/>
    <w:rsid w:val="00B50C42"/>
    <w:rsid w:val="00B511AD"/>
    <w:rsid w:val="00B51B25"/>
    <w:rsid w:val="00B521BF"/>
    <w:rsid w:val="00B52C0C"/>
    <w:rsid w:val="00B53B94"/>
    <w:rsid w:val="00B53CB8"/>
    <w:rsid w:val="00B54BCC"/>
    <w:rsid w:val="00B5547A"/>
    <w:rsid w:val="00B5596B"/>
    <w:rsid w:val="00B55C25"/>
    <w:rsid w:val="00B607D6"/>
    <w:rsid w:val="00B60DA4"/>
    <w:rsid w:val="00B614D0"/>
    <w:rsid w:val="00B61CD4"/>
    <w:rsid w:val="00B6269C"/>
    <w:rsid w:val="00B62CFB"/>
    <w:rsid w:val="00B63874"/>
    <w:rsid w:val="00B6403A"/>
    <w:rsid w:val="00B64CFB"/>
    <w:rsid w:val="00B6503B"/>
    <w:rsid w:val="00B655F2"/>
    <w:rsid w:val="00B6589B"/>
    <w:rsid w:val="00B700D0"/>
    <w:rsid w:val="00B713CB"/>
    <w:rsid w:val="00B7179E"/>
    <w:rsid w:val="00B71B12"/>
    <w:rsid w:val="00B72932"/>
    <w:rsid w:val="00B7325A"/>
    <w:rsid w:val="00B74D0D"/>
    <w:rsid w:val="00B753A7"/>
    <w:rsid w:val="00B76101"/>
    <w:rsid w:val="00B76B0A"/>
    <w:rsid w:val="00B77B05"/>
    <w:rsid w:val="00B8128F"/>
    <w:rsid w:val="00B81BB4"/>
    <w:rsid w:val="00B82646"/>
    <w:rsid w:val="00B82902"/>
    <w:rsid w:val="00B82C84"/>
    <w:rsid w:val="00B82CF0"/>
    <w:rsid w:val="00B83836"/>
    <w:rsid w:val="00B841D9"/>
    <w:rsid w:val="00B844A0"/>
    <w:rsid w:val="00B84743"/>
    <w:rsid w:val="00B84A31"/>
    <w:rsid w:val="00B84BC1"/>
    <w:rsid w:val="00B861F4"/>
    <w:rsid w:val="00B8695B"/>
    <w:rsid w:val="00B87161"/>
    <w:rsid w:val="00B90016"/>
    <w:rsid w:val="00B91B8E"/>
    <w:rsid w:val="00B9209A"/>
    <w:rsid w:val="00B9422F"/>
    <w:rsid w:val="00B94409"/>
    <w:rsid w:val="00B953B2"/>
    <w:rsid w:val="00B953D1"/>
    <w:rsid w:val="00B95BCB"/>
    <w:rsid w:val="00B95FB1"/>
    <w:rsid w:val="00B964B5"/>
    <w:rsid w:val="00B96DEB"/>
    <w:rsid w:val="00B9749B"/>
    <w:rsid w:val="00BA04F2"/>
    <w:rsid w:val="00BA06E2"/>
    <w:rsid w:val="00BA0C33"/>
    <w:rsid w:val="00BA1619"/>
    <w:rsid w:val="00BA18CD"/>
    <w:rsid w:val="00BA271B"/>
    <w:rsid w:val="00BA2895"/>
    <w:rsid w:val="00BA3142"/>
    <w:rsid w:val="00BA34D1"/>
    <w:rsid w:val="00BA4C20"/>
    <w:rsid w:val="00BA5181"/>
    <w:rsid w:val="00BA5501"/>
    <w:rsid w:val="00BA5741"/>
    <w:rsid w:val="00BA75FC"/>
    <w:rsid w:val="00BA7F36"/>
    <w:rsid w:val="00BB06E0"/>
    <w:rsid w:val="00BB15C1"/>
    <w:rsid w:val="00BB223C"/>
    <w:rsid w:val="00BB2614"/>
    <w:rsid w:val="00BB2C95"/>
    <w:rsid w:val="00BB4AA6"/>
    <w:rsid w:val="00BB5CD9"/>
    <w:rsid w:val="00BB65F9"/>
    <w:rsid w:val="00BB6899"/>
    <w:rsid w:val="00BB731E"/>
    <w:rsid w:val="00BC003E"/>
    <w:rsid w:val="00BC1CCB"/>
    <w:rsid w:val="00BC2280"/>
    <w:rsid w:val="00BC3C2B"/>
    <w:rsid w:val="00BC4CDC"/>
    <w:rsid w:val="00BC5A68"/>
    <w:rsid w:val="00BC70E4"/>
    <w:rsid w:val="00BC786B"/>
    <w:rsid w:val="00BD0B84"/>
    <w:rsid w:val="00BD1723"/>
    <w:rsid w:val="00BD32A1"/>
    <w:rsid w:val="00BD3F3F"/>
    <w:rsid w:val="00BD4160"/>
    <w:rsid w:val="00BD41C6"/>
    <w:rsid w:val="00BD48A6"/>
    <w:rsid w:val="00BD4F44"/>
    <w:rsid w:val="00BD5873"/>
    <w:rsid w:val="00BD6702"/>
    <w:rsid w:val="00BD6B58"/>
    <w:rsid w:val="00BD705D"/>
    <w:rsid w:val="00BD7B4C"/>
    <w:rsid w:val="00BD7EAE"/>
    <w:rsid w:val="00BE095C"/>
    <w:rsid w:val="00BE1C3F"/>
    <w:rsid w:val="00BE316D"/>
    <w:rsid w:val="00BE3772"/>
    <w:rsid w:val="00BE48FA"/>
    <w:rsid w:val="00BE6D7E"/>
    <w:rsid w:val="00BE78D6"/>
    <w:rsid w:val="00BE7B9C"/>
    <w:rsid w:val="00BF032A"/>
    <w:rsid w:val="00BF07A6"/>
    <w:rsid w:val="00BF0AE2"/>
    <w:rsid w:val="00BF0C7E"/>
    <w:rsid w:val="00BF17A0"/>
    <w:rsid w:val="00BF28CA"/>
    <w:rsid w:val="00BF2D71"/>
    <w:rsid w:val="00BF3163"/>
    <w:rsid w:val="00BF3332"/>
    <w:rsid w:val="00BF347C"/>
    <w:rsid w:val="00BF353A"/>
    <w:rsid w:val="00BF3C50"/>
    <w:rsid w:val="00BF5748"/>
    <w:rsid w:val="00BF5913"/>
    <w:rsid w:val="00BF5DF4"/>
    <w:rsid w:val="00BF5F00"/>
    <w:rsid w:val="00BF7F74"/>
    <w:rsid w:val="00C01226"/>
    <w:rsid w:val="00C029A2"/>
    <w:rsid w:val="00C03365"/>
    <w:rsid w:val="00C0405C"/>
    <w:rsid w:val="00C04C3C"/>
    <w:rsid w:val="00C0503D"/>
    <w:rsid w:val="00C05786"/>
    <w:rsid w:val="00C05941"/>
    <w:rsid w:val="00C06A24"/>
    <w:rsid w:val="00C10556"/>
    <w:rsid w:val="00C1163F"/>
    <w:rsid w:val="00C11B8F"/>
    <w:rsid w:val="00C131B7"/>
    <w:rsid w:val="00C13357"/>
    <w:rsid w:val="00C13BE1"/>
    <w:rsid w:val="00C14D91"/>
    <w:rsid w:val="00C16D16"/>
    <w:rsid w:val="00C1795A"/>
    <w:rsid w:val="00C17E17"/>
    <w:rsid w:val="00C17F57"/>
    <w:rsid w:val="00C20131"/>
    <w:rsid w:val="00C20FC3"/>
    <w:rsid w:val="00C215A3"/>
    <w:rsid w:val="00C21D79"/>
    <w:rsid w:val="00C21F6D"/>
    <w:rsid w:val="00C229E5"/>
    <w:rsid w:val="00C232BD"/>
    <w:rsid w:val="00C25160"/>
    <w:rsid w:val="00C25D3A"/>
    <w:rsid w:val="00C303A4"/>
    <w:rsid w:val="00C3091A"/>
    <w:rsid w:val="00C32595"/>
    <w:rsid w:val="00C33520"/>
    <w:rsid w:val="00C35273"/>
    <w:rsid w:val="00C35D23"/>
    <w:rsid w:val="00C35DE6"/>
    <w:rsid w:val="00C37370"/>
    <w:rsid w:val="00C37B62"/>
    <w:rsid w:val="00C37CB2"/>
    <w:rsid w:val="00C4078E"/>
    <w:rsid w:val="00C4095A"/>
    <w:rsid w:val="00C418BF"/>
    <w:rsid w:val="00C41DE5"/>
    <w:rsid w:val="00C42529"/>
    <w:rsid w:val="00C42C4D"/>
    <w:rsid w:val="00C43094"/>
    <w:rsid w:val="00C437F2"/>
    <w:rsid w:val="00C43C30"/>
    <w:rsid w:val="00C43CCB"/>
    <w:rsid w:val="00C44268"/>
    <w:rsid w:val="00C4443E"/>
    <w:rsid w:val="00C44F7D"/>
    <w:rsid w:val="00C45E60"/>
    <w:rsid w:val="00C45EFB"/>
    <w:rsid w:val="00C462FE"/>
    <w:rsid w:val="00C46BB2"/>
    <w:rsid w:val="00C51A79"/>
    <w:rsid w:val="00C520C0"/>
    <w:rsid w:val="00C53053"/>
    <w:rsid w:val="00C53738"/>
    <w:rsid w:val="00C537E2"/>
    <w:rsid w:val="00C54019"/>
    <w:rsid w:val="00C544F6"/>
    <w:rsid w:val="00C55C52"/>
    <w:rsid w:val="00C56DC2"/>
    <w:rsid w:val="00C57EB2"/>
    <w:rsid w:val="00C603B1"/>
    <w:rsid w:val="00C606F6"/>
    <w:rsid w:val="00C615B9"/>
    <w:rsid w:val="00C61EAF"/>
    <w:rsid w:val="00C624E0"/>
    <w:rsid w:val="00C62A04"/>
    <w:rsid w:val="00C63DDA"/>
    <w:rsid w:val="00C653A0"/>
    <w:rsid w:val="00C656D7"/>
    <w:rsid w:val="00C65A0A"/>
    <w:rsid w:val="00C66291"/>
    <w:rsid w:val="00C66563"/>
    <w:rsid w:val="00C669D4"/>
    <w:rsid w:val="00C67AA0"/>
    <w:rsid w:val="00C700C4"/>
    <w:rsid w:val="00C72C3E"/>
    <w:rsid w:val="00C74B46"/>
    <w:rsid w:val="00C75217"/>
    <w:rsid w:val="00C777AC"/>
    <w:rsid w:val="00C7790D"/>
    <w:rsid w:val="00C77B4B"/>
    <w:rsid w:val="00C77CA9"/>
    <w:rsid w:val="00C77D4D"/>
    <w:rsid w:val="00C803CB"/>
    <w:rsid w:val="00C80CCC"/>
    <w:rsid w:val="00C81344"/>
    <w:rsid w:val="00C81926"/>
    <w:rsid w:val="00C8195E"/>
    <w:rsid w:val="00C838C3"/>
    <w:rsid w:val="00C84BED"/>
    <w:rsid w:val="00C85297"/>
    <w:rsid w:val="00C8592B"/>
    <w:rsid w:val="00C86435"/>
    <w:rsid w:val="00C86631"/>
    <w:rsid w:val="00C86A6F"/>
    <w:rsid w:val="00C871D2"/>
    <w:rsid w:val="00C90C3C"/>
    <w:rsid w:val="00C9153C"/>
    <w:rsid w:val="00C92085"/>
    <w:rsid w:val="00C922F5"/>
    <w:rsid w:val="00C9262E"/>
    <w:rsid w:val="00C9340F"/>
    <w:rsid w:val="00C937F8"/>
    <w:rsid w:val="00C93EF9"/>
    <w:rsid w:val="00C95EAF"/>
    <w:rsid w:val="00C966D5"/>
    <w:rsid w:val="00C96BF1"/>
    <w:rsid w:val="00C97902"/>
    <w:rsid w:val="00C97F05"/>
    <w:rsid w:val="00CA04E8"/>
    <w:rsid w:val="00CA08C0"/>
    <w:rsid w:val="00CA1FC3"/>
    <w:rsid w:val="00CA3014"/>
    <w:rsid w:val="00CA3396"/>
    <w:rsid w:val="00CA3415"/>
    <w:rsid w:val="00CA3C2D"/>
    <w:rsid w:val="00CA4D50"/>
    <w:rsid w:val="00CA4EF8"/>
    <w:rsid w:val="00CA5742"/>
    <w:rsid w:val="00CA6121"/>
    <w:rsid w:val="00CA61EC"/>
    <w:rsid w:val="00CA721F"/>
    <w:rsid w:val="00CB078A"/>
    <w:rsid w:val="00CB0B7E"/>
    <w:rsid w:val="00CB1DBB"/>
    <w:rsid w:val="00CB2A1E"/>
    <w:rsid w:val="00CB338B"/>
    <w:rsid w:val="00CB3889"/>
    <w:rsid w:val="00CB39AC"/>
    <w:rsid w:val="00CB4082"/>
    <w:rsid w:val="00CB469B"/>
    <w:rsid w:val="00CB5D30"/>
    <w:rsid w:val="00CB7DC2"/>
    <w:rsid w:val="00CC11A0"/>
    <w:rsid w:val="00CC1AE2"/>
    <w:rsid w:val="00CC31F2"/>
    <w:rsid w:val="00CC336D"/>
    <w:rsid w:val="00CC3F1A"/>
    <w:rsid w:val="00CC41D6"/>
    <w:rsid w:val="00CC4987"/>
    <w:rsid w:val="00CC5D29"/>
    <w:rsid w:val="00CC5E17"/>
    <w:rsid w:val="00CC65B0"/>
    <w:rsid w:val="00CC734C"/>
    <w:rsid w:val="00CD0AE4"/>
    <w:rsid w:val="00CD1222"/>
    <w:rsid w:val="00CD122B"/>
    <w:rsid w:val="00CD144F"/>
    <w:rsid w:val="00CD2910"/>
    <w:rsid w:val="00CD2DCC"/>
    <w:rsid w:val="00CD2EF2"/>
    <w:rsid w:val="00CD2F03"/>
    <w:rsid w:val="00CD310D"/>
    <w:rsid w:val="00CD4290"/>
    <w:rsid w:val="00CD5A2F"/>
    <w:rsid w:val="00CD66EA"/>
    <w:rsid w:val="00CD68E3"/>
    <w:rsid w:val="00CD703A"/>
    <w:rsid w:val="00CD7143"/>
    <w:rsid w:val="00CD7729"/>
    <w:rsid w:val="00CD7F6E"/>
    <w:rsid w:val="00CE17EC"/>
    <w:rsid w:val="00CE1AE4"/>
    <w:rsid w:val="00CE26A1"/>
    <w:rsid w:val="00CE2D7B"/>
    <w:rsid w:val="00CE367C"/>
    <w:rsid w:val="00CE4D7E"/>
    <w:rsid w:val="00CE5102"/>
    <w:rsid w:val="00CE58B6"/>
    <w:rsid w:val="00CE59F5"/>
    <w:rsid w:val="00CE6E0C"/>
    <w:rsid w:val="00CE7440"/>
    <w:rsid w:val="00CF010C"/>
    <w:rsid w:val="00CF1D8A"/>
    <w:rsid w:val="00CF21E7"/>
    <w:rsid w:val="00CF2C55"/>
    <w:rsid w:val="00CF3063"/>
    <w:rsid w:val="00CF31F0"/>
    <w:rsid w:val="00CF3658"/>
    <w:rsid w:val="00CF56BF"/>
    <w:rsid w:val="00CF596A"/>
    <w:rsid w:val="00CF6089"/>
    <w:rsid w:val="00CF7211"/>
    <w:rsid w:val="00D0110A"/>
    <w:rsid w:val="00D01835"/>
    <w:rsid w:val="00D0242E"/>
    <w:rsid w:val="00D0252C"/>
    <w:rsid w:val="00D03305"/>
    <w:rsid w:val="00D04929"/>
    <w:rsid w:val="00D05012"/>
    <w:rsid w:val="00D05272"/>
    <w:rsid w:val="00D071C3"/>
    <w:rsid w:val="00D078E8"/>
    <w:rsid w:val="00D07CE7"/>
    <w:rsid w:val="00D10054"/>
    <w:rsid w:val="00D11A5A"/>
    <w:rsid w:val="00D13BEA"/>
    <w:rsid w:val="00D14F23"/>
    <w:rsid w:val="00D15DF4"/>
    <w:rsid w:val="00D160F3"/>
    <w:rsid w:val="00D16129"/>
    <w:rsid w:val="00D16ED6"/>
    <w:rsid w:val="00D17BA6"/>
    <w:rsid w:val="00D210EE"/>
    <w:rsid w:val="00D2179A"/>
    <w:rsid w:val="00D2410B"/>
    <w:rsid w:val="00D24EF7"/>
    <w:rsid w:val="00D265F8"/>
    <w:rsid w:val="00D26808"/>
    <w:rsid w:val="00D2777E"/>
    <w:rsid w:val="00D3000E"/>
    <w:rsid w:val="00D315FC"/>
    <w:rsid w:val="00D31E7E"/>
    <w:rsid w:val="00D31F9C"/>
    <w:rsid w:val="00D322B8"/>
    <w:rsid w:val="00D32ECB"/>
    <w:rsid w:val="00D3532A"/>
    <w:rsid w:val="00D35532"/>
    <w:rsid w:val="00D35869"/>
    <w:rsid w:val="00D3652B"/>
    <w:rsid w:val="00D401E7"/>
    <w:rsid w:val="00D40975"/>
    <w:rsid w:val="00D40CA4"/>
    <w:rsid w:val="00D40EEA"/>
    <w:rsid w:val="00D40F87"/>
    <w:rsid w:val="00D41B8D"/>
    <w:rsid w:val="00D42033"/>
    <w:rsid w:val="00D425C2"/>
    <w:rsid w:val="00D4351F"/>
    <w:rsid w:val="00D44A07"/>
    <w:rsid w:val="00D4674D"/>
    <w:rsid w:val="00D46E05"/>
    <w:rsid w:val="00D47026"/>
    <w:rsid w:val="00D474B8"/>
    <w:rsid w:val="00D478D0"/>
    <w:rsid w:val="00D503E0"/>
    <w:rsid w:val="00D50934"/>
    <w:rsid w:val="00D50A99"/>
    <w:rsid w:val="00D50C77"/>
    <w:rsid w:val="00D515F3"/>
    <w:rsid w:val="00D51C1C"/>
    <w:rsid w:val="00D526C4"/>
    <w:rsid w:val="00D529CD"/>
    <w:rsid w:val="00D52C86"/>
    <w:rsid w:val="00D5548A"/>
    <w:rsid w:val="00D56095"/>
    <w:rsid w:val="00D5682F"/>
    <w:rsid w:val="00D56FC9"/>
    <w:rsid w:val="00D573BE"/>
    <w:rsid w:val="00D61039"/>
    <w:rsid w:val="00D61F8E"/>
    <w:rsid w:val="00D62CF7"/>
    <w:rsid w:val="00D63748"/>
    <w:rsid w:val="00D63C90"/>
    <w:rsid w:val="00D64300"/>
    <w:rsid w:val="00D64642"/>
    <w:rsid w:val="00D64E5B"/>
    <w:rsid w:val="00D657C9"/>
    <w:rsid w:val="00D65E12"/>
    <w:rsid w:val="00D660F2"/>
    <w:rsid w:val="00D66DDF"/>
    <w:rsid w:val="00D675CB"/>
    <w:rsid w:val="00D70F2F"/>
    <w:rsid w:val="00D70FF0"/>
    <w:rsid w:val="00D72B95"/>
    <w:rsid w:val="00D73758"/>
    <w:rsid w:val="00D73868"/>
    <w:rsid w:val="00D73BFE"/>
    <w:rsid w:val="00D74961"/>
    <w:rsid w:val="00D7576E"/>
    <w:rsid w:val="00D76A46"/>
    <w:rsid w:val="00D76BB4"/>
    <w:rsid w:val="00D7740B"/>
    <w:rsid w:val="00D77BF7"/>
    <w:rsid w:val="00D800DB"/>
    <w:rsid w:val="00D80B5F"/>
    <w:rsid w:val="00D81CA4"/>
    <w:rsid w:val="00D82497"/>
    <w:rsid w:val="00D83584"/>
    <w:rsid w:val="00D83C9E"/>
    <w:rsid w:val="00D850FA"/>
    <w:rsid w:val="00D857BD"/>
    <w:rsid w:val="00D85C56"/>
    <w:rsid w:val="00D8637C"/>
    <w:rsid w:val="00D863A9"/>
    <w:rsid w:val="00D865A0"/>
    <w:rsid w:val="00D87245"/>
    <w:rsid w:val="00D92A45"/>
    <w:rsid w:val="00D92DF1"/>
    <w:rsid w:val="00D944E5"/>
    <w:rsid w:val="00D96804"/>
    <w:rsid w:val="00D97B69"/>
    <w:rsid w:val="00DA1B0B"/>
    <w:rsid w:val="00DA1C6A"/>
    <w:rsid w:val="00DA2127"/>
    <w:rsid w:val="00DA3843"/>
    <w:rsid w:val="00DA38FE"/>
    <w:rsid w:val="00DA3F31"/>
    <w:rsid w:val="00DA4E2A"/>
    <w:rsid w:val="00DA4E4A"/>
    <w:rsid w:val="00DA77B6"/>
    <w:rsid w:val="00DB1EEA"/>
    <w:rsid w:val="00DB2427"/>
    <w:rsid w:val="00DB2ADD"/>
    <w:rsid w:val="00DB3223"/>
    <w:rsid w:val="00DB36E8"/>
    <w:rsid w:val="00DB3FFF"/>
    <w:rsid w:val="00DB506F"/>
    <w:rsid w:val="00DB50D7"/>
    <w:rsid w:val="00DB6361"/>
    <w:rsid w:val="00DB6D1A"/>
    <w:rsid w:val="00DC053D"/>
    <w:rsid w:val="00DC18CC"/>
    <w:rsid w:val="00DC1FB1"/>
    <w:rsid w:val="00DC33AA"/>
    <w:rsid w:val="00DC352F"/>
    <w:rsid w:val="00DC3832"/>
    <w:rsid w:val="00DC3FE2"/>
    <w:rsid w:val="00DC52AD"/>
    <w:rsid w:val="00DC57FF"/>
    <w:rsid w:val="00DC6AF5"/>
    <w:rsid w:val="00DC7365"/>
    <w:rsid w:val="00DC7D3A"/>
    <w:rsid w:val="00DC7FB2"/>
    <w:rsid w:val="00DC7FCF"/>
    <w:rsid w:val="00DC7FDF"/>
    <w:rsid w:val="00DD24D2"/>
    <w:rsid w:val="00DD2DE1"/>
    <w:rsid w:val="00DD3937"/>
    <w:rsid w:val="00DD3ED1"/>
    <w:rsid w:val="00DD4245"/>
    <w:rsid w:val="00DD5530"/>
    <w:rsid w:val="00DD5C17"/>
    <w:rsid w:val="00DD5FB1"/>
    <w:rsid w:val="00DD63BD"/>
    <w:rsid w:val="00DD6412"/>
    <w:rsid w:val="00DD76DF"/>
    <w:rsid w:val="00DE088B"/>
    <w:rsid w:val="00DE16A1"/>
    <w:rsid w:val="00DE4BB0"/>
    <w:rsid w:val="00DE4C7D"/>
    <w:rsid w:val="00DE6535"/>
    <w:rsid w:val="00DF074C"/>
    <w:rsid w:val="00DF1214"/>
    <w:rsid w:val="00DF273E"/>
    <w:rsid w:val="00DF307B"/>
    <w:rsid w:val="00DF51C1"/>
    <w:rsid w:val="00DF53BD"/>
    <w:rsid w:val="00DF66C7"/>
    <w:rsid w:val="00DF6B15"/>
    <w:rsid w:val="00DF7337"/>
    <w:rsid w:val="00E015DE"/>
    <w:rsid w:val="00E015DF"/>
    <w:rsid w:val="00E01765"/>
    <w:rsid w:val="00E01B8A"/>
    <w:rsid w:val="00E026E1"/>
    <w:rsid w:val="00E02AF2"/>
    <w:rsid w:val="00E034E8"/>
    <w:rsid w:val="00E03818"/>
    <w:rsid w:val="00E038F1"/>
    <w:rsid w:val="00E03ED5"/>
    <w:rsid w:val="00E043FE"/>
    <w:rsid w:val="00E050CC"/>
    <w:rsid w:val="00E05128"/>
    <w:rsid w:val="00E070F1"/>
    <w:rsid w:val="00E1141F"/>
    <w:rsid w:val="00E1224D"/>
    <w:rsid w:val="00E1350F"/>
    <w:rsid w:val="00E13CF1"/>
    <w:rsid w:val="00E14162"/>
    <w:rsid w:val="00E15BCB"/>
    <w:rsid w:val="00E15E6A"/>
    <w:rsid w:val="00E166F8"/>
    <w:rsid w:val="00E207BB"/>
    <w:rsid w:val="00E20B36"/>
    <w:rsid w:val="00E2123A"/>
    <w:rsid w:val="00E21D1B"/>
    <w:rsid w:val="00E221C6"/>
    <w:rsid w:val="00E2339B"/>
    <w:rsid w:val="00E23E57"/>
    <w:rsid w:val="00E25067"/>
    <w:rsid w:val="00E2518C"/>
    <w:rsid w:val="00E25911"/>
    <w:rsid w:val="00E270C2"/>
    <w:rsid w:val="00E27D18"/>
    <w:rsid w:val="00E31504"/>
    <w:rsid w:val="00E31BCC"/>
    <w:rsid w:val="00E32109"/>
    <w:rsid w:val="00E337CE"/>
    <w:rsid w:val="00E33CCE"/>
    <w:rsid w:val="00E34533"/>
    <w:rsid w:val="00E34AF0"/>
    <w:rsid w:val="00E34F76"/>
    <w:rsid w:val="00E357BC"/>
    <w:rsid w:val="00E35942"/>
    <w:rsid w:val="00E35DFE"/>
    <w:rsid w:val="00E36056"/>
    <w:rsid w:val="00E36B0D"/>
    <w:rsid w:val="00E4105F"/>
    <w:rsid w:val="00E41ADD"/>
    <w:rsid w:val="00E42470"/>
    <w:rsid w:val="00E42748"/>
    <w:rsid w:val="00E43047"/>
    <w:rsid w:val="00E4314F"/>
    <w:rsid w:val="00E432EA"/>
    <w:rsid w:val="00E444E9"/>
    <w:rsid w:val="00E44B69"/>
    <w:rsid w:val="00E474BF"/>
    <w:rsid w:val="00E47922"/>
    <w:rsid w:val="00E47DF8"/>
    <w:rsid w:val="00E5153B"/>
    <w:rsid w:val="00E5168E"/>
    <w:rsid w:val="00E517FD"/>
    <w:rsid w:val="00E51980"/>
    <w:rsid w:val="00E51BDC"/>
    <w:rsid w:val="00E5256C"/>
    <w:rsid w:val="00E525FE"/>
    <w:rsid w:val="00E52B38"/>
    <w:rsid w:val="00E52C00"/>
    <w:rsid w:val="00E532B0"/>
    <w:rsid w:val="00E53BE3"/>
    <w:rsid w:val="00E54500"/>
    <w:rsid w:val="00E54F49"/>
    <w:rsid w:val="00E55E9D"/>
    <w:rsid w:val="00E5716A"/>
    <w:rsid w:val="00E5760E"/>
    <w:rsid w:val="00E6061C"/>
    <w:rsid w:val="00E609B4"/>
    <w:rsid w:val="00E61000"/>
    <w:rsid w:val="00E6214C"/>
    <w:rsid w:val="00E6361A"/>
    <w:rsid w:val="00E63B6B"/>
    <w:rsid w:val="00E64AE2"/>
    <w:rsid w:val="00E65AEA"/>
    <w:rsid w:val="00E65E9E"/>
    <w:rsid w:val="00E67075"/>
    <w:rsid w:val="00E707FB"/>
    <w:rsid w:val="00E714B3"/>
    <w:rsid w:val="00E71B55"/>
    <w:rsid w:val="00E71C65"/>
    <w:rsid w:val="00E720D5"/>
    <w:rsid w:val="00E723F2"/>
    <w:rsid w:val="00E72ECD"/>
    <w:rsid w:val="00E739AC"/>
    <w:rsid w:val="00E75107"/>
    <w:rsid w:val="00E7678E"/>
    <w:rsid w:val="00E77551"/>
    <w:rsid w:val="00E77A80"/>
    <w:rsid w:val="00E8164A"/>
    <w:rsid w:val="00E8224B"/>
    <w:rsid w:val="00E82C0D"/>
    <w:rsid w:val="00E833FE"/>
    <w:rsid w:val="00E83747"/>
    <w:rsid w:val="00E83B53"/>
    <w:rsid w:val="00E8434E"/>
    <w:rsid w:val="00E84534"/>
    <w:rsid w:val="00E851C4"/>
    <w:rsid w:val="00E857EA"/>
    <w:rsid w:val="00E8693B"/>
    <w:rsid w:val="00E90190"/>
    <w:rsid w:val="00E90E7E"/>
    <w:rsid w:val="00E92511"/>
    <w:rsid w:val="00E92A30"/>
    <w:rsid w:val="00E95EE4"/>
    <w:rsid w:val="00E9625B"/>
    <w:rsid w:val="00E9685C"/>
    <w:rsid w:val="00E972C8"/>
    <w:rsid w:val="00E974E9"/>
    <w:rsid w:val="00E97C01"/>
    <w:rsid w:val="00EA0121"/>
    <w:rsid w:val="00EA1412"/>
    <w:rsid w:val="00EA22F2"/>
    <w:rsid w:val="00EA26F6"/>
    <w:rsid w:val="00EA3580"/>
    <w:rsid w:val="00EA41F9"/>
    <w:rsid w:val="00EA5C44"/>
    <w:rsid w:val="00EA61EC"/>
    <w:rsid w:val="00EA6442"/>
    <w:rsid w:val="00EA77DD"/>
    <w:rsid w:val="00EB0969"/>
    <w:rsid w:val="00EB0A2E"/>
    <w:rsid w:val="00EB18EF"/>
    <w:rsid w:val="00EB1BE4"/>
    <w:rsid w:val="00EB2792"/>
    <w:rsid w:val="00EB2B44"/>
    <w:rsid w:val="00EB2CDC"/>
    <w:rsid w:val="00EB35A8"/>
    <w:rsid w:val="00EB412F"/>
    <w:rsid w:val="00EB547D"/>
    <w:rsid w:val="00EB7C08"/>
    <w:rsid w:val="00EB7DE0"/>
    <w:rsid w:val="00EC00DD"/>
    <w:rsid w:val="00EC0ED2"/>
    <w:rsid w:val="00EC26B8"/>
    <w:rsid w:val="00EC3706"/>
    <w:rsid w:val="00EC3769"/>
    <w:rsid w:val="00EC3980"/>
    <w:rsid w:val="00EC53E8"/>
    <w:rsid w:val="00EC5639"/>
    <w:rsid w:val="00EC5960"/>
    <w:rsid w:val="00EC5A86"/>
    <w:rsid w:val="00EC69F3"/>
    <w:rsid w:val="00EC70C4"/>
    <w:rsid w:val="00EC77AB"/>
    <w:rsid w:val="00EC7FE8"/>
    <w:rsid w:val="00ED2E02"/>
    <w:rsid w:val="00ED2E8C"/>
    <w:rsid w:val="00ED304B"/>
    <w:rsid w:val="00ED3618"/>
    <w:rsid w:val="00ED46F9"/>
    <w:rsid w:val="00ED671C"/>
    <w:rsid w:val="00EE0657"/>
    <w:rsid w:val="00EE0DEB"/>
    <w:rsid w:val="00EE1362"/>
    <w:rsid w:val="00EE1796"/>
    <w:rsid w:val="00EE3F93"/>
    <w:rsid w:val="00EE4774"/>
    <w:rsid w:val="00EE4C41"/>
    <w:rsid w:val="00EE5323"/>
    <w:rsid w:val="00EE603E"/>
    <w:rsid w:val="00EE68F3"/>
    <w:rsid w:val="00EE7476"/>
    <w:rsid w:val="00EE785B"/>
    <w:rsid w:val="00EF0057"/>
    <w:rsid w:val="00EF0495"/>
    <w:rsid w:val="00EF0995"/>
    <w:rsid w:val="00EF118D"/>
    <w:rsid w:val="00EF11F7"/>
    <w:rsid w:val="00EF158C"/>
    <w:rsid w:val="00EF1F01"/>
    <w:rsid w:val="00EF28EE"/>
    <w:rsid w:val="00EF3246"/>
    <w:rsid w:val="00EF3570"/>
    <w:rsid w:val="00EF3A2B"/>
    <w:rsid w:val="00EF4E90"/>
    <w:rsid w:val="00EF5874"/>
    <w:rsid w:val="00EF7925"/>
    <w:rsid w:val="00F00A69"/>
    <w:rsid w:val="00F01F8D"/>
    <w:rsid w:val="00F039CA"/>
    <w:rsid w:val="00F03E2C"/>
    <w:rsid w:val="00F04BCB"/>
    <w:rsid w:val="00F05D68"/>
    <w:rsid w:val="00F05DFD"/>
    <w:rsid w:val="00F06178"/>
    <w:rsid w:val="00F0644D"/>
    <w:rsid w:val="00F0654F"/>
    <w:rsid w:val="00F066DD"/>
    <w:rsid w:val="00F107D1"/>
    <w:rsid w:val="00F110F6"/>
    <w:rsid w:val="00F12642"/>
    <w:rsid w:val="00F12658"/>
    <w:rsid w:val="00F1299B"/>
    <w:rsid w:val="00F1314B"/>
    <w:rsid w:val="00F13557"/>
    <w:rsid w:val="00F150E4"/>
    <w:rsid w:val="00F1539F"/>
    <w:rsid w:val="00F16732"/>
    <w:rsid w:val="00F17029"/>
    <w:rsid w:val="00F17BAB"/>
    <w:rsid w:val="00F17C7A"/>
    <w:rsid w:val="00F20C58"/>
    <w:rsid w:val="00F210E4"/>
    <w:rsid w:val="00F22E68"/>
    <w:rsid w:val="00F2454D"/>
    <w:rsid w:val="00F24D66"/>
    <w:rsid w:val="00F25239"/>
    <w:rsid w:val="00F260DD"/>
    <w:rsid w:val="00F2641E"/>
    <w:rsid w:val="00F26AD7"/>
    <w:rsid w:val="00F2708D"/>
    <w:rsid w:val="00F27583"/>
    <w:rsid w:val="00F3033C"/>
    <w:rsid w:val="00F30B01"/>
    <w:rsid w:val="00F3234F"/>
    <w:rsid w:val="00F329EA"/>
    <w:rsid w:val="00F330AB"/>
    <w:rsid w:val="00F36FC2"/>
    <w:rsid w:val="00F40D5E"/>
    <w:rsid w:val="00F43254"/>
    <w:rsid w:val="00F43F0D"/>
    <w:rsid w:val="00F45043"/>
    <w:rsid w:val="00F454E9"/>
    <w:rsid w:val="00F46557"/>
    <w:rsid w:val="00F46B19"/>
    <w:rsid w:val="00F47D72"/>
    <w:rsid w:val="00F50511"/>
    <w:rsid w:val="00F5166C"/>
    <w:rsid w:val="00F51BAE"/>
    <w:rsid w:val="00F5239E"/>
    <w:rsid w:val="00F5437F"/>
    <w:rsid w:val="00F562F5"/>
    <w:rsid w:val="00F5651C"/>
    <w:rsid w:val="00F5698F"/>
    <w:rsid w:val="00F56A87"/>
    <w:rsid w:val="00F56D6F"/>
    <w:rsid w:val="00F5700C"/>
    <w:rsid w:val="00F6019D"/>
    <w:rsid w:val="00F62222"/>
    <w:rsid w:val="00F62362"/>
    <w:rsid w:val="00F62BBD"/>
    <w:rsid w:val="00F62FE1"/>
    <w:rsid w:val="00F63413"/>
    <w:rsid w:val="00F64E7D"/>
    <w:rsid w:val="00F6791B"/>
    <w:rsid w:val="00F67A8A"/>
    <w:rsid w:val="00F7092B"/>
    <w:rsid w:val="00F709BA"/>
    <w:rsid w:val="00F70A77"/>
    <w:rsid w:val="00F725EB"/>
    <w:rsid w:val="00F72F1B"/>
    <w:rsid w:val="00F74607"/>
    <w:rsid w:val="00F74CDC"/>
    <w:rsid w:val="00F758C4"/>
    <w:rsid w:val="00F75DEB"/>
    <w:rsid w:val="00F76C9C"/>
    <w:rsid w:val="00F77293"/>
    <w:rsid w:val="00F80146"/>
    <w:rsid w:val="00F803EA"/>
    <w:rsid w:val="00F81332"/>
    <w:rsid w:val="00F820B8"/>
    <w:rsid w:val="00F821BC"/>
    <w:rsid w:val="00F84321"/>
    <w:rsid w:val="00F856C0"/>
    <w:rsid w:val="00F85A35"/>
    <w:rsid w:val="00F866CA"/>
    <w:rsid w:val="00F86C23"/>
    <w:rsid w:val="00F875D7"/>
    <w:rsid w:val="00F87FDC"/>
    <w:rsid w:val="00F900A5"/>
    <w:rsid w:val="00F9026B"/>
    <w:rsid w:val="00F90760"/>
    <w:rsid w:val="00F908DD"/>
    <w:rsid w:val="00F90917"/>
    <w:rsid w:val="00F91530"/>
    <w:rsid w:val="00F9333F"/>
    <w:rsid w:val="00F95469"/>
    <w:rsid w:val="00F9552A"/>
    <w:rsid w:val="00F9660C"/>
    <w:rsid w:val="00F96F57"/>
    <w:rsid w:val="00F97F56"/>
    <w:rsid w:val="00FA31FE"/>
    <w:rsid w:val="00FA36FB"/>
    <w:rsid w:val="00FA37DC"/>
    <w:rsid w:val="00FA3EE9"/>
    <w:rsid w:val="00FA424F"/>
    <w:rsid w:val="00FA4A5D"/>
    <w:rsid w:val="00FA4BB2"/>
    <w:rsid w:val="00FA5662"/>
    <w:rsid w:val="00FA5696"/>
    <w:rsid w:val="00FA595A"/>
    <w:rsid w:val="00FA5DEF"/>
    <w:rsid w:val="00FA6B4E"/>
    <w:rsid w:val="00FA739A"/>
    <w:rsid w:val="00FB074B"/>
    <w:rsid w:val="00FB0994"/>
    <w:rsid w:val="00FB0D73"/>
    <w:rsid w:val="00FB0FAE"/>
    <w:rsid w:val="00FB1A90"/>
    <w:rsid w:val="00FB1B70"/>
    <w:rsid w:val="00FB3782"/>
    <w:rsid w:val="00FB566A"/>
    <w:rsid w:val="00FB5931"/>
    <w:rsid w:val="00FB5BA4"/>
    <w:rsid w:val="00FB5E8F"/>
    <w:rsid w:val="00FB6542"/>
    <w:rsid w:val="00FC10EA"/>
    <w:rsid w:val="00FC11D1"/>
    <w:rsid w:val="00FC12E2"/>
    <w:rsid w:val="00FC142E"/>
    <w:rsid w:val="00FC1E9D"/>
    <w:rsid w:val="00FC200C"/>
    <w:rsid w:val="00FC2635"/>
    <w:rsid w:val="00FC3CA9"/>
    <w:rsid w:val="00FC4230"/>
    <w:rsid w:val="00FC4291"/>
    <w:rsid w:val="00FC4A2F"/>
    <w:rsid w:val="00FC4D8C"/>
    <w:rsid w:val="00FC5C38"/>
    <w:rsid w:val="00FC5DE9"/>
    <w:rsid w:val="00FC6A3E"/>
    <w:rsid w:val="00FC6D62"/>
    <w:rsid w:val="00FC6DF9"/>
    <w:rsid w:val="00FC7E1E"/>
    <w:rsid w:val="00FD11E7"/>
    <w:rsid w:val="00FD2273"/>
    <w:rsid w:val="00FD265A"/>
    <w:rsid w:val="00FD3ADE"/>
    <w:rsid w:val="00FD5027"/>
    <w:rsid w:val="00FD5655"/>
    <w:rsid w:val="00FD5D39"/>
    <w:rsid w:val="00FD6AF3"/>
    <w:rsid w:val="00FD7011"/>
    <w:rsid w:val="00FE041F"/>
    <w:rsid w:val="00FE0A13"/>
    <w:rsid w:val="00FE24F5"/>
    <w:rsid w:val="00FE35BF"/>
    <w:rsid w:val="00FE6526"/>
    <w:rsid w:val="00FE767C"/>
    <w:rsid w:val="00FF1896"/>
    <w:rsid w:val="00FF1EE3"/>
    <w:rsid w:val="00FF386D"/>
    <w:rsid w:val="00FF4316"/>
    <w:rsid w:val="00FF44AC"/>
    <w:rsid w:val="00FF46F8"/>
    <w:rsid w:val="00FF4BE6"/>
    <w:rsid w:val="00FF5901"/>
    <w:rsid w:val="00FF5F45"/>
    <w:rsid w:val="00FF7B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4251917"/>
  <w14:defaultImageDpi w14:val="32767"/>
  <w15:docId w15:val="{023E33CC-2FA9-430A-8D0A-F7C9265A1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01CF"/>
    <w:pPr>
      <w:spacing w:line="480" w:lineRule="auto"/>
    </w:pPr>
    <w:rPr>
      <w:sz w:val="24"/>
      <w:szCs w:val="24"/>
      <w:lang w:eastAsia="en-US"/>
    </w:rPr>
  </w:style>
  <w:style w:type="paragraph" w:styleId="1">
    <w:name w:val="heading 1"/>
    <w:basedOn w:val="a"/>
    <w:next w:val="a"/>
    <w:qFormat/>
    <w:rsid w:val="00081513"/>
    <w:pPr>
      <w:keepNext/>
      <w:spacing w:before="240" w:after="60"/>
      <w:outlineLvl w:val="0"/>
    </w:pPr>
    <w:rPr>
      <w:rFonts w:ascii="Arial" w:hAnsi="Arial" w:cs="Arial"/>
      <w:b/>
      <w:bCs/>
      <w:kern w:val="32"/>
      <w:sz w:val="32"/>
      <w:szCs w:val="32"/>
    </w:rPr>
  </w:style>
  <w:style w:type="paragraph" w:styleId="2">
    <w:name w:val="heading 2"/>
    <w:basedOn w:val="a"/>
    <w:next w:val="a"/>
    <w:qFormat/>
    <w:rsid w:val="00081513"/>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081513"/>
    <w:pPr>
      <w:keepNext/>
      <w:outlineLvl w:val="2"/>
    </w:pPr>
    <w:rPr>
      <w:b/>
      <w:bCs/>
    </w:rPr>
  </w:style>
  <w:style w:type="paragraph" w:styleId="4">
    <w:name w:val="heading 4"/>
    <w:basedOn w:val="a"/>
    <w:next w:val="a"/>
    <w:link w:val="40"/>
    <w:uiPriority w:val="9"/>
    <w:semiHidden/>
    <w:unhideWhenUsed/>
    <w:qFormat/>
    <w:rsid w:val="00ED304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rsid w:val="003E2D6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1513"/>
    <w:pPr>
      <w:tabs>
        <w:tab w:val="center" w:pos="4320"/>
        <w:tab w:val="right" w:pos="8640"/>
      </w:tabs>
    </w:pPr>
  </w:style>
  <w:style w:type="character" w:styleId="HTML">
    <w:name w:val="HTML Keyboard"/>
    <w:rsid w:val="00081513"/>
    <w:rPr>
      <w:rFonts w:ascii="Courier New" w:hAnsi="Courier New"/>
      <w:sz w:val="20"/>
      <w:szCs w:val="20"/>
    </w:rPr>
  </w:style>
  <w:style w:type="character" w:styleId="a4">
    <w:name w:val="page number"/>
    <w:basedOn w:val="a0"/>
    <w:rsid w:val="00081513"/>
  </w:style>
  <w:style w:type="character" w:styleId="a5">
    <w:name w:val="line number"/>
    <w:basedOn w:val="a0"/>
    <w:rsid w:val="00781B23"/>
  </w:style>
  <w:style w:type="paragraph" w:styleId="a6">
    <w:name w:val="footer"/>
    <w:basedOn w:val="a"/>
    <w:rsid w:val="00081513"/>
    <w:pPr>
      <w:tabs>
        <w:tab w:val="center" w:pos="4320"/>
        <w:tab w:val="right" w:pos="8640"/>
      </w:tabs>
    </w:pPr>
  </w:style>
  <w:style w:type="paragraph" w:styleId="a7">
    <w:name w:val="Title"/>
    <w:basedOn w:val="a"/>
    <w:qFormat/>
    <w:rsid w:val="00081513"/>
    <w:pPr>
      <w:spacing w:before="240" w:after="60"/>
      <w:jc w:val="center"/>
      <w:outlineLvl w:val="0"/>
    </w:pPr>
    <w:rPr>
      <w:rFonts w:ascii="Arial" w:hAnsi="Arial" w:cs="Arial"/>
      <w:b/>
      <w:bCs/>
      <w:kern w:val="28"/>
      <w:sz w:val="32"/>
      <w:szCs w:val="32"/>
    </w:rPr>
  </w:style>
  <w:style w:type="paragraph" w:styleId="a8">
    <w:name w:val="footnote text"/>
    <w:basedOn w:val="a"/>
    <w:link w:val="a9"/>
    <w:rsid w:val="00736ADB"/>
    <w:pPr>
      <w:snapToGrid w:val="0"/>
    </w:pPr>
  </w:style>
  <w:style w:type="character" w:customStyle="1" w:styleId="a9">
    <w:name w:val="脚注文本 字符"/>
    <w:link w:val="a8"/>
    <w:rsid w:val="00736ADB"/>
    <w:rPr>
      <w:sz w:val="24"/>
      <w:szCs w:val="24"/>
      <w:lang w:eastAsia="en-US"/>
    </w:rPr>
  </w:style>
  <w:style w:type="character" w:styleId="aa">
    <w:name w:val="footnote reference"/>
    <w:rsid w:val="00736ADB"/>
    <w:rPr>
      <w:vertAlign w:val="superscript"/>
    </w:rPr>
  </w:style>
  <w:style w:type="paragraph" w:customStyle="1" w:styleId="MTDisplayEquation">
    <w:name w:val="MTDisplayEquation"/>
    <w:basedOn w:val="a"/>
    <w:next w:val="a"/>
    <w:link w:val="MTDisplayEquationChar"/>
    <w:rsid w:val="00736ADB"/>
    <w:pPr>
      <w:tabs>
        <w:tab w:val="center" w:pos="4680"/>
        <w:tab w:val="right" w:pos="9360"/>
      </w:tabs>
      <w:jc w:val="both"/>
    </w:pPr>
  </w:style>
  <w:style w:type="character" w:customStyle="1" w:styleId="MTDisplayEquationChar">
    <w:name w:val="MTDisplayEquation Char"/>
    <w:link w:val="MTDisplayEquation"/>
    <w:qFormat/>
    <w:rsid w:val="00736ADB"/>
    <w:rPr>
      <w:sz w:val="24"/>
      <w:szCs w:val="24"/>
      <w:lang w:eastAsia="en-US"/>
    </w:rPr>
  </w:style>
  <w:style w:type="paragraph" w:styleId="ab">
    <w:name w:val="Balloon Text"/>
    <w:basedOn w:val="a"/>
    <w:link w:val="ac"/>
    <w:rsid w:val="00062481"/>
    <w:pPr>
      <w:spacing w:line="240" w:lineRule="auto"/>
    </w:pPr>
    <w:rPr>
      <w:sz w:val="18"/>
      <w:szCs w:val="18"/>
    </w:rPr>
  </w:style>
  <w:style w:type="character" w:customStyle="1" w:styleId="ac">
    <w:name w:val="批注框文本 字符"/>
    <w:link w:val="ab"/>
    <w:rsid w:val="00062481"/>
    <w:rPr>
      <w:sz w:val="18"/>
      <w:szCs w:val="18"/>
      <w:lang w:eastAsia="en-US"/>
    </w:rPr>
  </w:style>
  <w:style w:type="character" w:styleId="ad">
    <w:name w:val="annotation reference"/>
    <w:semiHidden/>
    <w:rsid w:val="00242F3E"/>
    <w:rPr>
      <w:sz w:val="18"/>
    </w:rPr>
  </w:style>
  <w:style w:type="paragraph" w:styleId="ae">
    <w:name w:val="annotation text"/>
    <w:basedOn w:val="a"/>
    <w:semiHidden/>
    <w:rsid w:val="00242F3E"/>
  </w:style>
  <w:style w:type="paragraph" w:styleId="af">
    <w:name w:val="annotation subject"/>
    <w:basedOn w:val="ae"/>
    <w:next w:val="ae"/>
    <w:semiHidden/>
    <w:rsid w:val="00242F3E"/>
  </w:style>
  <w:style w:type="character" w:customStyle="1" w:styleId="40">
    <w:name w:val="标题 4 字符"/>
    <w:basedOn w:val="a0"/>
    <w:link w:val="4"/>
    <w:uiPriority w:val="9"/>
    <w:semiHidden/>
    <w:rsid w:val="00ED304B"/>
    <w:rPr>
      <w:rFonts w:asciiTheme="majorHAnsi" w:eastAsiaTheme="majorEastAsia" w:hAnsiTheme="majorHAnsi" w:cstheme="majorBidi"/>
      <w:b/>
      <w:bCs/>
      <w:sz w:val="28"/>
      <w:szCs w:val="28"/>
      <w:lang w:eastAsia="en-US"/>
    </w:rPr>
  </w:style>
  <w:style w:type="character" w:styleId="af0">
    <w:name w:val="Emphasis"/>
    <w:basedOn w:val="a0"/>
    <w:uiPriority w:val="20"/>
    <w:qFormat/>
    <w:rsid w:val="00542A47"/>
    <w:rPr>
      <w:i/>
      <w:iCs/>
    </w:rPr>
  </w:style>
  <w:style w:type="character" w:customStyle="1" w:styleId="apple-converted-space">
    <w:name w:val="apple-converted-space"/>
    <w:basedOn w:val="a0"/>
    <w:rsid w:val="00542A47"/>
  </w:style>
  <w:style w:type="character" w:customStyle="1" w:styleId="MTEquationSection">
    <w:name w:val="MTEquationSection"/>
    <w:basedOn w:val="a0"/>
    <w:rsid w:val="00C72C3E"/>
    <w:rPr>
      <w:b/>
      <w:bCs/>
      <w:vanish/>
      <w:color w:val="FF0000"/>
      <w:sz w:val="32"/>
    </w:rPr>
  </w:style>
  <w:style w:type="paragraph" w:styleId="af1">
    <w:name w:val="List Paragraph"/>
    <w:basedOn w:val="a"/>
    <w:uiPriority w:val="34"/>
    <w:qFormat/>
    <w:rsid w:val="00C3091A"/>
    <w:pPr>
      <w:spacing w:line="240" w:lineRule="auto"/>
      <w:ind w:firstLineChars="200" w:firstLine="420"/>
    </w:pPr>
    <w:rPr>
      <w:rFonts w:ascii="宋体" w:hAnsi="宋体" w:cs="宋体"/>
      <w:lang w:eastAsia="zh-CN"/>
    </w:rPr>
  </w:style>
  <w:style w:type="paragraph" w:customStyle="1" w:styleId="Default">
    <w:name w:val="Default"/>
    <w:rsid w:val="0008583A"/>
    <w:pPr>
      <w:widowControl w:val="0"/>
      <w:autoSpaceDE w:val="0"/>
      <w:autoSpaceDN w:val="0"/>
      <w:adjustRightInd w:val="0"/>
    </w:pPr>
    <w:rPr>
      <w:rFonts w:ascii="Minion Pro" w:eastAsia="Minion Pro" w:cs="Minion Pro"/>
      <w:color w:val="000000"/>
      <w:sz w:val="24"/>
      <w:szCs w:val="24"/>
    </w:rPr>
  </w:style>
  <w:style w:type="character" w:customStyle="1" w:styleId="50">
    <w:name w:val="标题 5 字符"/>
    <w:basedOn w:val="a0"/>
    <w:link w:val="5"/>
    <w:uiPriority w:val="9"/>
    <w:rsid w:val="003E2D65"/>
    <w:rPr>
      <w:b/>
      <w:bCs/>
      <w:sz w:val="28"/>
      <w:szCs w:val="28"/>
      <w:lang w:eastAsia="en-US"/>
    </w:rPr>
  </w:style>
  <w:style w:type="character" w:customStyle="1" w:styleId="fontstyle01">
    <w:name w:val="fontstyle01"/>
    <w:basedOn w:val="a0"/>
    <w:rsid w:val="003C7113"/>
    <w:rPr>
      <w:rFonts w:ascii="TimesNewRomanPSMT" w:hAnsi="TimesNewRomanPSMT" w:hint="default"/>
      <w:b w:val="0"/>
      <w:bCs w:val="0"/>
      <w:i w:val="0"/>
      <w:iCs w:val="0"/>
      <w:color w:val="000000"/>
      <w:sz w:val="24"/>
      <w:szCs w:val="24"/>
    </w:rPr>
  </w:style>
  <w:style w:type="character" w:customStyle="1" w:styleId="fontstyle21">
    <w:name w:val="fontstyle21"/>
    <w:basedOn w:val="a0"/>
    <w:rsid w:val="005A4470"/>
    <w:rPr>
      <w:rFonts w:ascii="MTSY" w:hAnsi="MTSY" w:hint="default"/>
      <w:b w:val="0"/>
      <w:bCs w:val="0"/>
      <w:i w:val="0"/>
      <w:iCs w:val="0"/>
      <w:color w:val="000000"/>
      <w:sz w:val="16"/>
      <w:szCs w:val="16"/>
    </w:rPr>
  </w:style>
  <w:style w:type="paragraph" w:customStyle="1" w:styleId="TFReferencesSection">
    <w:name w:val="TF_References_Section"/>
    <w:basedOn w:val="a"/>
    <w:rsid w:val="00C25D3A"/>
    <w:pPr>
      <w:spacing w:after="200"/>
      <w:ind w:firstLine="187"/>
      <w:jc w:val="both"/>
    </w:pPr>
    <w:rPr>
      <w:rFonts w:ascii="Times" w:eastAsia="Times New Roman" w:hAnsi="Times"/>
      <w:szCs w:val="20"/>
    </w:rPr>
  </w:style>
  <w:style w:type="character" w:customStyle="1" w:styleId="30">
    <w:name w:val="标题 3 字符"/>
    <w:basedOn w:val="a0"/>
    <w:link w:val="3"/>
    <w:uiPriority w:val="9"/>
    <w:rsid w:val="00D73BFE"/>
    <w:rPr>
      <w:b/>
      <w:bCs/>
      <w:sz w:val="24"/>
      <w:szCs w:val="24"/>
      <w:lang w:eastAsia="en-US"/>
    </w:rPr>
  </w:style>
  <w:style w:type="character" w:styleId="af2">
    <w:name w:val="Hyperlink"/>
    <w:basedOn w:val="a0"/>
    <w:uiPriority w:val="99"/>
    <w:unhideWhenUsed/>
    <w:rsid w:val="00F62FE1"/>
    <w:rPr>
      <w:color w:val="0563C1" w:themeColor="hyperlink"/>
      <w:u w:val="single"/>
    </w:rPr>
  </w:style>
  <w:style w:type="character" w:customStyle="1" w:styleId="10">
    <w:name w:val="未处理的提及1"/>
    <w:basedOn w:val="a0"/>
    <w:uiPriority w:val="99"/>
    <w:semiHidden/>
    <w:unhideWhenUsed/>
    <w:rsid w:val="00F62FE1"/>
    <w:rPr>
      <w:color w:val="605E5C"/>
      <w:shd w:val="clear" w:color="auto" w:fill="E1DFDD"/>
    </w:rPr>
  </w:style>
  <w:style w:type="paragraph" w:styleId="af3">
    <w:name w:val="Revision"/>
    <w:hidden/>
    <w:uiPriority w:val="71"/>
    <w:semiHidden/>
    <w:rsid w:val="003E12E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601">
      <w:bodyDiv w:val="1"/>
      <w:marLeft w:val="0"/>
      <w:marRight w:val="0"/>
      <w:marTop w:val="0"/>
      <w:marBottom w:val="0"/>
      <w:divBdr>
        <w:top w:val="none" w:sz="0" w:space="0" w:color="auto"/>
        <w:left w:val="none" w:sz="0" w:space="0" w:color="auto"/>
        <w:bottom w:val="none" w:sz="0" w:space="0" w:color="auto"/>
        <w:right w:val="none" w:sz="0" w:space="0" w:color="auto"/>
      </w:divBdr>
    </w:div>
    <w:div w:id="51781114">
      <w:bodyDiv w:val="1"/>
      <w:marLeft w:val="0"/>
      <w:marRight w:val="0"/>
      <w:marTop w:val="0"/>
      <w:marBottom w:val="0"/>
      <w:divBdr>
        <w:top w:val="none" w:sz="0" w:space="0" w:color="auto"/>
        <w:left w:val="none" w:sz="0" w:space="0" w:color="auto"/>
        <w:bottom w:val="none" w:sz="0" w:space="0" w:color="auto"/>
        <w:right w:val="none" w:sz="0" w:space="0" w:color="auto"/>
      </w:divBdr>
    </w:div>
    <w:div w:id="68113393">
      <w:bodyDiv w:val="1"/>
      <w:marLeft w:val="0"/>
      <w:marRight w:val="0"/>
      <w:marTop w:val="0"/>
      <w:marBottom w:val="0"/>
      <w:divBdr>
        <w:top w:val="none" w:sz="0" w:space="0" w:color="auto"/>
        <w:left w:val="none" w:sz="0" w:space="0" w:color="auto"/>
        <w:bottom w:val="none" w:sz="0" w:space="0" w:color="auto"/>
        <w:right w:val="none" w:sz="0" w:space="0" w:color="auto"/>
      </w:divBdr>
    </w:div>
    <w:div w:id="81604320">
      <w:bodyDiv w:val="1"/>
      <w:marLeft w:val="0"/>
      <w:marRight w:val="0"/>
      <w:marTop w:val="0"/>
      <w:marBottom w:val="0"/>
      <w:divBdr>
        <w:top w:val="none" w:sz="0" w:space="0" w:color="auto"/>
        <w:left w:val="none" w:sz="0" w:space="0" w:color="auto"/>
        <w:bottom w:val="none" w:sz="0" w:space="0" w:color="auto"/>
        <w:right w:val="none" w:sz="0" w:space="0" w:color="auto"/>
      </w:divBdr>
      <w:divsChild>
        <w:div w:id="123544769">
          <w:marLeft w:val="1440"/>
          <w:marRight w:val="0"/>
          <w:marTop w:val="800"/>
          <w:marBottom w:val="0"/>
          <w:divBdr>
            <w:top w:val="none" w:sz="0" w:space="0" w:color="auto"/>
            <w:left w:val="none" w:sz="0" w:space="0" w:color="auto"/>
            <w:bottom w:val="none" w:sz="0" w:space="0" w:color="auto"/>
            <w:right w:val="none" w:sz="0" w:space="0" w:color="auto"/>
          </w:divBdr>
        </w:div>
        <w:div w:id="1208222619">
          <w:marLeft w:val="1440"/>
          <w:marRight w:val="0"/>
          <w:marTop w:val="800"/>
          <w:marBottom w:val="0"/>
          <w:divBdr>
            <w:top w:val="none" w:sz="0" w:space="0" w:color="auto"/>
            <w:left w:val="none" w:sz="0" w:space="0" w:color="auto"/>
            <w:bottom w:val="none" w:sz="0" w:space="0" w:color="auto"/>
            <w:right w:val="none" w:sz="0" w:space="0" w:color="auto"/>
          </w:divBdr>
        </w:div>
      </w:divsChild>
    </w:div>
    <w:div w:id="86537994">
      <w:bodyDiv w:val="1"/>
      <w:marLeft w:val="0"/>
      <w:marRight w:val="0"/>
      <w:marTop w:val="0"/>
      <w:marBottom w:val="0"/>
      <w:divBdr>
        <w:top w:val="none" w:sz="0" w:space="0" w:color="auto"/>
        <w:left w:val="none" w:sz="0" w:space="0" w:color="auto"/>
        <w:bottom w:val="none" w:sz="0" w:space="0" w:color="auto"/>
        <w:right w:val="none" w:sz="0" w:space="0" w:color="auto"/>
      </w:divBdr>
    </w:div>
    <w:div w:id="137958997">
      <w:bodyDiv w:val="1"/>
      <w:marLeft w:val="0"/>
      <w:marRight w:val="0"/>
      <w:marTop w:val="0"/>
      <w:marBottom w:val="0"/>
      <w:divBdr>
        <w:top w:val="none" w:sz="0" w:space="0" w:color="auto"/>
        <w:left w:val="none" w:sz="0" w:space="0" w:color="auto"/>
        <w:bottom w:val="none" w:sz="0" w:space="0" w:color="auto"/>
        <w:right w:val="none" w:sz="0" w:space="0" w:color="auto"/>
      </w:divBdr>
    </w:div>
    <w:div w:id="203830163">
      <w:bodyDiv w:val="1"/>
      <w:marLeft w:val="0"/>
      <w:marRight w:val="0"/>
      <w:marTop w:val="0"/>
      <w:marBottom w:val="0"/>
      <w:divBdr>
        <w:top w:val="none" w:sz="0" w:space="0" w:color="auto"/>
        <w:left w:val="none" w:sz="0" w:space="0" w:color="auto"/>
        <w:bottom w:val="none" w:sz="0" w:space="0" w:color="auto"/>
        <w:right w:val="none" w:sz="0" w:space="0" w:color="auto"/>
      </w:divBdr>
    </w:div>
    <w:div w:id="207256132">
      <w:bodyDiv w:val="1"/>
      <w:marLeft w:val="0"/>
      <w:marRight w:val="0"/>
      <w:marTop w:val="0"/>
      <w:marBottom w:val="0"/>
      <w:divBdr>
        <w:top w:val="none" w:sz="0" w:space="0" w:color="auto"/>
        <w:left w:val="none" w:sz="0" w:space="0" w:color="auto"/>
        <w:bottom w:val="none" w:sz="0" w:space="0" w:color="auto"/>
        <w:right w:val="none" w:sz="0" w:space="0" w:color="auto"/>
      </w:divBdr>
    </w:div>
    <w:div w:id="209457408">
      <w:bodyDiv w:val="1"/>
      <w:marLeft w:val="0"/>
      <w:marRight w:val="0"/>
      <w:marTop w:val="0"/>
      <w:marBottom w:val="0"/>
      <w:divBdr>
        <w:top w:val="none" w:sz="0" w:space="0" w:color="auto"/>
        <w:left w:val="none" w:sz="0" w:space="0" w:color="auto"/>
        <w:bottom w:val="none" w:sz="0" w:space="0" w:color="auto"/>
        <w:right w:val="none" w:sz="0" w:space="0" w:color="auto"/>
      </w:divBdr>
      <w:divsChild>
        <w:div w:id="593979673">
          <w:marLeft w:val="1440"/>
          <w:marRight w:val="0"/>
          <w:marTop w:val="800"/>
          <w:marBottom w:val="0"/>
          <w:divBdr>
            <w:top w:val="none" w:sz="0" w:space="0" w:color="auto"/>
            <w:left w:val="none" w:sz="0" w:space="0" w:color="auto"/>
            <w:bottom w:val="none" w:sz="0" w:space="0" w:color="auto"/>
            <w:right w:val="none" w:sz="0" w:space="0" w:color="auto"/>
          </w:divBdr>
        </w:div>
        <w:div w:id="905721206">
          <w:marLeft w:val="1440"/>
          <w:marRight w:val="0"/>
          <w:marTop w:val="800"/>
          <w:marBottom w:val="0"/>
          <w:divBdr>
            <w:top w:val="none" w:sz="0" w:space="0" w:color="auto"/>
            <w:left w:val="none" w:sz="0" w:space="0" w:color="auto"/>
            <w:bottom w:val="none" w:sz="0" w:space="0" w:color="auto"/>
            <w:right w:val="none" w:sz="0" w:space="0" w:color="auto"/>
          </w:divBdr>
        </w:div>
        <w:div w:id="926308936">
          <w:marLeft w:val="1440"/>
          <w:marRight w:val="0"/>
          <w:marTop w:val="800"/>
          <w:marBottom w:val="0"/>
          <w:divBdr>
            <w:top w:val="none" w:sz="0" w:space="0" w:color="auto"/>
            <w:left w:val="none" w:sz="0" w:space="0" w:color="auto"/>
            <w:bottom w:val="none" w:sz="0" w:space="0" w:color="auto"/>
            <w:right w:val="none" w:sz="0" w:space="0" w:color="auto"/>
          </w:divBdr>
        </w:div>
        <w:div w:id="1162697406">
          <w:marLeft w:val="1440"/>
          <w:marRight w:val="0"/>
          <w:marTop w:val="800"/>
          <w:marBottom w:val="0"/>
          <w:divBdr>
            <w:top w:val="none" w:sz="0" w:space="0" w:color="auto"/>
            <w:left w:val="none" w:sz="0" w:space="0" w:color="auto"/>
            <w:bottom w:val="none" w:sz="0" w:space="0" w:color="auto"/>
            <w:right w:val="none" w:sz="0" w:space="0" w:color="auto"/>
          </w:divBdr>
        </w:div>
      </w:divsChild>
    </w:div>
    <w:div w:id="229584955">
      <w:bodyDiv w:val="1"/>
      <w:marLeft w:val="0"/>
      <w:marRight w:val="0"/>
      <w:marTop w:val="0"/>
      <w:marBottom w:val="0"/>
      <w:divBdr>
        <w:top w:val="none" w:sz="0" w:space="0" w:color="auto"/>
        <w:left w:val="none" w:sz="0" w:space="0" w:color="auto"/>
        <w:bottom w:val="none" w:sz="0" w:space="0" w:color="auto"/>
        <w:right w:val="none" w:sz="0" w:space="0" w:color="auto"/>
      </w:divBdr>
    </w:div>
    <w:div w:id="255292996">
      <w:bodyDiv w:val="1"/>
      <w:marLeft w:val="0"/>
      <w:marRight w:val="0"/>
      <w:marTop w:val="0"/>
      <w:marBottom w:val="0"/>
      <w:divBdr>
        <w:top w:val="none" w:sz="0" w:space="0" w:color="auto"/>
        <w:left w:val="none" w:sz="0" w:space="0" w:color="auto"/>
        <w:bottom w:val="none" w:sz="0" w:space="0" w:color="auto"/>
        <w:right w:val="none" w:sz="0" w:space="0" w:color="auto"/>
      </w:divBdr>
    </w:div>
    <w:div w:id="258685019">
      <w:bodyDiv w:val="1"/>
      <w:marLeft w:val="0"/>
      <w:marRight w:val="0"/>
      <w:marTop w:val="0"/>
      <w:marBottom w:val="0"/>
      <w:divBdr>
        <w:top w:val="none" w:sz="0" w:space="0" w:color="auto"/>
        <w:left w:val="none" w:sz="0" w:space="0" w:color="auto"/>
        <w:bottom w:val="none" w:sz="0" w:space="0" w:color="auto"/>
        <w:right w:val="none" w:sz="0" w:space="0" w:color="auto"/>
      </w:divBdr>
    </w:div>
    <w:div w:id="280113797">
      <w:bodyDiv w:val="1"/>
      <w:marLeft w:val="0"/>
      <w:marRight w:val="0"/>
      <w:marTop w:val="0"/>
      <w:marBottom w:val="0"/>
      <w:divBdr>
        <w:top w:val="none" w:sz="0" w:space="0" w:color="auto"/>
        <w:left w:val="none" w:sz="0" w:space="0" w:color="auto"/>
        <w:bottom w:val="none" w:sz="0" w:space="0" w:color="auto"/>
        <w:right w:val="none" w:sz="0" w:space="0" w:color="auto"/>
      </w:divBdr>
    </w:div>
    <w:div w:id="286274727">
      <w:bodyDiv w:val="1"/>
      <w:marLeft w:val="0"/>
      <w:marRight w:val="0"/>
      <w:marTop w:val="0"/>
      <w:marBottom w:val="0"/>
      <w:divBdr>
        <w:top w:val="none" w:sz="0" w:space="0" w:color="auto"/>
        <w:left w:val="none" w:sz="0" w:space="0" w:color="auto"/>
        <w:bottom w:val="none" w:sz="0" w:space="0" w:color="auto"/>
        <w:right w:val="none" w:sz="0" w:space="0" w:color="auto"/>
      </w:divBdr>
    </w:div>
    <w:div w:id="365376841">
      <w:bodyDiv w:val="1"/>
      <w:marLeft w:val="0"/>
      <w:marRight w:val="0"/>
      <w:marTop w:val="0"/>
      <w:marBottom w:val="0"/>
      <w:divBdr>
        <w:top w:val="none" w:sz="0" w:space="0" w:color="auto"/>
        <w:left w:val="none" w:sz="0" w:space="0" w:color="auto"/>
        <w:bottom w:val="none" w:sz="0" w:space="0" w:color="auto"/>
        <w:right w:val="none" w:sz="0" w:space="0" w:color="auto"/>
      </w:divBdr>
    </w:div>
    <w:div w:id="384958844">
      <w:bodyDiv w:val="1"/>
      <w:marLeft w:val="0"/>
      <w:marRight w:val="0"/>
      <w:marTop w:val="0"/>
      <w:marBottom w:val="0"/>
      <w:divBdr>
        <w:top w:val="none" w:sz="0" w:space="0" w:color="auto"/>
        <w:left w:val="none" w:sz="0" w:space="0" w:color="auto"/>
        <w:bottom w:val="none" w:sz="0" w:space="0" w:color="auto"/>
        <w:right w:val="none" w:sz="0" w:space="0" w:color="auto"/>
      </w:divBdr>
    </w:div>
    <w:div w:id="403339771">
      <w:bodyDiv w:val="1"/>
      <w:marLeft w:val="0"/>
      <w:marRight w:val="0"/>
      <w:marTop w:val="0"/>
      <w:marBottom w:val="0"/>
      <w:divBdr>
        <w:top w:val="none" w:sz="0" w:space="0" w:color="auto"/>
        <w:left w:val="none" w:sz="0" w:space="0" w:color="auto"/>
        <w:bottom w:val="none" w:sz="0" w:space="0" w:color="auto"/>
        <w:right w:val="none" w:sz="0" w:space="0" w:color="auto"/>
      </w:divBdr>
    </w:div>
    <w:div w:id="405305268">
      <w:bodyDiv w:val="1"/>
      <w:marLeft w:val="0"/>
      <w:marRight w:val="0"/>
      <w:marTop w:val="0"/>
      <w:marBottom w:val="0"/>
      <w:divBdr>
        <w:top w:val="none" w:sz="0" w:space="0" w:color="auto"/>
        <w:left w:val="none" w:sz="0" w:space="0" w:color="auto"/>
        <w:bottom w:val="none" w:sz="0" w:space="0" w:color="auto"/>
        <w:right w:val="none" w:sz="0" w:space="0" w:color="auto"/>
      </w:divBdr>
    </w:div>
    <w:div w:id="444269736">
      <w:bodyDiv w:val="1"/>
      <w:marLeft w:val="0"/>
      <w:marRight w:val="0"/>
      <w:marTop w:val="0"/>
      <w:marBottom w:val="0"/>
      <w:divBdr>
        <w:top w:val="none" w:sz="0" w:space="0" w:color="auto"/>
        <w:left w:val="none" w:sz="0" w:space="0" w:color="auto"/>
        <w:bottom w:val="none" w:sz="0" w:space="0" w:color="auto"/>
        <w:right w:val="none" w:sz="0" w:space="0" w:color="auto"/>
      </w:divBdr>
    </w:div>
    <w:div w:id="452018672">
      <w:bodyDiv w:val="1"/>
      <w:marLeft w:val="0"/>
      <w:marRight w:val="0"/>
      <w:marTop w:val="0"/>
      <w:marBottom w:val="0"/>
      <w:divBdr>
        <w:top w:val="none" w:sz="0" w:space="0" w:color="auto"/>
        <w:left w:val="none" w:sz="0" w:space="0" w:color="auto"/>
        <w:bottom w:val="none" w:sz="0" w:space="0" w:color="auto"/>
        <w:right w:val="none" w:sz="0" w:space="0" w:color="auto"/>
      </w:divBdr>
    </w:div>
    <w:div w:id="490676760">
      <w:bodyDiv w:val="1"/>
      <w:marLeft w:val="0"/>
      <w:marRight w:val="0"/>
      <w:marTop w:val="0"/>
      <w:marBottom w:val="0"/>
      <w:divBdr>
        <w:top w:val="none" w:sz="0" w:space="0" w:color="auto"/>
        <w:left w:val="none" w:sz="0" w:space="0" w:color="auto"/>
        <w:bottom w:val="none" w:sz="0" w:space="0" w:color="auto"/>
        <w:right w:val="none" w:sz="0" w:space="0" w:color="auto"/>
      </w:divBdr>
    </w:div>
    <w:div w:id="507477297">
      <w:bodyDiv w:val="1"/>
      <w:marLeft w:val="0"/>
      <w:marRight w:val="0"/>
      <w:marTop w:val="0"/>
      <w:marBottom w:val="0"/>
      <w:divBdr>
        <w:top w:val="none" w:sz="0" w:space="0" w:color="auto"/>
        <w:left w:val="none" w:sz="0" w:space="0" w:color="auto"/>
        <w:bottom w:val="none" w:sz="0" w:space="0" w:color="auto"/>
        <w:right w:val="none" w:sz="0" w:space="0" w:color="auto"/>
      </w:divBdr>
      <w:divsChild>
        <w:div w:id="297497942">
          <w:marLeft w:val="1440"/>
          <w:marRight w:val="0"/>
          <w:marTop w:val="800"/>
          <w:marBottom w:val="0"/>
          <w:divBdr>
            <w:top w:val="none" w:sz="0" w:space="0" w:color="auto"/>
            <w:left w:val="none" w:sz="0" w:space="0" w:color="auto"/>
            <w:bottom w:val="none" w:sz="0" w:space="0" w:color="auto"/>
            <w:right w:val="none" w:sz="0" w:space="0" w:color="auto"/>
          </w:divBdr>
        </w:div>
        <w:div w:id="1450856617">
          <w:marLeft w:val="1440"/>
          <w:marRight w:val="0"/>
          <w:marTop w:val="800"/>
          <w:marBottom w:val="0"/>
          <w:divBdr>
            <w:top w:val="none" w:sz="0" w:space="0" w:color="auto"/>
            <w:left w:val="none" w:sz="0" w:space="0" w:color="auto"/>
            <w:bottom w:val="none" w:sz="0" w:space="0" w:color="auto"/>
            <w:right w:val="none" w:sz="0" w:space="0" w:color="auto"/>
          </w:divBdr>
        </w:div>
      </w:divsChild>
    </w:div>
    <w:div w:id="516777428">
      <w:bodyDiv w:val="1"/>
      <w:marLeft w:val="0"/>
      <w:marRight w:val="0"/>
      <w:marTop w:val="0"/>
      <w:marBottom w:val="0"/>
      <w:divBdr>
        <w:top w:val="none" w:sz="0" w:space="0" w:color="auto"/>
        <w:left w:val="none" w:sz="0" w:space="0" w:color="auto"/>
        <w:bottom w:val="none" w:sz="0" w:space="0" w:color="auto"/>
        <w:right w:val="none" w:sz="0" w:space="0" w:color="auto"/>
      </w:divBdr>
    </w:div>
    <w:div w:id="535969352">
      <w:bodyDiv w:val="1"/>
      <w:marLeft w:val="0"/>
      <w:marRight w:val="0"/>
      <w:marTop w:val="0"/>
      <w:marBottom w:val="0"/>
      <w:divBdr>
        <w:top w:val="none" w:sz="0" w:space="0" w:color="auto"/>
        <w:left w:val="none" w:sz="0" w:space="0" w:color="auto"/>
        <w:bottom w:val="none" w:sz="0" w:space="0" w:color="auto"/>
        <w:right w:val="none" w:sz="0" w:space="0" w:color="auto"/>
      </w:divBdr>
    </w:div>
    <w:div w:id="551186762">
      <w:bodyDiv w:val="1"/>
      <w:marLeft w:val="0"/>
      <w:marRight w:val="0"/>
      <w:marTop w:val="0"/>
      <w:marBottom w:val="0"/>
      <w:divBdr>
        <w:top w:val="none" w:sz="0" w:space="0" w:color="auto"/>
        <w:left w:val="none" w:sz="0" w:space="0" w:color="auto"/>
        <w:bottom w:val="none" w:sz="0" w:space="0" w:color="auto"/>
        <w:right w:val="none" w:sz="0" w:space="0" w:color="auto"/>
      </w:divBdr>
    </w:div>
    <w:div w:id="555971213">
      <w:bodyDiv w:val="1"/>
      <w:marLeft w:val="0"/>
      <w:marRight w:val="0"/>
      <w:marTop w:val="0"/>
      <w:marBottom w:val="0"/>
      <w:divBdr>
        <w:top w:val="none" w:sz="0" w:space="0" w:color="auto"/>
        <w:left w:val="none" w:sz="0" w:space="0" w:color="auto"/>
        <w:bottom w:val="none" w:sz="0" w:space="0" w:color="auto"/>
        <w:right w:val="none" w:sz="0" w:space="0" w:color="auto"/>
      </w:divBdr>
    </w:div>
    <w:div w:id="573512836">
      <w:bodyDiv w:val="1"/>
      <w:marLeft w:val="0"/>
      <w:marRight w:val="0"/>
      <w:marTop w:val="0"/>
      <w:marBottom w:val="0"/>
      <w:divBdr>
        <w:top w:val="none" w:sz="0" w:space="0" w:color="auto"/>
        <w:left w:val="none" w:sz="0" w:space="0" w:color="auto"/>
        <w:bottom w:val="none" w:sz="0" w:space="0" w:color="auto"/>
        <w:right w:val="none" w:sz="0" w:space="0" w:color="auto"/>
      </w:divBdr>
    </w:div>
    <w:div w:id="584148585">
      <w:bodyDiv w:val="1"/>
      <w:marLeft w:val="0"/>
      <w:marRight w:val="0"/>
      <w:marTop w:val="0"/>
      <w:marBottom w:val="0"/>
      <w:divBdr>
        <w:top w:val="none" w:sz="0" w:space="0" w:color="auto"/>
        <w:left w:val="none" w:sz="0" w:space="0" w:color="auto"/>
        <w:bottom w:val="none" w:sz="0" w:space="0" w:color="auto"/>
        <w:right w:val="none" w:sz="0" w:space="0" w:color="auto"/>
      </w:divBdr>
    </w:div>
    <w:div w:id="584412033">
      <w:bodyDiv w:val="1"/>
      <w:marLeft w:val="0"/>
      <w:marRight w:val="0"/>
      <w:marTop w:val="0"/>
      <w:marBottom w:val="0"/>
      <w:divBdr>
        <w:top w:val="none" w:sz="0" w:space="0" w:color="auto"/>
        <w:left w:val="none" w:sz="0" w:space="0" w:color="auto"/>
        <w:bottom w:val="none" w:sz="0" w:space="0" w:color="auto"/>
        <w:right w:val="none" w:sz="0" w:space="0" w:color="auto"/>
      </w:divBdr>
    </w:div>
    <w:div w:id="594050326">
      <w:bodyDiv w:val="1"/>
      <w:marLeft w:val="0"/>
      <w:marRight w:val="0"/>
      <w:marTop w:val="0"/>
      <w:marBottom w:val="0"/>
      <w:divBdr>
        <w:top w:val="none" w:sz="0" w:space="0" w:color="auto"/>
        <w:left w:val="none" w:sz="0" w:space="0" w:color="auto"/>
        <w:bottom w:val="none" w:sz="0" w:space="0" w:color="auto"/>
        <w:right w:val="none" w:sz="0" w:space="0" w:color="auto"/>
      </w:divBdr>
    </w:div>
    <w:div w:id="597715923">
      <w:bodyDiv w:val="1"/>
      <w:marLeft w:val="0"/>
      <w:marRight w:val="0"/>
      <w:marTop w:val="0"/>
      <w:marBottom w:val="0"/>
      <w:divBdr>
        <w:top w:val="none" w:sz="0" w:space="0" w:color="auto"/>
        <w:left w:val="none" w:sz="0" w:space="0" w:color="auto"/>
        <w:bottom w:val="none" w:sz="0" w:space="0" w:color="auto"/>
        <w:right w:val="none" w:sz="0" w:space="0" w:color="auto"/>
      </w:divBdr>
    </w:div>
    <w:div w:id="602736144">
      <w:bodyDiv w:val="1"/>
      <w:marLeft w:val="0"/>
      <w:marRight w:val="0"/>
      <w:marTop w:val="0"/>
      <w:marBottom w:val="0"/>
      <w:divBdr>
        <w:top w:val="none" w:sz="0" w:space="0" w:color="auto"/>
        <w:left w:val="none" w:sz="0" w:space="0" w:color="auto"/>
        <w:bottom w:val="none" w:sz="0" w:space="0" w:color="auto"/>
        <w:right w:val="none" w:sz="0" w:space="0" w:color="auto"/>
      </w:divBdr>
    </w:div>
    <w:div w:id="642390047">
      <w:bodyDiv w:val="1"/>
      <w:marLeft w:val="0"/>
      <w:marRight w:val="0"/>
      <w:marTop w:val="0"/>
      <w:marBottom w:val="0"/>
      <w:divBdr>
        <w:top w:val="none" w:sz="0" w:space="0" w:color="auto"/>
        <w:left w:val="none" w:sz="0" w:space="0" w:color="auto"/>
        <w:bottom w:val="none" w:sz="0" w:space="0" w:color="auto"/>
        <w:right w:val="none" w:sz="0" w:space="0" w:color="auto"/>
      </w:divBdr>
    </w:div>
    <w:div w:id="657004612">
      <w:bodyDiv w:val="1"/>
      <w:marLeft w:val="0"/>
      <w:marRight w:val="0"/>
      <w:marTop w:val="0"/>
      <w:marBottom w:val="0"/>
      <w:divBdr>
        <w:top w:val="none" w:sz="0" w:space="0" w:color="auto"/>
        <w:left w:val="none" w:sz="0" w:space="0" w:color="auto"/>
        <w:bottom w:val="none" w:sz="0" w:space="0" w:color="auto"/>
        <w:right w:val="none" w:sz="0" w:space="0" w:color="auto"/>
      </w:divBdr>
    </w:div>
    <w:div w:id="676273992">
      <w:bodyDiv w:val="1"/>
      <w:marLeft w:val="0"/>
      <w:marRight w:val="0"/>
      <w:marTop w:val="0"/>
      <w:marBottom w:val="0"/>
      <w:divBdr>
        <w:top w:val="none" w:sz="0" w:space="0" w:color="auto"/>
        <w:left w:val="none" w:sz="0" w:space="0" w:color="auto"/>
        <w:bottom w:val="none" w:sz="0" w:space="0" w:color="auto"/>
        <w:right w:val="none" w:sz="0" w:space="0" w:color="auto"/>
      </w:divBdr>
    </w:div>
    <w:div w:id="680862187">
      <w:bodyDiv w:val="1"/>
      <w:marLeft w:val="0"/>
      <w:marRight w:val="0"/>
      <w:marTop w:val="0"/>
      <w:marBottom w:val="0"/>
      <w:divBdr>
        <w:top w:val="none" w:sz="0" w:space="0" w:color="auto"/>
        <w:left w:val="none" w:sz="0" w:space="0" w:color="auto"/>
        <w:bottom w:val="none" w:sz="0" w:space="0" w:color="auto"/>
        <w:right w:val="none" w:sz="0" w:space="0" w:color="auto"/>
      </w:divBdr>
    </w:div>
    <w:div w:id="700280495">
      <w:bodyDiv w:val="1"/>
      <w:marLeft w:val="0"/>
      <w:marRight w:val="0"/>
      <w:marTop w:val="0"/>
      <w:marBottom w:val="0"/>
      <w:divBdr>
        <w:top w:val="none" w:sz="0" w:space="0" w:color="auto"/>
        <w:left w:val="none" w:sz="0" w:space="0" w:color="auto"/>
        <w:bottom w:val="none" w:sz="0" w:space="0" w:color="auto"/>
        <w:right w:val="none" w:sz="0" w:space="0" w:color="auto"/>
      </w:divBdr>
      <w:divsChild>
        <w:div w:id="130291989">
          <w:marLeft w:val="1440"/>
          <w:marRight w:val="0"/>
          <w:marTop w:val="800"/>
          <w:marBottom w:val="0"/>
          <w:divBdr>
            <w:top w:val="none" w:sz="0" w:space="0" w:color="auto"/>
            <w:left w:val="none" w:sz="0" w:space="0" w:color="auto"/>
            <w:bottom w:val="none" w:sz="0" w:space="0" w:color="auto"/>
            <w:right w:val="none" w:sz="0" w:space="0" w:color="auto"/>
          </w:divBdr>
        </w:div>
        <w:div w:id="562453174">
          <w:marLeft w:val="1440"/>
          <w:marRight w:val="0"/>
          <w:marTop w:val="800"/>
          <w:marBottom w:val="0"/>
          <w:divBdr>
            <w:top w:val="none" w:sz="0" w:space="0" w:color="auto"/>
            <w:left w:val="none" w:sz="0" w:space="0" w:color="auto"/>
            <w:bottom w:val="none" w:sz="0" w:space="0" w:color="auto"/>
            <w:right w:val="none" w:sz="0" w:space="0" w:color="auto"/>
          </w:divBdr>
        </w:div>
        <w:div w:id="585067988">
          <w:marLeft w:val="1440"/>
          <w:marRight w:val="0"/>
          <w:marTop w:val="800"/>
          <w:marBottom w:val="0"/>
          <w:divBdr>
            <w:top w:val="none" w:sz="0" w:space="0" w:color="auto"/>
            <w:left w:val="none" w:sz="0" w:space="0" w:color="auto"/>
            <w:bottom w:val="none" w:sz="0" w:space="0" w:color="auto"/>
            <w:right w:val="none" w:sz="0" w:space="0" w:color="auto"/>
          </w:divBdr>
        </w:div>
        <w:div w:id="586496032">
          <w:marLeft w:val="1440"/>
          <w:marRight w:val="0"/>
          <w:marTop w:val="800"/>
          <w:marBottom w:val="0"/>
          <w:divBdr>
            <w:top w:val="none" w:sz="0" w:space="0" w:color="auto"/>
            <w:left w:val="none" w:sz="0" w:space="0" w:color="auto"/>
            <w:bottom w:val="none" w:sz="0" w:space="0" w:color="auto"/>
            <w:right w:val="none" w:sz="0" w:space="0" w:color="auto"/>
          </w:divBdr>
        </w:div>
        <w:div w:id="587077848">
          <w:marLeft w:val="1440"/>
          <w:marRight w:val="0"/>
          <w:marTop w:val="800"/>
          <w:marBottom w:val="0"/>
          <w:divBdr>
            <w:top w:val="none" w:sz="0" w:space="0" w:color="auto"/>
            <w:left w:val="none" w:sz="0" w:space="0" w:color="auto"/>
            <w:bottom w:val="none" w:sz="0" w:space="0" w:color="auto"/>
            <w:right w:val="none" w:sz="0" w:space="0" w:color="auto"/>
          </w:divBdr>
        </w:div>
        <w:div w:id="958029940">
          <w:marLeft w:val="1440"/>
          <w:marRight w:val="0"/>
          <w:marTop w:val="800"/>
          <w:marBottom w:val="0"/>
          <w:divBdr>
            <w:top w:val="none" w:sz="0" w:space="0" w:color="auto"/>
            <w:left w:val="none" w:sz="0" w:space="0" w:color="auto"/>
            <w:bottom w:val="none" w:sz="0" w:space="0" w:color="auto"/>
            <w:right w:val="none" w:sz="0" w:space="0" w:color="auto"/>
          </w:divBdr>
        </w:div>
        <w:div w:id="1345279574">
          <w:marLeft w:val="1440"/>
          <w:marRight w:val="0"/>
          <w:marTop w:val="800"/>
          <w:marBottom w:val="0"/>
          <w:divBdr>
            <w:top w:val="none" w:sz="0" w:space="0" w:color="auto"/>
            <w:left w:val="none" w:sz="0" w:space="0" w:color="auto"/>
            <w:bottom w:val="none" w:sz="0" w:space="0" w:color="auto"/>
            <w:right w:val="none" w:sz="0" w:space="0" w:color="auto"/>
          </w:divBdr>
        </w:div>
        <w:div w:id="1746683285">
          <w:marLeft w:val="1440"/>
          <w:marRight w:val="0"/>
          <w:marTop w:val="800"/>
          <w:marBottom w:val="0"/>
          <w:divBdr>
            <w:top w:val="none" w:sz="0" w:space="0" w:color="auto"/>
            <w:left w:val="none" w:sz="0" w:space="0" w:color="auto"/>
            <w:bottom w:val="none" w:sz="0" w:space="0" w:color="auto"/>
            <w:right w:val="none" w:sz="0" w:space="0" w:color="auto"/>
          </w:divBdr>
        </w:div>
      </w:divsChild>
    </w:div>
    <w:div w:id="708653986">
      <w:bodyDiv w:val="1"/>
      <w:marLeft w:val="0"/>
      <w:marRight w:val="0"/>
      <w:marTop w:val="0"/>
      <w:marBottom w:val="0"/>
      <w:divBdr>
        <w:top w:val="none" w:sz="0" w:space="0" w:color="auto"/>
        <w:left w:val="none" w:sz="0" w:space="0" w:color="auto"/>
        <w:bottom w:val="none" w:sz="0" w:space="0" w:color="auto"/>
        <w:right w:val="none" w:sz="0" w:space="0" w:color="auto"/>
      </w:divBdr>
    </w:div>
    <w:div w:id="730159470">
      <w:bodyDiv w:val="1"/>
      <w:marLeft w:val="0"/>
      <w:marRight w:val="0"/>
      <w:marTop w:val="0"/>
      <w:marBottom w:val="0"/>
      <w:divBdr>
        <w:top w:val="none" w:sz="0" w:space="0" w:color="auto"/>
        <w:left w:val="none" w:sz="0" w:space="0" w:color="auto"/>
        <w:bottom w:val="none" w:sz="0" w:space="0" w:color="auto"/>
        <w:right w:val="none" w:sz="0" w:space="0" w:color="auto"/>
      </w:divBdr>
    </w:div>
    <w:div w:id="731465943">
      <w:bodyDiv w:val="1"/>
      <w:marLeft w:val="0"/>
      <w:marRight w:val="0"/>
      <w:marTop w:val="0"/>
      <w:marBottom w:val="0"/>
      <w:divBdr>
        <w:top w:val="none" w:sz="0" w:space="0" w:color="auto"/>
        <w:left w:val="none" w:sz="0" w:space="0" w:color="auto"/>
        <w:bottom w:val="none" w:sz="0" w:space="0" w:color="auto"/>
        <w:right w:val="none" w:sz="0" w:space="0" w:color="auto"/>
      </w:divBdr>
    </w:div>
    <w:div w:id="764812996">
      <w:bodyDiv w:val="1"/>
      <w:marLeft w:val="0"/>
      <w:marRight w:val="0"/>
      <w:marTop w:val="0"/>
      <w:marBottom w:val="0"/>
      <w:divBdr>
        <w:top w:val="none" w:sz="0" w:space="0" w:color="auto"/>
        <w:left w:val="none" w:sz="0" w:space="0" w:color="auto"/>
        <w:bottom w:val="none" w:sz="0" w:space="0" w:color="auto"/>
        <w:right w:val="none" w:sz="0" w:space="0" w:color="auto"/>
      </w:divBdr>
    </w:div>
    <w:div w:id="772895345">
      <w:bodyDiv w:val="1"/>
      <w:marLeft w:val="0"/>
      <w:marRight w:val="0"/>
      <w:marTop w:val="0"/>
      <w:marBottom w:val="0"/>
      <w:divBdr>
        <w:top w:val="none" w:sz="0" w:space="0" w:color="auto"/>
        <w:left w:val="none" w:sz="0" w:space="0" w:color="auto"/>
        <w:bottom w:val="none" w:sz="0" w:space="0" w:color="auto"/>
        <w:right w:val="none" w:sz="0" w:space="0" w:color="auto"/>
      </w:divBdr>
    </w:div>
    <w:div w:id="836044400">
      <w:bodyDiv w:val="1"/>
      <w:marLeft w:val="0"/>
      <w:marRight w:val="0"/>
      <w:marTop w:val="0"/>
      <w:marBottom w:val="0"/>
      <w:divBdr>
        <w:top w:val="none" w:sz="0" w:space="0" w:color="auto"/>
        <w:left w:val="none" w:sz="0" w:space="0" w:color="auto"/>
        <w:bottom w:val="none" w:sz="0" w:space="0" w:color="auto"/>
        <w:right w:val="none" w:sz="0" w:space="0" w:color="auto"/>
      </w:divBdr>
    </w:div>
    <w:div w:id="837421734">
      <w:bodyDiv w:val="1"/>
      <w:marLeft w:val="0"/>
      <w:marRight w:val="0"/>
      <w:marTop w:val="0"/>
      <w:marBottom w:val="0"/>
      <w:divBdr>
        <w:top w:val="none" w:sz="0" w:space="0" w:color="auto"/>
        <w:left w:val="none" w:sz="0" w:space="0" w:color="auto"/>
        <w:bottom w:val="none" w:sz="0" w:space="0" w:color="auto"/>
        <w:right w:val="none" w:sz="0" w:space="0" w:color="auto"/>
      </w:divBdr>
    </w:div>
    <w:div w:id="847446942">
      <w:bodyDiv w:val="1"/>
      <w:marLeft w:val="0"/>
      <w:marRight w:val="0"/>
      <w:marTop w:val="0"/>
      <w:marBottom w:val="0"/>
      <w:divBdr>
        <w:top w:val="none" w:sz="0" w:space="0" w:color="auto"/>
        <w:left w:val="none" w:sz="0" w:space="0" w:color="auto"/>
        <w:bottom w:val="none" w:sz="0" w:space="0" w:color="auto"/>
        <w:right w:val="none" w:sz="0" w:space="0" w:color="auto"/>
      </w:divBdr>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870146298">
      <w:bodyDiv w:val="1"/>
      <w:marLeft w:val="0"/>
      <w:marRight w:val="0"/>
      <w:marTop w:val="0"/>
      <w:marBottom w:val="0"/>
      <w:divBdr>
        <w:top w:val="none" w:sz="0" w:space="0" w:color="auto"/>
        <w:left w:val="none" w:sz="0" w:space="0" w:color="auto"/>
        <w:bottom w:val="none" w:sz="0" w:space="0" w:color="auto"/>
        <w:right w:val="none" w:sz="0" w:space="0" w:color="auto"/>
      </w:divBdr>
    </w:div>
    <w:div w:id="890045573">
      <w:bodyDiv w:val="1"/>
      <w:marLeft w:val="0"/>
      <w:marRight w:val="0"/>
      <w:marTop w:val="0"/>
      <w:marBottom w:val="0"/>
      <w:divBdr>
        <w:top w:val="none" w:sz="0" w:space="0" w:color="auto"/>
        <w:left w:val="none" w:sz="0" w:space="0" w:color="auto"/>
        <w:bottom w:val="none" w:sz="0" w:space="0" w:color="auto"/>
        <w:right w:val="none" w:sz="0" w:space="0" w:color="auto"/>
      </w:divBdr>
    </w:div>
    <w:div w:id="906375424">
      <w:bodyDiv w:val="1"/>
      <w:marLeft w:val="0"/>
      <w:marRight w:val="0"/>
      <w:marTop w:val="0"/>
      <w:marBottom w:val="0"/>
      <w:divBdr>
        <w:top w:val="none" w:sz="0" w:space="0" w:color="auto"/>
        <w:left w:val="none" w:sz="0" w:space="0" w:color="auto"/>
        <w:bottom w:val="none" w:sz="0" w:space="0" w:color="auto"/>
        <w:right w:val="none" w:sz="0" w:space="0" w:color="auto"/>
      </w:divBdr>
    </w:div>
    <w:div w:id="957762173">
      <w:bodyDiv w:val="1"/>
      <w:marLeft w:val="0"/>
      <w:marRight w:val="0"/>
      <w:marTop w:val="0"/>
      <w:marBottom w:val="0"/>
      <w:divBdr>
        <w:top w:val="none" w:sz="0" w:space="0" w:color="auto"/>
        <w:left w:val="none" w:sz="0" w:space="0" w:color="auto"/>
        <w:bottom w:val="none" w:sz="0" w:space="0" w:color="auto"/>
        <w:right w:val="none" w:sz="0" w:space="0" w:color="auto"/>
      </w:divBdr>
    </w:div>
    <w:div w:id="973213598">
      <w:bodyDiv w:val="1"/>
      <w:marLeft w:val="0"/>
      <w:marRight w:val="0"/>
      <w:marTop w:val="0"/>
      <w:marBottom w:val="0"/>
      <w:divBdr>
        <w:top w:val="none" w:sz="0" w:space="0" w:color="auto"/>
        <w:left w:val="none" w:sz="0" w:space="0" w:color="auto"/>
        <w:bottom w:val="none" w:sz="0" w:space="0" w:color="auto"/>
        <w:right w:val="none" w:sz="0" w:space="0" w:color="auto"/>
      </w:divBdr>
    </w:div>
    <w:div w:id="992107052">
      <w:bodyDiv w:val="1"/>
      <w:marLeft w:val="0"/>
      <w:marRight w:val="0"/>
      <w:marTop w:val="0"/>
      <w:marBottom w:val="0"/>
      <w:divBdr>
        <w:top w:val="none" w:sz="0" w:space="0" w:color="auto"/>
        <w:left w:val="none" w:sz="0" w:space="0" w:color="auto"/>
        <w:bottom w:val="none" w:sz="0" w:space="0" w:color="auto"/>
        <w:right w:val="none" w:sz="0" w:space="0" w:color="auto"/>
      </w:divBdr>
    </w:div>
    <w:div w:id="1058867588">
      <w:bodyDiv w:val="1"/>
      <w:marLeft w:val="0"/>
      <w:marRight w:val="0"/>
      <w:marTop w:val="0"/>
      <w:marBottom w:val="0"/>
      <w:divBdr>
        <w:top w:val="none" w:sz="0" w:space="0" w:color="auto"/>
        <w:left w:val="none" w:sz="0" w:space="0" w:color="auto"/>
        <w:bottom w:val="none" w:sz="0" w:space="0" w:color="auto"/>
        <w:right w:val="none" w:sz="0" w:space="0" w:color="auto"/>
      </w:divBdr>
    </w:div>
    <w:div w:id="1060983557">
      <w:bodyDiv w:val="1"/>
      <w:marLeft w:val="0"/>
      <w:marRight w:val="0"/>
      <w:marTop w:val="0"/>
      <w:marBottom w:val="0"/>
      <w:divBdr>
        <w:top w:val="none" w:sz="0" w:space="0" w:color="auto"/>
        <w:left w:val="none" w:sz="0" w:space="0" w:color="auto"/>
        <w:bottom w:val="none" w:sz="0" w:space="0" w:color="auto"/>
        <w:right w:val="none" w:sz="0" w:space="0" w:color="auto"/>
      </w:divBdr>
    </w:div>
    <w:div w:id="1066532988">
      <w:bodyDiv w:val="1"/>
      <w:marLeft w:val="0"/>
      <w:marRight w:val="0"/>
      <w:marTop w:val="0"/>
      <w:marBottom w:val="0"/>
      <w:divBdr>
        <w:top w:val="none" w:sz="0" w:space="0" w:color="auto"/>
        <w:left w:val="none" w:sz="0" w:space="0" w:color="auto"/>
        <w:bottom w:val="none" w:sz="0" w:space="0" w:color="auto"/>
        <w:right w:val="none" w:sz="0" w:space="0" w:color="auto"/>
      </w:divBdr>
      <w:divsChild>
        <w:div w:id="244345801">
          <w:marLeft w:val="1440"/>
          <w:marRight w:val="0"/>
          <w:marTop w:val="800"/>
          <w:marBottom w:val="0"/>
          <w:divBdr>
            <w:top w:val="none" w:sz="0" w:space="0" w:color="auto"/>
            <w:left w:val="none" w:sz="0" w:space="0" w:color="auto"/>
            <w:bottom w:val="none" w:sz="0" w:space="0" w:color="auto"/>
            <w:right w:val="none" w:sz="0" w:space="0" w:color="auto"/>
          </w:divBdr>
        </w:div>
        <w:div w:id="475728798">
          <w:marLeft w:val="1440"/>
          <w:marRight w:val="0"/>
          <w:marTop w:val="800"/>
          <w:marBottom w:val="0"/>
          <w:divBdr>
            <w:top w:val="none" w:sz="0" w:space="0" w:color="auto"/>
            <w:left w:val="none" w:sz="0" w:space="0" w:color="auto"/>
            <w:bottom w:val="none" w:sz="0" w:space="0" w:color="auto"/>
            <w:right w:val="none" w:sz="0" w:space="0" w:color="auto"/>
          </w:divBdr>
        </w:div>
        <w:div w:id="1174370256">
          <w:marLeft w:val="1440"/>
          <w:marRight w:val="0"/>
          <w:marTop w:val="800"/>
          <w:marBottom w:val="0"/>
          <w:divBdr>
            <w:top w:val="none" w:sz="0" w:space="0" w:color="auto"/>
            <w:left w:val="none" w:sz="0" w:space="0" w:color="auto"/>
            <w:bottom w:val="none" w:sz="0" w:space="0" w:color="auto"/>
            <w:right w:val="none" w:sz="0" w:space="0" w:color="auto"/>
          </w:divBdr>
        </w:div>
        <w:div w:id="1753090410">
          <w:marLeft w:val="1440"/>
          <w:marRight w:val="0"/>
          <w:marTop w:val="800"/>
          <w:marBottom w:val="0"/>
          <w:divBdr>
            <w:top w:val="none" w:sz="0" w:space="0" w:color="auto"/>
            <w:left w:val="none" w:sz="0" w:space="0" w:color="auto"/>
            <w:bottom w:val="none" w:sz="0" w:space="0" w:color="auto"/>
            <w:right w:val="none" w:sz="0" w:space="0" w:color="auto"/>
          </w:divBdr>
        </w:div>
        <w:div w:id="1829855818">
          <w:marLeft w:val="1440"/>
          <w:marRight w:val="0"/>
          <w:marTop w:val="800"/>
          <w:marBottom w:val="0"/>
          <w:divBdr>
            <w:top w:val="none" w:sz="0" w:space="0" w:color="auto"/>
            <w:left w:val="none" w:sz="0" w:space="0" w:color="auto"/>
            <w:bottom w:val="none" w:sz="0" w:space="0" w:color="auto"/>
            <w:right w:val="none" w:sz="0" w:space="0" w:color="auto"/>
          </w:divBdr>
        </w:div>
        <w:div w:id="1850751073">
          <w:marLeft w:val="1440"/>
          <w:marRight w:val="0"/>
          <w:marTop w:val="800"/>
          <w:marBottom w:val="0"/>
          <w:divBdr>
            <w:top w:val="none" w:sz="0" w:space="0" w:color="auto"/>
            <w:left w:val="none" w:sz="0" w:space="0" w:color="auto"/>
            <w:bottom w:val="none" w:sz="0" w:space="0" w:color="auto"/>
            <w:right w:val="none" w:sz="0" w:space="0" w:color="auto"/>
          </w:divBdr>
        </w:div>
        <w:div w:id="1859076106">
          <w:marLeft w:val="1440"/>
          <w:marRight w:val="0"/>
          <w:marTop w:val="800"/>
          <w:marBottom w:val="0"/>
          <w:divBdr>
            <w:top w:val="none" w:sz="0" w:space="0" w:color="auto"/>
            <w:left w:val="none" w:sz="0" w:space="0" w:color="auto"/>
            <w:bottom w:val="none" w:sz="0" w:space="0" w:color="auto"/>
            <w:right w:val="none" w:sz="0" w:space="0" w:color="auto"/>
          </w:divBdr>
        </w:div>
        <w:div w:id="1903758453">
          <w:marLeft w:val="1440"/>
          <w:marRight w:val="0"/>
          <w:marTop w:val="800"/>
          <w:marBottom w:val="0"/>
          <w:divBdr>
            <w:top w:val="none" w:sz="0" w:space="0" w:color="auto"/>
            <w:left w:val="none" w:sz="0" w:space="0" w:color="auto"/>
            <w:bottom w:val="none" w:sz="0" w:space="0" w:color="auto"/>
            <w:right w:val="none" w:sz="0" w:space="0" w:color="auto"/>
          </w:divBdr>
        </w:div>
      </w:divsChild>
    </w:div>
    <w:div w:id="1089347536">
      <w:bodyDiv w:val="1"/>
      <w:marLeft w:val="0"/>
      <w:marRight w:val="0"/>
      <w:marTop w:val="0"/>
      <w:marBottom w:val="0"/>
      <w:divBdr>
        <w:top w:val="none" w:sz="0" w:space="0" w:color="auto"/>
        <w:left w:val="none" w:sz="0" w:space="0" w:color="auto"/>
        <w:bottom w:val="none" w:sz="0" w:space="0" w:color="auto"/>
        <w:right w:val="none" w:sz="0" w:space="0" w:color="auto"/>
      </w:divBdr>
    </w:div>
    <w:div w:id="1093864591">
      <w:bodyDiv w:val="1"/>
      <w:marLeft w:val="0"/>
      <w:marRight w:val="0"/>
      <w:marTop w:val="0"/>
      <w:marBottom w:val="0"/>
      <w:divBdr>
        <w:top w:val="none" w:sz="0" w:space="0" w:color="auto"/>
        <w:left w:val="none" w:sz="0" w:space="0" w:color="auto"/>
        <w:bottom w:val="none" w:sz="0" w:space="0" w:color="auto"/>
        <w:right w:val="none" w:sz="0" w:space="0" w:color="auto"/>
      </w:divBdr>
    </w:div>
    <w:div w:id="1126196036">
      <w:bodyDiv w:val="1"/>
      <w:marLeft w:val="0"/>
      <w:marRight w:val="0"/>
      <w:marTop w:val="0"/>
      <w:marBottom w:val="0"/>
      <w:divBdr>
        <w:top w:val="none" w:sz="0" w:space="0" w:color="auto"/>
        <w:left w:val="none" w:sz="0" w:space="0" w:color="auto"/>
        <w:bottom w:val="none" w:sz="0" w:space="0" w:color="auto"/>
        <w:right w:val="none" w:sz="0" w:space="0" w:color="auto"/>
      </w:divBdr>
    </w:div>
    <w:div w:id="1131050994">
      <w:bodyDiv w:val="1"/>
      <w:marLeft w:val="0"/>
      <w:marRight w:val="0"/>
      <w:marTop w:val="0"/>
      <w:marBottom w:val="0"/>
      <w:divBdr>
        <w:top w:val="none" w:sz="0" w:space="0" w:color="auto"/>
        <w:left w:val="none" w:sz="0" w:space="0" w:color="auto"/>
        <w:bottom w:val="none" w:sz="0" w:space="0" w:color="auto"/>
        <w:right w:val="none" w:sz="0" w:space="0" w:color="auto"/>
      </w:divBdr>
    </w:div>
    <w:div w:id="1160194987">
      <w:bodyDiv w:val="1"/>
      <w:marLeft w:val="0"/>
      <w:marRight w:val="0"/>
      <w:marTop w:val="0"/>
      <w:marBottom w:val="0"/>
      <w:divBdr>
        <w:top w:val="none" w:sz="0" w:space="0" w:color="auto"/>
        <w:left w:val="none" w:sz="0" w:space="0" w:color="auto"/>
        <w:bottom w:val="none" w:sz="0" w:space="0" w:color="auto"/>
        <w:right w:val="none" w:sz="0" w:space="0" w:color="auto"/>
      </w:divBdr>
    </w:div>
    <w:div w:id="1163548830">
      <w:bodyDiv w:val="1"/>
      <w:marLeft w:val="0"/>
      <w:marRight w:val="0"/>
      <w:marTop w:val="0"/>
      <w:marBottom w:val="0"/>
      <w:divBdr>
        <w:top w:val="none" w:sz="0" w:space="0" w:color="auto"/>
        <w:left w:val="none" w:sz="0" w:space="0" w:color="auto"/>
        <w:bottom w:val="none" w:sz="0" w:space="0" w:color="auto"/>
        <w:right w:val="none" w:sz="0" w:space="0" w:color="auto"/>
      </w:divBdr>
    </w:div>
    <w:div w:id="1178423645">
      <w:bodyDiv w:val="1"/>
      <w:marLeft w:val="0"/>
      <w:marRight w:val="0"/>
      <w:marTop w:val="0"/>
      <w:marBottom w:val="0"/>
      <w:divBdr>
        <w:top w:val="none" w:sz="0" w:space="0" w:color="auto"/>
        <w:left w:val="none" w:sz="0" w:space="0" w:color="auto"/>
        <w:bottom w:val="none" w:sz="0" w:space="0" w:color="auto"/>
        <w:right w:val="none" w:sz="0" w:space="0" w:color="auto"/>
      </w:divBdr>
    </w:div>
    <w:div w:id="1200319264">
      <w:bodyDiv w:val="1"/>
      <w:marLeft w:val="0"/>
      <w:marRight w:val="0"/>
      <w:marTop w:val="0"/>
      <w:marBottom w:val="0"/>
      <w:divBdr>
        <w:top w:val="none" w:sz="0" w:space="0" w:color="auto"/>
        <w:left w:val="none" w:sz="0" w:space="0" w:color="auto"/>
        <w:bottom w:val="none" w:sz="0" w:space="0" w:color="auto"/>
        <w:right w:val="none" w:sz="0" w:space="0" w:color="auto"/>
      </w:divBdr>
    </w:div>
    <w:div w:id="1204291278">
      <w:bodyDiv w:val="1"/>
      <w:marLeft w:val="0"/>
      <w:marRight w:val="0"/>
      <w:marTop w:val="0"/>
      <w:marBottom w:val="0"/>
      <w:divBdr>
        <w:top w:val="none" w:sz="0" w:space="0" w:color="auto"/>
        <w:left w:val="none" w:sz="0" w:space="0" w:color="auto"/>
        <w:bottom w:val="none" w:sz="0" w:space="0" w:color="auto"/>
        <w:right w:val="none" w:sz="0" w:space="0" w:color="auto"/>
      </w:divBdr>
    </w:div>
    <w:div w:id="1216821100">
      <w:bodyDiv w:val="1"/>
      <w:marLeft w:val="0"/>
      <w:marRight w:val="0"/>
      <w:marTop w:val="0"/>
      <w:marBottom w:val="0"/>
      <w:divBdr>
        <w:top w:val="none" w:sz="0" w:space="0" w:color="auto"/>
        <w:left w:val="none" w:sz="0" w:space="0" w:color="auto"/>
        <w:bottom w:val="none" w:sz="0" w:space="0" w:color="auto"/>
        <w:right w:val="none" w:sz="0" w:space="0" w:color="auto"/>
      </w:divBdr>
    </w:div>
    <w:div w:id="1433011949">
      <w:bodyDiv w:val="1"/>
      <w:marLeft w:val="0"/>
      <w:marRight w:val="0"/>
      <w:marTop w:val="0"/>
      <w:marBottom w:val="0"/>
      <w:divBdr>
        <w:top w:val="none" w:sz="0" w:space="0" w:color="auto"/>
        <w:left w:val="none" w:sz="0" w:space="0" w:color="auto"/>
        <w:bottom w:val="none" w:sz="0" w:space="0" w:color="auto"/>
        <w:right w:val="none" w:sz="0" w:space="0" w:color="auto"/>
      </w:divBdr>
    </w:div>
    <w:div w:id="1540824619">
      <w:bodyDiv w:val="1"/>
      <w:marLeft w:val="0"/>
      <w:marRight w:val="0"/>
      <w:marTop w:val="0"/>
      <w:marBottom w:val="0"/>
      <w:divBdr>
        <w:top w:val="none" w:sz="0" w:space="0" w:color="auto"/>
        <w:left w:val="none" w:sz="0" w:space="0" w:color="auto"/>
        <w:bottom w:val="none" w:sz="0" w:space="0" w:color="auto"/>
        <w:right w:val="none" w:sz="0" w:space="0" w:color="auto"/>
      </w:divBdr>
    </w:div>
    <w:div w:id="1554584048">
      <w:bodyDiv w:val="1"/>
      <w:marLeft w:val="0"/>
      <w:marRight w:val="0"/>
      <w:marTop w:val="0"/>
      <w:marBottom w:val="0"/>
      <w:divBdr>
        <w:top w:val="none" w:sz="0" w:space="0" w:color="auto"/>
        <w:left w:val="none" w:sz="0" w:space="0" w:color="auto"/>
        <w:bottom w:val="none" w:sz="0" w:space="0" w:color="auto"/>
        <w:right w:val="none" w:sz="0" w:space="0" w:color="auto"/>
      </w:divBdr>
    </w:div>
    <w:div w:id="1590505180">
      <w:bodyDiv w:val="1"/>
      <w:marLeft w:val="0"/>
      <w:marRight w:val="0"/>
      <w:marTop w:val="0"/>
      <w:marBottom w:val="0"/>
      <w:divBdr>
        <w:top w:val="none" w:sz="0" w:space="0" w:color="auto"/>
        <w:left w:val="none" w:sz="0" w:space="0" w:color="auto"/>
        <w:bottom w:val="none" w:sz="0" w:space="0" w:color="auto"/>
        <w:right w:val="none" w:sz="0" w:space="0" w:color="auto"/>
      </w:divBdr>
    </w:div>
    <w:div w:id="1590577506">
      <w:bodyDiv w:val="1"/>
      <w:marLeft w:val="0"/>
      <w:marRight w:val="0"/>
      <w:marTop w:val="0"/>
      <w:marBottom w:val="0"/>
      <w:divBdr>
        <w:top w:val="none" w:sz="0" w:space="0" w:color="auto"/>
        <w:left w:val="none" w:sz="0" w:space="0" w:color="auto"/>
        <w:bottom w:val="none" w:sz="0" w:space="0" w:color="auto"/>
        <w:right w:val="none" w:sz="0" w:space="0" w:color="auto"/>
      </w:divBdr>
    </w:div>
    <w:div w:id="1620992523">
      <w:bodyDiv w:val="1"/>
      <w:marLeft w:val="0"/>
      <w:marRight w:val="0"/>
      <w:marTop w:val="0"/>
      <w:marBottom w:val="0"/>
      <w:divBdr>
        <w:top w:val="none" w:sz="0" w:space="0" w:color="auto"/>
        <w:left w:val="none" w:sz="0" w:space="0" w:color="auto"/>
        <w:bottom w:val="none" w:sz="0" w:space="0" w:color="auto"/>
        <w:right w:val="none" w:sz="0" w:space="0" w:color="auto"/>
      </w:divBdr>
    </w:div>
    <w:div w:id="1621573453">
      <w:bodyDiv w:val="1"/>
      <w:marLeft w:val="0"/>
      <w:marRight w:val="0"/>
      <w:marTop w:val="0"/>
      <w:marBottom w:val="0"/>
      <w:divBdr>
        <w:top w:val="none" w:sz="0" w:space="0" w:color="auto"/>
        <w:left w:val="none" w:sz="0" w:space="0" w:color="auto"/>
        <w:bottom w:val="none" w:sz="0" w:space="0" w:color="auto"/>
        <w:right w:val="none" w:sz="0" w:space="0" w:color="auto"/>
      </w:divBdr>
    </w:div>
    <w:div w:id="1683117841">
      <w:bodyDiv w:val="1"/>
      <w:marLeft w:val="0"/>
      <w:marRight w:val="0"/>
      <w:marTop w:val="0"/>
      <w:marBottom w:val="0"/>
      <w:divBdr>
        <w:top w:val="none" w:sz="0" w:space="0" w:color="auto"/>
        <w:left w:val="none" w:sz="0" w:space="0" w:color="auto"/>
        <w:bottom w:val="none" w:sz="0" w:space="0" w:color="auto"/>
        <w:right w:val="none" w:sz="0" w:space="0" w:color="auto"/>
      </w:divBdr>
      <w:divsChild>
        <w:div w:id="1406800703">
          <w:marLeft w:val="1440"/>
          <w:marRight w:val="0"/>
          <w:marTop w:val="800"/>
          <w:marBottom w:val="0"/>
          <w:divBdr>
            <w:top w:val="none" w:sz="0" w:space="0" w:color="auto"/>
            <w:left w:val="none" w:sz="0" w:space="0" w:color="auto"/>
            <w:bottom w:val="none" w:sz="0" w:space="0" w:color="auto"/>
            <w:right w:val="none" w:sz="0" w:space="0" w:color="auto"/>
          </w:divBdr>
        </w:div>
        <w:div w:id="1518932591">
          <w:marLeft w:val="1440"/>
          <w:marRight w:val="0"/>
          <w:marTop w:val="800"/>
          <w:marBottom w:val="0"/>
          <w:divBdr>
            <w:top w:val="none" w:sz="0" w:space="0" w:color="auto"/>
            <w:left w:val="none" w:sz="0" w:space="0" w:color="auto"/>
            <w:bottom w:val="none" w:sz="0" w:space="0" w:color="auto"/>
            <w:right w:val="none" w:sz="0" w:space="0" w:color="auto"/>
          </w:divBdr>
        </w:div>
      </w:divsChild>
    </w:div>
    <w:div w:id="1698922188">
      <w:bodyDiv w:val="1"/>
      <w:marLeft w:val="0"/>
      <w:marRight w:val="0"/>
      <w:marTop w:val="0"/>
      <w:marBottom w:val="0"/>
      <w:divBdr>
        <w:top w:val="none" w:sz="0" w:space="0" w:color="auto"/>
        <w:left w:val="none" w:sz="0" w:space="0" w:color="auto"/>
        <w:bottom w:val="none" w:sz="0" w:space="0" w:color="auto"/>
        <w:right w:val="none" w:sz="0" w:space="0" w:color="auto"/>
      </w:divBdr>
    </w:div>
    <w:div w:id="1710566322">
      <w:bodyDiv w:val="1"/>
      <w:marLeft w:val="0"/>
      <w:marRight w:val="0"/>
      <w:marTop w:val="0"/>
      <w:marBottom w:val="0"/>
      <w:divBdr>
        <w:top w:val="none" w:sz="0" w:space="0" w:color="auto"/>
        <w:left w:val="none" w:sz="0" w:space="0" w:color="auto"/>
        <w:bottom w:val="none" w:sz="0" w:space="0" w:color="auto"/>
        <w:right w:val="none" w:sz="0" w:space="0" w:color="auto"/>
      </w:divBdr>
    </w:div>
    <w:div w:id="1722511424">
      <w:bodyDiv w:val="1"/>
      <w:marLeft w:val="0"/>
      <w:marRight w:val="0"/>
      <w:marTop w:val="0"/>
      <w:marBottom w:val="0"/>
      <w:divBdr>
        <w:top w:val="none" w:sz="0" w:space="0" w:color="auto"/>
        <w:left w:val="none" w:sz="0" w:space="0" w:color="auto"/>
        <w:bottom w:val="none" w:sz="0" w:space="0" w:color="auto"/>
        <w:right w:val="none" w:sz="0" w:space="0" w:color="auto"/>
      </w:divBdr>
    </w:div>
    <w:div w:id="1801456777">
      <w:bodyDiv w:val="1"/>
      <w:marLeft w:val="0"/>
      <w:marRight w:val="0"/>
      <w:marTop w:val="0"/>
      <w:marBottom w:val="0"/>
      <w:divBdr>
        <w:top w:val="none" w:sz="0" w:space="0" w:color="auto"/>
        <w:left w:val="none" w:sz="0" w:space="0" w:color="auto"/>
        <w:bottom w:val="none" w:sz="0" w:space="0" w:color="auto"/>
        <w:right w:val="none" w:sz="0" w:space="0" w:color="auto"/>
      </w:divBdr>
    </w:div>
    <w:div w:id="1802964551">
      <w:bodyDiv w:val="1"/>
      <w:marLeft w:val="0"/>
      <w:marRight w:val="0"/>
      <w:marTop w:val="0"/>
      <w:marBottom w:val="0"/>
      <w:divBdr>
        <w:top w:val="none" w:sz="0" w:space="0" w:color="auto"/>
        <w:left w:val="none" w:sz="0" w:space="0" w:color="auto"/>
        <w:bottom w:val="none" w:sz="0" w:space="0" w:color="auto"/>
        <w:right w:val="none" w:sz="0" w:space="0" w:color="auto"/>
      </w:divBdr>
    </w:div>
    <w:div w:id="1811939601">
      <w:bodyDiv w:val="1"/>
      <w:marLeft w:val="0"/>
      <w:marRight w:val="0"/>
      <w:marTop w:val="0"/>
      <w:marBottom w:val="0"/>
      <w:divBdr>
        <w:top w:val="none" w:sz="0" w:space="0" w:color="auto"/>
        <w:left w:val="none" w:sz="0" w:space="0" w:color="auto"/>
        <w:bottom w:val="none" w:sz="0" w:space="0" w:color="auto"/>
        <w:right w:val="none" w:sz="0" w:space="0" w:color="auto"/>
      </w:divBdr>
    </w:div>
    <w:div w:id="1832258022">
      <w:bodyDiv w:val="1"/>
      <w:marLeft w:val="0"/>
      <w:marRight w:val="0"/>
      <w:marTop w:val="0"/>
      <w:marBottom w:val="0"/>
      <w:divBdr>
        <w:top w:val="none" w:sz="0" w:space="0" w:color="auto"/>
        <w:left w:val="none" w:sz="0" w:space="0" w:color="auto"/>
        <w:bottom w:val="none" w:sz="0" w:space="0" w:color="auto"/>
        <w:right w:val="none" w:sz="0" w:space="0" w:color="auto"/>
      </w:divBdr>
    </w:div>
    <w:div w:id="1839542396">
      <w:bodyDiv w:val="1"/>
      <w:marLeft w:val="0"/>
      <w:marRight w:val="0"/>
      <w:marTop w:val="0"/>
      <w:marBottom w:val="0"/>
      <w:divBdr>
        <w:top w:val="none" w:sz="0" w:space="0" w:color="auto"/>
        <w:left w:val="none" w:sz="0" w:space="0" w:color="auto"/>
        <w:bottom w:val="none" w:sz="0" w:space="0" w:color="auto"/>
        <w:right w:val="none" w:sz="0" w:space="0" w:color="auto"/>
      </w:divBdr>
    </w:div>
    <w:div w:id="1843007192">
      <w:bodyDiv w:val="1"/>
      <w:marLeft w:val="0"/>
      <w:marRight w:val="0"/>
      <w:marTop w:val="0"/>
      <w:marBottom w:val="0"/>
      <w:divBdr>
        <w:top w:val="none" w:sz="0" w:space="0" w:color="auto"/>
        <w:left w:val="none" w:sz="0" w:space="0" w:color="auto"/>
        <w:bottom w:val="none" w:sz="0" w:space="0" w:color="auto"/>
        <w:right w:val="none" w:sz="0" w:space="0" w:color="auto"/>
      </w:divBdr>
    </w:div>
    <w:div w:id="1886330626">
      <w:bodyDiv w:val="1"/>
      <w:marLeft w:val="0"/>
      <w:marRight w:val="0"/>
      <w:marTop w:val="0"/>
      <w:marBottom w:val="0"/>
      <w:divBdr>
        <w:top w:val="none" w:sz="0" w:space="0" w:color="auto"/>
        <w:left w:val="none" w:sz="0" w:space="0" w:color="auto"/>
        <w:bottom w:val="none" w:sz="0" w:space="0" w:color="auto"/>
        <w:right w:val="none" w:sz="0" w:space="0" w:color="auto"/>
      </w:divBdr>
    </w:div>
    <w:div w:id="1886483644">
      <w:bodyDiv w:val="1"/>
      <w:marLeft w:val="0"/>
      <w:marRight w:val="0"/>
      <w:marTop w:val="0"/>
      <w:marBottom w:val="0"/>
      <w:divBdr>
        <w:top w:val="none" w:sz="0" w:space="0" w:color="auto"/>
        <w:left w:val="none" w:sz="0" w:space="0" w:color="auto"/>
        <w:bottom w:val="none" w:sz="0" w:space="0" w:color="auto"/>
        <w:right w:val="none" w:sz="0" w:space="0" w:color="auto"/>
      </w:divBdr>
    </w:div>
    <w:div w:id="1912695849">
      <w:bodyDiv w:val="1"/>
      <w:marLeft w:val="0"/>
      <w:marRight w:val="0"/>
      <w:marTop w:val="0"/>
      <w:marBottom w:val="0"/>
      <w:divBdr>
        <w:top w:val="none" w:sz="0" w:space="0" w:color="auto"/>
        <w:left w:val="none" w:sz="0" w:space="0" w:color="auto"/>
        <w:bottom w:val="none" w:sz="0" w:space="0" w:color="auto"/>
        <w:right w:val="none" w:sz="0" w:space="0" w:color="auto"/>
      </w:divBdr>
    </w:div>
    <w:div w:id="1967587671">
      <w:bodyDiv w:val="1"/>
      <w:marLeft w:val="0"/>
      <w:marRight w:val="0"/>
      <w:marTop w:val="0"/>
      <w:marBottom w:val="0"/>
      <w:divBdr>
        <w:top w:val="none" w:sz="0" w:space="0" w:color="auto"/>
        <w:left w:val="none" w:sz="0" w:space="0" w:color="auto"/>
        <w:bottom w:val="none" w:sz="0" w:space="0" w:color="auto"/>
        <w:right w:val="none" w:sz="0" w:space="0" w:color="auto"/>
      </w:divBdr>
    </w:div>
    <w:div w:id="1967619891">
      <w:bodyDiv w:val="1"/>
      <w:marLeft w:val="0"/>
      <w:marRight w:val="0"/>
      <w:marTop w:val="0"/>
      <w:marBottom w:val="0"/>
      <w:divBdr>
        <w:top w:val="none" w:sz="0" w:space="0" w:color="auto"/>
        <w:left w:val="none" w:sz="0" w:space="0" w:color="auto"/>
        <w:bottom w:val="none" w:sz="0" w:space="0" w:color="auto"/>
        <w:right w:val="none" w:sz="0" w:space="0" w:color="auto"/>
      </w:divBdr>
    </w:div>
    <w:div w:id="1983844496">
      <w:bodyDiv w:val="1"/>
      <w:marLeft w:val="0"/>
      <w:marRight w:val="0"/>
      <w:marTop w:val="0"/>
      <w:marBottom w:val="0"/>
      <w:divBdr>
        <w:top w:val="none" w:sz="0" w:space="0" w:color="auto"/>
        <w:left w:val="none" w:sz="0" w:space="0" w:color="auto"/>
        <w:bottom w:val="none" w:sz="0" w:space="0" w:color="auto"/>
        <w:right w:val="none" w:sz="0" w:space="0" w:color="auto"/>
      </w:divBdr>
    </w:div>
    <w:div w:id="2037121891">
      <w:bodyDiv w:val="1"/>
      <w:marLeft w:val="0"/>
      <w:marRight w:val="0"/>
      <w:marTop w:val="0"/>
      <w:marBottom w:val="0"/>
      <w:divBdr>
        <w:top w:val="none" w:sz="0" w:space="0" w:color="auto"/>
        <w:left w:val="none" w:sz="0" w:space="0" w:color="auto"/>
        <w:bottom w:val="none" w:sz="0" w:space="0" w:color="auto"/>
        <w:right w:val="none" w:sz="0" w:space="0" w:color="auto"/>
      </w:divBdr>
    </w:div>
    <w:div w:id="2079011719">
      <w:bodyDiv w:val="1"/>
      <w:marLeft w:val="0"/>
      <w:marRight w:val="0"/>
      <w:marTop w:val="0"/>
      <w:marBottom w:val="0"/>
      <w:divBdr>
        <w:top w:val="none" w:sz="0" w:space="0" w:color="auto"/>
        <w:left w:val="none" w:sz="0" w:space="0" w:color="auto"/>
        <w:bottom w:val="none" w:sz="0" w:space="0" w:color="auto"/>
        <w:right w:val="none" w:sz="0" w:space="0" w:color="auto"/>
      </w:divBdr>
    </w:div>
    <w:div w:id="2082747072">
      <w:bodyDiv w:val="1"/>
      <w:marLeft w:val="0"/>
      <w:marRight w:val="0"/>
      <w:marTop w:val="0"/>
      <w:marBottom w:val="0"/>
      <w:divBdr>
        <w:top w:val="none" w:sz="0" w:space="0" w:color="auto"/>
        <w:left w:val="none" w:sz="0" w:space="0" w:color="auto"/>
        <w:bottom w:val="none" w:sz="0" w:space="0" w:color="auto"/>
        <w:right w:val="none" w:sz="0" w:space="0" w:color="auto"/>
      </w:divBdr>
    </w:div>
    <w:div w:id="2089879568">
      <w:bodyDiv w:val="1"/>
      <w:marLeft w:val="0"/>
      <w:marRight w:val="0"/>
      <w:marTop w:val="0"/>
      <w:marBottom w:val="0"/>
      <w:divBdr>
        <w:top w:val="none" w:sz="0" w:space="0" w:color="auto"/>
        <w:left w:val="none" w:sz="0" w:space="0" w:color="auto"/>
        <w:bottom w:val="none" w:sz="0" w:space="0" w:color="auto"/>
        <w:right w:val="none" w:sz="0" w:space="0" w:color="auto"/>
      </w:divBdr>
    </w:div>
    <w:div w:id="2114205827">
      <w:bodyDiv w:val="1"/>
      <w:marLeft w:val="0"/>
      <w:marRight w:val="0"/>
      <w:marTop w:val="0"/>
      <w:marBottom w:val="0"/>
      <w:divBdr>
        <w:top w:val="none" w:sz="0" w:space="0" w:color="auto"/>
        <w:left w:val="none" w:sz="0" w:space="0" w:color="auto"/>
        <w:bottom w:val="none" w:sz="0" w:space="0" w:color="auto"/>
        <w:right w:val="none" w:sz="0" w:space="0" w:color="auto"/>
      </w:divBdr>
    </w:div>
    <w:div w:id="2145999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6.bin"/><Relationship Id="rId42" Type="http://schemas.openxmlformats.org/officeDocument/2006/relationships/image" Target="media/image19.wmf"/><Relationship Id="rId47" Type="http://schemas.openxmlformats.org/officeDocument/2006/relationships/oleObject" Target="embeddings/oleObject19.bin"/><Relationship Id="rId63" Type="http://schemas.openxmlformats.org/officeDocument/2006/relationships/image" Target="media/image30.png"/><Relationship Id="rId68"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4.bin"/><Relationship Id="rId40" Type="http://schemas.openxmlformats.org/officeDocument/2006/relationships/image" Target="media/image18.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7.wmf"/><Relationship Id="rId66" Type="http://schemas.openxmlformats.org/officeDocument/2006/relationships/hyperlink" Target="https://jp.edanz.com/ac" TargetMode="External"/><Relationship Id="rId5" Type="http://schemas.openxmlformats.org/officeDocument/2006/relationships/webSettings" Target="webSettings.xml"/><Relationship Id="rId61" Type="http://schemas.openxmlformats.org/officeDocument/2006/relationships/oleObject" Target="embeddings/oleObject26.bin"/><Relationship Id="rId19" Type="http://schemas.openxmlformats.org/officeDocument/2006/relationships/oleObject" Target="embeddings/oleObject5.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1.png"/><Relationship Id="rId69" Type="http://schemas.openxmlformats.org/officeDocument/2006/relationships/image" Target="media/image34.png"/><Relationship Id="rId8" Type="http://schemas.openxmlformats.org/officeDocument/2006/relationships/image" Target="media/image1.png"/><Relationship Id="rId51" Type="http://schemas.openxmlformats.org/officeDocument/2006/relationships/oleObject" Target="embeddings/oleObject21.bin"/><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5.bin"/><Relationship Id="rId67" Type="http://schemas.openxmlformats.org/officeDocument/2006/relationships/hyperlink" Target="mailto:*DA.Bo@nims.go.jp" TargetMode="External"/><Relationship Id="rId20" Type="http://schemas.openxmlformats.org/officeDocument/2006/relationships/image" Target="media/image8.wmf"/><Relationship Id="rId41" Type="http://schemas.openxmlformats.org/officeDocument/2006/relationships/oleObject" Target="embeddings/oleObject16.bin"/><Relationship Id="rId54" Type="http://schemas.openxmlformats.org/officeDocument/2006/relationships/image" Target="media/image25.wmf"/><Relationship Id="rId62" Type="http://schemas.openxmlformats.org/officeDocument/2006/relationships/image" Target="media/image29.png"/><Relationship Id="rId70"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image" Target="media/image3.wmf"/><Relationship Id="rId31" Type="http://schemas.openxmlformats.org/officeDocument/2006/relationships/oleObject" Target="embeddings/oleObject11.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image" Target="media/image32.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oleObject" Target="embeddings/oleObject2.bin"/><Relationship Id="rId18" Type="http://schemas.openxmlformats.org/officeDocument/2006/relationships/image" Target="media/image7.wmf"/><Relationship Id="rId39" Type="http://schemas.openxmlformats.org/officeDocument/2006/relationships/oleObject" Target="embeddings/oleObject15.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3.bin"/><Relationship Id="rId7" Type="http://schemas.openxmlformats.org/officeDocument/2006/relationships/endnotes" Target="endnotes.xml"/><Relationship Id="rId71" Type="http://schemas.openxmlformats.org/officeDocument/2006/relationships/image" Target="media/image3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MSdabo\AppData\Roaming\Microsoft\Templates\App%20Phys%20Letter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FD870-23E8-4038-8135-C0D6FFD2B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 Phys Letters.dot</Template>
  <TotalTime>9</TotalTime>
  <Pages>39</Pages>
  <Words>9858</Words>
  <Characters>56196</Characters>
  <Application>Microsoft Office Word</Application>
  <DocSecurity>0</DocSecurity>
  <Lines>468</Lines>
  <Paragraphs>131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Applied Physics Letters</vt:lpstr>
      <vt:lpstr>Applied Physics Letters</vt:lpstr>
    </vt:vector>
  </TitlesOfParts>
  <Company>ISI ResearchSoft</Company>
  <LinksUpToDate>false</LinksUpToDate>
  <CharactersWithSpaces>65923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Applied Physics Letters</dc:title>
  <dc:subject/>
  <dc:creator>bo da</dc:creator>
  <cp:keywords/>
  <dc:description/>
  <cp:lastModifiedBy>da bo</cp:lastModifiedBy>
  <cp:revision>2</cp:revision>
  <cp:lastPrinted>2022-02-07T05:21:00Z</cp:lastPrinted>
  <dcterms:created xsi:type="dcterms:W3CDTF">2023-03-30T06:54:00Z</dcterms:created>
  <dcterms:modified xsi:type="dcterms:W3CDTF">2023-03-30T06:54:00Z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