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B0156" w14:textId="646D5384" w:rsidR="00CF143A" w:rsidRPr="0024493F" w:rsidRDefault="00515396" w:rsidP="00523486">
      <w:pPr>
        <w:pStyle w:val="Title1"/>
        <w:spacing w:line="240" w:lineRule="atLeast"/>
        <w:rPr>
          <w:lang w:val="en-US"/>
        </w:rPr>
      </w:pPr>
      <w:bookmarkStart w:id="0" w:name="_Hlk109048647"/>
      <w:r w:rsidRPr="0024493F">
        <w:rPr>
          <w:lang w:val="en-US"/>
        </w:rPr>
        <w:t xml:space="preserve">Ultrasmall </w:t>
      </w:r>
      <w:r w:rsidRPr="0024493F">
        <w:rPr>
          <w:i/>
          <w:iCs/>
          <w:lang w:val="en-US"/>
        </w:rPr>
        <w:t>α</w:t>
      </w:r>
      <w:r w:rsidRPr="0024493F">
        <w:rPr>
          <w:lang w:val="en-US"/>
        </w:rPr>
        <w:t>-MnO</w:t>
      </w:r>
      <w:r w:rsidRPr="0024493F">
        <w:rPr>
          <w:vertAlign w:val="subscript"/>
          <w:lang w:val="en-US"/>
        </w:rPr>
        <w:t>2</w:t>
      </w:r>
      <w:r w:rsidRPr="0024493F">
        <w:rPr>
          <w:lang w:val="en-US"/>
        </w:rPr>
        <w:t xml:space="preserve"> with Low Aspect Ratio: Applications to Electrochemical Multivalent-Ion Intercalation Hosts and Aerobic Oxidation Catalysts</w:t>
      </w:r>
    </w:p>
    <w:bookmarkEnd w:id="0"/>
    <w:p w14:paraId="689F05C6" w14:textId="320D0ED8" w:rsidR="00CF143A" w:rsidRPr="0024493F" w:rsidRDefault="00515396" w:rsidP="00523486">
      <w:pPr>
        <w:pStyle w:val="Authors"/>
        <w:spacing w:line="240" w:lineRule="atLeast"/>
        <w:rPr>
          <w:lang w:val="en-US"/>
        </w:rPr>
      </w:pPr>
      <w:proofErr w:type="spellStart"/>
      <w:r w:rsidRPr="0024493F">
        <w:rPr>
          <w:lang w:val="en-US"/>
        </w:rPr>
        <w:t>Reona</w:t>
      </w:r>
      <w:proofErr w:type="spellEnd"/>
      <w:r w:rsidRPr="0024493F">
        <w:rPr>
          <w:lang w:val="en-US"/>
        </w:rPr>
        <w:t xml:space="preserve"> </w:t>
      </w:r>
      <w:proofErr w:type="spellStart"/>
      <w:r w:rsidRPr="0024493F">
        <w:rPr>
          <w:lang w:val="en-US"/>
        </w:rPr>
        <w:t>Iimura</w:t>
      </w:r>
      <w:proofErr w:type="spellEnd"/>
      <w:r w:rsidRPr="0024493F">
        <w:rPr>
          <w:lang w:val="en-US"/>
        </w:rPr>
        <w:t>,</w:t>
      </w:r>
      <w:r w:rsidRPr="0024493F">
        <w:rPr>
          <w:vertAlign w:val="superscript"/>
          <w:lang w:val="en-US"/>
        </w:rPr>
        <w:t>[</w:t>
      </w:r>
      <w:proofErr w:type="spellStart"/>
      <w:r w:rsidRPr="0024493F">
        <w:rPr>
          <w:vertAlign w:val="superscript"/>
          <w:lang w:val="en-US"/>
        </w:rPr>
        <w:t>b,c,d</w:t>
      </w:r>
      <w:proofErr w:type="spellEnd"/>
      <w:r w:rsidRPr="0024493F">
        <w:rPr>
          <w:vertAlign w:val="superscript"/>
          <w:lang w:val="en-US"/>
        </w:rPr>
        <w:t>]</w:t>
      </w:r>
      <w:r w:rsidRPr="0024493F">
        <w:rPr>
          <w:lang w:val="en-US"/>
        </w:rPr>
        <w:t xml:space="preserve"> Shiori Kawasaki,</w:t>
      </w:r>
      <w:r w:rsidRPr="0024493F">
        <w:rPr>
          <w:vertAlign w:val="superscript"/>
          <w:lang w:val="en-US"/>
        </w:rPr>
        <w:t>[b]</w:t>
      </w:r>
      <w:r w:rsidR="005A64B2" w:rsidRPr="0024493F">
        <w:rPr>
          <w:lang w:val="en-US"/>
        </w:rPr>
        <w:t xml:space="preserve"> Takashi </w:t>
      </w:r>
      <w:proofErr w:type="spellStart"/>
      <w:r w:rsidR="005A64B2" w:rsidRPr="0024493F">
        <w:rPr>
          <w:lang w:val="en-US"/>
        </w:rPr>
        <w:t>Yabu</w:t>
      </w:r>
      <w:proofErr w:type="spellEnd"/>
      <w:r w:rsidR="005A64B2" w:rsidRPr="0024493F">
        <w:rPr>
          <w:lang w:val="en-US"/>
        </w:rPr>
        <w:t>,</w:t>
      </w:r>
      <w:r w:rsidR="005A64B2" w:rsidRPr="0024493F">
        <w:rPr>
          <w:vertAlign w:val="superscript"/>
          <w:lang w:val="en-US"/>
        </w:rPr>
        <w:t xml:space="preserve">[a] </w:t>
      </w:r>
      <w:r w:rsidRPr="0024493F">
        <w:rPr>
          <w:lang w:val="en-US"/>
        </w:rPr>
        <w:t>Shinnosuke Tachibana,</w:t>
      </w:r>
      <w:r w:rsidRPr="0024493F">
        <w:rPr>
          <w:vertAlign w:val="superscript"/>
          <w:lang w:val="en-US"/>
        </w:rPr>
        <w:t>[b]</w:t>
      </w:r>
      <w:r w:rsidRPr="0024493F">
        <w:rPr>
          <w:lang w:val="en-US"/>
        </w:rPr>
        <w:t xml:space="preserve"> Kazuya Yamaguchi,</w:t>
      </w:r>
      <w:r w:rsidRPr="0024493F">
        <w:rPr>
          <w:vertAlign w:val="superscript"/>
          <w:lang w:val="en-US"/>
        </w:rPr>
        <w:t>[e]</w:t>
      </w:r>
      <w:r w:rsidRPr="0024493F">
        <w:rPr>
          <w:lang w:val="en-US"/>
        </w:rPr>
        <w:t xml:space="preserve"> Toshihiko </w:t>
      </w:r>
      <w:proofErr w:type="spellStart"/>
      <w:r w:rsidRPr="0024493F">
        <w:rPr>
          <w:lang w:val="en-US"/>
        </w:rPr>
        <w:t>Mandai</w:t>
      </w:r>
      <w:proofErr w:type="spellEnd"/>
      <w:r w:rsidRPr="0024493F">
        <w:rPr>
          <w:lang w:val="en-US"/>
        </w:rPr>
        <w:t>,</w:t>
      </w:r>
      <w:r w:rsidRPr="0024493F">
        <w:rPr>
          <w:vertAlign w:val="superscript"/>
          <w:lang w:val="en-US"/>
        </w:rPr>
        <w:t>[f]</w:t>
      </w:r>
      <w:r w:rsidRPr="0024493F">
        <w:rPr>
          <w:lang w:val="en-US"/>
        </w:rPr>
        <w:t xml:space="preserve"> Kazuaki Kisu,</w:t>
      </w:r>
      <w:r w:rsidRPr="0024493F">
        <w:rPr>
          <w:vertAlign w:val="superscript"/>
          <w:lang w:val="en-US"/>
        </w:rPr>
        <w:t>[</w:t>
      </w:r>
      <w:proofErr w:type="spellStart"/>
      <w:r w:rsidRPr="0024493F">
        <w:rPr>
          <w:vertAlign w:val="superscript"/>
          <w:lang w:val="en-US"/>
        </w:rPr>
        <w:t>g,h</w:t>
      </w:r>
      <w:proofErr w:type="spellEnd"/>
      <w:r w:rsidRPr="0024493F">
        <w:rPr>
          <w:vertAlign w:val="superscript"/>
          <w:lang w:val="en-US"/>
        </w:rPr>
        <w:t>]</w:t>
      </w:r>
      <w:r w:rsidRPr="0024493F">
        <w:rPr>
          <w:lang w:val="en-US"/>
        </w:rPr>
        <w:t xml:space="preserve"> Naoto Kitamura,</w:t>
      </w:r>
      <w:r w:rsidRPr="0024493F">
        <w:rPr>
          <w:vertAlign w:val="superscript"/>
          <w:lang w:val="en-US"/>
        </w:rPr>
        <w:t>[</w:t>
      </w:r>
      <w:proofErr w:type="spellStart"/>
      <w:r w:rsidRPr="0024493F">
        <w:rPr>
          <w:vertAlign w:val="superscript"/>
          <w:lang w:val="en-US"/>
        </w:rPr>
        <w:t>i</w:t>
      </w:r>
      <w:proofErr w:type="spellEnd"/>
      <w:r w:rsidRPr="0024493F">
        <w:rPr>
          <w:vertAlign w:val="superscript"/>
          <w:lang w:val="en-US"/>
        </w:rPr>
        <w:t>]</w:t>
      </w:r>
      <w:r w:rsidRPr="0024493F">
        <w:rPr>
          <w:lang w:val="en-US"/>
        </w:rPr>
        <w:t xml:space="preserve"> </w:t>
      </w:r>
      <w:proofErr w:type="spellStart"/>
      <w:r w:rsidRPr="0024493F">
        <w:rPr>
          <w:lang w:val="en-US"/>
        </w:rPr>
        <w:t>Zhirong</w:t>
      </w:r>
      <w:proofErr w:type="spellEnd"/>
      <w:r w:rsidRPr="0024493F">
        <w:rPr>
          <w:lang w:val="en-US"/>
        </w:rPr>
        <w:t xml:space="preserve"> Zhao-Karger,</w:t>
      </w:r>
      <w:r w:rsidRPr="0024493F">
        <w:rPr>
          <w:vertAlign w:val="superscript"/>
          <w:lang w:val="en-US"/>
        </w:rPr>
        <w:t>[</w:t>
      </w:r>
      <w:proofErr w:type="spellStart"/>
      <w:r w:rsidRPr="0024493F">
        <w:rPr>
          <w:vertAlign w:val="superscript"/>
          <w:lang w:val="en-US"/>
        </w:rPr>
        <w:t>c,d</w:t>
      </w:r>
      <w:proofErr w:type="spellEnd"/>
      <w:r w:rsidRPr="0024493F">
        <w:rPr>
          <w:vertAlign w:val="superscript"/>
          <w:lang w:val="en-US"/>
        </w:rPr>
        <w:t>]</w:t>
      </w:r>
      <w:r w:rsidRPr="0024493F">
        <w:rPr>
          <w:lang w:val="en-US"/>
        </w:rPr>
        <w:t xml:space="preserve"> Shin-</w:t>
      </w:r>
      <w:proofErr w:type="spellStart"/>
      <w:r w:rsidRPr="0024493F">
        <w:rPr>
          <w:lang w:val="en-US"/>
        </w:rPr>
        <w:t>ichi</w:t>
      </w:r>
      <w:proofErr w:type="spellEnd"/>
      <w:r w:rsidRPr="0024493F">
        <w:rPr>
          <w:lang w:val="en-US"/>
        </w:rPr>
        <w:t xml:space="preserve"> </w:t>
      </w:r>
      <w:proofErr w:type="spellStart"/>
      <w:r w:rsidRPr="0024493F">
        <w:rPr>
          <w:lang w:val="en-US"/>
        </w:rPr>
        <w:t>Orimo</w:t>
      </w:r>
      <w:proofErr w:type="spellEnd"/>
      <w:r w:rsidRPr="0024493F">
        <w:rPr>
          <w:lang w:val="en-US"/>
        </w:rPr>
        <w:t>,</w:t>
      </w:r>
      <w:r w:rsidRPr="0024493F">
        <w:rPr>
          <w:vertAlign w:val="superscript"/>
          <w:lang w:val="en-US"/>
        </w:rPr>
        <w:t>[</w:t>
      </w:r>
      <w:proofErr w:type="spellStart"/>
      <w:r w:rsidRPr="0024493F">
        <w:rPr>
          <w:vertAlign w:val="superscript"/>
          <w:lang w:val="en-US"/>
        </w:rPr>
        <w:t>g,j</w:t>
      </w:r>
      <w:proofErr w:type="spellEnd"/>
      <w:r w:rsidRPr="0024493F">
        <w:rPr>
          <w:vertAlign w:val="superscript"/>
          <w:lang w:val="en-US"/>
        </w:rPr>
        <w:t>]</w:t>
      </w:r>
      <w:r w:rsidRPr="0024493F">
        <w:rPr>
          <w:lang w:val="en-US"/>
        </w:rPr>
        <w:t xml:space="preserve"> Yasushi </w:t>
      </w:r>
      <w:proofErr w:type="spellStart"/>
      <w:r w:rsidRPr="0024493F">
        <w:rPr>
          <w:lang w:val="en-US"/>
        </w:rPr>
        <w:t>Idemoto</w:t>
      </w:r>
      <w:proofErr w:type="spellEnd"/>
      <w:r w:rsidRPr="0024493F">
        <w:rPr>
          <w:lang w:val="en-US"/>
        </w:rPr>
        <w:t>,</w:t>
      </w:r>
      <w:r w:rsidRPr="0024493F">
        <w:rPr>
          <w:vertAlign w:val="superscript"/>
          <w:lang w:val="en-US"/>
        </w:rPr>
        <w:t>[</w:t>
      </w:r>
      <w:proofErr w:type="spellStart"/>
      <w:r w:rsidRPr="0024493F">
        <w:rPr>
          <w:vertAlign w:val="superscript"/>
          <w:lang w:val="en-US"/>
        </w:rPr>
        <w:t>i</w:t>
      </w:r>
      <w:proofErr w:type="spellEnd"/>
      <w:r w:rsidRPr="0024493F">
        <w:rPr>
          <w:vertAlign w:val="superscript"/>
          <w:lang w:val="en-US"/>
        </w:rPr>
        <w:t>]</w:t>
      </w:r>
      <w:r w:rsidRPr="0024493F">
        <w:rPr>
          <w:lang w:val="en-US"/>
        </w:rPr>
        <w:t xml:space="preserve"> </w:t>
      </w:r>
      <w:r w:rsidR="005A64B2" w:rsidRPr="0024493F">
        <w:rPr>
          <w:lang w:val="en-US"/>
        </w:rPr>
        <w:t>Masaki Matsui,</w:t>
      </w:r>
      <w:r w:rsidR="005A64B2" w:rsidRPr="0024493F">
        <w:rPr>
          <w:vertAlign w:val="superscript"/>
          <w:lang w:val="en-US"/>
        </w:rPr>
        <w:t>[a]</w:t>
      </w:r>
      <w:r w:rsidR="005A64B2" w:rsidRPr="0024493F">
        <w:rPr>
          <w:lang w:val="en-US"/>
        </w:rPr>
        <w:t xml:space="preserve"> </w:t>
      </w:r>
      <w:r w:rsidRPr="0024493F">
        <w:rPr>
          <w:lang w:val="en-US"/>
        </w:rPr>
        <w:t>Maximilian Fichtner,</w:t>
      </w:r>
      <w:r w:rsidRPr="0024493F">
        <w:rPr>
          <w:vertAlign w:val="superscript"/>
          <w:lang w:val="en-US"/>
        </w:rPr>
        <w:t>[</w:t>
      </w:r>
      <w:proofErr w:type="spellStart"/>
      <w:r w:rsidRPr="0024493F">
        <w:rPr>
          <w:vertAlign w:val="superscript"/>
          <w:lang w:val="en-US"/>
        </w:rPr>
        <w:t>c,d</w:t>
      </w:r>
      <w:proofErr w:type="spellEnd"/>
      <w:r w:rsidRPr="0024493F">
        <w:rPr>
          <w:vertAlign w:val="superscript"/>
          <w:lang w:val="en-US"/>
        </w:rPr>
        <w:t>]</w:t>
      </w:r>
      <w:r w:rsidRPr="0024493F">
        <w:rPr>
          <w:lang w:val="en-US"/>
        </w:rPr>
        <w:t xml:space="preserve"> </w:t>
      </w:r>
      <w:proofErr w:type="spellStart"/>
      <w:r w:rsidRPr="0024493F">
        <w:rPr>
          <w:lang w:val="en-US"/>
        </w:rPr>
        <w:t>Itaru</w:t>
      </w:r>
      <w:proofErr w:type="spellEnd"/>
      <w:r w:rsidRPr="0024493F">
        <w:rPr>
          <w:lang w:val="en-US"/>
        </w:rPr>
        <w:t xml:space="preserve"> Honma,</w:t>
      </w:r>
      <w:r w:rsidRPr="0024493F">
        <w:rPr>
          <w:vertAlign w:val="superscript"/>
          <w:lang w:val="en-US"/>
        </w:rPr>
        <w:t>[b]</w:t>
      </w:r>
      <w:r w:rsidRPr="0024493F">
        <w:rPr>
          <w:lang w:val="en-US"/>
        </w:rPr>
        <w:t xml:space="preserve"> Tetsu </w:t>
      </w:r>
      <w:proofErr w:type="spellStart"/>
      <w:r w:rsidRPr="0024493F">
        <w:rPr>
          <w:lang w:val="en-US"/>
        </w:rPr>
        <w:t>Ichitsubo</w:t>
      </w:r>
      <w:proofErr w:type="spellEnd"/>
      <w:r w:rsidRPr="0024493F">
        <w:rPr>
          <w:lang w:val="en-US"/>
        </w:rPr>
        <w:t>,</w:t>
      </w:r>
      <w:r w:rsidRPr="0024493F">
        <w:rPr>
          <w:vertAlign w:val="superscript"/>
          <w:lang w:val="en-US"/>
        </w:rPr>
        <w:t>[g]</w:t>
      </w:r>
      <w:r w:rsidRPr="0024493F">
        <w:rPr>
          <w:lang w:val="en-US"/>
        </w:rPr>
        <w:t xml:space="preserve"> and Hiroaki Kobayashi*</w:t>
      </w:r>
      <w:r w:rsidRPr="0024493F">
        <w:rPr>
          <w:vertAlign w:val="superscript"/>
          <w:lang w:val="en-US"/>
        </w:rPr>
        <w:t>[</w:t>
      </w:r>
      <w:proofErr w:type="spellStart"/>
      <w:r w:rsidRPr="0024493F">
        <w:rPr>
          <w:vertAlign w:val="superscript"/>
          <w:lang w:val="en-US"/>
        </w:rPr>
        <w:t>a,b</w:t>
      </w:r>
      <w:proofErr w:type="spellEnd"/>
      <w:r w:rsidRPr="0024493F">
        <w:rPr>
          <w:vertAlign w:val="superscript"/>
          <w:lang w:val="en-US"/>
        </w:rPr>
        <w:t>]</w:t>
      </w:r>
    </w:p>
    <w:p w14:paraId="13226FFF" w14:textId="1EDB2850" w:rsidR="00CF143A" w:rsidRPr="0024493F" w:rsidRDefault="00CF143A" w:rsidP="00515396">
      <w:pPr>
        <w:pStyle w:val="Adress"/>
        <w:pBdr>
          <w:top w:val="single" w:sz="4" w:space="1" w:color="000000"/>
        </w:pBdr>
        <w:spacing w:line="240" w:lineRule="atLeast"/>
        <w:rPr>
          <w:lang w:val="en-US"/>
        </w:rPr>
      </w:pPr>
      <w:r w:rsidRPr="0024493F">
        <w:rPr>
          <w:lang w:val="en-US"/>
        </w:rPr>
        <w:t>[a]</w:t>
      </w:r>
      <w:r w:rsidRPr="0024493F">
        <w:rPr>
          <w:lang w:val="en-US"/>
        </w:rPr>
        <w:tab/>
      </w:r>
      <w:r w:rsidR="005A64B2" w:rsidRPr="0024493F">
        <w:rPr>
          <w:lang w:val="en-US"/>
        </w:rPr>
        <w:t xml:space="preserve">T. </w:t>
      </w:r>
      <w:proofErr w:type="spellStart"/>
      <w:r w:rsidR="005A64B2" w:rsidRPr="0024493F">
        <w:rPr>
          <w:lang w:val="en-US"/>
        </w:rPr>
        <w:t>Yabu</w:t>
      </w:r>
      <w:proofErr w:type="spellEnd"/>
      <w:r w:rsidR="005A64B2" w:rsidRPr="0024493F">
        <w:rPr>
          <w:lang w:val="en-US"/>
        </w:rPr>
        <w:t xml:space="preserve">, </w:t>
      </w:r>
      <w:r w:rsidR="002E6296" w:rsidRPr="0024493F">
        <w:rPr>
          <w:lang w:val="en-US"/>
        </w:rPr>
        <w:t>Prof.</w:t>
      </w:r>
      <w:r w:rsidR="005A64B2" w:rsidRPr="0024493F">
        <w:rPr>
          <w:lang w:val="en-US"/>
        </w:rPr>
        <w:t xml:space="preserve"> M. Matsui</w:t>
      </w:r>
      <w:r w:rsidR="002E6296" w:rsidRPr="0024493F">
        <w:rPr>
          <w:lang w:val="en-US"/>
        </w:rPr>
        <w:t xml:space="preserve">, </w:t>
      </w:r>
      <w:r w:rsidR="002E6296" w:rsidRPr="0024493F">
        <w:rPr>
          <w:lang w:val="en-US"/>
        </w:rPr>
        <w:t>Dr. H. Kobayashi</w:t>
      </w:r>
      <w:r w:rsidRPr="0024493F">
        <w:rPr>
          <w:lang w:val="en-US"/>
        </w:rPr>
        <w:br/>
      </w:r>
      <w:r w:rsidR="00515396" w:rsidRPr="0024493F">
        <w:rPr>
          <w:lang w:val="en-US"/>
        </w:rPr>
        <w:t>Department of Chemistry, Faculty of Science</w:t>
      </w:r>
      <w:r w:rsidR="00EB49EA" w:rsidRPr="0024493F">
        <w:rPr>
          <w:lang w:val="en-US"/>
        </w:rPr>
        <w:t xml:space="preserve">, </w:t>
      </w:r>
      <w:r w:rsidR="00515396" w:rsidRPr="0024493F">
        <w:rPr>
          <w:lang w:val="en-US"/>
        </w:rPr>
        <w:t>Hokkaido University</w:t>
      </w:r>
      <w:r w:rsidR="00515396" w:rsidRPr="0024493F">
        <w:rPr>
          <w:lang w:val="en-US"/>
        </w:rPr>
        <w:br/>
        <w:t>Sapporo 060-0810, Japan</w:t>
      </w:r>
      <w:r w:rsidR="00515396" w:rsidRPr="0024493F">
        <w:rPr>
          <w:lang w:val="en-US"/>
        </w:rPr>
        <w:br/>
      </w:r>
      <w:r w:rsidRPr="0024493F">
        <w:rPr>
          <w:lang w:val="en-US"/>
        </w:rPr>
        <w:t>E-mail:</w:t>
      </w:r>
      <w:bookmarkStart w:id="1" w:name="_Hlk108697847"/>
      <w:r w:rsidRPr="0024493F">
        <w:rPr>
          <w:lang w:val="en-US"/>
        </w:rPr>
        <w:t xml:space="preserve"> </w:t>
      </w:r>
      <w:r w:rsidR="00515396" w:rsidRPr="0024493F">
        <w:rPr>
          <w:lang w:val="en-US"/>
        </w:rPr>
        <w:t>h.kobayashi@sci.hokudai.ac.jp</w:t>
      </w:r>
      <w:bookmarkEnd w:id="1"/>
    </w:p>
    <w:p w14:paraId="485462ED" w14:textId="0C7E4B4F" w:rsidR="00515396" w:rsidRPr="0024493F" w:rsidRDefault="00CF143A" w:rsidP="00515396">
      <w:pPr>
        <w:pStyle w:val="Adress"/>
        <w:pBdr>
          <w:top w:val="single" w:sz="4" w:space="1" w:color="000000"/>
        </w:pBdr>
        <w:spacing w:line="240" w:lineRule="atLeast"/>
        <w:rPr>
          <w:lang w:val="en-US"/>
        </w:rPr>
      </w:pPr>
      <w:r w:rsidRPr="0024493F">
        <w:rPr>
          <w:lang w:val="en-US"/>
        </w:rPr>
        <w:t>[b]</w:t>
      </w:r>
      <w:r w:rsidRPr="0024493F">
        <w:rPr>
          <w:lang w:val="en-US"/>
        </w:rPr>
        <w:tab/>
      </w:r>
      <w:r w:rsidR="00515396" w:rsidRPr="0024493F">
        <w:rPr>
          <w:lang w:val="en-US"/>
        </w:rPr>
        <w:t xml:space="preserve">R. </w:t>
      </w:r>
      <w:proofErr w:type="spellStart"/>
      <w:r w:rsidR="00515396" w:rsidRPr="0024493F">
        <w:rPr>
          <w:lang w:val="en-US"/>
        </w:rPr>
        <w:t>Iimura</w:t>
      </w:r>
      <w:proofErr w:type="spellEnd"/>
      <w:r w:rsidR="00515396" w:rsidRPr="0024493F">
        <w:rPr>
          <w:lang w:val="en-US"/>
        </w:rPr>
        <w:t>, S. Kawasaki, S. Tachibana, Prof. I. Honma, Dr. H. Kobayashi</w:t>
      </w:r>
      <w:r w:rsidR="00515396" w:rsidRPr="0024493F">
        <w:rPr>
          <w:lang w:val="en-US"/>
        </w:rPr>
        <w:br/>
        <w:t>Institute of Multidisciplinary Research for Advanced Materials</w:t>
      </w:r>
      <w:r w:rsidR="00EB49EA" w:rsidRPr="0024493F">
        <w:rPr>
          <w:lang w:val="en-US"/>
        </w:rPr>
        <w:t xml:space="preserve">, </w:t>
      </w:r>
      <w:r w:rsidR="00515396" w:rsidRPr="0024493F">
        <w:rPr>
          <w:lang w:val="en-US"/>
        </w:rPr>
        <w:t>Tohoku University</w:t>
      </w:r>
      <w:r w:rsidR="00515396" w:rsidRPr="0024493F">
        <w:rPr>
          <w:lang w:val="en-US"/>
        </w:rPr>
        <w:br/>
        <w:t>Sendai 980-8577, Japan</w:t>
      </w:r>
    </w:p>
    <w:p w14:paraId="6A1E923A" w14:textId="7FE2BFF3" w:rsidR="00EB49EA" w:rsidRPr="0024493F" w:rsidRDefault="00EB49EA" w:rsidP="00EB49EA">
      <w:pPr>
        <w:pStyle w:val="Adress"/>
        <w:pBdr>
          <w:top w:val="single" w:sz="4" w:space="1" w:color="000000"/>
        </w:pBdr>
        <w:spacing w:line="240" w:lineRule="atLeast"/>
        <w:rPr>
          <w:lang w:val="en-US"/>
        </w:rPr>
      </w:pPr>
      <w:r w:rsidRPr="0024493F">
        <w:rPr>
          <w:lang w:val="en-US"/>
        </w:rPr>
        <w:t>[c]</w:t>
      </w:r>
      <w:r w:rsidRPr="0024493F">
        <w:rPr>
          <w:lang w:val="en-US"/>
        </w:rPr>
        <w:tab/>
        <w:t xml:space="preserve">R. </w:t>
      </w:r>
      <w:proofErr w:type="spellStart"/>
      <w:r w:rsidRPr="0024493F">
        <w:rPr>
          <w:lang w:val="en-US"/>
        </w:rPr>
        <w:t>Iimura</w:t>
      </w:r>
      <w:proofErr w:type="spellEnd"/>
      <w:r w:rsidRPr="0024493F">
        <w:rPr>
          <w:lang w:val="en-US"/>
        </w:rPr>
        <w:t>, Dr. Z. Zhao-Karger, Prof. M. Fichtner</w:t>
      </w:r>
      <w:r w:rsidRPr="0024493F">
        <w:rPr>
          <w:lang w:val="en-US"/>
        </w:rPr>
        <w:br/>
        <w:t>Institute of Nanotechnology (INT), Karlsruhe Institute of Technology (KIT)</w:t>
      </w:r>
      <w:r w:rsidRPr="0024493F">
        <w:rPr>
          <w:lang w:val="en-US"/>
        </w:rPr>
        <w:br/>
        <w:t>Karlsruhe 76344, Germany</w:t>
      </w:r>
    </w:p>
    <w:p w14:paraId="29E13A76" w14:textId="69F03F38" w:rsidR="00EB49EA" w:rsidRPr="0024493F" w:rsidRDefault="00EB49EA" w:rsidP="00EB49EA">
      <w:pPr>
        <w:pStyle w:val="Adress"/>
        <w:pBdr>
          <w:top w:val="single" w:sz="4" w:space="1" w:color="000000"/>
        </w:pBdr>
        <w:spacing w:line="240" w:lineRule="atLeast"/>
        <w:rPr>
          <w:lang w:val="en-US"/>
        </w:rPr>
      </w:pPr>
      <w:r w:rsidRPr="0024493F">
        <w:rPr>
          <w:lang w:val="en-US"/>
        </w:rPr>
        <w:t>[d]</w:t>
      </w:r>
      <w:r w:rsidRPr="0024493F">
        <w:rPr>
          <w:lang w:val="en-US"/>
        </w:rPr>
        <w:tab/>
        <w:t xml:space="preserve">R. </w:t>
      </w:r>
      <w:proofErr w:type="spellStart"/>
      <w:r w:rsidRPr="0024493F">
        <w:rPr>
          <w:lang w:val="en-US"/>
        </w:rPr>
        <w:t>Iimura</w:t>
      </w:r>
      <w:proofErr w:type="spellEnd"/>
      <w:r w:rsidRPr="0024493F">
        <w:rPr>
          <w:lang w:val="en-US"/>
        </w:rPr>
        <w:t>, Dr. Z. Zhao-Karger, Prof. M. Fichtner</w:t>
      </w:r>
      <w:r w:rsidRPr="0024493F">
        <w:rPr>
          <w:lang w:val="en-US"/>
        </w:rPr>
        <w:br/>
        <w:t>Helmholtz Institute Ulm (HIU)</w:t>
      </w:r>
      <w:r w:rsidRPr="0024493F">
        <w:rPr>
          <w:lang w:val="en-US"/>
        </w:rPr>
        <w:br/>
        <w:t>Ulm 89081, Germany</w:t>
      </w:r>
    </w:p>
    <w:p w14:paraId="586E7523" w14:textId="0A4238F0" w:rsidR="00EB49EA" w:rsidRPr="0024493F" w:rsidRDefault="00EB49EA" w:rsidP="00EB49EA">
      <w:pPr>
        <w:pStyle w:val="Adress"/>
        <w:pBdr>
          <w:top w:val="single" w:sz="4" w:space="1" w:color="000000"/>
        </w:pBdr>
        <w:spacing w:line="240" w:lineRule="atLeast"/>
        <w:rPr>
          <w:lang w:val="en-US"/>
        </w:rPr>
      </w:pPr>
      <w:r w:rsidRPr="0024493F">
        <w:rPr>
          <w:lang w:val="en-US"/>
        </w:rPr>
        <w:t>[e]</w:t>
      </w:r>
      <w:r w:rsidRPr="0024493F">
        <w:rPr>
          <w:lang w:val="en-US"/>
        </w:rPr>
        <w:tab/>
        <w:t>Prof. K. Yamaguchi</w:t>
      </w:r>
      <w:r w:rsidRPr="0024493F">
        <w:rPr>
          <w:lang w:val="en-US"/>
        </w:rPr>
        <w:br/>
        <w:t>Department of Applied Chemistry, School of Engineering, The University of Tokyo</w:t>
      </w:r>
      <w:r w:rsidRPr="0024493F">
        <w:rPr>
          <w:lang w:val="en-US"/>
        </w:rPr>
        <w:br/>
        <w:t>Tokyo 113-8656, Japan</w:t>
      </w:r>
    </w:p>
    <w:p w14:paraId="5B50B39F" w14:textId="5294E774" w:rsidR="00EB49EA" w:rsidRPr="0024493F" w:rsidRDefault="00EB49EA" w:rsidP="00515396">
      <w:pPr>
        <w:pStyle w:val="Adress"/>
        <w:pBdr>
          <w:top w:val="single" w:sz="4" w:space="1" w:color="000000"/>
        </w:pBdr>
        <w:spacing w:line="240" w:lineRule="atLeast"/>
        <w:rPr>
          <w:lang w:val="en-US"/>
        </w:rPr>
      </w:pPr>
      <w:r w:rsidRPr="0024493F">
        <w:rPr>
          <w:lang w:val="en-US"/>
        </w:rPr>
        <w:t>[f]</w:t>
      </w:r>
      <w:r w:rsidRPr="0024493F">
        <w:rPr>
          <w:lang w:val="en-US"/>
        </w:rPr>
        <w:tab/>
        <w:t xml:space="preserve">Dr. T. </w:t>
      </w:r>
      <w:proofErr w:type="spellStart"/>
      <w:r w:rsidRPr="0024493F">
        <w:rPr>
          <w:lang w:val="en-US"/>
        </w:rPr>
        <w:t>Mandai</w:t>
      </w:r>
      <w:proofErr w:type="spellEnd"/>
      <w:r w:rsidRPr="0024493F">
        <w:rPr>
          <w:lang w:val="en-US"/>
        </w:rPr>
        <w:br/>
        <w:t>Center for Green Research on Energy and Environmental Materials, National Institute for Materials Science (NIMS)</w:t>
      </w:r>
      <w:r w:rsidRPr="0024493F">
        <w:rPr>
          <w:lang w:val="en-US"/>
        </w:rPr>
        <w:br/>
        <w:t>Tsukuba 305-0044, Japan</w:t>
      </w:r>
    </w:p>
    <w:p w14:paraId="1C99CBA4" w14:textId="6FFFF682" w:rsidR="00EB49EA" w:rsidRPr="0024493F" w:rsidRDefault="00EB49EA" w:rsidP="00EB49EA">
      <w:pPr>
        <w:pStyle w:val="Adress"/>
        <w:pBdr>
          <w:top w:val="single" w:sz="4" w:space="1" w:color="000000"/>
        </w:pBdr>
        <w:spacing w:line="240" w:lineRule="atLeast"/>
        <w:rPr>
          <w:lang w:val="en-US"/>
        </w:rPr>
      </w:pPr>
      <w:r w:rsidRPr="0024493F">
        <w:rPr>
          <w:lang w:val="en-US"/>
        </w:rPr>
        <w:t>[g]</w:t>
      </w:r>
      <w:r w:rsidRPr="0024493F">
        <w:rPr>
          <w:lang w:val="en-US"/>
        </w:rPr>
        <w:tab/>
        <w:t xml:space="preserve">Dr. K. Kisu, Prof. S. </w:t>
      </w:r>
      <w:proofErr w:type="spellStart"/>
      <w:r w:rsidRPr="0024493F">
        <w:rPr>
          <w:lang w:val="en-US"/>
        </w:rPr>
        <w:t>Orimo</w:t>
      </w:r>
      <w:proofErr w:type="spellEnd"/>
      <w:r w:rsidRPr="0024493F">
        <w:rPr>
          <w:lang w:val="en-US"/>
        </w:rPr>
        <w:t xml:space="preserve">, Prof. T. </w:t>
      </w:r>
      <w:proofErr w:type="spellStart"/>
      <w:r w:rsidRPr="0024493F">
        <w:rPr>
          <w:lang w:val="en-US"/>
        </w:rPr>
        <w:t>Ichitsubo</w:t>
      </w:r>
      <w:proofErr w:type="spellEnd"/>
      <w:r w:rsidRPr="0024493F">
        <w:rPr>
          <w:lang w:val="en-US"/>
        </w:rPr>
        <w:br/>
        <w:t>Institute for Materials Research, Tohoku University</w:t>
      </w:r>
      <w:r w:rsidRPr="0024493F">
        <w:rPr>
          <w:lang w:val="en-US"/>
        </w:rPr>
        <w:br/>
        <w:t>Sendai 980-8577, Japan</w:t>
      </w:r>
    </w:p>
    <w:p w14:paraId="3A3473F9" w14:textId="3A4F2684" w:rsidR="00EB49EA" w:rsidRPr="0024493F" w:rsidRDefault="00EB49EA" w:rsidP="00EB49EA">
      <w:pPr>
        <w:pStyle w:val="Adress"/>
        <w:pBdr>
          <w:top w:val="single" w:sz="4" w:space="1" w:color="000000"/>
        </w:pBdr>
        <w:spacing w:line="240" w:lineRule="atLeast"/>
        <w:rPr>
          <w:lang w:val="en-US"/>
        </w:rPr>
      </w:pPr>
      <w:r w:rsidRPr="0024493F">
        <w:rPr>
          <w:lang w:val="en-US"/>
        </w:rPr>
        <w:t>[h]</w:t>
      </w:r>
      <w:r w:rsidRPr="0024493F">
        <w:rPr>
          <w:lang w:val="en-US"/>
        </w:rPr>
        <w:tab/>
        <w:t>Dr. K. Kisu</w:t>
      </w:r>
      <w:r w:rsidRPr="0024493F">
        <w:rPr>
          <w:lang w:val="en-US"/>
        </w:rPr>
        <w:br/>
        <w:t>College of Engineering, Shibaura Institute of Technology</w:t>
      </w:r>
      <w:r w:rsidRPr="0024493F">
        <w:rPr>
          <w:lang w:val="en-US"/>
        </w:rPr>
        <w:br/>
        <w:t>Tokyo 135-8548, Japan</w:t>
      </w:r>
    </w:p>
    <w:p w14:paraId="56093E89" w14:textId="2A64875C" w:rsidR="00EB49EA" w:rsidRPr="0024493F" w:rsidRDefault="00EB49EA" w:rsidP="00EB49EA">
      <w:pPr>
        <w:pStyle w:val="Adress"/>
        <w:pBdr>
          <w:top w:val="single" w:sz="4" w:space="1" w:color="000000"/>
        </w:pBdr>
        <w:spacing w:line="240" w:lineRule="atLeast"/>
        <w:rPr>
          <w:lang w:val="en-US"/>
        </w:rPr>
      </w:pPr>
      <w:r w:rsidRPr="0024493F">
        <w:rPr>
          <w:lang w:val="en-US"/>
        </w:rPr>
        <w:t>[</w:t>
      </w:r>
      <w:proofErr w:type="spellStart"/>
      <w:r w:rsidRPr="0024493F">
        <w:rPr>
          <w:lang w:val="en-US"/>
        </w:rPr>
        <w:t>i</w:t>
      </w:r>
      <w:proofErr w:type="spellEnd"/>
      <w:r w:rsidRPr="0024493F">
        <w:rPr>
          <w:lang w:val="en-US"/>
        </w:rPr>
        <w:t>]</w:t>
      </w:r>
      <w:r w:rsidRPr="0024493F">
        <w:rPr>
          <w:lang w:val="en-US"/>
        </w:rPr>
        <w:tab/>
        <w:t xml:space="preserve">Dr. N. Kitamura, Prof. Y. </w:t>
      </w:r>
      <w:proofErr w:type="spellStart"/>
      <w:r w:rsidRPr="0024493F">
        <w:rPr>
          <w:lang w:val="en-US"/>
        </w:rPr>
        <w:t>Idemoto</w:t>
      </w:r>
      <w:proofErr w:type="spellEnd"/>
      <w:r w:rsidRPr="0024493F">
        <w:rPr>
          <w:lang w:val="en-US"/>
        </w:rPr>
        <w:br/>
        <w:t>Faculty of Science &amp; Technology, Tokyo University of Science</w:t>
      </w:r>
      <w:r w:rsidRPr="0024493F">
        <w:rPr>
          <w:lang w:val="en-US"/>
        </w:rPr>
        <w:br/>
        <w:t>Noda 278-8510, Japan</w:t>
      </w:r>
    </w:p>
    <w:p w14:paraId="1A00C084" w14:textId="52919185" w:rsidR="00EB49EA" w:rsidRPr="0024493F" w:rsidRDefault="00EB49EA" w:rsidP="00EB49EA">
      <w:pPr>
        <w:pStyle w:val="Adress"/>
        <w:pBdr>
          <w:top w:val="single" w:sz="4" w:space="1" w:color="000000"/>
        </w:pBdr>
        <w:spacing w:line="240" w:lineRule="atLeast"/>
        <w:rPr>
          <w:lang w:val="en-US"/>
        </w:rPr>
      </w:pPr>
      <w:r w:rsidRPr="0024493F">
        <w:rPr>
          <w:lang w:val="en-US"/>
        </w:rPr>
        <w:t>[j]</w:t>
      </w:r>
      <w:r w:rsidRPr="0024493F">
        <w:rPr>
          <w:lang w:val="en-US"/>
        </w:rPr>
        <w:tab/>
        <w:t xml:space="preserve">Prof. S. </w:t>
      </w:r>
      <w:proofErr w:type="spellStart"/>
      <w:r w:rsidRPr="0024493F">
        <w:rPr>
          <w:lang w:val="en-US"/>
        </w:rPr>
        <w:t>Orimo</w:t>
      </w:r>
      <w:proofErr w:type="spellEnd"/>
      <w:r w:rsidRPr="0024493F">
        <w:rPr>
          <w:lang w:val="en-US"/>
        </w:rPr>
        <w:br/>
        <w:t>Advanced Institute for Materials Research (WPI-AIMR), Tohoku University</w:t>
      </w:r>
      <w:r w:rsidRPr="0024493F">
        <w:rPr>
          <w:lang w:val="en-US"/>
        </w:rPr>
        <w:br/>
        <w:t>Sendai 980-8577, Japan</w:t>
      </w:r>
    </w:p>
    <w:p w14:paraId="4E930FD8" w14:textId="3E930797" w:rsidR="00CF143A" w:rsidRPr="0024493F" w:rsidRDefault="00CF143A" w:rsidP="00523486">
      <w:pPr>
        <w:pStyle w:val="Footnote"/>
        <w:spacing w:after="360" w:line="240" w:lineRule="atLeast"/>
        <w:rPr>
          <w:color w:val="FF0000"/>
          <w:lang w:val="en-US"/>
        </w:rPr>
      </w:pPr>
      <w:r w:rsidRPr="0024493F">
        <w:rPr>
          <w:lang w:val="en-US"/>
        </w:rPr>
        <w:tab/>
        <w:t>Supporting information for this article is given via a link at the end of the document.</w:t>
      </w:r>
    </w:p>
    <w:p w14:paraId="7AD3B2CC" w14:textId="77777777" w:rsidR="006D4F77" w:rsidRPr="0024493F" w:rsidRDefault="006D4F77" w:rsidP="00523486">
      <w:pPr>
        <w:pStyle w:val="Dedication"/>
        <w:spacing w:line="240" w:lineRule="atLeast"/>
        <w:rPr>
          <w:lang w:val="en-US"/>
        </w:rPr>
      </w:pPr>
    </w:p>
    <w:p w14:paraId="267F3A71" w14:textId="77777777" w:rsidR="00430E09" w:rsidRPr="0024493F" w:rsidRDefault="00430E09" w:rsidP="00523486">
      <w:pPr>
        <w:pStyle w:val="Dedication"/>
        <w:spacing w:line="240" w:lineRule="atLeast"/>
        <w:rPr>
          <w:lang w:val="en-US"/>
        </w:rPr>
        <w:sectPr w:rsidR="00430E09" w:rsidRPr="0024493F" w:rsidSect="0095126A">
          <w:headerReference w:type="even" r:id="rId10"/>
          <w:headerReference w:type="default" r:id="rId11"/>
          <w:footerReference w:type="default" r:id="rId12"/>
          <w:headerReference w:type="first" r:id="rId13"/>
          <w:pgSz w:w="11906" w:h="16838" w:code="9"/>
          <w:pgMar w:top="1134" w:right="936" w:bottom="1134" w:left="936" w:header="1021" w:footer="0" w:gutter="0"/>
          <w:cols w:space="425"/>
          <w:docGrid w:linePitch="360"/>
        </w:sectPr>
      </w:pPr>
    </w:p>
    <w:p w14:paraId="79F1BDF7" w14:textId="68FB4ACC" w:rsidR="00CF143A" w:rsidRPr="0024493F" w:rsidRDefault="00CF143A" w:rsidP="00523486">
      <w:pPr>
        <w:pStyle w:val="Abstract"/>
        <w:spacing w:line="240" w:lineRule="atLeast"/>
      </w:pPr>
      <w:r w:rsidRPr="0024493F">
        <w:rPr>
          <w:b/>
          <w:lang w:val="en-US"/>
        </w:rPr>
        <w:t>Abstract:</w:t>
      </w:r>
      <w:r w:rsidRPr="0024493F">
        <w:rPr>
          <w:lang w:val="en-US"/>
        </w:rPr>
        <w:t xml:space="preserve"> </w:t>
      </w:r>
      <w:r w:rsidR="00EB49EA" w:rsidRPr="0024493F">
        <w:rPr>
          <w:lang w:val="en-US"/>
        </w:rPr>
        <w:t xml:space="preserve">Hollandite-type </w:t>
      </w:r>
      <w:r w:rsidR="00EB49EA" w:rsidRPr="0024493F">
        <w:rPr>
          <w:i/>
          <w:iCs/>
          <w:lang w:val="en-US"/>
        </w:rPr>
        <w:t>α</w:t>
      </w:r>
      <w:r w:rsidR="00EB49EA" w:rsidRPr="0024493F">
        <w:rPr>
          <w:lang w:val="en-US"/>
        </w:rPr>
        <w:t>-MnO</w:t>
      </w:r>
      <w:r w:rsidR="00EB49EA" w:rsidRPr="0024493F">
        <w:rPr>
          <w:vertAlign w:val="subscript"/>
          <w:lang w:val="en-US"/>
        </w:rPr>
        <w:t>2</w:t>
      </w:r>
      <w:r w:rsidR="00EB49EA" w:rsidRPr="0024493F">
        <w:rPr>
          <w:lang w:val="en-US"/>
        </w:rPr>
        <w:t xml:space="preserve"> exhibits exceptional promise in current industrial applications and in advancing next-generation green energy technologies, such as multivalent (Mg</w:t>
      </w:r>
      <w:r w:rsidR="00EB49EA" w:rsidRPr="0024493F">
        <w:rPr>
          <w:vertAlign w:val="superscript"/>
          <w:lang w:val="en-US"/>
        </w:rPr>
        <w:t>2+</w:t>
      </w:r>
      <w:r w:rsidR="00EB49EA" w:rsidRPr="0024493F">
        <w:rPr>
          <w:lang w:val="en-US"/>
        </w:rPr>
        <w:t>, Ca</w:t>
      </w:r>
      <w:r w:rsidR="00EB49EA" w:rsidRPr="0024493F">
        <w:rPr>
          <w:vertAlign w:val="superscript"/>
          <w:lang w:val="en-US"/>
        </w:rPr>
        <w:t>2+</w:t>
      </w:r>
      <w:r w:rsidR="00EB49EA" w:rsidRPr="0024493F">
        <w:rPr>
          <w:lang w:val="en-US"/>
        </w:rPr>
        <w:t>, and Zn</w:t>
      </w:r>
      <w:r w:rsidR="00EB49EA" w:rsidRPr="0024493F">
        <w:rPr>
          <w:vertAlign w:val="superscript"/>
          <w:lang w:val="en-US"/>
        </w:rPr>
        <w:t>2+</w:t>
      </w:r>
      <w:r w:rsidR="00EB49EA" w:rsidRPr="0024493F">
        <w:rPr>
          <w:lang w:val="en-US"/>
        </w:rPr>
        <w:t xml:space="preserve">) ion battery cathodes and aerobic oxidation catalysts. Considering the slow diffusion of multivalent cations within </w:t>
      </w:r>
      <w:r w:rsidR="00EB49EA" w:rsidRPr="0024493F">
        <w:rPr>
          <w:i/>
          <w:iCs/>
          <w:lang w:val="en-US"/>
        </w:rPr>
        <w:t>α</w:t>
      </w:r>
      <w:r w:rsidR="00EB49EA" w:rsidRPr="0024493F">
        <w:rPr>
          <w:lang w:val="en-US"/>
        </w:rPr>
        <w:t>-MnO</w:t>
      </w:r>
      <w:r w:rsidR="00EB49EA" w:rsidRPr="0024493F">
        <w:rPr>
          <w:vertAlign w:val="subscript"/>
          <w:lang w:val="en-US"/>
        </w:rPr>
        <w:t>2</w:t>
      </w:r>
      <w:r w:rsidR="00EB49EA" w:rsidRPr="0024493F">
        <w:rPr>
          <w:lang w:val="en-US"/>
        </w:rPr>
        <w:t xml:space="preserve"> tunnels and the catalytic activity at edge surfaces, ultrasmall </w:t>
      </w:r>
      <w:r w:rsidR="00EB49EA" w:rsidRPr="0024493F">
        <w:rPr>
          <w:i/>
          <w:iCs/>
          <w:lang w:val="en-US"/>
        </w:rPr>
        <w:t>α</w:t>
      </w:r>
      <w:r w:rsidR="00EB49EA" w:rsidRPr="0024493F">
        <w:rPr>
          <w:lang w:val="en-US"/>
        </w:rPr>
        <w:t>-MnO</w:t>
      </w:r>
      <w:r w:rsidR="00EB49EA" w:rsidRPr="0024493F">
        <w:rPr>
          <w:vertAlign w:val="subscript"/>
          <w:lang w:val="en-US"/>
        </w:rPr>
        <w:t>2</w:t>
      </w:r>
      <w:r w:rsidR="00EB49EA" w:rsidRPr="0024493F">
        <w:rPr>
          <w:lang w:val="en-US"/>
        </w:rPr>
        <w:t xml:space="preserve"> particles with a lower aspect ratio are expected to unlock the full potential. In this study, ultrasmall </w:t>
      </w:r>
      <w:r w:rsidR="00EB49EA" w:rsidRPr="0024493F">
        <w:rPr>
          <w:i/>
          <w:iCs/>
          <w:lang w:val="en-US"/>
        </w:rPr>
        <w:t>α</w:t>
      </w:r>
      <w:r w:rsidR="00EB49EA" w:rsidRPr="0024493F">
        <w:rPr>
          <w:lang w:val="en-US"/>
        </w:rPr>
        <w:t>-MnO</w:t>
      </w:r>
      <w:r w:rsidR="00EB49EA" w:rsidRPr="0024493F">
        <w:rPr>
          <w:vertAlign w:val="subscript"/>
          <w:lang w:val="en-US"/>
        </w:rPr>
        <w:t>2</w:t>
      </w:r>
      <w:r w:rsidR="00EB49EA" w:rsidRPr="0024493F">
        <w:rPr>
          <w:lang w:val="en-US"/>
        </w:rPr>
        <w:t xml:space="preserve"> (&lt;10 nm) with a low aspect ratio (</w:t>
      </w:r>
      <w:r w:rsidR="00EB49EA" w:rsidRPr="0024493F">
        <w:rPr>
          <w:i/>
          <w:iCs/>
          <w:lang w:val="en-US"/>
        </w:rPr>
        <w:t>c</w:t>
      </w:r>
      <w:r w:rsidR="00EB49EA" w:rsidRPr="0024493F">
        <w:rPr>
          <w:lang w:val="en-US"/>
        </w:rPr>
        <w:t>/</w:t>
      </w:r>
      <w:r w:rsidR="00EB49EA" w:rsidRPr="0024493F">
        <w:rPr>
          <w:i/>
          <w:iCs/>
          <w:lang w:val="en-US"/>
        </w:rPr>
        <w:t>a</w:t>
      </w:r>
      <w:r w:rsidR="00EB49EA" w:rsidRPr="0024493F">
        <w:rPr>
          <w:lang w:val="en-US"/>
        </w:rPr>
        <w:t xml:space="preserve"> ~ 2) is synthesized using a </w:t>
      </w:r>
      <w:r w:rsidR="00B57B65" w:rsidRPr="0024493F">
        <w:rPr>
          <w:lang w:val="en-US"/>
        </w:rPr>
        <w:t xml:space="preserve">newly developed </w:t>
      </w:r>
      <w:r w:rsidR="00EB49EA" w:rsidRPr="0024493F">
        <w:rPr>
          <w:lang w:val="en-US"/>
        </w:rPr>
        <w:t xml:space="preserve">alcohol solution process. </w:t>
      </w:r>
      <w:r w:rsidR="00EB208F" w:rsidRPr="0024493F">
        <w:rPr>
          <w:lang w:val="en-US"/>
        </w:rPr>
        <w:t xml:space="preserve">This material demonstrated exceptional performance across various multivalent battery systems, primarily due to the significantly reduced </w:t>
      </w:r>
      <w:r w:rsidR="00EB208F" w:rsidRPr="0024493F">
        <w:rPr>
          <w:lang w:val="en-US"/>
        </w:rPr>
        <w:t xml:space="preserve">cation diffusion distance. Notably, an ultrasmall </w:t>
      </w:r>
      <w:r w:rsidR="00EB208F" w:rsidRPr="0024493F">
        <w:rPr>
          <w:i/>
          <w:iCs/>
          <w:lang w:val="en-US"/>
        </w:rPr>
        <w:t>α</w:t>
      </w:r>
      <w:r w:rsidR="00EB208F" w:rsidRPr="0024493F">
        <w:rPr>
          <w:lang w:val="en-US"/>
        </w:rPr>
        <w:t>-MnO</w:t>
      </w:r>
      <w:r w:rsidR="00EB208F" w:rsidRPr="0024493F">
        <w:rPr>
          <w:vertAlign w:val="subscript"/>
          <w:lang w:val="en-US"/>
        </w:rPr>
        <w:t>2</w:t>
      </w:r>
      <w:r w:rsidR="00EB208F" w:rsidRPr="0024493F">
        <w:rPr>
          <w:lang w:val="en-US"/>
        </w:rPr>
        <w:t>-graphene composite achieved high capacity with low overpotential when paired with an F-free electrolyte in Ca battery.</w:t>
      </w:r>
      <w:r w:rsidR="00EB208F" w:rsidRPr="0024493F">
        <w:t xml:space="preserve"> Regarding aerobic oxidation catalysis, the nanosizing of </w:t>
      </w:r>
      <w:r w:rsidR="00EB208F" w:rsidRPr="0024493F">
        <w:rPr>
          <w:i/>
          <w:iCs/>
          <w:lang w:val="en-US"/>
        </w:rPr>
        <w:t>α</w:t>
      </w:r>
      <w:r w:rsidR="00EB208F" w:rsidRPr="0024493F">
        <w:rPr>
          <w:lang w:val="en-US"/>
        </w:rPr>
        <w:t>-MnO</w:t>
      </w:r>
      <w:r w:rsidR="00EB208F" w:rsidRPr="0024493F">
        <w:rPr>
          <w:vertAlign w:val="subscript"/>
          <w:lang w:val="en-US"/>
        </w:rPr>
        <w:t>2</w:t>
      </w:r>
      <w:r w:rsidR="00EB208F" w:rsidRPr="0024493F">
        <w:t xml:space="preserve"> had a profound impact on aerobic oxidation catalysis. The increased efficiency of oxidative conversion reactions, such as the oxidation of 1-phenylethanol, was attributed to the greatly expanded active surface area of the catalyst. </w:t>
      </w:r>
      <w:r w:rsidR="00EB49EA" w:rsidRPr="0024493F">
        <w:rPr>
          <w:lang w:val="en-US"/>
        </w:rPr>
        <w:t xml:space="preserve">The versatile functionality of ultrasmall </w:t>
      </w:r>
      <w:r w:rsidR="00EB49EA" w:rsidRPr="0024493F">
        <w:rPr>
          <w:i/>
          <w:iCs/>
          <w:lang w:val="en-US"/>
        </w:rPr>
        <w:t>α</w:t>
      </w:r>
      <w:r w:rsidR="00EB49EA" w:rsidRPr="0024493F">
        <w:rPr>
          <w:lang w:val="en-US"/>
        </w:rPr>
        <w:t>-MnO</w:t>
      </w:r>
      <w:r w:rsidR="00EB49EA" w:rsidRPr="0024493F">
        <w:rPr>
          <w:vertAlign w:val="subscript"/>
          <w:lang w:val="en-US"/>
        </w:rPr>
        <w:t>2</w:t>
      </w:r>
      <w:r w:rsidR="00EB49EA" w:rsidRPr="0024493F">
        <w:rPr>
          <w:lang w:val="en-US"/>
        </w:rPr>
        <w:t xml:space="preserve"> underscores its potential to revolutionize energy storage and catalysis, offering broad applicability in next-generation green energy technologies.</w:t>
      </w:r>
    </w:p>
    <w:p w14:paraId="4A11A06B" w14:textId="77777777" w:rsidR="00AD78DA" w:rsidRPr="0024493F" w:rsidRDefault="00AD78DA" w:rsidP="00523486">
      <w:pPr>
        <w:pStyle w:val="H1"/>
        <w:spacing w:line="240" w:lineRule="atLeast"/>
        <w:rPr>
          <w:lang w:val="en-US"/>
        </w:rPr>
      </w:pPr>
      <w:r w:rsidRPr="0024493F">
        <w:rPr>
          <w:lang w:val="en-US"/>
        </w:rPr>
        <w:lastRenderedPageBreak/>
        <w:t>Introduction</w:t>
      </w:r>
    </w:p>
    <w:p w14:paraId="27D560D7" w14:textId="288AFFAB" w:rsidR="00EB49EA" w:rsidRPr="0024493F" w:rsidRDefault="00EB49EA" w:rsidP="00523486">
      <w:pPr>
        <w:pStyle w:val="P1"/>
        <w:spacing w:line="240" w:lineRule="atLeast"/>
      </w:pPr>
      <w:r w:rsidRPr="0024493F">
        <w:t>Owing to its numerous advantages toward industrial use, manganese dioxides (MnO</w:t>
      </w:r>
      <w:r w:rsidRPr="0024493F">
        <w:rPr>
          <w:vertAlign w:val="subscript"/>
        </w:rPr>
        <w:t>2</w:t>
      </w:r>
      <w:r w:rsidRPr="0024493F">
        <w:t>) have attracted significant attention as promising functional materials.</w:t>
      </w:r>
      <w:r w:rsidRPr="0024493F">
        <w:fldChar w:fldCharType="begin"/>
      </w:r>
      <w:r w:rsidR="007A35C8" w:rsidRPr="0024493F">
        <w:instrText xml:space="preserve"> ADDIN EN.CITE &lt;EndNote&gt;&lt;Cite&gt;&lt;Author&gt;Yang&lt;/Author&gt;&lt;Year&gt;2021&lt;/Year&gt;&lt;RecNum&gt;1&lt;/RecNum&gt;&lt;DisplayText&gt;&lt;style face="superscript"&gt;[1]&lt;/style&gt;&lt;/DisplayText&gt;&lt;record&gt;&lt;rec-number&gt;1&lt;/rec-number&gt;&lt;foreign-keys&gt;&lt;key app="EN" db-id="dxz209zpa92vd2exd0mp5zfdvwv2wwdtzd9a" timestamp="1713874127"&gt;1&lt;/key&gt;&lt;/foreign-keys&gt;&lt;ref-type name="Journal Article"&gt;17&lt;/ref-type&gt;&lt;contributors&gt;&lt;authors&gt;&lt;author&gt;Yang, Ruijie&lt;/author&gt;&lt;author&gt;Fan, Yingying&lt;/author&gt;&lt;author&gt;Ye, Ruquan&lt;/author&gt;&lt;author&gt;Tang, Yuxin&lt;/author&gt;&lt;author&gt;Cao, Xiehong&lt;/author&gt;&lt;author&gt;Yin, Zongyou&lt;/author&gt;&lt;author&gt;Zeng, Zhiyuan&lt;/author&gt;&lt;/authors&gt;&lt;/contributors&gt;&lt;titles&gt;&lt;title&gt;MnO2-Based Materials for Environmental Applications&lt;/title&gt;&lt;secondary-title&gt;Advanced Materials&lt;/secondary-title&gt;&lt;/titles&gt;&lt;periodical&gt;&lt;full-title&gt;Advanced Materials&lt;/full-title&gt;&lt;abbr-1&gt;Adv. Mater.&lt;/abbr-1&gt;&lt;/periodical&gt;&lt;pages&gt;2004862&lt;/pages&gt;&lt;volume&gt;33&lt;/volume&gt;&lt;number&gt;9&lt;/number&gt;&lt;keywords&gt;&lt;keyword&gt;element doping&lt;/keyword&gt;&lt;keyword&gt;environmental applications&lt;/keyword&gt;&lt;keyword&gt;facet engineering&lt;/keyword&gt;&lt;keyword&gt;homo/heterojunction construction&lt;/keyword&gt;&lt;keyword&gt;MnO2&lt;/keyword&gt;&lt;keyword&gt;morphology control and structure construction&lt;/keyword&gt;&lt;/keywords&gt;&lt;dates&gt;&lt;year&gt;2021&lt;/year&gt;&lt;pub-dates&gt;&lt;date&gt;2021/03/01&lt;/date&gt;&lt;/pub-dates&gt;&lt;/dates&gt;&lt;publisher&gt;John Wiley &amp;amp; Sons, Ltd&lt;/publisher&gt;&lt;isbn&gt;0935-9648&lt;/isbn&gt;&lt;urls&gt;&lt;related-urls&gt;&lt;url&gt;https://doi.org/10.1002/adma.202004862&lt;/url&gt;&lt;/related-urls&gt;&lt;/urls&gt;&lt;electronic-resource-num&gt;https://doi.org/10.1002/adma.202004862&lt;/electronic-resource-num&gt;&lt;access-date&gt;2024/04/23&lt;/access-date&gt;&lt;/record&gt;&lt;/Cite&gt;&lt;/EndNote&gt;</w:instrText>
      </w:r>
      <w:r w:rsidRPr="0024493F">
        <w:fldChar w:fldCharType="separate"/>
      </w:r>
      <w:r w:rsidR="007A35C8" w:rsidRPr="0024493F">
        <w:rPr>
          <w:noProof/>
          <w:vertAlign w:val="superscript"/>
        </w:rPr>
        <w:t>[1]</w:t>
      </w:r>
      <w:r w:rsidRPr="0024493F">
        <w:fldChar w:fldCharType="end"/>
      </w:r>
      <w:r w:rsidRPr="0024493F">
        <w:t xml:space="preserve"> MnO</w:t>
      </w:r>
      <w:r w:rsidRPr="0024493F">
        <w:rPr>
          <w:vertAlign w:val="subscript"/>
        </w:rPr>
        <w:t>2</w:t>
      </w:r>
      <w:r w:rsidRPr="0024493F">
        <w:t xml:space="preserve"> possesses a diverse range of crystalline structures with multiple valence states (Mn</w:t>
      </w:r>
      <w:r w:rsidRPr="0024493F">
        <w:rPr>
          <w:vertAlign w:val="superscript"/>
        </w:rPr>
        <w:t>2+</w:t>
      </w:r>
      <w:r w:rsidRPr="0024493F">
        <w:t>, Mn</w:t>
      </w:r>
      <w:r w:rsidRPr="0024493F">
        <w:rPr>
          <w:vertAlign w:val="superscript"/>
        </w:rPr>
        <w:t>3+</w:t>
      </w:r>
      <w:r w:rsidRPr="0024493F">
        <w:t>, and Mn</w:t>
      </w:r>
      <w:r w:rsidRPr="0024493F">
        <w:rPr>
          <w:vertAlign w:val="superscript"/>
        </w:rPr>
        <w:t>4+</w:t>
      </w:r>
      <w:r w:rsidRPr="0024493F">
        <w:t>),</w:t>
      </w:r>
      <w:r w:rsidRPr="0024493F">
        <w:fldChar w:fldCharType="begin"/>
      </w:r>
      <w:r w:rsidR="007A35C8" w:rsidRPr="0024493F">
        <w:instrText xml:space="preserve"> ADDIN EN.CITE &lt;EndNote&gt;&lt;Cite&gt;&lt;Author&gt;Kruk&lt;/Author&gt;&lt;Year&gt;2011&lt;/Year&gt;&lt;RecNum&gt;2&lt;/RecNum&gt;&lt;DisplayText&gt;&lt;style face="superscript"&gt;[2]&lt;/style&gt;&lt;/DisplayText&gt;&lt;record&gt;&lt;rec-number&gt;2&lt;/rec-number&gt;&lt;foreign-keys&gt;&lt;key app="EN" db-id="dxz209zpa92vd2exd0mp5zfdvwv2wwdtzd9a" timestamp="1713875003"&gt;2&lt;/key&gt;&lt;/foreign-keys&gt;&lt;ref-type name="Journal Article"&gt;17&lt;/ref-type&gt;&lt;contributors&gt;&lt;authors&gt;&lt;author&gt;Kruk, Izabela&lt;/author&gt;&lt;author&gt;Zajdel, Pawel&lt;/author&gt;&lt;author&gt;van Beek, Wouter&lt;/author&gt;&lt;author&gt;Bakaimi, Ioanna&lt;/author&gt;&lt;author&gt;Lappas, Alexandros&lt;/author&gt;&lt;author&gt;Stock, Chris&lt;/author&gt;&lt;author&gt;Green, Mark A.&lt;/author&gt;&lt;/authors&gt;&lt;/contributors&gt;&lt;titles&gt;&lt;title&gt;Coupled Commensurate Cation and Charge Modulation in the Tunneled Structure, Na0.40(2)MnO2&lt;/title&gt;&lt;secondary-title&gt;Journal of the American Chemical Society&lt;/secondary-title&gt;&lt;/titles&gt;&lt;periodical&gt;&lt;full-title&gt;Journal of the American Chemical Society&lt;/full-title&gt;&lt;abbr-1&gt;J. Am. Chem. Soc.&lt;/abbr-1&gt;&lt;/periodical&gt;&lt;pages&gt;13950-13956&lt;/pages&gt;&lt;volume&gt;133&lt;/volume&gt;&lt;number&gt;35&lt;/number&gt;&lt;dates&gt;&lt;year&gt;2011&lt;/year&gt;&lt;pub-dates&gt;&lt;date&gt;2011/09/07&lt;/date&gt;&lt;/pub-dates&gt;&lt;/dates&gt;&lt;publisher&gt;American Chemical Society&lt;/publisher&gt;&lt;isbn&gt;0002-7863&lt;/isbn&gt;&lt;urls&gt;&lt;related-urls&gt;&lt;url&gt;https://doi.org/10.1021/ja109707q&lt;/url&gt;&lt;/related-urls&gt;&lt;/urls&gt;&lt;electronic-resource-num&gt;10.1021/ja109707q&lt;/electronic-resource-num&gt;&lt;/record&gt;&lt;/Cite&gt;&lt;/EndNote&gt;</w:instrText>
      </w:r>
      <w:r w:rsidRPr="0024493F">
        <w:fldChar w:fldCharType="separate"/>
      </w:r>
      <w:r w:rsidR="007A35C8" w:rsidRPr="0024493F">
        <w:rPr>
          <w:noProof/>
          <w:vertAlign w:val="superscript"/>
        </w:rPr>
        <w:t>[2]</w:t>
      </w:r>
      <w:r w:rsidRPr="0024493F">
        <w:fldChar w:fldCharType="end"/>
      </w:r>
      <w:r w:rsidRPr="0024493F">
        <w:t xml:space="preserve"> where MnO</w:t>
      </w:r>
      <w:r w:rsidRPr="0024493F">
        <w:rPr>
          <w:vertAlign w:val="subscript"/>
        </w:rPr>
        <w:t>6</w:t>
      </w:r>
      <w:r w:rsidRPr="0024493F">
        <w:t xml:space="preserve"> octahedral units are arranged in various configurations influenced by the presence of other cations and the thermodynamic conditions during crystallization.</w:t>
      </w:r>
      <w:r w:rsidRPr="0024493F">
        <w:fldChar w:fldCharType="begin">
          <w:fldData xml:space="preserve">PEVuZE5vdGU+PENpdGU+PEF1dGhvcj5GZW5nPC9BdXRob3I+PFllYXI+MTk5OTwvWWVhcj48UmVj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</w:fldData>
        </w:fldChar>
      </w:r>
      <w:r w:rsidR="007A35C8" w:rsidRPr="0024493F">
        <w:instrText xml:space="preserve"> ADDIN EN.CITE </w:instrText>
      </w:r>
      <w:r w:rsidR="007A35C8" w:rsidRPr="0024493F">
        <w:fldChar w:fldCharType="begin">
          <w:fldData xml:space="preserve">PEVuZE5vdGU+PENpdGU+PEF1dGhvcj5GZW5nPC9BdXRob3I+PFllYXI+MTk5OTwvWWVhcj48UmVj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[3]</w:t>
      </w:r>
      <w:r w:rsidRPr="0024493F">
        <w:fldChar w:fldCharType="end"/>
      </w:r>
      <w:r w:rsidRPr="0024493F">
        <w:t xml:space="preserve"> This diversity results in a wide selection of crystal structures, including </w:t>
      </w:r>
      <w:r w:rsidRPr="0024493F">
        <w:rPr>
          <w:i/>
          <w:iCs/>
        </w:rPr>
        <w:t>α</w:t>
      </w:r>
      <w:r w:rsidRPr="0024493F">
        <w:t xml:space="preserve"> (hollandite),</w:t>
      </w:r>
      <w:r w:rsidRPr="0024493F">
        <w:fldChar w:fldCharType="begin">
          <w:fldData xml:space="preserve">PEVuZE5vdGU+PENpdGU+PEF1dGhvcj5MdW88L0F1dGhvcj48WWVhcj4yMDA4PC9ZZWFyPjxSZWNO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</w:fldData>
        </w:fldChar>
      </w:r>
      <w:r w:rsidR="007A35C8" w:rsidRPr="0024493F">
        <w:instrText xml:space="preserve"> ADDIN EN.CITE </w:instrText>
      </w:r>
      <w:r w:rsidR="007A35C8" w:rsidRPr="0024493F">
        <w:fldChar w:fldCharType="begin">
          <w:fldData xml:space="preserve">PEVuZE5vdGU+PENpdGU+PEF1dGhvcj5MdW88L0F1dGhvcj48WWVhcj4yMDA4PC9ZZWFyPjxSZWNO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[4]</w:t>
      </w:r>
      <w:r w:rsidRPr="0024493F">
        <w:fldChar w:fldCharType="end"/>
      </w:r>
      <w:r w:rsidRPr="0024493F">
        <w:t xml:space="preserve"> </w:t>
      </w:r>
      <w:r w:rsidRPr="0024493F">
        <w:rPr>
          <w:i/>
          <w:iCs/>
        </w:rPr>
        <w:t>β</w:t>
      </w:r>
      <w:r w:rsidRPr="0024493F">
        <w:t xml:space="preserve"> (pyrolusite),</w:t>
      </w:r>
      <w:r w:rsidRPr="0024493F">
        <w:fldChar w:fldCharType="begin">
          <w:fldData xml:space="preserve">PEVuZE5vdGU+PENpdGU+PEF1dGhvcj5aaGVuZzwvQXV0aG9yPjxZZWFyPjIwMDU8L1llYXI+PFJl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</w:fldData>
        </w:fldChar>
      </w:r>
      <w:r w:rsidR="007A35C8" w:rsidRPr="0024493F">
        <w:instrText xml:space="preserve"> ADDIN EN.CITE </w:instrText>
      </w:r>
      <w:r w:rsidR="007A35C8" w:rsidRPr="0024493F">
        <w:fldChar w:fldCharType="begin">
          <w:fldData xml:space="preserve">PEVuZE5vdGU+PENpdGU+PEF1dGhvcj5aaGVuZzwvQXV0aG9yPjxZZWFyPjIwMDU8L1llYXI+PFJl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[5]</w:t>
      </w:r>
      <w:r w:rsidRPr="0024493F">
        <w:fldChar w:fldCharType="end"/>
      </w:r>
      <w:r w:rsidRPr="0024493F">
        <w:t xml:space="preserve"> </w:t>
      </w:r>
      <w:r w:rsidRPr="0024493F">
        <w:rPr>
          <w:i/>
          <w:iCs/>
        </w:rPr>
        <w:t>R</w:t>
      </w:r>
      <w:r w:rsidRPr="0024493F">
        <w:t xml:space="preserve"> (</w:t>
      </w:r>
      <w:proofErr w:type="spellStart"/>
      <w:r w:rsidRPr="0024493F">
        <w:t>ramsdellite</w:t>
      </w:r>
      <w:proofErr w:type="spellEnd"/>
      <w:r w:rsidRPr="0024493F">
        <w:t>),</w:t>
      </w:r>
      <w:r w:rsidRPr="0024493F">
        <w:fldChar w:fldCharType="begin">
          <w:fldData xml:space="preserve">PEVuZE5vdGU+PENpdGU+PEF1dGhvcj5UaGFja2VyYXk8L0F1dGhvcj48WWVhcj4xOTkzPC9ZZWFy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</w:fldData>
        </w:fldChar>
      </w:r>
      <w:r w:rsidR="007A35C8" w:rsidRPr="0024493F">
        <w:instrText xml:space="preserve"> ADDIN EN.CITE </w:instrText>
      </w:r>
      <w:r w:rsidR="007A35C8" w:rsidRPr="0024493F">
        <w:fldChar w:fldCharType="begin">
          <w:fldData xml:space="preserve">PEVuZE5vdGU+PENpdGU+PEF1dGhvcj5UaGFja2VyYXk8L0F1dGhvcj48WWVhcj4xOTkzPC9ZZWFy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[6]</w:t>
      </w:r>
      <w:r w:rsidRPr="0024493F">
        <w:fldChar w:fldCharType="end"/>
      </w:r>
      <w:r w:rsidRPr="0024493F">
        <w:t xml:space="preserve"> </w:t>
      </w:r>
      <w:r w:rsidRPr="0024493F">
        <w:rPr>
          <w:i/>
          <w:iCs/>
        </w:rPr>
        <w:t>γ</w:t>
      </w:r>
      <w:r w:rsidRPr="0024493F">
        <w:t xml:space="preserve"> (a mixture of </w:t>
      </w:r>
      <w:r w:rsidRPr="0024493F">
        <w:rPr>
          <w:i/>
          <w:iCs/>
        </w:rPr>
        <w:t xml:space="preserve">β </w:t>
      </w:r>
      <w:r w:rsidRPr="0024493F">
        <w:t xml:space="preserve">and </w:t>
      </w:r>
      <w:r w:rsidRPr="0024493F">
        <w:rPr>
          <w:i/>
          <w:iCs/>
        </w:rPr>
        <w:t>R</w:t>
      </w:r>
      <w:r w:rsidRPr="0024493F">
        <w:t>),</w:t>
      </w:r>
      <w:r w:rsidRPr="0024493F">
        <w:fldChar w:fldCharType="begin">
          <w:fldData xml:space="preserve">PEVuZE5vdGU+PENpdGU+PEF1dGhvcj5DaGFicmU8L0F1dGhvcj48WWVhcj4xOTk1PC9ZZWFyPjxS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==
</w:fldData>
        </w:fldChar>
      </w:r>
      <w:r w:rsidR="007A35C8" w:rsidRPr="0024493F">
        <w:instrText xml:space="preserve"> ADDIN EN.CITE </w:instrText>
      </w:r>
      <w:r w:rsidR="007A35C8" w:rsidRPr="0024493F">
        <w:fldChar w:fldCharType="begin">
          <w:fldData xml:space="preserve">PEVuZE5vdGU+PENpdGU+PEF1dGhvcj5DaGFicmU8L0F1dGhvcj48WWVhcj4xOTk1PC9ZZWFyPjxS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==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[7]</w:t>
      </w:r>
      <w:r w:rsidRPr="0024493F">
        <w:fldChar w:fldCharType="end"/>
      </w:r>
      <w:r w:rsidRPr="0024493F">
        <w:t xml:space="preserve"> </w:t>
      </w:r>
      <w:r w:rsidRPr="0024493F">
        <w:rPr>
          <w:i/>
          <w:iCs/>
        </w:rPr>
        <w:t>δ</w:t>
      </w:r>
      <w:r w:rsidRPr="0024493F">
        <w:t xml:space="preserve"> (</w:t>
      </w:r>
      <w:proofErr w:type="spellStart"/>
      <w:r w:rsidRPr="0024493F">
        <w:t>birnessite</w:t>
      </w:r>
      <w:proofErr w:type="spellEnd"/>
      <w:r w:rsidRPr="0024493F">
        <w:t>),</w:t>
      </w:r>
      <w:r w:rsidRPr="0024493F">
        <w:fldChar w:fldCharType="begin">
          <w:fldData xml:space="preserve">PEVuZE5vdGU+PENpdGU+PEF1dGhvcj5BcHBlbG88L0F1dGhvcj48WWVhcj4xOTk5PC9ZZWFyPjxS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</w:fldData>
        </w:fldChar>
      </w:r>
      <w:r w:rsidR="007A35C8" w:rsidRPr="0024493F">
        <w:instrText xml:space="preserve"> ADDIN EN.CITE </w:instrText>
      </w:r>
      <w:r w:rsidR="007A35C8" w:rsidRPr="0024493F">
        <w:fldChar w:fldCharType="begin">
          <w:fldData xml:space="preserve">PEVuZE5vdGU+PENpdGU+PEF1dGhvcj5BcHBlbG88L0F1dGhvcj48WWVhcj4xOTk5PC9ZZWFyPjxS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[8]</w:t>
      </w:r>
      <w:r w:rsidRPr="0024493F">
        <w:fldChar w:fldCharType="end"/>
      </w:r>
      <w:r w:rsidRPr="0024493F">
        <w:t xml:space="preserve"> and </w:t>
      </w:r>
      <w:r w:rsidRPr="0024493F">
        <w:rPr>
          <w:i/>
          <w:iCs/>
        </w:rPr>
        <w:t>λ</w:t>
      </w:r>
      <w:r w:rsidRPr="0024493F">
        <w:t xml:space="preserve"> (defect spinel),</w:t>
      </w:r>
      <w:r w:rsidRPr="0024493F">
        <w:fldChar w:fldCharType="begin">
          <w:fldData xml:space="preserve">PEVuZE5vdGU+PENpdGU+PEF1dGhvcj5IdW50ZXI8L0F1dGhvcj48WWVhcj4xOTgxPC9ZZWFyPjxS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</w:fldData>
        </w:fldChar>
      </w:r>
      <w:r w:rsidR="007A35C8" w:rsidRPr="0024493F">
        <w:instrText xml:space="preserve"> ADDIN EN.CITE </w:instrText>
      </w:r>
      <w:r w:rsidR="007A35C8" w:rsidRPr="0024493F">
        <w:fldChar w:fldCharType="begin">
          <w:fldData xml:space="preserve">PEVuZE5vdGU+PENpdGU+PEF1dGhvcj5IdW50ZXI8L0F1dGhvcj48WWVhcj4xOTgxPC9ZZWFyPjxS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[9]</w:t>
      </w:r>
      <w:r w:rsidRPr="0024493F">
        <w:fldChar w:fldCharType="end"/>
      </w:r>
      <w:r w:rsidRPr="0024493F">
        <w:t xml:space="preserve"> each possessing distinct physical and chemical properties. Among various crystal structures, the hollandite-type (</w:t>
      </w:r>
      <w:r w:rsidRPr="0024493F">
        <w:rPr>
          <w:i/>
          <w:iCs/>
        </w:rPr>
        <w:t>α</w:t>
      </w:r>
      <w:r w:rsidRPr="0024493F">
        <w:t>-type) stands out as a commonly utilized high-performance material with versatile applications, such as cathode for energy storage,</w:t>
      </w:r>
      <w:r w:rsidRPr="0024493F">
        <w:fldChar w:fldCharType="begin">
          <w:fldData xml:space="preserve">PEVuZE5vdGU+PENpdGU+PEF1dGhvcj5Ub21wc2V0dDwvQXV0aG9yPjxZZWFyPjIwMTM8L1llYXI+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</w:fldData>
        </w:fldChar>
      </w:r>
      <w:r w:rsidR="007A35C8" w:rsidRPr="0024493F">
        <w:instrText xml:space="preserve"> ADDIN EN.CITE </w:instrText>
      </w:r>
      <w:r w:rsidR="007A35C8" w:rsidRPr="0024493F">
        <w:fldChar w:fldCharType="begin">
          <w:fldData xml:space="preserve">PEVuZE5vdGU+PENpdGU+PEF1dGhvcj5Ub21wc2V0dDwvQXV0aG9yPjxZZWFyPjIwMTM8L1llYXI+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[10]</w:t>
      </w:r>
      <w:r w:rsidRPr="0024493F">
        <w:fldChar w:fldCharType="end"/>
      </w:r>
      <w:r w:rsidRPr="0024493F">
        <w:t xml:space="preserve"> aerobic oxidation catalysis,</w:t>
      </w:r>
      <w:r w:rsidRPr="0024493F">
        <w:fldChar w:fldCharType="begin">
          <w:fldData xml:space="preserve">PEVuZE5vdGU+PENpdGU+PEF1dGhvcj5VZW1hdHN1PC9BdXRob3I+PFllYXI+MjAxNjwvWWVhcj48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==
</w:fldData>
        </w:fldChar>
      </w:r>
      <w:r w:rsidR="007A35C8" w:rsidRPr="0024493F">
        <w:instrText xml:space="preserve"> ADDIN EN.CITE </w:instrText>
      </w:r>
      <w:r w:rsidR="007A35C8" w:rsidRPr="0024493F">
        <w:fldChar w:fldCharType="begin">
          <w:fldData xml:space="preserve">PEVuZE5vdGU+PENpdGU+PEF1dGhvcj5VZW1hdHN1PC9BdXRob3I+PFllYXI+MjAxNjwvWWVhcj48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==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[11]</w:t>
      </w:r>
      <w:r w:rsidRPr="0024493F">
        <w:fldChar w:fldCharType="end"/>
      </w:r>
      <w:r w:rsidRPr="0024493F">
        <w:t xml:space="preserve"> sensing materials,</w:t>
      </w:r>
      <w:r w:rsidRPr="0024493F">
        <w:fldChar w:fldCharType="begin">
          <w:fldData xml:space="preserve">PEVuZE5vdGU+PENpdGU+PEF1dGhvcj5VbWFyPC9BdXRob3I+PFllYXI+MjAyMTwvWWVhcj48UmVj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</w:fldData>
        </w:fldChar>
      </w:r>
      <w:r w:rsidR="007A35C8" w:rsidRPr="0024493F">
        <w:instrText xml:space="preserve"> ADDIN EN.CITE </w:instrText>
      </w:r>
      <w:r w:rsidR="007A35C8" w:rsidRPr="0024493F">
        <w:fldChar w:fldCharType="begin">
          <w:fldData xml:space="preserve">PEVuZE5vdGU+PENpdGU+PEF1dGhvcj5VbWFyPC9BdXRob3I+PFllYXI+MjAyMTwvWWVhcj48UmVj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[12]</w:t>
      </w:r>
      <w:r w:rsidRPr="0024493F">
        <w:fldChar w:fldCharType="end"/>
      </w:r>
      <w:r w:rsidRPr="0024493F">
        <w:t xml:space="preserve"> and absorbents.</w:t>
      </w:r>
      <w:r w:rsidRPr="0024493F">
        <w:fldChar w:fldCharType="begin">
          <w:fldData xml:space="preserve">PEVuZE5vdGU+PENpdGU+PEF1dGhvcj5MaTwvQXV0aG9yPjxZZWFyPjIwMjE8L1llYXI+PFJlY051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</w:fldData>
        </w:fldChar>
      </w:r>
      <w:r w:rsidR="007A35C8" w:rsidRPr="0024493F">
        <w:instrText xml:space="preserve"> ADDIN EN.CITE </w:instrText>
      </w:r>
      <w:r w:rsidR="007A35C8" w:rsidRPr="0024493F">
        <w:fldChar w:fldCharType="begin">
          <w:fldData xml:space="preserve">PEVuZE5vdGU+PENpdGU+PEF1dGhvcj5MaTwvQXV0aG9yPjxZZWFyPjIwMjE8L1llYXI+PFJlY051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[13]</w:t>
      </w:r>
      <w:r w:rsidRPr="0024493F">
        <w:fldChar w:fldCharType="end"/>
      </w:r>
    </w:p>
    <w:p w14:paraId="4AEA37B3" w14:textId="0B715AD7" w:rsidR="00EB49EA" w:rsidRPr="0024493F" w:rsidRDefault="00EB49EA" w:rsidP="00523486">
      <w:pPr>
        <w:pStyle w:val="P1"/>
        <w:spacing w:line="240" w:lineRule="atLeast"/>
      </w:pPr>
      <w:r w:rsidRPr="0024493F">
        <w:t xml:space="preserve">In the electrode applications, </w:t>
      </w:r>
      <w:r w:rsidRPr="0024493F">
        <w:rPr>
          <w:i/>
          <w:iCs/>
        </w:rPr>
        <w:t>α</w:t>
      </w:r>
      <w:r w:rsidRPr="0024493F">
        <w:t>-MnO</w:t>
      </w:r>
      <w:r w:rsidRPr="0024493F">
        <w:rPr>
          <w:vertAlign w:val="subscript"/>
        </w:rPr>
        <w:t xml:space="preserve">2 </w:t>
      </w:r>
      <w:r w:rsidRPr="0024493F">
        <w:t>has been deeply investigated as a cathode for monovalent cation intercalation host (Li</w:t>
      </w:r>
      <w:r w:rsidRPr="0024493F">
        <w:rPr>
          <w:vertAlign w:val="superscript"/>
        </w:rPr>
        <w:t>+</w:t>
      </w:r>
      <w:r w:rsidRPr="0024493F">
        <w:t>, Na</w:t>
      </w:r>
      <w:r w:rsidRPr="0024493F">
        <w:rPr>
          <w:vertAlign w:val="superscript"/>
        </w:rPr>
        <w:t>+</w:t>
      </w:r>
      <w:r w:rsidRPr="0024493F">
        <w:t>, and K</w:t>
      </w:r>
      <w:r w:rsidRPr="0024493F">
        <w:rPr>
          <w:vertAlign w:val="superscript"/>
        </w:rPr>
        <w:t>+</w:t>
      </w:r>
      <w:r w:rsidRPr="0024493F">
        <w:t>).</w:t>
      </w:r>
      <w:r w:rsidRPr="0024493F">
        <w:fldChar w:fldCharType="begin">
          <w:fldData xml:space="preserve">PEVuZE5vdGU+PENpdGU+PEF1dGhvcj5IaWxsPC9BdXRob3I+PFllYXI+MjAwMTwvWWVhcj48UmVj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==
</w:fldData>
        </w:fldChar>
      </w:r>
      <w:r w:rsidR="007A35C8" w:rsidRPr="0024493F">
        <w:instrText xml:space="preserve"> ADDIN EN.CITE </w:instrText>
      </w:r>
      <w:r w:rsidR="007A35C8" w:rsidRPr="0024493F">
        <w:fldChar w:fldCharType="begin">
          <w:fldData xml:space="preserve">PEVuZE5vdGU+PENpdGU+PEF1dGhvcj5IaWxsPC9BdXRob3I+PFllYXI+MjAwMTwvWWVhcj48UmVj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==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[10a, 14]</w:t>
      </w:r>
      <w:r w:rsidRPr="0024493F">
        <w:fldChar w:fldCharType="end"/>
      </w:r>
      <w:r w:rsidRPr="0024493F">
        <w:t xml:space="preserve"> However, the host structure tends to be distorted and collapsed after a large amount of cation insertion;</w:t>
      </w:r>
      <w:r w:rsidRPr="0024493F">
        <w:fldChar w:fldCharType="begin"/>
      </w:r>
      <w:r w:rsidR="007A35C8" w:rsidRPr="0024493F">
        <w:instrText xml:space="preserve"> ADDIN EN.CITE &lt;EndNote&gt;&lt;Cite&gt;&lt;Author&gt;Brady&lt;/Author&gt;&lt;Year&gt;2019&lt;/Year&gt;&lt;RecNum&gt;34&lt;/RecNum&gt;&lt;DisplayText&gt;&lt;style face="superscript"&gt;[15]&lt;/style&gt;&lt;/DisplayText&gt;&lt;record&gt;&lt;rec-number&gt;34&lt;/rec-number&gt;&lt;foreign-keys&gt;&lt;key app="EN" db-id="dxz209zpa92vd2exd0mp5zfdvwv2wwdtzd9a" timestamp="1713877457"&gt;34&lt;/key&gt;&lt;/foreign-keys&gt;&lt;ref-type name="Journal Article"&gt;17&lt;/ref-type&gt;&lt;contributors&gt;&lt;authors&gt;&lt;author&gt;Brady, Alexander B.&lt;/author&gt;&lt;author&gt;Tallman, Killian R.&lt;/author&gt;&lt;author&gt;Takeuchi, Esther S.&lt;/author&gt;&lt;author&gt;Marschilok, Amy C.&lt;/author&gt;&lt;author&gt;Takeuchi, Kenneth J.&lt;/author&gt;&lt;author&gt;Liu, Ping&lt;/author&gt;&lt;/authors&gt;&lt;/contributors&gt;&lt;titles&gt;&lt;title&gt;Transition Metal Substitution of Hollandite α-MnO2: Enhanced Potential and Structural Stability on Lithiation from First-Principles Calculation&lt;/title&gt;&lt;secondary-title&gt;The Journal of Physical Chemistry C&lt;/secondary-title&gt;&lt;/titles&gt;&lt;periodical&gt;&lt;full-title&gt;The Journal of Physical Chemistry C&lt;/full-title&gt;&lt;abbr-1&gt;J. Phys. Chem. C&lt;/abbr-1&gt;&lt;/periodical&gt;&lt;pages&gt;25042-25051&lt;/pages&gt;&lt;volume&gt;123&lt;/volume&gt;&lt;number&gt;41&lt;/number&gt;&lt;dates&gt;&lt;year&gt;2019&lt;/year&gt;&lt;pub-dates&gt;&lt;date&gt;2019/10/17&lt;/date&gt;&lt;/pub-dates&gt;&lt;/dates&gt;&lt;publisher&gt;American Chemical Society&lt;/publisher&gt;&lt;isbn&gt;1932-7447&lt;/isbn&gt;&lt;urls&gt;&lt;related-urls&gt;&lt;url&gt;https://doi.org/10.1021/acs.jpcc.9b05376&lt;/url&gt;&lt;/related-urls&gt;&lt;/urls&gt;&lt;electronic-resource-num&gt;10.1021/acs.jpcc.9b05376&lt;/electronic-resource-num&gt;&lt;/record&gt;&lt;/Cite&gt;&lt;/EndNote&gt;</w:instrText>
      </w:r>
      <w:r w:rsidRPr="0024493F">
        <w:fldChar w:fldCharType="separate"/>
      </w:r>
      <w:r w:rsidR="007A35C8" w:rsidRPr="0024493F">
        <w:rPr>
          <w:noProof/>
          <w:vertAlign w:val="superscript"/>
        </w:rPr>
        <w:t>[15]</w:t>
      </w:r>
      <w:r w:rsidRPr="0024493F">
        <w:fldChar w:fldCharType="end"/>
      </w:r>
      <w:r w:rsidRPr="0024493F">
        <w:t xml:space="preserve"> its application has been limited to the primary battery.</w:t>
      </w:r>
      <w:r w:rsidRPr="0024493F">
        <w:fldChar w:fldCharType="begin">
          <w:fldData xml:space="preserve">PEVuZE5vdGU+PENpdGU+PEF1dGhvcj5UYW5nPC9BdXRob3I+PFllYXI+MjAxMDwvWWVhcj48UmVj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</w:fldData>
        </w:fldChar>
      </w:r>
      <w:r w:rsidR="007A35C8" w:rsidRPr="0024493F">
        <w:instrText xml:space="preserve"> ADDIN EN.CITE </w:instrText>
      </w:r>
      <w:r w:rsidR="007A35C8" w:rsidRPr="0024493F">
        <w:fldChar w:fldCharType="begin">
          <w:fldData xml:space="preserve">PEVuZE5vdGU+PENpdGU+PEF1dGhvcj5UYW5nPC9BdXRob3I+PFllYXI+MjAxMDwvWWVhcj48UmVj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[16]</w:t>
      </w:r>
      <w:r w:rsidRPr="0024493F">
        <w:fldChar w:fldCharType="end"/>
      </w:r>
      <w:r w:rsidRPr="0024493F">
        <w:t xml:space="preserve"> These days, the potential use of </w:t>
      </w:r>
      <w:r w:rsidRPr="0024493F">
        <w:rPr>
          <w:i/>
          <w:iCs/>
        </w:rPr>
        <w:t>α</w:t>
      </w:r>
      <w:r w:rsidRPr="0024493F">
        <w:t>-MnO</w:t>
      </w:r>
      <w:r w:rsidRPr="0024493F">
        <w:rPr>
          <w:vertAlign w:val="subscript"/>
        </w:rPr>
        <w:t>2</w:t>
      </w:r>
      <w:r w:rsidRPr="0024493F">
        <w:t xml:space="preserve"> cathode toward multivalent cation (Mg</w:t>
      </w:r>
      <w:r w:rsidRPr="0024493F">
        <w:rPr>
          <w:vertAlign w:val="superscript"/>
        </w:rPr>
        <w:t>2+</w:t>
      </w:r>
      <w:r w:rsidRPr="0024493F">
        <w:t>, Ca</w:t>
      </w:r>
      <w:r w:rsidRPr="0024493F">
        <w:rPr>
          <w:vertAlign w:val="superscript"/>
        </w:rPr>
        <w:t>2+</w:t>
      </w:r>
      <w:r w:rsidRPr="0024493F">
        <w:t>, and Zn</w:t>
      </w:r>
      <w:r w:rsidRPr="0024493F">
        <w:rPr>
          <w:vertAlign w:val="superscript"/>
        </w:rPr>
        <w:t>2+</w:t>
      </w:r>
      <w:r w:rsidRPr="0024493F">
        <w:t>) battery systems, possessing cost-effectiveness and high-energy density, have been extensively investigated,</w:t>
      </w:r>
      <w:r w:rsidRPr="0024493F" w:rsidDel="00EC6BDE">
        <w:t xml:space="preserve"> </w:t>
      </w:r>
      <w:r w:rsidRPr="0024493F">
        <w:t xml:space="preserve">since the amount of cations required is halved compared with the monovalent battery systems, enabling the reversibility of </w:t>
      </w:r>
      <w:r w:rsidRPr="0024493F">
        <w:rPr>
          <w:i/>
          <w:iCs/>
        </w:rPr>
        <w:t>α</w:t>
      </w:r>
      <w:r w:rsidRPr="0024493F">
        <w:t>-MnO</w:t>
      </w:r>
      <w:r w:rsidRPr="0024493F">
        <w:rPr>
          <w:vertAlign w:val="subscript"/>
        </w:rPr>
        <w:t>2</w:t>
      </w:r>
      <w:r w:rsidRPr="0024493F">
        <w:t xml:space="preserve"> cathode.</w:t>
      </w:r>
      <w:r w:rsidRPr="0024493F">
        <w:fldChar w:fldCharType="begin">
          <w:fldData xml:space="preserve">PEVuZE5vdGU+PENpdGU+PEF1dGhvcj5aaGFuZzwvQXV0aG9yPjxZZWFyPjIwMTI8L1llYXI+PFJl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==
</w:fldData>
        </w:fldChar>
      </w:r>
      <w:r w:rsidR="007A35C8" w:rsidRPr="0024493F">
        <w:instrText xml:space="preserve"> ADDIN EN.CITE </w:instrText>
      </w:r>
      <w:r w:rsidR="007A35C8" w:rsidRPr="0024493F">
        <w:fldChar w:fldCharType="begin">
          <w:fldData xml:space="preserve">PEVuZE5vdGU+PENpdGU+PEF1dGhvcj5aaGFuZzwvQXV0aG9yPjxZZWFyPjIwMTI8L1llYXI+PFJl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==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[17]</w:t>
      </w:r>
      <w:r w:rsidRPr="0024493F">
        <w:fldChar w:fldCharType="end"/>
      </w:r>
      <w:r w:rsidRPr="0024493F">
        <w:t xml:space="preserve"> In addition, the redox cycling of Mn</w:t>
      </w:r>
      <w:r w:rsidRPr="0024493F">
        <w:rPr>
          <w:vertAlign w:val="superscript"/>
        </w:rPr>
        <w:t>4+</w:t>
      </w:r>
      <w:r w:rsidRPr="0024493F">
        <w:t>/Mn</w:t>
      </w:r>
      <w:r w:rsidRPr="0024493F">
        <w:rPr>
          <w:vertAlign w:val="superscript"/>
        </w:rPr>
        <w:t>3+</w:t>
      </w:r>
      <w:r w:rsidRPr="0024493F">
        <w:t xml:space="preserve"> ions occurs at high voltage,</w:t>
      </w:r>
      <w:r w:rsidRPr="0024493F">
        <w:fldChar w:fldCharType="begin"/>
      </w:r>
      <w:r w:rsidR="007A35C8" w:rsidRPr="0024493F">
        <w:instrText xml:space="preserve"> ADDIN EN.CITE &lt;EndNote&gt;&lt;Cite&gt;&lt;Author&gt;Zhang&lt;/Author&gt;&lt;Year&gt;2020&lt;/Year&gt;&lt;RecNum&gt;43&lt;/RecNum&gt;&lt;DisplayText&gt;&lt;style face="superscript"&gt;[18]&lt;/style&gt;&lt;/DisplayText&gt;&lt;record&gt;&lt;rec-number&gt;43&lt;/rec-number&gt;&lt;foreign-keys&gt;&lt;key app="EN" db-id="dxz209zpa92vd2exd0mp5zfdvwv2wwdtzd9a" timestamp="1713878096"&gt;43&lt;/key&gt;&lt;/foreign-keys&gt;&lt;ref-type name="Journal Article"&gt;17&lt;/ref-type&gt;&lt;contributors&gt;&lt;authors&gt;&lt;author&gt;Zhang, Wei&lt;/author&gt;&lt;author&gt;Li, Huangxu&lt;/author&gt;&lt;author&gt;Zhang, Zhian&lt;/author&gt;&lt;author&gt;Xu, Ming&lt;/author&gt;&lt;author&gt;Lai, Yanqing&lt;/author&gt;&lt;author&gt;Chou, Shu-Lei&lt;/author&gt;&lt;/authors&gt;&lt;/contributors&gt;&lt;titles&gt;&lt;title&gt;Full Activation of Mn4+/Mn3+ Redox in Na4MnCr(PO4)3 as a High-Voltage and High-Rate Cathode Material for Sodium-Ion Batteries&lt;/title&gt;&lt;secondary-title&gt;Small&lt;/secondary-title&gt;&lt;/titles&gt;&lt;periodical&gt;&lt;full-title&gt;Small&lt;/full-title&gt;&lt;/periodical&gt;&lt;pages&gt;2001524&lt;/pages&gt;&lt;volume&gt;16&lt;/volume&gt;&lt;number&gt;25&lt;/number&gt;&lt;keywords&gt;&lt;keyword&gt;cathode materials&lt;/keyword&gt;&lt;keyword&gt;Mn4+/Mn3+ redox couple&lt;/keyword&gt;&lt;keyword&gt;Na4MnCr(PO4)3&lt;/keyword&gt;&lt;keyword&gt;NASICON structure&lt;/keyword&gt;&lt;keyword&gt;sodium-ion batteries&lt;/keyword&gt;&lt;/keywords&gt;&lt;dates&gt;&lt;year&gt;2020&lt;/year&gt;&lt;pub-dates&gt;&lt;date&gt;2020/06/01&lt;/date&gt;&lt;/pub-dates&gt;&lt;/dates&gt;&lt;publisher&gt;John Wiley &amp;amp; Sons, Ltd&lt;/publisher&gt;&lt;isbn&gt;1613-6810&lt;/isbn&gt;&lt;urls&gt;&lt;related-urls&gt;&lt;url&gt;https://doi.org/10.1002/smll.202001524&lt;/url&gt;&lt;/related-urls&gt;&lt;/urls&gt;&lt;electronic-resource-num&gt;https://doi.org/10.1002/smll.202001524&lt;/electronic-resource-num&gt;&lt;access-date&gt;2024/04/23&lt;/access-date&gt;&lt;/record&gt;&lt;/Cite&gt;&lt;/EndNote&gt;</w:instrText>
      </w:r>
      <w:r w:rsidRPr="0024493F">
        <w:fldChar w:fldCharType="separate"/>
      </w:r>
      <w:r w:rsidR="007A35C8" w:rsidRPr="0024493F">
        <w:rPr>
          <w:noProof/>
          <w:vertAlign w:val="superscript"/>
        </w:rPr>
        <w:t>[18]</w:t>
      </w:r>
      <w:r w:rsidRPr="0024493F">
        <w:fldChar w:fldCharType="end"/>
      </w:r>
      <w:r w:rsidRPr="0024493F">
        <w:t xml:space="preserve"> which can compensate for the disadvantage of </w:t>
      </w:r>
      <w:r w:rsidR="002931E0" w:rsidRPr="0024493F">
        <w:t>lower reduction potential</w:t>
      </w:r>
      <w:r w:rsidRPr="0024493F">
        <w:t xml:space="preserve"> (Ca; –2.89 V, Mg; –2.36 V, and Zn; –0.763 V) compared to Li.</w:t>
      </w:r>
      <w:r w:rsidRPr="0024493F">
        <w:fldChar w:fldCharType="begin"/>
      </w:r>
      <w:r w:rsidR="007A35C8" w:rsidRPr="0024493F">
        <w:instrText xml:space="preserve"> ADDIN EN.CITE &lt;EndNote&gt;&lt;Cite&gt;&lt;Author&gt;Tian&lt;/Author&gt;&lt;Year&gt;2021&lt;/Year&gt;&lt;RecNum&gt;44&lt;/RecNum&gt;&lt;DisplayText&gt;&lt;style face="superscript"&gt;[19]&lt;/style&gt;&lt;/DisplayText&gt;&lt;record&gt;&lt;rec-number&gt;44&lt;/rec-number&gt;&lt;foreign-keys&gt;&lt;key app="EN" db-id="dxz209zpa92vd2exd0mp5zfdvwv2wwdtzd9a" timestamp="1713878269"&gt;44&lt;/key&gt;&lt;/foreign-keys&gt;&lt;ref-type name="Journal Article"&gt;17&lt;/ref-type&gt;&lt;contributors&gt;&lt;authors&gt;&lt;author&gt;Tian, Yaosen&lt;/author&gt;&lt;author&gt;Zeng, Guobo&lt;/author&gt;&lt;author&gt;Rutt, Ann&lt;/author&gt;&lt;author&gt;Shi, Tan&lt;/author&gt;&lt;author&gt;Kim, Haegyeom&lt;/author&gt;&lt;author&gt;Wang, Jingyang&lt;/author&gt;&lt;author&gt;Koettgen, Julius&lt;/author&gt;&lt;author&gt;Sun, Yingzhi&lt;/author&gt;&lt;author&gt;Ouyang, Bin&lt;/author&gt;&lt;author&gt;Chen, Tina&lt;/author&gt;&lt;author&gt;Lun, Zhengyan&lt;/author&gt;&lt;author&gt;Rong, Ziqin&lt;/author&gt;&lt;author&gt;Persson, Kristin&lt;/author&gt;&lt;author&gt;Ceder, Gerbrand&lt;/author&gt;&lt;/authors&gt;&lt;/contributors&gt;&lt;titles&gt;&lt;title&gt;Promises and Challenges of Next-Generation “Beyond Li-ion” Batteries for Electric Vehicles and Grid Decarbonization&lt;/title&gt;&lt;secondary-title&gt;Chemical Reviews&lt;/secondary-title&gt;&lt;/titles&gt;&lt;periodical&gt;&lt;full-title&gt;Chemical Reviews&lt;/full-title&gt;&lt;abbr-1&gt;Chem. Rev.&lt;/abbr-1&gt;&lt;/periodical&gt;&lt;pages&gt;1623-1669&lt;/pages&gt;&lt;volume&gt;121&lt;/volume&gt;&lt;number&gt;3&lt;/number&gt;&lt;dates&gt;&lt;year&gt;2021&lt;/year&gt;&lt;pub-dates&gt;&lt;date&gt;2021/02/10&lt;/date&gt;&lt;/pub-dates&gt;&lt;/dates&gt;&lt;publisher&gt;American Chemical Society&lt;/publisher&gt;&lt;isbn&gt;0009-2665&lt;/isbn&gt;&lt;urls&gt;&lt;related-urls&gt;&lt;url&gt;https://doi.org/10.1021/acs.chemrev.0c00767&lt;/url&gt;&lt;/related-urls&gt;&lt;/urls&gt;&lt;electronic-resource-num&gt;10.1021/acs.chemrev.0c00767&lt;/electronic-resource-num&gt;&lt;/record&gt;&lt;/Cite&gt;&lt;/EndNote&gt;</w:instrText>
      </w:r>
      <w:r w:rsidRPr="0024493F">
        <w:fldChar w:fldCharType="separate"/>
      </w:r>
      <w:r w:rsidR="007A35C8" w:rsidRPr="0024493F">
        <w:rPr>
          <w:noProof/>
          <w:vertAlign w:val="superscript"/>
        </w:rPr>
        <w:t>[19]</w:t>
      </w:r>
      <w:r w:rsidRPr="0024493F">
        <w:fldChar w:fldCharType="end"/>
      </w:r>
      <w:r w:rsidRPr="0024493F">
        <w:t xml:space="preserve"> Indeed, previous studies have indicated that </w:t>
      </w:r>
      <w:r w:rsidRPr="0024493F">
        <w:rPr>
          <w:i/>
          <w:iCs/>
        </w:rPr>
        <w:t>α</w:t>
      </w:r>
      <w:r w:rsidRPr="0024493F">
        <w:t>-type materials are relatively suitable for cathode materials capable of reversible magnesium intercalation.</w:t>
      </w:r>
      <w:r w:rsidRPr="0024493F">
        <w:fldChar w:fldCharType="begin"/>
      </w:r>
      <w:r w:rsidR="007A35C8" w:rsidRPr="0024493F">
        <w:instrText xml:space="preserve"> ADDIN EN.CITE &lt;EndNote&gt;&lt;Cite&gt;&lt;Author&gt;Hatakeyama&lt;/Author&gt;&lt;Year&gt;2021&lt;/Year&gt;&lt;RecNum&gt;6&lt;/RecNum&gt;&lt;DisplayText&gt;&lt;style face="superscript"&gt;[3d]&lt;/style&gt;&lt;/DisplayText&gt;&lt;record&gt;&lt;rec-number&gt;6&lt;/rec-number&gt;&lt;foreign-keys&gt;&lt;key app="EN" db-id="dxz209zpa92vd2exd0mp5zfdvwv2wwdtzd9a" timestamp="1713875527"&gt;6&lt;/key&gt;&lt;/foreign-keys&gt;&lt;ref-type name="Journal Article"&gt;17&lt;/ref-type&gt;&lt;contributors&gt;&lt;authors&gt;&lt;author&gt;Hatakeyama, Takuya&lt;/author&gt;&lt;author&gt;Li, Hongyi&lt;/author&gt;&lt;author&gt;Okamoto, Norihiko L.&lt;/author&gt;&lt;author&gt;Shimokawa, Kohei&lt;/author&gt;&lt;author&gt;Kawaguchi, Tomoya&lt;/author&gt;&lt;author&gt;Tanimura, Hiroshi&lt;/author&gt;&lt;author&gt;Imashuku, Susumu&lt;/author&gt;&lt;author&gt;Fichtner, Maximilian&lt;/author&gt;&lt;author&gt;Ichitsubo, Tetsu&lt;/author&gt;&lt;/authors&gt;&lt;/contributors&gt;&lt;titles&gt;&lt;title&gt;Accelerated Kinetics Revealing Metastable Pathways of Magnesiation-Induced Transformations in MnO2 Polymorphs&lt;/title&gt;&lt;secondary-title&gt;Chemistry of Materials&lt;/secondary-title&gt;&lt;/titles&gt;&lt;periodical&gt;&lt;full-title&gt;Chemistry of Materials&lt;/full-title&gt;&lt;abbr-1&gt;Chem. Mater.&lt;/abbr-1&gt;&lt;/periodical&gt;&lt;pages&gt;6983-6996&lt;/pages&gt;&lt;volume&gt;33&lt;/volume&gt;&lt;number&gt;17&lt;/number&gt;&lt;dates&gt;&lt;year&gt;2021&lt;/year&gt;&lt;pub-dates&gt;&lt;date&gt;2021/09/14&lt;/date&gt;&lt;/pub-dates&gt;&lt;/dates&gt;&lt;publisher&gt;American Chemical Society&lt;/publisher&gt;&lt;isbn&gt;0897-4756&lt;/isbn&gt;&lt;urls&gt;&lt;related-urls&gt;&lt;url&gt;https://doi.org/10.1021/acs.chemmater.1c02011&lt;/url&gt;&lt;/related-urls&gt;&lt;/urls&gt;&lt;electronic-resource-num&gt;10.1021/acs.chemmater.1c02011&lt;/electronic-resource-num&gt;&lt;/record&gt;&lt;/Cite&gt;&lt;/EndNote&gt;</w:instrText>
      </w:r>
      <w:r w:rsidRPr="0024493F">
        <w:fldChar w:fldCharType="separate"/>
      </w:r>
      <w:r w:rsidR="007A35C8" w:rsidRPr="0024493F">
        <w:rPr>
          <w:noProof/>
          <w:vertAlign w:val="superscript"/>
        </w:rPr>
        <w:t>[3d]</w:t>
      </w:r>
      <w:r w:rsidRPr="0024493F">
        <w:fldChar w:fldCharType="end"/>
      </w:r>
      <w:r w:rsidRPr="0024493F">
        <w:t xml:space="preserve"> Moreover, many researchers focus on zinc battery systems because of the superior performance in aqueous electrolytes,</w:t>
      </w:r>
      <w:r w:rsidRPr="0024493F">
        <w:fldChar w:fldCharType="begin">
          <w:fldData xml:space="preserve">PEVuZE5vdGU+PENpdGU+PEF1dGhvcj5MZTwvQXV0aG9yPjxZZWFyPjIwMjE8L1llYXI+PFJlY051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</w:fldData>
        </w:fldChar>
      </w:r>
      <w:r w:rsidR="007A35C8" w:rsidRPr="0024493F">
        <w:instrText xml:space="preserve"> ADDIN EN.CITE </w:instrText>
      </w:r>
      <w:r w:rsidR="007A35C8" w:rsidRPr="0024493F">
        <w:fldChar w:fldCharType="begin">
          <w:fldData xml:space="preserve">PEVuZE5vdGU+PENpdGU+PEF1dGhvcj5MZTwvQXV0aG9yPjxZZWFyPjIwMjE8L1llYXI+PFJlY051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[20]</w:t>
      </w:r>
      <w:r w:rsidRPr="0024493F">
        <w:fldChar w:fldCharType="end"/>
      </w:r>
      <w:r w:rsidRPr="0024493F">
        <w:t xml:space="preserve"> demonstrating impressive capacity retention and high-rate capabilities.</w:t>
      </w:r>
      <w:r w:rsidRPr="0024493F">
        <w:fldChar w:fldCharType="begin"/>
      </w:r>
      <w:r w:rsidR="007A35C8" w:rsidRPr="0024493F">
        <w:instrText xml:space="preserve"> ADDIN EN.CITE &lt;EndNote&gt;&lt;Cite&gt;&lt;Author&gt;Ma&lt;/Author&gt;&lt;Year&gt;2021&lt;/Year&gt;&lt;RecNum&gt;47&lt;/RecNum&gt;&lt;DisplayText&gt;&lt;style face="superscript"&gt;[21]&lt;/style&gt;&lt;/DisplayText&gt;&lt;record&gt;&lt;rec-number&gt;47&lt;/rec-number&gt;&lt;foreign-keys&gt;&lt;key app="EN" db-id="dxz209zpa92vd2exd0mp5zfdvwv2wwdtzd9a" timestamp="1713878614"&gt;47&lt;/key&gt;&lt;/foreign-keys&gt;&lt;ref-type name="Journal Article"&gt;17&lt;/ref-type&gt;&lt;contributors&gt;&lt;authors&gt;&lt;author&gt;Ma, Kaixuan&lt;/author&gt;&lt;author&gt;Li, Qian&lt;/author&gt;&lt;author&gt;Hong, Cheng&lt;/author&gt;&lt;author&gt;Yang, Gongzheng&lt;/author&gt;&lt;author&gt;Wang, Chengxin&lt;/author&gt;&lt;/authors&gt;&lt;/contributors&gt;&lt;titles&gt;&lt;title&gt;Bi Doping-Enhanced Reversible-Phase Transition of α-MnO2 Raising the Cycle Capability of Aqueous Zn–Mn Batteries&lt;/title&gt;&lt;secondary-title&gt;ACS Applied Materials &amp;amp; Interfaces&lt;/secondary-title&gt;&lt;/titles&gt;&lt;periodical&gt;&lt;full-title&gt;ACS Applied Materials &amp;amp; Interfaces&lt;/full-title&gt;&lt;abbr-1&gt;ACS Appl. Mater. Interfaces&lt;/abbr-1&gt;&lt;/periodical&gt;&lt;pages&gt;55208-55217&lt;/pages&gt;&lt;volume&gt;13&lt;/volume&gt;&lt;number&gt;46&lt;/number&gt;&lt;dates&gt;&lt;year&gt;2021&lt;/year&gt;&lt;pub-dates&gt;&lt;date&gt;2021/11/24&lt;/date&gt;&lt;/pub-dates&gt;&lt;/dates&gt;&lt;publisher&gt;American Chemical Society&lt;/publisher&gt;&lt;isbn&gt;1944-8244&lt;/isbn&gt;&lt;urls&gt;&lt;related-urls&gt;&lt;url&gt;https://doi.org/10.1021/acsami.1c17677&lt;/url&gt;&lt;/related-urls&gt;&lt;/urls&gt;&lt;electronic-resource-num&gt;10.1021/acsami.1c17677&lt;/electronic-resource-num&gt;&lt;/record&gt;&lt;/Cite&gt;&lt;/EndNote&gt;</w:instrText>
      </w:r>
      <w:r w:rsidRPr="0024493F">
        <w:fldChar w:fldCharType="separate"/>
      </w:r>
      <w:r w:rsidR="007A35C8" w:rsidRPr="0024493F">
        <w:rPr>
          <w:noProof/>
          <w:vertAlign w:val="superscript"/>
        </w:rPr>
        <w:t>[21]</w:t>
      </w:r>
      <w:r w:rsidRPr="0024493F">
        <w:fldChar w:fldCharType="end"/>
      </w:r>
    </w:p>
    <w:p w14:paraId="2229EF3E" w14:textId="6C0E3414" w:rsidR="00EB49EA" w:rsidRPr="0024493F" w:rsidRDefault="00EB49EA" w:rsidP="00523486">
      <w:pPr>
        <w:pStyle w:val="P1"/>
        <w:spacing w:line="240" w:lineRule="atLeast"/>
        <w:rPr>
          <w:shd w:val="clear" w:color="auto" w:fill="FFFFFF"/>
        </w:rPr>
      </w:pPr>
      <w:r w:rsidRPr="0024493F">
        <w:rPr>
          <w:shd w:val="clear" w:color="auto" w:fill="FFFFFF"/>
        </w:rPr>
        <w:t xml:space="preserve">In the field of catalysis, </w:t>
      </w:r>
      <w:r w:rsidRPr="0024493F">
        <w:rPr>
          <w:i/>
          <w:iCs/>
          <w:shd w:val="clear" w:color="auto" w:fill="FFFFFF"/>
        </w:rPr>
        <w:t>α</w:t>
      </w:r>
      <w:r w:rsidRPr="0024493F">
        <w:rPr>
          <w:shd w:val="clear" w:color="auto" w:fill="FFFFFF"/>
        </w:rPr>
        <w:t>-MnO</w:t>
      </w:r>
      <w:r w:rsidRPr="0024493F">
        <w:rPr>
          <w:shd w:val="clear" w:color="auto" w:fill="FFFFFF"/>
          <w:vertAlign w:val="subscript"/>
        </w:rPr>
        <w:t>2</w:t>
      </w:r>
      <w:r w:rsidRPr="0024493F">
        <w:rPr>
          <w:shd w:val="clear" w:color="auto" w:fill="FFFFFF"/>
        </w:rPr>
        <w:t xml:space="preserve"> exhibits great potential as an eco-friendly aerobic oxidation catalyst</w:t>
      </w:r>
      <w:r w:rsidRPr="0024493F">
        <w:t xml:space="preserve"> in various oxidative functional group transformations</w:t>
      </w:r>
      <w:r w:rsidRPr="0024493F">
        <w:rPr>
          <w:shd w:val="clear" w:color="auto" w:fill="FFFFFF"/>
        </w:rPr>
        <w:fldChar w:fldCharType="begin">
          <w:fldData xml:space="preserve">PEVuZE5vdGU+PENpdGU+PEF1dGhvcj5IYXlhc2hpPC9BdXRob3I+PFllYXI+MjAxOTwvWWVhcj48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</w:fldData>
        </w:fldChar>
      </w:r>
      <w:r w:rsidR="007A35C8" w:rsidRPr="0024493F">
        <w:rPr>
          <w:shd w:val="clear" w:color="auto" w:fill="FFFFFF"/>
        </w:rPr>
        <w:instrText xml:space="preserve"> ADDIN EN.CITE </w:instrText>
      </w:r>
      <w:r w:rsidR="007A35C8" w:rsidRPr="0024493F">
        <w:rPr>
          <w:shd w:val="clear" w:color="auto" w:fill="FFFFFF"/>
        </w:rPr>
        <w:fldChar w:fldCharType="begin">
          <w:fldData xml:space="preserve">PEVuZE5vdGU+PENpdGU+PEF1dGhvcj5IYXlhc2hpPC9BdXRob3I+PFllYXI+MjAxOTwvWWVhcj48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</w:fldData>
        </w:fldChar>
      </w:r>
      <w:r w:rsidR="007A35C8" w:rsidRPr="0024493F">
        <w:rPr>
          <w:shd w:val="clear" w:color="auto" w:fill="FFFFFF"/>
        </w:rPr>
        <w:instrText xml:space="preserve"> ADDIN EN.CITE.DATA </w:instrText>
      </w:r>
      <w:r w:rsidR="007A35C8" w:rsidRPr="0024493F">
        <w:rPr>
          <w:shd w:val="clear" w:color="auto" w:fill="FFFFFF"/>
        </w:rPr>
      </w:r>
      <w:r w:rsidR="007A35C8" w:rsidRPr="0024493F">
        <w:rPr>
          <w:shd w:val="clear" w:color="auto" w:fill="FFFFFF"/>
        </w:rPr>
        <w:fldChar w:fldCharType="end"/>
      </w:r>
      <w:r w:rsidRPr="0024493F">
        <w:rPr>
          <w:shd w:val="clear" w:color="auto" w:fill="FFFFFF"/>
        </w:rPr>
      </w:r>
      <w:r w:rsidRPr="0024493F">
        <w:rPr>
          <w:shd w:val="clear" w:color="auto" w:fill="FFFFFF"/>
        </w:rPr>
        <w:fldChar w:fldCharType="separate"/>
      </w:r>
      <w:r w:rsidR="007A35C8" w:rsidRPr="0024493F">
        <w:rPr>
          <w:noProof/>
          <w:shd w:val="clear" w:color="auto" w:fill="FFFFFF"/>
          <w:vertAlign w:val="superscript"/>
        </w:rPr>
        <w:t>[11, 22]</w:t>
      </w:r>
      <w:r w:rsidRPr="0024493F">
        <w:rPr>
          <w:shd w:val="clear" w:color="auto" w:fill="FFFFFF"/>
        </w:rPr>
        <w:fldChar w:fldCharType="end"/>
      </w:r>
      <w:r w:rsidRPr="0024493F">
        <w:rPr>
          <w:shd w:val="clear" w:color="auto" w:fill="FFFFFF"/>
        </w:rPr>
        <w:t xml:space="preserve"> </w:t>
      </w:r>
      <w:r w:rsidRPr="0024493F">
        <w:t xml:space="preserve">because it can oxidize a variety of substrates by the Mars-van </w:t>
      </w:r>
      <w:proofErr w:type="spellStart"/>
      <w:r w:rsidRPr="0024493F">
        <w:t>Krevelen</w:t>
      </w:r>
      <w:proofErr w:type="spellEnd"/>
      <w:r w:rsidRPr="0024493F">
        <w:t xml:space="preserve"> mechanism, which directly utilizes its lattice oxygen, or by the one-electron transfer (SET) oxidation mechanism.</w:t>
      </w:r>
      <w:r w:rsidRPr="0024493F">
        <w:rPr>
          <w:shd w:val="clear" w:color="auto" w:fill="FFFFFF"/>
        </w:rPr>
        <w:t xml:space="preserve"> This approach eliminates the demand for hazardous reagents and the generation of substantial quantities of inorganic by-products, thereby paving the way for environmentally responsible synthesis.</w:t>
      </w:r>
    </w:p>
    <w:p w14:paraId="7331E38B" w14:textId="488A3F30" w:rsidR="00EB49EA" w:rsidRPr="0024493F" w:rsidRDefault="00EB49EA" w:rsidP="00523486">
      <w:pPr>
        <w:pStyle w:val="P1"/>
        <w:spacing w:line="240" w:lineRule="atLeast"/>
      </w:pPr>
      <w:r w:rsidRPr="0024493F">
        <w:t xml:space="preserve">In both electrode and catalyst applications, a key to unlocking the full potential of </w:t>
      </w:r>
      <w:r w:rsidRPr="0024493F">
        <w:rPr>
          <w:i/>
          <w:iCs/>
        </w:rPr>
        <w:t>α</w:t>
      </w:r>
      <w:r w:rsidRPr="0024493F">
        <w:t>-MnO</w:t>
      </w:r>
      <w:r w:rsidRPr="0024493F">
        <w:rPr>
          <w:vertAlign w:val="subscript"/>
        </w:rPr>
        <w:t>2</w:t>
      </w:r>
      <w:r w:rsidRPr="0024493F">
        <w:t xml:space="preserve"> lies in nanoparticulation, but simply reducing particle size is not sufficient. Considering multivalent cations diffuse in the direction of the tunnel much slower than monovalent cations, and catalysts show high activity on the edge of tunnels, achieving a lower aspect ratio (</w:t>
      </w:r>
      <w:r w:rsidRPr="0024493F">
        <w:rPr>
          <w:i/>
          <w:iCs/>
        </w:rPr>
        <w:t>c/a</w:t>
      </w:r>
      <w:r w:rsidRPr="0024493F">
        <w:t xml:space="preserve">), having low cation diffusion distance and many edge surfaces, holds considerable potential for enhancing material performance significantly. Moreover, </w:t>
      </w:r>
      <w:r w:rsidRPr="0024493F">
        <w:rPr>
          <w:i/>
          <w:iCs/>
        </w:rPr>
        <w:t>α</w:t>
      </w:r>
      <w:r w:rsidRPr="0024493F">
        <w:t>-MnO</w:t>
      </w:r>
      <w:r w:rsidRPr="0024493F">
        <w:rPr>
          <w:vertAlign w:val="subscript"/>
        </w:rPr>
        <w:t>2</w:t>
      </w:r>
      <w:r w:rsidRPr="0024493F">
        <w:t xml:space="preserve"> involves cations like K</w:t>
      </w:r>
      <w:r w:rsidRPr="0024493F">
        <w:rPr>
          <w:vertAlign w:val="superscript"/>
        </w:rPr>
        <w:t>+</w:t>
      </w:r>
      <w:r w:rsidRPr="0024493F">
        <w:t>, NH</w:t>
      </w:r>
      <w:r w:rsidRPr="0024493F">
        <w:rPr>
          <w:vertAlign w:val="subscript"/>
        </w:rPr>
        <w:t>4</w:t>
      </w:r>
      <w:r w:rsidRPr="0024493F">
        <w:rPr>
          <w:vertAlign w:val="superscript"/>
        </w:rPr>
        <w:t>+</w:t>
      </w:r>
      <w:r w:rsidRPr="0024493F">
        <w:t>, and Ag</w:t>
      </w:r>
      <w:r w:rsidRPr="0024493F">
        <w:rPr>
          <w:vertAlign w:val="superscript"/>
        </w:rPr>
        <w:t>+</w:t>
      </w:r>
      <w:r w:rsidRPr="0024493F">
        <w:t xml:space="preserve"> to maintain the tunnel structure;</w:t>
      </w:r>
      <w:r w:rsidRPr="0024493F">
        <w:fldChar w:fldCharType="begin">
          <w:fldData xml:space="preserve">PEVuZE5vdGU+PENpdGU+PEF1dGhvcj5Nb29uPC9BdXRob3I+PFllYXI+MjAxMzwvWWVhcj48UmVj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</w:fldData>
        </w:fldChar>
      </w:r>
      <w:r w:rsidR="007A35C8" w:rsidRPr="0024493F">
        <w:instrText xml:space="preserve"> ADDIN EN.CITE </w:instrText>
      </w:r>
      <w:r w:rsidR="007A35C8" w:rsidRPr="0024493F">
        <w:fldChar w:fldCharType="begin">
          <w:fldData xml:space="preserve">PEVuZE5vdGU+PENpdGU+PEF1dGhvcj5Nb29uPC9BdXRob3I+PFllYXI+MjAxMzwvWWVhcj48UmVj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[14b, 23]</w:t>
      </w:r>
      <w:r w:rsidRPr="0024493F">
        <w:fldChar w:fldCharType="end"/>
      </w:r>
      <w:r w:rsidRPr="0024493F">
        <w:t xml:space="preserve"> the type and the amount of introduced cations should affect the host capability. To harness </w:t>
      </w:r>
      <w:r w:rsidRPr="0024493F">
        <w:t xml:space="preserve">the full potential of </w:t>
      </w:r>
      <w:r w:rsidRPr="0024493F">
        <w:rPr>
          <w:i/>
          <w:iCs/>
        </w:rPr>
        <w:t>α</w:t>
      </w:r>
      <w:r w:rsidRPr="0024493F">
        <w:t>-MnO</w:t>
      </w:r>
      <w:r w:rsidRPr="0024493F">
        <w:rPr>
          <w:vertAlign w:val="subscript"/>
        </w:rPr>
        <w:t>2</w:t>
      </w:r>
      <w:r w:rsidRPr="0024493F">
        <w:t xml:space="preserve"> as an electrode material, a removable guest cation, </w:t>
      </w:r>
      <w:r w:rsidRPr="0024493F">
        <w:rPr>
          <w:i/>
          <w:iCs/>
        </w:rPr>
        <w:t>i.e.</w:t>
      </w:r>
      <w:r w:rsidRPr="0024493F">
        <w:t>, NH</w:t>
      </w:r>
      <w:r w:rsidRPr="0024493F">
        <w:rPr>
          <w:vertAlign w:val="subscript"/>
        </w:rPr>
        <w:t>4</w:t>
      </w:r>
      <w:r w:rsidRPr="0024493F">
        <w:rPr>
          <w:vertAlign w:val="superscript"/>
        </w:rPr>
        <w:t>+</w:t>
      </w:r>
      <w:r w:rsidRPr="0024493F">
        <w:t xml:space="preserve"> is the most promising choice. To date, numerous attempts have been made to achieve nanoparticulation of</w:t>
      </w:r>
      <w:r w:rsidRPr="0024493F">
        <w:rPr>
          <w:i/>
          <w:iCs/>
        </w:rPr>
        <w:t xml:space="preserve"> α</w:t>
      </w:r>
      <w:r w:rsidRPr="0024493F">
        <w:t>-MnO</w:t>
      </w:r>
      <w:r w:rsidRPr="0024493F">
        <w:rPr>
          <w:vertAlign w:val="subscript"/>
        </w:rPr>
        <w:t xml:space="preserve">2 </w:t>
      </w:r>
      <w:r w:rsidRPr="0024493F">
        <w:t>through a wide range of metal-doping.</w:t>
      </w:r>
      <w:r w:rsidRPr="0024493F">
        <w:fldChar w:fldCharType="begin">
          <w:fldData xml:space="preserve">PEVuZE5vdGU+PENpdGU+PEF1dGhvcj5IdWFuZzwvQXV0aG9yPjxZZWFyPjIwMTc8L1llYXI+PFJl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</w:fldData>
        </w:fldChar>
      </w:r>
      <w:r w:rsidR="007A35C8" w:rsidRPr="0024493F">
        <w:instrText xml:space="preserve"> ADDIN EN.CITE </w:instrText>
      </w:r>
      <w:r w:rsidR="007A35C8" w:rsidRPr="0024493F">
        <w:fldChar w:fldCharType="begin">
          <w:fldData xml:space="preserve">PEVuZE5vdGU+PENpdGU+PEF1dGhvcj5IdWFuZzwvQXV0aG9yPjxZZWFyPjIwMTc8L1llYXI+PFJl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[11a, 14b, 24]</w:t>
      </w:r>
      <w:r w:rsidRPr="0024493F">
        <w:fldChar w:fldCharType="end"/>
      </w:r>
      <w:r w:rsidRPr="0024493F">
        <w:t xml:space="preserve"> While their approaches have successfully led to an increase in the specific surface area, the doped metal is likely to enter the guest site of the tunnel structure and distort the structure significantly, which might compromise the host capability as the cathode. Therefore, nanoparticulation techniques without metal doping are required.</w:t>
      </w:r>
    </w:p>
    <w:p w14:paraId="1BD2C67E" w14:textId="04490FB2" w:rsidR="00EB49EA" w:rsidRPr="0024493F" w:rsidRDefault="00EB49EA" w:rsidP="00523486">
      <w:pPr>
        <w:pStyle w:val="P1"/>
        <w:spacing w:line="240" w:lineRule="atLeast"/>
      </w:pPr>
      <w:r w:rsidRPr="0024493F">
        <w:t xml:space="preserve">Typically, </w:t>
      </w:r>
      <w:r w:rsidRPr="0024493F">
        <w:rPr>
          <w:i/>
          <w:iCs/>
        </w:rPr>
        <w:t>α</w:t>
      </w:r>
      <w:r w:rsidRPr="0024493F">
        <w:t>-MnO</w:t>
      </w:r>
      <w:r w:rsidRPr="0024493F">
        <w:rPr>
          <w:vertAlign w:val="subscript"/>
        </w:rPr>
        <w:t>2</w:t>
      </w:r>
      <w:r w:rsidRPr="0024493F">
        <w:t xml:space="preserve"> is synthesized using a hydrothermal approach, which has a challenge toward nanoparticulation, since the dissolution and recrystallization of the nucleus easily occur during synthesis. Here, we have innovatively combined our extensively reported alcohol reduction method for Mn-based spinel/todorokite/</w:t>
      </w:r>
      <w:proofErr w:type="spellStart"/>
      <w:r w:rsidRPr="0024493F">
        <w:t>buserite</w:t>
      </w:r>
      <w:proofErr w:type="spellEnd"/>
      <w:r w:rsidRPr="0024493F">
        <w:t xml:space="preserve"> synthesis</w:t>
      </w:r>
      <w:r w:rsidRPr="0024493F">
        <w:fldChar w:fldCharType="begin">
          <w:fldData xml:space="preserve">PEVuZE5vdGU+PENpdGU+PEF1dGhvcj5Lb2JheWFzaGk8L0F1dGhvcj48WWVhcj4yMDE5PC9ZZWFy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</w:fldData>
        </w:fldChar>
      </w:r>
      <w:r w:rsidR="007A35C8" w:rsidRPr="0024493F">
        <w:instrText xml:space="preserve"> ADDIN EN.CITE </w:instrText>
      </w:r>
      <w:r w:rsidR="007A35C8" w:rsidRPr="0024493F">
        <w:fldChar w:fldCharType="begin">
          <w:fldData xml:space="preserve">PEVuZE5vdGU+PENpdGU+PEF1dGhvcj5Lb2JheWFzaGk8L0F1dGhvcj48WWVhcj4yMDE5PC9ZZWFy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[25]</w:t>
      </w:r>
      <w:r w:rsidRPr="0024493F">
        <w:fldChar w:fldCharType="end"/>
      </w:r>
      <w:r w:rsidRPr="0024493F">
        <w:t xml:space="preserve"> and the conventional hydrothermal approach,</w:t>
      </w:r>
      <w:r w:rsidRPr="0024493F">
        <w:fldChar w:fldCharType="begin">
          <w:fldData xml:space="preserve">PEVuZE5vdGU+PENpdGU+PEF1dGhvcj5GZW5nPC9BdXRob3I+PFllYXI+MTk5OTwvWWVhcj48UmVj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</w:fldData>
        </w:fldChar>
      </w:r>
      <w:r w:rsidR="007A35C8" w:rsidRPr="0024493F">
        <w:instrText xml:space="preserve"> ADDIN EN.CITE </w:instrText>
      </w:r>
      <w:r w:rsidR="007A35C8" w:rsidRPr="0024493F">
        <w:fldChar w:fldCharType="begin">
          <w:fldData xml:space="preserve">PEVuZE5vdGU+PENpdGU+PEF1dGhvcj5GZW5nPC9BdXRob3I+PFllYXI+MTk5OTwvWWVhcj48UmVj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[3a, 8a]</w:t>
      </w:r>
      <w:r w:rsidRPr="0024493F">
        <w:fldChar w:fldCharType="end"/>
      </w:r>
      <w:r w:rsidRPr="0024493F">
        <w:t xml:space="preserve"> enabling the nanoparticulation of </w:t>
      </w:r>
      <w:r w:rsidRPr="0024493F">
        <w:rPr>
          <w:i/>
          <w:iCs/>
        </w:rPr>
        <w:t>α</w:t>
      </w:r>
      <w:r w:rsidRPr="0024493F">
        <w:t>-MnO</w:t>
      </w:r>
      <w:r w:rsidRPr="0024493F">
        <w:rPr>
          <w:vertAlign w:val="subscript"/>
        </w:rPr>
        <w:t>2</w:t>
      </w:r>
      <w:r w:rsidRPr="0024493F">
        <w:t xml:space="preserve">. Our developed alcohol solution process, devoid of any calcination steps, successfully produces ultrasmall </w:t>
      </w:r>
      <w:r w:rsidRPr="0024493F">
        <w:rPr>
          <w:i/>
          <w:iCs/>
        </w:rPr>
        <w:t>α</w:t>
      </w:r>
      <w:r w:rsidRPr="0024493F">
        <w:t>-MnO</w:t>
      </w:r>
      <w:r w:rsidRPr="0024493F">
        <w:rPr>
          <w:vertAlign w:val="subscript"/>
        </w:rPr>
        <w:t>2</w:t>
      </w:r>
      <w:r w:rsidRPr="0024493F">
        <w:t xml:space="preserve"> particles (&lt;10 nm) with a low aspect ratio (</w:t>
      </w:r>
      <w:r w:rsidRPr="0024493F">
        <w:rPr>
          <w:i/>
          <w:iCs/>
        </w:rPr>
        <w:t>c</w:t>
      </w:r>
      <w:r w:rsidRPr="0024493F">
        <w:t>/</w:t>
      </w:r>
      <w:r w:rsidRPr="0024493F">
        <w:rPr>
          <w:i/>
          <w:iCs/>
        </w:rPr>
        <w:t>a</w:t>
      </w:r>
      <w:r w:rsidRPr="0024493F">
        <w:t xml:space="preserve"> ~2). </w:t>
      </w:r>
      <w:proofErr w:type="gramStart"/>
      <w:r w:rsidRPr="0024493F">
        <w:t>Thus</w:t>
      </w:r>
      <w:proofErr w:type="gramEnd"/>
      <w:r w:rsidRPr="0024493F">
        <w:t xml:space="preserve"> obtained ultrasmall </w:t>
      </w:r>
      <w:r w:rsidRPr="0024493F">
        <w:rPr>
          <w:i/>
          <w:iCs/>
        </w:rPr>
        <w:t>α</w:t>
      </w:r>
      <w:r w:rsidRPr="0024493F">
        <w:t>-MnO</w:t>
      </w:r>
      <w:r w:rsidRPr="0024493F">
        <w:rPr>
          <w:vertAlign w:val="subscript"/>
        </w:rPr>
        <w:t>2</w:t>
      </w:r>
      <w:r w:rsidRPr="0024493F">
        <w:t xml:space="preserve"> shows a superior performance both in multivalent battery cathode and aerobic oxidation catalyst.</w:t>
      </w:r>
    </w:p>
    <w:p w14:paraId="5FCA2832" w14:textId="77777777" w:rsidR="00C00B45" w:rsidRPr="0024493F" w:rsidRDefault="00C00B45" w:rsidP="00523486">
      <w:pPr>
        <w:pStyle w:val="H1"/>
        <w:spacing w:line="240" w:lineRule="atLeast"/>
        <w:rPr>
          <w:lang w:val="en-US"/>
        </w:rPr>
      </w:pPr>
      <w:r w:rsidRPr="0024493F">
        <w:rPr>
          <w:lang w:val="en-US"/>
        </w:rPr>
        <w:t>Results and Discussion</w:t>
      </w:r>
    </w:p>
    <w:p w14:paraId="6974ECE3" w14:textId="29640E2D" w:rsidR="00535972" w:rsidRPr="0024493F" w:rsidRDefault="00EB49EA" w:rsidP="00523486">
      <w:pPr>
        <w:pStyle w:val="H2"/>
        <w:shd w:val="clear" w:color="000000" w:fill="auto"/>
        <w:spacing w:line="240" w:lineRule="atLeast"/>
        <w:ind w:left="0" w:firstLine="0"/>
        <w:rPr>
          <w:rFonts w:ascii="Arial" w:eastAsia="ＭＳ 明朝" w:hAnsi="Arial" w:cs="Arial"/>
          <w:color w:val="010000"/>
          <w:sz w:val="18"/>
          <w:szCs w:val="18"/>
          <w:lang w:val="en-US" w:eastAsia="ja-JP"/>
        </w:rPr>
      </w:pPr>
      <w:r w:rsidRPr="0024493F">
        <w:rPr>
          <w:rFonts w:ascii="Arial" w:hAnsi="Arial" w:cs="Arial"/>
          <w:bCs/>
          <w:sz w:val="18"/>
          <w:szCs w:val="18"/>
          <w:lang w:val="en-US"/>
        </w:rPr>
        <w:t xml:space="preserve">Synthesis and Characterization of Ultrasmall </w:t>
      </w:r>
      <w:r w:rsidRPr="0024493F">
        <w:rPr>
          <w:rFonts w:ascii="Arial" w:hAnsi="Arial" w:cs="Arial"/>
          <w:bCs/>
          <w:i/>
          <w:iCs/>
          <w:sz w:val="18"/>
          <w:szCs w:val="18"/>
          <w:lang w:val="en-US"/>
        </w:rPr>
        <w:t>α</w:t>
      </w:r>
      <w:r w:rsidRPr="0024493F">
        <w:rPr>
          <w:rFonts w:ascii="Arial" w:hAnsi="Arial" w:cs="Arial"/>
          <w:bCs/>
          <w:sz w:val="18"/>
          <w:szCs w:val="18"/>
          <w:lang w:val="en-US"/>
        </w:rPr>
        <w:t>-MnO</w:t>
      </w:r>
      <w:r w:rsidRPr="0024493F">
        <w:rPr>
          <w:rFonts w:ascii="Arial" w:hAnsi="Arial" w:cs="Arial"/>
          <w:bCs/>
          <w:sz w:val="18"/>
          <w:szCs w:val="18"/>
          <w:vertAlign w:val="subscript"/>
          <w:lang w:val="en-US"/>
        </w:rPr>
        <w:t>2</w:t>
      </w:r>
    </w:p>
    <w:p w14:paraId="44A02E96" w14:textId="10F650E1" w:rsidR="00EB49EA" w:rsidRPr="0024493F" w:rsidRDefault="00EB49EA" w:rsidP="00523486">
      <w:pPr>
        <w:pStyle w:val="P1"/>
        <w:spacing w:line="240" w:lineRule="atLeast"/>
      </w:pPr>
      <w:r w:rsidRPr="0024493F">
        <w:rPr>
          <w:b/>
          <w:bCs/>
        </w:rPr>
        <w:t>Figure 1</w:t>
      </w:r>
      <w:r w:rsidRPr="0024493F">
        <w:t xml:space="preserve"> illustrates the alcohol solution process of ultrasmall </w:t>
      </w:r>
      <w:r w:rsidRPr="0024493F">
        <w:rPr>
          <w:i/>
          <w:iCs/>
        </w:rPr>
        <w:t>α</w:t>
      </w:r>
      <w:r w:rsidRPr="0024493F">
        <w:t>-MnO</w:t>
      </w:r>
      <w:r w:rsidRPr="0024493F">
        <w:rPr>
          <w:vertAlign w:val="subscript"/>
        </w:rPr>
        <w:t>2</w:t>
      </w:r>
      <w:r w:rsidRPr="0024493F">
        <w:t xml:space="preserve"> synthesis. In the process, alcohol is just a solvent that suppresses the dissolution and recrystallization of oxides, and </w:t>
      </w:r>
      <w:r w:rsidRPr="0024493F">
        <w:rPr>
          <w:i/>
          <w:iCs/>
        </w:rPr>
        <w:t>α</w:t>
      </w:r>
      <w:r w:rsidRPr="0024493F">
        <w:t>-MnO</w:t>
      </w:r>
      <w:r w:rsidRPr="0024493F">
        <w:rPr>
          <w:vertAlign w:val="subscript"/>
        </w:rPr>
        <w:t>2</w:t>
      </w:r>
      <w:r w:rsidRPr="0024493F">
        <w:t xml:space="preserve"> is synthesized by the redox reaction of Mn</w:t>
      </w:r>
      <w:r w:rsidRPr="0024493F">
        <w:rPr>
          <w:vertAlign w:val="superscript"/>
        </w:rPr>
        <w:t>7+</w:t>
      </w:r>
      <w:r w:rsidRPr="0024493F">
        <w:t xml:space="preserve"> (permanganate MnO</w:t>
      </w:r>
      <w:r w:rsidRPr="0024493F">
        <w:rPr>
          <w:vertAlign w:val="subscript"/>
        </w:rPr>
        <w:t>4</w:t>
      </w:r>
      <w:r w:rsidRPr="0024493F">
        <w:rPr>
          <w:vertAlign w:val="superscript"/>
        </w:rPr>
        <w:t>–</w:t>
      </w:r>
      <w:r w:rsidRPr="0024493F">
        <w:t>) and Mn</w:t>
      </w:r>
      <w:r w:rsidRPr="0024493F">
        <w:rPr>
          <w:vertAlign w:val="superscript"/>
        </w:rPr>
        <w:t>2+</w:t>
      </w:r>
      <w:r w:rsidRPr="0024493F">
        <w:t xml:space="preserve"> in primary (</w:t>
      </w:r>
      <w:r w:rsidRPr="0024493F">
        <w:rPr>
          <w:i/>
          <w:iCs/>
        </w:rPr>
        <w:t>n</w:t>
      </w:r>
      <w:r w:rsidRPr="0024493F">
        <w:t>-</w:t>
      </w:r>
      <w:proofErr w:type="spellStart"/>
      <w:r w:rsidRPr="0024493F">
        <w:t>PrOH</w:t>
      </w:r>
      <w:proofErr w:type="spellEnd"/>
      <w:r w:rsidRPr="0024493F">
        <w:t xml:space="preserve">, EtOH, or MeOH; </w:t>
      </w:r>
      <w:proofErr w:type="spellStart"/>
      <w:r w:rsidRPr="0024493F">
        <w:t>PrOH</w:t>
      </w:r>
      <w:proofErr w:type="spellEnd"/>
      <w:r w:rsidRPr="0024493F">
        <w:t>: propanol, EtOH: ethanol, MeOH: methanol) or secondary (</w:t>
      </w:r>
      <w:proofErr w:type="spellStart"/>
      <w:r w:rsidRPr="0024493F">
        <w:rPr>
          <w:i/>
          <w:iCs/>
        </w:rPr>
        <w:t>i</w:t>
      </w:r>
      <w:r w:rsidRPr="0024493F">
        <w:t>-PrOH</w:t>
      </w:r>
      <w:proofErr w:type="spellEnd"/>
      <w:r w:rsidRPr="0024493F">
        <w:t>) alcohol solution. Note that NaMnO</w:t>
      </w:r>
      <w:r w:rsidRPr="0024493F">
        <w:rPr>
          <w:vertAlign w:val="subscript"/>
        </w:rPr>
        <w:t>4</w:t>
      </w:r>
      <w:r w:rsidRPr="0024493F">
        <w:t xml:space="preserve"> was used as a permanganate salt in this work instead of the generally used KMnO</w:t>
      </w:r>
      <w:r w:rsidRPr="0024493F">
        <w:rPr>
          <w:vertAlign w:val="subscript"/>
        </w:rPr>
        <w:t>4</w:t>
      </w:r>
      <w:r w:rsidRPr="0024493F">
        <w:t>, since NaMnO</w:t>
      </w:r>
      <w:r w:rsidRPr="0024493F">
        <w:rPr>
          <w:vertAlign w:val="subscript"/>
        </w:rPr>
        <w:t>4</w:t>
      </w:r>
      <w:r w:rsidRPr="0024493F">
        <w:t xml:space="preserve"> has higher solubility in an organic solvent compared to KMnO</w:t>
      </w:r>
      <w:r w:rsidRPr="0024493F">
        <w:rPr>
          <w:vertAlign w:val="subscript"/>
        </w:rPr>
        <w:t>4</w:t>
      </w:r>
      <w:r w:rsidRPr="0024493F">
        <w:t>.</w:t>
      </w:r>
      <w:r w:rsidRPr="0024493F">
        <w:fldChar w:fldCharType="begin"/>
      </w:r>
      <w:r w:rsidR="007A35C8" w:rsidRPr="0024493F">
        <w:instrText xml:space="preserve"> ADDIN EN.CITE &lt;EndNote&gt;&lt;Cite&gt;&lt;Author&gt;Manthiram&lt;/Author&gt;&lt;Year&gt;1999&lt;/Year&gt;&lt;RecNum&gt;61&lt;/RecNum&gt;&lt;DisplayText&gt;&lt;style face="superscript"&gt;[26]&lt;/style&gt;&lt;/DisplayText&gt;&lt;record&gt;&lt;rec-number&gt;61&lt;/rec-number&gt;&lt;foreign-keys&gt;&lt;key app="EN" db-id="dxz209zpa92vd2exd0mp5zfdvwv2wwdtzd9a" timestamp="1713880489"&gt;61&lt;/key&gt;&lt;/foreign-keys&gt;&lt;ref-type name="Journal Article"&gt;17&lt;/ref-type&gt;&lt;contributors&gt;&lt;authors&gt;&lt;author&gt;Manthiram, A.&lt;/author&gt;&lt;author&gt;Kim, J.&lt;/author&gt;&lt;author&gt;Choi, S.&lt;/author&gt;&lt;/authors&gt;&lt;/contributors&gt;&lt;titles&gt;&lt;title&gt;Solution-Based Synthesis of Manganese Oxide Cathodes for Lithium Batteries&lt;/title&gt;&lt;secondary-title&gt;MRS Proceedings&lt;/secondary-title&gt;&lt;/titles&gt;&lt;periodical&gt;&lt;full-title&gt;MRS Proceedings&lt;/full-title&gt;&lt;abbr-1&gt;MRS Proc.&lt;/abbr-1&gt;&lt;/periodical&gt;&lt;pages&gt;9&lt;/pages&gt;&lt;volume&gt;575&lt;/volume&gt;&lt;edition&gt;2011/02/10&lt;/edition&gt;&lt;dates&gt;&lt;year&gt;1999&lt;/year&gt;&lt;/dates&gt;&lt;publisher&gt;Cambridge University Press&lt;/publisher&gt;&lt;isbn&gt;0272-9172&lt;/isbn&gt;&lt;urls&gt;&lt;related-urls&gt;&lt;url&gt;https://www.cambridge.org/core/product/D51B9962E76C2E0061C2BF8A552F515C&lt;/url&gt;&lt;/related-urls&gt;&lt;/urls&gt;&lt;custom7&gt;9&lt;/custom7&gt;&lt;electronic-resource-num&gt;10.1557/PROC-575-9&lt;/electronic-resource-num&gt;&lt;remote-database-name&gt;Cambridge Core&lt;/remote-database-name&gt;&lt;remote-database-provider&gt;Cambridge University Press&lt;/remote-database-provider&gt;&lt;/record&gt;&lt;/Cite&gt;&lt;/EndNote&gt;</w:instrText>
      </w:r>
      <w:r w:rsidRPr="0024493F">
        <w:fldChar w:fldCharType="separate"/>
      </w:r>
      <w:r w:rsidR="007A35C8" w:rsidRPr="0024493F">
        <w:rPr>
          <w:noProof/>
          <w:vertAlign w:val="superscript"/>
        </w:rPr>
        <w:t>[26]</w:t>
      </w:r>
      <w:r w:rsidRPr="0024493F">
        <w:fldChar w:fldCharType="end"/>
      </w:r>
      <w:r w:rsidRPr="0024493F">
        <w:t xml:space="preserve"> Additionally, sodium-containing manganese oxides usually form a layered structure;</w:t>
      </w:r>
      <w:r w:rsidRPr="0024493F">
        <w:fldChar w:fldCharType="begin"/>
      </w:r>
      <w:r w:rsidR="007A35C8" w:rsidRPr="0024493F">
        <w:instrText xml:space="preserve"> ADDIN EN.CITE &lt;EndNote&gt;&lt;Cite&gt;&lt;Author&gt;Appelo&lt;/Author&gt;&lt;Year&gt;1999&lt;/Year&gt;&lt;RecNum&gt;15&lt;/RecNum&gt;&lt;DisplayText&gt;&lt;style face="superscript"&gt;[8a]&lt;/style&gt;&lt;/DisplayText&gt;&lt;record&gt;&lt;rec-number&gt;15&lt;/rec-number&gt;&lt;foreign-keys&gt;&lt;key app="EN" db-id="dxz209zpa92vd2exd0mp5zfdvwv2wwdtzd9a" timestamp="1713876203"&gt;15&lt;/key&gt;&lt;/foreign-keys&gt;&lt;ref-type name="Journal Article"&gt;17&lt;/ref-type&gt;&lt;contributors&gt;&lt;authors&gt;&lt;author&gt;Appelo, C. A. J.&lt;/author&gt;&lt;author&gt;Postma, D.&lt;/author&gt;&lt;/authors&gt;&lt;/contributors&gt;&lt;titles&gt;&lt;title&gt;A consistent model for surface complexation on birnessite (</w:instrText>
      </w:r>
      <w:r w:rsidR="007A35C8" w:rsidRPr="0024493F">
        <w:rPr>
          <w:rFonts w:hint="eastAsia"/>
        </w:rPr>
        <w:instrText>−</w:instrText>
      </w:r>
      <w:r w:rsidR="007A35C8" w:rsidRPr="0024493F">
        <w:instrText>MnO2) and its application to a column experiment&lt;/title&gt;&lt;secondary-title&gt;Geochimica et Cosmochimica Acta&lt;/secondary-title&gt;&lt;/titles&gt;&lt;periodical&gt;&lt;full-title&gt;Geochimica et Cosmochimica Acta&lt;/full-title&gt;&lt;abbr-1&gt;Geochim. Cosmochim. Acta&lt;/abbr-1&gt;&lt;/periodical&gt;&lt;pages&gt;3039-3048&lt;/pages&gt;&lt;volume&gt;63&lt;/volume&gt;&lt;number&gt;19&lt;/number&gt;&lt;dates&gt;&lt;year&gt;1999&lt;/year&gt;&lt;pub-dates&gt;&lt;date&gt;1999/10/01/&lt;/date&gt;&lt;/pub-dates&gt;&lt;/dates&gt;&lt;isbn&gt;0016-7037&lt;/isbn&gt;&lt;urls&gt;&lt;related-urls&gt;&lt;url&gt;https://www.sciencedirect.com/science/article/pii/S0016703799002318&lt;/url&gt;&lt;/related-urls&gt;&lt;/urls&gt;&lt;electronic-resource-num&gt;https://doi.org/10.1016/S0016-7037(99)00231-8&lt;/electronic-resource-num&gt;&lt;/record&gt;&lt;/Cite&gt;&lt;/EndNote&gt;</w:instrText>
      </w:r>
      <w:r w:rsidRPr="0024493F">
        <w:fldChar w:fldCharType="separate"/>
      </w:r>
      <w:r w:rsidR="007A35C8" w:rsidRPr="0024493F">
        <w:rPr>
          <w:noProof/>
          <w:vertAlign w:val="superscript"/>
        </w:rPr>
        <w:t>[8a]</w:t>
      </w:r>
      <w:r w:rsidRPr="0024493F">
        <w:fldChar w:fldCharType="end"/>
      </w:r>
      <w:r w:rsidRPr="0024493F">
        <w:t xml:space="preserve"> they serve as precursors for various tunnel-type manganese oxides containing </w:t>
      </w:r>
      <w:r w:rsidRPr="0024493F">
        <w:rPr>
          <w:i/>
          <w:iCs/>
        </w:rPr>
        <w:t>α</w:t>
      </w:r>
      <w:r w:rsidRPr="0024493F">
        <w:t>-MnO</w:t>
      </w:r>
      <w:r w:rsidRPr="0024493F">
        <w:rPr>
          <w:vertAlign w:val="subscript"/>
        </w:rPr>
        <w:t>2</w:t>
      </w:r>
      <w:r w:rsidRPr="0024493F">
        <w:t>.</w:t>
      </w:r>
      <w:r w:rsidRPr="0024493F">
        <w:fldChar w:fldCharType="begin"/>
      </w:r>
      <w:r w:rsidR="007A35C8" w:rsidRPr="0024493F">
        <w:instrText xml:space="preserve"> ADDIN EN.CITE &lt;EndNote&gt;&lt;Cite&gt;&lt;Author&gt;Feng&lt;/Author&gt;&lt;Year&gt;1999&lt;/Year&gt;&lt;RecNum&gt;5&lt;/RecNum&gt;&lt;DisplayText&gt;&lt;style face="superscript"&gt;[3a]&lt;/style&gt;&lt;/DisplayText&gt;&lt;record&gt;&lt;rec-number&gt;5&lt;/rec-number&gt;&lt;foreign-keys&gt;&lt;key app="EN" db-id="dxz209zpa92vd2exd0mp5zfdvwv2wwdtzd9a" timestamp="1713875393"&gt;5&lt;/key&gt;&lt;/foreign-keys&gt;&lt;ref-type name="Journal Article"&gt;17&lt;/ref-type&gt;&lt;contributors&gt;&lt;authors&gt;&lt;author&gt;Feng, Qi&lt;/author&gt;&lt;author&gt;Kanoh, Hirofumi&lt;/author&gt;&lt;author&gt;Ooi, Kenta&lt;/author&gt;&lt;/authors&gt;&lt;/contributors&gt;&lt;titles&gt;&lt;title&gt;Manganese oxide porous crystals&lt;/title&gt;&lt;secondary-title&gt;Journal of Materials Chemistry&lt;/secondary-title&gt;&lt;/titles&gt;&lt;periodical&gt;&lt;full-title&gt;Journal of Materials Chemistry&lt;/full-title&gt;&lt;abbr-1&gt;J. Mater. Chem.&lt;/abbr-1&gt;&lt;/periodical&gt;&lt;pages&gt;319-333&lt;/pages&gt;&lt;volume&gt;9&lt;/volume&gt;&lt;number&gt;2&lt;/number&gt;&lt;dates&gt;&lt;year&gt;1999&lt;/year&gt;&lt;/dates&gt;&lt;publisher&gt;The Royal Society of Chemistry&lt;/publisher&gt;&lt;isbn&gt;0959-9428&lt;/isbn&gt;&lt;work-type&gt;10.1039/A805369C&lt;/work-type&gt;&lt;urls&gt;&lt;related-urls&gt;&lt;url&gt;http://dx.doi.org/10.1039/A805369C&lt;/url&gt;&lt;/related-urls&gt;&lt;/urls&gt;&lt;electronic-resource-num&gt;10.1039/A805369C&lt;/electronic-resource-num&gt;&lt;/record&gt;&lt;/Cite&gt;&lt;/EndNote&gt;</w:instrText>
      </w:r>
      <w:r w:rsidRPr="0024493F">
        <w:fldChar w:fldCharType="separate"/>
      </w:r>
      <w:r w:rsidR="007A35C8" w:rsidRPr="0024493F">
        <w:rPr>
          <w:noProof/>
          <w:vertAlign w:val="superscript"/>
        </w:rPr>
        <w:t>[3a]</w:t>
      </w:r>
      <w:r w:rsidRPr="0024493F">
        <w:fldChar w:fldCharType="end"/>
      </w:r>
      <w:r w:rsidRPr="0024493F">
        <w:t xml:space="preserve"> On the other hand, the permanganate should react with alcohol rapidly. Therefore, NaMnO</w:t>
      </w:r>
      <w:r w:rsidRPr="0024493F">
        <w:rPr>
          <w:vertAlign w:val="subscript"/>
        </w:rPr>
        <w:t>4</w:t>
      </w:r>
      <w:r w:rsidRPr="0024493F">
        <w:t xml:space="preserve"> was dissolved in acetonitrile (stable against oxidation) to prepare a precursor solution. In the precursor solution, water and NH</w:t>
      </w:r>
      <w:r w:rsidRPr="0024493F">
        <w:rPr>
          <w:vertAlign w:val="subscript"/>
        </w:rPr>
        <w:t>4</w:t>
      </w:r>
      <w:r w:rsidRPr="0024493F">
        <w:t xml:space="preserve">Cl were added for nucleation of </w:t>
      </w:r>
      <w:r w:rsidRPr="0024493F">
        <w:rPr>
          <w:i/>
          <w:iCs/>
        </w:rPr>
        <w:t>α</w:t>
      </w:r>
      <w:r w:rsidRPr="0024493F">
        <w:t>-MnO</w:t>
      </w:r>
      <w:r w:rsidRPr="0024493F">
        <w:rPr>
          <w:vertAlign w:val="subscript"/>
        </w:rPr>
        <w:t>2</w:t>
      </w:r>
      <w:r w:rsidRPr="0024493F">
        <w:t>. This precursor solution was then added dropwise to an alcohol solution containing MnCl</w:t>
      </w:r>
      <w:r w:rsidRPr="0024493F">
        <w:rPr>
          <w:vertAlign w:val="subscript"/>
        </w:rPr>
        <w:t>2</w:t>
      </w:r>
      <w:r w:rsidRPr="0024493F">
        <w:t xml:space="preserve">. A brown precipitate promptly formed, followed by refluxing for an hour to obtain ultrasmall </w:t>
      </w:r>
      <w:r w:rsidRPr="0024493F">
        <w:rPr>
          <w:i/>
          <w:iCs/>
        </w:rPr>
        <w:t>α</w:t>
      </w:r>
      <w:r w:rsidRPr="0024493F">
        <w:t>-MnO</w:t>
      </w:r>
      <w:r w:rsidRPr="0024493F">
        <w:rPr>
          <w:vertAlign w:val="subscript"/>
        </w:rPr>
        <w:t>2</w:t>
      </w:r>
      <w:r w:rsidRPr="0024493F">
        <w:t>.</w:t>
      </w:r>
    </w:p>
    <w:p w14:paraId="0B2AA30E" w14:textId="77777777" w:rsidR="009B4D0E" w:rsidRPr="0024493F" w:rsidRDefault="009B4D0E" w:rsidP="009B4D0E">
      <w:pPr>
        <w:pStyle w:val="FigureCaption"/>
        <w:spacing w:line="240" w:lineRule="atLeast"/>
        <w:rPr>
          <w:color w:val="FF0000"/>
          <w:lang w:val="en-US"/>
        </w:rPr>
      </w:pPr>
      <w:r w:rsidRPr="0024493F">
        <w:rPr>
          <w:noProof/>
          <w:lang w:val="en-US"/>
        </w:rPr>
        <w:lastRenderedPageBreak/>
        <w:drawing>
          <wp:inline distT="0" distB="0" distL="0" distR="0" wp14:anchorId="00F6F652" wp14:editId="1D545652">
            <wp:extent cx="3059280" cy="2295746"/>
            <wp:effectExtent l="0" t="0" r="1905" b="3175"/>
            <wp:docPr id="1031302921" name="図 6" descr="ダイアグラム&#10;&#10;自動的に生成された説明">
              <a:extLst xmlns:a="http://schemas.openxmlformats.org/drawingml/2006/main">
                <a:ext uri="{FF2B5EF4-FFF2-40B4-BE49-F238E27FC236}">
                  <a16:creationId xmlns:a16="http://schemas.microsoft.com/office/drawing/2014/main" id="{8FD61222-73F6-C84B-E0B7-BFD56A3D24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ダイアグラム&#10;&#10;自動的に生成された説明">
                      <a:extLst>
                        <a:ext uri="{FF2B5EF4-FFF2-40B4-BE49-F238E27FC236}">
                          <a16:creationId xmlns:a16="http://schemas.microsoft.com/office/drawing/2014/main" id="{8FD61222-73F6-C84B-E0B7-BFD56A3D245E}"/>
                        </a:ext>
                      </a:extLst>
                    </pic:cNvPr>
                    <pic:cNvPicPr>
                      <a:picLocks noChangeAspect="1"/>
                    </pic:cNvPicPr>
                  </pic:nvPicPr>
                  <pic:blipFill>
                    <a:blip r:embed="rId14"/>
                    <a:stretch>
                      <a:fillRect/>
                    </a:stretch>
                  </pic:blipFill>
                  <pic:spPr>
                    <a:xfrm>
                      <a:off x="0" y="0"/>
                      <a:ext cx="3059280" cy="2295746"/>
                    </a:xfrm>
                    <a:prstGeom prst="rect">
                      <a:avLst/>
                    </a:prstGeom>
                  </pic:spPr>
                </pic:pic>
              </a:graphicData>
            </a:graphic>
          </wp:inline>
        </w:drawing>
      </w:r>
    </w:p>
    <w:p w14:paraId="7DBE19F6" w14:textId="77777777" w:rsidR="009B4D0E" w:rsidRPr="0024493F" w:rsidRDefault="009B4D0E" w:rsidP="009B4D0E">
      <w:pPr>
        <w:pStyle w:val="FigureCaption"/>
        <w:spacing w:line="240" w:lineRule="atLeast"/>
        <w:rPr>
          <w:lang w:val="en-US"/>
        </w:rPr>
      </w:pPr>
      <w:r w:rsidRPr="0024493F">
        <w:rPr>
          <w:b/>
          <w:bCs/>
          <w:lang w:val="en-US"/>
        </w:rPr>
        <w:t>Figure 1.</w:t>
      </w:r>
      <w:r w:rsidRPr="0024493F">
        <w:rPr>
          <w:lang w:val="en-US"/>
        </w:rPr>
        <w:t xml:space="preserve"> Schematic illustration of ultrasmall </w:t>
      </w:r>
      <w:r w:rsidRPr="0024493F">
        <w:rPr>
          <w:i/>
          <w:iCs/>
          <w:lang w:val="en-US"/>
        </w:rPr>
        <w:t>α</w:t>
      </w:r>
      <w:r w:rsidRPr="0024493F">
        <w:rPr>
          <w:lang w:val="en-US"/>
        </w:rPr>
        <w:t>-MnO</w:t>
      </w:r>
      <w:r w:rsidRPr="0024493F">
        <w:rPr>
          <w:vertAlign w:val="subscript"/>
          <w:lang w:val="en-US"/>
        </w:rPr>
        <w:t>2</w:t>
      </w:r>
      <w:r w:rsidRPr="0024493F">
        <w:rPr>
          <w:lang w:val="en-US"/>
        </w:rPr>
        <w:t xml:space="preserve"> synthesis.</w:t>
      </w:r>
    </w:p>
    <w:p w14:paraId="31C01DFB" w14:textId="7B5D7872" w:rsidR="00EB49EA" w:rsidRPr="0024493F" w:rsidRDefault="00EB49EA" w:rsidP="00523486">
      <w:pPr>
        <w:pStyle w:val="P1"/>
        <w:spacing w:line="240" w:lineRule="atLeast"/>
      </w:pPr>
      <w:r w:rsidRPr="0024493F">
        <w:rPr>
          <w:b/>
          <w:bCs/>
        </w:rPr>
        <w:t>Figure 2a</w:t>
      </w:r>
      <w:r w:rsidRPr="0024493F">
        <w:t xml:space="preserve"> shows X-ray diffraction (XRD) patterns of </w:t>
      </w:r>
      <w:r w:rsidRPr="0024493F">
        <w:rPr>
          <w:i/>
          <w:iCs/>
        </w:rPr>
        <w:t>α</w:t>
      </w:r>
      <w:r w:rsidRPr="0024493F">
        <w:t>-MnO</w:t>
      </w:r>
      <w:r w:rsidRPr="0024493F">
        <w:rPr>
          <w:vertAlign w:val="subscript"/>
        </w:rPr>
        <w:t>2</w:t>
      </w:r>
      <w:r w:rsidRPr="0024493F">
        <w:t xml:space="preserve"> synthesized via the hydrothermal process (</w:t>
      </w:r>
      <w:r w:rsidRPr="0024493F">
        <w:rPr>
          <w:i/>
          <w:iCs/>
        </w:rPr>
        <w:t>α</w:t>
      </w:r>
      <w:r w:rsidRPr="0024493F">
        <w:t>-MnO</w:t>
      </w:r>
      <w:r w:rsidRPr="0024493F">
        <w:rPr>
          <w:vertAlign w:val="subscript"/>
        </w:rPr>
        <w:t>2</w:t>
      </w:r>
      <w:r w:rsidRPr="0024493F">
        <w:t>-hydro) and the alcohol solution process with different alcohol solvents (</w:t>
      </w:r>
      <w:r w:rsidRPr="0024493F">
        <w:rPr>
          <w:i/>
          <w:iCs/>
        </w:rPr>
        <w:t>α</w:t>
      </w:r>
      <w:r w:rsidRPr="0024493F">
        <w:t>-MnO</w:t>
      </w:r>
      <w:r w:rsidRPr="0024493F">
        <w:rPr>
          <w:vertAlign w:val="subscript"/>
        </w:rPr>
        <w:t>2</w:t>
      </w:r>
      <w:r w:rsidRPr="0024493F">
        <w:t>-</w:t>
      </w:r>
      <w:r w:rsidRPr="0024493F">
        <w:rPr>
          <w:i/>
          <w:iCs/>
        </w:rPr>
        <w:t>i</w:t>
      </w:r>
      <w:r w:rsidRPr="0024493F">
        <w:t xml:space="preserve">-PrOH, </w:t>
      </w:r>
      <w:r w:rsidRPr="0024493F">
        <w:rPr>
          <w:i/>
          <w:iCs/>
        </w:rPr>
        <w:t>α</w:t>
      </w:r>
      <w:r w:rsidRPr="0024493F">
        <w:t>-MnO</w:t>
      </w:r>
      <w:r w:rsidRPr="0024493F">
        <w:rPr>
          <w:vertAlign w:val="subscript"/>
        </w:rPr>
        <w:t>2</w:t>
      </w:r>
      <w:r w:rsidRPr="0024493F">
        <w:t>-</w:t>
      </w:r>
      <w:r w:rsidRPr="0024493F">
        <w:rPr>
          <w:i/>
          <w:iCs/>
        </w:rPr>
        <w:t>n</w:t>
      </w:r>
      <w:r w:rsidRPr="0024493F">
        <w:t xml:space="preserve">-PrOH, </w:t>
      </w:r>
      <w:r w:rsidRPr="0024493F">
        <w:rPr>
          <w:i/>
          <w:iCs/>
        </w:rPr>
        <w:t>α</w:t>
      </w:r>
      <w:r w:rsidRPr="0024493F">
        <w:t>-MnO</w:t>
      </w:r>
      <w:r w:rsidRPr="0024493F">
        <w:rPr>
          <w:vertAlign w:val="subscript"/>
        </w:rPr>
        <w:t>2</w:t>
      </w:r>
      <w:r w:rsidRPr="0024493F">
        <w:t xml:space="preserve">-EtOH, and </w:t>
      </w:r>
      <w:r w:rsidRPr="0024493F">
        <w:rPr>
          <w:i/>
          <w:iCs/>
        </w:rPr>
        <w:t>α</w:t>
      </w:r>
      <w:r w:rsidRPr="0024493F">
        <w:t>-MnO</w:t>
      </w:r>
      <w:r w:rsidRPr="0024493F">
        <w:rPr>
          <w:vertAlign w:val="subscript"/>
        </w:rPr>
        <w:t>2</w:t>
      </w:r>
      <w:r w:rsidRPr="0024493F">
        <w:t xml:space="preserve">-MeOH). All the XRD patterns, except </w:t>
      </w:r>
      <w:r w:rsidRPr="0024493F">
        <w:rPr>
          <w:i/>
          <w:iCs/>
        </w:rPr>
        <w:t>α</w:t>
      </w:r>
      <w:r w:rsidRPr="0024493F">
        <w:t>-MnO</w:t>
      </w:r>
      <w:r w:rsidRPr="0024493F">
        <w:rPr>
          <w:vertAlign w:val="subscript"/>
        </w:rPr>
        <w:t>2</w:t>
      </w:r>
      <w:r w:rsidRPr="0024493F">
        <w:t xml:space="preserve">-MeOH, well-matched the single-phase of tetragonal </w:t>
      </w:r>
      <w:r w:rsidRPr="0024493F">
        <w:rPr>
          <w:i/>
          <w:iCs/>
        </w:rPr>
        <w:t>α</w:t>
      </w:r>
      <w:r w:rsidRPr="0024493F">
        <w:t>-MnO</w:t>
      </w:r>
      <w:r w:rsidRPr="0024493F">
        <w:rPr>
          <w:vertAlign w:val="subscript"/>
        </w:rPr>
        <w:t>2</w:t>
      </w:r>
      <w:r w:rsidRPr="0024493F">
        <w:t xml:space="preserve"> with the </w:t>
      </w:r>
      <w:r w:rsidRPr="0024493F">
        <w:rPr>
          <w:i/>
          <w:iCs/>
        </w:rPr>
        <w:t>I</w:t>
      </w:r>
      <w:r w:rsidRPr="0024493F">
        <w:t>4/</w:t>
      </w:r>
      <w:r w:rsidRPr="0024493F">
        <w:rPr>
          <w:i/>
          <w:iCs/>
        </w:rPr>
        <w:t>m</w:t>
      </w:r>
      <w:r w:rsidRPr="0024493F">
        <w:t xml:space="preserve"> space group through Rietveld refinements (Table S1). Compared with XRD patterns of </w:t>
      </w:r>
      <w:r w:rsidRPr="0024493F">
        <w:rPr>
          <w:i/>
          <w:iCs/>
        </w:rPr>
        <w:t>α</w:t>
      </w:r>
      <w:r w:rsidRPr="0024493F">
        <w:t>-MnO</w:t>
      </w:r>
      <w:r w:rsidRPr="0024493F">
        <w:rPr>
          <w:vertAlign w:val="subscript"/>
        </w:rPr>
        <w:t>2</w:t>
      </w:r>
      <w:r w:rsidRPr="0024493F">
        <w:t xml:space="preserve">-hydro, </w:t>
      </w:r>
      <w:r w:rsidRPr="0024493F">
        <w:rPr>
          <w:i/>
          <w:iCs/>
        </w:rPr>
        <w:t>α</w:t>
      </w:r>
      <w:r w:rsidRPr="0024493F">
        <w:t>-MnO</w:t>
      </w:r>
      <w:r w:rsidRPr="0024493F">
        <w:rPr>
          <w:vertAlign w:val="subscript"/>
        </w:rPr>
        <w:t>2</w:t>
      </w:r>
      <w:r w:rsidRPr="0024493F">
        <w:t xml:space="preserve"> synthesized via the alcohol solution process presented markedly broad XRD patterns, suggesting the formation of nanoparticles. The variation in particle size can be attributed to variations in the dielectric constant of the alcohol solvent, as well as disparities in reflux temperatures. For instance, comparing </w:t>
      </w:r>
      <w:r w:rsidRPr="0024493F">
        <w:rPr>
          <w:i/>
          <w:iCs/>
        </w:rPr>
        <w:t>α</w:t>
      </w:r>
      <w:r w:rsidRPr="0024493F">
        <w:t>-MnO</w:t>
      </w:r>
      <w:r w:rsidRPr="0024493F">
        <w:rPr>
          <w:vertAlign w:val="subscript"/>
        </w:rPr>
        <w:t>2</w:t>
      </w:r>
      <w:r w:rsidRPr="0024493F">
        <w:t>-</w:t>
      </w:r>
      <w:r w:rsidRPr="0024493F">
        <w:rPr>
          <w:i/>
          <w:iCs/>
        </w:rPr>
        <w:t>i</w:t>
      </w:r>
      <w:r w:rsidRPr="0024493F">
        <w:t xml:space="preserve">-PrOH to </w:t>
      </w:r>
      <w:r w:rsidRPr="0024493F">
        <w:rPr>
          <w:i/>
          <w:iCs/>
        </w:rPr>
        <w:t>α</w:t>
      </w:r>
      <w:r w:rsidRPr="0024493F">
        <w:t>-MnO</w:t>
      </w:r>
      <w:r w:rsidRPr="0024493F">
        <w:rPr>
          <w:vertAlign w:val="subscript"/>
        </w:rPr>
        <w:t>2</w:t>
      </w:r>
      <w:r w:rsidRPr="0024493F">
        <w:t xml:space="preserve">-EtOH having a similar reflux temperature, EtOH has the higher polarity, strengthening the hydrogen bonds with the permanganate anion. Consequently, this lowers the activation energy required for </w:t>
      </w:r>
      <w:r w:rsidRPr="0024493F">
        <w:rPr>
          <w:i/>
          <w:iCs/>
        </w:rPr>
        <w:t>α</w:t>
      </w:r>
      <w:r w:rsidRPr="0024493F">
        <w:t>-MnO</w:t>
      </w:r>
      <w:r w:rsidRPr="0024493F">
        <w:rPr>
          <w:vertAlign w:val="subscript"/>
        </w:rPr>
        <w:t>2</w:t>
      </w:r>
      <w:r w:rsidRPr="0024493F">
        <w:t xml:space="preserve"> nucleation, favoring nucleation over the growth of larger </w:t>
      </w:r>
      <w:r w:rsidRPr="0024493F">
        <w:rPr>
          <w:i/>
          <w:iCs/>
        </w:rPr>
        <w:t>α</w:t>
      </w:r>
      <w:r w:rsidRPr="0024493F">
        <w:t>-MnO</w:t>
      </w:r>
      <w:r w:rsidRPr="0024493F">
        <w:rPr>
          <w:vertAlign w:val="subscript"/>
        </w:rPr>
        <w:t>2</w:t>
      </w:r>
      <w:r w:rsidRPr="0024493F">
        <w:t xml:space="preserve"> particles. This is in line with a previous report on </w:t>
      </w:r>
      <w:r w:rsidRPr="0024493F">
        <w:rPr>
          <w:i/>
          <w:iCs/>
        </w:rPr>
        <w:t>δ</w:t>
      </w:r>
      <w:r w:rsidRPr="0024493F">
        <w:t>-MnO</w:t>
      </w:r>
      <w:r w:rsidRPr="0024493F">
        <w:rPr>
          <w:vertAlign w:val="subscript"/>
        </w:rPr>
        <w:t>2</w:t>
      </w:r>
      <w:r w:rsidRPr="0024493F">
        <w:t xml:space="preserve"> nanoparticle formation.</w:t>
      </w:r>
      <w:r w:rsidRPr="0024493F">
        <w:fldChar w:fldCharType="begin"/>
      </w:r>
      <w:r w:rsidR="007A35C8" w:rsidRPr="0024493F">
        <w:instrText xml:space="preserve"> ADDIN EN.CITE &lt;EndNote&gt;&lt;Cite&gt;&lt;Author&gt;Hong&lt;/Author&gt;&lt;Year&gt;2023&lt;/Year&gt;&lt;RecNum&gt;62&lt;/RecNum&gt;&lt;DisplayText&gt;&lt;style face="superscript"&gt;[27]&lt;/style&gt;&lt;/DisplayText&gt;&lt;record&gt;&lt;rec-number&gt;62&lt;/rec-number&gt;&lt;foreign-keys&gt;&lt;key app="EN" db-id="dxz209zpa92vd2exd0mp5zfdvwv2wwdtzd9a" timestamp="1713880620"&gt;62&lt;/key&gt;&lt;/foreign-keys&gt;&lt;ref-type name="Journal Article"&gt;17&lt;/ref-type&gt;&lt;contributors&gt;&lt;authors&gt;&lt;author&gt;Hong, Shifeng&lt;/author&gt;&lt;author&gt;Jin, Shuo&lt;/author&gt;&lt;author&gt;Deng, Yue&lt;/author&gt;&lt;author&gt;Garcia-Mendez, Regina&lt;/author&gt;&lt;author&gt;Kim, Keun-il&lt;/author&gt;&lt;author&gt;Utomo, Nyalaliska&lt;/author&gt;&lt;author&gt;Archer, Lynden A.&lt;/author&gt;&lt;/authors&gt;&lt;/contributors&gt;&lt;titles&gt;&lt;title&gt;Efficient Scalable Hydrothermal Synthesis of MnO2 with Controlled Polymorphs and Morphologies for Enhanced Battery Cathodes&lt;/title&gt;&lt;secondary-title&gt;ACS Energy Letters&lt;/secondary-title&gt;&lt;/titles&gt;&lt;periodical&gt;&lt;full-title&gt;ACS Energy Letters&lt;/full-title&gt;&lt;abbr-1&gt;ACS Energy Lett.&lt;/abbr-1&gt;&lt;/periodical&gt;&lt;pages&gt;1744-1751&lt;/pages&gt;&lt;volume&gt;8&lt;/volume&gt;&lt;number&gt;4&lt;/number&gt;&lt;dates&gt;&lt;year&gt;2023&lt;/year&gt;&lt;pub-dates&gt;&lt;date&gt;2023/04/14&lt;/date&gt;&lt;/pub-dates&gt;&lt;/dates&gt;&lt;publisher&gt;American Chemical Society&lt;/publisher&gt;&lt;urls&gt;&lt;related-urls&gt;&lt;url&gt;https://doi.org/10.1021/acsenergylett.3c00018&lt;/url&gt;&lt;/related-urls&gt;&lt;/urls&gt;&lt;electronic-resource-num&gt;10.1021/acsenergylett.3c00018&lt;/electronic-resource-num&gt;&lt;/record&gt;&lt;/Cite&gt;&lt;/EndNote&gt;</w:instrText>
      </w:r>
      <w:r w:rsidRPr="0024493F">
        <w:fldChar w:fldCharType="separate"/>
      </w:r>
      <w:r w:rsidR="007A35C8" w:rsidRPr="0024493F">
        <w:rPr>
          <w:noProof/>
          <w:vertAlign w:val="superscript"/>
        </w:rPr>
        <w:t>[27]</w:t>
      </w:r>
      <w:r w:rsidRPr="0024493F">
        <w:fldChar w:fldCharType="end"/>
      </w:r>
    </w:p>
    <w:p w14:paraId="4D9C8A09" w14:textId="77777777" w:rsidR="009B4D0E" w:rsidRPr="0024493F" w:rsidRDefault="009B4D0E" w:rsidP="009B4D0E">
      <w:pPr>
        <w:pStyle w:val="FigureCaption"/>
        <w:spacing w:line="240" w:lineRule="atLeast"/>
        <w:rPr>
          <w:color w:val="FF0000"/>
          <w:lang w:val="en-US"/>
        </w:rPr>
      </w:pPr>
      <w:r w:rsidRPr="0024493F">
        <w:rPr>
          <w:noProof/>
          <w:lang w:val="en-US"/>
        </w:rPr>
        <w:drawing>
          <wp:inline distT="0" distB="0" distL="0" distR="0" wp14:anchorId="01B5AEEF" wp14:editId="69F57FFD">
            <wp:extent cx="3059280" cy="2232636"/>
            <wp:effectExtent l="0" t="0" r="1905" b="3175"/>
            <wp:docPr id="1412198271" name="図 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97887" name="図 5" descr="グラフィカル ユーザー インターフェイス, アプリケーション&#10;&#10;自動的に生成された説明"/>
                    <pic:cNvPicPr>
                      <a:picLocks noChangeAspect="1"/>
                    </pic:cNvPicPr>
                  </pic:nvPicPr>
                  <pic:blipFill rotWithShape="1">
                    <a:blip r:embed="rId15" cstate="print">
                      <a:extLst>
                        <a:ext uri="{28A0092B-C50C-407E-A947-70E740481C1C}">
                          <a14:useLocalDpi xmlns:a14="http://schemas.microsoft.com/office/drawing/2010/main" val="0"/>
                        </a:ext>
                      </a:extLst>
                    </a:blip>
                    <a:srcRect r="34654"/>
                    <a:stretch/>
                  </pic:blipFill>
                  <pic:spPr bwMode="auto">
                    <a:xfrm>
                      <a:off x="0" y="0"/>
                      <a:ext cx="3059280" cy="2232636"/>
                    </a:xfrm>
                    <a:prstGeom prst="rect">
                      <a:avLst/>
                    </a:prstGeom>
                    <a:ln>
                      <a:noFill/>
                    </a:ln>
                    <a:extLst>
                      <a:ext uri="{53640926-AAD7-44D8-BBD7-CCE9431645EC}">
                        <a14:shadowObscured xmlns:a14="http://schemas.microsoft.com/office/drawing/2010/main"/>
                      </a:ext>
                    </a:extLst>
                  </pic:spPr>
                </pic:pic>
              </a:graphicData>
            </a:graphic>
          </wp:inline>
        </w:drawing>
      </w:r>
    </w:p>
    <w:p w14:paraId="09684F45" w14:textId="77777777" w:rsidR="009B4D0E" w:rsidRPr="0024493F" w:rsidRDefault="009B4D0E" w:rsidP="009B4D0E">
      <w:pPr>
        <w:pStyle w:val="FigureCaption"/>
        <w:spacing w:line="240" w:lineRule="atLeast"/>
        <w:rPr>
          <w:lang w:val="en-US"/>
        </w:rPr>
      </w:pPr>
      <w:r w:rsidRPr="0024493F">
        <w:rPr>
          <w:b/>
          <w:bCs/>
          <w:lang w:val="en-US"/>
        </w:rPr>
        <w:t>Figure 2.</w:t>
      </w:r>
      <w:r w:rsidRPr="0024493F">
        <w:rPr>
          <w:lang w:val="en-US"/>
        </w:rPr>
        <w:t xml:space="preserve"> </w:t>
      </w:r>
      <w:r w:rsidRPr="0024493F">
        <w:rPr>
          <w:i/>
          <w:iCs/>
          <w:lang w:val="en-US"/>
        </w:rPr>
        <w:t>α</w:t>
      </w:r>
      <w:r w:rsidRPr="0024493F">
        <w:rPr>
          <w:lang w:val="en-US"/>
        </w:rPr>
        <w:t>-MnO</w:t>
      </w:r>
      <w:r w:rsidRPr="0024493F">
        <w:rPr>
          <w:vertAlign w:val="subscript"/>
          <w:lang w:val="en-US"/>
        </w:rPr>
        <w:t>2</w:t>
      </w:r>
      <w:r w:rsidRPr="0024493F">
        <w:rPr>
          <w:lang w:val="en-US"/>
        </w:rPr>
        <w:t xml:space="preserve"> XRD patterns with fitting curves by Rietveld refinement with differences of (a) alcohol solvent and (b) differences of water content in </w:t>
      </w:r>
      <w:proofErr w:type="spellStart"/>
      <w:r w:rsidRPr="0024493F">
        <w:rPr>
          <w:i/>
          <w:iCs/>
          <w:lang w:val="en-US"/>
        </w:rPr>
        <w:t>i</w:t>
      </w:r>
      <w:r w:rsidRPr="0024493F">
        <w:rPr>
          <w:lang w:val="en-US"/>
        </w:rPr>
        <w:t>-PrOH</w:t>
      </w:r>
      <w:proofErr w:type="spellEnd"/>
      <w:r w:rsidRPr="0024493F">
        <w:rPr>
          <w:lang w:val="en-US"/>
        </w:rPr>
        <w:t xml:space="preserve"> reaction solution.</w:t>
      </w:r>
    </w:p>
    <w:p w14:paraId="33C03582" w14:textId="77777777" w:rsidR="00EB49EA" w:rsidRPr="0024493F" w:rsidRDefault="00EB49EA" w:rsidP="00523486">
      <w:pPr>
        <w:pStyle w:val="P1"/>
        <w:spacing w:line="240" w:lineRule="atLeast"/>
      </w:pPr>
      <w:r w:rsidRPr="0024493F">
        <w:rPr>
          <w:b/>
          <w:bCs/>
        </w:rPr>
        <w:t>Figure 2b</w:t>
      </w:r>
      <w:r w:rsidRPr="0024493F">
        <w:t xml:space="preserve"> displays the XRD pattern of </w:t>
      </w:r>
      <w:r w:rsidRPr="0024493F">
        <w:rPr>
          <w:i/>
          <w:iCs/>
        </w:rPr>
        <w:t>α</w:t>
      </w:r>
      <w:r w:rsidRPr="0024493F">
        <w:t>-MnO</w:t>
      </w:r>
      <w:r w:rsidRPr="0024493F">
        <w:rPr>
          <w:vertAlign w:val="subscript"/>
        </w:rPr>
        <w:t>2</w:t>
      </w:r>
      <w:r w:rsidRPr="0024493F">
        <w:t xml:space="preserve">, illustrating the influence of varying water contents in the synthesis process. Samples were labeled as </w:t>
      </w:r>
      <w:r w:rsidRPr="0024493F">
        <w:rPr>
          <w:i/>
          <w:iCs/>
        </w:rPr>
        <w:t>α</w:t>
      </w:r>
      <w:r w:rsidRPr="0024493F">
        <w:t>-MnO</w:t>
      </w:r>
      <w:r w:rsidRPr="0024493F">
        <w:rPr>
          <w:vertAlign w:val="subscript"/>
        </w:rPr>
        <w:t>2</w:t>
      </w:r>
      <w:r w:rsidRPr="0024493F">
        <w:t>-</w:t>
      </w:r>
      <w:r w:rsidRPr="0024493F">
        <w:rPr>
          <w:i/>
          <w:iCs/>
        </w:rPr>
        <w:t>i</w:t>
      </w:r>
      <w:r w:rsidRPr="0024493F">
        <w:t>-PrOH-</w:t>
      </w:r>
      <w:r w:rsidRPr="0024493F">
        <w:rPr>
          <w:i/>
          <w:iCs/>
        </w:rPr>
        <w:t>x</w:t>
      </w:r>
      <w:r w:rsidRPr="0024493F">
        <w:t xml:space="preserve"> (</w:t>
      </w:r>
      <w:r w:rsidRPr="0024493F">
        <w:rPr>
          <w:i/>
          <w:iCs/>
        </w:rPr>
        <w:t>x</w:t>
      </w:r>
      <w:r w:rsidRPr="0024493F">
        <w:t xml:space="preserve"> is the volume ratio of H</w:t>
      </w:r>
      <w:r w:rsidRPr="0024493F">
        <w:rPr>
          <w:vertAlign w:val="subscript"/>
        </w:rPr>
        <w:t>2</w:t>
      </w:r>
      <w:r w:rsidRPr="0024493F">
        <w:t>O/(</w:t>
      </w:r>
      <w:r w:rsidRPr="0024493F">
        <w:rPr>
          <w:i/>
          <w:iCs/>
        </w:rPr>
        <w:t>i</w:t>
      </w:r>
      <w:r w:rsidRPr="0024493F">
        <w:t>-PrOH+H</w:t>
      </w:r>
      <w:r w:rsidRPr="0024493F">
        <w:rPr>
          <w:vertAlign w:val="subscript"/>
        </w:rPr>
        <w:t>2</w:t>
      </w:r>
      <w:r w:rsidRPr="0024493F">
        <w:t>O)) to clarify the amount of H</w:t>
      </w:r>
      <w:r w:rsidRPr="0024493F">
        <w:rPr>
          <w:vertAlign w:val="subscript"/>
        </w:rPr>
        <w:t>2</w:t>
      </w:r>
      <w:r w:rsidRPr="0024493F">
        <w:t xml:space="preserve">O in the reaction solvent. As well as Figure 2a, all the XRD patterns well-matched the single-phase of tetragonal </w:t>
      </w:r>
      <w:r w:rsidRPr="0024493F">
        <w:rPr>
          <w:i/>
          <w:iCs/>
        </w:rPr>
        <w:t>α</w:t>
      </w:r>
      <w:r w:rsidRPr="0024493F">
        <w:t>-MnO</w:t>
      </w:r>
      <w:r w:rsidRPr="0024493F">
        <w:rPr>
          <w:vertAlign w:val="subscript"/>
        </w:rPr>
        <w:t>2</w:t>
      </w:r>
      <w:r w:rsidRPr="0024493F">
        <w:t xml:space="preserve"> through Rietveld refinements (Table S1). Moreover, the selected area electron diffraction (SAED) analysis of </w:t>
      </w:r>
      <w:r w:rsidRPr="0024493F">
        <w:rPr>
          <w:i/>
          <w:iCs/>
        </w:rPr>
        <w:t>α</w:t>
      </w:r>
      <w:r w:rsidRPr="0024493F">
        <w:t>-MnO</w:t>
      </w:r>
      <w:r w:rsidRPr="0024493F">
        <w:rPr>
          <w:vertAlign w:val="subscript"/>
        </w:rPr>
        <w:t>2</w:t>
      </w:r>
      <w:r w:rsidRPr="0024493F">
        <w:t xml:space="preserve">-hydro, </w:t>
      </w:r>
      <w:r w:rsidRPr="0024493F">
        <w:rPr>
          <w:i/>
          <w:iCs/>
        </w:rPr>
        <w:t>α</w:t>
      </w:r>
      <w:r w:rsidRPr="0024493F">
        <w:t>-MnO</w:t>
      </w:r>
      <w:r w:rsidRPr="0024493F">
        <w:rPr>
          <w:vertAlign w:val="subscript"/>
        </w:rPr>
        <w:t>2</w:t>
      </w:r>
      <w:r w:rsidRPr="0024493F">
        <w:t>-</w:t>
      </w:r>
      <w:r w:rsidRPr="0024493F">
        <w:rPr>
          <w:i/>
          <w:iCs/>
        </w:rPr>
        <w:t>i</w:t>
      </w:r>
      <w:r w:rsidRPr="0024493F">
        <w:t xml:space="preserve">-PrOH-2.4%, and </w:t>
      </w:r>
      <w:r w:rsidRPr="0024493F">
        <w:rPr>
          <w:i/>
          <w:iCs/>
        </w:rPr>
        <w:t>α</w:t>
      </w:r>
      <w:r w:rsidRPr="0024493F">
        <w:t>-MnO</w:t>
      </w:r>
      <w:r w:rsidRPr="0024493F">
        <w:rPr>
          <w:vertAlign w:val="subscript"/>
        </w:rPr>
        <w:t>2</w:t>
      </w:r>
      <w:r w:rsidRPr="0024493F">
        <w:t>-</w:t>
      </w:r>
      <w:r w:rsidRPr="0024493F">
        <w:rPr>
          <w:i/>
          <w:iCs/>
        </w:rPr>
        <w:t>i</w:t>
      </w:r>
      <w:r w:rsidRPr="0024493F">
        <w:t xml:space="preserve">-PrOH-1.3% shown in Figures S1a-S1c reveals the diffraction rings correlating to the obtained XRD pattern, supporting the formation of </w:t>
      </w:r>
      <w:r w:rsidRPr="0024493F">
        <w:rPr>
          <w:i/>
          <w:iCs/>
        </w:rPr>
        <w:t>α</w:t>
      </w:r>
      <w:r w:rsidRPr="0024493F">
        <w:t>-MnO</w:t>
      </w:r>
      <w:r w:rsidRPr="0024493F">
        <w:rPr>
          <w:vertAlign w:val="subscript"/>
        </w:rPr>
        <w:t>2</w:t>
      </w:r>
      <w:r w:rsidRPr="0024493F">
        <w:t xml:space="preserve">. To further investigate the crystalline phase of the </w:t>
      </w:r>
      <w:r w:rsidRPr="0024493F">
        <w:rPr>
          <w:i/>
          <w:iCs/>
        </w:rPr>
        <w:t>α</w:t>
      </w:r>
      <w:r w:rsidRPr="0024493F">
        <w:t>-MnO</w:t>
      </w:r>
      <w:r w:rsidRPr="0024493F">
        <w:rPr>
          <w:vertAlign w:val="subscript"/>
        </w:rPr>
        <w:t>2</w:t>
      </w:r>
      <w:r w:rsidRPr="0024493F">
        <w:t>, a pair distribution function (PDF) analysis using X-ray total scattering data (Figure S2) was conducted.</w:t>
      </w:r>
      <w:r w:rsidRPr="0024493F">
        <w:rPr>
          <w:i/>
          <w:iCs/>
        </w:rPr>
        <w:t xml:space="preserve"> </w:t>
      </w:r>
      <w:r w:rsidRPr="0024493F">
        <w:t xml:space="preserve">The total correlation function </w:t>
      </w:r>
      <w:r w:rsidRPr="0024493F">
        <w:rPr>
          <w:i/>
          <w:iCs/>
        </w:rPr>
        <w:t>T</w:t>
      </w:r>
      <w:r w:rsidRPr="0024493F">
        <w:t>(</w:t>
      </w:r>
      <w:r w:rsidRPr="0024493F">
        <w:rPr>
          <w:i/>
          <w:iCs/>
        </w:rPr>
        <w:t>r</w:t>
      </w:r>
      <w:r w:rsidRPr="0024493F">
        <w:t xml:space="preserve">) of the </w:t>
      </w:r>
      <w:r w:rsidRPr="0024493F">
        <w:rPr>
          <w:i/>
          <w:iCs/>
        </w:rPr>
        <w:t>α</w:t>
      </w:r>
      <w:r w:rsidRPr="0024493F">
        <w:t>-MnO</w:t>
      </w:r>
      <w:r w:rsidRPr="0024493F">
        <w:rPr>
          <w:vertAlign w:val="subscript"/>
        </w:rPr>
        <w:t>2</w:t>
      </w:r>
      <w:r w:rsidRPr="0024493F">
        <w:t>-</w:t>
      </w:r>
      <w:r w:rsidRPr="0024493F">
        <w:rPr>
          <w:i/>
          <w:iCs/>
        </w:rPr>
        <w:t>i</w:t>
      </w:r>
      <w:r w:rsidRPr="0024493F">
        <w:t xml:space="preserve">-PrOH-1.3% and </w:t>
      </w:r>
      <w:r w:rsidRPr="0024493F">
        <w:rPr>
          <w:i/>
          <w:iCs/>
        </w:rPr>
        <w:t>α</w:t>
      </w:r>
      <w:r w:rsidRPr="0024493F">
        <w:t>-MnO</w:t>
      </w:r>
      <w:r w:rsidRPr="0024493F">
        <w:rPr>
          <w:vertAlign w:val="subscript"/>
        </w:rPr>
        <w:t>2</w:t>
      </w:r>
      <w:r w:rsidRPr="0024493F">
        <w:t xml:space="preserve">-EtOH clearly shows both edge-shared and corner-shared Mn-Mn peaks. However, </w:t>
      </w:r>
      <w:r w:rsidRPr="0024493F">
        <w:rPr>
          <w:i/>
          <w:iCs/>
        </w:rPr>
        <w:t>α</w:t>
      </w:r>
      <w:r w:rsidRPr="0024493F">
        <w:t>-MnO</w:t>
      </w:r>
      <w:r w:rsidRPr="0024493F">
        <w:rPr>
          <w:vertAlign w:val="subscript"/>
        </w:rPr>
        <w:t>2</w:t>
      </w:r>
      <w:r w:rsidRPr="0024493F">
        <w:t>-MeOH exhibits a weak and broad peak of edge-shared Mn-Mn, suggesting the existence of both tunnel and layered phases.</w:t>
      </w:r>
    </w:p>
    <w:p w14:paraId="5F86183A" w14:textId="4FD12199" w:rsidR="00EB49EA" w:rsidRPr="0024493F" w:rsidRDefault="00EB49EA" w:rsidP="00523486">
      <w:pPr>
        <w:pStyle w:val="P1"/>
        <w:spacing w:line="240" w:lineRule="atLeast"/>
      </w:pPr>
      <w:r w:rsidRPr="0024493F">
        <w:t>As the water content decreases, the XRD patterns become broader (Figure 2b), indicating the downsizing of nanoparticles, also supported by the Rietveld refinement (Table S1). A large specific surface area (SSA) of more than 150 m</w:t>
      </w:r>
      <w:r w:rsidRPr="0024493F">
        <w:rPr>
          <w:vertAlign w:val="superscript"/>
        </w:rPr>
        <w:t>2</w:t>
      </w:r>
      <w:r w:rsidRPr="0024493F">
        <w:t xml:space="preserve"> g</w:t>
      </w:r>
      <w:r w:rsidRPr="0024493F">
        <w:rPr>
          <w:vertAlign w:val="superscript"/>
        </w:rPr>
        <w:t>–1</w:t>
      </w:r>
      <w:r w:rsidRPr="0024493F">
        <w:t xml:space="preserve"> supports the nanoparticulation (Table S2); the SSA of hydrothermally synthesized </w:t>
      </w:r>
      <w:r w:rsidRPr="0024493F">
        <w:rPr>
          <w:i/>
          <w:iCs/>
        </w:rPr>
        <w:t>α</w:t>
      </w:r>
      <w:r w:rsidRPr="0024493F">
        <w:t>-MnO</w:t>
      </w:r>
      <w:r w:rsidRPr="0024493F">
        <w:rPr>
          <w:vertAlign w:val="subscript"/>
        </w:rPr>
        <w:t>2</w:t>
      </w:r>
      <w:r w:rsidRPr="0024493F">
        <w:t xml:space="preserve"> is typically 70~100 m</w:t>
      </w:r>
      <w:r w:rsidRPr="0024493F">
        <w:rPr>
          <w:vertAlign w:val="superscript"/>
        </w:rPr>
        <w:t>2</w:t>
      </w:r>
      <w:r w:rsidRPr="0024493F">
        <w:t xml:space="preserve"> g</w:t>
      </w:r>
      <w:r w:rsidRPr="0024493F">
        <w:rPr>
          <w:vertAlign w:val="superscript"/>
        </w:rPr>
        <w:t>–1</w:t>
      </w:r>
      <w:r w:rsidRPr="0024493F">
        <w:t>.</w:t>
      </w:r>
      <w:r w:rsidRPr="0024493F">
        <w:fldChar w:fldCharType="begin"/>
      </w:r>
      <w:r w:rsidR="007A35C8" w:rsidRPr="0024493F">
        <w:instrText xml:space="preserve"> ADDIN EN.CITE &lt;EndNote&gt;&lt;Cite&gt;&lt;Author&gt;Moon&lt;/Author&gt;&lt;Year&gt;2013&lt;/Year&gt;&lt;RecNum&gt;51&lt;/RecNum&gt;&lt;DisplayText&gt;&lt;style face="superscript"&gt;[23a]&lt;/style&gt;&lt;/DisplayText&gt;&lt;record&gt;&lt;rec-number&gt;51&lt;/rec-number&gt;&lt;foreign-keys&gt;&lt;key app="EN" db-id="dxz209zpa92vd2exd0mp5zfdvwv2wwdtzd9a" timestamp="1713879500"&gt;51&lt;/key&gt;&lt;/foreign-keys&gt;&lt;ref-type name="Journal Article"&gt;17&lt;/ref-type&gt;&lt;contributors&gt;&lt;authors&gt;&lt;author&gt;Moon, Jin-Hee&lt;/author&gt;&lt;author&gt;Munakata, Hirokazu&lt;/author&gt;&lt;author&gt;Kajihara, Koichi&lt;/author&gt;&lt;author&gt;Kanamura, Kiyoshi&lt;/author&gt;&lt;/authors&gt;&lt;/contributors&gt;&lt;titles&gt;&lt;title&gt;Hydrothermal Synthesis of Manganese Dioxide Nanoparticles as Cathode Material for Rechargeable Batteries&lt;/title&gt;&lt;secondary-title&gt;Electrochemistry&lt;/secondary-title&gt;&lt;/titles&gt;&lt;pages&gt;2-6&lt;/pages&gt;&lt;volume&gt;81&lt;/volume&gt;&lt;number&gt;1&lt;/number&gt;&lt;dates&gt;&lt;year&gt;2013&lt;/year&gt;&lt;/dates&gt;&lt;urls&gt;&lt;/urls&gt;&lt;electronic-resource-num&gt;10.5796/electrochemistry.81.2&lt;/electronic-resource-num&gt;&lt;/record&gt;&lt;/Cite&gt;&lt;/EndNote&gt;</w:instrText>
      </w:r>
      <w:r w:rsidRPr="0024493F">
        <w:fldChar w:fldCharType="separate"/>
      </w:r>
      <w:r w:rsidR="007A35C8" w:rsidRPr="0024493F">
        <w:rPr>
          <w:noProof/>
          <w:vertAlign w:val="superscript"/>
        </w:rPr>
        <w:t>[23a]</w:t>
      </w:r>
      <w:r w:rsidRPr="0024493F">
        <w:fldChar w:fldCharType="end"/>
      </w:r>
      <w:r w:rsidRPr="0024493F">
        <w:t xml:space="preserve"> </w:t>
      </w:r>
      <w:r w:rsidRPr="0024493F">
        <w:rPr>
          <w:b/>
          <w:bCs/>
        </w:rPr>
        <w:t xml:space="preserve">Figure 3 </w:t>
      </w:r>
      <w:r w:rsidRPr="0024493F">
        <w:t xml:space="preserve">presents high-resolution transmission electron microscopy (HR-TEM) images of </w:t>
      </w:r>
      <w:r w:rsidRPr="0024493F">
        <w:rPr>
          <w:i/>
          <w:iCs/>
        </w:rPr>
        <w:t>α</w:t>
      </w:r>
      <w:r w:rsidRPr="0024493F">
        <w:t>-MnO</w:t>
      </w:r>
      <w:r w:rsidRPr="0024493F">
        <w:rPr>
          <w:vertAlign w:val="subscript"/>
        </w:rPr>
        <w:t>2</w:t>
      </w:r>
      <w:r w:rsidRPr="0024493F">
        <w:t xml:space="preserve">-hydro, </w:t>
      </w:r>
      <w:r w:rsidRPr="0024493F">
        <w:rPr>
          <w:i/>
          <w:iCs/>
        </w:rPr>
        <w:t>α</w:t>
      </w:r>
      <w:r w:rsidRPr="0024493F">
        <w:t>-MnO</w:t>
      </w:r>
      <w:r w:rsidRPr="0024493F">
        <w:rPr>
          <w:vertAlign w:val="subscript"/>
        </w:rPr>
        <w:t>2</w:t>
      </w:r>
      <w:r w:rsidRPr="0024493F">
        <w:t>-</w:t>
      </w:r>
      <w:r w:rsidRPr="0024493F">
        <w:rPr>
          <w:i/>
          <w:iCs/>
        </w:rPr>
        <w:t>i</w:t>
      </w:r>
      <w:r w:rsidRPr="0024493F">
        <w:t xml:space="preserve">-PrOH-2.4%, and </w:t>
      </w:r>
      <w:r w:rsidRPr="0024493F">
        <w:rPr>
          <w:i/>
          <w:iCs/>
        </w:rPr>
        <w:t>α</w:t>
      </w:r>
      <w:r w:rsidRPr="0024493F">
        <w:t>-MnO</w:t>
      </w:r>
      <w:r w:rsidRPr="0024493F">
        <w:rPr>
          <w:vertAlign w:val="subscript"/>
        </w:rPr>
        <w:t>2</w:t>
      </w:r>
      <w:r w:rsidRPr="0024493F">
        <w:t>-</w:t>
      </w:r>
      <w:r w:rsidRPr="0024493F">
        <w:rPr>
          <w:i/>
          <w:iCs/>
        </w:rPr>
        <w:t>i</w:t>
      </w:r>
      <w:r w:rsidRPr="0024493F">
        <w:t xml:space="preserve">-PrOH-1.3%. The low-magnified images are shown in Figure S1c-S1i. In all the samples, clear lattice fringes were observed with evenly spaced intervals, indicating the formation of </w:t>
      </w:r>
      <w:r w:rsidRPr="0024493F">
        <w:rPr>
          <w:i/>
          <w:iCs/>
        </w:rPr>
        <w:t>α</w:t>
      </w:r>
      <w:r w:rsidRPr="0024493F">
        <w:t>-MnO</w:t>
      </w:r>
      <w:r w:rsidRPr="0024493F">
        <w:rPr>
          <w:vertAlign w:val="subscript"/>
        </w:rPr>
        <w:t>2</w:t>
      </w:r>
      <w:r w:rsidRPr="0024493F">
        <w:t xml:space="preserve"> crystals. Additionally, primary particles of </w:t>
      </w:r>
      <w:r w:rsidRPr="0024493F">
        <w:rPr>
          <w:i/>
          <w:iCs/>
        </w:rPr>
        <w:t>α</w:t>
      </w:r>
      <w:r w:rsidRPr="0024493F">
        <w:t>-MnO</w:t>
      </w:r>
      <w:r w:rsidRPr="0024493F">
        <w:rPr>
          <w:vertAlign w:val="subscript"/>
        </w:rPr>
        <w:t>2</w:t>
      </w:r>
      <w:r w:rsidRPr="0024493F">
        <w:t xml:space="preserve"> synthesized through the alcohol solution process underwent significant nanoparticulation, as summarized in Figure 3d. By adjusting the water content in the reaction solution, not only the particle size but also the aspect ratio (</w:t>
      </w:r>
      <w:r w:rsidRPr="0024493F">
        <w:rPr>
          <w:i/>
          <w:iCs/>
        </w:rPr>
        <w:t>c</w:t>
      </w:r>
      <w:r w:rsidRPr="0024493F">
        <w:t>/</w:t>
      </w:r>
      <w:r w:rsidRPr="0024493F">
        <w:rPr>
          <w:i/>
          <w:iCs/>
        </w:rPr>
        <w:t>a</w:t>
      </w:r>
      <w:r w:rsidRPr="0024493F">
        <w:t xml:space="preserve">) changed significantly. Interestingly, </w:t>
      </w:r>
      <w:r w:rsidRPr="0024493F">
        <w:rPr>
          <w:i/>
          <w:iCs/>
        </w:rPr>
        <w:t>α</w:t>
      </w:r>
      <w:r w:rsidRPr="0024493F">
        <w:t>-MnO</w:t>
      </w:r>
      <w:r w:rsidRPr="0024493F">
        <w:rPr>
          <w:vertAlign w:val="subscript"/>
        </w:rPr>
        <w:t>2</w:t>
      </w:r>
      <w:r w:rsidRPr="0024493F">
        <w:t xml:space="preserve">-EtOH exhibited a needle-like particle morphology with a longer </w:t>
      </w:r>
      <w:r w:rsidRPr="0024493F">
        <w:rPr>
          <w:i/>
          <w:iCs/>
        </w:rPr>
        <w:t>c</w:t>
      </w:r>
      <w:r w:rsidRPr="0024493F">
        <w:t xml:space="preserve">-axis direction and a larger aspect ratio shown in Figure S3, though it shows a similar XRD pattern shape and lattice constants to </w:t>
      </w:r>
      <w:r w:rsidRPr="0024493F">
        <w:rPr>
          <w:i/>
          <w:iCs/>
        </w:rPr>
        <w:t>α</w:t>
      </w:r>
      <w:r w:rsidRPr="0024493F">
        <w:t>-MnO</w:t>
      </w:r>
      <w:r w:rsidRPr="0024493F">
        <w:rPr>
          <w:vertAlign w:val="subscript"/>
        </w:rPr>
        <w:t>2</w:t>
      </w:r>
      <w:r w:rsidRPr="0024493F">
        <w:t>-</w:t>
      </w:r>
      <w:r w:rsidRPr="0024493F">
        <w:rPr>
          <w:i/>
          <w:iCs/>
        </w:rPr>
        <w:t>i</w:t>
      </w:r>
      <w:r w:rsidRPr="0024493F">
        <w:t xml:space="preserve">-PrOH-1.3%. This discrepancy may derive from the amount of water. During the crystallization process from amorphous manganese oxide to </w:t>
      </w:r>
      <w:r w:rsidRPr="0024493F">
        <w:rPr>
          <w:i/>
          <w:iCs/>
        </w:rPr>
        <w:t>α</w:t>
      </w:r>
      <w:r w:rsidRPr="0024493F">
        <w:t>-MnO</w:t>
      </w:r>
      <w:r w:rsidRPr="0024493F">
        <w:rPr>
          <w:vertAlign w:val="subscript"/>
        </w:rPr>
        <w:t>2</w:t>
      </w:r>
      <w:r w:rsidRPr="0024493F">
        <w:t xml:space="preserve"> and subsequent crystal growth along the </w:t>
      </w:r>
      <w:r w:rsidRPr="0024493F">
        <w:rPr>
          <w:i/>
          <w:iCs/>
        </w:rPr>
        <w:t>c</w:t>
      </w:r>
      <w:r w:rsidRPr="0024493F">
        <w:t xml:space="preserve">-axis direction, the presence of an adequate amount of water is crucial. Although the high dielectric constant of EtOH contributes to an overall reduction in the particle size, the presence of sufficient water in the reaction solution may have promoted crystal growth along the </w:t>
      </w:r>
      <w:r w:rsidRPr="0024493F">
        <w:rPr>
          <w:i/>
          <w:iCs/>
        </w:rPr>
        <w:t>c</w:t>
      </w:r>
      <w:r w:rsidRPr="0024493F">
        <w:t xml:space="preserve">-axis direction. From the above discussions, the mechanism of this nanoparticulation can derive from the reduced amount of water in the reaction solution; the crystal growth of </w:t>
      </w:r>
      <w:r w:rsidRPr="0024493F">
        <w:rPr>
          <w:i/>
          <w:iCs/>
        </w:rPr>
        <w:t>α</w:t>
      </w:r>
      <w:r w:rsidRPr="0024493F">
        <w:t>-MnO</w:t>
      </w:r>
      <w:r w:rsidRPr="0024493F">
        <w:rPr>
          <w:vertAlign w:val="subscript"/>
        </w:rPr>
        <w:t>2</w:t>
      </w:r>
      <w:r w:rsidRPr="0024493F">
        <w:t xml:space="preserve"> via the dissolution/recrystallization process is successfully suppressed. </w:t>
      </w:r>
    </w:p>
    <w:p w14:paraId="4299595E" w14:textId="77777777" w:rsidR="009B4D0E" w:rsidRPr="0024493F" w:rsidRDefault="009B4D0E" w:rsidP="009B4D0E">
      <w:pPr>
        <w:pStyle w:val="FigureCaption"/>
        <w:spacing w:line="240" w:lineRule="atLeast"/>
        <w:rPr>
          <w:color w:val="FF0000"/>
          <w:lang w:val="en-US"/>
        </w:rPr>
      </w:pPr>
      <w:r w:rsidRPr="0024493F">
        <w:rPr>
          <w:noProof/>
          <w:lang w:val="en-US"/>
        </w:rPr>
        <w:lastRenderedPageBreak/>
        <w:drawing>
          <wp:inline distT="0" distB="0" distL="0" distR="0" wp14:anchorId="5C21291D" wp14:editId="461D37E1">
            <wp:extent cx="3059280" cy="1925539"/>
            <wp:effectExtent l="0" t="0" r="1905" b="5080"/>
            <wp:docPr id="654627008" name="図 654627008" descr="グラフィカル ユーザー インターフェイス,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 Web サイト&#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59280" cy="1925539"/>
                    </a:xfrm>
                    <a:prstGeom prst="rect">
                      <a:avLst/>
                    </a:prstGeom>
                  </pic:spPr>
                </pic:pic>
              </a:graphicData>
            </a:graphic>
          </wp:inline>
        </w:drawing>
      </w:r>
    </w:p>
    <w:p w14:paraId="100648BD" w14:textId="77777777" w:rsidR="009B4D0E" w:rsidRPr="0024493F" w:rsidRDefault="009B4D0E" w:rsidP="009B4D0E">
      <w:pPr>
        <w:pStyle w:val="FigureCaption"/>
        <w:spacing w:line="240" w:lineRule="atLeast"/>
        <w:rPr>
          <w:lang w:val="en-US"/>
        </w:rPr>
      </w:pPr>
      <w:r w:rsidRPr="0024493F">
        <w:rPr>
          <w:b/>
          <w:bCs/>
          <w:lang w:val="en-US"/>
        </w:rPr>
        <w:t>Figure 3.</w:t>
      </w:r>
      <w:r w:rsidRPr="0024493F">
        <w:rPr>
          <w:lang w:val="en-US"/>
        </w:rPr>
        <w:t xml:space="preserve"> HR-TEM images of (a) </w:t>
      </w:r>
      <w:r w:rsidRPr="0024493F">
        <w:rPr>
          <w:i/>
          <w:iCs/>
          <w:lang w:val="en-US"/>
        </w:rPr>
        <w:t>α</w:t>
      </w:r>
      <w:r w:rsidRPr="0024493F">
        <w:rPr>
          <w:lang w:val="en-US"/>
        </w:rPr>
        <w:t>-MnO</w:t>
      </w:r>
      <w:r w:rsidRPr="0024493F">
        <w:rPr>
          <w:vertAlign w:val="subscript"/>
          <w:lang w:val="en-US"/>
        </w:rPr>
        <w:t>2</w:t>
      </w:r>
      <w:r w:rsidRPr="0024493F">
        <w:rPr>
          <w:lang w:val="en-US"/>
        </w:rPr>
        <w:t xml:space="preserve">-hydro, (b) </w:t>
      </w:r>
      <w:r w:rsidRPr="0024493F">
        <w:rPr>
          <w:i/>
          <w:iCs/>
          <w:lang w:val="en-US"/>
        </w:rPr>
        <w:t>α</w:t>
      </w:r>
      <w:r w:rsidRPr="0024493F">
        <w:rPr>
          <w:lang w:val="en-US"/>
        </w:rPr>
        <w:t>-MnO</w:t>
      </w:r>
      <w:r w:rsidRPr="0024493F">
        <w:rPr>
          <w:vertAlign w:val="subscript"/>
          <w:lang w:val="en-US"/>
        </w:rPr>
        <w:t>2</w:t>
      </w:r>
      <w:r w:rsidRPr="0024493F">
        <w:rPr>
          <w:lang w:val="en-US"/>
        </w:rPr>
        <w:t>-</w:t>
      </w:r>
      <w:r w:rsidRPr="0024493F">
        <w:rPr>
          <w:i/>
          <w:iCs/>
          <w:lang w:val="en-US"/>
        </w:rPr>
        <w:t>i</w:t>
      </w:r>
      <w:r w:rsidRPr="0024493F">
        <w:rPr>
          <w:lang w:val="en-US"/>
        </w:rPr>
        <w:t xml:space="preserve">-PrOH-2.4%, (c) </w:t>
      </w:r>
      <w:r w:rsidRPr="0024493F">
        <w:rPr>
          <w:i/>
          <w:iCs/>
          <w:lang w:val="en-US"/>
        </w:rPr>
        <w:t>α</w:t>
      </w:r>
      <w:r w:rsidRPr="0024493F">
        <w:rPr>
          <w:lang w:val="en-US"/>
        </w:rPr>
        <w:t>-MnO</w:t>
      </w:r>
      <w:r w:rsidRPr="0024493F">
        <w:rPr>
          <w:vertAlign w:val="subscript"/>
          <w:lang w:val="en-US"/>
        </w:rPr>
        <w:t>2</w:t>
      </w:r>
      <w:r w:rsidRPr="0024493F">
        <w:rPr>
          <w:lang w:val="en-US"/>
        </w:rPr>
        <w:t>-</w:t>
      </w:r>
      <w:r w:rsidRPr="0024493F">
        <w:rPr>
          <w:i/>
          <w:iCs/>
          <w:lang w:val="en-US"/>
        </w:rPr>
        <w:t>i</w:t>
      </w:r>
      <w:r w:rsidRPr="0024493F">
        <w:rPr>
          <w:lang w:val="en-US"/>
        </w:rPr>
        <w:t>-PrOH-1.3%. (d) Summary of</w:t>
      </w:r>
      <w:r w:rsidRPr="0024493F">
        <w:rPr>
          <w:i/>
          <w:iCs/>
          <w:lang w:val="en-US"/>
        </w:rPr>
        <w:t xml:space="preserve"> a</w:t>
      </w:r>
      <w:r w:rsidRPr="0024493F">
        <w:rPr>
          <w:lang w:val="en-US"/>
        </w:rPr>
        <w:t xml:space="preserve"> and </w:t>
      </w:r>
      <w:r w:rsidRPr="0024493F">
        <w:rPr>
          <w:i/>
          <w:iCs/>
          <w:lang w:val="en-US"/>
        </w:rPr>
        <w:t>c</w:t>
      </w:r>
      <w:r w:rsidRPr="0024493F">
        <w:rPr>
          <w:lang w:val="en-US"/>
        </w:rPr>
        <w:t xml:space="preserve"> axis length for each </w:t>
      </w:r>
      <w:r w:rsidRPr="0024493F">
        <w:rPr>
          <w:i/>
          <w:iCs/>
          <w:lang w:val="en-US"/>
        </w:rPr>
        <w:t>α</w:t>
      </w:r>
      <w:r w:rsidRPr="0024493F">
        <w:rPr>
          <w:lang w:val="en-US"/>
        </w:rPr>
        <w:t>-MnO</w:t>
      </w:r>
      <w:r w:rsidRPr="0024493F">
        <w:rPr>
          <w:vertAlign w:val="subscript"/>
          <w:lang w:val="en-US"/>
        </w:rPr>
        <w:t xml:space="preserve">2 </w:t>
      </w:r>
      <w:r w:rsidRPr="0024493F">
        <w:rPr>
          <w:lang w:val="en-US"/>
        </w:rPr>
        <w:t>particle.</w:t>
      </w:r>
    </w:p>
    <w:p w14:paraId="4E3CE7EC" w14:textId="76F34CDC" w:rsidR="00EB49EA" w:rsidRPr="0024493F" w:rsidRDefault="00EB49EA" w:rsidP="00523486">
      <w:pPr>
        <w:pStyle w:val="P1"/>
        <w:spacing w:line="240" w:lineRule="atLeast"/>
      </w:pPr>
      <w:r w:rsidRPr="0024493F">
        <w:t xml:space="preserve">In addition to the crystallite size, the lattice constants also changed as shown in Figure S4 and Table S1. The lattice constants </w:t>
      </w:r>
      <w:r w:rsidRPr="0024493F">
        <w:rPr>
          <w:i/>
          <w:iCs/>
        </w:rPr>
        <w:t xml:space="preserve">a </w:t>
      </w:r>
      <w:r w:rsidRPr="0024493F">
        <w:t xml:space="preserve">and </w:t>
      </w:r>
      <w:r w:rsidRPr="0024493F">
        <w:rPr>
          <w:i/>
          <w:iCs/>
        </w:rPr>
        <w:t>c</w:t>
      </w:r>
      <w:r w:rsidRPr="0024493F">
        <w:t xml:space="preserve"> increase as the particles become nanoparticles; the trend in </w:t>
      </w:r>
      <w:r w:rsidRPr="0024493F">
        <w:rPr>
          <w:i/>
          <w:iCs/>
        </w:rPr>
        <w:t>c</w:t>
      </w:r>
      <w:r w:rsidRPr="0024493F">
        <w:t xml:space="preserve"> has a threshold of crystallite size. This is possibly due to the increase in the surface region of the particles, which have O defect regions and lower valence of Mn. The lower valence of Mn forces lattice expansion compared to the bulk, leading to an increase in the bulk lattice parameters. </w:t>
      </w:r>
      <w:r w:rsidRPr="0024493F">
        <w:rPr>
          <w:b/>
          <w:bCs/>
        </w:rPr>
        <w:t>Figure 4a</w:t>
      </w:r>
      <w:r w:rsidR="007A35C8" w:rsidRPr="0024493F">
        <w:t xml:space="preserve">, </w:t>
      </w:r>
      <w:r w:rsidRPr="0024493F">
        <w:t>Figure S5</w:t>
      </w:r>
      <w:r w:rsidR="007A35C8" w:rsidRPr="0024493F">
        <w:t xml:space="preserve"> and S6</w:t>
      </w:r>
      <w:r w:rsidRPr="0024493F">
        <w:t xml:space="preserve"> display the Mn valence state of </w:t>
      </w:r>
      <w:r w:rsidRPr="0024493F">
        <w:rPr>
          <w:i/>
          <w:iCs/>
        </w:rPr>
        <w:t>α</w:t>
      </w:r>
      <w:r w:rsidRPr="0024493F">
        <w:t>-MnO</w:t>
      </w:r>
      <w:r w:rsidRPr="0024493F">
        <w:rPr>
          <w:vertAlign w:val="subscript"/>
        </w:rPr>
        <w:t>2</w:t>
      </w:r>
      <w:r w:rsidRPr="0024493F">
        <w:t xml:space="preserve"> as determined by X-ray absorption spectroscopy (XAS) and X-ray photoelectron spectroscopy (XPS) analyses, respectively. As the particle size decreases, the Mn valence state decreases as well, evinced by both the Mn </w:t>
      </w:r>
      <w:r w:rsidRPr="0024493F">
        <w:rPr>
          <w:i/>
          <w:iCs/>
        </w:rPr>
        <w:t>K</w:t>
      </w:r>
      <w:r w:rsidRPr="0024493F">
        <w:t>-edge X-ray absorption near edge structure (XANES) and the Mn 2</w:t>
      </w:r>
      <w:r w:rsidRPr="0024493F">
        <w:rPr>
          <w:i/>
          <w:iCs/>
        </w:rPr>
        <w:t>p</w:t>
      </w:r>
      <w:r w:rsidRPr="0024493F">
        <w:t xml:space="preserve"> XPS spectra, as evinced by lower energy shifts. </w:t>
      </w:r>
      <w:r w:rsidRPr="0024493F">
        <w:rPr>
          <w:b/>
          <w:bCs/>
        </w:rPr>
        <w:t>Figure 4b</w:t>
      </w:r>
      <w:r w:rsidRPr="0024493F">
        <w:t xml:space="preserve"> shows the relative amount of NH</w:t>
      </w:r>
      <w:r w:rsidRPr="0024493F">
        <w:rPr>
          <w:vertAlign w:val="subscript"/>
        </w:rPr>
        <w:t>4</w:t>
      </w:r>
      <w:r w:rsidRPr="0024493F">
        <w:rPr>
          <w:vertAlign w:val="superscript"/>
        </w:rPr>
        <w:t>+</w:t>
      </w:r>
      <w:r w:rsidRPr="0024493F">
        <w:t xml:space="preserve"> cation in the tunnel of </w:t>
      </w:r>
      <w:r w:rsidRPr="0024493F">
        <w:rPr>
          <w:i/>
          <w:iCs/>
        </w:rPr>
        <w:t>α</w:t>
      </w:r>
      <w:r w:rsidRPr="0024493F">
        <w:t>-MnO</w:t>
      </w:r>
      <w:r w:rsidRPr="0024493F">
        <w:rPr>
          <w:vertAlign w:val="subscript"/>
        </w:rPr>
        <w:t>2</w:t>
      </w:r>
      <w:r w:rsidRPr="0024493F">
        <w:t>, estimated from CHN and inductively coupled plasma atomic emission spectroscopy (ICP-AES) elemental analyses. The NH</w:t>
      </w:r>
      <w:r w:rsidRPr="0024493F">
        <w:rPr>
          <w:vertAlign w:val="subscript"/>
        </w:rPr>
        <w:t>4</w:t>
      </w:r>
      <w:r w:rsidRPr="0024493F">
        <w:rPr>
          <w:vertAlign w:val="superscript"/>
        </w:rPr>
        <w:t>+</w:t>
      </w:r>
      <w:r w:rsidRPr="0024493F">
        <w:t xml:space="preserve">/Mn ratio of 0.108 for </w:t>
      </w:r>
      <w:r w:rsidRPr="0024493F">
        <w:rPr>
          <w:i/>
          <w:iCs/>
        </w:rPr>
        <w:t>α</w:t>
      </w:r>
      <w:r w:rsidRPr="0024493F">
        <w:t>-MnO</w:t>
      </w:r>
      <w:r w:rsidRPr="0024493F">
        <w:rPr>
          <w:vertAlign w:val="subscript"/>
        </w:rPr>
        <w:t>2</w:t>
      </w:r>
      <w:r w:rsidRPr="0024493F">
        <w:t>-hydro aligns with previous research findings.</w:t>
      </w:r>
      <w:r w:rsidRPr="0024493F">
        <w:fldChar w:fldCharType="begin">
          <w:fldData xml:space="preserve">PEVuZE5vdGU+PENpdGU+PEF1dGhvcj5Kb2huc29uPC9BdXRob3I+PFllYXI+MTk5NzwvWWVhcj48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</w:fldData>
        </w:fldChar>
      </w:r>
      <w:r w:rsidR="007A35C8" w:rsidRPr="0024493F">
        <w:instrText xml:space="preserve"> ADDIN EN.CITE </w:instrText>
      </w:r>
      <w:r w:rsidR="007A35C8" w:rsidRPr="0024493F">
        <w:fldChar w:fldCharType="begin">
          <w:fldData xml:space="preserve">PEVuZE5vdGU+PENpdGU+PEF1dGhvcj5Kb2huc29uPC9BdXRob3I+PFllYXI+MTk5NzwvWWVhcj48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</w:fldData>
        </w:fldChar>
      </w:r>
      <w:r w:rsidR="007A35C8" w:rsidRPr="0024493F">
        <w:instrText xml:space="preserve"> ADDIN EN.CITE.DATA </w:instrText>
      </w:r>
      <w:r w:rsidR="007A35C8" w:rsidRPr="0024493F">
        <w:fldChar w:fldCharType="end"/>
      </w:r>
      <w:r w:rsidRPr="0024493F">
        <w:fldChar w:fldCharType="separate"/>
      </w:r>
      <w:r w:rsidR="007A35C8" w:rsidRPr="0024493F">
        <w:rPr>
          <w:noProof/>
          <w:vertAlign w:val="superscript"/>
        </w:rPr>
        <w:t>[10c, 28]</w:t>
      </w:r>
      <w:r w:rsidRPr="0024493F">
        <w:fldChar w:fldCharType="end"/>
      </w:r>
      <w:r w:rsidRPr="0024493F">
        <w:t xml:space="preserve"> As the particle size decreases, the NH</w:t>
      </w:r>
      <w:r w:rsidRPr="0024493F">
        <w:rPr>
          <w:vertAlign w:val="subscript"/>
        </w:rPr>
        <w:t>4</w:t>
      </w:r>
      <w:r w:rsidRPr="0024493F">
        <w:rPr>
          <w:vertAlign w:val="superscript"/>
        </w:rPr>
        <w:t>+</w:t>
      </w:r>
      <w:r w:rsidRPr="0024493F">
        <w:t>/Mn ratio decreases. These results imply that despite the reduced NH</w:t>
      </w:r>
      <w:r w:rsidRPr="0024493F">
        <w:rPr>
          <w:vertAlign w:val="subscript"/>
        </w:rPr>
        <w:t>4</w:t>
      </w:r>
      <w:r w:rsidRPr="0024493F">
        <w:rPr>
          <w:vertAlign w:val="superscript"/>
        </w:rPr>
        <w:t>+</w:t>
      </w:r>
      <w:r w:rsidRPr="0024493F">
        <w:t xml:space="preserve"> content inside the tunnel, the Mn valence state becomes smaller, suggesting the formation of oxygen vacancies. The O 1</w:t>
      </w:r>
      <w:r w:rsidRPr="0024493F">
        <w:rPr>
          <w:i/>
          <w:iCs/>
        </w:rPr>
        <w:t>s</w:t>
      </w:r>
      <w:r w:rsidRPr="0024493F">
        <w:t xml:space="preserve"> XPS spectra (</w:t>
      </w:r>
      <w:r w:rsidRPr="0024493F">
        <w:rPr>
          <w:b/>
          <w:bCs/>
        </w:rPr>
        <w:t>Figure 4c</w:t>
      </w:r>
      <w:r w:rsidRPr="0024493F">
        <w:t xml:space="preserve">) show larger peaks (around 532 eV) for </w:t>
      </w:r>
      <w:r w:rsidRPr="0024493F">
        <w:rPr>
          <w:i/>
          <w:iCs/>
        </w:rPr>
        <w:t>α</w:t>
      </w:r>
      <w:r w:rsidRPr="0024493F">
        <w:t>-MnO</w:t>
      </w:r>
      <w:r w:rsidRPr="0024493F">
        <w:rPr>
          <w:vertAlign w:val="subscript"/>
        </w:rPr>
        <w:t>2</w:t>
      </w:r>
      <w:r w:rsidRPr="0024493F">
        <w:t>-</w:t>
      </w:r>
      <w:r w:rsidRPr="0024493F">
        <w:rPr>
          <w:i/>
          <w:iCs/>
        </w:rPr>
        <w:t>i</w:t>
      </w:r>
      <w:r w:rsidRPr="0024493F">
        <w:t xml:space="preserve">-PrOH-2.4% and -1.3% compared to </w:t>
      </w:r>
      <w:r w:rsidRPr="0024493F">
        <w:rPr>
          <w:i/>
          <w:iCs/>
        </w:rPr>
        <w:t>α</w:t>
      </w:r>
      <w:r w:rsidRPr="0024493F">
        <w:t>-MnO</w:t>
      </w:r>
      <w:r w:rsidRPr="0024493F">
        <w:rPr>
          <w:vertAlign w:val="subscript"/>
        </w:rPr>
        <w:t>2</w:t>
      </w:r>
      <w:r w:rsidRPr="0024493F">
        <w:t>-hydro, supporting the presence of oxygen defects.</w:t>
      </w:r>
      <w:r w:rsidR="007A35C8" w:rsidRPr="0024493F">
        <w:t xml:space="preserve"> In addition, EPR spectra of </w:t>
      </w:r>
      <w:r w:rsidR="007A35C8" w:rsidRPr="0024493F">
        <w:rPr>
          <w:i/>
          <w:iCs/>
        </w:rPr>
        <w:t>α</w:t>
      </w:r>
      <w:r w:rsidR="007A35C8" w:rsidRPr="0024493F">
        <w:t>-MnO</w:t>
      </w:r>
      <w:r w:rsidR="007A35C8" w:rsidRPr="0024493F">
        <w:rPr>
          <w:vertAlign w:val="subscript"/>
        </w:rPr>
        <w:t>2</w:t>
      </w:r>
      <w:r w:rsidR="007A35C8" w:rsidRPr="0024493F">
        <w:t>-</w:t>
      </w:r>
      <w:r w:rsidR="007A35C8" w:rsidRPr="0024493F">
        <w:rPr>
          <w:i/>
          <w:iCs/>
        </w:rPr>
        <w:t>i</w:t>
      </w:r>
      <w:r w:rsidR="007A35C8" w:rsidRPr="0024493F">
        <w:t>-PrOH-1.3% (Figure S7 ) confirm the presence of oxygen defect since the single width (</w:t>
      </w:r>
      <w:r w:rsidR="006D526B" w:rsidRPr="0024493F">
        <w:rPr>
          <w:rFonts w:cs="Arial"/>
          <w:i/>
          <w:iCs/>
        </w:rPr>
        <w:t>ΔB</w:t>
      </w:r>
      <w:r w:rsidR="007A35C8" w:rsidRPr="0024493F">
        <w:t xml:space="preserve">) </w:t>
      </w:r>
      <w:r w:rsidR="00EA5713" w:rsidRPr="0024493F">
        <w:t>has</w:t>
      </w:r>
      <w:r w:rsidR="007A35C8" w:rsidRPr="0024493F">
        <w:t xml:space="preserve"> </w:t>
      </w:r>
      <w:r w:rsidR="00EA5713" w:rsidRPr="0024493F">
        <w:t xml:space="preserve">a </w:t>
      </w:r>
      <w:r w:rsidR="007A35C8" w:rsidRPr="0024493F">
        <w:t xml:space="preserve">positive correlation with the amount of oxygen defect </w:t>
      </w:r>
      <w:r w:rsidR="007A35C8" w:rsidRPr="0024493F">
        <w:fldChar w:fldCharType="begin"/>
      </w:r>
      <w:r w:rsidR="007A35C8" w:rsidRPr="0024493F">
        <w:instrText xml:space="preserve"> ADDIN EN.CITE &lt;EndNote&gt;&lt;Cite&gt;&lt;Author&gt;Kakazey&lt;/Author&gt;&lt;Year&gt;2003&lt;/Year&gt;&lt;RecNum&gt;90&lt;/RecNum&gt;&lt;DisplayText&gt;&lt;style face="superscript"&gt;[29]&lt;/style&gt;&lt;/DisplayText&gt;&lt;record&gt;&lt;rec-number&gt;90&lt;/rec-number&gt;&lt;foreign-keys&gt;&lt;key app="EN" db-id="dxz209zpa92vd2exd0mp5zfdvwv2wwdtzd9a" timestamp="1732513182"&gt;90&lt;/key&gt;&lt;/foreign-keys&gt;&lt;ref-type name="Journal Article"&gt;17&lt;/ref-type&gt;&lt;contributors&gt;&lt;authors&gt;&lt;author&gt;Kakazey, M.&lt;/author&gt;&lt;author&gt;Ivanova, N.&lt;/author&gt;&lt;author&gt;Boldurev, Y.&lt;/author&gt;&lt;author&gt;Ivanov, S.&lt;/author&gt;&lt;author&gt;Sokolsky, G.&lt;/author&gt;&lt;author&gt;Gonzalez-Rodriguez, J. G.&lt;/author&gt;&lt;author&gt;Vlasova, M.&lt;/author&gt;&lt;/authors&gt;&lt;/contributors&gt;&lt;titles&gt;&lt;title&gt;Electron paramagnetic resonance in MnO2 powders and comparative estimation of electric characteristics of power sources based on them in the MnO2–Zn system&lt;/title&gt;&lt;secondary-title&gt;Journal of Power Sources&lt;/secondary-title&gt;&lt;/titles&gt;&lt;periodical&gt;&lt;full-title&gt;Journal of Power Sources&lt;/full-title&gt;&lt;abbr-1&gt;J. Power Sources&lt;/abbr-1&gt;&lt;/periodical&gt;&lt;pages&gt;170-175&lt;/pages&gt;&lt;volume&gt;114&lt;/volume&gt;&lt;number&gt;1&lt;/number&gt;&lt;keywords&gt;&lt;keyword&gt;EPR&lt;/keyword&gt;&lt;keyword&gt;MnO&lt;/keyword&gt;&lt;keyword&gt;Mn–Mn exchange interactions&lt;/keyword&gt;&lt;keyword&gt;Powders&lt;/keyword&gt;&lt;keyword&gt;Discharge&lt;/keyword&gt;&lt;keyword&gt;Power sources&lt;/keyword&gt;&lt;/keywords&gt;&lt;dates&gt;&lt;year&gt;2003&lt;/year&gt;&lt;pub-dates&gt;&lt;date&gt;2003/02/25/&lt;/date&gt;&lt;/pub-dates&gt;&lt;/dates&gt;&lt;isbn&gt;0378-7753&lt;/isbn&gt;&lt;urls&gt;&lt;related-urls&gt;&lt;url&gt;https://www.sciencedirect.com/science/article/pii/S0378775302005955&lt;/url&gt;&lt;/related-urls&gt;&lt;/urls&gt;&lt;electronic-resource-num&gt;https://doi.org/10.1016/S0378-7753(02)00595-5&lt;/electronic-resource-num&gt;&lt;/record&gt;&lt;/Cite&gt;&lt;/EndNote&gt;</w:instrText>
      </w:r>
      <w:r w:rsidR="007A35C8" w:rsidRPr="0024493F">
        <w:fldChar w:fldCharType="separate"/>
      </w:r>
      <w:r w:rsidR="007A35C8" w:rsidRPr="0024493F">
        <w:rPr>
          <w:noProof/>
          <w:vertAlign w:val="superscript"/>
        </w:rPr>
        <w:t>[29]</w:t>
      </w:r>
      <w:r w:rsidR="007A35C8" w:rsidRPr="0024493F">
        <w:fldChar w:fldCharType="end"/>
      </w:r>
      <w:r w:rsidR="007A35C8" w:rsidRPr="0024493F">
        <w:t>.</w:t>
      </w:r>
      <w:r w:rsidRPr="0024493F">
        <w:rPr>
          <w:rFonts w:hint="eastAsia"/>
        </w:rPr>
        <w:t xml:space="preserve"> </w:t>
      </w:r>
      <w:r w:rsidRPr="0024493F">
        <w:t xml:space="preserve">These findings are summarized in </w:t>
      </w:r>
      <w:r w:rsidRPr="0024493F">
        <w:rPr>
          <w:b/>
          <w:bCs/>
        </w:rPr>
        <w:t>Figure 4d</w:t>
      </w:r>
      <w:r w:rsidRPr="0024493F">
        <w:t xml:space="preserve">. Ultrasmall </w:t>
      </w:r>
      <w:r w:rsidRPr="0024493F">
        <w:rPr>
          <w:i/>
          <w:iCs/>
        </w:rPr>
        <w:t>α</w:t>
      </w:r>
      <w:r w:rsidRPr="0024493F">
        <w:t>-MnO</w:t>
      </w:r>
      <w:r w:rsidRPr="0024493F">
        <w:rPr>
          <w:vertAlign w:val="subscript"/>
        </w:rPr>
        <w:t>2</w:t>
      </w:r>
      <w:r w:rsidRPr="0024493F">
        <w:t xml:space="preserve"> exhibits a large surface area, which is associated with oxygen vacancies, lower NH</w:t>
      </w:r>
      <w:r w:rsidRPr="0024493F">
        <w:rPr>
          <w:vertAlign w:val="subscript"/>
        </w:rPr>
        <w:t>4</w:t>
      </w:r>
      <w:r w:rsidRPr="0024493F">
        <w:rPr>
          <w:vertAlign w:val="superscript"/>
        </w:rPr>
        <w:t xml:space="preserve">+ </w:t>
      </w:r>
      <w:r w:rsidRPr="0024493F">
        <w:t>content, and a lower Mn valence state.</w:t>
      </w:r>
    </w:p>
    <w:p w14:paraId="1E67900C" w14:textId="77777777" w:rsidR="009B4D0E" w:rsidRPr="0024493F" w:rsidRDefault="009B4D0E" w:rsidP="009B4D0E">
      <w:pPr>
        <w:pStyle w:val="FigureCaption"/>
        <w:spacing w:line="240" w:lineRule="atLeast"/>
        <w:rPr>
          <w:color w:val="FF0000"/>
          <w:lang w:val="en-US"/>
        </w:rPr>
      </w:pPr>
      <w:r w:rsidRPr="0024493F">
        <w:rPr>
          <w:bCs/>
          <w:noProof/>
          <w:lang w:val="en-US"/>
        </w:rPr>
        <w:drawing>
          <wp:inline distT="0" distB="0" distL="0" distR="0" wp14:anchorId="5BD9ABAE" wp14:editId="489C0ED2">
            <wp:extent cx="3044825" cy="2012315"/>
            <wp:effectExtent l="0" t="0" r="3175" b="0"/>
            <wp:docPr id="344984238" name="図 1"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94938" name="図 1" descr="グラフ が含まれている画像&#10;&#10;自動的に生成された説明"/>
                    <pic:cNvPicPr/>
                  </pic:nvPicPr>
                  <pic:blipFill>
                    <a:blip r:embed="rId17"/>
                    <a:stretch>
                      <a:fillRect/>
                    </a:stretch>
                  </pic:blipFill>
                  <pic:spPr>
                    <a:xfrm>
                      <a:off x="0" y="0"/>
                      <a:ext cx="3044825" cy="2012315"/>
                    </a:xfrm>
                    <a:prstGeom prst="rect">
                      <a:avLst/>
                    </a:prstGeom>
                  </pic:spPr>
                </pic:pic>
              </a:graphicData>
            </a:graphic>
          </wp:inline>
        </w:drawing>
      </w:r>
    </w:p>
    <w:p w14:paraId="060DD60F" w14:textId="77777777" w:rsidR="009B4D0E" w:rsidRPr="0024493F" w:rsidRDefault="009B4D0E" w:rsidP="009B4D0E">
      <w:pPr>
        <w:pStyle w:val="FigureCaption"/>
        <w:spacing w:line="240" w:lineRule="atLeast"/>
        <w:rPr>
          <w:lang w:val="en-US"/>
        </w:rPr>
      </w:pPr>
      <w:r w:rsidRPr="0024493F">
        <w:rPr>
          <w:b/>
          <w:bCs/>
          <w:lang w:val="en-US"/>
        </w:rPr>
        <w:t>Figure 4.</w:t>
      </w:r>
      <w:r w:rsidRPr="0024493F">
        <w:rPr>
          <w:lang w:val="en-US"/>
        </w:rPr>
        <w:t xml:space="preserve"> (a) Mn </w:t>
      </w:r>
      <w:r w:rsidRPr="0024493F">
        <w:rPr>
          <w:i/>
          <w:iCs/>
          <w:lang w:val="en-US"/>
        </w:rPr>
        <w:t>K</w:t>
      </w:r>
      <w:r w:rsidRPr="0024493F">
        <w:rPr>
          <w:lang w:val="en-US"/>
        </w:rPr>
        <w:t>-edge XANES spectra. (b) NH</w:t>
      </w:r>
      <w:r w:rsidRPr="0024493F">
        <w:rPr>
          <w:vertAlign w:val="subscript"/>
          <w:lang w:val="en-US"/>
        </w:rPr>
        <w:t>4</w:t>
      </w:r>
      <w:r w:rsidRPr="0024493F">
        <w:rPr>
          <w:vertAlign w:val="superscript"/>
          <w:lang w:val="en-US"/>
        </w:rPr>
        <w:t>+</w:t>
      </w:r>
      <w:r w:rsidRPr="0024493F">
        <w:rPr>
          <w:lang w:val="en-US"/>
        </w:rPr>
        <w:t>/Mn ratio calculated by CHN and ICP-AES elemental analyses. (c) O 1</w:t>
      </w:r>
      <w:r w:rsidRPr="0024493F">
        <w:rPr>
          <w:i/>
          <w:iCs/>
          <w:lang w:val="en-US"/>
        </w:rPr>
        <w:t>s</w:t>
      </w:r>
      <w:r w:rsidRPr="0024493F">
        <w:rPr>
          <w:lang w:val="en-US"/>
        </w:rPr>
        <w:t xml:space="preserve"> XPS spectra. (d) Illustration of Nanosized </w:t>
      </w:r>
      <w:r w:rsidRPr="0024493F">
        <w:rPr>
          <w:i/>
          <w:iCs/>
          <w:lang w:val="en-US"/>
        </w:rPr>
        <w:t>α</w:t>
      </w:r>
      <w:r w:rsidRPr="0024493F">
        <w:rPr>
          <w:lang w:val="en-US"/>
        </w:rPr>
        <w:t>-MnO</w:t>
      </w:r>
      <w:r w:rsidRPr="0024493F">
        <w:rPr>
          <w:vertAlign w:val="subscript"/>
          <w:lang w:val="en-US"/>
        </w:rPr>
        <w:t>2</w:t>
      </w:r>
      <w:r w:rsidRPr="0024493F">
        <w:rPr>
          <w:lang w:val="en-US"/>
        </w:rPr>
        <w:t xml:space="preserve"> surface and bulk.</w:t>
      </w:r>
    </w:p>
    <w:p w14:paraId="23DB411D" w14:textId="6ED87C38" w:rsidR="00EB49EA" w:rsidRPr="0024493F" w:rsidRDefault="00EB49EA" w:rsidP="00523486">
      <w:pPr>
        <w:pStyle w:val="P1"/>
        <w:spacing w:line="240" w:lineRule="atLeast"/>
      </w:pPr>
      <w:r w:rsidRPr="0024493F">
        <w:t xml:space="preserve">Furthermore, highly porous </w:t>
      </w:r>
      <w:r w:rsidRPr="0024493F">
        <w:rPr>
          <w:i/>
          <w:iCs/>
        </w:rPr>
        <w:t>α</w:t>
      </w:r>
      <w:r w:rsidRPr="0024493F">
        <w:t>-MnO</w:t>
      </w:r>
      <w:r w:rsidRPr="0024493F">
        <w:rPr>
          <w:vertAlign w:val="subscript"/>
        </w:rPr>
        <w:t>2</w:t>
      </w:r>
      <w:r w:rsidRPr="0024493F">
        <w:t xml:space="preserve"> nanoparticles are obtained using </w:t>
      </w:r>
      <w:proofErr w:type="spellStart"/>
      <w:r w:rsidRPr="0024493F">
        <w:t>tetrabutyl</w:t>
      </w:r>
      <w:proofErr w:type="spellEnd"/>
      <w:r w:rsidRPr="0024493F">
        <w:t xml:space="preserve"> ammonium (TBA) permanganate salt instead of NaMnO</w:t>
      </w:r>
      <w:r w:rsidRPr="0024493F">
        <w:rPr>
          <w:vertAlign w:val="subscript"/>
        </w:rPr>
        <w:t>4</w:t>
      </w:r>
      <w:r w:rsidRPr="0024493F">
        <w:t>, as shown in Figure S6. Such organic ammonium cations are introduced into a layered MnO</w:t>
      </w:r>
      <w:r w:rsidRPr="0024493F">
        <w:rPr>
          <w:vertAlign w:val="subscript"/>
        </w:rPr>
        <w:t>2</w:t>
      </w:r>
      <w:r w:rsidRPr="0024493F">
        <w:t xml:space="preserve"> precursor to form mesoporous structures.</w:t>
      </w:r>
      <w:r w:rsidRPr="0024493F">
        <w:fldChar w:fldCharType="begin"/>
      </w:r>
      <w:r w:rsidR="007A35C8" w:rsidRPr="0024493F">
        <w:instrText xml:space="preserve"> ADDIN EN.CITE &lt;EndNote&gt;&lt;Cite&gt;&lt;Author&gt;Luo&lt;/Author&gt;&lt;Year&gt;1997&lt;/Year&gt;&lt;RecNum&gt;83&lt;/RecNum&gt;&lt;DisplayText&gt;&lt;style face="superscript"&gt;[30]&lt;/style&gt;&lt;/DisplayText&gt;&lt;record&gt;&lt;rec-number&gt;83&lt;/rec-number&gt;&lt;foreign-keys&gt;&lt;key app="EN" db-id="dxz209zpa92vd2exd0mp5zfdvwv2wwdtzd9a" timestamp="1715043765"&gt;83&lt;/key&gt;&lt;/foreign-keys&gt;&lt;ref-type name="Journal Article"&gt;17&lt;/ref-type&gt;&lt;contributors&gt;&lt;authors&gt;&lt;author&gt;Luo, Jian&lt;/author&gt;&lt;author&gt;L. Suib, Steven&lt;/author&gt;&lt;/authors&gt;&lt;/contributors&gt;&lt;titles&gt;&lt;title&gt;Formation and transformation of mesoporous and layered manganese oxides in the presence of long-chain ammonium hydroxides&lt;/title&gt;&lt;secondary-title&gt;Chemical Communications&lt;/secondary-title&gt;&lt;/titles&gt;&lt;periodical&gt;&lt;full-title&gt;Chemical Communications&lt;/full-title&gt;&lt;abbr-1&gt;Chem. Commun.&lt;/abbr-1&gt;&lt;/periodical&gt;&lt;pages&gt;1031-1032&lt;/pages&gt;&lt;number&gt;11&lt;/number&gt;&lt;dates&gt;&lt;year&gt;1997&lt;/year&gt;&lt;/dates&gt;&lt;publisher&gt;The Royal Society of Chemistry&lt;/publisher&gt;&lt;isbn&gt;1359-7345&lt;/isbn&gt;&lt;work-type&gt;10.1039/A701690E&lt;/work-type&gt;&lt;urls&gt;&lt;related-urls&gt;&lt;url&gt;http://dx.doi.org/10.1039/A701690E&lt;/url&gt;&lt;/related-urls&gt;&lt;/urls&gt;&lt;electronic-resource-num&gt;10.1039/A701690E&lt;/electronic-resource-num&gt;&lt;/record&gt;&lt;/Cite&gt;&lt;/EndNote&gt;</w:instrText>
      </w:r>
      <w:r w:rsidRPr="0024493F">
        <w:fldChar w:fldCharType="separate"/>
      </w:r>
      <w:r w:rsidR="007A35C8" w:rsidRPr="0024493F">
        <w:rPr>
          <w:noProof/>
          <w:vertAlign w:val="superscript"/>
        </w:rPr>
        <w:t>[30]</w:t>
      </w:r>
      <w:r w:rsidRPr="0024493F">
        <w:fldChar w:fldCharType="end"/>
      </w:r>
      <w:r w:rsidRPr="0024493F">
        <w:t xml:space="preserve"> Both </w:t>
      </w:r>
      <w:r w:rsidRPr="0024493F">
        <w:rPr>
          <w:i/>
          <w:iCs/>
        </w:rPr>
        <w:t>α</w:t>
      </w:r>
      <w:r w:rsidRPr="0024493F">
        <w:t>-MnO</w:t>
      </w:r>
      <w:r w:rsidRPr="0024493F">
        <w:rPr>
          <w:vertAlign w:val="subscript"/>
        </w:rPr>
        <w:t>2</w:t>
      </w:r>
      <w:r w:rsidRPr="0024493F">
        <w:t>-</w:t>
      </w:r>
      <w:r w:rsidRPr="0024493F">
        <w:rPr>
          <w:i/>
          <w:iCs/>
        </w:rPr>
        <w:t>i</w:t>
      </w:r>
      <w:r w:rsidRPr="0024493F">
        <w:t>-PrOH-2.4% and -1.3% synthesized using TBAMnO</w:t>
      </w:r>
      <w:r w:rsidRPr="0024493F">
        <w:rPr>
          <w:vertAlign w:val="subscript"/>
        </w:rPr>
        <w:t>4</w:t>
      </w:r>
      <w:r w:rsidRPr="0024493F">
        <w:t xml:space="preserve"> exhibited broader XRD patterns and smaller primary particles according to TEM images compared to those synthesized with NaMnO</w:t>
      </w:r>
      <w:r w:rsidRPr="0024493F">
        <w:rPr>
          <w:vertAlign w:val="subscript"/>
        </w:rPr>
        <w:t>4</w:t>
      </w:r>
      <w:r w:rsidRPr="0024493F">
        <w:t>. Notably,</w:t>
      </w:r>
      <w:r w:rsidRPr="0024493F">
        <w:rPr>
          <w:i/>
          <w:iCs/>
        </w:rPr>
        <w:t xml:space="preserve"> α</w:t>
      </w:r>
      <w:r w:rsidRPr="0024493F">
        <w:t>-MnO</w:t>
      </w:r>
      <w:r w:rsidRPr="0024493F">
        <w:rPr>
          <w:vertAlign w:val="subscript"/>
        </w:rPr>
        <w:t>2</w:t>
      </w:r>
      <w:r w:rsidRPr="0024493F">
        <w:t>-</w:t>
      </w:r>
      <w:r w:rsidRPr="0024493F">
        <w:rPr>
          <w:i/>
          <w:iCs/>
        </w:rPr>
        <w:t>i</w:t>
      </w:r>
      <w:r w:rsidRPr="0024493F">
        <w:t>-PrOH-2.4% synthesized with TBAMnO</w:t>
      </w:r>
      <w:r w:rsidRPr="0024493F">
        <w:rPr>
          <w:vertAlign w:val="subscript"/>
        </w:rPr>
        <w:t>4</w:t>
      </w:r>
      <w:r w:rsidRPr="0024493F">
        <w:t xml:space="preserve"> (Figure S</w:t>
      </w:r>
      <w:r w:rsidR="00313F00" w:rsidRPr="0024493F">
        <w:t>8</w:t>
      </w:r>
      <w:r w:rsidRPr="0024493F">
        <w:t>c) has a smaller aspect ratio particle compared to that synthesized with NaMnO</w:t>
      </w:r>
      <w:r w:rsidRPr="0024493F">
        <w:rPr>
          <w:vertAlign w:val="subscript"/>
        </w:rPr>
        <w:t>4</w:t>
      </w:r>
      <w:r w:rsidRPr="0024493F">
        <w:t xml:space="preserve"> (Figure 3b). The SSAs of </w:t>
      </w:r>
      <w:r w:rsidRPr="0024493F">
        <w:rPr>
          <w:i/>
          <w:iCs/>
        </w:rPr>
        <w:t>α</w:t>
      </w:r>
      <w:r w:rsidRPr="0024493F">
        <w:t>-MnO</w:t>
      </w:r>
      <w:r w:rsidRPr="0024493F">
        <w:rPr>
          <w:vertAlign w:val="subscript"/>
        </w:rPr>
        <w:t>2</w:t>
      </w:r>
      <w:r w:rsidRPr="0024493F">
        <w:t>-</w:t>
      </w:r>
      <w:r w:rsidRPr="0024493F">
        <w:rPr>
          <w:i/>
          <w:iCs/>
        </w:rPr>
        <w:t>i</w:t>
      </w:r>
      <w:r w:rsidRPr="0024493F">
        <w:t>-PrOH-1.3% is 263 m</w:t>
      </w:r>
      <w:r w:rsidRPr="0024493F">
        <w:rPr>
          <w:vertAlign w:val="superscript"/>
        </w:rPr>
        <w:t>2</w:t>
      </w:r>
      <w:r w:rsidRPr="0024493F">
        <w:t xml:space="preserve"> g</w:t>
      </w:r>
      <w:r w:rsidRPr="0024493F">
        <w:rPr>
          <w:vertAlign w:val="superscript"/>
        </w:rPr>
        <w:t>–1</w:t>
      </w:r>
      <w:r w:rsidRPr="0024493F">
        <w:t>, a larger value synthesized from NaMnO</w:t>
      </w:r>
      <w:r w:rsidRPr="0024493F">
        <w:rPr>
          <w:vertAlign w:val="subscript"/>
        </w:rPr>
        <w:t>4</w:t>
      </w:r>
      <w:r w:rsidRPr="0024493F">
        <w:t>.</w:t>
      </w:r>
    </w:p>
    <w:p w14:paraId="29074FDB" w14:textId="7CF2D331" w:rsidR="00C06389" w:rsidRPr="0024493F" w:rsidRDefault="00EB49EA" w:rsidP="00523486">
      <w:pPr>
        <w:pStyle w:val="H2"/>
        <w:shd w:val="clear" w:color="000000" w:fill="auto"/>
        <w:spacing w:line="240" w:lineRule="atLeast"/>
        <w:ind w:left="0" w:firstLine="0"/>
        <w:rPr>
          <w:rFonts w:ascii="Arial" w:eastAsia="ＭＳ 明朝" w:hAnsi="Arial" w:cs="Arial"/>
          <w:color w:val="010000"/>
          <w:sz w:val="18"/>
          <w:szCs w:val="18"/>
          <w:lang w:val="en-US" w:eastAsia="ja-JP"/>
        </w:rPr>
      </w:pPr>
      <w:r w:rsidRPr="0024493F">
        <w:rPr>
          <w:rFonts w:ascii="Arial" w:hAnsi="Arial" w:cs="Arial"/>
          <w:bCs/>
          <w:sz w:val="18"/>
          <w:szCs w:val="18"/>
          <w:lang w:val="en-US"/>
        </w:rPr>
        <w:t>Electrochemical Multivalent-Ion Intercalation Hosts</w:t>
      </w:r>
    </w:p>
    <w:p w14:paraId="7DBEB35A" w14:textId="5DBAA3C4" w:rsidR="00EB49EA" w:rsidRPr="0024493F" w:rsidRDefault="00EB49EA" w:rsidP="00523486">
      <w:pPr>
        <w:pStyle w:val="P1"/>
        <w:spacing w:line="240" w:lineRule="atLeast"/>
      </w:pPr>
      <w:r w:rsidRPr="0024493F">
        <w:t xml:space="preserve">Ultrasmall </w:t>
      </w:r>
      <w:r w:rsidRPr="0024493F">
        <w:rPr>
          <w:i/>
          <w:iCs/>
        </w:rPr>
        <w:t>α</w:t>
      </w:r>
      <w:r w:rsidRPr="0024493F">
        <w:t>-MnO</w:t>
      </w:r>
      <w:r w:rsidRPr="0024493F">
        <w:rPr>
          <w:vertAlign w:val="subscript"/>
        </w:rPr>
        <w:t>2</w:t>
      </w:r>
      <w:r w:rsidRPr="0024493F">
        <w:t xml:space="preserve"> (</w:t>
      </w:r>
      <w:r w:rsidRPr="0024493F">
        <w:rPr>
          <w:i/>
          <w:iCs/>
        </w:rPr>
        <w:t>α</w:t>
      </w:r>
      <w:r w:rsidRPr="0024493F">
        <w:t>-MnO</w:t>
      </w:r>
      <w:r w:rsidRPr="0024493F">
        <w:rPr>
          <w:vertAlign w:val="subscript"/>
        </w:rPr>
        <w:t>2</w:t>
      </w:r>
      <w:r w:rsidRPr="0024493F">
        <w:t>-</w:t>
      </w:r>
      <w:r w:rsidRPr="0024493F">
        <w:rPr>
          <w:i/>
          <w:iCs/>
        </w:rPr>
        <w:t>i</w:t>
      </w:r>
      <w:r w:rsidRPr="0024493F">
        <w:t xml:space="preserve">-PrOH-2.4% and -1.3%) exhibits superior cathode performances to hydrothermally synthesized </w:t>
      </w:r>
      <w:r w:rsidRPr="0024493F">
        <w:rPr>
          <w:i/>
          <w:iCs/>
        </w:rPr>
        <w:t>α</w:t>
      </w:r>
      <w:r w:rsidRPr="0024493F">
        <w:t>-MnO</w:t>
      </w:r>
      <w:r w:rsidRPr="0024493F">
        <w:rPr>
          <w:vertAlign w:val="subscript"/>
        </w:rPr>
        <w:t>2</w:t>
      </w:r>
      <w:r w:rsidRPr="0024493F">
        <w:t xml:space="preserve"> (</w:t>
      </w:r>
      <w:r w:rsidRPr="0024493F">
        <w:rPr>
          <w:i/>
          <w:iCs/>
        </w:rPr>
        <w:t>α</w:t>
      </w:r>
      <w:r w:rsidRPr="0024493F">
        <w:t>-MnO</w:t>
      </w:r>
      <w:r w:rsidRPr="0024493F">
        <w:rPr>
          <w:vertAlign w:val="subscript"/>
        </w:rPr>
        <w:t>2</w:t>
      </w:r>
      <w:r w:rsidRPr="0024493F">
        <w:t xml:space="preserve">-hydro) in </w:t>
      </w:r>
      <w:r w:rsidR="009B4D0E" w:rsidRPr="0024493F">
        <w:t>multivalent</w:t>
      </w:r>
      <w:r w:rsidRPr="0024493F">
        <w:t xml:space="preserve"> (Zn, Mg, and Ca) battery full-cells (</w:t>
      </w:r>
      <w:r w:rsidRPr="0024493F">
        <w:rPr>
          <w:b/>
          <w:bCs/>
        </w:rPr>
        <w:t>Figure 5</w:t>
      </w:r>
      <w:r w:rsidRPr="0024493F">
        <w:t xml:space="preserve">), indicating that nanoparticulation of the active material reduces </w:t>
      </w:r>
      <w:r w:rsidR="009B4D0E" w:rsidRPr="0024493F">
        <w:t>multivalent</w:t>
      </w:r>
      <w:r w:rsidRPr="0024493F">
        <w:t xml:space="preserve"> ion diffusion distance, thereby enhancing cathode performance without being hindered by the sluggish diffusion of </w:t>
      </w:r>
      <w:r w:rsidR="009B4D0E" w:rsidRPr="0024493F">
        <w:t>multivalent</w:t>
      </w:r>
      <w:r w:rsidRPr="0024493F">
        <w:t xml:space="preserve"> ion.</w:t>
      </w:r>
    </w:p>
    <w:p w14:paraId="06FF5EBA" w14:textId="2E6C0F6B" w:rsidR="00180866" w:rsidRPr="0024493F" w:rsidRDefault="00EB49EA" w:rsidP="00523486">
      <w:pPr>
        <w:pStyle w:val="P1"/>
        <w:spacing w:line="240" w:lineRule="atLeast"/>
        <w:rPr>
          <w:rFonts w:cs="Arial"/>
        </w:rPr>
      </w:pPr>
      <w:r w:rsidRPr="0024493F">
        <w:t>Aqueous Zn-battery, using a 1.0 M ZnSO</w:t>
      </w:r>
      <w:r w:rsidRPr="0024493F">
        <w:rPr>
          <w:vertAlign w:val="subscript"/>
        </w:rPr>
        <w:t>4</w:t>
      </w:r>
      <w:r w:rsidRPr="0024493F">
        <w:t xml:space="preserve"> + 0.05 M MnSO</w:t>
      </w:r>
      <w:r w:rsidRPr="0024493F">
        <w:rPr>
          <w:vertAlign w:val="subscript"/>
        </w:rPr>
        <w:t>4</w:t>
      </w:r>
      <w:r w:rsidRPr="0024493F">
        <w:t xml:space="preserve"> electrolyte, is more easily cyclable compared with nonaqueous batteries. Even at the 50th cycle (Figure 5a), </w:t>
      </w:r>
      <w:r w:rsidRPr="0024493F">
        <w:rPr>
          <w:i/>
          <w:iCs/>
        </w:rPr>
        <w:t>α</w:t>
      </w:r>
      <w:r w:rsidRPr="0024493F">
        <w:t>-MnO</w:t>
      </w:r>
      <w:r w:rsidRPr="0024493F">
        <w:rPr>
          <w:vertAlign w:val="subscript"/>
        </w:rPr>
        <w:t>2</w:t>
      </w:r>
      <w:r w:rsidRPr="0024493F">
        <w:t>-</w:t>
      </w:r>
      <w:r w:rsidRPr="0024493F">
        <w:rPr>
          <w:i/>
          <w:iCs/>
        </w:rPr>
        <w:t>i</w:t>
      </w:r>
      <w:r w:rsidRPr="0024493F">
        <w:t xml:space="preserve">-PrOH-2.4% achieved the discharge capacity of more than one electron reaction (308 </w:t>
      </w:r>
      <w:proofErr w:type="spellStart"/>
      <w:r w:rsidRPr="0024493F">
        <w:t>mAh</w:t>
      </w:r>
      <w:proofErr w:type="spellEnd"/>
      <w:r w:rsidRPr="0024493F">
        <w:t xml:space="preserve"> g</w:t>
      </w:r>
      <w:r w:rsidRPr="0024493F">
        <w:rPr>
          <w:vertAlign w:val="superscript"/>
        </w:rPr>
        <w:t>–1</w:t>
      </w:r>
      <w:r w:rsidRPr="0024493F">
        <w:t>) with a clear discharge plateau at around 1.3 V attributable to Zn</w:t>
      </w:r>
      <w:r w:rsidRPr="0024493F">
        <w:rPr>
          <w:vertAlign w:val="superscript"/>
        </w:rPr>
        <w:t>2+</w:t>
      </w:r>
      <w:r w:rsidRPr="0024493F">
        <w:t xml:space="preserve"> intercalation,</w:t>
      </w:r>
      <w:r w:rsidRPr="0024493F">
        <w:fldChar w:fldCharType="begin"/>
      </w:r>
      <w:r w:rsidR="007A35C8" w:rsidRPr="0024493F">
        <w:instrText xml:space="preserve"> ADDIN EN.CITE &lt;EndNote&gt;&lt;Cite&gt;&lt;Author&gt;Le&lt;/Author&gt;&lt;Year&gt;2021&lt;/Year&gt;&lt;RecNum&gt;45&lt;/RecNum&gt;&lt;DisplayText&gt;&lt;style face="superscript"&gt;[20a]&lt;/style&gt;&lt;/DisplayText&gt;&lt;record&gt;&lt;rec-number&gt;45&lt;/rec-number&gt;&lt;foreign-keys&gt;&lt;key app="EN" db-id="dxz209zpa92vd2exd0mp5zfdvwv2wwdtzd9a" timestamp="1713878418"&gt;45&lt;/key&gt;&lt;/foreign-keys&gt;&lt;ref-type name="Journal Article"&gt;17&lt;/ref-type&gt;&lt;contributors&gt;&lt;authors&gt;&lt;author&gt;Le, Thanh&lt;/author&gt;&lt;author&gt;Sadique, Nahian&lt;/author&gt;&lt;author&gt;Housel, Lisa M.&lt;/author&gt;&lt;author&gt;Poyraz, Altug S.&lt;/author&gt;&lt;author&gt;Takeuchi, Esther S.&lt;/author&gt;&lt;author&gt;Takeuchi, Kenneth J.&lt;/author&gt;&lt;author&gt;Marschilok, Amy C.&lt;/author&gt;&lt;author&gt;Liu, Ping&lt;/author&gt;&lt;/authors&gt;&lt;/contributors&gt;&lt;titles&gt;&lt;title&gt;Discharging Behavior of Hollandite α-MnO2 in a Hydrated Zinc-Ion Battery&lt;/title&gt;&lt;secondary-title&gt;ACS Applied Materials &amp;amp; Interfaces&lt;/secondary-title&gt;&lt;/titles&gt;&lt;periodical&gt;&lt;full-title&gt;ACS Applied Materials &amp;amp; Interfaces&lt;/full-title&gt;&lt;abbr-1&gt;ACS Appl. Mater. Interfaces&lt;/abbr-1&gt;&lt;/periodical&gt;&lt;pages&gt;59937-59949&lt;/pages&gt;&lt;volume&gt;13&lt;/volume&gt;&lt;number&gt;50&lt;/number&gt;&lt;dates&gt;&lt;year&gt;2021&lt;/year&gt;&lt;pub-dates&gt;&lt;date&gt;2021/12/22&lt;/date&gt;&lt;/pub-dates&gt;&lt;/dates&gt;&lt;publisher&gt;American Chemical Society&lt;/publisher&gt;&lt;isbn&gt;1944-8244&lt;/isbn&gt;&lt;urls&gt;&lt;related-urls&gt;&lt;url&gt;https://doi.org/10.1021/acsami.1c18849&lt;/url&gt;&lt;/related-urls&gt;&lt;/urls&gt;&lt;electronic-resource-num&gt;10.1021/acsami.1c18849&lt;/electronic-resource-num&gt;&lt;/record&gt;&lt;/Cite&gt;&lt;/EndNote&gt;</w:instrText>
      </w:r>
      <w:r w:rsidRPr="0024493F">
        <w:fldChar w:fldCharType="separate"/>
      </w:r>
      <w:r w:rsidR="007A35C8" w:rsidRPr="0024493F">
        <w:rPr>
          <w:noProof/>
          <w:vertAlign w:val="superscript"/>
        </w:rPr>
        <w:t>[20a]</w:t>
      </w:r>
      <w:r w:rsidRPr="0024493F">
        <w:fldChar w:fldCharType="end"/>
      </w:r>
      <w:r w:rsidRPr="0024493F">
        <w:t xml:space="preserve"> significantly improved compared with </w:t>
      </w:r>
      <w:r w:rsidRPr="0024493F">
        <w:rPr>
          <w:i/>
          <w:iCs/>
        </w:rPr>
        <w:t>α</w:t>
      </w:r>
      <w:r w:rsidRPr="0024493F">
        <w:t>-MnO</w:t>
      </w:r>
      <w:r w:rsidRPr="0024493F">
        <w:rPr>
          <w:vertAlign w:val="subscript"/>
        </w:rPr>
        <w:t>2</w:t>
      </w:r>
      <w:r w:rsidRPr="0024493F">
        <w:t xml:space="preserve">-hydro. Note that the cathode performance of </w:t>
      </w:r>
      <w:r w:rsidRPr="0024493F">
        <w:rPr>
          <w:i/>
          <w:iCs/>
        </w:rPr>
        <w:t>α</w:t>
      </w:r>
      <w:r w:rsidRPr="0024493F">
        <w:t>-MnO</w:t>
      </w:r>
      <w:r w:rsidRPr="0024493F">
        <w:rPr>
          <w:vertAlign w:val="subscript"/>
        </w:rPr>
        <w:t>2</w:t>
      </w:r>
      <w:r w:rsidRPr="0024493F">
        <w:t>-</w:t>
      </w:r>
      <w:r w:rsidRPr="0024493F">
        <w:rPr>
          <w:i/>
          <w:iCs/>
        </w:rPr>
        <w:t>i</w:t>
      </w:r>
      <w:r w:rsidRPr="0024493F">
        <w:t xml:space="preserve">-PrOH-1.3% was lower than </w:t>
      </w:r>
      <w:r w:rsidRPr="0024493F">
        <w:rPr>
          <w:i/>
          <w:iCs/>
        </w:rPr>
        <w:t>α</w:t>
      </w:r>
      <w:r w:rsidRPr="0024493F">
        <w:t>-MnO</w:t>
      </w:r>
      <w:r w:rsidRPr="0024493F">
        <w:rPr>
          <w:vertAlign w:val="subscript"/>
        </w:rPr>
        <w:t>2</w:t>
      </w:r>
      <w:r w:rsidRPr="0024493F">
        <w:t>-</w:t>
      </w:r>
      <w:r w:rsidRPr="0024493F">
        <w:rPr>
          <w:i/>
          <w:iCs/>
        </w:rPr>
        <w:t>i</w:t>
      </w:r>
      <w:r w:rsidRPr="0024493F">
        <w:t>-PrOH-2.4%, despite its smaller particle size. It is probably due to a strong particle aggregation, especially occurring in ultrasmall nanoparticles.</w:t>
      </w:r>
      <w:r w:rsidRPr="0024493F">
        <w:fldChar w:fldCharType="begin"/>
      </w:r>
      <w:r w:rsidR="007A35C8" w:rsidRPr="0024493F">
        <w:instrText xml:space="preserve"> ADDIN EN.CITE &lt;EndNote&gt;&lt;Cite&gt;&lt;Author&gt;Kobayashi&lt;/Author&gt;&lt;Year&gt;2023&lt;/Year&gt;&lt;RecNum&gt;67&lt;/RecNum&gt;&lt;DisplayText&gt;&lt;style face="superscript"&gt;[31]&lt;/style&gt;&lt;/DisplayText&gt;&lt;record&gt;&lt;rec-number&gt;67&lt;/rec-number&gt;&lt;foreign-keys&gt;&lt;key app="EN" db-id="dxz209zpa92vd2exd0mp5zfdvwv2wwdtzd9a" timestamp="1713882078"&gt;67&lt;/key&gt;&lt;/foreign-keys&gt;&lt;ref-type name="Journal Article"&gt;17&lt;/ref-type&gt;&lt;contributors&gt;&lt;authors&gt;&lt;author&gt;Kobayashi, Hiroaki&lt;/author&gt;&lt;author&gt;Fukumi, Yu&lt;/author&gt;&lt;author&gt;Watanabe, Hiroto&lt;/author&gt;&lt;author&gt;Iimura, Reona&lt;/author&gt;&lt;author&gt;Nishimura, Naomi&lt;/author&gt;&lt;author&gt;Mandai, Toshihiko&lt;/author&gt;&lt;author&gt;Tominaga, Yoichi&lt;/author&gt;&lt;author&gt;Nakayama, Masanobu&lt;/author&gt;&lt;author&gt;Ichitsubo, Tetsu&lt;/author&gt;&lt;author&gt;Honma, Itaru&lt;/author&gt;&lt;author&gt;Imai, Hiroaki&lt;/author&gt;&lt;/authors&gt;&lt;/contributors&gt;&lt;titles&gt;&lt;title&gt;Ultraporous, Ultrasmall MgMn2O4 Spinel Cathode for a Room-Temperature Magnesium Rechargeable Battery&lt;/title&gt;&lt;secondary-title&gt;ACS Nano&lt;/secondary-title&gt;&lt;/titles&gt;&lt;pages&gt;3135-3142&lt;/pages&gt;&lt;volume&gt;17&lt;/volume&gt;&lt;number&gt;3&lt;/number&gt;&lt;dates&gt;&lt;year&gt;2023&lt;/year&gt;&lt;pub-dates&gt;&lt;date&gt;2023/02/14&lt;/date&gt;&lt;/pub-dates&gt;&lt;/dates&gt;&lt;publisher&gt;American Chemical Society&lt;/publisher&gt;&lt;isbn&gt;1936-0851&lt;/isbn&gt;&lt;urls&gt;&lt;related-urls&gt;&lt;url&gt;https://doi.org/10.1021/acsnano.2c12392&lt;/url&gt;&lt;/related-urls&gt;&lt;/urls&gt;&lt;electronic-resource-num&gt;10.1021/acsnano.2c12392&lt;/electronic-resource-num&gt;&lt;/record&gt;&lt;/Cite&gt;&lt;/EndNote&gt;</w:instrText>
      </w:r>
      <w:r w:rsidRPr="0024493F">
        <w:fldChar w:fldCharType="separate"/>
      </w:r>
      <w:r w:rsidR="007A35C8" w:rsidRPr="0024493F">
        <w:rPr>
          <w:noProof/>
          <w:vertAlign w:val="superscript"/>
        </w:rPr>
        <w:t>[31]</w:t>
      </w:r>
      <w:r w:rsidRPr="0024493F">
        <w:fldChar w:fldCharType="end"/>
      </w:r>
      <w:r w:rsidRPr="0024493F">
        <w:t xml:space="preserve"> Such aggregation increases the resistance of </w:t>
      </w:r>
      <w:r w:rsidR="009B4D0E" w:rsidRPr="0024493F">
        <w:t>multivalent</w:t>
      </w:r>
      <w:r w:rsidRPr="0024493F">
        <w:t xml:space="preserve"> ion migration between particles as </w:t>
      </w:r>
      <w:r w:rsidR="007615DD" w:rsidRPr="0024493F">
        <w:t xml:space="preserve">the </w:t>
      </w:r>
      <w:r w:rsidR="002F60E9" w:rsidRPr="0024493F">
        <w:t xml:space="preserve">interfacial resistance of </w:t>
      </w:r>
      <w:r w:rsidR="002F60E9" w:rsidRPr="0024493F">
        <w:rPr>
          <w:i/>
          <w:iCs/>
        </w:rPr>
        <w:t>α</w:t>
      </w:r>
      <w:r w:rsidR="002F60E9" w:rsidRPr="0024493F">
        <w:t>-MnO</w:t>
      </w:r>
      <w:r w:rsidR="002F60E9" w:rsidRPr="0024493F">
        <w:rPr>
          <w:vertAlign w:val="subscript"/>
        </w:rPr>
        <w:t>2</w:t>
      </w:r>
      <w:r w:rsidR="002F60E9" w:rsidRPr="0024493F">
        <w:t>-</w:t>
      </w:r>
      <w:r w:rsidR="002F60E9" w:rsidRPr="0024493F">
        <w:rPr>
          <w:i/>
          <w:iCs/>
        </w:rPr>
        <w:t>i</w:t>
      </w:r>
      <w:r w:rsidR="002F60E9" w:rsidRPr="0024493F">
        <w:t xml:space="preserve">-PrOH-1.3% is large </w:t>
      </w:r>
      <w:r w:rsidR="007615DD" w:rsidRPr="0024493F">
        <w:t xml:space="preserve">as </w:t>
      </w:r>
      <w:r w:rsidR="002F60E9" w:rsidRPr="0024493F">
        <w:rPr>
          <w:rFonts w:hint="eastAsia"/>
        </w:rPr>
        <w:t>s</w:t>
      </w:r>
      <w:r w:rsidR="002F60E9" w:rsidRPr="0024493F">
        <w:t xml:space="preserve">hown in EIS spectra in </w:t>
      </w:r>
      <w:r w:rsidRPr="0024493F">
        <w:t>Figure S</w:t>
      </w:r>
      <w:r w:rsidR="00313F00" w:rsidRPr="0024493F">
        <w:t>9</w:t>
      </w:r>
      <w:r w:rsidRPr="0024493F">
        <w:t>, resulting in inferior cathode properties</w:t>
      </w:r>
      <w:r w:rsidR="00433BBA" w:rsidRPr="0024493F">
        <w:t xml:space="preserve">, which is also </w:t>
      </w:r>
      <w:r w:rsidR="007615DD" w:rsidRPr="0024493F">
        <w:t xml:space="preserve">a </w:t>
      </w:r>
      <w:r w:rsidR="00433BBA" w:rsidRPr="0024493F">
        <w:t>similar trend with nanosized-LiCoO</w:t>
      </w:r>
      <w:r w:rsidR="00433BBA" w:rsidRPr="0024493F">
        <w:rPr>
          <w:vertAlign w:val="subscript"/>
        </w:rPr>
        <w:t>2</w:t>
      </w:r>
      <w:r w:rsidR="00433BBA" w:rsidRPr="0024493F">
        <w:t xml:space="preserve"> for Li-ion battery case </w:t>
      </w:r>
      <w:r w:rsidR="00433BBA" w:rsidRPr="0024493F">
        <w:fldChar w:fldCharType="begin"/>
      </w:r>
      <w:r w:rsidR="007A35C8" w:rsidRPr="0024493F">
        <w:instrText xml:space="preserve"> ADDIN EN.CITE &lt;EndNote&gt;&lt;Cite&gt;&lt;Author&gt;Okubo&lt;/Author&gt;&lt;Year&gt;2007&lt;/Year&gt;&lt;RecNum&gt;89&lt;/RecNum&gt;&lt;DisplayText&gt;&lt;style face="superscript"&gt;[32]&lt;/style&gt;&lt;/DisplayText&gt;&lt;record&gt;&lt;rec-number&gt;89&lt;/rec-number&gt;&lt;foreign-keys&gt;&lt;key app="EN" db-id="dxz209zpa92vd2exd0mp5zfdvwv2wwdtzd9a" timestamp="1731580165"&gt;89&lt;/key&gt;&lt;/foreign-keys&gt;&lt;ref-type name="Journal Article"&gt;17&lt;/ref-type&gt;&lt;contributors&gt;&lt;authors&gt;&lt;author&gt;Okubo, Masashi&lt;/author&gt;&lt;author&gt;Hosono, Eiji&lt;/author&gt;&lt;author&gt;Kim, Jedeok&lt;/author&gt;&lt;author&gt;Enomoto, Masaya&lt;/author&gt;&lt;author&gt;Kojima, Norimichi&lt;/author&gt;&lt;author&gt;Kudo, Tetsuichi&lt;/author&gt;&lt;author&gt;Zhou, Haoshen&lt;/author&gt;&lt;author&gt;Honma, Itaru&lt;/author&gt;&lt;/authors&gt;&lt;/contributors&gt;&lt;titles&gt;&lt;title&gt;Nanosize Effect on High-Rate Li-Ion Intercalation in LiCoO2 Electrode&lt;/title&gt;&lt;secondary-title&gt;Journal of the American Chemical Society&lt;/secondary-title&gt;&lt;/titles&gt;&lt;periodical&gt;&lt;full-title&gt;Journal of the American Chemical Society&lt;/full-title&gt;&lt;abbr-1&gt;J. Am. Chem. Soc.&lt;/abbr-1&gt;&lt;/periodical&gt;&lt;pages&gt;7444-7452&lt;/pages&gt;&lt;volume&gt;129&lt;/volume&gt;&lt;number&gt;23&lt;/number&gt;&lt;dates&gt;&lt;year&gt;2007&lt;/year&gt;&lt;pub-dates&gt;&lt;date&gt;2007/06/13&lt;/date&gt;&lt;/pub-dates&gt;&lt;/dates&gt;&lt;publisher&gt;American Chemical Society&lt;/publisher&gt;&lt;isbn&gt;0002-7863&lt;/isbn&gt;&lt;urls&gt;&lt;related-urls&gt;&lt;url&gt;https://doi.org/10.1021/ja0681927&lt;/url&gt;&lt;/related-urls&gt;&lt;/urls&gt;&lt;electronic-resource-num&gt;10.1021/ja0681927&lt;/electronic-resource-num&gt;&lt;/record&gt;&lt;/Cite&gt;&lt;/EndNote&gt;</w:instrText>
      </w:r>
      <w:r w:rsidR="00433BBA" w:rsidRPr="0024493F">
        <w:fldChar w:fldCharType="separate"/>
      </w:r>
      <w:r w:rsidR="007A35C8" w:rsidRPr="0024493F">
        <w:rPr>
          <w:noProof/>
          <w:vertAlign w:val="superscript"/>
        </w:rPr>
        <w:t>[32]</w:t>
      </w:r>
      <w:r w:rsidR="00433BBA" w:rsidRPr="0024493F">
        <w:fldChar w:fldCharType="end"/>
      </w:r>
      <w:r w:rsidR="00433BBA" w:rsidRPr="0024493F">
        <w:t>.</w:t>
      </w:r>
      <w:r w:rsidRPr="0024493F">
        <w:t xml:space="preserve"> Therefore, </w:t>
      </w:r>
      <w:r w:rsidRPr="0024493F">
        <w:rPr>
          <w:i/>
          <w:iCs/>
        </w:rPr>
        <w:t>α</w:t>
      </w:r>
      <w:r w:rsidRPr="0024493F">
        <w:t>-MnO</w:t>
      </w:r>
      <w:r w:rsidRPr="0024493F">
        <w:rPr>
          <w:vertAlign w:val="subscript"/>
        </w:rPr>
        <w:t xml:space="preserve">2 </w:t>
      </w:r>
      <w:r w:rsidRPr="0024493F">
        <w:t xml:space="preserve">with smaller particle size </w:t>
      </w:r>
      <w:r w:rsidRPr="0024493F">
        <w:lastRenderedPageBreak/>
        <w:t xml:space="preserve">without severe aggregation is suitable for </w:t>
      </w:r>
      <w:r w:rsidR="009B4D0E" w:rsidRPr="0024493F">
        <w:t>multivalent</w:t>
      </w:r>
      <w:r w:rsidRPr="0024493F">
        <w:t xml:space="preserve"> ion battery cathodes</w:t>
      </w:r>
      <w:r w:rsidR="002F60E9" w:rsidRPr="0024493F">
        <w:t xml:space="preserve"> as illustrated Figure S</w:t>
      </w:r>
      <w:r w:rsidR="00313F00" w:rsidRPr="0024493F">
        <w:t>10</w:t>
      </w:r>
      <w:r w:rsidRPr="0024493F">
        <w:t xml:space="preserve">. </w:t>
      </w:r>
      <w:r w:rsidRPr="0024493F">
        <w:rPr>
          <w:i/>
          <w:iCs/>
        </w:rPr>
        <w:t>α</w:t>
      </w:r>
      <w:r w:rsidRPr="0024493F">
        <w:t>-MnO</w:t>
      </w:r>
      <w:r w:rsidRPr="0024493F">
        <w:rPr>
          <w:vertAlign w:val="subscript"/>
        </w:rPr>
        <w:t>2</w:t>
      </w:r>
      <w:r w:rsidRPr="0024493F">
        <w:t>-</w:t>
      </w:r>
      <w:r w:rsidRPr="0024493F">
        <w:rPr>
          <w:i/>
          <w:iCs/>
        </w:rPr>
        <w:t>i</w:t>
      </w:r>
      <w:r w:rsidRPr="0024493F">
        <w:t xml:space="preserve">-PrOH-2.4% holds </w:t>
      </w:r>
      <w:r w:rsidR="007615DD" w:rsidRPr="0024493F">
        <w:t xml:space="preserve">a </w:t>
      </w:r>
      <w:r w:rsidR="0029455A" w:rsidRPr="0024493F">
        <w:rPr>
          <w:rFonts w:hint="eastAsia"/>
        </w:rPr>
        <w:t>h</w:t>
      </w:r>
      <w:r w:rsidR="0029455A" w:rsidRPr="0024493F">
        <w:t>igher capacity compared with previous works</w:t>
      </w:r>
      <w:r w:rsidR="00CF35C2" w:rsidRPr="0024493F">
        <w:t xml:space="preserve"> </w:t>
      </w:r>
      <w:r w:rsidR="00CF35C2" w:rsidRPr="0024493F">
        <w:fldChar w:fldCharType="begin"/>
      </w:r>
      <w:r w:rsidR="007A35C8" w:rsidRPr="0024493F">
        <w:instrText xml:space="preserve"> ADDIN EN.CITE &lt;EndNote&gt;&lt;Cite&gt;&lt;Author&gt;Chen&lt;/Author&gt;&lt;Year&gt;2023&lt;/Year&gt;&lt;RecNum&gt;88&lt;/RecNum&gt;&lt;DisplayText&gt;&lt;style face="superscript"&gt;[33]&lt;/style&gt;&lt;/DisplayText&gt;&lt;record&gt;&lt;rec-number&gt;88&lt;/rec-number&gt;&lt;foreign-keys&gt;&lt;key app="EN" db-id="dxz209zpa92vd2exd0mp5zfdvwv2wwdtzd9a" timestamp="1731579221"&gt;88&lt;/key&gt;&lt;/foreign-keys&gt;&lt;ref-type name="Journal Article"&gt;17&lt;/ref-type&gt;&lt;contributors&gt;&lt;authors&gt;&lt;author&gt;Chen, Ying&lt;/author&gt;&lt;author&gt;Li, Zaihuan&lt;/author&gt;&lt;author&gt;Li, Bao&lt;/author&gt;&lt;author&gt;Zhang, Zhuangzhuang&lt;/author&gt;&lt;author&gt;Wei, Jishi&lt;/author&gt;&lt;author&gt;Wang, Bao&lt;/author&gt;&lt;author&gt;Huang, Yudai&lt;/author&gt;&lt;/authors&gt;&lt;/contributors&gt;&lt;titles&gt;&lt;title&gt;Controlling the Aspect Ratio of α-MnO2 via the Confined-Space Growth Effect to Enhance the Performance in Aqueous Zinc-Ion Storage&lt;/title&gt;&lt;secondary-title&gt;ACS Applied Energy Materials&lt;/secondary-title&gt;&lt;/titles&gt;&lt;periodical&gt;&lt;full-title&gt;ACS Applied Energy Materials&lt;/full-title&gt;&lt;/periodical&gt;&lt;pages&gt;3329-3336&lt;/pages&gt;&lt;volume&gt;6&lt;/volume&gt;&lt;number&gt;6&lt;/number&gt;&lt;dates&gt;&lt;year&gt;2023&lt;/year&gt;&lt;pub-dates&gt;&lt;date&gt;2023/03/27&lt;/date&gt;&lt;/pub-dates&gt;&lt;/dates&gt;&lt;publisher&gt;American Chemical Society&lt;/publisher&gt;&lt;urls&gt;&lt;related-urls&gt;&lt;url&gt;https://doi.org/10.1021/acsaem.2c03916&lt;/url&gt;&lt;/related-urls&gt;&lt;/urls&gt;&lt;electronic-resource-num&gt;10.1021/acsaem.2c03916&lt;/electronic-resource-num&gt;&lt;/record&gt;&lt;/Cite&gt;&lt;/EndNote&gt;</w:instrText>
      </w:r>
      <w:r w:rsidR="00CF35C2" w:rsidRPr="0024493F">
        <w:fldChar w:fldCharType="separate"/>
      </w:r>
      <w:r w:rsidR="007A35C8" w:rsidRPr="0024493F">
        <w:rPr>
          <w:noProof/>
          <w:vertAlign w:val="superscript"/>
        </w:rPr>
        <w:t>[33]</w:t>
      </w:r>
      <w:r w:rsidR="00CF35C2" w:rsidRPr="0024493F">
        <w:fldChar w:fldCharType="end"/>
      </w:r>
      <w:r w:rsidR="00CF35C2" w:rsidRPr="0024493F">
        <w:t xml:space="preserve"> </w:t>
      </w:r>
      <w:r w:rsidR="00CF35C2" w:rsidRPr="0024493F">
        <w:fldChar w:fldCharType="begin"/>
      </w:r>
      <w:r w:rsidR="007A35C8" w:rsidRPr="0024493F">
        <w:instrText xml:space="preserve"> ADDIN EN.CITE &lt;EndNote&gt;&lt;Cite&gt;&lt;Author&gt;Wu&lt;/Author&gt;&lt;Year&gt;2024&lt;/Year&gt;&lt;RecNum&gt;87&lt;/RecNum&gt;&lt;DisplayText&gt;&lt;style face="superscript"&gt;[34]&lt;/style&gt;&lt;/DisplayText&gt;&lt;record&gt;&lt;rec-number&gt;87&lt;/rec-number&gt;&lt;foreign-keys&gt;&lt;key app="EN" db-id="dxz209zpa92vd2exd0mp5zfdvwv2wwdtzd9a" timestamp="1731579218"&gt;87&lt;/key&gt;&lt;/foreign-keys&gt;&lt;ref-type name="Journal Article"&gt;17&lt;/ref-type&gt;&lt;contributors&gt;&lt;authors&gt;&lt;author&gt;Wu, LangYuan&lt;/author&gt;&lt;author&gt;Li, ZhiWei&lt;/author&gt;&lt;author&gt;Xiang, YuXuan&lt;/author&gt;&lt;author&gt;Dong, WenDi&lt;/author&gt;&lt;author&gt;Qi, XiaoDong&lt;/author&gt;&lt;author&gt;Ling, ZhenXiao&lt;/author&gt;&lt;author&gt;Xu, YingHong&lt;/author&gt;&lt;author&gt;Wu, HaiYang&lt;/author&gt;&lt;author&gt;Levi, Mikhael D.&lt;/author&gt;&lt;author&gt;Shpigel, Netanel&lt;/author&gt;&lt;author&gt;Zhang, XiaoGang&lt;/author&gt;&lt;/authors&gt;&lt;/contributors&gt;&lt;titles&gt;&lt;title&gt;Revisiting the Charging Mechanism of α-MnO2 in Mildly Acidic Aqueous Zinc Electrolytes&lt;/title&gt;&lt;secondary-title&gt;Small&lt;/secondary-title&gt;&lt;/titles&gt;&lt;periodical&gt;&lt;full-title&gt;Small&lt;/full-title&gt;&lt;/periodical&gt;&lt;pages&gt;2404583&lt;/pages&gt;&lt;volume&gt;20&lt;/volume&gt;&lt;number&gt;45&lt;/number&gt;&lt;keywords&gt;&lt;keyword&gt;charging mechanism&lt;/keyword&gt;&lt;keyword&gt;EQCM-D&lt;/keyword&gt;&lt;keyword&gt;solid-state NMR&lt;/keyword&gt;&lt;keyword&gt;Zn-MnO2 battery&lt;/keyword&gt;&lt;/keywords&gt;&lt;dates&gt;&lt;year&gt;2024&lt;/year&gt;&lt;pub-dates&gt;&lt;date&gt;2024/11/01&lt;/date&gt;&lt;/pub-dates&gt;&lt;/dates&gt;&lt;publisher&gt;John Wiley &amp;amp; Sons, Ltd&lt;/publisher&gt;&lt;isbn&gt;1613-6810&lt;/isbn&gt;&lt;urls&gt;&lt;related-urls&gt;&lt;url&gt;https://doi.org/10.1002/smll.202404583&lt;/url&gt;&lt;/related-urls&gt;&lt;/urls&gt;&lt;electronic-resource-num&gt;https://doi.org/10.1002/smll.202404583&lt;/electronic-resource-num&gt;&lt;access-date&gt;2024/11/14&lt;/access-date&gt;&lt;/record&gt;&lt;/Cite&gt;&lt;/EndNote&gt;</w:instrText>
      </w:r>
      <w:r w:rsidR="00CF35C2" w:rsidRPr="0024493F">
        <w:fldChar w:fldCharType="separate"/>
      </w:r>
      <w:r w:rsidR="007A35C8" w:rsidRPr="0024493F">
        <w:rPr>
          <w:noProof/>
          <w:vertAlign w:val="superscript"/>
        </w:rPr>
        <w:t>[34]</w:t>
      </w:r>
      <w:r w:rsidR="00CF35C2" w:rsidRPr="0024493F">
        <w:fldChar w:fldCharType="end"/>
      </w:r>
      <w:r w:rsidR="0029455A" w:rsidRPr="0024493F">
        <w:t xml:space="preserve"> and</w:t>
      </w:r>
      <w:r w:rsidR="0029455A" w:rsidRPr="0024493F">
        <w:rPr>
          <w:rFonts w:hint="eastAsia"/>
        </w:rPr>
        <w:t xml:space="preserve"> </w:t>
      </w:r>
      <w:r w:rsidRPr="0024493F">
        <w:t>a high-capacity retention rate of around 100 cycles (Figure S</w:t>
      </w:r>
      <w:r w:rsidR="00313F00" w:rsidRPr="0024493F">
        <w:t>11</w:t>
      </w:r>
      <w:r w:rsidRPr="0024493F">
        <w:t xml:space="preserve">), while </w:t>
      </w:r>
      <w:r w:rsidRPr="0024493F">
        <w:rPr>
          <w:i/>
          <w:iCs/>
        </w:rPr>
        <w:t>α</w:t>
      </w:r>
      <w:r w:rsidRPr="0024493F">
        <w:t>-MnO</w:t>
      </w:r>
      <w:r w:rsidRPr="0024493F">
        <w:rPr>
          <w:vertAlign w:val="subscript"/>
        </w:rPr>
        <w:t>2</w:t>
      </w:r>
      <w:r w:rsidRPr="0024493F">
        <w:t xml:space="preserve">-hydro and </w:t>
      </w:r>
      <w:r w:rsidRPr="0024493F">
        <w:rPr>
          <w:i/>
          <w:iCs/>
        </w:rPr>
        <w:t>α</w:t>
      </w:r>
      <w:r w:rsidRPr="0024493F">
        <w:t>-MnO</w:t>
      </w:r>
      <w:r w:rsidRPr="0024493F">
        <w:rPr>
          <w:vertAlign w:val="subscript"/>
        </w:rPr>
        <w:t>2</w:t>
      </w:r>
      <w:r w:rsidRPr="0024493F">
        <w:t>-</w:t>
      </w:r>
      <w:r w:rsidRPr="0024493F">
        <w:rPr>
          <w:i/>
          <w:iCs/>
        </w:rPr>
        <w:t>i</w:t>
      </w:r>
      <w:r w:rsidRPr="0024493F">
        <w:t>-PrOH-1.3% exhibit capacity degradation</w:t>
      </w:r>
      <w:r w:rsidR="00433BBA" w:rsidRPr="0024493F">
        <w:t>.</w:t>
      </w:r>
      <w:r w:rsidRPr="0024493F">
        <w:t xml:space="preserve"> Furthermore, as Figure 5b shows, </w:t>
      </w:r>
      <w:r w:rsidRPr="0024493F">
        <w:rPr>
          <w:i/>
          <w:iCs/>
        </w:rPr>
        <w:t>α</w:t>
      </w:r>
      <w:r w:rsidRPr="0024493F">
        <w:t>-MnO</w:t>
      </w:r>
      <w:r w:rsidRPr="0024493F">
        <w:rPr>
          <w:vertAlign w:val="subscript"/>
        </w:rPr>
        <w:t>2</w:t>
      </w:r>
      <w:r w:rsidRPr="0024493F">
        <w:t>-</w:t>
      </w:r>
      <w:r w:rsidRPr="0024493F">
        <w:rPr>
          <w:i/>
          <w:iCs/>
        </w:rPr>
        <w:t>i</w:t>
      </w:r>
      <w:r w:rsidRPr="0024493F">
        <w:t>-PrOH-2.4% exhibits superior rate performance; even at 1 A g</w:t>
      </w:r>
      <w:r w:rsidRPr="0024493F">
        <w:rPr>
          <w:vertAlign w:val="superscript"/>
        </w:rPr>
        <w:t>–1</w:t>
      </w:r>
      <w:r w:rsidRPr="0024493F">
        <w:t xml:space="preserve">, it exhibits a reversible capacity of around 150 </w:t>
      </w:r>
      <w:proofErr w:type="spellStart"/>
      <w:r w:rsidRPr="0024493F">
        <w:t>mAh</w:t>
      </w:r>
      <w:proofErr w:type="spellEnd"/>
      <w:r w:rsidRPr="0024493F">
        <w:t xml:space="preserve"> g</w:t>
      </w:r>
      <w:r w:rsidRPr="0024493F">
        <w:rPr>
          <w:vertAlign w:val="superscript"/>
        </w:rPr>
        <w:t>–1</w:t>
      </w:r>
      <w:r w:rsidRPr="0024493F">
        <w:t>.</w:t>
      </w:r>
      <w:r w:rsidR="003227E7" w:rsidRPr="0024493F">
        <w:t xml:space="preserve"> </w:t>
      </w:r>
      <w:r w:rsidR="00180866" w:rsidRPr="0024493F">
        <w:rPr>
          <w:rFonts w:cs="Arial"/>
        </w:rPr>
        <w:t>In addition, the nanosizing effect positively influences the liquid-solid reaction involving dissolved Mn</w:t>
      </w:r>
      <w:r w:rsidR="00180866" w:rsidRPr="0024493F">
        <w:rPr>
          <w:rFonts w:cs="Arial"/>
          <w:vertAlign w:val="superscript"/>
        </w:rPr>
        <w:t>2+</w:t>
      </w:r>
      <w:r w:rsidR="00180866" w:rsidRPr="0024493F">
        <w:rPr>
          <w:rFonts w:cs="Arial"/>
        </w:rPr>
        <w:t>, as reported in</w:t>
      </w:r>
      <w:r w:rsidR="00026A2C" w:rsidRPr="0024493F">
        <w:rPr>
          <w:rFonts w:cs="Arial"/>
        </w:rPr>
        <w:t xml:space="preserve"> a</w:t>
      </w:r>
      <w:r w:rsidR="00180866" w:rsidRPr="0024493F">
        <w:rPr>
          <w:rFonts w:cs="Arial"/>
        </w:rPr>
        <w:t xml:space="preserve"> previous study</w:t>
      </w:r>
      <w:r w:rsidR="00180866" w:rsidRPr="0024493F">
        <w:t xml:space="preserve"> </w:t>
      </w:r>
      <w:r w:rsidR="00180866" w:rsidRPr="0024493F">
        <w:rPr>
          <w:rFonts w:cs="Arial"/>
        </w:rPr>
        <w:fldChar w:fldCharType="begin"/>
      </w:r>
      <w:r w:rsidR="00180866" w:rsidRPr="0024493F">
        <w:rPr>
          <w:rFonts w:cs="Arial"/>
        </w:rPr>
        <w:instrText xml:space="preserve"> ADDIN EN.CITE &lt;EndNote&gt;&lt;Cite&gt;&lt;Author&gt;Kim&lt;/Author&gt;&lt;Year&gt;2020&lt;/Year&gt;&lt;RecNum&gt;92&lt;/RecNum&gt;&lt;DisplayText&gt;&lt;style face="superscript"&gt;[35]&lt;/style&gt;&lt;/DisplayText&gt;&lt;record&gt;&lt;rec-number&gt;92&lt;/rec-number&gt;&lt;foreign-keys&gt;&lt;key app="EN" db-id="dxz209zpa92vd2exd0mp5zfdvwv2wwdtzd9a" timestamp="1732534905"&gt;92&lt;/key&gt;&lt;/foreign-keys&gt;&lt;ref-type name="Journal Article"&gt;17&lt;/ref-type&gt;&lt;contributors&gt;&lt;authors&gt;&lt;author&gt;Kim, Sung Joo&lt;/author&gt;&lt;author&gt;Wu, Daren&lt;/author&gt;&lt;author&gt;Sadique, Nahian&lt;/author&gt;&lt;author&gt;Quilty, Calvin D.&lt;/author&gt;&lt;author&gt;Wu, Lijun&lt;/author&gt;&lt;author&gt;Marschilok, Amy C.&lt;/author&gt;&lt;author&gt;Takeuchi, Kenneth J.&lt;/author&gt;&lt;author&gt;Takeuchi, Esther S.&lt;/author&gt;&lt;author&gt;Zhu, Yimei&lt;/author&gt;&lt;/authors&gt;&lt;/contributors&gt;&lt;titles&gt;&lt;title&gt;Unraveling the Dissolution-Mediated Reaction Mechanism of α-MnO2 Cathodes for Aqueous Zn-Ion Batteries&lt;/title&gt;&lt;secondary-title&gt;Small&lt;/secondary-title&gt;&lt;/titles&gt;&lt;periodical&gt;&lt;full-title&gt;Small&lt;/full-title&gt;&lt;/periodical&gt;&lt;pages&gt;2005406&lt;/pages&gt;&lt;volume&gt;16&lt;/volume&gt;&lt;number&gt;48&lt;/number&gt;&lt;keywords&gt;&lt;keyword&gt;aqueous zinc-ion batteries&lt;/keyword&gt;&lt;keyword&gt;manganese oxides&lt;/keyword&gt;&lt;keyword&gt;scanning transmission electron microscopy&lt;/keyword&gt;&lt;/keywords&gt;&lt;dates&gt;&lt;year&gt;2020&lt;/year&gt;&lt;pub-dates&gt;&lt;date&gt;2020/12/01&lt;/date&gt;&lt;/pub-dates&gt;&lt;/dates&gt;&lt;publisher&gt;John Wiley &amp;amp; Sons, Ltd&lt;/publisher&gt;&lt;isbn&gt;1613-6810&lt;/isbn&gt;&lt;urls&gt;&lt;related-urls&gt;&lt;url&gt;https://doi.org/10.1002/smll.202005406&lt;/url&gt;&lt;/related-urls&gt;&lt;/urls&gt;&lt;electronic-resource-num&gt;https://doi.org/10.1002/smll.202005406&lt;/electronic-resource-num&gt;&lt;access-date&gt;2024/11/25&lt;/access-date&gt;&lt;/record&gt;&lt;/Cite&gt;&lt;/EndNote&gt;</w:instrText>
      </w:r>
      <w:r w:rsidR="00180866" w:rsidRPr="0024493F">
        <w:rPr>
          <w:rFonts w:cs="Arial"/>
        </w:rPr>
        <w:fldChar w:fldCharType="separate"/>
      </w:r>
      <w:r w:rsidR="00180866" w:rsidRPr="0024493F">
        <w:rPr>
          <w:rFonts w:cs="Arial"/>
          <w:noProof/>
          <w:vertAlign w:val="superscript"/>
        </w:rPr>
        <w:t>[35]</w:t>
      </w:r>
      <w:r w:rsidR="00180866" w:rsidRPr="0024493F">
        <w:rPr>
          <w:rFonts w:cs="Arial"/>
        </w:rPr>
        <w:fldChar w:fldCharType="end"/>
      </w:r>
      <w:r w:rsidR="00180866" w:rsidRPr="0024493F">
        <w:rPr>
          <w:rFonts w:cs="Arial"/>
        </w:rPr>
        <w:t>. After discharge, Mn</w:t>
      </w:r>
      <w:r w:rsidR="00180866" w:rsidRPr="0024493F">
        <w:rPr>
          <w:rFonts w:cs="Arial"/>
          <w:vertAlign w:val="superscript"/>
        </w:rPr>
        <w:t>2+</w:t>
      </w:r>
      <w:r w:rsidR="00180866" w:rsidRPr="0024493F">
        <w:rPr>
          <w:rFonts w:cs="Arial"/>
        </w:rPr>
        <w:t xml:space="preserve"> readily dissolves into the electrolyte and returns to the </w:t>
      </w:r>
      <w:r w:rsidR="00180866" w:rsidRPr="0024493F">
        <w:rPr>
          <w:rFonts w:cs="Arial"/>
          <w:i/>
          <w:iCs/>
        </w:rPr>
        <w:t>α</w:t>
      </w:r>
      <w:r w:rsidR="00180866" w:rsidRPr="0024493F">
        <w:rPr>
          <w:rFonts w:cs="Arial"/>
        </w:rPr>
        <w:t>-MnO</w:t>
      </w:r>
      <w:r w:rsidR="00180866" w:rsidRPr="0024493F">
        <w:rPr>
          <w:rFonts w:cs="Arial"/>
          <w:vertAlign w:val="subscript"/>
        </w:rPr>
        <w:t>2</w:t>
      </w:r>
      <w:r w:rsidR="00180866" w:rsidRPr="0024493F">
        <w:rPr>
          <w:rFonts w:cs="Arial"/>
        </w:rPr>
        <w:t xml:space="preserve"> core during charging, accompanied by the formation of ZnMn</w:t>
      </w:r>
      <w:r w:rsidR="00180866" w:rsidRPr="0024493F">
        <w:rPr>
          <w:rFonts w:cs="Arial"/>
          <w:vertAlign w:val="subscript"/>
        </w:rPr>
        <w:t>2</w:t>
      </w:r>
      <w:r w:rsidR="00180866" w:rsidRPr="0024493F">
        <w:rPr>
          <w:rFonts w:cs="Arial"/>
        </w:rPr>
        <w:t>O</w:t>
      </w:r>
      <w:r w:rsidR="00180866" w:rsidRPr="0024493F">
        <w:rPr>
          <w:rFonts w:cs="Arial"/>
          <w:vertAlign w:val="subscript"/>
        </w:rPr>
        <w:t>4</w:t>
      </w:r>
      <w:r w:rsidR="00180866" w:rsidRPr="0024493F">
        <w:rPr>
          <w:rFonts w:cs="Arial"/>
        </w:rPr>
        <w:t xml:space="preserve"> on the core surface. This indicates that the cathodic performance, driven by H</w:t>
      </w:r>
      <w:r w:rsidR="00180866" w:rsidRPr="0024493F">
        <w:rPr>
          <w:rFonts w:cs="Arial"/>
          <w:vertAlign w:val="superscript"/>
        </w:rPr>
        <w:t>+</w:t>
      </w:r>
      <w:r w:rsidR="00180866" w:rsidRPr="0024493F">
        <w:rPr>
          <w:rFonts w:cs="Arial"/>
        </w:rPr>
        <w:t xml:space="preserve"> and Zn</w:t>
      </w:r>
      <w:r w:rsidR="00180866" w:rsidRPr="0024493F">
        <w:rPr>
          <w:rFonts w:cs="Arial"/>
          <w:vertAlign w:val="superscript"/>
        </w:rPr>
        <w:t>2+</w:t>
      </w:r>
      <w:r w:rsidR="00180866" w:rsidRPr="0024493F">
        <w:rPr>
          <w:rFonts w:cs="Arial"/>
        </w:rPr>
        <w:t xml:space="preserve"> co-intercalation as well as the liquid-solid reaction involving dissolved Mn</w:t>
      </w:r>
      <w:r w:rsidR="00180866" w:rsidRPr="0024493F">
        <w:rPr>
          <w:rFonts w:cs="Arial"/>
          <w:vertAlign w:val="superscript"/>
        </w:rPr>
        <w:t>2+</w:t>
      </w:r>
      <w:r w:rsidR="00180866" w:rsidRPr="0024493F">
        <w:rPr>
          <w:rFonts w:cs="Arial"/>
        </w:rPr>
        <w:t xml:space="preserve">, is strongly dependent on the size of the </w:t>
      </w:r>
      <w:r w:rsidR="00180866" w:rsidRPr="0024493F">
        <w:rPr>
          <w:rFonts w:cs="Arial"/>
          <w:i/>
          <w:iCs/>
        </w:rPr>
        <w:t>α</w:t>
      </w:r>
      <w:r w:rsidR="00180866" w:rsidRPr="0024493F">
        <w:rPr>
          <w:rFonts w:cs="Arial"/>
        </w:rPr>
        <w:t>-MnO</w:t>
      </w:r>
      <w:r w:rsidR="00180866" w:rsidRPr="0024493F">
        <w:rPr>
          <w:rFonts w:cs="Arial"/>
          <w:vertAlign w:val="subscript"/>
        </w:rPr>
        <w:t>2</w:t>
      </w:r>
      <w:r w:rsidR="00180866" w:rsidRPr="0024493F">
        <w:rPr>
          <w:rFonts w:cs="Arial"/>
        </w:rPr>
        <w:t xml:space="preserve"> core.</w:t>
      </w:r>
    </w:p>
    <w:p w14:paraId="4F87969B" w14:textId="287FF185" w:rsidR="00982148" w:rsidRPr="0024493F" w:rsidRDefault="00EB49EA" w:rsidP="00523486">
      <w:pPr>
        <w:pStyle w:val="P1"/>
        <w:spacing w:line="240" w:lineRule="atLeast"/>
      </w:pPr>
      <w:r w:rsidRPr="0024493F">
        <w:t xml:space="preserve">In nonaqueous Mg-battery, nanosized </w:t>
      </w:r>
      <w:r w:rsidRPr="0024493F">
        <w:rPr>
          <w:i/>
          <w:iCs/>
        </w:rPr>
        <w:t>α</w:t>
      </w:r>
      <w:r w:rsidRPr="0024493F">
        <w:t>-MnO</w:t>
      </w:r>
      <w:r w:rsidRPr="0024493F">
        <w:rPr>
          <w:vertAlign w:val="subscript"/>
        </w:rPr>
        <w:t xml:space="preserve">2 </w:t>
      </w:r>
      <w:r w:rsidRPr="0024493F">
        <w:t>also exhibits higher discharge capacity and cyclability (Figures 5c</w:t>
      </w:r>
      <w:r w:rsidR="00795466" w:rsidRPr="0024493F">
        <w:t xml:space="preserve">, </w:t>
      </w:r>
      <w:r w:rsidRPr="0024493F">
        <w:t>5d</w:t>
      </w:r>
      <w:r w:rsidR="00795466" w:rsidRPr="0024493F">
        <w:t xml:space="preserve"> and Figure S12</w:t>
      </w:r>
      <w:r w:rsidRPr="0024493F">
        <w:t>), indicating that nanoparticulation of the active material reduces Mg</w:t>
      </w:r>
      <w:r w:rsidRPr="0024493F">
        <w:rPr>
          <w:vertAlign w:val="superscript"/>
        </w:rPr>
        <w:t>2+</w:t>
      </w:r>
      <w:r w:rsidRPr="0024493F">
        <w:t xml:space="preserve"> diffusion distance, thereby enhancing cathode performance without being hindered by the sluggish diffusion rate of Mg</w:t>
      </w:r>
      <w:r w:rsidRPr="0024493F">
        <w:rPr>
          <w:vertAlign w:val="superscript"/>
        </w:rPr>
        <w:t>2+</w:t>
      </w:r>
      <w:r w:rsidRPr="0024493F">
        <w:t>.Moreover, galvanostatic intermittent titration technique (GITT) measurements (Figure S</w:t>
      </w:r>
      <w:r w:rsidR="00313F00" w:rsidRPr="0024493F">
        <w:t>1</w:t>
      </w:r>
      <w:r w:rsidR="00795466" w:rsidRPr="0024493F">
        <w:t>3</w:t>
      </w:r>
      <w:r w:rsidRPr="0024493F">
        <w:t xml:space="preserve">) exhibit that </w:t>
      </w:r>
      <w:r w:rsidRPr="0024493F">
        <w:rPr>
          <w:i/>
          <w:iCs/>
        </w:rPr>
        <w:t>α</w:t>
      </w:r>
      <w:r w:rsidRPr="0024493F">
        <w:t>-MnO</w:t>
      </w:r>
      <w:r w:rsidRPr="0024493F">
        <w:rPr>
          <w:vertAlign w:val="subscript"/>
        </w:rPr>
        <w:t>2</w:t>
      </w:r>
      <w:r w:rsidRPr="0024493F">
        <w:t>-</w:t>
      </w:r>
      <w:r w:rsidRPr="0024493F">
        <w:rPr>
          <w:i/>
          <w:iCs/>
        </w:rPr>
        <w:t>i</w:t>
      </w:r>
      <w:r w:rsidRPr="0024493F">
        <w:t>-PrOH-2.4% has the smallest overvoltage at discharge.</w:t>
      </w:r>
      <w:r w:rsidR="00982148" w:rsidRPr="0024493F">
        <w:rPr>
          <w:rFonts w:cs="Arial"/>
        </w:rPr>
        <w:t xml:space="preserve"> </w:t>
      </w:r>
    </w:p>
    <w:p w14:paraId="40C8F991" w14:textId="35575C24" w:rsidR="00EB49EA" w:rsidRPr="0024493F" w:rsidRDefault="00982148" w:rsidP="00982148">
      <w:pPr>
        <w:pStyle w:val="P1"/>
        <w:spacing w:line="240" w:lineRule="atLeast"/>
      </w:pPr>
      <w:r w:rsidRPr="0024493F">
        <w:rPr>
          <w:rFonts w:cs="Arial"/>
        </w:rPr>
        <w:t xml:space="preserve">To evaluate the impact of oxygen defects on charge/discharge performance, EPR spectra of </w:t>
      </w:r>
      <w:r w:rsidRPr="0024493F">
        <w:rPr>
          <w:rFonts w:cs="Arial"/>
          <w:i/>
          <w:iCs/>
        </w:rPr>
        <w:t>α</w:t>
      </w:r>
      <w:r w:rsidRPr="0024493F">
        <w:rPr>
          <w:rFonts w:cs="Arial"/>
        </w:rPr>
        <w:t>-MnO</w:t>
      </w:r>
      <w:r w:rsidRPr="0024493F">
        <w:rPr>
          <w:rFonts w:cs="Arial"/>
          <w:vertAlign w:val="subscript"/>
        </w:rPr>
        <w:t>2</w:t>
      </w:r>
      <w:r w:rsidRPr="0024493F">
        <w:rPr>
          <w:rFonts w:cs="Arial"/>
        </w:rPr>
        <w:t xml:space="preserve"> were measured before and after annealing at 300°C. The annealed sample of </w:t>
      </w:r>
      <w:r w:rsidRPr="0024493F">
        <w:rPr>
          <w:rFonts w:cs="Arial"/>
          <w:i/>
          <w:iCs/>
        </w:rPr>
        <w:t>α</w:t>
      </w:r>
      <w:r w:rsidRPr="0024493F">
        <w:rPr>
          <w:rFonts w:cs="Arial"/>
        </w:rPr>
        <w:t>-MnO</w:t>
      </w:r>
      <w:r w:rsidRPr="0024493F">
        <w:rPr>
          <w:rFonts w:cs="Arial"/>
          <w:vertAlign w:val="subscript"/>
        </w:rPr>
        <w:t>2</w:t>
      </w:r>
      <w:r w:rsidRPr="0024493F">
        <w:rPr>
          <w:rFonts w:cs="Arial"/>
        </w:rPr>
        <w:t>-</w:t>
      </w:r>
      <w:r w:rsidRPr="0024493F">
        <w:rPr>
          <w:rFonts w:cs="Arial"/>
          <w:i/>
          <w:iCs/>
        </w:rPr>
        <w:t>i</w:t>
      </w:r>
      <w:r w:rsidRPr="0024493F">
        <w:rPr>
          <w:rFonts w:cs="Arial"/>
        </w:rPr>
        <w:t xml:space="preserve">-PrOH-1.3% exhibited a greater </w:t>
      </w:r>
      <w:r w:rsidRPr="0024493F">
        <w:rPr>
          <w:rFonts w:cs="Arial"/>
          <w:i/>
          <w:iCs/>
        </w:rPr>
        <w:t>ΔB</w:t>
      </w:r>
      <w:r w:rsidRPr="0024493F">
        <w:rPr>
          <w:rFonts w:cs="Arial"/>
        </w:rPr>
        <w:t xml:space="preserve"> in the EPR spectra, indicating an increased amount of oxygen defects (Figure </w:t>
      </w:r>
      <w:r w:rsidR="00795466" w:rsidRPr="0024493F">
        <w:rPr>
          <w:rFonts w:cs="Arial"/>
        </w:rPr>
        <w:t>S</w:t>
      </w:r>
      <w:r w:rsidRPr="0024493F">
        <w:rPr>
          <w:rFonts w:cs="Arial"/>
        </w:rPr>
        <w:t>1</w:t>
      </w:r>
      <w:r w:rsidR="00795466" w:rsidRPr="0024493F">
        <w:rPr>
          <w:rFonts w:cs="Arial"/>
        </w:rPr>
        <w:t>4</w:t>
      </w:r>
      <w:r w:rsidRPr="0024493F">
        <w:rPr>
          <w:rFonts w:cs="Arial"/>
        </w:rPr>
        <w:t>a). This observation aligns with the previous report</w:t>
      </w:r>
      <w:r w:rsidR="00E82AAE" w:rsidRPr="0024493F">
        <w:fldChar w:fldCharType="begin"/>
      </w:r>
      <w:r w:rsidR="00180866" w:rsidRPr="0024493F">
        <w:instrText xml:space="preserve"> ADDIN EN.CITE &lt;EndNote&gt;&lt;Cite&gt;&lt;Author&gt;Subramaniam&lt;/Author&gt;&lt;Year&gt;2024&lt;/Year&gt;&lt;RecNum&gt;91&lt;/RecNum&gt;&lt;DisplayText&gt;&lt;style face="superscript"&gt;[36]&lt;/style&gt;&lt;/DisplayText&gt;&lt;record&gt;&lt;rec-number&gt;91&lt;/rec-number&gt;&lt;foreign-keys&gt;&lt;key app="EN" db-id="dxz209zpa92vd2exd0mp5zfdvwv2wwdtzd9a" timestamp="1732516420"&gt;91&lt;/key&gt;&lt;/foreign-keys&gt;&lt;ref-type name="Journal Article"&gt;17&lt;/ref-type&gt;&lt;contributors&gt;&lt;authors&gt;&lt;author&gt;Subramaniam, Thiruvenkatam&lt;/author&gt;&lt;author&gt;Krishnaveni, B. S.&lt;/author&gt;&lt;author&gt;Devaraj, S.&lt;/author&gt;&lt;/authors&gt;&lt;/contributors&gt;&lt;titles&gt;&lt;title&gt;Tuning the surface oxygen vacancies of α-MnO2 to enhance the kinetics of ORR and OER&lt;/title&gt;&lt;secondary-title&gt;Journal of Materials Science: Materials in Electronics&lt;/secondary-title&gt;&lt;/titles&gt;&lt;periodical&gt;&lt;full-title&gt;Journal of Materials Science: Materials in Electronics&lt;/full-title&gt;&lt;/periodical&gt;&lt;pages&gt;1184&lt;/pages&gt;&lt;volume&gt;35&lt;/volume&gt;&lt;number&gt;17&lt;/number&gt;&lt;dates&gt;&lt;year&gt;2024&lt;/year&gt;&lt;pub-dates&gt;&lt;date&gt;2024/06/20&lt;/date&gt;&lt;/pub-dates&gt;&lt;/dates&gt;&lt;isbn&gt;1573-482X&lt;/isbn&gt;&lt;urls&gt;&lt;related-urls&gt;&lt;url&gt;https://doi.org/10.1007/s10854-024-12971-0&lt;/url&gt;&lt;/related-urls&gt;&lt;/urls&gt;&lt;electronic-resource-num&gt;10.1007/s10854-024-12971-0&lt;/electronic-resource-num&gt;&lt;/record&gt;&lt;/Cite&gt;&lt;/EndNote&gt;</w:instrText>
      </w:r>
      <w:r w:rsidR="00E82AAE" w:rsidRPr="0024493F">
        <w:fldChar w:fldCharType="separate"/>
      </w:r>
      <w:r w:rsidR="00180866" w:rsidRPr="0024493F">
        <w:rPr>
          <w:noProof/>
          <w:vertAlign w:val="superscript"/>
        </w:rPr>
        <w:t>[36]</w:t>
      </w:r>
      <w:r w:rsidR="00E82AAE" w:rsidRPr="0024493F">
        <w:fldChar w:fldCharType="end"/>
      </w:r>
      <w:r w:rsidR="00E82AAE" w:rsidRPr="0024493F">
        <w:t>.</w:t>
      </w:r>
      <w:r w:rsidR="006D526B" w:rsidRPr="0024493F">
        <w:t xml:space="preserve"> </w:t>
      </w:r>
      <w:r w:rsidRPr="0024493F">
        <w:rPr>
          <w:rFonts w:cs="Arial"/>
        </w:rPr>
        <w:t xml:space="preserve">When comparing the voltage profiles of </w:t>
      </w:r>
      <w:r w:rsidRPr="0024493F">
        <w:rPr>
          <w:rFonts w:cs="Arial"/>
          <w:i/>
          <w:iCs/>
        </w:rPr>
        <w:t>α</w:t>
      </w:r>
      <w:r w:rsidRPr="0024493F">
        <w:rPr>
          <w:rFonts w:cs="Arial"/>
        </w:rPr>
        <w:t>-MnO</w:t>
      </w:r>
      <w:r w:rsidRPr="0024493F">
        <w:rPr>
          <w:rFonts w:cs="Arial"/>
          <w:vertAlign w:val="subscript"/>
        </w:rPr>
        <w:t>2</w:t>
      </w:r>
      <w:r w:rsidRPr="0024493F">
        <w:rPr>
          <w:rFonts w:cs="Arial"/>
        </w:rPr>
        <w:t>-</w:t>
      </w:r>
      <w:r w:rsidRPr="0024493F">
        <w:rPr>
          <w:rFonts w:cs="Arial"/>
          <w:i/>
          <w:iCs/>
        </w:rPr>
        <w:t>i</w:t>
      </w:r>
      <w:r w:rsidRPr="0024493F">
        <w:rPr>
          <w:rFonts w:cs="Arial"/>
        </w:rPr>
        <w:t xml:space="preserve">-PrOH-2.4%, which demonstrated the best cathodic performance, with its annealed counterpart, the cathodic performance significantly </w:t>
      </w:r>
      <w:r w:rsidR="00212456" w:rsidRPr="0024493F">
        <w:rPr>
          <w:rFonts w:cs="Arial"/>
        </w:rPr>
        <w:t>deteriorated</w:t>
      </w:r>
      <w:r w:rsidRPr="0024493F">
        <w:rPr>
          <w:rFonts w:cs="Arial"/>
        </w:rPr>
        <w:t xml:space="preserve"> after annealing. The annealed sample showed a lower operating voltage and reduced discharge capacity, attributed to a higher concentration of oxygen defects. These defects impair the structural stability required for Mg-ion insertion, reducing structural tolerance. We estimate that the increased oxygen defects accelerate the phase transition from the hollandite structure to the halite phase, resulting in diminished capacity and a lower operating voltage.</w:t>
      </w:r>
      <w:r w:rsidR="00795466" w:rsidRPr="0024493F">
        <w:t xml:space="preserve"> Note that there is no significant change </w:t>
      </w:r>
      <w:r w:rsidR="00DB39A9" w:rsidRPr="0024493F">
        <w:t>in</w:t>
      </w:r>
      <w:r w:rsidR="00795466" w:rsidRPr="0024493F">
        <w:t xml:space="preserve"> its specific surface area before and after annealing; annealed</w:t>
      </w:r>
      <w:r w:rsidR="00072AD1" w:rsidRPr="0024493F">
        <w:t xml:space="preserve"> </w:t>
      </w:r>
      <w:r w:rsidR="00795466" w:rsidRPr="0024493F">
        <w:rPr>
          <w:rFonts w:cs="Arial"/>
          <w:i/>
          <w:iCs/>
        </w:rPr>
        <w:t>α</w:t>
      </w:r>
      <w:r w:rsidR="00795466" w:rsidRPr="0024493F">
        <w:rPr>
          <w:rFonts w:cs="Arial"/>
        </w:rPr>
        <w:t>-MnO</w:t>
      </w:r>
      <w:r w:rsidR="00795466" w:rsidRPr="0024493F">
        <w:rPr>
          <w:rFonts w:cs="Arial"/>
          <w:vertAlign w:val="subscript"/>
        </w:rPr>
        <w:t>2</w:t>
      </w:r>
      <w:r w:rsidR="00795466" w:rsidRPr="0024493F">
        <w:rPr>
          <w:rFonts w:cs="Arial"/>
        </w:rPr>
        <w:t>-</w:t>
      </w:r>
      <w:r w:rsidR="00795466" w:rsidRPr="0024493F">
        <w:rPr>
          <w:rFonts w:cs="Arial"/>
          <w:i/>
          <w:iCs/>
        </w:rPr>
        <w:t>i</w:t>
      </w:r>
      <w:r w:rsidR="00795466" w:rsidRPr="0024493F">
        <w:rPr>
          <w:rFonts w:cs="Arial"/>
        </w:rPr>
        <w:t xml:space="preserve">-PrOH-2.4% </w:t>
      </w:r>
      <w:r w:rsidR="00676273" w:rsidRPr="0024493F">
        <w:t>possess</w:t>
      </w:r>
      <w:r w:rsidR="00795466" w:rsidRPr="0024493F">
        <w:t xml:space="preserve"> 122 m</w:t>
      </w:r>
      <w:r w:rsidR="00795466" w:rsidRPr="0024493F">
        <w:rPr>
          <w:vertAlign w:val="superscript"/>
        </w:rPr>
        <w:t>2</w:t>
      </w:r>
      <w:r w:rsidR="00795466" w:rsidRPr="0024493F">
        <w:t xml:space="preserve"> g</w:t>
      </w:r>
      <w:r w:rsidR="00795466" w:rsidRPr="0024493F">
        <w:rPr>
          <w:vertAlign w:val="superscript"/>
        </w:rPr>
        <w:t>-1</w:t>
      </w:r>
      <w:r w:rsidR="00676273" w:rsidRPr="0024493F">
        <w:t xml:space="preserve">. </w:t>
      </w:r>
      <w:r w:rsidR="00795466" w:rsidRPr="0024493F">
        <w:t>D</w:t>
      </w:r>
      <w:r w:rsidR="00EB49EA" w:rsidRPr="0024493F">
        <w:t xml:space="preserve">espite optimizing </w:t>
      </w:r>
      <w:r w:rsidR="00EB49EA" w:rsidRPr="0024493F">
        <w:rPr>
          <w:i/>
          <w:iCs/>
        </w:rPr>
        <w:t>α</w:t>
      </w:r>
      <w:r w:rsidR="00EB49EA" w:rsidRPr="0024493F">
        <w:t>-MnO</w:t>
      </w:r>
      <w:r w:rsidR="00EB49EA" w:rsidRPr="0024493F">
        <w:rPr>
          <w:vertAlign w:val="subscript"/>
        </w:rPr>
        <w:t>2</w:t>
      </w:r>
      <w:r w:rsidR="00EB49EA" w:rsidRPr="0024493F">
        <w:t xml:space="preserve"> particle size</w:t>
      </w:r>
      <w:r w:rsidR="00795466" w:rsidRPr="0024493F">
        <w:t xml:space="preserve">, </w:t>
      </w:r>
      <w:r w:rsidR="00EB49EA" w:rsidRPr="0024493F">
        <w:t>controlling aggregation</w:t>
      </w:r>
      <w:r w:rsidR="00795466" w:rsidRPr="0024493F">
        <w:t xml:space="preserve"> and</w:t>
      </w:r>
      <w:r w:rsidR="00072AD1" w:rsidRPr="0024493F">
        <w:t xml:space="preserve"> </w:t>
      </w:r>
      <w:r w:rsidR="00795466" w:rsidRPr="0024493F">
        <w:t>changing the amount of oxygen defect</w:t>
      </w:r>
      <w:r w:rsidR="00EB49EA" w:rsidRPr="0024493F">
        <w:t xml:space="preserve">, degradation occurred during cycling. According to the recent DFT calculations, the insertion of Mg ions into </w:t>
      </w:r>
      <w:r w:rsidR="00EB49EA" w:rsidRPr="0024493F">
        <w:rPr>
          <w:i/>
          <w:iCs/>
        </w:rPr>
        <w:t>α</w:t>
      </w:r>
      <w:r w:rsidR="00EB49EA" w:rsidRPr="0024493F">
        <w:t>-MnO</w:t>
      </w:r>
      <w:r w:rsidR="00EB49EA" w:rsidRPr="0024493F">
        <w:rPr>
          <w:vertAlign w:val="subscript"/>
        </w:rPr>
        <w:t>2</w:t>
      </w:r>
      <w:r w:rsidR="00EB49EA" w:rsidRPr="0024493F">
        <w:t xml:space="preserve"> distorts the tunnel structure from square to rhombus.</w:t>
      </w:r>
      <w:r w:rsidR="00EB49EA" w:rsidRPr="0024493F">
        <w:fldChar w:fldCharType="begin"/>
      </w:r>
      <w:r w:rsidR="00180866" w:rsidRPr="0024493F">
        <w:instrText xml:space="preserve"> ADDIN EN.CITE &lt;EndNote&gt;&lt;Cite&gt;&lt;Author&gt;Ling&lt;/Author&gt;&lt;Year&gt;2015&lt;/Year&gt;&lt;RecNum&gt;68&lt;/RecNum&gt;&lt;DisplayText&gt;&lt;style face="superscript"&gt;[37]&lt;/style&gt;&lt;/DisplayText&gt;&lt;record&gt;&lt;rec-number&gt;68&lt;/rec-number&gt;&lt;foreign-keys&gt;&lt;key app="EN" db-id="dxz209zpa92vd2exd0mp5zfdvwv2wwdtzd9a" timestamp="1713883922"&gt;68&lt;/key&gt;&lt;/foreign-keys&gt;&lt;ref-type name="Journal Article"&gt;17&lt;/ref-type&gt;&lt;contributors&gt;&lt;authors&gt;&lt;author&gt;Ling, Chen&lt;/author&gt;&lt;author&gt;Zhang, Ruigang&lt;/author&gt;&lt;author&gt;Arthur, Timothy S.&lt;/author&gt;&lt;author&gt;Mizuno, Fuminori&lt;/author&gt;&lt;/authors&gt;&lt;/contributors&gt;&lt;titles&gt;&lt;title&gt;How General is the Conversion Reaction in Mg Battery Cathode: A Case Study of the Magnesiation of α-MnO2&lt;/title&gt;&lt;secondary-title&gt;Chemistry of Materials&lt;/secondary-title&gt;&lt;/titles&gt;&lt;periodical&gt;&lt;full-title&gt;Chemistry of Materials&lt;/full-title&gt;&lt;abbr-1&gt;Chem. Mater.&lt;/abbr-1&gt;&lt;/periodical&gt;&lt;pages&gt;5799-5807&lt;/pages&gt;&lt;volume&gt;27&lt;/volume&gt;&lt;number&gt;16&lt;/number&gt;&lt;dates&gt;&lt;year&gt;2015&lt;/year&gt;&lt;pub-dates&gt;&lt;date&gt;2015/08/25&lt;/date&gt;&lt;/pub-dates&gt;&lt;/dates&gt;&lt;publisher&gt;American Chemical Society&lt;/publisher&gt;&lt;isbn&gt;0897-4756&lt;/isbn&gt;&lt;urls&gt;&lt;related-urls&gt;&lt;url&gt;https://doi.org/10.1021/acs.chemmater.5b02488&lt;/url&gt;&lt;/related-urls&gt;&lt;/urls&gt;&lt;electronic-resource-num&gt;10.1021/acs.chemmater.5b02488&lt;/electronic-resource-num&gt;&lt;/record&gt;&lt;/Cite&gt;&lt;/EndNote&gt;</w:instrText>
      </w:r>
      <w:r w:rsidR="00EB49EA" w:rsidRPr="0024493F">
        <w:fldChar w:fldCharType="separate"/>
      </w:r>
      <w:r w:rsidR="00180866" w:rsidRPr="0024493F">
        <w:rPr>
          <w:noProof/>
          <w:vertAlign w:val="superscript"/>
        </w:rPr>
        <w:t>[37]</w:t>
      </w:r>
      <w:r w:rsidR="00EB49EA" w:rsidRPr="0024493F">
        <w:fldChar w:fldCharType="end"/>
      </w:r>
      <w:r w:rsidR="00EB49EA" w:rsidRPr="0024493F">
        <w:t xml:space="preserve"> Consistently,</w:t>
      </w:r>
      <w:r w:rsidR="00EB49EA" w:rsidRPr="0024493F">
        <w:rPr>
          <w:i/>
          <w:iCs/>
        </w:rPr>
        <w:t xml:space="preserve"> ex-situ </w:t>
      </w:r>
      <w:r w:rsidR="00EB49EA" w:rsidRPr="0024493F">
        <w:t xml:space="preserve">XRD measurements of </w:t>
      </w:r>
      <w:r w:rsidR="00EB49EA" w:rsidRPr="0024493F">
        <w:rPr>
          <w:i/>
          <w:iCs/>
        </w:rPr>
        <w:t>α</w:t>
      </w:r>
      <w:r w:rsidR="00EB49EA" w:rsidRPr="0024493F">
        <w:t>-MnO</w:t>
      </w:r>
      <w:r w:rsidR="00EB49EA" w:rsidRPr="0024493F">
        <w:rPr>
          <w:vertAlign w:val="subscript"/>
        </w:rPr>
        <w:t>2</w:t>
      </w:r>
      <w:r w:rsidR="00EB49EA" w:rsidRPr="0024493F">
        <w:t>-hydro, exhibiting the most severe cycle degradation, revealed a broadening of the 310-plane peak after discharge, failing to revert to its pristine state (Figure S1</w:t>
      </w:r>
      <w:r w:rsidR="00C27C1B" w:rsidRPr="0024493F">
        <w:t>5</w:t>
      </w:r>
      <w:r w:rsidR="00EB49EA" w:rsidRPr="0024493F">
        <w:t>). This observation suggests the entrapment of Mg</w:t>
      </w:r>
      <w:r w:rsidR="00EB49EA" w:rsidRPr="0024493F">
        <w:rPr>
          <w:vertAlign w:val="superscript"/>
        </w:rPr>
        <w:t>2+</w:t>
      </w:r>
      <w:r w:rsidR="00EB49EA" w:rsidRPr="0024493F">
        <w:t xml:space="preserve"> ions within the tunnel structure, impeding their deintercalation during charging, consequently leading to capacity degradation. Thus, even with optimized particle conditions as in </w:t>
      </w:r>
      <w:r w:rsidR="00EB49EA" w:rsidRPr="0024493F">
        <w:rPr>
          <w:i/>
          <w:iCs/>
        </w:rPr>
        <w:t>α</w:t>
      </w:r>
      <w:r w:rsidR="00EB49EA" w:rsidRPr="0024493F">
        <w:t>-MnO</w:t>
      </w:r>
      <w:r w:rsidR="00EB49EA" w:rsidRPr="0024493F">
        <w:rPr>
          <w:vertAlign w:val="subscript"/>
        </w:rPr>
        <w:t>2</w:t>
      </w:r>
      <w:r w:rsidR="00EB49EA" w:rsidRPr="0024493F">
        <w:t>-</w:t>
      </w:r>
      <w:r w:rsidR="00EB49EA" w:rsidRPr="0024493F">
        <w:rPr>
          <w:i/>
          <w:iCs/>
        </w:rPr>
        <w:t>i</w:t>
      </w:r>
      <w:r w:rsidR="00EB49EA" w:rsidRPr="0024493F">
        <w:t>-PrOH-2.4%, complete deintercalation of Mg ions remains a challenge.</w:t>
      </w:r>
    </w:p>
    <w:p w14:paraId="27186F2B" w14:textId="73769CD4" w:rsidR="00513F52" w:rsidRPr="0024493F" w:rsidRDefault="00EB49EA" w:rsidP="00523486">
      <w:pPr>
        <w:pStyle w:val="P1"/>
        <w:spacing w:line="240" w:lineRule="atLeast"/>
      </w:pPr>
      <w:r w:rsidRPr="0024493F">
        <w:t xml:space="preserve">For nonaqueous Ca-battery cell tests as shown in Figure 5e, </w:t>
      </w:r>
      <w:r w:rsidRPr="0024493F">
        <w:rPr>
          <w:i/>
          <w:iCs/>
        </w:rPr>
        <w:t>α</w:t>
      </w:r>
      <w:r w:rsidRPr="0024493F">
        <w:t>-MnO</w:t>
      </w:r>
      <w:r w:rsidRPr="0024493F">
        <w:rPr>
          <w:vertAlign w:val="subscript"/>
        </w:rPr>
        <w:t>2</w:t>
      </w:r>
      <w:r w:rsidRPr="0024493F">
        <w:t>-</w:t>
      </w:r>
      <w:r w:rsidRPr="0024493F">
        <w:rPr>
          <w:i/>
          <w:iCs/>
        </w:rPr>
        <w:t>i</w:t>
      </w:r>
      <w:r w:rsidRPr="0024493F">
        <w:t>-PrOH-2.4% and -1.3% demonstrate superior cathodic performance, as well as the Mg-battery cell, primarily due to the reduction in the diffusion distance of Ca</w:t>
      </w:r>
      <w:r w:rsidRPr="0024493F">
        <w:rPr>
          <w:vertAlign w:val="superscript"/>
        </w:rPr>
        <w:t>2+</w:t>
      </w:r>
      <w:r w:rsidRPr="0024493F">
        <w:t xml:space="preserve">. On the contrary to the Mg and Zn-battery cases, </w:t>
      </w:r>
      <w:r w:rsidRPr="0024493F">
        <w:rPr>
          <w:i/>
          <w:iCs/>
        </w:rPr>
        <w:t>α</w:t>
      </w:r>
      <w:r w:rsidRPr="0024493F">
        <w:t>-MnO</w:t>
      </w:r>
      <w:r w:rsidRPr="0024493F">
        <w:rPr>
          <w:vertAlign w:val="subscript"/>
        </w:rPr>
        <w:t>2</w:t>
      </w:r>
      <w:r w:rsidRPr="0024493F">
        <w:t>-</w:t>
      </w:r>
      <w:r w:rsidRPr="0024493F">
        <w:rPr>
          <w:i/>
          <w:iCs/>
        </w:rPr>
        <w:t>i</w:t>
      </w:r>
      <w:r w:rsidRPr="0024493F">
        <w:t>-PrOH-1.3% exhibits a larger charge capacity, suggesting that nanoparticulation may contribute rather to charge performance, specifically in Ca</w:t>
      </w:r>
      <w:r w:rsidRPr="0024493F">
        <w:rPr>
          <w:vertAlign w:val="superscript"/>
        </w:rPr>
        <w:t>2+</w:t>
      </w:r>
      <w:r w:rsidRPr="0024493F">
        <w:t xml:space="preserve"> deintercalation.</w:t>
      </w:r>
    </w:p>
    <w:p w14:paraId="5D247A1E" w14:textId="286B635C" w:rsidR="00EB49EA" w:rsidRPr="0024493F" w:rsidRDefault="00EB49EA" w:rsidP="00523486">
      <w:pPr>
        <w:pStyle w:val="P1"/>
        <w:spacing w:line="240" w:lineRule="atLeast"/>
      </w:pPr>
      <w:r w:rsidRPr="0024493F">
        <w:t>Furthermore, upon comparing the voltage profiles at 10 mA g</w:t>
      </w:r>
      <w:r w:rsidRPr="0024493F">
        <w:rPr>
          <w:vertAlign w:val="superscript"/>
        </w:rPr>
        <w:t>–1</w:t>
      </w:r>
      <w:r w:rsidRPr="0024493F">
        <w:t xml:space="preserve"> and 100 mA g</w:t>
      </w:r>
      <w:r w:rsidRPr="0024493F">
        <w:rPr>
          <w:vertAlign w:val="superscript"/>
        </w:rPr>
        <w:t>–1</w:t>
      </w:r>
      <w:r w:rsidRPr="0024493F">
        <w:t>, there appears to be no significant deviation in capacity and polarization between discharge and charge (Figure S1</w:t>
      </w:r>
      <w:r w:rsidR="00377D6A" w:rsidRPr="0024493F">
        <w:t>6</w:t>
      </w:r>
      <w:r w:rsidRPr="0024493F">
        <w:t>), implying that Ca</w:t>
      </w:r>
      <w:r w:rsidRPr="0024493F">
        <w:rPr>
          <w:vertAlign w:val="superscript"/>
        </w:rPr>
        <w:t>2+</w:t>
      </w:r>
      <w:r w:rsidRPr="0024493F">
        <w:t xml:space="preserve"> undergo intercalation and de-intercalation more rapidly than Mg</w:t>
      </w:r>
      <w:r w:rsidRPr="0024493F">
        <w:rPr>
          <w:vertAlign w:val="superscript"/>
        </w:rPr>
        <w:t>2+</w:t>
      </w:r>
      <w:r w:rsidRPr="0024493F">
        <w:t xml:space="preserve">, possibly due to differences in their charge density. </w:t>
      </w:r>
    </w:p>
    <w:p w14:paraId="5063F42D" w14:textId="3ACF7AF1" w:rsidR="00F358E4" w:rsidRPr="0024493F" w:rsidRDefault="00EB49EA" w:rsidP="000D4FBD">
      <w:pPr>
        <w:pStyle w:val="P1"/>
        <w:spacing w:line="240" w:lineRule="atLeast"/>
        <w:rPr>
          <w:rFonts w:cs="Arial"/>
        </w:rPr>
      </w:pPr>
      <w:r w:rsidRPr="0024493F">
        <w:t xml:space="preserve">Concerning the cyclability of </w:t>
      </w:r>
      <w:r w:rsidRPr="0024493F">
        <w:rPr>
          <w:i/>
          <w:iCs/>
        </w:rPr>
        <w:t>α</w:t>
      </w:r>
      <w:r w:rsidRPr="0024493F">
        <w:t>-MnO</w:t>
      </w:r>
      <w:r w:rsidRPr="0024493F">
        <w:rPr>
          <w:vertAlign w:val="subscript"/>
        </w:rPr>
        <w:t>2</w:t>
      </w:r>
      <w:r w:rsidRPr="0024493F">
        <w:t>-</w:t>
      </w:r>
      <w:r w:rsidRPr="0024493F">
        <w:rPr>
          <w:i/>
          <w:iCs/>
        </w:rPr>
        <w:t>i</w:t>
      </w:r>
      <w:r w:rsidRPr="0024493F">
        <w:t>-PrOH-1.3% in the Ca-battery system, assessing its cathode performance with Ca[B(HFIP)</w:t>
      </w:r>
      <w:r w:rsidRPr="0024493F">
        <w:rPr>
          <w:vertAlign w:val="subscript"/>
        </w:rPr>
        <w:t>4</w:t>
      </w:r>
      <w:r w:rsidRPr="0024493F">
        <w:t>]</w:t>
      </w:r>
      <w:r w:rsidRPr="0024493F">
        <w:rPr>
          <w:vertAlign w:val="subscript"/>
        </w:rPr>
        <w:t>2</w:t>
      </w:r>
      <w:r w:rsidRPr="0024493F">
        <w:t xml:space="preserve"> electrolyte presents challenges due to the formation of a CaF</w:t>
      </w:r>
      <w:r w:rsidRPr="0024493F">
        <w:rPr>
          <w:vertAlign w:val="subscript"/>
        </w:rPr>
        <w:t>2</w:t>
      </w:r>
      <w:r w:rsidRPr="0024493F">
        <w:t xml:space="preserve"> passivation layer on Ca metal,</w:t>
      </w:r>
      <w:r w:rsidRPr="0024493F">
        <w:fldChar w:fldCharType="begin">
          <w:fldData xml:space="preserve">PEVuZE5vdGU+PENpdGU+PEF1dGhvcj5MaTwvQXV0aG9yPjxZZWFyPjIwMTk8L1llYXI+PFJlY051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</w:fldData>
        </w:fldChar>
      </w:r>
      <w:r w:rsidR="00180866" w:rsidRPr="0024493F">
        <w:instrText xml:space="preserve"> ADDIN EN.CITE </w:instrText>
      </w:r>
      <w:r w:rsidR="00180866" w:rsidRPr="0024493F">
        <w:fldChar w:fldCharType="begin">
          <w:fldData xml:space="preserve">PEVuZE5vdGU+PENpdGU+PEF1dGhvcj5MaTwvQXV0aG9yPjxZZWFyPjIwMTk8L1llYXI+PFJlY051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</w:fldData>
        </w:fldChar>
      </w:r>
      <w:r w:rsidR="00180866" w:rsidRPr="0024493F">
        <w:instrText xml:space="preserve"> ADDIN EN.CITE.DATA </w:instrText>
      </w:r>
      <w:r w:rsidR="00180866" w:rsidRPr="0024493F">
        <w:fldChar w:fldCharType="end"/>
      </w:r>
      <w:r w:rsidRPr="0024493F">
        <w:fldChar w:fldCharType="separate"/>
      </w:r>
      <w:r w:rsidR="00180866" w:rsidRPr="0024493F">
        <w:rPr>
          <w:noProof/>
          <w:vertAlign w:val="superscript"/>
        </w:rPr>
        <w:t>[38]</w:t>
      </w:r>
      <w:r w:rsidRPr="0024493F">
        <w:fldChar w:fldCharType="end"/>
      </w:r>
      <w:r w:rsidRPr="0024493F">
        <w:t xml:space="preserve"> resulting in substantial cycle degradation. To address this issue, a Ca full-cell test using Ca[CB</w:t>
      </w:r>
      <w:r w:rsidRPr="0024493F">
        <w:rPr>
          <w:vertAlign w:val="subscript"/>
        </w:rPr>
        <w:t>11</w:t>
      </w:r>
      <w:r w:rsidRPr="0024493F">
        <w:t>H</w:t>
      </w:r>
      <w:r w:rsidRPr="0024493F">
        <w:rPr>
          <w:vertAlign w:val="subscript"/>
        </w:rPr>
        <w:t>12</w:t>
      </w:r>
      <w:r w:rsidRPr="0024493F">
        <w:t>]</w:t>
      </w:r>
      <w:r w:rsidRPr="0024493F">
        <w:rPr>
          <w:vertAlign w:val="subscript"/>
        </w:rPr>
        <w:t xml:space="preserve">2 </w:t>
      </w:r>
      <w:r w:rsidRPr="0024493F">
        <w:t>electrolyte was conducted; a fluorine-free electrolyte having high anodic stability (&gt; 4 V vs. Ca</w:t>
      </w:r>
      <w:r w:rsidRPr="0024493F">
        <w:rPr>
          <w:vertAlign w:val="superscript"/>
        </w:rPr>
        <w:t>2+</w:t>
      </w:r>
      <w:r w:rsidRPr="0024493F">
        <w:t>/Ca).</w:t>
      </w:r>
      <w:r w:rsidRPr="0024493F">
        <w:fldChar w:fldCharType="begin">
          <w:fldData xml:space="preserve">PEVuZE5vdGU+PENpdGU+PEF1dGhvcj5LaXN1PC9BdXRob3I+PFllYXI+MjAyMTwvWWVhcj48UmVj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</w:fldData>
        </w:fldChar>
      </w:r>
      <w:r w:rsidR="00180866" w:rsidRPr="0024493F">
        <w:instrText xml:space="preserve"> ADDIN EN.CITE </w:instrText>
      </w:r>
      <w:r w:rsidR="00180866" w:rsidRPr="0024493F">
        <w:fldChar w:fldCharType="begin">
          <w:fldData xml:space="preserve">PEVuZE5vdGU+PENpdGU+PEF1dGhvcj5LaXN1PC9BdXRob3I+PFllYXI+MjAyMTwvWWVhcj48UmVj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</w:fldData>
        </w:fldChar>
      </w:r>
      <w:r w:rsidR="00180866" w:rsidRPr="0024493F">
        <w:instrText xml:space="preserve"> ADDIN EN.CITE.DATA </w:instrText>
      </w:r>
      <w:r w:rsidR="00180866" w:rsidRPr="0024493F">
        <w:fldChar w:fldCharType="end"/>
      </w:r>
      <w:r w:rsidRPr="0024493F">
        <w:fldChar w:fldCharType="separate"/>
      </w:r>
      <w:r w:rsidR="00180866" w:rsidRPr="0024493F">
        <w:rPr>
          <w:noProof/>
          <w:vertAlign w:val="superscript"/>
        </w:rPr>
        <w:t>[39]</w:t>
      </w:r>
      <w:r w:rsidRPr="0024493F">
        <w:fldChar w:fldCharType="end"/>
      </w:r>
      <w:r w:rsidRPr="0024493F">
        <w:t xml:space="preserve"> As shown in Figure 5f and Figure S1</w:t>
      </w:r>
      <w:r w:rsidR="00377D6A" w:rsidRPr="0024493F">
        <w:t>7</w:t>
      </w:r>
      <w:r w:rsidRPr="0024493F">
        <w:t>, Ca[CB</w:t>
      </w:r>
      <w:r w:rsidRPr="0024493F">
        <w:rPr>
          <w:vertAlign w:val="subscript"/>
        </w:rPr>
        <w:t>11</w:t>
      </w:r>
      <w:r w:rsidRPr="0024493F">
        <w:t>H</w:t>
      </w:r>
      <w:r w:rsidRPr="0024493F">
        <w:rPr>
          <w:vertAlign w:val="subscript"/>
        </w:rPr>
        <w:t>12</w:t>
      </w:r>
      <w:r w:rsidRPr="0024493F">
        <w:t>]</w:t>
      </w:r>
      <w:r w:rsidRPr="0024493F">
        <w:rPr>
          <w:vertAlign w:val="subscript"/>
        </w:rPr>
        <w:t xml:space="preserve">2 </w:t>
      </w:r>
      <w:r w:rsidRPr="0024493F">
        <w:t>electrolyte notably enhances the cyclability of the cathode compared with Ca[B(HFIP)</w:t>
      </w:r>
      <w:r w:rsidRPr="0024493F">
        <w:rPr>
          <w:vertAlign w:val="subscript"/>
        </w:rPr>
        <w:t>4</w:t>
      </w:r>
      <w:r w:rsidRPr="0024493F">
        <w:t>]</w:t>
      </w:r>
      <w:r w:rsidRPr="0024493F">
        <w:rPr>
          <w:vertAlign w:val="subscript"/>
        </w:rPr>
        <w:t>2</w:t>
      </w:r>
      <w:r w:rsidRPr="0024493F">
        <w:t xml:space="preserve"> electrolyte, suggesting that most cycle degradation stems from anodic issues and </w:t>
      </w:r>
      <w:r w:rsidRPr="0024493F">
        <w:rPr>
          <w:i/>
          <w:iCs/>
        </w:rPr>
        <w:t>α</w:t>
      </w:r>
      <w:r w:rsidRPr="0024493F">
        <w:t>-MnO</w:t>
      </w:r>
      <w:r w:rsidRPr="0024493F">
        <w:rPr>
          <w:vertAlign w:val="subscript"/>
        </w:rPr>
        <w:t>2</w:t>
      </w:r>
      <w:r w:rsidRPr="0024493F">
        <w:t>-</w:t>
      </w:r>
      <w:r w:rsidRPr="0024493F">
        <w:rPr>
          <w:i/>
          <w:iCs/>
        </w:rPr>
        <w:t>i</w:t>
      </w:r>
      <w:r w:rsidRPr="0024493F">
        <w:t>-PrOH-1.3% was found to be superior host material for Ca-battery.</w:t>
      </w:r>
      <w:r w:rsidR="006953E5" w:rsidRPr="0024493F">
        <w:t xml:space="preserve"> Note that </w:t>
      </w:r>
      <w:r w:rsidR="00072AD1" w:rsidRPr="0024493F">
        <w:t xml:space="preserve">the </w:t>
      </w:r>
      <w:r w:rsidR="006953E5" w:rsidRPr="0024493F">
        <w:t xml:space="preserve">coulombic efficiency of </w:t>
      </w:r>
      <w:proofErr w:type="gramStart"/>
      <w:r w:rsidR="006953E5" w:rsidRPr="0024493F">
        <w:t>Ca[</w:t>
      </w:r>
      <w:proofErr w:type="gramEnd"/>
      <w:r w:rsidR="006953E5" w:rsidRPr="0024493F">
        <w:t>CB</w:t>
      </w:r>
      <w:r w:rsidR="006953E5" w:rsidRPr="0024493F">
        <w:rPr>
          <w:vertAlign w:val="subscript"/>
        </w:rPr>
        <w:t>11</w:t>
      </w:r>
      <w:r w:rsidR="006953E5" w:rsidRPr="0024493F">
        <w:t>H</w:t>
      </w:r>
      <w:r w:rsidR="006953E5" w:rsidRPr="0024493F">
        <w:rPr>
          <w:vertAlign w:val="subscript"/>
        </w:rPr>
        <w:t>12</w:t>
      </w:r>
      <w:r w:rsidR="006953E5" w:rsidRPr="0024493F">
        <w:t>]</w:t>
      </w:r>
      <w:r w:rsidR="006953E5" w:rsidRPr="0024493F">
        <w:rPr>
          <w:vertAlign w:val="subscript"/>
        </w:rPr>
        <w:t xml:space="preserve">2 </w:t>
      </w:r>
      <w:r w:rsidR="006953E5" w:rsidRPr="0024493F">
        <w:t xml:space="preserve">electrolyte is around 84 % and </w:t>
      </w:r>
      <w:r w:rsidR="00072AD1" w:rsidRPr="0024493F">
        <w:t xml:space="preserve">the </w:t>
      </w:r>
      <w:r w:rsidR="006953E5" w:rsidRPr="0024493F">
        <w:t>passivation layer</w:t>
      </w:r>
      <w:r w:rsidR="00B57B65" w:rsidRPr="0024493F">
        <w:t>, which is mainly CaH</w:t>
      </w:r>
      <w:r w:rsidR="00B57B65" w:rsidRPr="0024493F">
        <w:rPr>
          <w:vertAlign w:val="subscript"/>
        </w:rPr>
        <w:t>2</w:t>
      </w:r>
      <w:r w:rsidR="00B57B65" w:rsidRPr="0024493F">
        <w:t>,</w:t>
      </w:r>
      <w:r w:rsidR="006953E5" w:rsidRPr="0024493F">
        <w:t xml:space="preserve"> is gradually formed. </w:t>
      </w:r>
      <w:r w:rsidR="00F358E4" w:rsidRPr="0024493F">
        <w:t>This is</w:t>
      </w:r>
      <w:r w:rsidR="006953E5" w:rsidRPr="0024493F">
        <w:t xml:space="preserve"> the main </w:t>
      </w:r>
      <w:r w:rsidR="00B57B65" w:rsidRPr="0024493F">
        <w:t>reason</w:t>
      </w:r>
      <w:r w:rsidR="006953E5" w:rsidRPr="0024493F">
        <w:t xml:space="preserve"> for capacity degradation shown Figure 5f. In </w:t>
      </w:r>
      <w:r w:rsidR="00B57B65" w:rsidRPr="0024493F">
        <w:t>addition</w:t>
      </w:r>
      <w:r w:rsidR="000D4FBD" w:rsidRPr="0024493F">
        <w:t>, the coulombic efficiency in the first cycle was far from ideal</w:t>
      </w:r>
      <w:r w:rsidR="006953E5" w:rsidRPr="0024493F">
        <w:t xml:space="preserve"> even with using </w:t>
      </w:r>
      <w:r w:rsidR="00B6583A" w:rsidRPr="0024493F">
        <w:t xml:space="preserve">an </w:t>
      </w:r>
      <w:r w:rsidR="006953E5" w:rsidRPr="0024493F">
        <w:t>F-free electrolyte.</w:t>
      </w:r>
      <w:r w:rsidR="000D4FBD" w:rsidRPr="0024493F">
        <w:t xml:space="preserve"> Figure S18 presents the XRD patterns of </w:t>
      </w:r>
      <w:r w:rsidR="000D4FBD" w:rsidRPr="0024493F">
        <w:rPr>
          <w:i/>
          <w:iCs/>
        </w:rPr>
        <w:t>α</w:t>
      </w:r>
      <w:r w:rsidR="000D4FBD" w:rsidRPr="0024493F">
        <w:t>-MnO</w:t>
      </w:r>
      <w:r w:rsidR="000D4FBD" w:rsidRPr="0024493F">
        <w:rPr>
          <w:vertAlign w:val="subscript"/>
        </w:rPr>
        <w:t>2</w:t>
      </w:r>
      <w:r w:rsidR="000D4FBD" w:rsidRPr="0024493F">
        <w:t>-</w:t>
      </w:r>
      <w:r w:rsidR="000D4FBD" w:rsidRPr="0024493F">
        <w:rPr>
          <w:i/>
          <w:iCs/>
        </w:rPr>
        <w:t>i</w:t>
      </w:r>
      <w:r w:rsidR="000D4FBD" w:rsidRPr="0024493F">
        <w:t xml:space="preserve">-PrOH-1.3% after discharge and charge. </w:t>
      </w:r>
      <w:r w:rsidR="00A95C0F" w:rsidRPr="0024493F">
        <w:t>Even though</w:t>
      </w:r>
      <w:r w:rsidR="000D4FBD" w:rsidRPr="0024493F">
        <w:t xml:space="preserve"> </w:t>
      </w:r>
      <w:r w:rsidR="00A95C0F" w:rsidRPr="0024493F">
        <w:t xml:space="preserve">DFT calculation expect </w:t>
      </w:r>
      <w:r w:rsidR="000D4FBD" w:rsidRPr="0024493F">
        <w:t xml:space="preserve">no structural distortion </w:t>
      </w:r>
      <w:r w:rsidR="00A95C0F" w:rsidRPr="0024493F">
        <w:t>for Ca</w:t>
      </w:r>
      <w:r w:rsidR="000D4FBD" w:rsidRPr="0024493F">
        <w:rPr>
          <w:vertAlign w:val="superscript"/>
        </w:rPr>
        <w:t>2+</w:t>
      </w:r>
      <w:r w:rsidR="000D4FBD" w:rsidRPr="0024493F">
        <w:t xml:space="preserve"> </w:t>
      </w:r>
      <w:r w:rsidR="00A95C0F" w:rsidRPr="0024493F">
        <w:t>insertion</w:t>
      </w:r>
      <w:r w:rsidR="000D4FBD" w:rsidRPr="0024493F">
        <w:t xml:space="preserve">, the </w:t>
      </w:r>
      <w:proofErr w:type="gramStart"/>
      <w:r w:rsidR="000D4FBD" w:rsidRPr="0024493F">
        <w:t>310 peak</w:t>
      </w:r>
      <w:proofErr w:type="gramEnd"/>
      <w:r w:rsidR="000D4FBD" w:rsidRPr="0024493F">
        <w:t xml:space="preserve"> shifted to a lower angle, indicating </w:t>
      </w:r>
      <w:r w:rsidR="00A95C0F" w:rsidRPr="0024493F">
        <w:t xml:space="preserve">its </w:t>
      </w:r>
      <w:r w:rsidR="000D4FBD" w:rsidRPr="0024493F">
        <w:t xml:space="preserve">structural change </w:t>
      </w:r>
      <w:r w:rsidR="00A95C0F" w:rsidRPr="0024493F">
        <w:t xml:space="preserve">and </w:t>
      </w:r>
      <w:r w:rsidR="000D4FBD" w:rsidRPr="0024493F">
        <w:t>Ca ions were trapped within the structure</w:t>
      </w:r>
      <w:r w:rsidR="00A95C0F" w:rsidRPr="0024493F">
        <w:t>.</w:t>
      </w:r>
      <w:r w:rsidR="00F358E4" w:rsidRPr="0024493F">
        <w:rPr>
          <w:rFonts w:cs="Arial"/>
        </w:rPr>
        <w:t xml:space="preserve"> Then, this causes low coulombic efficiency in the first cycle and the charge capacity is significantly dependent on the particle size, suggesting that the short migration path facilitate the Ca ion de-insertion.</w:t>
      </w:r>
    </w:p>
    <w:p w14:paraId="368FDC8C" w14:textId="77777777" w:rsidR="00177643" w:rsidRPr="0024493F" w:rsidRDefault="00177643" w:rsidP="00177643">
      <w:pPr>
        <w:pStyle w:val="FigureCaption"/>
        <w:spacing w:line="240" w:lineRule="atLeast"/>
        <w:rPr>
          <w:color w:val="FF0000"/>
          <w:lang w:val="en-US"/>
        </w:rPr>
      </w:pPr>
      <w:r w:rsidRPr="0024493F">
        <w:rPr>
          <w:noProof/>
          <w:lang w:val="en-US"/>
        </w:rPr>
        <w:lastRenderedPageBreak/>
        <w:drawing>
          <wp:inline distT="0" distB="0" distL="0" distR="0" wp14:anchorId="2C6063AB" wp14:editId="0FA1B002">
            <wp:extent cx="3060526" cy="3217803"/>
            <wp:effectExtent l="0" t="0" r="635" b="0"/>
            <wp:docPr id="2013871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7100" name="図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64057" cy="3221515"/>
                    </a:xfrm>
                    <a:prstGeom prst="rect">
                      <a:avLst/>
                    </a:prstGeom>
                  </pic:spPr>
                </pic:pic>
              </a:graphicData>
            </a:graphic>
          </wp:inline>
        </w:drawing>
      </w:r>
    </w:p>
    <w:p w14:paraId="480CC14C" w14:textId="77777777" w:rsidR="00177643" w:rsidRPr="0024493F" w:rsidRDefault="00177643" w:rsidP="00177643">
      <w:pPr>
        <w:pStyle w:val="FigureCaption"/>
        <w:spacing w:line="240" w:lineRule="atLeast"/>
        <w:rPr>
          <w:lang w:val="en-US"/>
        </w:rPr>
      </w:pPr>
      <w:r w:rsidRPr="0024493F">
        <w:rPr>
          <w:b/>
          <w:bCs/>
          <w:lang w:val="en-US"/>
        </w:rPr>
        <w:t>Figure 5.</w:t>
      </w:r>
      <w:r w:rsidRPr="0024493F">
        <w:rPr>
          <w:lang w:val="en-US"/>
        </w:rPr>
        <w:t xml:space="preserve"> (a) 50th-cycled voltage profile of Zn-battery cell at a current density of 100 mA g</w:t>
      </w:r>
      <w:r w:rsidRPr="0024493F">
        <w:rPr>
          <w:vertAlign w:val="superscript"/>
          <w:lang w:val="en-US"/>
        </w:rPr>
        <w:t>–1</w:t>
      </w:r>
      <w:r w:rsidRPr="0024493F">
        <w:rPr>
          <w:lang w:val="en-US"/>
        </w:rPr>
        <w:t>). (b) Rate capability of Zn-battery cell. (c) 1st voltage profile of Mg-battery cell at a current density of 10 mA g</w:t>
      </w:r>
      <w:r w:rsidRPr="0024493F">
        <w:rPr>
          <w:vertAlign w:val="superscript"/>
          <w:lang w:val="en-US"/>
        </w:rPr>
        <w:t>–1</w:t>
      </w:r>
      <w:r w:rsidRPr="0024493F">
        <w:rPr>
          <w:lang w:val="en-US"/>
        </w:rPr>
        <w:t>. (b) Discharge capacity of Mg-battery cell during cycles at a current density of 100 mA g</w:t>
      </w:r>
      <w:r w:rsidRPr="0024493F">
        <w:rPr>
          <w:vertAlign w:val="superscript"/>
          <w:lang w:val="en-US"/>
        </w:rPr>
        <w:t>–1</w:t>
      </w:r>
      <w:r w:rsidRPr="0024493F">
        <w:rPr>
          <w:lang w:val="en-US"/>
        </w:rPr>
        <w:t>. (e) 1st voltage profile of Ca-battery cell at a current density of 10 mA g</w:t>
      </w:r>
      <w:r w:rsidRPr="0024493F">
        <w:rPr>
          <w:vertAlign w:val="superscript"/>
          <w:lang w:val="en-US"/>
        </w:rPr>
        <w:t>–1</w:t>
      </w:r>
      <w:r w:rsidRPr="0024493F">
        <w:rPr>
          <w:lang w:val="en-US"/>
        </w:rPr>
        <w:t>. (f) Discharge capacity of Ca-battery cell with different electrolytes during cycles at a current density of 100 mA g</w:t>
      </w:r>
      <w:r w:rsidRPr="0024493F">
        <w:rPr>
          <w:vertAlign w:val="superscript"/>
          <w:lang w:val="en-US"/>
        </w:rPr>
        <w:t>–1</w:t>
      </w:r>
      <w:r w:rsidRPr="0024493F">
        <w:rPr>
          <w:lang w:val="en-US"/>
        </w:rPr>
        <w:t>.</w:t>
      </w:r>
    </w:p>
    <w:p w14:paraId="38F929FD" w14:textId="1FBC3C2F" w:rsidR="00EB49EA" w:rsidRPr="0024493F" w:rsidRDefault="00EB49EA" w:rsidP="00523486">
      <w:pPr>
        <w:pStyle w:val="P1"/>
        <w:spacing w:line="240" w:lineRule="atLeast"/>
      </w:pPr>
      <w:r w:rsidRPr="0024493F">
        <w:t>In charge-discharge reactions using organic electrolytes such as Ca- and Mg-battery, in addition to cation insertion reactions, side reactions such as electrolyte reductive decomposition reactions</w:t>
      </w:r>
      <w:r w:rsidRPr="0024493F">
        <w:fldChar w:fldCharType="begin">
          <w:fldData xml:space="preserve">PEVuZE5vdGU+PENpdGU+PEF1dGhvcj5JaW11cmE8L0F1dGhvcj48WWVhcj4yMDIyPC9ZZWFyPjxS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</w:fldData>
        </w:fldChar>
      </w:r>
      <w:r w:rsidR="00180866" w:rsidRPr="0024493F">
        <w:instrText xml:space="preserve"> ADDIN EN.CITE </w:instrText>
      </w:r>
      <w:r w:rsidR="00180866" w:rsidRPr="0024493F">
        <w:fldChar w:fldCharType="begin">
          <w:fldData xml:space="preserve">PEVuZE5vdGU+PENpdGU+PEF1dGhvcj5JaW11cmE8L0F1dGhvcj48WWVhcj4yMDIyPC9ZZWFyPjxS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</w:fldData>
        </w:fldChar>
      </w:r>
      <w:r w:rsidR="00180866" w:rsidRPr="0024493F">
        <w:instrText xml:space="preserve"> ADDIN EN.CITE.DATA </w:instrText>
      </w:r>
      <w:r w:rsidR="00180866" w:rsidRPr="0024493F">
        <w:fldChar w:fldCharType="end"/>
      </w:r>
      <w:r w:rsidRPr="0024493F">
        <w:fldChar w:fldCharType="separate"/>
      </w:r>
      <w:r w:rsidR="00180866" w:rsidRPr="0024493F">
        <w:rPr>
          <w:noProof/>
          <w:vertAlign w:val="superscript"/>
        </w:rPr>
        <w:t>[40]</w:t>
      </w:r>
      <w:r w:rsidRPr="0024493F">
        <w:fldChar w:fldCharType="end"/>
      </w:r>
      <w:r w:rsidRPr="0024493F">
        <w:t xml:space="preserve"> and O</w:t>
      </w:r>
      <w:r w:rsidRPr="0024493F">
        <w:rPr>
          <w:vertAlign w:val="superscript"/>
        </w:rPr>
        <w:t>2–</w:t>
      </w:r>
      <w:r w:rsidRPr="0024493F">
        <w:t xml:space="preserve"> desorption</w:t>
      </w:r>
      <w:r w:rsidRPr="0024493F">
        <w:fldChar w:fldCharType="begin"/>
      </w:r>
      <w:r w:rsidR="00180866" w:rsidRPr="0024493F">
        <w:instrText xml:space="preserve"> ADDIN EN.CITE &lt;EndNote&gt;&lt;Cite&gt;&lt;Author&gt;Ye&lt;/Author&gt;&lt;Year&gt;2022&lt;/Year&gt;&lt;RecNum&gt;75&lt;/RecNum&gt;&lt;DisplayText&gt;&lt;style face="superscript"&gt;[41]&lt;/style&gt;&lt;/DisplayText&gt;&lt;record&gt;&lt;rec-number&gt;75&lt;/rec-number&gt;&lt;foreign-keys&gt;&lt;key app="EN" db-id="dxz209zpa92vd2exd0mp5zfdvwv2wwdtzd9a" timestamp="1713884485"&gt;75&lt;/key&gt;&lt;/foreign-keys&gt;&lt;ref-type name="Journal Article"&gt;17&lt;/ref-type&gt;&lt;contributors&gt;&lt;authors&gt;&lt;author&gt;Ye, Xiatong&lt;/author&gt;&lt;author&gt;Li, Hongyi&lt;/author&gt;&lt;author&gt;Hatakeyama, Takuya&lt;/author&gt;&lt;author&gt;Kobayashi, Hiroaki&lt;/author&gt;&lt;author&gt;Mandai, Toshihiko&lt;/author&gt;&lt;author&gt;Okamoto, Norihiko L.&lt;/author&gt;&lt;author&gt;Ichitsubo, Tetsu&lt;/author&gt;&lt;/authors&gt;&lt;/contributors&gt;&lt;titles&gt;&lt;title&gt;Examining Electrolyte Compatibility on Polymorphic MnO2 Cathodes for Room-Temperature Rechargeable Magnesium Batteries&lt;/title&gt;&lt;secondary-title&gt;ACS Applied Materials &amp;amp; Interfaces&lt;/secondary-title&gt;&lt;/titles&gt;&lt;periodical&gt;&lt;full-title&gt;ACS Applied Materials &amp;amp; Interfaces&lt;/full-title&gt;&lt;abbr-1&gt;ACS Appl. Mater. Interfaces&lt;/abbr-1&gt;&lt;/periodical&gt;&lt;pages&gt;56685-56696&lt;/pages&gt;&lt;volume&gt;14&lt;/volume&gt;&lt;number&gt;51&lt;/number&gt;&lt;dates&gt;&lt;year&gt;2022&lt;/year&gt;&lt;pub-dates&gt;&lt;date&gt;2022/12/28&lt;/date&gt;&lt;/pub-dates&gt;&lt;/dates&gt;&lt;publisher&gt;American Chemical Society&lt;/publisher&gt;&lt;isbn&gt;1944-8244&lt;/isbn&gt;&lt;urls&gt;&lt;related-urls&gt;&lt;url&gt;https://doi.org/10.1021/acsami.2c14193&lt;/url&gt;&lt;/related-urls&gt;&lt;/urls&gt;&lt;electronic-resource-num&gt;10.1021/acsami.2c14193&lt;/electronic-resource-num&gt;&lt;/record&gt;&lt;/Cite&gt;&lt;/EndNote&gt;</w:instrText>
      </w:r>
      <w:r w:rsidRPr="0024493F">
        <w:fldChar w:fldCharType="separate"/>
      </w:r>
      <w:r w:rsidR="00180866" w:rsidRPr="0024493F">
        <w:rPr>
          <w:noProof/>
          <w:vertAlign w:val="superscript"/>
        </w:rPr>
        <w:t>[41]</w:t>
      </w:r>
      <w:r w:rsidRPr="0024493F">
        <w:fldChar w:fldCharType="end"/>
      </w:r>
      <w:r w:rsidRPr="0024493F">
        <w:t xml:space="preserve"> are likely to occur, hence the contribution ratio of cation insertion to capacity is important. Scanning electron microscopy (SEM)-energy dispersive X-ray spectroscopy (EDX) analyses were applied to quantify the cation insertion levels. Figure S1</w:t>
      </w:r>
      <w:r w:rsidR="00AF0AD7" w:rsidRPr="0024493F">
        <w:t>9</w:t>
      </w:r>
      <w:r w:rsidRPr="0024493F">
        <w:t xml:space="preserve"> presents the ratio of Mg</w:t>
      </w:r>
      <w:r w:rsidRPr="0024493F">
        <w:rPr>
          <w:vertAlign w:val="superscript"/>
        </w:rPr>
        <w:t>2+</w:t>
      </w:r>
      <w:r w:rsidRPr="0024493F">
        <w:t xml:space="preserve"> and Ca</w:t>
      </w:r>
      <w:r w:rsidRPr="0024493F">
        <w:rPr>
          <w:vertAlign w:val="superscript"/>
        </w:rPr>
        <w:t>2+</w:t>
      </w:r>
      <w:r w:rsidRPr="0024493F">
        <w:t xml:space="preserve"> intercalation reaction per whole discharge reaction. Concerning Mg</w:t>
      </w:r>
      <w:r w:rsidRPr="0024493F">
        <w:rPr>
          <w:vertAlign w:val="superscript"/>
        </w:rPr>
        <w:t>2+</w:t>
      </w:r>
      <w:r w:rsidRPr="0024493F">
        <w:t xml:space="preserve"> intercalation ability, </w:t>
      </w:r>
      <w:r w:rsidRPr="0024493F">
        <w:rPr>
          <w:i/>
          <w:iCs/>
        </w:rPr>
        <w:t>α</w:t>
      </w:r>
      <w:r w:rsidRPr="0024493F">
        <w:t>-MnO</w:t>
      </w:r>
      <w:r w:rsidRPr="0024493F">
        <w:rPr>
          <w:vertAlign w:val="subscript"/>
        </w:rPr>
        <w:t>2</w:t>
      </w:r>
      <w:r w:rsidRPr="0024493F">
        <w:t>-</w:t>
      </w:r>
      <w:r w:rsidRPr="0024493F">
        <w:rPr>
          <w:i/>
          <w:iCs/>
        </w:rPr>
        <w:t>i</w:t>
      </w:r>
      <w:r w:rsidRPr="0024493F">
        <w:t>-PrOH-2.4% exhibits the highest Mg</w:t>
      </w:r>
      <w:r w:rsidRPr="0024493F">
        <w:rPr>
          <w:vertAlign w:val="superscript"/>
        </w:rPr>
        <w:t>2+</w:t>
      </w:r>
      <w:r w:rsidRPr="0024493F">
        <w:t xml:space="preserve"> contribution of 78% to discharge capacity; more than 20% of side reactions occur. </w:t>
      </w:r>
      <w:proofErr w:type="gramStart"/>
      <w:r w:rsidRPr="0024493F">
        <w:t>In particular, only</w:t>
      </w:r>
      <w:proofErr w:type="gramEnd"/>
      <w:r w:rsidRPr="0024493F">
        <w:t xml:space="preserve"> 60 % of capacity is contributed by Mg</w:t>
      </w:r>
      <w:r w:rsidRPr="0024493F">
        <w:rPr>
          <w:vertAlign w:val="superscript"/>
        </w:rPr>
        <w:t>2+</w:t>
      </w:r>
      <w:r w:rsidRPr="0024493F">
        <w:t xml:space="preserve"> insertion in the case of </w:t>
      </w:r>
      <w:r w:rsidRPr="0024493F">
        <w:rPr>
          <w:i/>
          <w:iCs/>
        </w:rPr>
        <w:t>α</w:t>
      </w:r>
      <w:r w:rsidRPr="0024493F">
        <w:t>-MnO</w:t>
      </w:r>
      <w:r w:rsidRPr="0024493F">
        <w:rPr>
          <w:vertAlign w:val="subscript"/>
        </w:rPr>
        <w:t>2</w:t>
      </w:r>
      <w:r w:rsidRPr="0024493F">
        <w:t>-</w:t>
      </w:r>
      <w:r w:rsidRPr="0024493F">
        <w:rPr>
          <w:i/>
          <w:iCs/>
        </w:rPr>
        <w:t>i</w:t>
      </w:r>
      <w:r w:rsidRPr="0024493F">
        <w:t>-PrOH-1.3%. In contrast, Ca</w:t>
      </w:r>
      <w:r w:rsidRPr="0024493F">
        <w:rPr>
          <w:vertAlign w:val="superscript"/>
        </w:rPr>
        <w:t>2+</w:t>
      </w:r>
      <w:r w:rsidRPr="0024493F">
        <w:t xml:space="preserve"> intercalation rather proceeds in all </w:t>
      </w:r>
      <w:r w:rsidRPr="0024493F">
        <w:rPr>
          <w:i/>
          <w:iCs/>
        </w:rPr>
        <w:t>α</w:t>
      </w:r>
      <w:r w:rsidRPr="0024493F">
        <w:t>-MnO</w:t>
      </w:r>
      <w:r w:rsidRPr="0024493F">
        <w:rPr>
          <w:vertAlign w:val="subscript"/>
        </w:rPr>
        <w:t>2</w:t>
      </w:r>
      <w:r w:rsidRPr="0024493F">
        <w:t xml:space="preserve"> cathodes. Particularly noteworthy is </w:t>
      </w:r>
      <w:r w:rsidRPr="0024493F">
        <w:rPr>
          <w:i/>
          <w:iCs/>
        </w:rPr>
        <w:t>α</w:t>
      </w:r>
      <w:r w:rsidRPr="0024493F">
        <w:t>-MnO</w:t>
      </w:r>
      <w:r w:rsidRPr="0024493F">
        <w:rPr>
          <w:vertAlign w:val="subscript"/>
        </w:rPr>
        <w:t>2</w:t>
      </w:r>
      <w:r w:rsidRPr="0024493F">
        <w:t>-</w:t>
      </w:r>
      <w:r w:rsidRPr="0024493F">
        <w:rPr>
          <w:i/>
          <w:iCs/>
        </w:rPr>
        <w:t>i</w:t>
      </w:r>
      <w:r w:rsidRPr="0024493F">
        <w:t>-PrOH-1.3%, showing a remarkable 91% cation contribution to capacity. Moreover,</w:t>
      </w:r>
      <w:r w:rsidRPr="0024493F">
        <w:rPr>
          <w:i/>
          <w:iCs/>
        </w:rPr>
        <w:t xml:space="preserve"> α</w:t>
      </w:r>
      <w:r w:rsidRPr="0024493F">
        <w:t>-MnO</w:t>
      </w:r>
      <w:r w:rsidRPr="0024493F">
        <w:rPr>
          <w:vertAlign w:val="subscript"/>
        </w:rPr>
        <w:t>2</w:t>
      </w:r>
      <w:r w:rsidRPr="0024493F">
        <w:t>-</w:t>
      </w:r>
      <w:r w:rsidRPr="0024493F">
        <w:rPr>
          <w:i/>
          <w:iCs/>
        </w:rPr>
        <w:t>i</w:t>
      </w:r>
      <w:r w:rsidRPr="0024493F">
        <w:t>-PrOH-1.3% shows excellent selectivity in both Ca</w:t>
      </w:r>
      <w:r w:rsidRPr="0024493F">
        <w:rPr>
          <w:vertAlign w:val="superscript"/>
        </w:rPr>
        <w:t>2+</w:t>
      </w:r>
      <w:r w:rsidRPr="0024493F">
        <w:t xml:space="preserve"> intercalation and de-intercalation reactions. As displayed in Table S3, almost all charging capacity stems from Ca</w:t>
      </w:r>
      <w:r w:rsidRPr="0024493F">
        <w:rPr>
          <w:vertAlign w:val="superscript"/>
        </w:rPr>
        <w:t>2+</w:t>
      </w:r>
      <w:r w:rsidRPr="0024493F">
        <w:t xml:space="preserve"> de-intercalation, highlighting the superior performance of nanosized </w:t>
      </w:r>
      <w:r w:rsidRPr="0024493F">
        <w:rPr>
          <w:i/>
          <w:iCs/>
        </w:rPr>
        <w:t>α</w:t>
      </w:r>
      <w:r w:rsidRPr="0024493F">
        <w:t>-MnO</w:t>
      </w:r>
      <w:r w:rsidRPr="0024493F">
        <w:rPr>
          <w:vertAlign w:val="subscript"/>
        </w:rPr>
        <w:t>2</w:t>
      </w:r>
      <w:r w:rsidRPr="0024493F">
        <w:t xml:space="preserve"> as a host material for Ca</w:t>
      </w:r>
      <w:r w:rsidRPr="0024493F">
        <w:rPr>
          <w:vertAlign w:val="superscript"/>
        </w:rPr>
        <w:t>2+</w:t>
      </w:r>
      <w:r w:rsidRPr="0024493F">
        <w:t xml:space="preserve"> at room temperature compared to Mg</w:t>
      </w:r>
      <w:r w:rsidRPr="0024493F">
        <w:rPr>
          <w:vertAlign w:val="superscript"/>
        </w:rPr>
        <w:t>2+</w:t>
      </w:r>
      <w:r w:rsidRPr="0024493F">
        <w:t>. This host performance owes not only to the low charge density of Ca</w:t>
      </w:r>
      <w:r w:rsidRPr="0024493F">
        <w:rPr>
          <w:vertAlign w:val="superscript"/>
        </w:rPr>
        <w:t>2+</w:t>
      </w:r>
      <w:r w:rsidRPr="0024493F">
        <w:t xml:space="preserve"> and facile diffusion through its solid phase but also to previous DFT calculations</w:t>
      </w:r>
      <w:r w:rsidRPr="0024493F">
        <w:fldChar w:fldCharType="begin"/>
      </w:r>
      <w:r w:rsidR="00180866" w:rsidRPr="0024493F">
        <w:instrText xml:space="preserve"> ADDIN EN.CITE &lt;EndNote&gt;&lt;Cite&gt;&lt;Author&gt;Juran&lt;/Author&gt;&lt;Year&gt;2018&lt;/Year&gt;&lt;RecNum&gt;77&lt;/RecNum&gt;&lt;DisplayText&gt;&lt;style face="superscript"&gt;[42]&lt;/style&gt;&lt;/DisplayText&gt;&lt;record&gt;&lt;rec-number&gt;77&lt;/rec-number&gt;&lt;foreign-keys&gt;&lt;key app="EN" db-id="dxz209zpa92vd2exd0mp5zfdvwv2wwdtzd9a" timestamp="1713884694"&gt;77&lt;/key&gt;&lt;/foreign-keys&gt;&lt;ref-type name="Journal Article"&gt;17&lt;/ref-type&gt;&lt;contributors&gt;&lt;authors&gt;&lt;author&gt;Juran, Taylor R.&lt;/author&gt;&lt;author&gt;Young, Joshua&lt;/author&gt;&lt;author&gt;Smeu, Manuel&lt;/author&gt;&lt;/authors&gt;&lt;/contributors&gt;&lt;titles&gt;&lt;title&gt;Density Functional Theory Modeling of MnO2 Polymorphs as Cathodes for Multivalent Ion Batteries&lt;/title&gt;&lt;secondary-title&gt;The Journal of Physical Chemistry C&lt;/secondary-title&gt;&lt;/titles&gt;&lt;periodical&gt;&lt;full-title&gt;The Journal of Physical Chemistry C&lt;/full-title&gt;&lt;abbr-1&gt;J. Phys. Chem. C&lt;/abbr-1&gt;&lt;/periodical&gt;&lt;pages&gt;8788-8795&lt;/pages&gt;&lt;volume&gt;122&lt;/volume&gt;&lt;number&gt;16&lt;/number&gt;&lt;dates&gt;&lt;year&gt;2018&lt;/year&gt;&lt;pub-dates&gt;&lt;date&gt;2018/04/26&lt;/date&gt;&lt;/pub-dates&gt;&lt;/dates&gt;&lt;publisher&gt;American Chemical Society&lt;/publisher&gt;&lt;isbn&gt;1932-7447&lt;/isbn&gt;&lt;urls&gt;&lt;related-urls&gt;&lt;url&gt;https://doi.org/10.1021/acs.jpcc.8b00918&lt;/url&gt;&lt;/related-urls&gt;&lt;/urls&gt;&lt;electronic-resource-num&gt;10.1021/acs.jpcc.8b00918&lt;/electronic-resource-num&gt;&lt;/record&gt;&lt;/Cite&gt;&lt;/EndNote&gt;</w:instrText>
      </w:r>
      <w:r w:rsidRPr="0024493F">
        <w:fldChar w:fldCharType="separate"/>
      </w:r>
      <w:r w:rsidR="00180866" w:rsidRPr="0024493F">
        <w:rPr>
          <w:noProof/>
          <w:vertAlign w:val="superscript"/>
        </w:rPr>
        <w:t>[42]</w:t>
      </w:r>
      <w:r w:rsidRPr="0024493F">
        <w:fldChar w:fldCharType="end"/>
      </w:r>
      <w:r w:rsidRPr="0024493F">
        <w:t xml:space="preserve"> indicating that Ca</w:t>
      </w:r>
      <w:r w:rsidRPr="0024493F">
        <w:rPr>
          <w:vertAlign w:val="superscript"/>
        </w:rPr>
        <w:t>2+</w:t>
      </w:r>
      <w:r w:rsidRPr="0024493F">
        <w:t xml:space="preserve"> insertions cause minimal distortion to the tunnel </w:t>
      </w:r>
      <w:r w:rsidRPr="0024493F">
        <w:t xml:space="preserve">structure of </w:t>
      </w:r>
      <w:r w:rsidRPr="0024493F">
        <w:rPr>
          <w:i/>
          <w:iCs/>
        </w:rPr>
        <w:t>α</w:t>
      </w:r>
      <w:r w:rsidRPr="0024493F">
        <w:t>-MnO</w:t>
      </w:r>
      <w:r w:rsidRPr="0024493F">
        <w:rPr>
          <w:vertAlign w:val="subscript"/>
        </w:rPr>
        <w:t>2</w:t>
      </w:r>
      <w:r w:rsidRPr="0024493F">
        <w:t>. Additionally, as shown in Figure S</w:t>
      </w:r>
      <w:r w:rsidR="00AF0AD7" w:rsidRPr="0024493F">
        <w:t>20</w:t>
      </w:r>
      <w:r w:rsidRPr="0024493F">
        <w:t xml:space="preserve">, Mn </w:t>
      </w:r>
      <w:r w:rsidRPr="0024493F">
        <w:rPr>
          <w:i/>
          <w:iCs/>
        </w:rPr>
        <w:t>K</w:t>
      </w:r>
      <w:r w:rsidRPr="0024493F">
        <w:t xml:space="preserve">-edge XANES analysis, tracing the redox reactions of Mn during the intercalation and deintercalation of Ca ions, indicates semi-reversible redox processes, consistent with the observed voltage profile in the first cycle. Notably, compared with spectra of other samples, </w:t>
      </w:r>
      <w:r w:rsidRPr="0024493F">
        <w:rPr>
          <w:i/>
          <w:iCs/>
        </w:rPr>
        <w:t>α</w:t>
      </w:r>
      <w:r w:rsidRPr="0024493F">
        <w:t>-MnO</w:t>
      </w:r>
      <w:r w:rsidRPr="0024493F">
        <w:rPr>
          <w:vertAlign w:val="subscript"/>
        </w:rPr>
        <w:t>2</w:t>
      </w:r>
      <w:r w:rsidRPr="0024493F">
        <w:t>-</w:t>
      </w:r>
      <w:r w:rsidRPr="0024493F">
        <w:rPr>
          <w:i/>
          <w:iCs/>
        </w:rPr>
        <w:t>i</w:t>
      </w:r>
      <w:r w:rsidRPr="0024493F">
        <w:t>-PrOH-1.3% possess the highest Mn re-oxidation ability.</w:t>
      </w:r>
    </w:p>
    <w:p w14:paraId="54DAE2AA" w14:textId="6A67BA23" w:rsidR="009B4D0E" w:rsidRPr="0024493F" w:rsidRDefault="009B4D0E" w:rsidP="00523486">
      <w:pPr>
        <w:pStyle w:val="P1"/>
        <w:spacing w:line="240" w:lineRule="atLeast"/>
      </w:pPr>
      <w:r w:rsidRPr="0024493F">
        <w:t xml:space="preserve">As discussed above, </w:t>
      </w:r>
      <w:r w:rsidRPr="0024493F">
        <w:rPr>
          <w:i/>
          <w:iCs/>
        </w:rPr>
        <w:t>α</w:t>
      </w:r>
      <w:r w:rsidRPr="0024493F">
        <w:t>-MnO</w:t>
      </w:r>
      <w:r w:rsidRPr="0024493F">
        <w:rPr>
          <w:vertAlign w:val="subscript"/>
        </w:rPr>
        <w:t>2</w:t>
      </w:r>
      <w:r w:rsidRPr="0024493F">
        <w:t>-</w:t>
      </w:r>
      <w:r w:rsidRPr="0024493F">
        <w:rPr>
          <w:i/>
          <w:iCs/>
        </w:rPr>
        <w:t>i</w:t>
      </w:r>
      <w:r w:rsidRPr="0024493F">
        <w:t xml:space="preserve">-PrOH-1.3% exhibits excellent properties as a Ca-battery cathode. However, there is still potential for further performance improvement. As shown in the TEM images (Figures 3c and S1f), the primary particles are strongly aggregated. Additionally, electrochemical impedance spectroscopy (EIS) data presented in Figure </w:t>
      </w:r>
      <w:r w:rsidR="0084548C" w:rsidRPr="0024493F">
        <w:t xml:space="preserve">S21 </w:t>
      </w:r>
      <w:r w:rsidRPr="0024493F">
        <w:t xml:space="preserve">indicated a large cathodic interfacial resistance for </w:t>
      </w:r>
      <w:r w:rsidRPr="0024493F">
        <w:rPr>
          <w:i/>
          <w:iCs/>
        </w:rPr>
        <w:t>α</w:t>
      </w:r>
      <w:r w:rsidRPr="0024493F">
        <w:t>-MnO</w:t>
      </w:r>
      <w:r w:rsidRPr="0024493F">
        <w:rPr>
          <w:vertAlign w:val="subscript"/>
        </w:rPr>
        <w:t>2</w:t>
      </w:r>
      <w:r w:rsidRPr="0024493F">
        <w:t>-</w:t>
      </w:r>
      <w:r w:rsidRPr="0024493F">
        <w:rPr>
          <w:i/>
          <w:iCs/>
        </w:rPr>
        <w:t>i</w:t>
      </w:r>
      <w:r w:rsidRPr="0024493F">
        <w:t xml:space="preserve">-PrOH-1.3%. This aggregation thereby causing the lack of conductivity likely contributes to the reduced performance. To address this issue, we aimed to suppress particle aggregation by compositing nanoparticles with some porous dispersant materials. Since the alcohol solution process is a wet process, the composite is easily obtained by mixing dispersant into the solution. Here we selected conductive graphene nanosheets. </w:t>
      </w:r>
      <w:r w:rsidRPr="0024493F">
        <w:rPr>
          <w:b/>
          <w:bCs/>
        </w:rPr>
        <w:t>Figure 6a</w:t>
      </w:r>
      <w:r w:rsidRPr="0024493F">
        <w:t xml:space="preserve"> displays HR-TEM images of the </w:t>
      </w:r>
      <w:r w:rsidRPr="0024493F">
        <w:rPr>
          <w:i/>
          <w:iCs/>
        </w:rPr>
        <w:t>α</w:t>
      </w:r>
      <w:r w:rsidRPr="0024493F">
        <w:t>-MnO</w:t>
      </w:r>
      <w:r w:rsidRPr="0024493F">
        <w:rPr>
          <w:vertAlign w:val="subscript"/>
        </w:rPr>
        <w:t>2</w:t>
      </w:r>
      <w:r w:rsidRPr="0024493F">
        <w:t>-</w:t>
      </w:r>
      <w:r w:rsidRPr="0024493F">
        <w:rPr>
          <w:i/>
          <w:iCs/>
        </w:rPr>
        <w:t>i</w:t>
      </w:r>
      <w:r w:rsidRPr="0024493F">
        <w:t xml:space="preserve">-PrOH-1.3%-graphene composite, denoted as </w:t>
      </w:r>
      <w:r w:rsidRPr="0024493F">
        <w:rPr>
          <w:i/>
          <w:iCs/>
        </w:rPr>
        <w:t>α</w:t>
      </w:r>
      <w:r w:rsidRPr="0024493F">
        <w:t>-MnO</w:t>
      </w:r>
      <w:r w:rsidRPr="0024493F">
        <w:rPr>
          <w:vertAlign w:val="subscript"/>
        </w:rPr>
        <w:t>2</w:t>
      </w:r>
      <w:r w:rsidRPr="0024493F">
        <w:t>-</w:t>
      </w:r>
      <w:r w:rsidRPr="0024493F">
        <w:rPr>
          <w:i/>
          <w:iCs/>
        </w:rPr>
        <w:t>i</w:t>
      </w:r>
      <w:r w:rsidRPr="0024493F">
        <w:t xml:space="preserve">-PrOH-1.3%-G. The primary </w:t>
      </w:r>
      <w:r w:rsidRPr="0024493F">
        <w:rPr>
          <w:i/>
          <w:iCs/>
        </w:rPr>
        <w:t>α</w:t>
      </w:r>
      <w:r w:rsidRPr="0024493F">
        <w:t>-MnO</w:t>
      </w:r>
      <w:r w:rsidRPr="0024493F">
        <w:rPr>
          <w:vertAlign w:val="subscript"/>
        </w:rPr>
        <w:t>2</w:t>
      </w:r>
      <w:r w:rsidRPr="0024493F">
        <w:t xml:space="preserve"> nanoparticles were homogeneously dispersed on the graphene sheet, and particle aggregation was scarcely observed. The SAED patterns (</w:t>
      </w:r>
      <w:r w:rsidRPr="0024493F">
        <w:rPr>
          <w:b/>
          <w:bCs/>
        </w:rPr>
        <w:t>Figure 6b</w:t>
      </w:r>
      <w:r w:rsidRPr="0024493F">
        <w:t>) and XRD patterns (Figure S</w:t>
      </w:r>
      <w:r w:rsidR="0084548C" w:rsidRPr="0024493F">
        <w:t>22</w:t>
      </w:r>
      <w:r w:rsidRPr="0024493F">
        <w:t>) show diffraction rings corresponding to the XRD patterns, confirming the crystalline phases of α-MnO</w:t>
      </w:r>
      <w:r w:rsidRPr="0024493F">
        <w:rPr>
          <w:vertAlign w:val="subscript"/>
        </w:rPr>
        <w:t>2</w:t>
      </w:r>
      <w:r w:rsidRPr="0024493F">
        <w:t xml:space="preserve"> and graphene. Regarding its cathodic performance in Ca-battery tests (</w:t>
      </w:r>
      <w:r w:rsidRPr="0024493F">
        <w:rPr>
          <w:b/>
          <w:bCs/>
        </w:rPr>
        <w:t>Figure 6c</w:t>
      </w:r>
      <w:r w:rsidRPr="0024493F">
        <w:t xml:space="preserve">), </w:t>
      </w:r>
      <w:r w:rsidRPr="0024493F">
        <w:rPr>
          <w:i/>
          <w:iCs/>
        </w:rPr>
        <w:t>α</w:t>
      </w:r>
      <w:r w:rsidRPr="0024493F">
        <w:t>-MnO</w:t>
      </w:r>
      <w:r w:rsidRPr="0024493F">
        <w:rPr>
          <w:vertAlign w:val="subscript"/>
        </w:rPr>
        <w:t>2</w:t>
      </w:r>
      <w:r w:rsidRPr="0024493F">
        <w:t>-</w:t>
      </w:r>
      <w:r w:rsidRPr="0024493F">
        <w:rPr>
          <w:i/>
          <w:iCs/>
        </w:rPr>
        <w:t>i</w:t>
      </w:r>
      <w:r w:rsidRPr="0024493F">
        <w:t xml:space="preserve">-PrOH-1.3%-G exhibited significantly superior charge-discharge performance, especially in the charge curve. The polarization at 150 </w:t>
      </w:r>
      <w:proofErr w:type="spellStart"/>
      <w:r w:rsidRPr="0024493F">
        <w:t>mAh</w:t>
      </w:r>
      <w:proofErr w:type="spellEnd"/>
      <w:r w:rsidRPr="0024493F">
        <w:t xml:space="preserve"> g</w:t>
      </w:r>
      <w:r w:rsidRPr="0024493F">
        <w:rPr>
          <w:vertAlign w:val="superscript"/>
        </w:rPr>
        <w:t>–1</w:t>
      </w:r>
      <w:r w:rsidRPr="0024493F">
        <w:t xml:space="preserve"> was reduced from 2.60 V to 1.87 V, achieving the fully reversible charge. When comparing the polarization of nanosized </w:t>
      </w:r>
      <w:r w:rsidRPr="0024493F">
        <w:rPr>
          <w:i/>
          <w:iCs/>
        </w:rPr>
        <w:t>α</w:t>
      </w:r>
      <w:r w:rsidRPr="0024493F">
        <w:t>-MnO</w:t>
      </w:r>
      <w:r w:rsidRPr="0024493F">
        <w:rPr>
          <w:vertAlign w:val="subscript"/>
        </w:rPr>
        <w:t>2</w:t>
      </w:r>
      <w:r w:rsidRPr="0024493F">
        <w:t xml:space="preserve">-graphene composite cathodes with different particle sizes and aspect ratios, the most significant reduction in polarization was observed with the </w:t>
      </w:r>
      <w:r w:rsidRPr="0024493F">
        <w:rPr>
          <w:i/>
          <w:iCs/>
        </w:rPr>
        <w:t>α</w:t>
      </w:r>
      <w:r w:rsidRPr="0024493F">
        <w:t>-MnO</w:t>
      </w:r>
      <w:r w:rsidRPr="0024493F">
        <w:rPr>
          <w:vertAlign w:val="subscript"/>
        </w:rPr>
        <w:t>2</w:t>
      </w:r>
      <w:r w:rsidRPr="0024493F">
        <w:t>-</w:t>
      </w:r>
      <w:r w:rsidRPr="0024493F">
        <w:rPr>
          <w:i/>
          <w:iCs/>
        </w:rPr>
        <w:t>i</w:t>
      </w:r>
      <w:r w:rsidRPr="0024493F">
        <w:t>-PrOH-1.3% cathode (</w:t>
      </w:r>
      <w:r w:rsidRPr="0024493F">
        <w:rPr>
          <w:b/>
          <w:bCs/>
        </w:rPr>
        <w:t>Figure 6d</w:t>
      </w:r>
      <w:r w:rsidRPr="0024493F">
        <w:t xml:space="preserve">). This implies that the graphene composite is a highly effective method for fully utilizing the strongly aggregated nanoparticles as cathodes. As shown in Figure </w:t>
      </w:r>
      <w:r w:rsidR="0084548C" w:rsidRPr="0024493F">
        <w:t>S23</w:t>
      </w:r>
      <w:r w:rsidRPr="0024493F">
        <w:t xml:space="preserve">, its capacity degradation </w:t>
      </w:r>
      <w:r w:rsidR="0084548C" w:rsidRPr="0024493F">
        <w:t xml:space="preserve">at first few cycles </w:t>
      </w:r>
      <w:r w:rsidRPr="0024493F">
        <w:t>was significantly suppressed by compositing with graphene.</w:t>
      </w:r>
    </w:p>
    <w:p w14:paraId="257FC194" w14:textId="77777777" w:rsidR="009B4D0E" w:rsidRPr="0024493F" w:rsidRDefault="009B4D0E" w:rsidP="009B4D0E">
      <w:pPr>
        <w:pStyle w:val="FigureCaption"/>
        <w:spacing w:line="240" w:lineRule="atLeast"/>
        <w:rPr>
          <w:color w:val="FF0000"/>
          <w:lang w:val="en-US"/>
        </w:rPr>
      </w:pPr>
      <w:r w:rsidRPr="0024493F">
        <w:rPr>
          <w:noProof/>
          <w:lang w:val="en-US"/>
        </w:rPr>
        <w:lastRenderedPageBreak/>
        <w:drawing>
          <wp:inline distT="0" distB="0" distL="0" distR="0" wp14:anchorId="6B2EE5ED" wp14:editId="14BF64E1">
            <wp:extent cx="2958469" cy="2534433"/>
            <wp:effectExtent l="0" t="0" r="635" b="5715"/>
            <wp:docPr id="1432724921" name="図 143272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24921" name="図 14327249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66074" cy="2540948"/>
                    </a:xfrm>
                    <a:prstGeom prst="rect">
                      <a:avLst/>
                    </a:prstGeom>
                  </pic:spPr>
                </pic:pic>
              </a:graphicData>
            </a:graphic>
          </wp:inline>
        </w:drawing>
      </w:r>
    </w:p>
    <w:p w14:paraId="31322129" w14:textId="77777777" w:rsidR="009B4D0E" w:rsidRPr="0024493F" w:rsidRDefault="009B4D0E" w:rsidP="009B4D0E">
      <w:pPr>
        <w:pStyle w:val="FigureCaption"/>
        <w:spacing w:line="240" w:lineRule="atLeast"/>
        <w:rPr>
          <w:lang w:val="en-US"/>
        </w:rPr>
      </w:pPr>
      <w:r w:rsidRPr="0024493F">
        <w:rPr>
          <w:b/>
          <w:bCs/>
          <w:lang w:val="en-US"/>
        </w:rPr>
        <w:t>Figure 6.</w:t>
      </w:r>
      <w:r w:rsidRPr="0024493F">
        <w:rPr>
          <w:lang w:val="en-US"/>
        </w:rPr>
        <w:t xml:space="preserve"> (a) HR-TEM images and (b) SAED patterns of </w:t>
      </w:r>
      <w:r w:rsidRPr="0024493F">
        <w:rPr>
          <w:i/>
          <w:iCs/>
          <w:lang w:val="en-US"/>
        </w:rPr>
        <w:t>α</w:t>
      </w:r>
      <w:r w:rsidRPr="0024493F">
        <w:rPr>
          <w:lang w:val="en-US"/>
        </w:rPr>
        <w:t>-MnO</w:t>
      </w:r>
      <w:r w:rsidRPr="0024493F">
        <w:rPr>
          <w:vertAlign w:val="subscript"/>
          <w:lang w:val="en-US"/>
        </w:rPr>
        <w:t>2</w:t>
      </w:r>
      <w:r w:rsidRPr="0024493F">
        <w:rPr>
          <w:lang w:val="en-US"/>
        </w:rPr>
        <w:t>-</w:t>
      </w:r>
      <w:r w:rsidRPr="0024493F">
        <w:rPr>
          <w:i/>
          <w:iCs/>
          <w:lang w:val="en-US"/>
        </w:rPr>
        <w:t>i</w:t>
      </w:r>
      <w:r w:rsidRPr="0024493F">
        <w:rPr>
          <w:lang w:val="en-US"/>
        </w:rPr>
        <w:t>-PrOH-1.3%-G. (c) Voltage profiles of Ca-battery cell at a current density of 100 mA g</w:t>
      </w:r>
      <w:r w:rsidRPr="0024493F">
        <w:rPr>
          <w:vertAlign w:val="superscript"/>
          <w:lang w:val="en-US"/>
        </w:rPr>
        <w:t>–1</w:t>
      </w:r>
      <w:r w:rsidRPr="0024493F">
        <w:rPr>
          <w:lang w:val="en-US"/>
        </w:rPr>
        <w:t xml:space="preserve"> and (d) polarizations at the point of 150 </w:t>
      </w:r>
      <w:proofErr w:type="spellStart"/>
      <w:r w:rsidRPr="0024493F">
        <w:rPr>
          <w:lang w:val="en-US"/>
        </w:rPr>
        <w:t>mAh</w:t>
      </w:r>
      <w:proofErr w:type="spellEnd"/>
      <w:r w:rsidRPr="0024493F">
        <w:rPr>
          <w:lang w:val="en-US"/>
        </w:rPr>
        <w:t xml:space="preserve"> g</w:t>
      </w:r>
      <w:r w:rsidRPr="0024493F">
        <w:rPr>
          <w:vertAlign w:val="superscript"/>
          <w:lang w:val="en-US"/>
        </w:rPr>
        <w:t>–1</w:t>
      </w:r>
      <w:r w:rsidRPr="0024493F">
        <w:rPr>
          <w:lang w:val="en-US"/>
        </w:rPr>
        <w:t>.</w:t>
      </w:r>
    </w:p>
    <w:p w14:paraId="1E60E9E4" w14:textId="5AE76F9D" w:rsidR="009B4D0E" w:rsidRPr="0024493F" w:rsidRDefault="009B4D0E" w:rsidP="009B4D0E">
      <w:pPr>
        <w:pStyle w:val="H2"/>
        <w:shd w:val="clear" w:color="000000" w:fill="auto"/>
        <w:spacing w:line="240" w:lineRule="atLeast"/>
        <w:ind w:left="0" w:firstLine="0"/>
        <w:rPr>
          <w:rFonts w:ascii="Arial" w:eastAsia="ＭＳ 明朝" w:hAnsi="Arial" w:cs="Arial"/>
          <w:color w:val="010000"/>
          <w:sz w:val="18"/>
          <w:szCs w:val="18"/>
          <w:lang w:val="en-US" w:eastAsia="ja-JP"/>
        </w:rPr>
      </w:pPr>
      <w:r w:rsidRPr="0024493F">
        <w:rPr>
          <w:rFonts w:ascii="Arial" w:hAnsi="Arial" w:cs="Arial"/>
          <w:bCs/>
          <w:sz w:val="18"/>
          <w:szCs w:val="18"/>
          <w:lang w:val="en-US"/>
        </w:rPr>
        <w:t>Aerobic Oxidation Catalysis</w:t>
      </w:r>
    </w:p>
    <w:p w14:paraId="31772945" w14:textId="3EA4AFEB" w:rsidR="009B4D0E" w:rsidRPr="0024493F" w:rsidRDefault="009B4D0E" w:rsidP="00523486">
      <w:pPr>
        <w:pStyle w:val="P1"/>
        <w:spacing w:line="240" w:lineRule="atLeast"/>
      </w:pPr>
      <w:r w:rsidRPr="0024493F">
        <w:t xml:space="preserve">In general, it is known that the catalytic activity increases with decreasing the SSA of manganese oxides, but there is no detailed discussion on how the aspect ratio of </w:t>
      </w:r>
      <w:r w:rsidRPr="0024493F">
        <w:rPr>
          <w:i/>
          <w:iCs/>
        </w:rPr>
        <w:t>α</w:t>
      </w:r>
      <w:r w:rsidRPr="0024493F">
        <w:t>-MnO</w:t>
      </w:r>
      <w:r w:rsidRPr="0024493F">
        <w:rPr>
          <w:vertAlign w:val="subscript"/>
        </w:rPr>
        <w:t>2</w:t>
      </w:r>
      <w:r w:rsidRPr="0024493F">
        <w:t xml:space="preserve"> affects the catalytic performance for the oxidation reactions. Firstly, the catalytic activities of three manganese oxide catalysts prepared in this study, </w:t>
      </w:r>
      <w:r w:rsidR="00666223" w:rsidRPr="0024493F">
        <w:rPr>
          <w:i/>
          <w:iCs/>
        </w:rPr>
        <w:t>α</w:t>
      </w:r>
      <w:r w:rsidRPr="0024493F">
        <w:t>-MnO</w:t>
      </w:r>
      <w:r w:rsidRPr="0024493F">
        <w:rPr>
          <w:vertAlign w:val="subscript"/>
        </w:rPr>
        <w:t>2</w:t>
      </w:r>
      <w:r w:rsidRPr="0024493F">
        <w:t xml:space="preserve">-hydro, </w:t>
      </w:r>
      <w:r w:rsidR="00666223" w:rsidRPr="0024493F">
        <w:rPr>
          <w:i/>
          <w:iCs/>
        </w:rPr>
        <w:t>α</w:t>
      </w:r>
      <w:r w:rsidRPr="0024493F">
        <w:t>-MnO</w:t>
      </w:r>
      <w:r w:rsidRPr="0024493F">
        <w:rPr>
          <w:vertAlign w:val="subscript"/>
        </w:rPr>
        <w:t>2</w:t>
      </w:r>
      <w:r w:rsidRPr="0024493F">
        <w:t>-</w:t>
      </w:r>
      <w:r w:rsidRPr="0024493F">
        <w:rPr>
          <w:i/>
          <w:iCs/>
        </w:rPr>
        <w:t>i</w:t>
      </w:r>
      <w:r w:rsidRPr="0024493F">
        <w:t xml:space="preserve">-PrOH-2.4%, and </w:t>
      </w:r>
      <w:r w:rsidR="00666223" w:rsidRPr="0024493F">
        <w:rPr>
          <w:i/>
          <w:iCs/>
        </w:rPr>
        <w:t>α</w:t>
      </w:r>
      <w:r w:rsidRPr="0024493F">
        <w:t>-MnO</w:t>
      </w:r>
      <w:r w:rsidRPr="0024493F">
        <w:rPr>
          <w:vertAlign w:val="subscript"/>
        </w:rPr>
        <w:t>2</w:t>
      </w:r>
      <w:r w:rsidRPr="0024493F">
        <w:t>-</w:t>
      </w:r>
      <w:r w:rsidRPr="0024493F">
        <w:rPr>
          <w:i/>
          <w:iCs/>
        </w:rPr>
        <w:t>i</w:t>
      </w:r>
      <w:r w:rsidRPr="0024493F">
        <w:t>-PrOH-1.3%, were compared for the oxidation of 1-phenylethanol (secondary alcohol) to acetophenone using O</w:t>
      </w:r>
      <w:r w:rsidRPr="0024493F">
        <w:rPr>
          <w:vertAlign w:val="subscript"/>
        </w:rPr>
        <w:t>2</w:t>
      </w:r>
      <w:r w:rsidRPr="0024493F">
        <w:t xml:space="preserve"> as a model reaction. </w:t>
      </w:r>
      <w:r w:rsidRPr="0024493F">
        <w:rPr>
          <w:b/>
          <w:bCs/>
        </w:rPr>
        <w:t xml:space="preserve">Figure 7a </w:t>
      </w:r>
      <w:r w:rsidRPr="0024493F">
        <w:t xml:space="preserve">shows the reaction profiles, where the order of the catalytic activities was </w:t>
      </w:r>
      <w:r w:rsidR="00666223" w:rsidRPr="0024493F">
        <w:rPr>
          <w:i/>
          <w:iCs/>
        </w:rPr>
        <w:t>α</w:t>
      </w:r>
      <w:r w:rsidRPr="0024493F">
        <w:t>-MnO</w:t>
      </w:r>
      <w:r w:rsidRPr="0024493F">
        <w:rPr>
          <w:vertAlign w:val="subscript"/>
        </w:rPr>
        <w:t>2</w:t>
      </w:r>
      <w:r w:rsidRPr="0024493F">
        <w:t xml:space="preserve">-hydro &lt; </w:t>
      </w:r>
      <w:r w:rsidR="00666223" w:rsidRPr="0024493F">
        <w:rPr>
          <w:i/>
          <w:iCs/>
        </w:rPr>
        <w:t>α</w:t>
      </w:r>
      <w:r w:rsidRPr="0024493F">
        <w:t>-MnO</w:t>
      </w:r>
      <w:r w:rsidRPr="0024493F">
        <w:rPr>
          <w:vertAlign w:val="subscript"/>
        </w:rPr>
        <w:t>2</w:t>
      </w:r>
      <w:r w:rsidRPr="0024493F">
        <w:t>-</w:t>
      </w:r>
      <w:r w:rsidRPr="0024493F">
        <w:rPr>
          <w:i/>
          <w:iCs/>
        </w:rPr>
        <w:t>i</w:t>
      </w:r>
      <w:r w:rsidRPr="0024493F">
        <w:t xml:space="preserve">-PrOH-2.4% &lt; </w:t>
      </w:r>
      <w:r w:rsidR="00666223" w:rsidRPr="0024493F">
        <w:rPr>
          <w:i/>
          <w:iCs/>
        </w:rPr>
        <w:t>α</w:t>
      </w:r>
      <w:r w:rsidRPr="0024493F">
        <w:t>-MnO</w:t>
      </w:r>
      <w:r w:rsidRPr="0024493F">
        <w:rPr>
          <w:vertAlign w:val="subscript"/>
        </w:rPr>
        <w:t>2</w:t>
      </w:r>
      <w:r w:rsidRPr="0024493F">
        <w:t>-</w:t>
      </w:r>
      <w:r w:rsidRPr="0024493F">
        <w:rPr>
          <w:i/>
          <w:iCs/>
        </w:rPr>
        <w:t>i</w:t>
      </w:r>
      <w:r w:rsidRPr="0024493F">
        <w:t>-PrOH-1.3%. In all cases, the reactions proceeded selectively, and no byproducts other than acetophenone were detected. The initial reaction rates determined at less than 10% 1-phenylethanol conversion were 1.25 mM min</w:t>
      </w:r>
      <w:r w:rsidRPr="0024493F">
        <w:rPr>
          <w:vertAlign w:val="superscript"/>
        </w:rPr>
        <w:t>–1</w:t>
      </w:r>
      <w:r w:rsidRPr="0024493F">
        <w:t>, at 2.21 mM min</w:t>
      </w:r>
      <w:r w:rsidRPr="0024493F">
        <w:rPr>
          <w:vertAlign w:val="superscript"/>
        </w:rPr>
        <w:t>–1</w:t>
      </w:r>
      <w:r w:rsidRPr="0024493F">
        <w:t>, and 3.05 mM min</w:t>
      </w:r>
      <w:r w:rsidRPr="0024493F">
        <w:rPr>
          <w:vertAlign w:val="superscript"/>
        </w:rPr>
        <w:t>–1</w:t>
      </w:r>
      <w:r w:rsidRPr="0024493F">
        <w:t xml:space="preserve"> for </w:t>
      </w:r>
      <w:r w:rsidR="00666223" w:rsidRPr="0024493F">
        <w:rPr>
          <w:i/>
          <w:iCs/>
        </w:rPr>
        <w:t>α</w:t>
      </w:r>
      <w:r w:rsidRPr="0024493F">
        <w:t>-MnO</w:t>
      </w:r>
      <w:r w:rsidRPr="0024493F">
        <w:rPr>
          <w:vertAlign w:val="subscript"/>
        </w:rPr>
        <w:t>2</w:t>
      </w:r>
      <w:r w:rsidRPr="0024493F">
        <w:t xml:space="preserve">-hydro, </w:t>
      </w:r>
      <w:r w:rsidR="00666223" w:rsidRPr="0024493F">
        <w:rPr>
          <w:i/>
          <w:iCs/>
        </w:rPr>
        <w:t>α</w:t>
      </w:r>
      <w:r w:rsidRPr="0024493F">
        <w:t>-MnO</w:t>
      </w:r>
      <w:r w:rsidRPr="0024493F">
        <w:rPr>
          <w:vertAlign w:val="subscript"/>
        </w:rPr>
        <w:t>2</w:t>
      </w:r>
      <w:r w:rsidRPr="0024493F">
        <w:t>-</w:t>
      </w:r>
      <w:r w:rsidRPr="0024493F">
        <w:rPr>
          <w:i/>
          <w:iCs/>
        </w:rPr>
        <w:t>i</w:t>
      </w:r>
      <w:r w:rsidRPr="0024493F">
        <w:t xml:space="preserve">-PrOH-2.4%, and </w:t>
      </w:r>
      <w:r w:rsidR="00666223" w:rsidRPr="0024493F">
        <w:rPr>
          <w:i/>
          <w:iCs/>
        </w:rPr>
        <w:t>α</w:t>
      </w:r>
      <w:r w:rsidRPr="0024493F">
        <w:t>-MnO</w:t>
      </w:r>
      <w:r w:rsidRPr="0024493F">
        <w:rPr>
          <w:vertAlign w:val="subscript"/>
        </w:rPr>
        <w:t>2</w:t>
      </w:r>
      <w:r w:rsidRPr="0024493F">
        <w:t>-</w:t>
      </w:r>
      <w:r w:rsidRPr="0024493F">
        <w:rPr>
          <w:i/>
          <w:iCs/>
        </w:rPr>
        <w:t>i</w:t>
      </w:r>
      <w:r w:rsidRPr="0024493F">
        <w:t xml:space="preserve">-PrOH-1.3%, respectively, and the relationship between initial reaction rates and the SSAs was found to be a nearly first order (Table S2). This means that the oxidation of 1-phenylethanol by </w:t>
      </w:r>
      <w:r w:rsidRPr="0024493F">
        <w:rPr>
          <w:i/>
          <w:iCs/>
        </w:rPr>
        <w:t>α</w:t>
      </w:r>
      <w:r w:rsidRPr="0024493F">
        <w:t>-MnO</w:t>
      </w:r>
      <w:r w:rsidRPr="0024493F">
        <w:rPr>
          <w:vertAlign w:val="subscript"/>
        </w:rPr>
        <w:t>2</w:t>
      </w:r>
      <w:r w:rsidRPr="0024493F">
        <w:t xml:space="preserve"> (in other words, the reduction of </w:t>
      </w:r>
      <w:r w:rsidR="00666223" w:rsidRPr="0024493F">
        <w:rPr>
          <w:i/>
          <w:iCs/>
        </w:rPr>
        <w:t>α</w:t>
      </w:r>
      <w:r w:rsidRPr="0024493F">
        <w:t>-MnO</w:t>
      </w:r>
      <w:r w:rsidRPr="0024493F">
        <w:rPr>
          <w:vertAlign w:val="subscript"/>
        </w:rPr>
        <w:t>2</w:t>
      </w:r>
      <w:r w:rsidRPr="0024493F">
        <w:t xml:space="preserve">) can be considered to depend simply on just their SSA, without regard to the aspect ratios. However, comparing the reaction profiles of </w:t>
      </w:r>
      <w:r w:rsidR="00666223" w:rsidRPr="0024493F">
        <w:rPr>
          <w:i/>
          <w:iCs/>
        </w:rPr>
        <w:t>α</w:t>
      </w:r>
      <w:r w:rsidRPr="0024493F">
        <w:t>-MnO</w:t>
      </w:r>
      <w:r w:rsidRPr="0024493F">
        <w:rPr>
          <w:vertAlign w:val="subscript"/>
        </w:rPr>
        <w:t>2</w:t>
      </w:r>
      <w:r w:rsidRPr="0024493F">
        <w:t xml:space="preserve">-hydro and </w:t>
      </w:r>
      <w:r w:rsidR="00666223" w:rsidRPr="0024493F">
        <w:rPr>
          <w:i/>
          <w:iCs/>
        </w:rPr>
        <w:t>α</w:t>
      </w:r>
      <w:r w:rsidRPr="0024493F">
        <w:t>-MnO</w:t>
      </w:r>
      <w:r w:rsidRPr="0024493F">
        <w:rPr>
          <w:vertAlign w:val="subscript"/>
        </w:rPr>
        <w:t>2</w:t>
      </w:r>
      <w:r w:rsidRPr="0024493F">
        <w:t>-</w:t>
      </w:r>
      <w:r w:rsidRPr="0024493F">
        <w:rPr>
          <w:i/>
          <w:iCs/>
        </w:rPr>
        <w:t>i</w:t>
      </w:r>
      <w:r w:rsidRPr="0024493F">
        <w:t xml:space="preserve">-PrOH-1.3%, for example, a clear difference can be observed in the latter half of the reaction that cannot be explained by the difference in their SSAs alone. This result </w:t>
      </w:r>
      <w:proofErr w:type="gramStart"/>
      <w:r w:rsidRPr="0024493F">
        <w:t>is considered to be</w:t>
      </w:r>
      <w:proofErr w:type="gramEnd"/>
      <w:r w:rsidRPr="0024493F">
        <w:t xml:space="preserve"> due to the fact that more c planes are exposed in the case of </w:t>
      </w:r>
      <w:r w:rsidRPr="0024493F">
        <w:rPr>
          <w:i/>
          <w:iCs/>
        </w:rPr>
        <w:t>α</w:t>
      </w:r>
      <w:r w:rsidRPr="0024493F">
        <w:t>-MnO</w:t>
      </w:r>
      <w:r w:rsidRPr="0024493F">
        <w:rPr>
          <w:vertAlign w:val="subscript"/>
        </w:rPr>
        <w:t>2</w:t>
      </w:r>
      <w:r w:rsidRPr="0024493F">
        <w:t xml:space="preserve"> with a low aspect ratio (</w:t>
      </w:r>
      <w:r w:rsidRPr="0024493F">
        <w:rPr>
          <w:i/>
          <w:iCs/>
        </w:rPr>
        <w:t>c</w:t>
      </w:r>
      <w:r w:rsidRPr="0024493F">
        <w:t>/</w:t>
      </w:r>
      <w:r w:rsidRPr="0024493F">
        <w:rPr>
          <w:i/>
          <w:iCs/>
        </w:rPr>
        <w:t>a</w:t>
      </w:r>
      <w:r w:rsidRPr="0024493F">
        <w:t>), where electron transfer from the reduced manganese species to O</w:t>
      </w:r>
      <w:r w:rsidRPr="0024493F">
        <w:rPr>
          <w:vertAlign w:val="subscript"/>
        </w:rPr>
        <w:t>2</w:t>
      </w:r>
      <w:r w:rsidRPr="0024493F">
        <w:t xml:space="preserve"> proceeds smoothly to complete the catalytic cycle. Based on these results, designing </w:t>
      </w:r>
      <w:r w:rsidRPr="0024493F">
        <w:rPr>
          <w:i/>
          <w:iCs/>
        </w:rPr>
        <w:t>α</w:t>
      </w:r>
      <w:r w:rsidRPr="0024493F">
        <w:t>-MnO</w:t>
      </w:r>
      <w:r w:rsidRPr="0024493F">
        <w:rPr>
          <w:vertAlign w:val="subscript"/>
        </w:rPr>
        <w:t>2</w:t>
      </w:r>
      <w:r w:rsidRPr="0024493F">
        <w:t xml:space="preserve"> with a small SSA and small aspect ratio (</w:t>
      </w:r>
      <w:r w:rsidRPr="0024493F">
        <w:rPr>
          <w:i/>
          <w:iCs/>
        </w:rPr>
        <w:t>c</w:t>
      </w:r>
      <w:r w:rsidRPr="0024493F">
        <w:t>/</w:t>
      </w:r>
      <w:r w:rsidRPr="0024493F">
        <w:rPr>
          <w:i/>
          <w:iCs/>
        </w:rPr>
        <w:t>a</w:t>
      </w:r>
      <w:r w:rsidRPr="0024493F">
        <w:t>) is a very effective strategy for oxidation reactions of this type of substrate.</w:t>
      </w:r>
    </w:p>
    <w:p w14:paraId="3C37B460" w14:textId="77777777" w:rsidR="009B4D0E" w:rsidRPr="0024493F" w:rsidRDefault="009B4D0E" w:rsidP="009B4D0E">
      <w:pPr>
        <w:pStyle w:val="FigureCaption"/>
        <w:spacing w:line="240" w:lineRule="atLeast"/>
        <w:rPr>
          <w:color w:val="FF0000"/>
          <w:lang w:val="en-US"/>
        </w:rPr>
      </w:pPr>
      <w:r w:rsidRPr="0024493F">
        <w:rPr>
          <w:noProof/>
          <w:lang w:val="en-US"/>
        </w:rPr>
        <w:drawing>
          <wp:inline distT="0" distB="0" distL="0" distR="0" wp14:anchorId="3033F992" wp14:editId="54FA26BC">
            <wp:extent cx="3044825" cy="1340485"/>
            <wp:effectExtent l="0" t="0" r="0" b="5715"/>
            <wp:docPr id="756925572"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25572" name="図 1" descr="グラフィカル ユーザー インターフェイス, アプリケーション&#10;&#10;自動的に生成された説明"/>
                    <pic:cNvPicPr/>
                  </pic:nvPicPr>
                  <pic:blipFill>
                    <a:blip r:embed="rId20"/>
                    <a:stretch>
                      <a:fillRect/>
                    </a:stretch>
                  </pic:blipFill>
                  <pic:spPr>
                    <a:xfrm>
                      <a:off x="0" y="0"/>
                      <a:ext cx="3044825" cy="1340485"/>
                    </a:xfrm>
                    <a:prstGeom prst="rect">
                      <a:avLst/>
                    </a:prstGeom>
                  </pic:spPr>
                </pic:pic>
              </a:graphicData>
            </a:graphic>
          </wp:inline>
        </w:drawing>
      </w:r>
    </w:p>
    <w:p w14:paraId="400F90D4" w14:textId="77777777" w:rsidR="009B4D0E" w:rsidRPr="0024493F" w:rsidRDefault="009B4D0E" w:rsidP="009B4D0E">
      <w:pPr>
        <w:pStyle w:val="FigureCaption"/>
        <w:spacing w:line="240" w:lineRule="atLeast"/>
        <w:rPr>
          <w:lang w:val="en-US"/>
        </w:rPr>
      </w:pPr>
      <w:r w:rsidRPr="0024493F">
        <w:rPr>
          <w:b/>
          <w:bCs/>
          <w:lang w:val="en-US"/>
        </w:rPr>
        <w:t>Figure 7.</w:t>
      </w:r>
      <w:r w:rsidRPr="0024493F">
        <w:rPr>
          <w:lang w:val="en-US"/>
        </w:rPr>
        <w:t xml:space="preserve"> </w:t>
      </w:r>
      <w:r w:rsidRPr="0024493F">
        <w:rPr>
          <w:i/>
          <w:iCs/>
          <w:lang w:val="en-US"/>
        </w:rPr>
        <w:t>α</w:t>
      </w:r>
      <w:r w:rsidRPr="0024493F">
        <w:rPr>
          <w:lang w:val="en-US"/>
        </w:rPr>
        <w:t>-MnO</w:t>
      </w:r>
      <w:r w:rsidRPr="0024493F">
        <w:rPr>
          <w:vertAlign w:val="subscript"/>
          <w:lang w:val="en-US"/>
        </w:rPr>
        <w:t>2</w:t>
      </w:r>
      <w:r w:rsidRPr="0024493F">
        <w:rPr>
          <w:lang w:val="en-US"/>
        </w:rPr>
        <w:t>-catalyzed aerobic oxidations of (a) 1-phenylethanol, (b) benzyl alcohol, (c) di-</w:t>
      </w:r>
      <w:r w:rsidRPr="0024493F">
        <w:rPr>
          <w:i/>
          <w:iCs/>
          <w:lang w:val="en-US"/>
        </w:rPr>
        <w:t>p</w:t>
      </w:r>
      <w:r w:rsidRPr="0024493F">
        <w:rPr>
          <w:lang w:val="en-US"/>
        </w:rPr>
        <w:t xml:space="preserve">-tolyl disulfide, (d) </w:t>
      </w:r>
      <w:proofErr w:type="gramStart"/>
      <w:r w:rsidRPr="0024493F">
        <w:rPr>
          <w:i/>
          <w:iCs/>
          <w:lang w:val="en-US"/>
        </w:rPr>
        <w:t>N</w:t>
      </w:r>
      <w:r w:rsidRPr="0024493F">
        <w:rPr>
          <w:lang w:val="en-US"/>
        </w:rPr>
        <w:t>,</w:t>
      </w:r>
      <w:r w:rsidRPr="0024493F">
        <w:rPr>
          <w:i/>
          <w:iCs/>
          <w:lang w:val="en-US"/>
        </w:rPr>
        <w:t>N</w:t>
      </w:r>
      <w:proofErr w:type="gramEnd"/>
      <w:r w:rsidRPr="0024493F">
        <w:rPr>
          <w:lang w:val="en-US"/>
        </w:rPr>
        <w:t xml:space="preserve">-dimethyl octylamine, (e) fluorene, and (f) </w:t>
      </w:r>
      <w:proofErr w:type="spellStart"/>
      <w:r w:rsidRPr="0024493F">
        <w:rPr>
          <w:lang w:val="en-US"/>
        </w:rPr>
        <w:t>thioanisole</w:t>
      </w:r>
      <w:proofErr w:type="spellEnd"/>
      <w:r w:rsidRPr="0024493F">
        <w:rPr>
          <w:lang w:val="en-US"/>
        </w:rPr>
        <w:t xml:space="preserve">. Reaction conditions were described in the experimental section. For the reactions (b)-(f), </w:t>
      </w:r>
      <w:r w:rsidRPr="0024493F">
        <w:rPr>
          <w:i/>
          <w:iCs/>
          <w:lang w:val="en-US"/>
        </w:rPr>
        <w:t>α</w:t>
      </w:r>
      <w:r w:rsidRPr="0024493F">
        <w:rPr>
          <w:lang w:val="en-US"/>
        </w:rPr>
        <w:t>-MnO</w:t>
      </w:r>
      <w:r w:rsidRPr="0024493F">
        <w:rPr>
          <w:vertAlign w:val="subscript"/>
          <w:lang w:val="en-US"/>
        </w:rPr>
        <w:t>2</w:t>
      </w:r>
      <w:r w:rsidRPr="0024493F">
        <w:rPr>
          <w:lang w:val="en-US"/>
        </w:rPr>
        <w:t>-</w:t>
      </w:r>
      <w:r w:rsidRPr="0024493F">
        <w:rPr>
          <w:i/>
          <w:iCs/>
          <w:lang w:val="en-US"/>
        </w:rPr>
        <w:t>i</w:t>
      </w:r>
      <w:r w:rsidRPr="0024493F">
        <w:rPr>
          <w:lang w:val="en-US"/>
        </w:rPr>
        <w:t xml:space="preserve">-PrOH-1.3% was used as a catalyst. In reactions (b), (c), and (f), benzamide (25% yield), methylene </w:t>
      </w:r>
      <w:proofErr w:type="spellStart"/>
      <w:r w:rsidRPr="0024493F">
        <w:rPr>
          <w:lang w:val="en-US"/>
        </w:rPr>
        <w:t>cyanated</w:t>
      </w:r>
      <w:proofErr w:type="spellEnd"/>
      <w:r w:rsidRPr="0024493F">
        <w:rPr>
          <w:lang w:val="en-US"/>
        </w:rPr>
        <w:t xml:space="preserve"> product (11% yield), and methyl phenyl sulfone (5% yield) formed as byproducts, respectively.</w:t>
      </w:r>
    </w:p>
    <w:p w14:paraId="3BD89F49" w14:textId="729DC05A" w:rsidR="0034745F" w:rsidRPr="0024493F" w:rsidRDefault="009B4D0E" w:rsidP="00523486">
      <w:pPr>
        <w:pStyle w:val="P1"/>
        <w:spacing w:line="240" w:lineRule="atLeast"/>
      </w:pPr>
      <w:r w:rsidRPr="0024493F">
        <w:t xml:space="preserve">Finally, the substrate scope of ultrasmall </w:t>
      </w:r>
      <w:r w:rsidRPr="0024493F">
        <w:rPr>
          <w:i/>
          <w:iCs/>
        </w:rPr>
        <w:t>α</w:t>
      </w:r>
      <w:r w:rsidRPr="0024493F">
        <w:t>-MnO</w:t>
      </w:r>
      <w:r w:rsidRPr="0024493F">
        <w:rPr>
          <w:vertAlign w:val="subscript"/>
        </w:rPr>
        <w:t>2</w:t>
      </w:r>
      <w:r w:rsidRPr="0024493F">
        <w:t xml:space="preserve"> catalysts to various oxidation reactions was investigated. With ultrasmall </w:t>
      </w:r>
      <w:r w:rsidR="00666223" w:rsidRPr="0024493F">
        <w:rPr>
          <w:i/>
          <w:iCs/>
        </w:rPr>
        <w:t>α</w:t>
      </w:r>
      <w:r w:rsidRPr="0024493F">
        <w:t>-MnO</w:t>
      </w:r>
      <w:r w:rsidRPr="0024493F">
        <w:rPr>
          <w:vertAlign w:val="subscript"/>
        </w:rPr>
        <w:t>2</w:t>
      </w:r>
      <w:r w:rsidRPr="0024493F">
        <w:t xml:space="preserve"> catalysts, the selective oxidation of not only secondary alcohols but also primary alcohols to aldehydes proceeded efficiently. The reaction of benzyl alcohol with </w:t>
      </w:r>
      <w:r w:rsidR="00666223" w:rsidRPr="0024493F">
        <w:rPr>
          <w:i/>
          <w:iCs/>
        </w:rPr>
        <w:t>α</w:t>
      </w:r>
      <w:r w:rsidRPr="0024493F">
        <w:t>-MnO</w:t>
      </w:r>
      <w:r w:rsidRPr="0024493F">
        <w:rPr>
          <w:vertAlign w:val="subscript"/>
        </w:rPr>
        <w:t>2</w:t>
      </w:r>
      <w:r w:rsidRPr="0024493F">
        <w:t>-</w:t>
      </w:r>
      <w:r w:rsidRPr="0024493F">
        <w:rPr>
          <w:i/>
          <w:iCs/>
        </w:rPr>
        <w:t>i</w:t>
      </w:r>
      <w:r w:rsidRPr="0024493F">
        <w:t>-PrOH-1.3% as a catalyst in the presence of NH</w:t>
      </w:r>
      <w:r w:rsidRPr="0024493F">
        <w:rPr>
          <w:vertAlign w:val="subscript"/>
        </w:rPr>
        <w:t>3</w:t>
      </w:r>
      <w:r w:rsidRPr="0024493F">
        <w:t xml:space="preserve"> gave benzonitrile in 74% yield for 30 min (</w:t>
      </w:r>
      <w:r w:rsidRPr="0024493F">
        <w:rPr>
          <w:b/>
          <w:bCs/>
        </w:rPr>
        <w:t>Figure 7b</w:t>
      </w:r>
      <w:r w:rsidRPr="0024493F">
        <w:t>); this reaction consists of oxidation of benzyl alcohol to benzaldehyde, the reaction of benzaldehyde with NH</w:t>
      </w:r>
      <w:r w:rsidRPr="0024493F">
        <w:rPr>
          <w:vertAlign w:val="subscript"/>
        </w:rPr>
        <w:t>3</w:t>
      </w:r>
      <w:r w:rsidRPr="0024493F">
        <w:t xml:space="preserve"> to form an aldimine, followed by the oxidation to the corresponding nitrile. In this case, benzamide was also formed in 25% by nitrile hydration.</w:t>
      </w:r>
      <w:r w:rsidRPr="0024493F">
        <w:fldChar w:fldCharType="begin">
          <w:fldData xml:space="preserve">PEVuZE5vdGU+PENpdGU+PEF1dGhvcj5ZYW1hZ3VjaGk8L0F1dGhvcj48WWVhcj4yMDEyPC9ZZWFy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</w:fldData>
        </w:fldChar>
      </w:r>
      <w:r w:rsidR="00180866" w:rsidRPr="0024493F">
        <w:instrText xml:space="preserve"> ADDIN EN.CITE </w:instrText>
      </w:r>
      <w:r w:rsidR="00180866" w:rsidRPr="0024493F">
        <w:fldChar w:fldCharType="begin">
          <w:fldData xml:space="preserve">PEVuZE5vdGU+PENpdGU+PEF1dGhvcj5ZYW1hZ3VjaGk8L0F1dGhvcj48WWVhcj4yMDEyPC9ZZWFy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</w:fldData>
        </w:fldChar>
      </w:r>
      <w:r w:rsidR="00180866" w:rsidRPr="0024493F">
        <w:instrText xml:space="preserve"> ADDIN EN.CITE.DATA </w:instrText>
      </w:r>
      <w:r w:rsidR="00180866" w:rsidRPr="0024493F">
        <w:fldChar w:fldCharType="end"/>
      </w:r>
      <w:r w:rsidRPr="0024493F">
        <w:fldChar w:fldCharType="separate"/>
      </w:r>
      <w:r w:rsidR="00180866" w:rsidRPr="0024493F">
        <w:rPr>
          <w:noProof/>
          <w:vertAlign w:val="superscript"/>
        </w:rPr>
        <w:t>[43]</w:t>
      </w:r>
      <w:r w:rsidRPr="0024493F">
        <w:fldChar w:fldCharType="end"/>
      </w:r>
      <w:r w:rsidRPr="0024493F">
        <w:t xml:space="preserve"> When the reaction of benzyl alcohol with </w:t>
      </w:r>
      <w:r w:rsidR="00666223" w:rsidRPr="0024493F">
        <w:rPr>
          <w:i/>
          <w:iCs/>
        </w:rPr>
        <w:t>α</w:t>
      </w:r>
      <w:r w:rsidRPr="0024493F">
        <w:t>-MnO</w:t>
      </w:r>
      <w:r w:rsidRPr="0024493F">
        <w:rPr>
          <w:vertAlign w:val="subscript"/>
        </w:rPr>
        <w:t>2</w:t>
      </w:r>
      <w:r w:rsidRPr="0024493F">
        <w:t>-</w:t>
      </w:r>
      <w:r w:rsidRPr="0024493F">
        <w:rPr>
          <w:i/>
          <w:iCs/>
        </w:rPr>
        <w:t>i</w:t>
      </w:r>
      <w:r w:rsidRPr="0024493F">
        <w:t xml:space="preserve">-PrOH-2.4% (otherwise conditions were the same) was carried out for 1 h, the selectivity switch occurred to afford benzamide in 93% yield. </w:t>
      </w:r>
      <w:r w:rsidR="00666223" w:rsidRPr="0024493F">
        <w:rPr>
          <w:i/>
          <w:iCs/>
        </w:rPr>
        <w:t>α</w:t>
      </w:r>
      <w:r w:rsidRPr="0024493F">
        <w:t>-MnO</w:t>
      </w:r>
      <w:r w:rsidRPr="0024493F">
        <w:rPr>
          <w:vertAlign w:val="subscript"/>
        </w:rPr>
        <w:t>2</w:t>
      </w:r>
      <w:r w:rsidRPr="0024493F">
        <w:t>-</w:t>
      </w:r>
      <w:r w:rsidRPr="0024493F">
        <w:rPr>
          <w:i/>
          <w:iCs/>
        </w:rPr>
        <w:t>i</w:t>
      </w:r>
      <w:r w:rsidRPr="0024493F">
        <w:t>-PrOH-1.3% was also extremely effective for reactions originating from SET oxidation (</w:t>
      </w:r>
      <w:r w:rsidRPr="0024493F">
        <w:rPr>
          <w:b/>
          <w:bCs/>
        </w:rPr>
        <w:t>Figures 7c</w:t>
      </w:r>
      <w:r w:rsidRPr="0024493F">
        <w:t xml:space="preserve"> and</w:t>
      </w:r>
      <w:r w:rsidRPr="0024493F">
        <w:rPr>
          <w:b/>
          <w:bCs/>
        </w:rPr>
        <w:t xml:space="preserve"> 7d</w:t>
      </w:r>
      <w:r w:rsidRPr="0024493F">
        <w:t>). In the reaction of a disulfide, a thiol and target thiocyanate were first formed by the nucleophilic addition of CN</w:t>
      </w:r>
      <w:r w:rsidRPr="0024493F">
        <w:rPr>
          <w:vertAlign w:val="superscript"/>
        </w:rPr>
        <w:t>–</w:t>
      </w:r>
      <w:r w:rsidRPr="0024493F">
        <w:t xml:space="preserve"> to the disulfide substrate, but </w:t>
      </w:r>
      <w:r w:rsidR="00666223" w:rsidRPr="0024493F">
        <w:rPr>
          <w:i/>
          <w:iCs/>
        </w:rPr>
        <w:t>α</w:t>
      </w:r>
      <w:r w:rsidRPr="0024493F">
        <w:t>-MnO</w:t>
      </w:r>
      <w:r w:rsidRPr="0024493F">
        <w:rPr>
          <w:vertAlign w:val="subscript"/>
        </w:rPr>
        <w:t>2</w:t>
      </w:r>
      <w:r w:rsidRPr="0024493F">
        <w:t>-</w:t>
      </w:r>
      <w:r w:rsidRPr="0024493F">
        <w:rPr>
          <w:i/>
          <w:iCs/>
        </w:rPr>
        <w:t>i</w:t>
      </w:r>
      <w:r w:rsidRPr="0024493F">
        <w:t xml:space="preserve">-PrOH-1.3% showed extremely high catalytic activity for thiol homocoupling via SET oxidation, resulting in selective production of the thiocyanate product (Figure 7c). The </w:t>
      </w:r>
      <w:r w:rsidR="00666223" w:rsidRPr="0024493F">
        <w:rPr>
          <w:i/>
          <w:iCs/>
        </w:rPr>
        <w:t>α</w:t>
      </w:r>
      <w:r w:rsidRPr="0024493F">
        <w:t xml:space="preserve">-methyl-selective oxidative </w:t>
      </w:r>
      <w:proofErr w:type="spellStart"/>
      <w:r w:rsidRPr="0024493F">
        <w:t>cyanation</w:t>
      </w:r>
      <w:proofErr w:type="spellEnd"/>
      <w:r w:rsidRPr="0024493F">
        <w:t xml:space="preserve"> was achieved through the </w:t>
      </w:r>
      <w:r w:rsidR="00666223" w:rsidRPr="0024493F">
        <w:rPr>
          <w:i/>
          <w:iCs/>
        </w:rPr>
        <w:t>α</w:t>
      </w:r>
      <w:r w:rsidRPr="0024493F">
        <w:t>-MnO</w:t>
      </w:r>
      <w:r w:rsidRPr="0024493F">
        <w:rPr>
          <w:vertAlign w:val="subscript"/>
        </w:rPr>
        <w:t>2</w:t>
      </w:r>
      <w:r w:rsidRPr="0024493F">
        <w:t>-</w:t>
      </w:r>
      <w:r w:rsidRPr="0024493F">
        <w:rPr>
          <w:i/>
          <w:iCs/>
        </w:rPr>
        <w:t>i</w:t>
      </w:r>
      <w:r w:rsidRPr="0024493F">
        <w:t>-PrOH-1.3%-mediated SET/deprotonation/SET sequence followed by the nucleophilic addition of CN</w:t>
      </w:r>
      <w:r w:rsidRPr="0024493F">
        <w:rPr>
          <w:vertAlign w:val="superscript"/>
        </w:rPr>
        <w:t>–</w:t>
      </w:r>
      <w:r w:rsidRPr="0024493F">
        <w:t xml:space="preserve"> (Figure 7d). Moreover, </w:t>
      </w:r>
      <w:r w:rsidR="00666223" w:rsidRPr="0024493F">
        <w:rPr>
          <w:i/>
          <w:iCs/>
        </w:rPr>
        <w:t>α</w:t>
      </w:r>
      <w:r w:rsidRPr="0024493F">
        <w:t>-MnO</w:t>
      </w:r>
      <w:r w:rsidRPr="0024493F">
        <w:rPr>
          <w:vertAlign w:val="subscript"/>
        </w:rPr>
        <w:t>2</w:t>
      </w:r>
      <w:r w:rsidRPr="0024493F">
        <w:t>-</w:t>
      </w:r>
      <w:r w:rsidRPr="0024493F">
        <w:rPr>
          <w:i/>
          <w:iCs/>
        </w:rPr>
        <w:t>i</w:t>
      </w:r>
      <w:r w:rsidRPr="0024493F">
        <w:t>-PrOH-1.3% was effective for the oxygenation reactions of various substrates such as alkylarenes (</w:t>
      </w:r>
      <w:r w:rsidRPr="0024493F">
        <w:rPr>
          <w:b/>
          <w:bCs/>
        </w:rPr>
        <w:t>Figure 7e</w:t>
      </w:r>
      <w:r w:rsidRPr="0024493F">
        <w:t>) and sulfides (</w:t>
      </w:r>
      <w:r w:rsidRPr="0024493F">
        <w:rPr>
          <w:b/>
          <w:bCs/>
        </w:rPr>
        <w:t>Figure 7f</w:t>
      </w:r>
      <w:r w:rsidRPr="0024493F">
        <w:t>).</w:t>
      </w:r>
    </w:p>
    <w:p w14:paraId="00638A24" w14:textId="77777777" w:rsidR="00854A3E" w:rsidRPr="0024493F" w:rsidRDefault="00854A3E" w:rsidP="009B4D0E">
      <w:pPr>
        <w:pStyle w:val="H1"/>
        <w:rPr>
          <w:lang w:val="en-US"/>
        </w:rPr>
      </w:pPr>
      <w:r w:rsidRPr="0024493F">
        <w:rPr>
          <w:lang w:val="en-US"/>
        </w:rPr>
        <w:t>Conclusion</w:t>
      </w:r>
    </w:p>
    <w:p w14:paraId="76B27377" w14:textId="6DA52365" w:rsidR="009B4D0E" w:rsidRPr="0024493F" w:rsidRDefault="009B4D0E" w:rsidP="00523486">
      <w:pPr>
        <w:pStyle w:val="P1"/>
        <w:spacing w:line="240" w:lineRule="atLeast"/>
      </w:pPr>
      <w:r w:rsidRPr="0024493F">
        <w:t xml:space="preserve">Ultrasmall </w:t>
      </w:r>
      <w:r w:rsidRPr="0024493F">
        <w:rPr>
          <w:i/>
          <w:iCs/>
        </w:rPr>
        <w:t>α</w:t>
      </w:r>
      <w:r w:rsidRPr="0024493F">
        <w:t>-MnO</w:t>
      </w:r>
      <w:r w:rsidRPr="0024493F">
        <w:rPr>
          <w:vertAlign w:val="subscript"/>
        </w:rPr>
        <w:t>2</w:t>
      </w:r>
      <w:r w:rsidRPr="0024493F">
        <w:t xml:space="preserve"> (&lt;10 nm) with a low aspect ratio (</w:t>
      </w:r>
      <w:r w:rsidRPr="0024493F">
        <w:rPr>
          <w:i/>
          <w:iCs/>
        </w:rPr>
        <w:t>c</w:t>
      </w:r>
      <w:r w:rsidRPr="0024493F">
        <w:t>/</w:t>
      </w:r>
      <w:r w:rsidRPr="0024493F">
        <w:rPr>
          <w:i/>
          <w:iCs/>
        </w:rPr>
        <w:t>a</w:t>
      </w:r>
      <w:r w:rsidRPr="0024493F">
        <w:t xml:space="preserve"> ~2) </w:t>
      </w:r>
      <w:r w:rsidR="00BC0C6B" w:rsidRPr="0024493F">
        <w:t>was,</w:t>
      </w:r>
      <w:r w:rsidR="00433BBA" w:rsidRPr="0024493F">
        <w:t xml:space="preserve"> for the first time, </w:t>
      </w:r>
      <w:r w:rsidRPr="0024493F">
        <w:t>successfully synthesized using an alcohol solution process,</w:t>
      </w:r>
      <w:r w:rsidRPr="0024493F" w:rsidDel="00880AEF">
        <w:t xml:space="preserve"> </w:t>
      </w:r>
      <w:r w:rsidRPr="0024493F">
        <w:t>without any metal doping. Its potential as a host material for multivalent ion (Mg</w:t>
      </w:r>
      <w:r w:rsidRPr="0024493F">
        <w:rPr>
          <w:vertAlign w:val="superscript"/>
        </w:rPr>
        <w:t>2+</w:t>
      </w:r>
      <w:r w:rsidRPr="0024493F">
        <w:t>, Ca</w:t>
      </w:r>
      <w:r w:rsidRPr="0024493F">
        <w:rPr>
          <w:vertAlign w:val="superscript"/>
        </w:rPr>
        <w:t>2+</w:t>
      </w:r>
      <w:r w:rsidRPr="0024493F">
        <w:t>, and Zn</w:t>
      </w:r>
      <w:r w:rsidRPr="0024493F">
        <w:rPr>
          <w:vertAlign w:val="superscript"/>
        </w:rPr>
        <w:t>2+</w:t>
      </w:r>
      <w:r w:rsidRPr="0024493F">
        <w:t xml:space="preserve">) battery cathodes and as an aerobic oxidation catalyst was fully demonstrated. In the realm of battery application, ultrasmall </w:t>
      </w:r>
      <w:r w:rsidRPr="0024493F">
        <w:rPr>
          <w:i/>
          <w:iCs/>
        </w:rPr>
        <w:t>α</w:t>
      </w:r>
      <w:r w:rsidRPr="0024493F">
        <w:t>-MnO</w:t>
      </w:r>
      <w:r w:rsidRPr="0024493F">
        <w:rPr>
          <w:vertAlign w:val="subscript"/>
        </w:rPr>
        <w:t>2</w:t>
      </w:r>
      <w:r w:rsidRPr="0024493F">
        <w:t xml:space="preserve"> demonstrates superior cathodic performance compared to </w:t>
      </w:r>
      <w:r w:rsidRPr="0024493F">
        <w:lastRenderedPageBreak/>
        <w:t>conventional-sized counterparts in all the battery systems, primarily due to the significant reduction in cation diffusion distance within the solid structure.</w:t>
      </w:r>
      <w:r w:rsidR="00BC0C6B" w:rsidRPr="0024493F">
        <w:t xml:space="preserve"> </w:t>
      </w:r>
      <w:proofErr w:type="gramStart"/>
      <w:r w:rsidRPr="0024493F">
        <w:t>In particular, ultrasmall</w:t>
      </w:r>
      <w:proofErr w:type="gramEnd"/>
      <w:r w:rsidRPr="0024493F">
        <w:t xml:space="preserve"> </w:t>
      </w:r>
      <w:r w:rsidRPr="0024493F">
        <w:rPr>
          <w:i/>
          <w:iCs/>
        </w:rPr>
        <w:t>α</w:t>
      </w:r>
      <w:r w:rsidRPr="0024493F">
        <w:t>-MnO</w:t>
      </w:r>
      <w:r w:rsidRPr="0024493F">
        <w:rPr>
          <w:vertAlign w:val="subscript"/>
        </w:rPr>
        <w:t>2</w:t>
      </w:r>
      <w:r w:rsidRPr="0024493F">
        <w:t xml:space="preserve"> homogeneously dispersed onto graphene nanosheets was found to be a promising cathode material for Ca-battery. Regarding aerobic oxidation catalysis, the impact of nanosizing is profound, leading to a substantial increase in the efficiency of oxidative conversion reactions of various molecules, such as 1-phenylethanol oxidation, attributable to the vastly expanded active surface area of the catalyst. Thus, the ultrasmall </w:t>
      </w:r>
      <w:r w:rsidRPr="0024493F">
        <w:rPr>
          <w:i/>
          <w:iCs/>
        </w:rPr>
        <w:t>α</w:t>
      </w:r>
      <w:r w:rsidRPr="0024493F">
        <w:t>-MnO</w:t>
      </w:r>
      <w:r w:rsidRPr="0024493F">
        <w:rPr>
          <w:vertAlign w:val="subscript"/>
        </w:rPr>
        <w:t>2</w:t>
      </w:r>
      <w:r w:rsidRPr="0024493F">
        <w:t xml:space="preserve"> has made a significant impact not only in the field of batteries but also in catalysis. It can be anticipated that this material will not only find applications in next-generation green energy technologies but also set new standards for technologies across various industrial sectors.</w:t>
      </w:r>
    </w:p>
    <w:p w14:paraId="05B739A9" w14:textId="67B06F80" w:rsidR="00D80821" w:rsidRPr="0024493F" w:rsidRDefault="00D80821" w:rsidP="00523486">
      <w:pPr>
        <w:pStyle w:val="P1"/>
        <w:spacing w:line="240" w:lineRule="atLeast"/>
      </w:pPr>
      <w:r w:rsidRPr="0024493F">
        <w:t>Main Text Paragraph.</w:t>
      </w:r>
    </w:p>
    <w:p w14:paraId="612BACCF" w14:textId="341C3A4D" w:rsidR="0045440B" w:rsidRPr="0024493F" w:rsidRDefault="0045440B" w:rsidP="0045440B">
      <w:pPr>
        <w:pStyle w:val="H1"/>
        <w:spacing w:line="240" w:lineRule="atLeast"/>
        <w:rPr>
          <w:lang w:val="en-US"/>
        </w:rPr>
      </w:pPr>
      <w:r w:rsidRPr="0024493F">
        <w:rPr>
          <w:lang w:val="en-US"/>
        </w:rPr>
        <w:t xml:space="preserve">Supporting Information </w:t>
      </w:r>
    </w:p>
    <w:p w14:paraId="4C7C9E0A" w14:textId="08BFC6A6" w:rsidR="00666223" w:rsidRPr="0024493F" w:rsidRDefault="0045440B" w:rsidP="0045440B">
      <w:pPr>
        <w:pStyle w:val="Acknowledgements"/>
        <w:spacing w:line="240" w:lineRule="atLeast"/>
        <w:rPr>
          <w:lang w:val="en-US"/>
        </w:rPr>
      </w:pPr>
      <w:r w:rsidRPr="0024493F">
        <w:rPr>
          <w:szCs w:val="17"/>
          <w:lang w:val="en-US"/>
        </w:rPr>
        <w:t>The authors have cited additional references within the Supporting Information.</w:t>
      </w:r>
      <w:r w:rsidR="00666223" w:rsidRPr="0024493F">
        <w:rPr>
          <w:lang w:val="en-US"/>
        </w:rPr>
        <w:t xml:space="preserve"> </w:t>
      </w:r>
      <w:r w:rsidR="00666223" w:rsidRPr="0024493F">
        <w:rPr>
          <w:lang w:val="en-US"/>
        </w:rPr>
        <w:fldChar w:fldCharType="begin"/>
      </w:r>
      <w:r w:rsidR="00180866" w:rsidRPr="0024493F">
        <w:rPr>
          <w:lang w:val="en-US"/>
        </w:rPr>
        <w:instrText xml:space="preserve"> ADDIN EN.CITE &lt;EndNote&gt;&lt;Cite&gt;&lt;Author&gt;Izumi&lt;/Author&gt;&lt;Year&gt;2007&lt;/Year&gt;&lt;RecNum&gt;80&lt;/RecNum&gt;&lt;DisplayText&gt;&lt;style face="superscript"&gt;[44]&lt;/style&gt;&lt;/DisplayText&gt;&lt;record&gt;&lt;rec-number&gt;80&lt;/rec-number&gt;&lt;foreign-keys&gt;&lt;key app="EN" db-id="dxz209zpa92vd2exd0mp5zfdvwv2wwdtzd9a" timestamp="1713885810"&gt;80&lt;/key&gt;&lt;/foreign-keys&gt;&lt;ref-type name="Journal Article"&gt;17&lt;/ref-type&gt;&lt;contributors&gt;&lt;authors&gt;&lt;author&gt;Izumi, Fujio&lt;/author&gt;&lt;author&gt;Momma, Koichi&lt;/author&gt;&lt;/authors&gt;&lt;/contributors&gt;&lt;titles&gt;&lt;title&gt;Three-Dimensional Visualization in Powder Diffraction&lt;/title&gt;&lt;secondary-title&gt;Solid State Phenomena&lt;/secondary-title&gt;&lt;/titles&gt;&lt;pages&gt;15-20&lt;/pages&gt;&lt;volume&gt;130&lt;/volume&gt;&lt;keywords&gt;&lt;keyword&gt;Electron Density&lt;/keyword&gt;&lt;keyword&gt;Electronic Structure Calculation&lt;/keyword&gt;&lt;keyword&gt;Maximum-Entropy Method&lt;/keyword&gt;&lt;keyword&gt;Nuclear Density&lt;/keyword&gt;&lt;keyword&gt;Powder Diffraction&lt;/keyword&gt;&lt;keyword&gt;Three-Dimensional Graphics&lt;/keyword&gt;&lt;/keywords&gt;&lt;dates&gt;&lt;year&gt;2007&lt;/year&gt;&lt;/dates&gt;&lt;publisher&gt;Trans Tech Publications Ltd&lt;/publisher&gt;&lt;isbn&gt;1662-9779&lt;/isbn&gt;&lt;urls&gt;&lt;related-urls&gt;&lt;url&gt;https://www.scientific.net/SSP.130.15&lt;/url&gt;&lt;/related-urls&gt;&lt;/urls&gt;&lt;electronic-resource-num&gt;10.4028/www.scientific.net/SSP.130.15&lt;/electronic-resource-num&gt;&lt;/record&gt;&lt;/Cite&gt;&lt;/EndNote&gt;</w:instrText>
      </w:r>
      <w:r w:rsidR="00666223" w:rsidRPr="0024493F">
        <w:rPr>
          <w:lang w:val="en-US"/>
        </w:rPr>
        <w:fldChar w:fldCharType="separate"/>
      </w:r>
      <w:r w:rsidR="00180866" w:rsidRPr="0024493F">
        <w:rPr>
          <w:noProof/>
          <w:vertAlign w:val="superscript"/>
          <w:lang w:val="en-US"/>
        </w:rPr>
        <w:t>[44]</w:t>
      </w:r>
      <w:r w:rsidR="00666223" w:rsidRPr="0024493F">
        <w:rPr>
          <w:lang w:val="en-US"/>
        </w:rPr>
        <w:fldChar w:fldCharType="end"/>
      </w:r>
      <w:r w:rsidR="00666223" w:rsidRPr="0024493F">
        <w:rPr>
          <w:lang w:val="en-US"/>
        </w:rPr>
        <w:t xml:space="preserve"> </w:t>
      </w:r>
      <w:r w:rsidR="00666223" w:rsidRPr="0024493F">
        <w:rPr>
          <w:lang w:val="en-US"/>
        </w:rPr>
        <w:fldChar w:fldCharType="begin"/>
      </w:r>
      <w:r w:rsidR="00180866" w:rsidRPr="0024493F">
        <w:rPr>
          <w:lang w:val="en-US"/>
        </w:rPr>
        <w:instrText xml:space="preserve"> ADDIN EN.CITE &lt;EndNote&gt;&lt;Cite&gt;&lt;Author&gt;Kohara&lt;/Author&gt;&lt;Year&gt;2007&lt;/Year&gt;&lt;RecNum&gt;78&lt;/RecNum&gt;&lt;DisplayText&gt;&lt;style face="superscript"&gt;[45]&lt;/style&gt;&lt;/DisplayText&gt;&lt;record&gt;&lt;rec-number&gt;78&lt;/rec-number&gt;&lt;foreign-keys&gt;&lt;key app="EN" db-id="dxz209zpa92vd2exd0mp5zfdvwv2wwdtzd9a" timestamp="1713885573"&gt;78&lt;/key&gt;&lt;/foreign-keys&gt;&lt;ref-type name="Journal Article"&gt;17&lt;/ref-type&gt;&lt;contributors&gt;&lt;authors&gt;&lt;author&gt;Kohara, Shinji&lt;/author&gt;&lt;author&gt;Itou, Masayoshi&lt;/author&gt;&lt;author&gt;Suzuya, Kentaro&lt;/author&gt;&lt;author&gt;Inamura, Yasuhiro&lt;/author&gt;&lt;author&gt;Sakurai, Yoshiharu&lt;/author&gt;&lt;author&gt;Ohishi, Yasuo&lt;/author&gt;&lt;author&gt;Takata, Masaki&lt;/author&gt;&lt;/authors&gt;&lt;/contributors&gt;&lt;titles&gt;&lt;title&gt;Structural studies of disordered materials using high-energy x-ray diffraction from ambient to extreme conditions&lt;/title&gt;&lt;secondary-title&gt;Journal of Physics: Condensed Matter&lt;/secondary-title&gt;&lt;/titles&gt;&lt;periodical&gt;&lt;full-title&gt;Journal of Physics: Condensed Matter&lt;/full-title&gt;&lt;abbr-1&gt;J Phys. Condens. Matter&lt;/abbr-1&gt;&lt;/periodical&gt;&lt;pages&gt;506101&lt;/pages&gt;&lt;volume&gt;19&lt;/volume&gt;&lt;number&gt;50&lt;/number&gt;&lt;dates&gt;&lt;year&gt;2007&lt;/year&gt;&lt;pub-dates&gt;&lt;date&gt;2007/11/08&lt;/date&gt;&lt;/pub-dates&gt;&lt;/dates&gt;&lt;isbn&gt;0953-8984&lt;/isbn&gt;&lt;urls&gt;&lt;related-urls&gt;&lt;url&gt;https://dx.doi.org/10.1088/0953-8984/19/50/506101&lt;/url&gt;&lt;/related-urls&gt;&lt;/urls&gt;&lt;electronic-resource-num&gt;10.1088/0953-8984/19/50/506101&lt;/electronic-resource-num&gt;&lt;/record&gt;&lt;/Cite&gt;&lt;/EndNote&gt;</w:instrText>
      </w:r>
      <w:r w:rsidR="00666223" w:rsidRPr="0024493F">
        <w:rPr>
          <w:lang w:val="en-US"/>
        </w:rPr>
        <w:fldChar w:fldCharType="separate"/>
      </w:r>
      <w:r w:rsidR="00180866" w:rsidRPr="0024493F">
        <w:rPr>
          <w:noProof/>
          <w:vertAlign w:val="superscript"/>
          <w:lang w:val="en-US"/>
        </w:rPr>
        <w:t>[45]</w:t>
      </w:r>
      <w:r w:rsidR="00666223" w:rsidRPr="0024493F">
        <w:rPr>
          <w:lang w:val="en-US"/>
        </w:rPr>
        <w:fldChar w:fldCharType="end"/>
      </w:r>
      <w:r w:rsidR="00666223" w:rsidRPr="0024493F">
        <w:rPr>
          <w:lang w:val="en-US"/>
        </w:rPr>
        <w:t xml:space="preserve"> </w:t>
      </w:r>
      <w:r w:rsidR="00666223" w:rsidRPr="0024493F">
        <w:rPr>
          <w:lang w:val="en-US"/>
        </w:rPr>
        <w:fldChar w:fldCharType="begin"/>
      </w:r>
      <w:r w:rsidR="00180866" w:rsidRPr="0024493F">
        <w:rPr>
          <w:lang w:val="en-US"/>
        </w:rPr>
        <w:instrText xml:space="preserve"> ADDIN EN.CITE &lt;EndNote&gt;&lt;Cite&gt;&lt;Author&gt;Keen&lt;/Author&gt;&lt;Year&gt;2001&lt;/Year&gt;&lt;RecNum&gt;79&lt;/RecNum&gt;&lt;DisplayText&gt;&lt;style face="superscript"&gt;[46]&lt;/style&gt;&lt;/DisplayText&gt;&lt;record&gt;&lt;rec-number&gt;79&lt;/rec-number&gt;&lt;foreign-keys&gt;&lt;key app="EN" db-id="dxz209zpa92vd2exd0mp5zfdvwv2wwdtzd9a" timestamp="1713885714"&gt;79&lt;/key&gt;&lt;/foreign-keys&gt;&lt;ref-type name="Journal Article"&gt;17&lt;/ref-type&gt;&lt;contributors&gt;&lt;authors&gt;&lt;author&gt;Keen, David A.&lt;/author&gt;&lt;/authors&gt;&lt;/contributors&gt;&lt;titles&gt;&lt;title&gt;A comparison of various commonly used correlation functions for describing total scattering&lt;/title&gt;&lt;secondary-title&gt;Journal of Applied Crystallography&lt;/secondary-title&gt;&lt;/titles&gt;&lt;periodical&gt;&lt;full-title&gt;Journal of Applied Crystallography&lt;/full-title&gt;&lt;abbr-1&gt;J. Appl. Cryst.&lt;/abbr-1&gt;&lt;/periodical&gt;&lt;pages&gt;172-177&lt;/pages&gt;&lt;volume&gt;34&lt;/volume&gt;&lt;number&gt;2&lt;/number&gt;&lt;keywords&gt;&lt;keyword&gt;total scattering&lt;/keyword&gt;&lt;keyword&gt;correlation functions.&lt;/keyword&gt;&lt;/keywords&gt;&lt;dates&gt;&lt;year&gt;2001&lt;/year&gt;&lt;pub-dates&gt;&lt;date&gt;2001/04/01&lt;/date&gt;&lt;/pub-dates&gt;&lt;/dates&gt;&lt;publisher&gt;International Union of Crystallography (IUCr)&lt;/publisher&gt;&lt;isbn&gt;1600-5767&lt;/isbn&gt;&lt;urls&gt;&lt;related-urls&gt;&lt;url&gt;https://doi.org/10.1107/S0021889800019993&lt;/url&gt;&lt;/related-urls&gt;&lt;/urls&gt;&lt;electronic-resource-num&gt;https://doi.org/10.1107/S0021889800019993&lt;/electronic-resource-num&gt;&lt;access-date&gt;2024/04/23&lt;/access-date&gt;&lt;/record&gt;&lt;/Cite&gt;&lt;/EndNote&gt;</w:instrText>
      </w:r>
      <w:r w:rsidR="00666223" w:rsidRPr="0024493F">
        <w:rPr>
          <w:lang w:val="en-US"/>
        </w:rPr>
        <w:fldChar w:fldCharType="separate"/>
      </w:r>
      <w:r w:rsidR="00180866" w:rsidRPr="0024493F">
        <w:rPr>
          <w:noProof/>
          <w:vertAlign w:val="superscript"/>
          <w:lang w:val="en-US"/>
        </w:rPr>
        <w:t>[46]</w:t>
      </w:r>
      <w:r w:rsidR="00666223" w:rsidRPr="0024493F">
        <w:rPr>
          <w:lang w:val="en-US"/>
        </w:rPr>
        <w:fldChar w:fldCharType="end"/>
      </w:r>
      <w:r w:rsidR="00666223" w:rsidRPr="0024493F">
        <w:rPr>
          <w:lang w:val="en-US"/>
        </w:rPr>
        <w:t xml:space="preserve"> </w:t>
      </w:r>
      <w:r w:rsidR="00666223" w:rsidRPr="0024493F">
        <w:rPr>
          <w:lang w:val="en-US"/>
        </w:rPr>
        <w:fldChar w:fldCharType="begin"/>
      </w:r>
      <w:r w:rsidR="00180866" w:rsidRPr="0024493F">
        <w:rPr>
          <w:lang w:val="en-US"/>
        </w:rPr>
        <w:instrText xml:space="preserve"> ADDIN EN.CITE &lt;EndNote&gt;&lt;Cite&gt;&lt;Author&gt;Ravel&lt;/Author&gt;&lt;Year&gt;2005&lt;/Year&gt;&lt;RecNum&gt;1997&lt;/RecNum&gt;&lt;DisplayText&gt;&lt;style face="superscript"&gt;[47]&lt;/style&gt;&lt;/DisplayText&gt;&lt;record&gt;&lt;rec-number&gt;1997&lt;/rec-number&gt;&lt;foreign-keys&gt;&lt;key app="EN" db-id="xdpf5vvtj0wwphevdp8vz5dotxt2vwazvx9f" timestamp="1620399245"&gt;1997&lt;/key&gt;&lt;/foreign-keys&gt;&lt;ref-type name="Journal Article"&gt;17&lt;/ref-type&gt;&lt;contributors&gt;&lt;authors&gt;&lt;author&gt;Ravel, B.,&lt;/author&gt;&lt;author&gt;Newville, M.,&lt;/author&gt;&lt;/authors&gt;&lt;/contributors&gt;&lt;titles&gt;&lt;title&gt;ATHENA, ARTEMIS, HEPHAESTUS: data analysis for X-ray absorption spectroscopy using IFEFFIT&lt;/title&gt;&lt;secondary-title&gt;Journal of Synchrotron Radiation&lt;/secondary-title&gt;&lt;/titles&gt;&lt;periodical&gt;&lt;full-title&gt;Journal of Synchrotron Radiation&lt;/full-title&gt;&lt;abbr-1&gt;J. Synchrotron Rad.&lt;/abbr-1&gt;&lt;/periodical&gt;&lt;pages&gt;537-541&lt;/pages&gt;&lt;volume&gt;12&lt;/volume&gt;&lt;number&gt;4&lt;/number&gt;&lt;keywords&gt;&lt;keyword&gt;XAS&lt;/keyword&gt;&lt;keyword&gt;data analysis&lt;/keyword&gt;&lt;keyword&gt;FEFF&lt;/keyword&gt;&lt;keyword&gt;IFEFFIT&lt;/keyword&gt;&lt;/keywords&gt;&lt;dates&gt;&lt;year&gt;2005&lt;/year&gt;&lt;/dates&gt;&lt;isbn&gt;0909-0495&lt;/isbn&gt;&lt;urls&gt;&lt;related-urls&gt;&lt;url&gt;https://doi.org/10.1107/S0909049505012719&lt;/url&gt;&lt;/related-urls&gt;&lt;/urls&gt;&lt;electronic-resource-num&gt;doi:10.1107/S0909049505012719&lt;/electronic-resource-num&gt;&lt;/record&gt;&lt;/Cite&gt;&lt;/EndNote&gt;</w:instrText>
      </w:r>
      <w:r w:rsidR="00666223" w:rsidRPr="0024493F">
        <w:rPr>
          <w:lang w:val="en-US"/>
        </w:rPr>
        <w:fldChar w:fldCharType="separate"/>
      </w:r>
      <w:r w:rsidR="00180866" w:rsidRPr="0024493F">
        <w:rPr>
          <w:noProof/>
          <w:vertAlign w:val="superscript"/>
          <w:lang w:val="en-US"/>
        </w:rPr>
        <w:t>[47]</w:t>
      </w:r>
      <w:r w:rsidR="00666223" w:rsidRPr="0024493F">
        <w:rPr>
          <w:lang w:val="en-US"/>
        </w:rPr>
        <w:fldChar w:fldCharType="end"/>
      </w:r>
      <w:r w:rsidR="00666223" w:rsidRPr="0024493F">
        <w:rPr>
          <w:lang w:val="en-US"/>
        </w:rPr>
        <w:t xml:space="preserve"> </w:t>
      </w:r>
      <w:r w:rsidR="00666223" w:rsidRPr="0024493F">
        <w:rPr>
          <w:lang w:val="en-US"/>
        </w:rPr>
        <w:fldChar w:fldCharType="begin"/>
      </w:r>
      <w:r w:rsidR="00180866" w:rsidRPr="0024493F">
        <w:rPr>
          <w:lang w:val="en-US"/>
        </w:rPr>
        <w:instrText xml:space="preserve"> ADDIN EN.CITE &lt;EndNote&gt;&lt;Cite&gt;&lt;Author&gt;Mandai&lt;/Author&gt;&lt;Year&gt;2020&lt;/Year&gt;&lt;RecNum&gt;81&lt;/RecNum&gt;&lt;DisplayText&gt;&lt;style face="superscript"&gt;[48]&lt;/style&gt;&lt;/DisplayText&gt;&lt;record&gt;&lt;rec-number&gt;81&lt;/rec-number&gt;&lt;foreign-keys&gt;&lt;key app="EN" db-id="dxz209zpa92vd2exd0mp5zfdvwv2wwdtzd9a" timestamp="1713886454"&gt;81&lt;/key&gt;&lt;/foreign-keys&gt;&lt;ref-type name="Journal Article"&gt;17&lt;/ref-type&gt;&lt;contributors&gt;&lt;authors&gt;&lt;author&gt;Mandai, Toshihiko&lt;/author&gt;&lt;/authors&gt;&lt;/contributors&gt;&lt;titles&gt;&lt;title&gt;Critical Issues of Fluorinated Alkoxyborate-Based Electrolytes in Magnesium Battery Applications&lt;/title&gt;&lt;secondary-title&gt;ACS Applied Materials &amp;amp; Interfaces&lt;/secondary-title&gt;&lt;/titles&gt;&lt;periodical&gt;&lt;full-title&gt;ACS Applied Materials &amp;amp; Interfaces&lt;/full-title&gt;&lt;abbr-1&gt;ACS Appl. Mater. Interfaces&lt;/abbr-1&gt;&lt;/periodical&gt;&lt;pages&gt;39135-39144&lt;/pages&gt;&lt;volume&gt;12&lt;/volume&gt;&lt;number&gt;35&lt;/number&gt;&lt;dates&gt;&lt;year&gt;2020&lt;/year&gt;&lt;pub-dates&gt;&lt;date&gt;2020/09/02&lt;/date&gt;&lt;/pub-dates&gt;&lt;/dates&gt;&lt;publisher&gt;American Chemical Society&lt;/publisher&gt;&lt;isbn&gt;1944-8244&lt;/isbn&gt;&lt;urls&gt;&lt;related-urls&gt;&lt;url&gt;https://doi.org/10.1021/acsami.0c09948&lt;/url&gt;&lt;/related-urls&gt;&lt;/urls&gt;&lt;electronic-resource-num&gt;10.1021/acsami.0c09948&lt;/electronic-resource-num&gt;&lt;/record&gt;&lt;/Cite&gt;&lt;/EndNote&gt;</w:instrText>
      </w:r>
      <w:r w:rsidR="00666223" w:rsidRPr="0024493F">
        <w:rPr>
          <w:lang w:val="en-US"/>
        </w:rPr>
        <w:fldChar w:fldCharType="separate"/>
      </w:r>
      <w:r w:rsidR="00180866" w:rsidRPr="0024493F">
        <w:rPr>
          <w:noProof/>
          <w:vertAlign w:val="superscript"/>
          <w:lang w:val="en-US"/>
        </w:rPr>
        <w:t>[48]</w:t>
      </w:r>
      <w:r w:rsidR="00666223" w:rsidRPr="0024493F">
        <w:rPr>
          <w:lang w:val="en-US"/>
        </w:rPr>
        <w:fldChar w:fldCharType="end"/>
      </w:r>
      <w:r w:rsidR="00666223" w:rsidRPr="0024493F">
        <w:rPr>
          <w:lang w:val="en-US"/>
        </w:rPr>
        <w:t xml:space="preserve"> </w:t>
      </w:r>
      <w:r w:rsidR="00666223" w:rsidRPr="0024493F">
        <w:rPr>
          <w:lang w:val="en-US"/>
        </w:rPr>
        <w:fldChar w:fldCharType="begin"/>
      </w:r>
      <w:r w:rsidR="00180866" w:rsidRPr="0024493F">
        <w:rPr>
          <w:lang w:val="en-US"/>
        </w:rPr>
        <w:instrText xml:space="preserve"> ADDIN EN.CITE &lt;EndNote&gt;&lt;Cite&gt;&lt;Author&gt;Shyamsunder&lt;/Author&gt;&lt;Year&gt;2019&lt;/Year&gt;&lt;RecNum&gt;82&lt;/RecNum&gt;&lt;DisplayText&gt;&lt;style face="superscript"&gt;[49]&lt;/style&gt;&lt;/DisplayText&gt;&lt;record&gt;&lt;rec-number&gt;82&lt;/rec-number&gt;&lt;foreign-keys&gt;&lt;key app="EN" db-id="dxz209zpa92vd2exd0mp5zfdvwv2wwdtzd9a" timestamp="1713886835"&gt;82&lt;/key&gt;&lt;/foreign-keys&gt;&lt;ref-type name="Journal Article"&gt;17&lt;/ref-type&gt;&lt;contributors&gt;&lt;authors&gt;&lt;author&gt;Shyamsunder, Abhinandan&lt;/author&gt;&lt;author&gt;Blanc, Lauren E.&lt;/author&gt;&lt;author&gt;Assoud, Abdeljalil&lt;/author&gt;&lt;author&gt;Nazar, Linda F.&lt;/author&gt;&lt;/authors&gt;&lt;/contributors&gt;&lt;titles&gt;&lt;title&gt;Reversible Calcium Plating and Stripping at Room Temperature Using a Borate Salt&lt;/title&gt;&lt;secondary-title&gt;ACS Energy Letters&lt;/secondary-title&gt;&lt;/titles&gt;&lt;periodical&gt;&lt;full-title&gt;ACS Energy Letters&lt;/full-title&gt;&lt;abbr-1&gt;ACS Energy Lett.&lt;/abbr-1&gt;&lt;/periodical&gt;&lt;pages&gt;2271-2276&lt;/pages&gt;&lt;volume&gt;4&lt;/volume&gt;&lt;number&gt;9&lt;/number&gt;&lt;dates&gt;&lt;year&gt;2019&lt;/year&gt;&lt;pub-dates&gt;&lt;date&gt;2019/09/13&lt;/date&gt;&lt;/pub-dates&gt;&lt;/dates&gt;&lt;publisher&gt;American Chemical Society&lt;/publisher&gt;&lt;urls&gt;&lt;related-urls&gt;&lt;url&gt;https://doi.org/10.1021/acsenergylett.9b01550&lt;/url&gt;&lt;/related-urls&gt;&lt;/urls&gt;&lt;electronic-resource-num&gt;10.1021/acsenergylett.9b01550&lt;/electronic-resource-num&gt;&lt;/record&gt;&lt;/Cite&gt;&lt;/EndNote&gt;</w:instrText>
      </w:r>
      <w:r w:rsidR="00666223" w:rsidRPr="0024493F">
        <w:rPr>
          <w:lang w:val="en-US"/>
        </w:rPr>
        <w:fldChar w:fldCharType="separate"/>
      </w:r>
      <w:r w:rsidR="00180866" w:rsidRPr="0024493F">
        <w:rPr>
          <w:noProof/>
          <w:vertAlign w:val="superscript"/>
          <w:lang w:val="en-US"/>
        </w:rPr>
        <w:t>[49]</w:t>
      </w:r>
      <w:r w:rsidR="00666223" w:rsidRPr="0024493F">
        <w:rPr>
          <w:lang w:val="en-US"/>
        </w:rPr>
        <w:fldChar w:fldCharType="end"/>
      </w:r>
    </w:p>
    <w:p w14:paraId="5B212750" w14:textId="44F5214C" w:rsidR="0000375C" w:rsidRPr="0024493F" w:rsidRDefault="0000375C" w:rsidP="0000375C">
      <w:pPr>
        <w:pStyle w:val="H1"/>
        <w:spacing w:line="240" w:lineRule="atLeast"/>
        <w:rPr>
          <w:lang w:val="en-US"/>
        </w:rPr>
      </w:pPr>
      <w:proofErr w:type="spellStart"/>
      <w:r w:rsidRPr="0024493F">
        <w:rPr>
          <w:lang w:val="en-US"/>
        </w:rPr>
        <w:t>CRediT</w:t>
      </w:r>
      <w:proofErr w:type="spellEnd"/>
      <w:r w:rsidRPr="0024493F">
        <w:rPr>
          <w:lang w:val="en-US"/>
        </w:rPr>
        <w:t xml:space="preserve"> Authorship Contribution</w:t>
      </w:r>
    </w:p>
    <w:p w14:paraId="21EE07AC" w14:textId="285CC83A" w:rsidR="0000375C" w:rsidRPr="0024493F" w:rsidRDefault="0000375C" w:rsidP="0000375C">
      <w:pPr>
        <w:pStyle w:val="Acknowledgements"/>
        <w:spacing w:line="240" w:lineRule="atLeast"/>
        <w:rPr>
          <w:lang w:val="en-US"/>
        </w:rPr>
      </w:pPr>
      <w:proofErr w:type="spellStart"/>
      <w:r w:rsidRPr="0024493F">
        <w:t>Conceptualization</w:t>
      </w:r>
      <w:proofErr w:type="spellEnd"/>
      <w:r w:rsidRPr="0024493F">
        <w:t xml:space="preserve">: H.K.; </w:t>
      </w:r>
      <w:proofErr w:type="spellStart"/>
      <w:r w:rsidRPr="0024493F">
        <w:t>Methodology</w:t>
      </w:r>
      <w:proofErr w:type="spellEnd"/>
      <w:r w:rsidRPr="0024493F">
        <w:t>: H.K.; Formal Analysis: R.I. (</w:t>
      </w:r>
      <w:proofErr w:type="spellStart"/>
      <w:r w:rsidRPr="0024493F">
        <w:t>lead</w:t>
      </w:r>
      <w:proofErr w:type="spellEnd"/>
      <w:r w:rsidRPr="0024493F">
        <w:t>), H.K.; Investigation: R.I. (</w:t>
      </w:r>
      <w:proofErr w:type="spellStart"/>
      <w:r w:rsidRPr="0024493F">
        <w:t>synthesis</w:t>
      </w:r>
      <w:proofErr w:type="spellEnd"/>
      <w:r w:rsidRPr="0024493F">
        <w:t>, Mg</w:t>
      </w:r>
      <w:r w:rsidR="005A64B2" w:rsidRPr="0024493F">
        <w:rPr>
          <w:lang w:val="en-US"/>
        </w:rPr>
        <w:t xml:space="preserve"> and Zn</w:t>
      </w:r>
      <w:r w:rsidRPr="0024493F">
        <w:t xml:space="preserve"> </w:t>
      </w:r>
      <w:proofErr w:type="spellStart"/>
      <w:r w:rsidRPr="0024493F">
        <w:t>battery</w:t>
      </w:r>
      <w:proofErr w:type="spellEnd"/>
      <w:r w:rsidRPr="0024493F">
        <w:t>), S.K. (</w:t>
      </w:r>
      <w:proofErr w:type="spellStart"/>
      <w:r w:rsidRPr="0024493F">
        <w:t>synthesis</w:t>
      </w:r>
      <w:proofErr w:type="spellEnd"/>
      <w:r w:rsidRPr="0024493F">
        <w:t xml:space="preserve">, Ca </w:t>
      </w:r>
      <w:proofErr w:type="spellStart"/>
      <w:r w:rsidRPr="0024493F">
        <w:t>battery</w:t>
      </w:r>
      <w:proofErr w:type="spellEnd"/>
      <w:r w:rsidRPr="0024493F">
        <w:t xml:space="preserve">), </w:t>
      </w:r>
      <w:r w:rsidR="005A64B2" w:rsidRPr="0024493F">
        <w:t>T.Y. (</w:t>
      </w:r>
      <w:proofErr w:type="spellStart"/>
      <w:r w:rsidR="005A64B2" w:rsidRPr="0024493F">
        <w:t>Zn</w:t>
      </w:r>
      <w:proofErr w:type="spellEnd"/>
      <w:r w:rsidR="005A64B2" w:rsidRPr="0024493F">
        <w:t xml:space="preserve"> </w:t>
      </w:r>
      <w:proofErr w:type="spellStart"/>
      <w:r w:rsidR="005A64B2" w:rsidRPr="0024493F">
        <w:t>battery</w:t>
      </w:r>
      <w:proofErr w:type="spellEnd"/>
      <w:r w:rsidR="005A64B2" w:rsidRPr="0024493F">
        <w:t xml:space="preserve">), </w:t>
      </w:r>
      <w:r w:rsidRPr="0024493F">
        <w:t>S.T. (</w:t>
      </w:r>
      <w:proofErr w:type="spellStart"/>
      <w:r w:rsidRPr="0024493F">
        <w:t>Zn</w:t>
      </w:r>
      <w:proofErr w:type="spellEnd"/>
      <w:r w:rsidRPr="0024493F">
        <w:t xml:space="preserve"> </w:t>
      </w:r>
      <w:proofErr w:type="spellStart"/>
      <w:r w:rsidRPr="0024493F">
        <w:t>battery</w:t>
      </w:r>
      <w:proofErr w:type="spellEnd"/>
      <w:r w:rsidRPr="0024493F">
        <w:t>), K.Y. (</w:t>
      </w:r>
      <w:proofErr w:type="spellStart"/>
      <w:r w:rsidRPr="0024493F">
        <w:t>catalyst</w:t>
      </w:r>
      <w:proofErr w:type="spellEnd"/>
      <w:r w:rsidRPr="0024493F">
        <w:t xml:space="preserve">), N.K. (PDF); Resources: T.M. (Mg </w:t>
      </w:r>
      <w:proofErr w:type="spellStart"/>
      <w:r w:rsidRPr="0024493F">
        <w:t>electrolyte</w:t>
      </w:r>
      <w:proofErr w:type="spellEnd"/>
      <w:r w:rsidRPr="0024493F">
        <w:t xml:space="preserve">), K.K. (Ca </w:t>
      </w:r>
      <w:proofErr w:type="spellStart"/>
      <w:r w:rsidRPr="0024493F">
        <w:t>electrolyte</w:t>
      </w:r>
      <w:proofErr w:type="spellEnd"/>
      <w:r w:rsidRPr="0024493F">
        <w:t xml:space="preserve">); Writing – Original </w:t>
      </w:r>
      <w:proofErr w:type="spellStart"/>
      <w:r w:rsidRPr="0024493F">
        <w:t>Draft</w:t>
      </w:r>
      <w:proofErr w:type="spellEnd"/>
      <w:r w:rsidRPr="0024493F">
        <w:t xml:space="preserve">: R.I.; Writing – Review &amp; </w:t>
      </w:r>
      <w:proofErr w:type="spellStart"/>
      <w:r w:rsidRPr="0024493F">
        <w:t>Editing</w:t>
      </w:r>
      <w:proofErr w:type="spellEnd"/>
      <w:r w:rsidRPr="0024493F">
        <w:t>: H.K. (</w:t>
      </w:r>
      <w:proofErr w:type="spellStart"/>
      <w:r w:rsidRPr="0024493F">
        <w:t>lead</w:t>
      </w:r>
      <w:proofErr w:type="spellEnd"/>
      <w:r w:rsidRPr="0024493F">
        <w:t>), K.Y., T.M., K.K., N.K., Z.Z.-K., S.O., Y.I.,</w:t>
      </w:r>
      <w:r w:rsidR="005A64B2" w:rsidRPr="0024493F">
        <w:t xml:space="preserve"> M.M.,</w:t>
      </w:r>
      <w:r w:rsidRPr="0024493F">
        <w:t xml:space="preserve"> M.F., I.H., T.I.; Supervision: Z.Z.-K., S.O., Y.I.,</w:t>
      </w:r>
      <w:r w:rsidR="005A64B2" w:rsidRPr="0024493F">
        <w:t xml:space="preserve"> M.M., </w:t>
      </w:r>
      <w:r w:rsidRPr="0024493F">
        <w:t>M.F., I.H, T.I.; Project Administration: H.K.; Funding Acquisition: H.K.</w:t>
      </w:r>
    </w:p>
    <w:p w14:paraId="5E1DEB2A" w14:textId="0E9A825D" w:rsidR="00E4350D" w:rsidRPr="0024493F" w:rsidRDefault="00E4350D" w:rsidP="00523486">
      <w:pPr>
        <w:pStyle w:val="HAcknowledgements"/>
        <w:spacing w:line="240" w:lineRule="atLeast"/>
        <w:rPr>
          <w:color w:val="FF0000"/>
          <w:lang w:val="en-US"/>
        </w:rPr>
      </w:pPr>
      <w:r w:rsidRPr="0024493F">
        <w:rPr>
          <w:lang w:val="en-US"/>
        </w:rPr>
        <w:t>Acknowledgements</w:t>
      </w:r>
    </w:p>
    <w:p w14:paraId="3CD39F4C" w14:textId="23B91655" w:rsidR="00E4350D" w:rsidRPr="0024493F" w:rsidRDefault="002A3DC5" w:rsidP="00523486">
      <w:pPr>
        <w:pStyle w:val="Acknowledgements"/>
        <w:spacing w:line="240" w:lineRule="atLeast"/>
        <w:rPr>
          <w:lang w:val="en-US"/>
        </w:rPr>
      </w:pPr>
      <w:r w:rsidRPr="0024493F">
        <w:rPr>
          <w:lang w:val="en-US"/>
        </w:rPr>
        <w:t xml:space="preserve">Parts of this work were supported by JSPS KAKENHI (23K1381603), JST ALCA-SPRING (JPMJAL1301), JST </w:t>
      </w:r>
      <w:proofErr w:type="spellStart"/>
      <w:r w:rsidRPr="0024493F">
        <w:rPr>
          <w:lang w:val="en-US"/>
        </w:rPr>
        <w:t>GteX</w:t>
      </w:r>
      <w:proofErr w:type="spellEnd"/>
      <w:r w:rsidRPr="0024493F">
        <w:rPr>
          <w:lang w:val="en-US"/>
        </w:rPr>
        <w:t xml:space="preserve"> (JPMJGX23S1), Cooperative Research Program of NJRC Mater. &amp; Dev. (MEXT), Power Academy, the Light Metal Educational Foundation, and International Joint Graduate Program in Materials Science: GP-MS at Tohoku University, Japan. This work contributes to the research performed at CELEST (Center for Electrochemical Energy Storage Ulm-Karlsruhe) and was partly funded by the German Research Foundation (DFG) under Project ID 390874152 (</w:t>
      </w:r>
      <w:proofErr w:type="spellStart"/>
      <w:r w:rsidRPr="0024493F">
        <w:rPr>
          <w:lang w:val="en-US"/>
        </w:rPr>
        <w:t>POLiS</w:t>
      </w:r>
      <w:proofErr w:type="spellEnd"/>
      <w:r w:rsidRPr="0024493F">
        <w:rPr>
          <w:lang w:val="en-US"/>
        </w:rPr>
        <w:t xml:space="preserve"> Cluster of Excellence).</w:t>
      </w:r>
    </w:p>
    <w:p w14:paraId="1D92F5D0" w14:textId="0099F211" w:rsidR="004556E1" w:rsidRPr="0024493F" w:rsidRDefault="00F45722" w:rsidP="00523486">
      <w:pPr>
        <w:pStyle w:val="Keywords"/>
        <w:spacing w:line="240" w:lineRule="atLeast"/>
        <w:rPr>
          <w:lang w:val="en-US"/>
        </w:rPr>
      </w:pPr>
      <w:r w:rsidRPr="0024493F">
        <w:rPr>
          <w:b/>
          <w:lang w:val="en-US"/>
        </w:rPr>
        <w:t>Keywords:</w:t>
      </w:r>
      <w:r w:rsidRPr="0024493F">
        <w:rPr>
          <w:lang w:val="en-US"/>
        </w:rPr>
        <w:t xml:space="preserve"> </w:t>
      </w:r>
      <w:r w:rsidR="00666223" w:rsidRPr="0024493F">
        <w:rPr>
          <w:lang w:val="en-US"/>
        </w:rPr>
        <w:t>Manganese oxide • nanoparticle • cathode • catalyst</w:t>
      </w:r>
    </w:p>
    <w:bookmarkStart w:id="2" w:name="_Hlk109297018"/>
    <w:p w14:paraId="35374F44" w14:textId="77777777" w:rsidR="00180866" w:rsidRPr="0024493F" w:rsidRDefault="001F5C55" w:rsidP="00180866">
      <w:pPr>
        <w:pStyle w:val="EndNoteBibliography"/>
        <w:rPr>
          <w:noProof/>
        </w:rPr>
      </w:pPr>
      <w:r w:rsidRPr="0024493F">
        <w:fldChar w:fldCharType="begin"/>
      </w:r>
      <w:r w:rsidRPr="0024493F">
        <w:instrText xml:space="preserve"> ADDIN EN.REFLIST </w:instrText>
      </w:r>
      <w:r w:rsidRPr="0024493F">
        <w:fldChar w:fldCharType="separate"/>
      </w:r>
      <w:r w:rsidR="00180866" w:rsidRPr="0024493F">
        <w:rPr>
          <w:noProof/>
        </w:rPr>
        <w:t>[1]</w:t>
      </w:r>
      <w:r w:rsidR="00180866" w:rsidRPr="0024493F">
        <w:rPr>
          <w:noProof/>
        </w:rPr>
        <w:tab/>
        <w:t xml:space="preserve">R. Yang, Y. Fan, R. Ye, Y. Tang, X. Cao, Z. Yin, Z. Zeng, </w:t>
      </w:r>
      <w:r w:rsidR="00180866" w:rsidRPr="0024493F">
        <w:rPr>
          <w:i/>
          <w:noProof/>
        </w:rPr>
        <w:t>Adv. Mater.</w:t>
      </w:r>
      <w:r w:rsidR="00180866" w:rsidRPr="0024493F">
        <w:rPr>
          <w:noProof/>
        </w:rPr>
        <w:t xml:space="preserve"> </w:t>
      </w:r>
      <w:r w:rsidR="00180866" w:rsidRPr="0024493F">
        <w:rPr>
          <w:b/>
          <w:noProof/>
        </w:rPr>
        <w:t>2021</w:t>
      </w:r>
      <w:r w:rsidR="00180866" w:rsidRPr="0024493F">
        <w:rPr>
          <w:noProof/>
        </w:rPr>
        <w:t>, 33, 2004862.</w:t>
      </w:r>
    </w:p>
    <w:p w14:paraId="6BD65983" w14:textId="77777777" w:rsidR="00180866" w:rsidRPr="0024493F" w:rsidRDefault="00180866" w:rsidP="00180866">
      <w:pPr>
        <w:pStyle w:val="EndNoteBibliography"/>
        <w:rPr>
          <w:noProof/>
        </w:rPr>
      </w:pPr>
      <w:r w:rsidRPr="0024493F">
        <w:rPr>
          <w:noProof/>
        </w:rPr>
        <w:t>[2]</w:t>
      </w:r>
      <w:r w:rsidRPr="0024493F">
        <w:rPr>
          <w:noProof/>
        </w:rPr>
        <w:tab/>
        <w:t xml:space="preserve">I. Kruk, P. Zajdel, W. van Beek, I. Bakaimi, A. Lappas, C. Stock, M. A. Green, </w:t>
      </w:r>
      <w:r w:rsidRPr="0024493F">
        <w:rPr>
          <w:i/>
          <w:noProof/>
        </w:rPr>
        <w:t>J. Am. Chem. Soc.</w:t>
      </w:r>
      <w:r w:rsidRPr="0024493F">
        <w:rPr>
          <w:noProof/>
        </w:rPr>
        <w:t xml:space="preserve"> </w:t>
      </w:r>
      <w:r w:rsidRPr="0024493F">
        <w:rPr>
          <w:b/>
          <w:noProof/>
        </w:rPr>
        <w:t>2011</w:t>
      </w:r>
      <w:r w:rsidRPr="0024493F">
        <w:rPr>
          <w:noProof/>
        </w:rPr>
        <w:t>, 133, 13950.</w:t>
      </w:r>
    </w:p>
    <w:p w14:paraId="4ED10410" w14:textId="77777777" w:rsidR="00180866" w:rsidRPr="0024493F" w:rsidRDefault="00180866" w:rsidP="00180866">
      <w:pPr>
        <w:pStyle w:val="EndNoteBibliography"/>
        <w:rPr>
          <w:noProof/>
        </w:rPr>
      </w:pPr>
      <w:r w:rsidRPr="0024493F">
        <w:rPr>
          <w:noProof/>
        </w:rPr>
        <w:t>[3]</w:t>
      </w:r>
      <w:r w:rsidRPr="0024493F">
        <w:rPr>
          <w:noProof/>
        </w:rPr>
        <w:tab/>
        <w:t xml:space="preserve">a)Q. Feng, H. Kanoh, K. Ooi, </w:t>
      </w:r>
      <w:r w:rsidRPr="0024493F">
        <w:rPr>
          <w:i/>
          <w:noProof/>
        </w:rPr>
        <w:t>J. Mater. Chem.</w:t>
      </w:r>
      <w:r w:rsidRPr="0024493F">
        <w:rPr>
          <w:noProof/>
        </w:rPr>
        <w:t xml:space="preserve"> </w:t>
      </w:r>
      <w:r w:rsidRPr="0024493F">
        <w:rPr>
          <w:b/>
          <w:noProof/>
        </w:rPr>
        <w:t>1999</w:t>
      </w:r>
      <w:r w:rsidRPr="0024493F">
        <w:rPr>
          <w:noProof/>
        </w:rPr>
        <w:t xml:space="preserve">, 9, 319; b)C. Sun, Y. Zhang, S. Song, D. Xue, </w:t>
      </w:r>
      <w:r w:rsidRPr="0024493F">
        <w:rPr>
          <w:i/>
          <w:noProof/>
        </w:rPr>
        <w:t>J. Appl. Cryst.</w:t>
      </w:r>
      <w:r w:rsidRPr="0024493F">
        <w:rPr>
          <w:noProof/>
        </w:rPr>
        <w:t xml:space="preserve"> </w:t>
      </w:r>
      <w:r w:rsidRPr="0024493F">
        <w:rPr>
          <w:b/>
          <w:noProof/>
        </w:rPr>
        <w:t>2013</w:t>
      </w:r>
      <w:r w:rsidRPr="0024493F">
        <w:rPr>
          <w:noProof/>
        </w:rPr>
        <w:t xml:space="preserve">, 46, 1128; c)D. M. Robinson, Y. B. Go, M. Mui, G. Gardner, Z. Zhang, D. Mastrogiovanni, E. Garfunkel, J. Li, M. Greenblatt, G. C. Dismukes, </w:t>
      </w:r>
      <w:r w:rsidRPr="0024493F">
        <w:rPr>
          <w:i/>
          <w:noProof/>
        </w:rPr>
        <w:t>J. Am. Chem. Soc.</w:t>
      </w:r>
      <w:r w:rsidRPr="0024493F">
        <w:rPr>
          <w:noProof/>
        </w:rPr>
        <w:t xml:space="preserve"> </w:t>
      </w:r>
      <w:r w:rsidRPr="0024493F">
        <w:rPr>
          <w:b/>
          <w:noProof/>
        </w:rPr>
        <w:t>2013</w:t>
      </w:r>
      <w:r w:rsidRPr="0024493F">
        <w:rPr>
          <w:noProof/>
        </w:rPr>
        <w:t xml:space="preserve">, 135, 3494; d)T. Hatakeyama, H. Li, N. L. Okamoto, K. Shimokawa, T. Kawaguchi, H. Tanimura, S. Imashuku, M. Fichtner, T. Ichitsubo, </w:t>
      </w:r>
      <w:r w:rsidRPr="0024493F">
        <w:rPr>
          <w:i/>
          <w:noProof/>
        </w:rPr>
        <w:t>Chem. Mater.</w:t>
      </w:r>
      <w:r w:rsidRPr="0024493F">
        <w:rPr>
          <w:noProof/>
        </w:rPr>
        <w:t xml:space="preserve"> </w:t>
      </w:r>
      <w:r w:rsidRPr="0024493F">
        <w:rPr>
          <w:b/>
          <w:noProof/>
        </w:rPr>
        <w:t>2021</w:t>
      </w:r>
      <w:r w:rsidRPr="0024493F">
        <w:rPr>
          <w:noProof/>
        </w:rPr>
        <w:t xml:space="preserve">, 33, 6983; e)W. Zhao, S. J. B. Rubio, Y. Dang, S. L. Suib, </w:t>
      </w:r>
      <w:r w:rsidRPr="0024493F">
        <w:rPr>
          <w:i/>
          <w:noProof/>
        </w:rPr>
        <w:t>ACS ES&amp;T Eng.</w:t>
      </w:r>
      <w:r w:rsidRPr="0024493F">
        <w:rPr>
          <w:noProof/>
        </w:rPr>
        <w:t xml:space="preserve"> </w:t>
      </w:r>
      <w:r w:rsidRPr="0024493F">
        <w:rPr>
          <w:b/>
          <w:noProof/>
        </w:rPr>
        <w:t>2022</w:t>
      </w:r>
      <w:r w:rsidRPr="0024493F">
        <w:rPr>
          <w:noProof/>
        </w:rPr>
        <w:t>, 2, 20.</w:t>
      </w:r>
    </w:p>
    <w:p w14:paraId="67EB43AB" w14:textId="77777777" w:rsidR="00180866" w:rsidRPr="0024493F" w:rsidRDefault="00180866" w:rsidP="00180866">
      <w:pPr>
        <w:pStyle w:val="EndNoteBibliography"/>
        <w:rPr>
          <w:noProof/>
        </w:rPr>
      </w:pPr>
      <w:r w:rsidRPr="0024493F">
        <w:rPr>
          <w:noProof/>
        </w:rPr>
        <w:t>[4]</w:t>
      </w:r>
      <w:r w:rsidRPr="0024493F">
        <w:rPr>
          <w:noProof/>
        </w:rPr>
        <w:tab/>
        <w:t xml:space="preserve">a)J. Luo, H. T. Zhu, H. M. Fan, J. K. Liang, H. L. Shi, G. H. Rao, J. B. Li, Z. M. Du, Z. X. Shen, </w:t>
      </w:r>
      <w:r w:rsidRPr="0024493F">
        <w:rPr>
          <w:i/>
          <w:noProof/>
        </w:rPr>
        <w:t>J. Phys. Chem. C</w:t>
      </w:r>
      <w:r w:rsidRPr="0024493F">
        <w:rPr>
          <w:noProof/>
        </w:rPr>
        <w:t xml:space="preserve"> </w:t>
      </w:r>
      <w:r w:rsidRPr="0024493F">
        <w:rPr>
          <w:b/>
          <w:noProof/>
        </w:rPr>
        <w:t>2008</w:t>
      </w:r>
      <w:r w:rsidRPr="0024493F">
        <w:rPr>
          <w:noProof/>
        </w:rPr>
        <w:t xml:space="preserve">, 112, 12594; b)Y. Yuan, A. Nie, G. M. Odegard, R. Xu, D. Zhou, S. Santhanagopalan, K. He, H. Asayesh-Ardakani, D. D. Meng, R. F. Klie, C. Johnson, J. Lu, R. Shahbazian-Yassar, </w:t>
      </w:r>
      <w:r w:rsidRPr="0024493F">
        <w:rPr>
          <w:i/>
          <w:noProof/>
        </w:rPr>
        <w:t>Nano Lett.</w:t>
      </w:r>
      <w:r w:rsidRPr="0024493F">
        <w:rPr>
          <w:noProof/>
        </w:rPr>
        <w:t xml:space="preserve"> </w:t>
      </w:r>
      <w:r w:rsidRPr="0024493F">
        <w:rPr>
          <w:b/>
          <w:noProof/>
        </w:rPr>
        <w:t>2015</w:t>
      </w:r>
      <w:r w:rsidRPr="0024493F">
        <w:rPr>
          <w:noProof/>
        </w:rPr>
        <w:t>, 15, 2998.</w:t>
      </w:r>
    </w:p>
    <w:p w14:paraId="741C55DB" w14:textId="77777777" w:rsidR="00180866" w:rsidRPr="0024493F" w:rsidRDefault="00180866" w:rsidP="00180866">
      <w:pPr>
        <w:pStyle w:val="EndNoteBibliography"/>
        <w:rPr>
          <w:noProof/>
        </w:rPr>
      </w:pPr>
      <w:r w:rsidRPr="0024493F">
        <w:rPr>
          <w:noProof/>
        </w:rPr>
        <w:t>[5]</w:t>
      </w:r>
      <w:r w:rsidRPr="0024493F">
        <w:rPr>
          <w:noProof/>
        </w:rPr>
        <w:tab/>
        <w:t xml:space="preserve">a)D. Zheng, S. Sun, W. Fan, H. Yu, C. Fan, G. Cao, Z. Yin, X. Song, </w:t>
      </w:r>
      <w:r w:rsidRPr="0024493F">
        <w:rPr>
          <w:i/>
          <w:noProof/>
        </w:rPr>
        <w:t>J. Phys. Chem. B</w:t>
      </w:r>
      <w:r w:rsidRPr="0024493F">
        <w:rPr>
          <w:noProof/>
        </w:rPr>
        <w:t xml:space="preserve"> </w:t>
      </w:r>
      <w:r w:rsidRPr="0024493F">
        <w:rPr>
          <w:b/>
          <w:noProof/>
        </w:rPr>
        <w:t>2005</w:t>
      </w:r>
      <w:r w:rsidRPr="0024493F">
        <w:rPr>
          <w:noProof/>
        </w:rPr>
        <w:t xml:space="preserve">, 109, 16439; b)Y. Dong, H. Yang, K. He, S. Song, A. Zhang, </w:t>
      </w:r>
      <w:r w:rsidRPr="0024493F">
        <w:rPr>
          <w:i/>
          <w:noProof/>
        </w:rPr>
        <w:t>Appl. Catal. B</w:t>
      </w:r>
      <w:r w:rsidRPr="0024493F">
        <w:rPr>
          <w:noProof/>
        </w:rPr>
        <w:t xml:space="preserve"> </w:t>
      </w:r>
      <w:r w:rsidRPr="0024493F">
        <w:rPr>
          <w:b/>
          <w:noProof/>
        </w:rPr>
        <w:t>2009</w:t>
      </w:r>
      <w:r w:rsidRPr="0024493F">
        <w:rPr>
          <w:noProof/>
        </w:rPr>
        <w:t>, 85, 155.</w:t>
      </w:r>
    </w:p>
    <w:p w14:paraId="6A2C9CCE" w14:textId="77777777" w:rsidR="00180866" w:rsidRPr="0024493F" w:rsidRDefault="00180866" w:rsidP="00180866">
      <w:pPr>
        <w:pStyle w:val="EndNoteBibliography"/>
        <w:rPr>
          <w:noProof/>
        </w:rPr>
      </w:pPr>
      <w:r w:rsidRPr="0024493F">
        <w:rPr>
          <w:noProof/>
        </w:rPr>
        <w:t>[6]</w:t>
      </w:r>
      <w:r w:rsidRPr="0024493F">
        <w:rPr>
          <w:noProof/>
        </w:rPr>
        <w:tab/>
        <w:t xml:space="preserve">a)M. M. Thackeray, M. H. Rossouw, R. J. Gummow, D. C. Liles, K. Pearce, A. De Kock, W. I. F. David, S. Hull, </w:t>
      </w:r>
      <w:r w:rsidRPr="0024493F">
        <w:rPr>
          <w:i/>
          <w:noProof/>
        </w:rPr>
        <w:t>Electrochim. Acta</w:t>
      </w:r>
      <w:r w:rsidRPr="0024493F">
        <w:rPr>
          <w:noProof/>
        </w:rPr>
        <w:t xml:space="preserve"> </w:t>
      </w:r>
      <w:r w:rsidRPr="0024493F">
        <w:rPr>
          <w:b/>
          <w:noProof/>
        </w:rPr>
        <w:t>1993</w:t>
      </w:r>
      <w:r w:rsidRPr="0024493F">
        <w:rPr>
          <w:noProof/>
        </w:rPr>
        <w:t xml:space="preserve">, 38, 1259; b)P. K. Gupta, A. Bhandari, J. Bhattacharya, R. G. S. Pala, </w:t>
      </w:r>
      <w:r w:rsidRPr="0024493F">
        <w:rPr>
          <w:i/>
          <w:noProof/>
        </w:rPr>
        <w:t>J. Phys. Chem. C</w:t>
      </w:r>
      <w:r w:rsidRPr="0024493F">
        <w:rPr>
          <w:noProof/>
        </w:rPr>
        <w:t xml:space="preserve"> </w:t>
      </w:r>
      <w:r w:rsidRPr="0024493F">
        <w:rPr>
          <w:b/>
          <w:noProof/>
        </w:rPr>
        <w:t>2018</w:t>
      </w:r>
      <w:r w:rsidRPr="0024493F">
        <w:rPr>
          <w:noProof/>
        </w:rPr>
        <w:t>, 122, 11689.</w:t>
      </w:r>
    </w:p>
    <w:p w14:paraId="4FDD8154" w14:textId="77777777" w:rsidR="00180866" w:rsidRPr="0024493F" w:rsidRDefault="00180866" w:rsidP="00180866">
      <w:pPr>
        <w:pStyle w:val="EndNoteBibliography"/>
        <w:rPr>
          <w:noProof/>
        </w:rPr>
      </w:pPr>
      <w:r w:rsidRPr="0024493F">
        <w:rPr>
          <w:noProof/>
        </w:rPr>
        <w:t>[7]</w:t>
      </w:r>
      <w:r w:rsidRPr="0024493F">
        <w:rPr>
          <w:noProof/>
        </w:rPr>
        <w:tab/>
        <w:t xml:space="preserve">a)Y. Chabre, J. Pannetier, </w:t>
      </w:r>
      <w:r w:rsidRPr="0024493F">
        <w:rPr>
          <w:i/>
          <w:noProof/>
        </w:rPr>
        <w:t>Prog. Solid State Chem.</w:t>
      </w:r>
      <w:r w:rsidRPr="0024493F">
        <w:rPr>
          <w:noProof/>
        </w:rPr>
        <w:t xml:space="preserve"> </w:t>
      </w:r>
      <w:r w:rsidRPr="0024493F">
        <w:rPr>
          <w:b/>
          <w:noProof/>
        </w:rPr>
        <w:t>1995</w:t>
      </w:r>
      <w:r w:rsidRPr="0024493F">
        <w:rPr>
          <w:noProof/>
        </w:rPr>
        <w:t xml:space="preserve">, 23, 1; b)S. Chou, F. Cheng, J. Chen, </w:t>
      </w:r>
      <w:r w:rsidRPr="0024493F">
        <w:rPr>
          <w:i/>
          <w:noProof/>
        </w:rPr>
        <w:t>J. Power Sources</w:t>
      </w:r>
      <w:r w:rsidRPr="0024493F">
        <w:rPr>
          <w:noProof/>
        </w:rPr>
        <w:t xml:space="preserve"> </w:t>
      </w:r>
      <w:r w:rsidRPr="0024493F">
        <w:rPr>
          <w:b/>
          <w:noProof/>
        </w:rPr>
        <w:t>2006</w:t>
      </w:r>
      <w:r w:rsidRPr="0024493F">
        <w:rPr>
          <w:noProof/>
        </w:rPr>
        <w:t>, 162, 727.</w:t>
      </w:r>
    </w:p>
    <w:p w14:paraId="36D76574" w14:textId="77777777" w:rsidR="00180866" w:rsidRPr="0024493F" w:rsidRDefault="00180866" w:rsidP="00180866">
      <w:pPr>
        <w:pStyle w:val="EndNoteBibliography"/>
        <w:rPr>
          <w:noProof/>
        </w:rPr>
      </w:pPr>
      <w:r w:rsidRPr="0024493F">
        <w:rPr>
          <w:noProof/>
        </w:rPr>
        <w:t>[8]</w:t>
      </w:r>
      <w:r w:rsidRPr="0024493F">
        <w:rPr>
          <w:noProof/>
        </w:rPr>
        <w:tab/>
        <w:t xml:space="preserve">a)C. A. J. Appelo, D. Postma, </w:t>
      </w:r>
      <w:r w:rsidRPr="0024493F">
        <w:rPr>
          <w:i/>
          <w:noProof/>
        </w:rPr>
        <w:t>Geochim. Cosmochim. Acta</w:t>
      </w:r>
      <w:r w:rsidRPr="0024493F">
        <w:rPr>
          <w:noProof/>
        </w:rPr>
        <w:t xml:space="preserve"> </w:t>
      </w:r>
      <w:r w:rsidRPr="0024493F">
        <w:rPr>
          <w:b/>
          <w:noProof/>
        </w:rPr>
        <w:t>1999</w:t>
      </w:r>
      <w:r w:rsidRPr="0024493F">
        <w:rPr>
          <w:noProof/>
        </w:rPr>
        <w:t xml:space="preserve">, 63, 3039; b)J. Zhou, L. Yu, M. Sun, S. Yang, F. Ye, J. He, Z. Hao, </w:t>
      </w:r>
      <w:r w:rsidRPr="0024493F">
        <w:rPr>
          <w:i/>
          <w:noProof/>
        </w:rPr>
        <w:t>Ind. Eng. Chem. Res.</w:t>
      </w:r>
      <w:r w:rsidRPr="0024493F">
        <w:rPr>
          <w:noProof/>
        </w:rPr>
        <w:t xml:space="preserve"> </w:t>
      </w:r>
      <w:r w:rsidRPr="0024493F">
        <w:rPr>
          <w:b/>
          <w:noProof/>
        </w:rPr>
        <w:t>2013</w:t>
      </w:r>
      <w:r w:rsidRPr="0024493F">
        <w:rPr>
          <w:noProof/>
        </w:rPr>
        <w:t>, 52, 9586.</w:t>
      </w:r>
    </w:p>
    <w:p w14:paraId="624BA318" w14:textId="77777777" w:rsidR="00180866" w:rsidRPr="0024493F" w:rsidRDefault="00180866" w:rsidP="00180866">
      <w:pPr>
        <w:pStyle w:val="EndNoteBibliography"/>
        <w:rPr>
          <w:noProof/>
        </w:rPr>
      </w:pPr>
      <w:r w:rsidRPr="0024493F">
        <w:rPr>
          <w:noProof/>
        </w:rPr>
        <w:t>[9]</w:t>
      </w:r>
      <w:r w:rsidRPr="0024493F">
        <w:rPr>
          <w:noProof/>
        </w:rPr>
        <w:tab/>
        <w:t xml:space="preserve">a)J. C. Hunter, </w:t>
      </w:r>
      <w:r w:rsidRPr="0024493F">
        <w:rPr>
          <w:i/>
          <w:noProof/>
        </w:rPr>
        <w:t>J. Solid. State. Chem.</w:t>
      </w:r>
      <w:r w:rsidRPr="0024493F">
        <w:rPr>
          <w:noProof/>
        </w:rPr>
        <w:t xml:space="preserve"> </w:t>
      </w:r>
      <w:r w:rsidRPr="0024493F">
        <w:rPr>
          <w:b/>
          <w:noProof/>
        </w:rPr>
        <w:t>1981</w:t>
      </w:r>
      <w:r w:rsidRPr="0024493F">
        <w:rPr>
          <w:noProof/>
        </w:rPr>
        <w:t xml:space="preserve">, 39, 142; b)J. E. Greedan, N. P. Raju, A. S. Wills, C. Morin, S. M. Shaw, J. N. Reimers, </w:t>
      </w:r>
      <w:r w:rsidRPr="0024493F">
        <w:rPr>
          <w:i/>
          <w:noProof/>
        </w:rPr>
        <w:t>Chem. Mater.</w:t>
      </w:r>
      <w:r w:rsidRPr="0024493F">
        <w:rPr>
          <w:noProof/>
        </w:rPr>
        <w:t xml:space="preserve"> </w:t>
      </w:r>
      <w:r w:rsidRPr="0024493F">
        <w:rPr>
          <w:b/>
          <w:noProof/>
        </w:rPr>
        <w:t>1998</w:t>
      </w:r>
      <w:r w:rsidRPr="0024493F">
        <w:rPr>
          <w:noProof/>
        </w:rPr>
        <w:t>, 10, 3058.</w:t>
      </w:r>
    </w:p>
    <w:p w14:paraId="2EDFC6C5" w14:textId="77777777" w:rsidR="00180866" w:rsidRPr="0024493F" w:rsidRDefault="00180866" w:rsidP="00180866">
      <w:pPr>
        <w:pStyle w:val="EndNoteBibliography"/>
        <w:rPr>
          <w:noProof/>
        </w:rPr>
      </w:pPr>
      <w:r w:rsidRPr="0024493F">
        <w:rPr>
          <w:noProof/>
        </w:rPr>
        <w:t>[10]</w:t>
      </w:r>
      <w:r w:rsidRPr="0024493F">
        <w:rPr>
          <w:noProof/>
        </w:rPr>
        <w:tab/>
        <w:t xml:space="preserve">a)D. A. Tompsett, M. S. Islam, </w:t>
      </w:r>
      <w:r w:rsidRPr="0024493F">
        <w:rPr>
          <w:i/>
          <w:noProof/>
        </w:rPr>
        <w:t>Chem. Mater.</w:t>
      </w:r>
      <w:r w:rsidRPr="0024493F">
        <w:rPr>
          <w:noProof/>
        </w:rPr>
        <w:t xml:space="preserve"> </w:t>
      </w:r>
      <w:r w:rsidRPr="0024493F">
        <w:rPr>
          <w:b/>
          <w:noProof/>
        </w:rPr>
        <w:t>2013</w:t>
      </w:r>
      <w:r w:rsidRPr="0024493F">
        <w:rPr>
          <w:noProof/>
        </w:rPr>
        <w:t xml:space="preserve">, 25, 2515; b)C. Ling, R. Zhang, F. Mizuno, </w:t>
      </w:r>
      <w:r w:rsidRPr="0024493F">
        <w:rPr>
          <w:i/>
          <w:noProof/>
        </w:rPr>
        <w:t>ACS Appl. Mater. Interfaces</w:t>
      </w:r>
      <w:r w:rsidRPr="0024493F">
        <w:rPr>
          <w:noProof/>
        </w:rPr>
        <w:t xml:space="preserve"> </w:t>
      </w:r>
      <w:r w:rsidRPr="0024493F">
        <w:rPr>
          <w:b/>
          <w:noProof/>
        </w:rPr>
        <w:t>2016</w:t>
      </w:r>
      <w:r w:rsidRPr="0024493F">
        <w:rPr>
          <w:noProof/>
        </w:rPr>
        <w:t xml:space="preserve">, 8, 4508; c)L. M. Housel, L. Wang, A. Abraham, J. Huang, G. D. Renderos, C. D. Quilty, A. B. Brady, A. C. Marschilok, K. J. Takeuchi, E. S. Takeuchi, </w:t>
      </w:r>
      <w:r w:rsidRPr="0024493F">
        <w:rPr>
          <w:i/>
          <w:noProof/>
        </w:rPr>
        <w:t>Acc. Chem. Res.</w:t>
      </w:r>
      <w:r w:rsidRPr="0024493F">
        <w:rPr>
          <w:noProof/>
        </w:rPr>
        <w:t xml:space="preserve"> </w:t>
      </w:r>
      <w:r w:rsidRPr="0024493F">
        <w:rPr>
          <w:b/>
          <w:noProof/>
        </w:rPr>
        <w:t>2018</w:t>
      </w:r>
      <w:r w:rsidRPr="0024493F">
        <w:rPr>
          <w:noProof/>
        </w:rPr>
        <w:t xml:space="preserve">, 51, 575; d)J. Fu, X. Luo, </w:t>
      </w:r>
      <w:r w:rsidRPr="0024493F">
        <w:rPr>
          <w:i/>
          <w:noProof/>
        </w:rPr>
        <w:t>RSC Adv.</w:t>
      </w:r>
      <w:r w:rsidRPr="0024493F">
        <w:rPr>
          <w:noProof/>
        </w:rPr>
        <w:t xml:space="preserve"> </w:t>
      </w:r>
      <w:r w:rsidRPr="0024493F">
        <w:rPr>
          <w:b/>
          <w:noProof/>
        </w:rPr>
        <w:t>2020</w:t>
      </w:r>
      <w:r w:rsidRPr="0024493F">
        <w:rPr>
          <w:noProof/>
        </w:rPr>
        <w:t xml:space="preserve">, 10, 39895; e)X. Gao, H. Wu, W. Li, Y. Tian, Y. Zhang, H. Wu, L. Yang, G. Zou, H. Hou, X. Ji, </w:t>
      </w:r>
      <w:r w:rsidRPr="0024493F">
        <w:rPr>
          <w:i/>
          <w:noProof/>
        </w:rPr>
        <w:t>Small</w:t>
      </w:r>
      <w:r w:rsidRPr="0024493F">
        <w:rPr>
          <w:noProof/>
        </w:rPr>
        <w:t xml:space="preserve"> </w:t>
      </w:r>
      <w:r w:rsidRPr="0024493F">
        <w:rPr>
          <w:b/>
          <w:noProof/>
        </w:rPr>
        <w:t>2020</w:t>
      </w:r>
      <w:r w:rsidRPr="0024493F">
        <w:rPr>
          <w:noProof/>
        </w:rPr>
        <w:t>, 16, 1905842.</w:t>
      </w:r>
    </w:p>
    <w:p w14:paraId="0289A031" w14:textId="77777777" w:rsidR="00180866" w:rsidRPr="0024493F" w:rsidRDefault="00180866" w:rsidP="00180866">
      <w:pPr>
        <w:pStyle w:val="EndNoteBibliography"/>
        <w:rPr>
          <w:noProof/>
        </w:rPr>
      </w:pPr>
      <w:r w:rsidRPr="0024493F">
        <w:rPr>
          <w:noProof/>
        </w:rPr>
        <w:t>[11]</w:t>
      </w:r>
      <w:r w:rsidRPr="0024493F">
        <w:rPr>
          <w:noProof/>
        </w:rPr>
        <w:tab/>
        <w:t xml:space="preserve">a)T. Uematsu, Y. Miyamoto, Y. Ogasawara, K. Suzuki, K. Yamaguchi, N. Mizuno, </w:t>
      </w:r>
      <w:r w:rsidRPr="0024493F">
        <w:rPr>
          <w:i/>
          <w:noProof/>
        </w:rPr>
        <w:t>Catal. Sci. Technol.</w:t>
      </w:r>
      <w:r w:rsidRPr="0024493F">
        <w:rPr>
          <w:noProof/>
        </w:rPr>
        <w:t xml:space="preserve"> </w:t>
      </w:r>
      <w:r w:rsidRPr="0024493F">
        <w:rPr>
          <w:b/>
          <w:noProof/>
        </w:rPr>
        <w:t>2016</w:t>
      </w:r>
      <w:r w:rsidRPr="0024493F">
        <w:rPr>
          <w:noProof/>
        </w:rPr>
        <w:t xml:space="preserve">, 6, 222; b)E. Hayashi, Y. Yamaguchi, K. Kamata, N. Tsunoda, Y. Kumagai, F. Oba, M. Hara, </w:t>
      </w:r>
      <w:r w:rsidRPr="0024493F">
        <w:rPr>
          <w:i/>
          <w:noProof/>
        </w:rPr>
        <w:t>J. Am. Chem. Soc.</w:t>
      </w:r>
      <w:r w:rsidRPr="0024493F">
        <w:rPr>
          <w:noProof/>
        </w:rPr>
        <w:t xml:space="preserve"> </w:t>
      </w:r>
      <w:r w:rsidRPr="0024493F">
        <w:rPr>
          <w:b/>
          <w:noProof/>
        </w:rPr>
        <w:t>2019</w:t>
      </w:r>
      <w:r w:rsidRPr="0024493F">
        <w:rPr>
          <w:noProof/>
        </w:rPr>
        <w:t>, 141, 890.</w:t>
      </w:r>
    </w:p>
    <w:p w14:paraId="74649207" w14:textId="77777777" w:rsidR="00180866" w:rsidRPr="0024493F" w:rsidRDefault="00180866" w:rsidP="00180866">
      <w:pPr>
        <w:pStyle w:val="EndNoteBibliography"/>
        <w:rPr>
          <w:noProof/>
        </w:rPr>
      </w:pPr>
      <w:r w:rsidRPr="0024493F">
        <w:rPr>
          <w:noProof/>
        </w:rPr>
        <w:t>[12]</w:t>
      </w:r>
      <w:r w:rsidRPr="0024493F">
        <w:rPr>
          <w:noProof/>
        </w:rPr>
        <w:tab/>
        <w:t xml:space="preserve">a)A. Umar, A. A. Ibrahim, R. Kumar, H. Albargi, W. Zeng, M. A. M. Alhmami, M. A. Alsaiari, S. Baskoutas, </w:t>
      </w:r>
      <w:r w:rsidRPr="0024493F">
        <w:rPr>
          <w:i/>
          <w:noProof/>
        </w:rPr>
        <w:t>Mater. Lett.</w:t>
      </w:r>
      <w:r w:rsidRPr="0024493F">
        <w:rPr>
          <w:noProof/>
        </w:rPr>
        <w:t xml:space="preserve"> </w:t>
      </w:r>
      <w:r w:rsidRPr="0024493F">
        <w:rPr>
          <w:b/>
          <w:noProof/>
        </w:rPr>
        <w:t>2021</w:t>
      </w:r>
      <w:r w:rsidRPr="0024493F">
        <w:rPr>
          <w:noProof/>
        </w:rPr>
        <w:t xml:space="preserve">, 286, 129232; b)C. Revathi, R. T. R. Kumar, </w:t>
      </w:r>
      <w:r w:rsidRPr="0024493F">
        <w:rPr>
          <w:i/>
          <w:noProof/>
        </w:rPr>
        <w:t>Electroanalysis</w:t>
      </w:r>
      <w:r w:rsidRPr="0024493F">
        <w:rPr>
          <w:noProof/>
        </w:rPr>
        <w:t xml:space="preserve"> </w:t>
      </w:r>
      <w:r w:rsidRPr="0024493F">
        <w:rPr>
          <w:b/>
          <w:noProof/>
        </w:rPr>
        <w:t>2017</w:t>
      </w:r>
      <w:r w:rsidRPr="0024493F">
        <w:rPr>
          <w:noProof/>
        </w:rPr>
        <w:t>, 29, 1481.</w:t>
      </w:r>
    </w:p>
    <w:p w14:paraId="143CE10A" w14:textId="77777777" w:rsidR="00180866" w:rsidRPr="0024493F" w:rsidRDefault="00180866" w:rsidP="00180866">
      <w:pPr>
        <w:pStyle w:val="EndNoteBibliography"/>
        <w:rPr>
          <w:noProof/>
        </w:rPr>
      </w:pPr>
      <w:r w:rsidRPr="0024493F">
        <w:rPr>
          <w:noProof/>
        </w:rPr>
        <w:t>[13]</w:t>
      </w:r>
      <w:r w:rsidRPr="0024493F">
        <w:rPr>
          <w:noProof/>
        </w:rPr>
        <w:tab/>
        <w:t xml:space="preserve">a)H. Li, L. Gui, Z. Gao, F. Ren, H. Zhang, R. Peng, </w:t>
      </w:r>
      <w:r w:rsidRPr="0024493F">
        <w:rPr>
          <w:i/>
          <w:noProof/>
        </w:rPr>
        <w:t>Nanotechnology</w:t>
      </w:r>
      <w:r w:rsidRPr="0024493F">
        <w:rPr>
          <w:noProof/>
        </w:rPr>
        <w:t xml:space="preserve"> </w:t>
      </w:r>
      <w:r w:rsidRPr="0024493F">
        <w:rPr>
          <w:b/>
          <w:noProof/>
        </w:rPr>
        <w:t>2021</w:t>
      </w:r>
      <w:r w:rsidRPr="0024493F">
        <w:rPr>
          <w:noProof/>
        </w:rPr>
        <w:t xml:space="preserve">, 32, 215705; b)M. A. El-Ghobashy, I. A. Salem, W. M. El-Dahrawy, M. A. Salem, </w:t>
      </w:r>
      <w:r w:rsidRPr="0024493F">
        <w:rPr>
          <w:i/>
          <w:noProof/>
        </w:rPr>
        <w:t>J. Mol. Struct.</w:t>
      </w:r>
      <w:r w:rsidRPr="0024493F">
        <w:rPr>
          <w:noProof/>
        </w:rPr>
        <w:t xml:space="preserve"> </w:t>
      </w:r>
      <w:r w:rsidRPr="0024493F">
        <w:rPr>
          <w:b/>
          <w:noProof/>
        </w:rPr>
        <w:t>2023</w:t>
      </w:r>
      <w:r w:rsidRPr="0024493F">
        <w:rPr>
          <w:noProof/>
        </w:rPr>
        <w:t>, 1272, 134118.</w:t>
      </w:r>
    </w:p>
    <w:p w14:paraId="027AD3B5" w14:textId="77777777" w:rsidR="00180866" w:rsidRPr="0024493F" w:rsidRDefault="00180866" w:rsidP="00180866">
      <w:pPr>
        <w:pStyle w:val="EndNoteBibliography"/>
        <w:rPr>
          <w:noProof/>
        </w:rPr>
      </w:pPr>
      <w:r w:rsidRPr="0024493F">
        <w:rPr>
          <w:noProof/>
        </w:rPr>
        <w:t>[14]</w:t>
      </w:r>
      <w:r w:rsidRPr="0024493F">
        <w:rPr>
          <w:noProof/>
        </w:rPr>
        <w:tab/>
        <w:t xml:space="preserve">a)L. I. Hill, R. Portal, A. Verbaere, D. Guyomard, </w:t>
      </w:r>
      <w:r w:rsidRPr="0024493F">
        <w:rPr>
          <w:i/>
          <w:noProof/>
        </w:rPr>
        <w:t>Electrochem. Solid-State Lett.</w:t>
      </w:r>
      <w:r w:rsidRPr="0024493F">
        <w:rPr>
          <w:noProof/>
        </w:rPr>
        <w:t xml:space="preserve"> </w:t>
      </w:r>
      <w:r w:rsidRPr="0024493F">
        <w:rPr>
          <w:b/>
          <w:noProof/>
        </w:rPr>
        <w:t>2001</w:t>
      </w:r>
      <w:r w:rsidRPr="0024493F">
        <w:rPr>
          <w:noProof/>
        </w:rPr>
        <w:t xml:space="preserve">, 4, A180; b)J. Huang, A. S. Poyraz, S.-Y. Lee, L. Wu, Y. Zhu, A. C. Marschilok, K. J. Takeuchi, E. S. Takeuchi, </w:t>
      </w:r>
      <w:r w:rsidRPr="0024493F">
        <w:rPr>
          <w:i/>
          <w:noProof/>
        </w:rPr>
        <w:t>ACS Appl. Mater. Interfaces</w:t>
      </w:r>
      <w:r w:rsidRPr="0024493F">
        <w:rPr>
          <w:noProof/>
        </w:rPr>
        <w:t xml:space="preserve"> </w:t>
      </w:r>
      <w:r w:rsidRPr="0024493F">
        <w:rPr>
          <w:b/>
          <w:noProof/>
        </w:rPr>
        <w:t>2017</w:t>
      </w:r>
      <w:r w:rsidRPr="0024493F">
        <w:rPr>
          <w:noProof/>
        </w:rPr>
        <w:t xml:space="preserve">, 9, 4333; c)X. Wang, F. Zhang, C. Xia, L. Cui, F. Yang, </w:t>
      </w:r>
      <w:r w:rsidRPr="0024493F">
        <w:rPr>
          <w:i/>
          <w:noProof/>
        </w:rPr>
        <w:t>J. Alloys Compd.</w:t>
      </w:r>
      <w:r w:rsidRPr="0024493F">
        <w:rPr>
          <w:noProof/>
        </w:rPr>
        <w:t xml:space="preserve"> </w:t>
      </w:r>
      <w:r w:rsidRPr="0024493F">
        <w:rPr>
          <w:b/>
          <w:noProof/>
        </w:rPr>
        <w:t>2024</w:t>
      </w:r>
      <w:r w:rsidRPr="0024493F">
        <w:rPr>
          <w:noProof/>
        </w:rPr>
        <w:t>, 970, 172599.</w:t>
      </w:r>
    </w:p>
    <w:p w14:paraId="70BF67F7" w14:textId="77777777" w:rsidR="00180866" w:rsidRPr="0024493F" w:rsidRDefault="00180866" w:rsidP="00180866">
      <w:pPr>
        <w:pStyle w:val="EndNoteBibliography"/>
        <w:rPr>
          <w:noProof/>
        </w:rPr>
      </w:pPr>
      <w:r w:rsidRPr="0024493F">
        <w:rPr>
          <w:noProof/>
        </w:rPr>
        <w:t>[15]</w:t>
      </w:r>
      <w:r w:rsidRPr="0024493F">
        <w:rPr>
          <w:noProof/>
        </w:rPr>
        <w:tab/>
        <w:t xml:space="preserve">A. B. Brady, K. R. Tallman, E. S. Takeuchi, A. C. Marschilok, K. J. Takeuchi, P. Liu, </w:t>
      </w:r>
      <w:r w:rsidRPr="0024493F">
        <w:rPr>
          <w:i/>
          <w:noProof/>
        </w:rPr>
        <w:t>J. Phys. Chem. C</w:t>
      </w:r>
      <w:r w:rsidRPr="0024493F">
        <w:rPr>
          <w:noProof/>
        </w:rPr>
        <w:t xml:space="preserve"> </w:t>
      </w:r>
      <w:r w:rsidRPr="0024493F">
        <w:rPr>
          <w:b/>
          <w:noProof/>
        </w:rPr>
        <w:t>2019</w:t>
      </w:r>
      <w:r w:rsidRPr="0024493F">
        <w:rPr>
          <w:noProof/>
        </w:rPr>
        <w:t>, 123, 25042.</w:t>
      </w:r>
    </w:p>
    <w:p w14:paraId="5ACB54FC" w14:textId="77777777" w:rsidR="00180866" w:rsidRPr="0024493F" w:rsidRDefault="00180866" w:rsidP="00180866">
      <w:pPr>
        <w:pStyle w:val="EndNoteBibliography"/>
        <w:rPr>
          <w:noProof/>
        </w:rPr>
      </w:pPr>
      <w:r w:rsidRPr="0024493F">
        <w:rPr>
          <w:noProof/>
        </w:rPr>
        <w:t>[16]</w:t>
      </w:r>
      <w:r w:rsidRPr="0024493F">
        <w:rPr>
          <w:noProof/>
        </w:rPr>
        <w:tab/>
        <w:t xml:space="preserve">a)N. Tang, X. Tian, C. Yang, Z. Pi, Q. Han, </w:t>
      </w:r>
      <w:r w:rsidRPr="0024493F">
        <w:rPr>
          <w:i/>
          <w:noProof/>
        </w:rPr>
        <w:t>J. Phys. Chem. Solids</w:t>
      </w:r>
      <w:r w:rsidRPr="0024493F">
        <w:rPr>
          <w:noProof/>
        </w:rPr>
        <w:t xml:space="preserve"> </w:t>
      </w:r>
      <w:r w:rsidRPr="0024493F">
        <w:rPr>
          <w:b/>
          <w:noProof/>
        </w:rPr>
        <w:t>2010</w:t>
      </w:r>
      <w:r w:rsidRPr="0024493F">
        <w:rPr>
          <w:noProof/>
        </w:rPr>
        <w:t xml:space="preserve">, 71, 258; b)Y. Sun, S. Wang, Y. Dai, X. Lei, </w:t>
      </w:r>
      <w:r w:rsidRPr="0024493F">
        <w:rPr>
          <w:i/>
          <w:noProof/>
        </w:rPr>
        <w:t>Functional Materials Letters</w:t>
      </w:r>
      <w:r w:rsidRPr="0024493F">
        <w:rPr>
          <w:noProof/>
        </w:rPr>
        <w:t xml:space="preserve"> </w:t>
      </w:r>
      <w:r w:rsidRPr="0024493F">
        <w:rPr>
          <w:b/>
          <w:noProof/>
        </w:rPr>
        <w:t>2015</w:t>
      </w:r>
      <w:r w:rsidRPr="0024493F">
        <w:rPr>
          <w:noProof/>
        </w:rPr>
        <w:t>, 09, 1650005.</w:t>
      </w:r>
    </w:p>
    <w:p w14:paraId="5B4C8C65" w14:textId="77777777" w:rsidR="00180866" w:rsidRPr="0024493F" w:rsidRDefault="00180866" w:rsidP="00180866">
      <w:pPr>
        <w:pStyle w:val="EndNoteBibliography"/>
        <w:rPr>
          <w:noProof/>
        </w:rPr>
      </w:pPr>
      <w:r w:rsidRPr="0024493F">
        <w:rPr>
          <w:noProof/>
        </w:rPr>
        <w:t>[17]</w:t>
      </w:r>
      <w:r w:rsidRPr="0024493F">
        <w:rPr>
          <w:noProof/>
        </w:rPr>
        <w:tab/>
        <w:t xml:space="preserve">a)R. Zhang, X. Yu, K.-W. Nam, C. Ling, T. S. Arthur, W. Song, A. M. Knapp, S. N. Ehrlich, X.-Q. Yang, M. Matsui, </w:t>
      </w:r>
      <w:r w:rsidRPr="0024493F">
        <w:rPr>
          <w:i/>
          <w:noProof/>
        </w:rPr>
        <w:t>Electrochem. Commun.</w:t>
      </w:r>
      <w:r w:rsidRPr="0024493F">
        <w:rPr>
          <w:noProof/>
        </w:rPr>
        <w:t xml:space="preserve"> </w:t>
      </w:r>
      <w:r w:rsidRPr="0024493F">
        <w:rPr>
          <w:b/>
          <w:noProof/>
        </w:rPr>
        <w:t>2012</w:t>
      </w:r>
      <w:r w:rsidRPr="0024493F">
        <w:rPr>
          <w:noProof/>
        </w:rPr>
        <w:t xml:space="preserve">, 23, 110; b)B. Wu, G. Zhang, M. Yan, T. Xiong, P. He, L. He, X. Xu, L. Mai, </w:t>
      </w:r>
      <w:r w:rsidRPr="0024493F">
        <w:rPr>
          <w:i/>
          <w:noProof/>
        </w:rPr>
        <w:t>Small</w:t>
      </w:r>
      <w:r w:rsidRPr="0024493F">
        <w:rPr>
          <w:noProof/>
        </w:rPr>
        <w:t xml:space="preserve"> </w:t>
      </w:r>
      <w:r w:rsidRPr="0024493F">
        <w:rPr>
          <w:b/>
          <w:noProof/>
        </w:rPr>
        <w:t>2018</w:t>
      </w:r>
      <w:r w:rsidRPr="0024493F">
        <w:rPr>
          <w:noProof/>
        </w:rPr>
        <w:t xml:space="preserve">, 14, 1703850; c)C. Zuo, F. Xiong, J. Wang, Y. An, L. Zhang, Q. An, </w:t>
      </w:r>
      <w:r w:rsidRPr="0024493F">
        <w:rPr>
          <w:i/>
          <w:noProof/>
        </w:rPr>
        <w:t>Adv. Funct. Mater.</w:t>
      </w:r>
      <w:r w:rsidRPr="0024493F">
        <w:rPr>
          <w:noProof/>
        </w:rPr>
        <w:t xml:space="preserve"> </w:t>
      </w:r>
      <w:r w:rsidRPr="0024493F">
        <w:rPr>
          <w:b/>
          <w:noProof/>
        </w:rPr>
        <w:t>2022</w:t>
      </w:r>
      <w:r w:rsidRPr="0024493F">
        <w:rPr>
          <w:noProof/>
        </w:rPr>
        <w:t xml:space="preserve">, 32, 2202975; d)Y. Qi, H. Li, K. Shimokawa, X. Ye, T. Kawaguchi, T. Ichitsubo, </w:t>
      </w:r>
      <w:r w:rsidRPr="0024493F">
        <w:rPr>
          <w:i/>
          <w:noProof/>
        </w:rPr>
        <w:t>J. Phys. Chem. C</w:t>
      </w:r>
      <w:r w:rsidRPr="0024493F">
        <w:rPr>
          <w:noProof/>
        </w:rPr>
        <w:t xml:space="preserve"> </w:t>
      </w:r>
      <w:r w:rsidRPr="0024493F">
        <w:rPr>
          <w:b/>
          <w:noProof/>
        </w:rPr>
        <w:t>2023</w:t>
      </w:r>
      <w:r w:rsidRPr="0024493F">
        <w:rPr>
          <w:noProof/>
        </w:rPr>
        <w:t xml:space="preserve">, 127, 21271; e)K. Shimokawa, T. Hatakeyama, H. Li, T. Ichitsubo, </w:t>
      </w:r>
      <w:r w:rsidRPr="0024493F">
        <w:rPr>
          <w:i/>
          <w:noProof/>
        </w:rPr>
        <w:t>Curr. Opin. Electrochem.</w:t>
      </w:r>
      <w:r w:rsidRPr="0024493F">
        <w:rPr>
          <w:noProof/>
        </w:rPr>
        <w:t xml:space="preserve"> </w:t>
      </w:r>
      <w:r w:rsidRPr="0024493F">
        <w:rPr>
          <w:b/>
          <w:noProof/>
        </w:rPr>
        <w:t>2023</w:t>
      </w:r>
      <w:r w:rsidRPr="0024493F">
        <w:rPr>
          <w:noProof/>
        </w:rPr>
        <w:t>, 38, 101209.</w:t>
      </w:r>
    </w:p>
    <w:p w14:paraId="43E73708" w14:textId="77777777" w:rsidR="00180866" w:rsidRPr="0024493F" w:rsidRDefault="00180866" w:rsidP="00180866">
      <w:pPr>
        <w:pStyle w:val="EndNoteBibliography"/>
        <w:rPr>
          <w:noProof/>
        </w:rPr>
      </w:pPr>
      <w:r w:rsidRPr="0024493F">
        <w:rPr>
          <w:noProof/>
        </w:rPr>
        <w:t>[18]</w:t>
      </w:r>
      <w:r w:rsidRPr="0024493F">
        <w:rPr>
          <w:noProof/>
        </w:rPr>
        <w:tab/>
        <w:t xml:space="preserve">W. Zhang, H. Li, Z. Zhang, M. Xu, Y. Lai, S.-L. Chou, </w:t>
      </w:r>
      <w:r w:rsidRPr="0024493F">
        <w:rPr>
          <w:i/>
          <w:noProof/>
        </w:rPr>
        <w:t>Small</w:t>
      </w:r>
      <w:r w:rsidRPr="0024493F">
        <w:rPr>
          <w:noProof/>
        </w:rPr>
        <w:t xml:space="preserve"> </w:t>
      </w:r>
      <w:r w:rsidRPr="0024493F">
        <w:rPr>
          <w:b/>
          <w:noProof/>
        </w:rPr>
        <w:t>2020</w:t>
      </w:r>
      <w:r w:rsidRPr="0024493F">
        <w:rPr>
          <w:noProof/>
        </w:rPr>
        <w:t>, 16, 2001524.</w:t>
      </w:r>
    </w:p>
    <w:p w14:paraId="01D833ED" w14:textId="77777777" w:rsidR="00180866" w:rsidRPr="0024493F" w:rsidRDefault="00180866" w:rsidP="00180866">
      <w:pPr>
        <w:pStyle w:val="EndNoteBibliography"/>
        <w:rPr>
          <w:noProof/>
        </w:rPr>
      </w:pPr>
      <w:r w:rsidRPr="0024493F">
        <w:rPr>
          <w:noProof/>
        </w:rPr>
        <w:t>[19]</w:t>
      </w:r>
      <w:r w:rsidRPr="0024493F">
        <w:rPr>
          <w:noProof/>
        </w:rPr>
        <w:tab/>
        <w:t xml:space="preserve">Y. Tian, G. Zeng, A. Rutt, T. Shi, H. Kim, J. Wang, J. Koettgen, Y. Sun, B. Ouyang, T. Chen, Z. Lun, Z. Rong, K. Persson, G. Ceder, </w:t>
      </w:r>
      <w:r w:rsidRPr="0024493F">
        <w:rPr>
          <w:i/>
          <w:noProof/>
        </w:rPr>
        <w:t>Chem. Rev.</w:t>
      </w:r>
      <w:r w:rsidRPr="0024493F">
        <w:rPr>
          <w:noProof/>
        </w:rPr>
        <w:t xml:space="preserve"> </w:t>
      </w:r>
      <w:r w:rsidRPr="0024493F">
        <w:rPr>
          <w:b/>
          <w:noProof/>
        </w:rPr>
        <w:t>2021</w:t>
      </w:r>
      <w:r w:rsidRPr="0024493F">
        <w:rPr>
          <w:noProof/>
        </w:rPr>
        <w:t>, 121, 1623.</w:t>
      </w:r>
    </w:p>
    <w:p w14:paraId="61EBB2A5" w14:textId="77777777" w:rsidR="00180866" w:rsidRPr="0024493F" w:rsidRDefault="00180866" w:rsidP="00180866">
      <w:pPr>
        <w:pStyle w:val="EndNoteBibliography"/>
        <w:rPr>
          <w:noProof/>
        </w:rPr>
      </w:pPr>
      <w:r w:rsidRPr="0024493F">
        <w:rPr>
          <w:noProof/>
        </w:rPr>
        <w:t>[20]</w:t>
      </w:r>
      <w:r w:rsidRPr="0024493F">
        <w:rPr>
          <w:noProof/>
        </w:rPr>
        <w:tab/>
        <w:t xml:space="preserve">a)T. Le, N. Sadique, L. M. Housel, A. S. Poyraz, E. S. Takeuchi, K. J. Takeuchi, A. C. Marschilok, P. Liu, </w:t>
      </w:r>
      <w:r w:rsidRPr="0024493F">
        <w:rPr>
          <w:i/>
          <w:noProof/>
        </w:rPr>
        <w:t>ACS Appl. Mater. Interfaces</w:t>
      </w:r>
      <w:r w:rsidRPr="0024493F">
        <w:rPr>
          <w:noProof/>
        </w:rPr>
        <w:t xml:space="preserve"> </w:t>
      </w:r>
      <w:r w:rsidRPr="0024493F">
        <w:rPr>
          <w:b/>
          <w:noProof/>
        </w:rPr>
        <w:t>2021</w:t>
      </w:r>
      <w:r w:rsidRPr="0024493F">
        <w:rPr>
          <w:noProof/>
        </w:rPr>
        <w:t xml:space="preserve">, 13, 59937; b)Q. Yang, Y. Chen, Y. Yang, T. Xu, Y. Lin, X. Zhang, J. Wang, Y.-N. Liu, Y. Li, </w:t>
      </w:r>
      <w:r w:rsidRPr="0024493F">
        <w:rPr>
          <w:i/>
          <w:noProof/>
        </w:rPr>
        <w:t>Ind. Eng. Chem. Res.</w:t>
      </w:r>
      <w:r w:rsidRPr="0024493F">
        <w:rPr>
          <w:noProof/>
        </w:rPr>
        <w:t xml:space="preserve"> </w:t>
      </w:r>
      <w:r w:rsidRPr="0024493F">
        <w:rPr>
          <w:b/>
          <w:noProof/>
        </w:rPr>
        <w:t>2023</w:t>
      </w:r>
      <w:r w:rsidRPr="0024493F">
        <w:rPr>
          <w:noProof/>
        </w:rPr>
        <w:t>, 62, 16757.</w:t>
      </w:r>
    </w:p>
    <w:p w14:paraId="40609934" w14:textId="77777777" w:rsidR="00180866" w:rsidRPr="0024493F" w:rsidRDefault="00180866" w:rsidP="00180866">
      <w:pPr>
        <w:pStyle w:val="EndNoteBibliography"/>
        <w:rPr>
          <w:noProof/>
        </w:rPr>
      </w:pPr>
      <w:r w:rsidRPr="0024493F">
        <w:rPr>
          <w:noProof/>
        </w:rPr>
        <w:lastRenderedPageBreak/>
        <w:t>[21]</w:t>
      </w:r>
      <w:r w:rsidRPr="0024493F">
        <w:rPr>
          <w:noProof/>
        </w:rPr>
        <w:tab/>
        <w:t xml:space="preserve">K. Ma, Q. Li, C. Hong, G. Yang, C. Wang, </w:t>
      </w:r>
      <w:r w:rsidRPr="0024493F">
        <w:rPr>
          <w:i/>
          <w:noProof/>
        </w:rPr>
        <w:t>ACS Appl. Mater. Interfaces</w:t>
      </w:r>
      <w:r w:rsidRPr="0024493F">
        <w:rPr>
          <w:noProof/>
        </w:rPr>
        <w:t xml:space="preserve"> </w:t>
      </w:r>
      <w:r w:rsidRPr="0024493F">
        <w:rPr>
          <w:b/>
          <w:noProof/>
        </w:rPr>
        <w:t>2021</w:t>
      </w:r>
      <w:r w:rsidRPr="0024493F">
        <w:rPr>
          <w:noProof/>
        </w:rPr>
        <w:t>, 13, 55208.</w:t>
      </w:r>
    </w:p>
    <w:p w14:paraId="7A4D2783" w14:textId="77777777" w:rsidR="00180866" w:rsidRPr="0024493F" w:rsidRDefault="00180866" w:rsidP="00180866">
      <w:pPr>
        <w:pStyle w:val="EndNoteBibliography"/>
        <w:rPr>
          <w:noProof/>
        </w:rPr>
      </w:pPr>
      <w:r w:rsidRPr="0024493F">
        <w:rPr>
          <w:noProof/>
        </w:rPr>
        <w:t>[22]</w:t>
      </w:r>
      <w:r w:rsidRPr="0024493F">
        <w:rPr>
          <w:noProof/>
        </w:rPr>
        <w:tab/>
        <w:t xml:space="preserve">a)M. Koutani, E. Hayashi, K. Kamata, M. Hara, </w:t>
      </w:r>
      <w:r w:rsidRPr="0024493F">
        <w:rPr>
          <w:i/>
          <w:noProof/>
        </w:rPr>
        <w:t>J. Am. Chem. Soc.</w:t>
      </w:r>
      <w:r w:rsidRPr="0024493F">
        <w:rPr>
          <w:noProof/>
        </w:rPr>
        <w:t xml:space="preserve"> </w:t>
      </w:r>
      <w:r w:rsidRPr="0024493F">
        <w:rPr>
          <w:b/>
          <w:noProof/>
        </w:rPr>
        <w:t>2022</w:t>
      </w:r>
      <w:r w:rsidRPr="0024493F">
        <w:rPr>
          <w:noProof/>
        </w:rPr>
        <w:t xml:space="preserve">, 144, 14090; b)K. Kamata, N. Kinoshita, M. Koutani, R. Aono, E. Hayashi, M. Hara, </w:t>
      </w:r>
      <w:r w:rsidRPr="0024493F">
        <w:rPr>
          <w:i/>
          <w:noProof/>
        </w:rPr>
        <w:t>Catal. Sci. Technol.</w:t>
      </w:r>
      <w:r w:rsidRPr="0024493F">
        <w:rPr>
          <w:noProof/>
        </w:rPr>
        <w:t xml:space="preserve"> </w:t>
      </w:r>
      <w:r w:rsidRPr="0024493F">
        <w:rPr>
          <w:b/>
          <w:noProof/>
        </w:rPr>
        <w:t>2022</w:t>
      </w:r>
      <w:r w:rsidRPr="0024493F">
        <w:rPr>
          <w:noProof/>
        </w:rPr>
        <w:t>, 12, 6219.</w:t>
      </w:r>
    </w:p>
    <w:p w14:paraId="2869695B" w14:textId="77777777" w:rsidR="00180866" w:rsidRPr="0024493F" w:rsidRDefault="00180866" w:rsidP="00180866">
      <w:pPr>
        <w:pStyle w:val="EndNoteBibliography"/>
        <w:rPr>
          <w:noProof/>
        </w:rPr>
      </w:pPr>
      <w:r w:rsidRPr="0024493F">
        <w:rPr>
          <w:noProof/>
        </w:rPr>
        <w:t>[23]</w:t>
      </w:r>
      <w:r w:rsidRPr="0024493F">
        <w:rPr>
          <w:noProof/>
        </w:rPr>
        <w:tab/>
        <w:t xml:space="preserve">a)J.-H. Moon, H. Munakata, K. Kajihara, K. Kanamura, </w:t>
      </w:r>
      <w:r w:rsidRPr="0024493F">
        <w:rPr>
          <w:i/>
          <w:noProof/>
        </w:rPr>
        <w:t>Electrochemistry</w:t>
      </w:r>
      <w:r w:rsidRPr="0024493F">
        <w:rPr>
          <w:noProof/>
        </w:rPr>
        <w:t xml:space="preserve"> </w:t>
      </w:r>
      <w:r w:rsidRPr="0024493F">
        <w:rPr>
          <w:b/>
          <w:noProof/>
        </w:rPr>
        <w:t>2013</w:t>
      </w:r>
      <w:r w:rsidRPr="0024493F">
        <w:rPr>
          <w:noProof/>
        </w:rPr>
        <w:t xml:space="preserve">, 81, 2; b)G. Zhu, J. Zhu, W. Li, W. Yao, R. Zong, Y. Zhu, Q. Zhang, </w:t>
      </w:r>
      <w:r w:rsidRPr="0024493F">
        <w:rPr>
          <w:i/>
          <w:noProof/>
        </w:rPr>
        <w:t>Environ. Sci. Technol.</w:t>
      </w:r>
      <w:r w:rsidRPr="0024493F">
        <w:rPr>
          <w:noProof/>
        </w:rPr>
        <w:t xml:space="preserve"> </w:t>
      </w:r>
      <w:r w:rsidRPr="0024493F">
        <w:rPr>
          <w:b/>
          <w:noProof/>
        </w:rPr>
        <w:t>2018</w:t>
      </w:r>
      <w:r w:rsidRPr="0024493F">
        <w:rPr>
          <w:noProof/>
        </w:rPr>
        <w:t>, 52, 8684.</w:t>
      </w:r>
    </w:p>
    <w:p w14:paraId="3E9D9B3E" w14:textId="77777777" w:rsidR="00180866" w:rsidRPr="0024493F" w:rsidRDefault="00180866" w:rsidP="00180866">
      <w:pPr>
        <w:pStyle w:val="EndNoteBibliography"/>
        <w:rPr>
          <w:noProof/>
        </w:rPr>
      </w:pPr>
      <w:r w:rsidRPr="0024493F">
        <w:rPr>
          <w:noProof/>
        </w:rPr>
        <w:t>[24]</w:t>
      </w:r>
      <w:r w:rsidRPr="0024493F">
        <w:rPr>
          <w:noProof/>
        </w:rPr>
        <w:tab/>
        <w:t xml:space="preserve">a)Z. Hu, X. Xiao, C. Chen, T. Li, L. Huang, C. Zhang, J. Su, L. Miao, J. Jiang, Y. Zhang, J. Zhou, </w:t>
      </w:r>
      <w:r w:rsidRPr="0024493F">
        <w:rPr>
          <w:i/>
          <w:noProof/>
        </w:rPr>
        <w:t>Nano Energy</w:t>
      </w:r>
      <w:r w:rsidRPr="0024493F">
        <w:rPr>
          <w:noProof/>
        </w:rPr>
        <w:t xml:space="preserve"> </w:t>
      </w:r>
      <w:r w:rsidRPr="0024493F">
        <w:rPr>
          <w:b/>
          <w:noProof/>
        </w:rPr>
        <w:t>2015</w:t>
      </w:r>
      <w:r w:rsidRPr="0024493F">
        <w:rPr>
          <w:noProof/>
        </w:rPr>
        <w:t xml:space="preserve">, 11, 226; b)S. Chen, S. Zhang, T. Wang, Z. Lei, M. Zhu, X. Dai, F. Liu, J. Li, H. Yin, </w:t>
      </w:r>
      <w:r w:rsidRPr="0024493F">
        <w:rPr>
          <w:i/>
          <w:noProof/>
        </w:rPr>
        <w:t>Mater. Chem. Phys.</w:t>
      </w:r>
      <w:r w:rsidRPr="0024493F">
        <w:rPr>
          <w:noProof/>
        </w:rPr>
        <w:t xml:space="preserve"> </w:t>
      </w:r>
      <w:r w:rsidRPr="0024493F">
        <w:rPr>
          <w:b/>
          <w:noProof/>
        </w:rPr>
        <w:t>2018</w:t>
      </w:r>
      <w:r w:rsidRPr="0024493F">
        <w:rPr>
          <w:noProof/>
        </w:rPr>
        <w:t xml:space="preserve">, 208, 258; c)A. Khan, A. M. Toufiq, F. Tariq, Y. Khan, R. Hussain, N. Akhtar, S. u. Rahman, </w:t>
      </w:r>
      <w:r w:rsidRPr="0024493F">
        <w:rPr>
          <w:i/>
          <w:noProof/>
        </w:rPr>
        <w:t>Mater. Res. Express</w:t>
      </w:r>
      <w:r w:rsidRPr="0024493F">
        <w:rPr>
          <w:noProof/>
        </w:rPr>
        <w:t xml:space="preserve"> </w:t>
      </w:r>
      <w:r w:rsidRPr="0024493F">
        <w:rPr>
          <w:b/>
          <w:noProof/>
        </w:rPr>
        <w:t>2019</w:t>
      </w:r>
      <w:r w:rsidRPr="0024493F">
        <w:rPr>
          <w:noProof/>
        </w:rPr>
        <w:t xml:space="preserve">, 6, 065043; d)M. Lübke, A. Sumboja, L. McCafferty, C. F. Armer, A. D. Handoko, Y. Du, K. McColl, F. Cora, D. Brett, Z. Liu, J. A. Darr, </w:t>
      </w:r>
      <w:r w:rsidRPr="0024493F">
        <w:rPr>
          <w:i/>
          <w:noProof/>
        </w:rPr>
        <w:t>ChemistrySelect</w:t>
      </w:r>
      <w:r w:rsidRPr="0024493F">
        <w:rPr>
          <w:noProof/>
        </w:rPr>
        <w:t xml:space="preserve"> </w:t>
      </w:r>
      <w:r w:rsidRPr="0024493F">
        <w:rPr>
          <w:b/>
          <w:noProof/>
        </w:rPr>
        <w:t>2018</w:t>
      </w:r>
      <w:r w:rsidRPr="0024493F">
        <w:rPr>
          <w:noProof/>
        </w:rPr>
        <w:t xml:space="preserve">, 3, 2613; e)R. Cerc Korošec, P. Umek, A. Gloter, J. Padežnik Gomilšek, P. Bukovec, </w:t>
      </w:r>
      <w:r w:rsidRPr="0024493F">
        <w:rPr>
          <w:i/>
          <w:noProof/>
        </w:rPr>
        <w:t>Beilstein J. Nanotechnol.</w:t>
      </w:r>
      <w:r w:rsidRPr="0024493F">
        <w:rPr>
          <w:noProof/>
        </w:rPr>
        <w:t xml:space="preserve"> </w:t>
      </w:r>
      <w:r w:rsidRPr="0024493F">
        <w:rPr>
          <w:b/>
          <w:noProof/>
        </w:rPr>
        <w:t>2017</w:t>
      </w:r>
      <w:r w:rsidRPr="0024493F">
        <w:rPr>
          <w:noProof/>
        </w:rPr>
        <w:t xml:space="preserve">, 8, 1032; f)S. M. Alharbi, M. A. Alkhalifah, B. Howchen, A. N. A. Rahmah, V. Celorrio, D. J. Fermin, </w:t>
      </w:r>
      <w:r w:rsidRPr="0024493F">
        <w:rPr>
          <w:i/>
          <w:noProof/>
        </w:rPr>
        <w:t>ACS Mater. Au</w:t>
      </w:r>
      <w:r w:rsidRPr="0024493F">
        <w:rPr>
          <w:noProof/>
        </w:rPr>
        <w:t xml:space="preserve"> </w:t>
      </w:r>
      <w:r w:rsidRPr="0024493F">
        <w:rPr>
          <w:b/>
          <w:noProof/>
        </w:rPr>
        <w:t>2024</w:t>
      </w:r>
      <w:r w:rsidRPr="0024493F">
        <w:rPr>
          <w:noProof/>
        </w:rPr>
        <w:t xml:space="preserve">, 4, 74; g)X. Hu, J. Chen, S. Li, Y. Chen, W. Qu, Z. Ma, X. Tang, </w:t>
      </w:r>
      <w:r w:rsidRPr="0024493F">
        <w:rPr>
          <w:i/>
          <w:noProof/>
        </w:rPr>
        <w:t>J. Phys. Chem. C</w:t>
      </w:r>
      <w:r w:rsidRPr="0024493F">
        <w:rPr>
          <w:noProof/>
        </w:rPr>
        <w:t xml:space="preserve"> </w:t>
      </w:r>
      <w:r w:rsidRPr="0024493F">
        <w:rPr>
          <w:b/>
          <w:noProof/>
        </w:rPr>
        <w:t>2020</w:t>
      </w:r>
      <w:r w:rsidRPr="0024493F">
        <w:rPr>
          <w:noProof/>
        </w:rPr>
        <w:t>, 124, 701.</w:t>
      </w:r>
    </w:p>
    <w:p w14:paraId="045B9389" w14:textId="77777777" w:rsidR="00180866" w:rsidRPr="0024493F" w:rsidRDefault="00180866" w:rsidP="00180866">
      <w:pPr>
        <w:pStyle w:val="EndNoteBibliography"/>
        <w:rPr>
          <w:noProof/>
        </w:rPr>
      </w:pPr>
      <w:r w:rsidRPr="0024493F">
        <w:rPr>
          <w:noProof/>
        </w:rPr>
        <w:t>[25]</w:t>
      </w:r>
      <w:r w:rsidRPr="0024493F">
        <w:rPr>
          <w:noProof/>
        </w:rPr>
        <w:tab/>
        <w:t xml:space="preserve">a)H. Kobayashi, K. Yamaguchi, I. Honma, </w:t>
      </w:r>
      <w:r w:rsidRPr="0024493F">
        <w:rPr>
          <w:i/>
          <w:noProof/>
        </w:rPr>
        <w:t>RSC Adv.</w:t>
      </w:r>
      <w:r w:rsidRPr="0024493F">
        <w:rPr>
          <w:noProof/>
        </w:rPr>
        <w:t xml:space="preserve"> </w:t>
      </w:r>
      <w:r w:rsidRPr="0024493F">
        <w:rPr>
          <w:b/>
          <w:noProof/>
        </w:rPr>
        <w:t>2019</w:t>
      </w:r>
      <w:r w:rsidRPr="0024493F">
        <w:rPr>
          <w:noProof/>
        </w:rPr>
        <w:t xml:space="preserve">, 9, 36434; b)Y. Sugawara, H. Kobayashi, I. Honma, T. Yamaguchi, </w:t>
      </w:r>
      <w:r w:rsidRPr="0024493F">
        <w:rPr>
          <w:i/>
          <w:noProof/>
        </w:rPr>
        <w:t>ACS Omega</w:t>
      </w:r>
      <w:r w:rsidRPr="0024493F">
        <w:rPr>
          <w:noProof/>
        </w:rPr>
        <w:t xml:space="preserve"> </w:t>
      </w:r>
      <w:r w:rsidRPr="0024493F">
        <w:rPr>
          <w:b/>
          <w:noProof/>
        </w:rPr>
        <w:t>2020</w:t>
      </w:r>
      <w:r w:rsidRPr="0024493F">
        <w:rPr>
          <w:noProof/>
        </w:rPr>
        <w:t xml:space="preserve">, 5, 29388; c)R. Iimura, H. Watanabe, T. Mandai, I. Honma, H. Imai, H. Kobayashi, </w:t>
      </w:r>
      <w:r w:rsidRPr="0024493F">
        <w:rPr>
          <w:i/>
          <w:noProof/>
        </w:rPr>
        <w:t>ACS Applied Energy Materials</w:t>
      </w:r>
      <w:r w:rsidRPr="0024493F">
        <w:rPr>
          <w:noProof/>
        </w:rPr>
        <w:t xml:space="preserve"> </w:t>
      </w:r>
      <w:r w:rsidRPr="0024493F">
        <w:rPr>
          <w:b/>
          <w:noProof/>
        </w:rPr>
        <w:t>2024</w:t>
      </w:r>
      <w:r w:rsidRPr="0024493F">
        <w:rPr>
          <w:noProof/>
        </w:rPr>
        <w:t>, 7, 5308.</w:t>
      </w:r>
    </w:p>
    <w:p w14:paraId="1AE7AA96" w14:textId="77777777" w:rsidR="00180866" w:rsidRPr="0024493F" w:rsidRDefault="00180866" w:rsidP="00180866">
      <w:pPr>
        <w:pStyle w:val="EndNoteBibliography"/>
        <w:rPr>
          <w:noProof/>
        </w:rPr>
      </w:pPr>
      <w:r w:rsidRPr="0024493F">
        <w:rPr>
          <w:noProof/>
        </w:rPr>
        <w:t>[26]</w:t>
      </w:r>
      <w:r w:rsidRPr="0024493F">
        <w:rPr>
          <w:noProof/>
        </w:rPr>
        <w:tab/>
        <w:t xml:space="preserve">A. Manthiram, J. Kim, S. Choi, </w:t>
      </w:r>
      <w:r w:rsidRPr="0024493F">
        <w:rPr>
          <w:i/>
          <w:noProof/>
        </w:rPr>
        <w:t>MRS Proc.</w:t>
      </w:r>
      <w:r w:rsidRPr="0024493F">
        <w:rPr>
          <w:noProof/>
        </w:rPr>
        <w:t xml:space="preserve"> </w:t>
      </w:r>
      <w:r w:rsidRPr="0024493F">
        <w:rPr>
          <w:b/>
          <w:noProof/>
        </w:rPr>
        <w:t>1999</w:t>
      </w:r>
      <w:r w:rsidRPr="0024493F">
        <w:rPr>
          <w:noProof/>
        </w:rPr>
        <w:t>, 575, 9, 9.</w:t>
      </w:r>
    </w:p>
    <w:p w14:paraId="60BC0D6C" w14:textId="77777777" w:rsidR="00180866" w:rsidRPr="0024493F" w:rsidRDefault="00180866" w:rsidP="00180866">
      <w:pPr>
        <w:pStyle w:val="EndNoteBibliography"/>
        <w:rPr>
          <w:noProof/>
        </w:rPr>
      </w:pPr>
      <w:r w:rsidRPr="0024493F">
        <w:rPr>
          <w:noProof/>
        </w:rPr>
        <w:t>[27]</w:t>
      </w:r>
      <w:r w:rsidRPr="0024493F">
        <w:rPr>
          <w:noProof/>
        </w:rPr>
        <w:tab/>
        <w:t xml:space="preserve">S. Hong, S. Jin, Y. Deng, R. Garcia-Mendez, K.-i. Kim, N. Utomo, L. A. Archer, </w:t>
      </w:r>
      <w:r w:rsidRPr="0024493F">
        <w:rPr>
          <w:i/>
          <w:noProof/>
        </w:rPr>
        <w:t>ACS Energy Lett.</w:t>
      </w:r>
      <w:r w:rsidRPr="0024493F">
        <w:rPr>
          <w:noProof/>
        </w:rPr>
        <w:t xml:space="preserve"> </w:t>
      </w:r>
      <w:r w:rsidRPr="0024493F">
        <w:rPr>
          <w:b/>
          <w:noProof/>
        </w:rPr>
        <w:t>2023</w:t>
      </w:r>
      <w:r w:rsidRPr="0024493F">
        <w:rPr>
          <w:noProof/>
        </w:rPr>
        <w:t>, 8, 1744.</w:t>
      </w:r>
    </w:p>
    <w:p w14:paraId="401465DE" w14:textId="77777777" w:rsidR="00180866" w:rsidRPr="0024493F" w:rsidRDefault="00180866" w:rsidP="00180866">
      <w:pPr>
        <w:pStyle w:val="EndNoteBibliography"/>
        <w:rPr>
          <w:noProof/>
        </w:rPr>
      </w:pPr>
      <w:r w:rsidRPr="0024493F">
        <w:rPr>
          <w:noProof/>
        </w:rPr>
        <w:t>[28]</w:t>
      </w:r>
      <w:r w:rsidRPr="0024493F">
        <w:rPr>
          <w:noProof/>
        </w:rPr>
        <w:tab/>
        <w:t xml:space="preserve">C. S. Johnson, D. W. Dees, M. F. Mansuetto, M. M. Thackeray, D. R. Vissers, D. Argyriou, C. K. Loong, L. Christensen, </w:t>
      </w:r>
      <w:r w:rsidRPr="0024493F">
        <w:rPr>
          <w:i/>
          <w:noProof/>
        </w:rPr>
        <w:t>J. Power Sources</w:t>
      </w:r>
      <w:r w:rsidRPr="0024493F">
        <w:rPr>
          <w:noProof/>
        </w:rPr>
        <w:t xml:space="preserve"> </w:t>
      </w:r>
      <w:r w:rsidRPr="0024493F">
        <w:rPr>
          <w:b/>
          <w:noProof/>
        </w:rPr>
        <w:t>1997</w:t>
      </w:r>
      <w:r w:rsidRPr="0024493F">
        <w:rPr>
          <w:noProof/>
        </w:rPr>
        <w:t>, 68, 570.</w:t>
      </w:r>
    </w:p>
    <w:p w14:paraId="20EAFB86" w14:textId="77777777" w:rsidR="00180866" w:rsidRPr="0024493F" w:rsidRDefault="00180866" w:rsidP="00180866">
      <w:pPr>
        <w:pStyle w:val="EndNoteBibliography"/>
        <w:rPr>
          <w:noProof/>
        </w:rPr>
      </w:pPr>
      <w:r w:rsidRPr="0024493F">
        <w:rPr>
          <w:noProof/>
        </w:rPr>
        <w:t>[29]</w:t>
      </w:r>
      <w:r w:rsidRPr="0024493F">
        <w:rPr>
          <w:noProof/>
        </w:rPr>
        <w:tab/>
        <w:t xml:space="preserve">M. Kakazey, N. Ivanova, Y. Boldurev, S. Ivanov, G. Sokolsky, J. G. Gonzalez-Rodriguez, M. Vlasova, </w:t>
      </w:r>
      <w:r w:rsidRPr="0024493F">
        <w:rPr>
          <w:i/>
          <w:noProof/>
        </w:rPr>
        <w:t>J. Power Sources</w:t>
      </w:r>
      <w:r w:rsidRPr="0024493F">
        <w:rPr>
          <w:noProof/>
        </w:rPr>
        <w:t xml:space="preserve"> </w:t>
      </w:r>
      <w:r w:rsidRPr="0024493F">
        <w:rPr>
          <w:b/>
          <w:noProof/>
        </w:rPr>
        <w:t>2003</w:t>
      </w:r>
      <w:r w:rsidRPr="0024493F">
        <w:rPr>
          <w:noProof/>
        </w:rPr>
        <w:t>, 114, 170.</w:t>
      </w:r>
    </w:p>
    <w:p w14:paraId="6C87EA8E" w14:textId="77777777" w:rsidR="00180866" w:rsidRPr="0024493F" w:rsidRDefault="00180866" w:rsidP="00180866">
      <w:pPr>
        <w:pStyle w:val="EndNoteBibliography"/>
        <w:rPr>
          <w:noProof/>
        </w:rPr>
      </w:pPr>
      <w:r w:rsidRPr="0024493F">
        <w:rPr>
          <w:noProof/>
        </w:rPr>
        <w:t>[30]</w:t>
      </w:r>
      <w:r w:rsidRPr="0024493F">
        <w:rPr>
          <w:noProof/>
        </w:rPr>
        <w:tab/>
        <w:t xml:space="preserve">J. Luo, S. L. Suib, </w:t>
      </w:r>
      <w:r w:rsidRPr="0024493F">
        <w:rPr>
          <w:i/>
          <w:noProof/>
        </w:rPr>
        <w:t>Chem. Commun.</w:t>
      </w:r>
      <w:r w:rsidRPr="0024493F">
        <w:rPr>
          <w:noProof/>
        </w:rPr>
        <w:t xml:space="preserve"> </w:t>
      </w:r>
      <w:r w:rsidRPr="0024493F">
        <w:rPr>
          <w:b/>
          <w:noProof/>
        </w:rPr>
        <w:t>1997</w:t>
      </w:r>
      <w:r w:rsidRPr="0024493F">
        <w:rPr>
          <w:noProof/>
        </w:rPr>
        <w:t>, 1031.</w:t>
      </w:r>
    </w:p>
    <w:p w14:paraId="02EBACF7" w14:textId="77777777" w:rsidR="00180866" w:rsidRPr="0024493F" w:rsidRDefault="00180866" w:rsidP="00180866">
      <w:pPr>
        <w:pStyle w:val="EndNoteBibliography"/>
        <w:rPr>
          <w:noProof/>
        </w:rPr>
      </w:pPr>
      <w:r w:rsidRPr="0024493F">
        <w:rPr>
          <w:noProof/>
        </w:rPr>
        <w:t>[31]</w:t>
      </w:r>
      <w:r w:rsidRPr="0024493F">
        <w:rPr>
          <w:noProof/>
        </w:rPr>
        <w:tab/>
        <w:t xml:space="preserve">H. Kobayashi, Y. Fukumi, H. Watanabe, R. Iimura, N. Nishimura, T. Mandai, Y. Tominaga, M. Nakayama, T. Ichitsubo, I. Honma, H. Imai, </w:t>
      </w:r>
      <w:r w:rsidRPr="0024493F">
        <w:rPr>
          <w:i/>
          <w:noProof/>
        </w:rPr>
        <w:t>ACS Nano</w:t>
      </w:r>
      <w:r w:rsidRPr="0024493F">
        <w:rPr>
          <w:noProof/>
        </w:rPr>
        <w:t xml:space="preserve"> </w:t>
      </w:r>
      <w:r w:rsidRPr="0024493F">
        <w:rPr>
          <w:b/>
          <w:noProof/>
        </w:rPr>
        <w:t>2023</w:t>
      </w:r>
      <w:r w:rsidRPr="0024493F">
        <w:rPr>
          <w:noProof/>
        </w:rPr>
        <w:t>, 17, 3135.</w:t>
      </w:r>
    </w:p>
    <w:p w14:paraId="797F937F" w14:textId="77777777" w:rsidR="00180866" w:rsidRPr="0024493F" w:rsidRDefault="00180866" w:rsidP="00180866">
      <w:pPr>
        <w:pStyle w:val="EndNoteBibliography"/>
        <w:rPr>
          <w:noProof/>
        </w:rPr>
      </w:pPr>
      <w:r w:rsidRPr="0024493F">
        <w:rPr>
          <w:noProof/>
        </w:rPr>
        <w:t>[32]</w:t>
      </w:r>
      <w:r w:rsidRPr="0024493F">
        <w:rPr>
          <w:noProof/>
        </w:rPr>
        <w:tab/>
        <w:t xml:space="preserve">M. Okubo, E. Hosono, J. Kim, M. Enomoto, N. Kojima, T. Kudo, H. Zhou, I. Honma, </w:t>
      </w:r>
      <w:r w:rsidRPr="0024493F">
        <w:rPr>
          <w:i/>
          <w:noProof/>
        </w:rPr>
        <w:t>J. Am. Chem. Soc.</w:t>
      </w:r>
      <w:r w:rsidRPr="0024493F">
        <w:rPr>
          <w:noProof/>
        </w:rPr>
        <w:t xml:space="preserve"> </w:t>
      </w:r>
      <w:r w:rsidRPr="0024493F">
        <w:rPr>
          <w:b/>
          <w:noProof/>
        </w:rPr>
        <w:t>2007</w:t>
      </w:r>
      <w:r w:rsidRPr="0024493F">
        <w:rPr>
          <w:noProof/>
        </w:rPr>
        <w:t>, 129, 7444.</w:t>
      </w:r>
    </w:p>
    <w:p w14:paraId="5037EAD6" w14:textId="77777777" w:rsidR="00180866" w:rsidRPr="0024493F" w:rsidRDefault="00180866" w:rsidP="00180866">
      <w:pPr>
        <w:pStyle w:val="EndNoteBibliography"/>
        <w:rPr>
          <w:noProof/>
        </w:rPr>
      </w:pPr>
      <w:r w:rsidRPr="0024493F">
        <w:rPr>
          <w:noProof/>
        </w:rPr>
        <w:t>[33]</w:t>
      </w:r>
      <w:r w:rsidRPr="0024493F">
        <w:rPr>
          <w:noProof/>
        </w:rPr>
        <w:tab/>
        <w:t xml:space="preserve">Y. Chen, Z. Li, B. Li, Z. Zhang, J. Wei, B. Wang, Y. Huang, </w:t>
      </w:r>
      <w:r w:rsidRPr="0024493F">
        <w:rPr>
          <w:i/>
          <w:noProof/>
        </w:rPr>
        <w:t>ACS Applied Energy Materials</w:t>
      </w:r>
      <w:r w:rsidRPr="0024493F">
        <w:rPr>
          <w:noProof/>
        </w:rPr>
        <w:t xml:space="preserve"> </w:t>
      </w:r>
      <w:r w:rsidRPr="0024493F">
        <w:rPr>
          <w:b/>
          <w:noProof/>
        </w:rPr>
        <w:t>2023</w:t>
      </w:r>
      <w:r w:rsidRPr="0024493F">
        <w:rPr>
          <w:noProof/>
        </w:rPr>
        <w:t>, 6, 3329.</w:t>
      </w:r>
    </w:p>
    <w:p w14:paraId="7FFC336B" w14:textId="77777777" w:rsidR="00180866" w:rsidRPr="0024493F" w:rsidRDefault="00180866" w:rsidP="00180866">
      <w:pPr>
        <w:pStyle w:val="EndNoteBibliography"/>
        <w:rPr>
          <w:noProof/>
        </w:rPr>
      </w:pPr>
      <w:r w:rsidRPr="0024493F">
        <w:rPr>
          <w:noProof/>
        </w:rPr>
        <w:t>[34]</w:t>
      </w:r>
      <w:r w:rsidRPr="0024493F">
        <w:rPr>
          <w:noProof/>
        </w:rPr>
        <w:tab/>
        <w:t xml:space="preserve">L. Wu, Z. Li, Y. Xiang, W. Dong, X. Qi, Z. Ling, Y. Xu, H. Wu, M. D. Levi, N. Shpigel, X. Zhang, </w:t>
      </w:r>
      <w:r w:rsidRPr="0024493F">
        <w:rPr>
          <w:i/>
          <w:noProof/>
        </w:rPr>
        <w:t>Small</w:t>
      </w:r>
      <w:r w:rsidRPr="0024493F">
        <w:rPr>
          <w:noProof/>
        </w:rPr>
        <w:t xml:space="preserve"> </w:t>
      </w:r>
      <w:r w:rsidRPr="0024493F">
        <w:rPr>
          <w:b/>
          <w:noProof/>
        </w:rPr>
        <w:t>2024</w:t>
      </w:r>
      <w:r w:rsidRPr="0024493F">
        <w:rPr>
          <w:noProof/>
        </w:rPr>
        <w:t>, 20, 2404583.</w:t>
      </w:r>
    </w:p>
    <w:p w14:paraId="3ED220AF" w14:textId="77777777" w:rsidR="00180866" w:rsidRPr="0024493F" w:rsidRDefault="00180866" w:rsidP="00180866">
      <w:pPr>
        <w:pStyle w:val="EndNoteBibliography"/>
        <w:rPr>
          <w:noProof/>
        </w:rPr>
      </w:pPr>
      <w:r w:rsidRPr="0024493F">
        <w:rPr>
          <w:noProof/>
        </w:rPr>
        <w:t>[35]</w:t>
      </w:r>
      <w:r w:rsidRPr="0024493F">
        <w:rPr>
          <w:noProof/>
        </w:rPr>
        <w:tab/>
        <w:t xml:space="preserve">S. J. Kim, D. Wu, N. Sadique, C. D. Quilty, L. Wu, A. C. Marschilok, K. J. Takeuchi, E. S. Takeuchi, Y. Zhu, </w:t>
      </w:r>
      <w:r w:rsidRPr="0024493F">
        <w:rPr>
          <w:i/>
          <w:noProof/>
        </w:rPr>
        <w:t>Small</w:t>
      </w:r>
      <w:r w:rsidRPr="0024493F">
        <w:rPr>
          <w:noProof/>
        </w:rPr>
        <w:t xml:space="preserve"> </w:t>
      </w:r>
      <w:r w:rsidRPr="0024493F">
        <w:rPr>
          <w:b/>
          <w:noProof/>
        </w:rPr>
        <w:t>2020</w:t>
      </w:r>
      <w:r w:rsidRPr="0024493F">
        <w:rPr>
          <w:noProof/>
        </w:rPr>
        <w:t>, 16, 2005406.</w:t>
      </w:r>
    </w:p>
    <w:p w14:paraId="1B42A998" w14:textId="77777777" w:rsidR="00180866" w:rsidRPr="0024493F" w:rsidRDefault="00180866" w:rsidP="00180866">
      <w:pPr>
        <w:pStyle w:val="EndNoteBibliography"/>
        <w:rPr>
          <w:noProof/>
        </w:rPr>
      </w:pPr>
      <w:r w:rsidRPr="0024493F">
        <w:rPr>
          <w:noProof/>
        </w:rPr>
        <w:t>[36]</w:t>
      </w:r>
      <w:r w:rsidRPr="0024493F">
        <w:rPr>
          <w:noProof/>
        </w:rPr>
        <w:tab/>
        <w:t xml:space="preserve">T. Subramaniam, B. S. Krishnaveni, S. Devaraj, </w:t>
      </w:r>
      <w:r w:rsidRPr="0024493F">
        <w:rPr>
          <w:i/>
          <w:noProof/>
        </w:rPr>
        <w:t>Journal of Materials Science: Materials in Electronics</w:t>
      </w:r>
      <w:r w:rsidRPr="0024493F">
        <w:rPr>
          <w:noProof/>
        </w:rPr>
        <w:t xml:space="preserve"> </w:t>
      </w:r>
      <w:r w:rsidRPr="0024493F">
        <w:rPr>
          <w:b/>
          <w:noProof/>
        </w:rPr>
        <w:t>2024</w:t>
      </w:r>
      <w:r w:rsidRPr="0024493F">
        <w:rPr>
          <w:noProof/>
        </w:rPr>
        <w:t>, 35, 1184.</w:t>
      </w:r>
    </w:p>
    <w:p w14:paraId="53C4D86B" w14:textId="77777777" w:rsidR="00180866" w:rsidRPr="0024493F" w:rsidRDefault="00180866" w:rsidP="00180866">
      <w:pPr>
        <w:pStyle w:val="EndNoteBibliography"/>
        <w:rPr>
          <w:noProof/>
        </w:rPr>
      </w:pPr>
      <w:r w:rsidRPr="0024493F">
        <w:rPr>
          <w:noProof/>
        </w:rPr>
        <w:t>[37]</w:t>
      </w:r>
      <w:r w:rsidRPr="0024493F">
        <w:rPr>
          <w:noProof/>
        </w:rPr>
        <w:tab/>
        <w:t xml:space="preserve">C. Ling, R. Zhang, T. S. Arthur, F. Mizuno, </w:t>
      </w:r>
      <w:r w:rsidRPr="0024493F">
        <w:rPr>
          <w:i/>
          <w:noProof/>
        </w:rPr>
        <w:t>Chem. Mater.</w:t>
      </w:r>
      <w:r w:rsidRPr="0024493F">
        <w:rPr>
          <w:noProof/>
        </w:rPr>
        <w:t xml:space="preserve"> </w:t>
      </w:r>
      <w:r w:rsidRPr="0024493F">
        <w:rPr>
          <w:b/>
          <w:noProof/>
        </w:rPr>
        <w:t>2015</w:t>
      </w:r>
      <w:r w:rsidRPr="0024493F">
        <w:rPr>
          <w:noProof/>
        </w:rPr>
        <w:t>, 27, 5799.</w:t>
      </w:r>
    </w:p>
    <w:p w14:paraId="02A1A27A" w14:textId="77777777" w:rsidR="00180866" w:rsidRPr="0024493F" w:rsidRDefault="00180866" w:rsidP="00180866">
      <w:pPr>
        <w:pStyle w:val="EndNoteBibliography"/>
        <w:rPr>
          <w:noProof/>
        </w:rPr>
      </w:pPr>
      <w:r w:rsidRPr="0024493F">
        <w:rPr>
          <w:noProof/>
        </w:rPr>
        <w:t>[38]</w:t>
      </w:r>
      <w:r w:rsidRPr="0024493F">
        <w:rPr>
          <w:noProof/>
        </w:rPr>
        <w:tab/>
        <w:t xml:space="preserve">a)Z. Li, O. Fuhr, M. Fichtner, Z. Zhao-Karger, </w:t>
      </w:r>
      <w:r w:rsidRPr="0024493F">
        <w:rPr>
          <w:i/>
          <w:noProof/>
        </w:rPr>
        <w:t>Energy Environ. Sci.</w:t>
      </w:r>
      <w:r w:rsidRPr="0024493F">
        <w:rPr>
          <w:noProof/>
        </w:rPr>
        <w:t xml:space="preserve"> </w:t>
      </w:r>
      <w:r w:rsidRPr="0024493F">
        <w:rPr>
          <w:b/>
          <w:noProof/>
        </w:rPr>
        <w:t>2019</w:t>
      </w:r>
      <w:r w:rsidRPr="0024493F">
        <w:rPr>
          <w:noProof/>
        </w:rPr>
        <w:t xml:space="preserve">, 12, 3496; b)Z. Li, B. P. Vinayan, T. Diemant, R. J. Behm, M. Fichtner, Z. Zhao-Karger, </w:t>
      </w:r>
      <w:r w:rsidRPr="0024493F">
        <w:rPr>
          <w:i/>
          <w:noProof/>
        </w:rPr>
        <w:t>Small</w:t>
      </w:r>
      <w:r w:rsidRPr="0024493F">
        <w:rPr>
          <w:noProof/>
        </w:rPr>
        <w:t xml:space="preserve"> </w:t>
      </w:r>
      <w:r w:rsidRPr="0024493F">
        <w:rPr>
          <w:b/>
          <w:noProof/>
        </w:rPr>
        <w:t>2020</w:t>
      </w:r>
      <w:r w:rsidRPr="0024493F">
        <w:rPr>
          <w:noProof/>
        </w:rPr>
        <w:t>, 16, 2001806.</w:t>
      </w:r>
    </w:p>
    <w:p w14:paraId="6EBC6E75" w14:textId="77777777" w:rsidR="00180866" w:rsidRPr="0024493F" w:rsidRDefault="00180866" w:rsidP="00180866">
      <w:pPr>
        <w:pStyle w:val="EndNoteBibliography"/>
        <w:rPr>
          <w:noProof/>
        </w:rPr>
      </w:pPr>
      <w:r w:rsidRPr="0024493F">
        <w:rPr>
          <w:noProof/>
        </w:rPr>
        <w:t>[39]</w:t>
      </w:r>
      <w:r w:rsidRPr="0024493F">
        <w:rPr>
          <w:noProof/>
        </w:rPr>
        <w:tab/>
        <w:t xml:space="preserve">a)K. Kisu, S. Kim, T. Shinohara, K. Zhao, A. Züttel, S. Orimo, </w:t>
      </w:r>
      <w:r w:rsidRPr="0024493F">
        <w:rPr>
          <w:i/>
          <w:noProof/>
        </w:rPr>
        <w:t>Sci. Rep.</w:t>
      </w:r>
      <w:r w:rsidRPr="0024493F">
        <w:rPr>
          <w:noProof/>
        </w:rPr>
        <w:t xml:space="preserve"> </w:t>
      </w:r>
      <w:r w:rsidRPr="0024493F">
        <w:rPr>
          <w:b/>
          <w:noProof/>
        </w:rPr>
        <w:t>2021</w:t>
      </w:r>
      <w:r w:rsidRPr="0024493F">
        <w:rPr>
          <w:noProof/>
        </w:rPr>
        <w:t xml:space="preserve">, 11, 7563; b)K. Kisu, R. Mohtadi, S. Orimo, </w:t>
      </w:r>
      <w:r w:rsidRPr="0024493F">
        <w:rPr>
          <w:i/>
          <w:noProof/>
        </w:rPr>
        <w:t>Adv. Sci.</w:t>
      </w:r>
      <w:r w:rsidRPr="0024493F">
        <w:rPr>
          <w:noProof/>
        </w:rPr>
        <w:t xml:space="preserve"> </w:t>
      </w:r>
      <w:r w:rsidRPr="0024493F">
        <w:rPr>
          <w:b/>
          <w:noProof/>
        </w:rPr>
        <w:t>2023</w:t>
      </w:r>
      <w:r w:rsidRPr="0024493F">
        <w:rPr>
          <w:noProof/>
        </w:rPr>
        <w:t>, 10, 2301178.</w:t>
      </w:r>
    </w:p>
    <w:p w14:paraId="72752F13" w14:textId="77777777" w:rsidR="00180866" w:rsidRPr="0024493F" w:rsidRDefault="00180866" w:rsidP="00180866">
      <w:pPr>
        <w:pStyle w:val="EndNoteBibliography"/>
        <w:rPr>
          <w:noProof/>
        </w:rPr>
      </w:pPr>
      <w:r w:rsidRPr="0024493F">
        <w:rPr>
          <w:noProof/>
        </w:rPr>
        <w:t>[40]</w:t>
      </w:r>
      <w:r w:rsidRPr="0024493F">
        <w:rPr>
          <w:noProof/>
        </w:rPr>
        <w:tab/>
        <w:t xml:space="preserve">a)R. Iimura, H. Kobayashi, I. Honma, </w:t>
      </w:r>
      <w:r w:rsidRPr="0024493F">
        <w:rPr>
          <w:i/>
          <w:noProof/>
        </w:rPr>
        <w:t>Electrochemistry</w:t>
      </w:r>
      <w:r w:rsidRPr="0024493F">
        <w:rPr>
          <w:noProof/>
        </w:rPr>
        <w:t xml:space="preserve"> </w:t>
      </w:r>
      <w:r w:rsidRPr="0024493F">
        <w:rPr>
          <w:b/>
          <w:noProof/>
        </w:rPr>
        <w:t>2022</w:t>
      </w:r>
      <w:r w:rsidRPr="0024493F">
        <w:rPr>
          <w:noProof/>
        </w:rPr>
        <w:t xml:space="preserve">, 90, 067002; b)J. Han, S. Yagi, H. Takeuchi, M. Nakayama, T. Ichitsubo, </w:t>
      </w:r>
      <w:r w:rsidRPr="0024493F">
        <w:rPr>
          <w:i/>
          <w:noProof/>
        </w:rPr>
        <w:t>J. Phys. Chem. C</w:t>
      </w:r>
      <w:r w:rsidRPr="0024493F">
        <w:rPr>
          <w:noProof/>
        </w:rPr>
        <w:t xml:space="preserve"> </w:t>
      </w:r>
      <w:r w:rsidRPr="0024493F">
        <w:rPr>
          <w:b/>
          <w:noProof/>
        </w:rPr>
        <w:t>2022</w:t>
      </w:r>
      <w:r w:rsidRPr="0024493F">
        <w:rPr>
          <w:noProof/>
        </w:rPr>
        <w:t xml:space="preserve">, 126, 19074; c)W. Zhou, C. Xu, B. Gao, M. Nakayama, S. Yagi, Y. Tateyama, </w:t>
      </w:r>
      <w:r w:rsidRPr="0024493F">
        <w:rPr>
          <w:i/>
          <w:noProof/>
        </w:rPr>
        <w:t>ACS Energy Lett.</w:t>
      </w:r>
      <w:r w:rsidRPr="0024493F">
        <w:rPr>
          <w:noProof/>
        </w:rPr>
        <w:t xml:space="preserve"> </w:t>
      </w:r>
      <w:r w:rsidRPr="0024493F">
        <w:rPr>
          <w:b/>
          <w:noProof/>
        </w:rPr>
        <w:t>2023</w:t>
      </w:r>
      <w:r w:rsidRPr="0024493F">
        <w:rPr>
          <w:noProof/>
        </w:rPr>
        <w:t>, 8, 4113.</w:t>
      </w:r>
    </w:p>
    <w:p w14:paraId="3DDD0CA0" w14:textId="77777777" w:rsidR="00180866" w:rsidRPr="0024493F" w:rsidRDefault="00180866" w:rsidP="00180866">
      <w:pPr>
        <w:pStyle w:val="EndNoteBibliography"/>
        <w:rPr>
          <w:noProof/>
        </w:rPr>
      </w:pPr>
      <w:r w:rsidRPr="0024493F">
        <w:rPr>
          <w:noProof/>
        </w:rPr>
        <w:t>[41]</w:t>
      </w:r>
      <w:r w:rsidRPr="0024493F">
        <w:rPr>
          <w:noProof/>
        </w:rPr>
        <w:tab/>
        <w:t xml:space="preserve">X. Ye, H. Li, T. Hatakeyama, H. Kobayashi, T. Mandai, N. L. Okamoto, T. Ichitsubo, </w:t>
      </w:r>
      <w:r w:rsidRPr="0024493F">
        <w:rPr>
          <w:i/>
          <w:noProof/>
        </w:rPr>
        <w:t>ACS Appl. Mater. Interfaces</w:t>
      </w:r>
      <w:r w:rsidRPr="0024493F">
        <w:rPr>
          <w:noProof/>
        </w:rPr>
        <w:t xml:space="preserve"> </w:t>
      </w:r>
      <w:r w:rsidRPr="0024493F">
        <w:rPr>
          <w:b/>
          <w:noProof/>
        </w:rPr>
        <w:t>2022</w:t>
      </w:r>
      <w:r w:rsidRPr="0024493F">
        <w:rPr>
          <w:noProof/>
        </w:rPr>
        <w:t>, 14, 56685.</w:t>
      </w:r>
    </w:p>
    <w:p w14:paraId="2404AE4C" w14:textId="77777777" w:rsidR="00180866" w:rsidRPr="0024493F" w:rsidRDefault="00180866" w:rsidP="00180866">
      <w:pPr>
        <w:pStyle w:val="EndNoteBibliography"/>
        <w:rPr>
          <w:noProof/>
        </w:rPr>
      </w:pPr>
      <w:r w:rsidRPr="0024493F">
        <w:rPr>
          <w:noProof/>
        </w:rPr>
        <w:t>[42]</w:t>
      </w:r>
      <w:r w:rsidRPr="0024493F">
        <w:rPr>
          <w:noProof/>
        </w:rPr>
        <w:tab/>
        <w:t xml:space="preserve">T. R. Juran, J. Young, M. Smeu, </w:t>
      </w:r>
      <w:r w:rsidRPr="0024493F">
        <w:rPr>
          <w:i/>
          <w:noProof/>
        </w:rPr>
        <w:t>J. Phys. Chem. C</w:t>
      </w:r>
      <w:r w:rsidRPr="0024493F">
        <w:rPr>
          <w:noProof/>
        </w:rPr>
        <w:t xml:space="preserve"> </w:t>
      </w:r>
      <w:r w:rsidRPr="0024493F">
        <w:rPr>
          <w:b/>
          <w:noProof/>
        </w:rPr>
        <w:t>2018</w:t>
      </w:r>
      <w:r w:rsidRPr="0024493F">
        <w:rPr>
          <w:noProof/>
        </w:rPr>
        <w:t>, 122, 8788.</w:t>
      </w:r>
    </w:p>
    <w:p w14:paraId="696B593B" w14:textId="77777777" w:rsidR="00180866" w:rsidRPr="0024493F" w:rsidRDefault="00180866" w:rsidP="00180866">
      <w:pPr>
        <w:pStyle w:val="EndNoteBibliography"/>
        <w:rPr>
          <w:noProof/>
        </w:rPr>
      </w:pPr>
      <w:r w:rsidRPr="0024493F">
        <w:rPr>
          <w:noProof/>
        </w:rPr>
        <w:t>[43]</w:t>
      </w:r>
      <w:r w:rsidRPr="0024493F">
        <w:rPr>
          <w:noProof/>
        </w:rPr>
        <w:tab/>
        <w:t xml:space="preserve">a)K. Yamaguchi, H. Kobayashi, T. Oishi, N. Mizuno, </w:t>
      </w:r>
      <w:r w:rsidRPr="0024493F">
        <w:rPr>
          <w:i/>
          <w:noProof/>
        </w:rPr>
        <w:t>Angew. Chem. Int. Ed.</w:t>
      </w:r>
      <w:r w:rsidRPr="0024493F">
        <w:rPr>
          <w:noProof/>
        </w:rPr>
        <w:t xml:space="preserve"> </w:t>
      </w:r>
      <w:r w:rsidRPr="0024493F">
        <w:rPr>
          <w:b/>
          <w:noProof/>
        </w:rPr>
        <w:t>2012</w:t>
      </w:r>
      <w:r w:rsidRPr="0024493F">
        <w:rPr>
          <w:noProof/>
        </w:rPr>
        <w:t xml:space="preserve">, 51, 544; b)K. Yamaguchi, Y. Wang, H. Kobayashi, N. Mizuno, </w:t>
      </w:r>
      <w:r w:rsidRPr="0024493F">
        <w:rPr>
          <w:i/>
          <w:noProof/>
        </w:rPr>
        <w:t>Chem. Lett.</w:t>
      </w:r>
      <w:r w:rsidRPr="0024493F">
        <w:rPr>
          <w:noProof/>
        </w:rPr>
        <w:t xml:space="preserve"> </w:t>
      </w:r>
      <w:r w:rsidRPr="0024493F">
        <w:rPr>
          <w:b/>
          <w:noProof/>
        </w:rPr>
        <w:t>2012</w:t>
      </w:r>
      <w:r w:rsidRPr="0024493F">
        <w:rPr>
          <w:noProof/>
        </w:rPr>
        <w:t xml:space="preserve">, 41, 574; c)K. Yamaguchi, H. Kobayashi, Y. Wang, T. Oishi, Y. Ogasawara, N. Mizuno, </w:t>
      </w:r>
      <w:r w:rsidRPr="0024493F">
        <w:rPr>
          <w:i/>
          <w:noProof/>
        </w:rPr>
        <w:t>Catal. Sci. Technol.</w:t>
      </w:r>
      <w:r w:rsidRPr="0024493F">
        <w:rPr>
          <w:noProof/>
        </w:rPr>
        <w:t xml:space="preserve"> </w:t>
      </w:r>
      <w:r w:rsidRPr="0024493F">
        <w:rPr>
          <w:b/>
          <w:noProof/>
        </w:rPr>
        <w:t>2013</w:t>
      </w:r>
      <w:r w:rsidRPr="0024493F">
        <w:rPr>
          <w:noProof/>
        </w:rPr>
        <w:t>, 3, 318.</w:t>
      </w:r>
    </w:p>
    <w:p w14:paraId="1D0D7A1D" w14:textId="77777777" w:rsidR="00180866" w:rsidRPr="0024493F" w:rsidRDefault="00180866" w:rsidP="00180866">
      <w:pPr>
        <w:pStyle w:val="EndNoteBibliography"/>
        <w:rPr>
          <w:noProof/>
        </w:rPr>
      </w:pPr>
      <w:r w:rsidRPr="0024493F">
        <w:rPr>
          <w:noProof/>
        </w:rPr>
        <w:t>[44]</w:t>
      </w:r>
      <w:r w:rsidRPr="0024493F">
        <w:rPr>
          <w:noProof/>
        </w:rPr>
        <w:tab/>
        <w:t xml:space="preserve">F. Izumi, K. Momma, </w:t>
      </w:r>
      <w:r w:rsidRPr="0024493F">
        <w:rPr>
          <w:i/>
          <w:noProof/>
        </w:rPr>
        <w:t>Solid State Phenomena</w:t>
      </w:r>
      <w:r w:rsidRPr="0024493F">
        <w:rPr>
          <w:noProof/>
        </w:rPr>
        <w:t xml:space="preserve"> </w:t>
      </w:r>
      <w:r w:rsidRPr="0024493F">
        <w:rPr>
          <w:b/>
          <w:noProof/>
        </w:rPr>
        <w:t>2007</w:t>
      </w:r>
      <w:r w:rsidRPr="0024493F">
        <w:rPr>
          <w:noProof/>
        </w:rPr>
        <w:t>, 130, 15.</w:t>
      </w:r>
    </w:p>
    <w:p w14:paraId="284E60FD" w14:textId="77777777" w:rsidR="00180866" w:rsidRPr="0024493F" w:rsidRDefault="00180866" w:rsidP="00180866">
      <w:pPr>
        <w:pStyle w:val="EndNoteBibliography"/>
        <w:rPr>
          <w:noProof/>
        </w:rPr>
      </w:pPr>
      <w:r w:rsidRPr="0024493F">
        <w:rPr>
          <w:noProof/>
        </w:rPr>
        <w:t>[45]</w:t>
      </w:r>
      <w:r w:rsidRPr="0024493F">
        <w:rPr>
          <w:noProof/>
        </w:rPr>
        <w:tab/>
        <w:t xml:space="preserve">S. Kohara, M. Itou, K. Suzuya, Y. Inamura, Y. Sakurai, Y. Ohishi, M. Takata, </w:t>
      </w:r>
      <w:r w:rsidRPr="0024493F">
        <w:rPr>
          <w:i/>
          <w:noProof/>
        </w:rPr>
        <w:t>J Phys. Condens. Matter</w:t>
      </w:r>
      <w:r w:rsidRPr="0024493F">
        <w:rPr>
          <w:noProof/>
        </w:rPr>
        <w:t xml:space="preserve"> </w:t>
      </w:r>
      <w:r w:rsidRPr="0024493F">
        <w:rPr>
          <w:b/>
          <w:noProof/>
        </w:rPr>
        <w:t>2007</w:t>
      </w:r>
      <w:r w:rsidRPr="0024493F">
        <w:rPr>
          <w:noProof/>
        </w:rPr>
        <w:t>, 19, 506101.</w:t>
      </w:r>
    </w:p>
    <w:p w14:paraId="249A5518" w14:textId="77777777" w:rsidR="00180866" w:rsidRPr="0024493F" w:rsidRDefault="00180866" w:rsidP="00180866">
      <w:pPr>
        <w:pStyle w:val="EndNoteBibliography"/>
        <w:rPr>
          <w:noProof/>
        </w:rPr>
      </w:pPr>
      <w:r w:rsidRPr="0024493F">
        <w:rPr>
          <w:noProof/>
        </w:rPr>
        <w:t>[46]</w:t>
      </w:r>
      <w:r w:rsidRPr="0024493F">
        <w:rPr>
          <w:noProof/>
        </w:rPr>
        <w:tab/>
        <w:t xml:space="preserve">D. A. Keen, </w:t>
      </w:r>
      <w:r w:rsidRPr="0024493F">
        <w:rPr>
          <w:i/>
          <w:noProof/>
        </w:rPr>
        <w:t>J. Appl. Cryst.</w:t>
      </w:r>
      <w:r w:rsidRPr="0024493F">
        <w:rPr>
          <w:noProof/>
        </w:rPr>
        <w:t xml:space="preserve"> </w:t>
      </w:r>
      <w:r w:rsidRPr="0024493F">
        <w:rPr>
          <w:b/>
          <w:noProof/>
        </w:rPr>
        <w:t>2001</w:t>
      </w:r>
      <w:r w:rsidRPr="0024493F">
        <w:rPr>
          <w:noProof/>
        </w:rPr>
        <w:t>, 34, 172.</w:t>
      </w:r>
    </w:p>
    <w:p w14:paraId="74D3C1B8" w14:textId="77777777" w:rsidR="00180866" w:rsidRPr="0024493F" w:rsidRDefault="00180866" w:rsidP="00180866">
      <w:pPr>
        <w:pStyle w:val="EndNoteBibliography"/>
        <w:rPr>
          <w:noProof/>
        </w:rPr>
      </w:pPr>
      <w:r w:rsidRPr="0024493F">
        <w:rPr>
          <w:noProof/>
        </w:rPr>
        <w:t>[47]</w:t>
      </w:r>
      <w:r w:rsidRPr="0024493F">
        <w:rPr>
          <w:noProof/>
        </w:rPr>
        <w:tab/>
        <w:t xml:space="preserve">B. Ravel, M. Newville, </w:t>
      </w:r>
      <w:r w:rsidRPr="0024493F">
        <w:rPr>
          <w:i/>
          <w:noProof/>
        </w:rPr>
        <w:t>J. Synchrotron Rad.</w:t>
      </w:r>
      <w:r w:rsidRPr="0024493F">
        <w:rPr>
          <w:noProof/>
        </w:rPr>
        <w:t xml:space="preserve"> </w:t>
      </w:r>
      <w:r w:rsidRPr="0024493F">
        <w:rPr>
          <w:b/>
          <w:noProof/>
        </w:rPr>
        <w:t>2005</w:t>
      </w:r>
      <w:r w:rsidRPr="0024493F">
        <w:rPr>
          <w:noProof/>
        </w:rPr>
        <w:t>, 12, 537.</w:t>
      </w:r>
    </w:p>
    <w:p w14:paraId="0DD368BB" w14:textId="77777777" w:rsidR="00180866" w:rsidRPr="0024493F" w:rsidRDefault="00180866" w:rsidP="00180866">
      <w:pPr>
        <w:pStyle w:val="EndNoteBibliography"/>
        <w:rPr>
          <w:noProof/>
        </w:rPr>
      </w:pPr>
      <w:r w:rsidRPr="0024493F">
        <w:rPr>
          <w:noProof/>
        </w:rPr>
        <w:t>[48]</w:t>
      </w:r>
      <w:r w:rsidRPr="0024493F">
        <w:rPr>
          <w:noProof/>
        </w:rPr>
        <w:tab/>
        <w:t xml:space="preserve">T. Mandai, </w:t>
      </w:r>
      <w:r w:rsidRPr="0024493F">
        <w:rPr>
          <w:i/>
          <w:noProof/>
        </w:rPr>
        <w:t>ACS Appl. Mater. Interfaces</w:t>
      </w:r>
      <w:r w:rsidRPr="0024493F">
        <w:rPr>
          <w:noProof/>
        </w:rPr>
        <w:t xml:space="preserve"> </w:t>
      </w:r>
      <w:r w:rsidRPr="0024493F">
        <w:rPr>
          <w:b/>
          <w:noProof/>
        </w:rPr>
        <w:t>2020</w:t>
      </w:r>
      <w:r w:rsidRPr="0024493F">
        <w:rPr>
          <w:noProof/>
        </w:rPr>
        <w:t>, 12, 39135.</w:t>
      </w:r>
    </w:p>
    <w:p w14:paraId="7CECC483" w14:textId="77777777" w:rsidR="00180866" w:rsidRPr="0024493F" w:rsidRDefault="00180866" w:rsidP="00180866">
      <w:pPr>
        <w:pStyle w:val="EndNoteBibliography"/>
        <w:rPr>
          <w:noProof/>
        </w:rPr>
      </w:pPr>
      <w:r w:rsidRPr="0024493F">
        <w:rPr>
          <w:noProof/>
        </w:rPr>
        <w:t>[49]</w:t>
      </w:r>
      <w:r w:rsidRPr="0024493F">
        <w:rPr>
          <w:noProof/>
        </w:rPr>
        <w:tab/>
        <w:t xml:space="preserve">A. Shyamsunder, L. E. Blanc, A. Assoud, L. F. Nazar, </w:t>
      </w:r>
      <w:r w:rsidRPr="0024493F">
        <w:rPr>
          <w:i/>
          <w:noProof/>
        </w:rPr>
        <w:t>ACS Energy Lett.</w:t>
      </w:r>
      <w:r w:rsidRPr="0024493F">
        <w:rPr>
          <w:noProof/>
        </w:rPr>
        <w:t xml:space="preserve"> </w:t>
      </w:r>
      <w:r w:rsidRPr="0024493F">
        <w:rPr>
          <w:b/>
          <w:noProof/>
        </w:rPr>
        <w:t>2019</w:t>
      </w:r>
      <w:r w:rsidRPr="0024493F">
        <w:rPr>
          <w:noProof/>
        </w:rPr>
        <w:t>, 4, 2271.</w:t>
      </w:r>
    </w:p>
    <w:p w14:paraId="1DCAA1FF" w14:textId="0E80C406" w:rsidR="0045440B" w:rsidRPr="0024493F" w:rsidRDefault="001F5C55" w:rsidP="00CE12FC">
      <w:pPr>
        <w:pStyle w:val="References"/>
      </w:pPr>
      <w:r w:rsidRPr="0024493F">
        <w:fldChar w:fldCharType="end"/>
      </w:r>
    </w:p>
    <w:bookmarkEnd w:id="2"/>
    <w:p w14:paraId="01B57EB8" w14:textId="77777777" w:rsidR="00773C4B" w:rsidRPr="0024493F" w:rsidRDefault="00773C4B" w:rsidP="00523486">
      <w:pPr>
        <w:pStyle w:val="P1"/>
        <w:spacing w:line="240" w:lineRule="atLeast"/>
      </w:pPr>
    </w:p>
    <w:p w14:paraId="2ACB0C79" w14:textId="77777777" w:rsidR="00773C4B" w:rsidRPr="0024493F" w:rsidRDefault="00773C4B" w:rsidP="00523486">
      <w:pPr>
        <w:pStyle w:val="P1"/>
        <w:spacing w:line="240" w:lineRule="atLeast"/>
        <w:sectPr w:rsidR="00773C4B" w:rsidRPr="0024493F" w:rsidSect="0095126A">
          <w:type w:val="continuous"/>
          <w:pgSz w:w="11906" w:h="16838" w:code="9"/>
          <w:pgMar w:top="1673" w:right="936" w:bottom="1134" w:left="936" w:header="709" w:footer="709" w:gutter="0"/>
          <w:cols w:num="2" w:space="284"/>
          <w:docGrid w:linePitch="360"/>
        </w:sectPr>
      </w:pPr>
    </w:p>
    <w:p w14:paraId="4AAA3734" w14:textId="77777777" w:rsidR="00CF143A" w:rsidRPr="0024493F" w:rsidRDefault="00CF143A" w:rsidP="00523486">
      <w:pPr>
        <w:pStyle w:val="P1"/>
        <w:spacing w:line="240" w:lineRule="atLeast"/>
        <w:rPr>
          <w:bCs/>
        </w:rPr>
      </w:pPr>
    </w:p>
    <w:p w14:paraId="7F14AE0A" w14:textId="77777777" w:rsidR="00CF143A" w:rsidRPr="0024493F" w:rsidRDefault="00CF143A" w:rsidP="00523486">
      <w:pPr>
        <w:pStyle w:val="P1"/>
        <w:spacing w:line="240" w:lineRule="atLeast"/>
        <w:rPr>
          <w:b/>
          <w:sz w:val="24"/>
        </w:rPr>
      </w:pPr>
      <w:r w:rsidRPr="0024493F">
        <w:rPr>
          <w:b/>
          <w:sz w:val="24"/>
        </w:rPr>
        <w:t>Entry for the Table of Contents</w:t>
      </w:r>
    </w:p>
    <w:p w14:paraId="5765A1E7" w14:textId="77777777" w:rsidR="00CF143A" w:rsidRPr="0024493F" w:rsidRDefault="00CF143A" w:rsidP="00523486">
      <w:pPr>
        <w:pStyle w:val="TableOfContentText"/>
        <w:spacing w:line="240" w:lineRule="atLeast"/>
        <w:rPr>
          <w:lang w:val="en-US"/>
        </w:rPr>
      </w:pPr>
    </w:p>
    <w:p w14:paraId="1F765262" w14:textId="77777777" w:rsidR="00E52CB9" w:rsidRPr="0024493F" w:rsidRDefault="00E52CB9" w:rsidP="00E52CB9">
      <w:pPr>
        <w:pStyle w:val="Tableofcontents"/>
        <w:jc w:val="both"/>
      </w:pPr>
      <w:r w:rsidRPr="0024493F">
        <w:rPr>
          <w:noProof/>
        </w:rPr>
        <w:drawing>
          <wp:inline distT="0" distB="0" distL="0" distR="0" wp14:anchorId="68EFA53D" wp14:editId="4CA302B4">
            <wp:extent cx="1980000" cy="1477140"/>
            <wp:effectExtent l="0" t="0" r="1270" b="0"/>
            <wp:docPr id="65023111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31111" name="図 1" descr="ダイアグラム&#10;&#10;自動的に生成された説明"/>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80000" cy="1477140"/>
                    </a:xfrm>
                    <a:prstGeom prst="rect">
                      <a:avLst/>
                    </a:prstGeom>
                  </pic:spPr>
                </pic:pic>
              </a:graphicData>
            </a:graphic>
          </wp:inline>
        </w:drawing>
      </w:r>
    </w:p>
    <w:p w14:paraId="52EB3DA1" w14:textId="405448AF" w:rsidR="00275E29" w:rsidRDefault="00E52CB9" w:rsidP="00275E29">
      <w:pPr>
        <w:pStyle w:val="TableOfContentText"/>
        <w:spacing w:line="240" w:lineRule="atLeast"/>
        <w:rPr>
          <w:color w:val="FF0000"/>
          <w:lang w:val="en-US"/>
        </w:rPr>
      </w:pPr>
      <w:r w:rsidRPr="0024493F">
        <w:t xml:space="preserve">An ultrasmall </w:t>
      </w:r>
      <w:r w:rsidRPr="0024493F">
        <w:rPr>
          <w:i/>
          <w:iCs/>
        </w:rPr>
        <w:t>α</w:t>
      </w:r>
      <w:r w:rsidRPr="0024493F">
        <w:t>-MnO</w:t>
      </w:r>
      <w:r w:rsidRPr="0024493F">
        <w:rPr>
          <w:vertAlign w:val="subscript"/>
        </w:rPr>
        <w:t>2</w:t>
      </w:r>
      <w:r w:rsidRPr="0024493F">
        <w:t xml:space="preserve"> (&lt;10 nm) with a low aspect ratio (</w:t>
      </w:r>
      <w:r w:rsidRPr="0024493F">
        <w:rPr>
          <w:i/>
          <w:iCs/>
        </w:rPr>
        <w:t>c</w:t>
      </w:r>
      <w:r w:rsidRPr="0024493F">
        <w:t>/</w:t>
      </w:r>
      <w:r w:rsidRPr="0024493F">
        <w:rPr>
          <w:i/>
          <w:iCs/>
        </w:rPr>
        <w:t>a</w:t>
      </w:r>
      <w:r w:rsidRPr="0024493F">
        <w:t xml:space="preserve">~2) is synthesized using an alcohol </w:t>
      </w:r>
      <w:r w:rsidR="00275E29" w:rsidRPr="0024493F">
        <w:rPr>
          <w:lang w:val="en-US"/>
        </w:rPr>
        <w:t xml:space="preserve">solution </w:t>
      </w:r>
      <w:r w:rsidRPr="0024493F">
        <w:t xml:space="preserve">process. </w:t>
      </w:r>
      <w:r w:rsidR="00275E29" w:rsidRPr="0024493F">
        <w:rPr>
          <w:lang w:val="en-US"/>
        </w:rPr>
        <w:t xml:space="preserve">It exhibits superior performances in both multivalent-ion battery cathodes and aerobic oxidation catalysts. The versatile functionality of ultrasmall </w:t>
      </w:r>
      <w:r w:rsidR="00275E29" w:rsidRPr="0024493F">
        <w:rPr>
          <w:i/>
          <w:iCs/>
          <w:lang w:val="en-US"/>
        </w:rPr>
        <w:t>α</w:t>
      </w:r>
      <w:r w:rsidR="00275E29" w:rsidRPr="0024493F">
        <w:rPr>
          <w:lang w:val="en-US"/>
        </w:rPr>
        <w:t>-MnO</w:t>
      </w:r>
      <w:r w:rsidR="00275E29" w:rsidRPr="0024493F">
        <w:rPr>
          <w:vertAlign w:val="subscript"/>
          <w:lang w:val="en-US"/>
        </w:rPr>
        <w:t>2</w:t>
      </w:r>
      <w:r w:rsidR="00275E29" w:rsidRPr="0024493F">
        <w:rPr>
          <w:lang w:val="en-US"/>
        </w:rPr>
        <w:t xml:space="preserve"> underscores its potential to revolutionize energy storage and catalysis, offering broad applicability in next-generation green energy technologies.</w:t>
      </w:r>
    </w:p>
    <w:sectPr w:rsidR="00275E29" w:rsidSect="00500F94">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78049" w14:textId="77777777" w:rsidR="00CC692F" w:rsidRDefault="00CC692F">
      <w:r>
        <w:separator/>
      </w:r>
    </w:p>
  </w:endnote>
  <w:endnote w:type="continuationSeparator" w:id="0">
    <w:p w14:paraId="49EDA9B2" w14:textId="77777777" w:rsidR="00CC692F" w:rsidRDefault="00CC692F">
      <w:r>
        <w:continuationSeparator/>
      </w:r>
    </w:p>
  </w:endnote>
  <w:endnote w:type="continuationNotice" w:id="1">
    <w:p w14:paraId="6E068DCF" w14:textId="77777777" w:rsidR="00CC692F" w:rsidRDefault="00CC6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no Pro">
    <w:altName w:val="Cambria"/>
    <w:panose1 w:val="020B0604020202020204"/>
    <w:charset w:val="00"/>
    <w:family w:val="roman"/>
    <w:notTrueType/>
    <w:pitch w:val="variable"/>
    <w:sig w:usb0="60000287" w:usb1="00000001" w:usb2="00000000" w:usb3="00000000" w:csb0="000001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7F1D5" w14:textId="77777777" w:rsidR="00CF35C2" w:rsidRDefault="00CF35C2">
    <w:pPr>
      <w:pStyle w:val="a5"/>
      <w:jc w:val="center"/>
    </w:pPr>
    <w:r>
      <w:fldChar w:fldCharType="begin"/>
    </w:r>
    <w:r>
      <w:instrText xml:space="preserve"> PAGE   \* MERGEFORMAT </w:instrText>
    </w:r>
    <w:r>
      <w:fldChar w:fldCharType="separate"/>
    </w:r>
    <w:r>
      <w:rPr>
        <w:noProof/>
      </w:rPr>
      <w:t>1</w:t>
    </w:r>
    <w:r>
      <w:rPr>
        <w:noProof/>
      </w:rPr>
      <w:fldChar w:fldCharType="end"/>
    </w:r>
  </w:p>
  <w:p w14:paraId="24954868" w14:textId="77777777" w:rsidR="00CF35C2" w:rsidRPr="0095126A" w:rsidRDefault="00CF35C2" w:rsidP="0095126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E1004" w14:textId="77777777" w:rsidR="00CC692F" w:rsidRDefault="00CC692F">
      <w:r>
        <w:separator/>
      </w:r>
    </w:p>
  </w:footnote>
  <w:footnote w:type="continuationSeparator" w:id="0">
    <w:p w14:paraId="1E089F56" w14:textId="77777777" w:rsidR="00CC692F" w:rsidRDefault="00CC692F">
      <w:r>
        <w:continuationSeparator/>
      </w:r>
    </w:p>
  </w:footnote>
  <w:footnote w:type="continuationNotice" w:id="1">
    <w:p w14:paraId="54DF627F" w14:textId="77777777" w:rsidR="00CC692F" w:rsidRDefault="00CC69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15511" w14:textId="77777777" w:rsidR="00CF35C2" w:rsidRDefault="00CC692F">
    <w:pPr>
      <w:pStyle w:val="a3"/>
    </w:pPr>
    <w:r>
      <w:rPr>
        <w:noProof/>
      </w:rPr>
      <w:pict w14:anchorId="066B81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7" o:spid="_x0000_s1027" type="#_x0000_t75" alt="" style="position:absolute;margin-left:0;margin-top:0;width:501.3pt;height:90.25pt;z-index:-251657216;mso-wrap-edited:f;mso-width-percent:0;mso-height-percent:0;mso-position-horizontal:center;mso-position-horizontal-relative:margin;mso-position-vertical:center;mso-position-vertical-relative:margin;mso-width-percent:0;mso-height-percent:0" o:allowincell="f">
          <v:imagedata r:id="rId1" o:title="Screenshot 2023-02-22 09355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3D6E2" w14:textId="77777777" w:rsidR="00CF35C2" w:rsidRPr="00863DFC" w:rsidRDefault="00CC692F" w:rsidP="00863DFC">
    <w:pPr>
      <w:pStyle w:val="a3"/>
      <w:pBdr>
        <w:bottom w:val="single" w:sz="18" w:space="1" w:color="C0C0C0"/>
      </w:pBdr>
    </w:pPr>
    <w:r>
      <w:rPr>
        <w:noProof/>
      </w:rPr>
      <w:pict w14:anchorId="6C0EAD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8" o:spid="_x0000_s1026" type="#_x0000_t75" alt="" style="position:absolute;margin-left:0;margin-top:0;width:650.2pt;height:117.05pt;rotation:315;z-index:-251656192;mso-wrap-edited:f;mso-width-percent:0;mso-height-percent:0;mso-position-horizontal:center;mso-position-horizontal-relative:margin;mso-position-vertical:center;mso-position-vertical-relative:margin;mso-width-percent:0;mso-height-percent:0" o:allowincell="f">
          <v:imagedata r:id="rId1" o:title="Screenshot 2023-02-22 093554" gain="19661f" blacklevel="22938f"/>
          <w10:wrap anchorx="margin" anchory="margin"/>
        </v:shape>
      </w:pict>
    </w:r>
    <w:r w:rsidR="00CF35C2">
      <w:rPr>
        <w:noProof/>
      </w:rPr>
      <w:drawing>
        <wp:anchor distT="0" distB="0" distL="114300" distR="114300" simplePos="0" relativeHeight="251656704" behindDoc="0" locked="0" layoutInCell="1" allowOverlap="1" wp14:anchorId="04C9F79E" wp14:editId="532D09E4">
          <wp:simplePos x="0" y="0"/>
          <wp:positionH relativeFrom="column">
            <wp:posOffset>5345430</wp:posOffset>
          </wp:positionH>
          <wp:positionV relativeFrom="paragraph">
            <wp:posOffset>-1905</wp:posOffset>
          </wp:positionV>
          <wp:extent cx="1079500" cy="194310"/>
          <wp:effectExtent l="0" t="0" r="6350" b="0"/>
          <wp:wrapTopAndBottom/>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79500"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CF35C2">
      <w:rPr>
        <w:rFonts w:ascii="Arial Narrow" w:hAnsi="Arial Narrow" w:cs="Arial"/>
        <w:b/>
        <w:bCs/>
        <w:color w:val="C0C0C0"/>
        <w:sz w:val="32"/>
        <w:szCs w:val="36"/>
      </w:rPr>
      <w:t>RESEARCH ARTICLE</w:t>
    </w:r>
    <w:r w:rsidR="00CF35C2" w:rsidRPr="00971FC5">
      <w:rPr>
        <w:rFonts w:ascii="Arial Narrow" w:hAnsi="Arial Narrow" w:cs="Arial"/>
        <w:sz w:val="32"/>
        <w:szCs w:val="36"/>
      </w:rPr>
      <w:tab/>
    </w:r>
    <w:r w:rsidR="00CF35C2" w:rsidRPr="00971FC5">
      <w:rPr>
        <w:rFonts w:ascii="Arial Narrow" w:hAnsi="Arial Narrow" w:cs="Arial"/>
        <w:sz w:val="32"/>
        <w:szCs w:val="36"/>
      </w:rPr>
      <w:tab/>
    </w:r>
    <w:r w:rsidR="00CF35C2">
      <w:rPr>
        <w:rFonts w:ascii="Arial Narrow" w:hAnsi="Arial Narrow" w:cs="Arial"/>
        <w:sz w:val="32"/>
        <w:szCs w:val="3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5432A" w14:textId="77777777" w:rsidR="00CF35C2" w:rsidRDefault="00CC692F">
    <w:pPr>
      <w:pStyle w:val="a3"/>
    </w:pPr>
    <w:r>
      <w:rPr>
        <w:noProof/>
      </w:rPr>
      <w:pict w14:anchorId="29610D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6" o:spid="_x0000_s1025" type="#_x0000_t75" alt="" style="position:absolute;margin-left:0;margin-top:0;width:501.3pt;height:90.25pt;z-index:-251658240;mso-wrap-edited:f;mso-width-percent:0;mso-height-percent:0;mso-position-horizontal:center;mso-position-horizontal-relative:margin;mso-position-vertical:center;mso-position-vertical-relative:margin;mso-width-percent:0;mso-height-percent:0" o:allowincell="f">
          <v:imagedata r:id="rId1" o:title="Screenshot 2023-02-22 09355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856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dvanced Materials&lt;/Style&gt;&lt;LeftDelim&gt;{&lt;/LeftDelim&gt;&lt;RightDelim&gt;}&lt;/RightDelim&gt;&lt;FontName&gt;Arial&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z209zpa92vd2exd0mp5zfdvwv2wwdtzd9a&quot;&gt;nano MnO2&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record-ids&gt;&lt;/item&gt;&lt;/Libraries&gt;"/>
  </w:docVars>
  <w:rsids>
    <w:rsidRoot w:val="00515396"/>
    <w:rsid w:val="0000214A"/>
    <w:rsid w:val="00002DBC"/>
    <w:rsid w:val="000036EA"/>
    <w:rsid w:val="0000375C"/>
    <w:rsid w:val="00003927"/>
    <w:rsid w:val="0000457A"/>
    <w:rsid w:val="00010410"/>
    <w:rsid w:val="00011D51"/>
    <w:rsid w:val="00013DD7"/>
    <w:rsid w:val="000208F6"/>
    <w:rsid w:val="00022DB4"/>
    <w:rsid w:val="00026A2C"/>
    <w:rsid w:val="00033C26"/>
    <w:rsid w:val="00033D1A"/>
    <w:rsid w:val="00033F43"/>
    <w:rsid w:val="00036490"/>
    <w:rsid w:val="0004091A"/>
    <w:rsid w:val="00042BF0"/>
    <w:rsid w:val="00045AB9"/>
    <w:rsid w:val="0005096E"/>
    <w:rsid w:val="0005140E"/>
    <w:rsid w:val="00055485"/>
    <w:rsid w:val="00060837"/>
    <w:rsid w:val="0006281D"/>
    <w:rsid w:val="00063E0F"/>
    <w:rsid w:val="0006489B"/>
    <w:rsid w:val="000650AB"/>
    <w:rsid w:val="0006694D"/>
    <w:rsid w:val="000669E3"/>
    <w:rsid w:val="00066B8E"/>
    <w:rsid w:val="00070B55"/>
    <w:rsid w:val="00070E0D"/>
    <w:rsid w:val="000725D1"/>
    <w:rsid w:val="00072AD1"/>
    <w:rsid w:val="0007315F"/>
    <w:rsid w:val="00077560"/>
    <w:rsid w:val="000806F8"/>
    <w:rsid w:val="0008077D"/>
    <w:rsid w:val="0008784F"/>
    <w:rsid w:val="00087CA0"/>
    <w:rsid w:val="00091323"/>
    <w:rsid w:val="00092908"/>
    <w:rsid w:val="00093B00"/>
    <w:rsid w:val="0009539C"/>
    <w:rsid w:val="00095C2F"/>
    <w:rsid w:val="000A37F3"/>
    <w:rsid w:val="000A77DC"/>
    <w:rsid w:val="000B0361"/>
    <w:rsid w:val="000B6DF3"/>
    <w:rsid w:val="000C1DBD"/>
    <w:rsid w:val="000C2C41"/>
    <w:rsid w:val="000C53F1"/>
    <w:rsid w:val="000C773A"/>
    <w:rsid w:val="000D0520"/>
    <w:rsid w:val="000D4FBD"/>
    <w:rsid w:val="000D6F09"/>
    <w:rsid w:val="000D70F8"/>
    <w:rsid w:val="000D74B7"/>
    <w:rsid w:val="000D75B7"/>
    <w:rsid w:val="000D7701"/>
    <w:rsid w:val="000E0815"/>
    <w:rsid w:val="000E0CEA"/>
    <w:rsid w:val="000E0EC4"/>
    <w:rsid w:val="000E1C81"/>
    <w:rsid w:val="000E517A"/>
    <w:rsid w:val="000E5FDC"/>
    <w:rsid w:val="000E76B8"/>
    <w:rsid w:val="000F29A4"/>
    <w:rsid w:val="000F2C63"/>
    <w:rsid w:val="000F2EA1"/>
    <w:rsid w:val="000F5BD1"/>
    <w:rsid w:val="000F7847"/>
    <w:rsid w:val="001037A1"/>
    <w:rsid w:val="00103EF7"/>
    <w:rsid w:val="00104119"/>
    <w:rsid w:val="0010543E"/>
    <w:rsid w:val="00105F97"/>
    <w:rsid w:val="00107E8C"/>
    <w:rsid w:val="00111C9B"/>
    <w:rsid w:val="001158DE"/>
    <w:rsid w:val="00120F2E"/>
    <w:rsid w:val="001237B3"/>
    <w:rsid w:val="0012381E"/>
    <w:rsid w:val="001240B4"/>
    <w:rsid w:val="001322FF"/>
    <w:rsid w:val="0013316F"/>
    <w:rsid w:val="001344F7"/>
    <w:rsid w:val="001348CD"/>
    <w:rsid w:val="0014043E"/>
    <w:rsid w:val="00141356"/>
    <w:rsid w:val="00143551"/>
    <w:rsid w:val="0014374D"/>
    <w:rsid w:val="00143B89"/>
    <w:rsid w:val="001475BF"/>
    <w:rsid w:val="00147DA2"/>
    <w:rsid w:val="00152E6D"/>
    <w:rsid w:val="00155FB7"/>
    <w:rsid w:val="0015631F"/>
    <w:rsid w:val="00157C67"/>
    <w:rsid w:val="0016203E"/>
    <w:rsid w:val="001639AE"/>
    <w:rsid w:val="001654DF"/>
    <w:rsid w:val="00166BEB"/>
    <w:rsid w:val="00166D41"/>
    <w:rsid w:val="001678B6"/>
    <w:rsid w:val="0017048F"/>
    <w:rsid w:val="00170D5C"/>
    <w:rsid w:val="00171974"/>
    <w:rsid w:val="00172B86"/>
    <w:rsid w:val="00172F48"/>
    <w:rsid w:val="001732A4"/>
    <w:rsid w:val="00177643"/>
    <w:rsid w:val="001800AA"/>
    <w:rsid w:val="00180866"/>
    <w:rsid w:val="00180C8D"/>
    <w:rsid w:val="0018165B"/>
    <w:rsid w:val="00181774"/>
    <w:rsid w:val="00184021"/>
    <w:rsid w:val="00184380"/>
    <w:rsid w:val="00186601"/>
    <w:rsid w:val="001878D0"/>
    <w:rsid w:val="0019014F"/>
    <w:rsid w:val="00190B24"/>
    <w:rsid w:val="00194818"/>
    <w:rsid w:val="00194A21"/>
    <w:rsid w:val="00196DEB"/>
    <w:rsid w:val="00197F42"/>
    <w:rsid w:val="001A0D55"/>
    <w:rsid w:val="001A2FE3"/>
    <w:rsid w:val="001A3120"/>
    <w:rsid w:val="001A39AE"/>
    <w:rsid w:val="001A3B68"/>
    <w:rsid w:val="001A438D"/>
    <w:rsid w:val="001B0DFC"/>
    <w:rsid w:val="001B286E"/>
    <w:rsid w:val="001B2FA0"/>
    <w:rsid w:val="001B73B9"/>
    <w:rsid w:val="001B7620"/>
    <w:rsid w:val="001C1039"/>
    <w:rsid w:val="001C21E3"/>
    <w:rsid w:val="001C26A7"/>
    <w:rsid w:val="001D1155"/>
    <w:rsid w:val="001D13EA"/>
    <w:rsid w:val="001D216B"/>
    <w:rsid w:val="001D29CA"/>
    <w:rsid w:val="001D54CA"/>
    <w:rsid w:val="001D7ECC"/>
    <w:rsid w:val="001E164A"/>
    <w:rsid w:val="001E2F1C"/>
    <w:rsid w:val="001E58F3"/>
    <w:rsid w:val="001E7E77"/>
    <w:rsid w:val="001F16EF"/>
    <w:rsid w:val="001F1A2D"/>
    <w:rsid w:val="001F1F32"/>
    <w:rsid w:val="001F252B"/>
    <w:rsid w:val="001F3ACC"/>
    <w:rsid w:val="001F4235"/>
    <w:rsid w:val="001F45C3"/>
    <w:rsid w:val="001F4EE4"/>
    <w:rsid w:val="001F5C55"/>
    <w:rsid w:val="00201A5C"/>
    <w:rsid w:val="002026A9"/>
    <w:rsid w:val="0020306E"/>
    <w:rsid w:val="002044E4"/>
    <w:rsid w:val="00212456"/>
    <w:rsid w:val="002124FA"/>
    <w:rsid w:val="00213D0E"/>
    <w:rsid w:val="002221BA"/>
    <w:rsid w:val="00222D97"/>
    <w:rsid w:val="0022537E"/>
    <w:rsid w:val="0022582C"/>
    <w:rsid w:val="00226D8F"/>
    <w:rsid w:val="00232C14"/>
    <w:rsid w:val="002362C7"/>
    <w:rsid w:val="00241D85"/>
    <w:rsid w:val="00242E54"/>
    <w:rsid w:val="002433F0"/>
    <w:rsid w:val="00243927"/>
    <w:rsid w:val="0024493F"/>
    <w:rsid w:val="00260EDA"/>
    <w:rsid w:val="00261387"/>
    <w:rsid w:val="00261882"/>
    <w:rsid w:val="00265DCA"/>
    <w:rsid w:val="00267F8A"/>
    <w:rsid w:val="002702BC"/>
    <w:rsid w:val="0027068B"/>
    <w:rsid w:val="00275E29"/>
    <w:rsid w:val="002820EB"/>
    <w:rsid w:val="00287256"/>
    <w:rsid w:val="00287B32"/>
    <w:rsid w:val="00291C93"/>
    <w:rsid w:val="002931E0"/>
    <w:rsid w:val="0029455A"/>
    <w:rsid w:val="00297A35"/>
    <w:rsid w:val="002A32FD"/>
    <w:rsid w:val="002A36FA"/>
    <w:rsid w:val="002A3DC5"/>
    <w:rsid w:val="002A42E3"/>
    <w:rsid w:val="002A4C54"/>
    <w:rsid w:val="002A561E"/>
    <w:rsid w:val="002A69D1"/>
    <w:rsid w:val="002B16E2"/>
    <w:rsid w:val="002B22BA"/>
    <w:rsid w:val="002B25E2"/>
    <w:rsid w:val="002B453B"/>
    <w:rsid w:val="002B56C9"/>
    <w:rsid w:val="002B6DB5"/>
    <w:rsid w:val="002B7CA9"/>
    <w:rsid w:val="002C219E"/>
    <w:rsid w:val="002C36E0"/>
    <w:rsid w:val="002C3AC3"/>
    <w:rsid w:val="002C7AB9"/>
    <w:rsid w:val="002D0B17"/>
    <w:rsid w:val="002D24CB"/>
    <w:rsid w:val="002D42FF"/>
    <w:rsid w:val="002D5148"/>
    <w:rsid w:val="002E066F"/>
    <w:rsid w:val="002E2CA8"/>
    <w:rsid w:val="002E3FFF"/>
    <w:rsid w:val="002E6296"/>
    <w:rsid w:val="002F0269"/>
    <w:rsid w:val="002F1479"/>
    <w:rsid w:val="002F17FB"/>
    <w:rsid w:val="002F54CF"/>
    <w:rsid w:val="002F56D6"/>
    <w:rsid w:val="002F60E9"/>
    <w:rsid w:val="002F6A4C"/>
    <w:rsid w:val="002F73A5"/>
    <w:rsid w:val="003006A7"/>
    <w:rsid w:val="00301167"/>
    <w:rsid w:val="00301D1E"/>
    <w:rsid w:val="00303FBE"/>
    <w:rsid w:val="003040CB"/>
    <w:rsid w:val="003079D2"/>
    <w:rsid w:val="00307C5A"/>
    <w:rsid w:val="003116F4"/>
    <w:rsid w:val="00312ED2"/>
    <w:rsid w:val="00313F00"/>
    <w:rsid w:val="00317B76"/>
    <w:rsid w:val="0032022A"/>
    <w:rsid w:val="0032048F"/>
    <w:rsid w:val="003219A5"/>
    <w:rsid w:val="003227E7"/>
    <w:rsid w:val="00322D02"/>
    <w:rsid w:val="00322E1F"/>
    <w:rsid w:val="00323B68"/>
    <w:rsid w:val="00323FC3"/>
    <w:rsid w:val="003242FE"/>
    <w:rsid w:val="00324724"/>
    <w:rsid w:val="00325109"/>
    <w:rsid w:val="00325147"/>
    <w:rsid w:val="003254D1"/>
    <w:rsid w:val="00325516"/>
    <w:rsid w:val="003275FF"/>
    <w:rsid w:val="0033054D"/>
    <w:rsid w:val="00331B5E"/>
    <w:rsid w:val="00333FAD"/>
    <w:rsid w:val="0033586B"/>
    <w:rsid w:val="00336832"/>
    <w:rsid w:val="00336A5A"/>
    <w:rsid w:val="003403BB"/>
    <w:rsid w:val="00340A08"/>
    <w:rsid w:val="003447D7"/>
    <w:rsid w:val="0034496B"/>
    <w:rsid w:val="0034745F"/>
    <w:rsid w:val="00354B57"/>
    <w:rsid w:val="00364753"/>
    <w:rsid w:val="00364A2A"/>
    <w:rsid w:val="00364CFF"/>
    <w:rsid w:val="003657B6"/>
    <w:rsid w:val="00366676"/>
    <w:rsid w:val="003674A7"/>
    <w:rsid w:val="00375415"/>
    <w:rsid w:val="00376792"/>
    <w:rsid w:val="00376F37"/>
    <w:rsid w:val="00377D6A"/>
    <w:rsid w:val="0038506F"/>
    <w:rsid w:val="00387378"/>
    <w:rsid w:val="00390DD7"/>
    <w:rsid w:val="00396BE2"/>
    <w:rsid w:val="003A6168"/>
    <w:rsid w:val="003B04BA"/>
    <w:rsid w:val="003B0FC4"/>
    <w:rsid w:val="003B6C60"/>
    <w:rsid w:val="003B70C8"/>
    <w:rsid w:val="003B7B63"/>
    <w:rsid w:val="003C05F1"/>
    <w:rsid w:val="003C134A"/>
    <w:rsid w:val="003C1CCA"/>
    <w:rsid w:val="003C2972"/>
    <w:rsid w:val="003C2C9C"/>
    <w:rsid w:val="003C6E1A"/>
    <w:rsid w:val="003D0F51"/>
    <w:rsid w:val="003D1C1A"/>
    <w:rsid w:val="003D3F9A"/>
    <w:rsid w:val="003E345B"/>
    <w:rsid w:val="003E54CD"/>
    <w:rsid w:val="003E7319"/>
    <w:rsid w:val="003F1223"/>
    <w:rsid w:val="003F2556"/>
    <w:rsid w:val="003F4414"/>
    <w:rsid w:val="003F50D4"/>
    <w:rsid w:val="0040080D"/>
    <w:rsid w:val="0040270E"/>
    <w:rsid w:val="00403876"/>
    <w:rsid w:val="004062B1"/>
    <w:rsid w:val="004070B6"/>
    <w:rsid w:val="004072DD"/>
    <w:rsid w:val="00411AA6"/>
    <w:rsid w:val="00414412"/>
    <w:rsid w:val="00415971"/>
    <w:rsid w:val="00416B05"/>
    <w:rsid w:val="00422AFE"/>
    <w:rsid w:val="00423593"/>
    <w:rsid w:val="00424978"/>
    <w:rsid w:val="00425357"/>
    <w:rsid w:val="0042545B"/>
    <w:rsid w:val="00427CBD"/>
    <w:rsid w:val="00430E09"/>
    <w:rsid w:val="00431151"/>
    <w:rsid w:val="00432307"/>
    <w:rsid w:val="00433BBA"/>
    <w:rsid w:val="004344FB"/>
    <w:rsid w:val="00435D6F"/>
    <w:rsid w:val="00436338"/>
    <w:rsid w:val="00437B5A"/>
    <w:rsid w:val="00444E3C"/>
    <w:rsid w:val="00445D5C"/>
    <w:rsid w:val="004465F9"/>
    <w:rsid w:val="004466B0"/>
    <w:rsid w:val="0045440B"/>
    <w:rsid w:val="00454A2D"/>
    <w:rsid w:val="004556E1"/>
    <w:rsid w:val="004609E1"/>
    <w:rsid w:val="00460C28"/>
    <w:rsid w:val="004615BE"/>
    <w:rsid w:val="00461ADB"/>
    <w:rsid w:val="00461BD2"/>
    <w:rsid w:val="00462A09"/>
    <w:rsid w:val="004644E1"/>
    <w:rsid w:val="0046574E"/>
    <w:rsid w:val="004657E8"/>
    <w:rsid w:val="00467E99"/>
    <w:rsid w:val="00470790"/>
    <w:rsid w:val="00473029"/>
    <w:rsid w:val="0047384A"/>
    <w:rsid w:val="00473EE4"/>
    <w:rsid w:val="00477B4C"/>
    <w:rsid w:val="00477B99"/>
    <w:rsid w:val="004823EF"/>
    <w:rsid w:val="004841CA"/>
    <w:rsid w:val="00485C84"/>
    <w:rsid w:val="00486215"/>
    <w:rsid w:val="0048630D"/>
    <w:rsid w:val="004921CF"/>
    <w:rsid w:val="004930F0"/>
    <w:rsid w:val="004952D8"/>
    <w:rsid w:val="004A0BA8"/>
    <w:rsid w:val="004A489D"/>
    <w:rsid w:val="004A4A2E"/>
    <w:rsid w:val="004A4CD0"/>
    <w:rsid w:val="004A73A8"/>
    <w:rsid w:val="004A75D5"/>
    <w:rsid w:val="004A771F"/>
    <w:rsid w:val="004A78AE"/>
    <w:rsid w:val="004B004E"/>
    <w:rsid w:val="004B0589"/>
    <w:rsid w:val="004B0B74"/>
    <w:rsid w:val="004B1783"/>
    <w:rsid w:val="004B65AE"/>
    <w:rsid w:val="004B7661"/>
    <w:rsid w:val="004C1836"/>
    <w:rsid w:val="004C22E6"/>
    <w:rsid w:val="004C275D"/>
    <w:rsid w:val="004C2834"/>
    <w:rsid w:val="004C2FAC"/>
    <w:rsid w:val="004C3CC9"/>
    <w:rsid w:val="004C471F"/>
    <w:rsid w:val="004C5F41"/>
    <w:rsid w:val="004C6D04"/>
    <w:rsid w:val="004D090A"/>
    <w:rsid w:val="004D31C6"/>
    <w:rsid w:val="004D4293"/>
    <w:rsid w:val="004D5ABB"/>
    <w:rsid w:val="004D6DB8"/>
    <w:rsid w:val="004E2D29"/>
    <w:rsid w:val="004E3010"/>
    <w:rsid w:val="004E3F83"/>
    <w:rsid w:val="004E4A53"/>
    <w:rsid w:val="004E4DFF"/>
    <w:rsid w:val="004E5278"/>
    <w:rsid w:val="004E74F4"/>
    <w:rsid w:val="004F0129"/>
    <w:rsid w:val="004F257F"/>
    <w:rsid w:val="004F35CD"/>
    <w:rsid w:val="004F7F41"/>
    <w:rsid w:val="00500F94"/>
    <w:rsid w:val="00501639"/>
    <w:rsid w:val="00501694"/>
    <w:rsid w:val="00501EFF"/>
    <w:rsid w:val="0050277D"/>
    <w:rsid w:val="005035EB"/>
    <w:rsid w:val="0050689B"/>
    <w:rsid w:val="005068AA"/>
    <w:rsid w:val="00506EDB"/>
    <w:rsid w:val="00511093"/>
    <w:rsid w:val="00512A8E"/>
    <w:rsid w:val="00513201"/>
    <w:rsid w:val="00513F52"/>
    <w:rsid w:val="00515396"/>
    <w:rsid w:val="00520422"/>
    <w:rsid w:val="0052085F"/>
    <w:rsid w:val="00523486"/>
    <w:rsid w:val="0052404D"/>
    <w:rsid w:val="00530284"/>
    <w:rsid w:val="005321B0"/>
    <w:rsid w:val="0053418A"/>
    <w:rsid w:val="005349D6"/>
    <w:rsid w:val="00535972"/>
    <w:rsid w:val="00536BC1"/>
    <w:rsid w:val="00537F36"/>
    <w:rsid w:val="00540EEA"/>
    <w:rsid w:val="00541205"/>
    <w:rsid w:val="00542877"/>
    <w:rsid w:val="005433DE"/>
    <w:rsid w:val="0054420E"/>
    <w:rsid w:val="005472E5"/>
    <w:rsid w:val="0055057E"/>
    <w:rsid w:val="00550B0C"/>
    <w:rsid w:val="0055113D"/>
    <w:rsid w:val="0055202F"/>
    <w:rsid w:val="005551F3"/>
    <w:rsid w:val="00556A65"/>
    <w:rsid w:val="00561049"/>
    <w:rsid w:val="00561C0E"/>
    <w:rsid w:val="00564CEC"/>
    <w:rsid w:val="005662EA"/>
    <w:rsid w:val="00567B5A"/>
    <w:rsid w:val="00567C18"/>
    <w:rsid w:val="0057009B"/>
    <w:rsid w:val="005735B3"/>
    <w:rsid w:val="005755CC"/>
    <w:rsid w:val="005801F0"/>
    <w:rsid w:val="005826CC"/>
    <w:rsid w:val="005839B9"/>
    <w:rsid w:val="00586DF8"/>
    <w:rsid w:val="00591262"/>
    <w:rsid w:val="00591AB8"/>
    <w:rsid w:val="00597954"/>
    <w:rsid w:val="005A44E4"/>
    <w:rsid w:val="005A64B2"/>
    <w:rsid w:val="005A75C0"/>
    <w:rsid w:val="005B10C2"/>
    <w:rsid w:val="005B15A7"/>
    <w:rsid w:val="005B3509"/>
    <w:rsid w:val="005B430B"/>
    <w:rsid w:val="005B43B7"/>
    <w:rsid w:val="005B5D4F"/>
    <w:rsid w:val="005B6716"/>
    <w:rsid w:val="005B6C80"/>
    <w:rsid w:val="005B71FC"/>
    <w:rsid w:val="005C08BF"/>
    <w:rsid w:val="005C4CEE"/>
    <w:rsid w:val="005C4F38"/>
    <w:rsid w:val="005C5196"/>
    <w:rsid w:val="005D14B4"/>
    <w:rsid w:val="005D1EBB"/>
    <w:rsid w:val="005D43FD"/>
    <w:rsid w:val="005D65E6"/>
    <w:rsid w:val="005E7379"/>
    <w:rsid w:val="005F19CB"/>
    <w:rsid w:val="005F43BA"/>
    <w:rsid w:val="005F5348"/>
    <w:rsid w:val="005F74E7"/>
    <w:rsid w:val="006011C8"/>
    <w:rsid w:val="006024FD"/>
    <w:rsid w:val="0060310C"/>
    <w:rsid w:val="00605FAC"/>
    <w:rsid w:val="006134A3"/>
    <w:rsid w:val="00614C33"/>
    <w:rsid w:val="006150DB"/>
    <w:rsid w:val="00616065"/>
    <w:rsid w:val="006200AB"/>
    <w:rsid w:val="00620416"/>
    <w:rsid w:val="00620450"/>
    <w:rsid w:val="00620753"/>
    <w:rsid w:val="00620911"/>
    <w:rsid w:val="00620C61"/>
    <w:rsid w:val="00627F57"/>
    <w:rsid w:val="00636481"/>
    <w:rsid w:val="00644209"/>
    <w:rsid w:val="00647525"/>
    <w:rsid w:val="006479FE"/>
    <w:rsid w:val="00650FC7"/>
    <w:rsid w:val="00654E17"/>
    <w:rsid w:val="00654FD0"/>
    <w:rsid w:val="00656634"/>
    <w:rsid w:val="006618A9"/>
    <w:rsid w:val="0066216C"/>
    <w:rsid w:val="00665E34"/>
    <w:rsid w:val="00666223"/>
    <w:rsid w:val="006675EA"/>
    <w:rsid w:val="0067145E"/>
    <w:rsid w:val="00671E1E"/>
    <w:rsid w:val="006722A0"/>
    <w:rsid w:val="006724B9"/>
    <w:rsid w:val="00672587"/>
    <w:rsid w:val="0067512C"/>
    <w:rsid w:val="00676273"/>
    <w:rsid w:val="00677AB5"/>
    <w:rsid w:val="00677D6F"/>
    <w:rsid w:val="006812E2"/>
    <w:rsid w:val="00681A96"/>
    <w:rsid w:val="00685DA5"/>
    <w:rsid w:val="00685EE2"/>
    <w:rsid w:val="0068673B"/>
    <w:rsid w:val="00690F15"/>
    <w:rsid w:val="00694EC1"/>
    <w:rsid w:val="00695312"/>
    <w:rsid w:val="006953E5"/>
    <w:rsid w:val="006956E5"/>
    <w:rsid w:val="0069644B"/>
    <w:rsid w:val="006976AD"/>
    <w:rsid w:val="00697E3B"/>
    <w:rsid w:val="006A108F"/>
    <w:rsid w:val="006A2254"/>
    <w:rsid w:val="006A5D78"/>
    <w:rsid w:val="006A6116"/>
    <w:rsid w:val="006A7E4F"/>
    <w:rsid w:val="006B04A7"/>
    <w:rsid w:val="006B369F"/>
    <w:rsid w:val="006B4DC6"/>
    <w:rsid w:val="006B4E8D"/>
    <w:rsid w:val="006B5DE9"/>
    <w:rsid w:val="006B6806"/>
    <w:rsid w:val="006B72C2"/>
    <w:rsid w:val="006B7C3F"/>
    <w:rsid w:val="006C1123"/>
    <w:rsid w:val="006C2DBE"/>
    <w:rsid w:val="006C5C46"/>
    <w:rsid w:val="006C5F03"/>
    <w:rsid w:val="006C643D"/>
    <w:rsid w:val="006C6BFE"/>
    <w:rsid w:val="006C6D39"/>
    <w:rsid w:val="006C7DF4"/>
    <w:rsid w:val="006C7F18"/>
    <w:rsid w:val="006D02C0"/>
    <w:rsid w:val="006D184F"/>
    <w:rsid w:val="006D2D7B"/>
    <w:rsid w:val="006D3595"/>
    <w:rsid w:val="006D4F77"/>
    <w:rsid w:val="006D526B"/>
    <w:rsid w:val="006D6793"/>
    <w:rsid w:val="006E041E"/>
    <w:rsid w:val="006E1134"/>
    <w:rsid w:val="006E5BEA"/>
    <w:rsid w:val="006F0EB7"/>
    <w:rsid w:val="006F3B5F"/>
    <w:rsid w:val="006F6671"/>
    <w:rsid w:val="00700F72"/>
    <w:rsid w:val="007013DE"/>
    <w:rsid w:val="00701830"/>
    <w:rsid w:val="00702F63"/>
    <w:rsid w:val="00710543"/>
    <w:rsid w:val="00710812"/>
    <w:rsid w:val="00711E9D"/>
    <w:rsid w:val="007130CE"/>
    <w:rsid w:val="00713548"/>
    <w:rsid w:val="00713B1C"/>
    <w:rsid w:val="00714DB9"/>
    <w:rsid w:val="00714DC9"/>
    <w:rsid w:val="0071700B"/>
    <w:rsid w:val="00717BD5"/>
    <w:rsid w:val="00720CC1"/>
    <w:rsid w:val="00720FED"/>
    <w:rsid w:val="007249D7"/>
    <w:rsid w:val="007252DA"/>
    <w:rsid w:val="00732798"/>
    <w:rsid w:val="00737264"/>
    <w:rsid w:val="007406C2"/>
    <w:rsid w:val="007407AE"/>
    <w:rsid w:val="00740CE1"/>
    <w:rsid w:val="0074126C"/>
    <w:rsid w:val="00741B47"/>
    <w:rsid w:val="0074388E"/>
    <w:rsid w:val="00743893"/>
    <w:rsid w:val="00745DE7"/>
    <w:rsid w:val="00746C0D"/>
    <w:rsid w:val="00746FEF"/>
    <w:rsid w:val="00750326"/>
    <w:rsid w:val="0075278E"/>
    <w:rsid w:val="00754F5F"/>
    <w:rsid w:val="00757401"/>
    <w:rsid w:val="00757673"/>
    <w:rsid w:val="007576FA"/>
    <w:rsid w:val="00757C71"/>
    <w:rsid w:val="007615DD"/>
    <w:rsid w:val="00763D77"/>
    <w:rsid w:val="00763EDE"/>
    <w:rsid w:val="00764297"/>
    <w:rsid w:val="00764F01"/>
    <w:rsid w:val="00765C4D"/>
    <w:rsid w:val="007663E0"/>
    <w:rsid w:val="00773904"/>
    <w:rsid w:val="00773C4B"/>
    <w:rsid w:val="00773D16"/>
    <w:rsid w:val="007740A8"/>
    <w:rsid w:val="00775C8A"/>
    <w:rsid w:val="00775F73"/>
    <w:rsid w:val="007776E8"/>
    <w:rsid w:val="007815C4"/>
    <w:rsid w:val="00783D86"/>
    <w:rsid w:val="00783FBE"/>
    <w:rsid w:val="0078628B"/>
    <w:rsid w:val="007867CB"/>
    <w:rsid w:val="0078784C"/>
    <w:rsid w:val="00790302"/>
    <w:rsid w:val="0079373E"/>
    <w:rsid w:val="00795466"/>
    <w:rsid w:val="007958BF"/>
    <w:rsid w:val="007A0D98"/>
    <w:rsid w:val="007A35C8"/>
    <w:rsid w:val="007A6D99"/>
    <w:rsid w:val="007A7E01"/>
    <w:rsid w:val="007B05F5"/>
    <w:rsid w:val="007B46D7"/>
    <w:rsid w:val="007B6A97"/>
    <w:rsid w:val="007C2805"/>
    <w:rsid w:val="007C3D60"/>
    <w:rsid w:val="007C5712"/>
    <w:rsid w:val="007C672F"/>
    <w:rsid w:val="007D0337"/>
    <w:rsid w:val="007D0701"/>
    <w:rsid w:val="007D0E99"/>
    <w:rsid w:val="007D2ED9"/>
    <w:rsid w:val="007E2CB8"/>
    <w:rsid w:val="007E3A49"/>
    <w:rsid w:val="007E52D5"/>
    <w:rsid w:val="007E6725"/>
    <w:rsid w:val="007E7187"/>
    <w:rsid w:val="007E773A"/>
    <w:rsid w:val="007F00BA"/>
    <w:rsid w:val="007F202F"/>
    <w:rsid w:val="007F20D9"/>
    <w:rsid w:val="007F46F6"/>
    <w:rsid w:val="007F664A"/>
    <w:rsid w:val="007F66E6"/>
    <w:rsid w:val="007F68CC"/>
    <w:rsid w:val="00804822"/>
    <w:rsid w:val="00813005"/>
    <w:rsid w:val="00813FEF"/>
    <w:rsid w:val="00816397"/>
    <w:rsid w:val="00817ACD"/>
    <w:rsid w:val="00823310"/>
    <w:rsid w:val="008249B7"/>
    <w:rsid w:val="00826879"/>
    <w:rsid w:val="008272FD"/>
    <w:rsid w:val="00827A4E"/>
    <w:rsid w:val="00832891"/>
    <w:rsid w:val="008339A8"/>
    <w:rsid w:val="00836959"/>
    <w:rsid w:val="00837948"/>
    <w:rsid w:val="00843E91"/>
    <w:rsid w:val="0084548C"/>
    <w:rsid w:val="00847D4E"/>
    <w:rsid w:val="00850447"/>
    <w:rsid w:val="00851D03"/>
    <w:rsid w:val="008536CE"/>
    <w:rsid w:val="00854A3E"/>
    <w:rsid w:val="00854C3B"/>
    <w:rsid w:val="00855988"/>
    <w:rsid w:val="00856D80"/>
    <w:rsid w:val="008579DE"/>
    <w:rsid w:val="00860C40"/>
    <w:rsid w:val="00862A5B"/>
    <w:rsid w:val="00862D4C"/>
    <w:rsid w:val="00863DFC"/>
    <w:rsid w:val="0086441B"/>
    <w:rsid w:val="00865C7C"/>
    <w:rsid w:val="00870558"/>
    <w:rsid w:val="00873E64"/>
    <w:rsid w:val="00875FFC"/>
    <w:rsid w:val="00876FD0"/>
    <w:rsid w:val="008773A8"/>
    <w:rsid w:val="00880861"/>
    <w:rsid w:val="00883C13"/>
    <w:rsid w:val="00884733"/>
    <w:rsid w:val="00886901"/>
    <w:rsid w:val="0089069D"/>
    <w:rsid w:val="008935DC"/>
    <w:rsid w:val="00896252"/>
    <w:rsid w:val="0089651C"/>
    <w:rsid w:val="00896608"/>
    <w:rsid w:val="008A75A2"/>
    <w:rsid w:val="008A782F"/>
    <w:rsid w:val="008B40E3"/>
    <w:rsid w:val="008C0905"/>
    <w:rsid w:val="008C26A3"/>
    <w:rsid w:val="008C4A56"/>
    <w:rsid w:val="008D05CC"/>
    <w:rsid w:val="008D0D68"/>
    <w:rsid w:val="008D24BE"/>
    <w:rsid w:val="008D306F"/>
    <w:rsid w:val="008D3292"/>
    <w:rsid w:val="008D3912"/>
    <w:rsid w:val="008E1877"/>
    <w:rsid w:val="008E4C32"/>
    <w:rsid w:val="008E50CA"/>
    <w:rsid w:val="008F195C"/>
    <w:rsid w:val="008F3789"/>
    <w:rsid w:val="008F525A"/>
    <w:rsid w:val="008F5663"/>
    <w:rsid w:val="008F6D3F"/>
    <w:rsid w:val="008F71A1"/>
    <w:rsid w:val="008F7FE1"/>
    <w:rsid w:val="00900B9E"/>
    <w:rsid w:val="00901A45"/>
    <w:rsid w:val="00902AF3"/>
    <w:rsid w:val="00903CA7"/>
    <w:rsid w:val="0090580C"/>
    <w:rsid w:val="00905EED"/>
    <w:rsid w:val="00915FA4"/>
    <w:rsid w:val="009179FB"/>
    <w:rsid w:val="009203FD"/>
    <w:rsid w:val="0092483C"/>
    <w:rsid w:val="009264DF"/>
    <w:rsid w:val="009317ED"/>
    <w:rsid w:val="0093355D"/>
    <w:rsid w:val="00935D88"/>
    <w:rsid w:val="00935D92"/>
    <w:rsid w:val="009361EB"/>
    <w:rsid w:val="00941003"/>
    <w:rsid w:val="009425B3"/>
    <w:rsid w:val="00945BF2"/>
    <w:rsid w:val="009461C9"/>
    <w:rsid w:val="0094711E"/>
    <w:rsid w:val="0094724E"/>
    <w:rsid w:val="0095126A"/>
    <w:rsid w:val="00952951"/>
    <w:rsid w:val="00953A07"/>
    <w:rsid w:val="00954442"/>
    <w:rsid w:val="00955B6D"/>
    <w:rsid w:val="009570F0"/>
    <w:rsid w:val="00957398"/>
    <w:rsid w:val="009600AC"/>
    <w:rsid w:val="0096219B"/>
    <w:rsid w:val="00962B7B"/>
    <w:rsid w:val="00963289"/>
    <w:rsid w:val="00963607"/>
    <w:rsid w:val="009658DA"/>
    <w:rsid w:val="00965A26"/>
    <w:rsid w:val="0096675F"/>
    <w:rsid w:val="00966884"/>
    <w:rsid w:val="00971D8C"/>
    <w:rsid w:val="00972425"/>
    <w:rsid w:val="009733F5"/>
    <w:rsid w:val="0097560B"/>
    <w:rsid w:val="009767DE"/>
    <w:rsid w:val="00977D3F"/>
    <w:rsid w:val="00982148"/>
    <w:rsid w:val="009831DD"/>
    <w:rsid w:val="0098401D"/>
    <w:rsid w:val="009849E5"/>
    <w:rsid w:val="00984BD8"/>
    <w:rsid w:val="00985D3C"/>
    <w:rsid w:val="0098683C"/>
    <w:rsid w:val="0098753E"/>
    <w:rsid w:val="009923A9"/>
    <w:rsid w:val="00995511"/>
    <w:rsid w:val="00996071"/>
    <w:rsid w:val="009964CD"/>
    <w:rsid w:val="00997637"/>
    <w:rsid w:val="009A27D2"/>
    <w:rsid w:val="009A4F41"/>
    <w:rsid w:val="009A53C8"/>
    <w:rsid w:val="009A6414"/>
    <w:rsid w:val="009B3D65"/>
    <w:rsid w:val="009B426B"/>
    <w:rsid w:val="009B4D0E"/>
    <w:rsid w:val="009B5513"/>
    <w:rsid w:val="009B626F"/>
    <w:rsid w:val="009B7251"/>
    <w:rsid w:val="009C0ABF"/>
    <w:rsid w:val="009C1176"/>
    <w:rsid w:val="009C43E7"/>
    <w:rsid w:val="009C7230"/>
    <w:rsid w:val="009D14CA"/>
    <w:rsid w:val="009D4355"/>
    <w:rsid w:val="009D5757"/>
    <w:rsid w:val="009D7DB0"/>
    <w:rsid w:val="009E1D78"/>
    <w:rsid w:val="009E20AB"/>
    <w:rsid w:val="009E295D"/>
    <w:rsid w:val="009E2B85"/>
    <w:rsid w:val="009E5B17"/>
    <w:rsid w:val="009E78B5"/>
    <w:rsid w:val="009E7925"/>
    <w:rsid w:val="009E798E"/>
    <w:rsid w:val="009F1127"/>
    <w:rsid w:val="009F2AC9"/>
    <w:rsid w:val="009F4D3D"/>
    <w:rsid w:val="009F6FBF"/>
    <w:rsid w:val="009F70DC"/>
    <w:rsid w:val="00A001C3"/>
    <w:rsid w:val="00A02C15"/>
    <w:rsid w:val="00A02FFD"/>
    <w:rsid w:val="00A0349A"/>
    <w:rsid w:val="00A04427"/>
    <w:rsid w:val="00A04B91"/>
    <w:rsid w:val="00A04D83"/>
    <w:rsid w:val="00A054B0"/>
    <w:rsid w:val="00A069E1"/>
    <w:rsid w:val="00A1019C"/>
    <w:rsid w:val="00A11648"/>
    <w:rsid w:val="00A2029A"/>
    <w:rsid w:val="00A24878"/>
    <w:rsid w:val="00A2500F"/>
    <w:rsid w:val="00A25CF2"/>
    <w:rsid w:val="00A25ED4"/>
    <w:rsid w:val="00A26E89"/>
    <w:rsid w:val="00A30DC0"/>
    <w:rsid w:val="00A32D0C"/>
    <w:rsid w:val="00A33868"/>
    <w:rsid w:val="00A3587B"/>
    <w:rsid w:val="00A41956"/>
    <w:rsid w:val="00A42756"/>
    <w:rsid w:val="00A43EB3"/>
    <w:rsid w:val="00A44DD4"/>
    <w:rsid w:val="00A47DD9"/>
    <w:rsid w:val="00A50FB9"/>
    <w:rsid w:val="00A51F4E"/>
    <w:rsid w:val="00A5397B"/>
    <w:rsid w:val="00A54DA6"/>
    <w:rsid w:val="00A57B20"/>
    <w:rsid w:val="00A57D58"/>
    <w:rsid w:val="00A6116D"/>
    <w:rsid w:val="00A65F2C"/>
    <w:rsid w:val="00A71DC3"/>
    <w:rsid w:val="00A72188"/>
    <w:rsid w:val="00A734EF"/>
    <w:rsid w:val="00A737D3"/>
    <w:rsid w:val="00A73873"/>
    <w:rsid w:val="00A8041F"/>
    <w:rsid w:val="00A8062A"/>
    <w:rsid w:val="00A807A5"/>
    <w:rsid w:val="00A842F8"/>
    <w:rsid w:val="00A8458D"/>
    <w:rsid w:val="00A863D9"/>
    <w:rsid w:val="00A87B0A"/>
    <w:rsid w:val="00A93198"/>
    <w:rsid w:val="00A94FFF"/>
    <w:rsid w:val="00A95C0F"/>
    <w:rsid w:val="00A9668D"/>
    <w:rsid w:val="00A97137"/>
    <w:rsid w:val="00AA1BF0"/>
    <w:rsid w:val="00AA3059"/>
    <w:rsid w:val="00AA4441"/>
    <w:rsid w:val="00AA5045"/>
    <w:rsid w:val="00AA73FE"/>
    <w:rsid w:val="00AA7D8F"/>
    <w:rsid w:val="00AB0BFD"/>
    <w:rsid w:val="00AB14AF"/>
    <w:rsid w:val="00AC1CE7"/>
    <w:rsid w:val="00AC390C"/>
    <w:rsid w:val="00AC51F3"/>
    <w:rsid w:val="00AC532F"/>
    <w:rsid w:val="00AC710B"/>
    <w:rsid w:val="00AC7236"/>
    <w:rsid w:val="00AC768E"/>
    <w:rsid w:val="00AC7B67"/>
    <w:rsid w:val="00AD019C"/>
    <w:rsid w:val="00AD0B89"/>
    <w:rsid w:val="00AD3A4B"/>
    <w:rsid w:val="00AD47D4"/>
    <w:rsid w:val="00AD62D8"/>
    <w:rsid w:val="00AD78DA"/>
    <w:rsid w:val="00AE1546"/>
    <w:rsid w:val="00AE2467"/>
    <w:rsid w:val="00AE33D9"/>
    <w:rsid w:val="00AE7A63"/>
    <w:rsid w:val="00AF0AD7"/>
    <w:rsid w:val="00AF267E"/>
    <w:rsid w:val="00AF63C3"/>
    <w:rsid w:val="00AF7CE1"/>
    <w:rsid w:val="00B0031B"/>
    <w:rsid w:val="00B00E7C"/>
    <w:rsid w:val="00B011E3"/>
    <w:rsid w:val="00B0301F"/>
    <w:rsid w:val="00B0351C"/>
    <w:rsid w:val="00B03934"/>
    <w:rsid w:val="00B048B1"/>
    <w:rsid w:val="00B065A8"/>
    <w:rsid w:val="00B11686"/>
    <w:rsid w:val="00B12C6B"/>
    <w:rsid w:val="00B13276"/>
    <w:rsid w:val="00B139D9"/>
    <w:rsid w:val="00B14EAD"/>
    <w:rsid w:val="00B22DD8"/>
    <w:rsid w:val="00B26826"/>
    <w:rsid w:val="00B31D15"/>
    <w:rsid w:val="00B31D8E"/>
    <w:rsid w:val="00B32E81"/>
    <w:rsid w:val="00B34146"/>
    <w:rsid w:val="00B351C5"/>
    <w:rsid w:val="00B37CF2"/>
    <w:rsid w:val="00B437D7"/>
    <w:rsid w:val="00B43C10"/>
    <w:rsid w:val="00B449D3"/>
    <w:rsid w:val="00B46744"/>
    <w:rsid w:val="00B477DB"/>
    <w:rsid w:val="00B50307"/>
    <w:rsid w:val="00B5050B"/>
    <w:rsid w:val="00B50EBF"/>
    <w:rsid w:val="00B51D7A"/>
    <w:rsid w:val="00B53ED3"/>
    <w:rsid w:val="00B54E3D"/>
    <w:rsid w:val="00B55214"/>
    <w:rsid w:val="00B55FAF"/>
    <w:rsid w:val="00B5651D"/>
    <w:rsid w:val="00B57B65"/>
    <w:rsid w:val="00B64AEB"/>
    <w:rsid w:val="00B64D08"/>
    <w:rsid w:val="00B6583A"/>
    <w:rsid w:val="00B70A39"/>
    <w:rsid w:val="00B70AB2"/>
    <w:rsid w:val="00B72EEE"/>
    <w:rsid w:val="00B76F72"/>
    <w:rsid w:val="00B809B1"/>
    <w:rsid w:val="00B8103B"/>
    <w:rsid w:val="00B824F1"/>
    <w:rsid w:val="00B87183"/>
    <w:rsid w:val="00B92AD4"/>
    <w:rsid w:val="00BA02C7"/>
    <w:rsid w:val="00BA1339"/>
    <w:rsid w:val="00BA1684"/>
    <w:rsid w:val="00BB1819"/>
    <w:rsid w:val="00BB42DF"/>
    <w:rsid w:val="00BB4EBA"/>
    <w:rsid w:val="00BB5DA9"/>
    <w:rsid w:val="00BC014F"/>
    <w:rsid w:val="00BC0164"/>
    <w:rsid w:val="00BC0C6B"/>
    <w:rsid w:val="00BC28D4"/>
    <w:rsid w:val="00BC5B54"/>
    <w:rsid w:val="00BC69E2"/>
    <w:rsid w:val="00BC78A2"/>
    <w:rsid w:val="00BD0915"/>
    <w:rsid w:val="00BD142D"/>
    <w:rsid w:val="00BD505D"/>
    <w:rsid w:val="00BD61A7"/>
    <w:rsid w:val="00BE09CA"/>
    <w:rsid w:val="00BE114C"/>
    <w:rsid w:val="00BE7449"/>
    <w:rsid w:val="00BE7761"/>
    <w:rsid w:val="00BF03A9"/>
    <w:rsid w:val="00BF0F57"/>
    <w:rsid w:val="00BF14BC"/>
    <w:rsid w:val="00BF1BD2"/>
    <w:rsid w:val="00BF434B"/>
    <w:rsid w:val="00C00948"/>
    <w:rsid w:val="00C00B45"/>
    <w:rsid w:val="00C00C0F"/>
    <w:rsid w:val="00C047F9"/>
    <w:rsid w:val="00C06389"/>
    <w:rsid w:val="00C06CDB"/>
    <w:rsid w:val="00C06D0F"/>
    <w:rsid w:val="00C070FB"/>
    <w:rsid w:val="00C13799"/>
    <w:rsid w:val="00C20830"/>
    <w:rsid w:val="00C2460C"/>
    <w:rsid w:val="00C2552A"/>
    <w:rsid w:val="00C27C1B"/>
    <w:rsid w:val="00C308BE"/>
    <w:rsid w:val="00C31F5F"/>
    <w:rsid w:val="00C32053"/>
    <w:rsid w:val="00C33976"/>
    <w:rsid w:val="00C37773"/>
    <w:rsid w:val="00C40FD8"/>
    <w:rsid w:val="00C41730"/>
    <w:rsid w:val="00C41733"/>
    <w:rsid w:val="00C43D44"/>
    <w:rsid w:val="00C462C4"/>
    <w:rsid w:val="00C55A65"/>
    <w:rsid w:val="00C60C71"/>
    <w:rsid w:val="00C632B3"/>
    <w:rsid w:val="00C63B7C"/>
    <w:rsid w:val="00C65F66"/>
    <w:rsid w:val="00C70D48"/>
    <w:rsid w:val="00C71038"/>
    <w:rsid w:val="00C77158"/>
    <w:rsid w:val="00C77DFE"/>
    <w:rsid w:val="00C80D4B"/>
    <w:rsid w:val="00C8278A"/>
    <w:rsid w:val="00C8558C"/>
    <w:rsid w:val="00C85ABE"/>
    <w:rsid w:val="00C85ACE"/>
    <w:rsid w:val="00C90A57"/>
    <w:rsid w:val="00C91F07"/>
    <w:rsid w:val="00C92120"/>
    <w:rsid w:val="00C942FC"/>
    <w:rsid w:val="00C966DA"/>
    <w:rsid w:val="00C976B2"/>
    <w:rsid w:val="00CA1213"/>
    <w:rsid w:val="00CA16E3"/>
    <w:rsid w:val="00CA2E29"/>
    <w:rsid w:val="00CA3607"/>
    <w:rsid w:val="00CA41A4"/>
    <w:rsid w:val="00CA72F1"/>
    <w:rsid w:val="00CB2DCB"/>
    <w:rsid w:val="00CB2EDF"/>
    <w:rsid w:val="00CB4591"/>
    <w:rsid w:val="00CB6F85"/>
    <w:rsid w:val="00CC0473"/>
    <w:rsid w:val="00CC1E8D"/>
    <w:rsid w:val="00CC3970"/>
    <w:rsid w:val="00CC3ED1"/>
    <w:rsid w:val="00CC4988"/>
    <w:rsid w:val="00CC49B2"/>
    <w:rsid w:val="00CC5FB9"/>
    <w:rsid w:val="00CC692F"/>
    <w:rsid w:val="00CD66D5"/>
    <w:rsid w:val="00CD6AD1"/>
    <w:rsid w:val="00CE0A40"/>
    <w:rsid w:val="00CE12FC"/>
    <w:rsid w:val="00CE1852"/>
    <w:rsid w:val="00CE2946"/>
    <w:rsid w:val="00CE4329"/>
    <w:rsid w:val="00CF005E"/>
    <w:rsid w:val="00CF1014"/>
    <w:rsid w:val="00CF143A"/>
    <w:rsid w:val="00CF35C2"/>
    <w:rsid w:val="00CF7619"/>
    <w:rsid w:val="00D00EA0"/>
    <w:rsid w:val="00D01999"/>
    <w:rsid w:val="00D01A50"/>
    <w:rsid w:val="00D0220F"/>
    <w:rsid w:val="00D05D33"/>
    <w:rsid w:val="00D160F3"/>
    <w:rsid w:val="00D17B72"/>
    <w:rsid w:val="00D17E86"/>
    <w:rsid w:val="00D201E6"/>
    <w:rsid w:val="00D20FFB"/>
    <w:rsid w:val="00D23118"/>
    <w:rsid w:val="00D24AA1"/>
    <w:rsid w:val="00D2517E"/>
    <w:rsid w:val="00D25CD7"/>
    <w:rsid w:val="00D3261D"/>
    <w:rsid w:val="00D33A08"/>
    <w:rsid w:val="00D35F06"/>
    <w:rsid w:val="00D36192"/>
    <w:rsid w:val="00D36226"/>
    <w:rsid w:val="00D43886"/>
    <w:rsid w:val="00D455D4"/>
    <w:rsid w:val="00D45E62"/>
    <w:rsid w:val="00D46DC4"/>
    <w:rsid w:val="00D5062B"/>
    <w:rsid w:val="00D53541"/>
    <w:rsid w:val="00D55E39"/>
    <w:rsid w:val="00D60633"/>
    <w:rsid w:val="00D620FF"/>
    <w:rsid w:val="00D63E1C"/>
    <w:rsid w:val="00D65A90"/>
    <w:rsid w:val="00D65BF3"/>
    <w:rsid w:val="00D73D35"/>
    <w:rsid w:val="00D74C34"/>
    <w:rsid w:val="00D7679A"/>
    <w:rsid w:val="00D76A3B"/>
    <w:rsid w:val="00D80821"/>
    <w:rsid w:val="00D83505"/>
    <w:rsid w:val="00D872B1"/>
    <w:rsid w:val="00D91D07"/>
    <w:rsid w:val="00DA1F9A"/>
    <w:rsid w:val="00DB39A9"/>
    <w:rsid w:val="00DB4899"/>
    <w:rsid w:val="00DC1CC0"/>
    <w:rsid w:val="00DC273F"/>
    <w:rsid w:val="00DC38B8"/>
    <w:rsid w:val="00DC4475"/>
    <w:rsid w:val="00DC58C0"/>
    <w:rsid w:val="00DD3A2B"/>
    <w:rsid w:val="00DD61DE"/>
    <w:rsid w:val="00DD72FC"/>
    <w:rsid w:val="00DE11A5"/>
    <w:rsid w:val="00DE25A0"/>
    <w:rsid w:val="00DE4E91"/>
    <w:rsid w:val="00DE58A2"/>
    <w:rsid w:val="00DF0B35"/>
    <w:rsid w:val="00DF39D2"/>
    <w:rsid w:val="00DF56A7"/>
    <w:rsid w:val="00DF6BBB"/>
    <w:rsid w:val="00DF7125"/>
    <w:rsid w:val="00E017F3"/>
    <w:rsid w:val="00E01912"/>
    <w:rsid w:val="00E04749"/>
    <w:rsid w:val="00E07A22"/>
    <w:rsid w:val="00E16674"/>
    <w:rsid w:val="00E21911"/>
    <w:rsid w:val="00E2417A"/>
    <w:rsid w:val="00E25B4B"/>
    <w:rsid w:val="00E26437"/>
    <w:rsid w:val="00E3093E"/>
    <w:rsid w:val="00E30E17"/>
    <w:rsid w:val="00E37F4B"/>
    <w:rsid w:val="00E411A9"/>
    <w:rsid w:val="00E4350D"/>
    <w:rsid w:val="00E4387D"/>
    <w:rsid w:val="00E43A22"/>
    <w:rsid w:val="00E4616C"/>
    <w:rsid w:val="00E52CB9"/>
    <w:rsid w:val="00E5325E"/>
    <w:rsid w:val="00E54CEB"/>
    <w:rsid w:val="00E557D7"/>
    <w:rsid w:val="00E55E85"/>
    <w:rsid w:val="00E560EA"/>
    <w:rsid w:val="00E62588"/>
    <w:rsid w:val="00E6313E"/>
    <w:rsid w:val="00E7396A"/>
    <w:rsid w:val="00E73FD6"/>
    <w:rsid w:val="00E74EFA"/>
    <w:rsid w:val="00E76CD4"/>
    <w:rsid w:val="00E82AAE"/>
    <w:rsid w:val="00E86CF4"/>
    <w:rsid w:val="00E90586"/>
    <w:rsid w:val="00E90D10"/>
    <w:rsid w:val="00E91585"/>
    <w:rsid w:val="00E9183E"/>
    <w:rsid w:val="00E91C1D"/>
    <w:rsid w:val="00E936B6"/>
    <w:rsid w:val="00E94476"/>
    <w:rsid w:val="00E948E4"/>
    <w:rsid w:val="00E958F8"/>
    <w:rsid w:val="00E960BA"/>
    <w:rsid w:val="00E96C90"/>
    <w:rsid w:val="00E9768D"/>
    <w:rsid w:val="00EA067A"/>
    <w:rsid w:val="00EA1A26"/>
    <w:rsid w:val="00EA2F92"/>
    <w:rsid w:val="00EA5713"/>
    <w:rsid w:val="00EA5A23"/>
    <w:rsid w:val="00EA7141"/>
    <w:rsid w:val="00EB208F"/>
    <w:rsid w:val="00EB27E9"/>
    <w:rsid w:val="00EB3197"/>
    <w:rsid w:val="00EB3346"/>
    <w:rsid w:val="00EB47D2"/>
    <w:rsid w:val="00EB49EA"/>
    <w:rsid w:val="00EB5774"/>
    <w:rsid w:val="00EB6169"/>
    <w:rsid w:val="00EB64CF"/>
    <w:rsid w:val="00EB74A3"/>
    <w:rsid w:val="00EC1F3E"/>
    <w:rsid w:val="00EC3749"/>
    <w:rsid w:val="00EC4129"/>
    <w:rsid w:val="00EC65CA"/>
    <w:rsid w:val="00ED2C01"/>
    <w:rsid w:val="00ED5320"/>
    <w:rsid w:val="00ED7087"/>
    <w:rsid w:val="00ED7B9C"/>
    <w:rsid w:val="00EE3131"/>
    <w:rsid w:val="00EE6D9A"/>
    <w:rsid w:val="00EE7426"/>
    <w:rsid w:val="00EF0027"/>
    <w:rsid w:val="00EF0F49"/>
    <w:rsid w:val="00EF173C"/>
    <w:rsid w:val="00EF19DF"/>
    <w:rsid w:val="00EF26EB"/>
    <w:rsid w:val="00EF291C"/>
    <w:rsid w:val="00EF584E"/>
    <w:rsid w:val="00EF7663"/>
    <w:rsid w:val="00F007F5"/>
    <w:rsid w:val="00F01925"/>
    <w:rsid w:val="00F01D4C"/>
    <w:rsid w:val="00F02583"/>
    <w:rsid w:val="00F045A3"/>
    <w:rsid w:val="00F04C12"/>
    <w:rsid w:val="00F052B6"/>
    <w:rsid w:val="00F06EE6"/>
    <w:rsid w:val="00F115D4"/>
    <w:rsid w:val="00F12FFB"/>
    <w:rsid w:val="00F14219"/>
    <w:rsid w:val="00F14A3D"/>
    <w:rsid w:val="00F1565A"/>
    <w:rsid w:val="00F156C3"/>
    <w:rsid w:val="00F2455B"/>
    <w:rsid w:val="00F2513D"/>
    <w:rsid w:val="00F25E14"/>
    <w:rsid w:val="00F271F7"/>
    <w:rsid w:val="00F358E4"/>
    <w:rsid w:val="00F36B32"/>
    <w:rsid w:val="00F36D0B"/>
    <w:rsid w:val="00F444F7"/>
    <w:rsid w:val="00F45722"/>
    <w:rsid w:val="00F462EB"/>
    <w:rsid w:val="00F50082"/>
    <w:rsid w:val="00F519C6"/>
    <w:rsid w:val="00F51B2D"/>
    <w:rsid w:val="00F54B9B"/>
    <w:rsid w:val="00F55497"/>
    <w:rsid w:val="00F56075"/>
    <w:rsid w:val="00F57A5E"/>
    <w:rsid w:val="00F607AE"/>
    <w:rsid w:val="00F62599"/>
    <w:rsid w:val="00F62C3C"/>
    <w:rsid w:val="00F63B47"/>
    <w:rsid w:val="00F64602"/>
    <w:rsid w:val="00F65701"/>
    <w:rsid w:val="00F7230C"/>
    <w:rsid w:val="00F74C22"/>
    <w:rsid w:val="00F77002"/>
    <w:rsid w:val="00F80B2F"/>
    <w:rsid w:val="00F81D1A"/>
    <w:rsid w:val="00F84389"/>
    <w:rsid w:val="00F851EC"/>
    <w:rsid w:val="00F854CA"/>
    <w:rsid w:val="00F855A7"/>
    <w:rsid w:val="00F86B1F"/>
    <w:rsid w:val="00F87AF0"/>
    <w:rsid w:val="00F94259"/>
    <w:rsid w:val="00F96F1F"/>
    <w:rsid w:val="00FA0025"/>
    <w:rsid w:val="00FA0E7F"/>
    <w:rsid w:val="00FA24B0"/>
    <w:rsid w:val="00FA4314"/>
    <w:rsid w:val="00FA45BB"/>
    <w:rsid w:val="00FA5099"/>
    <w:rsid w:val="00FA72FD"/>
    <w:rsid w:val="00FB04B7"/>
    <w:rsid w:val="00FB4551"/>
    <w:rsid w:val="00FB698B"/>
    <w:rsid w:val="00FC1380"/>
    <w:rsid w:val="00FC28EF"/>
    <w:rsid w:val="00FC2F44"/>
    <w:rsid w:val="00FC62BC"/>
    <w:rsid w:val="00FC63D2"/>
    <w:rsid w:val="00FC7E5A"/>
    <w:rsid w:val="00FD1481"/>
    <w:rsid w:val="00FD30D6"/>
    <w:rsid w:val="00FD6378"/>
    <w:rsid w:val="00FE2612"/>
    <w:rsid w:val="00FE2DE8"/>
    <w:rsid w:val="00FE3D45"/>
    <w:rsid w:val="00FF018B"/>
    <w:rsid w:val="00FF0708"/>
    <w:rsid w:val="00FF09F3"/>
    <w:rsid w:val="00FF0CF2"/>
    <w:rsid w:val="00FF170B"/>
    <w:rsid w:val="00FF3038"/>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E2A61C"/>
  <w15:chartTrackingRefBased/>
  <w15:docId w15:val="{93643875-02CC-B844-B6C7-B4042CFAA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1"/>
    <w:basedOn w:val="a"/>
    <w:next w:val="a"/>
    <w:qFormat/>
    <w:rsid w:val="00411AA6"/>
    <w:pPr>
      <w:spacing w:before="120" w:line="480" w:lineRule="exact"/>
    </w:pPr>
    <w:rPr>
      <w:rFonts w:ascii="Arial" w:hAnsi="Arial"/>
      <w:b/>
      <w:sz w:val="32"/>
      <w:szCs w:val="28"/>
    </w:rPr>
  </w:style>
  <w:style w:type="paragraph" w:customStyle="1" w:styleId="Authors">
    <w:name w:val="Authors"/>
    <w:basedOn w:val="a"/>
    <w:qFormat/>
    <w:rsid w:val="00656634"/>
    <w:pPr>
      <w:spacing w:before="120" w:after="120" w:line="320" w:lineRule="exact"/>
    </w:pPr>
    <w:rPr>
      <w:rFonts w:ascii="Arial" w:hAnsi="Arial"/>
      <w:sz w:val="22"/>
      <w:lang w:val="en-GB"/>
    </w:rPr>
  </w:style>
  <w:style w:type="paragraph" w:customStyle="1" w:styleId="Dedication">
    <w:name w:val="Dedication"/>
    <w:basedOn w:val="a"/>
    <w:qFormat/>
    <w:rsid w:val="00D80821"/>
    <w:pPr>
      <w:spacing w:before="230" w:after="360" w:line="230" w:lineRule="exact"/>
    </w:pPr>
    <w:rPr>
      <w:rFonts w:ascii="Arial" w:hAnsi="Arial"/>
      <w:sz w:val="17"/>
    </w:rPr>
  </w:style>
  <w:style w:type="paragraph" w:customStyle="1" w:styleId="P1withoutIndendation">
    <w:name w:val="P1_without_Indendation"/>
    <w:basedOn w:val="a"/>
    <w:link w:val="P1withoutIndendation0"/>
    <w:qFormat/>
    <w:rsid w:val="008D3292"/>
    <w:pPr>
      <w:spacing w:line="225" w:lineRule="exact"/>
      <w:jc w:val="both"/>
    </w:pPr>
    <w:rPr>
      <w:rFonts w:ascii="Arial" w:hAnsi="Arial"/>
      <w:sz w:val="17"/>
    </w:rPr>
  </w:style>
  <w:style w:type="paragraph" w:customStyle="1" w:styleId="History">
    <w:name w:val="History"/>
    <w:basedOn w:val="a"/>
    <w:rsid w:val="00713548"/>
    <w:pPr>
      <w:spacing w:before="230" w:after="460" w:line="180" w:lineRule="exact"/>
    </w:pPr>
    <w:rPr>
      <w:rFonts w:ascii="Arial" w:hAnsi="Arial"/>
      <w:sz w:val="14"/>
      <w:szCs w:val="16"/>
    </w:rPr>
  </w:style>
  <w:style w:type="paragraph" w:customStyle="1" w:styleId="Adress">
    <w:name w:val="Adress"/>
    <w:basedOn w:val="a"/>
    <w:qFormat/>
    <w:rsid w:val="0095126A"/>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a"/>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a"/>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a"/>
    <w:qFormat/>
    <w:rsid w:val="00985D3C"/>
    <w:pPr>
      <w:spacing w:after="240" w:line="200" w:lineRule="exact"/>
      <w:jc w:val="both"/>
    </w:pPr>
    <w:rPr>
      <w:rFonts w:ascii="Arial" w:hAnsi="Arial"/>
      <w:sz w:val="15"/>
      <w:szCs w:val="14"/>
      <w:lang w:val="en-GB"/>
    </w:rPr>
  </w:style>
  <w:style w:type="paragraph" w:customStyle="1" w:styleId="HExperimentalSection">
    <w:name w:val="HExperimental_Section"/>
    <w:basedOn w:val="a"/>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a"/>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a"/>
    <w:rsid w:val="00BD505D"/>
    <w:pPr>
      <w:spacing w:before="230" w:after="460" w:line="180" w:lineRule="exact"/>
      <w:jc w:val="both"/>
    </w:pPr>
    <w:rPr>
      <w:rFonts w:ascii="Arial" w:hAnsi="Arial"/>
      <w:sz w:val="14"/>
      <w:szCs w:val="14"/>
      <w:lang w:val="en-GB"/>
    </w:rPr>
  </w:style>
  <w:style w:type="paragraph" w:customStyle="1" w:styleId="TableCaption">
    <w:name w:val="TableCaption"/>
    <w:basedOn w:val="a"/>
    <w:qFormat/>
    <w:rsid w:val="0095126A"/>
    <w:pPr>
      <w:pBdr>
        <w:top w:val="single" w:sz="4" w:space="4" w:color="DDDDDD"/>
        <w:left w:val="single" w:sz="4" w:space="4" w:color="DDDDDD"/>
        <w:bottom w:val="single" w:sz="4" w:space="4" w:color="DDDDDD"/>
        <w:right w:val="single" w:sz="4" w:space="4" w:color="DDDDDD"/>
      </w:pBdr>
      <w:spacing w:line="180" w:lineRule="exact"/>
      <w:jc w:val="both"/>
    </w:pPr>
    <w:rPr>
      <w:rFonts w:ascii="Arial" w:hAnsi="Arial"/>
      <w:sz w:val="14"/>
      <w:szCs w:val="14"/>
      <w:lang w:val="en-GB"/>
    </w:rPr>
  </w:style>
  <w:style w:type="paragraph" w:customStyle="1" w:styleId="TableHead">
    <w:name w:val="TableHead"/>
    <w:basedOn w:val="TableCaption"/>
    <w:rsid w:val="009E20AB"/>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a"/>
    <w:qFormat/>
    <w:rsid w:val="00985D3C"/>
    <w:pPr>
      <w:spacing w:before="240" w:after="240" w:line="250" w:lineRule="exact"/>
    </w:pPr>
    <w:rPr>
      <w:rFonts w:ascii="Arial" w:hAnsi="Arial"/>
      <w:sz w:val="17"/>
      <w:szCs w:val="20"/>
      <w:lang w:val="en-GB"/>
    </w:rPr>
  </w:style>
  <w:style w:type="paragraph" w:customStyle="1" w:styleId="ManuscriptID">
    <w:name w:val="ManuscriptID"/>
    <w:basedOn w:val="a"/>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HAcknowledgements">
    <w:name w:val="HAcknowledgements"/>
    <w:basedOn w:val="a"/>
    <w:qFormat/>
    <w:rsid w:val="007A0D98"/>
    <w:pPr>
      <w:spacing w:before="480" w:after="230" w:line="230" w:lineRule="atLeast"/>
    </w:pPr>
    <w:rPr>
      <w:rFonts w:ascii="Arial" w:hAnsi="Arial"/>
      <w:b/>
      <w:sz w:val="22"/>
      <w:lang w:val="en-GB"/>
    </w:rPr>
  </w:style>
  <w:style w:type="paragraph" w:customStyle="1" w:styleId="Acknowledgements">
    <w:name w:val="Acknowledgements"/>
    <w:basedOn w:val="P1withoutIndendation"/>
    <w:link w:val="Acknowledgements0"/>
    <w:qFormat/>
    <w:rsid w:val="007A0D98"/>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a"/>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a"/>
    <w:rsid w:val="000650AB"/>
    <w:pPr>
      <w:spacing w:before="360" w:after="60" w:line="220" w:lineRule="exact"/>
    </w:pPr>
    <w:rPr>
      <w:b/>
      <w:sz w:val="18"/>
      <w:szCs w:val="20"/>
      <w:lang w:val="en-GB"/>
    </w:rPr>
  </w:style>
  <w:style w:type="paragraph" w:customStyle="1" w:styleId="GACatchPhrase">
    <w:name w:val="GACatchPhrase"/>
    <w:basedOn w:val="a"/>
    <w:rsid w:val="000650AB"/>
    <w:pPr>
      <w:spacing w:before="40"/>
      <w:jc w:val="right"/>
    </w:pPr>
    <w:rPr>
      <w:rFonts w:cs="Arial"/>
      <w:b/>
      <w:color w:val="008080"/>
      <w:sz w:val="18"/>
      <w:szCs w:val="16"/>
      <w:lang w:val="en-GB"/>
    </w:rPr>
  </w:style>
  <w:style w:type="paragraph" w:customStyle="1" w:styleId="GAText">
    <w:name w:val="GAText"/>
    <w:basedOn w:val="a"/>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4B0B74"/>
    <w:pPr>
      <w:spacing w:before="230"/>
    </w:pPr>
    <w:rPr>
      <w:rFonts w:ascii="Arial" w:hAnsi="Arial"/>
      <w:b/>
      <w:i/>
      <w:sz w:val="17"/>
    </w:rPr>
  </w:style>
  <w:style w:type="paragraph" w:styleId="a3">
    <w:name w:val="header"/>
    <w:basedOn w:val="a"/>
    <w:link w:val="a4"/>
    <w:uiPriority w:val="99"/>
    <w:unhideWhenUsed/>
    <w:rsid w:val="001E2F1C"/>
    <w:pPr>
      <w:tabs>
        <w:tab w:val="center" w:pos="4703"/>
        <w:tab w:val="right" w:pos="9406"/>
      </w:tabs>
    </w:pPr>
  </w:style>
  <w:style w:type="character" w:customStyle="1" w:styleId="a4">
    <w:name w:val="ヘッダー (文字)"/>
    <w:link w:val="a3"/>
    <w:uiPriority w:val="99"/>
    <w:rsid w:val="001E2F1C"/>
    <w:rPr>
      <w:sz w:val="24"/>
      <w:szCs w:val="24"/>
      <w:lang w:val="de-DE" w:eastAsia="ja-JP" w:bidi="ar-SA"/>
    </w:rPr>
  </w:style>
  <w:style w:type="paragraph" w:styleId="a5">
    <w:name w:val="footer"/>
    <w:basedOn w:val="a"/>
    <w:link w:val="a6"/>
    <w:uiPriority w:val="99"/>
    <w:unhideWhenUsed/>
    <w:rsid w:val="001E2F1C"/>
    <w:pPr>
      <w:tabs>
        <w:tab w:val="center" w:pos="4703"/>
        <w:tab w:val="right" w:pos="9406"/>
      </w:tabs>
    </w:pPr>
  </w:style>
  <w:style w:type="character" w:customStyle="1" w:styleId="a6">
    <w:name w:val="フッター (文字)"/>
    <w:link w:val="a5"/>
    <w:uiPriority w:val="99"/>
    <w:rsid w:val="001E2F1C"/>
    <w:rPr>
      <w:sz w:val="24"/>
      <w:szCs w:val="24"/>
      <w:lang w:val="de-DE" w:eastAsia="ja-JP" w:bidi="ar-SA"/>
    </w:rPr>
  </w:style>
  <w:style w:type="paragraph" w:styleId="a7">
    <w:name w:val="Balloon Text"/>
    <w:basedOn w:val="a"/>
    <w:link w:val="a8"/>
    <w:uiPriority w:val="99"/>
    <w:semiHidden/>
    <w:unhideWhenUsed/>
    <w:rsid w:val="00EE7426"/>
    <w:rPr>
      <w:rFonts w:ascii="Tahoma" w:hAnsi="Tahoma" w:cs="Tahoma"/>
      <w:sz w:val="16"/>
      <w:szCs w:val="16"/>
    </w:rPr>
  </w:style>
  <w:style w:type="character" w:customStyle="1" w:styleId="a8">
    <w:name w:val="吹き出し (文字)"/>
    <w:link w:val="a7"/>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a"/>
    <w:qFormat/>
    <w:rsid w:val="00C8278A"/>
    <w:pPr>
      <w:spacing w:before="360"/>
    </w:pPr>
    <w:rPr>
      <w:rFonts w:ascii="Arial" w:hAnsi="Arial"/>
      <w:noProof/>
      <w:sz w:val="14"/>
    </w:rPr>
  </w:style>
  <w:style w:type="paragraph" w:customStyle="1" w:styleId="Abstract">
    <w:name w:val="Abstract"/>
    <w:basedOn w:val="a"/>
    <w:qFormat/>
    <w:rsid w:val="00D80821"/>
    <w:pPr>
      <w:spacing w:after="600" w:line="225" w:lineRule="exact"/>
      <w:jc w:val="both"/>
    </w:pPr>
    <w:rPr>
      <w:rFonts w:ascii="Arial" w:hAnsi="Arial"/>
      <w:sz w:val="16"/>
      <w:szCs w:val="20"/>
      <w:lang w:val="en-GB"/>
    </w:rPr>
  </w:style>
  <w:style w:type="paragraph" w:customStyle="1" w:styleId="H1">
    <w:name w:val="H1"/>
    <w:basedOn w:val="a"/>
    <w:qFormat/>
    <w:rsid w:val="00C00B45"/>
    <w:pPr>
      <w:spacing w:before="480" w:after="230" w:line="225" w:lineRule="exact"/>
    </w:pPr>
    <w:rPr>
      <w:rFonts w:ascii="Arial" w:hAnsi="Arial"/>
      <w:b/>
      <w:sz w:val="22"/>
      <w:lang w:val="en-GB"/>
    </w:rPr>
  </w:style>
  <w:style w:type="paragraph" w:customStyle="1" w:styleId="P1">
    <w:name w:val="P1"/>
    <w:basedOn w:val="P1withoutIndendation"/>
    <w:qFormat/>
    <w:rsid w:val="00D80821"/>
    <w:rPr>
      <w:lang w:val="en-US"/>
    </w:rPr>
  </w:style>
  <w:style w:type="character" w:styleId="a9">
    <w:name w:val="annotation reference"/>
    <w:uiPriority w:val="99"/>
    <w:semiHidden/>
    <w:unhideWhenUsed/>
    <w:rsid w:val="005E7379"/>
    <w:rPr>
      <w:sz w:val="16"/>
      <w:szCs w:val="16"/>
    </w:rPr>
  </w:style>
  <w:style w:type="paragraph" w:styleId="aa">
    <w:name w:val="annotation text"/>
    <w:basedOn w:val="a"/>
    <w:link w:val="ab"/>
    <w:uiPriority w:val="99"/>
    <w:semiHidden/>
    <w:unhideWhenUsed/>
    <w:rsid w:val="005E7379"/>
    <w:rPr>
      <w:sz w:val="20"/>
      <w:szCs w:val="20"/>
    </w:rPr>
  </w:style>
  <w:style w:type="character" w:customStyle="1" w:styleId="ab">
    <w:name w:val="コメント文字列 (文字)"/>
    <w:link w:val="aa"/>
    <w:uiPriority w:val="99"/>
    <w:semiHidden/>
    <w:rsid w:val="005E7379"/>
    <w:rPr>
      <w:lang w:eastAsia="ja-JP"/>
    </w:rPr>
  </w:style>
  <w:style w:type="paragraph" w:customStyle="1" w:styleId="ExperimentalText">
    <w:name w:val="Experimental Text"/>
    <w:basedOn w:val="a"/>
    <w:link w:val="ExperimentalTextChar"/>
    <w:rsid w:val="00B5651D"/>
    <w:pPr>
      <w:spacing w:line="480" w:lineRule="auto"/>
    </w:pPr>
    <w:rPr>
      <w:lang w:val="en-US"/>
    </w:rPr>
  </w:style>
  <w:style w:type="character" w:customStyle="1" w:styleId="ExperimentalTextChar">
    <w:name w:val="Experimental Text Char"/>
    <w:link w:val="ExperimentalText"/>
    <w:rsid w:val="00B5651D"/>
    <w:rPr>
      <w:sz w:val="24"/>
      <w:szCs w:val="24"/>
      <w:lang w:val="en-US" w:eastAsia="ja-JP"/>
    </w:rPr>
  </w:style>
  <w:style w:type="paragraph" w:customStyle="1" w:styleId="MainText">
    <w:name w:val="Main Text"/>
    <w:basedOn w:val="a"/>
    <w:link w:val="MainTextChar"/>
    <w:rsid w:val="00AC7236"/>
    <w:pPr>
      <w:spacing w:line="480" w:lineRule="auto"/>
    </w:pPr>
    <w:rPr>
      <w:lang w:val="en-US"/>
    </w:rPr>
  </w:style>
  <w:style w:type="character" w:customStyle="1" w:styleId="MainTextChar">
    <w:name w:val="Main Text Char"/>
    <w:link w:val="MainText"/>
    <w:rsid w:val="00AC7236"/>
    <w:rPr>
      <w:sz w:val="24"/>
      <w:szCs w:val="24"/>
      <w:lang w:val="en-US" w:eastAsia="ja-JP"/>
    </w:rPr>
  </w:style>
  <w:style w:type="paragraph" w:styleId="ac">
    <w:name w:val="annotation subject"/>
    <w:basedOn w:val="aa"/>
    <w:next w:val="aa"/>
    <w:link w:val="ad"/>
    <w:uiPriority w:val="99"/>
    <w:semiHidden/>
    <w:unhideWhenUsed/>
    <w:rsid w:val="00B8103B"/>
    <w:rPr>
      <w:b/>
      <w:bCs/>
    </w:rPr>
  </w:style>
  <w:style w:type="character" w:customStyle="1" w:styleId="ad">
    <w:name w:val="コメント内容 (文字)"/>
    <w:link w:val="ac"/>
    <w:uiPriority w:val="99"/>
    <w:semiHidden/>
    <w:rsid w:val="00B8103B"/>
    <w:rPr>
      <w:b/>
      <w:bCs/>
      <w:lang w:eastAsia="ja-JP"/>
    </w:rPr>
  </w:style>
  <w:style w:type="character" w:styleId="ae">
    <w:name w:val="Hyperlink"/>
    <w:uiPriority w:val="99"/>
    <w:unhideWhenUsed/>
    <w:rsid w:val="002820EB"/>
    <w:rPr>
      <w:color w:val="0563C1"/>
      <w:u w:val="single"/>
    </w:rPr>
  </w:style>
  <w:style w:type="character" w:styleId="af">
    <w:name w:val="Unresolved Mention"/>
    <w:uiPriority w:val="99"/>
    <w:semiHidden/>
    <w:unhideWhenUsed/>
    <w:rsid w:val="002820EB"/>
    <w:rPr>
      <w:color w:val="605E5C"/>
      <w:shd w:val="clear" w:color="auto" w:fill="E1DFDD"/>
    </w:rPr>
  </w:style>
  <w:style w:type="paragraph" w:customStyle="1" w:styleId="H2">
    <w:name w:val="H2"/>
    <w:basedOn w:val="H1"/>
    <w:next w:val="a"/>
    <w:qFormat/>
    <w:rsid w:val="00C06389"/>
    <w:pPr>
      <w:shd w:val="clear" w:color="auto" w:fill="DEEAF6"/>
      <w:tabs>
        <w:tab w:val="left" w:pos="709"/>
      </w:tabs>
      <w:spacing w:before="240" w:after="120" w:line="480" w:lineRule="exact"/>
      <w:ind w:left="709" w:hanging="709"/>
    </w:pPr>
    <w:rPr>
      <w:rFonts w:ascii="Times New Roman" w:eastAsia="Times New Roman" w:hAnsi="Times New Roman"/>
      <w:szCs w:val="22"/>
      <w:lang w:val="de-DE" w:eastAsia="de-DE"/>
    </w:rPr>
  </w:style>
  <w:style w:type="paragraph" w:customStyle="1" w:styleId="TFExperimentalSection">
    <w:name w:val="TF_Experimental_Section"/>
    <w:basedOn w:val="a"/>
    <w:qFormat/>
    <w:rsid w:val="00666223"/>
    <w:pPr>
      <w:ind w:firstLine="187"/>
      <w:jc w:val="both"/>
    </w:pPr>
    <w:rPr>
      <w:rFonts w:ascii="Arno Pro" w:eastAsiaTheme="minorEastAsia" w:hAnsi="Arno Pro"/>
      <w:kern w:val="19"/>
      <w:sz w:val="17"/>
      <w:szCs w:val="14"/>
      <w:lang w:val="en-US" w:eastAsia="en-US"/>
    </w:rPr>
  </w:style>
  <w:style w:type="paragraph" w:customStyle="1" w:styleId="EndNoteBibliographyTitle">
    <w:name w:val="EndNote Bibliography Title"/>
    <w:basedOn w:val="a"/>
    <w:link w:val="EndNoteBibliographyTitle0"/>
    <w:rsid w:val="002A3DC5"/>
    <w:pPr>
      <w:jc w:val="center"/>
    </w:pPr>
    <w:rPr>
      <w:rFonts w:ascii="Arial" w:hAnsi="Arial" w:cs="Arial"/>
      <w:sz w:val="16"/>
    </w:rPr>
  </w:style>
  <w:style w:type="character" w:customStyle="1" w:styleId="P1withoutIndendation0">
    <w:name w:val="P1_without_Indendation (文字)"/>
    <w:basedOn w:val="a0"/>
    <w:link w:val="P1withoutIndendation"/>
    <w:rsid w:val="002A3DC5"/>
    <w:rPr>
      <w:rFonts w:ascii="Arial" w:hAnsi="Arial"/>
      <w:sz w:val="17"/>
      <w:szCs w:val="24"/>
      <w:lang w:eastAsia="ja-JP"/>
    </w:rPr>
  </w:style>
  <w:style w:type="character" w:customStyle="1" w:styleId="Acknowledgements0">
    <w:name w:val="Acknowledgements (文字)"/>
    <w:basedOn w:val="P1withoutIndendation0"/>
    <w:link w:val="Acknowledgements"/>
    <w:rsid w:val="002A3DC5"/>
    <w:rPr>
      <w:rFonts w:ascii="Arial" w:hAnsi="Arial"/>
      <w:sz w:val="17"/>
      <w:szCs w:val="24"/>
      <w:lang w:eastAsia="ja-JP"/>
    </w:rPr>
  </w:style>
  <w:style w:type="character" w:customStyle="1" w:styleId="EndNoteBibliographyTitle0">
    <w:name w:val="EndNote Bibliography Title (文字)"/>
    <w:basedOn w:val="Acknowledgements0"/>
    <w:link w:val="EndNoteBibliographyTitle"/>
    <w:rsid w:val="002A3DC5"/>
    <w:rPr>
      <w:rFonts w:ascii="Arial" w:hAnsi="Arial" w:cs="Arial"/>
      <w:sz w:val="16"/>
      <w:szCs w:val="24"/>
      <w:lang w:eastAsia="ja-JP"/>
    </w:rPr>
  </w:style>
  <w:style w:type="paragraph" w:customStyle="1" w:styleId="EndNoteBibliography">
    <w:name w:val="EndNote Bibliography"/>
    <w:basedOn w:val="a"/>
    <w:link w:val="EndNoteBibliography0"/>
    <w:rsid w:val="002A3DC5"/>
    <w:rPr>
      <w:rFonts w:ascii="Arial" w:hAnsi="Arial" w:cs="Arial"/>
      <w:sz w:val="16"/>
    </w:rPr>
  </w:style>
  <w:style w:type="character" w:customStyle="1" w:styleId="EndNoteBibliography0">
    <w:name w:val="EndNote Bibliography (文字)"/>
    <w:basedOn w:val="Acknowledgements0"/>
    <w:link w:val="EndNoteBibliography"/>
    <w:rsid w:val="002A3DC5"/>
    <w:rPr>
      <w:rFonts w:ascii="Arial" w:hAnsi="Arial" w:cs="Arial"/>
      <w:sz w:val="16"/>
      <w:szCs w:val="24"/>
      <w:lang w:eastAsia="ja-JP"/>
    </w:rPr>
  </w:style>
  <w:style w:type="paragraph" w:customStyle="1" w:styleId="RSCB02ArticleText">
    <w:name w:val="RSC B02 Article Text"/>
    <w:basedOn w:val="a"/>
    <w:link w:val="RSCB02ArticleTextChar"/>
    <w:qFormat/>
    <w:rsid w:val="001F5C55"/>
    <w:pPr>
      <w:spacing w:line="240" w:lineRule="exact"/>
      <w:jc w:val="both"/>
    </w:pPr>
    <w:rPr>
      <w:rFonts w:asciiTheme="minorHAnsi" w:eastAsiaTheme="minorEastAsia" w:hAnsiTheme="minorHAnsi"/>
      <w:w w:val="108"/>
      <w:sz w:val="18"/>
      <w:szCs w:val="18"/>
      <w:lang w:val="en-GB" w:eastAsia="en-US"/>
    </w:rPr>
  </w:style>
  <w:style w:type="character" w:customStyle="1" w:styleId="RSCB02ArticleTextChar">
    <w:name w:val="RSC B02 Article Text Char"/>
    <w:basedOn w:val="a0"/>
    <w:link w:val="RSCB02ArticleText"/>
    <w:rsid w:val="001F5C55"/>
    <w:rPr>
      <w:rFonts w:asciiTheme="minorHAnsi" w:eastAsiaTheme="minorEastAsia" w:hAnsiTheme="minorHAnsi"/>
      <w:w w:val="108"/>
      <w:sz w:val="18"/>
      <w:szCs w:val="18"/>
      <w:lang w:val="en-GB" w:eastAsia="en-US"/>
    </w:rPr>
  </w:style>
  <w:style w:type="paragraph" w:customStyle="1" w:styleId="RSCB06BHeadingSub-Section">
    <w:name w:val="RSC B06 B Heading (Sub-Section)"/>
    <w:link w:val="RSCB06BHeadingSub-SectionChar"/>
    <w:qFormat/>
    <w:rsid w:val="001F5C55"/>
    <w:pPr>
      <w:spacing w:after="80" w:line="240" w:lineRule="exact"/>
    </w:pPr>
    <w:rPr>
      <w:rFonts w:asciiTheme="minorHAnsi" w:eastAsiaTheme="minorEastAsia" w:hAnsiTheme="minorHAnsi" w:cstheme="minorBidi"/>
      <w:b/>
      <w:sz w:val="18"/>
      <w:szCs w:val="22"/>
      <w:lang w:val="en-GB" w:eastAsia="en-US"/>
    </w:rPr>
  </w:style>
  <w:style w:type="character" w:customStyle="1" w:styleId="RSCB06BHeadingSub-SectionChar">
    <w:name w:val="RSC B06 B Heading (Sub-Section) Char"/>
    <w:basedOn w:val="a0"/>
    <w:link w:val="RSCB06BHeadingSub-Section"/>
    <w:rsid w:val="001F5C55"/>
    <w:rPr>
      <w:rFonts w:asciiTheme="minorHAnsi" w:eastAsiaTheme="minorEastAsia" w:hAnsiTheme="minorHAnsi" w:cstheme="minorBidi"/>
      <w:b/>
      <w:sz w:val="18"/>
      <w:szCs w:val="22"/>
      <w:lang w:val="en-GB" w:eastAsia="en-US"/>
    </w:rPr>
  </w:style>
  <w:style w:type="paragraph" w:customStyle="1" w:styleId="Tableofcontents">
    <w:name w:val="Table of contents"/>
    <w:basedOn w:val="a"/>
    <w:autoRedefine/>
    <w:rsid w:val="00E52CB9"/>
    <w:pPr>
      <w:spacing w:line="360" w:lineRule="auto"/>
    </w:pPr>
    <w:rPr>
      <w:lang w:val="en-US"/>
    </w:rPr>
  </w:style>
  <w:style w:type="paragraph" w:styleId="af0">
    <w:name w:val="Revision"/>
    <w:hidden/>
    <w:uiPriority w:val="99"/>
    <w:semiHidden/>
    <w:rsid w:val="007A35C8"/>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488075">
      <w:bodyDiv w:val="1"/>
      <w:marLeft w:val="0"/>
      <w:marRight w:val="0"/>
      <w:marTop w:val="0"/>
      <w:marBottom w:val="0"/>
      <w:divBdr>
        <w:top w:val="none" w:sz="0" w:space="0" w:color="auto"/>
        <w:left w:val="none" w:sz="0" w:space="0" w:color="auto"/>
        <w:bottom w:val="none" w:sz="0" w:space="0" w:color="auto"/>
        <w:right w:val="none" w:sz="0" w:space="0" w:color="auto"/>
      </w:divBdr>
    </w:div>
    <w:div w:id="1006204605">
      <w:bodyDiv w:val="1"/>
      <w:marLeft w:val="0"/>
      <w:marRight w:val="0"/>
      <w:marTop w:val="0"/>
      <w:marBottom w:val="0"/>
      <w:divBdr>
        <w:top w:val="none" w:sz="0" w:space="0" w:color="auto"/>
        <w:left w:val="none" w:sz="0" w:space="0" w:color="auto"/>
        <w:bottom w:val="none" w:sz="0" w:space="0" w:color="auto"/>
        <w:right w:val="none" w:sz="0" w:space="0" w:color="auto"/>
      </w:divBdr>
    </w:div>
    <w:div w:id="108391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kobayashi/Documents/&#22519;&#31558;/&#35542;&#25991;&#25237;&#31295;&#12510;&#12491;&#12517;&#12450;&#12523;&#12394;&#12392;&#12441;/Research%20Artic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139C91A52DAE147A3AAE706B48AEA86" ma:contentTypeVersion="12" ma:contentTypeDescription="Create a new document." ma:contentTypeScope="" ma:versionID="b32ec8d21c5a376a6fe1750da1e9b5f8">
  <xsd:schema xmlns:xsd="http://www.w3.org/2001/XMLSchema" xmlns:xs="http://www.w3.org/2001/XMLSchema" xmlns:p="http://schemas.microsoft.com/office/2006/metadata/properties" xmlns:ns2="6cee07b3-e163-46d0-9314-e965bb90e770" xmlns:ns3="33468339-1e7a-4346-bdb5-630d0c5742b9" targetNamespace="http://schemas.microsoft.com/office/2006/metadata/properties" ma:root="true" ma:fieldsID="b4f7274c5d4d2bdb5fc9ff24ffe13905" ns2:_="" ns3:_="">
    <xsd:import namespace="6cee07b3-e163-46d0-9314-e965bb90e770"/>
    <xsd:import namespace="33468339-1e7a-4346-bdb5-630d0c5742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e07b3-e163-46d0-9314-e965bb90e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68339-1e7a-4346-bdb5-630d0c574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2EA2C-2F81-4FF4-8767-EB10FDAD341C}">
  <ds:schemaRefs>
    <ds:schemaRef ds:uri="http://schemas.microsoft.com/sharepoint/v3/contenttype/forms"/>
  </ds:schemaRefs>
</ds:datastoreItem>
</file>

<file path=customXml/itemProps2.xml><?xml version="1.0" encoding="utf-8"?>
<ds:datastoreItem xmlns:ds="http://schemas.openxmlformats.org/officeDocument/2006/customXml" ds:itemID="{6B6F48BE-3ED2-CF48-8D05-C8BCBA306B23}">
  <ds:schemaRefs>
    <ds:schemaRef ds:uri="http://schemas.openxmlformats.org/officeDocument/2006/bibliography"/>
  </ds:schemaRefs>
</ds:datastoreItem>
</file>

<file path=customXml/itemProps3.xml><?xml version="1.0" encoding="utf-8"?>
<ds:datastoreItem xmlns:ds="http://schemas.openxmlformats.org/officeDocument/2006/customXml" ds:itemID="{1B2ADF0D-0139-477F-ADE4-CDCC0B2AD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e07b3-e163-46d0-9314-e965bb90e770"/>
    <ds:schemaRef ds:uri="33468339-1e7a-4346-bdb5-630d0c574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Research Article.dotx</Template>
  <TotalTime>0</TotalTime>
  <Pages>10</Pages>
  <Words>12794</Words>
  <Characters>72931</Characters>
  <Application>Microsoft Office Word</Application>
  <DocSecurity>0</DocSecurity>
  <Lines>607</Lines>
  <Paragraphs>171</Paragraphs>
  <ScaleCrop>false</ScaleCrop>
  <HeadingPairs>
    <vt:vector size="6" baseType="variant">
      <vt:variant>
        <vt:lpstr>タイトル</vt:lpstr>
      </vt:variant>
      <vt:variant>
        <vt:i4>1</vt:i4>
      </vt:variant>
      <vt:variant>
        <vt:lpstr>Titel</vt:lpstr>
      </vt:variant>
      <vt:variant>
        <vt:i4>1</vt:i4>
      </vt:variant>
      <vt:variant>
        <vt:lpstr>Title</vt:lpstr>
      </vt:variant>
      <vt:variant>
        <vt:i4>1</vt:i4>
      </vt:variant>
    </vt:vector>
  </HeadingPairs>
  <TitlesOfParts>
    <vt:vector size="3" baseType="lpstr">
      <vt:lpstr>((Title))</vt:lpstr>
      <vt:lpstr>((Title))</vt:lpstr>
      <vt:lpstr>((Title))</vt:lpstr>
    </vt:vector>
  </TitlesOfParts>
  <Company>WILEY-VCH Verlag GmbH &amp; Co. KGaA</Company>
  <LinksUpToDate>false</LinksUpToDate>
  <CharactersWithSpaces>85554</CharactersWithSpaces>
  <SharedDoc>false</SharedDoc>
  <HLinks>
    <vt:vector size="12" baseType="variant">
      <vt:variant>
        <vt:i4>8</vt:i4>
      </vt:variant>
      <vt:variant>
        <vt:i4>3</vt:i4>
      </vt:variant>
      <vt:variant>
        <vt:i4>0</vt:i4>
      </vt:variant>
      <vt:variant>
        <vt:i4>5</vt:i4>
      </vt:variant>
      <vt:variant>
        <vt:lpwstr>http://www.ccdc.cam.ac.uk/structures</vt:lpwstr>
      </vt:variant>
      <vt:variant>
        <vt:lpwstr/>
      </vt:variant>
      <vt:variant>
        <vt:i4>5963860</vt:i4>
      </vt:variant>
      <vt:variant>
        <vt:i4>0</vt:i4>
      </vt:variant>
      <vt:variant>
        <vt:i4>0</vt:i4>
      </vt:variant>
      <vt:variant>
        <vt:i4>5</vt:i4>
      </vt:variant>
      <vt:variant>
        <vt:lpwstr>https://onlinelibrary.wiley.com/page/journal/15213773/homepage/notice-to-authors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Microsoft Office User</dc:creator>
  <cp:keywords/>
  <cp:lastModifiedBy>小林　弘明</cp:lastModifiedBy>
  <cp:revision>3</cp:revision>
  <cp:lastPrinted>2012-11-08T05:19:00Z</cp:lastPrinted>
  <dcterms:created xsi:type="dcterms:W3CDTF">2024-11-28T09:04:00Z</dcterms:created>
  <dcterms:modified xsi:type="dcterms:W3CDTF">2024-11-28T09:04:00Z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0x0101007139C91A52DAE147A3AAE706B48AEA86</vt:lpwstr>
  </property>
</Properties>
</file>