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50CB6" w14:textId="2A2AAEF0" w:rsidR="00B90A9F" w:rsidRPr="00D6045B" w:rsidRDefault="00B90A9F" w:rsidP="00B90A9F">
      <w:pPr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</w:pPr>
    </w:p>
    <w:p w14:paraId="37A58EFD" w14:textId="77777777" w:rsidR="00B90A9F" w:rsidRPr="00D6045B" w:rsidRDefault="00B90A9F" w:rsidP="00B90A9F">
      <w:pPr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</w:pPr>
    </w:p>
    <w:p w14:paraId="4F0D5284" w14:textId="77777777" w:rsidR="00B56813" w:rsidRPr="00D6045B" w:rsidRDefault="00B56813" w:rsidP="00B90A9F">
      <w:pPr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</w:pPr>
    </w:p>
    <w:p w14:paraId="3394050F" w14:textId="4E0A0462" w:rsidR="00B90A9F" w:rsidRPr="00D6045B" w:rsidRDefault="002B0A4E" w:rsidP="00B90A9F">
      <w:pPr>
        <w:rPr>
          <w:rFonts w:ascii="Times New Roman" w:eastAsia="ＭＳ 明朝" w:hAnsi="Times New Roman" w:cs="Times New Roman"/>
          <w:b/>
          <w:color w:val="000000" w:themeColor="text1"/>
          <w:sz w:val="24"/>
          <w:szCs w:val="24"/>
        </w:rPr>
      </w:pPr>
      <w:r w:rsidRPr="00D6045B">
        <w:rPr>
          <w:rFonts w:ascii="Times New Roman" w:eastAsia="ＭＳ 明朝" w:hAnsi="Times New Roman" w:cs="Times New Roman"/>
          <w:b/>
          <w:color w:val="000000" w:themeColor="text1"/>
          <w:sz w:val="24"/>
          <w:szCs w:val="24"/>
        </w:rPr>
        <w:t xml:space="preserve">Flash joining of TZP </w:t>
      </w:r>
      <w:r w:rsidR="003D2F7B">
        <w:rPr>
          <w:rFonts w:ascii="Times New Roman" w:eastAsia="ＭＳ 明朝" w:hAnsi="Times New Roman" w:cs="Times New Roman"/>
          <w:b/>
          <w:color w:val="000000" w:themeColor="text1"/>
          <w:sz w:val="24"/>
          <w:szCs w:val="24"/>
        </w:rPr>
        <w:t xml:space="preserve">bodies </w:t>
      </w:r>
      <w:r w:rsidRPr="00D6045B">
        <w:rPr>
          <w:rFonts w:ascii="Times New Roman" w:eastAsia="ＭＳ 明朝" w:hAnsi="Times New Roman" w:cs="Times New Roman"/>
          <w:b/>
          <w:color w:val="000000" w:themeColor="text1"/>
          <w:sz w:val="24"/>
          <w:szCs w:val="24"/>
        </w:rPr>
        <w:t xml:space="preserve">under </w:t>
      </w:r>
      <w:r w:rsidR="00627213">
        <w:rPr>
          <w:rFonts w:ascii="Times New Roman" w:eastAsia="ＭＳ 明朝" w:hAnsi="Times New Roman" w:cs="Times New Roman"/>
          <w:b/>
          <w:color w:val="000000" w:themeColor="text1"/>
          <w:sz w:val="24"/>
          <w:szCs w:val="24"/>
        </w:rPr>
        <w:t xml:space="preserve">an </w:t>
      </w:r>
      <w:r w:rsidRPr="00D6045B">
        <w:rPr>
          <w:rFonts w:ascii="Times New Roman" w:eastAsia="ＭＳ 明朝" w:hAnsi="Times New Roman" w:cs="Times New Roman"/>
          <w:b/>
          <w:color w:val="000000" w:themeColor="text1"/>
          <w:sz w:val="24"/>
          <w:szCs w:val="24"/>
        </w:rPr>
        <w:t>AC electric field</w:t>
      </w:r>
      <w:r w:rsidR="00B90A9F" w:rsidRPr="00D6045B">
        <w:rPr>
          <w:rFonts w:ascii="Times New Roman" w:eastAsia="ＭＳ 明朝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5092DA67" w14:textId="77777777" w:rsidR="00B90A9F" w:rsidRPr="00D6045B" w:rsidRDefault="00B90A9F" w:rsidP="00B90A9F">
      <w:pPr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</w:pPr>
    </w:p>
    <w:p w14:paraId="2CD185F9" w14:textId="77777777" w:rsidR="00B90A9F" w:rsidRPr="00D6045B" w:rsidRDefault="00B90A9F" w:rsidP="00B90A9F">
      <w:pPr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</w:pPr>
    </w:p>
    <w:p w14:paraId="7D0D7227" w14:textId="77777777" w:rsidR="00B90A9F" w:rsidRPr="00D6045B" w:rsidRDefault="00B90A9F" w:rsidP="00B90A9F">
      <w:pPr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</w:pPr>
    </w:p>
    <w:p w14:paraId="07E13410" w14:textId="0AA8C76C" w:rsidR="00B90A9F" w:rsidRPr="00D6045B" w:rsidRDefault="00B90A9F" w:rsidP="00B90A9F">
      <w:pPr>
        <w:rPr>
          <w:rFonts w:ascii="Times New Roman" w:eastAsia="ＭＳ 明朝" w:hAnsi="Times New Roman" w:cs="Times New Roman"/>
          <w:color w:val="000000" w:themeColor="text1"/>
          <w:sz w:val="24"/>
          <w:szCs w:val="24"/>
          <w:vertAlign w:val="superscript"/>
        </w:rPr>
      </w:pPr>
      <w:proofErr w:type="spellStart"/>
      <w:r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>Kohta</w:t>
      </w:r>
      <w:proofErr w:type="spellEnd"/>
      <w:r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 xml:space="preserve"> Nambu</w:t>
      </w:r>
      <w:r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  <w:vertAlign w:val="superscript"/>
        </w:rPr>
        <w:t>1,2</w:t>
      </w:r>
      <w:r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 xml:space="preserve">, </w:t>
      </w:r>
      <w:r w:rsidR="00FB1B81"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>Taisuke Kitaoka</w:t>
      </w:r>
      <w:r w:rsidR="00FB1B81"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="00FB1B81"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 xml:space="preserve">, </w:t>
      </w:r>
      <w:r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>Koji Morita</w:t>
      </w:r>
      <w:r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  <w:vertAlign w:val="superscript"/>
        </w:rPr>
        <w:t>1,2</w:t>
      </w:r>
      <w:r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>, Kohei Soga</w:t>
      </w:r>
      <w:r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>Takahisa</w:t>
      </w:r>
      <w:proofErr w:type="spellEnd"/>
      <w:r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 xml:space="preserve"> Yamamoto</w:t>
      </w:r>
      <w:r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>, Hiroshi Masuda</w:t>
      </w:r>
      <w:r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>, Hidehiro Yoshida</w:t>
      </w:r>
      <w:r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  <w:vertAlign w:val="superscript"/>
        </w:rPr>
        <w:t>5,6</w:t>
      </w:r>
    </w:p>
    <w:p w14:paraId="659700E2" w14:textId="77777777" w:rsidR="00B90A9F" w:rsidRPr="00D6045B" w:rsidRDefault="00B90A9F" w:rsidP="00B90A9F">
      <w:pPr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</w:pPr>
    </w:p>
    <w:p w14:paraId="6D09CB58" w14:textId="77777777" w:rsidR="00B90A9F" w:rsidRPr="00D6045B" w:rsidRDefault="00B90A9F" w:rsidP="00B90A9F">
      <w:pPr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</w:pPr>
    </w:p>
    <w:p w14:paraId="2BCAE8BB" w14:textId="77777777" w:rsidR="00B90A9F" w:rsidRPr="00D6045B" w:rsidRDefault="00B90A9F" w:rsidP="00B90A9F">
      <w:pPr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</w:pPr>
    </w:p>
    <w:p w14:paraId="224F07DB" w14:textId="7E6078B0" w:rsidR="00B90A9F" w:rsidRPr="00D6045B" w:rsidRDefault="00B90A9F" w:rsidP="00B90A9F">
      <w:pPr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</w:pPr>
      <w:r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 xml:space="preserve">Department of Materials Science and Engineering, Kyushu University, 744 </w:t>
      </w:r>
      <w:proofErr w:type="spellStart"/>
      <w:r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>Moto</w:t>
      </w:r>
      <w:r w:rsidR="003C3788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>o</w:t>
      </w:r>
      <w:r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>ka</w:t>
      </w:r>
      <w:proofErr w:type="spellEnd"/>
      <w:r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>, Nishi-</w:t>
      </w:r>
      <w:proofErr w:type="spellStart"/>
      <w:r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>ku</w:t>
      </w:r>
      <w:proofErr w:type="spellEnd"/>
      <w:r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>, Fukuoka, 891-0395, Japan</w:t>
      </w:r>
    </w:p>
    <w:p w14:paraId="4CED1FB2" w14:textId="77777777" w:rsidR="00B90A9F" w:rsidRPr="00D6045B" w:rsidRDefault="00B90A9F" w:rsidP="00B90A9F">
      <w:pPr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</w:pPr>
    </w:p>
    <w:p w14:paraId="3FE5BFEA" w14:textId="77777777" w:rsidR="00B90A9F" w:rsidRPr="00D6045B" w:rsidRDefault="00B90A9F" w:rsidP="00B90A9F">
      <w:pPr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</w:pPr>
      <w:r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 xml:space="preserve">National Institute for Material Science, 1-2-1 </w:t>
      </w:r>
      <w:proofErr w:type="spellStart"/>
      <w:r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>Sengen</w:t>
      </w:r>
      <w:proofErr w:type="spellEnd"/>
      <w:r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>, Tsukuba, Ibaraki 305-0047, Japan</w:t>
      </w:r>
    </w:p>
    <w:p w14:paraId="6C003C16" w14:textId="77777777" w:rsidR="00B90A9F" w:rsidRPr="00237659" w:rsidRDefault="00B90A9F" w:rsidP="00B90A9F">
      <w:pPr>
        <w:snapToGrid w:val="0"/>
        <w:ind w:left="120" w:hangingChars="50" w:hanging="120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14:paraId="600E0E27" w14:textId="77777777" w:rsidR="00B90A9F" w:rsidRPr="00D6045B" w:rsidRDefault="00B90A9F" w:rsidP="00B90A9F">
      <w:pPr>
        <w:snapToGrid w:val="0"/>
        <w:ind w:left="120" w:hangingChars="50" w:hanging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045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Department of Materials Science and Technology, Tokyo University of Science, 6-3-1 </w:t>
      </w:r>
      <w:proofErr w:type="spellStart"/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Niijuku</w:t>
      </w:r>
      <w:proofErr w:type="spellEnd"/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, Katsushika-key, Tokyo 125-8585, Japan</w:t>
      </w:r>
    </w:p>
    <w:p w14:paraId="1641D93E" w14:textId="77777777" w:rsidR="00B90A9F" w:rsidRPr="00D6045B" w:rsidRDefault="00B90A9F" w:rsidP="00B90A9F">
      <w:pPr>
        <w:snapToGrid w:val="0"/>
        <w:ind w:left="120" w:hangingChars="50" w:hanging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37E8A7" w14:textId="77777777" w:rsidR="00B90A9F" w:rsidRPr="00D6045B" w:rsidRDefault="00B90A9F" w:rsidP="00B90A9F">
      <w:pPr>
        <w:snapToGrid w:val="0"/>
        <w:ind w:left="120" w:hangingChars="50" w:hanging="120"/>
        <w:rPr>
          <w:rFonts w:ascii="Times New Roman" w:hAnsi="Times New Roman" w:cs="Times New Roman"/>
          <w:color w:val="000000" w:themeColor="text1"/>
          <w:sz w:val="24"/>
        </w:rPr>
      </w:pPr>
      <w:r w:rsidRPr="00D6045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D6045B">
        <w:rPr>
          <w:rFonts w:ascii="Times New Roman" w:hAnsi="Times New Roman" w:cs="Times New Roman"/>
          <w:color w:val="000000" w:themeColor="text1"/>
          <w:sz w:val="24"/>
        </w:rPr>
        <w:t xml:space="preserve">Materials Design Innovation Engineering, Graduate School of Engineering, Nagoya University, </w:t>
      </w:r>
      <w:proofErr w:type="spellStart"/>
      <w:r w:rsidRPr="00D6045B">
        <w:rPr>
          <w:rFonts w:ascii="Times New Roman" w:hAnsi="Times New Roman" w:cs="Times New Roman"/>
          <w:color w:val="000000" w:themeColor="text1"/>
          <w:sz w:val="24"/>
        </w:rPr>
        <w:t>Furo-cho</w:t>
      </w:r>
      <w:proofErr w:type="spellEnd"/>
      <w:r w:rsidRPr="00D6045B">
        <w:rPr>
          <w:rFonts w:ascii="Times New Roman" w:hAnsi="Times New Roman" w:cs="Times New Roman"/>
          <w:color w:val="000000" w:themeColor="text1"/>
          <w:sz w:val="24"/>
        </w:rPr>
        <w:t>, Chikusa-</w:t>
      </w:r>
      <w:proofErr w:type="spellStart"/>
      <w:r w:rsidRPr="00D6045B">
        <w:rPr>
          <w:rFonts w:ascii="Times New Roman" w:hAnsi="Times New Roman" w:cs="Times New Roman"/>
          <w:color w:val="000000" w:themeColor="text1"/>
          <w:sz w:val="24"/>
        </w:rPr>
        <w:t>ku</w:t>
      </w:r>
      <w:proofErr w:type="spellEnd"/>
      <w:r w:rsidRPr="00D6045B">
        <w:rPr>
          <w:rFonts w:ascii="Times New Roman" w:hAnsi="Times New Roman" w:cs="Times New Roman"/>
          <w:color w:val="000000" w:themeColor="text1"/>
          <w:sz w:val="24"/>
        </w:rPr>
        <w:t xml:space="preserve">, Nagoya, Aichi 464-8601, Japan </w:t>
      </w:r>
    </w:p>
    <w:p w14:paraId="36E5334C" w14:textId="77777777" w:rsidR="00B90A9F" w:rsidRPr="00D6045B" w:rsidRDefault="00B90A9F" w:rsidP="00B90A9F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EDC25B" w14:textId="77777777" w:rsidR="00B90A9F" w:rsidRPr="00D6045B" w:rsidRDefault="00B90A9F" w:rsidP="00B90A9F">
      <w:pPr>
        <w:snapToGrid w:val="0"/>
        <w:ind w:left="120" w:hangingChars="50" w:hanging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045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Department of Materials Science and Engineering, School of Engineering, The University of Tokyo, 7-3-1 </w:t>
      </w:r>
      <w:proofErr w:type="spellStart"/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Hongo</w:t>
      </w:r>
      <w:proofErr w:type="spellEnd"/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, Bunkyo-</w:t>
      </w:r>
      <w:proofErr w:type="spellStart"/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ku</w:t>
      </w:r>
      <w:proofErr w:type="spellEnd"/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, Tokyo 113-8656, Japan</w:t>
      </w:r>
    </w:p>
    <w:p w14:paraId="6945C511" w14:textId="77777777" w:rsidR="00B90A9F" w:rsidRPr="00D6045B" w:rsidRDefault="00B90A9F" w:rsidP="00B90A9F">
      <w:pPr>
        <w:snapToGrid w:val="0"/>
        <w:ind w:left="120" w:hangingChars="50" w:hanging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A61D3B" w14:textId="77777777" w:rsidR="00B90A9F" w:rsidRPr="00D6045B" w:rsidRDefault="00B90A9F" w:rsidP="00B90A9F">
      <w:pPr>
        <w:snapToGrid w:val="0"/>
        <w:ind w:left="120" w:hangingChars="50" w:hanging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045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6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Next generation Zirconia Social Cooperation Program, Institute of Engineering Innovation, The University of Tokyo, 7-3-1 </w:t>
      </w:r>
      <w:proofErr w:type="spellStart"/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Hongo</w:t>
      </w:r>
      <w:proofErr w:type="spellEnd"/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, Bunkyo-</w:t>
      </w:r>
      <w:proofErr w:type="spellStart"/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ku</w:t>
      </w:r>
      <w:proofErr w:type="spellEnd"/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, Tokyo 113-8656, Japan</w:t>
      </w:r>
    </w:p>
    <w:p w14:paraId="63BC242B" w14:textId="77777777" w:rsidR="00B90A9F" w:rsidRPr="00D6045B" w:rsidRDefault="00B90A9F" w:rsidP="00B90A9F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C46741" w14:textId="77777777" w:rsidR="00B90A9F" w:rsidRPr="00D6045B" w:rsidRDefault="00B90A9F" w:rsidP="00B90A9F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B9F616" w14:textId="77777777" w:rsidR="00B90A9F" w:rsidRPr="00D6045B" w:rsidRDefault="00B90A9F" w:rsidP="00B90A9F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22A326" w14:textId="77777777" w:rsidR="00B90A9F" w:rsidRPr="00D6045B" w:rsidRDefault="00B90A9F" w:rsidP="00B90A9F">
      <w:pPr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*Author to whom correspondence should be addressed. </w:t>
      </w:r>
    </w:p>
    <w:p w14:paraId="20D9DDFF" w14:textId="77777777" w:rsidR="00B90A9F" w:rsidRPr="00D6045B" w:rsidRDefault="00B90A9F" w:rsidP="00B90A9F">
      <w:pPr>
        <w:snapToGrid w:val="0"/>
        <w:ind w:firstLineChars="50" w:firstLine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e-mail: nambu.kohta.188@s.kyushu-u.ac.jp  </w:t>
      </w:r>
    </w:p>
    <w:p w14:paraId="61263668" w14:textId="77777777" w:rsidR="00B90A9F" w:rsidRPr="00D6045B" w:rsidRDefault="00B90A9F" w:rsidP="00B90A9F">
      <w:pPr>
        <w:snapToGrid w:val="0"/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</w:pPr>
    </w:p>
    <w:p w14:paraId="12022B85" w14:textId="11E3398C" w:rsidR="00B90A9F" w:rsidRPr="00D6045B" w:rsidRDefault="00B90A9F" w:rsidP="00B90A9F">
      <w:pPr>
        <w:snapToGrid w:val="0"/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</w:pPr>
      <w:r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 xml:space="preserve">Keywords: </w:t>
      </w:r>
      <w:r w:rsidR="002E7A53" w:rsidRPr="00D6045B">
        <w:rPr>
          <w:rFonts w:ascii="Times New Roman" w:eastAsia="メイリオ" w:hAnsi="Times New Roman" w:cs="Times New Roman"/>
          <w:color w:val="000000" w:themeColor="text1"/>
          <w:sz w:val="24"/>
          <w:szCs w:val="24"/>
        </w:rPr>
        <w:t>Flash joining</w:t>
      </w:r>
      <w:r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 xml:space="preserve">; </w:t>
      </w:r>
      <w:r w:rsidR="002E7A53"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>3Y-TZP</w:t>
      </w:r>
      <w:r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 xml:space="preserve">; 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alternating current</w:t>
      </w:r>
      <w:r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 xml:space="preserve">; </w:t>
      </w:r>
      <w:r w:rsidR="002E7A53" w:rsidRPr="00D6045B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>Joint strength</w:t>
      </w:r>
    </w:p>
    <w:p w14:paraId="784C4AD4" w14:textId="77777777" w:rsidR="00B90A9F" w:rsidRPr="00D6045B" w:rsidRDefault="00B90A9F" w:rsidP="00B90A9F">
      <w:pPr>
        <w:snapToGrid w:val="0"/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</w:pPr>
    </w:p>
    <w:p w14:paraId="21DFAC17" w14:textId="72F5C71F" w:rsidR="00B90A9F" w:rsidRDefault="00B90A9F" w:rsidP="00B90A9F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</w:pPr>
    </w:p>
    <w:p w14:paraId="59E4EF44" w14:textId="3EBBD90C" w:rsidR="00911E2E" w:rsidRDefault="00911E2E" w:rsidP="00B90A9F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</w:pPr>
    </w:p>
    <w:p w14:paraId="478276ED" w14:textId="73194C91" w:rsidR="00911E2E" w:rsidRDefault="00911E2E" w:rsidP="00B90A9F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</w:pPr>
    </w:p>
    <w:p w14:paraId="2C9B5B27" w14:textId="77777777" w:rsidR="00911E2E" w:rsidRPr="00D6045B" w:rsidRDefault="00911E2E" w:rsidP="00B90A9F">
      <w:pPr>
        <w:widowControl/>
        <w:jc w:val="left"/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</w:pPr>
    </w:p>
    <w:p w14:paraId="324FF850" w14:textId="0CED72F5" w:rsidR="00F210B2" w:rsidRPr="00D6045B" w:rsidRDefault="00B90A9F" w:rsidP="005F299D">
      <w:pPr>
        <w:spacing w:line="480" w:lineRule="auto"/>
        <w:rPr>
          <w:rFonts w:ascii="Times New Roman" w:eastAsia="ＭＳ 明朝" w:hAnsi="Times New Roman" w:cs="Times New Roman"/>
          <w:b/>
          <w:color w:val="000000" w:themeColor="text1"/>
          <w:sz w:val="24"/>
          <w:szCs w:val="24"/>
        </w:rPr>
      </w:pPr>
      <w:r w:rsidRPr="00D6045B">
        <w:rPr>
          <w:rFonts w:ascii="Times New Roman" w:eastAsia="ＭＳ 明朝" w:hAnsi="Times New Roman" w:cs="Times New Roman"/>
          <w:b/>
          <w:color w:val="000000" w:themeColor="text1"/>
          <w:sz w:val="24"/>
          <w:szCs w:val="24"/>
        </w:rPr>
        <w:lastRenderedPageBreak/>
        <w:t>Abstract</w:t>
      </w:r>
    </w:p>
    <w:p w14:paraId="4D218F62" w14:textId="38DCE989" w:rsidR="00286BE4" w:rsidRPr="006C27D7" w:rsidRDefault="00DD57C2" w:rsidP="001B5AD6">
      <w:pPr>
        <w:spacing w:line="480" w:lineRule="auto"/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In t</w:t>
      </w:r>
      <w:r w:rsidR="00FC3A1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</w:t>
      </w:r>
      <w:r w:rsidR="00FC3A10">
        <w:rPr>
          <w:rFonts w:ascii="Times New Roman" w:hAnsi="Times New Roman" w:cs="Times New Roman"/>
          <w:color w:val="000000" w:themeColor="text1"/>
          <w:sz w:val="24"/>
          <w:szCs w:val="24"/>
        </w:rPr>
        <w:t>is</w:t>
      </w:r>
      <w:r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study, </w:t>
      </w:r>
      <w:r w:rsidR="002360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 conducted </w:t>
      </w:r>
      <w:r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flash joining experiments</w:t>
      </w:r>
      <w:r w:rsidR="00FC3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using an AC field on 3 mol%</w:t>
      </w:r>
      <w:r w:rsidR="001B5AD6" w:rsidRPr="006C27D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6C27D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6C27D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-stabilized tetragonal ZrO</w:t>
      </w:r>
      <w:r w:rsidRPr="006C27D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polycrystal</w:t>
      </w:r>
      <w:r w:rsidR="00FC3A1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(3Y-TZP) bodies</w:t>
      </w:r>
      <w:r w:rsidR="00FC3A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3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Moreover, </w:t>
      </w:r>
      <w:r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the necessary conditions to obtain a high-strength joining of 3Y-TZP bodies</w:t>
      </w:r>
      <w:r w:rsidR="00FC3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clarified</w:t>
      </w:r>
      <w:r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C3D9B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F212D3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specimens were successfully joined by </w:t>
      </w:r>
      <w:r w:rsidR="000C3D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applying the AC field at </w:t>
      </w:r>
      <w:r w:rsidR="000C3D9B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60 </w:t>
      </w:r>
      <w:r w:rsidR="000C3D9B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0C3D9B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FC3A10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FC3A1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FC3A10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0C3D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</w:t>
      </w:r>
      <w:r w:rsidR="00F212D3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or 80 seconds at a furnace temperature of 1000 °C</w:t>
      </w:r>
      <w:r w:rsidR="00F2297A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27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thus </w:t>
      </w:r>
      <w:r w:rsidR="000C3D9B">
        <w:rPr>
          <w:rFonts w:ascii="Times New Roman" w:eastAsia="ＭＳ 明朝" w:hAnsi="Times New Roman"/>
          <w:sz w:val="24"/>
          <w:szCs w:val="24"/>
        </w:rPr>
        <w:t xml:space="preserve">resulting in </w:t>
      </w:r>
      <w:r w:rsidR="00627213">
        <w:rPr>
          <w:rFonts w:ascii="Times New Roman" w:eastAsia="ＭＳ 明朝" w:hAnsi="Times New Roman"/>
          <w:sz w:val="24"/>
          <w:szCs w:val="24"/>
        </w:rPr>
        <w:t xml:space="preserve">a </w:t>
      </w:r>
      <w:r w:rsidR="000C3D9B">
        <w:rPr>
          <w:rFonts w:ascii="Times New Roman" w:eastAsia="ＭＳ 明朝" w:hAnsi="Times New Roman"/>
          <w:sz w:val="24"/>
          <w:szCs w:val="24"/>
        </w:rPr>
        <w:t xml:space="preserve">successfully joined </w:t>
      </w:r>
      <w:r w:rsidR="009D3860" w:rsidRPr="006C27D7">
        <w:rPr>
          <w:rFonts w:ascii="Times New Roman" w:eastAsia="ＭＳ 明朝" w:hAnsi="Times New Roman"/>
          <w:sz w:val="24"/>
          <w:szCs w:val="24"/>
        </w:rPr>
        <w:t xml:space="preserve">specimen </w:t>
      </w:r>
      <w:r w:rsidR="00627213">
        <w:rPr>
          <w:rFonts w:ascii="Times New Roman" w:eastAsia="ＭＳ 明朝" w:hAnsi="Times New Roman"/>
          <w:sz w:val="24"/>
          <w:szCs w:val="24"/>
        </w:rPr>
        <w:t>with</w:t>
      </w:r>
      <w:r w:rsidR="00F2297A" w:rsidRPr="006C27D7">
        <w:rPr>
          <w:rFonts w:ascii="Times New Roman" w:eastAsia="ＭＳ 明朝" w:hAnsi="Times New Roman"/>
          <w:sz w:val="24"/>
          <w:szCs w:val="24"/>
        </w:rPr>
        <w:t xml:space="preserve"> 92% of the flexural strength of the </w:t>
      </w:r>
      <w:r w:rsidR="000C3D9B">
        <w:rPr>
          <w:rFonts w:ascii="Times New Roman" w:eastAsia="ＭＳ 明朝" w:hAnsi="Times New Roman"/>
          <w:sz w:val="24"/>
          <w:szCs w:val="24"/>
        </w:rPr>
        <w:t>monolithic</w:t>
      </w:r>
      <w:r w:rsidR="00F2297A" w:rsidRPr="006C27D7">
        <w:rPr>
          <w:rFonts w:ascii="Times New Roman" w:eastAsia="ＭＳ 明朝" w:hAnsi="Times New Roman"/>
          <w:sz w:val="24"/>
          <w:szCs w:val="24"/>
        </w:rPr>
        <w:t xml:space="preserve"> TZP body</w:t>
      </w:r>
      <w:r w:rsidR="00F212D3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C3D9B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perfect joining of </w:t>
      </w:r>
      <w:r w:rsidR="001B5AD6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3Y-</w:t>
      </w:r>
      <w:r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TZP was </w:t>
      </w:r>
      <w:r w:rsidR="000C3D9B">
        <w:rPr>
          <w:rFonts w:ascii="Times New Roman" w:hAnsi="Times New Roman" w:cs="Times New Roman"/>
          <w:color w:val="000000" w:themeColor="text1"/>
          <w:sz w:val="24"/>
          <w:szCs w:val="24"/>
        </w:rPr>
        <w:t>achieved</w:t>
      </w:r>
      <w:r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</w:t>
      </w:r>
      <w:r w:rsidR="000C3D9B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current densities </w:t>
      </w:r>
      <w:r w:rsidR="000C3D9B">
        <w:rPr>
          <w:rFonts w:ascii="Times New Roman" w:hAnsi="Times New Roman" w:cs="Times New Roman"/>
          <w:color w:val="000000" w:themeColor="text1"/>
          <w:sz w:val="24"/>
          <w:szCs w:val="24"/>
        </w:rPr>
        <w:t>beyond</w:t>
      </w:r>
      <w:r w:rsidR="000C3D9B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 </w:t>
      </w:r>
      <w:r w:rsidR="00627213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627213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627213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627213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627213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0C3D9B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C3D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input energy beyond 4 kJ. </w:t>
      </w:r>
      <w:r w:rsidR="004B6EF9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oth input energy and </w:t>
      </w:r>
      <w:r w:rsidR="000C3D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electric </w:t>
      </w:r>
      <w:r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current</w:t>
      </w:r>
      <w:r w:rsidR="000C3D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</w:t>
      </w:r>
      <w:r w:rsidR="00627213">
        <w:rPr>
          <w:rFonts w:ascii="Times New Roman" w:hAnsi="Times New Roman" w:cs="Times New Roman"/>
          <w:color w:val="000000" w:themeColor="text1"/>
          <w:sz w:val="24"/>
          <w:szCs w:val="24"/>
        </w:rPr>
        <w:t>important</w:t>
      </w:r>
      <w:r w:rsidR="000C3D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factors </w:t>
      </w:r>
      <w:r w:rsidR="00627213">
        <w:rPr>
          <w:rFonts w:ascii="Times New Roman" w:hAnsi="Times New Roman" w:cs="Times New Roman"/>
          <w:color w:val="000000" w:themeColor="text1"/>
          <w:sz w:val="24"/>
          <w:szCs w:val="24"/>
        </w:rPr>
        <w:t>for producing the</w:t>
      </w:r>
      <w:r w:rsidR="000C3D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reliable joining o</w:t>
      </w:r>
      <w:r w:rsidR="00290FB7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="000C3D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</w:t>
      </w:r>
      <w:r w:rsidR="00290FB7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0C3D9B">
        <w:rPr>
          <w:rFonts w:ascii="Times New Roman" w:hAnsi="Times New Roman" w:cs="Times New Roman"/>
          <w:color w:val="000000" w:themeColor="text1"/>
          <w:sz w:val="24"/>
          <w:szCs w:val="24"/>
        </w:rPr>
        <w:t>ramics</w:t>
      </w:r>
      <w:r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B6EF9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EB65FA7" w14:textId="38F274D6" w:rsidR="00B90A9F" w:rsidRDefault="00B90A9F" w:rsidP="005F29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8790DC8" w14:textId="073C47A9" w:rsidR="00E66796" w:rsidRDefault="00E66796" w:rsidP="005F29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E95C4FC" w14:textId="42B2BFEE" w:rsidR="00327865" w:rsidRDefault="00327865" w:rsidP="005F29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E79D2C5" w14:textId="0297AA15" w:rsidR="00327865" w:rsidRDefault="00327865" w:rsidP="005F29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F64AB4B" w14:textId="1197EC41" w:rsidR="00327865" w:rsidRDefault="00327865" w:rsidP="005F29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C4F4119" w14:textId="57811A7F" w:rsidR="001F60DF" w:rsidRDefault="001F60DF" w:rsidP="005F29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EE25FBE" w14:textId="77777777" w:rsidR="001F60DF" w:rsidRDefault="001F60DF" w:rsidP="005F29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DE3B375" w14:textId="77777777" w:rsidR="00327865" w:rsidRPr="00D6045B" w:rsidRDefault="00327865" w:rsidP="005F299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41DC45" w14:textId="6E05B76D" w:rsidR="00B90A9F" w:rsidRPr="00D6045B" w:rsidRDefault="00B90A9F" w:rsidP="005F299D">
      <w:pPr>
        <w:pStyle w:val="a3"/>
        <w:numPr>
          <w:ilvl w:val="0"/>
          <w:numId w:val="1"/>
        </w:numPr>
        <w:spacing w:line="480" w:lineRule="auto"/>
        <w:ind w:leftChars="0"/>
        <w:rPr>
          <w:rFonts w:ascii="Times New Roman" w:eastAsia="ＭＳ 明朝" w:hAnsi="Times New Roman" w:cs="Times New Roman"/>
          <w:b/>
          <w:color w:val="000000" w:themeColor="text1"/>
          <w:sz w:val="24"/>
          <w:szCs w:val="24"/>
        </w:rPr>
      </w:pPr>
      <w:r w:rsidRPr="00D6045B">
        <w:rPr>
          <w:rFonts w:ascii="Times New Roman" w:eastAsia="ＭＳ 明朝" w:hAnsi="Times New Roman" w:cs="Times New Roman"/>
          <w:b/>
          <w:color w:val="000000" w:themeColor="text1"/>
          <w:sz w:val="24"/>
          <w:szCs w:val="24"/>
        </w:rPr>
        <w:lastRenderedPageBreak/>
        <w:t>Introduction</w:t>
      </w:r>
    </w:p>
    <w:p w14:paraId="5E01F059" w14:textId="4F748001" w:rsidR="00C0343A" w:rsidRPr="00D6045B" w:rsidRDefault="00130860" w:rsidP="00C0343A">
      <w:pPr>
        <w:spacing w:line="480" w:lineRule="auto"/>
        <w:ind w:firstLineChars="100" w:firstLine="240"/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</w:pPr>
      <w:r w:rsidRPr="0013086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Y</w:t>
      </w:r>
      <w:r w:rsidRPr="0013086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bscript"/>
        </w:rPr>
        <w:t>2</w:t>
      </w:r>
      <w:r w:rsidRPr="0013086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O</w:t>
      </w:r>
      <w:r w:rsidRPr="0013086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bscript"/>
        </w:rPr>
        <w:t>3</w:t>
      </w:r>
      <w:r w:rsidRPr="0013086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-stabilized tetragonal ZrO</w:t>
      </w:r>
      <w:r w:rsidRPr="0013086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bscript"/>
        </w:rPr>
        <w:t>2</w:t>
      </w:r>
      <w:r w:rsidRPr="0013086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polycrystal (Y-TZP) has been practically </w:t>
      </w:r>
      <w:r w:rsidR="00F847C9">
        <w:rPr>
          <w:rFonts w:ascii="Times New Roman" w:eastAsia="ＭＳ 明朝" w:hAnsi="Times New Roman" w:cs="Times New Roman" w:hint="eastAsia"/>
          <w:bCs/>
          <w:color w:val="000000" w:themeColor="text1"/>
          <w:sz w:val="24"/>
          <w:szCs w:val="24"/>
        </w:rPr>
        <w:t>u</w:t>
      </w:r>
      <w:r w:rsidR="00F847C9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s</w:t>
      </w:r>
      <w:r w:rsidRPr="0013086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ed for structural application </w:t>
      </w:r>
      <w:r w:rsidR="003F42B5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owing to</w:t>
      </w:r>
      <w:r w:rsidRPr="0013086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its excellent mechanical properties such as high strength and fracture toughness</w:t>
      </w:r>
      <w:r w:rsidR="00741D4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41D47" w:rsidRPr="00130860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[</w:t>
      </w:r>
      <w:r w:rsidR="00741D47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1</w:t>
      </w:r>
      <w:r w:rsidR="00741D47" w:rsidRPr="00130860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-</w:t>
      </w:r>
      <w:r w:rsidR="00741D47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4</w:t>
      </w:r>
      <w:r w:rsidR="00741D47" w:rsidRPr="00130860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]</w:t>
      </w:r>
      <w:r w:rsidRPr="0013086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3F42B5">
        <w:rPr>
          <w:rFonts w:ascii="Times New Roman" w:eastAsia="ＭＳ 明朝" w:hAnsi="Times New Roman" w:cs="Times New Roman" w:hint="eastAsia"/>
          <w:bCs/>
          <w:color w:val="000000" w:themeColor="text1"/>
          <w:sz w:val="24"/>
          <w:szCs w:val="24"/>
        </w:rPr>
        <w:t>Similar</w:t>
      </w:r>
      <w:r w:rsidR="003F42B5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to</w:t>
      </w:r>
      <w:r w:rsidR="00F847C9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most other ceramics, </w:t>
      </w:r>
      <w:r w:rsidR="00F25E6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Y-TZP</w:t>
      </w:r>
      <w:r w:rsidR="00F847C9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F42B5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materials </w:t>
      </w:r>
      <w:r w:rsidR="00F847C9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are mostly fabricated </w:t>
      </w:r>
      <w:r w:rsidR="00AD2499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through</w:t>
      </w:r>
      <w:r w:rsidR="003F42B5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the</w:t>
      </w:r>
      <w:r w:rsidR="00F847C9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sintering</w:t>
      </w:r>
      <w:r w:rsidR="00FB770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process</w:t>
      </w:r>
      <w:r w:rsidR="00F847C9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, which limits </w:t>
      </w:r>
      <w:r w:rsidR="003F42B5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the </w:t>
      </w:r>
      <w:r w:rsidR="00FB770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outer </w:t>
      </w:r>
      <w:r w:rsidR="00F847C9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size and shape of the products. </w:t>
      </w:r>
      <w:r w:rsidR="00B770B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J</w:t>
      </w:r>
      <w:r w:rsidRPr="0013086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oining of </w:t>
      </w:r>
      <w:r w:rsidR="00B770B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the </w:t>
      </w:r>
      <w:r w:rsidRPr="0013086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TZP ceramics can overcome the difficulty of manufacturing large</w:t>
      </w:r>
      <w:r w:rsidR="00B770B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-</w:t>
      </w:r>
      <w:r w:rsidRPr="0013086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and complex-shaped components </w:t>
      </w:r>
      <w:r w:rsidRPr="00130860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[</w:t>
      </w:r>
      <w:r w:rsidR="00741D47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5</w:t>
      </w:r>
      <w:r w:rsidR="000C783E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,</w:t>
      </w:r>
      <w:r w:rsidR="00741D47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6</w:t>
      </w:r>
      <w:r w:rsidRPr="00130860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]</w:t>
      </w:r>
      <w:r w:rsidRPr="0013086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3F42B5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The j</w:t>
      </w:r>
      <w:r w:rsidRPr="0013086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oining of ceramics components has been performed by brazing </w:t>
      </w:r>
      <w:r w:rsidRPr="00130860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[</w:t>
      </w:r>
      <w:r w:rsidR="00741D47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6</w:t>
      </w:r>
      <w:r w:rsidRPr="00130860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-</w:t>
      </w:r>
      <w:r w:rsidR="00741D47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1</w:t>
      </w:r>
      <w:r w:rsidR="0021060E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2</w:t>
      </w:r>
      <w:r w:rsidRPr="00130860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]</w:t>
      </w:r>
      <w:r w:rsidRPr="0013086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or diffusion/superplastic joining </w:t>
      </w:r>
      <w:r w:rsidRPr="00130860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[</w:t>
      </w:r>
      <w:r w:rsidR="00741D47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1</w:t>
      </w:r>
      <w:r w:rsidR="0021060E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3</w:t>
      </w:r>
      <w:r w:rsidRPr="00130860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-1</w:t>
      </w:r>
      <w:r w:rsidR="00741D47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9</w:t>
      </w:r>
      <w:r w:rsidRPr="00130860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]</w:t>
      </w:r>
      <w:r w:rsidRPr="0013086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3F42B5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The j</w:t>
      </w:r>
      <w:r w:rsidRPr="0013086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oin</w:t>
      </w:r>
      <w:r w:rsidR="00F25E6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ing</w:t>
      </w:r>
      <w:r w:rsidRPr="0013086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F42B5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of </w:t>
      </w:r>
      <w:r w:rsidRPr="0013086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TZP components by brazing</w:t>
      </w:r>
      <w:r w:rsidR="00EF4C3F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has been industrially attained</w:t>
      </w:r>
      <w:r w:rsidR="003F42B5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, e.g.</w:t>
      </w:r>
      <w:r w:rsidR="00F25E6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,</w:t>
      </w:r>
      <w:r w:rsidR="00F25E68" w:rsidRPr="0013086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25E6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the joining </w:t>
      </w:r>
      <w:r w:rsidR="00EF4C3F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of TZP bodies </w:t>
      </w:r>
      <w:r w:rsidR="00F25E6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c</w:t>
      </w:r>
      <w:r w:rsidR="003F42B5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ould</w:t>
      </w:r>
      <w:r w:rsidR="00F25E6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be a</w:t>
      </w:r>
      <w:r w:rsidR="00EF4C3F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ccomplished</w:t>
      </w:r>
      <w:r w:rsidR="00F25E6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13086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at 850 °C</w:t>
      </w:r>
      <w:r w:rsidR="003F42B5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using </w:t>
      </w:r>
      <w:r w:rsidR="003F42B5" w:rsidRPr="0013086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Ag-Cu-</w:t>
      </w:r>
      <w:proofErr w:type="spellStart"/>
      <w:r w:rsidR="003F42B5" w:rsidRPr="0013086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Ti</w:t>
      </w:r>
      <w:proofErr w:type="spellEnd"/>
      <w:r w:rsidR="003F42B5" w:rsidRPr="0013086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F42B5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alloy</w:t>
      </w:r>
      <w:r w:rsidR="00F25E6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130860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[</w:t>
      </w:r>
      <w:r w:rsidR="00741D47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6</w:t>
      </w:r>
      <w:r w:rsidRPr="00130860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]</w:t>
      </w:r>
      <w:r w:rsidRPr="0013086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0A0380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However, the </w:t>
      </w:r>
      <w:r w:rsidR="00C314F9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bending </w:t>
      </w:r>
      <w:r w:rsidR="000A0380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strength of the brazed </w:t>
      </w:r>
      <w:r w:rsidR="00850F01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TZP components </w:t>
      </w:r>
      <w:r w:rsidR="009C6994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was</w:t>
      </w:r>
      <w:r w:rsidR="00F25E6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only</w:t>
      </w:r>
      <w:r w:rsidR="009C6994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180MPa, </w:t>
      </w:r>
      <w:r w:rsidR="000A0380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significantly lower than </w:t>
      </w:r>
      <w:r w:rsidR="00F857EC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those</w:t>
      </w:r>
      <w:r w:rsidR="000A0380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of </w:t>
      </w:r>
      <w:r w:rsidR="00F857EC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typical</w:t>
      </w:r>
      <w:r w:rsidR="000A0380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B770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TZP </w:t>
      </w:r>
      <w:r w:rsidR="001F60DF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ceramics</w:t>
      </w:r>
      <w:r w:rsidR="00C314F9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(approximately 1 </w:t>
      </w:r>
      <w:proofErr w:type="spellStart"/>
      <w:r w:rsidR="00C314F9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GPa</w:t>
      </w:r>
      <w:proofErr w:type="spellEnd"/>
      <w:r w:rsidR="00C314F9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)</w:t>
      </w:r>
      <w:r w:rsidR="00EF4C3F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F4C3F" w:rsidRPr="00130860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[</w:t>
      </w:r>
      <w:r w:rsidR="00EF4C3F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20</w:t>
      </w:r>
      <w:r w:rsidR="00EF4C3F" w:rsidRPr="00130860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-</w:t>
      </w:r>
      <w:r w:rsidR="00EF4C3F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2</w:t>
      </w:r>
      <w:r w:rsidR="006141BA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3</w:t>
      </w:r>
      <w:r w:rsidR="00EF4C3F" w:rsidRPr="00130860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]</w:t>
      </w:r>
      <w:r w:rsidR="000A0380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7F230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Diffusion/</w:t>
      </w:r>
      <w:r w:rsidR="00FB770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s</w:t>
      </w:r>
      <w:r w:rsidR="000A0380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uperplastic </w:t>
      </w:r>
      <w:r w:rsidR="0098505A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join</w:t>
      </w:r>
      <w:r w:rsidR="000A0380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ing</w:t>
      </w:r>
      <w:r w:rsidR="007F230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D254C9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in contrast</w:t>
      </w:r>
      <w:r w:rsidR="007F230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,</w:t>
      </w:r>
      <w:r w:rsidR="000A0380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is applicable </w:t>
      </w:r>
      <w:r w:rsidR="007F230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for </w:t>
      </w:r>
      <w:r w:rsidR="00850F01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fine-grained</w:t>
      </w:r>
      <w:r w:rsidR="000A0380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ceramics</w:t>
      </w:r>
      <w:r w:rsidR="007F230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, and is expected to </w:t>
      </w:r>
      <w:r w:rsidR="001F60DF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suppress</w:t>
      </w:r>
      <w:r w:rsidR="007F230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the </w:t>
      </w:r>
      <w:r w:rsidR="001F60DF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deterioration in </w:t>
      </w:r>
      <w:r w:rsidR="00F857EC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the </w:t>
      </w:r>
      <w:r w:rsidR="007F230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strength of the join</w:t>
      </w:r>
      <w:r w:rsidR="001F60DF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ed</w:t>
      </w:r>
      <w:r w:rsidR="007F230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portion </w:t>
      </w:r>
      <w:r w:rsidR="00F857EC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because of</w:t>
      </w:r>
      <w:r w:rsidR="007F230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the direct joining</w:t>
      </w:r>
      <w:r w:rsidR="006C1DF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without</w:t>
      </w:r>
      <w:r w:rsidR="00F857EC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6C1DF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inter</w:t>
      </w:r>
      <w:r w:rsidR="001F60DF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phase</w:t>
      </w:r>
      <w:r w:rsidR="006C1DF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s</w:t>
      </w:r>
      <w:r w:rsidR="007F230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.</w:t>
      </w:r>
      <w:r w:rsidR="00F62647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50F01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However, h</w:t>
      </w:r>
      <w:r w:rsidR="00F62647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igh temperature and </w:t>
      </w:r>
      <w:proofErr w:type="spellStart"/>
      <w:proofErr w:type="gramStart"/>
      <w:r w:rsidR="00F62647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long</w:t>
      </w:r>
      <w:r w:rsidR="00317ED6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33156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time</w:t>
      </w:r>
      <w:proofErr w:type="spellEnd"/>
      <w:proofErr w:type="gramEnd"/>
      <w:r w:rsidR="00833156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50F01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duration</w:t>
      </w:r>
      <w:r w:rsidR="00F857EC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s</w:t>
      </w:r>
      <w:r w:rsidR="00850F01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62647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are required </w:t>
      </w:r>
      <w:r w:rsidR="00850F01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for</w:t>
      </w:r>
      <w:r w:rsidR="00F62647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C4B71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the </w:t>
      </w:r>
      <w:r w:rsidR="00850F01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diffusion/</w:t>
      </w:r>
      <w:r w:rsidR="00F62647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superplastic </w:t>
      </w:r>
      <w:r w:rsidR="00D6045B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join</w:t>
      </w:r>
      <w:r w:rsidR="00F62647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ing to </w:t>
      </w:r>
      <w:r w:rsidR="00D6045B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produce</w:t>
      </w:r>
      <w:r w:rsidR="00F62647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sufficient diffusion </w:t>
      </w:r>
      <w:r w:rsidR="00D6045B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flux </w:t>
      </w:r>
      <w:r w:rsidR="00F62647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necessary for</w:t>
      </w:r>
      <w:r w:rsidR="00D6045B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857EC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the </w:t>
      </w:r>
      <w:r w:rsidR="00D6045B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high temperature plastic flow by diffusional creep or grain boundary sliding</w:t>
      </w:r>
      <w:r w:rsidR="00C07BCC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6355C6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For instance, 3Y-TZP </w:t>
      </w:r>
      <w:r w:rsidR="006355C6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with </w:t>
      </w:r>
      <w:r w:rsidR="006355C6">
        <w:rPr>
          <w:rFonts w:ascii="Times New Roman" w:eastAsia="ＭＳ 明朝" w:hAnsi="Times New Roman" w:cs="Times New Roman" w:hint="eastAsia"/>
          <w:bCs/>
          <w:color w:val="000000" w:themeColor="text1"/>
          <w:sz w:val="24"/>
          <w:szCs w:val="24"/>
        </w:rPr>
        <w:t>an</w:t>
      </w:r>
      <w:r w:rsidR="006355C6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average grain size of</w:t>
      </w:r>
      <w:r w:rsidR="006355C6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0.3 </w:t>
      </w:r>
      <w:proofErr w:type="spellStart"/>
      <w:r w:rsidR="006355C6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μm</w:t>
      </w:r>
      <w:proofErr w:type="spellEnd"/>
      <w:r w:rsidR="006355C6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was</w:t>
      </w:r>
      <w:r w:rsidR="006355C6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6355C6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join</w:t>
      </w:r>
      <w:r w:rsidR="006355C6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ed </w:t>
      </w:r>
      <w:r w:rsidR="006355C6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through </w:t>
      </w:r>
      <w:r w:rsidR="0060383C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a </w:t>
      </w:r>
      <w:r w:rsidR="006355C6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superplastic flow at</w:t>
      </w:r>
      <w:r w:rsidR="006355C6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a </w:t>
      </w:r>
      <w:r w:rsidR="006355C6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lastRenderedPageBreak/>
        <w:t xml:space="preserve">furnace temperature </w:t>
      </w:r>
      <w:r w:rsidR="006355C6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of</w:t>
      </w:r>
      <w:r w:rsidR="006355C6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1400 °C for 2 hours under a </w:t>
      </w:r>
      <w:r w:rsidR="006355C6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compressive</w:t>
      </w:r>
      <w:r w:rsidR="006355C6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stress of 15 MPa </w:t>
      </w:r>
      <w:r w:rsidR="006355C6" w:rsidRPr="00D6045B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[</w:t>
      </w:r>
      <w:r w:rsidR="006355C6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1</w:t>
      </w:r>
      <w:r w:rsidR="0021060E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3</w:t>
      </w:r>
      <w:r w:rsidR="006355C6" w:rsidRPr="00D6045B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]</w:t>
      </w:r>
      <w:r w:rsidR="006355C6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.</w:t>
      </w:r>
    </w:p>
    <w:p w14:paraId="5BD8CC24" w14:textId="2E297FD0" w:rsidR="00EF3D88" w:rsidRPr="00FC64C1" w:rsidRDefault="00F23557" w:rsidP="00FC64C1">
      <w:pPr>
        <w:spacing w:line="480" w:lineRule="auto"/>
        <w:ind w:firstLineChars="100" w:firstLine="240"/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</w:pPr>
      <w:r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A new technique</w:t>
      </w:r>
      <w:r w:rsidR="001F5656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F5656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has been recently reported by Xia </w:t>
      </w:r>
      <w:r w:rsidR="001F5656" w:rsidRPr="00531A56">
        <w:rPr>
          <w:rFonts w:ascii="Times New Roman" w:eastAsia="ＭＳ 明朝" w:hAnsi="Times New Roman" w:cs="Times New Roman"/>
          <w:bCs/>
          <w:i/>
          <w:iCs/>
          <w:color w:val="000000" w:themeColor="text1"/>
          <w:sz w:val="24"/>
          <w:szCs w:val="24"/>
        </w:rPr>
        <w:t>et al</w:t>
      </w:r>
      <w:r w:rsidR="001F5656" w:rsidRPr="001F5656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.,</w:t>
      </w:r>
      <w:r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called flash joining, in which ceramic components </w:t>
      </w:r>
      <w:r w:rsidR="00531A56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are</w:t>
      </w:r>
      <w:r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joined by </w:t>
      </w:r>
      <w:r w:rsidR="00531A56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accelerated high temperature plastic flow </w:t>
      </w:r>
      <w:r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under </w:t>
      </w:r>
      <w:r w:rsidR="00FC64C1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an </w:t>
      </w:r>
      <w:r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occurrence of </w:t>
      </w:r>
      <w:r w:rsidR="0060383C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a</w:t>
      </w:r>
      <w:r w:rsidR="00651424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flash event</w:t>
      </w:r>
      <w:r w:rsidR="002C4B71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C4B71" w:rsidRPr="00D6045B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[</w:t>
      </w:r>
      <w:r w:rsidR="00741D47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2</w:t>
      </w:r>
      <w:r w:rsidR="006141BA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4</w:t>
      </w:r>
      <w:r w:rsidR="00FD4EA6" w:rsidRPr="00D6045B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,</w:t>
      </w:r>
      <w:r w:rsidR="00741D47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2</w:t>
      </w:r>
      <w:r w:rsidR="006141BA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5</w:t>
      </w:r>
      <w:r w:rsidR="002C4B71" w:rsidRPr="00D6045B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]</w:t>
      </w:r>
      <w:r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7D62DF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Flash event is a phenomenon </w:t>
      </w:r>
      <w:r w:rsidR="001F5656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in which the</w:t>
      </w:r>
      <w:r w:rsidR="007D62DF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electric conductivity and diffusion mass transport in </w:t>
      </w:r>
      <w:r w:rsidR="006355C6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oxide </w:t>
      </w:r>
      <w:r w:rsidR="007D62DF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ceramics </w:t>
      </w:r>
      <w:r w:rsidR="00893859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are</w:t>
      </w:r>
      <w:r w:rsidR="007D62DF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highly </w:t>
      </w:r>
      <w:r w:rsidR="00893859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accelerated</w:t>
      </w:r>
      <w:r w:rsidR="007D62DF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under </w:t>
      </w:r>
      <w:r w:rsidR="00E37C89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threshold condition</w:t>
      </w:r>
      <w:r w:rsidR="001F60DF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s</w:t>
      </w:r>
      <w:r w:rsidR="007D62DF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of </w:t>
      </w:r>
      <w:r w:rsidR="001F5656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the </w:t>
      </w:r>
      <w:r w:rsidR="007D62DF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applied electric field and ambient temperature </w:t>
      </w:r>
      <w:r w:rsidR="007D62DF" w:rsidRPr="00D6045B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[</w:t>
      </w:r>
      <w:r w:rsidR="00741D47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2</w:t>
      </w:r>
      <w:r w:rsidR="00EF4C3F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6</w:t>
      </w:r>
      <w:r w:rsidR="007D62DF" w:rsidRPr="00D6045B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-</w:t>
      </w:r>
      <w:r w:rsidR="006141BA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3</w:t>
      </w:r>
      <w:r w:rsidR="00EF4C3F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3</w:t>
      </w:r>
      <w:r w:rsidR="007D62DF" w:rsidRPr="00D6045B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]</w:t>
      </w:r>
      <w:r w:rsidR="007D62DF" w:rsidRPr="00D6045B">
        <w:rPr>
          <w:rFonts w:ascii="Times New Roman" w:eastAsia="ＭＳ 明朝" w:hAnsi="Times New Roman" w:cs="Times New Roman"/>
          <w:bCs/>
          <w:sz w:val="24"/>
          <w:szCs w:val="24"/>
        </w:rPr>
        <w:t>.</w:t>
      </w:r>
      <w:r w:rsidR="007D62DF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F5656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Using the</w:t>
      </w:r>
      <w:r w:rsidR="007D62DF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flash event to </w:t>
      </w:r>
      <w:r w:rsidR="0060383C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the </w:t>
      </w:r>
      <w:r w:rsidR="007D62DF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green compact of raw ceramic powder, rapid densification, </w:t>
      </w:r>
      <w:r w:rsidR="000C783E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i.e.,</w:t>
      </w:r>
      <w:r w:rsidR="007D62DF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6355C6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so-called </w:t>
      </w:r>
      <w:r w:rsidR="007D62DF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flash sintering, can </w:t>
      </w:r>
      <w:r w:rsidR="001F5656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occur</w:t>
      </w:r>
      <w:r w:rsidR="007D62DF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at </w:t>
      </w:r>
      <w:r w:rsidR="001F5656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a </w:t>
      </w:r>
      <w:r w:rsidR="007D62DF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relatively low furnace temperature for </w:t>
      </w:r>
      <w:r w:rsidR="001F5656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a </w:t>
      </w:r>
      <w:r w:rsidR="007D62DF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short </w:t>
      </w:r>
      <w:r w:rsidR="00893859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sintering </w:t>
      </w:r>
      <w:r w:rsidR="007D62DF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time. </w:t>
      </w:r>
      <w:r w:rsidR="007D62DF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In addition, our recent studies </w:t>
      </w:r>
      <w:r w:rsidR="001F5656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demonstrated</w:t>
      </w:r>
      <w:r w:rsidR="007D62DF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that </w:t>
      </w:r>
      <w:r w:rsidR="001F5656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applying</w:t>
      </w:r>
      <w:r w:rsidR="007D62DF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the electric field </w:t>
      </w:r>
      <w:r w:rsidR="007C0516">
        <w:rPr>
          <w:rFonts w:ascii="Times New Roman" w:eastAsia="ＭＳ 明朝" w:hAnsi="Times New Roman" w:cs="Times New Roman" w:hint="eastAsia"/>
          <w:bCs/>
          <w:color w:val="000000" w:themeColor="text1"/>
          <w:sz w:val="24"/>
          <w:szCs w:val="24"/>
        </w:rPr>
        <w:t>greatly</w:t>
      </w:r>
      <w:r w:rsidR="007D62DF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enhance</w:t>
      </w:r>
      <w:r w:rsidR="00893859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d</w:t>
      </w:r>
      <w:r w:rsidR="007D62DF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93859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high temperature plastic flow </w:t>
      </w:r>
      <w:r w:rsidR="002D0C1F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by grain boundary sliding </w:t>
      </w:r>
      <w:r w:rsidR="007D62DF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in TZP </w:t>
      </w:r>
      <w:r w:rsidR="007D62DF" w:rsidRPr="00D6045B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[</w:t>
      </w:r>
      <w:r w:rsidR="00EF4C3F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34</w:t>
      </w:r>
      <w:r w:rsidR="006355C6" w:rsidRPr="00D6045B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-</w:t>
      </w:r>
      <w:r w:rsidR="006355C6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36</w:t>
      </w:r>
      <w:r w:rsidR="007D62DF" w:rsidRPr="00D6045B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]</w:t>
      </w:r>
      <w:r w:rsidR="007D62DF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.</w:t>
      </w:r>
      <w:r w:rsidR="007D62DF">
        <w:rPr>
          <w:rFonts w:ascii="Times New Roman" w:eastAsia="ＭＳ 明朝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="005F637A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According to</w:t>
      </w:r>
      <w:r w:rsidR="00531A56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the investigation by Xia </w:t>
      </w:r>
      <w:r w:rsidR="00531A56" w:rsidRPr="00531A56">
        <w:rPr>
          <w:rFonts w:ascii="Times New Roman" w:eastAsia="ＭＳ 明朝" w:hAnsi="Times New Roman" w:cs="Times New Roman"/>
          <w:bCs/>
          <w:i/>
          <w:iCs/>
          <w:color w:val="000000" w:themeColor="text1"/>
          <w:sz w:val="24"/>
          <w:szCs w:val="24"/>
        </w:rPr>
        <w:t>et al</w:t>
      </w:r>
      <w:r w:rsidR="001F5656" w:rsidRPr="001F5656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.</w:t>
      </w:r>
      <w:r w:rsidR="005F637A" w:rsidRPr="001F5656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,</w:t>
      </w:r>
      <w:r w:rsidR="005F637A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31A56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dense </w:t>
      </w:r>
      <w:r w:rsidR="005F637A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TZP bodies can be successfully joined by employing</w:t>
      </w:r>
      <w:r w:rsidR="002C4B71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the</w:t>
      </w:r>
      <w:r w:rsidR="005F637A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flash event </w:t>
      </w:r>
      <w:r w:rsidR="00FC64C1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under</w:t>
      </w:r>
      <w:r w:rsidR="00FC64C1">
        <w:rPr>
          <w:rFonts w:ascii="Times New Roman" w:eastAsia="ＭＳ 明朝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="00C314F9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a</w:t>
      </w:r>
      <w:r w:rsidR="00FC64C1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DC field </w:t>
      </w:r>
      <w:r w:rsidR="00984C95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at</w:t>
      </w:r>
      <w:r w:rsidR="005F637A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the furnace temperature of 800</w:t>
      </w:r>
      <w:r w:rsidR="002C4B71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°C</w:t>
      </w:r>
      <w:r w:rsidR="005F637A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84C95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and </w:t>
      </w:r>
      <w:r w:rsidR="005F637A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current density of 100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5F637A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for 18 seconds</w:t>
      </w:r>
      <w:r w:rsidR="00462C5E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.</w:t>
      </w:r>
      <w:r w:rsidR="005F637A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62C5E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N</w:t>
      </w:r>
      <w:r w:rsidR="007A0431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evertheless</w:t>
      </w:r>
      <w:r w:rsidR="00462C5E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,</w:t>
      </w:r>
      <w:r w:rsidR="005F637A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the </w:t>
      </w:r>
      <w:r w:rsidR="001067D3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flexural </w:t>
      </w:r>
      <w:r w:rsidR="005F637A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strength of the joined </w:t>
      </w:r>
      <w:r w:rsidR="00FC64C1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TZP </w:t>
      </w:r>
      <w:r w:rsidR="005F637A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specimen </w:t>
      </w:r>
      <w:r w:rsidR="00984C95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wa</w:t>
      </w:r>
      <w:r w:rsidR="005F637A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s only 600 MPa</w:t>
      </w:r>
      <w:r w:rsidR="007A0431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. The joining condition should be optimized to improve the strength of the joint. </w:t>
      </w:r>
      <w:r w:rsidR="00567FE8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In addition, the use of </w:t>
      </w:r>
      <w:r w:rsidR="00984C95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an</w:t>
      </w:r>
      <w:r w:rsidR="002C4B71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67FE8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AC field </w:t>
      </w:r>
      <w:r w:rsidR="00FC64C1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for the flash joining </w:t>
      </w:r>
      <w:r w:rsidR="00567FE8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has not been </w:t>
      </w:r>
      <w:r w:rsidR="00984C95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previously examined</w:t>
      </w:r>
      <w:r w:rsidR="00E90E1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, though</w:t>
      </w:r>
      <w:r w:rsidR="00984C95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flash sintering</w:t>
      </w:r>
      <w:r w:rsidR="005F637A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using an AC field</w:t>
      </w:r>
      <w:r w:rsidR="00984C95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can produce</w:t>
      </w:r>
      <w:r w:rsidR="005F637A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a</w:t>
      </w:r>
      <w:r w:rsidR="002C66F0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uniform densified</w:t>
      </w:r>
      <w:r w:rsidR="005F637A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body without asymmetric grain size distributions between the electrodes</w:t>
      </w:r>
      <w:r w:rsidR="002C4B71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C4B71" w:rsidRPr="00D6045B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[</w:t>
      </w:r>
      <w:r w:rsidR="0072593C" w:rsidRPr="00D6045B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3</w:t>
      </w:r>
      <w:r w:rsidR="005554E5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7</w:t>
      </w:r>
      <w:r w:rsidR="0072593C" w:rsidRPr="00D6045B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-</w:t>
      </w:r>
      <w:r w:rsidR="005554E5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40</w:t>
      </w:r>
      <w:r w:rsidR="002C4B71" w:rsidRPr="00D6045B">
        <w:rPr>
          <w:rFonts w:ascii="Times New Roman" w:eastAsia="ＭＳ 明朝" w:hAnsi="Times New Roman" w:cs="Times New Roman"/>
          <w:bCs/>
          <w:color w:val="FF0000"/>
          <w:sz w:val="24"/>
          <w:szCs w:val="24"/>
        </w:rPr>
        <w:t>]</w:t>
      </w:r>
      <w:r w:rsidR="005F637A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984C95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In </w:t>
      </w:r>
      <w:r w:rsidR="007C0516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this</w:t>
      </w:r>
      <w:r w:rsidR="00984C95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study, we</w:t>
      </w:r>
      <w:r w:rsidR="00FC64C1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conducted</w:t>
      </w:r>
      <w:r w:rsidR="002D3CD4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C4B71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the </w:t>
      </w:r>
      <w:r w:rsidR="002D3CD4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flash joining experiments </w:t>
      </w:r>
      <w:r w:rsidR="00FC64C1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using</w:t>
      </w:r>
      <w:r w:rsidR="001F618D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47C62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an</w:t>
      </w:r>
      <w:r w:rsidR="001F618D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AC </w:t>
      </w:r>
      <w:r w:rsidR="001F618D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lastRenderedPageBreak/>
        <w:t xml:space="preserve">field </w:t>
      </w:r>
      <w:r w:rsidR="002D3CD4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on </w:t>
      </w:r>
      <w:r w:rsidR="00F47C62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Y-</w:t>
      </w:r>
      <w:r w:rsidR="00493E15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T</w:t>
      </w:r>
      <w:r w:rsidR="002D3CD4"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ZP bodies and</w:t>
      </w:r>
      <w:r w:rsidR="00F47C62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C64C1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determine</w:t>
      </w:r>
      <w:r w:rsidR="009F24E3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d</w:t>
      </w:r>
      <w:r w:rsidR="00FC64C1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47C62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necessary conditions to obtain a </w:t>
      </w:r>
      <w:r w:rsidR="007A0431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high-strength</w:t>
      </w:r>
      <w:r w:rsidR="009B6B79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62DFD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joining of Y-TZP bodies</w:t>
      </w:r>
      <w:r w:rsidR="00F47C62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.</w:t>
      </w:r>
      <w:r w:rsidR="00FC64C1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F24E3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</w:t>
      </w:r>
      <w:r w:rsidR="00FC64C1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icrostructure observation by transmission electron microscopy</w:t>
      </w:r>
      <w:r w:rsidR="007A0431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(TEM)</w:t>
      </w:r>
      <w:r w:rsidR="00FC64C1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and three-point flexural tests were performed for the AC-flash</w:t>
      </w:r>
      <w:r w:rsidR="00FC64C1">
        <w:rPr>
          <w:rFonts w:ascii="Times New Roman" w:eastAsia="ＭＳ 明朝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="00FC64C1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joined specimens</w:t>
      </w:r>
      <w:r w:rsidR="009F24E3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to examine the characteristics of the AC-</w:t>
      </w:r>
      <w:r w:rsidR="00E90E1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flash </w:t>
      </w:r>
      <w:r w:rsidR="009F24E3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joined interfaces.</w:t>
      </w:r>
    </w:p>
    <w:p w14:paraId="1862514E" w14:textId="3316115B" w:rsidR="000866A1" w:rsidRDefault="000866A1" w:rsidP="00D33D54">
      <w:pPr>
        <w:spacing w:line="480" w:lineRule="auto"/>
        <w:rPr>
          <w:rFonts w:ascii="Times New Roman" w:eastAsia="ＭＳ 明朝" w:hAnsi="Times New Roman" w:cs="Times New Roman"/>
          <w:b/>
          <w:color w:val="000000" w:themeColor="text1"/>
          <w:sz w:val="24"/>
          <w:szCs w:val="24"/>
        </w:rPr>
      </w:pPr>
    </w:p>
    <w:p w14:paraId="70A49238" w14:textId="77777777" w:rsidR="006C7AAE" w:rsidRPr="000866A1" w:rsidRDefault="006C7AAE" w:rsidP="00D33D54">
      <w:pPr>
        <w:spacing w:line="480" w:lineRule="auto"/>
        <w:rPr>
          <w:rFonts w:ascii="Times New Roman" w:eastAsia="ＭＳ 明朝" w:hAnsi="Times New Roman" w:cs="Times New Roman"/>
          <w:b/>
          <w:color w:val="000000" w:themeColor="text1"/>
          <w:sz w:val="24"/>
          <w:szCs w:val="24"/>
        </w:rPr>
      </w:pPr>
    </w:p>
    <w:p w14:paraId="54888D16" w14:textId="1FF92682" w:rsidR="00B90A9F" w:rsidRDefault="00B90A9F" w:rsidP="005F299D">
      <w:pPr>
        <w:pStyle w:val="a3"/>
        <w:numPr>
          <w:ilvl w:val="0"/>
          <w:numId w:val="1"/>
        </w:numPr>
        <w:spacing w:line="480" w:lineRule="auto"/>
        <w:ind w:leftChars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604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Experimental Procedure</w:t>
      </w:r>
    </w:p>
    <w:p w14:paraId="344700E6" w14:textId="522294F9" w:rsidR="00545DC5" w:rsidRPr="00545DC5" w:rsidRDefault="00545DC5" w:rsidP="00545DC5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.1 Preparation of dense TZP specimens</w:t>
      </w:r>
    </w:p>
    <w:p w14:paraId="5E93F20D" w14:textId="2531F2E7" w:rsidR="00545DC5" w:rsidRDefault="00217917" w:rsidP="004E0C1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　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material used in the present study was a fully-densified </w:t>
      </w:r>
      <w:r w:rsidR="00C41223">
        <w:rPr>
          <w:rFonts w:ascii="Times New Roman" w:hAnsi="Times New Roman" w:cs="Times New Roman"/>
          <w:color w:val="000000" w:themeColor="text1"/>
          <w:sz w:val="24"/>
          <w:szCs w:val="24"/>
        </w:rPr>
        <w:t>Y-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TZP body </w:t>
      </w:r>
      <w:r w:rsidR="00C41223">
        <w:rPr>
          <w:rFonts w:ascii="Times New Roman" w:hAnsi="Times New Roman" w:cs="Times New Roman"/>
          <w:color w:val="000000" w:themeColor="text1"/>
          <w:sz w:val="24"/>
          <w:szCs w:val="24"/>
        </w:rPr>
        <w:t>produced by</w:t>
      </w:r>
      <w:r w:rsidR="00862D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conventional</w:t>
      </w:r>
      <w:r w:rsidR="00C412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sintering of 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commercially available 3 mol% Y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C4122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stabilized tetragonal ZrO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powder (TZ-3Y; Tosoh Co., Japan). </w:t>
      </w:r>
      <w:r w:rsidR="006D6C18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green compacts </w:t>
      </w:r>
      <w:r w:rsidR="00C41223">
        <w:rPr>
          <w:rFonts w:ascii="Times New Roman" w:hAnsi="Times New Roman" w:cs="Times New Roman"/>
          <w:color w:val="000000" w:themeColor="text1"/>
          <w:sz w:val="24"/>
          <w:szCs w:val="24"/>
        </w:rPr>
        <w:t>of the r</w:t>
      </w:r>
      <w:r w:rsidR="00862DF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C412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powder </w:t>
      </w:r>
      <w:r w:rsidR="006D6C18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were prepared by cold isostatic pressing (CIP) at 392 MPa. The </w:t>
      </w:r>
      <w:r w:rsidR="00C412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green compacts </w:t>
      </w:r>
      <w:r w:rsidR="006D6C18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were</w:t>
      </w:r>
      <w:r w:rsidR="00C412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sintered</w:t>
      </w:r>
      <w:r w:rsidR="006D6C18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conventional sintering </w:t>
      </w:r>
      <w:r w:rsidR="00C412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r w:rsidR="00862D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ambient </w:t>
      </w:r>
      <w:r w:rsidR="00C41223">
        <w:rPr>
          <w:rFonts w:ascii="Times New Roman" w:hAnsi="Times New Roman" w:cs="Times New Roman"/>
          <w:color w:val="000000" w:themeColor="text1"/>
          <w:sz w:val="24"/>
          <w:szCs w:val="24"/>
        </w:rPr>
        <w:t>air</w:t>
      </w:r>
      <w:r w:rsidR="00862D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without additional pressure</w:t>
      </w:r>
      <w:r w:rsidR="006D6C18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1400 °C for 2 h</w:t>
      </w:r>
      <w:r w:rsidR="007C0516">
        <w:rPr>
          <w:rFonts w:ascii="Times New Roman" w:hAnsi="Times New Roman" w:cs="Times New Roman"/>
          <w:color w:val="000000" w:themeColor="text1"/>
          <w:sz w:val="24"/>
          <w:szCs w:val="24"/>
        </w:rPr>
        <w:t>ours</w:t>
      </w:r>
      <w:r w:rsidR="006D6C18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84AE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</w:t>
      </w:r>
      <w:r w:rsidR="00A84AEA">
        <w:rPr>
          <w:rFonts w:ascii="Times New Roman" w:hAnsi="Times New Roman" w:cs="Times New Roman"/>
          <w:color w:val="000000" w:themeColor="text1"/>
          <w:sz w:val="24"/>
          <w:szCs w:val="24"/>
        </w:rPr>
        <w:t>relative density of the sintered TZP body was 98%</w:t>
      </w:r>
      <w:r w:rsidR="00A84AE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A84A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the theoretical density. </w:t>
      </w:r>
      <w:r w:rsidR="006D6C18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densified </w:t>
      </w:r>
      <w:r w:rsidR="00A84AEA">
        <w:rPr>
          <w:rFonts w:ascii="Times New Roman" w:hAnsi="Times New Roman" w:cs="Times New Roman"/>
          <w:color w:val="000000" w:themeColor="text1"/>
          <w:sz w:val="24"/>
          <w:szCs w:val="24"/>
        </w:rPr>
        <w:t>bodies</w:t>
      </w:r>
      <w:r w:rsidR="006D6C18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ground in cylindrical specimens </w:t>
      </w:r>
      <w:r w:rsidR="00462C5E">
        <w:rPr>
          <w:rFonts w:ascii="Times New Roman" w:hAnsi="Times New Roman" w:cs="Times New Roman"/>
          <w:color w:val="000000" w:themeColor="text1"/>
          <w:sz w:val="24"/>
          <w:szCs w:val="24"/>
        </w:rPr>
        <w:t>having</w:t>
      </w:r>
      <w:r w:rsidR="009F24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r w:rsidR="00A84A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cross-sectional </w:t>
      </w:r>
      <w:r w:rsidR="006D6C18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diameter </w:t>
      </w:r>
      <w:r w:rsidR="009F24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B85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 mm </w:t>
      </w:r>
      <w:r w:rsidR="006D6C18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and height</w:t>
      </w:r>
      <w:r w:rsidR="00B85D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6 mm</w:t>
      </w:r>
      <w:r w:rsidR="006D6C18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72F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the flexural test of the AC-flash joined specimens, rectangular TZP bodies with dimensions of 4 mm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×</m:t>
        </m:r>
      </m:oMath>
      <w:r w:rsidR="00872F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mm in cross</w:t>
      </w:r>
      <w:r w:rsidR="0065142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72F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section and 20 mm in length were prepared from the densified TZP bodies. </w:t>
      </w:r>
      <w:r w:rsidR="00462C5E">
        <w:rPr>
          <w:rFonts w:ascii="Times New Roman" w:hAnsi="Times New Roman" w:cs="Times New Roman"/>
          <w:color w:val="000000" w:themeColor="text1"/>
          <w:sz w:val="24"/>
          <w:szCs w:val="24"/>
        </w:rPr>
        <w:t>The t</w:t>
      </w:r>
      <w:r w:rsidR="00862D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 and bottom </w:t>
      </w:r>
      <w:r w:rsidR="00FC64C1">
        <w:rPr>
          <w:rFonts w:ascii="Times New Roman" w:hAnsi="Times New Roman" w:cs="Times New Roman"/>
          <w:color w:val="000000" w:themeColor="text1"/>
          <w:sz w:val="24"/>
          <w:szCs w:val="24"/>
        </w:rPr>
        <w:t>sur</w:t>
      </w:r>
      <w:r w:rsidR="00862D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faces of </w:t>
      </w:r>
      <w:r w:rsidR="00862D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cylindrical specimens w</w:t>
      </w:r>
      <w:r w:rsidR="00C606D4">
        <w:rPr>
          <w:rFonts w:ascii="Times New Roman" w:hAnsi="Times New Roman" w:cs="Times New Roman"/>
          <w:color w:val="000000" w:themeColor="text1"/>
          <w:sz w:val="24"/>
          <w:szCs w:val="24"/>
        </w:rPr>
        <w:t>ere</w:t>
      </w:r>
      <w:r w:rsidR="00862D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6C18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polished to a mirror </w:t>
      </w:r>
      <w:r w:rsidR="00A84AEA">
        <w:rPr>
          <w:rFonts w:ascii="Times New Roman" w:hAnsi="Times New Roman" w:cs="Times New Roman"/>
          <w:color w:val="000000" w:themeColor="text1"/>
          <w:sz w:val="24"/>
          <w:szCs w:val="24"/>
        </w:rPr>
        <w:t>state</w:t>
      </w:r>
      <w:r w:rsidR="00862D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contact faces</w:t>
      </w:r>
      <w:r w:rsidR="006D6C18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C64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06D4">
        <w:rPr>
          <w:rFonts w:ascii="Times New Roman" w:hAnsi="Times New Roman" w:cs="Times New Roman"/>
          <w:color w:val="000000" w:themeColor="text1"/>
          <w:sz w:val="24"/>
          <w:szCs w:val="24"/>
        </w:rPr>
        <w:t>The e</w:t>
      </w:r>
      <w:r w:rsidR="00FC64C1">
        <w:rPr>
          <w:rFonts w:ascii="Times New Roman" w:hAnsi="Times New Roman" w:cs="Times New Roman"/>
          <w:color w:val="000000" w:themeColor="text1"/>
          <w:sz w:val="24"/>
          <w:szCs w:val="24"/>
        </w:rPr>
        <w:t>dge of contact faces w</w:t>
      </w:r>
      <w:r w:rsidR="00C606D4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="00FC64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slightly chamfered to avoid stress concentration during the joining experiment. </w:t>
      </w:r>
      <w:r w:rsidR="0029334E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surface roughness of the </w:t>
      </w:r>
      <w:r w:rsidR="00862DFD">
        <w:rPr>
          <w:rFonts w:ascii="Times New Roman" w:hAnsi="Times New Roman" w:cs="Times New Roman"/>
          <w:color w:val="000000" w:themeColor="text1"/>
          <w:sz w:val="24"/>
          <w:szCs w:val="24"/>
        </w:rPr>
        <w:t>contact faces</w:t>
      </w:r>
      <w:r w:rsidR="0029334E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measured to be 0.</w:t>
      </w:r>
      <w:r w:rsidR="0016333C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29334E" w:rsidRPr="00D6045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="0029334E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="0029334E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a laser microscope </w:t>
      </w:r>
      <w:r w:rsidR="0029334E" w:rsidRPr="00D6045B">
        <w:rPr>
          <w:rFonts w:ascii="Times New Roman" w:hAnsi="Times New Roman" w:cs="Times New Roman"/>
          <w:sz w:val="24"/>
          <w:szCs w:val="24"/>
        </w:rPr>
        <w:t>(VK-X3000</w:t>
      </w:r>
      <w:r w:rsidR="004B6BEB" w:rsidRPr="00D6045B">
        <w:rPr>
          <w:rFonts w:ascii="Times New Roman" w:hAnsi="Times New Roman" w:cs="Times New Roman"/>
          <w:sz w:val="24"/>
          <w:szCs w:val="24"/>
        </w:rPr>
        <w:t>; Keyence, Japan</w:t>
      </w:r>
      <w:r w:rsidR="0029334E" w:rsidRPr="00D6045B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3D98C19" w14:textId="77777777" w:rsidR="00497D0B" w:rsidRDefault="00497D0B" w:rsidP="004E0C1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99B2FD8" w14:textId="3A9379EE" w:rsidR="00545DC5" w:rsidRPr="00545DC5" w:rsidRDefault="00545DC5" w:rsidP="004E0C1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5DC5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545DC5">
        <w:rPr>
          <w:rFonts w:ascii="Times New Roman" w:hAnsi="Times New Roman" w:cs="Times New Roman"/>
          <w:b/>
          <w:bCs/>
          <w:sz w:val="24"/>
          <w:szCs w:val="24"/>
        </w:rPr>
        <w:t>.2 Joining experiment</w:t>
      </w:r>
    </w:p>
    <w:p w14:paraId="5C32E631" w14:textId="65096CD9" w:rsidR="007945B9" w:rsidRDefault="00B85D89" w:rsidP="007044F1">
      <w:pPr>
        <w:spacing w:line="480" w:lineRule="auto"/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9F5FC3">
        <w:rPr>
          <w:rFonts w:ascii="Times New Roman" w:hAnsi="Times New Roman" w:cs="Times New Roman"/>
          <w:sz w:val="24"/>
          <w:szCs w:val="24"/>
        </w:rPr>
        <w:t xml:space="preserve">AC-flash </w:t>
      </w:r>
      <w:r w:rsidR="0029334E" w:rsidRPr="00D6045B">
        <w:rPr>
          <w:rFonts w:ascii="Times New Roman" w:hAnsi="Times New Roman" w:cs="Times New Roman"/>
          <w:sz w:val="24"/>
          <w:szCs w:val="24"/>
        </w:rPr>
        <w:t xml:space="preserve">joining </w:t>
      </w:r>
      <w:r w:rsidR="009F5FC3">
        <w:rPr>
          <w:rFonts w:ascii="Times New Roman" w:hAnsi="Times New Roman" w:cs="Times New Roman"/>
          <w:sz w:val="24"/>
          <w:szCs w:val="24"/>
        </w:rPr>
        <w:t>experiment</w:t>
      </w:r>
      <w:r w:rsidR="00C606D4">
        <w:rPr>
          <w:rFonts w:ascii="Times New Roman" w:hAnsi="Times New Roman" w:cs="Times New Roman"/>
          <w:sz w:val="24"/>
          <w:szCs w:val="24"/>
        </w:rPr>
        <w:t>s</w:t>
      </w:r>
      <w:r w:rsidR="0029334E" w:rsidRPr="00D6045B">
        <w:rPr>
          <w:rFonts w:ascii="Times New Roman" w:hAnsi="Times New Roman" w:cs="Times New Roman"/>
          <w:sz w:val="24"/>
          <w:szCs w:val="24"/>
        </w:rPr>
        <w:t xml:space="preserve"> w</w:t>
      </w:r>
      <w:r w:rsidR="00C606D4">
        <w:rPr>
          <w:rFonts w:ascii="Times New Roman" w:hAnsi="Times New Roman" w:cs="Times New Roman"/>
          <w:sz w:val="24"/>
          <w:szCs w:val="24"/>
        </w:rPr>
        <w:t>ere</w:t>
      </w:r>
      <w:r w:rsidR="0029334E" w:rsidRPr="00D6045B">
        <w:rPr>
          <w:rFonts w:ascii="Times New Roman" w:hAnsi="Times New Roman" w:cs="Times New Roman"/>
          <w:sz w:val="24"/>
          <w:szCs w:val="24"/>
        </w:rPr>
        <w:t xml:space="preserve"> performed u</w:t>
      </w:r>
      <w:r w:rsidR="0029334E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sing </w:t>
      </w:r>
      <w:r w:rsidR="003A1CBC">
        <w:rPr>
          <w:rFonts w:ascii="Times New Roman" w:hAnsi="Times New Roman" w:cs="Times New Roman"/>
          <w:color w:val="000000" w:themeColor="text1"/>
          <w:sz w:val="24"/>
          <w:szCs w:val="24"/>
        </w:rPr>
        <w:t>a mechanical</w:t>
      </w:r>
      <w:r w:rsidR="0029334E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testing machine (AG-X</w:t>
      </w:r>
      <w:r w:rsidR="00FF2748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50 </w:t>
      </w:r>
      <w:proofErr w:type="spellStart"/>
      <w:r w:rsidR="00FF2748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proofErr w:type="spellEnd"/>
      <w:r w:rsidR="0029334E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; Shimazu, J</w:t>
      </w:r>
      <w:r w:rsidR="00D334B9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apan</w:t>
      </w:r>
      <w:r w:rsidR="0029334E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attached </w:t>
      </w:r>
      <w:r w:rsidR="00C606D4"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r w:rsidR="0029334E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electric furnace, as schematically shown in </w:t>
      </w:r>
      <w:r w:rsidR="0029334E" w:rsidRPr="00D6045B">
        <w:rPr>
          <w:rFonts w:ascii="Times New Roman" w:hAnsi="Times New Roman" w:cs="Times New Roman"/>
          <w:color w:val="0070C0"/>
          <w:sz w:val="24"/>
          <w:szCs w:val="24"/>
        </w:rPr>
        <w:t>Fig</w:t>
      </w:r>
      <w:r w:rsidR="00C606D4">
        <w:rPr>
          <w:rFonts w:ascii="Times New Roman" w:hAnsi="Times New Roman" w:cs="Times New Roman"/>
          <w:color w:val="0070C0"/>
          <w:sz w:val="24"/>
          <w:szCs w:val="24"/>
        </w:rPr>
        <w:t>.</w:t>
      </w:r>
      <w:r w:rsidR="0029334E" w:rsidRPr="00D6045B">
        <w:rPr>
          <w:rFonts w:ascii="Times New Roman" w:hAnsi="Times New Roman" w:cs="Times New Roman"/>
          <w:color w:val="0070C0"/>
          <w:sz w:val="24"/>
          <w:szCs w:val="24"/>
        </w:rPr>
        <w:t xml:space="preserve"> 1</w:t>
      </w:r>
      <w:r w:rsidR="0029334E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E0C14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5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Two </w:t>
      </w:r>
      <w:r w:rsidR="003A1C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cylindrical TZP </w:t>
      </w:r>
      <w:r w:rsidR="009F5FC3">
        <w:rPr>
          <w:rFonts w:ascii="Times New Roman" w:hAnsi="Times New Roman" w:cs="Times New Roman"/>
          <w:color w:val="000000" w:themeColor="text1"/>
          <w:sz w:val="24"/>
          <w:szCs w:val="24"/>
        </w:rPr>
        <w:t>specimens were stacked s</w:t>
      </w:r>
      <w:r w:rsidR="003F1816">
        <w:rPr>
          <w:rFonts w:ascii="Times New Roman" w:hAnsi="Times New Roman" w:cs="Times New Roman"/>
          <w:color w:val="000000" w:themeColor="text1"/>
          <w:sz w:val="24"/>
          <w:szCs w:val="24"/>
        </w:rPr>
        <w:t>uch</w:t>
      </w:r>
      <w:r w:rsidR="009F5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that the mirror surfaces were in contact with each other</w:t>
      </w:r>
      <w:r w:rsidR="002C09A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A1C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two platinum wires were wound around the side surface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3A1C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</w:t>
      </w:r>
      <w:r w:rsidR="002C09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stacked </w:t>
      </w:r>
      <w:r w:rsidR="003A1CBC">
        <w:rPr>
          <w:rFonts w:ascii="Times New Roman" w:hAnsi="Times New Roman" w:cs="Times New Roman"/>
          <w:color w:val="000000" w:themeColor="text1"/>
          <w:sz w:val="24"/>
          <w:szCs w:val="24"/>
        </w:rPr>
        <w:t>specimens</w:t>
      </w:r>
      <w:r w:rsidR="009F5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E0C14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The furnace temperature was elevated up to 1</w:t>
      </w:r>
      <w:r w:rsidR="009F5FC3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4E0C14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00 °C at a constant heating rate of 10 °C</w:t>
      </w:r>
      <w:r w:rsidR="00D334B9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4E0C14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min</w:t>
      </w:r>
      <w:r w:rsidR="004E0C14" w:rsidRPr="00D6045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="004E0C14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air. </w:t>
      </w:r>
      <w:r w:rsidR="002C09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stacked specimens were compressed by upper and lower silicon carbide jigs under a compressive stress of 20 MPa. </w:t>
      </w:r>
      <w:r w:rsidR="008006AC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r w:rsidR="004E0C14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 square wave </w:t>
      </w:r>
      <w:r w:rsidR="008006AC">
        <w:rPr>
          <w:rFonts w:ascii="Times New Roman" w:hAnsi="Times New Roman" w:cs="Times New Roman"/>
          <w:color w:val="000000" w:themeColor="text1"/>
          <w:sz w:val="24"/>
          <w:szCs w:val="24"/>
        </w:rPr>
        <w:t>with a maximum strength of</w:t>
      </w:r>
      <w:r w:rsidR="004E0C14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50 V</w:t>
      </w:r>
      <w:r w:rsidR="00D334B9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4E0C14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cm</w:t>
      </w:r>
      <w:r w:rsidR="004E0C14" w:rsidRPr="00D6045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="004E0C14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06AC">
        <w:rPr>
          <w:rFonts w:ascii="Times New Roman" w:hAnsi="Times New Roman" w:cs="Times New Roman"/>
          <w:color w:val="000000" w:themeColor="text1"/>
          <w:sz w:val="24"/>
          <w:szCs w:val="24"/>
        </w:rPr>
        <w:t>and a</w:t>
      </w:r>
      <w:r w:rsidR="009F5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frequency of 1 Hz </w:t>
      </w:r>
      <w:r w:rsidR="004E0C14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was applied to the specimen</w:t>
      </w:r>
      <w:r w:rsidR="008006AC">
        <w:rPr>
          <w:rFonts w:ascii="Times New Roman" w:hAnsi="Times New Roman" w:cs="Times New Roman"/>
          <w:color w:val="000000" w:themeColor="text1"/>
          <w:sz w:val="24"/>
          <w:szCs w:val="24"/>
        </w:rPr>
        <w:t>s using</w:t>
      </w:r>
      <w:r w:rsidR="004E0C14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high voltage power supp</w:t>
      </w:r>
      <w:r w:rsidR="004E0C14" w:rsidRPr="00D6045B">
        <w:rPr>
          <w:rFonts w:ascii="Times New Roman" w:hAnsi="Times New Roman" w:cs="Times New Roman"/>
          <w:sz w:val="24"/>
          <w:szCs w:val="24"/>
        </w:rPr>
        <w:t>ly (</w:t>
      </w:r>
      <w:r w:rsidR="004B6BEB" w:rsidRPr="00D6045B">
        <w:rPr>
          <w:rFonts w:ascii="Times New Roman" w:hAnsi="Times New Roman" w:cs="Times New Roman"/>
          <w:sz w:val="24"/>
          <w:szCs w:val="24"/>
        </w:rPr>
        <w:t>POP200-1.75</w:t>
      </w:r>
      <w:r w:rsidR="004E0C14" w:rsidRPr="00D6045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4E0C14" w:rsidRPr="00D6045B">
        <w:rPr>
          <w:rFonts w:ascii="Times New Roman" w:hAnsi="Times New Roman" w:cs="Times New Roman"/>
          <w:sz w:val="24"/>
          <w:szCs w:val="24"/>
        </w:rPr>
        <w:t>Matsusada</w:t>
      </w:r>
      <w:proofErr w:type="spellEnd"/>
      <w:r w:rsidR="004E0C14" w:rsidRPr="00D6045B">
        <w:rPr>
          <w:rFonts w:ascii="Times New Roman" w:hAnsi="Times New Roman" w:cs="Times New Roman"/>
          <w:sz w:val="24"/>
          <w:szCs w:val="24"/>
        </w:rPr>
        <w:t xml:space="preserve"> Precision, Japan) through the two platinum wires. </w:t>
      </w:r>
      <w:r w:rsidR="00C606D4">
        <w:rPr>
          <w:rFonts w:ascii="Times New Roman" w:hAnsi="Times New Roman" w:cs="Times New Roman"/>
          <w:sz w:val="24"/>
          <w:szCs w:val="24"/>
        </w:rPr>
        <w:t>The</w:t>
      </w:r>
      <w:r w:rsidR="008006AC">
        <w:rPr>
          <w:rFonts w:ascii="Times New Roman" w:hAnsi="Times New Roman" w:cs="Times New Roman"/>
          <w:sz w:val="24"/>
          <w:szCs w:val="24"/>
        </w:rPr>
        <w:t xml:space="preserve"> maximum current </w:t>
      </w:r>
      <w:r w:rsidR="00C606D4">
        <w:rPr>
          <w:rFonts w:ascii="Times New Roman" w:hAnsi="Times New Roman" w:cs="Times New Roman"/>
          <w:sz w:val="24"/>
          <w:szCs w:val="24"/>
        </w:rPr>
        <w:t xml:space="preserve">limit </w:t>
      </w:r>
      <w:r w:rsidR="001451EA" w:rsidRPr="00D6045B">
        <w:rPr>
          <w:rFonts w:ascii="Times New Roman" w:hAnsi="Times New Roman" w:cs="Times New Roman"/>
          <w:sz w:val="24"/>
          <w:szCs w:val="24"/>
        </w:rPr>
        <w:t>was</w:t>
      </w:r>
      <w:r w:rsidR="001451EA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set to a constant value ranging from 15</w:t>
      </w:r>
      <w:r w:rsidR="00354128" w:rsidRP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1451EA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60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1451EA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D08E3" w:rsidRPr="000D08E3">
        <w:rPr>
          <w:rFonts w:ascii="Times New Roman" w:hAnsi="Times New Roman" w:cs="Times New Roman"/>
          <w:color w:val="000000" w:themeColor="text1"/>
          <w:sz w:val="24"/>
          <w:szCs w:val="24"/>
        </w:rPr>
        <w:t>At the onset of the flash event, the current through the specimen reached the limit value within one second of the appl</w:t>
      </w:r>
      <w:r w:rsidR="00350F28">
        <w:rPr>
          <w:rFonts w:ascii="Times New Roman" w:hAnsi="Times New Roman" w:cs="Times New Roman"/>
          <w:color w:val="000000" w:themeColor="text1"/>
          <w:sz w:val="24"/>
          <w:szCs w:val="24"/>
        </w:rPr>
        <w:t>ying</w:t>
      </w:r>
      <w:r w:rsidR="000D08E3" w:rsidRPr="000D08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r w:rsidR="000D08E3" w:rsidRPr="000D08E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electric field</w:t>
      </w:r>
      <w:r w:rsidR="00C606D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D08E3" w:rsidRPr="000D08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the power supply was automatically switched from voltage control to current control</w:t>
      </w:r>
      <w:r w:rsidR="00C606D4">
        <w:rPr>
          <w:rFonts w:ascii="Times New Roman" w:hAnsi="Times New Roman" w:cs="Times New Roman"/>
          <w:color w:val="000000" w:themeColor="text1"/>
          <w:sz w:val="24"/>
          <w:szCs w:val="24"/>
        </w:rPr>
        <w:t>. Therefore,</w:t>
      </w:r>
      <w:r w:rsidR="000D08E3" w:rsidRPr="000D08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current was </w:t>
      </w:r>
      <w:r w:rsidR="00C606D4">
        <w:rPr>
          <w:rFonts w:ascii="Times New Roman" w:hAnsi="Times New Roman" w:cs="Times New Roman"/>
          <w:color w:val="000000" w:themeColor="text1"/>
          <w:sz w:val="24"/>
          <w:szCs w:val="24"/>
        </w:rPr>
        <w:t>maintained</w:t>
      </w:r>
      <w:r w:rsidR="000D08E3" w:rsidRPr="000D08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the limit value.</w:t>
      </w:r>
      <w:r w:rsidR="00BE288A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0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waveforms of both voltage and current were kept </w:t>
      </w:r>
      <w:r w:rsidR="008006AC" w:rsidRPr="008006AC">
        <w:rPr>
          <w:rFonts w:ascii="Times New Roman" w:hAnsi="Times New Roman" w:cs="Times New Roman"/>
          <w:color w:val="000000" w:themeColor="text1"/>
          <w:sz w:val="24"/>
          <w:szCs w:val="24"/>
        </w:rPr>
        <w:t>rectangular</w:t>
      </w:r>
      <w:r w:rsidR="00800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during the flash event. </w:t>
      </w:r>
      <w:r w:rsidR="00CA2C7D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The surface temperature of the specimen</w:t>
      </w:r>
      <w:r w:rsidR="00D56A3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CA2C7D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during the flash joining experiments was measured </w:t>
      </w:r>
      <w:r w:rsidR="00D56A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 the center of the joining interfaces </w:t>
      </w:r>
      <w:r w:rsidR="00CA2C7D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using a pyrometer (IR-CAS; Chino, Japan) through the observation hole in the furnace.</w:t>
      </w:r>
      <w:r w:rsidR="00AE6FC9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44F1" w:rsidRPr="007044F1">
        <w:rPr>
          <w:rFonts w:ascii="Times New Roman" w:hAnsi="Times New Roman" w:cs="Times New Roman"/>
          <w:color w:val="000000" w:themeColor="text1"/>
          <w:sz w:val="24"/>
          <w:szCs w:val="24"/>
        </w:rPr>
        <w:t>The specimen temperature was measured in a 1.5 mm diameter area in the center</w:t>
      </w:r>
      <w:r w:rsidR="007044F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7044F1" w:rsidRPr="007044F1">
        <w:rPr>
          <w:rFonts w:ascii="Times New Roman" w:hAnsi="Times New Roman" w:cs="Times New Roman"/>
          <w:color w:val="000000" w:themeColor="text1"/>
          <w:sz w:val="24"/>
          <w:szCs w:val="24"/>
        </w:rPr>
        <w:t>of the s</w:t>
      </w:r>
      <w:r w:rsidR="007044F1">
        <w:rPr>
          <w:rFonts w:ascii="Times New Roman" w:hAnsi="Times New Roman" w:cs="Times New Roman"/>
          <w:color w:val="000000" w:themeColor="text1"/>
          <w:sz w:val="24"/>
          <w:szCs w:val="24"/>
        </w:rPr>
        <w:t>ur</w:t>
      </w:r>
      <w:r w:rsidR="007044F1" w:rsidRPr="007044F1">
        <w:rPr>
          <w:rFonts w:ascii="Times New Roman" w:hAnsi="Times New Roman" w:cs="Times New Roman"/>
          <w:color w:val="000000" w:themeColor="text1"/>
          <w:sz w:val="24"/>
          <w:szCs w:val="24"/>
        </w:rPr>
        <w:t>face of the specimen.</w:t>
      </w:r>
      <w:r w:rsidR="007044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8786A" w:rsidRPr="00B878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power supply and furnace were turned off after the holding time in the range of 10 to 7200 seconds </w:t>
      </w:r>
      <w:r w:rsidR="00BA67D5" w:rsidRPr="00BA67D5">
        <w:rPr>
          <w:rFonts w:ascii="Times New Roman" w:hAnsi="Times New Roman" w:cs="Times New Roman"/>
          <w:color w:val="000000" w:themeColor="text1"/>
          <w:sz w:val="24"/>
          <w:szCs w:val="24"/>
        </w:rPr>
        <w:t>from the application of the electric field</w:t>
      </w:r>
      <w:r w:rsidR="00B8786A" w:rsidRPr="00B8786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878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1CB2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power density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P</m:t>
            </m: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w</m:t>
            </m:r>
          </m:sub>
        </m:sSub>
      </m:oMath>
      <w:r w:rsidR="00291CB2" w:rsidRPr="00D6045B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  <w:r w:rsidR="00291CB2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[mW</w:t>
      </w:r>
      <w:r w:rsidR="00D334B9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291CB2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mm</w:t>
      </w:r>
      <w:r w:rsidR="00291CB2" w:rsidRPr="00D6045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−3</w:t>
      </w:r>
      <w:r w:rsidR="00291CB2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was defined as the electric power dissipated per unit volume of the </w:t>
      </w:r>
      <w:r w:rsidR="003E32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specimens between the platinum wires </w:t>
      </w:r>
      <w:r w:rsidR="00291CB2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during the </w:t>
      </w:r>
      <w:r w:rsidR="00896720">
        <w:rPr>
          <w:rFonts w:ascii="Times New Roman" w:hAnsi="Times New Roman" w:cs="Times New Roman"/>
          <w:color w:val="000000" w:themeColor="text1"/>
          <w:sz w:val="24"/>
          <w:szCs w:val="24"/>
        </w:rPr>
        <w:t>joining</w:t>
      </w:r>
      <w:r w:rsidR="00291CB2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experiments</w:t>
      </w:r>
      <w:r w:rsidR="00896720">
        <w:rPr>
          <w:rFonts w:ascii="Times New Roman" w:hAnsi="Times New Roman" w:cs="Times New Roman"/>
          <w:color w:val="000000" w:themeColor="text1"/>
          <w:sz w:val="24"/>
          <w:szCs w:val="24"/>
        </w:rPr>
        <w:t>, and was given by</w:t>
      </w:r>
      <w:r w:rsidR="00896720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P</m:t>
            </m: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w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>=</m:t>
        </m:r>
        <m:f>
          <m:fPr>
            <m:type m:val="lin"/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E J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10</m:t>
            </m:r>
          </m:den>
        </m:f>
      </m:oMath>
      <w:r w:rsidR="008967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where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E</m:t>
        </m:r>
      </m:oMath>
      <w:r w:rsidR="00896720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[V·cm</w:t>
      </w:r>
      <w:r w:rsidR="00EC7CF9" w:rsidRPr="00D6045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−</w:t>
      </w:r>
      <w:r w:rsidR="00896720" w:rsidRPr="00D6045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896720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</w:t>
      </w:r>
      <w:r w:rsidR="008967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was </w:t>
      </w:r>
      <w:r w:rsidR="00291CB2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 electric field and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J</m:t>
        </m:r>
      </m:oMath>
      <w:r w:rsidR="00896720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896720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8967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r w:rsidR="008967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="00291CB2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at an electric current densit</w:t>
      </w:r>
      <w:r w:rsidR="008967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y. </w:t>
      </w:r>
      <w:r w:rsidR="002D2DDD" w:rsidRPr="001F20F3">
        <w:rPr>
          <w:rFonts w:ascii="Times New Roman" w:hAnsi="Times New Roman" w:cs="Times New Roman"/>
          <w:sz w:val="24"/>
          <w:szCs w:val="24"/>
        </w:rPr>
        <w:t xml:space="preserve">The input </w:t>
      </w:r>
      <w:r>
        <w:rPr>
          <w:rFonts w:ascii="Times New Roman" w:hAnsi="Times New Roman" w:cs="Times New Roman"/>
          <w:sz w:val="24"/>
          <w:szCs w:val="24"/>
        </w:rPr>
        <w:t>energy</w:t>
      </w:r>
      <w:r w:rsidR="002D2DDD" w:rsidRPr="001F20F3">
        <w:rPr>
          <w:rFonts w:ascii="Times New Roman" w:hAnsi="Times New Roman" w:cs="Times New Roman"/>
          <w:sz w:val="24"/>
          <w:szCs w:val="24"/>
        </w:rPr>
        <w:t xml:space="preserve"> during the flash event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P</m:t>
        </m:r>
      </m:oMath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kJ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45B9">
        <w:rPr>
          <w:rFonts w:ascii="Times New Roman" w:hAnsi="Times New Roman" w:cs="Times New Roman"/>
          <w:sz w:val="24"/>
          <w:szCs w:val="24"/>
        </w:rPr>
        <w:t>was defined by</w:t>
      </w:r>
      <w:r w:rsidR="002D2DDD" w:rsidRPr="001F20F3">
        <w:rPr>
          <w:rFonts w:ascii="Times New Roman" w:hAnsi="Times New Roman" w:cs="Times New Roman"/>
          <w:sz w:val="24"/>
          <w:szCs w:val="24"/>
        </w:rPr>
        <w:t xml:space="preserve"> the total amount of power integrated with respect to </w:t>
      </w:r>
      <w:r w:rsidR="00C606D4">
        <w:rPr>
          <w:rFonts w:ascii="Times New Roman" w:hAnsi="Times New Roman" w:cs="Times New Roman"/>
          <w:sz w:val="24"/>
          <w:szCs w:val="24"/>
        </w:rPr>
        <w:t xml:space="preserve">the </w:t>
      </w:r>
      <w:r w:rsidR="00ED3B88">
        <w:rPr>
          <w:rFonts w:ascii="Times New Roman" w:hAnsi="Times New Roman" w:cs="Times New Roman"/>
          <w:sz w:val="24"/>
          <w:szCs w:val="24"/>
        </w:rPr>
        <w:t>hold</w:t>
      </w:r>
      <w:r w:rsidR="002D2DDD" w:rsidRPr="001F20F3">
        <w:rPr>
          <w:rFonts w:ascii="Times New Roman" w:hAnsi="Times New Roman" w:cs="Times New Roman"/>
          <w:sz w:val="24"/>
          <w:szCs w:val="24"/>
        </w:rPr>
        <w:t>ing time</w:t>
      </w:r>
      <w:r w:rsidR="006E5D74">
        <w:rPr>
          <w:rFonts w:ascii="Times New Roman" w:hAnsi="Times New Roman" w:cs="Times New Roman"/>
          <w:sz w:val="24"/>
          <w:szCs w:val="24"/>
        </w:rPr>
        <w:t>,</w:t>
      </w:r>
    </w:p>
    <w:p w14:paraId="030A024E" w14:textId="681700EF" w:rsidR="007945B9" w:rsidRDefault="006E5D74" w:rsidP="00AB1988">
      <w:pPr>
        <w:spacing w:line="480" w:lineRule="auto"/>
        <w:ind w:firstLineChars="100" w:firstLine="240"/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P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4"/>
            <w:szCs w:val="24"/>
          </w:rPr>
          <m:t xml:space="preserve">= 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w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dt.</m:t>
            </m:r>
          </m:e>
        </m:nary>
      </m:oMath>
      <w:r w:rsidR="002D2DDD" w:rsidRPr="001F20F3">
        <w:rPr>
          <w:rFonts w:ascii="Times New Roman" w:hAnsi="Times New Roman" w:cs="Times New Roman"/>
          <w:sz w:val="24"/>
          <w:szCs w:val="24"/>
        </w:rPr>
        <w:t xml:space="preserve"> </w:t>
      </w:r>
      <w:r w:rsidR="00AB198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B198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945B9">
        <w:rPr>
          <w:rFonts w:ascii="Times New Roman" w:hAnsi="Times New Roman" w:cs="Times New Roman"/>
          <w:sz w:val="24"/>
          <w:szCs w:val="24"/>
        </w:rPr>
        <w:t>(1)</w:t>
      </w:r>
    </w:p>
    <w:p w14:paraId="0B06C986" w14:textId="7C801A7E" w:rsidR="00497D0B" w:rsidRDefault="007945B9" w:rsidP="00AE6C3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 examine the effect of specimen temperature</w:t>
      </w:r>
      <w:r w:rsidR="00D56A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joining, </w:t>
      </w:r>
      <w:r w:rsidR="00291CB2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joining test </w:t>
      </w:r>
      <w:r w:rsidR="00692CE5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without </w:t>
      </w:r>
      <w:r w:rsidR="00C606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applying an </w:t>
      </w:r>
      <w:r w:rsidR="00692CE5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electric field </w:t>
      </w:r>
      <w:r w:rsidR="00291CB2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was conducted</w:t>
      </w:r>
      <w:r w:rsidR="003E32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1CB2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 </w:t>
      </w:r>
      <w:r w:rsidR="00692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291CB2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furnace temperature of 1160 °C</w:t>
      </w:r>
      <w:r w:rsidR="003E3263">
        <w:rPr>
          <w:rFonts w:ascii="Times New Roman" w:hAnsi="Times New Roman" w:cs="Times New Roman"/>
          <w:color w:val="000000" w:themeColor="text1"/>
          <w:sz w:val="24"/>
          <w:szCs w:val="24"/>
        </w:rPr>
        <w:t>, the duration time of 7200 sec</w:t>
      </w:r>
      <w:r w:rsidR="0065142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E32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="00291CB2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compressive stress of 20 MPa.</w:t>
      </w:r>
      <w:r w:rsidR="006E5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06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will be shown later, </w:t>
      </w:r>
      <w:r w:rsidR="00C606D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</w:t>
      </w:r>
      <w:r w:rsidR="006E5D74" w:rsidRPr="00BA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temperature of 1160 °C was the maximum specimen temperature in the AC-flash joining experiment at 60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BC61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EAEE551" w14:textId="77777777" w:rsidR="00077E8C" w:rsidRDefault="00077E8C" w:rsidP="00AE6C34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B4D012" w14:textId="1D5DC25B" w:rsidR="00545DC5" w:rsidRPr="00545DC5" w:rsidRDefault="00545DC5" w:rsidP="00545DC5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45DC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</w:t>
      </w:r>
      <w:r w:rsidRPr="00545DC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.3 Flexural test on the joined specimens</w:t>
      </w:r>
    </w:p>
    <w:p w14:paraId="444FE60D" w14:textId="33436E5E" w:rsidR="00291CB2" w:rsidRDefault="00291CB2" w:rsidP="0021791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067D3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The flexural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strength of the AC-flash joined specimen</w:t>
      </w:r>
      <w:r w:rsidR="003E3263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measured by </w:t>
      </w:r>
      <w:r w:rsidR="003E32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three-point </w:t>
      </w:r>
      <w:r w:rsidR="00E600A7">
        <w:rPr>
          <w:rFonts w:ascii="Times New Roman" w:hAnsi="Times New Roman" w:cs="Times New Roman"/>
          <w:color w:val="000000" w:themeColor="text1"/>
          <w:sz w:val="24"/>
          <w:szCs w:val="24"/>
        </w:rPr>
        <w:t>flexural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test at room temperature</w:t>
      </w:r>
      <w:r w:rsidR="00E600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4929">
        <w:rPr>
          <w:rFonts w:ascii="Times New Roman" w:hAnsi="Times New Roman" w:cs="Times New Roman"/>
          <w:color w:val="000000" w:themeColor="text1"/>
          <w:sz w:val="24"/>
          <w:szCs w:val="24"/>
        </w:rPr>
        <w:t>using</w:t>
      </w:r>
      <w:r w:rsidR="00DE4929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silicon carbide jigs </w:t>
      </w:r>
      <w:r w:rsidR="00DE4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</w:t>
      </w:r>
      <w:r w:rsidR="0097367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DE4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span length of </w:t>
      </w:r>
      <w:r w:rsidR="00DE4929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16 mm</w:t>
      </w:r>
      <w:r w:rsidR="00DE4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</w:t>
      </w:r>
      <w:r w:rsidR="00DE4929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crosshead speed of 0.5 mm·min</w:t>
      </w:r>
      <w:r w:rsidR="00DE4929" w:rsidRPr="00D6045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="00DE4929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27D1">
        <w:rPr>
          <w:rFonts w:ascii="Times New Roman" w:hAnsi="Times New Roman" w:cs="Times New Roman"/>
          <w:color w:val="000000" w:themeColor="text1"/>
          <w:sz w:val="24"/>
          <w:szCs w:val="24"/>
        </w:rPr>
        <w:t>For the flexural test, t</w:t>
      </w:r>
      <w:r w:rsidR="003E32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AC-flash joining </w:t>
      </w:r>
      <w:r w:rsidR="00973679">
        <w:rPr>
          <w:rFonts w:ascii="Times New Roman" w:hAnsi="Times New Roman" w:cs="Times New Roman"/>
          <w:color w:val="000000" w:themeColor="text1"/>
          <w:sz w:val="24"/>
          <w:szCs w:val="24"/>
        </w:rPr>
        <w:t>was</w:t>
      </w:r>
      <w:r w:rsidR="003E32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performed on the </w:t>
      </w:r>
      <w:r w:rsidR="00D0535B">
        <w:rPr>
          <w:rFonts w:ascii="Times New Roman" w:hAnsi="Times New Roman" w:cs="Times New Roman"/>
          <w:color w:val="000000" w:themeColor="text1"/>
          <w:sz w:val="24"/>
          <w:szCs w:val="24"/>
        </w:rPr>
        <w:t>rectangular</w:t>
      </w:r>
      <w:r w:rsidR="003E32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TZP bodies with the dimensions of 4 mm</w:t>
      </w:r>
      <w:r w:rsidR="003E3263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× </w:t>
      </w:r>
      <w:r w:rsidR="003E32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mm and 20 mm 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under the </w:t>
      </w:r>
      <w:r w:rsidR="00B127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two </w:t>
      </w:r>
      <w:r w:rsidR="000D7897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conditions</w:t>
      </w:r>
      <w:r w:rsidR="000D789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27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current density 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30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32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380 seconds, 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B127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density of 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3263"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80</w:t>
      </w:r>
      <w:r w:rsidR="00E600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sec</w:t>
      </w:r>
      <w:r w:rsidR="003E32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onds. </w:t>
      </w:r>
      <w:r w:rsidR="00FF2748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flash joined specimens were </w:t>
      </w:r>
      <w:r w:rsidR="003E32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then </w:t>
      </w:r>
      <w:r w:rsidR="00FF2748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ground and mirror-polished in a rectangular shape with </w:t>
      </w:r>
      <w:r w:rsidR="003E32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FF2748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dimensions of 3 × 4 × 40 mm</w:t>
      </w:r>
      <w:r w:rsidR="00FF2748" w:rsidRPr="00D6045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="00A00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the three-point flexural test</w:t>
      </w:r>
      <w:r w:rsidR="0097367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A0085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F2748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r w:rsidR="003E3263">
        <w:rPr>
          <w:rFonts w:ascii="Times New Roman" w:hAnsi="Times New Roman" w:cs="Times New Roman"/>
          <w:color w:val="000000" w:themeColor="text1"/>
          <w:sz w:val="24"/>
          <w:szCs w:val="24"/>
        </w:rPr>
        <w:t>flexural</w:t>
      </w:r>
      <w:r w:rsidR="00FF2748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strength of </w:t>
      </w:r>
      <w:r w:rsidR="003E32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dense </w:t>
      </w:r>
      <w:r w:rsidR="00FF2748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3Y</w:t>
      </w:r>
      <w:r w:rsidR="00D334B9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-T</w:t>
      </w:r>
      <w:r w:rsidR="00FF2748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D334B9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FF2748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3263">
        <w:rPr>
          <w:rFonts w:ascii="Times New Roman" w:hAnsi="Times New Roman" w:cs="Times New Roman"/>
          <w:color w:val="000000" w:themeColor="text1"/>
          <w:sz w:val="24"/>
          <w:szCs w:val="24"/>
        </w:rPr>
        <w:t>specimen</w:t>
      </w:r>
      <w:r w:rsidR="00FF2748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27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the same dimensions </w:t>
      </w:r>
      <w:r w:rsidR="00FF2748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was measured for comparison. </w:t>
      </w:r>
      <w:r w:rsidR="00DE4929" w:rsidRPr="00DE4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Flexural tests were conducted </w:t>
      </w:r>
      <w:r w:rsidR="00E600A7">
        <w:rPr>
          <w:rFonts w:ascii="Times New Roman" w:hAnsi="Times New Roman" w:cs="Times New Roman"/>
          <w:color w:val="000000" w:themeColor="text1"/>
          <w:sz w:val="24"/>
          <w:szCs w:val="24"/>
        </w:rPr>
        <w:t>on</w:t>
      </w:r>
      <w:r w:rsidR="00B127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4929" w:rsidRPr="00DE4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nine specimens </w:t>
      </w:r>
      <w:r w:rsidR="00E600A7">
        <w:rPr>
          <w:rFonts w:ascii="Times New Roman" w:hAnsi="Times New Roman" w:cs="Times New Roman"/>
          <w:color w:val="000000" w:themeColor="text1"/>
          <w:sz w:val="24"/>
          <w:szCs w:val="24"/>
        </w:rPr>
        <w:t>of each of the above three types of samples.</w:t>
      </w:r>
    </w:p>
    <w:p w14:paraId="77725189" w14:textId="77777777" w:rsidR="00497D0B" w:rsidRDefault="00497D0B" w:rsidP="0021791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6D057D" w14:textId="48B8DB93" w:rsidR="00545DC5" w:rsidRPr="00545DC5" w:rsidRDefault="00545DC5" w:rsidP="00217917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45DC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</w:t>
      </w:r>
      <w:r w:rsidRPr="00545DC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.4 Microstructure</w:t>
      </w:r>
    </w:p>
    <w:p w14:paraId="40A90C18" w14:textId="73E1FD09" w:rsidR="00B90A9F" w:rsidRPr="00D6045B" w:rsidRDefault="00217917" w:rsidP="00BC3220">
      <w:pPr>
        <w:spacing w:line="480" w:lineRule="auto"/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microstructure of the </w:t>
      </w:r>
      <w:r w:rsidR="00DC08EA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join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ed bodies was characterized by scanning e</w:t>
      </w:r>
      <w:r w:rsidRPr="00392F12">
        <w:rPr>
          <w:rFonts w:ascii="Times New Roman" w:hAnsi="Times New Roman" w:cs="Times New Roman"/>
          <w:sz w:val="24"/>
          <w:szCs w:val="24"/>
        </w:rPr>
        <w:t>lectron microscopy (SEM</w:t>
      </w:r>
      <w:r w:rsidR="00297022">
        <w:rPr>
          <w:rFonts w:ascii="Times New Roman" w:hAnsi="Times New Roman" w:cs="Times New Roman"/>
          <w:sz w:val="24"/>
          <w:szCs w:val="24"/>
        </w:rPr>
        <w:t>;</w:t>
      </w:r>
      <w:r w:rsidRPr="00392F12">
        <w:rPr>
          <w:rFonts w:ascii="Times New Roman" w:hAnsi="Times New Roman" w:cs="Times New Roman"/>
          <w:sz w:val="24"/>
          <w:szCs w:val="24"/>
        </w:rPr>
        <w:t xml:space="preserve"> SU-8000</w:t>
      </w:r>
      <w:r w:rsidR="00297022">
        <w:rPr>
          <w:rFonts w:ascii="Times New Roman" w:hAnsi="Times New Roman" w:cs="Times New Roman"/>
          <w:sz w:val="24"/>
          <w:szCs w:val="24"/>
        </w:rPr>
        <w:t>,</w:t>
      </w:r>
      <w:r w:rsidRPr="00392F12">
        <w:rPr>
          <w:rFonts w:ascii="Times New Roman" w:hAnsi="Times New Roman" w:cs="Times New Roman"/>
          <w:sz w:val="24"/>
          <w:szCs w:val="24"/>
        </w:rPr>
        <w:t xml:space="preserve"> Hitachi, Japan). </w:t>
      </w:r>
      <w:r w:rsidR="003D734B">
        <w:rPr>
          <w:rFonts w:ascii="Times New Roman" w:hAnsi="Times New Roman" w:cs="Times New Roman"/>
          <w:sz w:val="24"/>
          <w:szCs w:val="24"/>
        </w:rPr>
        <w:t>T</w:t>
      </w:r>
      <w:r w:rsidR="0072092A" w:rsidRPr="00392F12">
        <w:rPr>
          <w:rFonts w:ascii="Times New Roman" w:hAnsi="Times New Roman" w:cs="Times New Roman"/>
          <w:sz w:val="24"/>
          <w:szCs w:val="24"/>
        </w:rPr>
        <w:t xml:space="preserve">he flash joined specimens were cut </w:t>
      </w:r>
      <w:r w:rsidR="00B72AE1" w:rsidRPr="00392F12">
        <w:rPr>
          <w:rFonts w:ascii="Times New Roman" w:hAnsi="Times New Roman" w:cs="Times New Roman"/>
          <w:sz w:val="24"/>
          <w:szCs w:val="24"/>
        </w:rPr>
        <w:t xml:space="preserve">in </w:t>
      </w:r>
      <w:r w:rsidR="0072092A" w:rsidRPr="00392F12">
        <w:rPr>
          <w:rFonts w:ascii="Times New Roman" w:hAnsi="Times New Roman" w:cs="Times New Roman"/>
          <w:sz w:val="24"/>
          <w:szCs w:val="24"/>
        </w:rPr>
        <w:t xml:space="preserve">the </w:t>
      </w:r>
      <w:r w:rsidR="00B72AE1" w:rsidRPr="00392F12">
        <w:rPr>
          <w:rFonts w:ascii="Times New Roman" w:hAnsi="Times New Roman" w:cs="Times New Roman"/>
          <w:sz w:val="24"/>
          <w:szCs w:val="24"/>
        </w:rPr>
        <w:lastRenderedPageBreak/>
        <w:t xml:space="preserve">central cross-sections </w:t>
      </w:r>
      <w:r w:rsidR="00973679">
        <w:rPr>
          <w:rFonts w:ascii="Times New Roman" w:hAnsi="Times New Roman" w:cs="Times New Roman"/>
          <w:sz w:val="24"/>
          <w:szCs w:val="24"/>
        </w:rPr>
        <w:t xml:space="preserve">that were </w:t>
      </w:r>
      <w:r w:rsidR="00B72AE1" w:rsidRPr="00392F12">
        <w:rPr>
          <w:rFonts w:ascii="Times New Roman" w:hAnsi="Times New Roman" w:cs="Times New Roman"/>
          <w:sz w:val="24"/>
          <w:szCs w:val="24"/>
        </w:rPr>
        <w:t xml:space="preserve">parallel to the applied field. </w:t>
      </w:r>
      <w:r w:rsidR="003D734B" w:rsidRPr="00392F12">
        <w:rPr>
          <w:rFonts w:ascii="Times New Roman" w:hAnsi="Times New Roman" w:cs="Times New Roman"/>
          <w:sz w:val="24"/>
          <w:szCs w:val="24"/>
        </w:rPr>
        <w:t>For the SEM observation</w:t>
      </w:r>
      <w:r w:rsidR="00973679">
        <w:rPr>
          <w:rFonts w:ascii="Times New Roman" w:hAnsi="Times New Roman" w:cs="Times New Roman"/>
          <w:sz w:val="24"/>
          <w:szCs w:val="24"/>
        </w:rPr>
        <w:t>s</w:t>
      </w:r>
      <w:r w:rsidR="003D734B" w:rsidRPr="00392F12">
        <w:rPr>
          <w:rFonts w:ascii="Times New Roman" w:hAnsi="Times New Roman" w:cs="Times New Roman"/>
          <w:sz w:val="24"/>
          <w:szCs w:val="24"/>
        </w:rPr>
        <w:t>, t</w:t>
      </w:r>
      <w:r w:rsidR="00B72AE1" w:rsidRPr="00392F12">
        <w:rPr>
          <w:rFonts w:ascii="Times New Roman" w:hAnsi="Times New Roman" w:cs="Times New Roman"/>
          <w:sz w:val="24"/>
          <w:szCs w:val="24"/>
        </w:rPr>
        <w:t xml:space="preserve">he </w:t>
      </w:r>
      <w:r w:rsidR="008D667C" w:rsidRPr="00392F12">
        <w:rPr>
          <w:rFonts w:ascii="Times New Roman" w:hAnsi="Times New Roman" w:cs="Times New Roman"/>
          <w:sz w:val="24"/>
          <w:szCs w:val="24"/>
        </w:rPr>
        <w:t>cross-sections</w:t>
      </w:r>
      <w:r w:rsidR="00B72AE1" w:rsidRPr="00392F12">
        <w:rPr>
          <w:rFonts w:ascii="Times New Roman" w:hAnsi="Times New Roman" w:cs="Times New Roman"/>
          <w:sz w:val="24"/>
          <w:szCs w:val="24"/>
        </w:rPr>
        <w:t xml:space="preserve"> </w:t>
      </w:r>
      <w:r w:rsidR="008D667C" w:rsidRPr="00392F12">
        <w:rPr>
          <w:rFonts w:ascii="Times New Roman" w:hAnsi="Times New Roman" w:cs="Times New Roman"/>
          <w:sz w:val="24"/>
          <w:szCs w:val="24"/>
        </w:rPr>
        <w:t xml:space="preserve">of the joined specimen </w:t>
      </w:r>
      <w:r w:rsidR="00B72AE1" w:rsidRPr="00392F12">
        <w:rPr>
          <w:rFonts w:ascii="Times New Roman" w:hAnsi="Times New Roman" w:cs="Times New Roman"/>
          <w:sz w:val="24"/>
          <w:szCs w:val="24"/>
        </w:rPr>
        <w:t xml:space="preserve">were </w:t>
      </w:r>
      <w:r w:rsidR="0072092A" w:rsidRPr="00392F12">
        <w:rPr>
          <w:rFonts w:ascii="Times New Roman" w:hAnsi="Times New Roman" w:cs="Times New Roman"/>
          <w:sz w:val="24"/>
          <w:szCs w:val="24"/>
        </w:rPr>
        <w:t xml:space="preserve">polished </w:t>
      </w:r>
      <w:r w:rsidR="00B72AE1" w:rsidRPr="00392F12">
        <w:rPr>
          <w:rFonts w:ascii="Times New Roman" w:hAnsi="Times New Roman" w:cs="Times New Roman"/>
          <w:sz w:val="24"/>
          <w:szCs w:val="24"/>
        </w:rPr>
        <w:t>to a mirror state</w:t>
      </w:r>
      <w:r w:rsidR="0072092A" w:rsidRPr="00392F12">
        <w:rPr>
          <w:rFonts w:ascii="Times New Roman" w:hAnsi="Times New Roman" w:cs="Times New Roman"/>
          <w:sz w:val="24"/>
          <w:szCs w:val="24"/>
        </w:rPr>
        <w:t xml:space="preserve">, and then thermally etched at 1300 °C for 30 min. </w:t>
      </w:r>
      <w:r w:rsidR="00844953" w:rsidRPr="00392F12">
        <w:rPr>
          <w:rFonts w:ascii="Times New Roman" w:hAnsi="Times New Roman" w:cs="Times New Roman"/>
          <w:sz w:val="24"/>
          <w:szCs w:val="24"/>
        </w:rPr>
        <w:t>The average grain size of the present materials w</w:t>
      </w:r>
      <w:r w:rsidR="00A4787A">
        <w:rPr>
          <w:rFonts w:ascii="Times New Roman" w:hAnsi="Times New Roman" w:cs="Times New Roman"/>
          <w:sz w:val="24"/>
          <w:szCs w:val="24"/>
        </w:rPr>
        <w:t>as</w:t>
      </w:r>
      <w:r w:rsidR="00844953" w:rsidRPr="00392F12">
        <w:rPr>
          <w:rFonts w:ascii="Times New Roman" w:hAnsi="Times New Roman" w:cs="Times New Roman"/>
          <w:sz w:val="24"/>
          <w:szCs w:val="24"/>
        </w:rPr>
        <w:t xml:space="preserve"> determined by π/2 times the average linear intercept length </w:t>
      </w:r>
      <w:r w:rsidR="00844953" w:rsidRPr="00CB75F3">
        <w:rPr>
          <w:rFonts w:ascii="Times New Roman" w:hAnsi="Times New Roman" w:cs="Times New Roman"/>
          <w:color w:val="FF0000"/>
          <w:sz w:val="24"/>
          <w:szCs w:val="24"/>
        </w:rPr>
        <w:t>[</w:t>
      </w:r>
      <w:r w:rsidR="00CB75F3" w:rsidRPr="00CB75F3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5554E5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844953" w:rsidRPr="00CB75F3">
        <w:rPr>
          <w:rFonts w:ascii="Times New Roman" w:hAnsi="Times New Roman" w:cs="Times New Roman"/>
          <w:color w:val="FF0000"/>
          <w:sz w:val="24"/>
          <w:szCs w:val="24"/>
        </w:rPr>
        <w:t>]</w:t>
      </w:r>
      <w:r w:rsidR="00844953" w:rsidRPr="00392F12">
        <w:rPr>
          <w:rFonts w:ascii="Times New Roman" w:hAnsi="Times New Roman" w:cs="Times New Roman"/>
          <w:sz w:val="24"/>
          <w:szCs w:val="24"/>
        </w:rPr>
        <w:t xml:space="preserve"> of more than 300 grains in the SEM </w:t>
      </w:r>
      <w:r w:rsidR="00A4787A">
        <w:rPr>
          <w:rFonts w:ascii="Times New Roman" w:hAnsi="Times New Roman" w:cs="Times New Roman"/>
          <w:sz w:val="24"/>
          <w:szCs w:val="24"/>
        </w:rPr>
        <w:t>image</w:t>
      </w:r>
      <w:r w:rsidR="00844953" w:rsidRPr="00392F12">
        <w:rPr>
          <w:rFonts w:ascii="Times New Roman" w:hAnsi="Times New Roman" w:cs="Times New Roman"/>
          <w:sz w:val="24"/>
          <w:szCs w:val="24"/>
        </w:rPr>
        <w:t xml:space="preserve">s. </w:t>
      </w:r>
      <w:r w:rsidR="001344CE" w:rsidRPr="00392F12">
        <w:rPr>
          <w:rFonts w:ascii="Times New Roman" w:hAnsi="Times New Roman" w:cs="Times New Roman"/>
          <w:sz w:val="24"/>
          <w:szCs w:val="24"/>
        </w:rPr>
        <w:t xml:space="preserve">The microstructure </w:t>
      </w:r>
      <w:r w:rsidR="00E600A7">
        <w:rPr>
          <w:rFonts w:ascii="Times New Roman" w:hAnsi="Times New Roman" w:cs="Times New Roman"/>
          <w:sz w:val="24"/>
          <w:szCs w:val="24"/>
        </w:rPr>
        <w:t>in the vicinity of</w:t>
      </w:r>
      <w:r w:rsidR="001344CE" w:rsidRPr="00392F12">
        <w:rPr>
          <w:rFonts w:ascii="Times New Roman" w:hAnsi="Times New Roman" w:cs="Times New Roman"/>
          <w:sz w:val="24"/>
          <w:szCs w:val="24"/>
        </w:rPr>
        <w:t xml:space="preserve"> the joined interface </w:t>
      </w:r>
      <w:r w:rsidR="00E600A7">
        <w:rPr>
          <w:rFonts w:ascii="Times New Roman" w:hAnsi="Times New Roman" w:cs="Times New Roman"/>
          <w:sz w:val="24"/>
          <w:szCs w:val="24"/>
        </w:rPr>
        <w:t xml:space="preserve">of the </w:t>
      </w:r>
      <w:r w:rsidR="00297022">
        <w:rPr>
          <w:rFonts w:ascii="Times New Roman" w:hAnsi="Times New Roman" w:cs="Times New Roman"/>
          <w:sz w:val="24"/>
          <w:szCs w:val="24"/>
        </w:rPr>
        <w:t xml:space="preserve">AC-flash </w:t>
      </w:r>
      <w:r w:rsidR="00E600A7">
        <w:rPr>
          <w:rFonts w:ascii="Times New Roman" w:hAnsi="Times New Roman" w:cs="Times New Roman"/>
          <w:sz w:val="24"/>
          <w:szCs w:val="24"/>
        </w:rPr>
        <w:t xml:space="preserve">joined </w:t>
      </w:r>
      <w:r w:rsidR="00477FD8">
        <w:rPr>
          <w:rFonts w:ascii="Times New Roman" w:hAnsi="Times New Roman" w:cs="Times New Roman"/>
          <w:sz w:val="24"/>
          <w:szCs w:val="24"/>
        </w:rPr>
        <w:t xml:space="preserve">specimen </w:t>
      </w:r>
      <w:r w:rsidR="00E600A7">
        <w:rPr>
          <w:rFonts w:ascii="Times New Roman" w:hAnsi="Times New Roman" w:cs="Times New Roman"/>
          <w:sz w:val="24"/>
          <w:szCs w:val="24"/>
        </w:rPr>
        <w:t xml:space="preserve">at </w:t>
      </w:r>
      <w:r w:rsidR="00E600A7" w:rsidRPr="000222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E600A7" w:rsidRPr="000222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00A7">
        <w:rPr>
          <w:rFonts w:ascii="Times New Roman" w:hAnsi="Times New Roman" w:cs="Times New Roman"/>
          <w:sz w:val="24"/>
          <w:szCs w:val="24"/>
        </w:rPr>
        <w:t>for 80 sec</w:t>
      </w:r>
      <w:r w:rsidR="0086340C">
        <w:rPr>
          <w:rFonts w:ascii="Times New Roman" w:hAnsi="Times New Roman" w:cs="Times New Roman"/>
          <w:sz w:val="24"/>
          <w:szCs w:val="24"/>
        </w:rPr>
        <w:t>onds</w:t>
      </w:r>
      <w:r w:rsidR="00E600A7">
        <w:rPr>
          <w:rFonts w:ascii="Times New Roman" w:hAnsi="Times New Roman" w:cs="Times New Roman"/>
          <w:sz w:val="24"/>
          <w:szCs w:val="24"/>
        </w:rPr>
        <w:t xml:space="preserve"> </w:t>
      </w:r>
      <w:r w:rsidR="001344CE" w:rsidRPr="00392F12">
        <w:rPr>
          <w:rFonts w:ascii="Times New Roman" w:hAnsi="Times New Roman" w:cs="Times New Roman"/>
          <w:sz w:val="24"/>
          <w:szCs w:val="24"/>
        </w:rPr>
        <w:t xml:space="preserve">was observed </w:t>
      </w:r>
      <w:r w:rsidR="00CA4772" w:rsidRPr="00392F12">
        <w:rPr>
          <w:rFonts w:ascii="Times New Roman" w:hAnsi="Times New Roman" w:cs="Times New Roman"/>
          <w:sz w:val="24"/>
          <w:szCs w:val="24"/>
        </w:rPr>
        <w:t>using</w:t>
      </w:r>
      <w:r w:rsidR="001344CE" w:rsidRPr="00392F12">
        <w:rPr>
          <w:rFonts w:ascii="Times New Roman" w:hAnsi="Times New Roman" w:cs="Times New Roman"/>
          <w:sz w:val="24"/>
          <w:szCs w:val="24"/>
        </w:rPr>
        <w:t xml:space="preserve"> </w:t>
      </w:r>
      <w:r w:rsidR="00651424">
        <w:rPr>
          <w:rFonts w:ascii="Times New Roman" w:hAnsi="Times New Roman" w:cs="Times New Roman"/>
          <w:sz w:val="24"/>
          <w:szCs w:val="24"/>
        </w:rPr>
        <w:t xml:space="preserve">a </w:t>
      </w:r>
      <w:r w:rsidR="001344CE" w:rsidRPr="00392F12">
        <w:rPr>
          <w:rFonts w:ascii="Times New Roman" w:hAnsi="Times New Roman" w:cs="Times New Roman"/>
          <w:sz w:val="24"/>
          <w:szCs w:val="24"/>
        </w:rPr>
        <w:t>transmission electron microscope (</w:t>
      </w:r>
      <w:r w:rsidR="001344CE" w:rsidRPr="00AB1988">
        <w:rPr>
          <w:rFonts w:ascii="Times New Roman" w:hAnsi="Times New Roman" w:cs="Times New Roman"/>
          <w:color w:val="FF0000"/>
          <w:sz w:val="24"/>
          <w:szCs w:val="24"/>
        </w:rPr>
        <w:t>TEM</w:t>
      </w:r>
      <w:proofErr w:type="gramStart"/>
      <w:r w:rsidR="001344CE" w:rsidRPr="00AB1988">
        <w:rPr>
          <w:rFonts w:ascii="Times New Roman" w:hAnsi="Times New Roman" w:cs="Times New Roman"/>
          <w:color w:val="FF0000"/>
          <w:sz w:val="24"/>
          <w:szCs w:val="24"/>
        </w:rPr>
        <w:t>, ?</w:t>
      </w:r>
      <w:proofErr w:type="gramEnd"/>
      <w:r w:rsidR="001344CE" w:rsidRPr="00AB1988">
        <w:rPr>
          <w:rFonts w:ascii="Times New Roman" w:hAnsi="Times New Roman" w:cs="Times New Roman"/>
          <w:color w:val="FF0000"/>
          <w:sz w:val="24"/>
          <w:szCs w:val="24"/>
        </w:rPr>
        <w:t>, ?</w:t>
      </w:r>
      <w:r w:rsidR="002428CE" w:rsidRPr="00AB1988">
        <w:rPr>
          <w:rFonts w:ascii="Times New Roman" w:hAnsi="Times New Roman" w:cs="Times New Roman"/>
          <w:color w:val="FF0000"/>
          <w:sz w:val="24"/>
          <w:szCs w:val="24"/>
        </w:rPr>
        <w:t>, Japan</w:t>
      </w:r>
      <w:r w:rsidR="001344CE" w:rsidRPr="00392F12">
        <w:rPr>
          <w:rFonts w:ascii="Times New Roman" w:hAnsi="Times New Roman" w:cs="Times New Roman"/>
          <w:sz w:val="24"/>
          <w:szCs w:val="24"/>
        </w:rPr>
        <w:t xml:space="preserve">). </w:t>
      </w:r>
      <w:r w:rsidR="00CA4772" w:rsidRPr="00392F12">
        <w:rPr>
          <w:rFonts w:ascii="Times New Roman" w:hAnsi="Times New Roman" w:cs="Times New Roman"/>
          <w:sz w:val="24"/>
          <w:szCs w:val="24"/>
        </w:rPr>
        <w:t xml:space="preserve">For the TEM observation, </w:t>
      </w:r>
      <w:r w:rsidR="00E600A7">
        <w:rPr>
          <w:rFonts w:ascii="Times New Roman" w:hAnsi="Times New Roman" w:cs="Times New Roman"/>
          <w:sz w:val="24"/>
          <w:szCs w:val="24"/>
        </w:rPr>
        <w:t>a thin plate in</w:t>
      </w:r>
      <w:r w:rsidR="00BC3220" w:rsidRPr="00392F12">
        <w:rPr>
          <w:rFonts w:ascii="Times New Roman" w:hAnsi="Times New Roman" w:cs="Times New Roman"/>
          <w:sz w:val="24"/>
          <w:szCs w:val="24"/>
        </w:rPr>
        <w:t xml:space="preserve"> the </w:t>
      </w:r>
      <w:r w:rsidR="00392F12" w:rsidRPr="00392F12">
        <w:rPr>
          <w:rFonts w:ascii="Times New Roman" w:hAnsi="Times New Roman" w:cs="Times New Roman"/>
          <w:sz w:val="24"/>
          <w:szCs w:val="24"/>
        </w:rPr>
        <w:t>center of</w:t>
      </w:r>
      <w:r w:rsidR="00E600A7">
        <w:rPr>
          <w:rFonts w:ascii="Times New Roman" w:hAnsi="Times New Roman" w:cs="Times New Roman"/>
          <w:sz w:val="24"/>
          <w:szCs w:val="24"/>
        </w:rPr>
        <w:t xml:space="preserve"> the specimen perpendicular to</w:t>
      </w:r>
      <w:r w:rsidR="00392F12" w:rsidRPr="00392F12">
        <w:rPr>
          <w:rFonts w:ascii="Times New Roman" w:hAnsi="Times New Roman" w:cs="Times New Roman"/>
          <w:sz w:val="24"/>
          <w:szCs w:val="24"/>
        </w:rPr>
        <w:t xml:space="preserve"> the </w:t>
      </w:r>
      <w:r w:rsidR="00BC3220" w:rsidRPr="00392F12">
        <w:rPr>
          <w:rFonts w:ascii="Times New Roman" w:hAnsi="Times New Roman" w:cs="Times New Roman"/>
          <w:sz w:val="24"/>
          <w:szCs w:val="24"/>
        </w:rPr>
        <w:t xml:space="preserve">joined interface was </w:t>
      </w:r>
      <w:r w:rsidR="00E600A7">
        <w:rPr>
          <w:rFonts w:ascii="Times New Roman" w:hAnsi="Times New Roman" w:cs="Times New Roman"/>
          <w:sz w:val="24"/>
          <w:szCs w:val="24"/>
        </w:rPr>
        <w:t xml:space="preserve">carved using </w:t>
      </w:r>
      <w:r w:rsidR="00651424">
        <w:rPr>
          <w:rFonts w:ascii="Times New Roman" w:hAnsi="Times New Roman" w:cs="Times New Roman"/>
          <w:sz w:val="24"/>
          <w:szCs w:val="24"/>
        </w:rPr>
        <w:t xml:space="preserve">a </w:t>
      </w:r>
      <w:r w:rsidR="00BC3220" w:rsidRPr="00392F12">
        <w:rPr>
          <w:rFonts w:ascii="Times New Roman" w:hAnsi="Times New Roman" w:cs="Times New Roman"/>
          <w:sz w:val="24"/>
          <w:szCs w:val="24"/>
        </w:rPr>
        <w:t>focused ion</w:t>
      </w:r>
      <w:r w:rsidR="00BC3220" w:rsidRPr="00392F1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C3220" w:rsidRPr="00392F12">
        <w:rPr>
          <w:rFonts w:ascii="Times New Roman" w:hAnsi="Times New Roman" w:cs="Times New Roman"/>
          <w:sz w:val="24"/>
          <w:szCs w:val="24"/>
        </w:rPr>
        <w:t>beam (FIB) system.</w:t>
      </w:r>
      <w:r w:rsidR="00BC3220" w:rsidRPr="00392F1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C3220" w:rsidRPr="00392F12">
        <w:rPr>
          <w:rFonts w:ascii="Times New Roman" w:hAnsi="Times New Roman" w:cs="Times New Roman"/>
          <w:sz w:val="24"/>
          <w:szCs w:val="24"/>
        </w:rPr>
        <w:t>The s</w:t>
      </w:r>
      <w:r w:rsidR="00D318CD" w:rsidRPr="00392F12">
        <w:rPr>
          <w:rFonts w:ascii="Times New Roman" w:hAnsi="Times New Roman" w:cs="Times New Roman"/>
          <w:sz w:val="24"/>
          <w:szCs w:val="24"/>
        </w:rPr>
        <w:t xml:space="preserve">pecimens were then </w:t>
      </w:r>
      <w:r w:rsidR="00E600A7">
        <w:rPr>
          <w:rFonts w:ascii="Times New Roman" w:hAnsi="Times New Roman" w:cs="Times New Roman"/>
          <w:sz w:val="24"/>
          <w:szCs w:val="24"/>
        </w:rPr>
        <w:t xml:space="preserve">thinned by an </w:t>
      </w:r>
      <w:proofErr w:type="spellStart"/>
      <w:r w:rsidR="00D318CD" w:rsidRPr="00392F12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D318CD" w:rsidRPr="00392F12">
        <w:rPr>
          <w:rFonts w:ascii="Times New Roman" w:hAnsi="Times New Roman" w:cs="Times New Roman"/>
          <w:sz w:val="24"/>
          <w:szCs w:val="24"/>
        </w:rPr>
        <w:t xml:space="preserve"> ion</w:t>
      </w:r>
      <w:r w:rsidR="00E600A7">
        <w:rPr>
          <w:rFonts w:ascii="Times New Roman" w:hAnsi="Times New Roman" w:cs="Times New Roman"/>
          <w:sz w:val="24"/>
          <w:szCs w:val="24"/>
        </w:rPr>
        <w:t xml:space="preserve"> beam (PIPS, </w:t>
      </w:r>
      <w:proofErr w:type="spellStart"/>
      <w:r w:rsidR="00E600A7">
        <w:rPr>
          <w:rFonts w:ascii="Times New Roman" w:hAnsi="Times New Roman" w:cs="Times New Roman"/>
          <w:sz w:val="24"/>
          <w:szCs w:val="24"/>
        </w:rPr>
        <w:t>Gatan</w:t>
      </w:r>
      <w:proofErr w:type="spellEnd"/>
      <w:r w:rsidR="00E600A7">
        <w:rPr>
          <w:rFonts w:ascii="Times New Roman" w:hAnsi="Times New Roman" w:cs="Times New Roman"/>
          <w:sz w:val="24"/>
          <w:szCs w:val="24"/>
        </w:rPr>
        <w:t>)</w:t>
      </w:r>
      <w:r w:rsidR="00D318CD" w:rsidRPr="00392F12">
        <w:rPr>
          <w:rFonts w:ascii="Times New Roman" w:hAnsi="Times New Roman" w:cs="Times New Roman"/>
          <w:sz w:val="24"/>
          <w:szCs w:val="24"/>
        </w:rPr>
        <w:t xml:space="preserve"> for electron transparency. </w:t>
      </w:r>
    </w:p>
    <w:p w14:paraId="4380F2C8" w14:textId="271C7718" w:rsidR="005A47E7" w:rsidRDefault="005A47E7" w:rsidP="0021791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AA2DE2" w14:textId="77777777" w:rsidR="000866A1" w:rsidRPr="007011CF" w:rsidRDefault="000866A1" w:rsidP="0021791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57FDC8" w14:textId="3E69D067" w:rsidR="00B90A9F" w:rsidRPr="00D6045B" w:rsidRDefault="00B90A9F" w:rsidP="005F299D">
      <w:pPr>
        <w:pStyle w:val="a3"/>
        <w:numPr>
          <w:ilvl w:val="0"/>
          <w:numId w:val="1"/>
        </w:numPr>
        <w:spacing w:line="480" w:lineRule="auto"/>
        <w:ind w:leftChars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604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Results</w:t>
      </w:r>
    </w:p>
    <w:p w14:paraId="0AA514FE" w14:textId="08194323" w:rsidR="00690BE9" w:rsidRDefault="00BB1697" w:rsidP="00E84F94">
      <w:pPr>
        <w:spacing w:line="480" w:lineRule="auto"/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5740">
        <w:rPr>
          <w:rFonts w:ascii="Times New Roman" w:eastAsia="游明朝" w:hAnsi="Times New Roman" w:cs="Times New Roman"/>
          <w:sz w:val="24"/>
          <w:szCs w:val="24"/>
        </w:rPr>
        <w:t>Th</w:t>
      </w:r>
      <w:r w:rsidRPr="004B1E62">
        <w:rPr>
          <w:rFonts w:ascii="Times New Roman" w:eastAsia="游明朝" w:hAnsi="Times New Roman" w:cs="Times New Roman"/>
          <w:sz w:val="24"/>
          <w:szCs w:val="24"/>
        </w:rPr>
        <w:t>e applied electric field, current through the specimen,</w:t>
      </w:r>
      <w:r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power density and specimen temperature</w:t>
      </w:r>
      <w:r w:rsidR="009C69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during the AC-flash joining experiment</w:t>
      </w:r>
      <w:r w:rsidR="00690BE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different current densities are plotted as functions of the time in </w:t>
      </w:r>
      <w:r w:rsidRPr="00D6045B">
        <w:rPr>
          <w:rFonts w:ascii="Times New Roman" w:hAnsi="Times New Roman" w:cs="Times New Roman"/>
          <w:color w:val="0070C0"/>
          <w:sz w:val="24"/>
          <w:szCs w:val="24"/>
        </w:rPr>
        <w:t>Fig</w:t>
      </w:r>
      <w:r w:rsidR="00833156">
        <w:rPr>
          <w:rFonts w:ascii="Times New Roman" w:hAnsi="Times New Roman" w:cs="Times New Roman"/>
          <w:color w:val="0070C0"/>
          <w:sz w:val="24"/>
          <w:szCs w:val="24"/>
        </w:rPr>
        <w:t>.</w:t>
      </w:r>
      <w:r w:rsidRPr="00D6045B">
        <w:rPr>
          <w:rFonts w:ascii="Times New Roman" w:hAnsi="Times New Roman" w:cs="Times New Roman"/>
          <w:color w:val="0070C0"/>
          <w:sz w:val="24"/>
          <w:szCs w:val="24"/>
        </w:rPr>
        <w:t xml:space="preserve"> 2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In </w:t>
      </w:r>
      <w:r w:rsidRPr="00D6045B">
        <w:rPr>
          <w:rFonts w:ascii="Times New Roman" w:hAnsi="Times New Roman" w:cs="Times New Roman"/>
          <w:color w:val="0070C0"/>
          <w:sz w:val="24"/>
          <w:szCs w:val="24"/>
        </w:rPr>
        <w:t>Figs. 2(a)</w:t>
      </w:r>
      <w:r>
        <w:rPr>
          <w:rFonts w:ascii="Times New Roman" w:hAnsi="Times New Roman" w:cs="Times New Roman"/>
          <w:color w:val="0070C0"/>
          <w:sz w:val="24"/>
          <w:szCs w:val="24"/>
        </w:rPr>
        <w:t>,</w:t>
      </w:r>
      <w:r w:rsidRPr="00D6045B">
        <w:rPr>
          <w:rFonts w:ascii="Times New Roman" w:hAnsi="Times New Roman" w:cs="Times New Roman"/>
          <w:color w:val="0070C0"/>
          <w:sz w:val="24"/>
          <w:szCs w:val="24"/>
        </w:rPr>
        <w:t xml:space="preserve"> (b)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 and (c)</w:t>
      </w:r>
      <w:r w:rsidR="00690BE9" w:rsidRPr="00690BE9">
        <w:rPr>
          <w:rFonts w:ascii="Times New Roman" w:hAnsi="Times New Roman" w:cs="Times New Roman"/>
          <w:sz w:val="24"/>
          <w:szCs w:val="24"/>
        </w:rPr>
        <w:t>,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maximum </w:t>
      </w:r>
      <w:r w:rsidR="008B5A46">
        <w:rPr>
          <w:rFonts w:ascii="Times New Roman" w:hAnsi="Times New Roman" w:cs="Times New Roman"/>
          <w:color w:val="000000" w:themeColor="text1"/>
          <w:sz w:val="24"/>
          <w:szCs w:val="24"/>
        </w:rPr>
        <w:t>field strength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current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power density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each period of alternating values were plotted</w:t>
      </w:r>
      <w:r w:rsidR="00297022">
        <w:rPr>
          <w:rFonts w:ascii="Times New Roman" w:hAnsi="Times New Roman" w:cs="Times New Roman"/>
          <w:color w:val="000000" w:themeColor="text1"/>
          <w:sz w:val="24"/>
          <w:szCs w:val="24"/>
        </w:rPr>
        <w:t>, respectively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4DA0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flash events occurred under all examined </w:t>
      </w:r>
      <w:r w:rsidR="00690BE9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conditions </w:t>
      </w:r>
      <w:r w:rsidR="000D4DA0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 the furnace </w:t>
      </w:r>
      <w:r w:rsidR="000D4DA0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temperature of 1000 °C</w:t>
      </w:r>
      <w:r w:rsidR="000D4DA0">
        <w:rPr>
          <w:rFonts w:ascii="Times New Roman" w:hAnsi="Times New Roman" w:cs="Times New Roman"/>
          <w:color w:val="000000" w:themeColor="text1"/>
          <w:sz w:val="24"/>
          <w:szCs w:val="24"/>
        </w:rPr>
        <w:t>; just after the application of</w:t>
      </w:r>
      <w:r w:rsidR="000D4DA0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AC field, the</w:t>
      </w:r>
      <w:r w:rsidR="000D4D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current</w:t>
      </w:r>
      <w:r w:rsidR="000D4DA0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density </w:t>
      </w:r>
      <w:r w:rsidR="000D4D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steeply </w:t>
      </w:r>
      <w:r w:rsidR="000D4DA0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increased</w:t>
      </w:r>
      <w:r w:rsidR="00794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each limit value</w:t>
      </w:r>
      <w:r w:rsidR="008B5A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the field strength automatically dropped to maintain </w:t>
      </w:r>
      <w:r w:rsidR="00794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limit value of </w:t>
      </w:r>
      <w:r w:rsidR="008B5A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current density. The power density values showed surges </w:t>
      </w:r>
      <w:r w:rsidR="00690B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 the occurrence of the flash events, </w:t>
      </w:r>
      <w:r w:rsidR="008B5A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shown in </w:t>
      </w:r>
      <w:r w:rsidR="008B5A46" w:rsidRPr="008B5A46">
        <w:rPr>
          <w:rFonts w:ascii="Times New Roman" w:hAnsi="Times New Roman" w:cs="Times New Roman"/>
          <w:color w:val="0070C0"/>
          <w:sz w:val="24"/>
          <w:szCs w:val="24"/>
        </w:rPr>
        <w:t>Fig.2 (c)</w:t>
      </w:r>
      <w:r w:rsidR="008B5A4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11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5A46">
        <w:rPr>
          <w:rFonts w:ascii="Times New Roman" w:hAnsi="Times New Roman" w:cs="Times New Roman"/>
          <w:color w:val="000000" w:themeColor="text1"/>
          <w:sz w:val="24"/>
          <w:szCs w:val="24"/>
        </w:rPr>
        <w:t>For example, the maximum power de</w:t>
      </w:r>
      <w:r w:rsidR="00C14866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8B5A46">
        <w:rPr>
          <w:rFonts w:ascii="Times New Roman" w:hAnsi="Times New Roman" w:cs="Times New Roman"/>
          <w:color w:val="000000" w:themeColor="text1"/>
          <w:sz w:val="24"/>
          <w:szCs w:val="24"/>
        </w:rPr>
        <w:t>sity of 1080 mW</w:t>
      </w:r>
      <w:r w:rsidR="00C14866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·mm</w:t>
      </w:r>
      <w:r w:rsidR="00C14866" w:rsidRPr="00D6045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</w:t>
      </w:r>
      <w:r w:rsidR="00C148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="00C14866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866">
        <w:rPr>
          <w:rFonts w:ascii="Times New Roman" w:hAnsi="Times New Roman" w:cs="Times New Roman"/>
          <w:color w:val="000000" w:themeColor="text1"/>
          <w:sz w:val="24"/>
          <w:szCs w:val="24"/>
        </w:rPr>
        <w:t>was achieved at the onset of the flash event at</w:t>
      </w:r>
      <w:r w:rsidR="00C14866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C14866">
        <w:rPr>
          <w:rFonts w:ascii="Times New Roman" w:hAnsi="Times New Roman" w:cs="Times New Roman"/>
          <w:color w:val="000000" w:themeColor="text1"/>
          <w:sz w:val="24"/>
          <w:szCs w:val="24"/>
        </w:rPr>
        <w:t>, but rapidly went down to the stable value</w:t>
      </w:r>
      <w:r w:rsidR="00C14866" w:rsidRPr="004A571F">
        <w:rPr>
          <w:rFonts w:ascii="Times New Roman" w:hAnsi="Times New Roman" w:cs="Times New Roman"/>
          <w:sz w:val="24"/>
          <w:szCs w:val="24"/>
        </w:rPr>
        <w:t xml:space="preserve"> of </w:t>
      </w:r>
      <w:r w:rsidR="004A571F" w:rsidRPr="004A571F">
        <w:rPr>
          <w:rFonts w:ascii="Times New Roman" w:hAnsi="Times New Roman" w:cs="Times New Roman"/>
          <w:sz w:val="24"/>
          <w:szCs w:val="24"/>
        </w:rPr>
        <w:t>31</w:t>
      </w:r>
      <w:r w:rsidR="00C14866" w:rsidRPr="004A571F">
        <w:rPr>
          <w:rFonts w:ascii="Times New Roman" w:hAnsi="Times New Roman" w:cs="Times New Roman"/>
          <w:sz w:val="24"/>
          <w:szCs w:val="24"/>
        </w:rPr>
        <w:t>0 mW</w:t>
      </w:r>
      <w:r w:rsidR="00C14866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·mm</w:t>
      </w:r>
      <w:r w:rsidR="00C14866" w:rsidRPr="00D6045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</w:t>
      </w:r>
      <w:r w:rsidR="00C148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="00690B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within</w:t>
      </w:r>
      <w:r w:rsidR="00C148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0B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 seconds. </w:t>
      </w:r>
      <w:r w:rsidR="00BC630F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shown in </w:t>
      </w:r>
      <w:r w:rsidR="00BC630F" w:rsidRPr="00D6045B">
        <w:rPr>
          <w:rFonts w:ascii="Times New Roman" w:hAnsi="Times New Roman" w:cs="Times New Roman"/>
          <w:color w:val="0070C0"/>
          <w:sz w:val="24"/>
          <w:szCs w:val="24"/>
        </w:rPr>
        <w:t>Fig</w:t>
      </w:r>
      <w:r w:rsidR="001337B2" w:rsidRPr="00D6045B">
        <w:rPr>
          <w:rFonts w:ascii="Times New Roman" w:hAnsi="Times New Roman" w:cs="Times New Roman"/>
          <w:color w:val="0070C0"/>
          <w:sz w:val="24"/>
          <w:szCs w:val="24"/>
        </w:rPr>
        <w:t>.</w:t>
      </w:r>
      <w:r w:rsidR="00BC630F" w:rsidRPr="00D6045B">
        <w:rPr>
          <w:rFonts w:ascii="Times New Roman" w:hAnsi="Times New Roman" w:cs="Times New Roman"/>
          <w:color w:val="0070C0"/>
          <w:sz w:val="24"/>
          <w:szCs w:val="24"/>
        </w:rPr>
        <w:t xml:space="preserve"> 2(</w:t>
      </w:r>
      <w:r w:rsidR="00637940">
        <w:rPr>
          <w:rFonts w:ascii="Times New Roman" w:hAnsi="Times New Roman" w:cs="Times New Roman"/>
          <w:color w:val="0070C0"/>
          <w:sz w:val="24"/>
          <w:szCs w:val="24"/>
        </w:rPr>
        <w:t>d</w:t>
      </w:r>
      <w:r w:rsidR="00BC630F" w:rsidRPr="00D6045B">
        <w:rPr>
          <w:rFonts w:ascii="Times New Roman" w:hAnsi="Times New Roman" w:cs="Times New Roman"/>
          <w:color w:val="0070C0"/>
          <w:sz w:val="24"/>
          <w:szCs w:val="24"/>
        </w:rPr>
        <w:t>)</w:t>
      </w:r>
      <w:r w:rsidR="00BC630F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the maximum </w:t>
      </w:r>
      <w:r w:rsidR="009B5EAB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specimen</w:t>
      </w:r>
      <w:r w:rsidR="00BC630F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temperature reached 1160 °C, and then decreased to 1140 °C at 60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BC630F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It should be noted that the specimen temperature during </w:t>
      </w:r>
      <w:r w:rsidR="008760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BC630F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flash joining was </w:t>
      </w:r>
      <w:r w:rsidR="00297022">
        <w:rPr>
          <w:rFonts w:ascii="Times New Roman" w:hAnsi="Times New Roman" w:cs="Times New Roman"/>
          <w:color w:val="000000" w:themeColor="text1"/>
          <w:sz w:val="24"/>
          <w:szCs w:val="24"/>
        </w:rPr>
        <w:t>significantly</w:t>
      </w:r>
      <w:r w:rsidR="00BC630F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lower than the sintering temperature of </w:t>
      </w:r>
      <w:r w:rsidR="00876039">
        <w:rPr>
          <w:rFonts w:ascii="Times New Roman" w:hAnsi="Times New Roman" w:cs="Times New Roman"/>
          <w:color w:val="000000" w:themeColor="text1"/>
          <w:sz w:val="24"/>
          <w:szCs w:val="24"/>
        </w:rPr>
        <w:t>TZP specimens</w:t>
      </w:r>
      <w:r w:rsidR="00BC630F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F771755" w14:textId="0A6C4032" w:rsidR="006B4CBF" w:rsidRPr="00F206B1" w:rsidRDefault="00022291" w:rsidP="007011CF">
      <w:pPr>
        <w:spacing w:line="480" w:lineRule="auto"/>
        <w:ind w:firstLineChars="100" w:firstLine="240"/>
        <w:rPr>
          <w:rFonts w:ascii="Times New Roman" w:hAnsi="Times New Roman" w:cs="Times New Roman"/>
          <w:color w:val="FF0000"/>
          <w:sz w:val="24"/>
          <w:szCs w:val="24"/>
        </w:rPr>
      </w:pPr>
      <w:r w:rsidRPr="000222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Under the condition of 60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Pr="000222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the specimens were </w:t>
      </w:r>
      <w:r w:rsidR="00690B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successfully </w:t>
      </w:r>
      <w:r w:rsidRPr="000222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joined by holding for 80 seconds after the </w:t>
      </w:r>
      <w:r w:rsidR="00794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onset of the </w:t>
      </w:r>
      <w:r w:rsidRPr="00022291">
        <w:rPr>
          <w:rFonts w:ascii="Times New Roman" w:hAnsi="Times New Roman" w:cs="Times New Roman"/>
          <w:color w:val="000000" w:themeColor="text1"/>
          <w:sz w:val="24"/>
          <w:szCs w:val="24"/>
        </w:rPr>
        <w:t>flash event.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0F05" w:rsidRPr="00F50F05">
        <w:rPr>
          <w:rFonts w:ascii="Times New Roman" w:hAnsi="Times New Roman" w:cs="Times New Roman"/>
          <w:color w:val="000000" w:themeColor="text1"/>
          <w:sz w:val="24"/>
          <w:szCs w:val="24"/>
        </w:rPr>
        <w:t>At</w:t>
      </w:r>
      <w:r w:rsidR="00794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0BE9">
        <w:rPr>
          <w:rFonts w:ascii="Times New Roman" w:hAnsi="Times New Roman" w:cs="Times New Roman"/>
          <w:color w:val="000000" w:themeColor="text1"/>
          <w:sz w:val="24"/>
          <w:szCs w:val="24"/>
        </w:rPr>
        <w:t>low</w:t>
      </w:r>
      <w:r w:rsidR="007945B9">
        <w:rPr>
          <w:rFonts w:ascii="Times New Roman" w:hAnsi="Times New Roman" w:cs="Times New Roman"/>
          <w:color w:val="000000" w:themeColor="text1"/>
          <w:sz w:val="24"/>
          <w:szCs w:val="24"/>
        </w:rPr>
        <w:t>er</w:t>
      </w:r>
      <w:r w:rsidR="00F50F05" w:rsidRPr="00F5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current densities of the 30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F50F05" w:rsidRPr="00F5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40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F50F05" w:rsidRPr="00F5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434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690B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longer </w:t>
      </w:r>
      <w:r w:rsidR="00ED3B88">
        <w:rPr>
          <w:rFonts w:ascii="Times New Roman" w:hAnsi="Times New Roman" w:cs="Times New Roman"/>
          <w:color w:val="000000" w:themeColor="text1"/>
          <w:sz w:val="24"/>
          <w:szCs w:val="24"/>
        </w:rPr>
        <w:t>hold</w:t>
      </w:r>
      <w:r w:rsidR="006141BA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690BE9">
        <w:rPr>
          <w:rFonts w:ascii="Times New Roman" w:hAnsi="Times New Roman" w:cs="Times New Roman"/>
          <w:color w:val="000000" w:themeColor="text1"/>
          <w:sz w:val="24"/>
          <w:szCs w:val="24"/>
        </w:rPr>
        <w:t>ng time</w:t>
      </w:r>
      <w:r w:rsidR="00BE33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="007945B9">
        <w:rPr>
          <w:rFonts w:ascii="Times New Roman" w:hAnsi="Times New Roman" w:cs="Times New Roman"/>
          <w:color w:val="000000" w:themeColor="text1"/>
          <w:sz w:val="24"/>
          <w:szCs w:val="24"/>
        </w:rPr>
        <w:t>38</w:t>
      </w:r>
      <w:r w:rsidR="00BE33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seconds and </w:t>
      </w:r>
      <w:r w:rsidR="007945B9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BE33B3">
        <w:rPr>
          <w:rFonts w:ascii="Times New Roman" w:hAnsi="Times New Roman" w:cs="Times New Roman"/>
          <w:color w:val="000000" w:themeColor="text1"/>
          <w:sz w:val="24"/>
          <w:szCs w:val="24"/>
        </w:rPr>
        <w:t>0 seconds, respectively,</w:t>
      </w:r>
      <w:r w:rsidR="00690B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</w:t>
      </w:r>
      <w:r w:rsidR="00BE33B3">
        <w:rPr>
          <w:rFonts w:ascii="Times New Roman" w:hAnsi="Times New Roman" w:cs="Times New Roman"/>
          <w:color w:val="000000" w:themeColor="text1"/>
          <w:sz w:val="24"/>
          <w:szCs w:val="24"/>
        </w:rPr>
        <w:t>ere</w:t>
      </w:r>
      <w:r w:rsidR="00690B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required for successful joining</w:t>
      </w:r>
      <w:r w:rsidR="003C5D2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90B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057D" w:rsidRPr="00EF0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r w:rsidR="00EF057D">
        <w:rPr>
          <w:rFonts w:ascii="Times New Roman" w:hAnsi="Times New Roman" w:cs="Times New Roman"/>
          <w:color w:val="000000" w:themeColor="text1"/>
          <w:sz w:val="24"/>
          <w:szCs w:val="24"/>
        </w:rPr>
        <w:t>contrast</w:t>
      </w:r>
      <w:r w:rsidR="00EF057D" w:rsidRPr="00EF0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the specimens </w:t>
      </w:r>
      <w:r w:rsidR="00EF057D">
        <w:rPr>
          <w:rFonts w:ascii="Times New Roman" w:hAnsi="Times New Roman" w:cs="Times New Roman"/>
          <w:color w:val="000000" w:themeColor="text1"/>
          <w:sz w:val="24"/>
          <w:szCs w:val="24"/>
        </w:rPr>
        <w:t>were</w:t>
      </w:r>
      <w:r w:rsidR="00EF057D" w:rsidRPr="00EF0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not </w:t>
      </w:r>
      <w:r w:rsidR="00EF057D">
        <w:rPr>
          <w:rFonts w:ascii="Times New Roman" w:hAnsi="Times New Roman" w:cs="Times New Roman"/>
          <w:color w:val="000000" w:themeColor="text1"/>
          <w:sz w:val="24"/>
          <w:szCs w:val="24"/>
        </w:rPr>
        <w:t>join</w:t>
      </w:r>
      <w:r w:rsidR="00EF057D" w:rsidRPr="00EF0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 under the </w:t>
      </w:r>
      <w:r w:rsidR="00BE33B3">
        <w:rPr>
          <w:rFonts w:ascii="Times New Roman" w:hAnsi="Times New Roman" w:cs="Times New Roman"/>
          <w:color w:val="000000" w:themeColor="text1"/>
          <w:sz w:val="24"/>
          <w:szCs w:val="24"/>
        </w:rPr>
        <w:t>current density</w:t>
      </w:r>
      <w:r w:rsidR="00EF057D" w:rsidRPr="00EF0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="00EF057D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354128" w:rsidRP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proofErr w:type="gramStart"/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EF057D" w:rsidRPr="00EF0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33B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proofErr w:type="gramEnd"/>
      <w:r w:rsidR="006B4C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joining could not be achieved even when the </w:t>
      </w:r>
      <w:r w:rsidR="00ED3B88">
        <w:rPr>
          <w:rFonts w:ascii="Times New Roman" w:hAnsi="Times New Roman" w:cs="Times New Roman"/>
          <w:color w:val="000000" w:themeColor="text1"/>
          <w:sz w:val="24"/>
          <w:szCs w:val="24"/>
        </w:rPr>
        <w:t>hold</w:t>
      </w:r>
      <w:r w:rsidR="006B4C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ing time was extended to </w:t>
      </w:r>
      <w:r w:rsidR="007945B9">
        <w:rPr>
          <w:rFonts w:ascii="Times New Roman" w:hAnsi="Times New Roman" w:cs="Times New Roman"/>
          <w:color w:val="000000" w:themeColor="text1"/>
          <w:sz w:val="24"/>
          <w:szCs w:val="24"/>
        </w:rPr>
        <w:t>1h</w:t>
      </w:r>
      <w:r w:rsidR="00C43403">
        <w:rPr>
          <w:rFonts w:ascii="Times New Roman" w:hAnsi="Times New Roman" w:cs="Times New Roman"/>
          <w:color w:val="000000" w:themeColor="text1"/>
          <w:sz w:val="24"/>
          <w:szCs w:val="24"/>
        </w:rPr>
        <w:t>our</w:t>
      </w:r>
      <w:r w:rsidR="00794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6B4CBF">
        <w:rPr>
          <w:rFonts w:ascii="Times New Roman" w:hAnsi="Times New Roman" w:cs="Times New Roman"/>
          <w:color w:val="000000" w:themeColor="text1"/>
          <w:sz w:val="24"/>
          <w:szCs w:val="24"/>
        </w:rPr>
        <w:t>3600</w:t>
      </w:r>
      <w:r w:rsidR="00C434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4CBF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C43403">
        <w:rPr>
          <w:rFonts w:ascii="Times New Roman" w:hAnsi="Times New Roman" w:cs="Times New Roman"/>
          <w:color w:val="000000" w:themeColor="text1"/>
          <w:sz w:val="24"/>
          <w:szCs w:val="24"/>
        </w:rPr>
        <w:t>econds</w:t>
      </w:r>
      <w:r w:rsidR="007945B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83242" w:rsidRPr="00A832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107C9" w:rsidRPr="00E10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condition of the 20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E107C9" w:rsidRPr="00E10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achieved only imperfectly </w:t>
      </w:r>
      <w:r w:rsidR="00E107C9">
        <w:rPr>
          <w:rFonts w:ascii="Times New Roman" w:hAnsi="Times New Roman" w:cs="Times New Roman"/>
          <w:color w:val="000000" w:themeColor="text1"/>
          <w:sz w:val="24"/>
          <w:szCs w:val="24"/>
        </w:rPr>
        <w:t>join</w:t>
      </w:r>
      <w:r w:rsidR="00E107C9" w:rsidRPr="00E10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ing even after a </w:t>
      </w:r>
      <w:proofErr w:type="gramStart"/>
      <w:r w:rsidR="00E107C9" w:rsidRPr="00E107C9">
        <w:rPr>
          <w:rFonts w:ascii="Times New Roman" w:hAnsi="Times New Roman" w:cs="Times New Roman"/>
          <w:color w:val="000000" w:themeColor="text1"/>
          <w:sz w:val="24"/>
          <w:szCs w:val="24"/>
        </w:rPr>
        <w:t>long time</w:t>
      </w:r>
      <w:proofErr w:type="gramEnd"/>
      <w:r w:rsidR="00E107C9" w:rsidRPr="00E10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duration of </w:t>
      </w:r>
      <w:r w:rsidR="00794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E107C9" w:rsidRPr="00E107C9">
        <w:rPr>
          <w:rFonts w:ascii="Times New Roman" w:hAnsi="Times New Roman" w:cs="Times New Roman"/>
          <w:color w:val="000000" w:themeColor="text1"/>
          <w:sz w:val="24"/>
          <w:szCs w:val="24"/>
        </w:rPr>
        <w:t>AC-flash joining</w:t>
      </w:r>
      <w:r w:rsidR="00E107C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EF057D" w:rsidRPr="00BA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107C9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E47435" w:rsidRPr="00BA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 w:rsidR="00E107C9" w:rsidRPr="00E107C9">
        <w:rPr>
          <w:rFonts w:ascii="Times New Roman" w:hAnsi="Times New Roman" w:cs="Times New Roman"/>
          <w:color w:val="000000" w:themeColor="text1"/>
          <w:sz w:val="24"/>
          <w:szCs w:val="24"/>
        </w:rPr>
        <w:t>imperfectly</w:t>
      </w:r>
      <w:r w:rsidR="00E47435" w:rsidRPr="00BA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joined refers to the condition that the TZP specimens were </w:t>
      </w:r>
      <w:r w:rsidR="00E47435" w:rsidRPr="00BA01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once </w:t>
      </w:r>
      <w:r w:rsidR="007945B9">
        <w:rPr>
          <w:rFonts w:ascii="Times New Roman" w:hAnsi="Times New Roman" w:cs="Times New Roman"/>
          <w:color w:val="000000" w:themeColor="text1"/>
          <w:sz w:val="24"/>
          <w:szCs w:val="24"/>
        </w:rPr>
        <w:t>apparently</w:t>
      </w:r>
      <w:r w:rsidR="00E47435" w:rsidRPr="00BA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joined, but were detached as a result of cutting the joined specimens in the longitudinal direction for microstructure observations.</w:t>
      </w:r>
      <w:r w:rsidR="00F928DF" w:rsidRPr="00BA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4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</w:t>
      </w:r>
      <w:r w:rsidR="001830B8">
        <w:rPr>
          <w:rFonts w:ascii="Times New Roman" w:hAnsi="Times New Roman" w:cs="Times New Roman"/>
          <w:color w:val="000000" w:themeColor="text1"/>
          <w:sz w:val="24"/>
          <w:szCs w:val="24"/>
        </w:rPr>
        <w:t>examine</w:t>
      </w:r>
      <w:r w:rsidR="00794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r w:rsidR="008331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effects of the </w:t>
      </w:r>
      <w:r w:rsidR="007945B9">
        <w:rPr>
          <w:rFonts w:ascii="Times New Roman" w:hAnsi="Times New Roman" w:cs="Times New Roman"/>
          <w:color w:val="000000" w:themeColor="text1"/>
          <w:sz w:val="24"/>
          <w:szCs w:val="24"/>
        </w:rPr>
        <w:t>specimen temperature on the joining,</w:t>
      </w:r>
      <w:r w:rsidR="00F928DF" w:rsidRPr="00BA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joining experiment </w:t>
      </w:r>
      <w:r w:rsidR="00794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was performed </w:t>
      </w:r>
      <w:r w:rsidR="00F928DF" w:rsidRPr="00BA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without </w:t>
      </w:r>
      <w:r w:rsidR="008331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F928DF" w:rsidRPr="00BA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electric field at 1160 °C for </w:t>
      </w:r>
      <w:r w:rsidR="00ED059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72</w:t>
      </w:r>
      <w:r w:rsidR="00F928DF" w:rsidRPr="00BA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 seconds under the compressive stress of 20 MPa. </w:t>
      </w:r>
      <w:r w:rsidR="001830B8" w:rsidRPr="00BA017A">
        <w:rPr>
          <w:rFonts w:ascii="Times New Roman" w:hAnsi="Times New Roman" w:cs="Times New Roman"/>
          <w:color w:val="000000" w:themeColor="text1"/>
          <w:sz w:val="24"/>
          <w:szCs w:val="24"/>
        </w:rPr>
        <w:t>Despite</w:t>
      </w:r>
      <w:r w:rsidR="00F928DF" w:rsidRPr="00BA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same specimen temperature with the AC-</w:t>
      </w:r>
      <w:r w:rsidR="00F928DF">
        <w:rPr>
          <w:rFonts w:ascii="Times New Roman" w:hAnsi="Times New Roman" w:cs="Times New Roman"/>
          <w:sz w:val="24"/>
          <w:szCs w:val="24"/>
        </w:rPr>
        <w:t xml:space="preserve">flash joining experiment </w:t>
      </w:r>
      <w:r w:rsidR="00D56A35" w:rsidRPr="003D73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 </w:t>
      </w:r>
      <w:r w:rsidR="00D56A35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D56A35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7D56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928DF">
        <w:rPr>
          <w:rFonts w:ascii="Times New Roman" w:hAnsi="Times New Roman" w:cs="Times New Roman"/>
          <w:sz w:val="24"/>
          <w:szCs w:val="24"/>
        </w:rPr>
        <w:t>and</w:t>
      </w:r>
      <w:r w:rsidR="00F928DF" w:rsidRPr="00BA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56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despite </w:t>
      </w:r>
      <w:r w:rsidR="00A02B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F928DF" w:rsidRPr="00BA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much longer </w:t>
      </w:r>
      <w:r w:rsidR="00ED3B88">
        <w:rPr>
          <w:rFonts w:ascii="Times New Roman" w:hAnsi="Times New Roman" w:cs="Times New Roman"/>
          <w:color w:val="000000" w:themeColor="text1"/>
          <w:sz w:val="24"/>
          <w:szCs w:val="24"/>
        </w:rPr>
        <w:t>hold</w:t>
      </w:r>
      <w:r w:rsidR="00F928DF" w:rsidRPr="00BA017A">
        <w:rPr>
          <w:rFonts w:ascii="Times New Roman" w:hAnsi="Times New Roman" w:cs="Times New Roman"/>
          <w:color w:val="000000" w:themeColor="text1"/>
          <w:sz w:val="24"/>
          <w:szCs w:val="24"/>
        </w:rPr>
        <w:t>ing time, the TZP specimens were not joined</w:t>
      </w:r>
      <w:r w:rsidR="00BC61E4" w:rsidRPr="00C00499">
        <w:rPr>
          <w:rFonts w:ascii="Times New Roman" w:hAnsi="Times New Roman" w:cs="Times New Roman"/>
          <w:sz w:val="24"/>
          <w:szCs w:val="24"/>
        </w:rPr>
        <w:t xml:space="preserve"> by the conventional joining method</w:t>
      </w:r>
      <w:r w:rsidR="00F928DF" w:rsidRPr="00C00499">
        <w:rPr>
          <w:rFonts w:ascii="Times New Roman" w:hAnsi="Times New Roman" w:cs="Times New Roman"/>
          <w:sz w:val="24"/>
          <w:szCs w:val="24"/>
        </w:rPr>
        <w:t xml:space="preserve">. </w:t>
      </w:r>
      <w:r w:rsidR="007945B9">
        <w:rPr>
          <w:rFonts w:ascii="Times New Roman" w:hAnsi="Times New Roman" w:cs="Times New Roman"/>
          <w:sz w:val="24"/>
          <w:szCs w:val="24"/>
        </w:rPr>
        <w:t>Therefore,</w:t>
      </w:r>
      <w:r w:rsidR="00C00499" w:rsidRPr="00C00499">
        <w:rPr>
          <w:rFonts w:ascii="Times New Roman" w:hAnsi="Times New Roman" w:cs="Times New Roman"/>
          <w:sz w:val="24"/>
          <w:szCs w:val="24"/>
        </w:rPr>
        <w:t xml:space="preserve"> the AC-flash joining </w:t>
      </w:r>
      <w:r w:rsidR="007945B9">
        <w:rPr>
          <w:rFonts w:ascii="Times New Roman" w:hAnsi="Times New Roman" w:cs="Times New Roman"/>
          <w:sz w:val="24"/>
          <w:szCs w:val="24"/>
        </w:rPr>
        <w:t xml:space="preserve">in the present study </w:t>
      </w:r>
      <w:r w:rsidR="00C00499" w:rsidRPr="00C00499">
        <w:rPr>
          <w:rFonts w:ascii="Times New Roman" w:hAnsi="Times New Roman" w:cs="Times New Roman"/>
          <w:sz w:val="24"/>
          <w:szCs w:val="24"/>
        </w:rPr>
        <w:t xml:space="preserve">was </w:t>
      </w:r>
      <w:r w:rsidR="007945B9">
        <w:rPr>
          <w:rFonts w:ascii="Times New Roman" w:hAnsi="Times New Roman" w:cs="Times New Roman"/>
          <w:sz w:val="24"/>
          <w:szCs w:val="24"/>
        </w:rPr>
        <w:t xml:space="preserve">not explained </w:t>
      </w:r>
      <w:r w:rsidR="007D565B">
        <w:rPr>
          <w:rFonts w:ascii="Times New Roman" w:hAnsi="Times New Roman" w:cs="Times New Roman"/>
          <w:sz w:val="24"/>
          <w:szCs w:val="24"/>
        </w:rPr>
        <w:t xml:space="preserve">only </w:t>
      </w:r>
      <w:r w:rsidR="007945B9">
        <w:rPr>
          <w:rFonts w:ascii="Times New Roman" w:hAnsi="Times New Roman" w:cs="Times New Roman"/>
          <w:sz w:val="24"/>
          <w:szCs w:val="24"/>
        </w:rPr>
        <w:t>by conventional</w:t>
      </w:r>
      <w:r w:rsidR="00C00499" w:rsidRPr="00C00499">
        <w:rPr>
          <w:rFonts w:ascii="Times New Roman" w:hAnsi="Times New Roman" w:cs="Times New Roman"/>
          <w:sz w:val="24"/>
          <w:szCs w:val="24"/>
        </w:rPr>
        <w:t xml:space="preserve"> diffusion/superplastic joining</w:t>
      </w:r>
      <w:r w:rsidR="007945B9">
        <w:rPr>
          <w:rFonts w:ascii="Times New Roman" w:hAnsi="Times New Roman" w:cs="Times New Roman"/>
          <w:sz w:val="24"/>
          <w:szCs w:val="24"/>
        </w:rPr>
        <w:t>.</w:t>
      </w:r>
    </w:p>
    <w:p w14:paraId="0CF1A0F4" w14:textId="6852A267" w:rsidR="00FA5F86" w:rsidRPr="002635BD" w:rsidRDefault="007945B9" w:rsidP="00DC05C7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162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photograph of the central cross-section parallel to the electric field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="00162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specimens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joined at 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380 seconds </w:t>
      </w:r>
      <w:r w:rsidR="00162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presented in </w:t>
      </w:r>
      <w:r w:rsidR="00162B45" w:rsidRPr="00B666AE">
        <w:rPr>
          <w:rFonts w:ascii="Times New Roman" w:hAnsi="Times New Roman" w:cs="Times New Roman"/>
          <w:color w:val="0070C0"/>
          <w:sz w:val="24"/>
          <w:szCs w:val="24"/>
        </w:rPr>
        <w:t>Fig</w:t>
      </w:r>
      <w:r w:rsidR="00833156">
        <w:rPr>
          <w:rFonts w:ascii="Times New Roman" w:hAnsi="Times New Roman" w:cs="Times New Roman"/>
          <w:color w:val="0070C0"/>
          <w:sz w:val="24"/>
          <w:szCs w:val="24"/>
        </w:rPr>
        <w:t>.</w:t>
      </w:r>
      <w:r w:rsidR="00162B45" w:rsidRPr="00B666AE">
        <w:rPr>
          <w:rFonts w:ascii="Times New Roman" w:hAnsi="Times New Roman" w:cs="Times New Roman"/>
          <w:color w:val="0070C0"/>
          <w:sz w:val="24"/>
          <w:szCs w:val="24"/>
        </w:rPr>
        <w:t xml:space="preserve"> 3(a)</w:t>
      </w:r>
      <w:r w:rsidR="00162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D734B" w:rsidRPr="003D73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4118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joined </w:t>
      </w:r>
      <w:r w:rsidR="003D734B" w:rsidRPr="003D734B">
        <w:rPr>
          <w:rFonts w:ascii="Times New Roman" w:hAnsi="Times New Roman" w:cs="Times New Roman"/>
          <w:color w:val="000000" w:themeColor="text1"/>
          <w:sz w:val="24"/>
          <w:szCs w:val="24"/>
        </w:rPr>
        <w:t>interface of the specimen</w:t>
      </w:r>
      <w:r w:rsidR="004118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joined</w:t>
      </w:r>
      <w:r w:rsidR="003D734B" w:rsidRPr="003D73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</w:t>
      </w:r>
      <w:r w:rsidR="001462B4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1462B4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r w:rsidR="003D734B" w:rsidRPr="003D734B">
        <w:rPr>
          <w:rFonts w:ascii="Times New Roman" w:hAnsi="Times New Roman" w:cs="Times New Roman"/>
          <w:color w:val="000000" w:themeColor="text1"/>
          <w:sz w:val="24"/>
          <w:szCs w:val="24"/>
        </w:rPr>
        <w:t>s unrecognized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inside the specimen</w:t>
      </w:r>
      <w:r w:rsidR="003D734B" w:rsidRPr="003D73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but</w:t>
      </w:r>
      <w:r w:rsidR="003D734B" w:rsidRPr="003D73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location of 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joined </w:t>
      </w:r>
      <w:r w:rsidR="003D734B" w:rsidRPr="003D73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interface </w:t>
      </w:r>
      <w:r w:rsidR="00C43403">
        <w:rPr>
          <w:rFonts w:ascii="Times New Roman" w:hAnsi="Times New Roman" w:cs="Times New Roman"/>
          <w:color w:val="000000" w:themeColor="text1"/>
          <w:sz w:val="24"/>
          <w:szCs w:val="24"/>
        </w:rPr>
        <w:t>could</w:t>
      </w:r>
      <w:r w:rsidR="003D734B" w:rsidRPr="003D73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</w:t>
      </w:r>
      <w:r w:rsidR="006B4CBF" w:rsidRPr="003D73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4C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distinguished by </w:t>
      </w:r>
      <w:r w:rsidR="00F206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6B4CBF">
        <w:rPr>
          <w:rFonts w:ascii="Times New Roman" w:hAnsi="Times New Roman" w:cs="Times New Roman"/>
          <w:color w:val="000000" w:themeColor="text1"/>
          <w:sz w:val="24"/>
          <w:szCs w:val="24"/>
        </w:rPr>
        <w:t>chamfered edges of the contact faces</w:t>
      </w:r>
      <w:r w:rsidR="00297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33156">
        <w:rPr>
          <w:rFonts w:ascii="Times New Roman" w:hAnsi="Times New Roman" w:cs="Times New Roman"/>
          <w:color w:val="000000" w:themeColor="text1"/>
          <w:sz w:val="24"/>
          <w:szCs w:val="24"/>
        </w:rPr>
        <w:t>al</w:t>
      </w:r>
      <w:r w:rsidR="00297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though the </w:t>
      </w:r>
      <w:r w:rsidR="00297022" w:rsidRPr="00297022">
        <w:rPr>
          <w:rFonts w:ascii="Times New Roman" w:hAnsi="Times New Roman" w:cs="Times New Roman"/>
          <w:color w:val="000000" w:themeColor="text1"/>
          <w:sz w:val="24"/>
          <w:szCs w:val="24"/>
        </w:rPr>
        <w:t>chamfered</w:t>
      </w:r>
      <w:r w:rsidR="00297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edges can be hardly seen </w:t>
      </w:r>
      <w:r w:rsidR="00833156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="00297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r w:rsidR="00833156">
        <w:rPr>
          <w:rFonts w:ascii="Times New Roman" w:hAnsi="Times New Roman" w:cs="Times New Roman"/>
          <w:color w:val="000000" w:themeColor="text1"/>
          <w:sz w:val="24"/>
          <w:szCs w:val="24"/>
        </w:rPr>
        <w:t>image</w:t>
      </w:r>
      <w:r w:rsidR="002970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B4C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2B45" w:rsidRPr="00B666AE">
        <w:rPr>
          <w:rFonts w:ascii="Times New Roman" w:hAnsi="Times New Roman" w:cs="Times New Roman"/>
          <w:color w:val="0070C0"/>
          <w:sz w:val="24"/>
          <w:szCs w:val="24"/>
        </w:rPr>
        <w:t>Fig. 3(</w:t>
      </w:r>
      <w:r w:rsidR="008316FE">
        <w:rPr>
          <w:rFonts w:ascii="Times New Roman" w:hAnsi="Times New Roman" w:cs="Times New Roman"/>
          <w:color w:val="0070C0"/>
          <w:sz w:val="24"/>
          <w:szCs w:val="24"/>
        </w:rPr>
        <w:t>b</w:t>
      </w:r>
      <w:r w:rsidR="00162B45" w:rsidRPr="00B666AE">
        <w:rPr>
          <w:rFonts w:ascii="Times New Roman" w:hAnsi="Times New Roman" w:cs="Times New Roman"/>
          <w:color w:val="0070C0"/>
          <w:sz w:val="24"/>
          <w:szCs w:val="24"/>
        </w:rPr>
        <w:t>)</w:t>
      </w:r>
      <w:r w:rsidR="00162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shows the SEM </w:t>
      </w:r>
      <w:r w:rsidR="00230DEB">
        <w:rPr>
          <w:rFonts w:ascii="Times New Roman" w:hAnsi="Times New Roman" w:cs="Times New Roman"/>
          <w:color w:val="000000" w:themeColor="text1"/>
          <w:sz w:val="24"/>
          <w:szCs w:val="24"/>
        </w:rPr>
        <w:t>image</w:t>
      </w:r>
      <w:r w:rsidR="00162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central cross-section across the joined interface at 3</w:t>
      </w:r>
      <w:r w:rsidR="00162B45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6B4C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</w:t>
      </w:r>
      <w:r w:rsidR="00162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1B0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6B4CBF">
        <w:rPr>
          <w:rFonts w:ascii="Times New Roman" w:hAnsi="Times New Roman" w:cs="Times New Roman"/>
          <w:color w:val="000000" w:themeColor="text1"/>
          <w:sz w:val="24"/>
          <w:szCs w:val="24"/>
        </w:rPr>
        <w:t>80</w:t>
      </w:r>
      <w:r w:rsidR="006B4CBF" w:rsidRPr="00C34B58">
        <w:rPr>
          <w:rFonts w:ascii="Times New Roman" w:hAnsi="Times New Roman" w:cs="Times New Roman"/>
          <w:sz w:val="24"/>
          <w:szCs w:val="24"/>
        </w:rPr>
        <w:t xml:space="preserve"> seconds.</w:t>
      </w:r>
      <w:r w:rsidR="004247C6" w:rsidRPr="004247C6">
        <w:t xml:space="preserve"> </w:t>
      </w:r>
      <w:r w:rsidR="004247C6" w:rsidRPr="004247C6">
        <w:rPr>
          <w:rFonts w:ascii="Times New Roman" w:hAnsi="Times New Roman" w:cs="Times New Roman"/>
          <w:sz w:val="24"/>
          <w:szCs w:val="24"/>
        </w:rPr>
        <w:t>The AC-fla</w:t>
      </w:r>
      <w:r w:rsidR="004247C6" w:rsidRPr="00416DF7">
        <w:rPr>
          <w:rFonts w:ascii="Times New Roman" w:hAnsi="Times New Roman" w:cs="Times New Roman"/>
          <w:sz w:val="24"/>
          <w:szCs w:val="24"/>
        </w:rPr>
        <w:t xml:space="preserve">sh joining at the current density of 30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4247C6" w:rsidRPr="00416DF7">
        <w:rPr>
          <w:rFonts w:ascii="Times New Roman" w:hAnsi="Times New Roman" w:cs="Times New Roman"/>
          <w:sz w:val="24"/>
          <w:szCs w:val="24"/>
        </w:rPr>
        <w:t xml:space="preserve"> resulted in almost complete joining without any voids, </w:t>
      </w:r>
      <w:r w:rsidR="00833156">
        <w:rPr>
          <w:rFonts w:ascii="Times New Roman" w:hAnsi="Times New Roman" w:cs="Times New Roman"/>
          <w:sz w:val="24"/>
          <w:szCs w:val="24"/>
        </w:rPr>
        <w:t>al</w:t>
      </w:r>
      <w:r w:rsidR="00416DF7" w:rsidRPr="00416DF7">
        <w:rPr>
          <w:rFonts w:ascii="Times New Roman" w:hAnsi="Times New Roman" w:cs="Times New Roman"/>
          <w:sz w:val="24"/>
          <w:szCs w:val="24"/>
        </w:rPr>
        <w:t>though the joined interface was slightly seen</w:t>
      </w:r>
      <w:r w:rsidR="004247C6" w:rsidRPr="00416DF7">
        <w:rPr>
          <w:rFonts w:ascii="Times New Roman" w:hAnsi="Times New Roman" w:cs="Times New Roman"/>
          <w:sz w:val="24"/>
          <w:szCs w:val="24"/>
        </w:rPr>
        <w:t>.</w:t>
      </w:r>
      <w:r w:rsidR="003456BF" w:rsidRPr="00416DF7">
        <w:rPr>
          <w:rFonts w:ascii="Times New Roman" w:hAnsi="Times New Roman" w:cs="Times New Roman"/>
          <w:sz w:val="24"/>
          <w:szCs w:val="24"/>
        </w:rPr>
        <w:t xml:space="preserve"> </w:t>
      </w:r>
      <w:r w:rsidR="00162B45" w:rsidRPr="00416DF7">
        <w:rPr>
          <w:rFonts w:ascii="Times New Roman" w:hAnsi="Times New Roman" w:cs="Times New Roman"/>
          <w:sz w:val="24"/>
          <w:szCs w:val="24"/>
        </w:rPr>
        <w:t>T</w:t>
      </w:r>
      <w:r w:rsidR="00940306" w:rsidRPr="00416DF7">
        <w:rPr>
          <w:rFonts w:ascii="Times New Roman" w:hAnsi="Times New Roman" w:cs="Times New Roman"/>
          <w:sz w:val="24"/>
          <w:szCs w:val="24"/>
        </w:rPr>
        <w:t xml:space="preserve">he </w:t>
      </w:r>
      <w:r w:rsidR="00162B45" w:rsidRPr="00416DF7">
        <w:rPr>
          <w:rFonts w:ascii="Times New Roman" w:hAnsi="Times New Roman" w:cs="Times New Roman"/>
          <w:sz w:val="24"/>
          <w:szCs w:val="24"/>
        </w:rPr>
        <w:t xml:space="preserve">SEM </w:t>
      </w:r>
      <w:r w:rsidR="00940306" w:rsidRPr="00416DF7">
        <w:rPr>
          <w:rFonts w:ascii="Times New Roman" w:hAnsi="Times New Roman" w:cs="Times New Roman"/>
          <w:sz w:val="24"/>
          <w:szCs w:val="24"/>
        </w:rPr>
        <w:t>microstructure o</w:t>
      </w:r>
      <w:r w:rsidR="00940306" w:rsidRPr="00C34B58">
        <w:rPr>
          <w:rFonts w:ascii="Times New Roman" w:hAnsi="Times New Roman" w:cs="Times New Roman"/>
          <w:sz w:val="24"/>
          <w:szCs w:val="24"/>
        </w:rPr>
        <w:t>f the specimen joined at 6</w:t>
      </w:r>
      <w:r w:rsidR="00940306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940306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for 80 seconds i</w:t>
      </w:r>
      <w:r w:rsidR="00162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="00940306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shown in </w:t>
      </w:r>
      <w:r w:rsidR="00940306" w:rsidRPr="00D6045B">
        <w:rPr>
          <w:rFonts w:ascii="Times New Roman" w:hAnsi="Times New Roman" w:cs="Times New Roman"/>
          <w:color w:val="0070C0"/>
          <w:sz w:val="24"/>
          <w:szCs w:val="24"/>
        </w:rPr>
        <w:t>Fig</w:t>
      </w:r>
      <w:r w:rsidR="001854A5" w:rsidRPr="00D6045B">
        <w:rPr>
          <w:rFonts w:ascii="Times New Roman" w:hAnsi="Times New Roman" w:cs="Times New Roman"/>
          <w:color w:val="0070C0"/>
          <w:sz w:val="24"/>
          <w:szCs w:val="24"/>
        </w:rPr>
        <w:t>.</w:t>
      </w:r>
      <w:r w:rsidR="00940306" w:rsidRPr="00D6045B">
        <w:rPr>
          <w:rFonts w:ascii="Times New Roman" w:hAnsi="Times New Roman" w:cs="Times New Roman"/>
          <w:color w:val="0070C0"/>
          <w:sz w:val="24"/>
          <w:szCs w:val="24"/>
        </w:rPr>
        <w:t xml:space="preserve"> 3(</w:t>
      </w:r>
      <w:r w:rsidR="00162B45">
        <w:rPr>
          <w:rFonts w:ascii="Times New Roman" w:hAnsi="Times New Roman" w:cs="Times New Roman"/>
          <w:color w:val="0070C0"/>
          <w:sz w:val="24"/>
          <w:szCs w:val="24"/>
        </w:rPr>
        <w:t>c</w:t>
      </w:r>
      <w:r w:rsidR="00940306" w:rsidRPr="00D6045B">
        <w:rPr>
          <w:rFonts w:ascii="Times New Roman" w:hAnsi="Times New Roman" w:cs="Times New Roman"/>
          <w:color w:val="0070C0"/>
          <w:sz w:val="24"/>
          <w:szCs w:val="24"/>
        </w:rPr>
        <w:t>)</w:t>
      </w:r>
      <w:r w:rsidR="00162B4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40306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56BF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E31B0B" w:rsidRPr="00BA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joined interface was hardly recognized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ev</w:t>
      </w:r>
      <w:r w:rsidRPr="008403AA">
        <w:rPr>
          <w:rFonts w:ascii="Times New Roman" w:hAnsi="Times New Roman" w:cs="Times New Roman"/>
          <w:sz w:val="24"/>
          <w:szCs w:val="24"/>
        </w:rPr>
        <w:t xml:space="preserve">en </w:t>
      </w:r>
      <w:r w:rsidR="00E31B0B" w:rsidRPr="008403AA">
        <w:rPr>
          <w:rFonts w:ascii="Times New Roman" w:hAnsi="Times New Roman" w:cs="Times New Roman"/>
          <w:sz w:val="24"/>
          <w:szCs w:val="24"/>
        </w:rPr>
        <w:t xml:space="preserve">in the </w:t>
      </w:r>
      <w:r w:rsidR="00E31B0B" w:rsidRPr="008403AA">
        <w:rPr>
          <w:rFonts w:ascii="Times New Roman" w:hAnsi="Times New Roman" w:cs="Times New Roman"/>
          <w:sz w:val="24"/>
          <w:szCs w:val="24"/>
        </w:rPr>
        <w:lastRenderedPageBreak/>
        <w:t xml:space="preserve">SEM image. The average grain sizes in the specimens joined at 30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E31B0B" w:rsidRPr="008403AA">
        <w:rPr>
          <w:rFonts w:ascii="Times New Roman" w:hAnsi="Times New Roman" w:cs="Times New Roman"/>
          <w:sz w:val="24"/>
          <w:szCs w:val="24"/>
        </w:rPr>
        <w:t xml:space="preserve"> for 380 seconds and 60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E31B0B" w:rsidRPr="008403AA">
        <w:rPr>
          <w:rFonts w:ascii="Times New Roman" w:hAnsi="Times New Roman" w:cs="Times New Roman"/>
          <w:sz w:val="24"/>
          <w:szCs w:val="24"/>
        </w:rPr>
        <w:t xml:space="preserve"> for 80 seconds were almost the same, about 0.42 </w:t>
      </w:r>
      <w:proofErr w:type="spellStart"/>
      <w:r w:rsidR="00E31B0B" w:rsidRPr="008403AA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CC65C6" w:rsidRPr="008403AA">
        <w:rPr>
          <w:rFonts w:ascii="Times New Roman" w:hAnsi="Times New Roman" w:cs="Times New Roman"/>
          <w:sz w:val="24"/>
          <w:szCs w:val="24"/>
        </w:rPr>
        <w:t>, even near the joining interface</w:t>
      </w:r>
      <w:r w:rsidR="00411849">
        <w:rPr>
          <w:rFonts w:ascii="Times New Roman" w:hAnsi="Times New Roman" w:cs="Times New Roman"/>
          <w:sz w:val="24"/>
          <w:szCs w:val="24"/>
        </w:rPr>
        <w:t>s</w:t>
      </w:r>
      <w:r w:rsidR="00CC65C6" w:rsidRPr="008403AA">
        <w:rPr>
          <w:rFonts w:ascii="Times New Roman" w:hAnsi="Times New Roman" w:cs="Times New Roman"/>
          <w:sz w:val="24"/>
          <w:szCs w:val="24"/>
        </w:rPr>
        <w:t xml:space="preserve">. </w:t>
      </w:r>
      <w:r w:rsidR="00E31B0B" w:rsidRPr="00DC05C7">
        <w:rPr>
          <w:rFonts w:ascii="Times New Roman" w:hAnsi="Times New Roman" w:cs="Times New Roman"/>
          <w:sz w:val="24"/>
          <w:szCs w:val="24"/>
        </w:rPr>
        <w:t>The S</w:t>
      </w:r>
      <w:r w:rsidR="00E31B0B" w:rsidRPr="00BA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 image of the as-sintered TZP body is </w:t>
      </w:r>
      <w:r w:rsidR="00230DEB">
        <w:rPr>
          <w:rFonts w:ascii="Times New Roman" w:hAnsi="Times New Roman" w:cs="Times New Roman"/>
          <w:color w:val="000000" w:themeColor="text1"/>
          <w:sz w:val="24"/>
          <w:szCs w:val="24"/>
        </w:rPr>
        <w:t>provided</w:t>
      </w:r>
      <w:r w:rsidR="00E31B0B" w:rsidRPr="00BA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r w:rsidR="00E31B0B" w:rsidRPr="007D565B">
        <w:rPr>
          <w:rFonts w:ascii="Times New Roman" w:hAnsi="Times New Roman" w:cs="Times New Roman"/>
          <w:color w:val="0070C0"/>
          <w:sz w:val="24"/>
          <w:szCs w:val="24"/>
        </w:rPr>
        <w:t>Fig. 3(d)</w:t>
      </w:r>
      <w:r w:rsidR="00E31B0B" w:rsidRPr="00BA0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comparison. The average grain size</w:t>
      </w:r>
      <w:r w:rsidR="00E31B0B" w:rsidRPr="00E31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as-sintered TZP body was 0.38</w:t>
      </w:r>
      <w:r w:rsidR="006472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31B0B" w:rsidRPr="00E31B0B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="00E31B0B" w:rsidRPr="00E31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C4372" w:rsidRPr="008C4372">
        <w:rPr>
          <w:rFonts w:ascii="Times New Roman" w:hAnsi="Times New Roman" w:cs="Times New Roman"/>
          <w:color w:val="000000" w:themeColor="text1"/>
          <w:sz w:val="24"/>
          <w:szCs w:val="24"/>
        </w:rPr>
        <w:t>The AC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C4372" w:rsidRPr="008C4372">
        <w:rPr>
          <w:rFonts w:ascii="Times New Roman" w:hAnsi="Times New Roman" w:cs="Times New Roman"/>
          <w:color w:val="000000" w:themeColor="text1"/>
          <w:sz w:val="24"/>
          <w:szCs w:val="24"/>
        </w:rPr>
        <w:t>flash joined specimens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exhibited slight grain growth </w:t>
      </w:r>
      <w:r w:rsidR="00B22875">
        <w:rPr>
          <w:rFonts w:ascii="Times New Roman" w:hAnsi="Times New Roman" w:cs="Times New Roman"/>
          <w:color w:val="000000" w:themeColor="text1"/>
          <w:sz w:val="24"/>
          <w:szCs w:val="24"/>
        </w:rPr>
        <w:t>compared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the as-sintered body</w:t>
      </w:r>
      <w:r w:rsidR="008C4372" w:rsidRPr="008C437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C4372" w:rsidRPr="003456B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D1402" w:rsidRPr="002635BD">
        <w:rPr>
          <w:rFonts w:ascii="Times New Roman" w:hAnsi="Times New Roman" w:cs="Times New Roman"/>
          <w:sz w:val="24"/>
          <w:szCs w:val="24"/>
        </w:rPr>
        <w:t xml:space="preserve">The mass transport must occur in the AC-flash joining to fill the 1.4 </w:t>
      </w:r>
      <w:proofErr w:type="spellStart"/>
      <w:r w:rsidR="00CD1402" w:rsidRPr="002635BD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CD1402" w:rsidRPr="002635BD">
        <w:rPr>
          <w:rFonts w:ascii="Times New Roman" w:hAnsi="Times New Roman" w:cs="Times New Roman"/>
          <w:sz w:val="24"/>
          <w:szCs w:val="24"/>
        </w:rPr>
        <w:t xml:space="preserve"> </w:t>
      </w:r>
      <w:r w:rsidR="00A90493" w:rsidRPr="002635BD">
        <w:rPr>
          <w:rFonts w:ascii="Times New Roman" w:hAnsi="Times New Roman" w:cs="Times New Roman"/>
          <w:sz w:val="24"/>
          <w:szCs w:val="24"/>
        </w:rPr>
        <w:t xml:space="preserve">of </w:t>
      </w:r>
      <w:r w:rsidR="00411849">
        <w:rPr>
          <w:rFonts w:ascii="Times New Roman" w:hAnsi="Times New Roman" w:cs="Times New Roman"/>
          <w:sz w:val="24"/>
          <w:szCs w:val="24"/>
        </w:rPr>
        <w:t>clearance gap</w:t>
      </w:r>
      <w:r w:rsidR="00CD1402" w:rsidRPr="002635BD">
        <w:rPr>
          <w:rFonts w:ascii="Times New Roman" w:hAnsi="Times New Roman" w:cs="Times New Roman"/>
          <w:sz w:val="24"/>
          <w:szCs w:val="24"/>
        </w:rPr>
        <w:t xml:space="preserve"> </w:t>
      </w:r>
      <w:r w:rsidR="005B6E7D">
        <w:rPr>
          <w:rFonts w:ascii="Times New Roman" w:hAnsi="Times New Roman" w:cs="Times New Roman"/>
          <w:sz w:val="24"/>
          <w:szCs w:val="24"/>
        </w:rPr>
        <w:t>existing</w:t>
      </w:r>
      <w:r w:rsidR="00CD1402" w:rsidRPr="002635BD">
        <w:rPr>
          <w:rFonts w:ascii="Times New Roman" w:hAnsi="Times New Roman" w:cs="Times New Roman"/>
          <w:sz w:val="24"/>
          <w:szCs w:val="24"/>
        </w:rPr>
        <w:t xml:space="preserve"> at the contact interface</w:t>
      </w:r>
      <w:r>
        <w:rPr>
          <w:rFonts w:ascii="Times New Roman" w:hAnsi="Times New Roman" w:cs="Times New Roman"/>
          <w:sz w:val="24"/>
          <w:szCs w:val="24"/>
        </w:rPr>
        <w:t>s before joining</w:t>
      </w:r>
      <w:r w:rsidR="00CD1402" w:rsidRPr="002635BD">
        <w:rPr>
          <w:rFonts w:ascii="Times New Roman" w:hAnsi="Times New Roman" w:cs="Times New Roman"/>
          <w:sz w:val="24"/>
          <w:szCs w:val="24"/>
        </w:rPr>
        <w:t xml:space="preserve">. </w:t>
      </w:r>
      <w:r w:rsidR="00297022">
        <w:rPr>
          <w:rFonts w:ascii="Times New Roman" w:hAnsi="Times New Roman" w:cs="Times New Roman"/>
          <w:sz w:val="24"/>
          <w:szCs w:val="24"/>
        </w:rPr>
        <w:t>In addition, the</w:t>
      </w:r>
      <w:r w:rsidR="00297022" w:rsidRPr="006C27D7">
        <w:rPr>
          <w:rFonts w:ascii="Times New Roman" w:hAnsi="Times New Roman" w:cs="Times New Roman"/>
          <w:sz w:val="24"/>
          <w:szCs w:val="24"/>
        </w:rPr>
        <w:t xml:space="preserve"> aspect ratio</w:t>
      </w:r>
      <w:r w:rsidR="00297022">
        <w:rPr>
          <w:rFonts w:ascii="Times New Roman" w:hAnsi="Times New Roman" w:cs="Times New Roman"/>
          <w:sz w:val="24"/>
          <w:szCs w:val="24"/>
        </w:rPr>
        <w:t xml:space="preserve"> of the grains, </w:t>
      </w:r>
      <w:r w:rsidR="00B22875">
        <w:rPr>
          <w:rFonts w:ascii="Times New Roman" w:hAnsi="Times New Roman" w:cs="Times New Roman"/>
          <w:sz w:val="24"/>
          <w:szCs w:val="24"/>
        </w:rPr>
        <w:t>i.e.,</w:t>
      </w:r>
      <w:r w:rsidR="00297022">
        <w:rPr>
          <w:rFonts w:ascii="Times New Roman" w:hAnsi="Times New Roman" w:cs="Times New Roman"/>
          <w:sz w:val="24"/>
          <w:szCs w:val="24"/>
        </w:rPr>
        <w:t xml:space="preserve"> the average grain size in the dire</w:t>
      </w:r>
      <w:r w:rsidR="007D565B">
        <w:rPr>
          <w:rFonts w:ascii="Times New Roman" w:hAnsi="Times New Roman" w:cs="Times New Roman"/>
          <w:sz w:val="24"/>
          <w:szCs w:val="24"/>
        </w:rPr>
        <w:t>ction parallel to the field direction divided by the grain size in the direction perpendicular to the field,</w:t>
      </w:r>
      <w:r w:rsidR="00297022" w:rsidRPr="006C27D7">
        <w:rPr>
          <w:rFonts w:ascii="Times New Roman" w:hAnsi="Times New Roman" w:cs="Times New Roman"/>
          <w:sz w:val="24"/>
          <w:szCs w:val="24"/>
        </w:rPr>
        <w:t xml:space="preserve"> </w:t>
      </w:r>
      <w:r w:rsidR="00297022">
        <w:rPr>
          <w:rFonts w:ascii="Times New Roman" w:hAnsi="Times New Roman" w:cs="Times New Roman"/>
          <w:sz w:val="24"/>
          <w:szCs w:val="24"/>
        </w:rPr>
        <w:t xml:space="preserve">in the vicinity of </w:t>
      </w:r>
      <w:r w:rsidR="00297022" w:rsidRPr="006C27D7">
        <w:rPr>
          <w:rFonts w:ascii="Times New Roman" w:hAnsi="Times New Roman" w:cs="Times New Roman"/>
          <w:sz w:val="24"/>
          <w:szCs w:val="24"/>
        </w:rPr>
        <w:t xml:space="preserve">the joined interface at 60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297022" w:rsidRPr="006C27D7">
        <w:rPr>
          <w:rFonts w:ascii="Times New Roman" w:hAnsi="Times New Roman" w:cs="Times New Roman"/>
          <w:sz w:val="24"/>
          <w:szCs w:val="24"/>
        </w:rPr>
        <w:t xml:space="preserve"> was 1</w:t>
      </w:r>
      <w:r w:rsidR="00297022">
        <w:rPr>
          <w:rFonts w:ascii="Times New Roman" w:hAnsi="Times New Roman" w:cs="Times New Roman"/>
          <w:sz w:val="24"/>
          <w:szCs w:val="24"/>
        </w:rPr>
        <w:t>.02</w:t>
      </w:r>
      <w:r w:rsidR="00297022" w:rsidRPr="006C27D7">
        <w:rPr>
          <w:rFonts w:ascii="Times New Roman" w:hAnsi="Times New Roman" w:cs="Times New Roman"/>
          <w:sz w:val="24"/>
          <w:szCs w:val="24"/>
        </w:rPr>
        <w:t>.</w:t>
      </w:r>
      <w:r w:rsidR="00297022">
        <w:rPr>
          <w:rFonts w:ascii="Times New Roman" w:hAnsi="Times New Roman" w:cs="Times New Roman"/>
          <w:sz w:val="24"/>
          <w:szCs w:val="24"/>
        </w:rPr>
        <w:t xml:space="preserve"> </w:t>
      </w:r>
      <w:r w:rsidR="00CD1402" w:rsidRPr="002635BD">
        <w:rPr>
          <w:rFonts w:ascii="Times New Roman" w:hAnsi="Times New Roman" w:cs="Times New Roman"/>
          <w:sz w:val="24"/>
          <w:szCs w:val="24"/>
        </w:rPr>
        <w:t>The present result</w:t>
      </w:r>
      <w:r>
        <w:rPr>
          <w:rFonts w:ascii="Times New Roman" w:hAnsi="Times New Roman" w:cs="Times New Roman"/>
          <w:sz w:val="24"/>
          <w:szCs w:val="24"/>
        </w:rPr>
        <w:t>s</w:t>
      </w:r>
      <w:r w:rsidR="00CD1402" w:rsidRPr="002635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 w:rsidR="00CD1402" w:rsidRPr="002635BD">
        <w:rPr>
          <w:rFonts w:ascii="Times New Roman" w:hAnsi="Times New Roman" w:cs="Times New Roman"/>
          <w:sz w:val="24"/>
          <w:szCs w:val="24"/>
        </w:rPr>
        <w:t xml:space="preserve"> </w:t>
      </w:r>
      <w:r w:rsidR="00CD1402" w:rsidRPr="007D565B">
        <w:rPr>
          <w:rFonts w:ascii="Times New Roman" w:hAnsi="Times New Roman" w:cs="Times New Roman"/>
          <w:color w:val="0070C0"/>
          <w:sz w:val="24"/>
          <w:szCs w:val="24"/>
        </w:rPr>
        <w:t>Fig. 3(b) and (c)</w:t>
      </w:r>
      <w:r w:rsidR="00CD1402" w:rsidRPr="002635BD">
        <w:rPr>
          <w:rFonts w:ascii="Times New Roman" w:hAnsi="Times New Roman" w:cs="Times New Roman"/>
          <w:sz w:val="24"/>
          <w:szCs w:val="24"/>
        </w:rPr>
        <w:t xml:space="preserve"> indicated that grain boundary switching and rotation</w:t>
      </w:r>
      <w:r>
        <w:rPr>
          <w:rFonts w:ascii="Times New Roman" w:hAnsi="Times New Roman" w:cs="Times New Roman"/>
          <w:sz w:val="24"/>
          <w:szCs w:val="24"/>
        </w:rPr>
        <w:t>,</w:t>
      </w:r>
      <w:r w:rsidR="00CD1402" w:rsidRPr="002635BD">
        <w:rPr>
          <w:rFonts w:ascii="Times New Roman" w:hAnsi="Times New Roman" w:cs="Times New Roman"/>
          <w:sz w:val="24"/>
          <w:szCs w:val="24"/>
        </w:rPr>
        <w:t xml:space="preserve"> rather than </w:t>
      </w:r>
      <w:r>
        <w:rPr>
          <w:rFonts w:ascii="Times New Roman" w:hAnsi="Times New Roman" w:cs="Times New Roman"/>
          <w:sz w:val="24"/>
          <w:szCs w:val="24"/>
        </w:rPr>
        <w:t>plastic deformation of the grains,</w:t>
      </w:r>
      <w:r w:rsidR="00CD1402" w:rsidRPr="002635BD">
        <w:rPr>
          <w:rFonts w:ascii="Times New Roman" w:hAnsi="Times New Roman" w:cs="Times New Roman"/>
          <w:sz w:val="24"/>
          <w:szCs w:val="24"/>
        </w:rPr>
        <w:t xml:space="preserve"> w</w:t>
      </w:r>
      <w:r w:rsidR="000D41D5">
        <w:rPr>
          <w:rFonts w:ascii="Times New Roman" w:hAnsi="Times New Roman" w:cs="Times New Roman"/>
          <w:sz w:val="24"/>
          <w:szCs w:val="24"/>
        </w:rPr>
        <w:t>ere</w:t>
      </w:r>
      <w:r w:rsidR="00CD1402" w:rsidRPr="002635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responsible</w:t>
      </w:r>
      <w:r w:rsidR="00CD1402" w:rsidRPr="002635BD">
        <w:rPr>
          <w:rFonts w:ascii="Times New Roman" w:hAnsi="Times New Roman" w:cs="Times New Roman"/>
          <w:sz w:val="24"/>
          <w:szCs w:val="24"/>
        </w:rPr>
        <w:t xml:space="preserve"> for</w:t>
      </w:r>
      <w:r w:rsidR="007D565B">
        <w:rPr>
          <w:rFonts w:ascii="Times New Roman" w:hAnsi="Times New Roman" w:cs="Times New Roman"/>
          <w:sz w:val="24"/>
          <w:szCs w:val="24"/>
        </w:rPr>
        <w:t xml:space="preserve"> </w:t>
      </w:r>
      <w:r w:rsidR="00411849">
        <w:rPr>
          <w:rFonts w:ascii="Times New Roman" w:hAnsi="Times New Roman" w:cs="Times New Roman"/>
          <w:sz w:val="24"/>
          <w:szCs w:val="24"/>
        </w:rPr>
        <w:t>the</w:t>
      </w:r>
      <w:r w:rsidR="00CD1402" w:rsidRPr="002635BD">
        <w:rPr>
          <w:rFonts w:ascii="Times New Roman" w:hAnsi="Times New Roman" w:cs="Times New Roman"/>
          <w:sz w:val="24"/>
          <w:szCs w:val="24"/>
        </w:rPr>
        <w:t xml:space="preserve"> joining.</w:t>
      </w:r>
    </w:p>
    <w:p w14:paraId="71E22925" w14:textId="3B56AC7D" w:rsidR="00683657" w:rsidRPr="001F20F3" w:rsidRDefault="0075348B" w:rsidP="001F20F3">
      <w:pPr>
        <w:spacing w:line="480" w:lineRule="auto"/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2CF5">
        <w:rPr>
          <w:rFonts w:ascii="Times New Roman" w:hAnsi="Times New Roman" w:cs="Times New Roman"/>
          <w:color w:val="0070C0"/>
          <w:sz w:val="24"/>
          <w:szCs w:val="24"/>
        </w:rPr>
        <w:t>Fig</w:t>
      </w:r>
      <w:r w:rsidR="000D41D5">
        <w:rPr>
          <w:rFonts w:ascii="Times New Roman" w:hAnsi="Times New Roman" w:cs="Times New Roman"/>
          <w:color w:val="0070C0"/>
          <w:sz w:val="24"/>
          <w:szCs w:val="24"/>
        </w:rPr>
        <w:t>.</w:t>
      </w:r>
      <w:r w:rsidRPr="00792CF5">
        <w:rPr>
          <w:rFonts w:ascii="Times New Roman" w:hAnsi="Times New Roman" w:cs="Times New Roman"/>
          <w:color w:val="0070C0"/>
          <w:sz w:val="24"/>
          <w:szCs w:val="24"/>
        </w:rPr>
        <w:t xml:space="preserve"> 4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75348B">
        <w:rPr>
          <w:rFonts w:ascii="Times New Roman" w:hAnsi="Times New Roman" w:cs="Times New Roman"/>
          <w:sz w:val="24"/>
          <w:szCs w:val="24"/>
        </w:rPr>
        <w:t>shows a</w:t>
      </w:r>
      <w:r w:rsidR="007802FC" w:rsidRPr="0075348B">
        <w:rPr>
          <w:rFonts w:ascii="Times New Roman" w:hAnsi="Times New Roman" w:cs="Times New Roman"/>
          <w:sz w:val="24"/>
          <w:szCs w:val="24"/>
        </w:rPr>
        <w:t xml:space="preserve"> </w:t>
      </w:r>
      <w:r w:rsidR="00261A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bright field </w:t>
      </w:r>
      <w:r w:rsidR="00CF5560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TEM image </w:t>
      </w:r>
      <w:r w:rsidR="000D41D5">
        <w:rPr>
          <w:rFonts w:ascii="Times New Roman" w:hAnsi="Times New Roman" w:cs="Times New Roman"/>
          <w:color w:val="000000" w:themeColor="text1"/>
          <w:sz w:val="24"/>
          <w:szCs w:val="24"/>
        </w:rPr>
        <w:t>at</w:t>
      </w:r>
      <w:r w:rsidR="00CF5560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</w:t>
      </w:r>
      <w:r w:rsidR="00CF5560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center of the longitudinal section </w:t>
      </w:r>
      <w:r w:rsidR="00261A1A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across the joined interface </w:t>
      </w:r>
      <w:r w:rsidR="00CF5560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>of the AC</w:t>
      </w:r>
      <w:r w:rsidR="006C538F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CF5560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>flash joined specimen at 60</w:t>
      </w:r>
      <w:r w:rsidR="00354128" w:rsidRP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CF5560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200"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r w:rsidR="00CF5560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80 seconds.</w:t>
      </w:r>
      <w:r w:rsidR="00A64CD4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200">
        <w:rPr>
          <w:rFonts w:ascii="Times New Roman" w:hAnsi="Times New Roman" w:cs="Times New Roman"/>
          <w:color w:val="000000" w:themeColor="text1"/>
          <w:sz w:val="24"/>
          <w:szCs w:val="24"/>
        </w:rPr>
        <w:t>The j</w:t>
      </w:r>
      <w:r w:rsidR="000F7074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oined interface was indicated by arrows. </w:t>
      </w:r>
      <w:r w:rsidR="006A063F">
        <w:rPr>
          <w:rFonts w:ascii="Times New Roman" w:hAnsi="Times New Roman" w:cs="Times New Roman"/>
          <w:color w:val="000000" w:themeColor="text1"/>
          <w:sz w:val="24"/>
          <w:szCs w:val="24"/>
        </w:rPr>
        <w:t>The microstructure in the vicinity of the joined interface consisted of equiaxed grains, and n</w:t>
      </w:r>
      <w:r w:rsidR="00EE1200">
        <w:rPr>
          <w:rFonts w:ascii="Times New Roman" w:hAnsi="Times New Roman" w:cs="Times New Roman"/>
          <w:color w:val="000000" w:themeColor="text1"/>
          <w:sz w:val="24"/>
          <w:szCs w:val="24"/>
        </w:rPr>
        <w:t>either g</w:t>
      </w:r>
      <w:r w:rsidR="005B7314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rain growth </w:t>
      </w:r>
      <w:r w:rsidR="00EE1200">
        <w:rPr>
          <w:rFonts w:ascii="Times New Roman" w:hAnsi="Times New Roman" w:cs="Times New Roman"/>
          <w:color w:val="000000" w:themeColor="text1"/>
          <w:sz w:val="24"/>
          <w:szCs w:val="24"/>
        </w:rPr>
        <w:t>nor</w:t>
      </w:r>
      <w:r w:rsidR="005B7314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dislocation activity </w:t>
      </w:r>
      <w:r w:rsidR="00EE1200">
        <w:rPr>
          <w:rFonts w:ascii="Times New Roman" w:hAnsi="Times New Roman" w:cs="Times New Roman"/>
          <w:color w:val="000000" w:themeColor="text1"/>
          <w:sz w:val="24"/>
          <w:szCs w:val="24"/>
        </w:rPr>
        <w:t>was</w:t>
      </w:r>
      <w:r w:rsidR="005B7314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observed</w:t>
      </w:r>
      <w:r w:rsidR="006A06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conventional TEM observation</w:t>
      </w:r>
      <w:r w:rsidR="00EE120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64CD4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</w:t>
      </w:r>
      <w:r w:rsidR="00261A1A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joined</w:t>
      </w:r>
      <w:r w:rsidR="00A64CD4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interface was </w:t>
      </w:r>
      <w:r w:rsidR="00261A1A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>almost indistinguishable</w:t>
      </w:r>
      <w:r w:rsidR="000F7074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E1200">
        <w:rPr>
          <w:rFonts w:ascii="Times New Roman" w:hAnsi="Times New Roman" w:cs="Times New Roman"/>
          <w:color w:val="000000" w:themeColor="text1"/>
          <w:sz w:val="24"/>
          <w:szCs w:val="24"/>
        </w:rPr>
        <w:t>except</w:t>
      </w:r>
      <w:r w:rsidR="00A64CD4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4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="00A64CD4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residual </w:t>
      </w:r>
      <w:r w:rsidR="000F7074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>void</w:t>
      </w:r>
      <w:r w:rsidR="00261A1A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A64CD4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1A1A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>with a longitudinal length of</w:t>
      </w:r>
      <w:r w:rsidR="00A64CD4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A063F">
        <w:rPr>
          <w:rFonts w:ascii="Times New Roman" w:hAnsi="Times New Roman" w:cs="Times New Roman"/>
          <w:color w:val="000000" w:themeColor="text1"/>
          <w:sz w:val="24"/>
          <w:szCs w:val="24"/>
        </w:rPr>
        <w:t>less than</w:t>
      </w:r>
      <w:r w:rsidR="00A64CD4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100 nm </w:t>
      </w:r>
      <w:r w:rsidR="00A64CD4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on </w:t>
      </w:r>
      <w:r w:rsidR="00533175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="00A64CD4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join</w:t>
      </w:r>
      <w:r w:rsidR="00261A1A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A64CD4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interface.</w:t>
      </w:r>
      <w:r w:rsidR="00683657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679E3" w:rsidRPr="000679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TEM </w:t>
      </w:r>
      <w:r w:rsidR="00AC674C">
        <w:rPr>
          <w:rFonts w:ascii="Times New Roman" w:hAnsi="Times New Roman" w:cs="Times New Roman"/>
          <w:color w:val="000000" w:themeColor="text1"/>
          <w:sz w:val="24"/>
          <w:szCs w:val="24"/>
        </w:rPr>
        <w:t>observation</w:t>
      </w:r>
      <w:r w:rsidR="000679E3" w:rsidRPr="000679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also </w:t>
      </w:r>
      <w:r w:rsidR="00AC674C">
        <w:rPr>
          <w:rFonts w:ascii="Times New Roman" w:hAnsi="Times New Roman" w:cs="Times New Roman"/>
          <w:color w:val="000000" w:themeColor="text1"/>
          <w:sz w:val="24"/>
          <w:szCs w:val="24"/>
        </w:rPr>
        <w:t>confirmed the hypothesis that</w:t>
      </w:r>
      <w:r w:rsidR="000679E3" w:rsidRPr="000679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r w:rsidR="00AC67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joining took place by the plastic flow </w:t>
      </w:r>
      <w:r w:rsidR="000D41D5">
        <w:rPr>
          <w:rFonts w:ascii="Times New Roman" w:hAnsi="Times New Roman" w:cs="Times New Roman"/>
          <w:color w:val="000000" w:themeColor="text1"/>
          <w:sz w:val="24"/>
          <w:szCs w:val="24"/>
        </w:rPr>
        <w:t>caused by</w:t>
      </w:r>
      <w:r w:rsidR="000679E3" w:rsidRPr="000679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grain boundary sliding process.</w:t>
      </w:r>
    </w:p>
    <w:p w14:paraId="3DE62570" w14:textId="452D31A5" w:rsidR="005C4E29" w:rsidRPr="0004799D" w:rsidRDefault="007A68B8" w:rsidP="001F20F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0F7074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 w:rsidR="001067D3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>flexural</w:t>
      </w:r>
      <w:r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strength of the </w:t>
      </w:r>
      <w:r w:rsidR="003756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conventionally sintered </w:t>
      </w:r>
      <w:r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3Y-TZP body and </w:t>
      </w:r>
      <w:r w:rsidR="00AC67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AC-flash joined </w:t>
      </w:r>
      <w:r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>specimen</w:t>
      </w:r>
      <w:r w:rsidR="00261A1A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0F7074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56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 </w:t>
      </w:r>
      <w:r w:rsidR="00A26DF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3756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3756FC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56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380 seconds and </w:t>
      </w:r>
      <w:r w:rsidR="003756FC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>60</w:t>
      </w:r>
      <w:r w:rsidR="00354128" w:rsidRP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3756FC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56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80 seconds </w:t>
      </w:r>
      <w:r w:rsidR="000F7074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were </w:t>
      </w:r>
      <w:r w:rsidR="003756FC">
        <w:rPr>
          <w:rFonts w:ascii="Times New Roman" w:hAnsi="Times New Roman" w:cs="Times New Roman"/>
          <w:color w:val="000000" w:themeColor="text1"/>
          <w:sz w:val="24"/>
          <w:szCs w:val="24"/>
        </w:rPr>
        <w:t>presented</w:t>
      </w:r>
      <w:r w:rsidR="000F7074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r w:rsidR="000F7074" w:rsidRPr="001F20F3">
        <w:rPr>
          <w:rFonts w:ascii="Times New Roman" w:hAnsi="Times New Roman" w:cs="Times New Roman"/>
          <w:color w:val="0070C0"/>
          <w:sz w:val="24"/>
          <w:szCs w:val="24"/>
        </w:rPr>
        <w:t>Fig</w:t>
      </w:r>
      <w:r w:rsidR="000D41D5">
        <w:rPr>
          <w:rFonts w:ascii="Times New Roman" w:hAnsi="Times New Roman" w:cs="Times New Roman"/>
          <w:color w:val="0070C0"/>
          <w:sz w:val="24"/>
          <w:szCs w:val="24"/>
        </w:rPr>
        <w:t>.</w:t>
      </w:r>
      <w:r w:rsidR="000F7074" w:rsidRPr="001F20F3">
        <w:rPr>
          <w:rFonts w:ascii="Times New Roman" w:hAnsi="Times New Roman" w:cs="Times New Roman"/>
          <w:color w:val="0070C0"/>
          <w:sz w:val="24"/>
          <w:szCs w:val="24"/>
        </w:rPr>
        <w:t xml:space="preserve"> 5(a)</w:t>
      </w:r>
      <w:r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The </w:t>
      </w:r>
      <w:r w:rsidR="00261A1A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three-point </w:t>
      </w:r>
      <w:r w:rsidR="001067D3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flexural </w:t>
      </w:r>
      <w:r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strength of the </w:t>
      </w:r>
      <w:r w:rsidR="00683657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>TZP body</w:t>
      </w:r>
      <w:r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958 MPa, </w:t>
      </w:r>
      <w:r w:rsidR="00A26DF0">
        <w:rPr>
          <w:rFonts w:ascii="Times New Roman" w:hAnsi="Times New Roman" w:cs="Times New Roman"/>
          <w:color w:val="000000" w:themeColor="text1"/>
          <w:sz w:val="24"/>
          <w:szCs w:val="24"/>
        </w:rPr>
        <w:t>close to the typical value reported in</w:t>
      </w:r>
      <w:r w:rsidR="000C02E7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>conventional TZP material</w:t>
      </w:r>
      <w:r w:rsidR="00A26DF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533175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3175" w:rsidRPr="001F20F3">
        <w:rPr>
          <w:rFonts w:ascii="Times New Roman" w:hAnsi="Times New Roman" w:cs="Times New Roman"/>
          <w:color w:val="FF0000"/>
          <w:sz w:val="24"/>
          <w:szCs w:val="24"/>
        </w:rPr>
        <w:t>[</w:t>
      </w:r>
      <w:r w:rsidR="005554E5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="00913840" w:rsidRPr="001F20F3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5554E5">
        <w:rPr>
          <w:rFonts w:ascii="Times New Roman" w:hAnsi="Times New Roman" w:cs="Times New Roman"/>
          <w:color w:val="FF0000"/>
          <w:sz w:val="24"/>
          <w:szCs w:val="24"/>
        </w:rPr>
        <w:t>23</w:t>
      </w:r>
      <w:r w:rsidR="00533175" w:rsidRPr="001F20F3">
        <w:rPr>
          <w:rFonts w:ascii="Times New Roman" w:hAnsi="Times New Roman" w:cs="Times New Roman"/>
          <w:color w:val="FF0000"/>
          <w:sz w:val="24"/>
          <w:szCs w:val="24"/>
        </w:rPr>
        <w:t>]</w:t>
      </w:r>
      <w:r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The </w:t>
      </w:r>
      <w:r w:rsidR="001067D3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>flexural</w:t>
      </w:r>
      <w:r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strength </w:t>
      </w:r>
      <w:r w:rsidR="000C02E7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values </w:t>
      </w:r>
      <w:r w:rsidR="000D41D5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AC</w:t>
      </w:r>
      <w:r w:rsidR="006C538F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>flash joined specimen</w:t>
      </w:r>
      <w:r w:rsidR="000C02E7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30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02E7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>and 60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0C02E7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</w:t>
      </w:r>
      <w:r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766 MPa</w:t>
      </w:r>
      <w:r w:rsidR="000C02E7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881 MPa, respectively</w:t>
      </w:r>
      <w:r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00DC1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02E7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>The la</w:t>
      </w:r>
      <w:r w:rsidR="00683657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>tter</w:t>
      </w:r>
      <w:r w:rsidR="000C02E7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specimen, in which the perfect joining was </w:t>
      </w:r>
      <w:r w:rsidR="00A26DF0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>ac</w:t>
      </w:r>
      <w:r w:rsidR="00A26DF0">
        <w:rPr>
          <w:rFonts w:ascii="Times New Roman" w:hAnsi="Times New Roman" w:cs="Times New Roman"/>
          <w:color w:val="000000" w:themeColor="text1"/>
          <w:sz w:val="24"/>
          <w:szCs w:val="24"/>
        </w:rPr>
        <w:t>complished</w:t>
      </w:r>
      <w:r w:rsidR="000C02E7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only limited residual voids, exhibited 92% of the flexural strength of the </w:t>
      </w:r>
      <w:r w:rsidR="00A26D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as-sintered </w:t>
      </w:r>
      <w:r w:rsidR="003756FC">
        <w:rPr>
          <w:rFonts w:ascii="Times New Roman" w:hAnsi="Times New Roman" w:cs="Times New Roman"/>
          <w:color w:val="000000" w:themeColor="text1"/>
          <w:sz w:val="24"/>
          <w:szCs w:val="24"/>
        </w:rPr>
        <w:t>TZP body</w:t>
      </w:r>
      <w:r w:rsidR="000C02E7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26DF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5C4E29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photograph of the </w:t>
      </w:r>
      <w:r w:rsidR="003756FC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="00A26DF0">
        <w:rPr>
          <w:rFonts w:ascii="Times New Roman" w:hAnsi="Times New Roman" w:cs="Times New Roman"/>
          <w:color w:val="000000" w:themeColor="text1"/>
          <w:sz w:val="24"/>
          <w:szCs w:val="24"/>
        </w:rPr>
        <w:t>ractured</w:t>
      </w:r>
      <w:r w:rsidR="003756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4E29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>specimen</w:t>
      </w:r>
      <w:r w:rsidR="000C02E7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joined</w:t>
      </w:r>
      <w:r w:rsidR="005C4E29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30</w:t>
      </w:r>
      <w:r w:rsidR="00D334B9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5C4E29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6DF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5C4E29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shown in </w:t>
      </w:r>
      <w:r w:rsidR="005C4E29" w:rsidRPr="001F20F3">
        <w:rPr>
          <w:rFonts w:ascii="Times New Roman" w:hAnsi="Times New Roman" w:cs="Times New Roman"/>
          <w:color w:val="0070C0"/>
          <w:sz w:val="24"/>
          <w:szCs w:val="24"/>
        </w:rPr>
        <w:t>Fig. 5(b)</w:t>
      </w:r>
      <w:r w:rsidR="005C4E29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F08C6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>The fracture initiated at the joined interface</w:t>
      </w:r>
      <w:r w:rsidR="000D41D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756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i.e.,</w:t>
      </w:r>
      <w:r w:rsidR="00CF08C6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56FC">
        <w:rPr>
          <w:rFonts w:ascii="Times New Roman" w:hAnsi="Times New Roman" w:cs="Times New Roman"/>
          <w:color w:val="000000" w:themeColor="text1"/>
          <w:sz w:val="24"/>
          <w:szCs w:val="24"/>
        </w:rPr>
        <w:t>at</w:t>
      </w:r>
      <w:r w:rsidR="00CF08C6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center of the flexural specimen, but the crack propagated apart from </w:t>
      </w:r>
      <w:r w:rsidR="005C4E29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>the join</w:t>
      </w:r>
      <w:r w:rsidR="00CF08C6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5C4E29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interface. </w:t>
      </w:r>
      <w:r w:rsidR="003756FC">
        <w:rPr>
          <w:rFonts w:ascii="Times New Roman" w:hAnsi="Times New Roman" w:cs="Times New Roman"/>
          <w:color w:val="000000" w:themeColor="text1"/>
          <w:sz w:val="24"/>
          <w:szCs w:val="24"/>
        </w:rPr>
        <w:t>This result indicated that the joined interface exhibit</w:t>
      </w:r>
      <w:r w:rsidR="00A26DF0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3756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high strength comparable to the matrix. </w:t>
      </w:r>
      <w:r w:rsidR="000814A0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CF08C6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>AC-f</w:t>
      </w:r>
      <w:r w:rsidR="005C4E29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lash joining </w:t>
      </w:r>
      <w:r w:rsidR="003756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method </w:t>
      </w:r>
      <w:r w:rsidR="00CF08C6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can </w:t>
      </w:r>
      <w:r w:rsidR="003756FC">
        <w:rPr>
          <w:rFonts w:ascii="Times New Roman" w:hAnsi="Times New Roman" w:cs="Times New Roman"/>
          <w:color w:val="000000" w:themeColor="text1"/>
          <w:sz w:val="24"/>
          <w:szCs w:val="24"/>
        </w:rPr>
        <w:t>produce</w:t>
      </w:r>
      <w:r w:rsidR="00CF08C6" w:rsidRPr="001F2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joined TZP components with me</w:t>
      </w:r>
      <w:r w:rsidR="00CF08C6" w:rsidRPr="0004799D">
        <w:rPr>
          <w:rFonts w:ascii="Times New Roman" w:hAnsi="Times New Roman" w:cs="Times New Roman"/>
          <w:sz w:val="24"/>
          <w:szCs w:val="24"/>
        </w:rPr>
        <w:t>chanical strength c</w:t>
      </w:r>
      <w:r w:rsidR="003756FC" w:rsidRPr="0004799D">
        <w:rPr>
          <w:rFonts w:ascii="Times New Roman" w:hAnsi="Times New Roman" w:cs="Times New Roman"/>
          <w:sz w:val="24"/>
          <w:szCs w:val="24"/>
        </w:rPr>
        <w:t>lose</w:t>
      </w:r>
      <w:r w:rsidR="00CF08C6" w:rsidRPr="0004799D">
        <w:rPr>
          <w:rFonts w:ascii="Times New Roman" w:hAnsi="Times New Roman" w:cs="Times New Roman"/>
          <w:sz w:val="24"/>
          <w:szCs w:val="24"/>
        </w:rPr>
        <w:t xml:space="preserve"> to that of the monolithic TZP material.</w:t>
      </w:r>
    </w:p>
    <w:p w14:paraId="10C318BF" w14:textId="1E779442" w:rsidR="00E84F94" w:rsidRPr="001F20F3" w:rsidRDefault="005C4E29" w:rsidP="001F20F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4799D">
        <w:rPr>
          <w:rFonts w:ascii="Times New Roman" w:hAnsi="Times New Roman" w:cs="Times New Roman"/>
          <w:sz w:val="24"/>
          <w:szCs w:val="24"/>
        </w:rPr>
        <w:t xml:space="preserve">  </w:t>
      </w:r>
      <w:r w:rsidR="00046FD7" w:rsidRPr="0004799D">
        <w:rPr>
          <w:rFonts w:ascii="Times New Roman" w:hAnsi="Times New Roman" w:cs="Times New Roman"/>
          <w:sz w:val="24"/>
          <w:szCs w:val="24"/>
        </w:rPr>
        <w:t>The flash event occurred under all examined conditions at the furnace temperature of 1000 °C and similar field strength</w:t>
      </w:r>
      <w:r w:rsidR="000D41D5">
        <w:rPr>
          <w:rFonts w:ascii="Times New Roman" w:hAnsi="Times New Roman" w:cs="Times New Roman"/>
          <w:sz w:val="24"/>
          <w:szCs w:val="24"/>
        </w:rPr>
        <w:t>.</w:t>
      </w:r>
      <w:r w:rsidR="00046FD7" w:rsidRPr="0004799D">
        <w:rPr>
          <w:rFonts w:ascii="Times New Roman" w:hAnsi="Times New Roman" w:cs="Times New Roman"/>
          <w:sz w:val="24"/>
          <w:szCs w:val="24"/>
        </w:rPr>
        <w:t xml:space="preserve"> </w:t>
      </w:r>
      <w:r w:rsidR="000D41D5">
        <w:rPr>
          <w:rFonts w:ascii="Times New Roman" w:hAnsi="Times New Roman" w:cs="Times New Roman"/>
          <w:sz w:val="24"/>
          <w:szCs w:val="24"/>
        </w:rPr>
        <w:t>However,</w:t>
      </w:r>
      <w:r w:rsidR="00046FD7" w:rsidRPr="0004799D">
        <w:rPr>
          <w:rFonts w:ascii="Times New Roman" w:hAnsi="Times New Roman" w:cs="Times New Roman"/>
          <w:sz w:val="24"/>
          <w:szCs w:val="24"/>
        </w:rPr>
        <w:t xml:space="preserve"> the joining experiment</w:t>
      </w:r>
      <w:r w:rsidR="000D41D5">
        <w:rPr>
          <w:rFonts w:ascii="Times New Roman" w:hAnsi="Times New Roman" w:cs="Times New Roman"/>
          <w:sz w:val="24"/>
          <w:szCs w:val="24"/>
        </w:rPr>
        <w:t>s</w:t>
      </w:r>
      <w:r w:rsidR="00046FD7" w:rsidRPr="0004799D">
        <w:rPr>
          <w:rFonts w:ascii="Times New Roman" w:hAnsi="Times New Roman" w:cs="Times New Roman"/>
          <w:sz w:val="24"/>
          <w:szCs w:val="24"/>
        </w:rPr>
        <w:t xml:space="preserve"> w</w:t>
      </w:r>
      <w:r w:rsidR="000D41D5">
        <w:rPr>
          <w:rFonts w:ascii="Times New Roman" w:hAnsi="Times New Roman" w:cs="Times New Roman"/>
          <w:sz w:val="24"/>
          <w:szCs w:val="24"/>
        </w:rPr>
        <w:t>ere</w:t>
      </w:r>
      <w:r w:rsidR="00046FD7" w:rsidRPr="0004799D">
        <w:rPr>
          <w:rFonts w:ascii="Times New Roman" w:hAnsi="Times New Roman" w:cs="Times New Roman"/>
          <w:sz w:val="24"/>
          <w:szCs w:val="24"/>
        </w:rPr>
        <w:t xml:space="preserve"> not always successful, as referred to above</w:t>
      </w:r>
      <w:r w:rsidR="0004799D" w:rsidRPr="0004799D">
        <w:rPr>
          <w:rFonts w:ascii="Times New Roman" w:hAnsi="Times New Roman" w:cs="Times New Roman"/>
          <w:sz w:val="24"/>
          <w:szCs w:val="24"/>
        </w:rPr>
        <w:t xml:space="preserve"> results</w:t>
      </w:r>
      <w:r w:rsidR="00046FD7" w:rsidRPr="0004799D">
        <w:rPr>
          <w:rFonts w:ascii="Times New Roman" w:hAnsi="Times New Roman" w:cs="Times New Roman"/>
          <w:sz w:val="24"/>
          <w:szCs w:val="24"/>
        </w:rPr>
        <w:t xml:space="preserve">. </w:t>
      </w:r>
      <w:r w:rsidR="000D41D5">
        <w:rPr>
          <w:rFonts w:ascii="Times New Roman" w:hAnsi="Times New Roman" w:cs="Times New Roman"/>
          <w:sz w:val="24"/>
          <w:szCs w:val="24"/>
        </w:rPr>
        <w:t>Both</w:t>
      </w:r>
      <w:r w:rsidR="0004799D" w:rsidRPr="0004799D">
        <w:rPr>
          <w:rFonts w:ascii="Times New Roman" w:hAnsi="Times New Roman" w:cs="Times New Roman"/>
          <w:sz w:val="24"/>
          <w:szCs w:val="24"/>
        </w:rPr>
        <w:t xml:space="preserve"> current density and input energy were </w:t>
      </w:r>
      <w:r w:rsidR="000D41D5">
        <w:rPr>
          <w:rFonts w:ascii="Times New Roman" w:hAnsi="Times New Roman" w:cs="Times New Roman"/>
          <w:sz w:val="24"/>
          <w:szCs w:val="24"/>
        </w:rPr>
        <w:lastRenderedPageBreak/>
        <w:t>important</w:t>
      </w:r>
      <w:r w:rsidR="0004799D" w:rsidRPr="0004799D">
        <w:rPr>
          <w:rFonts w:ascii="Times New Roman" w:hAnsi="Times New Roman" w:cs="Times New Roman"/>
          <w:sz w:val="24"/>
          <w:szCs w:val="24"/>
        </w:rPr>
        <w:t xml:space="preserve"> factors </w:t>
      </w:r>
      <w:r w:rsidR="000D41D5">
        <w:rPr>
          <w:rFonts w:ascii="Times New Roman" w:hAnsi="Times New Roman" w:cs="Times New Roman"/>
          <w:sz w:val="24"/>
          <w:szCs w:val="24"/>
        </w:rPr>
        <w:t>for</w:t>
      </w:r>
      <w:r w:rsidR="0004799D" w:rsidRPr="0004799D">
        <w:rPr>
          <w:rFonts w:ascii="Times New Roman" w:hAnsi="Times New Roman" w:cs="Times New Roman"/>
          <w:sz w:val="24"/>
          <w:szCs w:val="24"/>
        </w:rPr>
        <w:t xml:space="preserve"> joining of the TZP specimens. </w:t>
      </w:r>
      <w:r w:rsidR="00CF08C6" w:rsidRPr="0004799D">
        <w:rPr>
          <w:rFonts w:ascii="Times New Roman" w:hAnsi="Times New Roman" w:cs="Times New Roman"/>
          <w:sz w:val="24"/>
          <w:szCs w:val="24"/>
        </w:rPr>
        <w:t>The outcome</w:t>
      </w:r>
      <w:r w:rsidR="002D2DDD" w:rsidRPr="0004799D">
        <w:rPr>
          <w:rFonts w:ascii="Times New Roman" w:hAnsi="Times New Roman" w:cs="Times New Roman"/>
          <w:sz w:val="24"/>
          <w:szCs w:val="24"/>
        </w:rPr>
        <w:t>s</w:t>
      </w:r>
      <w:r w:rsidR="00CF08C6" w:rsidRPr="0004799D">
        <w:rPr>
          <w:rFonts w:ascii="Times New Roman" w:hAnsi="Times New Roman" w:cs="Times New Roman"/>
          <w:sz w:val="24"/>
          <w:szCs w:val="24"/>
        </w:rPr>
        <w:t xml:space="preserve"> of the joining </w:t>
      </w:r>
      <w:r w:rsidR="002D2DDD" w:rsidRPr="0004799D">
        <w:rPr>
          <w:rFonts w:ascii="Times New Roman" w:hAnsi="Times New Roman" w:cs="Times New Roman"/>
          <w:sz w:val="24"/>
          <w:szCs w:val="24"/>
        </w:rPr>
        <w:t>experiment</w:t>
      </w:r>
      <w:r w:rsidR="00A26DF0" w:rsidRPr="0004799D">
        <w:rPr>
          <w:rFonts w:ascii="Times New Roman" w:hAnsi="Times New Roman" w:cs="Times New Roman"/>
          <w:sz w:val="24"/>
          <w:szCs w:val="24"/>
        </w:rPr>
        <w:t>s</w:t>
      </w:r>
      <w:r w:rsidR="002D2DDD" w:rsidRPr="0004799D">
        <w:rPr>
          <w:rFonts w:ascii="Times New Roman" w:hAnsi="Times New Roman" w:cs="Times New Roman"/>
          <w:sz w:val="24"/>
          <w:szCs w:val="24"/>
        </w:rPr>
        <w:t xml:space="preserve"> mapped </w:t>
      </w:r>
      <w:r w:rsidR="00CF08C6" w:rsidRPr="0004799D">
        <w:rPr>
          <w:rFonts w:ascii="Times New Roman" w:hAnsi="Times New Roman" w:cs="Times New Roman"/>
          <w:sz w:val="24"/>
          <w:szCs w:val="24"/>
        </w:rPr>
        <w:t xml:space="preserve">against the current density and </w:t>
      </w:r>
      <w:r w:rsidR="002D2DDD" w:rsidRPr="0004799D">
        <w:rPr>
          <w:rFonts w:ascii="Times New Roman" w:hAnsi="Times New Roman" w:cs="Times New Roman"/>
          <w:sz w:val="24"/>
          <w:szCs w:val="24"/>
        </w:rPr>
        <w:t xml:space="preserve">the </w:t>
      </w:r>
      <w:r w:rsidR="000814A0" w:rsidRPr="0004799D">
        <w:rPr>
          <w:rFonts w:ascii="Times New Roman" w:hAnsi="Times New Roman" w:cs="Times New Roman"/>
          <w:sz w:val="24"/>
          <w:szCs w:val="24"/>
        </w:rPr>
        <w:t>input ene</w:t>
      </w:r>
      <w:r w:rsidR="000814A0" w:rsidRPr="006A0A5B">
        <w:rPr>
          <w:rFonts w:ascii="Times New Roman" w:hAnsi="Times New Roman" w:cs="Times New Roman"/>
          <w:sz w:val="24"/>
          <w:szCs w:val="24"/>
        </w:rPr>
        <w:t>rgy</w:t>
      </w:r>
      <w:r w:rsidR="00CF08C6" w:rsidRPr="006A0A5B">
        <w:rPr>
          <w:rFonts w:ascii="Times New Roman" w:hAnsi="Times New Roman" w:cs="Times New Roman"/>
          <w:sz w:val="24"/>
          <w:szCs w:val="24"/>
        </w:rPr>
        <w:t xml:space="preserve"> </w:t>
      </w:r>
      <w:r w:rsidR="00A26DF0">
        <w:rPr>
          <w:rFonts w:ascii="Times New Roman" w:hAnsi="Times New Roman" w:cs="Times New Roman"/>
          <w:sz w:val="24"/>
          <w:szCs w:val="24"/>
        </w:rPr>
        <w:t xml:space="preserve">(defined by Eq. (1)) </w:t>
      </w:r>
      <w:r w:rsidR="005B6E7D">
        <w:rPr>
          <w:rFonts w:ascii="Times New Roman" w:hAnsi="Times New Roman" w:cs="Times New Roman"/>
          <w:sz w:val="24"/>
          <w:szCs w:val="24"/>
        </w:rPr>
        <w:t>are</w:t>
      </w:r>
      <w:r w:rsidR="00BA3084" w:rsidRPr="006A0A5B">
        <w:rPr>
          <w:rFonts w:ascii="Times New Roman" w:hAnsi="Times New Roman" w:cs="Times New Roman"/>
          <w:sz w:val="24"/>
          <w:szCs w:val="24"/>
        </w:rPr>
        <w:t xml:space="preserve"> described in </w:t>
      </w:r>
      <w:r w:rsidR="00BA3084" w:rsidRPr="00B0072B">
        <w:rPr>
          <w:rFonts w:ascii="Times New Roman" w:hAnsi="Times New Roman" w:cs="Times New Roman"/>
          <w:color w:val="0070C0"/>
          <w:sz w:val="24"/>
          <w:szCs w:val="24"/>
        </w:rPr>
        <w:t>Fig</w:t>
      </w:r>
      <w:r w:rsidR="00A3407D">
        <w:rPr>
          <w:rFonts w:ascii="Times New Roman" w:hAnsi="Times New Roman" w:cs="Times New Roman"/>
          <w:color w:val="0070C0"/>
          <w:sz w:val="24"/>
          <w:szCs w:val="24"/>
        </w:rPr>
        <w:t>.</w:t>
      </w:r>
      <w:r w:rsidR="00BA3084" w:rsidRPr="00B0072B">
        <w:rPr>
          <w:rFonts w:ascii="Times New Roman" w:hAnsi="Times New Roman" w:cs="Times New Roman"/>
          <w:color w:val="0070C0"/>
          <w:sz w:val="24"/>
          <w:szCs w:val="24"/>
        </w:rPr>
        <w:t xml:space="preserve"> 6</w:t>
      </w:r>
      <w:r w:rsidR="00BA3084" w:rsidRPr="006A0A5B">
        <w:rPr>
          <w:rFonts w:ascii="Times New Roman" w:hAnsi="Times New Roman" w:cs="Times New Roman"/>
          <w:sz w:val="24"/>
          <w:szCs w:val="24"/>
        </w:rPr>
        <w:t xml:space="preserve">. </w:t>
      </w:r>
      <w:r w:rsidR="00F3421A" w:rsidRPr="006A0A5B">
        <w:rPr>
          <w:rFonts w:ascii="Times New Roman" w:hAnsi="Times New Roman" w:cs="Times New Roman"/>
          <w:sz w:val="24"/>
          <w:szCs w:val="24"/>
        </w:rPr>
        <w:t xml:space="preserve">In </w:t>
      </w:r>
      <w:r w:rsidR="00BA3084" w:rsidRPr="006A0A5B">
        <w:rPr>
          <w:rFonts w:ascii="Times New Roman" w:hAnsi="Times New Roman" w:cs="Times New Roman"/>
          <w:sz w:val="24"/>
          <w:szCs w:val="24"/>
        </w:rPr>
        <w:t>the map</w:t>
      </w:r>
      <w:r w:rsidR="00F3421A" w:rsidRPr="006A0A5B">
        <w:rPr>
          <w:rFonts w:ascii="Times New Roman" w:hAnsi="Times New Roman" w:cs="Times New Roman"/>
          <w:sz w:val="24"/>
          <w:szCs w:val="24"/>
        </w:rPr>
        <w:t>, the cross</w:t>
      </w:r>
      <w:r w:rsidR="00683657" w:rsidRPr="006A0A5B">
        <w:rPr>
          <w:rFonts w:ascii="Times New Roman" w:hAnsi="Times New Roman" w:cs="Times New Roman"/>
          <w:sz w:val="24"/>
          <w:szCs w:val="24"/>
        </w:rPr>
        <w:t>es</w:t>
      </w:r>
      <w:r w:rsidR="00F3421A" w:rsidRPr="006A0A5B">
        <w:rPr>
          <w:rFonts w:ascii="Times New Roman" w:hAnsi="Times New Roman" w:cs="Times New Roman"/>
          <w:sz w:val="24"/>
          <w:szCs w:val="24"/>
        </w:rPr>
        <w:t xml:space="preserve"> indicate </w:t>
      </w:r>
      <w:proofErr w:type="spellStart"/>
      <w:r w:rsidR="00BA3084" w:rsidRPr="006A0A5B">
        <w:rPr>
          <w:rFonts w:ascii="Times New Roman" w:hAnsi="Times New Roman" w:cs="Times New Roman"/>
          <w:sz w:val="24"/>
          <w:szCs w:val="24"/>
        </w:rPr>
        <w:t>unjoined</w:t>
      </w:r>
      <w:proofErr w:type="spellEnd"/>
      <w:r w:rsidR="00F3421A" w:rsidRPr="006A0A5B">
        <w:rPr>
          <w:rFonts w:ascii="Times New Roman" w:hAnsi="Times New Roman" w:cs="Times New Roman"/>
          <w:sz w:val="24"/>
          <w:szCs w:val="24"/>
        </w:rPr>
        <w:t>, the triangle</w:t>
      </w:r>
      <w:r w:rsidR="00683657" w:rsidRPr="006A0A5B">
        <w:rPr>
          <w:rFonts w:ascii="Times New Roman" w:hAnsi="Times New Roman" w:cs="Times New Roman"/>
          <w:sz w:val="24"/>
          <w:szCs w:val="24"/>
        </w:rPr>
        <w:t>s</w:t>
      </w:r>
      <w:r w:rsidR="00F3421A" w:rsidRPr="006A0A5B">
        <w:rPr>
          <w:rFonts w:ascii="Times New Roman" w:hAnsi="Times New Roman" w:cs="Times New Roman"/>
          <w:sz w:val="24"/>
          <w:szCs w:val="24"/>
        </w:rPr>
        <w:t xml:space="preserve"> </w:t>
      </w:r>
      <w:r w:rsidR="00683657" w:rsidRPr="006A0A5B">
        <w:rPr>
          <w:rFonts w:ascii="Times New Roman" w:hAnsi="Times New Roman" w:cs="Times New Roman"/>
          <w:sz w:val="24"/>
          <w:szCs w:val="24"/>
        </w:rPr>
        <w:t>indicate</w:t>
      </w:r>
      <w:r w:rsidR="00F3421A" w:rsidRPr="006A0A5B">
        <w:rPr>
          <w:rFonts w:ascii="Times New Roman" w:hAnsi="Times New Roman" w:cs="Times New Roman"/>
          <w:sz w:val="24"/>
          <w:szCs w:val="24"/>
        </w:rPr>
        <w:t xml:space="preserve"> </w:t>
      </w:r>
      <w:r w:rsidR="00E107C9" w:rsidRPr="00E107C9">
        <w:rPr>
          <w:rFonts w:ascii="Times New Roman" w:hAnsi="Times New Roman" w:cs="Times New Roman"/>
          <w:sz w:val="24"/>
          <w:szCs w:val="24"/>
        </w:rPr>
        <w:t>imperfectly</w:t>
      </w:r>
      <w:r w:rsidR="00F3421A" w:rsidRPr="006A0A5B">
        <w:rPr>
          <w:rFonts w:ascii="Times New Roman" w:hAnsi="Times New Roman" w:cs="Times New Roman"/>
          <w:sz w:val="24"/>
          <w:szCs w:val="24"/>
        </w:rPr>
        <w:t xml:space="preserve"> </w:t>
      </w:r>
      <w:r w:rsidR="00C446A6" w:rsidRPr="006A0A5B">
        <w:rPr>
          <w:rFonts w:ascii="Times New Roman" w:hAnsi="Times New Roman" w:cs="Times New Roman"/>
          <w:sz w:val="24"/>
          <w:szCs w:val="24"/>
        </w:rPr>
        <w:t>join</w:t>
      </w:r>
      <w:r w:rsidR="00BA3084" w:rsidRPr="006A0A5B">
        <w:rPr>
          <w:rFonts w:ascii="Times New Roman" w:hAnsi="Times New Roman" w:cs="Times New Roman"/>
          <w:sz w:val="24"/>
          <w:szCs w:val="24"/>
        </w:rPr>
        <w:t>ed</w:t>
      </w:r>
      <w:r w:rsidR="00F3421A" w:rsidRPr="006A0A5B">
        <w:rPr>
          <w:rFonts w:ascii="Times New Roman" w:hAnsi="Times New Roman" w:cs="Times New Roman"/>
          <w:sz w:val="24"/>
          <w:szCs w:val="24"/>
        </w:rPr>
        <w:t xml:space="preserve">, </w:t>
      </w:r>
      <w:r w:rsidR="005B6E7D">
        <w:rPr>
          <w:rFonts w:ascii="Times New Roman" w:hAnsi="Times New Roman" w:cs="Times New Roman"/>
          <w:sz w:val="24"/>
          <w:szCs w:val="24"/>
        </w:rPr>
        <w:t xml:space="preserve">and </w:t>
      </w:r>
      <w:r w:rsidR="00F3421A" w:rsidRPr="006A0A5B">
        <w:rPr>
          <w:rFonts w:ascii="Times New Roman" w:hAnsi="Times New Roman" w:cs="Times New Roman"/>
          <w:sz w:val="24"/>
          <w:szCs w:val="24"/>
        </w:rPr>
        <w:t>the open circle</w:t>
      </w:r>
      <w:r w:rsidR="00683657" w:rsidRPr="006A0A5B">
        <w:rPr>
          <w:rFonts w:ascii="Times New Roman" w:hAnsi="Times New Roman" w:cs="Times New Roman"/>
          <w:sz w:val="24"/>
          <w:szCs w:val="24"/>
        </w:rPr>
        <w:t>s</w:t>
      </w:r>
      <w:r w:rsidR="00F3421A" w:rsidRPr="006A0A5B">
        <w:rPr>
          <w:rFonts w:ascii="Times New Roman" w:hAnsi="Times New Roman" w:cs="Times New Roman"/>
          <w:sz w:val="24"/>
          <w:szCs w:val="24"/>
        </w:rPr>
        <w:t xml:space="preserve"> </w:t>
      </w:r>
      <w:r w:rsidR="00683657" w:rsidRPr="006A0A5B">
        <w:rPr>
          <w:rFonts w:ascii="Times New Roman" w:hAnsi="Times New Roman" w:cs="Times New Roman"/>
          <w:sz w:val="24"/>
          <w:szCs w:val="24"/>
        </w:rPr>
        <w:t>indicate</w:t>
      </w:r>
      <w:r w:rsidR="00BA3084" w:rsidRPr="006A0A5B">
        <w:rPr>
          <w:rFonts w:ascii="Times New Roman" w:hAnsi="Times New Roman" w:cs="Times New Roman"/>
          <w:sz w:val="24"/>
          <w:szCs w:val="24"/>
        </w:rPr>
        <w:t xml:space="preserve"> successfully</w:t>
      </w:r>
      <w:r w:rsidR="00F3421A" w:rsidRPr="006A0A5B">
        <w:rPr>
          <w:rFonts w:ascii="Times New Roman" w:hAnsi="Times New Roman" w:cs="Times New Roman"/>
          <w:sz w:val="24"/>
          <w:szCs w:val="24"/>
        </w:rPr>
        <w:t xml:space="preserve"> </w:t>
      </w:r>
      <w:r w:rsidR="00C446A6" w:rsidRPr="006A0A5B">
        <w:rPr>
          <w:rFonts w:ascii="Times New Roman" w:hAnsi="Times New Roman" w:cs="Times New Roman"/>
          <w:sz w:val="24"/>
          <w:szCs w:val="24"/>
        </w:rPr>
        <w:t>join</w:t>
      </w:r>
      <w:r w:rsidR="00BA3084" w:rsidRPr="006A0A5B">
        <w:rPr>
          <w:rFonts w:ascii="Times New Roman" w:hAnsi="Times New Roman" w:cs="Times New Roman"/>
          <w:sz w:val="24"/>
          <w:szCs w:val="24"/>
        </w:rPr>
        <w:t>ed</w:t>
      </w:r>
      <w:r w:rsidR="00F3421A" w:rsidRPr="006A0A5B">
        <w:rPr>
          <w:rFonts w:ascii="Times New Roman" w:hAnsi="Times New Roman" w:cs="Times New Roman"/>
          <w:sz w:val="24"/>
          <w:szCs w:val="24"/>
        </w:rPr>
        <w:t xml:space="preserve"> </w:t>
      </w:r>
      <w:r w:rsidR="00683657" w:rsidRPr="006A0A5B">
        <w:rPr>
          <w:rFonts w:ascii="Times New Roman" w:hAnsi="Times New Roman" w:cs="Times New Roman"/>
          <w:sz w:val="24"/>
          <w:szCs w:val="24"/>
        </w:rPr>
        <w:t>conditions</w:t>
      </w:r>
      <w:r w:rsidR="00ED43DC" w:rsidRPr="006A0A5B">
        <w:rPr>
          <w:rFonts w:ascii="Times New Roman" w:hAnsi="Times New Roman" w:cs="Times New Roman"/>
          <w:sz w:val="24"/>
          <w:szCs w:val="24"/>
        </w:rPr>
        <w:t xml:space="preserve">. </w:t>
      </w:r>
      <w:r w:rsidR="000D693C" w:rsidRPr="006A0A5B">
        <w:rPr>
          <w:rFonts w:ascii="Times New Roman" w:hAnsi="Times New Roman" w:cs="Times New Roman"/>
          <w:sz w:val="24"/>
          <w:szCs w:val="24"/>
        </w:rPr>
        <w:t>The condition</w:t>
      </w:r>
      <w:r w:rsidR="006A0A5B" w:rsidRPr="006A0A5B">
        <w:rPr>
          <w:rFonts w:ascii="Times New Roman" w:hAnsi="Times New Roman" w:cs="Times New Roman" w:hint="eastAsia"/>
          <w:sz w:val="24"/>
          <w:szCs w:val="24"/>
        </w:rPr>
        <w:t>s</w:t>
      </w:r>
      <w:r w:rsidR="000D693C" w:rsidRPr="006A0A5B">
        <w:rPr>
          <w:rFonts w:ascii="Times New Roman" w:hAnsi="Times New Roman" w:cs="Times New Roman"/>
          <w:sz w:val="24"/>
          <w:szCs w:val="24"/>
        </w:rPr>
        <w:t xml:space="preserve"> of the 30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0D693C" w:rsidRPr="006A0A5B">
        <w:rPr>
          <w:rFonts w:ascii="Times New Roman" w:hAnsi="Times New Roman" w:cs="Times New Roman"/>
          <w:sz w:val="24"/>
          <w:szCs w:val="24"/>
        </w:rPr>
        <w:t xml:space="preserve"> for 380 seconds and 60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0D693C" w:rsidRPr="006A0A5B">
        <w:rPr>
          <w:rFonts w:ascii="Times New Roman" w:hAnsi="Times New Roman" w:cs="Times New Roman"/>
          <w:sz w:val="24"/>
          <w:szCs w:val="24"/>
        </w:rPr>
        <w:t xml:space="preserve"> for 80 seconds shown in </w:t>
      </w:r>
      <w:r w:rsidR="000D693C" w:rsidRPr="00B0072B">
        <w:rPr>
          <w:rFonts w:ascii="Times New Roman" w:hAnsi="Times New Roman" w:cs="Times New Roman"/>
          <w:color w:val="0070C0"/>
          <w:sz w:val="24"/>
          <w:szCs w:val="24"/>
        </w:rPr>
        <w:t>Fig. 3(b) and (c)</w:t>
      </w:r>
      <w:r w:rsidR="00A26DF0">
        <w:rPr>
          <w:rFonts w:ascii="Times New Roman" w:hAnsi="Times New Roman" w:cs="Times New Roman"/>
          <w:sz w:val="24"/>
          <w:szCs w:val="24"/>
        </w:rPr>
        <w:t xml:space="preserve">, respectively, </w:t>
      </w:r>
      <w:r w:rsidR="00A3407D">
        <w:rPr>
          <w:rFonts w:ascii="Times New Roman" w:hAnsi="Times New Roman" w:cs="Times New Roman"/>
          <w:sz w:val="24"/>
          <w:szCs w:val="24"/>
        </w:rPr>
        <w:t>a</w:t>
      </w:r>
      <w:r w:rsidR="00A26DF0">
        <w:rPr>
          <w:rFonts w:ascii="Times New Roman" w:hAnsi="Times New Roman" w:cs="Times New Roman"/>
          <w:sz w:val="24"/>
          <w:szCs w:val="24"/>
        </w:rPr>
        <w:t>re</w:t>
      </w:r>
      <w:r w:rsidR="000D693C" w:rsidRPr="006A0A5B">
        <w:rPr>
          <w:rFonts w:ascii="Times New Roman" w:hAnsi="Times New Roman" w:cs="Times New Roman"/>
          <w:sz w:val="24"/>
          <w:szCs w:val="24"/>
        </w:rPr>
        <w:t xml:space="preserve"> indicated</w:t>
      </w:r>
      <w:r w:rsidR="003266DB">
        <w:rPr>
          <w:rFonts w:ascii="Times New Roman" w:hAnsi="Times New Roman" w:cs="Times New Roman"/>
          <w:sz w:val="24"/>
          <w:szCs w:val="24"/>
        </w:rPr>
        <w:t xml:space="preserve"> by</w:t>
      </w:r>
      <w:r w:rsidR="000D693C" w:rsidRPr="006A0A5B">
        <w:rPr>
          <w:rFonts w:ascii="Times New Roman" w:hAnsi="Times New Roman" w:cs="Times New Roman"/>
          <w:sz w:val="24"/>
          <w:szCs w:val="24"/>
        </w:rPr>
        <w:t xml:space="preserve"> filled circle</w:t>
      </w:r>
      <w:r w:rsidR="006A063F">
        <w:rPr>
          <w:rFonts w:ascii="Times New Roman" w:hAnsi="Times New Roman" w:cs="Times New Roman"/>
          <w:sz w:val="24"/>
          <w:szCs w:val="24"/>
        </w:rPr>
        <w:t>s</w:t>
      </w:r>
      <w:r w:rsidR="00F3421A" w:rsidRPr="006A0A5B">
        <w:rPr>
          <w:rFonts w:ascii="Times New Roman" w:hAnsi="Times New Roman" w:cs="Times New Roman"/>
          <w:sz w:val="24"/>
          <w:szCs w:val="24"/>
        </w:rPr>
        <w:t xml:space="preserve">. </w:t>
      </w:r>
      <w:r w:rsidR="00E84F94" w:rsidRPr="006A0A5B">
        <w:rPr>
          <w:rFonts w:ascii="Times New Roman" w:hAnsi="Times New Roman" w:cs="Times New Roman"/>
          <w:sz w:val="24"/>
          <w:szCs w:val="24"/>
        </w:rPr>
        <w:t xml:space="preserve">At the high current densities over 30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E84F94" w:rsidRPr="006A0A5B">
        <w:rPr>
          <w:rFonts w:ascii="Times New Roman" w:hAnsi="Times New Roman" w:cs="Times New Roman"/>
          <w:sz w:val="24"/>
          <w:szCs w:val="24"/>
        </w:rPr>
        <w:t xml:space="preserve">, the specimen was successfully joined at the input </w:t>
      </w:r>
      <w:r w:rsidR="003266DB">
        <w:rPr>
          <w:rFonts w:ascii="Times New Roman" w:hAnsi="Times New Roman" w:cs="Times New Roman"/>
          <w:sz w:val="24"/>
          <w:szCs w:val="24"/>
        </w:rPr>
        <w:t>energy</w:t>
      </w:r>
      <w:r w:rsidR="00E84F94" w:rsidRPr="006A0A5B">
        <w:rPr>
          <w:rFonts w:ascii="Times New Roman" w:hAnsi="Times New Roman" w:cs="Times New Roman"/>
          <w:sz w:val="24"/>
          <w:szCs w:val="24"/>
        </w:rPr>
        <w:t xml:space="preserve"> beyond 4 kJ. </w:t>
      </w:r>
      <w:r w:rsidR="005D2CF8" w:rsidRPr="006A0A5B">
        <w:rPr>
          <w:rFonts w:ascii="Times New Roman" w:hAnsi="Times New Roman" w:cs="Times New Roman"/>
          <w:sz w:val="24"/>
          <w:szCs w:val="24"/>
        </w:rPr>
        <w:t>At the current density of 15</w:t>
      </w:r>
      <w:r w:rsidR="00230DEB">
        <w:rPr>
          <w:rFonts w:ascii="Times New Roman" w:hAnsi="Times New Roman" w:cs="Times New Roman"/>
          <w:sz w:val="24"/>
          <w:szCs w:val="24"/>
        </w:rPr>
        <w:t xml:space="preserve"> </w:t>
      </w:r>
      <w:r w:rsidR="00230DEB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230DEB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230DEB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230DE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230DEB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5D2CF8" w:rsidRPr="006A0A5B">
        <w:rPr>
          <w:rFonts w:ascii="Times New Roman" w:hAnsi="Times New Roman" w:cs="Times New Roman"/>
          <w:sz w:val="24"/>
          <w:szCs w:val="24"/>
        </w:rPr>
        <w:t xml:space="preserve"> or 20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5D2CF8" w:rsidRPr="006A0A5B">
        <w:rPr>
          <w:rFonts w:ascii="Times New Roman" w:hAnsi="Times New Roman" w:cs="Times New Roman"/>
          <w:sz w:val="24"/>
          <w:szCs w:val="24"/>
        </w:rPr>
        <w:t xml:space="preserve">, even when </w:t>
      </w:r>
      <w:r w:rsidR="00A26DF0">
        <w:rPr>
          <w:rFonts w:ascii="Times New Roman" w:hAnsi="Times New Roman" w:cs="Times New Roman"/>
          <w:sz w:val="24"/>
          <w:szCs w:val="24"/>
        </w:rPr>
        <w:t>the accumulated input</w:t>
      </w:r>
      <w:r w:rsidR="005D2CF8" w:rsidRPr="006A0A5B">
        <w:rPr>
          <w:rFonts w:ascii="Times New Roman" w:hAnsi="Times New Roman" w:cs="Times New Roman"/>
          <w:sz w:val="24"/>
          <w:szCs w:val="24"/>
        </w:rPr>
        <w:t xml:space="preserve"> power was </w:t>
      </w:r>
      <w:r w:rsidR="00A26DF0">
        <w:rPr>
          <w:rFonts w:ascii="Times New Roman" w:hAnsi="Times New Roman" w:cs="Times New Roman"/>
          <w:sz w:val="24"/>
          <w:szCs w:val="24"/>
        </w:rPr>
        <w:t>much larger than 4 kJ</w:t>
      </w:r>
      <w:r w:rsidR="00A3407D">
        <w:rPr>
          <w:rFonts w:ascii="Times New Roman" w:hAnsi="Times New Roman" w:cs="Times New Roman"/>
          <w:sz w:val="24"/>
          <w:szCs w:val="24"/>
        </w:rPr>
        <w:t xml:space="preserve">, the </w:t>
      </w:r>
      <w:r w:rsidR="00A3407D" w:rsidRPr="006A0A5B">
        <w:rPr>
          <w:rFonts w:ascii="Times New Roman" w:hAnsi="Times New Roman" w:cs="Times New Roman"/>
          <w:sz w:val="24"/>
          <w:szCs w:val="24"/>
        </w:rPr>
        <w:t xml:space="preserve">joining </w:t>
      </w:r>
      <w:r w:rsidR="00A3407D">
        <w:rPr>
          <w:rFonts w:ascii="Times New Roman" w:hAnsi="Times New Roman" w:cs="Times New Roman"/>
          <w:sz w:val="24"/>
          <w:szCs w:val="24"/>
        </w:rPr>
        <w:t>failed</w:t>
      </w:r>
      <w:r w:rsidR="005D2CF8" w:rsidRPr="006A0A5B">
        <w:rPr>
          <w:rFonts w:ascii="Times New Roman" w:hAnsi="Times New Roman" w:cs="Times New Roman"/>
          <w:sz w:val="24"/>
          <w:szCs w:val="24"/>
        </w:rPr>
        <w:t xml:space="preserve">. </w:t>
      </w:r>
      <w:r w:rsidR="00E84F94" w:rsidRPr="006A0A5B">
        <w:rPr>
          <w:rFonts w:ascii="Times New Roman" w:hAnsi="Times New Roman" w:cs="Times New Roman"/>
          <w:sz w:val="24"/>
          <w:szCs w:val="24"/>
        </w:rPr>
        <w:t>This result</w:t>
      </w:r>
      <w:r w:rsidR="00FA54F3" w:rsidRPr="006A0A5B">
        <w:rPr>
          <w:rFonts w:ascii="Times New Roman" w:hAnsi="Times New Roman" w:cs="Times New Roman"/>
          <w:sz w:val="24"/>
          <w:szCs w:val="24"/>
        </w:rPr>
        <w:t xml:space="preserve"> indicated that</w:t>
      </w:r>
      <w:r w:rsidR="00A26DF0">
        <w:rPr>
          <w:rFonts w:ascii="Times New Roman" w:hAnsi="Times New Roman" w:cs="Times New Roman"/>
          <w:sz w:val="24"/>
          <w:szCs w:val="24"/>
        </w:rPr>
        <w:t xml:space="preserve"> both input energy and current </w:t>
      </w:r>
      <w:r w:rsidR="00737E83">
        <w:rPr>
          <w:rFonts w:ascii="Times New Roman" w:hAnsi="Times New Roman" w:cs="Times New Roman"/>
          <w:sz w:val="24"/>
          <w:szCs w:val="24"/>
        </w:rPr>
        <w:t xml:space="preserve">density </w:t>
      </w:r>
      <w:r w:rsidR="00A26DF0">
        <w:rPr>
          <w:rFonts w:ascii="Times New Roman" w:hAnsi="Times New Roman" w:cs="Times New Roman"/>
          <w:sz w:val="24"/>
          <w:szCs w:val="24"/>
        </w:rPr>
        <w:t xml:space="preserve">above the threshold values must be applied to achieve the </w:t>
      </w:r>
      <w:r w:rsidR="006A063F">
        <w:rPr>
          <w:rFonts w:ascii="Times New Roman" w:hAnsi="Times New Roman" w:cs="Times New Roman"/>
          <w:sz w:val="24"/>
          <w:szCs w:val="24"/>
        </w:rPr>
        <w:t>successful</w:t>
      </w:r>
      <w:r w:rsidR="00A26DF0">
        <w:rPr>
          <w:rFonts w:ascii="Times New Roman" w:hAnsi="Times New Roman" w:cs="Times New Roman"/>
          <w:sz w:val="24"/>
          <w:szCs w:val="24"/>
        </w:rPr>
        <w:t xml:space="preserve"> joining</w:t>
      </w:r>
      <w:r w:rsidR="002D5CCE" w:rsidRPr="001F20F3">
        <w:rPr>
          <w:rFonts w:ascii="Times New Roman" w:hAnsi="Times New Roman" w:cs="Times New Roman"/>
          <w:sz w:val="24"/>
          <w:szCs w:val="24"/>
        </w:rPr>
        <w:t>.</w:t>
      </w:r>
    </w:p>
    <w:p w14:paraId="602F9520" w14:textId="0B19691F" w:rsidR="00E933DA" w:rsidRDefault="00E933DA" w:rsidP="00CF556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4DAA0F" w14:textId="77777777" w:rsidR="00020FDF" w:rsidRPr="00EF3D88" w:rsidRDefault="00020FDF" w:rsidP="005F299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F71D20" w14:textId="763C9CE1" w:rsidR="00B90A9F" w:rsidRPr="00D6045B" w:rsidRDefault="00B90A9F" w:rsidP="005F299D">
      <w:pPr>
        <w:pStyle w:val="a3"/>
        <w:numPr>
          <w:ilvl w:val="0"/>
          <w:numId w:val="1"/>
        </w:numPr>
        <w:spacing w:line="480" w:lineRule="auto"/>
        <w:ind w:leftChars="0"/>
        <w:rPr>
          <w:rFonts w:ascii="Times New Roman" w:eastAsia="游明朝" w:hAnsi="Times New Roman" w:cs="Times New Roman"/>
          <w:b/>
          <w:color w:val="000000" w:themeColor="text1"/>
          <w:sz w:val="24"/>
          <w:szCs w:val="24"/>
        </w:rPr>
      </w:pPr>
      <w:r w:rsidRPr="00D604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Discussion</w:t>
      </w:r>
    </w:p>
    <w:p w14:paraId="26553C29" w14:textId="3291577E" w:rsidR="002467C1" w:rsidRPr="00067751" w:rsidRDefault="00B90A9F" w:rsidP="00BF028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604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</w:t>
      </w:r>
      <w:r w:rsidR="007320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D604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B145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B1451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thermal</w:t>
      </w:r>
      <w:proofErr w:type="spellEnd"/>
      <w:r w:rsidR="00B145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effect</w:t>
      </w:r>
      <w:r w:rsidR="00CA3EE0" w:rsidRPr="00D604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of the </w:t>
      </w:r>
      <w:r w:rsidR="00020F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AC-</w:t>
      </w:r>
      <w:r w:rsidR="00CA3EE0" w:rsidRPr="00D604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flash joining</w:t>
      </w:r>
      <w:r w:rsidR="00020F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of TZP</w:t>
      </w:r>
    </w:p>
    <w:p w14:paraId="6D81137A" w14:textId="6ADEF827" w:rsidR="00A26DF0" w:rsidRDefault="00BF0288" w:rsidP="00A26DF0">
      <w:pPr>
        <w:spacing w:line="480" w:lineRule="auto"/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2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shown in </w:t>
      </w:r>
      <w:r w:rsidRPr="00BF0288">
        <w:rPr>
          <w:rFonts w:ascii="Times New Roman" w:hAnsi="Times New Roman" w:cs="Times New Roman"/>
          <w:color w:val="0070C0"/>
          <w:sz w:val="24"/>
          <w:szCs w:val="24"/>
        </w:rPr>
        <w:t>Figs. 3(</w:t>
      </w:r>
      <w:r w:rsidR="001F20F3">
        <w:rPr>
          <w:rFonts w:ascii="Times New Roman" w:hAnsi="Times New Roman" w:cs="Times New Roman"/>
          <w:color w:val="0070C0"/>
          <w:sz w:val="24"/>
          <w:szCs w:val="24"/>
        </w:rPr>
        <w:t>b</w:t>
      </w:r>
      <w:r w:rsidRPr="00BF0288">
        <w:rPr>
          <w:rFonts w:ascii="Times New Roman" w:hAnsi="Times New Roman" w:cs="Times New Roman"/>
          <w:color w:val="0070C0"/>
          <w:sz w:val="24"/>
          <w:szCs w:val="24"/>
        </w:rPr>
        <w:t>) and (</w:t>
      </w:r>
      <w:r w:rsidR="001F20F3">
        <w:rPr>
          <w:rFonts w:ascii="Times New Roman" w:hAnsi="Times New Roman" w:cs="Times New Roman"/>
          <w:color w:val="0070C0"/>
          <w:sz w:val="24"/>
          <w:szCs w:val="24"/>
        </w:rPr>
        <w:t>c</w:t>
      </w:r>
      <w:r w:rsidRPr="00BF0288">
        <w:rPr>
          <w:rFonts w:ascii="Times New Roman" w:hAnsi="Times New Roman" w:cs="Times New Roman"/>
          <w:color w:val="0070C0"/>
          <w:sz w:val="24"/>
          <w:szCs w:val="24"/>
        </w:rPr>
        <w:t>)</w:t>
      </w:r>
      <w:r w:rsidRPr="00BF0288">
        <w:rPr>
          <w:rFonts w:ascii="Times New Roman" w:hAnsi="Times New Roman" w:cs="Times New Roman"/>
          <w:color w:val="000000" w:themeColor="text1"/>
          <w:sz w:val="24"/>
          <w:szCs w:val="24"/>
        </w:rPr>
        <w:t>, the</w:t>
      </w:r>
      <w:r w:rsidR="00BC6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AC-</w:t>
      </w:r>
      <w:r w:rsidRPr="00BF0288">
        <w:rPr>
          <w:rFonts w:ascii="Times New Roman" w:hAnsi="Times New Roman" w:cs="Times New Roman"/>
          <w:color w:val="000000" w:themeColor="text1"/>
          <w:sz w:val="24"/>
          <w:szCs w:val="24"/>
        </w:rPr>
        <w:t>flash</w:t>
      </w:r>
      <w:r w:rsidR="00BC6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F0288">
        <w:rPr>
          <w:rFonts w:ascii="Times New Roman" w:hAnsi="Times New Roman" w:cs="Times New Roman"/>
          <w:color w:val="000000" w:themeColor="text1"/>
          <w:sz w:val="24"/>
          <w:szCs w:val="24"/>
        </w:rPr>
        <w:t>joined specimens consisted of equiaxed grains, and</w:t>
      </w:r>
      <w:r w:rsidR="00623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</w:t>
      </w:r>
      <w:r w:rsidR="00623A82" w:rsidRPr="00BF0288">
        <w:rPr>
          <w:rFonts w:ascii="Times New Roman" w:hAnsi="Times New Roman" w:cs="Times New Roman"/>
          <w:color w:val="000000" w:themeColor="text1"/>
          <w:sz w:val="24"/>
          <w:szCs w:val="24"/>
        </w:rPr>
        <w:t>either grain coarsening nor refinement was observed at the interface</w:t>
      </w:r>
      <w:r w:rsidR="006A063F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BF02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In addition, the </w:t>
      </w:r>
      <w:r w:rsidR="00623A82">
        <w:rPr>
          <w:rFonts w:ascii="Times New Roman" w:hAnsi="Times New Roman" w:cs="Times New Roman"/>
          <w:color w:val="000000" w:themeColor="text1"/>
          <w:sz w:val="24"/>
          <w:szCs w:val="24"/>
        </w:rPr>
        <w:t>original contact</w:t>
      </w:r>
      <w:r w:rsidRPr="00BF02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surface</w:t>
      </w:r>
      <w:r w:rsidR="007006E3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BF02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</w:t>
      </w:r>
      <w:r w:rsidR="00623A82">
        <w:rPr>
          <w:rFonts w:ascii="Times New Roman" w:hAnsi="Times New Roman" w:cs="Times New Roman"/>
          <w:color w:val="000000" w:themeColor="text1"/>
          <w:sz w:val="24"/>
          <w:szCs w:val="24"/>
        </w:rPr>
        <w:t>ere</w:t>
      </w:r>
      <w:r w:rsidRPr="00BF02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almost unrecognized</w:t>
      </w:r>
      <w:r w:rsidR="006A06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successfully </w:t>
      </w:r>
      <w:r w:rsidR="006A063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joined specimens</w:t>
      </w:r>
      <w:r w:rsidR="007006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F0113">
        <w:rPr>
          <w:rFonts w:ascii="Times New Roman" w:hAnsi="Times New Roman" w:cs="Times New Roman"/>
          <w:color w:val="000000" w:themeColor="text1"/>
          <w:sz w:val="24"/>
          <w:szCs w:val="24"/>
        </w:rPr>
        <w:t>despite</w:t>
      </w:r>
      <w:r w:rsidR="00A01C03" w:rsidRPr="00A01C03">
        <w:t xml:space="preserve"> </w:t>
      </w:r>
      <w:r w:rsidR="00A01C03" w:rsidRPr="00A01C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roughness of up to 0.7 </w:t>
      </w:r>
      <w:proofErr w:type="spellStart"/>
      <w:r w:rsidR="00A01C03" w:rsidRPr="00A01C03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="00A01C03" w:rsidRPr="00A01C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each contact surface</w:t>
      </w:r>
      <w:r w:rsidRPr="00BF0288">
        <w:rPr>
          <w:rFonts w:ascii="Times New Roman" w:hAnsi="Times New Roman" w:cs="Times New Roman"/>
          <w:color w:val="000000" w:themeColor="text1"/>
          <w:sz w:val="24"/>
          <w:szCs w:val="24"/>
        </w:rPr>
        <w:t>. Such joined interface can be achieved only by grain boundary sliding</w:t>
      </w:r>
      <w:r w:rsidR="00A26DF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F02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6DF0">
        <w:rPr>
          <w:rFonts w:ascii="Times New Roman" w:hAnsi="Times New Roman" w:cs="Times New Roman"/>
          <w:color w:val="000000" w:themeColor="text1"/>
          <w:sz w:val="24"/>
          <w:szCs w:val="24"/>
        </w:rPr>
        <w:t>i.e.,</w:t>
      </w:r>
      <w:r w:rsidRPr="00BF02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grain rotation and switching.</w:t>
      </w:r>
      <w:r w:rsidR="00766CB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</w:p>
    <w:p w14:paraId="1901F3D8" w14:textId="668772A9" w:rsidR="00BF0288" w:rsidRPr="006C7AAE" w:rsidRDefault="00A26DF0" w:rsidP="006C7AAE">
      <w:pPr>
        <w:spacing w:line="480" w:lineRule="auto"/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grain boundary sliding can </w:t>
      </w:r>
      <w:r w:rsidR="00230DEB">
        <w:rPr>
          <w:rFonts w:ascii="Times New Roman" w:hAnsi="Times New Roman" w:cs="Times New Roman"/>
          <w:color w:val="000000" w:themeColor="text1"/>
          <w:sz w:val="24"/>
          <w:szCs w:val="24"/>
        </w:rPr>
        <w:t>occur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fine-grained TZP at high temperature and low strain rate</w:t>
      </w:r>
      <w:r w:rsidR="00BF0113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CA07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0705" w:rsidRPr="00CA0705">
        <w:rPr>
          <w:rFonts w:ascii="Times New Roman" w:hAnsi="Times New Roman" w:cs="Times New Roman"/>
          <w:color w:val="FF0000"/>
          <w:sz w:val="24"/>
          <w:szCs w:val="24"/>
        </w:rPr>
        <w:t>[</w:t>
      </w:r>
      <w:r w:rsidR="00584838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21060E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584838">
        <w:rPr>
          <w:rFonts w:ascii="Times New Roman" w:hAnsi="Times New Roman" w:cs="Times New Roman"/>
          <w:color w:val="FF0000"/>
          <w:sz w:val="24"/>
          <w:szCs w:val="24"/>
        </w:rPr>
        <w:t xml:space="preserve">-19, </w:t>
      </w:r>
      <w:r w:rsidR="00CA0705" w:rsidRPr="00CA0705">
        <w:rPr>
          <w:rFonts w:ascii="Times New Roman" w:hAnsi="Times New Roman" w:cs="Times New Roman"/>
          <w:color w:val="FF0000"/>
          <w:sz w:val="24"/>
          <w:szCs w:val="24"/>
        </w:rPr>
        <w:t>42-46]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5120B" w:rsidRPr="00D512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According to the literature, tensile stress of 20 MPa at the furnace temperature of 1150 °C results in </w:t>
      </w:r>
      <w:r w:rsidR="00BF01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D5120B" w:rsidRPr="00D5120B">
        <w:rPr>
          <w:rFonts w:ascii="Times New Roman" w:hAnsi="Times New Roman" w:cs="Times New Roman"/>
          <w:color w:val="000000" w:themeColor="text1"/>
          <w:sz w:val="24"/>
          <w:szCs w:val="24"/>
        </w:rPr>
        <w:t>strain rate of 4</w:t>
      </w:r>
      <w:r w:rsidR="002851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120B" w:rsidRPr="00D5120B">
        <w:rPr>
          <w:rFonts w:ascii="Times New Roman" w:hAnsi="Times New Roman" w:cs="Times New Roman"/>
          <w:color w:val="000000" w:themeColor="text1"/>
          <w:sz w:val="24"/>
          <w:szCs w:val="24"/>
        </w:rPr>
        <w:t>×</w:t>
      </w:r>
      <w:r w:rsidR="002851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120B" w:rsidRPr="00D5120B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D5120B" w:rsidRPr="00D5120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-8</w:t>
      </w:r>
      <w:r w:rsidR="00D5120B" w:rsidRPr="00D512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</w:t>
      </w:r>
      <w:r w:rsidR="00D5120B" w:rsidRPr="00D5120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="00D5120B" w:rsidRPr="00D512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3Y-TZP with the average grain size of 0.3 </w:t>
      </w:r>
      <w:proofErr w:type="spellStart"/>
      <w:r w:rsidR="00D5120B" w:rsidRPr="00D5120B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="00D5120B" w:rsidRPr="00D512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0288" w:rsidRPr="00BF0288">
        <w:rPr>
          <w:rFonts w:ascii="Times New Roman" w:hAnsi="Times New Roman" w:cs="Times New Roman"/>
          <w:color w:val="FF0000"/>
          <w:sz w:val="24"/>
          <w:szCs w:val="24"/>
        </w:rPr>
        <w:t>[</w:t>
      </w:r>
      <w:r w:rsidR="00741D47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5554E5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BF0288" w:rsidRPr="00BF0288">
        <w:rPr>
          <w:rFonts w:ascii="Times New Roman" w:hAnsi="Times New Roman" w:cs="Times New Roman"/>
          <w:color w:val="FF0000"/>
          <w:sz w:val="24"/>
          <w:szCs w:val="24"/>
        </w:rPr>
        <w:t>]</w:t>
      </w:r>
      <w:r w:rsidR="00BF0288" w:rsidRPr="00BF02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C2D1B">
        <w:rPr>
          <w:rFonts w:ascii="Times New Roman" w:hAnsi="Times New Roman" w:cs="Times New Roman"/>
          <w:color w:val="000000" w:themeColor="text1"/>
          <w:sz w:val="24"/>
          <w:szCs w:val="24"/>
        </w:rPr>
        <w:t>Under the deformation condition,</w:t>
      </w:r>
      <w:r w:rsidR="007431F7" w:rsidRPr="007431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r w:rsidR="001C2D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main </w:t>
      </w:r>
      <w:r w:rsidR="007431F7" w:rsidRPr="007431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mechanism of </w:t>
      </w:r>
      <w:r w:rsidR="001C2D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7431F7" w:rsidRPr="007431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plastic deformation </w:t>
      </w:r>
      <w:r w:rsidR="001C2D1B">
        <w:rPr>
          <w:rFonts w:ascii="Times New Roman" w:hAnsi="Times New Roman" w:cs="Times New Roman"/>
          <w:color w:val="000000" w:themeColor="text1"/>
          <w:sz w:val="24"/>
          <w:szCs w:val="24"/>
        </w:rPr>
        <w:t>wa</w:t>
      </w:r>
      <w:r w:rsidR="007431F7" w:rsidRPr="007431F7">
        <w:rPr>
          <w:rFonts w:ascii="Times New Roman" w:hAnsi="Times New Roman" w:cs="Times New Roman"/>
          <w:color w:val="000000" w:themeColor="text1"/>
          <w:sz w:val="24"/>
          <w:szCs w:val="24"/>
        </w:rPr>
        <w:t>s grain boundary sliding</w:t>
      </w:r>
      <w:r w:rsidR="00001B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7630">
        <w:rPr>
          <w:rFonts w:ascii="Times New Roman" w:hAnsi="Times New Roman" w:cs="Times New Roman"/>
          <w:color w:val="000000" w:themeColor="text1"/>
          <w:sz w:val="24"/>
          <w:szCs w:val="24"/>
        </w:rPr>
        <w:t>rate</w:t>
      </w:r>
      <w:r w:rsidR="00737E8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137630">
        <w:rPr>
          <w:rFonts w:ascii="Times New Roman" w:hAnsi="Times New Roman" w:cs="Times New Roman"/>
          <w:color w:val="000000" w:themeColor="text1"/>
          <w:sz w:val="24"/>
          <w:szCs w:val="24"/>
        </w:rPr>
        <w:t>controlled b</w:t>
      </w:r>
      <w:r w:rsidR="00137630" w:rsidRPr="0038479C">
        <w:rPr>
          <w:rFonts w:ascii="Times New Roman" w:hAnsi="Times New Roman" w:cs="Times New Roman"/>
          <w:sz w:val="24"/>
          <w:szCs w:val="24"/>
        </w:rPr>
        <w:t>y diffusion</w:t>
      </w:r>
      <w:r w:rsidR="006A063F">
        <w:rPr>
          <w:rFonts w:ascii="Times New Roman" w:hAnsi="Times New Roman" w:cs="Times New Roman"/>
          <w:sz w:val="24"/>
          <w:szCs w:val="24"/>
        </w:rPr>
        <w:t xml:space="preserve"> of Zr cations</w:t>
      </w:r>
      <w:r w:rsidR="00737E83" w:rsidRPr="00D512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7E83" w:rsidRPr="00BF0288">
        <w:rPr>
          <w:rFonts w:ascii="Times New Roman" w:hAnsi="Times New Roman" w:cs="Times New Roman"/>
          <w:color w:val="FF0000"/>
          <w:sz w:val="24"/>
          <w:szCs w:val="24"/>
        </w:rPr>
        <w:t>[</w:t>
      </w:r>
      <w:r w:rsidR="0036783C">
        <w:rPr>
          <w:rFonts w:ascii="Times New Roman" w:hAnsi="Times New Roman" w:cs="Times New Roman"/>
          <w:color w:val="FF0000"/>
          <w:sz w:val="24"/>
          <w:szCs w:val="24"/>
        </w:rPr>
        <w:t>14-15, 18-19, 43-46</w:t>
      </w:r>
      <w:r w:rsidR="00737E83" w:rsidRPr="00BF0288">
        <w:rPr>
          <w:rFonts w:ascii="Times New Roman" w:hAnsi="Times New Roman" w:cs="Times New Roman"/>
          <w:color w:val="FF0000"/>
          <w:sz w:val="24"/>
          <w:szCs w:val="24"/>
        </w:rPr>
        <w:t>]</w:t>
      </w:r>
      <w:r w:rsidR="007431F7" w:rsidRPr="0038479C">
        <w:rPr>
          <w:rFonts w:ascii="Times New Roman" w:hAnsi="Times New Roman" w:cs="Times New Roman"/>
          <w:sz w:val="24"/>
          <w:szCs w:val="24"/>
        </w:rPr>
        <w:t xml:space="preserve">. </w:t>
      </w:r>
      <w:r w:rsidRPr="0038479C">
        <w:rPr>
          <w:rFonts w:ascii="Times New Roman" w:hAnsi="Times New Roman" w:cs="Times New Roman"/>
          <w:sz w:val="24"/>
          <w:szCs w:val="24"/>
        </w:rPr>
        <w:t>I</w:t>
      </w:r>
      <w:r w:rsidR="00D15D59" w:rsidRPr="0038479C">
        <w:rPr>
          <w:rFonts w:ascii="Times New Roman" w:hAnsi="Times New Roman" w:cs="Times New Roman"/>
          <w:sz w:val="24"/>
          <w:szCs w:val="24"/>
        </w:rPr>
        <w:t>n the AC-flash joining</w:t>
      </w:r>
      <w:r w:rsidRPr="0038479C">
        <w:rPr>
          <w:rFonts w:ascii="Times New Roman" w:hAnsi="Times New Roman" w:cs="Times New Roman"/>
          <w:sz w:val="24"/>
          <w:szCs w:val="24"/>
        </w:rPr>
        <w:t xml:space="preserve"> at 60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Pr="0038479C">
        <w:rPr>
          <w:rFonts w:ascii="Times New Roman" w:hAnsi="Times New Roman" w:cs="Times New Roman"/>
          <w:sz w:val="24"/>
          <w:szCs w:val="24"/>
        </w:rPr>
        <w:t xml:space="preserve"> for 80 seconds</w:t>
      </w:r>
      <w:r w:rsidR="00D15D59" w:rsidRPr="0038479C">
        <w:rPr>
          <w:rFonts w:ascii="Times New Roman" w:hAnsi="Times New Roman" w:cs="Times New Roman"/>
          <w:sz w:val="24"/>
          <w:szCs w:val="24"/>
        </w:rPr>
        <w:t xml:space="preserve">, </w:t>
      </w:r>
      <w:r w:rsidRPr="0038479C">
        <w:rPr>
          <w:rFonts w:ascii="Times New Roman" w:hAnsi="Times New Roman" w:cs="Times New Roman"/>
          <w:sz w:val="24"/>
          <w:szCs w:val="24"/>
        </w:rPr>
        <w:t xml:space="preserve">the specimen temperature was </w:t>
      </w:r>
      <w:r w:rsidR="00E640D2" w:rsidRPr="0038479C">
        <w:rPr>
          <w:rFonts w:ascii="Times New Roman" w:hAnsi="Times New Roman" w:cs="Times New Roman"/>
          <w:sz w:val="24"/>
          <w:szCs w:val="24"/>
        </w:rPr>
        <w:t>1160</w:t>
      </w:r>
      <w:r w:rsidRPr="0038479C">
        <w:rPr>
          <w:rFonts w:ascii="Times New Roman" w:hAnsi="Times New Roman" w:cs="Times New Roman"/>
          <w:sz w:val="24"/>
          <w:szCs w:val="24"/>
        </w:rPr>
        <w:t xml:space="preserve"> °C and the applied stress was</w:t>
      </w:r>
      <w:r w:rsidR="006A063F">
        <w:rPr>
          <w:rFonts w:ascii="Times New Roman" w:hAnsi="Times New Roman" w:cs="Times New Roman"/>
          <w:sz w:val="24"/>
          <w:szCs w:val="24"/>
        </w:rPr>
        <w:t xml:space="preserve"> 20</w:t>
      </w:r>
      <w:r w:rsidRPr="0038479C">
        <w:rPr>
          <w:rFonts w:ascii="Times New Roman" w:hAnsi="Times New Roman" w:cs="Times New Roman"/>
          <w:sz w:val="24"/>
          <w:szCs w:val="24"/>
        </w:rPr>
        <w:t xml:space="preserve"> MPa. The combination of the stress, specimen temperature and time should yield a strain of </w:t>
      </w:r>
      <w:r w:rsidR="0038479C" w:rsidRPr="0038479C">
        <w:rPr>
          <w:rFonts w:ascii="Times New Roman" w:hAnsi="Times New Roman" w:cs="Times New Roman"/>
          <w:sz w:val="24"/>
          <w:szCs w:val="24"/>
        </w:rPr>
        <w:t>3.2 × 10</w:t>
      </w:r>
      <w:r w:rsidR="0038479C" w:rsidRPr="0038479C"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 w:rsidRPr="0038479C">
        <w:rPr>
          <w:rFonts w:ascii="Times New Roman" w:hAnsi="Times New Roman" w:cs="Times New Roman"/>
          <w:sz w:val="24"/>
          <w:szCs w:val="24"/>
        </w:rPr>
        <w:t xml:space="preserve"> by </w:t>
      </w:r>
      <w:r w:rsidR="006A063F">
        <w:rPr>
          <w:rFonts w:ascii="Times New Roman" w:hAnsi="Times New Roman" w:cs="Times New Roman"/>
          <w:sz w:val="24"/>
          <w:szCs w:val="24"/>
        </w:rPr>
        <w:t xml:space="preserve">the </w:t>
      </w:r>
      <w:r w:rsidRPr="0038479C">
        <w:rPr>
          <w:rFonts w:ascii="Times New Roman" w:hAnsi="Times New Roman" w:cs="Times New Roman"/>
          <w:sz w:val="24"/>
          <w:szCs w:val="24"/>
        </w:rPr>
        <w:t xml:space="preserve">grain boundary sliding. The strain </w:t>
      </w:r>
      <w:r w:rsidR="00974580" w:rsidRPr="0038479C">
        <w:rPr>
          <w:rFonts w:ascii="Times New Roman" w:hAnsi="Times New Roman" w:cs="Times New Roman"/>
          <w:sz w:val="24"/>
          <w:szCs w:val="24"/>
        </w:rPr>
        <w:t>correspo</w:t>
      </w:r>
      <w:r w:rsidR="00974580" w:rsidRPr="00974580">
        <w:rPr>
          <w:rFonts w:ascii="Times New Roman" w:hAnsi="Times New Roman" w:cs="Times New Roman"/>
          <w:color w:val="000000" w:themeColor="text1"/>
          <w:sz w:val="24"/>
          <w:szCs w:val="24"/>
        </w:rPr>
        <w:t>nds to a deformation</w:t>
      </w:r>
      <w:r w:rsidR="00A664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4580" w:rsidRPr="00974580">
        <w:rPr>
          <w:rFonts w:ascii="Times New Roman" w:hAnsi="Times New Roman" w:cs="Times New Roman"/>
          <w:color w:val="000000" w:themeColor="text1"/>
          <w:sz w:val="24"/>
          <w:szCs w:val="24"/>
        </w:rPr>
        <w:t>of about 19 nm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present specimen</w:t>
      </w:r>
      <w:r w:rsidR="00974580" w:rsidRPr="0097458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B43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2708" w:rsidRPr="00782708">
        <w:rPr>
          <w:rFonts w:ascii="Times New Roman" w:hAnsi="Times New Roman" w:cs="Times New Roman"/>
          <w:color w:val="000000" w:themeColor="text1"/>
          <w:sz w:val="24"/>
          <w:szCs w:val="24"/>
        </w:rPr>
        <w:t>The deformation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</w:t>
      </w:r>
      <w:r w:rsidR="00F65193">
        <w:rPr>
          <w:rFonts w:ascii="Times New Roman" w:hAnsi="Times New Roman" w:cs="Times New Roman"/>
          <w:color w:val="000000" w:themeColor="text1"/>
          <w:sz w:val="24"/>
          <w:szCs w:val="24"/>
        </w:rPr>
        <w:t>extremely</w:t>
      </w:r>
      <w:r w:rsidR="00782708" w:rsidRPr="007827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small to fill the </w:t>
      </w:r>
      <w:r w:rsidR="006A06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clearance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gap betw</w:t>
      </w:r>
      <w:r w:rsidRPr="000452F5">
        <w:rPr>
          <w:rFonts w:ascii="Times New Roman" w:hAnsi="Times New Roman" w:cs="Times New Roman"/>
          <w:sz w:val="24"/>
          <w:szCs w:val="24"/>
        </w:rPr>
        <w:t>een the original interfaces of the Y-TZP bodies</w:t>
      </w:r>
      <w:r w:rsidR="00782708" w:rsidRPr="000452F5">
        <w:rPr>
          <w:rFonts w:ascii="Times New Roman" w:hAnsi="Times New Roman" w:cs="Times New Roman"/>
          <w:sz w:val="24"/>
          <w:szCs w:val="24"/>
        </w:rPr>
        <w:t>.</w:t>
      </w:r>
      <w:r w:rsidR="002B4361" w:rsidRPr="000452F5">
        <w:rPr>
          <w:rFonts w:ascii="Times New Roman" w:hAnsi="Times New Roman" w:cs="Times New Roman"/>
          <w:sz w:val="24"/>
          <w:szCs w:val="24"/>
        </w:rPr>
        <w:t xml:space="preserve"> </w:t>
      </w:r>
      <w:r w:rsidR="006A6662" w:rsidRPr="000452F5">
        <w:rPr>
          <w:rFonts w:ascii="Times New Roman" w:hAnsi="Times New Roman" w:cs="Times New Roman"/>
          <w:sz w:val="24"/>
          <w:szCs w:val="24"/>
        </w:rPr>
        <w:t xml:space="preserve">In fact, </w:t>
      </w:r>
      <w:r w:rsidRPr="000452F5">
        <w:rPr>
          <w:rFonts w:ascii="Times New Roman" w:hAnsi="Times New Roman" w:cs="Times New Roman"/>
          <w:sz w:val="24"/>
          <w:szCs w:val="24"/>
        </w:rPr>
        <w:t xml:space="preserve">the specimens were not joined in </w:t>
      </w:r>
      <w:r w:rsidR="006A6662" w:rsidRPr="000452F5">
        <w:rPr>
          <w:rFonts w:ascii="Times New Roman" w:hAnsi="Times New Roman" w:cs="Times New Roman"/>
          <w:sz w:val="24"/>
          <w:szCs w:val="24"/>
        </w:rPr>
        <w:t>t</w:t>
      </w:r>
      <w:r w:rsidR="00C6312E" w:rsidRPr="000452F5">
        <w:rPr>
          <w:rFonts w:ascii="Times New Roman" w:hAnsi="Times New Roman" w:cs="Times New Roman"/>
          <w:sz w:val="24"/>
          <w:szCs w:val="24"/>
        </w:rPr>
        <w:t xml:space="preserve">he joining </w:t>
      </w:r>
      <w:r w:rsidRPr="000452F5">
        <w:rPr>
          <w:rFonts w:ascii="Times New Roman" w:hAnsi="Times New Roman" w:cs="Times New Roman"/>
          <w:sz w:val="24"/>
          <w:szCs w:val="24"/>
        </w:rPr>
        <w:t xml:space="preserve">experiment </w:t>
      </w:r>
      <w:r w:rsidR="00C6312E" w:rsidRPr="000452F5">
        <w:rPr>
          <w:rFonts w:ascii="Times New Roman" w:hAnsi="Times New Roman" w:cs="Times New Roman"/>
          <w:sz w:val="24"/>
          <w:szCs w:val="24"/>
        </w:rPr>
        <w:t xml:space="preserve">without </w:t>
      </w:r>
      <w:r w:rsidR="00FB4214">
        <w:rPr>
          <w:rFonts w:ascii="Times New Roman" w:hAnsi="Times New Roman" w:cs="Times New Roman"/>
          <w:sz w:val="24"/>
          <w:szCs w:val="24"/>
        </w:rPr>
        <w:t xml:space="preserve">applying an </w:t>
      </w:r>
      <w:r w:rsidR="00C6312E" w:rsidRPr="000452F5">
        <w:rPr>
          <w:rFonts w:ascii="Times New Roman" w:hAnsi="Times New Roman" w:cs="Times New Roman"/>
          <w:sz w:val="24"/>
          <w:szCs w:val="24"/>
        </w:rPr>
        <w:t>electric field</w:t>
      </w:r>
      <w:r w:rsidRPr="000452F5">
        <w:rPr>
          <w:rFonts w:ascii="Times New Roman" w:hAnsi="Times New Roman" w:cs="Times New Roman"/>
          <w:sz w:val="24"/>
          <w:szCs w:val="24"/>
        </w:rPr>
        <w:t xml:space="preserve"> </w:t>
      </w:r>
      <w:r w:rsidR="006A063F">
        <w:rPr>
          <w:rFonts w:ascii="Times New Roman" w:hAnsi="Times New Roman" w:cs="Times New Roman"/>
          <w:sz w:val="24"/>
          <w:szCs w:val="24"/>
        </w:rPr>
        <w:t xml:space="preserve">at </w:t>
      </w:r>
      <w:r w:rsidR="006A063F" w:rsidRPr="0038479C">
        <w:rPr>
          <w:rFonts w:ascii="Times New Roman" w:hAnsi="Times New Roman" w:cs="Times New Roman"/>
          <w:sz w:val="24"/>
          <w:szCs w:val="24"/>
        </w:rPr>
        <w:t>1160 °C</w:t>
      </w:r>
      <w:r w:rsidR="006A063F">
        <w:rPr>
          <w:rFonts w:ascii="Times New Roman" w:hAnsi="Times New Roman" w:cs="Times New Roman"/>
          <w:sz w:val="24"/>
          <w:szCs w:val="24"/>
        </w:rPr>
        <w:t xml:space="preserve"> </w:t>
      </w:r>
      <w:r w:rsidRPr="000452F5">
        <w:rPr>
          <w:rFonts w:ascii="Times New Roman" w:hAnsi="Times New Roman" w:cs="Times New Roman"/>
          <w:sz w:val="24"/>
          <w:szCs w:val="24"/>
        </w:rPr>
        <w:t xml:space="preserve">for </w:t>
      </w:r>
      <w:r w:rsidR="00290CA7" w:rsidRPr="000452F5">
        <w:rPr>
          <w:rFonts w:ascii="Times New Roman" w:hAnsi="Times New Roman" w:cs="Times New Roman"/>
          <w:sz w:val="24"/>
          <w:szCs w:val="24"/>
        </w:rPr>
        <w:t>72</w:t>
      </w:r>
      <w:r w:rsidRPr="000452F5">
        <w:rPr>
          <w:rFonts w:ascii="Times New Roman" w:hAnsi="Times New Roman" w:cs="Times New Roman"/>
          <w:sz w:val="24"/>
          <w:szCs w:val="24"/>
        </w:rPr>
        <w:t>00 seconds</w:t>
      </w:r>
      <w:r w:rsidR="00042C19" w:rsidRPr="000452F5">
        <w:rPr>
          <w:rFonts w:ascii="Times New Roman" w:hAnsi="Times New Roman" w:cs="Times New Roman"/>
          <w:sz w:val="24"/>
          <w:szCs w:val="24"/>
        </w:rPr>
        <w:t>.</w:t>
      </w:r>
      <w:r w:rsidR="00042C19" w:rsidRPr="000452F5">
        <w:t xml:space="preserve"> </w:t>
      </w:r>
      <w:r w:rsidR="006A063F">
        <w:rPr>
          <w:rFonts w:ascii="Times New Roman" w:hAnsi="Times New Roman" w:cs="Times New Roman"/>
          <w:sz w:val="24"/>
          <w:szCs w:val="24"/>
        </w:rPr>
        <w:t>According to</w:t>
      </w:r>
      <w:r w:rsidR="0038479C" w:rsidRPr="000452F5">
        <w:rPr>
          <w:rFonts w:ascii="Times New Roman" w:hAnsi="Times New Roman" w:cs="Times New Roman"/>
          <w:sz w:val="24"/>
          <w:szCs w:val="24"/>
        </w:rPr>
        <w:t xml:space="preserve"> these results, </w:t>
      </w:r>
      <w:r w:rsidR="00BE59BE">
        <w:rPr>
          <w:rFonts w:ascii="Times New Roman" w:hAnsi="Times New Roman" w:cs="Times New Roman"/>
          <w:sz w:val="24"/>
          <w:szCs w:val="24"/>
        </w:rPr>
        <w:t xml:space="preserve">the AC-flash event must highly </w:t>
      </w:r>
      <w:r w:rsidR="0002251F">
        <w:rPr>
          <w:rFonts w:ascii="Times New Roman" w:hAnsi="Times New Roman" w:cs="Times New Roman"/>
          <w:sz w:val="24"/>
          <w:szCs w:val="24"/>
        </w:rPr>
        <w:t>enhance</w:t>
      </w:r>
      <w:r w:rsidR="0038479C" w:rsidRPr="000452F5">
        <w:rPr>
          <w:rFonts w:ascii="Times New Roman" w:hAnsi="Times New Roman" w:cs="Times New Roman"/>
          <w:sz w:val="24"/>
          <w:szCs w:val="24"/>
        </w:rPr>
        <w:t xml:space="preserve"> the grain boundary sliding</w:t>
      </w:r>
      <w:r w:rsidR="00BE59BE">
        <w:rPr>
          <w:rFonts w:ascii="Times New Roman" w:hAnsi="Times New Roman" w:cs="Times New Roman"/>
          <w:sz w:val="24"/>
          <w:szCs w:val="24"/>
        </w:rPr>
        <w:t xml:space="preserve">, and the enhancement cannot </w:t>
      </w:r>
      <w:r w:rsidR="0038479C" w:rsidRPr="000452F5">
        <w:rPr>
          <w:rFonts w:ascii="Times New Roman" w:hAnsi="Times New Roman" w:cs="Times New Roman"/>
          <w:sz w:val="24"/>
          <w:szCs w:val="24"/>
        </w:rPr>
        <w:t xml:space="preserve">be explained </w:t>
      </w:r>
      <w:r w:rsidR="00737E83">
        <w:rPr>
          <w:rFonts w:ascii="Times New Roman" w:hAnsi="Times New Roman" w:cs="Times New Roman"/>
          <w:sz w:val="24"/>
          <w:szCs w:val="24"/>
        </w:rPr>
        <w:t xml:space="preserve">only </w:t>
      </w:r>
      <w:r w:rsidR="0038479C" w:rsidRPr="000452F5">
        <w:rPr>
          <w:rFonts w:ascii="Times New Roman" w:hAnsi="Times New Roman" w:cs="Times New Roman"/>
          <w:sz w:val="24"/>
          <w:szCs w:val="24"/>
        </w:rPr>
        <w:t xml:space="preserve">by joule heating. </w:t>
      </w:r>
      <w:r w:rsidR="00BE59BE">
        <w:rPr>
          <w:rFonts w:ascii="Times New Roman" w:hAnsi="Times New Roman" w:cs="Times New Roman"/>
          <w:sz w:val="24"/>
          <w:szCs w:val="24"/>
        </w:rPr>
        <w:t>The p</w:t>
      </w:r>
      <w:r w:rsidR="00EE63F5" w:rsidRPr="000452F5">
        <w:rPr>
          <w:rFonts w:ascii="Times New Roman" w:hAnsi="Times New Roman" w:cs="Times New Roman"/>
          <w:sz w:val="24"/>
          <w:szCs w:val="24"/>
        </w:rPr>
        <w:t>revious reports have</w:t>
      </w:r>
      <w:r w:rsidR="00E631BA" w:rsidRPr="000452F5">
        <w:rPr>
          <w:rFonts w:ascii="Times New Roman" w:hAnsi="Times New Roman" w:cs="Times New Roman"/>
          <w:sz w:val="24"/>
          <w:szCs w:val="24"/>
        </w:rPr>
        <w:t xml:space="preserve"> </w:t>
      </w:r>
      <w:r w:rsidR="00EE63F5" w:rsidRPr="000452F5">
        <w:rPr>
          <w:rFonts w:ascii="Times New Roman" w:hAnsi="Times New Roman" w:cs="Times New Roman"/>
          <w:sz w:val="24"/>
          <w:szCs w:val="24"/>
        </w:rPr>
        <w:t>suggested that</w:t>
      </w:r>
      <w:r w:rsidR="00FB4214">
        <w:rPr>
          <w:rFonts w:ascii="Times New Roman" w:hAnsi="Times New Roman" w:cs="Times New Roman"/>
          <w:sz w:val="24"/>
          <w:szCs w:val="24"/>
        </w:rPr>
        <w:t xml:space="preserve"> the</w:t>
      </w:r>
      <w:r w:rsidR="00EE63F5" w:rsidRPr="000452F5">
        <w:rPr>
          <w:rFonts w:ascii="Times New Roman" w:hAnsi="Times New Roman" w:cs="Times New Roman"/>
          <w:sz w:val="24"/>
          <w:szCs w:val="24"/>
        </w:rPr>
        <w:t xml:space="preserve"> </w:t>
      </w:r>
      <w:r w:rsidR="00BE59BE">
        <w:rPr>
          <w:rFonts w:ascii="Times New Roman" w:hAnsi="Times New Roman" w:cs="Times New Roman"/>
          <w:sz w:val="24"/>
          <w:szCs w:val="24"/>
        </w:rPr>
        <w:t xml:space="preserve">flash event can </w:t>
      </w:r>
      <w:r w:rsidR="00EE63F5" w:rsidRPr="000452F5">
        <w:rPr>
          <w:rFonts w:ascii="Times New Roman" w:hAnsi="Times New Roman" w:cs="Times New Roman"/>
          <w:sz w:val="24"/>
          <w:szCs w:val="24"/>
        </w:rPr>
        <w:t>promote grain boundary slidi</w:t>
      </w:r>
      <w:r w:rsidR="00EE63F5" w:rsidRPr="00EE63F5">
        <w:rPr>
          <w:rFonts w:ascii="Times New Roman" w:hAnsi="Times New Roman" w:cs="Times New Roman"/>
          <w:sz w:val="24"/>
          <w:szCs w:val="24"/>
        </w:rPr>
        <w:t>ng in TZP</w:t>
      </w:r>
      <w:r w:rsidR="00EE63F5">
        <w:rPr>
          <w:rFonts w:ascii="Times New Roman" w:hAnsi="Times New Roman" w:cs="Times New Roman"/>
          <w:sz w:val="24"/>
          <w:szCs w:val="24"/>
        </w:rPr>
        <w:t xml:space="preserve"> </w:t>
      </w:r>
      <w:r w:rsidR="00EE63F5" w:rsidRPr="00EE63F5">
        <w:rPr>
          <w:rFonts w:ascii="Times New Roman" w:hAnsi="Times New Roman" w:cs="Times New Roman"/>
          <w:color w:val="FF0000"/>
          <w:sz w:val="24"/>
          <w:szCs w:val="24"/>
        </w:rPr>
        <w:lastRenderedPageBreak/>
        <w:t>[</w:t>
      </w:r>
      <w:r w:rsidR="005554E5">
        <w:rPr>
          <w:rFonts w:ascii="Times New Roman" w:hAnsi="Times New Roman" w:cs="Times New Roman"/>
          <w:color w:val="FF0000"/>
          <w:sz w:val="24"/>
          <w:szCs w:val="24"/>
        </w:rPr>
        <w:t>24</w:t>
      </w:r>
      <w:r w:rsidR="00FF020B">
        <w:rPr>
          <w:rFonts w:ascii="Times New Roman" w:hAnsi="Times New Roman" w:cs="Times New Roman"/>
          <w:color w:val="FF0000"/>
          <w:sz w:val="24"/>
          <w:szCs w:val="24"/>
        </w:rPr>
        <w:t>,2</w:t>
      </w:r>
      <w:r w:rsidR="005554E5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FF020B">
        <w:rPr>
          <w:rFonts w:ascii="Times New Roman" w:hAnsi="Times New Roman" w:cs="Times New Roman"/>
          <w:color w:val="FF0000"/>
          <w:sz w:val="24"/>
          <w:szCs w:val="24"/>
        </w:rPr>
        <w:t>,3</w:t>
      </w:r>
      <w:r w:rsidR="005554E5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6141BA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5554E5">
        <w:rPr>
          <w:rFonts w:ascii="Times New Roman" w:hAnsi="Times New Roman" w:cs="Times New Roman"/>
          <w:color w:val="FF0000"/>
          <w:sz w:val="24"/>
          <w:szCs w:val="24"/>
        </w:rPr>
        <w:t>36,</w:t>
      </w:r>
      <w:r w:rsidR="00FF020B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CA0705"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="006141BA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53342D">
        <w:rPr>
          <w:rFonts w:ascii="Times New Roman" w:hAnsi="Times New Roman" w:cs="Times New Roman"/>
          <w:color w:val="FF0000"/>
          <w:sz w:val="24"/>
          <w:szCs w:val="24"/>
        </w:rPr>
        <w:t>49</w:t>
      </w:r>
      <w:r w:rsidR="00EE63F5" w:rsidRPr="00EE63F5">
        <w:rPr>
          <w:rFonts w:ascii="Times New Roman" w:hAnsi="Times New Roman" w:cs="Times New Roman"/>
          <w:color w:val="FF0000"/>
          <w:sz w:val="24"/>
          <w:szCs w:val="24"/>
        </w:rPr>
        <w:t>]</w:t>
      </w:r>
      <w:r w:rsidR="00E631BA">
        <w:rPr>
          <w:rFonts w:ascii="Times New Roman" w:hAnsi="Times New Roman" w:cs="Times New Roman"/>
          <w:sz w:val="24"/>
          <w:szCs w:val="24"/>
        </w:rPr>
        <w:t xml:space="preserve">. </w:t>
      </w:r>
      <w:r w:rsidR="00BE59BE">
        <w:rPr>
          <w:rFonts w:ascii="Times New Roman" w:hAnsi="Times New Roman" w:cs="Times New Roman"/>
          <w:color w:val="000000" w:themeColor="text1"/>
          <w:sz w:val="24"/>
          <w:szCs w:val="24"/>
        </w:rPr>
        <w:t>The enhanced grain boundary sliding due to the flash event must be the origin of the successful joining in the present study.</w:t>
      </w:r>
    </w:p>
    <w:p w14:paraId="26E6F9BC" w14:textId="77777777" w:rsidR="00556C83" w:rsidRPr="00D6045B" w:rsidRDefault="00556C83" w:rsidP="005F29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C424CB6" w14:textId="79FE6F7B" w:rsidR="00B90A9F" w:rsidRPr="00D6045B" w:rsidRDefault="00B90A9F" w:rsidP="005F29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6045B">
        <w:rPr>
          <w:rFonts w:ascii="Times New Roman" w:eastAsia="游明朝" w:hAnsi="Times New Roman" w:cs="Times New Roman"/>
          <w:b/>
          <w:bCs/>
          <w:color w:val="000000" w:themeColor="text1"/>
          <w:sz w:val="24"/>
          <w:szCs w:val="24"/>
        </w:rPr>
        <w:t>4.</w:t>
      </w:r>
      <w:r w:rsidR="00732034">
        <w:rPr>
          <w:rFonts w:ascii="Times New Roman" w:eastAsia="游明朝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D6045B">
        <w:rPr>
          <w:rFonts w:ascii="Times New Roman" w:eastAsia="游明朝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A3EE0" w:rsidRPr="00D6045B">
        <w:rPr>
          <w:rFonts w:ascii="Times New Roman" w:eastAsia="游明朝" w:hAnsi="Times New Roman" w:cs="Times New Roman"/>
          <w:b/>
          <w:bCs/>
          <w:color w:val="000000" w:themeColor="text1"/>
          <w:sz w:val="24"/>
          <w:szCs w:val="24"/>
        </w:rPr>
        <w:t>Flash joining conditions necessary to obtain perfect joining interfaces</w:t>
      </w:r>
    </w:p>
    <w:p w14:paraId="33D77C6E" w14:textId="53FCA581" w:rsidR="00114BE8" w:rsidRDefault="000F2B98" w:rsidP="005F299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3E5D63" w:rsidRPr="003E5D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Grain boundary </w:t>
      </w:r>
      <w:r w:rsidR="00BE59BE">
        <w:rPr>
          <w:rFonts w:ascii="Times New Roman" w:hAnsi="Times New Roman" w:cs="Times New Roman"/>
          <w:color w:val="000000" w:themeColor="text1"/>
          <w:sz w:val="24"/>
          <w:szCs w:val="24"/>
        </w:rPr>
        <w:t>diffusion</w:t>
      </w:r>
      <w:r w:rsidR="003E5D63" w:rsidRPr="003E5D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</w:t>
      </w:r>
      <w:r w:rsidR="00BE59BE">
        <w:rPr>
          <w:rFonts w:ascii="Times New Roman" w:hAnsi="Times New Roman" w:cs="Times New Roman"/>
          <w:color w:val="000000" w:themeColor="text1"/>
          <w:sz w:val="24"/>
          <w:szCs w:val="24"/>
        </w:rPr>
        <w:t>supposed</w:t>
      </w:r>
      <w:r w:rsidR="003E5D63" w:rsidRPr="003E5D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be an accommodation process of stress concentrations </w:t>
      </w:r>
      <w:r w:rsidR="00BE59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built up </w:t>
      </w:r>
      <w:r w:rsidR="003E5D63" w:rsidRPr="003E5D63">
        <w:rPr>
          <w:rFonts w:ascii="Times New Roman" w:hAnsi="Times New Roman" w:cs="Times New Roman"/>
          <w:color w:val="000000" w:themeColor="text1"/>
          <w:sz w:val="24"/>
          <w:szCs w:val="24"/>
        </w:rPr>
        <w:t>at grain boundaries and grain boundary</w:t>
      </w:r>
      <w:r w:rsidR="00BE59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multiple junctions </w:t>
      </w:r>
      <w:r w:rsidR="00BE59BE" w:rsidRPr="00BE59BE">
        <w:rPr>
          <w:rFonts w:ascii="Times New Roman" w:hAnsi="Times New Roman" w:cs="Times New Roman"/>
          <w:color w:val="FF0000"/>
          <w:sz w:val="24"/>
          <w:szCs w:val="24"/>
        </w:rPr>
        <w:t>[</w:t>
      </w:r>
      <w:r w:rsidR="00584838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21060E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584838">
        <w:rPr>
          <w:rFonts w:ascii="Times New Roman" w:hAnsi="Times New Roman" w:cs="Times New Roman"/>
          <w:color w:val="FF0000"/>
          <w:sz w:val="24"/>
          <w:szCs w:val="24"/>
        </w:rPr>
        <w:t xml:space="preserve">-19, </w:t>
      </w:r>
      <w:r w:rsidR="00B33CC2">
        <w:rPr>
          <w:rFonts w:ascii="Times New Roman" w:hAnsi="Times New Roman" w:cs="Times New Roman"/>
          <w:color w:val="FF0000"/>
          <w:sz w:val="24"/>
          <w:szCs w:val="24"/>
        </w:rPr>
        <w:t>42-46, 50</w:t>
      </w:r>
      <w:r w:rsidR="00BE59BE" w:rsidRPr="00BE59BE">
        <w:rPr>
          <w:rFonts w:ascii="Times New Roman" w:hAnsi="Times New Roman" w:cs="Times New Roman"/>
          <w:color w:val="FF0000"/>
          <w:sz w:val="24"/>
          <w:szCs w:val="24"/>
        </w:rPr>
        <w:t>]</w:t>
      </w:r>
      <w:r w:rsidR="003E5D63" w:rsidRPr="003E5D6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873A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shown in </w:t>
      </w:r>
      <w:r w:rsidRPr="00D6045B">
        <w:rPr>
          <w:rFonts w:ascii="Times New Roman" w:hAnsi="Times New Roman" w:cs="Times New Roman"/>
          <w:color w:val="0070C0"/>
          <w:sz w:val="24"/>
          <w:szCs w:val="24"/>
        </w:rPr>
        <w:t xml:space="preserve">Fig. </w:t>
      </w:r>
      <w:r w:rsidR="005A1DA7">
        <w:rPr>
          <w:rFonts w:ascii="Times New Roman" w:hAnsi="Times New Roman" w:cs="Times New Roman"/>
          <w:color w:val="0070C0"/>
          <w:sz w:val="24"/>
          <w:szCs w:val="24"/>
        </w:rPr>
        <w:t>6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the TZP specimens </w:t>
      </w:r>
      <w:r w:rsidR="00137630">
        <w:rPr>
          <w:rFonts w:ascii="Times New Roman" w:hAnsi="Times New Roman" w:cs="Times New Roman"/>
          <w:color w:val="000000" w:themeColor="text1"/>
          <w:sz w:val="24"/>
          <w:szCs w:val="24"/>
        </w:rPr>
        <w:t>we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 perfectly joined when the current density and input </w:t>
      </w:r>
      <w:r w:rsidR="00C10DB9">
        <w:rPr>
          <w:rFonts w:ascii="Times New Roman" w:hAnsi="Times New Roman" w:cs="Times New Roman"/>
          <w:color w:val="000000" w:themeColor="text1"/>
          <w:sz w:val="24"/>
          <w:szCs w:val="24"/>
        </w:rPr>
        <w:t>energy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6C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beyond the threshold values </w:t>
      </w:r>
      <w:r w:rsidR="00137630">
        <w:rPr>
          <w:rFonts w:ascii="Times New Roman" w:hAnsi="Times New Roman" w:cs="Times New Roman"/>
          <w:color w:val="000000" w:themeColor="text1"/>
          <w:sz w:val="24"/>
          <w:szCs w:val="24"/>
        </w:rPr>
        <w:t>we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 </w:t>
      </w:r>
      <w:r w:rsidR="00556C83">
        <w:rPr>
          <w:rFonts w:ascii="Times New Roman" w:hAnsi="Times New Roman" w:cs="Times New Roman"/>
          <w:color w:val="000000" w:themeColor="text1"/>
          <w:sz w:val="24"/>
          <w:szCs w:val="24"/>
        </w:rPr>
        <w:t>applied.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6C83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 w:rsidR="00BE59BE">
        <w:rPr>
          <w:rFonts w:ascii="Times New Roman" w:hAnsi="Times New Roman" w:cs="Times New Roman"/>
          <w:color w:val="000000" w:themeColor="text1"/>
          <w:sz w:val="24"/>
          <w:szCs w:val="24"/>
        </w:rPr>
        <w:t>threshold conditions</w:t>
      </w:r>
      <w:r w:rsidR="00137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6C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556C83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current </w:t>
      </w:r>
      <w:r w:rsidR="00556C83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="00556C83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6C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energy must be critical factors </w:t>
      </w:r>
      <w:r w:rsidR="00137630"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59BE">
        <w:rPr>
          <w:rFonts w:ascii="Times New Roman" w:hAnsi="Times New Roman" w:cs="Times New Roman"/>
          <w:color w:val="000000" w:themeColor="text1"/>
          <w:sz w:val="24"/>
          <w:szCs w:val="24"/>
        </w:rPr>
        <w:t>produce enough amount of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r w:rsidRPr="00D6045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iffusion</w:t>
      </w:r>
      <w:r w:rsidR="00466E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flux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required to cause grain boundary sliding.</w:t>
      </w:r>
      <w:r w:rsidR="00556C8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F8365B" w:rsidRPr="00F836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has been reported </w:t>
      </w:r>
      <w:r w:rsidR="00FC09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flash sintering experiments </w:t>
      </w:r>
      <w:r w:rsidR="00F8365B" w:rsidRPr="00F836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rapid atomic diffusion under the flash event is closely related to the current density </w:t>
      </w:r>
      <w:r w:rsidR="00F8365B" w:rsidRPr="00F8365B">
        <w:rPr>
          <w:rFonts w:ascii="Times New Roman" w:hAnsi="Times New Roman" w:cs="Times New Roman"/>
          <w:color w:val="FF0000"/>
          <w:sz w:val="24"/>
          <w:szCs w:val="24"/>
        </w:rPr>
        <w:t>[</w:t>
      </w:r>
      <w:r w:rsidR="005554E5">
        <w:rPr>
          <w:rFonts w:ascii="Times New Roman" w:hAnsi="Times New Roman" w:cs="Times New Roman"/>
          <w:color w:val="FF0000"/>
          <w:sz w:val="24"/>
          <w:szCs w:val="24"/>
        </w:rPr>
        <w:t>33</w:t>
      </w:r>
      <w:r w:rsidR="00F8365B" w:rsidRPr="00F8365B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53342D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B33CC2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F8365B" w:rsidRPr="00F8365B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CA0705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B33CC2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F8365B" w:rsidRPr="00F8365B">
        <w:rPr>
          <w:rFonts w:ascii="Times New Roman" w:hAnsi="Times New Roman" w:cs="Times New Roman"/>
          <w:color w:val="FF0000"/>
          <w:sz w:val="24"/>
          <w:szCs w:val="24"/>
        </w:rPr>
        <w:t>]</w:t>
      </w:r>
      <w:r w:rsidR="00F8365B" w:rsidRPr="00F8365B">
        <w:rPr>
          <w:rFonts w:ascii="Times New Roman" w:hAnsi="Times New Roman" w:cs="Times New Roman"/>
          <w:color w:val="000000" w:themeColor="text1"/>
          <w:sz w:val="24"/>
          <w:szCs w:val="24"/>
        </w:rPr>
        <w:t>. In the flash sintering of YSZ (</w:t>
      </w:r>
      <w:r w:rsidR="00BE59BE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F8365B" w:rsidRPr="00F836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ttria-stabilized zirconia), the sintering densification and grain growth were promoted as the current density increased </w:t>
      </w:r>
      <w:r w:rsidR="00F8365B" w:rsidRPr="00F8365B">
        <w:rPr>
          <w:rFonts w:ascii="Times New Roman" w:hAnsi="Times New Roman" w:cs="Times New Roman"/>
          <w:color w:val="FF0000"/>
          <w:sz w:val="24"/>
          <w:szCs w:val="24"/>
        </w:rPr>
        <w:t>[</w:t>
      </w:r>
      <w:r w:rsidR="0053342D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B33CC2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F8365B" w:rsidRPr="00F8365B">
        <w:rPr>
          <w:rFonts w:ascii="Times New Roman" w:hAnsi="Times New Roman" w:cs="Times New Roman"/>
          <w:color w:val="FF0000"/>
          <w:sz w:val="24"/>
          <w:szCs w:val="24"/>
        </w:rPr>
        <w:t>]</w:t>
      </w:r>
      <w:r w:rsidR="00FC099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F8365B" w:rsidRPr="00F836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flash sintering at </w:t>
      </w:r>
      <w:r w:rsidR="00BE59B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F8365B" w:rsidRPr="00F836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furnace temperature of 900 °C, the final densities of the </w:t>
      </w:r>
      <w:r w:rsidR="00BE59BE">
        <w:rPr>
          <w:rFonts w:ascii="Times New Roman" w:hAnsi="Times New Roman" w:cs="Times New Roman"/>
          <w:color w:val="000000" w:themeColor="text1"/>
          <w:sz w:val="24"/>
          <w:szCs w:val="24"/>
        </w:rPr>
        <w:t>YSZ</w:t>
      </w:r>
      <w:r w:rsidR="00F8365B" w:rsidRPr="00F836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6C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polycrystals </w:t>
      </w:r>
      <w:r w:rsidR="00F8365B" w:rsidRPr="00F836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reached </w:t>
      </w:r>
      <w:r w:rsidR="00E90A83">
        <w:rPr>
          <w:rFonts w:ascii="Times New Roman" w:hAnsi="Times New Roman" w:cs="Times New Roman"/>
          <w:color w:val="000000" w:themeColor="text1"/>
          <w:sz w:val="24"/>
          <w:szCs w:val="24"/>
        </w:rPr>
        <w:t>76</w:t>
      </w:r>
      <w:r w:rsidR="00F8365B" w:rsidRPr="00F836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and </w:t>
      </w:r>
      <w:r w:rsidR="00E90A83">
        <w:rPr>
          <w:rFonts w:ascii="Times New Roman" w:hAnsi="Times New Roman" w:cs="Times New Roman"/>
          <w:color w:val="000000" w:themeColor="text1"/>
          <w:sz w:val="24"/>
          <w:szCs w:val="24"/>
        </w:rPr>
        <w:t>93</w:t>
      </w:r>
      <w:r w:rsidR="00F8365B" w:rsidRPr="00F836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at 20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F8365B" w:rsidRPr="00F836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E90A83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8365B" w:rsidRPr="00F836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BE59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C099D" w:rsidRPr="00F8365B">
        <w:rPr>
          <w:rFonts w:ascii="Times New Roman" w:hAnsi="Times New Roman" w:cs="Times New Roman"/>
          <w:color w:val="000000" w:themeColor="text1"/>
          <w:sz w:val="24"/>
          <w:szCs w:val="24"/>
        </w:rPr>
        <w:t>respectively</w:t>
      </w:r>
      <w:r w:rsidR="00FC099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C099D" w:rsidRPr="002105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05C4" w:rsidRPr="002105C4">
        <w:rPr>
          <w:rFonts w:ascii="Times New Roman" w:hAnsi="Times New Roman" w:cs="Times New Roman"/>
          <w:color w:val="000000" w:themeColor="text1"/>
          <w:sz w:val="24"/>
          <w:szCs w:val="24"/>
        </w:rPr>
        <w:t>by holding for 60 seconds</w:t>
      </w:r>
      <w:r w:rsidR="00F8365B" w:rsidRPr="00F8365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328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2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556C83">
        <w:rPr>
          <w:rFonts w:ascii="Times New Roman" w:hAnsi="Times New Roman" w:cs="Times New Roman"/>
          <w:color w:val="000000" w:themeColor="text1"/>
          <w:sz w:val="24"/>
          <w:szCs w:val="24"/>
        </w:rPr>
        <w:t>flash sintering with the</w:t>
      </w:r>
      <w:r w:rsidR="0093289F" w:rsidRPr="009328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09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current density of </w:t>
      </w:r>
      <w:r w:rsidR="0093289F" w:rsidRPr="009328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462130" w:rsidRPr="00462130">
        <w:t xml:space="preserve"> </w:t>
      </w:r>
      <w:r w:rsidR="00556C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cannot produce </w:t>
      </w:r>
      <w:r w:rsidR="00D809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fully-densified YSZ </w:t>
      </w:r>
      <w:r w:rsidR="00556C83">
        <w:rPr>
          <w:rFonts w:ascii="Times New Roman" w:hAnsi="Times New Roman" w:cs="Times New Roman"/>
          <w:color w:val="000000" w:themeColor="text1"/>
          <w:sz w:val="24"/>
          <w:szCs w:val="24"/>
        </w:rPr>
        <w:t>even</w:t>
      </w:r>
      <w:r w:rsidR="0093289F" w:rsidRPr="009328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a long </w:t>
      </w:r>
      <w:r w:rsidR="00D809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duration </w:t>
      </w:r>
      <w:r w:rsidR="0093289F" w:rsidRPr="009328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time of 600 </w:t>
      </w:r>
      <w:r w:rsidR="0093289F" w:rsidRPr="002105C4">
        <w:rPr>
          <w:rFonts w:ascii="Times New Roman" w:hAnsi="Times New Roman" w:cs="Times New Roman"/>
          <w:color w:val="000000" w:themeColor="text1"/>
          <w:sz w:val="24"/>
          <w:szCs w:val="24"/>
        </w:rPr>
        <w:t>seconds</w:t>
      </w:r>
      <w:r w:rsidR="0093289F" w:rsidRPr="0093289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8365B" w:rsidRPr="00F836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4B58" w:rsidRPr="00E25326">
        <w:rPr>
          <w:rFonts w:ascii="Times New Roman" w:hAnsi="Times New Roman" w:cs="Times New Roman"/>
          <w:color w:val="000000" w:themeColor="text1"/>
          <w:sz w:val="24"/>
          <w:szCs w:val="24"/>
        </w:rPr>
        <w:t>The previous results</w:t>
      </w:r>
      <w:r w:rsidR="00E25326" w:rsidRPr="00E25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indicated that a threshold value of current density</w:t>
      </w:r>
      <w:r w:rsidR="00E2532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E25326" w:rsidRPr="00E25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required </w:t>
      </w:r>
      <w:r w:rsidR="00E25326" w:rsidRPr="00E2532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for sufficient atomic diffusion</w:t>
      </w:r>
      <w:r w:rsidR="00D809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6C83">
        <w:rPr>
          <w:rFonts w:ascii="Times New Roman" w:hAnsi="Times New Roman" w:cs="Times New Roman"/>
          <w:color w:val="000000" w:themeColor="text1"/>
          <w:sz w:val="24"/>
          <w:szCs w:val="24"/>
        </w:rPr>
        <w:t>exists in</w:t>
      </w:r>
      <w:r w:rsidR="00D809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flash </w:t>
      </w:r>
      <w:r w:rsidR="00556C83">
        <w:rPr>
          <w:rFonts w:ascii="Times New Roman" w:hAnsi="Times New Roman" w:cs="Times New Roman"/>
          <w:color w:val="000000" w:themeColor="text1"/>
          <w:sz w:val="24"/>
          <w:szCs w:val="24"/>
        </w:rPr>
        <w:t>sintering</w:t>
      </w:r>
      <w:r w:rsidR="00E25326" w:rsidRPr="00E25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In the present investigation, the TZP specimen was not joined </w:t>
      </w:r>
      <w:r w:rsidR="00D8093D" w:rsidRPr="00E25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applying the current lower than 20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556C83">
        <w:rPr>
          <w:rFonts w:ascii="Times New Roman" w:hAnsi="Times New Roman" w:cs="Times New Roman"/>
          <w:color w:val="000000" w:themeColor="text1"/>
          <w:sz w:val="24"/>
          <w:szCs w:val="24"/>
        </w:rPr>
        <w:t>, probably d</w:t>
      </w:r>
      <w:r w:rsidR="00E25326" w:rsidRPr="00E25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ue to insufficient atomic diffusion. In contrast, the current of the specimen </w:t>
      </w:r>
      <w:r w:rsidR="00D8093D">
        <w:rPr>
          <w:rFonts w:ascii="Times New Roman" w:hAnsi="Times New Roman" w:cs="Times New Roman"/>
          <w:color w:val="000000" w:themeColor="text1"/>
          <w:sz w:val="24"/>
          <w:szCs w:val="24"/>
        </w:rPr>
        <w:t>beyond</w:t>
      </w:r>
      <w:r w:rsidR="00E25326" w:rsidRPr="00E25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E25326" w:rsidRPr="004C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5326" w:rsidRPr="00E25326">
        <w:rPr>
          <w:rFonts w:ascii="Times New Roman" w:hAnsi="Times New Roman" w:cs="Times New Roman"/>
          <w:color w:val="000000" w:themeColor="text1"/>
          <w:sz w:val="24"/>
          <w:szCs w:val="24"/>
        </w:rPr>
        <w:t>provided sufficient enhancement of atomic diffusion</w:t>
      </w:r>
      <w:r w:rsidR="00D8093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25326" w:rsidRPr="00E25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09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resulting in the successful joining of </w:t>
      </w:r>
      <w:r w:rsidR="00E25326" w:rsidRPr="00E25326">
        <w:rPr>
          <w:rFonts w:ascii="Times New Roman" w:hAnsi="Times New Roman" w:cs="Times New Roman"/>
          <w:color w:val="000000" w:themeColor="text1"/>
          <w:sz w:val="24"/>
          <w:szCs w:val="24"/>
        </w:rPr>
        <w:t>the TZP specimens</w:t>
      </w:r>
      <w:r w:rsidR="00D809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25326" w:rsidRPr="00E25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physical </w:t>
      </w:r>
      <w:r w:rsidR="00D8093D">
        <w:rPr>
          <w:rFonts w:ascii="Times New Roman" w:hAnsi="Times New Roman" w:cs="Times New Roman"/>
          <w:color w:val="000000" w:themeColor="text1"/>
          <w:sz w:val="24"/>
          <w:szCs w:val="24"/>
        </w:rPr>
        <w:t>meaning</w:t>
      </w:r>
      <w:r w:rsidR="00E25326" w:rsidRPr="00E25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</w:t>
      </w:r>
      <w:r w:rsidR="00D8093D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E25326" w:rsidRPr="00E25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threshold </w:t>
      </w:r>
      <w:r w:rsidR="00D809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current </w:t>
      </w:r>
      <w:r w:rsidR="00E25326" w:rsidRPr="00E25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</w:t>
      </w:r>
      <w:r w:rsidR="00D8093D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="00E25326" w:rsidRPr="00E25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6C83">
        <w:rPr>
          <w:rFonts w:ascii="Times New Roman" w:hAnsi="Times New Roman" w:cs="Times New Roman"/>
          <w:color w:val="000000" w:themeColor="text1"/>
          <w:sz w:val="24"/>
          <w:szCs w:val="24"/>
        </w:rPr>
        <w:t>20-</w:t>
      </w:r>
      <w:r w:rsidR="00E25326" w:rsidRPr="00E25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E25326" w:rsidRPr="004C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10C07">
        <w:rPr>
          <w:rFonts w:ascii="Times New Roman" w:hAnsi="Times New Roman" w:cs="Times New Roman"/>
          <w:color w:val="000000" w:themeColor="text1"/>
          <w:sz w:val="24"/>
          <w:szCs w:val="24"/>
        </w:rPr>
        <w:t>has</w:t>
      </w:r>
      <w:r w:rsidR="00556C83" w:rsidRPr="00E25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not</w:t>
      </w:r>
      <w:r w:rsidR="00E25326" w:rsidRPr="00E25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10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been </w:t>
      </w:r>
      <w:r w:rsidR="00D8093D">
        <w:rPr>
          <w:rFonts w:ascii="Times New Roman" w:hAnsi="Times New Roman" w:cs="Times New Roman"/>
          <w:color w:val="000000" w:themeColor="text1"/>
          <w:sz w:val="24"/>
          <w:szCs w:val="24"/>
        </w:rPr>
        <w:t>clarified</w:t>
      </w:r>
      <w:r w:rsidR="00556C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yet</w:t>
      </w:r>
      <w:r w:rsidR="00E25326" w:rsidRPr="00E25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but the existence of the threshold value </w:t>
      </w:r>
      <w:r w:rsidR="00556C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the present joining technique </w:t>
      </w:r>
      <w:r w:rsidR="00E25326" w:rsidRPr="00E25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consistent with the </w:t>
      </w:r>
      <w:r w:rsidR="00556C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previous investigation on flash </w:t>
      </w:r>
      <w:r w:rsidR="00362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sintering </w:t>
      </w:r>
      <w:r w:rsidR="00710C07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="00362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YSZ</w:t>
      </w:r>
      <w:r w:rsidR="00E25326" w:rsidRPr="00E2532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6DC5EE6" w14:textId="5F98FF23" w:rsidR="00B46673" w:rsidRPr="00D6045B" w:rsidRDefault="00107488" w:rsidP="0057569A">
      <w:pPr>
        <w:spacing w:line="480" w:lineRule="auto"/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Furthermore</w:t>
      </w:r>
      <w:r w:rsidR="004F44AE">
        <w:rPr>
          <w:rFonts w:ascii="Times New Roman" w:hAnsi="Times New Roman" w:cs="Times New Roman"/>
          <w:color w:val="000000" w:themeColor="text1"/>
          <w:sz w:val="24"/>
          <w:szCs w:val="24"/>
        </w:rPr>
        <w:t>, i</w:t>
      </w:r>
      <w:r w:rsidR="0057569A" w:rsidRPr="005756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 has been suggested that the amount of input </w:t>
      </w:r>
      <w:r w:rsidR="00C10DB9">
        <w:rPr>
          <w:rFonts w:ascii="Times New Roman" w:hAnsi="Times New Roman" w:cs="Times New Roman"/>
          <w:color w:val="000000" w:themeColor="text1"/>
          <w:sz w:val="24"/>
          <w:szCs w:val="24"/>
        </w:rPr>
        <w:t>energy</w:t>
      </w:r>
      <w:r w:rsidR="0057569A" w:rsidRPr="005756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</w:t>
      </w:r>
      <w:r w:rsidR="004F44AE">
        <w:rPr>
          <w:rFonts w:ascii="Times New Roman" w:hAnsi="Times New Roman" w:cs="Times New Roman"/>
          <w:color w:val="000000" w:themeColor="text1"/>
          <w:sz w:val="24"/>
          <w:szCs w:val="24"/>
        </w:rPr>
        <w:t>another</w:t>
      </w:r>
      <w:r w:rsidR="0057569A" w:rsidRPr="005756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factor that determines densification in the flash event </w:t>
      </w:r>
      <w:r w:rsidR="0057569A" w:rsidRPr="0057569A">
        <w:rPr>
          <w:rFonts w:ascii="Times New Roman" w:hAnsi="Times New Roman" w:cs="Times New Roman"/>
          <w:color w:val="FF0000"/>
          <w:sz w:val="24"/>
          <w:szCs w:val="24"/>
        </w:rPr>
        <w:t>[</w:t>
      </w:r>
      <w:r w:rsidR="00CA0705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B33CC2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57569A" w:rsidRPr="0057569A">
        <w:rPr>
          <w:rFonts w:ascii="Times New Roman" w:hAnsi="Times New Roman" w:cs="Times New Roman"/>
          <w:color w:val="FF0000"/>
          <w:sz w:val="24"/>
          <w:szCs w:val="24"/>
        </w:rPr>
        <w:t>]</w:t>
      </w:r>
      <w:r w:rsidR="0057569A" w:rsidRPr="0057569A">
        <w:rPr>
          <w:rFonts w:ascii="Times New Roman" w:hAnsi="Times New Roman" w:cs="Times New Roman"/>
          <w:color w:val="000000" w:themeColor="text1"/>
          <w:sz w:val="24"/>
          <w:szCs w:val="24"/>
        </w:rPr>
        <w:t>. Th</w:t>
      </w:r>
      <w:r w:rsidR="004F44AE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57569A" w:rsidRPr="005756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literature reported that the relative density tended to increase with increasing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57569A" w:rsidRPr="005756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input energy. As shown in </w:t>
      </w:r>
      <w:r w:rsidR="0057569A" w:rsidRPr="00275DAE">
        <w:rPr>
          <w:rFonts w:ascii="Times New Roman" w:hAnsi="Times New Roman" w:cs="Times New Roman"/>
          <w:color w:val="0070C0"/>
          <w:sz w:val="24"/>
          <w:szCs w:val="24"/>
        </w:rPr>
        <w:t>Fig</w:t>
      </w:r>
      <w:r w:rsidR="00275DAE" w:rsidRPr="00275DAE">
        <w:rPr>
          <w:rFonts w:ascii="Times New Roman" w:hAnsi="Times New Roman" w:cs="Times New Roman"/>
          <w:color w:val="0070C0"/>
          <w:sz w:val="24"/>
          <w:szCs w:val="24"/>
        </w:rPr>
        <w:t>.</w:t>
      </w:r>
      <w:r w:rsidR="0057569A" w:rsidRPr="00275DAE">
        <w:rPr>
          <w:rFonts w:ascii="Times New Roman" w:hAnsi="Times New Roman" w:cs="Times New Roman"/>
          <w:color w:val="0070C0"/>
          <w:sz w:val="24"/>
          <w:szCs w:val="24"/>
        </w:rPr>
        <w:t xml:space="preserve"> 6</w:t>
      </w:r>
      <w:r w:rsidR="0057569A" w:rsidRPr="005756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5601A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="0057569A" w:rsidRPr="005756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perfect joining of TZP was </w:t>
      </w:r>
      <w:r w:rsidR="004F44AE">
        <w:rPr>
          <w:rFonts w:ascii="Times New Roman" w:hAnsi="Times New Roman" w:cs="Times New Roman"/>
          <w:color w:val="000000" w:themeColor="text1"/>
          <w:sz w:val="24"/>
          <w:szCs w:val="24"/>
        </w:rPr>
        <w:t>achieved</w:t>
      </w:r>
      <w:r w:rsidR="0057569A" w:rsidRPr="005756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constant input </w:t>
      </w:r>
      <w:r w:rsidR="00C10DB9">
        <w:rPr>
          <w:rFonts w:ascii="Times New Roman" w:hAnsi="Times New Roman" w:cs="Times New Roman"/>
          <w:color w:val="000000" w:themeColor="text1"/>
          <w:sz w:val="24"/>
          <w:szCs w:val="24"/>
        </w:rPr>
        <w:t>energy</w:t>
      </w:r>
      <w:r w:rsidR="0057569A" w:rsidRPr="005756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4 kJ during </w:t>
      </w:r>
      <w:r w:rsidR="00056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57569A" w:rsidRPr="005756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AC-flash event. </w:t>
      </w:r>
      <w:r w:rsidR="00362B2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3E67FE" w:rsidRPr="003E6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ufficient </w:t>
      </w:r>
      <w:r w:rsidR="004F44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amounts of the </w:t>
      </w:r>
      <w:r w:rsidR="00466E5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3E67FE" w:rsidRPr="003E6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nput energy </w:t>
      </w:r>
      <w:r w:rsidR="004F44AE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="003E67FE" w:rsidRPr="003E6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current density above the threshold value</w:t>
      </w:r>
      <w:r w:rsidR="004F44AE">
        <w:rPr>
          <w:rFonts w:ascii="Times New Roman" w:hAnsi="Times New Roman" w:cs="Times New Roman"/>
          <w:color w:val="000000" w:themeColor="text1"/>
          <w:sz w:val="24"/>
          <w:szCs w:val="24"/>
        </w:rPr>
        <w:t>s should</w:t>
      </w:r>
      <w:r w:rsidR="003E67FE" w:rsidRPr="003E6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 applied to yield enough amount of the diffusion flux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to activate the</w:t>
      </w:r>
      <w:r w:rsidR="003E67FE" w:rsidRPr="003E6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grain boundary sliding.</w:t>
      </w:r>
      <w:r w:rsidR="009E6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E6E96" w:rsidRPr="009E6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result is consistent with the importance of </w:t>
      </w:r>
      <w:r w:rsidR="009E6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input </w:t>
      </w:r>
      <w:r w:rsidR="009E6E96" w:rsidRPr="009E6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energy previously reported for </w:t>
      </w:r>
      <w:r w:rsidR="00B60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9E6E96" w:rsidRPr="009E6E96">
        <w:rPr>
          <w:rFonts w:ascii="Times New Roman" w:hAnsi="Times New Roman" w:cs="Times New Roman"/>
          <w:color w:val="000000" w:themeColor="text1"/>
          <w:sz w:val="24"/>
          <w:szCs w:val="24"/>
        </w:rPr>
        <w:t>flash sintering.</w:t>
      </w:r>
    </w:p>
    <w:p w14:paraId="04CF1A2A" w14:textId="6BB439F0" w:rsidR="00AE6C34" w:rsidRDefault="00AE6C34" w:rsidP="005F29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C1F8D4B" w14:textId="77777777" w:rsidR="00E20ADD" w:rsidRPr="00D6045B" w:rsidRDefault="00E20ADD" w:rsidP="005F29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8ED87AD" w14:textId="74AF0882" w:rsidR="008C0F95" w:rsidRPr="008C0F95" w:rsidRDefault="00B90A9F" w:rsidP="008C0F95">
      <w:pPr>
        <w:pStyle w:val="a3"/>
        <w:numPr>
          <w:ilvl w:val="0"/>
          <w:numId w:val="1"/>
        </w:numPr>
        <w:spacing w:line="480" w:lineRule="auto"/>
        <w:ind w:leftChars="0"/>
        <w:rPr>
          <w:rFonts w:ascii="Times New Roman" w:eastAsia="游明朝" w:hAnsi="Times New Roman" w:cs="Times New Roman"/>
          <w:b/>
          <w:color w:val="000000" w:themeColor="text1"/>
          <w:sz w:val="24"/>
          <w:szCs w:val="24"/>
        </w:rPr>
      </w:pPr>
      <w:r w:rsidRPr="00D604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Conclusion</w:t>
      </w:r>
    </w:p>
    <w:p w14:paraId="157D85CD" w14:textId="747928DB" w:rsidR="008C0F95" w:rsidRPr="00CA5740" w:rsidRDefault="008C0F95" w:rsidP="008C0F95">
      <w:pPr>
        <w:spacing w:line="480" w:lineRule="auto"/>
        <w:ind w:firstLineChars="150" w:firstLine="360"/>
        <w:rPr>
          <w:rFonts w:ascii="Times New Roman" w:eastAsia="ＭＳ 明朝" w:hAnsi="Times New Roman" w:cs="Times New Roman"/>
          <w:sz w:val="24"/>
          <w:szCs w:val="24"/>
        </w:rPr>
      </w:pPr>
      <w:r w:rsidRPr="008C0F95">
        <w:rPr>
          <w:rFonts w:ascii="Times New Roman" w:eastAsia="ＭＳ 明朝" w:hAnsi="Times New Roman" w:cs="Times New Roman"/>
          <w:sz w:val="24"/>
          <w:szCs w:val="24"/>
        </w:rPr>
        <w:t xml:space="preserve">In the present study, we conducted the flash joining experiments using an AC field on TZP bodies and determined </w:t>
      </w:r>
      <w:r w:rsidR="00E228B7">
        <w:rPr>
          <w:rFonts w:ascii="Times New Roman" w:eastAsia="ＭＳ 明朝" w:hAnsi="Times New Roman" w:cs="Times New Roman"/>
          <w:sz w:val="24"/>
          <w:szCs w:val="24"/>
        </w:rPr>
        <w:t xml:space="preserve">the </w:t>
      </w:r>
      <w:r w:rsidRPr="008C0F95">
        <w:rPr>
          <w:rFonts w:ascii="Times New Roman" w:eastAsia="ＭＳ 明朝" w:hAnsi="Times New Roman" w:cs="Times New Roman"/>
          <w:sz w:val="24"/>
          <w:szCs w:val="24"/>
        </w:rPr>
        <w:t>necessary conditions to obtain a high-strength joining of TZP bodies. The present results are summarized as follows</w:t>
      </w:r>
      <w:r w:rsidRPr="00CA5740">
        <w:rPr>
          <w:rFonts w:ascii="Times New Roman" w:eastAsia="ＭＳ 明朝" w:hAnsi="Times New Roman" w:cs="Times New Roman"/>
          <w:sz w:val="24"/>
          <w:szCs w:val="24"/>
        </w:rPr>
        <w:t>:</w:t>
      </w:r>
    </w:p>
    <w:p w14:paraId="0B82D587" w14:textId="5FD4361D" w:rsidR="008C0F95" w:rsidRPr="00CA5740" w:rsidRDefault="008C0F95" w:rsidP="008C0F95">
      <w:pPr>
        <w:pStyle w:val="a3"/>
        <w:numPr>
          <w:ilvl w:val="0"/>
          <w:numId w:val="2"/>
        </w:numPr>
        <w:spacing w:line="480" w:lineRule="auto"/>
        <w:ind w:leftChars="0"/>
        <w:rPr>
          <w:rFonts w:ascii="Times New Roman" w:eastAsia="ＭＳ 明朝" w:hAnsi="Times New Roman" w:cs="Times New Roman"/>
          <w:sz w:val="24"/>
          <w:szCs w:val="24"/>
        </w:rPr>
      </w:pPr>
      <w:r w:rsidRPr="008C0F95">
        <w:rPr>
          <w:rFonts w:ascii="Times New Roman" w:eastAsia="ＭＳ 明朝" w:hAnsi="Times New Roman" w:cs="Times New Roman"/>
          <w:sz w:val="24"/>
          <w:szCs w:val="24"/>
        </w:rPr>
        <w:t xml:space="preserve">Under the condition of 60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Pr="008C0F95">
        <w:rPr>
          <w:rFonts w:ascii="Times New Roman" w:eastAsia="ＭＳ 明朝" w:hAnsi="Times New Roman" w:cs="Times New Roman"/>
          <w:sz w:val="24"/>
          <w:szCs w:val="24"/>
        </w:rPr>
        <w:t>, the TZP specimens were successfully joined by holding for 80 seconds after the onset of the flash event at the furnace temperature of 1000</w:t>
      </w:r>
      <w:r w:rsidR="000F4923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="000F4923">
        <w:rPr>
          <w:rFonts w:ascii="Arial" w:eastAsia="ＭＳ 明朝" w:hAnsi="Arial" w:cs="Arial"/>
          <w:sz w:val="24"/>
          <w:szCs w:val="24"/>
        </w:rPr>
        <w:t>º</w:t>
      </w:r>
      <w:r w:rsidRPr="008C0F95">
        <w:rPr>
          <w:rFonts w:ascii="Times New Roman" w:eastAsia="ＭＳ 明朝" w:hAnsi="Times New Roman" w:cs="Times New Roman"/>
          <w:sz w:val="24"/>
          <w:szCs w:val="24"/>
        </w:rPr>
        <w:t>C. The flexural strength value in the AC-flash joined specimen at 60</w:t>
      </w:r>
      <w:r w:rsidR="003531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Pr="008C0F95">
        <w:rPr>
          <w:rFonts w:ascii="Times New Roman" w:eastAsia="ＭＳ 明朝" w:hAnsi="Times New Roman" w:cs="Times New Roman"/>
          <w:sz w:val="24"/>
          <w:szCs w:val="24"/>
        </w:rPr>
        <w:t xml:space="preserve"> w</w:t>
      </w:r>
      <w:r w:rsidR="00A840C7">
        <w:rPr>
          <w:rFonts w:ascii="Times New Roman" w:eastAsia="ＭＳ 明朝" w:hAnsi="Times New Roman" w:cs="Times New Roman"/>
          <w:sz w:val="24"/>
          <w:szCs w:val="24"/>
        </w:rPr>
        <w:t>as</w:t>
      </w:r>
      <w:r w:rsidRPr="008C0F95">
        <w:rPr>
          <w:rFonts w:ascii="Times New Roman" w:eastAsia="ＭＳ 明朝" w:hAnsi="Times New Roman" w:cs="Times New Roman"/>
          <w:sz w:val="24"/>
          <w:szCs w:val="24"/>
        </w:rPr>
        <w:t xml:space="preserve"> 881 MPa. The perfect joining was accomplished with only limited residual voids, </w:t>
      </w:r>
      <w:r w:rsidR="00A840C7">
        <w:rPr>
          <w:rFonts w:ascii="Times New Roman" w:eastAsia="ＭＳ 明朝" w:hAnsi="Times New Roman" w:cs="Times New Roman"/>
          <w:sz w:val="24"/>
          <w:szCs w:val="24"/>
        </w:rPr>
        <w:t>result</w:t>
      </w:r>
      <w:r w:rsidR="00E228B7">
        <w:rPr>
          <w:rFonts w:ascii="Times New Roman" w:eastAsia="ＭＳ 明朝" w:hAnsi="Times New Roman" w:cs="Times New Roman"/>
          <w:sz w:val="24"/>
          <w:szCs w:val="24"/>
        </w:rPr>
        <w:t>ing</w:t>
      </w:r>
      <w:r w:rsidR="00A840C7">
        <w:rPr>
          <w:rFonts w:ascii="Times New Roman" w:eastAsia="ＭＳ 明朝" w:hAnsi="Times New Roman" w:cs="Times New Roman"/>
          <w:sz w:val="24"/>
          <w:szCs w:val="24"/>
        </w:rPr>
        <w:t xml:space="preserve"> in</w:t>
      </w:r>
      <w:r w:rsidRPr="008C0F95">
        <w:rPr>
          <w:rFonts w:ascii="Times New Roman" w:eastAsia="ＭＳ 明朝" w:hAnsi="Times New Roman" w:cs="Times New Roman"/>
          <w:sz w:val="24"/>
          <w:szCs w:val="24"/>
        </w:rPr>
        <w:t xml:space="preserve"> 92% of the flexural strength of the as-sintered</w:t>
      </w:r>
      <w:r w:rsidR="00A840C7">
        <w:rPr>
          <w:rFonts w:ascii="Times New Roman" w:eastAsia="ＭＳ 明朝" w:hAnsi="Times New Roman" w:cs="Times New Roman"/>
          <w:sz w:val="24"/>
          <w:szCs w:val="24"/>
        </w:rPr>
        <w:t>, monolithic</w:t>
      </w:r>
      <w:r w:rsidRPr="008C0F95">
        <w:rPr>
          <w:rFonts w:ascii="Times New Roman" w:eastAsia="ＭＳ 明朝" w:hAnsi="Times New Roman" w:cs="Times New Roman"/>
          <w:sz w:val="24"/>
          <w:szCs w:val="24"/>
        </w:rPr>
        <w:t xml:space="preserve"> TZP body. </w:t>
      </w:r>
    </w:p>
    <w:p w14:paraId="35465D88" w14:textId="176D09D0" w:rsidR="008C0F95" w:rsidRPr="00CA5740" w:rsidRDefault="008C0F95" w:rsidP="008C0F95">
      <w:pPr>
        <w:pStyle w:val="a3"/>
        <w:numPr>
          <w:ilvl w:val="0"/>
          <w:numId w:val="2"/>
        </w:numPr>
        <w:spacing w:line="480" w:lineRule="auto"/>
        <w:ind w:leftChars="0"/>
        <w:rPr>
          <w:rFonts w:ascii="Times New Roman" w:eastAsia="ＭＳ 明朝" w:hAnsi="Times New Roman" w:cs="Times New Roman"/>
          <w:sz w:val="24"/>
          <w:szCs w:val="24"/>
        </w:rPr>
      </w:pPr>
      <w:r w:rsidRPr="008C0F95">
        <w:rPr>
          <w:rFonts w:ascii="Times New Roman" w:eastAsia="ＭＳ 明朝" w:hAnsi="Times New Roman" w:cs="Times New Roman"/>
          <w:sz w:val="24"/>
          <w:szCs w:val="24"/>
        </w:rPr>
        <w:t xml:space="preserve">The microstructure of the </w:t>
      </w:r>
      <w:r w:rsidR="000F4923">
        <w:rPr>
          <w:rFonts w:ascii="Times New Roman" w:eastAsia="ＭＳ 明朝" w:hAnsi="Times New Roman" w:cs="Times New Roman"/>
          <w:sz w:val="24"/>
          <w:szCs w:val="24"/>
        </w:rPr>
        <w:t xml:space="preserve">AC-flash </w:t>
      </w:r>
      <w:r w:rsidRPr="008C0F95">
        <w:rPr>
          <w:rFonts w:ascii="Times New Roman" w:eastAsia="ＭＳ 明朝" w:hAnsi="Times New Roman" w:cs="Times New Roman"/>
          <w:sz w:val="24"/>
          <w:szCs w:val="24"/>
        </w:rPr>
        <w:t xml:space="preserve">joined </w:t>
      </w:r>
      <w:r w:rsidR="002E40EB">
        <w:rPr>
          <w:rFonts w:ascii="Times New Roman" w:eastAsia="ＭＳ 明朝" w:hAnsi="Times New Roman" w:cs="Times New Roman"/>
          <w:sz w:val="24"/>
          <w:szCs w:val="24"/>
        </w:rPr>
        <w:t>specimens</w:t>
      </w:r>
      <w:r w:rsidRPr="008C0F95">
        <w:rPr>
          <w:rFonts w:ascii="Times New Roman" w:eastAsia="ＭＳ 明朝" w:hAnsi="Times New Roman" w:cs="Times New Roman"/>
          <w:sz w:val="24"/>
          <w:szCs w:val="24"/>
        </w:rPr>
        <w:t xml:space="preserve"> consisted of equiaxed grains, and neither significant grain growth nor dislocation activity was observed</w:t>
      </w:r>
      <w:r w:rsidR="002E40EB">
        <w:rPr>
          <w:rFonts w:ascii="Times New Roman" w:eastAsia="ＭＳ 明朝" w:hAnsi="Times New Roman" w:cs="Times New Roman"/>
          <w:sz w:val="24"/>
          <w:szCs w:val="24"/>
        </w:rPr>
        <w:t xml:space="preserve"> even in the vicinity of the joined interfaces</w:t>
      </w:r>
      <w:r w:rsidRPr="008C0F95">
        <w:rPr>
          <w:rFonts w:ascii="Times New Roman" w:eastAsia="ＭＳ 明朝" w:hAnsi="Times New Roman" w:cs="Times New Roman"/>
          <w:sz w:val="24"/>
          <w:szCs w:val="24"/>
        </w:rPr>
        <w:t xml:space="preserve">. </w:t>
      </w:r>
    </w:p>
    <w:p w14:paraId="677EFACD" w14:textId="52AB409B" w:rsidR="008C0F95" w:rsidRPr="00CA5740" w:rsidRDefault="002E40EB" w:rsidP="008C0F95">
      <w:pPr>
        <w:pStyle w:val="a3"/>
        <w:numPr>
          <w:ilvl w:val="0"/>
          <w:numId w:val="2"/>
        </w:numPr>
        <w:spacing w:line="480" w:lineRule="auto"/>
        <w:ind w:leftChars="0"/>
        <w:rPr>
          <w:rFonts w:ascii="Times New Roman" w:eastAsia="ＭＳ 明朝" w:hAnsi="Times New Roman" w:cs="Times New Roman"/>
          <w:sz w:val="24"/>
          <w:szCs w:val="24"/>
        </w:rPr>
      </w:pPr>
      <w:r w:rsidRPr="008C0F95">
        <w:rPr>
          <w:rFonts w:ascii="Times New Roman" w:eastAsia="ＭＳ 明朝" w:hAnsi="Times New Roman" w:cs="Times New Roman"/>
          <w:sz w:val="24"/>
          <w:szCs w:val="24"/>
        </w:rPr>
        <w:t>The</w:t>
      </w:r>
      <w:r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="00E228B7">
        <w:rPr>
          <w:rFonts w:ascii="Times New Roman" w:eastAsia="ＭＳ 明朝" w:hAnsi="Times New Roman" w:cs="Times New Roman"/>
          <w:sz w:val="24"/>
          <w:szCs w:val="24"/>
        </w:rPr>
        <w:t>obtained</w:t>
      </w:r>
      <w:r w:rsidRPr="008C0F95">
        <w:rPr>
          <w:rFonts w:ascii="Times New Roman" w:eastAsia="ＭＳ 明朝" w:hAnsi="Times New Roman" w:cs="Times New Roman"/>
          <w:sz w:val="24"/>
          <w:szCs w:val="24"/>
        </w:rPr>
        <w:t xml:space="preserve"> results indicated that grain boundary sliding was responsible for the success </w:t>
      </w:r>
      <w:r w:rsidR="00E20ADD">
        <w:rPr>
          <w:rFonts w:ascii="Times New Roman" w:eastAsia="ＭＳ 明朝" w:hAnsi="Times New Roman" w:cs="Times New Roman"/>
          <w:sz w:val="24"/>
          <w:szCs w:val="24"/>
        </w:rPr>
        <w:t xml:space="preserve">of </w:t>
      </w:r>
      <w:r w:rsidRPr="008C0F95">
        <w:rPr>
          <w:rFonts w:ascii="Times New Roman" w:eastAsia="ＭＳ 明朝" w:hAnsi="Times New Roman" w:cs="Times New Roman"/>
          <w:sz w:val="24"/>
          <w:szCs w:val="24"/>
        </w:rPr>
        <w:t>joining.</w:t>
      </w:r>
      <w:r>
        <w:rPr>
          <w:rFonts w:ascii="Times New Roman" w:eastAsia="ＭＳ 明朝" w:hAnsi="Times New Roman" w:cs="Times New Roman"/>
          <w:sz w:val="24"/>
          <w:szCs w:val="24"/>
        </w:rPr>
        <w:t xml:space="preserve"> T</w:t>
      </w:r>
      <w:r w:rsidR="008C0F95" w:rsidRPr="008C0F95">
        <w:rPr>
          <w:rFonts w:ascii="Times New Roman" w:eastAsia="ＭＳ 明朝" w:hAnsi="Times New Roman" w:cs="Times New Roman"/>
          <w:sz w:val="24"/>
          <w:szCs w:val="24"/>
        </w:rPr>
        <w:t xml:space="preserve">he TZP specimens were not joined by the conventional joining method. According to these results, the AC-flash event must highly enhance the grain boundary sliding, and the enhancement cannot be explained </w:t>
      </w:r>
      <w:r>
        <w:rPr>
          <w:rFonts w:ascii="Times New Roman" w:eastAsia="ＭＳ 明朝" w:hAnsi="Times New Roman" w:cs="Times New Roman"/>
          <w:sz w:val="24"/>
          <w:szCs w:val="24"/>
        </w:rPr>
        <w:t xml:space="preserve">only </w:t>
      </w:r>
      <w:r w:rsidR="008C0F95" w:rsidRPr="008C0F95">
        <w:rPr>
          <w:rFonts w:ascii="Times New Roman" w:eastAsia="ＭＳ 明朝" w:hAnsi="Times New Roman" w:cs="Times New Roman"/>
          <w:sz w:val="24"/>
          <w:szCs w:val="24"/>
        </w:rPr>
        <w:t xml:space="preserve">by joule heating. </w:t>
      </w:r>
    </w:p>
    <w:p w14:paraId="0D6886DB" w14:textId="0C9372A8" w:rsidR="008C0F95" w:rsidRPr="00CA5740" w:rsidRDefault="002E40EB" w:rsidP="008C0F95">
      <w:pPr>
        <w:pStyle w:val="a3"/>
        <w:numPr>
          <w:ilvl w:val="0"/>
          <w:numId w:val="2"/>
        </w:numPr>
        <w:spacing w:line="480" w:lineRule="auto"/>
        <w:ind w:leftChars="0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/>
          <w:sz w:val="24"/>
          <w:szCs w:val="24"/>
        </w:rPr>
        <w:t xml:space="preserve">The successful joining can be accomplished under both the conditions of </w:t>
      </w:r>
      <w:r w:rsidR="008C0F95" w:rsidRPr="008C0F95">
        <w:rPr>
          <w:rFonts w:ascii="Times New Roman" w:eastAsia="ＭＳ 明朝" w:hAnsi="Times New Roman" w:cs="Times New Roman"/>
          <w:sz w:val="24"/>
          <w:szCs w:val="24"/>
        </w:rPr>
        <w:t xml:space="preserve">the current densities over 30 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mA</w:t>
      </w:r>
      <w:r w:rsidR="00354128" w:rsidRPr="006C27D7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mm</w:t>
      </w:r>
      <w:r w:rsidR="00354128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−</w:t>
      </w:r>
      <w:r w:rsidR="00354128" w:rsidRPr="006C27D7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eastAsia="ＭＳ 明朝" w:hAnsi="Times New Roman" w:cs="Times New Roman"/>
          <w:sz w:val="24"/>
          <w:szCs w:val="24"/>
        </w:rPr>
        <w:t xml:space="preserve"> and the input energy beyond 4 kJ.</w:t>
      </w:r>
      <w:r w:rsidR="008C0F95" w:rsidRPr="008C0F95">
        <w:rPr>
          <w:rFonts w:ascii="Times New Roman" w:eastAsia="ＭＳ 明朝" w:hAnsi="Times New Roman" w:cs="Times New Roman"/>
          <w:sz w:val="24"/>
          <w:szCs w:val="24"/>
        </w:rPr>
        <w:t xml:space="preserve"> The </w:t>
      </w:r>
      <w:r>
        <w:rPr>
          <w:rFonts w:ascii="Times New Roman" w:eastAsia="ＭＳ 明朝" w:hAnsi="Times New Roman" w:cs="Times New Roman"/>
          <w:sz w:val="24"/>
          <w:szCs w:val="24"/>
        </w:rPr>
        <w:t xml:space="preserve">threshold </w:t>
      </w:r>
      <w:r>
        <w:rPr>
          <w:rFonts w:ascii="Times New Roman" w:eastAsia="ＭＳ 明朝" w:hAnsi="Times New Roman" w:cs="Times New Roman"/>
          <w:sz w:val="24"/>
          <w:szCs w:val="24"/>
        </w:rPr>
        <w:lastRenderedPageBreak/>
        <w:t xml:space="preserve">conditions </w:t>
      </w:r>
      <w:r w:rsidR="008C0F95" w:rsidRPr="008C0F95">
        <w:rPr>
          <w:rFonts w:ascii="Times New Roman" w:eastAsia="ＭＳ 明朝" w:hAnsi="Times New Roman" w:cs="Times New Roman"/>
          <w:sz w:val="24"/>
          <w:szCs w:val="24"/>
        </w:rPr>
        <w:t xml:space="preserve">during the AC-flash event </w:t>
      </w:r>
      <w:r>
        <w:rPr>
          <w:rFonts w:ascii="Times New Roman" w:eastAsia="ＭＳ 明朝" w:hAnsi="Times New Roman" w:cs="Times New Roman"/>
          <w:sz w:val="24"/>
          <w:szCs w:val="24"/>
        </w:rPr>
        <w:t>must be required</w:t>
      </w:r>
      <w:r w:rsidR="008C0F95" w:rsidRPr="008C0F95">
        <w:rPr>
          <w:rFonts w:ascii="Times New Roman" w:eastAsia="ＭＳ 明朝" w:hAnsi="Times New Roman" w:cs="Times New Roman"/>
          <w:sz w:val="24"/>
          <w:szCs w:val="24"/>
        </w:rPr>
        <w:t xml:space="preserve"> to produce enough amount of the diffusion flux </w:t>
      </w:r>
      <w:r>
        <w:rPr>
          <w:rFonts w:ascii="Times New Roman" w:eastAsia="ＭＳ 明朝" w:hAnsi="Times New Roman" w:cs="Times New Roman"/>
          <w:sz w:val="24"/>
          <w:szCs w:val="24"/>
        </w:rPr>
        <w:t>for the occurrence of the</w:t>
      </w:r>
      <w:r w:rsidR="008C0F95" w:rsidRPr="008C0F95">
        <w:rPr>
          <w:rFonts w:ascii="Times New Roman" w:eastAsia="ＭＳ 明朝" w:hAnsi="Times New Roman" w:cs="Times New Roman"/>
          <w:sz w:val="24"/>
          <w:szCs w:val="24"/>
        </w:rPr>
        <w:t xml:space="preserve"> grain boundary sliding</w:t>
      </w:r>
      <w:r w:rsidR="008C0F95" w:rsidRPr="00CA5740">
        <w:rPr>
          <w:rFonts w:ascii="Times New Roman" w:eastAsia="ＭＳ 明朝" w:hAnsi="Times New Roman" w:cs="Times New Roman"/>
          <w:sz w:val="24"/>
          <w:szCs w:val="24"/>
        </w:rPr>
        <w:t>.</w:t>
      </w:r>
    </w:p>
    <w:p w14:paraId="62EC9CE4" w14:textId="38B31E51" w:rsidR="009E6E96" w:rsidRDefault="009E6E96" w:rsidP="005F299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8F005C" w14:textId="77777777" w:rsidR="009E54A6" w:rsidRPr="00C03226" w:rsidRDefault="009E54A6" w:rsidP="005F299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0FC5A5" w14:textId="77777777" w:rsidR="00B90A9F" w:rsidRPr="00D6045B" w:rsidRDefault="00B90A9F" w:rsidP="005F299D">
      <w:pPr>
        <w:spacing w:line="480" w:lineRule="auto"/>
        <w:rPr>
          <w:rFonts w:ascii="Times New Roman" w:eastAsia="ＭＳ 明朝" w:hAnsi="Times New Roman" w:cs="Times New Roman"/>
          <w:b/>
          <w:color w:val="000000" w:themeColor="text1"/>
          <w:sz w:val="24"/>
          <w:szCs w:val="24"/>
        </w:rPr>
      </w:pPr>
      <w:r w:rsidRPr="00D6045B">
        <w:rPr>
          <w:rFonts w:ascii="Times New Roman" w:eastAsia="ＭＳ 明朝" w:hAnsi="Times New Roman" w:cs="Times New Roman"/>
          <w:b/>
          <w:color w:val="000000" w:themeColor="text1"/>
          <w:sz w:val="24"/>
          <w:szCs w:val="24"/>
        </w:rPr>
        <w:t xml:space="preserve">Acknowledgements </w:t>
      </w:r>
    </w:p>
    <w:p w14:paraId="3E1E3E8E" w14:textId="7FC0E465" w:rsidR="00B90A9F" w:rsidRPr="00D6045B" w:rsidRDefault="00B90A9F" w:rsidP="005F299D">
      <w:pPr>
        <w:spacing w:line="480" w:lineRule="auto"/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</w:pPr>
      <w:r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A part of this work was financially supported by CREST (JPMJCR1996) from Japan Science and Technology Agency (JST) and JSPS KAKENHI (Grant Numbers 17H03394 and 19H05792).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　</w:t>
      </w:r>
      <w:r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The authors would like to thank </w:t>
      </w:r>
      <w:proofErr w:type="spellStart"/>
      <w:r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>Enago</w:t>
      </w:r>
      <w:proofErr w:type="spellEnd"/>
      <w:r w:rsidRPr="00D6045B">
        <w:rPr>
          <w:rFonts w:ascii="Times New Roman" w:eastAsia="ＭＳ 明朝" w:hAnsi="Times New Roman" w:cs="Times New Roman"/>
          <w:bCs/>
          <w:color w:val="000000" w:themeColor="text1"/>
          <w:sz w:val="24"/>
          <w:szCs w:val="24"/>
        </w:rPr>
        <w:t xml:space="preserve"> (www.enago.jp) for the English language review. </w:t>
      </w:r>
    </w:p>
    <w:p w14:paraId="26D822C6" w14:textId="70114764" w:rsidR="00EF3D88" w:rsidRDefault="00EF3D88" w:rsidP="005F29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1ECC907" w14:textId="53E8FB91" w:rsidR="006E756C" w:rsidRDefault="006E756C" w:rsidP="005F29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3C81050" w14:textId="182B705D" w:rsidR="006E756C" w:rsidRDefault="006E756C" w:rsidP="005F29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98FBE42" w14:textId="4A82C757" w:rsidR="00AE6C34" w:rsidRDefault="00AE6C34" w:rsidP="005F29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6262B86" w14:textId="26BBD38C" w:rsidR="00AE6C34" w:rsidRDefault="00AE6C34" w:rsidP="005F29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EAF7795" w14:textId="77777777" w:rsidR="00D14DF3" w:rsidRDefault="00D14DF3" w:rsidP="005F29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E6D0CA4" w14:textId="388AFBEB" w:rsidR="00AE6C34" w:rsidRDefault="00AE6C34" w:rsidP="005F29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6EF4874" w14:textId="64BB5B10" w:rsidR="00AE6C34" w:rsidRDefault="00AE6C34" w:rsidP="005F29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96BF745" w14:textId="77777777" w:rsidR="00AE6C34" w:rsidRPr="00D6045B" w:rsidRDefault="00AE6C34" w:rsidP="005F29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A41A159" w14:textId="77777777" w:rsidR="00B90A9F" w:rsidRPr="00D6045B" w:rsidRDefault="00B90A9F" w:rsidP="005F299D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604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References </w:t>
      </w:r>
    </w:p>
    <w:p w14:paraId="720067BE" w14:textId="2F0CD915" w:rsidR="001717D0" w:rsidRDefault="001717D0" w:rsidP="00FD3C1F">
      <w:pPr>
        <w:spacing w:line="480" w:lineRule="auto"/>
        <w:ind w:left="425" w:hangingChars="177" w:hanging="425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717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[1] I. </w:t>
      </w:r>
      <w:proofErr w:type="spellStart"/>
      <w:r w:rsidRPr="001717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Birkby</w:t>
      </w:r>
      <w:proofErr w:type="spellEnd"/>
      <w:r w:rsidRPr="001717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R. Stevens, Applications of zirconia ceramics, </w:t>
      </w:r>
      <w:proofErr w:type="spellStart"/>
      <w:r w:rsidRPr="001717D0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KeyEng</w:t>
      </w:r>
      <w:proofErr w:type="spellEnd"/>
      <w:r w:rsidRPr="001717D0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. Mater.</w:t>
      </w:r>
      <w:r w:rsidRPr="001717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122–124 (1996) 527–552. </w:t>
      </w:r>
    </w:p>
    <w:p w14:paraId="20E655DE" w14:textId="311E771F" w:rsidR="001717D0" w:rsidRPr="00FD3C1F" w:rsidRDefault="001717D0" w:rsidP="001717D0">
      <w:pPr>
        <w:spacing w:line="480" w:lineRule="auto"/>
        <w:ind w:left="425" w:hangingChars="177" w:hanging="425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[2]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Piconi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Maccauro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Zirconia as a ceramic biomaterial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1717D0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Biomaterials</w:t>
      </w:r>
      <w:r w:rsidRPr="00FD3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1999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25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3F78E809" w14:textId="35EAA669" w:rsidR="001717D0" w:rsidRPr="00FD3C1F" w:rsidRDefault="001717D0" w:rsidP="001717D0">
      <w:pPr>
        <w:spacing w:line="480" w:lineRule="auto"/>
        <w:ind w:left="425" w:hangingChars="177" w:hanging="425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[3]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R. Kelly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I.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Denry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1717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Stabilized zirconia as a structural ceramic: An overview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1717D0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Dent. Mater</w:t>
      </w:r>
      <w:r w:rsidRPr="00FD3C1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.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FD3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(200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  <w:r w:rsidRPr="00FD3C1F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289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298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1AF0BF44" w14:textId="10F220AC" w:rsidR="001717D0" w:rsidRDefault="001717D0" w:rsidP="007E3C72">
      <w:pPr>
        <w:spacing w:line="480" w:lineRule="auto"/>
        <w:ind w:left="425" w:hangingChars="177" w:hanging="425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[4]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Matsui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Nakamura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Saito, A.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Kuwabara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H. Yoshida, Y.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Ikuhara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D22FC4" w:rsidRPr="00D22F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Low-temperature degradation in yttria-stabilized tetragonal zirconia polycrystal: Effect of Y</w:t>
      </w:r>
      <w:r w:rsidR="00D22FC4" w:rsidRPr="00D22FC4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3+</w:t>
      </w:r>
      <w:r w:rsidR="00D22FC4" w:rsidRPr="00D22F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distribution in grain interiors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D22FC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Acta Mater</w:t>
      </w:r>
      <w:r w:rsidRPr="00FD3C1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.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22F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227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(20</w:t>
      </w:r>
      <w:r w:rsidR="00D22F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22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  <w:r w:rsidRPr="00FD3C1F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="00D22FC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117659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0E8F89A4" w14:textId="364F07FC" w:rsidR="00FD3C1F" w:rsidRDefault="00FD3C1F" w:rsidP="00FD3C1F">
      <w:pPr>
        <w:spacing w:line="480" w:lineRule="auto"/>
        <w:ind w:left="425" w:hangingChars="177" w:hanging="425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[</w:t>
      </w:r>
      <w:r w:rsidR="007E3C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] W.B. Hanson, K.I. Ironside, J.A. 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Fernie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Active metal brazing of zirconia, </w:t>
      </w:r>
      <w:r w:rsidRPr="00FD3C1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Acta Mater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FD3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48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(2000) 4673-4676.</w:t>
      </w:r>
    </w:p>
    <w:p w14:paraId="59AF2B4C" w14:textId="1E4FBEDE" w:rsidR="00351CCA" w:rsidRPr="00FD3C1F" w:rsidRDefault="00351CCA" w:rsidP="00351CCA">
      <w:pPr>
        <w:spacing w:line="480" w:lineRule="auto"/>
        <w:ind w:left="425" w:hangingChars="177" w:hanging="425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[</w:t>
      </w:r>
      <w:r w:rsidR="007E3C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] D. 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Sciti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A. 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Bellosi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L. Esposito, Bonding of zirconia to super alloy with the active brazing technique, </w:t>
      </w:r>
      <w:r w:rsidRPr="00FD3C1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J. Eur. Ceram. Soc.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FD3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(2001)</w:t>
      </w:r>
      <w:r w:rsidRPr="00FD3C1F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45-52.</w:t>
      </w:r>
    </w:p>
    <w:p w14:paraId="33A009E2" w14:textId="3F707584" w:rsidR="00FD3C1F" w:rsidRPr="00FD3C1F" w:rsidRDefault="00FD3C1F" w:rsidP="00FD3C1F">
      <w:pPr>
        <w:spacing w:line="480" w:lineRule="auto"/>
        <w:ind w:left="425" w:hangingChars="177" w:hanging="425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[</w:t>
      </w:r>
      <w:r w:rsidR="007E3C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7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] Y.N. Liang, M.I. 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Osendi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P. 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Miranzo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gram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Joining</w:t>
      </w:r>
      <w:proofErr w:type="gram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mechanism in S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>i3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 xml:space="preserve">4 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bonded with a Ni-Cr-B interlayer, </w:t>
      </w:r>
      <w:r w:rsidRPr="00FD3C1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J. Eur. Ceram. Soc.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FD3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23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(2003)</w:t>
      </w:r>
      <w:r w:rsidRPr="00FD3C1F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547-553.</w:t>
      </w:r>
    </w:p>
    <w:p w14:paraId="1DA7F603" w14:textId="6E5F1A00" w:rsidR="00FD3C1F" w:rsidRPr="00FD3C1F" w:rsidRDefault="00FD3C1F" w:rsidP="00FD3C1F">
      <w:pPr>
        <w:spacing w:line="480" w:lineRule="auto"/>
        <w:ind w:left="425" w:hangingChars="177" w:hanging="425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[</w:t>
      </w:r>
      <w:r w:rsidR="007E3C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] Y. Liu, Z.R. Huang, X.J. Liu, </w:t>
      </w:r>
      <w:proofErr w:type="gram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Joining</w:t>
      </w:r>
      <w:proofErr w:type="gram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of 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sitered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silicon carbide using ternary A-Cu-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Ti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active brazing alloy, </w:t>
      </w:r>
      <w:r w:rsidRPr="00FD3C1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Ceram. Int.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FD3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35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(2009)</w:t>
      </w:r>
      <w:r w:rsidRPr="00FD3C1F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3479-3484.</w:t>
      </w:r>
    </w:p>
    <w:p w14:paraId="4F95972F" w14:textId="22743D96" w:rsidR="00FD3C1F" w:rsidRPr="00FD3C1F" w:rsidRDefault="00FD3C1F" w:rsidP="00FD3C1F">
      <w:pPr>
        <w:spacing w:line="480" w:lineRule="auto"/>
        <w:ind w:left="425" w:hangingChars="177" w:hanging="425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[</w:t>
      </w:r>
      <w:r w:rsidR="007E3C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] Y.M. He, J. Zhang, C.F. Liu, Y. Sun, Microstructure and mechanical properties of Si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>3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>4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/Si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>3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>4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joint brazed with 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Ag-Cu-Ti+SiCp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composite filler, </w:t>
      </w:r>
      <w:r w:rsidRPr="00FD3C1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Mater. Sci. Eng.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FD3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527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(2010)</w:t>
      </w:r>
      <w:r w:rsidRPr="00FD3C1F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2819-2825.</w:t>
      </w:r>
    </w:p>
    <w:p w14:paraId="38D5D036" w14:textId="75F0AB2E" w:rsidR="00FD3C1F" w:rsidRPr="00FD3C1F" w:rsidRDefault="00FD3C1F" w:rsidP="00FD3C1F">
      <w:pPr>
        <w:spacing w:line="480" w:lineRule="auto"/>
        <w:ind w:left="425" w:hangingChars="177" w:hanging="425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[</w:t>
      </w:r>
      <w:r w:rsidR="007E3C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10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] M. Ali, K.M. 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knowles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P.M. 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Mallison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J.A. 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Fernie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Microstructural evolution and characterization of interfacial phases in Al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>2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>3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/Ag-Cu-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Ti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/Al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>2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>3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braze joints, </w:t>
      </w:r>
      <w:r w:rsidRPr="00FD3C1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Acta Mater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FD3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96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(2015) 143-158.</w:t>
      </w:r>
    </w:p>
    <w:p w14:paraId="7DA17996" w14:textId="524231AC" w:rsidR="00FD3C1F" w:rsidRDefault="00FD3C1F" w:rsidP="00FD3C1F">
      <w:pPr>
        <w:spacing w:line="480" w:lineRule="auto"/>
        <w:ind w:left="425" w:hangingChars="177" w:hanging="425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[</w:t>
      </w:r>
      <w:r w:rsidR="007E3C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11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] M. Patel, V. Singh, S. Singh, V.V. Bhanu Prasad, Microstructural evolution during diffusion bonding of C-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SiC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/C-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SiC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composite using 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Ti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interlayer, </w:t>
      </w:r>
      <w:r w:rsidRPr="00FD3C1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Mater. Charact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FD3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135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(2018) 71-75.</w:t>
      </w:r>
    </w:p>
    <w:p w14:paraId="50786A53" w14:textId="59604DB3" w:rsidR="000C296B" w:rsidRDefault="000C296B" w:rsidP="000C296B">
      <w:pPr>
        <w:spacing w:line="480" w:lineRule="auto"/>
        <w:ind w:left="425" w:hangingChars="177" w:hanging="425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[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12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] R.J. 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Hellming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H. 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Ferkel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Using Alumina 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Nanopowder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as Cement in Bonding of Alumina Ceramics, </w:t>
      </w:r>
      <w:r w:rsidRPr="00FD3C1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Phys. Stat. Soi. (a)</w:t>
      </w:r>
      <w:r w:rsidRPr="00FD3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175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(1999) 549-553.</w:t>
      </w:r>
    </w:p>
    <w:p w14:paraId="76B37D2A" w14:textId="154CFF0C" w:rsidR="00FA5DFF" w:rsidRPr="00FD3C1F" w:rsidRDefault="00FA5DFF" w:rsidP="00FA5DFF">
      <w:pPr>
        <w:spacing w:line="480" w:lineRule="auto"/>
        <w:ind w:left="425" w:hangingChars="177" w:hanging="425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[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 w:rsidR="000C29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] J. Ye, A. Dominguez-Rodriguez, Joining of Y-TZP parts, </w:t>
      </w:r>
      <w:r w:rsidRPr="00FD3C1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Scr. Metall. Mater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FD3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33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(1995) 441-445.</w:t>
      </w:r>
    </w:p>
    <w:p w14:paraId="4C9D2577" w14:textId="7774C620" w:rsidR="00FD3C1F" w:rsidRPr="00FD3C1F" w:rsidRDefault="00FD3C1F" w:rsidP="00FD3C1F">
      <w:pPr>
        <w:spacing w:line="480" w:lineRule="auto"/>
        <w:ind w:left="425" w:hangingChars="177" w:hanging="425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[1</w:t>
      </w:r>
      <w:r w:rsidR="007E3C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] A. Dominguez-Rodriguez, A. Bravo-Leon, J.D. Ye, M. Jimenez-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Melendo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Grain size and temperature dependence of the threshold stress for superplastic deformation in yttria-stabilized zirconia polycrystal, </w:t>
      </w:r>
      <w:r w:rsidRPr="00FD3C1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Mater. Sci. Eng. A</w:t>
      </w:r>
      <w:r w:rsidRPr="00FD3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247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(1998) 97-101.</w:t>
      </w:r>
    </w:p>
    <w:p w14:paraId="43B3265D" w14:textId="4F804D50" w:rsidR="00FD3C1F" w:rsidRPr="00FD3C1F" w:rsidRDefault="00FD3C1F" w:rsidP="00FD3C1F">
      <w:pPr>
        <w:spacing w:line="480" w:lineRule="auto"/>
        <w:ind w:left="425" w:hangingChars="177" w:hanging="425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[1</w:t>
      </w:r>
      <w:r w:rsidR="007E3C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] A. Dominguez-Rodriguez, Heterogeneous junction of yttria partially stabilizes zirconia by superplastic flow, </w:t>
      </w:r>
      <w:r w:rsidRPr="00FD3C1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J. Mater. Res. </w:t>
      </w:r>
      <w:r w:rsidRPr="00FD3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(1998) 1631-1636.</w:t>
      </w:r>
    </w:p>
    <w:p w14:paraId="4AD39959" w14:textId="3D322433" w:rsidR="00FD3C1F" w:rsidRPr="00FD3C1F" w:rsidRDefault="00FD3C1F" w:rsidP="00FD3C1F">
      <w:pPr>
        <w:spacing w:line="480" w:lineRule="auto"/>
        <w:ind w:left="425" w:hangingChars="177" w:hanging="425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[1</w:t>
      </w:r>
      <w:r w:rsidR="007E3C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] A. Dominguez-Rodriguez, M. Jimenez-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Melendo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Superplasticity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of YTZP: New approach and application, </w:t>
      </w:r>
      <w:r w:rsidRPr="00FD3C1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Mater. Trans.</w:t>
      </w:r>
      <w:r w:rsidRPr="00FD3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40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(1999) 830-835.</w:t>
      </w:r>
    </w:p>
    <w:p w14:paraId="32AEC3D3" w14:textId="67BA62C3" w:rsidR="00FD3C1F" w:rsidRPr="00FD3C1F" w:rsidRDefault="00FD3C1F" w:rsidP="00FD3C1F">
      <w:pPr>
        <w:spacing w:line="480" w:lineRule="auto"/>
        <w:ind w:left="425" w:hangingChars="177" w:hanging="425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[1</w:t>
      </w:r>
      <w:r w:rsidR="007E3C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7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] F. Gutierrez-Mora, A. Dominguez-Rodriguez, J.L. 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Routbort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gram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Joining</w:t>
      </w:r>
      <w:proofErr w:type="gram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of yttria-tetragonal stabilized zirconia polycrystals using nanocrystals, </w:t>
      </w:r>
      <w:r w:rsidRPr="00FD3C1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Scr. Mater.</w:t>
      </w:r>
      <w:r w:rsidRPr="00FD3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41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(1999) 455-460.</w:t>
      </w:r>
    </w:p>
    <w:p w14:paraId="759B3CFB" w14:textId="62257CDF" w:rsidR="00FD3C1F" w:rsidRPr="00FD3C1F" w:rsidRDefault="00FD3C1F" w:rsidP="00FD3C1F">
      <w:pPr>
        <w:spacing w:line="480" w:lineRule="auto"/>
        <w:ind w:left="425" w:hangingChars="177" w:hanging="425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[1</w:t>
      </w:r>
      <w:r w:rsidR="007E3C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] A. Dominguez-Rodriguez, F. Gutierrez-Mora, M. Jimenez-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Melendo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J.L. 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Routbort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R. Chaim, Current understanding of superplastic deformation of Y-TZP and its application to joining, </w:t>
      </w:r>
      <w:r w:rsidRPr="00FD3C1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Mater. Sci. Eng. A</w:t>
      </w:r>
      <w:r w:rsidRPr="00FD3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302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(2001) 154-161.</w:t>
      </w:r>
    </w:p>
    <w:p w14:paraId="5F7F6663" w14:textId="1CDA2128" w:rsidR="00FD3C1F" w:rsidRPr="00FD3C1F" w:rsidRDefault="00FD3C1F" w:rsidP="00FD3C1F">
      <w:pPr>
        <w:spacing w:line="480" w:lineRule="auto"/>
        <w:ind w:left="425" w:hangingChars="177" w:hanging="425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[1</w:t>
      </w:r>
      <w:r w:rsidR="007E3C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] H. Muto, A. Matsuda, M. Sakai, Superplastic joining of 3Y-TZP, </w:t>
      </w:r>
      <w:r w:rsidRPr="00FD3C1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J. Eur. Ceram. Soc.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FD3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26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(2006)</w:t>
      </w:r>
      <w:r w:rsidRPr="00FD3C1F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379-384.</w:t>
      </w:r>
    </w:p>
    <w:p w14:paraId="5F858AA5" w14:textId="0C33CF79" w:rsidR="00EF4C3F" w:rsidRPr="00FD3C1F" w:rsidRDefault="00EF4C3F" w:rsidP="00EF4C3F">
      <w:pPr>
        <w:pStyle w:val="Web"/>
        <w:spacing w:before="0" w:beforeAutospacing="0" w:after="0" w:afterAutospacing="0" w:line="480" w:lineRule="auto"/>
        <w:ind w:left="425" w:hangingChars="177" w:hanging="425"/>
        <w:jc w:val="both"/>
        <w:rPr>
          <w:rFonts w:ascii="Times New Roman" w:hAnsi="Times New Roman" w:cs="Times New Roman"/>
          <w:color w:val="000000" w:themeColor="text1"/>
        </w:rPr>
      </w:pPr>
      <w:r w:rsidRPr="00FD3C1F">
        <w:rPr>
          <w:rFonts w:ascii="Times New Roman" w:hAnsi="Times New Roman" w:cs="Times New Roman"/>
          <w:color w:val="000000" w:themeColor="text1"/>
        </w:rPr>
        <w:t>[</w:t>
      </w:r>
      <w:r>
        <w:rPr>
          <w:rFonts w:ascii="Times New Roman" w:hAnsi="Times New Roman" w:cs="Times New Roman"/>
          <w:color w:val="000000" w:themeColor="text1"/>
        </w:rPr>
        <w:t>20</w:t>
      </w:r>
      <w:r w:rsidRPr="00FD3C1F">
        <w:rPr>
          <w:rFonts w:ascii="Times New Roman" w:hAnsi="Times New Roman" w:cs="Times New Roman"/>
          <w:color w:val="000000" w:themeColor="text1"/>
        </w:rPr>
        <w:t xml:space="preserve">] T.K. Gupta, F.F. Lange, J.H. Bechtold, Effect of stress-induced phase transformation on the properties of polycrystalline zirconia containing metastable tetragonal phase, </w:t>
      </w:r>
      <w:r w:rsidRPr="00FD3C1F">
        <w:rPr>
          <w:rFonts w:ascii="Times New Roman" w:hAnsi="Times New Roman" w:cs="Times New Roman"/>
          <w:i/>
          <w:iCs/>
          <w:color w:val="000000" w:themeColor="text1"/>
        </w:rPr>
        <w:t>J. Mater. Sci.</w:t>
      </w:r>
      <w:r w:rsidRPr="00FD3C1F">
        <w:rPr>
          <w:rFonts w:ascii="Times New Roman" w:hAnsi="Times New Roman" w:cs="Times New Roman"/>
          <w:color w:val="000000" w:themeColor="text1"/>
        </w:rPr>
        <w:t xml:space="preserve"> </w:t>
      </w:r>
      <w:r w:rsidRPr="00FD3C1F">
        <w:rPr>
          <w:rFonts w:ascii="Times New Roman" w:hAnsi="Times New Roman" w:cs="Times New Roman"/>
          <w:b/>
          <w:bCs/>
          <w:color w:val="000000" w:themeColor="text1"/>
        </w:rPr>
        <w:t>13</w:t>
      </w:r>
      <w:r w:rsidRPr="00FD3C1F">
        <w:rPr>
          <w:rFonts w:ascii="Times New Roman" w:hAnsi="Times New Roman" w:cs="Times New Roman"/>
          <w:color w:val="000000" w:themeColor="text1"/>
        </w:rPr>
        <w:t xml:space="preserve"> (1978) 1464-1470.</w:t>
      </w:r>
    </w:p>
    <w:p w14:paraId="2124B64F" w14:textId="3466DCF5" w:rsidR="00EF4C3F" w:rsidRPr="00FD3C1F" w:rsidRDefault="00EF4C3F" w:rsidP="00EF4C3F">
      <w:pPr>
        <w:pStyle w:val="Web"/>
        <w:spacing w:before="0" w:beforeAutospacing="0" w:after="0" w:afterAutospacing="0" w:line="480" w:lineRule="auto"/>
        <w:ind w:left="425" w:hangingChars="177" w:hanging="425"/>
        <w:jc w:val="both"/>
        <w:rPr>
          <w:rFonts w:ascii="Times New Roman" w:hAnsi="Times New Roman" w:cs="Times New Roman"/>
          <w:color w:val="000000" w:themeColor="text1"/>
        </w:rPr>
      </w:pPr>
      <w:r w:rsidRPr="00FD3C1F">
        <w:rPr>
          <w:rFonts w:ascii="Times New Roman" w:hAnsi="Times New Roman" w:cs="Times New Roman"/>
          <w:color w:val="000000" w:themeColor="text1"/>
        </w:rPr>
        <w:t>[</w:t>
      </w:r>
      <w:r>
        <w:rPr>
          <w:rFonts w:ascii="Times New Roman" w:hAnsi="Times New Roman" w:cs="Times New Roman"/>
          <w:color w:val="000000" w:themeColor="text1"/>
        </w:rPr>
        <w:t>21</w:t>
      </w:r>
      <w:r w:rsidRPr="00FD3C1F">
        <w:rPr>
          <w:rFonts w:ascii="Times New Roman" w:hAnsi="Times New Roman" w:cs="Times New Roman"/>
          <w:color w:val="000000" w:themeColor="text1"/>
        </w:rPr>
        <w:t>] D.Y. Lee, D-J. Kim, K-S. Cho, Mechanical properties of hot-pressed TZP ceramics doped with Y</w:t>
      </w:r>
      <w:r w:rsidRPr="00FD3C1F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FD3C1F">
        <w:rPr>
          <w:rFonts w:ascii="Times New Roman" w:hAnsi="Times New Roman" w:cs="Times New Roman"/>
          <w:color w:val="000000" w:themeColor="text1"/>
        </w:rPr>
        <w:t>O</w:t>
      </w:r>
      <w:r w:rsidRPr="00FD3C1F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Pr="00FD3C1F">
        <w:rPr>
          <w:rFonts w:ascii="Times New Roman" w:hAnsi="Times New Roman" w:cs="Times New Roman"/>
          <w:color w:val="000000" w:themeColor="text1"/>
        </w:rPr>
        <w:t xml:space="preserve"> and Nb</w:t>
      </w:r>
      <w:r w:rsidRPr="00FD3C1F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FD3C1F">
        <w:rPr>
          <w:rFonts w:ascii="Times New Roman" w:hAnsi="Times New Roman" w:cs="Times New Roman"/>
          <w:color w:val="000000" w:themeColor="text1"/>
        </w:rPr>
        <w:t>O</w:t>
      </w:r>
      <w:r w:rsidRPr="00FD3C1F">
        <w:rPr>
          <w:rFonts w:ascii="Times New Roman" w:hAnsi="Times New Roman" w:cs="Times New Roman"/>
          <w:color w:val="000000" w:themeColor="text1"/>
          <w:vertAlign w:val="subscript"/>
        </w:rPr>
        <w:t>5</w:t>
      </w:r>
      <w:r w:rsidRPr="00FD3C1F">
        <w:rPr>
          <w:rFonts w:ascii="Times New Roman" w:hAnsi="Times New Roman" w:cs="Times New Roman"/>
          <w:color w:val="000000" w:themeColor="text1"/>
        </w:rPr>
        <w:t xml:space="preserve">, </w:t>
      </w:r>
      <w:r w:rsidRPr="00FD3C1F">
        <w:rPr>
          <w:rFonts w:ascii="Times New Roman" w:hAnsi="Times New Roman" w:cs="Times New Roman"/>
          <w:i/>
          <w:iCs/>
          <w:color w:val="000000" w:themeColor="text1"/>
        </w:rPr>
        <w:t>Mater. Trans.</w:t>
      </w:r>
      <w:r w:rsidRPr="00FD3C1F">
        <w:rPr>
          <w:rFonts w:ascii="Times New Roman" w:hAnsi="Times New Roman" w:cs="Times New Roman"/>
          <w:color w:val="000000" w:themeColor="text1"/>
        </w:rPr>
        <w:t xml:space="preserve"> </w:t>
      </w:r>
      <w:r w:rsidRPr="00FD3C1F">
        <w:rPr>
          <w:rFonts w:ascii="Times New Roman" w:hAnsi="Times New Roman" w:cs="Times New Roman"/>
          <w:b/>
          <w:bCs/>
          <w:color w:val="000000" w:themeColor="text1"/>
        </w:rPr>
        <w:t>39</w:t>
      </w:r>
      <w:r w:rsidRPr="00FD3C1F">
        <w:rPr>
          <w:rFonts w:ascii="Times New Roman" w:hAnsi="Times New Roman" w:cs="Times New Roman"/>
          <w:color w:val="000000" w:themeColor="text1"/>
        </w:rPr>
        <w:t xml:space="preserve"> (1998) 262-267.</w:t>
      </w:r>
    </w:p>
    <w:p w14:paraId="1872AA6D" w14:textId="43D36BD2" w:rsidR="00EF4C3F" w:rsidRPr="00FD3C1F" w:rsidRDefault="00EF4C3F" w:rsidP="00EF4C3F">
      <w:pPr>
        <w:pStyle w:val="Web"/>
        <w:spacing w:before="0" w:beforeAutospacing="0" w:after="0" w:afterAutospacing="0" w:line="480" w:lineRule="auto"/>
        <w:ind w:left="425" w:hangingChars="177" w:hanging="425"/>
        <w:jc w:val="both"/>
        <w:rPr>
          <w:rFonts w:ascii="Times New Roman" w:hAnsi="Times New Roman" w:cs="Times New Roman"/>
          <w:color w:val="000000" w:themeColor="text1"/>
        </w:rPr>
      </w:pPr>
      <w:r w:rsidRPr="00FD3C1F">
        <w:rPr>
          <w:rFonts w:ascii="Times New Roman" w:hAnsi="Times New Roman" w:cs="Times New Roman"/>
          <w:color w:val="000000" w:themeColor="text1"/>
        </w:rPr>
        <w:t>[</w:t>
      </w:r>
      <w:r>
        <w:rPr>
          <w:rFonts w:ascii="Times New Roman" w:hAnsi="Times New Roman" w:cs="Times New Roman"/>
          <w:color w:val="000000" w:themeColor="text1"/>
        </w:rPr>
        <w:t>22</w:t>
      </w:r>
      <w:r w:rsidRPr="00FD3C1F">
        <w:rPr>
          <w:rFonts w:ascii="Times New Roman" w:hAnsi="Times New Roman" w:cs="Times New Roman"/>
          <w:color w:val="000000" w:themeColor="text1"/>
        </w:rPr>
        <w:t xml:space="preserve">] Y-H. Sun, Y-F. Zhang, J-K. Guo, Microstructure and bending strength of 3Y-TZP ceramics by liquid-phase sintering with CAS addition, </w:t>
      </w:r>
      <w:r w:rsidRPr="00FD3C1F">
        <w:rPr>
          <w:rFonts w:ascii="Times New Roman" w:hAnsi="Times New Roman" w:cs="Times New Roman"/>
          <w:i/>
          <w:iCs/>
          <w:color w:val="000000" w:themeColor="text1"/>
        </w:rPr>
        <w:t>Ceram. Int.</w:t>
      </w:r>
      <w:r w:rsidRPr="00FD3C1F">
        <w:rPr>
          <w:rFonts w:ascii="Times New Roman" w:hAnsi="Times New Roman" w:cs="Times New Roman"/>
          <w:color w:val="000000" w:themeColor="text1"/>
        </w:rPr>
        <w:t xml:space="preserve"> </w:t>
      </w:r>
      <w:r w:rsidRPr="00FD3C1F">
        <w:rPr>
          <w:rFonts w:ascii="Times New Roman" w:hAnsi="Times New Roman" w:cs="Times New Roman"/>
          <w:b/>
          <w:bCs/>
          <w:color w:val="000000" w:themeColor="text1"/>
        </w:rPr>
        <w:t>29</w:t>
      </w:r>
      <w:r w:rsidRPr="00FD3C1F">
        <w:rPr>
          <w:rFonts w:ascii="Times New Roman" w:hAnsi="Times New Roman" w:cs="Times New Roman"/>
          <w:color w:val="000000" w:themeColor="text1"/>
        </w:rPr>
        <w:t xml:space="preserve"> (2003) 229-232.</w:t>
      </w:r>
    </w:p>
    <w:p w14:paraId="5632376F" w14:textId="1F041320" w:rsidR="00EF4C3F" w:rsidRPr="00EF4C3F" w:rsidRDefault="00EF4C3F" w:rsidP="00EF4C3F">
      <w:pPr>
        <w:pStyle w:val="Web"/>
        <w:spacing w:before="0" w:beforeAutospacing="0" w:after="0" w:afterAutospacing="0" w:line="480" w:lineRule="auto"/>
        <w:ind w:left="425" w:hangingChars="177" w:hanging="425"/>
        <w:jc w:val="both"/>
        <w:rPr>
          <w:rFonts w:ascii="Times New Roman" w:hAnsi="Times New Roman" w:cs="Times New Roman"/>
          <w:color w:val="000000" w:themeColor="text1"/>
        </w:rPr>
      </w:pPr>
      <w:r w:rsidRPr="00FD3C1F">
        <w:rPr>
          <w:rFonts w:ascii="Times New Roman" w:hAnsi="Times New Roman" w:cs="Times New Roman"/>
          <w:color w:val="000000" w:themeColor="text1"/>
        </w:rPr>
        <w:lastRenderedPageBreak/>
        <w:t>[</w:t>
      </w:r>
      <w:r>
        <w:rPr>
          <w:rFonts w:ascii="Times New Roman" w:hAnsi="Times New Roman" w:cs="Times New Roman"/>
          <w:color w:val="000000" w:themeColor="text1"/>
        </w:rPr>
        <w:t>23</w:t>
      </w:r>
      <w:r w:rsidRPr="00FD3C1F">
        <w:rPr>
          <w:rFonts w:ascii="Times New Roman" w:hAnsi="Times New Roman" w:cs="Times New Roman"/>
          <w:color w:val="000000" w:themeColor="text1"/>
        </w:rPr>
        <w:t xml:space="preserve">] T. </w:t>
      </w:r>
      <w:proofErr w:type="spellStart"/>
      <w:r w:rsidRPr="00FD3C1F">
        <w:rPr>
          <w:rFonts w:ascii="Times New Roman" w:hAnsi="Times New Roman" w:cs="Times New Roman"/>
          <w:color w:val="000000" w:themeColor="text1"/>
        </w:rPr>
        <w:t>Kosmac</w:t>
      </w:r>
      <w:proofErr w:type="spellEnd"/>
      <w:r w:rsidRPr="00FD3C1F">
        <w:rPr>
          <w:rFonts w:ascii="Times New Roman" w:hAnsi="Times New Roman" w:cs="Times New Roman"/>
          <w:color w:val="000000" w:themeColor="text1"/>
        </w:rPr>
        <w:t xml:space="preserve">, A. </w:t>
      </w:r>
      <w:proofErr w:type="spellStart"/>
      <w:r w:rsidRPr="00FD3C1F">
        <w:rPr>
          <w:rFonts w:ascii="Times New Roman" w:hAnsi="Times New Roman" w:cs="Times New Roman"/>
          <w:color w:val="000000" w:themeColor="text1"/>
        </w:rPr>
        <w:t>Kocjan</w:t>
      </w:r>
      <w:proofErr w:type="spellEnd"/>
      <w:r w:rsidRPr="00FD3C1F">
        <w:rPr>
          <w:rFonts w:ascii="Times New Roman" w:hAnsi="Times New Roman" w:cs="Times New Roman"/>
          <w:color w:val="000000" w:themeColor="text1"/>
        </w:rPr>
        <w:t xml:space="preserve">, Ageing of dental zirconia ceramics, </w:t>
      </w:r>
      <w:r w:rsidRPr="00FD3C1F">
        <w:rPr>
          <w:rFonts w:ascii="Times New Roman" w:hAnsi="Times New Roman" w:cs="Times New Roman"/>
          <w:i/>
          <w:iCs/>
          <w:color w:val="000000" w:themeColor="text1"/>
        </w:rPr>
        <w:t>J. Eur. Ceramic. Soc.</w:t>
      </w:r>
      <w:r w:rsidRPr="00FD3C1F">
        <w:rPr>
          <w:rFonts w:ascii="Times New Roman" w:hAnsi="Times New Roman" w:cs="Times New Roman"/>
          <w:color w:val="000000" w:themeColor="text1"/>
        </w:rPr>
        <w:t xml:space="preserve"> </w:t>
      </w:r>
      <w:r w:rsidRPr="00FD3C1F">
        <w:rPr>
          <w:rFonts w:ascii="Times New Roman" w:hAnsi="Times New Roman" w:cs="Times New Roman"/>
          <w:b/>
          <w:bCs/>
          <w:color w:val="000000" w:themeColor="text1"/>
        </w:rPr>
        <w:t>32</w:t>
      </w:r>
      <w:r w:rsidRPr="00FD3C1F">
        <w:rPr>
          <w:rFonts w:ascii="Times New Roman" w:hAnsi="Times New Roman" w:cs="Times New Roman"/>
          <w:color w:val="000000" w:themeColor="text1"/>
        </w:rPr>
        <w:t xml:space="preserve"> (2012) 2613-2622.</w:t>
      </w:r>
    </w:p>
    <w:p w14:paraId="3587D1E3" w14:textId="392C2650" w:rsidR="00FD3C1F" w:rsidRPr="00FD3C1F" w:rsidRDefault="00FD3C1F" w:rsidP="00FD3C1F">
      <w:pPr>
        <w:spacing w:line="480" w:lineRule="auto"/>
        <w:ind w:left="425" w:hangingChars="177" w:hanging="425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[</w:t>
      </w:r>
      <w:r w:rsidR="00EF4C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24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] J. Xia, K. Ren, Y. Wang, One-second flash joining of zirconia ceramic by an electric field at low temperatures, </w:t>
      </w:r>
      <w:r w:rsidRPr="00FD3C1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Scr. Mater.</w:t>
      </w:r>
      <w:r w:rsidRPr="00FD3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165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(2019) 34-38.</w:t>
      </w:r>
    </w:p>
    <w:p w14:paraId="368BB6D9" w14:textId="00E91E5E" w:rsidR="00FD3C1F" w:rsidRPr="00FD3C1F" w:rsidRDefault="00FD3C1F" w:rsidP="00FD3C1F">
      <w:pPr>
        <w:pStyle w:val="Web"/>
        <w:spacing w:before="0" w:beforeAutospacing="0" w:after="0" w:afterAutospacing="0" w:line="480" w:lineRule="auto"/>
        <w:ind w:left="425" w:hangingChars="177" w:hanging="425"/>
        <w:jc w:val="both"/>
        <w:rPr>
          <w:rFonts w:ascii="Times New Roman" w:hAnsi="Times New Roman" w:cs="Times New Roman"/>
          <w:color w:val="000000" w:themeColor="text1"/>
        </w:rPr>
      </w:pPr>
      <w:r w:rsidRPr="00FD3C1F">
        <w:rPr>
          <w:rFonts w:ascii="Times New Roman" w:hAnsi="Times New Roman" w:cs="Times New Roman"/>
          <w:color w:val="000000" w:themeColor="text1"/>
        </w:rPr>
        <w:t>[</w:t>
      </w:r>
      <w:r w:rsidR="00EF4C3F">
        <w:rPr>
          <w:rFonts w:ascii="Times New Roman" w:hAnsi="Times New Roman" w:cs="Times New Roman"/>
          <w:color w:val="000000" w:themeColor="text1"/>
        </w:rPr>
        <w:t>25</w:t>
      </w:r>
      <w:r w:rsidRPr="00FD3C1F">
        <w:rPr>
          <w:rFonts w:ascii="Times New Roman" w:hAnsi="Times New Roman" w:cs="Times New Roman"/>
          <w:color w:val="000000" w:themeColor="text1"/>
        </w:rPr>
        <w:t xml:space="preserve">] J. Xia, K. Ren, W. Liu, Y. Wang, Ultrafast joining of zirconia ceramics using electric field at low temperature, </w:t>
      </w:r>
      <w:r w:rsidRPr="00FD3C1F">
        <w:rPr>
          <w:rFonts w:ascii="Times New Roman" w:hAnsi="Times New Roman" w:cs="Times New Roman"/>
          <w:i/>
          <w:iCs/>
          <w:color w:val="000000" w:themeColor="text1"/>
        </w:rPr>
        <w:t>J. Eur. Ceramic. Soc.</w:t>
      </w:r>
      <w:r w:rsidRPr="00FD3C1F">
        <w:rPr>
          <w:rFonts w:ascii="Times New Roman" w:hAnsi="Times New Roman" w:cs="Times New Roman"/>
          <w:color w:val="000000" w:themeColor="text1"/>
        </w:rPr>
        <w:t xml:space="preserve"> </w:t>
      </w:r>
      <w:r w:rsidRPr="00FD3C1F">
        <w:rPr>
          <w:rFonts w:ascii="Times New Roman" w:hAnsi="Times New Roman" w:cs="Times New Roman"/>
          <w:b/>
          <w:bCs/>
          <w:color w:val="000000" w:themeColor="text1"/>
        </w:rPr>
        <w:t>39</w:t>
      </w:r>
      <w:r w:rsidRPr="00FD3C1F">
        <w:rPr>
          <w:rFonts w:ascii="Times New Roman" w:hAnsi="Times New Roman" w:cs="Times New Roman"/>
          <w:color w:val="000000" w:themeColor="text1"/>
        </w:rPr>
        <w:t xml:space="preserve"> (2019) 3137-3179.</w:t>
      </w:r>
    </w:p>
    <w:p w14:paraId="28F28451" w14:textId="5F226840" w:rsidR="00FD3C1F" w:rsidRPr="00FD3C1F" w:rsidRDefault="00FD3C1F" w:rsidP="00FD3C1F">
      <w:pPr>
        <w:spacing w:line="480" w:lineRule="auto"/>
        <w:ind w:left="425" w:hangingChars="177" w:hanging="425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[</w:t>
      </w:r>
      <w:r w:rsidR="00EF4C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26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] M. Cologna, B. 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Rashkova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R. Raj, Flash sintering of nanograin zirconia in &lt;5 s at 850 °C, </w:t>
      </w:r>
      <w:r w:rsidRPr="00FD3C1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J. Am. Ceram. Soc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FD3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93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(2010) 3556-3559.</w:t>
      </w:r>
    </w:p>
    <w:p w14:paraId="7ACAD6F6" w14:textId="2B774039" w:rsidR="00FD3C1F" w:rsidRPr="00FD3C1F" w:rsidRDefault="00FD3C1F" w:rsidP="00FD3C1F">
      <w:pPr>
        <w:spacing w:line="480" w:lineRule="auto"/>
        <w:ind w:left="425" w:hangingChars="177" w:hanging="425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[</w:t>
      </w:r>
      <w:r w:rsidR="00EF4C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27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] M. Cologna, A.L.G. 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Prette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R. Raj, Flash-sintering of cubic yttria-stabilized zirconia at 750°C for possible use in SOFC manufacturing, </w:t>
      </w:r>
      <w:r w:rsidRPr="00FD3C1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J. Am. Ceram. Soc.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FD3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94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(2011)</w:t>
      </w:r>
      <w:r w:rsidRPr="00FD3C1F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316-319.</w:t>
      </w:r>
    </w:p>
    <w:p w14:paraId="52A59CC4" w14:textId="2830FD44" w:rsidR="00FD3C1F" w:rsidRPr="00FD3C1F" w:rsidRDefault="00FD3C1F" w:rsidP="00FD3C1F">
      <w:pPr>
        <w:spacing w:line="480" w:lineRule="auto"/>
        <w:ind w:left="425" w:hangingChars="177" w:hanging="425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[</w:t>
      </w:r>
      <w:r w:rsidR="00EF4C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28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] A.L.G. 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Prette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M. Cologna, V. 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Sglavo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R. Raj, Flash-sintering of Co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>2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MnO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 xml:space="preserve">4 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spinel for solid oxide fuel cell applications, </w:t>
      </w:r>
      <w:r w:rsidRPr="00FD3C1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J. Power Sources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FD3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196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(2011) 2061-2065.</w:t>
      </w:r>
    </w:p>
    <w:p w14:paraId="367BFFB8" w14:textId="3E32DDAF" w:rsidR="00FD3C1F" w:rsidRPr="00FD3C1F" w:rsidRDefault="00FD3C1F" w:rsidP="00FD3C1F">
      <w:pPr>
        <w:spacing w:line="480" w:lineRule="auto"/>
        <w:ind w:left="425" w:hangingChars="177" w:hanging="425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[</w:t>
      </w:r>
      <w:r w:rsidR="00EF4C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29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] M. Cologna, J.S.C. Francis, R. Raj, Field assisted and flash sintering of alumina and its relationship to conductivity and MgO-doping, </w:t>
      </w:r>
      <w:r w:rsidRPr="00FD3C1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J. Eur. Ceram. Soc.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FD3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31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(2017)</w:t>
      </w:r>
      <w:r w:rsidRPr="00FD3C1F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2827-2837.</w:t>
      </w:r>
    </w:p>
    <w:p w14:paraId="4E0DFAA1" w14:textId="37FE5190" w:rsidR="00FD3C1F" w:rsidRPr="00FD3C1F" w:rsidRDefault="00FD3C1F" w:rsidP="00FD3C1F">
      <w:pPr>
        <w:spacing w:line="480" w:lineRule="auto"/>
        <w:ind w:left="425" w:hangingChars="177" w:hanging="425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[</w:t>
      </w:r>
      <w:r w:rsidR="00EF4C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30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] J.C. 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M’Peko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J.S.C. Francis, R. Raj, Field-assisted sintering of undoped BaTiO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>3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  <w:r w:rsidRPr="00FD3C1F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Microstructure evolution and dielectric permittivity, </w:t>
      </w:r>
      <w:r w:rsidRPr="00FD3C1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J. Eur. Ceram. Soc.</w:t>
      </w:r>
      <w:r w:rsidRPr="00FD3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34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(2014) 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3655-3660. </w:t>
      </w:r>
    </w:p>
    <w:p w14:paraId="0954C297" w14:textId="7524732D" w:rsidR="00FD3C1F" w:rsidRPr="00FD3C1F" w:rsidRDefault="00FD3C1F" w:rsidP="00FD3C1F">
      <w:pPr>
        <w:spacing w:line="480" w:lineRule="auto"/>
        <w:ind w:left="425" w:hangingChars="177" w:hanging="425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[</w:t>
      </w:r>
      <w:r w:rsidR="00EF4C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31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] A. 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Karakuscu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M. Cologna, D. 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Yarotski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J. Won, J.S.C. Francis, R. Raj, B.P. Uberuaga, Defect structure of flash-sintered strontium titanate, </w:t>
      </w:r>
      <w:r w:rsidRPr="00FD3C1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J. Am. Ceram. Soc.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FD3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95</w:t>
      </w:r>
      <w:r w:rsidRPr="00FD3C1F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(2012) 2531-2536.</w:t>
      </w:r>
    </w:p>
    <w:p w14:paraId="13B9D501" w14:textId="070421E0" w:rsidR="00FD3C1F" w:rsidRPr="00FD3C1F" w:rsidRDefault="00FD3C1F" w:rsidP="00FD3C1F">
      <w:pPr>
        <w:spacing w:line="480" w:lineRule="auto"/>
        <w:ind w:left="425" w:hangingChars="177" w:hanging="425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[</w:t>
      </w:r>
      <w:r w:rsidR="00EF4C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32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] E. Zapata-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Solvas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S. Bonilla, P.R. 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Wilshaw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R.I. Todd,</w:t>
      </w:r>
      <w:r w:rsidRPr="00FD3C1F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Preliminary investigation of flash sintering of </w:t>
      </w:r>
      <w:proofErr w:type="spellStart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SiC</w:t>
      </w:r>
      <w:proofErr w:type="spellEnd"/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FD3C1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J. Eur. Ceram. Soc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Pr="00FD3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33</w:t>
      </w:r>
      <w:r w:rsidRPr="00FD3C1F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(2013) 2811-2816.</w:t>
      </w:r>
    </w:p>
    <w:p w14:paraId="5B2D390A" w14:textId="3357A032" w:rsidR="00FD3C1F" w:rsidRPr="00FD3C1F" w:rsidRDefault="00FD3C1F" w:rsidP="00FD3C1F">
      <w:pPr>
        <w:pStyle w:val="Web"/>
        <w:spacing w:before="0" w:beforeAutospacing="0" w:after="0" w:afterAutospacing="0" w:line="480" w:lineRule="auto"/>
        <w:ind w:left="425" w:hangingChars="177" w:hanging="425"/>
        <w:jc w:val="both"/>
        <w:rPr>
          <w:rFonts w:ascii="Times New Roman" w:hAnsi="Times New Roman" w:cs="Times New Roman"/>
          <w:color w:val="000000" w:themeColor="text1"/>
        </w:rPr>
      </w:pPr>
      <w:r w:rsidRPr="00FD3C1F">
        <w:rPr>
          <w:rFonts w:ascii="Times New Roman" w:hAnsi="Times New Roman" w:cs="Times New Roman"/>
          <w:color w:val="000000" w:themeColor="text1"/>
        </w:rPr>
        <w:t>[</w:t>
      </w:r>
      <w:r w:rsidR="00EF4C3F">
        <w:rPr>
          <w:rFonts w:ascii="Times New Roman" w:hAnsi="Times New Roman" w:cs="Times New Roman"/>
          <w:color w:val="000000" w:themeColor="text1"/>
        </w:rPr>
        <w:t>33</w:t>
      </w:r>
      <w:r w:rsidRPr="00FD3C1F">
        <w:rPr>
          <w:rFonts w:ascii="Times New Roman" w:hAnsi="Times New Roman" w:cs="Times New Roman"/>
          <w:color w:val="000000" w:themeColor="text1"/>
        </w:rPr>
        <w:t xml:space="preserve">] H. Yoshida, Y. </w:t>
      </w:r>
      <w:proofErr w:type="spellStart"/>
      <w:r w:rsidRPr="00FD3C1F">
        <w:rPr>
          <w:rFonts w:ascii="Times New Roman" w:hAnsi="Times New Roman" w:cs="Times New Roman"/>
          <w:color w:val="000000" w:themeColor="text1"/>
        </w:rPr>
        <w:t>Sakka</w:t>
      </w:r>
      <w:proofErr w:type="spellEnd"/>
      <w:r w:rsidRPr="00FD3C1F">
        <w:rPr>
          <w:rFonts w:ascii="Times New Roman" w:hAnsi="Times New Roman" w:cs="Times New Roman"/>
          <w:color w:val="000000" w:themeColor="text1"/>
        </w:rPr>
        <w:t xml:space="preserve">, T. Yamamoto, J.M. Lebrun, R. Raj, Densification behavior and microstructural development in undoped yttria prepared by flash-sintering, </w:t>
      </w:r>
      <w:r w:rsidRPr="00FD3C1F">
        <w:rPr>
          <w:rFonts w:ascii="Times New Roman" w:hAnsi="Times New Roman" w:cs="Times New Roman"/>
          <w:i/>
          <w:iCs/>
          <w:color w:val="000000" w:themeColor="text1"/>
        </w:rPr>
        <w:t>J. Eur. Ceramic. Soc.</w:t>
      </w:r>
      <w:r w:rsidRPr="00FD3C1F">
        <w:rPr>
          <w:rFonts w:ascii="Times New Roman" w:hAnsi="Times New Roman" w:cs="Times New Roman"/>
          <w:color w:val="000000" w:themeColor="text1"/>
        </w:rPr>
        <w:t xml:space="preserve"> </w:t>
      </w:r>
      <w:r w:rsidRPr="00FD3C1F">
        <w:rPr>
          <w:rFonts w:ascii="Times New Roman" w:hAnsi="Times New Roman" w:cs="Times New Roman"/>
          <w:b/>
          <w:bCs/>
          <w:color w:val="000000" w:themeColor="text1"/>
        </w:rPr>
        <w:t>34</w:t>
      </w:r>
      <w:r w:rsidRPr="00FD3C1F">
        <w:rPr>
          <w:rFonts w:ascii="Times New Roman" w:hAnsi="Times New Roman" w:cs="Times New Roman"/>
          <w:color w:val="000000" w:themeColor="text1"/>
        </w:rPr>
        <w:t xml:space="preserve"> (2014) 991-1000.</w:t>
      </w:r>
    </w:p>
    <w:p w14:paraId="70F21EE1" w14:textId="55F500FA" w:rsidR="00FD3C1F" w:rsidRPr="00FD3C1F" w:rsidRDefault="00FD3C1F" w:rsidP="00FD3C1F">
      <w:pPr>
        <w:spacing w:line="480" w:lineRule="auto"/>
        <w:ind w:left="425" w:hangingChars="177" w:hanging="425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[</w:t>
      </w:r>
      <w:r w:rsidR="007E3C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 w:rsidR="00EF4C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] H. Yoshida, Y. Sasaki, Low temperature and high strain rate superplastic flow in structural ceramics induced by strong electric-fields, </w:t>
      </w:r>
      <w:r w:rsidRPr="00FD3C1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Scr. Mater.</w:t>
      </w:r>
      <w:r w:rsidRPr="00FD3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146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(2018) 173-177.</w:t>
      </w:r>
    </w:p>
    <w:p w14:paraId="13978D4F" w14:textId="73742387" w:rsidR="00FD3C1F" w:rsidRDefault="00FD3C1F" w:rsidP="00FD3C1F">
      <w:pPr>
        <w:spacing w:line="480" w:lineRule="auto"/>
        <w:ind w:left="425" w:hangingChars="177" w:hanging="425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[</w:t>
      </w:r>
      <w:r w:rsidR="007E3C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 w:rsidR="00EF4C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] Y. Sasaki, K. Morita, T. Yamamoto, K. Soga, H. Masuda, H. Yoshida, Electric current dependence of plastic flow behavior with large tensile elongation in tetragonal zirconia polycrystal under a DC field, </w:t>
      </w:r>
      <w:r w:rsidRPr="00FD3C1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Scr. Mater.</w:t>
      </w:r>
      <w:r w:rsidRPr="00FD3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194</w:t>
      </w:r>
      <w:r w:rsidRPr="00FD3C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(2021) 113659.</w:t>
      </w:r>
    </w:p>
    <w:p w14:paraId="4983DB3E" w14:textId="41F12038" w:rsidR="006355C6" w:rsidRPr="006355C6" w:rsidRDefault="006355C6" w:rsidP="006355C6">
      <w:pPr>
        <w:pStyle w:val="Web"/>
        <w:spacing w:line="480" w:lineRule="auto"/>
        <w:ind w:left="425" w:hangingChars="177" w:hanging="425"/>
        <w:rPr>
          <w:rFonts w:ascii="Times New Roman" w:hAnsi="Times New Roman" w:cs="Times New Roman"/>
          <w:color w:val="000000" w:themeColor="text1"/>
        </w:rPr>
      </w:pPr>
      <w:r w:rsidRPr="00FD3C1F">
        <w:rPr>
          <w:rFonts w:ascii="Times New Roman" w:hAnsi="Times New Roman" w:cs="Times New Roman"/>
          <w:color w:val="000000" w:themeColor="text1"/>
        </w:rPr>
        <w:t>[3</w:t>
      </w:r>
      <w:r>
        <w:rPr>
          <w:rFonts w:ascii="Times New Roman" w:hAnsi="Times New Roman" w:cs="Times New Roman"/>
          <w:color w:val="000000" w:themeColor="text1"/>
        </w:rPr>
        <w:t>6</w:t>
      </w:r>
      <w:r w:rsidRPr="00FD3C1F">
        <w:rPr>
          <w:rFonts w:ascii="Times New Roman" w:hAnsi="Times New Roman" w:cs="Times New Roman"/>
          <w:color w:val="000000" w:themeColor="text1"/>
        </w:rPr>
        <w:t xml:space="preserve">] </w:t>
      </w:r>
      <w:r>
        <w:rPr>
          <w:rFonts w:ascii="Times New Roman" w:hAnsi="Times New Roman" w:cs="Times New Roman"/>
          <w:color w:val="000000" w:themeColor="text1"/>
        </w:rPr>
        <w:t>H</w:t>
      </w:r>
      <w:r w:rsidRPr="00FD3C1F"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  <w:t>Motomura</w:t>
      </w:r>
      <w:r w:rsidRPr="00FD3C1F">
        <w:rPr>
          <w:rFonts w:ascii="Times New Roman" w:hAnsi="Times New Roman" w:cs="Times New Roman"/>
          <w:color w:val="000000" w:themeColor="text1"/>
        </w:rPr>
        <w:t xml:space="preserve">, </w:t>
      </w:r>
      <w:r>
        <w:rPr>
          <w:rFonts w:ascii="Times New Roman" w:hAnsi="Times New Roman" w:cs="Times New Roman"/>
          <w:color w:val="000000" w:themeColor="text1"/>
        </w:rPr>
        <w:t>D</w:t>
      </w:r>
      <w:r w:rsidRPr="00FD3C1F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</w:rPr>
        <w:t>Tamao</w:t>
      </w:r>
      <w:proofErr w:type="spellEnd"/>
      <w:r w:rsidRPr="00FD3C1F">
        <w:rPr>
          <w:rFonts w:ascii="Times New Roman" w:hAnsi="Times New Roman" w:cs="Times New Roman"/>
          <w:color w:val="000000" w:themeColor="text1"/>
        </w:rPr>
        <w:t xml:space="preserve">, </w:t>
      </w:r>
      <w:r>
        <w:rPr>
          <w:rFonts w:ascii="Times New Roman" w:hAnsi="Times New Roman" w:cs="Times New Roman"/>
          <w:color w:val="000000" w:themeColor="text1"/>
        </w:rPr>
        <w:t>K</w:t>
      </w:r>
      <w:r w:rsidRPr="00FD3C1F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</w:rPr>
        <w:t>Nambu</w:t>
      </w:r>
      <w:proofErr w:type="spellEnd"/>
      <w:r w:rsidRPr="00FD3C1F">
        <w:rPr>
          <w:rFonts w:ascii="Times New Roman" w:hAnsi="Times New Roman" w:cs="Times New Roman"/>
          <w:color w:val="000000" w:themeColor="text1"/>
        </w:rPr>
        <w:t xml:space="preserve">, </w:t>
      </w:r>
      <w:r>
        <w:rPr>
          <w:rFonts w:ascii="Times New Roman" w:hAnsi="Times New Roman" w:cs="Times New Roman"/>
          <w:color w:val="000000" w:themeColor="text1"/>
        </w:rPr>
        <w:t>H</w:t>
      </w:r>
      <w:r w:rsidRPr="00FD3C1F"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  <w:t>Masuda</w:t>
      </w:r>
      <w:r w:rsidRPr="00FD3C1F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 xml:space="preserve"> H. Yoshida,</w:t>
      </w:r>
      <w:r w:rsidRPr="00FD3C1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6355C6">
        <w:rPr>
          <w:rFonts w:ascii="Times New Roman" w:hAnsi="Times New Roman" w:cs="Times New Roman"/>
          <w:color w:val="000000" w:themeColor="text1"/>
        </w:rPr>
        <w:t>Athermal</w:t>
      </w:r>
      <w:proofErr w:type="spellEnd"/>
      <w:r w:rsidRPr="006355C6">
        <w:rPr>
          <w:rFonts w:ascii="Times New Roman" w:hAnsi="Times New Roman" w:cs="Times New Roman"/>
          <w:color w:val="000000" w:themeColor="text1"/>
        </w:rPr>
        <w:t xml:space="preserve"> effect of flash event on high-temperature plastic deformation in</w:t>
      </w:r>
      <w:r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6355C6">
        <w:rPr>
          <w:rFonts w:ascii="Times New Roman" w:hAnsi="Times New Roman" w:cs="Times New Roman"/>
          <w:color w:val="000000" w:themeColor="text1"/>
        </w:rPr>
        <w:t>Y</w:t>
      </w:r>
      <w:r w:rsidRPr="006355C6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6355C6">
        <w:rPr>
          <w:rFonts w:ascii="Times New Roman" w:hAnsi="Times New Roman" w:cs="Times New Roman"/>
          <w:color w:val="000000" w:themeColor="text1"/>
        </w:rPr>
        <w:t>O</w:t>
      </w:r>
      <w:r w:rsidRPr="006355C6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Pr="006355C6">
        <w:rPr>
          <w:rFonts w:ascii="Times New Roman" w:hAnsi="Times New Roman" w:cs="Times New Roman"/>
          <w:color w:val="000000" w:themeColor="text1"/>
        </w:rPr>
        <w:t>-stabilized tetragonal ZrO</w:t>
      </w:r>
      <w:r w:rsidRPr="006355C6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6355C6">
        <w:rPr>
          <w:rFonts w:ascii="Times New Roman" w:hAnsi="Times New Roman" w:cs="Times New Roman"/>
          <w:color w:val="000000" w:themeColor="text1"/>
        </w:rPr>
        <w:t xml:space="preserve"> polycrystal</w:t>
      </w:r>
      <w:r w:rsidRPr="00FD3C1F">
        <w:rPr>
          <w:rFonts w:ascii="Times New Roman" w:hAnsi="Times New Roman" w:cs="Times New Roman"/>
          <w:color w:val="000000" w:themeColor="text1"/>
        </w:rPr>
        <w:t>,</w:t>
      </w:r>
      <w:r w:rsidRPr="00843F90">
        <w:rPr>
          <w:rFonts w:ascii="Times New Roman" w:hAnsi="Times New Roman" w:cs="Times New Roman"/>
          <w:i/>
          <w:iCs/>
        </w:rPr>
        <w:t xml:space="preserve"> J. Eur. Ceram. Soc.</w:t>
      </w:r>
      <w:r w:rsidRPr="00843F90">
        <w:rPr>
          <w:rFonts w:ascii="Times New Roman" w:hAnsi="Times New Roman" w:cs="Times New Roman"/>
        </w:rPr>
        <w:t xml:space="preserve"> </w:t>
      </w:r>
      <w:r w:rsidR="00843F90" w:rsidRPr="00843F90">
        <w:rPr>
          <w:rFonts w:ascii="Times New Roman" w:hAnsi="Times New Roman" w:cs="Times New Roman"/>
          <w:b/>
          <w:bCs/>
        </w:rPr>
        <w:t>42</w:t>
      </w:r>
      <w:r w:rsidRPr="00843F90">
        <w:rPr>
          <w:rFonts w:ascii="Times New Roman" w:hAnsi="Times New Roman" w:cs="Times New Roman"/>
        </w:rPr>
        <w:t xml:space="preserve"> (2022) </w:t>
      </w:r>
      <w:r w:rsidR="00843F90" w:rsidRPr="00843F90">
        <w:rPr>
          <w:rFonts w:ascii="Times New Roman" w:hAnsi="Times New Roman" w:cs="Times New Roman"/>
        </w:rPr>
        <w:t>5045</w:t>
      </w:r>
      <w:r w:rsidRPr="00843F90">
        <w:rPr>
          <w:rFonts w:ascii="Times New Roman" w:hAnsi="Times New Roman" w:cs="Times New Roman"/>
        </w:rPr>
        <w:t>-</w:t>
      </w:r>
      <w:r w:rsidR="00843F90" w:rsidRPr="00843F90">
        <w:rPr>
          <w:rFonts w:ascii="Times New Roman" w:hAnsi="Times New Roman" w:cs="Times New Roman"/>
        </w:rPr>
        <w:t>5052</w:t>
      </w:r>
      <w:r w:rsidRPr="00843F90">
        <w:rPr>
          <w:rFonts w:ascii="Times New Roman" w:hAnsi="Times New Roman" w:cs="Times New Roman"/>
        </w:rPr>
        <w:t>.</w:t>
      </w:r>
    </w:p>
    <w:p w14:paraId="2176FB42" w14:textId="5879FD32" w:rsidR="00FD3C1F" w:rsidRPr="00FD3C1F" w:rsidRDefault="00FD3C1F" w:rsidP="00FD3C1F">
      <w:pPr>
        <w:pStyle w:val="Web"/>
        <w:spacing w:before="0" w:beforeAutospacing="0" w:after="0" w:afterAutospacing="0" w:line="480" w:lineRule="auto"/>
        <w:ind w:left="425" w:hangingChars="177" w:hanging="425"/>
        <w:jc w:val="both"/>
        <w:rPr>
          <w:rFonts w:ascii="Times New Roman" w:hAnsi="Times New Roman" w:cs="Times New Roman"/>
          <w:color w:val="000000" w:themeColor="text1"/>
        </w:rPr>
      </w:pPr>
      <w:r w:rsidRPr="00FD3C1F">
        <w:rPr>
          <w:rFonts w:ascii="Times New Roman" w:hAnsi="Times New Roman" w:cs="Times New Roman"/>
          <w:color w:val="000000" w:themeColor="text1"/>
        </w:rPr>
        <w:lastRenderedPageBreak/>
        <w:t>[3</w:t>
      </w:r>
      <w:r w:rsidR="003815F4">
        <w:rPr>
          <w:rFonts w:ascii="Times New Roman" w:hAnsi="Times New Roman" w:cs="Times New Roman"/>
          <w:color w:val="000000" w:themeColor="text1"/>
        </w:rPr>
        <w:t>7</w:t>
      </w:r>
      <w:r w:rsidRPr="00FD3C1F">
        <w:rPr>
          <w:rFonts w:ascii="Times New Roman" w:hAnsi="Times New Roman" w:cs="Times New Roman"/>
          <w:color w:val="000000" w:themeColor="text1"/>
        </w:rPr>
        <w:t xml:space="preserve">] W. Qin, H. Majidi, J. Yun, K. van </w:t>
      </w:r>
      <w:proofErr w:type="spellStart"/>
      <w:r w:rsidRPr="00FD3C1F">
        <w:rPr>
          <w:rFonts w:ascii="Times New Roman" w:hAnsi="Times New Roman" w:cs="Times New Roman"/>
          <w:color w:val="000000" w:themeColor="text1"/>
        </w:rPr>
        <w:t>Benthem</w:t>
      </w:r>
      <w:proofErr w:type="spellEnd"/>
      <w:r w:rsidRPr="00FD3C1F">
        <w:rPr>
          <w:rFonts w:ascii="Times New Roman" w:hAnsi="Times New Roman" w:cs="Times New Roman"/>
          <w:color w:val="000000" w:themeColor="text1"/>
        </w:rPr>
        <w:t>, Electrode Effects on Microstructure Formation During FLASH Sintering of</w:t>
      </w:r>
      <w:r w:rsidRPr="00FD3C1F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FD3C1F">
        <w:rPr>
          <w:rFonts w:ascii="Times New Roman" w:hAnsi="Times New Roman" w:cs="Times New Roman"/>
          <w:color w:val="000000" w:themeColor="text1"/>
        </w:rPr>
        <w:t>Yttrium-Stabilized Zirconia,</w:t>
      </w:r>
      <w:r w:rsidRPr="00FD3C1F">
        <w:rPr>
          <w:rFonts w:ascii="Times New Roman" w:hAnsi="Times New Roman" w:cs="Times New Roman"/>
          <w:i/>
          <w:iCs/>
          <w:color w:val="000000" w:themeColor="text1"/>
        </w:rPr>
        <w:t xml:space="preserve"> J. Am. Ceram. Soc.</w:t>
      </w:r>
      <w:r w:rsidRPr="00FD3C1F">
        <w:rPr>
          <w:rFonts w:ascii="Times New Roman" w:hAnsi="Times New Roman" w:cs="Times New Roman"/>
          <w:color w:val="000000" w:themeColor="text1"/>
        </w:rPr>
        <w:t xml:space="preserve"> </w:t>
      </w:r>
      <w:r w:rsidRPr="00FD3C1F">
        <w:rPr>
          <w:rFonts w:ascii="Times New Roman" w:hAnsi="Times New Roman" w:cs="Times New Roman"/>
          <w:b/>
          <w:bCs/>
          <w:color w:val="000000" w:themeColor="text1"/>
        </w:rPr>
        <w:t>99</w:t>
      </w:r>
      <w:r w:rsidRPr="00FD3C1F">
        <w:rPr>
          <w:rFonts w:ascii="Times New Roman" w:hAnsi="Times New Roman" w:cs="Times New Roman"/>
          <w:color w:val="000000" w:themeColor="text1"/>
        </w:rPr>
        <w:t xml:space="preserve"> (2016) 2253-2259.</w:t>
      </w:r>
    </w:p>
    <w:p w14:paraId="6C91E565" w14:textId="410EB52A" w:rsidR="00FD3C1F" w:rsidRPr="00FD3C1F" w:rsidRDefault="00FD3C1F" w:rsidP="00FD3C1F">
      <w:pPr>
        <w:pStyle w:val="Web"/>
        <w:spacing w:before="0" w:beforeAutospacing="0" w:after="0" w:afterAutospacing="0" w:line="480" w:lineRule="auto"/>
        <w:ind w:left="425" w:hangingChars="177" w:hanging="425"/>
        <w:jc w:val="both"/>
        <w:rPr>
          <w:rFonts w:ascii="Times New Roman" w:hAnsi="Times New Roman" w:cs="Times New Roman"/>
          <w:color w:val="000000" w:themeColor="text1"/>
        </w:rPr>
      </w:pPr>
      <w:r w:rsidRPr="00FD3C1F">
        <w:rPr>
          <w:rFonts w:ascii="Times New Roman" w:hAnsi="Times New Roman" w:cs="Times New Roman"/>
          <w:color w:val="000000" w:themeColor="text1"/>
        </w:rPr>
        <w:t>[3</w:t>
      </w:r>
      <w:r w:rsidR="003815F4">
        <w:rPr>
          <w:rFonts w:ascii="Times New Roman" w:hAnsi="Times New Roman" w:cs="Times New Roman"/>
          <w:color w:val="000000" w:themeColor="text1"/>
        </w:rPr>
        <w:t>8</w:t>
      </w:r>
      <w:r w:rsidRPr="00FD3C1F">
        <w:rPr>
          <w:rFonts w:ascii="Times New Roman" w:hAnsi="Times New Roman" w:cs="Times New Roman"/>
          <w:color w:val="000000" w:themeColor="text1"/>
        </w:rPr>
        <w:t xml:space="preserve">] W. Qin, J. Yun, A. M. </w:t>
      </w:r>
      <w:proofErr w:type="spellStart"/>
      <w:r w:rsidRPr="00FD3C1F">
        <w:rPr>
          <w:rFonts w:ascii="Times New Roman" w:hAnsi="Times New Roman" w:cs="Times New Roman"/>
          <w:color w:val="000000" w:themeColor="text1"/>
        </w:rPr>
        <w:t>Thron</w:t>
      </w:r>
      <w:proofErr w:type="spellEnd"/>
      <w:r w:rsidRPr="00FD3C1F">
        <w:rPr>
          <w:rFonts w:ascii="Times New Roman" w:hAnsi="Times New Roman" w:cs="Times New Roman"/>
          <w:color w:val="000000" w:themeColor="text1"/>
        </w:rPr>
        <w:t xml:space="preserve">, K. van </w:t>
      </w:r>
      <w:proofErr w:type="spellStart"/>
      <w:r w:rsidRPr="00FD3C1F">
        <w:rPr>
          <w:rFonts w:ascii="Times New Roman" w:hAnsi="Times New Roman" w:cs="Times New Roman"/>
          <w:color w:val="000000" w:themeColor="text1"/>
        </w:rPr>
        <w:t>Benthem</w:t>
      </w:r>
      <w:proofErr w:type="spellEnd"/>
      <w:r w:rsidRPr="00FD3C1F">
        <w:rPr>
          <w:rFonts w:ascii="Times New Roman" w:hAnsi="Times New Roman" w:cs="Times New Roman"/>
          <w:color w:val="000000" w:themeColor="text1"/>
        </w:rPr>
        <w:t>,</w:t>
      </w:r>
      <w:r w:rsidRPr="00FD3C1F">
        <w:rPr>
          <w:color w:val="000000" w:themeColor="text1"/>
        </w:rPr>
        <w:t xml:space="preserve"> </w:t>
      </w:r>
      <w:r w:rsidRPr="00FD3C1F">
        <w:rPr>
          <w:rFonts w:ascii="Times New Roman" w:hAnsi="Times New Roman" w:cs="Times New Roman"/>
          <w:color w:val="000000" w:themeColor="text1"/>
        </w:rPr>
        <w:t>Temperature gradient and microstructure evolution in AC flash sintering of 3 mol%</w:t>
      </w:r>
      <w:r w:rsidRPr="00FD3C1F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FD3C1F">
        <w:rPr>
          <w:rFonts w:ascii="Times New Roman" w:hAnsi="Times New Roman" w:cs="Times New Roman"/>
          <w:color w:val="000000" w:themeColor="text1"/>
        </w:rPr>
        <w:t xml:space="preserve">yttria-stabilized zirconia, </w:t>
      </w:r>
      <w:r w:rsidRPr="00FD3C1F">
        <w:rPr>
          <w:rFonts w:ascii="Times New Roman" w:hAnsi="Times New Roman" w:cs="Times New Roman"/>
          <w:i/>
          <w:iCs/>
          <w:color w:val="000000" w:themeColor="text1"/>
        </w:rPr>
        <w:t>Mater. Manuf. Processes</w:t>
      </w:r>
      <w:r w:rsidRPr="00FD3C1F">
        <w:rPr>
          <w:rFonts w:ascii="Times New Roman" w:hAnsi="Times New Roman" w:cs="Times New Roman"/>
          <w:color w:val="000000" w:themeColor="text1"/>
        </w:rPr>
        <w:t xml:space="preserve"> </w:t>
      </w:r>
      <w:r w:rsidRPr="00FD3C1F">
        <w:rPr>
          <w:rFonts w:ascii="Times New Roman" w:hAnsi="Times New Roman" w:cs="Times New Roman"/>
          <w:b/>
          <w:bCs/>
          <w:color w:val="000000" w:themeColor="text1"/>
        </w:rPr>
        <w:t>32</w:t>
      </w:r>
      <w:r w:rsidRPr="00FD3C1F">
        <w:rPr>
          <w:rFonts w:ascii="Times New Roman" w:hAnsi="Times New Roman" w:cs="Times New Roman"/>
          <w:color w:val="000000" w:themeColor="text1"/>
        </w:rPr>
        <w:t xml:space="preserve"> (2017) 549-556.</w:t>
      </w:r>
    </w:p>
    <w:p w14:paraId="341A4C67" w14:textId="443CF86B" w:rsidR="00FD3C1F" w:rsidRPr="00FD3C1F" w:rsidRDefault="00FD3C1F" w:rsidP="00FD3C1F">
      <w:pPr>
        <w:pStyle w:val="Web"/>
        <w:spacing w:before="0" w:beforeAutospacing="0" w:after="0" w:afterAutospacing="0" w:line="480" w:lineRule="auto"/>
        <w:ind w:left="425" w:hangingChars="177" w:hanging="425"/>
        <w:jc w:val="both"/>
        <w:rPr>
          <w:rFonts w:ascii="Times New Roman" w:hAnsi="Times New Roman" w:cs="Times New Roman"/>
          <w:color w:val="000000" w:themeColor="text1"/>
        </w:rPr>
      </w:pPr>
      <w:r w:rsidRPr="00FD3C1F">
        <w:rPr>
          <w:rFonts w:ascii="Times New Roman" w:hAnsi="Times New Roman" w:cs="Times New Roman"/>
          <w:color w:val="000000" w:themeColor="text1"/>
        </w:rPr>
        <w:t>[3</w:t>
      </w:r>
      <w:r w:rsidR="003815F4">
        <w:rPr>
          <w:rFonts w:ascii="Times New Roman" w:hAnsi="Times New Roman" w:cs="Times New Roman"/>
          <w:color w:val="000000" w:themeColor="text1"/>
        </w:rPr>
        <w:t>9</w:t>
      </w:r>
      <w:r w:rsidRPr="00FD3C1F">
        <w:rPr>
          <w:rFonts w:ascii="Times New Roman" w:hAnsi="Times New Roman" w:cs="Times New Roman"/>
          <w:color w:val="000000" w:themeColor="text1"/>
        </w:rPr>
        <w:t xml:space="preserve">] M. </w:t>
      </w:r>
      <w:proofErr w:type="spellStart"/>
      <w:r w:rsidRPr="00FD3C1F">
        <w:rPr>
          <w:rFonts w:ascii="Times New Roman" w:hAnsi="Times New Roman" w:cs="Times New Roman"/>
          <w:color w:val="000000" w:themeColor="text1"/>
        </w:rPr>
        <w:t>Biesuz</w:t>
      </w:r>
      <w:proofErr w:type="spellEnd"/>
      <w:r w:rsidRPr="00FD3C1F">
        <w:rPr>
          <w:rFonts w:ascii="Times New Roman" w:hAnsi="Times New Roman" w:cs="Times New Roman"/>
          <w:color w:val="000000" w:themeColor="text1"/>
        </w:rPr>
        <w:t xml:space="preserve">, L. Pinter, T. Saunders, M. Reece, J. </w:t>
      </w:r>
      <w:proofErr w:type="spellStart"/>
      <w:r w:rsidRPr="00FD3C1F">
        <w:rPr>
          <w:rFonts w:ascii="Times New Roman" w:hAnsi="Times New Roman" w:cs="Times New Roman"/>
          <w:color w:val="000000" w:themeColor="text1"/>
        </w:rPr>
        <w:t>Binner</w:t>
      </w:r>
      <w:proofErr w:type="spellEnd"/>
      <w:r w:rsidRPr="00FD3C1F">
        <w:rPr>
          <w:rFonts w:ascii="Times New Roman" w:hAnsi="Times New Roman" w:cs="Times New Roman"/>
          <w:color w:val="000000" w:themeColor="text1"/>
        </w:rPr>
        <w:t xml:space="preserve">, V.M. </w:t>
      </w:r>
      <w:proofErr w:type="spellStart"/>
      <w:r w:rsidRPr="00FD3C1F">
        <w:rPr>
          <w:rFonts w:ascii="Times New Roman" w:hAnsi="Times New Roman" w:cs="Times New Roman"/>
          <w:color w:val="000000" w:themeColor="text1"/>
        </w:rPr>
        <w:t>Sglavo</w:t>
      </w:r>
      <w:proofErr w:type="spellEnd"/>
      <w:r w:rsidRPr="00FD3C1F">
        <w:rPr>
          <w:rFonts w:ascii="Times New Roman" w:hAnsi="Times New Roman" w:cs="Times New Roman"/>
          <w:color w:val="000000" w:themeColor="text1"/>
        </w:rPr>
        <w:t>, S. Grasso, Investigation of Electrochemical, Optical and</w:t>
      </w:r>
      <w:r w:rsidRPr="00FD3C1F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FD3C1F">
        <w:rPr>
          <w:rFonts w:ascii="Times New Roman" w:hAnsi="Times New Roman" w:cs="Times New Roman"/>
          <w:color w:val="000000" w:themeColor="text1"/>
        </w:rPr>
        <w:t xml:space="preserve">Thermal Effects during Flash Sintering of 8YSZ, </w:t>
      </w:r>
      <w:r w:rsidRPr="00FD3C1F">
        <w:rPr>
          <w:rFonts w:ascii="Times New Roman" w:hAnsi="Times New Roman" w:cs="Times New Roman"/>
          <w:i/>
          <w:iCs/>
          <w:color w:val="000000" w:themeColor="text1"/>
        </w:rPr>
        <w:t>Materials</w:t>
      </w:r>
      <w:r w:rsidRPr="00FD3C1F">
        <w:rPr>
          <w:rFonts w:ascii="Times New Roman" w:hAnsi="Times New Roman" w:cs="Times New Roman"/>
          <w:color w:val="000000" w:themeColor="text1"/>
        </w:rPr>
        <w:t xml:space="preserve"> </w:t>
      </w:r>
      <w:r w:rsidRPr="00FD3C1F">
        <w:rPr>
          <w:rFonts w:ascii="Times New Roman" w:hAnsi="Times New Roman" w:cs="Times New Roman"/>
          <w:b/>
          <w:bCs/>
          <w:color w:val="000000" w:themeColor="text1"/>
        </w:rPr>
        <w:t>11</w:t>
      </w:r>
      <w:r w:rsidRPr="00FD3C1F">
        <w:rPr>
          <w:rFonts w:ascii="Times New Roman" w:hAnsi="Times New Roman" w:cs="Times New Roman"/>
          <w:color w:val="000000" w:themeColor="text1"/>
        </w:rPr>
        <w:t xml:space="preserve"> (2018) 1214-1229.</w:t>
      </w:r>
    </w:p>
    <w:p w14:paraId="6FF1D6DE" w14:textId="42B63482" w:rsidR="00FD3C1F" w:rsidRPr="00FD3C1F" w:rsidRDefault="00FD3C1F" w:rsidP="00FD3C1F">
      <w:pPr>
        <w:pStyle w:val="Web"/>
        <w:spacing w:before="0" w:beforeAutospacing="0" w:after="0" w:afterAutospacing="0" w:line="480" w:lineRule="auto"/>
        <w:ind w:left="425" w:hangingChars="177" w:hanging="425"/>
        <w:jc w:val="both"/>
        <w:rPr>
          <w:rFonts w:ascii="Times New Roman" w:hAnsi="Times New Roman" w:cs="Times New Roman"/>
          <w:color w:val="000000" w:themeColor="text1"/>
        </w:rPr>
      </w:pPr>
      <w:r w:rsidRPr="00FD3C1F">
        <w:rPr>
          <w:rFonts w:ascii="Times New Roman" w:hAnsi="Times New Roman" w:cs="Times New Roman"/>
          <w:color w:val="000000" w:themeColor="text1"/>
        </w:rPr>
        <w:t>[</w:t>
      </w:r>
      <w:r w:rsidR="003815F4">
        <w:rPr>
          <w:rFonts w:ascii="Times New Roman" w:hAnsi="Times New Roman" w:cs="Times New Roman"/>
          <w:color w:val="000000" w:themeColor="text1"/>
        </w:rPr>
        <w:t>40</w:t>
      </w:r>
      <w:r w:rsidRPr="00FD3C1F">
        <w:rPr>
          <w:rFonts w:ascii="Times New Roman" w:hAnsi="Times New Roman" w:cs="Times New Roman"/>
          <w:color w:val="000000" w:themeColor="text1"/>
        </w:rPr>
        <w:t xml:space="preserve">] K. </w:t>
      </w:r>
      <w:proofErr w:type="spellStart"/>
      <w:r w:rsidRPr="00FD3C1F">
        <w:rPr>
          <w:rFonts w:ascii="Times New Roman" w:hAnsi="Times New Roman" w:cs="Times New Roman"/>
          <w:color w:val="000000" w:themeColor="text1"/>
        </w:rPr>
        <w:t>Nambu</w:t>
      </w:r>
      <w:proofErr w:type="spellEnd"/>
      <w:r w:rsidRPr="00FD3C1F">
        <w:rPr>
          <w:rFonts w:ascii="Times New Roman" w:hAnsi="Times New Roman" w:cs="Times New Roman"/>
          <w:color w:val="000000" w:themeColor="text1"/>
        </w:rPr>
        <w:t>, K. Morita, K. Soga, T. Yamamoto, H. Masuda, H. Yoshida, Densification of Y</w:t>
      </w:r>
      <w:r w:rsidRPr="00FD3C1F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FD3C1F">
        <w:rPr>
          <w:rFonts w:ascii="Times New Roman" w:hAnsi="Times New Roman" w:cs="Times New Roman"/>
          <w:color w:val="000000" w:themeColor="text1"/>
        </w:rPr>
        <w:t>O</w:t>
      </w:r>
      <w:r w:rsidRPr="00FD3C1F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Pr="00FD3C1F">
        <w:rPr>
          <w:rFonts w:ascii="Times New Roman" w:hAnsi="Times New Roman" w:cs="Times New Roman"/>
          <w:color w:val="000000" w:themeColor="text1"/>
        </w:rPr>
        <w:t xml:space="preserve"> by flash sintering under an AC electric field, </w:t>
      </w:r>
      <w:r w:rsidRPr="00FD3C1F">
        <w:rPr>
          <w:rFonts w:ascii="Times New Roman" w:hAnsi="Times New Roman" w:cs="Times New Roman"/>
          <w:i/>
          <w:iCs/>
          <w:color w:val="000000" w:themeColor="text1"/>
        </w:rPr>
        <w:t>J. Eur. Ceramic. Soc.</w:t>
      </w:r>
      <w:r w:rsidRPr="00FD3C1F">
        <w:rPr>
          <w:rFonts w:ascii="Times New Roman" w:hAnsi="Times New Roman" w:cs="Times New Roman"/>
          <w:color w:val="000000" w:themeColor="text1"/>
        </w:rPr>
        <w:t xml:space="preserve"> </w:t>
      </w:r>
      <w:r w:rsidRPr="00FD3C1F">
        <w:rPr>
          <w:rFonts w:ascii="Times New Roman" w:hAnsi="Times New Roman" w:cs="Times New Roman"/>
          <w:b/>
          <w:bCs/>
          <w:color w:val="000000" w:themeColor="text1"/>
        </w:rPr>
        <w:t>42</w:t>
      </w:r>
      <w:r w:rsidRPr="00FD3C1F">
        <w:rPr>
          <w:rFonts w:ascii="Times New Roman" w:hAnsi="Times New Roman" w:cs="Times New Roman"/>
          <w:color w:val="000000" w:themeColor="text1"/>
        </w:rPr>
        <w:t xml:space="preserve"> (2022) 567-575.</w:t>
      </w:r>
    </w:p>
    <w:p w14:paraId="7271DCD5" w14:textId="1616DCFE" w:rsidR="00FD3C1F" w:rsidRPr="00FD3C1F" w:rsidRDefault="00FD3C1F" w:rsidP="00FD3C1F">
      <w:pPr>
        <w:spacing w:line="480" w:lineRule="auto"/>
        <w:ind w:left="425" w:hangingChars="177" w:hanging="425"/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</w:pPr>
      <w:r w:rsidRPr="00FD3C1F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[</w:t>
      </w:r>
      <w:r w:rsidR="003815F4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41</w:t>
      </w:r>
      <w:r w:rsidRPr="00FD3C1F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] R. L. Fullman, Measurement of particle sizes in opaque bodies, </w:t>
      </w:r>
      <w:r w:rsidRPr="00FD3C1F">
        <w:rPr>
          <w:rFonts w:ascii="Times New Roman" w:hAnsi="Times New Roman" w:cs="Times New Roman"/>
          <w:i/>
          <w:iCs/>
          <w:noProof/>
          <w:color w:val="000000" w:themeColor="text1"/>
          <w:kern w:val="0"/>
          <w:sz w:val="24"/>
          <w:szCs w:val="24"/>
        </w:rPr>
        <w:t>Trans. AIME</w:t>
      </w:r>
      <w:r w:rsidRPr="00FD3C1F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 </w:t>
      </w:r>
      <w:r w:rsidRPr="00FD3C1F"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4"/>
        </w:rPr>
        <w:t>197</w:t>
      </w:r>
      <w:r w:rsidRPr="00FD3C1F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 (1953) 447-452.</w:t>
      </w:r>
    </w:p>
    <w:p w14:paraId="1531DEB4" w14:textId="002FC147" w:rsidR="00FD3C1F" w:rsidRDefault="00FD3C1F" w:rsidP="00FD3C1F">
      <w:pPr>
        <w:spacing w:line="480" w:lineRule="auto"/>
        <w:ind w:left="425" w:hangingChars="177" w:hanging="425"/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</w:pPr>
      <w:r w:rsidRPr="00FD3C1F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[</w:t>
      </w:r>
      <w:r w:rsidR="007E3C72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4</w:t>
      </w:r>
      <w:r w:rsidR="003815F4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2</w:t>
      </w:r>
      <w:r w:rsidRPr="00FD3C1F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] F. Wakai, S. Sakaguchi, Y. Matsuno, Superplasticity of yttria-stabilized tetragonal ZrO</w:t>
      </w:r>
      <w:r w:rsidRPr="00FD3C1F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vertAlign w:val="subscript"/>
        </w:rPr>
        <w:t>2</w:t>
      </w:r>
      <w:r w:rsidRPr="00FD3C1F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 polycrystal, </w:t>
      </w:r>
      <w:r w:rsidRPr="00FD3C1F">
        <w:rPr>
          <w:rFonts w:ascii="Times New Roman" w:hAnsi="Times New Roman" w:cs="Times New Roman"/>
          <w:i/>
          <w:iCs/>
          <w:noProof/>
          <w:color w:val="000000" w:themeColor="text1"/>
          <w:kern w:val="0"/>
          <w:sz w:val="24"/>
          <w:szCs w:val="24"/>
        </w:rPr>
        <w:t>J. Adv. Ceram.</w:t>
      </w:r>
      <w:r w:rsidRPr="00FD3C1F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 </w:t>
      </w:r>
      <w:r w:rsidRPr="00FD3C1F"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4"/>
        </w:rPr>
        <w:t>1</w:t>
      </w:r>
      <w:r w:rsidRPr="00FD3C1F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 (1986) 259-263.</w:t>
      </w:r>
    </w:p>
    <w:p w14:paraId="06191391" w14:textId="42F8F36C" w:rsidR="00CA0705" w:rsidRPr="00CA0705" w:rsidRDefault="00CA0705" w:rsidP="00CA0705">
      <w:pPr>
        <w:spacing w:line="480" w:lineRule="auto"/>
        <w:ind w:left="425" w:hangingChars="177" w:hanging="425"/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</w:pPr>
      <w:r w:rsidRPr="00CA0705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[43] A.H. Chokshi, Superplasticity in fine grained ceramics and ceramic composites: current</w:t>
      </w:r>
      <w:r>
        <w:rPr>
          <w:rFonts w:ascii="Times New Roman" w:hAnsi="Times New Roman" w:cs="Times New Roman" w:hint="eastAsia"/>
          <w:noProof/>
          <w:color w:val="000000" w:themeColor="text1"/>
          <w:kern w:val="0"/>
          <w:sz w:val="24"/>
          <w:szCs w:val="24"/>
        </w:rPr>
        <w:t xml:space="preserve"> </w:t>
      </w:r>
      <w:r w:rsidRPr="00CA0705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understanding and future prospects, </w:t>
      </w:r>
      <w:r w:rsidRPr="00CA0705">
        <w:rPr>
          <w:rFonts w:ascii="Times New Roman" w:hAnsi="Times New Roman" w:cs="Times New Roman"/>
          <w:i/>
          <w:iCs/>
          <w:noProof/>
          <w:color w:val="000000" w:themeColor="text1"/>
          <w:kern w:val="0"/>
          <w:sz w:val="24"/>
          <w:szCs w:val="24"/>
        </w:rPr>
        <w:t>Mater. Sci. Eng. A.</w:t>
      </w:r>
      <w:r w:rsidRPr="00CA0705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, </w:t>
      </w:r>
      <w:r w:rsidRPr="00CA0705"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4"/>
        </w:rPr>
        <w:t>166</w:t>
      </w:r>
      <w:r w:rsidRPr="00CA0705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 (1993) 119–133.</w:t>
      </w:r>
    </w:p>
    <w:p w14:paraId="2BFAFDE9" w14:textId="639F4CB3" w:rsidR="00CA0705" w:rsidRPr="00CA0705" w:rsidRDefault="00CA0705" w:rsidP="00CA0705">
      <w:pPr>
        <w:spacing w:line="480" w:lineRule="auto"/>
        <w:ind w:left="425" w:hangingChars="177" w:hanging="425"/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</w:pPr>
      <w:r w:rsidRPr="00CA0705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lastRenderedPageBreak/>
        <w:t>[44] A.H. Chokshi, A.K. Mukherjee, T.G. Langdon, Superplasticity in advanced materials,</w:t>
      </w:r>
      <w:r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 </w:t>
      </w:r>
      <w:r w:rsidRPr="00CA0705">
        <w:rPr>
          <w:rFonts w:ascii="Times New Roman" w:hAnsi="Times New Roman" w:cs="Times New Roman"/>
          <w:i/>
          <w:iCs/>
          <w:noProof/>
          <w:color w:val="000000" w:themeColor="text1"/>
          <w:kern w:val="0"/>
          <w:sz w:val="24"/>
          <w:szCs w:val="24"/>
        </w:rPr>
        <w:t>Mater. Sci. Eng. R.</w:t>
      </w:r>
      <w:r w:rsidRPr="00CA0705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, </w:t>
      </w:r>
      <w:r w:rsidRPr="00CA0705"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4"/>
        </w:rPr>
        <w:t>10</w:t>
      </w:r>
      <w:r w:rsidRPr="00CA0705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 (1993) 237–274.</w:t>
      </w:r>
    </w:p>
    <w:p w14:paraId="57D5AD32" w14:textId="5A26A654" w:rsidR="00CA0705" w:rsidRPr="00CA0705" w:rsidRDefault="00CA0705" w:rsidP="00CA0705">
      <w:pPr>
        <w:spacing w:line="480" w:lineRule="auto"/>
        <w:ind w:left="425" w:hangingChars="177" w:hanging="425"/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</w:pPr>
      <w:r w:rsidRPr="00CA0705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[45] M. Jiménez-Melendo, A. Domínguez-Rodríguez, A. Bravo-León, Superplastic flow of</w:t>
      </w:r>
      <w:r>
        <w:rPr>
          <w:rFonts w:ascii="Times New Roman" w:hAnsi="Times New Roman" w:cs="Times New Roman" w:hint="eastAsia"/>
          <w:noProof/>
          <w:color w:val="000000" w:themeColor="text1"/>
          <w:kern w:val="0"/>
          <w:sz w:val="24"/>
          <w:szCs w:val="24"/>
        </w:rPr>
        <w:t xml:space="preserve"> </w:t>
      </w:r>
      <w:r w:rsidRPr="00CA0705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fine-grained yttria-stabilized zirconia polycrystals: constitutive equation and deformation</w:t>
      </w:r>
      <w:r>
        <w:rPr>
          <w:rFonts w:ascii="Times New Roman" w:hAnsi="Times New Roman" w:cs="Times New Roman" w:hint="eastAsia"/>
          <w:noProof/>
          <w:color w:val="000000" w:themeColor="text1"/>
          <w:kern w:val="0"/>
          <w:sz w:val="24"/>
          <w:szCs w:val="24"/>
        </w:rPr>
        <w:t xml:space="preserve"> </w:t>
      </w:r>
      <w:r w:rsidRPr="00CA0705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mechanisms, </w:t>
      </w:r>
      <w:r w:rsidRPr="00486144">
        <w:rPr>
          <w:rFonts w:ascii="Times New Roman" w:hAnsi="Times New Roman" w:cs="Times New Roman"/>
          <w:i/>
          <w:iCs/>
          <w:noProof/>
          <w:color w:val="000000" w:themeColor="text1"/>
          <w:kern w:val="0"/>
          <w:sz w:val="24"/>
          <w:szCs w:val="24"/>
        </w:rPr>
        <w:t>J.</w:t>
      </w:r>
      <w:r w:rsidRPr="00CA0705">
        <w:rPr>
          <w:rFonts w:ascii="Times New Roman" w:hAnsi="Times New Roman" w:cs="Times New Roman"/>
          <w:i/>
          <w:iCs/>
          <w:noProof/>
          <w:color w:val="000000" w:themeColor="text1"/>
          <w:kern w:val="0"/>
          <w:sz w:val="24"/>
          <w:szCs w:val="24"/>
        </w:rPr>
        <w:t xml:space="preserve"> Am. Ceram. Soc.</w:t>
      </w:r>
      <w:r w:rsidRPr="00CA0705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, </w:t>
      </w:r>
      <w:r w:rsidRPr="00CA0705"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4"/>
        </w:rPr>
        <w:t>81</w:t>
      </w:r>
      <w:r w:rsidRPr="00CA0705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 (1998) 2761–2776.</w:t>
      </w:r>
    </w:p>
    <w:p w14:paraId="43167099" w14:textId="2AEEF18A" w:rsidR="00CA0705" w:rsidRDefault="00CA0705" w:rsidP="00CA0705">
      <w:pPr>
        <w:spacing w:line="480" w:lineRule="auto"/>
        <w:ind w:left="425" w:hangingChars="177" w:hanging="425"/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</w:pPr>
      <w:r w:rsidRPr="00CA0705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[46] K. Hiraga, B.-N. Kim, K. Morita, H. Yoshida, T.S. Suzuki, Y. Sakka, High-strain-rate</w:t>
      </w:r>
      <w:r>
        <w:rPr>
          <w:rFonts w:ascii="Times New Roman" w:hAnsi="Times New Roman" w:cs="Times New Roman" w:hint="eastAsia"/>
          <w:noProof/>
          <w:color w:val="000000" w:themeColor="text1"/>
          <w:kern w:val="0"/>
          <w:sz w:val="24"/>
          <w:szCs w:val="24"/>
        </w:rPr>
        <w:t xml:space="preserve"> </w:t>
      </w:r>
      <w:r w:rsidRPr="00CA0705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superplasticity in oxide ceramics, </w:t>
      </w:r>
      <w:r w:rsidRPr="00CA0705">
        <w:rPr>
          <w:rFonts w:ascii="Times New Roman" w:hAnsi="Times New Roman" w:cs="Times New Roman"/>
          <w:i/>
          <w:iCs/>
          <w:noProof/>
          <w:color w:val="000000" w:themeColor="text1"/>
          <w:kern w:val="0"/>
          <w:sz w:val="24"/>
          <w:szCs w:val="24"/>
        </w:rPr>
        <w:t>Sci. Technol. Adv. Mater.</w:t>
      </w:r>
      <w:r w:rsidRPr="00CA0705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, </w:t>
      </w:r>
      <w:r w:rsidRPr="00CA0705">
        <w:rPr>
          <w:rFonts w:ascii="Times New Roman" w:hAnsi="Times New Roman" w:cs="Times New Roman"/>
          <w:b/>
          <w:bCs/>
          <w:noProof/>
          <w:color w:val="000000" w:themeColor="text1"/>
          <w:kern w:val="0"/>
          <w:sz w:val="24"/>
          <w:szCs w:val="24"/>
        </w:rPr>
        <w:t>8</w:t>
      </w:r>
      <w:r w:rsidRPr="00CA0705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 xml:space="preserve"> (2007) 578–587.</w:t>
      </w:r>
    </w:p>
    <w:p w14:paraId="592EC339" w14:textId="78FC5AEF" w:rsidR="009E54A6" w:rsidRPr="00FD3C1F" w:rsidRDefault="009E54A6" w:rsidP="009E54A6">
      <w:pPr>
        <w:pStyle w:val="Web"/>
        <w:spacing w:before="0" w:beforeAutospacing="0" w:after="0" w:afterAutospacing="0" w:line="480" w:lineRule="auto"/>
        <w:ind w:left="425" w:hangingChars="177" w:hanging="425"/>
        <w:jc w:val="both"/>
        <w:rPr>
          <w:rFonts w:ascii="Times New Roman" w:hAnsi="Times New Roman" w:cs="Times New Roman"/>
          <w:color w:val="000000" w:themeColor="text1"/>
        </w:rPr>
      </w:pPr>
      <w:r w:rsidRPr="00FD3C1F">
        <w:rPr>
          <w:rFonts w:ascii="Times New Roman" w:hAnsi="Times New Roman" w:cs="Times New Roman"/>
          <w:color w:val="000000" w:themeColor="text1"/>
        </w:rPr>
        <w:t>[</w:t>
      </w:r>
      <w:r>
        <w:rPr>
          <w:rFonts w:ascii="Times New Roman" w:hAnsi="Times New Roman" w:cs="Times New Roman"/>
          <w:color w:val="000000" w:themeColor="text1"/>
        </w:rPr>
        <w:t>47</w:t>
      </w:r>
      <w:r w:rsidRPr="00FD3C1F">
        <w:rPr>
          <w:rFonts w:ascii="Times New Roman" w:hAnsi="Times New Roman" w:cs="Times New Roman"/>
          <w:color w:val="000000" w:themeColor="text1"/>
        </w:rPr>
        <w:t xml:space="preserve">] </w:t>
      </w:r>
      <w:r w:rsidRPr="00777F3B">
        <w:rPr>
          <w:rFonts w:ascii="Times New Roman" w:hAnsi="Times New Roman" w:cs="Times New Roman"/>
        </w:rPr>
        <w:t>K. Wang, G. Chen, Q. Wang, X. Fu, W. Zhou, Unusual electrode-dependent</w:t>
      </w:r>
      <w:r w:rsidR="000A2F45">
        <w:rPr>
          <w:rFonts w:ascii="Times New Roman" w:hAnsi="Times New Roman" w:cs="Times New Roman"/>
        </w:rPr>
        <w:t xml:space="preserve"> </w:t>
      </w:r>
      <w:r w:rsidRPr="00777F3B">
        <w:rPr>
          <w:rFonts w:ascii="Times New Roman" w:hAnsi="Times New Roman" w:cs="Times New Roman"/>
        </w:rPr>
        <w:t xml:space="preserve">deformation of 3Y-TZP induced by weak electric current in oxygen-lean atmosphere, </w:t>
      </w:r>
      <w:r w:rsidRPr="00777F3B">
        <w:rPr>
          <w:rFonts w:ascii="Times New Roman" w:hAnsi="Times New Roman" w:cs="Times New Roman"/>
          <w:bCs/>
          <w:i/>
          <w:iCs/>
        </w:rPr>
        <w:t>Scr. Mater</w:t>
      </w:r>
      <w:r w:rsidRPr="00777F3B">
        <w:rPr>
          <w:rFonts w:ascii="Times New Roman" w:hAnsi="Times New Roman" w:cs="Times New Roman"/>
          <w:i/>
          <w:iCs/>
        </w:rPr>
        <w:t>.</w:t>
      </w:r>
      <w:r w:rsidRPr="00777F3B">
        <w:rPr>
          <w:rFonts w:ascii="Times New Roman" w:hAnsi="Times New Roman" w:cs="Times New Roman"/>
        </w:rPr>
        <w:t xml:space="preserve"> </w:t>
      </w:r>
      <w:r w:rsidRPr="00777F3B">
        <w:rPr>
          <w:rFonts w:ascii="Times New Roman" w:hAnsi="Times New Roman" w:cs="Times New Roman"/>
          <w:b/>
          <w:bCs/>
        </w:rPr>
        <w:t>205</w:t>
      </w:r>
      <w:r w:rsidRPr="00777F3B">
        <w:rPr>
          <w:rFonts w:ascii="Times New Roman" w:hAnsi="Times New Roman" w:cs="Times New Roman"/>
        </w:rPr>
        <w:t xml:space="preserve"> (2021) 114220.</w:t>
      </w:r>
    </w:p>
    <w:p w14:paraId="5F6A6619" w14:textId="3706131E" w:rsidR="00AC75A3" w:rsidRDefault="00AC75A3" w:rsidP="00AC75A3">
      <w:pPr>
        <w:pStyle w:val="Web"/>
        <w:spacing w:before="0" w:beforeAutospacing="0" w:after="0" w:afterAutospacing="0" w:line="480" w:lineRule="auto"/>
        <w:ind w:left="425" w:hangingChars="177" w:hanging="425"/>
        <w:jc w:val="both"/>
        <w:rPr>
          <w:rFonts w:ascii="Times New Roman" w:hAnsi="Times New Roman" w:cs="Times New Roman"/>
          <w:color w:val="000000" w:themeColor="text1"/>
        </w:rPr>
      </w:pPr>
      <w:r w:rsidRPr="00FD3C1F">
        <w:rPr>
          <w:rFonts w:ascii="Times New Roman" w:hAnsi="Times New Roman" w:cs="Times New Roman"/>
          <w:color w:val="000000" w:themeColor="text1"/>
        </w:rPr>
        <w:t>[</w:t>
      </w:r>
      <w:r>
        <w:rPr>
          <w:rFonts w:ascii="Times New Roman" w:hAnsi="Times New Roman" w:cs="Times New Roman"/>
          <w:color w:val="000000" w:themeColor="text1"/>
        </w:rPr>
        <w:t>48</w:t>
      </w:r>
      <w:r w:rsidRPr="00FD3C1F">
        <w:rPr>
          <w:rFonts w:ascii="Times New Roman" w:hAnsi="Times New Roman" w:cs="Times New Roman"/>
          <w:color w:val="000000" w:themeColor="text1"/>
        </w:rPr>
        <w:t xml:space="preserve">] </w:t>
      </w:r>
      <w:r>
        <w:rPr>
          <w:rFonts w:ascii="Times New Roman" w:hAnsi="Times New Roman" w:cs="Times New Roman"/>
          <w:color w:val="000000" w:themeColor="text1"/>
        </w:rPr>
        <w:t>K. Morita</w:t>
      </w:r>
      <w:r w:rsidRPr="00FD3C1F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 xml:space="preserve"> B.-N. Kim</w:t>
      </w:r>
      <w:r w:rsidRPr="00FD3C1F">
        <w:rPr>
          <w:rFonts w:ascii="Times New Roman" w:hAnsi="Times New Roman" w:cs="Times New Roman"/>
          <w:color w:val="000000" w:themeColor="text1"/>
        </w:rPr>
        <w:t xml:space="preserve">, </w:t>
      </w:r>
      <w:r>
        <w:rPr>
          <w:rFonts w:ascii="Times New Roman" w:hAnsi="Times New Roman" w:cs="Times New Roman"/>
          <w:color w:val="000000" w:themeColor="text1"/>
        </w:rPr>
        <w:t>Effect of electric current on high temperature flow behavior of 8Y-CSZ ceramics</w:t>
      </w:r>
      <w:r w:rsidRPr="00FD3C1F">
        <w:rPr>
          <w:rFonts w:ascii="Times New Roman" w:hAnsi="Times New Roman" w:cs="Times New Roman"/>
          <w:color w:val="000000" w:themeColor="text1"/>
        </w:rPr>
        <w:t xml:space="preserve">, </w:t>
      </w:r>
      <w:r w:rsidRPr="00FD3C1F">
        <w:rPr>
          <w:rFonts w:ascii="Times New Roman" w:hAnsi="Times New Roman" w:cs="Times New Roman"/>
          <w:i/>
          <w:iCs/>
          <w:color w:val="000000" w:themeColor="text1"/>
        </w:rPr>
        <w:t xml:space="preserve">J. </w:t>
      </w:r>
      <w:r>
        <w:rPr>
          <w:rFonts w:ascii="Times New Roman" w:hAnsi="Times New Roman" w:cs="Times New Roman"/>
          <w:i/>
          <w:iCs/>
          <w:color w:val="000000" w:themeColor="text1"/>
        </w:rPr>
        <w:t>Eur</w:t>
      </w:r>
      <w:r w:rsidRPr="00FD3C1F">
        <w:rPr>
          <w:rFonts w:ascii="Times New Roman" w:hAnsi="Times New Roman" w:cs="Times New Roman"/>
          <w:i/>
          <w:iCs/>
          <w:color w:val="000000" w:themeColor="text1"/>
        </w:rPr>
        <w:t>. Ceram. Soc.</w:t>
      </w:r>
      <w:r w:rsidRPr="00FD3C1F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42</w:t>
      </w:r>
      <w:r w:rsidRPr="00FD3C1F">
        <w:rPr>
          <w:rFonts w:ascii="Times New Roman" w:hAnsi="Times New Roman" w:cs="Times New Roman"/>
          <w:color w:val="000000" w:themeColor="text1"/>
        </w:rPr>
        <w:t xml:space="preserve"> (20</w:t>
      </w:r>
      <w:r>
        <w:rPr>
          <w:rFonts w:ascii="Times New Roman" w:hAnsi="Times New Roman" w:cs="Times New Roman"/>
          <w:color w:val="000000" w:themeColor="text1"/>
        </w:rPr>
        <w:t>22</w:t>
      </w:r>
      <w:r w:rsidRPr="00FD3C1F">
        <w:rPr>
          <w:rFonts w:ascii="Times New Roman" w:hAnsi="Times New Roman" w:cs="Times New Roman"/>
          <w:color w:val="000000" w:themeColor="text1"/>
        </w:rPr>
        <w:t xml:space="preserve">) </w:t>
      </w:r>
      <w:r>
        <w:rPr>
          <w:rFonts w:ascii="Times New Roman" w:hAnsi="Times New Roman" w:cs="Times New Roman"/>
          <w:color w:val="000000" w:themeColor="text1"/>
        </w:rPr>
        <w:t>2341</w:t>
      </w:r>
      <w:r w:rsidRPr="00FD3C1F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</w:rPr>
        <w:t>2348</w:t>
      </w:r>
      <w:r w:rsidRPr="00FD3C1F">
        <w:rPr>
          <w:rFonts w:ascii="Times New Roman" w:hAnsi="Times New Roman" w:cs="Times New Roman"/>
          <w:color w:val="000000" w:themeColor="text1"/>
        </w:rPr>
        <w:t>.</w:t>
      </w:r>
    </w:p>
    <w:p w14:paraId="02812F2E" w14:textId="0841FFD3" w:rsidR="00AC75A3" w:rsidRDefault="00AC75A3" w:rsidP="00AC75A3">
      <w:pPr>
        <w:pStyle w:val="Web"/>
        <w:spacing w:before="0" w:beforeAutospacing="0" w:after="0" w:afterAutospacing="0" w:line="480" w:lineRule="auto"/>
        <w:ind w:left="425" w:hangingChars="177" w:hanging="425"/>
        <w:jc w:val="both"/>
        <w:rPr>
          <w:rFonts w:ascii="Times New Roman" w:hAnsi="Times New Roman" w:cs="Times New Roman"/>
        </w:rPr>
      </w:pPr>
      <w:r w:rsidRPr="00F82938">
        <w:rPr>
          <w:rFonts w:ascii="Times New Roman" w:hAnsi="Times New Roman" w:cs="Times New Roman"/>
        </w:rPr>
        <w:t>[4</w:t>
      </w:r>
      <w:r>
        <w:rPr>
          <w:rFonts w:ascii="Times New Roman" w:hAnsi="Times New Roman" w:cs="Times New Roman"/>
        </w:rPr>
        <w:t>9</w:t>
      </w:r>
      <w:r w:rsidRPr="00F82938">
        <w:rPr>
          <w:rFonts w:ascii="Times New Roman" w:hAnsi="Times New Roman" w:cs="Times New Roman"/>
        </w:rPr>
        <w:t xml:space="preserve">] D. Liu, K. Wang, K. Zhao, J. Liu, L. An, Creep behavior of zirconia ceramics under a strong DC field, </w:t>
      </w:r>
      <w:r w:rsidRPr="00F82938">
        <w:rPr>
          <w:rFonts w:ascii="Times New Roman" w:hAnsi="Times New Roman" w:cs="Times New Roman"/>
          <w:bCs/>
          <w:i/>
          <w:iCs/>
        </w:rPr>
        <w:t>Scr. Mater</w:t>
      </w:r>
      <w:r w:rsidRPr="00F82938">
        <w:rPr>
          <w:rFonts w:ascii="Times New Roman" w:hAnsi="Times New Roman" w:cs="Times New Roman"/>
          <w:i/>
          <w:iCs/>
        </w:rPr>
        <w:t>.</w:t>
      </w:r>
      <w:r w:rsidRPr="00F82938">
        <w:rPr>
          <w:rFonts w:ascii="Times New Roman" w:hAnsi="Times New Roman" w:cs="Times New Roman"/>
        </w:rPr>
        <w:t xml:space="preserve"> </w:t>
      </w:r>
      <w:r w:rsidRPr="00F82938">
        <w:rPr>
          <w:rFonts w:ascii="Times New Roman" w:hAnsi="Times New Roman" w:cs="Times New Roman"/>
          <w:b/>
          <w:bCs/>
        </w:rPr>
        <w:t>214</w:t>
      </w:r>
      <w:r w:rsidRPr="00F82938">
        <w:rPr>
          <w:rFonts w:ascii="Times New Roman" w:hAnsi="Times New Roman" w:cs="Times New Roman"/>
        </w:rPr>
        <w:t xml:space="preserve"> (2022) 114654.</w:t>
      </w:r>
    </w:p>
    <w:p w14:paraId="67000875" w14:textId="739CEB8D" w:rsidR="00B33CC2" w:rsidRPr="00B33CC2" w:rsidRDefault="00B33CC2" w:rsidP="00B33CC2">
      <w:pPr>
        <w:pStyle w:val="Web"/>
        <w:spacing w:before="0" w:beforeAutospacing="0" w:after="0" w:afterAutospacing="0" w:line="480" w:lineRule="auto"/>
        <w:ind w:left="425" w:hangingChars="177" w:hanging="425"/>
        <w:jc w:val="both"/>
        <w:rPr>
          <w:rFonts w:ascii="Times New Roman" w:hAnsi="Times New Roman" w:cs="Times New Roman"/>
          <w:color w:val="000000" w:themeColor="text1"/>
        </w:rPr>
      </w:pPr>
      <w:r w:rsidRPr="00FD3C1F">
        <w:rPr>
          <w:rFonts w:ascii="Times New Roman" w:hAnsi="Times New Roman" w:cs="Times New Roman"/>
          <w:color w:val="000000" w:themeColor="text1"/>
        </w:rPr>
        <w:t>[</w:t>
      </w:r>
      <w:r>
        <w:rPr>
          <w:rFonts w:ascii="Times New Roman" w:hAnsi="Times New Roman" w:cs="Times New Roman"/>
          <w:color w:val="000000" w:themeColor="text1"/>
        </w:rPr>
        <w:t>50</w:t>
      </w:r>
      <w:r w:rsidRPr="00FD3C1F">
        <w:rPr>
          <w:rFonts w:ascii="Times New Roman" w:hAnsi="Times New Roman" w:cs="Times New Roman"/>
          <w:color w:val="000000" w:themeColor="text1"/>
        </w:rPr>
        <w:t xml:space="preserve">] </w:t>
      </w:r>
      <w:r w:rsidRPr="00B33CC2">
        <w:rPr>
          <w:rFonts w:ascii="Times New Roman" w:hAnsi="Times New Roman" w:cs="Times New Roman"/>
          <w:color w:val="000000" w:themeColor="text1"/>
        </w:rPr>
        <w:t xml:space="preserve">A.H. </w:t>
      </w:r>
      <w:proofErr w:type="spellStart"/>
      <w:r w:rsidRPr="00B33CC2">
        <w:rPr>
          <w:rFonts w:ascii="Times New Roman" w:hAnsi="Times New Roman" w:cs="Times New Roman"/>
          <w:color w:val="000000" w:themeColor="text1"/>
        </w:rPr>
        <w:t>Chokshi</w:t>
      </w:r>
      <w:proofErr w:type="spellEnd"/>
      <w:r>
        <w:rPr>
          <w:rFonts w:ascii="Times New Roman" w:hAnsi="Times New Roman" w:cs="Times New Roman"/>
          <w:color w:val="000000" w:themeColor="text1"/>
        </w:rPr>
        <w:t>, An evaluation of the grain-boundary sliding contribution to creep deformation in polycrystalline alumina</w:t>
      </w:r>
      <w:r w:rsidRPr="00FD3C1F">
        <w:rPr>
          <w:rFonts w:ascii="Times New Roman" w:hAnsi="Times New Roman" w:cs="Times New Roman"/>
          <w:color w:val="000000" w:themeColor="text1"/>
        </w:rPr>
        <w:t xml:space="preserve">, </w:t>
      </w:r>
      <w:r w:rsidR="00153C22" w:rsidRPr="00153C22">
        <w:rPr>
          <w:rFonts w:ascii="Times New Roman" w:hAnsi="Times New Roman" w:cs="Times New Roman"/>
          <w:i/>
          <w:iCs/>
          <w:color w:val="000000" w:themeColor="text1"/>
        </w:rPr>
        <w:t>J. Mater. Sci</w:t>
      </w:r>
      <w:r w:rsidRPr="00FD3C1F">
        <w:rPr>
          <w:rFonts w:ascii="Times New Roman" w:hAnsi="Times New Roman" w:cs="Times New Roman"/>
          <w:i/>
          <w:iCs/>
          <w:color w:val="000000" w:themeColor="text1"/>
        </w:rPr>
        <w:t>.</w:t>
      </w:r>
      <w:r w:rsidRPr="00FD3C1F">
        <w:rPr>
          <w:rFonts w:ascii="Times New Roman" w:hAnsi="Times New Roman" w:cs="Times New Roman"/>
          <w:color w:val="000000" w:themeColor="text1"/>
        </w:rPr>
        <w:t xml:space="preserve"> </w:t>
      </w:r>
      <w:r w:rsidR="00153C22">
        <w:rPr>
          <w:rFonts w:ascii="Times New Roman" w:hAnsi="Times New Roman" w:cs="Times New Roman"/>
          <w:b/>
          <w:bCs/>
          <w:color w:val="000000" w:themeColor="text1"/>
        </w:rPr>
        <w:t>25</w:t>
      </w:r>
      <w:r w:rsidRPr="00FD3C1F">
        <w:rPr>
          <w:rFonts w:ascii="Times New Roman" w:hAnsi="Times New Roman" w:cs="Times New Roman"/>
          <w:color w:val="000000" w:themeColor="text1"/>
        </w:rPr>
        <w:t xml:space="preserve"> (</w:t>
      </w:r>
      <w:r w:rsidR="00153C22">
        <w:rPr>
          <w:rFonts w:ascii="Times New Roman" w:hAnsi="Times New Roman" w:cs="Times New Roman"/>
          <w:color w:val="000000" w:themeColor="text1"/>
        </w:rPr>
        <w:t>1990</w:t>
      </w:r>
      <w:r w:rsidRPr="00FD3C1F">
        <w:rPr>
          <w:rFonts w:ascii="Times New Roman" w:hAnsi="Times New Roman" w:cs="Times New Roman"/>
          <w:color w:val="000000" w:themeColor="text1"/>
        </w:rPr>
        <w:t xml:space="preserve">) </w:t>
      </w:r>
      <w:r w:rsidR="00153C22">
        <w:rPr>
          <w:rFonts w:ascii="Times New Roman" w:hAnsi="Times New Roman" w:cs="Times New Roman"/>
          <w:color w:val="000000" w:themeColor="text1"/>
        </w:rPr>
        <w:t>3221</w:t>
      </w:r>
      <w:r w:rsidRPr="00FD3C1F">
        <w:rPr>
          <w:rFonts w:ascii="Times New Roman" w:hAnsi="Times New Roman" w:cs="Times New Roman"/>
          <w:color w:val="000000" w:themeColor="text1"/>
        </w:rPr>
        <w:t>-</w:t>
      </w:r>
      <w:r w:rsidR="00153C22">
        <w:rPr>
          <w:rFonts w:ascii="Times New Roman" w:hAnsi="Times New Roman" w:cs="Times New Roman"/>
          <w:color w:val="000000" w:themeColor="text1"/>
        </w:rPr>
        <w:t>3228</w:t>
      </w:r>
      <w:r w:rsidRPr="00FD3C1F">
        <w:rPr>
          <w:rFonts w:ascii="Times New Roman" w:hAnsi="Times New Roman" w:cs="Times New Roman"/>
          <w:color w:val="000000" w:themeColor="text1"/>
        </w:rPr>
        <w:t>.</w:t>
      </w:r>
    </w:p>
    <w:p w14:paraId="7D4FAD23" w14:textId="2DA4C2D7" w:rsidR="00C64021" w:rsidRPr="00FD3C1F" w:rsidRDefault="00C64021" w:rsidP="00C64021">
      <w:pPr>
        <w:pStyle w:val="Web"/>
        <w:spacing w:before="0" w:beforeAutospacing="0" w:after="0" w:afterAutospacing="0" w:line="480" w:lineRule="auto"/>
        <w:ind w:left="425" w:hangingChars="177" w:hanging="425"/>
        <w:jc w:val="both"/>
        <w:rPr>
          <w:rFonts w:ascii="Times New Roman" w:hAnsi="Times New Roman" w:cs="Times New Roman"/>
          <w:color w:val="000000" w:themeColor="text1"/>
        </w:rPr>
      </w:pPr>
      <w:r w:rsidRPr="00FD3C1F">
        <w:rPr>
          <w:rFonts w:ascii="Times New Roman" w:hAnsi="Times New Roman" w:cs="Times New Roman"/>
          <w:color w:val="000000" w:themeColor="text1"/>
        </w:rPr>
        <w:t>[</w:t>
      </w:r>
      <w:r w:rsidR="00AC75A3">
        <w:rPr>
          <w:rFonts w:ascii="Times New Roman" w:hAnsi="Times New Roman" w:cs="Times New Roman"/>
          <w:color w:val="000000" w:themeColor="text1"/>
        </w:rPr>
        <w:t>5</w:t>
      </w:r>
      <w:r w:rsidR="00B33CC2">
        <w:rPr>
          <w:rFonts w:ascii="Times New Roman" w:hAnsi="Times New Roman" w:cs="Times New Roman"/>
          <w:color w:val="000000" w:themeColor="text1"/>
        </w:rPr>
        <w:t>1</w:t>
      </w:r>
      <w:r w:rsidRPr="00FD3C1F">
        <w:rPr>
          <w:rFonts w:ascii="Times New Roman" w:hAnsi="Times New Roman" w:cs="Times New Roman"/>
          <w:color w:val="000000" w:themeColor="text1"/>
        </w:rPr>
        <w:t xml:space="preserve">] John S.C. Francis, R. Raj, Influence of the field and the current limit on flash sintering at isothermal furnace temperature, </w:t>
      </w:r>
      <w:r w:rsidRPr="00FD3C1F">
        <w:rPr>
          <w:rFonts w:ascii="Times New Roman" w:hAnsi="Times New Roman" w:cs="Times New Roman"/>
          <w:i/>
          <w:iCs/>
          <w:color w:val="000000" w:themeColor="text1"/>
        </w:rPr>
        <w:t>J. Am. Ceram. Soc.</w:t>
      </w:r>
      <w:r w:rsidRPr="00FD3C1F">
        <w:rPr>
          <w:rFonts w:ascii="Times New Roman" w:hAnsi="Times New Roman" w:cs="Times New Roman"/>
          <w:color w:val="000000" w:themeColor="text1"/>
        </w:rPr>
        <w:t xml:space="preserve"> </w:t>
      </w:r>
      <w:r w:rsidRPr="00FD3C1F">
        <w:rPr>
          <w:rFonts w:ascii="Times New Roman" w:hAnsi="Times New Roman" w:cs="Times New Roman"/>
          <w:b/>
          <w:bCs/>
          <w:color w:val="000000" w:themeColor="text1"/>
        </w:rPr>
        <w:t>99</w:t>
      </w:r>
      <w:r w:rsidRPr="00FD3C1F">
        <w:rPr>
          <w:rFonts w:ascii="Times New Roman" w:hAnsi="Times New Roman" w:cs="Times New Roman"/>
          <w:color w:val="000000" w:themeColor="text1"/>
        </w:rPr>
        <w:t xml:space="preserve"> (2013) 2754-2758.</w:t>
      </w:r>
    </w:p>
    <w:p w14:paraId="41FC0B70" w14:textId="630B7051" w:rsidR="00C64021" w:rsidRPr="00FD3C1F" w:rsidRDefault="00C64021" w:rsidP="008B4E29">
      <w:pPr>
        <w:pStyle w:val="Web"/>
        <w:spacing w:before="0" w:beforeAutospacing="0" w:after="0" w:afterAutospacing="0" w:line="480" w:lineRule="auto"/>
        <w:ind w:left="425" w:hangingChars="177" w:hanging="425"/>
        <w:jc w:val="both"/>
        <w:rPr>
          <w:rFonts w:ascii="Times New Roman" w:hAnsi="Times New Roman" w:cs="Times New Roman"/>
          <w:color w:val="000000" w:themeColor="text1"/>
        </w:rPr>
      </w:pPr>
      <w:r w:rsidRPr="00FD3C1F">
        <w:rPr>
          <w:rFonts w:ascii="Times New Roman" w:hAnsi="Times New Roman" w:cs="Times New Roman"/>
          <w:color w:val="000000" w:themeColor="text1"/>
        </w:rPr>
        <w:lastRenderedPageBreak/>
        <w:t>[</w:t>
      </w:r>
      <w:r w:rsidR="00AC75A3">
        <w:rPr>
          <w:rFonts w:ascii="Times New Roman" w:hAnsi="Times New Roman" w:cs="Times New Roman"/>
          <w:color w:val="000000" w:themeColor="text1"/>
        </w:rPr>
        <w:t>5</w:t>
      </w:r>
      <w:r w:rsidR="00B33CC2">
        <w:rPr>
          <w:rFonts w:ascii="Times New Roman" w:hAnsi="Times New Roman" w:cs="Times New Roman"/>
          <w:color w:val="000000" w:themeColor="text1"/>
        </w:rPr>
        <w:t>2</w:t>
      </w:r>
      <w:r w:rsidRPr="00FD3C1F">
        <w:rPr>
          <w:rFonts w:ascii="Times New Roman" w:hAnsi="Times New Roman" w:cs="Times New Roman"/>
          <w:color w:val="000000" w:themeColor="text1"/>
        </w:rPr>
        <w:t>] M. Yoshida, S. Falco, R. I. Todd, Measurement and modelling of electrical resistivity by four-terminal</w:t>
      </w:r>
      <w:r w:rsidRPr="00FD3C1F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FD3C1F">
        <w:rPr>
          <w:rFonts w:ascii="Times New Roman" w:hAnsi="Times New Roman" w:cs="Times New Roman"/>
          <w:color w:val="000000" w:themeColor="text1"/>
        </w:rPr>
        <w:t xml:space="preserve">method during flash sintering of 3YSZ, </w:t>
      </w:r>
      <w:r w:rsidRPr="00FD3C1F">
        <w:rPr>
          <w:rFonts w:ascii="Times New Roman" w:hAnsi="Times New Roman" w:cs="Times New Roman"/>
          <w:i/>
          <w:iCs/>
          <w:color w:val="000000" w:themeColor="text1"/>
        </w:rPr>
        <w:t xml:space="preserve">J. Ceram. Soc. </w:t>
      </w:r>
      <w:proofErr w:type="spellStart"/>
      <w:r w:rsidRPr="00FD3C1F">
        <w:rPr>
          <w:rFonts w:ascii="Times New Roman" w:hAnsi="Times New Roman" w:cs="Times New Roman"/>
          <w:i/>
          <w:iCs/>
          <w:color w:val="000000" w:themeColor="text1"/>
        </w:rPr>
        <w:t>Jpn</w:t>
      </w:r>
      <w:proofErr w:type="spellEnd"/>
      <w:r w:rsidRPr="00FD3C1F">
        <w:rPr>
          <w:rFonts w:ascii="Times New Roman" w:hAnsi="Times New Roman" w:cs="Times New Roman"/>
          <w:i/>
          <w:iCs/>
          <w:color w:val="000000" w:themeColor="text1"/>
        </w:rPr>
        <w:t>.</w:t>
      </w:r>
      <w:r w:rsidRPr="00FD3C1F">
        <w:rPr>
          <w:rFonts w:ascii="Times New Roman" w:hAnsi="Times New Roman" w:cs="Times New Roman"/>
          <w:color w:val="000000" w:themeColor="text1"/>
        </w:rPr>
        <w:t xml:space="preserve"> </w:t>
      </w:r>
      <w:r w:rsidRPr="00FD3C1F">
        <w:rPr>
          <w:rFonts w:ascii="Times New Roman" w:hAnsi="Times New Roman" w:cs="Times New Roman"/>
          <w:b/>
          <w:bCs/>
          <w:color w:val="000000" w:themeColor="text1"/>
        </w:rPr>
        <w:t>126</w:t>
      </w:r>
      <w:r w:rsidRPr="00FD3C1F">
        <w:rPr>
          <w:rFonts w:ascii="Times New Roman" w:hAnsi="Times New Roman" w:cs="Times New Roman"/>
          <w:color w:val="000000" w:themeColor="text1"/>
        </w:rPr>
        <w:t xml:space="preserve"> (2018) 579-590.</w:t>
      </w:r>
    </w:p>
    <w:p w14:paraId="117BF8C3" w14:textId="70F05E04" w:rsidR="003F73BE" w:rsidRPr="00FD3C1F" w:rsidRDefault="003F73BE" w:rsidP="003F73BE">
      <w:pPr>
        <w:pStyle w:val="Web"/>
        <w:spacing w:before="0" w:beforeAutospacing="0" w:after="0" w:afterAutospacing="0" w:line="480" w:lineRule="auto"/>
        <w:ind w:left="425" w:hangingChars="177" w:hanging="425"/>
        <w:jc w:val="both"/>
        <w:rPr>
          <w:rFonts w:ascii="Times New Roman" w:hAnsi="Times New Roman" w:cs="Times New Roman"/>
          <w:color w:val="000000" w:themeColor="text1"/>
        </w:rPr>
      </w:pPr>
      <w:r w:rsidRPr="00FD3C1F">
        <w:rPr>
          <w:rFonts w:ascii="Times New Roman" w:hAnsi="Times New Roman" w:cs="Times New Roman"/>
          <w:color w:val="000000" w:themeColor="text1"/>
        </w:rPr>
        <w:t>[</w:t>
      </w:r>
      <w:r w:rsidR="00CA0705">
        <w:rPr>
          <w:rFonts w:ascii="Times New Roman" w:hAnsi="Times New Roman" w:cs="Times New Roman"/>
          <w:color w:val="000000" w:themeColor="text1"/>
        </w:rPr>
        <w:t>5</w:t>
      </w:r>
      <w:r w:rsidR="00B33CC2">
        <w:rPr>
          <w:rFonts w:ascii="Times New Roman" w:hAnsi="Times New Roman" w:cs="Times New Roman"/>
          <w:color w:val="000000" w:themeColor="text1"/>
        </w:rPr>
        <w:t>3</w:t>
      </w:r>
      <w:r w:rsidRPr="00FD3C1F">
        <w:rPr>
          <w:rFonts w:ascii="Times New Roman" w:hAnsi="Times New Roman" w:cs="Times New Roman"/>
          <w:color w:val="000000" w:themeColor="text1"/>
        </w:rPr>
        <w:t xml:space="preserve">] </w:t>
      </w:r>
      <w:r w:rsidR="001D3ADC">
        <w:rPr>
          <w:rFonts w:ascii="Times New Roman" w:hAnsi="Times New Roman" w:cs="Times New Roman"/>
          <w:color w:val="000000" w:themeColor="text1"/>
        </w:rPr>
        <w:t>H. Yoshida</w:t>
      </w:r>
      <w:r w:rsidRPr="00FD3C1F">
        <w:rPr>
          <w:rFonts w:ascii="Times New Roman" w:hAnsi="Times New Roman" w:cs="Times New Roman"/>
          <w:color w:val="000000" w:themeColor="text1"/>
        </w:rPr>
        <w:t>,</w:t>
      </w:r>
      <w:r w:rsidR="001D3ADC">
        <w:rPr>
          <w:rFonts w:ascii="Times New Roman" w:hAnsi="Times New Roman" w:cs="Times New Roman"/>
          <w:color w:val="000000" w:themeColor="text1"/>
        </w:rPr>
        <w:t xml:space="preserve"> H. </w:t>
      </w:r>
      <w:proofErr w:type="spellStart"/>
      <w:r w:rsidR="001D3ADC">
        <w:rPr>
          <w:rFonts w:ascii="Times New Roman" w:hAnsi="Times New Roman" w:cs="Times New Roman"/>
          <w:color w:val="000000" w:themeColor="text1"/>
        </w:rPr>
        <w:t>Hayasaka</w:t>
      </w:r>
      <w:proofErr w:type="spellEnd"/>
      <w:r w:rsidR="001D3ADC">
        <w:rPr>
          <w:rFonts w:ascii="Times New Roman" w:hAnsi="Times New Roman" w:cs="Times New Roman"/>
          <w:color w:val="000000" w:themeColor="text1"/>
        </w:rPr>
        <w:t>, K. Soga, K. Morita, B-N. Kim,</w:t>
      </w:r>
      <w:r w:rsidRPr="00FD3C1F">
        <w:rPr>
          <w:rFonts w:ascii="Times New Roman" w:hAnsi="Times New Roman" w:cs="Times New Roman"/>
          <w:color w:val="000000" w:themeColor="text1"/>
        </w:rPr>
        <w:t xml:space="preserve"> </w:t>
      </w:r>
      <w:r w:rsidR="001D3ADC">
        <w:rPr>
          <w:rFonts w:ascii="Times New Roman" w:hAnsi="Times New Roman" w:cs="Times New Roman"/>
          <w:color w:val="000000" w:themeColor="text1"/>
        </w:rPr>
        <w:t>T</w:t>
      </w:r>
      <w:r w:rsidRPr="00FD3C1F">
        <w:rPr>
          <w:rFonts w:ascii="Times New Roman" w:hAnsi="Times New Roman" w:cs="Times New Roman"/>
          <w:color w:val="000000" w:themeColor="text1"/>
        </w:rPr>
        <w:t xml:space="preserve">. </w:t>
      </w:r>
      <w:r w:rsidR="001D3ADC">
        <w:rPr>
          <w:rFonts w:ascii="Times New Roman" w:hAnsi="Times New Roman" w:cs="Times New Roman"/>
          <w:color w:val="000000" w:themeColor="text1"/>
        </w:rPr>
        <w:t>Yamamoto</w:t>
      </w:r>
      <w:r w:rsidRPr="00FD3C1F">
        <w:rPr>
          <w:rFonts w:ascii="Times New Roman" w:hAnsi="Times New Roman" w:cs="Times New Roman"/>
          <w:color w:val="000000" w:themeColor="text1"/>
        </w:rPr>
        <w:t xml:space="preserve">, </w:t>
      </w:r>
      <w:r w:rsidRPr="003F73BE">
        <w:rPr>
          <w:rFonts w:ascii="Times New Roman" w:hAnsi="Times New Roman" w:cs="Times New Roman"/>
          <w:color w:val="000000" w:themeColor="text1"/>
        </w:rPr>
        <w:t>Doping effect on the flash sintering of Y</w:t>
      </w:r>
      <w:r w:rsidRPr="00FF4F7A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3F73BE">
        <w:rPr>
          <w:rFonts w:ascii="Times New Roman" w:hAnsi="Times New Roman" w:cs="Times New Roman"/>
          <w:color w:val="000000" w:themeColor="text1"/>
        </w:rPr>
        <w:t>O</w:t>
      </w:r>
      <w:r w:rsidRPr="00FF4F7A">
        <w:rPr>
          <w:rFonts w:ascii="Times New Roman" w:hAnsi="Times New Roman" w:cs="Times New Roman"/>
          <w:color w:val="000000" w:themeColor="text1"/>
          <w:vertAlign w:val="subscript"/>
        </w:rPr>
        <w:t>3</w:t>
      </w:r>
      <w:r w:rsidRPr="003F73BE">
        <w:rPr>
          <w:rFonts w:ascii="Times New Roman" w:hAnsi="Times New Roman" w:cs="Times New Roman"/>
          <w:color w:val="000000" w:themeColor="text1"/>
        </w:rPr>
        <w:t>: Promotion of densification and optical translucency</w:t>
      </w:r>
      <w:r w:rsidRPr="00FD3C1F">
        <w:rPr>
          <w:rFonts w:ascii="Times New Roman" w:hAnsi="Times New Roman" w:cs="Times New Roman"/>
          <w:color w:val="000000" w:themeColor="text1"/>
        </w:rPr>
        <w:t xml:space="preserve">, </w:t>
      </w:r>
      <w:r w:rsidRPr="00FD3C1F">
        <w:rPr>
          <w:rFonts w:ascii="Times New Roman" w:hAnsi="Times New Roman" w:cs="Times New Roman"/>
          <w:i/>
          <w:iCs/>
          <w:color w:val="000000" w:themeColor="text1"/>
        </w:rPr>
        <w:t xml:space="preserve">J. </w:t>
      </w:r>
      <w:r>
        <w:rPr>
          <w:rFonts w:ascii="Times New Roman" w:hAnsi="Times New Roman" w:cs="Times New Roman"/>
          <w:i/>
          <w:iCs/>
          <w:color w:val="000000" w:themeColor="text1"/>
        </w:rPr>
        <w:t>Eur</w:t>
      </w:r>
      <w:r w:rsidRPr="00FD3C1F">
        <w:rPr>
          <w:rFonts w:ascii="Times New Roman" w:hAnsi="Times New Roman" w:cs="Times New Roman"/>
          <w:i/>
          <w:iCs/>
          <w:color w:val="000000" w:themeColor="text1"/>
        </w:rPr>
        <w:t>. Ceram. Soc.</w:t>
      </w:r>
      <w:r w:rsidRPr="00FD3C1F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40</w:t>
      </w:r>
      <w:r w:rsidRPr="00FD3C1F">
        <w:rPr>
          <w:rFonts w:ascii="Times New Roman" w:hAnsi="Times New Roman" w:cs="Times New Roman"/>
          <w:color w:val="000000" w:themeColor="text1"/>
        </w:rPr>
        <w:t xml:space="preserve"> (20</w:t>
      </w:r>
      <w:r>
        <w:rPr>
          <w:rFonts w:ascii="Times New Roman" w:hAnsi="Times New Roman" w:cs="Times New Roman"/>
          <w:color w:val="000000" w:themeColor="text1"/>
        </w:rPr>
        <w:t>20</w:t>
      </w:r>
      <w:r w:rsidRPr="00FD3C1F">
        <w:rPr>
          <w:rFonts w:ascii="Times New Roman" w:hAnsi="Times New Roman" w:cs="Times New Roman"/>
          <w:color w:val="000000" w:themeColor="text1"/>
        </w:rPr>
        <w:t xml:space="preserve">) </w:t>
      </w:r>
      <w:r>
        <w:rPr>
          <w:rFonts w:ascii="Times New Roman" w:hAnsi="Times New Roman" w:cs="Times New Roman"/>
          <w:color w:val="000000" w:themeColor="text1"/>
        </w:rPr>
        <w:t>6053</w:t>
      </w:r>
      <w:r w:rsidRPr="00FD3C1F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</w:rPr>
        <w:t>6060</w:t>
      </w:r>
      <w:r w:rsidRPr="00FD3C1F">
        <w:rPr>
          <w:rFonts w:ascii="Times New Roman" w:hAnsi="Times New Roman" w:cs="Times New Roman"/>
          <w:color w:val="000000" w:themeColor="text1"/>
        </w:rPr>
        <w:t>.</w:t>
      </w:r>
    </w:p>
    <w:p w14:paraId="3711F7D7" w14:textId="7A3C0B28" w:rsidR="00F824FF" w:rsidRDefault="00F824FF" w:rsidP="005F29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C84FCD5" w14:textId="44E46898" w:rsidR="006C7AAE" w:rsidRDefault="006C7AAE" w:rsidP="005F29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98D7ABF" w14:textId="13AA979A" w:rsidR="006C7AAE" w:rsidRDefault="006C7AAE" w:rsidP="005F29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286BADA" w14:textId="55BAF0BF" w:rsidR="006C7AAE" w:rsidRDefault="006C7AAE" w:rsidP="005F29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B2A806" w14:textId="03E4E9D1" w:rsidR="006C7AAE" w:rsidRDefault="006C7AAE" w:rsidP="005F29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EA9F4F" w14:textId="66EE963A" w:rsidR="006C7AAE" w:rsidRDefault="006C7AAE" w:rsidP="005F29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A062B13" w14:textId="09AF6959" w:rsidR="006C7AAE" w:rsidRDefault="006C7AAE" w:rsidP="005F29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9692EF6" w14:textId="433B4C9D" w:rsidR="006C7AAE" w:rsidRDefault="006C7AAE" w:rsidP="005F29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4F6F42E" w14:textId="21027E0D" w:rsidR="006C7AAE" w:rsidRDefault="006C7AAE" w:rsidP="005F29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7AA7D6E" w14:textId="629AD474" w:rsidR="006C7AAE" w:rsidRDefault="006C7AAE" w:rsidP="005F29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8D54AC4" w14:textId="59A23F3B" w:rsidR="006C7AAE" w:rsidRDefault="006C7AAE" w:rsidP="005F29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060A834" w14:textId="77777777" w:rsidR="006C7AAE" w:rsidRPr="00FD3C1F" w:rsidRDefault="006C7AAE" w:rsidP="005F29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3859F89" w14:textId="77777777" w:rsidR="00B90A9F" w:rsidRPr="00FD3C1F" w:rsidRDefault="00B90A9F" w:rsidP="005F299D">
      <w:pPr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3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Figure captions</w:t>
      </w:r>
    </w:p>
    <w:p w14:paraId="689F54EC" w14:textId="5D08AB85" w:rsidR="00CE1820" w:rsidRDefault="00CE1820" w:rsidP="00CE182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50B91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proofErr w:type="gramStart"/>
      <w:r w:rsidRPr="00750B91">
        <w:rPr>
          <w:rFonts w:ascii="Times New Roman" w:hAnsi="Times New Roman" w:cs="Times New Roman"/>
          <w:b/>
          <w:sz w:val="24"/>
          <w:szCs w:val="24"/>
        </w:rPr>
        <w:t>1</w:t>
      </w:r>
      <w:r w:rsidRPr="00750B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0B9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50B91">
        <w:rPr>
          <w:rFonts w:ascii="Times New Roman" w:hAnsi="Times New Roman" w:cs="Times New Roman"/>
          <w:sz w:val="24"/>
          <w:szCs w:val="24"/>
        </w:rPr>
        <w:t xml:space="preserve"> schematic illustration of the apparatus for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750B91">
        <w:rPr>
          <w:rFonts w:ascii="Times New Roman" w:hAnsi="Times New Roman" w:cs="Times New Roman"/>
          <w:sz w:val="24"/>
          <w:szCs w:val="24"/>
        </w:rPr>
        <w:t xml:space="preserve">flash </w:t>
      </w:r>
      <w:r>
        <w:rPr>
          <w:rFonts w:ascii="Times New Roman" w:hAnsi="Times New Roman" w:cs="Times New Roman"/>
          <w:sz w:val="24"/>
          <w:szCs w:val="24"/>
        </w:rPr>
        <w:t>joining experiments.</w:t>
      </w:r>
    </w:p>
    <w:p w14:paraId="6873A1E4" w14:textId="77777777" w:rsidR="00CE1820" w:rsidRPr="00CE1820" w:rsidRDefault="00CE1820" w:rsidP="00CE182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3D6067B" w14:textId="6C0A2A61" w:rsidR="00CE1820" w:rsidRPr="00A63A1C" w:rsidRDefault="00CE1820" w:rsidP="00CE182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63A1C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proofErr w:type="gramStart"/>
      <w:r w:rsidRPr="00A63A1C">
        <w:rPr>
          <w:rFonts w:ascii="Times New Roman" w:hAnsi="Times New Roman" w:cs="Times New Roman"/>
          <w:b/>
          <w:sz w:val="24"/>
          <w:szCs w:val="24"/>
        </w:rPr>
        <w:t xml:space="preserve">2  </w:t>
      </w:r>
      <w:r w:rsidRPr="00A63A1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63A1C">
        <w:rPr>
          <w:rFonts w:ascii="Times New Roman" w:hAnsi="Times New Roman" w:cs="Times New Roman"/>
          <w:sz w:val="24"/>
          <w:szCs w:val="24"/>
        </w:rPr>
        <w:t>a) Electric field, (b) current</w:t>
      </w:r>
      <w:r>
        <w:rPr>
          <w:rFonts w:ascii="Times New Roman" w:hAnsi="Times New Roman" w:cs="Times New Roman"/>
          <w:sz w:val="24"/>
          <w:szCs w:val="24"/>
        </w:rPr>
        <w:t xml:space="preserve"> density</w:t>
      </w:r>
      <w:r w:rsidRPr="00A63A1C">
        <w:rPr>
          <w:rFonts w:ascii="Times New Roman" w:hAnsi="Times New Roman" w:cs="Times New Roman"/>
          <w:sz w:val="24"/>
          <w:szCs w:val="24"/>
        </w:rPr>
        <w:t>,</w:t>
      </w:r>
      <w:r w:rsidRPr="00A63A1C" w:rsidDel="009016D8">
        <w:rPr>
          <w:rFonts w:ascii="Times New Roman" w:hAnsi="Times New Roman" w:cs="Times New Roman"/>
          <w:sz w:val="24"/>
          <w:szCs w:val="24"/>
        </w:rPr>
        <w:t xml:space="preserve"> </w:t>
      </w:r>
      <w:r w:rsidRPr="00A63A1C">
        <w:rPr>
          <w:rFonts w:ascii="Times New Roman" w:hAnsi="Times New Roman" w:cs="Times New Roman"/>
          <w:sz w:val="24"/>
          <w:szCs w:val="24"/>
        </w:rPr>
        <w:t xml:space="preserve">(c) </w:t>
      </w:r>
      <w:r>
        <w:rPr>
          <w:rFonts w:ascii="Times New Roman" w:hAnsi="Times New Roman" w:cs="Times New Roman"/>
          <w:sz w:val="24"/>
          <w:szCs w:val="24"/>
        </w:rPr>
        <w:t>power density</w:t>
      </w:r>
      <w:r w:rsidRPr="00A63A1C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(d) specimen temperature </w:t>
      </w:r>
      <w:r w:rsidRPr="00A63A1C">
        <w:rPr>
          <w:rFonts w:ascii="Times New Roman" w:hAnsi="Times New Roman" w:cs="Times New Roman"/>
          <w:sz w:val="24"/>
          <w:szCs w:val="24"/>
        </w:rPr>
        <w:t xml:space="preserve">curves as functions of the </w:t>
      </w:r>
      <w:r>
        <w:rPr>
          <w:rFonts w:ascii="Times New Roman" w:hAnsi="Times New Roman" w:cs="Times New Roman"/>
          <w:sz w:val="24"/>
          <w:szCs w:val="24"/>
        </w:rPr>
        <w:t>time</w:t>
      </w:r>
      <w:r w:rsidRPr="00A63A1C">
        <w:rPr>
          <w:rFonts w:ascii="Times New Roman" w:hAnsi="Times New Roman" w:cs="Times New Roman"/>
          <w:sz w:val="24"/>
          <w:szCs w:val="24"/>
        </w:rPr>
        <w:t xml:space="preserve"> at different </w:t>
      </w:r>
      <w:r>
        <w:rPr>
          <w:rFonts w:ascii="Times New Roman" w:hAnsi="Times New Roman" w:cs="Times New Roman"/>
          <w:sz w:val="24"/>
          <w:szCs w:val="24"/>
        </w:rPr>
        <w:t>current conditions.</w:t>
      </w:r>
      <w:r w:rsidRPr="00A63A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A21735" w14:textId="77777777" w:rsidR="00CE1820" w:rsidRPr="00A63A1C" w:rsidRDefault="00CE1820" w:rsidP="00CE182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13BDD76" w14:textId="10C5954E" w:rsidR="00CE1820" w:rsidRDefault="00CE1820" w:rsidP="00CE182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3A1C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C85CEF">
        <w:rPr>
          <w:rFonts w:ascii="Times New Roman" w:hAnsi="Times New Roman" w:cs="Times New Roman"/>
          <w:b/>
          <w:sz w:val="24"/>
          <w:szCs w:val="24"/>
        </w:rPr>
        <w:t>3</w:t>
      </w:r>
      <w:r w:rsidRPr="00A63A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4C45" w:rsidRPr="00A63A1C">
        <w:rPr>
          <w:rFonts w:ascii="Times New Roman" w:hAnsi="Times New Roman" w:cs="Times New Roman"/>
          <w:bCs/>
          <w:sz w:val="24"/>
          <w:szCs w:val="24"/>
        </w:rPr>
        <w:t xml:space="preserve">(a) </w:t>
      </w:r>
      <w:r w:rsidR="00554C45" w:rsidRPr="00A63A1C">
        <w:rPr>
          <w:rFonts w:ascii="Times New Roman" w:eastAsia="游明朝" w:hAnsi="Times New Roman" w:cs="Times New Roman"/>
          <w:sz w:val="24"/>
          <w:szCs w:val="24"/>
        </w:rPr>
        <w:t xml:space="preserve">The </w:t>
      </w:r>
      <w:r w:rsidR="00F65193">
        <w:rPr>
          <w:rFonts w:ascii="Times New Roman" w:eastAsia="游明朝" w:hAnsi="Times New Roman" w:cs="Times New Roman"/>
          <w:sz w:val="24"/>
          <w:szCs w:val="24"/>
        </w:rPr>
        <w:t>image</w:t>
      </w:r>
      <w:r w:rsidR="00392FDC">
        <w:rPr>
          <w:rFonts w:ascii="Times New Roman" w:eastAsia="游明朝" w:hAnsi="Times New Roman" w:cs="Times New Roman"/>
          <w:sz w:val="24"/>
          <w:szCs w:val="24"/>
        </w:rPr>
        <w:t xml:space="preserve"> of</w:t>
      </w:r>
      <w:r w:rsidR="00554C45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486144">
        <w:rPr>
          <w:rFonts w:ascii="Times New Roman" w:eastAsia="游明朝" w:hAnsi="Times New Roman" w:cs="Times New Roman"/>
          <w:sz w:val="24"/>
          <w:szCs w:val="24"/>
        </w:rPr>
        <w:t xml:space="preserve">the central cross-section parallel to the electric field in </w:t>
      </w:r>
      <w:r w:rsidR="00554C45">
        <w:rPr>
          <w:rFonts w:ascii="Times New Roman" w:eastAsia="游明朝" w:hAnsi="Times New Roman" w:cs="Times New Roman"/>
          <w:sz w:val="24"/>
          <w:szCs w:val="24"/>
        </w:rPr>
        <w:t>t</w:t>
      </w:r>
      <w:r w:rsidR="00554C45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 w:rsidR="00554C45">
        <w:rPr>
          <w:rFonts w:ascii="Times New Roman" w:hAnsi="Times New Roman" w:cs="Times New Roman"/>
          <w:color w:val="000000" w:themeColor="text1"/>
          <w:sz w:val="24"/>
          <w:szCs w:val="24"/>
        </w:rPr>
        <w:t>AC-</w:t>
      </w:r>
      <w:r w:rsidR="00554C45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flash joining </w:t>
      </w:r>
      <w:r w:rsidR="00554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specimen </w:t>
      </w:r>
      <w:r w:rsidR="00554C45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at the current density of 30 mA·mm</w:t>
      </w:r>
      <w:r w:rsidR="00554C45" w:rsidRPr="00D6045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-2</w:t>
      </w:r>
      <w:r w:rsidR="00554C45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554C45">
        <w:rPr>
          <w:rFonts w:ascii="Times New Roman" w:hAnsi="Times New Roman" w:cs="Times New Roman"/>
          <w:color w:val="000000" w:themeColor="text1"/>
          <w:sz w:val="24"/>
          <w:szCs w:val="24"/>
        </w:rPr>
        <w:t>fter</w:t>
      </w:r>
      <w:r w:rsidR="00554C45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380 seconds</w:t>
      </w:r>
      <w:r w:rsidR="00554C4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54C45" w:rsidRPr="00554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2F87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SEM</w:t>
      </w:r>
      <w:r w:rsidR="00732F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images</w:t>
      </w:r>
      <w:r w:rsidR="00554C45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center of the longitudinal sections of the specimens </w:t>
      </w:r>
      <w:r w:rsidR="007B53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AC-joined </w:t>
      </w:r>
      <w:r w:rsidR="00554C45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 </w:t>
      </w:r>
      <w:r w:rsidR="00554C4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7B53F7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554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554C45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30 mA·mm</w:t>
      </w:r>
      <w:r w:rsidR="00554C45" w:rsidRPr="00D6045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-2</w:t>
      </w:r>
      <w:r w:rsidR="00554C45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554C45">
        <w:rPr>
          <w:rFonts w:ascii="Times New Roman" w:hAnsi="Times New Roman" w:cs="Times New Roman"/>
          <w:color w:val="000000" w:themeColor="text1"/>
          <w:sz w:val="24"/>
          <w:szCs w:val="24"/>
        </w:rPr>
        <w:t>fter</w:t>
      </w:r>
      <w:r w:rsidR="00554C45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380 seconds</w:t>
      </w:r>
      <w:r w:rsidR="00554C45">
        <w:rPr>
          <w:rFonts w:ascii="Times New Roman" w:hAnsi="Times New Roman" w:cs="Times New Roman"/>
          <w:color w:val="000000" w:themeColor="text1"/>
          <w:sz w:val="24"/>
          <w:szCs w:val="24"/>
        </w:rPr>
        <w:t>, (</w:t>
      </w:r>
      <w:r w:rsidR="007B53F7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554C4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554C45" w:rsidRPr="00554C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4C45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554C45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0 mA·mm</w:t>
      </w:r>
      <w:r w:rsidR="00554C45" w:rsidRPr="00D6045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-2</w:t>
      </w:r>
      <w:r w:rsidR="00554C45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554C45">
        <w:rPr>
          <w:rFonts w:ascii="Times New Roman" w:hAnsi="Times New Roman" w:cs="Times New Roman"/>
          <w:color w:val="000000" w:themeColor="text1"/>
          <w:sz w:val="24"/>
          <w:szCs w:val="24"/>
        </w:rPr>
        <w:t>fter</w:t>
      </w:r>
      <w:r w:rsidR="00554C45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80 seconds</w:t>
      </w:r>
      <w:r w:rsidR="007B53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(d) the as-sintered </w:t>
      </w:r>
      <w:r w:rsidR="007B53F7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3Y-</w:t>
      </w:r>
      <w:r w:rsidR="007B53F7">
        <w:rPr>
          <w:rFonts w:ascii="Times New Roman" w:hAnsi="Times New Roman" w:cs="Times New Roman"/>
          <w:color w:val="000000" w:themeColor="text1"/>
          <w:sz w:val="24"/>
          <w:szCs w:val="24"/>
        </w:rPr>
        <w:t>TZP specimen</w:t>
      </w:r>
      <w:r w:rsidR="00554C45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C38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388C" w:rsidRPr="006C388C">
        <w:rPr>
          <w:rFonts w:ascii="Times New Roman" w:hAnsi="Times New Roman" w:cs="Times New Roman"/>
          <w:color w:val="000000" w:themeColor="text1"/>
          <w:sz w:val="24"/>
          <w:szCs w:val="24"/>
        </w:rPr>
        <w:t>The joined interfaces in the images are indicated by the triangles.</w:t>
      </w:r>
    </w:p>
    <w:p w14:paraId="5F976F60" w14:textId="77777777" w:rsidR="00554C45" w:rsidRPr="00554C45" w:rsidRDefault="00554C45" w:rsidP="00CE1820">
      <w:pPr>
        <w:spacing w:line="480" w:lineRule="auto"/>
        <w:rPr>
          <w:rFonts w:ascii="Times New Roman" w:eastAsia="游明朝" w:hAnsi="Times New Roman" w:cs="Times New Roman"/>
          <w:sz w:val="24"/>
          <w:szCs w:val="24"/>
        </w:rPr>
      </w:pPr>
    </w:p>
    <w:p w14:paraId="3FFD1F70" w14:textId="21B1E3E7" w:rsidR="00CE1820" w:rsidRDefault="00CE1820" w:rsidP="00CE182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3A1C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proofErr w:type="gramStart"/>
      <w:r w:rsidR="00C85CEF">
        <w:rPr>
          <w:rFonts w:ascii="Times New Roman" w:hAnsi="Times New Roman" w:cs="Times New Roman"/>
          <w:b/>
          <w:sz w:val="24"/>
          <w:szCs w:val="24"/>
        </w:rPr>
        <w:t>4</w:t>
      </w:r>
      <w:r w:rsidRPr="00A63A1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85CE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="00C85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bright field </w:t>
      </w:r>
      <w:r w:rsidR="00C85CEF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TEM image in the center of the longitudinal section </w:t>
      </w:r>
      <w:r w:rsidR="00C85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across the joined interface </w:t>
      </w:r>
      <w:r w:rsidR="00C85CEF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of the AC-flash joined specimen at the current density of 60 mA·mm</w:t>
      </w:r>
      <w:r w:rsidR="00C85CEF" w:rsidRPr="00D6045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-2</w:t>
      </w:r>
      <w:r w:rsidR="00C85CEF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C85CEF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="00C85CEF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holding time of 80 seconds</w:t>
      </w:r>
      <w:r w:rsidR="00C85C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C38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388C" w:rsidRPr="006C388C">
        <w:rPr>
          <w:rFonts w:ascii="Times New Roman" w:hAnsi="Times New Roman" w:cs="Times New Roman"/>
          <w:color w:val="000000" w:themeColor="text1"/>
          <w:sz w:val="24"/>
          <w:szCs w:val="24"/>
        </w:rPr>
        <w:t>The joined interfaces in the images are indicated by the triangles.</w:t>
      </w:r>
    </w:p>
    <w:p w14:paraId="05C68FF4" w14:textId="77777777" w:rsidR="00C85CEF" w:rsidRPr="00A63A1C" w:rsidRDefault="00C85CEF" w:rsidP="00CE1820">
      <w:pPr>
        <w:spacing w:line="480" w:lineRule="auto"/>
        <w:rPr>
          <w:rFonts w:ascii="Times New Roman" w:eastAsia="游明朝" w:hAnsi="Times New Roman" w:cs="Times New Roman"/>
          <w:sz w:val="24"/>
          <w:szCs w:val="24"/>
        </w:rPr>
      </w:pPr>
    </w:p>
    <w:p w14:paraId="19889E1B" w14:textId="3090A6AB" w:rsidR="00CE1820" w:rsidRPr="00A63A1C" w:rsidRDefault="00CE1820" w:rsidP="00CE1820">
      <w:pPr>
        <w:spacing w:line="480" w:lineRule="auto"/>
        <w:rPr>
          <w:rFonts w:ascii="Times New Roman" w:eastAsia="游明朝" w:hAnsi="Times New Roman" w:cs="Times New Roman"/>
          <w:sz w:val="24"/>
          <w:szCs w:val="24"/>
        </w:rPr>
      </w:pPr>
      <w:r w:rsidRPr="00A63A1C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proofErr w:type="gramStart"/>
      <w:r w:rsidR="00C85CEF">
        <w:rPr>
          <w:rFonts w:ascii="Times New Roman" w:hAnsi="Times New Roman" w:cs="Times New Roman"/>
          <w:b/>
          <w:sz w:val="24"/>
          <w:szCs w:val="24"/>
        </w:rPr>
        <w:t>5</w:t>
      </w:r>
      <w:r w:rsidRPr="00A63A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3A1C">
        <w:rPr>
          <w:rFonts w:ascii="Times New Roman" w:hAnsi="Times New Roman" w:cs="Times New Roman"/>
          <w:sz w:val="24"/>
          <w:szCs w:val="24"/>
        </w:rPr>
        <w:t xml:space="preserve"> </w:t>
      </w:r>
      <w:r w:rsidR="00E562F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562FF">
        <w:rPr>
          <w:rFonts w:ascii="Times New Roman" w:hAnsi="Times New Roman" w:cs="Times New Roman"/>
          <w:sz w:val="24"/>
          <w:szCs w:val="24"/>
        </w:rPr>
        <w:t xml:space="preserve">a) </w:t>
      </w:r>
      <w:r w:rsidR="00E562FF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E562FF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flexural strength of the 3Y-TZP densified body and the AC-flash joined </w:t>
      </w:r>
      <w:r w:rsidR="00E562FF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specimen</w:t>
      </w:r>
      <w:r w:rsidR="00E562FF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7B53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</w:t>
      </w:r>
      <w:r w:rsidR="007B53F7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30 mA·mm</w:t>
      </w:r>
      <w:r w:rsidR="007B53F7" w:rsidRPr="00D6045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-2</w:t>
      </w:r>
      <w:r w:rsidR="007B53F7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53F7"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r w:rsidR="007B53F7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380 seconds</w:t>
      </w:r>
      <w:r w:rsidR="007B53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6</w:t>
      </w:r>
      <w:r w:rsidR="007B53F7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0 mA·mm</w:t>
      </w:r>
      <w:r w:rsidR="007B53F7" w:rsidRPr="00D6045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-2</w:t>
      </w:r>
      <w:r w:rsidR="007B53F7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53F7"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r w:rsidR="007B53F7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80 seconds</w:t>
      </w:r>
      <w:r w:rsidR="00E562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562FF" w:rsidRPr="00A63A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5CEF" w:rsidRPr="00A63A1C">
        <w:rPr>
          <w:rFonts w:ascii="Times New Roman" w:hAnsi="Times New Roman" w:cs="Times New Roman"/>
          <w:bCs/>
          <w:sz w:val="24"/>
          <w:szCs w:val="24"/>
        </w:rPr>
        <w:t>(</w:t>
      </w:r>
      <w:r w:rsidR="00C85CEF">
        <w:rPr>
          <w:rFonts w:ascii="Times New Roman" w:hAnsi="Times New Roman" w:cs="Times New Roman"/>
          <w:bCs/>
          <w:sz w:val="24"/>
          <w:szCs w:val="24"/>
        </w:rPr>
        <w:t>b</w:t>
      </w:r>
      <w:r w:rsidR="00C85CEF" w:rsidRPr="00A63A1C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C85CEF" w:rsidRPr="00A63A1C">
        <w:rPr>
          <w:rFonts w:ascii="Times New Roman" w:eastAsia="游明朝" w:hAnsi="Times New Roman" w:cs="Times New Roman"/>
          <w:sz w:val="24"/>
          <w:szCs w:val="24"/>
        </w:rPr>
        <w:t xml:space="preserve">The photograph </w:t>
      </w:r>
      <w:r w:rsidR="00392FDC">
        <w:rPr>
          <w:rFonts w:ascii="Times New Roman" w:eastAsia="游明朝" w:hAnsi="Times New Roman" w:cs="Times New Roman"/>
          <w:sz w:val="24"/>
          <w:szCs w:val="24"/>
        </w:rPr>
        <w:t>of</w:t>
      </w:r>
      <w:r w:rsidR="00C85CEF">
        <w:rPr>
          <w:rFonts w:ascii="Times New Roman" w:eastAsia="游明朝" w:hAnsi="Times New Roman" w:cs="Times New Roman"/>
          <w:sz w:val="24"/>
          <w:szCs w:val="24"/>
        </w:rPr>
        <w:t xml:space="preserve"> t</w:t>
      </w:r>
      <w:r w:rsidR="00C85CEF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 w:rsidR="00C85CEF">
        <w:rPr>
          <w:rFonts w:ascii="Times New Roman" w:hAnsi="Times New Roman" w:cs="Times New Roman"/>
          <w:color w:val="000000" w:themeColor="text1"/>
          <w:sz w:val="24"/>
          <w:szCs w:val="24"/>
        </w:rPr>
        <w:t>AC-</w:t>
      </w:r>
      <w:r w:rsidR="00C85CEF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flash joining </w:t>
      </w:r>
      <w:r w:rsidR="00C85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specimen </w:t>
      </w:r>
      <w:r w:rsidR="00C85CEF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at the current density of 30 mA·mm</w:t>
      </w:r>
      <w:r w:rsidR="00C85CEF" w:rsidRPr="00D6045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-2</w:t>
      </w:r>
      <w:r w:rsidR="007B53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</w:t>
      </w:r>
      <w:r w:rsidR="00C85CEF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380 second</w:t>
      </w:r>
      <w:r w:rsidR="00C85CEF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C85CEF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after fracture by </w:t>
      </w:r>
      <w:r w:rsidR="00C85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C85CEF"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three-point bending test</w:t>
      </w:r>
      <w:r w:rsidR="007B53F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BDE7361" w14:textId="77777777" w:rsidR="00CE1820" w:rsidRPr="00CE1820" w:rsidRDefault="00CE1820" w:rsidP="00CE1820">
      <w:pPr>
        <w:spacing w:line="480" w:lineRule="auto"/>
        <w:rPr>
          <w:rFonts w:ascii="Times New Roman" w:eastAsia="游明朝" w:hAnsi="Times New Roman" w:cs="Times New Roman"/>
          <w:sz w:val="24"/>
          <w:szCs w:val="24"/>
        </w:rPr>
      </w:pPr>
    </w:p>
    <w:p w14:paraId="17243A1C" w14:textId="49A731B7" w:rsidR="00CE1820" w:rsidRDefault="00EE4EE3" w:rsidP="00CE182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3A1C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6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mapping of the outcome</w:t>
      </w:r>
      <w:r w:rsidR="007B53F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joining</w:t>
      </w:r>
      <w:r w:rsidR="007B53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experiments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against the current density and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nput energy of the joining experiments. 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map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, the cross</w:t>
      </w:r>
      <w:r w:rsidR="007B53F7">
        <w:rPr>
          <w:rFonts w:ascii="Times New Roman" w:hAnsi="Times New Roman" w:cs="Times New Roman"/>
          <w:color w:val="000000" w:themeColor="text1"/>
          <w:sz w:val="24"/>
          <w:szCs w:val="24"/>
        </w:rPr>
        <w:t>es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indicate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unjoined</w:t>
      </w:r>
      <w:proofErr w:type="spellEnd"/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, the triangle</w:t>
      </w:r>
      <w:r w:rsidR="007B53F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</w:t>
      </w:r>
      <w:r w:rsidR="007B53F7">
        <w:rPr>
          <w:rFonts w:ascii="Times New Roman" w:hAnsi="Times New Roman" w:cs="Times New Roman"/>
          <w:color w:val="000000" w:themeColor="text1"/>
          <w:sz w:val="24"/>
          <w:szCs w:val="24"/>
        </w:rPr>
        <w:t>ndicate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107C9" w:rsidRPr="00E107C9">
        <w:rPr>
          <w:rFonts w:ascii="Times New Roman" w:hAnsi="Times New Roman" w:cs="Times New Roman"/>
          <w:color w:val="000000" w:themeColor="text1"/>
          <w:sz w:val="24"/>
          <w:szCs w:val="24"/>
        </w:rPr>
        <w:t>imperfectly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join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, the open circle</w:t>
      </w:r>
      <w:r w:rsidR="007B53F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53F7">
        <w:rPr>
          <w:rFonts w:ascii="Times New Roman" w:hAnsi="Times New Roman" w:cs="Times New Roman"/>
          <w:color w:val="000000" w:themeColor="text1"/>
          <w:sz w:val="24"/>
          <w:szCs w:val="24"/>
        </w:rPr>
        <w:t>indicate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successfully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join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7B53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specimens</w:t>
      </w:r>
      <w:r w:rsidRPr="00D6045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C1A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2C1A7A" w:rsidRPr="002C1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E662B8" w:rsidRPr="002C1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filled circles </w:t>
      </w:r>
      <w:r w:rsidR="00E662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indicate the </w:t>
      </w:r>
      <w:r w:rsidR="002C1A7A" w:rsidRPr="002C1A7A">
        <w:rPr>
          <w:rFonts w:ascii="Times New Roman" w:hAnsi="Times New Roman" w:cs="Times New Roman"/>
          <w:color w:val="000000" w:themeColor="text1"/>
          <w:sz w:val="24"/>
          <w:szCs w:val="24"/>
        </w:rPr>
        <w:t>conditions of the 30 mA·mm</w:t>
      </w:r>
      <w:r w:rsidR="002C1A7A" w:rsidRPr="00E662B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-2</w:t>
      </w:r>
      <w:r w:rsidR="002C1A7A" w:rsidRPr="002C1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380 seconds and 60 mA·mm</w:t>
      </w:r>
      <w:r w:rsidR="002C1A7A" w:rsidRPr="00E662B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-2</w:t>
      </w:r>
      <w:r w:rsidR="002C1A7A" w:rsidRPr="002C1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80 seconds.</w:t>
      </w:r>
    </w:p>
    <w:p w14:paraId="2E2B0A54" w14:textId="443811FB" w:rsidR="004C3242" w:rsidRDefault="004C3242" w:rsidP="00CE182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169F61" w14:textId="1CED13DF" w:rsidR="004C3242" w:rsidRDefault="004C3242" w:rsidP="00CE182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201E5D" w14:textId="4139B325" w:rsidR="004C3242" w:rsidRDefault="004C3242" w:rsidP="00CE182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9A78B8" w14:textId="0A16025D" w:rsidR="004C3242" w:rsidRDefault="004C3242" w:rsidP="00CE182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656342" w14:textId="119D9AAB" w:rsidR="004C3242" w:rsidRDefault="004C3242" w:rsidP="00CE182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4354BB" w14:textId="40167621" w:rsidR="004C3242" w:rsidRDefault="004C3242" w:rsidP="00CE182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BEB4EB" w14:textId="072F688D" w:rsidR="004C3242" w:rsidRDefault="004C3242" w:rsidP="00CE182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CAA025" w14:textId="386E8AC0" w:rsidR="004C3242" w:rsidRDefault="004C3242" w:rsidP="00CE182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CDC364" w14:textId="07CD8C6D" w:rsidR="004C3242" w:rsidRDefault="004C3242" w:rsidP="00CE182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0C806B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4641375"/>
    </w:p>
    <w:p w14:paraId="49A74CD5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7013722" wp14:editId="54ACC6D4">
            <wp:simplePos x="0" y="0"/>
            <wp:positionH relativeFrom="column">
              <wp:posOffset>13970</wp:posOffset>
            </wp:positionH>
            <wp:positionV relativeFrom="paragraph">
              <wp:posOffset>350854</wp:posOffset>
            </wp:positionV>
            <wp:extent cx="5885015" cy="5366051"/>
            <wp:effectExtent l="0" t="0" r="1905" b="635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511"/>
                    <a:stretch/>
                  </pic:blipFill>
                  <pic:spPr bwMode="auto">
                    <a:xfrm>
                      <a:off x="0" y="0"/>
                      <a:ext cx="5885015" cy="536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3B578E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9AA3B3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86DDF3" w14:textId="77777777" w:rsidR="004C3242" w:rsidRPr="00CC3FEF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4CFD7789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DFAED1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425EEB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4032C9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E94BEC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125CCC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7EE38F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ECE30E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CF5E8A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6A8E6D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E6D192" w14:textId="77777777" w:rsidR="004C3242" w:rsidRPr="00163ED1" w:rsidRDefault="004C3242" w:rsidP="004C3242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63ED1">
        <w:rPr>
          <w:rFonts w:ascii="Times New Roman" w:hAnsi="Times New Roman" w:cs="Times New Roman"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bCs/>
          <w:sz w:val="24"/>
          <w:szCs w:val="24"/>
        </w:rPr>
        <w:t>1</w:t>
      </w:r>
    </w:p>
    <w:p w14:paraId="3E02D67C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EB240C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D2A166" w14:textId="6AEB18E5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anchor distT="0" distB="0" distL="114300" distR="114300" simplePos="0" relativeHeight="251660288" behindDoc="0" locked="0" layoutInCell="1" allowOverlap="1" wp14:anchorId="035484B1" wp14:editId="6F13E94B">
            <wp:simplePos x="0" y="0"/>
            <wp:positionH relativeFrom="margin">
              <wp:posOffset>297180</wp:posOffset>
            </wp:positionH>
            <wp:positionV relativeFrom="paragraph">
              <wp:posOffset>-328319</wp:posOffset>
            </wp:positionV>
            <wp:extent cx="4600655" cy="8063346"/>
            <wp:effectExtent l="0" t="0" r="9525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5" t="146" r="12077" b="2633"/>
                    <a:stretch/>
                  </pic:blipFill>
                  <pic:spPr bwMode="auto">
                    <a:xfrm>
                      <a:off x="0" y="0"/>
                      <a:ext cx="4600655" cy="8063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869301" w14:textId="65683CA3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74C27C1B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642003A1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3B382004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7330FBD6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393A3E66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0A789A10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4FBB0478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54A75353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323467ED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1F83C199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1CA6BD89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43C1F807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0354F46C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6D317879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4A36DECC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 w:hint="eastAsia"/>
          <w:b/>
          <w:sz w:val="24"/>
        </w:rPr>
      </w:pPr>
    </w:p>
    <w:p w14:paraId="360E1180" w14:textId="77777777" w:rsidR="004C3242" w:rsidRPr="001259E3" w:rsidRDefault="004C3242" w:rsidP="004C3242">
      <w:pPr>
        <w:spacing w:line="480" w:lineRule="auto"/>
        <w:jc w:val="center"/>
        <w:rPr>
          <w:rFonts w:ascii="Times New Roman" w:hAnsi="Times New Roman" w:cs="Times New Roman"/>
          <w:bCs/>
          <w:sz w:val="24"/>
        </w:rPr>
      </w:pPr>
      <w:r w:rsidRPr="001259E3">
        <w:rPr>
          <w:rFonts w:ascii="Times New Roman" w:hAnsi="Times New Roman" w:cs="Times New Roman" w:hint="eastAsia"/>
          <w:bCs/>
          <w:sz w:val="24"/>
        </w:rPr>
        <w:t xml:space="preserve">Figure </w:t>
      </w:r>
      <w:r>
        <w:rPr>
          <w:rFonts w:ascii="Times New Roman" w:hAnsi="Times New Roman" w:cs="Times New Roman" w:hint="eastAsia"/>
          <w:bCs/>
          <w:sz w:val="24"/>
        </w:rPr>
        <w:t>2</w:t>
      </w:r>
    </w:p>
    <w:p w14:paraId="54C229B9" w14:textId="6E431EF5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20078695" w14:textId="608ADFF2" w:rsidR="004C3242" w:rsidRDefault="004C3242" w:rsidP="004C3242">
      <w:pPr>
        <w:spacing w:line="480" w:lineRule="auto"/>
        <w:jc w:val="center"/>
        <w:rPr>
          <w:rFonts w:ascii="Times New Roman" w:hAnsi="Times New Roman" w:cs="Times New Roman" w:hint="eastAsia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61312" behindDoc="0" locked="0" layoutInCell="1" allowOverlap="1" wp14:anchorId="499EBDBE" wp14:editId="07FD4B1E">
            <wp:simplePos x="0" y="0"/>
            <wp:positionH relativeFrom="margin">
              <wp:posOffset>10160</wp:posOffset>
            </wp:positionH>
            <wp:positionV relativeFrom="paragraph">
              <wp:posOffset>425762</wp:posOffset>
            </wp:positionV>
            <wp:extent cx="5732782" cy="5747657"/>
            <wp:effectExtent l="0" t="0" r="1270" b="571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8" t="8468" r="7215" b="30655"/>
                    <a:stretch/>
                  </pic:blipFill>
                  <pic:spPr bwMode="auto">
                    <a:xfrm>
                      <a:off x="0" y="0"/>
                      <a:ext cx="5732782" cy="5747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C79053" w14:textId="3CB0AA8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7DF88C20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4324AEDF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7155759A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768D97EB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3109FFB1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67A303BD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73D34CB6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0C32E745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17DEED01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5E36F5E9" w14:textId="77777777" w:rsidR="004C3242" w:rsidRPr="00B966C9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7D84CE79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6AF1E833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5D65CA43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250D4F2C" w14:textId="77777777" w:rsidR="004C3242" w:rsidRPr="00B26ECE" w:rsidRDefault="004C3242" w:rsidP="004C3242">
      <w:pPr>
        <w:spacing w:line="480" w:lineRule="auto"/>
        <w:jc w:val="center"/>
        <w:rPr>
          <w:rFonts w:ascii="Times New Roman" w:hAnsi="Times New Roman" w:cs="Times New Roman"/>
          <w:bCs/>
          <w:sz w:val="24"/>
        </w:rPr>
      </w:pPr>
      <w:r w:rsidRPr="00B26ECE">
        <w:rPr>
          <w:rFonts w:ascii="Times New Roman" w:hAnsi="Times New Roman" w:cs="Times New Roman"/>
          <w:bCs/>
          <w:sz w:val="24"/>
        </w:rPr>
        <w:t xml:space="preserve">Figure </w:t>
      </w:r>
      <w:r>
        <w:rPr>
          <w:rFonts w:ascii="Times New Roman" w:hAnsi="Times New Roman" w:cs="Times New Roman" w:hint="eastAsia"/>
          <w:bCs/>
          <w:sz w:val="24"/>
        </w:rPr>
        <w:t>3</w:t>
      </w:r>
    </w:p>
    <w:p w14:paraId="0AA314DE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643FDF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F322D4" w14:textId="22DF0662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1EDE2F92" wp14:editId="18F0FF3A">
            <wp:simplePos x="0" y="0"/>
            <wp:positionH relativeFrom="margin">
              <wp:posOffset>-125862</wp:posOffset>
            </wp:positionH>
            <wp:positionV relativeFrom="paragraph">
              <wp:posOffset>356894</wp:posOffset>
            </wp:positionV>
            <wp:extent cx="5759341" cy="5213267"/>
            <wp:effectExtent l="0" t="0" r="0" b="698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06" b="27004"/>
                    <a:stretch/>
                  </pic:blipFill>
                  <pic:spPr bwMode="auto">
                    <a:xfrm>
                      <a:off x="0" y="0"/>
                      <a:ext cx="5759341" cy="521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C1087" w14:textId="12EA555E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631270" w14:textId="00F71B4D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C73537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5179B7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B72930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B3E9C1" w14:textId="77777777" w:rsidR="004C3242" w:rsidRPr="00680E9D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1B90B7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Cs/>
          <w:noProof/>
          <w:sz w:val="24"/>
        </w:rPr>
      </w:pPr>
    </w:p>
    <w:p w14:paraId="6D8BA321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FE2359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bookmarkStart w:id="1" w:name="_Hlk72745571"/>
    </w:p>
    <w:p w14:paraId="509ED8A2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76B167E7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 w:hint="eastAsia"/>
          <w:b/>
          <w:sz w:val="24"/>
        </w:rPr>
      </w:pPr>
    </w:p>
    <w:p w14:paraId="0EEBFEC9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Cs/>
          <w:sz w:val="24"/>
        </w:rPr>
      </w:pPr>
    </w:p>
    <w:p w14:paraId="0E9A0DDC" w14:textId="77777777" w:rsidR="004C3242" w:rsidRPr="00D17AB5" w:rsidRDefault="004C3242" w:rsidP="004C3242">
      <w:pPr>
        <w:spacing w:line="480" w:lineRule="auto"/>
        <w:jc w:val="center"/>
        <w:rPr>
          <w:rFonts w:ascii="Times New Roman" w:hAnsi="Times New Roman" w:cs="Times New Roman"/>
          <w:bCs/>
          <w:sz w:val="24"/>
        </w:rPr>
      </w:pPr>
      <w:r w:rsidRPr="00D17AB5">
        <w:rPr>
          <w:rFonts w:ascii="Times New Roman" w:hAnsi="Times New Roman" w:cs="Times New Roman"/>
          <w:bCs/>
          <w:sz w:val="24"/>
        </w:rPr>
        <w:t xml:space="preserve">Figure </w:t>
      </w:r>
      <w:r>
        <w:rPr>
          <w:rFonts w:ascii="Times New Roman" w:hAnsi="Times New Roman" w:cs="Times New Roman" w:hint="eastAsia"/>
          <w:bCs/>
          <w:sz w:val="24"/>
        </w:rPr>
        <w:t>4</w:t>
      </w:r>
      <w:bookmarkEnd w:id="1"/>
    </w:p>
    <w:p w14:paraId="4712642C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2799CF1E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52AB7149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1625F0FD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anchor distT="0" distB="0" distL="114300" distR="114300" simplePos="0" relativeHeight="251663360" behindDoc="0" locked="0" layoutInCell="1" allowOverlap="1" wp14:anchorId="6FFC170B" wp14:editId="75572D0F">
            <wp:simplePos x="0" y="0"/>
            <wp:positionH relativeFrom="column">
              <wp:posOffset>152747</wp:posOffset>
            </wp:positionH>
            <wp:positionV relativeFrom="paragraph">
              <wp:posOffset>454660</wp:posOffset>
            </wp:positionV>
            <wp:extent cx="5180965" cy="6734175"/>
            <wp:effectExtent l="0" t="0" r="635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4" t="2459" r="12251" b="24942"/>
                    <a:stretch/>
                  </pic:blipFill>
                  <pic:spPr bwMode="auto">
                    <a:xfrm>
                      <a:off x="0" y="0"/>
                      <a:ext cx="5180965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9AC9DD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753F06B6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0DF175BF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033EDD28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1DB706EC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119158D7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1009F711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6957FB2C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6F4BC96F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497B8A3B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2372CA49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05C705A0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3F2F79F5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1B6673A3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446F0091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71759809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4756778C" w14:textId="77777777" w:rsidR="004C3242" w:rsidRPr="007325C8" w:rsidRDefault="004C3242" w:rsidP="004C3242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11A2A">
        <w:rPr>
          <w:rFonts w:ascii="Times New Roman" w:hAnsi="Times New Roman" w:cs="Times New Roman"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bCs/>
          <w:sz w:val="24"/>
          <w:szCs w:val="24"/>
        </w:rPr>
        <w:t>5</w:t>
      </w:r>
    </w:p>
    <w:p w14:paraId="5B350D73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1D51DB95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68619EB2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Cs/>
          <w:noProof/>
          <w:sz w:val="24"/>
        </w:rPr>
        <w:drawing>
          <wp:anchor distT="0" distB="0" distL="114300" distR="114300" simplePos="0" relativeHeight="251662336" behindDoc="0" locked="0" layoutInCell="1" allowOverlap="1" wp14:anchorId="4D47869E" wp14:editId="4C0442F3">
            <wp:simplePos x="0" y="0"/>
            <wp:positionH relativeFrom="column">
              <wp:posOffset>299720</wp:posOffset>
            </wp:positionH>
            <wp:positionV relativeFrom="paragraph">
              <wp:posOffset>90170</wp:posOffset>
            </wp:positionV>
            <wp:extent cx="5157474" cy="4848225"/>
            <wp:effectExtent l="0" t="0" r="508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5" t="2927" r="8279" b="40164"/>
                    <a:stretch/>
                  </pic:blipFill>
                  <pic:spPr bwMode="auto">
                    <a:xfrm>
                      <a:off x="0" y="0"/>
                      <a:ext cx="5157474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11FC04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40FDE7C4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67B11A86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10537C18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6DCC7065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5700BE10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528850E4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529415F1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161A9399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149D0E48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68398E63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Cs/>
          <w:sz w:val="24"/>
        </w:rPr>
      </w:pPr>
    </w:p>
    <w:p w14:paraId="03184895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Cs/>
          <w:sz w:val="24"/>
        </w:rPr>
      </w:pPr>
      <w:r w:rsidRPr="00F3645E">
        <w:rPr>
          <w:rFonts w:ascii="Times New Roman" w:hAnsi="Times New Roman" w:cs="Times New Roman"/>
          <w:bCs/>
          <w:sz w:val="24"/>
        </w:rPr>
        <w:t xml:space="preserve">Figure </w:t>
      </w:r>
      <w:r>
        <w:rPr>
          <w:rFonts w:ascii="Times New Roman" w:hAnsi="Times New Roman" w:cs="Times New Roman" w:hint="eastAsia"/>
          <w:bCs/>
          <w:sz w:val="24"/>
        </w:rPr>
        <w:t>6</w:t>
      </w:r>
    </w:p>
    <w:p w14:paraId="55A51CB9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Cs/>
          <w:sz w:val="24"/>
        </w:rPr>
      </w:pPr>
    </w:p>
    <w:p w14:paraId="3A4BBF93" w14:textId="77777777" w:rsidR="004C3242" w:rsidRDefault="004C3242" w:rsidP="004C3242">
      <w:pPr>
        <w:spacing w:line="480" w:lineRule="auto"/>
        <w:jc w:val="center"/>
        <w:rPr>
          <w:rFonts w:ascii="Times New Roman" w:hAnsi="Times New Roman" w:cs="Times New Roman"/>
          <w:bCs/>
          <w:sz w:val="24"/>
        </w:rPr>
      </w:pPr>
    </w:p>
    <w:p w14:paraId="7390F4CE" w14:textId="77777777" w:rsidR="004C3242" w:rsidRPr="00CE1820" w:rsidRDefault="004C3242" w:rsidP="00CE1820">
      <w:pPr>
        <w:spacing w:line="480" w:lineRule="auto"/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</w:pPr>
    </w:p>
    <w:sectPr w:rsidR="004C3242" w:rsidRPr="00CE1820">
      <w:footerReference w:type="default" r:id="rId14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8E9D8" w14:textId="77777777" w:rsidR="00BD3C6A" w:rsidRDefault="00BD3C6A" w:rsidP="00DC7AE4">
      <w:r>
        <w:separator/>
      </w:r>
    </w:p>
  </w:endnote>
  <w:endnote w:type="continuationSeparator" w:id="0">
    <w:p w14:paraId="5D23119D" w14:textId="77777777" w:rsidR="00BD3C6A" w:rsidRDefault="00BD3C6A" w:rsidP="00DC7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0595843"/>
      <w:docPartObj>
        <w:docPartGallery w:val="Page Numbers (Bottom of Page)"/>
        <w:docPartUnique/>
      </w:docPartObj>
    </w:sdtPr>
    <w:sdtEndPr/>
    <w:sdtContent>
      <w:p w14:paraId="55771368" w14:textId="60F01B78" w:rsidR="00F824FF" w:rsidRDefault="00F824F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41260A5" w14:textId="77777777" w:rsidR="00F824FF" w:rsidRDefault="00F824F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AE9BA" w14:textId="77777777" w:rsidR="00BD3C6A" w:rsidRDefault="00BD3C6A" w:rsidP="00DC7AE4">
      <w:r>
        <w:separator/>
      </w:r>
    </w:p>
  </w:footnote>
  <w:footnote w:type="continuationSeparator" w:id="0">
    <w:p w14:paraId="0662A482" w14:textId="77777777" w:rsidR="00BD3C6A" w:rsidRDefault="00BD3C6A" w:rsidP="00DC7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C06D8"/>
    <w:multiLevelType w:val="multilevel"/>
    <w:tmpl w:val="33BAC7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A2D2F1B"/>
    <w:multiLevelType w:val="hybridMultilevel"/>
    <w:tmpl w:val="214A5852"/>
    <w:lvl w:ilvl="0" w:tplc="E3A61C0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CD7"/>
    <w:rsid w:val="00001B4D"/>
    <w:rsid w:val="00020FDF"/>
    <w:rsid w:val="00022291"/>
    <w:rsid w:val="0002251F"/>
    <w:rsid w:val="00033AB9"/>
    <w:rsid w:val="0004265E"/>
    <w:rsid w:val="00042C19"/>
    <w:rsid w:val="000452F5"/>
    <w:rsid w:val="00046FD7"/>
    <w:rsid w:val="0004799D"/>
    <w:rsid w:val="000558E3"/>
    <w:rsid w:val="0005601A"/>
    <w:rsid w:val="0006670E"/>
    <w:rsid w:val="00067751"/>
    <w:rsid w:val="000679E3"/>
    <w:rsid w:val="000724D9"/>
    <w:rsid w:val="000756B8"/>
    <w:rsid w:val="00077E8C"/>
    <w:rsid w:val="000814A0"/>
    <w:rsid w:val="000866A1"/>
    <w:rsid w:val="000A0380"/>
    <w:rsid w:val="000A0E58"/>
    <w:rsid w:val="000A2F45"/>
    <w:rsid w:val="000A529F"/>
    <w:rsid w:val="000B19FF"/>
    <w:rsid w:val="000C02E7"/>
    <w:rsid w:val="000C296B"/>
    <w:rsid w:val="000C3D9B"/>
    <w:rsid w:val="000C783E"/>
    <w:rsid w:val="000D08E3"/>
    <w:rsid w:val="000D1C48"/>
    <w:rsid w:val="000D41D5"/>
    <w:rsid w:val="000D4DA0"/>
    <w:rsid w:val="000D5870"/>
    <w:rsid w:val="000D693C"/>
    <w:rsid w:val="000D7897"/>
    <w:rsid w:val="000F2B98"/>
    <w:rsid w:val="000F4923"/>
    <w:rsid w:val="000F7074"/>
    <w:rsid w:val="001045F6"/>
    <w:rsid w:val="00104AB6"/>
    <w:rsid w:val="00104D9B"/>
    <w:rsid w:val="001067D3"/>
    <w:rsid w:val="00107488"/>
    <w:rsid w:val="001105E4"/>
    <w:rsid w:val="00114BE8"/>
    <w:rsid w:val="00121461"/>
    <w:rsid w:val="00130860"/>
    <w:rsid w:val="001337B2"/>
    <w:rsid w:val="001341CE"/>
    <w:rsid w:val="001344CE"/>
    <w:rsid w:val="00137630"/>
    <w:rsid w:val="001451EA"/>
    <w:rsid w:val="001462B4"/>
    <w:rsid w:val="00151EC4"/>
    <w:rsid w:val="00153C22"/>
    <w:rsid w:val="00162B45"/>
    <w:rsid w:val="0016333C"/>
    <w:rsid w:val="00166A66"/>
    <w:rsid w:val="00167F42"/>
    <w:rsid w:val="001717D0"/>
    <w:rsid w:val="001726F8"/>
    <w:rsid w:val="00176961"/>
    <w:rsid w:val="001830B8"/>
    <w:rsid w:val="001854A5"/>
    <w:rsid w:val="00192072"/>
    <w:rsid w:val="001A3CC8"/>
    <w:rsid w:val="001A6FE2"/>
    <w:rsid w:val="001B2421"/>
    <w:rsid w:val="001B5AD6"/>
    <w:rsid w:val="001B617A"/>
    <w:rsid w:val="001C0537"/>
    <w:rsid w:val="001C22BE"/>
    <w:rsid w:val="001C2D1B"/>
    <w:rsid w:val="001C330F"/>
    <w:rsid w:val="001D3ADC"/>
    <w:rsid w:val="001E7139"/>
    <w:rsid w:val="001F20F3"/>
    <w:rsid w:val="001F2DD3"/>
    <w:rsid w:val="001F47FC"/>
    <w:rsid w:val="001F5656"/>
    <w:rsid w:val="001F60DF"/>
    <w:rsid w:val="001F618D"/>
    <w:rsid w:val="002034A2"/>
    <w:rsid w:val="00205083"/>
    <w:rsid w:val="002105C4"/>
    <w:rsid w:val="0021060E"/>
    <w:rsid w:val="00217917"/>
    <w:rsid w:val="0022102B"/>
    <w:rsid w:val="002224BE"/>
    <w:rsid w:val="00224E98"/>
    <w:rsid w:val="00230DEB"/>
    <w:rsid w:val="00232FE5"/>
    <w:rsid w:val="002360BC"/>
    <w:rsid w:val="00237659"/>
    <w:rsid w:val="002428CE"/>
    <w:rsid w:val="0024395A"/>
    <w:rsid w:val="002467C1"/>
    <w:rsid w:val="002578AC"/>
    <w:rsid w:val="00261A1A"/>
    <w:rsid w:val="00261B36"/>
    <w:rsid w:val="002635BD"/>
    <w:rsid w:val="00275DAE"/>
    <w:rsid w:val="002804C8"/>
    <w:rsid w:val="00282574"/>
    <w:rsid w:val="00283A46"/>
    <w:rsid w:val="00285154"/>
    <w:rsid w:val="00286BE4"/>
    <w:rsid w:val="00290CA7"/>
    <w:rsid w:val="00290FB7"/>
    <w:rsid w:val="00291CB2"/>
    <w:rsid w:val="0029334E"/>
    <w:rsid w:val="00295204"/>
    <w:rsid w:val="00295836"/>
    <w:rsid w:val="00297022"/>
    <w:rsid w:val="002A6BF3"/>
    <w:rsid w:val="002B09C8"/>
    <w:rsid w:val="002B0A4E"/>
    <w:rsid w:val="002B3E77"/>
    <w:rsid w:val="002B4361"/>
    <w:rsid w:val="002C09A4"/>
    <w:rsid w:val="002C1A7A"/>
    <w:rsid w:val="002C2EB8"/>
    <w:rsid w:val="002C4B71"/>
    <w:rsid w:val="002C66F0"/>
    <w:rsid w:val="002D0C1F"/>
    <w:rsid w:val="002D21A6"/>
    <w:rsid w:val="002D2DDD"/>
    <w:rsid w:val="002D3CD4"/>
    <w:rsid w:val="002D5CCE"/>
    <w:rsid w:val="002D7854"/>
    <w:rsid w:val="002E40EB"/>
    <w:rsid w:val="002E78D8"/>
    <w:rsid w:val="002E7A53"/>
    <w:rsid w:val="002F0015"/>
    <w:rsid w:val="002F1C34"/>
    <w:rsid w:val="002F56CE"/>
    <w:rsid w:val="002F6F91"/>
    <w:rsid w:val="003078E4"/>
    <w:rsid w:val="00317ED6"/>
    <w:rsid w:val="003260D3"/>
    <w:rsid w:val="003266DB"/>
    <w:rsid w:val="003270CC"/>
    <w:rsid w:val="00327865"/>
    <w:rsid w:val="00336083"/>
    <w:rsid w:val="0034442F"/>
    <w:rsid w:val="0034450B"/>
    <w:rsid w:val="003456BF"/>
    <w:rsid w:val="0035002D"/>
    <w:rsid w:val="00350F28"/>
    <w:rsid w:val="00351CCA"/>
    <w:rsid w:val="003531D3"/>
    <w:rsid w:val="003540B0"/>
    <w:rsid w:val="00354128"/>
    <w:rsid w:val="00356DF1"/>
    <w:rsid w:val="003627E7"/>
    <w:rsid w:val="00362B29"/>
    <w:rsid w:val="00366A37"/>
    <w:rsid w:val="0036783C"/>
    <w:rsid w:val="00367C09"/>
    <w:rsid w:val="00374275"/>
    <w:rsid w:val="003756FC"/>
    <w:rsid w:val="00377BD2"/>
    <w:rsid w:val="003815F4"/>
    <w:rsid w:val="003829C4"/>
    <w:rsid w:val="0038479C"/>
    <w:rsid w:val="00392F12"/>
    <w:rsid w:val="00392FDC"/>
    <w:rsid w:val="00393E66"/>
    <w:rsid w:val="003A1CBC"/>
    <w:rsid w:val="003B6AAD"/>
    <w:rsid w:val="003C3788"/>
    <w:rsid w:val="003C5D2E"/>
    <w:rsid w:val="003C64C8"/>
    <w:rsid w:val="003D2F7B"/>
    <w:rsid w:val="003D734B"/>
    <w:rsid w:val="003E030F"/>
    <w:rsid w:val="003E3263"/>
    <w:rsid w:val="003E5D63"/>
    <w:rsid w:val="003E67FE"/>
    <w:rsid w:val="003F177F"/>
    <w:rsid w:val="003F1816"/>
    <w:rsid w:val="003F42B5"/>
    <w:rsid w:val="003F73BE"/>
    <w:rsid w:val="00405598"/>
    <w:rsid w:val="00411849"/>
    <w:rsid w:val="00416B71"/>
    <w:rsid w:val="00416DF7"/>
    <w:rsid w:val="0042327D"/>
    <w:rsid w:val="004241C4"/>
    <w:rsid w:val="004247C6"/>
    <w:rsid w:val="00433EF4"/>
    <w:rsid w:val="0044026C"/>
    <w:rsid w:val="0044337E"/>
    <w:rsid w:val="004576FB"/>
    <w:rsid w:val="00462130"/>
    <w:rsid w:val="00462C5E"/>
    <w:rsid w:val="00465B39"/>
    <w:rsid w:val="00466E50"/>
    <w:rsid w:val="00477FD8"/>
    <w:rsid w:val="004812EF"/>
    <w:rsid w:val="0048178A"/>
    <w:rsid w:val="00485A37"/>
    <w:rsid w:val="00486144"/>
    <w:rsid w:val="00487414"/>
    <w:rsid w:val="00487C24"/>
    <w:rsid w:val="00493E15"/>
    <w:rsid w:val="00497D0B"/>
    <w:rsid w:val="004A37D8"/>
    <w:rsid w:val="004A571F"/>
    <w:rsid w:val="004B6BEB"/>
    <w:rsid w:val="004B6EF9"/>
    <w:rsid w:val="004B7EE2"/>
    <w:rsid w:val="004C3242"/>
    <w:rsid w:val="004C6D97"/>
    <w:rsid w:val="004D7E87"/>
    <w:rsid w:val="004E0C14"/>
    <w:rsid w:val="004E42EA"/>
    <w:rsid w:val="004F0F64"/>
    <w:rsid w:val="004F44AE"/>
    <w:rsid w:val="004F563E"/>
    <w:rsid w:val="005045F0"/>
    <w:rsid w:val="0050476C"/>
    <w:rsid w:val="0051751B"/>
    <w:rsid w:val="00531A56"/>
    <w:rsid w:val="00533175"/>
    <w:rsid w:val="0053342D"/>
    <w:rsid w:val="00537D96"/>
    <w:rsid w:val="00545DC5"/>
    <w:rsid w:val="00550309"/>
    <w:rsid w:val="00554943"/>
    <w:rsid w:val="00554C45"/>
    <w:rsid w:val="005554E5"/>
    <w:rsid w:val="0055667E"/>
    <w:rsid w:val="00556C83"/>
    <w:rsid w:val="005571D3"/>
    <w:rsid w:val="00565B23"/>
    <w:rsid w:val="00567B20"/>
    <w:rsid w:val="00567FE8"/>
    <w:rsid w:val="005702B1"/>
    <w:rsid w:val="00570D7B"/>
    <w:rsid w:val="0057569A"/>
    <w:rsid w:val="00581103"/>
    <w:rsid w:val="00584838"/>
    <w:rsid w:val="005873A0"/>
    <w:rsid w:val="00595308"/>
    <w:rsid w:val="005976A7"/>
    <w:rsid w:val="005A01B0"/>
    <w:rsid w:val="005A1DA7"/>
    <w:rsid w:val="005A2370"/>
    <w:rsid w:val="005A47E7"/>
    <w:rsid w:val="005B0FA0"/>
    <w:rsid w:val="005B67A6"/>
    <w:rsid w:val="005B6E7D"/>
    <w:rsid w:val="005B7314"/>
    <w:rsid w:val="005C4E29"/>
    <w:rsid w:val="005D2CF8"/>
    <w:rsid w:val="005E43E8"/>
    <w:rsid w:val="005E4907"/>
    <w:rsid w:val="005E5E1C"/>
    <w:rsid w:val="005E6734"/>
    <w:rsid w:val="005F299D"/>
    <w:rsid w:val="005F4BD5"/>
    <w:rsid w:val="005F637A"/>
    <w:rsid w:val="0060146C"/>
    <w:rsid w:val="0060383C"/>
    <w:rsid w:val="006134F5"/>
    <w:rsid w:val="006141BA"/>
    <w:rsid w:val="00615E48"/>
    <w:rsid w:val="00623A82"/>
    <w:rsid w:val="00626AE6"/>
    <w:rsid w:val="00627213"/>
    <w:rsid w:val="006355C6"/>
    <w:rsid w:val="00637940"/>
    <w:rsid w:val="006472CE"/>
    <w:rsid w:val="00651424"/>
    <w:rsid w:val="00660161"/>
    <w:rsid w:val="00664BD1"/>
    <w:rsid w:val="006666EF"/>
    <w:rsid w:val="0066748E"/>
    <w:rsid w:val="006706B8"/>
    <w:rsid w:val="006716A9"/>
    <w:rsid w:val="00675D95"/>
    <w:rsid w:val="00682BED"/>
    <w:rsid w:val="00683657"/>
    <w:rsid w:val="00684771"/>
    <w:rsid w:val="00685517"/>
    <w:rsid w:val="00690BE9"/>
    <w:rsid w:val="00692CE5"/>
    <w:rsid w:val="006A063F"/>
    <w:rsid w:val="006A099E"/>
    <w:rsid w:val="006A0A5B"/>
    <w:rsid w:val="006A5092"/>
    <w:rsid w:val="006A6662"/>
    <w:rsid w:val="006B4CBF"/>
    <w:rsid w:val="006B5CA9"/>
    <w:rsid w:val="006C1DF7"/>
    <w:rsid w:val="006C27D7"/>
    <w:rsid w:val="006C388C"/>
    <w:rsid w:val="006C538F"/>
    <w:rsid w:val="006C601E"/>
    <w:rsid w:val="006C7AAE"/>
    <w:rsid w:val="006D12D2"/>
    <w:rsid w:val="006D214B"/>
    <w:rsid w:val="006D6C18"/>
    <w:rsid w:val="006E5D74"/>
    <w:rsid w:val="006E756C"/>
    <w:rsid w:val="007006E3"/>
    <w:rsid w:val="007011CF"/>
    <w:rsid w:val="007044F1"/>
    <w:rsid w:val="007078CC"/>
    <w:rsid w:val="00710C07"/>
    <w:rsid w:val="00712E6C"/>
    <w:rsid w:val="00713F23"/>
    <w:rsid w:val="0071423B"/>
    <w:rsid w:val="0072092A"/>
    <w:rsid w:val="007210DF"/>
    <w:rsid w:val="00723E37"/>
    <w:rsid w:val="0072593C"/>
    <w:rsid w:val="00730BD2"/>
    <w:rsid w:val="00732034"/>
    <w:rsid w:val="00732F87"/>
    <w:rsid w:val="0073361A"/>
    <w:rsid w:val="007346C8"/>
    <w:rsid w:val="00737E83"/>
    <w:rsid w:val="00741D47"/>
    <w:rsid w:val="007431F7"/>
    <w:rsid w:val="0075348B"/>
    <w:rsid w:val="00764C3B"/>
    <w:rsid w:val="00766CB5"/>
    <w:rsid w:val="00771297"/>
    <w:rsid w:val="00777F3B"/>
    <w:rsid w:val="007802FC"/>
    <w:rsid w:val="007825BE"/>
    <w:rsid w:val="00782708"/>
    <w:rsid w:val="00790EA8"/>
    <w:rsid w:val="00792CF5"/>
    <w:rsid w:val="007945B9"/>
    <w:rsid w:val="007A0431"/>
    <w:rsid w:val="007A2521"/>
    <w:rsid w:val="007A3740"/>
    <w:rsid w:val="007A68B8"/>
    <w:rsid w:val="007A786B"/>
    <w:rsid w:val="007B3BC0"/>
    <w:rsid w:val="007B498A"/>
    <w:rsid w:val="007B53F7"/>
    <w:rsid w:val="007B7695"/>
    <w:rsid w:val="007C0516"/>
    <w:rsid w:val="007C28AC"/>
    <w:rsid w:val="007D21AA"/>
    <w:rsid w:val="007D565B"/>
    <w:rsid w:val="007D62DF"/>
    <w:rsid w:val="007E3C72"/>
    <w:rsid w:val="007E464D"/>
    <w:rsid w:val="007E7A68"/>
    <w:rsid w:val="007F06DF"/>
    <w:rsid w:val="007F230B"/>
    <w:rsid w:val="007F26FA"/>
    <w:rsid w:val="007F714A"/>
    <w:rsid w:val="007F726D"/>
    <w:rsid w:val="008006AC"/>
    <w:rsid w:val="008109CE"/>
    <w:rsid w:val="00823D61"/>
    <w:rsid w:val="00830F24"/>
    <w:rsid w:val="008316FE"/>
    <w:rsid w:val="00833156"/>
    <w:rsid w:val="008403AA"/>
    <w:rsid w:val="00840BE0"/>
    <w:rsid w:val="00843F90"/>
    <w:rsid w:val="00844953"/>
    <w:rsid w:val="00850F01"/>
    <w:rsid w:val="00862DFD"/>
    <w:rsid w:val="0086340C"/>
    <w:rsid w:val="00872F4A"/>
    <w:rsid w:val="00876039"/>
    <w:rsid w:val="00882C45"/>
    <w:rsid w:val="00893859"/>
    <w:rsid w:val="00896720"/>
    <w:rsid w:val="008A2F11"/>
    <w:rsid w:val="008A4E25"/>
    <w:rsid w:val="008B4BEB"/>
    <w:rsid w:val="008B4E29"/>
    <w:rsid w:val="008B5A46"/>
    <w:rsid w:val="008C0F95"/>
    <w:rsid w:val="008C4372"/>
    <w:rsid w:val="008D15A2"/>
    <w:rsid w:val="008D33EE"/>
    <w:rsid w:val="008D3CB2"/>
    <w:rsid w:val="008D667C"/>
    <w:rsid w:val="008E5EB8"/>
    <w:rsid w:val="008F713D"/>
    <w:rsid w:val="00900B45"/>
    <w:rsid w:val="00911E2E"/>
    <w:rsid w:val="00913840"/>
    <w:rsid w:val="00921ED9"/>
    <w:rsid w:val="00922127"/>
    <w:rsid w:val="0093289F"/>
    <w:rsid w:val="00934ACA"/>
    <w:rsid w:val="00940306"/>
    <w:rsid w:val="00942CC5"/>
    <w:rsid w:val="00953E91"/>
    <w:rsid w:val="0095762B"/>
    <w:rsid w:val="009653DA"/>
    <w:rsid w:val="00966579"/>
    <w:rsid w:val="00973679"/>
    <w:rsid w:val="00974580"/>
    <w:rsid w:val="00981CA8"/>
    <w:rsid w:val="00984C95"/>
    <w:rsid w:val="0098505A"/>
    <w:rsid w:val="009912C5"/>
    <w:rsid w:val="00997A9B"/>
    <w:rsid w:val="009A0CD7"/>
    <w:rsid w:val="009B5EAB"/>
    <w:rsid w:val="009B6B79"/>
    <w:rsid w:val="009C37CC"/>
    <w:rsid w:val="009C6994"/>
    <w:rsid w:val="009D3860"/>
    <w:rsid w:val="009E23AD"/>
    <w:rsid w:val="009E54A6"/>
    <w:rsid w:val="009E6E96"/>
    <w:rsid w:val="009F24E3"/>
    <w:rsid w:val="009F5FC3"/>
    <w:rsid w:val="00A00856"/>
    <w:rsid w:val="00A01C03"/>
    <w:rsid w:val="00A02BBE"/>
    <w:rsid w:val="00A10ABA"/>
    <w:rsid w:val="00A17E4D"/>
    <w:rsid w:val="00A224D7"/>
    <w:rsid w:val="00A226D3"/>
    <w:rsid w:val="00A26DF0"/>
    <w:rsid w:val="00A3407D"/>
    <w:rsid w:val="00A36335"/>
    <w:rsid w:val="00A4787A"/>
    <w:rsid w:val="00A47FEA"/>
    <w:rsid w:val="00A546E7"/>
    <w:rsid w:val="00A61E59"/>
    <w:rsid w:val="00A64CD4"/>
    <w:rsid w:val="00A6640C"/>
    <w:rsid w:val="00A74160"/>
    <w:rsid w:val="00A75422"/>
    <w:rsid w:val="00A8261A"/>
    <w:rsid w:val="00A83242"/>
    <w:rsid w:val="00A840C7"/>
    <w:rsid w:val="00A84AEA"/>
    <w:rsid w:val="00A87E5A"/>
    <w:rsid w:val="00A90493"/>
    <w:rsid w:val="00A915C6"/>
    <w:rsid w:val="00AA1612"/>
    <w:rsid w:val="00AA192B"/>
    <w:rsid w:val="00AA2718"/>
    <w:rsid w:val="00AA60B6"/>
    <w:rsid w:val="00AB0FD3"/>
    <w:rsid w:val="00AB1988"/>
    <w:rsid w:val="00AB22D8"/>
    <w:rsid w:val="00AB7EE0"/>
    <w:rsid w:val="00AC099B"/>
    <w:rsid w:val="00AC23D3"/>
    <w:rsid w:val="00AC4653"/>
    <w:rsid w:val="00AC674C"/>
    <w:rsid w:val="00AC75A3"/>
    <w:rsid w:val="00AD2499"/>
    <w:rsid w:val="00AD37BD"/>
    <w:rsid w:val="00AD6E29"/>
    <w:rsid w:val="00AE45CE"/>
    <w:rsid w:val="00AE632A"/>
    <w:rsid w:val="00AE6C34"/>
    <w:rsid w:val="00AE6FC9"/>
    <w:rsid w:val="00AF1E9D"/>
    <w:rsid w:val="00AF343A"/>
    <w:rsid w:val="00B0072B"/>
    <w:rsid w:val="00B11209"/>
    <w:rsid w:val="00B127D1"/>
    <w:rsid w:val="00B1451A"/>
    <w:rsid w:val="00B22875"/>
    <w:rsid w:val="00B23593"/>
    <w:rsid w:val="00B322D1"/>
    <w:rsid w:val="00B33CC2"/>
    <w:rsid w:val="00B33FDC"/>
    <w:rsid w:val="00B414F4"/>
    <w:rsid w:val="00B45717"/>
    <w:rsid w:val="00B46673"/>
    <w:rsid w:val="00B549CC"/>
    <w:rsid w:val="00B56813"/>
    <w:rsid w:val="00B6051E"/>
    <w:rsid w:val="00B6252F"/>
    <w:rsid w:val="00B666AE"/>
    <w:rsid w:val="00B70A5A"/>
    <w:rsid w:val="00B72AE1"/>
    <w:rsid w:val="00B770B0"/>
    <w:rsid w:val="00B822F7"/>
    <w:rsid w:val="00B85D89"/>
    <w:rsid w:val="00B85E54"/>
    <w:rsid w:val="00B8786A"/>
    <w:rsid w:val="00B90A9F"/>
    <w:rsid w:val="00B93091"/>
    <w:rsid w:val="00B96B75"/>
    <w:rsid w:val="00BA017A"/>
    <w:rsid w:val="00BA3084"/>
    <w:rsid w:val="00BA67D5"/>
    <w:rsid w:val="00BB1697"/>
    <w:rsid w:val="00BC3204"/>
    <w:rsid w:val="00BC3220"/>
    <w:rsid w:val="00BC5C10"/>
    <w:rsid w:val="00BC61E4"/>
    <w:rsid w:val="00BC630F"/>
    <w:rsid w:val="00BC660C"/>
    <w:rsid w:val="00BD3C6A"/>
    <w:rsid w:val="00BD576F"/>
    <w:rsid w:val="00BE078A"/>
    <w:rsid w:val="00BE0B10"/>
    <w:rsid w:val="00BE288A"/>
    <w:rsid w:val="00BE33B3"/>
    <w:rsid w:val="00BE59BE"/>
    <w:rsid w:val="00BE6DF9"/>
    <w:rsid w:val="00BE7DAB"/>
    <w:rsid w:val="00BF0113"/>
    <w:rsid w:val="00BF0288"/>
    <w:rsid w:val="00BF4AE8"/>
    <w:rsid w:val="00C00499"/>
    <w:rsid w:val="00C00DC1"/>
    <w:rsid w:val="00C01C76"/>
    <w:rsid w:val="00C03226"/>
    <w:rsid w:val="00C0343A"/>
    <w:rsid w:val="00C0481D"/>
    <w:rsid w:val="00C07BCC"/>
    <w:rsid w:val="00C10DB9"/>
    <w:rsid w:val="00C14866"/>
    <w:rsid w:val="00C1531A"/>
    <w:rsid w:val="00C157FF"/>
    <w:rsid w:val="00C15B82"/>
    <w:rsid w:val="00C314F9"/>
    <w:rsid w:val="00C34B58"/>
    <w:rsid w:val="00C3523C"/>
    <w:rsid w:val="00C360DF"/>
    <w:rsid w:val="00C41223"/>
    <w:rsid w:val="00C4302A"/>
    <w:rsid w:val="00C43403"/>
    <w:rsid w:val="00C446A6"/>
    <w:rsid w:val="00C45A63"/>
    <w:rsid w:val="00C54A7A"/>
    <w:rsid w:val="00C55EF2"/>
    <w:rsid w:val="00C56CB9"/>
    <w:rsid w:val="00C606D4"/>
    <w:rsid w:val="00C6312E"/>
    <w:rsid w:val="00C64021"/>
    <w:rsid w:val="00C67670"/>
    <w:rsid w:val="00C736E1"/>
    <w:rsid w:val="00C76888"/>
    <w:rsid w:val="00C83FCF"/>
    <w:rsid w:val="00C85CEF"/>
    <w:rsid w:val="00C87E93"/>
    <w:rsid w:val="00C9749A"/>
    <w:rsid w:val="00CA0705"/>
    <w:rsid w:val="00CA1482"/>
    <w:rsid w:val="00CA2C7D"/>
    <w:rsid w:val="00CA3EE0"/>
    <w:rsid w:val="00CA4772"/>
    <w:rsid w:val="00CA4D0D"/>
    <w:rsid w:val="00CB5F81"/>
    <w:rsid w:val="00CB75F3"/>
    <w:rsid w:val="00CC2C4E"/>
    <w:rsid w:val="00CC65C6"/>
    <w:rsid w:val="00CD1402"/>
    <w:rsid w:val="00CD449A"/>
    <w:rsid w:val="00CD7A72"/>
    <w:rsid w:val="00CE0EAB"/>
    <w:rsid w:val="00CE1820"/>
    <w:rsid w:val="00CF08C6"/>
    <w:rsid w:val="00CF5560"/>
    <w:rsid w:val="00D04A5F"/>
    <w:rsid w:val="00D0535B"/>
    <w:rsid w:val="00D107C8"/>
    <w:rsid w:val="00D13692"/>
    <w:rsid w:val="00D14DF3"/>
    <w:rsid w:val="00D15D59"/>
    <w:rsid w:val="00D22FC4"/>
    <w:rsid w:val="00D254C9"/>
    <w:rsid w:val="00D25641"/>
    <w:rsid w:val="00D317B1"/>
    <w:rsid w:val="00D318CD"/>
    <w:rsid w:val="00D334B9"/>
    <w:rsid w:val="00D33D54"/>
    <w:rsid w:val="00D40302"/>
    <w:rsid w:val="00D449E9"/>
    <w:rsid w:val="00D5120B"/>
    <w:rsid w:val="00D5681D"/>
    <w:rsid w:val="00D56A35"/>
    <w:rsid w:val="00D6045B"/>
    <w:rsid w:val="00D60FB7"/>
    <w:rsid w:val="00D6573B"/>
    <w:rsid w:val="00D7101A"/>
    <w:rsid w:val="00D8093D"/>
    <w:rsid w:val="00D855D0"/>
    <w:rsid w:val="00D90780"/>
    <w:rsid w:val="00D90BB2"/>
    <w:rsid w:val="00D96D35"/>
    <w:rsid w:val="00DA22F5"/>
    <w:rsid w:val="00DA37A5"/>
    <w:rsid w:val="00DB7E95"/>
    <w:rsid w:val="00DC05C7"/>
    <w:rsid w:val="00DC08EA"/>
    <w:rsid w:val="00DC0A20"/>
    <w:rsid w:val="00DC674A"/>
    <w:rsid w:val="00DC7AE4"/>
    <w:rsid w:val="00DD57C2"/>
    <w:rsid w:val="00DD7E76"/>
    <w:rsid w:val="00DE0302"/>
    <w:rsid w:val="00DE1692"/>
    <w:rsid w:val="00DE4929"/>
    <w:rsid w:val="00DE638A"/>
    <w:rsid w:val="00E02735"/>
    <w:rsid w:val="00E107C9"/>
    <w:rsid w:val="00E1141D"/>
    <w:rsid w:val="00E12ADC"/>
    <w:rsid w:val="00E20ADD"/>
    <w:rsid w:val="00E22301"/>
    <w:rsid w:val="00E228B7"/>
    <w:rsid w:val="00E25326"/>
    <w:rsid w:val="00E278CF"/>
    <w:rsid w:val="00E27FA8"/>
    <w:rsid w:val="00E30059"/>
    <w:rsid w:val="00E31B0B"/>
    <w:rsid w:val="00E34124"/>
    <w:rsid w:val="00E37C89"/>
    <w:rsid w:val="00E47435"/>
    <w:rsid w:val="00E562FF"/>
    <w:rsid w:val="00E600A7"/>
    <w:rsid w:val="00E61E24"/>
    <w:rsid w:val="00E62909"/>
    <w:rsid w:val="00E62EDA"/>
    <w:rsid w:val="00E631BA"/>
    <w:rsid w:val="00E640D2"/>
    <w:rsid w:val="00E6433A"/>
    <w:rsid w:val="00E662B8"/>
    <w:rsid w:val="00E66796"/>
    <w:rsid w:val="00E70B40"/>
    <w:rsid w:val="00E73906"/>
    <w:rsid w:val="00E83959"/>
    <w:rsid w:val="00E84F94"/>
    <w:rsid w:val="00E865D7"/>
    <w:rsid w:val="00E90A83"/>
    <w:rsid w:val="00E90B19"/>
    <w:rsid w:val="00E90E18"/>
    <w:rsid w:val="00E933AA"/>
    <w:rsid w:val="00E933DA"/>
    <w:rsid w:val="00E97F00"/>
    <w:rsid w:val="00EA2AB4"/>
    <w:rsid w:val="00EB1BE6"/>
    <w:rsid w:val="00EB3705"/>
    <w:rsid w:val="00EB40AA"/>
    <w:rsid w:val="00EB5F81"/>
    <w:rsid w:val="00EB733C"/>
    <w:rsid w:val="00EC1543"/>
    <w:rsid w:val="00EC1DAF"/>
    <w:rsid w:val="00EC7CF9"/>
    <w:rsid w:val="00ED0598"/>
    <w:rsid w:val="00ED32C4"/>
    <w:rsid w:val="00ED3B88"/>
    <w:rsid w:val="00ED43DC"/>
    <w:rsid w:val="00EE1200"/>
    <w:rsid w:val="00EE1E18"/>
    <w:rsid w:val="00EE1F96"/>
    <w:rsid w:val="00EE4451"/>
    <w:rsid w:val="00EE4EE3"/>
    <w:rsid w:val="00EE63F5"/>
    <w:rsid w:val="00EF057D"/>
    <w:rsid w:val="00EF3D88"/>
    <w:rsid w:val="00EF4C3F"/>
    <w:rsid w:val="00F01BD7"/>
    <w:rsid w:val="00F01CC6"/>
    <w:rsid w:val="00F02D1E"/>
    <w:rsid w:val="00F03097"/>
    <w:rsid w:val="00F03281"/>
    <w:rsid w:val="00F070C1"/>
    <w:rsid w:val="00F138CA"/>
    <w:rsid w:val="00F15EF1"/>
    <w:rsid w:val="00F206B1"/>
    <w:rsid w:val="00F210B2"/>
    <w:rsid w:val="00F212D3"/>
    <w:rsid w:val="00F214C9"/>
    <w:rsid w:val="00F2297A"/>
    <w:rsid w:val="00F23557"/>
    <w:rsid w:val="00F25E68"/>
    <w:rsid w:val="00F3157D"/>
    <w:rsid w:val="00F3421A"/>
    <w:rsid w:val="00F46015"/>
    <w:rsid w:val="00F46417"/>
    <w:rsid w:val="00F47C62"/>
    <w:rsid w:val="00F50F05"/>
    <w:rsid w:val="00F543F2"/>
    <w:rsid w:val="00F54F93"/>
    <w:rsid w:val="00F601F6"/>
    <w:rsid w:val="00F6251E"/>
    <w:rsid w:val="00F62647"/>
    <w:rsid w:val="00F62BED"/>
    <w:rsid w:val="00F65193"/>
    <w:rsid w:val="00F75943"/>
    <w:rsid w:val="00F767F8"/>
    <w:rsid w:val="00F824FF"/>
    <w:rsid w:val="00F82938"/>
    <w:rsid w:val="00F8365B"/>
    <w:rsid w:val="00F847C9"/>
    <w:rsid w:val="00F857EC"/>
    <w:rsid w:val="00F90349"/>
    <w:rsid w:val="00F928DF"/>
    <w:rsid w:val="00FA1A74"/>
    <w:rsid w:val="00FA54F3"/>
    <w:rsid w:val="00FA5DFF"/>
    <w:rsid w:val="00FA5F86"/>
    <w:rsid w:val="00FB0D37"/>
    <w:rsid w:val="00FB1B81"/>
    <w:rsid w:val="00FB2148"/>
    <w:rsid w:val="00FB3473"/>
    <w:rsid w:val="00FB4214"/>
    <w:rsid w:val="00FB7700"/>
    <w:rsid w:val="00FC04F6"/>
    <w:rsid w:val="00FC099D"/>
    <w:rsid w:val="00FC3A10"/>
    <w:rsid w:val="00FC64C1"/>
    <w:rsid w:val="00FC7EF6"/>
    <w:rsid w:val="00FD3C1F"/>
    <w:rsid w:val="00FD4EA6"/>
    <w:rsid w:val="00FD743F"/>
    <w:rsid w:val="00FE3201"/>
    <w:rsid w:val="00FE5231"/>
    <w:rsid w:val="00FF020B"/>
    <w:rsid w:val="00FF2748"/>
    <w:rsid w:val="00FF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935FD8"/>
  <w15:chartTrackingRefBased/>
  <w15:docId w15:val="{7C90C550-C661-4CBE-87EC-4DC951914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A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A9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C7AE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C7AE4"/>
  </w:style>
  <w:style w:type="paragraph" w:styleId="a6">
    <w:name w:val="footer"/>
    <w:basedOn w:val="a"/>
    <w:link w:val="a7"/>
    <w:uiPriority w:val="99"/>
    <w:unhideWhenUsed/>
    <w:rsid w:val="00DC7A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C7AE4"/>
  </w:style>
  <w:style w:type="paragraph" w:styleId="Web">
    <w:name w:val="Normal (Web)"/>
    <w:basedOn w:val="a"/>
    <w:uiPriority w:val="99"/>
    <w:unhideWhenUsed/>
    <w:rsid w:val="001F47F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8">
    <w:name w:val="Placeholder Text"/>
    <w:basedOn w:val="a0"/>
    <w:uiPriority w:val="99"/>
    <w:semiHidden/>
    <w:rsid w:val="008967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47948">
          <w:marLeft w:val="0"/>
          <w:marRight w:val="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36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9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03484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851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831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58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3084981">
          <w:marLeft w:val="0"/>
          <w:marRight w:val="0"/>
          <w:marTop w:val="0"/>
          <w:marBottom w:val="0"/>
          <w:divBdr>
            <w:top w:val="single" w:sz="6" w:space="0" w:color="F1F1F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7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88C06-7AA8-4F37-8A2D-439FF870F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5289</Words>
  <Characters>30148</Characters>
  <Application>Microsoft Office Word</Application>
  <DocSecurity>0</DocSecurity>
  <Lines>251</Lines>
  <Paragraphs>70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NAMBU Kohta</dc:creator>
  <cp:keywords/>
  <dc:description/>
  <cp:lastModifiedBy>NAMBU Kota</cp:lastModifiedBy>
  <cp:revision>2</cp:revision>
  <cp:lastPrinted>2022-05-31T09:45:00Z</cp:lastPrinted>
  <dcterms:created xsi:type="dcterms:W3CDTF">2022-07-05T06:24:00Z</dcterms:created>
  <dcterms:modified xsi:type="dcterms:W3CDTF">2022-07-05T06:24:00Z</dcterms:modified>
</cp:coreProperties>
</file>