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08B79" w14:textId="36819C66" w:rsidR="00FC613A" w:rsidRPr="00DD08D6" w:rsidRDefault="00772FDC" w:rsidP="004D5837">
      <w:pPr>
        <w:pStyle w:val="Title1"/>
        <w:spacing w:before="0" w:line="360" w:lineRule="auto"/>
        <w:jc w:val="center"/>
        <w:rPr>
          <w:rFonts w:ascii="Times New Roman" w:hAnsi="Times New Roman"/>
          <w:b w:val="0"/>
          <w:bCs/>
          <w:sz w:val="36"/>
          <w:szCs w:val="32"/>
          <w:lang w:val="en-US"/>
        </w:rPr>
      </w:pPr>
      <w:bookmarkStart w:id="0" w:name="_Hlk165216145"/>
      <w:r w:rsidRPr="00DD08D6">
        <w:rPr>
          <w:rFonts w:ascii="Times New Roman" w:hAnsi="Times New Roman"/>
          <w:b w:val="0"/>
          <w:bCs/>
          <w:sz w:val="36"/>
          <w:szCs w:val="32"/>
          <w:lang w:val="en-US"/>
        </w:rPr>
        <w:t xml:space="preserve">Procrystalline </w:t>
      </w:r>
      <w:r w:rsidR="000254E1" w:rsidRPr="00DD08D6">
        <w:rPr>
          <w:rFonts w:ascii="Times New Roman" w:hAnsi="Times New Roman"/>
          <w:b w:val="0"/>
          <w:bCs/>
          <w:sz w:val="36"/>
          <w:szCs w:val="32"/>
          <w:lang w:val="en-US"/>
        </w:rPr>
        <w:t>Self-</w:t>
      </w:r>
      <w:r w:rsidR="00BB45C7" w:rsidRPr="00DD08D6">
        <w:rPr>
          <w:rFonts w:ascii="Times New Roman" w:hAnsi="Times New Roman"/>
          <w:b w:val="0"/>
          <w:bCs/>
          <w:sz w:val="36"/>
          <w:szCs w:val="32"/>
          <w:lang w:val="en-US"/>
        </w:rPr>
        <w:t>A</w:t>
      </w:r>
      <w:r w:rsidR="000254E1" w:rsidRPr="00DD08D6">
        <w:rPr>
          <w:rFonts w:ascii="Times New Roman" w:hAnsi="Times New Roman"/>
          <w:b w:val="0"/>
          <w:bCs/>
          <w:sz w:val="36"/>
          <w:szCs w:val="32"/>
          <w:lang w:val="en-US"/>
        </w:rPr>
        <w:t>ssembl</w:t>
      </w:r>
      <w:r w:rsidR="004833FC" w:rsidRPr="00DD08D6">
        <w:rPr>
          <w:rFonts w:ascii="Times New Roman" w:hAnsi="Times New Roman"/>
          <w:b w:val="0"/>
          <w:bCs/>
          <w:sz w:val="36"/>
          <w:szCs w:val="32"/>
          <w:lang w:val="en-US"/>
        </w:rPr>
        <w:t>y</w:t>
      </w:r>
      <w:r w:rsidR="000254E1" w:rsidRPr="00DD08D6">
        <w:rPr>
          <w:rFonts w:ascii="Times New Roman" w:hAnsi="Times New Roman"/>
          <w:b w:val="0"/>
          <w:bCs/>
          <w:sz w:val="36"/>
          <w:szCs w:val="32"/>
          <w:lang w:val="en-US"/>
        </w:rPr>
        <w:t xml:space="preserve"> </w:t>
      </w:r>
      <w:r w:rsidR="00FC613A" w:rsidRPr="00DD08D6">
        <w:rPr>
          <w:rFonts w:ascii="Times New Roman" w:hAnsi="Times New Roman"/>
          <w:b w:val="0"/>
          <w:bCs/>
          <w:sz w:val="36"/>
          <w:szCs w:val="32"/>
          <w:lang w:val="en-US"/>
        </w:rPr>
        <w:t xml:space="preserve">of </w:t>
      </w:r>
      <w:proofErr w:type="spellStart"/>
      <w:r w:rsidR="00782DCF" w:rsidRPr="00DD08D6">
        <w:rPr>
          <w:rFonts w:ascii="Times New Roman" w:hAnsi="Times New Roman"/>
          <w:b w:val="0"/>
          <w:bCs/>
          <w:sz w:val="36"/>
          <w:szCs w:val="32"/>
          <w:lang w:val="en-US"/>
        </w:rPr>
        <w:t>D</w:t>
      </w:r>
      <w:r w:rsidR="00434A62" w:rsidRPr="00DD08D6">
        <w:rPr>
          <w:rFonts w:ascii="Times New Roman" w:hAnsi="Times New Roman"/>
          <w:b w:val="0"/>
          <w:bCs/>
          <w:sz w:val="36"/>
          <w:szCs w:val="32"/>
          <w:lang w:val="en-US"/>
        </w:rPr>
        <w:t>esymmetrized</w:t>
      </w:r>
      <w:proofErr w:type="spellEnd"/>
      <w:r w:rsidR="00FC613A" w:rsidRPr="00DD08D6">
        <w:rPr>
          <w:rFonts w:ascii="Times New Roman" w:hAnsi="Times New Roman"/>
          <w:b w:val="0"/>
          <w:bCs/>
          <w:sz w:val="36"/>
          <w:szCs w:val="32"/>
          <w:lang w:val="en-US"/>
        </w:rPr>
        <w:t xml:space="preserve"> </w:t>
      </w:r>
      <w:proofErr w:type="spellStart"/>
      <w:r w:rsidR="00782DCF" w:rsidRPr="00DD08D6">
        <w:rPr>
          <w:rFonts w:ascii="Times New Roman" w:hAnsi="Times New Roman"/>
          <w:b w:val="0"/>
          <w:bCs/>
          <w:sz w:val="36"/>
          <w:szCs w:val="32"/>
          <w:lang w:val="en-US"/>
        </w:rPr>
        <w:t>P</w:t>
      </w:r>
      <w:r w:rsidR="00B4730A" w:rsidRPr="00DD08D6">
        <w:rPr>
          <w:rFonts w:ascii="Times New Roman" w:hAnsi="Times New Roman"/>
          <w:b w:val="0"/>
          <w:bCs/>
          <w:sz w:val="36"/>
          <w:szCs w:val="32"/>
          <w:lang w:val="en-US"/>
        </w:rPr>
        <w:t>entaphenylcyclopentadiene</w:t>
      </w:r>
      <w:proofErr w:type="spellEnd"/>
    </w:p>
    <w:p w14:paraId="7384BD64" w14:textId="69436D3F" w:rsidR="00434A62" w:rsidRPr="00DD08D6" w:rsidRDefault="00155997" w:rsidP="0002531A">
      <w:pPr>
        <w:pStyle w:val="Authors"/>
        <w:spacing w:before="0" w:after="0" w:line="360" w:lineRule="auto"/>
        <w:jc w:val="both"/>
        <w:rPr>
          <w:rFonts w:ascii="Times New Roman" w:hAnsi="Times New Roman"/>
          <w:sz w:val="24"/>
          <w:lang w:val="en-US"/>
        </w:rPr>
      </w:pPr>
      <w:bookmarkStart w:id="1" w:name="_Hlk165216174"/>
      <w:bookmarkEnd w:id="0"/>
      <w:r w:rsidRPr="00DD08D6">
        <w:rPr>
          <w:rFonts w:ascii="Times New Roman" w:hAnsi="Times New Roman"/>
          <w:sz w:val="24"/>
          <w:lang w:val="en-US"/>
        </w:rPr>
        <w:t xml:space="preserve">Donglin </w:t>
      </w:r>
      <w:proofErr w:type="gramStart"/>
      <w:r w:rsidRPr="00DD08D6">
        <w:rPr>
          <w:rFonts w:ascii="Times New Roman" w:hAnsi="Times New Roman"/>
          <w:sz w:val="24"/>
          <w:lang w:val="en-US"/>
        </w:rPr>
        <w:t>Li,</w:t>
      </w:r>
      <w:r w:rsidRPr="00DD08D6">
        <w:rPr>
          <w:rFonts w:ascii="Times New Roman" w:hAnsi="Times New Roman"/>
          <w:sz w:val="24"/>
          <w:vertAlign w:val="superscript"/>
          <w:lang w:val="en-US"/>
        </w:rPr>
        <w:t>‡</w:t>
      </w:r>
      <w:proofErr w:type="gramEnd"/>
      <w:r w:rsidR="00B816CF" w:rsidRPr="00DD08D6">
        <w:rPr>
          <w:rFonts w:ascii="Times New Roman" w:hAnsi="Times New Roman"/>
          <w:sz w:val="24"/>
          <w:vertAlign w:val="superscript"/>
          <w:lang w:val="en-US"/>
        </w:rPr>
        <w:t>1</w:t>
      </w:r>
      <w:r w:rsidRPr="00DD08D6">
        <w:rPr>
          <w:rFonts w:ascii="Times New Roman" w:hAnsi="Times New Roman"/>
          <w:sz w:val="24"/>
          <w:lang w:val="en-US"/>
        </w:rPr>
        <w:t xml:space="preserve"> </w:t>
      </w:r>
      <w:r w:rsidR="00B816CF" w:rsidRPr="00DD08D6">
        <w:rPr>
          <w:rFonts w:ascii="Times New Roman" w:hAnsi="Times New Roman"/>
          <w:sz w:val="24"/>
          <w:lang w:val="en-US"/>
        </w:rPr>
        <w:t>Sota Seki,</w:t>
      </w:r>
      <w:r w:rsidR="00B816CF" w:rsidRPr="00DD08D6">
        <w:rPr>
          <w:rFonts w:ascii="Times New Roman" w:hAnsi="Times New Roman"/>
          <w:sz w:val="24"/>
          <w:vertAlign w:val="superscript"/>
          <w:lang w:val="en-US"/>
        </w:rPr>
        <w:t>‡2</w:t>
      </w:r>
      <w:r w:rsidR="00B816CF" w:rsidRPr="00DD08D6">
        <w:rPr>
          <w:rFonts w:ascii="Times New Roman" w:hAnsi="Times New Roman"/>
          <w:sz w:val="24"/>
          <w:lang w:val="en-US"/>
        </w:rPr>
        <w:t xml:space="preserve"> </w:t>
      </w:r>
      <w:r w:rsidR="00377DBC" w:rsidRPr="00DD08D6">
        <w:rPr>
          <w:rFonts w:ascii="Times New Roman" w:hAnsi="Times New Roman"/>
          <w:sz w:val="24"/>
          <w:lang w:val="en-US"/>
        </w:rPr>
        <w:t>Atsushi Ishikawa,*</w:t>
      </w:r>
      <w:r w:rsidR="00377DBC" w:rsidRPr="00DD08D6">
        <w:rPr>
          <w:rFonts w:ascii="Times New Roman" w:hAnsi="Times New Roman"/>
          <w:sz w:val="24"/>
          <w:vertAlign w:val="superscript"/>
          <w:lang w:val="en-US"/>
        </w:rPr>
        <w:t>3</w:t>
      </w:r>
      <w:r w:rsidR="00377DBC" w:rsidRPr="00DD08D6">
        <w:rPr>
          <w:rFonts w:ascii="Times New Roman" w:hAnsi="Times New Roman"/>
          <w:sz w:val="24"/>
          <w:lang w:val="en-US"/>
        </w:rPr>
        <w:t xml:space="preserve"> K</w:t>
      </w:r>
      <w:r w:rsidR="00434A62" w:rsidRPr="00DD08D6">
        <w:rPr>
          <w:rFonts w:ascii="Times New Roman" w:hAnsi="Times New Roman"/>
          <w:sz w:val="24"/>
          <w:lang w:val="en-US"/>
        </w:rPr>
        <w:t>enichiro Omoto,</w:t>
      </w:r>
      <w:r w:rsidR="00E43013" w:rsidRPr="00DD08D6">
        <w:rPr>
          <w:rFonts w:ascii="AdvOTf9433e2d" w:hAnsi="AdvOTf9433e2d"/>
          <w:sz w:val="24"/>
          <w:vertAlign w:val="superscript"/>
          <w:lang w:val="en-US"/>
        </w:rPr>
        <w:t>§</w:t>
      </w:r>
      <w:r w:rsidR="00B816CF" w:rsidRPr="00DD08D6">
        <w:rPr>
          <w:rFonts w:ascii="Times New Roman" w:hAnsi="Times New Roman"/>
          <w:sz w:val="24"/>
          <w:vertAlign w:val="superscript"/>
          <w:lang w:val="en-US"/>
        </w:rPr>
        <w:t>2</w:t>
      </w:r>
      <w:r w:rsidR="00434A62" w:rsidRPr="00DD08D6">
        <w:rPr>
          <w:rFonts w:ascii="Times New Roman" w:hAnsi="Times New Roman"/>
          <w:sz w:val="24"/>
          <w:lang w:val="en-US"/>
        </w:rPr>
        <w:t xml:space="preserve"> Kazuma Yasuhara,</w:t>
      </w:r>
      <w:r w:rsidR="00B816CF" w:rsidRPr="00DD08D6">
        <w:rPr>
          <w:rFonts w:ascii="Times New Roman" w:hAnsi="Times New Roman"/>
          <w:sz w:val="24"/>
          <w:vertAlign w:val="superscript"/>
          <w:lang w:val="en-US"/>
        </w:rPr>
        <w:t>2</w:t>
      </w:r>
      <w:r w:rsidRPr="00DD08D6">
        <w:rPr>
          <w:rFonts w:ascii="Times New Roman" w:hAnsi="Times New Roman"/>
          <w:sz w:val="24"/>
          <w:vertAlign w:val="superscript"/>
          <w:lang w:val="en-US"/>
        </w:rPr>
        <w:t>,</w:t>
      </w:r>
      <w:r w:rsidR="00377DBC" w:rsidRPr="00DD08D6">
        <w:rPr>
          <w:rFonts w:ascii="Times New Roman" w:hAnsi="Times New Roman"/>
          <w:sz w:val="24"/>
          <w:vertAlign w:val="superscript"/>
          <w:lang w:val="en-US"/>
        </w:rPr>
        <w:t>4</w:t>
      </w:r>
      <w:r w:rsidR="00434A62" w:rsidRPr="00DD08D6">
        <w:rPr>
          <w:rFonts w:ascii="Times New Roman" w:hAnsi="Times New Roman"/>
          <w:sz w:val="24"/>
          <w:lang w:val="en-US"/>
        </w:rPr>
        <w:t xml:space="preserve"> </w:t>
      </w:r>
      <w:proofErr w:type="spellStart"/>
      <w:r w:rsidR="00434A62" w:rsidRPr="00DD08D6">
        <w:rPr>
          <w:rFonts w:ascii="Times New Roman" w:hAnsi="Times New Roman"/>
          <w:sz w:val="24"/>
          <w:lang w:val="en-US"/>
        </w:rPr>
        <w:t>Gwénaël</w:t>
      </w:r>
      <w:proofErr w:type="spellEnd"/>
      <w:r w:rsidR="00434A62" w:rsidRPr="00DD08D6">
        <w:rPr>
          <w:rFonts w:ascii="Times New Roman" w:hAnsi="Times New Roman"/>
          <w:sz w:val="24"/>
          <w:lang w:val="en-US"/>
        </w:rPr>
        <w:t xml:space="preserve"> </w:t>
      </w:r>
      <w:proofErr w:type="spellStart"/>
      <w:r w:rsidR="00434A62" w:rsidRPr="00DD08D6">
        <w:rPr>
          <w:rFonts w:ascii="Times New Roman" w:hAnsi="Times New Roman"/>
          <w:sz w:val="24"/>
          <w:lang w:val="en-US"/>
        </w:rPr>
        <w:t>Rapenne</w:t>
      </w:r>
      <w:proofErr w:type="spellEnd"/>
      <w:r w:rsidR="00434A62" w:rsidRPr="00DD08D6">
        <w:rPr>
          <w:rFonts w:ascii="Times New Roman" w:hAnsi="Times New Roman"/>
          <w:sz w:val="24"/>
          <w:lang w:val="en-US"/>
        </w:rPr>
        <w:t>*</w:t>
      </w:r>
      <w:r w:rsidR="00B816CF" w:rsidRPr="00DD08D6">
        <w:rPr>
          <w:rFonts w:ascii="Times New Roman" w:hAnsi="Times New Roman"/>
          <w:sz w:val="24"/>
          <w:vertAlign w:val="superscript"/>
          <w:lang w:val="en-US"/>
        </w:rPr>
        <w:t>2</w:t>
      </w:r>
      <w:r w:rsidR="00883129" w:rsidRPr="00DD08D6">
        <w:rPr>
          <w:rFonts w:ascii="Times New Roman" w:hAnsi="Times New Roman"/>
          <w:sz w:val="24"/>
          <w:vertAlign w:val="superscript"/>
          <w:lang w:val="en-US"/>
        </w:rPr>
        <w:t>,</w:t>
      </w:r>
      <w:r w:rsidR="00377DBC" w:rsidRPr="00DD08D6">
        <w:rPr>
          <w:rFonts w:ascii="Times New Roman" w:hAnsi="Times New Roman"/>
          <w:sz w:val="24"/>
          <w:vertAlign w:val="superscript"/>
          <w:lang w:val="en-US"/>
        </w:rPr>
        <w:t>5</w:t>
      </w:r>
      <w:r w:rsidR="00434A62" w:rsidRPr="00DD08D6">
        <w:rPr>
          <w:rFonts w:ascii="Times New Roman" w:hAnsi="Times New Roman"/>
          <w:sz w:val="24"/>
          <w:lang w:val="en-US"/>
        </w:rPr>
        <w:t xml:space="preserve"> and Shigeki Kawai*</w:t>
      </w:r>
      <w:r w:rsidR="00B816CF" w:rsidRPr="00DD08D6">
        <w:rPr>
          <w:rFonts w:ascii="Times New Roman" w:hAnsi="Times New Roman"/>
          <w:sz w:val="24"/>
          <w:vertAlign w:val="superscript"/>
          <w:lang w:val="en-US"/>
        </w:rPr>
        <w:t>1</w:t>
      </w:r>
      <w:r w:rsidR="00883129" w:rsidRPr="00DD08D6">
        <w:rPr>
          <w:rFonts w:ascii="Times New Roman" w:hAnsi="Times New Roman"/>
          <w:sz w:val="24"/>
          <w:vertAlign w:val="superscript"/>
          <w:lang w:val="en-US"/>
        </w:rPr>
        <w:t>,</w:t>
      </w:r>
      <w:r w:rsidR="00377DBC" w:rsidRPr="00DD08D6">
        <w:rPr>
          <w:rFonts w:ascii="Times New Roman" w:hAnsi="Times New Roman"/>
          <w:sz w:val="24"/>
          <w:vertAlign w:val="superscript"/>
          <w:lang w:val="en-US"/>
        </w:rPr>
        <w:t>6</w:t>
      </w:r>
    </w:p>
    <w:p w14:paraId="5D55047F" w14:textId="77777777" w:rsidR="0002531A" w:rsidRPr="00DD08D6" w:rsidRDefault="0002531A" w:rsidP="0002531A">
      <w:pPr>
        <w:pStyle w:val="Authors"/>
        <w:spacing w:before="0" w:after="0" w:line="240" w:lineRule="auto"/>
        <w:jc w:val="both"/>
        <w:rPr>
          <w:rFonts w:ascii="Times New Roman" w:hAnsi="Times New Roman"/>
          <w:sz w:val="24"/>
          <w:lang w:val="en-US"/>
        </w:rPr>
      </w:pPr>
    </w:p>
    <w:p w14:paraId="0DCB0692" w14:textId="64C8A768" w:rsidR="00883129" w:rsidRPr="00DD08D6" w:rsidRDefault="00B816CF" w:rsidP="0002531A">
      <w:pPr>
        <w:pStyle w:val="Adress"/>
        <w:spacing w:line="240" w:lineRule="auto"/>
        <w:ind w:left="0" w:firstLine="0"/>
        <w:jc w:val="both"/>
        <w:rPr>
          <w:rFonts w:ascii="Times New Roman" w:hAnsi="Times New Roman"/>
          <w:sz w:val="24"/>
          <w:szCs w:val="24"/>
          <w:lang w:val="en-US"/>
        </w:rPr>
      </w:pPr>
      <w:r w:rsidRPr="00DD08D6">
        <w:rPr>
          <w:rFonts w:ascii="Times New Roman" w:hAnsi="Times New Roman"/>
          <w:sz w:val="24"/>
          <w:szCs w:val="24"/>
          <w:vertAlign w:val="superscript"/>
          <w:lang w:val="en-US"/>
        </w:rPr>
        <w:t>1</w:t>
      </w:r>
      <w:r w:rsidR="0035515C" w:rsidRPr="00DD08D6">
        <w:rPr>
          <w:rFonts w:ascii="Times New Roman" w:hAnsi="Times New Roman"/>
          <w:sz w:val="24"/>
          <w:szCs w:val="24"/>
          <w:lang w:val="en-US"/>
        </w:rPr>
        <w:t>Center for Basic Research on Materials</w:t>
      </w:r>
      <w:r w:rsidR="00434A62" w:rsidRPr="00DD08D6">
        <w:rPr>
          <w:rFonts w:ascii="Times New Roman" w:hAnsi="Times New Roman"/>
          <w:sz w:val="24"/>
          <w:szCs w:val="24"/>
          <w:lang w:val="en-US"/>
        </w:rPr>
        <w:t>, National Institute for Materials Science, 1-2-1, Sengen, Tsukuba, Ibaraki 305-0047, Japan</w:t>
      </w:r>
      <w:r w:rsidR="00214F43" w:rsidRPr="00DD08D6">
        <w:rPr>
          <w:rFonts w:ascii="Times New Roman" w:hAnsi="Times New Roman"/>
          <w:sz w:val="24"/>
          <w:szCs w:val="24"/>
          <w:lang w:val="en-US"/>
        </w:rPr>
        <w:t>.</w:t>
      </w:r>
    </w:p>
    <w:p w14:paraId="3675BBEF" w14:textId="00CB2F3B" w:rsidR="00B816CF" w:rsidRPr="00DD08D6" w:rsidRDefault="00B816CF" w:rsidP="00B816CF">
      <w:pPr>
        <w:pStyle w:val="Adress"/>
        <w:spacing w:line="240" w:lineRule="auto"/>
        <w:ind w:left="0" w:firstLine="0"/>
        <w:jc w:val="both"/>
        <w:rPr>
          <w:rFonts w:ascii="Times New Roman" w:hAnsi="Times New Roman"/>
          <w:sz w:val="24"/>
          <w:szCs w:val="24"/>
          <w:lang w:val="en-US"/>
        </w:rPr>
      </w:pPr>
      <w:r w:rsidRPr="00DD08D6">
        <w:rPr>
          <w:rFonts w:ascii="Times New Roman" w:hAnsi="Times New Roman"/>
          <w:sz w:val="24"/>
          <w:szCs w:val="24"/>
          <w:vertAlign w:val="superscript"/>
          <w:lang w:val="en-US"/>
        </w:rPr>
        <w:t>2</w:t>
      </w:r>
      <w:r w:rsidRPr="00DD08D6">
        <w:rPr>
          <w:rFonts w:ascii="Times New Roman" w:hAnsi="Times New Roman"/>
          <w:sz w:val="24"/>
          <w:szCs w:val="24"/>
          <w:lang w:val="en-US"/>
        </w:rPr>
        <w:t xml:space="preserve">Division of Materials Science, Nara Institute of Science and Technology, 8916-5 Takayama, </w:t>
      </w:r>
      <w:proofErr w:type="spellStart"/>
      <w:r w:rsidRPr="00DD08D6">
        <w:rPr>
          <w:rFonts w:ascii="Times New Roman" w:hAnsi="Times New Roman"/>
          <w:sz w:val="24"/>
          <w:szCs w:val="24"/>
          <w:lang w:val="en-US"/>
        </w:rPr>
        <w:t>Ikoma</w:t>
      </w:r>
      <w:proofErr w:type="spellEnd"/>
      <w:r w:rsidRPr="00DD08D6">
        <w:rPr>
          <w:rFonts w:ascii="Times New Roman" w:hAnsi="Times New Roman"/>
          <w:sz w:val="24"/>
          <w:szCs w:val="24"/>
          <w:lang w:val="en-US"/>
        </w:rPr>
        <w:t>, 630-0192, Japan</w:t>
      </w:r>
      <w:r w:rsidR="00214F43" w:rsidRPr="00DD08D6">
        <w:rPr>
          <w:rFonts w:ascii="Times New Roman" w:hAnsi="Times New Roman"/>
          <w:sz w:val="24"/>
          <w:szCs w:val="24"/>
          <w:lang w:val="en-US"/>
        </w:rPr>
        <w:t>.</w:t>
      </w:r>
    </w:p>
    <w:p w14:paraId="70DC9F64" w14:textId="2532E091" w:rsidR="00BF58FE" w:rsidRPr="00DD08D6" w:rsidRDefault="00BF58FE" w:rsidP="00B816CF">
      <w:pPr>
        <w:pStyle w:val="Adress"/>
        <w:spacing w:line="240" w:lineRule="auto"/>
        <w:ind w:left="0" w:firstLine="0"/>
        <w:jc w:val="both"/>
        <w:rPr>
          <w:rFonts w:ascii="Times New Roman" w:hAnsi="Times New Roman"/>
          <w:sz w:val="24"/>
          <w:szCs w:val="24"/>
          <w:lang w:val="en-US"/>
        </w:rPr>
      </w:pPr>
      <w:r w:rsidRPr="00DD08D6">
        <w:rPr>
          <w:rFonts w:ascii="Times New Roman" w:hAnsi="Times New Roman"/>
          <w:sz w:val="24"/>
          <w:szCs w:val="24"/>
          <w:vertAlign w:val="superscript"/>
          <w:lang w:val="en-US"/>
        </w:rPr>
        <w:t>3</w:t>
      </w:r>
      <w:r w:rsidRPr="00DD08D6">
        <w:rPr>
          <w:rFonts w:ascii="Times New Roman" w:hAnsi="Times New Roman"/>
          <w:sz w:val="24"/>
          <w:szCs w:val="24"/>
          <w:lang w:val="en-US"/>
        </w:rPr>
        <w:t xml:space="preserve">Department of Transdisciplinary Science and Engineering, School of Environment and Society, Tokyo Institute of Technology, 2-12-1 </w:t>
      </w:r>
      <w:proofErr w:type="spellStart"/>
      <w:r w:rsidRPr="00DD08D6">
        <w:rPr>
          <w:rFonts w:ascii="Times New Roman" w:hAnsi="Times New Roman"/>
          <w:sz w:val="24"/>
          <w:szCs w:val="24"/>
          <w:lang w:val="en-US"/>
        </w:rPr>
        <w:t>Ookayama</w:t>
      </w:r>
      <w:proofErr w:type="spellEnd"/>
      <w:r w:rsidRPr="00DD08D6">
        <w:rPr>
          <w:rFonts w:ascii="Times New Roman" w:hAnsi="Times New Roman"/>
          <w:sz w:val="24"/>
          <w:szCs w:val="24"/>
          <w:lang w:val="en-US"/>
        </w:rPr>
        <w:t>, Meguro-</w:t>
      </w:r>
      <w:proofErr w:type="spellStart"/>
      <w:r w:rsidRPr="00DD08D6">
        <w:rPr>
          <w:rFonts w:ascii="Times New Roman" w:hAnsi="Times New Roman"/>
          <w:sz w:val="24"/>
          <w:szCs w:val="24"/>
          <w:lang w:val="en-US"/>
        </w:rPr>
        <w:t>ku</w:t>
      </w:r>
      <w:proofErr w:type="spellEnd"/>
      <w:r w:rsidRPr="00DD08D6">
        <w:rPr>
          <w:rFonts w:ascii="Times New Roman" w:hAnsi="Times New Roman"/>
          <w:sz w:val="24"/>
          <w:szCs w:val="24"/>
          <w:lang w:val="en-US"/>
        </w:rPr>
        <w:t>, Tokyo, 152-8552, Japan</w:t>
      </w:r>
    </w:p>
    <w:p w14:paraId="6F5F48C2" w14:textId="7AE9556B" w:rsidR="00155997" w:rsidRPr="00DD08D6" w:rsidRDefault="00BF58FE" w:rsidP="0002531A">
      <w:pPr>
        <w:pStyle w:val="Adress"/>
        <w:spacing w:line="240" w:lineRule="auto"/>
        <w:ind w:left="0" w:firstLine="0"/>
        <w:jc w:val="both"/>
        <w:rPr>
          <w:rFonts w:ascii="Times New Roman" w:hAnsi="Times New Roman"/>
          <w:sz w:val="24"/>
          <w:szCs w:val="24"/>
          <w:lang w:val="en-US"/>
        </w:rPr>
      </w:pPr>
      <w:r w:rsidRPr="00DD08D6">
        <w:rPr>
          <w:rFonts w:ascii="Times New Roman" w:hAnsi="Times New Roman"/>
          <w:sz w:val="24"/>
          <w:szCs w:val="24"/>
          <w:vertAlign w:val="superscript"/>
          <w:lang w:val="en-US"/>
        </w:rPr>
        <w:t>4</w:t>
      </w:r>
      <w:r w:rsidR="00155997" w:rsidRPr="00DD08D6">
        <w:rPr>
          <w:rFonts w:ascii="Times New Roman" w:hAnsi="Times New Roman"/>
          <w:sz w:val="24"/>
          <w:szCs w:val="24"/>
          <w:lang w:val="en-US"/>
        </w:rPr>
        <w:t xml:space="preserve">Center for Digital Green-innovation, Nara Institute of Science and Technology, 8916-5 Takayama, </w:t>
      </w:r>
      <w:proofErr w:type="spellStart"/>
      <w:r w:rsidR="00155997" w:rsidRPr="00DD08D6">
        <w:rPr>
          <w:rFonts w:ascii="Times New Roman" w:hAnsi="Times New Roman"/>
          <w:sz w:val="24"/>
          <w:szCs w:val="24"/>
          <w:lang w:val="en-US"/>
        </w:rPr>
        <w:t>Ikoma</w:t>
      </w:r>
      <w:proofErr w:type="spellEnd"/>
      <w:r w:rsidR="00155997" w:rsidRPr="00DD08D6">
        <w:rPr>
          <w:rFonts w:ascii="Times New Roman" w:hAnsi="Times New Roman"/>
          <w:sz w:val="24"/>
          <w:szCs w:val="24"/>
          <w:lang w:val="en-US"/>
        </w:rPr>
        <w:t>, Nara, 630-0192, Japan</w:t>
      </w:r>
      <w:r w:rsidR="00214F43" w:rsidRPr="00DD08D6">
        <w:rPr>
          <w:rFonts w:ascii="Times New Roman" w:hAnsi="Times New Roman"/>
          <w:sz w:val="24"/>
          <w:szCs w:val="24"/>
          <w:lang w:val="en-US"/>
        </w:rPr>
        <w:t>.</w:t>
      </w:r>
    </w:p>
    <w:p w14:paraId="78837F0F" w14:textId="13E69651" w:rsidR="00883129" w:rsidRPr="00DD08D6" w:rsidRDefault="00BF58FE" w:rsidP="0002531A">
      <w:pPr>
        <w:pStyle w:val="Adress"/>
        <w:spacing w:line="240" w:lineRule="auto"/>
        <w:ind w:left="0" w:firstLine="0"/>
        <w:jc w:val="both"/>
        <w:rPr>
          <w:rFonts w:ascii="Times New Roman" w:hAnsi="Times New Roman"/>
          <w:sz w:val="24"/>
          <w:szCs w:val="24"/>
          <w:lang w:val="fr-FR"/>
        </w:rPr>
      </w:pPr>
      <w:r w:rsidRPr="00DD08D6">
        <w:rPr>
          <w:rFonts w:ascii="Times New Roman" w:hAnsi="Times New Roman"/>
          <w:sz w:val="24"/>
          <w:szCs w:val="24"/>
          <w:vertAlign w:val="superscript"/>
          <w:lang w:val="fr-FR"/>
        </w:rPr>
        <w:t>5</w:t>
      </w:r>
      <w:r w:rsidR="00FC613A" w:rsidRPr="00DD08D6">
        <w:rPr>
          <w:rFonts w:ascii="Times New Roman" w:hAnsi="Times New Roman"/>
          <w:sz w:val="24"/>
          <w:szCs w:val="24"/>
          <w:lang w:val="fr-FR"/>
        </w:rPr>
        <w:t>CEMES, Université de Toulouse, CNRS</w:t>
      </w:r>
      <w:r w:rsidR="000378A6" w:rsidRPr="00DD08D6">
        <w:rPr>
          <w:rFonts w:ascii="Times New Roman" w:hAnsi="Times New Roman"/>
          <w:sz w:val="24"/>
          <w:szCs w:val="24"/>
          <w:lang w:val="fr-FR"/>
        </w:rPr>
        <w:t xml:space="preserve">, </w:t>
      </w:r>
      <w:r w:rsidR="00FC613A" w:rsidRPr="00DD08D6">
        <w:rPr>
          <w:rFonts w:ascii="Times New Roman" w:hAnsi="Times New Roman"/>
          <w:sz w:val="24"/>
          <w:szCs w:val="24"/>
          <w:lang w:val="fr-FR"/>
        </w:rPr>
        <w:t xml:space="preserve">29, rue </w:t>
      </w:r>
      <w:proofErr w:type="spellStart"/>
      <w:r w:rsidR="00FC613A" w:rsidRPr="00DD08D6">
        <w:rPr>
          <w:rFonts w:ascii="Times New Roman" w:hAnsi="Times New Roman"/>
          <w:sz w:val="24"/>
          <w:szCs w:val="24"/>
          <w:lang w:val="fr-FR"/>
        </w:rPr>
        <w:t>Marvig</w:t>
      </w:r>
      <w:proofErr w:type="spellEnd"/>
      <w:r w:rsidR="00FC613A" w:rsidRPr="00DD08D6">
        <w:rPr>
          <w:rFonts w:ascii="Times New Roman" w:hAnsi="Times New Roman"/>
          <w:sz w:val="24"/>
          <w:szCs w:val="24"/>
          <w:lang w:val="fr-FR"/>
        </w:rPr>
        <w:t xml:space="preserve">, 31055 Toulouse, France </w:t>
      </w:r>
    </w:p>
    <w:p w14:paraId="716A834C" w14:textId="6AF685C0" w:rsidR="005A1EF0" w:rsidRPr="00DD08D6" w:rsidRDefault="00BF58FE" w:rsidP="0002531A">
      <w:pPr>
        <w:pStyle w:val="Adress"/>
        <w:spacing w:line="240" w:lineRule="auto"/>
        <w:ind w:left="0" w:firstLine="0"/>
        <w:jc w:val="both"/>
        <w:rPr>
          <w:rFonts w:ascii="Times New Roman" w:hAnsi="Times New Roman"/>
          <w:sz w:val="24"/>
          <w:szCs w:val="24"/>
          <w:lang w:val="en-US"/>
        </w:rPr>
      </w:pPr>
      <w:r w:rsidRPr="00DD08D6">
        <w:rPr>
          <w:rFonts w:ascii="Times New Roman" w:hAnsi="Times New Roman"/>
          <w:sz w:val="24"/>
          <w:szCs w:val="24"/>
          <w:vertAlign w:val="superscript"/>
          <w:lang w:val="en-US"/>
        </w:rPr>
        <w:t>6</w:t>
      </w:r>
      <w:r w:rsidR="00434A62" w:rsidRPr="00DD08D6">
        <w:rPr>
          <w:rFonts w:ascii="Times New Roman" w:hAnsi="Times New Roman"/>
          <w:sz w:val="24"/>
          <w:szCs w:val="24"/>
          <w:lang w:val="en-US"/>
        </w:rPr>
        <w:t>Graduate School of Pure and Applied Sciences, University of Tsukuba, Tsukuba 305-8571, Japan</w:t>
      </w:r>
      <w:r w:rsidR="00214F43" w:rsidRPr="00DD08D6">
        <w:rPr>
          <w:rFonts w:ascii="Times New Roman" w:hAnsi="Times New Roman"/>
          <w:sz w:val="24"/>
          <w:szCs w:val="24"/>
          <w:lang w:val="en-US"/>
        </w:rPr>
        <w:t>.</w:t>
      </w:r>
    </w:p>
    <w:p w14:paraId="1C56D1BD" w14:textId="200696D5" w:rsidR="00D379C0" w:rsidRPr="00DD08D6" w:rsidRDefault="00D379C0" w:rsidP="00E43013">
      <w:pPr>
        <w:pStyle w:val="NormalWeb"/>
        <w:rPr>
          <w:rFonts w:eastAsia="ＭＳ 明朝"/>
          <w:kern w:val="0"/>
        </w:rPr>
      </w:pPr>
      <w:r w:rsidRPr="00DD08D6">
        <w:t>‡</w:t>
      </w:r>
      <w:r w:rsidR="002E1132" w:rsidRPr="00DD08D6">
        <w:rPr>
          <w:vertAlign w:val="superscript"/>
        </w:rPr>
        <w:t xml:space="preserve"> </w:t>
      </w:r>
      <w:r w:rsidR="00E43013" w:rsidRPr="00DD08D6">
        <w:rPr>
          <w:rFonts w:eastAsia="ＭＳ 明朝"/>
          <w:kern w:val="0"/>
        </w:rPr>
        <w:t>These authors contributed equally.</w:t>
      </w:r>
    </w:p>
    <w:p w14:paraId="30D093AF" w14:textId="76F82BF7" w:rsidR="002E1132" w:rsidRPr="00DD08D6" w:rsidRDefault="00E43013" w:rsidP="002E1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ＭＳ 明朝"/>
        </w:rPr>
      </w:pPr>
      <w:r w:rsidRPr="00DD08D6">
        <w:rPr>
          <w:rFonts w:ascii="AdvOTf9433e2d" w:hAnsi="AdvOTf9433e2d"/>
        </w:rPr>
        <w:t>§</w:t>
      </w:r>
      <w:r w:rsidR="002E1132" w:rsidRPr="00DD08D6">
        <w:rPr>
          <w:rFonts w:eastAsia="ＭＳ 明朝"/>
        </w:rPr>
        <w:t xml:space="preserve"> Current </w:t>
      </w:r>
      <w:r w:rsidRPr="00DD08D6">
        <w:rPr>
          <w:rFonts w:eastAsia="ＭＳ 明朝"/>
        </w:rPr>
        <w:t>address</w:t>
      </w:r>
      <w:r w:rsidR="002E1132" w:rsidRPr="00DD08D6">
        <w:rPr>
          <w:rFonts w:eastAsia="ＭＳ 明朝"/>
        </w:rPr>
        <w:t>: Division of Chemistry and Materials Science, Graduate School of Integrated Science and Technology, Nagasaki University, 1-14, Bunkyo-machi, Nagasaki, 852-8521, Japan</w:t>
      </w:r>
      <w:r w:rsidR="00214F43" w:rsidRPr="00DD08D6">
        <w:rPr>
          <w:rFonts w:eastAsia="ＭＳ 明朝"/>
        </w:rPr>
        <w:t>.</w:t>
      </w:r>
    </w:p>
    <w:p w14:paraId="7BA91C4B" w14:textId="1D78CDEF" w:rsidR="00D519EC" w:rsidRPr="00DD08D6" w:rsidRDefault="00FF24A2" w:rsidP="00713C01">
      <w:pPr>
        <w:pStyle w:val="Adress"/>
        <w:spacing w:line="360" w:lineRule="auto"/>
        <w:ind w:left="0" w:firstLine="0"/>
        <w:rPr>
          <w:rStyle w:val="Hyperlink"/>
          <w:rFonts w:ascii="Times New Roman" w:hAnsi="Times New Roman"/>
          <w:color w:val="auto"/>
          <w:sz w:val="24"/>
          <w:szCs w:val="24"/>
          <w:u w:val="none"/>
          <w:lang w:val="fr-FR"/>
        </w:rPr>
      </w:pPr>
      <w:proofErr w:type="gramStart"/>
      <w:r w:rsidRPr="00DD08D6">
        <w:rPr>
          <w:rFonts w:ascii="Times New Roman" w:hAnsi="Times New Roman"/>
          <w:sz w:val="24"/>
          <w:szCs w:val="24"/>
          <w:lang w:val="fr-FR"/>
        </w:rPr>
        <w:t>E-mail:</w:t>
      </w:r>
      <w:proofErr w:type="gramEnd"/>
      <w:r w:rsidR="00713C01" w:rsidRPr="00DD08D6">
        <w:rPr>
          <w:rFonts w:ascii="Times New Roman" w:hAnsi="Times New Roman"/>
          <w:sz w:val="24"/>
          <w:szCs w:val="24"/>
          <w:lang w:val="fr-FR"/>
        </w:rPr>
        <w:t xml:space="preserve"> </w:t>
      </w:r>
      <w:hyperlink r:id="rId8" w:history="1">
        <w:r w:rsidR="00713C01" w:rsidRPr="00DD08D6">
          <w:rPr>
            <w:rStyle w:val="Hyperlink"/>
            <w:rFonts w:ascii="Times New Roman" w:hAnsi="Times New Roman"/>
            <w:sz w:val="24"/>
            <w:szCs w:val="24"/>
            <w:lang w:val="fr-FR"/>
          </w:rPr>
          <w:t>ishikawa.a.ai@m.titech.ac.jp</w:t>
        </w:r>
      </w:hyperlink>
      <w:r w:rsidR="00713C01" w:rsidRPr="00DD08D6">
        <w:rPr>
          <w:rFonts w:ascii="Times New Roman" w:hAnsi="Times New Roman"/>
          <w:sz w:val="24"/>
          <w:szCs w:val="24"/>
          <w:lang w:val="fr-FR"/>
        </w:rPr>
        <w:t xml:space="preserve">, </w:t>
      </w:r>
      <w:hyperlink r:id="rId9" w:history="1">
        <w:r w:rsidR="00713C01" w:rsidRPr="00DD08D6">
          <w:rPr>
            <w:rStyle w:val="Hyperlink"/>
            <w:rFonts w:ascii="Times New Roman" w:hAnsi="Times New Roman"/>
            <w:sz w:val="24"/>
            <w:szCs w:val="24"/>
            <w:lang w:val="fr-FR"/>
          </w:rPr>
          <w:t>gwenael-rapenne@ms.naist.jp</w:t>
        </w:r>
      </w:hyperlink>
      <w:r w:rsidR="00D519EC" w:rsidRPr="00DD08D6">
        <w:rPr>
          <w:rFonts w:ascii="Times New Roman" w:hAnsi="Times New Roman"/>
          <w:sz w:val="24"/>
          <w:szCs w:val="24"/>
          <w:lang w:val="fr-FR"/>
        </w:rPr>
        <w:t>,</w:t>
      </w:r>
      <w:r w:rsidR="00713C01" w:rsidRPr="00DD08D6">
        <w:rPr>
          <w:rFonts w:ascii="Times New Roman" w:hAnsi="Times New Roman"/>
          <w:sz w:val="24"/>
          <w:szCs w:val="24"/>
          <w:lang w:val="fr-FR"/>
        </w:rPr>
        <w:t xml:space="preserve"> </w:t>
      </w:r>
      <w:hyperlink r:id="rId10" w:history="1">
        <w:r w:rsidR="00713C01" w:rsidRPr="00DD08D6">
          <w:rPr>
            <w:rStyle w:val="Hyperlink"/>
            <w:rFonts w:ascii="Times New Roman" w:hAnsi="Times New Roman"/>
            <w:sz w:val="24"/>
            <w:szCs w:val="24"/>
            <w:lang w:val="fr-FR"/>
          </w:rPr>
          <w:t>KAWAI.Shigeki@nims.go.jp</w:t>
        </w:r>
      </w:hyperlink>
    </w:p>
    <w:bookmarkEnd w:id="1"/>
    <w:p w14:paraId="76515207" w14:textId="2499CA94" w:rsidR="00605291" w:rsidRPr="00DD08D6" w:rsidRDefault="00605291" w:rsidP="00FF24A2">
      <w:pPr>
        <w:tabs>
          <w:tab w:val="left" w:pos="3451"/>
        </w:tabs>
        <w:spacing w:line="360" w:lineRule="auto"/>
        <w:jc w:val="both"/>
        <w:rPr>
          <w:lang w:val="fr-FR"/>
        </w:rPr>
      </w:pPr>
    </w:p>
    <w:p w14:paraId="3E910D4A" w14:textId="77777777" w:rsidR="00685804" w:rsidRDefault="00685804">
      <w:pPr>
        <w:rPr>
          <w:rFonts w:eastAsia="ＭＳ 明朝"/>
          <w:b/>
        </w:rPr>
      </w:pPr>
      <w:r>
        <w:rPr>
          <w:rFonts w:eastAsia="ＭＳ 明朝"/>
          <w:b/>
        </w:rPr>
        <w:br w:type="page"/>
      </w:r>
    </w:p>
    <w:p w14:paraId="2356ACE9" w14:textId="54579236" w:rsidR="00605291" w:rsidRPr="00DD08D6" w:rsidRDefault="00605291" w:rsidP="004D5837">
      <w:pPr>
        <w:spacing w:line="360" w:lineRule="auto"/>
        <w:jc w:val="both"/>
        <w:rPr>
          <w:rFonts w:eastAsia="ＭＳ 明朝"/>
          <w:bCs/>
        </w:rPr>
      </w:pPr>
      <w:r w:rsidRPr="00DD08D6">
        <w:rPr>
          <w:rFonts w:eastAsia="ＭＳ 明朝"/>
          <w:b/>
        </w:rPr>
        <w:lastRenderedPageBreak/>
        <w:t>Abstract</w:t>
      </w:r>
    </w:p>
    <w:p w14:paraId="46F837D2" w14:textId="23F8892D" w:rsidR="00FA7F6F" w:rsidRPr="00DD08D6" w:rsidRDefault="00D0722C" w:rsidP="00FA7F6F">
      <w:pPr>
        <w:spacing w:line="360" w:lineRule="auto"/>
        <w:jc w:val="both"/>
        <w:rPr>
          <w:rFonts w:eastAsia="ＭＳ 明朝"/>
          <w:bCs/>
        </w:rPr>
      </w:pPr>
      <w:r w:rsidRPr="00DD08D6">
        <w:rPr>
          <w:rFonts w:eastAsia="ＭＳ 明朝"/>
          <w:bCs/>
        </w:rPr>
        <w:t>The interplay between the</w:t>
      </w:r>
      <w:r w:rsidR="002F637D" w:rsidRPr="00DD08D6">
        <w:rPr>
          <w:rFonts w:eastAsia="ＭＳ 明朝" w:hint="eastAsia"/>
          <w:bCs/>
        </w:rPr>
        <w:t xml:space="preserve"> </w:t>
      </w:r>
      <w:r w:rsidR="002F637D" w:rsidRPr="00DD08D6">
        <w:rPr>
          <w:rFonts w:eastAsia="ＭＳ 明朝"/>
          <w:bCs/>
        </w:rPr>
        <w:t>molecular</w:t>
      </w:r>
      <w:r w:rsidR="002F637D" w:rsidRPr="00DD08D6">
        <w:rPr>
          <w:rFonts w:eastAsia="ＭＳ 明朝" w:hint="eastAsia"/>
          <w:bCs/>
        </w:rPr>
        <w:t xml:space="preserve"> </w:t>
      </w:r>
      <w:r w:rsidR="00310C19" w:rsidRPr="00DD08D6">
        <w:rPr>
          <w:rFonts w:eastAsia="ＭＳ 明朝"/>
          <w:bCs/>
        </w:rPr>
        <w:t xml:space="preserve">shape and </w:t>
      </w:r>
      <w:r w:rsidR="008924BF" w:rsidRPr="00DD08D6">
        <w:rPr>
          <w:rFonts w:eastAsia="ＭＳ 明朝" w:hint="eastAsia"/>
          <w:bCs/>
        </w:rPr>
        <w:t xml:space="preserve">the </w:t>
      </w:r>
      <w:r w:rsidR="002F637D" w:rsidRPr="00DD08D6">
        <w:rPr>
          <w:rFonts w:eastAsia="ＭＳ 明朝" w:hint="eastAsia"/>
          <w:bCs/>
        </w:rPr>
        <w:t xml:space="preserve">intermolecular interaction </w:t>
      </w:r>
      <w:r w:rsidR="00D519EC" w:rsidRPr="00DD08D6">
        <w:rPr>
          <w:rFonts w:eastAsia="ＭＳ 明朝"/>
          <w:bCs/>
        </w:rPr>
        <w:t>plays a decisive role in</w:t>
      </w:r>
      <w:r w:rsidR="00310C19" w:rsidRPr="00DD08D6">
        <w:rPr>
          <w:rFonts w:eastAsia="ＭＳ 明朝"/>
          <w:bCs/>
        </w:rPr>
        <w:t xml:space="preserve"> </w:t>
      </w:r>
      <w:r w:rsidR="002F637D" w:rsidRPr="00DD08D6">
        <w:rPr>
          <w:rFonts w:eastAsia="ＭＳ 明朝" w:hint="eastAsia"/>
          <w:bCs/>
        </w:rPr>
        <w:t>self-assembled structures</w:t>
      </w:r>
      <w:r w:rsidRPr="00DD08D6">
        <w:rPr>
          <w:rFonts w:eastAsia="ＭＳ 明朝"/>
          <w:bCs/>
        </w:rPr>
        <w:t xml:space="preserve">. </w:t>
      </w:r>
      <w:r w:rsidR="00D519EC" w:rsidRPr="00DD08D6">
        <w:rPr>
          <w:rFonts w:eastAsia="ＭＳ 明朝"/>
          <w:bCs/>
        </w:rPr>
        <w:t xml:space="preserve">Recently, </w:t>
      </w:r>
      <w:r w:rsidR="00E10636" w:rsidRPr="00DD08D6">
        <w:rPr>
          <w:rFonts w:eastAsia="ＭＳ 明朝"/>
          <w:bCs/>
        </w:rPr>
        <w:t xml:space="preserve">inherent randomness of </w:t>
      </w:r>
      <w:r w:rsidR="00310C19" w:rsidRPr="00DD08D6">
        <w:rPr>
          <w:rFonts w:eastAsia="ＭＳ 明朝"/>
          <w:bCs/>
        </w:rPr>
        <w:t xml:space="preserve">low ordered </w:t>
      </w:r>
      <w:r w:rsidRPr="00DD08D6">
        <w:rPr>
          <w:rFonts w:eastAsia="ＭＳ 明朝"/>
          <w:bCs/>
        </w:rPr>
        <w:t>assembl</w:t>
      </w:r>
      <w:r w:rsidR="007175C0" w:rsidRPr="00DD08D6">
        <w:rPr>
          <w:rFonts w:eastAsia="ＭＳ 明朝" w:hint="eastAsia"/>
          <w:bCs/>
        </w:rPr>
        <w:t xml:space="preserve">ies, </w:t>
      </w:r>
      <w:r w:rsidR="007A7139" w:rsidRPr="00DD08D6">
        <w:rPr>
          <w:rFonts w:eastAsia="ＭＳ 明朝"/>
          <w:bCs/>
        </w:rPr>
        <w:t>resulting f</w:t>
      </w:r>
      <w:r w:rsidR="007175C0" w:rsidRPr="00DD08D6">
        <w:rPr>
          <w:rFonts w:eastAsia="ＭＳ 明朝" w:hint="eastAsia"/>
          <w:bCs/>
        </w:rPr>
        <w:t xml:space="preserve">rom lack of </w:t>
      </w:r>
      <w:r w:rsidR="007175C0" w:rsidRPr="00DD08D6">
        <w:rPr>
          <w:rFonts w:eastAsia="ＭＳ 明朝"/>
          <w:bCs/>
        </w:rPr>
        <w:t>short- and long-range periodicities</w:t>
      </w:r>
      <w:r w:rsidR="005A4FBD" w:rsidRPr="00DD08D6">
        <w:rPr>
          <w:rFonts w:eastAsia="ＭＳ 明朝" w:hint="eastAsia"/>
          <w:bCs/>
        </w:rPr>
        <w:t>,</w:t>
      </w:r>
      <w:r w:rsidR="007175C0" w:rsidRPr="00DD08D6">
        <w:rPr>
          <w:rFonts w:eastAsia="ＭＳ 明朝" w:hint="eastAsia"/>
          <w:bCs/>
        </w:rPr>
        <w:t xml:space="preserve"> </w:t>
      </w:r>
      <w:r w:rsidRPr="00DD08D6">
        <w:rPr>
          <w:rFonts w:eastAsia="ＭＳ 明朝"/>
          <w:bCs/>
        </w:rPr>
        <w:t>ha</w:t>
      </w:r>
      <w:r w:rsidR="00FF24A2" w:rsidRPr="00DD08D6">
        <w:rPr>
          <w:rFonts w:eastAsia="ＭＳ 明朝"/>
          <w:bCs/>
        </w:rPr>
        <w:t>s</w:t>
      </w:r>
      <w:r w:rsidRPr="00DD08D6">
        <w:rPr>
          <w:rFonts w:eastAsia="ＭＳ 明朝"/>
          <w:bCs/>
        </w:rPr>
        <w:t xml:space="preserve"> </w:t>
      </w:r>
      <w:r w:rsidR="00D519EC" w:rsidRPr="00DD08D6">
        <w:rPr>
          <w:rFonts w:eastAsia="ＭＳ 明朝"/>
          <w:bCs/>
        </w:rPr>
        <w:t xml:space="preserve">attracted </w:t>
      </w:r>
      <w:r w:rsidRPr="00DD08D6">
        <w:rPr>
          <w:rFonts w:eastAsia="ＭＳ 明朝"/>
          <w:bCs/>
        </w:rPr>
        <w:t xml:space="preserve">significant attention </w:t>
      </w:r>
      <w:r w:rsidR="00E10636" w:rsidRPr="00DD08D6">
        <w:rPr>
          <w:rFonts w:eastAsia="ＭＳ 明朝"/>
          <w:bCs/>
        </w:rPr>
        <w:t>due to the</w:t>
      </w:r>
      <w:r w:rsidR="00D4024F" w:rsidRPr="00DD08D6">
        <w:rPr>
          <w:rFonts w:eastAsia="ＭＳ 明朝"/>
          <w:bCs/>
        </w:rPr>
        <w:t xml:space="preserve"> </w:t>
      </w:r>
      <w:r w:rsidR="00E10636" w:rsidRPr="00DD08D6">
        <w:rPr>
          <w:rFonts w:eastAsia="ＭＳ 明朝"/>
          <w:bCs/>
        </w:rPr>
        <w:t xml:space="preserve">unique </w:t>
      </w:r>
      <w:r w:rsidR="00D4024F" w:rsidRPr="00DD08D6">
        <w:rPr>
          <w:rFonts w:eastAsia="ＭＳ 明朝"/>
          <w:bCs/>
        </w:rPr>
        <w:t xml:space="preserve">structural, </w:t>
      </w:r>
      <w:r w:rsidR="00310C19" w:rsidRPr="00DD08D6">
        <w:rPr>
          <w:rFonts w:eastAsia="ＭＳ 明朝"/>
          <w:bCs/>
        </w:rPr>
        <w:t>electronic,</w:t>
      </w:r>
      <w:r w:rsidR="00D4024F" w:rsidRPr="00DD08D6">
        <w:rPr>
          <w:rFonts w:eastAsia="ＭＳ 明朝"/>
          <w:bCs/>
        </w:rPr>
        <w:t xml:space="preserve"> and mechanical properties</w:t>
      </w:r>
      <w:r w:rsidRPr="00DD08D6">
        <w:rPr>
          <w:rFonts w:eastAsia="ＭＳ 明朝"/>
          <w:bCs/>
        </w:rPr>
        <w:t xml:space="preserve">. </w:t>
      </w:r>
      <w:r w:rsidR="00AF792D" w:rsidRPr="00DD08D6">
        <w:rPr>
          <w:rFonts w:eastAsia="ＭＳ 明朝"/>
          <w:bCs/>
        </w:rPr>
        <w:t>Here</w:t>
      </w:r>
      <w:r w:rsidRPr="00DD08D6">
        <w:rPr>
          <w:rFonts w:eastAsia="ＭＳ 明朝"/>
          <w:bCs/>
        </w:rPr>
        <w:t xml:space="preserve">, we </w:t>
      </w:r>
      <w:r w:rsidR="00310C19" w:rsidRPr="00DD08D6">
        <w:rPr>
          <w:rFonts w:eastAsia="ＭＳ 明朝"/>
          <w:bCs/>
        </w:rPr>
        <w:t xml:space="preserve">present </w:t>
      </w:r>
      <w:r w:rsidRPr="00DD08D6">
        <w:rPr>
          <w:rFonts w:eastAsia="ＭＳ 明朝"/>
          <w:bCs/>
        </w:rPr>
        <w:t>procrystalline self-assembl</w:t>
      </w:r>
      <w:r w:rsidR="00FF1EF2" w:rsidRPr="00DD08D6">
        <w:rPr>
          <w:rFonts w:eastAsia="ＭＳ 明朝" w:hint="eastAsia"/>
          <w:bCs/>
        </w:rPr>
        <w:t>ies</w:t>
      </w:r>
      <w:r w:rsidRPr="00DD08D6">
        <w:rPr>
          <w:rFonts w:eastAsia="ＭＳ 明朝"/>
          <w:bCs/>
        </w:rPr>
        <w:t xml:space="preserve"> </w:t>
      </w:r>
      <w:r w:rsidR="00310C19" w:rsidRPr="00DD08D6">
        <w:rPr>
          <w:rFonts w:eastAsia="ＭＳ 明朝"/>
          <w:bCs/>
        </w:rPr>
        <w:t xml:space="preserve">of </w:t>
      </w:r>
      <w:r w:rsidR="00FF1EF2" w:rsidRPr="00DD08D6">
        <w:rPr>
          <w:rFonts w:eastAsia="ＭＳ 明朝" w:hint="eastAsia"/>
          <w:bCs/>
        </w:rPr>
        <w:t xml:space="preserve">pentaphenyl </w:t>
      </w:r>
      <w:r w:rsidR="00FF1EF2" w:rsidRPr="00DD08D6">
        <w:rPr>
          <w:rFonts w:eastAsia="ＭＳ 明朝"/>
          <w:bCs/>
        </w:rPr>
        <w:t>cyclopentadienyl</w:t>
      </w:r>
      <w:r w:rsidR="00FF1EF2" w:rsidRPr="00DD08D6">
        <w:rPr>
          <w:rFonts w:eastAsia="ＭＳ 明朝" w:hint="eastAsia"/>
          <w:bCs/>
        </w:rPr>
        <w:t xml:space="preserve"> derivatives o</w:t>
      </w:r>
      <w:r w:rsidR="00DE53C0" w:rsidRPr="00DD08D6">
        <w:rPr>
          <w:rFonts w:eastAsia="ＭＳ 明朝"/>
          <w:bCs/>
        </w:rPr>
        <w:t xml:space="preserve">n </w:t>
      </w:r>
      <w:proofErr w:type="gramStart"/>
      <w:r w:rsidR="00DE53C0" w:rsidRPr="00DD08D6">
        <w:rPr>
          <w:rFonts w:eastAsia="ＭＳ 明朝"/>
          <w:bCs/>
        </w:rPr>
        <w:t>Ag(</w:t>
      </w:r>
      <w:proofErr w:type="gramEnd"/>
      <w:r w:rsidR="00DE53C0" w:rsidRPr="00DD08D6">
        <w:rPr>
          <w:rFonts w:eastAsia="ＭＳ 明朝"/>
          <w:bCs/>
        </w:rPr>
        <w:t xml:space="preserve">111) and Au(111) </w:t>
      </w:r>
      <w:r w:rsidR="00D87D25" w:rsidRPr="00DD08D6">
        <w:rPr>
          <w:rFonts w:eastAsia="ＭＳ 明朝"/>
          <w:bCs/>
        </w:rPr>
        <w:t xml:space="preserve">with </w:t>
      </w:r>
      <w:r w:rsidRPr="00DD08D6">
        <w:rPr>
          <w:rFonts w:eastAsia="ＭＳ 明朝"/>
          <w:bCs/>
        </w:rPr>
        <w:t>scanning tunneling microscopy</w:t>
      </w:r>
      <w:r w:rsidR="00B91733" w:rsidRPr="00DD08D6">
        <w:rPr>
          <w:rFonts w:eastAsia="ＭＳ 明朝" w:hint="eastAsia"/>
          <w:bCs/>
        </w:rPr>
        <w:t>, operating at 4.3 K</w:t>
      </w:r>
      <w:r w:rsidRPr="00DD08D6">
        <w:rPr>
          <w:rFonts w:eastAsia="ＭＳ 明朝"/>
          <w:bCs/>
        </w:rPr>
        <w:t xml:space="preserve"> under ultra-high vacuum conditions. </w:t>
      </w:r>
      <w:r w:rsidR="00C2731E" w:rsidRPr="00DD08D6">
        <w:rPr>
          <w:rFonts w:eastAsia="ＭＳ 明朝"/>
          <w:bCs/>
        </w:rPr>
        <w:t xml:space="preserve">Two </w:t>
      </w:r>
      <w:r w:rsidR="00160D45" w:rsidRPr="00DD08D6">
        <w:rPr>
          <w:rFonts w:eastAsia="ＭＳ 明朝"/>
          <w:bCs/>
        </w:rPr>
        <w:t>examples</w:t>
      </w:r>
      <w:r w:rsidR="00376021" w:rsidRPr="00DD08D6">
        <w:rPr>
          <w:rFonts w:eastAsia="ＭＳ 明朝" w:hint="eastAsia"/>
          <w:bCs/>
        </w:rPr>
        <w:t xml:space="preserve">, using </w:t>
      </w:r>
      <w:r w:rsidR="00FF1EF2" w:rsidRPr="00DD08D6">
        <w:rPr>
          <w:rFonts w:eastAsia="ＭＳ 明朝" w:hint="eastAsia"/>
          <w:bCs/>
        </w:rPr>
        <w:t xml:space="preserve">five-fold </w:t>
      </w:r>
      <w:r w:rsidR="006A7811" w:rsidRPr="00DD08D6">
        <w:rPr>
          <w:rFonts w:eastAsia="ＭＳ 明朝"/>
          <w:bCs/>
        </w:rPr>
        <w:t xml:space="preserve">symmetric </w:t>
      </w:r>
      <w:r w:rsidR="00FF1EF2" w:rsidRPr="00DD08D6">
        <w:rPr>
          <w:rFonts w:eastAsia="ＭＳ 明朝" w:hint="eastAsia"/>
          <w:bCs/>
        </w:rPr>
        <w:t xml:space="preserve">molecules substituted with </w:t>
      </w:r>
      <w:r w:rsidR="00317C60" w:rsidRPr="00DD08D6">
        <w:rPr>
          <w:rFonts w:eastAsia="ＭＳ 明朝"/>
          <w:bCs/>
        </w:rPr>
        <w:t xml:space="preserve">methyl </w:t>
      </w:r>
      <w:r w:rsidR="00FF1EF2" w:rsidRPr="00DD08D6">
        <w:rPr>
          <w:rFonts w:eastAsia="ＭＳ 明朝" w:hint="eastAsia"/>
          <w:bCs/>
        </w:rPr>
        <w:t xml:space="preserve">or </w:t>
      </w:r>
      <w:r w:rsidR="00317C60" w:rsidRPr="00DD08D6">
        <w:rPr>
          <w:rFonts w:eastAsia="ＭＳ 明朝"/>
          <w:bCs/>
        </w:rPr>
        <w:t>fluorine groups</w:t>
      </w:r>
      <w:r w:rsidR="00376021" w:rsidRPr="00DD08D6">
        <w:rPr>
          <w:rFonts w:eastAsia="ＭＳ 明朝" w:hint="eastAsia"/>
          <w:bCs/>
        </w:rPr>
        <w:t>,</w:t>
      </w:r>
      <w:r w:rsidR="00317C60" w:rsidRPr="00DD08D6">
        <w:rPr>
          <w:rFonts w:eastAsia="ＭＳ 明朝"/>
          <w:bCs/>
        </w:rPr>
        <w:t xml:space="preserve"> </w:t>
      </w:r>
      <w:r w:rsidR="001A5CF0" w:rsidRPr="00DD08D6">
        <w:rPr>
          <w:rFonts w:eastAsia="ＭＳ 明朝"/>
          <w:bCs/>
        </w:rPr>
        <w:t xml:space="preserve">show </w:t>
      </w:r>
      <w:r w:rsidRPr="00DD08D6">
        <w:rPr>
          <w:rFonts w:eastAsia="ＭＳ 明朝"/>
          <w:bCs/>
        </w:rPr>
        <w:t>that weak interactions, such as π-π stacking</w:t>
      </w:r>
      <w:r w:rsidR="001A5CF0" w:rsidRPr="00DD08D6">
        <w:rPr>
          <w:rFonts w:eastAsia="ＭＳ 明朝"/>
          <w:bCs/>
        </w:rPr>
        <w:t xml:space="preserve">, </w:t>
      </w:r>
      <w:r w:rsidRPr="00DD08D6">
        <w:rPr>
          <w:rFonts w:eastAsia="ＭＳ 明朝"/>
          <w:bCs/>
        </w:rPr>
        <w:t>CH-π interactions</w:t>
      </w:r>
      <w:r w:rsidR="00B91733" w:rsidRPr="00DD08D6">
        <w:rPr>
          <w:rFonts w:eastAsia="ＭＳ 明朝" w:hint="eastAsia"/>
          <w:bCs/>
        </w:rPr>
        <w:t>,</w:t>
      </w:r>
      <w:r w:rsidR="001A5CF0" w:rsidRPr="00DD08D6">
        <w:rPr>
          <w:rFonts w:eastAsia="ＭＳ 明朝"/>
          <w:bCs/>
        </w:rPr>
        <w:t xml:space="preserve"> and CH···F </w:t>
      </w:r>
      <w:r w:rsidR="00591DE0" w:rsidRPr="00DD08D6">
        <w:rPr>
          <w:rFonts w:eastAsia="ＭＳ 明朝"/>
          <w:bCs/>
        </w:rPr>
        <w:t xml:space="preserve">hydrogen bonding, </w:t>
      </w:r>
      <w:r w:rsidRPr="00DD08D6">
        <w:rPr>
          <w:rFonts w:eastAsia="ＭＳ 明朝"/>
          <w:bCs/>
        </w:rPr>
        <w:t xml:space="preserve">play a pivotal role in </w:t>
      </w:r>
      <w:r w:rsidR="008924BF" w:rsidRPr="00DD08D6">
        <w:rPr>
          <w:rFonts w:eastAsia="ＭＳ 明朝" w:hint="eastAsia"/>
          <w:bCs/>
        </w:rPr>
        <w:t xml:space="preserve">formation of </w:t>
      </w:r>
      <w:r w:rsidR="004056AE" w:rsidRPr="00DD08D6">
        <w:rPr>
          <w:rFonts w:eastAsia="ＭＳ 明朝"/>
          <w:bCs/>
        </w:rPr>
        <w:t xml:space="preserve">the </w:t>
      </w:r>
      <w:r w:rsidRPr="00DD08D6">
        <w:rPr>
          <w:rFonts w:eastAsia="ＭＳ 明朝"/>
          <w:bCs/>
        </w:rPr>
        <w:t xml:space="preserve">procrystalline assembly. </w:t>
      </w:r>
      <w:r w:rsidR="00C2731E" w:rsidRPr="00DD08D6">
        <w:rPr>
          <w:rFonts w:eastAsia="ＭＳ 明朝"/>
          <w:bCs/>
        </w:rPr>
        <w:t>O</w:t>
      </w:r>
      <w:r w:rsidRPr="00DD08D6">
        <w:rPr>
          <w:rFonts w:eastAsia="ＭＳ 明朝"/>
          <w:bCs/>
        </w:rPr>
        <w:t xml:space="preserve">ur results </w:t>
      </w:r>
      <w:r w:rsidR="00310C19" w:rsidRPr="00DD08D6">
        <w:rPr>
          <w:rFonts w:eastAsia="ＭＳ 明朝"/>
          <w:bCs/>
        </w:rPr>
        <w:t xml:space="preserve">may </w:t>
      </w:r>
      <w:r w:rsidR="00024902" w:rsidRPr="00DD08D6">
        <w:rPr>
          <w:rFonts w:eastAsia="ＭＳ 明朝"/>
          <w:bCs/>
        </w:rPr>
        <w:t xml:space="preserve">give </w:t>
      </w:r>
      <w:r w:rsidRPr="00DD08D6">
        <w:rPr>
          <w:rFonts w:eastAsia="ＭＳ 明朝"/>
          <w:bCs/>
        </w:rPr>
        <w:t>insights into the intricate relationship between</w:t>
      </w:r>
      <w:r w:rsidR="00024902" w:rsidRPr="00DD08D6">
        <w:rPr>
          <w:rFonts w:eastAsia="ＭＳ 明朝"/>
          <w:bCs/>
        </w:rPr>
        <w:t xml:space="preserve"> the molecular shape </w:t>
      </w:r>
      <w:r w:rsidRPr="00DD08D6">
        <w:rPr>
          <w:rFonts w:eastAsia="ＭＳ 明朝"/>
          <w:bCs/>
        </w:rPr>
        <w:t xml:space="preserve">and </w:t>
      </w:r>
      <w:r w:rsidR="00024902" w:rsidRPr="00DD08D6">
        <w:rPr>
          <w:rFonts w:eastAsia="ＭＳ 明朝"/>
          <w:bCs/>
        </w:rPr>
        <w:t xml:space="preserve">the intermolecular interaction </w:t>
      </w:r>
      <w:r w:rsidR="009806E9" w:rsidRPr="00DD08D6">
        <w:rPr>
          <w:rFonts w:eastAsia="ＭＳ 明朝" w:hint="eastAsia"/>
          <w:bCs/>
        </w:rPr>
        <w:t xml:space="preserve">in </w:t>
      </w:r>
      <w:r w:rsidRPr="00DD08D6">
        <w:rPr>
          <w:rFonts w:eastAsia="ＭＳ 明朝"/>
          <w:bCs/>
        </w:rPr>
        <w:t xml:space="preserve">the </w:t>
      </w:r>
      <w:r w:rsidR="00C2731E" w:rsidRPr="00DD08D6">
        <w:rPr>
          <w:rFonts w:eastAsia="ＭＳ 明朝"/>
          <w:bCs/>
        </w:rPr>
        <w:t>formation</w:t>
      </w:r>
      <w:r w:rsidRPr="00DD08D6">
        <w:rPr>
          <w:rFonts w:eastAsia="ＭＳ 明朝"/>
          <w:bCs/>
        </w:rPr>
        <w:t xml:space="preserve"> of non-crystalline assemblies</w:t>
      </w:r>
      <w:r w:rsidR="0086592D" w:rsidRPr="00DD08D6">
        <w:rPr>
          <w:rFonts w:eastAsia="ＭＳ 明朝"/>
          <w:bCs/>
        </w:rPr>
        <w:t>.</w:t>
      </w:r>
    </w:p>
    <w:p w14:paraId="2BE9C5E4" w14:textId="77777777" w:rsidR="00200292" w:rsidRPr="00DD08D6" w:rsidRDefault="00200292" w:rsidP="00200292">
      <w:pPr>
        <w:spacing w:line="360" w:lineRule="auto"/>
        <w:jc w:val="both"/>
        <w:rPr>
          <w:rFonts w:eastAsiaTheme="minorEastAsia"/>
          <w:b/>
          <w:bCs/>
        </w:rPr>
      </w:pPr>
    </w:p>
    <w:p w14:paraId="7DC6C660" w14:textId="77777777" w:rsidR="00FB4B79" w:rsidRPr="00DD08D6" w:rsidRDefault="00FB4B79" w:rsidP="00200292">
      <w:pPr>
        <w:spacing w:line="360" w:lineRule="auto"/>
        <w:jc w:val="both"/>
        <w:rPr>
          <w:rFonts w:eastAsiaTheme="minorEastAsia"/>
          <w:b/>
          <w:bCs/>
        </w:rPr>
      </w:pPr>
    </w:p>
    <w:p w14:paraId="1255DC56" w14:textId="42597394" w:rsidR="00200292" w:rsidRPr="00DD08D6" w:rsidRDefault="00200292" w:rsidP="00200292">
      <w:pPr>
        <w:spacing w:line="360" w:lineRule="auto"/>
        <w:jc w:val="both"/>
        <w:rPr>
          <w:rFonts w:eastAsiaTheme="minorEastAsia"/>
        </w:rPr>
      </w:pPr>
      <w:r w:rsidRPr="00DD08D6">
        <w:rPr>
          <w:b/>
          <w:bCs/>
        </w:rPr>
        <w:t>Keywords:</w:t>
      </w:r>
      <w:r w:rsidRPr="00DD08D6">
        <w:rPr>
          <w:rFonts w:eastAsiaTheme="minorEastAsia"/>
        </w:rPr>
        <w:t xml:space="preserve"> Scanning tunneling microscopy, </w:t>
      </w:r>
      <w:r w:rsidRPr="00DD08D6">
        <w:t>cyclopentadienyl derivatives,</w:t>
      </w:r>
      <w:r w:rsidRPr="00DD08D6">
        <w:rPr>
          <w:rFonts w:eastAsia="ＭＳ 明朝"/>
          <w:bCs/>
        </w:rPr>
        <w:t xml:space="preserve"> procrystalline</w:t>
      </w:r>
      <w:r w:rsidRPr="00DD08D6">
        <w:rPr>
          <w:rFonts w:eastAsiaTheme="minorEastAsia"/>
        </w:rPr>
        <w:t xml:space="preserve">, self-assembly, </w:t>
      </w:r>
      <w:r w:rsidRPr="00DD08D6">
        <w:rPr>
          <w:rFonts w:eastAsia="ＭＳ 明朝"/>
          <w:bCs/>
        </w:rPr>
        <w:t>five-fold symmetric molecules</w:t>
      </w:r>
    </w:p>
    <w:p w14:paraId="452F522C" w14:textId="77777777" w:rsidR="006C632C" w:rsidRPr="00DD08D6" w:rsidRDefault="006C632C" w:rsidP="004D5837">
      <w:pPr>
        <w:spacing w:line="360" w:lineRule="auto"/>
        <w:jc w:val="both"/>
        <w:rPr>
          <w:rFonts w:eastAsiaTheme="minorEastAsia"/>
        </w:rPr>
      </w:pPr>
    </w:p>
    <w:p w14:paraId="6FB7C038" w14:textId="77777777" w:rsidR="00200292" w:rsidRPr="00DD08D6" w:rsidRDefault="00200292">
      <w:pPr>
        <w:rPr>
          <w:rFonts w:eastAsiaTheme="minorEastAsia"/>
        </w:rPr>
      </w:pPr>
      <w:r w:rsidRPr="00DD08D6">
        <w:rPr>
          <w:rFonts w:eastAsiaTheme="minorEastAsia"/>
        </w:rPr>
        <w:br w:type="page"/>
      </w:r>
    </w:p>
    <w:p w14:paraId="085407AE" w14:textId="5F51A11C" w:rsidR="00D1476D" w:rsidRPr="00DD08D6" w:rsidRDefault="00774E13" w:rsidP="005A1EF0">
      <w:pPr>
        <w:pStyle w:val="P1"/>
        <w:spacing w:line="360" w:lineRule="auto"/>
        <w:ind w:firstLineChars="236" w:firstLine="566"/>
        <w:rPr>
          <w:rFonts w:ascii="Times New Roman" w:eastAsia="DengXian" w:hAnsi="Times New Roman"/>
          <w:sz w:val="24"/>
          <w:lang w:eastAsia="zh-CN"/>
        </w:rPr>
      </w:pPr>
      <w:r w:rsidRPr="00DD08D6">
        <w:rPr>
          <w:rFonts w:ascii="Times New Roman" w:hAnsi="Times New Roman"/>
          <w:sz w:val="24"/>
        </w:rPr>
        <w:lastRenderedPageBreak/>
        <w:t>Self-assembly stands as a</w:t>
      </w:r>
      <w:r w:rsidR="00317C60" w:rsidRPr="00DD08D6">
        <w:rPr>
          <w:rFonts w:ascii="Times New Roman" w:hAnsi="Times New Roman"/>
          <w:sz w:val="24"/>
        </w:rPr>
        <w:t>n</w:t>
      </w:r>
      <w:r w:rsidRPr="00DD08D6">
        <w:rPr>
          <w:rFonts w:ascii="Times New Roman" w:hAnsi="Times New Roman"/>
          <w:sz w:val="24"/>
        </w:rPr>
        <w:t xml:space="preserve"> </w:t>
      </w:r>
      <w:r w:rsidR="00317C60" w:rsidRPr="00DD08D6">
        <w:rPr>
          <w:rFonts w:ascii="Times New Roman" w:hAnsi="Times New Roman"/>
          <w:sz w:val="24"/>
        </w:rPr>
        <w:t xml:space="preserve">important </w:t>
      </w:r>
      <w:r w:rsidRPr="00DD08D6">
        <w:rPr>
          <w:rFonts w:ascii="Times New Roman" w:hAnsi="Times New Roman"/>
          <w:sz w:val="24"/>
        </w:rPr>
        <w:t>phenomenon in chemistry and materials science,</w:t>
      </w:r>
      <w:r w:rsidR="00883996" w:rsidRPr="00DD08D6">
        <w:rPr>
          <w:rFonts w:ascii="Times New Roman" w:hAnsi="Times New Roman" w:hint="eastAsia"/>
          <w:sz w:val="24"/>
          <w:vertAlign w:val="superscript"/>
        </w:rPr>
        <w:t>1</w:t>
      </w:r>
      <w:r w:rsidRPr="00DD08D6">
        <w:rPr>
          <w:rFonts w:ascii="Times New Roman" w:hAnsi="Times New Roman"/>
          <w:sz w:val="24"/>
        </w:rPr>
        <w:t xml:space="preserve"> where </w:t>
      </w:r>
      <w:r w:rsidR="00D1476D" w:rsidRPr="00DD08D6">
        <w:rPr>
          <w:rFonts w:ascii="Times New Roman" w:hAnsi="Times New Roman"/>
          <w:sz w:val="24"/>
        </w:rPr>
        <w:t xml:space="preserve">molecules as </w:t>
      </w:r>
      <w:r w:rsidR="00850B1A" w:rsidRPr="00DD08D6">
        <w:rPr>
          <w:rFonts w:ascii="Times New Roman" w:hAnsi="Times New Roman"/>
          <w:sz w:val="24"/>
        </w:rPr>
        <w:t>building blocks</w:t>
      </w:r>
      <w:r w:rsidRPr="00DD08D6">
        <w:rPr>
          <w:rFonts w:ascii="Times New Roman" w:hAnsi="Times New Roman"/>
          <w:sz w:val="24"/>
        </w:rPr>
        <w:t xml:space="preserve"> spontaneously arrange themselves into ordered structures by non-covalent interactions, </w:t>
      </w:r>
      <w:r w:rsidR="00317C60" w:rsidRPr="00DD08D6">
        <w:rPr>
          <w:rFonts w:ascii="Times New Roman" w:hAnsi="Times New Roman"/>
          <w:sz w:val="24"/>
        </w:rPr>
        <w:t xml:space="preserve">such as </w:t>
      </w:r>
      <w:r w:rsidR="00873829" w:rsidRPr="00DD08D6">
        <w:rPr>
          <w:rFonts w:ascii="Times New Roman" w:hAnsi="Times New Roman" w:hint="eastAsia"/>
          <w:sz w:val="24"/>
        </w:rPr>
        <w:t>dipole-dipole interaction,</w:t>
      </w:r>
      <w:r w:rsidR="00883996" w:rsidRPr="00DD08D6">
        <w:rPr>
          <w:rFonts w:ascii="Times New Roman" w:hAnsi="Times New Roman" w:hint="eastAsia"/>
          <w:sz w:val="24"/>
          <w:vertAlign w:val="superscript"/>
        </w:rPr>
        <w:t>2</w:t>
      </w:r>
      <w:r w:rsidR="00873829" w:rsidRPr="00DD08D6">
        <w:rPr>
          <w:rFonts w:ascii="Times New Roman" w:hAnsi="Times New Roman" w:hint="eastAsia"/>
          <w:sz w:val="24"/>
        </w:rPr>
        <w:t xml:space="preserve"> </w:t>
      </w:r>
      <w:r w:rsidRPr="00DD08D6">
        <w:rPr>
          <w:rFonts w:ascii="Times New Roman" w:hAnsi="Times New Roman"/>
          <w:sz w:val="24"/>
        </w:rPr>
        <w:t>hydrogen bonding,</w:t>
      </w:r>
      <w:r w:rsidR="00297ACF" w:rsidRPr="00DD08D6">
        <w:rPr>
          <w:rFonts w:ascii="Times New Roman" w:hAnsi="Times New Roman" w:hint="eastAsia"/>
          <w:sz w:val="24"/>
          <w:vertAlign w:val="superscript"/>
        </w:rPr>
        <w:t>3-5</w:t>
      </w:r>
      <w:r w:rsidRPr="00DD08D6">
        <w:rPr>
          <w:rFonts w:ascii="Times New Roman" w:hAnsi="Times New Roman"/>
          <w:sz w:val="24"/>
        </w:rPr>
        <w:t xml:space="preserve"> van der Waals forces,</w:t>
      </w:r>
      <w:r w:rsidR="00C5752C" w:rsidRPr="00DD08D6">
        <w:rPr>
          <w:rFonts w:ascii="Times New Roman" w:eastAsiaTheme="minorEastAsia" w:hAnsi="Times New Roman" w:hint="eastAsia"/>
          <w:sz w:val="24"/>
          <w:vertAlign w:val="superscript"/>
        </w:rPr>
        <w:t>6</w:t>
      </w:r>
      <w:r w:rsidR="001428B6" w:rsidRPr="00DD08D6">
        <w:rPr>
          <w:rFonts w:ascii="Times New Roman" w:hAnsi="Times New Roman"/>
          <w:sz w:val="24"/>
        </w:rPr>
        <w:t xml:space="preserve"> </w:t>
      </w:r>
      <w:r w:rsidRPr="00DD08D6">
        <w:rPr>
          <w:rFonts w:ascii="Times New Roman" w:hAnsi="Times New Roman"/>
          <w:sz w:val="24"/>
        </w:rPr>
        <w:t>and π-π stacking</w:t>
      </w:r>
      <w:r w:rsidR="0067285C" w:rsidRPr="00DD08D6">
        <w:rPr>
          <w:rFonts w:ascii="Times New Roman" w:eastAsia="DengXian" w:hAnsi="Times New Roman"/>
          <w:sz w:val="24"/>
          <w:lang w:eastAsia="zh-CN"/>
        </w:rPr>
        <w:t>.</w:t>
      </w:r>
      <w:r w:rsidR="00873829" w:rsidRPr="00DD08D6">
        <w:rPr>
          <w:rFonts w:ascii="Times New Roman" w:eastAsiaTheme="minorEastAsia" w:hAnsi="Times New Roman" w:hint="eastAsia"/>
          <w:sz w:val="24"/>
          <w:vertAlign w:val="superscript"/>
        </w:rPr>
        <w:t>7</w:t>
      </w:r>
      <w:r w:rsidR="00AF7420" w:rsidRPr="00DD08D6">
        <w:rPr>
          <w:rFonts w:ascii="Times New Roman" w:eastAsiaTheme="minorEastAsia" w:hAnsi="Times New Roman"/>
          <w:sz w:val="24"/>
          <w:vertAlign w:val="superscript"/>
        </w:rPr>
        <w:t>,8</w:t>
      </w:r>
      <w:r w:rsidR="0067285C" w:rsidRPr="00DD08D6">
        <w:rPr>
          <w:rFonts w:ascii="Times New Roman" w:eastAsia="DengXian" w:hAnsi="Times New Roman"/>
          <w:sz w:val="24"/>
          <w:lang w:eastAsia="zh-CN"/>
        </w:rPr>
        <w:t xml:space="preserve"> Scanning Tunneling Microscopy (STM) is a powerful technique </w:t>
      </w:r>
      <w:r w:rsidR="00317C60" w:rsidRPr="00DD08D6">
        <w:rPr>
          <w:rFonts w:ascii="Times New Roman" w:eastAsiaTheme="minorEastAsia" w:hAnsi="Times New Roman"/>
          <w:sz w:val="24"/>
        </w:rPr>
        <w:t xml:space="preserve">to visualize </w:t>
      </w:r>
      <w:r w:rsidR="0067285C" w:rsidRPr="00DD08D6">
        <w:rPr>
          <w:rFonts w:ascii="Times New Roman" w:eastAsia="DengXian" w:hAnsi="Times New Roman"/>
          <w:sz w:val="24"/>
          <w:lang w:eastAsia="zh-CN"/>
        </w:rPr>
        <w:t xml:space="preserve">self-assembled structures with exceptional resolution, down to the atomic scale. By </w:t>
      </w:r>
      <w:r w:rsidR="00DC37F6" w:rsidRPr="00DD08D6">
        <w:rPr>
          <w:rFonts w:ascii="Times New Roman" w:eastAsia="DengXian" w:hAnsi="Times New Roman"/>
          <w:sz w:val="24"/>
          <w:lang w:eastAsia="zh-CN"/>
        </w:rPr>
        <w:t xml:space="preserve">scanning the tip on surface while </w:t>
      </w:r>
      <w:r w:rsidR="004056AE" w:rsidRPr="00DD08D6">
        <w:rPr>
          <w:rFonts w:ascii="Times New Roman" w:eastAsia="DengXian" w:hAnsi="Times New Roman"/>
          <w:sz w:val="24"/>
          <w:lang w:eastAsia="zh-CN"/>
        </w:rPr>
        <w:t xml:space="preserve">controlling the tip-sample distance with a given </w:t>
      </w:r>
      <w:r w:rsidR="0067285C" w:rsidRPr="00DD08D6">
        <w:rPr>
          <w:rFonts w:ascii="Times New Roman" w:eastAsia="DengXian" w:hAnsi="Times New Roman"/>
          <w:sz w:val="24"/>
          <w:lang w:eastAsia="zh-CN"/>
        </w:rPr>
        <w:t xml:space="preserve">tunneling current between a sharp metal tip and </w:t>
      </w:r>
      <w:r w:rsidR="004056AE" w:rsidRPr="00DD08D6">
        <w:rPr>
          <w:rFonts w:ascii="Times New Roman" w:eastAsia="DengXian" w:hAnsi="Times New Roman"/>
          <w:sz w:val="24"/>
          <w:lang w:eastAsia="zh-CN"/>
        </w:rPr>
        <w:t xml:space="preserve">a </w:t>
      </w:r>
      <w:r w:rsidR="0067285C" w:rsidRPr="00DD08D6">
        <w:rPr>
          <w:rFonts w:ascii="Times New Roman" w:eastAsia="DengXian" w:hAnsi="Times New Roman"/>
          <w:sz w:val="24"/>
          <w:lang w:eastAsia="zh-CN"/>
        </w:rPr>
        <w:t xml:space="preserve">sample, </w:t>
      </w:r>
      <w:r w:rsidR="004056AE" w:rsidRPr="00DD08D6">
        <w:rPr>
          <w:rFonts w:ascii="Times New Roman" w:eastAsia="DengXian" w:hAnsi="Times New Roman"/>
          <w:sz w:val="24"/>
          <w:lang w:eastAsia="zh-CN"/>
        </w:rPr>
        <w:t>individual atoms and molecules</w:t>
      </w:r>
      <w:r w:rsidR="004056AE" w:rsidRPr="00DD08D6">
        <w:rPr>
          <w:rFonts w:ascii="Times New Roman" w:eastAsiaTheme="minorEastAsia" w:hAnsi="Times New Roman"/>
          <w:sz w:val="24"/>
        </w:rPr>
        <w:t xml:space="preserve"> on surface</w:t>
      </w:r>
      <w:r w:rsidR="004056AE" w:rsidRPr="00DD08D6">
        <w:rPr>
          <w:rFonts w:ascii="Times New Roman" w:eastAsia="DengXian" w:hAnsi="Times New Roman"/>
          <w:sz w:val="24"/>
          <w:lang w:eastAsia="zh-CN"/>
        </w:rPr>
        <w:t xml:space="preserve"> </w:t>
      </w:r>
      <w:r w:rsidR="00DC37F6" w:rsidRPr="00DD08D6">
        <w:rPr>
          <w:rFonts w:ascii="Times New Roman" w:eastAsia="DengXian" w:hAnsi="Times New Roman"/>
          <w:sz w:val="24"/>
          <w:lang w:eastAsia="zh-CN"/>
        </w:rPr>
        <w:t>are</w:t>
      </w:r>
      <w:r w:rsidR="004056AE" w:rsidRPr="00DD08D6">
        <w:rPr>
          <w:rFonts w:ascii="Times New Roman" w:eastAsia="DengXian" w:hAnsi="Times New Roman"/>
          <w:sz w:val="24"/>
          <w:lang w:eastAsia="zh-CN"/>
        </w:rPr>
        <w:t xml:space="preserve"> routinely resolved in </w:t>
      </w:r>
      <w:r w:rsidR="0067285C" w:rsidRPr="00DD08D6">
        <w:rPr>
          <w:rFonts w:ascii="Times New Roman" w:eastAsia="DengXian" w:hAnsi="Times New Roman"/>
          <w:sz w:val="24"/>
          <w:lang w:eastAsia="zh-CN"/>
        </w:rPr>
        <w:t xml:space="preserve">STM </w:t>
      </w:r>
      <w:r w:rsidR="004056AE" w:rsidRPr="00DD08D6">
        <w:rPr>
          <w:rFonts w:ascii="Times New Roman" w:eastAsia="DengXian" w:hAnsi="Times New Roman"/>
          <w:sz w:val="24"/>
          <w:lang w:eastAsia="zh-CN"/>
        </w:rPr>
        <w:t xml:space="preserve">topographies. </w:t>
      </w:r>
      <w:r w:rsidR="0067285C" w:rsidRPr="00DD08D6">
        <w:rPr>
          <w:rFonts w:ascii="Times New Roman" w:eastAsia="DengXian" w:hAnsi="Times New Roman"/>
          <w:sz w:val="24"/>
          <w:lang w:eastAsia="zh-CN"/>
        </w:rPr>
        <w:t xml:space="preserve">This capability </w:t>
      </w:r>
      <w:r w:rsidR="004056AE" w:rsidRPr="00DD08D6">
        <w:rPr>
          <w:rFonts w:ascii="Times New Roman" w:eastAsia="DengXian" w:hAnsi="Times New Roman"/>
          <w:sz w:val="24"/>
          <w:lang w:eastAsia="zh-CN"/>
        </w:rPr>
        <w:t xml:space="preserve">also </w:t>
      </w:r>
      <w:r w:rsidR="0067285C" w:rsidRPr="00DD08D6">
        <w:rPr>
          <w:rFonts w:ascii="Times New Roman" w:eastAsia="DengXian" w:hAnsi="Times New Roman"/>
          <w:sz w:val="24"/>
          <w:lang w:eastAsia="zh-CN"/>
        </w:rPr>
        <w:t>facilitates direct observation and characterization of self-assembled monolayers,</w:t>
      </w:r>
      <w:r w:rsidR="00FE5B97" w:rsidRPr="00DD08D6">
        <w:rPr>
          <w:rFonts w:ascii="Times New Roman" w:eastAsia="DengXian" w:hAnsi="Times New Roman"/>
          <w:sz w:val="24"/>
          <w:lang w:eastAsia="zh-CN"/>
        </w:rPr>
        <w:t xml:space="preserve"> </w:t>
      </w:r>
      <w:r w:rsidR="00024902" w:rsidRPr="00DD08D6">
        <w:rPr>
          <w:rFonts w:ascii="Times New Roman" w:eastAsia="DengXian" w:hAnsi="Times New Roman"/>
          <w:sz w:val="24"/>
          <w:lang w:eastAsia="zh-CN"/>
        </w:rPr>
        <w:t>metal organic frameworks, a</w:t>
      </w:r>
      <w:r w:rsidR="00FE5B97" w:rsidRPr="00DD08D6">
        <w:rPr>
          <w:rFonts w:ascii="Times New Roman" w:eastAsia="DengXian" w:hAnsi="Times New Roman"/>
          <w:sz w:val="24"/>
          <w:lang w:eastAsia="zh-CN"/>
        </w:rPr>
        <w:t xml:space="preserve">nd </w:t>
      </w:r>
      <w:r w:rsidR="00024902" w:rsidRPr="00DD08D6">
        <w:rPr>
          <w:rFonts w:ascii="Times New Roman" w:eastAsia="DengXian" w:hAnsi="Times New Roman"/>
          <w:sz w:val="24"/>
          <w:lang w:eastAsia="zh-CN"/>
        </w:rPr>
        <w:t>covalent organic frameworks</w:t>
      </w:r>
      <w:r w:rsidR="00317C60" w:rsidRPr="00DD08D6">
        <w:rPr>
          <w:rFonts w:ascii="Times New Roman" w:eastAsiaTheme="minorEastAsia" w:hAnsi="Times New Roman"/>
          <w:sz w:val="24"/>
        </w:rPr>
        <w:t>.</w:t>
      </w:r>
      <w:r w:rsidR="00AF7420" w:rsidRPr="00DD08D6">
        <w:rPr>
          <w:rFonts w:ascii="Times New Roman" w:eastAsiaTheme="minorEastAsia" w:hAnsi="Times New Roman"/>
          <w:sz w:val="24"/>
          <w:vertAlign w:val="superscript"/>
        </w:rPr>
        <w:t>9</w:t>
      </w:r>
      <w:r w:rsidR="000563C3" w:rsidRPr="00DD08D6">
        <w:rPr>
          <w:rFonts w:ascii="Times New Roman" w:eastAsia="DengXian" w:hAnsi="Times New Roman"/>
          <w:sz w:val="24"/>
          <w:vertAlign w:val="superscript"/>
          <w:lang w:eastAsia="zh-CN"/>
        </w:rPr>
        <w:t>-</w:t>
      </w:r>
      <w:r w:rsidR="00AF7420" w:rsidRPr="00DD08D6">
        <w:rPr>
          <w:rFonts w:ascii="Times New Roman" w:eastAsia="DengXian" w:hAnsi="Times New Roman"/>
          <w:sz w:val="24"/>
          <w:vertAlign w:val="superscript"/>
          <w:lang w:eastAsia="zh-CN"/>
        </w:rPr>
        <w:t>1</w:t>
      </w:r>
      <w:r w:rsidR="00AF7420" w:rsidRPr="00DD08D6">
        <w:rPr>
          <w:rFonts w:ascii="Times New Roman" w:eastAsiaTheme="minorEastAsia" w:hAnsi="Times New Roman"/>
          <w:sz w:val="24"/>
          <w:vertAlign w:val="superscript"/>
        </w:rPr>
        <w:t>4</w:t>
      </w:r>
      <w:r w:rsidR="0067285C" w:rsidRPr="00DD08D6">
        <w:rPr>
          <w:rFonts w:ascii="Times New Roman" w:eastAsia="DengXian" w:hAnsi="Times New Roman"/>
          <w:sz w:val="24"/>
          <w:lang w:eastAsia="zh-CN"/>
        </w:rPr>
        <w:t xml:space="preserve"> </w:t>
      </w:r>
      <w:proofErr w:type="gramStart"/>
      <w:r w:rsidR="00C50C62" w:rsidRPr="00DD08D6">
        <w:rPr>
          <w:rFonts w:ascii="Times New Roman" w:eastAsiaTheme="minorEastAsia" w:hAnsi="Times New Roman" w:hint="eastAsia"/>
          <w:sz w:val="24"/>
        </w:rPr>
        <w:t>A number of</w:t>
      </w:r>
      <w:proofErr w:type="gramEnd"/>
      <w:r w:rsidR="00C50C62" w:rsidRPr="00DD08D6">
        <w:rPr>
          <w:rFonts w:ascii="Times New Roman" w:eastAsiaTheme="minorEastAsia" w:hAnsi="Times New Roman" w:hint="eastAsia"/>
          <w:sz w:val="24"/>
        </w:rPr>
        <w:t xml:space="preserve"> studies on </w:t>
      </w:r>
      <w:r w:rsidR="0067285C" w:rsidRPr="00DD08D6">
        <w:rPr>
          <w:rFonts w:ascii="Times New Roman" w:eastAsia="DengXian" w:hAnsi="Times New Roman"/>
          <w:sz w:val="24"/>
          <w:lang w:eastAsia="zh-CN"/>
        </w:rPr>
        <w:t>self-assembl</w:t>
      </w:r>
      <w:r w:rsidR="005D6A48" w:rsidRPr="00DD08D6">
        <w:rPr>
          <w:rFonts w:ascii="Times New Roman" w:eastAsia="DengXian" w:hAnsi="Times New Roman"/>
          <w:sz w:val="24"/>
          <w:lang w:eastAsia="zh-CN"/>
        </w:rPr>
        <w:t>ies</w:t>
      </w:r>
      <w:r w:rsidR="0067285C" w:rsidRPr="00DD08D6">
        <w:rPr>
          <w:rFonts w:ascii="Times New Roman" w:eastAsia="DengXian" w:hAnsi="Times New Roman"/>
          <w:sz w:val="24"/>
          <w:lang w:eastAsia="zh-CN"/>
        </w:rPr>
        <w:t xml:space="preserve"> </w:t>
      </w:r>
      <w:r w:rsidR="00C50C62" w:rsidRPr="00DD08D6">
        <w:rPr>
          <w:rFonts w:ascii="Times New Roman" w:eastAsiaTheme="minorEastAsia" w:hAnsi="Times New Roman" w:hint="eastAsia"/>
          <w:sz w:val="24"/>
        </w:rPr>
        <w:t xml:space="preserve">with </w:t>
      </w:r>
      <w:r w:rsidR="0067285C" w:rsidRPr="00DD08D6">
        <w:rPr>
          <w:rFonts w:ascii="Times New Roman" w:eastAsia="DengXian" w:hAnsi="Times New Roman"/>
          <w:sz w:val="24"/>
          <w:lang w:eastAsia="zh-CN"/>
        </w:rPr>
        <w:t>STM ha</w:t>
      </w:r>
      <w:r w:rsidR="00D42A63" w:rsidRPr="00DD08D6">
        <w:rPr>
          <w:rFonts w:ascii="Times New Roman" w:eastAsia="DengXian" w:hAnsi="Times New Roman"/>
          <w:sz w:val="24"/>
          <w:lang w:eastAsia="zh-CN"/>
        </w:rPr>
        <w:t>ve</w:t>
      </w:r>
      <w:r w:rsidR="0067285C" w:rsidRPr="00DD08D6">
        <w:rPr>
          <w:rFonts w:ascii="Times New Roman" w:eastAsia="DengXian" w:hAnsi="Times New Roman"/>
          <w:sz w:val="24"/>
          <w:lang w:eastAsia="zh-CN"/>
        </w:rPr>
        <w:t xml:space="preserve"> resulted in </w:t>
      </w:r>
      <w:r w:rsidR="0064175D" w:rsidRPr="00DD08D6">
        <w:rPr>
          <w:rFonts w:ascii="Times New Roman" w:eastAsiaTheme="minorEastAsia" w:hAnsi="Times New Roman" w:hint="eastAsia"/>
          <w:sz w:val="24"/>
        </w:rPr>
        <w:t xml:space="preserve">important </w:t>
      </w:r>
      <w:r w:rsidR="0067285C" w:rsidRPr="00DD08D6">
        <w:rPr>
          <w:rFonts w:ascii="Times New Roman" w:eastAsia="DengXian" w:hAnsi="Times New Roman"/>
          <w:sz w:val="24"/>
          <w:lang w:eastAsia="zh-CN"/>
        </w:rPr>
        <w:t>discoveries</w:t>
      </w:r>
      <w:r w:rsidR="00380CD7" w:rsidRPr="00DD08D6">
        <w:rPr>
          <w:rFonts w:ascii="Times New Roman" w:eastAsia="DengXian" w:hAnsi="Times New Roman"/>
          <w:sz w:val="24"/>
          <w:lang w:eastAsia="zh-CN"/>
        </w:rPr>
        <w:t>, which</w:t>
      </w:r>
      <w:r w:rsidR="0067285C" w:rsidRPr="00DD08D6">
        <w:rPr>
          <w:rFonts w:ascii="Times New Roman" w:eastAsia="DengXian" w:hAnsi="Times New Roman"/>
          <w:sz w:val="24"/>
          <w:lang w:eastAsia="zh-CN"/>
        </w:rPr>
        <w:t xml:space="preserve"> elucidat</w:t>
      </w:r>
      <w:r w:rsidR="00380CD7" w:rsidRPr="00DD08D6">
        <w:rPr>
          <w:rFonts w:ascii="Times New Roman" w:eastAsia="DengXian" w:hAnsi="Times New Roman"/>
          <w:sz w:val="24"/>
          <w:lang w:eastAsia="zh-CN"/>
        </w:rPr>
        <w:t>e</w:t>
      </w:r>
      <w:r w:rsidR="0067285C" w:rsidRPr="00DD08D6">
        <w:rPr>
          <w:rFonts w:ascii="Times New Roman" w:eastAsia="DengXian" w:hAnsi="Times New Roman"/>
          <w:sz w:val="24"/>
          <w:lang w:eastAsia="zh-CN"/>
        </w:rPr>
        <w:t xml:space="preserve"> the fundamental principles governing molecular organization at the nanoscale. Researchers</w:t>
      </w:r>
      <w:r w:rsidR="00835BBD" w:rsidRPr="00DD08D6">
        <w:rPr>
          <w:rFonts w:ascii="Times New Roman" w:eastAsia="DengXian" w:hAnsi="Times New Roman"/>
          <w:sz w:val="24"/>
          <w:lang w:eastAsia="zh-CN"/>
        </w:rPr>
        <w:t>,</w:t>
      </w:r>
      <w:r w:rsidR="0067285C" w:rsidRPr="00DD08D6">
        <w:rPr>
          <w:rFonts w:ascii="Times New Roman" w:eastAsia="DengXian" w:hAnsi="Times New Roman"/>
          <w:sz w:val="24"/>
          <w:lang w:eastAsia="zh-CN"/>
        </w:rPr>
        <w:t xml:space="preserve"> leverag</w:t>
      </w:r>
      <w:r w:rsidR="00E956CA" w:rsidRPr="00DD08D6">
        <w:rPr>
          <w:rFonts w:ascii="Times New Roman" w:eastAsia="DengXian" w:hAnsi="Times New Roman"/>
          <w:sz w:val="24"/>
          <w:lang w:eastAsia="zh-CN"/>
        </w:rPr>
        <w:t xml:space="preserve">ing </w:t>
      </w:r>
      <w:r w:rsidR="0067285C" w:rsidRPr="00DD08D6">
        <w:rPr>
          <w:rFonts w:ascii="Times New Roman" w:eastAsia="DengXian" w:hAnsi="Times New Roman"/>
          <w:sz w:val="24"/>
          <w:lang w:eastAsia="zh-CN"/>
        </w:rPr>
        <w:t xml:space="preserve">this approach to explore the dynamics of self-assembly processes, </w:t>
      </w:r>
      <w:r w:rsidR="00380CD7" w:rsidRPr="00DD08D6">
        <w:rPr>
          <w:rFonts w:ascii="Times New Roman" w:eastAsia="DengXian" w:hAnsi="Times New Roman"/>
          <w:sz w:val="24"/>
          <w:lang w:eastAsia="zh-CN"/>
        </w:rPr>
        <w:t xml:space="preserve">have </w:t>
      </w:r>
      <w:r w:rsidR="0067285C" w:rsidRPr="00DD08D6">
        <w:rPr>
          <w:rFonts w:ascii="Times New Roman" w:eastAsia="DengXian" w:hAnsi="Times New Roman"/>
          <w:sz w:val="24"/>
          <w:lang w:eastAsia="zh-CN"/>
        </w:rPr>
        <w:t>investigate</w:t>
      </w:r>
      <w:r w:rsidR="00380CD7" w:rsidRPr="00DD08D6">
        <w:rPr>
          <w:rFonts w:ascii="Times New Roman" w:eastAsia="DengXian" w:hAnsi="Times New Roman"/>
          <w:sz w:val="24"/>
          <w:lang w:eastAsia="zh-CN"/>
        </w:rPr>
        <w:t>d</w:t>
      </w:r>
      <w:r w:rsidR="0067285C" w:rsidRPr="00DD08D6">
        <w:rPr>
          <w:rFonts w:ascii="Times New Roman" w:eastAsia="DengXian" w:hAnsi="Times New Roman"/>
          <w:sz w:val="24"/>
          <w:lang w:eastAsia="zh-CN"/>
        </w:rPr>
        <w:t xml:space="preserve"> the influence of external factors,</w:t>
      </w:r>
      <w:r w:rsidR="00AF7420" w:rsidRPr="00DD08D6">
        <w:rPr>
          <w:rFonts w:ascii="Times New Roman" w:eastAsia="DengXian" w:hAnsi="Times New Roman"/>
          <w:sz w:val="24"/>
          <w:vertAlign w:val="superscript"/>
          <w:lang w:eastAsia="zh-CN"/>
        </w:rPr>
        <w:t>1</w:t>
      </w:r>
      <w:r w:rsidR="00AF7420" w:rsidRPr="00DD08D6">
        <w:rPr>
          <w:rFonts w:ascii="Times New Roman" w:eastAsiaTheme="minorEastAsia" w:hAnsi="Times New Roman"/>
          <w:sz w:val="24"/>
          <w:vertAlign w:val="superscript"/>
        </w:rPr>
        <w:t>5</w:t>
      </w:r>
      <w:r w:rsidR="00686EFD" w:rsidRPr="00DD08D6">
        <w:rPr>
          <w:rFonts w:ascii="Times New Roman" w:eastAsia="DengXian" w:hAnsi="Times New Roman"/>
          <w:sz w:val="24"/>
          <w:vertAlign w:val="superscript"/>
          <w:lang w:eastAsia="zh-CN"/>
        </w:rPr>
        <w:t>-</w:t>
      </w:r>
      <w:r w:rsidR="00AF7420" w:rsidRPr="00DD08D6">
        <w:rPr>
          <w:rFonts w:ascii="Times New Roman" w:eastAsia="DengXian" w:hAnsi="Times New Roman"/>
          <w:sz w:val="24"/>
          <w:vertAlign w:val="superscript"/>
          <w:lang w:eastAsia="zh-CN"/>
        </w:rPr>
        <w:t>1</w:t>
      </w:r>
      <w:r w:rsidR="00AF7420" w:rsidRPr="00DD08D6">
        <w:rPr>
          <w:rFonts w:ascii="Times New Roman" w:eastAsiaTheme="minorEastAsia" w:hAnsi="Times New Roman"/>
          <w:sz w:val="24"/>
          <w:vertAlign w:val="superscript"/>
        </w:rPr>
        <w:t>7</w:t>
      </w:r>
      <w:r w:rsidR="00686EFD" w:rsidRPr="00DD08D6">
        <w:rPr>
          <w:rFonts w:ascii="Times New Roman" w:eastAsia="DengXian" w:hAnsi="Times New Roman"/>
          <w:sz w:val="24"/>
          <w:lang w:eastAsia="zh-CN"/>
        </w:rPr>
        <w:t xml:space="preserve"> </w:t>
      </w:r>
      <w:r w:rsidR="0067285C" w:rsidRPr="00DD08D6">
        <w:rPr>
          <w:rFonts w:ascii="Times New Roman" w:eastAsia="DengXian" w:hAnsi="Times New Roman"/>
          <w:sz w:val="24"/>
          <w:lang w:eastAsia="zh-CN"/>
        </w:rPr>
        <w:t>and engineer</w:t>
      </w:r>
      <w:r w:rsidR="00380CD7" w:rsidRPr="00DD08D6">
        <w:rPr>
          <w:rFonts w:ascii="Times New Roman" w:eastAsia="DengXian" w:hAnsi="Times New Roman"/>
          <w:sz w:val="24"/>
          <w:lang w:eastAsia="zh-CN"/>
        </w:rPr>
        <w:t>ed</w:t>
      </w:r>
      <w:r w:rsidR="0067285C" w:rsidRPr="00DD08D6">
        <w:rPr>
          <w:rFonts w:ascii="Times New Roman" w:eastAsia="DengXian" w:hAnsi="Times New Roman"/>
          <w:sz w:val="24"/>
          <w:lang w:eastAsia="zh-CN"/>
        </w:rPr>
        <w:t xml:space="preserve"> complex nanostructures with tailored properties and functionalities</w:t>
      </w:r>
      <w:r w:rsidR="00E86BCA" w:rsidRPr="00DD08D6">
        <w:rPr>
          <w:rFonts w:ascii="Times New Roman" w:eastAsiaTheme="minorEastAsia" w:hAnsi="Times New Roman" w:hint="eastAsia"/>
          <w:sz w:val="24"/>
        </w:rPr>
        <w:t xml:space="preserve"> in different </w:t>
      </w:r>
      <w:r w:rsidR="00E86BCA" w:rsidRPr="00DD08D6">
        <w:rPr>
          <w:rFonts w:ascii="Times New Roman" w:eastAsiaTheme="minorEastAsia" w:hAnsi="Times New Roman"/>
          <w:sz w:val="24"/>
        </w:rPr>
        <w:t>environments</w:t>
      </w:r>
      <w:r w:rsidR="0067285C" w:rsidRPr="00DD08D6">
        <w:rPr>
          <w:rFonts w:ascii="Times New Roman" w:eastAsia="DengXian" w:hAnsi="Times New Roman"/>
          <w:sz w:val="24"/>
          <w:lang w:eastAsia="zh-CN"/>
        </w:rPr>
        <w:t>.</w:t>
      </w:r>
      <w:r w:rsidR="00AF7420" w:rsidRPr="00DD08D6">
        <w:rPr>
          <w:rFonts w:ascii="Times New Roman" w:eastAsia="DengXian" w:hAnsi="Times New Roman"/>
          <w:sz w:val="24"/>
          <w:vertAlign w:val="superscript"/>
          <w:lang w:eastAsia="zh-CN"/>
        </w:rPr>
        <w:t>1</w:t>
      </w:r>
      <w:r w:rsidR="00AF7420" w:rsidRPr="00DD08D6">
        <w:rPr>
          <w:rFonts w:ascii="Times New Roman" w:eastAsiaTheme="minorEastAsia" w:hAnsi="Times New Roman"/>
          <w:sz w:val="24"/>
          <w:vertAlign w:val="superscript"/>
        </w:rPr>
        <w:t>8</w:t>
      </w:r>
      <w:r w:rsidR="00686EFD" w:rsidRPr="00DD08D6">
        <w:rPr>
          <w:rFonts w:ascii="Times New Roman" w:eastAsia="DengXian" w:hAnsi="Times New Roman"/>
          <w:sz w:val="24"/>
          <w:vertAlign w:val="superscript"/>
          <w:lang w:eastAsia="zh-CN"/>
        </w:rPr>
        <w:t>-</w:t>
      </w:r>
      <w:r w:rsidR="00AF7420" w:rsidRPr="00DD08D6">
        <w:rPr>
          <w:rFonts w:ascii="Times New Roman" w:eastAsia="DengXian" w:hAnsi="Times New Roman"/>
          <w:sz w:val="24"/>
          <w:vertAlign w:val="superscript"/>
          <w:lang w:eastAsia="zh-CN"/>
        </w:rPr>
        <w:t>20</w:t>
      </w:r>
    </w:p>
    <w:p w14:paraId="2B6F8C5D" w14:textId="6D2A910E" w:rsidR="00BC56C3" w:rsidRPr="00DD08D6" w:rsidRDefault="00850B1A" w:rsidP="00745416">
      <w:pPr>
        <w:pStyle w:val="P1"/>
        <w:spacing w:line="360" w:lineRule="auto"/>
        <w:ind w:firstLineChars="200" w:firstLine="480"/>
        <w:rPr>
          <w:rFonts w:ascii="Times New Roman" w:hAnsi="Times New Roman"/>
          <w:sz w:val="24"/>
        </w:rPr>
      </w:pPr>
      <w:r w:rsidRPr="00DD08D6">
        <w:rPr>
          <w:rFonts w:ascii="Times New Roman" w:hAnsi="Times New Roman"/>
          <w:sz w:val="24"/>
        </w:rPr>
        <w:t xml:space="preserve">Contemporary research in </w:t>
      </w:r>
      <w:r w:rsidR="001428B6" w:rsidRPr="00DD08D6">
        <w:rPr>
          <w:rFonts w:ascii="Times New Roman" w:eastAsia="DengXian" w:hAnsi="Times New Roman"/>
          <w:sz w:val="24"/>
          <w:lang w:eastAsia="zh-CN"/>
        </w:rPr>
        <w:t>molecular</w:t>
      </w:r>
      <w:r w:rsidR="001428B6" w:rsidRPr="00DD08D6">
        <w:rPr>
          <w:rFonts w:ascii="Times New Roman" w:hAnsi="Times New Roman"/>
          <w:sz w:val="24"/>
        </w:rPr>
        <w:t xml:space="preserve"> self-assembly </w:t>
      </w:r>
      <w:r w:rsidRPr="00DD08D6">
        <w:rPr>
          <w:rFonts w:ascii="Times New Roman" w:hAnsi="Times New Roman"/>
          <w:sz w:val="24"/>
        </w:rPr>
        <w:t xml:space="preserve">is predominantly focused on the design and fabrication of crystalline materials, driven by the </w:t>
      </w:r>
      <w:r w:rsidR="00A0465D" w:rsidRPr="00DD08D6">
        <w:rPr>
          <w:rFonts w:ascii="Times New Roman" w:hAnsi="Times New Roman" w:hint="eastAsia"/>
          <w:sz w:val="24"/>
        </w:rPr>
        <w:t xml:space="preserve">short- and </w:t>
      </w:r>
      <w:r w:rsidRPr="00DD08D6">
        <w:rPr>
          <w:rFonts w:ascii="Times New Roman" w:hAnsi="Times New Roman"/>
          <w:sz w:val="24"/>
        </w:rPr>
        <w:t>long-range periodicit</w:t>
      </w:r>
      <w:r w:rsidR="00E043D6" w:rsidRPr="00DD08D6">
        <w:rPr>
          <w:rFonts w:ascii="Times New Roman" w:hAnsi="Times New Roman" w:hint="eastAsia"/>
          <w:sz w:val="24"/>
        </w:rPr>
        <w:t>ies</w:t>
      </w:r>
      <w:r w:rsidRPr="00DD08D6">
        <w:rPr>
          <w:rFonts w:ascii="Times New Roman" w:hAnsi="Times New Roman"/>
          <w:sz w:val="24"/>
        </w:rPr>
        <w:t xml:space="preserve"> </w:t>
      </w:r>
      <w:r w:rsidR="00A0465D" w:rsidRPr="00DD08D6">
        <w:rPr>
          <w:rFonts w:ascii="Times New Roman" w:hAnsi="Times New Roman" w:hint="eastAsia"/>
          <w:sz w:val="24"/>
        </w:rPr>
        <w:t xml:space="preserve">as well as </w:t>
      </w:r>
      <w:r w:rsidRPr="00DD08D6">
        <w:rPr>
          <w:rFonts w:ascii="Times New Roman" w:hAnsi="Times New Roman"/>
          <w:sz w:val="24"/>
        </w:rPr>
        <w:t>crystal symmetry. The characteristics govern a diverse array of correlated properties, including electronic states, magnetic order, piezoelectricity, and ferroelasticity</w:t>
      </w:r>
      <w:r w:rsidR="00B74677" w:rsidRPr="00DD08D6">
        <w:rPr>
          <w:rFonts w:ascii="Times New Roman" w:hAnsi="Times New Roman"/>
          <w:sz w:val="24"/>
        </w:rPr>
        <w:t>.</w:t>
      </w:r>
      <w:r w:rsidR="00AF7420" w:rsidRPr="00DD08D6">
        <w:rPr>
          <w:rFonts w:ascii="Times New Roman" w:hAnsi="Times New Roman" w:hint="eastAsia"/>
          <w:sz w:val="24"/>
          <w:vertAlign w:val="superscript"/>
        </w:rPr>
        <w:t>2</w:t>
      </w:r>
      <w:r w:rsidR="00AF7420" w:rsidRPr="00DD08D6">
        <w:rPr>
          <w:rFonts w:ascii="Times New Roman" w:hAnsi="Times New Roman"/>
          <w:sz w:val="24"/>
          <w:vertAlign w:val="superscript"/>
        </w:rPr>
        <w:t>1</w:t>
      </w:r>
      <w:r w:rsidR="00205ED1" w:rsidRPr="00DD08D6">
        <w:rPr>
          <w:rFonts w:ascii="Times New Roman" w:hAnsi="Times New Roman"/>
          <w:sz w:val="24"/>
          <w:vertAlign w:val="superscript"/>
        </w:rPr>
        <w:t>-</w:t>
      </w:r>
      <w:r w:rsidR="00AF7420" w:rsidRPr="00DD08D6">
        <w:rPr>
          <w:rFonts w:ascii="Times New Roman" w:hAnsi="Times New Roman"/>
          <w:sz w:val="24"/>
          <w:vertAlign w:val="superscript"/>
        </w:rPr>
        <w:t>23</w:t>
      </w:r>
      <w:r w:rsidR="00F26B19" w:rsidRPr="00DD08D6">
        <w:rPr>
          <w:rFonts w:ascii="Times New Roman" w:hAnsi="Times New Roman"/>
          <w:sz w:val="24"/>
        </w:rPr>
        <w:t xml:space="preserve"> </w:t>
      </w:r>
      <w:r w:rsidR="00CB6623" w:rsidRPr="00DD08D6">
        <w:rPr>
          <w:rFonts w:ascii="Times New Roman" w:hAnsi="Times New Roman"/>
          <w:sz w:val="24"/>
        </w:rPr>
        <w:t>R</w:t>
      </w:r>
      <w:r w:rsidRPr="00DD08D6">
        <w:rPr>
          <w:rFonts w:ascii="Times New Roman" w:hAnsi="Times New Roman"/>
          <w:sz w:val="24"/>
        </w:rPr>
        <w:t>ecent attention has also been drawn towards disordered states, which possess the potential to exhibit advanced functionalities arising from inherent randomness.</w:t>
      </w:r>
      <w:r w:rsidR="00FC7ED3" w:rsidRPr="00DD08D6">
        <w:rPr>
          <w:rFonts w:ascii="Times New Roman" w:hAnsi="Times New Roman"/>
          <w:sz w:val="24"/>
          <w:vertAlign w:val="superscript"/>
        </w:rPr>
        <w:t>24</w:t>
      </w:r>
      <w:r w:rsidR="00873829" w:rsidRPr="00DD08D6">
        <w:rPr>
          <w:rFonts w:ascii="Times New Roman" w:hAnsi="Times New Roman" w:hint="eastAsia"/>
          <w:sz w:val="24"/>
          <w:vertAlign w:val="superscript"/>
        </w:rPr>
        <w:t>,</w:t>
      </w:r>
      <w:r w:rsidR="00FC7ED3" w:rsidRPr="00DD08D6">
        <w:rPr>
          <w:rFonts w:ascii="Times New Roman" w:hAnsi="Times New Roman"/>
          <w:sz w:val="24"/>
          <w:vertAlign w:val="superscript"/>
        </w:rPr>
        <w:t>25</w:t>
      </w:r>
      <w:r w:rsidRPr="00DD08D6">
        <w:rPr>
          <w:rFonts w:ascii="Times New Roman" w:hAnsi="Times New Roman"/>
          <w:sz w:val="24"/>
        </w:rPr>
        <w:t xml:space="preserve"> </w:t>
      </w:r>
      <w:r w:rsidR="00AF7420" w:rsidRPr="00DD08D6">
        <w:rPr>
          <w:rFonts w:ascii="Times New Roman" w:hAnsi="Times New Roman"/>
          <w:sz w:val="24"/>
        </w:rPr>
        <w:t xml:space="preserve">Quasi-crystals represent a captivating class of non-crystalline structures characterized by </w:t>
      </w:r>
      <w:r w:rsidR="00977645" w:rsidRPr="00DD08D6">
        <w:rPr>
          <w:rFonts w:ascii="Times New Roman" w:hAnsi="Times New Roman"/>
          <w:sz w:val="24"/>
        </w:rPr>
        <w:t xml:space="preserve">a </w:t>
      </w:r>
      <w:r w:rsidR="00AF7420" w:rsidRPr="00DD08D6">
        <w:rPr>
          <w:rFonts w:ascii="Times New Roman" w:hAnsi="Times New Roman"/>
          <w:sz w:val="24"/>
        </w:rPr>
        <w:t xml:space="preserve">long-range order but lacking </w:t>
      </w:r>
      <w:r w:rsidR="00977645" w:rsidRPr="00DD08D6">
        <w:rPr>
          <w:rFonts w:ascii="Times New Roman" w:hAnsi="Times New Roman"/>
          <w:sz w:val="24"/>
        </w:rPr>
        <w:t>a</w:t>
      </w:r>
      <w:r w:rsidR="00AF7420" w:rsidRPr="00DD08D6">
        <w:rPr>
          <w:rFonts w:ascii="Times New Roman" w:hAnsi="Times New Roman"/>
          <w:sz w:val="24"/>
        </w:rPr>
        <w:t xml:space="preserve"> periodicity of traditional crystals, resulting in distinctive structural properties.</w:t>
      </w:r>
      <w:r w:rsidR="00FC7ED3" w:rsidRPr="00DD08D6">
        <w:rPr>
          <w:rFonts w:ascii="Times New Roman" w:hAnsi="Times New Roman"/>
          <w:sz w:val="24"/>
          <w:vertAlign w:val="superscript"/>
        </w:rPr>
        <w:t>26,27</w:t>
      </w:r>
      <w:r w:rsidR="00AF7420" w:rsidRPr="00DD08D6">
        <w:rPr>
          <w:rFonts w:ascii="Times New Roman" w:hAnsi="Times New Roman"/>
          <w:sz w:val="24"/>
        </w:rPr>
        <w:t xml:space="preserve"> Assisted by STM, numerous quasi-crystals have been synthesized, shedding light on the growth mechanisms.</w:t>
      </w:r>
      <w:r w:rsidR="00870035" w:rsidRPr="00DD08D6">
        <w:rPr>
          <w:rFonts w:ascii="Times New Roman" w:hAnsi="Times New Roman"/>
          <w:sz w:val="24"/>
          <w:vertAlign w:val="superscript"/>
        </w:rPr>
        <w:t>28,29</w:t>
      </w:r>
      <w:r w:rsidR="00AF7420" w:rsidRPr="00DD08D6">
        <w:rPr>
          <w:rFonts w:ascii="Times New Roman" w:hAnsi="Times New Roman"/>
          <w:sz w:val="24"/>
        </w:rPr>
        <w:t xml:space="preserve"> </w:t>
      </w:r>
      <w:r w:rsidR="00AF7420" w:rsidRPr="00DD08D6">
        <w:rPr>
          <w:rFonts w:ascii="Times New Roman" w:eastAsia="DengXian" w:hAnsi="Times New Roman"/>
          <w:sz w:val="24"/>
          <w:lang w:eastAsia="zh-CN"/>
        </w:rPr>
        <w:t>Similarly, procrystalline structures also constitute a prevalent type of non-</w:t>
      </w:r>
      <w:r w:rsidR="00AF7420" w:rsidRPr="00DD08D6">
        <w:rPr>
          <w:rFonts w:ascii="Times New Roman" w:eastAsia="DengXian" w:hAnsi="Times New Roman"/>
          <w:sz w:val="24"/>
          <w:lang w:eastAsia="zh-CN"/>
        </w:rPr>
        <w:lastRenderedPageBreak/>
        <w:t>crystalline assembly, where building blocks are arranged periodically but with random orientation, indicating the absence of</w:t>
      </w:r>
      <w:r w:rsidR="00977645" w:rsidRPr="00DD08D6">
        <w:rPr>
          <w:rFonts w:ascii="Times New Roman" w:eastAsia="DengXian" w:hAnsi="Times New Roman"/>
          <w:sz w:val="24"/>
          <w:lang w:eastAsia="zh-CN"/>
        </w:rPr>
        <w:t xml:space="preserve"> </w:t>
      </w:r>
      <w:r w:rsidR="00AF7420" w:rsidRPr="00DD08D6">
        <w:rPr>
          <w:rFonts w:ascii="Times New Roman" w:eastAsia="DengXian" w:hAnsi="Times New Roman"/>
          <w:sz w:val="24"/>
          <w:lang w:eastAsia="zh-CN"/>
        </w:rPr>
        <w:t>translational periodicity.</w:t>
      </w:r>
      <w:r w:rsidR="00870035" w:rsidRPr="00DD08D6">
        <w:rPr>
          <w:rFonts w:ascii="Times New Roman" w:eastAsia="DengXian" w:hAnsi="Times New Roman"/>
          <w:sz w:val="24"/>
          <w:vertAlign w:val="superscript"/>
          <w:lang w:eastAsia="zh-CN"/>
        </w:rPr>
        <w:t>30</w:t>
      </w:r>
      <w:r w:rsidR="00AF7420" w:rsidRPr="00DD08D6">
        <w:rPr>
          <w:rFonts w:ascii="Times New Roman" w:eastAsia="DengXian" w:hAnsi="Times New Roman"/>
          <w:sz w:val="24"/>
          <w:lang w:eastAsia="zh-CN"/>
        </w:rPr>
        <w:t xml:space="preserve"> At the </w:t>
      </w:r>
      <w:r w:rsidR="00524A75" w:rsidRPr="00DD08D6">
        <w:rPr>
          <w:rFonts w:ascii="Times New Roman" w:eastAsia="DengXian" w:hAnsi="Times New Roman"/>
          <w:sz w:val="24"/>
          <w:lang w:eastAsia="zh-CN"/>
        </w:rPr>
        <w:t>heart</w:t>
      </w:r>
      <w:r w:rsidR="00AF7420" w:rsidRPr="00DD08D6">
        <w:rPr>
          <w:rFonts w:ascii="Times New Roman" w:eastAsia="DengXian" w:hAnsi="Times New Roman"/>
          <w:sz w:val="24"/>
          <w:lang w:eastAsia="zh-CN"/>
        </w:rPr>
        <w:t xml:space="preserve"> of </w:t>
      </w:r>
      <w:r w:rsidR="00524A75" w:rsidRPr="00DD08D6">
        <w:rPr>
          <w:rFonts w:ascii="Times New Roman" w:eastAsia="DengXian" w:hAnsi="Times New Roman"/>
          <w:sz w:val="24"/>
          <w:lang w:eastAsia="zh-CN"/>
        </w:rPr>
        <w:t>these</w:t>
      </w:r>
      <w:r w:rsidR="00AF7420" w:rsidRPr="00DD08D6">
        <w:rPr>
          <w:rFonts w:ascii="Times New Roman" w:eastAsia="DengXian" w:hAnsi="Times New Roman"/>
          <w:sz w:val="24"/>
          <w:lang w:eastAsia="zh-CN"/>
        </w:rPr>
        <w:t xml:space="preserve"> non-crystalline structures </w:t>
      </w:r>
      <w:r w:rsidR="00524A75" w:rsidRPr="00DD08D6">
        <w:rPr>
          <w:rFonts w:ascii="Times New Roman" w:eastAsia="DengXian" w:hAnsi="Times New Roman"/>
          <w:sz w:val="24"/>
          <w:lang w:eastAsia="zh-CN"/>
        </w:rPr>
        <w:t>is</w:t>
      </w:r>
      <w:r w:rsidR="00AF7420" w:rsidRPr="00DD08D6">
        <w:rPr>
          <w:rFonts w:ascii="Times New Roman" w:eastAsia="DengXian" w:hAnsi="Times New Roman"/>
          <w:sz w:val="24"/>
          <w:lang w:eastAsia="zh-CN"/>
        </w:rPr>
        <w:t xml:space="preserve"> the design of </w:t>
      </w:r>
      <w:r w:rsidR="00524A75" w:rsidRPr="00DD08D6">
        <w:rPr>
          <w:rFonts w:ascii="Times New Roman" w:eastAsia="DengXian" w:hAnsi="Times New Roman"/>
          <w:sz w:val="24"/>
          <w:lang w:eastAsia="zh-CN"/>
        </w:rPr>
        <w:t xml:space="preserve">the </w:t>
      </w:r>
      <w:r w:rsidR="00AF7420" w:rsidRPr="00DD08D6">
        <w:rPr>
          <w:rFonts w:ascii="Times New Roman" w:eastAsia="DengXian" w:hAnsi="Times New Roman"/>
          <w:sz w:val="24"/>
          <w:lang w:eastAsia="zh-CN"/>
        </w:rPr>
        <w:t>building blocks</w:t>
      </w:r>
      <w:r w:rsidR="00524A75" w:rsidRPr="00DD08D6">
        <w:rPr>
          <w:rFonts w:ascii="Times New Roman" w:eastAsia="DengXian" w:hAnsi="Times New Roman"/>
          <w:sz w:val="24"/>
          <w:lang w:eastAsia="zh-CN"/>
        </w:rPr>
        <w:t>,</w:t>
      </w:r>
      <w:r w:rsidR="00AF7420" w:rsidRPr="00DD08D6">
        <w:rPr>
          <w:rFonts w:ascii="Times New Roman" w:eastAsia="DengXian" w:hAnsi="Times New Roman"/>
          <w:sz w:val="24"/>
          <w:lang w:eastAsia="zh-CN"/>
        </w:rPr>
        <w:t xml:space="preserve"> a critical aspect enabling precise manipulation of symmetry, domain size, and electronic properties during the self-assembly process. For example, pentagon building blocks, with the inherent five-fold symmetry, present an ideal candidate for inducing incompatibility with translational symmetry.</w:t>
      </w:r>
      <w:r w:rsidR="00870035" w:rsidRPr="00DD08D6">
        <w:rPr>
          <w:rFonts w:ascii="Times New Roman" w:hAnsi="Times New Roman"/>
          <w:sz w:val="24"/>
          <w:vertAlign w:val="superscript"/>
        </w:rPr>
        <w:t>31-33</w:t>
      </w:r>
      <w:r w:rsidR="00AF7420" w:rsidRPr="00DD08D6">
        <w:rPr>
          <w:rFonts w:ascii="Times New Roman" w:eastAsia="DengXian" w:hAnsi="Times New Roman"/>
          <w:sz w:val="24"/>
          <w:lang w:eastAsia="zh-CN"/>
        </w:rPr>
        <w:t xml:space="preserve"> </w:t>
      </w:r>
      <w:r w:rsidRPr="00DD08D6">
        <w:rPr>
          <w:rFonts w:ascii="Times New Roman" w:hAnsi="Times New Roman"/>
          <w:sz w:val="24"/>
        </w:rPr>
        <w:t xml:space="preserve">Therefore, a deep understanding of the intricate relationship between building blocks and </w:t>
      </w:r>
      <w:r w:rsidR="00AF7420" w:rsidRPr="00DD08D6">
        <w:rPr>
          <w:rFonts w:ascii="Times New Roman" w:eastAsia="DengXian" w:hAnsi="Times New Roman"/>
          <w:sz w:val="24"/>
          <w:lang w:eastAsia="zh-CN"/>
        </w:rPr>
        <w:t>procrystalline structures</w:t>
      </w:r>
      <w:r w:rsidRPr="00DD08D6">
        <w:rPr>
          <w:rFonts w:ascii="Times New Roman" w:hAnsi="Times New Roman"/>
          <w:sz w:val="24"/>
        </w:rPr>
        <w:t xml:space="preserve"> </w:t>
      </w:r>
      <w:r w:rsidR="00133FDA" w:rsidRPr="00DD08D6">
        <w:rPr>
          <w:rFonts w:ascii="Times New Roman" w:hAnsi="Times New Roman"/>
          <w:sz w:val="24"/>
        </w:rPr>
        <w:t xml:space="preserve">is crucial for advancing our knowledge of materials science and exploiting novel </w:t>
      </w:r>
      <w:r w:rsidR="00F47E69" w:rsidRPr="00DD08D6">
        <w:rPr>
          <w:rFonts w:ascii="Times New Roman" w:hAnsi="Times New Roman"/>
          <w:sz w:val="24"/>
        </w:rPr>
        <w:t>structure</w:t>
      </w:r>
      <w:r w:rsidR="00133FDA" w:rsidRPr="00DD08D6">
        <w:rPr>
          <w:rFonts w:ascii="Times New Roman" w:hAnsi="Times New Roman"/>
          <w:sz w:val="24"/>
        </w:rPr>
        <w:t>s for technological applications.</w:t>
      </w:r>
    </w:p>
    <w:p w14:paraId="1E4127F2" w14:textId="6D196877" w:rsidR="006D4089" w:rsidRPr="00DD08D6" w:rsidRDefault="00BC56C3" w:rsidP="005A1EF0">
      <w:pPr>
        <w:pStyle w:val="P1"/>
        <w:spacing w:line="360" w:lineRule="auto"/>
        <w:ind w:firstLineChars="236" w:firstLine="566"/>
        <w:rPr>
          <w:rFonts w:ascii="Times New Roman" w:hAnsi="Times New Roman"/>
          <w:sz w:val="24"/>
        </w:rPr>
      </w:pPr>
      <w:r w:rsidRPr="00DD08D6">
        <w:rPr>
          <w:rFonts w:ascii="Times New Roman" w:hAnsi="Times New Roman"/>
          <w:sz w:val="24"/>
        </w:rPr>
        <w:t xml:space="preserve">Here, we </w:t>
      </w:r>
      <w:r w:rsidR="005D520E" w:rsidRPr="00DD08D6">
        <w:rPr>
          <w:rFonts w:ascii="Times New Roman" w:hAnsi="Times New Roman"/>
          <w:sz w:val="24"/>
        </w:rPr>
        <w:t>employ</w:t>
      </w:r>
      <w:r w:rsidR="00E86BCA" w:rsidRPr="00DD08D6">
        <w:rPr>
          <w:rFonts w:ascii="Times New Roman" w:hAnsi="Times New Roman" w:hint="eastAsia"/>
          <w:sz w:val="24"/>
        </w:rPr>
        <w:t xml:space="preserve"> </w:t>
      </w:r>
      <w:r w:rsidR="002431DA" w:rsidRPr="00DD08D6">
        <w:rPr>
          <w:rFonts w:ascii="Times New Roman" w:hAnsi="Times New Roman"/>
          <w:sz w:val="24"/>
        </w:rPr>
        <w:t>pentaphenyl</w:t>
      </w:r>
      <w:r w:rsidR="002431DA" w:rsidRPr="00DD08D6">
        <w:rPr>
          <w:rFonts w:ascii="Times New Roman" w:hAnsi="Times New Roman" w:hint="eastAsia"/>
          <w:sz w:val="24"/>
        </w:rPr>
        <w:t xml:space="preserve"> </w:t>
      </w:r>
      <w:r w:rsidR="00E86BCA" w:rsidRPr="00DD08D6">
        <w:rPr>
          <w:rFonts w:ascii="Times New Roman" w:hAnsi="Times New Roman" w:hint="eastAsia"/>
          <w:sz w:val="24"/>
        </w:rPr>
        <w:t>cyclopentadienyl (</w:t>
      </w:r>
      <w:r w:rsidRPr="00DD08D6">
        <w:rPr>
          <w:rFonts w:ascii="Times New Roman" w:hAnsi="Times New Roman"/>
          <w:sz w:val="24"/>
        </w:rPr>
        <w:t>Cp</w:t>
      </w:r>
      <w:r w:rsidR="00E86BCA" w:rsidRPr="00DD08D6">
        <w:rPr>
          <w:rFonts w:ascii="Times New Roman" w:hAnsi="Times New Roman" w:hint="eastAsia"/>
          <w:sz w:val="24"/>
        </w:rPr>
        <w:t>)</w:t>
      </w:r>
      <w:r w:rsidRPr="00DD08D6">
        <w:rPr>
          <w:rFonts w:ascii="Times New Roman" w:hAnsi="Times New Roman"/>
          <w:sz w:val="24"/>
        </w:rPr>
        <w:t xml:space="preserve"> derivatives </w:t>
      </w:r>
      <w:r w:rsidR="00F16978" w:rsidRPr="00DD08D6">
        <w:rPr>
          <w:rFonts w:ascii="Times New Roman" w:hAnsi="Times New Roman"/>
          <w:sz w:val="24"/>
        </w:rPr>
        <w:t>(Scheme 1)</w:t>
      </w:r>
      <w:r w:rsidR="00F16978" w:rsidRPr="00DD08D6">
        <w:rPr>
          <w:rFonts w:ascii="Times New Roman" w:hAnsi="Times New Roman" w:hint="eastAsia"/>
          <w:sz w:val="24"/>
        </w:rPr>
        <w:t xml:space="preserve"> </w:t>
      </w:r>
      <w:r w:rsidR="00E86BCA" w:rsidRPr="00DD08D6">
        <w:rPr>
          <w:rFonts w:ascii="Times New Roman" w:hAnsi="Times New Roman" w:hint="eastAsia"/>
          <w:sz w:val="24"/>
        </w:rPr>
        <w:t xml:space="preserve">to investigate </w:t>
      </w:r>
      <w:r w:rsidR="00F16978" w:rsidRPr="00DD08D6">
        <w:rPr>
          <w:rFonts w:ascii="Times New Roman" w:hAnsi="Times New Roman" w:hint="eastAsia"/>
          <w:sz w:val="24"/>
        </w:rPr>
        <w:t xml:space="preserve">formation </w:t>
      </w:r>
      <w:r w:rsidR="00F16978" w:rsidRPr="00DD08D6">
        <w:rPr>
          <w:rFonts w:ascii="Times New Roman" w:hAnsi="Times New Roman"/>
          <w:sz w:val="24"/>
        </w:rPr>
        <w:t xml:space="preserve">of non-crystalline </w:t>
      </w:r>
      <w:r w:rsidR="00F16978" w:rsidRPr="00DD08D6">
        <w:rPr>
          <w:rFonts w:ascii="Times New Roman" w:hAnsi="Times New Roman" w:hint="eastAsia"/>
          <w:sz w:val="24"/>
        </w:rPr>
        <w:t xml:space="preserve">molecular </w:t>
      </w:r>
      <w:r w:rsidR="00F16978" w:rsidRPr="00DD08D6">
        <w:rPr>
          <w:rFonts w:ascii="Times New Roman" w:hAnsi="Times New Roman"/>
          <w:sz w:val="24"/>
        </w:rPr>
        <w:t>assemblies</w:t>
      </w:r>
      <w:r w:rsidR="00F16978" w:rsidRPr="00DD08D6">
        <w:rPr>
          <w:rFonts w:ascii="Times New Roman" w:hAnsi="Times New Roman" w:hint="eastAsia"/>
          <w:sz w:val="24"/>
        </w:rPr>
        <w:t xml:space="preserve"> with </w:t>
      </w:r>
      <w:r w:rsidR="00E86BCA" w:rsidRPr="00DD08D6">
        <w:rPr>
          <w:rFonts w:ascii="Times New Roman" w:hAnsi="Times New Roman"/>
          <w:sz w:val="24"/>
        </w:rPr>
        <w:t xml:space="preserve">five-fold </w:t>
      </w:r>
      <w:r w:rsidR="00C407EA" w:rsidRPr="00DD08D6">
        <w:rPr>
          <w:rFonts w:ascii="Times New Roman" w:hAnsi="Times New Roman"/>
          <w:sz w:val="24"/>
        </w:rPr>
        <w:t xml:space="preserve">symmetric </w:t>
      </w:r>
      <w:r w:rsidR="00E86BCA" w:rsidRPr="00DD08D6">
        <w:rPr>
          <w:rFonts w:ascii="Times New Roman" w:hAnsi="Times New Roman"/>
          <w:sz w:val="24"/>
        </w:rPr>
        <w:t>building blocks</w:t>
      </w:r>
      <w:r w:rsidRPr="00DD08D6">
        <w:rPr>
          <w:rFonts w:ascii="Times New Roman" w:hAnsi="Times New Roman"/>
          <w:sz w:val="24"/>
        </w:rPr>
        <w:t xml:space="preserve">. Methyl and </w:t>
      </w:r>
      <w:proofErr w:type="spellStart"/>
      <w:r w:rsidRPr="00DD08D6">
        <w:rPr>
          <w:rFonts w:ascii="Times New Roman" w:hAnsi="Times New Roman"/>
          <w:sz w:val="24"/>
        </w:rPr>
        <w:t>fluoro</w:t>
      </w:r>
      <w:proofErr w:type="spellEnd"/>
      <w:r w:rsidRPr="00DD08D6">
        <w:rPr>
          <w:rFonts w:ascii="Times New Roman" w:hAnsi="Times New Roman"/>
          <w:sz w:val="24"/>
        </w:rPr>
        <w:t xml:space="preserve"> groups were introduced at the </w:t>
      </w:r>
      <w:r w:rsidRPr="00DD08D6">
        <w:rPr>
          <w:rFonts w:ascii="Times New Roman" w:hAnsi="Times New Roman"/>
          <w:i/>
          <w:iCs/>
          <w:sz w:val="24"/>
        </w:rPr>
        <w:t>m</w:t>
      </w:r>
      <w:r w:rsidRPr="00DD08D6">
        <w:rPr>
          <w:rFonts w:ascii="Times New Roman" w:hAnsi="Times New Roman"/>
          <w:sz w:val="24"/>
        </w:rPr>
        <w:t xml:space="preserve">-position to </w:t>
      </w:r>
      <w:r w:rsidR="00E86BCA" w:rsidRPr="00DD08D6">
        <w:rPr>
          <w:rFonts w:ascii="Times New Roman" w:hAnsi="Times New Roman" w:hint="eastAsia"/>
          <w:sz w:val="24"/>
        </w:rPr>
        <w:t xml:space="preserve">study </w:t>
      </w:r>
      <w:r w:rsidRPr="00DD08D6">
        <w:rPr>
          <w:rFonts w:ascii="Times New Roman" w:hAnsi="Times New Roman"/>
          <w:sz w:val="24"/>
        </w:rPr>
        <w:t xml:space="preserve">how the functional groups affect </w:t>
      </w:r>
      <w:r w:rsidR="00FD66CF" w:rsidRPr="00DD08D6">
        <w:rPr>
          <w:rFonts w:ascii="Times New Roman" w:hAnsi="Times New Roman"/>
          <w:sz w:val="24"/>
        </w:rPr>
        <w:t xml:space="preserve">the </w:t>
      </w:r>
      <w:r w:rsidRPr="00DD08D6">
        <w:rPr>
          <w:rFonts w:ascii="Times New Roman" w:hAnsi="Times New Roman"/>
          <w:sz w:val="24"/>
        </w:rPr>
        <w:t>molecular assembl</w:t>
      </w:r>
      <w:r w:rsidR="00E86BCA" w:rsidRPr="00DD08D6">
        <w:rPr>
          <w:rFonts w:ascii="Times New Roman" w:hAnsi="Times New Roman" w:hint="eastAsia"/>
          <w:sz w:val="24"/>
        </w:rPr>
        <w:t>ies</w:t>
      </w:r>
      <w:r w:rsidR="002431DA" w:rsidRPr="00DD08D6">
        <w:rPr>
          <w:rFonts w:ascii="Times New Roman" w:hAnsi="Times New Roman" w:hint="eastAsia"/>
          <w:sz w:val="24"/>
        </w:rPr>
        <w:t xml:space="preserve"> </w:t>
      </w:r>
      <w:r w:rsidRPr="00DD08D6">
        <w:rPr>
          <w:rFonts w:ascii="Times New Roman" w:hAnsi="Times New Roman"/>
          <w:sz w:val="24"/>
        </w:rPr>
        <w:t xml:space="preserve">on </w:t>
      </w:r>
      <w:proofErr w:type="gramStart"/>
      <w:r w:rsidRPr="00DD08D6">
        <w:rPr>
          <w:rFonts w:ascii="Times New Roman" w:hAnsi="Times New Roman"/>
          <w:sz w:val="24"/>
        </w:rPr>
        <w:t>Au(</w:t>
      </w:r>
      <w:proofErr w:type="gramEnd"/>
      <w:r w:rsidRPr="00DD08D6">
        <w:rPr>
          <w:rFonts w:ascii="Times New Roman" w:hAnsi="Times New Roman"/>
          <w:sz w:val="24"/>
        </w:rPr>
        <w:t>111) and Ag(111) surfaces</w:t>
      </w:r>
      <w:r w:rsidR="00FD66CF" w:rsidRPr="00DD08D6">
        <w:rPr>
          <w:rFonts w:ascii="Times New Roman" w:hAnsi="Times New Roman"/>
          <w:sz w:val="24"/>
        </w:rPr>
        <w:t xml:space="preserve"> </w:t>
      </w:r>
      <w:r w:rsidR="00A103DC" w:rsidRPr="00DD08D6">
        <w:rPr>
          <w:rFonts w:ascii="Times New Roman" w:hAnsi="Times New Roman" w:hint="eastAsia"/>
          <w:sz w:val="24"/>
        </w:rPr>
        <w:t xml:space="preserve">at low temperature </w:t>
      </w:r>
      <w:r w:rsidR="00FD66CF" w:rsidRPr="00DD08D6">
        <w:rPr>
          <w:rFonts w:ascii="Times New Roman" w:hAnsi="Times New Roman"/>
          <w:sz w:val="24"/>
        </w:rPr>
        <w:t>with</w:t>
      </w:r>
      <w:r w:rsidR="00E86BCA" w:rsidRPr="00DD08D6">
        <w:rPr>
          <w:rFonts w:ascii="Times New Roman" w:hAnsi="Times New Roman" w:hint="eastAsia"/>
          <w:sz w:val="24"/>
        </w:rPr>
        <w:t xml:space="preserve"> </w:t>
      </w:r>
      <w:r w:rsidR="00FD66CF" w:rsidRPr="00DD08D6">
        <w:rPr>
          <w:rFonts w:ascii="Times New Roman" w:hAnsi="Times New Roman"/>
          <w:sz w:val="24"/>
        </w:rPr>
        <w:t>STM</w:t>
      </w:r>
      <w:r w:rsidRPr="00DD08D6">
        <w:rPr>
          <w:rFonts w:ascii="Times New Roman" w:hAnsi="Times New Roman"/>
          <w:sz w:val="24"/>
        </w:rPr>
        <w:t xml:space="preserve">. </w:t>
      </w:r>
      <w:r w:rsidR="00BA0A01" w:rsidRPr="00DD08D6">
        <w:rPr>
          <w:rFonts w:ascii="Times New Roman" w:hAnsi="Times New Roman" w:hint="eastAsia"/>
          <w:sz w:val="24"/>
        </w:rPr>
        <w:t>B</w:t>
      </w:r>
      <w:r w:rsidRPr="00DD08D6">
        <w:rPr>
          <w:rFonts w:ascii="Times New Roman" w:hAnsi="Times New Roman"/>
          <w:sz w:val="24"/>
        </w:rPr>
        <w:t xml:space="preserve">oth molecules form procrystalline structures, </w:t>
      </w:r>
      <w:r w:rsidR="009A6DBE" w:rsidRPr="00DD08D6">
        <w:rPr>
          <w:rFonts w:ascii="Times New Roman" w:hAnsi="Times New Roman"/>
          <w:sz w:val="24"/>
        </w:rPr>
        <w:t>in which each unit is</w:t>
      </w:r>
      <w:r w:rsidRPr="00DD08D6">
        <w:rPr>
          <w:rFonts w:ascii="Times New Roman" w:hAnsi="Times New Roman"/>
          <w:sz w:val="24"/>
        </w:rPr>
        <w:t xml:space="preserve"> periodically positioned but random</w:t>
      </w:r>
      <w:r w:rsidR="00E043D6" w:rsidRPr="00DD08D6">
        <w:rPr>
          <w:rFonts w:ascii="Times New Roman" w:hAnsi="Times New Roman" w:hint="eastAsia"/>
          <w:sz w:val="24"/>
        </w:rPr>
        <w:t>ly oriented</w:t>
      </w:r>
      <w:r w:rsidRPr="00DD08D6">
        <w:rPr>
          <w:rFonts w:ascii="Times New Roman" w:hAnsi="Times New Roman"/>
          <w:sz w:val="24"/>
        </w:rPr>
        <w:t>, underscoring the significance of pentagon building blocks in the non</w:t>
      </w:r>
      <w:r w:rsidR="00FD66CF" w:rsidRPr="00DD08D6">
        <w:rPr>
          <w:rFonts w:ascii="Times New Roman" w:hAnsi="Times New Roman"/>
          <w:sz w:val="24"/>
        </w:rPr>
        <w:t>-</w:t>
      </w:r>
      <w:r w:rsidRPr="00DD08D6">
        <w:rPr>
          <w:rFonts w:ascii="Times New Roman" w:hAnsi="Times New Roman"/>
          <w:sz w:val="24"/>
        </w:rPr>
        <w:t xml:space="preserve">crystalline assembly process. </w:t>
      </w:r>
      <w:r w:rsidR="009A6DBE" w:rsidRPr="00DD08D6">
        <w:rPr>
          <w:rFonts w:ascii="Times New Roman" w:hAnsi="Times New Roman"/>
          <w:sz w:val="24"/>
        </w:rPr>
        <w:t>T</w:t>
      </w:r>
      <w:r w:rsidRPr="00DD08D6">
        <w:rPr>
          <w:rFonts w:ascii="Times New Roman" w:hAnsi="Times New Roman"/>
          <w:sz w:val="24"/>
        </w:rPr>
        <w:t xml:space="preserve">he weak </w:t>
      </w:r>
      <w:r w:rsidR="009A6DBE" w:rsidRPr="00DD08D6">
        <w:rPr>
          <w:rFonts w:ascii="Times New Roman" w:hAnsi="Times New Roman"/>
          <w:sz w:val="24"/>
        </w:rPr>
        <w:t xml:space="preserve">intermolecular </w:t>
      </w:r>
      <w:r w:rsidRPr="00DD08D6">
        <w:rPr>
          <w:rFonts w:ascii="Times New Roman" w:hAnsi="Times New Roman"/>
          <w:sz w:val="24"/>
        </w:rPr>
        <w:t>interaction may afford greater freedom, allowing for structural disorder.</w:t>
      </w:r>
    </w:p>
    <w:p w14:paraId="0FA7AE06" w14:textId="77777777" w:rsidR="000378A6" w:rsidRPr="00DD08D6" w:rsidRDefault="000378A6" w:rsidP="004D5837">
      <w:pPr>
        <w:pStyle w:val="P1"/>
        <w:spacing w:line="360" w:lineRule="auto"/>
        <w:rPr>
          <w:rFonts w:ascii="Times New Roman" w:hAnsi="Times New Roman"/>
          <w:sz w:val="24"/>
        </w:rPr>
      </w:pPr>
    </w:p>
    <w:p w14:paraId="60A34B48" w14:textId="4B7CB712" w:rsidR="00293168" w:rsidRPr="00DD08D6" w:rsidRDefault="0087609E" w:rsidP="005A1EF0">
      <w:pPr>
        <w:pStyle w:val="NormalWeb"/>
        <w:spacing w:line="360" w:lineRule="auto"/>
        <w:ind w:firstLine="567"/>
      </w:pPr>
      <w:r w:rsidRPr="00DD08D6">
        <w:t xml:space="preserve">Two meta-substituted Cp </w:t>
      </w:r>
      <w:r w:rsidR="000378A6" w:rsidRPr="00DD08D6">
        <w:t xml:space="preserve">were </w:t>
      </w:r>
      <w:r w:rsidRPr="00DD08D6">
        <w:t xml:space="preserve">synthesized in </w:t>
      </w:r>
      <w:r w:rsidR="00293168" w:rsidRPr="00DD08D6">
        <w:t>two</w:t>
      </w:r>
      <w:r w:rsidRPr="00DD08D6">
        <w:t xml:space="preserve"> steps from </w:t>
      </w:r>
      <w:r w:rsidR="000378A6" w:rsidRPr="00DD08D6">
        <w:t>commercially</w:t>
      </w:r>
      <w:r w:rsidRPr="00DD08D6">
        <w:t xml:space="preserve"> available </w:t>
      </w:r>
      <w:proofErr w:type="spellStart"/>
      <w:r w:rsidRPr="00DD08D6">
        <w:t>tetraphenylcyclopentadienone</w:t>
      </w:r>
      <w:proofErr w:type="spellEnd"/>
      <w:r w:rsidR="00293168" w:rsidRPr="00DD08D6">
        <w:t>. First</w:t>
      </w:r>
      <w:r w:rsidR="00E86BCA" w:rsidRPr="00DD08D6">
        <w:rPr>
          <w:rFonts w:hint="eastAsia"/>
        </w:rPr>
        <w:t>,</w:t>
      </w:r>
      <w:r w:rsidR="00293168" w:rsidRPr="00DD08D6">
        <w:t xml:space="preserve"> the </w:t>
      </w:r>
      <w:r w:rsidR="00BE040B" w:rsidRPr="00DD08D6">
        <w:t>a</w:t>
      </w:r>
      <w:r w:rsidR="00293168" w:rsidRPr="00DD08D6">
        <w:t xml:space="preserve">ddition of the </w:t>
      </w:r>
      <w:r w:rsidR="00293168" w:rsidRPr="00DD08D6">
        <w:rPr>
          <w:i/>
          <w:iCs/>
        </w:rPr>
        <w:t>m</w:t>
      </w:r>
      <w:r w:rsidR="00293168" w:rsidRPr="00DD08D6">
        <w:t>-</w:t>
      </w:r>
      <w:proofErr w:type="spellStart"/>
      <w:r w:rsidR="00293168" w:rsidRPr="00DD08D6">
        <w:t>lithiotoluene</w:t>
      </w:r>
      <w:proofErr w:type="spellEnd"/>
      <w:r w:rsidR="00293168" w:rsidRPr="00DD08D6">
        <w:t xml:space="preserve"> or</w:t>
      </w:r>
      <w:r w:rsidR="00524A75" w:rsidRPr="00DD08D6">
        <w:t xml:space="preserve"> the</w:t>
      </w:r>
      <w:r w:rsidR="00293168" w:rsidRPr="00DD08D6">
        <w:t xml:space="preserve"> </w:t>
      </w:r>
      <w:r w:rsidR="00293168" w:rsidRPr="00DD08D6">
        <w:rPr>
          <w:i/>
          <w:iCs/>
        </w:rPr>
        <w:t>m</w:t>
      </w:r>
      <w:r w:rsidR="00293168" w:rsidRPr="00DD08D6">
        <w:t>-</w:t>
      </w:r>
      <w:proofErr w:type="spellStart"/>
      <w:r w:rsidR="00293168" w:rsidRPr="00DD08D6">
        <w:t>lithioflurobenzene</w:t>
      </w:r>
      <w:proofErr w:type="spellEnd"/>
      <w:r w:rsidR="00293168" w:rsidRPr="00DD08D6">
        <w:t xml:space="preserve"> on the </w:t>
      </w:r>
      <w:proofErr w:type="spellStart"/>
      <w:r w:rsidR="00293168" w:rsidRPr="00DD08D6">
        <w:t>tetraphenylcyclopentadienone</w:t>
      </w:r>
      <w:proofErr w:type="spellEnd"/>
      <w:r w:rsidR="00293168" w:rsidRPr="00DD08D6">
        <w:t xml:space="preserve"> gave the corresponding </w:t>
      </w:r>
      <w:proofErr w:type="spellStart"/>
      <w:r w:rsidR="00293168" w:rsidRPr="00DD08D6">
        <w:t>cyclopentadienol</w:t>
      </w:r>
      <w:proofErr w:type="spellEnd"/>
      <w:r w:rsidR="00293168" w:rsidRPr="00DD08D6">
        <w:t xml:space="preserve"> which was converted to its brominated analog by reaction with </w:t>
      </w:r>
      <w:r w:rsidR="00BE040B" w:rsidRPr="00DD08D6">
        <w:t>hydrobromic acid</w:t>
      </w:r>
      <w:r w:rsidR="00293168" w:rsidRPr="00DD08D6">
        <w:t xml:space="preserve"> in acetic acid. The methyl and </w:t>
      </w:r>
      <w:proofErr w:type="spellStart"/>
      <w:r w:rsidR="00293168" w:rsidRPr="00DD08D6">
        <w:t>fluoro</w:t>
      </w:r>
      <w:proofErr w:type="spellEnd"/>
      <w:r w:rsidR="00293168" w:rsidRPr="00DD08D6">
        <w:t>-fu</w:t>
      </w:r>
      <w:r w:rsidR="00F805DA" w:rsidRPr="00DD08D6">
        <w:t>n</w:t>
      </w:r>
      <w:r w:rsidR="00293168" w:rsidRPr="00DD08D6">
        <w:t xml:space="preserve">ctionalized Cp were obtained </w:t>
      </w:r>
      <w:r w:rsidR="00BE040B" w:rsidRPr="00DD08D6">
        <w:t>with</w:t>
      </w:r>
      <w:r w:rsidR="00293168" w:rsidRPr="00DD08D6">
        <w:t xml:space="preserve"> an overall yield of 35</w:t>
      </w:r>
      <w:r w:rsidR="00645583" w:rsidRPr="00DD08D6">
        <w:t xml:space="preserve"> </w:t>
      </w:r>
      <w:r w:rsidR="00293168" w:rsidRPr="00DD08D6">
        <w:t>% and 32</w:t>
      </w:r>
      <w:r w:rsidR="00645583" w:rsidRPr="00DD08D6">
        <w:t xml:space="preserve"> </w:t>
      </w:r>
      <w:r w:rsidR="00293168" w:rsidRPr="00DD08D6">
        <w:t>%</w:t>
      </w:r>
      <w:r w:rsidR="009A6DBE" w:rsidRPr="00DD08D6">
        <w:t>,</w:t>
      </w:r>
      <w:r w:rsidR="00293168" w:rsidRPr="00DD08D6">
        <w:t xml:space="preserve"> respectively </w:t>
      </w:r>
      <w:r w:rsidRPr="00DD08D6">
        <w:t xml:space="preserve">(see Supplementary </w:t>
      </w:r>
      <w:r w:rsidR="000378A6" w:rsidRPr="00DD08D6">
        <w:t>Information</w:t>
      </w:r>
      <w:r w:rsidRPr="00DD08D6">
        <w:t xml:space="preserve"> for </w:t>
      </w:r>
      <w:r w:rsidR="00293168" w:rsidRPr="00DD08D6">
        <w:t xml:space="preserve">more </w:t>
      </w:r>
      <w:r w:rsidRPr="00DD08D6">
        <w:t xml:space="preserve">details and characterization). </w:t>
      </w:r>
      <w:r w:rsidR="00293168" w:rsidRPr="00DD08D6">
        <w:t xml:space="preserve">The brominated Cp </w:t>
      </w:r>
      <w:r w:rsidR="00AE05B1" w:rsidRPr="00DD08D6">
        <w:t>were</w:t>
      </w:r>
      <w:r w:rsidR="00293168" w:rsidRPr="00DD08D6">
        <w:t xml:space="preserve"> obtained as a mixture of three </w:t>
      </w:r>
      <w:proofErr w:type="spellStart"/>
      <w:r w:rsidR="00293168" w:rsidRPr="00DD08D6">
        <w:t>regioisomers</w:t>
      </w:r>
      <w:proofErr w:type="spellEnd"/>
      <w:r w:rsidR="00AE05B1" w:rsidRPr="00DD08D6">
        <w:t xml:space="preserve"> due to </w:t>
      </w:r>
      <w:r w:rsidR="00AE05B1" w:rsidRPr="00DD08D6">
        <w:lastRenderedPageBreak/>
        <w:t>a</w:t>
      </w:r>
      <w:r w:rsidR="00524A75" w:rsidRPr="00DD08D6">
        <w:t xml:space="preserve"> unimolecular nucleophilic substitution</w:t>
      </w:r>
      <w:r w:rsidR="00AE05B1" w:rsidRPr="00DD08D6">
        <w:t xml:space="preserve"> </w:t>
      </w:r>
      <w:r w:rsidR="00524A75" w:rsidRPr="00DD08D6">
        <w:t>(</w:t>
      </w:r>
      <w:r w:rsidR="00AE05B1" w:rsidRPr="00DD08D6">
        <w:rPr>
          <w:rFonts w:eastAsia="Times New Roman"/>
          <w:kern w:val="0"/>
        </w:rPr>
        <w:t>S</w:t>
      </w:r>
      <w:r w:rsidR="00AE05B1" w:rsidRPr="00DD08D6">
        <w:rPr>
          <w:rFonts w:eastAsia="Times New Roman"/>
          <w:kern w:val="0"/>
          <w:position w:val="-2"/>
          <w:vertAlign w:val="subscript"/>
        </w:rPr>
        <w:t>N</w:t>
      </w:r>
      <w:r w:rsidR="00AE05B1" w:rsidRPr="00DD08D6">
        <w:rPr>
          <w:rFonts w:eastAsia="Times New Roman"/>
          <w:kern w:val="0"/>
        </w:rPr>
        <w:t>1</w:t>
      </w:r>
      <w:r w:rsidR="00524A75" w:rsidRPr="00DD08D6">
        <w:rPr>
          <w:rFonts w:eastAsia="Times New Roman"/>
          <w:kern w:val="0"/>
        </w:rPr>
        <w:t>)</w:t>
      </w:r>
      <w:r w:rsidR="00AE05B1" w:rsidRPr="00DD08D6">
        <w:rPr>
          <w:rFonts w:eastAsia="Times New Roman"/>
          <w:kern w:val="0"/>
        </w:rPr>
        <w:t xml:space="preserve"> mechanism</w:t>
      </w:r>
      <w:r w:rsidR="00293168" w:rsidRPr="00DD08D6">
        <w:t>,</w:t>
      </w:r>
      <w:r w:rsidR="00870035" w:rsidRPr="00DD08D6">
        <w:rPr>
          <w:vertAlign w:val="superscript"/>
        </w:rPr>
        <w:t>34,35</w:t>
      </w:r>
      <w:r w:rsidR="00293168" w:rsidRPr="00DD08D6">
        <w:t xml:space="preserve"> however</w:t>
      </w:r>
      <w:r w:rsidR="00FD66CF" w:rsidRPr="00DD08D6">
        <w:t>,</w:t>
      </w:r>
      <w:r w:rsidR="00293168" w:rsidRPr="00DD08D6">
        <w:t xml:space="preserve"> </w:t>
      </w:r>
      <w:bookmarkStart w:id="2" w:name="_Hlk167724841"/>
      <w:r w:rsidR="00917E20" w:rsidRPr="00DD08D6">
        <w:t xml:space="preserve">the three </w:t>
      </w:r>
      <w:proofErr w:type="spellStart"/>
      <w:r w:rsidR="00917E20" w:rsidRPr="00DD08D6">
        <w:t>regioisomers</w:t>
      </w:r>
      <w:proofErr w:type="spellEnd"/>
      <w:r w:rsidR="00917E20" w:rsidRPr="00DD08D6">
        <w:t xml:space="preserve"> can be converted into the same radical species during sublimation by cleaving the C-Br bonds (Scheme 1) like it has been shown on a molecule with a common </w:t>
      </w:r>
      <w:proofErr w:type="spellStart"/>
      <w:r w:rsidR="00917E20" w:rsidRPr="00DD08D6">
        <w:t>bromocyclopentadiene</w:t>
      </w:r>
      <w:proofErr w:type="spellEnd"/>
      <w:r w:rsidR="00917E20" w:rsidRPr="00DD08D6">
        <w:t xml:space="preserve"> sub-unit.</w:t>
      </w:r>
      <w:bookmarkEnd w:id="2"/>
      <w:r w:rsidR="00917E20" w:rsidRPr="00DD08D6">
        <w:rPr>
          <w:vertAlign w:val="superscript"/>
        </w:rPr>
        <w:t xml:space="preserve"> </w:t>
      </w:r>
      <w:r w:rsidR="004E07D7" w:rsidRPr="00DD08D6">
        <w:rPr>
          <w:vertAlign w:val="superscript"/>
        </w:rPr>
        <w:t>36</w:t>
      </w:r>
    </w:p>
    <w:p w14:paraId="682CCB1A" w14:textId="7C3F0655" w:rsidR="00524A75" w:rsidRPr="00DD08D6" w:rsidRDefault="00524A75" w:rsidP="008C151E">
      <w:pPr>
        <w:pStyle w:val="P1"/>
        <w:spacing w:line="360" w:lineRule="auto"/>
        <w:jc w:val="center"/>
        <w:rPr>
          <w:rFonts w:ascii="Times New Roman" w:hAnsi="Times New Roman"/>
          <w:sz w:val="24"/>
        </w:rPr>
      </w:pPr>
      <w:r w:rsidRPr="00DD08D6">
        <w:rPr>
          <w:rFonts w:ascii="Times New Roman" w:hAnsi="Times New Roman"/>
          <w:noProof/>
          <w:sz w:val="24"/>
        </w:rPr>
        <w:drawing>
          <wp:inline distT="0" distB="0" distL="0" distR="0" wp14:anchorId="18E2F3B3" wp14:editId="1D8C6D47">
            <wp:extent cx="5759450" cy="985520"/>
            <wp:effectExtent l="0" t="0" r="6350" b="5080"/>
            <wp:docPr id="2816983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98360" name=""/>
                    <pic:cNvPicPr/>
                  </pic:nvPicPr>
                  <pic:blipFill>
                    <a:blip r:embed="rId11"/>
                    <a:stretch>
                      <a:fillRect/>
                    </a:stretch>
                  </pic:blipFill>
                  <pic:spPr>
                    <a:xfrm>
                      <a:off x="0" y="0"/>
                      <a:ext cx="5759450" cy="985520"/>
                    </a:xfrm>
                    <a:prstGeom prst="rect">
                      <a:avLst/>
                    </a:prstGeom>
                  </pic:spPr>
                </pic:pic>
              </a:graphicData>
            </a:graphic>
          </wp:inline>
        </w:drawing>
      </w:r>
    </w:p>
    <w:p w14:paraId="4D3A7310" w14:textId="349ECF48" w:rsidR="000A123E" w:rsidRPr="00DD08D6" w:rsidRDefault="006C7F37" w:rsidP="001673AB">
      <w:pPr>
        <w:spacing w:line="360" w:lineRule="auto"/>
        <w:jc w:val="both"/>
      </w:pPr>
      <w:r w:rsidRPr="00DD08D6">
        <w:rPr>
          <w:b/>
          <w:bCs/>
        </w:rPr>
        <w:t>Scheme 1.</w:t>
      </w:r>
      <w:r w:rsidRPr="00DD08D6">
        <w:t xml:space="preserve"> Chemical structure</w:t>
      </w:r>
      <w:r w:rsidR="001165E7" w:rsidRPr="00DD08D6">
        <w:t>s</w:t>
      </w:r>
      <w:r w:rsidRPr="00DD08D6">
        <w:t xml:space="preserve"> of Cp derivatives functionalized with R = Me (</w:t>
      </w:r>
      <w:r w:rsidR="00BE040B" w:rsidRPr="00DD08D6">
        <w:rPr>
          <w:b/>
          <w:bCs/>
        </w:rPr>
        <w:t>5-Me</w:t>
      </w:r>
      <w:r w:rsidRPr="00DD08D6">
        <w:t xml:space="preserve">) </w:t>
      </w:r>
      <w:r w:rsidR="00237B40" w:rsidRPr="00DD08D6">
        <w:t xml:space="preserve">and </w:t>
      </w:r>
      <w:r w:rsidRPr="00DD08D6">
        <w:t>F (</w:t>
      </w:r>
      <w:r w:rsidR="00BE040B" w:rsidRPr="00DD08D6">
        <w:rPr>
          <w:b/>
          <w:bCs/>
        </w:rPr>
        <w:t>5-F</w:t>
      </w:r>
      <w:r w:rsidRPr="00DD08D6">
        <w:t xml:space="preserve">). </w:t>
      </w:r>
      <w:r w:rsidR="001A2FB0" w:rsidRPr="00DD08D6">
        <w:rPr>
          <w:rFonts w:eastAsiaTheme="minorEastAsia" w:hint="eastAsia"/>
        </w:rPr>
        <w:t>T</w:t>
      </w:r>
      <w:r w:rsidRPr="00DD08D6">
        <w:t xml:space="preserve">he brominated precursor is a mixture of three </w:t>
      </w:r>
      <w:proofErr w:type="spellStart"/>
      <w:r w:rsidRPr="00DD08D6">
        <w:t>regioisomers</w:t>
      </w:r>
      <w:proofErr w:type="spellEnd"/>
      <w:r w:rsidR="001165E7" w:rsidRPr="00DD08D6">
        <w:t>.</w:t>
      </w:r>
      <w:r w:rsidR="00237B40" w:rsidRPr="00DD08D6">
        <w:t xml:space="preserve"> </w:t>
      </w:r>
      <w:bookmarkStart w:id="3" w:name="_Hlk167724483"/>
      <w:r w:rsidR="00C64B34" w:rsidRPr="00DD08D6">
        <w:t>D</w:t>
      </w:r>
      <w:r w:rsidR="001165E7" w:rsidRPr="00DD08D6">
        <w:t xml:space="preserve">uring sublimation, </w:t>
      </w:r>
      <w:r w:rsidR="00391533" w:rsidRPr="00DD08D6">
        <w:rPr>
          <w:rFonts w:eastAsiaTheme="minorEastAsia" w:hint="eastAsia"/>
        </w:rPr>
        <w:t>the debromination t</w:t>
      </w:r>
      <w:r w:rsidR="0028208A" w:rsidRPr="00DD08D6">
        <w:rPr>
          <w:rFonts w:eastAsiaTheme="minorEastAsia"/>
        </w:rPr>
        <w:t>a</w:t>
      </w:r>
      <w:r w:rsidR="00391533" w:rsidRPr="00DD08D6">
        <w:rPr>
          <w:rFonts w:eastAsiaTheme="minorEastAsia" w:hint="eastAsia"/>
        </w:rPr>
        <w:t>k</w:t>
      </w:r>
      <w:r w:rsidR="0028208A" w:rsidRPr="00DD08D6">
        <w:rPr>
          <w:rFonts w:eastAsiaTheme="minorEastAsia"/>
        </w:rPr>
        <w:t>es</w:t>
      </w:r>
      <w:r w:rsidR="00391533" w:rsidRPr="00DD08D6">
        <w:rPr>
          <w:rFonts w:eastAsiaTheme="minorEastAsia" w:hint="eastAsia"/>
        </w:rPr>
        <w:t xml:space="preserve"> place and subsequently </w:t>
      </w:r>
      <w:r w:rsidR="001165E7" w:rsidRPr="00DD08D6">
        <w:t>the radical</w:t>
      </w:r>
      <w:r w:rsidR="00391533" w:rsidRPr="00DD08D6">
        <w:rPr>
          <w:rFonts w:eastAsiaTheme="minorEastAsia" w:hint="eastAsia"/>
        </w:rPr>
        <w:t xml:space="preserve"> is stabilized by connecting to the metal substrate</w:t>
      </w:r>
      <w:r w:rsidR="001165E7" w:rsidRPr="00DD08D6">
        <w:t>.</w:t>
      </w:r>
      <w:bookmarkEnd w:id="3"/>
    </w:p>
    <w:p w14:paraId="34B3EE01" w14:textId="77777777" w:rsidR="007301CA" w:rsidRPr="00DD08D6" w:rsidRDefault="007301CA" w:rsidP="004D5837">
      <w:pPr>
        <w:pStyle w:val="NormalWeb"/>
        <w:spacing w:line="360" w:lineRule="auto"/>
        <w:rPr>
          <w:b/>
          <w:bCs/>
        </w:rPr>
      </w:pPr>
    </w:p>
    <w:p w14:paraId="4FE58D78" w14:textId="0A618594" w:rsidR="00605D66" w:rsidRPr="00DD08D6" w:rsidRDefault="000A123E" w:rsidP="005A1EF0">
      <w:pPr>
        <w:spacing w:line="360" w:lineRule="auto"/>
        <w:ind w:firstLine="567"/>
        <w:jc w:val="both"/>
        <w:rPr>
          <w:rFonts w:eastAsiaTheme="minorEastAsia"/>
        </w:rPr>
      </w:pPr>
      <w:r w:rsidRPr="00DD08D6">
        <w:rPr>
          <w:rFonts w:eastAsiaTheme="minorEastAsia"/>
          <w:b/>
        </w:rPr>
        <w:t>5-Me</w:t>
      </w:r>
      <w:r w:rsidRPr="00DD08D6">
        <w:rPr>
          <w:rFonts w:eastAsiaTheme="minorEastAsia"/>
        </w:rPr>
        <w:t xml:space="preserve"> </w:t>
      </w:r>
      <w:r w:rsidR="00504BB9" w:rsidRPr="00DD08D6">
        <w:rPr>
          <w:rFonts w:eastAsiaTheme="minorEastAsia"/>
        </w:rPr>
        <w:t xml:space="preserve">was deposited </w:t>
      </w:r>
      <w:r w:rsidRPr="00DD08D6">
        <w:rPr>
          <w:rFonts w:eastAsiaTheme="minorEastAsia"/>
        </w:rPr>
        <w:t xml:space="preserve">on a clean </w:t>
      </w:r>
      <w:proofErr w:type="gramStart"/>
      <w:r w:rsidRPr="00DD08D6">
        <w:rPr>
          <w:rFonts w:eastAsiaTheme="minorEastAsia"/>
        </w:rPr>
        <w:t>Au(</w:t>
      </w:r>
      <w:proofErr w:type="gramEnd"/>
      <w:r w:rsidRPr="00DD08D6">
        <w:rPr>
          <w:rFonts w:eastAsiaTheme="minorEastAsia"/>
        </w:rPr>
        <w:t>111) surface kept at room temperature (Figure 1a).</w:t>
      </w:r>
      <w:r w:rsidR="00504BB9" w:rsidRPr="00DD08D6">
        <w:rPr>
          <w:rFonts w:eastAsiaTheme="minorEastAsia"/>
        </w:rPr>
        <w:t xml:space="preserve"> We found </w:t>
      </w:r>
      <w:r w:rsidR="00DD5627" w:rsidRPr="00DD08D6">
        <w:rPr>
          <w:rFonts w:eastAsiaTheme="minorEastAsia"/>
        </w:rPr>
        <w:t xml:space="preserve">that </w:t>
      </w:r>
      <w:r w:rsidR="00504BB9" w:rsidRPr="00DD08D6">
        <w:rPr>
          <w:rFonts w:eastAsiaTheme="minorEastAsia"/>
        </w:rPr>
        <w:t xml:space="preserve">single molecules </w:t>
      </w:r>
      <w:r w:rsidR="009611A1" w:rsidRPr="00DD08D6">
        <w:rPr>
          <w:rFonts w:eastAsiaTheme="minorEastAsia"/>
        </w:rPr>
        <w:t xml:space="preserve">adsorbed </w:t>
      </w:r>
      <w:r w:rsidR="00504BB9" w:rsidRPr="00DD08D6">
        <w:rPr>
          <w:rFonts w:eastAsiaTheme="minorEastAsia"/>
        </w:rPr>
        <w:t xml:space="preserve">at the hcp elbow sites as indicated by white arrows and </w:t>
      </w:r>
      <w:r w:rsidR="00DD5627" w:rsidRPr="00DD08D6">
        <w:rPr>
          <w:rFonts w:eastAsiaTheme="minorEastAsia"/>
        </w:rPr>
        <w:t xml:space="preserve">extended molecular islands </w:t>
      </w:r>
      <w:r w:rsidR="009611A1" w:rsidRPr="00DD08D6">
        <w:rPr>
          <w:rFonts w:eastAsiaTheme="minorEastAsia"/>
        </w:rPr>
        <w:t xml:space="preserve">formed </w:t>
      </w:r>
      <w:r w:rsidR="00DD5627" w:rsidRPr="00DD08D6">
        <w:rPr>
          <w:rFonts w:eastAsiaTheme="minorEastAsia"/>
        </w:rPr>
        <w:t xml:space="preserve">along </w:t>
      </w:r>
      <w:r w:rsidR="00504BB9" w:rsidRPr="00DD08D6">
        <w:rPr>
          <w:rFonts w:eastAsiaTheme="minorEastAsia"/>
        </w:rPr>
        <w:t xml:space="preserve">the </w:t>
      </w:r>
      <w:proofErr w:type="spellStart"/>
      <w:r w:rsidR="00504BB9" w:rsidRPr="00DD08D6">
        <w:rPr>
          <w:rFonts w:eastAsiaTheme="minorEastAsia"/>
        </w:rPr>
        <w:t>fcc</w:t>
      </w:r>
      <w:proofErr w:type="spellEnd"/>
      <w:r w:rsidR="00504BB9" w:rsidRPr="00DD08D6">
        <w:rPr>
          <w:rFonts w:eastAsiaTheme="minorEastAsia"/>
        </w:rPr>
        <w:t xml:space="preserve"> sites. Figure 1b shows a close-up view of a single molecule, in which five dots are seen. </w:t>
      </w:r>
      <w:r w:rsidR="007F460F" w:rsidRPr="00DD08D6">
        <w:rPr>
          <w:rFonts w:eastAsiaTheme="minorEastAsia"/>
        </w:rPr>
        <w:t>The apparent highest dot likely corresponds to the methyl-functionalized phenyl group.</w:t>
      </w:r>
      <w:r w:rsidR="004F3B64" w:rsidRPr="00DD08D6">
        <w:rPr>
          <w:rFonts w:eastAsiaTheme="minorEastAsia"/>
        </w:rPr>
        <w:t xml:space="preserve"> We extracted the </w:t>
      </w:r>
      <w:r w:rsidR="00933A6B" w:rsidRPr="00DD08D6">
        <w:rPr>
          <w:rFonts w:eastAsiaTheme="minorEastAsia"/>
        </w:rPr>
        <w:t xml:space="preserve">characteristic shape </w:t>
      </w:r>
      <w:r w:rsidR="00280DE1" w:rsidRPr="00DD08D6">
        <w:rPr>
          <w:rFonts w:eastAsiaTheme="minorEastAsia"/>
        </w:rPr>
        <w:t xml:space="preserve">composed of one large and two small dots </w:t>
      </w:r>
      <w:r w:rsidR="004F3B64" w:rsidRPr="00DD08D6">
        <w:rPr>
          <w:rFonts w:eastAsiaTheme="minorEastAsia"/>
        </w:rPr>
        <w:t xml:space="preserve">as </w:t>
      </w:r>
      <w:r w:rsidR="00280DE1" w:rsidRPr="00DD08D6">
        <w:rPr>
          <w:rFonts w:eastAsiaTheme="minorEastAsia"/>
        </w:rPr>
        <w:t xml:space="preserve">described </w:t>
      </w:r>
      <w:r w:rsidR="004F3B64" w:rsidRPr="00DD08D6">
        <w:rPr>
          <w:rFonts w:eastAsiaTheme="minorEastAsia"/>
        </w:rPr>
        <w:t xml:space="preserve">in Figure 1c for analysis of the self-assembly. </w:t>
      </w:r>
      <w:bookmarkStart w:id="4" w:name="_Hlk171173614"/>
      <w:r w:rsidR="00DC62E2" w:rsidRPr="00DD08D6">
        <w:rPr>
          <w:rFonts w:eastAsiaTheme="minorEastAsia"/>
        </w:rPr>
        <w:t xml:space="preserve">Figure 1d shows the calculated structure of a single </w:t>
      </w:r>
      <w:r w:rsidR="00DC62E2" w:rsidRPr="00DD08D6">
        <w:rPr>
          <w:rFonts w:eastAsiaTheme="minorEastAsia"/>
          <w:b/>
        </w:rPr>
        <w:t>5-Me</w:t>
      </w:r>
      <w:r w:rsidR="00DC62E2" w:rsidRPr="00DD08D6">
        <w:rPr>
          <w:rFonts w:eastAsiaTheme="minorEastAsia"/>
        </w:rPr>
        <w:t xml:space="preserve"> on </w:t>
      </w:r>
      <w:proofErr w:type="gramStart"/>
      <w:r w:rsidR="00DC62E2" w:rsidRPr="00DD08D6">
        <w:rPr>
          <w:rFonts w:eastAsiaTheme="minorEastAsia"/>
        </w:rPr>
        <w:t>Au(</w:t>
      </w:r>
      <w:proofErr w:type="gramEnd"/>
      <w:r w:rsidR="00DC62E2" w:rsidRPr="00DD08D6">
        <w:rPr>
          <w:rFonts w:eastAsiaTheme="minorEastAsia"/>
        </w:rPr>
        <w:t>111), where the methyl-functionalized phenyl group is in a tilted configuration. The adjacent two non-functionalized phenyl groups lie flat on the surface, while the remaining two phenyl groups are also tilted</w:t>
      </w:r>
      <w:bookmarkEnd w:id="4"/>
      <w:r w:rsidR="00DC62E2" w:rsidRPr="00DD08D6">
        <w:rPr>
          <w:rFonts w:eastAsiaTheme="minorEastAsia"/>
        </w:rPr>
        <w:t>.</w:t>
      </w:r>
      <w:r w:rsidR="006E0483" w:rsidRPr="00DD08D6">
        <w:rPr>
          <w:rFonts w:eastAsiaTheme="minorEastAsia"/>
        </w:rPr>
        <w:t xml:space="preserve"> </w:t>
      </w:r>
      <w:r w:rsidR="00CC744A" w:rsidRPr="00DD08D6">
        <w:rPr>
          <w:rFonts w:eastAsiaTheme="minorEastAsia"/>
        </w:rPr>
        <w:t xml:space="preserve">At the </w:t>
      </w:r>
      <w:proofErr w:type="spellStart"/>
      <w:r w:rsidR="00CC744A" w:rsidRPr="00DD08D6">
        <w:rPr>
          <w:rFonts w:eastAsiaTheme="minorEastAsia"/>
        </w:rPr>
        <w:t>fcc</w:t>
      </w:r>
      <w:proofErr w:type="spellEnd"/>
      <w:r w:rsidR="00CC744A" w:rsidRPr="00DD08D6">
        <w:rPr>
          <w:rFonts w:eastAsiaTheme="minorEastAsia"/>
        </w:rPr>
        <w:t xml:space="preserve"> site, several triangular shaped structures were observed. </w:t>
      </w:r>
      <w:bookmarkStart w:id="5" w:name="_Hlk171171444"/>
      <w:r w:rsidR="00DC62E2" w:rsidRPr="00DD08D6">
        <w:rPr>
          <w:rFonts w:eastAsiaTheme="minorEastAsia"/>
        </w:rPr>
        <w:t xml:space="preserve">The characterization of the simulated STM image (Figure S1a) based on the optimized structure shows good agreement with the experimental </w:t>
      </w:r>
      <w:bookmarkEnd w:id="5"/>
      <w:r w:rsidR="00DC62E2" w:rsidRPr="00DD08D6">
        <w:rPr>
          <w:rFonts w:eastAsiaTheme="minorEastAsia"/>
        </w:rPr>
        <w:t>results. To</w:t>
      </w:r>
      <w:r w:rsidR="00CC744A" w:rsidRPr="00DD08D6">
        <w:rPr>
          <w:rFonts w:eastAsiaTheme="minorEastAsia"/>
        </w:rPr>
        <w:t xml:space="preserve"> investigate the self-assembl</w:t>
      </w:r>
      <w:r w:rsidR="00833E46" w:rsidRPr="00DD08D6">
        <w:rPr>
          <w:rFonts w:eastAsiaTheme="minorEastAsia"/>
        </w:rPr>
        <w:t>y</w:t>
      </w:r>
      <w:r w:rsidR="00CC744A" w:rsidRPr="00DD08D6">
        <w:rPr>
          <w:rFonts w:eastAsiaTheme="minorEastAsia"/>
        </w:rPr>
        <w:t xml:space="preserve">, </w:t>
      </w:r>
      <w:r w:rsidR="00DB6315" w:rsidRPr="00DD08D6">
        <w:rPr>
          <w:rFonts w:eastAsiaTheme="minorEastAsia"/>
        </w:rPr>
        <w:t xml:space="preserve">a </w:t>
      </w:r>
      <w:r w:rsidR="00CC744A" w:rsidRPr="00DD08D6">
        <w:rPr>
          <w:rFonts w:eastAsiaTheme="minorEastAsia"/>
        </w:rPr>
        <w:t>close-up view of the STM topography w</w:t>
      </w:r>
      <w:r w:rsidR="00DB6315" w:rsidRPr="00DD08D6">
        <w:rPr>
          <w:rFonts w:eastAsiaTheme="minorEastAsia"/>
        </w:rPr>
        <w:t>as</w:t>
      </w:r>
      <w:r w:rsidR="00CC744A" w:rsidRPr="00DD08D6">
        <w:rPr>
          <w:rFonts w:eastAsiaTheme="minorEastAsia"/>
        </w:rPr>
        <w:t xml:space="preserve"> taken</w:t>
      </w:r>
      <w:r w:rsidR="00DB6315" w:rsidRPr="00DD08D6">
        <w:rPr>
          <w:rFonts w:eastAsiaTheme="minorEastAsia"/>
        </w:rPr>
        <w:t xml:space="preserve"> (Figure 1e)</w:t>
      </w:r>
      <w:r w:rsidR="00CC744A" w:rsidRPr="00DD08D6">
        <w:rPr>
          <w:rFonts w:eastAsiaTheme="minorEastAsia"/>
        </w:rPr>
        <w:t xml:space="preserve">. </w:t>
      </w:r>
      <w:r w:rsidR="00600153" w:rsidRPr="00DD08D6">
        <w:rPr>
          <w:rFonts w:eastAsiaTheme="minorEastAsia"/>
        </w:rPr>
        <w:t xml:space="preserve">We found that the structure was composed of three molecules </w:t>
      </w:r>
      <w:r w:rsidR="007C4952" w:rsidRPr="00DD08D6">
        <w:rPr>
          <w:rFonts w:eastAsiaTheme="minorEastAsia"/>
        </w:rPr>
        <w:t xml:space="preserve">with </w:t>
      </w:r>
      <w:r w:rsidR="00600153" w:rsidRPr="00DD08D6">
        <w:rPr>
          <w:rFonts w:eastAsiaTheme="minorEastAsia"/>
        </w:rPr>
        <w:t xml:space="preserve">the </w:t>
      </w:r>
      <w:r w:rsidR="00600153" w:rsidRPr="00DD08D6">
        <w:rPr>
          <w:rFonts w:eastAsiaTheme="minorEastAsia"/>
        </w:rPr>
        <w:lastRenderedPageBreak/>
        <w:t xml:space="preserve">methyl </w:t>
      </w:r>
      <w:r w:rsidR="00833E46" w:rsidRPr="00DD08D6">
        <w:rPr>
          <w:rFonts w:eastAsiaTheme="minorEastAsia"/>
        </w:rPr>
        <w:t xml:space="preserve">functionalized </w:t>
      </w:r>
      <w:r w:rsidR="00600153" w:rsidRPr="00DD08D6">
        <w:rPr>
          <w:rFonts w:eastAsiaTheme="minorEastAsia"/>
        </w:rPr>
        <w:t xml:space="preserve">phenyl groups </w:t>
      </w:r>
      <w:r w:rsidR="007C4952" w:rsidRPr="00DD08D6">
        <w:rPr>
          <w:rFonts w:eastAsiaTheme="minorEastAsia"/>
        </w:rPr>
        <w:t>positioned</w:t>
      </w:r>
      <w:r w:rsidR="00600153" w:rsidRPr="00DD08D6">
        <w:rPr>
          <w:rFonts w:eastAsiaTheme="minorEastAsia"/>
        </w:rPr>
        <w:t xml:space="preserve"> at the co</w:t>
      </w:r>
      <w:r w:rsidR="00B7560F" w:rsidRPr="00DD08D6">
        <w:rPr>
          <w:rFonts w:eastAsiaTheme="minorEastAsia"/>
        </w:rPr>
        <w:t>r</w:t>
      </w:r>
      <w:r w:rsidR="00600153" w:rsidRPr="00DD08D6">
        <w:rPr>
          <w:rFonts w:eastAsiaTheme="minorEastAsia"/>
        </w:rPr>
        <w:t>ners of the triang</w:t>
      </w:r>
      <w:r w:rsidR="00D7271B" w:rsidRPr="00DD08D6">
        <w:rPr>
          <w:rFonts w:eastAsiaTheme="minorEastAsia"/>
        </w:rPr>
        <w:t>u</w:t>
      </w:r>
      <w:r w:rsidR="00600153" w:rsidRPr="00DD08D6">
        <w:rPr>
          <w:rFonts w:eastAsiaTheme="minorEastAsia"/>
        </w:rPr>
        <w:t>l</w:t>
      </w:r>
      <w:r w:rsidR="00D7271B" w:rsidRPr="00DD08D6">
        <w:rPr>
          <w:rFonts w:eastAsiaTheme="minorEastAsia"/>
        </w:rPr>
        <w:t>ar cluster.</w:t>
      </w:r>
      <w:r w:rsidR="00600153" w:rsidRPr="00DD08D6">
        <w:rPr>
          <w:rFonts w:eastAsiaTheme="minorEastAsia"/>
        </w:rPr>
        <w:t xml:space="preserve"> </w:t>
      </w:r>
      <w:proofErr w:type="gramStart"/>
      <w:r w:rsidR="00501F64" w:rsidRPr="00DD08D6">
        <w:rPr>
          <w:rFonts w:eastAsiaTheme="minorEastAsia"/>
        </w:rPr>
        <w:t>Similar to</w:t>
      </w:r>
      <w:proofErr w:type="gramEnd"/>
      <w:r w:rsidR="00501F64" w:rsidRPr="00DD08D6">
        <w:rPr>
          <w:rFonts w:eastAsiaTheme="minorEastAsia"/>
        </w:rPr>
        <w:t xml:space="preserve"> a </w:t>
      </w:r>
      <w:r w:rsidR="006C2DC2" w:rsidRPr="00DD08D6">
        <w:rPr>
          <w:rFonts w:eastAsiaTheme="minorEastAsia"/>
        </w:rPr>
        <w:t>single</w:t>
      </w:r>
      <w:r w:rsidR="00501F64" w:rsidRPr="00DD08D6">
        <w:rPr>
          <w:rFonts w:eastAsiaTheme="minorEastAsia"/>
        </w:rPr>
        <w:t xml:space="preserve"> molecule adsorbed at the elbow site, two dots </w:t>
      </w:r>
      <w:r w:rsidR="00C35AD8" w:rsidRPr="00DD08D6">
        <w:rPr>
          <w:rFonts w:eastAsiaTheme="minorEastAsia" w:hint="eastAsia"/>
        </w:rPr>
        <w:t>we</w:t>
      </w:r>
      <w:r w:rsidR="00501F64" w:rsidRPr="00DD08D6">
        <w:rPr>
          <w:rFonts w:eastAsiaTheme="minorEastAsia"/>
        </w:rPr>
        <w:t>re observed</w:t>
      </w:r>
      <w:r w:rsidR="006C2DC2" w:rsidRPr="00DD08D6">
        <w:rPr>
          <w:rFonts w:eastAsiaTheme="minorEastAsia"/>
        </w:rPr>
        <w:t xml:space="preserve"> </w:t>
      </w:r>
      <w:r w:rsidR="00833E46" w:rsidRPr="00DD08D6">
        <w:rPr>
          <w:rFonts w:eastAsiaTheme="minorEastAsia"/>
        </w:rPr>
        <w:t>among the ternary molecules</w:t>
      </w:r>
      <w:r w:rsidR="00501F64" w:rsidRPr="00DD08D6">
        <w:rPr>
          <w:rFonts w:eastAsiaTheme="minorEastAsia"/>
        </w:rPr>
        <w:t>, attributed to the tilting phenyl group</w:t>
      </w:r>
      <w:r w:rsidR="00DB2D46" w:rsidRPr="00DD08D6">
        <w:rPr>
          <w:rFonts w:eastAsiaTheme="minorEastAsia" w:hint="eastAsia"/>
        </w:rPr>
        <w:t>s</w:t>
      </w:r>
      <w:r w:rsidR="00501F64" w:rsidRPr="00DD08D6">
        <w:rPr>
          <w:rFonts w:eastAsiaTheme="minorEastAsia"/>
        </w:rPr>
        <w:t xml:space="preserve">. </w:t>
      </w:r>
      <w:r w:rsidR="007C4952" w:rsidRPr="00DD08D6">
        <w:rPr>
          <w:rFonts w:eastAsiaTheme="minorEastAsia"/>
        </w:rPr>
        <w:t>For clarity in analyzing the</w:t>
      </w:r>
      <w:r w:rsidR="006C2DC2" w:rsidRPr="00DD08D6">
        <w:rPr>
          <w:rFonts w:eastAsiaTheme="minorEastAsia"/>
        </w:rPr>
        <w:t xml:space="preserve"> self-assembl</w:t>
      </w:r>
      <w:r w:rsidR="0003421C" w:rsidRPr="00DD08D6">
        <w:rPr>
          <w:rFonts w:eastAsiaTheme="minorEastAsia" w:hint="eastAsia"/>
        </w:rPr>
        <w:t>ed structure</w:t>
      </w:r>
      <w:r w:rsidR="006C2DC2" w:rsidRPr="00DD08D6">
        <w:rPr>
          <w:rFonts w:eastAsiaTheme="minorEastAsia"/>
        </w:rPr>
        <w:t>, the molecules</w:t>
      </w:r>
      <w:r w:rsidR="00600153" w:rsidRPr="00DD08D6">
        <w:rPr>
          <w:rFonts w:eastAsiaTheme="minorEastAsia"/>
        </w:rPr>
        <w:t xml:space="preserve"> are labeled as </w:t>
      </w:r>
      <w:r w:rsidR="006F4A5D" w:rsidRPr="00DD08D6">
        <w:rPr>
          <w:rFonts w:eastAsiaTheme="minorEastAsia"/>
        </w:rPr>
        <w:t>I</w:t>
      </w:r>
      <w:r w:rsidR="00600153" w:rsidRPr="00DD08D6">
        <w:rPr>
          <w:rFonts w:eastAsiaTheme="minorEastAsia"/>
        </w:rPr>
        <w:t>-</w:t>
      </w:r>
      <w:r w:rsidR="006F4A5D" w:rsidRPr="00DD08D6">
        <w:rPr>
          <w:rFonts w:eastAsiaTheme="minorEastAsia"/>
        </w:rPr>
        <w:t>III</w:t>
      </w:r>
      <w:r w:rsidR="006C2DC2" w:rsidRPr="00DD08D6">
        <w:rPr>
          <w:rFonts w:eastAsiaTheme="minorEastAsia"/>
        </w:rPr>
        <w:t xml:space="preserve">. </w:t>
      </w:r>
      <w:bookmarkStart w:id="6" w:name="_Hlk171174032"/>
      <w:r w:rsidR="00DC62E2" w:rsidRPr="00DD08D6">
        <w:rPr>
          <w:rFonts w:eastAsiaTheme="minorEastAsia"/>
        </w:rPr>
        <w:t xml:space="preserve">By superimposing the optimized structural model of </w:t>
      </w:r>
      <w:r w:rsidR="00DC62E2" w:rsidRPr="00DD08D6">
        <w:rPr>
          <w:rFonts w:eastAsiaTheme="minorEastAsia"/>
          <w:b/>
        </w:rPr>
        <w:t>5-Me</w:t>
      </w:r>
      <w:r w:rsidR="00DC62E2" w:rsidRPr="00DD08D6">
        <w:rPr>
          <w:rFonts w:eastAsiaTheme="minorEastAsia"/>
        </w:rPr>
        <w:t xml:space="preserve"> onto the STM image of this trimer (Figure S2a), it was identified that Molecule I and Molecule III are condensed via π-π stacking, while CH-π interactions exist between Molecule I and Molecule II, as well as between Molecule II and Molecule III. These two types of interactions induce the asymmetric self-assembled structure. Conversely, the symmetrical trimer is formed by three sets of π-π stacking between the units (Figure S2b), resulting in a chiral structure (Figure 1f)</w:t>
      </w:r>
      <w:bookmarkEnd w:id="6"/>
      <w:r w:rsidR="00DC62E2" w:rsidRPr="00DD08D6">
        <w:rPr>
          <w:rFonts w:eastAsiaTheme="minorEastAsia"/>
        </w:rPr>
        <w:t>.</w:t>
      </w:r>
      <w:r w:rsidR="009574A3" w:rsidRPr="00DD08D6">
        <w:rPr>
          <w:rFonts w:eastAsiaTheme="minorEastAsia"/>
        </w:rPr>
        <w:t xml:space="preserve"> </w:t>
      </w:r>
      <w:bookmarkStart w:id="7" w:name="_Hlk165295352"/>
      <w:r w:rsidR="007C4952" w:rsidRPr="00DD08D6">
        <w:rPr>
          <w:rFonts w:eastAsiaTheme="minorEastAsia"/>
        </w:rPr>
        <w:t>Another trimer with a different chirality was also observed</w:t>
      </w:r>
      <w:bookmarkEnd w:id="7"/>
      <w:r w:rsidR="00EA28BD" w:rsidRPr="00DD08D6">
        <w:rPr>
          <w:rFonts w:eastAsiaTheme="minorEastAsia"/>
        </w:rPr>
        <w:t xml:space="preserve"> (Figure </w:t>
      </w:r>
      <w:r w:rsidR="001513DE" w:rsidRPr="00DD08D6">
        <w:rPr>
          <w:rFonts w:eastAsiaTheme="minorEastAsia"/>
        </w:rPr>
        <w:t>S</w:t>
      </w:r>
      <w:r w:rsidR="007B3791" w:rsidRPr="00DD08D6">
        <w:rPr>
          <w:rFonts w:eastAsiaTheme="minorEastAsia"/>
        </w:rPr>
        <w:t>3</w:t>
      </w:r>
      <w:r w:rsidR="00EA28BD" w:rsidRPr="00DD08D6">
        <w:rPr>
          <w:rFonts w:eastAsiaTheme="minorEastAsia"/>
        </w:rPr>
        <w:t>)</w:t>
      </w:r>
      <w:r w:rsidR="00190141" w:rsidRPr="00DD08D6">
        <w:rPr>
          <w:rFonts w:eastAsiaTheme="minorEastAsia"/>
        </w:rPr>
        <w:t xml:space="preserve">. </w:t>
      </w:r>
      <w:r w:rsidR="00DC62E2" w:rsidRPr="00DD08D6">
        <w:rPr>
          <w:rFonts w:eastAsiaTheme="minorEastAsia"/>
        </w:rPr>
        <w:t xml:space="preserve">In addition to the three-molecule clusters, tetramer clusters were found, with methyl-substituted phenyl groups positioned at each corner of the rhombus. The positions of the tilting phenyl groups in the tetramer are consistent with those in the asymmetric trimer. The superimposed structural model (Figure S2c) indicates that an additional </w:t>
      </w:r>
      <w:r w:rsidR="00DC62E2" w:rsidRPr="00DD08D6">
        <w:rPr>
          <w:rFonts w:eastAsiaTheme="minorEastAsia"/>
          <w:b/>
        </w:rPr>
        <w:t>5-Me</w:t>
      </w:r>
      <w:r w:rsidR="00DC62E2" w:rsidRPr="00DD08D6">
        <w:rPr>
          <w:rFonts w:eastAsiaTheme="minorEastAsia"/>
        </w:rPr>
        <w:t>, marked by an arrow in Figure 1g, contacts the edge of the trimer via CH-π interactions.</w:t>
      </w:r>
      <w:bookmarkStart w:id="8" w:name="_Hlk171174093"/>
      <w:r w:rsidR="00D8396E" w:rsidRPr="00DD08D6">
        <w:rPr>
          <w:rFonts w:eastAsiaTheme="minorEastAsia" w:hint="eastAsia"/>
        </w:rPr>
        <w:t xml:space="preserve"> </w:t>
      </w:r>
      <w:bookmarkEnd w:id="8"/>
      <w:r w:rsidR="00074BD1" w:rsidRPr="00DD08D6">
        <w:rPr>
          <w:rFonts w:eastAsiaTheme="minorEastAsia"/>
        </w:rPr>
        <w:t xml:space="preserve">Figures 1h-j </w:t>
      </w:r>
      <w:r w:rsidR="007C4952" w:rsidRPr="00DD08D6">
        <w:rPr>
          <w:rFonts w:eastAsiaTheme="minorEastAsia"/>
        </w:rPr>
        <w:t xml:space="preserve">provide </w:t>
      </w:r>
      <w:r w:rsidR="00074BD1" w:rsidRPr="00DD08D6">
        <w:rPr>
          <w:rFonts w:eastAsiaTheme="minorEastAsia"/>
        </w:rPr>
        <w:t>the schematic illustration of t</w:t>
      </w:r>
      <w:r w:rsidR="007301CA" w:rsidRPr="00DD08D6">
        <w:rPr>
          <w:rFonts w:eastAsiaTheme="minorEastAsia"/>
        </w:rPr>
        <w:t>hese t</w:t>
      </w:r>
      <w:r w:rsidR="000963CA" w:rsidRPr="00DD08D6">
        <w:rPr>
          <w:rFonts w:eastAsiaTheme="minorEastAsia"/>
        </w:rPr>
        <w:t xml:space="preserve">hree </w:t>
      </w:r>
      <w:r w:rsidR="007301CA" w:rsidRPr="00DD08D6">
        <w:rPr>
          <w:rFonts w:eastAsiaTheme="minorEastAsia"/>
        </w:rPr>
        <w:t>structures</w:t>
      </w:r>
      <w:r w:rsidR="00074BD1" w:rsidRPr="00DD08D6">
        <w:rPr>
          <w:rFonts w:eastAsiaTheme="minorEastAsia"/>
        </w:rPr>
        <w:t xml:space="preserve">, which </w:t>
      </w:r>
      <w:r w:rsidR="007C4952" w:rsidRPr="00DD08D6">
        <w:rPr>
          <w:rFonts w:eastAsiaTheme="minorEastAsia"/>
        </w:rPr>
        <w:t>are fundamental</w:t>
      </w:r>
      <w:r w:rsidR="007301CA" w:rsidRPr="00DD08D6">
        <w:rPr>
          <w:rFonts w:eastAsiaTheme="minorEastAsia"/>
        </w:rPr>
        <w:t xml:space="preserve"> component</w:t>
      </w:r>
      <w:r w:rsidR="00605D66" w:rsidRPr="00DD08D6">
        <w:rPr>
          <w:rFonts w:eastAsiaTheme="minorEastAsia"/>
        </w:rPr>
        <w:t>s</w:t>
      </w:r>
      <w:r w:rsidR="007301CA" w:rsidRPr="00DD08D6">
        <w:rPr>
          <w:rFonts w:eastAsiaTheme="minorEastAsia"/>
        </w:rPr>
        <w:t xml:space="preserve"> of </w:t>
      </w:r>
      <w:r w:rsidR="00833E46" w:rsidRPr="00DD08D6">
        <w:rPr>
          <w:rFonts w:eastAsiaTheme="minorEastAsia"/>
        </w:rPr>
        <w:t xml:space="preserve">the </w:t>
      </w:r>
      <w:r w:rsidR="000963CA" w:rsidRPr="00DD08D6">
        <w:rPr>
          <w:rFonts w:eastAsiaTheme="minorEastAsia"/>
        </w:rPr>
        <w:t>extended</w:t>
      </w:r>
      <w:r w:rsidR="00833E46" w:rsidRPr="00DD08D6">
        <w:rPr>
          <w:rFonts w:eastAsiaTheme="minorEastAsia"/>
        </w:rPr>
        <w:t xml:space="preserve"> </w:t>
      </w:r>
      <w:r w:rsidR="007301CA" w:rsidRPr="00DD08D6">
        <w:rPr>
          <w:rFonts w:eastAsiaTheme="minorEastAsia"/>
        </w:rPr>
        <w:t>self-assemble</w:t>
      </w:r>
      <w:r w:rsidR="00833E46" w:rsidRPr="00DD08D6">
        <w:rPr>
          <w:rFonts w:eastAsiaTheme="minorEastAsia"/>
        </w:rPr>
        <w:t>d</w:t>
      </w:r>
      <w:r w:rsidR="007301CA" w:rsidRPr="00DD08D6">
        <w:rPr>
          <w:rFonts w:eastAsiaTheme="minorEastAsia"/>
        </w:rPr>
        <w:t xml:space="preserve"> </w:t>
      </w:r>
      <w:r w:rsidR="00833E46" w:rsidRPr="00DD08D6">
        <w:rPr>
          <w:rFonts w:eastAsiaTheme="minorEastAsia"/>
        </w:rPr>
        <w:t>molecular island</w:t>
      </w:r>
      <w:r w:rsidR="002F491C" w:rsidRPr="00DD08D6">
        <w:rPr>
          <w:rFonts w:eastAsiaTheme="minorEastAsia" w:hint="eastAsia"/>
        </w:rPr>
        <w:t xml:space="preserve">. </w:t>
      </w:r>
      <w:r w:rsidR="007C4952" w:rsidRPr="00DD08D6">
        <w:rPr>
          <w:rFonts w:eastAsiaTheme="minorEastAsia"/>
        </w:rPr>
        <w:t xml:space="preserve">Upon analyzing the </w:t>
      </w:r>
      <w:r w:rsidR="009574A3" w:rsidRPr="00DD08D6">
        <w:rPr>
          <w:rFonts w:eastAsiaTheme="minorEastAsia"/>
        </w:rPr>
        <w:t>close-packed self-assembled island (Figure 1k)</w:t>
      </w:r>
      <w:r w:rsidR="007C4952" w:rsidRPr="00DD08D6">
        <w:rPr>
          <w:rFonts w:eastAsiaTheme="minorEastAsia"/>
        </w:rPr>
        <w:t>, it was determined that</w:t>
      </w:r>
      <w:r w:rsidR="002F491C" w:rsidRPr="00DD08D6">
        <w:rPr>
          <w:rFonts w:eastAsiaTheme="minorEastAsia" w:hint="eastAsia"/>
        </w:rPr>
        <w:t xml:space="preserve"> </w:t>
      </w:r>
      <w:r w:rsidR="002F491C" w:rsidRPr="00DD08D6">
        <w:rPr>
          <w:rFonts w:eastAsiaTheme="minorEastAsia"/>
        </w:rPr>
        <w:t xml:space="preserve">the molecular island </w:t>
      </w:r>
      <w:r w:rsidR="007C4952" w:rsidRPr="00DD08D6">
        <w:rPr>
          <w:rFonts w:eastAsiaTheme="minorEastAsia"/>
        </w:rPr>
        <w:t xml:space="preserve">comprises </w:t>
      </w:r>
      <w:r w:rsidR="002F491C" w:rsidRPr="00DD08D6">
        <w:rPr>
          <w:rFonts w:eastAsiaTheme="minorEastAsia" w:hint="eastAsia"/>
        </w:rPr>
        <w:t xml:space="preserve">trimer and tetramer </w:t>
      </w:r>
      <w:r w:rsidR="002F491C" w:rsidRPr="00DD08D6">
        <w:rPr>
          <w:rFonts w:eastAsiaTheme="minorEastAsia"/>
        </w:rPr>
        <w:t>clusters</w:t>
      </w:r>
      <w:r w:rsidR="00075CEE" w:rsidRPr="00DD08D6">
        <w:rPr>
          <w:rFonts w:eastAsiaTheme="minorEastAsia"/>
        </w:rPr>
        <w:t>,</w:t>
      </w:r>
      <w:r w:rsidR="002F491C" w:rsidRPr="00DD08D6">
        <w:rPr>
          <w:rFonts w:eastAsiaTheme="minorEastAsia"/>
        </w:rPr>
        <w:t xml:space="preserve"> </w:t>
      </w:r>
      <w:r w:rsidR="007C4952" w:rsidRPr="00DD08D6">
        <w:rPr>
          <w:rFonts w:eastAsiaTheme="minorEastAsia"/>
        </w:rPr>
        <w:t xml:space="preserve">denoted by red and green triangles and blue rhombuses, respectively. Despite the </w:t>
      </w:r>
      <w:r w:rsidR="009574A3" w:rsidRPr="00DD08D6">
        <w:rPr>
          <w:rFonts w:eastAsiaTheme="minorEastAsia"/>
        </w:rPr>
        <w:t>conden</w:t>
      </w:r>
      <w:r w:rsidR="007C4952" w:rsidRPr="00DD08D6">
        <w:rPr>
          <w:rFonts w:eastAsiaTheme="minorEastAsia"/>
        </w:rPr>
        <w:t>sation of molecules,</w:t>
      </w:r>
      <w:r w:rsidR="009574A3" w:rsidRPr="00DD08D6">
        <w:rPr>
          <w:rFonts w:eastAsiaTheme="minorEastAsia"/>
        </w:rPr>
        <w:t xml:space="preserve"> no regular structure was observed</w:t>
      </w:r>
      <w:r w:rsidR="007C4952" w:rsidRPr="00DD08D6">
        <w:rPr>
          <w:rFonts w:eastAsiaTheme="minorEastAsia"/>
        </w:rPr>
        <w:t>,</w:t>
      </w:r>
      <w:r w:rsidR="009574A3" w:rsidRPr="00DD08D6">
        <w:rPr>
          <w:rFonts w:eastAsiaTheme="minorEastAsia"/>
        </w:rPr>
        <w:t xml:space="preserve"> as shown in the FFT image (</w:t>
      </w:r>
      <w:r w:rsidR="002F491C" w:rsidRPr="00DD08D6">
        <w:rPr>
          <w:rFonts w:eastAsiaTheme="minorEastAsia" w:hint="eastAsia"/>
        </w:rPr>
        <w:t>i</w:t>
      </w:r>
      <w:r w:rsidR="009574A3" w:rsidRPr="00DD08D6">
        <w:rPr>
          <w:rFonts w:eastAsiaTheme="minorEastAsia"/>
        </w:rPr>
        <w:t xml:space="preserve">nset of Figure 1k). </w:t>
      </w:r>
      <w:r w:rsidR="007C4952" w:rsidRPr="00DD08D6">
        <w:rPr>
          <w:rFonts w:eastAsiaTheme="minorEastAsia"/>
        </w:rPr>
        <w:t>S</w:t>
      </w:r>
      <w:r w:rsidR="002F491C" w:rsidRPr="00DD08D6">
        <w:rPr>
          <w:rFonts w:eastAsiaTheme="minorEastAsia"/>
        </w:rPr>
        <w:t>everal molecules</w:t>
      </w:r>
      <w:r w:rsidR="0089416C" w:rsidRPr="00DD08D6">
        <w:rPr>
          <w:rFonts w:eastAsiaTheme="minorEastAsia"/>
        </w:rPr>
        <w:t xml:space="preserve"> </w:t>
      </w:r>
      <w:r w:rsidR="007C4952" w:rsidRPr="00DD08D6">
        <w:rPr>
          <w:rFonts w:eastAsiaTheme="minorEastAsia"/>
        </w:rPr>
        <w:t xml:space="preserve">displayed a </w:t>
      </w:r>
      <w:r w:rsidR="0089416C" w:rsidRPr="00DD08D6">
        <w:rPr>
          <w:rFonts w:eastAsiaTheme="minorEastAsia"/>
        </w:rPr>
        <w:t>star-shaped</w:t>
      </w:r>
      <w:r w:rsidR="002F491C" w:rsidRPr="00DD08D6">
        <w:rPr>
          <w:rFonts w:eastAsiaTheme="minorEastAsia" w:hint="eastAsia"/>
        </w:rPr>
        <w:t xml:space="preserve"> </w:t>
      </w:r>
      <w:r w:rsidR="00075CEE" w:rsidRPr="00DD08D6">
        <w:rPr>
          <w:rFonts w:eastAsiaTheme="minorEastAsia"/>
        </w:rPr>
        <w:t>conformation</w:t>
      </w:r>
      <w:r w:rsidR="007C4952" w:rsidRPr="00DD08D6">
        <w:rPr>
          <w:rFonts w:eastAsiaTheme="minorEastAsia"/>
        </w:rPr>
        <w:t>,</w:t>
      </w:r>
      <w:r w:rsidR="00075CEE" w:rsidRPr="00DD08D6">
        <w:rPr>
          <w:rFonts w:eastAsiaTheme="minorEastAsia"/>
        </w:rPr>
        <w:t xml:space="preserve"> </w:t>
      </w:r>
      <w:r w:rsidR="002F491C" w:rsidRPr="00DD08D6">
        <w:rPr>
          <w:rFonts w:eastAsiaTheme="minorEastAsia" w:hint="eastAsia"/>
        </w:rPr>
        <w:t xml:space="preserve">indicated by black </w:t>
      </w:r>
      <w:r w:rsidR="002F491C" w:rsidRPr="00DD08D6">
        <w:rPr>
          <w:rFonts w:eastAsiaTheme="minorEastAsia"/>
        </w:rPr>
        <w:t>circles</w:t>
      </w:r>
      <w:r w:rsidR="002F491C" w:rsidRPr="00DD08D6">
        <w:rPr>
          <w:rFonts w:eastAsiaTheme="minorEastAsia" w:hint="eastAsia"/>
        </w:rPr>
        <w:t xml:space="preserve">. </w:t>
      </w:r>
      <w:r w:rsidR="007C4952" w:rsidRPr="00DD08D6">
        <w:rPr>
          <w:rFonts w:eastAsiaTheme="minorEastAsia"/>
        </w:rPr>
        <w:t>T</w:t>
      </w:r>
      <w:r w:rsidR="000862AA" w:rsidRPr="00DD08D6">
        <w:rPr>
          <w:rFonts w:eastAsiaTheme="minorEastAsia"/>
        </w:rPr>
        <w:t xml:space="preserve">he corrugation amplitude </w:t>
      </w:r>
      <w:r w:rsidR="007C4952" w:rsidRPr="00DD08D6">
        <w:rPr>
          <w:rFonts w:eastAsiaTheme="minorEastAsia"/>
        </w:rPr>
        <w:t xml:space="preserve">of these star-shaped molecules was </w:t>
      </w:r>
      <w:r w:rsidR="000862AA" w:rsidRPr="00DD08D6">
        <w:rPr>
          <w:rFonts w:eastAsiaTheme="minorEastAsia"/>
        </w:rPr>
        <w:t xml:space="preserve">smaller than </w:t>
      </w:r>
      <w:r w:rsidR="007C4952" w:rsidRPr="00DD08D6">
        <w:rPr>
          <w:rFonts w:eastAsiaTheme="minorEastAsia"/>
        </w:rPr>
        <w:t xml:space="preserve">that of the </w:t>
      </w:r>
      <w:r w:rsidR="000862AA" w:rsidRPr="00DD08D6">
        <w:rPr>
          <w:rFonts w:eastAsiaTheme="minorEastAsia"/>
        </w:rPr>
        <w:t xml:space="preserve">basic three </w:t>
      </w:r>
      <w:r w:rsidR="008F0D1A" w:rsidRPr="00DD08D6">
        <w:rPr>
          <w:rFonts w:eastAsiaTheme="minorEastAsia"/>
        </w:rPr>
        <w:t>molecular clusters</w:t>
      </w:r>
      <w:r w:rsidR="000862AA" w:rsidRPr="00DD08D6">
        <w:rPr>
          <w:rFonts w:eastAsiaTheme="minorEastAsia"/>
        </w:rPr>
        <w:t xml:space="preserve">, </w:t>
      </w:r>
      <w:r w:rsidR="007C4952" w:rsidRPr="00DD08D6">
        <w:rPr>
          <w:rFonts w:eastAsiaTheme="minorEastAsia"/>
        </w:rPr>
        <w:t xml:space="preserve">suggesting that </w:t>
      </w:r>
      <w:bookmarkStart w:id="9" w:name="_Hlk167725155"/>
      <w:r w:rsidR="00917E20" w:rsidRPr="00DD08D6">
        <w:rPr>
          <w:rFonts w:eastAsiaTheme="minorEastAsia"/>
        </w:rPr>
        <w:t>all five phenyl groups of the star-shaped molecule lie on the surface with the same tilt angle.</w:t>
      </w:r>
      <w:bookmarkEnd w:id="9"/>
      <w:r w:rsidR="000862AA" w:rsidRPr="00DD08D6">
        <w:rPr>
          <w:rFonts w:eastAsiaTheme="minorEastAsia"/>
        </w:rPr>
        <w:t xml:space="preserve"> </w:t>
      </w:r>
      <w:r w:rsidR="007C4952" w:rsidRPr="00DD08D6">
        <w:rPr>
          <w:rFonts w:eastAsiaTheme="minorEastAsia"/>
        </w:rPr>
        <w:t>N</w:t>
      </w:r>
      <w:r w:rsidR="000862AA" w:rsidRPr="00DD08D6">
        <w:rPr>
          <w:rFonts w:eastAsiaTheme="minorEastAsia"/>
        </w:rPr>
        <w:t>o</w:t>
      </w:r>
      <w:r w:rsidR="000862AA" w:rsidRPr="00DD08D6">
        <w:rPr>
          <w:rFonts w:eastAsiaTheme="minorEastAsia" w:hint="eastAsia"/>
        </w:rPr>
        <w:t xml:space="preserve"> periodic adsorption</w:t>
      </w:r>
      <w:r w:rsidR="00452D59" w:rsidRPr="00DD08D6">
        <w:rPr>
          <w:rFonts w:eastAsiaTheme="minorEastAsia"/>
        </w:rPr>
        <w:t xml:space="preserve"> of the planar molecule</w:t>
      </w:r>
      <w:r w:rsidR="007C4952" w:rsidRPr="00DD08D6">
        <w:rPr>
          <w:rFonts w:eastAsiaTheme="minorEastAsia"/>
        </w:rPr>
        <w:t>s was observed</w:t>
      </w:r>
      <w:r w:rsidR="000862AA" w:rsidRPr="00DD08D6">
        <w:rPr>
          <w:rFonts w:eastAsiaTheme="minorEastAsia" w:hint="eastAsia"/>
        </w:rPr>
        <w:t>.</w:t>
      </w:r>
      <w:r w:rsidR="007C4952" w:rsidRPr="00DD08D6">
        <w:rPr>
          <w:rFonts w:eastAsiaTheme="minorEastAsia"/>
        </w:rPr>
        <w:t xml:space="preserve"> T</w:t>
      </w:r>
      <w:r w:rsidR="002646D8" w:rsidRPr="00DD08D6">
        <w:rPr>
          <w:rFonts w:eastAsiaTheme="minorEastAsia"/>
        </w:rPr>
        <w:t>he</w:t>
      </w:r>
      <w:r w:rsidR="002646D8" w:rsidRPr="00DD08D6">
        <w:rPr>
          <w:rFonts w:eastAsiaTheme="minorEastAsia" w:hint="eastAsia"/>
        </w:rPr>
        <w:t xml:space="preserve"> </w:t>
      </w:r>
      <w:r w:rsidR="002646D8" w:rsidRPr="00DD08D6">
        <w:rPr>
          <w:rFonts w:eastAsiaTheme="minorEastAsia"/>
        </w:rPr>
        <w:t xml:space="preserve">low order </w:t>
      </w:r>
      <w:r w:rsidR="002646D8" w:rsidRPr="00DD08D6">
        <w:rPr>
          <w:rFonts w:eastAsiaTheme="minorEastAsia" w:hint="eastAsia"/>
        </w:rPr>
        <w:t xml:space="preserve">of the molecular film </w:t>
      </w:r>
      <w:r w:rsidR="007C4952" w:rsidRPr="00DD08D6">
        <w:rPr>
          <w:rFonts w:eastAsiaTheme="minorEastAsia"/>
        </w:rPr>
        <w:t xml:space="preserve">is </w:t>
      </w:r>
      <w:r w:rsidR="002646D8" w:rsidRPr="00DD08D6">
        <w:rPr>
          <w:rFonts w:eastAsiaTheme="minorEastAsia"/>
        </w:rPr>
        <w:t xml:space="preserve">attributed to the presence of </w:t>
      </w:r>
      <w:r w:rsidR="002646D8" w:rsidRPr="00DD08D6">
        <w:rPr>
          <w:rFonts w:eastAsiaTheme="minorEastAsia" w:hint="eastAsia"/>
        </w:rPr>
        <w:lastRenderedPageBreak/>
        <w:t xml:space="preserve">different adsorption geometries of molecules, </w:t>
      </w:r>
      <w:r w:rsidR="002646D8" w:rsidRPr="00DD08D6">
        <w:rPr>
          <w:rFonts w:eastAsiaTheme="minorEastAsia"/>
        </w:rPr>
        <w:t>result</w:t>
      </w:r>
      <w:r w:rsidR="007C4952" w:rsidRPr="00DD08D6">
        <w:rPr>
          <w:rFonts w:eastAsiaTheme="minorEastAsia"/>
        </w:rPr>
        <w:t>ing</w:t>
      </w:r>
      <w:r w:rsidR="002646D8" w:rsidRPr="00DD08D6">
        <w:rPr>
          <w:rFonts w:eastAsiaTheme="minorEastAsia"/>
        </w:rPr>
        <w:t xml:space="preserve"> from </w:t>
      </w:r>
      <w:r w:rsidR="007C4952" w:rsidRPr="00DD08D6">
        <w:rPr>
          <w:rFonts w:eastAsiaTheme="minorEastAsia"/>
        </w:rPr>
        <w:t xml:space="preserve">the </w:t>
      </w:r>
      <w:r w:rsidR="002646D8" w:rsidRPr="00DD08D6">
        <w:rPr>
          <w:rFonts w:eastAsiaTheme="minorEastAsia"/>
        </w:rPr>
        <w:t xml:space="preserve">relatively </w:t>
      </w:r>
      <w:r w:rsidR="007C4952" w:rsidRPr="00DD08D6">
        <w:rPr>
          <w:rFonts w:eastAsiaTheme="minorEastAsia"/>
        </w:rPr>
        <w:t xml:space="preserve">weak </w:t>
      </w:r>
      <w:r w:rsidR="002646D8" w:rsidRPr="00DD08D6">
        <w:rPr>
          <w:rFonts w:eastAsiaTheme="minorEastAsia"/>
        </w:rPr>
        <w:t>van der Waals interaction</w:t>
      </w:r>
      <w:r w:rsidR="007C4952" w:rsidRPr="00DD08D6">
        <w:rPr>
          <w:rFonts w:eastAsiaTheme="minorEastAsia"/>
        </w:rPr>
        <w:t>s</w:t>
      </w:r>
      <w:r w:rsidR="002646D8" w:rsidRPr="00DD08D6">
        <w:rPr>
          <w:rFonts w:eastAsiaTheme="minorEastAsia"/>
        </w:rPr>
        <w:t xml:space="preserve"> between the methyl functionalized phenyl groups</w:t>
      </w:r>
      <w:r w:rsidR="002646D8" w:rsidRPr="00DD08D6">
        <w:rPr>
          <w:rFonts w:eastAsiaTheme="minorEastAsia" w:hint="eastAsia"/>
        </w:rPr>
        <w:t>.</w:t>
      </w:r>
      <w:r w:rsidR="002646D8" w:rsidRPr="00DD08D6">
        <w:rPr>
          <w:rFonts w:eastAsiaTheme="minorEastAsia"/>
        </w:rPr>
        <w:t xml:space="preserve"> </w:t>
      </w:r>
      <w:r w:rsidR="00F4120D" w:rsidRPr="00DD08D6">
        <w:rPr>
          <w:rFonts w:eastAsiaTheme="minorEastAsia"/>
        </w:rPr>
        <w:t xml:space="preserve">Therefore, this structure can be regarded as long-range disordered and short-range ordered self-assembly. </w:t>
      </w:r>
      <w:r w:rsidR="00605D66" w:rsidRPr="00DD08D6">
        <w:rPr>
          <w:rFonts w:eastAsiaTheme="minorEastAsia"/>
        </w:rPr>
        <w:t xml:space="preserve">Notably, </w:t>
      </w:r>
      <w:r w:rsidR="000A2D3E" w:rsidRPr="00DD08D6">
        <w:rPr>
          <w:rFonts w:eastAsiaTheme="minorEastAsia"/>
        </w:rPr>
        <w:t xml:space="preserve">the </w:t>
      </w:r>
      <w:r w:rsidR="007C4952" w:rsidRPr="00DD08D6">
        <w:rPr>
          <w:rFonts w:eastAsiaTheme="minorEastAsia"/>
        </w:rPr>
        <w:t xml:space="preserve">formation </w:t>
      </w:r>
      <w:r w:rsidR="000A2D3E" w:rsidRPr="00DD08D6">
        <w:rPr>
          <w:rFonts w:eastAsiaTheme="minorEastAsia"/>
        </w:rPr>
        <w:t>of the</w:t>
      </w:r>
      <w:r w:rsidR="007C4952" w:rsidRPr="00DD08D6">
        <w:rPr>
          <w:rFonts w:eastAsiaTheme="minorEastAsia"/>
        </w:rPr>
        <w:t xml:space="preserve"> molecular film extended</w:t>
      </w:r>
      <w:r w:rsidR="000A2D3E" w:rsidRPr="00DD08D6">
        <w:rPr>
          <w:rFonts w:eastAsiaTheme="minorEastAsia"/>
        </w:rPr>
        <w:t xml:space="preserve"> </w:t>
      </w:r>
      <w:r w:rsidR="007C4952" w:rsidRPr="00DD08D6">
        <w:rPr>
          <w:rFonts w:eastAsiaTheme="minorEastAsia"/>
        </w:rPr>
        <w:t xml:space="preserve">the area of the </w:t>
      </w:r>
      <w:proofErr w:type="spellStart"/>
      <w:r w:rsidR="000A2D3E" w:rsidRPr="00DD08D6">
        <w:rPr>
          <w:rFonts w:eastAsiaTheme="minorEastAsia"/>
        </w:rPr>
        <w:t>fcc</w:t>
      </w:r>
      <w:proofErr w:type="spellEnd"/>
      <w:r w:rsidR="000A2D3E" w:rsidRPr="00DD08D6">
        <w:rPr>
          <w:rFonts w:eastAsiaTheme="minorEastAsia"/>
        </w:rPr>
        <w:t xml:space="preserve"> site</w:t>
      </w:r>
      <w:r w:rsidR="007C4952" w:rsidRPr="00DD08D6">
        <w:rPr>
          <w:rFonts w:eastAsiaTheme="minorEastAsia"/>
        </w:rPr>
        <w:t>,</w:t>
      </w:r>
      <w:r w:rsidR="00030BF2" w:rsidRPr="00DD08D6">
        <w:rPr>
          <w:rFonts w:eastAsiaTheme="minorEastAsia" w:hint="eastAsia"/>
        </w:rPr>
        <w:t xml:space="preserve"> </w:t>
      </w:r>
      <w:r w:rsidR="007C4952" w:rsidRPr="00DD08D6">
        <w:rPr>
          <w:rFonts w:eastAsiaTheme="minorEastAsia"/>
        </w:rPr>
        <w:t xml:space="preserve">where </w:t>
      </w:r>
      <w:r w:rsidR="00605D66" w:rsidRPr="00DD08D6">
        <w:rPr>
          <w:rFonts w:eastAsiaTheme="minorEastAsia"/>
        </w:rPr>
        <w:t xml:space="preserve">the herringbone reconstruction </w:t>
      </w:r>
      <w:r w:rsidR="00452D59" w:rsidRPr="00DD08D6">
        <w:rPr>
          <w:rFonts w:eastAsiaTheme="minorEastAsia"/>
        </w:rPr>
        <w:t>wa</w:t>
      </w:r>
      <w:r w:rsidR="00605D66" w:rsidRPr="00DD08D6">
        <w:rPr>
          <w:rFonts w:eastAsiaTheme="minorEastAsia"/>
        </w:rPr>
        <w:t xml:space="preserve">s absent (Figure </w:t>
      </w:r>
      <w:r w:rsidR="00AE2B71" w:rsidRPr="00DD08D6">
        <w:rPr>
          <w:rFonts w:eastAsiaTheme="minorEastAsia"/>
        </w:rPr>
        <w:t>S</w:t>
      </w:r>
      <w:r w:rsidR="007B3791" w:rsidRPr="00DD08D6">
        <w:rPr>
          <w:rFonts w:eastAsiaTheme="minorEastAsia"/>
        </w:rPr>
        <w:t>4</w:t>
      </w:r>
      <w:r w:rsidR="00605D66" w:rsidRPr="00DD08D6">
        <w:rPr>
          <w:rFonts w:eastAsiaTheme="minorEastAsia"/>
        </w:rPr>
        <w:t>)</w:t>
      </w:r>
      <w:r w:rsidR="000A2D3E" w:rsidRPr="00DD08D6">
        <w:rPr>
          <w:rFonts w:eastAsiaTheme="minorEastAsia"/>
        </w:rPr>
        <w:t>. We deduce that t</w:t>
      </w:r>
      <w:r w:rsidR="00074BD1" w:rsidRPr="00DD08D6">
        <w:rPr>
          <w:rFonts w:eastAsiaTheme="minorEastAsia"/>
        </w:rPr>
        <w:t xml:space="preserve">he </w:t>
      </w:r>
      <w:r w:rsidR="000A2D3E" w:rsidRPr="00DD08D6">
        <w:rPr>
          <w:rFonts w:eastAsiaTheme="minorEastAsia"/>
        </w:rPr>
        <w:t xml:space="preserve">chemical bonds of </w:t>
      </w:r>
      <w:r w:rsidR="00074BD1" w:rsidRPr="00DD08D6">
        <w:rPr>
          <w:rFonts w:eastAsiaTheme="minorEastAsia"/>
        </w:rPr>
        <w:t xml:space="preserve">the Cp </w:t>
      </w:r>
      <w:r w:rsidR="000A2D3E" w:rsidRPr="00DD08D6">
        <w:rPr>
          <w:rFonts w:eastAsiaTheme="minorEastAsia"/>
        </w:rPr>
        <w:t>to the substrate</w:t>
      </w:r>
      <w:r w:rsidR="002757FD" w:rsidRPr="00DD08D6">
        <w:rPr>
          <w:rFonts w:eastAsiaTheme="minorEastAsia" w:hint="eastAsia"/>
        </w:rPr>
        <w:t xml:space="preserve"> gold atoms</w:t>
      </w:r>
      <w:r w:rsidR="00D13E66" w:rsidRPr="00DD08D6">
        <w:rPr>
          <w:rFonts w:eastAsiaTheme="minorEastAsia" w:hint="eastAsia"/>
        </w:rPr>
        <w:t xml:space="preserve"> </w:t>
      </w:r>
      <w:r w:rsidR="00452D59" w:rsidRPr="00DD08D6">
        <w:rPr>
          <w:rFonts w:eastAsiaTheme="minorEastAsia"/>
        </w:rPr>
        <w:t>we</w:t>
      </w:r>
      <w:r w:rsidR="00D13E66" w:rsidRPr="00DD08D6">
        <w:rPr>
          <w:rFonts w:eastAsiaTheme="minorEastAsia" w:hint="eastAsia"/>
        </w:rPr>
        <w:t>re responsible for</w:t>
      </w:r>
      <w:r w:rsidR="00D13E66" w:rsidRPr="00DD08D6">
        <w:rPr>
          <w:rFonts w:eastAsiaTheme="minorEastAsia"/>
        </w:rPr>
        <w:t xml:space="preserve"> the modulation of the herringbone structure</w:t>
      </w:r>
      <w:r w:rsidR="00605D66" w:rsidRPr="00DD08D6">
        <w:rPr>
          <w:rFonts w:eastAsiaTheme="minorEastAsia"/>
        </w:rPr>
        <w:t>.</w:t>
      </w:r>
      <w:r w:rsidR="00870035" w:rsidRPr="00DD08D6">
        <w:rPr>
          <w:rFonts w:eastAsiaTheme="minorEastAsia" w:hint="eastAsia"/>
          <w:vertAlign w:val="superscript"/>
        </w:rPr>
        <w:t>3</w:t>
      </w:r>
      <w:r w:rsidR="004E07D7" w:rsidRPr="00DD08D6">
        <w:rPr>
          <w:rFonts w:eastAsiaTheme="minorEastAsia"/>
          <w:vertAlign w:val="superscript"/>
        </w:rPr>
        <w:t>7</w:t>
      </w:r>
      <w:r w:rsidR="009574A3" w:rsidRPr="00DD08D6">
        <w:rPr>
          <w:rFonts w:eastAsiaTheme="minorEastAsia"/>
        </w:rPr>
        <w:t xml:space="preserve"> </w:t>
      </w:r>
      <w:r w:rsidR="000C0462" w:rsidRPr="00DD08D6">
        <w:rPr>
          <w:rFonts w:eastAsiaTheme="minorEastAsia"/>
        </w:rPr>
        <w:t>At</w:t>
      </w:r>
      <w:r w:rsidR="00030BF2" w:rsidRPr="00DD08D6">
        <w:rPr>
          <w:rFonts w:eastAsiaTheme="minorEastAsia" w:hint="eastAsia"/>
        </w:rPr>
        <w:t xml:space="preserve"> </w:t>
      </w:r>
      <w:r w:rsidR="000C0462" w:rsidRPr="00DD08D6">
        <w:rPr>
          <w:rFonts w:eastAsiaTheme="minorEastAsia"/>
        </w:rPr>
        <w:t>the same time</w:t>
      </w:r>
      <w:r w:rsidR="00030BF2" w:rsidRPr="00DD08D6">
        <w:rPr>
          <w:rFonts w:eastAsiaTheme="minorEastAsia" w:hint="eastAsia"/>
        </w:rPr>
        <w:t>,</w:t>
      </w:r>
      <w:r w:rsidR="00030BF2" w:rsidRPr="00DD08D6">
        <w:rPr>
          <w:rFonts w:eastAsiaTheme="minorEastAsia"/>
        </w:rPr>
        <w:t xml:space="preserve"> </w:t>
      </w:r>
      <w:r w:rsidR="00030BF2" w:rsidRPr="00DD08D6">
        <w:rPr>
          <w:rFonts w:eastAsiaTheme="minorEastAsia" w:hint="eastAsia"/>
        </w:rPr>
        <w:t xml:space="preserve">since </w:t>
      </w:r>
      <w:r w:rsidR="00030BF2" w:rsidRPr="00DD08D6">
        <w:rPr>
          <w:rFonts w:eastAsiaTheme="minorEastAsia"/>
        </w:rPr>
        <w:t>the intermolecular interaction is relatively weak</w:t>
      </w:r>
      <w:r w:rsidR="00030BF2" w:rsidRPr="00DD08D6">
        <w:rPr>
          <w:rFonts w:eastAsiaTheme="minorEastAsia" w:hint="eastAsia"/>
        </w:rPr>
        <w:t>, th</w:t>
      </w:r>
      <w:r w:rsidR="009574A3" w:rsidRPr="00DD08D6">
        <w:rPr>
          <w:rFonts w:eastAsiaTheme="minorEastAsia"/>
        </w:rPr>
        <w:t>e corrugated herringbone reconstruction</w:t>
      </w:r>
      <w:r w:rsidR="00030BF2" w:rsidRPr="00DD08D6">
        <w:rPr>
          <w:rFonts w:eastAsiaTheme="minorEastAsia" w:hint="eastAsia"/>
        </w:rPr>
        <w:t xml:space="preserve"> also</w:t>
      </w:r>
      <w:r w:rsidR="001557E3" w:rsidRPr="00DD08D6">
        <w:rPr>
          <w:rFonts w:eastAsiaTheme="minorEastAsia"/>
        </w:rPr>
        <w:t xml:space="preserve"> </w:t>
      </w:r>
      <w:r w:rsidR="00030BF2" w:rsidRPr="00DD08D6">
        <w:rPr>
          <w:rFonts w:eastAsiaTheme="minorEastAsia"/>
        </w:rPr>
        <w:t>prevents</w:t>
      </w:r>
      <w:r w:rsidR="00030BF2" w:rsidRPr="00DD08D6">
        <w:rPr>
          <w:rFonts w:eastAsiaTheme="minorEastAsia" w:hint="eastAsia"/>
        </w:rPr>
        <w:t xml:space="preserve"> </w:t>
      </w:r>
      <w:r w:rsidR="001557E3" w:rsidRPr="00DD08D6">
        <w:rPr>
          <w:rFonts w:eastAsiaTheme="minorEastAsia"/>
        </w:rPr>
        <w:t xml:space="preserve">the extension of the </w:t>
      </w:r>
      <w:r w:rsidR="00030BF2" w:rsidRPr="00DD08D6">
        <w:rPr>
          <w:rFonts w:eastAsiaTheme="minorEastAsia" w:hint="eastAsia"/>
        </w:rPr>
        <w:t xml:space="preserve">self-assembled </w:t>
      </w:r>
      <w:r w:rsidR="001557E3" w:rsidRPr="00DD08D6">
        <w:rPr>
          <w:rFonts w:eastAsiaTheme="minorEastAsia"/>
        </w:rPr>
        <w:t>structure</w:t>
      </w:r>
      <w:r w:rsidR="00030BF2" w:rsidRPr="00DD08D6">
        <w:rPr>
          <w:rFonts w:eastAsiaTheme="minorEastAsia" w:hint="eastAsia"/>
        </w:rPr>
        <w:t>.</w:t>
      </w:r>
    </w:p>
    <w:p w14:paraId="01661A37" w14:textId="6B8E4E66" w:rsidR="006D31C4" w:rsidRPr="00DD08D6" w:rsidRDefault="00F544C0" w:rsidP="008C151E">
      <w:pPr>
        <w:spacing w:line="360" w:lineRule="auto"/>
        <w:jc w:val="center"/>
      </w:pPr>
      <w:r w:rsidRPr="00DD08D6">
        <w:rPr>
          <w:noProof/>
        </w:rPr>
        <w:drawing>
          <wp:inline distT="0" distB="0" distL="0" distR="0" wp14:anchorId="0D742905" wp14:editId="76DBA278">
            <wp:extent cx="5759450" cy="3173802"/>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5759450" cy="3173802"/>
                    </a:xfrm>
                    <a:prstGeom prst="rect">
                      <a:avLst/>
                    </a:prstGeom>
                    <a:noFill/>
                    <a:ln>
                      <a:noFill/>
                    </a:ln>
                  </pic:spPr>
                </pic:pic>
              </a:graphicData>
            </a:graphic>
          </wp:inline>
        </w:drawing>
      </w:r>
    </w:p>
    <w:p w14:paraId="2A9F141B" w14:textId="659AFE41" w:rsidR="006B660B" w:rsidRPr="00DD08D6" w:rsidRDefault="006D31C4" w:rsidP="004D5837">
      <w:pPr>
        <w:spacing w:line="360" w:lineRule="auto"/>
        <w:jc w:val="both"/>
      </w:pPr>
      <w:r w:rsidRPr="00DD08D6">
        <w:rPr>
          <w:b/>
        </w:rPr>
        <w:t xml:space="preserve">Figure </w:t>
      </w:r>
      <w:r w:rsidR="007301CA" w:rsidRPr="00DD08D6">
        <w:rPr>
          <w:rFonts w:eastAsiaTheme="minorEastAsia"/>
          <w:b/>
        </w:rPr>
        <w:t>1</w:t>
      </w:r>
      <w:r w:rsidRPr="00DD08D6">
        <w:t xml:space="preserve">. </w:t>
      </w:r>
      <w:r w:rsidR="000378A6" w:rsidRPr="00DD08D6">
        <w:rPr>
          <w:rFonts w:eastAsiaTheme="minorEastAsia"/>
          <w:b/>
        </w:rPr>
        <w:t>S</w:t>
      </w:r>
      <w:r w:rsidRPr="00DD08D6">
        <w:rPr>
          <w:b/>
        </w:rPr>
        <w:t>elf-assembled structure</w:t>
      </w:r>
      <w:r w:rsidR="00E86871" w:rsidRPr="00DD08D6">
        <w:rPr>
          <w:rFonts w:eastAsiaTheme="minorEastAsia" w:hint="eastAsia"/>
          <w:b/>
        </w:rPr>
        <w:t>s</w:t>
      </w:r>
      <w:r w:rsidRPr="00DD08D6">
        <w:rPr>
          <w:b/>
        </w:rPr>
        <w:t xml:space="preserve"> of 5-Me on the </w:t>
      </w:r>
      <w:proofErr w:type="gramStart"/>
      <w:r w:rsidRPr="00DD08D6">
        <w:rPr>
          <w:b/>
        </w:rPr>
        <w:t>Au(</w:t>
      </w:r>
      <w:proofErr w:type="gramEnd"/>
      <w:r w:rsidRPr="00DD08D6">
        <w:rPr>
          <w:b/>
        </w:rPr>
        <w:t>111) surface.</w:t>
      </w:r>
      <w:r w:rsidRPr="00DD08D6">
        <w:t xml:space="preserve"> (</w:t>
      </w:r>
      <w:r w:rsidRPr="00DD08D6">
        <w:rPr>
          <w:b/>
          <w:bCs/>
        </w:rPr>
        <w:t>a</w:t>
      </w:r>
      <w:r w:rsidRPr="00DD08D6">
        <w:t>) Large</w:t>
      </w:r>
      <w:r w:rsidR="005C2D7F" w:rsidRPr="00DD08D6">
        <w:rPr>
          <w:rFonts w:eastAsiaTheme="minorEastAsia"/>
        </w:rPr>
        <w:t>-</w:t>
      </w:r>
      <w:r w:rsidRPr="00DD08D6">
        <w:t xml:space="preserve">scale STM </w:t>
      </w:r>
      <w:r w:rsidR="00556979" w:rsidRPr="00DD08D6">
        <w:rPr>
          <w:rFonts w:eastAsiaTheme="minorEastAsia"/>
        </w:rPr>
        <w:t>topography</w:t>
      </w:r>
      <w:r w:rsidRPr="00DD08D6">
        <w:t xml:space="preserve"> of the self-assembled structure of </w:t>
      </w:r>
      <w:r w:rsidRPr="00DD08D6">
        <w:rPr>
          <w:b/>
        </w:rPr>
        <w:t>5-Me</w:t>
      </w:r>
      <w:r w:rsidRPr="00DD08D6">
        <w:t>. (</w:t>
      </w:r>
      <w:r w:rsidRPr="00DD08D6">
        <w:rPr>
          <w:b/>
          <w:bCs/>
        </w:rPr>
        <w:t>b</w:t>
      </w:r>
      <w:r w:rsidRPr="00DD08D6">
        <w:t xml:space="preserve">) </w:t>
      </w:r>
      <w:r w:rsidR="00665B1C" w:rsidRPr="00DD08D6">
        <w:rPr>
          <w:rFonts w:eastAsiaTheme="minorEastAsia"/>
        </w:rPr>
        <w:t>C</w:t>
      </w:r>
      <w:r w:rsidRPr="00DD08D6">
        <w:t>lose-up view of the monomer and (</w:t>
      </w:r>
      <w:r w:rsidRPr="00DD08D6">
        <w:rPr>
          <w:b/>
          <w:bCs/>
        </w:rPr>
        <w:t>c</w:t>
      </w:r>
      <w:r w:rsidRPr="00DD08D6">
        <w:t xml:space="preserve">) </w:t>
      </w:r>
      <w:r w:rsidR="00E86871" w:rsidRPr="00DD08D6">
        <w:rPr>
          <w:rFonts w:eastAsiaTheme="minorEastAsia" w:hint="eastAsia"/>
        </w:rPr>
        <w:t xml:space="preserve">the corresponding </w:t>
      </w:r>
      <w:r w:rsidRPr="00DD08D6">
        <w:t xml:space="preserve">schematic illustration of the </w:t>
      </w:r>
      <w:r w:rsidR="00556979" w:rsidRPr="00DD08D6">
        <w:rPr>
          <w:rFonts w:eastAsiaTheme="minorEastAsia"/>
        </w:rPr>
        <w:t>characteristic shape</w:t>
      </w:r>
      <w:r w:rsidRPr="00DD08D6">
        <w:t>. (</w:t>
      </w:r>
      <w:r w:rsidRPr="00DD08D6">
        <w:rPr>
          <w:b/>
          <w:bCs/>
        </w:rPr>
        <w:t>d</w:t>
      </w:r>
      <w:r w:rsidRPr="00DD08D6">
        <w:t xml:space="preserve">) </w:t>
      </w:r>
      <w:r w:rsidR="000E2DCC" w:rsidRPr="00DD08D6">
        <w:rPr>
          <w:rFonts w:eastAsiaTheme="minorEastAsia"/>
        </w:rPr>
        <w:t xml:space="preserve">Optimized structure of 5-Me on </w:t>
      </w:r>
      <w:proofErr w:type="gramStart"/>
      <w:r w:rsidR="000E2DCC" w:rsidRPr="00DD08D6">
        <w:rPr>
          <w:rFonts w:eastAsiaTheme="minorEastAsia"/>
        </w:rPr>
        <w:t>Au(</w:t>
      </w:r>
      <w:proofErr w:type="gramEnd"/>
      <w:r w:rsidR="000E2DCC" w:rsidRPr="00DD08D6">
        <w:rPr>
          <w:rFonts w:eastAsiaTheme="minorEastAsia"/>
        </w:rPr>
        <w:t>111) with the DFT. The carbon, hydrogen, and gold atoms are represented by gray, white, and yellow spheres, respectively.</w:t>
      </w:r>
      <w:r w:rsidRPr="00DD08D6">
        <w:t xml:space="preserve"> (</w:t>
      </w:r>
      <w:r w:rsidRPr="00DD08D6">
        <w:rPr>
          <w:b/>
          <w:bCs/>
        </w:rPr>
        <w:t>e</w:t>
      </w:r>
      <w:r w:rsidRPr="00DD08D6">
        <w:t>-</w:t>
      </w:r>
      <w:r w:rsidRPr="00DD08D6">
        <w:rPr>
          <w:b/>
          <w:bCs/>
        </w:rPr>
        <w:t>g</w:t>
      </w:r>
      <w:r w:rsidRPr="00DD08D6">
        <w:t xml:space="preserve">) Close-up views of the </w:t>
      </w:r>
      <w:r w:rsidR="009574A3" w:rsidRPr="00DD08D6">
        <w:t>asymm</w:t>
      </w:r>
      <w:r w:rsidR="00B7560F" w:rsidRPr="00DD08D6">
        <w:t>etric</w:t>
      </w:r>
      <w:r w:rsidR="009574A3" w:rsidRPr="00DD08D6">
        <w:t xml:space="preserve"> </w:t>
      </w:r>
      <w:r w:rsidRPr="00DD08D6">
        <w:t xml:space="preserve">trimer, </w:t>
      </w:r>
      <w:r w:rsidR="009574A3" w:rsidRPr="00DD08D6">
        <w:t>symm</w:t>
      </w:r>
      <w:r w:rsidR="00B7560F" w:rsidRPr="00DD08D6">
        <w:t>etric</w:t>
      </w:r>
      <w:r w:rsidRPr="00DD08D6">
        <w:t xml:space="preserve"> trimer, and tetramer, respectively. (</w:t>
      </w:r>
      <w:r w:rsidRPr="00DD08D6">
        <w:rPr>
          <w:b/>
          <w:bCs/>
        </w:rPr>
        <w:t>h</w:t>
      </w:r>
      <w:r w:rsidRPr="00DD08D6">
        <w:t>-</w:t>
      </w:r>
      <w:r w:rsidRPr="00DD08D6">
        <w:rPr>
          <w:b/>
          <w:bCs/>
        </w:rPr>
        <w:t>j</w:t>
      </w:r>
      <w:r w:rsidRPr="00DD08D6">
        <w:t xml:space="preserve">) Corresponding schematic illustrations of the </w:t>
      </w:r>
      <w:r w:rsidR="009574A3" w:rsidRPr="00DD08D6">
        <w:t>asymmetr</w:t>
      </w:r>
      <w:r w:rsidR="00B7560F" w:rsidRPr="00DD08D6">
        <w:t>ic</w:t>
      </w:r>
      <w:r w:rsidRPr="00DD08D6">
        <w:t xml:space="preserve"> trimer, </w:t>
      </w:r>
      <w:r w:rsidR="009574A3" w:rsidRPr="00DD08D6">
        <w:t>symmetr</w:t>
      </w:r>
      <w:r w:rsidR="00B7560F" w:rsidRPr="00DD08D6">
        <w:t>ic</w:t>
      </w:r>
      <w:r w:rsidRPr="00DD08D6">
        <w:t xml:space="preserve"> trimer, and tetramer, respectively.</w:t>
      </w:r>
      <w:r w:rsidR="009574A3" w:rsidRPr="00DD08D6">
        <w:t xml:space="preserve"> (</w:t>
      </w:r>
      <w:r w:rsidR="009574A3" w:rsidRPr="00DD08D6">
        <w:rPr>
          <w:b/>
          <w:bCs/>
        </w:rPr>
        <w:t>k</w:t>
      </w:r>
      <w:r w:rsidR="009574A3" w:rsidRPr="00DD08D6">
        <w:t>) Close-packed</w:t>
      </w:r>
      <w:r w:rsidR="00E86871" w:rsidRPr="00DD08D6">
        <w:rPr>
          <w:rFonts w:eastAsiaTheme="minorEastAsia" w:hint="eastAsia"/>
        </w:rPr>
        <w:t xml:space="preserve"> molecular </w:t>
      </w:r>
      <w:r w:rsidR="009574A3" w:rsidRPr="00DD08D6">
        <w:t xml:space="preserve">island. Green </w:t>
      </w:r>
      <w:r w:rsidR="00E86871" w:rsidRPr="00DD08D6">
        <w:rPr>
          <w:rFonts w:eastAsiaTheme="minorEastAsia" w:hint="eastAsia"/>
        </w:rPr>
        <w:t xml:space="preserve">and red </w:t>
      </w:r>
      <w:r w:rsidR="009574A3" w:rsidRPr="00DD08D6">
        <w:t>triangle represent asymmetr</w:t>
      </w:r>
      <w:r w:rsidR="00E86871" w:rsidRPr="00DD08D6">
        <w:rPr>
          <w:rFonts w:eastAsiaTheme="minorEastAsia" w:hint="eastAsia"/>
        </w:rPr>
        <w:t xml:space="preserve">ic and symmetric </w:t>
      </w:r>
      <w:r w:rsidR="009574A3" w:rsidRPr="00DD08D6">
        <w:t>trimers,</w:t>
      </w:r>
      <w:r w:rsidR="00E86871" w:rsidRPr="00DD08D6">
        <w:rPr>
          <w:rFonts w:eastAsiaTheme="minorEastAsia" w:hint="eastAsia"/>
        </w:rPr>
        <w:t xml:space="preserve"> and </w:t>
      </w:r>
      <w:r w:rsidR="009574A3" w:rsidRPr="00DD08D6">
        <w:t xml:space="preserve">circles </w:t>
      </w:r>
      <w:r w:rsidR="009574A3" w:rsidRPr="00DD08D6">
        <w:lastRenderedPageBreak/>
        <w:t xml:space="preserve">represent monomers, and blue rhombuses represent tetramers. Inset shows the 2D-FFT image of </w:t>
      </w:r>
      <w:r w:rsidR="00E86871" w:rsidRPr="00DD08D6">
        <w:rPr>
          <w:rFonts w:eastAsiaTheme="minorEastAsia" w:hint="eastAsia"/>
        </w:rPr>
        <w:t xml:space="preserve">the </w:t>
      </w:r>
      <w:r w:rsidR="009574A3" w:rsidRPr="00DD08D6">
        <w:t>close-packed structure.</w:t>
      </w:r>
      <w:r w:rsidRPr="00DD08D6">
        <w:t xml:space="preserve"> Scanning parameter: </w:t>
      </w:r>
      <w:r w:rsidRPr="00DD08D6">
        <w:rPr>
          <w:i/>
        </w:rPr>
        <w:t>V</w:t>
      </w:r>
      <w:r w:rsidRPr="00DD08D6">
        <w:t xml:space="preserve"> = 0.2 V and </w:t>
      </w:r>
      <w:r w:rsidRPr="00DD08D6">
        <w:rPr>
          <w:i/>
        </w:rPr>
        <w:t>I</w:t>
      </w:r>
      <w:r w:rsidRPr="00DD08D6">
        <w:t xml:space="preserve"> = 10 </w:t>
      </w:r>
      <w:proofErr w:type="spellStart"/>
      <w:r w:rsidRPr="00DD08D6">
        <w:t>pA.</w:t>
      </w:r>
      <w:proofErr w:type="spellEnd"/>
    </w:p>
    <w:p w14:paraId="43BBFDD2" w14:textId="77777777" w:rsidR="000807D8" w:rsidRPr="00DD08D6" w:rsidRDefault="000807D8" w:rsidP="004D5837">
      <w:pPr>
        <w:spacing w:line="360" w:lineRule="auto"/>
        <w:jc w:val="both"/>
      </w:pPr>
    </w:p>
    <w:p w14:paraId="0F73CD94" w14:textId="5DAF754D" w:rsidR="00081F04" w:rsidRPr="00DD08D6" w:rsidRDefault="007301CA" w:rsidP="005A1EF0">
      <w:pPr>
        <w:spacing w:line="360" w:lineRule="auto"/>
        <w:ind w:firstLine="567"/>
        <w:jc w:val="both"/>
        <w:rPr>
          <w:rFonts w:eastAsiaTheme="minorEastAsia"/>
        </w:rPr>
      </w:pPr>
      <w:bookmarkStart w:id="10" w:name="OLE_LINK6"/>
      <w:bookmarkStart w:id="11" w:name="OLE_LINK7"/>
      <w:r w:rsidRPr="00DD08D6">
        <w:rPr>
          <w:rFonts w:eastAsiaTheme="minorEastAsia"/>
        </w:rPr>
        <w:t xml:space="preserve">In order to obtain </w:t>
      </w:r>
      <w:r w:rsidR="001A5BDA" w:rsidRPr="00DD08D6">
        <w:rPr>
          <w:rFonts w:eastAsiaTheme="minorEastAsia" w:hint="eastAsia"/>
        </w:rPr>
        <w:t xml:space="preserve">an extended </w:t>
      </w:r>
      <w:r w:rsidR="00075CEE" w:rsidRPr="00DD08D6">
        <w:rPr>
          <w:rFonts w:eastAsiaTheme="minorEastAsia"/>
        </w:rPr>
        <w:t>self-assembly</w:t>
      </w:r>
      <w:r w:rsidRPr="00DD08D6">
        <w:rPr>
          <w:rFonts w:eastAsiaTheme="minorEastAsia"/>
        </w:rPr>
        <w:t xml:space="preserve">, we deposited </w:t>
      </w:r>
      <w:r w:rsidRPr="00DD08D6">
        <w:rPr>
          <w:rFonts w:eastAsiaTheme="minorEastAsia"/>
          <w:b/>
        </w:rPr>
        <w:t>5-Me</w:t>
      </w:r>
      <w:r w:rsidRPr="00DD08D6">
        <w:rPr>
          <w:rFonts w:eastAsiaTheme="minorEastAsia"/>
        </w:rPr>
        <w:t xml:space="preserve"> molecules on a clean </w:t>
      </w:r>
      <w:proofErr w:type="gramStart"/>
      <w:r w:rsidRPr="00DD08D6">
        <w:rPr>
          <w:rFonts w:eastAsiaTheme="minorEastAsia"/>
        </w:rPr>
        <w:t>Ag(</w:t>
      </w:r>
      <w:proofErr w:type="gramEnd"/>
      <w:r w:rsidRPr="00DD08D6">
        <w:rPr>
          <w:rFonts w:eastAsiaTheme="minorEastAsia"/>
        </w:rPr>
        <w:t xml:space="preserve">111) surface (Figure </w:t>
      </w:r>
      <w:r w:rsidR="00605D66" w:rsidRPr="00DD08D6">
        <w:rPr>
          <w:rFonts w:eastAsiaTheme="minorEastAsia"/>
        </w:rPr>
        <w:t>2a</w:t>
      </w:r>
      <w:r w:rsidRPr="00DD08D6">
        <w:rPr>
          <w:rFonts w:eastAsiaTheme="minorEastAsia"/>
        </w:rPr>
        <w:t xml:space="preserve">). We found a </w:t>
      </w:r>
      <w:r w:rsidR="001A5BDA" w:rsidRPr="00DD08D6">
        <w:rPr>
          <w:rFonts w:eastAsiaTheme="minorEastAsia" w:hint="eastAsia"/>
        </w:rPr>
        <w:t xml:space="preserve">large molecular island </w:t>
      </w:r>
      <w:r w:rsidRPr="00DD08D6">
        <w:rPr>
          <w:rFonts w:eastAsiaTheme="minorEastAsia"/>
        </w:rPr>
        <w:t>on the surface</w:t>
      </w:r>
      <w:r w:rsidR="001A5BDA" w:rsidRPr="00DD08D6">
        <w:rPr>
          <w:rFonts w:eastAsiaTheme="minorEastAsia" w:hint="eastAsia"/>
        </w:rPr>
        <w:t xml:space="preserve"> (Figure </w:t>
      </w:r>
      <w:r w:rsidR="00AE2B71" w:rsidRPr="00DD08D6">
        <w:rPr>
          <w:rFonts w:eastAsiaTheme="minorEastAsia" w:hint="eastAsia"/>
        </w:rPr>
        <w:t>S</w:t>
      </w:r>
      <w:r w:rsidR="007B3791" w:rsidRPr="00DD08D6">
        <w:rPr>
          <w:rFonts w:eastAsiaTheme="minorEastAsia"/>
        </w:rPr>
        <w:t>5</w:t>
      </w:r>
      <w:r w:rsidR="001A5BDA" w:rsidRPr="00DD08D6">
        <w:rPr>
          <w:rFonts w:eastAsiaTheme="minorEastAsia" w:hint="eastAsia"/>
        </w:rPr>
        <w:t>)</w:t>
      </w:r>
      <w:r w:rsidRPr="00DD08D6">
        <w:rPr>
          <w:rFonts w:eastAsiaTheme="minorEastAsia"/>
        </w:rPr>
        <w:t>. The corresponding F</w:t>
      </w:r>
      <w:r w:rsidR="006C42F9" w:rsidRPr="00DD08D6">
        <w:rPr>
          <w:rFonts w:eastAsiaTheme="minorEastAsia" w:hint="eastAsia"/>
        </w:rPr>
        <w:t>FT</w:t>
      </w:r>
      <w:r w:rsidRPr="00DD08D6">
        <w:rPr>
          <w:rFonts w:eastAsiaTheme="minorEastAsia"/>
        </w:rPr>
        <w:t xml:space="preserve"> image shows distinct spots, which </w:t>
      </w:r>
      <w:r w:rsidR="003A7D1D" w:rsidRPr="00DD08D6">
        <w:rPr>
          <w:rFonts w:eastAsiaTheme="minorEastAsia"/>
        </w:rPr>
        <w:t>ar</w:t>
      </w:r>
      <w:r w:rsidR="00452D59" w:rsidRPr="00DD08D6">
        <w:rPr>
          <w:rFonts w:eastAsiaTheme="minorEastAsia"/>
        </w:rPr>
        <w:t>o</w:t>
      </w:r>
      <w:r w:rsidR="003A7D1D" w:rsidRPr="00DD08D6">
        <w:rPr>
          <w:rFonts w:eastAsiaTheme="minorEastAsia"/>
        </w:rPr>
        <w:t>se</w:t>
      </w:r>
      <w:r w:rsidRPr="00DD08D6">
        <w:rPr>
          <w:rFonts w:eastAsiaTheme="minorEastAsia"/>
        </w:rPr>
        <w:t xml:space="preserve"> from the square lattice</w:t>
      </w:r>
      <w:r w:rsidR="00556979" w:rsidRPr="00DD08D6">
        <w:rPr>
          <w:rFonts w:eastAsiaTheme="minorEastAsia"/>
        </w:rPr>
        <w:t xml:space="preserve"> observed in the STM topography</w:t>
      </w:r>
      <w:r w:rsidRPr="00DD08D6">
        <w:rPr>
          <w:rFonts w:eastAsiaTheme="minorEastAsia"/>
        </w:rPr>
        <w:t>.</w:t>
      </w:r>
      <w:r w:rsidR="003A7D1D" w:rsidRPr="00DD08D6">
        <w:rPr>
          <w:rFonts w:eastAsiaTheme="minorEastAsia"/>
        </w:rPr>
        <w:t xml:space="preserve"> </w:t>
      </w:r>
      <w:r w:rsidR="00592F3D" w:rsidRPr="00DD08D6">
        <w:rPr>
          <w:rFonts w:eastAsiaTheme="minorEastAsia"/>
        </w:rPr>
        <w:t>The formation of the square lattice may be induced by the close packing of rhombus clusters, facilitated by the relatively weak interaction between each unit.</w:t>
      </w:r>
      <w:r w:rsidR="0017193F" w:rsidRPr="00DD08D6">
        <w:rPr>
          <w:rFonts w:eastAsiaTheme="minorEastAsia"/>
        </w:rPr>
        <w:t xml:space="preserve"> </w:t>
      </w:r>
      <w:r w:rsidR="00F4120D" w:rsidRPr="00DD08D6">
        <w:rPr>
          <w:rFonts w:eastAsiaTheme="minorEastAsia"/>
        </w:rPr>
        <w:t xml:space="preserve">To visualize the pore sites, we conducted image thresholding of Figure 2a with the threshold of Z = 52 pm and subsequently reversed the contrast. </w:t>
      </w:r>
      <w:r w:rsidR="00081F04" w:rsidRPr="00DD08D6">
        <w:rPr>
          <w:rFonts w:eastAsiaTheme="minorEastAsia"/>
        </w:rPr>
        <w:t>The square periodicity bec</w:t>
      </w:r>
      <w:r w:rsidR="00452D59" w:rsidRPr="00DD08D6">
        <w:rPr>
          <w:rFonts w:eastAsiaTheme="minorEastAsia"/>
        </w:rPr>
        <w:t>a</w:t>
      </w:r>
      <w:r w:rsidR="00081F04" w:rsidRPr="00DD08D6">
        <w:rPr>
          <w:rFonts w:eastAsiaTheme="minorEastAsia"/>
        </w:rPr>
        <w:t xml:space="preserve">me more evident in the </w:t>
      </w:r>
      <w:r w:rsidR="00D1479A" w:rsidRPr="00DD08D6">
        <w:rPr>
          <w:rFonts w:eastAsiaTheme="minorEastAsia" w:hint="eastAsia"/>
        </w:rPr>
        <w:t xml:space="preserve">corresponding </w:t>
      </w:r>
      <w:r w:rsidR="00081F04" w:rsidRPr="00DD08D6">
        <w:rPr>
          <w:rFonts w:eastAsiaTheme="minorEastAsia"/>
        </w:rPr>
        <w:t xml:space="preserve">image </w:t>
      </w:r>
      <w:r w:rsidR="00D1479A" w:rsidRPr="00DD08D6">
        <w:rPr>
          <w:rFonts w:eastAsiaTheme="minorEastAsia"/>
        </w:rPr>
        <w:t xml:space="preserve">thresholding </w:t>
      </w:r>
      <w:bookmarkEnd w:id="10"/>
      <w:bookmarkEnd w:id="11"/>
      <w:r w:rsidR="00081F04" w:rsidRPr="00DD08D6">
        <w:rPr>
          <w:rFonts w:eastAsiaTheme="minorEastAsia"/>
        </w:rPr>
        <w:t>(Figure 2b)</w:t>
      </w:r>
      <w:r w:rsidR="00D1479A" w:rsidRPr="00DD08D6">
        <w:rPr>
          <w:rFonts w:eastAsiaTheme="minorEastAsia" w:hint="eastAsia"/>
        </w:rPr>
        <w:t>.</w:t>
      </w:r>
      <w:r w:rsidR="00081F04" w:rsidRPr="00DD08D6">
        <w:rPr>
          <w:rFonts w:eastAsiaTheme="minorEastAsia"/>
        </w:rPr>
        <w:t xml:space="preserve"> </w:t>
      </w:r>
      <w:r w:rsidR="00DE745B" w:rsidRPr="00DD08D6">
        <w:rPr>
          <w:rFonts w:eastAsiaTheme="minorEastAsia" w:hint="eastAsia"/>
        </w:rPr>
        <w:t>In contrast</w:t>
      </w:r>
      <w:r w:rsidR="00302069" w:rsidRPr="00DD08D6">
        <w:rPr>
          <w:rFonts w:eastAsiaTheme="minorEastAsia"/>
        </w:rPr>
        <w:t xml:space="preserve">, the </w:t>
      </w:r>
      <w:r w:rsidR="00521D96" w:rsidRPr="00DD08D6">
        <w:rPr>
          <w:rFonts w:eastAsiaTheme="minorEastAsia" w:hint="eastAsia"/>
        </w:rPr>
        <w:t xml:space="preserve">spots in the </w:t>
      </w:r>
      <w:r w:rsidR="00302069" w:rsidRPr="00DD08D6">
        <w:rPr>
          <w:rFonts w:eastAsiaTheme="minorEastAsia"/>
        </w:rPr>
        <w:t xml:space="preserve">2D-FFT image </w:t>
      </w:r>
      <w:r w:rsidR="00521D96" w:rsidRPr="00DD08D6">
        <w:rPr>
          <w:rFonts w:eastAsiaTheme="minorEastAsia" w:hint="eastAsia"/>
        </w:rPr>
        <w:t xml:space="preserve">relate to only the position of the molecules and so that the </w:t>
      </w:r>
      <w:r w:rsidR="00521D96" w:rsidRPr="00DD08D6">
        <w:rPr>
          <w:rFonts w:eastAsiaTheme="minorEastAsia"/>
        </w:rPr>
        <w:t>orientational correlation</w:t>
      </w:r>
      <w:r w:rsidR="00521D96" w:rsidRPr="00DD08D6">
        <w:rPr>
          <w:rFonts w:eastAsiaTheme="minorEastAsia" w:hint="eastAsia"/>
        </w:rPr>
        <w:t xml:space="preserve"> of the molecule cannot be analyzed</w:t>
      </w:r>
      <w:r w:rsidR="00302069" w:rsidRPr="00DD08D6">
        <w:rPr>
          <w:rFonts w:eastAsiaTheme="minorEastAsia"/>
        </w:rPr>
        <w:t>. U</w:t>
      </w:r>
      <w:r w:rsidR="00081F04" w:rsidRPr="00DD08D6">
        <w:rPr>
          <w:rFonts w:eastAsiaTheme="minorEastAsia"/>
        </w:rPr>
        <w:t xml:space="preserve">pon </w:t>
      </w:r>
      <w:r w:rsidR="006C42F9" w:rsidRPr="00DD08D6">
        <w:rPr>
          <w:rFonts w:eastAsiaTheme="minorEastAsia" w:hint="eastAsia"/>
        </w:rPr>
        <w:t xml:space="preserve">a </w:t>
      </w:r>
      <w:r w:rsidR="00081F04" w:rsidRPr="00DD08D6">
        <w:rPr>
          <w:rFonts w:eastAsiaTheme="minorEastAsia"/>
        </w:rPr>
        <w:t xml:space="preserve">closer inspection of </w:t>
      </w:r>
      <w:r w:rsidR="00521D96" w:rsidRPr="00DD08D6">
        <w:rPr>
          <w:rFonts w:eastAsiaTheme="minorEastAsia" w:hint="eastAsia"/>
        </w:rPr>
        <w:t xml:space="preserve">the STM image </w:t>
      </w:r>
      <w:r w:rsidR="00081F04" w:rsidRPr="00DD08D6">
        <w:rPr>
          <w:rFonts w:eastAsiaTheme="minorEastAsia"/>
        </w:rPr>
        <w:t>(Figure 2c), it bec</w:t>
      </w:r>
      <w:r w:rsidR="00452D59" w:rsidRPr="00DD08D6">
        <w:rPr>
          <w:rFonts w:eastAsiaTheme="minorEastAsia"/>
        </w:rPr>
        <w:t>a</w:t>
      </w:r>
      <w:r w:rsidR="00081F04" w:rsidRPr="00DD08D6">
        <w:rPr>
          <w:rFonts w:eastAsiaTheme="minorEastAsia"/>
        </w:rPr>
        <w:t>me evident that the orientation of the units is random</w:t>
      </w:r>
      <w:r w:rsidR="00521D96" w:rsidRPr="00DD08D6">
        <w:rPr>
          <w:rFonts w:eastAsiaTheme="minorEastAsia" w:hint="eastAsia"/>
        </w:rPr>
        <w:t xml:space="preserve"> as indicated by </w:t>
      </w:r>
      <w:r w:rsidR="00521D96" w:rsidRPr="00DD08D6">
        <w:rPr>
          <w:rFonts w:eastAsiaTheme="minorEastAsia"/>
        </w:rPr>
        <w:t>the super</w:t>
      </w:r>
      <w:r w:rsidR="00ED36CE" w:rsidRPr="00DD08D6">
        <w:rPr>
          <w:rFonts w:eastAsiaTheme="minorEastAsia"/>
        </w:rPr>
        <w:t>im</w:t>
      </w:r>
      <w:r w:rsidR="00521D96" w:rsidRPr="00DD08D6">
        <w:rPr>
          <w:rFonts w:eastAsiaTheme="minorEastAsia"/>
        </w:rPr>
        <w:t xml:space="preserve">posed </w:t>
      </w:r>
      <w:r w:rsidR="00521D96" w:rsidRPr="00DD08D6">
        <w:rPr>
          <w:rFonts w:eastAsiaTheme="minorEastAsia" w:hint="eastAsia"/>
        </w:rPr>
        <w:t>schematic i</w:t>
      </w:r>
      <w:r w:rsidR="00521D96" w:rsidRPr="00DD08D6">
        <w:rPr>
          <w:rFonts w:eastAsiaTheme="minorEastAsia"/>
        </w:rPr>
        <w:t xml:space="preserve">llustration of </w:t>
      </w:r>
      <w:r w:rsidR="00521D96" w:rsidRPr="00DD08D6">
        <w:rPr>
          <w:rFonts w:eastAsiaTheme="minorEastAsia" w:hint="eastAsia"/>
        </w:rPr>
        <w:t>each molecule</w:t>
      </w:r>
      <w:r w:rsidR="00081F04" w:rsidRPr="00DD08D6">
        <w:rPr>
          <w:rFonts w:eastAsiaTheme="minorEastAsia"/>
        </w:rPr>
        <w:t xml:space="preserve">. This </w:t>
      </w:r>
      <w:r w:rsidR="00CC2306" w:rsidRPr="00DD08D6">
        <w:rPr>
          <w:rFonts w:eastAsiaTheme="minorEastAsia" w:hint="eastAsia"/>
        </w:rPr>
        <w:t xml:space="preserve">result </w:t>
      </w:r>
      <w:r w:rsidR="00081F04" w:rsidRPr="00DD08D6">
        <w:rPr>
          <w:rFonts w:eastAsiaTheme="minorEastAsia"/>
        </w:rPr>
        <w:t xml:space="preserve">indicates the presence of a procrystalline structure rather than a crystalline one, </w:t>
      </w:r>
      <w:r w:rsidR="00CC2306" w:rsidRPr="00DD08D6">
        <w:rPr>
          <w:rFonts w:eastAsiaTheme="minorEastAsia" w:hint="eastAsia"/>
        </w:rPr>
        <w:t>in which</w:t>
      </w:r>
      <w:r w:rsidR="00081F04" w:rsidRPr="00DD08D6">
        <w:rPr>
          <w:rFonts w:eastAsiaTheme="minorEastAsia"/>
        </w:rPr>
        <w:t xml:space="preserve"> the units are positioned periodically but undergo orientational </w:t>
      </w:r>
      <w:r w:rsidR="001557E3" w:rsidRPr="00DD08D6">
        <w:rPr>
          <w:rFonts w:eastAsiaTheme="minorEastAsia"/>
        </w:rPr>
        <w:t>randomly</w:t>
      </w:r>
      <w:r w:rsidR="00081F04" w:rsidRPr="00DD08D6">
        <w:rPr>
          <w:rFonts w:eastAsiaTheme="minorEastAsia"/>
        </w:rPr>
        <w:t>.</w:t>
      </w:r>
      <w:r w:rsidR="00870035" w:rsidRPr="00DD08D6">
        <w:rPr>
          <w:rFonts w:eastAsiaTheme="minorEastAsia"/>
          <w:vertAlign w:val="superscript"/>
        </w:rPr>
        <w:t>30</w:t>
      </w:r>
    </w:p>
    <w:p w14:paraId="02F3D52B" w14:textId="77777777" w:rsidR="00ED36CE" w:rsidRPr="00DD08D6" w:rsidRDefault="00ED36CE" w:rsidP="00B81CA1">
      <w:pPr>
        <w:spacing w:line="360" w:lineRule="auto"/>
        <w:ind w:firstLine="840"/>
        <w:jc w:val="both"/>
        <w:rPr>
          <w:rFonts w:eastAsiaTheme="minorEastAsia"/>
        </w:rPr>
      </w:pPr>
    </w:p>
    <w:p w14:paraId="08E94FDB" w14:textId="77777777" w:rsidR="006D31C4" w:rsidRPr="00DD08D6" w:rsidRDefault="006D31C4" w:rsidP="008C151E">
      <w:pPr>
        <w:spacing w:line="360" w:lineRule="auto"/>
        <w:jc w:val="center"/>
      </w:pPr>
      <w:r w:rsidRPr="00DD08D6">
        <w:rPr>
          <w:noProof/>
        </w:rPr>
        <w:drawing>
          <wp:inline distT="0" distB="0" distL="0" distR="0" wp14:anchorId="5012E2BA" wp14:editId="7F90EA8F">
            <wp:extent cx="4930775" cy="1819910"/>
            <wp:effectExtent l="0" t="0" r="3175" b="8890"/>
            <wp:docPr id="3" name="图片 3" descr="A collage of images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 collage of images of a person's fac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30775" cy="1819910"/>
                    </a:xfrm>
                    <a:prstGeom prst="rect">
                      <a:avLst/>
                    </a:prstGeom>
                    <a:noFill/>
                    <a:ln>
                      <a:noFill/>
                    </a:ln>
                  </pic:spPr>
                </pic:pic>
              </a:graphicData>
            </a:graphic>
          </wp:inline>
        </w:drawing>
      </w:r>
    </w:p>
    <w:p w14:paraId="79A92779" w14:textId="7E1856B1" w:rsidR="006D31C4" w:rsidRPr="00DD08D6" w:rsidRDefault="006D31C4" w:rsidP="004D5837">
      <w:pPr>
        <w:spacing w:line="360" w:lineRule="auto"/>
        <w:jc w:val="both"/>
      </w:pPr>
      <w:r w:rsidRPr="00DD08D6">
        <w:rPr>
          <w:b/>
        </w:rPr>
        <w:t xml:space="preserve">Figure </w:t>
      </w:r>
      <w:r w:rsidR="00605D66" w:rsidRPr="00DD08D6">
        <w:rPr>
          <w:rFonts w:eastAsiaTheme="minorEastAsia"/>
          <w:b/>
        </w:rPr>
        <w:t>2</w:t>
      </w:r>
      <w:r w:rsidRPr="00DD08D6">
        <w:t xml:space="preserve">. </w:t>
      </w:r>
      <w:r w:rsidRPr="00DD08D6">
        <w:rPr>
          <w:b/>
        </w:rPr>
        <w:t xml:space="preserve">Self-assembled structure of 5-Me on </w:t>
      </w:r>
      <w:proofErr w:type="gramStart"/>
      <w:r w:rsidRPr="00DD08D6">
        <w:rPr>
          <w:b/>
        </w:rPr>
        <w:t>Ag(</w:t>
      </w:r>
      <w:proofErr w:type="gramEnd"/>
      <w:r w:rsidRPr="00DD08D6">
        <w:rPr>
          <w:b/>
        </w:rPr>
        <w:t>111).</w:t>
      </w:r>
      <w:r w:rsidRPr="00DD08D6">
        <w:t xml:space="preserve"> (</w:t>
      </w:r>
      <w:r w:rsidRPr="00DD08D6">
        <w:rPr>
          <w:b/>
          <w:bCs/>
        </w:rPr>
        <w:t>a</w:t>
      </w:r>
      <w:r w:rsidRPr="00DD08D6">
        <w:t xml:space="preserve">) Large scale STM image of the self-assembled structure of </w:t>
      </w:r>
      <w:r w:rsidRPr="00DD08D6">
        <w:rPr>
          <w:b/>
        </w:rPr>
        <w:t>5-Me</w:t>
      </w:r>
      <w:r w:rsidRPr="00DD08D6">
        <w:t>. Inset: Corresponding 2D-FFT image. (</w:t>
      </w:r>
      <w:r w:rsidRPr="00DD08D6">
        <w:rPr>
          <w:b/>
          <w:bCs/>
        </w:rPr>
        <w:t>b</w:t>
      </w:r>
      <w:r w:rsidRPr="00DD08D6">
        <w:t xml:space="preserve">) Extracted cavities </w:t>
      </w:r>
      <w:r w:rsidRPr="00DD08D6">
        <w:lastRenderedPageBreak/>
        <w:t>with thresholding from (a). (</w:t>
      </w:r>
      <w:r w:rsidRPr="00DD08D6">
        <w:rPr>
          <w:b/>
          <w:bCs/>
        </w:rPr>
        <w:t>c</w:t>
      </w:r>
      <w:r w:rsidRPr="00DD08D6">
        <w:t xml:space="preserve">) Close-up STM image of the self-assembled structure superimposed with schematic illustration of monomer. Scanning parameter: </w:t>
      </w:r>
      <w:r w:rsidRPr="00DD08D6">
        <w:rPr>
          <w:i/>
        </w:rPr>
        <w:t>V</w:t>
      </w:r>
      <w:r w:rsidRPr="00DD08D6">
        <w:t xml:space="preserve"> = 0.2 V and </w:t>
      </w:r>
      <w:r w:rsidRPr="00DD08D6">
        <w:rPr>
          <w:i/>
        </w:rPr>
        <w:t>I</w:t>
      </w:r>
      <w:r w:rsidRPr="00DD08D6">
        <w:t xml:space="preserve"> = 10 </w:t>
      </w:r>
      <w:proofErr w:type="spellStart"/>
      <w:r w:rsidRPr="00DD08D6">
        <w:t>pA.</w:t>
      </w:r>
      <w:proofErr w:type="spellEnd"/>
    </w:p>
    <w:p w14:paraId="695C3F85" w14:textId="77777777" w:rsidR="006D31C4" w:rsidRPr="00DD08D6" w:rsidRDefault="006D31C4" w:rsidP="004D5837">
      <w:pPr>
        <w:spacing w:line="360" w:lineRule="auto"/>
        <w:jc w:val="both"/>
        <w:rPr>
          <w:rFonts w:eastAsiaTheme="minorEastAsia"/>
        </w:rPr>
      </w:pPr>
    </w:p>
    <w:p w14:paraId="2F5AD380" w14:textId="2B97C06A" w:rsidR="007301CA" w:rsidRPr="00DD08D6" w:rsidRDefault="00FA6B7E" w:rsidP="005A1EF0">
      <w:pPr>
        <w:spacing w:line="360" w:lineRule="auto"/>
        <w:ind w:firstLine="567"/>
        <w:jc w:val="both"/>
        <w:rPr>
          <w:rFonts w:eastAsiaTheme="minorEastAsia"/>
        </w:rPr>
      </w:pPr>
      <w:r w:rsidRPr="00DD08D6">
        <w:rPr>
          <w:rFonts w:eastAsiaTheme="minorEastAsia" w:hint="eastAsia"/>
          <w:bCs/>
        </w:rPr>
        <w:t>Next, we investigate</w:t>
      </w:r>
      <w:r w:rsidR="00822A30" w:rsidRPr="00DD08D6">
        <w:rPr>
          <w:rFonts w:eastAsiaTheme="minorEastAsia"/>
          <w:bCs/>
        </w:rPr>
        <w:t>d</w:t>
      </w:r>
      <w:r w:rsidRPr="00DD08D6">
        <w:rPr>
          <w:rFonts w:eastAsiaTheme="minorEastAsia" w:hint="eastAsia"/>
          <w:bCs/>
        </w:rPr>
        <w:t xml:space="preserve"> the </w:t>
      </w:r>
      <w:r w:rsidR="000C063F" w:rsidRPr="00DD08D6">
        <w:rPr>
          <w:rFonts w:eastAsiaTheme="minorEastAsia" w:hint="eastAsia"/>
          <w:bCs/>
        </w:rPr>
        <w:t xml:space="preserve">influence of the </w:t>
      </w:r>
      <w:r w:rsidR="000C063F" w:rsidRPr="00DD08D6">
        <w:rPr>
          <w:rFonts w:eastAsiaTheme="minorEastAsia"/>
          <w:bCs/>
        </w:rPr>
        <w:t>strength</w:t>
      </w:r>
      <w:r w:rsidR="000C063F" w:rsidRPr="00DD08D6">
        <w:rPr>
          <w:rFonts w:eastAsiaTheme="minorEastAsia" w:hint="eastAsia"/>
          <w:bCs/>
        </w:rPr>
        <w:t xml:space="preserve"> of </w:t>
      </w:r>
      <w:r w:rsidR="000C063F" w:rsidRPr="00DD08D6">
        <w:rPr>
          <w:rFonts w:eastAsiaTheme="minorEastAsia"/>
          <w:bCs/>
        </w:rPr>
        <w:t>intermolecular</w:t>
      </w:r>
      <w:r w:rsidR="000C063F" w:rsidRPr="00DD08D6">
        <w:rPr>
          <w:rFonts w:eastAsiaTheme="minorEastAsia" w:hint="eastAsia"/>
          <w:bCs/>
        </w:rPr>
        <w:t xml:space="preserve"> </w:t>
      </w:r>
      <w:r w:rsidR="000C063F" w:rsidRPr="00DD08D6">
        <w:rPr>
          <w:rFonts w:eastAsiaTheme="minorEastAsia"/>
          <w:bCs/>
        </w:rPr>
        <w:t>interaction</w:t>
      </w:r>
      <w:r w:rsidR="000C063F" w:rsidRPr="00DD08D6">
        <w:rPr>
          <w:rFonts w:eastAsiaTheme="minorEastAsia" w:hint="eastAsia"/>
          <w:bCs/>
        </w:rPr>
        <w:t xml:space="preserve"> </w:t>
      </w:r>
      <w:r w:rsidR="005B70F6" w:rsidRPr="00DD08D6">
        <w:rPr>
          <w:rFonts w:eastAsiaTheme="minorEastAsia"/>
          <w:bCs/>
        </w:rPr>
        <w:t>on</w:t>
      </w:r>
      <w:r w:rsidR="000C063F" w:rsidRPr="00DD08D6">
        <w:rPr>
          <w:rFonts w:eastAsiaTheme="minorEastAsia" w:hint="eastAsia"/>
          <w:bCs/>
        </w:rPr>
        <w:t xml:space="preserve"> the</w:t>
      </w:r>
      <w:r w:rsidR="004F3E34" w:rsidRPr="00DD08D6">
        <w:rPr>
          <w:rFonts w:eastAsiaTheme="minorEastAsia"/>
          <w:bCs/>
        </w:rPr>
        <w:t xml:space="preserve"> non-crystalline structure</w:t>
      </w:r>
      <w:r w:rsidR="000C063F" w:rsidRPr="00DD08D6">
        <w:rPr>
          <w:rFonts w:eastAsiaTheme="minorEastAsia" w:hint="eastAsia"/>
          <w:bCs/>
        </w:rPr>
        <w:t>.</w:t>
      </w:r>
      <w:r w:rsidRPr="00DD08D6">
        <w:rPr>
          <w:rFonts w:eastAsiaTheme="minorEastAsia" w:hint="eastAsia"/>
          <w:bCs/>
        </w:rPr>
        <w:t xml:space="preserve"> W</w:t>
      </w:r>
      <w:r w:rsidR="00832124" w:rsidRPr="00DD08D6">
        <w:rPr>
          <w:rFonts w:eastAsiaTheme="minorEastAsia"/>
          <w:bCs/>
        </w:rPr>
        <w:t>e examine</w:t>
      </w:r>
      <w:r w:rsidR="00822A30" w:rsidRPr="00DD08D6">
        <w:rPr>
          <w:rFonts w:eastAsiaTheme="minorEastAsia"/>
          <w:bCs/>
        </w:rPr>
        <w:t>d</w:t>
      </w:r>
      <w:r w:rsidR="00832124" w:rsidRPr="00DD08D6">
        <w:rPr>
          <w:rFonts w:eastAsiaTheme="minorEastAsia"/>
          <w:bCs/>
        </w:rPr>
        <w:t xml:space="preserve"> the self-assembly behavior of </w:t>
      </w:r>
      <w:r w:rsidR="00832124" w:rsidRPr="00DD08D6">
        <w:rPr>
          <w:rFonts w:eastAsiaTheme="minorEastAsia"/>
          <w:b/>
          <w:bCs/>
        </w:rPr>
        <w:t>5-F</w:t>
      </w:r>
      <w:r w:rsidR="00832124" w:rsidRPr="00DD08D6">
        <w:rPr>
          <w:rFonts w:eastAsiaTheme="minorEastAsia"/>
          <w:bCs/>
        </w:rPr>
        <w:t xml:space="preserve">, which could facilitate </w:t>
      </w:r>
      <w:r w:rsidR="0089416C" w:rsidRPr="00DD08D6">
        <w:rPr>
          <w:rFonts w:eastAsiaTheme="minorEastAsia" w:hint="eastAsia"/>
          <w:bCs/>
        </w:rPr>
        <w:t xml:space="preserve">greater </w:t>
      </w:r>
      <w:r w:rsidR="00832124" w:rsidRPr="00DD08D6">
        <w:rPr>
          <w:rFonts w:eastAsiaTheme="minorEastAsia"/>
          <w:bCs/>
        </w:rPr>
        <w:t>intermolecular interactions through</w:t>
      </w:r>
      <w:r w:rsidR="0089416C" w:rsidRPr="00DD08D6">
        <w:rPr>
          <w:rFonts w:eastAsiaTheme="minorEastAsia" w:hint="eastAsia"/>
          <w:bCs/>
        </w:rPr>
        <w:t xml:space="preserve"> the</w:t>
      </w:r>
      <w:r w:rsidR="00832124" w:rsidRPr="00DD08D6">
        <w:rPr>
          <w:rFonts w:eastAsiaTheme="minorEastAsia"/>
          <w:bCs/>
        </w:rPr>
        <w:t xml:space="preserve"> </w:t>
      </w:r>
      <w:r w:rsidR="003B7EE0" w:rsidRPr="00DD08D6">
        <w:rPr>
          <w:rFonts w:eastAsiaTheme="minorEastAsia"/>
          <w:bCs/>
        </w:rPr>
        <w:t xml:space="preserve">additional </w:t>
      </w:r>
      <w:r w:rsidR="00832124" w:rsidRPr="00DD08D6">
        <w:rPr>
          <w:rFonts w:eastAsiaTheme="minorEastAsia"/>
          <w:bCs/>
        </w:rPr>
        <w:t>C</w:t>
      </w:r>
      <w:r w:rsidR="004D7906" w:rsidRPr="00DD08D6">
        <w:rPr>
          <w:rFonts w:eastAsiaTheme="minorEastAsia" w:hint="eastAsia"/>
          <w:bCs/>
        </w:rPr>
        <w:t>H</w:t>
      </w:r>
      <w:r w:rsidR="00832124" w:rsidRPr="00DD08D6">
        <w:rPr>
          <w:rFonts w:eastAsiaTheme="minorEastAsia"/>
          <w:bCs/>
        </w:rPr>
        <w:t>‧‧‧</w:t>
      </w:r>
      <w:r w:rsidR="004D7906" w:rsidRPr="00DD08D6">
        <w:rPr>
          <w:rFonts w:eastAsiaTheme="minorEastAsia" w:hint="eastAsia"/>
          <w:bCs/>
        </w:rPr>
        <w:t>F</w:t>
      </w:r>
      <w:r w:rsidR="00832124" w:rsidRPr="00DD08D6">
        <w:rPr>
          <w:rFonts w:eastAsiaTheme="minorEastAsia"/>
          <w:bCs/>
        </w:rPr>
        <w:t xml:space="preserve"> hydrogen bonding</w:t>
      </w:r>
      <w:r w:rsidR="004D7906" w:rsidRPr="00DD08D6">
        <w:rPr>
          <w:rFonts w:eastAsiaTheme="minorEastAsia" w:hint="eastAsia"/>
          <w:bCs/>
        </w:rPr>
        <w:t>.</w:t>
      </w:r>
      <w:r w:rsidR="00870035" w:rsidRPr="00DD08D6">
        <w:rPr>
          <w:rFonts w:eastAsiaTheme="minorEastAsia"/>
          <w:bCs/>
          <w:vertAlign w:val="superscript"/>
        </w:rPr>
        <w:t>3</w:t>
      </w:r>
      <w:r w:rsidR="004E07D7" w:rsidRPr="00DD08D6">
        <w:rPr>
          <w:rFonts w:eastAsiaTheme="minorEastAsia"/>
          <w:bCs/>
          <w:vertAlign w:val="superscript"/>
        </w:rPr>
        <w:t>8</w:t>
      </w:r>
      <w:r w:rsidR="007C50D3" w:rsidRPr="00DD08D6">
        <w:rPr>
          <w:rFonts w:eastAsiaTheme="minorEastAsia"/>
          <w:bCs/>
          <w:vertAlign w:val="superscript"/>
        </w:rPr>
        <w:t>-40</w:t>
      </w:r>
      <w:r w:rsidR="00832124" w:rsidRPr="00DD08D6">
        <w:rPr>
          <w:rFonts w:eastAsiaTheme="minorEastAsia"/>
          <w:bCs/>
        </w:rPr>
        <w:t xml:space="preserve"> </w:t>
      </w:r>
      <w:bookmarkStart w:id="12" w:name="_Hlk167717883"/>
      <w:r w:rsidR="00832124" w:rsidRPr="00DD08D6">
        <w:rPr>
          <w:rFonts w:eastAsiaTheme="minorEastAsia"/>
          <w:bCs/>
        </w:rPr>
        <w:t>Upon depositing</w:t>
      </w:r>
      <w:r w:rsidR="007C50D3" w:rsidRPr="00DD08D6">
        <w:rPr>
          <w:rFonts w:eastAsiaTheme="minorEastAsia"/>
          <w:bCs/>
        </w:rPr>
        <w:t xml:space="preserve"> 0.7 monolayer</w:t>
      </w:r>
      <w:r w:rsidR="00832124" w:rsidRPr="00DD08D6">
        <w:rPr>
          <w:rFonts w:eastAsiaTheme="minorEastAsia"/>
          <w:bCs/>
        </w:rPr>
        <w:t xml:space="preserve"> </w:t>
      </w:r>
      <w:r w:rsidR="007C50D3" w:rsidRPr="00DD08D6">
        <w:rPr>
          <w:rFonts w:eastAsiaTheme="minorEastAsia"/>
          <w:bCs/>
        </w:rPr>
        <w:t xml:space="preserve">of </w:t>
      </w:r>
      <w:r w:rsidR="00832124" w:rsidRPr="00DD08D6">
        <w:rPr>
          <w:rFonts w:eastAsiaTheme="minorEastAsia"/>
          <w:b/>
          <w:bCs/>
        </w:rPr>
        <w:t>5-F</w:t>
      </w:r>
      <w:r w:rsidR="00832124" w:rsidRPr="00DD08D6">
        <w:rPr>
          <w:rFonts w:eastAsiaTheme="minorEastAsia"/>
          <w:bCs/>
        </w:rPr>
        <w:t xml:space="preserve"> on </w:t>
      </w:r>
      <w:proofErr w:type="gramStart"/>
      <w:r w:rsidR="00832124" w:rsidRPr="00DD08D6">
        <w:rPr>
          <w:rFonts w:eastAsiaTheme="minorEastAsia"/>
          <w:bCs/>
        </w:rPr>
        <w:t>Au(</w:t>
      </w:r>
      <w:proofErr w:type="gramEnd"/>
      <w:r w:rsidR="00832124" w:rsidRPr="00DD08D6">
        <w:rPr>
          <w:rFonts w:eastAsiaTheme="minorEastAsia"/>
          <w:bCs/>
        </w:rPr>
        <w:t>111) kept at room temperature, we obtained a mixed film consisting of two distinct phases (Figure 3a).</w:t>
      </w:r>
      <w:bookmarkEnd w:id="12"/>
      <w:r w:rsidR="0051582E" w:rsidRPr="00DD08D6">
        <w:rPr>
          <w:rFonts w:eastAsiaTheme="minorEastAsia" w:hint="eastAsia"/>
          <w:bCs/>
        </w:rPr>
        <w:t xml:space="preserve"> In both </w:t>
      </w:r>
      <w:r w:rsidR="00DE745B" w:rsidRPr="00DD08D6">
        <w:rPr>
          <w:rFonts w:eastAsiaTheme="minorEastAsia" w:hint="eastAsia"/>
          <w:bCs/>
        </w:rPr>
        <w:t>phases</w:t>
      </w:r>
      <w:r w:rsidR="0051582E" w:rsidRPr="00DD08D6">
        <w:rPr>
          <w:rFonts w:eastAsiaTheme="minorEastAsia" w:hint="eastAsia"/>
          <w:bCs/>
        </w:rPr>
        <w:t xml:space="preserve">, no significant corrugation, relating to the herringbone structure, was seen. </w:t>
      </w:r>
      <w:r w:rsidR="00515906" w:rsidRPr="00DD08D6">
        <w:rPr>
          <w:rFonts w:eastAsiaTheme="minorEastAsia"/>
        </w:rPr>
        <w:t xml:space="preserve">It is obvious that </w:t>
      </w:r>
      <w:r w:rsidR="00832124" w:rsidRPr="00DD08D6">
        <w:rPr>
          <w:rFonts w:eastAsiaTheme="minorEastAsia"/>
        </w:rPr>
        <w:t xml:space="preserve">Phase I </w:t>
      </w:r>
      <w:r w:rsidR="003B7EE0" w:rsidRPr="00DD08D6">
        <w:rPr>
          <w:rFonts w:eastAsiaTheme="minorEastAsia"/>
        </w:rPr>
        <w:t>was</w:t>
      </w:r>
      <w:r w:rsidR="00832124" w:rsidRPr="00DD08D6">
        <w:rPr>
          <w:rFonts w:eastAsiaTheme="minorEastAsia"/>
        </w:rPr>
        <w:t xml:space="preserve"> composed of </w:t>
      </w:r>
      <w:bookmarkStart w:id="13" w:name="_Hlk164788245"/>
      <w:r w:rsidR="00832124" w:rsidRPr="00DD08D6">
        <w:rPr>
          <w:rFonts w:eastAsiaTheme="minorEastAsia"/>
        </w:rPr>
        <w:t xml:space="preserve">star-shaped </w:t>
      </w:r>
      <w:r w:rsidR="004D7906" w:rsidRPr="00DD08D6">
        <w:rPr>
          <w:rFonts w:eastAsiaTheme="minorEastAsia" w:hint="eastAsia"/>
        </w:rPr>
        <w:t>molecules</w:t>
      </w:r>
      <w:bookmarkEnd w:id="13"/>
      <w:r w:rsidR="00832124" w:rsidRPr="00DD08D6">
        <w:rPr>
          <w:rFonts w:eastAsiaTheme="minorEastAsia"/>
        </w:rPr>
        <w:t xml:space="preserve">, while </w:t>
      </w:r>
      <w:r w:rsidR="00903E22" w:rsidRPr="00DD08D6">
        <w:rPr>
          <w:rFonts w:eastAsiaTheme="minorEastAsia"/>
        </w:rPr>
        <w:t>P</w:t>
      </w:r>
      <w:r w:rsidR="00832124" w:rsidRPr="00DD08D6">
        <w:rPr>
          <w:rFonts w:eastAsiaTheme="minorEastAsia"/>
        </w:rPr>
        <w:t>hase II comprise</w:t>
      </w:r>
      <w:r w:rsidR="003B7EE0" w:rsidRPr="00DD08D6">
        <w:rPr>
          <w:rFonts w:eastAsiaTheme="minorEastAsia"/>
        </w:rPr>
        <w:t>d</w:t>
      </w:r>
      <w:r w:rsidR="00832124" w:rsidRPr="00DD08D6">
        <w:rPr>
          <w:rFonts w:eastAsiaTheme="minorEastAsia"/>
        </w:rPr>
        <w:t xml:space="preserve"> a mixture of star-shaped and V-shaped </w:t>
      </w:r>
      <w:r w:rsidR="004D7906" w:rsidRPr="00DD08D6">
        <w:rPr>
          <w:rFonts w:eastAsiaTheme="minorEastAsia" w:hint="eastAsia"/>
        </w:rPr>
        <w:t>molecules</w:t>
      </w:r>
      <w:r w:rsidR="00832124" w:rsidRPr="00DD08D6">
        <w:rPr>
          <w:rFonts w:eastAsiaTheme="minorEastAsia"/>
        </w:rPr>
        <w:t xml:space="preserve">. A closer look at the star-shaped </w:t>
      </w:r>
      <w:r w:rsidR="004D7906" w:rsidRPr="00DD08D6">
        <w:rPr>
          <w:rFonts w:eastAsiaTheme="minorEastAsia" w:hint="eastAsia"/>
        </w:rPr>
        <w:t>molecule</w:t>
      </w:r>
      <w:r w:rsidR="00832124" w:rsidRPr="00DD08D6">
        <w:rPr>
          <w:rFonts w:eastAsiaTheme="minorEastAsia"/>
        </w:rPr>
        <w:t xml:space="preserve"> </w:t>
      </w:r>
      <w:r w:rsidR="004D7906" w:rsidRPr="00DD08D6">
        <w:rPr>
          <w:rFonts w:eastAsiaTheme="minorEastAsia" w:hint="eastAsia"/>
        </w:rPr>
        <w:t xml:space="preserve">shows </w:t>
      </w:r>
      <w:r w:rsidR="00832124" w:rsidRPr="00DD08D6">
        <w:rPr>
          <w:rFonts w:eastAsiaTheme="minorEastAsia"/>
        </w:rPr>
        <w:t>one bright lobe and four dark lobes, corresponding to the F-functionalized and non-functionalized phenyl groups, respectively</w:t>
      </w:r>
      <w:r w:rsidR="0081170E" w:rsidRPr="00DD08D6">
        <w:rPr>
          <w:rFonts w:eastAsiaTheme="minorEastAsia"/>
        </w:rPr>
        <w:t xml:space="preserve"> (Figure 3b)</w:t>
      </w:r>
      <w:r w:rsidR="00832124" w:rsidRPr="00DD08D6">
        <w:rPr>
          <w:rFonts w:eastAsiaTheme="minorEastAsia"/>
        </w:rPr>
        <w:t xml:space="preserve">. </w:t>
      </w:r>
      <w:r w:rsidR="005963D8" w:rsidRPr="00DD08D6">
        <w:rPr>
          <w:rFonts w:eastAsiaTheme="minorEastAsia" w:hint="eastAsia"/>
        </w:rPr>
        <w:t xml:space="preserve">For </w:t>
      </w:r>
      <w:r w:rsidR="005963D8" w:rsidRPr="00DD08D6">
        <w:rPr>
          <w:rFonts w:eastAsiaTheme="minorEastAsia"/>
        </w:rPr>
        <w:t xml:space="preserve">a detailed </w:t>
      </w:r>
      <w:r w:rsidR="005963D8" w:rsidRPr="00DD08D6">
        <w:rPr>
          <w:rFonts w:eastAsiaTheme="minorEastAsia" w:hint="eastAsia"/>
        </w:rPr>
        <w:t xml:space="preserve">analysis of </w:t>
      </w:r>
      <w:r w:rsidR="005963D8" w:rsidRPr="00DD08D6">
        <w:rPr>
          <w:rFonts w:eastAsiaTheme="minorEastAsia"/>
        </w:rPr>
        <w:t xml:space="preserve">the film structure, </w:t>
      </w:r>
      <w:r w:rsidR="005963D8" w:rsidRPr="00DD08D6">
        <w:rPr>
          <w:rFonts w:eastAsiaTheme="minorEastAsia" w:hint="eastAsia"/>
        </w:rPr>
        <w:t xml:space="preserve">we extracted characteristic shapes of the </w:t>
      </w:r>
      <w:r w:rsidR="005963D8" w:rsidRPr="00DD08D6">
        <w:rPr>
          <w:rFonts w:eastAsiaTheme="minorEastAsia"/>
        </w:rPr>
        <w:t xml:space="preserve">dominated </w:t>
      </w:r>
      <w:r w:rsidR="005963D8" w:rsidRPr="00DD08D6">
        <w:rPr>
          <w:rFonts w:eastAsiaTheme="minorEastAsia" w:hint="eastAsia"/>
        </w:rPr>
        <w:t xml:space="preserve">molecule as showing </w:t>
      </w:r>
      <w:r w:rsidR="005963D8" w:rsidRPr="00DD08D6">
        <w:rPr>
          <w:rFonts w:eastAsiaTheme="minorEastAsia"/>
        </w:rPr>
        <w:t xml:space="preserve">the star-shaped </w:t>
      </w:r>
      <w:r w:rsidR="005963D8" w:rsidRPr="00DD08D6">
        <w:rPr>
          <w:rFonts w:eastAsiaTheme="minorEastAsia" w:hint="eastAsia"/>
        </w:rPr>
        <w:t xml:space="preserve">illustration </w:t>
      </w:r>
      <w:r w:rsidR="005963D8" w:rsidRPr="00DD08D6">
        <w:rPr>
          <w:rFonts w:eastAsiaTheme="minorEastAsia"/>
        </w:rPr>
        <w:t xml:space="preserve">in Figures 3c. </w:t>
      </w:r>
      <w:r w:rsidR="00152761" w:rsidRPr="00DD08D6">
        <w:rPr>
          <w:rFonts w:eastAsiaTheme="minorEastAsia"/>
        </w:rPr>
        <w:t xml:space="preserve">In the V-shaped </w:t>
      </w:r>
      <w:r w:rsidR="004D7906" w:rsidRPr="00DD08D6">
        <w:rPr>
          <w:rFonts w:eastAsiaTheme="minorEastAsia" w:hint="eastAsia"/>
        </w:rPr>
        <w:t>molecule</w:t>
      </w:r>
      <w:r w:rsidR="00152761" w:rsidRPr="00DD08D6">
        <w:rPr>
          <w:rFonts w:eastAsiaTheme="minorEastAsia"/>
        </w:rPr>
        <w:t>, only two dark dots appear</w:t>
      </w:r>
      <w:r w:rsidR="003B7EE0" w:rsidRPr="00DD08D6">
        <w:rPr>
          <w:rFonts w:eastAsiaTheme="minorEastAsia"/>
        </w:rPr>
        <w:t>ed</w:t>
      </w:r>
      <w:r w:rsidR="00152761" w:rsidRPr="00DD08D6">
        <w:rPr>
          <w:rFonts w:eastAsiaTheme="minorEastAsia"/>
        </w:rPr>
        <w:t xml:space="preserve"> alongside one bright dot (F-functionalized phenyl group). </w:t>
      </w:r>
      <w:r w:rsidR="005963D8" w:rsidRPr="00DD08D6">
        <w:rPr>
          <w:rFonts w:eastAsiaTheme="minorEastAsia"/>
        </w:rPr>
        <w:t xml:space="preserve">This conformation is similar to that of </w:t>
      </w:r>
      <w:r w:rsidR="005963D8" w:rsidRPr="00DD08D6">
        <w:rPr>
          <w:rFonts w:eastAsiaTheme="minorEastAsia"/>
          <w:b/>
        </w:rPr>
        <w:t>5-Me</w:t>
      </w:r>
      <w:r w:rsidR="005963D8" w:rsidRPr="00DD08D6">
        <w:rPr>
          <w:rFonts w:eastAsiaTheme="minorEastAsia"/>
        </w:rPr>
        <w:t xml:space="preserve"> on the </w:t>
      </w:r>
      <w:proofErr w:type="gramStart"/>
      <w:r w:rsidR="005963D8" w:rsidRPr="00DD08D6">
        <w:rPr>
          <w:rFonts w:eastAsiaTheme="minorEastAsia"/>
        </w:rPr>
        <w:t>Au(</w:t>
      </w:r>
      <w:proofErr w:type="gramEnd"/>
      <w:r w:rsidR="005963D8" w:rsidRPr="00DD08D6">
        <w:rPr>
          <w:rFonts w:eastAsiaTheme="minorEastAsia"/>
        </w:rPr>
        <w:t xml:space="preserve">111) surface, where </w:t>
      </w:r>
      <w:r w:rsidR="00152761" w:rsidRPr="00DD08D6">
        <w:rPr>
          <w:rFonts w:eastAsiaTheme="minorEastAsia"/>
        </w:rPr>
        <w:t xml:space="preserve">the adjacent two phenyl groups to the F-functionalized phenyl group lie flat on the surface, while the last two are slightly tilted due to steric hindrance. </w:t>
      </w:r>
      <w:bookmarkStart w:id="14" w:name="_Hlk171173668"/>
      <w:r w:rsidR="00DC62E2" w:rsidRPr="00DD08D6">
        <w:rPr>
          <w:rFonts w:eastAsiaTheme="minorEastAsia"/>
        </w:rPr>
        <w:t xml:space="preserve">The geometry optimization of </w:t>
      </w:r>
      <w:r w:rsidR="00DC62E2" w:rsidRPr="00DD08D6">
        <w:rPr>
          <w:rFonts w:eastAsiaTheme="minorEastAsia"/>
          <w:b/>
        </w:rPr>
        <w:t>5-F</w:t>
      </w:r>
      <w:r w:rsidR="00DC62E2" w:rsidRPr="00DD08D6">
        <w:rPr>
          <w:rFonts w:eastAsiaTheme="minorEastAsia"/>
        </w:rPr>
        <w:t xml:space="preserve">, performed using DFT and shown in Figure 3d, indicates a flatter geometry compared to </w:t>
      </w:r>
      <w:r w:rsidR="00DC62E2" w:rsidRPr="00DD08D6">
        <w:rPr>
          <w:rFonts w:eastAsiaTheme="minorEastAsia"/>
          <w:b/>
        </w:rPr>
        <w:t>5-Me</w:t>
      </w:r>
      <w:r w:rsidR="00DC62E2" w:rsidRPr="00DD08D6">
        <w:rPr>
          <w:rFonts w:eastAsiaTheme="minorEastAsia"/>
        </w:rPr>
        <w:t>.</w:t>
      </w:r>
      <w:bookmarkEnd w:id="14"/>
      <w:r w:rsidR="00A906EB" w:rsidRPr="00DD08D6">
        <w:rPr>
          <w:rFonts w:eastAsiaTheme="minorEastAsia"/>
        </w:rPr>
        <w:t xml:space="preserve"> </w:t>
      </w:r>
      <w:bookmarkStart w:id="15" w:name="_Hlk171174457"/>
      <w:bookmarkStart w:id="16" w:name="_Hlk171171834"/>
      <w:r w:rsidR="009C4CFB" w:rsidRPr="00DD08D6">
        <w:rPr>
          <w:rFonts w:eastAsiaTheme="minorEastAsia"/>
        </w:rPr>
        <w:t>The corresponding simulated STM image (Figure S1b) indicates that the brightest part is related to the F-functionalized phenyl group.</w:t>
      </w:r>
      <w:bookmarkEnd w:id="15"/>
      <w:r w:rsidR="009C4CFB" w:rsidRPr="00DD08D6">
        <w:rPr>
          <w:rFonts w:eastAsiaTheme="minorEastAsia"/>
        </w:rPr>
        <w:t xml:space="preserve"> </w:t>
      </w:r>
      <w:bookmarkEnd w:id="16"/>
      <w:r w:rsidR="00A906EB" w:rsidRPr="00DD08D6">
        <w:rPr>
          <w:rFonts w:eastAsiaTheme="minorEastAsia"/>
        </w:rPr>
        <w:t>This result is consistent with the predominantly flat structure observed in the STM images in Figures 3e and 3f.</w:t>
      </w:r>
      <w:r w:rsidR="000C2DDB" w:rsidRPr="00DD08D6">
        <w:rPr>
          <w:rFonts w:eastAsiaTheme="minorEastAsia"/>
        </w:rPr>
        <w:t xml:space="preserve"> </w:t>
      </w:r>
      <w:r w:rsidR="00832124" w:rsidRPr="00DD08D6">
        <w:rPr>
          <w:rFonts w:eastAsiaTheme="minorEastAsia"/>
        </w:rPr>
        <w:t xml:space="preserve">Closer inspection of </w:t>
      </w:r>
      <w:r w:rsidR="0081170E" w:rsidRPr="00DD08D6">
        <w:rPr>
          <w:rFonts w:eastAsiaTheme="minorEastAsia"/>
        </w:rPr>
        <w:t>P</w:t>
      </w:r>
      <w:r w:rsidR="00832124" w:rsidRPr="00DD08D6">
        <w:rPr>
          <w:rFonts w:eastAsiaTheme="minorEastAsia"/>
        </w:rPr>
        <w:t xml:space="preserve">hase I (Figure </w:t>
      </w:r>
      <w:r w:rsidR="00152761" w:rsidRPr="00DD08D6">
        <w:rPr>
          <w:rFonts w:eastAsiaTheme="minorEastAsia"/>
        </w:rPr>
        <w:t>3</w:t>
      </w:r>
      <w:r w:rsidR="007E5F41" w:rsidRPr="00DD08D6">
        <w:rPr>
          <w:rFonts w:eastAsiaTheme="minorEastAsia"/>
        </w:rPr>
        <w:t>e</w:t>
      </w:r>
      <w:r w:rsidR="00832124" w:rsidRPr="00DD08D6">
        <w:rPr>
          <w:rFonts w:eastAsiaTheme="minorEastAsia"/>
        </w:rPr>
        <w:t>) reveal</w:t>
      </w:r>
      <w:r w:rsidR="003B7EE0" w:rsidRPr="00DD08D6">
        <w:rPr>
          <w:rFonts w:eastAsiaTheme="minorEastAsia"/>
        </w:rPr>
        <w:t>s</w:t>
      </w:r>
      <w:r w:rsidR="00832124" w:rsidRPr="00DD08D6">
        <w:rPr>
          <w:rFonts w:eastAsiaTheme="minorEastAsia"/>
        </w:rPr>
        <w:t xml:space="preserve"> long-range orderliness, supported by the periodicity shown in the corresponding 2D-FFT image (inset in Figure </w:t>
      </w:r>
      <w:r w:rsidR="00152761" w:rsidRPr="00DD08D6">
        <w:rPr>
          <w:rFonts w:eastAsiaTheme="minorEastAsia"/>
        </w:rPr>
        <w:t>3</w:t>
      </w:r>
      <w:r w:rsidR="007E5F41" w:rsidRPr="00DD08D6">
        <w:rPr>
          <w:rFonts w:eastAsiaTheme="minorEastAsia"/>
        </w:rPr>
        <w:t>e</w:t>
      </w:r>
      <w:r w:rsidR="00832124" w:rsidRPr="00DD08D6">
        <w:rPr>
          <w:rFonts w:eastAsiaTheme="minorEastAsia"/>
        </w:rPr>
        <w:t xml:space="preserve">). However, similar to the situation observed with </w:t>
      </w:r>
      <w:r w:rsidR="00832124" w:rsidRPr="00DD08D6">
        <w:rPr>
          <w:rFonts w:eastAsiaTheme="minorEastAsia"/>
          <w:b/>
        </w:rPr>
        <w:t>5-Me</w:t>
      </w:r>
      <w:r w:rsidR="00832124" w:rsidRPr="00DD08D6">
        <w:rPr>
          <w:rFonts w:eastAsiaTheme="minorEastAsia"/>
        </w:rPr>
        <w:t xml:space="preserve"> on </w:t>
      </w:r>
      <w:proofErr w:type="gramStart"/>
      <w:r w:rsidR="00832124" w:rsidRPr="00DD08D6">
        <w:rPr>
          <w:rFonts w:eastAsiaTheme="minorEastAsia"/>
        </w:rPr>
        <w:lastRenderedPageBreak/>
        <w:t>Ag(</w:t>
      </w:r>
      <w:proofErr w:type="gramEnd"/>
      <w:r w:rsidR="00832124" w:rsidRPr="00DD08D6">
        <w:rPr>
          <w:rFonts w:eastAsiaTheme="minorEastAsia"/>
        </w:rPr>
        <w:t xml:space="preserve">111), the superposed schematic illustration of </w:t>
      </w:r>
      <w:r w:rsidR="004D7906" w:rsidRPr="00DD08D6">
        <w:rPr>
          <w:rFonts w:eastAsiaTheme="minorEastAsia" w:hint="eastAsia"/>
        </w:rPr>
        <w:t xml:space="preserve">molecules </w:t>
      </w:r>
      <w:r w:rsidR="00832124" w:rsidRPr="00DD08D6">
        <w:rPr>
          <w:rFonts w:eastAsiaTheme="minorEastAsia"/>
        </w:rPr>
        <w:t>in the close-up view STM image shows random orientation, indicating no translational periodicity.</w:t>
      </w:r>
      <w:r w:rsidR="00870035" w:rsidRPr="00DD08D6">
        <w:rPr>
          <w:rFonts w:eastAsiaTheme="minorEastAsia"/>
          <w:vertAlign w:val="superscript"/>
        </w:rPr>
        <w:t>30</w:t>
      </w:r>
      <w:r w:rsidR="00832124" w:rsidRPr="00DD08D6">
        <w:rPr>
          <w:rFonts w:eastAsiaTheme="minorEastAsia"/>
        </w:rPr>
        <w:t xml:space="preserve"> Thus, </w:t>
      </w:r>
      <w:r w:rsidR="005979E6" w:rsidRPr="00DD08D6">
        <w:rPr>
          <w:rFonts w:eastAsiaTheme="minorEastAsia"/>
        </w:rPr>
        <w:t>P</w:t>
      </w:r>
      <w:r w:rsidR="00832124" w:rsidRPr="00DD08D6">
        <w:rPr>
          <w:rFonts w:eastAsiaTheme="minorEastAsia"/>
        </w:rPr>
        <w:t xml:space="preserve">hase I </w:t>
      </w:r>
      <w:r w:rsidR="004D7906" w:rsidRPr="00DD08D6">
        <w:rPr>
          <w:rFonts w:eastAsiaTheme="minorEastAsia" w:hint="eastAsia"/>
        </w:rPr>
        <w:t xml:space="preserve">can </w:t>
      </w:r>
      <w:r w:rsidR="00832124" w:rsidRPr="00DD08D6">
        <w:rPr>
          <w:rFonts w:eastAsiaTheme="minorEastAsia"/>
        </w:rPr>
        <w:t xml:space="preserve">also </w:t>
      </w:r>
      <w:r w:rsidR="004D7906" w:rsidRPr="00DD08D6">
        <w:rPr>
          <w:rFonts w:eastAsiaTheme="minorEastAsia" w:hint="eastAsia"/>
        </w:rPr>
        <w:t xml:space="preserve">be regarded as the </w:t>
      </w:r>
      <w:r w:rsidR="00832124" w:rsidRPr="00DD08D6">
        <w:rPr>
          <w:rFonts w:eastAsiaTheme="minorEastAsia"/>
        </w:rPr>
        <w:t xml:space="preserve">procrystalline structure. Regarding </w:t>
      </w:r>
      <w:r w:rsidR="00FC7B5D" w:rsidRPr="00DD08D6">
        <w:rPr>
          <w:rFonts w:eastAsiaTheme="minorEastAsia"/>
        </w:rPr>
        <w:t>P</w:t>
      </w:r>
      <w:r w:rsidR="00832124" w:rsidRPr="00DD08D6">
        <w:rPr>
          <w:rFonts w:eastAsiaTheme="minorEastAsia"/>
        </w:rPr>
        <w:t xml:space="preserve">hase II, the close-up view STM image </w:t>
      </w:r>
      <w:r w:rsidR="0051582E" w:rsidRPr="00DD08D6">
        <w:rPr>
          <w:rFonts w:eastAsiaTheme="minorEastAsia" w:hint="eastAsia"/>
        </w:rPr>
        <w:t xml:space="preserve">shows </w:t>
      </w:r>
      <w:r w:rsidR="0051582E" w:rsidRPr="00DD08D6">
        <w:rPr>
          <w:rFonts w:eastAsiaTheme="minorEastAsia"/>
        </w:rPr>
        <w:t>randomness</w:t>
      </w:r>
      <w:r w:rsidR="0051582E" w:rsidRPr="00DD08D6">
        <w:rPr>
          <w:rFonts w:eastAsiaTheme="minorEastAsia" w:hint="eastAsia"/>
        </w:rPr>
        <w:t xml:space="preserve"> of the positions and the orientation of the star-shaped and V-shaped molecules in the film </w:t>
      </w:r>
      <w:r w:rsidR="00152761" w:rsidRPr="00DD08D6">
        <w:rPr>
          <w:rFonts w:eastAsiaTheme="minorEastAsia"/>
        </w:rPr>
        <w:t>(Figure 3</w:t>
      </w:r>
      <w:r w:rsidR="007E5F41" w:rsidRPr="00DD08D6">
        <w:rPr>
          <w:rFonts w:eastAsiaTheme="minorEastAsia"/>
        </w:rPr>
        <w:t>f</w:t>
      </w:r>
      <w:r w:rsidR="00152761" w:rsidRPr="00DD08D6">
        <w:rPr>
          <w:rFonts w:eastAsiaTheme="minorEastAsia"/>
        </w:rPr>
        <w:t>)</w:t>
      </w:r>
      <w:r w:rsidR="0051582E" w:rsidRPr="00DD08D6">
        <w:rPr>
          <w:rFonts w:eastAsiaTheme="minorEastAsia" w:hint="eastAsia"/>
        </w:rPr>
        <w:t>. T</w:t>
      </w:r>
      <w:r w:rsidR="00832124" w:rsidRPr="00DD08D6">
        <w:rPr>
          <w:rFonts w:eastAsiaTheme="minorEastAsia"/>
        </w:rPr>
        <w:t xml:space="preserve">he corresponding 2D-FFT image </w:t>
      </w:r>
      <w:r w:rsidR="0051582E" w:rsidRPr="00DD08D6">
        <w:rPr>
          <w:rFonts w:eastAsiaTheme="minorEastAsia" w:hint="eastAsia"/>
        </w:rPr>
        <w:t>shows</w:t>
      </w:r>
      <w:r w:rsidR="00832124" w:rsidRPr="00DD08D6">
        <w:rPr>
          <w:rFonts w:eastAsiaTheme="minorEastAsia"/>
        </w:rPr>
        <w:t xml:space="preserve"> weak </w:t>
      </w:r>
      <w:r w:rsidR="004D7906" w:rsidRPr="00DD08D6">
        <w:rPr>
          <w:rFonts w:eastAsiaTheme="minorEastAsia" w:hint="eastAsia"/>
        </w:rPr>
        <w:t xml:space="preserve">six spots </w:t>
      </w:r>
      <w:r w:rsidR="00832124" w:rsidRPr="00DD08D6">
        <w:rPr>
          <w:rFonts w:eastAsiaTheme="minorEastAsia"/>
        </w:rPr>
        <w:t>in the FFT image</w:t>
      </w:r>
      <w:r w:rsidR="0051582E" w:rsidRPr="00DD08D6">
        <w:rPr>
          <w:rFonts w:eastAsiaTheme="minorEastAsia" w:hint="eastAsia"/>
        </w:rPr>
        <w:t xml:space="preserve">, which </w:t>
      </w:r>
      <w:r w:rsidR="004D7906" w:rsidRPr="00DD08D6">
        <w:rPr>
          <w:rFonts w:eastAsiaTheme="minorEastAsia" w:hint="eastAsia"/>
        </w:rPr>
        <w:t>relates to the three-fold position of the molecule.</w:t>
      </w:r>
      <w:r w:rsidR="0051582E" w:rsidRPr="00DD08D6">
        <w:rPr>
          <w:rFonts w:eastAsiaTheme="minorEastAsia" w:hint="eastAsia"/>
        </w:rPr>
        <w:t xml:space="preserve"> Thus, Phase II also corresponds to the procrystalline structure.</w:t>
      </w:r>
      <w:r w:rsidR="00E653F1" w:rsidRPr="00DD08D6">
        <w:rPr>
          <w:rFonts w:eastAsiaTheme="minorEastAsia" w:hint="eastAsia"/>
        </w:rPr>
        <w:t xml:space="preserve"> </w:t>
      </w:r>
      <w:bookmarkStart w:id="17" w:name="_Hlk167735775"/>
      <w:bookmarkStart w:id="18" w:name="_Hlk167723884"/>
      <w:r w:rsidR="00640F4A" w:rsidRPr="00DD08D6">
        <w:rPr>
          <w:rFonts w:eastAsiaTheme="minorEastAsia"/>
        </w:rPr>
        <w:t xml:space="preserve">Unlike the self-assembly of </w:t>
      </w:r>
      <w:r w:rsidR="00640F4A" w:rsidRPr="00DD08D6">
        <w:rPr>
          <w:rFonts w:eastAsiaTheme="minorEastAsia"/>
          <w:b/>
        </w:rPr>
        <w:t>5-Me</w:t>
      </w:r>
      <w:r w:rsidR="00640F4A" w:rsidRPr="00DD08D6">
        <w:rPr>
          <w:rFonts w:eastAsiaTheme="minorEastAsia"/>
        </w:rPr>
        <w:t xml:space="preserve"> on </w:t>
      </w:r>
      <w:proofErr w:type="gramStart"/>
      <w:r w:rsidR="00640F4A" w:rsidRPr="00DD08D6">
        <w:rPr>
          <w:rFonts w:eastAsiaTheme="minorEastAsia"/>
        </w:rPr>
        <w:t>Au(</w:t>
      </w:r>
      <w:proofErr w:type="gramEnd"/>
      <w:r w:rsidR="00640F4A" w:rsidRPr="00DD08D6">
        <w:rPr>
          <w:rFonts w:eastAsiaTheme="minorEastAsia"/>
        </w:rPr>
        <w:t xml:space="preserve">111), </w:t>
      </w:r>
      <w:r w:rsidR="00640F4A" w:rsidRPr="00DD08D6">
        <w:rPr>
          <w:rFonts w:eastAsiaTheme="minorEastAsia"/>
          <w:b/>
        </w:rPr>
        <w:t>5-F</w:t>
      </w:r>
      <w:r w:rsidR="00640F4A" w:rsidRPr="00DD08D6">
        <w:rPr>
          <w:rFonts w:eastAsiaTheme="minorEastAsia"/>
        </w:rPr>
        <w:t xml:space="preserve"> prefers to self-assemble into island structures, with rare clusters observed (Figure </w:t>
      </w:r>
      <w:r w:rsidR="00AE2B71" w:rsidRPr="00DD08D6">
        <w:rPr>
          <w:rFonts w:eastAsiaTheme="minorEastAsia"/>
        </w:rPr>
        <w:t>S</w:t>
      </w:r>
      <w:r w:rsidR="007B3791" w:rsidRPr="00DD08D6">
        <w:rPr>
          <w:rFonts w:eastAsiaTheme="minorEastAsia"/>
        </w:rPr>
        <w:t>6</w:t>
      </w:r>
      <w:r w:rsidR="00640F4A" w:rsidRPr="00DD08D6">
        <w:rPr>
          <w:rFonts w:eastAsiaTheme="minorEastAsia"/>
        </w:rPr>
        <w:t>)</w:t>
      </w:r>
      <w:r w:rsidR="003076F2" w:rsidRPr="00DD08D6">
        <w:rPr>
          <w:rFonts w:eastAsiaTheme="minorEastAsia"/>
        </w:rPr>
        <w:t>.</w:t>
      </w:r>
      <w:r w:rsidR="00640F4A" w:rsidRPr="00DD08D6">
        <w:rPr>
          <w:rFonts w:eastAsiaTheme="minorEastAsia"/>
        </w:rPr>
        <w:t xml:space="preserve"> </w:t>
      </w:r>
      <w:bookmarkStart w:id="19" w:name="_Hlk171174191"/>
      <w:r w:rsidR="00DC62E2" w:rsidRPr="00DD08D6">
        <w:rPr>
          <w:rFonts w:eastAsiaTheme="minorEastAsia"/>
        </w:rPr>
        <w:t>This behavior is attributed to the stronger intermolecular interactions, specifically CH‧‧‧F hydrogen bonding (Figure S7)</w:t>
      </w:r>
      <w:bookmarkEnd w:id="17"/>
      <w:bookmarkEnd w:id="18"/>
      <w:bookmarkEnd w:id="19"/>
      <w:r w:rsidR="00DC62E2" w:rsidRPr="00DD08D6">
        <w:rPr>
          <w:rFonts w:eastAsiaTheme="minorEastAsia"/>
        </w:rPr>
        <w:t>.</w:t>
      </w:r>
      <w:r w:rsidR="00592F3D" w:rsidRPr="00DD08D6">
        <w:rPr>
          <w:rFonts w:eastAsiaTheme="minorEastAsia"/>
          <w:bCs/>
        </w:rPr>
        <w:t xml:space="preserve"> </w:t>
      </w:r>
      <w:bookmarkStart w:id="20" w:name="_Hlk167735550"/>
      <w:r w:rsidR="007C50D3" w:rsidRPr="00DD08D6">
        <w:rPr>
          <w:rFonts w:eastAsiaTheme="minorEastAsia"/>
          <w:bCs/>
        </w:rPr>
        <w:t>We also annealed the film to investigate the potential phase transformation</w:t>
      </w:r>
      <w:r w:rsidR="000E6906" w:rsidRPr="00DD08D6">
        <w:rPr>
          <w:rFonts w:eastAsiaTheme="minorEastAsia"/>
          <w:bCs/>
        </w:rPr>
        <w:t xml:space="preserve"> of such spatial molecule</w:t>
      </w:r>
      <w:r w:rsidR="007C50D3" w:rsidRPr="00DD08D6">
        <w:rPr>
          <w:rFonts w:eastAsiaTheme="minorEastAsia"/>
          <w:bCs/>
        </w:rPr>
        <w:t>.</w:t>
      </w:r>
      <w:r w:rsidR="00AE2B71" w:rsidRPr="00DD08D6">
        <w:rPr>
          <w:rFonts w:eastAsiaTheme="minorEastAsia"/>
          <w:bCs/>
          <w:vertAlign w:val="superscript"/>
        </w:rPr>
        <w:t>41</w:t>
      </w:r>
      <w:r w:rsidR="007C50D3" w:rsidRPr="00DD08D6">
        <w:rPr>
          <w:rFonts w:eastAsiaTheme="minorEastAsia"/>
          <w:bCs/>
        </w:rPr>
        <w:t xml:space="preserve"> After annealing the film at 100 °C, two new phases were observed, as shown in Figure S</w:t>
      </w:r>
      <w:r w:rsidR="007B3791" w:rsidRPr="00DD08D6">
        <w:rPr>
          <w:rFonts w:eastAsiaTheme="minorEastAsia"/>
          <w:bCs/>
        </w:rPr>
        <w:t>8</w:t>
      </w:r>
      <w:r w:rsidR="007C50D3" w:rsidRPr="00DD08D6">
        <w:rPr>
          <w:rFonts w:eastAsiaTheme="minorEastAsia"/>
          <w:bCs/>
        </w:rPr>
        <w:t>a. Close-up STM images (Figures S</w:t>
      </w:r>
      <w:r w:rsidR="007B3791" w:rsidRPr="00DD08D6">
        <w:rPr>
          <w:rFonts w:eastAsiaTheme="minorEastAsia"/>
          <w:bCs/>
        </w:rPr>
        <w:t>8</w:t>
      </w:r>
      <w:r w:rsidR="007C50D3" w:rsidRPr="00DD08D6">
        <w:rPr>
          <w:rFonts w:eastAsiaTheme="minorEastAsia"/>
          <w:bCs/>
        </w:rPr>
        <w:t>b and S</w:t>
      </w:r>
      <w:r w:rsidR="007B3791" w:rsidRPr="00DD08D6">
        <w:rPr>
          <w:rFonts w:eastAsiaTheme="minorEastAsia"/>
          <w:bCs/>
        </w:rPr>
        <w:t>8</w:t>
      </w:r>
      <w:r w:rsidR="007C50D3" w:rsidRPr="00DD08D6">
        <w:rPr>
          <w:rFonts w:eastAsiaTheme="minorEastAsia"/>
          <w:bCs/>
        </w:rPr>
        <w:t>c) of these phases reveal that both are composed of V-shaped molecules, with no star-shaped molecules present. This indicates that the star-shaped molecules transformed into V-shaped molecules upon annealing. Additionally, the inset FFT demonstrates that phase III exhibits an ordered structure, whereas phase IV is disordered.</w:t>
      </w:r>
      <w:bookmarkEnd w:id="20"/>
    </w:p>
    <w:p w14:paraId="12FDC72F" w14:textId="611B6E47" w:rsidR="006D31C4" w:rsidRPr="00DD08D6" w:rsidRDefault="00F544C0" w:rsidP="004E025A">
      <w:pPr>
        <w:spacing w:line="360" w:lineRule="auto"/>
        <w:jc w:val="center"/>
      </w:pPr>
      <w:r w:rsidRPr="00DD08D6">
        <w:rPr>
          <w:noProof/>
        </w:rPr>
        <w:lastRenderedPageBreak/>
        <w:drawing>
          <wp:inline distT="0" distB="0" distL="0" distR="0" wp14:anchorId="5E526836" wp14:editId="2645DC26">
            <wp:extent cx="3388360" cy="352742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hqprint">
                      <a:extLst>
                        <a:ext uri="{28A0092B-C50C-407E-A947-70E740481C1C}">
                          <a14:useLocalDpi xmlns:a14="http://schemas.microsoft.com/office/drawing/2010/main" val="0"/>
                        </a:ext>
                      </a:extLst>
                    </a:blip>
                    <a:srcRect/>
                    <a:stretch>
                      <a:fillRect/>
                    </a:stretch>
                  </pic:blipFill>
                  <pic:spPr bwMode="auto">
                    <a:xfrm>
                      <a:off x="0" y="0"/>
                      <a:ext cx="3388360" cy="3527425"/>
                    </a:xfrm>
                    <a:prstGeom prst="rect">
                      <a:avLst/>
                    </a:prstGeom>
                    <a:noFill/>
                    <a:ln>
                      <a:noFill/>
                    </a:ln>
                  </pic:spPr>
                </pic:pic>
              </a:graphicData>
            </a:graphic>
          </wp:inline>
        </w:drawing>
      </w:r>
    </w:p>
    <w:p w14:paraId="2CCEFED6" w14:textId="472353AB" w:rsidR="006D31C4" w:rsidRPr="00DD08D6" w:rsidRDefault="006D31C4" w:rsidP="004D5837">
      <w:pPr>
        <w:spacing w:line="360" w:lineRule="auto"/>
        <w:jc w:val="both"/>
      </w:pPr>
      <w:r w:rsidRPr="00DD08D6">
        <w:rPr>
          <w:b/>
        </w:rPr>
        <w:t xml:space="preserve">Figure </w:t>
      </w:r>
      <w:r w:rsidR="001F5F11" w:rsidRPr="00DD08D6">
        <w:rPr>
          <w:b/>
        </w:rPr>
        <w:t>3</w:t>
      </w:r>
      <w:r w:rsidRPr="00DD08D6">
        <w:t xml:space="preserve">. </w:t>
      </w:r>
      <w:r w:rsidRPr="00DD08D6">
        <w:rPr>
          <w:b/>
        </w:rPr>
        <w:t xml:space="preserve">Self-assembled structure of 5-F on the </w:t>
      </w:r>
      <w:proofErr w:type="gramStart"/>
      <w:r w:rsidRPr="00DD08D6">
        <w:rPr>
          <w:b/>
        </w:rPr>
        <w:t>Au(</w:t>
      </w:r>
      <w:proofErr w:type="gramEnd"/>
      <w:r w:rsidRPr="00DD08D6">
        <w:rPr>
          <w:b/>
        </w:rPr>
        <w:t>111) surface displaying two distinct phases.</w:t>
      </w:r>
      <w:r w:rsidRPr="00DD08D6">
        <w:t xml:space="preserve"> (</w:t>
      </w:r>
      <w:r w:rsidRPr="00DD08D6">
        <w:rPr>
          <w:b/>
          <w:bCs/>
        </w:rPr>
        <w:t>a</w:t>
      </w:r>
      <w:r w:rsidRPr="00DD08D6">
        <w:t xml:space="preserve">) Large scale STM image of the self-assembled structure of </w:t>
      </w:r>
      <w:r w:rsidRPr="00DD08D6">
        <w:rPr>
          <w:b/>
        </w:rPr>
        <w:t>5-F</w:t>
      </w:r>
      <w:r w:rsidRPr="00DD08D6">
        <w:t>. (</w:t>
      </w:r>
      <w:r w:rsidRPr="00DD08D6">
        <w:rPr>
          <w:b/>
          <w:bCs/>
        </w:rPr>
        <w:t>b</w:t>
      </w:r>
      <w:r w:rsidRPr="00DD08D6">
        <w:t xml:space="preserve">) Close-up view of </w:t>
      </w:r>
      <w:r w:rsidR="00183E7F" w:rsidRPr="00DD08D6">
        <w:t>star-shaped</w:t>
      </w:r>
      <w:r w:rsidRPr="00DD08D6">
        <w:t xml:space="preserve"> monomers of </w:t>
      </w:r>
      <w:r w:rsidRPr="00DD08D6">
        <w:rPr>
          <w:b/>
        </w:rPr>
        <w:t>5-F</w:t>
      </w:r>
      <w:r w:rsidRPr="00DD08D6">
        <w:t xml:space="preserve"> and (</w:t>
      </w:r>
      <w:r w:rsidR="00183E7F" w:rsidRPr="00DD08D6">
        <w:rPr>
          <w:b/>
          <w:bCs/>
        </w:rPr>
        <w:t>c</w:t>
      </w:r>
      <w:r w:rsidRPr="00DD08D6">
        <w:t xml:space="preserve">) the corresponding schematic illustration. </w:t>
      </w:r>
      <w:r w:rsidR="00183E7F" w:rsidRPr="00DD08D6">
        <w:t>(</w:t>
      </w:r>
      <w:r w:rsidR="00183E7F" w:rsidRPr="00DD08D6">
        <w:rPr>
          <w:b/>
          <w:bCs/>
        </w:rPr>
        <w:t>d</w:t>
      </w:r>
      <w:r w:rsidR="00183E7F" w:rsidRPr="00DD08D6">
        <w:t xml:space="preserve">) The optimized structure of </w:t>
      </w:r>
      <w:r w:rsidR="00183E7F" w:rsidRPr="00DD08D6">
        <w:rPr>
          <w:b/>
        </w:rPr>
        <w:t>5-F</w:t>
      </w:r>
      <w:r w:rsidR="00183E7F" w:rsidRPr="00DD08D6">
        <w:t xml:space="preserve"> on </w:t>
      </w:r>
      <w:proofErr w:type="gramStart"/>
      <w:r w:rsidR="00183E7F" w:rsidRPr="00DD08D6">
        <w:t>Au(</w:t>
      </w:r>
      <w:proofErr w:type="gramEnd"/>
      <w:r w:rsidR="00183E7F" w:rsidRPr="00DD08D6">
        <w:t xml:space="preserve">111). The carbon, hydrogen, fluoride and gold atoms are represented by gray, white, purple, and yellow spheres, respectively. </w:t>
      </w:r>
      <w:r w:rsidRPr="00DD08D6">
        <w:t>(</w:t>
      </w:r>
      <w:proofErr w:type="spellStart"/>
      <w:proofErr w:type="gramStart"/>
      <w:r w:rsidR="00183E7F" w:rsidRPr="00DD08D6">
        <w:rPr>
          <w:b/>
          <w:bCs/>
        </w:rPr>
        <w:t>e,f</w:t>
      </w:r>
      <w:proofErr w:type="spellEnd"/>
      <w:proofErr w:type="gramEnd"/>
      <w:r w:rsidRPr="00DD08D6">
        <w:t xml:space="preserve">) Close-up views of both phases overlaid with schematic illustrations of monomers, revealing the periodic positioning but permuted orientation of phase I and the randomness of phase II. Insets show corresponding 2D-FFT images. Scanning parameter: </w:t>
      </w:r>
      <w:r w:rsidRPr="00DD08D6">
        <w:rPr>
          <w:i/>
        </w:rPr>
        <w:t>V</w:t>
      </w:r>
      <w:r w:rsidRPr="00DD08D6">
        <w:t xml:space="preserve"> = 0.2 V and </w:t>
      </w:r>
      <w:r w:rsidRPr="00DD08D6">
        <w:rPr>
          <w:i/>
        </w:rPr>
        <w:t>I</w:t>
      </w:r>
      <w:r w:rsidRPr="00DD08D6">
        <w:t xml:space="preserve"> = 10 </w:t>
      </w:r>
      <w:proofErr w:type="spellStart"/>
      <w:r w:rsidRPr="00DD08D6">
        <w:t>pA.</w:t>
      </w:r>
      <w:proofErr w:type="spellEnd"/>
    </w:p>
    <w:p w14:paraId="6EB9E45C" w14:textId="3C73E436" w:rsidR="00087434" w:rsidRPr="00DD08D6" w:rsidRDefault="00087434" w:rsidP="001673AB">
      <w:pPr>
        <w:spacing w:line="360" w:lineRule="auto"/>
        <w:rPr>
          <w:rFonts w:eastAsiaTheme="minorEastAsia"/>
        </w:rPr>
      </w:pPr>
    </w:p>
    <w:p w14:paraId="7214DBC0" w14:textId="3309C444" w:rsidR="0028553D" w:rsidRPr="00DD08D6" w:rsidRDefault="00DD2DAC" w:rsidP="005A1EF0">
      <w:pPr>
        <w:spacing w:line="360" w:lineRule="auto"/>
        <w:ind w:firstLine="567"/>
        <w:jc w:val="both"/>
        <w:rPr>
          <w:rFonts w:eastAsiaTheme="minorEastAsia"/>
        </w:rPr>
      </w:pPr>
      <w:bookmarkStart w:id="21" w:name="OLE_LINK2"/>
      <w:bookmarkStart w:id="22" w:name="OLE_LINK3"/>
      <w:r w:rsidRPr="00DD08D6">
        <w:rPr>
          <w:rFonts w:eastAsiaTheme="minorEastAsia"/>
        </w:rPr>
        <w:t>To investigate the influence of substrate, we</w:t>
      </w:r>
      <w:r w:rsidR="000862AA" w:rsidRPr="00DD08D6">
        <w:rPr>
          <w:rFonts w:eastAsiaTheme="minorEastAsia" w:hint="eastAsia"/>
        </w:rPr>
        <w:t xml:space="preserve"> also</w:t>
      </w:r>
      <w:r w:rsidRPr="00DD08D6">
        <w:rPr>
          <w:rFonts w:eastAsiaTheme="minorEastAsia"/>
        </w:rPr>
        <w:t xml:space="preserve"> deposited </w:t>
      </w:r>
      <w:r w:rsidR="00484296" w:rsidRPr="00DD08D6">
        <w:rPr>
          <w:rFonts w:eastAsiaTheme="minorEastAsia"/>
          <w:b/>
          <w:bCs/>
        </w:rPr>
        <w:t>5-F</w:t>
      </w:r>
      <w:r w:rsidRPr="00DD08D6">
        <w:rPr>
          <w:rFonts w:eastAsiaTheme="minorEastAsia"/>
        </w:rPr>
        <w:t xml:space="preserve"> molecules onto </w:t>
      </w:r>
      <w:proofErr w:type="gramStart"/>
      <w:r w:rsidRPr="00DD08D6">
        <w:rPr>
          <w:rFonts w:eastAsiaTheme="minorEastAsia"/>
        </w:rPr>
        <w:t>Ag(</w:t>
      </w:r>
      <w:proofErr w:type="gramEnd"/>
      <w:r w:rsidRPr="00DD08D6">
        <w:rPr>
          <w:rFonts w:eastAsiaTheme="minorEastAsia"/>
        </w:rPr>
        <w:t xml:space="preserve">111). </w:t>
      </w:r>
      <w:r w:rsidR="004B6E0B" w:rsidRPr="00DD08D6">
        <w:rPr>
          <w:rFonts w:eastAsiaTheme="minorEastAsia"/>
        </w:rPr>
        <w:t xml:space="preserve">In contrast to </w:t>
      </w:r>
      <w:r w:rsidRPr="00DD08D6">
        <w:rPr>
          <w:rFonts w:eastAsiaTheme="minorEastAsia"/>
        </w:rPr>
        <w:t xml:space="preserve">the case </w:t>
      </w:r>
      <w:r w:rsidR="004B6E0B" w:rsidRPr="00DD08D6">
        <w:rPr>
          <w:rFonts w:eastAsiaTheme="minorEastAsia"/>
        </w:rPr>
        <w:t xml:space="preserve">of </w:t>
      </w:r>
      <w:r w:rsidR="00EC3C73" w:rsidRPr="00DD08D6">
        <w:rPr>
          <w:rFonts w:eastAsiaTheme="minorEastAsia"/>
          <w:b/>
          <w:bCs/>
        </w:rPr>
        <w:t>5-F</w:t>
      </w:r>
      <w:r w:rsidR="004B6E0B" w:rsidRPr="00DD08D6">
        <w:rPr>
          <w:rFonts w:eastAsiaTheme="minorEastAsia"/>
        </w:rPr>
        <w:t xml:space="preserve"> </w:t>
      </w:r>
      <w:r w:rsidR="00FE34B4" w:rsidRPr="00DD08D6">
        <w:rPr>
          <w:rFonts w:eastAsiaTheme="minorEastAsia"/>
        </w:rPr>
        <w:t xml:space="preserve">adsorbed </w:t>
      </w:r>
      <w:r w:rsidR="004B6E0B" w:rsidRPr="00DD08D6">
        <w:rPr>
          <w:rFonts w:eastAsiaTheme="minorEastAsia"/>
        </w:rPr>
        <w:t xml:space="preserve">on </w:t>
      </w:r>
      <w:proofErr w:type="gramStart"/>
      <w:r w:rsidRPr="00DD08D6">
        <w:rPr>
          <w:rFonts w:eastAsiaTheme="minorEastAsia"/>
        </w:rPr>
        <w:t>Au(</w:t>
      </w:r>
      <w:proofErr w:type="gramEnd"/>
      <w:r w:rsidRPr="00DD08D6">
        <w:rPr>
          <w:rFonts w:eastAsiaTheme="minorEastAsia"/>
        </w:rPr>
        <w:t xml:space="preserve">111), only one type of </w:t>
      </w:r>
      <w:r w:rsidR="005D7562" w:rsidRPr="00DD08D6">
        <w:rPr>
          <w:rFonts w:eastAsiaTheme="minorEastAsia"/>
        </w:rPr>
        <w:t xml:space="preserve">self-assembled structure </w:t>
      </w:r>
      <w:r w:rsidRPr="00DD08D6">
        <w:rPr>
          <w:rFonts w:eastAsiaTheme="minorEastAsia"/>
        </w:rPr>
        <w:t xml:space="preserve">was formed, exhibiting different chirality (Figures 4a and 4b). </w:t>
      </w:r>
      <w:r w:rsidR="00C057EC" w:rsidRPr="00DD08D6">
        <w:rPr>
          <w:rFonts w:eastAsiaTheme="minorEastAsia"/>
        </w:rPr>
        <w:t>The c</w:t>
      </w:r>
      <w:r w:rsidRPr="00DD08D6">
        <w:rPr>
          <w:rFonts w:eastAsiaTheme="minorEastAsia"/>
        </w:rPr>
        <w:t>hirality was readily identified by observing the cavity shapes outlined by red and blue contours in Figures 4a and 4b</w:t>
      </w:r>
      <w:r w:rsidR="008D0E8C" w:rsidRPr="00DD08D6">
        <w:rPr>
          <w:rFonts w:eastAsiaTheme="minorEastAsia" w:hint="eastAsia"/>
        </w:rPr>
        <w:t xml:space="preserve">, </w:t>
      </w:r>
      <w:r w:rsidR="008D0E8C" w:rsidRPr="00DD08D6">
        <w:rPr>
          <w:rFonts w:eastAsiaTheme="minorEastAsia"/>
        </w:rPr>
        <w:t>respectively</w:t>
      </w:r>
      <w:r w:rsidRPr="00DD08D6">
        <w:rPr>
          <w:rFonts w:eastAsiaTheme="minorEastAsia"/>
        </w:rPr>
        <w:t>. The corresponding 2D-FFT image display</w:t>
      </w:r>
      <w:r w:rsidR="00D6583F" w:rsidRPr="00DD08D6">
        <w:rPr>
          <w:rFonts w:eastAsiaTheme="minorEastAsia"/>
        </w:rPr>
        <w:t>s</w:t>
      </w:r>
      <w:r w:rsidRPr="00DD08D6">
        <w:rPr>
          <w:rFonts w:eastAsiaTheme="minorEastAsia"/>
        </w:rPr>
        <w:t xml:space="preserve"> bright spots indicative of a six-</w:t>
      </w:r>
      <w:r w:rsidRPr="00DD08D6">
        <w:rPr>
          <w:rFonts w:eastAsiaTheme="minorEastAsia"/>
        </w:rPr>
        <w:lastRenderedPageBreak/>
        <w:t xml:space="preserve">fold symmetry, suggesting a hexagonal lattice structure for the film—a characteristic of crystalline structures. Upon closer examination of this film (Figure 4c), the motif was identified as a trimer (red triangles in Figure 4c) which composed of </w:t>
      </w:r>
      <w:r w:rsidR="001557E3" w:rsidRPr="00DD08D6">
        <w:rPr>
          <w:rFonts w:eastAsiaTheme="minorEastAsia"/>
        </w:rPr>
        <w:t xml:space="preserve">three </w:t>
      </w:r>
      <w:r w:rsidRPr="00DD08D6">
        <w:rPr>
          <w:rFonts w:eastAsiaTheme="minorEastAsia"/>
        </w:rPr>
        <w:t xml:space="preserve">V-shaped monomers. </w:t>
      </w:r>
      <w:bookmarkStart w:id="23" w:name="OLE_LINK8"/>
      <w:bookmarkStart w:id="24" w:name="OLE_LINK9"/>
      <w:bookmarkStart w:id="25" w:name="OLE_LINK10"/>
      <w:r w:rsidR="001525C2" w:rsidRPr="00DD08D6">
        <w:rPr>
          <w:rFonts w:eastAsiaTheme="minorEastAsia" w:hint="eastAsia"/>
        </w:rPr>
        <w:t xml:space="preserve">However, in this case, the V-shaped molecule </w:t>
      </w:r>
      <w:r w:rsidR="00D6583F" w:rsidRPr="00DD08D6">
        <w:rPr>
          <w:rFonts w:eastAsiaTheme="minorEastAsia"/>
        </w:rPr>
        <w:t>wa</w:t>
      </w:r>
      <w:r w:rsidR="001525C2" w:rsidRPr="00DD08D6">
        <w:rPr>
          <w:rFonts w:eastAsiaTheme="minorEastAsia" w:hint="eastAsia"/>
        </w:rPr>
        <w:t>s composed of two-bright dots and one dark dot instead of one bright dot and two dark dots</w:t>
      </w:r>
      <w:r w:rsidR="000E6906" w:rsidRPr="00DD08D6">
        <w:rPr>
          <w:rFonts w:eastAsiaTheme="minorEastAsia"/>
        </w:rPr>
        <w:t xml:space="preserve">. </w:t>
      </w:r>
      <w:bookmarkStart w:id="26" w:name="_Hlk167730145"/>
      <w:r w:rsidR="000E6906" w:rsidRPr="00DD08D6">
        <w:rPr>
          <w:rFonts w:eastAsiaTheme="minorEastAsia"/>
        </w:rPr>
        <w:t xml:space="preserve">This may be attributed to the enhanced interaction between the F atom and the </w:t>
      </w:r>
      <w:proofErr w:type="gramStart"/>
      <w:r w:rsidR="000E6906" w:rsidRPr="00DD08D6">
        <w:rPr>
          <w:rFonts w:eastAsiaTheme="minorEastAsia"/>
        </w:rPr>
        <w:t>Ag(</w:t>
      </w:r>
      <w:proofErr w:type="gramEnd"/>
      <w:r w:rsidR="000E6906" w:rsidRPr="00DD08D6">
        <w:rPr>
          <w:rFonts w:eastAsiaTheme="minorEastAsia"/>
        </w:rPr>
        <w:t xml:space="preserve">111) surface, which results in the orientation of the F-functionalized group directed towards the surface. Consequently, the F-functionalized phenyl group appears darker. </w:t>
      </w:r>
      <w:bookmarkEnd w:id="23"/>
      <w:bookmarkEnd w:id="24"/>
      <w:bookmarkEnd w:id="25"/>
      <w:bookmarkEnd w:id="26"/>
      <w:r w:rsidR="00274D26" w:rsidRPr="00DD08D6">
        <w:rPr>
          <w:rFonts w:eastAsiaTheme="minorEastAsia" w:hint="eastAsia"/>
        </w:rPr>
        <w:t>T</w:t>
      </w:r>
      <w:r w:rsidR="000253DA" w:rsidRPr="00DD08D6">
        <w:rPr>
          <w:rFonts w:eastAsiaTheme="minorEastAsia"/>
        </w:rPr>
        <w:t xml:space="preserve">he superposed schematic illustration of the </w:t>
      </w:r>
      <w:r w:rsidR="00F46E4B" w:rsidRPr="00DD08D6">
        <w:rPr>
          <w:rFonts w:eastAsiaTheme="minorEastAsia"/>
        </w:rPr>
        <w:t>molecules</w:t>
      </w:r>
      <w:r w:rsidR="000253DA" w:rsidRPr="00DD08D6">
        <w:rPr>
          <w:rFonts w:eastAsiaTheme="minorEastAsia"/>
        </w:rPr>
        <w:t xml:space="preserve"> in Figure 4c reveals translational periodicity in the film structure, </w:t>
      </w:r>
      <w:r w:rsidR="00F46E4B" w:rsidRPr="00DD08D6">
        <w:rPr>
          <w:rFonts w:eastAsiaTheme="minorEastAsia" w:hint="eastAsia"/>
        </w:rPr>
        <w:t xml:space="preserve">thus </w:t>
      </w:r>
      <w:r w:rsidR="000253DA" w:rsidRPr="00DD08D6">
        <w:rPr>
          <w:rFonts w:eastAsiaTheme="minorEastAsia"/>
        </w:rPr>
        <w:t>suggesting a crystalline arrangement</w:t>
      </w:r>
      <w:r w:rsidR="00F46E4B" w:rsidRPr="00DD08D6">
        <w:rPr>
          <w:rFonts w:eastAsiaTheme="minorEastAsia" w:hint="eastAsia"/>
        </w:rPr>
        <w:t xml:space="preserve"> in this case</w:t>
      </w:r>
      <w:r w:rsidR="000253DA" w:rsidRPr="00DD08D6">
        <w:rPr>
          <w:rFonts w:eastAsiaTheme="minorEastAsia"/>
        </w:rPr>
        <w:t>.</w:t>
      </w:r>
      <w:r w:rsidR="001557E3" w:rsidRPr="00DD08D6">
        <w:rPr>
          <w:rFonts w:eastAsiaTheme="minorEastAsia"/>
        </w:rPr>
        <w:t xml:space="preserve"> This may </w:t>
      </w:r>
      <w:r w:rsidR="00F46E4B" w:rsidRPr="00DD08D6">
        <w:rPr>
          <w:rFonts w:eastAsiaTheme="minorEastAsia" w:hint="eastAsia"/>
        </w:rPr>
        <w:t>result f</w:t>
      </w:r>
      <w:r w:rsidR="001557E3" w:rsidRPr="00DD08D6">
        <w:rPr>
          <w:rFonts w:eastAsiaTheme="minorEastAsia"/>
        </w:rPr>
        <w:t xml:space="preserve">rom the stronger intermolecular interactions of </w:t>
      </w:r>
      <w:r w:rsidR="00664D51" w:rsidRPr="00DD08D6">
        <w:rPr>
          <w:rFonts w:eastAsiaTheme="minorEastAsia" w:hint="eastAsia"/>
        </w:rPr>
        <w:t>CH</w:t>
      </w:r>
      <w:r w:rsidR="001557E3" w:rsidRPr="00DD08D6">
        <w:rPr>
          <w:rFonts w:eastAsiaTheme="minorEastAsia"/>
        </w:rPr>
        <w:t>‧‧‧</w:t>
      </w:r>
      <w:r w:rsidR="00664D51" w:rsidRPr="00DD08D6">
        <w:rPr>
          <w:rFonts w:eastAsiaTheme="minorEastAsia" w:hint="eastAsia"/>
        </w:rPr>
        <w:t>F</w:t>
      </w:r>
      <w:r w:rsidR="001557E3" w:rsidRPr="00DD08D6">
        <w:rPr>
          <w:rFonts w:eastAsiaTheme="minorEastAsia"/>
        </w:rPr>
        <w:t xml:space="preserve"> hydrogen bonding between the units</w:t>
      </w:r>
      <w:r w:rsidR="00274D26" w:rsidRPr="00DD08D6">
        <w:rPr>
          <w:rFonts w:eastAsiaTheme="minorEastAsia" w:hint="eastAsia"/>
        </w:rPr>
        <w:t xml:space="preserve"> on </w:t>
      </w:r>
      <w:proofErr w:type="gramStart"/>
      <w:r w:rsidR="00274D26" w:rsidRPr="00DD08D6">
        <w:rPr>
          <w:rFonts w:eastAsiaTheme="minorEastAsia" w:hint="eastAsia"/>
        </w:rPr>
        <w:t>Ag(</w:t>
      </w:r>
      <w:proofErr w:type="gramEnd"/>
      <w:r w:rsidR="00274D26" w:rsidRPr="00DD08D6">
        <w:rPr>
          <w:rFonts w:eastAsiaTheme="minorEastAsia" w:hint="eastAsia"/>
        </w:rPr>
        <w:t>111)</w:t>
      </w:r>
      <w:r w:rsidR="001557E3" w:rsidRPr="00DD08D6">
        <w:rPr>
          <w:rFonts w:eastAsiaTheme="minorEastAsia"/>
        </w:rPr>
        <w:t>.</w:t>
      </w:r>
    </w:p>
    <w:bookmarkEnd w:id="21"/>
    <w:bookmarkEnd w:id="22"/>
    <w:p w14:paraId="3DC1F8EB" w14:textId="77777777" w:rsidR="006D31C4" w:rsidRPr="00DD08D6" w:rsidRDefault="006D31C4" w:rsidP="004E025A">
      <w:pPr>
        <w:spacing w:line="360" w:lineRule="auto"/>
        <w:jc w:val="center"/>
      </w:pPr>
      <w:r w:rsidRPr="00DD08D6">
        <w:rPr>
          <w:noProof/>
        </w:rPr>
        <w:drawing>
          <wp:inline distT="0" distB="0" distL="0" distR="0" wp14:anchorId="01104566" wp14:editId="5F99D58A">
            <wp:extent cx="4930775" cy="1819910"/>
            <wp:effectExtent l="0" t="0" r="3175" b="8890"/>
            <wp:docPr id="9" name="图片 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 screenshot of a computer scree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30775" cy="1819910"/>
                    </a:xfrm>
                    <a:prstGeom prst="rect">
                      <a:avLst/>
                    </a:prstGeom>
                    <a:noFill/>
                    <a:ln>
                      <a:noFill/>
                    </a:ln>
                  </pic:spPr>
                </pic:pic>
              </a:graphicData>
            </a:graphic>
          </wp:inline>
        </w:drawing>
      </w:r>
    </w:p>
    <w:p w14:paraId="46115CB6" w14:textId="61D25F2E" w:rsidR="002B4A59" w:rsidRPr="00DD08D6" w:rsidRDefault="006D31C4" w:rsidP="004D5837">
      <w:pPr>
        <w:spacing w:line="360" w:lineRule="auto"/>
        <w:jc w:val="both"/>
      </w:pPr>
      <w:r w:rsidRPr="00DD08D6">
        <w:rPr>
          <w:b/>
        </w:rPr>
        <w:t xml:space="preserve">Figure </w:t>
      </w:r>
      <w:r w:rsidR="006439E3" w:rsidRPr="00DD08D6">
        <w:rPr>
          <w:b/>
        </w:rPr>
        <w:t>4</w:t>
      </w:r>
      <w:r w:rsidRPr="00DD08D6">
        <w:t xml:space="preserve">. </w:t>
      </w:r>
      <w:r w:rsidRPr="00DD08D6">
        <w:rPr>
          <w:b/>
        </w:rPr>
        <w:t xml:space="preserve">Self-assembled structure of 5-F on the </w:t>
      </w:r>
      <w:proofErr w:type="gramStart"/>
      <w:r w:rsidRPr="00DD08D6">
        <w:rPr>
          <w:b/>
        </w:rPr>
        <w:t>Ag(</w:t>
      </w:r>
      <w:proofErr w:type="gramEnd"/>
      <w:r w:rsidRPr="00DD08D6">
        <w:rPr>
          <w:b/>
        </w:rPr>
        <w:t>111) surface.</w:t>
      </w:r>
      <w:r w:rsidRPr="00DD08D6">
        <w:t xml:space="preserve"> (</w:t>
      </w:r>
      <w:proofErr w:type="spellStart"/>
      <w:proofErr w:type="gramStart"/>
      <w:r w:rsidRPr="00DD08D6">
        <w:rPr>
          <w:b/>
          <w:bCs/>
        </w:rPr>
        <w:t>a</w:t>
      </w:r>
      <w:r w:rsidRPr="00DD08D6">
        <w:t>,</w:t>
      </w:r>
      <w:r w:rsidRPr="00DD08D6">
        <w:rPr>
          <w:b/>
          <w:bCs/>
        </w:rPr>
        <w:t>b</w:t>
      </w:r>
      <w:proofErr w:type="spellEnd"/>
      <w:proofErr w:type="gramEnd"/>
      <w:r w:rsidRPr="00DD08D6">
        <w:t xml:space="preserve">) Large scale STM images of the self-assembled structure of </w:t>
      </w:r>
      <w:r w:rsidRPr="00DD08D6">
        <w:rPr>
          <w:b/>
        </w:rPr>
        <w:t>5-F</w:t>
      </w:r>
      <w:r w:rsidRPr="00DD08D6">
        <w:t xml:space="preserve"> with different chirality, with cavities filled with red and blue contours to indicate their chirality. Insets show the corresponding 2D-FFT image. (</w:t>
      </w:r>
      <w:r w:rsidRPr="00DD08D6">
        <w:rPr>
          <w:b/>
          <w:bCs/>
        </w:rPr>
        <w:t>c</w:t>
      </w:r>
      <w:r w:rsidRPr="00DD08D6">
        <w:t xml:space="preserve">) Close-up view STM image of the self-assembled structure superimposed by the schematic illustration of monomer, revealing triangular units. Scanning parameter: </w:t>
      </w:r>
      <w:r w:rsidRPr="00DD08D6">
        <w:rPr>
          <w:i/>
        </w:rPr>
        <w:t>V</w:t>
      </w:r>
      <w:r w:rsidRPr="00DD08D6">
        <w:t xml:space="preserve"> = 0.2 V and </w:t>
      </w:r>
      <w:r w:rsidRPr="00DD08D6">
        <w:rPr>
          <w:i/>
        </w:rPr>
        <w:t>I</w:t>
      </w:r>
      <w:r w:rsidRPr="00DD08D6">
        <w:t xml:space="preserve"> = 10 </w:t>
      </w:r>
      <w:proofErr w:type="spellStart"/>
      <w:r w:rsidRPr="00DD08D6">
        <w:t>pA.</w:t>
      </w:r>
      <w:proofErr w:type="spellEnd"/>
    </w:p>
    <w:p w14:paraId="1203715C" w14:textId="77777777" w:rsidR="005A1EF0" w:rsidRPr="00DD08D6" w:rsidRDefault="005A1EF0" w:rsidP="004D5837">
      <w:pPr>
        <w:spacing w:line="360" w:lineRule="auto"/>
        <w:jc w:val="both"/>
        <w:rPr>
          <w:rFonts w:eastAsiaTheme="minorEastAsia"/>
        </w:rPr>
      </w:pPr>
    </w:p>
    <w:p w14:paraId="39B7A34D" w14:textId="28864D97" w:rsidR="00BB2BC1" w:rsidRPr="00DD08D6" w:rsidRDefault="00DE6BE7" w:rsidP="005A1EF0">
      <w:pPr>
        <w:spacing w:line="360" w:lineRule="auto"/>
        <w:ind w:firstLineChars="236" w:firstLine="566"/>
        <w:jc w:val="both"/>
        <w:rPr>
          <w:rFonts w:eastAsia="ＭＳ 明朝"/>
          <w:b/>
          <w:color w:val="000000" w:themeColor="text1"/>
          <w:lang w:val="en-GB"/>
        </w:rPr>
      </w:pPr>
      <w:r w:rsidRPr="00DD08D6">
        <w:rPr>
          <w:color w:val="000000" w:themeColor="text1"/>
        </w:rPr>
        <w:t xml:space="preserve">In summary, we synthesized two procrystalline structures </w:t>
      </w:r>
      <w:r w:rsidR="00343F71" w:rsidRPr="00DD08D6">
        <w:rPr>
          <w:color w:val="000000" w:themeColor="text1"/>
        </w:rPr>
        <w:t xml:space="preserve">through rational design of precursor molecules </w:t>
      </w:r>
      <w:r w:rsidRPr="00DD08D6">
        <w:rPr>
          <w:color w:val="000000" w:themeColor="text1"/>
        </w:rPr>
        <w:t xml:space="preserve">on </w:t>
      </w:r>
      <w:proofErr w:type="gramStart"/>
      <w:r w:rsidR="00343F71" w:rsidRPr="00DD08D6">
        <w:rPr>
          <w:rFonts w:eastAsiaTheme="minorEastAsia" w:hint="eastAsia"/>
          <w:color w:val="000000" w:themeColor="text1"/>
        </w:rPr>
        <w:t>Au(</w:t>
      </w:r>
      <w:proofErr w:type="gramEnd"/>
      <w:r w:rsidR="00343F71" w:rsidRPr="00DD08D6">
        <w:rPr>
          <w:rFonts w:eastAsiaTheme="minorEastAsia" w:hint="eastAsia"/>
          <w:color w:val="000000" w:themeColor="text1"/>
        </w:rPr>
        <w:t>111) and Ag(111)</w:t>
      </w:r>
      <w:r w:rsidRPr="00DD08D6">
        <w:rPr>
          <w:color w:val="000000" w:themeColor="text1"/>
        </w:rPr>
        <w:t xml:space="preserve"> surface</w:t>
      </w:r>
      <w:r w:rsidR="00343F71" w:rsidRPr="00DD08D6">
        <w:rPr>
          <w:rFonts w:eastAsiaTheme="minorEastAsia" w:hint="eastAsia"/>
          <w:color w:val="000000" w:themeColor="text1"/>
        </w:rPr>
        <w:t>s</w:t>
      </w:r>
      <w:r w:rsidRPr="00DD08D6">
        <w:rPr>
          <w:color w:val="000000" w:themeColor="text1"/>
        </w:rPr>
        <w:t xml:space="preserve">. Comparing the distinct behaviors of </w:t>
      </w:r>
      <w:r w:rsidRPr="00DD08D6">
        <w:rPr>
          <w:b/>
          <w:bCs/>
          <w:color w:val="000000" w:themeColor="text1"/>
        </w:rPr>
        <w:t>5-</w:t>
      </w:r>
      <w:r w:rsidRPr="00DD08D6">
        <w:rPr>
          <w:b/>
          <w:bCs/>
          <w:color w:val="000000" w:themeColor="text1"/>
        </w:rPr>
        <w:lastRenderedPageBreak/>
        <w:t>Me</w:t>
      </w:r>
      <w:r w:rsidRPr="00DD08D6">
        <w:rPr>
          <w:color w:val="000000" w:themeColor="text1"/>
        </w:rPr>
        <w:t xml:space="preserve"> and </w:t>
      </w:r>
      <w:r w:rsidRPr="00DD08D6">
        <w:rPr>
          <w:b/>
          <w:bCs/>
          <w:color w:val="000000" w:themeColor="text1"/>
        </w:rPr>
        <w:t>5-F</w:t>
      </w:r>
      <w:r w:rsidRPr="00DD08D6">
        <w:rPr>
          <w:color w:val="000000" w:themeColor="text1"/>
        </w:rPr>
        <w:t xml:space="preserve"> on different surfaces, we observed significant influences of both the functional group and substrate on the self-assembly process. Notably, </w:t>
      </w:r>
      <w:r w:rsidR="00C2731E" w:rsidRPr="00DD08D6">
        <w:rPr>
          <w:color w:val="000000" w:themeColor="text1"/>
        </w:rPr>
        <w:t>weak interactions such as π-π and CH-π interactions between the building blocks are likely to play a key role in the formation of procrystalline structures, while the stronger interactions such as</w:t>
      </w:r>
      <w:r w:rsidR="00343F71" w:rsidRPr="00DD08D6">
        <w:rPr>
          <w:rFonts w:eastAsiaTheme="minorEastAsia" w:hint="eastAsia"/>
          <w:color w:val="000000" w:themeColor="text1"/>
        </w:rPr>
        <w:t xml:space="preserve"> CH</w:t>
      </w:r>
      <w:r w:rsidR="00343F71" w:rsidRPr="00DD08D6">
        <w:rPr>
          <w:rFonts w:eastAsiaTheme="minorEastAsia"/>
        </w:rPr>
        <w:t>‧‧‧</w:t>
      </w:r>
      <w:r w:rsidR="00343F71" w:rsidRPr="00DD08D6">
        <w:rPr>
          <w:rFonts w:eastAsiaTheme="minorEastAsia" w:hint="eastAsia"/>
        </w:rPr>
        <w:t>F</w:t>
      </w:r>
      <w:r w:rsidR="00343F71" w:rsidRPr="00DD08D6">
        <w:rPr>
          <w:color w:val="000000" w:themeColor="text1"/>
        </w:rPr>
        <w:t xml:space="preserve"> </w:t>
      </w:r>
      <w:r w:rsidR="00C2731E" w:rsidRPr="00DD08D6">
        <w:rPr>
          <w:color w:val="000000" w:themeColor="text1"/>
        </w:rPr>
        <w:t xml:space="preserve">hydrogen bonding are more likely to form crystalline structures. </w:t>
      </w:r>
      <w:r w:rsidRPr="00DD08D6">
        <w:rPr>
          <w:color w:val="000000" w:themeColor="text1"/>
        </w:rPr>
        <w:t>These findings offer insights into the intricate relationship between building blocks and non-crystalline assemblies, potentially paving the way for the development of disordered states with advanced functionalities.</w:t>
      </w:r>
    </w:p>
    <w:p w14:paraId="5536706E" w14:textId="24841E87" w:rsidR="00BB2BC1" w:rsidRPr="00DD08D6" w:rsidRDefault="00BB2BC1" w:rsidP="009C3A6C">
      <w:pPr>
        <w:spacing w:line="360" w:lineRule="auto"/>
        <w:jc w:val="both"/>
        <w:rPr>
          <w:rFonts w:eastAsiaTheme="minorEastAsia"/>
          <w:color w:val="000000" w:themeColor="text1"/>
        </w:rPr>
      </w:pPr>
    </w:p>
    <w:p w14:paraId="78402317" w14:textId="77777777" w:rsidR="00D34976" w:rsidRPr="00DD08D6" w:rsidRDefault="00D34976" w:rsidP="009C3A6C">
      <w:pPr>
        <w:spacing w:line="360" w:lineRule="auto"/>
        <w:jc w:val="both"/>
        <w:rPr>
          <w:rFonts w:eastAsiaTheme="minorEastAsia"/>
          <w:color w:val="000000" w:themeColor="text1"/>
        </w:rPr>
      </w:pPr>
    </w:p>
    <w:p w14:paraId="56F99A33" w14:textId="77777777" w:rsidR="00BB2BC1" w:rsidRPr="00DD08D6" w:rsidRDefault="00BB2BC1" w:rsidP="00BB2BC1">
      <w:pPr>
        <w:spacing w:line="360" w:lineRule="auto"/>
        <w:rPr>
          <w:b/>
        </w:rPr>
      </w:pPr>
      <w:r w:rsidRPr="00DD08D6">
        <w:rPr>
          <w:b/>
        </w:rPr>
        <w:t>Methods</w:t>
      </w:r>
    </w:p>
    <w:p w14:paraId="66C85C5B" w14:textId="7CC136F8" w:rsidR="00F90082" w:rsidRPr="00DD08D6" w:rsidRDefault="00BB2BC1" w:rsidP="00F90082">
      <w:pPr>
        <w:spacing w:line="360" w:lineRule="auto"/>
        <w:jc w:val="both"/>
      </w:pPr>
      <w:r w:rsidRPr="00DD08D6">
        <w:rPr>
          <w:u w:val="single"/>
        </w:rPr>
        <w:t>STM experiments:</w:t>
      </w:r>
      <w:r w:rsidRPr="00DD08D6">
        <w:t xml:space="preserve"> </w:t>
      </w:r>
      <w:r w:rsidR="00F90082" w:rsidRPr="00DD08D6">
        <w:t>In this work, a</w:t>
      </w:r>
      <w:r w:rsidRPr="00DD08D6">
        <w:t xml:space="preserve"> homemade low-temperature scanning tunneling microscope (STM) was</w:t>
      </w:r>
      <w:r w:rsidR="00F90082" w:rsidRPr="00DD08D6">
        <w:t xml:space="preserve"> employed</w:t>
      </w:r>
      <w:r w:rsidRPr="00DD08D6">
        <w:t xml:space="preserve"> under ultrahigh vacuum conditions (P &lt; 5×10</w:t>
      </w:r>
      <w:r w:rsidRPr="00DD08D6">
        <w:rPr>
          <w:vertAlign w:val="superscript"/>
        </w:rPr>
        <w:t>-10</w:t>
      </w:r>
      <w:r w:rsidRPr="00DD08D6">
        <w:t xml:space="preserve"> mbar) and a low temperature of 4.3 K. The </w:t>
      </w:r>
      <w:proofErr w:type="gramStart"/>
      <w:r w:rsidRPr="00DD08D6">
        <w:t>Au(</w:t>
      </w:r>
      <w:proofErr w:type="gramEnd"/>
      <w:r w:rsidRPr="00DD08D6">
        <w:t xml:space="preserve">111) substrate </w:t>
      </w:r>
      <w:r w:rsidR="00F90082" w:rsidRPr="00DD08D6">
        <w:t>was cleaned through multiple cycles</w:t>
      </w:r>
      <w:r w:rsidRPr="00DD08D6">
        <w:t xml:space="preserve"> of sputtering with </w:t>
      </w:r>
      <w:proofErr w:type="spellStart"/>
      <w:r w:rsidRPr="00DD08D6">
        <w:t>Ar</w:t>
      </w:r>
      <w:proofErr w:type="spellEnd"/>
      <w:r w:rsidRPr="00DD08D6">
        <w:rPr>
          <w:vertAlign w:val="superscript"/>
        </w:rPr>
        <w:t>+</w:t>
      </w:r>
      <w:r w:rsidRPr="00DD08D6">
        <w:t xml:space="preserve"> ions and annealing at 700 K for 15 minutes. </w:t>
      </w:r>
      <w:r w:rsidR="00F90082" w:rsidRPr="00DD08D6">
        <w:t xml:space="preserve">Temperature monitoring was conducted using a combination of a pyrometer and a thermocouple. The precursors of </w:t>
      </w:r>
      <w:r w:rsidR="00F90082" w:rsidRPr="00DD08D6">
        <w:rPr>
          <w:b/>
        </w:rPr>
        <w:t>5-Me</w:t>
      </w:r>
      <w:r w:rsidR="00F90082" w:rsidRPr="00DD08D6">
        <w:t xml:space="preserve"> and </w:t>
      </w:r>
      <w:r w:rsidR="00F90082" w:rsidRPr="00DD08D6">
        <w:rPr>
          <w:b/>
        </w:rPr>
        <w:t>5-F</w:t>
      </w:r>
      <w:r w:rsidR="00F90082" w:rsidRPr="00DD08D6">
        <w:t xml:space="preserve"> were synthesized in solution (the details are shown in SI) and subsequently deposited onto the surfaces maintained at room temperature using a standard Knudsen cell (</w:t>
      </w:r>
      <w:proofErr w:type="spellStart"/>
      <w:r w:rsidR="00F90082" w:rsidRPr="00DD08D6">
        <w:t>Kentax</w:t>
      </w:r>
      <w:proofErr w:type="spellEnd"/>
      <w:r w:rsidR="00F90082" w:rsidRPr="00DD08D6">
        <w:t xml:space="preserve"> GmbH). The acquired data were processed using </w:t>
      </w:r>
      <w:proofErr w:type="spellStart"/>
      <w:r w:rsidR="00F90082" w:rsidRPr="00DD08D6">
        <w:t>WSxM</w:t>
      </w:r>
      <w:proofErr w:type="spellEnd"/>
      <w:r w:rsidR="00F90082" w:rsidRPr="00DD08D6">
        <w:t xml:space="preserve"> software.</w:t>
      </w:r>
    </w:p>
    <w:p w14:paraId="4BB5DB7E" w14:textId="77777777" w:rsidR="00537FAB" w:rsidRPr="00DD08D6" w:rsidRDefault="00537FAB" w:rsidP="00F90082">
      <w:pPr>
        <w:spacing w:line="360" w:lineRule="auto"/>
        <w:jc w:val="both"/>
      </w:pPr>
    </w:p>
    <w:p w14:paraId="29C53F70" w14:textId="3BBF086B" w:rsidR="00F90082" w:rsidRPr="00DD08D6" w:rsidRDefault="00250FF2" w:rsidP="00BB2BC1">
      <w:pPr>
        <w:spacing w:line="360" w:lineRule="auto"/>
        <w:jc w:val="both"/>
        <w:rPr>
          <w:u w:val="single"/>
        </w:rPr>
      </w:pPr>
      <w:r w:rsidRPr="00DD08D6">
        <w:rPr>
          <w:rFonts w:hint="eastAsia"/>
          <w:u w:val="single"/>
        </w:rPr>
        <w:t>D</w:t>
      </w:r>
      <w:r w:rsidRPr="00DD08D6">
        <w:rPr>
          <w:u w:val="single"/>
        </w:rPr>
        <w:t>FT calculation.</w:t>
      </w:r>
    </w:p>
    <w:p w14:paraId="73A8F1D7" w14:textId="1D2E3A0C" w:rsidR="00250FF2" w:rsidRPr="00DD08D6" w:rsidRDefault="00537FAB" w:rsidP="00537FAB">
      <w:pPr>
        <w:spacing w:line="360" w:lineRule="auto"/>
        <w:jc w:val="both"/>
      </w:pPr>
      <w:r w:rsidRPr="00DD08D6">
        <w:t xml:space="preserve">To confirm the experimentally </w:t>
      </w:r>
      <w:r w:rsidR="007F55AB" w:rsidRPr="00DD08D6">
        <w:t>proposed</w:t>
      </w:r>
      <w:r w:rsidRPr="00DD08D6">
        <w:t xml:space="preserve"> structure of </w:t>
      </w:r>
      <w:r w:rsidRPr="00DD08D6">
        <w:rPr>
          <w:b/>
          <w:bCs/>
        </w:rPr>
        <w:t>5-Me</w:t>
      </w:r>
      <w:r w:rsidRPr="00DD08D6">
        <w:t xml:space="preserve"> and </w:t>
      </w:r>
      <w:r w:rsidRPr="00DD08D6">
        <w:rPr>
          <w:b/>
          <w:bCs/>
        </w:rPr>
        <w:t>5-F</w:t>
      </w:r>
      <w:r w:rsidRPr="00DD08D6">
        <w:t xml:space="preserve">, </w:t>
      </w:r>
      <w:r w:rsidR="007F55AB" w:rsidRPr="00DD08D6">
        <w:t>theoretical</w:t>
      </w:r>
      <w:r w:rsidRPr="00DD08D6">
        <w:t xml:space="preserve"> calculations with density functional theory (DFT) </w:t>
      </w:r>
      <w:r w:rsidR="00A10F96" w:rsidRPr="00DD08D6">
        <w:t>have</w:t>
      </w:r>
      <w:r w:rsidRPr="00DD08D6">
        <w:t xml:space="preserve"> been performed.</w:t>
      </w:r>
      <w:r w:rsidR="00A56D49" w:rsidRPr="00DD08D6">
        <w:t xml:space="preserve"> </w:t>
      </w:r>
      <w:r w:rsidRPr="00DD08D6">
        <w:rPr>
          <w:b/>
          <w:bCs/>
        </w:rPr>
        <w:t>5-Me</w:t>
      </w:r>
      <w:r w:rsidRPr="00DD08D6">
        <w:t xml:space="preserve"> and </w:t>
      </w:r>
      <w:r w:rsidRPr="00DD08D6">
        <w:rPr>
          <w:b/>
          <w:bCs/>
        </w:rPr>
        <w:t>5-F</w:t>
      </w:r>
      <w:r w:rsidRPr="00DD08D6">
        <w:t xml:space="preserve"> adsorbed on </w:t>
      </w:r>
      <w:proofErr w:type="gramStart"/>
      <w:r w:rsidRPr="00DD08D6">
        <w:t>Au(</w:t>
      </w:r>
      <w:proofErr w:type="gramEnd"/>
      <w:r w:rsidRPr="00DD08D6">
        <w:t>111) surface were modeled with the periodically repeated slabs.</w:t>
      </w:r>
      <w:r w:rsidR="00A56D49" w:rsidRPr="00DD08D6">
        <w:t xml:space="preserve"> </w:t>
      </w:r>
      <w:r w:rsidRPr="00DD08D6">
        <w:t xml:space="preserve">The Au surface was constructed from the face-centered cubic Au bulk structure, where </w:t>
      </w:r>
      <w:r w:rsidR="00A10F96" w:rsidRPr="00DD08D6">
        <w:t xml:space="preserve">an </w:t>
      </w:r>
      <w:r w:rsidRPr="00DD08D6">
        <w:t xml:space="preserve">experimental lattice constant of 4.078 </w:t>
      </w:r>
      <w:r w:rsidR="00560A39" w:rsidRPr="00DD08D6">
        <w:t>Å</w:t>
      </w:r>
      <w:r w:rsidRPr="00DD08D6">
        <w:t xml:space="preserve"> was used.</w:t>
      </w:r>
      <w:r w:rsidR="00DF76C5" w:rsidRPr="00DD08D6">
        <w:rPr>
          <w:rFonts w:eastAsia="DengXian"/>
          <w:vertAlign w:val="superscript"/>
          <w:lang w:eastAsia="zh-CN"/>
        </w:rPr>
        <w:t>42</w:t>
      </w:r>
      <w:r w:rsidR="00A56D49" w:rsidRPr="00DD08D6">
        <w:t xml:space="preserve"> From this bulk structure, t</w:t>
      </w:r>
      <w:r w:rsidRPr="00DD08D6">
        <w:t>he 8</w:t>
      </w:r>
      <w:r w:rsidR="00560A39" w:rsidRPr="00DD08D6">
        <w:t>×</w:t>
      </w:r>
      <w:r w:rsidRPr="00DD08D6">
        <w:t>8</w:t>
      </w:r>
      <w:r w:rsidR="00560A39" w:rsidRPr="00DD08D6">
        <w:t>×</w:t>
      </w:r>
      <w:r w:rsidRPr="00DD08D6">
        <w:t xml:space="preserve">3 supercell was </w:t>
      </w:r>
      <w:r w:rsidR="00A56D49" w:rsidRPr="00DD08D6">
        <w:t xml:space="preserve">made to form the </w:t>
      </w:r>
      <w:proofErr w:type="gramStart"/>
      <w:r w:rsidRPr="00DD08D6">
        <w:t>Au(</w:t>
      </w:r>
      <w:proofErr w:type="gramEnd"/>
      <w:r w:rsidRPr="00DD08D6">
        <w:t>111)</w:t>
      </w:r>
      <w:r w:rsidR="00A56D49" w:rsidRPr="00DD08D6">
        <w:t xml:space="preserve"> </w:t>
      </w:r>
      <w:r w:rsidR="00A56D49" w:rsidRPr="00DD08D6">
        <w:lastRenderedPageBreak/>
        <w:t>surface</w:t>
      </w:r>
      <w:r w:rsidRPr="00DD08D6">
        <w:t>, which contains 256 Au atoms.</w:t>
      </w:r>
      <w:r w:rsidR="00A56D49" w:rsidRPr="00DD08D6">
        <w:t xml:space="preserve"> The bottom two Au layers were fixed during the calculations, while other parts were fully relaxed.</w:t>
      </w:r>
      <w:r w:rsidR="00560A39" w:rsidRPr="00DD08D6">
        <w:t xml:space="preserve"> </w:t>
      </w:r>
      <w:r w:rsidRPr="00DD08D6">
        <w:t xml:space="preserve">Prior to the geometry optimization, the molecular dynamics (MD) calculations were performed to sufficiently </w:t>
      </w:r>
      <w:r w:rsidR="007F55AB" w:rsidRPr="00DD08D6">
        <w:t>explore</w:t>
      </w:r>
      <w:r w:rsidRPr="00DD08D6">
        <w:t xml:space="preserve"> the configuration space. The MD simulation was done for 1 </w:t>
      </w:r>
      <w:proofErr w:type="spellStart"/>
      <w:r w:rsidRPr="00DD08D6">
        <w:t>ps</w:t>
      </w:r>
      <w:proofErr w:type="spellEnd"/>
      <w:r w:rsidRPr="00DD08D6">
        <w:t xml:space="preserve">, with 0.5 fs </w:t>
      </w:r>
      <w:r w:rsidR="00A56D49" w:rsidRPr="00DD08D6">
        <w:t xml:space="preserve">taken as the </w:t>
      </w:r>
      <w:r w:rsidRPr="00DD08D6">
        <w:t xml:space="preserve">timestep. The </w:t>
      </w:r>
      <w:r w:rsidRPr="00DD08D6">
        <w:rPr>
          <w:i/>
          <w:iCs/>
        </w:rPr>
        <w:t>NVT</w:t>
      </w:r>
      <w:r w:rsidRPr="00DD08D6">
        <w:t xml:space="preserve"> ensemble with </w:t>
      </w:r>
      <w:r w:rsidRPr="00DD08D6">
        <w:rPr>
          <w:i/>
          <w:iCs/>
        </w:rPr>
        <w:t>T</w:t>
      </w:r>
      <w:r w:rsidRPr="00DD08D6">
        <w:t xml:space="preserve"> = </w:t>
      </w:r>
      <w:r w:rsidR="00560A39" w:rsidRPr="00DD08D6">
        <w:t>100</w:t>
      </w:r>
      <w:r w:rsidRPr="00DD08D6">
        <w:t xml:space="preserve"> </w:t>
      </w:r>
      <w:r w:rsidR="00560A39" w:rsidRPr="00DD08D6">
        <w:t xml:space="preserve">± 10 </w:t>
      </w:r>
      <w:r w:rsidRPr="00DD08D6">
        <w:t xml:space="preserve">K was used, where the Nose-Hoover </w:t>
      </w:r>
      <w:r w:rsidR="007F55AB" w:rsidRPr="00DD08D6">
        <w:t>thermostat</w:t>
      </w:r>
      <w:r w:rsidRPr="00DD08D6">
        <w:t xml:space="preserve"> was used to control the temperature.</w:t>
      </w:r>
      <w:r w:rsidR="00A56D49" w:rsidRPr="00DD08D6">
        <w:t xml:space="preserve"> </w:t>
      </w:r>
      <w:r w:rsidRPr="00DD08D6">
        <w:t>After the MD calculation, the geometry optimization was carried out.</w:t>
      </w:r>
      <w:r w:rsidR="00560A39" w:rsidRPr="00DD08D6">
        <w:t xml:space="preserve"> </w:t>
      </w:r>
      <w:r w:rsidRPr="00DD08D6">
        <w:t xml:space="preserve">For the electronic structure calculation, </w:t>
      </w:r>
      <w:r w:rsidR="00A10F96" w:rsidRPr="00DD08D6">
        <w:t xml:space="preserve">the </w:t>
      </w:r>
      <w:r w:rsidRPr="00DD08D6">
        <w:t>Gaussian plane wave (GPW) method was used.</w:t>
      </w:r>
      <w:r w:rsidR="00560A39" w:rsidRPr="00DD08D6">
        <w:t xml:space="preserve"> As the exchange-correlation functional, the </w:t>
      </w:r>
      <w:r w:rsidRPr="00DD08D6">
        <w:t>P</w:t>
      </w:r>
      <w:r w:rsidR="00560A39" w:rsidRPr="00DD08D6">
        <w:t>erdew-</w:t>
      </w:r>
      <w:r w:rsidRPr="00DD08D6">
        <w:t>B</w:t>
      </w:r>
      <w:r w:rsidR="00560A39" w:rsidRPr="00DD08D6">
        <w:t>urke-</w:t>
      </w:r>
      <w:r w:rsidRPr="00DD08D6">
        <w:t>E</w:t>
      </w:r>
      <w:r w:rsidR="00560A39" w:rsidRPr="00DD08D6">
        <w:t>rnzerhof (PBE)</w:t>
      </w:r>
      <w:r w:rsidRPr="00DD08D6">
        <w:t xml:space="preserve"> plus Grimme's D3 method was used.</w:t>
      </w:r>
      <w:r w:rsidR="00DF76C5" w:rsidRPr="00DD08D6">
        <w:rPr>
          <w:rFonts w:eastAsia="DengXian"/>
          <w:vertAlign w:val="superscript"/>
          <w:lang w:eastAsia="zh-CN"/>
        </w:rPr>
        <w:t>43</w:t>
      </w:r>
      <w:r w:rsidR="00DF76C5" w:rsidRPr="00DD08D6">
        <w:rPr>
          <w:rFonts w:eastAsia="SimSun"/>
          <w:vertAlign w:val="superscript"/>
          <w:lang w:eastAsia="zh-CN"/>
        </w:rPr>
        <w:t>,44</w:t>
      </w:r>
      <w:r w:rsidR="00560A39" w:rsidRPr="00DD08D6">
        <w:t xml:space="preserve"> </w:t>
      </w:r>
      <w:r w:rsidRPr="00DD08D6">
        <w:t>The plane wave energy cutoff was set to 280 Rydberg</w:t>
      </w:r>
      <w:r w:rsidR="00560A39" w:rsidRPr="00DD08D6">
        <w:t>, and t</w:t>
      </w:r>
      <w:r w:rsidRPr="00DD08D6">
        <w:t xml:space="preserve">he reciprocal space integration was done with </w:t>
      </w:r>
      <w:r w:rsidR="00A10F96" w:rsidRPr="00DD08D6">
        <w:t xml:space="preserve">a </w:t>
      </w:r>
      <w:r w:rsidR="00560A39" w:rsidRPr="00DD08D6">
        <w:t xml:space="preserve">single </w:t>
      </w:r>
      <w:r w:rsidR="00560A39" w:rsidRPr="00DD08D6">
        <w:rPr>
          <w:b/>
          <w:bCs/>
        </w:rPr>
        <w:t>k</w:t>
      </w:r>
      <w:r w:rsidR="00560A39" w:rsidRPr="00DD08D6">
        <w:t xml:space="preserve">-point placed at gamma. To alleviate the artificial interaction between slabs, </w:t>
      </w:r>
      <w:r w:rsidR="00A10F96" w:rsidRPr="00DD08D6">
        <w:t xml:space="preserve">a </w:t>
      </w:r>
      <w:r w:rsidR="000C2DDB" w:rsidRPr="00DD08D6">
        <w:t>vacuum</w:t>
      </w:r>
      <w:r w:rsidR="00A10F96" w:rsidRPr="00DD08D6">
        <w:t xml:space="preserve"> layer of </w:t>
      </w:r>
      <w:r w:rsidR="00560A39" w:rsidRPr="00DD08D6">
        <w:t>10</w:t>
      </w:r>
      <w:r w:rsidRPr="00DD08D6">
        <w:t xml:space="preserve"> </w:t>
      </w:r>
      <w:r w:rsidR="00560A39" w:rsidRPr="00DD08D6">
        <w:t>Å</w:t>
      </w:r>
      <w:r w:rsidRPr="00DD08D6">
        <w:t xml:space="preserve"> </w:t>
      </w:r>
      <w:r w:rsidR="00A10F96" w:rsidRPr="00DD08D6">
        <w:t xml:space="preserve">thickness </w:t>
      </w:r>
      <w:r w:rsidRPr="00DD08D6">
        <w:t>was placed between slabs.</w:t>
      </w:r>
      <w:r w:rsidR="00560A39" w:rsidRPr="00DD08D6">
        <w:t xml:space="preserve"> The threshold</w:t>
      </w:r>
      <w:r w:rsidR="00A10F96" w:rsidRPr="00DD08D6">
        <w:t>s</w:t>
      </w:r>
      <w:r w:rsidR="00560A39" w:rsidRPr="00DD08D6">
        <w:t xml:space="preserve"> for the electronic structure </w:t>
      </w:r>
      <w:r w:rsidR="007F55AB" w:rsidRPr="00DD08D6">
        <w:t>calculation</w:t>
      </w:r>
      <w:r w:rsidR="00560A39" w:rsidRPr="00DD08D6">
        <w:t xml:space="preserve"> and geometry optimization were set to 1.0</w:t>
      </w:r>
      <w:r w:rsidR="00FC2913" w:rsidRPr="00DD08D6">
        <w:t>×10</w:t>
      </w:r>
      <w:r w:rsidR="00FC2913" w:rsidRPr="00DD08D6">
        <w:rPr>
          <w:vertAlign w:val="superscript"/>
        </w:rPr>
        <w:t>−5</w:t>
      </w:r>
      <w:r w:rsidR="00560A39" w:rsidRPr="00DD08D6">
        <w:t xml:space="preserve"> and </w:t>
      </w:r>
      <w:r w:rsidR="00FC2913" w:rsidRPr="00DD08D6">
        <w:t>1.0×10</w:t>
      </w:r>
      <w:r w:rsidR="00FC2913" w:rsidRPr="00DD08D6">
        <w:rPr>
          <w:vertAlign w:val="superscript"/>
        </w:rPr>
        <w:t>−4</w:t>
      </w:r>
      <w:r w:rsidR="00560A39" w:rsidRPr="00DD08D6">
        <w:t xml:space="preserve"> in energy (</w:t>
      </w:r>
      <w:r w:rsidR="007F55AB" w:rsidRPr="00DD08D6">
        <w:t>Hartree</w:t>
      </w:r>
      <w:r w:rsidR="00560A39" w:rsidRPr="00DD08D6">
        <w:t>) and force (Ha</w:t>
      </w:r>
      <w:r w:rsidR="007F55AB" w:rsidRPr="00DD08D6">
        <w:t>r</w:t>
      </w:r>
      <w:r w:rsidR="00560A39" w:rsidRPr="00DD08D6">
        <w:t xml:space="preserve">tree/Bohr), respectively. </w:t>
      </w:r>
      <w:r w:rsidRPr="00DD08D6">
        <w:t xml:space="preserve">The </w:t>
      </w:r>
      <w:r w:rsidR="00A10F96" w:rsidRPr="00DD08D6">
        <w:t>core electrons</w:t>
      </w:r>
      <w:r w:rsidRPr="00DD08D6">
        <w:t xml:space="preserve"> were represented by the </w:t>
      </w:r>
      <w:proofErr w:type="spellStart"/>
      <w:r w:rsidRPr="00DD08D6">
        <w:t>G</w:t>
      </w:r>
      <w:r w:rsidR="00560A39" w:rsidRPr="00DD08D6">
        <w:t>ö</w:t>
      </w:r>
      <w:r w:rsidRPr="00DD08D6">
        <w:t>decker</w:t>
      </w:r>
      <w:proofErr w:type="spellEnd"/>
      <w:r w:rsidRPr="00DD08D6">
        <w:t>-Teter-Hutter (GTH) pseudopotentials, and the valence electrons were represented by the MOLOPT basis set at double-zeta plus polarization level</w:t>
      </w:r>
      <w:r w:rsidR="00560A39" w:rsidRPr="00DD08D6">
        <w:t xml:space="preserve"> (DZVP-MOLOPT-SR-GTH)</w:t>
      </w:r>
      <w:r w:rsidRPr="00DD08D6">
        <w:t>.</w:t>
      </w:r>
      <w:r w:rsidR="00DF76C5" w:rsidRPr="00DD08D6">
        <w:rPr>
          <w:vertAlign w:val="superscript"/>
        </w:rPr>
        <w:t>45</w:t>
      </w:r>
      <w:r w:rsidR="00560A39" w:rsidRPr="00DD08D6">
        <w:t xml:space="preserve"> </w:t>
      </w:r>
      <w:r w:rsidRPr="00DD08D6">
        <w:t xml:space="preserve">Spin polarization was considered throughout, and the double spin state was used for both </w:t>
      </w:r>
      <w:r w:rsidRPr="00DD08D6">
        <w:rPr>
          <w:b/>
          <w:bCs/>
        </w:rPr>
        <w:t>5-Me</w:t>
      </w:r>
      <w:r w:rsidRPr="00DD08D6">
        <w:t xml:space="preserve"> and </w:t>
      </w:r>
      <w:r w:rsidRPr="00DD08D6">
        <w:rPr>
          <w:b/>
          <w:bCs/>
        </w:rPr>
        <w:t>5-F</w:t>
      </w:r>
      <w:r w:rsidRPr="00DD08D6">
        <w:t>.</w:t>
      </w:r>
      <w:r w:rsidR="00560A39" w:rsidRPr="00DD08D6">
        <w:t xml:space="preserve"> </w:t>
      </w:r>
      <w:r w:rsidRPr="00DD08D6">
        <w:t>All the calculations were done with CP2K (version 2024.1) software.</w:t>
      </w:r>
      <w:r w:rsidR="00DF76C5" w:rsidRPr="00DD08D6">
        <w:rPr>
          <w:vertAlign w:val="superscript"/>
        </w:rPr>
        <w:t>46</w:t>
      </w:r>
      <w:r w:rsidR="00917E20" w:rsidRPr="00DD08D6">
        <w:t xml:space="preserve"> </w:t>
      </w:r>
      <w:r w:rsidR="00DF76C5" w:rsidRPr="00DD08D6">
        <w:t>The visualization was done with the VESTA software.</w:t>
      </w:r>
      <w:r w:rsidR="00DF76C5" w:rsidRPr="00DD08D6">
        <w:rPr>
          <w:rFonts w:eastAsia="DengXian"/>
          <w:vertAlign w:val="superscript"/>
          <w:lang w:eastAsia="zh-CN"/>
        </w:rPr>
        <w:t>47</w:t>
      </w:r>
      <w:r w:rsidR="00DF76C5" w:rsidRPr="00DD08D6">
        <w:t xml:space="preserve"> </w:t>
      </w:r>
      <w:r w:rsidR="00917E20" w:rsidRPr="00DD08D6">
        <w:t xml:space="preserve">The simulation of STM images were performed by </w:t>
      </w:r>
      <w:proofErr w:type="spellStart"/>
      <w:r w:rsidR="00917E20" w:rsidRPr="00DD08D6">
        <w:t>Multiwfn</w:t>
      </w:r>
      <w:proofErr w:type="spellEnd"/>
      <w:r w:rsidR="00917E20" w:rsidRPr="00DD08D6">
        <w:t xml:space="preserve"> software.</w:t>
      </w:r>
      <w:r w:rsidR="00917E20" w:rsidRPr="00DD08D6">
        <w:rPr>
          <w:vertAlign w:val="superscript"/>
        </w:rPr>
        <w:t>4</w:t>
      </w:r>
      <w:r w:rsidR="00DF76C5" w:rsidRPr="00DD08D6">
        <w:rPr>
          <w:rFonts w:eastAsia="DengXian"/>
          <w:vertAlign w:val="superscript"/>
          <w:lang w:eastAsia="zh-CN"/>
        </w:rPr>
        <w:t>8</w:t>
      </w:r>
      <w:r w:rsidR="00917E20" w:rsidRPr="00DD08D6">
        <w:t xml:space="preserve"> </w:t>
      </w:r>
    </w:p>
    <w:p w14:paraId="2CC6B66F" w14:textId="77777777" w:rsidR="00BB2BC1" w:rsidRPr="00DD08D6" w:rsidRDefault="00BB2BC1" w:rsidP="00BB2BC1">
      <w:pPr>
        <w:spacing w:line="360" w:lineRule="auto"/>
      </w:pPr>
    </w:p>
    <w:p w14:paraId="5E51906C" w14:textId="77777777" w:rsidR="00BB2BC1" w:rsidRPr="00DD08D6" w:rsidRDefault="00BB2BC1" w:rsidP="00BB2BC1">
      <w:pPr>
        <w:spacing w:line="360" w:lineRule="auto"/>
        <w:rPr>
          <w:b/>
        </w:rPr>
      </w:pPr>
      <w:r w:rsidRPr="00DD08D6">
        <w:rPr>
          <w:b/>
        </w:rPr>
        <w:t>AUTHOR INFORMATION</w:t>
      </w:r>
    </w:p>
    <w:p w14:paraId="7A1E5FBD" w14:textId="77777777" w:rsidR="00BB2BC1" w:rsidRPr="00DD08D6" w:rsidRDefault="00BB2BC1" w:rsidP="00BB2BC1">
      <w:pPr>
        <w:spacing w:line="360" w:lineRule="auto"/>
        <w:rPr>
          <w:b/>
        </w:rPr>
      </w:pPr>
      <w:r w:rsidRPr="00DD08D6">
        <w:rPr>
          <w:b/>
        </w:rPr>
        <w:t>Corresponding Author</w:t>
      </w:r>
    </w:p>
    <w:p w14:paraId="660CAE72" w14:textId="15D78FC8" w:rsidR="003A1D4D" w:rsidRPr="00DD08D6" w:rsidRDefault="003A1D4D" w:rsidP="00BB2BC1">
      <w:pPr>
        <w:spacing w:line="360" w:lineRule="auto"/>
        <w:rPr>
          <w:lang w:val="fr-FR"/>
        </w:rPr>
      </w:pPr>
      <w:r w:rsidRPr="00DD08D6">
        <w:rPr>
          <w:lang w:val="fr-FR"/>
        </w:rPr>
        <w:t xml:space="preserve">* </w:t>
      </w:r>
      <w:hyperlink r:id="rId16" w:history="1">
        <w:r w:rsidR="0027727F" w:rsidRPr="00DD08D6">
          <w:rPr>
            <w:rStyle w:val="Hyperlink"/>
            <w:color w:val="auto"/>
            <w:u w:val="none"/>
            <w:lang w:val="fr-FR"/>
          </w:rPr>
          <w:t>ishikawa.a.ai@m.titech.ac.jp</w:t>
        </w:r>
      </w:hyperlink>
    </w:p>
    <w:p w14:paraId="7A4BD410" w14:textId="295CBEB3" w:rsidR="00BB2BC1" w:rsidRPr="00DD08D6" w:rsidRDefault="00BB2BC1" w:rsidP="00BB2BC1">
      <w:pPr>
        <w:spacing w:line="360" w:lineRule="auto"/>
        <w:rPr>
          <w:b/>
          <w:lang w:val="fr-FR"/>
        </w:rPr>
      </w:pPr>
      <w:r w:rsidRPr="00DD08D6">
        <w:rPr>
          <w:bCs/>
          <w:lang w:val="fr-FR"/>
        </w:rPr>
        <w:t>* gwenael-rapenne@ms.naist.jp</w:t>
      </w:r>
    </w:p>
    <w:p w14:paraId="4A135423" w14:textId="77777777" w:rsidR="00BB2BC1" w:rsidRPr="00DD08D6" w:rsidRDefault="00BB2BC1" w:rsidP="00BB2BC1">
      <w:pPr>
        <w:spacing w:line="360" w:lineRule="auto"/>
        <w:rPr>
          <w:lang w:val="fr-FR"/>
        </w:rPr>
      </w:pPr>
      <w:r w:rsidRPr="00DD08D6">
        <w:rPr>
          <w:lang w:val="fr-FR"/>
        </w:rPr>
        <w:t>* KAWAI.Shigeki@nims.go.jp</w:t>
      </w:r>
    </w:p>
    <w:p w14:paraId="628F92F6" w14:textId="6DFA0956" w:rsidR="00BB2BC1" w:rsidRPr="00DD08D6" w:rsidRDefault="003458D1" w:rsidP="00714D4C">
      <w:pPr>
        <w:spacing w:line="360" w:lineRule="auto"/>
        <w:jc w:val="both"/>
        <w:rPr>
          <w:rFonts w:eastAsia="游明朝"/>
        </w:rPr>
      </w:pPr>
      <w:r w:rsidRPr="00DD08D6">
        <w:rPr>
          <w:b/>
        </w:rPr>
        <w:lastRenderedPageBreak/>
        <w:t>Supporting Information:</w:t>
      </w:r>
      <w:r w:rsidRPr="00DD08D6">
        <w:rPr>
          <w:rFonts w:eastAsia="游明朝"/>
        </w:rPr>
        <w:t xml:space="preserve"> Synthesis process for all compounds</w:t>
      </w:r>
      <w:r w:rsidR="00CD4F5F" w:rsidRPr="00DD08D6">
        <w:rPr>
          <w:rFonts w:eastAsia="DengXian"/>
          <w:lang w:eastAsia="zh-CN"/>
        </w:rPr>
        <w:t>;</w:t>
      </w:r>
      <w:r w:rsidRPr="00DD08D6">
        <w:rPr>
          <w:rFonts w:eastAsia="游明朝"/>
        </w:rPr>
        <w:t xml:space="preserve"> </w:t>
      </w:r>
      <w:r w:rsidR="007579D9" w:rsidRPr="00DD08D6">
        <w:rPr>
          <w:rFonts w:eastAsia="游明朝"/>
        </w:rPr>
        <w:t xml:space="preserve">STM image simulations of </w:t>
      </w:r>
      <w:r w:rsidR="007579D9" w:rsidRPr="00DD08D6">
        <w:rPr>
          <w:rFonts w:eastAsia="游明朝"/>
          <w:b/>
        </w:rPr>
        <w:t>5-Me</w:t>
      </w:r>
      <w:r w:rsidR="007579D9" w:rsidRPr="00DD08D6">
        <w:rPr>
          <w:rFonts w:eastAsia="游明朝"/>
        </w:rPr>
        <w:t xml:space="preserve"> and </w:t>
      </w:r>
      <w:r w:rsidR="007579D9" w:rsidRPr="00DD08D6">
        <w:rPr>
          <w:rFonts w:eastAsia="游明朝"/>
          <w:b/>
        </w:rPr>
        <w:t>5-F</w:t>
      </w:r>
      <w:r w:rsidR="007579D9" w:rsidRPr="00DD08D6">
        <w:rPr>
          <w:rFonts w:eastAsia="游明朝"/>
        </w:rPr>
        <w:t xml:space="preserve"> on Au(111) surface</w:t>
      </w:r>
      <w:r w:rsidR="00CD4F5F" w:rsidRPr="00DD08D6">
        <w:rPr>
          <w:rFonts w:eastAsia="游明朝"/>
        </w:rPr>
        <w:t xml:space="preserve"> (Figure S1);</w:t>
      </w:r>
      <w:r w:rsidR="007579D9" w:rsidRPr="00DD08D6">
        <w:rPr>
          <w:rFonts w:eastAsia="游明朝"/>
        </w:rPr>
        <w:t xml:space="preserve"> superimposition of calculated structural model of </w:t>
      </w:r>
      <w:r w:rsidR="007579D9" w:rsidRPr="00DD08D6">
        <w:rPr>
          <w:rFonts w:eastAsia="游明朝"/>
          <w:b/>
        </w:rPr>
        <w:t>5-Me</w:t>
      </w:r>
      <w:r w:rsidR="007579D9" w:rsidRPr="00DD08D6">
        <w:rPr>
          <w:rFonts w:eastAsia="游明朝"/>
        </w:rPr>
        <w:t xml:space="preserve"> on STM image</w:t>
      </w:r>
      <w:r w:rsidR="00CD4F5F" w:rsidRPr="00DD08D6">
        <w:rPr>
          <w:rFonts w:eastAsia="游明朝"/>
        </w:rPr>
        <w:t xml:space="preserve"> (Figure S2);</w:t>
      </w:r>
      <w:r w:rsidR="007579D9" w:rsidRPr="00DD08D6">
        <w:rPr>
          <w:rFonts w:eastAsia="游明朝"/>
        </w:rPr>
        <w:t xml:space="preserve"> another chirality of the trimer of </w:t>
      </w:r>
      <w:r w:rsidR="007579D9" w:rsidRPr="00DD08D6">
        <w:rPr>
          <w:rFonts w:eastAsia="游明朝"/>
          <w:b/>
        </w:rPr>
        <w:t>5-Me</w:t>
      </w:r>
      <w:r w:rsidR="007579D9" w:rsidRPr="00DD08D6">
        <w:rPr>
          <w:rFonts w:eastAsia="游明朝"/>
        </w:rPr>
        <w:t xml:space="preserve"> on Au(111)</w:t>
      </w:r>
      <w:r w:rsidR="00CD4F5F" w:rsidRPr="00DD08D6">
        <w:rPr>
          <w:rFonts w:eastAsia="游明朝"/>
        </w:rPr>
        <w:t xml:space="preserve"> (Figure S3);</w:t>
      </w:r>
      <w:r w:rsidR="007579D9" w:rsidRPr="00DD08D6">
        <w:rPr>
          <w:rFonts w:eastAsia="游明朝"/>
        </w:rPr>
        <w:t xml:space="preserve"> </w:t>
      </w:r>
      <w:r w:rsidR="00CD4F5F" w:rsidRPr="00DD08D6">
        <w:rPr>
          <w:rFonts w:eastAsia="游明朝"/>
        </w:rPr>
        <w:t>STM image</w:t>
      </w:r>
      <w:r w:rsidR="007579D9" w:rsidRPr="00DD08D6">
        <w:rPr>
          <w:rFonts w:eastAsia="游明朝"/>
        </w:rPr>
        <w:t xml:space="preserve"> showing the herringbone around the island</w:t>
      </w:r>
      <w:r w:rsidR="00CD4F5F" w:rsidRPr="00DD08D6">
        <w:rPr>
          <w:rFonts w:eastAsia="游明朝"/>
        </w:rPr>
        <w:t xml:space="preserve"> (Figure S4);</w:t>
      </w:r>
      <w:r w:rsidR="007579D9" w:rsidRPr="00DD08D6">
        <w:rPr>
          <w:rFonts w:eastAsia="游明朝"/>
        </w:rPr>
        <w:t xml:space="preserve"> </w:t>
      </w:r>
      <w:r w:rsidR="00CD4F5F" w:rsidRPr="00DD08D6">
        <w:rPr>
          <w:rFonts w:eastAsia="游明朝"/>
        </w:rPr>
        <w:t xml:space="preserve">Large-scale STM image of </w:t>
      </w:r>
      <w:r w:rsidR="00CD4F5F" w:rsidRPr="00DD08D6">
        <w:rPr>
          <w:rFonts w:eastAsia="游明朝"/>
          <w:b/>
        </w:rPr>
        <w:t>5-Me</w:t>
      </w:r>
      <w:r w:rsidR="00CD4F5F" w:rsidRPr="00DD08D6">
        <w:rPr>
          <w:rFonts w:eastAsia="游明朝"/>
        </w:rPr>
        <w:t xml:space="preserve"> on Ag(111) surface (Figure S5); Large-scale STM image of </w:t>
      </w:r>
      <w:r w:rsidR="00CD4F5F" w:rsidRPr="00DD08D6">
        <w:rPr>
          <w:rFonts w:eastAsia="游明朝"/>
          <w:b/>
        </w:rPr>
        <w:t>5-F</w:t>
      </w:r>
      <w:r w:rsidR="00CD4F5F" w:rsidRPr="00DD08D6">
        <w:rPr>
          <w:rFonts w:eastAsia="游明朝"/>
        </w:rPr>
        <w:t xml:space="preserve"> on Au(111) surface (Figure S6); superimposition of calculated structural model of </w:t>
      </w:r>
      <w:r w:rsidR="00CD4F5F" w:rsidRPr="00DD08D6">
        <w:rPr>
          <w:rFonts w:eastAsia="游明朝"/>
          <w:b/>
        </w:rPr>
        <w:t>5-F</w:t>
      </w:r>
      <w:r w:rsidR="00CD4F5F" w:rsidRPr="00DD08D6">
        <w:rPr>
          <w:rFonts w:eastAsia="游明朝"/>
        </w:rPr>
        <w:t xml:space="preserve"> on STM image (Figure S7); Phase transformation of </w:t>
      </w:r>
      <w:r w:rsidR="00CD4F5F" w:rsidRPr="00DD08D6">
        <w:rPr>
          <w:rFonts w:eastAsia="游明朝"/>
          <w:b/>
        </w:rPr>
        <w:t>5-F</w:t>
      </w:r>
      <w:r w:rsidR="00CD4F5F" w:rsidRPr="00DD08D6">
        <w:rPr>
          <w:rFonts w:eastAsia="游明朝"/>
        </w:rPr>
        <w:t xml:space="preserve"> on Au(111) (Figure S8). </w:t>
      </w:r>
    </w:p>
    <w:p w14:paraId="3905D5D0" w14:textId="77777777" w:rsidR="00BB2BC1" w:rsidRPr="00DD08D6" w:rsidRDefault="00BB2BC1" w:rsidP="00BB2BC1">
      <w:pPr>
        <w:spacing w:line="360" w:lineRule="auto"/>
        <w:rPr>
          <w:rFonts w:eastAsia="游明朝"/>
          <w:lang w:val="fr-FR"/>
        </w:rPr>
      </w:pPr>
    </w:p>
    <w:p w14:paraId="6E72ACBA" w14:textId="77777777" w:rsidR="00BB2BC1" w:rsidRPr="00DD08D6" w:rsidRDefault="00BB2BC1" w:rsidP="00BB2BC1">
      <w:pPr>
        <w:spacing w:line="360" w:lineRule="auto"/>
        <w:rPr>
          <w:b/>
        </w:rPr>
      </w:pPr>
      <w:r w:rsidRPr="00DD08D6">
        <w:rPr>
          <w:b/>
        </w:rPr>
        <w:t>ACKNOWLEDGEMENTS</w:t>
      </w:r>
    </w:p>
    <w:p w14:paraId="10248291" w14:textId="3EA08B4C" w:rsidR="00EA737A" w:rsidRPr="00DD08D6" w:rsidRDefault="00122DF9" w:rsidP="00122DF9">
      <w:pPr>
        <w:pStyle w:val="Acknowledgements"/>
        <w:spacing w:after="0" w:line="360" w:lineRule="auto"/>
        <w:rPr>
          <w:rFonts w:ascii="Times New Roman" w:hAnsi="Times New Roman"/>
          <w:sz w:val="24"/>
          <w:lang w:val="en-US"/>
        </w:rPr>
      </w:pPr>
      <w:r w:rsidRPr="00DD08D6">
        <w:rPr>
          <w:rFonts w:ascii="Times New Roman" w:hAnsi="Times New Roman"/>
          <w:sz w:val="24"/>
          <w:lang w:val="en-US"/>
        </w:rPr>
        <w:t xml:space="preserve">This work was supported by </w:t>
      </w:r>
      <w:r w:rsidR="0002531A" w:rsidRPr="00DD08D6">
        <w:rPr>
          <w:rFonts w:ascii="Times New Roman" w:hAnsi="Times New Roman"/>
          <w:sz w:val="24"/>
          <w:lang w:val="en-US"/>
        </w:rPr>
        <w:t xml:space="preserve">the </w:t>
      </w:r>
      <w:r w:rsidRPr="00DD08D6">
        <w:rPr>
          <w:rFonts w:ascii="Times New Roman" w:hAnsi="Times New Roman"/>
          <w:sz w:val="24"/>
          <w:lang w:val="en-US"/>
        </w:rPr>
        <w:t xml:space="preserve">Japan Society for the Promotion of Science (JSPS) KAKENHI </w:t>
      </w:r>
      <w:r w:rsidR="0002531A" w:rsidRPr="00DD08D6">
        <w:rPr>
          <w:rFonts w:ascii="Times New Roman" w:hAnsi="Times New Roman"/>
          <w:sz w:val="24"/>
          <w:lang w:val="en-US"/>
        </w:rPr>
        <w:t>Grant-in-Aid for Basic Research A (JP22H00325</w:t>
      </w:r>
      <w:r w:rsidR="0027727F" w:rsidRPr="00DD08D6">
        <w:rPr>
          <w:rFonts w:ascii="Times New Roman" w:hAnsi="Times New Roman"/>
          <w:sz w:val="24"/>
          <w:lang w:val="en-US"/>
        </w:rPr>
        <w:t>,</w:t>
      </w:r>
      <w:r w:rsidR="009B079E" w:rsidRPr="00DD08D6">
        <w:rPr>
          <w:rFonts w:ascii="Times New Roman" w:hAnsi="Times New Roman"/>
          <w:sz w:val="24"/>
          <w:lang w:val="en-US"/>
        </w:rPr>
        <w:t xml:space="preserve"> JP</w:t>
      </w:r>
      <w:r w:rsidR="009B079E" w:rsidRPr="00DD08D6">
        <w:rPr>
          <w:rFonts w:ascii="Times New Roman" w:eastAsia="Times New Roman" w:hAnsi="Times New Roman"/>
          <w:sz w:val="24"/>
          <w:lang w:val="en-US"/>
        </w:rPr>
        <w:t>22H00285</w:t>
      </w:r>
      <w:r w:rsidR="0027727F" w:rsidRPr="00DD08D6">
        <w:rPr>
          <w:rFonts w:ascii="Times New Roman" w:eastAsia="Times New Roman" w:hAnsi="Times New Roman"/>
          <w:sz w:val="24"/>
          <w:lang w:val="en-US"/>
        </w:rPr>
        <w:t>, and JP24K21721</w:t>
      </w:r>
      <w:r w:rsidR="0002531A" w:rsidRPr="00DD08D6">
        <w:rPr>
          <w:rFonts w:ascii="Times New Roman" w:hAnsi="Times New Roman"/>
          <w:sz w:val="24"/>
          <w:lang w:val="en-US"/>
        </w:rPr>
        <w:t xml:space="preserve">). </w:t>
      </w:r>
      <w:r w:rsidR="00EA737A" w:rsidRPr="00DD08D6">
        <w:rPr>
          <w:rFonts w:ascii="Times New Roman" w:hAnsi="Times New Roman"/>
          <w:sz w:val="24"/>
          <w:lang w:val="en-US"/>
        </w:rPr>
        <w:t>The University Paul Sabatier (Toulouse) and NAIST are also warmly thanked for providing a crossed position to G</w:t>
      </w:r>
      <w:r w:rsidRPr="00DD08D6">
        <w:rPr>
          <w:rFonts w:ascii="Times New Roman" w:hAnsi="Times New Roman" w:hint="eastAsia"/>
          <w:sz w:val="24"/>
          <w:lang w:val="en-US"/>
        </w:rPr>
        <w:t>.</w:t>
      </w:r>
      <w:r w:rsidR="00EA737A" w:rsidRPr="00DD08D6">
        <w:rPr>
          <w:rFonts w:ascii="Times New Roman" w:hAnsi="Times New Roman"/>
          <w:sz w:val="24"/>
          <w:lang w:val="en-US"/>
        </w:rPr>
        <w:t>R.</w:t>
      </w:r>
    </w:p>
    <w:p w14:paraId="6C8D25B2" w14:textId="77777777" w:rsidR="00F36AB3" w:rsidRPr="00DD08D6" w:rsidRDefault="00F36AB3" w:rsidP="004D5837">
      <w:pPr>
        <w:pStyle w:val="HAcknowledgements"/>
        <w:spacing w:before="0" w:after="0" w:line="360" w:lineRule="auto"/>
        <w:jc w:val="both"/>
        <w:rPr>
          <w:rFonts w:ascii="Times New Roman" w:hAnsi="Times New Roman"/>
          <w:sz w:val="24"/>
          <w:lang w:val="en-US"/>
        </w:rPr>
      </w:pPr>
    </w:p>
    <w:p w14:paraId="44579F9E" w14:textId="77777777" w:rsidR="00F30C15" w:rsidRPr="00DD08D6" w:rsidRDefault="00F30C15" w:rsidP="004D5837">
      <w:pPr>
        <w:pStyle w:val="HAcknowledgements"/>
        <w:spacing w:before="0" w:after="0" w:line="360" w:lineRule="auto"/>
        <w:jc w:val="both"/>
        <w:rPr>
          <w:rFonts w:ascii="Times New Roman" w:hAnsi="Times New Roman"/>
          <w:sz w:val="24"/>
          <w:lang w:val="en-US"/>
        </w:rPr>
      </w:pPr>
    </w:p>
    <w:p w14:paraId="380D4A13" w14:textId="77777777" w:rsidR="00620A78" w:rsidRDefault="00620A78">
      <w:pPr>
        <w:rPr>
          <w:rFonts w:eastAsia="ＭＳ 明朝"/>
          <w:b/>
        </w:rPr>
      </w:pPr>
      <w:r>
        <w:br w:type="page"/>
      </w:r>
    </w:p>
    <w:p w14:paraId="38364D6B" w14:textId="5CF181CC" w:rsidR="005F5366" w:rsidRPr="00DD08D6" w:rsidRDefault="005F5366" w:rsidP="004D5837">
      <w:pPr>
        <w:pStyle w:val="HAcknowledgements"/>
        <w:spacing w:before="0" w:after="0" w:line="360" w:lineRule="auto"/>
        <w:jc w:val="both"/>
        <w:rPr>
          <w:rFonts w:ascii="Times New Roman" w:hAnsi="Times New Roman"/>
          <w:b w:val="0"/>
          <w:bCs/>
          <w:color w:val="FF0000"/>
          <w:sz w:val="24"/>
          <w:lang w:val="en-US"/>
        </w:rPr>
      </w:pPr>
      <w:r w:rsidRPr="00DD08D6">
        <w:rPr>
          <w:rFonts w:ascii="Times New Roman" w:hAnsi="Times New Roman"/>
          <w:sz w:val="24"/>
          <w:lang w:val="en-US"/>
        </w:rPr>
        <w:lastRenderedPageBreak/>
        <w:t>References</w:t>
      </w:r>
    </w:p>
    <w:p w14:paraId="3CB488F4" w14:textId="46073A96" w:rsidR="0025547C" w:rsidRPr="00DD08D6" w:rsidRDefault="00023F9A" w:rsidP="00E55EF1">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Whitesides, G. M.; Grzybowski, B. Self-</w:t>
      </w:r>
      <w:r w:rsidR="001160C4" w:rsidRPr="00DD08D6">
        <w:rPr>
          <w:rFonts w:ascii="Times New Roman" w:hAnsi="Times New Roman"/>
          <w:b w:val="0"/>
          <w:sz w:val="24"/>
          <w:lang w:val="en-US"/>
        </w:rPr>
        <w:t>a</w:t>
      </w:r>
      <w:r w:rsidRPr="00DD08D6">
        <w:rPr>
          <w:rFonts w:ascii="Times New Roman" w:hAnsi="Times New Roman"/>
          <w:b w:val="0"/>
          <w:sz w:val="24"/>
          <w:lang w:val="en-US"/>
        </w:rPr>
        <w:t xml:space="preserve">ssembly at </w:t>
      </w:r>
      <w:r w:rsidR="001160C4" w:rsidRPr="00DD08D6">
        <w:rPr>
          <w:rFonts w:ascii="Times New Roman" w:hAnsi="Times New Roman"/>
          <w:b w:val="0"/>
          <w:sz w:val="24"/>
          <w:lang w:val="en-US"/>
        </w:rPr>
        <w:t>a</w:t>
      </w:r>
      <w:r w:rsidRPr="00DD08D6">
        <w:rPr>
          <w:rFonts w:ascii="Times New Roman" w:hAnsi="Times New Roman"/>
          <w:b w:val="0"/>
          <w:sz w:val="24"/>
          <w:lang w:val="en-US"/>
        </w:rPr>
        <w:t xml:space="preserve">ll </w:t>
      </w:r>
      <w:r w:rsidR="001160C4" w:rsidRPr="00DD08D6">
        <w:rPr>
          <w:rFonts w:ascii="Times New Roman" w:hAnsi="Times New Roman"/>
          <w:b w:val="0"/>
          <w:sz w:val="24"/>
          <w:lang w:val="en-US"/>
        </w:rPr>
        <w:t>s</w:t>
      </w:r>
      <w:r w:rsidRPr="00DD08D6">
        <w:rPr>
          <w:rFonts w:ascii="Times New Roman" w:hAnsi="Times New Roman"/>
          <w:b w:val="0"/>
          <w:sz w:val="24"/>
          <w:lang w:val="en-US"/>
        </w:rPr>
        <w:t xml:space="preserve">cales. </w:t>
      </w:r>
      <w:r w:rsidRPr="00DD08D6">
        <w:rPr>
          <w:rFonts w:ascii="Times New Roman" w:hAnsi="Times New Roman"/>
          <w:b w:val="0"/>
          <w:i/>
          <w:sz w:val="24"/>
          <w:lang w:val="en-US"/>
        </w:rPr>
        <w:t>Science</w:t>
      </w:r>
      <w:r w:rsidRPr="00DD08D6">
        <w:rPr>
          <w:rFonts w:ascii="Times New Roman" w:hAnsi="Times New Roman"/>
          <w:b w:val="0"/>
          <w:sz w:val="24"/>
          <w:lang w:val="en-US"/>
        </w:rPr>
        <w:t xml:space="preserve"> </w:t>
      </w:r>
      <w:r w:rsidRPr="00DD08D6">
        <w:rPr>
          <w:rFonts w:ascii="Times New Roman" w:hAnsi="Times New Roman"/>
          <w:sz w:val="24"/>
          <w:lang w:val="en-US"/>
        </w:rPr>
        <w:t>2002</w:t>
      </w:r>
      <w:r w:rsidRPr="00DD08D6">
        <w:rPr>
          <w:rFonts w:ascii="Times New Roman" w:hAnsi="Times New Roman"/>
          <w:b w:val="0"/>
          <w:sz w:val="24"/>
          <w:lang w:val="en-US"/>
        </w:rPr>
        <w:t xml:space="preserve">, </w:t>
      </w:r>
      <w:r w:rsidRPr="00DD08D6">
        <w:rPr>
          <w:rFonts w:ascii="Times New Roman" w:hAnsi="Times New Roman"/>
          <w:b w:val="0"/>
          <w:i/>
          <w:iCs/>
          <w:sz w:val="24"/>
          <w:lang w:val="en-US"/>
        </w:rPr>
        <w:t>295</w:t>
      </w:r>
      <w:r w:rsidRPr="00DD08D6">
        <w:rPr>
          <w:rFonts w:ascii="Times New Roman" w:hAnsi="Times New Roman"/>
          <w:b w:val="0"/>
          <w:sz w:val="24"/>
          <w:lang w:val="en-US"/>
        </w:rPr>
        <w:t>, 2418</w:t>
      </w:r>
      <w:r w:rsidR="001B42DF" w:rsidRPr="00DD08D6">
        <w:rPr>
          <w:rFonts w:ascii="Times New Roman" w:hAnsi="Times New Roman"/>
          <w:sz w:val="24"/>
          <w:lang w:val="fr-FR"/>
        </w:rPr>
        <w:t>−</w:t>
      </w:r>
      <w:r w:rsidRPr="00DD08D6">
        <w:rPr>
          <w:rFonts w:ascii="Times New Roman" w:hAnsi="Times New Roman"/>
          <w:b w:val="0"/>
          <w:sz w:val="24"/>
          <w:lang w:val="en-US"/>
        </w:rPr>
        <w:t>2421.</w:t>
      </w:r>
    </w:p>
    <w:p w14:paraId="6E18D528" w14:textId="4B79CB22" w:rsidR="0025547C" w:rsidRPr="00DD08D6" w:rsidRDefault="00873829" w:rsidP="00E55EF1">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Yokoyama, </w:t>
      </w:r>
      <w:r w:rsidR="00AE0CFA" w:rsidRPr="00DD08D6">
        <w:rPr>
          <w:rFonts w:ascii="Times New Roman" w:hAnsi="Times New Roman"/>
          <w:b w:val="0"/>
          <w:sz w:val="24"/>
          <w:lang w:val="en-US"/>
        </w:rPr>
        <w:t>T.;</w:t>
      </w:r>
      <w:r w:rsidRPr="00DD08D6">
        <w:rPr>
          <w:rFonts w:ascii="Times New Roman" w:hAnsi="Times New Roman"/>
          <w:b w:val="0"/>
          <w:sz w:val="24"/>
          <w:lang w:val="en-US"/>
        </w:rPr>
        <w:t xml:space="preserve"> Yokoyama,</w:t>
      </w:r>
      <w:r w:rsidR="00AE0CFA" w:rsidRPr="00DD08D6">
        <w:rPr>
          <w:rFonts w:ascii="Times New Roman" w:hAnsi="Times New Roman"/>
          <w:b w:val="0"/>
          <w:sz w:val="24"/>
          <w:lang w:val="en-US"/>
        </w:rPr>
        <w:t xml:space="preserve"> S.;</w:t>
      </w:r>
      <w:r w:rsidRPr="00DD08D6">
        <w:rPr>
          <w:rFonts w:ascii="Times New Roman" w:hAnsi="Times New Roman"/>
          <w:b w:val="0"/>
          <w:sz w:val="24"/>
          <w:lang w:val="en-US"/>
        </w:rPr>
        <w:t xml:space="preserve"> </w:t>
      </w:r>
      <w:proofErr w:type="spellStart"/>
      <w:r w:rsidRPr="00DD08D6">
        <w:rPr>
          <w:rFonts w:ascii="Times New Roman" w:hAnsi="Times New Roman"/>
          <w:b w:val="0"/>
          <w:sz w:val="24"/>
          <w:lang w:val="en-US"/>
        </w:rPr>
        <w:t>Kamikado</w:t>
      </w:r>
      <w:proofErr w:type="spellEnd"/>
      <w:r w:rsidRPr="00DD08D6">
        <w:rPr>
          <w:rFonts w:ascii="Times New Roman" w:hAnsi="Times New Roman"/>
          <w:b w:val="0"/>
          <w:sz w:val="24"/>
          <w:lang w:val="en-US"/>
        </w:rPr>
        <w:t>,</w:t>
      </w:r>
      <w:r w:rsidR="00AE0CFA" w:rsidRPr="00DD08D6">
        <w:rPr>
          <w:rFonts w:ascii="Times New Roman" w:hAnsi="Times New Roman"/>
          <w:b w:val="0"/>
          <w:sz w:val="24"/>
          <w:lang w:val="en-US"/>
        </w:rPr>
        <w:t xml:space="preserve"> T.;</w:t>
      </w:r>
      <w:r w:rsidRPr="00DD08D6">
        <w:rPr>
          <w:rFonts w:ascii="Times New Roman" w:hAnsi="Times New Roman"/>
          <w:b w:val="0"/>
          <w:sz w:val="24"/>
          <w:lang w:val="en-US"/>
        </w:rPr>
        <w:t xml:space="preserve"> Okuno,</w:t>
      </w:r>
      <w:r w:rsidR="00AE0CFA" w:rsidRPr="00DD08D6">
        <w:rPr>
          <w:rFonts w:ascii="Times New Roman" w:hAnsi="Times New Roman"/>
          <w:b w:val="0"/>
          <w:sz w:val="24"/>
          <w:lang w:val="en-US"/>
        </w:rPr>
        <w:t xml:space="preserve"> Y.;</w:t>
      </w:r>
      <w:r w:rsidRPr="00DD08D6">
        <w:rPr>
          <w:rFonts w:ascii="Times New Roman" w:hAnsi="Times New Roman"/>
          <w:b w:val="0"/>
          <w:sz w:val="24"/>
          <w:lang w:val="en-US"/>
        </w:rPr>
        <w:t xml:space="preserve"> Mashiko,</w:t>
      </w:r>
      <w:r w:rsidR="00AE0CFA" w:rsidRPr="00DD08D6">
        <w:rPr>
          <w:rFonts w:ascii="Times New Roman" w:hAnsi="Times New Roman"/>
          <w:b w:val="0"/>
          <w:sz w:val="24"/>
          <w:lang w:val="en-US"/>
        </w:rPr>
        <w:t xml:space="preserve"> S.</w:t>
      </w:r>
      <w:r w:rsidRPr="00DD08D6">
        <w:rPr>
          <w:rFonts w:ascii="Times New Roman" w:hAnsi="Times New Roman"/>
          <w:b w:val="0"/>
          <w:sz w:val="24"/>
          <w:lang w:val="en-US"/>
        </w:rPr>
        <w:t xml:space="preserve"> </w:t>
      </w:r>
      <w:r w:rsidR="00930683" w:rsidRPr="00DD08D6">
        <w:rPr>
          <w:rFonts w:ascii="Times New Roman" w:hAnsi="Times New Roman"/>
          <w:b w:val="0"/>
          <w:sz w:val="24"/>
          <w:lang w:val="en-US"/>
        </w:rPr>
        <w:t xml:space="preserve">Selective </w:t>
      </w:r>
      <w:r w:rsidR="001160C4" w:rsidRPr="00DD08D6">
        <w:rPr>
          <w:rFonts w:ascii="Times New Roman" w:hAnsi="Times New Roman"/>
          <w:b w:val="0"/>
          <w:sz w:val="24"/>
          <w:lang w:val="en-US"/>
        </w:rPr>
        <w:t>a</w:t>
      </w:r>
      <w:r w:rsidR="00930683" w:rsidRPr="00DD08D6">
        <w:rPr>
          <w:rFonts w:ascii="Times New Roman" w:hAnsi="Times New Roman"/>
          <w:b w:val="0"/>
          <w:sz w:val="24"/>
          <w:lang w:val="en-US"/>
        </w:rPr>
        <w:t xml:space="preserve">ssembly on a </w:t>
      </w:r>
      <w:r w:rsidR="001160C4" w:rsidRPr="00DD08D6">
        <w:rPr>
          <w:rFonts w:ascii="Times New Roman" w:hAnsi="Times New Roman"/>
          <w:b w:val="0"/>
          <w:sz w:val="24"/>
          <w:lang w:val="en-US"/>
        </w:rPr>
        <w:t>s</w:t>
      </w:r>
      <w:r w:rsidR="00930683" w:rsidRPr="00DD08D6">
        <w:rPr>
          <w:rFonts w:ascii="Times New Roman" w:hAnsi="Times New Roman"/>
          <w:b w:val="0"/>
          <w:sz w:val="24"/>
          <w:lang w:val="en-US"/>
        </w:rPr>
        <w:t xml:space="preserve">urface of </w:t>
      </w:r>
      <w:r w:rsidR="001160C4" w:rsidRPr="00DD08D6">
        <w:rPr>
          <w:rFonts w:ascii="Times New Roman" w:hAnsi="Times New Roman"/>
          <w:b w:val="0"/>
          <w:sz w:val="24"/>
          <w:lang w:val="en-US"/>
        </w:rPr>
        <w:t>s</w:t>
      </w:r>
      <w:r w:rsidR="00930683" w:rsidRPr="00DD08D6">
        <w:rPr>
          <w:rFonts w:ascii="Times New Roman" w:hAnsi="Times New Roman"/>
          <w:b w:val="0"/>
          <w:sz w:val="24"/>
          <w:lang w:val="en-US"/>
        </w:rPr>
        <w:t xml:space="preserve">upramolecular </w:t>
      </w:r>
      <w:r w:rsidR="001160C4" w:rsidRPr="00DD08D6">
        <w:rPr>
          <w:rFonts w:ascii="Times New Roman" w:hAnsi="Times New Roman"/>
          <w:b w:val="0"/>
          <w:sz w:val="24"/>
          <w:lang w:val="en-US"/>
        </w:rPr>
        <w:t>a</w:t>
      </w:r>
      <w:r w:rsidR="00930683" w:rsidRPr="00DD08D6">
        <w:rPr>
          <w:rFonts w:ascii="Times New Roman" w:hAnsi="Times New Roman"/>
          <w:b w:val="0"/>
          <w:sz w:val="24"/>
          <w:lang w:val="en-US"/>
        </w:rPr>
        <w:t xml:space="preserve">ggregates with </w:t>
      </w:r>
      <w:r w:rsidR="001160C4" w:rsidRPr="00DD08D6">
        <w:rPr>
          <w:rFonts w:ascii="Times New Roman" w:hAnsi="Times New Roman"/>
          <w:b w:val="0"/>
          <w:sz w:val="24"/>
          <w:lang w:val="en-US"/>
        </w:rPr>
        <w:t>c</w:t>
      </w:r>
      <w:r w:rsidR="00930683" w:rsidRPr="00DD08D6">
        <w:rPr>
          <w:rFonts w:ascii="Times New Roman" w:hAnsi="Times New Roman"/>
          <w:b w:val="0"/>
          <w:sz w:val="24"/>
          <w:lang w:val="en-US"/>
        </w:rPr>
        <w:t xml:space="preserve">ontrolled </w:t>
      </w:r>
      <w:r w:rsidR="001160C4" w:rsidRPr="00DD08D6">
        <w:rPr>
          <w:rFonts w:ascii="Times New Roman" w:hAnsi="Times New Roman"/>
          <w:b w:val="0"/>
          <w:sz w:val="24"/>
          <w:lang w:val="en-US"/>
        </w:rPr>
        <w:t>s</w:t>
      </w:r>
      <w:r w:rsidR="00930683" w:rsidRPr="00DD08D6">
        <w:rPr>
          <w:rFonts w:ascii="Times New Roman" w:hAnsi="Times New Roman"/>
          <w:b w:val="0"/>
          <w:sz w:val="24"/>
          <w:lang w:val="en-US"/>
        </w:rPr>
        <w:t xml:space="preserve">ize and </w:t>
      </w:r>
      <w:r w:rsidR="001160C4" w:rsidRPr="00DD08D6">
        <w:rPr>
          <w:rFonts w:ascii="Times New Roman" w:hAnsi="Times New Roman"/>
          <w:b w:val="0"/>
          <w:sz w:val="24"/>
          <w:lang w:val="en-US"/>
        </w:rPr>
        <w:t>s</w:t>
      </w:r>
      <w:r w:rsidR="00930683" w:rsidRPr="00DD08D6">
        <w:rPr>
          <w:rFonts w:ascii="Times New Roman" w:hAnsi="Times New Roman"/>
          <w:b w:val="0"/>
          <w:sz w:val="24"/>
          <w:lang w:val="en-US"/>
        </w:rPr>
        <w:t>hape</w:t>
      </w:r>
      <w:r w:rsidR="00FA1F39" w:rsidRPr="00DD08D6">
        <w:rPr>
          <w:rFonts w:ascii="Times New Roman" w:hAnsi="Times New Roman"/>
          <w:b w:val="0"/>
          <w:sz w:val="24"/>
          <w:lang w:val="en-US"/>
        </w:rPr>
        <w:t>.</w:t>
      </w:r>
      <w:r w:rsidR="00930683" w:rsidRPr="00DD08D6">
        <w:rPr>
          <w:rFonts w:ascii="Times New Roman" w:hAnsi="Times New Roman"/>
          <w:b w:val="0"/>
          <w:sz w:val="24"/>
          <w:lang w:val="en-US"/>
        </w:rPr>
        <w:t xml:space="preserve"> </w:t>
      </w:r>
      <w:r w:rsidRPr="00DD08D6">
        <w:rPr>
          <w:rFonts w:ascii="Times New Roman" w:hAnsi="Times New Roman"/>
          <w:b w:val="0"/>
          <w:i/>
          <w:iCs/>
          <w:sz w:val="24"/>
          <w:lang w:val="en-US"/>
        </w:rPr>
        <w:t>Nature</w:t>
      </w:r>
      <w:r w:rsidR="00DE5F10" w:rsidRPr="00DD08D6">
        <w:rPr>
          <w:rFonts w:ascii="Times New Roman" w:hAnsi="Times New Roman"/>
          <w:b w:val="0"/>
          <w:sz w:val="24"/>
          <w:lang w:val="en-US"/>
        </w:rPr>
        <w:t xml:space="preserve">, </w:t>
      </w:r>
      <w:r w:rsidR="00DE5F10" w:rsidRPr="00DD08D6">
        <w:rPr>
          <w:rFonts w:ascii="Times New Roman" w:hAnsi="Times New Roman"/>
          <w:bCs/>
          <w:sz w:val="24"/>
          <w:lang w:val="en-US"/>
        </w:rPr>
        <w:t>2001</w:t>
      </w:r>
      <w:r w:rsidR="00DE5F10" w:rsidRPr="00DD08D6">
        <w:rPr>
          <w:rFonts w:ascii="Times New Roman" w:hAnsi="Times New Roman"/>
          <w:b w:val="0"/>
          <w:sz w:val="24"/>
          <w:lang w:val="en-US"/>
        </w:rPr>
        <w:t xml:space="preserve">, </w:t>
      </w:r>
      <w:r w:rsidRPr="00DD08D6">
        <w:rPr>
          <w:rFonts w:ascii="Times New Roman" w:hAnsi="Times New Roman"/>
          <w:b w:val="0"/>
          <w:i/>
          <w:iCs/>
          <w:sz w:val="24"/>
          <w:lang w:val="en-US"/>
        </w:rPr>
        <w:t>413</w:t>
      </w:r>
      <w:r w:rsidRPr="00DD08D6">
        <w:rPr>
          <w:rFonts w:ascii="Times New Roman" w:hAnsi="Times New Roman"/>
          <w:b w:val="0"/>
          <w:sz w:val="24"/>
          <w:lang w:val="en-US"/>
        </w:rPr>
        <w:t>, 619</w:t>
      </w:r>
      <w:r w:rsidR="001B42DF" w:rsidRPr="00DD08D6">
        <w:rPr>
          <w:rFonts w:ascii="Times New Roman" w:hAnsi="Times New Roman"/>
          <w:sz w:val="24"/>
          <w:lang w:val="en-US"/>
        </w:rPr>
        <w:t>−</w:t>
      </w:r>
      <w:r w:rsidR="00930683" w:rsidRPr="00DD08D6">
        <w:rPr>
          <w:rFonts w:ascii="Times New Roman" w:hAnsi="Times New Roman"/>
          <w:b w:val="0"/>
          <w:sz w:val="24"/>
          <w:lang w:val="en-US"/>
        </w:rPr>
        <w:t>621</w:t>
      </w:r>
      <w:r w:rsidRPr="00DD08D6">
        <w:rPr>
          <w:rFonts w:ascii="Times New Roman" w:hAnsi="Times New Roman"/>
          <w:b w:val="0"/>
          <w:sz w:val="24"/>
          <w:lang w:val="en-US"/>
        </w:rPr>
        <w:t>.</w:t>
      </w:r>
    </w:p>
    <w:p w14:paraId="12289EC7" w14:textId="2DF96E27" w:rsidR="00297ACF" w:rsidRPr="00DD08D6" w:rsidRDefault="00297ACF" w:rsidP="00297ACF">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Hirschberg, J. K.; </w:t>
      </w:r>
      <w:proofErr w:type="spellStart"/>
      <w:r w:rsidRPr="00DD08D6">
        <w:rPr>
          <w:rFonts w:ascii="Times New Roman" w:hAnsi="Times New Roman"/>
          <w:b w:val="0"/>
          <w:sz w:val="24"/>
          <w:lang w:val="en-US"/>
        </w:rPr>
        <w:t>Brunsveld</w:t>
      </w:r>
      <w:proofErr w:type="spellEnd"/>
      <w:r w:rsidRPr="00DD08D6">
        <w:rPr>
          <w:rFonts w:ascii="Times New Roman" w:hAnsi="Times New Roman"/>
          <w:b w:val="0"/>
          <w:sz w:val="24"/>
          <w:lang w:val="en-US"/>
        </w:rPr>
        <w:t xml:space="preserve">, L.; Ramzi, A.; </w:t>
      </w:r>
      <w:proofErr w:type="spellStart"/>
      <w:r w:rsidRPr="00DD08D6">
        <w:rPr>
          <w:rFonts w:ascii="Times New Roman" w:hAnsi="Times New Roman"/>
          <w:b w:val="0"/>
          <w:sz w:val="24"/>
          <w:lang w:val="en-US"/>
        </w:rPr>
        <w:t>Vekemans</w:t>
      </w:r>
      <w:proofErr w:type="spellEnd"/>
      <w:r w:rsidRPr="00DD08D6">
        <w:rPr>
          <w:rFonts w:ascii="Times New Roman" w:hAnsi="Times New Roman"/>
          <w:b w:val="0"/>
          <w:sz w:val="24"/>
          <w:lang w:val="en-US"/>
        </w:rPr>
        <w:t xml:space="preserve">, J. A.; </w:t>
      </w:r>
      <w:proofErr w:type="spellStart"/>
      <w:r w:rsidRPr="00DD08D6">
        <w:rPr>
          <w:rFonts w:ascii="Times New Roman" w:hAnsi="Times New Roman"/>
          <w:b w:val="0"/>
          <w:sz w:val="24"/>
          <w:lang w:val="en-US"/>
        </w:rPr>
        <w:t>Sijbesma</w:t>
      </w:r>
      <w:proofErr w:type="spellEnd"/>
      <w:r w:rsidRPr="00DD08D6">
        <w:rPr>
          <w:rFonts w:ascii="Times New Roman" w:hAnsi="Times New Roman"/>
          <w:b w:val="0"/>
          <w:sz w:val="24"/>
          <w:lang w:val="en-US"/>
        </w:rPr>
        <w:t xml:space="preserve">, R. P.; Meijer, E Helical </w:t>
      </w:r>
      <w:r w:rsidR="001B42DF" w:rsidRPr="00DD08D6">
        <w:rPr>
          <w:rFonts w:ascii="Times New Roman" w:hAnsi="Times New Roman"/>
          <w:b w:val="0"/>
          <w:sz w:val="24"/>
          <w:lang w:val="en-US"/>
        </w:rPr>
        <w:t>S</w:t>
      </w:r>
      <w:r w:rsidRPr="00DD08D6">
        <w:rPr>
          <w:rFonts w:ascii="Times New Roman" w:hAnsi="Times New Roman"/>
          <w:b w:val="0"/>
          <w:sz w:val="24"/>
          <w:lang w:val="en-US"/>
        </w:rPr>
        <w:t xml:space="preserve">elf-assembled </w:t>
      </w:r>
      <w:r w:rsidR="001160C4" w:rsidRPr="00DD08D6">
        <w:rPr>
          <w:rFonts w:ascii="Times New Roman" w:hAnsi="Times New Roman"/>
          <w:b w:val="0"/>
          <w:sz w:val="24"/>
          <w:lang w:val="en-US"/>
        </w:rPr>
        <w:t>p</w:t>
      </w:r>
      <w:r w:rsidRPr="00DD08D6">
        <w:rPr>
          <w:rFonts w:ascii="Times New Roman" w:hAnsi="Times New Roman"/>
          <w:b w:val="0"/>
          <w:sz w:val="24"/>
          <w:lang w:val="en-US"/>
        </w:rPr>
        <w:t xml:space="preserve">olymers from </w:t>
      </w:r>
      <w:r w:rsidR="001160C4" w:rsidRPr="00DD08D6">
        <w:rPr>
          <w:rFonts w:ascii="Times New Roman" w:hAnsi="Times New Roman"/>
          <w:b w:val="0"/>
          <w:sz w:val="24"/>
          <w:lang w:val="en-US"/>
        </w:rPr>
        <w:t>c</w:t>
      </w:r>
      <w:r w:rsidRPr="00DD08D6">
        <w:rPr>
          <w:rFonts w:ascii="Times New Roman" w:hAnsi="Times New Roman"/>
          <w:b w:val="0"/>
          <w:sz w:val="24"/>
          <w:lang w:val="en-US"/>
        </w:rPr>
        <w:t xml:space="preserve">ooperative </w:t>
      </w:r>
      <w:r w:rsidR="001160C4" w:rsidRPr="00DD08D6">
        <w:rPr>
          <w:rFonts w:ascii="Times New Roman" w:hAnsi="Times New Roman"/>
          <w:b w:val="0"/>
          <w:sz w:val="24"/>
          <w:lang w:val="en-US"/>
        </w:rPr>
        <w:t>s</w:t>
      </w:r>
      <w:r w:rsidRPr="00DD08D6">
        <w:rPr>
          <w:rFonts w:ascii="Times New Roman" w:hAnsi="Times New Roman"/>
          <w:b w:val="0"/>
          <w:sz w:val="24"/>
          <w:lang w:val="en-US"/>
        </w:rPr>
        <w:t xml:space="preserve">tacking of </w:t>
      </w:r>
      <w:r w:rsidR="001160C4" w:rsidRPr="00DD08D6">
        <w:rPr>
          <w:rFonts w:ascii="Times New Roman" w:hAnsi="Times New Roman"/>
          <w:b w:val="0"/>
          <w:sz w:val="24"/>
          <w:lang w:val="en-US"/>
        </w:rPr>
        <w:t>h</w:t>
      </w:r>
      <w:r w:rsidRPr="00DD08D6">
        <w:rPr>
          <w:rFonts w:ascii="Times New Roman" w:hAnsi="Times New Roman"/>
          <w:b w:val="0"/>
          <w:sz w:val="24"/>
          <w:lang w:val="en-US"/>
        </w:rPr>
        <w:t xml:space="preserve">ydrogen-bonded </w:t>
      </w:r>
      <w:r w:rsidR="001160C4" w:rsidRPr="00DD08D6">
        <w:rPr>
          <w:rFonts w:ascii="Times New Roman" w:hAnsi="Times New Roman"/>
          <w:b w:val="0"/>
          <w:sz w:val="24"/>
          <w:lang w:val="en-US"/>
        </w:rPr>
        <w:t>p</w:t>
      </w:r>
      <w:r w:rsidRPr="00DD08D6">
        <w:rPr>
          <w:rFonts w:ascii="Times New Roman" w:hAnsi="Times New Roman"/>
          <w:b w:val="0"/>
          <w:sz w:val="24"/>
          <w:lang w:val="en-US"/>
        </w:rPr>
        <w:t xml:space="preserve">airs. </w:t>
      </w:r>
      <w:r w:rsidRPr="00DD08D6">
        <w:rPr>
          <w:rFonts w:ascii="Times New Roman" w:hAnsi="Times New Roman"/>
          <w:b w:val="0"/>
          <w:i/>
          <w:sz w:val="24"/>
          <w:lang w:val="en-US"/>
        </w:rPr>
        <w:t>Nature</w:t>
      </w:r>
      <w:r w:rsidRPr="00DD08D6">
        <w:rPr>
          <w:rFonts w:ascii="Times New Roman" w:hAnsi="Times New Roman"/>
          <w:b w:val="0"/>
          <w:sz w:val="24"/>
          <w:lang w:val="en-US"/>
        </w:rPr>
        <w:t xml:space="preserve"> </w:t>
      </w:r>
      <w:r w:rsidRPr="00DD08D6">
        <w:rPr>
          <w:rFonts w:ascii="Times New Roman" w:hAnsi="Times New Roman"/>
          <w:sz w:val="24"/>
          <w:lang w:val="en-US"/>
        </w:rPr>
        <w:t>2000</w:t>
      </w:r>
      <w:r w:rsidRPr="00DD08D6">
        <w:rPr>
          <w:rFonts w:ascii="Times New Roman" w:hAnsi="Times New Roman"/>
          <w:b w:val="0"/>
          <w:sz w:val="24"/>
          <w:lang w:val="en-US"/>
        </w:rPr>
        <w:t xml:space="preserve">, </w:t>
      </w:r>
      <w:r w:rsidRPr="00DD08D6">
        <w:rPr>
          <w:rFonts w:ascii="Times New Roman" w:hAnsi="Times New Roman"/>
          <w:b w:val="0"/>
          <w:i/>
          <w:iCs/>
          <w:sz w:val="24"/>
          <w:lang w:val="en-US"/>
        </w:rPr>
        <w:t>407</w:t>
      </w:r>
      <w:r w:rsidRPr="00DD08D6">
        <w:rPr>
          <w:rFonts w:ascii="Times New Roman" w:hAnsi="Times New Roman"/>
          <w:b w:val="0"/>
          <w:sz w:val="24"/>
          <w:lang w:val="en-US"/>
        </w:rPr>
        <w:t>, 167</w:t>
      </w:r>
      <w:r w:rsidR="001B42DF" w:rsidRPr="00DD08D6">
        <w:rPr>
          <w:rFonts w:ascii="Times New Roman" w:hAnsi="Times New Roman"/>
          <w:sz w:val="24"/>
          <w:lang w:val="en-US"/>
        </w:rPr>
        <w:t>−</w:t>
      </w:r>
      <w:r w:rsidRPr="00DD08D6">
        <w:rPr>
          <w:rFonts w:ascii="Times New Roman" w:hAnsi="Times New Roman"/>
          <w:b w:val="0"/>
          <w:sz w:val="24"/>
          <w:lang w:val="en-US"/>
        </w:rPr>
        <w:t>170.</w:t>
      </w:r>
    </w:p>
    <w:p w14:paraId="3B5FE434" w14:textId="11763ADB" w:rsidR="00297ACF" w:rsidRPr="00DD08D6" w:rsidRDefault="00297ACF" w:rsidP="00297ACF">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Sherrington, D. C.; Taskinen, K. A. Self-assembly in </w:t>
      </w:r>
      <w:r w:rsidR="001160C4" w:rsidRPr="00DD08D6">
        <w:rPr>
          <w:rFonts w:ascii="Times New Roman" w:hAnsi="Times New Roman"/>
          <w:b w:val="0"/>
          <w:sz w:val="24"/>
          <w:lang w:val="en-US"/>
        </w:rPr>
        <w:t>s</w:t>
      </w:r>
      <w:r w:rsidRPr="00DD08D6">
        <w:rPr>
          <w:rFonts w:ascii="Times New Roman" w:hAnsi="Times New Roman"/>
          <w:b w:val="0"/>
          <w:sz w:val="24"/>
          <w:lang w:val="en-US"/>
        </w:rPr>
        <w:t xml:space="preserve">ynthetic </w:t>
      </w:r>
      <w:r w:rsidR="001160C4" w:rsidRPr="00DD08D6">
        <w:rPr>
          <w:rFonts w:ascii="Times New Roman" w:hAnsi="Times New Roman"/>
          <w:b w:val="0"/>
          <w:sz w:val="24"/>
          <w:lang w:val="en-US"/>
        </w:rPr>
        <w:t>m</w:t>
      </w:r>
      <w:r w:rsidRPr="00DD08D6">
        <w:rPr>
          <w:rFonts w:ascii="Times New Roman" w:hAnsi="Times New Roman"/>
          <w:b w:val="0"/>
          <w:sz w:val="24"/>
          <w:lang w:val="en-US"/>
        </w:rPr>
        <w:t xml:space="preserve">acromolecular </w:t>
      </w:r>
      <w:r w:rsidR="001160C4" w:rsidRPr="00DD08D6">
        <w:rPr>
          <w:rFonts w:ascii="Times New Roman" w:hAnsi="Times New Roman"/>
          <w:b w:val="0"/>
          <w:sz w:val="24"/>
          <w:lang w:val="en-US"/>
        </w:rPr>
        <w:t>s</w:t>
      </w:r>
      <w:r w:rsidRPr="00DD08D6">
        <w:rPr>
          <w:rFonts w:ascii="Times New Roman" w:hAnsi="Times New Roman"/>
          <w:b w:val="0"/>
          <w:sz w:val="24"/>
          <w:lang w:val="en-US"/>
        </w:rPr>
        <w:t xml:space="preserve">ystems via </w:t>
      </w:r>
      <w:r w:rsidR="001160C4" w:rsidRPr="00DD08D6">
        <w:rPr>
          <w:rFonts w:ascii="Times New Roman" w:hAnsi="Times New Roman"/>
          <w:b w:val="0"/>
          <w:sz w:val="24"/>
          <w:lang w:val="en-US"/>
        </w:rPr>
        <w:t>m</w:t>
      </w:r>
      <w:r w:rsidRPr="00DD08D6">
        <w:rPr>
          <w:rFonts w:ascii="Times New Roman" w:hAnsi="Times New Roman"/>
          <w:b w:val="0"/>
          <w:sz w:val="24"/>
          <w:lang w:val="en-US"/>
        </w:rPr>
        <w:t xml:space="preserve">ultiple </w:t>
      </w:r>
      <w:r w:rsidR="001160C4" w:rsidRPr="00DD08D6">
        <w:rPr>
          <w:rFonts w:ascii="Times New Roman" w:hAnsi="Times New Roman"/>
          <w:b w:val="0"/>
          <w:sz w:val="24"/>
          <w:lang w:val="en-US"/>
        </w:rPr>
        <w:t>h</w:t>
      </w:r>
      <w:r w:rsidRPr="00DD08D6">
        <w:rPr>
          <w:rFonts w:ascii="Times New Roman" w:hAnsi="Times New Roman"/>
          <w:b w:val="0"/>
          <w:sz w:val="24"/>
          <w:lang w:val="en-US"/>
        </w:rPr>
        <w:t xml:space="preserve">ydrogen </w:t>
      </w:r>
      <w:r w:rsidR="001160C4" w:rsidRPr="00DD08D6">
        <w:rPr>
          <w:rFonts w:ascii="Times New Roman" w:hAnsi="Times New Roman"/>
          <w:b w:val="0"/>
          <w:sz w:val="24"/>
          <w:lang w:val="en-US"/>
        </w:rPr>
        <w:t>b</w:t>
      </w:r>
      <w:r w:rsidRPr="00DD08D6">
        <w:rPr>
          <w:rFonts w:ascii="Times New Roman" w:hAnsi="Times New Roman"/>
          <w:b w:val="0"/>
          <w:sz w:val="24"/>
          <w:lang w:val="en-US"/>
        </w:rPr>
        <w:t xml:space="preserve">onding </w:t>
      </w:r>
      <w:r w:rsidR="001160C4" w:rsidRPr="00DD08D6">
        <w:rPr>
          <w:rFonts w:ascii="Times New Roman" w:hAnsi="Times New Roman"/>
          <w:b w:val="0"/>
          <w:sz w:val="24"/>
          <w:lang w:val="en-US"/>
        </w:rPr>
        <w:t>i</w:t>
      </w:r>
      <w:r w:rsidRPr="00DD08D6">
        <w:rPr>
          <w:rFonts w:ascii="Times New Roman" w:hAnsi="Times New Roman"/>
          <w:b w:val="0"/>
          <w:sz w:val="24"/>
          <w:lang w:val="en-US"/>
        </w:rPr>
        <w:t xml:space="preserve">nteractions. </w:t>
      </w:r>
      <w:r w:rsidRPr="00DD08D6">
        <w:rPr>
          <w:rFonts w:ascii="Times New Roman" w:hAnsi="Times New Roman"/>
          <w:b w:val="0"/>
          <w:i/>
          <w:sz w:val="24"/>
          <w:lang w:val="en-US"/>
        </w:rPr>
        <w:t>Chem</w:t>
      </w:r>
      <w:r w:rsidR="00F0349B" w:rsidRPr="00DD08D6">
        <w:rPr>
          <w:rFonts w:ascii="Times New Roman" w:hAnsi="Times New Roman"/>
          <w:b w:val="0"/>
          <w:i/>
          <w:sz w:val="24"/>
          <w:lang w:val="en-US"/>
        </w:rPr>
        <w:t>.</w:t>
      </w:r>
      <w:r w:rsidRPr="00DD08D6">
        <w:rPr>
          <w:rFonts w:ascii="Times New Roman" w:hAnsi="Times New Roman"/>
          <w:b w:val="0"/>
          <w:i/>
          <w:sz w:val="24"/>
          <w:lang w:val="en-US"/>
        </w:rPr>
        <w:t xml:space="preserve"> Soc</w:t>
      </w:r>
      <w:r w:rsidR="00F0349B" w:rsidRPr="00DD08D6">
        <w:rPr>
          <w:rFonts w:ascii="Times New Roman" w:hAnsi="Times New Roman"/>
          <w:b w:val="0"/>
          <w:i/>
          <w:sz w:val="24"/>
          <w:lang w:val="en-US"/>
        </w:rPr>
        <w:t>.</w:t>
      </w:r>
      <w:r w:rsidRPr="00DD08D6">
        <w:rPr>
          <w:rFonts w:ascii="Times New Roman" w:hAnsi="Times New Roman"/>
          <w:b w:val="0"/>
          <w:i/>
          <w:sz w:val="24"/>
          <w:lang w:val="en-US"/>
        </w:rPr>
        <w:t xml:space="preserve"> Rev</w:t>
      </w:r>
      <w:r w:rsidR="00F0349B"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2001</w:t>
      </w:r>
      <w:r w:rsidRPr="00DD08D6">
        <w:rPr>
          <w:rFonts w:ascii="Times New Roman" w:hAnsi="Times New Roman"/>
          <w:b w:val="0"/>
          <w:sz w:val="24"/>
          <w:lang w:val="en-US"/>
        </w:rPr>
        <w:t xml:space="preserve">, </w:t>
      </w:r>
      <w:r w:rsidRPr="00DD08D6">
        <w:rPr>
          <w:rFonts w:ascii="Times New Roman" w:hAnsi="Times New Roman"/>
          <w:b w:val="0"/>
          <w:i/>
          <w:iCs/>
          <w:sz w:val="24"/>
          <w:lang w:val="en-US"/>
        </w:rPr>
        <w:t>30</w:t>
      </w:r>
      <w:r w:rsidRPr="00DD08D6">
        <w:rPr>
          <w:rFonts w:ascii="Times New Roman" w:hAnsi="Times New Roman"/>
          <w:b w:val="0"/>
          <w:sz w:val="24"/>
          <w:lang w:val="en-US"/>
        </w:rPr>
        <w:t>, 83</w:t>
      </w:r>
      <w:r w:rsidR="001B42DF" w:rsidRPr="00DD08D6">
        <w:rPr>
          <w:rFonts w:ascii="Times New Roman" w:hAnsi="Times New Roman"/>
          <w:sz w:val="24"/>
          <w:lang w:val="en-US"/>
        </w:rPr>
        <w:t>−</w:t>
      </w:r>
      <w:r w:rsidRPr="00DD08D6">
        <w:rPr>
          <w:rFonts w:ascii="Times New Roman" w:hAnsi="Times New Roman"/>
          <w:b w:val="0"/>
          <w:sz w:val="24"/>
          <w:lang w:val="en-US"/>
        </w:rPr>
        <w:t>93.</w:t>
      </w:r>
    </w:p>
    <w:p w14:paraId="68C2634C" w14:textId="5C24434D" w:rsidR="00297ACF" w:rsidRPr="00DD08D6" w:rsidRDefault="00297ACF" w:rsidP="00297ACF">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Zhang, L.; Long, Y.; Chen, Z.; Wan, M. The </w:t>
      </w:r>
      <w:r w:rsidR="001160C4" w:rsidRPr="00DD08D6">
        <w:rPr>
          <w:rFonts w:ascii="Times New Roman" w:hAnsi="Times New Roman"/>
          <w:b w:val="0"/>
          <w:sz w:val="24"/>
          <w:lang w:val="en-US"/>
        </w:rPr>
        <w:t>e</w:t>
      </w:r>
      <w:r w:rsidRPr="00DD08D6">
        <w:rPr>
          <w:rFonts w:ascii="Times New Roman" w:hAnsi="Times New Roman"/>
          <w:b w:val="0"/>
          <w:sz w:val="24"/>
          <w:lang w:val="en-US"/>
        </w:rPr>
        <w:t xml:space="preserve">ffect of </w:t>
      </w:r>
      <w:r w:rsidR="001160C4" w:rsidRPr="00DD08D6">
        <w:rPr>
          <w:rFonts w:ascii="Times New Roman" w:hAnsi="Times New Roman"/>
          <w:b w:val="0"/>
          <w:sz w:val="24"/>
          <w:lang w:val="en-US"/>
        </w:rPr>
        <w:t>h</w:t>
      </w:r>
      <w:r w:rsidRPr="00DD08D6">
        <w:rPr>
          <w:rFonts w:ascii="Times New Roman" w:hAnsi="Times New Roman"/>
          <w:b w:val="0"/>
          <w:sz w:val="24"/>
          <w:lang w:val="en-US"/>
        </w:rPr>
        <w:t xml:space="preserve">ydrogen </w:t>
      </w:r>
      <w:r w:rsidR="001160C4" w:rsidRPr="00DD08D6">
        <w:rPr>
          <w:rFonts w:ascii="Times New Roman" w:hAnsi="Times New Roman"/>
          <w:b w:val="0"/>
          <w:sz w:val="24"/>
          <w:lang w:val="en-US"/>
        </w:rPr>
        <w:t>b</w:t>
      </w:r>
      <w:r w:rsidRPr="00DD08D6">
        <w:rPr>
          <w:rFonts w:ascii="Times New Roman" w:hAnsi="Times New Roman"/>
          <w:b w:val="0"/>
          <w:sz w:val="24"/>
          <w:lang w:val="en-US"/>
        </w:rPr>
        <w:t xml:space="preserve">onding on </w:t>
      </w:r>
      <w:r w:rsidR="001160C4" w:rsidRPr="00DD08D6">
        <w:rPr>
          <w:rFonts w:ascii="Times New Roman" w:hAnsi="Times New Roman"/>
          <w:b w:val="0"/>
          <w:sz w:val="24"/>
          <w:lang w:val="en-US"/>
        </w:rPr>
        <w:t>s</w:t>
      </w:r>
      <w:r w:rsidRPr="00DD08D6">
        <w:rPr>
          <w:rFonts w:ascii="Times New Roman" w:hAnsi="Times New Roman"/>
          <w:b w:val="0"/>
          <w:sz w:val="24"/>
          <w:lang w:val="en-US"/>
        </w:rPr>
        <w:t>elf</w:t>
      </w:r>
      <w:r w:rsidRPr="00DD08D6">
        <w:rPr>
          <w:rFonts w:ascii="Times New Roman" w:eastAsia="DengXian" w:hAnsi="Times New Roman"/>
          <w:b w:val="0"/>
          <w:sz w:val="24"/>
          <w:lang w:val="en-US" w:eastAsia="zh-CN"/>
        </w:rPr>
        <w:t>-</w:t>
      </w:r>
      <w:r w:rsidRPr="00DD08D6">
        <w:rPr>
          <w:rFonts w:ascii="Times New Roman" w:hAnsi="Times New Roman"/>
          <w:b w:val="0"/>
          <w:sz w:val="24"/>
          <w:lang w:val="en-US"/>
        </w:rPr>
        <w:t xml:space="preserve">assembled </w:t>
      </w:r>
      <w:r w:rsidR="001160C4" w:rsidRPr="00DD08D6">
        <w:rPr>
          <w:rFonts w:ascii="Times New Roman" w:hAnsi="Times New Roman"/>
          <w:b w:val="0"/>
          <w:sz w:val="24"/>
          <w:lang w:val="en-US"/>
        </w:rPr>
        <w:t>p</w:t>
      </w:r>
      <w:r w:rsidRPr="00DD08D6">
        <w:rPr>
          <w:rFonts w:ascii="Times New Roman" w:hAnsi="Times New Roman"/>
          <w:b w:val="0"/>
          <w:sz w:val="24"/>
          <w:lang w:val="en-US"/>
        </w:rPr>
        <w:t xml:space="preserve">olyaniline </w:t>
      </w:r>
      <w:r w:rsidR="001160C4" w:rsidRPr="00DD08D6">
        <w:rPr>
          <w:rFonts w:ascii="Times New Roman" w:hAnsi="Times New Roman"/>
          <w:b w:val="0"/>
          <w:sz w:val="24"/>
          <w:lang w:val="en-US"/>
        </w:rPr>
        <w:t>n</w:t>
      </w:r>
      <w:r w:rsidRPr="00DD08D6">
        <w:rPr>
          <w:rFonts w:ascii="Times New Roman" w:hAnsi="Times New Roman"/>
          <w:b w:val="0"/>
          <w:sz w:val="24"/>
          <w:lang w:val="en-US"/>
        </w:rPr>
        <w:t xml:space="preserve">anostructures. </w:t>
      </w:r>
      <w:r w:rsidR="00940F7A" w:rsidRPr="00DD08D6">
        <w:rPr>
          <w:rFonts w:ascii="Times New Roman" w:hAnsi="Times New Roman"/>
          <w:b w:val="0"/>
          <w:i/>
          <w:sz w:val="24"/>
          <w:lang w:val="en-US"/>
        </w:rPr>
        <w:t xml:space="preserve">Adv. </w:t>
      </w:r>
      <w:proofErr w:type="spellStart"/>
      <w:r w:rsidR="00940F7A" w:rsidRPr="00DD08D6">
        <w:rPr>
          <w:rFonts w:ascii="Times New Roman" w:hAnsi="Times New Roman"/>
          <w:b w:val="0"/>
          <w:i/>
          <w:sz w:val="24"/>
          <w:lang w:val="en-US"/>
        </w:rPr>
        <w:t>Funct</w:t>
      </w:r>
      <w:proofErr w:type="spellEnd"/>
      <w:r w:rsidR="00940F7A" w:rsidRPr="00DD08D6">
        <w:rPr>
          <w:rFonts w:ascii="Times New Roman" w:hAnsi="Times New Roman"/>
          <w:b w:val="0"/>
          <w:i/>
          <w:sz w:val="24"/>
          <w:lang w:val="en-US"/>
        </w:rPr>
        <w:t>. Mater.</w:t>
      </w:r>
      <w:r w:rsidRPr="00DD08D6">
        <w:rPr>
          <w:rFonts w:ascii="Times New Roman" w:hAnsi="Times New Roman"/>
          <w:b w:val="0"/>
          <w:sz w:val="24"/>
          <w:lang w:val="en-US"/>
        </w:rPr>
        <w:t xml:space="preserve"> </w:t>
      </w:r>
      <w:r w:rsidRPr="00DD08D6">
        <w:rPr>
          <w:rFonts w:ascii="Times New Roman" w:hAnsi="Times New Roman"/>
          <w:sz w:val="24"/>
          <w:lang w:val="en-US"/>
        </w:rPr>
        <w:t>2004</w:t>
      </w:r>
      <w:r w:rsidRPr="00DD08D6">
        <w:rPr>
          <w:rFonts w:ascii="Times New Roman" w:hAnsi="Times New Roman"/>
          <w:b w:val="0"/>
          <w:sz w:val="24"/>
          <w:lang w:val="en-US"/>
        </w:rPr>
        <w:t xml:space="preserve">, </w:t>
      </w:r>
      <w:r w:rsidRPr="00DD08D6">
        <w:rPr>
          <w:rFonts w:ascii="Times New Roman" w:hAnsi="Times New Roman"/>
          <w:b w:val="0"/>
          <w:i/>
          <w:iCs/>
          <w:sz w:val="24"/>
          <w:lang w:val="en-US"/>
        </w:rPr>
        <w:t>14</w:t>
      </w:r>
      <w:r w:rsidRPr="00DD08D6">
        <w:rPr>
          <w:rFonts w:ascii="Times New Roman" w:hAnsi="Times New Roman"/>
          <w:b w:val="0"/>
          <w:sz w:val="24"/>
          <w:lang w:val="en-US"/>
        </w:rPr>
        <w:t>, 693</w:t>
      </w:r>
      <w:r w:rsidR="001B42DF" w:rsidRPr="00DD08D6">
        <w:rPr>
          <w:rFonts w:ascii="Times New Roman" w:hAnsi="Times New Roman"/>
          <w:sz w:val="24"/>
          <w:lang w:val="en-US"/>
        </w:rPr>
        <w:t>−</w:t>
      </w:r>
      <w:r w:rsidRPr="00DD08D6">
        <w:rPr>
          <w:rFonts w:ascii="Times New Roman" w:hAnsi="Times New Roman"/>
          <w:b w:val="0"/>
          <w:sz w:val="24"/>
          <w:lang w:val="en-US"/>
        </w:rPr>
        <w:t>698.</w:t>
      </w:r>
    </w:p>
    <w:p w14:paraId="0F2E7872" w14:textId="145C8D0F" w:rsidR="00C5752C" w:rsidRPr="00DD08D6" w:rsidRDefault="00DC76D4" w:rsidP="00C5752C">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Gao, H.-Y.; Wagner, H.; Held, P. A.; Du, S.; Gao, H.-J.; Studer, A.; Fuchs, H. In-plane </w:t>
      </w:r>
      <w:r w:rsidR="001160C4" w:rsidRPr="00DD08D6">
        <w:rPr>
          <w:rFonts w:ascii="Times New Roman" w:hAnsi="Times New Roman"/>
          <w:b w:val="0"/>
          <w:sz w:val="24"/>
          <w:lang w:val="en-US"/>
        </w:rPr>
        <w:t>v</w:t>
      </w:r>
      <w:r w:rsidRPr="00DD08D6">
        <w:rPr>
          <w:rFonts w:ascii="Times New Roman" w:hAnsi="Times New Roman"/>
          <w:b w:val="0"/>
          <w:sz w:val="24"/>
          <w:lang w:val="en-US"/>
        </w:rPr>
        <w:t xml:space="preserve">an der </w:t>
      </w:r>
      <w:r w:rsidR="001160C4" w:rsidRPr="00DD08D6">
        <w:rPr>
          <w:rFonts w:ascii="Times New Roman" w:hAnsi="Times New Roman"/>
          <w:b w:val="0"/>
          <w:sz w:val="24"/>
          <w:lang w:val="en-US"/>
        </w:rPr>
        <w:t>W</w:t>
      </w:r>
      <w:r w:rsidRPr="00DD08D6">
        <w:rPr>
          <w:rFonts w:ascii="Times New Roman" w:hAnsi="Times New Roman"/>
          <w:b w:val="0"/>
          <w:sz w:val="24"/>
          <w:lang w:val="en-US"/>
        </w:rPr>
        <w:t xml:space="preserve">aals </w:t>
      </w:r>
      <w:r w:rsidR="001160C4" w:rsidRPr="00DD08D6">
        <w:rPr>
          <w:rFonts w:ascii="Times New Roman" w:hAnsi="Times New Roman"/>
          <w:b w:val="0"/>
          <w:sz w:val="24"/>
          <w:lang w:val="en-US"/>
        </w:rPr>
        <w:t>i</w:t>
      </w:r>
      <w:r w:rsidRPr="00DD08D6">
        <w:rPr>
          <w:rFonts w:ascii="Times New Roman" w:hAnsi="Times New Roman"/>
          <w:b w:val="0"/>
          <w:sz w:val="24"/>
          <w:lang w:val="en-US"/>
        </w:rPr>
        <w:t xml:space="preserve">nteractions of </w:t>
      </w:r>
      <w:r w:rsidR="001160C4" w:rsidRPr="00DD08D6">
        <w:rPr>
          <w:rFonts w:ascii="Times New Roman" w:hAnsi="Times New Roman"/>
          <w:b w:val="0"/>
          <w:sz w:val="24"/>
          <w:lang w:val="en-US"/>
        </w:rPr>
        <w:t>m</w:t>
      </w:r>
      <w:r w:rsidRPr="00DD08D6">
        <w:rPr>
          <w:rFonts w:ascii="Times New Roman" w:hAnsi="Times New Roman"/>
          <w:b w:val="0"/>
          <w:sz w:val="24"/>
          <w:lang w:val="en-US"/>
        </w:rPr>
        <w:t xml:space="preserve">olecular </w:t>
      </w:r>
      <w:r w:rsidR="001160C4" w:rsidRPr="00DD08D6">
        <w:rPr>
          <w:rFonts w:ascii="Times New Roman" w:hAnsi="Times New Roman"/>
          <w:b w:val="0"/>
          <w:sz w:val="24"/>
          <w:lang w:val="en-US"/>
        </w:rPr>
        <w:t>s</w:t>
      </w:r>
      <w:r w:rsidRPr="00DD08D6">
        <w:rPr>
          <w:rFonts w:ascii="Times New Roman" w:hAnsi="Times New Roman"/>
          <w:b w:val="0"/>
          <w:sz w:val="24"/>
          <w:lang w:val="en-US"/>
        </w:rPr>
        <w:t xml:space="preserve">elf-assembly </w:t>
      </w:r>
      <w:r w:rsidR="001160C4" w:rsidRPr="00DD08D6">
        <w:rPr>
          <w:rFonts w:ascii="Times New Roman" w:hAnsi="Times New Roman"/>
          <w:b w:val="0"/>
          <w:sz w:val="24"/>
          <w:lang w:val="en-US"/>
        </w:rPr>
        <w:t>m</w:t>
      </w:r>
      <w:r w:rsidRPr="00DD08D6">
        <w:rPr>
          <w:rFonts w:ascii="Times New Roman" w:hAnsi="Times New Roman"/>
          <w:b w:val="0"/>
          <w:sz w:val="24"/>
          <w:lang w:val="en-US"/>
        </w:rPr>
        <w:t xml:space="preserve">onolayer. </w:t>
      </w:r>
      <w:r w:rsidRPr="00DD08D6">
        <w:rPr>
          <w:rFonts w:ascii="Times New Roman" w:hAnsi="Times New Roman"/>
          <w:b w:val="0"/>
          <w:i/>
          <w:sz w:val="24"/>
          <w:lang w:val="en-US"/>
        </w:rPr>
        <w:t>Appl</w:t>
      </w:r>
      <w:r w:rsidR="00B9567B" w:rsidRPr="00DD08D6">
        <w:rPr>
          <w:rFonts w:ascii="Times New Roman" w:hAnsi="Times New Roman"/>
          <w:b w:val="0"/>
          <w:i/>
          <w:sz w:val="24"/>
          <w:lang w:val="en-US"/>
        </w:rPr>
        <w:t>.</w:t>
      </w:r>
      <w:r w:rsidRPr="00DD08D6">
        <w:rPr>
          <w:rFonts w:ascii="Times New Roman" w:hAnsi="Times New Roman"/>
          <w:b w:val="0"/>
          <w:i/>
          <w:sz w:val="24"/>
          <w:lang w:val="en-US"/>
        </w:rPr>
        <w:t xml:space="preserve"> Phys</w:t>
      </w:r>
      <w:r w:rsidR="00B9567B" w:rsidRPr="00DD08D6">
        <w:rPr>
          <w:rFonts w:ascii="Times New Roman" w:hAnsi="Times New Roman"/>
          <w:b w:val="0"/>
          <w:i/>
          <w:sz w:val="24"/>
          <w:lang w:val="en-US"/>
        </w:rPr>
        <w:t>.</w:t>
      </w:r>
      <w:r w:rsidRPr="00DD08D6">
        <w:rPr>
          <w:rFonts w:ascii="Times New Roman" w:hAnsi="Times New Roman"/>
          <w:b w:val="0"/>
          <w:i/>
          <w:sz w:val="24"/>
          <w:lang w:val="en-US"/>
        </w:rPr>
        <w:t xml:space="preserve"> Lett</w:t>
      </w:r>
      <w:r w:rsidR="00B9567B"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2015</w:t>
      </w:r>
      <w:r w:rsidRPr="00DD08D6">
        <w:rPr>
          <w:rFonts w:ascii="Times New Roman" w:hAnsi="Times New Roman"/>
          <w:b w:val="0"/>
          <w:sz w:val="24"/>
          <w:lang w:val="en-US"/>
        </w:rPr>
        <w:t xml:space="preserve">, </w:t>
      </w:r>
      <w:r w:rsidRPr="00DD08D6">
        <w:rPr>
          <w:rFonts w:ascii="Times New Roman" w:hAnsi="Times New Roman"/>
          <w:b w:val="0"/>
          <w:i/>
          <w:iCs/>
          <w:sz w:val="24"/>
          <w:lang w:val="en-US"/>
        </w:rPr>
        <w:t>106</w:t>
      </w:r>
      <w:r w:rsidR="004C57F6" w:rsidRPr="00DD08D6">
        <w:rPr>
          <w:rFonts w:ascii="Times New Roman" w:hAnsi="Times New Roman"/>
          <w:b w:val="0"/>
          <w:sz w:val="24"/>
          <w:lang w:val="en-US"/>
        </w:rPr>
        <w:t>, 081606.</w:t>
      </w:r>
    </w:p>
    <w:p w14:paraId="181566DD" w14:textId="1ED88349" w:rsidR="00AF7420" w:rsidRPr="00DD08D6" w:rsidRDefault="00C5752C" w:rsidP="00AF7420">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Claessens, C. G.; Stoddart, J. F. π–π </w:t>
      </w:r>
      <w:r w:rsidR="001160C4" w:rsidRPr="00DD08D6">
        <w:rPr>
          <w:rFonts w:ascii="Times New Roman" w:hAnsi="Times New Roman"/>
          <w:b w:val="0"/>
          <w:sz w:val="24"/>
          <w:lang w:val="en-US"/>
        </w:rPr>
        <w:t>i</w:t>
      </w:r>
      <w:r w:rsidRPr="00DD08D6">
        <w:rPr>
          <w:rFonts w:ascii="Times New Roman" w:hAnsi="Times New Roman"/>
          <w:b w:val="0"/>
          <w:sz w:val="24"/>
          <w:lang w:val="en-US"/>
        </w:rPr>
        <w:t xml:space="preserve">nteractions in </w:t>
      </w:r>
      <w:r w:rsidR="001160C4" w:rsidRPr="00DD08D6">
        <w:rPr>
          <w:rFonts w:ascii="Times New Roman" w:hAnsi="Times New Roman"/>
          <w:b w:val="0"/>
          <w:sz w:val="24"/>
          <w:lang w:val="en-US"/>
        </w:rPr>
        <w:t>s</w:t>
      </w:r>
      <w:r w:rsidRPr="00DD08D6">
        <w:rPr>
          <w:rFonts w:ascii="Times New Roman" w:hAnsi="Times New Roman"/>
          <w:b w:val="0"/>
          <w:sz w:val="24"/>
          <w:lang w:val="en-US"/>
        </w:rPr>
        <w:t xml:space="preserve">elf‐assembly. </w:t>
      </w:r>
      <w:r w:rsidR="00B80216" w:rsidRPr="00DD08D6">
        <w:rPr>
          <w:rFonts w:ascii="Times New Roman" w:hAnsi="Times New Roman"/>
          <w:b w:val="0"/>
          <w:i/>
          <w:sz w:val="24"/>
          <w:lang w:val="en-US"/>
        </w:rPr>
        <w:t xml:space="preserve">J. Phys. Org. Chem. </w:t>
      </w:r>
      <w:r w:rsidRPr="00DD08D6">
        <w:rPr>
          <w:rFonts w:ascii="Times New Roman" w:hAnsi="Times New Roman"/>
          <w:sz w:val="24"/>
          <w:lang w:val="en-US"/>
        </w:rPr>
        <w:t>1997</w:t>
      </w:r>
      <w:r w:rsidRPr="00DD08D6">
        <w:rPr>
          <w:rFonts w:ascii="Times New Roman" w:hAnsi="Times New Roman"/>
          <w:b w:val="0"/>
          <w:sz w:val="24"/>
          <w:lang w:val="en-US"/>
        </w:rPr>
        <w:t xml:space="preserve">, </w:t>
      </w:r>
      <w:r w:rsidRPr="00DD08D6">
        <w:rPr>
          <w:rFonts w:ascii="Times New Roman" w:hAnsi="Times New Roman"/>
          <w:b w:val="0"/>
          <w:i/>
          <w:iCs/>
          <w:sz w:val="24"/>
          <w:lang w:val="en-US"/>
        </w:rPr>
        <w:t>10</w:t>
      </w:r>
      <w:r w:rsidRPr="00DD08D6">
        <w:rPr>
          <w:rFonts w:ascii="Times New Roman" w:hAnsi="Times New Roman"/>
          <w:b w:val="0"/>
          <w:sz w:val="24"/>
          <w:lang w:val="en-US"/>
        </w:rPr>
        <w:t>, 254</w:t>
      </w:r>
      <w:r w:rsidR="000A6898" w:rsidRPr="00DD08D6">
        <w:rPr>
          <w:rFonts w:ascii="Times New Roman" w:hAnsi="Times New Roman"/>
          <w:sz w:val="24"/>
          <w:lang w:val="en-US"/>
        </w:rPr>
        <w:t>−</w:t>
      </w:r>
      <w:r w:rsidRPr="00DD08D6">
        <w:rPr>
          <w:rFonts w:ascii="Times New Roman" w:hAnsi="Times New Roman"/>
          <w:b w:val="0"/>
          <w:sz w:val="24"/>
          <w:lang w:val="en-US"/>
        </w:rPr>
        <w:t>272.</w:t>
      </w:r>
    </w:p>
    <w:p w14:paraId="1AE72288" w14:textId="78C2B1EE" w:rsidR="00AF7420" w:rsidRPr="00DD08D6" w:rsidRDefault="00AF7420" w:rsidP="00AF7420">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Stöckl, Q.; Hsieh, Y.; Mairena, A.; Wu, Y.; Ernst, K.</w:t>
      </w:r>
      <w:r w:rsidR="00FA1F39" w:rsidRPr="00DD08D6">
        <w:rPr>
          <w:rFonts w:ascii="Times New Roman" w:hAnsi="Times New Roman"/>
          <w:b w:val="0"/>
          <w:sz w:val="24"/>
          <w:lang w:val="en-US"/>
        </w:rPr>
        <w:t>-H.</w:t>
      </w:r>
      <w:r w:rsidRPr="00DD08D6">
        <w:rPr>
          <w:rFonts w:ascii="Times New Roman" w:hAnsi="Times New Roman"/>
          <w:b w:val="0"/>
          <w:sz w:val="24"/>
          <w:lang w:val="en-US"/>
        </w:rPr>
        <w:t xml:space="preserve"> Aggregation of C</w:t>
      </w:r>
      <w:r w:rsidRPr="00DD08D6">
        <w:rPr>
          <w:rFonts w:ascii="Times New Roman" w:hAnsi="Times New Roman"/>
          <w:b w:val="0"/>
          <w:sz w:val="24"/>
          <w:vertAlign w:val="subscript"/>
          <w:lang w:val="en-US"/>
        </w:rPr>
        <w:t>70</w:t>
      </w:r>
      <w:r w:rsidRPr="00DD08D6">
        <w:rPr>
          <w:rFonts w:ascii="Times New Roman" w:hAnsi="Times New Roman"/>
          <w:b w:val="0"/>
          <w:sz w:val="24"/>
          <w:lang w:val="en-US"/>
        </w:rPr>
        <w:t>-</w:t>
      </w:r>
      <w:r w:rsidR="001160C4" w:rsidRPr="00DD08D6">
        <w:rPr>
          <w:rFonts w:ascii="Times New Roman" w:hAnsi="Times New Roman"/>
          <w:b w:val="0"/>
          <w:sz w:val="24"/>
          <w:lang w:val="en-US"/>
        </w:rPr>
        <w:t>f</w:t>
      </w:r>
      <w:r w:rsidRPr="00DD08D6">
        <w:rPr>
          <w:rFonts w:ascii="Times New Roman" w:hAnsi="Times New Roman"/>
          <w:b w:val="0"/>
          <w:sz w:val="24"/>
          <w:lang w:val="en-US"/>
        </w:rPr>
        <w:t xml:space="preserve">ragment </w:t>
      </w:r>
      <w:proofErr w:type="spellStart"/>
      <w:r w:rsidR="001160C4" w:rsidRPr="00DD08D6">
        <w:rPr>
          <w:rFonts w:ascii="Times New Roman" w:hAnsi="Times New Roman"/>
          <w:b w:val="0"/>
          <w:sz w:val="24"/>
          <w:lang w:val="en-US"/>
        </w:rPr>
        <w:t>b</w:t>
      </w:r>
      <w:r w:rsidRPr="00DD08D6">
        <w:rPr>
          <w:rFonts w:ascii="Times New Roman" w:hAnsi="Times New Roman"/>
          <w:b w:val="0"/>
          <w:sz w:val="24"/>
          <w:lang w:val="en-US"/>
        </w:rPr>
        <w:t>uckybowls</w:t>
      </w:r>
      <w:proofErr w:type="spellEnd"/>
      <w:r w:rsidRPr="00DD08D6">
        <w:rPr>
          <w:rFonts w:ascii="Times New Roman" w:hAnsi="Times New Roman"/>
          <w:b w:val="0"/>
          <w:sz w:val="24"/>
          <w:lang w:val="en-US"/>
        </w:rPr>
        <w:t xml:space="preserve"> on </w:t>
      </w:r>
      <w:r w:rsidR="001160C4" w:rsidRPr="00DD08D6">
        <w:rPr>
          <w:rFonts w:ascii="Times New Roman" w:hAnsi="Times New Roman"/>
          <w:b w:val="0"/>
          <w:sz w:val="24"/>
          <w:lang w:val="en-US"/>
        </w:rPr>
        <w:t>s</w:t>
      </w:r>
      <w:r w:rsidRPr="00DD08D6">
        <w:rPr>
          <w:rFonts w:ascii="Times New Roman" w:hAnsi="Times New Roman"/>
          <w:b w:val="0"/>
          <w:sz w:val="24"/>
          <w:lang w:val="en-US"/>
        </w:rPr>
        <w:t xml:space="preserve">urfaces: π–H and π–π </w:t>
      </w:r>
      <w:r w:rsidR="001160C4" w:rsidRPr="00DD08D6">
        <w:rPr>
          <w:rFonts w:ascii="Times New Roman" w:hAnsi="Times New Roman"/>
          <w:b w:val="0"/>
          <w:sz w:val="24"/>
          <w:lang w:val="en-US"/>
        </w:rPr>
        <w:t>b</w:t>
      </w:r>
      <w:r w:rsidRPr="00DD08D6">
        <w:rPr>
          <w:rFonts w:ascii="Times New Roman" w:hAnsi="Times New Roman"/>
          <w:b w:val="0"/>
          <w:sz w:val="24"/>
          <w:lang w:val="en-US"/>
        </w:rPr>
        <w:t xml:space="preserve">onding in </w:t>
      </w:r>
      <w:r w:rsidR="001160C4" w:rsidRPr="00DD08D6">
        <w:rPr>
          <w:rFonts w:ascii="Times New Roman" w:hAnsi="Times New Roman"/>
          <w:b w:val="0"/>
          <w:sz w:val="24"/>
          <w:lang w:val="en-US"/>
        </w:rPr>
        <w:t>b</w:t>
      </w:r>
      <w:r w:rsidRPr="00DD08D6">
        <w:rPr>
          <w:rFonts w:ascii="Times New Roman" w:hAnsi="Times New Roman"/>
          <w:b w:val="0"/>
          <w:sz w:val="24"/>
          <w:lang w:val="en-US"/>
        </w:rPr>
        <w:t xml:space="preserve">owl </w:t>
      </w:r>
      <w:r w:rsidR="001160C4" w:rsidRPr="00DD08D6">
        <w:rPr>
          <w:rFonts w:ascii="Times New Roman" w:hAnsi="Times New Roman"/>
          <w:b w:val="0"/>
          <w:sz w:val="24"/>
          <w:lang w:val="en-US"/>
        </w:rPr>
        <w:t>u</w:t>
      </w:r>
      <w:r w:rsidRPr="00DD08D6">
        <w:rPr>
          <w:rFonts w:ascii="Times New Roman" w:hAnsi="Times New Roman"/>
          <w:b w:val="0"/>
          <w:sz w:val="24"/>
          <w:lang w:val="en-US"/>
        </w:rPr>
        <w:t>p-</w:t>
      </w:r>
      <w:r w:rsidR="001160C4" w:rsidRPr="00DD08D6">
        <w:rPr>
          <w:rFonts w:ascii="Times New Roman" w:hAnsi="Times New Roman"/>
          <w:b w:val="0"/>
          <w:sz w:val="24"/>
          <w:lang w:val="en-US"/>
        </w:rPr>
        <w:t>s</w:t>
      </w:r>
      <w:r w:rsidRPr="00DD08D6">
        <w:rPr>
          <w:rFonts w:ascii="Times New Roman" w:hAnsi="Times New Roman"/>
          <w:b w:val="0"/>
          <w:sz w:val="24"/>
          <w:lang w:val="en-US"/>
        </w:rPr>
        <w:t>ide-</w:t>
      </w:r>
      <w:r w:rsidR="001160C4" w:rsidRPr="00DD08D6">
        <w:rPr>
          <w:rFonts w:ascii="Times New Roman" w:hAnsi="Times New Roman"/>
          <w:b w:val="0"/>
          <w:sz w:val="24"/>
          <w:lang w:val="en-US"/>
        </w:rPr>
        <w:t>d</w:t>
      </w:r>
      <w:r w:rsidRPr="00DD08D6">
        <w:rPr>
          <w:rFonts w:ascii="Times New Roman" w:hAnsi="Times New Roman"/>
          <w:b w:val="0"/>
          <w:sz w:val="24"/>
          <w:lang w:val="en-US"/>
        </w:rPr>
        <w:t xml:space="preserve">own </w:t>
      </w:r>
      <w:r w:rsidR="001160C4" w:rsidRPr="00DD08D6">
        <w:rPr>
          <w:rFonts w:ascii="Times New Roman" w:hAnsi="Times New Roman"/>
          <w:b w:val="0"/>
          <w:sz w:val="24"/>
          <w:lang w:val="en-US"/>
        </w:rPr>
        <w:t>e</w:t>
      </w:r>
      <w:r w:rsidRPr="00DD08D6">
        <w:rPr>
          <w:rFonts w:ascii="Times New Roman" w:hAnsi="Times New Roman"/>
          <w:b w:val="0"/>
          <w:sz w:val="24"/>
          <w:lang w:val="en-US"/>
        </w:rPr>
        <w:t>nsembles</w:t>
      </w:r>
      <w:r w:rsidR="00FA1F39" w:rsidRPr="00DD08D6">
        <w:rPr>
          <w:rFonts w:ascii="Times New Roman" w:hAnsi="Times New Roman"/>
          <w:b w:val="0"/>
          <w:sz w:val="24"/>
          <w:lang w:val="en-US"/>
        </w:rPr>
        <w:t>.</w:t>
      </w:r>
      <w:r w:rsidRPr="00DD08D6">
        <w:rPr>
          <w:rFonts w:ascii="Times New Roman" w:hAnsi="Times New Roman"/>
          <w:b w:val="0"/>
          <w:sz w:val="24"/>
          <w:lang w:val="en-US"/>
        </w:rPr>
        <w:t xml:space="preserve"> </w:t>
      </w:r>
      <w:r w:rsidRPr="00DD08D6">
        <w:rPr>
          <w:rFonts w:ascii="Times New Roman" w:hAnsi="Times New Roman"/>
          <w:b w:val="0"/>
          <w:i/>
          <w:iCs/>
          <w:sz w:val="24"/>
          <w:lang w:val="en-US"/>
        </w:rPr>
        <w:t>J. Am. Chem. Soc.</w:t>
      </w:r>
      <w:r w:rsidRPr="00DD08D6">
        <w:rPr>
          <w:rFonts w:ascii="Times New Roman" w:hAnsi="Times New Roman"/>
          <w:b w:val="0"/>
          <w:sz w:val="24"/>
          <w:lang w:val="en-US"/>
        </w:rPr>
        <w:t xml:space="preserve"> </w:t>
      </w:r>
      <w:r w:rsidRPr="00DD08D6">
        <w:rPr>
          <w:rFonts w:ascii="Times New Roman" w:hAnsi="Times New Roman"/>
          <w:bCs/>
          <w:sz w:val="24"/>
          <w:lang w:val="en-US"/>
        </w:rPr>
        <w:t>2016</w:t>
      </w:r>
      <w:r w:rsidRPr="00DD08D6">
        <w:rPr>
          <w:rFonts w:ascii="Times New Roman" w:hAnsi="Times New Roman"/>
          <w:b w:val="0"/>
          <w:sz w:val="24"/>
          <w:lang w:val="en-US"/>
        </w:rPr>
        <w:t xml:space="preserve">, </w:t>
      </w:r>
      <w:r w:rsidRPr="00DD08D6">
        <w:rPr>
          <w:rFonts w:ascii="Times New Roman" w:hAnsi="Times New Roman"/>
          <w:b w:val="0"/>
          <w:i/>
          <w:iCs/>
          <w:sz w:val="24"/>
          <w:lang w:val="en-US"/>
        </w:rPr>
        <w:t>138</w:t>
      </w:r>
      <w:r w:rsidRPr="00DD08D6">
        <w:rPr>
          <w:rFonts w:ascii="Times New Roman" w:hAnsi="Times New Roman"/>
          <w:b w:val="0"/>
          <w:sz w:val="24"/>
          <w:lang w:val="en-US"/>
        </w:rPr>
        <w:t>, 6111</w:t>
      </w:r>
      <w:r w:rsidR="000A6898" w:rsidRPr="00DD08D6">
        <w:rPr>
          <w:rFonts w:ascii="Times New Roman" w:hAnsi="Times New Roman"/>
          <w:sz w:val="24"/>
          <w:lang w:val="en-US"/>
        </w:rPr>
        <w:t>−</w:t>
      </w:r>
      <w:r w:rsidRPr="00DD08D6">
        <w:rPr>
          <w:rFonts w:ascii="Times New Roman" w:hAnsi="Times New Roman"/>
          <w:b w:val="0"/>
          <w:sz w:val="24"/>
          <w:lang w:val="en-US"/>
        </w:rPr>
        <w:t>6114</w:t>
      </w:r>
      <w:r w:rsidRPr="00DD08D6">
        <w:rPr>
          <w:rFonts w:ascii="Times New Roman" w:eastAsia="DengXian" w:hAnsi="Times New Roman"/>
          <w:b w:val="0"/>
          <w:sz w:val="24"/>
          <w:lang w:val="en-US" w:eastAsia="zh-CN"/>
        </w:rPr>
        <w:t>.</w:t>
      </w:r>
    </w:p>
    <w:p w14:paraId="5BAFA157" w14:textId="47295D14" w:rsidR="0025547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proofErr w:type="spellStart"/>
      <w:r w:rsidRPr="00DD08D6">
        <w:rPr>
          <w:rFonts w:ascii="Times New Roman" w:hAnsi="Times New Roman"/>
          <w:b w:val="0"/>
          <w:sz w:val="24"/>
          <w:lang w:val="en-US"/>
        </w:rPr>
        <w:t>Adisoejoso</w:t>
      </w:r>
      <w:proofErr w:type="spellEnd"/>
      <w:r w:rsidRPr="00DD08D6">
        <w:rPr>
          <w:rFonts w:ascii="Times New Roman" w:hAnsi="Times New Roman"/>
          <w:b w:val="0"/>
          <w:sz w:val="24"/>
          <w:lang w:val="en-US"/>
        </w:rPr>
        <w:t xml:space="preserve">, J.; </w:t>
      </w:r>
      <w:proofErr w:type="spellStart"/>
      <w:r w:rsidRPr="00DD08D6">
        <w:rPr>
          <w:rFonts w:ascii="Times New Roman" w:hAnsi="Times New Roman"/>
          <w:b w:val="0"/>
          <w:sz w:val="24"/>
          <w:lang w:val="en-US"/>
        </w:rPr>
        <w:t>Tahara</w:t>
      </w:r>
      <w:proofErr w:type="spellEnd"/>
      <w:r w:rsidRPr="00DD08D6">
        <w:rPr>
          <w:rFonts w:ascii="Times New Roman" w:hAnsi="Times New Roman"/>
          <w:b w:val="0"/>
          <w:sz w:val="24"/>
          <w:lang w:val="en-US"/>
        </w:rPr>
        <w:t xml:space="preserve">, K.; Lei, S.; </w:t>
      </w:r>
      <w:proofErr w:type="spellStart"/>
      <w:r w:rsidRPr="00DD08D6">
        <w:rPr>
          <w:rFonts w:ascii="Times New Roman" w:hAnsi="Times New Roman"/>
          <w:b w:val="0"/>
          <w:sz w:val="24"/>
          <w:lang w:val="en-US"/>
        </w:rPr>
        <w:t>Szabelski</w:t>
      </w:r>
      <w:proofErr w:type="spellEnd"/>
      <w:r w:rsidRPr="00DD08D6">
        <w:rPr>
          <w:rFonts w:ascii="Times New Roman" w:hAnsi="Times New Roman"/>
          <w:b w:val="0"/>
          <w:sz w:val="24"/>
          <w:lang w:val="en-US"/>
        </w:rPr>
        <w:t xml:space="preserve">, P.; </w:t>
      </w:r>
      <w:proofErr w:type="spellStart"/>
      <w:r w:rsidRPr="00DD08D6">
        <w:rPr>
          <w:rFonts w:ascii="Times New Roman" w:hAnsi="Times New Roman"/>
          <w:b w:val="0"/>
          <w:sz w:val="24"/>
          <w:lang w:val="en-US"/>
        </w:rPr>
        <w:t>Rzysko</w:t>
      </w:r>
      <w:proofErr w:type="spellEnd"/>
      <w:r w:rsidRPr="00DD08D6">
        <w:rPr>
          <w:rFonts w:ascii="Times New Roman" w:hAnsi="Times New Roman"/>
          <w:b w:val="0"/>
          <w:sz w:val="24"/>
          <w:lang w:val="en-US"/>
        </w:rPr>
        <w:t xml:space="preserve">, W.; Inukai, K.; Blunt, M. O.; </w:t>
      </w:r>
      <w:proofErr w:type="spellStart"/>
      <w:r w:rsidRPr="00DD08D6">
        <w:rPr>
          <w:rFonts w:ascii="Times New Roman" w:hAnsi="Times New Roman"/>
          <w:b w:val="0"/>
          <w:sz w:val="24"/>
          <w:lang w:val="en-US"/>
        </w:rPr>
        <w:t>Tobe</w:t>
      </w:r>
      <w:proofErr w:type="spellEnd"/>
      <w:r w:rsidRPr="00DD08D6">
        <w:rPr>
          <w:rFonts w:ascii="Times New Roman" w:hAnsi="Times New Roman"/>
          <w:b w:val="0"/>
          <w:sz w:val="24"/>
          <w:lang w:val="en-US"/>
        </w:rPr>
        <w:t xml:space="preserve">, Y.; De </w:t>
      </w:r>
      <w:proofErr w:type="spellStart"/>
      <w:r w:rsidRPr="00DD08D6">
        <w:rPr>
          <w:rFonts w:ascii="Times New Roman" w:hAnsi="Times New Roman"/>
          <w:b w:val="0"/>
          <w:sz w:val="24"/>
          <w:lang w:val="en-US"/>
        </w:rPr>
        <w:t>Feyter</w:t>
      </w:r>
      <w:proofErr w:type="spellEnd"/>
      <w:r w:rsidRPr="00DD08D6">
        <w:rPr>
          <w:rFonts w:ascii="Times New Roman" w:hAnsi="Times New Roman"/>
          <w:b w:val="0"/>
          <w:sz w:val="24"/>
          <w:lang w:val="en-US"/>
        </w:rPr>
        <w:t xml:space="preserve">, S. One </w:t>
      </w:r>
      <w:r w:rsidR="008B4FC7" w:rsidRPr="00DD08D6">
        <w:rPr>
          <w:rFonts w:ascii="Times New Roman" w:hAnsi="Times New Roman"/>
          <w:b w:val="0"/>
          <w:sz w:val="24"/>
          <w:lang w:val="en-US"/>
        </w:rPr>
        <w:t>b</w:t>
      </w:r>
      <w:r w:rsidRPr="00DD08D6">
        <w:rPr>
          <w:rFonts w:ascii="Times New Roman" w:hAnsi="Times New Roman"/>
          <w:b w:val="0"/>
          <w:sz w:val="24"/>
          <w:lang w:val="en-US"/>
        </w:rPr>
        <w:t xml:space="preserve">uilding </w:t>
      </w:r>
      <w:r w:rsidR="008B4FC7" w:rsidRPr="00DD08D6">
        <w:rPr>
          <w:rFonts w:ascii="Times New Roman" w:hAnsi="Times New Roman"/>
          <w:b w:val="0"/>
          <w:sz w:val="24"/>
          <w:lang w:val="en-US"/>
        </w:rPr>
        <w:t>b</w:t>
      </w:r>
      <w:r w:rsidRPr="00DD08D6">
        <w:rPr>
          <w:rFonts w:ascii="Times New Roman" w:hAnsi="Times New Roman"/>
          <w:b w:val="0"/>
          <w:sz w:val="24"/>
          <w:lang w:val="en-US"/>
        </w:rPr>
        <w:t xml:space="preserve">lock, two </w:t>
      </w:r>
      <w:r w:rsidR="008B4FC7" w:rsidRPr="00DD08D6">
        <w:rPr>
          <w:rFonts w:ascii="Times New Roman" w:hAnsi="Times New Roman"/>
          <w:b w:val="0"/>
          <w:sz w:val="24"/>
          <w:lang w:val="en-US"/>
        </w:rPr>
        <w:t>d</w:t>
      </w:r>
      <w:r w:rsidRPr="00DD08D6">
        <w:rPr>
          <w:rFonts w:ascii="Times New Roman" w:hAnsi="Times New Roman"/>
          <w:b w:val="0"/>
          <w:sz w:val="24"/>
          <w:lang w:val="en-US"/>
        </w:rPr>
        <w:t xml:space="preserve">ifferent </w:t>
      </w:r>
      <w:r w:rsidR="008B4FC7" w:rsidRPr="00DD08D6">
        <w:rPr>
          <w:rFonts w:ascii="Times New Roman" w:hAnsi="Times New Roman"/>
          <w:b w:val="0"/>
          <w:sz w:val="24"/>
          <w:lang w:val="en-US"/>
        </w:rPr>
        <w:t>n</w:t>
      </w:r>
      <w:r w:rsidRPr="00DD08D6">
        <w:rPr>
          <w:rFonts w:ascii="Times New Roman" w:hAnsi="Times New Roman"/>
          <w:b w:val="0"/>
          <w:sz w:val="24"/>
          <w:lang w:val="en-US"/>
        </w:rPr>
        <w:t xml:space="preserve">anoporous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elf-assembled </w:t>
      </w:r>
      <w:r w:rsidR="008B4FC7" w:rsidRPr="00DD08D6">
        <w:rPr>
          <w:rFonts w:ascii="Times New Roman" w:hAnsi="Times New Roman"/>
          <w:b w:val="0"/>
          <w:sz w:val="24"/>
          <w:lang w:val="en-US"/>
        </w:rPr>
        <w:t>m</w:t>
      </w:r>
      <w:r w:rsidRPr="00DD08D6">
        <w:rPr>
          <w:rFonts w:ascii="Times New Roman" w:hAnsi="Times New Roman"/>
          <w:b w:val="0"/>
          <w:sz w:val="24"/>
          <w:lang w:val="en-US"/>
        </w:rPr>
        <w:t xml:space="preserve">onolayers: </w:t>
      </w:r>
      <w:r w:rsidR="00FA1F39" w:rsidRPr="00DD08D6">
        <w:rPr>
          <w:rFonts w:ascii="Times New Roman" w:hAnsi="Times New Roman"/>
          <w:b w:val="0"/>
          <w:sz w:val="24"/>
          <w:lang w:val="en-US"/>
        </w:rPr>
        <w:t>A</w:t>
      </w:r>
      <w:r w:rsidRPr="00DD08D6">
        <w:rPr>
          <w:rFonts w:ascii="Times New Roman" w:hAnsi="Times New Roman"/>
          <w:b w:val="0"/>
          <w:sz w:val="24"/>
          <w:lang w:val="en-US"/>
        </w:rPr>
        <w:t xml:space="preserve"> </w:t>
      </w:r>
      <w:r w:rsidR="00FA1F39" w:rsidRPr="00DD08D6">
        <w:rPr>
          <w:rFonts w:ascii="Times New Roman" w:hAnsi="Times New Roman"/>
          <w:b w:val="0"/>
          <w:sz w:val="24"/>
          <w:lang w:val="en-US"/>
        </w:rPr>
        <w:t>C</w:t>
      </w:r>
      <w:r w:rsidRPr="00DD08D6">
        <w:rPr>
          <w:rFonts w:ascii="Times New Roman" w:hAnsi="Times New Roman"/>
          <w:b w:val="0"/>
          <w:sz w:val="24"/>
          <w:lang w:val="en-US"/>
        </w:rPr>
        <w:t xml:space="preserve">ombined STM and </w:t>
      </w:r>
      <w:r w:rsidR="008B4FC7" w:rsidRPr="00DD08D6">
        <w:rPr>
          <w:rFonts w:ascii="Times New Roman" w:hAnsi="Times New Roman"/>
          <w:b w:val="0"/>
          <w:sz w:val="24"/>
          <w:lang w:val="en-US"/>
        </w:rPr>
        <w:t>M</w:t>
      </w:r>
      <w:r w:rsidRPr="00DD08D6">
        <w:rPr>
          <w:rFonts w:ascii="Times New Roman" w:hAnsi="Times New Roman"/>
          <w:b w:val="0"/>
          <w:sz w:val="24"/>
          <w:lang w:val="en-US"/>
        </w:rPr>
        <w:t xml:space="preserve">onte Carlo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tudy. </w:t>
      </w:r>
      <w:r w:rsidRPr="00DD08D6">
        <w:rPr>
          <w:rFonts w:ascii="Times New Roman" w:hAnsi="Times New Roman"/>
          <w:b w:val="0"/>
          <w:i/>
          <w:sz w:val="24"/>
          <w:lang w:val="en-US"/>
        </w:rPr>
        <w:t>ACS Nano</w:t>
      </w:r>
      <w:r w:rsidRPr="00DD08D6">
        <w:rPr>
          <w:rFonts w:ascii="Times New Roman" w:hAnsi="Times New Roman"/>
          <w:b w:val="0"/>
          <w:sz w:val="24"/>
          <w:lang w:val="en-US"/>
        </w:rPr>
        <w:t xml:space="preserve"> </w:t>
      </w:r>
      <w:r w:rsidRPr="00DD08D6">
        <w:rPr>
          <w:rFonts w:ascii="Times New Roman" w:hAnsi="Times New Roman"/>
          <w:sz w:val="24"/>
          <w:lang w:val="en-US"/>
        </w:rPr>
        <w:t>2012</w:t>
      </w:r>
      <w:r w:rsidRPr="00DD08D6">
        <w:rPr>
          <w:rFonts w:ascii="Times New Roman" w:hAnsi="Times New Roman"/>
          <w:b w:val="0"/>
          <w:sz w:val="24"/>
          <w:lang w:val="en-US"/>
        </w:rPr>
        <w:t xml:space="preserve">, </w:t>
      </w:r>
      <w:r w:rsidRPr="00DD08D6">
        <w:rPr>
          <w:rFonts w:ascii="Times New Roman" w:hAnsi="Times New Roman"/>
          <w:b w:val="0"/>
          <w:i/>
          <w:iCs/>
          <w:sz w:val="24"/>
          <w:lang w:val="en-US"/>
        </w:rPr>
        <w:t>6</w:t>
      </w:r>
      <w:r w:rsidRPr="00DD08D6">
        <w:rPr>
          <w:rFonts w:ascii="Times New Roman" w:hAnsi="Times New Roman"/>
          <w:b w:val="0"/>
          <w:sz w:val="24"/>
          <w:lang w:val="en-US"/>
        </w:rPr>
        <w:t>, 897</w:t>
      </w:r>
      <w:r w:rsidR="000A6898" w:rsidRPr="00DD08D6">
        <w:rPr>
          <w:rFonts w:ascii="Times New Roman" w:hAnsi="Times New Roman"/>
          <w:sz w:val="24"/>
          <w:lang w:val="en-US"/>
        </w:rPr>
        <w:t>−</w:t>
      </w:r>
      <w:r w:rsidRPr="00DD08D6">
        <w:rPr>
          <w:rFonts w:ascii="Times New Roman" w:hAnsi="Times New Roman"/>
          <w:b w:val="0"/>
          <w:sz w:val="24"/>
          <w:lang w:val="en-US"/>
        </w:rPr>
        <w:t>903.</w:t>
      </w:r>
    </w:p>
    <w:p w14:paraId="1C04D692" w14:textId="0A4DB1A8" w:rsidR="0025547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lastRenderedPageBreak/>
        <w:t xml:space="preserve">Barth, J. V.; Weckesser, J.; Trimarchi, G.; Vladimirova, M.; De Vita, A.; Cai, C.; Brune, H.; Günter, P.; Kern, K. Stereochemical </w:t>
      </w:r>
      <w:r w:rsidR="008B4FC7" w:rsidRPr="00DD08D6">
        <w:rPr>
          <w:rFonts w:ascii="Times New Roman" w:hAnsi="Times New Roman"/>
          <w:b w:val="0"/>
          <w:sz w:val="24"/>
          <w:lang w:val="en-US"/>
        </w:rPr>
        <w:t>e</w:t>
      </w:r>
      <w:r w:rsidRPr="00DD08D6">
        <w:rPr>
          <w:rFonts w:ascii="Times New Roman" w:hAnsi="Times New Roman"/>
          <w:b w:val="0"/>
          <w:sz w:val="24"/>
          <w:lang w:val="en-US"/>
        </w:rPr>
        <w:t xml:space="preserve">ffects in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upramolecular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elf-assembly at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urfaces: 1-D versus 2-D </w:t>
      </w:r>
      <w:r w:rsidR="008B4FC7" w:rsidRPr="00DD08D6">
        <w:rPr>
          <w:rFonts w:ascii="Times New Roman" w:hAnsi="Times New Roman"/>
          <w:b w:val="0"/>
          <w:sz w:val="24"/>
          <w:lang w:val="en-US"/>
        </w:rPr>
        <w:t>e</w:t>
      </w:r>
      <w:r w:rsidRPr="00DD08D6">
        <w:rPr>
          <w:rFonts w:ascii="Times New Roman" w:hAnsi="Times New Roman"/>
          <w:b w:val="0"/>
          <w:sz w:val="24"/>
          <w:lang w:val="en-US"/>
        </w:rPr>
        <w:t xml:space="preserve">nantiomorphic </w:t>
      </w:r>
      <w:r w:rsidR="008B4FC7" w:rsidRPr="00DD08D6">
        <w:rPr>
          <w:rFonts w:ascii="Times New Roman" w:hAnsi="Times New Roman"/>
          <w:b w:val="0"/>
          <w:sz w:val="24"/>
          <w:lang w:val="en-US"/>
        </w:rPr>
        <w:t>o</w:t>
      </w:r>
      <w:r w:rsidRPr="00DD08D6">
        <w:rPr>
          <w:rFonts w:ascii="Times New Roman" w:hAnsi="Times New Roman"/>
          <w:b w:val="0"/>
          <w:sz w:val="24"/>
          <w:lang w:val="en-US"/>
        </w:rPr>
        <w:t xml:space="preserve">rdering for PVBA and PEBA on Ag (111). </w:t>
      </w:r>
      <w:r w:rsidRPr="00DD08D6">
        <w:rPr>
          <w:rFonts w:ascii="Times New Roman" w:hAnsi="Times New Roman"/>
          <w:b w:val="0"/>
          <w:i/>
          <w:sz w:val="24"/>
          <w:lang w:val="en-US"/>
        </w:rPr>
        <w:t>J</w:t>
      </w:r>
      <w:r w:rsidR="00B80216" w:rsidRPr="00DD08D6">
        <w:rPr>
          <w:rFonts w:ascii="Times New Roman" w:hAnsi="Times New Roman"/>
          <w:b w:val="0"/>
          <w:i/>
          <w:sz w:val="24"/>
          <w:lang w:val="en-US"/>
        </w:rPr>
        <w:t xml:space="preserve">. </w:t>
      </w:r>
      <w:r w:rsidRPr="00DD08D6">
        <w:rPr>
          <w:rFonts w:ascii="Times New Roman" w:hAnsi="Times New Roman"/>
          <w:b w:val="0"/>
          <w:i/>
          <w:sz w:val="24"/>
          <w:lang w:val="en-US"/>
        </w:rPr>
        <w:t>Am</w:t>
      </w:r>
      <w:r w:rsidR="00B80216" w:rsidRPr="00DD08D6">
        <w:rPr>
          <w:rFonts w:ascii="Times New Roman" w:hAnsi="Times New Roman"/>
          <w:b w:val="0"/>
          <w:i/>
          <w:sz w:val="24"/>
          <w:lang w:val="en-US"/>
        </w:rPr>
        <w:t>.</w:t>
      </w:r>
      <w:r w:rsidRPr="00DD08D6">
        <w:rPr>
          <w:rFonts w:ascii="Times New Roman" w:hAnsi="Times New Roman"/>
          <w:b w:val="0"/>
          <w:i/>
          <w:sz w:val="24"/>
          <w:lang w:val="en-US"/>
        </w:rPr>
        <w:t xml:space="preserve"> Chem</w:t>
      </w:r>
      <w:r w:rsidR="00B80216" w:rsidRPr="00DD08D6">
        <w:rPr>
          <w:rFonts w:ascii="Times New Roman" w:hAnsi="Times New Roman"/>
          <w:b w:val="0"/>
          <w:i/>
          <w:sz w:val="24"/>
          <w:lang w:val="en-US"/>
        </w:rPr>
        <w:t>.</w:t>
      </w:r>
      <w:r w:rsidRPr="00DD08D6">
        <w:rPr>
          <w:rFonts w:ascii="Times New Roman" w:hAnsi="Times New Roman"/>
          <w:b w:val="0"/>
          <w:i/>
          <w:sz w:val="24"/>
          <w:lang w:val="en-US"/>
        </w:rPr>
        <w:t xml:space="preserve"> Soc</w:t>
      </w:r>
      <w:r w:rsidR="00B80216"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2002</w:t>
      </w:r>
      <w:r w:rsidRPr="00DD08D6">
        <w:rPr>
          <w:rFonts w:ascii="Times New Roman" w:hAnsi="Times New Roman"/>
          <w:b w:val="0"/>
          <w:sz w:val="24"/>
          <w:lang w:val="en-US"/>
        </w:rPr>
        <w:t xml:space="preserve">, </w:t>
      </w:r>
      <w:r w:rsidRPr="00DD08D6">
        <w:rPr>
          <w:rFonts w:ascii="Times New Roman" w:hAnsi="Times New Roman"/>
          <w:b w:val="0"/>
          <w:i/>
          <w:iCs/>
          <w:sz w:val="24"/>
          <w:lang w:val="en-US"/>
        </w:rPr>
        <w:t>124</w:t>
      </w:r>
      <w:r w:rsidRPr="00DD08D6">
        <w:rPr>
          <w:rFonts w:ascii="Times New Roman" w:hAnsi="Times New Roman"/>
          <w:b w:val="0"/>
          <w:sz w:val="24"/>
          <w:lang w:val="en-US"/>
        </w:rPr>
        <w:t>, 7991</w:t>
      </w:r>
      <w:r w:rsidR="000A6898" w:rsidRPr="00DD08D6">
        <w:rPr>
          <w:rFonts w:ascii="Times New Roman" w:hAnsi="Times New Roman"/>
          <w:sz w:val="24"/>
          <w:lang w:val="en-US"/>
        </w:rPr>
        <w:t>−</w:t>
      </w:r>
      <w:r w:rsidRPr="00DD08D6">
        <w:rPr>
          <w:rFonts w:ascii="Times New Roman" w:hAnsi="Times New Roman"/>
          <w:b w:val="0"/>
          <w:sz w:val="24"/>
          <w:lang w:val="en-US"/>
        </w:rPr>
        <w:t>8000.</w:t>
      </w:r>
    </w:p>
    <w:p w14:paraId="1EBC2A20" w14:textId="4C1F279C" w:rsidR="0025547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Clair, S.; Pons, S.; </w:t>
      </w:r>
      <w:proofErr w:type="spellStart"/>
      <w:r w:rsidRPr="00DD08D6">
        <w:rPr>
          <w:rFonts w:ascii="Times New Roman" w:hAnsi="Times New Roman"/>
          <w:b w:val="0"/>
          <w:sz w:val="24"/>
          <w:lang w:val="en-US"/>
        </w:rPr>
        <w:t>Seitsonen</w:t>
      </w:r>
      <w:proofErr w:type="spellEnd"/>
      <w:r w:rsidRPr="00DD08D6">
        <w:rPr>
          <w:rFonts w:ascii="Times New Roman" w:hAnsi="Times New Roman"/>
          <w:b w:val="0"/>
          <w:sz w:val="24"/>
          <w:lang w:val="en-US"/>
        </w:rPr>
        <w:t xml:space="preserve">, A. P.; Brune, H.; Kern, K.; Barth, J. V. STM </w:t>
      </w:r>
      <w:r w:rsidR="00FA1F39" w:rsidRPr="00DD08D6">
        <w:rPr>
          <w:rFonts w:ascii="Times New Roman" w:hAnsi="Times New Roman"/>
          <w:b w:val="0"/>
          <w:sz w:val="24"/>
          <w:lang w:val="en-US"/>
        </w:rPr>
        <w:t>S</w:t>
      </w:r>
      <w:r w:rsidRPr="00DD08D6">
        <w:rPr>
          <w:rFonts w:ascii="Times New Roman" w:hAnsi="Times New Roman"/>
          <w:b w:val="0"/>
          <w:sz w:val="24"/>
          <w:lang w:val="en-US"/>
        </w:rPr>
        <w:t xml:space="preserve">tudy of </w:t>
      </w:r>
      <w:r w:rsidR="00FA1F39" w:rsidRPr="00DD08D6">
        <w:rPr>
          <w:rFonts w:ascii="Times New Roman" w:hAnsi="Times New Roman"/>
          <w:b w:val="0"/>
          <w:sz w:val="24"/>
          <w:lang w:val="en-US"/>
        </w:rPr>
        <w:t>T</w:t>
      </w:r>
      <w:r w:rsidRPr="00DD08D6">
        <w:rPr>
          <w:rFonts w:ascii="Times New Roman" w:hAnsi="Times New Roman"/>
          <w:b w:val="0"/>
          <w:sz w:val="24"/>
          <w:lang w:val="en-US"/>
        </w:rPr>
        <w:t xml:space="preserve">erephthalic </w:t>
      </w:r>
      <w:r w:rsidR="00FA1F39" w:rsidRPr="00DD08D6">
        <w:rPr>
          <w:rFonts w:ascii="Times New Roman" w:hAnsi="Times New Roman"/>
          <w:b w:val="0"/>
          <w:sz w:val="24"/>
          <w:lang w:val="en-US"/>
        </w:rPr>
        <w:t>A</w:t>
      </w:r>
      <w:r w:rsidRPr="00DD08D6">
        <w:rPr>
          <w:rFonts w:ascii="Times New Roman" w:hAnsi="Times New Roman"/>
          <w:b w:val="0"/>
          <w:sz w:val="24"/>
          <w:lang w:val="en-US"/>
        </w:rPr>
        <w:t xml:space="preserve">cid </w:t>
      </w:r>
      <w:r w:rsidR="00FA1F39" w:rsidRPr="00DD08D6">
        <w:rPr>
          <w:rFonts w:ascii="Times New Roman" w:hAnsi="Times New Roman"/>
          <w:b w:val="0"/>
          <w:sz w:val="24"/>
          <w:lang w:val="en-US"/>
        </w:rPr>
        <w:t>S</w:t>
      </w:r>
      <w:r w:rsidRPr="00DD08D6">
        <w:rPr>
          <w:rFonts w:ascii="Times New Roman" w:hAnsi="Times New Roman"/>
          <w:b w:val="0"/>
          <w:sz w:val="24"/>
          <w:lang w:val="en-US"/>
        </w:rPr>
        <w:t xml:space="preserve">elf-assembly on Au (111): Hydrogen-bonded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heets on an </w:t>
      </w:r>
      <w:r w:rsidR="008B4FC7" w:rsidRPr="00DD08D6">
        <w:rPr>
          <w:rFonts w:ascii="Times New Roman" w:hAnsi="Times New Roman"/>
          <w:b w:val="0"/>
          <w:sz w:val="24"/>
          <w:lang w:val="en-US"/>
        </w:rPr>
        <w:t>i</w:t>
      </w:r>
      <w:r w:rsidRPr="00DD08D6">
        <w:rPr>
          <w:rFonts w:ascii="Times New Roman" w:hAnsi="Times New Roman"/>
          <w:b w:val="0"/>
          <w:sz w:val="24"/>
          <w:lang w:val="en-US"/>
        </w:rPr>
        <w:t xml:space="preserve">nhomogeneous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ubstrate. </w:t>
      </w:r>
      <w:r w:rsidRPr="00DD08D6">
        <w:rPr>
          <w:rFonts w:ascii="Times New Roman" w:hAnsi="Times New Roman"/>
          <w:b w:val="0"/>
          <w:i/>
          <w:sz w:val="24"/>
          <w:lang w:val="en-US"/>
        </w:rPr>
        <w:t>J</w:t>
      </w:r>
      <w:r w:rsidR="006E46BD" w:rsidRPr="00DD08D6">
        <w:rPr>
          <w:rFonts w:ascii="Times New Roman" w:hAnsi="Times New Roman"/>
          <w:b w:val="0"/>
          <w:i/>
          <w:sz w:val="24"/>
          <w:lang w:val="en-US"/>
        </w:rPr>
        <w:t>.</w:t>
      </w:r>
      <w:r w:rsidRPr="00DD08D6">
        <w:rPr>
          <w:rFonts w:ascii="Times New Roman" w:hAnsi="Times New Roman"/>
          <w:b w:val="0"/>
          <w:i/>
          <w:sz w:val="24"/>
          <w:lang w:val="en-US"/>
        </w:rPr>
        <w:t xml:space="preserve"> Phys</w:t>
      </w:r>
      <w:r w:rsidR="006E46BD" w:rsidRPr="00DD08D6">
        <w:rPr>
          <w:rFonts w:ascii="Times New Roman" w:hAnsi="Times New Roman"/>
          <w:b w:val="0"/>
          <w:i/>
          <w:sz w:val="24"/>
          <w:lang w:val="en-US"/>
        </w:rPr>
        <w:t>.</w:t>
      </w:r>
      <w:r w:rsidRPr="00DD08D6">
        <w:rPr>
          <w:rFonts w:ascii="Times New Roman" w:hAnsi="Times New Roman"/>
          <w:b w:val="0"/>
          <w:i/>
          <w:sz w:val="24"/>
          <w:lang w:val="en-US"/>
        </w:rPr>
        <w:t xml:space="preserve"> Chem</w:t>
      </w:r>
      <w:r w:rsidR="006E46BD" w:rsidRPr="00DD08D6">
        <w:rPr>
          <w:rFonts w:ascii="Times New Roman" w:hAnsi="Times New Roman"/>
          <w:b w:val="0"/>
          <w:i/>
          <w:sz w:val="24"/>
          <w:lang w:val="en-US"/>
        </w:rPr>
        <w:t>.</w:t>
      </w:r>
      <w:r w:rsidRPr="00DD08D6">
        <w:rPr>
          <w:rFonts w:ascii="Times New Roman" w:hAnsi="Times New Roman"/>
          <w:b w:val="0"/>
          <w:i/>
          <w:sz w:val="24"/>
          <w:lang w:val="en-US"/>
        </w:rPr>
        <w:t xml:space="preserve"> B</w:t>
      </w:r>
      <w:r w:rsidRPr="00DD08D6">
        <w:rPr>
          <w:rFonts w:ascii="Times New Roman" w:hAnsi="Times New Roman"/>
          <w:b w:val="0"/>
          <w:sz w:val="24"/>
          <w:lang w:val="en-US"/>
        </w:rPr>
        <w:t xml:space="preserve"> </w:t>
      </w:r>
      <w:r w:rsidRPr="00DD08D6">
        <w:rPr>
          <w:rFonts w:ascii="Times New Roman" w:hAnsi="Times New Roman"/>
          <w:sz w:val="24"/>
          <w:lang w:val="en-US"/>
        </w:rPr>
        <w:t>2004</w:t>
      </w:r>
      <w:r w:rsidRPr="00DD08D6">
        <w:rPr>
          <w:rFonts w:ascii="Times New Roman" w:hAnsi="Times New Roman"/>
          <w:b w:val="0"/>
          <w:sz w:val="24"/>
          <w:lang w:val="en-US"/>
        </w:rPr>
        <w:t xml:space="preserve">, </w:t>
      </w:r>
      <w:r w:rsidRPr="00DD08D6">
        <w:rPr>
          <w:rFonts w:ascii="Times New Roman" w:hAnsi="Times New Roman"/>
          <w:b w:val="0"/>
          <w:i/>
          <w:iCs/>
          <w:sz w:val="24"/>
          <w:lang w:val="en-US"/>
        </w:rPr>
        <w:t>108</w:t>
      </w:r>
      <w:r w:rsidRPr="00DD08D6">
        <w:rPr>
          <w:rFonts w:ascii="Times New Roman" w:hAnsi="Times New Roman"/>
          <w:b w:val="0"/>
          <w:sz w:val="24"/>
          <w:lang w:val="en-US"/>
        </w:rPr>
        <w:t>, 14585</w:t>
      </w:r>
      <w:r w:rsidR="000A6898" w:rsidRPr="00DD08D6">
        <w:rPr>
          <w:rFonts w:ascii="Times New Roman" w:hAnsi="Times New Roman"/>
          <w:sz w:val="24"/>
          <w:lang w:val="en-US"/>
        </w:rPr>
        <w:t>−</w:t>
      </w:r>
      <w:r w:rsidRPr="00DD08D6">
        <w:rPr>
          <w:rFonts w:ascii="Times New Roman" w:hAnsi="Times New Roman"/>
          <w:b w:val="0"/>
          <w:sz w:val="24"/>
          <w:lang w:val="en-US"/>
        </w:rPr>
        <w:t>14590.</w:t>
      </w:r>
    </w:p>
    <w:p w14:paraId="02AAF913" w14:textId="6A11F335" w:rsidR="0025547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Heim, D.; Ecija, D.; Seufert, K.; Auwarter, W.; </w:t>
      </w:r>
      <w:proofErr w:type="spellStart"/>
      <w:r w:rsidRPr="00DD08D6">
        <w:rPr>
          <w:rFonts w:ascii="Times New Roman" w:hAnsi="Times New Roman"/>
          <w:b w:val="0"/>
          <w:sz w:val="24"/>
          <w:lang w:val="en-US"/>
        </w:rPr>
        <w:t>Aurisicchio</w:t>
      </w:r>
      <w:proofErr w:type="spellEnd"/>
      <w:r w:rsidRPr="00DD08D6">
        <w:rPr>
          <w:rFonts w:ascii="Times New Roman" w:hAnsi="Times New Roman"/>
          <w:b w:val="0"/>
          <w:sz w:val="24"/>
          <w:lang w:val="en-US"/>
        </w:rPr>
        <w:t xml:space="preserve">, C.; Fabbro, C.; Bonifazi, D.; Barth, J. V. Self-assembly of </w:t>
      </w:r>
      <w:r w:rsidR="008B4FC7" w:rsidRPr="00DD08D6">
        <w:rPr>
          <w:rFonts w:ascii="Times New Roman" w:hAnsi="Times New Roman"/>
          <w:b w:val="0"/>
          <w:sz w:val="24"/>
          <w:lang w:val="en-US"/>
        </w:rPr>
        <w:t>f</w:t>
      </w:r>
      <w:r w:rsidRPr="00DD08D6">
        <w:rPr>
          <w:rFonts w:ascii="Times New Roman" w:hAnsi="Times New Roman"/>
          <w:b w:val="0"/>
          <w:sz w:val="24"/>
          <w:lang w:val="en-US"/>
        </w:rPr>
        <w:t xml:space="preserve">lexible </w:t>
      </w:r>
      <w:r w:rsidR="008B4FC7" w:rsidRPr="00DD08D6">
        <w:rPr>
          <w:rFonts w:ascii="Times New Roman" w:hAnsi="Times New Roman"/>
          <w:b w:val="0"/>
          <w:sz w:val="24"/>
          <w:lang w:val="en-US"/>
        </w:rPr>
        <w:t>o</w:t>
      </w:r>
      <w:r w:rsidRPr="00DD08D6">
        <w:rPr>
          <w:rFonts w:ascii="Times New Roman" w:hAnsi="Times New Roman"/>
          <w:b w:val="0"/>
          <w:sz w:val="24"/>
          <w:lang w:val="en-US"/>
        </w:rPr>
        <w:t xml:space="preserve">ne-dimensional </w:t>
      </w:r>
      <w:r w:rsidR="008B4FC7" w:rsidRPr="00DD08D6">
        <w:rPr>
          <w:rFonts w:ascii="Times New Roman" w:hAnsi="Times New Roman"/>
          <w:b w:val="0"/>
          <w:sz w:val="24"/>
          <w:lang w:val="en-US"/>
        </w:rPr>
        <w:t>c</w:t>
      </w:r>
      <w:r w:rsidRPr="00DD08D6">
        <w:rPr>
          <w:rFonts w:ascii="Times New Roman" w:hAnsi="Times New Roman"/>
          <w:b w:val="0"/>
          <w:sz w:val="24"/>
          <w:lang w:val="en-US"/>
        </w:rPr>
        <w:t xml:space="preserve">oordination </w:t>
      </w:r>
      <w:r w:rsidR="008B4FC7" w:rsidRPr="00DD08D6">
        <w:rPr>
          <w:rFonts w:ascii="Times New Roman" w:hAnsi="Times New Roman"/>
          <w:b w:val="0"/>
          <w:sz w:val="24"/>
          <w:lang w:val="en-US"/>
        </w:rPr>
        <w:t>p</w:t>
      </w:r>
      <w:r w:rsidRPr="00DD08D6">
        <w:rPr>
          <w:rFonts w:ascii="Times New Roman" w:hAnsi="Times New Roman"/>
          <w:b w:val="0"/>
          <w:sz w:val="24"/>
          <w:lang w:val="en-US"/>
        </w:rPr>
        <w:t xml:space="preserve">olymers on </w:t>
      </w:r>
      <w:r w:rsidR="008B4FC7" w:rsidRPr="00DD08D6">
        <w:rPr>
          <w:rFonts w:ascii="Times New Roman" w:hAnsi="Times New Roman"/>
          <w:b w:val="0"/>
          <w:sz w:val="24"/>
          <w:lang w:val="en-US"/>
        </w:rPr>
        <w:t>m</w:t>
      </w:r>
      <w:r w:rsidRPr="00DD08D6">
        <w:rPr>
          <w:rFonts w:ascii="Times New Roman" w:hAnsi="Times New Roman"/>
          <w:b w:val="0"/>
          <w:sz w:val="24"/>
          <w:lang w:val="en-US"/>
        </w:rPr>
        <w:t xml:space="preserve">etal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urfaces. </w:t>
      </w:r>
      <w:r w:rsidRPr="00DD08D6">
        <w:rPr>
          <w:rFonts w:ascii="Times New Roman" w:hAnsi="Times New Roman"/>
          <w:b w:val="0"/>
          <w:i/>
          <w:sz w:val="24"/>
          <w:lang w:val="en-US"/>
        </w:rPr>
        <w:t>J</w:t>
      </w:r>
      <w:r w:rsidR="004B3C2E" w:rsidRPr="00DD08D6">
        <w:rPr>
          <w:rFonts w:ascii="Times New Roman" w:hAnsi="Times New Roman"/>
          <w:b w:val="0"/>
          <w:i/>
          <w:sz w:val="24"/>
          <w:lang w:val="en-US"/>
        </w:rPr>
        <w:t xml:space="preserve">. </w:t>
      </w:r>
      <w:r w:rsidRPr="00DD08D6">
        <w:rPr>
          <w:rFonts w:ascii="Times New Roman" w:hAnsi="Times New Roman"/>
          <w:b w:val="0"/>
          <w:i/>
          <w:sz w:val="24"/>
          <w:lang w:val="en-US"/>
        </w:rPr>
        <w:t>Am</w:t>
      </w:r>
      <w:r w:rsidR="004B3C2E" w:rsidRPr="00DD08D6">
        <w:rPr>
          <w:rFonts w:ascii="Times New Roman" w:hAnsi="Times New Roman"/>
          <w:b w:val="0"/>
          <w:i/>
          <w:sz w:val="24"/>
          <w:lang w:val="en-US"/>
        </w:rPr>
        <w:t>.</w:t>
      </w:r>
      <w:r w:rsidRPr="00DD08D6">
        <w:rPr>
          <w:rFonts w:ascii="Times New Roman" w:hAnsi="Times New Roman"/>
          <w:b w:val="0"/>
          <w:i/>
          <w:sz w:val="24"/>
          <w:lang w:val="en-US"/>
        </w:rPr>
        <w:t xml:space="preserve"> Chem</w:t>
      </w:r>
      <w:r w:rsidR="004B3C2E" w:rsidRPr="00DD08D6">
        <w:rPr>
          <w:rFonts w:ascii="Times New Roman" w:hAnsi="Times New Roman"/>
          <w:b w:val="0"/>
          <w:i/>
          <w:sz w:val="24"/>
          <w:lang w:val="en-US"/>
        </w:rPr>
        <w:t>.</w:t>
      </w:r>
      <w:r w:rsidRPr="00DD08D6">
        <w:rPr>
          <w:rFonts w:ascii="Times New Roman" w:hAnsi="Times New Roman"/>
          <w:b w:val="0"/>
          <w:i/>
          <w:sz w:val="24"/>
          <w:lang w:val="en-US"/>
        </w:rPr>
        <w:t xml:space="preserve"> Soc</w:t>
      </w:r>
      <w:r w:rsidR="004B3C2E"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2010</w:t>
      </w:r>
      <w:r w:rsidRPr="00DD08D6">
        <w:rPr>
          <w:rFonts w:ascii="Times New Roman" w:hAnsi="Times New Roman"/>
          <w:b w:val="0"/>
          <w:sz w:val="24"/>
          <w:lang w:val="en-US"/>
        </w:rPr>
        <w:t xml:space="preserve">, </w:t>
      </w:r>
      <w:r w:rsidRPr="00DD08D6">
        <w:rPr>
          <w:rFonts w:ascii="Times New Roman" w:hAnsi="Times New Roman"/>
          <w:b w:val="0"/>
          <w:i/>
          <w:iCs/>
          <w:sz w:val="24"/>
          <w:lang w:val="en-US"/>
        </w:rPr>
        <w:t>132</w:t>
      </w:r>
      <w:r w:rsidRPr="00DD08D6">
        <w:rPr>
          <w:rFonts w:ascii="Times New Roman" w:hAnsi="Times New Roman"/>
          <w:b w:val="0"/>
          <w:sz w:val="24"/>
          <w:lang w:val="en-US"/>
        </w:rPr>
        <w:t>, 6783</w:t>
      </w:r>
      <w:r w:rsidR="000A6898" w:rsidRPr="00DD08D6">
        <w:rPr>
          <w:rFonts w:ascii="Times New Roman" w:hAnsi="Times New Roman"/>
          <w:sz w:val="24"/>
          <w:lang w:val="en-US"/>
        </w:rPr>
        <w:t>−</w:t>
      </w:r>
      <w:r w:rsidRPr="00DD08D6">
        <w:rPr>
          <w:rFonts w:ascii="Times New Roman" w:hAnsi="Times New Roman"/>
          <w:b w:val="0"/>
          <w:sz w:val="24"/>
          <w:lang w:val="en-US"/>
        </w:rPr>
        <w:t>6790.</w:t>
      </w:r>
    </w:p>
    <w:p w14:paraId="11C7EB77" w14:textId="00813DBC" w:rsidR="0025547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Otero, R.; Gallego, J. M.; de Parga, A. L. V.; Martín, N.; Miranda, R., Molecular </w:t>
      </w:r>
      <w:r w:rsidR="008B4FC7" w:rsidRPr="00DD08D6">
        <w:rPr>
          <w:rFonts w:ascii="Times New Roman" w:hAnsi="Times New Roman"/>
          <w:b w:val="0"/>
          <w:sz w:val="24"/>
          <w:lang w:val="en-US"/>
        </w:rPr>
        <w:t>s</w:t>
      </w:r>
      <w:r w:rsidRPr="00DD08D6">
        <w:rPr>
          <w:rFonts w:ascii="Times New Roman" w:hAnsi="Times New Roman"/>
          <w:b w:val="0"/>
          <w:sz w:val="24"/>
          <w:lang w:val="en-US"/>
        </w:rPr>
        <w:t>elf</w:t>
      </w:r>
      <w:r w:rsidRPr="00DD08D6">
        <w:rPr>
          <w:rFonts w:ascii="Times New Roman" w:eastAsia="DengXian" w:hAnsi="Times New Roman"/>
          <w:b w:val="0"/>
          <w:sz w:val="24"/>
          <w:lang w:val="en-US" w:eastAsia="zh-CN"/>
        </w:rPr>
        <w:t>-</w:t>
      </w:r>
      <w:r w:rsidR="008B4FC7" w:rsidRPr="00DD08D6">
        <w:rPr>
          <w:rFonts w:ascii="Times New Roman" w:hAnsi="Times New Roman"/>
          <w:b w:val="0"/>
          <w:sz w:val="24"/>
          <w:lang w:val="en-US"/>
        </w:rPr>
        <w:t>a</w:t>
      </w:r>
      <w:r w:rsidRPr="00DD08D6">
        <w:rPr>
          <w:rFonts w:ascii="Times New Roman" w:hAnsi="Times New Roman"/>
          <w:b w:val="0"/>
          <w:sz w:val="24"/>
          <w:lang w:val="en-US"/>
        </w:rPr>
        <w:t xml:space="preserve">ssembly at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olid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urfaces. </w:t>
      </w:r>
      <w:r w:rsidRPr="00DD08D6">
        <w:rPr>
          <w:rFonts w:ascii="Times New Roman" w:hAnsi="Times New Roman"/>
          <w:b w:val="0"/>
          <w:i/>
          <w:sz w:val="24"/>
          <w:lang w:val="en-US"/>
        </w:rPr>
        <w:t>Adv</w:t>
      </w:r>
      <w:r w:rsidR="00FA1F39" w:rsidRPr="00DD08D6">
        <w:rPr>
          <w:rFonts w:ascii="Times New Roman" w:hAnsi="Times New Roman"/>
          <w:b w:val="0"/>
          <w:i/>
          <w:sz w:val="24"/>
          <w:lang w:val="en-US"/>
        </w:rPr>
        <w:t>.</w:t>
      </w:r>
      <w:r w:rsidRPr="00DD08D6">
        <w:rPr>
          <w:rFonts w:ascii="Times New Roman" w:hAnsi="Times New Roman"/>
          <w:b w:val="0"/>
          <w:i/>
          <w:sz w:val="24"/>
          <w:lang w:val="en-US"/>
        </w:rPr>
        <w:t xml:space="preserve"> Mater</w:t>
      </w:r>
      <w:r w:rsidR="00FA1F39"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2011</w:t>
      </w:r>
      <w:r w:rsidRPr="00DD08D6">
        <w:rPr>
          <w:rFonts w:ascii="Times New Roman" w:hAnsi="Times New Roman"/>
          <w:b w:val="0"/>
          <w:sz w:val="24"/>
          <w:lang w:val="en-US"/>
        </w:rPr>
        <w:t xml:space="preserve">, </w:t>
      </w:r>
      <w:r w:rsidRPr="00DD08D6">
        <w:rPr>
          <w:rFonts w:ascii="Times New Roman" w:hAnsi="Times New Roman"/>
          <w:b w:val="0"/>
          <w:i/>
          <w:iCs/>
          <w:sz w:val="24"/>
          <w:lang w:val="en-US"/>
        </w:rPr>
        <w:t>23</w:t>
      </w:r>
      <w:r w:rsidRPr="00DD08D6">
        <w:rPr>
          <w:rFonts w:ascii="Times New Roman" w:hAnsi="Times New Roman"/>
          <w:b w:val="0"/>
          <w:sz w:val="24"/>
          <w:lang w:val="en-US"/>
        </w:rPr>
        <w:t>, 5148</w:t>
      </w:r>
      <w:r w:rsidR="000A6898" w:rsidRPr="00DD08D6">
        <w:rPr>
          <w:rFonts w:ascii="Times New Roman" w:hAnsi="Times New Roman"/>
          <w:sz w:val="24"/>
          <w:lang w:val="fr-FR"/>
        </w:rPr>
        <w:t>−</w:t>
      </w:r>
      <w:r w:rsidRPr="00DD08D6">
        <w:rPr>
          <w:rFonts w:ascii="Times New Roman" w:hAnsi="Times New Roman"/>
          <w:b w:val="0"/>
          <w:sz w:val="24"/>
          <w:lang w:val="en-US"/>
        </w:rPr>
        <w:t>5176.</w:t>
      </w:r>
    </w:p>
    <w:p w14:paraId="744AF227" w14:textId="73C476DB"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Weigelt, S.; Bombis, C.; Busse, C.; Knudsen, M. M.; Gothelf, K. V.; Lægsgaard, E.; Besenbacher, F.; Linderoth, T. R. Molecular </w:t>
      </w:r>
      <w:r w:rsidR="00FA1F39" w:rsidRPr="00DD08D6">
        <w:rPr>
          <w:rFonts w:ascii="Times New Roman" w:hAnsi="Times New Roman"/>
          <w:b w:val="0"/>
          <w:sz w:val="24"/>
          <w:lang w:val="en-US"/>
        </w:rPr>
        <w:t>S</w:t>
      </w:r>
      <w:r w:rsidRPr="00DD08D6">
        <w:rPr>
          <w:rFonts w:ascii="Times New Roman" w:hAnsi="Times New Roman"/>
          <w:b w:val="0"/>
          <w:sz w:val="24"/>
          <w:lang w:val="en-US"/>
        </w:rPr>
        <w:t xml:space="preserve">elf-assembly </w:t>
      </w:r>
      <w:r w:rsidR="00A0465D" w:rsidRPr="00DD08D6">
        <w:rPr>
          <w:rFonts w:ascii="Times New Roman" w:hAnsi="Times New Roman"/>
          <w:b w:val="0"/>
          <w:sz w:val="24"/>
          <w:lang w:val="en-US"/>
        </w:rPr>
        <w:t>f</w:t>
      </w:r>
      <w:r w:rsidRPr="00DD08D6">
        <w:rPr>
          <w:rFonts w:ascii="Times New Roman" w:hAnsi="Times New Roman"/>
          <w:b w:val="0"/>
          <w:sz w:val="24"/>
          <w:lang w:val="en-US"/>
        </w:rPr>
        <w:t xml:space="preserve">rom </w:t>
      </w:r>
      <w:r w:rsidR="008B4FC7" w:rsidRPr="00DD08D6">
        <w:rPr>
          <w:rFonts w:ascii="Times New Roman" w:hAnsi="Times New Roman"/>
          <w:b w:val="0"/>
          <w:sz w:val="24"/>
          <w:lang w:val="en-US"/>
        </w:rPr>
        <w:t>b</w:t>
      </w:r>
      <w:r w:rsidRPr="00DD08D6">
        <w:rPr>
          <w:rFonts w:ascii="Times New Roman" w:hAnsi="Times New Roman"/>
          <w:b w:val="0"/>
          <w:sz w:val="24"/>
          <w:lang w:val="en-US"/>
        </w:rPr>
        <w:t xml:space="preserve">uilding </w:t>
      </w:r>
      <w:r w:rsidR="008B4FC7" w:rsidRPr="00DD08D6">
        <w:rPr>
          <w:rFonts w:ascii="Times New Roman" w:hAnsi="Times New Roman"/>
          <w:b w:val="0"/>
          <w:sz w:val="24"/>
          <w:lang w:val="en-US"/>
        </w:rPr>
        <w:t>b</w:t>
      </w:r>
      <w:r w:rsidRPr="00DD08D6">
        <w:rPr>
          <w:rFonts w:ascii="Times New Roman" w:hAnsi="Times New Roman"/>
          <w:b w:val="0"/>
          <w:sz w:val="24"/>
          <w:lang w:val="en-US"/>
        </w:rPr>
        <w:t xml:space="preserve">locks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ynthesized on a </w:t>
      </w:r>
      <w:r w:rsidR="008B4FC7" w:rsidRPr="00DD08D6">
        <w:rPr>
          <w:rFonts w:ascii="Times New Roman" w:hAnsi="Times New Roman"/>
          <w:b w:val="0"/>
          <w:sz w:val="24"/>
          <w:lang w:val="en-US"/>
        </w:rPr>
        <w:t>s</w:t>
      </w:r>
      <w:r w:rsidRPr="00DD08D6">
        <w:rPr>
          <w:rFonts w:ascii="Times New Roman" w:hAnsi="Times New Roman"/>
          <w:b w:val="0"/>
          <w:sz w:val="24"/>
          <w:lang w:val="en-US"/>
        </w:rPr>
        <w:t xml:space="preserve">urface in </w:t>
      </w:r>
      <w:r w:rsidR="008B4FC7" w:rsidRPr="00DD08D6">
        <w:rPr>
          <w:rFonts w:ascii="Times New Roman" w:hAnsi="Times New Roman"/>
          <w:b w:val="0"/>
          <w:sz w:val="24"/>
          <w:lang w:val="en-US"/>
        </w:rPr>
        <w:t>u</w:t>
      </w:r>
      <w:r w:rsidRPr="00DD08D6">
        <w:rPr>
          <w:rFonts w:ascii="Times New Roman" w:hAnsi="Times New Roman"/>
          <w:b w:val="0"/>
          <w:sz w:val="24"/>
          <w:lang w:val="en-US"/>
        </w:rPr>
        <w:t xml:space="preserve">ltrahigh </w:t>
      </w:r>
      <w:r w:rsidR="008B4FC7" w:rsidRPr="00DD08D6">
        <w:rPr>
          <w:rFonts w:ascii="Times New Roman" w:hAnsi="Times New Roman"/>
          <w:b w:val="0"/>
          <w:sz w:val="24"/>
          <w:lang w:val="en-US"/>
        </w:rPr>
        <w:t>v</w:t>
      </w:r>
      <w:r w:rsidRPr="00DD08D6">
        <w:rPr>
          <w:rFonts w:ascii="Times New Roman" w:hAnsi="Times New Roman"/>
          <w:b w:val="0"/>
          <w:sz w:val="24"/>
          <w:lang w:val="en-US"/>
        </w:rPr>
        <w:t xml:space="preserve">acuum: </w:t>
      </w:r>
      <w:r w:rsidR="00FA1F39" w:rsidRPr="00DD08D6">
        <w:rPr>
          <w:rFonts w:ascii="Times New Roman" w:hAnsi="Times New Roman"/>
          <w:b w:val="0"/>
          <w:sz w:val="24"/>
          <w:lang w:val="en-US"/>
        </w:rPr>
        <w:t>K</w:t>
      </w:r>
      <w:r w:rsidRPr="00DD08D6">
        <w:rPr>
          <w:rFonts w:ascii="Times New Roman" w:hAnsi="Times New Roman"/>
          <w:b w:val="0"/>
          <w:sz w:val="24"/>
          <w:lang w:val="en-US"/>
        </w:rPr>
        <w:t xml:space="preserve">inetic </w:t>
      </w:r>
      <w:r w:rsidR="008B4FC7" w:rsidRPr="00DD08D6">
        <w:rPr>
          <w:rFonts w:ascii="Times New Roman" w:hAnsi="Times New Roman"/>
          <w:b w:val="0"/>
          <w:sz w:val="24"/>
          <w:lang w:val="en-US"/>
        </w:rPr>
        <w:t>c</w:t>
      </w:r>
      <w:r w:rsidRPr="00DD08D6">
        <w:rPr>
          <w:rFonts w:ascii="Times New Roman" w:hAnsi="Times New Roman"/>
          <w:b w:val="0"/>
          <w:sz w:val="24"/>
          <w:lang w:val="en-US"/>
        </w:rPr>
        <w:t xml:space="preserve">ontrol and </w:t>
      </w:r>
      <w:r w:rsidR="008B4FC7" w:rsidRPr="00DD08D6">
        <w:rPr>
          <w:rFonts w:ascii="Times New Roman" w:hAnsi="Times New Roman"/>
          <w:b w:val="0"/>
          <w:sz w:val="24"/>
          <w:lang w:val="en-US"/>
        </w:rPr>
        <w:t>t</w:t>
      </w:r>
      <w:r w:rsidRPr="00DD08D6">
        <w:rPr>
          <w:rFonts w:ascii="Times New Roman" w:hAnsi="Times New Roman"/>
          <w:b w:val="0"/>
          <w:sz w:val="24"/>
          <w:lang w:val="en-US"/>
        </w:rPr>
        <w:t xml:space="preserve">opo-chemical </w:t>
      </w:r>
      <w:r w:rsidR="008B4FC7" w:rsidRPr="00DD08D6">
        <w:rPr>
          <w:rFonts w:ascii="Times New Roman" w:hAnsi="Times New Roman"/>
          <w:b w:val="0"/>
          <w:sz w:val="24"/>
          <w:lang w:val="en-US"/>
        </w:rPr>
        <w:t>r</w:t>
      </w:r>
      <w:r w:rsidRPr="00DD08D6">
        <w:rPr>
          <w:rFonts w:ascii="Times New Roman" w:hAnsi="Times New Roman"/>
          <w:b w:val="0"/>
          <w:sz w:val="24"/>
          <w:lang w:val="en-US"/>
        </w:rPr>
        <w:t xml:space="preserve">eactions. </w:t>
      </w:r>
      <w:r w:rsidRPr="00DD08D6">
        <w:rPr>
          <w:rFonts w:ascii="Times New Roman" w:hAnsi="Times New Roman"/>
          <w:b w:val="0"/>
          <w:i/>
          <w:sz w:val="24"/>
          <w:lang w:val="en-US"/>
        </w:rPr>
        <w:t>ACS Nano</w:t>
      </w:r>
      <w:r w:rsidRPr="00DD08D6">
        <w:rPr>
          <w:rFonts w:ascii="Times New Roman" w:hAnsi="Times New Roman"/>
          <w:b w:val="0"/>
          <w:sz w:val="24"/>
          <w:lang w:val="en-US"/>
        </w:rPr>
        <w:t xml:space="preserve"> </w:t>
      </w:r>
      <w:r w:rsidRPr="00DD08D6">
        <w:rPr>
          <w:rFonts w:ascii="Times New Roman" w:hAnsi="Times New Roman"/>
          <w:sz w:val="24"/>
          <w:lang w:val="en-US"/>
        </w:rPr>
        <w:t>2008</w:t>
      </w:r>
      <w:r w:rsidRPr="00DD08D6">
        <w:rPr>
          <w:rFonts w:ascii="Times New Roman" w:hAnsi="Times New Roman"/>
          <w:b w:val="0"/>
          <w:sz w:val="24"/>
          <w:lang w:val="en-US"/>
        </w:rPr>
        <w:t xml:space="preserve">, </w:t>
      </w:r>
      <w:r w:rsidRPr="00DD08D6">
        <w:rPr>
          <w:rFonts w:ascii="Times New Roman" w:hAnsi="Times New Roman"/>
          <w:b w:val="0"/>
          <w:i/>
          <w:iCs/>
          <w:sz w:val="24"/>
          <w:lang w:val="en-US"/>
        </w:rPr>
        <w:t>2</w:t>
      </w:r>
      <w:r w:rsidRPr="00DD08D6">
        <w:rPr>
          <w:rFonts w:ascii="Times New Roman" w:hAnsi="Times New Roman"/>
          <w:b w:val="0"/>
          <w:sz w:val="24"/>
          <w:lang w:val="en-US"/>
        </w:rPr>
        <w:t>, 651</w:t>
      </w:r>
      <w:r w:rsidR="000A6898" w:rsidRPr="00DD08D6">
        <w:rPr>
          <w:rFonts w:ascii="Times New Roman" w:hAnsi="Times New Roman"/>
          <w:sz w:val="24"/>
          <w:lang w:val="en-US"/>
        </w:rPr>
        <w:t>−</w:t>
      </w:r>
      <w:r w:rsidRPr="00DD08D6">
        <w:rPr>
          <w:rFonts w:ascii="Times New Roman" w:hAnsi="Times New Roman"/>
          <w:b w:val="0"/>
          <w:sz w:val="24"/>
          <w:lang w:val="en-US"/>
        </w:rPr>
        <w:t>660.</w:t>
      </w:r>
    </w:p>
    <w:p w14:paraId="5EC33B82" w14:textId="0914FF69" w:rsidR="0030292C" w:rsidRPr="00DD08D6" w:rsidRDefault="00DC76D4" w:rsidP="0030292C">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Elbing, M.; </w:t>
      </w:r>
      <w:proofErr w:type="spellStart"/>
      <w:r w:rsidRPr="00DD08D6">
        <w:rPr>
          <w:rFonts w:ascii="Times New Roman" w:hAnsi="Times New Roman"/>
          <w:b w:val="0"/>
          <w:sz w:val="24"/>
          <w:lang w:val="en-US"/>
        </w:rPr>
        <w:t>Błaszczyk</w:t>
      </w:r>
      <w:proofErr w:type="spellEnd"/>
      <w:r w:rsidRPr="00DD08D6">
        <w:rPr>
          <w:rFonts w:ascii="Times New Roman" w:hAnsi="Times New Roman"/>
          <w:b w:val="0"/>
          <w:sz w:val="24"/>
          <w:lang w:val="en-US"/>
        </w:rPr>
        <w:t xml:space="preserve">, A.; von </w:t>
      </w:r>
      <w:proofErr w:type="spellStart"/>
      <w:r w:rsidRPr="00DD08D6">
        <w:rPr>
          <w:rFonts w:ascii="Times New Roman" w:hAnsi="Times New Roman"/>
          <w:b w:val="0"/>
          <w:sz w:val="24"/>
          <w:lang w:val="en-US"/>
        </w:rPr>
        <w:t>Hänisch</w:t>
      </w:r>
      <w:proofErr w:type="spellEnd"/>
      <w:r w:rsidRPr="00DD08D6">
        <w:rPr>
          <w:rFonts w:ascii="Times New Roman" w:hAnsi="Times New Roman"/>
          <w:b w:val="0"/>
          <w:sz w:val="24"/>
          <w:lang w:val="en-US"/>
        </w:rPr>
        <w:t xml:space="preserve">, C.; Mayor, M.; Ferri, V.; Grave, C.; Rampi, M. A.; Pace, G.; </w:t>
      </w:r>
      <w:proofErr w:type="spellStart"/>
      <w:r w:rsidRPr="00DD08D6">
        <w:rPr>
          <w:rFonts w:ascii="Times New Roman" w:hAnsi="Times New Roman"/>
          <w:b w:val="0"/>
          <w:sz w:val="24"/>
          <w:lang w:val="en-US"/>
        </w:rPr>
        <w:t>Samorì</w:t>
      </w:r>
      <w:proofErr w:type="spellEnd"/>
      <w:r w:rsidRPr="00DD08D6">
        <w:rPr>
          <w:rFonts w:ascii="Times New Roman" w:hAnsi="Times New Roman"/>
          <w:b w:val="0"/>
          <w:sz w:val="24"/>
          <w:lang w:val="en-US"/>
        </w:rPr>
        <w:t xml:space="preserve">, P.; </w:t>
      </w:r>
      <w:proofErr w:type="spellStart"/>
      <w:r w:rsidRPr="00DD08D6">
        <w:rPr>
          <w:rFonts w:ascii="Times New Roman" w:hAnsi="Times New Roman"/>
          <w:b w:val="0"/>
          <w:sz w:val="24"/>
          <w:lang w:val="en-US"/>
        </w:rPr>
        <w:t>Shaporenko</w:t>
      </w:r>
      <w:proofErr w:type="spellEnd"/>
      <w:r w:rsidRPr="00DD08D6">
        <w:rPr>
          <w:rFonts w:ascii="Times New Roman" w:hAnsi="Times New Roman"/>
          <w:b w:val="0"/>
          <w:sz w:val="24"/>
          <w:lang w:val="en-US"/>
        </w:rPr>
        <w:t xml:space="preserve">, A. Single </w:t>
      </w:r>
      <w:r w:rsidR="008B4FC7" w:rsidRPr="00DD08D6">
        <w:rPr>
          <w:rFonts w:ascii="Times New Roman" w:hAnsi="Times New Roman"/>
          <w:b w:val="0"/>
          <w:sz w:val="24"/>
          <w:lang w:val="en-US"/>
        </w:rPr>
        <w:t>c</w:t>
      </w:r>
      <w:r w:rsidRPr="00DD08D6">
        <w:rPr>
          <w:rFonts w:ascii="Times New Roman" w:hAnsi="Times New Roman"/>
          <w:b w:val="0"/>
          <w:sz w:val="24"/>
          <w:lang w:val="en-US"/>
        </w:rPr>
        <w:t xml:space="preserve">omponent </w:t>
      </w:r>
      <w:r w:rsidR="008B4FC7" w:rsidRPr="00DD08D6">
        <w:rPr>
          <w:rFonts w:ascii="Times New Roman" w:hAnsi="Times New Roman"/>
          <w:b w:val="0"/>
          <w:sz w:val="24"/>
          <w:lang w:val="en-US"/>
        </w:rPr>
        <w:t>s</w:t>
      </w:r>
      <w:r w:rsidRPr="00DD08D6">
        <w:rPr>
          <w:rFonts w:ascii="Times New Roman" w:hAnsi="Times New Roman"/>
          <w:b w:val="0"/>
          <w:sz w:val="24"/>
          <w:lang w:val="en-US"/>
        </w:rPr>
        <w:t>elf</w:t>
      </w:r>
      <w:r w:rsidRPr="00DD08D6">
        <w:rPr>
          <w:rFonts w:ascii="Times New Roman" w:eastAsia="DengXian" w:hAnsi="Times New Roman"/>
          <w:b w:val="0"/>
          <w:sz w:val="24"/>
          <w:lang w:val="en-US" w:eastAsia="zh-CN"/>
        </w:rPr>
        <w:t>-</w:t>
      </w:r>
      <w:r w:rsidR="008B4FC7" w:rsidRPr="00DD08D6">
        <w:rPr>
          <w:rFonts w:ascii="Times New Roman" w:hAnsi="Times New Roman"/>
          <w:b w:val="0"/>
          <w:sz w:val="24"/>
          <w:lang w:val="en-US"/>
        </w:rPr>
        <w:t>a</w:t>
      </w:r>
      <w:r w:rsidRPr="00DD08D6">
        <w:rPr>
          <w:rFonts w:ascii="Times New Roman" w:hAnsi="Times New Roman"/>
          <w:b w:val="0"/>
          <w:sz w:val="24"/>
          <w:lang w:val="en-US"/>
        </w:rPr>
        <w:t xml:space="preserve">ssembled </w:t>
      </w:r>
      <w:r w:rsidR="008B4FC7" w:rsidRPr="00DD08D6">
        <w:rPr>
          <w:rFonts w:ascii="Times New Roman" w:hAnsi="Times New Roman"/>
          <w:b w:val="0"/>
          <w:sz w:val="24"/>
          <w:lang w:val="en-US"/>
        </w:rPr>
        <w:t>m</w:t>
      </w:r>
      <w:r w:rsidRPr="00DD08D6">
        <w:rPr>
          <w:rFonts w:ascii="Times New Roman" w:hAnsi="Times New Roman"/>
          <w:b w:val="0"/>
          <w:sz w:val="24"/>
          <w:lang w:val="en-US"/>
        </w:rPr>
        <w:t xml:space="preserve">onolayers of </w:t>
      </w:r>
      <w:r w:rsidR="008B4FC7" w:rsidRPr="00DD08D6">
        <w:rPr>
          <w:rFonts w:ascii="Times New Roman" w:hAnsi="Times New Roman"/>
          <w:b w:val="0"/>
          <w:sz w:val="24"/>
          <w:lang w:val="en-US"/>
        </w:rPr>
        <w:t>a</w:t>
      </w:r>
      <w:r w:rsidRPr="00DD08D6">
        <w:rPr>
          <w:rFonts w:ascii="Times New Roman" w:hAnsi="Times New Roman"/>
          <w:b w:val="0"/>
          <w:sz w:val="24"/>
          <w:lang w:val="en-US"/>
        </w:rPr>
        <w:t xml:space="preserve">romatic </w:t>
      </w:r>
      <w:r w:rsidR="008B4FC7" w:rsidRPr="00DD08D6">
        <w:rPr>
          <w:rFonts w:ascii="Times New Roman" w:hAnsi="Times New Roman"/>
          <w:b w:val="0"/>
          <w:sz w:val="24"/>
          <w:lang w:val="en-US"/>
        </w:rPr>
        <w:t>a</w:t>
      </w:r>
      <w:r w:rsidRPr="00DD08D6">
        <w:rPr>
          <w:rFonts w:ascii="Times New Roman" w:hAnsi="Times New Roman"/>
          <w:b w:val="0"/>
          <w:sz w:val="24"/>
          <w:lang w:val="en-US"/>
        </w:rPr>
        <w:t>zo</w:t>
      </w:r>
      <w:r w:rsidRPr="00DD08D6">
        <w:rPr>
          <w:rFonts w:ascii="Times New Roman" w:eastAsia="DengXian" w:hAnsi="Times New Roman"/>
          <w:b w:val="0"/>
          <w:sz w:val="24"/>
          <w:lang w:val="en-US" w:eastAsia="zh-CN"/>
        </w:rPr>
        <w:t>-</w:t>
      </w:r>
      <w:r w:rsidR="008B4FC7" w:rsidRPr="00DD08D6">
        <w:rPr>
          <w:rFonts w:ascii="Times New Roman" w:hAnsi="Times New Roman"/>
          <w:b w:val="0"/>
          <w:sz w:val="24"/>
          <w:lang w:val="en-US"/>
        </w:rPr>
        <w:t>b</w:t>
      </w:r>
      <w:r w:rsidRPr="00DD08D6">
        <w:rPr>
          <w:rFonts w:ascii="Times New Roman" w:hAnsi="Times New Roman"/>
          <w:b w:val="0"/>
          <w:sz w:val="24"/>
          <w:lang w:val="en-US"/>
        </w:rPr>
        <w:t xml:space="preserve">iphenyl: </w:t>
      </w:r>
      <w:r w:rsidR="008B4FC7" w:rsidRPr="00DD08D6">
        <w:rPr>
          <w:rFonts w:ascii="Times New Roman" w:hAnsi="Times New Roman"/>
          <w:b w:val="0"/>
          <w:sz w:val="24"/>
          <w:lang w:val="en-US"/>
        </w:rPr>
        <w:t>i</w:t>
      </w:r>
      <w:r w:rsidRPr="00DD08D6">
        <w:rPr>
          <w:rFonts w:ascii="Times New Roman" w:hAnsi="Times New Roman"/>
          <w:b w:val="0"/>
          <w:sz w:val="24"/>
          <w:lang w:val="en-US"/>
        </w:rPr>
        <w:t xml:space="preserve">nfluence of the </w:t>
      </w:r>
      <w:r w:rsidR="002A0545" w:rsidRPr="00DD08D6">
        <w:rPr>
          <w:rFonts w:ascii="Times New Roman" w:hAnsi="Times New Roman"/>
          <w:b w:val="0"/>
          <w:sz w:val="24"/>
          <w:lang w:val="en-US"/>
        </w:rPr>
        <w:t>p</w:t>
      </w:r>
      <w:r w:rsidRPr="00DD08D6">
        <w:rPr>
          <w:rFonts w:ascii="Times New Roman" w:hAnsi="Times New Roman"/>
          <w:b w:val="0"/>
          <w:sz w:val="24"/>
          <w:lang w:val="en-US"/>
        </w:rPr>
        <w:t xml:space="preserve">acking </w:t>
      </w:r>
      <w:r w:rsidR="002A0545" w:rsidRPr="00DD08D6">
        <w:rPr>
          <w:rFonts w:ascii="Times New Roman" w:hAnsi="Times New Roman"/>
          <w:b w:val="0"/>
          <w:sz w:val="24"/>
          <w:lang w:val="en-US"/>
        </w:rPr>
        <w:t>t</w:t>
      </w:r>
      <w:r w:rsidRPr="00DD08D6">
        <w:rPr>
          <w:rFonts w:ascii="Times New Roman" w:hAnsi="Times New Roman"/>
          <w:b w:val="0"/>
          <w:sz w:val="24"/>
          <w:lang w:val="en-US"/>
        </w:rPr>
        <w:t xml:space="preserve">ightness on the SAM </w:t>
      </w:r>
      <w:r w:rsidR="002A0545" w:rsidRPr="00DD08D6">
        <w:rPr>
          <w:rFonts w:ascii="Times New Roman" w:hAnsi="Times New Roman"/>
          <w:b w:val="0"/>
          <w:sz w:val="24"/>
          <w:lang w:val="en-US"/>
        </w:rPr>
        <w:t>s</w:t>
      </w:r>
      <w:r w:rsidRPr="00DD08D6">
        <w:rPr>
          <w:rFonts w:ascii="Times New Roman" w:hAnsi="Times New Roman"/>
          <w:b w:val="0"/>
          <w:sz w:val="24"/>
          <w:lang w:val="en-US"/>
        </w:rPr>
        <w:t xml:space="preserve">tructure and </w:t>
      </w:r>
      <w:r w:rsidR="002A0545" w:rsidRPr="00DD08D6">
        <w:rPr>
          <w:rFonts w:ascii="Times New Roman" w:hAnsi="Times New Roman"/>
          <w:b w:val="0"/>
          <w:sz w:val="24"/>
          <w:lang w:val="en-US"/>
        </w:rPr>
        <w:t>l</w:t>
      </w:r>
      <w:r w:rsidRPr="00DD08D6">
        <w:rPr>
          <w:rFonts w:ascii="Times New Roman" w:hAnsi="Times New Roman"/>
          <w:b w:val="0"/>
          <w:sz w:val="24"/>
          <w:lang w:val="en-US"/>
        </w:rPr>
        <w:t>ight</w:t>
      </w:r>
      <w:r w:rsidRPr="00DD08D6">
        <w:rPr>
          <w:rFonts w:ascii="Times New Roman" w:eastAsia="DengXian" w:hAnsi="Times New Roman"/>
          <w:b w:val="0"/>
          <w:sz w:val="24"/>
          <w:lang w:val="en-US" w:eastAsia="zh-CN"/>
        </w:rPr>
        <w:t>-</w:t>
      </w:r>
      <w:r w:rsidR="002A0545" w:rsidRPr="00DD08D6">
        <w:rPr>
          <w:rFonts w:ascii="Times New Roman" w:hAnsi="Times New Roman"/>
          <w:b w:val="0"/>
          <w:sz w:val="24"/>
          <w:lang w:val="en-US"/>
        </w:rPr>
        <w:t>i</w:t>
      </w:r>
      <w:r w:rsidRPr="00DD08D6">
        <w:rPr>
          <w:rFonts w:ascii="Times New Roman" w:hAnsi="Times New Roman"/>
          <w:b w:val="0"/>
          <w:sz w:val="24"/>
          <w:lang w:val="en-US"/>
        </w:rPr>
        <w:t xml:space="preserve">nduced </w:t>
      </w:r>
      <w:r w:rsidR="002A0545" w:rsidRPr="00DD08D6">
        <w:rPr>
          <w:rFonts w:ascii="Times New Roman" w:hAnsi="Times New Roman"/>
          <w:b w:val="0"/>
          <w:sz w:val="24"/>
          <w:lang w:val="en-US"/>
        </w:rPr>
        <w:t>m</w:t>
      </w:r>
      <w:r w:rsidRPr="00DD08D6">
        <w:rPr>
          <w:rFonts w:ascii="Times New Roman" w:hAnsi="Times New Roman"/>
          <w:b w:val="0"/>
          <w:sz w:val="24"/>
          <w:lang w:val="en-US"/>
        </w:rPr>
        <w:t xml:space="preserve">olecular </w:t>
      </w:r>
      <w:r w:rsidR="002A0545" w:rsidRPr="00DD08D6">
        <w:rPr>
          <w:rFonts w:ascii="Times New Roman" w:hAnsi="Times New Roman"/>
          <w:b w:val="0"/>
          <w:sz w:val="24"/>
          <w:lang w:val="en-US"/>
        </w:rPr>
        <w:t>m</w:t>
      </w:r>
      <w:r w:rsidRPr="00DD08D6">
        <w:rPr>
          <w:rFonts w:ascii="Times New Roman" w:hAnsi="Times New Roman"/>
          <w:b w:val="0"/>
          <w:sz w:val="24"/>
          <w:lang w:val="en-US"/>
        </w:rPr>
        <w:t xml:space="preserve">ovements. </w:t>
      </w:r>
      <w:r w:rsidRPr="00DD08D6">
        <w:rPr>
          <w:rFonts w:ascii="Times New Roman" w:hAnsi="Times New Roman"/>
          <w:b w:val="0"/>
          <w:i/>
          <w:sz w:val="24"/>
          <w:lang w:val="en-US"/>
        </w:rPr>
        <w:t>Adv</w:t>
      </w:r>
      <w:r w:rsidR="007045EF" w:rsidRPr="00DD08D6">
        <w:rPr>
          <w:rFonts w:ascii="Times New Roman" w:hAnsi="Times New Roman"/>
          <w:b w:val="0"/>
          <w:i/>
          <w:sz w:val="24"/>
          <w:lang w:val="en-US"/>
        </w:rPr>
        <w:t>.</w:t>
      </w:r>
      <w:r w:rsidRPr="00DD08D6">
        <w:rPr>
          <w:rFonts w:ascii="Times New Roman" w:hAnsi="Times New Roman"/>
          <w:b w:val="0"/>
          <w:i/>
          <w:sz w:val="24"/>
          <w:lang w:val="en-US"/>
        </w:rPr>
        <w:t xml:space="preserve"> </w:t>
      </w:r>
      <w:proofErr w:type="spellStart"/>
      <w:r w:rsidRPr="00DD08D6">
        <w:rPr>
          <w:rFonts w:ascii="Times New Roman" w:hAnsi="Times New Roman"/>
          <w:b w:val="0"/>
          <w:i/>
          <w:sz w:val="24"/>
          <w:lang w:val="en-US"/>
        </w:rPr>
        <w:t>Funct</w:t>
      </w:r>
      <w:proofErr w:type="spellEnd"/>
      <w:r w:rsidR="007045EF" w:rsidRPr="00DD08D6">
        <w:rPr>
          <w:rFonts w:ascii="Times New Roman" w:hAnsi="Times New Roman"/>
          <w:b w:val="0"/>
          <w:i/>
          <w:sz w:val="24"/>
          <w:lang w:val="en-US"/>
        </w:rPr>
        <w:t>.</w:t>
      </w:r>
      <w:r w:rsidRPr="00DD08D6">
        <w:rPr>
          <w:rFonts w:ascii="Times New Roman" w:hAnsi="Times New Roman"/>
          <w:b w:val="0"/>
          <w:i/>
          <w:sz w:val="24"/>
          <w:lang w:val="en-US"/>
        </w:rPr>
        <w:t xml:space="preserve"> Mat</w:t>
      </w:r>
      <w:r w:rsidR="00B752BE" w:rsidRPr="00DD08D6">
        <w:rPr>
          <w:rFonts w:ascii="Times New Roman" w:hAnsi="Times New Roman"/>
          <w:b w:val="0"/>
          <w:i/>
          <w:sz w:val="24"/>
          <w:lang w:val="en-US"/>
        </w:rPr>
        <w:t>er</w:t>
      </w:r>
      <w:r w:rsidR="007045EF"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2008</w:t>
      </w:r>
      <w:r w:rsidRPr="00DD08D6">
        <w:rPr>
          <w:rFonts w:ascii="Times New Roman" w:hAnsi="Times New Roman"/>
          <w:b w:val="0"/>
          <w:sz w:val="24"/>
          <w:lang w:val="en-US"/>
        </w:rPr>
        <w:t xml:space="preserve">, </w:t>
      </w:r>
      <w:r w:rsidRPr="00DD08D6">
        <w:rPr>
          <w:rFonts w:ascii="Times New Roman" w:hAnsi="Times New Roman"/>
          <w:b w:val="0"/>
          <w:i/>
          <w:iCs/>
          <w:sz w:val="24"/>
          <w:lang w:val="en-US"/>
        </w:rPr>
        <w:t>18</w:t>
      </w:r>
      <w:r w:rsidRPr="00DD08D6">
        <w:rPr>
          <w:rFonts w:ascii="Times New Roman" w:hAnsi="Times New Roman"/>
          <w:b w:val="0"/>
          <w:sz w:val="24"/>
          <w:lang w:val="en-US"/>
        </w:rPr>
        <w:t>, 2972</w:t>
      </w:r>
      <w:r w:rsidR="000A6898" w:rsidRPr="00DD08D6">
        <w:rPr>
          <w:rFonts w:ascii="Times New Roman" w:hAnsi="Times New Roman"/>
          <w:sz w:val="24"/>
          <w:lang w:val="en-US"/>
        </w:rPr>
        <w:t>−</w:t>
      </w:r>
      <w:r w:rsidRPr="00DD08D6">
        <w:rPr>
          <w:rFonts w:ascii="Times New Roman" w:hAnsi="Times New Roman"/>
          <w:b w:val="0"/>
          <w:sz w:val="24"/>
          <w:lang w:val="en-US"/>
        </w:rPr>
        <w:t>2983.</w:t>
      </w:r>
    </w:p>
    <w:p w14:paraId="376B3191" w14:textId="78480066"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Peng, X.; Zhao, F.; Peng, Y.; Li, J.; Zeng, Q. Dynamic </w:t>
      </w:r>
      <w:r w:rsidR="00B752BE" w:rsidRPr="00DD08D6">
        <w:rPr>
          <w:rFonts w:ascii="Times New Roman" w:hAnsi="Times New Roman"/>
          <w:b w:val="0"/>
          <w:sz w:val="24"/>
          <w:lang w:val="en-US"/>
        </w:rPr>
        <w:t>S</w:t>
      </w:r>
      <w:r w:rsidRPr="00DD08D6">
        <w:rPr>
          <w:rFonts w:ascii="Times New Roman" w:hAnsi="Times New Roman"/>
          <w:b w:val="0"/>
          <w:sz w:val="24"/>
          <w:lang w:val="en-US"/>
        </w:rPr>
        <w:t xml:space="preserve">urface-assisted </w:t>
      </w:r>
      <w:r w:rsidR="002A0545" w:rsidRPr="00DD08D6">
        <w:rPr>
          <w:rFonts w:ascii="Times New Roman" w:hAnsi="Times New Roman"/>
          <w:b w:val="0"/>
          <w:sz w:val="24"/>
          <w:lang w:val="en-US"/>
        </w:rPr>
        <w:t>a</w:t>
      </w:r>
      <w:r w:rsidRPr="00DD08D6">
        <w:rPr>
          <w:rFonts w:ascii="Times New Roman" w:hAnsi="Times New Roman"/>
          <w:b w:val="0"/>
          <w:sz w:val="24"/>
          <w:lang w:val="en-US"/>
        </w:rPr>
        <w:t xml:space="preserve">ssembly </w:t>
      </w:r>
      <w:proofErr w:type="spellStart"/>
      <w:r w:rsidR="002A0545" w:rsidRPr="00DD08D6">
        <w:rPr>
          <w:rFonts w:ascii="Times New Roman" w:hAnsi="Times New Roman"/>
          <w:b w:val="0"/>
          <w:sz w:val="24"/>
          <w:lang w:val="en-US"/>
        </w:rPr>
        <w:t>b</w:t>
      </w:r>
      <w:r w:rsidRPr="00DD08D6">
        <w:rPr>
          <w:rFonts w:ascii="Times New Roman" w:hAnsi="Times New Roman"/>
          <w:b w:val="0"/>
          <w:sz w:val="24"/>
          <w:lang w:val="en-US"/>
        </w:rPr>
        <w:t>ehaviours</w:t>
      </w:r>
      <w:proofErr w:type="spellEnd"/>
      <w:r w:rsidRPr="00DD08D6">
        <w:rPr>
          <w:rFonts w:ascii="Times New Roman" w:hAnsi="Times New Roman"/>
          <w:b w:val="0"/>
          <w:sz w:val="24"/>
          <w:lang w:val="en-US"/>
        </w:rPr>
        <w:t xml:space="preserve"> </w:t>
      </w:r>
      <w:r w:rsidR="002A0545" w:rsidRPr="00DD08D6">
        <w:rPr>
          <w:rFonts w:ascii="Times New Roman" w:hAnsi="Times New Roman"/>
          <w:b w:val="0"/>
          <w:sz w:val="24"/>
          <w:lang w:val="en-US"/>
        </w:rPr>
        <w:t>m</w:t>
      </w:r>
      <w:r w:rsidRPr="00DD08D6">
        <w:rPr>
          <w:rFonts w:ascii="Times New Roman" w:hAnsi="Times New Roman"/>
          <w:b w:val="0"/>
          <w:sz w:val="24"/>
          <w:lang w:val="en-US"/>
        </w:rPr>
        <w:t xml:space="preserve">ediated by </w:t>
      </w:r>
      <w:r w:rsidR="002A0545" w:rsidRPr="00DD08D6">
        <w:rPr>
          <w:rFonts w:ascii="Times New Roman" w:hAnsi="Times New Roman"/>
          <w:b w:val="0"/>
          <w:sz w:val="24"/>
          <w:lang w:val="en-US"/>
        </w:rPr>
        <w:t>e</w:t>
      </w:r>
      <w:r w:rsidRPr="00DD08D6">
        <w:rPr>
          <w:rFonts w:ascii="Times New Roman" w:hAnsi="Times New Roman"/>
          <w:b w:val="0"/>
          <w:sz w:val="24"/>
          <w:lang w:val="en-US"/>
        </w:rPr>
        <w:t xml:space="preserve">xternal </w:t>
      </w:r>
      <w:r w:rsidR="002A0545" w:rsidRPr="00DD08D6">
        <w:rPr>
          <w:rFonts w:ascii="Times New Roman" w:hAnsi="Times New Roman"/>
          <w:b w:val="0"/>
          <w:sz w:val="24"/>
          <w:lang w:val="en-US"/>
        </w:rPr>
        <w:t>s</w:t>
      </w:r>
      <w:r w:rsidRPr="00DD08D6">
        <w:rPr>
          <w:rFonts w:ascii="Times New Roman" w:hAnsi="Times New Roman"/>
          <w:b w:val="0"/>
          <w:sz w:val="24"/>
          <w:lang w:val="en-US"/>
        </w:rPr>
        <w:t xml:space="preserve">timuli. </w:t>
      </w:r>
      <w:r w:rsidRPr="00DD08D6">
        <w:rPr>
          <w:rFonts w:ascii="Times New Roman" w:hAnsi="Times New Roman"/>
          <w:b w:val="0"/>
          <w:i/>
          <w:sz w:val="24"/>
          <w:lang w:val="en-US"/>
        </w:rPr>
        <w:t>Soft Matter</w:t>
      </w:r>
      <w:r w:rsidRPr="00DD08D6">
        <w:rPr>
          <w:rFonts w:ascii="Times New Roman" w:hAnsi="Times New Roman"/>
          <w:b w:val="0"/>
          <w:sz w:val="24"/>
          <w:lang w:val="en-US"/>
        </w:rPr>
        <w:t xml:space="preserve"> </w:t>
      </w:r>
      <w:r w:rsidRPr="00DD08D6">
        <w:rPr>
          <w:rFonts w:ascii="Times New Roman" w:hAnsi="Times New Roman"/>
          <w:sz w:val="24"/>
          <w:lang w:val="en-US"/>
        </w:rPr>
        <w:t>2020</w:t>
      </w:r>
      <w:r w:rsidRPr="00DD08D6">
        <w:rPr>
          <w:rFonts w:ascii="Times New Roman" w:hAnsi="Times New Roman"/>
          <w:b w:val="0"/>
          <w:sz w:val="24"/>
          <w:lang w:val="en-US"/>
        </w:rPr>
        <w:t xml:space="preserve">, </w:t>
      </w:r>
      <w:r w:rsidRPr="00DD08D6">
        <w:rPr>
          <w:rFonts w:ascii="Times New Roman" w:hAnsi="Times New Roman"/>
          <w:b w:val="0"/>
          <w:i/>
          <w:iCs/>
          <w:sz w:val="24"/>
          <w:lang w:val="en-US"/>
        </w:rPr>
        <w:t>16</w:t>
      </w:r>
      <w:r w:rsidRPr="00DD08D6">
        <w:rPr>
          <w:rFonts w:ascii="Times New Roman" w:hAnsi="Times New Roman"/>
          <w:b w:val="0"/>
          <w:sz w:val="24"/>
          <w:lang w:val="en-US"/>
        </w:rPr>
        <w:t>, 54</w:t>
      </w:r>
      <w:r w:rsidR="000A6898" w:rsidRPr="00DD08D6">
        <w:rPr>
          <w:rFonts w:ascii="Times New Roman" w:hAnsi="Times New Roman"/>
          <w:sz w:val="24"/>
          <w:lang w:val="en-US"/>
        </w:rPr>
        <w:t>−</w:t>
      </w:r>
      <w:r w:rsidRPr="00DD08D6">
        <w:rPr>
          <w:rFonts w:ascii="Times New Roman" w:hAnsi="Times New Roman"/>
          <w:b w:val="0"/>
          <w:sz w:val="24"/>
          <w:lang w:val="en-US"/>
        </w:rPr>
        <w:t>63.</w:t>
      </w:r>
    </w:p>
    <w:p w14:paraId="736E2431" w14:textId="0AB7997D"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Wan, L.-J. Fabricating and </w:t>
      </w:r>
      <w:r w:rsidR="00B752BE" w:rsidRPr="00DD08D6">
        <w:rPr>
          <w:rFonts w:ascii="Times New Roman" w:hAnsi="Times New Roman"/>
          <w:b w:val="0"/>
          <w:sz w:val="24"/>
          <w:lang w:val="en-US"/>
        </w:rPr>
        <w:t>C</w:t>
      </w:r>
      <w:r w:rsidRPr="00DD08D6">
        <w:rPr>
          <w:rFonts w:ascii="Times New Roman" w:hAnsi="Times New Roman"/>
          <w:b w:val="0"/>
          <w:sz w:val="24"/>
          <w:lang w:val="en-US"/>
        </w:rPr>
        <w:t xml:space="preserve">ontrolling </w:t>
      </w:r>
      <w:r w:rsidR="00B752BE" w:rsidRPr="00DD08D6">
        <w:rPr>
          <w:rFonts w:ascii="Times New Roman" w:hAnsi="Times New Roman"/>
          <w:b w:val="0"/>
          <w:sz w:val="24"/>
          <w:lang w:val="en-US"/>
        </w:rPr>
        <w:t>M</w:t>
      </w:r>
      <w:r w:rsidRPr="00DD08D6">
        <w:rPr>
          <w:rFonts w:ascii="Times New Roman" w:hAnsi="Times New Roman"/>
          <w:b w:val="0"/>
          <w:sz w:val="24"/>
          <w:lang w:val="en-US"/>
        </w:rPr>
        <w:t xml:space="preserve">olecular </w:t>
      </w:r>
      <w:r w:rsidR="00B752BE" w:rsidRPr="00DD08D6">
        <w:rPr>
          <w:rFonts w:ascii="Times New Roman" w:hAnsi="Times New Roman"/>
          <w:b w:val="0"/>
          <w:sz w:val="24"/>
          <w:lang w:val="en-US"/>
        </w:rPr>
        <w:t>S</w:t>
      </w:r>
      <w:r w:rsidRPr="00DD08D6">
        <w:rPr>
          <w:rFonts w:ascii="Times New Roman" w:hAnsi="Times New Roman"/>
          <w:b w:val="0"/>
          <w:sz w:val="24"/>
          <w:lang w:val="en-US"/>
        </w:rPr>
        <w:t xml:space="preserve">elf-organization at </w:t>
      </w:r>
      <w:r w:rsidR="002A0545" w:rsidRPr="00DD08D6">
        <w:rPr>
          <w:rFonts w:ascii="Times New Roman" w:hAnsi="Times New Roman"/>
          <w:b w:val="0"/>
          <w:sz w:val="24"/>
          <w:lang w:val="en-US"/>
        </w:rPr>
        <w:t>s</w:t>
      </w:r>
      <w:r w:rsidRPr="00DD08D6">
        <w:rPr>
          <w:rFonts w:ascii="Times New Roman" w:hAnsi="Times New Roman"/>
          <w:b w:val="0"/>
          <w:sz w:val="24"/>
          <w:lang w:val="en-US"/>
        </w:rPr>
        <w:t xml:space="preserve">olid </w:t>
      </w:r>
      <w:r w:rsidR="002A0545" w:rsidRPr="00DD08D6">
        <w:rPr>
          <w:rFonts w:ascii="Times New Roman" w:hAnsi="Times New Roman"/>
          <w:b w:val="0"/>
          <w:sz w:val="24"/>
          <w:lang w:val="en-US"/>
        </w:rPr>
        <w:t>s</w:t>
      </w:r>
      <w:r w:rsidRPr="00DD08D6">
        <w:rPr>
          <w:rFonts w:ascii="Times New Roman" w:hAnsi="Times New Roman"/>
          <w:b w:val="0"/>
          <w:sz w:val="24"/>
          <w:lang w:val="en-US"/>
        </w:rPr>
        <w:t xml:space="preserve">urfaces: </w:t>
      </w:r>
      <w:r w:rsidR="002A0545" w:rsidRPr="00DD08D6">
        <w:rPr>
          <w:rFonts w:ascii="Times New Roman" w:hAnsi="Times New Roman"/>
          <w:b w:val="0"/>
          <w:sz w:val="24"/>
          <w:lang w:val="en-US"/>
        </w:rPr>
        <w:t>s</w:t>
      </w:r>
      <w:r w:rsidRPr="00DD08D6">
        <w:rPr>
          <w:rFonts w:ascii="Times New Roman" w:hAnsi="Times New Roman"/>
          <w:b w:val="0"/>
          <w:sz w:val="24"/>
          <w:lang w:val="en-US"/>
        </w:rPr>
        <w:t xml:space="preserve">tudies by </w:t>
      </w:r>
      <w:r w:rsidR="002A0545" w:rsidRPr="00DD08D6">
        <w:rPr>
          <w:rFonts w:ascii="Times New Roman" w:hAnsi="Times New Roman"/>
          <w:b w:val="0"/>
          <w:sz w:val="24"/>
          <w:lang w:val="en-US"/>
        </w:rPr>
        <w:t>s</w:t>
      </w:r>
      <w:r w:rsidRPr="00DD08D6">
        <w:rPr>
          <w:rFonts w:ascii="Times New Roman" w:hAnsi="Times New Roman"/>
          <w:b w:val="0"/>
          <w:sz w:val="24"/>
          <w:lang w:val="en-US"/>
        </w:rPr>
        <w:t xml:space="preserve">canning </w:t>
      </w:r>
      <w:r w:rsidR="002A0545" w:rsidRPr="00DD08D6">
        <w:rPr>
          <w:rFonts w:ascii="Times New Roman" w:hAnsi="Times New Roman"/>
          <w:b w:val="0"/>
          <w:sz w:val="24"/>
          <w:lang w:val="en-US"/>
        </w:rPr>
        <w:t>t</w:t>
      </w:r>
      <w:r w:rsidRPr="00DD08D6">
        <w:rPr>
          <w:rFonts w:ascii="Times New Roman" w:hAnsi="Times New Roman"/>
          <w:b w:val="0"/>
          <w:sz w:val="24"/>
          <w:lang w:val="en-US"/>
        </w:rPr>
        <w:t xml:space="preserve">unneling </w:t>
      </w:r>
      <w:r w:rsidR="002A0545" w:rsidRPr="00DD08D6">
        <w:rPr>
          <w:rFonts w:ascii="Times New Roman" w:hAnsi="Times New Roman"/>
          <w:b w:val="0"/>
          <w:sz w:val="24"/>
          <w:lang w:val="en-US"/>
        </w:rPr>
        <w:t>m</w:t>
      </w:r>
      <w:r w:rsidRPr="00DD08D6">
        <w:rPr>
          <w:rFonts w:ascii="Times New Roman" w:hAnsi="Times New Roman"/>
          <w:b w:val="0"/>
          <w:sz w:val="24"/>
          <w:lang w:val="en-US"/>
        </w:rPr>
        <w:t xml:space="preserve">icroscopy. </w:t>
      </w:r>
      <w:r w:rsidRPr="00DD08D6">
        <w:rPr>
          <w:rFonts w:ascii="Times New Roman" w:hAnsi="Times New Roman"/>
          <w:b w:val="0"/>
          <w:i/>
          <w:sz w:val="24"/>
          <w:lang w:val="en-US"/>
        </w:rPr>
        <w:t>Acc</w:t>
      </w:r>
      <w:r w:rsidR="00B752BE" w:rsidRPr="00DD08D6">
        <w:rPr>
          <w:rFonts w:ascii="Times New Roman" w:hAnsi="Times New Roman"/>
          <w:b w:val="0"/>
          <w:i/>
          <w:sz w:val="24"/>
          <w:lang w:val="en-US"/>
        </w:rPr>
        <w:t>.</w:t>
      </w:r>
      <w:r w:rsidRPr="00DD08D6">
        <w:rPr>
          <w:rFonts w:ascii="Times New Roman" w:hAnsi="Times New Roman"/>
          <w:b w:val="0"/>
          <w:i/>
          <w:sz w:val="24"/>
          <w:lang w:val="en-US"/>
        </w:rPr>
        <w:t xml:space="preserve"> </w:t>
      </w:r>
      <w:r w:rsidR="00B752BE" w:rsidRPr="00DD08D6">
        <w:rPr>
          <w:rFonts w:ascii="Times New Roman" w:hAnsi="Times New Roman"/>
          <w:b w:val="0"/>
          <w:i/>
          <w:sz w:val="24"/>
          <w:lang w:val="en-US"/>
        </w:rPr>
        <w:t>C</w:t>
      </w:r>
      <w:r w:rsidRPr="00DD08D6">
        <w:rPr>
          <w:rFonts w:ascii="Times New Roman" w:hAnsi="Times New Roman"/>
          <w:b w:val="0"/>
          <w:i/>
          <w:sz w:val="24"/>
          <w:lang w:val="en-US"/>
        </w:rPr>
        <w:t>hem</w:t>
      </w:r>
      <w:r w:rsidR="00B752BE" w:rsidRPr="00DD08D6">
        <w:rPr>
          <w:rFonts w:ascii="Times New Roman" w:hAnsi="Times New Roman"/>
          <w:b w:val="0"/>
          <w:i/>
          <w:sz w:val="24"/>
          <w:lang w:val="en-US"/>
        </w:rPr>
        <w:t>.</w:t>
      </w:r>
      <w:r w:rsidRPr="00DD08D6">
        <w:rPr>
          <w:rFonts w:ascii="Times New Roman" w:hAnsi="Times New Roman"/>
          <w:b w:val="0"/>
          <w:i/>
          <w:sz w:val="24"/>
          <w:lang w:val="en-US"/>
        </w:rPr>
        <w:t xml:space="preserve"> </w:t>
      </w:r>
      <w:r w:rsidR="00B752BE" w:rsidRPr="00DD08D6">
        <w:rPr>
          <w:rFonts w:ascii="Times New Roman" w:hAnsi="Times New Roman"/>
          <w:b w:val="0"/>
          <w:i/>
          <w:sz w:val="24"/>
          <w:lang w:val="en-US"/>
        </w:rPr>
        <w:t>R</w:t>
      </w:r>
      <w:r w:rsidRPr="00DD08D6">
        <w:rPr>
          <w:rFonts w:ascii="Times New Roman" w:hAnsi="Times New Roman"/>
          <w:b w:val="0"/>
          <w:i/>
          <w:sz w:val="24"/>
          <w:lang w:val="en-US"/>
        </w:rPr>
        <w:t>es</w:t>
      </w:r>
      <w:r w:rsidR="00B752BE"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2006</w:t>
      </w:r>
      <w:r w:rsidRPr="00DD08D6">
        <w:rPr>
          <w:rFonts w:ascii="Times New Roman" w:hAnsi="Times New Roman"/>
          <w:b w:val="0"/>
          <w:sz w:val="24"/>
          <w:lang w:val="en-US"/>
        </w:rPr>
        <w:t xml:space="preserve">, </w:t>
      </w:r>
      <w:r w:rsidRPr="00DD08D6">
        <w:rPr>
          <w:rFonts w:ascii="Times New Roman" w:hAnsi="Times New Roman"/>
          <w:b w:val="0"/>
          <w:i/>
          <w:iCs/>
          <w:sz w:val="24"/>
          <w:lang w:val="en-US"/>
        </w:rPr>
        <w:t>39</w:t>
      </w:r>
      <w:r w:rsidRPr="00DD08D6">
        <w:rPr>
          <w:rFonts w:ascii="Times New Roman" w:hAnsi="Times New Roman"/>
          <w:b w:val="0"/>
          <w:sz w:val="24"/>
          <w:lang w:val="en-US"/>
        </w:rPr>
        <w:t>, 334</w:t>
      </w:r>
      <w:r w:rsidR="000A6898" w:rsidRPr="00DD08D6">
        <w:rPr>
          <w:rFonts w:ascii="Times New Roman" w:hAnsi="Times New Roman"/>
          <w:sz w:val="24"/>
          <w:lang w:val="en-US"/>
        </w:rPr>
        <w:t>−</w:t>
      </w:r>
      <w:r w:rsidRPr="00DD08D6">
        <w:rPr>
          <w:rFonts w:ascii="Times New Roman" w:hAnsi="Times New Roman"/>
          <w:b w:val="0"/>
          <w:sz w:val="24"/>
          <w:lang w:val="en-US"/>
        </w:rPr>
        <w:t>342.</w:t>
      </w:r>
    </w:p>
    <w:p w14:paraId="2FF6C557" w14:textId="285F729C"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proofErr w:type="spellStart"/>
      <w:r w:rsidRPr="00DD08D6">
        <w:rPr>
          <w:rFonts w:ascii="Times New Roman" w:hAnsi="Times New Roman"/>
          <w:b w:val="0"/>
          <w:sz w:val="24"/>
          <w:lang w:val="en-US"/>
        </w:rPr>
        <w:lastRenderedPageBreak/>
        <w:t>Goronzy</w:t>
      </w:r>
      <w:proofErr w:type="spellEnd"/>
      <w:r w:rsidRPr="00DD08D6">
        <w:rPr>
          <w:rFonts w:ascii="Times New Roman" w:hAnsi="Times New Roman"/>
          <w:b w:val="0"/>
          <w:sz w:val="24"/>
          <w:lang w:val="en-US"/>
        </w:rPr>
        <w:t xml:space="preserve">, D. P.; Ebrahimi, M.; </w:t>
      </w:r>
      <w:proofErr w:type="spellStart"/>
      <w:r w:rsidRPr="00DD08D6">
        <w:rPr>
          <w:rFonts w:ascii="Times New Roman" w:hAnsi="Times New Roman"/>
          <w:b w:val="0"/>
          <w:sz w:val="24"/>
          <w:lang w:val="en-US"/>
        </w:rPr>
        <w:t>Rosei</w:t>
      </w:r>
      <w:proofErr w:type="spellEnd"/>
      <w:r w:rsidRPr="00DD08D6">
        <w:rPr>
          <w:rFonts w:ascii="Times New Roman" w:hAnsi="Times New Roman"/>
          <w:b w:val="0"/>
          <w:sz w:val="24"/>
          <w:lang w:val="en-US"/>
        </w:rPr>
        <w:t xml:space="preserve">, F.; </w:t>
      </w:r>
      <w:proofErr w:type="spellStart"/>
      <w:r w:rsidRPr="00DD08D6">
        <w:rPr>
          <w:rFonts w:ascii="Times New Roman" w:hAnsi="Times New Roman"/>
          <w:b w:val="0"/>
          <w:sz w:val="24"/>
          <w:lang w:val="en-US"/>
        </w:rPr>
        <w:t>Arramel</w:t>
      </w:r>
      <w:proofErr w:type="spellEnd"/>
      <w:r w:rsidRPr="00DD08D6">
        <w:rPr>
          <w:rFonts w:ascii="Times New Roman" w:hAnsi="Times New Roman"/>
          <w:b w:val="0"/>
          <w:sz w:val="24"/>
          <w:lang w:val="en-US"/>
        </w:rPr>
        <w:t xml:space="preserve">; Fang, Y.; De </w:t>
      </w:r>
      <w:proofErr w:type="spellStart"/>
      <w:r w:rsidRPr="00DD08D6">
        <w:rPr>
          <w:rFonts w:ascii="Times New Roman" w:hAnsi="Times New Roman"/>
          <w:b w:val="0"/>
          <w:sz w:val="24"/>
          <w:lang w:val="en-US"/>
        </w:rPr>
        <w:t>Feyter</w:t>
      </w:r>
      <w:proofErr w:type="spellEnd"/>
      <w:r w:rsidRPr="00DD08D6">
        <w:rPr>
          <w:rFonts w:ascii="Times New Roman" w:hAnsi="Times New Roman"/>
          <w:b w:val="0"/>
          <w:sz w:val="24"/>
          <w:lang w:val="en-US"/>
        </w:rPr>
        <w:t xml:space="preserve">, S.; Tait, S. L.; Wang, C.; Beton, P. H.; Wee, A. T. Supramolecular </w:t>
      </w:r>
      <w:r w:rsidR="002A0545" w:rsidRPr="00DD08D6">
        <w:rPr>
          <w:rFonts w:ascii="Times New Roman" w:hAnsi="Times New Roman"/>
          <w:b w:val="0"/>
          <w:sz w:val="24"/>
          <w:lang w:val="en-US"/>
        </w:rPr>
        <w:t>a</w:t>
      </w:r>
      <w:r w:rsidRPr="00DD08D6">
        <w:rPr>
          <w:rFonts w:ascii="Times New Roman" w:hAnsi="Times New Roman"/>
          <w:b w:val="0"/>
          <w:sz w:val="24"/>
          <w:lang w:val="en-US"/>
        </w:rPr>
        <w:t xml:space="preserve">ssemblies on </w:t>
      </w:r>
      <w:r w:rsidR="002A0545" w:rsidRPr="00DD08D6">
        <w:rPr>
          <w:rFonts w:ascii="Times New Roman" w:hAnsi="Times New Roman"/>
          <w:b w:val="0"/>
          <w:sz w:val="24"/>
          <w:lang w:val="en-US"/>
        </w:rPr>
        <w:t>s</w:t>
      </w:r>
      <w:r w:rsidRPr="00DD08D6">
        <w:rPr>
          <w:rFonts w:ascii="Times New Roman" w:hAnsi="Times New Roman"/>
          <w:b w:val="0"/>
          <w:sz w:val="24"/>
          <w:lang w:val="en-US"/>
        </w:rPr>
        <w:t xml:space="preserve">urfaces: </w:t>
      </w:r>
      <w:r w:rsidR="002A0545" w:rsidRPr="00DD08D6">
        <w:rPr>
          <w:rFonts w:ascii="Times New Roman" w:hAnsi="Times New Roman"/>
          <w:b w:val="0"/>
          <w:sz w:val="24"/>
          <w:lang w:val="en-US"/>
        </w:rPr>
        <w:t>N</w:t>
      </w:r>
      <w:r w:rsidRPr="00DD08D6">
        <w:rPr>
          <w:rFonts w:ascii="Times New Roman" w:hAnsi="Times New Roman"/>
          <w:b w:val="0"/>
          <w:sz w:val="24"/>
          <w:lang w:val="en-US"/>
        </w:rPr>
        <w:t xml:space="preserve">anopatterning, </w:t>
      </w:r>
      <w:r w:rsidR="002A0545" w:rsidRPr="00DD08D6">
        <w:rPr>
          <w:rFonts w:ascii="Times New Roman" w:hAnsi="Times New Roman"/>
          <w:b w:val="0"/>
          <w:sz w:val="24"/>
          <w:lang w:val="en-US"/>
        </w:rPr>
        <w:t>f</w:t>
      </w:r>
      <w:r w:rsidRPr="00DD08D6">
        <w:rPr>
          <w:rFonts w:ascii="Times New Roman" w:hAnsi="Times New Roman"/>
          <w:b w:val="0"/>
          <w:sz w:val="24"/>
          <w:lang w:val="en-US"/>
        </w:rPr>
        <w:t xml:space="preserve">unctionality, and </w:t>
      </w:r>
      <w:r w:rsidR="002A0545" w:rsidRPr="00DD08D6">
        <w:rPr>
          <w:rFonts w:ascii="Times New Roman" w:hAnsi="Times New Roman"/>
          <w:b w:val="0"/>
          <w:sz w:val="24"/>
          <w:lang w:val="en-US"/>
        </w:rPr>
        <w:t>r</w:t>
      </w:r>
      <w:r w:rsidRPr="00DD08D6">
        <w:rPr>
          <w:rFonts w:ascii="Times New Roman" w:hAnsi="Times New Roman"/>
          <w:b w:val="0"/>
          <w:sz w:val="24"/>
          <w:lang w:val="en-US"/>
        </w:rPr>
        <w:t xml:space="preserve">eactivity. </w:t>
      </w:r>
      <w:r w:rsidRPr="00DD08D6">
        <w:rPr>
          <w:rFonts w:ascii="Times New Roman" w:hAnsi="Times New Roman"/>
          <w:b w:val="0"/>
          <w:i/>
          <w:sz w:val="24"/>
          <w:lang w:val="en-US"/>
        </w:rPr>
        <w:t>ACS Nano</w:t>
      </w:r>
      <w:r w:rsidRPr="00DD08D6">
        <w:rPr>
          <w:rFonts w:ascii="Times New Roman" w:hAnsi="Times New Roman"/>
          <w:b w:val="0"/>
          <w:sz w:val="24"/>
          <w:lang w:val="en-US"/>
        </w:rPr>
        <w:t xml:space="preserve"> </w:t>
      </w:r>
      <w:r w:rsidRPr="00DD08D6">
        <w:rPr>
          <w:rFonts w:ascii="Times New Roman" w:hAnsi="Times New Roman"/>
          <w:sz w:val="24"/>
          <w:lang w:val="en-US"/>
        </w:rPr>
        <w:t>2018</w:t>
      </w:r>
      <w:r w:rsidRPr="00DD08D6">
        <w:rPr>
          <w:rFonts w:ascii="Times New Roman" w:hAnsi="Times New Roman"/>
          <w:b w:val="0"/>
          <w:sz w:val="24"/>
          <w:lang w:val="en-US"/>
        </w:rPr>
        <w:t xml:space="preserve">, </w:t>
      </w:r>
      <w:r w:rsidRPr="00DD08D6">
        <w:rPr>
          <w:rFonts w:ascii="Times New Roman" w:hAnsi="Times New Roman"/>
          <w:b w:val="0"/>
          <w:i/>
          <w:iCs/>
          <w:sz w:val="24"/>
          <w:lang w:val="en-US"/>
        </w:rPr>
        <w:t>12</w:t>
      </w:r>
      <w:r w:rsidRPr="00DD08D6">
        <w:rPr>
          <w:rFonts w:ascii="Times New Roman" w:hAnsi="Times New Roman"/>
          <w:b w:val="0"/>
          <w:sz w:val="24"/>
          <w:lang w:val="en-US"/>
        </w:rPr>
        <w:t>, 7445</w:t>
      </w:r>
      <w:r w:rsidR="000A6898" w:rsidRPr="00DD08D6">
        <w:rPr>
          <w:rFonts w:ascii="Times New Roman" w:hAnsi="Times New Roman"/>
          <w:sz w:val="24"/>
          <w:lang w:val="en-US"/>
        </w:rPr>
        <w:t>−</w:t>
      </w:r>
      <w:r w:rsidRPr="00DD08D6">
        <w:rPr>
          <w:rFonts w:ascii="Times New Roman" w:hAnsi="Times New Roman"/>
          <w:b w:val="0"/>
          <w:sz w:val="24"/>
          <w:lang w:val="en-US"/>
        </w:rPr>
        <w:t>7481.</w:t>
      </w:r>
    </w:p>
    <w:p w14:paraId="22A0E48A" w14:textId="1BE37DF8"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Ciesielski, A.; Palma, C. A.; Bonini, M.; </w:t>
      </w:r>
      <w:proofErr w:type="spellStart"/>
      <w:r w:rsidRPr="00DD08D6">
        <w:rPr>
          <w:rFonts w:ascii="Times New Roman" w:hAnsi="Times New Roman"/>
          <w:b w:val="0"/>
          <w:sz w:val="24"/>
          <w:lang w:val="en-US"/>
        </w:rPr>
        <w:t>Samorì</w:t>
      </w:r>
      <w:proofErr w:type="spellEnd"/>
      <w:r w:rsidRPr="00DD08D6">
        <w:rPr>
          <w:rFonts w:ascii="Times New Roman" w:hAnsi="Times New Roman"/>
          <w:b w:val="0"/>
          <w:sz w:val="24"/>
          <w:lang w:val="en-US"/>
        </w:rPr>
        <w:t xml:space="preserve">, P. </w:t>
      </w:r>
      <w:r w:rsidR="002A0545" w:rsidRPr="00DD08D6">
        <w:rPr>
          <w:rFonts w:ascii="Times New Roman" w:hAnsi="Times New Roman"/>
          <w:b w:val="0"/>
          <w:color w:val="0D0D0D"/>
          <w:sz w:val="24"/>
          <w:shd w:val="clear" w:color="auto" w:fill="FFFFFF"/>
        </w:rPr>
        <w:t xml:space="preserve">Towards supramolecular engineering of functional nanomaterials: </w:t>
      </w:r>
      <w:r w:rsidR="002A0545" w:rsidRPr="00DD08D6">
        <w:rPr>
          <w:rFonts w:ascii="Times New Roman" w:hAnsi="Times New Roman" w:hint="eastAsia"/>
          <w:b w:val="0"/>
          <w:color w:val="0D0D0D"/>
          <w:sz w:val="24"/>
          <w:shd w:val="clear" w:color="auto" w:fill="FFFFFF"/>
        </w:rPr>
        <w:t>P</w:t>
      </w:r>
      <w:r w:rsidR="002A0545" w:rsidRPr="00DD08D6">
        <w:rPr>
          <w:rFonts w:ascii="Times New Roman" w:hAnsi="Times New Roman"/>
          <w:b w:val="0"/>
          <w:color w:val="0D0D0D"/>
          <w:sz w:val="24"/>
          <w:shd w:val="clear" w:color="auto" w:fill="FFFFFF"/>
        </w:rPr>
        <w:t>re-programming multi-component 2D self-assembly at solid-liquid interfaces.</w:t>
      </w:r>
      <w:r w:rsidRPr="00DD08D6">
        <w:rPr>
          <w:rFonts w:ascii="Times New Roman" w:hAnsi="Times New Roman"/>
          <w:b w:val="0"/>
          <w:sz w:val="24"/>
          <w:lang w:val="en-US"/>
        </w:rPr>
        <w:t xml:space="preserve"> </w:t>
      </w:r>
      <w:r w:rsidRPr="00DD08D6">
        <w:rPr>
          <w:rFonts w:ascii="Times New Roman" w:hAnsi="Times New Roman"/>
          <w:b w:val="0"/>
          <w:i/>
          <w:sz w:val="24"/>
          <w:lang w:val="en-US"/>
        </w:rPr>
        <w:t>Adv</w:t>
      </w:r>
      <w:r w:rsidR="00B752BE" w:rsidRPr="00DD08D6">
        <w:rPr>
          <w:rFonts w:ascii="Times New Roman" w:hAnsi="Times New Roman"/>
          <w:b w:val="0"/>
          <w:i/>
          <w:sz w:val="24"/>
          <w:lang w:val="en-US"/>
        </w:rPr>
        <w:t>.</w:t>
      </w:r>
      <w:r w:rsidRPr="00DD08D6">
        <w:rPr>
          <w:rFonts w:ascii="Times New Roman" w:hAnsi="Times New Roman"/>
          <w:b w:val="0"/>
          <w:i/>
          <w:sz w:val="24"/>
          <w:lang w:val="en-US"/>
        </w:rPr>
        <w:t xml:space="preserve"> Mate</w:t>
      </w:r>
      <w:r w:rsidR="00B752BE" w:rsidRPr="00DD08D6">
        <w:rPr>
          <w:rFonts w:ascii="Times New Roman" w:hAnsi="Times New Roman"/>
          <w:b w:val="0"/>
          <w:i/>
          <w:sz w:val="24"/>
          <w:lang w:val="en-US"/>
        </w:rPr>
        <w:t>r.</w:t>
      </w:r>
      <w:r w:rsidRPr="00DD08D6">
        <w:rPr>
          <w:rFonts w:ascii="Times New Roman" w:hAnsi="Times New Roman"/>
          <w:b w:val="0"/>
          <w:sz w:val="24"/>
          <w:lang w:val="en-US"/>
        </w:rPr>
        <w:t xml:space="preserve"> </w:t>
      </w:r>
      <w:r w:rsidRPr="00DD08D6">
        <w:rPr>
          <w:rFonts w:ascii="Times New Roman" w:hAnsi="Times New Roman"/>
          <w:sz w:val="24"/>
          <w:lang w:val="en-US"/>
        </w:rPr>
        <w:t>2010</w:t>
      </w:r>
      <w:r w:rsidRPr="00DD08D6">
        <w:rPr>
          <w:rFonts w:ascii="Times New Roman" w:hAnsi="Times New Roman"/>
          <w:b w:val="0"/>
          <w:sz w:val="24"/>
          <w:lang w:val="en-US"/>
        </w:rPr>
        <w:t xml:space="preserve">, </w:t>
      </w:r>
      <w:r w:rsidRPr="00DD08D6">
        <w:rPr>
          <w:rFonts w:ascii="Times New Roman" w:hAnsi="Times New Roman"/>
          <w:b w:val="0"/>
          <w:i/>
          <w:iCs/>
          <w:sz w:val="24"/>
          <w:lang w:val="en-US"/>
        </w:rPr>
        <w:t>22</w:t>
      </w:r>
      <w:r w:rsidRPr="00DD08D6">
        <w:rPr>
          <w:rFonts w:ascii="Times New Roman" w:hAnsi="Times New Roman"/>
          <w:b w:val="0"/>
          <w:sz w:val="24"/>
          <w:lang w:val="en-US"/>
        </w:rPr>
        <w:t>, 3506</w:t>
      </w:r>
      <w:r w:rsidR="000A6898" w:rsidRPr="00DD08D6">
        <w:rPr>
          <w:rFonts w:ascii="Times New Roman" w:hAnsi="Times New Roman"/>
          <w:sz w:val="24"/>
          <w:lang w:val="en-US"/>
        </w:rPr>
        <w:t>−</w:t>
      </w:r>
      <w:r w:rsidRPr="00DD08D6">
        <w:rPr>
          <w:rFonts w:ascii="Times New Roman" w:hAnsi="Times New Roman"/>
          <w:b w:val="0"/>
          <w:sz w:val="24"/>
          <w:lang w:val="en-US"/>
        </w:rPr>
        <w:t>3520.</w:t>
      </w:r>
    </w:p>
    <w:p w14:paraId="0A086A75" w14:textId="387FC0E7"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proofErr w:type="spellStart"/>
      <w:r w:rsidRPr="00DD08D6">
        <w:rPr>
          <w:rFonts w:ascii="Times New Roman" w:hAnsi="Times New Roman"/>
          <w:b w:val="0"/>
          <w:sz w:val="24"/>
          <w:lang w:val="en-US"/>
        </w:rPr>
        <w:t>Kocic</w:t>
      </w:r>
      <w:proofErr w:type="spellEnd"/>
      <w:r w:rsidRPr="00DD08D6">
        <w:rPr>
          <w:rFonts w:ascii="Times New Roman" w:hAnsi="Times New Roman"/>
          <w:b w:val="0"/>
          <w:sz w:val="24"/>
          <w:lang w:val="en-US"/>
        </w:rPr>
        <w:t xml:space="preserve">, N.; Blank, D.; </w:t>
      </w:r>
      <w:proofErr w:type="spellStart"/>
      <w:r w:rsidRPr="00DD08D6">
        <w:rPr>
          <w:rFonts w:ascii="Times New Roman" w:hAnsi="Times New Roman"/>
          <w:b w:val="0"/>
          <w:sz w:val="24"/>
          <w:lang w:val="en-US"/>
        </w:rPr>
        <w:t>Abufager</w:t>
      </w:r>
      <w:proofErr w:type="spellEnd"/>
      <w:r w:rsidRPr="00DD08D6">
        <w:rPr>
          <w:rFonts w:ascii="Times New Roman" w:hAnsi="Times New Roman"/>
          <w:b w:val="0"/>
          <w:sz w:val="24"/>
          <w:lang w:val="en-US"/>
        </w:rPr>
        <w:t xml:space="preserve">, P.; Lorente, N.; </w:t>
      </w:r>
      <w:proofErr w:type="spellStart"/>
      <w:r w:rsidRPr="00DD08D6">
        <w:rPr>
          <w:rFonts w:ascii="Times New Roman" w:hAnsi="Times New Roman"/>
          <w:b w:val="0"/>
          <w:sz w:val="24"/>
          <w:lang w:val="en-US"/>
        </w:rPr>
        <w:t>Decurtins</w:t>
      </w:r>
      <w:proofErr w:type="spellEnd"/>
      <w:r w:rsidRPr="00DD08D6">
        <w:rPr>
          <w:rFonts w:ascii="Times New Roman" w:hAnsi="Times New Roman"/>
          <w:b w:val="0"/>
          <w:sz w:val="24"/>
          <w:lang w:val="en-US"/>
        </w:rPr>
        <w:t xml:space="preserve">, S.; Liu, S.-X.; Repp, J. </w:t>
      </w:r>
      <w:r w:rsidR="002A0545" w:rsidRPr="00DD08D6">
        <w:rPr>
          <w:rFonts w:ascii="Times New Roman" w:hAnsi="Times New Roman"/>
          <w:b w:val="0"/>
          <w:color w:val="0D0D0D"/>
          <w:sz w:val="24"/>
          <w:shd w:val="clear" w:color="auto" w:fill="FFFFFF"/>
        </w:rPr>
        <w:t>Implementing functionality in molecular self-assembled monolayers</w:t>
      </w:r>
      <w:r w:rsidRPr="00DD08D6">
        <w:rPr>
          <w:rFonts w:ascii="Times New Roman" w:hAnsi="Times New Roman"/>
          <w:b w:val="0"/>
          <w:sz w:val="24"/>
          <w:lang w:val="en-US"/>
        </w:rPr>
        <w:t xml:space="preserve">. </w:t>
      </w:r>
      <w:r w:rsidRPr="00DD08D6">
        <w:rPr>
          <w:rFonts w:ascii="Times New Roman" w:hAnsi="Times New Roman"/>
          <w:b w:val="0"/>
          <w:i/>
          <w:sz w:val="24"/>
          <w:lang w:val="en-US"/>
        </w:rPr>
        <w:t xml:space="preserve">Nano </w:t>
      </w:r>
      <w:r w:rsidR="001C2AEE" w:rsidRPr="00DD08D6">
        <w:rPr>
          <w:rFonts w:ascii="Times New Roman" w:hAnsi="Times New Roman"/>
          <w:b w:val="0"/>
          <w:i/>
          <w:sz w:val="24"/>
          <w:lang w:val="en-US"/>
        </w:rPr>
        <w:t>L</w:t>
      </w:r>
      <w:r w:rsidRPr="00DD08D6">
        <w:rPr>
          <w:rFonts w:ascii="Times New Roman" w:hAnsi="Times New Roman"/>
          <w:b w:val="0"/>
          <w:i/>
          <w:sz w:val="24"/>
          <w:lang w:val="en-US"/>
        </w:rPr>
        <w:t>ett</w:t>
      </w:r>
      <w:r w:rsidR="001C2AEE"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2019</w:t>
      </w:r>
      <w:r w:rsidRPr="00DD08D6">
        <w:rPr>
          <w:rFonts w:ascii="Times New Roman" w:hAnsi="Times New Roman"/>
          <w:b w:val="0"/>
          <w:sz w:val="24"/>
          <w:lang w:val="en-US"/>
        </w:rPr>
        <w:t xml:space="preserve">, </w:t>
      </w:r>
      <w:r w:rsidRPr="00DD08D6">
        <w:rPr>
          <w:rFonts w:ascii="Times New Roman" w:hAnsi="Times New Roman"/>
          <w:b w:val="0"/>
          <w:i/>
          <w:iCs/>
          <w:sz w:val="24"/>
          <w:lang w:val="en-US"/>
        </w:rPr>
        <w:t>19</w:t>
      </w:r>
      <w:r w:rsidRPr="00DD08D6">
        <w:rPr>
          <w:rFonts w:ascii="Times New Roman" w:hAnsi="Times New Roman"/>
          <w:b w:val="0"/>
          <w:sz w:val="24"/>
          <w:lang w:val="en-US"/>
        </w:rPr>
        <w:t>, 2750</w:t>
      </w:r>
      <w:r w:rsidR="000A6898" w:rsidRPr="00DD08D6">
        <w:rPr>
          <w:rFonts w:ascii="Times New Roman" w:hAnsi="Times New Roman"/>
          <w:sz w:val="24"/>
          <w:lang w:val="en-US"/>
        </w:rPr>
        <w:t>−</w:t>
      </w:r>
      <w:r w:rsidRPr="00DD08D6">
        <w:rPr>
          <w:rFonts w:ascii="Times New Roman" w:hAnsi="Times New Roman"/>
          <w:b w:val="0"/>
          <w:sz w:val="24"/>
          <w:lang w:val="en-US"/>
        </w:rPr>
        <w:t>2757.</w:t>
      </w:r>
    </w:p>
    <w:p w14:paraId="57D22F2D" w14:textId="08418C9E"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proofErr w:type="spellStart"/>
      <w:r w:rsidRPr="00DD08D6">
        <w:rPr>
          <w:rFonts w:ascii="Times New Roman" w:hAnsi="Times New Roman"/>
          <w:b w:val="0"/>
          <w:sz w:val="24"/>
          <w:lang w:val="en-US"/>
        </w:rPr>
        <w:t>Ramazanoglu</w:t>
      </w:r>
      <w:proofErr w:type="spellEnd"/>
      <w:r w:rsidRPr="00DD08D6">
        <w:rPr>
          <w:rFonts w:ascii="Times New Roman" w:hAnsi="Times New Roman"/>
          <w:b w:val="0"/>
          <w:sz w:val="24"/>
          <w:lang w:val="en-US"/>
        </w:rPr>
        <w:t xml:space="preserve">, M.; W Ratcliff, I.; Choi, Y.; Lee, S.; Cheong, S.-W.; </w:t>
      </w:r>
      <w:proofErr w:type="spellStart"/>
      <w:r w:rsidRPr="00DD08D6">
        <w:rPr>
          <w:rFonts w:ascii="Times New Roman" w:hAnsi="Times New Roman"/>
          <w:b w:val="0"/>
          <w:sz w:val="24"/>
          <w:lang w:val="en-US"/>
        </w:rPr>
        <w:t>Kiryukhin</w:t>
      </w:r>
      <w:proofErr w:type="spellEnd"/>
      <w:r w:rsidRPr="00DD08D6">
        <w:rPr>
          <w:rFonts w:ascii="Times New Roman" w:hAnsi="Times New Roman"/>
          <w:b w:val="0"/>
          <w:sz w:val="24"/>
          <w:lang w:val="en-US"/>
        </w:rPr>
        <w:t xml:space="preserve">, V. </w:t>
      </w:r>
      <w:r w:rsidR="002A0545" w:rsidRPr="00DD08D6">
        <w:rPr>
          <w:rFonts w:ascii="Times New Roman" w:hAnsi="Times New Roman"/>
          <w:b w:val="0"/>
          <w:color w:val="0D0D0D"/>
          <w:sz w:val="24"/>
          <w:shd w:val="clear" w:color="auto" w:fill="FFFFFF"/>
        </w:rPr>
        <w:t>Temperature-dependent properties of the magnetic order in single-crystal</w:t>
      </w:r>
      <w:r w:rsidRPr="00DD08D6">
        <w:rPr>
          <w:rFonts w:ascii="Times New Roman" w:hAnsi="Times New Roman"/>
          <w:b w:val="0"/>
          <w:sz w:val="24"/>
          <w:lang w:val="en-US"/>
        </w:rPr>
        <w:t xml:space="preserve"> BiFeO</w:t>
      </w:r>
      <w:r w:rsidRPr="00DD08D6">
        <w:rPr>
          <w:rFonts w:ascii="Times New Roman" w:hAnsi="Times New Roman"/>
          <w:b w:val="0"/>
          <w:sz w:val="24"/>
          <w:vertAlign w:val="subscript"/>
          <w:lang w:val="en-US"/>
        </w:rPr>
        <w:t>3</w:t>
      </w:r>
      <w:r w:rsidRPr="00DD08D6">
        <w:rPr>
          <w:rFonts w:ascii="Times New Roman" w:hAnsi="Times New Roman"/>
          <w:b w:val="0"/>
          <w:sz w:val="24"/>
          <w:lang w:val="en-US"/>
        </w:rPr>
        <w:t xml:space="preserve">. </w:t>
      </w:r>
      <w:r w:rsidRPr="00DD08D6">
        <w:rPr>
          <w:rFonts w:ascii="Times New Roman" w:hAnsi="Times New Roman"/>
          <w:b w:val="0"/>
          <w:i/>
          <w:sz w:val="24"/>
          <w:lang w:val="en-US"/>
        </w:rPr>
        <w:t>Phy</w:t>
      </w:r>
      <w:r w:rsidR="009E3A8D" w:rsidRPr="00DD08D6">
        <w:rPr>
          <w:rFonts w:ascii="Times New Roman" w:hAnsi="Times New Roman"/>
          <w:b w:val="0"/>
          <w:i/>
          <w:sz w:val="24"/>
          <w:lang w:val="en-US"/>
        </w:rPr>
        <w:t>s.</w:t>
      </w:r>
      <w:r w:rsidRPr="00DD08D6">
        <w:rPr>
          <w:rFonts w:ascii="Times New Roman" w:hAnsi="Times New Roman"/>
          <w:b w:val="0"/>
          <w:i/>
          <w:sz w:val="24"/>
          <w:lang w:val="en-US"/>
        </w:rPr>
        <w:t xml:space="preserve"> Rev</w:t>
      </w:r>
      <w:r w:rsidR="009E3A8D" w:rsidRPr="00DD08D6">
        <w:rPr>
          <w:rFonts w:ascii="Times New Roman" w:hAnsi="Times New Roman"/>
          <w:b w:val="0"/>
          <w:i/>
          <w:sz w:val="24"/>
          <w:lang w:val="en-US"/>
        </w:rPr>
        <w:t xml:space="preserve">. </w:t>
      </w:r>
      <w:r w:rsidRPr="00DD08D6">
        <w:rPr>
          <w:rFonts w:ascii="Times New Roman" w:hAnsi="Times New Roman"/>
          <w:b w:val="0"/>
          <w:i/>
          <w:sz w:val="24"/>
          <w:lang w:val="en-US"/>
        </w:rPr>
        <w:t>B</w:t>
      </w:r>
      <w:r w:rsidRPr="00DD08D6">
        <w:rPr>
          <w:rFonts w:ascii="Times New Roman" w:hAnsi="Times New Roman"/>
          <w:b w:val="0"/>
          <w:sz w:val="24"/>
          <w:lang w:val="en-US"/>
        </w:rPr>
        <w:t xml:space="preserve"> </w:t>
      </w:r>
      <w:r w:rsidRPr="00DD08D6">
        <w:rPr>
          <w:rFonts w:ascii="Times New Roman" w:hAnsi="Times New Roman"/>
          <w:sz w:val="24"/>
          <w:lang w:val="en-US"/>
        </w:rPr>
        <w:t>2011</w:t>
      </w:r>
      <w:r w:rsidRPr="00DD08D6">
        <w:rPr>
          <w:rFonts w:ascii="Times New Roman" w:hAnsi="Times New Roman"/>
          <w:b w:val="0"/>
          <w:sz w:val="24"/>
          <w:lang w:val="en-US"/>
        </w:rPr>
        <w:t xml:space="preserve">, </w:t>
      </w:r>
      <w:r w:rsidRPr="00DD08D6">
        <w:rPr>
          <w:rFonts w:ascii="Times New Roman" w:hAnsi="Times New Roman"/>
          <w:b w:val="0"/>
          <w:i/>
          <w:iCs/>
          <w:sz w:val="24"/>
          <w:lang w:val="en-US"/>
        </w:rPr>
        <w:t>83</w:t>
      </w:r>
      <w:r w:rsidRPr="00DD08D6">
        <w:rPr>
          <w:rFonts w:ascii="Times New Roman" w:hAnsi="Times New Roman"/>
          <w:b w:val="0"/>
          <w:sz w:val="24"/>
          <w:lang w:val="en-US"/>
        </w:rPr>
        <w:t>, 174434.</w:t>
      </w:r>
    </w:p>
    <w:p w14:paraId="4520155B" w14:textId="06CA47DC"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Nagarajan, V.; </w:t>
      </w:r>
      <w:proofErr w:type="spellStart"/>
      <w:r w:rsidRPr="00DD08D6">
        <w:rPr>
          <w:rFonts w:ascii="Times New Roman" w:hAnsi="Times New Roman"/>
          <w:b w:val="0"/>
          <w:sz w:val="24"/>
          <w:lang w:val="en-US"/>
        </w:rPr>
        <w:t>Roytburd</w:t>
      </w:r>
      <w:proofErr w:type="spellEnd"/>
      <w:r w:rsidRPr="00DD08D6">
        <w:rPr>
          <w:rFonts w:ascii="Times New Roman" w:hAnsi="Times New Roman"/>
          <w:b w:val="0"/>
          <w:sz w:val="24"/>
          <w:lang w:val="en-US"/>
        </w:rPr>
        <w:t xml:space="preserve">, A.; </w:t>
      </w:r>
      <w:proofErr w:type="spellStart"/>
      <w:r w:rsidRPr="00DD08D6">
        <w:rPr>
          <w:rFonts w:ascii="Times New Roman" w:hAnsi="Times New Roman"/>
          <w:b w:val="0"/>
          <w:sz w:val="24"/>
          <w:lang w:val="en-US"/>
        </w:rPr>
        <w:t>Stanishevsky</w:t>
      </w:r>
      <w:proofErr w:type="spellEnd"/>
      <w:r w:rsidRPr="00DD08D6">
        <w:rPr>
          <w:rFonts w:ascii="Times New Roman" w:hAnsi="Times New Roman"/>
          <w:b w:val="0"/>
          <w:sz w:val="24"/>
          <w:lang w:val="en-US"/>
        </w:rPr>
        <w:t xml:space="preserve">, A.; </w:t>
      </w:r>
      <w:proofErr w:type="spellStart"/>
      <w:r w:rsidRPr="00DD08D6">
        <w:rPr>
          <w:rFonts w:ascii="Times New Roman" w:hAnsi="Times New Roman"/>
          <w:b w:val="0"/>
          <w:sz w:val="24"/>
          <w:lang w:val="en-US"/>
        </w:rPr>
        <w:t>Prasertchoung</w:t>
      </w:r>
      <w:proofErr w:type="spellEnd"/>
      <w:r w:rsidRPr="00DD08D6">
        <w:rPr>
          <w:rFonts w:ascii="Times New Roman" w:hAnsi="Times New Roman"/>
          <w:b w:val="0"/>
          <w:sz w:val="24"/>
          <w:lang w:val="en-US"/>
        </w:rPr>
        <w:t xml:space="preserve">, S.; Zhao, T.; Chen, L.-Q.; </w:t>
      </w:r>
      <w:proofErr w:type="spellStart"/>
      <w:r w:rsidRPr="00DD08D6">
        <w:rPr>
          <w:rFonts w:ascii="Times New Roman" w:hAnsi="Times New Roman"/>
          <w:b w:val="0"/>
          <w:sz w:val="24"/>
          <w:lang w:val="en-US"/>
        </w:rPr>
        <w:t>Melngailis</w:t>
      </w:r>
      <w:proofErr w:type="spellEnd"/>
      <w:r w:rsidRPr="00DD08D6">
        <w:rPr>
          <w:rFonts w:ascii="Times New Roman" w:hAnsi="Times New Roman"/>
          <w:b w:val="0"/>
          <w:sz w:val="24"/>
          <w:lang w:val="en-US"/>
        </w:rPr>
        <w:t xml:space="preserve">, J.; Auciello, O.; Ramesh, R. </w:t>
      </w:r>
      <w:r w:rsidR="002A0545" w:rsidRPr="00DD08D6">
        <w:rPr>
          <w:rFonts w:ascii="Times New Roman" w:hAnsi="Times New Roman"/>
          <w:b w:val="0"/>
          <w:color w:val="0D0D0D"/>
          <w:sz w:val="24"/>
          <w:shd w:val="clear" w:color="auto" w:fill="FFFFFF"/>
        </w:rPr>
        <w:t xml:space="preserve">Dynamics of </w:t>
      </w:r>
      <w:proofErr w:type="spellStart"/>
      <w:r w:rsidR="002A0545" w:rsidRPr="00DD08D6">
        <w:rPr>
          <w:rFonts w:ascii="Times New Roman" w:hAnsi="Times New Roman"/>
          <w:b w:val="0"/>
          <w:color w:val="0D0D0D"/>
          <w:sz w:val="24"/>
          <w:shd w:val="clear" w:color="auto" w:fill="FFFFFF"/>
        </w:rPr>
        <w:t>ferroelastic</w:t>
      </w:r>
      <w:proofErr w:type="spellEnd"/>
      <w:r w:rsidR="002A0545" w:rsidRPr="00DD08D6">
        <w:rPr>
          <w:rFonts w:ascii="Times New Roman" w:hAnsi="Times New Roman"/>
          <w:b w:val="0"/>
          <w:color w:val="0D0D0D"/>
          <w:sz w:val="24"/>
          <w:shd w:val="clear" w:color="auto" w:fill="FFFFFF"/>
        </w:rPr>
        <w:t xml:space="preserve"> domains in ferroelectric thin films</w:t>
      </w:r>
      <w:r w:rsidRPr="00DD08D6">
        <w:rPr>
          <w:rFonts w:ascii="Times New Roman" w:hAnsi="Times New Roman"/>
          <w:b w:val="0"/>
          <w:sz w:val="24"/>
          <w:lang w:val="en-US"/>
        </w:rPr>
        <w:t xml:space="preserve">. </w:t>
      </w:r>
      <w:r w:rsidRPr="00DD08D6">
        <w:rPr>
          <w:rFonts w:ascii="Times New Roman" w:hAnsi="Times New Roman"/>
          <w:b w:val="0"/>
          <w:i/>
          <w:sz w:val="24"/>
          <w:lang w:val="en-US"/>
        </w:rPr>
        <w:t>Nat</w:t>
      </w:r>
      <w:r w:rsidR="00E62522" w:rsidRPr="00DD08D6">
        <w:rPr>
          <w:rFonts w:ascii="Times New Roman" w:hAnsi="Times New Roman"/>
          <w:b w:val="0"/>
          <w:i/>
          <w:sz w:val="24"/>
          <w:lang w:val="en-US"/>
        </w:rPr>
        <w:t>.</w:t>
      </w:r>
      <w:r w:rsidRPr="00DD08D6">
        <w:rPr>
          <w:rFonts w:ascii="Times New Roman" w:hAnsi="Times New Roman"/>
          <w:b w:val="0"/>
          <w:i/>
          <w:sz w:val="24"/>
          <w:lang w:val="en-US"/>
        </w:rPr>
        <w:t xml:space="preserve"> </w:t>
      </w:r>
      <w:r w:rsidR="00E62522" w:rsidRPr="00DD08D6">
        <w:rPr>
          <w:rFonts w:ascii="Times New Roman" w:hAnsi="Times New Roman"/>
          <w:b w:val="0"/>
          <w:i/>
          <w:sz w:val="24"/>
          <w:lang w:val="en-US"/>
        </w:rPr>
        <w:t>M</w:t>
      </w:r>
      <w:r w:rsidRPr="00DD08D6">
        <w:rPr>
          <w:rFonts w:ascii="Times New Roman" w:hAnsi="Times New Roman"/>
          <w:b w:val="0"/>
          <w:i/>
          <w:sz w:val="24"/>
          <w:lang w:val="en-US"/>
        </w:rPr>
        <w:t>ater</w:t>
      </w:r>
      <w:r w:rsidR="00E62522"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2003</w:t>
      </w:r>
      <w:r w:rsidRPr="00DD08D6">
        <w:rPr>
          <w:rFonts w:ascii="Times New Roman" w:hAnsi="Times New Roman"/>
          <w:b w:val="0"/>
          <w:sz w:val="24"/>
          <w:lang w:val="en-US"/>
        </w:rPr>
        <w:t xml:space="preserve">, </w:t>
      </w:r>
      <w:r w:rsidRPr="00DD08D6">
        <w:rPr>
          <w:rFonts w:ascii="Times New Roman" w:hAnsi="Times New Roman"/>
          <w:b w:val="0"/>
          <w:i/>
          <w:iCs/>
          <w:sz w:val="24"/>
          <w:lang w:val="en-US"/>
        </w:rPr>
        <w:t>2</w:t>
      </w:r>
      <w:r w:rsidRPr="00DD08D6">
        <w:rPr>
          <w:rFonts w:ascii="Times New Roman" w:hAnsi="Times New Roman"/>
          <w:b w:val="0"/>
          <w:sz w:val="24"/>
          <w:lang w:val="en-US"/>
        </w:rPr>
        <w:t>, 43</w:t>
      </w:r>
      <w:r w:rsidR="000A6898" w:rsidRPr="00DD08D6">
        <w:rPr>
          <w:rFonts w:ascii="Times New Roman" w:hAnsi="Times New Roman"/>
          <w:sz w:val="24"/>
          <w:lang w:val="en-US"/>
        </w:rPr>
        <w:t>−</w:t>
      </w:r>
      <w:r w:rsidRPr="00DD08D6">
        <w:rPr>
          <w:rFonts w:ascii="Times New Roman" w:hAnsi="Times New Roman"/>
          <w:b w:val="0"/>
          <w:sz w:val="24"/>
          <w:lang w:val="en-US"/>
        </w:rPr>
        <w:t>47.</w:t>
      </w:r>
    </w:p>
    <w:p w14:paraId="7DD18CC0" w14:textId="6B39F812"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Qiu, C.; Wang, B.; Zhang, N.; Zhang, S.; Liu, J.; Walker, D.; Wang, Y.; Tian, H.; Shrout, T. R.; Xu, Z. </w:t>
      </w:r>
      <w:r w:rsidR="002A0545" w:rsidRPr="00DD08D6">
        <w:rPr>
          <w:rFonts w:ascii="Times New Roman" w:hAnsi="Times New Roman"/>
          <w:b w:val="0"/>
          <w:color w:val="0D0D0D"/>
          <w:sz w:val="24"/>
          <w:shd w:val="clear" w:color="auto" w:fill="FFFFFF"/>
        </w:rPr>
        <w:t>Transparent ferroelectric crystals with ultrahigh piezoelectricity</w:t>
      </w:r>
      <w:r w:rsidRPr="00DD08D6">
        <w:rPr>
          <w:rFonts w:ascii="Times New Roman" w:hAnsi="Times New Roman"/>
          <w:b w:val="0"/>
          <w:sz w:val="24"/>
          <w:lang w:val="en-US"/>
        </w:rPr>
        <w:t xml:space="preserve">. </w:t>
      </w:r>
      <w:r w:rsidRPr="00DD08D6">
        <w:rPr>
          <w:rFonts w:ascii="Times New Roman" w:hAnsi="Times New Roman"/>
          <w:b w:val="0"/>
          <w:i/>
          <w:sz w:val="24"/>
          <w:lang w:val="en-US"/>
        </w:rPr>
        <w:t>Nature</w:t>
      </w:r>
      <w:r w:rsidRPr="00DD08D6">
        <w:rPr>
          <w:rFonts w:ascii="Times New Roman" w:hAnsi="Times New Roman"/>
          <w:b w:val="0"/>
          <w:sz w:val="24"/>
          <w:lang w:val="en-US"/>
        </w:rPr>
        <w:t xml:space="preserve"> </w:t>
      </w:r>
      <w:r w:rsidRPr="00DD08D6">
        <w:rPr>
          <w:rFonts w:ascii="Times New Roman" w:hAnsi="Times New Roman"/>
          <w:sz w:val="24"/>
          <w:lang w:val="en-US"/>
        </w:rPr>
        <w:t>2020</w:t>
      </w:r>
      <w:r w:rsidRPr="00DD08D6">
        <w:rPr>
          <w:rFonts w:ascii="Times New Roman" w:hAnsi="Times New Roman"/>
          <w:b w:val="0"/>
          <w:sz w:val="24"/>
          <w:lang w:val="en-US"/>
        </w:rPr>
        <w:t xml:space="preserve">, </w:t>
      </w:r>
      <w:r w:rsidRPr="00DD08D6">
        <w:rPr>
          <w:rFonts w:ascii="Times New Roman" w:hAnsi="Times New Roman"/>
          <w:b w:val="0"/>
          <w:i/>
          <w:iCs/>
          <w:sz w:val="24"/>
          <w:lang w:val="en-US"/>
        </w:rPr>
        <w:t>577</w:t>
      </w:r>
      <w:r w:rsidRPr="00DD08D6">
        <w:rPr>
          <w:rFonts w:ascii="Times New Roman" w:hAnsi="Times New Roman"/>
          <w:b w:val="0"/>
          <w:sz w:val="24"/>
          <w:lang w:val="en-US"/>
        </w:rPr>
        <w:t>, 350</w:t>
      </w:r>
      <w:r w:rsidR="000A6898" w:rsidRPr="00DD08D6">
        <w:rPr>
          <w:rFonts w:ascii="Times New Roman" w:hAnsi="Times New Roman"/>
          <w:sz w:val="24"/>
          <w:lang w:val="en-US"/>
        </w:rPr>
        <w:t>−</w:t>
      </w:r>
      <w:r w:rsidRPr="00DD08D6">
        <w:rPr>
          <w:rFonts w:ascii="Times New Roman" w:hAnsi="Times New Roman"/>
          <w:b w:val="0"/>
          <w:sz w:val="24"/>
          <w:lang w:val="en-US"/>
        </w:rPr>
        <w:t>354.</w:t>
      </w:r>
    </w:p>
    <w:p w14:paraId="0501569C" w14:textId="0CA40A75"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Keen, D. A.; Goodwin, A. L. </w:t>
      </w:r>
      <w:r w:rsidR="002A0545" w:rsidRPr="00DD08D6">
        <w:rPr>
          <w:rFonts w:ascii="Times New Roman" w:hAnsi="Times New Roman"/>
          <w:b w:val="0"/>
          <w:color w:val="0D0D0D"/>
          <w:sz w:val="24"/>
          <w:shd w:val="clear" w:color="auto" w:fill="FFFFFF"/>
        </w:rPr>
        <w:t>The crystallography of correlated disorder.</w:t>
      </w:r>
      <w:r w:rsidRPr="00DD08D6">
        <w:rPr>
          <w:rFonts w:ascii="Times New Roman" w:hAnsi="Times New Roman"/>
          <w:b w:val="0"/>
          <w:i/>
          <w:sz w:val="24"/>
          <w:lang w:val="en-US"/>
        </w:rPr>
        <w:t xml:space="preserve"> Nature</w:t>
      </w:r>
      <w:r w:rsidRPr="00DD08D6">
        <w:rPr>
          <w:rFonts w:ascii="Times New Roman" w:hAnsi="Times New Roman"/>
          <w:b w:val="0"/>
          <w:sz w:val="24"/>
          <w:lang w:val="en-US"/>
        </w:rPr>
        <w:t xml:space="preserve"> </w:t>
      </w:r>
      <w:r w:rsidRPr="00DD08D6">
        <w:rPr>
          <w:rFonts w:ascii="Times New Roman" w:hAnsi="Times New Roman"/>
          <w:sz w:val="24"/>
          <w:lang w:val="en-US"/>
        </w:rPr>
        <w:t>2015</w:t>
      </w:r>
      <w:r w:rsidRPr="00DD08D6">
        <w:rPr>
          <w:rFonts w:ascii="Times New Roman" w:hAnsi="Times New Roman"/>
          <w:b w:val="0"/>
          <w:sz w:val="24"/>
          <w:lang w:val="en-US"/>
        </w:rPr>
        <w:t xml:space="preserve">, </w:t>
      </w:r>
      <w:r w:rsidRPr="00DD08D6">
        <w:rPr>
          <w:rFonts w:ascii="Times New Roman" w:hAnsi="Times New Roman"/>
          <w:b w:val="0"/>
          <w:i/>
          <w:iCs/>
          <w:sz w:val="24"/>
          <w:lang w:val="en-US"/>
        </w:rPr>
        <w:t>521</w:t>
      </w:r>
      <w:r w:rsidRPr="00DD08D6">
        <w:rPr>
          <w:rFonts w:ascii="Times New Roman" w:hAnsi="Times New Roman"/>
          <w:b w:val="0"/>
          <w:sz w:val="24"/>
          <w:lang w:val="en-US"/>
        </w:rPr>
        <w:t>, 303</w:t>
      </w:r>
      <w:r w:rsidR="000A6898" w:rsidRPr="00DD08D6">
        <w:rPr>
          <w:rFonts w:ascii="Times New Roman" w:hAnsi="Times New Roman"/>
          <w:sz w:val="24"/>
          <w:lang w:val="en-US"/>
        </w:rPr>
        <w:t>−</w:t>
      </w:r>
      <w:r w:rsidRPr="00DD08D6">
        <w:rPr>
          <w:rFonts w:ascii="Times New Roman" w:hAnsi="Times New Roman"/>
          <w:b w:val="0"/>
          <w:sz w:val="24"/>
          <w:lang w:val="en-US"/>
        </w:rPr>
        <w:t>309.</w:t>
      </w:r>
    </w:p>
    <w:p w14:paraId="2D589A5E" w14:textId="77DA4C0A" w:rsidR="00FC7ED3" w:rsidRPr="00DD08D6" w:rsidRDefault="00DC76D4" w:rsidP="00FC7ED3">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Simonov, A.; Goodwin, A. L. </w:t>
      </w:r>
      <w:r w:rsidR="002A0545" w:rsidRPr="00DD08D6">
        <w:rPr>
          <w:rFonts w:ascii="Times New Roman" w:hAnsi="Times New Roman"/>
          <w:b w:val="0"/>
          <w:color w:val="0D0D0D"/>
          <w:sz w:val="24"/>
          <w:shd w:val="clear" w:color="auto" w:fill="FFFFFF"/>
        </w:rPr>
        <w:t>Designing disorder into crystalline materials.</w:t>
      </w:r>
      <w:r w:rsidRPr="00DD08D6">
        <w:rPr>
          <w:rFonts w:ascii="Times New Roman" w:hAnsi="Times New Roman"/>
          <w:b w:val="0"/>
          <w:sz w:val="24"/>
          <w:lang w:val="en-US"/>
        </w:rPr>
        <w:t xml:space="preserve"> </w:t>
      </w:r>
      <w:r w:rsidRPr="00DD08D6">
        <w:rPr>
          <w:rFonts w:ascii="Times New Roman" w:hAnsi="Times New Roman"/>
          <w:b w:val="0"/>
          <w:i/>
          <w:sz w:val="24"/>
          <w:lang w:val="en-US"/>
        </w:rPr>
        <w:t>Nat</w:t>
      </w:r>
      <w:r w:rsidR="000C6EFE" w:rsidRPr="00DD08D6">
        <w:rPr>
          <w:rFonts w:ascii="Times New Roman" w:hAnsi="Times New Roman"/>
          <w:b w:val="0"/>
          <w:i/>
          <w:sz w:val="24"/>
          <w:lang w:val="en-US"/>
        </w:rPr>
        <w:t>.</w:t>
      </w:r>
      <w:r w:rsidRPr="00DD08D6">
        <w:rPr>
          <w:rFonts w:ascii="Times New Roman" w:hAnsi="Times New Roman"/>
          <w:b w:val="0"/>
          <w:i/>
          <w:sz w:val="24"/>
          <w:lang w:val="en-US"/>
        </w:rPr>
        <w:t xml:space="preserve"> Rev</w:t>
      </w:r>
      <w:r w:rsidR="000C6EFE" w:rsidRPr="00DD08D6">
        <w:rPr>
          <w:rFonts w:ascii="Times New Roman" w:hAnsi="Times New Roman"/>
          <w:b w:val="0"/>
          <w:i/>
          <w:sz w:val="24"/>
          <w:lang w:val="en-US"/>
        </w:rPr>
        <w:t>.</w:t>
      </w:r>
      <w:r w:rsidRPr="00DD08D6">
        <w:rPr>
          <w:rFonts w:ascii="Times New Roman" w:hAnsi="Times New Roman"/>
          <w:b w:val="0"/>
          <w:i/>
          <w:sz w:val="24"/>
          <w:lang w:val="en-US"/>
        </w:rPr>
        <w:t xml:space="preserve"> Chem</w:t>
      </w:r>
      <w:r w:rsidR="000C6EFE"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2020</w:t>
      </w:r>
      <w:r w:rsidRPr="00DD08D6">
        <w:rPr>
          <w:rFonts w:ascii="Times New Roman" w:hAnsi="Times New Roman"/>
          <w:b w:val="0"/>
          <w:sz w:val="24"/>
          <w:lang w:val="en-US"/>
        </w:rPr>
        <w:t xml:space="preserve">, </w:t>
      </w:r>
      <w:r w:rsidRPr="00DD08D6">
        <w:rPr>
          <w:rFonts w:ascii="Times New Roman" w:hAnsi="Times New Roman"/>
          <w:b w:val="0"/>
          <w:i/>
          <w:iCs/>
          <w:sz w:val="24"/>
          <w:lang w:val="en-US"/>
        </w:rPr>
        <w:t>4</w:t>
      </w:r>
      <w:r w:rsidRPr="00DD08D6">
        <w:rPr>
          <w:rFonts w:ascii="Times New Roman" w:hAnsi="Times New Roman"/>
          <w:b w:val="0"/>
          <w:sz w:val="24"/>
          <w:lang w:val="en-US"/>
        </w:rPr>
        <w:t>, 657</w:t>
      </w:r>
      <w:r w:rsidR="000A6898" w:rsidRPr="00DD08D6">
        <w:rPr>
          <w:rFonts w:ascii="Times New Roman" w:hAnsi="Times New Roman"/>
          <w:sz w:val="24"/>
          <w:lang w:val="en-US"/>
        </w:rPr>
        <w:t>−</w:t>
      </w:r>
      <w:r w:rsidRPr="00DD08D6">
        <w:rPr>
          <w:rFonts w:ascii="Times New Roman" w:hAnsi="Times New Roman"/>
          <w:b w:val="0"/>
          <w:sz w:val="24"/>
          <w:lang w:val="en-US"/>
        </w:rPr>
        <w:t>673.</w:t>
      </w:r>
    </w:p>
    <w:p w14:paraId="7AA4DBC0" w14:textId="3ABE7AF4" w:rsidR="00870035" w:rsidRPr="00DD08D6" w:rsidRDefault="00870035" w:rsidP="00870035">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Kamiya, K.; Takeuchi, T.; Kabeya, N.; Wada, N.; </w:t>
      </w:r>
      <w:proofErr w:type="spellStart"/>
      <w:r w:rsidRPr="00DD08D6">
        <w:rPr>
          <w:rFonts w:ascii="Times New Roman" w:hAnsi="Times New Roman"/>
          <w:b w:val="0"/>
          <w:sz w:val="24"/>
          <w:lang w:val="en-US"/>
        </w:rPr>
        <w:t>Ishimasa</w:t>
      </w:r>
      <w:proofErr w:type="spellEnd"/>
      <w:r w:rsidRPr="00DD08D6">
        <w:rPr>
          <w:rFonts w:ascii="Times New Roman" w:hAnsi="Times New Roman"/>
          <w:b w:val="0"/>
          <w:sz w:val="24"/>
          <w:lang w:val="en-US"/>
        </w:rPr>
        <w:t xml:space="preserve">, T.; Ochiai, A.; Deguchi, K.; Imura, K.; Sato, N. </w:t>
      </w:r>
      <w:r w:rsidR="002A0545" w:rsidRPr="00DD08D6">
        <w:rPr>
          <w:rFonts w:ascii="Times New Roman" w:hAnsi="Times New Roman"/>
          <w:b w:val="0"/>
          <w:color w:val="0D0D0D"/>
          <w:sz w:val="24"/>
          <w:shd w:val="clear" w:color="auto" w:fill="FFFFFF"/>
        </w:rPr>
        <w:t>Discovery of superconductivity in quasicrystal</w:t>
      </w:r>
      <w:r w:rsidRPr="00DD08D6">
        <w:rPr>
          <w:rFonts w:ascii="Times New Roman" w:hAnsi="Times New Roman"/>
          <w:b w:val="0"/>
          <w:sz w:val="24"/>
          <w:lang w:val="en-US"/>
        </w:rPr>
        <w:t xml:space="preserve">. </w:t>
      </w:r>
      <w:r w:rsidRPr="00DD08D6">
        <w:rPr>
          <w:rFonts w:ascii="Times New Roman" w:hAnsi="Times New Roman"/>
          <w:b w:val="0"/>
          <w:i/>
          <w:sz w:val="24"/>
          <w:lang w:val="en-US"/>
        </w:rPr>
        <w:t xml:space="preserve">Nat. Commun. </w:t>
      </w:r>
      <w:r w:rsidRPr="00DD08D6">
        <w:rPr>
          <w:rFonts w:ascii="Times New Roman" w:hAnsi="Times New Roman"/>
          <w:sz w:val="24"/>
          <w:lang w:val="en-US"/>
        </w:rPr>
        <w:t>2018</w:t>
      </w:r>
      <w:r w:rsidRPr="00DD08D6">
        <w:rPr>
          <w:rFonts w:ascii="Times New Roman" w:hAnsi="Times New Roman"/>
          <w:b w:val="0"/>
          <w:sz w:val="24"/>
          <w:lang w:val="en-US"/>
        </w:rPr>
        <w:t xml:space="preserve">, </w:t>
      </w:r>
      <w:r w:rsidRPr="00DD08D6">
        <w:rPr>
          <w:rFonts w:ascii="Times New Roman" w:hAnsi="Times New Roman"/>
          <w:b w:val="0"/>
          <w:i/>
          <w:iCs/>
          <w:sz w:val="24"/>
          <w:lang w:val="en-US"/>
        </w:rPr>
        <w:t>9</w:t>
      </w:r>
      <w:r w:rsidRPr="00DD08D6">
        <w:rPr>
          <w:rFonts w:ascii="Times New Roman" w:hAnsi="Times New Roman"/>
          <w:b w:val="0"/>
          <w:sz w:val="24"/>
          <w:lang w:val="en-US"/>
        </w:rPr>
        <w:t>, 154.</w:t>
      </w:r>
    </w:p>
    <w:p w14:paraId="5EB90294" w14:textId="752D70CC" w:rsidR="00870035" w:rsidRPr="00DD08D6" w:rsidRDefault="00870035" w:rsidP="00870035">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lastRenderedPageBreak/>
        <w:t xml:space="preserve">Tsai, A.-P.; Guo, J.; Abe, E.; Takakura, H.; Sato, T. J. A </w:t>
      </w:r>
      <w:r w:rsidR="009B33C6" w:rsidRPr="00DD08D6">
        <w:rPr>
          <w:rFonts w:ascii="Times New Roman" w:hAnsi="Times New Roman"/>
          <w:b w:val="0"/>
          <w:sz w:val="24"/>
          <w:lang w:val="en-US"/>
        </w:rPr>
        <w:t>S</w:t>
      </w:r>
      <w:r w:rsidRPr="00DD08D6">
        <w:rPr>
          <w:rFonts w:ascii="Times New Roman" w:hAnsi="Times New Roman"/>
          <w:b w:val="0"/>
          <w:sz w:val="24"/>
          <w:lang w:val="en-US"/>
        </w:rPr>
        <w:t xml:space="preserve">table </w:t>
      </w:r>
      <w:r w:rsidR="002A0545" w:rsidRPr="00DD08D6">
        <w:rPr>
          <w:rFonts w:ascii="Times New Roman" w:hAnsi="Times New Roman"/>
          <w:b w:val="0"/>
          <w:sz w:val="24"/>
          <w:lang w:val="en-US"/>
        </w:rPr>
        <w:t>b</w:t>
      </w:r>
      <w:r w:rsidRPr="00DD08D6">
        <w:rPr>
          <w:rFonts w:ascii="Times New Roman" w:hAnsi="Times New Roman"/>
          <w:b w:val="0"/>
          <w:sz w:val="24"/>
          <w:lang w:val="en-US"/>
        </w:rPr>
        <w:t xml:space="preserve">inary </w:t>
      </w:r>
      <w:r w:rsidR="002A0545" w:rsidRPr="00DD08D6">
        <w:rPr>
          <w:rFonts w:ascii="Times New Roman" w:hAnsi="Times New Roman"/>
          <w:b w:val="0"/>
          <w:sz w:val="24"/>
          <w:lang w:val="en-US"/>
        </w:rPr>
        <w:t>q</w:t>
      </w:r>
      <w:r w:rsidRPr="00DD08D6">
        <w:rPr>
          <w:rFonts w:ascii="Times New Roman" w:hAnsi="Times New Roman"/>
          <w:b w:val="0"/>
          <w:sz w:val="24"/>
          <w:lang w:val="en-US"/>
        </w:rPr>
        <w:t xml:space="preserve">uasicrystal. </w:t>
      </w:r>
      <w:r w:rsidRPr="00DD08D6">
        <w:rPr>
          <w:rFonts w:ascii="Times New Roman" w:hAnsi="Times New Roman"/>
          <w:b w:val="0"/>
          <w:i/>
          <w:sz w:val="24"/>
          <w:lang w:val="en-US"/>
        </w:rPr>
        <w:t>Nature</w:t>
      </w:r>
      <w:r w:rsidRPr="00DD08D6">
        <w:rPr>
          <w:rFonts w:ascii="Times New Roman" w:hAnsi="Times New Roman"/>
          <w:b w:val="0"/>
          <w:sz w:val="24"/>
          <w:lang w:val="en-US"/>
        </w:rPr>
        <w:t xml:space="preserve"> </w:t>
      </w:r>
      <w:r w:rsidRPr="00DD08D6">
        <w:rPr>
          <w:rFonts w:ascii="Times New Roman" w:hAnsi="Times New Roman"/>
          <w:sz w:val="24"/>
          <w:lang w:val="en-US"/>
        </w:rPr>
        <w:t>2000</w:t>
      </w:r>
      <w:r w:rsidRPr="00DD08D6">
        <w:rPr>
          <w:rFonts w:ascii="Times New Roman" w:hAnsi="Times New Roman"/>
          <w:b w:val="0"/>
          <w:sz w:val="24"/>
          <w:lang w:val="en-US"/>
        </w:rPr>
        <w:t xml:space="preserve">, </w:t>
      </w:r>
      <w:r w:rsidRPr="00DD08D6">
        <w:rPr>
          <w:rFonts w:ascii="Times New Roman" w:hAnsi="Times New Roman"/>
          <w:b w:val="0"/>
          <w:i/>
          <w:iCs/>
          <w:sz w:val="24"/>
          <w:lang w:val="en-US"/>
        </w:rPr>
        <w:t>408</w:t>
      </w:r>
      <w:r w:rsidRPr="00DD08D6">
        <w:rPr>
          <w:rFonts w:ascii="Times New Roman" w:hAnsi="Times New Roman"/>
          <w:b w:val="0"/>
          <w:sz w:val="24"/>
          <w:lang w:val="en-US"/>
        </w:rPr>
        <w:t>, 537</w:t>
      </w:r>
      <w:r w:rsidR="000A6898" w:rsidRPr="00DD08D6">
        <w:rPr>
          <w:rFonts w:ascii="Times New Roman" w:hAnsi="Times New Roman"/>
          <w:sz w:val="24"/>
          <w:lang w:val="en-US"/>
        </w:rPr>
        <w:t>−</w:t>
      </w:r>
      <w:r w:rsidRPr="00DD08D6">
        <w:rPr>
          <w:rFonts w:ascii="Times New Roman" w:hAnsi="Times New Roman"/>
          <w:b w:val="0"/>
          <w:sz w:val="24"/>
          <w:lang w:val="en-US"/>
        </w:rPr>
        <w:t>538.</w:t>
      </w:r>
    </w:p>
    <w:p w14:paraId="27A1EEAF" w14:textId="56ABE3B3" w:rsidR="00FC7ED3" w:rsidRPr="00DD08D6" w:rsidRDefault="00FC7ED3" w:rsidP="00FC7ED3">
      <w:pPr>
        <w:pStyle w:val="HAcknowledgements"/>
        <w:numPr>
          <w:ilvl w:val="0"/>
          <w:numId w:val="3"/>
        </w:numPr>
        <w:spacing w:before="0" w:after="0" w:line="360" w:lineRule="auto"/>
        <w:jc w:val="both"/>
        <w:rPr>
          <w:rFonts w:ascii="Times New Roman" w:hAnsi="Times New Roman"/>
          <w:b w:val="0"/>
          <w:sz w:val="24"/>
          <w:lang w:val="en-US"/>
        </w:rPr>
      </w:pPr>
      <w:proofErr w:type="spellStart"/>
      <w:r w:rsidRPr="00DD08D6">
        <w:rPr>
          <w:rFonts w:ascii="Times New Roman" w:hAnsi="Times New Roman"/>
          <w:b w:val="0"/>
          <w:sz w:val="24"/>
          <w:lang w:val="en-US"/>
        </w:rPr>
        <w:t>Paßens</w:t>
      </w:r>
      <w:proofErr w:type="spellEnd"/>
      <w:r w:rsidRPr="00DD08D6">
        <w:rPr>
          <w:rFonts w:ascii="Times New Roman" w:hAnsi="Times New Roman"/>
          <w:b w:val="0"/>
          <w:sz w:val="24"/>
          <w:lang w:val="en-US"/>
        </w:rPr>
        <w:t xml:space="preserve">, M.; </w:t>
      </w:r>
      <w:proofErr w:type="spellStart"/>
      <w:r w:rsidRPr="00DD08D6">
        <w:rPr>
          <w:rFonts w:ascii="Times New Roman" w:hAnsi="Times New Roman"/>
          <w:b w:val="0"/>
          <w:sz w:val="24"/>
          <w:lang w:val="en-US"/>
        </w:rPr>
        <w:t>Caciuc</w:t>
      </w:r>
      <w:proofErr w:type="spellEnd"/>
      <w:r w:rsidRPr="00DD08D6">
        <w:rPr>
          <w:rFonts w:ascii="Times New Roman" w:hAnsi="Times New Roman"/>
          <w:b w:val="0"/>
          <w:sz w:val="24"/>
          <w:lang w:val="en-US"/>
        </w:rPr>
        <w:t xml:space="preserve">, V.; </w:t>
      </w:r>
      <w:proofErr w:type="spellStart"/>
      <w:r w:rsidRPr="00DD08D6">
        <w:rPr>
          <w:rFonts w:ascii="Times New Roman" w:hAnsi="Times New Roman"/>
          <w:b w:val="0"/>
          <w:sz w:val="24"/>
          <w:lang w:val="en-US"/>
        </w:rPr>
        <w:t>Atodiresei</w:t>
      </w:r>
      <w:proofErr w:type="spellEnd"/>
      <w:r w:rsidRPr="00DD08D6">
        <w:rPr>
          <w:rFonts w:ascii="Times New Roman" w:hAnsi="Times New Roman"/>
          <w:b w:val="0"/>
          <w:sz w:val="24"/>
          <w:lang w:val="en-US"/>
        </w:rPr>
        <w:t xml:space="preserve">, N.; Feuerbacher, M.; Moors, M.; Dunin-Borkowski, R. E.; </w:t>
      </w:r>
      <w:proofErr w:type="spellStart"/>
      <w:r w:rsidRPr="00DD08D6">
        <w:rPr>
          <w:rFonts w:ascii="Times New Roman" w:hAnsi="Times New Roman"/>
          <w:b w:val="0"/>
          <w:sz w:val="24"/>
          <w:lang w:val="en-US"/>
        </w:rPr>
        <w:t>Blügel</w:t>
      </w:r>
      <w:proofErr w:type="spellEnd"/>
      <w:r w:rsidRPr="00DD08D6">
        <w:rPr>
          <w:rFonts w:ascii="Times New Roman" w:hAnsi="Times New Roman"/>
          <w:b w:val="0"/>
          <w:sz w:val="24"/>
          <w:lang w:val="en-US"/>
        </w:rPr>
        <w:t xml:space="preserve">, S.; Waser, R.; </w:t>
      </w:r>
      <w:proofErr w:type="spellStart"/>
      <w:r w:rsidRPr="00DD08D6">
        <w:rPr>
          <w:rFonts w:ascii="Times New Roman" w:hAnsi="Times New Roman"/>
          <w:b w:val="0"/>
          <w:sz w:val="24"/>
          <w:lang w:val="en-US"/>
        </w:rPr>
        <w:t>Karthäuser</w:t>
      </w:r>
      <w:proofErr w:type="spellEnd"/>
      <w:r w:rsidRPr="00DD08D6">
        <w:rPr>
          <w:rFonts w:ascii="Times New Roman" w:hAnsi="Times New Roman"/>
          <w:b w:val="0"/>
          <w:sz w:val="24"/>
          <w:lang w:val="en-US"/>
        </w:rPr>
        <w:t xml:space="preserve">, S. </w:t>
      </w:r>
      <w:r w:rsidR="002A0545" w:rsidRPr="00DD08D6">
        <w:rPr>
          <w:rFonts w:ascii="Times New Roman" w:hAnsi="Times New Roman"/>
          <w:b w:val="0"/>
          <w:color w:val="0D0D0D"/>
          <w:sz w:val="24"/>
          <w:shd w:val="clear" w:color="auto" w:fill="FFFFFF"/>
        </w:rPr>
        <w:t>Interface-driven formation of a two-dimensional dodecagonal fullerene quasicrystal</w:t>
      </w:r>
      <w:r w:rsidR="009B33C6" w:rsidRPr="00DD08D6">
        <w:rPr>
          <w:rFonts w:ascii="Times New Roman" w:hAnsi="Times New Roman"/>
          <w:b w:val="0"/>
          <w:sz w:val="24"/>
          <w:lang w:val="en-US"/>
        </w:rPr>
        <w:t>.</w:t>
      </w:r>
      <w:r w:rsidRPr="00DD08D6">
        <w:rPr>
          <w:rFonts w:ascii="Times New Roman" w:hAnsi="Times New Roman"/>
          <w:b w:val="0"/>
          <w:sz w:val="24"/>
          <w:lang w:val="en-US"/>
        </w:rPr>
        <w:t xml:space="preserve"> </w:t>
      </w:r>
      <w:r w:rsidRPr="00DD08D6">
        <w:rPr>
          <w:rFonts w:ascii="Times New Roman" w:hAnsi="Times New Roman"/>
          <w:b w:val="0"/>
          <w:i/>
          <w:iCs/>
          <w:sz w:val="24"/>
          <w:lang w:val="en-US"/>
        </w:rPr>
        <w:t>Nat. Commun</w:t>
      </w:r>
      <w:r w:rsidRPr="00DD08D6">
        <w:rPr>
          <w:rFonts w:ascii="Times New Roman" w:hAnsi="Times New Roman"/>
          <w:b w:val="0"/>
          <w:sz w:val="24"/>
          <w:lang w:val="en-US"/>
        </w:rPr>
        <w:t xml:space="preserve">. </w:t>
      </w:r>
      <w:r w:rsidRPr="00DD08D6">
        <w:rPr>
          <w:rFonts w:ascii="Times New Roman" w:hAnsi="Times New Roman"/>
          <w:bCs/>
          <w:sz w:val="24"/>
          <w:lang w:val="en-US"/>
        </w:rPr>
        <w:t>2017</w:t>
      </w:r>
      <w:r w:rsidRPr="00DD08D6">
        <w:rPr>
          <w:rFonts w:ascii="Times New Roman" w:hAnsi="Times New Roman"/>
          <w:b w:val="0"/>
          <w:sz w:val="24"/>
          <w:lang w:val="en-US"/>
        </w:rPr>
        <w:t>, 8, 15367.</w:t>
      </w:r>
    </w:p>
    <w:p w14:paraId="33BA6272" w14:textId="47620FE7" w:rsidR="00FC7ED3" w:rsidRPr="00DD08D6" w:rsidRDefault="00FC7ED3" w:rsidP="00FC7ED3">
      <w:pPr>
        <w:pStyle w:val="HAcknowledgements"/>
        <w:numPr>
          <w:ilvl w:val="0"/>
          <w:numId w:val="3"/>
        </w:numPr>
        <w:spacing w:before="0" w:after="0" w:line="360" w:lineRule="auto"/>
        <w:jc w:val="both"/>
        <w:rPr>
          <w:rFonts w:ascii="Times New Roman" w:hAnsi="Times New Roman"/>
          <w:b w:val="0"/>
          <w:sz w:val="24"/>
          <w:lang w:val="en-US"/>
        </w:rPr>
      </w:pPr>
      <w:proofErr w:type="spellStart"/>
      <w:r w:rsidRPr="00DD08D6">
        <w:rPr>
          <w:rFonts w:ascii="Times New Roman" w:hAnsi="Times New Roman"/>
          <w:b w:val="0"/>
          <w:sz w:val="24"/>
          <w:lang w:val="en-US"/>
        </w:rPr>
        <w:t>Wasio</w:t>
      </w:r>
      <w:proofErr w:type="spellEnd"/>
      <w:r w:rsidRPr="00DD08D6">
        <w:rPr>
          <w:rFonts w:ascii="Times New Roman" w:hAnsi="Times New Roman"/>
          <w:b w:val="0"/>
          <w:sz w:val="24"/>
          <w:lang w:val="en-US"/>
        </w:rPr>
        <w:t xml:space="preserve">, N. A.; </w:t>
      </w:r>
      <w:proofErr w:type="spellStart"/>
      <w:r w:rsidRPr="00DD08D6">
        <w:rPr>
          <w:rFonts w:ascii="Times New Roman" w:hAnsi="Times New Roman"/>
          <w:b w:val="0"/>
          <w:sz w:val="24"/>
          <w:lang w:val="en-US"/>
        </w:rPr>
        <w:t>Quardokus</w:t>
      </w:r>
      <w:proofErr w:type="spellEnd"/>
      <w:r w:rsidRPr="00DD08D6">
        <w:rPr>
          <w:rFonts w:ascii="Times New Roman" w:hAnsi="Times New Roman"/>
          <w:b w:val="0"/>
          <w:sz w:val="24"/>
          <w:lang w:val="en-US"/>
        </w:rPr>
        <w:t xml:space="preserve">, R. C.; Forrest, R. P.; Lent, C. S.; </w:t>
      </w:r>
      <w:proofErr w:type="spellStart"/>
      <w:r w:rsidRPr="00DD08D6">
        <w:rPr>
          <w:rFonts w:ascii="Times New Roman" w:hAnsi="Times New Roman"/>
          <w:b w:val="0"/>
          <w:sz w:val="24"/>
          <w:lang w:val="en-US"/>
        </w:rPr>
        <w:t>Corcelli</w:t>
      </w:r>
      <w:proofErr w:type="spellEnd"/>
      <w:r w:rsidRPr="00DD08D6">
        <w:rPr>
          <w:rFonts w:ascii="Times New Roman" w:hAnsi="Times New Roman"/>
          <w:b w:val="0"/>
          <w:sz w:val="24"/>
          <w:lang w:val="en-US"/>
        </w:rPr>
        <w:t xml:space="preserve">, S. A.; Christie, J. A.; Henderson, K. W.; Kandel, S. A. </w:t>
      </w:r>
      <w:r w:rsidR="002A0545" w:rsidRPr="00DD08D6">
        <w:rPr>
          <w:rFonts w:ascii="Times New Roman" w:hAnsi="Times New Roman"/>
          <w:b w:val="0"/>
          <w:color w:val="0D0D0D"/>
          <w:sz w:val="24"/>
          <w:shd w:val="clear" w:color="auto" w:fill="FFFFFF"/>
        </w:rPr>
        <w:t>Self-assembly of hydrogen-bonded two-dimensional quasicrystals.</w:t>
      </w:r>
      <w:r w:rsidRPr="00DD08D6">
        <w:rPr>
          <w:rFonts w:ascii="Times New Roman" w:hAnsi="Times New Roman"/>
          <w:b w:val="0"/>
          <w:sz w:val="24"/>
          <w:lang w:val="en-US"/>
        </w:rPr>
        <w:t xml:space="preserve"> </w:t>
      </w:r>
      <w:r w:rsidRPr="00DD08D6">
        <w:rPr>
          <w:rFonts w:ascii="Times New Roman" w:hAnsi="Times New Roman"/>
          <w:b w:val="0"/>
          <w:i/>
          <w:iCs/>
          <w:sz w:val="24"/>
          <w:lang w:val="en-US"/>
        </w:rPr>
        <w:t>Nature</w:t>
      </w:r>
      <w:r w:rsidRPr="00DD08D6">
        <w:rPr>
          <w:rFonts w:ascii="Times New Roman" w:hAnsi="Times New Roman"/>
          <w:b w:val="0"/>
          <w:sz w:val="24"/>
          <w:lang w:val="en-US"/>
        </w:rPr>
        <w:t xml:space="preserve"> </w:t>
      </w:r>
      <w:r w:rsidRPr="00DD08D6">
        <w:rPr>
          <w:rFonts w:ascii="Times New Roman" w:hAnsi="Times New Roman"/>
          <w:bCs/>
          <w:sz w:val="24"/>
          <w:lang w:val="en-US"/>
        </w:rPr>
        <w:t>2014</w:t>
      </w:r>
      <w:r w:rsidRPr="00DD08D6">
        <w:rPr>
          <w:rFonts w:ascii="Times New Roman" w:hAnsi="Times New Roman"/>
          <w:b w:val="0"/>
          <w:sz w:val="24"/>
          <w:lang w:val="en-US"/>
        </w:rPr>
        <w:t>, 507, 86</w:t>
      </w:r>
      <w:r w:rsidR="000A6898" w:rsidRPr="00DD08D6">
        <w:rPr>
          <w:rFonts w:ascii="Times New Roman" w:hAnsi="Times New Roman"/>
          <w:sz w:val="24"/>
          <w:lang w:val="en-US"/>
        </w:rPr>
        <w:t>−</w:t>
      </w:r>
      <w:r w:rsidRPr="00DD08D6">
        <w:rPr>
          <w:rFonts w:ascii="Times New Roman" w:hAnsi="Times New Roman"/>
          <w:b w:val="0"/>
          <w:sz w:val="24"/>
          <w:lang w:val="en-US"/>
        </w:rPr>
        <w:t>89.</w:t>
      </w:r>
    </w:p>
    <w:p w14:paraId="2E2D8C71" w14:textId="42185695" w:rsidR="00870035" w:rsidRPr="00DD08D6" w:rsidRDefault="00DC76D4" w:rsidP="00870035">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Overy, A. R.; Cairns, A. B.; Cliffe, M. J.; Simonov, A.; Tucker, M. G.; Goodwin, A. L. </w:t>
      </w:r>
      <w:r w:rsidR="002A0545" w:rsidRPr="00DD08D6">
        <w:rPr>
          <w:rFonts w:ascii="Times New Roman" w:hAnsi="Times New Roman"/>
          <w:b w:val="0"/>
          <w:color w:val="0D0D0D"/>
          <w:sz w:val="24"/>
          <w:shd w:val="clear" w:color="auto" w:fill="FFFFFF"/>
        </w:rPr>
        <w:t>Design of crystal-like aperiodic solids with selective disorder–phonon coupling.</w:t>
      </w:r>
      <w:r w:rsidRPr="00DD08D6">
        <w:rPr>
          <w:rFonts w:ascii="Times New Roman" w:hAnsi="Times New Roman"/>
          <w:b w:val="0"/>
          <w:i/>
          <w:sz w:val="24"/>
          <w:lang w:val="en-US"/>
        </w:rPr>
        <w:t xml:space="preserve"> Nat</w:t>
      </w:r>
      <w:r w:rsidR="000C6EFE" w:rsidRPr="00DD08D6">
        <w:rPr>
          <w:rFonts w:ascii="Times New Roman" w:hAnsi="Times New Roman"/>
          <w:b w:val="0"/>
          <w:i/>
          <w:sz w:val="24"/>
          <w:lang w:val="en-US"/>
        </w:rPr>
        <w:t xml:space="preserve">. </w:t>
      </w:r>
      <w:r w:rsidRPr="00DD08D6">
        <w:rPr>
          <w:rFonts w:ascii="Times New Roman" w:hAnsi="Times New Roman"/>
          <w:b w:val="0"/>
          <w:i/>
          <w:sz w:val="24"/>
          <w:lang w:val="en-US"/>
        </w:rPr>
        <w:t>Commun</w:t>
      </w:r>
      <w:r w:rsidR="000C6EFE" w:rsidRPr="00DD08D6">
        <w:rPr>
          <w:rFonts w:ascii="Times New Roman" w:hAnsi="Times New Roman"/>
          <w:b w:val="0"/>
          <w:i/>
          <w:sz w:val="24"/>
          <w:lang w:val="en-US"/>
        </w:rPr>
        <w:t>.</w:t>
      </w:r>
      <w:r w:rsidRPr="00DD08D6">
        <w:rPr>
          <w:rFonts w:ascii="Times New Roman" w:hAnsi="Times New Roman"/>
          <w:b w:val="0"/>
          <w:sz w:val="24"/>
          <w:lang w:val="en-US"/>
        </w:rPr>
        <w:t xml:space="preserve"> </w:t>
      </w:r>
      <w:r w:rsidRPr="00DD08D6">
        <w:rPr>
          <w:rFonts w:ascii="Times New Roman" w:hAnsi="Times New Roman"/>
          <w:sz w:val="24"/>
          <w:lang w:val="en-US"/>
        </w:rPr>
        <w:t>2016</w:t>
      </w:r>
      <w:r w:rsidRPr="00DD08D6">
        <w:rPr>
          <w:rFonts w:ascii="Times New Roman" w:hAnsi="Times New Roman"/>
          <w:b w:val="0"/>
          <w:sz w:val="24"/>
          <w:lang w:val="en-US"/>
        </w:rPr>
        <w:t xml:space="preserve">, </w:t>
      </w:r>
      <w:r w:rsidRPr="00DD08D6">
        <w:rPr>
          <w:rFonts w:ascii="Times New Roman" w:hAnsi="Times New Roman"/>
          <w:b w:val="0"/>
          <w:i/>
          <w:iCs/>
          <w:sz w:val="24"/>
          <w:lang w:val="en-US"/>
        </w:rPr>
        <w:t>7</w:t>
      </w:r>
      <w:r w:rsidRPr="00DD08D6">
        <w:rPr>
          <w:rFonts w:ascii="Times New Roman" w:hAnsi="Times New Roman"/>
          <w:b w:val="0"/>
          <w:sz w:val="24"/>
          <w:lang w:val="en-US"/>
        </w:rPr>
        <w:t>, 10445.</w:t>
      </w:r>
    </w:p>
    <w:p w14:paraId="0C9A2FBD" w14:textId="6E69C72E" w:rsidR="00870035" w:rsidRPr="00DD08D6" w:rsidRDefault="00870035" w:rsidP="00870035">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de-DE"/>
        </w:rPr>
        <w:t>Bauert, T.; Merz, L.; Bandera, D.; Parschau, M.; Siegel, J. S.; Ernst, K.</w:t>
      </w:r>
      <w:r w:rsidR="00FA1F39" w:rsidRPr="00DD08D6">
        <w:rPr>
          <w:rFonts w:ascii="Times New Roman" w:hAnsi="Times New Roman"/>
          <w:b w:val="0"/>
          <w:sz w:val="24"/>
          <w:lang w:val="de-DE"/>
        </w:rPr>
        <w:t>-</w:t>
      </w:r>
      <w:r w:rsidRPr="00DD08D6">
        <w:rPr>
          <w:rFonts w:ascii="Times New Roman" w:hAnsi="Times New Roman"/>
          <w:b w:val="0"/>
          <w:sz w:val="24"/>
          <w:lang w:val="de-DE"/>
        </w:rPr>
        <w:t xml:space="preserve">H. </w:t>
      </w:r>
      <w:r w:rsidR="002A0545" w:rsidRPr="00DD08D6">
        <w:rPr>
          <w:rFonts w:ascii="Times New Roman" w:hAnsi="Times New Roman"/>
          <w:b w:val="0"/>
          <w:color w:val="0D0D0D"/>
          <w:sz w:val="24"/>
          <w:shd w:val="clear" w:color="auto" w:fill="FFFFFF"/>
          <w:lang w:val="de-DE"/>
        </w:rPr>
        <w:t>Building 2D crystals from 5-fold-symmetric molecules</w:t>
      </w:r>
      <w:r w:rsidR="009B33C6" w:rsidRPr="00DD08D6">
        <w:rPr>
          <w:rFonts w:ascii="Times New Roman" w:hAnsi="Times New Roman"/>
          <w:b w:val="0"/>
          <w:sz w:val="24"/>
          <w:lang w:val="de-DE"/>
        </w:rPr>
        <w:t>.</w:t>
      </w:r>
      <w:r w:rsidRPr="00DD08D6">
        <w:rPr>
          <w:rFonts w:ascii="Times New Roman" w:hAnsi="Times New Roman"/>
          <w:b w:val="0"/>
          <w:sz w:val="24"/>
          <w:lang w:val="de-DE"/>
        </w:rPr>
        <w:t xml:space="preserve"> </w:t>
      </w:r>
      <w:r w:rsidRPr="00DD08D6">
        <w:rPr>
          <w:rFonts w:ascii="Times New Roman" w:hAnsi="Times New Roman"/>
          <w:b w:val="0"/>
          <w:i/>
          <w:iCs/>
          <w:sz w:val="24"/>
          <w:lang w:val="en-US"/>
        </w:rPr>
        <w:t>J. Am. Chem. Soc.</w:t>
      </w:r>
      <w:r w:rsidRPr="00DD08D6">
        <w:rPr>
          <w:rFonts w:ascii="Times New Roman" w:hAnsi="Times New Roman"/>
          <w:b w:val="0"/>
          <w:sz w:val="24"/>
          <w:lang w:val="en-US"/>
        </w:rPr>
        <w:t xml:space="preserve"> </w:t>
      </w:r>
      <w:r w:rsidRPr="00DD08D6">
        <w:rPr>
          <w:rFonts w:ascii="Times New Roman" w:hAnsi="Times New Roman"/>
          <w:bCs/>
          <w:sz w:val="24"/>
          <w:lang w:val="en-US"/>
        </w:rPr>
        <w:t>2009</w:t>
      </w:r>
      <w:r w:rsidRPr="00DD08D6">
        <w:rPr>
          <w:rFonts w:ascii="Times New Roman" w:hAnsi="Times New Roman"/>
          <w:b w:val="0"/>
          <w:sz w:val="24"/>
          <w:lang w:val="en-US"/>
        </w:rPr>
        <w:t>, 131, 3460</w:t>
      </w:r>
      <w:r w:rsidR="000A6898" w:rsidRPr="00DD08D6">
        <w:rPr>
          <w:rFonts w:ascii="Times New Roman" w:hAnsi="Times New Roman"/>
          <w:sz w:val="24"/>
          <w:lang w:val="en-US"/>
        </w:rPr>
        <w:t>−</w:t>
      </w:r>
      <w:r w:rsidRPr="00DD08D6">
        <w:rPr>
          <w:rFonts w:ascii="Times New Roman" w:hAnsi="Times New Roman"/>
          <w:b w:val="0"/>
          <w:sz w:val="24"/>
          <w:lang w:val="en-US"/>
        </w:rPr>
        <w:t>3461.</w:t>
      </w:r>
    </w:p>
    <w:p w14:paraId="1A184EF8" w14:textId="035F2AD0" w:rsidR="00870035" w:rsidRPr="00DD08D6" w:rsidRDefault="00870035" w:rsidP="00870035">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Cui, D.; Ebrahimi, M.; Macleod, J. M.; </w:t>
      </w:r>
      <w:proofErr w:type="spellStart"/>
      <w:r w:rsidRPr="00DD08D6">
        <w:rPr>
          <w:rFonts w:ascii="Times New Roman" w:hAnsi="Times New Roman"/>
          <w:b w:val="0"/>
          <w:sz w:val="24"/>
          <w:lang w:val="en-US"/>
        </w:rPr>
        <w:t>Rosei</w:t>
      </w:r>
      <w:proofErr w:type="spellEnd"/>
      <w:r w:rsidRPr="00DD08D6">
        <w:rPr>
          <w:rFonts w:ascii="Times New Roman" w:hAnsi="Times New Roman"/>
          <w:b w:val="0"/>
          <w:sz w:val="24"/>
          <w:lang w:val="en-US"/>
        </w:rPr>
        <w:t xml:space="preserve">, F. </w:t>
      </w:r>
      <w:r w:rsidR="002A0545" w:rsidRPr="00DD08D6">
        <w:rPr>
          <w:rFonts w:ascii="Times New Roman" w:hAnsi="Times New Roman"/>
          <w:b w:val="0"/>
          <w:color w:val="0D0D0D"/>
          <w:sz w:val="24"/>
          <w:shd w:val="clear" w:color="auto" w:fill="FFFFFF"/>
        </w:rPr>
        <w:t>Template-driven dense packing of pentagonal molecules in monolayer films</w:t>
      </w:r>
      <w:r w:rsidR="009B33C6" w:rsidRPr="00DD08D6">
        <w:rPr>
          <w:rFonts w:ascii="Times New Roman" w:hAnsi="Times New Roman"/>
          <w:b w:val="0"/>
          <w:sz w:val="24"/>
          <w:lang w:val="en-US"/>
        </w:rPr>
        <w:t>.</w:t>
      </w:r>
      <w:r w:rsidRPr="00DD08D6">
        <w:rPr>
          <w:rFonts w:ascii="Times New Roman" w:hAnsi="Times New Roman"/>
          <w:b w:val="0"/>
          <w:sz w:val="24"/>
          <w:lang w:val="en-US"/>
        </w:rPr>
        <w:t xml:space="preserve"> </w:t>
      </w:r>
      <w:r w:rsidRPr="00DD08D6">
        <w:rPr>
          <w:rFonts w:ascii="Times New Roman" w:hAnsi="Times New Roman"/>
          <w:b w:val="0"/>
          <w:i/>
          <w:sz w:val="24"/>
          <w:lang w:val="en-US"/>
        </w:rPr>
        <w:t>Nano Lett.</w:t>
      </w:r>
      <w:r w:rsidRPr="00DD08D6">
        <w:rPr>
          <w:rFonts w:ascii="Times New Roman" w:hAnsi="Times New Roman"/>
          <w:b w:val="0"/>
          <w:sz w:val="24"/>
          <w:lang w:val="en-US"/>
        </w:rPr>
        <w:t xml:space="preserve"> </w:t>
      </w:r>
      <w:r w:rsidRPr="00DD08D6">
        <w:rPr>
          <w:rFonts w:ascii="Times New Roman" w:hAnsi="Times New Roman"/>
          <w:bCs/>
          <w:sz w:val="24"/>
          <w:lang w:val="en-US"/>
        </w:rPr>
        <w:t>2018</w:t>
      </w:r>
      <w:r w:rsidRPr="00DD08D6">
        <w:rPr>
          <w:rFonts w:ascii="Times New Roman" w:hAnsi="Times New Roman"/>
          <w:b w:val="0"/>
          <w:sz w:val="24"/>
          <w:lang w:val="en-US"/>
        </w:rPr>
        <w:t>, 18, 7570–7575.</w:t>
      </w:r>
    </w:p>
    <w:p w14:paraId="0CDB159D" w14:textId="774C384A" w:rsidR="00870035" w:rsidRPr="00DD08D6" w:rsidRDefault="00870035" w:rsidP="00870035">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Karan, S.; Wang, Y.; Robles, R.; Lorente, N.; Berndt, R. </w:t>
      </w:r>
      <w:r w:rsidR="002A0545" w:rsidRPr="00DD08D6">
        <w:rPr>
          <w:rFonts w:ascii="Times New Roman" w:hAnsi="Times New Roman"/>
          <w:b w:val="0"/>
          <w:color w:val="0D0D0D"/>
          <w:sz w:val="24"/>
          <w:shd w:val="clear" w:color="auto" w:fill="FFFFFF"/>
        </w:rPr>
        <w:t>Surface-supported supramolecular pentamers</w:t>
      </w:r>
      <w:r w:rsidR="002A0545" w:rsidRPr="00DD08D6">
        <w:rPr>
          <w:rFonts w:ascii="Times New Roman" w:hAnsi="Times New Roman" w:hint="eastAsia"/>
          <w:b w:val="0"/>
          <w:i/>
          <w:iCs/>
          <w:sz w:val="24"/>
          <w:lang w:val="en-US"/>
        </w:rPr>
        <w:t>.</w:t>
      </w:r>
      <w:r w:rsidRPr="00DD08D6">
        <w:rPr>
          <w:rFonts w:ascii="Times New Roman" w:hAnsi="Times New Roman"/>
          <w:b w:val="0"/>
          <w:i/>
          <w:iCs/>
          <w:sz w:val="24"/>
          <w:lang w:val="en-US"/>
        </w:rPr>
        <w:t xml:space="preserve"> J. Am. Chem. Soc</w:t>
      </w:r>
      <w:r w:rsidRPr="00DD08D6">
        <w:rPr>
          <w:rFonts w:ascii="Times New Roman" w:hAnsi="Times New Roman"/>
          <w:b w:val="0"/>
          <w:sz w:val="24"/>
          <w:lang w:val="en-US"/>
        </w:rPr>
        <w:t xml:space="preserve">. </w:t>
      </w:r>
      <w:r w:rsidRPr="00DD08D6">
        <w:rPr>
          <w:rFonts w:ascii="Times New Roman" w:hAnsi="Times New Roman"/>
          <w:bCs/>
          <w:sz w:val="24"/>
          <w:lang w:val="en-US"/>
        </w:rPr>
        <w:t>2013</w:t>
      </w:r>
      <w:r w:rsidRPr="00DD08D6">
        <w:rPr>
          <w:rFonts w:ascii="Times New Roman" w:hAnsi="Times New Roman"/>
          <w:b w:val="0"/>
          <w:sz w:val="24"/>
          <w:lang w:val="en-US"/>
        </w:rPr>
        <w:t>, 135, 14004–14007.</w:t>
      </w:r>
    </w:p>
    <w:p w14:paraId="70CAE277" w14:textId="2B6C5D83" w:rsidR="0030292C" w:rsidRPr="00DD08D6" w:rsidRDefault="00DC76D4" w:rsidP="001673AB">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Vives, G.; </w:t>
      </w:r>
      <w:proofErr w:type="spellStart"/>
      <w:r w:rsidRPr="00DD08D6">
        <w:rPr>
          <w:rFonts w:ascii="Times New Roman" w:hAnsi="Times New Roman"/>
          <w:b w:val="0"/>
          <w:sz w:val="24"/>
          <w:lang w:val="en-US"/>
        </w:rPr>
        <w:t>Rapenne</w:t>
      </w:r>
      <w:proofErr w:type="spellEnd"/>
      <w:r w:rsidRPr="00DD08D6">
        <w:rPr>
          <w:rFonts w:ascii="Times New Roman" w:hAnsi="Times New Roman"/>
          <w:b w:val="0"/>
          <w:sz w:val="24"/>
          <w:lang w:val="en-US"/>
        </w:rPr>
        <w:t xml:space="preserve">, G. </w:t>
      </w:r>
      <w:r w:rsidR="002A0545" w:rsidRPr="00DD08D6">
        <w:rPr>
          <w:rFonts w:ascii="Times New Roman" w:hAnsi="Times New Roman"/>
          <w:b w:val="0"/>
          <w:color w:val="0D0D0D"/>
          <w:sz w:val="24"/>
          <w:shd w:val="clear" w:color="auto" w:fill="FFFFFF"/>
        </w:rPr>
        <w:t>Directed synthesis of symmetric and dissymmetric molecular motors built around a ruthenium cyclopentadienyl tris(</w:t>
      </w:r>
      <w:proofErr w:type="spellStart"/>
      <w:r w:rsidR="002A0545" w:rsidRPr="00DD08D6">
        <w:rPr>
          <w:rFonts w:ascii="Times New Roman" w:hAnsi="Times New Roman"/>
          <w:b w:val="0"/>
          <w:color w:val="0D0D0D"/>
          <w:sz w:val="24"/>
          <w:shd w:val="clear" w:color="auto" w:fill="FFFFFF"/>
        </w:rPr>
        <w:t>indazolyl</w:t>
      </w:r>
      <w:proofErr w:type="spellEnd"/>
      <w:r w:rsidR="002A0545" w:rsidRPr="00DD08D6">
        <w:rPr>
          <w:rFonts w:ascii="Times New Roman" w:hAnsi="Times New Roman"/>
          <w:b w:val="0"/>
          <w:color w:val="0D0D0D"/>
          <w:sz w:val="24"/>
          <w:shd w:val="clear" w:color="auto" w:fill="FFFFFF"/>
        </w:rPr>
        <w:t>)borate complex.</w:t>
      </w:r>
      <w:r w:rsidRPr="00DD08D6">
        <w:rPr>
          <w:rFonts w:ascii="Times New Roman" w:hAnsi="Times New Roman"/>
          <w:b w:val="0"/>
          <w:sz w:val="24"/>
          <w:lang w:val="en-US"/>
        </w:rPr>
        <w:t xml:space="preserve"> </w:t>
      </w:r>
      <w:r w:rsidRPr="00DD08D6">
        <w:rPr>
          <w:rFonts w:ascii="Times New Roman" w:hAnsi="Times New Roman"/>
          <w:b w:val="0"/>
          <w:i/>
          <w:sz w:val="24"/>
          <w:lang w:val="en-US"/>
        </w:rPr>
        <w:t>Tetrahedron</w:t>
      </w:r>
      <w:r w:rsidRPr="00DD08D6">
        <w:rPr>
          <w:rFonts w:ascii="Times New Roman" w:hAnsi="Times New Roman"/>
          <w:b w:val="0"/>
          <w:sz w:val="24"/>
          <w:lang w:val="en-US"/>
        </w:rPr>
        <w:t xml:space="preserve"> </w:t>
      </w:r>
      <w:r w:rsidRPr="00DD08D6">
        <w:rPr>
          <w:rFonts w:ascii="Times New Roman" w:hAnsi="Times New Roman"/>
          <w:sz w:val="24"/>
          <w:lang w:val="en-US"/>
        </w:rPr>
        <w:t>2008</w:t>
      </w:r>
      <w:r w:rsidRPr="00DD08D6">
        <w:rPr>
          <w:rFonts w:ascii="Times New Roman" w:hAnsi="Times New Roman"/>
          <w:b w:val="0"/>
          <w:sz w:val="24"/>
          <w:lang w:val="en-US"/>
        </w:rPr>
        <w:t xml:space="preserve">, </w:t>
      </w:r>
      <w:r w:rsidRPr="00DD08D6">
        <w:rPr>
          <w:rFonts w:ascii="Times New Roman" w:hAnsi="Times New Roman"/>
          <w:b w:val="0"/>
          <w:i/>
          <w:iCs/>
          <w:sz w:val="24"/>
          <w:lang w:val="en-US"/>
        </w:rPr>
        <w:t>64</w:t>
      </w:r>
      <w:r w:rsidRPr="00DD08D6">
        <w:rPr>
          <w:rFonts w:ascii="Times New Roman" w:hAnsi="Times New Roman"/>
          <w:b w:val="0"/>
          <w:sz w:val="24"/>
          <w:lang w:val="en-US"/>
        </w:rPr>
        <w:t>, 11462</w:t>
      </w:r>
      <w:r w:rsidR="000A6898" w:rsidRPr="00DD08D6">
        <w:rPr>
          <w:rFonts w:ascii="Times New Roman" w:hAnsi="Times New Roman"/>
          <w:sz w:val="24"/>
          <w:lang w:val="en-US"/>
        </w:rPr>
        <w:t>−</w:t>
      </w:r>
      <w:r w:rsidRPr="00DD08D6">
        <w:rPr>
          <w:rFonts w:ascii="Times New Roman" w:hAnsi="Times New Roman"/>
          <w:b w:val="0"/>
          <w:sz w:val="24"/>
          <w:lang w:val="en-US"/>
        </w:rPr>
        <w:t>11468.</w:t>
      </w:r>
    </w:p>
    <w:p w14:paraId="42D0A98A" w14:textId="05402683" w:rsidR="0030292C" w:rsidRPr="00DD08D6" w:rsidRDefault="00DC76D4" w:rsidP="00187F32">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Asato, R.; Martin, C. J.; Gisbert, Y.; Abid, S.; Kawai, T.; Kammerer, C.; </w:t>
      </w:r>
      <w:proofErr w:type="spellStart"/>
      <w:r w:rsidRPr="00DD08D6">
        <w:rPr>
          <w:rFonts w:ascii="Times New Roman" w:hAnsi="Times New Roman"/>
          <w:b w:val="0"/>
          <w:sz w:val="24"/>
          <w:lang w:val="en-US"/>
        </w:rPr>
        <w:t>Rapenne</w:t>
      </w:r>
      <w:proofErr w:type="spellEnd"/>
      <w:r w:rsidRPr="00DD08D6">
        <w:rPr>
          <w:rFonts w:ascii="Times New Roman" w:hAnsi="Times New Roman"/>
          <w:b w:val="0"/>
          <w:sz w:val="24"/>
          <w:lang w:val="en-US"/>
        </w:rPr>
        <w:t xml:space="preserve">, G. </w:t>
      </w:r>
      <w:r w:rsidR="002A0545" w:rsidRPr="00DD08D6">
        <w:rPr>
          <w:rFonts w:ascii="Times New Roman" w:hAnsi="Times New Roman"/>
          <w:b w:val="0"/>
          <w:color w:val="0D0D0D"/>
          <w:sz w:val="24"/>
          <w:shd w:val="clear" w:color="auto" w:fill="FFFFFF"/>
        </w:rPr>
        <w:t xml:space="preserve">Ruthenium complexes of </w:t>
      </w:r>
      <w:proofErr w:type="gramStart"/>
      <w:r w:rsidR="002A0545" w:rsidRPr="00DD08D6">
        <w:rPr>
          <w:rFonts w:ascii="Times New Roman" w:hAnsi="Times New Roman"/>
          <w:b w:val="0"/>
          <w:color w:val="0D0D0D"/>
          <w:sz w:val="24"/>
          <w:shd w:val="clear" w:color="auto" w:fill="FFFFFF"/>
        </w:rPr>
        <w:t>sterically-hindered</w:t>
      </w:r>
      <w:proofErr w:type="gramEnd"/>
      <w:r w:rsidR="002A0545" w:rsidRPr="00DD08D6">
        <w:rPr>
          <w:rFonts w:ascii="Times New Roman" w:hAnsi="Times New Roman"/>
          <w:b w:val="0"/>
          <w:color w:val="0D0D0D"/>
          <w:sz w:val="24"/>
          <w:shd w:val="clear" w:color="auto" w:fill="FFFFFF"/>
        </w:rPr>
        <w:t xml:space="preserve"> </w:t>
      </w:r>
      <w:proofErr w:type="spellStart"/>
      <w:r w:rsidR="002A0545" w:rsidRPr="00DD08D6">
        <w:rPr>
          <w:rFonts w:ascii="Times New Roman" w:hAnsi="Times New Roman"/>
          <w:b w:val="0"/>
          <w:color w:val="0D0D0D"/>
          <w:sz w:val="24"/>
          <w:shd w:val="clear" w:color="auto" w:fill="FFFFFF"/>
        </w:rPr>
        <w:t>pentaarylcyclopentadienyl</w:t>
      </w:r>
      <w:proofErr w:type="spellEnd"/>
      <w:r w:rsidR="002A0545" w:rsidRPr="00DD08D6">
        <w:rPr>
          <w:rFonts w:ascii="Times New Roman" w:hAnsi="Times New Roman"/>
          <w:b w:val="0"/>
          <w:color w:val="0D0D0D"/>
          <w:sz w:val="24"/>
          <w:shd w:val="clear" w:color="auto" w:fill="FFFFFF"/>
        </w:rPr>
        <w:t xml:space="preserve"> ligands</w:t>
      </w:r>
      <w:r w:rsidRPr="00DD08D6">
        <w:rPr>
          <w:rFonts w:ascii="Times New Roman" w:hAnsi="Times New Roman"/>
          <w:b w:val="0"/>
          <w:sz w:val="24"/>
          <w:lang w:val="en-US"/>
        </w:rPr>
        <w:t xml:space="preserve">. </w:t>
      </w:r>
      <w:r w:rsidRPr="00DD08D6">
        <w:rPr>
          <w:rFonts w:ascii="Times New Roman" w:hAnsi="Times New Roman"/>
          <w:b w:val="0"/>
          <w:i/>
          <w:sz w:val="24"/>
          <w:lang w:val="en-US"/>
        </w:rPr>
        <w:t xml:space="preserve">RSC </w:t>
      </w:r>
      <w:r w:rsidR="0088175C" w:rsidRPr="00DD08D6">
        <w:rPr>
          <w:rFonts w:ascii="Times New Roman" w:hAnsi="Times New Roman"/>
          <w:b w:val="0"/>
          <w:i/>
          <w:sz w:val="24"/>
          <w:lang w:val="en-US"/>
        </w:rPr>
        <w:t>A</w:t>
      </w:r>
      <w:r w:rsidRPr="00DD08D6">
        <w:rPr>
          <w:rFonts w:ascii="Times New Roman" w:hAnsi="Times New Roman"/>
          <w:b w:val="0"/>
          <w:i/>
          <w:sz w:val="24"/>
          <w:lang w:val="en-US"/>
        </w:rPr>
        <w:t>dvances</w:t>
      </w:r>
      <w:r w:rsidRPr="00DD08D6">
        <w:rPr>
          <w:rFonts w:ascii="Times New Roman" w:hAnsi="Times New Roman"/>
          <w:b w:val="0"/>
          <w:sz w:val="24"/>
          <w:lang w:val="en-US"/>
        </w:rPr>
        <w:t xml:space="preserve"> </w:t>
      </w:r>
      <w:r w:rsidRPr="00DD08D6">
        <w:rPr>
          <w:rFonts w:ascii="Times New Roman" w:hAnsi="Times New Roman"/>
          <w:sz w:val="24"/>
          <w:lang w:val="en-US"/>
        </w:rPr>
        <w:t>2021</w:t>
      </w:r>
      <w:r w:rsidRPr="00DD08D6">
        <w:rPr>
          <w:rFonts w:ascii="Times New Roman" w:hAnsi="Times New Roman"/>
          <w:b w:val="0"/>
          <w:sz w:val="24"/>
          <w:lang w:val="en-US"/>
        </w:rPr>
        <w:t xml:space="preserve">, </w:t>
      </w:r>
      <w:r w:rsidRPr="00DD08D6">
        <w:rPr>
          <w:rFonts w:ascii="Times New Roman" w:hAnsi="Times New Roman"/>
          <w:b w:val="0"/>
          <w:i/>
          <w:iCs/>
          <w:sz w:val="24"/>
          <w:lang w:val="en-US"/>
        </w:rPr>
        <w:t>11</w:t>
      </w:r>
      <w:r w:rsidRPr="00DD08D6">
        <w:rPr>
          <w:rFonts w:ascii="Times New Roman" w:hAnsi="Times New Roman"/>
          <w:b w:val="0"/>
          <w:sz w:val="24"/>
          <w:lang w:val="en-US"/>
        </w:rPr>
        <w:t>, 20207</w:t>
      </w:r>
      <w:r w:rsidR="000A6898" w:rsidRPr="00DD08D6">
        <w:rPr>
          <w:rFonts w:ascii="Times New Roman" w:hAnsi="Times New Roman"/>
          <w:sz w:val="24"/>
          <w:lang w:val="en-US"/>
        </w:rPr>
        <w:t>−</w:t>
      </w:r>
      <w:r w:rsidRPr="00DD08D6">
        <w:rPr>
          <w:rFonts w:ascii="Times New Roman" w:hAnsi="Times New Roman"/>
          <w:b w:val="0"/>
          <w:sz w:val="24"/>
          <w:lang w:val="en-US"/>
        </w:rPr>
        <w:t>20215.</w:t>
      </w:r>
    </w:p>
    <w:p w14:paraId="5575448B" w14:textId="5BF6794F" w:rsidR="004E07D7" w:rsidRPr="00DD08D6" w:rsidRDefault="004E07D7" w:rsidP="00187F32">
      <w:pPr>
        <w:pStyle w:val="HAcknowledgements"/>
        <w:numPr>
          <w:ilvl w:val="0"/>
          <w:numId w:val="3"/>
        </w:numPr>
        <w:spacing w:before="0" w:after="0" w:line="360" w:lineRule="auto"/>
        <w:jc w:val="both"/>
        <w:rPr>
          <w:rFonts w:ascii="Times New Roman" w:hAnsi="Times New Roman"/>
          <w:b w:val="0"/>
          <w:bCs/>
          <w:sz w:val="24"/>
          <w:lang w:val="en-US"/>
        </w:rPr>
      </w:pPr>
      <w:r w:rsidRPr="00DD08D6">
        <w:rPr>
          <w:rFonts w:ascii="Times New Roman" w:hAnsi="Times New Roman"/>
          <w:b w:val="0"/>
          <w:bCs/>
          <w:sz w:val="24"/>
          <w:lang w:val="en-US"/>
        </w:rPr>
        <w:t xml:space="preserve">Yeung, </w:t>
      </w:r>
      <w:r w:rsidR="00414D7D" w:rsidRPr="00DD08D6">
        <w:rPr>
          <w:rFonts w:ascii="Times New Roman" w:hAnsi="Times New Roman"/>
          <w:b w:val="0"/>
          <w:bCs/>
          <w:sz w:val="24"/>
          <w:lang w:val="en-US"/>
        </w:rPr>
        <w:t>K. H. A.;</w:t>
      </w:r>
      <w:r w:rsidRPr="00DD08D6">
        <w:rPr>
          <w:rFonts w:ascii="Times New Roman" w:hAnsi="Times New Roman"/>
          <w:b w:val="0"/>
          <w:bCs/>
          <w:sz w:val="24"/>
          <w:lang w:val="en-US"/>
        </w:rPr>
        <w:t xml:space="preserve"> </w:t>
      </w:r>
      <w:proofErr w:type="spellStart"/>
      <w:r w:rsidRPr="00DD08D6">
        <w:rPr>
          <w:rFonts w:ascii="Times New Roman" w:hAnsi="Times New Roman"/>
          <w:b w:val="0"/>
          <w:bCs/>
          <w:sz w:val="24"/>
          <w:lang w:val="en-US"/>
        </w:rPr>
        <w:t>Kühne</w:t>
      </w:r>
      <w:proofErr w:type="spellEnd"/>
      <w:r w:rsidRPr="00DD08D6">
        <w:rPr>
          <w:rFonts w:ascii="Times New Roman" w:hAnsi="Times New Roman"/>
          <w:b w:val="0"/>
          <w:bCs/>
          <w:sz w:val="24"/>
          <w:lang w:val="en-US"/>
        </w:rPr>
        <w:t xml:space="preserve">, </w:t>
      </w:r>
      <w:r w:rsidR="00414D7D" w:rsidRPr="00DD08D6">
        <w:rPr>
          <w:rFonts w:ascii="Times New Roman" w:hAnsi="Times New Roman"/>
          <w:b w:val="0"/>
          <w:bCs/>
          <w:sz w:val="24"/>
          <w:lang w:val="en-US"/>
        </w:rPr>
        <w:t>T</w:t>
      </w:r>
      <w:r w:rsidRPr="00DD08D6">
        <w:rPr>
          <w:rFonts w:ascii="Times New Roman" w:hAnsi="Times New Roman"/>
          <w:b w:val="0"/>
          <w:bCs/>
          <w:sz w:val="24"/>
          <w:lang w:val="en-US"/>
        </w:rPr>
        <w:t>.</w:t>
      </w:r>
      <w:r w:rsidR="00414D7D" w:rsidRPr="00DD08D6">
        <w:rPr>
          <w:rFonts w:ascii="Times New Roman" w:hAnsi="Times New Roman"/>
          <w:b w:val="0"/>
          <w:bCs/>
          <w:sz w:val="24"/>
          <w:lang w:val="en-US"/>
        </w:rPr>
        <w:t>;</w:t>
      </w:r>
      <w:r w:rsidRPr="00DD08D6">
        <w:rPr>
          <w:rFonts w:ascii="Times New Roman" w:hAnsi="Times New Roman"/>
          <w:b w:val="0"/>
          <w:bCs/>
          <w:sz w:val="24"/>
          <w:lang w:val="en-US"/>
        </w:rPr>
        <w:t xml:space="preserve"> Eisenhut, </w:t>
      </w:r>
      <w:r w:rsidR="00414D7D" w:rsidRPr="00DD08D6">
        <w:rPr>
          <w:rFonts w:ascii="Times New Roman" w:hAnsi="Times New Roman"/>
          <w:b w:val="0"/>
          <w:bCs/>
          <w:sz w:val="24"/>
          <w:lang w:val="en-US"/>
        </w:rPr>
        <w:t>F</w:t>
      </w:r>
      <w:r w:rsidRPr="00DD08D6">
        <w:rPr>
          <w:rFonts w:ascii="Times New Roman" w:hAnsi="Times New Roman"/>
          <w:b w:val="0"/>
          <w:bCs/>
          <w:sz w:val="24"/>
          <w:lang w:val="en-US"/>
        </w:rPr>
        <w:t>.</w:t>
      </w:r>
      <w:r w:rsidR="00414D7D" w:rsidRPr="00DD08D6">
        <w:rPr>
          <w:rFonts w:ascii="Times New Roman" w:hAnsi="Times New Roman"/>
          <w:b w:val="0"/>
          <w:bCs/>
          <w:sz w:val="24"/>
          <w:lang w:val="en-US"/>
        </w:rPr>
        <w:t>;</w:t>
      </w:r>
      <w:r w:rsidRPr="00DD08D6">
        <w:rPr>
          <w:rFonts w:ascii="Times New Roman" w:hAnsi="Times New Roman"/>
          <w:b w:val="0"/>
          <w:bCs/>
          <w:sz w:val="24"/>
          <w:lang w:val="en-US"/>
        </w:rPr>
        <w:t xml:space="preserve"> </w:t>
      </w:r>
      <w:proofErr w:type="spellStart"/>
      <w:r w:rsidRPr="00DD08D6">
        <w:rPr>
          <w:rFonts w:ascii="Times New Roman" w:hAnsi="Times New Roman"/>
          <w:b w:val="0"/>
          <w:bCs/>
          <w:sz w:val="24"/>
          <w:lang w:val="en-US"/>
        </w:rPr>
        <w:t>Kleinwächter</w:t>
      </w:r>
      <w:proofErr w:type="spellEnd"/>
      <w:r w:rsidRPr="00DD08D6">
        <w:rPr>
          <w:rFonts w:ascii="Times New Roman" w:hAnsi="Times New Roman"/>
          <w:b w:val="0"/>
          <w:bCs/>
          <w:sz w:val="24"/>
          <w:lang w:val="en-US"/>
        </w:rPr>
        <w:t xml:space="preserve">, </w:t>
      </w:r>
      <w:r w:rsidR="00414D7D" w:rsidRPr="00DD08D6">
        <w:rPr>
          <w:rFonts w:ascii="Times New Roman" w:hAnsi="Times New Roman"/>
          <w:b w:val="0"/>
          <w:bCs/>
          <w:sz w:val="24"/>
          <w:lang w:val="en-US"/>
        </w:rPr>
        <w:t>M</w:t>
      </w:r>
      <w:r w:rsidRPr="00DD08D6">
        <w:rPr>
          <w:rFonts w:ascii="Times New Roman" w:hAnsi="Times New Roman"/>
          <w:b w:val="0"/>
          <w:bCs/>
          <w:sz w:val="24"/>
          <w:lang w:val="en-US"/>
        </w:rPr>
        <w:t>.</w:t>
      </w:r>
      <w:r w:rsidR="00414D7D" w:rsidRPr="00DD08D6">
        <w:rPr>
          <w:rFonts w:ascii="Times New Roman" w:hAnsi="Times New Roman"/>
          <w:b w:val="0"/>
          <w:bCs/>
          <w:sz w:val="24"/>
          <w:lang w:val="en-US"/>
        </w:rPr>
        <w:t>;</w:t>
      </w:r>
      <w:r w:rsidRPr="00DD08D6">
        <w:rPr>
          <w:rFonts w:ascii="Times New Roman" w:hAnsi="Times New Roman"/>
          <w:b w:val="0"/>
          <w:bCs/>
          <w:sz w:val="24"/>
          <w:lang w:val="en-US"/>
        </w:rPr>
        <w:t xml:space="preserve"> Gisbert, </w:t>
      </w:r>
      <w:r w:rsidR="00414D7D" w:rsidRPr="00DD08D6">
        <w:rPr>
          <w:rFonts w:ascii="Times New Roman" w:hAnsi="Times New Roman"/>
          <w:b w:val="0"/>
          <w:bCs/>
          <w:sz w:val="24"/>
          <w:lang w:val="en-US"/>
        </w:rPr>
        <w:t>Y</w:t>
      </w:r>
      <w:r w:rsidRPr="00DD08D6">
        <w:rPr>
          <w:rFonts w:ascii="Times New Roman" w:hAnsi="Times New Roman"/>
          <w:b w:val="0"/>
          <w:bCs/>
          <w:sz w:val="24"/>
          <w:lang w:val="en-US"/>
        </w:rPr>
        <w:t>.</w:t>
      </w:r>
      <w:r w:rsidR="00414D7D" w:rsidRPr="00DD08D6">
        <w:rPr>
          <w:rFonts w:ascii="Times New Roman" w:hAnsi="Times New Roman"/>
          <w:b w:val="0"/>
          <w:bCs/>
          <w:sz w:val="24"/>
          <w:lang w:val="en-US"/>
        </w:rPr>
        <w:t>;</w:t>
      </w:r>
      <w:r w:rsidRPr="00DD08D6">
        <w:rPr>
          <w:rFonts w:ascii="Times New Roman" w:hAnsi="Times New Roman"/>
          <w:b w:val="0"/>
          <w:bCs/>
          <w:sz w:val="24"/>
          <w:lang w:val="en-US"/>
        </w:rPr>
        <w:t xml:space="preserve"> Robles, </w:t>
      </w:r>
      <w:r w:rsidR="00414D7D" w:rsidRPr="00DD08D6">
        <w:rPr>
          <w:rFonts w:ascii="Times New Roman" w:hAnsi="Times New Roman"/>
          <w:b w:val="0"/>
          <w:bCs/>
          <w:sz w:val="24"/>
          <w:lang w:val="en-US"/>
        </w:rPr>
        <w:t xml:space="preserve">R.; </w:t>
      </w:r>
      <w:r w:rsidRPr="00DD08D6">
        <w:rPr>
          <w:rFonts w:ascii="Times New Roman" w:hAnsi="Times New Roman"/>
          <w:b w:val="0"/>
          <w:bCs/>
          <w:sz w:val="24"/>
          <w:lang w:val="en-US"/>
        </w:rPr>
        <w:t xml:space="preserve">Lorente, </w:t>
      </w:r>
      <w:r w:rsidR="00414D7D" w:rsidRPr="00DD08D6">
        <w:rPr>
          <w:rFonts w:ascii="Times New Roman" w:hAnsi="Times New Roman"/>
          <w:b w:val="0"/>
          <w:bCs/>
          <w:sz w:val="24"/>
          <w:lang w:val="en-US"/>
        </w:rPr>
        <w:t xml:space="preserve">N.; </w:t>
      </w:r>
      <w:proofErr w:type="spellStart"/>
      <w:r w:rsidRPr="00DD08D6">
        <w:rPr>
          <w:rFonts w:ascii="Times New Roman" w:hAnsi="Times New Roman"/>
          <w:b w:val="0"/>
          <w:bCs/>
          <w:sz w:val="24"/>
          <w:lang w:val="en-US"/>
        </w:rPr>
        <w:t>Cuniberti</w:t>
      </w:r>
      <w:proofErr w:type="spellEnd"/>
      <w:r w:rsidRPr="00DD08D6">
        <w:rPr>
          <w:rFonts w:ascii="Times New Roman" w:hAnsi="Times New Roman"/>
          <w:b w:val="0"/>
          <w:bCs/>
          <w:sz w:val="24"/>
          <w:lang w:val="en-US"/>
        </w:rPr>
        <w:t>,</w:t>
      </w:r>
      <w:r w:rsidR="00414D7D" w:rsidRPr="00DD08D6">
        <w:rPr>
          <w:rFonts w:ascii="Times New Roman" w:hAnsi="Times New Roman"/>
          <w:b w:val="0"/>
          <w:bCs/>
          <w:sz w:val="24"/>
          <w:lang w:val="en-US"/>
        </w:rPr>
        <w:t xml:space="preserve"> G.;</w:t>
      </w:r>
      <w:r w:rsidRPr="00DD08D6">
        <w:rPr>
          <w:rFonts w:ascii="Times New Roman" w:hAnsi="Times New Roman"/>
          <w:b w:val="0"/>
          <w:bCs/>
          <w:sz w:val="24"/>
          <w:lang w:val="en-US"/>
        </w:rPr>
        <w:t xml:space="preserve"> Joachim, </w:t>
      </w:r>
      <w:r w:rsidR="00414D7D" w:rsidRPr="00DD08D6">
        <w:rPr>
          <w:rFonts w:ascii="Times New Roman" w:hAnsi="Times New Roman"/>
          <w:b w:val="0"/>
          <w:bCs/>
          <w:sz w:val="24"/>
          <w:lang w:val="en-US"/>
        </w:rPr>
        <w:t>C</w:t>
      </w:r>
      <w:r w:rsidRPr="00DD08D6">
        <w:rPr>
          <w:rFonts w:ascii="Times New Roman" w:hAnsi="Times New Roman"/>
          <w:b w:val="0"/>
          <w:bCs/>
          <w:sz w:val="24"/>
          <w:lang w:val="en-US"/>
        </w:rPr>
        <w:t>.</w:t>
      </w:r>
      <w:r w:rsidR="00414D7D" w:rsidRPr="00DD08D6">
        <w:rPr>
          <w:rFonts w:ascii="Times New Roman" w:hAnsi="Times New Roman"/>
          <w:b w:val="0"/>
          <w:bCs/>
          <w:sz w:val="24"/>
          <w:lang w:val="en-US"/>
        </w:rPr>
        <w:t>;</w:t>
      </w:r>
      <w:r w:rsidRPr="00DD08D6">
        <w:rPr>
          <w:rFonts w:ascii="Times New Roman" w:hAnsi="Times New Roman"/>
          <w:b w:val="0"/>
          <w:bCs/>
          <w:sz w:val="24"/>
          <w:lang w:val="en-US"/>
        </w:rPr>
        <w:t xml:space="preserve"> </w:t>
      </w:r>
      <w:proofErr w:type="spellStart"/>
      <w:r w:rsidRPr="00DD08D6">
        <w:rPr>
          <w:rFonts w:ascii="Times New Roman" w:hAnsi="Times New Roman"/>
          <w:b w:val="0"/>
          <w:bCs/>
          <w:sz w:val="24"/>
          <w:lang w:val="en-US"/>
        </w:rPr>
        <w:t>Rapenne</w:t>
      </w:r>
      <w:proofErr w:type="spellEnd"/>
      <w:r w:rsidRPr="00DD08D6">
        <w:rPr>
          <w:rFonts w:ascii="Times New Roman" w:hAnsi="Times New Roman"/>
          <w:b w:val="0"/>
          <w:bCs/>
          <w:sz w:val="24"/>
          <w:lang w:val="en-US"/>
        </w:rPr>
        <w:t xml:space="preserve">, </w:t>
      </w:r>
      <w:r w:rsidR="00414D7D" w:rsidRPr="00DD08D6">
        <w:rPr>
          <w:rFonts w:ascii="Times New Roman" w:hAnsi="Times New Roman"/>
          <w:b w:val="0"/>
          <w:bCs/>
          <w:sz w:val="24"/>
          <w:lang w:val="en-US"/>
        </w:rPr>
        <w:t>G</w:t>
      </w:r>
      <w:r w:rsidRPr="00DD08D6">
        <w:rPr>
          <w:rFonts w:ascii="Times New Roman" w:hAnsi="Times New Roman"/>
          <w:b w:val="0"/>
          <w:bCs/>
          <w:sz w:val="24"/>
          <w:lang w:val="en-US"/>
        </w:rPr>
        <w:t>.</w:t>
      </w:r>
      <w:r w:rsidR="00414D7D" w:rsidRPr="00DD08D6">
        <w:rPr>
          <w:rFonts w:ascii="Times New Roman" w:hAnsi="Times New Roman"/>
          <w:b w:val="0"/>
          <w:bCs/>
          <w:sz w:val="24"/>
          <w:lang w:val="en-US"/>
        </w:rPr>
        <w:t>;</w:t>
      </w:r>
      <w:r w:rsidRPr="00DD08D6">
        <w:rPr>
          <w:rFonts w:ascii="Times New Roman" w:hAnsi="Times New Roman"/>
          <w:b w:val="0"/>
          <w:bCs/>
          <w:sz w:val="24"/>
          <w:lang w:val="en-US"/>
        </w:rPr>
        <w:t xml:space="preserve"> Kammerer, </w:t>
      </w:r>
      <w:r w:rsidR="00414D7D" w:rsidRPr="00DD08D6">
        <w:rPr>
          <w:rFonts w:ascii="Times New Roman" w:hAnsi="Times New Roman"/>
          <w:b w:val="0"/>
          <w:bCs/>
          <w:sz w:val="24"/>
          <w:lang w:val="en-US"/>
        </w:rPr>
        <w:t>C</w:t>
      </w:r>
      <w:r w:rsidRPr="00DD08D6">
        <w:rPr>
          <w:rFonts w:ascii="Times New Roman" w:hAnsi="Times New Roman"/>
          <w:b w:val="0"/>
          <w:bCs/>
          <w:sz w:val="24"/>
          <w:lang w:val="en-US"/>
        </w:rPr>
        <w:t>.</w:t>
      </w:r>
      <w:r w:rsidR="00414D7D" w:rsidRPr="00DD08D6">
        <w:rPr>
          <w:rFonts w:ascii="Times New Roman" w:hAnsi="Times New Roman"/>
          <w:b w:val="0"/>
          <w:bCs/>
          <w:sz w:val="24"/>
          <w:lang w:val="en-US"/>
        </w:rPr>
        <w:t>;</w:t>
      </w:r>
      <w:r w:rsidRPr="00DD08D6">
        <w:rPr>
          <w:rFonts w:ascii="Times New Roman" w:hAnsi="Times New Roman"/>
          <w:b w:val="0"/>
          <w:bCs/>
          <w:sz w:val="24"/>
          <w:lang w:val="en-US"/>
        </w:rPr>
        <w:t xml:space="preserve"> Moresco, </w:t>
      </w:r>
      <w:r w:rsidR="00414D7D" w:rsidRPr="00DD08D6">
        <w:rPr>
          <w:rFonts w:ascii="Times New Roman" w:hAnsi="Times New Roman"/>
          <w:b w:val="0"/>
          <w:bCs/>
          <w:sz w:val="24"/>
          <w:lang w:val="en-US"/>
        </w:rPr>
        <w:t xml:space="preserve">F. </w:t>
      </w:r>
      <w:bookmarkStart w:id="27" w:name="OLE_LINK4"/>
      <w:bookmarkStart w:id="28" w:name="OLE_LINK5"/>
      <w:r w:rsidR="002A0545" w:rsidRPr="00DD08D6">
        <w:rPr>
          <w:rFonts w:ascii="Times New Roman" w:hAnsi="Times New Roman"/>
          <w:b w:val="0"/>
          <w:bCs/>
          <w:color w:val="0D0D0D"/>
          <w:sz w:val="24"/>
          <w:shd w:val="clear" w:color="auto" w:fill="FFFFFF"/>
        </w:rPr>
        <w:lastRenderedPageBreak/>
        <w:t xml:space="preserve">Transmitting stepwise rotation among three molecule-gear on the </w:t>
      </w:r>
      <w:proofErr w:type="gramStart"/>
      <w:r w:rsidR="002A0545" w:rsidRPr="00DD08D6">
        <w:rPr>
          <w:rFonts w:ascii="Times New Roman" w:hAnsi="Times New Roman"/>
          <w:b w:val="0"/>
          <w:bCs/>
          <w:color w:val="0D0D0D"/>
          <w:sz w:val="24"/>
          <w:shd w:val="clear" w:color="auto" w:fill="FFFFFF"/>
        </w:rPr>
        <w:t>Au(</w:t>
      </w:r>
      <w:proofErr w:type="gramEnd"/>
      <w:r w:rsidR="002A0545" w:rsidRPr="00DD08D6">
        <w:rPr>
          <w:rFonts w:ascii="Times New Roman" w:hAnsi="Times New Roman"/>
          <w:b w:val="0"/>
          <w:bCs/>
          <w:color w:val="0D0D0D"/>
          <w:sz w:val="24"/>
          <w:shd w:val="clear" w:color="auto" w:fill="FFFFFF"/>
        </w:rPr>
        <w:t>111) surface.</w:t>
      </w:r>
      <w:bookmarkEnd w:id="27"/>
      <w:bookmarkEnd w:id="28"/>
      <w:r w:rsidR="002A0545" w:rsidRPr="00DD08D6">
        <w:rPr>
          <w:rFonts w:ascii="Times New Roman" w:hAnsi="Times New Roman"/>
          <w:color w:val="0D0D0D"/>
          <w:sz w:val="24"/>
          <w:shd w:val="clear" w:color="auto" w:fill="FFFFFF"/>
        </w:rPr>
        <w:t xml:space="preserve"> </w:t>
      </w:r>
      <w:bookmarkStart w:id="29" w:name="_Hlk167724730"/>
      <w:r w:rsidRPr="00DD08D6">
        <w:rPr>
          <w:rFonts w:ascii="Times New Roman" w:hAnsi="Times New Roman"/>
          <w:b w:val="0"/>
          <w:bCs/>
          <w:i/>
          <w:iCs/>
          <w:sz w:val="24"/>
          <w:lang w:val="en-US"/>
        </w:rPr>
        <w:t>J. Phys. Chem. Lett.</w:t>
      </w:r>
      <w:r w:rsidRPr="00DD08D6">
        <w:rPr>
          <w:rFonts w:ascii="Times New Roman" w:hAnsi="Times New Roman"/>
          <w:b w:val="0"/>
          <w:bCs/>
          <w:sz w:val="24"/>
          <w:lang w:val="en-US"/>
        </w:rPr>
        <w:t xml:space="preserve"> </w:t>
      </w:r>
      <w:r w:rsidRPr="00DD08D6">
        <w:rPr>
          <w:rFonts w:ascii="Times New Roman" w:hAnsi="Times New Roman"/>
          <w:sz w:val="24"/>
          <w:lang w:val="en-US"/>
        </w:rPr>
        <w:t>2020</w:t>
      </w:r>
      <w:r w:rsidRPr="00DD08D6">
        <w:rPr>
          <w:rFonts w:ascii="Times New Roman" w:hAnsi="Times New Roman"/>
          <w:b w:val="0"/>
          <w:bCs/>
          <w:sz w:val="24"/>
          <w:lang w:val="en-US"/>
        </w:rPr>
        <w:t xml:space="preserve">, </w:t>
      </w:r>
      <w:r w:rsidRPr="00DD08D6">
        <w:rPr>
          <w:rFonts w:ascii="Times New Roman" w:hAnsi="Times New Roman"/>
          <w:b w:val="0"/>
          <w:bCs/>
          <w:i/>
          <w:iCs/>
          <w:sz w:val="24"/>
          <w:lang w:val="en-US"/>
        </w:rPr>
        <w:t>11</w:t>
      </w:r>
      <w:r w:rsidRPr="00DD08D6">
        <w:rPr>
          <w:rFonts w:ascii="Times New Roman" w:hAnsi="Times New Roman"/>
          <w:b w:val="0"/>
          <w:bCs/>
          <w:sz w:val="24"/>
          <w:lang w:val="en-US"/>
        </w:rPr>
        <w:t>, 6892</w:t>
      </w:r>
      <w:r w:rsidRPr="00DD08D6">
        <w:rPr>
          <w:rFonts w:ascii="Times New Roman" w:hAnsi="Times New Roman"/>
          <w:b w:val="0"/>
          <w:bCs/>
          <w:sz w:val="24"/>
        </w:rPr>
        <w:t>−</w:t>
      </w:r>
      <w:r w:rsidRPr="00DD08D6">
        <w:rPr>
          <w:rFonts w:ascii="Times New Roman" w:hAnsi="Times New Roman"/>
          <w:b w:val="0"/>
          <w:bCs/>
          <w:sz w:val="24"/>
          <w:lang w:val="en-US"/>
        </w:rPr>
        <w:t>6899.</w:t>
      </w:r>
      <w:bookmarkEnd w:id="29"/>
    </w:p>
    <w:p w14:paraId="3E2A646D" w14:textId="3A0FD0A3" w:rsidR="0030292C" w:rsidRPr="00DD08D6" w:rsidRDefault="00DC76D4" w:rsidP="00187F32">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Saywell, A.; </w:t>
      </w:r>
      <w:proofErr w:type="spellStart"/>
      <w:r w:rsidRPr="00DD08D6">
        <w:rPr>
          <w:rFonts w:ascii="Times New Roman" w:hAnsi="Times New Roman"/>
          <w:b w:val="0"/>
          <w:sz w:val="24"/>
          <w:lang w:val="en-US"/>
        </w:rPr>
        <w:t>Gren</w:t>
      </w:r>
      <w:proofErr w:type="spellEnd"/>
      <w:r w:rsidRPr="00DD08D6">
        <w:rPr>
          <w:rFonts w:ascii="Times New Roman" w:hAnsi="Times New Roman"/>
          <w:b w:val="0"/>
          <w:sz w:val="24"/>
          <w:lang w:val="en-US"/>
        </w:rPr>
        <w:t xml:space="preserve">́, W.; Franc, G.; Gourdon, A.; </w:t>
      </w:r>
      <w:proofErr w:type="spellStart"/>
      <w:r w:rsidRPr="00DD08D6">
        <w:rPr>
          <w:rFonts w:ascii="Times New Roman" w:hAnsi="Times New Roman"/>
          <w:b w:val="0"/>
          <w:sz w:val="24"/>
          <w:lang w:val="en-US"/>
        </w:rPr>
        <w:t>Bouju</w:t>
      </w:r>
      <w:proofErr w:type="spellEnd"/>
      <w:r w:rsidRPr="00DD08D6">
        <w:rPr>
          <w:rFonts w:ascii="Times New Roman" w:hAnsi="Times New Roman"/>
          <w:b w:val="0"/>
          <w:sz w:val="24"/>
          <w:lang w:val="en-US"/>
        </w:rPr>
        <w:t xml:space="preserve">, X.; Grill, L. </w:t>
      </w:r>
      <w:r w:rsidR="002A0545" w:rsidRPr="00DD08D6">
        <w:rPr>
          <w:rFonts w:ascii="Times New Roman" w:hAnsi="Times New Roman"/>
          <w:b w:val="0"/>
          <w:color w:val="0D0D0D"/>
          <w:sz w:val="24"/>
          <w:shd w:val="clear" w:color="auto" w:fill="FFFFFF"/>
        </w:rPr>
        <w:t xml:space="preserve">Manipulating the conformation of single organometallic chains on </w:t>
      </w:r>
      <w:proofErr w:type="gramStart"/>
      <w:r w:rsidR="002A0545" w:rsidRPr="00DD08D6">
        <w:rPr>
          <w:rFonts w:ascii="Times New Roman" w:hAnsi="Times New Roman"/>
          <w:b w:val="0"/>
          <w:color w:val="0D0D0D"/>
          <w:sz w:val="24"/>
          <w:shd w:val="clear" w:color="auto" w:fill="FFFFFF"/>
        </w:rPr>
        <w:t>Au(</w:t>
      </w:r>
      <w:proofErr w:type="gramEnd"/>
      <w:r w:rsidR="002A0545" w:rsidRPr="00DD08D6">
        <w:rPr>
          <w:rFonts w:ascii="Times New Roman" w:hAnsi="Times New Roman"/>
          <w:b w:val="0"/>
          <w:color w:val="0D0D0D"/>
          <w:sz w:val="24"/>
          <w:shd w:val="clear" w:color="auto" w:fill="FFFFFF"/>
        </w:rPr>
        <w:t>111).</w:t>
      </w:r>
      <w:r w:rsidRPr="00DD08D6">
        <w:rPr>
          <w:rFonts w:ascii="Times New Roman" w:hAnsi="Times New Roman"/>
          <w:b w:val="0"/>
          <w:sz w:val="24"/>
          <w:lang w:val="en-US"/>
        </w:rPr>
        <w:t xml:space="preserve"> </w:t>
      </w:r>
      <w:r w:rsidR="0088175C" w:rsidRPr="00DD08D6">
        <w:rPr>
          <w:rFonts w:ascii="Times New Roman" w:hAnsi="Times New Roman"/>
          <w:b w:val="0"/>
          <w:i/>
          <w:iCs/>
          <w:sz w:val="24"/>
          <w:lang w:val="en-US"/>
        </w:rPr>
        <w:t>J. P</w:t>
      </w:r>
      <w:r w:rsidRPr="00DD08D6">
        <w:rPr>
          <w:rFonts w:ascii="Times New Roman" w:hAnsi="Times New Roman"/>
          <w:b w:val="0"/>
          <w:i/>
          <w:iCs/>
          <w:sz w:val="24"/>
          <w:lang w:val="en-US"/>
        </w:rPr>
        <w:t>hys</w:t>
      </w:r>
      <w:r w:rsidR="0088175C" w:rsidRPr="00DD08D6">
        <w:rPr>
          <w:rFonts w:ascii="Times New Roman" w:hAnsi="Times New Roman"/>
          <w:b w:val="0"/>
          <w:i/>
          <w:iCs/>
          <w:sz w:val="24"/>
          <w:lang w:val="en-US"/>
        </w:rPr>
        <w:t>.</w:t>
      </w:r>
      <w:r w:rsidRPr="00DD08D6">
        <w:rPr>
          <w:rFonts w:ascii="Times New Roman" w:hAnsi="Times New Roman"/>
          <w:b w:val="0"/>
          <w:i/>
          <w:iCs/>
          <w:sz w:val="24"/>
          <w:lang w:val="en-US"/>
        </w:rPr>
        <w:t xml:space="preserve"> Chem</w:t>
      </w:r>
      <w:r w:rsidR="0088175C" w:rsidRPr="00DD08D6">
        <w:rPr>
          <w:rFonts w:ascii="Times New Roman" w:hAnsi="Times New Roman"/>
          <w:b w:val="0"/>
          <w:i/>
          <w:iCs/>
          <w:sz w:val="24"/>
          <w:lang w:val="en-US"/>
        </w:rPr>
        <w:t>.</w:t>
      </w:r>
      <w:r w:rsidRPr="00DD08D6">
        <w:rPr>
          <w:rFonts w:ascii="Times New Roman" w:hAnsi="Times New Roman"/>
          <w:b w:val="0"/>
          <w:i/>
          <w:iCs/>
          <w:sz w:val="24"/>
          <w:lang w:val="en-US"/>
        </w:rPr>
        <w:t xml:space="preserve"> </w:t>
      </w:r>
      <w:r w:rsidRPr="00DD08D6">
        <w:rPr>
          <w:rFonts w:ascii="Times New Roman" w:hAnsi="Times New Roman"/>
          <w:b w:val="0"/>
          <w:i/>
          <w:sz w:val="24"/>
          <w:lang w:val="en-US"/>
        </w:rPr>
        <w:t>C</w:t>
      </w:r>
      <w:r w:rsidRPr="00DD08D6">
        <w:rPr>
          <w:rFonts w:ascii="Times New Roman" w:hAnsi="Times New Roman"/>
          <w:b w:val="0"/>
          <w:sz w:val="24"/>
          <w:lang w:val="en-US"/>
        </w:rPr>
        <w:t xml:space="preserve"> </w:t>
      </w:r>
      <w:r w:rsidRPr="00DD08D6">
        <w:rPr>
          <w:rFonts w:ascii="Times New Roman" w:hAnsi="Times New Roman"/>
          <w:sz w:val="24"/>
          <w:lang w:val="en-US"/>
        </w:rPr>
        <w:t>2014</w:t>
      </w:r>
      <w:r w:rsidRPr="00DD08D6">
        <w:rPr>
          <w:rFonts w:ascii="Times New Roman" w:hAnsi="Times New Roman"/>
          <w:b w:val="0"/>
          <w:sz w:val="24"/>
          <w:lang w:val="en-US"/>
        </w:rPr>
        <w:t xml:space="preserve">, </w:t>
      </w:r>
      <w:r w:rsidRPr="00DD08D6">
        <w:rPr>
          <w:rFonts w:ascii="Times New Roman" w:hAnsi="Times New Roman"/>
          <w:b w:val="0"/>
          <w:i/>
          <w:iCs/>
          <w:sz w:val="24"/>
          <w:lang w:val="en-US"/>
        </w:rPr>
        <w:t>118</w:t>
      </w:r>
      <w:r w:rsidRPr="00DD08D6">
        <w:rPr>
          <w:rFonts w:ascii="Times New Roman" w:hAnsi="Times New Roman"/>
          <w:b w:val="0"/>
          <w:sz w:val="24"/>
          <w:lang w:val="en-US"/>
        </w:rPr>
        <w:t>, 1719</w:t>
      </w:r>
      <w:r w:rsidR="000A6898" w:rsidRPr="00DD08D6">
        <w:rPr>
          <w:rFonts w:ascii="Times New Roman" w:hAnsi="Times New Roman"/>
          <w:sz w:val="24"/>
          <w:lang w:val="en-US"/>
        </w:rPr>
        <w:t>−</w:t>
      </w:r>
      <w:r w:rsidRPr="00DD08D6">
        <w:rPr>
          <w:rFonts w:ascii="Times New Roman" w:hAnsi="Times New Roman"/>
          <w:b w:val="0"/>
          <w:sz w:val="24"/>
          <w:lang w:val="en-US"/>
        </w:rPr>
        <w:t>1728.</w:t>
      </w:r>
    </w:p>
    <w:p w14:paraId="2114C973" w14:textId="7E1817EE" w:rsidR="0030292C" w:rsidRPr="00DD08D6" w:rsidRDefault="007D6DC6" w:rsidP="00187F32">
      <w:pPr>
        <w:pStyle w:val="HAcknowledgements"/>
        <w:numPr>
          <w:ilvl w:val="0"/>
          <w:numId w:val="3"/>
        </w:numPr>
        <w:spacing w:before="0" w:after="0" w:line="360" w:lineRule="auto"/>
        <w:jc w:val="both"/>
        <w:rPr>
          <w:rFonts w:ascii="Times New Roman" w:hAnsi="Times New Roman"/>
          <w:b w:val="0"/>
          <w:sz w:val="24"/>
          <w:lang w:val="en-US"/>
        </w:rPr>
      </w:pPr>
      <w:r w:rsidRPr="00DD08D6">
        <w:rPr>
          <w:rFonts w:ascii="Times New Roman" w:hAnsi="Times New Roman"/>
          <w:b w:val="0"/>
          <w:sz w:val="24"/>
          <w:lang w:val="en-US"/>
        </w:rPr>
        <w:t xml:space="preserve">de Oteyza, </w:t>
      </w:r>
      <w:r w:rsidR="00D03144" w:rsidRPr="00DD08D6">
        <w:rPr>
          <w:rFonts w:ascii="Times New Roman" w:hAnsi="Times New Roman"/>
          <w:b w:val="0"/>
          <w:sz w:val="24"/>
          <w:lang w:val="en-US"/>
        </w:rPr>
        <w:t xml:space="preserve">D. G.; </w:t>
      </w:r>
      <w:r w:rsidRPr="00DD08D6">
        <w:rPr>
          <w:rFonts w:ascii="Times New Roman" w:hAnsi="Times New Roman"/>
          <w:b w:val="0"/>
          <w:sz w:val="24"/>
          <w:lang w:val="en-US"/>
        </w:rPr>
        <w:t xml:space="preserve">Silanes, </w:t>
      </w:r>
      <w:r w:rsidR="00D03144" w:rsidRPr="00DD08D6">
        <w:rPr>
          <w:rFonts w:ascii="Times New Roman" w:hAnsi="Times New Roman"/>
          <w:b w:val="0"/>
          <w:sz w:val="24"/>
          <w:lang w:val="en-US"/>
        </w:rPr>
        <w:t xml:space="preserve">I.; </w:t>
      </w:r>
      <w:r w:rsidRPr="00DD08D6">
        <w:rPr>
          <w:rFonts w:ascii="Times New Roman" w:hAnsi="Times New Roman"/>
          <w:b w:val="0"/>
          <w:sz w:val="24"/>
          <w:lang w:val="en-US"/>
        </w:rPr>
        <w:t>Ruiz-</w:t>
      </w:r>
      <w:proofErr w:type="spellStart"/>
      <w:r w:rsidRPr="00DD08D6">
        <w:rPr>
          <w:rFonts w:ascii="Times New Roman" w:hAnsi="Times New Roman"/>
          <w:b w:val="0"/>
          <w:sz w:val="24"/>
          <w:lang w:val="en-US"/>
        </w:rPr>
        <w:t>Osés</w:t>
      </w:r>
      <w:proofErr w:type="spellEnd"/>
      <w:r w:rsidRPr="00DD08D6">
        <w:rPr>
          <w:rFonts w:ascii="Times New Roman" w:hAnsi="Times New Roman"/>
          <w:b w:val="0"/>
          <w:sz w:val="24"/>
          <w:lang w:val="en-US"/>
        </w:rPr>
        <w:t xml:space="preserve">, </w:t>
      </w:r>
      <w:r w:rsidR="00D03144" w:rsidRPr="00DD08D6">
        <w:rPr>
          <w:rFonts w:ascii="Times New Roman" w:hAnsi="Times New Roman"/>
          <w:b w:val="0"/>
          <w:sz w:val="24"/>
          <w:lang w:val="en-US"/>
        </w:rPr>
        <w:t xml:space="preserve">M.; </w:t>
      </w:r>
      <w:r w:rsidRPr="00DD08D6">
        <w:rPr>
          <w:rFonts w:ascii="Times New Roman" w:hAnsi="Times New Roman"/>
          <w:b w:val="0"/>
          <w:sz w:val="24"/>
          <w:lang w:val="en-US"/>
        </w:rPr>
        <w:t xml:space="preserve">Barrena, </w:t>
      </w:r>
      <w:r w:rsidR="00D03144" w:rsidRPr="00DD08D6">
        <w:rPr>
          <w:rFonts w:ascii="Times New Roman" w:hAnsi="Times New Roman"/>
          <w:b w:val="0"/>
          <w:sz w:val="24"/>
          <w:lang w:val="en-US"/>
        </w:rPr>
        <w:t xml:space="preserve">E.; </w:t>
      </w:r>
      <w:r w:rsidRPr="00DD08D6">
        <w:rPr>
          <w:rFonts w:ascii="Times New Roman" w:hAnsi="Times New Roman"/>
          <w:b w:val="0"/>
          <w:sz w:val="24"/>
          <w:lang w:val="en-US"/>
        </w:rPr>
        <w:t xml:space="preserve">Doyle, </w:t>
      </w:r>
      <w:r w:rsidR="00D03144" w:rsidRPr="00DD08D6">
        <w:rPr>
          <w:rFonts w:ascii="Times New Roman" w:hAnsi="Times New Roman"/>
          <w:b w:val="0"/>
          <w:sz w:val="24"/>
          <w:lang w:val="en-US"/>
        </w:rPr>
        <w:t xml:space="preserve">B. P.; </w:t>
      </w:r>
      <w:r w:rsidRPr="00DD08D6">
        <w:rPr>
          <w:rFonts w:ascii="Times New Roman" w:hAnsi="Times New Roman"/>
          <w:b w:val="0"/>
          <w:sz w:val="24"/>
          <w:lang w:val="en-US"/>
        </w:rPr>
        <w:t xml:space="preserve">Arnau, </w:t>
      </w:r>
      <w:r w:rsidR="00D03144" w:rsidRPr="00DD08D6">
        <w:rPr>
          <w:rFonts w:ascii="Times New Roman" w:hAnsi="Times New Roman"/>
          <w:b w:val="0"/>
          <w:sz w:val="24"/>
          <w:lang w:val="en-US"/>
        </w:rPr>
        <w:t xml:space="preserve">A.; </w:t>
      </w:r>
      <w:r w:rsidRPr="00DD08D6">
        <w:rPr>
          <w:rFonts w:ascii="Times New Roman" w:hAnsi="Times New Roman"/>
          <w:b w:val="0"/>
          <w:sz w:val="24"/>
          <w:lang w:val="en-US"/>
        </w:rPr>
        <w:t xml:space="preserve">Dosch, </w:t>
      </w:r>
      <w:r w:rsidR="00D03144" w:rsidRPr="00DD08D6">
        <w:rPr>
          <w:rFonts w:ascii="Times New Roman" w:hAnsi="Times New Roman"/>
          <w:b w:val="0"/>
          <w:sz w:val="24"/>
          <w:lang w:val="en-US"/>
        </w:rPr>
        <w:t xml:space="preserve">H.; </w:t>
      </w:r>
      <w:r w:rsidRPr="00DD08D6">
        <w:rPr>
          <w:rFonts w:ascii="Times New Roman" w:hAnsi="Times New Roman"/>
          <w:b w:val="0"/>
          <w:sz w:val="24"/>
          <w:lang w:val="en-US"/>
        </w:rPr>
        <w:t xml:space="preserve">Wakayama, </w:t>
      </w:r>
      <w:r w:rsidR="00D03144" w:rsidRPr="00DD08D6">
        <w:rPr>
          <w:rFonts w:ascii="Times New Roman" w:hAnsi="Times New Roman"/>
          <w:b w:val="0"/>
          <w:sz w:val="24"/>
          <w:lang w:val="en-US"/>
        </w:rPr>
        <w:t xml:space="preserve">Y.; </w:t>
      </w:r>
      <w:r w:rsidRPr="00DD08D6">
        <w:rPr>
          <w:rFonts w:ascii="Times New Roman" w:hAnsi="Times New Roman"/>
          <w:b w:val="0"/>
          <w:sz w:val="24"/>
          <w:lang w:val="en-US"/>
        </w:rPr>
        <w:t>Enrique Ortega,</w:t>
      </w:r>
      <w:r w:rsidR="00D03144" w:rsidRPr="00DD08D6">
        <w:rPr>
          <w:rFonts w:ascii="Times New Roman" w:hAnsi="Times New Roman"/>
          <w:b w:val="0"/>
          <w:sz w:val="24"/>
          <w:lang w:val="en-US"/>
        </w:rPr>
        <w:t xml:space="preserve"> J.</w:t>
      </w:r>
      <w:r w:rsidRPr="00DD08D6">
        <w:rPr>
          <w:rFonts w:ascii="Times New Roman" w:hAnsi="Times New Roman"/>
          <w:b w:val="0"/>
          <w:sz w:val="24"/>
          <w:lang w:val="en-US"/>
        </w:rPr>
        <w:t xml:space="preserve"> </w:t>
      </w:r>
      <w:r w:rsidR="002A0545" w:rsidRPr="00DD08D6">
        <w:rPr>
          <w:rFonts w:ascii="Times New Roman" w:hAnsi="Times New Roman"/>
          <w:b w:val="0"/>
          <w:color w:val="0D0D0D"/>
          <w:sz w:val="24"/>
          <w:shd w:val="clear" w:color="auto" w:fill="FFFFFF"/>
        </w:rPr>
        <w:t>Balancing intermolecular and molecule–substrate interactions in supramolecular assemblies</w:t>
      </w:r>
      <w:r w:rsidRPr="00DD08D6">
        <w:rPr>
          <w:rFonts w:ascii="Times New Roman" w:hAnsi="Times New Roman"/>
          <w:b w:val="0"/>
          <w:sz w:val="24"/>
          <w:lang w:val="en-US"/>
        </w:rPr>
        <w:t xml:space="preserve">. </w:t>
      </w:r>
      <w:r w:rsidRPr="00DD08D6">
        <w:rPr>
          <w:rFonts w:ascii="Times New Roman" w:hAnsi="Times New Roman"/>
          <w:b w:val="0"/>
          <w:i/>
          <w:iCs/>
          <w:sz w:val="24"/>
          <w:lang w:val="en-US"/>
        </w:rPr>
        <w:t>Adv</w:t>
      </w:r>
      <w:r w:rsidR="0009463D" w:rsidRPr="00DD08D6">
        <w:rPr>
          <w:rFonts w:ascii="Times New Roman" w:hAnsi="Times New Roman"/>
          <w:b w:val="0"/>
          <w:i/>
          <w:iCs/>
          <w:sz w:val="24"/>
          <w:lang w:val="en-US"/>
        </w:rPr>
        <w:t>.</w:t>
      </w:r>
      <w:r w:rsidRPr="00DD08D6">
        <w:rPr>
          <w:rFonts w:ascii="Times New Roman" w:hAnsi="Times New Roman"/>
          <w:b w:val="0"/>
          <w:i/>
          <w:iCs/>
          <w:sz w:val="24"/>
          <w:lang w:val="en-US"/>
        </w:rPr>
        <w:t xml:space="preserve"> </w:t>
      </w:r>
      <w:proofErr w:type="spellStart"/>
      <w:r w:rsidRPr="00DD08D6">
        <w:rPr>
          <w:rFonts w:ascii="Times New Roman" w:hAnsi="Times New Roman"/>
          <w:b w:val="0"/>
          <w:i/>
          <w:iCs/>
          <w:sz w:val="24"/>
          <w:lang w:val="en-US"/>
        </w:rPr>
        <w:t>Funct</w:t>
      </w:r>
      <w:proofErr w:type="spellEnd"/>
      <w:r w:rsidR="0009463D" w:rsidRPr="00DD08D6">
        <w:rPr>
          <w:rFonts w:ascii="Times New Roman" w:hAnsi="Times New Roman"/>
          <w:b w:val="0"/>
          <w:i/>
          <w:iCs/>
          <w:sz w:val="24"/>
          <w:lang w:val="en-US"/>
        </w:rPr>
        <w:t>.</w:t>
      </w:r>
      <w:r w:rsidRPr="00DD08D6">
        <w:rPr>
          <w:rFonts w:ascii="Times New Roman" w:hAnsi="Times New Roman"/>
          <w:b w:val="0"/>
          <w:i/>
          <w:iCs/>
          <w:sz w:val="24"/>
          <w:lang w:val="en-US"/>
        </w:rPr>
        <w:t xml:space="preserve"> Mater</w:t>
      </w:r>
      <w:r w:rsidR="0009463D" w:rsidRPr="00DD08D6">
        <w:rPr>
          <w:rFonts w:ascii="Times New Roman" w:hAnsi="Times New Roman"/>
          <w:b w:val="0"/>
          <w:i/>
          <w:iCs/>
          <w:sz w:val="24"/>
          <w:lang w:val="en-US"/>
        </w:rPr>
        <w:t>.</w:t>
      </w:r>
      <w:r w:rsidRPr="00DD08D6">
        <w:rPr>
          <w:rFonts w:ascii="Times New Roman" w:hAnsi="Times New Roman"/>
          <w:b w:val="0"/>
          <w:sz w:val="24"/>
          <w:lang w:val="en-US"/>
        </w:rPr>
        <w:t xml:space="preserve"> </w:t>
      </w:r>
      <w:r w:rsidRPr="00DD08D6">
        <w:rPr>
          <w:rFonts w:ascii="Times New Roman" w:hAnsi="Times New Roman"/>
          <w:bCs/>
          <w:sz w:val="24"/>
          <w:lang w:val="en-US"/>
        </w:rPr>
        <w:t>2009</w:t>
      </w:r>
      <w:r w:rsidRPr="00DD08D6">
        <w:rPr>
          <w:rFonts w:ascii="Times New Roman" w:hAnsi="Times New Roman"/>
          <w:b w:val="0"/>
          <w:sz w:val="24"/>
          <w:lang w:val="en-US"/>
        </w:rPr>
        <w:t xml:space="preserve">, </w:t>
      </w:r>
      <w:r w:rsidRPr="00DD08D6">
        <w:rPr>
          <w:rFonts w:ascii="Times New Roman" w:hAnsi="Times New Roman"/>
          <w:b w:val="0"/>
          <w:i/>
          <w:iCs/>
          <w:sz w:val="24"/>
          <w:lang w:val="en-US"/>
        </w:rPr>
        <w:t>19</w:t>
      </w:r>
      <w:r w:rsidRPr="00DD08D6">
        <w:rPr>
          <w:rFonts w:ascii="Times New Roman" w:hAnsi="Times New Roman"/>
          <w:b w:val="0"/>
          <w:sz w:val="24"/>
          <w:lang w:val="en-US"/>
        </w:rPr>
        <w:t>, 259</w:t>
      </w:r>
      <w:r w:rsidR="000A6898" w:rsidRPr="00DD08D6">
        <w:rPr>
          <w:rFonts w:ascii="Times New Roman" w:hAnsi="Times New Roman"/>
          <w:sz w:val="24"/>
          <w:lang w:val="en-US"/>
        </w:rPr>
        <w:t>−</w:t>
      </w:r>
      <w:r w:rsidRPr="00DD08D6">
        <w:rPr>
          <w:rFonts w:ascii="Times New Roman" w:hAnsi="Times New Roman"/>
          <w:b w:val="0"/>
          <w:sz w:val="24"/>
          <w:lang w:val="en-US"/>
        </w:rPr>
        <w:t>264.</w:t>
      </w:r>
    </w:p>
    <w:p w14:paraId="7780DE4B" w14:textId="7C656F06" w:rsidR="007872EE" w:rsidRPr="00DD08D6" w:rsidRDefault="007D6DC6" w:rsidP="00112158">
      <w:pPr>
        <w:pStyle w:val="HAcknowledgements"/>
        <w:numPr>
          <w:ilvl w:val="0"/>
          <w:numId w:val="3"/>
        </w:numPr>
        <w:spacing w:before="0" w:after="0" w:line="360" w:lineRule="auto"/>
        <w:jc w:val="both"/>
        <w:rPr>
          <w:rFonts w:ascii="Times New Roman" w:hAnsi="Times New Roman"/>
          <w:b w:val="0"/>
          <w:bCs/>
          <w:sz w:val="24"/>
          <w:lang w:val="en-US"/>
        </w:rPr>
      </w:pPr>
      <w:r w:rsidRPr="00DD08D6">
        <w:rPr>
          <w:rFonts w:ascii="Times New Roman" w:hAnsi="Times New Roman"/>
          <w:b w:val="0"/>
          <w:sz w:val="24"/>
          <w:lang w:val="en-US"/>
        </w:rPr>
        <w:t xml:space="preserve">Kawai, </w:t>
      </w:r>
      <w:r w:rsidR="00D03144" w:rsidRPr="00DD08D6">
        <w:rPr>
          <w:rFonts w:ascii="Times New Roman" w:hAnsi="Times New Roman"/>
          <w:b w:val="0"/>
          <w:sz w:val="24"/>
          <w:lang w:val="en-US"/>
        </w:rPr>
        <w:t xml:space="preserve">S.; </w:t>
      </w:r>
      <w:r w:rsidRPr="00DD08D6">
        <w:rPr>
          <w:rFonts w:ascii="Times New Roman" w:hAnsi="Times New Roman"/>
          <w:b w:val="0"/>
          <w:sz w:val="24"/>
          <w:lang w:val="en-US"/>
        </w:rPr>
        <w:t xml:space="preserve">Sadeghi, </w:t>
      </w:r>
      <w:r w:rsidR="00D03144" w:rsidRPr="00DD08D6">
        <w:rPr>
          <w:rFonts w:ascii="Times New Roman" w:hAnsi="Times New Roman"/>
          <w:b w:val="0"/>
          <w:sz w:val="24"/>
          <w:lang w:val="en-US"/>
        </w:rPr>
        <w:t xml:space="preserve">A.; </w:t>
      </w:r>
      <w:r w:rsidRPr="00DD08D6">
        <w:rPr>
          <w:rFonts w:ascii="Times New Roman" w:hAnsi="Times New Roman"/>
          <w:b w:val="0"/>
          <w:sz w:val="24"/>
          <w:lang w:val="en-US"/>
        </w:rPr>
        <w:t xml:space="preserve">Xu, </w:t>
      </w:r>
      <w:r w:rsidR="00D03144" w:rsidRPr="00DD08D6">
        <w:rPr>
          <w:rFonts w:ascii="Times New Roman" w:hAnsi="Times New Roman"/>
          <w:b w:val="0"/>
          <w:sz w:val="24"/>
          <w:lang w:val="en-US"/>
        </w:rPr>
        <w:t xml:space="preserve">F.; </w:t>
      </w:r>
      <w:r w:rsidRPr="00DD08D6">
        <w:rPr>
          <w:rFonts w:ascii="Times New Roman" w:hAnsi="Times New Roman"/>
          <w:b w:val="0"/>
          <w:sz w:val="24"/>
          <w:lang w:val="en-US"/>
        </w:rPr>
        <w:t xml:space="preserve">Peng, </w:t>
      </w:r>
      <w:r w:rsidR="00D03144" w:rsidRPr="00DD08D6">
        <w:rPr>
          <w:rFonts w:ascii="Times New Roman" w:hAnsi="Times New Roman"/>
          <w:b w:val="0"/>
          <w:sz w:val="24"/>
          <w:lang w:val="en-US"/>
        </w:rPr>
        <w:t xml:space="preserve">L.; </w:t>
      </w:r>
      <w:r w:rsidRPr="00DD08D6">
        <w:rPr>
          <w:rFonts w:ascii="Times New Roman" w:hAnsi="Times New Roman"/>
          <w:b w:val="0"/>
          <w:sz w:val="24"/>
          <w:lang w:val="en-US"/>
        </w:rPr>
        <w:t xml:space="preserve">Orita, </w:t>
      </w:r>
      <w:r w:rsidR="00D03144" w:rsidRPr="00DD08D6">
        <w:rPr>
          <w:rFonts w:ascii="Times New Roman" w:hAnsi="Times New Roman"/>
          <w:b w:val="0"/>
          <w:sz w:val="24"/>
          <w:lang w:val="en-US"/>
        </w:rPr>
        <w:t xml:space="preserve">A.; </w:t>
      </w:r>
      <w:proofErr w:type="spellStart"/>
      <w:r w:rsidRPr="00DD08D6">
        <w:rPr>
          <w:rFonts w:ascii="Times New Roman" w:hAnsi="Times New Roman"/>
          <w:b w:val="0"/>
          <w:sz w:val="24"/>
          <w:lang w:val="en-US"/>
        </w:rPr>
        <w:t>Otera</w:t>
      </w:r>
      <w:proofErr w:type="spellEnd"/>
      <w:r w:rsidRPr="00DD08D6">
        <w:rPr>
          <w:rFonts w:ascii="Times New Roman" w:hAnsi="Times New Roman"/>
          <w:b w:val="0"/>
          <w:sz w:val="24"/>
          <w:lang w:val="en-US"/>
        </w:rPr>
        <w:t xml:space="preserve">, </w:t>
      </w:r>
      <w:r w:rsidR="00D03144" w:rsidRPr="00DD08D6">
        <w:rPr>
          <w:rFonts w:ascii="Times New Roman" w:hAnsi="Times New Roman"/>
          <w:b w:val="0"/>
          <w:sz w:val="24"/>
          <w:lang w:val="en-US"/>
        </w:rPr>
        <w:t xml:space="preserve">J.; </w:t>
      </w:r>
      <w:proofErr w:type="spellStart"/>
      <w:r w:rsidRPr="00DD08D6">
        <w:rPr>
          <w:rFonts w:ascii="Times New Roman" w:hAnsi="Times New Roman"/>
          <w:b w:val="0"/>
          <w:sz w:val="24"/>
          <w:lang w:val="en-US"/>
        </w:rPr>
        <w:t>Goedecker</w:t>
      </w:r>
      <w:proofErr w:type="spellEnd"/>
      <w:r w:rsidRPr="00DD08D6">
        <w:rPr>
          <w:rFonts w:ascii="Times New Roman" w:hAnsi="Times New Roman"/>
          <w:b w:val="0"/>
          <w:sz w:val="24"/>
          <w:lang w:val="en-US"/>
        </w:rPr>
        <w:t xml:space="preserve">, </w:t>
      </w:r>
      <w:r w:rsidR="00D03144" w:rsidRPr="00DD08D6">
        <w:rPr>
          <w:rFonts w:ascii="Times New Roman" w:hAnsi="Times New Roman"/>
          <w:b w:val="0"/>
          <w:sz w:val="24"/>
          <w:lang w:val="en-US"/>
        </w:rPr>
        <w:t xml:space="preserve">S.; </w:t>
      </w:r>
      <w:r w:rsidRPr="00DD08D6">
        <w:rPr>
          <w:rFonts w:ascii="Times New Roman" w:hAnsi="Times New Roman"/>
          <w:b w:val="0"/>
          <w:sz w:val="24"/>
          <w:lang w:val="en-US"/>
        </w:rPr>
        <w:t>Meyer,</w:t>
      </w:r>
      <w:r w:rsidR="00D03144" w:rsidRPr="00DD08D6">
        <w:rPr>
          <w:rFonts w:ascii="Times New Roman" w:hAnsi="Times New Roman"/>
          <w:b w:val="0"/>
          <w:sz w:val="24"/>
          <w:lang w:val="en-US"/>
        </w:rPr>
        <w:t xml:space="preserve"> E.</w:t>
      </w:r>
      <w:r w:rsidRPr="00DD08D6">
        <w:rPr>
          <w:rFonts w:ascii="Times New Roman" w:hAnsi="Times New Roman"/>
          <w:b w:val="0"/>
          <w:sz w:val="24"/>
          <w:lang w:val="en-US"/>
        </w:rPr>
        <w:t xml:space="preserve"> </w:t>
      </w:r>
      <w:r w:rsidR="002A0545" w:rsidRPr="00DD08D6">
        <w:rPr>
          <w:rFonts w:ascii="Times New Roman" w:hAnsi="Times New Roman"/>
          <w:b w:val="0"/>
          <w:color w:val="0D0D0D"/>
          <w:sz w:val="24"/>
          <w:shd w:val="clear" w:color="auto" w:fill="FFFFFF"/>
        </w:rPr>
        <w:t>Extended halogen bonding between fluorinated aromatic molecules</w:t>
      </w:r>
      <w:r w:rsidR="00D03144" w:rsidRPr="00DD08D6">
        <w:rPr>
          <w:rFonts w:ascii="Times New Roman" w:hAnsi="Times New Roman"/>
          <w:b w:val="0"/>
          <w:sz w:val="24"/>
          <w:lang w:val="en-US"/>
        </w:rPr>
        <w:t>.</w:t>
      </w:r>
      <w:r w:rsidRPr="00DD08D6">
        <w:rPr>
          <w:rFonts w:ascii="Times New Roman" w:hAnsi="Times New Roman"/>
          <w:b w:val="0"/>
          <w:sz w:val="24"/>
          <w:lang w:val="en-US"/>
        </w:rPr>
        <w:t xml:space="preserve"> </w:t>
      </w:r>
      <w:r w:rsidRPr="00DD08D6">
        <w:rPr>
          <w:rFonts w:ascii="Times New Roman" w:hAnsi="Times New Roman"/>
          <w:b w:val="0"/>
          <w:i/>
          <w:iCs/>
          <w:sz w:val="24"/>
          <w:lang w:val="en-US"/>
        </w:rPr>
        <w:t>ACS Nano</w:t>
      </w:r>
      <w:r w:rsidRPr="00DD08D6">
        <w:rPr>
          <w:rFonts w:ascii="Times New Roman" w:hAnsi="Times New Roman"/>
          <w:b w:val="0"/>
          <w:sz w:val="24"/>
          <w:lang w:val="en-US"/>
        </w:rPr>
        <w:t xml:space="preserve"> </w:t>
      </w:r>
      <w:r w:rsidRPr="00DD08D6">
        <w:rPr>
          <w:rFonts w:ascii="Times New Roman" w:hAnsi="Times New Roman"/>
          <w:bCs/>
          <w:sz w:val="24"/>
          <w:lang w:val="en-US"/>
        </w:rPr>
        <w:t>2015</w:t>
      </w:r>
      <w:r w:rsidRPr="00DD08D6">
        <w:rPr>
          <w:rFonts w:ascii="Times New Roman" w:hAnsi="Times New Roman"/>
          <w:b w:val="0"/>
          <w:sz w:val="24"/>
          <w:lang w:val="en-US"/>
        </w:rPr>
        <w:t xml:space="preserve">, </w:t>
      </w:r>
      <w:r w:rsidRPr="00DD08D6">
        <w:rPr>
          <w:rFonts w:ascii="Times New Roman" w:hAnsi="Times New Roman"/>
          <w:b w:val="0"/>
          <w:i/>
          <w:iCs/>
          <w:sz w:val="24"/>
          <w:lang w:val="en-US"/>
        </w:rPr>
        <w:t>9</w:t>
      </w:r>
      <w:r w:rsidRPr="00DD08D6">
        <w:rPr>
          <w:rFonts w:ascii="Times New Roman" w:hAnsi="Times New Roman"/>
          <w:b w:val="0"/>
          <w:sz w:val="24"/>
          <w:lang w:val="en-US"/>
        </w:rPr>
        <w:t>, 2574</w:t>
      </w:r>
      <w:r w:rsidR="000A6898" w:rsidRPr="00DD08D6">
        <w:rPr>
          <w:rFonts w:ascii="Times New Roman" w:hAnsi="Times New Roman"/>
          <w:sz w:val="24"/>
          <w:lang w:val="en-US"/>
        </w:rPr>
        <w:t>−</w:t>
      </w:r>
      <w:r w:rsidRPr="00DD08D6">
        <w:rPr>
          <w:rFonts w:ascii="Times New Roman" w:hAnsi="Times New Roman"/>
          <w:b w:val="0"/>
          <w:sz w:val="24"/>
          <w:lang w:val="en-US"/>
        </w:rPr>
        <w:t>2583</w:t>
      </w:r>
      <w:r w:rsidR="0064097B" w:rsidRPr="00DD08D6">
        <w:rPr>
          <w:rFonts w:ascii="Times New Roman" w:hAnsi="Times New Roman"/>
          <w:b w:val="0"/>
          <w:sz w:val="24"/>
          <w:lang w:val="en-US"/>
        </w:rPr>
        <w:t>.</w:t>
      </w:r>
    </w:p>
    <w:p w14:paraId="5A613D34" w14:textId="3385821E" w:rsidR="007C50D3" w:rsidRPr="00DD08D6" w:rsidRDefault="007C50D3" w:rsidP="00112158">
      <w:pPr>
        <w:pStyle w:val="HAcknowledgements"/>
        <w:numPr>
          <w:ilvl w:val="0"/>
          <w:numId w:val="3"/>
        </w:numPr>
        <w:spacing w:before="0" w:after="0" w:line="360" w:lineRule="auto"/>
        <w:jc w:val="both"/>
        <w:rPr>
          <w:rFonts w:ascii="Times New Roman" w:hAnsi="Times New Roman"/>
          <w:b w:val="0"/>
          <w:bCs/>
          <w:sz w:val="24"/>
          <w:lang w:val="en-US"/>
        </w:rPr>
      </w:pPr>
      <w:bookmarkStart w:id="30" w:name="_Hlk171099431"/>
      <w:r w:rsidRPr="00DD08D6">
        <w:rPr>
          <w:rFonts w:ascii="Times New Roman" w:hAnsi="Times New Roman"/>
          <w:b w:val="0"/>
          <w:bCs/>
          <w:sz w:val="24"/>
          <w:lang w:val="en-US"/>
        </w:rPr>
        <w:t>Scudiero, L</w:t>
      </w:r>
      <w:r w:rsidRPr="00DD08D6">
        <w:rPr>
          <w:rFonts w:ascii="Times New Roman" w:hAnsi="Times New Roman"/>
          <w:b w:val="0"/>
          <w:sz w:val="24"/>
          <w:lang w:val="en-US"/>
        </w:rPr>
        <w:t>;</w:t>
      </w:r>
      <w:r w:rsidRPr="00DD08D6">
        <w:rPr>
          <w:rFonts w:ascii="Times New Roman" w:hAnsi="Times New Roman"/>
          <w:b w:val="0"/>
          <w:bCs/>
          <w:sz w:val="24"/>
          <w:lang w:val="en-US"/>
        </w:rPr>
        <w:t xml:space="preserve"> </w:t>
      </w:r>
      <w:proofErr w:type="spellStart"/>
      <w:r w:rsidRPr="00DD08D6">
        <w:rPr>
          <w:rFonts w:ascii="Times New Roman" w:hAnsi="Times New Roman"/>
          <w:b w:val="0"/>
          <w:bCs/>
          <w:sz w:val="24"/>
          <w:lang w:val="en-US"/>
        </w:rPr>
        <w:t>Hipps</w:t>
      </w:r>
      <w:proofErr w:type="spellEnd"/>
      <w:r w:rsidRPr="00DD08D6">
        <w:rPr>
          <w:rFonts w:ascii="Times New Roman" w:hAnsi="Times New Roman"/>
          <w:b w:val="0"/>
          <w:bCs/>
          <w:sz w:val="24"/>
          <w:lang w:val="en-US"/>
        </w:rPr>
        <w:t>, K. W.</w:t>
      </w:r>
      <w:r w:rsidRPr="00DD08D6">
        <w:rPr>
          <w:rFonts w:ascii="Times New Roman" w:hAnsi="Times New Roman"/>
          <w:b w:val="0"/>
          <w:sz w:val="24"/>
          <w:lang w:val="en-US"/>
        </w:rPr>
        <w:t>;</w:t>
      </w:r>
      <w:r w:rsidRPr="00DD08D6">
        <w:rPr>
          <w:rFonts w:ascii="Times New Roman" w:hAnsi="Times New Roman"/>
          <w:b w:val="0"/>
          <w:bCs/>
          <w:sz w:val="24"/>
          <w:lang w:val="en-US"/>
        </w:rPr>
        <w:t xml:space="preserve"> Barlow D. E. A self-organized two-dimensional bimolecular structure. </w:t>
      </w:r>
      <w:r w:rsidRPr="00DD08D6">
        <w:rPr>
          <w:rFonts w:ascii="Times New Roman" w:hAnsi="Times New Roman"/>
          <w:b w:val="0"/>
          <w:i/>
          <w:iCs/>
          <w:sz w:val="24"/>
          <w:lang w:val="en-US"/>
        </w:rPr>
        <w:t xml:space="preserve">J. Phys. Chem. </w:t>
      </w:r>
      <w:r w:rsidRPr="00DD08D6">
        <w:rPr>
          <w:rFonts w:ascii="Times New Roman" w:hAnsi="Times New Roman"/>
          <w:b w:val="0"/>
          <w:i/>
          <w:sz w:val="24"/>
          <w:lang w:val="en-US"/>
        </w:rPr>
        <w:t>B</w:t>
      </w:r>
      <w:r w:rsidRPr="00DD08D6">
        <w:rPr>
          <w:rFonts w:ascii="Times New Roman" w:hAnsi="Times New Roman"/>
          <w:b w:val="0"/>
          <w:bCs/>
          <w:sz w:val="24"/>
          <w:lang w:val="en-US"/>
        </w:rPr>
        <w:t xml:space="preserve"> </w:t>
      </w:r>
      <w:r w:rsidRPr="00DD08D6">
        <w:rPr>
          <w:rFonts w:ascii="Times New Roman" w:hAnsi="Times New Roman"/>
          <w:bCs/>
          <w:sz w:val="24"/>
          <w:lang w:val="en-US"/>
        </w:rPr>
        <w:t>2003</w:t>
      </w:r>
      <w:r w:rsidRPr="00DD08D6">
        <w:rPr>
          <w:rFonts w:ascii="Times New Roman" w:hAnsi="Times New Roman"/>
          <w:b w:val="0"/>
          <w:bCs/>
          <w:sz w:val="24"/>
          <w:lang w:val="en-US"/>
        </w:rPr>
        <w:t xml:space="preserve">, </w:t>
      </w:r>
      <w:r w:rsidRPr="00DD08D6">
        <w:rPr>
          <w:rFonts w:ascii="Times New Roman" w:hAnsi="Times New Roman"/>
          <w:b w:val="0"/>
          <w:bCs/>
          <w:i/>
          <w:sz w:val="24"/>
          <w:lang w:val="en-US"/>
        </w:rPr>
        <w:t>107</w:t>
      </w:r>
      <w:r w:rsidRPr="00DD08D6">
        <w:rPr>
          <w:rFonts w:ascii="Times New Roman" w:hAnsi="Times New Roman"/>
          <w:b w:val="0"/>
          <w:bCs/>
          <w:sz w:val="24"/>
          <w:lang w:val="en-US"/>
        </w:rPr>
        <w:t>, 2903-2909.</w:t>
      </w:r>
    </w:p>
    <w:bookmarkEnd w:id="30"/>
    <w:p w14:paraId="23DD8879" w14:textId="438D26E5" w:rsidR="000E6906" w:rsidRPr="00DD08D6" w:rsidRDefault="000E6906" w:rsidP="00112158">
      <w:pPr>
        <w:pStyle w:val="HAcknowledgements"/>
        <w:numPr>
          <w:ilvl w:val="0"/>
          <w:numId w:val="3"/>
        </w:numPr>
        <w:spacing w:before="0" w:after="0" w:line="360" w:lineRule="auto"/>
        <w:jc w:val="both"/>
        <w:rPr>
          <w:rFonts w:ascii="Times New Roman" w:hAnsi="Times New Roman"/>
          <w:b w:val="0"/>
          <w:bCs/>
          <w:sz w:val="24"/>
          <w:lang w:val="en-US"/>
        </w:rPr>
      </w:pPr>
      <w:r w:rsidRPr="00DD08D6">
        <w:rPr>
          <w:rFonts w:ascii="Times New Roman" w:hAnsi="Times New Roman"/>
          <w:b w:val="0"/>
          <w:bCs/>
          <w:sz w:val="24"/>
          <w:lang w:val="de-DE"/>
        </w:rPr>
        <w:t>Gao, H.; Sekutor, M</w:t>
      </w:r>
      <w:r w:rsidR="00DF76C5" w:rsidRPr="00DD08D6">
        <w:rPr>
          <w:rFonts w:ascii="Times New Roman" w:eastAsia="DengXian" w:hAnsi="Times New Roman"/>
          <w:b w:val="0"/>
          <w:bCs/>
          <w:sz w:val="24"/>
          <w:lang w:val="de-DE" w:eastAsia="zh-CN"/>
        </w:rPr>
        <w:t>.;</w:t>
      </w:r>
      <w:r w:rsidRPr="00DD08D6">
        <w:rPr>
          <w:rFonts w:ascii="Times New Roman" w:hAnsi="Times New Roman"/>
          <w:b w:val="0"/>
          <w:bCs/>
          <w:sz w:val="24"/>
          <w:lang w:val="de-DE"/>
        </w:rPr>
        <w:t xml:space="preserve"> Liu. L</w:t>
      </w:r>
      <w:r w:rsidR="00DF76C5" w:rsidRPr="00DD08D6">
        <w:rPr>
          <w:rFonts w:ascii="Times New Roman" w:eastAsia="DengXian" w:hAnsi="Times New Roman"/>
          <w:b w:val="0"/>
          <w:bCs/>
          <w:sz w:val="24"/>
          <w:lang w:val="de-DE" w:eastAsia="zh-CN"/>
        </w:rPr>
        <w:t>.</w:t>
      </w:r>
      <w:r w:rsidRPr="00DD08D6">
        <w:rPr>
          <w:rFonts w:ascii="Times New Roman" w:hAnsi="Times New Roman"/>
          <w:b w:val="0"/>
          <w:bCs/>
          <w:sz w:val="24"/>
          <w:lang w:val="de-DE"/>
        </w:rPr>
        <w:t>; Timmer. A</w:t>
      </w:r>
      <w:r w:rsidR="00DF76C5" w:rsidRPr="00DD08D6">
        <w:rPr>
          <w:rFonts w:ascii="Times New Roman" w:hAnsi="Times New Roman"/>
          <w:b w:val="0"/>
          <w:bCs/>
          <w:sz w:val="24"/>
          <w:lang w:val="de-DE"/>
        </w:rPr>
        <w:t>.</w:t>
      </w:r>
      <w:r w:rsidRPr="00DD08D6">
        <w:rPr>
          <w:rFonts w:ascii="Times New Roman" w:hAnsi="Times New Roman"/>
          <w:b w:val="0"/>
          <w:bCs/>
          <w:sz w:val="24"/>
          <w:lang w:val="de-DE"/>
        </w:rPr>
        <w:t>; Schreyer. H</w:t>
      </w:r>
      <w:r w:rsidR="00DF76C5" w:rsidRPr="00DD08D6">
        <w:rPr>
          <w:rFonts w:ascii="Times New Roman" w:hAnsi="Times New Roman"/>
          <w:b w:val="0"/>
          <w:bCs/>
          <w:sz w:val="24"/>
          <w:lang w:val="de-DE"/>
        </w:rPr>
        <w:t>.</w:t>
      </w:r>
      <w:r w:rsidRPr="00DD08D6">
        <w:rPr>
          <w:rFonts w:ascii="Times New Roman" w:hAnsi="Times New Roman"/>
          <w:b w:val="0"/>
          <w:bCs/>
          <w:sz w:val="24"/>
          <w:lang w:val="de-DE"/>
        </w:rPr>
        <w:t>; Mönig. H</w:t>
      </w:r>
      <w:r w:rsidR="00DF76C5" w:rsidRPr="00DD08D6">
        <w:rPr>
          <w:rFonts w:ascii="Times New Roman" w:hAnsi="Times New Roman"/>
          <w:b w:val="0"/>
          <w:bCs/>
          <w:sz w:val="24"/>
          <w:lang w:val="de-DE"/>
        </w:rPr>
        <w:t>.</w:t>
      </w:r>
      <w:r w:rsidRPr="00DD08D6">
        <w:rPr>
          <w:rFonts w:ascii="Times New Roman" w:hAnsi="Times New Roman"/>
          <w:b w:val="0"/>
          <w:bCs/>
          <w:sz w:val="24"/>
          <w:lang w:val="de-DE"/>
        </w:rPr>
        <w:t>; Amirjalayer. S</w:t>
      </w:r>
      <w:r w:rsidR="00DF76C5" w:rsidRPr="00DD08D6">
        <w:rPr>
          <w:rFonts w:ascii="Times New Roman" w:hAnsi="Times New Roman"/>
          <w:b w:val="0"/>
          <w:bCs/>
          <w:sz w:val="24"/>
          <w:lang w:val="de-DE"/>
        </w:rPr>
        <w:t>.</w:t>
      </w:r>
      <w:r w:rsidRPr="00DD08D6">
        <w:rPr>
          <w:rFonts w:ascii="Times New Roman" w:hAnsi="Times New Roman"/>
          <w:b w:val="0"/>
          <w:bCs/>
          <w:sz w:val="24"/>
          <w:lang w:val="de-DE"/>
        </w:rPr>
        <w:t>; Fokina. N. A.; Studer. A</w:t>
      </w:r>
      <w:r w:rsidR="00DF76C5" w:rsidRPr="00DD08D6">
        <w:rPr>
          <w:rFonts w:ascii="Times New Roman" w:hAnsi="Times New Roman"/>
          <w:b w:val="0"/>
          <w:bCs/>
          <w:sz w:val="24"/>
          <w:lang w:val="de-DE"/>
        </w:rPr>
        <w:t>.</w:t>
      </w:r>
      <w:r w:rsidRPr="00DD08D6">
        <w:rPr>
          <w:rFonts w:ascii="Times New Roman" w:hAnsi="Times New Roman"/>
          <w:b w:val="0"/>
          <w:bCs/>
          <w:sz w:val="24"/>
          <w:lang w:val="de-DE"/>
        </w:rPr>
        <w:t xml:space="preserve">; Schreiner. P. R.; Fuchs. </w:t>
      </w:r>
      <w:r w:rsidRPr="00DD08D6">
        <w:rPr>
          <w:rFonts w:ascii="Times New Roman" w:hAnsi="Times New Roman"/>
          <w:b w:val="0"/>
          <w:bCs/>
          <w:sz w:val="24"/>
          <w:lang w:val="en-US"/>
        </w:rPr>
        <w:t xml:space="preserve">H. </w:t>
      </w:r>
      <w:proofErr w:type="spellStart"/>
      <w:r w:rsidRPr="00DD08D6">
        <w:rPr>
          <w:rFonts w:ascii="Times New Roman" w:hAnsi="Times New Roman"/>
          <w:b w:val="0"/>
          <w:bCs/>
          <w:sz w:val="24"/>
          <w:lang w:val="en-US"/>
        </w:rPr>
        <w:t>Diamantane</w:t>
      </w:r>
      <w:proofErr w:type="spellEnd"/>
      <w:r w:rsidRPr="00DD08D6">
        <w:rPr>
          <w:rFonts w:ascii="Times New Roman" w:hAnsi="Times New Roman"/>
          <w:b w:val="0"/>
          <w:bCs/>
          <w:sz w:val="24"/>
          <w:lang w:val="en-US"/>
        </w:rPr>
        <w:t xml:space="preserve"> suspended single copper atoms. </w:t>
      </w:r>
      <w:r w:rsidRPr="00DD08D6">
        <w:rPr>
          <w:rFonts w:ascii="Times New Roman" w:hAnsi="Times New Roman"/>
          <w:b w:val="0"/>
          <w:i/>
          <w:iCs/>
          <w:sz w:val="24"/>
          <w:lang w:val="en-US"/>
        </w:rPr>
        <w:t>J. Am. Chem. Soc.</w:t>
      </w:r>
      <w:r w:rsidRPr="00DD08D6">
        <w:rPr>
          <w:rFonts w:ascii="Times New Roman" w:hAnsi="Times New Roman"/>
          <w:b w:val="0"/>
          <w:bCs/>
          <w:sz w:val="24"/>
          <w:lang w:val="en-US"/>
        </w:rPr>
        <w:t xml:space="preserve"> </w:t>
      </w:r>
      <w:r w:rsidRPr="00DD08D6">
        <w:rPr>
          <w:rFonts w:ascii="Times New Roman" w:hAnsi="Times New Roman"/>
          <w:bCs/>
          <w:sz w:val="24"/>
          <w:lang w:val="en-US"/>
        </w:rPr>
        <w:t>2018</w:t>
      </w:r>
      <w:r w:rsidRPr="00DD08D6">
        <w:rPr>
          <w:rFonts w:ascii="Times New Roman" w:hAnsi="Times New Roman"/>
          <w:b w:val="0"/>
          <w:bCs/>
          <w:sz w:val="24"/>
          <w:lang w:val="en-US"/>
        </w:rPr>
        <w:t xml:space="preserve">, </w:t>
      </w:r>
      <w:r w:rsidRPr="00DD08D6">
        <w:rPr>
          <w:rFonts w:ascii="Times New Roman" w:hAnsi="Times New Roman"/>
          <w:b w:val="0"/>
          <w:bCs/>
          <w:i/>
          <w:sz w:val="24"/>
          <w:lang w:val="en-US"/>
        </w:rPr>
        <w:t>141</w:t>
      </w:r>
      <w:r w:rsidRPr="00DD08D6">
        <w:rPr>
          <w:rFonts w:ascii="Times New Roman" w:hAnsi="Times New Roman"/>
          <w:b w:val="0"/>
          <w:bCs/>
          <w:sz w:val="24"/>
          <w:lang w:val="en-US"/>
        </w:rPr>
        <w:t>, 315-322.</w:t>
      </w:r>
    </w:p>
    <w:p w14:paraId="28FC8C15" w14:textId="6E7BE29D" w:rsidR="00DF76C5" w:rsidRPr="00DD08D6" w:rsidRDefault="00DF76C5" w:rsidP="00112158">
      <w:pPr>
        <w:pStyle w:val="HAcknowledgements"/>
        <w:numPr>
          <w:ilvl w:val="0"/>
          <w:numId w:val="3"/>
        </w:numPr>
        <w:spacing w:before="0" w:after="0" w:line="360" w:lineRule="auto"/>
        <w:jc w:val="both"/>
        <w:rPr>
          <w:rFonts w:ascii="Times New Roman" w:hAnsi="Times New Roman"/>
          <w:b w:val="0"/>
          <w:bCs/>
          <w:sz w:val="24"/>
          <w:lang w:val="en-US"/>
        </w:rPr>
      </w:pPr>
      <w:r w:rsidRPr="00DD08D6">
        <w:rPr>
          <w:rFonts w:ascii="Times New Roman" w:hAnsi="Times New Roman"/>
          <w:b w:val="0"/>
          <w:bCs/>
          <w:sz w:val="24"/>
          <w:lang w:val="en-US"/>
        </w:rPr>
        <w:t xml:space="preserve">Data, N. Numerical data and functional relationships in science and technology. Berlin: Springer, </w:t>
      </w:r>
      <w:r w:rsidRPr="00DD08D6">
        <w:rPr>
          <w:rFonts w:ascii="Times New Roman" w:hAnsi="Times New Roman"/>
          <w:bCs/>
          <w:sz w:val="24"/>
          <w:lang w:val="en-US"/>
        </w:rPr>
        <w:t>2009</w:t>
      </w:r>
      <w:r w:rsidRPr="00DD08D6">
        <w:rPr>
          <w:rFonts w:ascii="Times New Roman" w:hAnsi="Times New Roman"/>
          <w:b w:val="0"/>
          <w:bCs/>
          <w:sz w:val="24"/>
          <w:lang w:val="en-US"/>
        </w:rPr>
        <w:t>.</w:t>
      </w:r>
    </w:p>
    <w:p w14:paraId="214C2B30" w14:textId="4C0C63F1" w:rsidR="00DF76C5" w:rsidRPr="00DD08D6" w:rsidRDefault="00DF76C5" w:rsidP="00112158">
      <w:pPr>
        <w:pStyle w:val="HAcknowledgements"/>
        <w:numPr>
          <w:ilvl w:val="0"/>
          <w:numId w:val="3"/>
        </w:numPr>
        <w:spacing w:before="0" w:after="0" w:line="360" w:lineRule="auto"/>
        <w:jc w:val="both"/>
        <w:rPr>
          <w:rFonts w:ascii="Times New Roman" w:hAnsi="Times New Roman"/>
          <w:b w:val="0"/>
          <w:bCs/>
          <w:sz w:val="24"/>
          <w:lang w:val="en-US"/>
        </w:rPr>
      </w:pPr>
      <w:r w:rsidRPr="00DD08D6">
        <w:rPr>
          <w:rFonts w:ascii="Times New Roman" w:hAnsi="Times New Roman"/>
          <w:b w:val="0"/>
          <w:bCs/>
          <w:sz w:val="24"/>
          <w:lang w:val="en-US"/>
        </w:rPr>
        <w:t xml:space="preserve">Perdew, J. P.; Burke, K.; Ernzerhof, M. Generalized Gradient Approximation Made Simple. </w:t>
      </w:r>
      <w:r w:rsidRPr="00DD08D6">
        <w:rPr>
          <w:rFonts w:ascii="Times New Roman" w:hAnsi="Times New Roman"/>
          <w:b w:val="0"/>
          <w:bCs/>
          <w:i/>
          <w:sz w:val="24"/>
          <w:lang w:val="en-US"/>
        </w:rPr>
        <w:t>Phys. Rev. Lett.</w:t>
      </w:r>
      <w:r w:rsidRPr="00DD08D6">
        <w:rPr>
          <w:rFonts w:ascii="Times New Roman" w:hAnsi="Times New Roman"/>
          <w:b w:val="0"/>
          <w:bCs/>
          <w:sz w:val="24"/>
          <w:lang w:val="en-US"/>
        </w:rPr>
        <w:t xml:space="preserve"> </w:t>
      </w:r>
      <w:r w:rsidRPr="00DD08D6">
        <w:rPr>
          <w:rFonts w:ascii="Times New Roman" w:hAnsi="Times New Roman"/>
          <w:bCs/>
          <w:sz w:val="24"/>
          <w:lang w:val="en-US"/>
        </w:rPr>
        <w:t>1996</w:t>
      </w:r>
      <w:r w:rsidRPr="00DD08D6">
        <w:rPr>
          <w:rFonts w:ascii="Times New Roman" w:hAnsi="Times New Roman"/>
          <w:b w:val="0"/>
          <w:bCs/>
          <w:sz w:val="24"/>
          <w:lang w:val="en-US"/>
        </w:rPr>
        <w:t xml:space="preserve">, </w:t>
      </w:r>
      <w:r w:rsidRPr="00DD08D6">
        <w:rPr>
          <w:rFonts w:ascii="Times New Roman" w:hAnsi="Times New Roman"/>
          <w:b w:val="0"/>
          <w:bCs/>
          <w:i/>
          <w:sz w:val="24"/>
          <w:lang w:val="en-US"/>
        </w:rPr>
        <w:t>77</w:t>
      </w:r>
      <w:r w:rsidRPr="00DD08D6">
        <w:rPr>
          <w:rFonts w:ascii="Times New Roman" w:hAnsi="Times New Roman"/>
          <w:b w:val="0"/>
          <w:bCs/>
          <w:sz w:val="24"/>
          <w:lang w:val="en-US"/>
        </w:rPr>
        <w:t>, 3865-3868.</w:t>
      </w:r>
    </w:p>
    <w:p w14:paraId="28EC7EF4" w14:textId="1262E494" w:rsidR="00DF76C5" w:rsidRPr="00DD08D6" w:rsidRDefault="00DF76C5" w:rsidP="00112158">
      <w:pPr>
        <w:pStyle w:val="HAcknowledgements"/>
        <w:numPr>
          <w:ilvl w:val="0"/>
          <w:numId w:val="3"/>
        </w:numPr>
        <w:spacing w:before="0" w:after="0" w:line="360" w:lineRule="auto"/>
        <w:jc w:val="both"/>
        <w:rPr>
          <w:rFonts w:ascii="Times New Roman" w:hAnsi="Times New Roman"/>
          <w:b w:val="0"/>
          <w:bCs/>
          <w:sz w:val="24"/>
          <w:lang w:val="en-US"/>
        </w:rPr>
      </w:pPr>
      <w:r w:rsidRPr="00DD08D6">
        <w:rPr>
          <w:rFonts w:ascii="Times New Roman" w:hAnsi="Times New Roman"/>
          <w:b w:val="0"/>
          <w:bCs/>
          <w:sz w:val="24"/>
          <w:lang w:val="en-US"/>
        </w:rPr>
        <w:t xml:space="preserve">Grimme, S.; Antony, J.; Ehrlich, S.; Krieg, H. A Consistent and Accurate Ab Initio Parametrization of Density Functional Dispersion Correction (DFT-D) for the 94 Elements H-Pu. </w:t>
      </w:r>
      <w:r w:rsidRPr="00DD08D6">
        <w:rPr>
          <w:rFonts w:ascii="Times New Roman" w:hAnsi="Times New Roman"/>
          <w:b w:val="0"/>
          <w:bCs/>
          <w:i/>
          <w:sz w:val="24"/>
          <w:lang w:val="en-US"/>
        </w:rPr>
        <w:t>J. Chem. Phys.</w:t>
      </w:r>
      <w:r w:rsidRPr="00DD08D6">
        <w:rPr>
          <w:rFonts w:ascii="Times New Roman" w:hAnsi="Times New Roman"/>
          <w:b w:val="0"/>
          <w:bCs/>
          <w:sz w:val="24"/>
          <w:lang w:val="en-US"/>
        </w:rPr>
        <w:t xml:space="preserve"> </w:t>
      </w:r>
      <w:r w:rsidRPr="00DD08D6">
        <w:rPr>
          <w:rFonts w:ascii="Times New Roman" w:hAnsi="Times New Roman"/>
          <w:bCs/>
          <w:sz w:val="24"/>
          <w:lang w:val="en-US"/>
        </w:rPr>
        <w:t>2010</w:t>
      </w:r>
      <w:r w:rsidRPr="00DD08D6">
        <w:rPr>
          <w:rFonts w:ascii="Times New Roman" w:hAnsi="Times New Roman"/>
          <w:b w:val="0"/>
          <w:bCs/>
          <w:sz w:val="24"/>
          <w:lang w:val="en-US"/>
        </w:rPr>
        <w:t xml:space="preserve">, </w:t>
      </w:r>
      <w:r w:rsidRPr="00DD08D6">
        <w:rPr>
          <w:rFonts w:ascii="Times New Roman" w:hAnsi="Times New Roman"/>
          <w:b w:val="0"/>
          <w:bCs/>
          <w:i/>
          <w:sz w:val="24"/>
          <w:lang w:val="en-US"/>
        </w:rPr>
        <w:t>132</w:t>
      </w:r>
      <w:r w:rsidRPr="00DD08D6">
        <w:rPr>
          <w:rFonts w:ascii="Times New Roman" w:hAnsi="Times New Roman"/>
          <w:b w:val="0"/>
          <w:bCs/>
          <w:sz w:val="24"/>
          <w:lang w:val="en-US"/>
        </w:rPr>
        <w:t>, 154104.</w:t>
      </w:r>
    </w:p>
    <w:p w14:paraId="4D96D1AD" w14:textId="76E7B4F0" w:rsidR="00DF76C5" w:rsidRPr="00DD08D6" w:rsidRDefault="00DF76C5" w:rsidP="00112158">
      <w:pPr>
        <w:pStyle w:val="HAcknowledgements"/>
        <w:numPr>
          <w:ilvl w:val="0"/>
          <w:numId w:val="3"/>
        </w:numPr>
        <w:spacing w:before="0" w:after="0" w:line="360" w:lineRule="auto"/>
        <w:jc w:val="both"/>
        <w:rPr>
          <w:rFonts w:ascii="Times New Roman" w:hAnsi="Times New Roman"/>
          <w:b w:val="0"/>
          <w:bCs/>
          <w:sz w:val="24"/>
          <w:lang w:val="en-US"/>
        </w:rPr>
      </w:pPr>
      <w:proofErr w:type="spellStart"/>
      <w:r w:rsidRPr="00DD08D6">
        <w:rPr>
          <w:rFonts w:ascii="Times New Roman" w:hAnsi="Times New Roman"/>
          <w:b w:val="0"/>
          <w:bCs/>
          <w:sz w:val="24"/>
          <w:lang w:val="en-US"/>
        </w:rPr>
        <w:t>Goedecker</w:t>
      </w:r>
      <w:proofErr w:type="spellEnd"/>
      <w:r w:rsidRPr="00DD08D6">
        <w:rPr>
          <w:rFonts w:ascii="Times New Roman" w:hAnsi="Times New Roman"/>
          <w:b w:val="0"/>
          <w:bCs/>
          <w:sz w:val="24"/>
          <w:lang w:val="en-US"/>
        </w:rPr>
        <w:t xml:space="preserve">, S.; Teter, M.; Hutter, J. Separable dual-space Gaussian pseudopotentials. </w:t>
      </w:r>
      <w:r w:rsidRPr="00DD08D6">
        <w:rPr>
          <w:rFonts w:ascii="Times New Roman" w:hAnsi="Times New Roman"/>
          <w:b w:val="0"/>
          <w:bCs/>
          <w:i/>
          <w:sz w:val="24"/>
          <w:lang w:val="en-US"/>
        </w:rPr>
        <w:t>Phys. Rev. B</w:t>
      </w:r>
      <w:r w:rsidRPr="00DD08D6">
        <w:rPr>
          <w:rFonts w:ascii="Times New Roman" w:hAnsi="Times New Roman"/>
          <w:b w:val="0"/>
          <w:bCs/>
          <w:sz w:val="24"/>
          <w:lang w:val="en-US"/>
        </w:rPr>
        <w:t xml:space="preserve"> </w:t>
      </w:r>
      <w:r w:rsidRPr="00DD08D6">
        <w:rPr>
          <w:rFonts w:ascii="Times New Roman" w:hAnsi="Times New Roman"/>
          <w:bCs/>
          <w:sz w:val="24"/>
          <w:lang w:val="en-US"/>
        </w:rPr>
        <w:t>1996</w:t>
      </w:r>
      <w:r w:rsidRPr="00DD08D6">
        <w:rPr>
          <w:rFonts w:ascii="Times New Roman" w:hAnsi="Times New Roman"/>
          <w:b w:val="0"/>
          <w:bCs/>
          <w:sz w:val="24"/>
          <w:lang w:val="en-US"/>
        </w:rPr>
        <w:t xml:space="preserve">, </w:t>
      </w:r>
      <w:r w:rsidRPr="00DD08D6">
        <w:rPr>
          <w:rFonts w:ascii="Times New Roman" w:hAnsi="Times New Roman"/>
          <w:b w:val="0"/>
          <w:bCs/>
          <w:i/>
          <w:sz w:val="24"/>
          <w:lang w:val="en-US"/>
        </w:rPr>
        <w:t>54</w:t>
      </w:r>
      <w:r w:rsidRPr="00DD08D6">
        <w:rPr>
          <w:rFonts w:ascii="Times New Roman" w:hAnsi="Times New Roman"/>
          <w:b w:val="0"/>
          <w:bCs/>
          <w:sz w:val="24"/>
          <w:lang w:val="en-US"/>
        </w:rPr>
        <w:t>, 1703-1710.</w:t>
      </w:r>
    </w:p>
    <w:p w14:paraId="1E72545A" w14:textId="6B3AB4BD" w:rsidR="00DF76C5" w:rsidRPr="00DD08D6" w:rsidRDefault="00DF76C5" w:rsidP="00112158">
      <w:pPr>
        <w:pStyle w:val="HAcknowledgements"/>
        <w:numPr>
          <w:ilvl w:val="0"/>
          <w:numId w:val="3"/>
        </w:numPr>
        <w:spacing w:before="0" w:after="0" w:line="360" w:lineRule="auto"/>
        <w:jc w:val="both"/>
        <w:rPr>
          <w:rFonts w:ascii="Times New Roman" w:hAnsi="Times New Roman"/>
          <w:b w:val="0"/>
          <w:bCs/>
          <w:sz w:val="24"/>
          <w:lang w:val="en-US"/>
        </w:rPr>
      </w:pPr>
      <w:r w:rsidRPr="00DD08D6">
        <w:rPr>
          <w:rFonts w:ascii="Times New Roman" w:hAnsi="Times New Roman"/>
          <w:b w:val="0"/>
          <w:bCs/>
          <w:sz w:val="24"/>
          <w:lang w:val="de-DE"/>
        </w:rPr>
        <w:lastRenderedPageBreak/>
        <w:t xml:space="preserve">Kühne, T. D.; Iannuzzi, M.; Del Ben, M.; Rybkin, V. V.; Seewald, P.; Stein, F.; Laino, T.; Khaliullin, R. Z.; Schütt, O.; Schiffmann, F.; et al. </w:t>
      </w:r>
      <w:r w:rsidRPr="00DD08D6">
        <w:rPr>
          <w:rFonts w:ascii="Times New Roman" w:hAnsi="Times New Roman"/>
          <w:b w:val="0"/>
          <w:bCs/>
          <w:sz w:val="24"/>
          <w:lang w:val="en-US"/>
        </w:rPr>
        <w:t xml:space="preserve">CP2K: An electronic structure and molecular dynamics software package-Quickstep: Efficient and accurate electronic structure calculations. </w:t>
      </w:r>
      <w:r w:rsidRPr="00DD08D6">
        <w:rPr>
          <w:rFonts w:ascii="Times New Roman" w:hAnsi="Times New Roman"/>
          <w:b w:val="0"/>
          <w:bCs/>
          <w:i/>
          <w:sz w:val="24"/>
          <w:lang w:val="en-US"/>
        </w:rPr>
        <w:t>J. Chem. Phys.</w:t>
      </w:r>
      <w:r w:rsidRPr="00DD08D6">
        <w:rPr>
          <w:rFonts w:ascii="Times New Roman" w:hAnsi="Times New Roman"/>
          <w:b w:val="0"/>
          <w:bCs/>
          <w:sz w:val="24"/>
          <w:lang w:val="en-US"/>
        </w:rPr>
        <w:t xml:space="preserve"> </w:t>
      </w:r>
      <w:r w:rsidRPr="00DD08D6">
        <w:rPr>
          <w:rFonts w:ascii="Times New Roman" w:hAnsi="Times New Roman"/>
          <w:bCs/>
          <w:sz w:val="24"/>
          <w:lang w:val="en-US"/>
        </w:rPr>
        <w:t>2020</w:t>
      </w:r>
      <w:r w:rsidRPr="00DD08D6">
        <w:rPr>
          <w:rFonts w:ascii="Times New Roman" w:hAnsi="Times New Roman"/>
          <w:b w:val="0"/>
          <w:bCs/>
          <w:sz w:val="24"/>
          <w:lang w:val="en-US"/>
        </w:rPr>
        <w:t xml:space="preserve">, </w:t>
      </w:r>
      <w:r w:rsidRPr="00DD08D6">
        <w:rPr>
          <w:rFonts w:ascii="Times New Roman" w:hAnsi="Times New Roman"/>
          <w:b w:val="0"/>
          <w:bCs/>
          <w:i/>
          <w:sz w:val="24"/>
          <w:lang w:val="en-US"/>
        </w:rPr>
        <w:t>152</w:t>
      </w:r>
      <w:r w:rsidRPr="00DD08D6">
        <w:rPr>
          <w:rFonts w:ascii="Times New Roman" w:hAnsi="Times New Roman"/>
          <w:b w:val="0"/>
          <w:bCs/>
          <w:sz w:val="24"/>
          <w:lang w:val="en-US"/>
        </w:rPr>
        <w:t>, 194103.</w:t>
      </w:r>
    </w:p>
    <w:p w14:paraId="142E7069" w14:textId="6E219BFF" w:rsidR="00DF76C5" w:rsidRPr="00DD08D6" w:rsidRDefault="00DF76C5" w:rsidP="00112158">
      <w:pPr>
        <w:pStyle w:val="HAcknowledgements"/>
        <w:numPr>
          <w:ilvl w:val="0"/>
          <w:numId w:val="3"/>
        </w:numPr>
        <w:spacing w:before="0" w:after="0" w:line="360" w:lineRule="auto"/>
        <w:jc w:val="both"/>
        <w:rPr>
          <w:rFonts w:ascii="Times New Roman" w:hAnsi="Times New Roman"/>
          <w:b w:val="0"/>
          <w:bCs/>
          <w:sz w:val="24"/>
          <w:lang w:val="en-US"/>
        </w:rPr>
      </w:pPr>
      <w:r w:rsidRPr="00DD08D6">
        <w:rPr>
          <w:rFonts w:ascii="Times New Roman" w:hAnsi="Times New Roman"/>
          <w:b w:val="0"/>
          <w:bCs/>
          <w:sz w:val="24"/>
          <w:lang w:val="en-US"/>
        </w:rPr>
        <w:t xml:space="preserve">Momma, K.; Izumi, F. VESTA3 for three-dimensional visualization of crystal, volumetric and morphology data, </w:t>
      </w:r>
      <w:r w:rsidRPr="00DD08D6">
        <w:rPr>
          <w:rFonts w:ascii="Times New Roman" w:hAnsi="Times New Roman"/>
          <w:b w:val="0"/>
          <w:bCs/>
          <w:i/>
          <w:sz w:val="24"/>
          <w:lang w:val="en-US"/>
        </w:rPr>
        <w:t xml:space="preserve">J. Appl. </w:t>
      </w:r>
      <w:proofErr w:type="spellStart"/>
      <w:r w:rsidRPr="00DD08D6">
        <w:rPr>
          <w:rFonts w:ascii="Times New Roman" w:hAnsi="Times New Roman"/>
          <w:b w:val="0"/>
          <w:bCs/>
          <w:i/>
          <w:sz w:val="24"/>
          <w:lang w:val="en-US"/>
        </w:rPr>
        <w:t>Cryst</w:t>
      </w:r>
      <w:proofErr w:type="spellEnd"/>
      <w:r w:rsidRPr="00DD08D6">
        <w:rPr>
          <w:rFonts w:ascii="Times New Roman" w:hAnsi="Times New Roman"/>
          <w:b w:val="0"/>
          <w:bCs/>
          <w:i/>
          <w:sz w:val="24"/>
          <w:lang w:val="en-US"/>
        </w:rPr>
        <w:t>.</w:t>
      </w:r>
      <w:r w:rsidRPr="00DD08D6">
        <w:rPr>
          <w:rFonts w:ascii="Times New Roman" w:hAnsi="Times New Roman"/>
          <w:b w:val="0"/>
          <w:bCs/>
          <w:sz w:val="24"/>
          <w:lang w:val="en-US"/>
        </w:rPr>
        <w:t xml:space="preserve"> </w:t>
      </w:r>
      <w:r w:rsidRPr="00DD08D6">
        <w:rPr>
          <w:rFonts w:ascii="Times New Roman" w:hAnsi="Times New Roman"/>
          <w:bCs/>
          <w:sz w:val="24"/>
          <w:lang w:val="en-US"/>
        </w:rPr>
        <w:t>2011</w:t>
      </w:r>
      <w:r w:rsidRPr="00DD08D6">
        <w:rPr>
          <w:rFonts w:ascii="Times New Roman" w:hAnsi="Times New Roman"/>
          <w:b w:val="0"/>
          <w:bCs/>
          <w:sz w:val="24"/>
          <w:lang w:val="en-US"/>
        </w:rPr>
        <w:t xml:space="preserve">, </w:t>
      </w:r>
      <w:r w:rsidRPr="00DD08D6">
        <w:rPr>
          <w:rFonts w:ascii="Times New Roman" w:hAnsi="Times New Roman"/>
          <w:b w:val="0"/>
          <w:bCs/>
          <w:i/>
          <w:sz w:val="24"/>
          <w:lang w:val="en-US"/>
        </w:rPr>
        <w:t>44</w:t>
      </w:r>
      <w:r w:rsidRPr="00DD08D6">
        <w:rPr>
          <w:rFonts w:ascii="Times New Roman" w:hAnsi="Times New Roman"/>
          <w:b w:val="0"/>
          <w:bCs/>
          <w:sz w:val="24"/>
          <w:lang w:val="en-US"/>
        </w:rPr>
        <w:t>, 1272-1276.</w:t>
      </w:r>
    </w:p>
    <w:p w14:paraId="6A9F68E9" w14:textId="72D796EB" w:rsidR="0044549C" w:rsidRDefault="00917E20" w:rsidP="00CF1E07">
      <w:pPr>
        <w:pStyle w:val="HAcknowledgements"/>
        <w:numPr>
          <w:ilvl w:val="0"/>
          <w:numId w:val="3"/>
        </w:numPr>
        <w:spacing w:before="0" w:after="0" w:line="360" w:lineRule="auto"/>
        <w:jc w:val="both"/>
        <w:rPr>
          <w:rFonts w:ascii="Times New Roman" w:hAnsi="Times New Roman"/>
          <w:b w:val="0"/>
          <w:bCs/>
          <w:sz w:val="24"/>
          <w:lang w:val="en-US"/>
        </w:rPr>
      </w:pPr>
      <w:r w:rsidRPr="00DD08D6">
        <w:rPr>
          <w:rFonts w:ascii="Times New Roman" w:hAnsi="Times New Roman"/>
          <w:b w:val="0"/>
          <w:bCs/>
          <w:sz w:val="24"/>
          <w:lang w:val="en-US"/>
        </w:rPr>
        <w:t>Lu,</w:t>
      </w:r>
      <w:r w:rsidR="00AC4E1F" w:rsidRPr="00DD08D6">
        <w:rPr>
          <w:rFonts w:ascii="Times New Roman" w:hAnsi="Times New Roman"/>
          <w:b w:val="0"/>
          <w:bCs/>
          <w:sz w:val="24"/>
          <w:lang w:val="en-US"/>
        </w:rPr>
        <w:t xml:space="preserve"> T</w:t>
      </w:r>
      <w:r w:rsidR="00AC4E1F" w:rsidRPr="00DD08D6">
        <w:rPr>
          <w:rFonts w:ascii="Times New Roman" w:hAnsi="Times New Roman" w:hint="eastAsia"/>
          <w:b w:val="0"/>
          <w:bCs/>
          <w:sz w:val="24"/>
          <w:lang w:val="en-US"/>
        </w:rPr>
        <w:t>.;</w:t>
      </w:r>
      <w:r w:rsidRPr="00DD08D6">
        <w:rPr>
          <w:rFonts w:ascii="Times New Roman" w:hAnsi="Times New Roman"/>
          <w:b w:val="0"/>
          <w:bCs/>
          <w:sz w:val="24"/>
          <w:lang w:val="en-US"/>
        </w:rPr>
        <w:t xml:space="preserve"> Chen</w:t>
      </w:r>
      <w:r w:rsidR="00AC4E1F" w:rsidRPr="00DD08D6">
        <w:rPr>
          <w:rFonts w:ascii="Times New Roman" w:hAnsi="Times New Roman" w:hint="eastAsia"/>
          <w:b w:val="0"/>
          <w:bCs/>
          <w:sz w:val="24"/>
          <w:lang w:val="en-US"/>
        </w:rPr>
        <w:t xml:space="preserve">, </w:t>
      </w:r>
      <w:r w:rsidR="00AC4E1F" w:rsidRPr="00DD08D6">
        <w:rPr>
          <w:rFonts w:ascii="Times New Roman" w:hAnsi="Times New Roman"/>
          <w:b w:val="0"/>
          <w:bCs/>
          <w:sz w:val="24"/>
          <w:lang w:val="en-US"/>
        </w:rPr>
        <w:t>F</w:t>
      </w:r>
      <w:r w:rsidR="00AC4E1F" w:rsidRPr="00DD08D6">
        <w:rPr>
          <w:rFonts w:ascii="Times New Roman" w:hAnsi="Times New Roman" w:hint="eastAsia"/>
          <w:b w:val="0"/>
          <w:bCs/>
          <w:sz w:val="24"/>
          <w:lang w:val="en-US"/>
        </w:rPr>
        <w:t>.</w:t>
      </w:r>
      <w:r w:rsidRPr="00DD08D6">
        <w:rPr>
          <w:rFonts w:ascii="Times New Roman" w:hAnsi="Times New Roman"/>
          <w:b w:val="0"/>
          <w:bCs/>
          <w:sz w:val="24"/>
          <w:lang w:val="en-US"/>
        </w:rPr>
        <w:t xml:space="preserve"> </w:t>
      </w:r>
      <w:proofErr w:type="spellStart"/>
      <w:r w:rsidRPr="00DD08D6">
        <w:rPr>
          <w:rFonts w:ascii="Times New Roman" w:hAnsi="Times New Roman"/>
          <w:b w:val="0"/>
          <w:bCs/>
          <w:sz w:val="24"/>
          <w:lang w:val="en-US"/>
        </w:rPr>
        <w:t>Multiwfn</w:t>
      </w:r>
      <w:proofErr w:type="spellEnd"/>
      <w:r w:rsidRPr="00DD08D6">
        <w:rPr>
          <w:rFonts w:ascii="Times New Roman" w:hAnsi="Times New Roman"/>
          <w:b w:val="0"/>
          <w:bCs/>
          <w:sz w:val="24"/>
          <w:lang w:val="en-US"/>
        </w:rPr>
        <w:t xml:space="preserve">: A multifunctional wavefunction analyzer. </w:t>
      </w:r>
      <w:r w:rsidRPr="00DD08D6">
        <w:rPr>
          <w:rFonts w:ascii="Times New Roman" w:hAnsi="Times New Roman"/>
          <w:b w:val="0"/>
          <w:bCs/>
          <w:i/>
          <w:sz w:val="24"/>
          <w:lang w:val="en-US"/>
        </w:rPr>
        <w:t xml:space="preserve">J. </w:t>
      </w:r>
      <w:proofErr w:type="spellStart"/>
      <w:r w:rsidRPr="00DD08D6">
        <w:rPr>
          <w:rFonts w:ascii="Times New Roman" w:hAnsi="Times New Roman"/>
          <w:b w:val="0"/>
          <w:bCs/>
          <w:i/>
          <w:sz w:val="24"/>
          <w:lang w:val="en-US"/>
        </w:rPr>
        <w:t>Comput</w:t>
      </w:r>
      <w:proofErr w:type="spellEnd"/>
      <w:r w:rsidRPr="00DD08D6">
        <w:rPr>
          <w:rFonts w:ascii="Times New Roman" w:hAnsi="Times New Roman"/>
          <w:b w:val="0"/>
          <w:bCs/>
          <w:i/>
          <w:sz w:val="24"/>
          <w:lang w:val="en-US"/>
        </w:rPr>
        <w:t>. Chem.</w:t>
      </w:r>
      <w:r w:rsidRPr="00DD08D6">
        <w:rPr>
          <w:rFonts w:ascii="Times New Roman" w:hAnsi="Times New Roman"/>
          <w:b w:val="0"/>
          <w:bCs/>
          <w:sz w:val="24"/>
          <w:lang w:val="en-US"/>
        </w:rPr>
        <w:t xml:space="preserve"> </w:t>
      </w:r>
      <w:r w:rsidRPr="00DD08D6">
        <w:rPr>
          <w:rFonts w:ascii="Times New Roman" w:hAnsi="Times New Roman"/>
          <w:bCs/>
          <w:sz w:val="24"/>
          <w:lang w:val="en-US"/>
        </w:rPr>
        <w:t>2012</w:t>
      </w:r>
      <w:r w:rsidRPr="00DD08D6">
        <w:rPr>
          <w:rFonts w:ascii="Times New Roman" w:hAnsi="Times New Roman"/>
          <w:b w:val="0"/>
          <w:bCs/>
          <w:sz w:val="24"/>
          <w:lang w:val="en-US"/>
        </w:rPr>
        <w:t xml:space="preserve">, </w:t>
      </w:r>
      <w:r w:rsidRPr="00DD08D6">
        <w:rPr>
          <w:rFonts w:ascii="Times New Roman" w:hAnsi="Times New Roman"/>
          <w:b w:val="0"/>
          <w:bCs/>
          <w:i/>
          <w:sz w:val="24"/>
          <w:lang w:val="en-US"/>
        </w:rPr>
        <w:t>33</w:t>
      </w:r>
      <w:r w:rsidRPr="00DD08D6">
        <w:rPr>
          <w:rFonts w:ascii="Times New Roman" w:hAnsi="Times New Roman"/>
          <w:b w:val="0"/>
          <w:bCs/>
          <w:sz w:val="24"/>
          <w:lang w:val="en-US"/>
        </w:rPr>
        <w:t>, 580-592.</w:t>
      </w:r>
    </w:p>
    <w:p w14:paraId="18BFE867" w14:textId="77777777" w:rsidR="00124D71" w:rsidRDefault="00124D71" w:rsidP="0044549C">
      <w:pPr>
        <w:spacing w:line="360" w:lineRule="auto"/>
        <w:jc w:val="both"/>
        <w:rPr>
          <w:rFonts w:eastAsiaTheme="minorEastAsia"/>
        </w:rPr>
      </w:pPr>
    </w:p>
    <w:p w14:paraId="56770437" w14:textId="77777777" w:rsidR="00124D71" w:rsidRDefault="00124D71" w:rsidP="0044549C">
      <w:pPr>
        <w:spacing w:line="360" w:lineRule="auto"/>
        <w:jc w:val="both"/>
        <w:rPr>
          <w:rFonts w:eastAsiaTheme="minorEastAsia"/>
        </w:rPr>
      </w:pPr>
    </w:p>
    <w:p w14:paraId="1341C285" w14:textId="15436B45" w:rsidR="0044549C" w:rsidRPr="00DD08D6" w:rsidRDefault="0044549C" w:rsidP="0044549C">
      <w:pPr>
        <w:spacing w:line="360" w:lineRule="auto"/>
        <w:jc w:val="both"/>
        <w:rPr>
          <w:rFonts w:eastAsiaTheme="minorEastAsia"/>
        </w:rPr>
      </w:pPr>
      <w:r w:rsidRPr="00DD08D6">
        <w:rPr>
          <w:rFonts w:eastAsiaTheme="minorEastAsia"/>
        </w:rPr>
        <w:t>TOC Graphic</w:t>
      </w:r>
    </w:p>
    <w:p w14:paraId="5CD028AE" w14:textId="77777777" w:rsidR="0044549C" w:rsidRPr="00CF1E07" w:rsidRDefault="0044549C" w:rsidP="0044549C">
      <w:pPr>
        <w:rPr>
          <w:rFonts w:eastAsiaTheme="minorEastAsia"/>
          <w:b/>
        </w:rPr>
      </w:pPr>
      <w:r w:rsidRPr="00DD08D6">
        <w:rPr>
          <w:rFonts w:eastAsiaTheme="minorEastAsia"/>
          <w:b/>
          <w:noProof/>
        </w:rPr>
        <w:drawing>
          <wp:inline distT="0" distB="0" distL="0" distR="0" wp14:anchorId="24836375" wp14:editId="5F8B4170">
            <wp:extent cx="1771650" cy="1600200"/>
            <wp:effectExtent l="0" t="0" r="0" b="0"/>
            <wp:docPr id="1782172102" name="Picture 1" descr="A collage of images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72102" name="Picture 1" descr="A collage of images of different shapes&#10;&#10;Description automatically generated"/>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1771650" cy="1600200"/>
                    </a:xfrm>
                    <a:prstGeom prst="rect">
                      <a:avLst/>
                    </a:prstGeom>
                    <a:noFill/>
                    <a:ln>
                      <a:noFill/>
                    </a:ln>
                  </pic:spPr>
                </pic:pic>
              </a:graphicData>
            </a:graphic>
          </wp:inline>
        </w:drawing>
      </w:r>
    </w:p>
    <w:p w14:paraId="0B9BCB6C" w14:textId="38B5762D" w:rsidR="00CF1E07" w:rsidRPr="0044549C" w:rsidRDefault="00CF1E07" w:rsidP="0044549C">
      <w:pPr>
        <w:rPr>
          <w:rFonts w:eastAsia="ＭＳ 明朝"/>
          <w:bCs/>
        </w:rPr>
      </w:pPr>
    </w:p>
    <w:sectPr w:rsidR="00CF1E07" w:rsidRPr="0044549C" w:rsidSect="006F703B">
      <w:footerReference w:type="default" r:id="rId18"/>
      <w:type w:val="continuous"/>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32E22" w14:textId="77777777" w:rsidR="001702DB" w:rsidRPr="00280DE1" w:rsidRDefault="001702DB">
      <w:r w:rsidRPr="00280DE1">
        <w:separator/>
      </w:r>
    </w:p>
    <w:p w14:paraId="50DDBBE5" w14:textId="77777777" w:rsidR="001702DB" w:rsidRPr="00280DE1" w:rsidRDefault="001702DB"/>
  </w:endnote>
  <w:endnote w:type="continuationSeparator" w:id="0">
    <w:p w14:paraId="34EF9198" w14:textId="77777777" w:rsidR="001702DB" w:rsidRPr="00280DE1" w:rsidRDefault="001702DB">
      <w:r w:rsidRPr="00280DE1">
        <w:continuationSeparator/>
      </w:r>
    </w:p>
    <w:p w14:paraId="65B131E2" w14:textId="77777777" w:rsidR="001702DB" w:rsidRPr="00280DE1" w:rsidRDefault="00170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dvOTf9433e2d">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7892007"/>
      <w:docPartObj>
        <w:docPartGallery w:val="Page Numbers (Bottom of Page)"/>
        <w:docPartUnique/>
      </w:docPartObj>
    </w:sdtPr>
    <w:sdtEndPr/>
    <w:sdtContent>
      <w:p w14:paraId="2344361D" w14:textId="36BEDCBF" w:rsidR="00E55EF1" w:rsidRPr="00280DE1" w:rsidRDefault="00E55EF1">
        <w:pPr>
          <w:pStyle w:val="Footer"/>
          <w:jc w:val="center"/>
        </w:pPr>
        <w:r w:rsidRPr="00280DE1">
          <w:fldChar w:fldCharType="begin"/>
        </w:r>
        <w:r w:rsidRPr="00280DE1">
          <w:instrText>PAGE   \* MERGEFORMAT</w:instrText>
        </w:r>
        <w:r w:rsidRPr="00280DE1">
          <w:fldChar w:fldCharType="separate"/>
        </w:r>
        <w:r w:rsidRPr="00280DE1">
          <w:t>2</w:t>
        </w:r>
        <w:r w:rsidRPr="00280DE1">
          <w:fldChar w:fldCharType="end"/>
        </w:r>
      </w:p>
    </w:sdtContent>
  </w:sdt>
  <w:p w14:paraId="1903F99C" w14:textId="77777777" w:rsidR="00E55EF1" w:rsidRPr="00280DE1" w:rsidRDefault="00E55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EB3B3" w14:textId="77777777" w:rsidR="001702DB" w:rsidRPr="00280DE1" w:rsidRDefault="001702DB">
      <w:r w:rsidRPr="00280DE1">
        <w:separator/>
      </w:r>
    </w:p>
    <w:p w14:paraId="2690A7A8" w14:textId="77777777" w:rsidR="001702DB" w:rsidRPr="00280DE1" w:rsidRDefault="001702DB"/>
  </w:footnote>
  <w:footnote w:type="continuationSeparator" w:id="0">
    <w:p w14:paraId="477BB84C" w14:textId="77777777" w:rsidR="001702DB" w:rsidRPr="00280DE1" w:rsidRDefault="001702DB">
      <w:r w:rsidRPr="00280DE1">
        <w:continuationSeparator/>
      </w:r>
    </w:p>
    <w:p w14:paraId="705A1A51" w14:textId="77777777" w:rsidR="001702DB" w:rsidRPr="00280DE1" w:rsidRDefault="001702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87BB3"/>
    <w:multiLevelType w:val="multilevel"/>
    <w:tmpl w:val="A27E6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D14165"/>
    <w:multiLevelType w:val="hybridMultilevel"/>
    <w:tmpl w:val="B13CC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AF0AA6"/>
    <w:multiLevelType w:val="hybridMultilevel"/>
    <w:tmpl w:val="81E0D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76324">
    <w:abstractNumId w:val="0"/>
  </w:num>
  <w:num w:numId="2" w16cid:durableId="1399667067">
    <w:abstractNumId w:val="2"/>
  </w:num>
  <w:num w:numId="3" w16cid:durableId="888078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16"/>
  <w:bordersDoNotSurroundHeader/>
  <w:bordersDoNotSurroundFooter/>
  <w:proofState w:spelling="clean" w:grammar="clean"/>
  <w:defaultTabStop w:val="840"/>
  <w:hyphenationZone w:val="4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zMTG1NDE3NDMzNjNQ0lEKTi0uzszPAykwtKgFAHf6ttotAAAA"/>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vpev9sowvfs5eda0bx0px5pxwxrdap2fas&quot;&gt;My EndNote Library&lt;record-ids&gt;&lt;item&gt;854&lt;/item&gt;&lt;item&gt;855&lt;/item&gt;&lt;/record-ids&gt;&lt;/item&gt;&lt;/Libraries&gt;"/>
  </w:docVars>
  <w:rsids>
    <w:rsidRoot w:val="00BD698F"/>
    <w:rsid w:val="0000776C"/>
    <w:rsid w:val="00007A12"/>
    <w:rsid w:val="00007B4B"/>
    <w:rsid w:val="00010783"/>
    <w:rsid w:val="00010A24"/>
    <w:rsid w:val="00014674"/>
    <w:rsid w:val="00023F9A"/>
    <w:rsid w:val="00024902"/>
    <w:rsid w:val="0002531A"/>
    <w:rsid w:val="000253DA"/>
    <w:rsid w:val="000254E1"/>
    <w:rsid w:val="00026EC7"/>
    <w:rsid w:val="00030BF2"/>
    <w:rsid w:val="00031D5D"/>
    <w:rsid w:val="00032808"/>
    <w:rsid w:val="0003421C"/>
    <w:rsid w:val="000378A6"/>
    <w:rsid w:val="0005231D"/>
    <w:rsid w:val="00055836"/>
    <w:rsid w:val="000563C3"/>
    <w:rsid w:val="00056C6C"/>
    <w:rsid w:val="00064683"/>
    <w:rsid w:val="00065D42"/>
    <w:rsid w:val="00067D27"/>
    <w:rsid w:val="0007182B"/>
    <w:rsid w:val="00074BD1"/>
    <w:rsid w:val="00075CEE"/>
    <w:rsid w:val="000807D8"/>
    <w:rsid w:val="00081F04"/>
    <w:rsid w:val="00082E06"/>
    <w:rsid w:val="00083BDB"/>
    <w:rsid w:val="00083F99"/>
    <w:rsid w:val="00084F67"/>
    <w:rsid w:val="000862AA"/>
    <w:rsid w:val="00087434"/>
    <w:rsid w:val="00087CD9"/>
    <w:rsid w:val="0009463D"/>
    <w:rsid w:val="00094C0F"/>
    <w:rsid w:val="000951EE"/>
    <w:rsid w:val="000963CA"/>
    <w:rsid w:val="0009740D"/>
    <w:rsid w:val="000A123E"/>
    <w:rsid w:val="000A13FC"/>
    <w:rsid w:val="000A2D3E"/>
    <w:rsid w:val="000A3D33"/>
    <w:rsid w:val="000A5A85"/>
    <w:rsid w:val="000A63B1"/>
    <w:rsid w:val="000A6898"/>
    <w:rsid w:val="000C0462"/>
    <w:rsid w:val="000C063F"/>
    <w:rsid w:val="000C2DDB"/>
    <w:rsid w:val="000C6EFE"/>
    <w:rsid w:val="000D0203"/>
    <w:rsid w:val="000D281C"/>
    <w:rsid w:val="000D674E"/>
    <w:rsid w:val="000E2DCC"/>
    <w:rsid w:val="000E6906"/>
    <w:rsid w:val="000F2F48"/>
    <w:rsid w:val="000F78B0"/>
    <w:rsid w:val="00101AD5"/>
    <w:rsid w:val="00112158"/>
    <w:rsid w:val="00113882"/>
    <w:rsid w:val="0011535A"/>
    <w:rsid w:val="001160C4"/>
    <w:rsid w:val="001165E7"/>
    <w:rsid w:val="00116F66"/>
    <w:rsid w:val="00120E55"/>
    <w:rsid w:val="00122DF9"/>
    <w:rsid w:val="00124D71"/>
    <w:rsid w:val="0013230E"/>
    <w:rsid w:val="00133FDA"/>
    <w:rsid w:val="0013508F"/>
    <w:rsid w:val="001370D8"/>
    <w:rsid w:val="0014274D"/>
    <w:rsid w:val="001428B6"/>
    <w:rsid w:val="00150B4C"/>
    <w:rsid w:val="001513DE"/>
    <w:rsid w:val="001525C2"/>
    <w:rsid w:val="00152761"/>
    <w:rsid w:val="00155234"/>
    <w:rsid w:val="001557E3"/>
    <w:rsid w:val="00155997"/>
    <w:rsid w:val="001572C7"/>
    <w:rsid w:val="00160D45"/>
    <w:rsid w:val="0016217C"/>
    <w:rsid w:val="00163079"/>
    <w:rsid w:val="00164306"/>
    <w:rsid w:val="001673AB"/>
    <w:rsid w:val="001702DB"/>
    <w:rsid w:val="001710E3"/>
    <w:rsid w:val="0017193F"/>
    <w:rsid w:val="00176011"/>
    <w:rsid w:val="00177914"/>
    <w:rsid w:val="00183D1A"/>
    <w:rsid w:val="00183E7F"/>
    <w:rsid w:val="00187F32"/>
    <w:rsid w:val="00190141"/>
    <w:rsid w:val="00190ACC"/>
    <w:rsid w:val="00192B92"/>
    <w:rsid w:val="001A0A28"/>
    <w:rsid w:val="001A2FB0"/>
    <w:rsid w:val="001A5BDA"/>
    <w:rsid w:val="001A5CF0"/>
    <w:rsid w:val="001B3514"/>
    <w:rsid w:val="001B42DF"/>
    <w:rsid w:val="001B7CDF"/>
    <w:rsid w:val="001C2AEE"/>
    <w:rsid w:val="001C4E37"/>
    <w:rsid w:val="001C6603"/>
    <w:rsid w:val="001D43EC"/>
    <w:rsid w:val="001E138E"/>
    <w:rsid w:val="001F1424"/>
    <w:rsid w:val="001F3B1C"/>
    <w:rsid w:val="001F43CF"/>
    <w:rsid w:val="001F5F11"/>
    <w:rsid w:val="00200292"/>
    <w:rsid w:val="00201BFD"/>
    <w:rsid w:val="00204503"/>
    <w:rsid w:val="00204EDA"/>
    <w:rsid w:val="00205ED1"/>
    <w:rsid w:val="00210087"/>
    <w:rsid w:val="00214F43"/>
    <w:rsid w:val="002203C3"/>
    <w:rsid w:val="00221F34"/>
    <w:rsid w:val="002245E1"/>
    <w:rsid w:val="00226AAC"/>
    <w:rsid w:val="00233B26"/>
    <w:rsid w:val="00234721"/>
    <w:rsid w:val="00235E3B"/>
    <w:rsid w:val="00237B40"/>
    <w:rsid w:val="002431DA"/>
    <w:rsid w:val="00250FF2"/>
    <w:rsid w:val="0025547C"/>
    <w:rsid w:val="00256F47"/>
    <w:rsid w:val="00257A7A"/>
    <w:rsid w:val="002624EF"/>
    <w:rsid w:val="00264318"/>
    <w:rsid w:val="002646D8"/>
    <w:rsid w:val="00274D26"/>
    <w:rsid w:val="002757FD"/>
    <w:rsid w:val="00275973"/>
    <w:rsid w:val="0027727F"/>
    <w:rsid w:val="00280DE1"/>
    <w:rsid w:val="0028208A"/>
    <w:rsid w:val="002849AF"/>
    <w:rsid w:val="0028553D"/>
    <w:rsid w:val="00292449"/>
    <w:rsid w:val="00293168"/>
    <w:rsid w:val="00297ACF"/>
    <w:rsid w:val="002A0545"/>
    <w:rsid w:val="002A1523"/>
    <w:rsid w:val="002A38AB"/>
    <w:rsid w:val="002A5649"/>
    <w:rsid w:val="002B1EE9"/>
    <w:rsid w:val="002B393B"/>
    <w:rsid w:val="002B4A59"/>
    <w:rsid w:val="002B58ED"/>
    <w:rsid w:val="002B6C5F"/>
    <w:rsid w:val="002C33AE"/>
    <w:rsid w:val="002C50B2"/>
    <w:rsid w:val="002C55A7"/>
    <w:rsid w:val="002C7CD0"/>
    <w:rsid w:val="002D1995"/>
    <w:rsid w:val="002D3F81"/>
    <w:rsid w:val="002D560E"/>
    <w:rsid w:val="002E1132"/>
    <w:rsid w:val="002E724E"/>
    <w:rsid w:val="002F1153"/>
    <w:rsid w:val="002F1A63"/>
    <w:rsid w:val="002F491C"/>
    <w:rsid w:val="002F637D"/>
    <w:rsid w:val="002F683F"/>
    <w:rsid w:val="002F7E7A"/>
    <w:rsid w:val="00301D5D"/>
    <w:rsid w:val="00302006"/>
    <w:rsid w:val="00302069"/>
    <w:rsid w:val="0030245D"/>
    <w:rsid w:val="0030292C"/>
    <w:rsid w:val="003076F2"/>
    <w:rsid w:val="00310014"/>
    <w:rsid w:val="00310C19"/>
    <w:rsid w:val="00317051"/>
    <w:rsid w:val="00317C60"/>
    <w:rsid w:val="00334D58"/>
    <w:rsid w:val="003357D4"/>
    <w:rsid w:val="00343F71"/>
    <w:rsid w:val="003458D1"/>
    <w:rsid w:val="0034614A"/>
    <w:rsid w:val="0034699A"/>
    <w:rsid w:val="003479BF"/>
    <w:rsid w:val="0035515C"/>
    <w:rsid w:val="00355E35"/>
    <w:rsid w:val="00360998"/>
    <w:rsid w:val="00365701"/>
    <w:rsid w:val="0036720D"/>
    <w:rsid w:val="00376021"/>
    <w:rsid w:val="00377DBC"/>
    <w:rsid w:val="00380CD7"/>
    <w:rsid w:val="00380F98"/>
    <w:rsid w:val="0038327B"/>
    <w:rsid w:val="00386B44"/>
    <w:rsid w:val="00387BBD"/>
    <w:rsid w:val="00391533"/>
    <w:rsid w:val="00395E67"/>
    <w:rsid w:val="003A1D4D"/>
    <w:rsid w:val="003A23FA"/>
    <w:rsid w:val="003A7D1D"/>
    <w:rsid w:val="003B0963"/>
    <w:rsid w:val="003B51E1"/>
    <w:rsid w:val="003B7EE0"/>
    <w:rsid w:val="003C249E"/>
    <w:rsid w:val="003C3B23"/>
    <w:rsid w:val="003C536C"/>
    <w:rsid w:val="003D5029"/>
    <w:rsid w:val="003E0AD2"/>
    <w:rsid w:val="003E331D"/>
    <w:rsid w:val="003F015A"/>
    <w:rsid w:val="003F33C8"/>
    <w:rsid w:val="003F4F4C"/>
    <w:rsid w:val="004056AE"/>
    <w:rsid w:val="00411ED4"/>
    <w:rsid w:val="00412DCB"/>
    <w:rsid w:val="00414D7D"/>
    <w:rsid w:val="004157E4"/>
    <w:rsid w:val="004166B4"/>
    <w:rsid w:val="00431E6E"/>
    <w:rsid w:val="0043452E"/>
    <w:rsid w:val="00434A62"/>
    <w:rsid w:val="00435651"/>
    <w:rsid w:val="00437AFD"/>
    <w:rsid w:val="0044549C"/>
    <w:rsid w:val="00445DC0"/>
    <w:rsid w:val="004470BB"/>
    <w:rsid w:val="00452D59"/>
    <w:rsid w:val="004541FC"/>
    <w:rsid w:val="0045503C"/>
    <w:rsid w:val="004566FF"/>
    <w:rsid w:val="00457683"/>
    <w:rsid w:val="004670C7"/>
    <w:rsid w:val="004779E0"/>
    <w:rsid w:val="004833FC"/>
    <w:rsid w:val="00484296"/>
    <w:rsid w:val="0048470E"/>
    <w:rsid w:val="004851CE"/>
    <w:rsid w:val="0049168E"/>
    <w:rsid w:val="00495EBE"/>
    <w:rsid w:val="004A60F5"/>
    <w:rsid w:val="004A6BA8"/>
    <w:rsid w:val="004B3C2E"/>
    <w:rsid w:val="004B6E0B"/>
    <w:rsid w:val="004B72FB"/>
    <w:rsid w:val="004B73AF"/>
    <w:rsid w:val="004C0CD3"/>
    <w:rsid w:val="004C4D63"/>
    <w:rsid w:val="004C57F6"/>
    <w:rsid w:val="004D24E3"/>
    <w:rsid w:val="004D2C0C"/>
    <w:rsid w:val="004D4DD8"/>
    <w:rsid w:val="004D5837"/>
    <w:rsid w:val="004D5DB6"/>
    <w:rsid w:val="004D70A4"/>
    <w:rsid w:val="004D7906"/>
    <w:rsid w:val="004E025A"/>
    <w:rsid w:val="004E07D7"/>
    <w:rsid w:val="004E1160"/>
    <w:rsid w:val="004E3045"/>
    <w:rsid w:val="004E379B"/>
    <w:rsid w:val="004E6CFE"/>
    <w:rsid w:val="004F0114"/>
    <w:rsid w:val="004F1583"/>
    <w:rsid w:val="004F2064"/>
    <w:rsid w:val="004F2C4E"/>
    <w:rsid w:val="004F3B64"/>
    <w:rsid w:val="004F3E34"/>
    <w:rsid w:val="004F76A9"/>
    <w:rsid w:val="004F7C50"/>
    <w:rsid w:val="00501F64"/>
    <w:rsid w:val="0050237C"/>
    <w:rsid w:val="0050480D"/>
    <w:rsid w:val="00504BB9"/>
    <w:rsid w:val="005073C7"/>
    <w:rsid w:val="00510BEB"/>
    <w:rsid w:val="00513E1E"/>
    <w:rsid w:val="0051582E"/>
    <w:rsid w:val="00515906"/>
    <w:rsid w:val="00517259"/>
    <w:rsid w:val="005201C1"/>
    <w:rsid w:val="00521953"/>
    <w:rsid w:val="00521D96"/>
    <w:rsid w:val="00524A75"/>
    <w:rsid w:val="005258D7"/>
    <w:rsid w:val="00525ED9"/>
    <w:rsid w:val="005273CC"/>
    <w:rsid w:val="00530F6C"/>
    <w:rsid w:val="00532119"/>
    <w:rsid w:val="00532204"/>
    <w:rsid w:val="00535C65"/>
    <w:rsid w:val="0053650A"/>
    <w:rsid w:val="00537980"/>
    <w:rsid w:val="00537FAB"/>
    <w:rsid w:val="005419E1"/>
    <w:rsid w:val="005522D4"/>
    <w:rsid w:val="005552B0"/>
    <w:rsid w:val="00556979"/>
    <w:rsid w:val="00560A39"/>
    <w:rsid w:val="00562737"/>
    <w:rsid w:val="00563C4C"/>
    <w:rsid w:val="00567690"/>
    <w:rsid w:val="00576BAA"/>
    <w:rsid w:val="00583160"/>
    <w:rsid w:val="00583F7E"/>
    <w:rsid w:val="00585BFE"/>
    <w:rsid w:val="00591DE0"/>
    <w:rsid w:val="00592BC8"/>
    <w:rsid w:val="00592F3D"/>
    <w:rsid w:val="005934DD"/>
    <w:rsid w:val="005963D8"/>
    <w:rsid w:val="00596F0D"/>
    <w:rsid w:val="005979E6"/>
    <w:rsid w:val="005A1EF0"/>
    <w:rsid w:val="005A4FBD"/>
    <w:rsid w:val="005A523B"/>
    <w:rsid w:val="005A5569"/>
    <w:rsid w:val="005A6A6B"/>
    <w:rsid w:val="005B011F"/>
    <w:rsid w:val="005B032C"/>
    <w:rsid w:val="005B11EC"/>
    <w:rsid w:val="005B18FB"/>
    <w:rsid w:val="005B70F6"/>
    <w:rsid w:val="005C0DCA"/>
    <w:rsid w:val="005C2D7F"/>
    <w:rsid w:val="005D400A"/>
    <w:rsid w:val="005D520E"/>
    <w:rsid w:val="005D5BE5"/>
    <w:rsid w:val="005D5D5F"/>
    <w:rsid w:val="005D6A48"/>
    <w:rsid w:val="005D7562"/>
    <w:rsid w:val="005E03AC"/>
    <w:rsid w:val="005E585C"/>
    <w:rsid w:val="005E5E34"/>
    <w:rsid w:val="005E6723"/>
    <w:rsid w:val="005E75A9"/>
    <w:rsid w:val="005F20A3"/>
    <w:rsid w:val="005F3C55"/>
    <w:rsid w:val="005F5366"/>
    <w:rsid w:val="005F6F5A"/>
    <w:rsid w:val="00600153"/>
    <w:rsid w:val="00602850"/>
    <w:rsid w:val="00602EF5"/>
    <w:rsid w:val="006049C2"/>
    <w:rsid w:val="00605291"/>
    <w:rsid w:val="00605969"/>
    <w:rsid w:val="00605D66"/>
    <w:rsid w:val="0061069E"/>
    <w:rsid w:val="00612482"/>
    <w:rsid w:val="006151D2"/>
    <w:rsid w:val="00616E0C"/>
    <w:rsid w:val="00620A78"/>
    <w:rsid w:val="00622017"/>
    <w:rsid w:val="006223D0"/>
    <w:rsid w:val="0063443F"/>
    <w:rsid w:val="00637894"/>
    <w:rsid w:val="0064097B"/>
    <w:rsid w:val="00640F4A"/>
    <w:rsid w:val="0064175D"/>
    <w:rsid w:val="006439E3"/>
    <w:rsid w:val="00645583"/>
    <w:rsid w:val="00650F4F"/>
    <w:rsid w:val="006513D4"/>
    <w:rsid w:val="00654BE7"/>
    <w:rsid w:val="00656383"/>
    <w:rsid w:val="00657B9A"/>
    <w:rsid w:val="00664C96"/>
    <w:rsid w:val="00664D51"/>
    <w:rsid w:val="00665B1C"/>
    <w:rsid w:val="0067285C"/>
    <w:rsid w:val="006739C9"/>
    <w:rsid w:val="00675D17"/>
    <w:rsid w:val="006773B6"/>
    <w:rsid w:val="00685804"/>
    <w:rsid w:val="00686EFD"/>
    <w:rsid w:val="00691CE6"/>
    <w:rsid w:val="0069337D"/>
    <w:rsid w:val="0069381E"/>
    <w:rsid w:val="0069675E"/>
    <w:rsid w:val="006A468C"/>
    <w:rsid w:val="006A7811"/>
    <w:rsid w:val="006B0920"/>
    <w:rsid w:val="006B285D"/>
    <w:rsid w:val="006B4814"/>
    <w:rsid w:val="006B660B"/>
    <w:rsid w:val="006C0CCE"/>
    <w:rsid w:val="006C0CD0"/>
    <w:rsid w:val="006C18DB"/>
    <w:rsid w:val="006C2DC2"/>
    <w:rsid w:val="006C42F9"/>
    <w:rsid w:val="006C4527"/>
    <w:rsid w:val="006C5E66"/>
    <w:rsid w:val="006C6049"/>
    <w:rsid w:val="006C632C"/>
    <w:rsid w:val="006C7F37"/>
    <w:rsid w:val="006D289B"/>
    <w:rsid w:val="006D31C4"/>
    <w:rsid w:val="006D4089"/>
    <w:rsid w:val="006E0483"/>
    <w:rsid w:val="006E46BD"/>
    <w:rsid w:val="006F3A58"/>
    <w:rsid w:val="006F4A5D"/>
    <w:rsid w:val="006F5DA8"/>
    <w:rsid w:val="006F6827"/>
    <w:rsid w:val="006F703B"/>
    <w:rsid w:val="007009F4"/>
    <w:rsid w:val="00702873"/>
    <w:rsid w:val="00702E56"/>
    <w:rsid w:val="007045EF"/>
    <w:rsid w:val="00713C01"/>
    <w:rsid w:val="00714D4C"/>
    <w:rsid w:val="00715E34"/>
    <w:rsid w:val="007175C0"/>
    <w:rsid w:val="00723895"/>
    <w:rsid w:val="00725FDB"/>
    <w:rsid w:val="00726109"/>
    <w:rsid w:val="007301CA"/>
    <w:rsid w:val="00734723"/>
    <w:rsid w:val="00735E2C"/>
    <w:rsid w:val="00745416"/>
    <w:rsid w:val="00756E34"/>
    <w:rsid w:val="007579D9"/>
    <w:rsid w:val="00764308"/>
    <w:rsid w:val="007657DD"/>
    <w:rsid w:val="007701F1"/>
    <w:rsid w:val="007708AF"/>
    <w:rsid w:val="00772FDC"/>
    <w:rsid w:val="00774E13"/>
    <w:rsid w:val="00782DCF"/>
    <w:rsid w:val="0078375B"/>
    <w:rsid w:val="00785B2B"/>
    <w:rsid w:val="00786C87"/>
    <w:rsid w:val="007872EE"/>
    <w:rsid w:val="007932AC"/>
    <w:rsid w:val="00795ADA"/>
    <w:rsid w:val="007A7139"/>
    <w:rsid w:val="007B0779"/>
    <w:rsid w:val="007B28B8"/>
    <w:rsid w:val="007B3791"/>
    <w:rsid w:val="007B4C28"/>
    <w:rsid w:val="007B4E12"/>
    <w:rsid w:val="007B6EDE"/>
    <w:rsid w:val="007B71C5"/>
    <w:rsid w:val="007C0758"/>
    <w:rsid w:val="007C3B50"/>
    <w:rsid w:val="007C4952"/>
    <w:rsid w:val="007C50D3"/>
    <w:rsid w:val="007C6FF7"/>
    <w:rsid w:val="007D6DC6"/>
    <w:rsid w:val="007E5F41"/>
    <w:rsid w:val="007E6A56"/>
    <w:rsid w:val="007F460F"/>
    <w:rsid w:val="007F55AB"/>
    <w:rsid w:val="00803117"/>
    <w:rsid w:val="00803B12"/>
    <w:rsid w:val="00803F66"/>
    <w:rsid w:val="00805191"/>
    <w:rsid w:val="008115FE"/>
    <w:rsid w:val="0081170E"/>
    <w:rsid w:val="008120EA"/>
    <w:rsid w:val="00812B50"/>
    <w:rsid w:val="00813E8F"/>
    <w:rsid w:val="00821BCC"/>
    <w:rsid w:val="00822A30"/>
    <w:rsid w:val="00825B0E"/>
    <w:rsid w:val="008263A2"/>
    <w:rsid w:val="00832124"/>
    <w:rsid w:val="008326DE"/>
    <w:rsid w:val="00832ADD"/>
    <w:rsid w:val="00833E46"/>
    <w:rsid w:val="00835BBD"/>
    <w:rsid w:val="0083617A"/>
    <w:rsid w:val="00840AE4"/>
    <w:rsid w:val="00841663"/>
    <w:rsid w:val="00843352"/>
    <w:rsid w:val="00850B1A"/>
    <w:rsid w:val="008536A7"/>
    <w:rsid w:val="00855DA0"/>
    <w:rsid w:val="00856A38"/>
    <w:rsid w:val="0085772B"/>
    <w:rsid w:val="00864DB8"/>
    <w:rsid w:val="0086592D"/>
    <w:rsid w:val="0086622D"/>
    <w:rsid w:val="00866518"/>
    <w:rsid w:val="00866768"/>
    <w:rsid w:val="00870035"/>
    <w:rsid w:val="00870D2A"/>
    <w:rsid w:val="00873706"/>
    <w:rsid w:val="00873829"/>
    <w:rsid w:val="00874BEA"/>
    <w:rsid w:val="0087609E"/>
    <w:rsid w:val="00877D01"/>
    <w:rsid w:val="0088175C"/>
    <w:rsid w:val="00881B0D"/>
    <w:rsid w:val="00883129"/>
    <w:rsid w:val="00883996"/>
    <w:rsid w:val="008867DB"/>
    <w:rsid w:val="00886905"/>
    <w:rsid w:val="00890B30"/>
    <w:rsid w:val="00890CD6"/>
    <w:rsid w:val="008924BF"/>
    <w:rsid w:val="0089416C"/>
    <w:rsid w:val="0089474F"/>
    <w:rsid w:val="00896A82"/>
    <w:rsid w:val="008A32A6"/>
    <w:rsid w:val="008A3FD1"/>
    <w:rsid w:val="008A4D93"/>
    <w:rsid w:val="008A515A"/>
    <w:rsid w:val="008A6002"/>
    <w:rsid w:val="008B108B"/>
    <w:rsid w:val="008B4FC7"/>
    <w:rsid w:val="008C151E"/>
    <w:rsid w:val="008C3497"/>
    <w:rsid w:val="008C5AB0"/>
    <w:rsid w:val="008D0E8C"/>
    <w:rsid w:val="008D2F81"/>
    <w:rsid w:val="008D3AD5"/>
    <w:rsid w:val="008E0BF6"/>
    <w:rsid w:val="008E16CA"/>
    <w:rsid w:val="008E48B3"/>
    <w:rsid w:val="008F0D1A"/>
    <w:rsid w:val="00903E22"/>
    <w:rsid w:val="00907CCC"/>
    <w:rsid w:val="00917E20"/>
    <w:rsid w:val="009213D5"/>
    <w:rsid w:val="0092257C"/>
    <w:rsid w:val="00924E9F"/>
    <w:rsid w:val="009269F9"/>
    <w:rsid w:val="00930683"/>
    <w:rsid w:val="009319EC"/>
    <w:rsid w:val="00932007"/>
    <w:rsid w:val="00933A6B"/>
    <w:rsid w:val="00936284"/>
    <w:rsid w:val="00936B02"/>
    <w:rsid w:val="00940F7A"/>
    <w:rsid w:val="009415AE"/>
    <w:rsid w:val="00943DD9"/>
    <w:rsid w:val="00945E99"/>
    <w:rsid w:val="00945EA8"/>
    <w:rsid w:val="0095140E"/>
    <w:rsid w:val="009574A3"/>
    <w:rsid w:val="009611A1"/>
    <w:rsid w:val="009618A0"/>
    <w:rsid w:val="00962F06"/>
    <w:rsid w:val="0096359B"/>
    <w:rsid w:val="00967974"/>
    <w:rsid w:val="00971DB1"/>
    <w:rsid w:val="00974298"/>
    <w:rsid w:val="0097492E"/>
    <w:rsid w:val="0097547D"/>
    <w:rsid w:val="00977645"/>
    <w:rsid w:val="009806E9"/>
    <w:rsid w:val="009811FC"/>
    <w:rsid w:val="0098724F"/>
    <w:rsid w:val="0099336A"/>
    <w:rsid w:val="009A1710"/>
    <w:rsid w:val="009A463B"/>
    <w:rsid w:val="009A6DBE"/>
    <w:rsid w:val="009A79E1"/>
    <w:rsid w:val="009B079E"/>
    <w:rsid w:val="009B0A5B"/>
    <w:rsid w:val="009B0D3B"/>
    <w:rsid w:val="009B33C6"/>
    <w:rsid w:val="009C3A6C"/>
    <w:rsid w:val="009C3FDB"/>
    <w:rsid w:val="009C4CFB"/>
    <w:rsid w:val="009D4B40"/>
    <w:rsid w:val="009D70F9"/>
    <w:rsid w:val="009E3A8D"/>
    <w:rsid w:val="009E69EF"/>
    <w:rsid w:val="009F03E3"/>
    <w:rsid w:val="009F355A"/>
    <w:rsid w:val="00A01624"/>
    <w:rsid w:val="00A0465D"/>
    <w:rsid w:val="00A071FE"/>
    <w:rsid w:val="00A103DC"/>
    <w:rsid w:val="00A10F96"/>
    <w:rsid w:val="00A14783"/>
    <w:rsid w:val="00A16A42"/>
    <w:rsid w:val="00A16B93"/>
    <w:rsid w:val="00A305D6"/>
    <w:rsid w:val="00A41465"/>
    <w:rsid w:val="00A4362E"/>
    <w:rsid w:val="00A50D25"/>
    <w:rsid w:val="00A56D49"/>
    <w:rsid w:val="00A60D77"/>
    <w:rsid w:val="00A80CCF"/>
    <w:rsid w:val="00A906EB"/>
    <w:rsid w:val="00A918EA"/>
    <w:rsid w:val="00AA0FB6"/>
    <w:rsid w:val="00AA20BB"/>
    <w:rsid w:val="00AB1A85"/>
    <w:rsid w:val="00AB40E1"/>
    <w:rsid w:val="00AB6CB9"/>
    <w:rsid w:val="00AB6EE6"/>
    <w:rsid w:val="00AC4E1F"/>
    <w:rsid w:val="00AC5C7D"/>
    <w:rsid w:val="00AC68EE"/>
    <w:rsid w:val="00AC6AE8"/>
    <w:rsid w:val="00AD24C2"/>
    <w:rsid w:val="00AD3235"/>
    <w:rsid w:val="00AD577F"/>
    <w:rsid w:val="00AD69B0"/>
    <w:rsid w:val="00AE05B1"/>
    <w:rsid w:val="00AE0CFA"/>
    <w:rsid w:val="00AE222E"/>
    <w:rsid w:val="00AE2B71"/>
    <w:rsid w:val="00AE6A64"/>
    <w:rsid w:val="00AE726A"/>
    <w:rsid w:val="00AF1874"/>
    <w:rsid w:val="00AF7420"/>
    <w:rsid w:val="00AF792D"/>
    <w:rsid w:val="00AF7A0C"/>
    <w:rsid w:val="00AF7DE8"/>
    <w:rsid w:val="00B1014D"/>
    <w:rsid w:val="00B108ED"/>
    <w:rsid w:val="00B15640"/>
    <w:rsid w:val="00B16C8A"/>
    <w:rsid w:val="00B23DED"/>
    <w:rsid w:val="00B24B6C"/>
    <w:rsid w:val="00B37391"/>
    <w:rsid w:val="00B41933"/>
    <w:rsid w:val="00B46EF8"/>
    <w:rsid w:val="00B4730A"/>
    <w:rsid w:val="00B508E2"/>
    <w:rsid w:val="00B55196"/>
    <w:rsid w:val="00B62D8F"/>
    <w:rsid w:val="00B66395"/>
    <w:rsid w:val="00B67A4F"/>
    <w:rsid w:val="00B74677"/>
    <w:rsid w:val="00B752BE"/>
    <w:rsid w:val="00B7560F"/>
    <w:rsid w:val="00B75911"/>
    <w:rsid w:val="00B80216"/>
    <w:rsid w:val="00B808F5"/>
    <w:rsid w:val="00B816CF"/>
    <w:rsid w:val="00B81CA1"/>
    <w:rsid w:val="00B82B8E"/>
    <w:rsid w:val="00B83D4A"/>
    <w:rsid w:val="00B91733"/>
    <w:rsid w:val="00B91C94"/>
    <w:rsid w:val="00B91D5B"/>
    <w:rsid w:val="00B93348"/>
    <w:rsid w:val="00B9567B"/>
    <w:rsid w:val="00B95D42"/>
    <w:rsid w:val="00BA0A01"/>
    <w:rsid w:val="00BA58AA"/>
    <w:rsid w:val="00BA6F76"/>
    <w:rsid w:val="00BB1B41"/>
    <w:rsid w:val="00BB2BC1"/>
    <w:rsid w:val="00BB45C7"/>
    <w:rsid w:val="00BB7C34"/>
    <w:rsid w:val="00BC56C3"/>
    <w:rsid w:val="00BD16C0"/>
    <w:rsid w:val="00BD3A86"/>
    <w:rsid w:val="00BD62BF"/>
    <w:rsid w:val="00BD698F"/>
    <w:rsid w:val="00BE040B"/>
    <w:rsid w:val="00BE12B0"/>
    <w:rsid w:val="00BF43B2"/>
    <w:rsid w:val="00BF46AB"/>
    <w:rsid w:val="00BF58FE"/>
    <w:rsid w:val="00BF5D27"/>
    <w:rsid w:val="00BF6B44"/>
    <w:rsid w:val="00C02D3F"/>
    <w:rsid w:val="00C057EC"/>
    <w:rsid w:val="00C0600E"/>
    <w:rsid w:val="00C07B00"/>
    <w:rsid w:val="00C10429"/>
    <w:rsid w:val="00C10477"/>
    <w:rsid w:val="00C17370"/>
    <w:rsid w:val="00C2731E"/>
    <w:rsid w:val="00C357F3"/>
    <w:rsid w:val="00C35AD8"/>
    <w:rsid w:val="00C405A5"/>
    <w:rsid w:val="00C407EA"/>
    <w:rsid w:val="00C40B58"/>
    <w:rsid w:val="00C41345"/>
    <w:rsid w:val="00C4586B"/>
    <w:rsid w:val="00C50C62"/>
    <w:rsid w:val="00C53870"/>
    <w:rsid w:val="00C5752C"/>
    <w:rsid w:val="00C5772A"/>
    <w:rsid w:val="00C60F76"/>
    <w:rsid w:val="00C6413A"/>
    <w:rsid w:val="00C64B34"/>
    <w:rsid w:val="00C6537D"/>
    <w:rsid w:val="00C73210"/>
    <w:rsid w:val="00C745D6"/>
    <w:rsid w:val="00C76059"/>
    <w:rsid w:val="00C87EF2"/>
    <w:rsid w:val="00CA0EE8"/>
    <w:rsid w:val="00CA674F"/>
    <w:rsid w:val="00CB107B"/>
    <w:rsid w:val="00CB6216"/>
    <w:rsid w:val="00CB6623"/>
    <w:rsid w:val="00CC2306"/>
    <w:rsid w:val="00CC280B"/>
    <w:rsid w:val="00CC5AFD"/>
    <w:rsid w:val="00CC5F17"/>
    <w:rsid w:val="00CC744A"/>
    <w:rsid w:val="00CD4F5F"/>
    <w:rsid w:val="00CD584C"/>
    <w:rsid w:val="00CD6DA0"/>
    <w:rsid w:val="00CF1E07"/>
    <w:rsid w:val="00CF7CB2"/>
    <w:rsid w:val="00D011C6"/>
    <w:rsid w:val="00D02DDE"/>
    <w:rsid w:val="00D03144"/>
    <w:rsid w:val="00D04BB9"/>
    <w:rsid w:val="00D05E70"/>
    <w:rsid w:val="00D0722C"/>
    <w:rsid w:val="00D13E66"/>
    <w:rsid w:val="00D1476D"/>
    <w:rsid w:val="00D1479A"/>
    <w:rsid w:val="00D210B0"/>
    <w:rsid w:val="00D34976"/>
    <w:rsid w:val="00D34B36"/>
    <w:rsid w:val="00D353B4"/>
    <w:rsid w:val="00D379C0"/>
    <w:rsid w:val="00D37A2E"/>
    <w:rsid w:val="00D4024F"/>
    <w:rsid w:val="00D406B8"/>
    <w:rsid w:val="00D42A63"/>
    <w:rsid w:val="00D43F9D"/>
    <w:rsid w:val="00D45F70"/>
    <w:rsid w:val="00D519EC"/>
    <w:rsid w:val="00D55DF6"/>
    <w:rsid w:val="00D56812"/>
    <w:rsid w:val="00D57E52"/>
    <w:rsid w:val="00D6583F"/>
    <w:rsid w:val="00D704AF"/>
    <w:rsid w:val="00D7271B"/>
    <w:rsid w:val="00D764B8"/>
    <w:rsid w:val="00D8396E"/>
    <w:rsid w:val="00D8716E"/>
    <w:rsid w:val="00D87D25"/>
    <w:rsid w:val="00D91ECF"/>
    <w:rsid w:val="00DB11C0"/>
    <w:rsid w:val="00DB2D46"/>
    <w:rsid w:val="00DB4D51"/>
    <w:rsid w:val="00DB61EB"/>
    <w:rsid w:val="00DB6315"/>
    <w:rsid w:val="00DB6986"/>
    <w:rsid w:val="00DC37F6"/>
    <w:rsid w:val="00DC62E2"/>
    <w:rsid w:val="00DC76D4"/>
    <w:rsid w:val="00DD0609"/>
    <w:rsid w:val="00DD08D6"/>
    <w:rsid w:val="00DD0A96"/>
    <w:rsid w:val="00DD2DAC"/>
    <w:rsid w:val="00DD3510"/>
    <w:rsid w:val="00DD5627"/>
    <w:rsid w:val="00DE01D6"/>
    <w:rsid w:val="00DE53C0"/>
    <w:rsid w:val="00DE5F10"/>
    <w:rsid w:val="00DE661D"/>
    <w:rsid w:val="00DE6BE7"/>
    <w:rsid w:val="00DE745B"/>
    <w:rsid w:val="00DF0C9B"/>
    <w:rsid w:val="00DF18CA"/>
    <w:rsid w:val="00DF76C5"/>
    <w:rsid w:val="00DF7F8D"/>
    <w:rsid w:val="00E043D6"/>
    <w:rsid w:val="00E10636"/>
    <w:rsid w:val="00E1401A"/>
    <w:rsid w:val="00E1609F"/>
    <w:rsid w:val="00E16819"/>
    <w:rsid w:val="00E20725"/>
    <w:rsid w:val="00E24414"/>
    <w:rsid w:val="00E31B72"/>
    <w:rsid w:val="00E43013"/>
    <w:rsid w:val="00E45451"/>
    <w:rsid w:val="00E559FF"/>
    <w:rsid w:val="00E55EF1"/>
    <w:rsid w:val="00E619B4"/>
    <w:rsid w:val="00E62522"/>
    <w:rsid w:val="00E64BD1"/>
    <w:rsid w:val="00E651F2"/>
    <w:rsid w:val="00E653F1"/>
    <w:rsid w:val="00E67346"/>
    <w:rsid w:val="00E70015"/>
    <w:rsid w:val="00E74274"/>
    <w:rsid w:val="00E7695E"/>
    <w:rsid w:val="00E8260C"/>
    <w:rsid w:val="00E863C1"/>
    <w:rsid w:val="00E86871"/>
    <w:rsid w:val="00E86BCA"/>
    <w:rsid w:val="00E94817"/>
    <w:rsid w:val="00E956CA"/>
    <w:rsid w:val="00E957AE"/>
    <w:rsid w:val="00E96F99"/>
    <w:rsid w:val="00EA28BD"/>
    <w:rsid w:val="00EA42EE"/>
    <w:rsid w:val="00EA737A"/>
    <w:rsid w:val="00EA7AD1"/>
    <w:rsid w:val="00EB24CE"/>
    <w:rsid w:val="00EB5E9D"/>
    <w:rsid w:val="00EB7CB3"/>
    <w:rsid w:val="00EC03E7"/>
    <w:rsid w:val="00EC138B"/>
    <w:rsid w:val="00EC3C73"/>
    <w:rsid w:val="00ED36CE"/>
    <w:rsid w:val="00ED39A0"/>
    <w:rsid w:val="00ED7A61"/>
    <w:rsid w:val="00EE1F14"/>
    <w:rsid w:val="00EE4E3B"/>
    <w:rsid w:val="00EE702E"/>
    <w:rsid w:val="00EF09C5"/>
    <w:rsid w:val="00EF11F9"/>
    <w:rsid w:val="00EF74B0"/>
    <w:rsid w:val="00EF7E79"/>
    <w:rsid w:val="00F01524"/>
    <w:rsid w:val="00F0349B"/>
    <w:rsid w:val="00F06388"/>
    <w:rsid w:val="00F1370E"/>
    <w:rsid w:val="00F1570D"/>
    <w:rsid w:val="00F16978"/>
    <w:rsid w:val="00F206A1"/>
    <w:rsid w:val="00F21546"/>
    <w:rsid w:val="00F23D71"/>
    <w:rsid w:val="00F241F0"/>
    <w:rsid w:val="00F257AA"/>
    <w:rsid w:val="00F26B19"/>
    <w:rsid w:val="00F30C15"/>
    <w:rsid w:val="00F362EA"/>
    <w:rsid w:val="00F36604"/>
    <w:rsid w:val="00F36AB3"/>
    <w:rsid w:val="00F4120D"/>
    <w:rsid w:val="00F4343F"/>
    <w:rsid w:val="00F45B8E"/>
    <w:rsid w:val="00F46E4B"/>
    <w:rsid w:val="00F47E69"/>
    <w:rsid w:val="00F544C0"/>
    <w:rsid w:val="00F5473F"/>
    <w:rsid w:val="00F616E2"/>
    <w:rsid w:val="00F67C25"/>
    <w:rsid w:val="00F713C5"/>
    <w:rsid w:val="00F724DC"/>
    <w:rsid w:val="00F75D30"/>
    <w:rsid w:val="00F770BD"/>
    <w:rsid w:val="00F805DA"/>
    <w:rsid w:val="00F83005"/>
    <w:rsid w:val="00F85B1E"/>
    <w:rsid w:val="00F86EDB"/>
    <w:rsid w:val="00F90082"/>
    <w:rsid w:val="00F911D8"/>
    <w:rsid w:val="00F9292D"/>
    <w:rsid w:val="00FA0EDE"/>
    <w:rsid w:val="00FA1F39"/>
    <w:rsid w:val="00FA6B7E"/>
    <w:rsid w:val="00FA7F17"/>
    <w:rsid w:val="00FA7F6F"/>
    <w:rsid w:val="00FB176C"/>
    <w:rsid w:val="00FB2BE2"/>
    <w:rsid w:val="00FB480B"/>
    <w:rsid w:val="00FB4B79"/>
    <w:rsid w:val="00FB795A"/>
    <w:rsid w:val="00FC2913"/>
    <w:rsid w:val="00FC440C"/>
    <w:rsid w:val="00FC4439"/>
    <w:rsid w:val="00FC53B8"/>
    <w:rsid w:val="00FC613A"/>
    <w:rsid w:val="00FC6F36"/>
    <w:rsid w:val="00FC7B5D"/>
    <w:rsid w:val="00FC7ED3"/>
    <w:rsid w:val="00FD6341"/>
    <w:rsid w:val="00FD66CF"/>
    <w:rsid w:val="00FE16C7"/>
    <w:rsid w:val="00FE34B4"/>
    <w:rsid w:val="00FE3AF3"/>
    <w:rsid w:val="00FE5B97"/>
    <w:rsid w:val="00FE6E88"/>
    <w:rsid w:val="00FF1EF2"/>
    <w:rsid w:val="00FF24A2"/>
    <w:rsid w:val="00FF5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EF3B1A"/>
  <w14:defaultImageDpi w14:val="330"/>
  <w15:chartTrackingRefBased/>
  <w15:docId w15:val="{A5496318-41C3-44C0-A690-A5372FCD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30A"/>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63443F"/>
    <w:pPr>
      <w:keepNext/>
      <w:widowControl w:val="0"/>
      <w:jc w:val="both"/>
      <w:outlineLvl w:val="0"/>
    </w:pPr>
    <w:rPr>
      <w:rFonts w:asciiTheme="majorHAnsi" w:eastAsiaTheme="majorEastAsia" w:hAnsiTheme="majorHAnsi" w:cstheme="majorBidi"/>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4721"/>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FooterChar">
    <w:name w:val="Footer Char"/>
    <w:basedOn w:val="DefaultParagraphFont"/>
    <w:link w:val="Footer"/>
    <w:uiPriority w:val="99"/>
    <w:rsid w:val="00234721"/>
  </w:style>
  <w:style w:type="character" w:styleId="Emphasis">
    <w:name w:val="Emphasis"/>
    <w:basedOn w:val="DefaultParagraphFont"/>
    <w:uiPriority w:val="20"/>
    <w:qFormat/>
    <w:rsid w:val="00234721"/>
    <w:rPr>
      <w:i/>
      <w:iCs/>
    </w:rPr>
  </w:style>
  <w:style w:type="character" w:styleId="Hyperlink">
    <w:name w:val="Hyperlink"/>
    <w:basedOn w:val="DefaultParagraphFont"/>
    <w:uiPriority w:val="99"/>
    <w:unhideWhenUsed/>
    <w:rsid w:val="00234721"/>
    <w:rPr>
      <w:color w:val="0563C1" w:themeColor="hyperlink"/>
      <w:u w:val="single"/>
    </w:rPr>
  </w:style>
  <w:style w:type="character" w:styleId="Strong">
    <w:name w:val="Strong"/>
    <w:basedOn w:val="DefaultParagraphFont"/>
    <w:uiPriority w:val="22"/>
    <w:qFormat/>
    <w:rsid w:val="00234721"/>
    <w:rPr>
      <w:b/>
      <w:bCs/>
    </w:rPr>
  </w:style>
  <w:style w:type="paragraph" w:styleId="Header">
    <w:name w:val="header"/>
    <w:basedOn w:val="Normal"/>
    <w:link w:val="HeaderChar"/>
    <w:uiPriority w:val="99"/>
    <w:unhideWhenUsed/>
    <w:rsid w:val="00234721"/>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HeaderChar">
    <w:name w:val="Header Char"/>
    <w:basedOn w:val="DefaultParagraphFont"/>
    <w:link w:val="Header"/>
    <w:uiPriority w:val="99"/>
    <w:rsid w:val="00234721"/>
  </w:style>
  <w:style w:type="paragraph" w:styleId="NormalWeb">
    <w:name w:val="Normal (Web)"/>
    <w:basedOn w:val="Normal"/>
    <w:uiPriority w:val="99"/>
    <w:unhideWhenUsed/>
    <w:rsid w:val="00234721"/>
    <w:pPr>
      <w:widowControl w:val="0"/>
      <w:jc w:val="both"/>
    </w:pPr>
    <w:rPr>
      <w:rFonts w:eastAsiaTheme="minorEastAsia"/>
      <w:kern w:val="2"/>
    </w:rPr>
  </w:style>
  <w:style w:type="character" w:customStyle="1" w:styleId="Heading1Char">
    <w:name w:val="Heading 1 Char"/>
    <w:basedOn w:val="DefaultParagraphFont"/>
    <w:link w:val="Heading1"/>
    <w:uiPriority w:val="9"/>
    <w:rsid w:val="0063443F"/>
    <w:rPr>
      <w:rFonts w:asciiTheme="majorHAnsi" w:eastAsiaTheme="majorEastAsia" w:hAnsiTheme="majorHAnsi" w:cstheme="majorBidi"/>
      <w:sz w:val="24"/>
      <w:szCs w:val="24"/>
    </w:rPr>
  </w:style>
  <w:style w:type="paragraph" w:styleId="TOCHeading">
    <w:name w:val="TOC Heading"/>
    <w:basedOn w:val="Heading1"/>
    <w:next w:val="Normal"/>
    <w:uiPriority w:val="39"/>
    <w:unhideWhenUsed/>
    <w:qFormat/>
    <w:rsid w:val="0063443F"/>
    <w:pPr>
      <w:keepLines/>
      <w:widowControl/>
      <w:spacing w:before="240" w:line="259" w:lineRule="auto"/>
      <w:jc w:val="left"/>
      <w:outlineLvl w:val="9"/>
    </w:pPr>
    <w:rPr>
      <w:color w:val="2F5496" w:themeColor="accent1" w:themeShade="BF"/>
      <w:kern w:val="0"/>
      <w:sz w:val="32"/>
      <w:szCs w:val="32"/>
    </w:rPr>
  </w:style>
  <w:style w:type="paragraph" w:customStyle="1" w:styleId="Title1">
    <w:name w:val="Title1"/>
    <w:basedOn w:val="Normal"/>
    <w:next w:val="Normal"/>
    <w:qFormat/>
    <w:rsid w:val="00FC613A"/>
    <w:pPr>
      <w:spacing w:before="120" w:line="480" w:lineRule="exact"/>
    </w:pPr>
    <w:rPr>
      <w:rFonts w:ascii="Arial" w:eastAsia="ＭＳ 明朝" w:hAnsi="Arial"/>
      <w:b/>
      <w:sz w:val="32"/>
      <w:szCs w:val="28"/>
      <w:lang w:val="de-DE"/>
    </w:rPr>
  </w:style>
  <w:style w:type="paragraph" w:customStyle="1" w:styleId="Authors">
    <w:name w:val="Authors"/>
    <w:basedOn w:val="Normal"/>
    <w:qFormat/>
    <w:rsid w:val="00FC613A"/>
    <w:pPr>
      <w:spacing w:before="120" w:after="120" w:line="320" w:lineRule="exact"/>
    </w:pPr>
    <w:rPr>
      <w:rFonts w:ascii="Arial" w:eastAsia="ＭＳ 明朝" w:hAnsi="Arial"/>
      <w:sz w:val="22"/>
      <w:lang w:val="en-GB"/>
    </w:rPr>
  </w:style>
  <w:style w:type="paragraph" w:customStyle="1" w:styleId="Dedication">
    <w:name w:val="Dedication"/>
    <w:basedOn w:val="Normal"/>
    <w:qFormat/>
    <w:rsid w:val="00FC613A"/>
    <w:pPr>
      <w:spacing w:before="230" w:after="360" w:line="230" w:lineRule="exact"/>
    </w:pPr>
    <w:rPr>
      <w:rFonts w:ascii="Arial" w:eastAsia="ＭＳ 明朝" w:hAnsi="Arial"/>
      <w:sz w:val="17"/>
      <w:lang w:val="de-DE"/>
    </w:rPr>
  </w:style>
  <w:style w:type="paragraph" w:customStyle="1" w:styleId="Adress">
    <w:name w:val="Adress"/>
    <w:basedOn w:val="Normal"/>
    <w:qFormat/>
    <w:rsid w:val="00FC613A"/>
    <w:pPr>
      <w:spacing w:line="180" w:lineRule="exact"/>
      <w:ind w:left="425" w:hanging="425"/>
    </w:pPr>
    <w:rPr>
      <w:rFonts w:ascii="Arial" w:eastAsia="ＭＳ 明朝" w:hAnsi="Arial"/>
      <w:sz w:val="14"/>
      <w:szCs w:val="20"/>
      <w:lang w:val="de-DE"/>
    </w:rPr>
  </w:style>
  <w:style w:type="paragraph" w:customStyle="1" w:styleId="H1">
    <w:name w:val="H1"/>
    <w:basedOn w:val="Normal"/>
    <w:qFormat/>
    <w:rsid w:val="00605969"/>
    <w:pPr>
      <w:spacing w:before="480" w:after="230" w:line="225" w:lineRule="exact"/>
    </w:pPr>
    <w:rPr>
      <w:rFonts w:ascii="Arial" w:eastAsia="ＭＳ 明朝" w:hAnsi="Arial"/>
      <w:b/>
      <w:sz w:val="22"/>
      <w:lang w:val="en-GB"/>
    </w:rPr>
  </w:style>
  <w:style w:type="paragraph" w:customStyle="1" w:styleId="P1">
    <w:name w:val="P1"/>
    <w:basedOn w:val="Normal"/>
    <w:qFormat/>
    <w:rsid w:val="00605969"/>
    <w:pPr>
      <w:spacing w:line="225" w:lineRule="exact"/>
      <w:jc w:val="both"/>
    </w:pPr>
    <w:rPr>
      <w:rFonts w:ascii="Arial" w:eastAsia="ＭＳ 明朝" w:hAnsi="Arial"/>
      <w:sz w:val="17"/>
    </w:rPr>
  </w:style>
  <w:style w:type="paragraph" w:customStyle="1" w:styleId="Keywords">
    <w:name w:val="Keywords"/>
    <w:basedOn w:val="Normal"/>
    <w:qFormat/>
    <w:rsid w:val="00EA737A"/>
    <w:pPr>
      <w:spacing w:before="240" w:after="240" w:line="250" w:lineRule="exact"/>
    </w:pPr>
    <w:rPr>
      <w:rFonts w:ascii="Arial" w:eastAsia="ＭＳ 明朝" w:hAnsi="Arial"/>
      <w:sz w:val="17"/>
      <w:szCs w:val="20"/>
      <w:lang w:val="en-GB"/>
    </w:rPr>
  </w:style>
  <w:style w:type="paragraph" w:customStyle="1" w:styleId="HAcknowledgements">
    <w:name w:val="HAcknowledgements"/>
    <w:basedOn w:val="Normal"/>
    <w:qFormat/>
    <w:rsid w:val="00EA737A"/>
    <w:pPr>
      <w:spacing w:before="480" w:after="230" w:line="230" w:lineRule="atLeast"/>
    </w:pPr>
    <w:rPr>
      <w:rFonts w:ascii="Arial" w:eastAsia="ＭＳ 明朝" w:hAnsi="Arial"/>
      <w:b/>
      <w:sz w:val="22"/>
      <w:lang w:val="en-GB"/>
    </w:rPr>
  </w:style>
  <w:style w:type="paragraph" w:customStyle="1" w:styleId="Acknowledgements">
    <w:name w:val="Acknowledgements"/>
    <w:basedOn w:val="Normal"/>
    <w:qFormat/>
    <w:rsid w:val="00EA737A"/>
    <w:pPr>
      <w:spacing w:after="240" w:line="230" w:lineRule="atLeast"/>
      <w:jc w:val="both"/>
    </w:pPr>
    <w:rPr>
      <w:rFonts w:ascii="Arial" w:eastAsia="ＭＳ 明朝" w:hAnsi="Arial"/>
      <w:sz w:val="17"/>
      <w:lang w:val="de-DE"/>
    </w:rPr>
  </w:style>
  <w:style w:type="paragraph" w:customStyle="1" w:styleId="References">
    <w:name w:val="References"/>
    <w:basedOn w:val="Normal"/>
    <w:qFormat/>
    <w:rsid w:val="00F9292D"/>
    <w:pPr>
      <w:spacing w:line="200" w:lineRule="exact"/>
      <w:ind w:left="425" w:hanging="425"/>
      <w:jc w:val="both"/>
    </w:pPr>
    <w:rPr>
      <w:rFonts w:ascii="Arial" w:eastAsia="ＭＳ 明朝" w:hAnsi="Arial"/>
      <w:sz w:val="14"/>
      <w:szCs w:val="14"/>
      <w:lang w:val="en-GB"/>
    </w:rPr>
  </w:style>
  <w:style w:type="paragraph" w:styleId="Bibliography">
    <w:name w:val="Bibliography"/>
    <w:basedOn w:val="Normal"/>
    <w:next w:val="Normal"/>
    <w:uiPriority w:val="37"/>
    <w:unhideWhenUsed/>
    <w:rsid w:val="008D2F81"/>
    <w:rPr>
      <w:rFonts w:eastAsia="ＭＳ 明朝"/>
      <w:lang w:val="de-DE"/>
    </w:rPr>
  </w:style>
  <w:style w:type="character" w:styleId="UnresolvedMention">
    <w:name w:val="Unresolved Mention"/>
    <w:basedOn w:val="DefaultParagraphFont"/>
    <w:uiPriority w:val="99"/>
    <w:semiHidden/>
    <w:unhideWhenUsed/>
    <w:rsid w:val="00B4730A"/>
    <w:rPr>
      <w:color w:val="605E5C"/>
      <w:shd w:val="clear" w:color="auto" w:fill="E1DFDD"/>
    </w:rPr>
  </w:style>
  <w:style w:type="paragraph" w:customStyle="1" w:styleId="MDPI16affiliation">
    <w:name w:val="MDPI_1.6_affiliation"/>
    <w:qFormat/>
    <w:rsid w:val="00D379C0"/>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rPr>
  </w:style>
  <w:style w:type="paragraph" w:styleId="Revision">
    <w:name w:val="Revision"/>
    <w:hidden/>
    <w:uiPriority w:val="99"/>
    <w:semiHidden/>
    <w:rsid w:val="0035515C"/>
    <w:rPr>
      <w:rFonts w:ascii="Times New Roman" w:eastAsia="Times New Roman" w:hAnsi="Times New Roman" w:cs="Times New Roman"/>
      <w:kern w:val="0"/>
      <w:sz w:val="24"/>
      <w:szCs w:val="24"/>
      <w:lang w:val="fr-FR"/>
    </w:rPr>
  </w:style>
  <w:style w:type="character" w:styleId="CommentReference">
    <w:name w:val="annotation reference"/>
    <w:basedOn w:val="DefaultParagraphFont"/>
    <w:uiPriority w:val="99"/>
    <w:semiHidden/>
    <w:unhideWhenUsed/>
    <w:rsid w:val="00665B1C"/>
    <w:rPr>
      <w:sz w:val="16"/>
      <w:szCs w:val="16"/>
    </w:rPr>
  </w:style>
  <w:style w:type="paragraph" w:styleId="CommentText">
    <w:name w:val="annotation text"/>
    <w:basedOn w:val="Normal"/>
    <w:link w:val="CommentTextChar"/>
    <w:uiPriority w:val="99"/>
    <w:unhideWhenUsed/>
    <w:rsid w:val="00665B1C"/>
    <w:rPr>
      <w:sz w:val="20"/>
      <w:szCs w:val="20"/>
    </w:rPr>
  </w:style>
  <w:style w:type="character" w:customStyle="1" w:styleId="CommentTextChar">
    <w:name w:val="Comment Text Char"/>
    <w:basedOn w:val="DefaultParagraphFont"/>
    <w:link w:val="CommentText"/>
    <w:uiPriority w:val="99"/>
    <w:rsid w:val="00665B1C"/>
    <w:rPr>
      <w:rFonts w:ascii="Times New Roman" w:eastAsia="Times New Roman" w:hAnsi="Times New Roman" w:cs="Times New Roman"/>
      <w:kern w:val="0"/>
      <w:sz w:val="20"/>
      <w:szCs w:val="20"/>
      <w:lang w:val="fr-FR"/>
    </w:rPr>
  </w:style>
  <w:style w:type="paragraph" w:styleId="CommentSubject">
    <w:name w:val="annotation subject"/>
    <w:basedOn w:val="CommentText"/>
    <w:next w:val="CommentText"/>
    <w:link w:val="CommentSubjectChar"/>
    <w:uiPriority w:val="99"/>
    <w:semiHidden/>
    <w:unhideWhenUsed/>
    <w:rsid w:val="00665B1C"/>
    <w:rPr>
      <w:b/>
      <w:bCs/>
    </w:rPr>
  </w:style>
  <w:style w:type="character" w:customStyle="1" w:styleId="CommentSubjectChar">
    <w:name w:val="Comment Subject Char"/>
    <w:basedOn w:val="CommentTextChar"/>
    <w:link w:val="CommentSubject"/>
    <w:uiPriority w:val="99"/>
    <w:semiHidden/>
    <w:rsid w:val="00665B1C"/>
    <w:rPr>
      <w:rFonts w:ascii="Times New Roman" w:eastAsia="Times New Roman" w:hAnsi="Times New Roman" w:cs="Times New Roman"/>
      <w:b/>
      <w:bCs/>
      <w:kern w:val="0"/>
      <w:sz w:val="20"/>
      <w:szCs w:val="20"/>
      <w:lang w:val="fr-FR"/>
    </w:rPr>
  </w:style>
  <w:style w:type="paragraph" w:styleId="BalloonText">
    <w:name w:val="Balloon Text"/>
    <w:basedOn w:val="Normal"/>
    <w:link w:val="BalloonTextChar"/>
    <w:uiPriority w:val="99"/>
    <w:semiHidden/>
    <w:unhideWhenUsed/>
    <w:rsid w:val="00094C0F"/>
    <w:rPr>
      <w:sz w:val="18"/>
      <w:szCs w:val="18"/>
    </w:rPr>
  </w:style>
  <w:style w:type="character" w:customStyle="1" w:styleId="BalloonTextChar">
    <w:name w:val="Balloon Text Char"/>
    <w:basedOn w:val="DefaultParagraphFont"/>
    <w:link w:val="BalloonText"/>
    <w:uiPriority w:val="99"/>
    <w:semiHidden/>
    <w:rsid w:val="00094C0F"/>
    <w:rPr>
      <w:rFonts w:ascii="Times New Roman" w:eastAsia="Times New Roman" w:hAnsi="Times New Roman" w:cs="Times New Roman"/>
      <w:kern w:val="0"/>
      <w:sz w:val="18"/>
      <w:szCs w:val="18"/>
    </w:rPr>
  </w:style>
  <w:style w:type="character" w:styleId="PlaceholderText">
    <w:name w:val="Placeholder Text"/>
    <w:basedOn w:val="DefaultParagraphFont"/>
    <w:uiPriority w:val="99"/>
    <w:semiHidden/>
    <w:rsid w:val="00515906"/>
    <w:rPr>
      <w:color w:val="808080"/>
    </w:rPr>
  </w:style>
  <w:style w:type="paragraph" w:styleId="HTMLPreformatted">
    <w:name w:val="HTML Preformatted"/>
    <w:basedOn w:val="Normal"/>
    <w:link w:val="HTMLPreformattedChar"/>
    <w:uiPriority w:val="99"/>
    <w:semiHidden/>
    <w:unhideWhenUsed/>
    <w:rsid w:val="002E1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r-FR"/>
    </w:rPr>
  </w:style>
  <w:style w:type="character" w:customStyle="1" w:styleId="HTMLPreformattedChar">
    <w:name w:val="HTML Preformatted Char"/>
    <w:basedOn w:val="DefaultParagraphFont"/>
    <w:link w:val="HTMLPreformatted"/>
    <w:uiPriority w:val="99"/>
    <w:semiHidden/>
    <w:rsid w:val="002E1132"/>
    <w:rPr>
      <w:rFonts w:ascii="Courier New" w:eastAsia="Times New Roman" w:hAnsi="Courier New" w:cs="Courier New"/>
      <w:kern w:val="0"/>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007851">
      <w:bodyDiv w:val="1"/>
      <w:marLeft w:val="0"/>
      <w:marRight w:val="0"/>
      <w:marTop w:val="0"/>
      <w:marBottom w:val="0"/>
      <w:divBdr>
        <w:top w:val="none" w:sz="0" w:space="0" w:color="auto"/>
        <w:left w:val="none" w:sz="0" w:space="0" w:color="auto"/>
        <w:bottom w:val="none" w:sz="0" w:space="0" w:color="auto"/>
        <w:right w:val="none" w:sz="0" w:space="0" w:color="auto"/>
      </w:divBdr>
      <w:divsChild>
        <w:div w:id="696931698">
          <w:marLeft w:val="0"/>
          <w:marRight w:val="0"/>
          <w:marTop w:val="0"/>
          <w:marBottom w:val="0"/>
          <w:divBdr>
            <w:top w:val="none" w:sz="0" w:space="0" w:color="auto"/>
            <w:left w:val="none" w:sz="0" w:space="0" w:color="auto"/>
            <w:bottom w:val="none" w:sz="0" w:space="0" w:color="auto"/>
            <w:right w:val="none" w:sz="0" w:space="0" w:color="auto"/>
          </w:divBdr>
          <w:divsChild>
            <w:div w:id="1727290105">
              <w:marLeft w:val="0"/>
              <w:marRight w:val="0"/>
              <w:marTop w:val="0"/>
              <w:marBottom w:val="0"/>
              <w:divBdr>
                <w:top w:val="none" w:sz="0" w:space="0" w:color="auto"/>
                <w:left w:val="none" w:sz="0" w:space="0" w:color="auto"/>
                <w:bottom w:val="none" w:sz="0" w:space="0" w:color="auto"/>
                <w:right w:val="none" w:sz="0" w:space="0" w:color="auto"/>
              </w:divBdr>
            </w:div>
            <w:div w:id="668673949">
              <w:marLeft w:val="0"/>
              <w:marRight w:val="0"/>
              <w:marTop w:val="0"/>
              <w:marBottom w:val="0"/>
              <w:divBdr>
                <w:top w:val="none" w:sz="0" w:space="0" w:color="auto"/>
                <w:left w:val="none" w:sz="0" w:space="0" w:color="auto"/>
                <w:bottom w:val="none" w:sz="0" w:space="0" w:color="auto"/>
                <w:right w:val="none" w:sz="0" w:space="0" w:color="auto"/>
              </w:divBdr>
            </w:div>
            <w:div w:id="1361592615">
              <w:marLeft w:val="0"/>
              <w:marRight w:val="0"/>
              <w:marTop w:val="0"/>
              <w:marBottom w:val="0"/>
              <w:divBdr>
                <w:top w:val="none" w:sz="0" w:space="0" w:color="auto"/>
                <w:left w:val="none" w:sz="0" w:space="0" w:color="auto"/>
                <w:bottom w:val="none" w:sz="0" w:space="0" w:color="auto"/>
                <w:right w:val="none" w:sz="0" w:space="0" w:color="auto"/>
              </w:divBdr>
            </w:div>
            <w:div w:id="24723083">
              <w:marLeft w:val="0"/>
              <w:marRight w:val="0"/>
              <w:marTop w:val="0"/>
              <w:marBottom w:val="0"/>
              <w:divBdr>
                <w:top w:val="none" w:sz="0" w:space="0" w:color="auto"/>
                <w:left w:val="none" w:sz="0" w:space="0" w:color="auto"/>
                <w:bottom w:val="none" w:sz="0" w:space="0" w:color="auto"/>
                <w:right w:val="none" w:sz="0" w:space="0" w:color="auto"/>
              </w:divBdr>
            </w:div>
            <w:div w:id="131216304">
              <w:marLeft w:val="0"/>
              <w:marRight w:val="0"/>
              <w:marTop w:val="0"/>
              <w:marBottom w:val="0"/>
              <w:divBdr>
                <w:top w:val="none" w:sz="0" w:space="0" w:color="auto"/>
                <w:left w:val="none" w:sz="0" w:space="0" w:color="auto"/>
                <w:bottom w:val="none" w:sz="0" w:space="0" w:color="auto"/>
                <w:right w:val="none" w:sz="0" w:space="0" w:color="auto"/>
              </w:divBdr>
            </w:div>
            <w:div w:id="108087872">
              <w:marLeft w:val="0"/>
              <w:marRight w:val="0"/>
              <w:marTop w:val="0"/>
              <w:marBottom w:val="0"/>
              <w:divBdr>
                <w:top w:val="none" w:sz="0" w:space="0" w:color="auto"/>
                <w:left w:val="none" w:sz="0" w:space="0" w:color="auto"/>
                <w:bottom w:val="none" w:sz="0" w:space="0" w:color="auto"/>
                <w:right w:val="none" w:sz="0" w:space="0" w:color="auto"/>
              </w:divBdr>
            </w:div>
            <w:div w:id="283771502">
              <w:marLeft w:val="0"/>
              <w:marRight w:val="0"/>
              <w:marTop w:val="0"/>
              <w:marBottom w:val="0"/>
              <w:divBdr>
                <w:top w:val="none" w:sz="0" w:space="0" w:color="auto"/>
                <w:left w:val="none" w:sz="0" w:space="0" w:color="auto"/>
                <w:bottom w:val="none" w:sz="0" w:space="0" w:color="auto"/>
                <w:right w:val="none" w:sz="0" w:space="0" w:color="auto"/>
              </w:divBdr>
            </w:div>
            <w:div w:id="885604596">
              <w:marLeft w:val="0"/>
              <w:marRight w:val="0"/>
              <w:marTop w:val="0"/>
              <w:marBottom w:val="0"/>
              <w:divBdr>
                <w:top w:val="none" w:sz="0" w:space="0" w:color="auto"/>
                <w:left w:val="none" w:sz="0" w:space="0" w:color="auto"/>
                <w:bottom w:val="none" w:sz="0" w:space="0" w:color="auto"/>
                <w:right w:val="none" w:sz="0" w:space="0" w:color="auto"/>
              </w:divBdr>
            </w:div>
            <w:div w:id="2022664286">
              <w:marLeft w:val="0"/>
              <w:marRight w:val="0"/>
              <w:marTop w:val="0"/>
              <w:marBottom w:val="0"/>
              <w:divBdr>
                <w:top w:val="none" w:sz="0" w:space="0" w:color="auto"/>
                <w:left w:val="none" w:sz="0" w:space="0" w:color="auto"/>
                <w:bottom w:val="none" w:sz="0" w:space="0" w:color="auto"/>
                <w:right w:val="none" w:sz="0" w:space="0" w:color="auto"/>
              </w:divBdr>
            </w:div>
            <w:div w:id="271012457">
              <w:marLeft w:val="0"/>
              <w:marRight w:val="0"/>
              <w:marTop w:val="0"/>
              <w:marBottom w:val="0"/>
              <w:divBdr>
                <w:top w:val="none" w:sz="0" w:space="0" w:color="auto"/>
                <w:left w:val="none" w:sz="0" w:space="0" w:color="auto"/>
                <w:bottom w:val="none" w:sz="0" w:space="0" w:color="auto"/>
                <w:right w:val="none" w:sz="0" w:space="0" w:color="auto"/>
              </w:divBdr>
            </w:div>
            <w:div w:id="705522273">
              <w:marLeft w:val="0"/>
              <w:marRight w:val="0"/>
              <w:marTop w:val="0"/>
              <w:marBottom w:val="0"/>
              <w:divBdr>
                <w:top w:val="none" w:sz="0" w:space="0" w:color="auto"/>
                <w:left w:val="none" w:sz="0" w:space="0" w:color="auto"/>
                <w:bottom w:val="none" w:sz="0" w:space="0" w:color="auto"/>
                <w:right w:val="none" w:sz="0" w:space="0" w:color="auto"/>
              </w:divBdr>
            </w:div>
            <w:div w:id="1018501384">
              <w:marLeft w:val="0"/>
              <w:marRight w:val="0"/>
              <w:marTop w:val="0"/>
              <w:marBottom w:val="0"/>
              <w:divBdr>
                <w:top w:val="none" w:sz="0" w:space="0" w:color="auto"/>
                <w:left w:val="none" w:sz="0" w:space="0" w:color="auto"/>
                <w:bottom w:val="none" w:sz="0" w:space="0" w:color="auto"/>
                <w:right w:val="none" w:sz="0" w:space="0" w:color="auto"/>
              </w:divBdr>
            </w:div>
            <w:div w:id="1696035845">
              <w:marLeft w:val="0"/>
              <w:marRight w:val="0"/>
              <w:marTop w:val="0"/>
              <w:marBottom w:val="0"/>
              <w:divBdr>
                <w:top w:val="none" w:sz="0" w:space="0" w:color="auto"/>
                <w:left w:val="none" w:sz="0" w:space="0" w:color="auto"/>
                <w:bottom w:val="none" w:sz="0" w:space="0" w:color="auto"/>
                <w:right w:val="none" w:sz="0" w:space="0" w:color="auto"/>
              </w:divBdr>
            </w:div>
            <w:div w:id="17874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647859">
      <w:bodyDiv w:val="1"/>
      <w:marLeft w:val="0"/>
      <w:marRight w:val="0"/>
      <w:marTop w:val="0"/>
      <w:marBottom w:val="0"/>
      <w:divBdr>
        <w:top w:val="none" w:sz="0" w:space="0" w:color="auto"/>
        <w:left w:val="none" w:sz="0" w:space="0" w:color="auto"/>
        <w:bottom w:val="none" w:sz="0" w:space="0" w:color="auto"/>
        <w:right w:val="none" w:sz="0" w:space="0" w:color="auto"/>
      </w:divBdr>
      <w:divsChild>
        <w:div w:id="380985331">
          <w:marLeft w:val="0"/>
          <w:marRight w:val="0"/>
          <w:marTop w:val="0"/>
          <w:marBottom w:val="0"/>
          <w:divBdr>
            <w:top w:val="none" w:sz="0" w:space="0" w:color="auto"/>
            <w:left w:val="none" w:sz="0" w:space="0" w:color="auto"/>
            <w:bottom w:val="none" w:sz="0" w:space="0" w:color="auto"/>
            <w:right w:val="none" w:sz="0" w:space="0" w:color="auto"/>
          </w:divBdr>
          <w:divsChild>
            <w:div w:id="1721320510">
              <w:marLeft w:val="0"/>
              <w:marRight w:val="0"/>
              <w:marTop w:val="0"/>
              <w:marBottom w:val="0"/>
              <w:divBdr>
                <w:top w:val="none" w:sz="0" w:space="0" w:color="auto"/>
                <w:left w:val="none" w:sz="0" w:space="0" w:color="auto"/>
                <w:bottom w:val="none" w:sz="0" w:space="0" w:color="auto"/>
                <w:right w:val="none" w:sz="0" w:space="0" w:color="auto"/>
              </w:divBdr>
              <w:divsChild>
                <w:div w:id="5875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22453">
      <w:bodyDiv w:val="1"/>
      <w:marLeft w:val="0"/>
      <w:marRight w:val="0"/>
      <w:marTop w:val="0"/>
      <w:marBottom w:val="0"/>
      <w:divBdr>
        <w:top w:val="none" w:sz="0" w:space="0" w:color="auto"/>
        <w:left w:val="none" w:sz="0" w:space="0" w:color="auto"/>
        <w:bottom w:val="none" w:sz="0" w:space="0" w:color="auto"/>
        <w:right w:val="none" w:sz="0" w:space="0" w:color="auto"/>
      </w:divBdr>
      <w:divsChild>
        <w:div w:id="140587573">
          <w:marLeft w:val="0"/>
          <w:marRight w:val="0"/>
          <w:marTop w:val="0"/>
          <w:marBottom w:val="0"/>
          <w:divBdr>
            <w:top w:val="none" w:sz="0" w:space="0" w:color="auto"/>
            <w:left w:val="none" w:sz="0" w:space="0" w:color="auto"/>
            <w:bottom w:val="none" w:sz="0" w:space="0" w:color="auto"/>
            <w:right w:val="none" w:sz="0" w:space="0" w:color="auto"/>
          </w:divBdr>
          <w:divsChild>
            <w:div w:id="1316691146">
              <w:marLeft w:val="0"/>
              <w:marRight w:val="0"/>
              <w:marTop w:val="0"/>
              <w:marBottom w:val="0"/>
              <w:divBdr>
                <w:top w:val="none" w:sz="0" w:space="0" w:color="auto"/>
                <w:left w:val="none" w:sz="0" w:space="0" w:color="auto"/>
                <w:bottom w:val="none" w:sz="0" w:space="0" w:color="auto"/>
                <w:right w:val="none" w:sz="0" w:space="0" w:color="auto"/>
              </w:divBdr>
              <w:divsChild>
                <w:div w:id="107886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177957">
      <w:bodyDiv w:val="1"/>
      <w:marLeft w:val="0"/>
      <w:marRight w:val="0"/>
      <w:marTop w:val="0"/>
      <w:marBottom w:val="0"/>
      <w:divBdr>
        <w:top w:val="none" w:sz="0" w:space="0" w:color="auto"/>
        <w:left w:val="none" w:sz="0" w:space="0" w:color="auto"/>
        <w:bottom w:val="none" w:sz="0" w:space="0" w:color="auto"/>
        <w:right w:val="none" w:sz="0" w:space="0" w:color="auto"/>
      </w:divBdr>
      <w:divsChild>
        <w:div w:id="20321720">
          <w:marLeft w:val="0"/>
          <w:marRight w:val="0"/>
          <w:marTop w:val="0"/>
          <w:marBottom w:val="0"/>
          <w:divBdr>
            <w:top w:val="none" w:sz="0" w:space="0" w:color="auto"/>
            <w:left w:val="none" w:sz="0" w:space="0" w:color="auto"/>
            <w:bottom w:val="none" w:sz="0" w:space="0" w:color="auto"/>
            <w:right w:val="none" w:sz="0" w:space="0" w:color="auto"/>
          </w:divBdr>
          <w:divsChild>
            <w:div w:id="1518037747">
              <w:marLeft w:val="0"/>
              <w:marRight w:val="0"/>
              <w:marTop w:val="0"/>
              <w:marBottom w:val="0"/>
              <w:divBdr>
                <w:top w:val="none" w:sz="0" w:space="0" w:color="auto"/>
                <w:left w:val="none" w:sz="0" w:space="0" w:color="auto"/>
                <w:bottom w:val="none" w:sz="0" w:space="0" w:color="auto"/>
                <w:right w:val="none" w:sz="0" w:space="0" w:color="auto"/>
              </w:divBdr>
              <w:divsChild>
                <w:div w:id="194950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1205">
          <w:marLeft w:val="0"/>
          <w:marRight w:val="0"/>
          <w:marTop w:val="0"/>
          <w:marBottom w:val="0"/>
          <w:divBdr>
            <w:top w:val="none" w:sz="0" w:space="0" w:color="auto"/>
            <w:left w:val="none" w:sz="0" w:space="0" w:color="auto"/>
            <w:bottom w:val="none" w:sz="0" w:space="0" w:color="auto"/>
            <w:right w:val="none" w:sz="0" w:space="0" w:color="auto"/>
          </w:divBdr>
          <w:divsChild>
            <w:div w:id="971791589">
              <w:marLeft w:val="0"/>
              <w:marRight w:val="0"/>
              <w:marTop w:val="0"/>
              <w:marBottom w:val="0"/>
              <w:divBdr>
                <w:top w:val="none" w:sz="0" w:space="0" w:color="auto"/>
                <w:left w:val="none" w:sz="0" w:space="0" w:color="auto"/>
                <w:bottom w:val="none" w:sz="0" w:space="0" w:color="auto"/>
                <w:right w:val="none" w:sz="0" w:space="0" w:color="auto"/>
              </w:divBdr>
              <w:divsChild>
                <w:div w:id="11624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0090">
      <w:bodyDiv w:val="1"/>
      <w:marLeft w:val="0"/>
      <w:marRight w:val="0"/>
      <w:marTop w:val="0"/>
      <w:marBottom w:val="0"/>
      <w:divBdr>
        <w:top w:val="none" w:sz="0" w:space="0" w:color="auto"/>
        <w:left w:val="none" w:sz="0" w:space="0" w:color="auto"/>
        <w:bottom w:val="none" w:sz="0" w:space="0" w:color="auto"/>
        <w:right w:val="none" w:sz="0" w:space="0" w:color="auto"/>
      </w:divBdr>
      <w:divsChild>
        <w:div w:id="759564903">
          <w:marLeft w:val="0"/>
          <w:marRight w:val="0"/>
          <w:marTop w:val="0"/>
          <w:marBottom w:val="0"/>
          <w:divBdr>
            <w:top w:val="none" w:sz="0" w:space="0" w:color="auto"/>
            <w:left w:val="none" w:sz="0" w:space="0" w:color="auto"/>
            <w:bottom w:val="none" w:sz="0" w:space="0" w:color="auto"/>
            <w:right w:val="none" w:sz="0" w:space="0" w:color="auto"/>
          </w:divBdr>
          <w:divsChild>
            <w:div w:id="12849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26494">
      <w:bodyDiv w:val="1"/>
      <w:marLeft w:val="0"/>
      <w:marRight w:val="0"/>
      <w:marTop w:val="0"/>
      <w:marBottom w:val="0"/>
      <w:divBdr>
        <w:top w:val="none" w:sz="0" w:space="0" w:color="auto"/>
        <w:left w:val="none" w:sz="0" w:space="0" w:color="auto"/>
        <w:bottom w:val="none" w:sz="0" w:space="0" w:color="auto"/>
        <w:right w:val="none" w:sz="0" w:space="0" w:color="auto"/>
      </w:divBdr>
    </w:div>
    <w:div w:id="845289199">
      <w:bodyDiv w:val="1"/>
      <w:marLeft w:val="0"/>
      <w:marRight w:val="0"/>
      <w:marTop w:val="0"/>
      <w:marBottom w:val="0"/>
      <w:divBdr>
        <w:top w:val="none" w:sz="0" w:space="0" w:color="auto"/>
        <w:left w:val="none" w:sz="0" w:space="0" w:color="auto"/>
        <w:bottom w:val="none" w:sz="0" w:space="0" w:color="auto"/>
        <w:right w:val="none" w:sz="0" w:space="0" w:color="auto"/>
      </w:divBdr>
      <w:divsChild>
        <w:div w:id="1844012300">
          <w:marLeft w:val="0"/>
          <w:marRight w:val="0"/>
          <w:marTop w:val="0"/>
          <w:marBottom w:val="0"/>
          <w:divBdr>
            <w:top w:val="none" w:sz="0" w:space="0" w:color="auto"/>
            <w:left w:val="none" w:sz="0" w:space="0" w:color="auto"/>
            <w:bottom w:val="none" w:sz="0" w:space="0" w:color="auto"/>
            <w:right w:val="none" w:sz="0" w:space="0" w:color="auto"/>
          </w:divBdr>
          <w:divsChild>
            <w:div w:id="1783644681">
              <w:marLeft w:val="0"/>
              <w:marRight w:val="0"/>
              <w:marTop w:val="0"/>
              <w:marBottom w:val="0"/>
              <w:divBdr>
                <w:top w:val="none" w:sz="0" w:space="0" w:color="auto"/>
                <w:left w:val="none" w:sz="0" w:space="0" w:color="auto"/>
                <w:bottom w:val="none" w:sz="0" w:space="0" w:color="auto"/>
                <w:right w:val="none" w:sz="0" w:space="0" w:color="auto"/>
              </w:divBdr>
              <w:divsChild>
                <w:div w:id="8383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12933">
      <w:bodyDiv w:val="1"/>
      <w:marLeft w:val="0"/>
      <w:marRight w:val="0"/>
      <w:marTop w:val="0"/>
      <w:marBottom w:val="0"/>
      <w:divBdr>
        <w:top w:val="none" w:sz="0" w:space="0" w:color="auto"/>
        <w:left w:val="none" w:sz="0" w:space="0" w:color="auto"/>
        <w:bottom w:val="none" w:sz="0" w:space="0" w:color="auto"/>
        <w:right w:val="none" w:sz="0" w:space="0" w:color="auto"/>
      </w:divBdr>
      <w:divsChild>
        <w:div w:id="1947469469">
          <w:marLeft w:val="0"/>
          <w:marRight w:val="0"/>
          <w:marTop w:val="0"/>
          <w:marBottom w:val="0"/>
          <w:divBdr>
            <w:top w:val="none" w:sz="0" w:space="0" w:color="auto"/>
            <w:left w:val="none" w:sz="0" w:space="0" w:color="auto"/>
            <w:bottom w:val="none" w:sz="0" w:space="0" w:color="auto"/>
            <w:right w:val="none" w:sz="0" w:space="0" w:color="auto"/>
          </w:divBdr>
          <w:divsChild>
            <w:div w:id="148254182">
              <w:marLeft w:val="0"/>
              <w:marRight w:val="0"/>
              <w:marTop w:val="0"/>
              <w:marBottom w:val="0"/>
              <w:divBdr>
                <w:top w:val="none" w:sz="0" w:space="0" w:color="auto"/>
                <w:left w:val="none" w:sz="0" w:space="0" w:color="auto"/>
                <w:bottom w:val="none" w:sz="0" w:space="0" w:color="auto"/>
                <w:right w:val="none" w:sz="0" w:space="0" w:color="auto"/>
              </w:divBdr>
              <w:divsChild>
                <w:div w:id="136363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01148">
      <w:bodyDiv w:val="1"/>
      <w:marLeft w:val="0"/>
      <w:marRight w:val="0"/>
      <w:marTop w:val="0"/>
      <w:marBottom w:val="0"/>
      <w:divBdr>
        <w:top w:val="none" w:sz="0" w:space="0" w:color="auto"/>
        <w:left w:val="none" w:sz="0" w:space="0" w:color="auto"/>
        <w:bottom w:val="none" w:sz="0" w:space="0" w:color="auto"/>
        <w:right w:val="none" w:sz="0" w:space="0" w:color="auto"/>
      </w:divBdr>
      <w:divsChild>
        <w:div w:id="188418707">
          <w:marLeft w:val="0"/>
          <w:marRight w:val="0"/>
          <w:marTop w:val="0"/>
          <w:marBottom w:val="0"/>
          <w:divBdr>
            <w:top w:val="none" w:sz="0" w:space="0" w:color="auto"/>
            <w:left w:val="none" w:sz="0" w:space="0" w:color="auto"/>
            <w:bottom w:val="none" w:sz="0" w:space="0" w:color="auto"/>
            <w:right w:val="none" w:sz="0" w:space="0" w:color="auto"/>
          </w:divBdr>
          <w:divsChild>
            <w:div w:id="1122649467">
              <w:marLeft w:val="0"/>
              <w:marRight w:val="0"/>
              <w:marTop w:val="0"/>
              <w:marBottom w:val="0"/>
              <w:divBdr>
                <w:top w:val="none" w:sz="0" w:space="0" w:color="auto"/>
                <w:left w:val="none" w:sz="0" w:space="0" w:color="auto"/>
                <w:bottom w:val="none" w:sz="0" w:space="0" w:color="auto"/>
                <w:right w:val="none" w:sz="0" w:space="0" w:color="auto"/>
              </w:divBdr>
              <w:divsChild>
                <w:div w:id="91050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704899">
      <w:bodyDiv w:val="1"/>
      <w:marLeft w:val="0"/>
      <w:marRight w:val="0"/>
      <w:marTop w:val="0"/>
      <w:marBottom w:val="0"/>
      <w:divBdr>
        <w:top w:val="none" w:sz="0" w:space="0" w:color="auto"/>
        <w:left w:val="none" w:sz="0" w:space="0" w:color="auto"/>
        <w:bottom w:val="none" w:sz="0" w:space="0" w:color="auto"/>
        <w:right w:val="none" w:sz="0" w:space="0" w:color="auto"/>
      </w:divBdr>
      <w:divsChild>
        <w:div w:id="644431007">
          <w:marLeft w:val="0"/>
          <w:marRight w:val="0"/>
          <w:marTop w:val="0"/>
          <w:marBottom w:val="0"/>
          <w:divBdr>
            <w:top w:val="none" w:sz="0" w:space="0" w:color="auto"/>
            <w:left w:val="none" w:sz="0" w:space="0" w:color="auto"/>
            <w:bottom w:val="none" w:sz="0" w:space="0" w:color="auto"/>
            <w:right w:val="none" w:sz="0" w:space="0" w:color="auto"/>
          </w:divBdr>
          <w:divsChild>
            <w:div w:id="1744332221">
              <w:marLeft w:val="0"/>
              <w:marRight w:val="0"/>
              <w:marTop w:val="0"/>
              <w:marBottom w:val="0"/>
              <w:divBdr>
                <w:top w:val="none" w:sz="0" w:space="0" w:color="auto"/>
                <w:left w:val="none" w:sz="0" w:space="0" w:color="auto"/>
                <w:bottom w:val="none" w:sz="0" w:space="0" w:color="auto"/>
                <w:right w:val="none" w:sz="0" w:space="0" w:color="auto"/>
              </w:divBdr>
              <w:divsChild>
                <w:div w:id="11395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27475">
      <w:bodyDiv w:val="1"/>
      <w:marLeft w:val="0"/>
      <w:marRight w:val="0"/>
      <w:marTop w:val="0"/>
      <w:marBottom w:val="0"/>
      <w:divBdr>
        <w:top w:val="none" w:sz="0" w:space="0" w:color="auto"/>
        <w:left w:val="none" w:sz="0" w:space="0" w:color="auto"/>
        <w:bottom w:val="none" w:sz="0" w:space="0" w:color="auto"/>
        <w:right w:val="none" w:sz="0" w:space="0" w:color="auto"/>
      </w:divBdr>
      <w:divsChild>
        <w:div w:id="1126699575">
          <w:marLeft w:val="0"/>
          <w:marRight w:val="0"/>
          <w:marTop w:val="0"/>
          <w:marBottom w:val="0"/>
          <w:divBdr>
            <w:top w:val="none" w:sz="0" w:space="0" w:color="auto"/>
            <w:left w:val="none" w:sz="0" w:space="0" w:color="auto"/>
            <w:bottom w:val="none" w:sz="0" w:space="0" w:color="auto"/>
            <w:right w:val="none" w:sz="0" w:space="0" w:color="auto"/>
          </w:divBdr>
          <w:divsChild>
            <w:div w:id="1010764959">
              <w:marLeft w:val="0"/>
              <w:marRight w:val="0"/>
              <w:marTop w:val="0"/>
              <w:marBottom w:val="0"/>
              <w:divBdr>
                <w:top w:val="none" w:sz="0" w:space="0" w:color="auto"/>
                <w:left w:val="none" w:sz="0" w:space="0" w:color="auto"/>
                <w:bottom w:val="none" w:sz="0" w:space="0" w:color="auto"/>
                <w:right w:val="none" w:sz="0" w:space="0" w:color="auto"/>
              </w:divBdr>
            </w:div>
            <w:div w:id="119460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54618">
      <w:bodyDiv w:val="1"/>
      <w:marLeft w:val="0"/>
      <w:marRight w:val="0"/>
      <w:marTop w:val="0"/>
      <w:marBottom w:val="0"/>
      <w:divBdr>
        <w:top w:val="none" w:sz="0" w:space="0" w:color="auto"/>
        <w:left w:val="none" w:sz="0" w:space="0" w:color="auto"/>
        <w:bottom w:val="none" w:sz="0" w:space="0" w:color="auto"/>
        <w:right w:val="none" w:sz="0" w:space="0" w:color="auto"/>
      </w:divBdr>
    </w:div>
    <w:div w:id="1732774115">
      <w:bodyDiv w:val="1"/>
      <w:marLeft w:val="0"/>
      <w:marRight w:val="0"/>
      <w:marTop w:val="0"/>
      <w:marBottom w:val="0"/>
      <w:divBdr>
        <w:top w:val="none" w:sz="0" w:space="0" w:color="auto"/>
        <w:left w:val="none" w:sz="0" w:space="0" w:color="auto"/>
        <w:bottom w:val="none" w:sz="0" w:space="0" w:color="auto"/>
        <w:right w:val="none" w:sz="0" w:space="0" w:color="auto"/>
      </w:divBdr>
      <w:divsChild>
        <w:div w:id="1821311979">
          <w:marLeft w:val="0"/>
          <w:marRight w:val="0"/>
          <w:marTop w:val="0"/>
          <w:marBottom w:val="0"/>
          <w:divBdr>
            <w:top w:val="none" w:sz="0" w:space="0" w:color="auto"/>
            <w:left w:val="none" w:sz="0" w:space="0" w:color="auto"/>
            <w:bottom w:val="none" w:sz="0" w:space="0" w:color="auto"/>
            <w:right w:val="none" w:sz="0" w:space="0" w:color="auto"/>
          </w:divBdr>
          <w:divsChild>
            <w:div w:id="165375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044790">
      <w:bodyDiv w:val="1"/>
      <w:marLeft w:val="0"/>
      <w:marRight w:val="0"/>
      <w:marTop w:val="0"/>
      <w:marBottom w:val="0"/>
      <w:divBdr>
        <w:top w:val="none" w:sz="0" w:space="0" w:color="auto"/>
        <w:left w:val="none" w:sz="0" w:space="0" w:color="auto"/>
        <w:bottom w:val="none" w:sz="0" w:space="0" w:color="auto"/>
        <w:right w:val="none" w:sz="0" w:space="0" w:color="auto"/>
      </w:divBdr>
      <w:divsChild>
        <w:div w:id="1218083508">
          <w:marLeft w:val="0"/>
          <w:marRight w:val="0"/>
          <w:marTop w:val="0"/>
          <w:marBottom w:val="0"/>
          <w:divBdr>
            <w:top w:val="none" w:sz="0" w:space="0" w:color="auto"/>
            <w:left w:val="none" w:sz="0" w:space="0" w:color="auto"/>
            <w:bottom w:val="none" w:sz="0" w:space="0" w:color="auto"/>
            <w:right w:val="none" w:sz="0" w:space="0" w:color="auto"/>
          </w:divBdr>
          <w:divsChild>
            <w:div w:id="951673177">
              <w:marLeft w:val="0"/>
              <w:marRight w:val="0"/>
              <w:marTop w:val="0"/>
              <w:marBottom w:val="0"/>
              <w:divBdr>
                <w:top w:val="none" w:sz="0" w:space="0" w:color="auto"/>
                <w:left w:val="none" w:sz="0" w:space="0" w:color="auto"/>
                <w:bottom w:val="none" w:sz="0" w:space="0" w:color="auto"/>
                <w:right w:val="none" w:sz="0" w:space="0" w:color="auto"/>
              </w:divBdr>
              <w:divsChild>
                <w:div w:id="31256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hikawa.a.ai@m.titech.ac.jp"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ishikawa.a.ai@m.titech.ac.j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KAWAI.Shigeki@nims.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wenael-rapenne@ms.naist.jp" TargetMode="Externa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36BE21B-4D29-4A45-A9CA-60E8A96108C2}">
  <we:reference id="wa200001011" version="1.2.0.0" store="ja-JP"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C7968-D7B5-4881-A97E-CD793B4F2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5060</Words>
  <Characters>28842</Characters>
  <Application>Microsoft Office Word</Application>
  <DocSecurity>0</DocSecurity>
  <Lines>240</Lines>
  <Paragraphs>67</Paragraphs>
  <ScaleCrop>false</ScaleCrop>
  <HeadingPairs>
    <vt:vector size="6" baseType="variant">
      <vt:variant>
        <vt:lpstr>Title</vt:lpstr>
      </vt:variant>
      <vt:variant>
        <vt:i4>1</vt:i4>
      </vt:variant>
      <vt:variant>
        <vt:lpstr>タイトル</vt:lpstr>
      </vt:variant>
      <vt:variant>
        <vt:i4>1</vt:i4>
      </vt:variant>
      <vt:variant>
        <vt:lpstr>Titre</vt:lpstr>
      </vt:variant>
      <vt:variant>
        <vt:i4>1</vt:i4>
      </vt:variant>
    </vt:vector>
  </HeadingPairs>
  <TitlesOfParts>
    <vt:vector size="3" baseType="lpstr">
      <vt:lpstr/>
      <vt:lpstr/>
      <vt:lpstr/>
    </vt:vector>
  </TitlesOfParts>
  <Company>NARA INSTITUTE of SCIENSE and TECHNOLOGY</Company>
  <LinksUpToDate>false</LinksUpToDate>
  <CharactersWithSpaces>33835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颯汰 関</dc:creator>
  <cp:keywords/>
  <dc:description/>
  <cp:lastModifiedBy>TSUJIMURA Mikiko</cp:lastModifiedBy>
  <cp:revision>2</cp:revision>
  <cp:lastPrinted>2024-02-01T06:04:00Z</cp:lastPrinted>
  <dcterms:created xsi:type="dcterms:W3CDTF">2024-07-23T00:08:00Z</dcterms:created>
  <dcterms:modified xsi:type="dcterms:W3CDTF">2024-07-23T00:08:00Z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documentId_111</vt:lpwstr>
  </property>
  <property fmtid="{D5CDD505-2E9C-101B-9397-08002B2CF9AE}" pid="3" name="grammarly_documentContext">
    <vt:lpwstr>{"goals":[],"domain":"general","emotions":[],"dialect":"american"}</vt:lpwstr>
  </property>
</Properties>
</file>